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C1BF5" w14:textId="77777777" w:rsidR="00722F06" w:rsidRPr="00804D9D" w:rsidRDefault="003E27CD" w:rsidP="00B30836">
      <w:pPr>
        <w:jc w:val="center"/>
        <w:rPr>
          <w:rFonts w:asciiTheme="minorHAnsi" w:hAnsiTheme="minorHAnsi" w:cstheme="majorHAnsi"/>
          <w:b/>
          <w:caps/>
          <w:sz w:val="28"/>
          <w:szCs w:val="28"/>
        </w:rPr>
      </w:pPr>
      <w:r w:rsidRPr="00804D9D">
        <w:rPr>
          <w:rFonts w:asciiTheme="minorHAnsi" w:hAnsiTheme="minorHAnsi" w:cstheme="majorHAnsi"/>
          <w:noProof/>
          <w:sz w:val="16"/>
        </w:rPr>
        <w:drawing>
          <wp:inline distT="0" distB="0" distL="0" distR="0" wp14:anchorId="3915CFAF" wp14:editId="14CD3F13">
            <wp:extent cx="1212850" cy="914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914400"/>
                    </a:xfrm>
                    <a:prstGeom prst="rect">
                      <a:avLst/>
                    </a:prstGeom>
                    <a:noFill/>
                    <a:ln>
                      <a:noFill/>
                    </a:ln>
                  </pic:spPr>
                </pic:pic>
              </a:graphicData>
            </a:graphic>
          </wp:inline>
        </w:drawing>
      </w:r>
    </w:p>
    <w:p w14:paraId="53796EFA" w14:textId="77777777" w:rsidR="00014D44" w:rsidRPr="00804D9D" w:rsidRDefault="00014D44" w:rsidP="00B30836">
      <w:pPr>
        <w:jc w:val="center"/>
        <w:rPr>
          <w:rFonts w:asciiTheme="minorHAnsi" w:hAnsiTheme="minorHAnsi" w:cstheme="majorHAnsi"/>
          <w:b/>
          <w:caps/>
          <w:sz w:val="28"/>
          <w:szCs w:val="28"/>
        </w:rPr>
      </w:pPr>
    </w:p>
    <w:p w14:paraId="74A35904" w14:textId="77777777" w:rsidR="00465F49" w:rsidRPr="00804D9D" w:rsidRDefault="00465F49" w:rsidP="00B30836">
      <w:pPr>
        <w:jc w:val="center"/>
        <w:rPr>
          <w:rFonts w:asciiTheme="minorHAnsi" w:hAnsiTheme="minorHAnsi" w:cstheme="majorHAnsi"/>
          <w:b/>
          <w:caps/>
          <w:sz w:val="28"/>
          <w:szCs w:val="28"/>
        </w:rPr>
      </w:pPr>
      <w:r w:rsidRPr="00804D9D">
        <w:rPr>
          <w:rFonts w:asciiTheme="minorHAnsi" w:hAnsiTheme="minorHAnsi" w:cstheme="majorHAnsi"/>
          <w:b/>
          <w:caps/>
          <w:sz w:val="28"/>
          <w:szCs w:val="28"/>
        </w:rPr>
        <w:t>specyfikacja warunków zamówienia</w:t>
      </w:r>
    </w:p>
    <w:p w14:paraId="399AD362" w14:textId="77777777" w:rsidR="00465F49" w:rsidRPr="00804D9D" w:rsidRDefault="00465F49" w:rsidP="00B30836">
      <w:pPr>
        <w:spacing w:before="480" w:after="480"/>
        <w:jc w:val="center"/>
        <w:rPr>
          <w:rFonts w:asciiTheme="minorHAnsi" w:hAnsiTheme="minorHAnsi" w:cstheme="majorHAnsi"/>
          <w:b/>
          <w:caps/>
        </w:rPr>
      </w:pPr>
      <w:r w:rsidRPr="00804D9D">
        <w:rPr>
          <w:rFonts w:asciiTheme="minorHAnsi" w:hAnsiTheme="minorHAnsi" w:cstheme="majorHAnsi"/>
          <w:b/>
          <w:caps/>
        </w:rPr>
        <w:t>zAMAWIAJĄCY:</w:t>
      </w:r>
    </w:p>
    <w:p w14:paraId="03AC23DB" w14:textId="77777777" w:rsidR="00465F49" w:rsidRPr="00804D9D" w:rsidRDefault="00722F06" w:rsidP="00B30836">
      <w:pPr>
        <w:spacing w:before="40" w:after="240"/>
        <w:jc w:val="center"/>
        <w:rPr>
          <w:rFonts w:asciiTheme="minorHAnsi" w:hAnsiTheme="minorHAnsi" w:cstheme="majorHAnsi"/>
          <w:caps/>
          <w:sz w:val="28"/>
          <w:szCs w:val="28"/>
        </w:rPr>
      </w:pPr>
      <w:r w:rsidRPr="00804D9D">
        <w:rPr>
          <w:rFonts w:asciiTheme="minorHAnsi" w:hAnsiTheme="minorHAnsi" w:cstheme="majorHAnsi"/>
          <w:b/>
          <w:sz w:val="28"/>
          <w:szCs w:val="28"/>
          <w:lang w:eastAsia="ar-SA"/>
        </w:rPr>
        <w:t>Muzeum Narodowe w Szczecinie</w:t>
      </w:r>
      <w:r w:rsidRPr="00804D9D">
        <w:rPr>
          <w:rFonts w:asciiTheme="minorHAnsi" w:hAnsiTheme="minorHAnsi" w:cstheme="majorHAnsi"/>
          <w:color w:val="000000"/>
          <w:sz w:val="28"/>
          <w:szCs w:val="28"/>
          <w:lang w:eastAsia="ar-SA"/>
        </w:rPr>
        <w:br/>
      </w:r>
      <w:r w:rsidRPr="00804D9D">
        <w:rPr>
          <w:rFonts w:asciiTheme="minorHAnsi" w:hAnsiTheme="minorHAnsi" w:cstheme="majorHAnsi"/>
          <w:color w:val="000000"/>
          <w:sz w:val="28"/>
          <w:szCs w:val="28"/>
          <w:shd w:val="clear" w:color="auto" w:fill="FFFFFF"/>
          <w:lang w:eastAsia="ar-SA"/>
        </w:rPr>
        <w:t>ul. Staromłyńska 27</w:t>
      </w:r>
      <w:r w:rsidRPr="00804D9D">
        <w:rPr>
          <w:rFonts w:asciiTheme="minorHAnsi" w:hAnsiTheme="minorHAnsi" w:cstheme="majorHAnsi"/>
          <w:color w:val="000000"/>
          <w:sz w:val="28"/>
          <w:szCs w:val="28"/>
          <w:lang w:eastAsia="ar-SA"/>
        </w:rPr>
        <w:br/>
      </w:r>
      <w:r w:rsidRPr="00804D9D">
        <w:rPr>
          <w:rFonts w:asciiTheme="minorHAnsi" w:hAnsiTheme="minorHAnsi" w:cstheme="majorHAnsi"/>
          <w:color w:val="000000"/>
          <w:sz w:val="28"/>
          <w:szCs w:val="28"/>
          <w:shd w:val="clear" w:color="auto" w:fill="FFFFFF"/>
          <w:lang w:eastAsia="ar-SA"/>
        </w:rPr>
        <w:t>70-561 Szczecin</w:t>
      </w:r>
    </w:p>
    <w:p w14:paraId="7DE84672" w14:textId="4F51AFFE" w:rsidR="00465F49" w:rsidRPr="00804D9D" w:rsidRDefault="00465F49" w:rsidP="006A228B">
      <w:pPr>
        <w:spacing w:before="480"/>
        <w:jc w:val="center"/>
        <w:rPr>
          <w:rFonts w:asciiTheme="minorHAnsi" w:hAnsiTheme="minorHAnsi" w:cstheme="majorHAnsi"/>
          <w:sz w:val="20"/>
          <w:szCs w:val="20"/>
        </w:rPr>
      </w:pPr>
      <w:r w:rsidRPr="00804D9D">
        <w:rPr>
          <w:rFonts w:asciiTheme="minorHAnsi" w:hAnsiTheme="minorHAnsi" w:cstheme="majorHAnsi"/>
          <w:sz w:val="20"/>
          <w:szCs w:val="20"/>
        </w:rPr>
        <w:t>Zaprasza do złożenia oferty w postępowaniu o udzielenie zamówienia publicznego prowadzonego</w:t>
      </w:r>
      <w:r w:rsidR="003253E9" w:rsidRPr="00804D9D">
        <w:rPr>
          <w:rFonts w:asciiTheme="minorHAnsi" w:hAnsiTheme="minorHAnsi" w:cstheme="majorHAnsi"/>
          <w:sz w:val="20"/>
          <w:szCs w:val="20"/>
        </w:rPr>
        <w:t xml:space="preserve"> w trybie podstawowym (wariant II)</w:t>
      </w:r>
      <w:r w:rsidRPr="00804D9D">
        <w:rPr>
          <w:rFonts w:asciiTheme="minorHAnsi" w:hAnsiTheme="minorHAnsi" w:cstheme="majorHAnsi"/>
          <w:sz w:val="20"/>
          <w:szCs w:val="20"/>
        </w:rPr>
        <w:t xml:space="preserve"> </w:t>
      </w:r>
      <w:r w:rsidR="00C65D06" w:rsidRPr="00804D9D">
        <w:rPr>
          <w:rFonts w:asciiTheme="minorHAnsi" w:hAnsiTheme="minorHAnsi" w:cstheme="majorHAnsi"/>
          <w:sz w:val="20"/>
          <w:szCs w:val="20"/>
        </w:rPr>
        <w:t xml:space="preserve">na podstawie </w:t>
      </w:r>
      <w:r w:rsidR="00517870" w:rsidRPr="00804D9D">
        <w:rPr>
          <w:rFonts w:asciiTheme="minorHAnsi" w:hAnsiTheme="minorHAnsi" w:cstheme="majorHAnsi"/>
          <w:sz w:val="20"/>
          <w:szCs w:val="20"/>
        </w:rPr>
        <w:t xml:space="preserve">art.  275 pkt 2) </w:t>
      </w:r>
      <w:r w:rsidR="00722F06" w:rsidRPr="00804D9D">
        <w:rPr>
          <w:rFonts w:asciiTheme="minorHAnsi" w:hAnsiTheme="minorHAnsi" w:cstheme="majorHAnsi"/>
          <w:sz w:val="20"/>
          <w:szCs w:val="20"/>
        </w:rPr>
        <w:t xml:space="preserve">ustawy z 11 </w:t>
      </w:r>
      <w:r w:rsidR="00B76847" w:rsidRPr="00804D9D">
        <w:rPr>
          <w:rFonts w:asciiTheme="minorHAnsi" w:hAnsiTheme="minorHAnsi" w:cstheme="majorHAnsi"/>
          <w:sz w:val="20"/>
          <w:szCs w:val="20"/>
        </w:rPr>
        <w:t>września</w:t>
      </w:r>
      <w:r w:rsidR="00722F06" w:rsidRPr="00804D9D">
        <w:rPr>
          <w:rFonts w:asciiTheme="minorHAnsi" w:hAnsiTheme="minorHAnsi" w:cstheme="majorHAnsi"/>
          <w:sz w:val="20"/>
          <w:szCs w:val="20"/>
        </w:rPr>
        <w:t xml:space="preserve"> 2019 r. – Prawo zamówień publiczn</w:t>
      </w:r>
      <w:r w:rsidR="002A521D">
        <w:rPr>
          <w:rFonts w:asciiTheme="minorHAnsi" w:hAnsiTheme="minorHAnsi" w:cstheme="majorHAnsi"/>
          <w:sz w:val="20"/>
          <w:szCs w:val="20"/>
        </w:rPr>
        <w:t xml:space="preserve">ych (Dz.U. </w:t>
      </w:r>
      <w:r w:rsidR="000D0113">
        <w:rPr>
          <w:rFonts w:asciiTheme="minorHAnsi" w:hAnsiTheme="minorHAnsi" w:cstheme="majorHAnsi"/>
          <w:sz w:val="20"/>
          <w:szCs w:val="20"/>
        </w:rPr>
        <w:t xml:space="preserve">2023 </w:t>
      </w:r>
      <w:r w:rsidR="002A521D">
        <w:rPr>
          <w:rFonts w:asciiTheme="minorHAnsi" w:hAnsiTheme="minorHAnsi" w:cstheme="majorHAnsi"/>
          <w:sz w:val="20"/>
          <w:szCs w:val="20"/>
        </w:rPr>
        <w:t xml:space="preserve">poz. </w:t>
      </w:r>
      <w:r w:rsidR="000D0113">
        <w:rPr>
          <w:rFonts w:asciiTheme="minorHAnsi" w:hAnsiTheme="minorHAnsi" w:cstheme="majorHAnsi"/>
          <w:sz w:val="20"/>
          <w:szCs w:val="20"/>
        </w:rPr>
        <w:t>1605</w:t>
      </w:r>
      <w:r w:rsidR="003253E9" w:rsidRPr="00804D9D">
        <w:rPr>
          <w:rFonts w:asciiTheme="minorHAnsi" w:hAnsiTheme="minorHAnsi" w:cstheme="majorHAnsi"/>
          <w:sz w:val="20"/>
          <w:szCs w:val="20"/>
        </w:rPr>
        <w:t>)</w:t>
      </w:r>
      <w:r w:rsidRPr="00804D9D">
        <w:rPr>
          <w:rFonts w:asciiTheme="minorHAnsi" w:hAnsiTheme="minorHAnsi" w:cstheme="majorHAnsi"/>
          <w:sz w:val="20"/>
          <w:szCs w:val="20"/>
        </w:rPr>
        <w:t xml:space="preserve"> </w:t>
      </w:r>
      <w:r w:rsidR="00E476A8" w:rsidRPr="00804D9D">
        <w:rPr>
          <w:rFonts w:asciiTheme="minorHAnsi" w:hAnsiTheme="minorHAnsi" w:cstheme="majorHAnsi"/>
          <w:sz w:val="20"/>
          <w:szCs w:val="20"/>
        </w:rPr>
        <w:t xml:space="preserve">z fakultatywnymi negocjacjami </w:t>
      </w:r>
      <w:r w:rsidRPr="00804D9D">
        <w:rPr>
          <w:rFonts w:asciiTheme="minorHAnsi" w:hAnsiTheme="minorHAnsi" w:cstheme="majorHAnsi"/>
          <w:sz w:val="20"/>
          <w:szCs w:val="20"/>
        </w:rPr>
        <w:t xml:space="preserve">o wartości zamówienia nie przekraczającej </w:t>
      </w:r>
      <w:r w:rsidR="00C466F1">
        <w:rPr>
          <w:rFonts w:asciiTheme="minorHAnsi" w:hAnsiTheme="minorHAnsi" w:cstheme="majorHAnsi"/>
          <w:sz w:val="20"/>
          <w:szCs w:val="20"/>
        </w:rPr>
        <w:t>równowartości kwoty 221</w:t>
      </w:r>
      <w:r w:rsidR="00722F06" w:rsidRPr="00804D9D">
        <w:rPr>
          <w:rFonts w:asciiTheme="minorHAnsi" w:hAnsiTheme="minorHAnsi" w:cstheme="majorHAnsi"/>
          <w:sz w:val="20"/>
          <w:szCs w:val="20"/>
        </w:rPr>
        <w:t> 000 euro pod nazwą:</w:t>
      </w:r>
      <w:r w:rsidR="007439C7" w:rsidRPr="00804D9D">
        <w:rPr>
          <w:rFonts w:asciiTheme="minorHAnsi" w:hAnsiTheme="minorHAnsi" w:cstheme="majorHAnsi"/>
          <w:sz w:val="20"/>
          <w:szCs w:val="20"/>
        </w:rPr>
        <w:t xml:space="preserve"> </w:t>
      </w:r>
    </w:p>
    <w:p w14:paraId="52E384F7" w14:textId="77777777" w:rsidR="00CE64A9" w:rsidRPr="00804D9D" w:rsidRDefault="00CE64A9" w:rsidP="00B30836">
      <w:pPr>
        <w:jc w:val="both"/>
        <w:rPr>
          <w:rFonts w:asciiTheme="minorHAnsi" w:hAnsiTheme="minorHAnsi" w:cstheme="majorHAnsi"/>
          <w:b/>
          <w:sz w:val="21"/>
          <w:szCs w:val="21"/>
        </w:rPr>
      </w:pPr>
    </w:p>
    <w:p w14:paraId="7D70D3D0" w14:textId="77777777" w:rsidR="00CE64A9" w:rsidRPr="00804D9D" w:rsidRDefault="00CE64A9" w:rsidP="00B30836">
      <w:pPr>
        <w:rPr>
          <w:rFonts w:asciiTheme="minorHAnsi" w:hAnsiTheme="minorHAnsi" w:cstheme="majorHAnsi"/>
          <w:b/>
          <w:sz w:val="21"/>
          <w:szCs w:val="21"/>
        </w:rPr>
      </w:pPr>
    </w:p>
    <w:p w14:paraId="6C7ADBD4" w14:textId="77777777" w:rsidR="00CE64A9" w:rsidRPr="00804D9D" w:rsidRDefault="00CE64A9" w:rsidP="00B30836">
      <w:pPr>
        <w:rPr>
          <w:rFonts w:asciiTheme="minorHAnsi" w:hAnsiTheme="minorHAnsi" w:cstheme="majorHAnsi"/>
          <w:b/>
          <w:sz w:val="21"/>
          <w:szCs w:val="21"/>
        </w:rPr>
      </w:pPr>
    </w:p>
    <w:p w14:paraId="5C1AF507" w14:textId="21FB6526" w:rsidR="00C466F1" w:rsidRPr="00C466F1" w:rsidRDefault="00C466F1" w:rsidP="00C466F1">
      <w:pPr>
        <w:ind w:right="37"/>
        <w:jc w:val="center"/>
        <w:rPr>
          <w:rFonts w:asciiTheme="minorHAnsi" w:hAnsiTheme="minorHAnsi"/>
          <w:b/>
        </w:rPr>
      </w:pPr>
      <w:r w:rsidRPr="00C466F1">
        <w:rPr>
          <w:rFonts w:asciiTheme="minorHAnsi" w:hAnsiTheme="minorHAnsi"/>
          <w:b/>
        </w:rPr>
        <w:t>Dostawa</w:t>
      </w:r>
      <w:r w:rsidRPr="00C466F1">
        <w:rPr>
          <w:rFonts w:asciiTheme="minorHAnsi" w:hAnsiTheme="minorHAnsi"/>
          <w:b/>
          <w:spacing w:val="-4"/>
        </w:rPr>
        <w:t xml:space="preserve"> </w:t>
      </w:r>
      <w:r w:rsidRPr="00C466F1">
        <w:rPr>
          <w:rFonts w:asciiTheme="minorHAnsi" w:hAnsiTheme="minorHAnsi"/>
          <w:b/>
        </w:rPr>
        <w:t>aparatów</w:t>
      </w:r>
      <w:r w:rsidRPr="00C466F1">
        <w:rPr>
          <w:rFonts w:asciiTheme="minorHAnsi" w:hAnsiTheme="minorHAnsi"/>
          <w:b/>
          <w:spacing w:val="-4"/>
        </w:rPr>
        <w:t xml:space="preserve"> </w:t>
      </w:r>
      <w:r w:rsidRPr="00C466F1">
        <w:rPr>
          <w:rFonts w:asciiTheme="minorHAnsi" w:hAnsiTheme="minorHAnsi"/>
          <w:b/>
        </w:rPr>
        <w:t>telefonicznych</w:t>
      </w:r>
      <w:r w:rsidRPr="00C466F1">
        <w:rPr>
          <w:rFonts w:asciiTheme="minorHAnsi" w:hAnsiTheme="minorHAnsi"/>
          <w:b/>
          <w:spacing w:val="-4"/>
        </w:rPr>
        <w:t xml:space="preserve"> </w:t>
      </w:r>
      <w:r w:rsidRPr="00C466F1">
        <w:rPr>
          <w:rFonts w:asciiTheme="minorHAnsi" w:hAnsiTheme="minorHAnsi"/>
          <w:b/>
        </w:rPr>
        <w:t>wraz</w:t>
      </w:r>
      <w:r w:rsidRPr="00C466F1">
        <w:rPr>
          <w:rFonts w:asciiTheme="minorHAnsi" w:hAnsiTheme="minorHAnsi"/>
          <w:b/>
          <w:spacing w:val="-4"/>
        </w:rPr>
        <w:t xml:space="preserve"> </w:t>
      </w:r>
      <w:r w:rsidRPr="00C466F1">
        <w:rPr>
          <w:rFonts w:asciiTheme="minorHAnsi" w:hAnsiTheme="minorHAnsi"/>
          <w:b/>
        </w:rPr>
        <w:t>ze</w:t>
      </w:r>
      <w:r w:rsidRPr="00C466F1">
        <w:rPr>
          <w:rFonts w:asciiTheme="minorHAnsi" w:hAnsiTheme="minorHAnsi"/>
          <w:b/>
          <w:spacing w:val="-3"/>
        </w:rPr>
        <w:t xml:space="preserve"> </w:t>
      </w:r>
      <w:r w:rsidRPr="00C466F1">
        <w:rPr>
          <w:rFonts w:asciiTheme="minorHAnsi" w:hAnsiTheme="minorHAnsi"/>
          <w:b/>
        </w:rPr>
        <w:t>świadczeniem</w:t>
      </w:r>
      <w:r w:rsidRPr="00C466F1">
        <w:rPr>
          <w:rFonts w:asciiTheme="minorHAnsi" w:hAnsiTheme="minorHAnsi"/>
          <w:b/>
          <w:spacing w:val="-4"/>
        </w:rPr>
        <w:t xml:space="preserve"> </w:t>
      </w:r>
      <w:r w:rsidRPr="00C466F1">
        <w:rPr>
          <w:rFonts w:asciiTheme="minorHAnsi" w:hAnsiTheme="minorHAnsi"/>
          <w:b/>
        </w:rPr>
        <w:t>usług</w:t>
      </w:r>
      <w:r w:rsidRPr="00C466F1">
        <w:rPr>
          <w:rFonts w:asciiTheme="minorHAnsi" w:hAnsiTheme="minorHAnsi"/>
          <w:b/>
          <w:spacing w:val="-4"/>
        </w:rPr>
        <w:t xml:space="preserve"> </w:t>
      </w:r>
      <w:r w:rsidRPr="00C466F1">
        <w:rPr>
          <w:rFonts w:asciiTheme="minorHAnsi" w:hAnsiTheme="minorHAnsi"/>
          <w:b/>
        </w:rPr>
        <w:t>w</w:t>
      </w:r>
      <w:r w:rsidRPr="00C466F1">
        <w:rPr>
          <w:rFonts w:asciiTheme="minorHAnsi" w:hAnsiTheme="minorHAnsi"/>
          <w:b/>
          <w:spacing w:val="-4"/>
        </w:rPr>
        <w:t xml:space="preserve"> </w:t>
      </w:r>
      <w:r w:rsidRPr="00C466F1">
        <w:rPr>
          <w:rFonts w:asciiTheme="minorHAnsi" w:hAnsiTheme="minorHAnsi"/>
          <w:b/>
        </w:rPr>
        <w:t>zakresie</w:t>
      </w:r>
      <w:r w:rsidRPr="00C466F1">
        <w:rPr>
          <w:rFonts w:asciiTheme="minorHAnsi" w:hAnsiTheme="minorHAnsi"/>
          <w:b/>
          <w:spacing w:val="-4"/>
        </w:rPr>
        <w:t xml:space="preserve"> </w:t>
      </w:r>
      <w:r w:rsidRPr="00C466F1">
        <w:rPr>
          <w:rFonts w:asciiTheme="minorHAnsi" w:hAnsiTheme="minorHAnsi"/>
          <w:b/>
        </w:rPr>
        <w:t>telefonii</w:t>
      </w:r>
      <w:r w:rsidRPr="00C466F1">
        <w:rPr>
          <w:rFonts w:asciiTheme="minorHAnsi" w:hAnsiTheme="minorHAnsi"/>
          <w:b/>
          <w:spacing w:val="-4"/>
        </w:rPr>
        <w:t xml:space="preserve"> </w:t>
      </w:r>
      <w:r w:rsidR="004F1711">
        <w:rPr>
          <w:rFonts w:asciiTheme="minorHAnsi" w:hAnsiTheme="minorHAnsi"/>
          <w:b/>
        </w:rPr>
        <w:t>GSM na okres 24</w:t>
      </w:r>
      <w:r w:rsidRPr="00C466F1">
        <w:rPr>
          <w:rFonts w:asciiTheme="minorHAnsi" w:hAnsiTheme="minorHAnsi"/>
          <w:b/>
        </w:rPr>
        <w:t xml:space="preserve"> miesięcy</w:t>
      </w:r>
    </w:p>
    <w:p w14:paraId="3F59E8C0" w14:textId="77777777" w:rsidR="00C466F1" w:rsidRDefault="00C466F1" w:rsidP="002A521D">
      <w:pPr>
        <w:tabs>
          <w:tab w:val="center" w:pos="4536"/>
          <w:tab w:val="left" w:pos="6945"/>
        </w:tabs>
        <w:spacing w:before="40"/>
        <w:jc w:val="center"/>
        <w:rPr>
          <w:rFonts w:asciiTheme="minorHAnsi" w:hAnsiTheme="minorHAnsi" w:cstheme="majorHAnsi"/>
          <w:b/>
        </w:rPr>
      </w:pPr>
    </w:p>
    <w:p w14:paraId="2CDF9DED" w14:textId="25F83D71" w:rsidR="002A521D" w:rsidRPr="00C93B3A" w:rsidRDefault="002A521D" w:rsidP="002A521D">
      <w:pPr>
        <w:tabs>
          <w:tab w:val="center" w:pos="4536"/>
          <w:tab w:val="left" w:pos="6945"/>
        </w:tabs>
        <w:spacing w:before="40"/>
        <w:jc w:val="center"/>
        <w:rPr>
          <w:rFonts w:ascii="Cambria" w:hAnsi="Cambria" w:cs="Arial"/>
          <w:b/>
          <w:color w:val="FF0000"/>
        </w:rPr>
      </w:pPr>
      <w:r w:rsidRPr="000D79C7">
        <w:rPr>
          <w:rFonts w:ascii="Cambria" w:hAnsi="Cambria" w:cs="Arial"/>
          <w:b/>
          <w:color w:val="FF0000"/>
        </w:rPr>
        <w:t>Przedmiotowe postępowanie prowadzone jest przy użyciu środków</w:t>
      </w:r>
      <w:r>
        <w:rPr>
          <w:rFonts w:ascii="Cambria" w:hAnsi="Cambria" w:cs="Arial"/>
          <w:b/>
          <w:color w:val="FF0000"/>
        </w:rPr>
        <w:t xml:space="preserve"> komunikacji elektronicznej. </w:t>
      </w:r>
      <w:r w:rsidRPr="000D79C7">
        <w:rPr>
          <w:rFonts w:ascii="Cambria" w:hAnsi="Cambria" w:cs="Arial"/>
          <w:b/>
          <w:color w:val="FF0000"/>
        </w:rPr>
        <w:t>Komunikacja oraz składanie ofert następuje za pośre</w:t>
      </w:r>
      <w:r>
        <w:rPr>
          <w:rFonts w:ascii="Cambria" w:hAnsi="Cambria" w:cs="Arial"/>
          <w:b/>
          <w:color w:val="FF0000"/>
        </w:rPr>
        <w:t xml:space="preserve">dnictwem platformy e-Zamówienia </w:t>
      </w:r>
      <w:r w:rsidRPr="000D79C7">
        <w:rPr>
          <w:rFonts w:ascii="Cambria" w:hAnsi="Cambria" w:cs="Arial"/>
          <w:b/>
          <w:color w:val="FF0000"/>
        </w:rPr>
        <w:t xml:space="preserve">dostępnej pod adresem internetowym: </w:t>
      </w:r>
      <w:hyperlink r:id="rId9" w:history="1">
        <w:r w:rsidRPr="00E15998">
          <w:rPr>
            <w:rStyle w:val="Hipercze"/>
            <w:rFonts w:ascii="Cambria" w:hAnsi="Cambria" w:cs="Arial"/>
            <w:b/>
          </w:rPr>
          <w:t>https://ezamowienia.gov.pl</w:t>
        </w:r>
      </w:hyperlink>
      <w:r>
        <w:rPr>
          <w:rFonts w:ascii="Cambria" w:hAnsi="Cambria" w:cs="Arial"/>
          <w:b/>
          <w:color w:val="FF0000"/>
        </w:rPr>
        <w:t xml:space="preserve"> </w:t>
      </w:r>
    </w:p>
    <w:p w14:paraId="0DB430B2" w14:textId="77777777" w:rsidR="002A521D" w:rsidRDefault="00B76847" w:rsidP="00B30836">
      <w:pPr>
        <w:tabs>
          <w:tab w:val="center" w:pos="4536"/>
          <w:tab w:val="left" w:pos="6945"/>
        </w:tabs>
        <w:spacing w:before="480" w:after="480"/>
        <w:rPr>
          <w:rFonts w:asciiTheme="minorHAnsi" w:hAnsiTheme="minorHAnsi" w:cstheme="majorHAnsi"/>
          <w:color w:val="FF0000"/>
          <w:sz w:val="20"/>
          <w:szCs w:val="20"/>
        </w:rPr>
      </w:pPr>
      <w:r w:rsidRPr="00804D9D">
        <w:rPr>
          <w:rFonts w:asciiTheme="minorHAnsi" w:hAnsiTheme="minorHAnsi" w:cstheme="majorHAnsi"/>
          <w:color w:val="FF0000"/>
          <w:sz w:val="20"/>
          <w:szCs w:val="20"/>
        </w:rPr>
        <w:tab/>
      </w:r>
    </w:p>
    <w:p w14:paraId="2CEFBD45" w14:textId="77777777" w:rsidR="002A521D" w:rsidRDefault="002A521D" w:rsidP="00B30836">
      <w:pPr>
        <w:tabs>
          <w:tab w:val="center" w:pos="4536"/>
          <w:tab w:val="left" w:pos="6945"/>
        </w:tabs>
        <w:spacing w:before="480" w:after="480"/>
        <w:rPr>
          <w:rFonts w:asciiTheme="minorHAnsi" w:hAnsiTheme="minorHAnsi" w:cstheme="majorHAnsi"/>
          <w:color w:val="FF0000"/>
          <w:sz w:val="20"/>
          <w:szCs w:val="20"/>
        </w:rPr>
      </w:pPr>
    </w:p>
    <w:p w14:paraId="46337241" w14:textId="5A0E4D09" w:rsidR="00465F49" w:rsidRPr="00AB570D" w:rsidRDefault="002A521D" w:rsidP="00B30836">
      <w:pPr>
        <w:tabs>
          <w:tab w:val="center" w:pos="4536"/>
          <w:tab w:val="left" w:pos="6945"/>
        </w:tabs>
        <w:spacing w:before="480" w:after="480"/>
        <w:rPr>
          <w:rFonts w:asciiTheme="minorHAnsi" w:hAnsiTheme="minorHAnsi" w:cstheme="majorHAnsi"/>
          <w:b/>
          <w:caps/>
          <w:color w:val="FF0000"/>
        </w:rPr>
      </w:pPr>
      <w:r>
        <w:rPr>
          <w:rFonts w:asciiTheme="minorHAnsi" w:hAnsiTheme="minorHAnsi" w:cstheme="majorHAnsi"/>
          <w:color w:val="FF0000"/>
          <w:sz w:val="20"/>
          <w:szCs w:val="20"/>
        </w:rPr>
        <w:t xml:space="preserve">                                                                         </w:t>
      </w:r>
      <w:r w:rsidR="00B76847" w:rsidRPr="00AB570D">
        <w:rPr>
          <w:rFonts w:asciiTheme="minorHAnsi" w:hAnsiTheme="minorHAnsi" w:cstheme="majorHAnsi"/>
          <w:b/>
          <w:color w:val="FF0000"/>
        </w:rPr>
        <w:t xml:space="preserve">Znak sprawy: </w:t>
      </w:r>
      <w:r w:rsidR="009C747E" w:rsidRPr="00AB570D">
        <w:rPr>
          <w:rFonts w:asciiTheme="minorHAnsi" w:hAnsiTheme="minorHAnsi" w:cstheme="majorHAnsi"/>
          <w:b/>
          <w:color w:val="FF0000"/>
        </w:rPr>
        <w:t>AZ.2710.</w:t>
      </w:r>
      <w:r w:rsidR="00C466F1" w:rsidRPr="00AB570D">
        <w:rPr>
          <w:rFonts w:asciiTheme="minorHAnsi" w:hAnsiTheme="minorHAnsi" w:cstheme="majorHAnsi"/>
          <w:b/>
          <w:color w:val="FF0000"/>
        </w:rPr>
        <w:t>8.2024</w:t>
      </w:r>
      <w:r w:rsidR="009C747E" w:rsidRPr="00AB570D">
        <w:rPr>
          <w:rFonts w:asciiTheme="minorHAnsi" w:hAnsiTheme="minorHAnsi" w:cstheme="majorHAnsi"/>
          <w:b/>
          <w:color w:val="FF0000"/>
        </w:rPr>
        <w:t>.MS</w:t>
      </w:r>
    </w:p>
    <w:p w14:paraId="3EB2F457" w14:textId="77777777" w:rsidR="004659A9" w:rsidRPr="00804D9D" w:rsidRDefault="004659A9" w:rsidP="00B30836">
      <w:pPr>
        <w:pStyle w:val="Tytu"/>
        <w:spacing w:before="120" w:after="40"/>
        <w:jc w:val="left"/>
        <w:rPr>
          <w:rFonts w:asciiTheme="minorHAnsi" w:hAnsiTheme="minorHAnsi" w:cstheme="majorHAnsi"/>
          <w:caps/>
          <w:sz w:val="24"/>
        </w:rPr>
      </w:pPr>
    </w:p>
    <w:p w14:paraId="72548771" w14:textId="77777777" w:rsidR="00CE64A9" w:rsidRPr="00804D9D" w:rsidRDefault="00CE64A9" w:rsidP="00B30836">
      <w:pPr>
        <w:pStyle w:val="Tytu"/>
        <w:spacing w:before="120" w:after="40"/>
        <w:jc w:val="left"/>
        <w:rPr>
          <w:rFonts w:asciiTheme="minorHAnsi" w:hAnsiTheme="minorHAnsi" w:cstheme="majorHAnsi"/>
          <w:caps/>
          <w:sz w:val="24"/>
        </w:rPr>
      </w:pPr>
    </w:p>
    <w:p w14:paraId="2FDCF216" w14:textId="77777777" w:rsidR="00CE64A9" w:rsidRPr="00804D9D" w:rsidRDefault="00CE64A9" w:rsidP="00014D44">
      <w:pPr>
        <w:pStyle w:val="Tytu"/>
        <w:spacing w:before="120" w:after="40"/>
        <w:rPr>
          <w:rFonts w:asciiTheme="minorHAnsi" w:hAnsiTheme="minorHAnsi" w:cstheme="majorHAnsi"/>
          <w:caps/>
          <w:sz w:val="24"/>
        </w:rPr>
      </w:pPr>
      <w:r w:rsidRPr="00804D9D">
        <w:rPr>
          <w:rFonts w:asciiTheme="minorHAnsi" w:hAnsiTheme="minorHAnsi" w:cstheme="majorHAnsi"/>
          <w:caps/>
          <w:sz w:val="24"/>
        </w:rPr>
        <w:t>zatwierdza</w:t>
      </w:r>
    </w:p>
    <w:p w14:paraId="4A400F88" w14:textId="77777777" w:rsidR="00CE64A9" w:rsidRPr="00804D9D" w:rsidRDefault="00CE64A9" w:rsidP="00014D44">
      <w:pPr>
        <w:pStyle w:val="Tytu"/>
        <w:spacing w:before="120" w:after="40"/>
        <w:rPr>
          <w:rFonts w:asciiTheme="minorHAnsi" w:hAnsiTheme="minorHAnsi" w:cstheme="majorHAnsi"/>
          <w:caps/>
          <w:sz w:val="24"/>
        </w:rPr>
      </w:pPr>
    </w:p>
    <w:p w14:paraId="16A0B092" w14:textId="77777777" w:rsidR="00CE64A9" w:rsidRPr="00804D9D" w:rsidRDefault="00CE64A9" w:rsidP="00014D44">
      <w:pPr>
        <w:pStyle w:val="Tytu"/>
        <w:spacing w:before="120" w:after="40"/>
        <w:rPr>
          <w:rFonts w:asciiTheme="minorHAnsi" w:hAnsiTheme="minorHAnsi" w:cstheme="majorHAnsi"/>
          <w:caps/>
          <w:sz w:val="24"/>
        </w:rPr>
        <w:sectPr w:rsidR="00CE64A9" w:rsidRPr="00804D9D" w:rsidSect="00063976">
          <w:footerReference w:type="default" r:id="rId10"/>
          <w:footerReference w:type="first" r:id="rId11"/>
          <w:pgSz w:w="11906" w:h="16838"/>
          <w:pgMar w:top="1417" w:right="1417" w:bottom="1417" w:left="1417" w:header="708" w:footer="708" w:gutter="0"/>
          <w:cols w:space="708"/>
          <w:titlePg/>
          <w:docGrid w:linePitch="360"/>
        </w:sectPr>
      </w:pPr>
      <w:r w:rsidRPr="00804D9D">
        <w:rPr>
          <w:rFonts w:asciiTheme="minorHAnsi" w:hAnsiTheme="minorHAnsi" w:cstheme="majorHAnsi"/>
          <w:caps/>
          <w:sz w:val="24"/>
        </w:rPr>
        <w:t>………………………………</w:t>
      </w:r>
    </w:p>
    <w:p w14:paraId="2DA2948D" w14:textId="77777777" w:rsidR="00BD11A4" w:rsidRPr="00804D9D" w:rsidRDefault="00171095"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rPr>
      </w:pPr>
      <w:r w:rsidRPr="00804D9D">
        <w:rPr>
          <w:rFonts w:asciiTheme="minorHAnsi" w:hAnsiTheme="minorHAnsi" w:cstheme="majorHAnsi"/>
          <w:b/>
        </w:rPr>
        <w:lastRenderedPageBreak/>
        <w:t>I.</w:t>
      </w:r>
      <w:r w:rsidRPr="00804D9D">
        <w:rPr>
          <w:rFonts w:asciiTheme="minorHAnsi" w:hAnsiTheme="minorHAnsi" w:cstheme="majorHAnsi"/>
          <w:b/>
        </w:rPr>
        <w:tab/>
      </w:r>
      <w:r w:rsidR="00927FE7" w:rsidRPr="00804D9D">
        <w:rPr>
          <w:rFonts w:asciiTheme="minorHAnsi" w:hAnsiTheme="minorHAnsi" w:cstheme="majorHAnsi"/>
          <w:b/>
          <w:bCs/>
          <w:kern w:val="32"/>
        </w:rPr>
        <w:t>NAZWA ORAZ ADRES ZAMAWIAJĄCEGO</w:t>
      </w:r>
    </w:p>
    <w:p w14:paraId="5129B1F3" w14:textId="77777777" w:rsidR="00645C19" w:rsidRPr="00804D9D" w:rsidRDefault="00645C19" w:rsidP="00B30836">
      <w:pPr>
        <w:tabs>
          <w:tab w:val="left" w:pos="567"/>
          <w:tab w:val="center" w:pos="7020"/>
        </w:tabs>
        <w:suppressAutoHyphens/>
        <w:rPr>
          <w:rFonts w:asciiTheme="minorHAnsi" w:hAnsiTheme="minorHAnsi" w:cstheme="majorHAnsi"/>
          <w:b/>
          <w:lang w:eastAsia="ar-SA"/>
        </w:rPr>
      </w:pPr>
    </w:p>
    <w:p w14:paraId="479C911E" w14:textId="77777777" w:rsidR="00645C19" w:rsidRPr="00804D9D" w:rsidRDefault="00645C19" w:rsidP="00B30836">
      <w:pPr>
        <w:tabs>
          <w:tab w:val="left" w:pos="567"/>
          <w:tab w:val="center" w:pos="7020"/>
        </w:tabs>
        <w:suppressAutoHyphens/>
        <w:rPr>
          <w:rFonts w:asciiTheme="minorHAnsi" w:hAnsiTheme="minorHAnsi" w:cstheme="majorHAnsi"/>
          <w:b/>
          <w:lang w:eastAsia="ar-SA"/>
        </w:rPr>
      </w:pPr>
      <w:r w:rsidRPr="00804D9D">
        <w:rPr>
          <w:rFonts w:asciiTheme="minorHAnsi" w:hAnsiTheme="minorHAnsi" w:cstheme="majorHAnsi"/>
          <w:b/>
          <w:lang w:eastAsia="ar-SA"/>
        </w:rPr>
        <w:t>ZAMAWIAJĄCY:</w:t>
      </w:r>
    </w:p>
    <w:p w14:paraId="5C77FD92" w14:textId="77777777" w:rsidR="00B30836" w:rsidRPr="00804D9D" w:rsidRDefault="00B30836" w:rsidP="00B30836">
      <w:pPr>
        <w:tabs>
          <w:tab w:val="left" w:pos="567"/>
        </w:tabs>
        <w:suppressAutoHyphens/>
        <w:rPr>
          <w:rFonts w:asciiTheme="minorHAnsi" w:hAnsiTheme="minorHAnsi" w:cstheme="majorHAnsi"/>
          <w:b/>
          <w:lang w:eastAsia="ar-SA"/>
        </w:rPr>
      </w:pPr>
    </w:p>
    <w:p w14:paraId="0247A36F" w14:textId="77777777" w:rsidR="00645C19" w:rsidRPr="00804D9D" w:rsidRDefault="00B30836" w:rsidP="00B30836">
      <w:pPr>
        <w:tabs>
          <w:tab w:val="left" w:pos="567"/>
        </w:tabs>
        <w:suppressAutoHyphens/>
        <w:rPr>
          <w:rFonts w:asciiTheme="minorHAnsi" w:hAnsiTheme="minorHAnsi" w:cstheme="majorHAnsi"/>
          <w:shd w:val="clear" w:color="auto" w:fill="FFFFFF"/>
          <w:lang w:eastAsia="ar-SA"/>
        </w:rPr>
      </w:pPr>
      <w:r w:rsidRPr="00804D9D">
        <w:rPr>
          <w:rFonts w:asciiTheme="minorHAnsi" w:hAnsiTheme="minorHAnsi" w:cstheme="majorHAnsi"/>
          <w:b/>
          <w:lang w:eastAsia="ar-SA"/>
        </w:rPr>
        <w:t>Muzeum</w:t>
      </w:r>
      <w:r w:rsidRPr="00804D9D">
        <w:rPr>
          <w:rFonts w:asciiTheme="minorHAnsi" w:hAnsiTheme="minorHAnsi" w:cstheme="majorHAnsi"/>
          <w:b/>
          <w:lang w:eastAsia="ar-SA"/>
        </w:rPr>
        <w:tab/>
        <w:t>Narodowe</w:t>
      </w:r>
      <w:r w:rsidRPr="00804D9D">
        <w:rPr>
          <w:rFonts w:asciiTheme="minorHAnsi" w:hAnsiTheme="minorHAnsi" w:cstheme="majorHAnsi"/>
          <w:b/>
          <w:lang w:eastAsia="ar-SA"/>
        </w:rPr>
        <w:tab/>
      </w:r>
      <w:r w:rsidR="00370217" w:rsidRPr="00804D9D">
        <w:rPr>
          <w:rFonts w:asciiTheme="minorHAnsi" w:hAnsiTheme="minorHAnsi" w:cstheme="majorHAnsi"/>
          <w:b/>
          <w:lang w:eastAsia="ar-SA"/>
        </w:rPr>
        <w:t xml:space="preserve"> </w:t>
      </w:r>
      <w:r w:rsidR="00645C19" w:rsidRPr="00804D9D">
        <w:rPr>
          <w:rFonts w:asciiTheme="minorHAnsi" w:hAnsiTheme="minorHAnsi" w:cstheme="majorHAnsi"/>
          <w:b/>
          <w:lang w:eastAsia="ar-SA"/>
        </w:rPr>
        <w:t>w Szczecinie</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ul. Staromłyńska 27</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70-561 Szczecin</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tel. (+48) 91 4315 200</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fax (+48) 91 4315 204</w:t>
      </w:r>
      <w:r w:rsidR="00645C19" w:rsidRPr="00804D9D">
        <w:rPr>
          <w:rFonts w:asciiTheme="minorHAnsi" w:hAnsiTheme="minorHAnsi" w:cstheme="majorHAnsi"/>
          <w:color w:val="000000"/>
          <w:lang w:eastAsia="ar-SA"/>
        </w:rPr>
        <w:br/>
      </w:r>
      <w:r w:rsidR="00645C19" w:rsidRPr="00804D9D">
        <w:rPr>
          <w:rFonts w:asciiTheme="minorHAnsi" w:hAnsiTheme="minorHAnsi" w:cstheme="majorHAnsi"/>
          <w:shd w:val="clear" w:color="auto" w:fill="FFFFFF"/>
          <w:lang w:eastAsia="ar-SA"/>
        </w:rPr>
        <w:t>e-mail:</w:t>
      </w:r>
      <w:r w:rsidR="00645C19" w:rsidRPr="00804D9D">
        <w:rPr>
          <w:rFonts w:asciiTheme="minorHAnsi" w:hAnsiTheme="minorHAnsi" w:cstheme="majorHAnsi"/>
          <w:shd w:val="clear" w:color="auto" w:fill="FFFFFF"/>
          <w:lang w:eastAsia="ar-SA"/>
        </w:rPr>
        <w:tab/>
      </w:r>
      <w:hyperlink r:id="rId12" w:history="1">
        <w:r w:rsidR="00645C19" w:rsidRPr="00804D9D">
          <w:rPr>
            <w:rFonts w:asciiTheme="minorHAnsi" w:hAnsiTheme="minorHAnsi" w:cstheme="majorHAnsi"/>
            <w:u w:val="single"/>
            <w:shd w:val="clear" w:color="auto" w:fill="FFFFFF"/>
            <w:lang w:eastAsia="ar-SA"/>
          </w:rPr>
          <w:t>biuro@muzeum.szczecin.pl</w:t>
        </w:r>
      </w:hyperlink>
    </w:p>
    <w:p w14:paraId="1849DA32" w14:textId="631597F9" w:rsidR="00862FAE" w:rsidRPr="00804D9D" w:rsidRDefault="00645C19" w:rsidP="00B30836">
      <w:pPr>
        <w:tabs>
          <w:tab w:val="left" w:pos="567"/>
        </w:tabs>
        <w:suppressAutoHyphens/>
        <w:rPr>
          <w:rFonts w:asciiTheme="minorHAnsi" w:hAnsiTheme="minorHAnsi" w:cstheme="majorHAnsi"/>
          <w:color w:val="000000"/>
          <w:shd w:val="clear" w:color="auto" w:fill="FFFFFF"/>
          <w:lang w:eastAsia="ar-SA"/>
        </w:rPr>
      </w:pPr>
      <w:r w:rsidRPr="00804D9D">
        <w:rPr>
          <w:rFonts w:asciiTheme="minorHAnsi" w:hAnsiTheme="minorHAnsi" w:cstheme="majorHAnsi"/>
          <w:color w:val="000000"/>
          <w:shd w:val="clear" w:color="auto" w:fill="FFFFFF"/>
          <w:lang w:eastAsia="ar-SA"/>
        </w:rPr>
        <w:t xml:space="preserve">strona internetowa: </w:t>
      </w:r>
      <w:hyperlink r:id="rId13" w:history="1">
        <w:r w:rsidRPr="00804D9D">
          <w:rPr>
            <w:rFonts w:asciiTheme="minorHAnsi" w:hAnsiTheme="minorHAnsi" w:cstheme="majorHAnsi"/>
            <w:color w:val="0000FF"/>
            <w:u w:val="single"/>
            <w:shd w:val="clear" w:color="auto" w:fill="FFFFFF"/>
            <w:lang w:eastAsia="ar-SA"/>
          </w:rPr>
          <w:t>www.bip.muzeum.szczecin.pl</w:t>
        </w:r>
      </w:hyperlink>
    </w:p>
    <w:p w14:paraId="70A910DE" w14:textId="62DECA19" w:rsidR="002A521D" w:rsidRDefault="002A521D" w:rsidP="002A521D">
      <w:pPr>
        <w:spacing w:before="240"/>
        <w:rPr>
          <w:rFonts w:ascii="Cambria" w:hAnsi="Cambria"/>
          <w:b/>
        </w:rPr>
      </w:pPr>
      <w:r w:rsidRPr="00D038F2">
        <w:rPr>
          <w:rFonts w:ascii="Cambria" w:hAnsi="Cambria"/>
          <w:b/>
        </w:rPr>
        <w:t xml:space="preserve">Adres strony internetowej, na której jest prowadzone postępowanie i na której będą dostępne wszelkie dokumenty związane z prowadzoną procedurą: </w:t>
      </w:r>
      <w:hyperlink r:id="rId14" w:history="1">
        <w:r w:rsidRPr="007B10C3">
          <w:rPr>
            <w:rStyle w:val="Hipercze"/>
            <w:rFonts w:ascii="Cambria" w:hAnsi="Cambria"/>
            <w:b/>
          </w:rPr>
          <w:t>https://ezamowienia.gov.pl</w:t>
        </w:r>
      </w:hyperlink>
      <w:r>
        <w:rPr>
          <w:rFonts w:ascii="Cambria" w:hAnsi="Cambria"/>
          <w:b/>
        </w:rPr>
        <w:t xml:space="preserve"> </w:t>
      </w:r>
      <w:r w:rsidRPr="00D038F2">
        <w:rPr>
          <w:rFonts w:ascii="Cambria" w:hAnsi="Cambria"/>
          <w:b/>
        </w:rPr>
        <w:t>or</w:t>
      </w:r>
      <w:r>
        <w:rPr>
          <w:rFonts w:ascii="Cambria" w:hAnsi="Cambria"/>
          <w:b/>
        </w:rPr>
        <w:t>a</w:t>
      </w:r>
      <w:r w:rsidRPr="00D038F2">
        <w:rPr>
          <w:rFonts w:ascii="Cambria" w:hAnsi="Cambria"/>
          <w:b/>
        </w:rPr>
        <w:t xml:space="preserve">z </w:t>
      </w:r>
      <w:hyperlink r:id="rId15" w:history="1">
        <w:r w:rsidR="00601119" w:rsidRPr="00631D87">
          <w:rPr>
            <w:rStyle w:val="Hipercze"/>
            <w:rFonts w:ascii="Cambria" w:hAnsi="Cambria"/>
            <w:b/>
          </w:rPr>
          <w:t>https://bip.muzeum.szczecin.pl/zamowienia-publiczne/zamowienia-publiczne-od-stycznia-2021-r/postepowania-o-wartosci-rownej-lub-przekraczajacej-130-tys-zl.html</w:t>
        </w:r>
      </w:hyperlink>
      <w:r w:rsidR="00601119">
        <w:rPr>
          <w:rFonts w:ascii="Cambria" w:hAnsi="Cambria"/>
          <w:b/>
        </w:rPr>
        <w:t xml:space="preserve"> </w:t>
      </w:r>
    </w:p>
    <w:p w14:paraId="64446CC7" w14:textId="5EB21BD1" w:rsidR="001B2E05" w:rsidRPr="00876CEE" w:rsidRDefault="002A521D" w:rsidP="006A228B">
      <w:pPr>
        <w:spacing w:before="240"/>
        <w:rPr>
          <w:rFonts w:ascii="Cambria" w:hAnsi="Cambria"/>
          <w:color w:val="FF0000"/>
        </w:rPr>
      </w:pPr>
      <w:r w:rsidRPr="00876CEE">
        <w:rPr>
          <w:rFonts w:ascii="Cambria" w:hAnsi="Cambria"/>
          <w:b/>
          <w:color w:val="FF0000"/>
        </w:rPr>
        <w:t xml:space="preserve">Identyfikator postępowania - </w:t>
      </w:r>
      <w:r w:rsidR="008001BB" w:rsidRPr="008001BB">
        <w:t xml:space="preserve"> </w:t>
      </w:r>
      <w:r w:rsidR="008001BB" w:rsidRPr="008001BB">
        <w:rPr>
          <w:rFonts w:ascii="Cambria" w:hAnsi="Cambria"/>
          <w:b/>
          <w:color w:val="FF0000"/>
        </w:rPr>
        <w:t>ocds-148610-</w:t>
      </w:r>
      <w:bookmarkStart w:id="0" w:name="_GoBack"/>
      <w:bookmarkEnd w:id="0"/>
      <w:r w:rsidR="008001BB" w:rsidRPr="008001BB">
        <w:rPr>
          <w:rFonts w:ascii="Cambria" w:hAnsi="Cambria"/>
          <w:b/>
          <w:color w:val="FF0000"/>
        </w:rPr>
        <w:t>093a15f5-1e7a-4188-a0b9-4b8b3fd221d1</w:t>
      </w:r>
    </w:p>
    <w:p w14:paraId="300E0C79" w14:textId="77777777" w:rsidR="00651132" w:rsidRPr="00804D9D" w:rsidRDefault="00171095"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II.</w:t>
      </w:r>
      <w:r w:rsidRPr="00804D9D">
        <w:rPr>
          <w:rFonts w:asciiTheme="minorHAnsi" w:hAnsiTheme="minorHAnsi" w:cstheme="majorHAnsi"/>
          <w:b/>
        </w:rPr>
        <w:tab/>
      </w:r>
      <w:r w:rsidR="007A3EC3" w:rsidRPr="00804D9D">
        <w:rPr>
          <w:rFonts w:asciiTheme="minorHAnsi" w:hAnsiTheme="minorHAnsi" w:cstheme="majorHAnsi"/>
          <w:b/>
        </w:rPr>
        <w:t>OCHRONA DANYCH OSOBOWYCH</w:t>
      </w:r>
    </w:p>
    <w:p w14:paraId="2601534D" w14:textId="77777777" w:rsidR="00014D44" w:rsidRPr="00804D9D" w:rsidRDefault="00014D44" w:rsidP="00014D44">
      <w:pPr>
        <w:tabs>
          <w:tab w:val="left" w:pos="357"/>
        </w:tabs>
        <w:ind w:left="567" w:hanging="567"/>
        <w:jc w:val="both"/>
        <w:rPr>
          <w:rFonts w:asciiTheme="minorHAnsi" w:hAnsiTheme="minorHAnsi" w:cstheme="majorHAnsi"/>
          <w:b/>
        </w:rPr>
      </w:pPr>
    </w:p>
    <w:p w14:paraId="1BE5868B" w14:textId="77777777" w:rsidR="00014D44" w:rsidRPr="00804D9D" w:rsidRDefault="00014D44" w:rsidP="00404155">
      <w:pPr>
        <w:pStyle w:val="Akapitzlist"/>
        <w:numPr>
          <w:ilvl w:val="0"/>
          <w:numId w:val="16"/>
        </w:numPr>
        <w:tabs>
          <w:tab w:val="left" w:pos="426"/>
        </w:tabs>
        <w:spacing w:line="240" w:lineRule="auto"/>
        <w:ind w:left="425" w:hanging="425"/>
        <w:jc w:val="both"/>
        <w:rPr>
          <w:rFonts w:asciiTheme="minorHAnsi" w:hAnsiTheme="minorHAnsi" w:cstheme="majorHAnsi"/>
        </w:rPr>
      </w:pPr>
      <w:r w:rsidRPr="00804D9D">
        <w:rPr>
          <w:rFonts w:asciiTheme="minorHAnsi" w:hAnsiTheme="minorHAnsi" w:cstheme="majorHAnsi"/>
        </w:rPr>
        <w:t xml:space="preserve">Zgodnie z </w:t>
      </w:r>
      <w:r w:rsidRPr="00804D9D">
        <w:rPr>
          <w:rFonts w:asciiTheme="minorHAnsi" w:hAnsiTheme="minorHAnsi" w:cstheme="majorHAnsi"/>
          <w:sz w:val="24"/>
          <w:szCs w:val="24"/>
        </w:rPr>
        <w:t>art.</w:t>
      </w:r>
      <w:r w:rsidRPr="00804D9D">
        <w:rPr>
          <w:rFonts w:asciiTheme="minorHAnsi" w:hAnsiTheme="minorHAnsi" w:cstheme="majorHAnsi"/>
          <w:sz w:val="24"/>
          <w:szCs w:val="24"/>
          <w:lang w:eastAsia="pl-PL"/>
        </w:rPr>
        <w:t xml:space="preserve">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r w:rsidRPr="00804D9D">
        <w:rPr>
          <w:rFonts w:asciiTheme="minorHAnsi" w:hAnsiTheme="minorHAnsi" w:cstheme="majorHAnsi"/>
        </w:rPr>
        <w:t xml:space="preserve"> </w:t>
      </w:r>
    </w:p>
    <w:p w14:paraId="4F67469B" w14:textId="77777777" w:rsidR="00014D44" w:rsidRPr="00804D9D" w:rsidRDefault="00014D4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administratorem Pani/Pana danych osobowych jest Muzeum Narodowe w Szczecinie z siedzibą przy ul. Staromłyńskiej 27 w Szczecinie, wpisanym do rejestru Instytucji Kultury Województwa Zachodniopomorskiego pod nr. 2/99/WZ, dla której organizatorem jest Samorząd Województwa Zachodniopomorskiego oraz Minister Kultury i Dziedzictwa Narodowego.</w:t>
      </w:r>
    </w:p>
    <w:p w14:paraId="480C866B" w14:textId="77777777" w:rsidR="00014D44" w:rsidRPr="00804D9D" w:rsidRDefault="00014D4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inspektorem ochrony danych osobowych w Muzeum Narodowym w Szczecinie jest Pan: </w:t>
      </w:r>
      <w:r w:rsidRPr="00804D9D">
        <w:rPr>
          <w:rFonts w:asciiTheme="minorHAnsi" w:hAnsiTheme="minorHAnsi" w:cstheme="majorHAnsi"/>
          <w:b/>
          <w:bCs/>
        </w:rPr>
        <w:t>Michał Dłużak</w:t>
      </w:r>
      <w:r w:rsidRPr="00804D9D">
        <w:rPr>
          <w:rFonts w:asciiTheme="minorHAnsi" w:hAnsiTheme="minorHAnsi" w:cstheme="majorHAnsi"/>
        </w:rPr>
        <w:t xml:space="preserve">, </w:t>
      </w:r>
      <w:hyperlink r:id="rId16" w:history="1">
        <w:r w:rsidRPr="00804D9D">
          <w:rPr>
            <w:rFonts w:asciiTheme="minorHAnsi" w:hAnsiTheme="minorHAnsi" w:cstheme="majorHAnsi"/>
            <w:color w:val="0000FF" w:themeColor="hyperlink"/>
            <w:u w:val="single"/>
          </w:rPr>
          <w:t>m.dluzak@muzeum.szczecin.pl</w:t>
        </w:r>
      </w:hyperlink>
      <w:r w:rsidRPr="00804D9D">
        <w:rPr>
          <w:rFonts w:asciiTheme="minorHAnsi" w:hAnsiTheme="minorHAnsi" w:cstheme="majorHAnsi"/>
        </w:rPr>
        <w:t xml:space="preserve">; </w:t>
      </w:r>
    </w:p>
    <w:p w14:paraId="238D961B" w14:textId="77777777" w:rsidR="00014D44" w:rsidRPr="00804D9D" w:rsidRDefault="00014D4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Pani/Pana dane osobowe przetwarzane będą na podstawie art. 6 ust. 1 lit. c RODO w celu związanym z </w:t>
      </w:r>
      <w:r w:rsidR="00EE6AD8" w:rsidRPr="00804D9D">
        <w:rPr>
          <w:rFonts w:asciiTheme="minorHAnsi" w:hAnsiTheme="minorHAnsi" w:cstheme="majorHAnsi"/>
        </w:rPr>
        <w:t xml:space="preserve">niniejszym </w:t>
      </w:r>
      <w:r w:rsidRPr="00804D9D">
        <w:rPr>
          <w:rFonts w:asciiTheme="minorHAnsi" w:hAnsiTheme="minorHAnsi" w:cstheme="majorHAnsi"/>
        </w:rPr>
        <w:t xml:space="preserve">postępowaniem o udzielenie zamówienia publicznego </w:t>
      </w:r>
    </w:p>
    <w:p w14:paraId="09C45E7B" w14:textId="77777777" w:rsidR="00014D44" w:rsidRPr="00804D9D" w:rsidRDefault="00014D4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odbiorcami Pani/Pana danych osobowych będą osoby lub podmioty, którym udostępniona zostanie dokumentacja postępowania </w:t>
      </w:r>
      <w:r w:rsidR="00EE6AD8" w:rsidRPr="00804D9D">
        <w:rPr>
          <w:rFonts w:asciiTheme="minorHAnsi" w:hAnsiTheme="minorHAnsi" w:cstheme="majorHAnsi"/>
        </w:rPr>
        <w:t>o udzielenie zamówienia publicznego.</w:t>
      </w:r>
    </w:p>
    <w:p w14:paraId="4D6951E6" w14:textId="77777777" w:rsidR="006B6CA4" w:rsidRPr="00804D9D" w:rsidRDefault="006B6CA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Pani/Pana dane osobowe pozyskane w związku z prowadzeniem niniejszego postępowania o udzielenie zamówienia mogą zostać przekazane podmiotom świadczącym usługi doradcze, w tym usługi prawne, i konsultingowe,</w:t>
      </w:r>
    </w:p>
    <w:p w14:paraId="5C77CDC1" w14:textId="77777777" w:rsidR="00EE6AD8" w:rsidRPr="00804D9D" w:rsidRDefault="00EE6AD8"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Zamawiający udostępnia </w:t>
      </w:r>
      <w:r w:rsidR="006B6CA4" w:rsidRPr="00804D9D">
        <w:rPr>
          <w:rFonts w:asciiTheme="minorHAnsi" w:hAnsiTheme="minorHAnsi" w:cstheme="majorHAnsi"/>
        </w:rPr>
        <w:t xml:space="preserve">Pani/Pana </w:t>
      </w:r>
      <w:r w:rsidRPr="00804D9D">
        <w:rPr>
          <w:rFonts w:asciiTheme="minorHAnsi" w:hAnsiTheme="minorHAnsi" w:cstheme="majorHAnsi"/>
        </w:rPr>
        <w:t>dane osobowe, o których mowa w art. 10 RODO w celu umożliwienia korzystania ze środków ochrony prawnej, o których mowa w dziale VI PZP, do upływu terminu do ich wniesienia.</w:t>
      </w:r>
    </w:p>
    <w:p w14:paraId="7B1D3FD9" w14:textId="77777777" w:rsidR="00EE6AD8" w:rsidRPr="00804D9D" w:rsidRDefault="006B6CA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Pani/Pana d</w:t>
      </w:r>
      <w:r w:rsidR="00EE6AD8" w:rsidRPr="00804D9D">
        <w:rPr>
          <w:rFonts w:asciiTheme="minorHAnsi" w:hAnsiTheme="minorHAnsi" w:cstheme="majorHAnsi"/>
        </w:rPr>
        <w:t>ane osobowe przetwarzane będą na podstawie art. 6 ust. 1 lit. c RODO w celu 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2C2766C3" w14:textId="77777777" w:rsidR="00014D44" w:rsidRPr="00804D9D" w:rsidRDefault="00014D4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Pani/Pana dane osobowe będą przechowywane, zgodnie z art. </w:t>
      </w:r>
      <w:r w:rsidR="00F24B06" w:rsidRPr="00804D9D">
        <w:rPr>
          <w:rFonts w:asciiTheme="minorHAnsi" w:hAnsiTheme="minorHAnsi" w:cstheme="majorHAnsi"/>
        </w:rPr>
        <w:t>78</w:t>
      </w:r>
      <w:r w:rsidRPr="00804D9D">
        <w:rPr>
          <w:rFonts w:asciiTheme="minorHAnsi" w:hAnsiTheme="minorHAnsi" w:cstheme="majorHAnsi"/>
        </w:rPr>
        <w:t xml:space="preserve"> ust. 1  P</w:t>
      </w:r>
      <w:r w:rsidR="00F24B06" w:rsidRPr="00804D9D">
        <w:rPr>
          <w:rFonts w:asciiTheme="minorHAnsi" w:hAnsiTheme="minorHAnsi" w:cstheme="majorHAnsi"/>
        </w:rPr>
        <w:t>ZP</w:t>
      </w:r>
      <w:r w:rsidRPr="00804D9D">
        <w:rPr>
          <w:rFonts w:asciiTheme="minorHAnsi" w:hAnsiTheme="minorHAnsi" w:cstheme="majorHAnsi"/>
        </w:rPr>
        <w:t>, przez okres 4 lat od dnia zakończenia postępowania o udzielenie zamówienia, a jeżeli czas trwania umowy przekracza 4 lata, okres przechowywania obejmuje cały czas trwania umowy.</w:t>
      </w:r>
    </w:p>
    <w:p w14:paraId="7E9E1549" w14:textId="77777777" w:rsidR="006B6CA4" w:rsidRPr="00804D9D" w:rsidRDefault="006B6CA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ab/>
        <w:t>Niezależnie od postanowień lit. powyżej, w przypadku zawarcia umowy w sprawie zamówienia publicznego, Pani/Pana dane osobowe będą przetwarzane do upływu okresu przedawnienia roszczeń wynikających z umowy w sprawie zamówienia publicznego.</w:t>
      </w:r>
    </w:p>
    <w:p w14:paraId="11A3988B" w14:textId="77777777" w:rsidR="00014D44" w:rsidRPr="00804D9D" w:rsidRDefault="00014D4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obowiązek podania przez Panią/Pana danych osobowych bezpośrednio Pani/Pana dotyczących jest wymogiem ustawowym określonym w przepisach </w:t>
      </w:r>
      <w:r w:rsidR="00EE6AD8" w:rsidRPr="00804D9D">
        <w:rPr>
          <w:rFonts w:asciiTheme="minorHAnsi" w:hAnsiTheme="minorHAnsi" w:cstheme="majorHAnsi"/>
        </w:rPr>
        <w:t>PZP</w:t>
      </w:r>
      <w:r w:rsidRPr="00804D9D">
        <w:rPr>
          <w:rFonts w:asciiTheme="minorHAnsi" w:hAnsiTheme="minorHAnsi" w:cstheme="majorHAnsi"/>
        </w:rPr>
        <w:t xml:space="preserve"> związanym z udziałem w postępowaniu o udzielenie zamówienia publicznego; konsekwencje niepodania określonych danych wynikają z </w:t>
      </w:r>
      <w:r w:rsidR="00EE6AD8" w:rsidRPr="00804D9D">
        <w:rPr>
          <w:rFonts w:asciiTheme="minorHAnsi" w:hAnsiTheme="minorHAnsi" w:cstheme="majorHAnsi"/>
        </w:rPr>
        <w:t>PZP</w:t>
      </w:r>
    </w:p>
    <w:p w14:paraId="4C1FCC42" w14:textId="77777777" w:rsidR="00014D44" w:rsidRPr="00804D9D" w:rsidRDefault="00014D44" w:rsidP="00404155">
      <w:pPr>
        <w:numPr>
          <w:ilvl w:val="0"/>
          <w:numId w:val="11"/>
        </w:numPr>
        <w:tabs>
          <w:tab w:val="left" w:pos="357"/>
        </w:tabs>
        <w:spacing w:line="259" w:lineRule="auto"/>
        <w:jc w:val="both"/>
        <w:rPr>
          <w:rFonts w:asciiTheme="minorHAnsi" w:hAnsiTheme="minorHAnsi" w:cstheme="majorHAnsi"/>
        </w:rPr>
      </w:pPr>
      <w:r w:rsidRPr="00804D9D">
        <w:rPr>
          <w:rFonts w:asciiTheme="minorHAnsi" w:hAnsiTheme="minorHAnsi" w:cstheme="majorHAnsi"/>
        </w:rPr>
        <w:t>w odniesieniu do Pani/Pana danych osobowych decyzje nie będą podejmowane w sposób zautomatyzowany, stosowanie do art. 22 RODO;</w:t>
      </w:r>
    </w:p>
    <w:p w14:paraId="7AEBEFEB" w14:textId="77777777" w:rsidR="00014D44" w:rsidRPr="00804D9D" w:rsidRDefault="00014D44" w:rsidP="00014D44">
      <w:pPr>
        <w:tabs>
          <w:tab w:val="left" w:pos="357"/>
        </w:tabs>
        <w:ind w:left="357" w:hanging="357"/>
        <w:jc w:val="both"/>
        <w:rPr>
          <w:rFonts w:asciiTheme="minorHAnsi" w:hAnsiTheme="minorHAnsi" w:cstheme="majorHAnsi"/>
        </w:rPr>
      </w:pPr>
      <w:r w:rsidRPr="00804D9D">
        <w:rPr>
          <w:rFonts w:asciiTheme="minorHAnsi" w:hAnsiTheme="minorHAnsi" w:cstheme="majorHAnsi"/>
        </w:rPr>
        <w:tab/>
      </w:r>
      <w:r w:rsidRPr="00804D9D">
        <w:rPr>
          <w:rFonts w:asciiTheme="minorHAnsi" w:hAnsiTheme="minorHAnsi" w:cstheme="majorHAnsi"/>
        </w:rPr>
        <w:tab/>
        <w:t>posiada Pani/Pan:</w:t>
      </w:r>
    </w:p>
    <w:p w14:paraId="485FF272" w14:textId="77777777" w:rsidR="00014D44" w:rsidRPr="00804D9D" w:rsidRDefault="00014D44" w:rsidP="00404155">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na podstawie art. 15 RODO prawo dostępu do danych osobowych Pani/Pana dotyczących;</w:t>
      </w:r>
    </w:p>
    <w:p w14:paraId="23E4E4CB" w14:textId="77777777" w:rsidR="00014D44" w:rsidRPr="00804D9D" w:rsidRDefault="00014D44" w:rsidP="00404155">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na podstawie art. 16 RODO prawo do sprostowania Pani/Pana danych osobowych.</w:t>
      </w:r>
    </w:p>
    <w:p w14:paraId="1F2A105F" w14:textId="77777777" w:rsidR="00014D44" w:rsidRPr="00804D9D" w:rsidRDefault="00014D44" w:rsidP="00404155">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na podstawie art. 18 RODO prawo żądania od administratora ograniczenia przetwarzania danych osobowych z zastrzeżeniem przypadków, o których mowa w art. 18 ust. 2 RODO.  </w:t>
      </w:r>
    </w:p>
    <w:p w14:paraId="2BC2D113" w14:textId="77777777" w:rsidR="00014D44" w:rsidRPr="00804D9D" w:rsidRDefault="00014D44" w:rsidP="00404155">
      <w:pPr>
        <w:numPr>
          <w:ilvl w:val="0"/>
          <w:numId w:val="12"/>
        </w:numPr>
        <w:spacing w:line="259" w:lineRule="auto"/>
        <w:jc w:val="both"/>
        <w:rPr>
          <w:rFonts w:asciiTheme="minorHAnsi" w:hAnsiTheme="minorHAnsi" w:cstheme="majorHAnsi"/>
        </w:rPr>
      </w:pPr>
      <w:r w:rsidRPr="00804D9D">
        <w:rPr>
          <w:rFonts w:asciiTheme="minorHAnsi" w:hAnsiTheme="minorHAnsi" w:cstheme="majorHAnsi"/>
        </w:rPr>
        <w:t>prawo do wniesienia skargi do Prezesa Urzędu Ochrony Danych Osobowych, gdy uzna Pani/Pan, że przetwarzanie danych osobowych Pani/Pana dotyczących narusza przepisy RODO.</w:t>
      </w:r>
    </w:p>
    <w:p w14:paraId="6BDB8118" w14:textId="77777777" w:rsidR="00014D44" w:rsidRPr="00804D9D" w:rsidRDefault="00014D44" w:rsidP="00014D44">
      <w:pPr>
        <w:tabs>
          <w:tab w:val="left" w:pos="357"/>
        </w:tabs>
        <w:ind w:left="357"/>
        <w:jc w:val="both"/>
        <w:rPr>
          <w:rFonts w:asciiTheme="minorHAnsi" w:hAnsiTheme="minorHAnsi" w:cstheme="majorHAnsi"/>
        </w:rPr>
      </w:pPr>
      <w:r w:rsidRPr="00804D9D">
        <w:rPr>
          <w:rFonts w:asciiTheme="minorHAnsi" w:hAnsiTheme="minorHAnsi" w:cstheme="majorHAnsi"/>
        </w:rPr>
        <w:tab/>
        <w:t>nie przysługuje Pani/Panu:</w:t>
      </w:r>
    </w:p>
    <w:p w14:paraId="5EF46297" w14:textId="77777777" w:rsidR="00014D44" w:rsidRPr="00804D9D" w:rsidRDefault="00014D44" w:rsidP="00404155">
      <w:pPr>
        <w:pStyle w:val="Akapitzlist"/>
        <w:numPr>
          <w:ilvl w:val="0"/>
          <w:numId w:val="13"/>
        </w:numPr>
        <w:tabs>
          <w:tab w:val="left" w:pos="357"/>
        </w:tabs>
        <w:spacing w:after="0" w:line="240" w:lineRule="auto"/>
        <w:contextualSpacing w:val="0"/>
        <w:jc w:val="both"/>
        <w:rPr>
          <w:rFonts w:asciiTheme="minorHAnsi" w:hAnsiTheme="minorHAnsi" w:cstheme="majorHAnsi"/>
          <w:sz w:val="56"/>
          <w:szCs w:val="56"/>
          <w:lang w:eastAsia="pl-PL"/>
        </w:rPr>
      </w:pPr>
      <w:r w:rsidRPr="00804D9D">
        <w:rPr>
          <w:rFonts w:asciiTheme="minorHAnsi" w:hAnsiTheme="minorHAnsi" w:cstheme="majorHAnsi"/>
          <w:sz w:val="24"/>
          <w:szCs w:val="24"/>
        </w:rPr>
        <w:t xml:space="preserve">w związku z art. 17 ust. 3 lit. b, d lub e RODO prawo do usunięcia danych osobowych, prawo do przenoszenia danych osobowych, o którym mowa w art. 20 RODO; </w:t>
      </w:r>
    </w:p>
    <w:p w14:paraId="607711D8" w14:textId="77777777" w:rsidR="001214F5" w:rsidRPr="00804D9D" w:rsidRDefault="00014D44" w:rsidP="00404155">
      <w:pPr>
        <w:pStyle w:val="Akapitzlist"/>
        <w:numPr>
          <w:ilvl w:val="0"/>
          <w:numId w:val="13"/>
        </w:numPr>
        <w:tabs>
          <w:tab w:val="left" w:pos="357"/>
        </w:tabs>
        <w:spacing w:after="0" w:line="240" w:lineRule="auto"/>
        <w:contextualSpacing w:val="0"/>
        <w:jc w:val="both"/>
        <w:rPr>
          <w:rFonts w:asciiTheme="minorHAnsi" w:hAnsiTheme="minorHAnsi" w:cstheme="majorHAnsi"/>
          <w:sz w:val="24"/>
          <w:szCs w:val="24"/>
          <w:lang w:eastAsia="pl-PL"/>
        </w:rPr>
      </w:pPr>
      <w:r w:rsidRPr="00804D9D">
        <w:rPr>
          <w:rFonts w:asciiTheme="minorHAnsi" w:hAnsiTheme="minorHAnsi" w:cstheme="majorHAnsi"/>
          <w:sz w:val="24"/>
          <w:szCs w:val="24"/>
          <w:lang w:eastAsia="pl-PL"/>
        </w:rPr>
        <w:t>na podstawie art. 21 RODO prawo sprzeciwu, wobec przetwarzania danych osobowych, gdyż podstawą prawną przetwarzania Pani/Pana danych osobowych jest art. 6 ust. 1 lit. c RODO.</w:t>
      </w:r>
      <w:r w:rsidR="001214F5" w:rsidRPr="00804D9D">
        <w:rPr>
          <w:rFonts w:asciiTheme="minorHAnsi" w:hAnsiTheme="minorHAnsi" w:cstheme="majorHAnsi"/>
          <w:sz w:val="24"/>
          <w:szCs w:val="24"/>
          <w:lang w:eastAsia="pl-PL"/>
        </w:rPr>
        <w:tab/>
      </w:r>
    </w:p>
    <w:p w14:paraId="52F48740" w14:textId="77777777" w:rsidR="00326512" w:rsidRPr="00804D9D" w:rsidRDefault="001214F5" w:rsidP="00404155">
      <w:pPr>
        <w:pStyle w:val="Akapitzlist"/>
        <w:numPr>
          <w:ilvl w:val="0"/>
          <w:numId w:val="16"/>
        </w:numPr>
        <w:tabs>
          <w:tab w:val="left" w:pos="426"/>
        </w:tabs>
        <w:spacing w:after="0"/>
        <w:ind w:left="426" w:hanging="426"/>
        <w:jc w:val="both"/>
        <w:rPr>
          <w:rFonts w:asciiTheme="minorHAnsi" w:hAnsiTheme="minorHAnsi" w:cstheme="majorHAnsi"/>
        </w:rPr>
      </w:pPr>
      <w:r w:rsidRPr="00804D9D">
        <w:rPr>
          <w:rFonts w:asciiTheme="minorHAnsi" w:hAnsiTheme="minorHAnsi" w:cstheme="majorHAnsi"/>
          <w:sz w:val="24"/>
          <w:szCs w:val="24"/>
        </w:rPr>
        <w:t>Obowiązek podania danych osobowych jest wymogiem ustawowym określonym w przepisach PZP, związanym z udziałem w postępowaniu o udzielenie zamówienia publicznego; konsekwencje niepodania określonych danych określa PZP.</w:t>
      </w:r>
    </w:p>
    <w:p w14:paraId="09F57ECA" w14:textId="77777777" w:rsidR="001214F5" w:rsidRPr="00804D9D" w:rsidRDefault="001214F5" w:rsidP="00404155">
      <w:pPr>
        <w:pStyle w:val="Akapitzlist"/>
        <w:numPr>
          <w:ilvl w:val="0"/>
          <w:numId w:val="16"/>
        </w:numPr>
        <w:tabs>
          <w:tab w:val="left" w:pos="426"/>
        </w:tabs>
        <w:spacing w:after="0"/>
        <w:ind w:left="426" w:hanging="426"/>
        <w:jc w:val="both"/>
        <w:rPr>
          <w:rFonts w:asciiTheme="minorHAnsi" w:hAnsiTheme="minorHAnsi" w:cstheme="majorHAnsi"/>
          <w:sz w:val="24"/>
          <w:szCs w:val="24"/>
          <w:lang w:eastAsia="pl-PL"/>
        </w:rPr>
      </w:pPr>
      <w:r w:rsidRPr="00804D9D">
        <w:rPr>
          <w:rFonts w:asciiTheme="minorHAnsi" w:hAnsiTheme="minorHAnsi" w:cstheme="majorHAnsi"/>
          <w:sz w:val="24"/>
          <w:szCs w:val="24"/>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A0DCB60" w14:textId="77777777" w:rsidR="007B7462" w:rsidRPr="00804D9D" w:rsidRDefault="00171095" w:rsidP="001F40F3">
      <w:pPr>
        <w:pStyle w:val="pkt"/>
        <w:pBdr>
          <w:bottom w:val="double" w:sz="4" w:space="0"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III.</w:t>
      </w:r>
      <w:r w:rsidRPr="00804D9D">
        <w:rPr>
          <w:rFonts w:asciiTheme="minorHAnsi" w:hAnsiTheme="minorHAnsi" w:cstheme="majorHAnsi"/>
          <w:b/>
        </w:rPr>
        <w:tab/>
      </w:r>
      <w:r w:rsidR="007B7462" w:rsidRPr="00804D9D">
        <w:rPr>
          <w:rFonts w:asciiTheme="minorHAnsi" w:hAnsiTheme="minorHAnsi" w:cstheme="majorHAnsi"/>
          <w:b/>
        </w:rPr>
        <w:t>TRYB UDZIELENIA ZAMÓWIENIA</w:t>
      </w:r>
    </w:p>
    <w:p w14:paraId="6E3FD9FE" w14:textId="77777777" w:rsidR="00F56513" w:rsidRPr="00804D9D" w:rsidRDefault="00171095" w:rsidP="006A228B">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F56513" w:rsidRPr="00804D9D">
        <w:rPr>
          <w:rFonts w:asciiTheme="minorHAnsi" w:hAnsiTheme="minorHAnsi" w:cstheme="majorHAnsi"/>
        </w:rPr>
        <w:t xml:space="preserve">Niniejsze postępowanie prowadzone jest w trybie </w:t>
      </w:r>
      <w:r w:rsidR="006204E8" w:rsidRPr="00804D9D">
        <w:rPr>
          <w:rFonts w:asciiTheme="minorHAnsi" w:hAnsiTheme="minorHAnsi" w:cstheme="majorHAnsi"/>
        </w:rPr>
        <w:t xml:space="preserve">podstawowym </w:t>
      </w:r>
      <w:r w:rsidR="00517870" w:rsidRPr="00804D9D">
        <w:rPr>
          <w:rFonts w:asciiTheme="minorHAnsi" w:hAnsiTheme="minorHAnsi" w:cstheme="majorHAnsi"/>
        </w:rPr>
        <w:t>w rozumieniu</w:t>
      </w:r>
      <w:r w:rsidR="006204E8" w:rsidRPr="00804D9D">
        <w:rPr>
          <w:rFonts w:asciiTheme="minorHAnsi" w:hAnsiTheme="minorHAnsi" w:cstheme="majorHAnsi"/>
        </w:rPr>
        <w:t xml:space="preserve"> art. 275 pkt </w:t>
      </w:r>
      <w:r w:rsidR="00343BDE" w:rsidRPr="00804D9D">
        <w:rPr>
          <w:rFonts w:asciiTheme="minorHAnsi" w:hAnsiTheme="minorHAnsi" w:cstheme="majorHAnsi"/>
        </w:rPr>
        <w:t>2</w:t>
      </w:r>
      <w:r w:rsidR="005179ED" w:rsidRPr="00804D9D">
        <w:rPr>
          <w:rFonts w:asciiTheme="minorHAnsi" w:hAnsiTheme="minorHAnsi" w:cstheme="majorHAnsi"/>
        </w:rPr>
        <w:t xml:space="preserve"> </w:t>
      </w:r>
      <w:r w:rsidR="00517870" w:rsidRPr="00804D9D">
        <w:rPr>
          <w:rFonts w:asciiTheme="minorHAnsi" w:hAnsiTheme="minorHAnsi" w:cstheme="majorHAnsi"/>
        </w:rPr>
        <w:t>PZP.</w:t>
      </w:r>
      <w:r w:rsidR="00666855" w:rsidRPr="00804D9D">
        <w:rPr>
          <w:rFonts w:asciiTheme="minorHAnsi" w:hAnsiTheme="minorHAnsi" w:cstheme="majorHAnsi"/>
        </w:rPr>
        <w:t xml:space="preserve"> </w:t>
      </w:r>
    </w:p>
    <w:p w14:paraId="229AE75A" w14:textId="77777777" w:rsidR="006204E8" w:rsidRPr="00804D9D" w:rsidRDefault="00171095" w:rsidP="006A228B">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DA5780" w:rsidRPr="00804D9D">
        <w:rPr>
          <w:rFonts w:asciiTheme="minorHAnsi" w:hAnsiTheme="minorHAnsi" w:cstheme="majorHAnsi"/>
        </w:rPr>
        <w:t xml:space="preserve">Zamawiający przewiduje </w:t>
      </w:r>
      <w:r w:rsidR="00666855" w:rsidRPr="00804D9D">
        <w:rPr>
          <w:rFonts w:asciiTheme="minorHAnsi" w:hAnsiTheme="minorHAnsi" w:cstheme="majorHAnsi"/>
        </w:rPr>
        <w:t xml:space="preserve">wybór </w:t>
      </w:r>
      <w:r w:rsidR="006204E8" w:rsidRPr="00804D9D">
        <w:rPr>
          <w:rFonts w:asciiTheme="minorHAnsi" w:hAnsiTheme="minorHAnsi" w:cstheme="majorHAnsi"/>
        </w:rPr>
        <w:t>najkorzystniejszej oferty z moż</w:t>
      </w:r>
      <w:r w:rsidR="00273D93" w:rsidRPr="00804D9D">
        <w:rPr>
          <w:rFonts w:asciiTheme="minorHAnsi" w:hAnsiTheme="minorHAnsi" w:cstheme="majorHAnsi"/>
        </w:rPr>
        <w:t>liwością prowadzenia negocjacji tj. zamawiający może prowadzić negocjacje w celu ulepszenia treści ofert, które podlegają ocenie w ramach kryteriów oceny ofert i w takim przypadku po zakończeniu negocjacji zamawiający zaprosi wykonawców do składania ofert dodatkowych.</w:t>
      </w:r>
      <w:r w:rsidR="006204E8" w:rsidRPr="00804D9D">
        <w:rPr>
          <w:rFonts w:asciiTheme="minorHAnsi" w:hAnsiTheme="minorHAnsi" w:cstheme="majorHAnsi"/>
        </w:rPr>
        <w:t xml:space="preserve"> </w:t>
      </w:r>
    </w:p>
    <w:p w14:paraId="3B067EC3" w14:textId="64CE1888" w:rsidR="003E4D1A" w:rsidRDefault="00171095" w:rsidP="00A952A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3C7684" w:rsidRPr="00804D9D">
        <w:rPr>
          <w:rFonts w:asciiTheme="minorHAnsi" w:hAnsiTheme="minorHAnsi" w:cstheme="majorHAnsi"/>
        </w:rPr>
        <w:t>Szacunkowa wartość</w:t>
      </w:r>
      <w:r w:rsidR="007A3EC3" w:rsidRPr="00804D9D">
        <w:rPr>
          <w:rFonts w:asciiTheme="minorHAnsi" w:hAnsiTheme="minorHAnsi" w:cstheme="majorHAnsi"/>
        </w:rPr>
        <w:t xml:space="preserve"> przedmiotowego</w:t>
      </w:r>
      <w:r w:rsidR="003C7684" w:rsidRPr="00804D9D">
        <w:rPr>
          <w:rFonts w:asciiTheme="minorHAnsi" w:hAnsiTheme="minorHAnsi" w:cstheme="majorHAnsi"/>
        </w:rPr>
        <w:t xml:space="preserve"> zamówienia nie przekracza </w:t>
      </w:r>
      <w:r w:rsidR="00C466F1">
        <w:rPr>
          <w:rFonts w:asciiTheme="minorHAnsi" w:hAnsiTheme="minorHAnsi" w:cstheme="majorHAnsi"/>
        </w:rPr>
        <w:t>równowartości kwoty 221</w:t>
      </w:r>
      <w:r w:rsidR="00645C19" w:rsidRPr="00804D9D">
        <w:rPr>
          <w:rFonts w:asciiTheme="minorHAnsi" w:hAnsiTheme="minorHAnsi" w:cstheme="majorHAnsi"/>
        </w:rPr>
        <w:t> 000 euro.</w:t>
      </w:r>
    </w:p>
    <w:p w14:paraId="3B9AA55C" w14:textId="5E4A886A" w:rsidR="006372FE" w:rsidRDefault="00D43922" w:rsidP="006372FE">
      <w:pPr>
        <w:pStyle w:val="pkt"/>
        <w:spacing w:before="0" w:after="0"/>
        <w:ind w:left="426" w:hanging="426"/>
        <w:rPr>
          <w:rFonts w:asciiTheme="minorHAnsi" w:hAnsiTheme="minorHAnsi" w:cstheme="majorHAnsi"/>
          <w:b/>
          <w:u w:val="single"/>
        </w:rPr>
      </w:pPr>
      <w:r>
        <w:rPr>
          <w:rFonts w:asciiTheme="minorHAnsi" w:hAnsiTheme="minorHAnsi" w:cstheme="majorHAnsi"/>
          <w:b/>
        </w:rPr>
        <w:t>4.</w:t>
      </w:r>
      <w:r>
        <w:rPr>
          <w:rFonts w:asciiTheme="minorHAnsi" w:hAnsiTheme="minorHAnsi" w:cstheme="majorHAnsi"/>
        </w:rPr>
        <w:tab/>
      </w:r>
      <w:r w:rsidRPr="00EE108A">
        <w:rPr>
          <w:rFonts w:asciiTheme="minorHAnsi" w:hAnsiTheme="minorHAnsi" w:cstheme="majorHAnsi"/>
          <w:b/>
          <w:u w:val="single"/>
        </w:rPr>
        <w:t xml:space="preserve">Zamawiający przewiduje </w:t>
      </w:r>
      <w:r w:rsidR="00CE28B1">
        <w:rPr>
          <w:rFonts w:asciiTheme="minorHAnsi" w:hAnsiTheme="minorHAnsi" w:cstheme="majorHAnsi"/>
          <w:b/>
          <w:u w:val="single"/>
        </w:rPr>
        <w:t>możliwość skorzystania z prawa</w:t>
      </w:r>
      <w:r w:rsidR="00EE108A" w:rsidRPr="00EE108A">
        <w:rPr>
          <w:rFonts w:asciiTheme="minorHAnsi" w:hAnsiTheme="minorHAnsi" w:cstheme="majorHAnsi"/>
          <w:b/>
          <w:u w:val="single"/>
        </w:rPr>
        <w:t xml:space="preserve"> opcji.</w:t>
      </w:r>
    </w:p>
    <w:p w14:paraId="157005CB" w14:textId="0EDEDDA9" w:rsidR="00092878" w:rsidRDefault="00092878" w:rsidP="00092878">
      <w:pPr>
        <w:pStyle w:val="pkt"/>
        <w:spacing w:before="0" w:after="0"/>
        <w:ind w:left="914" w:hanging="495"/>
        <w:rPr>
          <w:rFonts w:asciiTheme="minorHAnsi" w:hAnsiTheme="minorHAnsi" w:cstheme="majorHAnsi"/>
          <w:b/>
        </w:rPr>
      </w:pPr>
      <w:r>
        <w:rPr>
          <w:rFonts w:asciiTheme="minorHAnsi" w:hAnsiTheme="minorHAnsi" w:cstheme="majorHAnsi"/>
          <w:b/>
        </w:rPr>
        <w:t>a)</w:t>
      </w:r>
      <w:r>
        <w:rPr>
          <w:rFonts w:asciiTheme="minorHAnsi" w:hAnsiTheme="minorHAnsi" w:cstheme="majorHAnsi"/>
          <w:b/>
        </w:rPr>
        <w:tab/>
      </w:r>
      <w:r w:rsidR="006372FE" w:rsidRPr="006372FE">
        <w:rPr>
          <w:rFonts w:asciiTheme="minorHAnsi" w:hAnsiTheme="minorHAnsi" w:cstheme="majorHAnsi"/>
          <w:b/>
        </w:rPr>
        <w:t xml:space="preserve">Zamawiający będzie uprawniony do skorzystania z prawa opcji w przypadku </w:t>
      </w:r>
      <w:r w:rsidR="007A00BD">
        <w:rPr>
          <w:rFonts w:asciiTheme="minorHAnsi" w:hAnsiTheme="minorHAnsi" w:cstheme="majorHAnsi"/>
          <w:b/>
        </w:rPr>
        <w:t xml:space="preserve">zwiększenia </w:t>
      </w:r>
      <w:r w:rsidR="006372FE" w:rsidRPr="006372FE">
        <w:rPr>
          <w:rFonts w:asciiTheme="minorHAnsi" w:hAnsiTheme="minorHAnsi" w:cstheme="majorHAnsi"/>
          <w:b/>
        </w:rPr>
        <w:t xml:space="preserve">ilości zatrudnionych osób oraz zmian stanowiskowych, które mogą wymagać dodatkowych telefonów, bądź też zaistnienia innych przyczyn organizacyjnych wymagających zwiększenia </w:t>
      </w:r>
      <w:r w:rsidR="005725D0">
        <w:rPr>
          <w:rFonts w:asciiTheme="minorHAnsi" w:hAnsiTheme="minorHAnsi" w:cstheme="majorHAnsi"/>
          <w:b/>
        </w:rPr>
        <w:t xml:space="preserve">ilości </w:t>
      </w:r>
      <w:r w:rsidR="006372FE" w:rsidRPr="006372FE">
        <w:rPr>
          <w:rFonts w:asciiTheme="minorHAnsi" w:hAnsiTheme="minorHAnsi" w:cstheme="majorHAnsi"/>
          <w:b/>
        </w:rPr>
        <w:t>abonamentów telefonicznych.</w:t>
      </w:r>
    </w:p>
    <w:p w14:paraId="51E14ED7" w14:textId="77777777" w:rsidR="009412CE" w:rsidRDefault="00092878" w:rsidP="002604AD">
      <w:pPr>
        <w:pStyle w:val="pkt"/>
        <w:spacing w:before="0" w:after="0"/>
        <w:ind w:left="912" w:hanging="493"/>
        <w:rPr>
          <w:rFonts w:asciiTheme="minorHAnsi" w:hAnsiTheme="minorHAnsi" w:cstheme="majorHAnsi"/>
          <w:b/>
        </w:rPr>
      </w:pPr>
      <w:r>
        <w:rPr>
          <w:rFonts w:asciiTheme="minorHAnsi" w:hAnsiTheme="minorHAnsi" w:cstheme="majorHAnsi"/>
          <w:b/>
        </w:rPr>
        <w:t>b)</w:t>
      </w:r>
      <w:r>
        <w:rPr>
          <w:rFonts w:asciiTheme="minorHAnsi" w:hAnsiTheme="minorHAnsi" w:cstheme="majorHAnsi"/>
          <w:b/>
        </w:rPr>
        <w:tab/>
      </w:r>
      <w:r>
        <w:rPr>
          <w:rFonts w:asciiTheme="minorHAnsi" w:hAnsiTheme="minorHAnsi" w:cstheme="majorHAnsi"/>
          <w:b/>
        </w:rPr>
        <w:tab/>
        <w:t>P</w:t>
      </w:r>
      <w:r w:rsidRPr="00092878">
        <w:rPr>
          <w:rFonts w:asciiTheme="minorHAnsi" w:hAnsiTheme="minorHAnsi" w:cstheme="majorHAnsi"/>
          <w:b/>
        </w:rPr>
        <w:t xml:space="preserve">rawo opcji realizowane będzie na takich </w:t>
      </w:r>
      <w:r>
        <w:rPr>
          <w:rFonts w:asciiTheme="minorHAnsi" w:hAnsiTheme="minorHAnsi" w:cstheme="majorHAnsi"/>
          <w:b/>
        </w:rPr>
        <w:t xml:space="preserve">samych warunkach jak zamówienie </w:t>
      </w:r>
      <w:r w:rsidRPr="00092878">
        <w:rPr>
          <w:rFonts w:asciiTheme="minorHAnsi" w:hAnsiTheme="minorHAnsi" w:cstheme="majorHAnsi"/>
          <w:b/>
        </w:rPr>
        <w:t>podstawowe</w:t>
      </w:r>
      <w:r w:rsidR="005A421A">
        <w:rPr>
          <w:rFonts w:asciiTheme="minorHAnsi" w:hAnsiTheme="minorHAnsi" w:cstheme="majorHAnsi"/>
          <w:b/>
        </w:rPr>
        <w:t xml:space="preserve">. </w:t>
      </w:r>
      <w:r w:rsidR="005A421A" w:rsidRPr="005A421A">
        <w:rPr>
          <w:rFonts w:asciiTheme="minorHAnsi" w:hAnsiTheme="minorHAnsi" w:cstheme="majorHAnsi"/>
          <w:b/>
        </w:rPr>
        <w:t xml:space="preserve">W ramach Opcji, wedle wyboru Zamawiającego, mogą zostać zlecone wszystkie, niektóre lub tylko jedna z </w:t>
      </w:r>
      <w:r w:rsidR="005A421A">
        <w:rPr>
          <w:rFonts w:asciiTheme="minorHAnsi" w:hAnsiTheme="minorHAnsi" w:cstheme="majorHAnsi"/>
          <w:b/>
        </w:rPr>
        <w:t xml:space="preserve">pozycji </w:t>
      </w:r>
      <w:r w:rsidR="005A421A" w:rsidRPr="005A421A">
        <w:rPr>
          <w:rFonts w:asciiTheme="minorHAnsi" w:hAnsiTheme="minorHAnsi" w:cstheme="majorHAnsi"/>
          <w:b/>
        </w:rPr>
        <w:t xml:space="preserve">wskazanych w SWZ i wycenionych przez Wykonawcę w </w:t>
      </w:r>
      <w:r w:rsidR="005A421A">
        <w:rPr>
          <w:rFonts w:asciiTheme="minorHAnsi" w:hAnsiTheme="minorHAnsi" w:cstheme="majorHAnsi"/>
          <w:b/>
        </w:rPr>
        <w:t>formularzu cenowo - przedmiotowym</w:t>
      </w:r>
      <w:r w:rsidR="005A421A" w:rsidRPr="005A421A">
        <w:rPr>
          <w:rFonts w:asciiTheme="minorHAnsi" w:hAnsiTheme="minorHAnsi" w:cstheme="majorHAnsi"/>
          <w:b/>
        </w:rPr>
        <w:t xml:space="preserve"> stanowiącym część Oferty.</w:t>
      </w:r>
    </w:p>
    <w:p w14:paraId="1210253B" w14:textId="2D63347C" w:rsidR="00092878" w:rsidRPr="00092878" w:rsidRDefault="00092878" w:rsidP="002604AD">
      <w:pPr>
        <w:pStyle w:val="pkt"/>
        <w:spacing w:before="0" w:after="0"/>
        <w:ind w:left="912" w:hanging="493"/>
        <w:rPr>
          <w:rFonts w:asciiTheme="minorHAnsi" w:hAnsiTheme="minorHAnsi" w:cstheme="majorHAnsi"/>
          <w:b/>
        </w:rPr>
      </w:pPr>
      <w:r>
        <w:rPr>
          <w:rFonts w:asciiTheme="minorHAnsi" w:hAnsiTheme="minorHAnsi" w:cstheme="majorHAnsi"/>
          <w:b/>
        </w:rPr>
        <w:t>c)</w:t>
      </w:r>
      <w:r>
        <w:rPr>
          <w:rFonts w:asciiTheme="minorHAnsi" w:hAnsiTheme="minorHAnsi" w:cstheme="majorHAnsi"/>
          <w:b/>
        </w:rPr>
        <w:tab/>
      </w:r>
      <w:r>
        <w:rPr>
          <w:rFonts w:asciiTheme="minorHAnsi" w:hAnsiTheme="minorHAnsi" w:cstheme="majorHAnsi"/>
          <w:b/>
        </w:rPr>
        <w:tab/>
        <w:t>C</w:t>
      </w:r>
      <w:r w:rsidRPr="00092878">
        <w:rPr>
          <w:rFonts w:asciiTheme="minorHAnsi" w:hAnsiTheme="minorHAnsi" w:cstheme="majorHAnsi"/>
          <w:b/>
        </w:rPr>
        <w:t xml:space="preserve">eny jednostkowe przedmiotu </w:t>
      </w:r>
      <w:r w:rsidR="005725D0">
        <w:rPr>
          <w:rFonts w:asciiTheme="minorHAnsi" w:hAnsiTheme="minorHAnsi" w:cstheme="majorHAnsi"/>
          <w:b/>
        </w:rPr>
        <w:t xml:space="preserve">usług stanowiących prawo opcji </w:t>
      </w:r>
      <w:r w:rsidRPr="00092878">
        <w:rPr>
          <w:rFonts w:asciiTheme="minorHAnsi" w:hAnsiTheme="minorHAnsi" w:cstheme="majorHAnsi"/>
          <w:b/>
        </w:rPr>
        <w:t xml:space="preserve"> w ramach prawa opcji będą takie</w:t>
      </w:r>
      <w:r>
        <w:rPr>
          <w:rFonts w:asciiTheme="minorHAnsi" w:hAnsiTheme="minorHAnsi" w:cstheme="majorHAnsi"/>
          <w:b/>
        </w:rPr>
        <w:t xml:space="preserve"> same jak </w:t>
      </w:r>
      <w:r w:rsidR="005725D0">
        <w:rPr>
          <w:rFonts w:asciiTheme="minorHAnsi" w:hAnsiTheme="minorHAnsi" w:cstheme="majorHAnsi"/>
          <w:b/>
        </w:rPr>
        <w:t xml:space="preserve">dla </w:t>
      </w:r>
      <w:r>
        <w:rPr>
          <w:rFonts w:asciiTheme="minorHAnsi" w:hAnsiTheme="minorHAnsi" w:cstheme="majorHAnsi"/>
          <w:b/>
        </w:rPr>
        <w:t>zamówienia podstawowego</w:t>
      </w:r>
      <w:r w:rsidR="007A00BD">
        <w:rPr>
          <w:rFonts w:asciiTheme="minorHAnsi" w:hAnsiTheme="minorHAnsi" w:cstheme="majorHAnsi"/>
          <w:b/>
        </w:rPr>
        <w:t xml:space="preserve"> wskazanego w formularzu cenowo – przedmiotowym w pozycjach II. pkt 1, 2, 3,4 oraz 11</w:t>
      </w:r>
      <w:r>
        <w:rPr>
          <w:rFonts w:asciiTheme="minorHAnsi" w:hAnsiTheme="minorHAnsi" w:cstheme="majorHAnsi"/>
          <w:b/>
        </w:rPr>
        <w:t xml:space="preserve">,  </w:t>
      </w:r>
    </w:p>
    <w:p w14:paraId="5BDB498F" w14:textId="07366B23" w:rsidR="006372FE" w:rsidRPr="006372FE" w:rsidRDefault="00092878" w:rsidP="00092878">
      <w:pPr>
        <w:pStyle w:val="pkt"/>
        <w:ind w:left="914" w:hanging="495"/>
        <w:rPr>
          <w:rFonts w:asciiTheme="minorHAnsi" w:hAnsiTheme="minorHAnsi" w:cstheme="majorHAnsi"/>
          <w:b/>
        </w:rPr>
      </w:pPr>
      <w:r>
        <w:rPr>
          <w:rFonts w:asciiTheme="minorHAnsi" w:hAnsiTheme="minorHAnsi" w:cstheme="majorHAnsi"/>
          <w:b/>
        </w:rPr>
        <w:t>d)</w:t>
      </w:r>
      <w:r>
        <w:rPr>
          <w:rFonts w:asciiTheme="minorHAnsi" w:hAnsiTheme="minorHAnsi" w:cstheme="majorHAnsi"/>
          <w:b/>
        </w:rPr>
        <w:tab/>
      </w:r>
      <w:r w:rsidRPr="00092878">
        <w:rPr>
          <w:rFonts w:asciiTheme="minorHAnsi" w:hAnsiTheme="minorHAnsi" w:cstheme="majorHAnsi"/>
          <w:b/>
        </w:rPr>
        <w:t>o</w:t>
      </w:r>
      <w:r w:rsidR="001E392A">
        <w:rPr>
          <w:rFonts w:asciiTheme="minorHAnsi" w:hAnsiTheme="minorHAnsi" w:cstheme="majorHAnsi"/>
          <w:b/>
        </w:rPr>
        <w:t xml:space="preserve"> zamiarze skorzystania z prawa O</w:t>
      </w:r>
      <w:r w:rsidRPr="00092878">
        <w:rPr>
          <w:rFonts w:asciiTheme="minorHAnsi" w:hAnsiTheme="minorHAnsi" w:cstheme="majorHAnsi"/>
          <w:b/>
        </w:rPr>
        <w:t>pcji, Zamawiający</w:t>
      </w:r>
      <w:r>
        <w:rPr>
          <w:rFonts w:asciiTheme="minorHAnsi" w:hAnsiTheme="minorHAnsi" w:cstheme="majorHAnsi"/>
          <w:b/>
        </w:rPr>
        <w:t xml:space="preserve"> poinformuje Wykonawcę odrębnym </w:t>
      </w:r>
      <w:r w:rsidRPr="00092878">
        <w:rPr>
          <w:rFonts w:asciiTheme="minorHAnsi" w:hAnsiTheme="minorHAnsi" w:cstheme="majorHAnsi"/>
          <w:b/>
        </w:rPr>
        <w:t>oświadczeniem złożonym przed upływem terminu realizacji umowy.</w:t>
      </w:r>
    </w:p>
    <w:p w14:paraId="6C6031AF" w14:textId="3A8B515E" w:rsidR="006372FE" w:rsidRDefault="00092878" w:rsidP="00092878">
      <w:pPr>
        <w:pStyle w:val="pkt"/>
        <w:spacing w:before="0" w:after="0"/>
        <w:ind w:left="908" w:hanging="510"/>
        <w:rPr>
          <w:rFonts w:asciiTheme="minorHAnsi" w:hAnsiTheme="minorHAnsi" w:cstheme="majorHAnsi"/>
          <w:b/>
        </w:rPr>
      </w:pPr>
      <w:r>
        <w:rPr>
          <w:rFonts w:asciiTheme="minorHAnsi" w:hAnsiTheme="minorHAnsi" w:cstheme="majorHAnsi"/>
          <w:b/>
        </w:rPr>
        <w:t>e)</w:t>
      </w:r>
      <w:r>
        <w:rPr>
          <w:rFonts w:asciiTheme="minorHAnsi" w:hAnsiTheme="minorHAnsi" w:cstheme="majorHAnsi"/>
          <w:b/>
        </w:rPr>
        <w:tab/>
      </w:r>
      <w:r>
        <w:rPr>
          <w:rFonts w:asciiTheme="minorHAnsi" w:hAnsiTheme="minorHAnsi" w:cstheme="majorHAnsi"/>
          <w:b/>
        </w:rPr>
        <w:tab/>
      </w:r>
      <w:r w:rsidR="006372FE" w:rsidRPr="006372FE">
        <w:rPr>
          <w:rFonts w:asciiTheme="minorHAnsi" w:hAnsiTheme="minorHAnsi" w:cstheme="majorHAnsi"/>
          <w:b/>
        </w:rPr>
        <w:t>Zamawiający może skorzystać z Prawa Opcji od dnia wejścia Umowy w życie przez cały okres na jaki została zawarta (24 miesiące od dnia 01.12.2024r.)</w:t>
      </w:r>
      <w:r w:rsidR="007A00BD">
        <w:rPr>
          <w:rFonts w:asciiTheme="minorHAnsi" w:hAnsiTheme="minorHAnsi" w:cstheme="majorHAnsi"/>
          <w:b/>
        </w:rPr>
        <w:t xml:space="preserve"> </w:t>
      </w:r>
      <w:r w:rsidR="005A421A">
        <w:rPr>
          <w:rFonts w:asciiTheme="minorHAnsi" w:hAnsiTheme="minorHAnsi" w:cstheme="majorHAnsi"/>
          <w:b/>
        </w:rPr>
        <w:t>i korzystać z usług we</w:t>
      </w:r>
      <w:r w:rsidR="007A00BD">
        <w:rPr>
          <w:rFonts w:asciiTheme="minorHAnsi" w:hAnsiTheme="minorHAnsi" w:cstheme="majorHAnsi"/>
          <w:b/>
        </w:rPr>
        <w:t xml:space="preserve"> wskazanym przez siebie okresie</w:t>
      </w:r>
      <w:r w:rsidR="005A421A">
        <w:rPr>
          <w:rFonts w:asciiTheme="minorHAnsi" w:hAnsiTheme="minorHAnsi" w:cstheme="majorHAnsi"/>
          <w:b/>
        </w:rPr>
        <w:t xml:space="preserve">, nie dłuższym niż czas trwania Umowy. </w:t>
      </w:r>
    </w:p>
    <w:p w14:paraId="39C422EE" w14:textId="2FE5A068" w:rsidR="003C7684" w:rsidRPr="00804D9D" w:rsidRDefault="006372FE" w:rsidP="006A228B">
      <w:pPr>
        <w:pStyle w:val="pkt"/>
        <w:spacing w:before="0" w:after="0"/>
        <w:ind w:left="426" w:hanging="426"/>
        <w:rPr>
          <w:rFonts w:asciiTheme="minorHAnsi" w:hAnsiTheme="minorHAnsi" w:cstheme="majorHAnsi"/>
        </w:rPr>
      </w:pPr>
      <w:r>
        <w:rPr>
          <w:rFonts w:asciiTheme="minorHAnsi" w:hAnsiTheme="minorHAnsi" w:cstheme="majorHAnsi"/>
          <w:b/>
        </w:rPr>
        <w:t>5</w:t>
      </w:r>
      <w:r w:rsidR="00171095" w:rsidRPr="00804D9D">
        <w:rPr>
          <w:rFonts w:asciiTheme="minorHAnsi" w:hAnsiTheme="minorHAnsi" w:cstheme="majorHAnsi"/>
          <w:b/>
        </w:rPr>
        <w:t>.</w:t>
      </w:r>
      <w:r w:rsidR="00171095" w:rsidRPr="00804D9D">
        <w:rPr>
          <w:rFonts w:asciiTheme="minorHAnsi" w:hAnsiTheme="minorHAnsi" w:cstheme="majorHAnsi"/>
          <w:b/>
        </w:rPr>
        <w:tab/>
      </w:r>
      <w:r w:rsidR="003C7684" w:rsidRPr="00804D9D">
        <w:rPr>
          <w:rFonts w:asciiTheme="minorHAnsi" w:hAnsiTheme="minorHAnsi" w:cstheme="majorHAnsi"/>
        </w:rPr>
        <w:t>Zamawiający nie przewiduje aukcji elektronicznej.</w:t>
      </w:r>
    </w:p>
    <w:p w14:paraId="347CDC0E" w14:textId="4E41144B" w:rsidR="006204E8" w:rsidRPr="00804D9D" w:rsidRDefault="006372FE" w:rsidP="006A228B">
      <w:pPr>
        <w:pStyle w:val="pkt"/>
        <w:spacing w:before="0" w:after="0"/>
        <w:ind w:left="426" w:hanging="426"/>
        <w:rPr>
          <w:rFonts w:asciiTheme="minorHAnsi" w:hAnsiTheme="minorHAnsi" w:cstheme="majorHAnsi"/>
        </w:rPr>
      </w:pPr>
      <w:r>
        <w:rPr>
          <w:rFonts w:asciiTheme="minorHAnsi" w:hAnsiTheme="minorHAnsi" w:cstheme="majorHAnsi"/>
          <w:b/>
        </w:rPr>
        <w:t>6</w:t>
      </w:r>
      <w:r w:rsidR="00171095" w:rsidRPr="00804D9D">
        <w:rPr>
          <w:rFonts w:asciiTheme="minorHAnsi" w:hAnsiTheme="minorHAnsi" w:cstheme="majorHAnsi"/>
          <w:b/>
        </w:rPr>
        <w:t>.</w:t>
      </w:r>
      <w:r w:rsidR="00171095" w:rsidRPr="00804D9D">
        <w:rPr>
          <w:rFonts w:asciiTheme="minorHAnsi" w:hAnsiTheme="minorHAnsi" w:cstheme="majorHAnsi"/>
          <w:b/>
        </w:rPr>
        <w:tab/>
      </w:r>
      <w:r w:rsidR="006204E8" w:rsidRPr="00804D9D">
        <w:rPr>
          <w:rFonts w:asciiTheme="minorHAnsi" w:hAnsiTheme="minorHAnsi" w:cstheme="majorHAnsi"/>
        </w:rPr>
        <w:t>Zamawiający nie przewiduje złożenia oferty w postaci katalogów elektronicznych.</w:t>
      </w:r>
    </w:p>
    <w:p w14:paraId="3512C586" w14:textId="225814FD" w:rsidR="004836E1" w:rsidRPr="00804D9D" w:rsidRDefault="006372FE" w:rsidP="006A228B">
      <w:pPr>
        <w:pStyle w:val="pkt"/>
        <w:spacing w:before="0" w:after="0"/>
        <w:ind w:left="426" w:hanging="426"/>
        <w:rPr>
          <w:rFonts w:asciiTheme="minorHAnsi" w:hAnsiTheme="minorHAnsi" w:cstheme="majorHAnsi"/>
        </w:rPr>
      </w:pPr>
      <w:r>
        <w:rPr>
          <w:rFonts w:asciiTheme="minorHAnsi" w:hAnsiTheme="minorHAnsi" w:cstheme="majorHAnsi"/>
          <w:b/>
        </w:rPr>
        <w:t>7</w:t>
      </w:r>
      <w:r w:rsidR="00171095" w:rsidRPr="00804D9D">
        <w:rPr>
          <w:rFonts w:asciiTheme="minorHAnsi" w:hAnsiTheme="minorHAnsi" w:cstheme="majorHAnsi"/>
          <w:b/>
        </w:rPr>
        <w:t>.</w:t>
      </w:r>
      <w:r w:rsidR="00171095" w:rsidRPr="00804D9D">
        <w:rPr>
          <w:rFonts w:asciiTheme="minorHAnsi" w:hAnsiTheme="minorHAnsi" w:cstheme="majorHAnsi"/>
          <w:b/>
        </w:rPr>
        <w:tab/>
      </w:r>
      <w:r w:rsidR="003C7684" w:rsidRPr="00804D9D">
        <w:rPr>
          <w:rFonts w:asciiTheme="minorHAnsi" w:hAnsiTheme="minorHAnsi" w:cstheme="majorHAnsi"/>
        </w:rPr>
        <w:t xml:space="preserve">Zamawiający nie </w:t>
      </w:r>
      <w:r w:rsidR="00666855" w:rsidRPr="00804D9D">
        <w:rPr>
          <w:rFonts w:asciiTheme="minorHAnsi" w:hAnsiTheme="minorHAnsi" w:cstheme="majorHAnsi"/>
        </w:rPr>
        <w:t xml:space="preserve"> przewiduje</w:t>
      </w:r>
      <w:r w:rsidR="003C7684" w:rsidRPr="00804D9D">
        <w:rPr>
          <w:rFonts w:asciiTheme="minorHAnsi" w:hAnsiTheme="minorHAnsi" w:cstheme="majorHAnsi"/>
        </w:rPr>
        <w:t xml:space="preserve"> zawarcia umowy ramowej.</w:t>
      </w:r>
    </w:p>
    <w:p w14:paraId="2C30879D" w14:textId="4D7F54AF" w:rsidR="00206E65" w:rsidRPr="00804D9D" w:rsidRDefault="006372FE" w:rsidP="006A228B">
      <w:pPr>
        <w:pStyle w:val="pkt"/>
        <w:spacing w:before="0" w:after="0"/>
        <w:ind w:left="426" w:hanging="426"/>
        <w:rPr>
          <w:rFonts w:asciiTheme="minorHAnsi" w:hAnsiTheme="minorHAnsi" w:cstheme="majorHAnsi"/>
        </w:rPr>
      </w:pPr>
      <w:r>
        <w:rPr>
          <w:rFonts w:asciiTheme="minorHAnsi" w:hAnsiTheme="minorHAnsi" w:cstheme="majorHAnsi"/>
          <w:b/>
        </w:rPr>
        <w:t>8</w:t>
      </w:r>
      <w:r w:rsidR="00206E65" w:rsidRPr="00804D9D">
        <w:rPr>
          <w:rFonts w:asciiTheme="minorHAnsi" w:hAnsiTheme="minorHAnsi" w:cstheme="majorHAnsi"/>
          <w:b/>
        </w:rPr>
        <w:t>.</w:t>
      </w:r>
      <w:r w:rsidR="00206E65" w:rsidRPr="00804D9D">
        <w:rPr>
          <w:rFonts w:asciiTheme="minorHAnsi" w:hAnsiTheme="minorHAnsi" w:cstheme="majorHAnsi"/>
        </w:rPr>
        <w:tab/>
        <w:t>Zamawiający nie dopuszcza składania ofert wariantowych oraz w postaci katalogów elektronicznych.</w:t>
      </w:r>
    </w:p>
    <w:p w14:paraId="5CCF5505" w14:textId="57FC8040" w:rsidR="005179ED" w:rsidRPr="00804D9D" w:rsidRDefault="006372FE" w:rsidP="006A228B">
      <w:pPr>
        <w:pStyle w:val="pkt"/>
        <w:spacing w:before="0" w:after="0"/>
        <w:ind w:left="426" w:hanging="426"/>
        <w:rPr>
          <w:rFonts w:asciiTheme="minorHAnsi" w:hAnsiTheme="minorHAnsi" w:cstheme="majorHAnsi"/>
        </w:rPr>
      </w:pPr>
      <w:r>
        <w:rPr>
          <w:rFonts w:asciiTheme="minorHAnsi" w:hAnsiTheme="minorHAnsi" w:cstheme="majorHAnsi"/>
          <w:b/>
        </w:rPr>
        <w:t>9</w:t>
      </w:r>
      <w:r w:rsidR="005179ED" w:rsidRPr="00804D9D">
        <w:rPr>
          <w:rFonts w:asciiTheme="minorHAnsi" w:hAnsiTheme="minorHAnsi" w:cstheme="majorHAnsi"/>
          <w:b/>
        </w:rPr>
        <w:t>.</w:t>
      </w:r>
      <w:r w:rsidR="005179ED" w:rsidRPr="00804D9D">
        <w:rPr>
          <w:rFonts w:asciiTheme="minorHAnsi" w:hAnsiTheme="minorHAnsi" w:cstheme="majorHAnsi"/>
        </w:rPr>
        <w:tab/>
        <w:t xml:space="preserve">Zamawiający </w:t>
      </w:r>
      <w:r w:rsidR="00324D41" w:rsidRPr="00804D9D">
        <w:rPr>
          <w:rFonts w:asciiTheme="minorHAnsi" w:hAnsiTheme="minorHAnsi" w:cstheme="majorHAnsi"/>
        </w:rPr>
        <w:t xml:space="preserve">nie </w:t>
      </w:r>
      <w:r w:rsidR="005179ED" w:rsidRPr="00804D9D">
        <w:rPr>
          <w:rFonts w:asciiTheme="minorHAnsi" w:hAnsiTheme="minorHAnsi" w:cstheme="majorHAnsi"/>
        </w:rPr>
        <w:t xml:space="preserve">dopuszcza </w:t>
      </w:r>
      <w:r w:rsidR="00F12D75" w:rsidRPr="00804D9D">
        <w:rPr>
          <w:rFonts w:asciiTheme="minorHAnsi" w:hAnsiTheme="minorHAnsi" w:cstheme="majorHAnsi"/>
        </w:rPr>
        <w:t>możliwości</w:t>
      </w:r>
      <w:r w:rsidR="0039280A" w:rsidRPr="00804D9D">
        <w:rPr>
          <w:rFonts w:asciiTheme="minorHAnsi" w:hAnsiTheme="minorHAnsi" w:cstheme="majorHAnsi"/>
        </w:rPr>
        <w:t xml:space="preserve"> </w:t>
      </w:r>
      <w:r w:rsidR="005179ED" w:rsidRPr="00804D9D">
        <w:rPr>
          <w:rFonts w:asciiTheme="minorHAnsi" w:hAnsiTheme="minorHAnsi" w:cstheme="majorHAnsi"/>
        </w:rPr>
        <w:t>składania ofert częściowych.</w:t>
      </w:r>
    </w:p>
    <w:p w14:paraId="51907719" w14:textId="099E7F87" w:rsidR="009B37E7" w:rsidRPr="00804D9D" w:rsidRDefault="006372FE" w:rsidP="00251F02">
      <w:pPr>
        <w:pStyle w:val="pkt"/>
        <w:spacing w:before="0" w:after="0"/>
        <w:ind w:left="426" w:hanging="426"/>
        <w:rPr>
          <w:rFonts w:asciiTheme="minorHAnsi" w:hAnsiTheme="minorHAnsi" w:cstheme="majorHAnsi"/>
        </w:rPr>
      </w:pPr>
      <w:r>
        <w:rPr>
          <w:rFonts w:asciiTheme="minorHAnsi" w:hAnsiTheme="minorHAnsi" w:cstheme="majorHAnsi"/>
          <w:b/>
        </w:rPr>
        <w:t>10</w:t>
      </w:r>
      <w:r w:rsidR="00011851" w:rsidRPr="00804D9D">
        <w:rPr>
          <w:rFonts w:asciiTheme="minorHAnsi" w:hAnsiTheme="minorHAnsi" w:cstheme="majorHAnsi"/>
          <w:b/>
        </w:rPr>
        <w:t>.</w:t>
      </w:r>
      <w:r w:rsidR="00011851" w:rsidRPr="00804D9D">
        <w:rPr>
          <w:rFonts w:asciiTheme="minorHAnsi" w:hAnsiTheme="minorHAnsi" w:cstheme="majorHAnsi"/>
        </w:rPr>
        <w:t xml:space="preserve"> </w:t>
      </w:r>
      <w:r>
        <w:rPr>
          <w:rFonts w:asciiTheme="minorHAnsi" w:hAnsiTheme="minorHAnsi" w:cstheme="majorHAnsi"/>
        </w:rPr>
        <w:t xml:space="preserve"> </w:t>
      </w:r>
      <w:r w:rsidR="00011851" w:rsidRPr="00804D9D">
        <w:rPr>
          <w:rFonts w:asciiTheme="minorHAnsi" w:hAnsiTheme="minorHAnsi" w:cstheme="majorHAnsi"/>
        </w:rPr>
        <w:t xml:space="preserve">Zamawiający nie dokonuje podziału zamówienia na części. </w:t>
      </w:r>
      <w:r w:rsidR="00251F02">
        <w:rPr>
          <w:rFonts w:asciiTheme="minorHAnsi" w:hAnsiTheme="minorHAnsi" w:cstheme="majorHAnsi"/>
        </w:rPr>
        <w:t xml:space="preserve"> </w:t>
      </w:r>
    </w:p>
    <w:p w14:paraId="61C3BF3E" w14:textId="7034DB34" w:rsidR="00C466F1" w:rsidRPr="00EA7162" w:rsidRDefault="00942211" w:rsidP="00467633">
      <w:pPr>
        <w:pStyle w:val="pkt"/>
        <w:spacing w:before="0" w:after="0"/>
        <w:ind w:left="426" w:firstLine="0"/>
        <w:rPr>
          <w:rFonts w:asciiTheme="minorHAnsi" w:hAnsiTheme="minorHAnsi" w:cs="Calibri"/>
          <w:b/>
          <w:color w:val="FF0000"/>
          <w:szCs w:val="24"/>
        </w:rPr>
      </w:pPr>
      <w:r w:rsidRPr="00EA7162">
        <w:rPr>
          <w:rFonts w:asciiTheme="minorHAnsi" w:hAnsiTheme="minorHAnsi" w:cstheme="majorHAnsi"/>
          <w:b/>
          <w:szCs w:val="24"/>
        </w:rPr>
        <w:t>Uzasadnienie braku podziału zamówienia na części:</w:t>
      </w:r>
      <w:r w:rsidR="006922D8" w:rsidRPr="00EA7162">
        <w:rPr>
          <w:rFonts w:asciiTheme="minorHAnsi" w:hAnsiTheme="minorHAnsi" w:cs="Calibri"/>
          <w:b/>
          <w:color w:val="FF0000"/>
          <w:szCs w:val="24"/>
        </w:rPr>
        <w:t xml:space="preserve"> </w:t>
      </w:r>
    </w:p>
    <w:p w14:paraId="5E04F9B1" w14:textId="03AF7DE3" w:rsidR="001C6882" w:rsidRPr="00EA7162" w:rsidRDefault="001C6882" w:rsidP="001C6882">
      <w:pPr>
        <w:suppressAutoHyphens/>
        <w:ind w:left="690" w:hanging="6"/>
        <w:jc w:val="both"/>
        <w:rPr>
          <w:rFonts w:ascii="Cambria" w:eastAsia="Times New Roman" w:hAnsi="Cambria" w:cs="Calibri"/>
          <w:b/>
          <w:lang w:eastAsia="zh-CN"/>
        </w:rPr>
      </w:pPr>
      <w:r w:rsidRPr="00EA7162">
        <w:rPr>
          <w:rFonts w:ascii="Cambria" w:eastAsia="Times New Roman" w:hAnsi="Cambria" w:cs="Calibri"/>
          <w:b/>
          <w:lang w:eastAsia="zh-CN"/>
        </w:rPr>
        <w:t xml:space="preserve">Kompatybilność </w:t>
      </w:r>
      <w:r w:rsidR="002D30A3">
        <w:rPr>
          <w:rFonts w:ascii="Cambria" w:eastAsia="Times New Roman" w:hAnsi="Cambria" w:cs="Calibri"/>
          <w:b/>
          <w:lang w:eastAsia="zh-CN"/>
        </w:rPr>
        <w:t>i</w:t>
      </w:r>
      <w:r w:rsidR="002D30A3" w:rsidRPr="00EA7162">
        <w:rPr>
          <w:rFonts w:ascii="Cambria" w:eastAsia="Times New Roman" w:hAnsi="Cambria" w:cs="Calibri"/>
          <w:b/>
          <w:lang w:eastAsia="zh-CN"/>
        </w:rPr>
        <w:t xml:space="preserve"> </w:t>
      </w:r>
      <w:r w:rsidRPr="00EA7162">
        <w:rPr>
          <w:rFonts w:ascii="Cambria" w:eastAsia="Times New Roman" w:hAnsi="Cambria" w:cs="Calibri"/>
          <w:b/>
          <w:lang w:eastAsia="zh-CN"/>
        </w:rPr>
        <w:t xml:space="preserve">spójność technologiczna  </w:t>
      </w:r>
    </w:p>
    <w:p w14:paraId="7FEBEB2A" w14:textId="77777777" w:rsidR="001C6882" w:rsidRPr="00EA7162" w:rsidRDefault="001C6882" w:rsidP="001C6882">
      <w:pPr>
        <w:suppressAutoHyphens/>
        <w:ind w:left="690" w:hanging="234"/>
        <w:jc w:val="both"/>
        <w:rPr>
          <w:rFonts w:ascii="Cambria" w:eastAsia="Times New Roman" w:hAnsi="Cambria" w:cs="Calibri"/>
          <w:b/>
          <w:lang w:eastAsia="zh-CN"/>
        </w:rPr>
      </w:pPr>
      <w:r w:rsidRPr="00EA7162">
        <w:rPr>
          <w:rFonts w:ascii="Cambria" w:eastAsia="Times New Roman" w:hAnsi="Cambria" w:cs="Calibri"/>
          <w:b/>
          <w:lang w:eastAsia="zh-CN"/>
        </w:rPr>
        <w:t>•</w:t>
      </w:r>
      <w:r w:rsidRPr="00EA7162">
        <w:rPr>
          <w:rFonts w:ascii="Cambria" w:eastAsia="Times New Roman" w:hAnsi="Cambria" w:cs="Calibri"/>
          <w:b/>
          <w:lang w:eastAsia="zh-CN"/>
        </w:rPr>
        <w:tab/>
        <w:t xml:space="preserve">Integracja sprzętu telekomunikacyjnego z usługami GSM jest niezwykle istotna dla zapewnienia pełnej kompatybilności i spójności technologicznej. Zakup telefonów i usług GSM od jednego dostawcy gwarantuje, że sprzęt i usługi będą zoptymalizowane pod kątem wzajemnej współpracy, co przyczyni się do stabilności i wydajności całego systemu. Przeprowadzenie osobnych postępowań na dostawę telefonów oraz usług telekomunikacyjnych z uwagi na mnogość rozwiązań funkcjonujących na rynku nie gwarantuje kompatybilności i spójności.  </w:t>
      </w:r>
    </w:p>
    <w:p w14:paraId="18A9B1BB" w14:textId="46FFE855" w:rsidR="001C6882" w:rsidRPr="00EA7162" w:rsidRDefault="001C6882" w:rsidP="001C6882">
      <w:pPr>
        <w:suppressAutoHyphens/>
        <w:ind w:left="690" w:hanging="291"/>
        <w:jc w:val="both"/>
        <w:rPr>
          <w:rFonts w:ascii="Cambria" w:eastAsia="Times New Roman" w:hAnsi="Cambria" w:cs="Calibri"/>
          <w:b/>
          <w:lang w:eastAsia="zh-CN"/>
        </w:rPr>
      </w:pPr>
      <w:r w:rsidRPr="00EA7162">
        <w:rPr>
          <w:rFonts w:ascii="Cambria" w:eastAsia="Times New Roman" w:hAnsi="Cambria" w:cs="Calibri"/>
          <w:b/>
          <w:lang w:eastAsia="zh-CN"/>
        </w:rPr>
        <w:t xml:space="preserve">  •  Efektywność zarządzania i wsparcia technicznego </w:t>
      </w:r>
    </w:p>
    <w:p w14:paraId="411415FF" w14:textId="77777777" w:rsidR="001C6882" w:rsidRPr="00EA7162" w:rsidRDefault="001C6882" w:rsidP="001C6882">
      <w:pPr>
        <w:suppressAutoHyphens/>
        <w:ind w:left="690"/>
        <w:jc w:val="both"/>
        <w:rPr>
          <w:rFonts w:ascii="Cambria" w:eastAsia="Times New Roman" w:hAnsi="Cambria" w:cs="Calibri"/>
          <w:b/>
          <w:lang w:eastAsia="zh-CN"/>
        </w:rPr>
      </w:pPr>
      <w:r w:rsidRPr="00EA7162">
        <w:rPr>
          <w:rFonts w:ascii="Cambria" w:eastAsia="Times New Roman" w:hAnsi="Cambria" w:cs="Calibri"/>
          <w:b/>
          <w:lang w:eastAsia="zh-CN"/>
        </w:rPr>
        <w:t xml:space="preserve">Koncentracja na jednym dostawcy umożliwia lepsze zarządzanie i koordynację zespołu technicznego. Dostawca, będący jednocześnie odpowiedzialnym za telefony i usługi GSM, ma pełny wgląd w funkcjonalności, konfigurację i wsparcie techniczne. To przyspiesza rozwiazywanie występujących w praktyce problemów i zapewnia jedno miejsce kontaktu dla obsługi technicznej.  </w:t>
      </w:r>
    </w:p>
    <w:p w14:paraId="3A9CA0EB" w14:textId="2530A628" w:rsidR="001C6882" w:rsidRPr="00EA7162" w:rsidRDefault="001C6882" w:rsidP="001C6882">
      <w:pPr>
        <w:suppressAutoHyphens/>
        <w:ind w:left="690" w:hanging="177"/>
        <w:jc w:val="both"/>
        <w:rPr>
          <w:rFonts w:ascii="Cambria" w:eastAsia="Times New Roman" w:hAnsi="Cambria" w:cs="Calibri"/>
          <w:b/>
          <w:lang w:eastAsia="zh-CN"/>
        </w:rPr>
      </w:pPr>
      <w:r w:rsidRPr="00EA7162">
        <w:rPr>
          <w:rFonts w:ascii="Cambria" w:eastAsia="Times New Roman" w:hAnsi="Cambria" w:cs="Calibri"/>
          <w:b/>
          <w:lang w:eastAsia="zh-CN"/>
        </w:rPr>
        <w:t xml:space="preserve">•  Optymalizacja czasu </w:t>
      </w:r>
    </w:p>
    <w:p w14:paraId="25D62393" w14:textId="77777777" w:rsidR="001C6882" w:rsidRPr="00EA7162" w:rsidRDefault="001C6882" w:rsidP="001C6882">
      <w:pPr>
        <w:suppressAutoHyphens/>
        <w:ind w:left="690"/>
        <w:jc w:val="both"/>
        <w:rPr>
          <w:rFonts w:ascii="Cambria" w:eastAsia="Times New Roman" w:hAnsi="Cambria" w:cs="Calibri"/>
          <w:b/>
          <w:lang w:eastAsia="zh-CN"/>
        </w:rPr>
      </w:pPr>
      <w:r w:rsidRPr="00EA7162">
        <w:rPr>
          <w:rFonts w:ascii="Cambria" w:eastAsia="Times New Roman" w:hAnsi="Cambria" w:cs="Calibri"/>
          <w:b/>
          <w:lang w:eastAsia="zh-CN"/>
        </w:rPr>
        <w:t>Ogłoszenie zamówienia na telefony i usługi GSM bez podziału na części pozwala na uproszczenia administracyjne wynikające z jednego dostawcy, przyczyniają się do oszczędności czasu i zasobów, a tym samym do zwiększenia efektywności zadania.</w:t>
      </w:r>
    </w:p>
    <w:p w14:paraId="231F8DD4" w14:textId="758CB296" w:rsidR="001C6882" w:rsidRPr="00EA7162" w:rsidRDefault="001C6882" w:rsidP="001C6882">
      <w:pPr>
        <w:suppressAutoHyphens/>
        <w:ind w:left="690" w:hanging="177"/>
        <w:jc w:val="both"/>
        <w:rPr>
          <w:rFonts w:ascii="Cambria" w:eastAsia="Times New Roman" w:hAnsi="Cambria" w:cs="Calibri"/>
          <w:b/>
          <w:lang w:eastAsia="zh-CN"/>
        </w:rPr>
      </w:pPr>
      <w:r w:rsidRPr="00EA7162">
        <w:rPr>
          <w:rFonts w:ascii="Cambria" w:eastAsia="Times New Roman" w:hAnsi="Cambria" w:cs="Calibri"/>
          <w:b/>
          <w:lang w:eastAsia="zh-CN"/>
        </w:rPr>
        <w:t xml:space="preserve">•  Jednolitość jakości usług </w:t>
      </w:r>
    </w:p>
    <w:p w14:paraId="219DFB26" w14:textId="67E1DEB5" w:rsidR="00C466F1" w:rsidRPr="006372FE" w:rsidRDefault="001C6882" w:rsidP="006372FE">
      <w:pPr>
        <w:suppressAutoHyphens/>
        <w:ind w:left="690"/>
        <w:jc w:val="both"/>
        <w:rPr>
          <w:rFonts w:ascii="Cambria" w:eastAsia="Times New Roman" w:hAnsi="Cambria" w:cs="Calibri"/>
          <w:sz w:val="22"/>
          <w:szCs w:val="22"/>
          <w:lang w:eastAsia="zh-CN"/>
        </w:rPr>
      </w:pPr>
      <w:r w:rsidRPr="00EA7162">
        <w:rPr>
          <w:rFonts w:ascii="Cambria" w:eastAsia="Times New Roman" w:hAnsi="Cambria" w:cs="Calibri"/>
          <w:b/>
          <w:lang w:eastAsia="zh-CN"/>
        </w:rPr>
        <w:t>Operator GSM będący dostawcą zarówno telefonów, jak i usług, jest w stanie zapewnić jednolitą jakość obsługi oraz spójność technologiczną. Wszelkie konfiguracje i dostosowania, takie  jak: zasięg usługi, konfiguracja telefonów, integracja z siecią czy zarządzanie usługami, są realizowane w sposób zgodny z oczekiwaniami i wymaganiami zamawiającego.</w:t>
      </w:r>
      <w:r w:rsidRPr="00EA7162">
        <w:rPr>
          <w:rFonts w:ascii="Cambria" w:eastAsia="Times New Roman" w:hAnsi="Cambria" w:cs="Calibri"/>
          <w:b/>
          <w:lang w:eastAsia="zh-CN"/>
        </w:rPr>
        <w:tab/>
      </w:r>
      <w:r w:rsidR="006372FE">
        <w:rPr>
          <w:rFonts w:ascii="Cambria" w:eastAsia="Times New Roman" w:hAnsi="Cambria" w:cs="Calibri"/>
          <w:sz w:val="22"/>
          <w:szCs w:val="22"/>
          <w:lang w:eastAsia="zh-CN"/>
        </w:rPr>
        <w:t xml:space="preserve"> </w:t>
      </w:r>
    </w:p>
    <w:p w14:paraId="2B61A203" w14:textId="5EF58CAF" w:rsidR="009B37E7" w:rsidRPr="00804D9D" w:rsidRDefault="003E4D1A" w:rsidP="006372FE">
      <w:pPr>
        <w:pStyle w:val="pkt"/>
        <w:spacing w:before="0" w:after="0"/>
        <w:ind w:left="426" w:hanging="426"/>
        <w:rPr>
          <w:rFonts w:asciiTheme="minorHAnsi" w:hAnsiTheme="minorHAnsi" w:cstheme="majorHAnsi"/>
          <w:szCs w:val="24"/>
        </w:rPr>
      </w:pPr>
      <w:r w:rsidRPr="00804D9D">
        <w:rPr>
          <w:rFonts w:asciiTheme="minorHAnsi" w:hAnsiTheme="minorHAnsi" w:cstheme="majorHAnsi"/>
          <w:b/>
          <w:szCs w:val="24"/>
        </w:rPr>
        <w:t>11</w:t>
      </w:r>
      <w:r w:rsidR="00DA5780" w:rsidRPr="00804D9D">
        <w:rPr>
          <w:rFonts w:asciiTheme="minorHAnsi" w:hAnsiTheme="minorHAnsi" w:cstheme="majorHAnsi"/>
          <w:b/>
          <w:szCs w:val="24"/>
        </w:rPr>
        <w:t>.</w:t>
      </w:r>
      <w:r w:rsidR="00DA5780" w:rsidRPr="00804D9D">
        <w:rPr>
          <w:rFonts w:asciiTheme="minorHAnsi" w:hAnsiTheme="minorHAnsi" w:cstheme="majorHAnsi"/>
          <w:szCs w:val="24"/>
        </w:rPr>
        <w:tab/>
        <w:t>Zamawiający nie przewiduje zamówień o których mowa w art. 214 ust.1 pkt</w:t>
      </w:r>
      <w:r w:rsidR="001C28A0" w:rsidRPr="00804D9D">
        <w:rPr>
          <w:rFonts w:asciiTheme="minorHAnsi" w:hAnsiTheme="minorHAnsi" w:cstheme="majorHAnsi"/>
          <w:szCs w:val="24"/>
        </w:rPr>
        <w:t>.</w:t>
      </w:r>
      <w:r w:rsidR="00606D29" w:rsidRPr="00804D9D">
        <w:rPr>
          <w:rFonts w:asciiTheme="minorHAnsi" w:hAnsiTheme="minorHAnsi" w:cstheme="majorHAnsi"/>
          <w:szCs w:val="24"/>
        </w:rPr>
        <w:t xml:space="preserve"> </w:t>
      </w:r>
      <w:r w:rsidR="006372FE">
        <w:rPr>
          <w:rFonts w:asciiTheme="minorHAnsi" w:hAnsiTheme="minorHAnsi" w:cstheme="majorHAnsi"/>
          <w:szCs w:val="24"/>
        </w:rPr>
        <w:t>7 PZP.</w:t>
      </w:r>
    </w:p>
    <w:p w14:paraId="5B91213C" w14:textId="77777777" w:rsidR="00F74F25" w:rsidRPr="00804D9D" w:rsidRDefault="00171095" w:rsidP="009C22C3">
      <w:pPr>
        <w:pStyle w:val="pkt"/>
        <w:pBdr>
          <w:bottom w:val="double" w:sz="4" w:space="1" w:color="auto"/>
        </w:pBdr>
        <w:shd w:val="clear" w:color="auto" w:fill="DAEEF3" w:themeFill="accent5" w:themeFillTint="33"/>
        <w:spacing w:before="360" w:after="40"/>
        <w:ind w:left="0" w:firstLine="0"/>
        <w:jc w:val="left"/>
        <w:rPr>
          <w:rFonts w:asciiTheme="minorHAnsi" w:hAnsiTheme="minorHAnsi" w:cstheme="majorHAnsi"/>
          <w:b/>
          <w:szCs w:val="24"/>
        </w:rPr>
      </w:pPr>
      <w:r w:rsidRPr="00804D9D">
        <w:rPr>
          <w:rFonts w:asciiTheme="minorHAnsi" w:hAnsiTheme="minorHAnsi" w:cstheme="majorHAnsi"/>
          <w:b/>
          <w:szCs w:val="24"/>
        </w:rPr>
        <w:t>IV.</w:t>
      </w:r>
      <w:r w:rsidRPr="00804D9D">
        <w:rPr>
          <w:rFonts w:asciiTheme="minorHAnsi" w:hAnsiTheme="minorHAnsi" w:cstheme="majorHAnsi"/>
          <w:b/>
          <w:szCs w:val="24"/>
        </w:rPr>
        <w:tab/>
      </w:r>
      <w:r w:rsidR="00927FE7" w:rsidRPr="00804D9D">
        <w:rPr>
          <w:rFonts w:asciiTheme="minorHAnsi" w:hAnsiTheme="minorHAnsi" w:cstheme="majorHAnsi"/>
          <w:b/>
          <w:szCs w:val="24"/>
        </w:rPr>
        <w:t>OPIS PRZEDMIOTU ZAM</w:t>
      </w:r>
      <w:r w:rsidR="005B5095" w:rsidRPr="00804D9D">
        <w:rPr>
          <w:rFonts w:asciiTheme="minorHAnsi" w:hAnsiTheme="minorHAnsi" w:cstheme="majorHAnsi"/>
          <w:b/>
          <w:szCs w:val="24"/>
        </w:rPr>
        <w:t>ÓWIENIA</w:t>
      </w:r>
    </w:p>
    <w:p w14:paraId="3082455B" w14:textId="7EA6396E" w:rsidR="00D11608" w:rsidRPr="00C34CF1" w:rsidRDefault="00D11608" w:rsidP="00D11608">
      <w:pPr>
        <w:ind w:left="285" w:hanging="285"/>
        <w:jc w:val="both"/>
        <w:rPr>
          <w:rFonts w:asciiTheme="minorHAnsi" w:hAnsiTheme="minorHAnsi" w:cstheme="majorHAnsi"/>
          <w:b/>
          <w:bCs/>
        </w:rPr>
      </w:pPr>
      <w:r w:rsidRPr="00706EFA">
        <w:rPr>
          <w:rFonts w:asciiTheme="minorHAnsi" w:hAnsiTheme="minorHAnsi" w:cstheme="majorHAnsi"/>
          <w:b/>
        </w:rPr>
        <w:t>1.</w:t>
      </w:r>
      <w:r w:rsidRPr="00804D9D">
        <w:rPr>
          <w:rFonts w:asciiTheme="minorHAnsi" w:hAnsiTheme="minorHAnsi" w:cstheme="majorHAnsi"/>
        </w:rPr>
        <w:t xml:space="preserve"> </w:t>
      </w:r>
      <w:r w:rsidRPr="00804D9D">
        <w:rPr>
          <w:rFonts w:asciiTheme="minorHAnsi" w:hAnsiTheme="minorHAnsi" w:cstheme="majorHAnsi"/>
        </w:rPr>
        <w:tab/>
      </w:r>
      <w:r w:rsidR="00E37F70" w:rsidRPr="00804D9D">
        <w:rPr>
          <w:rFonts w:asciiTheme="minorHAnsi" w:hAnsiTheme="minorHAnsi" w:cstheme="majorHAnsi"/>
        </w:rPr>
        <w:t>Przedmiotem zamówienia jest</w:t>
      </w:r>
      <w:r w:rsidR="00324D41" w:rsidRPr="00804D9D">
        <w:rPr>
          <w:rFonts w:asciiTheme="minorHAnsi" w:hAnsiTheme="minorHAnsi" w:cstheme="majorHAnsi"/>
        </w:rPr>
        <w:t xml:space="preserve"> </w:t>
      </w:r>
      <w:r w:rsidR="00C34CF1" w:rsidRPr="00C34CF1">
        <w:rPr>
          <w:rFonts w:asciiTheme="minorHAnsi" w:hAnsiTheme="minorHAnsi" w:cstheme="majorHAnsi"/>
          <w:b/>
        </w:rPr>
        <w:t>„Dostawa aparatów telefonicznych wraz ze świadczeniem usług w za</w:t>
      </w:r>
      <w:r w:rsidR="00AB3DCA">
        <w:rPr>
          <w:rFonts w:asciiTheme="minorHAnsi" w:hAnsiTheme="minorHAnsi" w:cstheme="majorHAnsi"/>
          <w:b/>
        </w:rPr>
        <w:t>kresie telefonii GSM na okres 24</w:t>
      </w:r>
      <w:r w:rsidR="00C34CF1" w:rsidRPr="00C34CF1">
        <w:rPr>
          <w:rFonts w:asciiTheme="minorHAnsi" w:hAnsiTheme="minorHAnsi" w:cstheme="majorHAnsi"/>
          <w:b/>
        </w:rPr>
        <w:t xml:space="preserve"> miesięcy”</w:t>
      </w:r>
      <w:r w:rsidR="003907D0">
        <w:rPr>
          <w:rFonts w:asciiTheme="minorHAnsi" w:hAnsiTheme="minorHAnsi" w:cstheme="majorHAnsi"/>
          <w:b/>
        </w:rPr>
        <w:t>.</w:t>
      </w:r>
    </w:p>
    <w:p w14:paraId="215CA9FE" w14:textId="77777777" w:rsidR="003907D0" w:rsidRDefault="003907D0" w:rsidP="003907D0">
      <w:pPr>
        <w:ind w:left="285"/>
        <w:jc w:val="both"/>
        <w:rPr>
          <w:rFonts w:asciiTheme="minorHAnsi" w:hAnsiTheme="minorHAnsi" w:cstheme="majorHAnsi"/>
          <w:bCs/>
          <w:u w:val="single"/>
        </w:rPr>
      </w:pPr>
    </w:p>
    <w:p w14:paraId="10AB9312" w14:textId="764BAA89" w:rsidR="00D11608" w:rsidRPr="00D43922" w:rsidRDefault="003907D0" w:rsidP="003907D0">
      <w:pPr>
        <w:ind w:left="285"/>
        <w:jc w:val="both"/>
        <w:rPr>
          <w:rFonts w:asciiTheme="minorHAnsi" w:hAnsiTheme="minorHAnsi" w:cstheme="majorHAnsi"/>
          <w:b/>
          <w:bCs/>
          <w:u w:val="single"/>
        </w:rPr>
      </w:pPr>
      <w:r w:rsidRPr="00D43922">
        <w:rPr>
          <w:rFonts w:asciiTheme="minorHAnsi" w:hAnsiTheme="minorHAnsi" w:cstheme="majorHAnsi"/>
          <w:b/>
          <w:bCs/>
          <w:u w:val="single"/>
        </w:rPr>
        <w:t xml:space="preserve">W ramach realizacji przedmiotu zamówienia podstawowego Wykonawca zobowiąże się do: </w:t>
      </w:r>
    </w:p>
    <w:p w14:paraId="4FDA3032" w14:textId="77777777" w:rsidR="000B200C" w:rsidRDefault="000B200C" w:rsidP="003907D0">
      <w:pPr>
        <w:ind w:left="285"/>
        <w:jc w:val="both"/>
        <w:rPr>
          <w:rFonts w:asciiTheme="minorHAnsi" w:hAnsiTheme="minorHAnsi" w:cstheme="majorHAnsi"/>
          <w:bCs/>
          <w:u w:val="single"/>
        </w:rPr>
      </w:pPr>
    </w:p>
    <w:p w14:paraId="36BBE34D" w14:textId="0C1AC579" w:rsidR="003907D0" w:rsidRDefault="000B200C" w:rsidP="00A12D60">
      <w:pPr>
        <w:pStyle w:val="Akapitzlist"/>
        <w:numPr>
          <w:ilvl w:val="0"/>
          <w:numId w:val="52"/>
        </w:numPr>
        <w:jc w:val="both"/>
        <w:rPr>
          <w:rFonts w:asciiTheme="minorHAnsi" w:hAnsiTheme="minorHAnsi" w:cstheme="majorHAnsi"/>
          <w:bCs/>
        </w:rPr>
      </w:pPr>
      <w:r>
        <w:rPr>
          <w:rFonts w:asciiTheme="minorHAnsi" w:hAnsiTheme="minorHAnsi" w:cstheme="majorHAnsi"/>
          <w:bCs/>
        </w:rPr>
        <w:t>Aktywacji</w:t>
      </w:r>
      <w:r w:rsidRPr="000B200C">
        <w:rPr>
          <w:rFonts w:asciiTheme="minorHAnsi" w:hAnsiTheme="minorHAnsi" w:cstheme="majorHAnsi"/>
          <w:bCs/>
        </w:rPr>
        <w:t xml:space="preserve"> karty głosowej SIM – usługa jednorazowa dla jednej kar</w:t>
      </w:r>
      <w:r w:rsidR="001E392A">
        <w:rPr>
          <w:rFonts w:asciiTheme="minorHAnsi" w:hAnsiTheme="minorHAnsi" w:cstheme="majorHAnsi"/>
          <w:bCs/>
        </w:rPr>
        <w:t>ty głosowej SIM wraz z aktywacją</w:t>
      </w:r>
      <w:r w:rsidRPr="000B200C">
        <w:rPr>
          <w:rFonts w:asciiTheme="minorHAnsi" w:hAnsiTheme="minorHAnsi" w:cstheme="majorHAnsi"/>
          <w:bCs/>
        </w:rPr>
        <w:t xml:space="preserve"> pakietu danych</w:t>
      </w:r>
      <w:r>
        <w:rPr>
          <w:rFonts w:asciiTheme="minorHAnsi" w:hAnsiTheme="minorHAnsi" w:cstheme="majorHAnsi"/>
          <w:bCs/>
        </w:rPr>
        <w:t xml:space="preserve"> – 141 sztuk</w:t>
      </w:r>
    </w:p>
    <w:p w14:paraId="08F1CA28" w14:textId="1E91DE6F" w:rsidR="000B200C" w:rsidRDefault="000B200C" w:rsidP="00A12D60">
      <w:pPr>
        <w:pStyle w:val="Akapitzlist"/>
        <w:numPr>
          <w:ilvl w:val="0"/>
          <w:numId w:val="52"/>
        </w:numPr>
        <w:jc w:val="both"/>
        <w:rPr>
          <w:rFonts w:asciiTheme="minorHAnsi" w:hAnsiTheme="minorHAnsi" w:cstheme="majorHAnsi"/>
          <w:bCs/>
        </w:rPr>
      </w:pPr>
      <w:r>
        <w:rPr>
          <w:rFonts w:asciiTheme="minorHAnsi" w:hAnsiTheme="minorHAnsi" w:cstheme="majorHAnsi"/>
          <w:bCs/>
        </w:rPr>
        <w:t>Aktywacji</w:t>
      </w:r>
      <w:r w:rsidRPr="000B200C">
        <w:rPr>
          <w:rFonts w:asciiTheme="minorHAnsi" w:hAnsiTheme="minorHAnsi" w:cstheme="majorHAnsi"/>
          <w:bCs/>
        </w:rPr>
        <w:t xml:space="preserve"> karty SIM/DATA– usługa jednorazowa dla jednej karty SIM/DATA</w:t>
      </w:r>
      <w:r>
        <w:rPr>
          <w:rFonts w:asciiTheme="minorHAnsi" w:hAnsiTheme="minorHAnsi" w:cstheme="majorHAnsi"/>
          <w:bCs/>
        </w:rPr>
        <w:t xml:space="preserve"> – 1 sztuka</w:t>
      </w:r>
    </w:p>
    <w:p w14:paraId="5D0F0AA2" w14:textId="0791A42A" w:rsidR="000B200C" w:rsidRDefault="0070666C" w:rsidP="00A12D60">
      <w:pPr>
        <w:pStyle w:val="Akapitzlist"/>
        <w:numPr>
          <w:ilvl w:val="0"/>
          <w:numId w:val="52"/>
        </w:numPr>
        <w:jc w:val="both"/>
        <w:rPr>
          <w:rFonts w:asciiTheme="minorHAnsi" w:hAnsiTheme="minorHAnsi" w:cstheme="majorHAnsi"/>
          <w:bCs/>
        </w:rPr>
      </w:pPr>
      <w:r w:rsidRPr="0070666C">
        <w:rPr>
          <w:rFonts w:asciiTheme="minorHAnsi" w:hAnsiTheme="minorHAnsi" w:cstheme="majorHAnsi"/>
          <w:bCs/>
        </w:rPr>
        <w:t>Abonament miesięczny za pojedynczą aktywowaną kartę głosową SIM</w:t>
      </w:r>
      <w:r>
        <w:rPr>
          <w:rFonts w:asciiTheme="minorHAnsi" w:hAnsiTheme="minorHAnsi" w:cstheme="majorHAnsi"/>
          <w:bCs/>
        </w:rPr>
        <w:t xml:space="preserve"> – 141 sztuk</w:t>
      </w:r>
    </w:p>
    <w:p w14:paraId="79538BC3" w14:textId="00B60A62" w:rsidR="0070666C" w:rsidRDefault="0070666C" w:rsidP="00A12D60">
      <w:pPr>
        <w:pStyle w:val="Akapitzlist"/>
        <w:numPr>
          <w:ilvl w:val="0"/>
          <w:numId w:val="52"/>
        </w:numPr>
        <w:jc w:val="both"/>
        <w:rPr>
          <w:rFonts w:asciiTheme="minorHAnsi" w:hAnsiTheme="minorHAnsi" w:cstheme="majorHAnsi"/>
          <w:bCs/>
        </w:rPr>
      </w:pPr>
      <w:r w:rsidRPr="0070666C">
        <w:rPr>
          <w:rFonts w:asciiTheme="minorHAnsi" w:hAnsiTheme="minorHAnsi" w:cstheme="majorHAnsi"/>
          <w:bCs/>
        </w:rPr>
        <w:t>Abonament miesięczny za pakiet transmisji danych z dostępem do sieci dla karty głosowej</w:t>
      </w:r>
      <w:r>
        <w:rPr>
          <w:rFonts w:asciiTheme="minorHAnsi" w:hAnsiTheme="minorHAnsi" w:cstheme="majorHAnsi"/>
          <w:bCs/>
        </w:rPr>
        <w:t xml:space="preserve"> </w:t>
      </w:r>
      <w:r w:rsidRPr="0070666C">
        <w:rPr>
          <w:rFonts w:asciiTheme="minorHAnsi" w:hAnsiTheme="minorHAnsi" w:cstheme="majorHAnsi"/>
          <w:bCs/>
        </w:rPr>
        <w:t>10GB</w:t>
      </w:r>
      <w:r>
        <w:rPr>
          <w:rFonts w:asciiTheme="minorHAnsi" w:hAnsiTheme="minorHAnsi" w:cstheme="majorHAnsi"/>
          <w:bCs/>
        </w:rPr>
        <w:t xml:space="preserve"> – 134 sztuki</w:t>
      </w:r>
    </w:p>
    <w:p w14:paraId="62B90573" w14:textId="2CB50E83" w:rsidR="0070666C" w:rsidRDefault="0070666C" w:rsidP="00A12D60">
      <w:pPr>
        <w:pStyle w:val="Akapitzlist"/>
        <w:numPr>
          <w:ilvl w:val="0"/>
          <w:numId w:val="52"/>
        </w:numPr>
        <w:jc w:val="both"/>
        <w:rPr>
          <w:rFonts w:asciiTheme="minorHAnsi" w:hAnsiTheme="minorHAnsi" w:cstheme="majorHAnsi"/>
          <w:bCs/>
        </w:rPr>
      </w:pPr>
      <w:r w:rsidRPr="0070666C">
        <w:rPr>
          <w:rFonts w:asciiTheme="minorHAnsi" w:hAnsiTheme="minorHAnsi" w:cstheme="majorHAnsi"/>
          <w:bCs/>
        </w:rPr>
        <w:t>Abonament miesięczny za pakiet transmisji danych z dostępem do sieci dla karty głosowej</w:t>
      </w:r>
      <w:r>
        <w:rPr>
          <w:rFonts w:asciiTheme="minorHAnsi" w:hAnsiTheme="minorHAnsi" w:cstheme="majorHAnsi"/>
          <w:bCs/>
        </w:rPr>
        <w:t xml:space="preserve"> </w:t>
      </w:r>
      <w:r w:rsidRPr="0070666C">
        <w:rPr>
          <w:rFonts w:asciiTheme="minorHAnsi" w:hAnsiTheme="minorHAnsi" w:cstheme="majorHAnsi"/>
          <w:bCs/>
        </w:rPr>
        <w:t>100GB</w:t>
      </w:r>
      <w:r>
        <w:rPr>
          <w:rFonts w:asciiTheme="minorHAnsi" w:hAnsiTheme="minorHAnsi" w:cstheme="majorHAnsi"/>
          <w:bCs/>
        </w:rPr>
        <w:t xml:space="preserve"> – 7 sztuk </w:t>
      </w:r>
    </w:p>
    <w:p w14:paraId="38FA9447" w14:textId="08C2AB0B" w:rsidR="0070666C" w:rsidRDefault="0070666C" w:rsidP="00A12D60">
      <w:pPr>
        <w:pStyle w:val="Akapitzlist"/>
        <w:numPr>
          <w:ilvl w:val="0"/>
          <w:numId w:val="52"/>
        </w:numPr>
        <w:jc w:val="both"/>
        <w:rPr>
          <w:rFonts w:asciiTheme="minorHAnsi" w:hAnsiTheme="minorHAnsi" w:cstheme="majorHAnsi"/>
          <w:bCs/>
        </w:rPr>
      </w:pPr>
      <w:r w:rsidRPr="0070666C">
        <w:rPr>
          <w:rFonts w:asciiTheme="minorHAnsi" w:hAnsiTheme="minorHAnsi" w:cstheme="majorHAnsi"/>
          <w:bCs/>
        </w:rPr>
        <w:t>Abonament miesięczny za usługę stałego zewnętrznego adresu IP dla pojedynczej karty Data</w:t>
      </w:r>
      <w:r>
        <w:rPr>
          <w:rFonts w:asciiTheme="minorHAnsi" w:hAnsiTheme="minorHAnsi" w:cstheme="majorHAnsi"/>
          <w:bCs/>
        </w:rPr>
        <w:t xml:space="preserve"> – 1 sztuka </w:t>
      </w:r>
    </w:p>
    <w:p w14:paraId="2F287F5E" w14:textId="53F1242A" w:rsidR="0070666C" w:rsidRDefault="0070666C" w:rsidP="00A12D60">
      <w:pPr>
        <w:pStyle w:val="Akapitzlist"/>
        <w:numPr>
          <w:ilvl w:val="0"/>
          <w:numId w:val="52"/>
        </w:numPr>
        <w:jc w:val="both"/>
        <w:rPr>
          <w:rFonts w:asciiTheme="minorHAnsi" w:hAnsiTheme="minorHAnsi" w:cstheme="majorHAnsi"/>
          <w:bCs/>
        </w:rPr>
      </w:pPr>
      <w:r>
        <w:rPr>
          <w:rFonts w:asciiTheme="minorHAnsi" w:hAnsiTheme="minorHAnsi" w:cstheme="majorHAnsi"/>
          <w:bCs/>
        </w:rPr>
        <w:t>Dostawy t</w:t>
      </w:r>
      <w:r w:rsidRPr="0070666C">
        <w:rPr>
          <w:rFonts w:asciiTheme="minorHAnsi" w:hAnsiTheme="minorHAnsi" w:cstheme="majorHAnsi"/>
          <w:bCs/>
        </w:rPr>
        <w:t>elefon</w:t>
      </w:r>
      <w:r>
        <w:rPr>
          <w:rFonts w:asciiTheme="minorHAnsi" w:hAnsiTheme="minorHAnsi" w:cstheme="majorHAnsi"/>
          <w:bCs/>
        </w:rPr>
        <w:t>ów</w:t>
      </w:r>
      <w:r w:rsidRPr="0070666C">
        <w:rPr>
          <w:rFonts w:asciiTheme="minorHAnsi" w:hAnsiTheme="minorHAnsi" w:cstheme="majorHAnsi"/>
          <w:bCs/>
        </w:rPr>
        <w:t xml:space="preserve"> w Standardzie I</w:t>
      </w:r>
      <w:r>
        <w:rPr>
          <w:rFonts w:asciiTheme="minorHAnsi" w:hAnsiTheme="minorHAnsi" w:cstheme="majorHAnsi"/>
          <w:bCs/>
        </w:rPr>
        <w:t xml:space="preserve"> – 6 sztuk </w:t>
      </w:r>
    </w:p>
    <w:p w14:paraId="6B9458BD" w14:textId="698A32BE" w:rsidR="0070666C" w:rsidRDefault="0070666C" w:rsidP="00A12D60">
      <w:pPr>
        <w:pStyle w:val="Akapitzlist"/>
        <w:numPr>
          <w:ilvl w:val="0"/>
          <w:numId w:val="52"/>
        </w:numPr>
        <w:jc w:val="both"/>
        <w:rPr>
          <w:rFonts w:asciiTheme="minorHAnsi" w:hAnsiTheme="minorHAnsi" w:cstheme="majorHAnsi"/>
          <w:bCs/>
        </w:rPr>
      </w:pPr>
      <w:r>
        <w:rPr>
          <w:rFonts w:asciiTheme="minorHAnsi" w:hAnsiTheme="minorHAnsi" w:cstheme="majorHAnsi"/>
          <w:bCs/>
        </w:rPr>
        <w:t>Dostawy t</w:t>
      </w:r>
      <w:r w:rsidRPr="0070666C">
        <w:rPr>
          <w:rFonts w:asciiTheme="minorHAnsi" w:hAnsiTheme="minorHAnsi" w:cstheme="majorHAnsi"/>
          <w:bCs/>
        </w:rPr>
        <w:t>elefon</w:t>
      </w:r>
      <w:r>
        <w:rPr>
          <w:rFonts w:asciiTheme="minorHAnsi" w:hAnsiTheme="minorHAnsi" w:cstheme="majorHAnsi"/>
          <w:bCs/>
        </w:rPr>
        <w:t>ów</w:t>
      </w:r>
      <w:r w:rsidRPr="0070666C">
        <w:rPr>
          <w:rFonts w:asciiTheme="minorHAnsi" w:hAnsiTheme="minorHAnsi" w:cstheme="majorHAnsi"/>
          <w:bCs/>
        </w:rPr>
        <w:t xml:space="preserve"> w Standardzie II</w:t>
      </w:r>
      <w:r>
        <w:rPr>
          <w:rFonts w:asciiTheme="minorHAnsi" w:hAnsiTheme="minorHAnsi" w:cstheme="majorHAnsi"/>
          <w:bCs/>
        </w:rPr>
        <w:t xml:space="preserve"> </w:t>
      </w:r>
      <w:r w:rsidR="00D66360">
        <w:rPr>
          <w:rFonts w:asciiTheme="minorHAnsi" w:hAnsiTheme="minorHAnsi" w:cstheme="majorHAnsi"/>
          <w:bCs/>
        </w:rPr>
        <w:t xml:space="preserve"> </w:t>
      </w:r>
      <w:r>
        <w:rPr>
          <w:rFonts w:asciiTheme="minorHAnsi" w:hAnsiTheme="minorHAnsi" w:cstheme="majorHAnsi"/>
          <w:bCs/>
        </w:rPr>
        <w:t>– 109 sztuk</w:t>
      </w:r>
    </w:p>
    <w:p w14:paraId="773F1A0F" w14:textId="05E7FD49" w:rsidR="0070666C" w:rsidRDefault="0070666C" w:rsidP="00A12D60">
      <w:pPr>
        <w:pStyle w:val="Akapitzlist"/>
        <w:numPr>
          <w:ilvl w:val="0"/>
          <w:numId w:val="52"/>
        </w:numPr>
        <w:jc w:val="both"/>
        <w:rPr>
          <w:rFonts w:asciiTheme="minorHAnsi" w:hAnsiTheme="minorHAnsi" w:cstheme="majorHAnsi"/>
          <w:bCs/>
        </w:rPr>
      </w:pPr>
      <w:r>
        <w:rPr>
          <w:rFonts w:asciiTheme="minorHAnsi" w:hAnsiTheme="minorHAnsi" w:cstheme="majorHAnsi"/>
          <w:bCs/>
        </w:rPr>
        <w:t>Dostawy t</w:t>
      </w:r>
      <w:r w:rsidRPr="0070666C">
        <w:rPr>
          <w:rFonts w:asciiTheme="minorHAnsi" w:hAnsiTheme="minorHAnsi" w:cstheme="majorHAnsi"/>
          <w:bCs/>
        </w:rPr>
        <w:t>elefon</w:t>
      </w:r>
      <w:r>
        <w:rPr>
          <w:rFonts w:asciiTheme="minorHAnsi" w:hAnsiTheme="minorHAnsi" w:cstheme="majorHAnsi"/>
          <w:bCs/>
        </w:rPr>
        <w:t>ów</w:t>
      </w:r>
      <w:r w:rsidRPr="0070666C">
        <w:rPr>
          <w:rFonts w:asciiTheme="minorHAnsi" w:hAnsiTheme="minorHAnsi" w:cstheme="majorHAnsi"/>
          <w:bCs/>
        </w:rPr>
        <w:t xml:space="preserve"> w Standardzie III</w:t>
      </w:r>
      <w:r>
        <w:rPr>
          <w:rFonts w:asciiTheme="minorHAnsi" w:hAnsiTheme="minorHAnsi" w:cstheme="majorHAnsi"/>
          <w:bCs/>
        </w:rPr>
        <w:t xml:space="preserve"> </w:t>
      </w:r>
      <w:r w:rsidR="00D66360">
        <w:rPr>
          <w:rFonts w:asciiTheme="minorHAnsi" w:hAnsiTheme="minorHAnsi" w:cstheme="majorHAnsi"/>
          <w:bCs/>
        </w:rPr>
        <w:t xml:space="preserve"> </w:t>
      </w:r>
      <w:r>
        <w:rPr>
          <w:rFonts w:asciiTheme="minorHAnsi" w:hAnsiTheme="minorHAnsi" w:cstheme="majorHAnsi"/>
          <w:bCs/>
        </w:rPr>
        <w:t xml:space="preserve">– 5 sztuk </w:t>
      </w:r>
    </w:p>
    <w:p w14:paraId="7D0E2456" w14:textId="14E10D06" w:rsidR="0070666C" w:rsidRDefault="0070666C" w:rsidP="00A12D60">
      <w:pPr>
        <w:pStyle w:val="Akapitzlist"/>
        <w:numPr>
          <w:ilvl w:val="0"/>
          <w:numId w:val="52"/>
        </w:numPr>
        <w:jc w:val="both"/>
        <w:rPr>
          <w:rFonts w:asciiTheme="minorHAnsi" w:hAnsiTheme="minorHAnsi" w:cstheme="majorHAnsi"/>
          <w:bCs/>
        </w:rPr>
      </w:pPr>
      <w:r>
        <w:rPr>
          <w:rFonts w:asciiTheme="minorHAnsi" w:hAnsiTheme="minorHAnsi" w:cstheme="majorHAnsi"/>
          <w:bCs/>
        </w:rPr>
        <w:t>Dostawy t</w:t>
      </w:r>
      <w:r w:rsidRPr="0070666C">
        <w:rPr>
          <w:rFonts w:asciiTheme="minorHAnsi" w:hAnsiTheme="minorHAnsi" w:cstheme="majorHAnsi"/>
          <w:bCs/>
        </w:rPr>
        <w:t>elefon</w:t>
      </w:r>
      <w:r>
        <w:rPr>
          <w:rFonts w:asciiTheme="minorHAnsi" w:hAnsiTheme="minorHAnsi" w:cstheme="majorHAnsi"/>
          <w:bCs/>
        </w:rPr>
        <w:t>ów</w:t>
      </w:r>
      <w:r w:rsidRPr="0070666C">
        <w:rPr>
          <w:rFonts w:asciiTheme="minorHAnsi" w:hAnsiTheme="minorHAnsi" w:cstheme="majorHAnsi"/>
          <w:bCs/>
        </w:rPr>
        <w:t xml:space="preserve"> w Standardzie IV</w:t>
      </w:r>
      <w:r w:rsidR="00D202AE">
        <w:rPr>
          <w:rFonts w:asciiTheme="minorHAnsi" w:hAnsiTheme="minorHAnsi" w:cstheme="majorHAnsi"/>
          <w:bCs/>
        </w:rPr>
        <w:t xml:space="preserve"> </w:t>
      </w:r>
      <w:r>
        <w:rPr>
          <w:rFonts w:asciiTheme="minorHAnsi" w:hAnsiTheme="minorHAnsi" w:cstheme="majorHAnsi"/>
          <w:bCs/>
        </w:rPr>
        <w:t xml:space="preserve">– 16 sztuk </w:t>
      </w:r>
    </w:p>
    <w:p w14:paraId="62CEB87A" w14:textId="167CB60B" w:rsidR="0070666C" w:rsidRDefault="0070666C" w:rsidP="0070666C">
      <w:pPr>
        <w:ind w:left="285"/>
        <w:jc w:val="both"/>
        <w:rPr>
          <w:rFonts w:asciiTheme="minorHAnsi" w:hAnsiTheme="minorHAnsi" w:cstheme="majorHAnsi"/>
          <w:b/>
          <w:bCs/>
          <w:u w:val="single"/>
        </w:rPr>
      </w:pPr>
      <w:r w:rsidRPr="00D43922">
        <w:rPr>
          <w:rFonts w:asciiTheme="minorHAnsi" w:hAnsiTheme="minorHAnsi" w:cstheme="majorHAnsi"/>
          <w:b/>
          <w:bCs/>
          <w:u w:val="single"/>
        </w:rPr>
        <w:t xml:space="preserve">W ramach realizacji przedmiotu zamówienia </w:t>
      </w:r>
      <w:r w:rsidR="001E392A">
        <w:rPr>
          <w:rFonts w:asciiTheme="minorHAnsi" w:hAnsiTheme="minorHAnsi" w:cstheme="majorHAnsi"/>
          <w:b/>
          <w:bCs/>
          <w:u w:val="single"/>
        </w:rPr>
        <w:t>prawa O</w:t>
      </w:r>
      <w:r w:rsidR="003E5757" w:rsidRPr="00D43922">
        <w:rPr>
          <w:rFonts w:asciiTheme="minorHAnsi" w:hAnsiTheme="minorHAnsi" w:cstheme="majorHAnsi"/>
          <w:b/>
          <w:bCs/>
          <w:u w:val="single"/>
        </w:rPr>
        <w:t>pcji Wykonawca</w:t>
      </w:r>
      <w:r w:rsidRPr="00D43922">
        <w:rPr>
          <w:rFonts w:asciiTheme="minorHAnsi" w:hAnsiTheme="minorHAnsi" w:cstheme="majorHAnsi"/>
          <w:b/>
          <w:bCs/>
          <w:u w:val="single"/>
        </w:rPr>
        <w:t xml:space="preserve"> zobowiąże się do:</w:t>
      </w:r>
    </w:p>
    <w:p w14:paraId="7BA988D2" w14:textId="77777777" w:rsidR="00A23811" w:rsidRDefault="00A23811" w:rsidP="0070666C">
      <w:pPr>
        <w:ind w:left="285"/>
        <w:jc w:val="both"/>
        <w:rPr>
          <w:rFonts w:asciiTheme="minorHAnsi" w:hAnsiTheme="minorHAnsi" w:cstheme="majorHAnsi"/>
          <w:b/>
          <w:bCs/>
          <w:u w:val="single"/>
        </w:rPr>
      </w:pPr>
    </w:p>
    <w:p w14:paraId="41398B07" w14:textId="68328670" w:rsidR="00A23811" w:rsidRPr="00A23811" w:rsidRDefault="00A23811" w:rsidP="00D71937">
      <w:pPr>
        <w:spacing w:after="200"/>
        <w:ind w:left="627" w:hanging="343"/>
        <w:jc w:val="both"/>
        <w:rPr>
          <w:rStyle w:val="FontStyle75"/>
          <w:rFonts w:asciiTheme="minorHAnsi" w:hAnsiTheme="minorHAnsi"/>
          <w:b w:val="0"/>
          <w:sz w:val="22"/>
          <w:szCs w:val="22"/>
        </w:rPr>
      </w:pPr>
      <w:r>
        <w:rPr>
          <w:rStyle w:val="FontStyle75"/>
          <w:rFonts w:asciiTheme="minorHAnsi" w:hAnsiTheme="minorHAnsi"/>
          <w:b w:val="0"/>
          <w:sz w:val="22"/>
          <w:szCs w:val="22"/>
        </w:rPr>
        <w:t xml:space="preserve">a) </w:t>
      </w:r>
      <w:r>
        <w:rPr>
          <w:rStyle w:val="FontStyle75"/>
          <w:rFonts w:asciiTheme="minorHAnsi" w:hAnsiTheme="minorHAnsi"/>
          <w:b w:val="0"/>
          <w:sz w:val="22"/>
          <w:szCs w:val="22"/>
        </w:rPr>
        <w:tab/>
      </w:r>
      <w:r>
        <w:rPr>
          <w:rStyle w:val="FontStyle75"/>
          <w:rFonts w:asciiTheme="minorHAnsi" w:hAnsiTheme="minorHAnsi"/>
          <w:b w:val="0"/>
          <w:sz w:val="22"/>
          <w:szCs w:val="22"/>
        </w:rPr>
        <w:tab/>
      </w:r>
      <w:r w:rsidR="006372FE">
        <w:rPr>
          <w:rStyle w:val="FontStyle75"/>
          <w:rFonts w:asciiTheme="minorHAnsi" w:hAnsiTheme="minorHAnsi"/>
          <w:b w:val="0"/>
          <w:sz w:val="22"/>
          <w:szCs w:val="22"/>
        </w:rPr>
        <w:t>D</w:t>
      </w:r>
      <w:r w:rsidRPr="00A23811">
        <w:rPr>
          <w:rStyle w:val="FontStyle75"/>
          <w:rFonts w:asciiTheme="minorHAnsi" w:hAnsiTheme="minorHAnsi"/>
          <w:b w:val="0"/>
          <w:sz w:val="22"/>
          <w:szCs w:val="22"/>
        </w:rPr>
        <w:t>ostawy, na żądanie Zamawiającego aktywacji karty głosowej SIM – usługa jednorazowa dla jednej kar</w:t>
      </w:r>
      <w:r w:rsidR="001E392A">
        <w:rPr>
          <w:rStyle w:val="FontStyle75"/>
          <w:rFonts w:asciiTheme="minorHAnsi" w:hAnsiTheme="minorHAnsi"/>
          <w:b w:val="0"/>
          <w:sz w:val="22"/>
          <w:szCs w:val="22"/>
        </w:rPr>
        <w:t>ty głosowej SIM wraz z aktywacją</w:t>
      </w:r>
      <w:r w:rsidRPr="00A23811">
        <w:rPr>
          <w:rStyle w:val="FontStyle75"/>
          <w:rFonts w:asciiTheme="minorHAnsi" w:hAnsiTheme="minorHAnsi"/>
          <w:b w:val="0"/>
          <w:sz w:val="22"/>
          <w:szCs w:val="22"/>
        </w:rPr>
        <w:t xml:space="preserve"> pakietu danych – </w:t>
      </w:r>
      <w:r w:rsidRPr="00DC4FCA">
        <w:rPr>
          <w:rStyle w:val="FontStyle75"/>
          <w:rFonts w:asciiTheme="minorHAnsi" w:hAnsiTheme="minorHAnsi"/>
          <w:b w:val="0"/>
          <w:color w:val="auto"/>
          <w:sz w:val="22"/>
          <w:szCs w:val="22"/>
        </w:rPr>
        <w:t xml:space="preserve">do 9 sztuk </w:t>
      </w:r>
      <w:r w:rsidRPr="00A23811">
        <w:rPr>
          <w:rStyle w:val="FontStyle75"/>
          <w:rFonts w:asciiTheme="minorHAnsi" w:hAnsiTheme="minorHAnsi"/>
          <w:b w:val="0"/>
          <w:sz w:val="22"/>
          <w:szCs w:val="22"/>
        </w:rPr>
        <w:t xml:space="preserve">w terminie 2 (dwóch) dni </w:t>
      </w:r>
      <w:r w:rsidR="002416E9">
        <w:rPr>
          <w:rStyle w:val="FontStyle75"/>
          <w:rFonts w:asciiTheme="minorHAnsi" w:hAnsiTheme="minorHAnsi"/>
          <w:b w:val="0"/>
          <w:sz w:val="22"/>
          <w:szCs w:val="22"/>
        </w:rPr>
        <w:t>roboczych</w:t>
      </w:r>
      <w:r w:rsidRPr="00A23811">
        <w:rPr>
          <w:rStyle w:val="FontStyle75"/>
          <w:rFonts w:asciiTheme="minorHAnsi" w:hAnsiTheme="minorHAnsi"/>
          <w:b w:val="0"/>
          <w:sz w:val="22"/>
          <w:szCs w:val="22"/>
        </w:rPr>
        <w:t xml:space="preserve"> od dnia przekazania zamówienia przez Zamawiającego na wskazany </w:t>
      </w:r>
      <w:r w:rsidR="00D71937">
        <w:rPr>
          <w:rStyle w:val="FontStyle75"/>
          <w:rFonts w:asciiTheme="minorHAnsi" w:hAnsiTheme="minorHAnsi"/>
          <w:b w:val="0"/>
          <w:sz w:val="22"/>
          <w:szCs w:val="22"/>
        </w:rPr>
        <w:t>przez Wykonawcę adres e-mail</w:t>
      </w:r>
      <w:r w:rsidR="00C54680">
        <w:rPr>
          <w:rStyle w:val="FontStyle75"/>
          <w:rFonts w:asciiTheme="minorHAnsi" w:hAnsiTheme="minorHAnsi"/>
          <w:b w:val="0"/>
          <w:sz w:val="22"/>
          <w:szCs w:val="22"/>
        </w:rPr>
        <w:t>.</w:t>
      </w:r>
    </w:p>
    <w:p w14:paraId="5797557F" w14:textId="2462FF05" w:rsidR="00A23811" w:rsidRPr="00A23811" w:rsidRDefault="00A23811" w:rsidP="006372FE">
      <w:pPr>
        <w:spacing w:after="200"/>
        <w:ind w:left="629" w:hanging="345"/>
        <w:jc w:val="both"/>
        <w:rPr>
          <w:rStyle w:val="FontStyle75"/>
          <w:rFonts w:asciiTheme="minorHAnsi" w:hAnsiTheme="minorHAnsi"/>
          <w:b w:val="0"/>
          <w:sz w:val="22"/>
          <w:szCs w:val="22"/>
        </w:rPr>
      </w:pPr>
      <w:r>
        <w:rPr>
          <w:rStyle w:val="FontStyle75"/>
          <w:rFonts w:asciiTheme="minorHAnsi" w:hAnsiTheme="minorHAnsi"/>
          <w:b w:val="0"/>
          <w:sz w:val="22"/>
          <w:szCs w:val="22"/>
        </w:rPr>
        <w:t xml:space="preserve">b) </w:t>
      </w:r>
      <w:r>
        <w:rPr>
          <w:rStyle w:val="FontStyle75"/>
          <w:rFonts w:asciiTheme="minorHAnsi" w:hAnsiTheme="minorHAnsi"/>
          <w:b w:val="0"/>
          <w:sz w:val="22"/>
          <w:szCs w:val="22"/>
        </w:rPr>
        <w:tab/>
      </w:r>
      <w:r w:rsidR="006372FE">
        <w:rPr>
          <w:rStyle w:val="FontStyle75"/>
          <w:rFonts w:asciiTheme="minorHAnsi" w:hAnsiTheme="minorHAnsi"/>
          <w:b w:val="0"/>
          <w:sz w:val="22"/>
          <w:szCs w:val="22"/>
        </w:rPr>
        <w:t>D</w:t>
      </w:r>
      <w:r w:rsidRPr="00A23811">
        <w:rPr>
          <w:rStyle w:val="FontStyle75"/>
          <w:rFonts w:asciiTheme="minorHAnsi" w:hAnsiTheme="minorHAnsi"/>
          <w:b w:val="0"/>
          <w:sz w:val="22"/>
          <w:szCs w:val="22"/>
        </w:rPr>
        <w:t>ostawy, na żądanie</w:t>
      </w:r>
      <w:r w:rsidR="00C54680">
        <w:rPr>
          <w:rStyle w:val="FontStyle75"/>
          <w:rFonts w:asciiTheme="minorHAnsi" w:hAnsiTheme="minorHAnsi"/>
          <w:b w:val="0"/>
          <w:sz w:val="22"/>
          <w:szCs w:val="22"/>
        </w:rPr>
        <w:t>,</w:t>
      </w:r>
      <w:r w:rsidRPr="00A23811">
        <w:rPr>
          <w:rStyle w:val="FontStyle75"/>
          <w:rFonts w:asciiTheme="minorHAnsi" w:hAnsiTheme="minorHAnsi"/>
          <w:b w:val="0"/>
          <w:sz w:val="22"/>
          <w:szCs w:val="22"/>
        </w:rPr>
        <w:t xml:space="preserve"> Zamawiającego aktywacji karty SIM/DATA– usługa jednorazowa dla jednej karty SIM/DATA – </w:t>
      </w:r>
      <w:r w:rsidRPr="00DC4FCA">
        <w:rPr>
          <w:rStyle w:val="FontStyle75"/>
          <w:rFonts w:asciiTheme="minorHAnsi" w:hAnsiTheme="minorHAnsi"/>
          <w:b w:val="0"/>
          <w:color w:val="auto"/>
          <w:sz w:val="22"/>
          <w:szCs w:val="22"/>
        </w:rPr>
        <w:t xml:space="preserve">do 1 sztuki </w:t>
      </w:r>
      <w:r w:rsidRPr="00A23811">
        <w:rPr>
          <w:rStyle w:val="FontStyle75"/>
          <w:rFonts w:asciiTheme="minorHAnsi" w:hAnsiTheme="minorHAnsi"/>
          <w:b w:val="0"/>
          <w:sz w:val="22"/>
          <w:szCs w:val="22"/>
        </w:rPr>
        <w:t xml:space="preserve">w terminie 2 (dwóch) dni </w:t>
      </w:r>
      <w:r w:rsidR="002416E9">
        <w:rPr>
          <w:rStyle w:val="FontStyle75"/>
          <w:rFonts w:asciiTheme="minorHAnsi" w:hAnsiTheme="minorHAnsi"/>
          <w:b w:val="0"/>
          <w:sz w:val="22"/>
          <w:szCs w:val="22"/>
        </w:rPr>
        <w:t>roboczych</w:t>
      </w:r>
      <w:r w:rsidRPr="00A23811">
        <w:rPr>
          <w:rStyle w:val="FontStyle75"/>
          <w:rFonts w:asciiTheme="minorHAnsi" w:hAnsiTheme="minorHAnsi"/>
          <w:b w:val="0"/>
          <w:sz w:val="22"/>
          <w:szCs w:val="22"/>
        </w:rPr>
        <w:t xml:space="preserve"> od dnia przekazania zamówienia przez Zamawiającego na wskazany adres e-mail przez Wykonawcę</w:t>
      </w:r>
    </w:p>
    <w:p w14:paraId="63B7CDB0" w14:textId="784EA898" w:rsidR="00A23811" w:rsidRPr="006372FE" w:rsidRDefault="00A23811" w:rsidP="006372FE">
      <w:pPr>
        <w:spacing w:after="200"/>
        <w:ind w:left="627" w:hanging="343"/>
        <w:jc w:val="both"/>
        <w:rPr>
          <w:rStyle w:val="FontStyle75"/>
          <w:rFonts w:asciiTheme="minorHAnsi" w:hAnsiTheme="minorHAnsi"/>
          <w:b w:val="0"/>
          <w:color w:val="FF0000"/>
          <w:sz w:val="22"/>
          <w:szCs w:val="22"/>
        </w:rPr>
      </w:pPr>
      <w:r>
        <w:rPr>
          <w:rStyle w:val="FontStyle75"/>
          <w:rFonts w:asciiTheme="minorHAnsi" w:hAnsiTheme="minorHAnsi"/>
          <w:b w:val="0"/>
          <w:sz w:val="22"/>
          <w:szCs w:val="22"/>
        </w:rPr>
        <w:t xml:space="preserve">c) </w:t>
      </w:r>
      <w:r>
        <w:rPr>
          <w:rStyle w:val="FontStyle75"/>
          <w:rFonts w:asciiTheme="minorHAnsi" w:hAnsiTheme="minorHAnsi"/>
          <w:b w:val="0"/>
          <w:sz w:val="22"/>
          <w:szCs w:val="22"/>
        </w:rPr>
        <w:tab/>
      </w:r>
      <w:r>
        <w:rPr>
          <w:rStyle w:val="FontStyle75"/>
          <w:rFonts w:asciiTheme="minorHAnsi" w:hAnsiTheme="minorHAnsi"/>
          <w:b w:val="0"/>
          <w:sz w:val="22"/>
          <w:szCs w:val="22"/>
        </w:rPr>
        <w:tab/>
      </w:r>
      <w:r w:rsidR="006372FE">
        <w:rPr>
          <w:rStyle w:val="FontStyle75"/>
          <w:rFonts w:asciiTheme="minorHAnsi" w:hAnsiTheme="minorHAnsi"/>
          <w:b w:val="0"/>
          <w:sz w:val="22"/>
          <w:szCs w:val="22"/>
        </w:rPr>
        <w:t>D</w:t>
      </w:r>
      <w:r w:rsidRPr="00A23811">
        <w:rPr>
          <w:rStyle w:val="FontStyle75"/>
          <w:rFonts w:asciiTheme="minorHAnsi" w:hAnsiTheme="minorHAnsi"/>
          <w:b w:val="0"/>
          <w:sz w:val="22"/>
          <w:szCs w:val="22"/>
        </w:rPr>
        <w:t>ostawy, na żądanie Zamawiającego</w:t>
      </w:r>
      <w:r w:rsidR="00C54680">
        <w:rPr>
          <w:rStyle w:val="FontStyle75"/>
          <w:rFonts w:asciiTheme="minorHAnsi" w:hAnsiTheme="minorHAnsi"/>
          <w:b w:val="0"/>
          <w:sz w:val="22"/>
          <w:szCs w:val="22"/>
        </w:rPr>
        <w:t>,</w:t>
      </w:r>
      <w:r w:rsidRPr="00A23811">
        <w:rPr>
          <w:rStyle w:val="FontStyle75"/>
          <w:rFonts w:asciiTheme="minorHAnsi" w:hAnsiTheme="minorHAnsi"/>
          <w:b w:val="0"/>
          <w:sz w:val="22"/>
          <w:szCs w:val="22"/>
        </w:rPr>
        <w:t xml:space="preserve"> abonamentu miesięcznego za pojedynczą aktywowaną kartę głosową SIM – </w:t>
      </w:r>
      <w:r w:rsidRPr="00DC4FCA">
        <w:rPr>
          <w:rStyle w:val="FontStyle75"/>
          <w:rFonts w:asciiTheme="minorHAnsi" w:hAnsiTheme="minorHAnsi"/>
          <w:b w:val="0"/>
          <w:color w:val="auto"/>
          <w:sz w:val="22"/>
          <w:szCs w:val="22"/>
        </w:rPr>
        <w:t>do 9 sztuk</w:t>
      </w:r>
    </w:p>
    <w:p w14:paraId="2C8B5191" w14:textId="77777777" w:rsidR="007C5205" w:rsidRDefault="00A23811" w:rsidP="006372FE">
      <w:pPr>
        <w:spacing w:after="200"/>
        <w:ind w:left="627" w:hanging="343"/>
        <w:jc w:val="both"/>
        <w:rPr>
          <w:rStyle w:val="FontStyle75"/>
          <w:rFonts w:asciiTheme="minorHAnsi" w:hAnsiTheme="minorHAnsi"/>
          <w:b w:val="0"/>
          <w:sz w:val="22"/>
          <w:szCs w:val="22"/>
        </w:rPr>
      </w:pPr>
      <w:r>
        <w:rPr>
          <w:rStyle w:val="FontStyle75"/>
          <w:rFonts w:asciiTheme="minorHAnsi" w:hAnsiTheme="minorHAnsi"/>
          <w:b w:val="0"/>
          <w:sz w:val="22"/>
          <w:szCs w:val="22"/>
        </w:rPr>
        <w:t xml:space="preserve">d) </w:t>
      </w:r>
      <w:r>
        <w:rPr>
          <w:rStyle w:val="FontStyle75"/>
          <w:rFonts w:asciiTheme="minorHAnsi" w:hAnsiTheme="minorHAnsi"/>
          <w:b w:val="0"/>
          <w:sz w:val="22"/>
          <w:szCs w:val="22"/>
        </w:rPr>
        <w:tab/>
      </w:r>
      <w:r>
        <w:rPr>
          <w:rStyle w:val="FontStyle75"/>
          <w:rFonts w:asciiTheme="minorHAnsi" w:hAnsiTheme="minorHAnsi"/>
          <w:b w:val="0"/>
          <w:sz w:val="22"/>
          <w:szCs w:val="22"/>
        </w:rPr>
        <w:tab/>
      </w:r>
      <w:r w:rsidR="006372FE">
        <w:rPr>
          <w:rStyle w:val="FontStyle75"/>
          <w:rFonts w:asciiTheme="minorHAnsi" w:hAnsiTheme="minorHAnsi"/>
          <w:b w:val="0"/>
          <w:sz w:val="22"/>
          <w:szCs w:val="22"/>
        </w:rPr>
        <w:t>D</w:t>
      </w:r>
      <w:r w:rsidRPr="00A23811">
        <w:rPr>
          <w:rStyle w:val="FontStyle75"/>
          <w:rFonts w:asciiTheme="minorHAnsi" w:hAnsiTheme="minorHAnsi"/>
          <w:b w:val="0"/>
          <w:sz w:val="22"/>
          <w:szCs w:val="22"/>
        </w:rPr>
        <w:t>ostawy, na żądanie Zamawiającego</w:t>
      </w:r>
      <w:r w:rsidR="00C54680">
        <w:rPr>
          <w:rStyle w:val="FontStyle75"/>
          <w:rFonts w:asciiTheme="minorHAnsi" w:hAnsiTheme="minorHAnsi"/>
          <w:b w:val="0"/>
          <w:sz w:val="22"/>
          <w:szCs w:val="22"/>
        </w:rPr>
        <w:t>,</w:t>
      </w:r>
    </w:p>
    <w:p w14:paraId="1D5AD000" w14:textId="50FA473A" w:rsidR="00A23811" w:rsidRPr="00DC4FCA" w:rsidRDefault="00A23811" w:rsidP="006372FE">
      <w:pPr>
        <w:spacing w:after="200"/>
        <w:ind w:left="627" w:hanging="343"/>
        <w:jc w:val="both"/>
        <w:rPr>
          <w:rStyle w:val="FontStyle75"/>
          <w:rFonts w:asciiTheme="minorHAnsi" w:hAnsiTheme="minorHAnsi"/>
          <w:b w:val="0"/>
          <w:color w:val="auto"/>
          <w:sz w:val="22"/>
          <w:szCs w:val="22"/>
        </w:rPr>
      </w:pPr>
      <w:r w:rsidRPr="00A23811">
        <w:rPr>
          <w:rStyle w:val="FontStyle75"/>
          <w:rFonts w:asciiTheme="minorHAnsi" w:hAnsiTheme="minorHAnsi"/>
          <w:b w:val="0"/>
          <w:sz w:val="22"/>
          <w:szCs w:val="22"/>
        </w:rPr>
        <w:t xml:space="preserve"> abonamentu miesięcznego za pakiet transmisji danych z dostępem do sieci dla karty głosowej 10GB </w:t>
      </w:r>
      <w:r w:rsidRPr="00DC4FCA">
        <w:rPr>
          <w:rStyle w:val="FontStyle75"/>
          <w:rFonts w:asciiTheme="minorHAnsi" w:hAnsiTheme="minorHAnsi"/>
          <w:b w:val="0"/>
          <w:color w:val="auto"/>
          <w:sz w:val="22"/>
          <w:szCs w:val="22"/>
        </w:rPr>
        <w:t>– do 9 sztuk</w:t>
      </w:r>
    </w:p>
    <w:p w14:paraId="36EAE58B" w14:textId="2D6F601D" w:rsidR="003E5757" w:rsidRPr="00DC4FCA" w:rsidRDefault="00A23811" w:rsidP="008873A9">
      <w:pPr>
        <w:spacing w:after="200"/>
        <w:ind w:left="627" w:hanging="343"/>
        <w:jc w:val="both"/>
        <w:rPr>
          <w:rFonts w:asciiTheme="minorHAnsi" w:hAnsiTheme="minorHAnsi" w:cs="Arial"/>
          <w:bCs/>
          <w:sz w:val="22"/>
          <w:szCs w:val="22"/>
        </w:rPr>
      </w:pPr>
      <w:r>
        <w:rPr>
          <w:rStyle w:val="FontStyle75"/>
          <w:rFonts w:asciiTheme="minorHAnsi" w:hAnsiTheme="minorHAnsi"/>
          <w:b w:val="0"/>
          <w:sz w:val="22"/>
          <w:szCs w:val="22"/>
        </w:rPr>
        <w:t xml:space="preserve">e) </w:t>
      </w:r>
      <w:r>
        <w:rPr>
          <w:rStyle w:val="FontStyle75"/>
          <w:rFonts w:asciiTheme="minorHAnsi" w:hAnsiTheme="minorHAnsi"/>
          <w:b w:val="0"/>
          <w:sz w:val="22"/>
          <w:szCs w:val="22"/>
        </w:rPr>
        <w:tab/>
      </w:r>
      <w:r>
        <w:rPr>
          <w:rStyle w:val="FontStyle75"/>
          <w:rFonts w:asciiTheme="minorHAnsi" w:hAnsiTheme="minorHAnsi"/>
          <w:b w:val="0"/>
          <w:sz w:val="22"/>
          <w:szCs w:val="22"/>
        </w:rPr>
        <w:tab/>
      </w:r>
      <w:r w:rsidR="006372FE">
        <w:rPr>
          <w:rStyle w:val="FontStyle75"/>
          <w:rFonts w:asciiTheme="minorHAnsi" w:hAnsiTheme="minorHAnsi"/>
          <w:b w:val="0"/>
          <w:sz w:val="22"/>
          <w:szCs w:val="22"/>
        </w:rPr>
        <w:t>D</w:t>
      </w:r>
      <w:r w:rsidRPr="00A23811">
        <w:rPr>
          <w:rStyle w:val="FontStyle75"/>
          <w:rFonts w:asciiTheme="minorHAnsi" w:hAnsiTheme="minorHAnsi"/>
          <w:b w:val="0"/>
          <w:sz w:val="22"/>
          <w:szCs w:val="22"/>
        </w:rPr>
        <w:t xml:space="preserve">ostawy, na żądanie Zamawiającego abonamentu miesięcznego za pakiet transmisji danych z dostępem do sieci dla karty głosowej 100GB </w:t>
      </w:r>
      <w:r w:rsidRPr="00DC4FCA">
        <w:rPr>
          <w:rStyle w:val="FontStyle75"/>
          <w:rFonts w:asciiTheme="minorHAnsi" w:hAnsiTheme="minorHAnsi"/>
          <w:b w:val="0"/>
          <w:color w:val="auto"/>
          <w:sz w:val="22"/>
          <w:szCs w:val="22"/>
        </w:rPr>
        <w:t xml:space="preserve">– do 3 sztuk </w:t>
      </w:r>
    </w:p>
    <w:p w14:paraId="641E29E6" w14:textId="57A2ADB8" w:rsidR="00353869" w:rsidRPr="00DC4FCA" w:rsidRDefault="005310D7" w:rsidP="00E6034B">
      <w:pPr>
        <w:pStyle w:val="pkt"/>
        <w:spacing w:before="0" w:after="0"/>
        <w:ind w:left="360" w:firstLine="0"/>
        <w:rPr>
          <w:rFonts w:asciiTheme="minorHAnsi" w:hAnsiTheme="minorHAnsi" w:cstheme="majorHAnsi"/>
          <w:b/>
          <w:bCs/>
        </w:rPr>
      </w:pPr>
      <w:r w:rsidRPr="00DC4FCA">
        <w:rPr>
          <w:rFonts w:asciiTheme="minorHAnsi" w:hAnsiTheme="minorHAnsi" w:cstheme="majorHAnsi"/>
          <w:b/>
          <w:bCs/>
        </w:rPr>
        <w:t xml:space="preserve">Szczegółowy opis przedmiotu zamówienia opisany jest w </w:t>
      </w:r>
      <w:r w:rsidRPr="00DC4FCA">
        <w:rPr>
          <w:rFonts w:asciiTheme="minorHAnsi" w:hAnsiTheme="minorHAnsi" w:cstheme="majorHAnsi"/>
          <w:b/>
          <w:bCs/>
          <w:color w:val="000000" w:themeColor="text1"/>
        </w:rPr>
        <w:t>Załączniku n</w:t>
      </w:r>
      <w:r w:rsidR="00C00443" w:rsidRPr="00DC4FCA">
        <w:rPr>
          <w:rFonts w:asciiTheme="minorHAnsi" w:hAnsiTheme="minorHAnsi" w:cstheme="majorHAnsi"/>
          <w:b/>
          <w:bCs/>
          <w:color w:val="000000" w:themeColor="text1"/>
        </w:rPr>
        <w:t xml:space="preserve">r </w:t>
      </w:r>
      <w:r w:rsidR="006372FE" w:rsidRPr="00DC4FCA">
        <w:rPr>
          <w:rFonts w:asciiTheme="minorHAnsi" w:hAnsiTheme="minorHAnsi" w:cstheme="majorHAnsi"/>
          <w:b/>
          <w:bCs/>
          <w:color w:val="000000" w:themeColor="text1"/>
        </w:rPr>
        <w:t>8</w:t>
      </w:r>
      <w:r w:rsidR="00EE304A" w:rsidRPr="00DC4FCA">
        <w:rPr>
          <w:rFonts w:asciiTheme="minorHAnsi" w:hAnsiTheme="minorHAnsi" w:cstheme="majorHAnsi"/>
          <w:b/>
          <w:bCs/>
        </w:rPr>
        <w:t xml:space="preserve"> </w:t>
      </w:r>
      <w:r w:rsidR="000A61DC" w:rsidRPr="00DC4FCA">
        <w:rPr>
          <w:rFonts w:asciiTheme="minorHAnsi" w:hAnsiTheme="minorHAnsi" w:cstheme="majorHAnsi"/>
          <w:b/>
          <w:bCs/>
        </w:rPr>
        <w:t>do SWZ</w:t>
      </w:r>
      <w:r w:rsidRPr="00DC4FCA">
        <w:rPr>
          <w:rFonts w:asciiTheme="minorHAnsi" w:hAnsiTheme="minorHAnsi" w:cstheme="majorHAnsi"/>
          <w:b/>
          <w:bCs/>
        </w:rPr>
        <w:t xml:space="preserve"> -  Opis przedmiotu zamówienia.</w:t>
      </w:r>
      <w:r w:rsidR="00353869" w:rsidRPr="00DC4FCA">
        <w:rPr>
          <w:rFonts w:asciiTheme="minorHAnsi" w:hAnsiTheme="minorHAnsi" w:cstheme="majorHAnsi"/>
          <w:b/>
          <w:bCs/>
        </w:rPr>
        <w:t xml:space="preserve"> </w:t>
      </w:r>
    </w:p>
    <w:p w14:paraId="743A3A83" w14:textId="77777777" w:rsidR="00353869" w:rsidRPr="00804D9D" w:rsidRDefault="00353869" w:rsidP="006A228B">
      <w:pPr>
        <w:pStyle w:val="pkt"/>
        <w:spacing w:before="0" w:after="0"/>
        <w:ind w:left="360" w:firstLine="0"/>
        <w:rPr>
          <w:rFonts w:asciiTheme="minorHAnsi" w:hAnsiTheme="minorHAnsi" w:cstheme="majorHAnsi"/>
        </w:rPr>
      </w:pPr>
    </w:p>
    <w:p w14:paraId="78E3AB3F" w14:textId="77777777" w:rsidR="006A3CB5" w:rsidRPr="00EC4EB1" w:rsidRDefault="00171095" w:rsidP="006A228B">
      <w:pPr>
        <w:pStyle w:val="pkt"/>
        <w:spacing w:before="0" w:after="0"/>
        <w:ind w:left="426" w:hanging="426"/>
        <w:rPr>
          <w:rFonts w:asciiTheme="minorHAnsi" w:hAnsiTheme="minorHAnsi" w:cstheme="majorHAnsi"/>
        </w:rPr>
      </w:pPr>
      <w:r w:rsidRPr="00EC4EB1">
        <w:rPr>
          <w:rFonts w:asciiTheme="minorHAnsi" w:hAnsiTheme="minorHAnsi" w:cstheme="majorHAnsi"/>
          <w:b/>
        </w:rPr>
        <w:t>2.</w:t>
      </w:r>
      <w:r w:rsidRPr="00EC4EB1">
        <w:rPr>
          <w:rFonts w:asciiTheme="minorHAnsi" w:hAnsiTheme="minorHAnsi" w:cstheme="majorHAnsi"/>
          <w:b/>
        </w:rPr>
        <w:tab/>
      </w:r>
      <w:r w:rsidR="006A3CB5" w:rsidRPr="00EC4EB1">
        <w:rPr>
          <w:rFonts w:asciiTheme="minorHAnsi" w:hAnsiTheme="minorHAnsi" w:cstheme="majorHAnsi"/>
        </w:rPr>
        <w:t xml:space="preserve">Wspólny Słownik Zamówień CPV: </w:t>
      </w:r>
    </w:p>
    <w:p w14:paraId="43140D4C" w14:textId="02FB5D3E" w:rsidR="00FB2AFE" w:rsidRDefault="00DE643E" w:rsidP="00EC4EB1">
      <w:pPr>
        <w:pStyle w:val="pkt"/>
        <w:spacing w:before="0" w:after="0"/>
        <w:ind w:left="0" w:firstLine="0"/>
        <w:rPr>
          <w:rFonts w:asciiTheme="minorHAnsi" w:hAnsiTheme="minorHAnsi" w:cstheme="majorHAnsi"/>
          <w:b/>
        </w:rPr>
      </w:pPr>
      <w:r w:rsidRPr="00EC4EB1">
        <w:rPr>
          <w:rFonts w:asciiTheme="minorHAnsi" w:hAnsiTheme="minorHAnsi" w:cstheme="majorHAnsi"/>
          <w:b/>
        </w:rPr>
        <w:t xml:space="preserve">        </w:t>
      </w:r>
      <w:r w:rsidR="009743B1" w:rsidRPr="00EC4EB1">
        <w:rPr>
          <w:rFonts w:asciiTheme="minorHAnsi" w:hAnsiTheme="minorHAnsi" w:cstheme="majorHAnsi"/>
          <w:b/>
        </w:rPr>
        <w:t>32252000-4</w:t>
      </w:r>
      <w:r w:rsidRPr="00EC4EB1">
        <w:rPr>
          <w:rFonts w:asciiTheme="minorHAnsi" w:hAnsiTheme="minorHAnsi" w:cstheme="majorHAnsi"/>
          <w:b/>
        </w:rPr>
        <w:t xml:space="preserve"> </w:t>
      </w:r>
      <w:r w:rsidR="00FB2AFE" w:rsidRPr="00EC4EB1">
        <w:rPr>
          <w:rFonts w:asciiTheme="minorHAnsi" w:hAnsiTheme="minorHAnsi" w:cstheme="majorHAnsi"/>
          <w:b/>
        </w:rPr>
        <w:t xml:space="preserve"> </w:t>
      </w:r>
      <w:r w:rsidRPr="00EC4EB1">
        <w:rPr>
          <w:rFonts w:asciiTheme="minorHAnsi" w:hAnsiTheme="minorHAnsi" w:cstheme="majorHAnsi"/>
          <w:b/>
        </w:rPr>
        <w:t xml:space="preserve"> </w:t>
      </w:r>
      <w:r w:rsidR="009743B1" w:rsidRPr="00EC4EB1">
        <w:rPr>
          <w:rFonts w:asciiTheme="minorHAnsi" w:hAnsiTheme="minorHAnsi" w:cstheme="majorHAnsi"/>
          <w:b/>
        </w:rPr>
        <w:t>Telefony GSM</w:t>
      </w:r>
      <w:r w:rsidR="00EC4EB1">
        <w:rPr>
          <w:rFonts w:asciiTheme="minorHAnsi" w:hAnsiTheme="minorHAnsi" w:cstheme="majorHAnsi"/>
          <w:b/>
        </w:rPr>
        <w:t xml:space="preserve"> </w:t>
      </w:r>
    </w:p>
    <w:p w14:paraId="3E394731" w14:textId="79967AE1" w:rsidR="00DE643E" w:rsidRDefault="00EC4EB1" w:rsidP="009743B1">
      <w:pPr>
        <w:pStyle w:val="pkt"/>
        <w:spacing w:before="0" w:after="0"/>
        <w:ind w:left="426" w:firstLine="0"/>
        <w:rPr>
          <w:rFonts w:asciiTheme="minorHAnsi" w:hAnsiTheme="minorHAnsi" w:cstheme="majorHAnsi"/>
          <w:b/>
        </w:rPr>
      </w:pPr>
      <w:r>
        <w:rPr>
          <w:rFonts w:asciiTheme="minorHAnsi" w:hAnsiTheme="minorHAnsi" w:cstheme="majorHAnsi"/>
          <w:b/>
        </w:rPr>
        <w:t>64212000-5   Usługi telefonii komórkowej</w:t>
      </w:r>
      <w:r w:rsidR="00AA1F89">
        <w:rPr>
          <w:rFonts w:asciiTheme="minorHAnsi" w:hAnsiTheme="minorHAnsi" w:cstheme="majorHAnsi"/>
          <w:b/>
        </w:rPr>
        <w:t xml:space="preserve"> </w:t>
      </w:r>
    </w:p>
    <w:p w14:paraId="1CF50200" w14:textId="77777777" w:rsidR="00AA1F89" w:rsidRPr="00DE643E" w:rsidRDefault="00AA1F89" w:rsidP="009743B1">
      <w:pPr>
        <w:pStyle w:val="pkt"/>
        <w:spacing w:before="0" w:after="0"/>
        <w:ind w:left="426" w:firstLine="0"/>
        <w:rPr>
          <w:rFonts w:asciiTheme="minorHAnsi" w:hAnsiTheme="minorHAnsi" w:cstheme="majorHAnsi"/>
          <w:b/>
        </w:rPr>
      </w:pPr>
    </w:p>
    <w:p w14:paraId="0B8FD82E" w14:textId="77777777" w:rsidR="0098030D" w:rsidRPr="00804D9D" w:rsidRDefault="00A602D3" w:rsidP="0095346D">
      <w:pPr>
        <w:pStyle w:val="pkt"/>
        <w:spacing w:before="0" w:after="0"/>
        <w:ind w:left="432" w:hanging="432"/>
        <w:rPr>
          <w:rFonts w:asciiTheme="minorHAnsi" w:hAnsiTheme="minorHAnsi" w:cstheme="majorHAnsi"/>
        </w:rPr>
      </w:pPr>
      <w:r w:rsidRPr="00804D9D">
        <w:rPr>
          <w:rFonts w:asciiTheme="minorHAnsi" w:hAnsiTheme="minorHAnsi" w:cstheme="majorHAnsi"/>
          <w:b/>
          <w:bCs/>
        </w:rPr>
        <w:t>3</w:t>
      </w:r>
      <w:r w:rsidR="0098030D" w:rsidRPr="00804D9D">
        <w:rPr>
          <w:rFonts w:asciiTheme="minorHAnsi" w:hAnsiTheme="minorHAnsi" w:cstheme="majorHAnsi"/>
          <w:b/>
          <w:bCs/>
        </w:rPr>
        <w:t>.</w:t>
      </w:r>
      <w:r w:rsidR="0098030D" w:rsidRPr="00804D9D">
        <w:rPr>
          <w:rFonts w:asciiTheme="minorHAnsi" w:hAnsiTheme="minorHAnsi" w:cstheme="majorHAnsi"/>
        </w:rPr>
        <w:tab/>
      </w:r>
      <w:r w:rsidR="0098030D" w:rsidRPr="00804D9D">
        <w:rPr>
          <w:rFonts w:asciiTheme="minorHAnsi" w:hAnsiTheme="minorHAnsi" w:cstheme="majorHAnsi"/>
        </w:rPr>
        <w:tab/>
        <w:t>Zamawiający nie określa dodatkowych wymagań związanych z</w:t>
      </w:r>
      <w:r w:rsidR="00ED71F6" w:rsidRPr="00804D9D">
        <w:rPr>
          <w:rFonts w:asciiTheme="minorHAnsi" w:hAnsiTheme="minorHAnsi" w:cstheme="majorHAnsi"/>
        </w:rPr>
        <w:t xml:space="preserve"> </w:t>
      </w:r>
      <w:r w:rsidR="0027333C" w:rsidRPr="00804D9D">
        <w:rPr>
          <w:rFonts w:asciiTheme="minorHAnsi" w:hAnsiTheme="minorHAnsi" w:cstheme="majorHAnsi"/>
        </w:rPr>
        <w:t>realizacją zamówienia, które mogą obejmować aspekty gospodarcze, środowiskowe, społeczne, związane z innowacyjnością, zatrudnieniem lub zachowaniem poufnego charakteru informacji przekazanych wykonawcy w toku realizacji zamówieni w rozumieniu art. 96 PZP</w:t>
      </w:r>
      <w:r w:rsidR="0098030D" w:rsidRPr="00804D9D">
        <w:rPr>
          <w:rFonts w:asciiTheme="minorHAnsi" w:hAnsiTheme="minorHAnsi" w:cstheme="majorHAnsi"/>
        </w:rPr>
        <w:t>.</w:t>
      </w:r>
    </w:p>
    <w:p w14:paraId="28650FBD" w14:textId="6F27B9C2" w:rsidR="00703752" w:rsidRDefault="00703752" w:rsidP="00C12833">
      <w:pPr>
        <w:pStyle w:val="pkt"/>
        <w:ind w:left="432" w:hanging="432"/>
        <w:rPr>
          <w:rFonts w:asciiTheme="minorHAnsi" w:hAnsiTheme="minorHAnsi" w:cstheme="majorHAnsi"/>
        </w:rPr>
      </w:pPr>
      <w:r w:rsidRPr="00804D9D">
        <w:rPr>
          <w:rFonts w:asciiTheme="minorHAnsi" w:hAnsiTheme="minorHAnsi" w:cstheme="majorHAnsi"/>
          <w:b/>
          <w:bCs/>
        </w:rPr>
        <w:t>4</w:t>
      </w:r>
      <w:r w:rsidR="00C12833">
        <w:rPr>
          <w:rFonts w:asciiTheme="minorHAnsi" w:hAnsiTheme="minorHAnsi" w:cstheme="majorHAnsi"/>
          <w:b/>
        </w:rPr>
        <w:t xml:space="preserve">.  </w:t>
      </w:r>
      <w:r w:rsidR="00C12833">
        <w:rPr>
          <w:rFonts w:asciiTheme="minorHAnsi" w:hAnsiTheme="minorHAnsi" w:cstheme="majorHAnsi"/>
          <w:b/>
        </w:rPr>
        <w:tab/>
      </w:r>
      <w:r w:rsidR="00C12833" w:rsidRPr="00C12833">
        <w:rPr>
          <w:rFonts w:asciiTheme="minorHAnsi" w:hAnsiTheme="minorHAnsi" w:cstheme="majorHAnsi"/>
        </w:rPr>
        <w:t>Zamawiający stosownie do art. 95 ust. 1 PZP, wymaga zatrudnienia przez Wykonawcę lub podwykonawcę na podstawie stosunku pracy osób wykonujących czynności w zakresie realizacji zamówienia polegające na wykonaniu pracy w sposób określony w art. 22 § 1 ustawy z dnia 26 czerwca 1974 r. – Kodeks pracy</w:t>
      </w:r>
      <w:r w:rsidR="00C12833">
        <w:rPr>
          <w:rFonts w:asciiTheme="minorHAnsi" w:hAnsiTheme="minorHAnsi" w:cstheme="majorHAnsi"/>
        </w:rPr>
        <w:t>.</w:t>
      </w:r>
    </w:p>
    <w:p w14:paraId="620E45CE" w14:textId="377532EB" w:rsidR="00C12833" w:rsidRPr="00C12833" w:rsidRDefault="00C12833" w:rsidP="00C12833">
      <w:pPr>
        <w:pStyle w:val="pkt"/>
        <w:ind w:left="432" w:hanging="432"/>
        <w:rPr>
          <w:rFonts w:asciiTheme="minorHAnsi" w:hAnsiTheme="minorHAnsi" w:cstheme="majorHAnsi"/>
        </w:rPr>
      </w:pPr>
      <w:r>
        <w:rPr>
          <w:rFonts w:asciiTheme="minorHAnsi" w:hAnsiTheme="minorHAnsi" w:cstheme="majorHAnsi"/>
          <w:b/>
          <w:bCs/>
        </w:rPr>
        <w:tab/>
      </w:r>
      <w:r w:rsidR="00917C01">
        <w:rPr>
          <w:rFonts w:asciiTheme="minorHAnsi" w:hAnsiTheme="minorHAnsi" w:cstheme="majorHAnsi"/>
          <w:b/>
          <w:bCs/>
        </w:rPr>
        <w:t>Szczegółowe wymagania dotyczące realizacji oraz egzekwowania wymogu zatrudnienia na podstawie umowy o pracę zostały określone we Wzorze Umowy oraz OPZ, stanowiącymi odpowiednio Z</w:t>
      </w:r>
      <w:r w:rsidR="00EA7162">
        <w:rPr>
          <w:rFonts w:asciiTheme="minorHAnsi" w:hAnsiTheme="minorHAnsi" w:cstheme="majorHAnsi"/>
          <w:b/>
          <w:bCs/>
        </w:rPr>
        <w:t>ałączniki nr 9 i 8</w:t>
      </w:r>
      <w:r w:rsidR="00917C01">
        <w:rPr>
          <w:rFonts w:asciiTheme="minorHAnsi" w:hAnsiTheme="minorHAnsi" w:cstheme="majorHAnsi"/>
          <w:b/>
          <w:bCs/>
        </w:rPr>
        <w:t xml:space="preserve"> do SWZ </w:t>
      </w:r>
    </w:p>
    <w:p w14:paraId="481993E3" w14:textId="77777777" w:rsidR="00CD61CB" w:rsidRPr="009212AD" w:rsidRDefault="00CD61CB" w:rsidP="00A12D60">
      <w:pPr>
        <w:numPr>
          <w:ilvl w:val="0"/>
          <w:numId w:val="26"/>
        </w:numPr>
        <w:spacing w:before="60" w:after="60"/>
        <w:ind w:left="426"/>
        <w:jc w:val="both"/>
        <w:rPr>
          <w:rFonts w:asciiTheme="minorHAnsi" w:hAnsiTheme="minorHAnsi" w:cstheme="majorHAnsi"/>
          <w:lang w:val="cs-CZ"/>
        </w:rPr>
      </w:pPr>
      <w:r w:rsidRPr="00804D9D">
        <w:rPr>
          <w:rFonts w:asciiTheme="minorHAnsi" w:hAnsiTheme="minorHAnsi" w:cstheme="majorHAnsi"/>
          <w:lang w:val="cs-CZ"/>
        </w:rPr>
        <w:t xml:space="preserve">Jeżeli gdziekolwiek w opisie przedmiotu wystąpiło jakiekolwiek odniesienie do norm, europejskich ocen technicznych, aprobat, specyfikacji technicznych </w:t>
      </w:r>
      <w:r w:rsidRPr="00804D9D">
        <w:rPr>
          <w:rFonts w:asciiTheme="minorHAnsi" w:hAnsiTheme="minorHAnsi" w:cstheme="majorHAnsi"/>
          <w:lang w:val="cs-CZ"/>
        </w:rPr>
        <w:br/>
        <w:t xml:space="preserve">i systemów referencji technicznych, nazw marek czy technologii, należy to traktować jako informację na temat oczekiwanego standardu i poziomu jakości, a nie ściśle jako wyrób konieczny do użycia. Zamawiający dopuszcza rozwiązania równoważne, co oznacza, iż możliwe jest zastosowanie innych równoważnych wyrobów i technologii, </w:t>
      </w:r>
      <w:r w:rsidRPr="009212AD">
        <w:rPr>
          <w:rFonts w:asciiTheme="minorHAnsi" w:hAnsiTheme="minorHAnsi" w:cstheme="majorHAnsi"/>
          <w:lang w:val="cs-CZ"/>
        </w:rPr>
        <w:t>których zastosowanie zagwarantuje spełnienie warunków podstawowych.</w:t>
      </w:r>
    </w:p>
    <w:p w14:paraId="184B3738" w14:textId="77777777" w:rsidR="00CD61CB" w:rsidRPr="009212AD" w:rsidRDefault="00CD61CB" w:rsidP="00A12D60">
      <w:pPr>
        <w:numPr>
          <w:ilvl w:val="0"/>
          <w:numId w:val="26"/>
        </w:numPr>
        <w:spacing w:before="60" w:after="60"/>
        <w:ind w:left="426" w:hanging="426"/>
        <w:jc w:val="both"/>
        <w:rPr>
          <w:rFonts w:asciiTheme="minorHAnsi" w:hAnsiTheme="minorHAnsi" w:cstheme="majorHAnsi"/>
          <w:lang w:val="cs-CZ"/>
        </w:rPr>
      </w:pPr>
      <w:r w:rsidRPr="009212AD">
        <w:rPr>
          <w:rFonts w:asciiTheme="minorHAnsi" w:hAnsiTheme="minorHAnsi" w:cstheme="majorHAnsi"/>
          <w:lang w:val="cs-CZ"/>
        </w:rPr>
        <w:t xml:space="preserve">Wykonawca, który powołuje się na rozwiązania równoważne jest obowiązany wykazać, że oferowane przez niego elementy przedmiotu zamówienia mają charakter rozwiązań równoważnych i spełniają wymagania określone przez Zamawiającego. Równoważność polega na możliwości zaoferowania przedmiotu zamówienia o nie gorszych parametrach technicznych, konfiguracjach, wymaganiach normatywnych itp. Nazwy własne producentów materiałów </w:t>
      </w:r>
      <w:r w:rsidRPr="009212AD">
        <w:rPr>
          <w:rFonts w:asciiTheme="minorHAnsi" w:hAnsiTheme="minorHAnsi" w:cstheme="majorHAnsi"/>
          <w:lang w:val="cs-CZ"/>
        </w:rPr>
        <w:br/>
        <w:t>i urządzeń (o ile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18922B53" w14:textId="77777777" w:rsidR="00CD61CB" w:rsidRPr="009212AD" w:rsidRDefault="00CD61CB" w:rsidP="00A12D60">
      <w:pPr>
        <w:numPr>
          <w:ilvl w:val="0"/>
          <w:numId w:val="26"/>
        </w:numPr>
        <w:suppressAutoHyphens/>
        <w:spacing w:after="200" w:line="276" w:lineRule="auto"/>
        <w:ind w:left="426"/>
        <w:contextualSpacing/>
        <w:jc w:val="both"/>
        <w:rPr>
          <w:rFonts w:asciiTheme="minorHAnsi" w:hAnsiTheme="minorHAnsi" w:cstheme="majorHAnsi"/>
          <w:szCs w:val="20"/>
          <w:lang w:val="cs-CZ"/>
        </w:rPr>
      </w:pPr>
      <w:bookmarkStart w:id="1" w:name="_Hlk75182184"/>
      <w:r w:rsidRPr="009212AD">
        <w:rPr>
          <w:rFonts w:asciiTheme="minorHAnsi" w:hAnsiTheme="minorHAnsi" w:cstheme="majorHAnsi"/>
          <w:szCs w:val="20"/>
          <w:lang w:val="cs-CZ"/>
        </w:rPr>
        <w:t>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w:t>
      </w:r>
    </w:p>
    <w:p w14:paraId="3A94C9AC" w14:textId="77777777" w:rsidR="00CD61CB" w:rsidRPr="009212AD" w:rsidRDefault="00CD61CB" w:rsidP="00A12D60">
      <w:pPr>
        <w:numPr>
          <w:ilvl w:val="0"/>
          <w:numId w:val="26"/>
        </w:numPr>
        <w:suppressAutoHyphens/>
        <w:spacing w:after="200" w:line="276" w:lineRule="auto"/>
        <w:ind w:left="426"/>
        <w:contextualSpacing/>
        <w:jc w:val="both"/>
        <w:rPr>
          <w:rFonts w:asciiTheme="minorHAnsi" w:hAnsiTheme="minorHAnsi" w:cstheme="majorHAnsi"/>
          <w:szCs w:val="20"/>
          <w:lang w:val="cs-CZ"/>
        </w:rPr>
      </w:pPr>
      <w:r w:rsidRPr="009212AD">
        <w:rPr>
          <w:rFonts w:asciiTheme="minorHAnsi" w:hAnsiTheme="minorHAnsi" w:cstheme="majorHAnsi"/>
          <w:szCs w:val="20"/>
          <w:lang w:val="cs-CZ"/>
        </w:rPr>
        <w:t>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jest obowiązany jest udowodnić w ofercie, że oferowane przez niego dostawy spełniają wymagania określone w SWZ. Brak wskazania tych elementów będzie traktowane, jako wybór elementów opisanych w SWZ.</w:t>
      </w:r>
    </w:p>
    <w:p w14:paraId="7909A000" w14:textId="77777777" w:rsidR="00CD61CB" w:rsidRPr="00804D9D" w:rsidRDefault="00CD61CB" w:rsidP="00A12D60">
      <w:pPr>
        <w:numPr>
          <w:ilvl w:val="0"/>
          <w:numId w:val="26"/>
        </w:numPr>
        <w:suppressAutoHyphens/>
        <w:spacing w:after="200" w:line="276" w:lineRule="auto"/>
        <w:ind w:left="426"/>
        <w:contextualSpacing/>
        <w:jc w:val="both"/>
        <w:rPr>
          <w:rFonts w:asciiTheme="minorHAnsi" w:hAnsiTheme="minorHAnsi" w:cstheme="majorHAnsi"/>
          <w:sz w:val="22"/>
          <w:szCs w:val="22"/>
          <w:lang w:val="cs-CZ" w:eastAsia="zh-CN"/>
        </w:rPr>
      </w:pPr>
      <w:r w:rsidRPr="009212AD">
        <w:rPr>
          <w:rFonts w:asciiTheme="minorHAnsi" w:hAnsiTheme="minorHAnsi" w:cstheme="majorHAnsi"/>
          <w:szCs w:val="20"/>
          <w:lang w:val="cs-CZ"/>
        </w:rPr>
        <w:t>Zamawiający</w:t>
      </w:r>
      <w:r w:rsidRPr="00804D9D">
        <w:rPr>
          <w:rFonts w:asciiTheme="minorHAnsi" w:hAnsiTheme="minorHAnsi" w:cstheme="majorHAnsi"/>
          <w:szCs w:val="20"/>
          <w:lang w:val="cs-CZ"/>
        </w:rPr>
        <w:t xml:space="preserve">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w:t>
      </w:r>
      <w:bookmarkEnd w:id="1"/>
    </w:p>
    <w:p w14:paraId="014C1C03" w14:textId="77777777" w:rsidR="00ED27C3" w:rsidRPr="00804D9D" w:rsidRDefault="00ED27C3" w:rsidP="009C22C3">
      <w:pPr>
        <w:pStyle w:val="pkt"/>
        <w:pBdr>
          <w:bottom w:val="double" w:sz="4" w:space="1" w:color="auto"/>
        </w:pBdr>
        <w:shd w:val="clear" w:color="auto" w:fill="DAEEF3" w:themeFill="accent5" w:themeFillTint="33"/>
        <w:spacing w:before="360" w:after="40"/>
        <w:ind w:left="0" w:firstLine="0"/>
        <w:jc w:val="left"/>
        <w:rPr>
          <w:rFonts w:asciiTheme="minorHAnsi" w:hAnsiTheme="minorHAnsi" w:cstheme="majorHAnsi"/>
          <w:b/>
        </w:rPr>
      </w:pPr>
      <w:r w:rsidRPr="00804D9D">
        <w:rPr>
          <w:rFonts w:asciiTheme="minorHAnsi" w:hAnsiTheme="minorHAnsi" w:cstheme="majorHAnsi"/>
          <w:b/>
        </w:rPr>
        <w:t>V.</w:t>
      </w:r>
      <w:r w:rsidRPr="00804D9D">
        <w:rPr>
          <w:rFonts w:asciiTheme="minorHAnsi" w:hAnsiTheme="minorHAnsi" w:cstheme="majorHAnsi"/>
          <w:b/>
        </w:rPr>
        <w:tab/>
        <w:t>TERMIN REALIZACJI ZAMÓWIENIA</w:t>
      </w:r>
    </w:p>
    <w:p w14:paraId="5FDB43E1" w14:textId="77777777" w:rsidR="00ED27C3" w:rsidRPr="00804D9D" w:rsidRDefault="00ED27C3" w:rsidP="00B30836">
      <w:pPr>
        <w:pStyle w:val="pkt"/>
        <w:spacing w:before="0" w:after="0"/>
        <w:ind w:left="426" w:hanging="426"/>
        <w:jc w:val="left"/>
        <w:rPr>
          <w:rFonts w:asciiTheme="minorHAnsi" w:hAnsiTheme="minorHAnsi" w:cstheme="majorHAnsi"/>
        </w:rPr>
      </w:pPr>
    </w:p>
    <w:p w14:paraId="3505603F" w14:textId="06DC6614" w:rsidR="00D87521" w:rsidRDefault="00D87521" w:rsidP="00A12D60">
      <w:pPr>
        <w:pStyle w:val="pkt"/>
        <w:numPr>
          <w:ilvl w:val="0"/>
          <w:numId w:val="50"/>
        </w:numPr>
        <w:ind w:left="426" w:hanging="437"/>
        <w:rPr>
          <w:rStyle w:val="markedcontent"/>
          <w:rFonts w:asciiTheme="minorHAnsi" w:hAnsiTheme="minorHAnsi" w:cstheme="majorHAnsi"/>
          <w:b/>
          <w:color w:val="FF0000"/>
        </w:rPr>
      </w:pPr>
      <w:r w:rsidRPr="00BA2570">
        <w:rPr>
          <w:rStyle w:val="markedcontent"/>
          <w:rFonts w:asciiTheme="minorHAnsi" w:hAnsiTheme="minorHAnsi" w:cstheme="majorHAnsi"/>
        </w:rPr>
        <w:t>W</w:t>
      </w:r>
      <w:r>
        <w:rPr>
          <w:rStyle w:val="markedcontent"/>
          <w:rFonts w:asciiTheme="minorHAnsi" w:hAnsiTheme="minorHAnsi" w:cstheme="majorHAnsi"/>
        </w:rPr>
        <w:t xml:space="preserve">ykonawca zobowiązany jest świadczyć usługi telefonii GSM </w:t>
      </w:r>
      <w:r w:rsidR="004369D6">
        <w:rPr>
          <w:rStyle w:val="markedcontent"/>
          <w:rFonts w:asciiTheme="minorHAnsi" w:hAnsiTheme="minorHAnsi" w:cstheme="majorHAnsi"/>
        </w:rPr>
        <w:t>przez</w:t>
      </w:r>
      <w:r>
        <w:rPr>
          <w:rStyle w:val="markedcontent"/>
          <w:rFonts w:asciiTheme="minorHAnsi" w:hAnsiTheme="minorHAnsi" w:cstheme="majorHAnsi"/>
        </w:rPr>
        <w:t xml:space="preserve"> 24 </w:t>
      </w:r>
      <w:r w:rsidR="00903C7F">
        <w:rPr>
          <w:rStyle w:val="markedcontent"/>
          <w:rFonts w:asciiTheme="minorHAnsi" w:hAnsiTheme="minorHAnsi" w:cstheme="majorHAnsi"/>
        </w:rPr>
        <w:t>miesiące</w:t>
      </w:r>
      <w:r w:rsidRPr="00BA2570">
        <w:rPr>
          <w:rStyle w:val="markedcontent"/>
          <w:rFonts w:asciiTheme="minorHAnsi" w:hAnsiTheme="minorHAnsi" w:cstheme="majorHAnsi"/>
        </w:rPr>
        <w:t xml:space="preserve"> licząc</w:t>
      </w:r>
      <w:r w:rsidRPr="00BA2570">
        <w:t xml:space="preserve"> </w:t>
      </w:r>
      <w:r w:rsidRPr="00BA2570">
        <w:rPr>
          <w:rStyle w:val="markedcontent"/>
          <w:rFonts w:asciiTheme="minorHAnsi" w:hAnsiTheme="minorHAnsi" w:cstheme="majorHAnsi"/>
        </w:rPr>
        <w:t xml:space="preserve">od dnia rozpoczęcia realizacji </w:t>
      </w:r>
      <w:r w:rsidRPr="00BA2570">
        <w:rPr>
          <w:rStyle w:val="markedcontent"/>
          <w:rFonts w:asciiTheme="minorHAnsi" w:hAnsiTheme="minorHAnsi" w:cstheme="majorHAnsi"/>
          <w:b/>
          <w:color w:val="FF0000"/>
        </w:rPr>
        <w:t>zamówien</w:t>
      </w:r>
      <w:r>
        <w:rPr>
          <w:rStyle w:val="markedcontent"/>
          <w:rFonts w:asciiTheme="minorHAnsi" w:hAnsiTheme="minorHAnsi" w:cstheme="majorHAnsi"/>
          <w:b/>
          <w:color w:val="FF0000"/>
        </w:rPr>
        <w:t>ia</w:t>
      </w:r>
      <w:r w:rsidR="00DF5C31">
        <w:rPr>
          <w:rStyle w:val="markedcontent"/>
          <w:rFonts w:asciiTheme="minorHAnsi" w:hAnsiTheme="minorHAnsi" w:cstheme="majorHAnsi"/>
          <w:b/>
          <w:color w:val="FF0000"/>
        </w:rPr>
        <w:t>, tj.</w:t>
      </w:r>
      <w:r w:rsidR="004369D6">
        <w:rPr>
          <w:rStyle w:val="markedcontent"/>
          <w:rFonts w:asciiTheme="minorHAnsi" w:hAnsiTheme="minorHAnsi" w:cstheme="majorHAnsi"/>
          <w:b/>
          <w:color w:val="FF0000"/>
        </w:rPr>
        <w:t xml:space="preserve"> </w:t>
      </w:r>
      <w:r>
        <w:rPr>
          <w:rStyle w:val="markedcontent"/>
          <w:rFonts w:asciiTheme="minorHAnsi" w:hAnsiTheme="minorHAnsi" w:cstheme="majorHAnsi"/>
          <w:b/>
          <w:color w:val="FF0000"/>
        </w:rPr>
        <w:t>nie wcześniej niż od dnia 01.12</w:t>
      </w:r>
      <w:r w:rsidRPr="00BA2570">
        <w:rPr>
          <w:rStyle w:val="markedcontent"/>
          <w:rFonts w:asciiTheme="minorHAnsi" w:hAnsiTheme="minorHAnsi" w:cstheme="majorHAnsi"/>
          <w:b/>
          <w:color w:val="FF0000"/>
        </w:rPr>
        <w:t>.2024 r.</w:t>
      </w:r>
    </w:p>
    <w:p w14:paraId="2A4A2FF9" w14:textId="4731ABCE" w:rsidR="00D87521" w:rsidRPr="00D87521" w:rsidRDefault="00F561E0" w:rsidP="00A12D60">
      <w:pPr>
        <w:pStyle w:val="pkt"/>
        <w:numPr>
          <w:ilvl w:val="0"/>
          <w:numId w:val="50"/>
        </w:numPr>
        <w:ind w:left="426" w:hanging="426"/>
        <w:rPr>
          <w:rStyle w:val="markedcontent"/>
          <w:rFonts w:asciiTheme="minorHAnsi" w:hAnsiTheme="minorHAnsi" w:cstheme="majorHAnsi"/>
          <w:color w:val="000000" w:themeColor="text1"/>
        </w:rPr>
      </w:pPr>
      <w:r>
        <w:rPr>
          <w:rStyle w:val="markedcontent"/>
          <w:rFonts w:asciiTheme="minorHAnsi" w:hAnsiTheme="minorHAnsi" w:cstheme="majorHAnsi"/>
        </w:rPr>
        <w:t xml:space="preserve">Dostawa telefonów i akcesoriów </w:t>
      </w:r>
      <w:r w:rsidR="00D87521" w:rsidRPr="00206A4A">
        <w:rPr>
          <w:rStyle w:val="markedcontent"/>
          <w:rFonts w:asciiTheme="minorHAnsi" w:hAnsiTheme="minorHAnsi" w:cstheme="majorHAnsi"/>
          <w:color w:val="FF0000"/>
        </w:rPr>
        <w:t>:</w:t>
      </w:r>
      <w:r>
        <w:rPr>
          <w:rStyle w:val="markedcontent"/>
          <w:rFonts w:asciiTheme="minorHAnsi" w:hAnsiTheme="minorHAnsi" w:cstheme="majorHAnsi"/>
          <w:b/>
          <w:color w:val="FF0000"/>
        </w:rPr>
        <w:t xml:space="preserve"> od 01.11.2024 r. do 15.11.2024</w:t>
      </w:r>
      <w:r w:rsidR="005365EF">
        <w:rPr>
          <w:rStyle w:val="markedcontent"/>
          <w:rFonts w:asciiTheme="minorHAnsi" w:hAnsiTheme="minorHAnsi" w:cstheme="majorHAnsi"/>
          <w:b/>
          <w:color w:val="FF0000"/>
        </w:rPr>
        <w:t>r</w:t>
      </w:r>
      <w:r>
        <w:rPr>
          <w:rStyle w:val="markedcontent"/>
          <w:rFonts w:asciiTheme="minorHAnsi" w:hAnsiTheme="minorHAnsi" w:cstheme="majorHAnsi"/>
          <w:b/>
          <w:color w:val="FF0000"/>
        </w:rPr>
        <w:t>.</w:t>
      </w:r>
    </w:p>
    <w:p w14:paraId="02756A64" w14:textId="3E7A778E" w:rsidR="00052A68" w:rsidRPr="00EA7162" w:rsidRDefault="00D87521" w:rsidP="00EA7162">
      <w:pPr>
        <w:pStyle w:val="pkt"/>
        <w:numPr>
          <w:ilvl w:val="0"/>
          <w:numId w:val="50"/>
        </w:numPr>
        <w:spacing w:before="0" w:after="0"/>
        <w:ind w:left="426" w:hanging="426"/>
        <w:rPr>
          <w:rFonts w:asciiTheme="minorHAnsi" w:hAnsiTheme="minorHAnsi" w:cstheme="majorHAnsi"/>
        </w:rPr>
      </w:pPr>
      <w:r w:rsidRPr="00D87521">
        <w:rPr>
          <w:rFonts w:asciiTheme="minorHAnsi" w:hAnsiTheme="minorHAnsi" w:cstheme="majorHAnsi"/>
        </w:rPr>
        <w:t xml:space="preserve">Zamawiający wymaga min. 24 miesięcznej gwarancji na aparaty telefoniczne oraz 6 miesięcznej gwarancji na akcesoria. </w:t>
      </w:r>
    </w:p>
    <w:p w14:paraId="6D7F21FE" w14:textId="77777777" w:rsidR="006204E8" w:rsidRPr="00804D9D" w:rsidRDefault="00171095" w:rsidP="00DA5780">
      <w:pPr>
        <w:pStyle w:val="arimr"/>
        <w:widowControl/>
        <w:pBdr>
          <w:bottom w:val="double" w:sz="4" w:space="1" w:color="auto"/>
        </w:pBdr>
        <w:shd w:val="clear" w:color="auto" w:fill="DAEEF3" w:themeFill="accent5" w:themeFillTint="33"/>
        <w:suppressAutoHyphens/>
        <w:snapToGrid/>
        <w:spacing w:before="360" w:after="40" w:line="240" w:lineRule="auto"/>
        <w:rPr>
          <w:rFonts w:asciiTheme="minorHAnsi" w:hAnsiTheme="minorHAnsi" w:cstheme="majorHAnsi"/>
          <w:b/>
          <w:bCs/>
          <w:lang w:val="pl-PL"/>
        </w:rPr>
      </w:pPr>
      <w:r w:rsidRPr="00804D9D">
        <w:rPr>
          <w:rFonts w:asciiTheme="minorHAnsi" w:hAnsiTheme="minorHAnsi" w:cstheme="majorHAnsi"/>
          <w:b/>
          <w:bCs/>
          <w:lang w:val="pl-PL"/>
        </w:rPr>
        <w:t>V</w:t>
      </w:r>
      <w:r w:rsidR="00C760DD" w:rsidRPr="00804D9D">
        <w:rPr>
          <w:rFonts w:asciiTheme="minorHAnsi" w:hAnsiTheme="minorHAnsi" w:cstheme="majorHAnsi"/>
          <w:b/>
          <w:bCs/>
          <w:lang w:val="pl-PL"/>
        </w:rPr>
        <w:t>I</w:t>
      </w:r>
      <w:r w:rsidRPr="00804D9D">
        <w:rPr>
          <w:rFonts w:asciiTheme="minorHAnsi" w:hAnsiTheme="minorHAnsi" w:cstheme="majorHAnsi"/>
          <w:b/>
          <w:bCs/>
          <w:lang w:val="pl-PL"/>
        </w:rPr>
        <w:t>.</w:t>
      </w:r>
      <w:r w:rsidRPr="00804D9D">
        <w:rPr>
          <w:rFonts w:asciiTheme="minorHAnsi" w:hAnsiTheme="minorHAnsi" w:cstheme="majorHAnsi"/>
          <w:b/>
          <w:bCs/>
          <w:lang w:val="pl-PL"/>
        </w:rPr>
        <w:tab/>
      </w:r>
      <w:r w:rsidR="006204E8" w:rsidRPr="00804D9D">
        <w:rPr>
          <w:rFonts w:asciiTheme="minorHAnsi" w:hAnsiTheme="minorHAnsi" w:cstheme="majorHAnsi"/>
          <w:b/>
          <w:bCs/>
          <w:lang w:val="pl-PL"/>
        </w:rPr>
        <w:t>WIZJA LOKALNA</w:t>
      </w:r>
    </w:p>
    <w:p w14:paraId="0323E30B" w14:textId="78BBCFA5" w:rsidR="00275F63" w:rsidRPr="00275F63" w:rsidRDefault="00275F63" w:rsidP="00A12D60">
      <w:pPr>
        <w:pStyle w:val="pkt"/>
        <w:numPr>
          <w:ilvl w:val="0"/>
          <w:numId w:val="46"/>
        </w:numPr>
        <w:tabs>
          <w:tab w:val="left" w:pos="426"/>
        </w:tabs>
        <w:rPr>
          <w:rFonts w:asciiTheme="minorHAnsi" w:hAnsiTheme="minorHAnsi" w:cstheme="majorHAnsi"/>
          <w:bCs/>
        </w:rPr>
      </w:pPr>
      <w:r w:rsidRPr="00275F63">
        <w:rPr>
          <w:rFonts w:asciiTheme="minorHAnsi" w:hAnsiTheme="minorHAnsi" w:cstheme="majorHAnsi"/>
          <w:bCs/>
        </w:rPr>
        <w:t>Zamawiający przewiduje możliwość przeprowadzenia przez Wykonawcę wizji lokalnej.</w:t>
      </w:r>
      <w:r>
        <w:rPr>
          <w:rFonts w:asciiTheme="minorHAnsi" w:hAnsiTheme="minorHAnsi" w:cstheme="majorHAnsi"/>
          <w:bCs/>
        </w:rPr>
        <w:t xml:space="preserve"> </w:t>
      </w:r>
      <w:r w:rsidR="00FF1184">
        <w:rPr>
          <w:rFonts w:asciiTheme="minorHAnsi" w:hAnsiTheme="minorHAnsi" w:cstheme="majorHAnsi"/>
          <w:bCs/>
        </w:rPr>
        <w:t xml:space="preserve">Wizja lokalna nie jest obligatoryjna, brak jej odbycia nie skutkuje odrzuceniem oferty Wykonawcy. </w:t>
      </w:r>
    </w:p>
    <w:p w14:paraId="63104679" w14:textId="752CE2BE" w:rsidR="00275F63" w:rsidRPr="00876B6B" w:rsidRDefault="00275F63" w:rsidP="00A12D60">
      <w:pPr>
        <w:pStyle w:val="pkt"/>
        <w:numPr>
          <w:ilvl w:val="0"/>
          <w:numId w:val="45"/>
        </w:numPr>
        <w:tabs>
          <w:tab w:val="left" w:pos="426"/>
        </w:tabs>
        <w:rPr>
          <w:rFonts w:asciiTheme="minorHAnsi" w:hAnsiTheme="minorHAnsi" w:cstheme="majorHAnsi"/>
          <w:b/>
          <w:bCs/>
          <w:color w:val="FF0000"/>
          <w:u w:val="single"/>
        </w:rPr>
      </w:pPr>
      <w:r w:rsidRPr="00275F63">
        <w:rPr>
          <w:rFonts w:asciiTheme="minorHAnsi" w:hAnsiTheme="minorHAnsi" w:cstheme="majorHAnsi"/>
          <w:bCs/>
        </w:rPr>
        <w:t xml:space="preserve">Zamawiający dopuszcza składanie wniosków </w:t>
      </w:r>
      <w:r w:rsidRPr="00876B6B">
        <w:rPr>
          <w:rFonts w:asciiTheme="minorHAnsi" w:hAnsiTheme="minorHAnsi" w:cstheme="majorHAnsi"/>
          <w:b/>
          <w:bCs/>
          <w:color w:val="FF0000"/>
          <w:u w:val="single"/>
        </w:rPr>
        <w:t>o wizję lokalną nie później niż</w:t>
      </w:r>
      <w:r w:rsidR="00166DAA" w:rsidRPr="00876B6B">
        <w:rPr>
          <w:rFonts w:asciiTheme="minorHAnsi" w:hAnsiTheme="minorHAnsi" w:cstheme="majorHAnsi"/>
          <w:b/>
          <w:bCs/>
          <w:color w:val="FF0000"/>
          <w:u w:val="single"/>
        </w:rPr>
        <w:t xml:space="preserve"> </w:t>
      </w:r>
      <w:r w:rsidRPr="00876B6B">
        <w:rPr>
          <w:rFonts w:asciiTheme="minorHAnsi" w:hAnsiTheme="minorHAnsi" w:cstheme="majorHAnsi"/>
          <w:b/>
          <w:bCs/>
          <w:color w:val="FF0000"/>
          <w:u w:val="single"/>
        </w:rPr>
        <w:t xml:space="preserve">do dnia </w:t>
      </w:r>
      <w:r w:rsidR="007D23D3" w:rsidRPr="00876B6B">
        <w:rPr>
          <w:rFonts w:asciiTheme="minorHAnsi" w:hAnsiTheme="minorHAnsi" w:cstheme="majorHAnsi"/>
          <w:b/>
          <w:bCs/>
          <w:color w:val="FF0000"/>
          <w:u w:val="single"/>
        </w:rPr>
        <w:t>1</w:t>
      </w:r>
      <w:r w:rsidR="007D23D3">
        <w:rPr>
          <w:rFonts w:asciiTheme="minorHAnsi" w:hAnsiTheme="minorHAnsi" w:cstheme="majorHAnsi"/>
          <w:b/>
          <w:bCs/>
          <w:color w:val="FF0000"/>
          <w:u w:val="single"/>
        </w:rPr>
        <w:t>4</w:t>
      </w:r>
      <w:r w:rsidR="00876B6B" w:rsidRPr="00876B6B">
        <w:rPr>
          <w:rFonts w:asciiTheme="minorHAnsi" w:hAnsiTheme="minorHAnsi" w:cstheme="majorHAnsi"/>
          <w:b/>
          <w:bCs/>
          <w:color w:val="FF0000"/>
          <w:u w:val="single"/>
        </w:rPr>
        <w:t>.08.2024</w:t>
      </w:r>
      <w:r w:rsidRPr="00876B6B">
        <w:rPr>
          <w:rFonts w:asciiTheme="minorHAnsi" w:hAnsiTheme="minorHAnsi" w:cstheme="majorHAnsi"/>
          <w:b/>
          <w:bCs/>
          <w:color w:val="FF0000"/>
          <w:u w:val="single"/>
        </w:rPr>
        <w:t>r.</w:t>
      </w:r>
    </w:p>
    <w:p w14:paraId="199B69CD" w14:textId="3EB131DE" w:rsidR="00275F63" w:rsidRPr="00275F63" w:rsidRDefault="00275F63" w:rsidP="00A12D60">
      <w:pPr>
        <w:pStyle w:val="pkt"/>
        <w:numPr>
          <w:ilvl w:val="0"/>
          <w:numId w:val="45"/>
        </w:numPr>
        <w:tabs>
          <w:tab w:val="left" w:pos="426"/>
        </w:tabs>
        <w:rPr>
          <w:rFonts w:asciiTheme="minorHAnsi" w:hAnsiTheme="minorHAnsi" w:cstheme="majorHAnsi"/>
          <w:bCs/>
        </w:rPr>
      </w:pPr>
      <w:r w:rsidRPr="00275F63">
        <w:rPr>
          <w:rFonts w:asciiTheme="minorHAnsi" w:hAnsiTheme="minorHAnsi" w:cstheme="majorHAnsi"/>
          <w:bCs/>
        </w:rPr>
        <w:t>Wizja lokalna w budynkach Zamawiającego możliwa jest tylko w dniach</w:t>
      </w:r>
      <w:r>
        <w:rPr>
          <w:rFonts w:asciiTheme="minorHAnsi" w:hAnsiTheme="minorHAnsi" w:cstheme="majorHAnsi"/>
          <w:bCs/>
        </w:rPr>
        <w:t xml:space="preserve"> </w:t>
      </w:r>
      <w:r w:rsidR="009F1227">
        <w:rPr>
          <w:rFonts w:asciiTheme="minorHAnsi" w:hAnsiTheme="minorHAnsi" w:cstheme="majorHAnsi"/>
          <w:bCs/>
        </w:rPr>
        <w:t xml:space="preserve">roboczych od wtorku </w:t>
      </w:r>
      <w:r w:rsidR="007869CF">
        <w:rPr>
          <w:rFonts w:asciiTheme="minorHAnsi" w:hAnsiTheme="minorHAnsi" w:cstheme="majorHAnsi"/>
          <w:bCs/>
        </w:rPr>
        <w:t>do piątku w godzinach 10:00 - 14:3</w:t>
      </w:r>
      <w:r w:rsidRPr="00275F63">
        <w:rPr>
          <w:rFonts w:asciiTheme="minorHAnsi" w:hAnsiTheme="minorHAnsi" w:cstheme="majorHAnsi"/>
          <w:bCs/>
        </w:rPr>
        <w:t>0.</w:t>
      </w:r>
    </w:p>
    <w:p w14:paraId="1E435656" w14:textId="57C12D2B" w:rsidR="00275F63" w:rsidRPr="00275F63" w:rsidRDefault="00275F63" w:rsidP="00A12D60">
      <w:pPr>
        <w:pStyle w:val="pkt"/>
        <w:numPr>
          <w:ilvl w:val="0"/>
          <w:numId w:val="45"/>
        </w:numPr>
        <w:tabs>
          <w:tab w:val="left" w:pos="426"/>
        </w:tabs>
        <w:rPr>
          <w:rFonts w:asciiTheme="minorHAnsi" w:hAnsiTheme="minorHAnsi" w:cstheme="majorHAnsi"/>
          <w:bCs/>
        </w:rPr>
      </w:pPr>
      <w:r w:rsidRPr="00275F63">
        <w:rPr>
          <w:rFonts w:asciiTheme="minorHAnsi" w:hAnsiTheme="minorHAnsi" w:cstheme="majorHAnsi"/>
          <w:bCs/>
        </w:rPr>
        <w:t>Wykonawca poprzez wysłanie wiadomości e-mail na adres</w:t>
      </w:r>
      <w:r>
        <w:rPr>
          <w:rFonts w:asciiTheme="minorHAnsi" w:hAnsiTheme="minorHAnsi" w:cstheme="majorHAnsi"/>
          <w:bCs/>
        </w:rPr>
        <w:t xml:space="preserve"> </w:t>
      </w:r>
      <w:hyperlink r:id="rId17" w:history="1">
        <w:r w:rsidRPr="00C20445">
          <w:rPr>
            <w:rStyle w:val="Hipercze"/>
            <w:rFonts w:asciiTheme="minorHAnsi" w:hAnsiTheme="minorHAnsi" w:cstheme="majorHAnsi"/>
            <w:bCs/>
          </w:rPr>
          <w:t>r.piatkowski@muzeum.szczecin.pl</w:t>
        </w:r>
      </w:hyperlink>
      <w:r>
        <w:rPr>
          <w:rFonts w:asciiTheme="minorHAnsi" w:hAnsiTheme="minorHAnsi" w:cstheme="majorHAnsi"/>
          <w:bCs/>
        </w:rPr>
        <w:t xml:space="preserve"> </w:t>
      </w:r>
      <w:r w:rsidRPr="00275F63">
        <w:rPr>
          <w:rFonts w:asciiTheme="minorHAnsi" w:hAnsiTheme="minorHAnsi" w:cstheme="majorHAnsi"/>
          <w:bCs/>
        </w:rPr>
        <w:t xml:space="preserve"> złoży wniosek, który zawierać będzie:</w:t>
      </w:r>
    </w:p>
    <w:p w14:paraId="7AE5AA6A" w14:textId="128E114C" w:rsidR="00275F63" w:rsidRPr="00275F63" w:rsidRDefault="00275F63" w:rsidP="00A12D60">
      <w:pPr>
        <w:pStyle w:val="pkt"/>
        <w:numPr>
          <w:ilvl w:val="0"/>
          <w:numId w:val="47"/>
        </w:numPr>
        <w:tabs>
          <w:tab w:val="left" w:pos="426"/>
        </w:tabs>
        <w:rPr>
          <w:rFonts w:asciiTheme="minorHAnsi" w:hAnsiTheme="minorHAnsi" w:cstheme="majorHAnsi"/>
          <w:bCs/>
        </w:rPr>
      </w:pPr>
      <w:r w:rsidRPr="00275F63">
        <w:rPr>
          <w:rFonts w:asciiTheme="minorHAnsi" w:hAnsiTheme="minorHAnsi" w:cstheme="majorHAnsi"/>
          <w:bCs/>
        </w:rPr>
        <w:t>dane osób, które ze Strony Wykonawcy będą bra</w:t>
      </w:r>
      <w:r>
        <w:rPr>
          <w:rFonts w:asciiTheme="minorHAnsi" w:hAnsiTheme="minorHAnsi" w:cstheme="majorHAnsi"/>
          <w:bCs/>
        </w:rPr>
        <w:t xml:space="preserve">ły udział w wizji lokalnej, tj. </w:t>
      </w:r>
      <w:r w:rsidRPr="00275F63">
        <w:rPr>
          <w:rFonts w:asciiTheme="minorHAnsi" w:hAnsiTheme="minorHAnsi" w:cstheme="majorHAnsi"/>
          <w:bCs/>
        </w:rPr>
        <w:t>imię i nazwisko, numer kontaktowy,</w:t>
      </w:r>
      <w:r>
        <w:rPr>
          <w:rFonts w:asciiTheme="minorHAnsi" w:hAnsiTheme="minorHAnsi" w:cstheme="majorHAnsi"/>
          <w:bCs/>
        </w:rPr>
        <w:t xml:space="preserve"> zanonimizowany numer dokumentu </w:t>
      </w:r>
      <w:r w:rsidRPr="00275F63">
        <w:rPr>
          <w:rFonts w:asciiTheme="minorHAnsi" w:hAnsiTheme="minorHAnsi" w:cstheme="majorHAnsi"/>
          <w:bCs/>
        </w:rPr>
        <w:t>tożsamości</w:t>
      </w:r>
      <w:r w:rsidR="00166DAA">
        <w:rPr>
          <w:rFonts w:asciiTheme="minorHAnsi" w:hAnsiTheme="minorHAnsi" w:cstheme="majorHAnsi"/>
          <w:bCs/>
        </w:rPr>
        <w:t xml:space="preserve">, </w:t>
      </w:r>
    </w:p>
    <w:p w14:paraId="57C7AB61" w14:textId="0C0E532F" w:rsidR="00275F63" w:rsidRPr="00275F63" w:rsidRDefault="00275F63" w:rsidP="00A12D60">
      <w:pPr>
        <w:pStyle w:val="pkt"/>
        <w:numPr>
          <w:ilvl w:val="0"/>
          <w:numId w:val="47"/>
        </w:numPr>
        <w:tabs>
          <w:tab w:val="left" w:pos="426"/>
        </w:tabs>
        <w:rPr>
          <w:rFonts w:asciiTheme="minorHAnsi" w:hAnsiTheme="minorHAnsi" w:cstheme="majorHAnsi"/>
          <w:bCs/>
        </w:rPr>
      </w:pPr>
      <w:r w:rsidRPr="00275F63">
        <w:rPr>
          <w:rFonts w:asciiTheme="minorHAnsi" w:hAnsiTheme="minorHAnsi" w:cstheme="majorHAnsi"/>
          <w:bCs/>
        </w:rPr>
        <w:t>adres lokalizacji, w której Wykonawca chce dokonać wizji lokalnej</w:t>
      </w:r>
      <w:r w:rsidR="00166DAA">
        <w:rPr>
          <w:rFonts w:asciiTheme="minorHAnsi" w:hAnsiTheme="minorHAnsi" w:cstheme="majorHAnsi"/>
          <w:bCs/>
        </w:rPr>
        <w:t xml:space="preserve">, </w:t>
      </w:r>
    </w:p>
    <w:p w14:paraId="22068048" w14:textId="00C853D1" w:rsidR="00275F63" w:rsidRPr="00275F63" w:rsidRDefault="00275F63" w:rsidP="00A12D60">
      <w:pPr>
        <w:pStyle w:val="pkt"/>
        <w:numPr>
          <w:ilvl w:val="0"/>
          <w:numId w:val="47"/>
        </w:numPr>
        <w:tabs>
          <w:tab w:val="left" w:pos="426"/>
        </w:tabs>
        <w:rPr>
          <w:rFonts w:asciiTheme="minorHAnsi" w:hAnsiTheme="minorHAnsi" w:cstheme="majorHAnsi"/>
          <w:bCs/>
        </w:rPr>
      </w:pPr>
      <w:r w:rsidRPr="00275F63">
        <w:rPr>
          <w:rFonts w:asciiTheme="minorHAnsi" w:hAnsiTheme="minorHAnsi" w:cstheme="majorHAnsi"/>
          <w:bCs/>
        </w:rPr>
        <w:t>proponowany termin i godzina wizji lokalnej</w:t>
      </w:r>
      <w:r w:rsidR="00166DAA">
        <w:rPr>
          <w:rFonts w:asciiTheme="minorHAnsi" w:hAnsiTheme="minorHAnsi" w:cstheme="majorHAnsi"/>
          <w:bCs/>
        </w:rPr>
        <w:t xml:space="preserve">,   </w:t>
      </w:r>
    </w:p>
    <w:p w14:paraId="754B8533" w14:textId="6C893EB4" w:rsidR="00275F63" w:rsidRPr="00275F63" w:rsidRDefault="00275F63" w:rsidP="00275F63">
      <w:pPr>
        <w:pStyle w:val="pkt"/>
        <w:tabs>
          <w:tab w:val="left" w:pos="426"/>
        </w:tabs>
        <w:ind w:left="798" w:hanging="795"/>
        <w:rPr>
          <w:rFonts w:asciiTheme="minorHAnsi" w:hAnsiTheme="minorHAnsi" w:cstheme="majorHAnsi"/>
          <w:bCs/>
        </w:rPr>
      </w:pPr>
      <w:r>
        <w:rPr>
          <w:rFonts w:asciiTheme="minorHAnsi" w:hAnsiTheme="minorHAnsi" w:cstheme="majorHAnsi"/>
          <w:bCs/>
        </w:rPr>
        <w:tab/>
        <w:t>d)</w:t>
      </w:r>
      <w:r>
        <w:rPr>
          <w:rFonts w:asciiTheme="minorHAnsi" w:hAnsiTheme="minorHAnsi" w:cstheme="majorHAnsi"/>
          <w:bCs/>
        </w:rPr>
        <w:tab/>
      </w:r>
      <w:r w:rsidRPr="00275F63">
        <w:rPr>
          <w:rFonts w:asciiTheme="minorHAnsi" w:hAnsiTheme="minorHAnsi" w:cstheme="majorHAnsi"/>
          <w:bCs/>
        </w:rPr>
        <w:t>Zamawiający u</w:t>
      </w:r>
      <w:r w:rsidR="00824542">
        <w:rPr>
          <w:rFonts w:asciiTheme="minorHAnsi" w:hAnsiTheme="minorHAnsi" w:cstheme="majorHAnsi"/>
          <w:bCs/>
        </w:rPr>
        <w:t>dzieli odpowiedzi w przeciągu 24</w:t>
      </w:r>
      <w:r w:rsidRPr="00275F63">
        <w:rPr>
          <w:rFonts w:asciiTheme="minorHAnsi" w:hAnsiTheme="minorHAnsi" w:cstheme="majorHAnsi"/>
          <w:bCs/>
        </w:rPr>
        <w:t xml:space="preserve"> godzin, w dni</w:t>
      </w:r>
      <w:r>
        <w:rPr>
          <w:rFonts w:asciiTheme="minorHAnsi" w:hAnsiTheme="minorHAnsi" w:cstheme="majorHAnsi"/>
          <w:bCs/>
        </w:rPr>
        <w:t xml:space="preserve">ach roboczych tj. </w:t>
      </w:r>
      <w:r w:rsidRPr="00275F63">
        <w:rPr>
          <w:rFonts w:asciiTheme="minorHAnsi" w:hAnsiTheme="minorHAnsi" w:cstheme="majorHAnsi"/>
          <w:bCs/>
        </w:rPr>
        <w:t>od poniedziałku do piątku. Wiadomość będzie zawierała:</w:t>
      </w:r>
    </w:p>
    <w:p w14:paraId="13693C1E" w14:textId="7F7F7E04" w:rsidR="00275F63" w:rsidRPr="00275F63" w:rsidRDefault="00275F63" w:rsidP="00A12D60">
      <w:pPr>
        <w:pStyle w:val="pkt"/>
        <w:numPr>
          <w:ilvl w:val="0"/>
          <w:numId w:val="48"/>
        </w:numPr>
        <w:tabs>
          <w:tab w:val="left" w:pos="426"/>
        </w:tabs>
        <w:rPr>
          <w:rFonts w:asciiTheme="minorHAnsi" w:hAnsiTheme="minorHAnsi" w:cstheme="majorHAnsi"/>
          <w:bCs/>
        </w:rPr>
      </w:pPr>
      <w:r w:rsidRPr="00275F63">
        <w:rPr>
          <w:rFonts w:asciiTheme="minorHAnsi" w:hAnsiTheme="minorHAnsi" w:cstheme="majorHAnsi"/>
          <w:bCs/>
        </w:rPr>
        <w:t>potwierdzenie terminu zaproponowanego</w:t>
      </w:r>
      <w:r>
        <w:rPr>
          <w:rFonts w:asciiTheme="minorHAnsi" w:hAnsiTheme="minorHAnsi" w:cstheme="majorHAnsi"/>
          <w:bCs/>
        </w:rPr>
        <w:t xml:space="preserve"> przez Wykonawcę lub propozycję </w:t>
      </w:r>
      <w:r w:rsidRPr="00275F63">
        <w:rPr>
          <w:rFonts w:asciiTheme="minorHAnsi" w:hAnsiTheme="minorHAnsi" w:cstheme="majorHAnsi"/>
          <w:bCs/>
        </w:rPr>
        <w:t>innej daty przeprowadzenia wizji loka</w:t>
      </w:r>
      <w:r w:rsidR="00166DAA">
        <w:rPr>
          <w:rFonts w:asciiTheme="minorHAnsi" w:hAnsiTheme="minorHAnsi" w:cstheme="majorHAnsi"/>
          <w:bCs/>
        </w:rPr>
        <w:t>lnej wraz z zakresem godzinowym,</w:t>
      </w:r>
    </w:p>
    <w:p w14:paraId="342D9275" w14:textId="0CD81478" w:rsidR="00275F63" w:rsidRPr="00275F63" w:rsidRDefault="00275F63" w:rsidP="00A12D60">
      <w:pPr>
        <w:pStyle w:val="pkt"/>
        <w:numPr>
          <w:ilvl w:val="0"/>
          <w:numId w:val="48"/>
        </w:numPr>
        <w:tabs>
          <w:tab w:val="left" w:pos="426"/>
        </w:tabs>
        <w:rPr>
          <w:rFonts w:asciiTheme="minorHAnsi" w:hAnsiTheme="minorHAnsi" w:cstheme="majorHAnsi"/>
          <w:bCs/>
        </w:rPr>
      </w:pPr>
      <w:r w:rsidRPr="00275F63">
        <w:rPr>
          <w:rFonts w:asciiTheme="minorHAnsi" w:hAnsiTheme="minorHAnsi" w:cstheme="majorHAnsi"/>
          <w:bCs/>
        </w:rPr>
        <w:t>dane osób, które ze strony Zamawiającego będą br</w:t>
      </w:r>
      <w:r>
        <w:rPr>
          <w:rFonts w:asciiTheme="minorHAnsi" w:hAnsiTheme="minorHAnsi" w:cstheme="majorHAnsi"/>
          <w:bCs/>
        </w:rPr>
        <w:t xml:space="preserve">ały udział w wizji lokalnej tj. </w:t>
      </w:r>
      <w:r w:rsidRPr="00275F63">
        <w:rPr>
          <w:rFonts w:asciiTheme="minorHAnsi" w:hAnsiTheme="minorHAnsi" w:cstheme="majorHAnsi"/>
          <w:bCs/>
        </w:rPr>
        <w:t>im</w:t>
      </w:r>
      <w:r w:rsidR="00166DAA">
        <w:rPr>
          <w:rFonts w:asciiTheme="minorHAnsi" w:hAnsiTheme="minorHAnsi" w:cstheme="majorHAnsi"/>
          <w:bCs/>
        </w:rPr>
        <w:t xml:space="preserve">ię i nazwisko, numer kontaktowy, </w:t>
      </w:r>
    </w:p>
    <w:p w14:paraId="00755256" w14:textId="55E02E0C" w:rsidR="00275F63" w:rsidRPr="00275F63" w:rsidRDefault="00275F63" w:rsidP="00275F63">
      <w:pPr>
        <w:pStyle w:val="pkt"/>
        <w:tabs>
          <w:tab w:val="left" w:pos="426"/>
        </w:tabs>
        <w:ind w:left="912" w:hanging="855"/>
        <w:rPr>
          <w:rFonts w:asciiTheme="minorHAnsi" w:hAnsiTheme="minorHAnsi" w:cstheme="majorHAnsi"/>
          <w:bCs/>
        </w:rPr>
      </w:pPr>
      <w:r>
        <w:rPr>
          <w:rFonts w:asciiTheme="minorHAnsi" w:hAnsiTheme="minorHAnsi" w:cstheme="majorHAnsi"/>
          <w:bCs/>
        </w:rPr>
        <w:tab/>
        <w:t>e)</w:t>
      </w:r>
      <w:r>
        <w:rPr>
          <w:rFonts w:asciiTheme="minorHAnsi" w:hAnsiTheme="minorHAnsi" w:cstheme="majorHAnsi"/>
          <w:bCs/>
        </w:rPr>
        <w:tab/>
      </w:r>
      <w:r w:rsidR="00166DAA">
        <w:rPr>
          <w:rFonts w:asciiTheme="minorHAnsi" w:hAnsiTheme="minorHAnsi" w:cstheme="majorHAnsi"/>
          <w:bCs/>
        </w:rPr>
        <w:t>Wykonawca w przeciągu 12</w:t>
      </w:r>
      <w:r w:rsidRPr="00275F63">
        <w:rPr>
          <w:rFonts w:asciiTheme="minorHAnsi" w:hAnsiTheme="minorHAnsi" w:cstheme="majorHAnsi"/>
          <w:bCs/>
        </w:rPr>
        <w:t xml:space="preserve"> godzin </w:t>
      </w:r>
      <w:r>
        <w:rPr>
          <w:rFonts w:asciiTheme="minorHAnsi" w:hAnsiTheme="minorHAnsi" w:cstheme="majorHAnsi"/>
          <w:bCs/>
        </w:rPr>
        <w:t xml:space="preserve">za pośrednictwem drogi mailowej </w:t>
      </w:r>
      <w:r w:rsidRPr="00275F63">
        <w:rPr>
          <w:rFonts w:asciiTheme="minorHAnsi" w:hAnsiTheme="minorHAnsi" w:cstheme="majorHAnsi"/>
          <w:bCs/>
        </w:rPr>
        <w:t>zobowiązany jest do odpowiedzi na zaproponowany termin wizji lokalnej.</w:t>
      </w:r>
    </w:p>
    <w:p w14:paraId="24D4B418" w14:textId="43F6FC5D" w:rsidR="00D56CDA" w:rsidRPr="00804D9D" w:rsidRDefault="00824542" w:rsidP="001F40F3">
      <w:pPr>
        <w:pStyle w:val="pkt"/>
        <w:tabs>
          <w:tab w:val="left" w:pos="426"/>
        </w:tabs>
        <w:ind w:left="426" w:hanging="426"/>
        <w:rPr>
          <w:rFonts w:asciiTheme="minorHAnsi" w:hAnsiTheme="minorHAnsi" w:cstheme="majorHAnsi"/>
          <w:bCs/>
        </w:rPr>
      </w:pPr>
      <w:r>
        <w:rPr>
          <w:rFonts w:asciiTheme="minorHAnsi" w:hAnsiTheme="minorHAnsi" w:cstheme="majorHAnsi"/>
          <w:bCs/>
        </w:rPr>
        <w:tab/>
      </w:r>
    </w:p>
    <w:p w14:paraId="01208DB1" w14:textId="77777777" w:rsidR="00582C38" w:rsidRPr="00804D9D" w:rsidRDefault="00171095" w:rsidP="00B30836">
      <w:pPr>
        <w:pStyle w:val="arimr"/>
        <w:widowControl/>
        <w:pBdr>
          <w:bottom w:val="double" w:sz="4" w:space="1" w:color="auto"/>
        </w:pBdr>
        <w:shd w:val="clear" w:color="auto" w:fill="DAEEF3" w:themeFill="accent5" w:themeFillTint="33"/>
        <w:suppressAutoHyphens/>
        <w:snapToGrid/>
        <w:spacing w:before="360" w:after="40" w:line="240" w:lineRule="auto"/>
        <w:ind w:left="568" w:hanging="568"/>
        <w:rPr>
          <w:rFonts w:asciiTheme="minorHAnsi" w:hAnsiTheme="minorHAnsi" w:cstheme="majorHAnsi"/>
          <w:lang w:val="pl-PL"/>
        </w:rPr>
      </w:pPr>
      <w:r w:rsidRPr="00804D9D">
        <w:rPr>
          <w:rFonts w:asciiTheme="minorHAnsi" w:hAnsiTheme="minorHAnsi" w:cstheme="majorHAnsi"/>
          <w:b/>
          <w:lang w:val="pl-PL"/>
        </w:rPr>
        <w:t>VI</w:t>
      </w:r>
      <w:r w:rsidR="00DC0368" w:rsidRPr="00804D9D">
        <w:rPr>
          <w:rFonts w:asciiTheme="minorHAnsi" w:hAnsiTheme="minorHAnsi" w:cstheme="majorHAnsi"/>
          <w:b/>
          <w:lang w:val="pl-PL"/>
        </w:rPr>
        <w:t>I</w:t>
      </w:r>
      <w:r w:rsidRPr="00804D9D">
        <w:rPr>
          <w:rFonts w:asciiTheme="minorHAnsi" w:hAnsiTheme="minorHAnsi" w:cstheme="majorHAnsi"/>
          <w:b/>
          <w:lang w:val="pl-PL"/>
        </w:rPr>
        <w:t>.</w:t>
      </w:r>
      <w:r w:rsidRPr="00804D9D">
        <w:rPr>
          <w:rFonts w:asciiTheme="minorHAnsi" w:hAnsiTheme="minorHAnsi" w:cstheme="majorHAnsi"/>
          <w:b/>
          <w:lang w:val="pl-PL"/>
        </w:rPr>
        <w:tab/>
      </w:r>
      <w:r w:rsidR="00E8086A" w:rsidRPr="00804D9D">
        <w:rPr>
          <w:rFonts w:asciiTheme="minorHAnsi" w:hAnsiTheme="minorHAnsi" w:cstheme="majorHAnsi"/>
          <w:b/>
          <w:lang w:val="pl-PL"/>
        </w:rPr>
        <w:t>PODWYKO</w:t>
      </w:r>
      <w:r w:rsidR="00CF6AE5" w:rsidRPr="00804D9D">
        <w:rPr>
          <w:rFonts w:asciiTheme="minorHAnsi" w:hAnsiTheme="minorHAnsi" w:cstheme="majorHAnsi"/>
          <w:b/>
          <w:lang w:val="pl-PL"/>
        </w:rPr>
        <w:t>NAWSTWO</w:t>
      </w:r>
    </w:p>
    <w:p w14:paraId="58E88223" w14:textId="77777777" w:rsidR="00251161" w:rsidRPr="00804D9D" w:rsidRDefault="00251161" w:rsidP="00DC0368">
      <w:pPr>
        <w:pStyle w:val="pkt"/>
        <w:ind w:left="0" w:firstLine="0"/>
        <w:rPr>
          <w:rFonts w:asciiTheme="minorHAnsi" w:hAnsiTheme="minorHAnsi" w:cstheme="majorHAnsi"/>
        </w:rPr>
      </w:pPr>
    </w:p>
    <w:p w14:paraId="6AD55374" w14:textId="77777777" w:rsidR="00251161" w:rsidRPr="009212AD" w:rsidRDefault="00DC0368" w:rsidP="00DA3A7E">
      <w:pPr>
        <w:pStyle w:val="pkt"/>
        <w:ind w:left="426" w:hanging="426"/>
        <w:rPr>
          <w:rFonts w:asciiTheme="minorHAnsi" w:hAnsiTheme="minorHAnsi" w:cstheme="majorHAnsi"/>
          <w:bCs/>
        </w:rPr>
      </w:pPr>
      <w:r w:rsidRPr="009212AD">
        <w:rPr>
          <w:rFonts w:asciiTheme="minorHAnsi" w:hAnsiTheme="minorHAnsi" w:cstheme="majorHAnsi"/>
          <w:bCs/>
        </w:rPr>
        <w:t>1</w:t>
      </w:r>
      <w:r w:rsidR="00251161" w:rsidRPr="009212AD">
        <w:rPr>
          <w:rFonts w:asciiTheme="minorHAnsi" w:hAnsiTheme="minorHAnsi" w:cstheme="majorHAnsi"/>
          <w:bCs/>
        </w:rPr>
        <w:t>.</w:t>
      </w:r>
      <w:r w:rsidR="00251161" w:rsidRPr="009212AD">
        <w:rPr>
          <w:rFonts w:asciiTheme="minorHAnsi" w:hAnsiTheme="minorHAnsi" w:cstheme="majorHAnsi"/>
        </w:rPr>
        <w:tab/>
        <w:t>Wykonawca może powierzyć wykonanie</w:t>
      </w:r>
      <w:r w:rsidRPr="009212AD">
        <w:rPr>
          <w:rFonts w:asciiTheme="minorHAnsi" w:hAnsiTheme="minorHAnsi" w:cstheme="majorHAnsi"/>
        </w:rPr>
        <w:t xml:space="preserve"> części zamówienia podwykonawcy</w:t>
      </w:r>
      <w:r w:rsidR="00251161" w:rsidRPr="009212AD">
        <w:rPr>
          <w:rFonts w:asciiTheme="minorHAnsi" w:hAnsiTheme="minorHAnsi" w:cstheme="majorHAnsi"/>
          <w:bCs/>
        </w:rPr>
        <w:t>.</w:t>
      </w:r>
    </w:p>
    <w:p w14:paraId="14EF6D2C" w14:textId="77777777" w:rsidR="00251161" w:rsidRPr="009212AD" w:rsidRDefault="00DC0368" w:rsidP="00DA3A7E">
      <w:pPr>
        <w:pStyle w:val="pkt"/>
        <w:ind w:left="426" w:hanging="426"/>
        <w:rPr>
          <w:rFonts w:asciiTheme="minorHAnsi" w:hAnsiTheme="minorHAnsi" w:cstheme="majorHAnsi"/>
        </w:rPr>
      </w:pPr>
      <w:r w:rsidRPr="009212AD">
        <w:rPr>
          <w:rFonts w:asciiTheme="minorHAnsi" w:hAnsiTheme="minorHAnsi" w:cstheme="majorHAnsi"/>
          <w:bCs/>
        </w:rPr>
        <w:t>2</w:t>
      </w:r>
      <w:r w:rsidR="00251161" w:rsidRPr="009212AD">
        <w:rPr>
          <w:rFonts w:asciiTheme="minorHAnsi" w:hAnsiTheme="minorHAnsi" w:cstheme="majorHAnsi"/>
          <w:bCs/>
        </w:rPr>
        <w:t>.</w:t>
      </w:r>
      <w:r w:rsidR="00251161" w:rsidRPr="009212AD">
        <w:rPr>
          <w:rFonts w:asciiTheme="minorHAnsi" w:hAnsiTheme="minorHAnsi" w:cstheme="majorHAnsi"/>
        </w:rPr>
        <w:tab/>
        <w:t xml:space="preserve">W przypadku powierzenia wykonania </w:t>
      </w:r>
      <w:r w:rsidR="009C04AF" w:rsidRPr="009212AD">
        <w:rPr>
          <w:rFonts w:asciiTheme="minorHAnsi" w:hAnsiTheme="minorHAnsi" w:cstheme="majorHAnsi"/>
        </w:rPr>
        <w:t xml:space="preserve">części zamówienia podwykonawcy </w:t>
      </w:r>
      <w:r w:rsidR="00251161" w:rsidRPr="009212AD">
        <w:rPr>
          <w:rFonts w:asciiTheme="minorHAnsi" w:hAnsiTheme="minorHAnsi" w:cstheme="majorHAnsi"/>
        </w:rPr>
        <w:t>Wykonawca zobowiązany jest do wykazania w formularzu ofertowym części zamówienia, której wykonanie zamierza powierzyć podwykonawcom oraz podania przez Wykonawcę nazw (firm) tych podwykonawców.</w:t>
      </w:r>
    </w:p>
    <w:p w14:paraId="403BF758" w14:textId="77777777" w:rsidR="00251161" w:rsidRPr="009212AD" w:rsidRDefault="00DC0368" w:rsidP="00DA3A7E">
      <w:pPr>
        <w:pStyle w:val="pkt"/>
        <w:ind w:left="426" w:hanging="426"/>
        <w:rPr>
          <w:rFonts w:asciiTheme="minorHAnsi" w:hAnsiTheme="minorHAnsi" w:cstheme="majorHAnsi"/>
        </w:rPr>
      </w:pPr>
      <w:r w:rsidRPr="009212AD">
        <w:rPr>
          <w:rFonts w:asciiTheme="minorHAnsi" w:hAnsiTheme="minorHAnsi" w:cstheme="majorHAnsi"/>
          <w:bCs/>
        </w:rPr>
        <w:t>3</w:t>
      </w:r>
      <w:r w:rsidR="00251161" w:rsidRPr="009212AD">
        <w:rPr>
          <w:rFonts w:asciiTheme="minorHAnsi" w:hAnsiTheme="minorHAnsi" w:cstheme="majorHAnsi"/>
          <w:bCs/>
        </w:rPr>
        <w:t>.</w:t>
      </w:r>
      <w:r w:rsidR="00251161" w:rsidRPr="009212AD">
        <w:rPr>
          <w:rFonts w:asciiTheme="minorHAnsi" w:hAnsiTheme="minorHAnsi" w:cstheme="majorHAnsi"/>
        </w:rPr>
        <w:tab/>
        <w:t>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prac.</w:t>
      </w:r>
    </w:p>
    <w:p w14:paraId="578CB3F3" w14:textId="77777777" w:rsidR="00251161" w:rsidRPr="00804D9D" w:rsidRDefault="00DC0368" w:rsidP="00DA3A7E">
      <w:pPr>
        <w:pStyle w:val="pkt"/>
        <w:ind w:left="426" w:hanging="426"/>
        <w:rPr>
          <w:rFonts w:asciiTheme="minorHAnsi" w:hAnsiTheme="minorHAnsi" w:cstheme="majorHAnsi"/>
        </w:rPr>
      </w:pPr>
      <w:r w:rsidRPr="009212AD">
        <w:rPr>
          <w:rFonts w:asciiTheme="minorHAnsi" w:hAnsiTheme="minorHAnsi" w:cstheme="majorHAnsi"/>
          <w:bCs/>
        </w:rPr>
        <w:t>4</w:t>
      </w:r>
      <w:r w:rsidR="00251161" w:rsidRPr="009212AD">
        <w:rPr>
          <w:rFonts w:asciiTheme="minorHAnsi" w:hAnsiTheme="minorHAnsi" w:cstheme="majorHAnsi"/>
        </w:rPr>
        <w:t>.</w:t>
      </w:r>
      <w:r w:rsidR="00251161" w:rsidRPr="009212AD">
        <w:rPr>
          <w:rFonts w:asciiTheme="minorHAnsi" w:hAnsiTheme="minorHAnsi" w:cstheme="majorHAnsi"/>
        </w:rPr>
        <w:tab/>
      </w:r>
      <w:r w:rsidR="00251161" w:rsidRPr="00804D9D">
        <w:rPr>
          <w:rFonts w:asciiTheme="minorHAnsi" w:hAnsiTheme="minorHAnsi" w:cstheme="majorHAnsi"/>
        </w:rPr>
        <w:t>Jeżeli zmiana albo rezygnacja z podwykonawcy dotyczy podmiotu, na którego zasoby wykonawca powoływał się, na zasadach okr</w:t>
      </w:r>
      <w:r w:rsidR="009D1B19" w:rsidRPr="00804D9D">
        <w:rPr>
          <w:rFonts w:asciiTheme="minorHAnsi" w:hAnsiTheme="minorHAnsi" w:cstheme="majorHAnsi"/>
        </w:rPr>
        <w:t>eślonych w niniejszej SWZ</w:t>
      </w:r>
      <w:r w:rsidR="00251161" w:rsidRPr="00804D9D">
        <w:rPr>
          <w:rFonts w:asciiTheme="minorHAnsi" w:hAnsiTheme="minorHAnsi" w:cstheme="majorHAnsi"/>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w:t>
      </w:r>
    </w:p>
    <w:p w14:paraId="4BE047F8" w14:textId="77777777" w:rsidR="00E37F70" w:rsidRPr="00804D9D" w:rsidRDefault="00DC0368"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VIII</w:t>
      </w:r>
      <w:r w:rsidR="00171095" w:rsidRPr="00804D9D">
        <w:rPr>
          <w:rFonts w:asciiTheme="minorHAnsi" w:hAnsiTheme="minorHAnsi" w:cstheme="majorHAnsi"/>
          <w:b/>
        </w:rPr>
        <w:t>.</w:t>
      </w:r>
      <w:r w:rsidR="00171095" w:rsidRPr="00804D9D">
        <w:rPr>
          <w:rFonts w:asciiTheme="minorHAnsi" w:hAnsiTheme="minorHAnsi" w:cstheme="majorHAnsi"/>
          <w:b/>
        </w:rPr>
        <w:tab/>
      </w:r>
      <w:r w:rsidR="005B5095" w:rsidRPr="00804D9D">
        <w:rPr>
          <w:rFonts w:asciiTheme="minorHAnsi" w:hAnsiTheme="minorHAnsi" w:cstheme="majorHAnsi"/>
          <w:b/>
        </w:rPr>
        <w:t>WARUNKI UDZIAŁU W POSTĘPOWANIU</w:t>
      </w:r>
    </w:p>
    <w:p w14:paraId="7635D500" w14:textId="77777777" w:rsidR="008539CF" w:rsidRPr="009212AD" w:rsidRDefault="00171095" w:rsidP="00DA3A7E">
      <w:pPr>
        <w:pStyle w:val="pkt"/>
        <w:spacing w:before="240" w:after="0"/>
        <w:ind w:left="426" w:hanging="426"/>
        <w:rPr>
          <w:rStyle w:val="TeksttreciPogrubienie"/>
          <w:rFonts w:asciiTheme="minorHAnsi" w:hAnsiTheme="minorHAnsi" w:cstheme="majorHAnsi"/>
          <w:b w:val="0"/>
          <w:bCs w:val="0"/>
          <w:sz w:val="24"/>
          <w:szCs w:val="20"/>
          <w:shd w:val="clear" w:color="auto" w:fill="auto"/>
        </w:rPr>
      </w:pPr>
      <w:r w:rsidRPr="009212AD">
        <w:rPr>
          <w:rStyle w:val="TeksttreciPogrubienie"/>
          <w:rFonts w:asciiTheme="minorHAnsi" w:hAnsiTheme="minorHAnsi" w:cstheme="majorHAnsi"/>
          <w:b w:val="0"/>
          <w:bCs w:val="0"/>
          <w:sz w:val="24"/>
          <w:szCs w:val="20"/>
          <w:shd w:val="clear" w:color="auto" w:fill="auto"/>
        </w:rPr>
        <w:t>1.</w:t>
      </w:r>
      <w:r w:rsidRPr="009212AD">
        <w:rPr>
          <w:rStyle w:val="TeksttreciPogrubienie"/>
          <w:rFonts w:asciiTheme="minorHAnsi" w:hAnsiTheme="minorHAnsi" w:cstheme="majorHAnsi"/>
          <w:b w:val="0"/>
          <w:bCs w:val="0"/>
          <w:sz w:val="24"/>
          <w:szCs w:val="20"/>
          <w:shd w:val="clear" w:color="auto" w:fill="auto"/>
        </w:rPr>
        <w:tab/>
      </w:r>
      <w:r w:rsidR="003544E7" w:rsidRPr="009212AD">
        <w:rPr>
          <w:rFonts w:asciiTheme="minorHAnsi" w:hAnsiTheme="minorHAnsi" w:cstheme="majorHAnsi"/>
        </w:rPr>
        <w:t>O udzielenie zamówienia mogą ubiegać się Wykonawcy, którzy nie podlegają wykluczeniu</w:t>
      </w:r>
      <w:r w:rsidR="00CA06FA" w:rsidRPr="009212AD">
        <w:rPr>
          <w:rFonts w:asciiTheme="minorHAnsi" w:hAnsiTheme="minorHAnsi" w:cstheme="majorHAnsi"/>
        </w:rPr>
        <w:t xml:space="preserve"> na zas</w:t>
      </w:r>
      <w:r w:rsidR="00E26154" w:rsidRPr="009212AD">
        <w:rPr>
          <w:rFonts w:asciiTheme="minorHAnsi" w:hAnsiTheme="minorHAnsi" w:cstheme="majorHAnsi"/>
        </w:rPr>
        <w:t xml:space="preserve">adach określonych </w:t>
      </w:r>
      <w:r w:rsidR="00C3337E" w:rsidRPr="009212AD">
        <w:rPr>
          <w:rFonts w:asciiTheme="minorHAnsi" w:hAnsiTheme="minorHAnsi" w:cstheme="majorHAnsi"/>
        </w:rPr>
        <w:t xml:space="preserve">w Rozdziale </w:t>
      </w:r>
      <w:r w:rsidR="00285669" w:rsidRPr="009212AD">
        <w:rPr>
          <w:rFonts w:asciiTheme="minorHAnsi" w:hAnsiTheme="minorHAnsi" w:cstheme="majorHAnsi"/>
        </w:rPr>
        <w:t>I</w:t>
      </w:r>
      <w:r w:rsidR="00E26154" w:rsidRPr="009212AD">
        <w:rPr>
          <w:rFonts w:asciiTheme="minorHAnsi" w:hAnsiTheme="minorHAnsi" w:cstheme="majorHAnsi"/>
        </w:rPr>
        <w:t>X</w:t>
      </w:r>
      <w:r w:rsidR="00CA06FA" w:rsidRPr="009212AD">
        <w:rPr>
          <w:rFonts w:asciiTheme="minorHAnsi" w:hAnsiTheme="minorHAnsi" w:cstheme="majorHAnsi"/>
        </w:rPr>
        <w:t xml:space="preserve"> SWZ,</w:t>
      </w:r>
      <w:r w:rsidR="003544E7" w:rsidRPr="009212AD">
        <w:rPr>
          <w:rFonts w:asciiTheme="minorHAnsi" w:hAnsiTheme="minorHAnsi" w:cstheme="majorHAnsi"/>
        </w:rPr>
        <w:t xml:space="preserve"> oraz spełniają określone przez </w:t>
      </w:r>
      <w:r w:rsidR="00334FF0" w:rsidRPr="009212AD">
        <w:rPr>
          <w:rFonts w:asciiTheme="minorHAnsi" w:hAnsiTheme="minorHAnsi" w:cstheme="majorHAnsi"/>
        </w:rPr>
        <w:t>Z</w:t>
      </w:r>
      <w:r w:rsidR="003544E7" w:rsidRPr="009212AD">
        <w:rPr>
          <w:rFonts w:asciiTheme="minorHAnsi" w:hAnsiTheme="minorHAnsi" w:cstheme="majorHAnsi"/>
        </w:rPr>
        <w:t>amawiającego warunki</w:t>
      </w:r>
      <w:r w:rsidR="003544E7" w:rsidRPr="009212AD">
        <w:rPr>
          <w:rStyle w:val="TeksttreciPogrubienie"/>
          <w:rFonts w:asciiTheme="minorHAnsi" w:hAnsiTheme="minorHAnsi" w:cstheme="majorHAnsi"/>
          <w:b w:val="0"/>
          <w:sz w:val="24"/>
          <w:szCs w:val="20"/>
        </w:rPr>
        <w:t xml:space="preserve"> udziału w postępowaniu.</w:t>
      </w:r>
      <w:bookmarkStart w:id="2" w:name="bookmark3"/>
    </w:p>
    <w:p w14:paraId="0A394E06" w14:textId="77777777" w:rsidR="008539CF" w:rsidRPr="00804D9D" w:rsidRDefault="00171095" w:rsidP="00DA3A7E">
      <w:pPr>
        <w:pStyle w:val="pkt"/>
        <w:spacing w:before="0" w:after="0"/>
        <w:ind w:left="426" w:hanging="426"/>
        <w:rPr>
          <w:rFonts w:asciiTheme="minorHAnsi" w:hAnsiTheme="minorHAnsi" w:cstheme="majorHAnsi"/>
        </w:rPr>
      </w:pPr>
      <w:r w:rsidRPr="009212AD">
        <w:rPr>
          <w:rFonts w:asciiTheme="minorHAnsi" w:hAnsiTheme="minorHAnsi" w:cstheme="majorHAnsi"/>
        </w:rPr>
        <w:t>2.</w:t>
      </w:r>
      <w:r w:rsidRPr="009212AD">
        <w:rPr>
          <w:rFonts w:asciiTheme="minorHAnsi" w:hAnsiTheme="minorHAnsi" w:cstheme="majorHAnsi"/>
        </w:rPr>
        <w:tab/>
      </w:r>
      <w:r w:rsidR="00374B1F" w:rsidRPr="009212AD">
        <w:rPr>
          <w:rFonts w:asciiTheme="minorHAnsi" w:hAnsiTheme="minorHAnsi" w:cstheme="majorHAnsi"/>
        </w:rPr>
        <w:t>O</w:t>
      </w:r>
      <w:r w:rsidR="00374B1F" w:rsidRPr="00804D9D">
        <w:rPr>
          <w:rFonts w:asciiTheme="minorHAnsi" w:hAnsiTheme="minorHAnsi" w:cstheme="majorHAnsi"/>
        </w:rPr>
        <w:t xml:space="preserve"> udzielenie zamówienia mogą ubiegać się Wykonawcy, którzy spełniają warunki dotyczące:</w:t>
      </w:r>
      <w:bookmarkEnd w:id="2"/>
    </w:p>
    <w:p w14:paraId="5372FABE" w14:textId="77777777" w:rsidR="00EC2BDD" w:rsidRPr="00804D9D" w:rsidRDefault="00EC2BDD" w:rsidP="00DA3A7E">
      <w:pPr>
        <w:pStyle w:val="pkt"/>
        <w:spacing w:before="0" w:after="0"/>
        <w:ind w:left="426" w:hanging="426"/>
        <w:rPr>
          <w:rFonts w:asciiTheme="minorHAnsi" w:hAnsiTheme="minorHAnsi" w:cstheme="majorHAnsi"/>
        </w:rPr>
      </w:pPr>
    </w:p>
    <w:p w14:paraId="7D0A3E8F" w14:textId="77777777" w:rsidR="008539CF" w:rsidRPr="00804D9D" w:rsidRDefault="00A10A3C" w:rsidP="00DA3A7E">
      <w:pPr>
        <w:pStyle w:val="Teksttreci0"/>
        <w:shd w:val="clear" w:color="auto" w:fill="auto"/>
        <w:spacing w:line="240" w:lineRule="auto"/>
        <w:ind w:left="852" w:right="20" w:hanging="426"/>
        <w:jc w:val="both"/>
        <w:rPr>
          <w:rFonts w:asciiTheme="minorHAnsi" w:hAnsiTheme="minorHAnsi" w:cstheme="majorHAnsi"/>
          <w:b/>
          <w:bCs/>
          <w:sz w:val="24"/>
          <w:szCs w:val="20"/>
          <w:lang w:val="pl-PL"/>
        </w:rPr>
      </w:pPr>
      <w:r w:rsidRPr="00804D9D">
        <w:rPr>
          <w:rFonts w:asciiTheme="minorHAnsi" w:hAnsiTheme="minorHAnsi" w:cstheme="majorHAnsi"/>
          <w:b/>
          <w:bCs/>
          <w:sz w:val="24"/>
          <w:szCs w:val="24"/>
        </w:rPr>
        <w:t>a</w:t>
      </w:r>
      <w:r w:rsidR="00171095" w:rsidRPr="00804D9D">
        <w:rPr>
          <w:rFonts w:asciiTheme="minorHAnsi" w:hAnsiTheme="minorHAnsi" w:cstheme="majorHAnsi"/>
          <w:b/>
          <w:bCs/>
          <w:sz w:val="24"/>
          <w:szCs w:val="24"/>
        </w:rPr>
        <w:t>)</w:t>
      </w:r>
      <w:r w:rsidR="00171095" w:rsidRPr="00804D9D">
        <w:rPr>
          <w:rFonts w:asciiTheme="minorHAnsi" w:hAnsiTheme="minorHAnsi" w:cstheme="majorHAnsi"/>
          <w:b/>
          <w:bCs/>
        </w:rPr>
        <w:tab/>
      </w:r>
      <w:r w:rsidR="00E26154" w:rsidRPr="00804D9D">
        <w:rPr>
          <w:rFonts w:asciiTheme="minorHAnsi" w:hAnsiTheme="minorHAnsi" w:cstheme="majorHAnsi"/>
          <w:b/>
          <w:bCs/>
          <w:sz w:val="24"/>
          <w:szCs w:val="20"/>
          <w:lang w:val="pl-PL"/>
        </w:rPr>
        <w:t>zdolności do występowania w obrocie gospodarczym</w:t>
      </w:r>
      <w:r w:rsidR="005E7E59" w:rsidRPr="00804D9D">
        <w:rPr>
          <w:rFonts w:asciiTheme="minorHAnsi" w:hAnsiTheme="minorHAnsi" w:cstheme="majorHAnsi"/>
          <w:b/>
          <w:bCs/>
          <w:sz w:val="24"/>
          <w:szCs w:val="20"/>
          <w:lang w:val="pl-PL"/>
        </w:rPr>
        <w:t>:</w:t>
      </w:r>
    </w:p>
    <w:p w14:paraId="0D0EF79A" w14:textId="77777777" w:rsidR="008539CF" w:rsidRPr="00804D9D" w:rsidRDefault="005E7E59" w:rsidP="00DA3A7E">
      <w:pPr>
        <w:pStyle w:val="Teksttreci0"/>
        <w:shd w:val="clear" w:color="auto" w:fill="auto"/>
        <w:spacing w:line="240" w:lineRule="auto"/>
        <w:ind w:left="852" w:right="20" w:firstLine="0"/>
        <w:jc w:val="both"/>
        <w:rPr>
          <w:rFonts w:asciiTheme="minorHAnsi" w:hAnsiTheme="minorHAnsi" w:cstheme="majorHAnsi"/>
          <w:sz w:val="24"/>
          <w:szCs w:val="20"/>
          <w:lang w:val="pl-PL"/>
        </w:rPr>
      </w:pPr>
      <w:r w:rsidRPr="00804D9D">
        <w:rPr>
          <w:rFonts w:asciiTheme="minorHAnsi" w:hAnsiTheme="minorHAnsi" w:cstheme="majorHAnsi"/>
          <w:sz w:val="24"/>
          <w:szCs w:val="20"/>
          <w:lang w:val="pl-PL"/>
        </w:rPr>
        <w:t xml:space="preserve">Zamawiający </w:t>
      </w:r>
      <w:r w:rsidR="00087869" w:rsidRPr="00804D9D">
        <w:rPr>
          <w:rFonts w:asciiTheme="minorHAnsi" w:hAnsiTheme="minorHAnsi" w:cstheme="majorHAnsi"/>
          <w:sz w:val="24"/>
          <w:szCs w:val="20"/>
          <w:lang w:val="pl-PL"/>
        </w:rPr>
        <w:t xml:space="preserve"> nie</w:t>
      </w:r>
      <w:r w:rsidR="00A6380E" w:rsidRPr="00804D9D">
        <w:rPr>
          <w:rFonts w:asciiTheme="minorHAnsi" w:hAnsiTheme="minorHAnsi" w:cstheme="majorHAnsi"/>
          <w:sz w:val="24"/>
          <w:szCs w:val="20"/>
          <w:lang w:val="pl-PL"/>
        </w:rPr>
        <w:t xml:space="preserve"> formułuje warunku udziału w po</w:t>
      </w:r>
      <w:r w:rsidR="00087869" w:rsidRPr="00804D9D">
        <w:rPr>
          <w:rFonts w:asciiTheme="minorHAnsi" w:hAnsiTheme="minorHAnsi" w:cstheme="majorHAnsi"/>
          <w:sz w:val="24"/>
          <w:szCs w:val="20"/>
          <w:lang w:val="pl-PL"/>
        </w:rPr>
        <w:t xml:space="preserve">stępowaniu w odniesieniu do warunku zdolności do występowania w obrocie gospodarczym. </w:t>
      </w:r>
    </w:p>
    <w:p w14:paraId="123D87F8" w14:textId="77777777" w:rsidR="003930B2" w:rsidRPr="00804D9D" w:rsidRDefault="003930B2" w:rsidP="00DA3A7E">
      <w:pPr>
        <w:pStyle w:val="Teksttreci0"/>
        <w:shd w:val="clear" w:color="auto" w:fill="auto"/>
        <w:spacing w:line="240" w:lineRule="auto"/>
        <w:ind w:left="852" w:right="20" w:firstLine="0"/>
        <w:jc w:val="both"/>
        <w:rPr>
          <w:rFonts w:asciiTheme="minorHAnsi" w:hAnsiTheme="minorHAnsi" w:cstheme="majorHAnsi"/>
          <w:sz w:val="24"/>
          <w:szCs w:val="20"/>
          <w:lang w:val="pl-PL"/>
        </w:rPr>
      </w:pPr>
    </w:p>
    <w:p w14:paraId="5D95F156" w14:textId="77777777" w:rsidR="0004244F" w:rsidRPr="00804D9D" w:rsidRDefault="00A10A3C" w:rsidP="00DA3A7E">
      <w:pPr>
        <w:pStyle w:val="Teksttreci0"/>
        <w:shd w:val="clear" w:color="auto" w:fill="auto"/>
        <w:spacing w:line="240" w:lineRule="auto"/>
        <w:ind w:left="852" w:right="20" w:hanging="426"/>
        <w:jc w:val="both"/>
        <w:rPr>
          <w:rFonts w:asciiTheme="minorHAnsi" w:hAnsiTheme="minorHAnsi" w:cstheme="majorHAnsi"/>
          <w:sz w:val="24"/>
          <w:szCs w:val="20"/>
          <w:lang w:val="pl-PL"/>
        </w:rPr>
      </w:pPr>
      <w:r w:rsidRPr="00804D9D">
        <w:rPr>
          <w:rFonts w:asciiTheme="minorHAnsi" w:hAnsiTheme="minorHAnsi" w:cstheme="majorHAnsi"/>
          <w:b/>
          <w:sz w:val="24"/>
          <w:szCs w:val="20"/>
          <w:lang w:val="pl-PL"/>
        </w:rPr>
        <w:t>b</w:t>
      </w:r>
      <w:r w:rsidR="00171095" w:rsidRPr="00804D9D">
        <w:rPr>
          <w:rFonts w:asciiTheme="minorHAnsi" w:hAnsiTheme="minorHAnsi" w:cstheme="majorHAnsi"/>
          <w:b/>
          <w:sz w:val="24"/>
          <w:szCs w:val="20"/>
          <w:lang w:val="pl-PL"/>
        </w:rPr>
        <w:t>)</w:t>
      </w:r>
      <w:r w:rsidR="00171095" w:rsidRPr="00804D9D">
        <w:rPr>
          <w:rFonts w:asciiTheme="minorHAnsi" w:hAnsiTheme="minorHAnsi" w:cstheme="majorHAnsi"/>
          <w:sz w:val="24"/>
          <w:szCs w:val="20"/>
          <w:lang w:val="pl-PL"/>
        </w:rPr>
        <w:tab/>
      </w:r>
      <w:r w:rsidR="0004244F" w:rsidRPr="00804D9D">
        <w:rPr>
          <w:rFonts w:asciiTheme="minorHAnsi" w:hAnsiTheme="minorHAnsi" w:cstheme="majorHAnsi"/>
          <w:b/>
          <w:sz w:val="24"/>
          <w:szCs w:val="20"/>
          <w:lang w:val="pl-PL"/>
        </w:rPr>
        <w:t>uprawnień do prowadzenia określonej działalności gospodarczej lub zawodowej, o ile wynika to z odrębnych przepisów</w:t>
      </w:r>
      <w:r w:rsidR="0004244F" w:rsidRPr="00804D9D">
        <w:rPr>
          <w:rFonts w:asciiTheme="minorHAnsi" w:hAnsiTheme="minorHAnsi" w:cstheme="majorHAnsi"/>
          <w:sz w:val="24"/>
          <w:szCs w:val="20"/>
          <w:lang w:val="pl-PL"/>
        </w:rPr>
        <w:t>:</w:t>
      </w:r>
    </w:p>
    <w:p w14:paraId="35D6FD1B" w14:textId="77777777" w:rsidR="00BC1869" w:rsidRDefault="00BC1869" w:rsidP="00BC1869">
      <w:pPr>
        <w:pStyle w:val="Teksttreci0"/>
        <w:ind w:left="852" w:right="20" w:firstLine="0"/>
        <w:jc w:val="both"/>
        <w:rPr>
          <w:rFonts w:asciiTheme="minorHAnsi" w:hAnsiTheme="minorHAnsi" w:cstheme="majorHAnsi"/>
          <w:bCs/>
          <w:sz w:val="24"/>
          <w:szCs w:val="20"/>
          <w:lang w:val="pl-PL"/>
        </w:rPr>
      </w:pPr>
    </w:p>
    <w:p w14:paraId="5C584B94" w14:textId="46AA9C9E" w:rsidR="0096273B" w:rsidRPr="00B944A8" w:rsidRDefault="00BC1869" w:rsidP="00BC1869">
      <w:pPr>
        <w:pStyle w:val="Teksttreci0"/>
        <w:ind w:left="852" w:right="20" w:firstLine="0"/>
        <w:jc w:val="both"/>
        <w:rPr>
          <w:rFonts w:asciiTheme="minorHAnsi" w:hAnsiTheme="minorHAnsi" w:cstheme="majorHAnsi"/>
          <w:sz w:val="24"/>
          <w:szCs w:val="20"/>
          <w:lang w:val="pl-PL"/>
        </w:rPr>
      </w:pPr>
      <w:r w:rsidRPr="00B944A8">
        <w:rPr>
          <w:rFonts w:asciiTheme="minorHAnsi" w:hAnsiTheme="minorHAnsi" w:cstheme="majorHAnsi"/>
          <w:sz w:val="24"/>
          <w:szCs w:val="20"/>
          <w:lang w:val="pl-PL"/>
        </w:rPr>
        <w:t>Warunek ten zostanie uznany za spełniony, jeśli Wykonawca wykaże, że posiada uprawnienia do prowadzenia działalności telekomunikacyjnej, tzn. jest wpisany do Rejestru przedsiębiorców telekomunikacyjnych prowadzonego przez Prezesa Urzędu Komunikacji Elektronicznej, o którym mowa w art. 10 ust. 1 ustawy z dnia 16 lipca 2004 r. Prawo telekomunikacyjne (Dz. U. z 2024 r. poz. 34 z późn. zm.).</w:t>
      </w:r>
    </w:p>
    <w:p w14:paraId="603E1E24" w14:textId="77777777" w:rsidR="00FF1184" w:rsidRDefault="00FF1184" w:rsidP="00BC1869">
      <w:pPr>
        <w:pStyle w:val="Teksttreci0"/>
        <w:ind w:left="852" w:right="20" w:firstLine="0"/>
        <w:jc w:val="both"/>
        <w:rPr>
          <w:rFonts w:asciiTheme="minorHAnsi" w:hAnsiTheme="minorHAnsi" w:cstheme="majorHAnsi"/>
          <w:b/>
          <w:bCs/>
          <w:sz w:val="24"/>
          <w:szCs w:val="20"/>
          <w:lang w:val="pl-PL"/>
        </w:rPr>
      </w:pPr>
    </w:p>
    <w:p w14:paraId="1A473530" w14:textId="550DAE5D" w:rsidR="00AF4FB8" w:rsidRDefault="00AF4FB8" w:rsidP="00BC1869">
      <w:pPr>
        <w:pStyle w:val="Teksttreci0"/>
        <w:ind w:left="852" w:right="20" w:firstLine="0"/>
        <w:jc w:val="both"/>
        <w:rPr>
          <w:rFonts w:asciiTheme="minorHAnsi" w:hAnsiTheme="minorHAnsi" w:cstheme="majorHAnsi"/>
          <w:b/>
          <w:bCs/>
          <w:sz w:val="24"/>
          <w:szCs w:val="20"/>
          <w:lang w:val="pl-PL"/>
        </w:rPr>
      </w:pPr>
      <w:r>
        <w:rPr>
          <w:rFonts w:asciiTheme="minorHAnsi" w:hAnsiTheme="minorHAnsi" w:cstheme="majorHAnsi"/>
          <w:b/>
          <w:bCs/>
          <w:sz w:val="24"/>
          <w:szCs w:val="20"/>
          <w:lang w:val="pl-PL"/>
        </w:rPr>
        <w:t xml:space="preserve">Uwaga: </w:t>
      </w:r>
    </w:p>
    <w:p w14:paraId="56AF2774" w14:textId="50A70673" w:rsidR="00AF4FB8" w:rsidRPr="00B944A8" w:rsidRDefault="00AF4FB8" w:rsidP="00AF4FB8">
      <w:pPr>
        <w:pStyle w:val="Teksttreci0"/>
        <w:ind w:left="852" w:right="20" w:firstLine="0"/>
        <w:jc w:val="both"/>
        <w:rPr>
          <w:rFonts w:asciiTheme="minorHAnsi" w:hAnsiTheme="minorHAnsi" w:cstheme="majorHAnsi"/>
          <w:sz w:val="24"/>
          <w:szCs w:val="20"/>
          <w:lang w:val="pl-PL"/>
        </w:rPr>
      </w:pPr>
      <w:r w:rsidRPr="00B944A8">
        <w:rPr>
          <w:rFonts w:asciiTheme="minorHAnsi" w:hAnsiTheme="minorHAnsi" w:cstheme="majorHAnsi"/>
          <w:sz w:val="24"/>
          <w:szCs w:val="20"/>
          <w:lang w:val="pl-PL"/>
        </w:rPr>
        <w:t>W przypadku wykonawców wspólnie ubiegających się o zamówienie, zgodnie z art. 117 ust.2 PZP 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425856B7" w14:textId="77777777" w:rsidR="00DD2DAB" w:rsidRPr="00804D9D" w:rsidRDefault="00DD2DAB" w:rsidP="00DD2DAB">
      <w:pPr>
        <w:pStyle w:val="Teksttreci0"/>
        <w:shd w:val="clear" w:color="auto" w:fill="auto"/>
        <w:spacing w:line="240" w:lineRule="auto"/>
        <w:ind w:left="852" w:right="20" w:firstLine="0"/>
        <w:jc w:val="both"/>
        <w:rPr>
          <w:rFonts w:asciiTheme="minorHAnsi" w:hAnsiTheme="minorHAnsi" w:cstheme="majorHAnsi"/>
          <w:b/>
          <w:sz w:val="24"/>
          <w:szCs w:val="20"/>
          <w:lang w:val="pl-PL"/>
        </w:rPr>
      </w:pPr>
    </w:p>
    <w:p w14:paraId="52037E2D" w14:textId="77777777" w:rsidR="008539CF" w:rsidRPr="00804D9D" w:rsidRDefault="00FD3A64" w:rsidP="00DA3A7E">
      <w:pPr>
        <w:pStyle w:val="Teksttreci0"/>
        <w:shd w:val="clear" w:color="auto" w:fill="auto"/>
        <w:spacing w:line="240" w:lineRule="auto"/>
        <w:ind w:left="852" w:right="20" w:hanging="426"/>
        <w:jc w:val="both"/>
        <w:rPr>
          <w:rFonts w:asciiTheme="minorHAnsi" w:hAnsiTheme="minorHAnsi" w:cstheme="majorHAnsi"/>
          <w:b/>
          <w:sz w:val="24"/>
          <w:szCs w:val="20"/>
          <w:lang w:val="pl-PL"/>
        </w:rPr>
      </w:pPr>
      <w:r w:rsidRPr="00804D9D">
        <w:rPr>
          <w:rFonts w:asciiTheme="minorHAnsi" w:hAnsiTheme="minorHAnsi" w:cstheme="majorHAnsi"/>
          <w:b/>
          <w:bCs/>
          <w:sz w:val="24"/>
          <w:szCs w:val="20"/>
          <w:lang w:val="pl-PL"/>
        </w:rPr>
        <w:t>c</w:t>
      </w:r>
      <w:r w:rsidR="00171095" w:rsidRPr="00804D9D">
        <w:rPr>
          <w:rFonts w:asciiTheme="minorHAnsi" w:hAnsiTheme="minorHAnsi" w:cstheme="majorHAnsi"/>
          <w:b/>
          <w:bCs/>
          <w:sz w:val="24"/>
          <w:szCs w:val="20"/>
          <w:lang w:val="pl-PL"/>
        </w:rPr>
        <w:t>)</w:t>
      </w:r>
      <w:r w:rsidR="00171095" w:rsidRPr="00804D9D">
        <w:rPr>
          <w:rFonts w:asciiTheme="minorHAnsi" w:hAnsiTheme="minorHAnsi" w:cstheme="majorHAnsi"/>
          <w:b/>
          <w:bCs/>
          <w:sz w:val="24"/>
          <w:szCs w:val="20"/>
          <w:lang w:val="pl-PL"/>
        </w:rPr>
        <w:tab/>
      </w:r>
      <w:r w:rsidR="005E7E59" w:rsidRPr="00804D9D">
        <w:rPr>
          <w:rFonts w:asciiTheme="minorHAnsi" w:hAnsiTheme="minorHAnsi" w:cstheme="majorHAnsi"/>
          <w:b/>
          <w:sz w:val="24"/>
          <w:szCs w:val="20"/>
          <w:lang w:val="pl-PL"/>
        </w:rPr>
        <w:t>sytuacji ekonomicznej lub finansowej:</w:t>
      </w:r>
    </w:p>
    <w:p w14:paraId="6B0C5A10" w14:textId="410A0239" w:rsidR="0096273B" w:rsidRPr="00804D9D" w:rsidRDefault="004D29EF" w:rsidP="00FD634A">
      <w:pPr>
        <w:pStyle w:val="Teksttreci0"/>
        <w:shd w:val="clear" w:color="auto" w:fill="auto"/>
        <w:spacing w:line="240" w:lineRule="auto"/>
        <w:ind w:left="852" w:right="20" w:firstLine="0"/>
        <w:jc w:val="both"/>
        <w:rPr>
          <w:rFonts w:asciiTheme="minorHAnsi" w:hAnsiTheme="minorHAnsi" w:cstheme="majorHAnsi"/>
          <w:bCs/>
          <w:sz w:val="24"/>
          <w:szCs w:val="20"/>
          <w:lang w:val="pl-PL"/>
        </w:rPr>
      </w:pPr>
      <w:r>
        <w:rPr>
          <w:rFonts w:asciiTheme="minorHAnsi" w:hAnsiTheme="minorHAnsi" w:cstheme="majorHAnsi"/>
          <w:bCs/>
          <w:sz w:val="24"/>
          <w:szCs w:val="20"/>
          <w:lang w:val="pl-PL"/>
        </w:rPr>
        <w:t>Zamawiający</w:t>
      </w:r>
      <w:r w:rsidR="00285669" w:rsidRPr="00804D9D">
        <w:rPr>
          <w:rFonts w:asciiTheme="minorHAnsi" w:hAnsiTheme="minorHAnsi" w:cstheme="majorHAnsi"/>
          <w:bCs/>
          <w:sz w:val="24"/>
          <w:szCs w:val="20"/>
          <w:lang w:val="pl-PL"/>
        </w:rPr>
        <w:t xml:space="preserve"> nie</w:t>
      </w:r>
      <w:r w:rsidR="00A6380E" w:rsidRPr="00804D9D">
        <w:rPr>
          <w:rFonts w:asciiTheme="minorHAnsi" w:hAnsiTheme="minorHAnsi" w:cstheme="majorHAnsi"/>
          <w:bCs/>
          <w:sz w:val="24"/>
          <w:szCs w:val="20"/>
          <w:lang w:val="pl-PL"/>
        </w:rPr>
        <w:t xml:space="preserve"> formułuje warunku udziału w po</w:t>
      </w:r>
      <w:r w:rsidR="00285669" w:rsidRPr="00804D9D">
        <w:rPr>
          <w:rFonts w:asciiTheme="minorHAnsi" w:hAnsiTheme="minorHAnsi" w:cstheme="majorHAnsi"/>
          <w:bCs/>
          <w:sz w:val="24"/>
          <w:szCs w:val="20"/>
          <w:lang w:val="pl-PL"/>
        </w:rPr>
        <w:t>stępowaniu w tym zakresie.</w:t>
      </w:r>
    </w:p>
    <w:p w14:paraId="53E81039" w14:textId="77777777" w:rsidR="003930B2" w:rsidRPr="00804D9D" w:rsidRDefault="003930B2" w:rsidP="00DA3A7E">
      <w:pPr>
        <w:pStyle w:val="Teksttreci0"/>
        <w:shd w:val="clear" w:color="auto" w:fill="auto"/>
        <w:spacing w:line="240" w:lineRule="auto"/>
        <w:ind w:left="852" w:right="20" w:firstLine="0"/>
        <w:jc w:val="both"/>
        <w:rPr>
          <w:rFonts w:asciiTheme="minorHAnsi" w:hAnsiTheme="minorHAnsi" w:cstheme="majorHAnsi"/>
          <w:b/>
          <w:sz w:val="24"/>
          <w:szCs w:val="20"/>
          <w:lang w:val="pl-PL"/>
        </w:rPr>
      </w:pPr>
    </w:p>
    <w:p w14:paraId="08C330A7" w14:textId="77777777" w:rsidR="00285669" w:rsidRPr="00804D9D" w:rsidRDefault="00FD3A64" w:rsidP="0039280A">
      <w:pPr>
        <w:pStyle w:val="Teksttreci0"/>
        <w:shd w:val="clear" w:color="auto" w:fill="auto"/>
        <w:spacing w:line="240" w:lineRule="auto"/>
        <w:ind w:left="399" w:right="20" w:firstLine="57"/>
        <w:jc w:val="both"/>
        <w:rPr>
          <w:rFonts w:asciiTheme="minorHAnsi" w:hAnsiTheme="minorHAnsi" w:cstheme="majorHAnsi"/>
          <w:b/>
          <w:bCs/>
          <w:sz w:val="24"/>
          <w:szCs w:val="20"/>
          <w:lang w:val="pl-PL"/>
        </w:rPr>
      </w:pPr>
      <w:r w:rsidRPr="00804D9D">
        <w:rPr>
          <w:rFonts w:asciiTheme="minorHAnsi" w:hAnsiTheme="minorHAnsi" w:cstheme="majorHAnsi"/>
          <w:b/>
          <w:bCs/>
          <w:sz w:val="24"/>
          <w:szCs w:val="20"/>
          <w:lang w:val="pl-PL"/>
        </w:rPr>
        <w:t>d</w:t>
      </w:r>
      <w:r w:rsidR="00171095" w:rsidRPr="00804D9D">
        <w:rPr>
          <w:rFonts w:asciiTheme="minorHAnsi" w:hAnsiTheme="minorHAnsi" w:cstheme="majorHAnsi"/>
          <w:b/>
          <w:bCs/>
          <w:sz w:val="24"/>
          <w:szCs w:val="20"/>
          <w:lang w:val="pl-PL"/>
        </w:rPr>
        <w:t>)</w:t>
      </w:r>
      <w:r w:rsidR="00171095" w:rsidRPr="00804D9D">
        <w:rPr>
          <w:rFonts w:asciiTheme="minorHAnsi" w:hAnsiTheme="minorHAnsi" w:cstheme="majorHAnsi"/>
          <w:b/>
          <w:bCs/>
          <w:sz w:val="24"/>
          <w:szCs w:val="20"/>
          <w:lang w:val="pl-PL"/>
        </w:rPr>
        <w:tab/>
      </w:r>
      <w:r w:rsidR="004D44F9" w:rsidRPr="00804D9D">
        <w:rPr>
          <w:rFonts w:asciiTheme="minorHAnsi" w:hAnsiTheme="minorHAnsi" w:cstheme="majorHAnsi"/>
          <w:b/>
          <w:bCs/>
          <w:sz w:val="24"/>
          <w:szCs w:val="20"/>
          <w:lang w:val="pl-PL"/>
        </w:rPr>
        <w:tab/>
      </w:r>
      <w:r w:rsidR="004D44F9" w:rsidRPr="00804D9D">
        <w:rPr>
          <w:rFonts w:asciiTheme="minorHAnsi" w:hAnsiTheme="minorHAnsi" w:cstheme="majorHAnsi"/>
          <w:b/>
          <w:bCs/>
          <w:sz w:val="24"/>
          <w:szCs w:val="20"/>
          <w:lang w:val="pl-PL"/>
        </w:rPr>
        <w:tab/>
      </w:r>
      <w:r w:rsidR="00DA3A7E" w:rsidRPr="00804D9D">
        <w:rPr>
          <w:rFonts w:asciiTheme="minorHAnsi" w:hAnsiTheme="minorHAnsi" w:cstheme="majorHAnsi"/>
          <w:b/>
          <w:bCs/>
          <w:sz w:val="24"/>
          <w:szCs w:val="20"/>
          <w:lang w:val="pl-PL"/>
        </w:rPr>
        <w:tab/>
      </w:r>
      <w:r w:rsidR="005E7E59" w:rsidRPr="00804D9D">
        <w:rPr>
          <w:rFonts w:asciiTheme="minorHAnsi" w:hAnsiTheme="minorHAnsi" w:cstheme="majorHAnsi"/>
          <w:b/>
          <w:bCs/>
          <w:sz w:val="24"/>
          <w:szCs w:val="20"/>
          <w:lang w:val="pl-PL"/>
        </w:rPr>
        <w:t>zdolności technicznej lub zawodowej:</w:t>
      </w:r>
    </w:p>
    <w:p w14:paraId="70AAC9CE" w14:textId="108D6D70" w:rsidR="00F602C3" w:rsidRPr="00BC1869" w:rsidRDefault="00BC1869" w:rsidP="00BC1869">
      <w:pPr>
        <w:ind w:left="912" w:right="20"/>
        <w:jc w:val="both"/>
        <w:rPr>
          <w:rFonts w:asciiTheme="minorHAnsi" w:hAnsiTheme="minorHAnsi" w:cstheme="majorHAnsi"/>
          <w:bCs/>
        </w:rPr>
      </w:pPr>
      <w:r w:rsidRPr="00BC1869">
        <w:rPr>
          <w:rFonts w:asciiTheme="minorHAnsi" w:hAnsiTheme="minorHAnsi" w:cstheme="majorHAnsi"/>
          <w:bCs/>
          <w:szCs w:val="20"/>
        </w:rPr>
        <w:t xml:space="preserve">Zamawiający nie formułuje warunku udziału w postępowaniu w tym zakresie. </w:t>
      </w:r>
    </w:p>
    <w:p w14:paraId="630CD37A" w14:textId="77777777" w:rsidR="00285669" w:rsidRPr="00804D9D" w:rsidRDefault="00285669" w:rsidP="0015110F">
      <w:pPr>
        <w:ind w:right="20"/>
        <w:jc w:val="both"/>
        <w:rPr>
          <w:rFonts w:asciiTheme="minorHAnsi" w:hAnsiTheme="minorHAnsi" w:cstheme="majorHAnsi"/>
          <w:bCs/>
        </w:rPr>
      </w:pPr>
    </w:p>
    <w:p w14:paraId="7E19E208" w14:textId="77777777" w:rsidR="008606F7" w:rsidRPr="00804D9D" w:rsidRDefault="00171095" w:rsidP="008606F7">
      <w:pPr>
        <w:pStyle w:val="pkt"/>
        <w:ind w:left="426" w:hanging="426"/>
        <w:rPr>
          <w:rFonts w:asciiTheme="minorHAnsi" w:hAnsiTheme="minorHAnsi" w:cstheme="majorHAnsi"/>
        </w:rPr>
      </w:pPr>
      <w:r w:rsidRPr="00804D9D">
        <w:rPr>
          <w:rFonts w:asciiTheme="minorHAnsi" w:hAnsiTheme="minorHAnsi" w:cstheme="majorHAnsi"/>
          <w:b/>
          <w:bCs/>
        </w:rPr>
        <w:t>3.</w:t>
      </w:r>
      <w:r w:rsidRPr="00804D9D">
        <w:rPr>
          <w:rFonts w:asciiTheme="minorHAnsi" w:hAnsiTheme="minorHAnsi" w:cstheme="majorHAnsi"/>
        </w:rPr>
        <w:tab/>
      </w:r>
      <w:r w:rsidR="008606F7" w:rsidRPr="00804D9D">
        <w:rPr>
          <w:rFonts w:asciiTheme="minorHAnsi" w:hAnsiTheme="minorHAnsi" w:cstheme="majorHAnsi"/>
        </w:rPr>
        <w:t>Ocena spełniania warunków udziału w postępowaniu dokonana zostanie zgodnie z formułą „spełnia”/„nie spełnia”, w oparciu o informacje zawarte w dokumentach i oświadczeniach</w:t>
      </w:r>
      <w:r w:rsidR="00B96BB0" w:rsidRPr="00804D9D">
        <w:rPr>
          <w:rFonts w:asciiTheme="minorHAnsi" w:hAnsiTheme="minorHAnsi" w:cstheme="majorHAnsi"/>
        </w:rPr>
        <w:t>.</w:t>
      </w:r>
    </w:p>
    <w:p w14:paraId="420150A1" w14:textId="77777777" w:rsidR="008606F7" w:rsidRPr="00804D9D" w:rsidRDefault="008606F7" w:rsidP="008606F7">
      <w:pPr>
        <w:pStyle w:val="pkt"/>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rPr>
        <w:tab/>
        <w:t>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w:t>
      </w:r>
      <w:r w:rsidR="00BA3F08" w:rsidRPr="00804D9D">
        <w:rPr>
          <w:rFonts w:asciiTheme="minorHAnsi" w:hAnsiTheme="minorHAnsi" w:cstheme="majorHAnsi"/>
        </w:rPr>
        <w:t xml:space="preserve"> w postępowaniu określone powyżej</w:t>
      </w:r>
      <w:r w:rsidRPr="00804D9D">
        <w:rPr>
          <w:rFonts w:asciiTheme="minorHAnsi" w:hAnsiTheme="minorHAnsi" w:cstheme="majorHAnsi"/>
        </w:rPr>
        <w:t xml:space="preserve"> powinni spełniać łącznie wszyscy </w:t>
      </w:r>
      <w:r w:rsidR="002A422B" w:rsidRPr="00804D9D">
        <w:rPr>
          <w:rFonts w:asciiTheme="minorHAnsi" w:hAnsiTheme="minorHAnsi" w:cstheme="majorHAnsi"/>
        </w:rPr>
        <w:t>Wykonawcy.</w:t>
      </w:r>
    </w:p>
    <w:p w14:paraId="1F4A8F79" w14:textId="4B17B245" w:rsidR="009D2448" w:rsidRPr="008D786E" w:rsidRDefault="00B944A8" w:rsidP="009D2448">
      <w:pPr>
        <w:pStyle w:val="pkt"/>
        <w:ind w:left="426" w:hanging="426"/>
        <w:rPr>
          <w:rFonts w:asciiTheme="minorHAnsi" w:hAnsiTheme="minorHAnsi" w:cstheme="majorHAnsi"/>
        </w:rPr>
      </w:pPr>
      <w:r>
        <w:rPr>
          <w:rFonts w:asciiTheme="minorHAnsi" w:hAnsiTheme="minorHAnsi" w:cstheme="majorHAnsi"/>
          <w:b/>
          <w:bCs/>
        </w:rPr>
        <w:t>5</w:t>
      </w:r>
      <w:r w:rsidR="009D2448" w:rsidRPr="009D2448">
        <w:rPr>
          <w:rFonts w:asciiTheme="minorHAnsi" w:hAnsiTheme="minorHAnsi" w:cstheme="majorHAnsi"/>
        </w:rPr>
        <w:t>.</w:t>
      </w:r>
      <w:r w:rsidR="009D2448">
        <w:rPr>
          <w:rFonts w:asciiTheme="minorHAnsi" w:hAnsiTheme="minorHAnsi" w:cstheme="majorHAnsi"/>
        </w:rPr>
        <w:tab/>
      </w:r>
      <w:r w:rsidR="009D2448" w:rsidRPr="009D2448">
        <w:rPr>
          <w:rFonts w:asciiTheme="minorHAnsi" w:hAnsiTheme="minorHAnsi" w:cstheme="majorHAnsi"/>
        </w:rPr>
        <w:t>W przypadku, o którym mowa w pkt 4 SWZ, Wy</w:t>
      </w:r>
      <w:r w:rsidR="009D2448">
        <w:rPr>
          <w:rFonts w:asciiTheme="minorHAnsi" w:hAnsiTheme="minorHAnsi" w:cstheme="majorHAnsi"/>
        </w:rPr>
        <w:t xml:space="preserve">konawcy wspólnie ubiegający się </w:t>
      </w:r>
      <w:r w:rsidR="009D2448" w:rsidRPr="009D2448">
        <w:rPr>
          <w:rFonts w:asciiTheme="minorHAnsi" w:hAnsiTheme="minorHAnsi" w:cstheme="majorHAnsi"/>
        </w:rPr>
        <w:t>o udzielenie zamówienia dołączają do oferty oświadcz</w:t>
      </w:r>
      <w:r w:rsidR="009D2448">
        <w:rPr>
          <w:rFonts w:asciiTheme="minorHAnsi" w:hAnsiTheme="minorHAnsi" w:cstheme="majorHAnsi"/>
        </w:rPr>
        <w:t>enie, z którego wynika, które usługi</w:t>
      </w:r>
      <w:r w:rsidR="009D2448" w:rsidRPr="009D2448">
        <w:rPr>
          <w:rFonts w:asciiTheme="minorHAnsi" w:hAnsiTheme="minorHAnsi" w:cstheme="majorHAnsi"/>
        </w:rPr>
        <w:t xml:space="preserve"> wykonają poszczególni Wykonawcy, według </w:t>
      </w:r>
      <w:r w:rsidR="003D5E94">
        <w:rPr>
          <w:rFonts w:asciiTheme="minorHAnsi" w:hAnsiTheme="minorHAnsi" w:cstheme="majorHAnsi"/>
          <w:b/>
        </w:rPr>
        <w:t>Załącznika nr 9</w:t>
      </w:r>
      <w:r w:rsidR="009D2448" w:rsidRPr="009D2448">
        <w:rPr>
          <w:rFonts w:asciiTheme="minorHAnsi" w:hAnsiTheme="minorHAnsi" w:cstheme="majorHAnsi"/>
          <w:b/>
        </w:rPr>
        <w:t>.</w:t>
      </w:r>
    </w:p>
    <w:p w14:paraId="7A152A75" w14:textId="77777777" w:rsidR="00505F53" w:rsidRPr="00804D9D" w:rsidRDefault="00505F53" w:rsidP="009A1358">
      <w:pPr>
        <w:pStyle w:val="pkt"/>
        <w:spacing w:before="0" w:after="0"/>
        <w:ind w:left="396" w:hanging="396"/>
        <w:rPr>
          <w:rFonts w:asciiTheme="minorHAnsi" w:hAnsiTheme="minorHAnsi" w:cstheme="majorHAnsi"/>
          <w:bCs/>
        </w:rPr>
      </w:pPr>
    </w:p>
    <w:p w14:paraId="190AB162" w14:textId="77777777" w:rsidR="009051D6" w:rsidRPr="00804D9D" w:rsidRDefault="00DC0368"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iCs/>
          <w:szCs w:val="20"/>
        </w:rPr>
      </w:pPr>
      <w:r w:rsidRPr="00804D9D">
        <w:rPr>
          <w:rFonts w:asciiTheme="minorHAnsi" w:hAnsiTheme="minorHAnsi" w:cstheme="majorHAnsi"/>
          <w:b/>
          <w:iCs/>
          <w:szCs w:val="20"/>
        </w:rPr>
        <w:t>I</w:t>
      </w:r>
      <w:r w:rsidR="00171095" w:rsidRPr="00804D9D">
        <w:rPr>
          <w:rFonts w:asciiTheme="minorHAnsi" w:hAnsiTheme="minorHAnsi" w:cstheme="majorHAnsi"/>
          <w:b/>
          <w:iCs/>
          <w:szCs w:val="20"/>
        </w:rPr>
        <w:t>X.</w:t>
      </w:r>
      <w:r w:rsidR="00171095" w:rsidRPr="00804D9D">
        <w:rPr>
          <w:rFonts w:asciiTheme="minorHAnsi" w:hAnsiTheme="minorHAnsi" w:cstheme="majorHAnsi"/>
          <w:b/>
          <w:iCs/>
          <w:szCs w:val="20"/>
        </w:rPr>
        <w:tab/>
      </w:r>
      <w:r w:rsidR="00A76ADE" w:rsidRPr="00804D9D">
        <w:rPr>
          <w:rFonts w:asciiTheme="minorHAnsi" w:hAnsiTheme="minorHAnsi" w:cstheme="majorHAnsi"/>
          <w:b/>
          <w:szCs w:val="20"/>
        </w:rPr>
        <w:t>PODSTAWY WYKLUCZENIA Z POSTĘPOWANIA</w:t>
      </w:r>
    </w:p>
    <w:p w14:paraId="4A43BF36" w14:textId="77777777" w:rsidR="008D124D" w:rsidRPr="00804D9D" w:rsidRDefault="00171095" w:rsidP="00DA3A7E">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8D124D" w:rsidRPr="00804D9D">
        <w:rPr>
          <w:rFonts w:asciiTheme="minorHAnsi" w:hAnsiTheme="minorHAnsi" w:cstheme="majorHAnsi"/>
          <w:b/>
        </w:rPr>
        <w:t>W postępowaniu mogą brać udział Wykonawcy, którzy nie podlegają wykluczeniu z postępowania o udzielenie zamówienia w okolicznościach, o których mowa w art. 108 ust. 1 PZP. Na podstawie:</w:t>
      </w:r>
      <w:r w:rsidR="008D124D" w:rsidRPr="00804D9D">
        <w:rPr>
          <w:rFonts w:asciiTheme="minorHAnsi" w:hAnsiTheme="minorHAnsi" w:cstheme="majorHAnsi"/>
        </w:rPr>
        <w:t xml:space="preserve">  </w:t>
      </w:r>
    </w:p>
    <w:p w14:paraId="240B66D1" w14:textId="77777777" w:rsidR="008D124D" w:rsidRPr="00804D9D" w:rsidRDefault="0095427F" w:rsidP="005A1370">
      <w:pPr>
        <w:pStyle w:val="pkt"/>
        <w:spacing w:before="0" w:after="0"/>
        <w:ind w:hanging="425"/>
        <w:rPr>
          <w:rFonts w:asciiTheme="minorHAnsi" w:hAnsiTheme="minorHAnsi" w:cstheme="majorHAnsi"/>
        </w:rPr>
      </w:pPr>
      <w:r w:rsidRPr="00804D9D">
        <w:rPr>
          <w:rFonts w:asciiTheme="minorHAnsi" w:hAnsiTheme="minorHAnsi" w:cstheme="majorHAnsi"/>
        </w:rPr>
        <w:t>a</w:t>
      </w:r>
      <w:r w:rsidR="008D124D" w:rsidRPr="00804D9D">
        <w:rPr>
          <w:rFonts w:asciiTheme="minorHAnsi" w:hAnsiTheme="minorHAnsi" w:cstheme="majorHAnsi"/>
        </w:rPr>
        <w:t xml:space="preserve">) </w:t>
      </w:r>
      <w:r w:rsidR="00BB513E" w:rsidRPr="00804D9D">
        <w:rPr>
          <w:rFonts w:asciiTheme="minorHAnsi" w:hAnsiTheme="minorHAnsi" w:cstheme="majorHAnsi"/>
        </w:rPr>
        <w:tab/>
      </w:r>
      <w:r w:rsidR="00BB513E" w:rsidRPr="00804D9D">
        <w:rPr>
          <w:rFonts w:asciiTheme="minorHAnsi" w:hAnsiTheme="minorHAnsi" w:cstheme="majorHAnsi"/>
        </w:rPr>
        <w:tab/>
      </w:r>
      <w:r w:rsidR="008D124D" w:rsidRPr="00804D9D">
        <w:rPr>
          <w:rFonts w:asciiTheme="minorHAnsi" w:hAnsiTheme="minorHAnsi" w:cstheme="majorHAnsi"/>
        </w:rPr>
        <w:t xml:space="preserve">art. 108 ust. 1 pkt 1 PZP Zamawiający wykluczy Wykonawcę będącego osobą fizyczną, którego prawomocnie skazano za przestępstwo: </w:t>
      </w:r>
    </w:p>
    <w:p w14:paraId="64741E7D" w14:textId="01C11C47" w:rsidR="008D124D" w:rsidRPr="00804D9D" w:rsidRDefault="008D124D" w:rsidP="00A12D60">
      <w:pPr>
        <w:pStyle w:val="pkt"/>
        <w:numPr>
          <w:ilvl w:val="0"/>
          <w:numId w:val="17"/>
        </w:numPr>
        <w:spacing w:before="0" w:after="0"/>
        <w:ind w:left="1418" w:hanging="284"/>
        <w:rPr>
          <w:rFonts w:asciiTheme="minorHAnsi" w:hAnsiTheme="minorHAnsi" w:cstheme="majorHAnsi"/>
        </w:rPr>
      </w:pPr>
      <w:r w:rsidRPr="00804D9D">
        <w:rPr>
          <w:rFonts w:asciiTheme="minorHAnsi" w:hAnsiTheme="minorHAnsi" w:cstheme="majorHAnsi"/>
        </w:rPr>
        <w:t>udziału w zorganizowanej grupie przestępczej albo związku mającym na celu popełnienie przestępstwa lub przestępstwa skarbowego, o którym mowa w art. 258 Kodeks</w:t>
      </w:r>
      <w:r w:rsidR="0010044A" w:rsidRPr="00804D9D">
        <w:rPr>
          <w:rFonts w:asciiTheme="minorHAnsi" w:hAnsiTheme="minorHAnsi" w:cstheme="majorHAnsi"/>
        </w:rPr>
        <w:t>u</w:t>
      </w:r>
      <w:r w:rsidRPr="00804D9D">
        <w:rPr>
          <w:rFonts w:asciiTheme="minorHAnsi" w:hAnsiTheme="minorHAnsi" w:cstheme="majorHAnsi"/>
        </w:rPr>
        <w:t xml:space="preserve"> karn</w:t>
      </w:r>
      <w:r w:rsidR="0010044A" w:rsidRPr="00804D9D">
        <w:rPr>
          <w:rFonts w:asciiTheme="minorHAnsi" w:hAnsiTheme="minorHAnsi" w:cstheme="majorHAnsi"/>
        </w:rPr>
        <w:t>ego</w:t>
      </w:r>
      <w:r w:rsidR="009D2448">
        <w:rPr>
          <w:rFonts w:asciiTheme="minorHAnsi" w:hAnsiTheme="minorHAnsi" w:cstheme="majorHAnsi"/>
        </w:rPr>
        <w:t>- „KK”,</w:t>
      </w:r>
      <w:r w:rsidRPr="00804D9D">
        <w:rPr>
          <w:rFonts w:asciiTheme="minorHAnsi" w:hAnsiTheme="minorHAnsi" w:cstheme="majorHAnsi"/>
        </w:rPr>
        <w:t xml:space="preserve"> </w:t>
      </w:r>
    </w:p>
    <w:p w14:paraId="55C294F3" w14:textId="6354F2E2" w:rsidR="008D124D" w:rsidRPr="00804D9D" w:rsidRDefault="008D124D" w:rsidP="00A12D60">
      <w:pPr>
        <w:pStyle w:val="pkt"/>
        <w:numPr>
          <w:ilvl w:val="0"/>
          <w:numId w:val="17"/>
        </w:numPr>
        <w:spacing w:before="0" w:after="0"/>
        <w:ind w:left="1418" w:hanging="284"/>
        <w:rPr>
          <w:rFonts w:asciiTheme="minorHAnsi" w:hAnsiTheme="minorHAnsi" w:cstheme="majorHAnsi"/>
        </w:rPr>
      </w:pPr>
      <w:r w:rsidRPr="00804D9D">
        <w:rPr>
          <w:rFonts w:asciiTheme="minorHAnsi" w:hAnsiTheme="minorHAnsi" w:cstheme="majorHAnsi"/>
        </w:rPr>
        <w:t xml:space="preserve">handlu ludźmi, o którym mowa w art. 189a </w:t>
      </w:r>
      <w:r w:rsidR="009D2448">
        <w:rPr>
          <w:rFonts w:asciiTheme="minorHAnsi" w:hAnsiTheme="minorHAnsi" w:cstheme="majorHAnsi"/>
        </w:rPr>
        <w:t>KK</w:t>
      </w:r>
      <w:r w:rsidR="0010044A" w:rsidRPr="00804D9D">
        <w:rPr>
          <w:rFonts w:asciiTheme="minorHAnsi" w:hAnsiTheme="minorHAnsi" w:cstheme="majorHAnsi"/>
        </w:rPr>
        <w:t>,</w:t>
      </w:r>
    </w:p>
    <w:p w14:paraId="24D90B91" w14:textId="3A3E47BC" w:rsidR="008D124D" w:rsidRPr="009D2448" w:rsidRDefault="009D2448" w:rsidP="00A12D60">
      <w:pPr>
        <w:pStyle w:val="pkt"/>
        <w:numPr>
          <w:ilvl w:val="0"/>
          <w:numId w:val="17"/>
        </w:numPr>
        <w:spacing w:before="0" w:after="0"/>
        <w:ind w:left="1418" w:hanging="284"/>
        <w:rPr>
          <w:rFonts w:asciiTheme="minorHAnsi" w:hAnsiTheme="minorHAnsi" w:cstheme="majorHAnsi"/>
        </w:rPr>
      </w:pPr>
      <w:r>
        <w:rPr>
          <w:rFonts w:asciiTheme="minorHAnsi" w:hAnsiTheme="minorHAnsi" w:cstheme="majorHAnsi"/>
        </w:rPr>
        <w:t xml:space="preserve"> </w:t>
      </w:r>
      <w:r w:rsidR="008D124D" w:rsidRPr="00804D9D">
        <w:rPr>
          <w:rFonts w:asciiTheme="minorHAnsi" w:hAnsiTheme="minorHAnsi" w:cstheme="majorHAnsi"/>
        </w:rPr>
        <w:t xml:space="preserve">o którym mowa w art. 228-230a, art. 250a </w:t>
      </w:r>
      <w:r>
        <w:rPr>
          <w:rFonts w:asciiTheme="minorHAnsi" w:hAnsiTheme="minorHAnsi" w:cstheme="majorHAnsi"/>
        </w:rPr>
        <w:t>KK,</w:t>
      </w:r>
      <w:r w:rsidR="0010044A" w:rsidRPr="00804D9D">
        <w:rPr>
          <w:rFonts w:asciiTheme="minorHAnsi" w:hAnsiTheme="minorHAnsi" w:cstheme="majorHAnsi"/>
        </w:rPr>
        <w:t xml:space="preserve"> </w:t>
      </w:r>
      <w:r>
        <w:rPr>
          <w:rFonts w:asciiTheme="minorHAnsi" w:hAnsiTheme="minorHAnsi" w:cstheme="majorHAnsi"/>
        </w:rPr>
        <w:t>w art. 46-</w:t>
      </w:r>
      <w:r w:rsidR="008D124D" w:rsidRPr="00804D9D">
        <w:rPr>
          <w:rFonts w:asciiTheme="minorHAnsi" w:hAnsiTheme="minorHAnsi" w:cstheme="majorHAnsi"/>
        </w:rPr>
        <w:t xml:space="preserve">48 ustawy z dnia </w:t>
      </w:r>
      <w:r>
        <w:rPr>
          <w:rFonts w:asciiTheme="minorHAnsi" w:hAnsiTheme="minorHAnsi" w:cstheme="majorHAnsi"/>
        </w:rPr>
        <w:t xml:space="preserve">  </w:t>
      </w:r>
      <w:r w:rsidR="008D124D" w:rsidRPr="00804D9D">
        <w:rPr>
          <w:rFonts w:asciiTheme="minorHAnsi" w:hAnsiTheme="minorHAnsi" w:cstheme="majorHAnsi"/>
        </w:rPr>
        <w:t xml:space="preserve">25 czerwca 2010 r. o sporcie </w:t>
      </w:r>
      <w:r>
        <w:rPr>
          <w:rFonts w:asciiTheme="minorHAnsi" w:hAnsiTheme="minorHAnsi" w:cstheme="majorHAnsi"/>
        </w:rPr>
        <w:t>l</w:t>
      </w:r>
      <w:r w:rsidRPr="009D2448">
        <w:rPr>
          <w:rFonts w:asciiTheme="minorHAnsi" w:hAnsiTheme="minorHAnsi" w:cstheme="majorHAnsi"/>
        </w:rPr>
        <w:t>ub w art. 54 ust. 1–4 ustawy z dnia 12 maja</w:t>
      </w:r>
      <w:r>
        <w:rPr>
          <w:rFonts w:asciiTheme="minorHAnsi" w:hAnsiTheme="minorHAnsi" w:cstheme="majorHAnsi"/>
        </w:rPr>
        <w:t xml:space="preserve"> </w:t>
      </w:r>
      <w:r w:rsidRPr="009D2448">
        <w:rPr>
          <w:rFonts w:asciiTheme="minorHAnsi" w:hAnsiTheme="minorHAnsi" w:cstheme="majorHAnsi"/>
        </w:rPr>
        <w:t>2011 r. o refundacji leków, środków spożywczych specjalnego</w:t>
      </w:r>
      <w:r>
        <w:rPr>
          <w:rFonts w:asciiTheme="minorHAnsi" w:hAnsiTheme="minorHAnsi" w:cstheme="majorHAnsi"/>
        </w:rPr>
        <w:t xml:space="preserve"> </w:t>
      </w:r>
      <w:r w:rsidRPr="009D2448">
        <w:rPr>
          <w:rFonts w:asciiTheme="minorHAnsi" w:hAnsiTheme="minorHAnsi" w:cstheme="majorHAnsi"/>
        </w:rPr>
        <w:t>przeznaczenia żywieniowego oraz wyrobów medycznych</w:t>
      </w:r>
      <w:r>
        <w:rPr>
          <w:rFonts w:asciiTheme="minorHAnsi" w:hAnsiTheme="minorHAnsi" w:cstheme="majorHAnsi"/>
        </w:rPr>
        <w:t>,</w:t>
      </w:r>
    </w:p>
    <w:p w14:paraId="359D729F" w14:textId="4D553AAC" w:rsidR="008D124D" w:rsidRPr="00804D9D" w:rsidRDefault="008D124D" w:rsidP="00A12D60">
      <w:pPr>
        <w:pStyle w:val="pkt"/>
        <w:numPr>
          <w:ilvl w:val="0"/>
          <w:numId w:val="17"/>
        </w:numPr>
        <w:spacing w:before="0" w:after="0"/>
        <w:ind w:left="1418" w:hanging="284"/>
        <w:rPr>
          <w:rFonts w:asciiTheme="minorHAnsi" w:hAnsiTheme="minorHAnsi" w:cstheme="majorHAnsi"/>
        </w:rPr>
      </w:pPr>
      <w:r w:rsidRPr="00804D9D">
        <w:rPr>
          <w:rFonts w:asciiTheme="minorHAnsi" w:hAnsiTheme="minorHAnsi" w:cstheme="majorHAnsi"/>
        </w:rPr>
        <w:t xml:space="preserve">finansowania przestępstwa o charakterze terrorystycznym, o którym mowa w art. 165a KK, lub przestępstwo udaremniania lub utrudniania stwierdzenia przestępnego pochodzenia pieniędzy lub ukrywania ich pochodzenia, o którym mowa w art. 299 </w:t>
      </w:r>
      <w:r w:rsidR="00551622">
        <w:rPr>
          <w:rFonts w:asciiTheme="minorHAnsi" w:hAnsiTheme="minorHAnsi" w:cstheme="majorHAnsi"/>
        </w:rPr>
        <w:t>KK,</w:t>
      </w:r>
      <w:r w:rsidRPr="00804D9D">
        <w:rPr>
          <w:rFonts w:asciiTheme="minorHAnsi" w:hAnsiTheme="minorHAnsi" w:cstheme="majorHAnsi"/>
        </w:rPr>
        <w:t xml:space="preserve"> </w:t>
      </w:r>
    </w:p>
    <w:p w14:paraId="74431965" w14:textId="4A9E45AE" w:rsidR="008D124D" w:rsidRPr="00804D9D" w:rsidRDefault="008D124D" w:rsidP="00A12D60">
      <w:pPr>
        <w:pStyle w:val="pkt"/>
        <w:numPr>
          <w:ilvl w:val="0"/>
          <w:numId w:val="17"/>
        </w:numPr>
        <w:spacing w:before="0" w:after="0"/>
        <w:ind w:left="1418" w:hanging="284"/>
        <w:rPr>
          <w:rFonts w:asciiTheme="minorHAnsi" w:hAnsiTheme="minorHAnsi" w:cstheme="majorHAnsi"/>
        </w:rPr>
      </w:pPr>
      <w:r w:rsidRPr="00804D9D">
        <w:rPr>
          <w:rFonts w:asciiTheme="minorHAnsi" w:hAnsiTheme="minorHAnsi" w:cstheme="majorHAnsi"/>
        </w:rPr>
        <w:t xml:space="preserve">o charakterze terrorystycznym, o którym mowa w art. 115 § 20 </w:t>
      </w:r>
      <w:r w:rsidR="00551622">
        <w:rPr>
          <w:rFonts w:asciiTheme="minorHAnsi" w:hAnsiTheme="minorHAnsi" w:cstheme="majorHAnsi"/>
        </w:rPr>
        <w:t>KK</w:t>
      </w:r>
      <w:r w:rsidRPr="00804D9D">
        <w:rPr>
          <w:rFonts w:asciiTheme="minorHAnsi" w:hAnsiTheme="minorHAnsi" w:cstheme="majorHAnsi"/>
        </w:rPr>
        <w:t xml:space="preserve"> lub mające na celu popełnienie tego przestępstwa, </w:t>
      </w:r>
    </w:p>
    <w:p w14:paraId="4D323D83" w14:textId="20DF1650" w:rsidR="008D124D" w:rsidRPr="00804D9D" w:rsidRDefault="0010044A" w:rsidP="00A12D60">
      <w:pPr>
        <w:pStyle w:val="pkt"/>
        <w:numPr>
          <w:ilvl w:val="0"/>
          <w:numId w:val="17"/>
        </w:numPr>
        <w:spacing w:before="0" w:after="0"/>
        <w:ind w:left="1418" w:hanging="284"/>
        <w:rPr>
          <w:rFonts w:asciiTheme="minorHAnsi" w:hAnsiTheme="minorHAnsi" w:cstheme="majorHAnsi"/>
        </w:rPr>
      </w:pPr>
      <w:r w:rsidRPr="00804D9D">
        <w:rPr>
          <w:rFonts w:asciiTheme="minorHAnsi" w:hAnsiTheme="minorHAnsi" w:cstheme="majorHAnsi"/>
        </w:rPr>
        <w:t xml:space="preserve">powierzenia wykonywania </w:t>
      </w:r>
      <w:r w:rsidR="008D124D" w:rsidRPr="00804D9D">
        <w:rPr>
          <w:rFonts w:asciiTheme="minorHAnsi" w:hAnsiTheme="minorHAnsi" w:cstheme="majorHAnsi"/>
        </w:rPr>
        <w:t xml:space="preserve">pracy </w:t>
      </w:r>
      <w:r w:rsidRPr="00804D9D">
        <w:rPr>
          <w:rFonts w:asciiTheme="minorHAnsi" w:hAnsiTheme="minorHAnsi" w:cstheme="majorHAnsi"/>
        </w:rPr>
        <w:t>małoletniemu cudzoziemcowi</w:t>
      </w:r>
      <w:r w:rsidR="008D124D" w:rsidRPr="00804D9D">
        <w:rPr>
          <w:rFonts w:asciiTheme="minorHAnsi" w:hAnsiTheme="minorHAnsi" w:cstheme="majorHAnsi"/>
        </w:rPr>
        <w:t>, o którym mowa w art. 9 ust. 2 ustawy z dnia 15 czerwc</w:t>
      </w:r>
      <w:r w:rsidR="00551622">
        <w:rPr>
          <w:rFonts w:asciiTheme="minorHAnsi" w:hAnsiTheme="minorHAnsi" w:cstheme="majorHAnsi"/>
        </w:rPr>
        <w:t>a 2012 r. o skutkach powierzenia</w:t>
      </w:r>
      <w:r w:rsidR="008D124D" w:rsidRPr="00804D9D">
        <w:rPr>
          <w:rFonts w:asciiTheme="minorHAnsi" w:hAnsiTheme="minorHAnsi" w:cstheme="majorHAnsi"/>
        </w:rPr>
        <w:t xml:space="preserve"> wykonania pracy cudzoziemcom przebywającym wbrew przepisom na terytorium Rzeczypospolitej </w:t>
      </w:r>
      <w:r w:rsidR="00551622">
        <w:rPr>
          <w:rFonts w:asciiTheme="minorHAnsi" w:hAnsiTheme="minorHAnsi" w:cstheme="majorHAnsi"/>
        </w:rPr>
        <w:t>Polskiej</w:t>
      </w:r>
      <w:r w:rsidR="008D124D" w:rsidRPr="00804D9D">
        <w:rPr>
          <w:rFonts w:asciiTheme="minorHAnsi" w:hAnsiTheme="minorHAnsi" w:cstheme="majorHAnsi"/>
        </w:rPr>
        <w:t xml:space="preserve">, </w:t>
      </w:r>
    </w:p>
    <w:p w14:paraId="1B6EB451" w14:textId="363969DF" w:rsidR="008D124D" w:rsidRPr="00804D9D" w:rsidRDefault="008D124D" w:rsidP="00A12D60">
      <w:pPr>
        <w:pStyle w:val="pkt"/>
        <w:numPr>
          <w:ilvl w:val="0"/>
          <w:numId w:val="17"/>
        </w:numPr>
        <w:spacing w:before="0" w:after="0"/>
        <w:ind w:left="1418" w:hanging="284"/>
        <w:rPr>
          <w:rFonts w:asciiTheme="minorHAnsi" w:hAnsiTheme="minorHAnsi" w:cstheme="majorHAnsi"/>
        </w:rPr>
      </w:pPr>
      <w:r w:rsidRPr="00804D9D">
        <w:rPr>
          <w:rFonts w:asciiTheme="minorHAnsi" w:hAnsiTheme="minorHAnsi" w:cstheme="majorHAnsi"/>
        </w:rPr>
        <w:t>przeciwko obrotowi gospodarczemu, o których mowa w art. 296-307 K</w:t>
      </w:r>
      <w:r w:rsidR="00551622">
        <w:rPr>
          <w:rFonts w:asciiTheme="minorHAnsi" w:hAnsiTheme="minorHAnsi" w:cstheme="majorHAnsi"/>
        </w:rPr>
        <w:t>K</w:t>
      </w:r>
      <w:r w:rsidR="0010044A" w:rsidRPr="00804D9D">
        <w:rPr>
          <w:rFonts w:asciiTheme="minorHAnsi" w:hAnsiTheme="minorHAnsi" w:cstheme="majorHAnsi"/>
        </w:rPr>
        <w:t>,</w:t>
      </w:r>
      <w:r w:rsidRPr="00804D9D">
        <w:rPr>
          <w:rFonts w:asciiTheme="minorHAnsi" w:hAnsiTheme="minorHAnsi" w:cstheme="majorHAnsi"/>
        </w:rPr>
        <w:t xml:space="preserve"> przestępstwo oszustwa, o którym mowa w art. 286 K</w:t>
      </w:r>
      <w:r w:rsidR="00551622">
        <w:rPr>
          <w:rFonts w:asciiTheme="minorHAnsi" w:hAnsiTheme="minorHAnsi" w:cstheme="majorHAnsi"/>
        </w:rPr>
        <w:t>K</w:t>
      </w:r>
      <w:r w:rsidR="0010044A" w:rsidRPr="00804D9D">
        <w:rPr>
          <w:rFonts w:asciiTheme="minorHAnsi" w:hAnsiTheme="minorHAnsi" w:cstheme="majorHAnsi"/>
        </w:rPr>
        <w:t>,</w:t>
      </w:r>
      <w:r w:rsidRPr="00804D9D">
        <w:rPr>
          <w:rFonts w:asciiTheme="minorHAnsi" w:hAnsiTheme="minorHAnsi" w:cstheme="majorHAnsi"/>
        </w:rPr>
        <w:t xml:space="preserve"> przestępstwo przeciwko wiarygodności dokumentów, o których mowa w art. 270-277d </w:t>
      </w:r>
      <w:r w:rsidR="0010044A" w:rsidRPr="00804D9D">
        <w:rPr>
          <w:rFonts w:asciiTheme="minorHAnsi" w:hAnsiTheme="minorHAnsi" w:cstheme="majorHAnsi"/>
        </w:rPr>
        <w:t>K</w:t>
      </w:r>
      <w:r w:rsidR="00551622">
        <w:rPr>
          <w:rFonts w:asciiTheme="minorHAnsi" w:hAnsiTheme="minorHAnsi" w:cstheme="majorHAnsi"/>
        </w:rPr>
        <w:t>K</w:t>
      </w:r>
      <w:r w:rsidRPr="00804D9D">
        <w:rPr>
          <w:rFonts w:asciiTheme="minorHAnsi" w:hAnsiTheme="minorHAnsi" w:cstheme="majorHAnsi"/>
        </w:rPr>
        <w:t xml:space="preserve"> lub przestępstwo skarbowe, </w:t>
      </w:r>
    </w:p>
    <w:p w14:paraId="01084638" w14:textId="77777777" w:rsidR="008D124D" w:rsidRPr="00804D9D" w:rsidRDefault="008D124D" w:rsidP="004B0D6E">
      <w:pPr>
        <w:pStyle w:val="pkt"/>
        <w:spacing w:before="0" w:after="0"/>
        <w:ind w:left="1418" w:firstLine="0"/>
        <w:rPr>
          <w:rFonts w:asciiTheme="minorHAnsi" w:hAnsiTheme="minorHAnsi" w:cstheme="majorHAnsi"/>
        </w:rPr>
      </w:pPr>
      <w:r w:rsidRPr="00804D9D">
        <w:rPr>
          <w:rFonts w:asciiTheme="minorHAnsi" w:hAnsiTheme="minorHAnsi" w:cstheme="majorHAnsi"/>
        </w:rPr>
        <w:t>o którym mowa w art. 9 ust. 1 i 3 lub art. 10 ustawy z dnia 15 czerwca 2012 r. o skutkach powierzania wykonywania pracy cudzoziemcom przebywającym wbrew przepisom na terytorium Rzeczypospolitej Polskiej,</w:t>
      </w:r>
    </w:p>
    <w:p w14:paraId="357A8E10" w14:textId="77777777" w:rsidR="008D124D" w:rsidRPr="00804D9D" w:rsidRDefault="008D124D" w:rsidP="005A1370">
      <w:pPr>
        <w:pStyle w:val="pkt"/>
        <w:spacing w:before="0" w:after="0"/>
        <w:ind w:left="1418" w:hanging="284"/>
        <w:rPr>
          <w:rFonts w:asciiTheme="minorHAnsi" w:hAnsiTheme="minorHAnsi" w:cstheme="majorHAnsi"/>
        </w:rPr>
      </w:pPr>
      <w:r w:rsidRPr="00804D9D">
        <w:rPr>
          <w:rFonts w:asciiTheme="minorHAnsi" w:hAnsiTheme="minorHAnsi" w:cstheme="majorHAnsi"/>
        </w:rPr>
        <w:t xml:space="preserve"> - lub za odpowiedni czyn zabroniony określony w przepisach prawa obcego; </w:t>
      </w:r>
    </w:p>
    <w:p w14:paraId="39A8CCBD" w14:textId="77777777" w:rsidR="008D124D" w:rsidRPr="00804D9D" w:rsidRDefault="0095427F" w:rsidP="005A1370">
      <w:pPr>
        <w:pStyle w:val="pkt"/>
        <w:spacing w:before="0" w:after="0"/>
        <w:ind w:hanging="425"/>
        <w:rPr>
          <w:rFonts w:asciiTheme="minorHAnsi" w:hAnsiTheme="minorHAnsi" w:cstheme="majorHAnsi"/>
        </w:rPr>
      </w:pPr>
      <w:r w:rsidRPr="00804D9D">
        <w:rPr>
          <w:rFonts w:asciiTheme="minorHAnsi" w:hAnsiTheme="minorHAnsi" w:cstheme="majorHAnsi"/>
        </w:rPr>
        <w:t>b</w:t>
      </w:r>
      <w:r w:rsidR="008D124D" w:rsidRPr="00804D9D">
        <w:rPr>
          <w:rFonts w:asciiTheme="minorHAnsi" w:hAnsiTheme="minorHAnsi" w:cstheme="majorHAnsi"/>
        </w:rPr>
        <w:t xml:space="preserve">) </w:t>
      </w:r>
      <w:r w:rsidR="00BB513E" w:rsidRPr="00804D9D">
        <w:rPr>
          <w:rFonts w:asciiTheme="minorHAnsi" w:hAnsiTheme="minorHAnsi" w:cstheme="majorHAnsi"/>
        </w:rPr>
        <w:tab/>
      </w:r>
      <w:r w:rsidR="008D124D" w:rsidRPr="00804D9D">
        <w:rPr>
          <w:rFonts w:asciiTheme="minorHAnsi" w:hAnsiTheme="minorHAnsi" w:cstheme="majorHAnsi"/>
        </w:rPr>
        <w:t xml:space="preserve">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 </w:t>
      </w:r>
    </w:p>
    <w:p w14:paraId="1BC33432" w14:textId="77777777" w:rsidR="00616CF0" w:rsidRPr="00804D9D" w:rsidRDefault="0095427F" w:rsidP="005A1370">
      <w:pPr>
        <w:pStyle w:val="pkt"/>
        <w:spacing w:before="0" w:after="0"/>
        <w:ind w:hanging="425"/>
        <w:rPr>
          <w:rFonts w:asciiTheme="minorHAnsi" w:hAnsiTheme="minorHAnsi" w:cstheme="majorHAnsi"/>
        </w:rPr>
      </w:pPr>
      <w:r w:rsidRPr="00804D9D">
        <w:rPr>
          <w:rFonts w:asciiTheme="minorHAnsi" w:hAnsiTheme="minorHAnsi" w:cstheme="majorHAnsi"/>
        </w:rPr>
        <w:t>c</w:t>
      </w:r>
      <w:r w:rsidR="008D124D" w:rsidRPr="00804D9D">
        <w:rPr>
          <w:rFonts w:asciiTheme="minorHAnsi" w:hAnsiTheme="minorHAnsi" w:cstheme="majorHAnsi"/>
        </w:rPr>
        <w:t xml:space="preserve">) </w:t>
      </w:r>
      <w:r w:rsidR="00BB513E" w:rsidRPr="00804D9D">
        <w:rPr>
          <w:rFonts w:asciiTheme="minorHAnsi" w:hAnsiTheme="minorHAnsi" w:cstheme="majorHAnsi"/>
        </w:rPr>
        <w:tab/>
      </w:r>
      <w:r w:rsidR="00BB513E" w:rsidRPr="00804D9D">
        <w:rPr>
          <w:rFonts w:asciiTheme="minorHAnsi" w:hAnsiTheme="minorHAnsi" w:cstheme="majorHAnsi"/>
        </w:rPr>
        <w:tab/>
      </w:r>
      <w:r w:rsidR="00700B41" w:rsidRPr="00804D9D">
        <w:rPr>
          <w:rFonts w:asciiTheme="minorHAnsi" w:hAnsiTheme="minorHAnsi" w:cstheme="majorHAnsi"/>
        </w:rPr>
        <w:t xml:space="preserve">art. 108 ust. 1 pkt 3 </w:t>
      </w:r>
      <w:r w:rsidR="008D124D" w:rsidRPr="00804D9D">
        <w:rPr>
          <w:rFonts w:asciiTheme="minorHAnsi" w:hAnsiTheme="minorHAnsi" w:cstheme="majorHAnsi"/>
        </w:rPr>
        <w:t xml:space="preserve">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AB62B39" w14:textId="77777777" w:rsidR="00616CF0" w:rsidRPr="00804D9D" w:rsidRDefault="0095427F" w:rsidP="005A1370">
      <w:pPr>
        <w:pStyle w:val="pkt"/>
        <w:spacing w:before="0" w:after="0"/>
        <w:ind w:hanging="425"/>
        <w:rPr>
          <w:rFonts w:asciiTheme="minorHAnsi" w:hAnsiTheme="minorHAnsi" w:cstheme="majorHAnsi"/>
        </w:rPr>
      </w:pPr>
      <w:r w:rsidRPr="00804D9D">
        <w:rPr>
          <w:rFonts w:asciiTheme="minorHAnsi" w:hAnsiTheme="minorHAnsi" w:cstheme="majorHAnsi"/>
        </w:rPr>
        <w:t>d</w:t>
      </w:r>
      <w:r w:rsidR="008D124D" w:rsidRPr="00804D9D">
        <w:rPr>
          <w:rFonts w:asciiTheme="minorHAnsi" w:hAnsiTheme="minorHAnsi" w:cstheme="majorHAnsi"/>
        </w:rPr>
        <w:t xml:space="preserve">) </w:t>
      </w:r>
      <w:r w:rsidR="00BB513E" w:rsidRPr="00804D9D">
        <w:rPr>
          <w:rFonts w:asciiTheme="minorHAnsi" w:hAnsiTheme="minorHAnsi" w:cstheme="majorHAnsi"/>
        </w:rPr>
        <w:tab/>
      </w:r>
      <w:r w:rsidR="00BB513E" w:rsidRPr="00804D9D">
        <w:rPr>
          <w:rFonts w:asciiTheme="minorHAnsi" w:hAnsiTheme="minorHAnsi" w:cstheme="majorHAnsi"/>
        </w:rPr>
        <w:tab/>
      </w:r>
      <w:r w:rsidR="008D124D" w:rsidRPr="00804D9D">
        <w:rPr>
          <w:rFonts w:asciiTheme="minorHAnsi" w:hAnsiTheme="minorHAnsi" w:cstheme="majorHAnsi"/>
        </w:rPr>
        <w:t xml:space="preserve">art. 108 ust. 1 pkt 4 PZP Zamawiający wykluczy Wykonawcę, wobec którego prawomocnie orzeczono zakaz ubiegania się o zamówienia publiczne; </w:t>
      </w:r>
    </w:p>
    <w:p w14:paraId="29A4E101" w14:textId="77777777" w:rsidR="00616CF0" w:rsidRPr="00804D9D" w:rsidRDefault="0095427F" w:rsidP="005A1370">
      <w:pPr>
        <w:pStyle w:val="pkt"/>
        <w:spacing w:before="0" w:after="0"/>
        <w:ind w:hanging="425"/>
        <w:rPr>
          <w:rFonts w:asciiTheme="minorHAnsi" w:hAnsiTheme="minorHAnsi" w:cstheme="majorHAnsi"/>
        </w:rPr>
      </w:pPr>
      <w:r w:rsidRPr="00804D9D">
        <w:rPr>
          <w:rFonts w:asciiTheme="minorHAnsi" w:hAnsiTheme="minorHAnsi" w:cstheme="majorHAnsi"/>
        </w:rPr>
        <w:t>e</w:t>
      </w:r>
      <w:r w:rsidR="008D124D" w:rsidRPr="00804D9D">
        <w:rPr>
          <w:rFonts w:asciiTheme="minorHAnsi" w:hAnsiTheme="minorHAnsi" w:cstheme="majorHAnsi"/>
        </w:rPr>
        <w:t xml:space="preserve">) </w:t>
      </w:r>
      <w:r w:rsidR="00BB513E" w:rsidRPr="00804D9D">
        <w:rPr>
          <w:rFonts w:asciiTheme="minorHAnsi" w:hAnsiTheme="minorHAnsi" w:cstheme="majorHAnsi"/>
        </w:rPr>
        <w:tab/>
      </w:r>
      <w:r w:rsidR="00BB513E" w:rsidRPr="00804D9D">
        <w:rPr>
          <w:rFonts w:asciiTheme="minorHAnsi" w:hAnsiTheme="minorHAnsi" w:cstheme="majorHAnsi"/>
        </w:rPr>
        <w:tab/>
      </w:r>
      <w:r w:rsidR="008D124D" w:rsidRPr="00804D9D">
        <w:rPr>
          <w:rFonts w:asciiTheme="minorHAnsi" w:hAnsiTheme="minorHAnsi" w:cstheme="majorHAnsi"/>
        </w:rPr>
        <w:t xml:space="preserve">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558BF27" w14:textId="27AB3BCD" w:rsidR="00616CF0" w:rsidRPr="00804D9D" w:rsidRDefault="0095427F" w:rsidP="005A1370">
      <w:pPr>
        <w:pStyle w:val="pkt"/>
        <w:spacing w:before="0" w:after="0"/>
        <w:ind w:hanging="425"/>
        <w:rPr>
          <w:rFonts w:asciiTheme="minorHAnsi" w:hAnsiTheme="minorHAnsi" w:cstheme="majorHAnsi"/>
        </w:rPr>
      </w:pPr>
      <w:r w:rsidRPr="00804D9D">
        <w:rPr>
          <w:rFonts w:asciiTheme="minorHAnsi" w:hAnsiTheme="minorHAnsi" w:cstheme="majorHAnsi"/>
        </w:rPr>
        <w:t>f</w:t>
      </w:r>
      <w:r w:rsidR="008D124D" w:rsidRPr="00804D9D">
        <w:rPr>
          <w:rFonts w:asciiTheme="minorHAnsi" w:hAnsiTheme="minorHAnsi" w:cstheme="majorHAnsi"/>
        </w:rPr>
        <w:t xml:space="preserve">) </w:t>
      </w:r>
      <w:r w:rsidR="00BB513E" w:rsidRPr="00804D9D">
        <w:rPr>
          <w:rFonts w:asciiTheme="minorHAnsi" w:hAnsiTheme="minorHAnsi" w:cstheme="majorHAnsi"/>
        </w:rPr>
        <w:tab/>
      </w:r>
      <w:r w:rsidR="00BB513E" w:rsidRPr="00804D9D">
        <w:rPr>
          <w:rFonts w:asciiTheme="minorHAnsi" w:hAnsiTheme="minorHAnsi" w:cstheme="majorHAnsi"/>
        </w:rPr>
        <w:tab/>
      </w:r>
      <w:r w:rsidR="008D124D" w:rsidRPr="00804D9D">
        <w:rPr>
          <w:rFonts w:asciiTheme="minorHAnsi" w:hAnsiTheme="minorHAnsi" w:cstheme="majorHAnsi"/>
        </w:rPr>
        <w:t xml:space="preserve">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w:t>
      </w:r>
      <w:r w:rsidR="00551622">
        <w:rPr>
          <w:rFonts w:asciiTheme="minorHAnsi" w:hAnsiTheme="minorHAnsi" w:cstheme="majorHAnsi"/>
        </w:rPr>
        <w:t>konsumentów</w:t>
      </w:r>
      <w:r w:rsidR="008D124D" w:rsidRPr="00804D9D">
        <w:rPr>
          <w:rFonts w:asciiTheme="minorHAnsi" w:hAnsiTheme="minorHAnsi" w:cstheme="majorHAnsi"/>
        </w:rPr>
        <w:t xml:space="preserve">, chyba że spowodowane tym zakłócenie konkurencji może być wyeliminowane w inny sposób niż przez wykluczenie Wykonawcy z udziału w postępowaniu o udzielenie zamówienia. </w:t>
      </w:r>
    </w:p>
    <w:p w14:paraId="67BA4895" w14:textId="2E8FDBC1" w:rsidR="007336F8" w:rsidRDefault="007336F8" w:rsidP="005A1370">
      <w:pPr>
        <w:pStyle w:val="pkt"/>
        <w:spacing w:before="0" w:after="0"/>
        <w:ind w:hanging="425"/>
        <w:rPr>
          <w:rFonts w:asciiTheme="minorHAnsi" w:hAnsiTheme="minorHAnsi" w:cstheme="majorHAnsi"/>
        </w:rPr>
      </w:pPr>
    </w:p>
    <w:p w14:paraId="28AA0234" w14:textId="1C731D17" w:rsidR="00616CF0" w:rsidRPr="00804D9D" w:rsidRDefault="007336F8" w:rsidP="005A1370">
      <w:pPr>
        <w:pStyle w:val="pkt"/>
        <w:spacing w:before="0" w:after="0"/>
        <w:ind w:hanging="425"/>
        <w:rPr>
          <w:rFonts w:asciiTheme="minorHAnsi" w:hAnsiTheme="minorHAnsi" w:cstheme="majorHAnsi"/>
        </w:rPr>
      </w:pPr>
      <w:r>
        <w:rPr>
          <w:rFonts w:asciiTheme="minorHAnsi" w:hAnsiTheme="minorHAnsi" w:cstheme="majorHAnsi"/>
        </w:rPr>
        <w:t xml:space="preserve">2. </w:t>
      </w:r>
      <w:r w:rsidR="008D124D" w:rsidRPr="00804D9D">
        <w:rPr>
          <w:rFonts w:asciiTheme="minorHAnsi" w:hAnsiTheme="minorHAnsi" w:cstheme="majorHAnsi"/>
        </w:rPr>
        <w:t>W związku z tym, iż wartość zamówienia nie przekracza wyrażonej w złotyc</w:t>
      </w:r>
      <w:r>
        <w:rPr>
          <w:rFonts w:asciiTheme="minorHAnsi" w:hAnsiTheme="minorHAnsi" w:cstheme="majorHAnsi"/>
        </w:rPr>
        <w:t xml:space="preserve">h </w:t>
      </w:r>
      <w:r w:rsidR="008D124D" w:rsidRPr="00804D9D">
        <w:rPr>
          <w:rFonts w:asciiTheme="minorHAnsi" w:hAnsiTheme="minorHAnsi" w:cstheme="majorHAnsi"/>
        </w:rPr>
        <w:t xml:space="preserve">równowartości kwoty dla </w:t>
      </w:r>
      <w:r w:rsidR="00855ECF">
        <w:rPr>
          <w:rFonts w:asciiTheme="minorHAnsi" w:hAnsiTheme="minorHAnsi" w:cstheme="majorHAnsi"/>
        </w:rPr>
        <w:t>usług</w:t>
      </w:r>
      <w:r w:rsidR="00855ECF" w:rsidRPr="00804D9D">
        <w:rPr>
          <w:rFonts w:asciiTheme="minorHAnsi" w:hAnsiTheme="minorHAnsi" w:cstheme="majorHAnsi"/>
        </w:rPr>
        <w:t xml:space="preserve"> </w:t>
      </w:r>
      <w:r w:rsidR="008D124D" w:rsidRPr="00804D9D">
        <w:rPr>
          <w:rFonts w:asciiTheme="minorHAnsi" w:hAnsiTheme="minorHAnsi" w:cstheme="majorHAnsi"/>
        </w:rPr>
        <w:t>10 000 000 euro przesłanka wykluczenia, o której mowa w art. 108 ust. 2 PZP w niniejszym postępowaniu nie występuj</w:t>
      </w:r>
      <w:r w:rsidR="00616CF0" w:rsidRPr="00804D9D">
        <w:rPr>
          <w:rFonts w:asciiTheme="minorHAnsi" w:hAnsiTheme="minorHAnsi" w:cstheme="majorHAnsi"/>
        </w:rPr>
        <w:t>e.</w:t>
      </w:r>
    </w:p>
    <w:p w14:paraId="1D233FDD" w14:textId="77777777" w:rsidR="003804B7" w:rsidRPr="00804D9D" w:rsidRDefault="003804B7" w:rsidP="005A1370">
      <w:pPr>
        <w:pStyle w:val="pkt"/>
        <w:spacing w:before="0" w:after="0"/>
        <w:ind w:hanging="425"/>
        <w:rPr>
          <w:rFonts w:asciiTheme="minorHAnsi" w:hAnsiTheme="minorHAnsi" w:cstheme="majorHAnsi"/>
        </w:rPr>
      </w:pPr>
    </w:p>
    <w:p w14:paraId="6C55B2E3" w14:textId="27DD5852" w:rsidR="00616CF0" w:rsidRPr="00804D9D" w:rsidRDefault="00FA3DA6" w:rsidP="007C61C9">
      <w:pPr>
        <w:pStyle w:val="pkt"/>
        <w:spacing w:before="0" w:after="0"/>
        <w:ind w:left="342" w:hanging="342"/>
        <w:rPr>
          <w:rFonts w:asciiTheme="minorHAnsi" w:hAnsiTheme="minorHAnsi" w:cstheme="majorHAnsi"/>
        </w:rPr>
      </w:pPr>
      <w:r>
        <w:rPr>
          <w:rFonts w:asciiTheme="minorHAnsi" w:hAnsiTheme="minorHAnsi" w:cstheme="majorHAnsi"/>
          <w:b/>
          <w:bCs/>
        </w:rPr>
        <w:t>3.</w:t>
      </w:r>
      <w:r w:rsidR="003804B7" w:rsidRPr="00804D9D">
        <w:rPr>
          <w:rFonts w:asciiTheme="minorHAnsi" w:hAnsiTheme="minorHAnsi" w:cstheme="majorHAnsi"/>
        </w:rPr>
        <w:t xml:space="preserve"> </w:t>
      </w:r>
      <w:r w:rsidR="003804B7" w:rsidRPr="00804D9D">
        <w:rPr>
          <w:rFonts w:asciiTheme="minorHAnsi" w:hAnsiTheme="minorHAnsi" w:cstheme="majorHAnsi"/>
        </w:rPr>
        <w:tab/>
      </w:r>
      <w:r w:rsidR="003804B7" w:rsidRPr="00804D9D">
        <w:rPr>
          <w:rFonts w:asciiTheme="minorHAnsi" w:hAnsiTheme="minorHAnsi" w:cstheme="majorHAnsi"/>
        </w:rPr>
        <w:tab/>
      </w:r>
      <w:r w:rsidR="003804B7" w:rsidRPr="00804D9D">
        <w:rPr>
          <w:rFonts w:asciiTheme="minorHAnsi" w:hAnsiTheme="minorHAnsi" w:cstheme="majorHAnsi"/>
          <w:b/>
        </w:rPr>
        <w:t>W postępowaniu mogą brać udział Wykonawcy, którzy nie podlegają wykluczeniu z postępowania o udzielenie zamówienia w okolicznościach, o który</w:t>
      </w:r>
      <w:r w:rsidR="007C61C9" w:rsidRPr="00804D9D">
        <w:rPr>
          <w:rFonts w:asciiTheme="minorHAnsi" w:hAnsiTheme="minorHAnsi" w:cstheme="majorHAnsi"/>
          <w:b/>
        </w:rPr>
        <w:t xml:space="preserve">ch mowa w art. 109 ust. 1 pkt 4 </w:t>
      </w:r>
      <w:r w:rsidR="003804B7" w:rsidRPr="00804D9D">
        <w:rPr>
          <w:rFonts w:asciiTheme="minorHAnsi" w:hAnsiTheme="minorHAnsi" w:cstheme="majorHAnsi"/>
          <w:b/>
        </w:rPr>
        <w:t xml:space="preserve"> PZP. Na podstawie:</w:t>
      </w:r>
      <w:r w:rsidR="008D124D" w:rsidRPr="00804D9D">
        <w:rPr>
          <w:rFonts w:asciiTheme="minorHAnsi" w:hAnsiTheme="minorHAnsi" w:cstheme="majorHAnsi"/>
        </w:rPr>
        <w:t xml:space="preserve"> </w:t>
      </w:r>
    </w:p>
    <w:p w14:paraId="2EBC91BF" w14:textId="77777777" w:rsidR="00745B8B" w:rsidRPr="00804D9D" w:rsidRDefault="007C61C9" w:rsidP="007C61C9">
      <w:pPr>
        <w:pStyle w:val="pkt"/>
        <w:spacing w:before="240" w:after="0"/>
        <w:ind w:left="856" w:hanging="429"/>
        <w:rPr>
          <w:rFonts w:asciiTheme="minorHAnsi" w:hAnsiTheme="minorHAnsi" w:cstheme="majorHAnsi"/>
        </w:rPr>
      </w:pPr>
      <w:r w:rsidRPr="00804D9D">
        <w:rPr>
          <w:rFonts w:asciiTheme="minorHAnsi" w:hAnsiTheme="minorHAnsi" w:cstheme="majorHAnsi"/>
        </w:rPr>
        <w:t>a</w:t>
      </w:r>
      <w:r w:rsidR="008D124D" w:rsidRPr="00804D9D">
        <w:rPr>
          <w:rFonts w:asciiTheme="minorHAnsi" w:hAnsiTheme="minorHAnsi" w:cstheme="majorHAnsi"/>
        </w:rPr>
        <w:t xml:space="preserve">) </w:t>
      </w:r>
      <w:r w:rsidR="00BB513E" w:rsidRPr="00804D9D">
        <w:rPr>
          <w:rFonts w:asciiTheme="minorHAnsi" w:hAnsiTheme="minorHAnsi" w:cstheme="majorHAnsi"/>
        </w:rPr>
        <w:tab/>
      </w:r>
      <w:r w:rsidR="008D124D" w:rsidRPr="00804D9D">
        <w:rPr>
          <w:rFonts w:asciiTheme="minorHAnsi" w:hAnsiTheme="minorHAnsi" w:cstheme="majorHAnsi"/>
        </w:rPr>
        <w:t>art. 109 ust. 1 pkt 4</w:t>
      </w:r>
      <w:r w:rsidR="002B08F5" w:rsidRPr="00804D9D">
        <w:rPr>
          <w:rFonts w:asciiTheme="minorHAnsi" w:hAnsiTheme="minorHAnsi" w:cstheme="majorHAnsi"/>
        </w:rPr>
        <w:t xml:space="preserve"> </w:t>
      </w:r>
      <w:r w:rsidR="008D124D" w:rsidRPr="00804D9D">
        <w:rPr>
          <w:rFonts w:asciiTheme="minorHAnsi" w:hAnsiTheme="minorHAnsi" w:cstheme="majorHAnsi"/>
        </w:rPr>
        <w:t xml:space="preserve">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33019CA" w14:textId="739902ED" w:rsidR="005B79FE" w:rsidRPr="009212AD" w:rsidRDefault="00745B8B" w:rsidP="005A1370">
      <w:pPr>
        <w:pStyle w:val="pkt"/>
        <w:spacing w:before="240" w:after="0"/>
        <w:ind w:left="426" w:hanging="570"/>
        <w:rPr>
          <w:rFonts w:asciiTheme="minorHAnsi" w:hAnsiTheme="minorHAnsi" w:cstheme="majorHAnsi"/>
        </w:rPr>
      </w:pPr>
      <w:r w:rsidRPr="009212AD">
        <w:rPr>
          <w:rFonts w:asciiTheme="minorHAnsi" w:hAnsiTheme="minorHAnsi" w:cstheme="majorHAnsi"/>
          <w:bCs/>
        </w:rPr>
        <w:t xml:space="preserve"> </w:t>
      </w:r>
      <w:r w:rsidR="007C61C9" w:rsidRPr="009212AD">
        <w:rPr>
          <w:rFonts w:asciiTheme="minorHAnsi" w:hAnsiTheme="minorHAnsi" w:cstheme="majorHAnsi"/>
          <w:bCs/>
        </w:rPr>
        <w:t xml:space="preserve">  </w:t>
      </w:r>
      <w:r w:rsidR="00FA3DA6" w:rsidRPr="009212AD">
        <w:rPr>
          <w:rFonts w:asciiTheme="minorHAnsi" w:hAnsiTheme="minorHAnsi" w:cstheme="majorHAnsi"/>
          <w:bCs/>
        </w:rPr>
        <w:t>4.</w:t>
      </w:r>
      <w:r w:rsidR="00941FFB" w:rsidRPr="009212AD">
        <w:rPr>
          <w:rFonts w:asciiTheme="minorHAnsi" w:hAnsiTheme="minorHAnsi" w:cstheme="majorHAnsi"/>
        </w:rPr>
        <w:tab/>
      </w:r>
      <w:r w:rsidR="00941FFB" w:rsidRPr="009212AD">
        <w:rPr>
          <w:rFonts w:asciiTheme="minorHAnsi" w:hAnsiTheme="minorHAnsi" w:cstheme="majorHAnsi"/>
        </w:rPr>
        <w:tab/>
        <w:t>Wykonawca może zostać wykluczony przez Zamawiającego na każdym etapie postępowania o udzielenie zamówienia.</w:t>
      </w:r>
    </w:p>
    <w:p w14:paraId="375A2636" w14:textId="52C361F5" w:rsidR="005B262E" w:rsidRPr="009212AD" w:rsidRDefault="00FA3DA6" w:rsidP="005A1370">
      <w:pPr>
        <w:pStyle w:val="pkt"/>
        <w:spacing w:before="240" w:after="0"/>
        <w:ind w:left="426" w:hanging="426"/>
        <w:rPr>
          <w:rFonts w:asciiTheme="minorHAnsi" w:hAnsiTheme="minorHAnsi" w:cstheme="majorHAnsi"/>
        </w:rPr>
      </w:pPr>
      <w:r w:rsidRPr="009212AD">
        <w:rPr>
          <w:rFonts w:asciiTheme="minorHAnsi" w:hAnsiTheme="minorHAnsi" w:cstheme="majorHAnsi"/>
          <w:bCs/>
        </w:rPr>
        <w:t>5.</w:t>
      </w:r>
      <w:r w:rsidR="00ED2667" w:rsidRPr="009212AD">
        <w:rPr>
          <w:rFonts w:asciiTheme="minorHAnsi" w:hAnsiTheme="minorHAnsi" w:cstheme="majorHAnsi"/>
        </w:rPr>
        <w:tab/>
      </w:r>
      <w:r w:rsidR="00ED2667" w:rsidRPr="009212AD">
        <w:rPr>
          <w:rFonts w:asciiTheme="minorHAnsi" w:hAnsiTheme="minorHAnsi" w:cstheme="majorHAnsi"/>
        </w:rPr>
        <w:tab/>
        <w:t xml:space="preserve">Wykonawca nie podlega wykluczeniu w okolicznościach określonych w art. 108 ust. 1 pkt </w:t>
      </w:r>
      <w:r w:rsidR="00274119" w:rsidRPr="009212AD">
        <w:rPr>
          <w:rFonts w:asciiTheme="minorHAnsi" w:hAnsiTheme="minorHAnsi" w:cstheme="majorHAnsi"/>
        </w:rPr>
        <w:t>1, 2,</w:t>
      </w:r>
      <w:r w:rsidR="00ED2667" w:rsidRPr="009212AD">
        <w:rPr>
          <w:rFonts w:asciiTheme="minorHAnsi" w:hAnsiTheme="minorHAnsi" w:cstheme="majorHAnsi"/>
        </w:rPr>
        <w:t xml:space="preserve"> 5  PZP lub art. 109 ust. 1 pkt </w:t>
      </w:r>
      <w:r w:rsidR="00B95E6D" w:rsidRPr="009212AD">
        <w:rPr>
          <w:rFonts w:asciiTheme="minorHAnsi" w:hAnsiTheme="minorHAnsi" w:cstheme="majorHAnsi"/>
        </w:rPr>
        <w:t>4</w:t>
      </w:r>
      <w:r w:rsidR="00ED2667" w:rsidRPr="009212AD">
        <w:rPr>
          <w:rFonts w:asciiTheme="minorHAnsi" w:hAnsiTheme="minorHAnsi" w:cstheme="majorHAnsi"/>
        </w:rPr>
        <w:t xml:space="preserve"> PZP, jeżeli udowodni Zamawiającemu, że spełnił łącznie przesłanki wymienione w art. 110 ust. 2 pkt PZP. </w:t>
      </w:r>
    </w:p>
    <w:p w14:paraId="5FFA5877" w14:textId="0113E7D1" w:rsidR="00A67D56" w:rsidRDefault="00FA3DA6" w:rsidP="001C48E9">
      <w:pPr>
        <w:pStyle w:val="pkt"/>
        <w:spacing w:before="0" w:after="0"/>
        <w:ind w:left="426" w:hanging="426"/>
        <w:rPr>
          <w:rFonts w:asciiTheme="minorHAnsi" w:hAnsiTheme="minorHAnsi" w:cstheme="majorHAnsi"/>
        </w:rPr>
      </w:pPr>
      <w:r w:rsidRPr="009212AD">
        <w:rPr>
          <w:rFonts w:asciiTheme="minorHAnsi" w:hAnsiTheme="minorHAnsi" w:cstheme="majorHAnsi"/>
          <w:bCs/>
        </w:rPr>
        <w:t>6.</w:t>
      </w:r>
      <w:r w:rsidR="005B262E" w:rsidRPr="009212AD">
        <w:rPr>
          <w:rFonts w:asciiTheme="minorHAnsi" w:hAnsiTheme="minorHAnsi" w:cstheme="majorHAnsi"/>
        </w:rPr>
        <w:tab/>
      </w:r>
      <w:r w:rsidR="00ED2667" w:rsidRPr="009212AD">
        <w:rPr>
          <w:rFonts w:asciiTheme="minorHAnsi" w:hAnsiTheme="minorHAnsi" w:cstheme="majorHAnsi"/>
        </w:rPr>
        <w:t>Zamawiający</w:t>
      </w:r>
      <w:r w:rsidR="00ED2667" w:rsidRPr="00804D9D">
        <w:rPr>
          <w:rFonts w:asciiTheme="minorHAnsi" w:hAnsiTheme="minorHAnsi" w:cstheme="majorHAnsi"/>
        </w:rPr>
        <w:t xml:space="preserve">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5FBD1900" w14:textId="741F9329" w:rsidR="006922D8" w:rsidRPr="006922D8" w:rsidRDefault="00FA3DA6" w:rsidP="00A67D56">
      <w:pPr>
        <w:spacing w:after="120"/>
        <w:ind w:left="405" w:hanging="405"/>
        <w:jc w:val="both"/>
        <w:rPr>
          <w:rFonts w:ascii="Cambria" w:hAnsi="Cambria" w:cs="Calibri"/>
          <w:color w:val="000000" w:themeColor="text1"/>
        </w:rPr>
      </w:pPr>
      <w:r>
        <w:rPr>
          <w:rFonts w:ascii="Cambria" w:hAnsi="Cambria" w:cs="Calibri"/>
          <w:color w:val="000000" w:themeColor="text1"/>
        </w:rPr>
        <w:t>7.</w:t>
      </w:r>
      <w:r w:rsidR="006922D8" w:rsidRPr="006922D8">
        <w:rPr>
          <w:rFonts w:ascii="Cambria" w:hAnsi="Cambria" w:cs="Calibri"/>
          <w:color w:val="000000" w:themeColor="text1"/>
        </w:rPr>
        <w:t xml:space="preserve"> </w:t>
      </w:r>
      <w:r w:rsidR="006922D8" w:rsidRPr="006922D8">
        <w:rPr>
          <w:rFonts w:ascii="Cambria" w:hAnsi="Cambria" w:cs="Calibri"/>
          <w:color w:val="000000" w:themeColor="text1"/>
        </w:rPr>
        <w:tab/>
        <w:t>W postępowaniu mogą brać udział Wykonawcy, którzy nie podlegają wykluczeniu z postępowania o udzielenie zamówienia w okolicznościach, o których mowa w art. 7 ustawy z dnia 13 kwietnia 2022r. o szczególnych rozwiązaniach w zakresie przeciwdziałania wspieraniu agresji na Ukrainę oraz służących ochronie bezpieczeńst</w:t>
      </w:r>
      <w:r w:rsidR="001C48E9">
        <w:rPr>
          <w:rFonts w:ascii="Cambria" w:hAnsi="Cambria" w:cs="Calibri"/>
          <w:color w:val="000000" w:themeColor="text1"/>
        </w:rPr>
        <w:t>wa narodowego (</w:t>
      </w:r>
      <w:r w:rsidR="006922D8" w:rsidRPr="006922D8">
        <w:rPr>
          <w:rFonts w:ascii="Cambria" w:hAnsi="Cambria" w:cs="Calibri"/>
          <w:color w:val="000000" w:themeColor="text1"/>
        </w:rPr>
        <w:t>dalej: ustawa o przeciwdziałaniu agresji na Ukrainie). Na podstawie:</w:t>
      </w:r>
    </w:p>
    <w:p w14:paraId="7474ECAA" w14:textId="37550CDC" w:rsidR="006922D8" w:rsidRPr="006922D8" w:rsidRDefault="006922D8" w:rsidP="00A12D60">
      <w:pPr>
        <w:numPr>
          <w:ilvl w:val="2"/>
          <w:numId w:val="28"/>
        </w:numPr>
        <w:suppressAutoHyphens/>
        <w:spacing w:after="120"/>
        <w:contextualSpacing/>
        <w:jc w:val="both"/>
        <w:rPr>
          <w:rFonts w:ascii="Cambria" w:hAnsi="Cambria" w:cs="Calibri"/>
          <w:color w:val="000000" w:themeColor="text1"/>
          <w:lang w:eastAsia="zh-CN"/>
        </w:rPr>
      </w:pPr>
      <w:r w:rsidRPr="006922D8">
        <w:rPr>
          <w:rFonts w:ascii="Cambria" w:hAnsi="Cambria" w:cs="Calibri"/>
          <w:color w:val="000000" w:themeColor="text1"/>
          <w:lang w:eastAsia="zh-CN"/>
        </w:rPr>
        <w:t xml:space="preserve">art. 7 ust. 1 pkt 1)  ustawy o przeciwdziałaniu agresji na Ukrainie Zamawiający </w:t>
      </w:r>
      <w:r w:rsidR="006806AD">
        <w:rPr>
          <w:rFonts w:ascii="Cambria" w:hAnsi="Cambria" w:cs="Calibri"/>
          <w:color w:val="000000" w:themeColor="text1"/>
          <w:lang w:eastAsia="zh-CN"/>
        </w:rPr>
        <w:t xml:space="preserve">wykluczy Wykonawcę </w:t>
      </w:r>
      <w:r w:rsidRPr="006922D8">
        <w:rPr>
          <w:rFonts w:ascii="Cambria" w:hAnsi="Cambria" w:cs="Calibri"/>
          <w:color w:val="000000" w:themeColor="text1"/>
          <w:lang w:eastAsia="zh-CN"/>
        </w:rPr>
        <w:t xml:space="preserve">wymienionego w wykazach określonych w rozporządzeniu 765/2006 i rozporządzeniu 269/2014 albo wpisanego na listę na podstawie decyzji w sprawie wpisu na listę rozstrzygającej  o </w:t>
      </w:r>
      <w:r w:rsidR="006806AD">
        <w:rPr>
          <w:rFonts w:ascii="Cambria" w:hAnsi="Cambria" w:cs="Calibri"/>
          <w:color w:val="000000" w:themeColor="text1"/>
          <w:lang w:eastAsia="zh-CN"/>
        </w:rPr>
        <w:t>zastosowaniu środka, o którym mowa w art.1 pkt 3 ustawy o przeciwdziałaniu agresji na Ukrainę</w:t>
      </w:r>
      <w:r w:rsidRPr="006922D8">
        <w:rPr>
          <w:rFonts w:ascii="Cambria" w:hAnsi="Cambria" w:cs="Calibri"/>
          <w:color w:val="000000" w:themeColor="text1"/>
          <w:lang w:eastAsia="zh-CN"/>
        </w:rPr>
        <w:t>;</w:t>
      </w:r>
    </w:p>
    <w:p w14:paraId="44A82387" w14:textId="596A29A3" w:rsidR="006922D8" w:rsidRDefault="006922D8" w:rsidP="00A12D60">
      <w:pPr>
        <w:numPr>
          <w:ilvl w:val="2"/>
          <w:numId w:val="28"/>
        </w:numPr>
        <w:suppressAutoHyphens/>
        <w:spacing w:after="120"/>
        <w:contextualSpacing/>
        <w:jc w:val="both"/>
        <w:rPr>
          <w:rFonts w:ascii="Cambria" w:hAnsi="Cambria" w:cs="Calibri"/>
          <w:color w:val="000000" w:themeColor="text1"/>
          <w:lang w:eastAsia="zh-CN"/>
        </w:rPr>
      </w:pPr>
      <w:r w:rsidRPr="006922D8">
        <w:rPr>
          <w:rFonts w:ascii="Cambria" w:hAnsi="Cambria" w:cs="Calibri"/>
          <w:color w:val="000000" w:themeColor="text1"/>
          <w:lang w:eastAsia="zh-CN"/>
        </w:rPr>
        <w:t>art. 7 ust. 1 pkt 2)  ustawy o przeciwdziałaniu agresji na Ukrainie Zamawiający wykluczy wy</w:t>
      </w:r>
      <w:r w:rsidR="00D820AE">
        <w:rPr>
          <w:rFonts w:ascii="Cambria" w:hAnsi="Cambria" w:cs="Calibri"/>
          <w:color w:val="000000" w:themeColor="text1"/>
          <w:lang w:eastAsia="zh-CN"/>
        </w:rPr>
        <w:t>konawcę</w:t>
      </w:r>
      <w:r w:rsidRPr="006922D8">
        <w:rPr>
          <w:rFonts w:ascii="Cambria" w:hAnsi="Cambria" w:cs="Calibri"/>
          <w:color w:val="000000" w:themeColor="text1"/>
          <w:lang w:eastAsia="zh-CN"/>
        </w:rPr>
        <w:t>, którego beneficjentem rzeczywistym w rozumieniu ustawy z dnia 1 marca 2018r. o przeciwdziałaniu praniu pieniędzy oraz finansowaniu terror</w:t>
      </w:r>
      <w:r w:rsidR="00D820AE">
        <w:rPr>
          <w:rFonts w:ascii="Cambria" w:hAnsi="Cambria" w:cs="Calibri"/>
          <w:color w:val="000000" w:themeColor="text1"/>
          <w:lang w:eastAsia="zh-CN"/>
        </w:rPr>
        <w:t>yzmu (Dz. U. z 2022r. poz. 593,</w:t>
      </w:r>
      <w:r w:rsidRPr="006922D8">
        <w:rPr>
          <w:rFonts w:ascii="Cambria" w:hAnsi="Cambria" w:cs="Calibri"/>
          <w:color w:val="000000" w:themeColor="text1"/>
          <w:lang w:eastAsia="zh-CN"/>
        </w:rPr>
        <w:t xml:space="preserve"> 655</w:t>
      </w:r>
      <w:r w:rsidR="00D820AE">
        <w:rPr>
          <w:rFonts w:ascii="Cambria" w:hAnsi="Cambria" w:cs="Calibri"/>
          <w:color w:val="000000" w:themeColor="text1"/>
          <w:lang w:eastAsia="zh-CN"/>
        </w:rPr>
        <w:t>, 835, 2180 i 2185</w:t>
      </w:r>
      <w:r w:rsidRPr="006922D8">
        <w:rPr>
          <w:rFonts w:ascii="Cambria" w:hAnsi="Cambria" w:cs="Calibri"/>
          <w:color w:val="000000" w:themeColor="text1"/>
          <w:lang w:eastAsia="zh-CN"/>
        </w:rPr>
        <w:t xml:space="preserve">)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w:t>
      </w:r>
      <w:r w:rsidR="00D820AE">
        <w:rPr>
          <w:rFonts w:ascii="Cambria" w:hAnsi="Cambria" w:cs="Calibri"/>
          <w:color w:val="000000" w:themeColor="text1"/>
          <w:lang w:eastAsia="zh-CN"/>
        </w:rPr>
        <w:t xml:space="preserve">zastosowaniu środka, o którym mowa w art. 1 pkt 3 ustawy o przeciwdziałaniu </w:t>
      </w:r>
      <w:r w:rsidR="004B0D6E">
        <w:rPr>
          <w:rFonts w:ascii="Cambria" w:hAnsi="Cambria" w:cs="Calibri"/>
          <w:color w:val="000000" w:themeColor="text1"/>
          <w:lang w:eastAsia="zh-CN"/>
        </w:rPr>
        <w:t>a</w:t>
      </w:r>
      <w:r w:rsidR="00D820AE">
        <w:rPr>
          <w:rFonts w:ascii="Cambria" w:hAnsi="Cambria" w:cs="Calibri"/>
          <w:color w:val="000000" w:themeColor="text1"/>
          <w:lang w:eastAsia="zh-CN"/>
        </w:rPr>
        <w:t xml:space="preserve">gresji na Ukrainę; </w:t>
      </w:r>
    </w:p>
    <w:p w14:paraId="6BC1768A" w14:textId="70CD8BC0" w:rsidR="002D35DB" w:rsidRPr="006922D8" w:rsidRDefault="002D35DB" w:rsidP="00A12D60">
      <w:pPr>
        <w:numPr>
          <w:ilvl w:val="2"/>
          <w:numId w:val="28"/>
        </w:numPr>
        <w:suppressAutoHyphens/>
        <w:spacing w:after="120"/>
        <w:contextualSpacing/>
        <w:jc w:val="both"/>
        <w:rPr>
          <w:rFonts w:ascii="Cambria" w:hAnsi="Cambria" w:cs="Calibri"/>
          <w:color w:val="000000" w:themeColor="text1"/>
          <w:lang w:eastAsia="zh-CN"/>
        </w:rPr>
      </w:pPr>
      <w:r w:rsidRPr="002D35DB">
        <w:rPr>
          <w:rFonts w:ascii="Cambria" w:hAnsi="Cambria" w:cs="Calibri"/>
          <w:color w:val="000000" w:themeColor="text1"/>
          <w:lang w:eastAsia="zh-CN"/>
        </w:rPr>
        <w:t>art. 7 ust. 1 pkt 3)  ustawy o przeciwdziałaniu agresji na Ukrainie Zamawiający wykluczy wykonawcę,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wpisana na listę lub będący taką jednostką dominującą od dnia 24 lutego 2022 r., o ile został wpisany na listę na podstawie decyzji w sprawie wpisu na listę rozstrzygającej o zastosowaniu środka, o którym mowa w art. 1 pkt 3 ustawy o przeciwdziałaniu agresji na Ukrainę,</w:t>
      </w:r>
    </w:p>
    <w:p w14:paraId="6A4D4912" w14:textId="77777777" w:rsidR="003B377F" w:rsidRPr="00804D9D" w:rsidRDefault="00171095" w:rsidP="005A1370">
      <w:pPr>
        <w:pBdr>
          <w:bottom w:val="double" w:sz="4" w:space="1" w:color="auto"/>
        </w:pBdr>
        <w:shd w:val="clear" w:color="auto" w:fill="DAEEF3" w:themeFill="accent5" w:themeFillTint="33"/>
        <w:spacing w:before="360" w:after="40"/>
        <w:rPr>
          <w:rFonts w:asciiTheme="minorHAnsi" w:hAnsiTheme="minorHAnsi" w:cstheme="majorHAnsi"/>
          <w:bCs/>
          <w:szCs w:val="20"/>
        </w:rPr>
      </w:pPr>
      <w:r w:rsidRPr="00804D9D">
        <w:rPr>
          <w:rFonts w:asciiTheme="minorHAnsi" w:hAnsiTheme="minorHAnsi" w:cstheme="majorHAnsi"/>
          <w:b/>
          <w:bCs/>
          <w:szCs w:val="20"/>
        </w:rPr>
        <w:t>X.</w:t>
      </w:r>
      <w:r w:rsidRPr="00804D9D">
        <w:rPr>
          <w:rFonts w:asciiTheme="minorHAnsi" w:hAnsiTheme="minorHAnsi" w:cstheme="majorHAnsi"/>
          <w:b/>
          <w:bCs/>
          <w:szCs w:val="20"/>
        </w:rPr>
        <w:tab/>
      </w:r>
      <w:r w:rsidR="00E3032A" w:rsidRPr="00804D9D">
        <w:rPr>
          <w:rFonts w:asciiTheme="minorHAnsi" w:hAnsiTheme="minorHAnsi" w:cstheme="majorHAnsi"/>
          <w:b/>
          <w:szCs w:val="20"/>
        </w:rPr>
        <w:t>OŚWIADCZENIA I DOKUMENTY, JAKIE ZOBOWIĄZANI SĄ DOSTAR</w:t>
      </w:r>
      <w:r w:rsidR="00225683" w:rsidRPr="00804D9D">
        <w:rPr>
          <w:rFonts w:asciiTheme="minorHAnsi" w:hAnsiTheme="minorHAnsi" w:cstheme="majorHAnsi"/>
          <w:b/>
          <w:szCs w:val="20"/>
        </w:rPr>
        <w:t xml:space="preserve">CZYĆ WYKONAWCY W CELU </w:t>
      </w:r>
      <w:r w:rsidR="00E81B72" w:rsidRPr="00804D9D">
        <w:rPr>
          <w:rFonts w:asciiTheme="minorHAnsi" w:hAnsiTheme="minorHAnsi" w:cstheme="majorHAnsi"/>
          <w:b/>
          <w:szCs w:val="20"/>
        </w:rPr>
        <w:t xml:space="preserve">POTWIERDZENIA SPEŁNIANIA WARUNKÓW UDZIAŁU W POSTĘPOWANIU </w:t>
      </w:r>
      <w:r w:rsidR="00FA7F11" w:rsidRPr="00804D9D">
        <w:rPr>
          <w:rFonts w:asciiTheme="minorHAnsi" w:hAnsiTheme="minorHAnsi" w:cstheme="majorHAnsi"/>
          <w:b/>
          <w:szCs w:val="20"/>
        </w:rPr>
        <w:t>ORAZ</w:t>
      </w:r>
      <w:r w:rsidR="00225683" w:rsidRPr="00804D9D">
        <w:rPr>
          <w:rFonts w:asciiTheme="minorHAnsi" w:hAnsiTheme="minorHAnsi" w:cstheme="majorHAnsi"/>
          <w:b/>
          <w:szCs w:val="20"/>
        </w:rPr>
        <w:t xml:space="preserve"> WYKAZANIA</w:t>
      </w:r>
      <w:r w:rsidR="00FA7F11" w:rsidRPr="00804D9D">
        <w:rPr>
          <w:rFonts w:asciiTheme="minorHAnsi" w:hAnsiTheme="minorHAnsi" w:cstheme="majorHAnsi"/>
          <w:b/>
          <w:szCs w:val="20"/>
        </w:rPr>
        <w:t xml:space="preserve"> </w:t>
      </w:r>
      <w:r w:rsidR="00E3032A" w:rsidRPr="00804D9D">
        <w:rPr>
          <w:rFonts w:asciiTheme="minorHAnsi" w:hAnsiTheme="minorHAnsi" w:cstheme="majorHAnsi"/>
          <w:b/>
          <w:szCs w:val="20"/>
        </w:rPr>
        <w:t>BRAKU PODSTAW WYKLUCZENIA</w:t>
      </w:r>
      <w:r w:rsidR="00CF0BA5" w:rsidRPr="00804D9D">
        <w:rPr>
          <w:rFonts w:asciiTheme="minorHAnsi" w:hAnsiTheme="minorHAnsi" w:cstheme="majorHAnsi"/>
          <w:b/>
          <w:szCs w:val="20"/>
        </w:rPr>
        <w:t xml:space="preserve"> (</w:t>
      </w:r>
      <w:r w:rsidR="008D2EEB" w:rsidRPr="00804D9D">
        <w:rPr>
          <w:rFonts w:asciiTheme="minorHAnsi" w:hAnsiTheme="minorHAnsi" w:cstheme="majorHAnsi"/>
          <w:b/>
          <w:szCs w:val="20"/>
        </w:rPr>
        <w:t xml:space="preserve">w tym </w:t>
      </w:r>
      <w:r w:rsidR="00CF0BA5" w:rsidRPr="00804D9D">
        <w:rPr>
          <w:rFonts w:asciiTheme="minorHAnsi" w:hAnsiTheme="minorHAnsi" w:cstheme="majorHAnsi"/>
          <w:b/>
          <w:szCs w:val="20"/>
        </w:rPr>
        <w:t>PODMIOTOWE ŚRODKI DOWODOWE)</w:t>
      </w:r>
    </w:p>
    <w:p w14:paraId="31F932CC" w14:textId="77777777" w:rsidR="00D02E57" w:rsidRPr="00804D9D" w:rsidRDefault="00171095" w:rsidP="003804B7">
      <w:pPr>
        <w:pStyle w:val="pkt"/>
        <w:spacing w:before="240" w:after="0"/>
        <w:ind w:left="426" w:hanging="426"/>
        <w:rPr>
          <w:rFonts w:asciiTheme="minorHAnsi" w:hAnsiTheme="minorHAnsi" w:cstheme="majorHAnsi"/>
        </w:rPr>
      </w:pPr>
      <w:r w:rsidRPr="009212AD">
        <w:rPr>
          <w:rFonts w:asciiTheme="minorHAnsi" w:hAnsiTheme="minorHAnsi" w:cstheme="majorHAnsi"/>
        </w:rPr>
        <w:t>1.</w:t>
      </w:r>
      <w:r w:rsidRPr="009212AD">
        <w:rPr>
          <w:rFonts w:asciiTheme="minorHAnsi" w:hAnsiTheme="minorHAnsi" w:cstheme="majorHAnsi"/>
        </w:rPr>
        <w:tab/>
      </w:r>
      <w:r w:rsidR="00E3032A" w:rsidRPr="00804D9D">
        <w:rPr>
          <w:rFonts w:asciiTheme="minorHAnsi" w:hAnsiTheme="minorHAnsi" w:cstheme="majorHAnsi"/>
        </w:rPr>
        <w:t>Do oferty Wykonawca zobowiązany jest dołączyć aktualne na dzień składania ofert</w:t>
      </w:r>
      <w:r w:rsidR="00A52DBF" w:rsidRPr="00804D9D">
        <w:rPr>
          <w:rFonts w:asciiTheme="minorHAnsi" w:hAnsiTheme="minorHAnsi" w:cstheme="majorHAnsi"/>
        </w:rPr>
        <w:t xml:space="preserve"> </w:t>
      </w:r>
      <w:r w:rsidR="00881CE8" w:rsidRPr="00804D9D">
        <w:rPr>
          <w:rFonts w:asciiTheme="minorHAnsi" w:hAnsiTheme="minorHAnsi" w:cstheme="majorHAnsi"/>
        </w:rPr>
        <w:t xml:space="preserve">oświadczenie </w:t>
      </w:r>
      <w:r w:rsidR="00AE5C60" w:rsidRPr="00804D9D">
        <w:rPr>
          <w:rFonts w:asciiTheme="minorHAnsi" w:hAnsiTheme="minorHAnsi" w:cstheme="majorHAnsi"/>
        </w:rPr>
        <w:t xml:space="preserve">o spełnianiu warunków udziału w postępowaniu </w:t>
      </w:r>
      <w:r w:rsidR="004423A3" w:rsidRPr="00804D9D">
        <w:rPr>
          <w:rFonts w:asciiTheme="minorHAnsi" w:hAnsiTheme="minorHAnsi" w:cstheme="majorHAnsi"/>
        </w:rPr>
        <w:t xml:space="preserve">– </w:t>
      </w:r>
      <w:r w:rsidR="004423A3" w:rsidRPr="00804D9D">
        <w:rPr>
          <w:rFonts w:asciiTheme="minorHAnsi" w:hAnsiTheme="minorHAnsi" w:cstheme="majorHAnsi"/>
          <w:b/>
          <w:bCs/>
        </w:rPr>
        <w:t>zgodnie z załącznikiem nr 3 do SWZ</w:t>
      </w:r>
      <w:r w:rsidR="004423A3" w:rsidRPr="00804D9D">
        <w:rPr>
          <w:rFonts w:asciiTheme="minorHAnsi" w:hAnsiTheme="minorHAnsi" w:cstheme="majorHAnsi"/>
        </w:rPr>
        <w:t xml:space="preserve"> </w:t>
      </w:r>
      <w:r w:rsidR="00AE5C60" w:rsidRPr="00804D9D">
        <w:rPr>
          <w:rFonts w:asciiTheme="minorHAnsi" w:hAnsiTheme="minorHAnsi" w:cstheme="majorHAnsi"/>
        </w:rPr>
        <w:t xml:space="preserve">oraz </w:t>
      </w:r>
      <w:r w:rsidR="00881CE8" w:rsidRPr="00804D9D">
        <w:rPr>
          <w:rFonts w:asciiTheme="minorHAnsi" w:hAnsiTheme="minorHAnsi" w:cstheme="majorHAnsi"/>
        </w:rPr>
        <w:t xml:space="preserve">o braku podstaw do wykluczenia z postępowania </w:t>
      </w:r>
      <w:r w:rsidRPr="00804D9D">
        <w:rPr>
          <w:rFonts w:asciiTheme="minorHAnsi" w:hAnsiTheme="minorHAnsi" w:cstheme="majorHAnsi"/>
        </w:rPr>
        <w:t>-</w:t>
      </w:r>
      <w:r w:rsidR="00881CE8" w:rsidRPr="00804D9D">
        <w:rPr>
          <w:rFonts w:asciiTheme="minorHAnsi" w:hAnsiTheme="minorHAnsi" w:cstheme="majorHAnsi"/>
        </w:rPr>
        <w:t xml:space="preserve"> zgodnie z </w:t>
      </w:r>
      <w:r w:rsidR="004423A3" w:rsidRPr="00804D9D">
        <w:rPr>
          <w:rFonts w:asciiTheme="minorHAnsi" w:hAnsiTheme="minorHAnsi" w:cstheme="majorHAnsi"/>
          <w:b/>
        </w:rPr>
        <w:t xml:space="preserve"> załącznikiem </w:t>
      </w:r>
      <w:r w:rsidR="0039280A" w:rsidRPr="00804D9D">
        <w:rPr>
          <w:rFonts w:asciiTheme="minorHAnsi" w:hAnsiTheme="minorHAnsi" w:cstheme="majorHAnsi"/>
          <w:b/>
        </w:rPr>
        <w:t xml:space="preserve">nr </w:t>
      </w:r>
      <w:r w:rsidR="00C00443" w:rsidRPr="00804D9D">
        <w:rPr>
          <w:rFonts w:asciiTheme="minorHAnsi" w:hAnsiTheme="minorHAnsi" w:cstheme="majorHAnsi"/>
          <w:b/>
        </w:rPr>
        <w:t>4</w:t>
      </w:r>
      <w:r w:rsidR="00D32541" w:rsidRPr="00804D9D">
        <w:rPr>
          <w:rFonts w:asciiTheme="minorHAnsi" w:hAnsiTheme="minorHAnsi" w:cstheme="majorHAnsi"/>
          <w:b/>
        </w:rPr>
        <w:t xml:space="preserve"> do SWZ</w:t>
      </w:r>
      <w:r w:rsidR="00881CE8" w:rsidRPr="00804D9D">
        <w:rPr>
          <w:rFonts w:asciiTheme="minorHAnsi" w:hAnsiTheme="minorHAnsi" w:cstheme="majorHAnsi"/>
        </w:rPr>
        <w:t>;</w:t>
      </w:r>
    </w:p>
    <w:p w14:paraId="401E8E3B" w14:textId="77777777" w:rsidR="00D02E57" w:rsidRPr="009212AD" w:rsidRDefault="00171095" w:rsidP="003804B7">
      <w:pPr>
        <w:pStyle w:val="pkt"/>
        <w:spacing w:before="0" w:after="0"/>
        <w:ind w:left="426" w:hanging="426"/>
        <w:rPr>
          <w:rFonts w:asciiTheme="minorHAnsi" w:hAnsiTheme="minorHAnsi" w:cstheme="majorHAnsi"/>
        </w:rPr>
      </w:pPr>
      <w:r w:rsidRPr="009212AD">
        <w:rPr>
          <w:rFonts w:asciiTheme="minorHAnsi" w:hAnsiTheme="minorHAnsi" w:cstheme="majorHAnsi"/>
        </w:rPr>
        <w:t>2.</w:t>
      </w:r>
      <w:r w:rsidRPr="009212AD">
        <w:rPr>
          <w:rFonts w:asciiTheme="minorHAnsi" w:hAnsiTheme="minorHAnsi" w:cstheme="majorHAnsi"/>
        </w:rPr>
        <w:tab/>
      </w:r>
      <w:r w:rsidR="00881CE8" w:rsidRPr="009212AD">
        <w:rPr>
          <w:rFonts w:asciiTheme="minorHAnsi" w:hAnsiTheme="minorHAnsi" w:cstheme="majorHAnsi"/>
        </w:rPr>
        <w:t>Informacje zawarte w oświadczeni</w:t>
      </w:r>
      <w:r w:rsidR="00A52DBF" w:rsidRPr="009212AD">
        <w:rPr>
          <w:rFonts w:asciiTheme="minorHAnsi" w:hAnsiTheme="minorHAnsi" w:cstheme="majorHAnsi"/>
        </w:rPr>
        <w:t>u</w:t>
      </w:r>
      <w:r w:rsidR="00881CE8" w:rsidRPr="009212AD">
        <w:rPr>
          <w:rFonts w:asciiTheme="minorHAnsi" w:hAnsiTheme="minorHAnsi" w:cstheme="majorHAnsi"/>
        </w:rPr>
        <w:t>, o który</w:t>
      </w:r>
      <w:r w:rsidR="00A52DBF" w:rsidRPr="009212AD">
        <w:rPr>
          <w:rFonts w:asciiTheme="minorHAnsi" w:hAnsiTheme="minorHAnsi" w:cstheme="majorHAnsi"/>
        </w:rPr>
        <w:t xml:space="preserve">m </w:t>
      </w:r>
      <w:r w:rsidR="00881CE8" w:rsidRPr="009212AD">
        <w:rPr>
          <w:rFonts w:asciiTheme="minorHAnsi" w:hAnsiTheme="minorHAnsi" w:cstheme="majorHAnsi"/>
        </w:rPr>
        <w:t xml:space="preserve">mowa w </w:t>
      </w:r>
      <w:r w:rsidR="00A52DBF" w:rsidRPr="009212AD">
        <w:rPr>
          <w:rFonts w:asciiTheme="minorHAnsi" w:hAnsiTheme="minorHAnsi" w:cstheme="majorHAnsi"/>
        </w:rPr>
        <w:t xml:space="preserve">pkt 1 </w:t>
      </w:r>
      <w:r w:rsidR="00881CE8" w:rsidRPr="009212AD">
        <w:rPr>
          <w:rFonts w:asciiTheme="minorHAnsi" w:hAnsiTheme="minorHAnsi" w:cstheme="majorHAnsi"/>
        </w:rPr>
        <w:t>stanowią wstępne potwierdzenie, że Wykonawca nie podlega wykluczeniu oraz spełnia warunki udziału w postępowaniu.</w:t>
      </w:r>
    </w:p>
    <w:p w14:paraId="6F434A44" w14:textId="77777777" w:rsidR="00D02E57" w:rsidRDefault="00171095" w:rsidP="003804B7">
      <w:pPr>
        <w:pStyle w:val="pkt"/>
        <w:spacing w:before="0" w:after="0"/>
        <w:ind w:left="426" w:hanging="426"/>
        <w:rPr>
          <w:rFonts w:asciiTheme="minorHAnsi" w:hAnsiTheme="minorHAnsi" w:cstheme="majorHAnsi"/>
        </w:rPr>
      </w:pPr>
      <w:r w:rsidRPr="009212AD">
        <w:rPr>
          <w:rFonts w:asciiTheme="minorHAnsi" w:hAnsiTheme="minorHAnsi" w:cstheme="majorHAnsi"/>
        </w:rPr>
        <w:t>3.</w:t>
      </w:r>
      <w:r w:rsidRPr="009212AD">
        <w:rPr>
          <w:rFonts w:asciiTheme="minorHAnsi" w:hAnsiTheme="minorHAnsi" w:cstheme="majorHAnsi"/>
        </w:rPr>
        <w:tab/>
      </w:r>
      <w:r w:rsidR="00BE17E8" w:rsidRPr="00804D9D">
        <w:rPr>
          <w:rFonts w:asciiTheme="minorHAnsi" w:hAnsiTheme="minorHAnsi" w:cstheme="majorHAnsi"/>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804D9D">
        <w:rPr>
          <w:rFonts w:asciiTheme="minorHAnsi" w:hAnsiTheme="minorHAnsi" w:cstheme="majorHAnsi"/>
        </w:rPr>
        <w:t xml:space="preserve">złożenia </w:t>
      </w:r>
      <w:r w:rsidR="00BE17E8" w:rsidRPr="00804D9D">
        <w:rPr>
          <w:rFonts w:asciiTheme="minorHAnsi" w:hAnsiTheme="minorHAnsi" w:cstheme="majorHAnsi"/>
        </w:rPr>
        <w:t>podmiotowych środków dowodowych.</w:t>
      </w:r>
    </w:p>
    <w:p w14:paraId="1C97A0D0" w14:textId="77777777" w:rsidR="00AF2A70" w:rsidRPr="00804D9D" w:rsidRDefault="00AF2A70" w:rsidP="003804B7">
      <w:pPr>
        <w:pStyle w:val="pkt"/>
        <w:spacing w:before="0" w:after="0"/>
        <w:ind w:left="426" w:hanging="426"/>
        <w:rPr>
          <w:rFonts w:asciiTheme="minorHAnsi" w:hAnsiTheme="minorHAnsi" w:cstheme="majorHAnsi"/>
        </w:rPr>
      </w:pPr>
    </w:p>
    <w:p w14:paraId="038514EF" w14:textId="495162E8" w:rsidR="00115CBD" w:rsidRDefault="00171095" w:rsidP="00F602C3">
      <w:pPr>
        <w:pStyle w:val="pkt"/>
        <w:spacing w:before="0" w:after="0"/>
        <w:ind w:left="426" w:hanging="426"/>
        <w:rPr>
          <w:rFonts w:asciiTheme="minorHAnsi" w:hAnsiTheme="minorHAnsi" w:cstheme="majorHAnsi"/>
          <w:b/>
          <w:bCs/>
        </w:rPr>
      </w:pPr>
      <w:r w:rsidRPr="00804D9D">
        <w:rPr>
          <w:rFonts w:asciiTheme="minorHAnsi" w:hAnsiTheme="minorHAnsi" w:cstheme="majorHAnsi"/>
          <w:b/>
        </w:rPr>
        <w:t>4.</w:t>
      </w:r>
      <w:r w:rsidRPr="00804D9D">
        <w:rPr>
          <w:rFonts w:asciiTheme="minorHAnsi" w:hAnsiTheme="minorHAnsi" w:cstheme="majorHAnsi"/>
          <w:bCs/>
        </w:rPr>
        <w:tab/>
      </w:r>
      <w:r w:rsidR="00E731AF" w:rsidRPr="00804D9D">
        <w:rPr>
          <w:rFonts w:asciiTheme="minorHAnsi" w:hAnsiTheme="minorHAnsi" w:cstheme="majorHAnsi"/>
          <w:b/>
          <w:bCs/>
        </w:rPr>
        <w:t xml:space="preserve">Podmiotowe środki dowodowe wymagane od wykonawcy </w:t>
      </w:r>
      <w:r w:rsidR="00F15C3B" w:rsidRPr="00804D9D">
        <w:rPr>
          <w:rFonts w:asciiTheme="minorHAnsi" w:hAnsiTheme="minorHAnsi" w:cstheme="majorHAnsi"/>
          <w:b/>
          <w:bCs/>
        </w:rPr>
        <w:t>w celu potwierdzenia bra</w:t>
      </w:r>
      <w:r w:rsidR="00903A3E" w:rsidRPr="00804D9D">
        <w:rPr>
          <w:rFonts w:asciiTheme="minorHAnsi" w:hAnsiTheme="minorHAnsi" w:cstheme="majorHAnsi"/>
          <w:b/>
          <w:bCs/>
        </w:rPr>
        <w:t>ku podstaw wykluczenia</w:t>
      </w:r>
      <w:r w:rsidR="00F15C3B" w:rsidRPr="00804D9D">
        <w:rPr>
          <w:rFonts w:asciiTheme="minorHAnsi" w:hAnsiTheme="minorHAnsi" w:cstheme="majorHAnsi"/>
          <w:b/>
          <w:bCs/>
        </w:rPr>
        <w:t xml:space="preserve"> z udziału w postępowaniu </w:t>
      </w:r>
      <w:r w:rsidR="00E731AF" w:rsidRPr="00804D9D">
        <w:rPr>
          <w:rFonts w:asciiTheme="minorHAnsi" w:hAnsiTheme="minorHAnsi" w:cstheme="majorHAnsi"/>
          <w:b/>
          <w:bCs/>
        </w:rPr>
        <w:t>obejmują:</w:t>
      </w:r>
    </w:p>
    <w:p w14:paraId="524C35B9" w14:textId="68674BA0" w:rsidR="00AF4FB8" w:rsidRDefault="00AF4FB8" w:rsidP="00F602C3">
      <w:pPr>
        <w:pStyle w:val="pkt"/>
        <w:spacing w:before="0" w:after="0"/>
        <w:ind w:left="426" w:hanging="426"/>
        <w:rPr>
          <w:rFonts w:asciiTheme="minorHAnsi" w:hAnsiTheme="minorHAnsi" w:cstheme="majorHAnsi"/>
          <w:b/>
          <w:bCs/>
        </w:rPr>
      </w:pPr>
    </w:p>
    <w:p w14:paraId="61861274" w14:textId="77777777" w:rsidR="00AF4FB8" w:rsidRPr="00B944A8" w:rsidRDefault="00AF4FB8" w:rsidP="00A12D60">
      <w:pPr>
        <w:pStyle w:val="pkt"/>
        <w:numPr>
          <w:ilvl w:val="0"/>
          <w:numId w:val="20"/>
        </w:numPr>
        <w:rPr>
          <w:rFonts w:asciiTheme="minorHAnsi" w:hAnsiTheme="minorHAnsi" w:cstheme="majorHAnsi"/>
        </w:rPr>
      </w:pPr>
      <w:r w:rsidRPr="00B944A8">
        <w:rPr>
          <w:rFonts w:asciiTheme="minorHAnsi" w:hAnsiTheme="minorHAnsi" w:cstheme="majorHAnsi"/>
        </w:rPr>
        <w:t>informację z Krajowego Rejestru Karnego w zakresie:</w:t>
      </w:r>
    </w:p>
    <w:p w14:paraId="6E559627" w14:textId="6DB16DA0" w:rsidR="00AF4FB8" w:rsidRPr="00B944A8" w:rsidRDefault="00AF4FB8" w:rsidP="00AF4FB8">
      <w:pPr>
        <w:pStyle w:val="pkt"/>
        <w:ind w:left="720" w:firstLine="0"/>
        <w:rPr>
          <w:rFonts w:asciiTheme="minorHAnsi" w:hAnsiTheme="minorHAnsi" w:cstheme="majorHAnsi"/>
        </w:rPr>
      </w:pPr>
      <w:r w:rsidRPr="00B944A8">
        <w:rPr>
          <w:rFonts w:asciiTheme="minorHAnsi" w:hAnsiTheme="minorHAnsi" w:cstheme="majorHAnsi"/>
        </w:rPr>
        <w:t>i. art. 108 ust. 1 pkt 4 PZP, dotyczącej orzeczenia zakazu ubiegania się o zamówienie publiczne tytułem środka karnego,</w:t>
      </w:r>
    </w:p>
    <w:p w14:paraId="646E53D2" w14:textId="77777777" w:rsidR="00AF4FB8" w:rsidRPr="00B944A8" w:rsidRDefault="00AF4FB8" w:rsidP="00AF4FB8">
      <w:pPr>
        <w:pStyle w:val="pkt"/>
        <w:ind w:left="720" w:firstLine="0"/>
        <w:rPr>
          <w:rFonts w:asciiTheme="minorHAnsi" w:hAnsiTheme="minorHAnsi" w:cstheme="majorHAnsi"/>
        </w:rPr>
      </w:pPr>
      <w:r w:rsidRPr="00B944A8">
        <w:rPr>
          <w:rFonts w:asciiTheme="minorHAnsi" w:hAnsiTheme="minorHAnsi" w:cstheme="majorHAnsi"/>
        </w:rPr>
        <w:t>ii. art.108 ust. 1 pkt. 1 i 2 PZP,</w:t>
      </w:r>
    </w:p>
    <w:p w14:paraId="5DCD2BB0" w14:textId="779290A7" w:rsidR="00AF4FB8" w:rsidRPr="00B944A8" w:rsidRDefault="00AF4FB8" w:rsidP="00AF4FB8">
      <w:pPr>
        <w:pStyle w:val="pkt"/>
        <w:spacing w:before="0" w:after="0"/>
        <w:ind w:left="720" w:firstLine="0"/>
        <w:rPr>
          <w:rFonts w:asciiTheme="minorHAnsi" w:hAnsiTheme="minorHAnsi" w:cstheme="majorHAnsi"/>
        </w:rPr>
      </w:pPr>
      <w:r w:rsidRPr="00B944A8">
        <w:rPr>
          <w:rFonts w:asciiTheme="minorHAnsi" w:hAnsiTheme="minorHAnsi" w:cstheme="majorHAnsi"/>
        </w:rPr>
        <w:t>sporządzoną nie wcześniej niż 6 miesięcy przed jej złożeniem,</w:t>
      </w:r>
    </w:p>
    <w:p w14:paraId="2380BC9D" w14:textId="77777777" w:rsidR="00CB133E" w:rsidRPr="00B944A8" w:rsidRDefault="00CB133E" w:rsidP="00BD7B10">
      <w:pPr>
        <w:pStyle w:val="pkt"/>
        <w:spacing w:before="0" w:after="0"/>
        <w:ind w:left="0" w:firstLine="0"/>
        <w:rPr>
          <w:rFonts w:asciiTheme="minorHAnsi" w:hAnsiTheme="minorHAnsi" w:cstheme="majorHAnsi"/>
        </w:rPr>
      </w:pPr>
    </w:p>
    <w:p w14:paraId="1CD097D2" w14:textId="77777777" w:rsidR="00A97632" w:rsidRPr="00B944A8" w:rsidRDefault="009E2C4D" w:rsidP="00A12D60">
      <w:pPr>
        <w:pStyle w:val="pkt"/>
        <w:numPr>
          <w:ilvl w:val="0"/>
          <w:numId w:val="20"/>
        </w:numPr>
        <w:spacing w:before="0" w:after="0"/>
        <w:rPr>
          <w:rFonts w:asciiTheme="minorHAnsi" w:hAnsiTheme="minorHAnsi" w:cstheme="majorHAnsi"/>
        </w:rPr>
      </w:pPr>
      <w:r w:rsidRPr="00B944A8">
        <w:rPr>
          <w:rFonts w:asciiTheme="minorHAnsi" w:hAnsiTheme="minorHAnsi" w:cstheme="majorHAnsi"/>
        </w:rPr>
        <w:t>oświadczenie Wykonawcy, w zakresie art. 108 ust. 1 pkt 5 PZP, o braku przynależności do tej samej grupy kapitałowej, w rozumieniu ustawy z dnia 16 lutego 2007 r. o ochronie konkurencji i konsumentów (tekst jedn. Dz. U. z 2020 r., poz. 1076 z późn. zm.),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(wzór oświadczenia Wykonawcy w</w:t>
      </w:r>
      <w:r w:rsidR="00BD15B2" w:rsidRPr="00B944A8">
        <w:rPr>
          <w:rFonts w:asciiTheme="minorHAnsi" w:hAnsiTheme="minorHAnsi" w:cstheme="majorHAnsi"/>
        </w:rPr>
        <w:t xml:space="preserve"> </w:t>
      </w:r>
      <w:r w:rsidRPr="00B944A8">
        <w:rPr>
          <w:rFonts w:asciiTheme="minorHAnsi" w:hAnsiTheme="minorHAnsi" w:cstheme="majorHAnsi"/>
        </w:rPr>
        <w:t>zakresie art. 108 ust. 1 pkt 5 PZP o przynależności lub braku przynależności do tej grupy ka</w:t>
      </w:r>
      <w:r w:rsidR="00ED2667" w:rsidRPr="00B944A8">
        <w:rPr>
          <w:rFonts w:asciiTheme="minorHAnsi" w:hAnsiTheme="minorHAnsi" w:cstheme="majorHAnsi"/>
        </w:rPr>
        <w:t xml:space="preserve">pitałowej stanowi </w:t>
      </w:r>
      <w:r w:rsidR="00825911" w:rsidRPr="00B944A8">
        <w:rPr>
          <w:rFonts w:asciiTheme="minorHAnsi" w:hAnsiTheme="minorHAnsi" w:cstheme="majorHAnsi"/>
        </w:rPr>
        <w:t xml:space="preserve">załącznik nr </w:t>
      </w:r>
      <w:r w:rsidR="004423A3" w:rsidRPr="00B944A8">
        <w:rPr>
          <w:rFonts w:asciiTheme="minorHAnsi" w:hAnsiTheme="minorHAnsi" w:cstheme="majorHAnsi"/>
        </w:rPr>
        <w:t xml:space="preserve">5 </w:t>
      </w:r>
      <w:r w:rsidR="00825911" w:rsidRPr="00B944A8">
        <w:rPr>
          <w:rFonts w:asciiTheme="minorHAnsi" w:hAnsiTheme="minorHAnsi" w:cstheme="majorHAnsi"/>
        </w:rPr>
        <w:t>do SWZ</w:t>
      </w:r>
      <w:r w:rsidRPr="00B944A8">
        <w:rPr>
          <w:rFonts w:asciiTheme="minorHAnsi" w:hAnsiTheme="minorHAnsi" w:cstheme="majorHAnsi"/>
        </w:rPr>
        <w:t xml:space="preserve">, </w:t>
      </w:r>
    </w:p>
    <w:p w14:paraId="095D2364" w14:textId="77777777" w:rsidR="00A97632" w:rsidRPr="00B944A8" w:rsidRDefault="00A97632" w:rsidP="005A1370">
      <w:pPr>
        <w:pStyle w:val="pkt"/>
        <w:spacing w:before="0" w:after="0"/>
        <w:ind w:hanging="425"/>
        <w:rPr>
          <w:rFonts w:asciiTheme="minorHAnsi" w:hAnsiTheme="minorHAnsi" w:cstheme="majorHAnsi"/>
        </w:rPr>
      </w:pPr>
    </w:p>
    <w:p w14:paraId="55236D79" w14:textId="0F82521A" w:rsidR="004C6B15" w:rsidRPr="00B944A8" w:rsidRDefault="009E2C4D" w:rsidP="00A12D60">
      <w:pPr>
        <w:pStyle w:val="pkt"/>
        <w:numPr>
          <w:ilvl w:val="0"/>
          <w:numId w:val="20"/>
        </w:numPr>
        <w:spacing w:before="0" w:after="0"/>
        <w:rPr>
          <w:rFonts w:asciiTheme="minorHAnsi" w:hAnsiTheme="minorHAnsi" w:cstheme="majorHAnsi"/>
        </w:rPr>
      </w:pPr>
      <w:r w:rsidRPr="00B944A8">
        <w:rPr>
          <w:rFonts w:asciiTheme="minorHAnsi" w:hAnsiTheme="minorHAnsi" w:cstheme="majorHAnsi"/>
        </w:rPr>
        <w:t>odpis lub informacj</w:t>
      </w:r>
      <w:r w:rsidR="00700EC8" w:rsidRPr="00B944A8">
        <w:rPr>
          <w:rFonts w:asciiTheme="minorHAnsi" w:hAnsiTheme="minorHAnsi" w:cstheme="majorHAnsi"/>
        </w:rPr>
        <w:t>ę</w:t>
      </w:r>
      <w:r w:rsidRPr="00B944A8">
        <w:rPr>
          <w:rFonts w:asciiTheme="minorHAnsi" w:hAnsiTheme="minorHAnsi" w:cstheme="majorHAnsi"/>
        </w:rPr>
        <w:t xml:space="preserve">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r w:rsidR="00D820AE" w:rsidRPr="00B944A8">
        <w:rPr>
          <w:rFonts w:asciiTheme="minorHAnsi" w:hAnsiTheme="minorHAnsi" w:cstheme="majorHAnsi"/>
        </w:rPr>
        <w:t>,</w:t>
      </w:r>
    </w:p>
    <w:p w14:paraId="4B2B92FF" w14:textId="77777777" w:rsidR="004C6B15" w:rsidRPr="00B944A8" w:rsidRDefault="004C6B15" w:rsidP="00BD7B10">
      <w:pPr>
        <w:ind w:left="360"/>
        <w:rPr>
          <w:rFonts w:asciiTheme="minorHAnsi" w:hAnsiTheme="minorHAnsi" w:cstheme="majorHAnsi"/>
        </w:rPr>
      </w:pPr>
    </w:p>
    <w:p w14:paraId="61B32AE2" w14:textId="77777777" w:rsidR="004C6B15" w:rsidRPr="00B944A8" w:rsidRDefault="004C6B15" w:rsidP="00A12D60">
      <w:pPr>
        <w:pStyle w:val="pkt"/>
        <w:numPr>
          <w:ilvl w:val="0"/>
          <w:numId w:val="20"/>
        </w:numPr>
        <w:spacing w:before="0" w:after="0"/>
        <w:rPr>
          <w:rFonts w:asciiTheme="minorHAnsi" w:hAnsiTheme="minorHAnsi" w:cstheme="majorHAnsi"/>
        </w:rPr>
      </w:pPr>
      <w:r w:rsidRPr="00B944A8">
        <w:rPr>
          <w:rFonts w:asciiTheme="minorHAnsi" w:hAnsiTheme="minorHAnsi" w:cstheme="majorHAnsi"/>
        </w:rPr>
        <w:t>oświadczenie wykonawcy o aktualności informacji zawartych w oświadczeniu wstępnym, o którym mowa w art. 125 ust. 1 PZP - w zakresie braku podstaw wykluczenia z postępowania na podstawie:</w:t>
      </w:r>
    </w:p>
    <w:p w14:paraId="31810FAC" w14:textId="77777777" w:rsidR="004C6B15" w:rsidRPr="00B944A8" w:rsidRDefault="004C6B15" w:rsidP="00A12D60">
      <w:pPr>
        <w:pStyle w:val="pkt"/>
        <w:numPr>
          <w:ilvl w:val="0"/>
          <w:numId w:val="19"/>
        </w:numPr>
        <w:ind w:left="1418" w:hanging="284"/>
        <w:rPr>
          <w:rFonts w:asciiTheme="minorHAnsi" w:hAnsiTheme="minorHAnsi" w:cstheme="majorHAnsi"/>
        </w:rPr>
      </w:pPr>
      <w:r w:rsidRPr="00B944A8">
        <w:rPr>
          <w:rFonts w:asciiTheme="minorHAnsi" w:hAnsiTheme="minorHAnsi" w:cstheme="majorHAnsi"/>
        </w:rPr>
        <w:t>art. 108 ust. 1 pkt 3 PZP</w:t>
      </w:r>
    </w:p>
    <w:p w14:paraId="3F42FEB8" w14:textId="77777777" w:rsidR="004C6B15" w:rsidRPr="00B944A8" w:rsidRDefault="004C6B15" w:rsidP="00A12D60">
      <w:pPr>
        <w:pStyle w:val="pkt"/>
        <w:numPr>
          <w:ilvl w:val="0"/>
          <w:numId w:val="19"/>
        </w:numPr>
        <w:ind w:left="1418" w:hanging="284"/>
        <w:rPr>
          <w:rFonts w:asciiTheme="minorHAnsi" w:hAnsiTheme="minorHAnsi" w:cstheme="majorHAnsi"/>
        </w:rPr>
      </w:pPr>
      <w:r w:rsidRPr="00B944A8">
        <w:rPr>
          <w:rFonts w:asciiTheme="minorHAnsi" w:hAnsiTheme="minorHAnsi" w:cstheme="majorHAnsi"/>
        </w:rPr>
        <w:t>art. 108 ust. 1 pkt 4 PZP, dotyczących orzeczenia zakazu ubiegania się o zamówienie publiczne tytułem środka zapobiegawczego,</w:t>
      </w:r>
    </w:p>
    <w:p w14:paraId="0832AC64" w14:textId="77777777" w:rsidR="004C6B15" w:rsidRPr="00B944A8" w:rsidRDefault="004C6B15" w:rsidP="00A12D60">
      <w:pPr>
        <w:pStyle w:val="pkt"/>
        <w:numPr>
          <w:ilvl w:val="0"/>
          <w:numId w:val="19"/>
        </w:numPr>
        <w:ind w:left="1418" w:hanging="284"/>
        <w:rPr>
          <w:rFonts w:asciiTheme="minorHAnsi" w:hAnsiTheme="minorHAnsi" w:cstheme="majorHAnsi"/>
        </w:rPr>
      </w:pPr>
      <w:r w:rsidRPr="00B944A8">
        <w:rPr>
          <w:rFonts w:asciiTheme="minorHAnsi" w:hAnsiTheme="minorHAnsi" w:cstheme="majorHAnsi"/>
        </w:rPr>
        <w:t>art. 108 ust. 1 pkt 5 PZP dotyczących zawarcia z innymi wykonawcami porozumienia mającego na celu zakłócenie konkurencji,</w:t>
      </w:r>
    </w:p>
    <w:p w14:paraId="1B0C401D" w14:textId="77777777" w:rsidR="00A97632" w:rsidRPr="00B944A8" w:rsidRDefault="004C6B15" w:rsidP="00A12D60">
      <w:pPr>
        <w:pStyle w:val="pkt"/>
        <w:numPr>
          <w:ilvl w:val="0"/>
          <w:numId w:val="19"/>
        </w:numPr>
        <w:ind w:left="1418" w:hanging="284"/>
        <w:rPr>
          <w:rFonts w:asciiTheme="minorHAnsi" w:hAnsiTheme="minorHAnsi" w:cstheme="majorHAnsi"/>
        </w:rPr>
      </w:pPr>
      <w:r w:rsidRPr="00B944A8">
        <w:rPr>
          <w:rFonts w:asciiTheme="minorHAnsi" w:hAnsiTheme="minorHAnsi" w:cstheme="majorHAnsi"/>
        </w:rPr>
        <w:t>art. 108 ust. 1 pkt 6 PZP</w:t>
      </w:r>
    </w:p>
    <w:p w14:paraId="40044C76" w14:textId="00145A00" w:rsidR="00313853" w:rsidRPr="00B944A8" w:rsidRDefault="00313853" w:rsidP="003F2B50">
      <w:pPr>
        <w:pStyle w:val="pkt"/>
        <w:ind w:left="1134" w:firstLine="0"/>
        <w:rPr>
          <w:rFonts w:asciiTheme="minorHAnsi" w:hAnsiTheme="minorHAnsi" w:cstheme="majorHAnsi"/>
          <w:highlight w:val="yellow"/>
        </w:rPr>
      </w:pPr>
    </w:p>
    <w:p w14:paraId="7FF61FFB" w14:textId="7B4F3E02" w:rsidR="0010044A" w:rsidRPr="00B944A8" w:rsidRDefault="0010044A" w:rsidP="001F40F3">
      <w:pPr>
        <w:pStyle w:val="pkt"/>
        <w:ind w:left="1418" w:firstLine="0"/>
        <w:rPr>
          <w:rFonts w:asciiTheme="minorHAnsi" w:hAnsiTheme="minorHAnsi" w:cstheme="majorHAnsi"/>
        </w:rPr>
      </w:pPr>
      <w:r w:rsidRPr="00B944A8">
        <w:rPr>
          <w:rFonts w:asciiTheme="minorHAnsi" w:hAnsiTheme="minorHAnsi" w:cstheme="majorHAnsi"/>
        </w:rPr>
        <w:t xml:space="preserve">– stanowiące załącznik nr </w:t>
      </w:r>
      <w:r w:rsidR="00EA7162" w:rsidRPr="00B944A8">
        <w:rPr>
          <w:rFonts w:asciiTheme="minorHAnsi" w:hAnsiTheme="minorHAnsi" w:cstheme="majorHAnsi"/>
        </w:rPr>
        <w:t>7</w:t>
      </w:r>
      <w:r w:rsidR="00F15A74" w:rsidRPr="00B944A8">
        <w:rPr>
          <w:rFonts w:asciiTheme="minorHAnsi" w:hAnsiTheme="minorHAnsi" w:cstheme="majorHAnsi"/>
        </w:rPr>
        <w:t xml:space="preserve"> </w:t>
      </w:r>
      <w:r w:rsidRPr="00B944A8">
        <w:rPr>
          <w:rFonts w:asciiTheme="minorHAnsi" w:hAnsiTheme="minorHAnsi" w:cstheme="majorHAnsi"/>
        </w:rPr>
        <w:t>do SWZ</w:t>
      </w:r>
    </w:p>
    <w:p w14:paraId="2035ED93" w14:textId="77777777" w:rsidR="00332B3B" w:rsidRPr="00804D9D" w:rsidRDefault="00332B3B" w:rsidP="00903A3E">
      <w:pPr>
        <w:pStyle w:val="pkt"/>
        <w:spacing w:before="0" w:after="0"/>
        <w:ind w:left="426" w:hanging="426"/>
        <w:rPr>
          <w:rFonts w:asciiTheme="minorHAnsi" w:hAnsiTheme="minorHAnsi" w:cstheme="majorHAnsi"/>
          <w:b/>
          <w:highlight w:val="yellow"/>
        </w:rPr>
      </w:pPr>
    </w:p>
    <w:p w14:paraId="4FE7F0F3" w14:textId="77777777" w:rsidR="00903A3E" w:rsidRPr="00804D9D" w:rsidRDefault="00903A3E" w:rsidP="00903A3E">
      <w:pPr>
        <w:pStyle w:val="pkt"/>
        <w:spacing w:before="0" w:after="0"/>
        <w:ind w:left="426" w:hanging="426"/>
        <w:rPr>
          <w:rFonts w:asciiTheme="minorHAnsi" w:hAnsiTheme="minorHAnsi" w:cstheme="majorHAnsi"/>
          <w:bCs/>
        </w:rPr>
      </w:pPr>
      <w:r w:rsidRPr="00804D9D">
        <w:rPr>
          <w:rFonts w:asciiTheme="minorHAnsi" w:hAnsiTheme="minorHAnsi" w:cstheme="majorHAnsi"/>
          <w:b/>
        </w:rPr>
        <w:t>5.</w:t>
      </w:r>
      <w:r w:rsidRPr="00804D9D">
        <w:rPr>
          <w:rFonts w:asciiTheme="minorHAnsi" w:hAnsiTheme="minorHAnsi" w:cstheme="majorHAnsi"/>
          <w:bCs/>
        </w:rPr>
        <w:tab/>
      </w:r>
      <w:r w:rsidRPr="00804D9D">
        <w:rPr>
          <w:rFonts w:asciiTheme="minorHAnsi" w:hAnsiTheme="minorHAnsi" w:cstheme="majorHAnsi"/>
          <w:b/>
          <w:bCs/>
        </w:rPr>
        <w:t>Podmiotowe środki dowodowe wymagane od wykonawcy na potwierdzenie spełniania warunków udziału w postępowaniu obejmują:</w:t>
      </w:r>
    </w:p>
    <w:p w14:paraId="10137E3C" w14:textId="77777777" w:rsidR="0039280A" w:rsidRPr="00804D9D" w:rsidRDefault="0039280A" w:rsidP="00AD7C6B">
      <w:pPr>
        <w:ind w:right="20"/>
        <w:rPr>
          <w:rFonts w:asciiTheme="minorHAnsi" w:hAnsiTheme="minorHAnsi" w:cstheme="majorHAnsi"/>
          <w:b/>
          <w:bCs/>
          <w:szCs w:val="20"/>
        </w:rPr>
      </w:pPr>
    </w:p>
    <w:p w14:paraId="3158B5AB" w14:textId="64E68D1E" w:rsidR="00A75ECD" w:rsidRPr="00B944A8" w:rsidRDefault="00FB7826" w:rsidP="00A12D60">
      <w:pPr>
        <w:pStyle w:val="pkt"/>
        <w:numPr>
          <w:ilvl w:val="0"/>
          <w:numId w:val="49"/>
        </w:numPr>
        <w:rPr>
          <w:rFonts w:asciiTheme="minorHAnsi" w:hAnsiTheme="minorHAnsi" w:cstheme="majorHAnsi"/>
        </w:rPr>
      </w:pPr>
      <w:r>
        <w:rPr>
          <w:rFonts w:asciiTheme="minorHAnsi" w:hAnsiTheme="minorHAnsi" w:cstheme="majorHAnsi"/>
        </w:rPr>
        <w:t xml:space="preserve">zaświadczenie o </w:t>
      </w:r>
      <w:r w:rsidR="009F7B3F" w:rsidRPr="00B944A8">
        <w:rPr>
          <w:rFonts w:asciiTheme="minorHAnsi" w:hAnsiTheme="minorHAnsi" w:cstheme="majorHAnsi"/>
        </w:rPr>
        <w:t>wpis</w:t>
      </w:r>
      <w:r>
        <w:rPr>
          <w:rFonts w:asciiTheme="minorHAnsi" w:hAnsiTheme="minorHAnsi" w:cstheme="majorHAnsi"/>
        </w:rPr>
        <w:t>ie</w:t>
      </w:r>
      <w:r w:rsidR="009F7B3F" w:rsidRPr="00B944A8">
        <w:rPr>
          <w:rFonts w:asciiTheme="minorHAnsi" w:hAnsiTheme="minorHAnsi" w:cstheme="majorHAnsi"/>
        </w:rPr>
        <w:t xml:space="preserve"> do Rejestru przedsiębiorców telekomunikacyjnych prowadzonego przez Prezesa Urzędu Komunikacji Elektronicznej, o którym mowa w art. 10 ust. 1 ustawy z dnia 16 lipca 2004 r. Prawo telekomunikacyjne (Dz. U. z 2024 r. poz. 34 z późn. zm.).</w:t>
      </w:r>
    </w:p>
    <w:p w14:paraId="793F595D" w14:textId="77777777" w:rsidR="009F7B3F" w:rsidRPr="00D977F6" w:rsidRDefault="009F7B3F" w:rsidP="009F7B3F">
      <w:pPr>
        <w:pStyle w:val="pkt"/>
        <w:ind w:left="786" w:firstLine="0"/>
        <w:rPr>
          <w:rFonts w:asciiTheme="minorHAnsi" w:hAnsiTheme="minorHAnsi" w:cstheme="majorHAnsi"/>
          <w:b/>
          <w:bCs/>
          <w:strike/>
          <w:szCs w:val="24"/>
        </w:rPr>
      </w:pPr>
    </w:p>
    <w:p w14:paraId="333E3B90" w14:textId="1875E144" w:rsidR="006B43EE" w:rsidRDefault="002645EC" w:rsidP="003804B7">
      <w:pPr>
        <w:pStyle w:val="pkt"/>
        <w:spacing w:before="0" w:after="0"/>
        <w:ind w:left="426" w:hanging="426"/>
        <w:rPr>
          <w:rFonts w:asciiTheme="minorHAnsi" w:hAnsiTheme="minorHAnsi" w:cstheme="majorHAnsi"/>
        </w:rPr>
      </w:pPr>
      <w:r w:rsidRPr="00FF47BB">
        <w:rPr>
          <w:rFonts w:asciiTheme="minorHAnsi" w:hAnsiTheme="minorHAnsi" w:cstheme="majorHAnsi"/>
          <w:b/>
        </w:rPr>
        <w:t>6</w:t>
      </w:r>
      <w:r w:rsidR="00171095" w:rsidRPr="00FF47BB">
        <w:rPr>
          <w:rFonts w:asciiTheme="minorHAnsi" w:hAnsiTheme="minorHAnsi" w:cstheme="majorHAnsi"/>
          <w:b/>
        </w:rPr>
        <w:t>.</w:t>
      </w:r>
      <w:r w:rsidR="00171095" w:rsidRPr="009212AD">
        <w:rPr>
          <w:rFonts w:asciiTheme="minorHAnsi" w:hAnsiTheme="minorHAnsi" w:cstheme="majorHAnsi"/>
        </w:rPr>
        <w:tab/>
      </w:r>
      <w:r w:rsidR="006B43EE" w:rsidRPr="00804D9D">
        <w:rPr>
          <w:rFonts w:asciiTheme="minorHAnsi" w:hAnsiTheme="minorHAnsi" w:cstheme="majorHAnsi"/>
        </w:rPr>
        <w:t xml:space="preserve">Jeżeli Wykonawca ma siedzibę lub miejsce zamieszkania poza terytorium Rzeczypospolitej Polskiej zamiast dokumentów: </w:t>
      </w:r>
    </w:p>
    <w:p w14:paraId="58756E41" w14:textId="77777777" w:rsidR="005B194F" w:rsidRPr="005B194F" w:rsidRDefault="005B194F" w:rsidP="005B194F">
      <w:pPr>
        <w:ind w:left="993" w:hanging="426"/>
        <w:jc w:val="both"/>
        <w:rPr>
          <w:rFonts w:asciiTheme="minorHAnsi" w:hAnsiTheme="minorHAnsi"/>
          <w:bCs/>
          <w:color w:val="000000" w:themeColor="text1"/>
        </w:rPr>
      </w:pPr>
      <w:r w:rsidRPr="005B194F">
        <w:rPr>
          <w:rFonts w:asciiTheme="minorHAnsi" w:hAnsiTheme="minorHAnsi"/>
          <w:bCs/>
        </w:rPr>
        <w:t xml:space="preserve">a) </w:t>
      </w:r>
      <w:r w:rsidRPr="005B194F">
        <w:rPr>
          <w:rFonts w:asciiTheme="minorHAnsi" w:hAnsiTheme="minorHAnsi"/>
          <w:bCs/>
        </w:rPr>
        <w:tab/>
        <w:t xml:space="preserve">informacji z Krajowego Rejestru Karnego, o </w:t>
      </w:r>
      <w:r w:rsidRPr="005B194F">
        <w:rPr>
          <w:rFonts w:asciiTheme="minorHAnsi" w:hAnsiTheme="minorHAnsi"/>
          <w:bCs/>
          <w:color w:val="000000" w:themeColor="text1"/>
        </w:rPr>
        <w:t>której mowa w pkt.4 ppkt. a) - składa informację z odpowiedniego rejestru albo, w przypadku braku takiego rejestru</w:t>
      </w:r>
      <w:r w:rsidRPr="005B194F">
        <w:rPr>
          <w:rFonts w:asciiTheme="minorHAnsi" w:hAnsiTheme="minorHAnsi"/>
          <w:bCs/>
        </w:rPr>
        <w:t xml:space="preserve">, inny równoważny dokument wydany przez właściwy organ sądowy lub administracyjny kraju, w którym wykonawca ma siedzibę lub miejsce </w:t>
      </w:r>
      <w:r w:rsidRPr="005B194F">
        <w:rPr>
          <w:rFonts w:asciiTheme="minorHAnsi" w:hAnsiTheme="minorHAnsi"/>
          <w:bCs/>
          <w:color w:val="000000" w:themeColor="text1"/>
        </w:rPr>
        <w:t>zamieszkania, lub miejsce zamieszkania ma osoba, której dotyczy informacja albo dokument w zakresie określonym art. 108 ust. 1 pkt 1, 2, 4.</w:t>
      </w:r>
    </w:p>
    <w:p w14:paraId="2C139D90" w14:textId="77777777" w:rsidR="005B194F" w:rsidRPr="005B194F" w:rsidRDefault="005B194F" w:rsidP="005B194F">
      <w:pPr>
        <w:ind w:left="993" w:hanging="426"/>
        <w:jc w:val="both"/>
        <w:rPr>
          <w:rFonts w:asciiTheme="minorHAnsi" w:hAnsiTheme="minorHAnsi"/>
          <w:bCs/>
        </w:rPr>
      </w:pPr>
      <w:r w:rsidRPr="005B194F">
        <w:rPr>
          <w:rFonts w:asciiTheme="minorHAnsi" w:hAnsiTheme="minorHAnsi"/>
          <w:bCs/>
          <w:color w:val="000000" w:themeColor="text1"/>
        </w:rPr>
        <w:t xml:space="preserve">b) </w:t>
      </w:r>
      <w:r w:rsidRPr="005B194F">
        <w:rPr>
          <w:rFonts w:asciiTheme="minorHAnsi" w:hAnsiTheme="minorHAnsi"/>
          <w:bCs/>
          <w:color w:val="000000" w:themeColor="text1"/>
        </w:rPr>
        <w:tab/>
      </w:r>
      <w:r w:rsidRPr="005B194F">
        <w:rPr>
          <w:rFonts w:asciiTheme="minorHAnsi" w:hAnsiTheme="minorHAnsi"/>
          <w:bCs/>
        </w:rPr>
        <w:t xml:space="preserve">odpisu albo informacji z Krajowego Rejestru Sądowego lub z Centralnej Ewidencji i Informacji o Działalności </w:t>
      </w:r>
      <w:r w:rsidRPr="005B194F">
        <w:rPr>
          <w:rFonts w:asciiTheme="minorHAnsi" w:hAnsiTheme="minorHAnsi"/>
          <w:bCs/>
          <w:color w:val="000000" w:themeColor="text1"/>
        </w:rPr>
        <w:t>Gospodarczej, o którym mowa w pkt.4 ppkt. c) - składa</w:t>
      </w:r>
      <w:r w:rsidRPr="005B194F">
        <w:rPr>
          <w:rFonts w:asciiTheme="minorHAnsi" w:hAnsiTheme="minorHAnsi"/>
          <w:bCs/>
        </w:rPr>
        <w:t xml:space="preserve"> dokument lub dokumenty wystawione w kraju, w którym wykonawca ma siedzibę lub miejsce zamieszkania, potwierdzające odpowiednio, że:</w:t>
      </w:r>
    </w:p>
    <w:p w14:paraId="07907103" w14:textId="77777777" w:rsidR="005B194F" w:rsidRPr="005B194F" w:rsidRDefault="005B194F" w:rsidP="00A12D60">
      <w:pPr>
        <w:numPr>
          <w:ilvl w:val="0"/>
          <w:numId w:val="53"/>
        </w:numPr>
        <w:ind w:left="1418"/>
        <w:jc w:val="both"/>
        <w:rPr>
          <w:rFonts w:asciiTheme="minorHAnsi" w:hAnsiTheme="minorHAnsi"/>
          <w:bCs/>
        </w:rPr>
      </w:pPr>
      <w:r w:rsidRPr="005B194F">
        <w:rPr>
          <w:rFonts w:asciiTheme="minorHAnsi" w:hAnsiTheme="minorHAnsi"/>
          <w:bCs/>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B4C2F72" w14:textId="0B0157F1" w:rsidR="005B194F" w:rsidRPr="005B194F" w:rsidRDefault="005B194F" w:rsidP="005B194F">
      <w:pPr>
        <w:ind w:left="993" w:hanging="426"/>
        <w:jc w:val="both"/>
        <w:rPr>
          <w:rFonts w:asciiTheme="minorHAnsi" w:hAnsiTheme="minorHAnsi"/>
          <w:color w:val="000000" w:themeColor="text1"/>
        </w:rPr>
      </w:pPr>
      <w:r w:rsidRPr="005B194F">
        <w:rPr>
          <w:rFonts w:asciiTheme="minorHAnsi" w:hAnsiTheme="minorHAnsi"/>
        </w:rPr>
        <w:t xml:space="preserve">c) </w:t>
      </w:r>
      <w:r w:rsidRPr="005B194F">
        <w:rPr>
          <w:rFonts w:asciiTheme="minorHAnsi" w:hAnsiTheme="minorHAnsi"/>
        </w:rPr>
        <w:tab/>
        <w:t xml:space="preserve">dokumenty, o których mowa </w:t>
      </w:r>
      <w:r w:rsidR="00FF47BB">
        <w:rPr>
          <w:rFonts w:asciiTheme="minorHAnsi" w:hAnsiTheme="minorHAnsi"/>
          <w:color w:val="000000" w:themeColor="text1"/>
        </w:rPr>
        <w:t>powyżej w pkt 6</w:t>
      </w:r>
      <w:r w:rsidRPr="005B194F">
        <w:rPr>
          <w:rFonts w:asciiTheme="minorHAnsi" w:hAnsiTheme="minorHAnsi"/>
          <w:color w:val="000000" w:themeColor="text1"/>
        </w:rPr>
        <w:t xml:space="preserve"> ppkt. a) powinny być wystawione nie wcześniej niż </w:t>
      </w:r>
      <w:r w:rsidRPr="005B194F">
        <w:rPr>
          <w:rFonts w:asciiTheme="minorHAnsi" w:hAnsiTheme="minorHAnsi"/>
          <w:b/>
          <w:bCs/>
          <w:color w:val="000000" w:themeColor="text1"/>
        </w:rPr>
        <w:t>6 miesięcy</w:t>
      </w:r>
      <w:r w:rsidRPr="005B194F">
        <w:rPr>
          <w:rFonts w:asciiTheme="minorHAnsi" w:hAnsiTheme="minorHAnsi"/>
          <w:color w:val="000000" w:themeColor="text1"/>
        </w:rPr>
        <w:t xml:space="preserve"> przed ich złożeniem. Dokumenty, </w:t>
      </w:r>
      <w:r w:rsidR="00FF47BB">
        <w:rPr>
          <w:rFonts w:asciiTheme="minorHAnsi" w:hAnsiTheme="minorHAnsi"/>
          <w:color w:val="000000" w:themeColor="text1"/>
        </w:rPr>
        <w:t>o których mowa powyżej w pkt. 6</w:t>
      </w:r>
      <w:r w:rsidRPr="005B194F">
        <w:rPr>
          <w:rFonts w:asciiTheme="minorHAnsi" w:hAnsiTheme="minorHAnsi"/>
          <w:color w:val="000000" w:themeColor="text1"/>
        </w:rPr>
        <w:t xml:space="preserve"> ppkt b) powinny być wystawiane nie wcześniej </w:t>
      </w:r>
      <w:r w:rsidRPr="005B194F">
        <w:rPr>
          <w:rFonts w:asciiTheme="minorHAnsi" w:hAnsiTheme="minorHAnsi"/>
          <w:b/>
          <w:bCs/>
          <w:color w:val="000000" w:themeColor="text1"/>
        </w:rPr>
        <w:t xml:space="preserve">niż 3 miesiące </w:t>
      </w:r>
      <w:r w:rsidRPr="005B194F">
        <w:rPr>
          <w:rFonts w:asciiTheme="minorHAnsi" w:hAnsiTheme="minorHAnsi"/>
          <w:color w:val="000000" w:themeColor="text1"/>
        </w:rPr>
        <w:t>przed ich złożeniem</w:t>
      </w:r>
    </w:p>
    <w:p w14:paraId="44C4FA76" w14:textId="77777777" w:rsidR="005B194F" w:rsidRPr="005B194F" w:rsidRDefault="005B194F" w:rsidP="005B194F">
      <w:pPr>
        <w:ind w:left="993" w:hanging="426"/>
        <w:jc w:val="both"/>
        <w:rPr>
          <w:rFonts w:asciiTheme="minorHAnsi" w:hAnsiTheme="minorHAnsi"/>
          <w:color w:val="FF0000"/>
        </w:rPr>
      </w:pPr>
      <w:r w:rsidRPr="005B194F">
        <w:rPr>
          <w:rFonts w:asciiTheme="minorHAnsi" w:hAnsiTheme="minorHAnsi"/>
          <w:color w:val="000000" w:themeColor="text1"/>
        </w:rPr>
        <w:t>d)</w:t>
      </w:r>
      <w:r w:rsidRPr="005B194F">
        <w:rPr>
          <w:rFonts w:asciiTheme="minorHAnsi" w:hAnsiTheme="minorHAnsi"/>
          <w:color w:val="000000" w:themeColor="text1"/>
        </w:rPr>
        <w:tab/>
      </w:r>
      <w:r w:rsidRPr="005B194F">
        <w:rPr>
          <w:rFonts w:asciiTheme="minorHAnsi" w:hAnsiTheme="minorHAnsi"/>
          <w:color w:val="000000" w:themeColor="text1"/>
        </w:rPr>
        <w:tab/>
        <w:t>Jeżeli w kraju, w którym wykonawca</w:t>
      </w:r>
      <w:r w:rsidRPr="005B194F">
        <w:rPr>
          <w:rFonts w:asciiTheme="minorHAnsi" w:hAnsiTheme="minorHAnsi"/>
        </w:rPr>
        <w:t xml:space="preserve"> ma siedzibę lub miejsce zamieszkania, lub miejsce zamieszkania ma osoba, której dokument dotyczy,  nie wydaje się dokumentów, o których mowa </w:t>
      </w:r>
      <w:r w:rsidRPr="005B194F">
        <w:rPr>
          <w:rFonts w:asciiTheme="minorHAnsi" w:hAnsiTheme="minorHAnsi"/>
          <w:color w:val="000000" w:themeColor="text1"/>
        </w:rPr>
        <w:t>w pkt. 6, lub gdy dokumenty te nie odnoszą się do wszystkich przypadków, o których mowa w art. 108 ust. 1 pkt 1, 2 i 4 PZP,  zastępuje</w:t>
      </w:r>
      <w:r w:rsidRPr="005B194F">
        <w:rPr>
          <w:rFonts w:asciiTheme="minorHAnsi" w:hAnsiTheme="minorHAnsi"/>
        </w:rPr>
        <w:t xml:space="preserve"> się je w całości lub w części dokumentem zawierającym odpowiednio oświadczenie wykonawcy, ze wskazaniem osoby albo osób uprawnionych do jego reprezentacji, lub oświadczenie osoby, której dokument miał dotyczyć, złożone pod przysięga,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5B194F">
        <w:rPr>
          <w:rFonts w:asciiTheme="minorHAnsi" w:hAnsiTheme="minorHAnsi"/>
          <w:color w:val="FF0000"/>
        </w:rPr>
        <w:t xml:space="preserve"> </w:t>
      </w:r>
    </w:p>
    <w:p w14:paraId="757FC000" w14:textId="29B3AC55" w:rsidR="006B43EE" w:rsidRPr="005B194F" w:rsidRDefault="005B194F" w:rsidP="005B194F">
      <w:pPr>
        <w:ind w:left="993" w:hanging="426"/>
        <w:jc w:val="both"/>
        <w:rPr>
          <w:rFonts w:asciiTheme="minorHAnsi" w:hAnsiTheme="minorHAnsi"/>
        </w:rPr>
      </w:pPr>
      <w:r w:rsidRPr="005B194F">
        <w:rPr>
          <w:rFonts w:asciiTheme="minorHAnsi" w:hAnsiTheme="minorHAnsi"/>
        </w:rPr>
        <w:t>e)</w:t>
      </w:r>
      <w:r w:rsidRPr="005B194F">
        <w:rPr>
          <w:rFonts w:asciiTheme="minorHAnsi" w:hAnsiTheme="minorHAnsi"/>
        </w:rPr>
        <w:tab/>
      </w:r>
      <w:r w:rsidRPr="005B194F">
        <w:rPr>
          <w:rFonts w:asciiTheme="minorHAnsi" w:hAnsiTheme="minorHAnsi"/>
        </w:rPr>
        <w:tab/>
        <w:t>W przypadku wątpliwości co do treści dokumentu złożonego przez Wykonawcę, Zamawiający może zwrócić się bezpośrednio do właściwych organów kraju, w którym wykonawca ma siedzibę lub miejsce zamieszkania o udzielenie niezbędnych informacji dotyczących tego dokumentu.</w:t>
      </w:r>
    </w:p>
    <w:p w14:paraId="025B2C58" w14:textId="77777777" w:rsidR="00B940AE" w:rsidRPr="009212AD" w:rsidRDefault="009D781E" w:rsidP="003804B7">
      <w:pPr>
        <w:pStyle w:val="pkt"/>
        <w:spacing w:before="0" w:after="0"/>
        <w:ind w:left="426" w:hanging="426"/>
        <w:rPr>
          <w:rFonts w:asciiTheme="minorHAnsi" w:hAnsiTheme="minorHAnsi" w:cstheme="majorHAnsi"/>
        </w:rPr>
      </w:pPr>
      <w:r w:rsidRPr="00FF47BB">
        <w:rPr>
          <w:rFonts w:asciiTheme="minorHAnsi" w:hAnsiTheme="minorHAnsi" w:cstheme="majorHAnsi"/>
          <w:b/>
        </w:rPr>
        <w:t>7</w:t>
      </w:r>
      <w:r w:rsidR="00171095" w:rsidRPr="00FF47BB">
        <w:rPr>
          <w:rFonts w:asciiTheme="minorHAnsi" w:hAnsiTheme="minorHAnsi" w:cstheme="majorHAnsi"/>
          <w:b/>
        </w:rPr>
        <w:t>.</w:t>
      </w:r>
      <w:r w:rsidR="00171095" w:rsidRPr="009212AD">
        <w:rPr>
          <w:rFonts w:asciiTheme="minorHAnsi" w:hAnsiTheme="minorHAnsi" w:cstheme="majorHAnsi"/>
        </w:rPr>
        <w:tab/>
      </w:r>
      <w:r w:rsidR="00B940AE" w:rsidRPr="009212AD">
        <w:rPr>
          <w:rFonts w:asciiTheme="minorHAnsi" w:hAnsiTheme="minorHAnsi" w:cstheme="majorHAnsi"/>
        </w:rPr>
        <w:t>Zamawiający nie wzywa do złożenia podmiotowych środków dowodowych, jeżeli:</w:t>
      </w:r>
    </w:p>
    <w:p w14:paraId="7EC0DA6C" w14:textId="77777777" w:rsidR="00B940AE" w:rsidRPr="009212AD" w:rsidRDefault="00DD6B48" w:rsidP="005A1370">
      <w:pPr>
        <w:pStyle w:val="Akapitzlist"/>
        <w:suppressAutoHyphens w:val="0"/>
        <w:spacing w:after="0" w:line="240" w:lineRule="auto"/>
        <w:ind w:left="709" w:hanging="425"/>
        <w:contextualSpacing w:val="0"/>
        <w:jc w:val="both"/>
        <w:rPr>
          <w:rFonts w:asciiTheme="minorHAnsi" w:hAnsiTheme="minorHAnsi" w:cstheme="majorHAnsi"/>
          <w:sz w:val="24"/>
          <w:szCs w:val="20"/>
          <w:lang w:eastAsia="pl-PL"/>
        </w:rPr>
      </w:pPr>
      <w:r w:rsidRPr="009212AD">
        <w:rPr>
          <w:rFonts w:asciiTheme="minorHAnsi" w:hAnsiTheme="minorHAnsi" w:cstheme="majorHAnsi"/>
          <w:sz w:val="24"/>
          <w:szCs w:val="20"/>
          <w:lang w:eastAsia="pl-PL"/>
        </w:rPr>
        <w:t>a</w:t>
      </w:r>
      <w:r w:rsidR="00B940AE" w:rsidRPr="009212AD">
        <w:rPr>
          <w:rFonts w:asciiTheme="minorHAnsi" w:hAnsiTheme="minorHAnsi" w:cstheme="majorHAnsi"/>
          <w:sz w:val="24"/>
          <w:szCs w:val="20"/>
          <w:lang w:eastAsia="pl-PL"/>
        </w:rPr>
        <w:t>)</w:t>
      </w:r>
      <w:r w:rsidR="00B940AE" w:rsidRPr="009212AD">
        <w:rPr>
          <w:rFonts w:asciiTheme="minorHAnsi" w:hAnsiTheme="minorHAnsi" w:cstheme="majorHAnsi"/>
          <w:sz w:val="24"/>
          <w:szCs w:val="20"/>
          <w:lang w:eastAsia="pl-PL"/>
        </w:rPr>
        <w:tab/>
        <w:t xml:space="preserve">może je uzyskać za pomocą bezpłatnych i ogólnodostępnych baz danych, w szczególności rejestrów publicznych w rozumieniu ustawy </w:t>
      </w:r>
      <w:r w:rsidR="00171095" w:rsidRPr="009212AD">
        <w:rPr>
          <w:rFonts w:asciiTheme="minorHAnsi" w:hAnsiTheme="minorHAnsi" w:cstheme="majorHAnsi"/>
          <w:sz w:val="24"/>
          <w:szCs w:val="20"/>
          <w:lang w:eastAsia="pl-PL"/>
        </w:rPr>
        <w:t>z dnia 17.02.2005 r</w:t>
      </w:r>
      <w:r w:rsidR="00B940AE" w:rsidRPr="009212AD">
        <w:rPr>
          <w:rFonts w:asciiTheme="minorHAnsi" w:hAnsiTheme="minorHAnsi" w:cstheme="majorHAnsi"/>
          <w:sz w:val="24"/>
          <w:szCs w:val="20"/>
          <w:lang w:eastAsia="pl-PL"/>
        </w:rPr>
        <w:t>. o informatyzacji działalności podmiotów realizujących zadania publiczne, o ile wykonawca wskazał w</w:t>
      </w:r>
      <w:r w:rsidR="00CB6F08" w:rsidRPr="009212AD">
        <w:rPr>
          <w:rFonts w:asciiTheme="minorHAnsi" w:hAnsiTheme="minorHAnsi" w:cstheme="majorHAnsi"/>
          <w:sz w:val="24"/>
          <w:szCs w:val="20"/>
          <w:lang w:eastAsia="pl-PL"/>
        </w:rPr>
        <w:t xml:space="preserve"> oświadczeniu</w:t>
      </w:r>
      <w:r w:rsidR="00030A96" w:rsidRPr="009212AD">
        <w:rPr>
          <w:rFonts w:asciiTheme="minorHAnsi" w:hAnsiTheme="minorHAnsi" w:cstheme="majorHAnsi"/>
          <w:sz w:val="24"/>
          <w:szCs w:val="20"/>
          <w:lang w:eastAsia="pl-PL"/>
        </w:rPr>
        <w:t xml:space="preserve">, o którym mowa w art. 125 ust. 1 </w:t>
      </w:r>
      <w:r w:rsidR="000A20AF" w:rsidRPr="009212AD">
        <w:rPr>
          <w:rFonts w:asciiTheme="minorHAnsi" w:hAnsiTheme="minorHAnsi" w:cstheme="majorHAnsi"/>
          <w:sz w:val="24"/>
          <w:szCs w:val="20"/>
          <w:lang w:eastAsia="pl-PL"/>
        </w:rPr>
        <w:t>PZP</w:t>
      </w:r>
      <w:r w:rsidR="00B940AE" w:rsidRPr="009212AD">
        <w:rPr>
          <w:rFonts w:asciiTheme="minorHAnsi" w:hAnsiTheme="minorHAnsi" w:cstheme="majorHAnsi"/>
          <w:sz w:val="24"/>
          <w:szCs w:val="20"/>
          <w:lang w:eastAsia="pl-PL"/>
        </w:rPr>
        <w:t xml:space="preserve"> dane umożliwiające dostęp do tych środków;</w:t>
      </w:r>
    </w:p>
    <w:p w14:paraId="478852C1" w14:textId="77777777" w:rsidR="004F14B9" w:rsidRPr="009212AD" w:rsidRDefault="009D781E" w:rsidP="003804B7">
      <w:pPr>
        <w:pStyle w:val="pkt"/>
        <w:spacing w:before="0" w:after="0"/>
        <w:ind w:left="426" w:hanging="426"/>
        <w:rPr>
          <w:rFonts w:asciiTheme="minorHAnsi" w:hAnsiTheme="minorHAnsi" w:cstheme="majorHAnsi"/>
        </w:rPr>
      </w:pPr>
      <w:r w:rsidRPr="00FF47BB">
        <w:rPr>
          <w:rFonts w:asciiTheme="minorHAnsi" w:hAnsiTheme="minorHAnsi" w:cstheme="majorHAnsi"/>
          <w:b/>
        </w:rPr>
        <w:t>8</w:t>
      </w:r>
      <w:r w:rsidR="001B30F8" w:rsidRPr="00FF47BB">
        <w:rPr>
          <w:rFonts w:asciiTheme="minorHAnsi" w:hAnsiTheme="minorHAnsi" w:cstheme="majorHAnsi"/>
          <w:b/>
        </w:rPr>
        <w:t>.</w:t>
      </w:r>
      <w:r w:rsidR="001B30F8" w:rsidRPr="009212AD">
        <w:rPr>
          <w:rFonts w:asciiTheme="minorHAnsi" w:hAnsiTheme="minorHAnsi" w:cstheme="majorHAnsi"/>
        </w:rPr>
        <w:tab/>
      </w:r>
      <w:r w:rsidR="00B940AE" w:rsidRPr="009212AD">
        <w:rPr>
          <w:rFonts w:asciiTheme="minorHAnsi" w:hAnsiTheme="minorHAnsi" w:cstheme="majorHAnsi"/>
        </w:rPr>
        <w:t>Wykonawca nie jest zobowiązany do złożenia podmiotowych środków dowodowych, które zamawiający posiada, jeżeli wykonawca wskaże te środki oraz potwierdzi ich prawidłowość i aktualność.</w:t>
      </w:r>
    </w:p>
    <w:p w14:paraId="53DB87B6" w14:textId="77777777" w:rsidR="000C58A9" w:rsidRPr="009212AD" w:rsidRDefault="009D781E" w:rsidP="00B77B68">
      <w:pPr>
        <w:pStyle w:val="pkt"/>
        <w:spacing w:before="0" w:after="0"/>
        <w:ind w:left="426" w:hanging="426"/>
        <w:rPr>
          <w:rFonts w:asciiTheme="minorHAnsi" w:hAnsiTheme="minorHAnsi" w:cstheme="majorHAnsi"/>
        </w:rPr>
      </w:pPr>
      <w:r w:rsidRPr="00FF47BB">
        <w:rPr>
          <w:rFonts w:asciiTheme="minorHAnsi" w:hAnsiTheme="minorHAnsi" w:cstheme="majorHAnsi"/>
          <w:b/>
        </w:rPr>
        <w:t>9</w:t>
      </w:r>
      <w:r w:rsidR="000C58A9" w:rsidRPr="00FF47BB">
        <w:rPr>
          <w:rFonts w:asciiTheme="minorHAnsi" w:hAnsiTheme="minorHAnsi" w:cstheme="majorHAnsi"/>
          <w:b/>
        </w:rPr>
        <w:t>.</w:t>
      </w:r>
      <w:r w:rsidR="000C58A9" w:rsidRPr="009212AD">
        <w:rPr>
          <w:rFonts w:asciiTheme="minorHAnsi" w:hAnsiTheme="minorHAnsi" w:cstheme="majorHAnsi"/>
        </w:rPr>
        <w:t xml:space="preserve"> </w:t>
      </w:r>
      <w:r w:rsidR="00B77B68" w:rsidRPr="009212AD">
        <w:rPr>
          <w:rFonts w:asciiTheme="minorHAnsi" w:hAnsiTheme="minorHAnsi" w:cstheme="majorHAnsi"/>
        </w:rPr>
        <w:tab/>
        <w:t>J</w:t>
      </w:r>
      <w:r w:rsidR="00BF1CCE" w:rsidRPr="009212AD">
        <w:rPr>
          <w:rFonts w:asciiTheme="minorHAnsi" w:hAnsiTheme="minorHAnsi" w:cstheme="majorHAnsi"/>
        </w:rPr>
        <w:t>eżeli wykonawca nie</w:t>
      </w:r>
      <w:r w:rsidR="00E634BF" w:rsidRPr="009212AD">
        <w:rPr>
          <w:rFonts w:asciiTheme="minorHAnsi" w:hAnsiTheme="minorHAnsi" w:cstheme="majorHAnsi"/>
        </w:rPr>
        <w:t xml:space="preserve"> złożył oświadczenia, o którym mowa w art. 125 ust.1 P</w:t>
      </w:r>
      <w:r w:rsidR="00354991" w:rsidRPr="009212AD">
        <w:rPr>
          <w:rFonts w:asciiTheme="minorHAnsi" w:hAnsiTheme="minorHAnsi" w:cstheme="majorHAnsi"/>
        </w:rPr>
        <w:t>ZP</w:t>
      </w:r>
      <w:r w:rsidR="00E634BF" w:rsidRPr="009212AD">
        <w:rPr>
          <w:rFonts w:asciiTheme="minorHAnsi" w:hAnsiTheme="minorHAnsi" w:cstheme="majorHAnsi"/>
        </w:rPr>
        <w:t xml:space="preserve">, podmiotowych </w:t>
      </w:r>
      <w:r w:rsidR="00B77B68" w:rsidRPr="009212AD">
        <w:rPr>
          <w:rFonts w:asciiTheme="minorHAnsi" w:hAnsiTheme="minorHAnsi" w:cstheme="majorHAnsi"/>
        </w:rPr>
        <w:t>środków</w:t>
      </w:r>
      <w:r w:rsidR="00E634BF" w:rsidRPr="009212AD">
        <w:rPr>
          <w:rFonts w:asciiTheme="minorHAnsi" w:hAnsiTheme="minorHAnsi" w:cstheme="majorHAnsi"/>
        </w:rPr>
        <w:t xml:space="preserve"> dowodowych lub innych dokumentów lub </w:t>
      </w:r>
      <w:r w:rsidR="00B77B68" w:rsidRPr="009212AD">
        <w:rPr>
          <w:rFonts w:asciiTheme="minorHAnsi" w:hAnsiTheme="minorHAnsi" w:cstheme="majorHAnsi"/>
        </w:rPr>
        <w:t>oświadczeń</w:t>
      </w:r>
      <w:r w:rsidR="00E634BF" w:rsidRPr="009212AD">
        <w:rPr>
          <w:rFonts w:asciiTheme="minorHAnsi" w:hAnsiTheme="minorHAnsi" w:cstheme="majorHAnsi"/>
        </w:rPr>
        <w:t xml:space="preserve"> składanych w postepowaniu lub </w:t>
      </w:r>
      <w:r w:rsidR="00B77B68" w:rsidRPr="009212AD">
        <w:rPr>
          <w:rFonts w:asciiTheme="minorHAnsi" w:hAnsiTheme="minorHAnsi" w:cstheme="majorHAnsi"/>
        </w:rPr>
        <w:t>są</w:t>
      </w:r>
      <w:r w:rsidR="00E634BF" w:rsidRPr="009212AD">
        <w:rPr>
          <w:rFonts w:asciiTheme="minorHAnsi" w:hAnsiTheme="minorHAnsi" w:cstheme="majorHAnsi"/>
        </w:rPr>
        <w:t xml:space="preserve"> one niekompletne lub zawierają błędy, zamawiający wezwie wykonawcę odpowiednio do ich złożenia lub uzupełnienia w </w:t>
      </w:r>
      <w:r w:rsidR="00B77B68" w:rsidRPr="009212AD">
        <w:rPr>
          <w:rFonts w:asciiTheme="minorHAnsi" w:hAnsiTheme="minorHAnsi" w:cstheme="majorHAnsi"/>
        </w:rPr>
        <w:t>wyznaczonym</w:t>
      </w:r>
      <w:r w:rsidR="00E634BF" w:rsidRPr="009212AD">
        <w:rPr>
          <w:rFonts w:asciiTheme="minorHAnsi" w:hAnsiTheme="minorHAnsi" w:cstheme="majorHAnsi"/>
        </w:rPr>
        <w:t xml:space="preserve"> terminie</w:t>
      </w:r>
      <w:r w:rsidR="00B77B68" w:rsidRPr="009212AD">
        <w:rPr>
          <w:rFonts w:asciiTheme="minorHAnsi" w:hAnsiTheme="minorHAnsi" w:cstheme="majorHAnsi"/>
        </w:rPr>
        <w:t>.</w:t>
      </w:r>
    </w:p>
    <w:p w14:paraId="27F2238A" w14:textId="77777777" w:rsidR="00B77B68" w:rsidRPr="009212AD" w:rsidRDefault="009D781E" w:rsidP="00B77B68">
      <w:pPr>
        <w:pStyle w:val="pkt"/>
        <w:spacing w:before="0" w:after="0"/>
        <w:ind w:left="426" w:hanging="426"/>
        <w:rPr>
          <w:rFonts w:asciiTheme="minorHAnsi" w:hAnsiTheme="minorHAnsi" w:cstheme="majorHAnsi"/>
        </w:rPr>
      </w:pPr>
      <w:r w:rsidRPr="00FF47BB">
        <w:rPr>
          <w:rFonts w:asciiTheme="minorHAnsi" w:hAnsiTheme="minorHAnsi" w:cstheme="majorHAnsi"/>
          <w:b/>
        </w:rPr>
        <w:t>10</w:t>
      </w:r>
      <w:r w:rsidR="00B77B68" w:rsidRPr="00FF47BB">
        <w:rPr>
          <w:rFonts w:asciiTheme="minorHAnsi" w:hAnsiTheme="minorHAnsi" w:cstheme="majorHAnsi"/>
          <w:b/>
        </w:rPr>
        <w:t>.</w:t>
      </w:r>
      <w:r w:rsidR="00B77B68" w:rsidRPr="009212AD">
        <w:rPr>
          <w:rFonts w:asciiTheme="minorHAnsi" w:hAnsiTheme="minorHAnsi" w:cstheme="majorHAnsi"/>
        </w:rPr>
        <w:tab/>
        <w:t>Zamawiający może żądać od wykonawców wyjaśnień dotyczących treści oświadczenia, o którym mowa wart.125 ust.1</w:t>
      </w:r>
      <w:r w:rsidR="007D37C5" w:rsidRPr="009212AD">
        <w:rPr>
          <w:rFonts w:asciiTheme="minorHAnsi" w:hAnsiTheme="minorHAnsi" w:cstheme="majorHAnsi"/>
        </w:rPr>
        <w:t xml:space="preserve"> PZP</w:t>
      </w:r>
      <w:r w:rsidR="00B77B68" w:rsidRPr="009212AD">
        <w:rPr>
          <w:rFonts w:asciiTheme="minorHAnsi" w:hAnsiTheme="minorHAnsi" w:cstheme="majorHAnsi"/>
        </w:rPr>
        <w:t xml:space="preserve">, lub złożonych podmiotowych środków dowodowych lub innych dokumentów lub oświadczeń składanych w postępowaniu. </w:t>
      </w:r>
    </w:p>
    <w:p w14:paraId="0F4A377B" w14:textId="77777777" w:rsidR="007D37C5" w:rsidRPr="00804D9D" w:rsidRDefault="007D37C5" w:rsidP="00B77B68">
      <w:pPr>
        <w:pStyle w:val="pkt"/>
        <w:spacing w:before="0" w:after="0"/>
        <w:ind w:left="426" w:hanging="426"/>
        <w:rPr>
          <w:rFonts w:asciiTheme="minorHAnsi" w:hAnsiTheme="minorHAnsi" w:cstheme="majorHAnsi"/>
          <w:b/>
        </w:rPr>
      </w:pPr>
      <w:r w:rsidRPr="00FF47BB">
        <w:rPr>
          <w:rFonts w:asciiTheme="minorHAnsi" w:hAnsiTheme="minorHAnsi" w:cstheme="majorHAnsi"/>
          <w:b/>
        </w:rPr>
        <w:t>1</w:t>
      </w:r>
      <w:r w:rsidR="009D781E" w:rsidRPr="00FF47BB">
        <w:rPr>
          <w:rFonts w:asciiTheme="minorHAnsi" w:hAnsiTheme="minorHAnsi" w:cstheme="majorHAnsi"/>
          <w:b/>
        </w:rPr>
        <w:t>1</w:t>
      </w:r>
      <w:r w:rsidRPr="00FF47BB">
        <w:rPr>
          <w:rFonts w:asciiTheme="minorHAnsi" w:hAnsiTheme="minorHAnsi" w:cstheme="majorHAnsi"/>
          <w:b/>
        </w:rPr>
        <w:t>.</w:t>
      </w:r>
      <w:r w:rsidRPr="009212AD">
        <w:rPr>
          <w:rFonts w:asciiTheme="minorHAnsi" w:hAnsiTheme="minorHAnsi" w:cstheme="majorHAnsi"/>
          <w:bCs/>
        </w:rPr>
        <w:t xml:space="preserve"> Jeżeli w dokumentach złożonych na potwierdzenie spełnienia warunków udziału w postępowaniu</w:t>
      </w:r>
      <w:r w:rsidRPr="00804D9D">
        <w:rPr>
          <w:rFonts w:asciiTheme="minorHAnsi" w:hAnsiTheme="minorHAnsi" w:cstheme="majorHAnsi"/>
          <w:bCs/>
        </w:rPr>
        <w:t xml:space="preserve"> jakiekolwiek wartości zostaną podane w walucie obcej to Zamawiający przeliczy wartość waluty na złote wedle średniego kursu NBP z dnia </w:t>
      </w:r>
      <w:r w:rsidR="00D329DA" w:rsidRPr="00804D9D">
        <w:rPr>
          <w:rFonts w:asciiTheme="minorHAnsi" w:hAnsiTheme="minorHAnsi" w:cstheme="majorHAnsi"/>
          <w:bCs/>
        </w:rPr>
        <w:t xml:space="preserve">publikacji </w:t>
      </w:r>
      <w:r w:rsidRPr="00804D9D">
        <w:rPr>
          <w:rFonts w:asciiTheme="minorHAnsi" w:hAnsiTheme="minorHAnsi" w:cstheme="majorHAnsi"/>
          <w:bCs/>
        </w:rPr>
        <w:t xml:space="preserve">ogłoszenia o zamówieniu </w:t>
      </w:r>
    </w:p>
    <w:p w14:paraId="2D3F3510" w14:textId="77777777" w:rsidR="007D37C5" w:rsidRPr="009212AD" w:rsidRDefault="007D37C5" w:rsidP="007D37C5">
      <w:pPr>
        <w:pStyle w:val="pkt"/>
        <w:ind w:left="426" w:hanging="426"/>
        <w:rPr>
          <w:rFonts w:asciiTheme="minorHAnsi" w:hAnsiTheme="minorHAnsi" w:cstheme="majorHAnsi"/>
          <w:bCs/>
        </w:rPr>
      </w:pPr>
      <w:r w:rsidRPr="00FF47BB">
        <w:rPr>
          <w:rFonts w:asciiTheme="minorHAnsi" w:hAnsiTheme="minorHAnsi" w:cstheme="majorHAnsi"/>
          <w:b/>
        </w:rPr>
        <w:t>1</w:t>
      </w:r>
      <w:r w:rsidR="009D781E" w:rsidRPr="00FF47BB">
        <w:rPr>
          <w:rFonts w:asciiTheme="minorHAnsi" w:hAnsiTheme="minorHAnsi" w:cstheme="majorHAnsi"/>
          <w:b/>
        </w:rPr>
        <w:t>2</w:t>
      </w:r>
      <w:r w:rsidRPr="00FF47BB">
        <w:rPr>
          <w:rFonts w:asciiTheme="minorHAnsi" w:hAnsiTheme="minorHAnsi" w:cstheme="majorHAnsi"/>
          <w:b/>
        </w:rPr>
        <w:t>.</w:t>
      </w:r>
      <w:r w:rsidRPr="009212AD">
        <w:rPr>
          <w:rFonts w:asciiTheme="minorHAnsi" w:hAnsiTheme="minorHAnsi" w:cstheme="majorHAnsi"/>
          <w:bCs/>
        </w:rPr>
        <w:t xml:space="preserve"> Podmiotowe środki dowodowe, przedmiotowe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2020r. poz. 2415 ze zm.) i wymagane zapisami SWZ składa się w formie elektronicznej (czyli opatrzone podpisem kwalifikowanym) lub w postaci elektronicznej opatrzonej podpisem zaufanym lub podpisem osobistym. </w:t>
      </w:r>
    </w:p>
    <w:p w14:paraId="6CE3764F" w14:textId="77777777" w:rsidR="007D37C5" w:rsidRPr="009212AD" w:rsidRDefault="007D37C5" w:rsidP="007D37C5">
      <w:pPr>
        <w:pStyle w:val="pkt"/>
        <w:ind w:left="426" w:hanging="426"/>
        <w:rPr>
          <w:rFonts w:asciiTheme="minorHAnsi" w:hAnsiTheme="minorHAnsi" w:cstheme="majorHAnsi"/>
          <w:bCs/>
        </w:rPr>
      </w:pPr>
      <w:r w:rsidRPr="00FF47BB">
        <w:rPr>
          <w:rFonts w:asciiTheme="minorHAnsi" w:hAnsiTheme="minorHAnsi" w:cstheme="majorHAnsi"/>
          <w:b/>
        </w:rPr>
        <w:t>1</w:t>
      </w:r>
      <w:r w:rsidR="009D781E" w:rsidRPr="00FF47BB">
        <w:rPr>
          <w:rFonts w:asciiTheme="minorHAnsi" w:hAnsiTheme="minorHAnsi" w:cstheme="majorHAnsi"/>
          <w:b/>
        </w:rPr>
        <w:t>3</w:t>
      </w:r>
      <w:r w:rsidRPr="00FF47BB">
        <w:rPr>
          <w:rFonts w:asciiTheme="minorHAnsi" w:hAnsiTheme="minorHAnsi" w:cstheme="majorHAnsi"/>
          <w:b/>
          <w:bCs/>
        </w:rPr>
        <w:t>.</w:t>
      </w:r>
      <w:r w:rsidRPr="009212AD">
        <w:rPr>
          <w:rFonts w:asciiTheme="minorHAnsi" w:hAnsiTheme="minorHAnsi" w:cstheme="majorHAnsi"/>
          <w:bCs/>
        </w:rPr>
        <w:t xml:space="preserve"> W przypadku gdy podmiotowe środki dowodowe, przedmiotowe środki dowodowe, inne dokumenty, w tym dokumenty, o których mowa w art. 94 ust. 2 PZP, lub dokumenty potwierdzające umocowanie do reprezentowania, zostały wystawione przez upoważnione podmioty jako dokument w postaci papierowej, przekazuje się cyfrowe odwzorowanie tego dokumentu opatrzone kwalifikowanym podpisem elektronicznym (czyli opatrzoną podpisem kwalifikowanym) lub w postaci elektronicznej opatrzonej podpisem zaufanym lub podpisem osobistym poświadczające zgodność cyfrowego odwzorowania z dokumentem w postaci papierowej. </w:t>
      </w:r>
    </w:p>
    <w:p w14:paraId="6D3EAA2F" w14:textId="77777777" w:rsidR="007D37C5" w:rsidRPr="00804D9D" w:rsidRDefault="007D37C5" w:rsidP="007D37C5">
      <w:pPr>
        <w:pStyle w:val="pkt"/>
        <w:ind w:left="426" w:hanging="426"/>
        <w:rPr>
          <w:rFonts w:asciiTheme="minorHAnsi" w:hAnsiTheme="minorHAnsi" w:cstheme="majorHAnsi"/>
          <w:bCs/>
        </w:rPr>
      </w:pPr>
      <w:r w:rsidRPr="00FF47BB">
        <w:rPr>
          <w:rFonts w:asciiTheme="minorHAnsi" w:hAnsiTheme="minorHAnsi" w:cstheme="majorHAnsi"/>
          <w:b/>
        </w:rPr>
        <w:t>1</w:t>
      </w:r>
      <w:r w:rsidR="009D781E" w:rsidRPr="00FF47BB">
        <w:rPr>
          <w:rFonts w:asciiTheme="minorHAnsi" w:hAnsiTheme="minorHAnsi" w:cstheme="majorHAnsi"/>
          <w:b/>
        </w:rPr>
        <w:t>4</w:t>
      </w:r>
      <w:r w:rsidRPr="00FF47BB">
        <w:rPr>
          <w:rFonts w:asciiTheme="minorHAnsi" w:hAnsiTheme="minorHAnsi" w:cstheme="majorHAnsi"/>
          <w:b/>
        </w:rPr>
        <w:t>.</w:t>
      </w:r>
      <w:r w:rsidRPr="009212AD">
        <w:rPr>
          <w:rFonts w:asciiTheme="minorHAnsi" w:hAnsiTheme="minorHAnsi" w:cstheme="majorHAnsi"/>
          <w:bCs/>
        </w:rPr>
        <w:tab/>
        <w:t>Sposób sporządzenia podmiotowych środków dowodowych, przedmiotowych środków dowodowych oraz innych dokumentów lub oświadczeń  musi być zgody z wymaganiami określonymi w rozporządzeniu rozporządzenia Prezesa Rady Ministrów z dnia 30 grudnia 2021 r. w sprawie sposobu sporządzania i przekazywania informacji oraz wymagań technicznych dla dokumentów elektronicznych oraz środków</w:t>
      </w:r>
      <w:r w:rsidRPr="00804D9D">
        <w:rPr>
          <w:rFonts w:asciiTheme="minorHAnsi" w:hAnsiTheme="minorHAnsi" w:cstheme="majorHAnsi"/>
          <w:bCs/>
        </w:rPr>
        <w:t xml:space="preserve"> komunikacji elektronicznej w postępowaniu o udzielenie zamówienia publicznego lub konkursie (Dz.U. z 2020r. poz. 2452 ze zm.)</w:t>
      </w:r>
    </w:p>
    <w:p w14:paraId="1813C616" w14:textId="3C4BDF8C" w:rsidR="00206E65" w:rsidRPr="00804D9D" w:rsidRDefault="00945A0E" w:rsidP="006D3C5E">
      <w:pPr>
        <w:pStyle w:val="pkt"/>
        <w:ind w:left="0" w:firstLine="0"/>
        <w:rPr>
          <w:rFonts w:asciiTheme="minorHAnsi" w:hAnsiTheme="minorHAnsi" w:cstheme="majorHAnsi"/>
          <w:bCs/>
        </w:rPr>
      </w:pPr>
      <w:r>
        <w:rPr>
          <w:rFonts w:asciiTheme="minorHAnsi" w:hAnsiTheme="minorHAnsi" w:cstheme="majorHAnsi"/>
          <w:bCs/>
        </w:rPr>
        <w:tab/>
      </w:r>
    </w:p>
    <w:p w14:paraId="49A2FAF4" w14:textId="77777777" w:rsidR="00206E65" w:rsidRPr="00804D9D" w:rsidRDefault="009D0728" w:rsidP="00206E65">
      <w:pPr>
        <w:pBdr>
          <w:bottom w:val="double" w:sz="4" w:space="1" w:color="auto"/>
        </w:pBdr>
        <w:shd w:val="clear" w:color="auto" w:fill="DAEEF3" w:themeFill="accent5" w:themeFillTint="33"/>
        <w:spacing w:before="360" w:after="40"/>
        <w:ind w:left="568" w:hanging="568"/>
        <w:rPr>
          <w:rFonts w:asciiTheme="minorHAnsi" w:hAnsiTheme="minorHAnsi" w:cstheme="majorHAnsi"/>
          <w:szCs w:val="20"/>
        </w:rPr>
      </w:pPr>
      <w:r w:rsidRPr="00804D9D">
        <w:rPr>
          <w:rFonts w:asciiTheme="minorHAnsi" w:hAnsiTheme="minorHAnsi" w:cstheme="majorHAnsi"/>
          <w:b/>
          <w:szCs w:val="20"/>
        </w:rPr>
        <w:t>XI</w:t>
      </w:r>
      <w:r w:rsidR="00206E65" w:rsidRPr="00804D9D">
        <w:rPr>
          <w:rFonts w:asciiTheme="minorHAnsi" w:hAnsiTheme="minorHAnsi" w:cstheme="majorHAnsi"/>
          <w:b/>
          <w:szCs w:val="20"/>
        </w:rPr>
        <w:t>.</w:t>
      </w:r>
      <w:r w:rsidR="00206E65" w:rsidRPr="00804D9D">
        <w:rPr>
          <w:rFonts w:asciiTheme="minorHAnsi" w:hAnsiTheme="minorHAnsi" w:cstheme="majorHAnsi"/>
          <w:b/>
          <w:szCs w:val="20"/>
        </w:rPr>
        <w:tab/>
        <w:t>INFORMACJA O PRZEDMIOTOWYCH ŚRODKACH DOWODOWYCH</w:t>
      </w:r>
    </w:p>
    <w:p w14:paraId="0C824EFE" w14:textId="77777777" w:rsidR="00206E65" w:rsidRPr="00804D9D" w:rsidRDefault="00206E65" w:rsidP="00AE2761">
      <w:pPr>
        <w:pStyle w:val="pkt"/>
        <w:ind w:left="426" w:hanging="426"/>
        <w:rPr>
          <w:rFonts w:asciiTheme="minorHAnsi" w:hAnsiTheme="minorHAnsi" w:cstheme="majorHAnsi"/>
          <w:bCs/>
        </w:rPr>
      </w:pPr>
    </w:p>
    <w:p w14:paraId="7E1D0C69" w14:textId="77777777" w:rsidR="007D37C5" w:rsidRPr="00804D9D" w:rsidRDefault="00DD6B48" w:rsidP="00AE2761">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w:t>
      </w:r>
      <w:r w:rsidR="004D0E3B" w:rsidRPr="00804D9D">
        <w:rPr>
          <w:rFonts w:asciiTheme="minorHAnsi" w:hAnsiTheme="minorHAnsi" w:cstheme="majorHAnsi"/>
        </w:rPr>
        <w:tab/>
        <w:t>Zamawiający nie wymaga złożenia wraz z ofertą przedmiotowych środków dowodowych.</w:t>
      </w:r>
    </w:p>
    <w:p w14:paraId="3B720371" w14:textId="77777777" w:rsidR="00C135CB"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szCs w:val="20"/>
        </w:rPr>
      </w:pPr>
      <w:r w:rsidRPr="00804D9D">
        <w:rPr>
          <w:rFonts w:asciiTheme="minorHAnsi" w:hAnsiTheme="minorHAnsi" w:cstheme="majorHAnsi"/>
          <w:b/>
          <w:szCs w:val="20"/>
        </w:rPr>
        <w:t>XI</w:t>
      </w:r>
      <w:r w:rsidR="005C714A" w:rsidRPr="00804D9D">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r>
      <w:r w:rsidR="0055240B" w:rsidRPr="00804D9D">
        <w:rPr>
          <w:rFonts w:asciiTheme="minorHAnsi" w:hAnsiTheme="minorHAnsi" w:cstheme="majorHAnsi"/>
          <w:b/>
          <w:szCs w:val="20"/>
        </w:rPr>
        <w:t xml:space="preserve">POLEGANIE </w:t>
      </w:r>
      <w:r w:rsidR="002307A6" w:rsidRPr="00804D9D">
        <w:rPr>
          <w:rFonts w:asciiTheme="minorHAnsi" w:hAnsiTheme="minorHAnsi" w:cstheme="majorHAnsi"/>
          <w:b/>
          <w:szCs w:val="20"/>
        </w:rPr>
        <w:t>NA ZASOBACH INNYCH PODMIOTÓW</w:t>
      </w:r>
    </w:p>
    <w:p w14:paraId="632E5264" w14:textId="516931F8" w:rsidR="0036071A" w:rsidRPr="00B944A8" w:rsidRDefault="0036071A" w:rsidP="0036071A">
      <w:pPr>
        <w:pStyle w:val="pkt"/>
        <w:spacing w:before="240"/>
        <w:ind w:left="0" w:firstLine="0"/>
        <w:rPr>
          <w:rFonts w:asciiTheme="minorHAnsi" w:hAnsiTheme="minorHAnsi" w:cstheme="majorHAnsi"/>
          <w:bCs/>
          <w:color w:val="000000" w:themeColor="text1"/>
        </w:rPr>
      </w:pPr>
      <w:r w:rsidRPr="00B944A8">
        <w:rPr>
          <w:rFonts w:asciiTheme="minorHAnsi" w:hAnsiTheme="minorHAnsi" w:cstheme="majorHAnsi"/>
          <w:bCs/>
          <w:color w:val="000000" w:themeColor="text1"/>
        </w:rPr>
        <w:t>W związku z tym, że Zamawiający nie formułuje żadnych warunków udziału w niniejszym postępowaniu, Zamawiający nie przewiduje możliwości polegania przez Wykonawcę na zasobach innych podmiotów w celu potwierdzenia spełniania warunków udziału w postępowaniu.</w:t>
      </w:r>
    </w:p>
    <w:p w14:paraId="233F06A6" w14:textId="77777777" w:rsidR="005919F8" w:rsidRPr="00804D9D" w:rsidRDefault="00171095" w:rsidP="00B30836">
      <w:pPr>
        <w:pStyle w:val="Teksttreci40"/>
        <w:pBdr>
          <w:bottom w:val="double" w:sz="4" w:space="1" w:color="auto"/>
        </w:pBdr>
        <w:shd w:val="clear" w:color="auto" w:fill="DAEEF3" w:themeFill="accent5" w:themeFillTint="33"/>
        <w:spacing w:before="360" w:after="40" w:line="240" w:lineRule="auto"/>
        <w:ind w:left="568" w:right="23" w:hanging="568"/>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XI</w:t>
      </w:r>
      <w:r w:rsidR="009D0728" w:rsidRPr="00804D9D">
        <w:rPr>
          <w:rFonts w:asciiTheme="minorHAnsi" w:hAnsiTheme="minorHAnsi" w:cstheme="majorHAnsi"/>
          <w:b/>
          <w:sz w:val="24"/>
          <w:szCs w:val="20"/>
          <w:lang w:val="pl-PL"/>
        </w:rPr>
        <w:t>II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5919F8" w:rsidRPr="00804D9D">
        <w:rPr>
          <w:rFonts w:asciiTheme="minorHAnsi" w:hAnsiTheme="minorHAnsi" w:cstheme="majorHAnsi"/>
          <w:b/>
          <w:sz w:val="24"/>
          <w:szCs w:val="20"/>
          <w:lang w:val="pl-PL"/>
        </w:rPr>
        <w:t>INFORMACJA DLA WYKONAWCÓW WSPÓLNIE UBIEGAJĄCYCH SIĘ O UDZIELENIE ZAMÓWIENIA (SPÓŁKI CYWILNE/ KONSORCJA)</w:t>
      </w:r>
    </w:p>
    <w:p w14:paraId="43EEC9DF" w14:textId="77777777" w:rsidR="00C36AF5" w:rsidRPr="00804D9D" w:rsidRDefault="009E7590" w:rsidP="000A364E">
      <w:pPr>
        <w:pStyle w:val="pkt"/>
        <w:spacing w:before="0"/>
        <w:ind w:left="426" w:hanging="426"/>
        <w:rPr>
          <w:rFonts w:asciiTheme="minorHAnsi" w:hAnsiTheme="minorHAnsi" w:cstheme="majorHAnsi"/>
        </w:rPr>
      </w:pPr>
      <w:bookmarkStart w:id="3" w:name="bookmark11"/>
      <w:r w:rsidRPr="00804D9D">
        <w:rPr>
          <w:rFonts w:asciiTheme="minorHAnsi" w:hAnsiTheme="minorHAnsi" w:cstheme="majorHAnsi"/>
        </w:rPr>
        <w:tab/>
      </w:r>
    </w:p>
    <w:p w14:paraId="3AC3595D" w14:textId="77777777" w:rsidR="001A7255" w:rsidRPr="00804D9D" w:rsidRDefault="001A7255" w:rsidP="00404155">
      <w:pPr>
        <w:pStyle w:val="pkt"/>
        <w:numPr>
          <w:ilvl w:val="0"/>
          <w:numId w:val="14"/>
        </w:numPr>
        <w:spacing w:before="0"/>
        <w:ind w:left="426"/>
        <w:rPr>
          <w:rFonts w:asciiTheme="minorHAnsi" w:hAnsiTheme="minorHAnsi" w:cstheme="majorHAnsi"/>
        </w:rPr>
      </w:pPr>
      <w:r w:rsidRPr="00804D9D">
        <w:rPr>
          <w:rFonts w:asciiTheme="minorHAnsi" w:hAnsiTheme="minorHAnsi" w:cstheme="majorHAnsi"/>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3480718" w14:textId="77777777" w:rsidR="009E7590" w:rsidRPr="00804D9D" w:rsidRDefault="009E7590" w:rsidP="00404155">
      <w:pPr>
        <w:pStyle w:val="pkt"/>
        <w:numPr>
          <w:ilvl w:val="0"/>
          <w:numId w:val="14"/>
        </w:numPr>
        <w:ind w:left="426"/>
        <w:rPr>
          <w:rFonts w:asciiTheme="minorHAnsi" w:hAnsiTheme="minorHAnsi" w:cstheme="majorHAnsi"/>
        </w:rPr>
      </w:pPr>
      <w:r w:rsidRPr="00804D9D">
        <w:rPr>
          <w:rFonts w:asciiTheme="minorHAnsi" w:hAnsiTheme="minorHAnsi" w:cstheme="majorHAnsi"/>
        </w:rPr>
        <w:t>W formularzu oferty należy wskazać firmy (nazwy) wszystkich Wykonawców wspólnie ubiegających się o udzielenie zamówienia;</w:t>
      </w:r>
    </w:p>
    <w:p w14:paraId="2D451A68" w14:textId="77777777" w:rsidR="009E7590" w:rsidRPr="00804D9D" w:rsidRDefault="009E7590" w:rsidP="00404155">
      <w:pPr>
        <w:pStyle w:val="pkt"/>
        <w:numPr>
          <w:ilvl w:val="0"/>
          <w:numId w:val="14"/>
        </w:numPr>
        <w:spacing w:before="0"/>
        <w:ind w:left="426"/>
        <w:rPr>
          <w:rFonts w:asciiTheme="minorHAnsi" w:hAnsiTheme="minorHAnsi" w:cstheme="majorHAnsi"/>
        </w:rPr>
      </w:pPr>
      <w:r w:rsidRPr="00804D9D">
        <w:rPr>
          <w:rFonts w:asciiTheme="minorHAnsi" w:hAnsiTheme="minorHAnsi" w:cstheme="majorHAnsi"/>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4F12D6D4" w14:textId="58184A5E" w:rsidR="008A7CDD" w:rsidRDefault="001A7255"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W przypadku Wykonawców wspólnie ubiegających się o udzielenie z</w:t>
      </w:r>
      <w:r w:rsidR="00D40B5E" w:rsidRPr="00804D9D">
        <w:rPr>
          <w:rFonts w:asciiTheme="minorHAnsi" w:hAnsiTheme="minorHAnsi" w:cstheme="majorHAnsi"/>
        </w:rPr>
        <w:t>amówienia, oświadczenie</w:t>
      </w:r>
      <w:r w:rsidRPr="00804D9D">
        <w:rPr>
          <w:rFonts w:asciiTheme="minorHAnsi" w:hAnsiTheme="minorHAnsi" w:cstheme="majorHAnsi"/>
        </w:rPr>
        <w:t>, o którym mowa w art.125 ust.1</w:t>
      </w:r>
      <w:r w:rsidR="009E7590" w:rsidRPr="00804D9D">
        <w:rPr>
          <w:rFonts w:asciiTheme="minorHAnsi" w:hAnsiTheme="minorHAnsi" w:cstheme="majorHAnsi"/>
        </w:rPr>
        <w:t xml:space="preserve"> PZP </w:t>
      </w:r>
      <w:r w:rsidR="00965BF6" w:rsidRPr="00804D9D">
        <w:rPr>
          <w:rFonts w:asciiTheme="minorHAnsi" w:hAnsiTheme="minorHAnsi" w:cstheme="majorHAnsi"/>
        </w:rPr>
        <w:t xml:space="preserve">stanowiące załączniki nr </w:t>
      </w:r>
      <w:r w:rsidR="00A903C6" w:rsidRPr="00804D9D">
        <w:rPr>
          <w:rFonts w:asciiTheme="minorHAnsi" w:hAnsiTheme="minorHAnsi" w:cstheme="majorHAnsi"/>
        </w:rPr>
        <w:t xml:space="preserve">4 </w:t>
      </w:r>
      <w:r w:rsidR="00965BF6" w:rsidRPr="00804D9D">
        <w:rPr>
          <w:rFonts w:asciiTheme="minorHAnsi" w:hAnsiTheme="minorHAnsi" w:cstheme="majorHAnsi"/>
        </w:rPr>
        <w:t xml:space="preserve">oraz </w:t>
      </w:r>
      <w:r w:rsidR="002273E5" w:rsidRPr="00804D9D">
        <w:rPr>
          <w:rFonts w:asciiTheme="minorHAnsi" w:hAnsiTheme="minorHAnsi" w:cstheme="majorHAnsi"/>
        </w:rPr>
        <w:t>3</w:t>
      </w:r>
      <w:r w:rsidRPr="00804D9D">
        <w:rPr>
          <w:rFonts w:asciiTheme="minorHAnsi" w:hAnsiTheme="minorHAnsi" w:cstheme="majorHAnsi"/>
        </w:rPr>
        <w:t xml:space="preserve">, składa każdy z Wykonawców. </w:t>
      </w:r>
    </w:p>
    <w:p w14:paraId="36E9E445" w14:textId="304C4508" w:rsidR="00452462" w:rsidRPr="00804D9D" w:rsidRDefault="00452462" w:rsidP="00404155">
      <w:pPr>
        <w:pStyle w:val="pkt"/>
        <w:numPr>
          <w:ilvl w:val="0"/>
          <w:numId w:val="14"/>
        </w:numPr>
        <w:spacing w:before="240"/>
        <w:ind w:left="426"/>
        <w:rPr>
          <w:rFonts w:asciiTheme="minorHAnsi" w:hAnsiTheme="minorHAnsi" w:cstheme="majorHAnsi"/>
        </w:rPr>
      </w:pPr>
      <w:r>
        <w:rPr>
          <w:rFonts w:asciiTheme="minorHAnsi" w:hAnsiTheme="minorHAnsi" w:cstheme="majorHAnsi"/>
        </w:rPr>
        <w:t xml:space="preserve">Wykonawcy wspólnie ubiegający się o udzielenie zamówienia </w:t>
      </w:r>
      <w:r w:rsidR="003D5E94">
        <w:rPr>
          <w:rFonts w:asciiTheme="minorHAnsi" w:hAnsiTheme="minorHAnsi" w:cstheme="majorHAnsi"/>
        </w:rPr>
        <w:t xml:space="preserve">dołączają </w:t>
      </w:r>
      <w:r>
        <w:rPr>
          <w:rFonts w:asciiTheme="minorHAnsi" w:hAnsiTheme="minorHAnsi" w:cstheme="majorHAnsi"/>
        </w:rPr>
        <w:t xml:space="preserve">do oferty oświadczenie, z którego wynika, które usługi wykonają poszczególni Wykonawcy. Wzór oświadczenia stanowi </w:t>
      </w:r>
      <w:r w:rsidR="00EA7162">
        <w:rPr>
          <w:rFonts w:asciiTheme="minorHAnsi" w:hAnsiTheme="minorHAnsi" w:cstheme="majorHAnsi"/>
          <w:b/>
        </w:rPr>
        <w:t>Załącznik nr 6</w:t>
      </w:r>
      <w:r w:rsidRPr="00452462">
        <w:rPr>
          <w:rFonts w:asciiTheme="minorHAnsi" w:hAnsiTheme="minorHAnsi" w:cstheme="majorHAnsi"/>
          <w:b/>
        </w:rPr>
        <w:t xml:space="preserve"> do SWZ.</w:t>
      </w:r>
      <w:r>
        <w:rPr>
          <w:rFonts w:asciiTheme="minorHAnsi" w:hAnsiTheme="minorHAnsi" w:cstheme="majorHAnsi"/>
        </w:rPr>
        <w:t xml:space="preserve"> </w:t>
      </w:r>
    </w:p>
    <w:p w14:paraId="20C8750F" w14:textId="77777777" w:rsidR="00C36AF5" w:rsidRPr="00804D9D" w:rsidRDefault="001A7255"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Oświadczenia i dokumenty potwierdzające brak podstaw do wykluczenia z postępowania składa każdy z Wykonawców wspólnie ubiegających się o zamówienie.</w:t>
      </w:r>
      <w:r w:rsidR="00C36AF5" w:rsidRPr="00804D9D">
        <w:rPr>
          <w:rFonts w:asciiTheme="minorHAnsi" w:hAnsiTheme="minorHAnsi" w:cstheme="majorHAnsi"/>
        </w:rPr>
        <w:t xml:space="preserve"> </w:t>
      </w:r>
    </w:p>
    <w:p w14:paraId="453F8575" w14:textId="4C93F7C8" w:rsidR="00F10CD3" w:rsidRPr="00804D9D" w:rsidRDefault="00F10CD3"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Dokumenty wspólne</w:t>
      </w:r>
      <w:r w:rsidR="00092646">
        <w:rPr>
          <w:rFonts w:asciiTheme="minorHAnsi" w:hAnsiTheme="minorHAnsi" w:cstheme="majorHAnsi"/>
        </w:rPr>
        <w:t>, takie jak np.: oferta cenowa</w:t>
      </w:r>
      <w:r w:rsidR="002F7024" w:rsidRPr="00804D9D">
        <w:rPr>
          <w:rFonts w:asciiTheme="minorHAnsi" w:hAnsiTheme="minorHAnsi" w:cstheme="majorHAnsi"/>
        </w:rPr>
        <w:t>,</w:t>
      </w:r>
      <w:r w:rsidRPr="00804D9D">
        <w:rPr>
          <w:rFonts w:asciiTheme="minorHAnsi" w:hAnsiTheme="minorHAnsi" w:cstheme="majorHAnsi"/>
        </w:rPr>
        <w:t xml:space="preserve"> itp. składa pełnomocnik Wykonawców w imieniu wszystkich Wykonawców składających ofertę wspólną,</w:t>
      </w:r>
    </w:p>
    <w:p w14:paraId="30EFBE82" w14:textId="77777777" w:rsidR="009E7590" w:rsidRPr="00804D9D" w:rsidRDefault="009E7590"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Wszyscy Wykonawcy wspólnie ubiegający się o udzielenie zamówienia będą ponosić odpowiedzialność solidarną za wykonanie umowy;</w:t>
      </w:r>
    </w:p>
    <w:p w14:paraId="786C555E" w14:textId="77777777" w:rsidR="009E7590" w:rsidRPr="00804D9D" w:rsidRDefault="009E7590"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6F13F6AD" w14:textId="77777777" w:rsidR="009E7590" w:rsidRPr="00804D9D" w:rsidRDefault="009E7590"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Zamawiający może w ramach odpowiedzialności solidarnej żądać wykonania umowy w całości przez lidera lub od wszystkich Wykonawców wspólnie ubiegających się o udzielenie zamówienia łącznie lub każdego z osobna.</w:t>
      </w:r>
    </w:p>
    <w:p w14:paraId="6BEB2AAE" w14:textId="77777777" w:rsidR="00974EE8" w:rsidRPr="00804D9D" w:rsidRDefault="00C36AF5"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W przypadku wyboru oferty wykonawców wspólnie ubiegających się o udzielenie zamówienia publicznego, Zamawiający mo</w:t>
      </w:r>
      <w:r w:rsidR="00C869FA" w:rsidRPr="00804D9D">
        <w:rPr>
          <w:rFonts w:asciiTheme="minorHAnsi" w:hAnsiTheme="minorHAnsi" w:cstheme="majorHAnsi"/>
        </w:rPr>
        <w:t xml:space="preserve">że żądać przed zawarciem umowy </w:t>
      </w:r>
      <w:r w:rsidRPr="00804D9D">
        <w:rPr>
          <w:rFonts w:asciiTheme="minorHAnsi" w:hAnsiTheme="minorHAnsi" w:cstheme="majorHAnsi"/>
        </w:rPr>
        <w:t>w sprawie zamówienia publicznego, umowy regulującej współpracę tych wykonawców.</w:t>
      </w:r>
    </w:p>
    <w:p w14:paraId="37D13B57" w14:textId="77777777" w:rsidR="00DE12EE" w:rsidRPr="00804D9D" w:rsidRDefault="00DE12EE" w:rsidP="00404155">
      <w:pPr>
        <w:pStyle w:val="pkt"/>
        <w:numPr>
          <w:ilvl w:val="0"/>
          <w:numId w:val="14"/>
        </w:numPr>
        <w:spacing w:before="240"/>
        <w:ind w:left="426"/>
        <w:rPr>
          <w:rFonts w:asciiTheme="minorHAnsi" w:hAnsiTheme="minorHAnsi" w:cstheme="majorHAnsi"/>
        </w:rPr>
      </w:pPr>
      <w:r w:rsidRPr="00804D9D">
        <w:rPr>
          <w:rFonts w:asciiTheme="minorHAnsi" w:hAnsiTheme="minorHAnsi" w:cstheme="majorHAnsi"/>
        </w:rPr>
        <w:tab/>
        <w:t>W przypadku Wykonawców wykonujących działalność w formie spółki cywilnej postanowienia dot. oferty Wykonawców wspólnie ubiegających się o udzielenie zamówienia (konso</w:t>
      </w:r>
      <w:r w:rsidR="009D0A35" w:rsidRPr="00804D9D">
        <w:rPr>
          <w:rFonts w:asciiTheme="minorHAnsi" w:hAnsiTheme="minorHAnsi" w:cstheme="majorHAnsi"/>
        </w:rPr>
        <w:t>rcjum) stosuje się odpowiednio.</w:t>
      </w:r>
    </w:p>
    <w:p w14:paraId="70DE4242" w14:textId="5CC332A3" w:rsidR="00974EE8" w:rsidRPr="00804D9D" w:rsidRDefault="00641E9E" w:rsidP="00B30836">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r w:rsidRPr="00804D9D">
        <w:rPr>
          <w:rFonts w:asciiTheme="minorHAnsi" w:hAnsiTheme="minorHAnsi" w:cstheme="majorHAnsi"/>
          <w:b/>
          <w:bCs/>
          <w:szCs w:val="20"/>
        </w:rPr>
        <w:t>X</w:t>
      </w:r>
      <w:r w:rsidR="009D0728" w:rsidRPr="00804D9D">
        <w:rPr>
          <w:rFonts w:asciiTheme="minorHAnsi" w:hAnsiTheme="minorHAnsi" w:cstheme="majorHAnsi"/>
          <w:b/>
          <w:bCs/>
          <w:szCs w:val="20"/>
        </w:rPr>
        <w:t>I</w:t>
      </w:r>
      <w:r w:rsidRPr="00804D9D">
        <w:rPr>
          <w:rFonts w:asciiTheme="minorHAnsi" w:hAnsiTheme="minorHAnsi" w:cstheme="majorHAnsi"/>
          <w:b/>
          <w:bCs/>
          <w:szCs w:val="20"/>
        </w:rPr>
        <w:t>V</w:t>
      </w:r>
      <w:r w:rsidR="00171095" w:rsidRPr="00804D9D">
        <w:rPr>
          <w:rFonts w:asciiTheme="minorHAnsi" w:hAnsiTheme="minorHAnsi" w:cstheme="majorHAnsi"/>
          <w:b/>
          <w:bCs/>
          <w:szCs w:val="20"/>
        </w:rPr>
        <w:t>.</w:t>
      </w:r>
      <w:r w:rsidR="00171095" w:rsidRPr="00804D9D">
        <w:rPr>
          <w:rFonts w:asciiTheme="minorHAnsi" w:hAnsiTheme="minorHAnsi" w:cstheme="majorHAnsi"/>
          <w:b/>
          <w:bCs/>
          <w:szCs w:val="20"/>
        </w:rPr>
        <w:tab/>
      </w:r>
      <w:bookmarkEnd w:id="3"/>
      <w:r w:rsidR="00BA3263">
        <w:rPr>
          <w:rFonts w:asciiTheme="minorHAnsi" w:hAnsiTheme="minorHAnsi" w:cstheme="majorHAnsi"/>
          <w:b/>
          <w:bCs/>
          <w:szCs w:val="20"/>
        </w:rPr>
        <w:t>KOMUNIKACJA W POSTĘPOWANIU</w:t>
      </w:r>
    </w:p>
    <w:p w14:paraId="1EDA415C"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 postępowaniu o udzielenie zamówienia publicznego komunikacja między Zamawiającym a wykonawcami odbywa się przy użyciu Platformy e-Zamówienia, która jest dostępna pod adresem </w:t>
      </w:r>
      <w:hyperlink r:id="rId18" w:history="1">
        <w:r w:rsidRPr="007E028C">
          <w:rPr>
            <w:rStyle w:val="Hipercze"/>
            <w:rFonts w:asciiTheme="minorHAnsi" w:hAnsiTheme="minorHAnsi"/>
            <w:sz w:val="24"/>
            <w:szCs w:val="24"/>
          </w:rPr>
          <w:t>https://ezamowienia.gov.pl</w:t>
        </w:r>
      </w:hyperlink>
      <w:r w:rsidRPr="007E028C">
        <w:rPr>
          <w:rFonts w:asciiTheme="minorHAnsi" w:hAnsiTheme="minorHAnsi"/>
          <w:sz w:val="24"/>
          <w:szCs w:val="24"/>
        </w:rPr>
        <w:t xml:space="preserve"> .</w:t>
      </w:r>
    </w:p>
    <w:p w14:paraId="360A3878"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Korzystanie z Platformy e-Zamówienia jest bezpłatne.</w:t>
      </w:r>
    </w:p>
    <w:p w14:paraId="41252976"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Zamawiający wyznacza następujące osoby do kontaktu z wykonawcami:</w:t>
      </w:r>
    </w:p>
    <w:p w14:paraId="49B473DA" w14:textId="77777777" w:rsidR="00BA3263" w:rsidRPr="007E028C" w:rsidRDefault="00BA3263" w:rsidP="00A12D60">
      <w:pPr>
        <w:pStyle w:val="Akapitzlist"/>
        <w:numPr>
          <w:ilvl w:val="0"/>
          <w:numId w:val="33"/>
        </w:numPr>
        <w:spacing w:after="0" w:line="240" w:lineRule="auto"/>
        <w:jc w:val="both"/>
        <w:rPr>
          <w:rFonts w:asciiTheme="minorHAnsi" w:hAnsiTheme="minorHAnsi"/>
          <w:sz w:val="24"/>
          <w:szCs w:val="24"/>
        </w:rPr>
      </w:pPr>
      <w:r w:rsidRPr="007E028C">
        <w:rPr>
          <w:rFonts w:asciiTheme="minorHAnsi" w:hAnsiTheme="minorHAnsi"/>
          <w:sz w:val="24"/>
          <w:szCs w:val="24"/>
        </w:rPr>
        <w:t xml:space="preserve">w sprawach związanych z procedurą: Pani Monika Skowrońska, e-mail: </w:t>
      </w:r>
      <w:hyperlink r:id="rId19" w:history="1">
        <w:r w:rsidRPr="007E028C">
          <w:rPr>
            <w:rStyle w:val="Hipercze"/>
            <w:rFonts w:asciiTheme="minorHAnsi" w:hAnsiTheme="minorHAnsi"/>
            <w:sz w:val="24"/>
            <w:szCs w:val="24"/>
          </w:rPr>
          <w:t>m.skowronska@muzeum.szczecin.pl</w:t>
        </w:r>
      </w:hyperlink>
      <w:r w:rsidRPr="007E028C">
        <w:rPr>
          <w:rFonts w:asciiTheme="minorHAnsi" w:hAnsiTheme="minorHAnsi"/>
          <w:sz w:val="24"/>
          <w:szCs w:val="24"/>
        </w:rPr>
        <w:t xml:space="preserve"> </w:t>
      </w:r>
    </w:p>
    <w:p w14:paraId="2ACD3FD3" w14:textId="1F045998" w:rsidR="00BA3263" w:rsidRPr="007E028C" w:rsidRDefault="00BA3263" w:rsidP="00A12D60">
      <w:pPr>
        <w:pStyle w:val="Akapitzlist"/>
        <w:numPr>
          <w:ilvl w:val="0"/>
          <w:numId w:val="33"/>
        </w:numPr>
        <w:spacing w:after="0" w:line="240" w:lineRule="auto"/>
        <w:jc w:val="both"/>
        <w:rPr>
          <w:rFonts w:asciiTheme="minorHAnsi" w:hAnsiTheme="minorHAnsi"/>
          <w:sz w:val="24"/>
          <w:szCs w:val="24"/>
        </w:rPr>
      </w:pPr>
      <w:r w:rsidRPr="007E028C">
        <w:rPr>
          <w:rFonts w:asciiTheme="minorHAnsi" w:hAnsiTheme="minorHAnsi"/>
          <w:sz w:val="24"/>
          <w:szCs w:val="24"/>
        </w:rPr>
        <w:t xml:space="preserve">w sprawach związanych z przedmiotem zamówienia: Pan </w:t>
      </w:r>
      <w:r>
        <w:rPr>
          <w:rFonts w:asciiTheme="minorHAnsi" w:hAnsiTheme="minorHAnsi"/>
          <w:sz w:val="24"/>
          <w:szCs w:val="24"/>
        </w:rPr>
        <w:t>Rafał Piątkowski</w:t>
      </w:r>
      <w:r w:rsidRPr="007E028C">
        <w:rPr>
          <w:rFonts w:asciiTheme="minorHAnsi" w:hAnsiTheme="minorHAnsi"/>
          <w:sz w:val="24"/>
          <w:szCs w:val="24"/>
        </w:rPr>
        <w:t xml:space="preserve">, e-mail: </w:t>
      </w:r>
      <w:hyperlink r:id="rId20" w:history="1">
        <w:r w:rsidRPr="00DD29CA">
          <w:rPr>
            <w:rStyle w:val="Hipercze"/>
            <w:rFonts w:asciiTheme="minorHAnsi" w:hAnsiTheme="minorHAnsi"/>
            <w:sz w:val="24"/>
            <w:szCs w:val="24"/>
          </w:rPr>
          <w:t>p.piatkowski@muzeum.szczecin.pl</w:t>
        </w:r>
      </w:hyperlink>
      <w:r w:rsidRPr="007E028C">
        <w:rPr>
          <w:rFonts w:asciiTheme="minorHAnsi" w:hAnsiTheme="minorHAnsi"/>
          <w:sz w:val="24"/>
          <w:szCs w:val="24"/>
        </w:rPr>
        <w:t xml:space="preserve"> </w:t>
      </w:r>
    </w:p>
    <w:p w14:paraId="1F163C06" w14:textId="77777777" w:rsidR="00BA3263" w:rsidRPr="00F5518A"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1" w:history="1">
        <w:r w:rsidRPr="007E028C">
          <w:rPr>
            <w:rStyle w:val="Hipercze"/>
            <w:rFonts w:asciiTheme="minorHAnsi" w:hAnsiTheme="minorHAnsi"/>
            <w:sz w:val="24"/>
            <w:szCs w:val="24"/>
          </w:rPr>
          <w:t>https://ezamowienia.gov.pl</w:t>
        </w:r>
      </w:hyperlink>
      <w:r w:rsidRPr="007E028C">
        <w:rPr>
          <w:rFonts w:asciiTheme="minorHAnsi" w:hAnsiTheme="minorHAnsi"/>
          <w:sz w:val="24"/>
          <w:szCs w:val="24"/>
        </w:rPr>
        <w:t xml:space="preserve">  oraz informacje zamieszczone w zakładce „Centrum Pomocy”.</w:t>
      </w:r>
    </w:p>
    <w:p w14:paraId="330978C3"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D6AAEBA"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BDDFE6"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Wszystkie wysłane i odebrane w postępowaniu przez wykonawcę wiadomości widoczne są po zalogowaniu w podglądzie postępowania w zakładce „Komunikacja”.</w:t>
      </w:r>
    </w:p>
    <w:p w14:paraId="1F435B97"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Maksymalny rozmiar plików przesyłanych za pośrednictwem „Formularzy do komunikacji” wynosi 150 MB (wielkość ta dotyczy plików przesyłanych jako załączniki do jednego formularza).</w:t>
      </w:r>
    </w:p>
    <w:p w14:paraId="761D6BF2"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Minimalne wymagania techniczne dotyczące sprzętu używanego w celu korzystania z usług Platformy e-Zamówienia oraz informacje dotyczące specyfikacji połączenia określa Regulamin Platformy e-Zamówienia.</w:t>
      </w:r>
    </w:p>
    <w:p w14:paraId="61C316AD"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449DD1E" w14:textId="77777777" w:rsidR="00BA3263" w:rsidRPr="007E028C"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Pr="007E028C">
          <w:rPr>
            <w:rStyle w:val="Hipercze"/>
            <w:rFonts w:asciiTheme="minorHAnsi" w:hAnsiTheme="minorHAnsi"/>
            <w:sz w:val="24"/>
            <w:szCs w:val="24"/>
          </w:rPr>
          <w:t>biuro@muzeum.szczecin.pl</w:t>
        </w:r>
      </w:hyperlink>
      <w:r w:rsidRPr="007E028C">
        <w:rPr>
          <w:rFonts w:asciiTheme="minorHAnsi" w:hAnsiTheme="minorHAnsi"/>
          <w:sz w:val="24"/>
          <w:szCs w:val="24"/>
        </w:rPr>
        <w:t xml:space="preserve"> (nie dotyczy składania ofert).</w:t>
      </w:r>
    </w:p>
    <w:p w14:paraId="04EB12A2" w14:textId="6866D83F" w:rsidR="00BA3263" w:rsidRPr="00BA3263" w:rsidRDefault="00BA3263" w:rsidP="00A12D60">
      <w:pPr>
        <w:pStyle w:val="Akapitzlist"/>
        <w:numPr>
          <w:ilvl w:val="3"/>
          <w:numId w:val="34"/>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 korespondencji kierowanej do Zamawiającego Wykonawcy powinni posługiwać się numerem przedmiotowego postępowania.</w:t>
      </w:r>
    </w:p>
    <w:p w14:paraId="6BD50E37" w14:textId="4C425F99" w:rsidR="00BA3263" w:rsidRPr="00804D9D" w:rsidRDefault="00BA3263" w:rsidP="00BA3263">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r w:rsidRPr="00804D9D">
        <w:rPr>
          <w:rFonts w:asciiTheme="minorHAnsi" w:hAnsiTheme="minorHAnsi" w:cstheme="majorHAnsi"/>
          <w:b/>
          <w:bCs/>
          <w:szCs w:val="20"/>
        </w:rPr>
        <w:t>XV.</w:t>
      </w:r>
      <w:r w:rsidRPr="00804D9D">
        <w:rPr>
          <w:rFonts w:asciiTheme="minorHAnsi" w:hAnsiTheme="minorHAnsi" w:cstheme="majorHAnsi"/>
          <w:b/>
          <w:bCs/>
          <w:szCs w:val="20"/>
        </w:rPr>
        <w:tab/>
      </w:r>
      <w:r>
        <w:rPr>
          <w:rFonts w:asciiTheme="minorHAnsi" w:hAnsiTheme="minorHAnsi" w:cstheme="majorHAnsi"/>
          <w:b/>
          <w:bCs/>
          <w:szCs w:val="20"/>
        </w:rPr>
        <w:t>WYJAŚNIENIA TREŚCI SWZ</w:t>
      </w:r>
    </w:p>
    <w:p w14:paraId="0F01C4A0" w14:textId="77777777" w:rsidR="00BA3263" w:rsidRPr="009132CC" w:rsidRDefault="00BA3263" w:rsidP="00A12D60">
      <w:pPr>
        <w:pStyle w:val="Akapitzlist"/>
        <w:numPr>
          <w:ilvl w:val="0"/>
          <w:numId w:val="35"/>
        </w:numPr>
        <w:spacing w:after="120" w:line="240" w:lineRule="auto"/>
        <w:jc w:val="both"/>
        <w:rPr>
          <w:rFonts w:ascii="Cambria" w:hAnsi="Cambria"/>
          <w:sz w:val="24"/>
          <w:szCs w:val="24"/>
        </w:rPr>
      </w:pPr>
      <w:r w:rsidRPr="009132CC">
        <w:rPr>
          <w:rFonts w:ascii="Cambria" w:hAnsi="Cambria"/>
          <w:sz w:val="24"/>
          <w:szCs w:val="24"/>
        </w:rPr>
        <w:t>Wykonawca może zwrócić się do zamawiającego z wnioskiem o wyjaśnienie treści SWZ.</w:t>
      </w:r>
    </w:p>
    <w:p w14:paraId="51E0D59D" w14:textId="77777777" w:rsidR="00BA3263" w:rsidRPr="009132CC" w:rsidRDefault="00BA3263" w:rsidP="00A12D60">
      <w:pPr>
        <w:pStyle w:val="Akapitzlist"/>
        <w:numPr>
          <w:ilvl w:val="0"/>
          <w:numId w:val="35"/>
        </w:numPr>
        <w:spacing w:after="120" w:line="240" w:lineRule="auto"/>
        <w:jc w:val="both"/>
        <w:rPr>
          <w:rFonts w:ascii="Cambria" w:hAnsi="Cambria"/>
          <w:sz w:val="24"/>
          <w:szCs w:val="24"/>
        </w:rPr>
      </w:pPr>
      <w:r w:rsidRPr="009132CC">
        <w:rPr>
          <w:rFonts w:ascii="Cambria" w:hAnsi="Cambria"/>
          <w:sz w:val="24"/>
          <w:szCs w:val="24"/>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96FB74F" w14:textId="77777777" w:rsidR="00BA3263" w:rsidRPr="009132CC" w:rsidRDefault="00BA3263" w:rsidP="00A12D60">
      <w:pPr>
        <w:pStyle w:val="Akapitzlist"/>
        <w:numPr>
          <w:ilvl w:val="0"/>
          <w:numId w:val="35"/>
        </w:numPr>
        <w:spacing w:after="120" w:line="240" w:lineRule="auto"/>
        <w:jc w:val="both"/>
        <w:rPr>
          <w:rFonts w:ascii="Cambria" w:hAnsi="Cambria"/>
          <w:sz w:val="24"/>
          <w:szCs w:val="24"/>
        </w:rPr>
      </w:pPr>
      <w:r w:rsidRPr="009132CC">
        <w:rPr>
          <w:rFonts w:ascii="Cambria" w:hAnsi="Cambria"/>
          <w:sz w:val="24"/>
          <w:szCs w:val="24"/>
        </w:rPr>
        <w:t>Jeżeli zamawiający nie udzieli wyjaśnień w</w:t>
      </w:r>
      <w:r>
        <w:rPr>
          <w:rFonts w:ascii="Cambria" w:hAnsi="Cambria"/>
          <w:sz w:val="24"/>
          <w:szCs w:val="24"/>
        </w:rPr>
        <w:t xml:space="preserve"> terminie, o którym mowa w pkt 2.</w:t>
      </w:r>
      <w:r w:rsidRPr="009132CC">
        <w:rPr>
          <w:rFonts w:ascii="Cambria" w:hAnsi="Cambria"/>
          <w:sz w:val="24"/>
          <w:szCs w:val="24"/>
        </w:rPr>
        <w:t xml:space="preserve"> przedłuża termin składania ofert o czas niezbędny do zapoznania się wszystkich zainteresowanych wykonawc</w:t>
      </w:r>
      <w:r>
        <w:rPr>
          <w:rFonts w:ascii="Cambria" w:hAnsi="Cambria"/>
          <w:sz w:val="24"/>
          <w:szCs w:val="24"/>
        </w:rPr>
        <w:t>ów z  wyjaśnieniami niezbędnymi do należytego</w:t>
      </w:r>
      <w:r w:rsidRPr="009132CC">
        <w:rPr>
          <w:rFonts w:ascii="Cambria" w:hAnsi="Cambria"/>
          <w:sz w:val="24"/>
          <w:szCs w:val="24"/>
        </w:rPr>
        <w:t xml:space="preserve"> przygotowania i</w:t>
      </w:r>
      <w:r>
        <w:rPr>
          <w:rFonts w:ascii="Cambria" w:hAnsi="Cambria"/>
          <w:sz w:val="24"/>
          <w:szCs w:val="24"/>
        </w:rPr>
        <w:t xml:space="preserve"> złożenia  ofert.  W  przypadku gdy wniosek o wyjaśnienie treści</w:t>
      </w:r>
      <w:r w:rsidRPr="009132CC">
        <w:rPr>
          <w:rFonts w:ascii="Cambria" w:hAnsi="Cambria"/>
          <w:sz w:val="24"/>
          <w:szCs w:val="24"/>
        </w:rPr>
        <w:t xml:space="preserve"> SWZ nie wpłynął w te</w:t>
      </w:r>
      <w:r>
        <w:rPr>
          <w:rFonts w:ascii="Cambria" w:hAnsi="Cambria"/>
          <w:sz w:val="24"/>
          <w:szCs w:val="24"/>
        </w:rPr>
        <w:t>rminie, o którym  mowa w  pkt 2</w:t>
      </w:r>
      <w:r w:rsidRPr="009132CC">
        <w:rPr>
          <w:rFonts w:ascii="Cambria" w:hAnsi="Cambria"/>
          <w:sz w:val="24"/>
          <w:szCs w:val="24"/>
        </w:rPr>
        <w:t>, zamawiający nie ma obowiązku udzielania wyjaśnień  SWZ oraz obowiązku przedłużenia terminu składania ofert.</w:t>
      </w:r>
    </w:p>
    <w:p w14:paraId="0DD83249" w14:textId="77777777" w:rsidR="00BA3263" w:rsidRPr="009132CC" w:rsidRDefault="00BA3263" w:rsidP="00A12D60">
      <w:pPr>
        <w:pStyle w:val="Akapitzlist"/>
        <w:numPr>
          <w:ilvl w:val="0"/>
          <w:numId w:val="35"/>
        </w:numPr>
        <w:spacing w:after="120" w:line="240" w:lineRule="auto"/>
        <w:jc w:val="both"/>
        <w:rPr>
          <w:rFonts w:ascii="Cambria" w:hAnsi="Cambria"/>
          <w:sz w:val="24"/>
          <w:szCs w:val="24"/>
        </w:rPr>
      </w:pPr>
      <w:r w:rsidRPr="009132CC">
        <w:rPr>
          <w:rFonts w:ascii="Cambria" w:hAnsi="Cambria"/>
          <w:sz w:val="24"/>
          <w:szCs w:val="24"/>
        </w:rPr>
        <w:t>Przedłużenie terminu składani</w:t>
      </w:r>
      <w:r>
        <w:rPr>
          <w:rFonts w:ascii="Cambria" w:hAnsi="Cambria"/>
          <w:sz w:val="24"/>
          <w:szCs w:val="24"/>
        </w:rPr>
        <w:t>a ofert, o których mowa w pkt 3.</w:t>
      </w:r>
      <w:r w:rsidRPr="009132CC">
        <w:rPr>
          <w:rFonts w:ascii="Cambria" w:hAnsi="Cambria"/>
          <w:sz w:val="24"/>
          <w:szCs w:val="24"/>
        </w:rPr>
        <w:t xml:space="preserve"> nie wpływa na bieg terminu składania wniosku o wyjaśnienie treści SWZ.</w:t>
      </w:r>
    </w:p>
    <w:p w14:paraId="3A0DD32A" w14:textId="77777777" w:rsidR="00BA3263" w:rsidRPr="009132CC" w:rsidRDefault="00BA3263" w:rsidP="00A12D60">
      <w:pPr>
        <w:pStyle w:val="Akapitzlist"/>
        <w:numPr>
          <w:ilvl w:val="0"/>
          <w:numId w:val="35"/>
        </w:numPr>
        <w:spacing w:after="120" w:line="240" w:lineRule="auto"/>
        <w:jc w:val="both"/>
        <w:rPr>
          <w:rFonts w:ascii="Cambria" w:hAnsi="Cambria"/>
          <w:sz w:val="24"/>
          <w:szCs w:val="24"/>
        </w:rPr>
      </w:pPr>
      <w:r w:rsidRPr="009132CC">
        <w:rPr>
          <w:rFonts w:ascii="Cambria" w:hAnsi="Cambria"/>
          <w:sz w:val="24"/>
          <w:szCs w:val="24"/>
        </w:rPr>
        <w:t xml:space="preserve">W przypadku gdy wniosek o wyjaśnienie treści SWZ nie wpłynął w </w:t>
      </w:r>
      <w:r>
        <w:rPr>
          <w:rFonts w:ascii="Cambria" w:hAnsi="Cambria"/>
          <w:sz w:val="24"/>
          <w:szCs w:val="24"/>
        </w:rPr>
        <w:t>terminie, o którym mowa w pkt 2</w:t>
      </w:r>
      <w:r w:rsidRPr="009132CC">
        <w:rPr>
          <w:rFonts w:ascii="Cambria" w:hAnsi="Cambria"/>
          <w:sz w:val="24"/>
          <w:szCs w:val="24"/>
        </w:rPr>
        <w:t>, Zamawiający nie ma obowiązku udzielania wyjaśnień SWZ oraz obowiązku przedłużenia terminu składania ofert.</w:t>
      </w:r>
    </w:p>
    <w:p w14:paraId="3F6AD863" w14:textId="77777777" w:rsidR="00BA3263" w:rsidRPr="009132CC" w:rsidRDefault="00BA3263" w:rsidP="00A12D60">
      <w:pPr>
        <w:pStyle w:val="Akapitzlist"/>
        <w:numPr>
          <w:ilvl w:val="0"/>
          <w:numId w:val="35"/>
        </w:numPr>
        <w:spacing w:after="120" w:line="240" w:lineRule="auto"/>
        <w:jc w:val="both"/>
        <w:rPr>
          <w:rFonts w:ascii="Cambria" w:hAnsi="Cambria"/>
          <w:sz w:val="24"/>
          <w:szCs w:val="24"/>
        </w:rPr>
      </w:pPr>
      <w:r w:rsidRPr="009132CC">
        <w:rPr>
          <w:rFonts w:ascii="Cambria" w:hAnsi="Cambria"/>
          <w:sz w:val="24"/>
          <w:szCs w:val="24"/>
        </w:rPr>
        <w:t>Treść zapytań wraz z wyjaśnieniami Zamawiający udostępnia na stronie internetowej prowadzonego postępowania.</w:t>
      </w:r>
    </w:p>
    <w:p w14:paraId="00FC178C" w14:textId="77777777" w:rsidR="00BA3263" w:rsidRPr="009132CC" w:rsidRDefault="00BA3263" w:rsidP="00A12D60">
      <w:pPr>
        <w:pStyle w:val="Akapitzlist"/>
        <w:numPr>
          <w:ilvl w:val="0"/>
          <w:numId w:val="35"/>
        </w:numPr>
        <w:spacing w:after="120" w:line="240" w:lineRule="auto"/>
        <w:jc w:val="both"/>
        <w:rPr>
          <w:rFonts w:ascii="Cambria" w:hAnsi="Cambria"/>
          <w:sz w:val="24"/>
          <w:szCs w:val="24"/>
        </w:rPr>
      </w:pPr>
      <w:r w:rsidRPr="009132CC">
        <w:rPr>
          <w:rFonts w:ascii="Cambria" w:hAnsi="Cambria"/>
          <w:sz w:val="24"/>
          <w:szCs w:val="24"/>
        </w:rPr>
        <w:t>W uzasadnionych przypadkach Zamawiający może przed upływem terminu składania ofert zmienić treść SWZ. Dokonaną zmianę treści SWZ Zamawiający udostępni na stronie internetowej prowadzonego postępowania.</w:t>
      </w:r>
    </w:p>
    <w:p w14:paraId="62D9CE55" w14:textId="285ABCAA" w:rsidR="00BA3263" w:rsidRPr="00BA3263" w:rsidRDefault="00BA3263" w:rsidP="00A12D60">
      <w:pPr>
        <w:pStyle w:val="Akapitzlist"/>
        <w:numPr>
          <w:ilvl w:val="0"/>
          <w:numId w:val="35"/>
        </w:numPr>
        <w:spacing w:before="120" w:after="120" w:line="240" w:lineRule="auto"/>
        <w:jc w:val="both"/>
        <w:rPr>
          <w:rFonts w:ascii="Cambria" w:hAnsi="Cambria"/>
          <w:sz w:val="24"/>
          <w:szCs w:val="24"/>
        </w:rPr>
      </w:pPr>
      <w:r w:rsidRPr="009132CC">
        <w:rPr>
          <w:rFonts w:ascii="Cambria" w:hAnsi="Cambria"/>
          <w:sz w:val="24"/>
          <w:szCs w:val="24"/>
        </w:rPr>
        <w:t>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w:t>
      </w:r>
    </w:p>
    <w:p w14:paraId="3EF77E68" w14:textId="78AECB04" w:rsidR="0034764B" w:rsidRPr="00804D9D" w:rsidRDefault="00641E9E" w:rsidP="00B30836">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bookmarkStart w:id="4" w:name="bookmark12"/>
      <w:r w:rsidRPr="00804D9D">
        <w:rPr>
          <w:rFonts w:asciiTheme="minorHAnsi" w:hAnsiTheme="minorHAnsi" w:cstheme="majorHAnsi"/>
          <w:b/>
          <w:bCs/>
          <w:szCs w:val="20"/>
        </w:rPr>
        <w:t>X</w:t>
      </w:r>
      <w:r w:rsidR="00171095" w:rsidRPr="00804D9D">
        <w:rPr>
          <w:rFonts w:asciiTheme="minorHAnsi" w:hAnsiTheme="minorHAnsi" w:cstheme="majorHAnsi"/>
          <w:b/>
          <w:bCs/>
          <w:szCs w:val="20"/>
        </w:rPr>
        <w:t>V</w:t>
      </w:r>
      <w:r w:rsidR="00BA3263">
        <w:rPr>
          <w:rFonts w:asciiTheme="minorHAnsi" w:hAnsiTheme="minorHAnsi" w:cstheme="majorHAnsi"/>
          <w:b/>
          <w:bCs/>
          <w:szCs w:val="20"/>
        </w:rPr>
        <w:t>I</w:t>
      </w:r>
      <w:r w:rsidR="00171095" w:rsidRPr="00804D9D">
        <w:rPr>
          <w:rFonts w:asciiTheme="minorHAnsi" w:hAnsiTheme="minorHAnsi" w:cstheme="majorHAnsi"/>
          <w:b/>
          <w:bCs/>
          <w:szCs w:val="20"/>
        </w:rPr>
        <w:t>.</w:t>
      </w:r>
      <w:r w:rsidR="00171095" w:rsidRPr="00804D9D">
        <w:rPr>
          <w:rFonts w:asciiTheme="minorHAnsi" w:hAnsiTheme="minorHAnsi" w:cstheme="majorHAnsi"/>
          <w:b/>
          <w:bCs/>
          <w:szCs w:val="20"/>
        </w:rPr>
        <w:tab/>
      </w:r>
      <w:r w:rsidR="0034764B" w:rsidRPr="00804D9D">
        <w:rPr>
          <w:rFonts w:asciiTheme="minorHAnsi" w:hAnsiTheme="minorHAnsi" w:cstheme="majorHAnsi"/>
          <w:b/>
          <w:bCs/>
          <w:szCs w:val="20"/>
        </w:rPr>
        <w:t xml:space="preserve">OPIS SPOSOBU PRZYGOTOWANIA </w:t>
      </w:r>
      <w:r w:rsidR="00DB2E87">
        <w:rPr>
          <w:rFonts w:asciiTheme="minorHAnsi" w:hAnsiTheme="minorHAnsi" w:cstheme="majorHAnsi"/>
          <w:b/>
          <w:bCs/>
          <w:szCs w:val="20"/>
        </w:rPr>
        <w:t xml:space="preserve">I SKŁADANIA </w:t>
      </w:r>
      <w:r w:rsidR="0034764B" w:rsidRPr="00804D9D">
        <w:rPr>
          <w:rFonts w:asciiTheme="minorHAnsi" w:hAnsiTheme="minorHAnsi" w:cstheme="majorHAnsi"/>
          <w:b/>
          <w:bCs/>
          <w:szCs w:val="20"/>
        </w:rPr>
        <w:t>OFER</w:t>
      </w:r>
      <w:bookmarkEnd w:id="4"/>
      <w:r w:rsidR="00641EB7" w:rsidRPr="00804D9D">
        <w:rPr>
          <w:rFonts w:asciiTheme="minorHAnsi" w:hAnsiTheme="minorHAnsi" w:cstheme="majorHAnsi"/>
          <w:b/>
          <w:bCs/>
          <w:szCs w:val="20"/>
        </w:rPr>
        <w:t xml:space="preserve">T </w:t>
      </w:r>
    </w:p>
    <w:p w14:paraId="37B93120" w14:textId="77777777" w:rsidR="0034764B" w:rsidRPr="00804D9D" w:rsidRDefault="00171095" w:rsidP="00977319">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34764B" w:rsidRPr="00804D9D">
        <w:rPr>
          <w:rFonts w:asciiTheme="minorHAnsi" w:hAnsiTheme="minorHAnsi" w:cstheme="majorHAnsi"/>
        </w:rPr>
        <w:t>Wykonawca może złożyć tylko jedną ofertę.</w:t>
      </w:r>
      <w:r w:rsidR="007B06B9" w:rsidRPr="00804D9D">
        <w:rPr>
          <w:rFonts w:asciiTheme="minorHAnsi" w:hAnsiTheme="minorHAnsi" w:cstheme="majorHAnsi"/>
        </w:rPr>
        <w:t xml:space="preserve"> Oferta musi być </w:t>
      </w:r>
      <w:r w:rsidR="00C80C9D" w:rsidRPr="00804D9D">
        <w:rPr>
          <w:rFonts w:asciiTheme="minorHAnsi" w:hAnsiTheme="minorHAnsi" w:cstheme="majorHAnsi"/>
        </w:rPr>
        <w:t>sporządzona</w:t>
      </w:r>
      <w:r w:rsidR="007B06B9" w:rsidRPr="00804D9D">
        <w:rPr>
          <w:rFonts w:asciiTheme="minorHAnsi" w:hAnsiTheme="minorHAnsi" w:cstheme="majorHAnsi"/>
        </w:rPr>
        <w:t xml:space="preserve"> pod rygorem </w:t>
      </w:r>
      <w:r w:rsidR="00C80C9D" w:rsidRPr="00804D9D">
        <w:rPr>
          <w:rFonts w:asciiTheme="minorHAnsi" w:hAnsiTheme="minorHAnsi" w:cstheme="majorHAnsi"/>
        </w:rPr>
        <w:t>nieważności</w:t>
      </w:r>
      <w:r w:rsidR="007B06B9" w:rsidRPr="00804D9D">
        <w:rPr>
          <w:rFonts w:asciiTheme="minorHAnsi" w:hAnsiTheme="minorHAnsi" w:cstheme="majorHAnsi"/>
        </w:rPr>
        <w:t xml:space="preserve"> w formie </w:t>
      </w:r>
      <w:r w:rsidR="00C80C9D" w:rsidRPr="00804D9D">
        <w:rPr>
          <w:rFonts w:asciiTheme="minorHAnsi" w:hAnsiTheme="minorHAnsi" w:cstheme="majorHAnsi"/>
        </w:rPr>
        <w:t xml:space="preserve">elektronicznej lub w postaci elektronicznej opatrzonej podpisem zaufanym lub podpisem osobistym. </w:t>
      </w:r>
    </w:p>
    <w:p w14:paraId="569E6E31" w14:textId="77777777" w:rsidR="0034764B" w:rsidRPr="00804D9D" w:rsidRDefault="00171095" w:rsidP="00977319">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801FBF" w:rsidRPr="00804D9D">
        <w:rPr>
          <w:rFonts w:asciiTheme="minorHAnsi" w:hAnsiTheme="minorHAnsi" w:cstheme="majorHAnsi"/>
        </w:rPr>
        <w:t>Treść oferty musi odpowiadać treści SWZ.</w:t>
      </w:r>
    </w:p>
    <w:p w14:paraId="16F63847" w14:textId="77777777" w:rsidR="00913695" w:rsidRPr="00804D9D" w:rsidRDefault="00171095" w:rsidP="00EE6429">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34764B" w:rsidRPr="00804D9D">
        <w:rPr>
          <w:rFonts w:asciiTheme="minorHAnsi" w:hAnsiTheme="minorHAnsi" w:cstheme="majorHAnsi"/>
        </w:rPr>
        <w:t xml:space="preserve">Ofertę </w:t>
      </w:r>
      <w:r w:rsidR="00801FBF" w:rsidRPr="00804D9D">
        <w:rPr>
          <w:rFonts w:asciiTheme="minorHAnsi" w:hAnsiTheme="minorHAnsi" w:cstheme="majorHAnsi"/>
        </w:rPr>
        <w:t xml:space="preserve">składa się na </w:t>
      </w:r>
      <w:r w:rsidR="00801FBF" w:rsidRPr="00804D9D">
        <w:rPr>
          <w:rFonts w:asciiTheme="minorHAnsi" w:hAnsiTheme="minorHAnsi" w:cstheme="majorHAnsi"/>
          <w:b/>
        </w:rPr>
        <w:t xml:space="preserve">Formularzu Ofertowym </w:t>
      </w:r>
      <w:r w:rsidRPr="00804D9D">
        <w:rPr>
          <w:rFonts w:asciiTheme="minorHAnsi" w:hAnsiTheme="minorHAnsi" w:cstheme="majorHAnsi"/>
          <w:b/>
        </w:rPr>
        <w:t>-</w:t>
      </w:r>
      <w:r w:rsidR="00801FBF" w:rsidRPr="00804D9D">
        <w:rPr>
          <w:rFonts w:asciiTheme="minorHAnsi" w:hAnsiTheme="minorHAnsi" w:cstheme="majorHAnsi"/>
          <w:b/>
        </w:rPr>
        <w:t xml:space="preserve"> zgodnie z </w:t>
      </w:r>
      <w:r w:rsidR="00D32541" w:rsidRPr="00804D9D">
        <w:rPr>
          <w:rFonts w:asciiTheme="minorHAnsi" w:hAnsiTheme="minorHAnsi" w:cstheme="majorHAnsi"/>
          <w:b/>
        </w:rPr>
        <w:t>Załącznikiem nr 1 do SWZ</w:t>
      </w:r>
      <w:r w:rsidR="00801FBF" w:rsidRPr="00804D9D">
        <w:rPr>
          <w:rFonts w:asciiTheme="minorHAnsi" w:hAnsiTheme="minorHAnsi" w:cstheme="majorHAnsi"/>
          <w:b/>
        </w:rPr>
        <w:t>.</w:t>
      </w:r>
      <w:r w:rsidR="00801FBF" w:rsidRPr="00804D9D">
        <w:rPr>
          <w:rFonts w:asciiTheme="minorHAnsi" w:hAnsiTheme="minorHAnsi" w:cstheme="majorHAnsi"/>
        </w:rPr>
        <w:t xml:space="preserve"> Wraz z ofertą Wy</w:t>
      </w:r>
      <w:r w:rsidR="006306D9" w:rsidRPr="00804D9D">
        <w:rPr>
          <w:rFonts w:asciiTheme="minorHAnsi" w:hAnsiTheme="minorHAnsi" w:cstheme="majorHAnsi"/>
        </w:rPr>
        <w:t>konawca jest zobowiązany złożyć:</w:t>
      </w:r>
    </w:p>
    <w:p w14:paraId="7ED9B389" w14:textId="77777777" w:rsidR="006306D9" w:rsidRPr="00804D9D" w:rsidRDefault="006306D9" w:rsidP="00EE6429">
      <w:pPr>
        <w:pStyle w:val="pkt"/>
        <w:spacing w:before="0" w:after="0"/>
        <w:ind w:left="426" w:hanging="426"/>
        <w:rPr>
          <w:rFonts w:asciiTheme="minorHAnsi" w:hAnsiTheme="minorHAnsi" w:cstheme="majorHAnsi"/>
        </w:rPr>
      </w:pPr>
    </w:p>
    <w:p w14:paraId="00C9945F" w14:textId="48C08B31" w:rsidR="00954BC1" w:rsidRPr="00737AFB" w:rsidRDefault="00DB2E87" w:rsidP="00A12D60">
      <w:pPr>
        <w:pStyle w:val="pkt"/>
        <w:numPr>
          <w:ilvl w:val="0"/>
          <w:numId w:val="24"/>
        </w:numPr>
        <w:spacing w:before="0" w:after="0"/>
        <w:rPr>
          <w:rFonts w:asciiTheme="minorHAnsi" w:hAnsiTheme="minorHAnsi" w:cstheme="majorHAnsi"/>
          <w:b/>
        </w:rPr>
      </w:pPr>
      <w:r>
        <w:rPr>
          <w:rFonts w:asciiTheme="minorHAnsi" w:hAnsiTheme="minorHAnsi" w:cstheme="majorHAnsi"/>
        </w:rPr>
        <w:t>w</w:t>
      </w:r>
      <w:r w:rsidR="006306D9" w:rsidRPr="00804D9D">
        <w:rPr>
          <w:rFonts w:asciiTheme="minorHAnsi" w:hAnsiTheme="minorHAnsi" w:cstheme="majorHAnsi"/>
        </w:rPr>
        <w:t>ypełniony formularz cenowo</w:t>
      </w:r>
      <w:r w:rsidR="006306D9" w:rsidRPr="00804D9D">
        <w:rPr>
          <w:rFonts w:asciiTheme="minorHAnsi" w:hAnsiTheme="minorHAnsi" w:cstheme="majorHAnsi"/>
          <w:b/>
        </w:rPr>
        <w:t xml:space="preserve"> –</w:t>
      </w:r>
      <w:r w:rsidR="006306D9" w:rsidRPr="00804D9D">
        <w:rPr>
          <w:rFonts w:asciiTheme="minorHAnsi" w:hAnsiTheme="minorHAnsi" w:cstheme="majorHAnsi"/>
        </w:rPr>
        <w:t xml:space="preserve"> przedmiotowy – </w:t>
      </w:r>
      <w:r w:rsidR="006306D9" w:rsidRPr="00737AFB">
        <w:rPr>
          <w:rFonts w:asciiTheme="minorHAnsi" w:hAnsiTheme="minorHAnsi" w:cstheme="majorHAnsi"/>
          <w:b/>
        </w:rPr>
        <w:t xml:space="preserve">załącznik nr </w:t>
      </w:r>
      <w:r w:rsidR="00F952F0" w:rsidRPr="00737AFB">
        <w:rPr>
          <w:rFonts w:asciiTheme="minorHAnsi" w:hAnsiTheme="minorHAnsi" w:cstheme="majorHAnsi"/>
          <w:b/>
        </w:rPr>
        <w:t>2</w:t>
      </w:r>
    </w:p>
    <w:p w14:paraId="504DAEE4" w14:textId="77777777" w:rsidR="00E84975" w:rsidRPr="00737AFB" w:rsidRDefault="00C43A94" w:rsidP="00A12D60">
      <w:pPr>
        <w:pStyle w:val="Akapitzlist"/>
        <w:numPr>
          <w:ilvl w:val="0"/>
          <w:numId w:val="24"/>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 xml:space="preserve">oświadczenie o spełnieniu warunków w postępowaniu – </w:t>
      </w:r>
      <w:r w:rsidRPr="00737AFB">
        <w:rPr>
          <w:rFonts w:asciiTheme="minorHAnsi" w:hAnsiTheme="minorHAnsi" w:cstheme="majorHAnsi"/>
          <w:b/>
          <w:bCs/>
          <w:sz w:val="24"/>
          <w:szCs w:val="24"/>
        </w:rPr>
        <w:t>załącznik</w:t>
      </w:r>
      <w:r w:rsidR="005F553D" w:rsidRPr="00737AFB">
        <w:rPr>
          <w:rFonts w:asciiTheme="minorHAnsi" w:hAnsiTheme="minorHAnsi" w:cstheme="majorHAnsi"/>
          <w:b/>
          <w:bCs/>
          <w:sz w:val="24"/>
          <w:szCs w:val="24"/>
        </w:rPr>
        <w:t xml:space="preserve"> nr </w:t>
      </w:r>
      <w:r w:rsidR="00F952F0" w:rsidRPr="00737AFB">
        <w:rPr>
          <w:rFonts w:asciiTheme="minorHAnsi" w:hAnsiTheme="minorHAnsi" w:cstheme="majorHAnsi"/>
          <w:b/>
          <w:bCs/>
          <w:sz w:val="24"/>
          <w:szCs w:val="24"/>
        </w:rPr>
        <w:t>3</w:t>
      </w:r>
    </w:p>
    <w:p w14:paraId="4F3B4B60" w14:textId="77777777" w:rsidR="00C43A94" w:rsidRPr="00737AFB" w:rsidRDefault="00C43A94" w:rsidP="00A12D60">
      <w:pPr>
        <w:pStyle w:val="Akapitzlist"/>
        <w:numPr>
          <w:ilvl w:val="0"/>
          <w:numId w:val="24"/>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 xml:space="preserve">oświadczenie o braku podstaw wykluczenia – </w:t>
      </w:r>
      <w:r w:rsidR="005F553D" w:rsidRPr="00737AFB">
        <w:rPr>
          <w:rFonts w:asciiTheme="minorHAnsi" w:hAnsiTheme="minorHAnsi" w:cstheme="majorHAnsi"/>
          <w:b/>
          <w:bCs/>
          <w:sz w:val="24"/>
          <w:szCs w:val="24"/>
        </w:rPr>
        <w:t xml:space="preserve">załącznik nr </w:t>
      </w:r>
      <w:r w:rsidR="00F952F0" w:rsidRPr="00737AFB">
        <w:rPr>
          <w:rFonts w:asciiTheme="minorHAnsi" w:hAnsiTheme="minorHAnsi" w:cstheme="majorHAnsi"/>
          <w:b/>
          <w:bCs/>
          <w:sz w:val="24"/>
          <w:szCs w:val="24"/>
        </w:rPr>
        <w:t>4</w:t>
      </w:r>
    </w:p>
    <w:p w14:paraId="151C1029" w14:textId="453B0076" w:rsidR="00BA3263" w:rsidRPr="00804D9D" w:rsidRDefault="00BA3263" w:rsidP="00A12D60">
      <w:pPr>
        <w:pStyle w:val="Akapitzlist"/>
        <w:numPr>
          <w:ilvl w:val="0"/>
          <w:numId w:val="24"/>
        </w:numPr>
        <w:ind w:right="20"/>
        <w:jc w:val="both"/>
        <w:rPr>
          <w:rFonts w:asciiTheme="minorHAnsi" w:hAnsiTheme="minorHAnsi" w:cstheme="majorHAnsi"/>
          <w:bCs/>
          <w:sz w:val="24"/>
          <w:szCs w:val="24"/>
        </w:rPr>
      </w:pPr>
      <w:r>
        <w:rPr>
          <w:rFonts w:asciiTheme="minorHAnsi" w:hAnsiTheme="minorHAnsi" w:cstheme="majorHAnsi"/>
          <w:bCs/>
          <w:sz w:val="24"/>
          <w:szCs w:val="24"/>
        </w:rPr>
        <w:t xml:space="preserve">oświadczenie </w:t>
      </w:r>
      <w:r w:rsidR="003D5E94">
        <w:rPr>
          <w:rFonts w:asciiTheme="minorHAnsi" w:hAnsiTheme="minorHAnsi" w:cstheme="majorHAnsi"/>
          <w:bCs/>
          <w:sz w:val="24"/>
          <w:szCs w:val="24"/>
        </w:rPr>
        <w:t xml:space="preserve">podmiotów wspólnie ubiegających się o zamówienie zgodnie </w:t>
      </w:r>
      <w:r w:rsidR="00737AFB">
        <w:rPr>
          <w:rFonts w:asciiTheme="minorHAnsi" w:hAnsiTheme="minorHAnsi" w:cstheme="majorHAnsi"/>
          <w:bCs/>
          <w:sz w:val="24"/>
          <w:szCs w:val="24"/>
        </w:rPr>
        <w:t>z art. 117 ust.4 Pzp</w:t>
      </w:r>
      <w:r>
        <w:rPr>
          <w:rFonts w:asciiTheme="minorHAnsi" w:hAnsiTheme="minorHAnsi" w:cstheme="majorHAnsi"/>
          <w:bCs/>
          <w:sz w:val="24"/>
          <w:szCs w:val="24"/>
        </w:rPr>
        <w:t xml:space="preserve"> (j</w:t>
      </w:r>
      <w:r w:rsidR="00737AFB">
        <w:rPr>
          <w:rFonts w:asciiTheme="minorHAnsi" w:hAnsiTheme="minorHAnsi" w:cstheme="majorHAnsi"/>
          <w:bCs/>
          <w:sz w:val="24"/>
          <w:szCs w:val="24"/>
        </w:rPr>
        <w:t xml:space="preserve">eżeli dotyczy) – </w:t>
      </w:r>
      <w:r w:rsidR="00EA7162">
        <w:rPr>
          <w:rFonts w:asciiTheme="minorHAnsi" w:hAnsiTheme="minorHAnsi" w:cstheme="majorHAnsi"/>
          <w:b/>
          <w:bCs/>
          <w:sz w:val="24"/>
          <w:szCs w:val="24"/>
        </w:rPr>
        <w:t>załącznik nr 6</w:t>
      </w:r>
      <w:r w:rsidRPr="005B72F5">
        <w:rPr>
          <w:rFonts w:asciiTheme="minorHAnsi" w:hAnsiTheme="minorHAnsi" w:cstheme="majorHAnsi"/>
          <w:b/>
          <w:bCs/>
          <w:sz w:val="24"/>
          <w:szCs w:val="24"/>
        </w:rPr>
        <w:t xml:space="preserve"> do SWZ</w:t>
      </w:r>
      <w:r>
        <w:rPr>
          <w:rFonts w:asciiTheme="minorHAnsi" w:hAnsiTheme="minorHAnsi" w:cstheme="majorHAnsi"/>
          <w:bCs/>
          <w:sz w:val="24"/>
          <w:szCs w:val="24"/>
        </w:rPr>
        <w:t>.</w:t>
      </w:r>
    </w:p>
    <w:p w14:paraId="15E18B9E" w14:textId="3A2B39A5" w:rsidR="00E84975" w:rsidRPr="00804D9D" w:rsidRDefault="00DB2E87" w:rsidP="00A12D60">
      <w:pPr>
        <w:pStyle w:val="Akapitzlist"/>
        <w:numPr>
          <w:ilvl w:val="0"/>
          <w:numId w:val="24"/>
        </w:numPr>
        <w:ind w:right="20"/>
        <w:jc w:val="both"/>
        <w:rPr>
          <w:rFonts w:asciiTheme="minorHAnsi" w:hAnsiTheme="minorHAnsi" w:cstheme="majorHAnsi"/>
          <w:bCs/>
          <w:sz w:val="24"/>
          <w:szCs w:val="24"/>
        </w:rPr>
      </w:pPr>
      <w:r>
        <w:rPr>
          <w:rFonts w:asciiTheme="minorHAnsi" w:hAnsiTheme="minorHAnsi" w:cstheme="majorHAnsi"/>
          <w:bCs/>
          <w:sz w:val="24"/>
          <w:szCs w:val="24"/>
        </w:rPr>
        <w:t>p</w:t>
      </w:r>
      <w:r w:rsidR="00433169" w:rsidRPr="00804D9D">
        <w:rPr>
          <w:rFonts w:asciiTheme="minorHAnsi" w:hAnsiTheme="minorHAnsi" w:cstheme="majorHAnsi"/>
          <w:bCs/>
          <w:sz w:val="24"/>
          <w:szCs w:val="24"/>
        </w:rPr>
        <w:t>ełnomocnictwo do złożenia oferty, o ile prawo do podpisania oferty nie wynika z innych dokumentów złożonych wraz z ofertą;</w:t>
      </w:r>
      <w:r w:rsidR="00203C3B" w:rsidRPr="00804D9D">
        <w:rPr>
          <w:rFonts w:asciiTheme="minorHAnsi" w:hAnsiTheme="minorHAnsi" w:cstheme="majorHAnsi"/>
          <w:bCs/>
          <w:sz w:val="24"/>
          <w:szCs w:val="24"/>
        </w:rPr>
        <w:t xml:space="preserve"> </w:t>
      </w:r>
      <w:r w:rsidR="00801FBF" w:rsidRPr="00804D9D">
        <w:rPr>
          <w:rFonts w:asciiTheme="minorHAnsi" w:hAnsiTheme="minorHAnsi" w:cstheme="majorHAnsi"/>
          <w:bCs/>
          <w:sz w:val="24"/>
          <w:szCs w:val="24"/>
        </w:rPr>
        <w:t xml:space="preserve">(jeżeli dotyczy). </w:t>
      </w:r>
    </w:p>
    <w:p w14:paraId="08B5D8E9" w14:textId="7369E59B" w:rsidR="00433169" w:rsidRPr="00804D9D" w:rsidRDefault="00DB2E87" w:rsidP="00A12D60">
      <w:pPr>
        <w:pStyle w:val="Akapitzlist"/>
        <w:numPr>
          <w:ilvl w:val="0"/>
          <w:numId w:val="24"/>
        </w:numPr>
        <w:ind w:right="20"/>
        <w:jc w:val="both"/>
        <w:rPr>
          <w:rFonts w:asciiTheme="minorHAnsi" w:hAnsiTheme="minorHAnsi" w:cstheme="majorHAnsi"/>
          <w:bCs/>
          <w:sz w:val="24"/>
          <w:szCs w:val="24"/>
        </w:rPr>
      </w:pPr>
      <w:r>
        <w:rPr>
          <w:rFonts w:asciiTheme="minorHAnsi" w:hAnsiTheme="minorHAnsi" w:cstheme="majorHAnsi"/>
          <w:bCs/>
          <w:sz w:val="24"/>
          <w:szCs w:val="24"/>
        </w:rPr>
        <w:t>p</w:t>
      </w:r>
      <w:r w:rsidR="00433169" w:rsidRPr="00804D9D">
        <w:rPr>
          <w:rFonts w:asciiTheme="minorHAnsi" w:hAnsiTheme="minorHAnsi" w:cstheme="majorHAnsi"/>
          <w:bCs/>
          <w:sz w:val="24"/>
          <w:szCs w:val="24"/>
        </w:rPr>
        <w:t>ełnomocnictwo dla pełnomocnika ustanowionego przez Wykonawców wspólnie ubiegających się o udzielenie zamówienia (jeżeli dotyczy)</w:t>
      </w:r>
    </w:p>
    <w:p w14:paraId="53F8B244" w14:textId="634F6FEB" w:rsidR="0061409C" w:rsidRDefault="00C80C9D" w:rsidP="00A12D60">
      <w:pPr>
        <w:pStyle w:val="Akapitzlist"/>
        <w:numPr>
          <w:ilvl w:val="0"/>
          <w:numId w:val="24"/>
        </w:numPr>
        <w:spacing w:after="0"/>
        <w:ind w:left="714" w:right="23" w:hanging="357"/>
        <w:jc w:val="both"/>
        <w:rPr>
          <w:rFonts w:asciiTheme="minorHAnsi" w:hAnsiTheme="minorHAnsi" w:cstheme="majorHAnsi"/>
          <w:bCs/>
          <w:sz w:val="24"/>
          <w:szCs w:val="24"/>
        </w:rPr>
      </w:pPr>
      <w:r w:rsidRPr="00804D9D">
        <w:rPr>
          <w:rFonts w:asciiTheme="minorHAnsi" w:hAnsiTheme="minorHAnsi" w:cstheme="majorHAnsi"/>
          <w:bCs/>
          <w:sz w:val="24"/>
          <w:szCs w:val="24"/>
        </w:rPr>
        <w:t xml:space="preserve">odpis lub informację z Krajowego Rejestru Sądowego, Centralnej Ewidencji i Informacji o Działalności Gospodarczej lub innego właściwego rejestru w celu potwierdzenia, że osoba działająca w imieniu Wykonawcy jest umocowana do jego reprezentowania. Wykonawca nie jest zobowiązany do złożenia dokumentów, o których mowa w zdaniu poprzednim, jeżeli Zamawiający może je uzyskać za pomocą bezpłatnych i ogólnodostępnych baz danych, </w:t>
      </w:r>
      <w:r w:rsidRPr="00DB2E87">
        <w:rPr>
          <w:rFonts w:asciiTheme="minorHAnsi" w:hAnsiTheme="minorHAnsi" w:cstheme="majorHAnsi"/>
          <w:bCs/>
          <w:sz w:val="24"/>
          <w:szCs w:val="24"/>
        </w:rPr>
        <w:t>o ile Wykonawca dostarczy dane umożliwiające dostęp do tych dokumentów</w:t>
      </w:r>
      <w:r w:rsidR="009A1A29" w:rsidRPr="00DB2E87">
        <w:rPr>
          <w:rFonts w:asciiTheme="minorHAnsi" w:hAnsiTheme="minorHAnsi" w:cstheme="majorHAnsi"/>
          <w:bCs/>
          <w:sz w:val="24"/>
          <w:szCs w:val="24"/>
        </w:rPr>
        <w:t>.</w:t>
      </w:r>
    </w:p>
    <w:p w14:paraId="70B7FED8" w14:textId="71459231" w:rsidR="006D3C5E" w:rsidRPr="006D3C5E" w:rsidRDefault="006D3C5E" w:rsidP="00B944A8">
      <w:pPr>
        <w:pStyle w:val="Akapitzlist"/>
        <w:numPr>
          <w:ilvl w:val="0"/>
          <w:numId w:val="24"/>
        </w:numPr>
        <w:tabs>
          <w:tab w:val="left" w:pos="284"/>
        </w:tabs>
        <w:spacing w:after="0"/>
        <w:ind w:left="426" w:right="23" w:firstLine="0"/>
        <w:jc w:val="both"/>
        <w:rPr>
          <w:rFonts w:asciiTheme="minorHAnsi" w:hAnsiTheme="minorHAnsi" w:cstheme="majorHAnsi"/>
        </w:rPr>
      </w:pPr>
      <w:r>
        <w:rPr>
          <w:rFonts w:asciiTheme="minorHAnsi" w:hAnsiTheme="minorHAnsi" w:cstheme="majorHAnsi"/>
          <w:bCs/>
          <w:sz w:val="24"/>
          <w:szCs w:val="24"/>
        </w:rPr>
        <w:t xml:space="preserve"> </w:t>
      </w:r>
      <w:r w:rsidR="0095778C">
        <w:rPr>
          <w:rFonts w:asciiTheme="minorHAnsi" w:hAnsiTheme="minorHAnsi" w:cstheme="majorHAnsi"/>
          <w:bCs/>
          <w:sz w:val="24"/>
          <w:szCs w:val="24"/>
        </w:rPr>
        <w:t>d</w:t>
      </w:r>
      <w:r w:rsidR="0095778C" w:rsidRPr="00C05AAD">
        <w:rPr>
          <w:rFonts w:asciiTheme="minorHAnsi" w:hAnsiTheme="minorHAnsi" w:cstheme="majorHAnsi"/>
          <w:bCs/>
          <w:sz w:val="24"/>
          <w:szCs w:val="24"/>
        </w:rPr>
        <w:t xml:space="preserve">owód </w:t>
      </w:r>
      <w:r w:rsidR="009D2177" w:rsidRPr="00C05AAD">
        <w:rPr>
          <w:rFonts w:asciiTheme="minorHAnsi" w:hAnsiTheme="minorHAnsi" w:cstheme="majorHAnsi"/>
          <w:bCs/>
          <w:sz w:val="24"/>
          <w:szCs w:val="24"/>
        </w:rPr>
        <w:t xml:space="preserve">wpłaty wadium </w:t>
      </w:r>
    </w:p>
    <w:p w14:paraId="4B753BEB" w14:textId="6AE3117E" w:rsidR="00C42E9B" w:rsidRPr="006D3C5E" w:rsidRDefault="00171095" w:rsidP="006D3C5E">
      <w:pPr>
        <w:tabs>
          <w:tab w:val="left" w:pos="284"/>
        </w:tabs>
        <w:ind w:left="399" w:right="23" w:hanging="399"/>
        <w:jc w:val="both"/>
        <w:rPr>
          <w:rFonts w:asciiTheme="minorHAnsi" w:hAnsiTheme="minorHAnsi" w:cstheme="majorHAnsi"/>
        </w:rPr>
      </w:pPr>
      <w:r w:rsidRPr="006D3C5E">
        <w:rPr>
          <w:rFonts w:asciiTheme="minorHAnsi" w:hAnsiTheme="minorHAnsi" w:cstheme="majorHAnsi"/>
          <w:b/>
        </w:rPr>
        <w:t>4.</w:t>
      </w:r>
      <w:r w:rsidRPr="006D3C5E">
        <w:rPr>
          <w:rFonts w:asciiTheme="minorHAnsi" w:hAnsiTheme="minorHAnsi" w:cstheme="majorHAnsi"/>
          <w:b/>
        </w:rPr>
        <w:tab/>
      </w:r>
      <w:r w:rsidR="00321897" w:rsidRPr="006D3C5E">
        <w:rPr>
          <w:rFonts w:asciiTheme="minorHAnsi" w:hAnsiTheme="minorHAnsi" w:cstheme="majorHAnsi"/>
          <w:b/>
        </w:rPr>
        <w:t xml:space="preserve">  </w:t>
      </w:r>
      <w:r w:rsidR="006D3C5E">
        <w:rPr>
          <w:rFonts w:asciiTheme="minorHAnsi" w:hAnsiTheme="minorHAnsi" w:cstheme="majorHAnsi"/>
          <w:b/>
        </w:rPr>
        <w:tab/>
      </w:r>
      <w:r w:rsidR="0034764B" w:rsidRPr="006D3C5E">
        <w:rPr>
          <w:rFonts w:asciiTheme="minorHAnsi" w:hAnsiTheme="minorHAnsi" w:cstheme="majorHAnsi"/>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F32503" w:rsidRPr="006D3C5E">
        <w:rPr>
          <w:rFonts w:asciiTheme="minorHAnsi" w:hAnsiTheme="minorHAnsi" w:cstheme="majorHAnsi"/>
        </w:rPr>
        <w:t xml:space="preserve"> </w:t>
      </w:r>
    </w:p>
    <w:p w14:paraId="6B88781E" w14:textId="77777777" w:rsidR="0034764B" w:rsidRPr="00804D9D" w:rsidRDefault="00171095" w:rsidP="004D6AF7">
      <w:pPr>
        <w:pStyle w:val="pkt"/>
        <w:tabs>
          <w:tab w:val="left" w:pos="284"/>
        </w:tabs>
        <w:spacing w:before="0" w:after="0"/>
        <w:ind w:left="426" w:hanging="426"/>
        <w:rPr>
          <w:rFonts w:asciiTheme="minorHAnsi" w:hAnsiTheme="minorHAnsi" w:cstheme="majorHAnsi"/>
        </w:rPr>
      </w:pPr>
      <w:r w:rsidRPr="00804D9D">
        <w:rPr>
          <w:rFonts w:asciiTheme="minorHAnsi" w:hAnsiTheme="minorHAnsi" w:cstheme="majorHAnsi"/>
          <w:b/>
        </w:rPr>
        <w:t>5.</w:t>
      </w:r>
      <w:r w:rsidRPr="00804D9D">
        <w:rPr>
          <w:rFonts w:asciiTheme="minorHAnsi" w:hAnsiTheme="minorHAnsi" w:cstheme="majorHAnsi"/>
          <w:b/>
        </w:rPr>
        <w:tab/>
      </w:r>
      <w:r w:rsidR="00321897" w:rsidRPr="00804D9D">
        <w:rPr>
          <w:rFonts w:asciiTheme="minorHAnsi" w:hAnsiTheme="minorHAnsi" w:cstheme="majorHAnsi"/>
          <w:b/>
        </w:rPr>
        <w:t xml:space="preserve">  </w:t>
      </w:r>
      <w:r w:rsidR="0034764B" w:rsidRPr="00804D9D">
        <w:rPr>
          <w:rFonts w:asciiTheme="minorHAnsi" w:hAnsiTheme="minorHAnsi" w:cstheme="majorHAnsi"/>
        </w:rPr>
        <w:t xml:space="preserve">Oferta oraz pozostałe oświadczenia i dokumenty, dla których Zamawiający określił wzory w formie formularzy zamieszczonych </w:t>
      </w:r>
      <w:r w:rsidR="00141D3A" w:rsidRPr="00804D9D">
        <w:rPr>
          <w:rFonts w:asciiTheme="minorHAnsi" w:hAnsiTheme="minorHAnsi" w:cstheme="majorHAnsi"/>
        </w:rPr>
        <w:t xml:space="preserve">w załącznikach do </w:t>
      </w:r>
      <w:r w:rsidR="0034764B" w:rsidRPr="00804D9D">
        <w:rPr>
          <w:rFonts w:asciiTheme="minorHAnsi" w:hAnsiTheme="minorHAnsi" w:cstheme="majorHAnsi"/>
        </w:rPr>
        <w:t>SWZ, powinny być sporządzone zgodni</w:t>
      </w:r>
      <w:r w:rsidR="00C80C9D" w:rsidRPr="00804D9D">
        <w:rPr>
          <w:rFonts w:asciiTheme="minorHAnsi" w:hAnsiTheme="minorHAnsi" w:cstheme="majorHAnsi"/>
        </w:rPr>
        <w:t>e z tymi wzorami.</w:t>
      </w:r>
    </w:p>
    <w:p w14:paraId="6D74F741" w14:textId="75FE0BB0" w:rsidR="00930CD4" w:rsidRDefault="00930CD4" w:rsidP="004D6AF7">
      <w:pPr>
        <w:pStyle w:val="pkt"/>
        <w:tabs>
          <w:tab w:val="left" w:pos="284"/>
        </w:tabs>
        <w:spacing w:before="0" w:after="0"/>
        <w:ind w:left="426" w:hanging="426"/>
        <w:rPr>
          <w:rFonts w:asciiTheme="minorHAnsi" w:hAnsiTheme="minorHAnsi" w:cstheme="majorHAnsi"/>
        </w:rPr>
      </w:pPr>
      <w:r w:rsidRPr="00804D9D">
        <w:rPr>
          <w:rFonts w:asciiTheme="minorHAnsi" w:hAnsiTheme="minorHAnsi" w:cstheme="majorHAnsi"/>
          <w:b/>
        </w:rPr>
        <w:t>6.</w:t>
      </w:r>
      <w:r w:rsidRPr="00804D9D">
        <w:rPr>
          <w:rFonts w:asciiTheme="minorHAnsi" w:hAnsiTheme="minorHAnsi" w:cstheme="majorHAnsi"/>
        </w:rPr>
        <w:t xml:space="preserve">  </w:t>
      </w:r>
      <w:r w:rsidRPr="00804D9D">
        <w:rPr>
          <w:rFonts w:asciiTheme="minorHAnsi" w:hAnsiTheme="minorHAnsi" w:cstheme="majorHAnsi"/>
        </w:rPr>
        <w:tab/>
        <w:t>Wykonawcy ponoszą wszelkie koszty związane z przygotowaniem i złożeniem oferty.</w:t>
      </w:r>
    </w:p>
    <w:p w14:paraId="228565AC" w14:textId="36CB3A7A" w:rsidR="00DB2E87" w:rsidRPr="00AB69B7" w:rsidRDefault="005B72F5" w:rsidP="00A12D60">
      <w:pPr>
        <w:pStyle w:val="Akapitzlist"/>
        <w:numPr>
          <w:ilvl w:val="0"/>
          <w:numId w:val="36"/>
        </w:numPr>
        <w:spacing w:after="0" w:line="240" w:lineRule="auto"/>
        <w:jc w:val="both"/>
        <w:rPr>
          <w:rFonts w:ascii="Cambria" w:hAnsi="Cambria"/>
          <w:sz w:val="24"/>
          <w:szCs w:val="24"/>
        </w:rPr>
      </w:pPr>
      <w:r>
        <w:rPr>
          <w:rFonts w:ascii="Cambria" w:hAnsi="Cambria"/>
          <w:sz w:val="24"/>
          <w:szCs w:val="24"/>
        </w:rPr>
        <w:t xml:space="preserve"> </w:t>
      </w:r>
      <w:r w:rsidR="00DB2E87" w:rsidRPr="00AB69B7">
        <w:rPr>
          <w:rFonts w:ascii="Cambria" w:hAnsi="Cambria"/>
          <w:sz w:val="24"/>
          <w:szCs w:val="24"/>
        </w:rPr>
        <w:t xml:space="preserve">Wykonawca przygotowuje ofertę wg wzoru przedstawionego przez Zamawiającego i stanowiącego </w:t>
      </w:r>
      <w:r w:rsidR="009D2177">
        <w:rPr>
          <w:rFonts w:ascii="Cambria" w:hAnsi="Cambria"/>
          <w:b/>
          <w:bCs/>
          <w:sz w:val="24"/>
          <w:szCs w:val="24"/>
        </w:rPr>
        <w:t>załącznik nr 1 oraz załącznik nr 2</w:t>
      </w:r>
      <w:r w:rsidR="00DB2E87" w:rsidRPr="00AB69B7">
        <w:rPr>
          <w:rFonts w:ascii="Cambria" w:hAnsi="Cambria"/>
          <w:b/>
          <w:bCs/>
          <w:sz w:val="24"/>
          <w:szCs w:val="24"/>
        </w:rPr>
        <w:t xml:space="preserve"> do SWZ.</w:t>
      </w:r>
    </w:p>
    <w:p w14:paraId="729A4E53" w14:textId="77777777" w:rsidR="00DB2E87" w:rsidRPr="00AB69B7" w:rsidRDefault="00DB2E87" w:rsidP="00A12D60">
      <w:pPr>
        <w:pStyle w:val="Akapitzlist"/>
        <w:numPr>
          <w:ilvl w:val="0"/>
          <w:numId w:val="36"/>
        </w:numPr>
        <w:spacing w:after="0" w:line="240" w:lineRule="auto"/>
        <w:ind w:left="454"/>
        <w:jc w:val="both"/>
        <w:rPr>
          <w:rFonts w:ascii="Cambria" w:hAnsi="Cambria"/>
          <w:sz w:val="24"/>
          <w:szCs w:val="24"/>
        </w:rPr>
      </w:pPr>
      <w:r w:rsidRPr="00AB69B7">
        <w:rPr>
          <w:rFonts w:ascii="Cambria" w:hAnsi="Cambria"/>
          <w:sz w:val="24"/>
          <w:szCs w:val="24"/>
        </w:rPr>
        <w:t>Zamawiający sugeruje, aby plik z ofertą nosił nazwę „Formularz oferty”/”Oferta”.</w:t>
      </w:r>
    </w:p>
    <w:p w14:paraId="24BBB400" w14:textId="77777777" w:rsidR="00DB2E87" w:rsidRPr="00AB69B7" w:rsidRDefault="00DB2E87" w:rsidP="00A12D60">
      <w:pPr>
        <w:pStyle w:val="Akapitzlist"/>
        <w:numPr>
          <w:ilvl w:val="0"/>
          <w:numId w:val="36"/>
        </w:numPr>
        <w:spacing w:after="0" w:line="240" w:lineRule="auto"/>
        <w:ind w:left="454"/>
        <w:jc w:val="both"/>
        <w:rPr>
          <w:rFonts w:ascii="Cambria" w:hAnsi="Cambria"/>
          <w:sz w:val="24"/>
          <w:szCs w:val="24"/>
        </w:rPr>
      </w:pPr>
      <w:r w:rsidRPr="00AB69B7">
        <w:rPr>
          <w:rFonts w:ascii="Cambria" w:hAnsi="Cambria"/>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FF52291" w14:textId="77777777" w:rsidR="00DB2E87" w:rsidRDefault="00DB2E87" w:rsidP="00A12D60">
      <w:pPr>
        <w:pStyle w:val="Akapitzlist"/>
        <w:numPr>
          <w:ilvl w:val="0"/>
          <w:numId w:val="36"/>
        </w:numPr>
        <w:spacing w:after="0" w:line="240" w:lineRule="auto"/>
        <w:ind w:left="454"/>
        <w:jc w:val="both"/>
        <w:rPr>
          <w:rFonts w:ascii="Cambria" w:hAnsi="Cambria"/>
          <w:sz w:val="24"/>
          <w:szCs w:val="24"/>
        </w:rPr>
      </w:pPr>
      <w:r w:rsidRPr="00AB69B7">
        <w:rPr>
          <w:rFonts w:ascii="Cambria" w:hAnsi="Cambria"/>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A3BE1DB" w14:textId="77777777" w:rsidR="00DB2E87" w:rsidRDefault="00DB2E87" w:rsidP="00DB2E87">
      <w:pPr>
        <w:pStyle w:val="Akapitzlist"/>
        <w:spacing w:after="0" w:line="240" w:lineRule="auto"/>
        <w:ind w:left="454"/>
        <w:jc w:val="both"/>
        <w:rPr>
          <w:rFonts w:ascii="Cambria" w:hAnsi="Cambria"/>
          <w:sz w:val="24"/>
          <w:szCs w:val="24"/>
        </w:rPr>
      </w:pPr>
    </w:p>
    <w:p w14:paraId="3654457B" w14:textId="77777777" w:rsidR="00DB2E87" w:rsidRPr="00494828" w:rsidRDefault="00DB2E87" w:rsidP="00DB2E87">
      <w:pPr>
        <w:ind w:left="396" w:hanging="396"/>
        <w:jc w:val="center"/>
        <w:rPr>
          <w:rFonts w:ascii="Cambria" w:hAnsi="Cambria"/>
          <w:b/>
          <w:u w:val="single"/>
        </w:rPr>
      </w:pPr>
      <w:r w:rsidRPr="00494828">
        <w:rPr>
          <w:rFonts w:ascii="Cambria" w:hAnsi="Cambria"/>
          <w:b/>
        </w:rPr>
        <w:t>UWAGA:</w:t>
      </w:r>
      <w:r w:rsidRPr="00494828">
        <w:rPr>
          <w:rFonts w:ascii="Cambria" w:hAnsi="Cambria"/>
          <w:b/>
        </w:rPr>
        <w:br/>
      </w:r>
      <w:r w:rsidRPr="00AB69B7">
        <w:rPr>
          <w:rFonts w:ascii="Cambria" w:hAnsi="Cambria"/>
          <w:b/>
          <w:i/>
          <w:iCs/>
          <w:u w:val="single"/>
        </w:rPr>
        <w:t>W związku z tym, że Zamawiający udostępnia Wykonawcom własny</w:t>
      </w:r>
      <w:r w:rsidRPr="002E04FE">
        <w:rPr>
          <w:rFonts w:ascii="Cambria" w:hAnsi="Cambria"/>
          <w:b/>
          <w:i/>
          <w:iCs/>
          <w:u w:val="single"/>
        </w:rPr>
        <w:br/>
      </w:r>
      <w:r w:rsidRPr="00AB69B7">
        <w:rPr>
          <w:rFonts w:ascii="Cambria" w:hAnsi="Cambria"/>
          <w:b/>
          <w:i/>
          <w:iCs/>
          <w:u w:val="single"/>
        </w:rPr>
        <w:t>„Formularz oferty" (tj. nie za pośrednictwem interaktywnego Formularza</w:t>
      </w:r>
      <w:r w:rsidRPr="002E04FE">
        <w:rPr>
          <w:rFonts w:ascii="Cambria" w:hAnsi="Cambria"/>
          <w:b/>
          <w:i/>
          <w:iCs/>
          <w:u w:val="single"/>
        </w:rPr>
        <w:br/>
      </w:r>
      <w:r w:rsidRPr="00AB69B7">
        <w:rPr>
          <w:rFonts w:ascii="Cambria" w:hAnsi="Cambria"/>
          <w:b/>
          <w:i/>
          <w:iCs/>
          <w:u w:val="single"/>
        </w:rPr>
        <w:t>ofertowego, który umożliwia Platforma e-zamówienia), podczas czynności</w:t>
      </w:r>
      <w:r w:rsidRPr="002E04FE">
        <w:rPr>
          <w:rFonts w:ascii="Cambria" w:hAnsi="Cambria"/>
          <w:b/>
          <w:i/>
          <w:iCs/>
          <w:u w:val="single"/>
        </w:rPr>
        <w:br/>
      </w:r>
      <w:r w:rsidRPr="00AB69B7">
        <w:rPr>
          <w:rFonts w:ascii="Cambria" w:hAnsi="Cambria"/>
          <w:b/>
          <w:i/>
          <w:iCs/>
          <w:u w:val="single"/>
        </w:rPr>
        <w:t>składania oferty może pojawić się komunikat o następującej treści:</w:t>
      </w:r>
      <w:r w:rsidRPr="002E04FE">
        <w:rPr>
          <w:rFonts w:ascii="Cambria" w:hAnsi="Cambria"/>
          <w:b/>
          <w:i/>
          <w:iCs/>
          <w:u w:val="single"/>
        </w:rPr>
        <w:br/>
      </w:r>
      <w:r w:rsidRPr="00AB69B7">
        <w:rPr>
          <w:rFonts w:ascii="Cambria" w:hAnsi="Cambria"/>
          <w:b/>
          <w:i/>
          <w:iCs/>
          <w:u w:val="single"/>
        </w:rPr>
        <w:t>„Czy chcesz kontynuować? Postępowanie nie posiada opublikowanego</w:t>
      </w:r>
      <w:r w:rsidRPr="002E04FE">
        <w:rPr>
          <w:rFonts w:ascii="Cambria" w:hAnsi="Cambria"/>
          <w:b/>
          <w:i/>
          <w:iCs/>
          <w:u w:val="single"/>
        </w:rPr>
        <w:br/>
      </w:r>
      <w:r w:rsidRPr="00AB69B7">
        <w:rPr>
          <w:rFonts w:ascii="Cambria" w:hAnsi="Cambria"/>
          <w:b/>
          <w:i/>
          <w:iCs/>
          <w:u w:val="single"/>
        </w:rPr>
        <w:t>formularza do tego etapu postępowania. Plik [w tym miejscu pojawia się nazwa pliku] nie jest poprawnym formularzem interaktywnym wygenerowanym na Platformie."</w:t>
      </w:r>
      <w:r w:rsidRPr="002E04FE">
        <w:rPr>
          <w:rFonts w:ascii="Cambria" w:hAnsi="Cambria"/>
          <w:b/>
          <w:i/>
          <w:iCs/>
          <w:u w:val="single"/>
        </w:rPr>
        <w:br/>
      </w:r>
      <w:r w:rsidRPr="00AB69B7">
        <w:rPr>
          <w:rFonts w:ascii="Cambria" w:hAnsi="Cambria"/>
          <w:b/>
          <w:i/>
          <w:iCs/>
          <w:u w:val="single"/>
        </w:rPr>
        <w:t>W takim przypadku należy wybrać opcję „Tak, chcę kontynuować</w:t>
      </w:r>
      <w:r w:rsidRPr="00494828">
        <w:rPr>
          <w:rFonts w:ascii="Cambria" w:hAnsi="Cambria"/>
          <w:b/>
          <w:u w:val="single"/>
        </w:rPr>
        <w:t>".</w:t>
      </w:r>
    </w:p>
    <w:p w14:paraId="59FA5EFE" w14:textId="77777777" w:rsidR="00DB2E87" w:rsidRDefault="00DB2E87" w:rsidP="00DB2E87">
      <w:pPr>
        <w:pStyle w:val="Akapitzlist"/>
        <w:spacing w:after="0" w:line="240" w:lineRule="auto"/>
        <w:ind w:left="454"/>
        <w:jc w:val="both"/>
        <w:rPr>
          <w:rFonts w:ascii="Cambria" w:hAnsi="Cambria"/>
          <w:sz w:val="24"/>
          <w:szCs w:val="24"/>
        </w:rPr>
      </w:pPr>
    </w:p>
    <w:p w14:paraId="751B11E8" w14:textId="77777777" w:rsidR="00DB2E87" w:rsidRPr="00AB69B7" w:rsidRDefault="00DB2E87" w:rsidP="00A12D60">
      <w:pPr>
        <w:pStyle w:val="Akapitzlist"/>
        <w:numPr>
          <w:ilvl w:val="0"/>
          <w:numId w:val="36"/>
        </w:numPr>
        <w:spacing w:after="0" w:line="240" w:lineRule="auto"/>
        <w:ind w:left="454" w:hanging="454"/>
        <w:jc w:val="both"/>
        <w:rPr>
          <w:rFonts w:asciiTheme="minorHAnsi" w:hAnsiTheme="minorHAnsi"/>
          <w:sz w:val="24"/>
          <w:szCs w:val="24"/>
        </w:rPr>
      </w:pPr>
      <w:r w:rsidRPr="002E04FE">
        <w:rPr>
          <w:rFonts w:asciiTheme="minorHAnsi" w:hAnsiTheme="minorHAnsi"/>
          <w:sz w:val="24"/>
          <w:szCs w:val="24"/>
        </w:rPr>
        <w:tab/>
      </w:r>
      <w:r w:rsidRPr="00AB69B7">
        <w:rPr>
          <w:rFonts w:asciiTheme="minorHAnsi" w:hAnsi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A8AF71B" w14:textId="77777777" w:rsidR="00DB2E87" w:rsidRPr="00A4600F" w:rsidRDefault="00DB2E87" w:rsidP="00A12D60">
      <w:pPr>
        <w:pStyle w:val="Akapitzlist"/>
        <w:numPr>
          <w:ilvl w:val="0"/>
          <w:numId w:val="36"/>
        </w:numPr>
        <w:spacing w:after="0" w:line="240" w:lineRule="auto"/>
        <w:jc w:val="both"/>
        <w:rPr>
          <w:rFonts w:asciiTheme="minorHAnsi" w:hAnsiTheme="minorHAnsi"/>
          <w:sz w:val="24"/>
          <w:szCs w:val="24"/>
        </w:rPr>
      </w:pPr>
      <w:r w:rsidRPr="00AB69B7">
        <w:rPr>
          <w:rFonts w:asciiTheme="minorHAnsi" w:hAnsiTheme="minorHAnsi"/>
          <w:sz w:val="24"/>
          <w:szCs w:val="24"/>
        </w:rPr>
        <w:t xml:space="preserve">Formularz ofertowy podpisuje się kwalifikowanym podpisem elektronicznym, </w:t>
      </w:r>
      <w:r>
        <w:rPr>
          <w:rFonts w:asciiTheme="minorHAnsi" w:hAnsiTheme="minorHAnsi"/>
          <w:sz w:val="24"/>
          <w:szCs w:val="24"/>
        </w:rPr>
        <w:t xml:space="preserve"> </w:t>
      </w:r>
      <w:r w:rsidRPr="00AB69B7">
        <w:rPr>
          <w:rFonts w:asciiTheme="minorHAnsi" w:hAnsiTheme="minorHAnsi"/>
          <w:sz w:val="24"/>
          <w:szCs w:val="24"/>
        </w:rPr>
        <w:t xml:space="preserve">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0368A2C" w14:textId="77777777" w:rsidR="00DB2E87" w:rsidRPr="00AB69B7" w:rsidRDefault="00DB2E87" w:rsidP="00A12D60">
      <w:pPr>
        <w:pStyle w:val="Akapitzlist"/>
        <w:numPr>
          <w:ilvl w:val="0"/>
          <w:numId w:val="36"/>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75F78C6" w14:textId="77777777" w:rsidR="00DB2E87" w:rsidRPr="00AB69B7" w:rsidRDefault="00DB2E87" w:rsidP="00A12D60">
      <w:pPr>
        <w:pStyle w:val="Akapitzlist"/>
        <w:numPr>
          <w:ilvl w:val="0"/>
          <w:numId w:val="36"/>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4A92602" w14:textId="4014059C" w:rsidR="00DB2E87" w:rsidRPr="00AB69B7" w:rsidRDefault="00DB2E87" w:rsidP="00A12D60">
      <w:pPr>
        <w:pStyle w:val="Akapitzlist"/>
        <w:numPr>
          <w:ilvl w:val="0"/>
          <w:numId w:val="36"/>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8241203" w14:textId="77777777" w:rsidR="00DB2E87" w:rsidRPr="00AB69B7" w:rsidRDefault="00DB2E87" w:rsidP="00A12D60">
      <w:pPr>
        <w:pStyle w:val="Akapitzlist"/>
        <w:numPr>
          <w:ilvl w:val="0"/>
          <w:numId w:val="36"/>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Oferta może być złożona tylko do upływu terminu składania ofert.</w:t>
      </w:r>
    </w:p>
    <w:p w14:paraId="2AD3DD86" w14:textId="77777777" w:rsidR="00DB2E87" w:rsidRPr="00AB69B7" w:rsidRDefault="00DB2E87" w:rsidP="00A12D60">
      <w:pPr>
        <w:pStyle w:val="Akapitzlist"/>
        <w:numPr>
          <w:ilvl w:val="0"/>
          <w:numId w:val="36"/>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Wykonawca może przed upływem terminu składania ofert wycofać ofertę. Wykonawca wycofuje ofertę w zakładce „Oferty/wnioski” używając przycisku „Wycofaj ofertę”.</w:t>
      </w:r>
    </w:p>
    <w:p w14:paraId="1CE62EC1" w14:textId="77777777" w:rsidR="00DB2E87" w:rsidRPr="00AB69B7" w:rsidRDefault="00DB2E87" w:rsidP="00A12D60">
      <w:pPr>
        <w:pStyle w:val="Akapitzlist"/>
        <w:numPr>
          <w:ilvl w:val="0"/>
          <w:numId w:val="36"/>
        </w:numPr>
        <w:spacing w:after="0" w:line="240" w:lineRule="auto"/>
        <w:ind w:left="454" w:hanging="454"/>
        <w:jc w:val="both"/>
        <w:rPr>
          <w:rFonts w:asciiTheme="minorHAnsi" w:hAnsiTheme="minorHAnsi"/>
          <w:sz w:val="24"/>
          <w:szCs w:val="24"/>
        </w:rPr>
      </w:pPr>
      <w:r w:rsidRPr="002E04FE">
        <w:rPr>
          <w:rFonts w:asciiTheme="minorHAnsi" w:hAnsiTheme="minorHAnsi"/>
          <w:sz w:val="24"/>
          <w:szCs w:val="24"/>
        </w:rPr>
        <w:tab/>
      </w:r>
      <w:r w:rsidRPr="00AB69B7">
        <w:rPr>
          <w:rFonts w:asciiTheme="minorHAnsi" w:hAnsiTheme="minorHAnsi"/>
          <w:sz w:val="24"/>
          <w:szCs w:val="24"/>
        </w:rPr>
        <w:t>Maksymalny łączny rozmiar plików stanowiących ofertę lub składanych wraz z ofertą to 250 MB.</w:t>
      </w:r>
    </w:p>
    <w:p w14:paraId="2E13436B" w14:textId="77777777" w:rsidR="00DB2E87" w:rsidRPr="00804D9D" w:rsidRDefault="00DB2E87" w:rsidP="004D6AF7">
      <w:pPr>
        <w:pStyle w:val="pkt"/>
        <w:tabs>
          <w:tab w:val="left" w:pos="284"/>
        </w:tabs>
        <w:spacing w:before="0" w:after="0"/>
        <w:ind w:left="426" w:hanging="426"/>
        <w:rPr>
          <w:rFonts w:asciiTheme="minorHAnsi" w:hAnsiTheme="minorHAnsi" w:cstheme="majorHAnsi"/>
        </w:rPr>
      </w:pPr>
    </w:p>
    <w:p w14:paraId="3B3E693B" w14:textId="1DDA1476" w:rsidR="007527FF" w:rsidRPr="00804D9D" w:rsidRDefault="007527FF" w:rsidP="00EB3C75">
      <w:pPr>
        <w:pStyle w:val="Teksttreci40"/>
        <w:pBdr>
          <w:bottom w:val="double" w:sz="4" w:space="1" w:color="auto"/>
        </w:pBdr>
        <w:shd w:val="clear" w:color="auto" w:fill="DAEEF3" w:themeFill="accent5" w:themeFillTint="33"/>
        <w:spacing w:before="360" w:after="40" w:line="240" w:lineRule="auto"/>
        <w:ind w:left="426" w:hanging="426"/>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XVI</w:t>
      </w:r>
      <w:r w:rsidR="006C2CB5">
        <w:rPr>
          <w:rFonts w:asciiTheme="minorHAnsi" w:hAnsiTheme="minorHAnsi" w:cstheme="majorHAnsi"/>
          <w:b/>
          <w:sz w:val="24"/>
          <w:szCs w:val="20"/>
          <w:lang w:val="pl-PL"/>
        </w:rPr>
        <w:t>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E0349C" w:rsidRPr="00804D9D">
        <w:rPr>
          <w:rFonts w:asciiTheme="minorHAnsi" w:hAnsiTheme="minorHAnsi" w:cstheme="majorHAnsi"/>
          <w:b/>
          <w:sz w:val="24"/>
          <w:szCs w:val="20"/>
          <w:lang w:val="pl-PL"/>
        </w:rPr>
        <w:t>WYMAGANIA FORMALNE DOTYCZĄCE SKŁADANYCH OŚWIADCZEŃ I</w:t>
      </w:r>
      <w:r w:rsidR="00EB3C75" w:rsidRPr="00804D9D">
        <w:rPr>
          <w:rFonts w:asciiTheme="minorHAnsi" w:hAnsiTheme="minorHAnsi" w:cstheme="majorHAnsi"/>
          <w:b/>
          <w:sz w:val="24"/>
          <w:szCs w:val="20"/>
          <w:lang w:val="pl-PL"/>
        </w:rPr>
        <w:t xml:space="preserve"> </w:t>
      </w:r>
      <w:r w:rsidR="00E0349C" w:rsidRPr="00804D9D">
        <w:rPr>
          <w:rFonts w:asciiTheme="minorHAnsi" w:hAnsiTheme="minorHAnsi" w:cstheme="majorHAnsi"/>
          <w:b/>
          <w:sz w:val="24"/>
          <w:szCs w:val="20"/>
          <w:lang w:val="pl-PL"/>
        </w:rPr>
        <w:t>DOKUMENTÓW</w:t>
      </w:r>
    </w:p>
    <w:p w14:paraId="42523250" w14:textId="67B63305" w:rsidR="006C2CB5" w:rsidRDefault="006C2CB5" w:rsidP="00E322DE">
      <w:pPr>
        <w:pStyle w:val="pkt"/>
        <w:ind w:left="426" w:hanging="426"/>
        <w:rPr>
          <w:rFonts w:asciiTheme="minorHAnsi" w:hAnsiTheme="minorHAnsi" w:cstheme="majorHAnsi"/>
        </w:rPr>
      </w:pPr>
    </w:p>
    <w:p w14:paraId="1F6EAD67"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dalej jako „rozporządzenie”.</w:t>
      </w:r>
    </w:p>
    <w:p w14:paraId="73FF0C9A" w14:textId="465FE873" w:rsidR="006C2CB5" w:rsidRPr="00AB69B7"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Oferty, oświadczenia, o których mowa w z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z zastrzeżeniem formatów, o których mowa w art. 66 ust. 1 PZP, z uwzględnieniem rodzaju przekazywanych dan</w:t>
      </w:r>
      <w:r>
        <w:rPr>
          <w:rFonts w:ascii="Cambria" w:hAnsi="Cambria"/>
          <w:sz w:val="24"/>
          <w:szCs w:val="24"/>
        </w:rPr>
        <w:t xml:space="preserve">ych (§ 2 ust. 1 rozporządzenia) </w:t>
      </w:r>
      <w:r w:rsidRPr="00AB69B7">
        <w:rPr>
          <w:rFonts w:ascii="Cambria" w:hAnsi="Cambria"/>
          <w:sz w:val="24"/>
          <w:szCs w:val="24"/>
        </w:rPr>
        <w:t>w szczególności  formatach  .pdf,  .doc, .txt, .docx, .odt, .xls, .xlsx, .ods, .jpg, .jpeg, .png, .gif, .zip, .7z,</w:t>
      </w:r>
      <w:r w:rsidR="00824542">
        <w:rPr>
          <w:rFonts w:ascii="Cambria" w:hAnsi="Cambria"/>
          <w:sz w:val="24"/>
          <w:szCs w:val="24"/>
        </w:rPr>
        <w:t xml:space="preserve">  .dwg, .ath, .xades, .xml, </w:t>
      </w:r>
    </w:p>
    <w:p w14:paraId="1A935507" w14:textId="77777777" w:rsidR="006C2CB5" w:rsidRPr="00AB69B7" w:rsidRDefault="006C2CB5" w:rsidP="00A12D60">
      <w:pPr>
        <w:pStyle w:val="Akapitzlist"/>
        <w:numPr>
          <w:ilvl w:val="0"/>
          <w:numId w:val="37"/>
        </w:numPr>
        <w:spacing w:after="120" w:line="240" w:lineRule="auto"/>
        <w:ind w:left="425" w:hanging="425"/>
        <w:jc w:val="both"/>
        <w:rPr>
          <w:rFonts w:ascii="Cambria" w:hAnsi="Cambria"/>
          <w:sz w:val="24"/>
          <w:szCs w:val="24"/>
        </w:rPr>
      </w:pPr>
      <w:r w:rsidRPr="00AB69B7">
        <w:rPr>
          <w:rFonts w:ascii="Cambria" w:hAnsi="Cambria"/>
          <w:sz w:val="24"/>
          <w:szCs w:val="24"/>
        </w:rPr>
        <w:t>Lista zalecanych przeglądarek internetowych: Google Chrome, Mozilla Firefox, Opera, Microsoft Edge. Zalecane jest używanie najnowszych wersji przeglądarek</w:t>
      </w:r>
    </w:p>
    <w:p w14:paraId="2131A25F" w14:textId="77777777" w:rsidR="006C2CB5" w:rsidRPr="00E5408F"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Informacje, oświadczenia lub dokumenty, inne niż określone w § 2 ust. 1 </w:t>
      </w:r>
      <w:r w:rsidRPr="00E5408F">
        <w:rPr>
          <w:rFonts w:ascii="Cambria" w:hAnsi="Cambria"/>
          <w:sz w:val="24"/>
          <w:szCs w:val="24"/>
        </w:rPr>
        <w:t xml:space="preserve">rozporządzenia, przekazywane w postępowaniu, sporządza się w postaci elektronicznej, </w:t>
      </w:r>
    </w:p>
    <w:p w14:paraId="082ECC2A" w14:textId="77777777" w:rsidR="006C2CB5" w:rsidRPr="00AB69B7" w:rsidRDefault="006C2CB5" w:rsidP="00A12D60">
      <w:pPr>
        <w:pStyle w:val="Akapitzlist"/>
        <w:numPr>
          <w:ilvl w:val="0"/>
          <w:numId w:val="41"/>
        </w:numPr>
        <w:spacing w:after="120"/>
        <w:jc w:val="both"/>
        <w:rPr>
          <w:rFonts w:ascii="Cambria" w:hAnsi="Cambria"/>
          <w:sz w:val="24"/>
          <w:szCs w:val="24"/>
        </w:rPr>
      </w:pPr>
      <w:r w:rsidRPr="00E5408F">
        <w:rPr>
          <w:rFonts w:ascii="Cambria" w:hAnsi="Cambria"/>
          <w:sz w:val="24"/>
          <w:szCs w:val="24"/>
        </w:rPr>
        <w:t xml:space="preserve">w formatach danych określonych w przepisach rozporządzenia </w:t>
      </w:r>
      <w:r w:rsidRPr="00AB69B7">
        <w:rPr>
          <w:rFonts w:ascii="Cambria" w:hAnsi="Cambria"/>
          <w:sz w:val="24"/>
          <w:szCs w:val="24"/>
        </w:rPr>
        <w:t>(i przekazuje się jako załącznik), lub</w:t>
      </w:r>
    </w:p>
    <w:p w14:paraId="065B1CD6" w14:textId="77777777" w:rsidR="006C2CB5" w:rsidRPr="00AB69B7" w:rsidRDefault="006C2CB5" w:rsidP="00A12D60">
      <w:pPr>
        <w:pStyle w:val="Akapitzlist"/>
        <w:numPr>
          <w:ilvl w:val="0"/>
          <w:numId w:val="41"/>
        </w:numPr>
        <w:spacing w:after="120"/>
        <w:jc w:val="both"/>
        <w:rPr>
          <w:rFonts w:ascii="Cambria" w:hAnsi="Cambria"/>
          <w:sz w:val="24"/>
          <w:szCs w:val="24"/>
        </w:rPr>
      </w:pPr>
      <w:r w:rsidRPr="00E5408F">
        <w:rPr>
          <w:rFonts w:ascii="Cambria" w:hAnsi="Cambria"/>
          <w:sz w:val="24"/>
          <w:szCs w:val="24"/>
        </w:rPr>
        <w:t xml:space="preserve">jako tekst wpisany bezpośrednio do wiadomości przekazywanej przy użyciu </w:t>
      </w:r>
      <w:r w:rsidRPr="00AB69B7">
        <w:rPr>
          <w:rFonts w:ascii="Cambria" w:hAnsi="Cambria"/>
          <w:sz w:val="24"/>
          <w:szCs w:val="24"/>
        </w:rPr>
        <w:t>środków komunikacji elektronicznej (np. w treści wiadomości e-mail lub w treści „Formularza do komunikacji”).</w:t>
      </w:r>
    </w:p>
    <w:p w14:paraId="4410EB6C" w14:textId="753C564C" w:rsidR="006C2CB5" w:rsidRPr="00DC4FCA" w:rsidRDefault="006C2CB5" w:rsidP="00DC4FCA">
      <w:pPr>
        <w:pStyle w:val="Akapitzlist"/>
        <w:numPr>
          <w:ilvl w:val="0"/>
          <w:numId w:val="37"/>
        </w:numPr>
        <w:spacing w:after="120"/>
        <w:jc w:val="both"/>
        <w:rPr>
          <w:rFonts w:ascii="Cambria" w:hAnsi="Cambria"/>
        </w:rPr>
      </w:pPr>
      <w:r w:rsidRPr="009132CC">
        <w:rPr>
          <w:rFonts w:ascii="Cambria" w:hAnsi="Cambria"/>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r>
        <w:rPr>
          <w:rFonts w:ascii="Cambria" w:hAnsi="Cambria"/>
          <w:sz w:val="24"/>
          <w:szCs w:val="24"/>
        </w:rPr>
        <w:t xml:space="preserve">, </w:t>
      </w:r>
      <w:r w:rsidRPr="00E5408F">
        <w:rPr>
          <w:rFonts w:ascii="Cambria" w:hAnsi="Cambria"/>
          <w:sz w:val="24"/>
          <w:szCs w:val="24"/>
        </w:rPr>
        <w:t>wraz z jednoczesnym zaznaczeniem w nazwie pliku „Dokument</w:t>
      </w:r>
      <w:r w:rsidR="00F54B69">
        <w:rPr>
          <w:rFonts w:ascii="Cambria" w:hAnsi="Cambria"/>
          <w:sz w:val="24"/>
          <w:szCs w:val="24"/>
        </w:rPr>
        <w:t xml:space="preserve"> </w:t>
      </w:r>
      <w:r w:rsidRPr="00DC4FCA">
        <w:rPr>
          <w:rFonts w:ascii="Cambria" w:hAnsi="Cambria"/>
        </w:rPr>
        <w:t>stanowiący tajemnicę przedsiębiorstwa”.</w:t>
      </w:r>
    </w:p>
    <w:p w14:paraId="58246706"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Podmiotowe środki dowodowe, przedmiotowe środki dowodowe oraz inne dokumenty lub oświadczenia, sporządzone w języku obcym przekazuje się wraz z tłumaczeniem na język polski.</w:t>
      </w:r>
    </w:p>
    <w:p w14:paraId="07913463"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 zw. z art. 266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68938052"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 6 ust. 2 rozporządzenia).</w:t>
      </w:r>
    </w:p>
    <w:p w14:paraId="7DAEB921"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Zgodnie z § 6 ust. 3 rozporządzenia poświadczenia zgodności cyfrowego odwzorowania z dokumentem w postaci papierowej, o którym mowa w § 6 ust. 2 rozporządzenia, dokonuje w przypadku: </w:t>
      </w:r>
    </w:p>
    <w:p w14:paraId="3301240B" w14:textId="77777777" w:rsidR="006C2CB5" w:rsidRPr="009132CC" w:rsidRDefault="006C2CB5" w:rsidP="00A12D60">
      <w:pPr>
        <w:pStyle w:val="Akapitzlist"/>
        <w:numPr>
          <w:ilvl w:val="0"/>
          <w:numId w:val="38"/>
        </w:numPr>
        <w:spacing w:after="120" w:line="240" w:lineRule="auto"/>
        <w:ind w:left="814"/>
        <w:jc w:val="both"/>
        <w:rPr>
          <w:rFonts w:ascii="Cambria" w:hAnsi="Cambria"/>
          <w:sz w:val="24"/>
          <w:szCs w:val="24"/>
        </w:rPr>
      </w:pPr>
      <w:r w:rsidRPr="009132CC">
        <w:rPr>
          <w:rFonts w:ascii="Cambria" w:hAnsi="Cambria"/>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DD099FB" w14:textId="77777777" w:rsidR="006C2CB5" w:rsidRPr="009132CC" w:rsidRDefault="006C2CB5" w:rsidP="00A12D60">
      <w:pPr>
        <w:pStyle w:val="Akapitzlist"/>
        <w:numPr>
          <w:ilvl w:val="0"/>
          <w:numId w:val="38"/>
        </w:numPr>
        <w:spacing w:after="120" w:line="240" w:lineRule="auto"/>
        <w:ind w:left="814"/>
        <w:jc w:val="both"/>
        <w:rPr>
          <w:rFonts w:ascii="Cambria" w:hAnsi="Cambria"/>
          <w:sz w:val="24"/>
          <w:szCs w:val="24"/>
        </w:rPr>
      </w:pPr>
      <w:r w:rsidRPr="009132CC">
        <w:rPr>
          <w:rFonts w:ascii="Cambria" w:hAnsi="Cambria"/>
          <w:sz w:val="24"/>
          <w:szCs w:val="24"/>
        </w:rPr>
        <w:t xml:space="preserve">przedmiotowych środków dowodowych - odpowiednio wykonawca lub wykonawca wspólnie ubiegający się o udzielenie zamówienia; </w:t>
      </w:r>
    </w:p>
    <w:p w14:paraId="56AFFFCF" w14:textId="77777777" w:rsidR="006C2CB5" w:rsidRPr="009132CC" w:rsidRDefault="006C2CB5" w:rsidP="00A12D60">
      <w:pPr>
        <w:pStyle w:val="Akapitzlist"/>
        <w:numPr>
          <w:ilvl w:val="0"/>
          <w:numId w:val="38"/>
        </w:numPr>
        <w:spacing w:after="120" w:line="240" w:lineRule="auto"/>
        <w:ind w:left="814"/>
        <w:jc w:val="both"/>
        <w:rPr>
          <w:rFonts w:ascii="Cambria" w:hAnsi="Cambria"/>
          <w:sz w:val="24"/>
          <w:szCs w:val="24"/>
        </w:rPr>
      </w:pPr>
      <w:r w:rsidRPr="009132CC">
        <w:rPr>
          <w:rFonts w:ascii="Cambria" w:hAnsi="Cambria"/>
          <w:sz w:val="24"/>
          <w:szCs w:val="24"/>
        </w:rPr>
        <w:t xml:space="preserve">innych dokumentów, w tym dokumentów, o których mowa w art. 94 ust. 2  PZP - odpowiednio wykonawca lub wykonawca wspólnie ubiegający się o udzielenie zamówienia, w zakresie dokumentów, które każdego z nich dotyczą. </w:t>
      </w:r>
    </w:p>
    <w:p w14:paraId="38F588EF"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Poświadczenia zgodności cyfrowego odwzorowania z dokumentem w postaci papierowej, o którym mowa w § 6 ust. 2 rozporządzenia, może dokonać również notariusz (§ 6 ust. 4 rozporządzenia).</w:t>
      </w:r>
    </w:p>
    <w:p w14:paraId="3E92FF68"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285D16AB"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 7 ust. 1 rozporządzenia). </w:t>
      </w:r>
    </w:p>
    <w:p w14:paraId="163B6874"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 7 ust. 2 rozporządzenia).</w:t>
      </w:r>
    </w:p>
    <w:p w14:paraId="0022E4D0"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Zgodnie z § 7 ust. 3 rozporządzenia poświadczenia zgodności cyfrowego odwzorowania z dokumentem w postaci papierowej, o którym mowa w ust. 2, dokonuje w przypadku: </w:t>
      </w:r>
    </w:p>
    <w:p w14:paraId="55B0BBA7" w14:textId="77777777" w:rsidR="006C2CB5" w:rsidRPr="009132CC" w:rsidRDefault="006C2CB5" w:rsidP="00A12D60">
      <w:pPr>
        <w:pStyle w:val="Akapitzlist"/>
        <w:numPr>
          <w:ilvl w:val="0"/>
          <w:numId w:val="39"/>
        </w:numPr>
        <w:spacing w:after="120" w:line="240" w:lineRule="auto"/>
        <w:ind w:left="814"/>
        <w:jc w:val="both"/>
        <w:rPr>
          <w:rFonts w:ascii="Cambria" w:hAnsi="Cambria"/>
          <w:sz w:val="24"/>
          <w:szCs w:val="24"/>
        </w:rPr>
      </w:pPr>
      <w:r w:rsidRPr="009132CC">
        <w:rPr>
          <w:rFonts w:ascii="Cambria" w:hAnsi="Cambria"/>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1BE96E" w14:textId="77777777" w:rsidR="006C2CB5" w:rsidRPr="009132CC" w:rsidRDefault="006C2CB5" w:rsidP="00A12D60">
      <w:pPr>
        <w:pStyle w:val="Akapitzlist"/>
        <w:numPr>
          <w:ilvl w:val="0"/>
          <w:numId w:val="39"/>
        </w:numPr>
        <w:spacing w:after="120" w:line="240" w:lineRule="auto"/>
        <w:ind w:left="814"/>
        <w:jc w:val="both"/>
        <w:rPr>
          <w:rFonts w:ascii="Cambria" w:hAnsi="Cambria"/>
          <w:sz w:val="24"/>
          <w:szCs w:val="24"/>
        </w:rPr>
      </w:pPr>
      <w:r w:rsidRPr="009132CC">
        <w:rPr>
          <w:rFonts w:ascii="Cambria" w:hAnsi="Cambria"/>
          <w:sz w:val="24"/>
          <w:szCs w:val="24"/>
        </w:rPr>
        <w:t xml:space="preserve">przedmiotowego środka dowodowego, oświadczenia, o którym mowa w  art.117 ust. 4  PZP, lub zobowiązania podmiotu udostępniającego zasoby - odpowiednio wykonawca lub wykonawca wspólnie ubiegający się o udzielenie zamówienia; </w:t>
      </w:r>
    </w:p>
    <w:p w14:paraId="61D72189" w14:textId="77777777" w:rsidR="006C2CB5" w:rsidRPr="009132CC" w:rsidRDefault="006C2CB5" w:rsidP="00A12D60">
      <w:pPr>
        <w:pStyle w:val="Akapitzlist"/>
        <w:numPr>
          <w:ilvl w:val="0"/>
          <w:numId w:val="39"/>
        </w:numPr>
        <w:spacing w:after="120" w:line="240" w:lineRule="auto"/>
        <w:ind w:left="814"/>
        <w:jc w:val="both"/>
        <w:rPr>
          <w:rFonts w:ascii="Cambria" w:hAnsi="Cambria"/>
          <w:sz w:val="24"/>
          <w:szCs w:val="24"/>
        </w:rPr>
      </w:pPr>
      <w:r w:rsidRPr="009132CC">
        <w:rPr>
          <w:rFonts w:ascii="Cambria" w:hAnsi="Cambria"/>
          <w:sz w:val="24"/>
          <w:szCs w:val="24"/>
        </w:rPr>
        <w:t>pełnomocnictwa - mocodawca.</w:t>
      </w:r>
    </w:p>
    <w:p w14:paraId="152E7949"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Poświadczenia zgodności cyfrowego odwzorowania z dokumentem w postaci papierowej, o którym mowa w § 7 ust. 2 rozporządzenia, może dokonać również notariusz (§ 7 ust. 4 rozporządzenia).</w:t>
      </w:r>
    </w:p>
    <w:p w14:paraId="32EFAA4E"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2F654270"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5AB27CD5"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0C6BCF6C"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Zamawiający może żądać przedstawienia oryginału lub notarialnie poświadczonej kopii, wyłącznie wtedy, gdy złożona kopia jest nieczytelna lub budzi wątpliwości co do jej prawdziwości (§ 9 ust. 7 rozporządzenia).</w:t>
      </w:r>
    </w:p>
    <w:p w14:paraId="1F01261F" w14:textId="77777777" w:rsidR="006C2CB5" w:rsidRPr="009132CC" w:rsidRDefault="006C2CB5" w:rsidP="00A12D60">
      <w:pPr>
        <w:pStyle w:val="Akapitzlist"/>
        <w:numPr>
          <w:ilvl w:val="0"/>
          <w:numId w:val="37"/>
        </w:numPr>
        <w:spacing w:after="120" w:line="240" w:lineRule="auto"/>
        <w:ind w:left="425" w:hanging="425"/>
        <w:jc w:val="both"/>
        <w:rPr>
          <w:rFonts w:ascii="Cambria" w:hAnsi="Cambria"/>
          <w:sz w:val="24"/>
          <w:szCs w:val="24"/>
        </w:rPr>
      </w:pPr>
      <w:r w:rsidRPr="009132CC">
        <w:rPr>
          <w:rFonts w:ascii="Cambria" w:hAnsi="Cambria"/>
          <w:sz w:val="24"/>
          <w:szCs w:val="24"/>
        </w:rPr>
        <w:t>Zgodnie z § 10 rozporządzenia dokumenty elektroniczne w postępowaniu musza spełniać łącznie następujące wymagania:</w:t>
      </w:r>
    </w:p>
    <w:p w14:paraId="0A203C78" w14:textId="77777777" w:rsidR="006C2CB5" w:rsidRPr="009132CC" w:rsidRDefault="006C2CB5" w:rsidP="00A12D60">
      <w:pPr>
        <w:pStyle w:val="Akapitzlist"/>
        <w:numPr>
          <w:ilvl w:val="0"/>
          <w:numId w:val="40"/>
        </w:numPr>
        <w:spacing w:after="120" w:line="240" w:lineRule="auto"/>
        <w:ind w:left="814"/>
        <w:jc w:val="both"/>
        <w:rPr>
          <w:rFonts w:ascii="Cambria" w:hAnsi="Cambria"/>
          <w:sz w:val="24"/>
          <w:szCs w:val="24"/>
        </w:rPr>
      </w:pPr>
      <w:r w:rsidRPr="009132CC">
        <w:rPr>
          <w:rFonts w:ascii="Cambria" w:hAnsi="Cambria"/>
          <w:sz w:val="24"/>
          <w:szCs w:val="24"/>
        </w:rPr>
        <w:t>muszą być utrwalone w sposób umożliwiający ich wielokrotne odczytanie, zapisanie i powielenie, a także przekazanie przy użyciu środków komunikacji elektronicznej lub na informatycznym nośniku danych;</w:t>
      </w:r>
    </w:p>
    <w:p w14:paraId="11BC8CD5" w14:textId="77777777" w:rsidR="006C2CB5" w:rsidRPr="009132CC" w:rsidRDefault="006C2CB5" w:rsidP="00A12D60">
      <w:pPr>
        <w:pStyle w:val="Akapitzlist"/>
        <w:numPr>
          <w:ilvl w:val="0"/>
          <w:numId w:val="40"/>
        </w:numPr>
        <w:spacing w:after="120" w:line="240" w:lineRule="auto"/>
        <w:ind w:left="814"/>
        <w:jc w:val="both"/>
        <w:rPr>
          <w:rFonts w:ascii="Cambria" w:hAnsi="Cambria"/>
          <w:sz w:val="24"/>
          <w:szCs w:val="24"/>
        </w:rPr>
      </w:pPr>
      <w:r w:rsidRPr="009132CC">
        <w:rPr>
          <w:rFonts w:ascii="Cambria" w:hAnsi="Cambria"/>
          <w:sz w:val="24"/>
          <w:szCs w:val="24"/>
        </w:rPr>
        <w:t xml:space="preserve">muszą umożliwiać prezentację treści w postaci elektronicznej, w szczególności przez wyświetlenie tej treści na monitorze ekranowym; </w:t>
      </w:r>
    </w:p>
    <w:p w14:paraId="09737490" w14:textId="77777777" w:rsidR="006C2CB5" w:rsidRPr="009132CC" w:rsidRDefault="006C2CB5" w:rsidP="00A12D60">
      <w:pPr>
        <w:pStyle w:val="Akapitzlist"/>
        <w:numPr>
          <w:ilvl w:val="0"/>
          <w:numId w:val="40"/>
        </w:numPr>
        <w:spacing w:after="120" w:line="240" w:lineRule="auto"/>
        <w:ind w:left="814"/>
        <w:jc w:val="both"/>
        <w:rPr>
          <w:rFonts w:ascii="Cambria" w:hAnsi="Cambria"/>
          <w:sz w:val="24"/>
          <w:szCs w:val="24"/>
        </w:rPr>
      </w:pPr>
      <w:r w:rsidRPr="009132CC">
        <w:rPr>
          <w:rFonts w:ascii="Cambria" w:hAnsi="Cambria"/>
          <w:sz w:val="24"/>
          <w:szCs w:val="24"/>
        </w:rPr>
        <w:t>muszą umożliwiać prezentację treści w postaci papierowej, w szczególności za pomocą wydruku;</w:t>
      </w:r>
    </w:p>
    <w:p w14:paraId="2AE2FA70" w14:textId="48170EAC" w:rsidR="006C2CB5" w:rsidRPr="006C2CB5" w:rsidRDefault="006C2CB5" w:rsidP="00A12D60">
      <w:pPr>
        <w:pStyle w:val="Akapitzlist"/>
        <w:numPr>
          <w:ilvl w:val="0"/>
          <w:numId w:val="40"/>
        </w:numPr>
        <w:spacing w:after="120" w:line="240" w:lineRule="auto"/>
        <w:ind w:left="814"/>
        <w:jc w:val="both"/>
        <w:rPr>
          <w:rFonts w:ascii="Cambria" w:hAnsi="Cambria"/>
          <w:sz w:val="24"/>
          <w:szCs w:val="24"/>
        </w:rPr>
      </w:pPr>
      <w:r w:rsidRPr="009132CC">
        <w:rPr>
          <w:rFonts w:ascii="Cambria" w:hAnsi="Cambria"/>
          <w:sz w:val="24"/>
          <w:szCs w:val="24"/>
        </w:rPr>
        <w:t>muszą zawierać dane w układzie niepozostawiającym wątpliwości co do treści i kontekstu zapisanych informacji.</w:t>
      </w:r>
    </w:p>
    <w:p w14:paraId="6B523782" w14:textId="4B9A9094" w:rsidR="00C80F47" w:rsidRPr="00804D9D" w:rsidRDefault="00171095" w:rsidP="004D0E3B">
      <w:pPr>
        <w:pStyle w:val="Teksttreci40"/>
        <w:pBdr>
          <w:bottom w:val="double" w:sz="4" w:space="1" w:color="auto"/>
        </w:pBdr>
        <w:shd w:val="clear" w:color="auto" w:fill="DAEEF3" w:themeFill="accent5" w:themeFillTint="33"/>
        <w:spacing w:before="360" w:after="40" w:line="240" w:lineRule="auto"/>
        <w:ind w:firstLine="0"/>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XV</w:t>
      </w:r>
      <w:r w:rsidR="007527FF" w:rsidRPr="00804D9D">
        <w:rPr>
          <w:rFonts w:asciiTheme="minorHAnsi" w:hAnsiTheme="minorHAnsi" w:cstheme="majorHAnsi"/>
          <w:b/>
          <w:sz w:val="24"/>
          <w:szCs w:val="20"/>
          <w:lang w:val="pl-PL"/>
        </w:rPr>
        <w:t>I</w:t>
      </w:r>
      <w:r w:rsidR="00641E9E" w:rsidRPr="00804D9D">
        <w:rPr>
          <w:rFonts w:asciiTheme="minorHAnsi" w:hAnsiTheme="minorHAnsi" w:cstheme="majorHAnsi"/>
          <w:b/>
          <w:sz w:val="24"/>
          <w:szCs w:val="20"/>
          <w:lang w:val="pl-PL"/>
        </w:rPr>
        <w:t>I</w:t>
      </w:r>
      <w:r w:rsidR="00A94B1C">
        <w:rPr>
          <w:rFonts w:asciiTheme="minorHAnsi" w:hAnsiTheme="minorHAnsi" w:cstheme="majorHAnsi"/>
          <w:b/>
          <w:sz w:val="24"/>
          <w:szCs w:val="20"/>
          <w:lang w:val="pl-PL"/>
        </w:rPr>
        <w:t>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141D3A" w:rsidRPr="00804D9D">
        <w:rPr>
          <w:rFonts w:asciiTheme="minorHAnsi" w:hAnsiTheme="minorHAnsi" w:cstheme="majorHAnsi"/>
          <w:b/>
          <w:sz w:val="24"/>
          <w:szCs w:val="20"/>
          <w:lang w:val="pl-PL"/>
        </w:rPr>
        <w:t>SPOS</w:t>
      </w:r>
      <w:r w:rsidR="006204E8" w:rsidRPr="00804D9D">
        <w:rPr>
          <w:rFonts w:asciiTheme="minorHAnsi" w:hAnsiTheme="minorHAnsi" w:cstheme="majorHAnsi"/>
          <w:b/>
          <w:sz w:val="24"/>
          <w:szCs w:val="20"/>
          <w:lang w:val="pl-PL"/>
        </w:rPr>
        <w:t xml:space="preserve">ÓB </w:t>
      </w:r>
      <w:r w:rsidR="00141D3A" w:rsidRPr="00804D9D">
        <w:rPr>
          <w:rFonts w:asciiTheme="minorHAnsi" w:hAnsiTheme="minorHAnsi" w:cstheme="majorHAnsi"/>
          <w:b/>
          <w:sz w:val="24"/>
          <w:szCs w:val="20"/>
          <w:lang w:val="pl-PL"/>
        </w:rPr>
        <w:t>OBLICZENIA CENY OFERTY</w:t>
      </w:r>
    </w:p>
    <w:p w14:paraId="4C286964" w14:textId="77777777" w:rsidR="009A1DE8" w:rsidRPr="00804D9D" w:rsidRDefault="00171095" w:rsidP="005B092F">
      <w:pPr>
        <w:pStyle w:val="pkt"/>
        <w:spacing w:before="240" w:after="0"/>
        <w:ind w:left="426" w:hanging="426"/>
        <w:rPr>
          <w:rFonts w:asciiTheme="minorHAnsi" w:hAnsiTheme="minorHAnsi" w:cstheme="majorHAnsi"/>
          <w:color w:val="FF0000"/>
        </w:rPr>
      </w:pPr>
      <w:r w:rsidRPr="00804D9D">
        <w:rPr>
          <w:rFonts w:asciiTheme="minorHAnsi" w:hAnsiTheme="minorHAnsi" w:cstheme="majorHAnsi"/>
          <w:b/>
        </w:rPr>
        <w:t>1.</w:t>
      </w:r>
      <w:r w:rsidRPr="00804D9D">
        <w:rPr>
          <w:rFonts w:asciiTheme="minorHAnsi" w:hAnsiTheme="minorHAnsi" w:cstheme="majorHAnsi"/>
          <w:b/>
        </w:rPr>
        <w:tab/>
      </w:r>
      <w:r w:rsidR="004B79C1" w:rsidRPr="00804D9D">
        <w:rPr>
          <w:rFonts w:asciiTheme="minorHAnsi" w:hAnsiTheme="minorHAnsi" w:cstheme="majorHAnsi"/>
        </w:rPr>
        <w:t>Wykonawca podaje</w:t>
      </w:r>
      <w:r w:rsidR="00F66D30" w:rsidRPr="00804D9D">
        <w:rPr>
          <w:rFonts w:asciiTheme="minorHAnsi" w:hAnsiTheme="minorHAnsi" w:cstheme="majorHAnsi"/>
        </w:rPr>
        <w:t xml:space="preserve"> cenę</w:t>
      </w:r>
      <w:r w:rsidR="0043712B" w:rsidRPr="00804D9D">
        <w:rPr>
          <w:rFonts w:asciiTheme="minorHAnsi" w:hAnsiTheme="minorHAnsi" w:cstheme="majorHAnsi"/>
        </w:rPr>
        <w:t xml:space="preserve"> </w:t>
      </w:r>
      <w:r w:rsidR="00F66D30" w:rsidRPr="00804D9D">
        <w:rPr>
          <w:rFonts w:asciiTheme="minorHAnsi" w:hAnsiTheme="minorHAnsi" w:cstheme="majorHAnsi"/>
        </w:rPr>
        <w:t xml:space="preserve">za realizację przedmiotu zamówienia zgodnie ze wzorem </w:t>
      </w:r>
      <w:r w:rsidR="0043712B" w:rsidRPr="00804D9D">
        <w:rPr>
          <w:rFonts w:asciiTheme="minorHAnsi" w:hAnsiTheme="minorHAnsi" w:cstheme="majorHAnsi"/>
        </w:rPr>
        <w:t>Formularza Ofertowego</w:t>
      </w:r>
      <w:r w:rsidR="005851F8" w:rsidRPr="00804D9D">
        <w:rPr>
          <w:rFonts w:asciiTheme="minorHAnsi" w:hAnsiTheme="minorHAnsi" w:cstheme="majorHAnsi"/>
        </w:rPr>
        <w:t>, stanowiąc</w:t>
      </w:r>
      <w:r w:rsidR="0043712B" w:rsidRPr="00804D9D">
        <w:rPr>
          <w:rFonts w:asciiTheme="minorHAnsi" w:hAnsiTheme="minorHAnsi" w:cstheme="majorHAnsi"/>
        </w:rPr>
        <w:t xml:space="preserve">ego </w:t>
      </w:r>
      <w:r w:rsidR="005851F8" w:rsidRPr="00804D9D">
        <w:rPr>
          <w:rFonts w:asciiTheme="minorHAnsi" w:hAnsiTheme="minorHAnsi" w:cstheme="majorHAnsi"/>
        </w:rPr>
        <w:t>Załącznik nr 1</w:t>
      </w:r>
      <w:r w:rsidR="003B6C52" w:rsidRPr="00804D9D">
        <w:rPr>
          <w:rFonts w:asciiTheme="minorHAnsi" w:hAnsiTheme="minorHAnsi" w:cstheme="majorHAnsi"/>
        </w:rPr>
        <w:t xml:space="preserve"> do SWZ</w:t>
      </w:r>
      <w:r w:rsidR="006306D9" w:rsidRPr="00804D9D">
        <w:rPr>
          <w:rFonts w:asciiTheme="minorHAnsi" w:hAnsiTheme="minorHAnsi" w:cstheme="majorHAnsi"/>
          <w:b/>
        </w:rPr>
        <w:t xml:space="preserve"> </w:t>
      </w:r>
      <w:r w:rsidR="006306D9" w:rsidRPr="00804D9D">
        <w:rPr>
          <w:rFonts w:asciiTheme="minorHAnsi" w:hAnsiTheme="minorHAnsi" w:cstheme="majorHAnsi"/>
        </w:rPr>
        <w:t>oraz formularzem cenowo – przedmiotowym, stanowiącego Załącznik nr 2 do SWZ.</w:t>
      </w:r>
      <w:r w:rsidR="005851F8" w:rsidRPr="00804D9D">
        <w:rPr>
          <w:rFonts w:asciiTheme="minorHAnsi" w:hAnsiTheme="minorHAnsi" w:cstheme="majorHAnsi"/>
          <w:color w:val="FF0000"/>
        </w:rPr>
        <w:t xml:space="preserve"> </w:t>
      </w:r>
    </w:p>
    <w:p w14:paraId="45600236" w14:textId="77777777" w:rsidR="009A1DE8"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D62767" w:rsidRPr="00804D9D">
        <w:rPr>
          <w:rFonts w:asciiTheme="minorHAnsi" w:hAnsiTheme="minorHAnsi" w:cstheme="majorHAnsi"/>
        </w:rPr>
        <w:t>C</w:t>
      </w:r>
      <w:r w:rsidR="009A1DE8" w:rsidRPr="00804D9D">
        <w:rPr>
          <w:rFonts w:asciiTheme="minorHAnsi" w:hAnsiTheme="minorHAnsi" w:cstheme="majorHAnsi"/>
        </w:rPr>
        <w:t>ena ofertowa brutto musi uwzględniać wszystkie koszty związane z realizacją przedmiotu zamówienia zgodnie z opisem przedmiotu zamówienia oraz istotnymi postanowieniami umowy określonymi w niniejsz</w:t>
      </w:r>
      <w:r w:rsidR="00F66D30" w:rsidRPr="00804D9D">
        <w:rPr>
          <w:rFonts w:asciiTheme="minorHAnsi" w:hAnsiTheme="minorHAnsi" w:cstheme="majorHAnsi"/>
        </w:rPr>
        <w:t>ej S</w:t>
      </w:r>
      <w:r w:rsidR="00F66699" w:rsidRPr="00804D9D">
        <w:rPr>
          <w:rFonts w:asciiTheme="minorHAnsi" w:hAnsiTheme="minorHAnsi" w:cstheme="majorHAnsi"/>
        </w:rPr>
        <w:t>WZ.</w:t>
      </w:r>
    </w:p>
    <w:p w14:paraId="0F41A624" w14:textId="77777777" w:rsidR="009B48E2"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CC38C5" w:rsidRPr="00804D9D">
        <w:rPr>
          <w:rFonts w:asciiTheme="minorHAnsi" w:hAnsiTheme="minorHAnsi" w:cstheme="majorHAnsi"/>
        </w:rPr>
        <w:t>Cena podana na Formularzu Ofertowym jest ceną wyczerpującą wszelkie należności Wykonawcy wobec Zamawiającego związane z realizacją przedmiotu zamówienia.</w:t>
      </w:r>
    </w:p>
    <w:p w14:paraId="648F625B" w14:textId="77777777" w:rsidR="00C80F47"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4.</w:t>
      </w:r>
      <w:r w:rsidRPr="00804D9D">
        <w:rPr>
          <w:rFonts w:asciiTheme="minorHAnsi" w:hAnsiTheme="minorHAnsi" w:cstheme="majorHAnsi"/>
          <w:b/>
        </w:rPr>
        <w:tab/>
      </w:r>
      <w:r w:rsidR="00C80F47" w:rsidRPr="00804D9D">
        <w:rPr>
          <w:rFonts w:asciiTheme="minorHAnsi" w:hAnsiTheme="minorHAnsi" w:cstheme="majorHAnsi"/>
        </w:rPr>
        <w:t>Cena oferty</w:t>
      </w:r>
      <w:r w:rsidR="00045E04" w:rsidRPr="00804D9D">
        <w:rPr>
          <w:rFonts w:asciiTheme="minorHAnsi" w:hAnsiTheme="minorHAnsi" w:cstheme="majorHAnsi"/>
        </w:rPr>
        <w:t xml:space="preserve"> </w:t>
      </w:r>
      <w:r w:rsidR="00C80F47" w:rsidRPr="00804D9D">
        <w:rPr>
          <w:rFonts w:asciiTheme="minorHAnsi" w:hAnsiTheme="minorHAnsi" w:cstheme="majorHAnsi"/>
        </w:rPr>
        <w:t>powinna być wyrażona w złotych polskich (PLN) z dokładnością do dwóch miejsc po przecinku.</w:t>
      </w:r>
    </w:p>
    <w:p w14:paraId="6BBD2E7F" w14:textId="77777777" w:rsidR="0004303A"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5.</w:t>
      </w:r>
      <w:r w:rsidRPr="00804D9D">
        <w:rPr>
          <w:rFonts w:asciiTheme="minorHAnsi" w:hAnsiTheme="minorHAnsi" w:cstheme="majorHAnsi"/>
          <w:b/>
        </w:rPr>
        <w:tab/>
      </w:r>
      <w:r w:rsidR="0004303A" w:rsidRPr="00804D9D">
        <w:rPr>
          <w:rFonts w:asciiTheme="minorHAnsi" w:hAnsiTheme="minorHAnsi" w:cstheme="majorHAnsi"/>
        </w:rPr>
        <w:t>Zamawiający nie przewiduje rozliczeń w walucie obcej.</w:t>
      </w:r>
    </w:p>
    <w:p w14:paraId="53ADBE7D" w14:textId="77777777" w:rsidR="0004303A" w:rsidRPr="00804D9D" w:rsidRDefault="00171095"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6.</w:t>
      </w:r>
      <w:r w:rsidRPr="00804D9D">
        <w:rPr>
          <w:rFonts w:asciiTheme="minorHAnsi" w:hAnsiTheme="minorHAnsi" w:cstheme="majorHAnsi"/>
          <w:b/>
        </w:rPr>
        <w:tab/>
      </w:r>
      <w:r w:rsidR="0004303A" w:rsidRPr="00804D9D">
        <w:rPr>
          <w:rFonts w:asciiTheme="minorHAnsi" w:hAnsiTheme="minorHAnsi" w:cstheme="majorHAnsi"/>
        </w:rPr>
        <w:t xml:space="preserve">Wyliczona cena oferty brutto będzie służyć do porównania złożonych </w:t>
      </w:r>
      <w:r w:rsidR="00D52F06" w:rsidRPr="00804D9D">
        <w:rPr>
          <w:rFonts w:asciiTheme="minorHAnsi" w:hAnsiTheme="minorHAnsi" w:cstheme="majorHAnsi"/>
        </w:rPr>
        <w:t>ofert i do rozliczenia w trakcie realizacji zamówienia.</w:t>
      </w:r>
    </w:p>
    <w:p w14:paraId="4B71A118" w14:textId="77777777" w:rsidR="00166665" w:rsidRPr="00804D9D" w:rsidRDefault="00171095" w:rsidP="005B092F">
      <w:pPr>
        <w:pStyle w:val="pkt"/>
        <w:spacing w:before="0" w:after="0"/>
        <w:ind w:left="426" w:hanging="426"/>
        <w:rPr>
          <w:rFonts w:asciiTheme="minorHAnsi" w:hAnsiTheme="minorHAnsi" w:cstheme="majorHAnsi"/>
          <w:b/>
        </w:rPr>
      </w:pPr>
      <w:r w:rsidRPr="00804D9D">
        <w:rPr>
          <w:rFonts w:asciiTheme="minorHAnsi" w:hAnsiTheme="minorHAnsi" w:cstheme="majorHAnsi"/>
          <w:b/>
        </w:rPr>
        <w:t>7.</w:t>
      </w:r>
      <w:r w:rsidRPr="00804D9D">
        <w:rPr>
          <w:rFonts w:asciiTheme="minorHAnsi" w:hAnsiTheme="minorHAnsi" w:cstheme="majorHAnsi"/>
          <w:b/>
        </w:rPr>
        <w:tab/>
      </w:r>
      <w:r w:rsidR="00166665" w:rsidRPr="00804D9D">
        <w:rPr>
          <w:rFonts w:asciiTheme="minorHAnsi" w:hAnsiTheme="minorHAnsi" w:cstheme="majorHAnsi"/>
        </w:rPr>
        <w:t>Jeżeli została złożona oferta, której wybór prowadziłby do powstania u zamawiającego obowiązku podatkowego zgodnie z ustawą z dnia 11 marca 2004 r. o podatku od towarów i usług (</w:t>
      </w:r>
      <w:r w:rsidR="0045331D" w:rsidRPr="00804D9D">
        <w:rPr>
          <w:rFonts w:asciiTheme="minorHAnsi" w:hAnsiTheme="minorHAnsi" w:cstheme="majorHAnsi"/>
        </w:rPr>
        <w:t>Dz. U. z 2020 r. poz. 106</w:t>
      </w:r>
      <w:r w:rsidR="00166665" w:rsidRPr="00804D9D">
        <w:rPr>
          <w:rFonts w:asciiTheme="minorHAnsi" w:hAnsiTheme="minorHAnsi" w:cstheme="majorHAnsi"/>
        </w:rPr>
        <w:t>), dla celów zastosowania kryterium ceny lub kosztu zamawiający dolicza do przedstawionej w tej ofercie ceny kwotę podatku od towarów i usług, którą miałby obowiązek rozliczyć.</w:t>
      </w:r>
      <w:r w:rsidR="0093122A" w:rsidRPr="00804D9D">
        <w:rPr>
          <w:rFonts w:asciiTheme="minorHAnsi" w:hAnsiTheme="minorHAnsi" w:cstheme="majorHAnsi"/>
          <w:b/>
        </w:rPr>
        <w:t xml:space="preserve"> </w:t>
      </w:r>
      <w:r w:rsidR="00433169" w:rsidRPr="00804D9D">
        <w:rPr>
          <w:rFonts w:asciiTheme="minorHAnsi" w:hAnsiTheme="minorHAnsi" w:cstheme="majorHAnsi"/>
        </w:rPr>
        <w:t>W ofercie</w:t>
      </w:r>
      <w:r w:rsidR="00166665" w:rsidRPr="00804D9D">
        <w:rPr>
          <w:rFonts w:asciiTheme="minorHAnsi" w:hAnsiTheme="minorHAnsi" w:cstheme="majorHAnsi"/>
        </w:rPr>
        <w:t>,</w:t>
      </w:r>
      <w:r w:rsidR="00166665" w:rsidRPr="00804D9D">
        <w:rPr>
          <w:rFonts w:asciiTheme="minorHAnsi" w:hAnsiTheme="minorHAnsi" w:cstheme="majorHAnsi"/>
          <w:color w:val="FF0000"/>
        </w:rPr>
        <w:t xml:space="preserve"> </w:t>
      </w:r>
      <w:r w:rsidR="00166665" w:rsidRPr="00804D9D">
        <w:rPr>
          <w:rFonts w:asciiTheme="minorHAnsi" w:hAnsiTheme="minorHAnsi" w:cstheme="majorHAnsi"/>
        </w:rPr>
        <w:t>wykonawca ma obowiązek:</w:t>
      </w:r>
    </w:p>
    <w:p w14:paraId="613DEDD5"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a</w:t>
      </w:r>
      <w:r w:rsidR="00166665" w:rsidRPr="00804D9D">
        <w:rPr>
          <w:rFonts w:asciiTheme="minorHAnsi" w:hAnsiTheme="minorHAnsi" w:cstheme="majorHAnsi"/>
          <w:szCs w:val="20"/>
        </w:rPr>
        <w:t>)</w:t>
      </w:r>
      <w:r w:rsidR="00166665" w:rsidRPr="00804D9D">
        <w:rPr>
          <w:rFonts w:asciiTheme="minorHAnsi" w:hAnsiTheme="minorHAnsi" w:cstheme="majorHAnsi"/>
          <w:szCs w:val="20"/>
        </w:rPr>
        <w:tab/>
        <w:t>poinformowania zamawiającego, że wybór jego oferty będzie prowadził do powstania u zamawiającego obowiązku podatkowego;</w:t>
      </w:r>
    </w:p>
    <w:p w14:paraId="1FD9F599"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b</w:t>
      </w:r>
      <w:r w:rsidR="00166665" w:rsidRPr="00804D9D">
        <w:rPr>
          <w:rFonts w:asciiTheme="minorHAnsi" w:hAnsiTheme="minorHAnsi" w:cstheme="majorHAnsi"/>
          <w:szCs w:val="20"/>
        </w:rPr>
        <w:t>)</w:t>
      </w:r>
      <w:r w:rsidR="00166665" w:rsidRPr="00804D9D">
        <w:rPr>
          <w:rFonts w:asciiTheme="minorHAnsi" w:hAnsiTheme="minorHAnsi" w:cstheme="majorHAnsi"/>
          <w:szCs w:val="20"/>
        </w:rPr>
        <w:tab/>
        <w:t>wskazania nazwy (rodzaju) towaru lub usługi, których dostawa lub świadczenie będą prowadziły do powstania obowiązku podatkowego;</w:t>
      </w:r>
    </w:p>
    <w:p w14:paraId="07AFB3AB"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c</w:t>
      </w:r>
      <w:r w:rsidR="00166665" w:rsidRPr="00804D9D">
        <w:rPr>
          <w:rFonts w:asciiTheme="minorHAnsi" w:hAnsiTheme="minorHAnsi" w:cstheme="majorHAnsi"/>
          <w:szCs w:val="20"/>
        </w:rPr>
        <w:t>)</w:t>
      </w:r>
      <w:r w:rsidR="00166665" w:rsidRPr="00804D9D">
        <w:rPr>
          <w:rFonts w:asciiTheme="minorHAnsi" w:hAnsiTheme="minorHAnsi" w:cstheme="majorHAnsi"/>
          <w:szCs w:val="20"/>
        </w:rPr>
        <w:tab/>
        <w:t>wskazania wartości towaru lub usługi objętego obowiązkiem podatkowym zamawiającego, bez kwoty podatku;</w:t>
      </w:r>
    </w:p>
    <w:p w14:paraId="7A8C6CBA" w14:textId="77777777" w:rsidR="00166665" w:rsidRPr="00804D9D" w:rsidRDefault="00116DF3" w:rsidP="005F16CB">
      <w:pPr>
        <w:suppressAutoHyphens/>
        <w:ind w:left="851" w:hanging="425"/>
        <w:jc w:val="both"/>
        <w:rPr>
          <w:rFonts w:asciiTheme="minorHAnsi" w:hAnsiTheme="minorHAnsi" w:cstheme="majorHAnsi"/>
          <w:szCs w:val="20"/>
        </w:rPr>
      </w:pPr>
      <w:r w:rsidRPr="00804D9D">
        <w:rPr>
          <w:rFonts w:asciiTheme="minorHAnsi" w:hAnsiTheme="minorHAnsi" w:cstheme="majorHAnsi"/>
          <w:szCs w:val="20"/>
        </w:rPr>
        <w:t>d</w:t>
      </w:r>
      <w:r w:rsidR="00166665" w:rsidRPr="00804D9D">
        <w:rPr>
          <w:rFonts w:asciiTheme="minorHAnsi" w:hAnsiTheme="minorHAnsi" w:cstheme="majorHAnsi"/>
          <w:szCs w:val="20"/>
        </w:rPr>
        <w:t>)</w:t>
      </w:r>
      <w:r w:rsidR="00166665" w:rsidRPr="00804D9D">
        <w:rPr>
          <w:rFonts w:asciiTheme="minorHAnsi" w:hAnsiTheme="minorHAnsi" w:cstheme="majorHAnsi"/>
          <w:szCs w:val="20"/>
        </w:rPr>
        <w:tab/>
        <w:t>wskazania stawki podatku od towarów i usług, która zgodnie z wiedzą wykonawcy, będzie miała zastosowanie.</w:t>
      </w:r>
    </w:p>
    <w:p w14:paraId="783411F4" w14:textId="77777777" w:rsidR="00C80F47" w:rsidRPr="00804D9D" w:rsidRDefault="00171095" w:rsidP="005B092F">
      <w:pPr>
        <w:pStyle w:val="pkt"/>
        <w:spacing w:before="0" w:after="0"/>
        <w:ind w:left="426" w:hanging="426"/>
        <w:rPr>
          <w:rFonts w:asciiTheme="minorHAnsi" w:hAnsiTheme="minorHAnsi" w:cstheme="majorHAnsi"/>
          <w:b/>
        </w:rPr>
      </w:pPr>
      <w:r w:rsidRPr="00804D9D">
        <w:rPr>
          <w:rFonts w:asciiTheme="minorHAnsi" w:hAnsiTheme="minorHAnsi" w:cstheme="majorHAnsi"/>
          <w:b/>
        </w:rPr>
        <w:t>8.</w:t>
      </w:r>
      <w:r w:rsidRPr="00804D9D">
        <w:rPr>
          <w:rFonts w:asciiTheme="minorHAnsi" w:hAnsiTheme="minorHAnsi" w:cstheme="majorHAnsi"/>
          <w:b/>
        </w:rPr>
        <w:tab/>
      </w:r>
      <w:r w:rsidR="003E42FE" w:rsidRPr="00804D9D">
        <w:rPr>
          <w:rFonts w:asciiTheme="minorHAnsi" w:hAnsiTheme="minorHAnsi" w:cstheme="majorHAnsi"/>
        </w:rPr>
        <w:t>Wzór Formularza O</w:t>
      </w:r>
      <w:r w:rsidR="00B7046B" w:rsidRPr="00804D9D">
        <w:rPr>
          <w:rFonts w:asciiTheme="minorHAnsi" w:hAnsiTheme="minorHAnsi" w:cstheme="majorHAnsi"/>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A1BD8C" w14:textId="25FC9DD7" w:rsidR="00552FBA" w:rsidRPr="00804D9D" w:rsidRDefault="00171095" w:rsidP="00B30836">
      <w:pPr>
        <w:pStyle w:val="pkt1"/>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X</w:t>
      </w:r>
      <w:r w:rsidR="00B35001">
        <w:rPr>
          <w:rFonts w:asciiTheme="minorHAnsi" w:hAnsiTheme="minorHAnsi" w:cstheme="majorHAnsi"/>
          <w:b/>
        </w:rPr>
        <w:t>IX</w:t>
      </w:r>
      <w:r w:rsidRPr="00804D9D">
        <w:rPr>
          <w:rFonts w:asciiTheme="minorHAnsi" w:hAnsiTheme="minorHAnsi" w:cstheme="majorHAnsi"/>
          <w:b/>
        </w:rPr>
        <w:t>.</w:t>
      </w:r>
      <w:r w:rsidRPr="00804D9D">
        <w:rPr>
          <w:rFonts w:asciiTheme="minorHAnsi" w:hAnsiTheme="minorHAnsi" w:cstheme="majorHAnsi"/>
          <w:b/>
        </w:rPr>
        <w:tab/>
      </w:r>
      <w:r w:rsidR="00C80F47" w:rsidRPr="00804D9D">
        <w:rPr>
          <w:rFonts w:asciiTheme="minorHAnsi" w:hAnsiTheme="minorHAnsi" w:cstheme="majorHAnsi"/>
          <w:b/>
        </w:rPr>
        <w:t>WYMAGANIA DOTYCZĄCE WADIUM</w:t>
      </w:r>
    </w:p>
    <w:p w14:paraId="32CC65E5" w14:textId="22F7BED5" w:rsidR="00457CD9" w:rsidRPr="006D3C5E" w:rsidRDefault="00BC02CD" w:rsidP="00A12D60">
      <w:pPr>
        <w:pStyle w:val="Akapitzlist"/>
        <w:widowControl w:val="0"/>
        <w:numPr>
          <w:ilvl w:val="1"/>
          <w:numId w:val="32"/>
        </w:numPr>
        <w:autoSpaceDE w:val="0"/>
        <w:spacing w:after="0"/>
        <w:ind w:left="567" w:hanging="567"/>
        <w:contextualSpacing w:val="0"/>
        <w:jc w:val="both"/>
        <w:rPr>
          <w:rFonts w:asciiTheme="minorHAnsi" w:hAnsiTheme="minorHAnsi"/>
          <w:bCs/>
          <w:sz w:val="24"/>
          <w:szCs w:val="24"/>
        </w:rPr>
      </w:pPr>
      <w:r w:rsidRPr="006D3C5E">
        <w:rPr>
          <w:rFonts w:asciiTheme="minorHAnsi" w:hAnsiTheme="minorHAnsi"/>
          <w:bCs/>
          <w:sz w:val="24"/>
          <w:szCs w:val="24"/>
        </w:rPr>
        <w:t xml:space="preserve">Zamawiający </w:t>
      </w:r>
      <w:r w:rsidR="005B03E9" w:rsidRPr="006D3C5E">
        <w:rPr>
          <w:rFonts w:asciiTheme="minorHAnsi" w:hAnsiTheme="minorHAnsi"/>
          <w:bCs/>
          <w:sz w:val="24"/>
          <w:szCs w:val="24"/>
        </w:rPr>
        <w:t xml:space="preserve">wymaga </w:t>
      </w:r>
      <w:r w:rsidRPr="006D3C5E">
        <w:rPr>
          <w:rFonts w:asciiTheme="minorHAnsi" w:hAnsiTheme="minorHAnsi"/>
          <w:bCs/>
          <w:sz w:val="24"/>
          <w:szCs w:val="24"/>
        </w:rPr>
        <w:t>wn</w:t>
      </w:r>
      <w:r w:rsidR="00790A56" w:rsidRPr="006D3C5E">
        <w:rPr>
          <w:rFonts w:asciiTheme="minorHAnsi" w:hAnsiTheme="minorHAnsi"/>
          <w:bCs/>
          <w:sz w:val="24"/>
          <w:szCs w:val="24"/>
        </w:rPr>
        <w:t xml:space="preserve">iesienia wadium w </w:t>
      </w:r>
      <w:r w:rsidR="005B03E9" w:rsidRPr="006D3C5E">
        <w:rPr>
          <w:rFonts w:asciiTheme="minorHAnsi" w:hAnsiTheme="minorHAnsi"/>
          <w:bCs/>
          <w:sz w:val="24"/>
          <w:szCs w:val="24"/>
        </w:rPr>
        <w:t xml:space="preserve">wysokości </w:t>
      </w:r>
      <w:r w:rsidR="00457CD9" w:rsidRPr="006D3C5E">
        <w:rPr>
          <w:rFonts w:asciiTheme="minorHAnsi" w:hAnsiTheme="minorHAnsi"/>
          <w:bCs/>
          <w:sz w:val="24"/>
          <w:szCs w:val="24"/>
        </w:rPr>
        <w:t>określonej poniżej:</w:t>
      </w:r>
    </w:p>
    <w:p w14:paraId="1B328569" w14:textId="00DCA689" w:rsidR="00BC02CD" w:rsidRPr="00457CD9" w:rsidRDefault="00B944A8" w:rsidP="006D3C5E">
      <w:pPr>
        <w:pStyle w:val="Akapitzlist"/>
        <w:widowControl w:val="0"/>
        <w:autoSpaceDE w:val="0"/>
        <w:spacing w:after="0"/>
        <w:ind w:left="567"/>
        <w:contextualSpacing w:val="0"/>
        <w:jc w:val="both"/>
        <w:rPr>
          <w:rFonts w:asciiTheme="minorHAnsi" w:hAnsiTheme="minorHAnsi"/>
          <w:b/>
          <w:sz w:val="24"/>
          <w:szCs w:val="24"/>
        </w:rPr>
      </w:pPr>
      <w:r>
        <w:rPr>
          <w:rFonts w:asciiTheme="minorHAnsi" w:hAnsiTheme="minorHAnsi"/>
          <w:b/>
          <w:sz w:val="24"/>
          <w:szCs w:val="24"/>
        </w:rPr>
        <w:t>2</w:t>
      </w:r>
      <w:r w:rsidR="00B26D21" w:rsidRPr="00457CD9">
        <w:rPr>
          <w:rFonts w:asciiTheme="minorHAnsi" w:hAnsiTheme="minorHAnsi"/>
          <w:b/>
          <w:sz w:val="24"/>
          <w:szCs w:val="24"/>
        </w:rPr>
        <w:t> 000 zł</w:t>
      </w:r>
      <w:r w:rsidR="00457CD9" w:rsidRPr="00457CD9">
        <w:rPr>
          <w:rFonts w:asciiTheme="minorHAnsi" w:hAnsiTheme="minorHAnsi"/>
          <w:b/>
          <w:sz w:val="24"/>
          <w:szCs w:val="24"/>
        </w:rPr>
        <w:t xml:space="preserve"> (słownie: </w:t>
      </w:r>
      <w:r>
        <w:rPr>
          <w:rFonts w:asciiTheme="minorHAnsi" w:hAnsiTheme="minorHAnsi"/>
          <w:b/>
          <w:sz w:val="24"/>
          <w:szCs w:val="24"/>
        </w:rPr>
        <w:t>dwa</w:t>
      </w:r>
      <w:r w:rsidR="00457CD9" w:rsidRPr="00457CD9">
        <w:rPr>
          <w:rFonts w:asciiTheme="minorHAnsi" w:hAnsiTheme="minorHAnsi"/>
          <w:b/>
          <w:sz w:val="24"/>
          <w:szCs w:val="24"/>
        </w:rPr>
        <w:t xml:space="preserve"> </w:t>
      </w:r>
      <w:r w:rsidR="00425B89" w:rsidRPr="00457CD9">
        <w:rPr>
          <w:rFonts w:asciiTheme="minorHAnsi" w:hAnsiTheme="minorHAnsi"/>
          <w:b/>
          <w:sz w:val="24"/>
          <w:szCs w:val="24"/>
        </w:rPr>
        <w:t>tysiąc</w:t>
      </w:r>
      <w:r w:rsidR="00425B89">
        <w:rPr>
          <w:rFonts w:asciiTheme="minorHAnsi" w:hAnsiTheme="minorHAnsi"/>
          <w:b/>
          <w:sz w:val="24"/>
          <w:szCs w:val="24"/>
        </w:rPr>
        <w:t>e</w:t>
      </w:r>
      <w:r w:rsidR="00457CD9" w:rsidRPr="00457CD9">
        <w:rPr>
          <w:rFonts w:asciiTheme="minorHAnsi" w:hAnsiTheme="minorHAnsi"/>
          <w:b/>
          <w:sz w:val="24"/>
          <w:szCs w:val="24"/>
        </w:rPr>
        <w:t xml:space="preserve"> złotych) </w:t>
      </w:r>
      <w:r w:rsidR="00BC02CD" w:rsidRPr="00457CD9">
        <w:rPr>
          <w:rFonts w:asciiTheme="minorHAnsi" w:hAnsiTheme="minorHAnsi"/>
          <w:b/>
          <w:sz w:val="24"/>
          <w:szCs w:val="24"/>
        </w:rPr>
        <w:t xml:space="preserve"> </w:t>
      </w:r>
    </w:p>
    <w:p w14:paraId="15D901FC" w14:textId="64007FF6" w:rsidR="00457CD9" w:rsidRDefault="00457CD9" w:rsidP="00A12D60">
      <w:pPr>
        <w:pStyle w:val="Akapitzlist"/>
        <w:widowControl w:val="0"/>
        <w:numPr>
          <w:ilvl w:val="1"/>
          <w:numId w:val="32"/>
        </w:numPr>
        <w:autoSpaceDE w:val="0"/>
        <w:spacing w:after="0"/>
        <w:ind w:left="567" w:hanging="567"/>
        <w:contextualSpacing w:val="0"/>
        <w:jc w:val="both"/>
        <w:rPr>
          <w:rFonts w:asciiTheme="minorHAnsi" w:hAnsiTheme="minorHAnsi" w:cs="Times New Roman"/>
          <w:sz w:val="24"/>
          <w:szCs w:val="24"/>
        </w:rPr>
      </w:pPr>
      <w:r w:rsidRPr="00457CD9">
        <w:rPr>
          <w:rFonts w:asciiTheme="minorHAnsi" w:hAnsiTheme="minorHAnsi" w:cs="Times New Roman"/>
          <w:sz w:val="24"/>
          <w:szCs w:val="24"/>
        </w:rPr>
        <w:t>Wadium należy wnieść przed upływem terminu składania ofert i utrzymywać nieprzerwanie do dnia upływu terminu związania ofertą, z wyjątkiem przypadków, o których mowa w art. 98 ust. 1 pkt 2 i 3 oraz ust. 2 PZP.</w:t>
      </w:r>
    </w:p>
    <w:p w14:paraId="7C34C08B" w14:textId="7224F66C" w:rsidR="00BC02CD" w:rsidRPr="00BC02CD" w:rsidRDefault="00457CD9" w:rsidP="00A12D60">
      <w:pPr>
        <w:pStyle w:val="Akapitzlist"/>
        <w:widowControl w:val="0"/>
        <w:numPr>
          <w:ilvl w:val="1"/>
          <w:numId w:val="32"/>
        </w:numPr>
        <w:autoSpaceDE w:val="0"/>
        <w:spacing w:after="0"/>
        <w:ind w:left="567" w:hanging="567"/>
        <w:contextualSpacing w:val="0"/>
        <w:jc w:val="both"/>
        <w:rPr>
          <w:rFonts w:asciiTheme="minorHAnsi" w:hAnsiTheme="minorHAnsi" w:cs="Times New Roman"/>
          <w:sz w:val="24"/>
          <w:szCs w:val="24"/>
        </w:rPr>
      </w:pPr>
      <w:r>
        <w:rPr>
          <w:rFonts w:asciiTheme="minorHAnsi" w:hAnsiTheme="minorHAnsi" w:cs="Times New Roman"/>
          <w:sz w:val="24"/>
          <w:szCs w:val="24"/>
        </w:rPr>
        <w:t xml:space="preserve">Wadium </w:t>
      </w:r>
      <w:r w:rsidR="00BC02CD" w:rsidRPr="00BC02CD">
        <w:rPr>
          <w:rFonts w:asciiTheme="minorHAnsi" w:hAnsiTheme="minorHAnsi" w:cs="Times New Roman"/>
          <w:sz w:val="24"/>
          <w:szCs w:val="24"/>
        </w:rPr>
        <w:t>może być wnoszone</w:t>
      </w:r>
      <w:r>
        <w:rPr>
          <w:rFonts w:asciiTheme="minorHAnsi" w:hAnsiTheme="minorHAnsi" w:cs="Times New Roman"/>
          <w:sz w:val="24"/>
          <w:szCs w:val="24"/>
        </w:rPr>
        <w:t xml:space="preserve">, </w:t>
      </w:r>
      <w:r w:rsidR="00BC02CD" w:rsidRPr="00BC02CD">
        <w:rPr>
          <w:rFonts w:asciiTheme="minorHAnsi" w:hAnsiTheme="minorHAnsi" w:cs="Times New Roman"/>
          <w:sz w:val="24"/>
          <w:szCs w:val="24"/>
        </w:rPr>
        <w:t>według wyboru wykonawcy</w:t>
      </w:r>
      <w:r>
        <w:rPr>
          <w:rFonts w:asciiTheme="minorHAnsi" w:hAnsiTheme="minorHAnsi" w:cs="Times New Roman"/>
          <w:sz w:val="24"/>
          <w:szCs w:val="24"/>
        </w:rPr>
        <w:t>,</w:t>
      </w:r>
      <w:r w:rsidR="00BC02CD" w:rsidRPr="00BC02CD">
        <w:rPr>
          <w:rFonts w:asciiTheme="minorHAnsi" w:hAnsiTheme="minorHAnsi" w:cs="Times New Roman"/>
          <w:sz w:val="24"/>
          <w:szCs w:val="24"/>
        </w:rPr>
        <w:t xml:space="preserve"> w jednej lub kilku następujących formach:</w:t>
      </w:r>
    </w:p>
    <w:p w14:paraId="0ECB8591" w14:textId="77777777" w:rsidR="00BC02CD" w:rsidRPr="00BC02CD" w:rsidRDefault="00BC02CD" w:rsidP="00A12D60">
      <w:pPr>
        <w:pStyle w:val="Akapitzlist"/>
        <w:widowControl w:val="0"/>
        <w:numPr>
          <w:ilvl w:val="0"/>
          <w:numId w:val="30"/>
        </w:numPr>
        <w:autoSpaceDE w:val="0"/>
        <w:spacing w:after="0"/>
        <w:ind w:left="567" w:hanging="567"/>
        <w:contextualSpacing w:val="0"/>
        <w:jc w:val="both"/>
        <w:rPr>
          <w:rFonts w:asciiTheme="minorHAnsi" w:hAnsiTheme="minorHAnsi" w:cs="Times New Roman"/>
          <w:sz w:val="24"/>
          <w:szCs w:val="24"/>
        </w:rPr>
      </w:pPr>
      <w:r w:rsidRPr="00BC02CD">
        <w:rPr>
          <w:rFonts w:asciiTheme="minorHAnsi" w:hAnsiTheme="minorHAnsi"/>
          <w:sz w:val="24"/>
          <w:szCs w:val="24"/>
        </w:rPr>
        <w:t>pieniądzu;</w:t>
      </w:r>
    </w:p>
    <w:p w14:paraId="30CFC2E6" w14:textId="77777777" w:rsidR="00BC02CD" w:rsidRPr="00BC02CD" w:rsidRDefault="00BC02CD" w:rsidP="00A12D60">
      <w:pPr>
        <w:pStyle w:val="Akapitzlist"/>
        <w:widowControl w:val="0"/>
        <w:numPr>
          <w:ilvl w:val="0"/>
          <w:numId w:val="30"/>
        </w:numPr>
        <w:autoSpaceDE w:val="0"/>
        <w:spacing w:after="0"/>
        <w:ind w:left="567" w:hanging="567"/>
        <w:contextualSpacing w:val="0"/>
        <w:jc w:val="both"/>
        <w:rPr>
          <w:rFonts w:asciiTheme="minorHAnsi" w:hAnsiTheme="minorHAnsi" w:cs="Times New Roman"/>
          <w:sz w:val="24"/>
          <w:szCs w:val="24"/>
        </w:rPr>
      </w:pPr>
      <w:r w:rsidRPr="00BC02CD">
        <w:rPr>
          <w:rFonts w:asciiTheme="minorHAnsi" w:hAnsiTheme="minorHAnsi"/>
          <w:sz w:val="24"/>
          <w:szCs w:val="24"/>
        </w:rPr>
        <w:t>gwarancjach bankowych;</w:t>
      </w:r>
    </w:p>
    <w:p w14:paraId="2D74C660" w14:textId="77777777" w:rsidR="00BC02CD" w:rsidRPr="00BC02CD" w:rsidRDefault="00BC02CD" w:rsidP="00A12D60">
      <w:pPr>
        <w:pStyle w:val="Akapitzlist"/>
        <w:widowControl w:val="0"/>
        <w:numPr>
          <w:ilvl w:val="0"/>
          <w:numId w:val="30"/>
        </w:numPr>
        <w:autoSpaceDE w:val="0"/>
        <w:spacing w:after="0"/>
        <w:ind w:left="567" w:hanging="567"/>
        <w:contextualSpacing w:val="0"/>
        <w:jc w:val="both"/>
        <w:rPr>
          <w:rFonts w:asciiTheme="minorHAnsi" w:hAnsiTheme="minorHAnsi" w:cs="Times New Roman"/>
          <w:sz w:val="24"/>
          <w:szCs w:val="24"/>
        </w:rPr>
      </w:pPr>
      <w:r w:rsidRPr="00BC02CD">
        <w:rPr>
          <w:rFonts w:asciiTheme="minorHAnsi" w:hAnsiTheme="minorHAnsi"/>
          <w:sz w:val="24"/>
          <w:szCs w:val="24"/>
        </w:rPr>
        <w:t>gwarancjach ubezpieczeniowych;</w:t>
      </w:r>
    </w:p>
    <w:p w14:paraId="73EB1C06" w14:textId="319C0CDC" w:rsidR="00BC02CD" w:rsidRPr="00BC02CD" w:rsidRDefault="00BC02CD" w:rsidP="00A12D60">
      <w:pPr>
        <w:pStyle w:val="Akapitzlist"/>
        <w:widowControl w:val="0"/>
        <w:numPr>
          <w:ilvl w:val="0"/>
          <w:numId w:val="30"/>
        </w:numPr>
        <w:autoSpaceDE w:val="0"/>
        <w:spacing w:after="0"/>
        <w:ind w:left="567" w:hanging="567"/>
        <w:contextualSpacing w:val="0"/>
        <w:jc w:val="both"/>
        <w:rPr>
          <w:rFonts w:asciiTheme="minorHAnsi" w:hAnsiTheme="minorHAnsi" w:cs="Times New Roman"/>
          <w:sz w:val="24"/>
          <w:szCs w:val="24"/>
        </w:rPr>
      </w:pPr>
      <w:r w:rsidRPr="00BC02CD">
        <w:rPr>
          <w:rFonts w:asciiTheme="minorHAnsi" w:hAnsiTheme="minorHAnsi"/>
          <w:sz w:val="24"/>
          <w:szCs w:val="24"/>
        </w:rPr>
        <w:t xml:space="preserve">poręczeniach udzielanych przez podmioty, o których mowa w </w:t>
      </w:r>
      <w:r w:rsidRPr="00BC02CD">
        <w:rPr>
          <w:rFonts w:asciiTheme="minorHAnsi" w:eastAsia="MS Gothic" w:hAnsiTheme="minorHAnsi"/>
          <w:sz w:val="24"/>
          <w:szCs w:val="24"/>
        </w:rPr>
        <w:t>art. 6b ust. 5 pkt. 2)</w:t>
      </w:r>
      <w:r w:rsidRPr="00BC02CD">
        <w:rPr>
          <w:rFonts w:asciiTheme="minorHAnsi" w:hAnsiTheme="minorHAnsi"/>
          <w:sz w:val="24"/>
          <w:szCs w:val="24"/>
        </w:rPr>
        <w:t xml:space="preserve"> ustawy z dnia 9 listopada 2000 r. o utworzeniu Polskiej Agencji Rozwoju Przedsiębiorczości (Dz. U. z </w:t>
      </w:r>
      <w:r w:rsidR="00457CD9" w:rsidRPr="00BC02CD">
        <w:rPr>
          <w:rFonts w:asciiTheme="minorHAnsi" w:hAnsiTheme="minorHAnsi"/>
          <w:sz w:val="24"/>
          <w:szCs w:val="24"/>
        </w:rPr>
        <w:t>20</w:t>
      </w:r>
      <w:r w:rsidR="00457CD9">
        <w:rPr>
          <w:rFonts w:asciiTheme="minorHAnsi" w:hAnsiTheme="minorHAnsi"/>
          <w:sz w:val="24"/>
          <w:szCs w:val="24"/>
        </w:rPr>
        <w:t>23</w:t>
      </w:r>
      <w:r w:rsidRPr="00BC02CD">
        <w:rPr>
          <w:rFonts w:asciiTheme="minorHAnsi" w:hAnsiTheme="minorHAnsi"/>
          <w:sz w:val="24"/>
          <w:szCs w:val="24"/>
        </w:rPr>
        <w:t xml:space="preserve">r. poz. </w:t>
      </w:r>
      <w:r w:rsidR="00457CD9">
        <w:rPr>
          <w:rFonts w:asciiTheme="minorHAnsi" w:hAnsiTheme="minorHAnsi"/>
          <w:sz w:val="24"/>
          <w:szCs w:val="24"/>
        </w:rPr>
        <w:t>462</w:t>
      </w:r>
      <w:r w:rsidRPr="00BC02CD">
        <w:rPr>
          <w:rFonts w:asciiTheme="minorHAnsi" w:hAnsiTheme="minorHAnsi"/>
          <w:sz w:val="24"/>
          <w:szCs w:val="24"/>
        </w:rPr>
        <w:t>).</w:t>
      </w:r>
    </w:p>
    <w:p w14:paraId="7BA21F22" w14:textId="1342A83D" w:rsidR="00BC02CD" w:rsidRPr="00BC02CD" w:rsidRDefault="00BC02CD" w:rsidP="003F6209">
      <w:pPr>
        <w:pStyle w:val="Akapitzlist"/>
        <w:ind w:left="567"/>
        <w:jc w:val="both"/>
        <w:rPr>
          <w:rFonts w:asciiTheme="minorHAnsi" w:hAnsiTheme="minorHAnsi"/>
          <w:b/>
          <w:sz w:val="24"/>
          <w:szCs w:val="24"/>
        </w:rPr>
      </w:pPr>
      <w:r w:rsidRPr="00BC02CD">
        <w:rPr>
          <w:rFonts w:asciiTheme="minorHAnsi" w:hAnsiTheme="minorHAnsi"/>
          <w:sz w:val="24"/>
          <w:szCs w:val="24"/>
        </w:rPr>
        <w:t>Wadium wnoszone w pieniądzu wpłaca się przelewem na rachunek bankowy</w:t>
      </w:r>
      <w:r w:rsidR="00457CD9">
        <w:rPr>
          <w:rFonts w:asciiTheme="minorHAnsi" w:hAnsiTheme="minorHAnsi"/>
          <w:sz w:val="24"/>
          <w:szCs w:val="24"/>
        </w:rPr>
        <w:t xml:space="preserve"> Zamawiającego w</w:t>
      </w:r>
      <w:r>
        <w:rPr>
          <w:rFonts w:asciiTheme="minorHAnsi" w:hAnsiTheme="minorHAnsi"/>
          <w:sz w:val="24"/>
          <w:szCs w:val="24"/>
        </w:rPr>
        <w:t>:</w:t>
      </w:r>
      <w:r w:rsidRPr="00BC02CD">
        <w:rPr>
          <w:rFonts w:asciiTheme="minorHAnsi" w:hAnsiTheme="minorHAnsi"/>
          <w:sz w:val="24"/>
          <w:szCs w:val="24"/>
        </w:rPr>
        <w:t xml:space="preserve"> </w:t>
      </w:r>
      <w:r w:rsidRPr="006D3C5E">
        <w:rPr>
          <w:rFonts w:asciiTheme="minorHAnsi" w:hAnsiTheme="minorHAnsi"/>
          <w:b/>
          <w:sz w:val="24"/>
          <w:szCs w:val="24"/>
        </w:rPr>
        <w:t>Bank Gospodarstwa Krajowego, Oddział Szczecin, ul. Tkacka 4, 70-556 Szczecin</w:t>
      </w:r>
      <w:r w:rsidR="00457CD9" w:rsidRPr="006D3C5E">
        <w:rPr>
          <w:rFonts w:asciiTheme="minorHAnsi" w:hAnsiTheme="minorHAnsi"/>
          <w:b/>
          <w:sz w:val="24"/>
          <w:szCs w:val="24"/>
        </w:rPr>
        <w:t>, nr</w:t>
      </w:r>
      <w:r w:rsidR="00457CD9" w:rsidRPr="006D3C5E">
        <w:rPr>
          <w:rFonts w:asciiTheme="minorHAnsi" w:hAnsiTheme="minorHAnsi"/>
          <w:b/>
          <w:bCs/>
          <w:sz w:val="24"/>
          <w:szCs w:val="24"/>
        </w:rPr>
        <w:t xml:space="preserve"> </w:t>
      </w:r>
      <w:r w:rsidRPr="006D3C5E">
        <w:rPr>
          <w:rFonts w:asciiTheme="minorHAnsi" w:hAnsiTheme="minorHAnsi"/>
          <w:b/>
          <w:bCs/>
          <w:sz w:val="24"/>
          <w:szCs w:val="24"/>
        </w:rPr>
        <w:t xml:space="preserve"> rachunku: 68 1130 1176 0022 2063 6520 0004</w:t>
      </w:r>
      <w:r w:rsidR="00B35001" w:rsidRPr="006D3C5E">
        <w:rPr>
          <w:rFonts w:asciiTheme="minorHAnsi" w:hAnsiTheme="minorHAnsi"/>
          <w:b/>
          <w:bCs/>
          <w:sz w:val="24"/>
          <w:szCs w:val="24"/>
        </w:rPr>
        <w:t xml:space="preserve"> </w:t>
      </w:r>
      <w:r w:rsidR="005B03E9" w:rsidRPr="006D3C5E">
        <w:rPr>
          <w:sz w:val="24"/>
          <w:szCs w:val="24"/>
        </w:rPr>
        <w:t xml:space="preserve"> </w:t>
      </w:r>
      <w:r w:rsidRPr="006D3C5E">
        <w:rPr>
          <w:rFonts w:asciiTheme="minorHAnsi" w:hAnsiTheme="minorHAnsi"/>
          <w:sz w:val="24"/>
          <w:szCs w:val="24"/>
        </w:rPr>
        <w:t>z dopiskiem na blankiecie przelewu: wadium na zabezpieczenie oferty przetargowej</w:t>
      </w:r>
      <w:r w:rsidR="003F6209" w:rsidRPr="00EA7162">
        <w:rPr>
          <w:rFonts w:asciiTheme="minorHAnsi" w:hAnsiTheme="minorHAnsi"/>
          <w:sz w:val="24"/>
          <w:szCs w:val="24"/>
        </w:rPr>
        <w:tab/>
        <w:t>„Dostawa aparatów telefonicznych wraz ze świadczeniem usług w zakresie telefonii GSM na okres 24 miesięcy</w:t>
      </w:r>
      <w:r w:rsidR="00481B4D" w:rsidRPr="00EA7162">
        <w:rPr>
          <w:rFonts w:asciiTheme="minorHAnsi" w:hAnsiTheme="minorHAnsi"/>
          <w:sz w:val="24"/>
          <w:szCs w:val="24"/>
        </w:rPr>
        <w:t>”.</w:t>
      </w:r>
      <w:r w:rsidR="003F6209" w:rsidRPr="00EA7162">
        <w:rPr>
          <w:rFonts w:asciiTheme="minorHAnsi" w:hAnsiTheme="minorHAnsi"/>
          <w:sz w:val="24"/>
          <w:szCs w:val="24"/>
        </w:rPr>
        <w:t xml:space="preserve"> </w:t>
      </w:r>
      <w:r w:rsidRPr="00BC02CD">
        <w:rPr>
          <w:rFonts w:asciiTheme="minorHAnsi" w:hAnsiTheme="minorHAnsi"/>
          <w:sz w:val="24"/>
          <w:szCs w:val="24"/>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14:paraId="0549BEB6" w14:textId="29CA239C" w:rsidR="00BC02CD" w:rsidRPr="00EA7162" w:rsidRDefault="00BC02CD" w:rsidP="00A12D60">
      <w:pPr>
        <w:pStyle w:val="Nagwek"/>
        <w:numPr>
          <w:ilvl w:val="1"/>
          <w:numId w:val="32"/>
        </w:numPr>
        <w:tabs>
          <w:tab w:val="clear" w:pos="4536"/>
          <w:tab w:val="clear" w:pos="9072"/>
        </w:tabs>
        <w:suppressAutoHyphens/>
        <w:spacing w:line="276" w:lineRule="auto"/>
        <w:jc w:val="both"/>
        <w:rPr>
          <w:rFonts w:asciiTheme="minorHAnsi" w:hAnsiTheme="minorHAnsi"/>
          <w:b/>
          <w:u w:val="single"/>
        </w:rPr>
      </w:pPr>
      <w:r w:rsidRPr="00BC02CD">
        <w:rPr>
          <w:rFonts w:asciiTheme="minorHAnsi" w:hAnsiTheme="minorHAnsi"/>
        </w:rPr>
        <w:t>W przypadku wadium wniesionego w pieniądzu oraz z treści gwarancji i poręczeń, o których mowa w art. 97 ust. 7 pkt. 2) - 4) ustawy Pzp, jeżeli wadium będzie wniesione w tych formach, musi wynikać, że wadium zabezpiecza ofertę wykonawcy złożoną w postępowaniu o udzielenie zamówienia publicznego</w:t>
      </w:r>
      <w:r w:rsidR="003F6209">
        <w:rPr>
          <w:rFonts w:asciiTheme="minorHAnsi" w:hAnsiTheme="minorHAnsi"/>
        </w:rPr>
        <w:t xml:space="preserve"> - </w:t>
      </w:r>
      <w:r w:rsidR="003F6209" w:rsidRPr="00EA7162">
        <w:rPr>
          <w:rFonts w:asciiTheme="minorHAnsi" w:hAnsiTheme="minorHAnsi"/>
          <w:u w:val="single"/>
        </w:rPr>
        <w:t>„Dostawa aparatów telefonicznych wraz ze świadczeniem usług w zakresie tel</w:t>
      </w:r>
      <w:r w:rsidR="00B47281">
        <w:rPr>
          <w:rFonts w:asciiTheme="minorHAnsi" w:hAnsiTheme="minorHAnsi"/>
          <w:u w:val="single"/>
        </w:rPr>
        <w:t>efonii GSM na okres 24 miesięcy</w:t>
      </w:r>
      <w:r w:rsidR="003F6209" w:rsidRPr="00EA7162">
        <w:rPr>
          <w:rFonts w:asciiTheme="minorHAnsi" w:hAnsiTheme="minorHAnsi"/>
          <w:u w:val="single"/>
        </w:rPr>
        <w:t>„</w:t>
      </w:r>
    </w:p>
    <w:p w14:paraId="2D670FA9" w14:textId="4E094F19" w:rsidR="00D72CC6" w:rsidRDefault="00D72CC6" w:rsidP="00A12D60">
      <w:pPr>
        <w:pStyle w:val="Nagwek"/>
        <w:numPr>
          <w:ilvl w:val="1"/>
          <w:numId w:val="32"/>
        </w:numPr>
        <w:tabs>
          <w:tab w:val="clear" w:pos="4536"/>
          <w:tab w:val="clear" w:pos="9072"/>
        </w:tabs>
        <w:suppressAutoHyphens/>
        <w:spacing w:line="276" w:lineRule="auto"/>
        <w:ind w:left="567" w:hanging="567"/>
        <w:jc w:val="both"/>
        <w:rPr>
          <w:rFonts w:asciiTheme="minorHAnsi" w:hAnsiTheme="minorHAnsi"/>
          <w:bCs/>
        </w:rPr>
      </w:pPr>
      <w:r w:rsidRPr="006D3C5E">
        <w:rPr>
          <w:rFonts w:asciiTheme="minorHAnsi" w:hAnsiTheme="minorHAnsi"/>
          <w:bCs/>
        </w:rPr>
        <w:t>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PZP.</w:t>
      </w:r>
    </w:p>
    <w:p w14:paraId="64A40047" w14:textId="42675D49" w:rsidR="00C05AAD" w:rsidRDefault="00C05AAD" w:rsidP="00A12D60">
      <w:pPr>
        <w:pStyle w:val="Nagwek"/>
        <w:numPr>
          <w:ilvl w:val="1"/>
          <w:numId w:val="32"/>
        </w:numPr>
        <w:tabs>
          <w:tab w:val="clear" w:pos="4536"/>
          <w:tab w:val="clear" w:pos="9072"/>
        </w:tabs>
        <w:suppressAutoHyphens/>
        <w:spacing w:line="276" w:lineRule="auto"/>
        <w:ind w:left="567" w:hanging="567"/>
        <w:jc w:val="both"/>
        <w:rPr>
          <w:rFonts w:asciiTheme="minorHAnsi" w:hAnsiTheme="minorHAnsi"/>
          <w:bCs/>
        </w:rPr>
      </w:pPr>
      <w:r>
        <w:rPr>
          <w:rFonts w:asciiTheme="minorHAnsi" w:hAnsiTheme="minorHAnsi"/>
          <w:bCs/>
        </w:rPr>
        <w:t>Wadium wnoszone przez wykonawców wspólnie ubiegających się o udzielenie zamówienia musi być wniesione w ten sposób, aby umożliwić Zamawiającemu zatrzymanie wadium w przypadku niedochowania wymogów art. 98 ust. 6 PZP przez któregokolwiek z wykonawców</w:t>
      </w:r>
    </w:p>
    <w:p w14:paraId="4349A242" w14:textId="3360879A" w:rsidR="00D72CC6" w:rsidRDefault="00D72CC6" w:rsidP="00A12D60">
      <w:pPr>
        <w:pStyle w:val="Nagwek"/>
        <w:numPr>
          <w:ilvl w:val="1"/>
          <w:numId w:val="32"/>
        </w:numPr>
        <w:tabs>
          <w:tab w:val="clear" w:pos="4536"/>
          <w:tab w:val="clear" w:pos="9072"/>
        </w:tabs>
        <w:suppressAutoHyphens/>
        <w:spacing w:line="276" w:lineRule="auto"/>
        <w:ind w:left="567" w:hanging="567"/>
        <w:jc w:val="both"/>
        <w:rPr>
          <w:rFonts w:asciiTheme="minorHAnsi" w:hAnsiTheme="minorHAnsi"/>
          <w:bCs/>
        </w:rPr>
      </w:pPr>
      <w:r w:rsidRPr="00D72CC6">
        <w:rPr>
          <w:rFonts w:asciiTheme="minorHAnsi" w:hAnsiTheme="minorHAnsi"/>
          <w:bCs/>
        </w:rPr>
        <w:t xml:space="preserve">Wadium wnoszone w formie gwarancji lub poręczenia, o których mowa w pkt </w:t>
      </w:r>
      <w:r>
        <w:rPr>
          <w:rFonts w:asciiTheme="minorHAnsi" w:hAnsiTheme="minorHAnsi"/>
          <w:bCs/>
        </w:rPr>
        <w:t>3</w:t>
      </w:r>
      <w:r w:rsidRPr="00D72CC6">
        <w:rPr>
          <w:rFonts w:asciiTheme="minorHAnsi" w:hAnsiTheme="minorHAnsi"/>
          <w:bCs/>
        </w:rPr>
        <w:t>. ppkt 2)-4) należy przekazać Zamawiającemu wraz z Ofertą w oryginale</w:t>
      </w:r>
      <w:r w:rsidR="00B47281">
        <w:rPr>
          <w:rFonts w:asciiTheme="minorHAnsi" w:hAnsiTheme="minorHAnsi"/>
          <w:bCs/>
        </w:rPr>
        <w:t>,</w:t>
      </w:r>
      <w:r w:rsidRPr="00D72CC6">
        <w:rPr>
          <w:rFonts w:asciiTheme="minorHAnsi" w:hAnsiTheme="minorHAnsi"/>
          <w:bCs/>
        </w:rPr>
        <w:t xml:space="preserve"> w postaci elektronicznej tj. opatrzonej kwalifikowanym podpisem elektronicznym osób upoważnionych do jego wystawienia. 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PZP zostanie odrzucona z postępowania na podstawie art. 226 ust. 1 pkt 14 PZP w zw, z art. 266 PZP.</w:t>
      </w:r>
    </w:p>
    <w:p w14:paraId="468923EC" w14:textId="77777777" w:rsidR="00D72CC6" w:rsidRPr="00D72CC6" w:rsidRDefault="00D72CC6" w:rsidP="00A12D60">
      <w:pPr>
        <w:pStyle w:val="Nagwek"/>
        <w:numPr>
          <w:ilvl w:val="1"/>
          <w:numId w:val="32"/>
        </w:numPr>
        <w:suppressAutoHyphens/>
        <w:spacing w:line="276" w:lineRule="auto"/>
        <w:jc w:val="both"/>
        <w:rPr>
          <w:rFonts w:asciiTheme="minorHAnsi" w:hAnsiTheme="minorHAnsi"/>
          <w:bCs/>
        </w:rPr>
      </w:pPr>
      <w:r w:rsidRPr="00D72CC6">
        <w:rPr>
          <w:rFonts w:asciiTheme="minorHAnsi" w:hAnsiTheme="minorHAnsi"/>
          <w:bCs/>
        </w:rPr>
        <w:t>Treść gwarancji wadialnej musi zawierać następujące elementy:</w:t>
      </w:r>
    </w:p>
    <w:p w14:paraId="1633F3E5" w14:textId="77777777" w:rsidR="00D72CC6" w:rsidRPr="00D72CC6" w:rsidRDefault="00D72CC6" w:rsidP="006D3C5E">
      <w:pPr>
        <w:pStyle w:val="Nagwek"/>
        <w:suppressAutoHyphens/>
        <w:spacing w:line="276" w:lineRule="auto"/>
        <w:ind w:left="567" w:hanging="567"/>
        <w:jc w:val="both"/>
        <w:rPr>
          <w:rFonts w:asciiTheme="minorHAnsi" w:hAnsiTheme="minorHAnsi"/>
          <w:bCs/>
        </w:rPr>
      </w:pPr>
      <w:r w:rsidRPr="00D72CC6">
        <w:rPr>
          <w:rFonts w:asciiTheme="minorHAnsi" w:hAnsiTheme="minorHAnsi"/>
          <w:bCs/>
        </w:rPr>
        <w:t xml:space="preserve">1) </w:t>
      </w:r>
      <w:r w:rsidRPr="00D72CC6">
        <w:rPr>
          <w:rFonts w:asciiTheme="minorHAnsi" w:hAnsiTheme="minorHAnsi"/>
          <w:bCs/>
        </w:rPr>
        <w:tab/>
        <w:t>nazwę dającego zlecenie (Wykonawcy), beneficjenta gwarancji/poręczenia (Zamawiającego), gwaranta (banku lub instytucji ubezpieczeniowej udzielających gwarancji/poręczenia) oraz wskazanie ich siedzib,</w:t>
      </w:r>
    </w:p>
    <w:p w14:paraId="622065E4" w14:textId="77777777" w:rsidR="00D72CC6" w:rsidRPr="00D72CC6" w:rsidRDefault="00D72CC6" w:rsidP="006D3C5E">
      <w:pPr>
        <w:pStyle w:val="Nagwek"/>
        <w:suppressAutoHyphens/>
        <w:spacing w:line="276" w:lineRule="auto"/>
        <w:ind w:left="567" w:hanging="567"/>
        <w:jc w:val="both"/>
        <w:rPr>
          <w:rFonts w:asciiTheme="minorHAnsi" w:hAnsiTheme="minorHAnsi"/>
          <w:bCs/>
        </w:rPr>
      </w:pPr>
      <w:r w:rsidRPr="00D72CC6">
        <w:rPr>
          <w:rFonts w:asciiTheme="minorHAnsi" w:hAnsiTheme="minorHAnsi"/>
          <w:bCs/>
        </w:rPr>
        <w:t xml:space="preserve">2) </w:t>
      </w:r>
      <w:r w:rsidRPr="00D72CC6">
        <w:rPr>
          <w:rFonts w:asciiTheme="minorHAnsi" w:hAnsiTheme="minorHAnsi"/>
          <w:bCs/>
        </w:rPr>
        <w:tab/>
        <w:t>określenie wierzytelności, która ma być zabezpieczona gwarancją/poręczeniem – określenie przedmiotu zamówienia</w:t>
      </w:r>
    </w:p>
    <w:p w14:paraId="0FF1C388" w14:textId="1C20B742" w:rsidR="00D72CC6" w:rsidRPr="00D72CC6" w:rsidRDefault="00D72CC6" w:rsidP="006D3C5E">
      <w:pPr>
        <w:pStyle w:val="Nagwek"/>
        <w:suppressAutoHyphens/>
        <w:spacing w:line="276" w:lineRule="auto"/>
        <w:ind w:left="567" w:hanging="567"/>
        <w:jc w:val="both"/>
        <w:rPr>
          <w:rFonts w:asciiTheme="minorHAnsi" w:hAnsiTheme="minorHAnsi"/>
          <w:bCs/>
        </w:rPr>
      </w:pPr>
      <w:r w:rsidRPr="00D72CC6">
        <w:rPr>
          <w:rFonts w:asciiTheme="minorHAnsi" w:hAnsiTheme="minorHAnsi"/>
          <w:bCs/>
        </w:rPr>
        <w:t xml:space="preserve">3) </w:t>
      </w:r>
      <w:r>
        <w:rPr>
          <w:rFonts w:asciiTheme="minorHAnsi" w:hAnsiTheme="minorHAnsi"/>
          <w:bCs/>
        </w:rPr>
        <w:t xml:space="preserve">      </w:t>
      </w:r>
      <w:r w:rsidRPr="00D72CC6">
        <w:rPr>
          <w:rFonts w:asciiTheme="minorHAnsi" w:hAnsiTheme="minorHAnsi"/>
          <w:bCs/>
        </w:rPr>
        <w:t>kwotę gwarancji/poręczenia,</w:t>
      </w:r>
    </w:p>
    <w:p w14:paraId="0EC24907" w14:textId="114C339B" w:rsidR="00D72CC6" w:rsidRPr="006D3C5E" w:rsidRDefault="00D72CC6" w:rsidP="006D3C5E">
      <w:pPr>
        <w:pStyle w:val="Nagwek"/>
        <w:tabs>
          <w:tab w:val="clear" w:pos="4536"/>
          <w:tab w:val="clear" w:pos="9072"/>
        </w:tabs>
        <w:suppressAutoHyphens/>
        <w:spacing w:line="276" w:lineRule="auto"/>
        <w:ind w:left="567" w:hanging="567"/>
        <w:jc w:val="both"/>
        <w:rPr>
          <w:rFonts w:asciiTheme="minorHAnsi" w:hAnsiTheme="minorHAnsi"/>
          <w:bCs/>
        </w:rPr>
      </w:pPr>
      <w:r w:rsidRPr="00D72CC6">
        <w:rPr>
          <w:rFonts w:asciiTheme="minorHAnsi" w:hAnsiTheme="minorHAnsi"/>
          <w:bCs/>
        </w:rPr>
        <w:t xml:space="preserve">4) </w:t>
      </w:r>
      <w:r w:rsidRPr="00D72CC6">
        <w:rPr>
          <w:rFonts w:asciiTheme="minorHAnsi" w:hAnsiTheme="minorHAnsi"/>
          <w:bCs/>
        </w:rPr>
        <w:tab/>
        <w:t>zobowiązanie gwaranta/poręczyciela do zapłacenia bezwarunkowo i nieodwołalnie kwoty gwarancji/poręczenia na pierwsze pisemne żądanie Zamawiającego w okolicznościach określonych w art. 98 ust. 6 PZP.</w:t>
      </w:r>
    </w:p>
    <w:p w14:paraId="437D485D" w14:textId="1A851D90" w:rsidR="00BC02CD" w:rsidRPr="00BC02CD" w:rsidRDefault="00BC02CD" w:rsidP="00A12D60">
      <w:pPr>
        <w:pStyle w:val="Akapitzlist"/>
        <w:numPr>
          <w:ilvl w:val="1"/>
          <w:numId w:val="32"/>
        </w:numPr>
        <w:spacing w:after="0"/>
        <w:ind w:left="567" w:hanging="567"/>
        <w:contextualSpacing w:val="0"/>
        <w:jc w:val="both"/>
        <w:rPr>
          <w:rFonts w:asciiTheme="minorHAnsi" w:hAnsiTheme="minorHAnsi" w:cs="Times New Roman"/>
          <w:b/>
          <w:sz w:val="24"/>
          <w:szCs w:val="24"/>
        </w:rPr>
      </w:pPr>
      <w:r w:rsidRPr="00BC02CD">
        <w:rPr>
          <w:rFonts w:asciiTheme="minorHAnsi" w:hAnsiTheme="minorHAnsi" w:cs="Times New Roman"/>
          <w:sz w:val="24"/>
          <w:szCs w:val="24"/>
        </w:rPr>
        <w:t>Zgodnie z art. 98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384DE8C9" w14:textId="0DAC165E" w:rsidR="00BC02CD" w:rsidRPr="00BC02CD" w:rsidRDefault="00BC02CD" w:rsidP="00A12D60">
      <w:pPr>
        <w:pStyle w:val="Bezodstpw"/>
        <w:numPr>
          <w:ilvl w:val="0"/>
          <w:numId w:val="31"/>
        </w:numPr>
        <w:suppressAutoHyphens/>
        <w:spacing w:line="276" w:lineRule="auto"/>
        <w:ind w:left="567" w:hanging="567"/>
        <w:jc w:val="both"/>
        <w:rPr>
          <w:rFonts w:asciiTheme="minorHAnsi" w:hAnsiTheme="minorHAnsi"/>
        </w:rPr>
      </w:pPr>
      <w:r w:rsidRPr="00BC02CD">
        <w:rPr>
          <w:rFonts w:asciiTheme="minorHAnsi" w:hAnsiTheme="minorHAnsi"/>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1FE8280F" w14:textId="22B1B889" w:rsidR="00BC02CD" w:rsidRPr="00BC02CD" w:rsidRDefault="00BC02CD" w:rsidP="00A12D60">
      <w:pPr>
        <w:pStyle w:val="Bezodstpw"/>
        <w:numPr>
          <w:ilvl w:val="0"/>
          <w:numId w:val="31"/>
        </w:numPr>
        <w:suppressAutoHyphens/>
        <w:spacing w:line="276" w:lineRule="auto"/>
        <w:ind w:left="567" w:hanging="567"/>
        <w:jc w:val="both"/>
        <w:rPr>
          <w:rFonts w:asciiTheme="minorHAnsi" w:hAnsiTheme="minorHAnsi"/>
        </w:rPr>
      </w:pPr>
      <w:r w:rsidRPr="00BC02CD">
        <w:rPr>
          <w:rFonts w:asciiTheme="minorHAnsi" w:hAnsiTheme="minorHAnsi"/>
        </w:rPr>
        <w:t>Wykonawca, którego oferta została wybrana:</w:t>
      </w:r>
    </w:p>
    <w:p w14:paraId="762AFBCC" w14:textId="6D9DCD02" w:rsidR="00BC02CD" w:rsidRPr="00A621DD" w:rsidRDefault="00BC02CD" w:rsidP="00A621DD">
      <w:pPr>
        <w:pStyle w:val="Bezodstpw"/>
        <w:numPr>
          <w:ilvl w:val="0"/>
          <w:numId w:val="29"/>
        </w:numPr>
        <w:suppressAutoHyphens/>
        <w:spacing w:line="276" w:lineRule="auto"/>
        <w:ind w:left="567" w:hanging="567"/>
        <w:jc w:val="both"/>
        <w:rPr>
          <w:rFonts w:asciiTheme="minorHAnsi" w:hAnsiTheme="minorHAnsi"/>
        </w:rPr>
      </w:pPr>
      <w:r w:rsidRPr="00BC02CD">
        <w:rPr>
          <w:rFonts w:asciiTheme="minorHAnsi" w:hAnsiTheme="minorHAnsi"/>
        </w:rPr>
        <w:t>odmówił podpisania umowy w sprawie zamówienia publicznego na warunkach określonych w ofercie,</w:t>
      </w:r>
    </w:p>
    <w:p w14:paraId="6A0AACC7" w14:textId="1DA35CBE" w:rsidR="00BC02CD" w:rsidRPr="00BC02CD" w:rsidRDefault="00BC02CD" w:rsidP="00A12D60">
      <w:pPr>
        <w:pStyle w:val="Bezodstpw"/>
        <w:numPr>
          <w:ilvl w:val="0"/>
          <w:numId w:val="29"/>
        </w:numPr>
        <w:suppressAutoHyphens/>
        <w:spacing w:line="276" w:lineRule="auto"/>
        <w:ind w:left="567" w:hanging="567"/>
        <w:jc w:val="both"/>
        <w:rPr>
          <w:rFonts w:asciiTheme="minorHAnsi" w:hAnsiTheme="minorHAnsi"/>
        </w:rPr>
      </w:pPr>
      <w:r w:rsidRPr="00BC02CD">
        <w:rPr>
          <w:rFonts w:asciiTheme="minorHAnsi" w:hAnsiTheme="minorHAnsi"/>
        </w:rPr>
        <w:t>zawarcie umowy w sprawie zamówienia publicznego stało się niemożliwe z przyczyn leżących po stronie wykonawcy, którego oferta została wybrana.</w:t>
      </w:r>
    </w:p>
    <w:p w14:paraId="4AF2147F" w14:textId="41D84A50" w:rsidR="00BC02CD" w:rsidRDefault="00BC02CD" w:rsidP="00903C7F">
      <w:pPr>
        <w:pStyle w:val="Bezodstpw"/>
        <w:suppressAutoHyphens/>
        <w:spacing w:line="276" w:lineRule="auto"/>
        <w:ind w:left="567"/>
        <w:jc w:val="both"/>
        <w:rPr>
          <w:rFonts w:asciiTheme="minorHAnsi" w:hAnsiTheme="minorHAnsi"/>
        </w:rPr>
      </w:pPr>
    </w:p>
    <w:p w14:paraId="0C08311E" w14:textId="61A0FCD4" w:rsidR="00D72CC6" w:rsidRPr="00BC02CD" w:rsidRDefault="00D72CC6" w:rsidP="00A12D60">
      <w:pPr>
        <w:pStyle w:val="Bezodstpw"/>
        <w:numPr>
          <w:ilvl w:val="1"/>
          <w:numId w:val="32"/>
        </w:numPr>
        <w:suppressAutoHyphens/>
        <w:spacing w:line="276" w:lineRule="auto"/>
        <w:ind w:left="567" w:hanging="567"/>
        <w:jc w:val="both"/>
        <w:rPr>
          <w:rFonts w:asciiTheme="minorHAnsi" w:hAnsiTheme="minorHAnsi"/>
        </w:rPr>
      </w:pPr>
      <w:r w:rsidRPr="00D72CC6">
        <w:rPr>
          <w:rFonts w:asciiTheme="minorHAnsi" w:hAnsiTheme="minorHAnsi"/>
        </w:rPr>
        <w:t>Zamawiający zwraca wadium na zasadach uregulowanych w art. 98 ust. 1 - 5 PZP.</w:t>
      </w:r>
    </w:p>
    <w:p w14:paraId="610C4BC6" w14:textId="1D9FF8D6" w:rsidR="00552FBA"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w:t>
      </w:r>
      <w:r w:rsidR="007527FF" w:rsidRPr="00804D9D">
        <w:rPr>
          <w:rFonts w:asciiTheme="minorHAnsi" w:hAnsiTheme="minorHAnsi" w:cstheme="majorHAnsi"/>
          <w:b/>
          <w:szCs w:val="20"/>
        </w:rPr>
        <w:t>X</w:t>
      </w:r>
      <w:r w:rsidRPr="00804D9D">
        <w:rPr>
          <w:rFonts w:asciiTheme="minorHAnsi" w:hAnsiTheme="minorHAnsi" w:cstheme="majorHAnsi"/>
          <w:b/>
          <w:szCs w:val="20"/>
        </w:rPr>
        <w:t>.</w:t>
      </w:r>
      <w:r w:rsidRPr="00804D9D">
        <w:rPr>
          <w:rFonts w:asciiTheme="minorHAnsi" w:hAnsiTheme="minorHAnsi" w:cstheme="majorHAnsi"/>
          <w:b/>
          <w:szCs w:val="20"/>
        </w:rPr>
        <w:tab/>
      </w:r>
      <w:r w:rsidR="005B5095" w:rsidRPr="00804D9D">
        <w:rPr>
          <w:rFonts w:asciiTheme="minorHAnsi" w:hAnsiTheme="minorHAnsi" w:cstheme="majorHAnsi"/>
          <w:b/>
          <w:szCs w:val="20"/>
        </w:rPr>
        <w:t>TERMIN ZWIĄZANIA OFERTĄ</w:t>
      </w:r>
    </w:p>
    <w:p w14:paraId="2FC3E55D" w14:textId="69D82F19" w:rsidR="006204E8" w:rsidRPr="00804D9D" w:rsidRDefault="00171095" w:rsidP="0091124B">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552FBA" w:rsidRPr="00804D9D">
        <w:rPr>
          <w:rFonts w:asciiTheme="minorHAnsi" w:hAnsiTheme="minorHAnsi" w:cstheme="majorHAnsi"/>
        </w:rPr>
        <w:t xml:space="preserve">Wykonawca będzie związany ofertą przez okres </w:t>
      </w:r>
      <w:r w:rsidR="0040693A" w:rsidRPr="00804D9D">
        <w:rPr>
          <w:rFonts w:asciiTheme="minorHAnsi" w:hAnsiTheme="minorHAnsi" w:cstheme="majorHAnsi"/>
          <w:b/>
          <w:color w:val="FF0000"/>
        </w:rPr>
        <w:t>3</w:t>
      </w:r>
      <w:r w:rsidR="006611FC" w:rsidRPr="00804D9D">
        <w:rPr>
          <w:rFonts w:asciiTheme="minorHAnsi" w:hAnsiTheme="minorHAnsi" w:cstheme="majorHAnsi"/>
          <w:b/>
          <w:color w:val="FF0000"/>
        </w:rPr>
        <w:t>0</w:t>
      </w:r>
      <w:r w:rsidR="00552FBA" w:rsidRPr="00804D9D">
        <w:rPr>
          <w:rFonts w:asciiTheme="minorHAnsi" w:hAnsiTheme="minorHAnsi" w:cstheme="majorHAnsi"/>
          <w:b/>
          <w:color w:val="FF0000"/>
        </w:rPr>
        <w:t xml:space="preserve"> dni</w:t>
      </w:r>
      <w:r w:rsidR="006204E8" w:rsidRPr="00804D9D">
        <w:rPr>
          <w:rFonts w:asciiTheme="minorHAnsi" w:hAnsiTheme="minorHAnsi" w:cstheme="majorHAnsi"/>
          <w:b/>
          <w:color w:val="FF0000"/>
        </w:rPr>
        <w:t xml:space="preserve">, tj. do dnia </w:t>
      </w:r>
      <w:r w:rsidR="00903C7F">
        <w:rPr>
          <w:rFonts w:asciiTheme="minorHAnsi" w:hAnsiTheme="minorHAnsi" w:cstheme="majorHAnsi"/>
          <w:b/>
          <w:color w:val="FF0000"/>
        </w:rPr>
        <w:t>20.09.</w:t>
      </w:r>
      <w:r w:rsidR="00A77DF8" w:rsidRPr="00804D9D">
        <w:rPr>
          <w:rFonts w:asciiTheme="minorHAnsi" w:hAnsiTheme="minorHAnsi" w:cstheme="majorHAnsi"/>
          <w:b/>
          <w:color w:val="FF0000"/>
        </w:rPr>
        <w:t>202</w:t>
      </w:r>
      <w:r w:rsidR="00156F8F">
        <w:rPr>
          <w:rFonts w:asciiTheme="minorHAnsi" w:hAnsiTheme="minorHAnsi" w:cstheme="majorHAnsi"/>
          <w:b/>
          <w:color w:val="FF0000"/>
        </w:rPr>
        <w:t>4</w:t>
      </w:r>
      <w:r w:rsidR="006204E8" w:rsidRPr="00804D9D">
        <w:rPr>
          <w:rFonts w:asciiTheme="minorHAnsi" w:hAnsiTheme="minorHAnsi" w:cstheme="majorHAnsi"/>
          <w:b/>
          <w:color w:val="FF0000"/>
        </w:rPr>
        <w:t xml:space="preserve"> r</w:t>
      </w:r>
      <w:r w:rsidR="006204E8" w:rsidRPr="00804D9D">
        <w:rPr>
          <w:rFonts w:asciiTheme="minorHAnsi" w:hAnsiTheme="minorHAnsi" w:cstheme="majorHAnsi"/>
        </w:rPr>
        <w:t>.</w:t>
      </w:r>
      <w:r w:rsidR="00552FBA" w:rsidRPr="00804D9D">
        <w:rPr>
          <w:rFonts w:asciiTheme="minorHAnsi" w:hAnsiTheme="minorHAnsi" w:cstheme="majorHAnsi"/>
        </w:rPr>
        <w:t xml:space="preserve"> Bieg terminu związania ofertą rozpoczyna się wraz z up</w:t>
      </w:r>
      <w:r w:rsidR="00AF7093" w:rsidRPr="00804D9D">
        <w:rPr>
          <w:rFonts w:asciiTheme="minorHAnsi" w:hAnsiTheme="minorHAnsi" w:cstheme="majorHAnsi"/>
        </w:rPr>
        <w:t>ływem terminu składania ofert.</w:t>
      </w:r>
    </w:p>
    <w:p w14:paraId="0942F2FC" w14:textId="77777777" w:rsidR="002267C8" w:rsidRPr="00804D9D" w:rsidRDefault="00171095" w:rsidP="0091124B">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6204E8" w:rsidRPr="00804D9D">
        <w:rPr>
          <w:rFonts w:asciiTheme="minorHAnsi" w:hAnsiTheme="minorHAnsi" w:cstheme="majorHAnsi"/>
        </w:rPr>
        <w:t>W przypadku</w:t>
      </w:r>
      <w:r w:rsidR="002267C8" w:rsidRPr="00804D9D">
        <w:rPr>
          <w:rFonts w:asciiTheme="minorHAnsi" w:hAnsiTheme="minorHAnsi" w:cstheme="majorHAnsi"/>
        </w:rPr>
        <w:t>,</w:t>
      </w:r>
      <w:r w:rsidR="006204E8" w:rsidRPr="00804D9D">
        <w:rPr>
          <w:rFonts w:asciiTheme="minorHAnsi" w:hAnsiTheme="minorHAnsi" w:cstheme="majorHAnsi"/>
        </w:rPr>
        <w:t xml:space="preserve"> gdy wybór najkorzystniejszej oferty nie nastąpi przed upływem terminu związania ofertą wskazanego w </w:t>
      </w:r>
      <w:r w:rsidR="002267C8" w:rsidRPr="00804D9D">
        <w:rPr>
          <w:rFonts w:asciiTheme="minorHAnsi" w:hAnsiTheme="minorHAnsi" w:cstheme="majorHAnsi"/>
        </w:rPr>
        <w:t>pkt.</w:t>
      </w:r>
      <w:r w:rsidR="006204E8" w:rsidRPr="00804D9D">
        <w:rPr>
          <w:rFonts w:asciiTheme="minorHAnsi" w:hAnsiTheme="minorHAnsi" w:cstheme="majorHAnsi"/>
        </w:rPr>
        <w:t xml:space="preserve"> 1, Zamawiający przed upływem terminu związania ofertą zwraca się jednokrotnie do wykonawców o wyrażenie zgody na przedłużenie tego terminu o wskazywany przez niego okres, nie dłuższy niż 30 dni. </w:t>
      </w:r>
      <w:r w:rsidR="006204E8" w:rsidRPr="00804D9D">
        <w:rPr>
          <w:rFonts w:asciiTheme="minorHAnsi" w:hAnsiTheme="minorHAnsi" w:cstheme="majorHAnsi"/>
        </w:rPr>
        <w:tab/>
      </w:r>
    </w:p>
    <w:p w14:paraId="68706AFC" w14:textId="74C3C145" w:rsidR="006204E8" w:rsidRPr="00804D9D" w:rsidRDefault="002267C8" w:rsidP="0091124B">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rPr>
        <w:t xml:space="preserve"> </w:t>
      </w:r>
      <w:r w:rsidR="00B35001">
        <w:rPr>
          <w:rFonts w:asciiTheme="minorHAnsi" w:hAnsiTheme="minorHAnsi" w:cstheme="majorHAnsi"/>
        </w:rPr>
        <w:tab/>
      </w:r>
      <w:r w:rsidR="006204E8" w:rsidRPr="00804D9D">
        <w:rPr>
          <w:rFonts w:asciiTheme="minorHAnsi" w:hAnsiTheme="minorHAnsi" w:cstheme="majorHAnsi"/>
        </w:rPr>
        <w:t>Przedłużenie terminu związania ofertą wymaga złożenia przez wykonawcę pisemnego oświadczenia o wyrażeniu zgody na przedłużenie terminu związania ofertą.</w:t>
      </w:r>
    </w:p>
    <w:p w14:paraId="3BC543A7" w14:textId="4FECC8C6" w:rsidR="00552FBA" w:rsidRPr="00804D9D" w:rsidRDefault="00641E9E"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XX</w:t>
      </w:r>
      <w:r w:rsidR="00B35001">
        <w:rPr>
          <w:rFonts w:asciiTheme="minorHAnsi" w:hAnsiTheme="minorHAnsi" w:cstheme="majorHAnsi"/>
          <w:b/>
          <w:szCs w:val="20"/>
        </w:rPr>
        <w:t>I</w:t>
      </w:r>
      <w:r w:rsidR="00171095" w:rsidRPr="00804D9D">
        <w:rPr>
          <w:rFonts w:asciiTheme="minorHAnsi" w:hAnsiTheme="minorHAnsi" w:cstheme="majorHAnsi"/>
          <w:b/>
          <w:szCs w:val="20"/>
        </w:rPr>
        <w:t>.</w:t>
      </w:r>
      <w:r w:rsidR="00171095" w:rsidRPr="00804D9D">
        <w:rPr>
          <w:rFonts w:asciiTheme="minorHAnsi" w:hAnsiTheme="minorHAnsi" w:cstheme="majorHAnsi"/>
          <w:b/>
          <w:szCs w:val="20"/>
        </w:rPr>
        <w:tab/>
      </w:r>
      <w:r w:rsidR="006204E8" w:rsidRPr="00804D9D">
        <w:rPr>
          <w:rFonts w:asciiTheme="minorHAnsi" w:hAnsiTheme="minorHAnsi" w:cstheme="majorHAnsi"/>
          <w:b/>
          <w:szCs w:val="20"/>
        </w:rPr>
        <w:t>SPOSÓB I</w:t>
      </w:r>
      <w:r w:rsidR="00D8710C" w:rsidRPr="00804D9D">
        <w:rPr>
          <w:rFonts w:asciiTheme="minorHAnsi" w:hAnsiTheme="minorHAnsi" w:cstheme="majorHAnsi"/>
          <w:b/>
          <w:szCs w:val="20"/>
        </w:rPr>
        <w:t xml:space="preserve"> TE</w:t>
      </w:r>
      <w:r w:rsidR="005B5095" w:rsidRPr="00804D9D">
        <w:rPr>
          <w:rFonts w:asciiTheme="minorHAnsi" w:hAnsiTheme="minorHAnsi" w:cstheme="majorHAnsi"/>
          <w:b/>
          <w:szCs w:val="20"/>
        </w:rPr>
        <w:t>RMIN SKŁADANIA I OTWARCIA OFERT</w:t>
      </w:r>
    </w:p>
    <w:p w14:paraId="3B0F7E1B" w14:textId="7ACB57CC" w:rsidR="00B35001" w:rsidRPr="0024077D" w:rsidRDefault="00B35001" w:rsidP="00A12D60">
      <w:pPr>
        <w:pStyle w:val="Akapitzlist"/>
        <w:numPr>
          <w:ilvl w:val="0"/>
          <w:numId w:val="42"/>
        </w:numPr>
        <w:spacing w:after="120" w:line="240" w:lineRule="auto"/>
        <w:ind w:left="425" w:hanging="425"/>
        <w:jc w:val="both"/>
        <w:rPr>
          <w:rFonts w:ascii="Cambria" w:hAnsi="Cambria"/>
          <w:sz w:val="24"/>
          <w:szCs w:val="24"/>
        </w:rPr>
      </w:pPr>
      <w:r w:rsidRPr="00192633">
        <w:rPr>
          <w:rFonts w:ascii="Cambria" w:hAnsi="Cambria"/>
          <w:sz w:val="24"/>
          <w:szCs w:val="24"/>
        </w:rPr>
        <w:t xml:space="preserve">Ofertę należy złożyć </w:t>
      </w:r>
      <w:r w:rsidRPr="0024077D">
        <w:rPr>
          <w:rFonts w:ascii="Cambria" w:hAnsi="Cambria"/>
          <w:sz w:val="24"/>
          <w:szCs w:val="24"/>
        </w:rPr>
        <w:t xml:space="preserve">do dnia </w:t>
      </w:r>
      <w:r w:rsidR="00903C7F">
        <w:rPr>
          <w:rFonts w:ascii="Cambria" w:hAnsi="Cambria"/>
          <w:b/>
          <w:color w:val="FF0000"/>
          <w:sz w:val="24"/>
          <w:szCs w:val="24"/>
        </w:rPr>
        <w:t>22.08.</w:t>
      </w:r>
      <w:r w:rsidR="00156F8F">
        <w:rPr>
          <w:rFonts w:ascii="Cambria" w:hAnsi="Cambria"/>
          <w:b/>
          <w:color w:val="FF0000"/>
          <w:sz w:val="24"/>
          <w:szCs w:val="24"/>
        </w:rPr>
        <w:t>2024</w:t>
      </w:r>
      <w:r>
        <w:rPr>
          <w:rFonts w:ascii="Cambria" w:hAnsi="Cambria"/>
          <w:b/>
          <w:color w:val="FF0000"/>
          <w:sz w:val="24"/>
          <w:szCs w:val="24"/>
        </w:rPr>
        <w:t xml:space="preserve"> r. do godz. 11.00</w:t>
      </w:r>
    </w:p>
    <w:p w14:paraId="5C65ACC5" w14:textId="4532426F" w:rsidR="00B35001" w:rsidRPr="0024077D" w:rsidRDefault="00B35001" w:rsidP="00A12D60">
      <w:pPr>
        <w:pStyle w:val="Akapitzlist"/>
        <w:numPr>
          <w:ilvl w:val="0"/>
          <w:numId w:val="42"/>
        </w:numPr>
        <w:spacing w:after="120" w:line="240" w:lineRule="auto"/>
        <w:ind w:left="425" w:hanging="425"/>
        <w:jc w:val="both"/>
        <w:rPr>
          <w:rFonts w:ascii="Cambria" w:hAnsi="Cambria"/>
          <w:sz w:val="24"/>
          <w:szCs w:val="24"/>
        </w:rPr>
      </w:pPr>
      <w:r w:rsidRPr="0024077D">
        <w:rPr>
          <w:rFonts w:ascii="Cambria" w:hAnsi="Cambria"/>
          <w:sz w:val="24"/>
          <w:szCs w:val="24"/>
        </w:rPr>
        <w:t xml:space="preserve">Otwarcie ofert nastąpi w dniu </w:t>
      </w:r>
      <w:r w:rsidR="00903C7F">
        <w:rPr>
          <w:rFonts w:ascii="Cambria" w:hAnsi="Cambria"/>
          <w:b/>
          <w:color w:val="FF0000"/>
          <w:sz w:val="24"/>
          <w:szCs w:val="24"/>
        </w:rPr>
        <w:t>22.08.</w:t>
      </w:r>
      <w:r w:rsidR="00156F8F">
        <w:rPr>
          <w:rFonts w:ascii="Cambria" w:hAnsi="Cambria"/>
          <w:b/>
          <w:color w:val="FF0000"/>
          <w:sz w:val="24"/>
          <w:szCs w:val="24"/>
        </w:rPr>
        <w:t>2024</w:t>
      </w:r>
      <w:r>
        <w:rPr>
          <w:rFonts w:ascii="Cambria" w:hAnsi="Cambria"/>
          <w:b/>
          <w:color w:val="FF0000"/>
          <w:sz w:val="24"/>
          <w:szCs w:val="24"/>
        </w:rPr>
        <w:t xml:space="preserve"> r. </w:t>
      </w:r>
      <w:r w:rsidRPr="0024077D">
        <w:rPr>
          <w:rFonts w:ascii="Cambria" w:hAnsi="Cambria"/>
          <w:b/>
          <w:color w:val="FF0000"/>
          <w:sz w:val="24"/>
          <w:szCs w:val="24"/>
        </w:rPr>
        <w:t xml:space="preserve">godz. </w:t>
      </w:r>
      <w:r>
        <w:rPr>
          <w:rFonts w:ascii="Cambria" w:hAnsi="Cambria"/>
          <w:b/>
          <w:color w:val="FF0000"/>
          <w:sz w:val="24"/>
          <w:szCs w:val="24"/>
        </w:rPr>
        <w:t xml:space="preserve">12.00 </w:t>
      </w:r>
    </w:p>
    <w:p w14:paraId="43A1EF09" w14:textId="77777777" w:rsidR="00B35001" w:rsidRPr="009132CC" w:rsidRDefault="00B35001" w:rsidP="00A12D60">
      <w:pPr>
        <w:pStyle w:val="Akapitzlist"/>
        <w:numPr>
          <w:ilvl w:val="0"/>
          <w:numId w:val="42"/>
        </w:numPr>
        <w:spacing w:after="120" w:line="240" w:lineRule="auto"/>
        <w:ind w:left="425" w:hanging="425"/>
        <w:jc w:val="both"/>
        <w:rPr>
          <w:rFonts w:ascii="Cambria" w:hAnsi="Cambria"/>
          <w:sz w:val="24"/>
          <w:szCs w:val="24"/>
        </w:rPr>
      </w:pPr>
      <w:r w:rsidRPr="009132CC">
        <w:rPr>
          <w:rFonts w:ascii="Cambria" w:hAnsi="Cambria"/>
          <w:sz w:val="24"/>
          <w:szCs w:val="24"/>
        </w:rPr>
        <w:t>Otwa</w:t>
      </w:r>
      <w:r>
        <w:rPr>
          <w:rFonts w:ascii="Cambria" w:hAnsi="Cambria"/>
          <w:sz w:val="24"/>
          <w:szCs w:val="24"/>
        </w:rPr>
        <w:t>rcie  ofert następuje za pośrednictwem platformy e-Zamówienia, gdzie zamawiający dokonuje czynności automatycznej deszyfracji ofert.</w:t>
      </w:r>
    </w:p>
    <w:p w14:paraId="365C1492" w14:textId="77777777" w:rsidR="00B35001" w:rsidRPr="009132CC" w:rsidRDefault="00B35001" w:rsidP="00A12D60">
      <w:pPr>
        <w:pStyle w:val="Akapitzlist"/>
        <w:numPr>
          <w:ilvl w:val="0"/>
          <w:numId w:val="42"/>
        </w:numPr>
        <w:spacing w:after="120" w:line="240" w:lineRule="auto"/>
        <w:ind w:left="425" w:hanging="425"/>
        <w:jc w:val="both"/>
        <w:rPr>
          <w:rFonts w:ascii="Cambria" w:hAnsi="Cambria"/>
          <w:sz w:val="24"/>
          <w:szCs w:val="24"/>
        </w:rPr>
      </w:pPr>
      <w:r w:rsidRPr="009132CC">
        <w:rPr>
          <w:rFonts w:ascii="Cambria" w:hAnsi="Cambria"/>
          <w:sz w:val="24"/>
          <w:szCs w:val="24"/>
        </w:rPr>
        <w:t>W przypadku awarii systemu teleinformatycznego przy użyciu, którego Zamawiający dokonuje otwarcia ofert, która spowoduje brak możliwości otwarcia ofert w terminie określonym w pkt. 2, otwarcie ofert następuje niezwłocznie po usunięciu awarii. Zamawiający informuje o zmianie terminu otwarcia ofert na stronie internetowej prowadzonego postępowania.</w:t>
      </w:r>
    </w:p>
    <w:p w14:paraId="058DF8E3" w14:textId="4C6B713D" w:rsidR="00B35001" w:rsidRPr="009132CC" w:rsidRDefault="00B35001" w:rsidP="00A12D60">
      <w:pPr>
        <w:pStyle w:val="Akapitzlist"/>
        <w:numPr>
          <w:ilvl w:val="0"/>
          <w:numId w:val="42"/>
        </w:numPr>
        <w:spacing w:after="120" w:line="240" w:lineRule="auto"/>
        <w:ind w:left="425" w:hanging="425"/>
        <w:jc w:val="both"/>
        <w:rPr>
          <w:rFonts w:ascii="Cambria" w:hAnsi="Cambria"/>
          <w:sz w:val="24"/>
          <w:szCs w:val="24"/>
        </w:rPr>
      </w:pPr>
      <w:r>
        <w:rPr>
          <w:rFonts w:ascii="Cambria" w:hAnsi="Cambria"/>
          <w:sz w:val="24"/>
          <w:szCs w:val="24"/>
        </w:rPr>
        <w:t>Zamawiający najpóźniej przed otwarciem ofert, udostępnia</w:t>
      </w:r>
      <w:r w:rsidR="00824542">
        <w:rPr>
          <w:rFonts w:ascii="Cambria" w:hAnsi="Cambria"/>
          <w:sz w:val="24"/>
          <w:szCs w:val="24"/>
        </w:rPr>
        <w:t xml:space="preserve"> </w:t>
      </w:r>
      <w:r>
        <w:rPr>
          <w:rFonts w:ascii="Cambria" w:hAnsi="Cambria"/>
          <w:sz w:val="24"/>
          <w:szCs w:val="24"/>
        </w:rPr>
        <w:t xml:space="preserve"> na stronie internetowej prowadzonego </w:t>
      </w:r>
      <w:r w:rsidRPr="009132CC">
        <w:rPr>
          <w:rFonts w:ascii="Cambria" w:hAnsi="Cambria"/>
          <w:sz w:val="24"/>
          <w:szCs w:val="24"/>
        </w:rPr>
        <w:t>postępowania informację o kwocie, jaką zamierza się przeznaczyć na sfinansowanie zamówienia.</w:t>
      </w:r>
    </w:p>
    <w:p w14:paraId="3291D9C2" w14:textId="25D7986D" w:rsidR="00B35001" w:rsidRPr="009132CC" w:rsidRDefault="00B35001" w:rsidP="00A12D60">
      <w:pPr>
        <w:pStyle w:val="Akapitzlist"/>
        <w:numPr>
          <w:ilvl w:val="0"/>
          <w:numId w:val="42"/>
        </w:numPr>
        <w:spacing w:after="120" w:line="240" w:lineRule="auto"/>
        <w:ind w:left="425" w:hanging="425"/>
        <w:jc w:val="both"/>
        <w:rPr>
          <w:rFonts w:ascii="Cambria" w:hAnsi="Cambria"/>
          <w:sz w:val="24"/>
          <w:szCs w:val="24"/>
        </w:rPr>
      </w:pPr>
      <w:r w:rsidRPr="009132CC">
        <w:rPr>
          <w:rFonts w:ascii="Cambria" w:hAnsi="Cambria"/>
          <w:sz w:val="24"/>
          <w:szCs w:val="24"/>
        </w:rPr>
        <w:t>Zamawiający niezwłocznie   po   otwa</w:t>
      </w:r>
      <w:r w:rsidR="00824542">
        <w:rPr>
          <w:rFonts w:ascii="Cambria" w:hAnsi="Cambria"/>
          <w:sz w:val="24"/>
          <w:szCs w:val="24"/>
        </w:rPr>
        <w:t xml:space="preserve">rciu   ofert,   udostępnia  </w:t>
      </w:r>
      <w:r w:rsidRPr="009132CC">
        <w:rPr>
          <w:rFonts w:ascii="Cambria" w:hAnsi="Cambria"/>
          <w:sz w:val="24"/>
          <w:szCs w:val="24"/>
        </w:rPr>
        <w:t xml:space="preserve">   na   stronie   internetowej   prowadzonego postępowania informacje o:</w:t>
      </w:r>
    </w:p>
    <w:p w14:paraId="205BB148" w14:textId="77777777" w:rsidR="00B35001" w:rsidRPr="009132CC" w:rsidRDefault="00B35001" w:rsidP="00A12D60">
      <w:pPr>
        <w:pStyle w:val="Akapitzlist"/>
        <w:numPr>
          <w:ilvl w:val="0"/>
          <w:numId w:val="43"/>
        </w:numPr>
        <w:spacing w:after="120" w:line="240" w:lineRule="auto"/>
        <w:ind w:left="814"/>
        <w:jc w:val="both"/>
        <w:rPr>
          <w:rFonts w:ascii="Cambria" w:hAnsi="Cambria"/>
          <w:sz w:val="24"/>
          <w:szCs w:val="24"/>
        </w:rPr>
      </w:pPr>
      <w:r>
        <w:rPr>
          <w:rFonts w:ascii="Cambria" w:hAnsi="Cambria"/>
          <w:sz w:val="24"/>
          <w:szCs w:val="24"/>
        </w:rPr>
        <w:t xml:space="preserve">nazwach albo imionach i nazwiskach oraz siedzibach lub miejscach </w:t>
      </w:r>
      <w:r w:rsidRPr="009132CC">
        <w:rPr>
          <w:rFonts w:ascii="Cambria" w:hAnsi="Cambria"/>
          <w:sz w:val="24"/>
          <w:szCs w:val="24"/>
        </w:rPr>
        <w:t>prowadzonej działalności gospodarczej albo miejscach zamieszkania wykonawców, których oferty zostały otwarte;</w:t>
      </w:r>
    </w:p>
    <w:p w14:paraId="0344C36C" w14:textId="50BF3782" w:rsidR="00B35001" w:rsidRPr="00B35001" w:rsidRDefault="00B35001" w:rsidP="00A12D60">
      <w:pPr>
        <w:pStyle w:val="Akapitzlist"/>
        <w:numPr>
          <w:ilvl w:val="0"/>
          <w:numId w:val="43"/>
        </w:numPr>
        <w:spacing w:after="120" w:line="240" w:lineRule="auto"/>
        <w:ind w:left="814"/>
        <w:jc w:val="both"/>
        <w:rPr>
          <w:rFonts w:ascii="Cambria" w:hAnsi="Cambria"/>
          <w:sz w:val="24"/>
          <w:szCs w:val="24"/>
        </w:rPr>
      </w:pPr>
      <w:r w:rsidRPr="009132CC">
        <w:rPr>
          <w:rFonts w:ascii="Cambria" w:hAnsi="Cambria"/>
          <w:sz w:val="24"/>
          <w:szCs w:val="24"/>
        </w:rPr>
        <w:t>cenach lub kosztach zawartych w ofertach.</w:t>
      </w:r>
    </w:p>
    <w:p w14:paraId="2211061E" w14:textId="4D29CE64" w:rsidR="00080477" w:rsidRPr="00804D9D" w:rsidRDefault="00641E9E"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w:t>
      </w:r>
      <w:r w:rsidR="00171095" w:rsidRPr="00804D9D">
        <w:rPr>
          <w:rFonts w:asciiTheme="minorHAnsi" w:hAnsiTheme="minorHAnsi" w:cstheme="majorHAnsi"/>
          <w:b/>
          <w:szCs w:val="20"/>
        </w:rPr>
        <w:t>X</w:t>
      </w:r>
      <w:r w:rsidR="009D0728" w:rsidRPr="00804D9D">
        <w:rPr>
          <w:rFonts w:asciiTheme="minorHAnsi" w:hAnsiTheme="minorHAnsi" w:cstheme="majorHAnsi"/>
          <w:b/>
          <w:szCs w:val="20"/>
        </w:rPr>
        <w:t>I</w:t>
      </w:r>
      <w:r w:rsidR="0038402F">
        <w:rPr>
          <w:rFonts w:asciiTheme="minorHAnsi" w:hAnsiTheme="minorHAnsi" w:cstheme="majorHAnsi"/>
          <w:b/>
          <w:szCs w:val="20"/>
        </w:rPr>
        <w:t>I</w:t>
      </w:r>
      <w:r w:rsidR="00171095" w:rsidRPr="00804D9D">
        <w:rPr>
          <w:rFonts w:asciiTheme="minorHAnsi" w:hAnsiTheme="minorHAnsi" w:cstheme="majorHAnsi"/>
          <w:b/>
          <w:szCs w:val="20"/>
        </w:rPr>
        <w:t>.</w:t>
      </w:r>
      <w:r w:rsidR="00171095" w:rsidRPr="00804D9D">
        <w:rPr>
          <w:rFonts w:asciiTheme="minorHAnsi" w:hAnsiTheme="minorHAnsi" w:cstheme="majorHAnsi"/>
          <w:b/>
          <w:szCs w:val="20"/>
        </w:rPr>
        <w:tab/>
      </w:r>
      <w:r w:rsidR="00927FE7" w:rsidRPr="00804D9D">
        <w:rPr>
          <w:rFonts w:asciiTheme="minorHAnsi" w:hAnsiTheme="minorHAnsi" w:cstheme="majorHAnsi"/>
          <w:b/>
          <w:szCs w:val="20"/>
        </w:rPr>
        <w:t>OPIS KRYTERIÓW</w:t>
      </w:r>
      <w:r w:rsidR="007660F9" w:rsidRPr="00804D9D">
        <w:rPr>
          <w:rFonts w:asciiTheme="minorHAnsi" w:hAnsiTheme="minorHAnsi" w:cstheme="majorHAnsi"/>
          <w:b/>
          <w:szCs w:val="20"/>
        </w:rPr>
        <w:t xml:space="preserve"> OCENY OFERT</w:t>
      </w:r>
      <w:r w:rsidR="00927FE7" w:rsidRPr="00804D9D">
        <w:rPr>
          <w:rFonts w:asciiTheme="minorHAnsi" w:hAnsiTheme="minorHAnsi" w:cstheme="majorHAnsi"/>
          <w:b/>
          <w:szCs w:val="20"/>
        </w:rPr>
        <w:t xml:space="preserve">, WRAZ Z PODANIEM WAG TYCH </w:t>
      </w:r>
      <w:r w:rsidR="005B5095" w:rsidRPr="00804D9D">
        <w:rPr>
          <w:rFonts w:asciiTheme="minorHAnsi" w:hAnsiTheme="minorHAnsi" w:cstheme="majorHAnsi"/>
          <w:b/>
          <w:szCs w:val="20"/>
        </w:rPr>
        <w:t>KRYTERIÓW I SPOSOBU OCENY OFERT</w:t>
      </w:r>
    </w:p>
    <w:p w14:paraId="02246A6B" w14:textId="77777777" w:rsidR="0073753E" w:rsidRPr="00804D9D" w:rsidRDefault="00171095" w:rsidP="005B092F">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D36AE2" w:rsidRPr="0038402F">
        <w:rPr>
          <w:rFonts w:asciiTheme="minorHAnsi" w:hAnsiTheme="minorHAnsi" w:cstheme="majorHAnsi"/>
        </w:rPr>
        <w:t>Przy wyborze oferty Zamawiający będzie się kierował następującymi kryteriami oceny ofert:</w:t>
      </w:r>
    </w:p>
    <w:p w14:paraId="4A134338" w14:textId="77777777" w:rsidR="00A07E48" w:rsidRPr="00804D9D" w:rsidRDefault="00A07E48" w:rsidP="00A02709">
      <w:pPr>
        <w:jc w:val="both"/>
        <w:rPr>
          <w:rFonts w:asciiTheme="minorHAnsi" w:hAnsiTheme="minorHAnsi" w:cstheme="majorHAnsi"/>
          <w:b/>
        </w:rPr>
      </w:pPr>
    </w:p>
    <w:p w14:paraId="60068599" w14:textId="77777777" w:rsidR="001A1845" w:rsidRPr="00804D9D" w:rsidRDefault="00A07E48" w:rsidP="00A07E48">
      <w:pPr>
        <w:ind w:left="852" w:hanging="426"/>
        <w:jc w:val="both"/>
        <w:rPr>
          <w:rFonts w:asciiTheme="minorHAnsi" w:hAnsiTheme="minorHAnsi" w:cstheme="majorHAnsi"/>
          <w:b/>
          <w:szCs w:val="20"/>
        </w:rPr>
      </w:pPr>
      <w:r w:rsidRPr="00804D9D">
        <w:rPr>
          <w:rFonts w:asciiTheme="minorHAnsi" w:hAnsiTheme="minorHAnsi" w:cstheme="majorHAnsi"/>
          <w:szCs w:val="20"/>
        </w:rPr>
        <w:t>1</w:t>
      </w:r>
      <w:r w:rsidR="001A1845" w:rsidRPr="00804D9D">
        <w:rPr>
          <w:rFonts w:asciiTheme="minorHAnsi" w:hAnsiTheme="minorHAnsi" w:cstheme="majorHAnsi"/>
          <w:szCs w:val="20"/>
        </w:rPr>
        <w:t>)</w:t>
      </w:r>
      <w:r w:rsidR="001A1845" w:rsidRPr="00804D9D">
        <w:rPr>
          <w:rFonts w:asciiTheme="minorHAnsi" w:hAnsiTheme="minorHAnsi" w:cstheme="majorHAnsi"/>
          <w:szCs w:val="20"/>
        </w:rPr>
        <w:tab/>
      </w:r>
      <w:r w:rsidR="003B1D24" w:rsidRPr="00804D9D">
        <w:rPr>
          <w:rFonts w:asciiTheme="minorHAnsi" w:hAnsiTheme="minorHAnsi" w:cstheme="majorHAnsi"/>
          <w:szCs w:val="20"/>
        </w:rPr>
        <w:t xml:space="preserve"> </w:t>
      </w:r>
      <w:r w:rsidR="001A1845" w:rsidRPr="00804D9D">
        <w:rPr>
          <w:rFonts w:asciiTheme="minorHAnsi" w:hAnsiTheme="minorHAnsi" w:cstheme="majorHAnsi"/>
          <w:b/>
          <w:szCs w:val="20"/>
        </w:rPr>
        <w:t xml:space="preserve">Cena wykonania zamówienia – 60 % </w:t>
      </w:r>
    </w:p>
    <w:p w14:paraId="75402FA5" w14:textId="346B5D72" w:rsidR="0086085B" w:rsidRPr="00804D9D" w:rsidRDefault="00A07E48" w:rsidP="005B092F">
      <w:pPr>
        <w:ind w:left="906" w:hanging="480"/>
        <w:jc w:val="both"/>
        <w:rPr>
          <w:rFonts w:asciiTheme="minorHAnsi" w:hAnsiTheme="minorHAnsi" w:cstheme="majorHAnsi"/>
          <w:b/>
          <w:szCs w:val="20"/>
        </w:rPr>
      </w:pPr>
      <w:r w:rsidRPr="00804D9D">
        <w:rPr>
          <w:rFonts w:asciiTheme="minorHAnsi" w:hAnsiTheme="minorHAnsi" w:cstheme="majorHAnsi"/>
          <w:bCs/>
          <w:szCs w:val="20"/>
        </w:rPr>
        <w:t>2</w:t>
      </w:r>
      <w:r w:rsidR="003B1D24" w:rsidRPr="00804D9D">
        <w:rPr>
          <w:rFonts w:asciiTheme="minorHAnsi" w:hAnsiTheme="minorHAnsi" w:cstheme="majorHAnsi"/>
          <w:bCs/>
          <w:szCs w:val="20"/>
        </w:rPr>
        <w:t>)</w:t>
      </w:r>
      <w:r w:rsidR="003B1D24" w:rsidRPr="00804D9D">
        <w:rPr>
          <w:rFonts w:asciiTheme="minorHAnsi" w:hAnsiTheme="minorHAnsi" w:cstheme="majorHAnsi"/>
          <w:b/>
          <w:szCs w:val="20"/>
        </w:rPr>
        <w:tab/>
      </w:r>
      <w:r w:rsidR="00F53AEC" w:rsidRPr="00F53AEC">
        <w:rPr>
          <w:rFonts w:asciiTheme="minorHAnsi" w:hAnsiTheme="minorHAnsi" w:cstheme="majorHAnsi"/>
          <w:b/>
          <w:szCs w:val="20"/>
        </w:rPr>
        <w:t>Roczny abonament zarządzania flotą aparatów telefonicznych (G) – 20%</w:t>
      </w:r>
    </w:p>
    <w:p w14:paraId="6C5644E3" w14:textId="29EA59BC" w:rsidR="003F6106" w:rsidRDefault="003F6106" w:rsidP="005B092F">
      <w:pPr>
        <w:ind w:left="906" w:hanging="480"/>
        <w:jc w:val="both"/>
        <w:rPr>
          <w:rFonts w:asciiTheme="minorHAnsi" w:hAnsiTheme="minorHAnsi" w:cstheme="majorHAnsi"/>
          <w:b/>
          <w:bCs/>
          <w:szCs w:val="20"/>
        </w:rPr>
      </w:pPr>
      <w:r w:rsidRPr="00804D9D">
        <w:rPr>
          <w:rFonts w:asciiTheme="minorHAnsi" w:hAnsiTheme="minorHAnsi" w:cstheme="majorHAnsi"/>
          <w:bCs/>
          <w:szCs w:val="20"/>
        </w:rPr>
        <w:t>3)</w:t>
      </w:r>
      <w:r w:rsidRPr="00804D9D">
        <w:rPr>
          <w:rFonts w:asciiTheme="minorHAnsi" w:hAnsiTheme="minorHAnsi" w:cstheme="majorHAnsi"/>
          <w:bCs/>
          <w:szCs w:val="20"/>
        </w:rPr>
        <w:tab/>
      </w:r>
      <w:r w:rsidR="00F53AEC" w:rsidRPr="00F53AEC">
        <w:rPr>
          <w:rFonts w:asciiTheme="minorHAnsi" w:hAnsiTheme="minorHAnsi" w:cstheme="majorHAnsi"/>
          <w:b/>
          <w:bCs/>
          <w:szCs w:val="20"/>
        </w:rPr>
        <w:t xml:space="preserve">Dostawa zapasowych ładowarek z kablami USB-C </w:t>
      </w:r>
      <w:r w:rsidR="00FE2F3A">
        <w:rPr>
          <w:rFonts w:asciiTheme="minorHAnsi" w:hAnsiTheme="minorHAnsi" w:cstheme="majorHAnsi"/>
          <w:b/>
          <w:bCs/>
          <w:szCs w:val="20"/>
        </w:rPr>
        <w:t>(H)</w:t>
      </w:r>
      <w:r w:rsidR="00F53AEC" w:rsidRPr="00F53AEC">
        <w:rPr>
          <w:rFonts w:asciiTheme="minorHAnsi" w:hAnsiTheme="minorHAnsi" w:cstheme="majorHAnsi"/>
          <w:b/>
          <w:bCs/>
          <w:szCs w:val="20"/>
        </w:rPr>
        <w:t>– 10%</w:t>
      </w:r>
    </w:p>
    <w:p w14:paraId="799674BF" w14:textId="58FF5A03" w:rsidR="00F53AEC" w:rsidRDefault="00F53AEC" w:rsidP="005B092F">
      <w:pPr>
        <w:ind w:left="906" w:hanging="480"/>
        <w:jc w:val="both"/>
        <w:rPr>
          <w:rFonts w:asciiTheme="minorHAnsi" w:hAnsiTheme="minorHAnsi" w:cstheme="majorHAnsi"/>
          <w:b/>
          <w:bCs/>
          <w:szCs w:val="20"/>
        </w:rPr>
      </w:pPr>
      <w:r>
        <w:rPr>
          <w:rFonts w:asciiTheme="minorHAnsi" w:hAnsiTheme="minorHAnsi" w:cstheme="majorHAnsi"/>
          <w:bCs/>
          <w:szCs w:val="20"/>
        </w:rPr>
        <w:t>4)</w:t>
      </w:r>
      <w:r>
        <w:rPr>
          <w:rFonts w:asciiTheme="minorHAnsi" w:hAnsiTheme="minorHAnsi" w:cstheme="majorHAnsi"/>
          <w:bCs/>
          <w:szCs w:val="20"/>
        </w:rPr>
        <w:tab/>
      </w:r>
      <w:r w:rsidRPr="00F53AEC">
        <w:rPr>
          <w:rFonts w:asciiTheme="minorHAnsi" w:hAnsiTheme="minorHAnsi" w:cstheme="majorHAnsi"/>
          <w:b/>
          <w:bCs/>
          <w:szCs w:val="20"/>
        </w:rPr>
        <w:t xml:space="preserve">Dostawa etui </w:t>
      </w:r>
      <w:r w:rsidR="00FE2F3A">
        <w:rPr>
          <w:rFonts w:asciiTheme="minorHAnsi" w:hAnsiTheme="minorHAnsi" w:cstheme="majorHAnsi"/>
          <w:b/>
          <w:bCs/>
          <w:szCs w:val="20"/>
        </w:rPr>
        <w:t>(I)</w:t>
      </w:r>
      <w:r w:rsidRPr="00F53AEC">
        <w:rPr>
          <w:rFonts w:asciiTheme="minorHAnsi" w:hAnsiTheme="minorHAnsi" w:cstheme="majorHAnsi"/>
          <w:b/>
          <w:bCs/>
          <w:szCs w:val="20"/>
        </w:rPr>
        <w:t>– 5%</w:t>
      </w:r>
    </w:p>
    <w:p w14:paraId="6747B667" w14:textId="4FCE63E4" w:rsidR="00F53AEC" w:rsidRPr="00F53AEC" w:rsidRDefault="00F53AEC" w:rsidP="005B092F">
      <w:pPr>
        <w:ind w:left="906" w:hanging="480"/>
        <w:jc w:val="both"/>
        <w:rPr>
          <w:rFonts w:asciiTheme="minorHAnsi" w:hAnsiTheme="minorHAnsi" w:cstheme="majorHAnsi"/>
          <w:b/>
          <w:szCs w:val="20"/>
        </w:rPr>
      </w:pPr>
      <w:r>
        <w:rPr>
          <w:rFonts w:asciiTheme="minorHAnsi" w:hAnsiTheme="minorHAnsi" w:cstheme="majorHAnsi"/>
          <w:bCs/>
          <w:szCs w:val="20"/>
        </w:rPr>
        <w:t>5)</w:t>
      </w:r>
      <w:r>
        <w:rPr>
          <w:rFonts w:asciiTheme="minorHAnsi" w:hAnsiTheme="minorHAnsi" w:cstheme="majorHAnsi"/>
          <w:bCs/>
          <w:szCs w:val="20"/>
        </w:rPr>
        <w:tab/>
      </w:r>
      <w:r w:rsidRPr="00F53AEC">
        <w:rPr>
          <w:rFonts w:asciiTheme="minorHAnsi" w:hAnsiTheme="minorHAnsi" w:cstheme="majorHAnsi"/>
          <w:b/>
          <w:bCs/>
          <w:szCs w:val="20"/>
        </w:rPr>
        <w:t>Zabezpieczenie ekranów telefonów w Standardzie III dodatkową szybą ochronną lub folią ochronną</w:t>
      </w:r>
      <w:r w:rsidR="00FE2F3A">
        <w:rPr>
          <w:rFonts w:asciiTheme="minorHAnsi" w:hAnsiTheme="minorHAnsi" w:cstheme="majorHAnsi"/>
          <w:b/>
          <w:bCs/>
          <w:szCs w:val="20"/>
        </w:rPr>
        <w:t xml:space="preserve"> (J)</w:t>
      </w:r>
      <w:r w:rsidRPr="00F53AEC">
        <w:rPr>
          <w:rFonts w:asciiTheme="minorHAnsi" w:hAnsiTheme="minorHAnsi" w:cstheme="majorHAnsi"/>
          <w:b/>
          <w:bCs/>
          <w:szCs w:val="20"/>
        </w:rPr>
        <w:t xml:space="preserve"> – 5%</w:t>
      </w:r>
    </w:p>
    <w:p w14:paraId="3A70D0D1" w14:textId="77777777" w:rsidR="001B3805" w:rsidRPr="00F53AEC" w:rsidRDefault="001B3805" w:rsidP="002464B9">
      <w:pPr>
        <w:jc w:val="both"/>
        <w:rPr>
          <w:rFonts w:asciiTheme="minorHAnsi" w:hAnsiTheme="minorHAnsi" w:cstheme="majorHAnsi"/>
          <w:b/>
          <w:szCs w:val="20"/>
        </w:rPr>
      </w:pPr>
    </w:p>
    <w:p w14:paraId="1507AFC7" w14:textId="77777777" w:rsidR="00576166"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rPr>
        <w:t xml:space="preserve"> </w:t>
      </w:r>
    </w:p>
    <w:p w14:paraId="62EF3491" w14:textId="77777777" w:rsidR="009D67D6" w:rsidRPr="00804D9D" w:rsidRDefault="00A07E48" w:rsidP="001F40F3">
      <w:pPr>
        <w:tabs>
          <w:tab w:val="center" w:pos="4896"/>
          <w:tab w:val="right" w:pos="9432"/>
        </w:tabs>
        <w:ind w:left="567"/>
        <w:jc w:val="both"/>
        <w:rPr>
          <w:rFonts w:asciiTheme="minorHAnsi" w:hAnsiTheme="minorHAnsi" w:cstheme="majorHAnsi"/>
          <w:lang w:eastAsia="ar-SA"/>
        </w:rPr>
      </w:pPr>
      <w:r w:rsidRPr="00804D9D">
        <w:rPr>
          <w:rFonts w:asciiTheme="minorHAnsi" w:hAnsiTheme="minorHAnsi" w:cstheme="majorHAnsi"/>
          <w:b/>
          <w:lang w:eastAsia="ar-SA"/>
        </w:rPr>
        <w:t xml:space="preserve">Ad. 1) </w:t>
      </w:r>
      <w:r w:rsidR="009B577D" w:rsidRPr="00804D9D">
        <w:rPr>
          <w:rFonts w:asciiTheme="minorHAnsi" w:hAnsiTheme="minorHAnsi" w:cstheme="majorHAnsi"/>
          <w:b/>
          <w:lang w:eastAsia="ar-SA"/>
        </w:rPr>
        <w:tab/>
      </w:r>
      <w:r w:rsidR="003B1D24" w:rsidRPr="00804D9D">
        <w:rPr>
          <w:rFonts w:asciiTheme="minorHAnsi" w:hAnsiTheme="minorHAnsi" w:cstheme="majorHAnsi"/>
          <w:b/>
          <w:u w:val="single"/>
          <w:lang w:eastAsia="ar-SA"/>
        </w:rPr>
        <w:t>Cena wykonania zamówienia</w:t>
      </w:r>
      <w:r w:rsidR="003B1D24" w:rsidRPr="00804D9D">
        <w:rPr>
          <w:rFonts w:asciiTheme="minorHAnsi" w:hAnsiTheme="minorHAnsi" w:cstheme="majorHAnsi"/>
          <w:i/>
          <w:lang w:eastAsia="ar-SA"/>
        </w:rPr>
        <w:t xml:space="preserve">  </w:t>
      </w:r>
      <w:r w:rsidR="003B1D24" w:rsidRPr="00804D9D">
        <w:rPr>
          <w:rFonts w:asciiTheme="minorHAnsi" w:hAnsiTheme="minorHAnsi" w:cstheme="majorHAnsi"/>
          <w:lang w:eastAsia="ar-SA"/>
        </w:rPr>
        <w:t>– obejmuje cenę brutto wykonania przedmiotu zamówienia określonego w niniejszej SWZ. Oferta z najniższą ceną otrzyma maksymalną ilość punktów = 60 pkt, oferty następne będą oceniane na zasadzie proporcji w stosunku do oferty najtańszej wg wzoru:</w:t>
      </w:r>
    </w:p>
    <w:p w14:paraId="0DC07F43" w14:textId="77777777" w:rsidR="001B3805" w:rsidRPr="00804D9D" w:rsidRDefault="001B3805" w:rsidP="00A07E48">
      <w:pPr>
        <w:tabs>
          <w:tab w:val="center" w:pos="4896"/>
          <w:tab w:val="right" w:pos="9432"/>
        </w:tabs>
        <w:ind w:left="851" w:hanging="567"/>
        <w:jc w:val="both"/>
        <w:rPr>
          <w:rFonts w:asciiTheme="minorHAnsi" w:hAnsiTheme="minorHAnsi" w:cstheme="majorHAnsi"/>
          <w:lang w:eastAsia="ar-SA"/>
        </w:rPr>
      </w:pPr>
    </w:p>
    <w:p w14:paraId="2CDEE5FD" w14:textId="77777777" w:rsidR="003B1D24" w:rsidRPr="00804D9D" w:rsidRDefault="009D67D6" w:rsidP="005B092F">
      <w:pPr>
        <w:tabs>
          <w:tab w:val="center" w:pos="4896"/>
          <w:tab w:val="right" w:pos="9432"/>
        </w:tabs>
        <w:suppressAutoHyphens/>
        <w:ind w:left="709"/>
        <w:jc w:val="both"/>
        <w:rPr>
          <w:rFonts w:asciiTheme="minorHAnsi" w:hAnsiTheme="minorHAnsi" w:cstheme="majorHAnsi"/>
          <w:lang w:eastAsia="ar-SA"/>
        </w:rPr>
      </w:pPr>
      <m:oMathPara>
        <m:oMath>
          <m:r>
            <w:rPr>
              <w:rFonts w:ascii="Cambria Math" w:hAnsi="Cambria Math" w:cstheme="majorHAnsi"/>
            </w:rPr>
            <m:t>C=</m:t>
          </m:r>
          <m:f>
            <m:fPr>
              <m:ctrlPr>
                <w:rPr>
                  <w:rFonts w:ascii="Cambria Math" w:hAnsi="Cambria Math" w:cstheme="majorHAnsi"/>
                  <w:i/>
                </w:rPr>
              </m:ctrlPr>
            </m:fPr>
            <m:num>
              <m:r>
                <w:rPr>
                  <w:rFonts w:ascii="Cambria Math" w:hAnsi="Cambria Math" w:cstheme="majorHAnsi"/>
                </w:rPr>
                <m:t>najniższa cena ofertowa</m:t>
              </m:r>
            </m:num>
            <m:den>
              <m:r>
                <w:rPr>
                  <w:rFonts w:ascii="Cambria Math" w:hAnsi="Cambria Math" w:cstheme="majorHAnsi"/>
                </w:rPr>
                <m:t xml:space="preserve">cena ofertowa w ofercie ocenianej </m:t>
              </m:r>
            </m:den>
          </m:f>
          <m:r>
            <w:rPr>
              <w:rFonts w:ascii="Cambria Math" w:hAnsi="Cambria Math" w:cstheme="majorHAnsi"/>
            </w:rPr>
            <m:t>x 100 pkt x 60%</m:t>
          </m:r>
        </m:oMath>
      </m:oMathPara>
    </w:p>
    <w:p w14:paraId="7E29DAAC" w14:textId="77777777" w:rsidR="003B1D24" w:rsidRPr="00804D9D" w:rsidRDefault="003B1D24" w:rsidP="005B092F">
      <w:pPr>
        <w:tabs>
          <w:tab w:val="center" w:pos="1418"/>
          <w:tab w:val="right" w:pos="9432"/>
        </w:tabs>
        <w:suppressAutoHyphens/>
        <w:ind w:left="709"/>
        <w:jc w:val="both"/>
        <w:rPr>
          <w:rFonts w:asciiTheme="minorHAnsi" w:hAnsiTheme="minorHAnsi" w:cstheme="majorHAnsi"/>
          <w:lang w:eastAsia="ar-SA"/>
        </w:rPr>
      </w:pPr>
      <w:r w:rsidRPr="00804D9D">
        <w:rPr>
          <w:rFonts w:asciiTheme="minorHAnsi" w:hAnsiTheme="minorHAnsi" w:cstheme="majorHAnsi"/>
          <w:lang w:eastAsia="ar-SA"/>
        </w:rPr>
        <w:tab/>
      </w:r>
      <w:r w:rsidRPr="00804D9D">
        <w:rPr>
          <w:rFonts w:asciiTheme="minorHAnsi" w:hAnsiTheme="minorHAnsi" w:cstheme="majorHAnsi"/>
          <w:lang w:eastAsia="ar-SA"/>
        </w:rPr>
        <w:tab/>
      </w:r>
    </w:p>
    <w:p w14:paraId="26B6E86E" w14:textId="77777777" w:rsidR="003B1D24" w:rsidRPr="00804D9D" w:rsidRDefault="003B1D24" w:rsidP="00EC7451">
      <w:pPr>
        <w:suppressAutoHyphens/>
        <w:ind w:left="426"/>
        <w:jc w:val="both"/>
        <w:rPr>
          <w:rFonts w:asciiTheme="minorHAnsi" w:hAnsiTheme="minorHAnsi" w:cstheme="majorHAnsi"/>
          <w:lang w:eastAsia="ar-SA"/>
        </w:rPr>
      </w:pPr>
      <w:r w:rsidRPr="00804D9D">
        <w:rPr>
          <w:rFonts w:asciiTheme="minorHAnsi" w:hAnsiTheme="minorHAnsi" w:cstheme="majorHAnsi"/>
          <w:lang w:eastAsia="ar-SA"/>
        </w:rPr>
        <w:t>Uzyskana z wyliczenia ilość punktów zostanie ostatecznie ustalona z dokładnością do drugiego miejsca po przecinku z zachowaniem zasady zaokrągleń matematycznych.</w:t>
      </w:r>
    </w:p>
    <w:p w14:paraId="51FF85D2" w14:textId="77777777" w:rsidR="003B1D24" w:rsidRPr="00804D9D" w:rsidRDefault="003B1D24" w:rsidP="005F16CB">
      <w:pPr>
        <w:ind w:left="851" w:hanging="425"/>
        <w:jc w:val="both"/>
        <w:rPr>
          <w:rFonts w:asciiTheme="minorHAnsi" w:hAnsiTheme="minorHAnsi" w:cstheme="majorHAnsi"/>
          <w:lang w:eastAsia="ar-SA"/>
        </w:rPr>
      </w:pPr>
    </w:p>
    <w:p w14:paraId="292ECAD2" w14:textId="77777777" w:rsidR="00F53AEC" w:rsidRPr="00F53AEC" w:rsidRDefault="009B577D" w:rsidP="00F53AEC">
      <w:pPr>
        <w:pStyle w:val="Tekst063"/>
        <w:tabs>
          <w:tab w:val="left" w:pos="567"/>
        </w:tabs>
        <w:ind w:left="426"/>
        <w:rPr>
          <w:rFonts w:cstheme="majorHAnsi"/>
          <w:b/>
          <w:color w:val="000000" w:themeColor="text1"/>
          <w:sz w:val="24"/>
          <w:szCs w:val="24"/>
        </w:rPr>
      </w:pPr>
      <w:r w:rsidRPr="00804D9D">
        <w:rPr>
          <w:rFonts w:cstheme="majorHAnsi"/>
          <w:b/>
          <w:color w:val="000000" w:themeColor="text1"/>
          <w:sz w:val="24"/>
          <w:szCs w:val="24"/>
        </w:rPr>
        <w:t xml:space="preserve">Ad. </w:t>
      </w:r>
      <w:r w:rsidR="008F34C9" w:rsidRPr="00804D9D">
        <w:rPr>
          <w:rFonts w:cstheme="majorHAnsi"/>
          <w:b/>
          <w:color w:val="000000" w:themeColor="text1"/>
          <w:sz w:val="24"/>
          <w:szCs w:val="24"/>
        </w:rPr>
        <w:t xml:space="preserve">2) </w:t>
      </w:r>
      <w:r w:rsidR="008F34C9" w:rsidRPr="00F53AEC">
        <w:rPr>
          <w:rFonts w:cstheme="majorHAnsi"/>
          <w:b/>
          <w:color w:val="000000" w:themeColor="text1"/>
          <w:sz w:val="24"/>
          <w:szCs w:val="24"/>
          <w:u w:val="single"/>
        </w:rPr>
        <w:tab/>
      </w:r>
      <w:r w:rsidR="00F53AEC" w:rsidRPr="00F53AEC">
        <w:rPr>
          <w:rFonts w:cstheme="majorHAnsi"/>
          <w:b/>
          <w:color w:val="000000" w:themeColor="text1"/>
          <w:sz w:val="24"/>
          <w:szCs w:val="24"/>
          <w:u w:val="single"/>
        </w:rPr>
        <w:t>Roczny abonament zarządzania flotą aparatów telefonicznych  (G):</w:t>
      </w:r>
      <w:r w:rsidR="00F53AEC" w:rsidRPr="00F53AEC">
        <w:rPr>
          <w:rFonts w:cstheme="majorHAnsi"/>
          <w:b/>
          <w:color w:val="000000" w:themeColor="text1"/>
          <w:sz w:val="24"/>
          <w:szCs w:val="24"/>
        </w:rPr>
        <w:t xml:space="preserve">  </w:t>
      </w:r>
    </w:p>
    <w:p w14:paraId="552788B0" w14:textId="0FF0B479" w:rsidR="00F53AEC" w:rsidRP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W niniejszym kryterium można zdobyć 20 pkt. Oceniany będzie dodatek na okres co najmniej jednego roku w postaci systemu MDM (Mobile Device Management) dla telefonów opisanych jako Standard I, Standard II i Standard III oraz zapewnienie instruktażu dla 3 osób z używania systemu; Zamawiający obliczy i przyzna pun</w:t>
      </w:r>
      <w:r>
        <w:rPr>
          <w:rFonts w:cstheme="majorHAnsi"/>
          <w:color w:val="000000" w:themeColor="text1"/>
          <w:sz w:val="24"/>
          <w:szCs w:val="24"/>
        </w:rPr>
        <w:t>kty według następującego wzoru:</w:t>
      </w:r>
    </w:p>
    <w:p w14:paraId="6B389606" w14:textId="77777777" w:rsid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Załączony system MDM – 20 pkt</w:t>
      </w:r>
      <w:r>
        <w:rPr>
          <w:rFonts w:cstheme="majorHAnsi"/>
          <w:color w:val="000000" w:themeColor="text1"/>
          <w:sz w:val="24"/>
          <w:szCs w:val="24"/>
        </w:rPr>
        <w:t xml:space="preserve"> </w:t>
      </w:r>
    </w:p>
    <w:p w14:paraId="751D436B" w14:textId="398CD79E" w:rsidR="0073715D" w:rsidRP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Brak – 0 pkt</w:t>
      </w:r>
    </w:p>
    <w:p w14:paraId="3306B4AA" w14:textId="77777777" w:rsidR="0050792B" w:rsidRDefault="0050792B" w:rsidP="00005629">
      <w:pPr>
        <w:pStyle w:val="Tekst063"/>
        <w:tabs>
          <w:tab w:val="left" w:pos="567"/>
        </w:tabs>
        <w:ind w:left="426"/>
        <w:rPr>
          <w:rFonts w:cstheme="majorHAnsi"/>
          <w:b/>
          <w:color w:val="000000" w:themeColor="text1"/>
          <w:sz w:val="24"/>
          <w:szCs w:val="24"/>
          <w:u w:val="single"/>
        </w:rPr>
      </w:pPr>
    </w:p>
    <w:p w14:paraId="10EA402E" w14:textId="77777777" w:rsidR="00F53AEC" w:rsidRPr="00F53AEC" w:rsidRDefault="0050792B" w:rsidP="00F53AEC">
      <w:pPr>
        <w:pStyle w:val="Tekst063"/>
        <w:tabs>
          <w:tab w:val="left" w:pos="567"/>
        </w:tabs>
        <w:ind w:left="426"/>
        <w:rPr>
          <w:rFonts w:cstheme="majorHAnsi"/>
          <w:b/>
          <w:color w:val="000000" w:themeColor="text1"/>
          <w:sz w:val="24"/>
          <w:szCs w:val="24"/>
          <w:u w:val="single"/>
        </w:rPr>
      </w:pPr>
      <w:r>
        <w:rPr>
          <w:rFonts w:cstheme="majorHAnsi"/>
          <w:b/>
          <w:color w:val="000000" w:themeColor="text1"/>
          <w:sz w:val="24"/>
          <w:szCs w:val="24"/>
          <w:u w:val="single"/>
        </w:rPr>
        <w:t xml:space="preserve">Ad.3) </w:t>
      </w:r>
      <w:r w:rsidR="00F53AEC" w:rsidRPr="00F53AEC">
        <w:rPr>
          <w:rFonts w:cstheme="majorHAnsi"/>
          <w:b/>
          <w:color w:val="000000" w:themeColor="text1"/>
          <w:sz w:val="24"/>
          <w:szCs w:val="24"/>
          <w:u w:val="single"/>
        </w:rPr>
        <w:t xml:space="preserve">Dostawa zapasowych ładowarek z kablami USB-C  (H):  </w:t>
      </w:r>
    </w:p>
    <w:p w14:paraId="55A8FBAF" w14:textId="66D4DBB5" w:rsidR="00F53AEC" w:rsidRP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W niniejszym kryterium można zdobyć 10 pkt. Oceniany będzie dodatek w postaci 10 zapasowych ładowarek wraz z kablami USB-C pasujących do telefonów opisanych jako Standard I, Standard II i Standard III. Zamawiający obliczy i przyzna punkty według następując</w:t>
      </w:r>
      <w:r>
        <w:rPr>
          <w:rFonts w:cstheme="majorHAnsi"/>
          <w:color w:val="000000" w:themeColor="text1"/>
          <w:sz w:val="24"/>
          <w:szCs w:val="24"/>
        </w:rPr>
        <w:t>ego wzoru:</w:t>
      </w:r>
    </w:p>
    <w:p w14:paraId="4ECC3DFE" w14:textId="6FB27241" w:rsidR="00F53AEC" w:rsidRP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10 dodatkowych ładowarek do telefonów wraz z kablami USB-C – 10 pkt</w:t>
      </w:r>
    </w:p>
    <w:p w14:paraId="4DD8C549" w14:textId="62E3C6F5" w:rsidR="004402B9"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Brak – 0pkt</w:t>
      </w:r>
    </w:p>
    <w:p w14:paraId="7C09BEE5" w14:textId="77777777" w:rsidR="00F53AEC" w:rsidRPr="00F53AEC" w:rsidRDefault="00F53AEC" w:rsidP="00F53AEC">
      <w:pPr>
        <w:pStyle w:val="Tekst063"/>
        <w:tabs>
          <w:tab w:val="left" w:pos="567"/>
        </w:tabs>
        <w:ind w:left="426"/>
        <w:rPr>
          <w:rFonts w:cstheme="majorHAnsi"/>
          <w:b/>
          <w:color w:val="000000" w:themeColor="text1"/>
          <w:sz w:val="24"/>
          <w:szCs w:val="24"/>
          <w:u w:val="single"/>
        </w:rPr>
      </w:pPr>
      <w:r>
        <w:rPr>
          <w:rFonts w:cstheme="majorHAnsi"/>
          <w:b/>
          <w:color w:val="000000" w:themeColor="text1"/>
          <w:sz w:val="24"/>
          <w:szCs w:val="24"/>
          <w:u w:val="single"/>
        </w:rPr>
        <w:t xml:space="preserve">Ad.4) </w:t>
      </w:r>
      <w:r w:rsidRPr="00F53AEC">
        <w:rPr>
          <w:rFonts w:cstheme="majorHAnsi"/>
          <w:b/>
          <w:color w:val="000000" w:themeColor="text1"/>
          <w:sz w:val="24"/>
          <w:szCs w:val="24"/>
          <w:u w:val="single"/>
        </w:rPr>
        <w:t xml:space="preserve">Dostawa etui  (I):  </w:t>
      </w:r>
    </w:p>
    <w:p w14:paraId="54CC1711" w14:textId="0410DE32" w:rsidR="00F53AEC" w:rsidRP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 xml:space="preserve">W niniejszym kryterium można zdobyć 5 pkt. Oceniany będzie dodatek w postaci 6 etui zabezpieczające tył i przód telefonu. Etui musi umożliwić odbieranie połączeń oraz odczytanie dzwoniącego numeru bez konieczności otwierania jego. </w:t>
      </w:r>
      <w:r w:rsidR="000F596D">
        <w:rPr>
          <w:rFonts w:cstheme="majorHAnsi"/>
          <w:color w:val="000000" w:themeColor="text1"/>
          <w:sz w:val="24"/>
          <w:szCs w:val="24"/>
        </w:rPr>
        <w:t xml:space="preserve">Po otwarciu etui ekran urządzenia winien być automatycznie włączany. </w:t>
      </w:r>
      <w:r w:rsidRPr="00F53AEC">
        <w:rPr>
          <w:rFonts w:cstheme="majorHAnsi"/>
          <w:color w:val="000000" w:themeColor="text1"/>
          <w:sz w:val="24"/>
          <w:szCs w:val="24"/>
        </w:rPr>
        <w:t xml:space="preserve">Etui ma </w:t>
      </w:r>
      <w:r w:rsidR="000F596D">
        <w:rPr>
          <w:rFonts w:cstheme="majorHAnsi"/>
          <w:color w:val="000000" w:themeColor="text1"/>
          <w:sz w:val="24"/>
          <w:szCs w:val="24"/>
        </w:rPr>
        <w:t xml:space="preserve">być dedykowane </w:t>
      </w:r>
      <w:r w:rsidRPr="00F53AEC">
        <w:rPr>
          <w:rFonts w:cstheme="majorHAnsi"/>
          <w:color w:val="000000" w:themeColor="text1"/>
          <w:sz w:val="24"/>
          <w:szCs w:val="24"/>
        </w:rPr>
        <w:t xml:space="preserve"> do telefonów opisanych jako Standard I. Zamawiający obliczy i przyzna pun</w:t>
      </w:r>
      <w:r>
        <w:rPr>
          <w:rFonts w:cstheme="majorHAnsi"/>
          <w:color w:val="000000" w:themeColor="text1"/>
          <w:sz w:val="24"/>
          <w:szCs w:val="24"/>
        </w:rPr>
        <w:t>kty według następującego wzoru:</w:t>
      </w:r>
    </w:p>
    <w:p w14:paraId="349DBFBE" w14:textId="1A535F8D" w:rsidR="00F53AEC" w:rsidRP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Dostawa 6 etui – 5 pkt</w:t>
      </w:r>
    </w:p>
    <w:p w14:paraId="57548463" w14:textId="2AD3CA1F" w:rsidR="00F53AEC" w:rsidRDefault="00F53AEC" w:rsidP="00F53AEC">
      <w:pPr>
        <w:pStyle w:val="Tekst063"/>
        <w:tabs>
          <w:tab w:val="left" w:pos="567"/>
        </w:tabs>
        <w:ind w:left="426"/>
        <w:rPr>
          <w:rFonts w:cstheme="majorHAnsi"/>
          <w:color w:val="000000" w:themeColor="text1"/>
          <w:sz w:val="24"/>
          <w:szCs w:val="24"/>
        </w:rPr>
      </w:pPr>
      <w:r w:rsidRPr="00F53AEC">
        <w:rPr>
          <w:rFonts w:cstheme="majorHAnsi"/>
          <w:color w:val="000000" w:themeColor="text1"/>
          <w:sz w:val="24"/>
          <w:szCs w:val="24"/>
        </w:rPr>
        <w:t>Brak – 0pkt</w:t>
      </w:r>
    </w:p>
    <w:p w14:paraId="649CA3E9" w14:textId="77777777" w:rsidR="00F53AEC" w:rsidRPr="00F53AEC" w:rsidRDefault="00F53AEC" w:rsidP="00F53AEC">
      <w:pPr>
        <w:pStyle w:val="Tekst063"/>
        <w:tabs>
          <w:tab w:val="left" w:pos="567"/>
        </w:tabs>
        <w:ind w:left="426"/>
        <w:rPr>
          <w:rFonts w:cstheme="majorHAnsi"/>
          <w:b/>
          <w:color w:val="000000" w:themeColor="text1"/>
          <w:sz w:val="24"/>
          <w:szCs w:val="24"/>
          <w:u w:val="single"/>
        </w:rPr>
      </w:pPr>
      <w:r w:rsidRPr="00F53AEC">
        <w:rPr>
          <w:rFonts w:cstheme="majorHAnsi"/>
          <w:b/>
          <w:color w:val="000000" w:themeColor="text1"/>
          <w:sz w:val="24"/>
          <w:szCs w:val="24"/>
          <w:u w:val="single"/>
        </w:rPr>
        <w:t>Ad 5)</w:t>
      </w:r>
      <w:r>
        <w:rPr>
          <w:rFonts w:cstheme="majorHAnsi"/>
          <w:b/>
          <w:color w:val="000000" w:themeColor="text1"/>
          <w:sz w:val="24"/>
          <w:szCs w:val="24"/>
          <w:u w:val="single"/>
        </w:rPr>
        <w:t xml:space="preserve"> </w:t>
      </w:r>
      <w:r w:rsidRPr="00F53AEC">
        <w:rPr>
          <w:rFonts w:cstheme="majorHAnsi"/>
          <w:b/>
          <w:color w:val="000000" w:themeColor="text1"/>
          <w:sz w:val="24"/>
          <w:szCs w:val="24"/>
          <w:u w:val="single"/>
        </w:rPr>
        <w:t xml:space="preserve">Zabezpieczenie ekranów telefonów w Standardzie III dodatkową szybą ochronną lub folią ochronną  (J):  </w:t>
      </w:r>
    </w:p>
    <w:p w14:paraId="559F164B" w14:textId="736E8BBD" w:rsidR="00F53AEC" w:rsidRPr="00FE2F3A" w:rsidRDefault="00F53AEC" w:rsidP="00FE2F3A">
      <w:pPr>
        <w:pStyle w:val="Tekst063"/>
        <w:tabs>
          <w:tab w:val="left" w:pos="567"/>
        </w:tabs>
        <w:ind w:left="426"/>
        <w:rPr>
          <w:rFonts w:cstheme="majorHAnsi"/>
          <w:color w:val="000000" w:themeColor="text1"/>
          <w:sz w:val="24"/>
          <w:szCs w:val="24"/>
        </w:rPr>
      </w:pPr>
      <w:r w:rsidRPr="00FE2F3A">
        <w:rPr>
          <w:rFonts w:cstheme="majorHAnsi"/>
          <w:color w:val="000000" w:themeColor="text1"/>
          <w:sz w:val="24"/>
          <w:szCs w:val="24"/>
        </w:rPr>
        <w:t>W niniejszym kryterium można zdobyć 5 pkt. Oceniane będzie zabezpieczenie wszystkich ekranów telefonów w Standardzie III dodatkową szybą zabezpieczającą lub folią zabezpieczającą. Folia lub szyba musi być zainstalowana na aparacie telefonicznym w momencie dostawy. Szyba lub folia nie może ograniczać funkcjonalności telefonu. Zamawiający obliczy i przyzna pun</w:t>
      </w:r>
      <w:r w:rsidR="00FE2F3A">
        <w:rPr>
          <w:rFonts w:cstheme="majorHAnsi"/>
          <w:color w:val="000000" w:themeColor="text1"/>
          <w:sz w:val="24"/>
          <w:szCs w:val="24"/>
        </w:rPr>
        <w:t>kty według następującego wzoru:</w:t>
      </w:r>
    </w:p>
    <w:p w14:paraId="532710AA" w14:textId="77777777" w:rsidR="00F53AEC" w:rsidRPr="00FE2F3A" w:rsidRDefault="00F53AEC" w:rsidP="00F53AEC">
      <w:pPr>
        <w:pStyle w:val="Tekst063"/>
        <w:tabs>
          <w:tab w:val="left" w:pos="567"/>
        </w:tabs>
        <w:ind w:left="426"/>
        <w:rPr>
          <w:rFonts w:cstheme="majorHAnsi"/>
          <w:color w:val="000000" w:themeColor="text1"/>
          <w:sz w:val="24"/>
          <w:szCs w:val="24"/>
        </w:rPr>
      </w:pPr>
      <w:r w:rsidRPr="00FE2F3A">
        <w:rPr>
          <w:rFonts w:cstheme="majorHAnsi"/>
          <w:color w:val="000000" w:themeColor="text1"/>
          <w:sz w:val="24"/>
          <w:szCs w:val="24"/>
        </w:rPr>
        <w:t>Zabezpieczenie wszystkich telefonów w Standardzie III dodatkową szybą ochronną lub folią ochronną – 5 pkt</w:t>
      </w:r>
    </w:p>
    <w:p w14:paraId="19FDC767" w14:textId="67F54956" w:rsidR="00F53AEC" w:rsidRPr="00F53AEC" w:rsidRDefault="00F53AEC" w:rsidP="00F53AEC">
      <w:pPr>
        <w:pStyle w:val="Tekst063"/>
        <w:tabs>
          <w:tab w:val="left" w:pos="567"/>
        </w:tabs>
        <w:ind w:left="426"/>
        <w:rPr>
          <w:rFonts w:cstheme="majorHAnsi"/>
          <w:b/>
          <w:color w:val="000000" w:themeColor="text1"/>
          <w:sz w:val="24"/>
          <w:szCs w:val="24"/>
          <w:u w:val="single"/>
        </w:rPr>
      </w:pPr>
      <w:r w:rsidRPr="00FE2F3A">
        <w:rPr>
          <w:rFonts w:cstheme="majorHAnsi"/>
          <w:color w:val="000000" w:themeColor="text1"/>
          <w:sz w:val="24"/>
          <w:szCs w:val="24"/>
        </w:rPr>
        <w:t>Brak – 0pkt</w:t>
      </w:r>
    </w:p>
    <w:p w14:paraId="5D87FA92" w14:textId="77777777" w:rsidR="003B07CA"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00171095" w:rsidRPr="00804D9D">
        <w:rPr>
          <w:rFonts w:asciiTheme="minorHAnsi" w:hAnsiTheme="minorHAnsi" w:cstheme="majorHAnsi"/>
          <w:b/>
        </w:rPr>
        <w:t>.</w:t>
      </w:r>
      <w:r w:rsidR="00171095" w:rsidRPr="00804D9D">
        <w:rPr>
          <w:rFonts w:asciiTheme="minorHAnsi" w:hAnsiTheme="minorHAnsi" w:cstheme="majorHAnsi"/>
          <w:b/>
        </w:rPr>
        <w:tab/>
      </w:r>
      <w:r w:rsidR="00A209DE" w:rsidRPr="00804D9D">
        <w:rPr>
          <w:rFonts w:asciiTheme="minorHAnsi" w:hAnsiTheme="minorHAnsi" w:cstheme="majorHAnsi"/>
        </w:rPr>
        <w:t>Punktacja przyznawana ofertom w poszczególnych kryteriach oceny ofert będzie liczona z dokładnością do dwóch miejsc po przecinku, zgodnie z zasadami arytmetyki.</w:t>
      </w:r>
    </w:p>
    <w:p w14:paraId="44A48ED4" w14:textId="77777777" w:rsidR="00DE2294"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00171095" w:rsidRPr="00804D9D">
        <w:rPr>
          <w:rFonts w:asciiTheme="minorHAnsi" w:hAnsiTheme="minorHAnsi" w:cstheme="majorHAnsi"/>
          <w:b/>
        </w:rPr>
        <w:t>.</w:t>
      </w:r>
      <w:r w:rsidR="00171095" w:rsidRPr="00804D9D">
        <w:rPr>
          <w:rFonts w:asciiTheme="minorHAnsi" w:hAnsiTheme="minorHAnsi" w:cstheme="majorHAnsi"/>
          <w:b/>
        </w:rPr>
        <w:tab/>
      </w:r>
      <w:r w:rsidR="00DE2294" w:rsidRPr="00804D9D">
        <w:rPr>
          <w:rFonts w:asciiTheme="minorHAnsi" w:hAnsiTheme="minorHAnsi" w:cstheme="majorHAnsi"/>
        </w:rPr>
        <w:t>W toku badania i oceny ofert Zamawiający może żądać od Wykonawcy wyjaśnień dotyczących treści złożonej oferty, w tym zaoferowanej ceny.</w:t>
      </w:r>
    </w:p>
    <w:p w14:paraId="7808220B" w14:textId="77777777" w:rsidR="009805F0" w:rsidRPr="00804D9D" w:rsidRDefault="00A07E48" w:rsidP="005B092F">
      <w:pPr>
        <w:pStyle w:val="pkt"/>
        <w:spacing w:before="0" w:after="0"/>
        <w:ind w:left="426" w:hanging="426"/>
        <w:rPr>
          <w:rFonts w:asciiTheme="minorHAnsi" w:hAnsiTheme="minorHAnsi" w:cstheme="majorHAnsi"/>
          <w:bCs/>
        </w:rPr>
      </w:pPr>
      <w:r w:rsidRPr="00804D9D">
        <w:rPr>
          <w:rFonts w:asciiTheme="minorHAnsi" w:hAnsiTheme="minorHAnsi" w:cstheme="majorHAnsi"/>
          <w:b/>
        </w:rPr>
        <w:t>4</w:t>
      </w:r>
      <w:r w:rsidR="00171095" w:rsidRPr="00804D9D">
        <w:rPr>
          <w:rFonts w:asciiTheme="minorHAnsi" w:hAnsiTheme="minorHAnsi" w:cstheme="majorHAnsi"/>
          <w:bCs/>
        </w:rPr>
        <w:t>.</w:t>
      </w:r>
      <w:r w:rsidR="00171095" w:rsidRPr="00804D9D">
        <w:rPr>
          <w:rFonts w:asciiTheme="minorHAnsi" w:hAnsiTheme="minorHAnsi" w:cstheme="majorHAnsi"/>
          <w:bCs/>
        </w:rPr>
        <w:tab/>
      </w:r>
      <w:r w:rsidR="00DE2294" w:rsidRPr="00804D9D">
        <w:rPr>
          <w:rFonts w:asciiTheme="minorHAnsi" w:hAnsiTheme="minorHAnsi" w:cstheme="majorHAnsi"/>
          <w:bCs/>
        </w:rPr>
        <w:t>Zamawiający udzieli zamówienia Wykonawcy, którego oferta zostanie uznana za najkorzystniejszą.</w:t>
      </w:r>
      <w:r w:rsidR="001953AC" w:rsidRPr="00804D9D">
        <w:rPr>
          <w:rFonts w:asciiTheme="minorHAnsi" w:hAnsiTheme="minorHAnsi" w:cstheme="majorHAnsi"/>
          <w:bCs/>
        </w:rPr>
        <w:t xml:space="preserve"> Jeżeli zamawiający nie będzie prowadził negocjacji</w:t>
      </w:r>
      <w:r w:rsidR="004C6228" w:rsidRPr="00804D9D">
        <w:rPr>
          <w:rFonts w:asciiTheme="minorHAnsi" w:hAnsiTheme="minorHAnsi" w:cstheme="majorHAnsi"/>
          <w:bCs/>
        </w:rPr>
        <w:t xml:space="preserve">, dokona wyboru najkorzystniejszej oferty spośród niepodlegających odrzuceniu ofert. </w:t>
      </w:r>
    </w:p>
    <w:p w14:paraId="6B0F07B0" w14:textId="5BCEF50B" w:rsidR="009805F0"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rPr>
        <w:t>XX</w:t>
      </w:r>
      <w:r w:rsidR="00641E9E" w:rsidRPr="00804D9D">
        <w:rPr>
          <w:rFonts w:asciiTheme="minorHAnsi" w:hAnsiTheme="minorHAnsi" w:cstheme="majorHAnsi"/>
          <w:b/>
          <w:szCs w:val="20"/>
        </w:rPr>
        <w:t>I</w:t>
      </w:r>
      <w:r w:rsidR="009D0728" w:rsidRPr="00804D9D">
        <w:rPr>
          <w:rFonts w:asciiTheme="minorHAnsi" w:hAnsiTheme="minorHAnsi" w:cstheme="majorHAnsi"/>
          <w:b/>
          <w:szCs w:val="20"/>
        </w:rPr>
        <w:t>I</w:t>
      </w:r>
      <w:r w:rsidR="0038402F">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r>
      <w:r w:rsidR="000951E8" w:rsidRPr="00804D9D">
        <w:rPr>
          <w:rFonts w:asciiTheme="minorHAnsi" w:hAnsiTheme="minorHAnsi" w:cstheme="majorHAnsi"/>
          <w:b/>
          <w:szCs w:val="20"/>
        </w:rPr>
        <w:t>P</w:t>
      </w:r>
      <w:r w:rsidR="000E44D8" w:rsidRPr="00804D9D">
        <w:rPr>
          <w:rFonts w:asciiTheme="minorHAnsi" w:hAnsiTheme="minorHAnsi" w:cstheme="majorHAnsi"/>
          <w:b/>
          <w:szCs w:val="20"/>
        </w:rPr>
        <w:t>ROWADZENI</w:t>
      </w:r>
      <w:r w:rsidR="00DE57E7" w:rsidRPr="00804D9D">
        <w:rPr>
          <w:rFonts w:asciiTheme="minorHAnsi" w:hAnsiTheme="minorHAnsi" w:cstheme="majorHAnsi"/>
          <w:b/>
          <w:szCs w:val="20"/>
        </w:rPr>
        <w:t>E</w:t>
      </w:r>
      <w:r w:rsidR="000E44D8" w:rsidRPr="00804D9D">
        <w:rPr>
          <w:rFonts w:asciiTheme="minorHAnsi" w:hAnsiTheme="minorHAnsi" w:cstheme="majorHAnsi"/>
          <w:b/>
          <w:szCs w:val="20"/>
        </w:rPr>
        <w:t xml:space="preserve"> PROCEDURY WRAZ Z NEGOCJAC</w:t>
      </w:r>
      <w:r w:rsidR="00AF10CB" w:rsidRPr="00804D9D">
        <w:rPr>
          <w:rFonts w:asciiTheme="minorHAnsi" w:hAnsiTheme="minorHAnsi" w:cstheme="majorHAnsi"/>
          <w:b/>
          <w:szCs w:val="20"/>
        </w:rPr>
        <w:t>JAMI</w:t>
      </w:r>
    </w:p>
    <w:p w14:paraId="3AA6E958" w14:textId="77777777" w:rsidR="00D16D31" w:rsidRPr="00804D9D" w:rsidRDefault="00171095" w:rsidP="00641E9E">
      <w:pPr>
        <w:pStyle w:val="pkt"/>
        <w:spacing w:before="24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b/>
          <w:bCs/>
        </w:rPr>
        <w:tab/>
      </w:r>
      <w:r w:rsidR="005A4287" w:rsidRPr="00804D9D">
        <w:rPr>
          <w:rFonts w:asciiTheme="minorHAnsi" w:hAnsiTheme="minorHAnsi" w:cstheme="majorHAnsi"/>
        </w:rPr>
        <w:t xml:space="preserve">Zamawiający </w:t>
      </w:r>
      <w:r w:rsidR="002C2E10" w:rsidRPr="00804D9D">
        <w:rPr>
          <w:rFonts w:asciiTheme="minorHAnsi" w:hAnsiTheme="minorHAnsi" w:cstheme="majorHAnsi"/>
        </w:rPr>
        <w:t xml:space="preserve">nie </w:t>
      </w:r>
      <w:r w:rsidR="000F69CD" w:rsidRPr="00804D9D">
        <w:rPr>
          <w:rFonts w:asciiTheme="minorHAnsi" w:hAnsiTheme="minorHAnsi" w:cstheme="majorHAnsi"/>
        </w:rPr>
        <w:t>korzysta z uprawnienia</w:t>
      </w:r>
      <w:r w:rsidR="00A95432" w:rsidRPr="00804D9D">
        <w:rPr>
          <w:rFonts w:asciiTheme="minorHAnsi" w:hAnsiTheme="minorHAnsi" w:cstheme="majorHAnsi"/>
        </w:rPr>
        <w:t>,</w:t>
      </w:r>
      <w:r w:rsidR="000F69CD" w:rsidRPr="00804D9D">
        <w:rPr>
          <w:rFonts w:asciiTheme="minorHAnsi" w:hAnsiTheme="minorHAnsi" w:cstheme="majorHAnsi"/>
        </w:rPr>
        <w:t xml:space="preserve"> o jakim stanowi art. 288</w:t>
      </w:r>
      <w:r w:rsidR="00CA5EC6" w:rsidRPr="00804D9D">
        <w:rPr>
          <w:rFonts w:asciiTheme="minorHAnsi" w:hAnsiTheme="minorHAnsi" w:cstheme="majorHAnsi"/>
        </w:rPr>
        <w:t xml:space="preserve"> ust. 1 </w:t>
      </w:r>
      <w:r w:rsidR="00A10A3C" w:rsidRPr="00804D9D">
        <w:rPr>
          <w:rFonts w:asciiTheme="minorHAnsi" w:hAnsiTheme="minorHAnsi" w:cstheme="majorHAnsi"/>
        </w:rPr>
        <w:t>PZP</w:t>
      </w:r>
      <w:r w:rsidR="00B37668" w:rsidRPr="00804D9D">
        <w:rPr>
          <w:rFonts w:asciiTheme="minorHAnsi" w:hAnsiTheme="minorHAnsi" w:cstheme="majorHAnsi"/>
        </w:rPr>
        <w:t>.</w:t>
      </w:r>
      <w:r w:rsidR="00A10A3C" w:rsidRPr="00804D9D" w:rsidDel="00A10A3C">
        <w:rPr>
          <w:rFonts w:asciiTheme="minorHAnsi" w:hAnsiTheme="minorHAnsi" w:cstheme="majorHAnsi"/>
        </w:rPr>
        <w:t xml:space="preserve"> </w:t>
      </w:r>
    </w:p>
    <w:p w14:paraId="305298EE" w14:textId="77777777" w:rsidR="00320B93" w:rsidRPr="00804D9D" w:rsidRDefault="00171095"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b/>
          <w:bCs/>
        </w:rPr>
        <w:tab/>
      </w:r>
      <w:r w:rsidR="00990E31" w:rsidRPr="00804D9D">
        <w:rPr>
          <w:rFonts w:asciiTheme="minorHAnsi" w:hAnsiTheme="minorHAnsi" w:cstheme="majorHAnsi"/>
        </w:rPr>
        <w:t xml:space="preserve">W przypadku podjęcia decyzji o prowadzeniu negocjacji w pierwszym kroku zamawiający </w:t>
      </w:r>
      <w:r w:rsidR="00EC7832" w:rsidRPr="00804D9D">
        <w:rPr>
          <w:rFonts w:asciiTheme="minorHAnsi" w:hAnsiTheme="minorHAnsi" w:cstheme="majorHAnsi"/>
        </w:rPr>
        <w:t>po</w:t>
      </w:r>
      <w:r w:rsidR="00320B93" w:rsidRPr="00804D9D">
        <w:rPr>
          <w:rFonts w:asciiTheme="minorHAnsi" w:hAnsiTheme="minorHAnsi" w:cstheme="majorHAnsi"/>
        </w:rPr>
        <w:t>informuje równocześnie wszystkich wykonawców, którzy złożyli oferty, o wykonawcach:</w:t>
      </w:r>
    </w:p>
    <w:p w14:paraId="6BC1B2A2" w14:textId="77777777" w:rsidR="00320B93" w:rsidRPr="00804D9D" w:rsidRDefault="00641E9E" w:rsidP="005F16CB">
      <w:pPr>
        <w:pStyle w:val="Akapitzlist"/>
        <w:suppressAutoHyphens w:val="0"/>
        <w:spacing w:after="0" w:line="240" w:lineRule="auto"/>
        <w:ind w:left="851" w:hanging="426"/>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a</w:t>
      </w:r>
      <w:r w:rsidR="00320B93" w:rsidRPr="00804D9D">
        <w:rPr>
          <w:rFonts w:asciiTheme="minorHAnsi" w:hAnsiTheme="minorHAnsi" w:cstheme="majorHAnsi"/>
          <w:sz w:val="24"/>
          <w:szCs w:val="20"/>
          <w:lang w:eastAsia="pl-PL"/>
        </w:rPr>
        <w:t>)</w:t>
      </w:r>
      <w:r w:rsidR="008C69C2" w:rsidRPr="00804D9D">
        <w:rPr>
          <w:rFonts w:asciiTheme="minorHAnsi" w:hAnsiTheme="minorHAnsi" w:cstheme="majorHAnsi"/>
          <w:sz w:val="24"/>
          <w:szCs w:val="20"/>
          <w:lang w:eastAsia="pl-PL"/>
        </w:rPr>
        <w:tab/>
      </w:r>
      <w:r w:rsidR="00320B93" w:rsidRPr="00804D9D">
        <w:rPr>
          <w:rFonts w:asciiTheme="minorHAnsi" w:hAnsiTheme="minorHAnsi" w:cstheme="majorHAnsi"/>
          <w:sz w:val="24"/>
          <w:szCs w:val="20"/>
          <w:lang w:eastAsia="pl-PL"/>
        </w:rPr>
        <w:t>których oferty nie zostały odrzucone, oraz punktacji przyznanej ofertom w każdym kryterium oceny ofert i łącznej punktacji,</w:t>
      </w:r>
    </w:p>
    <w:p w14:paraId="00EED855" w14:textId="77777777" w:rsidR="009F31B8" w:rsidRPr="00804D9D" w:rsidRDefault="00641E9E" w:rsidP="004D51B9">
      <w:pPr>
        <w:pStyle w:val="Akapitzlist"/>
        <w:suppressAutoHyphens w:val="0"/>
        <w:spacing w:after="0" w:line="240" w:lineRule="auto"/>
        <w:ind w:left="851" w:hanging="426"/>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b</w:t>
      </w:r>
      <w:r w:rsidR="00320B93" w:rsidRPr="00804D9D">
        <w:rPr>
          <w:rFonts w:asciiTheme="minorHAnsi" w:hAnsiTheme="minorHAnsi" w:cstheme="majorHAnsi"/>
          <w:sz w:val="24"/>
          <w:szCs w:val="20"/>
          <w:lang w:eastAsia="pl-PL"/>
        </w:rPr>
        <w:t>)</w:t>
      </w:r>
      <w:r w:rsidR="008C69C2" w:rsidRPr="00804D9D">
        <w:rPr>
          <w:rFonts w:asciiTheme="minorHAnsi" w:hAnsiTheme="minorHAnsi" w:cstheme="majorHAnsi"/>
          <w:sz w:val="24"/>
          <w:szCs w:val="20"/>
          <w:lang w:eastAsia="pl-PL"/>
        </w:rPr>
        <w:tab/>
      </w:r>
      <w:r w:rsidR="00320B93" w:rsidRPr="00804D9D">
        <w:rPr>
          <w:rFonts w:asciiTheme="minorHAnsi" w:hAnsiTheme="minorHAnsi" w:cstheme="majorHAnsi"/>
          <w:sz w:val="24"/>
          <w:szCs w:val="20"/>
          <w:lang w:eastAsia="pl-PL"/>
        </w:rPr>
        <w:t>których oferty zostały odrzucone,</w:t>
      </w:r>
      <w:r w:rsidR="009F31B8" w:rsidRPr="00804D9D">
        <w:rPr>
          <w:rFonts w:asciiTheme="minorHAnsi" w:hAnsiTheme="minorHAnsi" w:cstheme="majorHAnsi"/>
          <w:sz w:val="24"/>
          <w:szCs w:val="20"/>
          <w:lang w:eastAsia="pl-PL"/>
        </w:rPr>
        <w:tab/>
      </w:r>
    </w:p>
    <w:p w14:paraId="65EDE282" w14:textId="77777777" w:rsidR="00320B93" w:rsidRPr="00804D9D" w:rsidRDefault="00171095" w:rsidP="004D51B9">
      <w:pPr>
        <w:pStyle w:val="Akapitzlist"/>
        <w:suppressAutoHyphens w:val="0"/>
        <w:spacing w:after="0" w:line="240" w:lineRule="auto"/>
        <w:ind w:left="851" w:hanging="426"/>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w:t>
      </w:r>
      <w:r w:rsidR="008C69C2" w:rsidRPr="00804D9D">
        <w:rPr>
          <w:rFonts w:asciiTheme="minorHAnsi" w:hAnsiTheme="minorHAnsi" w:cstheme="majorHAnsi"/>
          <w:sz w:val="24"/>
          <w:szCs w:val="20"/>
          <w:lang w:eastAsia="pl-PL"/>
        </w:rPr>
        <w:tab/>
      </w:r>
      <w:r w:rsidR="00320B93" w:rsidRPr="00804D9D">
        <w:rPr>
          <w:rFonts w:asciiTheme="minorHAnsi" w:hAnsiTheme="minorHAnsi" w:cstheme="majorHAnsi"/>
          <w:sz w:val="24"/>
          <w:szCs w:val="20"/>
          <w:lang w:eastAsia="pl-PL"/>
        </w:rPr>
        <w:t>podając uzasadnienie faktyczne i prawne.</w:t>
      </w:r>
    </w:p>
    <w:p w14:paraId="721786D1" w14:textId="77777777" w:rsidR="0093072B" w:rsidRPr="00804D9D" w:rsidRDefault="00171095" w:rsidP="004D51B9">
      <w:pPr>
        <w:pStyle w:val="pkt"/>
        <w:spacing w:before="0" w:after="0"/>
        <w:ind w:left="426" w:hanging="426"/>
        <w:rPr>
          <w:rFonts w:asciiTheme="minorHAnsi" w:hAnsiTheme="minorHAnsi" w:cstheme="majorHAnsi"/>
        </w:rPr>
      </w:pPr>
      <w:r w:rsidRPr="00804D9D">
        <w:rPr>
          <w:rFonts w:asciiTheme="minorHAnsi" w:hAnsiTheme="minorHAnsi" w:cstheme="majorHAnsi"/>
          <w:b/>
          <w:bCs/>
        </w:rPr>
        <w:t>3.</w:t>
      </w:r>
      <w:r w:rsidRPr="00804D9D">
        <w:rPr>
          <w:rFonts w:asciiTheme="minorHAnsi" w:hAnsiTheme="minorHAnsi" w:cstheme="majorHAnsi"/>
          <w:b/>
          <w:bCs/>
        </w:rPr>
        <w:tab/>
      </w:r>
      <w:r w:rsidR="00407499" w:rsidRPr="00804D9D">
        <w:rPr>
          <w:rFonts w:asciiTheme="minorHAnsi" w:hAnsiTheme="minorHAnsi" w:cstheme="majorHAnsi"/>
        </w:rPr>
        <w:t>Zamawiający w zaproszeniu do negocjacji wskaże miejsce, termin i sposób prowadzenia negocjacji oraz kryteria oceny ofert, w ramach których będą prowadzone negocjacje w celu ulepszenia treści ofert</w:t>
      </w:r>
      <w:r w:rsidR="005B092F" w:rsidRPr="00804D9D">
        <w:rPr>
          <w:rFonts w:asciiTheme="minorHAnsi" w:hAnsiTheme="minorHAnsi" w:cstheme="majorHAnsi"/>
        </w:rPr>
        <w:t>.</w:t>
      </w:r>
    </w:p>
    <w:p w14:paraId="0B9BF352" w14:textId="77777777" w:rsidR="0093072B" w:rsidRPr="00804D9D" w:rsidRDefault="0093072B" w:rsidP="0091124B">
      <w:pPr>
        <w:pStyle w:val="pkt"/>
        <w:spacing w:before="0" w:after="0"/>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rPr>
        <w:tab/>
        <w:t xml:space="preserve">Negocjacje prowadzone będą w formie spotkania właściwie umocowanych </w:t>
      </w:r>
      <w:r w:rsidRPr="00804D9D">
        <w:rPr>
          <w:rFonts w:asciiTheme="minorHAnsi" w:hAnsiTheme="minorHAnsi" w:cstheme="majorHAnsi"/>
        </w:rPr>
        <w:tab/>
        <w:t xml:space="preserve">przedstawicieli Zamawiającego oraz przedstawicieli Wykonawcy odbywającego się </w:t>
      </w:r>
    </w:p>
    <w:p w14:paraId="78D239C6" w14:textId="77777777" w:rsidR="0093072B" w:rsidRPr="00804D9D" w:rsidRDefault="0093072B" w:rsidP="0093072B">
      <w:pPr>
        <w:pStyle w:val="pkt"/>
        <w:ind w:left="426" w:hanging="426"/>
        <w:rPr>
          <w:rFonts w:asciiTheme="minorHAnsi" w:hAnsiTheme="minorHAnsi" w:cstheme="majorHAnsi"/>
        </w:rPr>
      </w:pPr>
      <w:r w:rsidRPr="00804D9D">
        <w:rPr>
          <w:rFonts w:asciiTheme="minorHAnsi" w:hAnsiTheme="minorHAnsi" w:cstheme="majorHAnsi"/>
        </w:rPr>
        <w:tab/>
        <w:t xml:space="preserve">w siedzibie Zamawiającego lub prowadzonego za pomocą środków komunikacji </w:t>
      </w:r>
      <w:r w:rsidRPr="00804D9D">
        <w:rPr>
          <w:rFonts w:asciiTheme="minorHAnsi" w:hAnsiTheme="minorHAnsi" w:cstheme="majorHAnsi"/>
        </w:rPr>
        <w:tab/>
        <w:t>elektronicznej.</w:t>
      </w:r>
    </w:p>
    <w:p w14:paraId="33FF487B" w14:textId="77777777" w:rsidR="0093072B" w:rsidRPr="00804D9D" w:rsidRDefault="0093072B" w:rsidP="0093072B">
      <w:pPr>
        <w:pStyle w:val="pkt"/>
        <w:ind w:left="426" w:hanging="426"/>
        <w:rPr>
          <w:rFonts w:asciiTheme="minorHAnsi" w:hAnsiTheme="minorHAnsi" w:cstheme="majorHAnsi"/>
        </w:rPr>
      </w:pPr>
      <w:r w:rsidRPr="00804D9D">
        <w:rPr>
          <w:rFonts w:asciiTheme="minorHAnsi" w:hAnsiTheme="minorHAnsi" w:cstheme="majorHAnsi"/>
          <w:b/>
          <w:bCs/>
        </w:rPr>
        <w:t>5.</w:t>
      </w:r>
      <w:r w:rsidRPr="00804D9D">
        <w:rPr>
          <w:rFonts w:asciiTheme="minorHAnsi" w:hAnsiTheme="minorHAnsi" w:cstheme="majorHAnsi"/>
        </w:rPr>
        <w:tab/>
        <w:t>Podczas negocjacji ofert Zamawiający zapewnia równe traktowanie wszystkich Wykonawców i nie udziela informacji w sposób, który mógłby zapewnić niektórym Wykonawcom przewagę nad innymi Wykonawcami.</w:t>
      </w:r>
    </w:p>
    <w:p w14:paraId="638C71B8" w14:textId="77777777" w:rsidR="00337569" w:rsidRPr="00804D9D" w:rsidRDefault="0093072B"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6</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1B47B7" w:rsidRPr="00804D9D">
        <w:rPr>
          <w:rFonts w:asciiTheme="minorHAnsi" w:hAnsiTheme="minorHAnsi" w:cstheme="majorHAnsi"/>
        </w:rPr>
        <w:t xml:space="preserve">Prowadzone negocjacje mają poufny charakter. </w:t>
      </w:r>
      <w:r w:rsidR="00FD7C82" w:rsidRPr="00804D9D">
        <w:rPr>
          <w:rFonts w:asciiTheme="minorHAnsi" w:hAnsiTheme="minorHAnsi" w:cstheme="majorHAnsi"/>
        </w:rPr>
        <w:t>Żadna ze stron nie może, bez zgody drugiej strony, ujawniać informacji technicznych i handlowych związanych z negocjacjami. Zgoda jest udzielana w odniesieniu do konkretnych informacji i przed ich ujawnieniem.</w:t>
      </w:r>
    </w:p>
    <w:p w14:paraId="1DF39449" w14:textId="77777777" w:rsidR="00A67F80" w:rsidRPr="00804D9D" w:rsidRDefault="0093072B"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7</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A67F80" w:rsidRPr="00804D9D">
        <w:rPr>
          <w:rFonts w:asciiTheme="minorHAnsi" w:hAnsiTheme="minorHAnsi" w:cstheme="majorHAnsi"/>
        </w:rPr>
        <w:t>Po zakończeniu negocjacji z wszystkimi wykonawcami</w:t>
      </w:r>
      <w:r w:rsidR="00490768" w:rsidRPr="00804D9D">
        <w:rPr>
          <w:rFonts w:asciiTheme="minorHAnsi" w:hAnsiTheme="minorHAnsi" w:cstheme="majorHAnsi"/>
        </w:rPr>
        <w:t xml:space="preserve">, zamawiający informuje o tym fakcie uczestników negocjacji </w:t>
      </w:r>
      <w:r w:rsidR="00A67F80" w:rsidRPr="00804D9D">
        <w:rPr>
          <w:rFonts w:asciiTheme="minorHAnsi" w:hAnsiTheme="minorHAnsi" w:cstheme="majorHAnsi"/>
        </w:rPr>
        <w:t>oraz zaprasza ich do składania ofert dodatkowych.</w:t>
      </w:r>
    </w:p>
    <w:p w14:paraId="248C7256" w14:textId="77777777" w:rsidR="00090988" w:rsidRPr="00804D9D" w:rsidRDefault="0093072B"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8</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090988" w:rsidRPr="00804D9D">
        <w:rPr>
          <w:rFonts w:asciiTheme="minorHAnsi" w:hAnsiTheme="minorHAnsi" w:cstheme="majorHAnsi"/>
        </w:rPr>
        <w:t>Zaproszenie do złożenia ofert dodatkowych będzie zawierać co najmniej:</w:t>
      </w:r>
    </w:p>
    <w:p w14:paraId="3B0B2176" w14:textId="77777777" w:rsidR="0063555D" w:rsidRPr="00804D9D" w:rsidRDefault="00116DF3" w:rsidP="004D51B9">
      <w:pPr>
        <w:ind w:left="851" w:hanging="426"/>
        <w:jc w:val="both"/>
        <w:rPr>
          <w:rFonts w:asciiTheme="minorHAnsi" w:hAnsiTheme="minorHAnsi" w:cstheme="majorHAnsi"/>
          <w:bCs/>
          <w:szCs w:val="20"/>
        </w:rPr>
      </w:pPr>
      <w:r w:rsidRPr="00804D9D">
        <w:rPr>
          <w:rFonts w:asciiTheme="minorHAnsi" w:hAnsiTheme="minorHAnsi" w:cstheme="majorHAnsi"/>
          <w:bCs/>
          <w:szCs w:val="19"/>
        </w:rPr>
        <w:t>a</w:t>
      </w:r>
      <w:r w:rsidR="00171095" w:rsidRPr="00804D9D">
        <w:rPr>
          <w:rFonts w:asciiTheme="minorHAnsi" w:hAnsiTheme="minorHAnsi" w:cstheme="majorHAnsi"/>
          <w:bCs/>
          <w:szCs w:val="19"/>
        </w:rPr>
        <w:t>)</w:t>
      </w:r>
      <w:r w:rsidR="00171095" w:rsidRPr="00804D9D">
        <w:rPr>
          <w:rFonts w:asciiTheme="minorHAnsi" w:hAnsiTheme="minorHAnsi" w:cstheme="majorHAnsi"/>
          <w:bCs/>
          <w:szCs w:val="19"/>
        </w:rPr>
        <w:tab/>
      </w:r>
      <w:r w:rsidR="006A1365" w:rsidRPr="00804D9D">
        <w:rPr>
          <w:rFonts w:asciiTheme="minorHAnsi" w:hAnsiTheme="minorHAnsi" w:cstheme="majorHAnsi"/>
          <w:bCs/>
          <w:szCs w:val="20"/>
        </w:rPr>
        <w:t>nazwę oraz adres zamawiającego, numer telefonu, adres poczty elektronicznej oraz strony internetowej prowadzonego postępowania;</w:t>
      </w:r>
    </w:p>
    <w:p w14:paraId="350F8C00" w14:textId="77777777" w:rsidR="00337569" w:rsidRPr="00804D9D" w:rsidRDefault="00116DF3" w:rsidP="004D51B9">
      <w:pPr>
        <w:ind w:left="851" w:hanging="426"/>
        <w:jc w:val="both"/>
        <w:rPr>
          <w:rFonts w:asciiTheme="minorHAnsi" w:hAnsiTheme="minorHAnsi" w:cstheme="majorHAnsi"/>
          <w:szCs w:val="20"/>
        </w:rPr>
      </w:pPr>
      <w:r w:rsidRPr="00804D9D">
        <w:rPr>
          <w:rFonts w:asciiTheme="minorHAnsi" w:hAnsiTheme="minorHAnsi" w:cstheme="majorHAnsi"/>
          <w:bCs/>
          <w:szCs w:val="19"/>
        </w:rPr>
        <w:t>b</w:t>
      </w:r>
      <w:r w:rsidR="00171095" w:rsidRPr="00804D9D">
        <w:rPr>
          <w:rFonts w:asciiTheme="minorHAnsi" w:hAnsiTheme="minorHAnsi" w:cstheme="majorHAnsi"/>
          <w:bCs/>
          <w:szCs w:val="19"/>
        </w:rPr>
        <w:t>)</w:t>
      </w:r>
      <w:r w:rsidR="00171095" w:rsidRPr="00804D9D">
        <w:rPr>
          <w:rFonts w:asciiTheme="minorHAnsi" w:hAnsiTheme="minorHAnsi" w:cstheme="majorHAnsi"/>
          <w:bCs/>
          <w:szCs w:val="19"/>
        </w:rPr>
        <w:tab/>
      </w:r>
      <w:r w:rsidR="006A1365" w:rsidRPr="00804D9D">
        <w:rPr>
          <w:rFonts w:asciiTheme="minorHAnsi" w:hAnsiTheme="minorHAnsi" w:cstheme="majorHAnsi"/>
          <w:bCs/>
          <w:szCs w:val="20"/>
        </w:rPr>
        <w:t>sposób</w:t>
      </w:r>
      <w:r w:rsidR="006A1365" w:rsidRPr="00804D9D">
        <w:rPr>
          <w:rFonts w:asciiTheme="minorHAnsi" w:hAnsiTheme="minorHAnsi" w:cstheme="majorHAnsi"/>
          <w:szCs w:val="20"/>
        </w:rPr>
        <w:t xml:space="preserve"> i termin składania ofert dodatkowych oraz język lub języki, w jakich muszą one być sporządzone, oraz termin otwarcia tych ofert.</w:t>
      </w:r>
    </w:p>
    <w:p w14:paraId="307AB790" w14:textId="77777777" w:rsidR="009274E0" w:rsidRPr="00804D9D" w:rsidRDefault="00FB6641"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9</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735934" w:rsidRPr="00804D9D">
        <w:rPr>
          <w:rFonts w:asciiTheme="minorHAnsi" w:hAnsiTheme="minorHAnsi" w:cstheme="majorHAnsi"/>
        </w:rPr>
        <w:t xml:space="preserve">Wykonawca może złożyć ofertę dodatkową, która zawiera nowe propozycje w zakresie treści oferty podlegających ocenie w ramach kryteriów oceny ofert wskazanych przez zamawiającego w zaproszeniu do negocjacji. </w:t>
      </w:r>
    </w:p>
    <w:p w14:paraId="6EE0E7CD" w14:textId="77777777" w:rsidR="009274E0" w:rsidRPr="00804D9D" w:rsidRDefault="00FB6641" w:rsidP="00641E9E">
      <w:pPr>
        <w:pStyle w:val="pkt"/>
        <w:spacing w:before="0" w:after="0"/>
        <w:ind w:left="426" w:hanging="426"/>
        <w:rPr>
          <w:rFonts w:asciiTheme="minorHAnsi" w:hAnsiTheme="minorHAnsi" w:cstheme="majorHAnsi"/>
        </w:rPr>
      </w:pPr>
      <w:r w:rsidRPr="00804D9D">
        <w:rPr>
          <w:rFonts w:asciiTheme="minorHAnsi" w:hAnsiTheme="minorHAnsi" w:cstheme="majorHAnsi"/>
          <w:b/>
        </w:rPr>
        <w:t>10</w:t>
      </w:r>
      <w:r w:rsidR="00171095" w:rsidRPr="00804D9D">
        <w:rPr>
          <w:rFonts w:asciiTheme="minorHAnsi" w:hAnsiTheme="minorHAnsi" w:cstheme="majorHAnsi"/>
          <w:b/>
        </w:rPr>
        <w:t>.</w:t>
      </w:r>
      <w:r w:rsidR="00171095" w:rsidRPr="00804D9D">
        <w:rPr>
          <w:rFonts w:asciiTheme="minorHAnsi" w:hAnsiTheme="minorHAnsi" w:cstheme="majorHAnsi"/>
        </w:rPr>
        <w:tab/>
      </w:r>
      <w:r w:rsidR="00735934" w:rsidRPr="00804D9D">
        <w:rPr>
          <w:rFonts w:asciiTheme="minorHAnsi" w:hAnsiTheme="minorHAnsi" w:cstheme="majorHAnsi"/>
        </w:rPr>
        <w:t xml:space="preserve">Oferta dodatkowa nie może być mniej korzystna w żadnym z kryteriów oceny ofert wskazanych w zaproszeniu do negocjacji niż oferta złożona w odpowiedzi na ogłoszenie o zamówieniu. </w:t>
      </w:r>
    </w:p>
    <w:p w14:paraId="4529912B" w14:textId="77777777" w:rsidR="009274E0" w:rsidRPr="00804D9D" w:rsidRDefault="00FB6641"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11</w:t>
      </w:r>
      <w:r w:rsidR="00171095" w:rsidRPr="00804D9D">
        <w:rPr>
          <w:rFonts w:asciiTheme="minorHAnsi" w:hAnsiTheme="minorHAnsi" w:cstheme="majorHAnsi"/>
          <w:b/>
          <w:bCs/>
        </w:rPr>
        <w:t>.</w:t>
      </w:r>
      <w:r w:rsidR="00171095" w:rsidRPr="00804D9D">
        <w:rPr>
          <w:rFonts w:asciiTheme="minorHAnsi" w:hAnsiTheme="minorHAnsi" w:cstheme="majorHAnsi"/>
          <w:b/>
          <w:bCs/>
        </w:rPr>
        <w:tab/>
      </w:r>
      <w:r w:rsidR="00735934" w:rsidRPr="00804D9D">
        <w:rPr>
          <w:rFonts w:asciiTheme="minorHAnsi" w:hAnsiTheme="minorHAnsi" w:cstheme="majorHAnsi"/>
        </w:rPr>
        <w:t xml:space="preserve">Oferta przestaje wiązać wykonawcę w zakresie, w jakim złoży on ofertę dodatkową zawierającą korzystniejsze propozycje w ramach każdego z kryteriów oceny ofert wskazanych w zaproszeniu do negocjacji. </w:t>
      </w:r>
    </w:p>
    <w:p w14:paraId="66B2F576" w14:textId="77777777" w:rsidR="00A67F80" w:rsidRPr="00804D9D" w:rsidRDefault="00171095" w:rsidP="00641E9E">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00FB6641" w:rsidRPr="00804D9D">
        <w:rPr>
          <w:rFonts w:asciiTheme="minorHAnsi" w:hAnsiTheme="minorHAnsi" w:cstheme="majorHAnsi"/>
          <w:b/>
          <w:bCs/>
        </w:rPr>
        <w:t>2</w:t>
      </w:r>
      <w:r w:rsidRPr="00804D9D">
        <w:rPr>
          <w:rFonts w:asciiTheme="minorHAnsi" w:hAnsiTheme="minorHAnsi" w:cstheme="majorHAnsi"/>
        </w:rPr>
        <w:t>.</w:t>
      </w:r>
      <w:r w:rsidRPr="00804D9D">
        <w:rPr>
          <w:rFonts w:asciiTheme="minorHAnsi" w:hAnsiTheme="minorHAnsi" w:cstheme="majorHAnsi"/>
        </w:rPr>
        <w:tab/>
      </w:r>
      <w:r w:rsidR="00735934" w:rsidRPr="00804D9D">
        <w:rPr>
          <w:rFonts w:asciiTheme="minorHAnsi" w:hAnsiTheme="minorHAnsi" w:cstheme="majorHAnsi"/>
        </w:rPr>
        <w:t>Oferta dodatkowa, która jest mniej korzystna w którymkolwiek z kryteriów oceny ofert wskazanych w zaproszeniu do negocjacji niż oferta złożona w odpowiedzi na ogłoszenie o zamówieniu, podlega odrzuceniu</w:t>
      </w:r>
      <w:r w:rsidR="00735934" w:rsidRPr="00804D9D">
        <w:rPr>
          <w:rFonts w:asciiTheme="minorHAnsi" w:hAnsiTheme="minorHAnsi" w:cstheme="majorHAnsi"/>
          <w:b/>
          <w:bCs/>
        </w:rPr>
        <w:t>.</w:t>
      </w:r>
    </w:p>
    <w:p w14:paraId="7A7F9DB5" w14:textId="06942B36" w:rsidR="00552FBA" w:rsidRPr="00804D9D" w:rsidRDefault="00845322"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XX</w:t>
      </w:r>
      <w:r w:rsidR="0038402F">
        <w:rPr>
          <w:rFonts w:asciiTheme="minorHAnsi" w:hAnsiTheme="minorHAnsi" w:cstheme="majorHAnsi"/>
          <w:b/>
          <w:szCs w:val="20"/>
        </w:rPr>
        <w:t>IV</w:t>
      </w:r>
      <w:r w:rsidRPr="00804D9D">
        <w:rPr>
          <w:rFonts w:asciiTheme="minorHAnsi" w:hAnsiTheme="minorHAnsi" w:cstheme="majorHAnsi"/>
          <w:b/>
          <w:szCs w:val="20"/>
        </w:rPr>
        <w:t>.</w:t>
      </w:r>
      <w:r w:rsidRPr="00804D9D">
        <w:rPr>
          <w:rFonts w:asciiTheme="minorHAnsi" w:hAnsiTheme="minorHAnsi" w:cstheme="majorHAnsi"/>
          <w:b/>
          <w:szCs w:val="20"/>
        </w:rPr>
        <w:tab/>
      </w:r>
      <w:r w:rsidR="00D8710C" w:rsidRPr="00804D9D">
        <w:rPr>
          <w:rFonts w:asciiTheme="minorHAnsi" w:hAnsiTheme="minorHAnsi" w:cstheme="majorHAnsi"/>
          <w:b/>
          <w:szCs w:val="20"/>
        </w:rPr>
        <w:t>INFORMACJE O FORMALNOŚCIACH, JAKIE POWINNY BYĆ DOPEŁNIONE PO WYBORZE OFERTY W CELU ZAWARCIA UMOWY W</w:t>
      </w:r>
      <w:r w:rsidR="005B5095" w:rsidRPr="00804D9D">
        <w:rPr>
          <w:rFonts w:asciiTheme="minorHAnsi" w:hAnsiTheme="minorHAnsi" w:cstheme="majorHAnsi"/>
          <w:b/>
          <w:szCs w:val="20"/>
        </w:rPr>
        <w:t> SPRAWIE ZAMÓWIENIA PUBLICZNEGO</w:t>
      </w:r>
    </w:p>
    <w:p w14:paraId="0CD233E6" w14:textId="77777777" w:rsidR="00EC2888" w:rsidRPr="00804D9D" w:rsidRDefault="00171095" w:rsidP="00641E9E">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EC2888" w:rsidRPr="00804D9D">
        <w:rPr>
          <w:rFonts w:asciiTheme="minorHAnsi" w:hAnsiTheme="minorHAnsi" w:cstheme="majorHAnsi"/>
        </w:rPr>
        <w:t xml:space="preserve">Zamawiający zawiera umowę w sprawie zamówienia publicznego w terminie nie krótszym </w:t>
      </w:r>
      <w:r w:rsidR="00EC2888" w:rsidRPr="00804D9D">
        <w:rPr>
          <w:rFonts w:asciiTheme="minorHAnsi" w:hAnsiTheme="minorHAnsi" w:cstheme="majorHAnsi"/>
          <w:b/>
          <w:bCs/>
        </w:rPr>
        <w:t>niż 5 dni</w:t>
      </w:r>
      <w:r w:rsidR="00EC2888" w:rsidRPr="00804D9D">
        <w:rPr>
          <w:rFonts w:asciiTheme="minorHAnsi" w:hAnsiTheme="minorHAnsi" w:cstheme="majorHAnsi"/>
        </w:rPr>
        <w:t xml:space="preserve"> od dnia przesłania zawiadomienia o wyborze najkorzystniejszej oferty.</w:t>
      </w:r>
    </w:p>
    <w:p w14:paraId="771DBDDE" w14:textId="77777777" w:rsidR="00EC2888" w:rsidRPr="00804D9D" w:rsidRDefault="00171095" w:rsidP="00641E9E">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EC2888" w:rsidRPr="00804D9D">
        <w:rPr>
          <w:rFonts w:asciiTheme="minorHAnsi" w:hAnsiTheme="minorHAnsi" w:cstheme="majorHAnsi"/>
        </w:rPr>
        <w:t xml:space="preserve">Zamawiający może zawrzeć umowę w sprawie zamówienia publicznego przed upływem terminu, o którym mowa w ust. 1, jeżeli </w:t>
      </w:r>
      <w:r w:rsidR="00EC2888" w:rsidRPr="00804D9D">
        <w:rPr>
          <w:rFonts w:asciiTheme="minorHAnsi" w:hAnsiTheme="minorHAnsi" w:cstheme="majorHAnsi"/>
        </w:rPr>
        <w:tab/>
        <w:t>w postępowaniu o udzielenie zamówienia prowadzonym w trybie</w:t>
      </w:r>
      <w:r w:rsidR="00EC2888" w:rsidRPr="00804D9D">
        <w:rPr>
          <w:rFonts w:asciiTheme="minorHAnsi" w:hAnsiTheme="minorHAnsi" w:cstheme="majorHAnsi"/>
        </w:rPr>
        <w:tab/>
        <w:t>podstawowym złożono tylko jedną ofertę.</w:t>
      </w:r>
    </w:p>
    <w:p w14:paraId="540297E1" w14:textId="191E98A7" w:rsidR="007A6918" w:rsidRDefault="008F3DAC" w:rsidP="00C119AE">
      <w:pPr>
        <w:pStyle w:val="pkt"/>
        <w:spacing w:before="0" w:after="0"/>
        <w:ind w:left="426" w:hanging="426"/>
        <w:rPr>
          <w:rFonts w:asciiTheme="minorHAnsi" w:hAnsiTheme="minorHAnsi" w:cstheme="majorHAnsi"/>
        </w:rPr>
      </w:pPr>
      <w:r>
        <w:rPr>
          <w:rFonts w:asciiTheme="minorHAnsi" w:hAnsiTheme="minorHAnsi" w:cstheme="majorHAnsi"/>
          <w:b/>
        </w:rPr>
        <w:t>3</w:t>
      </w:r>
      <w:r w:rsidR="00171095" w:rsidRPr="00804D9D">
        <w:rPr>
          <w:rFonts w:asciiTheme="minorHAnsi" w:hAnsiTheme="minorHAnsi" w:cstheme="majorHAnsi"/>
          <w:b/>
        </w:rPr>
        <w:t>.</w:t>
      </w:r>
      <w:r w:rsidR="00171095" w:rsidRPr="00804D9D">
        <w:rPr>
          <w:rFonts w:asciiTheme="minorHAnsi" w:hAnsiTheme="minorHAnsi" w:cstheme="majorHAnsi"/>
          <w:b/>
        </w:rPr>
        <w:tab/>
      </w:r>
      <w:r w:rsidR="00552FBA" w:rsidRPr="00804D9D">
        <w:rPr>
          <w:rFonts w:asciiTheme="minorHAnsi" w:hAnsiTheme="minorHAnsi" w:cstheme="majorHAnsi"/>
        </w:rPr>
        <w:t xml:space="preserve">W przypadku wyboru oferty złożonej przez Wykonawców wspólnie ubiegających się o udzielenie zamówienia Zamawiający </w:t>
      </w:r>
      <w:r w:rsidR="001D28CC" w:rsidRPr="00804D9D">
        <w:rPr>
          <w:rFonts w:asciiTheme="minorHAnsi" w:hAnsiTheme="minorHAnsi" w:cstheme="majorHAnsi"/>
        </w:rPr>
        <w:t>zastrzega sobie prawo żądania przed zawarciem umowy w sprawie zamówienia publicznego umowy regulującej współpracę tych Wykonawców.</w:t>
      </w:r>
    </w:p>
    <w:p w14:paraId="45D30A7F" w14:textId="7380A03C" w:rsidR="00653582" w:rsidRPr="00804D9D" w:rsidRDefault="00653582" w:rsidP="00C119AE">
      <w:pPr>
        <w:pStyle w:val="pkt"/>
        <w:spacing w:before="0" w:after="0"/>
        <w:ind w:left="426" w:hanging="426"/>
        <w:rPr>
          <w:rFonts w:asciiTheme="minorHAnsi" w:hAnsiTheme="minorHAnsi" w:cstheme="majorHAnsi"/>
        </w:rPr>
      </w:pPr>
      <w:r w:rsidRPr="00653582">
        <w:rPr>
          <w:rFonts w:asciiTheme="minorHAnsi" w:hAnsiTheme="minorHAnsi" w:cstheme="majorHAnsi"/>
          <w:b/>
        </w:rPr>
        <w:t>4.</w:t>
      </w:r>
      <w:r>
        <w:rPr>
          <w:rFonts w:asciiTheme="minorHAnsi" w:hAnsiTheme="minorHAnsi" w:cstheme="majorHAnsi"/>
        </w:rPr>
        <w:t xml:space="preserve"> </w:t>
      </w:r>
      <w:r>
        <w:rPr>
          <w:rFonts w:asciiTheme="minorHAnsi" w:hAnsiTheme="minorHAnsi" w:cstheme="majorHAnsi"/>
        </w:rPr>
        <w:tab/>
        <w:t>P</w:t>
      </w:r>
      <w:r w:rsidRPr="00653582">
        <w:rPr>
          <w:rFonts w:asciiTheme="minorHAnsi" w:hAnsiTheme="minorHAnsi" w:cstheme="majorHAnsi"/>
        </w:rPr>
        <w:t xml:space="preserve">rzed zawarciem umowy w sprawie zamówienia publicznego </w:t>
      </w:r>
      <w:r>
        <w:rPr>
          <w:rFonts w:asciiTheme="minorHAnsi" w:hAnsiTheme="minorHAnsi" w:cstheme="majorHAnsi"/>
        </w:rPr>
        <w:t xml:space="preserve">Wykonawca dostarczy </w:t>
      </w:r>
      <w:r w:rsidRPr="00653582">
        <w:rPr>
          <w:rFonts w:asciiTheme="minorHAnsi" w:hAnsiTheme="minorHAnsi" w:cstheme="majorHAnsi"/>
        </w:rPr>
        <w:t>Regulamin świadczenia publicznie dostępnych usług telekomunikacyjnych i Cennik dla klientów biznesowych</w:t>
      </w:r>
    </w:p>
    <w:p w14:paraId="028975CC" w14:textId="77FAE1A4" w:rsidR="00552FBA" w:rsidRPr="00804D9D" w:rsidRDefault="00653582" w:rsidP="00641E9E">
      <w:pPr>
        <w:pStyle w:val="pkt"/>
        <w:spacing w:before="0" w:after="0"/>
        <w:ind w:left="426" w:hanging="426"/>
        <w:rPr>
          <w:rFonts w:asciiTheme="minorHAnsi" w:hAnsiTheme="minorHAnsi" w:cstheme="majorHAnsi"/>
        </w:rPr>
      </w:pPr>
      <w:r>
        <w:rPr>
          <w:rFonts w:asciiTheme="minorHAnsi" w:hAnsiTheme="minorHAnsi" w:cstheme="majorHAnsi"/>
          <w:b/>
        </w:rPr>
        <w:t>5</w:t>
      </w:r>
      <w:r w:rsidR="00171095" w:rsidRPr="00804D9D">
        <w:rPr>
          <w:rFonts w:asciiTheme="minorHAnsi" w:hAnsiTheme="minorHAnsi" w:cstheme="majorHAnsi"/>
          <w:b/>
        </w:rPr>
        <w:t>.</w:t>
      </w:r>
      <w:r w:rsidR="00171095" w:rsidRPr="00804D9D">
        <w:rPr>
          <w:rFonts w:asciiTheme="minorHAnsi" w:hAnsiTheme="minorHAnsi" w:cstheme="majorHAnsi"/>
          <w:b/>
        </w:rPr>
        <w:tab/>
      </w:r>
      <w:r w:rsidR="00DE2294" w:rsidRPr="00804D9D">
        <w:rPr>
          <w:rFonts w:asciiTheme="minorHAnsi" w:hAnsiTheme="minorHAnsi" w:cstheme="majorHAnsi"/>
        </w:rPr>
        <w:t xml:space="preserve">Wykonawca będzie zobowiązany do podpisania umowy w miejscu i </w:t>
      </w:r>
      <w:r w:rsidR="00C83BC8" w:rsidRPr="00804D9D">
        <w:rPr>
          <w:rFonts w:asciiTheme="minorHAnsi" w:hAnsiTheme="minorHAnsi" w:cstheme="majorHAnsi"/>
        </w:rPr>
        <w:t>terminie</w:t>
      </w:r>
      <w:r w:rsidR="00DE2294" w:rsidRPr="00804D9D">
        <w:rPr>
          <w:rFonts w:asciiTheme="minorHAnsi" w:hAnsiTheme="minorHAnsi" w:cstheme="majorHAnsi"/>
        </w:rPr>
        <w:t xml:space="preserve"> wskazanym przez Zamawiającego.</w:t>
      </w:r>
    </w:p>
    <w:p w14:paraId="6E78CB87" w14:textId="399BF2BD" w:rsidR="00DF5A61" w:rsidRPr="00804D9D" w:rsidRDefault="00B36148" w:rsidP="00DF5A61">
      <w:pPr>
        <w:pBdr>
          <w:bottom w:val="double" w:sz="4" w:space="1" w:color="auto"/>
        </w:pBdr>
        <w:shd w:val="clear" w:color="auto" w:fill="DAEEF3" w:themeFill="accent5" w:themeFillTint="33"/>
        <w:spacing w:before="360" w:after="40"/>
        <w:ind w:left="710" w:hanging="710"/>
        <w:rPr>
          <w:rFonts w:asciiTheme="minorHAnsi" w:hAnsiTheme="minorHAnsi" w:cstheme="majorHAnsi"/>
          <w:b/>
          <w:szCs w:val="20"/>
        </w:rPr>
      </w:pPr>
      <w:r w:rsidRPr="00804D9D">
        <w:rPr>
          <w:rFonts w:asciiTheme="minorHAnsi" w:hAnsiTheme="minorHAnsi" w:cstheme="majorHAnsi"/>
          <w:b/>
          <w:szCs w:val="20"/>
        </w:rPr>
        <w:t>XX</w:t>
      </w:r>
      <w:r w:rsidR="00324059" w:rsidRPr="00804D9D">
        <w:rPr>
          <w:rFonts w:asciiTheme="minorHAnsi" w:hAnsiTheme="minorHAnsi" w:cstheme="majorHAnsi"/>
          <w:b/>
          <w:szCs w:val="20"/>
        </w:rPr>
        <w:t>V</w:t>
      </w:r>
      <w:r w:rsidRPr="00804D9D">
        <w:rPr>
          <w:rFonts w:asciiTheme="minorHAnsi" w:hAnsiTheme="minorHAnsi" w:cstheme="majorHAnsi"/>
          <w:b/>
          <w:szCs w:val="20"/>
        </w:rPr>
        <w:t>.</w:t>
      </w:r>
      <w:r w:rsidRPr="00804D9D">
        <w:rPr>
          <w:rFonts w:asciiTheme="minorHAnsi" w:hAnsiTheme="minorHAnsi" w:cstheme="majorHAnsi"/>
          <w:b/>
          <w:szCs w:val="20"/>
        </w:rPr>
        <w:tab/>
      </w:r>
      <w:r w:rsidR="00D8710C" w:rsidRPr="00804D9D">
        <w:rPr>
          <w:rFonts w:asciiTheme="minorHAnsi" w:hAnsiTheme="minorHAnsi" w:cstheme="majorHAnsi"/>
          <w:b/>
          <w:szCs w:val="20"/>
        </w:rPr>
        <w:t>WYMAGANIA DOTYCZĄCE ZABEZPIECZ</w:t>
      </w:r>
      <w:r w:rsidR="005B5095" w:rsidRPr="00804D9D">
        <w:rPr>
          <w:rFonts w:asciiTheme="minorHAnsi" w:hAnsiTheme="minorHAnsi" w:cstheme="majorHAnsi"/>
          <w:b/>
          <w:szCs w:val="20"/>
        </w:rPr>
        <w:t>ENIA NALEŻYTEGO WYKONANIA UMOWY</w:t>
      </w:r>
    </w:p>
    <w:p w14:paraId="2B24F1A2" w14:textId="77777777" w:rsidR="00DF5A61" w:rsidRPr="00804D9D" w:rsidRDefault="00DF5A61" w:rsidP="0091124B">
      <w:pPr>
        <w:tabs>
          <w:tab w:val="left" w:pos="567"/>
        </w:tabs>
        <w:suppressAutoHyphens/>
        <w:jc w:val="both"/>
        <w:rPr>
          <w:rFonts w:asciiTheme="minorHAnsi" w:hAnsiTheme="minorHAnsi" w:cstheme="majorHAnsi"/>
          <w:lang w:eastAsia="ar-SA"/>
        </w:rPr>
      </w:pPr>
    </w:p>
    <w:p w14:paraId="43569A82" w14:textId="26C3A289" w:rsidR="00DF5A61" w:rsidRPr="00804D9D" w:rsidRDefault="00DF5A61" w:rsidP="00404155">
      <w:pPr>
        <w:pStyle w:val="Akapitzlist"/>
        <w:numPr>
          <w:ilvl w:val="0"/>
          <w:numId w:val="15"/>
        </w:numPr>
        <w:tabs>
          <w:tab w:val="left" w:pos="567"/>
        </w:tabs>
        <w:spacing w:after="0" w:line="240" w:lineRule="auto"/>
        <w:ind w:left="426" w:hanging="426"/>
        <w:jc w:val="both"/>
        <w:rPr>
          <w:rFonts w:asciiTheme="minorHAnsi" w:hAnsiTheme="minorHAnsi" w:cstheme="majorHAnsi"/>
          <w:sz w:val="24"/>
          <w:szCs w:val="24"/>
          <w:lang w:eastAsia="ar-SA"/>
        </w:rPr>
      </w:pPr>
      <w:r w:rsidRPr="00804D9D">
        <w:rPr>
          <w:rFonts w:asciiTheme="minorHAnsi" w:hAnsiTheme="minorHAnsi" w:cstheme="majorHAnsi"/>
          <w:sz w:val="24"/>
          <w:szCs w:val="24"/>
          <w:lang w:eastAsia="ar-SA"/>
        </w:rPr>
        <w:t xml:space="preserve">Zamawiający </w:t>
      </w:r>
      <w:r w:rsidR="00C211BE">
        <w:rPr>
          <w:rFonts w:asciiTheme="minorHAnsi" w:hAnsiTheme="minorHAnsi" w:cstheme="majorHAnsi"/>
          <w:sz w:val="24"/>
          <w:szCs w:val="24"/>
          <w:lang w:eastAsia="ar-SA"/>
        </w:rPr>
        <w:t xml:space="preserve">nie </w:t>
      </w:r>
      <w:r w:rsidRPr="00804D9D">
        <w:rPr>
          <w:rFonts w:asciiTheme="minorHAnsi" w:hAnsiTheme="minorHAnsi" w:cstheme="majorHAnsi"/>
          <w:sz w:val="24"/>
          <w:szCs w:val="24"/>
          <w:lang w:eastAsia="ar-SA"/>
        </w:rPr>
        <w:t xml:space="preserve">wymaga wniesienia zabezpieczenia należytego </w:t>
      </w:r>
      <w:r w:rsidR="00C119AE" w:rsidRPr="00804D9D">
        <w:rPr>
          <w:rFonts w:asciiTheme="minorHAnsi" w:hAnsiTheme="minorHAnsi" w:cstheme="majorHAnsi"/>
          <w:sz w:val="24"/>
          <w:szCs w:val="24"/>
          <w:lang w:eastAsia="ar-SA"/>
        </w:rPr>
        <w:t>wykonania umowy przez Wyko</w:t>
      </w:r>
      <w:r w:rsidR="00264B29" w:rsidRPr="00804D9D">
        <w:rPr>
          <w:rFonts w:asciiTheme="minorHAnsi" w:hAnsiTheme="minorHAnsi" w:cstheme="majorHAnsi"/>
          <w:sz w:val="24"/>
          <w:szCs w:val="24"/>
          <w:lang w:eastAsia="ar-SA"/>
        </w:rPr>
        <w:t xml:space="preserve">nawcę. </w:t>
      </w:r>
    </w:p>
    <w:p w14:paraId="06E36A7E" w14:textId="7276B763" w:rsidR="00552FBA" w:rsidRPr="00804D9D" w:rsidRDefault="00B36148"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szCs w:val="20"/>
        </w:rPr>
        <w:t>XX</w:t>
      </w:r>
      <w:r w:rsidR="00641E9E" w:rsidRPr="00804D9D">
        <w:rPr>
          <w:rFonts w:asciiTheme="minorHAnsi" w:hAnsiTheme="minorHAnsi" w:cstheme="majorHAnsi"/>
          <w:b/>
          <w:sz w:val="24"/>
          <w:szCs w:val="20"/>
          <w:lang w:eastAsia="pl-PL"/>
        </w:rPr>
        <w:t>V</w:t>
      </w:r>
      <w:r w:rsidR="00F93FED">
        <w:rPr>
          <w:rFonts w:asciiTheme="minorHAnsi" w:hAnsiTheme="minorHAnsi" w:cstheme="majorHAnsi"/>
          <w:b/>
          <w:sz w:val="24"/>
          <w:szCs w:val="20"/>
          <w:lang w:eastAsia="pl-PL"/>
        </w:rPr>
        <w:t>I</w:t>
      </w:r>
      <w:r w:rsidRPr="00804D9D">
        <w:rPr>
          <w:rFonts w:asciiTheme="minorHAnsi" w:hAnsiTheme="minorHAnsi" w:cstheme="majorHAnsi"/>
          <w:b/>
          <w:sz w:val="24"/>
          <w:szCs w:val="20"/>
          <w:lang w:eastAsia="pl-PL"/>
        </w:rPr>
        <w:t>.</w:t>
      </w:r>
      <w:r w:rsidRPr="00804D9D">
        <w:rPr>
          <w:rFonts w:asciiTheme="minorHAnsi" w:hAnsiTheme="minorHAnsi" w:cstheme="majorHAnsi"/>
          <w:b/>
          <w:sz w:val="24"/>
          <w:szCs w:val="20"/>
          <w:lang w:eastAsia="pl-PL"/>
        </w:rPr>
        <w:tab/>
      </w:r>
      <w:r w:rsidR="00541DD9" w:rsidRPr="00804D9D">
        <w:rPr>
          <w:rFonts w:asciiTheme="minorHAnsi" w:hAnsiTheme="minorHAnsi" w:cstheme="majorHAnsi"/>
          <w:b/>
          <w:sz w:val="24"/>
          <w:szCs w:val="20"/>
          <w:lang w:eastAsia="pl-PL"/>
        </w:rPr>
        <w:t xml:space="preserve">INFORMACJE O </w:t>
      </w:r>
      <w:r w:rsidR="00AE3A66" w:rsidRPr="00804D9D">
        <w:rPr>
          <w:rFonts w:asciiTheme="minorHAnsi" w:hAnsiTheme="minorHAnsi" w:cstheme="majorHAnsi"/>
          <w:b/>
          <w:sz w:val="24"/>
          <w:szCs w:val="20"/>
          <w:lang w:eastAsia="pl-PL"/>
        </w:rPr>
        <w:t>TREŚCI ZAWIERANEJ UMOWY ORAZ MOŻ</w:t>
      </w:r>
      <w:r w:rsidR="00541DD9" w:rsidRPr="00804D9D">
        <w:rPr>
          <w:rFonts w:asciiTheme="minorHAnsi" w:hAnsiTheme="minorHAnsi" w:cstheme="majorHAnsi"/>
          <w:b/>
          <w:sz w:val="24"/>
          <w:szCs w:val="20"/>
          <w:lang w:eastAsia="pl-PL"/>
        </w:rPr>
        <w:t>LIWOŚCI JEJ ZMIANY</w:t>
      </w:r>
    </w:p>
    <w:p w14:paraId="5D7913F3" w14:textId="2AF8BEC2" w:rsidR="00FA3063" w:rsidRPr="00530424" w:rsidRDefault="00171095" w:rsidP="0091124B">
      <w:pPr>
        <w:pStyle w:val="pkt"/>
        <w:spacing w:before="240" w:after="0"/>
        <w:ind w:left="426" w:hanging="426"/>
        <w:rPr>
          <w:rFonts w:asciiTheme="minorHAnsi" w:hAnsiTheme="minorHAnsi" w:cstheme="majorHAnsi"/>
          <w:b/>
        </w:rPr>
      </w:pPr>
      <w:r w:rsidRPr="00804D9D">
        <w:rPr>
          <w:rFonts w:asciiTheme="minorHAnsi" w:hAnsiTheme="minorHAnsi" w:cstheme="majorHAnsi"/>
          <w:b/>
          <w:bCs/>
        </w:rPr>
        <w:t>1.</w:t>
      </w:r>
      <w:r w:rsidRPr="00804D9D">
        <w:rPr>
          <w:rFonts w:asciiTheme="minorHAnsi" w:hAnsiTheme="minorHAnsi" w:cstheme="majorHAnsi"/>
          <w:b/>
          <w:bCs/>
        </w:rPr>
        <w:tab/>
      </w:r>
      <w:r w:rsidR="00541DD9" w:rsidRPr="00804D9D">
        <w:rPr>
          <w:rFonts w:asciiTheme="minorHAnsi" w:hAnsiTheme="minorHAnsi" w:cstheme="majorHAnsi"/>
        </w:rPr>
        <w:t>Wybrany Wykonawca jest zobowiązany do zawarcia umowy w sprawie zamówienia publiczne</w:t>
      </w:r>
      <w:r w:rsidR="002E24EC" w:rsidRPr="00804D9D">
        <w:rPr>
          <w:rFonts w:asciiTheme="minorHAnsi" w:hAnsiTheme="minorHAnsi" w:cstheme="majorHAnsi"/>
        </w:rPr>
        <w:t>go na warunkach określonych we W</w:t>
      </w:r>
      <w:r w:rsidR="00541DD9" w:rsidRPr="00804D9D">
        <w:rPr>
          <w:rFonts w:asciiTheme="minorHAnsi" w:hAnsiTheme="minorHAnsi" w:cstheme="majorHAnsi"/>
        </w:rPr>
        <w:t>zo</w:t>
      </w:r>
      <w:r w:rsidR="002E24EC" w:rsidRPr="00804D9D">
        <w:rPr>
          <w:rFonts w:asciiTheme="minorHAnsi" w:hAnsiTheme="minorHAnsi" w:cstheme="majorHAnsi"/>
        </w:rPr>
        <w:t>rze U</w:t>
      </w:r>
      <w:r w:rsidR="00541DD9" w:rsidRPr="00804D9D">
        <w:rPr>
          <w:rFonts w:asciiTheme="minorHAnsi" w:hAnsiTheme="minorHAnsi" w:cstheme="majorHAnsi"/>
        </w:rPr>
        <w:t xml:space="preserve">mowy, stanowiącym </w:t>
      </w:r>
      <w:r w:rsidR="00D32541" w:rsidRPr="00530424">
        <w:rPr>
          <w:rFonts w:asciiTheme="minorHAnsi" w:hAnsiTheme="minorHAnsi" w:cstheme="majorHAnsi"/>
          <w:b/>
        </w:rPr>
        <w:t xml:space="preserve">Załącznik nr </w:t>
      </w:r>
      <w:r w:rsidR="00EA7162">
        <w:rPr>
          <w:rFonts w:asciiTheme="minorHAnsi" w:hAnsiTheme="minorHAnsi" w:cstheme="majorHAnsi"/>
          <w:b/>
        </w:rPr>
        <w:t>9</w:t>
      </w:r>
      <w:r w:rsidR="00EE304A" w:rsidRPr="00530424">
        <w:rPr>
          <w:rFonts w:asciiTheme="minorHAnsi" w:hAnsiTheme="minorHAnsi" w:cstheme="majorHAnsi"/>
          <w:b/>
        </w:rPr>
        <w:t xml:space="preserve"> </w:t>
      </w:r>
      <w:r w:rsidR="00D32541" w:rsidRPr="00530424">
        <w:rPr>
          <w:rFonts w:asciiTheme="minorHAnsi" w:hAnsiTheme="minorHAnsi" w:cstheme="majorHAnsi"/>
          <w:b/>
        </w:rPr>
        <w:t>do SWZ</w:t>
      </w:r>
      <w:r w:rsidR="00541DD9" w:rsidRPr="00530424">
        <w:rPr>
          <w:rFonts w:asciiTheme="minorHAnsi" w:hAnsiTheme="minorHAnsi" w:cstheme="majorHAnsi"/>
          <w:b/>
        </w:rPr>
        <w:t>.</w:t>
      </w:r>
    </w:p>
    <w:p w14:paraId="08FF499E" w14:textId="77777777" w:rsidR="00541DD9" w:rsidRPr="00804D9D" w:rsidRDefault="00171095" w:rsidP="0091124B">
      <w:pPr>
        <w:pStyle w:val="pkt"/>
        <w:spacing w:before="0" w:after="0"/>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b/>
          <w:bCs/>
        </w:rPr>
        <w:tab/>
      </w:r>
      <w:r w:rsidR="00541DD9" w:rsidRPr="00804D9D">
        <w:rPr>
          <w:rFonts w:asciiTheme="minorHAnsi" w:hAnsiTheme="minorHAnsi" w:cstheme="majorHAnsi"/>
        </w:rPr>
        <w:t>Zakres świadczenia Wykonawcy wynikający z umowy jest tożsamy z jego zobowiązaniem zawartym w ofercie.</w:t>
      </w:r>
    </w:p>
    <w:p w14:paraId="44B7DAEF" w14:textId="66B45C01" w:rsidR="00FA3063" w:rsidRPr="00804D9D" w:rsidRDefault="00171095" w:rsidP="0091124B">
      <w:pPr>
        <w:pStyle w:val="pkt"/>
        <w:spacing w:before="0" w:after="0"/>
        <w:ind w:left="426" w:hanging="426"/>
        <w:rPr>
          <w:rFonts w:asciiTheme="minorHAnsi" w:hAnsiTheme="minorHAnsi" w:cstheme="majorHAnsi"/>
          <w:color w:val="000000" w:themeColor="text1"/>
        </w:rPr>
      </w:pPr>
      <w:r w:rsidRPr="00804D9D">
        <w:rPr>
          <w:rFonts w:asciiTheme="minorHAnsi" w:hAnsiTheme="minorHAnsi" w:cstheme="majorHAnsi"/>
          <w:b/>
          <w:bCs/>
        </w:rPr>
        <w:t>3.</w:t>
      </w:r>
      <w:r w:rsidRPr="00804D9D">
        <w:rPr>
          <w:rFonts w:asciiTheme="minorHAnsi" w:hAnsiTheme="minorHAnsi" w:cstheme="majorHAnsi"/>
          <w:b/>
          <w:bCs/>
        </w:rPr>
        <w:tab/>
      </w:r>
      <w:r w:rsidR="00FA3063" w:rsidRPr="00804D9D">
        <w:rPr>
          <w:rFonts w:asciiTheme="minorHAnsi" w:hAnsiTheme="minorHAnsi" w:cstheme="majorHAnsi"/>
        </w:rPr>
        <w:t xml:space="preserve">Zamawiający przewiduje możliwość </w:t>
      </w:r>
      <w:r w:rsidR="00014473" w:rsidRPr="00804D9D">
        <w:rPr>
          <w:rFonts w:asciiTheme="minorHAnsi" w:hAnsiTheme="minorHAnsi" w:cstheme="majorHAnsi"/>
        </w:rPr>
        <w:t xml:space="preserve">zmiany zawartej umowy w stosunku do treści wybranej </w:t>
      </w:r>
      <w:r w:rsidR="002E24EC" w:rsidRPr="00804D9D">
        <w:rPr>
          <w:rFonts w:asciiTheme="minorHAnsi" w:hAnsiTheme="minorHAnsi" w:cstheme="majorHAnsi"/>
        </w:rPr>
        <w:t xml:space="preserve">oferty w </w:t>
      </w:r>
      <w:r w:rsidR="002E24EC" w:rsidRPr="00804D9D">
        <w:rPr>
          <w:rFonts w:asciiTheme="minorHAnsi" w:hAnsiTheme="minorHAnsi" w:cstheme="majorHAnsi"/>
          <w:color w:val="000000" w:themeColor="text1"/>
        </w:rPr>
        <w:t xml:space="preserve">zakresie </w:t>
      </w:r>
      <w:r w:rsidR="00033137" w:rsidRPr="00804D9D">
        <w:rPr>
          <w:rFonts w:asciiTheme="minorHAnsi" w:hAnsiTheme="minorHAnsi" w:cstheme="majorHAnsi"/>
          <w:color w:val="000000" w:themeColor="text1"/>
        </w:rPr>
        <w:t>u</w:t>
      </w:r>
      <w:r w:rsidR="00333440" w:rsidRPr="00804D9D">
        <w:rPr>
          <w:rFonts w:asciiTheme="minorHAnsi" w:hAnsiTheme="minorHAnsi" w:cstheme="majorHAnsi"/>
          <w:color w:val="000000" w:themeColor="text1"/>
        </w:rPr>
        <w:t xml:space="preserve">regulowanym w art. </w:t>
      </w:r>
      <w:r w:rsidR="00033137" w:rsidRPr="00804D9D">
        <w:rPr>
          <w:rFonts w:asciiTheme="minorHAnsi" w:hAnsiTheme="minorHAnsi" w:cstheme="majorHAnsi"/>
          <w:color w:val="000000" w:themeColor="text1"/>
        </w:rPr>
        <w:t xml:space="preserve">454-455 </w:t>
      </w:r>
      <w:r w:rsidR="00A10A3C" w:rsidRPr="00804D9D">
        <w:rPr>
          <w:rFonts w:asciiTheme="minorHAnsi" w:hAnsiTheme="minorHAnsi" w:cstheme="majorHAnsi"/>
          <w:color w:val="000000" w:themeColor="text1"/>
        </w:rPr>
        <w:t>PZP</w:t>
      </w:r>
      <w:r w:rsidR="00033137" w:rsidRPr="00804D9D">
        <w:rPr>
          <w:rFonts w:asciiTheme="minorHAnsi" w:hAnsiTheme="minorHAnsi" w:cstheme="majorHAnsi"/>
          <w:color w:val="000000" w:themeColor="text1"/>
        </w:rPr>
        <w:t xml:space="preserve"> oraz </w:t>
      </w:r>
      <w:r w:rsidR="002E24EC" w:rsidRPr="00804D9D">
        <w:rPr>
          <w:rFonts w:asciiTheme="minorHAnsi" w:hAnsiTheme="minorHAnsi" w:cstheme="majorHAnsi"/>
          <w:color w:val="000000" w:themeColor="text1"/>
        </w:rPr>
        <w:t>wskazanym we Wzorze U</w:t>
      </w:r>
      <w:r w:rsidR="00014473" w:rsidRPr="00804D9D">
        <w:rPr>
          <w:rFonts w:asciiTheme="minorHAnsi" w:hAnsiTheme="minorHAnsi" w:cstheme="majorHAnsi"/>
          <w:color w:val="000000" w:themeColor="text1"/>
        </w:rPr>
        <w:t xml:space="preserve">mowy, stanowiącym </w:t>
      </w:r>
      <w:r w:rsidR="00D32541" w:rsidRPr="00530424">
        <w:rPr>
          <w:rFonts w:asciiTheme="minorHAnsi" w:hAnsiTheme="minorHAnsi" w:cstheme="majorHAnsi"/>
          <w:b/>
        </w:rPr>
        <w:t xml:space="preserve">Załącznik nr </w:t>
      </w:r>
      <w:r w:rsidR="00EA7162">
        <w:rPr>
          <w:rFonts w:asciiTheme="minorHAnsi" w:hAnsiTheme="minorHAnsi" w:cstheme="majorHAnsi"/>
          <w:b/>
        </w:rPr>
        <w:t>9</w:t>
      </w:r>
      <w:r w:rsidR="00530424" w:rsidRPr="00530424">
        <w:rPr>
          <w:rFonts w:asciiTheme="minorHAnsi" w:hAnsiTheme="minorHAnsi" w:cstheme="majorHAnsi"/>
          <w:b/>
        </w:rPr>
        <w:t xml:space="preserve"> </w:t>
      </w:r>
      <w:r w:rsidR="00D32541" w:rsidRPr="00530424">
        <w:rPr>
          <w:rFonts w:asciiTheme="minorHAnsi" w:hAnsiTheme="minorHAnsi" w:cstheme="majorHAnsi"/>
          <w:b/>
        </w:rPr>
        <w:t>do SWZ</w:t>
      </w:r>
      <w:r w:rsidR="00014473" w:rsidRPr="00530424">
        <w:rPr>
          <w:rFonts w:asciiTheme="minorHAnsi" w:hAnsiTheme="minorHAnsi" w:cstheme="majorHAnsi"/>
          <w:b/>
        </w:rPr>
        <w:t>.</w:t>
      </w:r>
    </w:p>
    <w:p w14:paraId="5C56E6ED" w14:textId="77777777" w:rsidR="00552FBA" w:rsidRPr="00804D9D" w:rsidRDefault="00171095" w:rsidP="0091124B">
      <w:pPr>
        <w:pStyle w:val="pkt"/>
        <w:spacing w:before="0" w:after="0"/>
        <w:ind w:left="426" w:hanging="426"/>
        <w:rPr>
          <w:rFonts w:asciiTheme="minorHAnsi" w:hAnsiTheme="minorHAnsi" w:cstheme="majorHAnsi"/>
          <w:color w:val="000000" w:themeColor="text1"/>
        </w:rPr>
      </w:pPr>
      <w:r w:rsidRPr="00804D9D">
        <w:rPr>
          <w:rFonts w:asciiTheme="minorHAnsi" w:hAnsiTheme="minorHAnsi" w:cstheme="majorHAnsi"/>
          <w:b/>
          <w:bCs/>
          <w:color w:val="000000" w:themeColor="text1"/>
        </w:rPr>
        <w:t>4.</w:t>
      </w:r>
      <w:r w:rsidRPr="00804D9D">
        <w:rPr>
          <w:rFonts w:asciiTheme="minorHAnsi" w:hAnsiTheme="minorHAnsi" w:cstheme="majorHAnsi"/>
          <w:b/>
          <w:bCs/>
          <w:color w:val="000000" w:themeColor="text1"/>
        </w:rPr>
        <w:tab/>
      </w:r>
      <w:r w:rsidR="00014473" w:rsidRPr="00804D9D">
        <w:rPr>
          <w:rFonts w:asciiTheme="minorHAnsi" w:hAnsiTheme="minorHAnsi" w:cstheme="majorHAnsi"/>
          <w:color w:val="000000" w:themeColor="text1"/>
        </w:rPr>
        <w:t>Zmiana umowy wymaga dla swej ważności, pod rygorem nieważności, zachowania formy pisemnej.</w:t>
      </w:r>
    </w:p>
    <w:p w14:paraId="0CE605B7" w14:textId="3EF1A27F" w:rsidR="00080477" w:rsidRPr="00804D9D" w:rsidRDefault="00A16316"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rPr>
        <w:t>XX</w:t>
      </w:r>
      <w:r w:rsidR="00846F60" w:rsidRPr="00804D9D">
        <w:rPr>
          <w:rFonts w:asciiTheme="minorHAnsi" w:hAnsiTheme="minorHAnsi" w:cstheme="majorHAnsi"/>
          <w:b/>
          <w:sz w:val="24"/>
          <w:szCs w:val="20"/>
          <w:lang w:eastAsia="pl-PL"/>
        </w:rPr>
        <w:t>V</w:t>
      </w:r>
      <w:r w:rsidR="009D0728" w:rsidRPr="00804D9D">
        <w:rPr>
          <w:rFonts w:asciiTheme="minorHAnsi" w:hAnsiTheme="minorHAnsi" w:cstheme="majorHAnsi"/>
          <w:b/>
          <w:sz w:val="24"/>
          <w:szCs w:val="20"/>
          <w:lang w:eastAsia="pl-PL"/>
        </w:rPr>
        <w:t>I</w:t>
      </w:r>
      <w:r w:rsidR="009D2177">
        <w:rPr>
          <w:rFonts w:asciiTheme="minorHAnsi" w:hAnsiTheme="minorHAnsi" w:cstheme="majorHAnsi"/>
          <w:b/>
          <w:sz w:val="24"/>
          <w:szCs w:val="20"/>
          <w:lang w:eastAsia="pl-PL"/>
        </w:rPr>
        <w:t>I</w:t>
      </w:r>
      <w:r w:rsidR="00AB6448" w:rsidRPr="00804D9D">
        <w:rPr>
          <w:rFonts w:asciiTheme="minorHAnsi" w:hAnsiTheme="minorHAnsi" w:cstheme="majorHAnsi"/>
          <w:b/>
          <w:sz w:val="24"/>
          <w:szCs w:val="20"/>
          <w:lang w:eastAsia="pl-PL"/>
        </w:rPr>
        <w:t>.</w:t>
      </w:r>
      <w:r w:rsidR="00AB6448" w:rsidRPr="00804D9D">
        <w:rPr>
          <w:rFonts w:asciiTheme="minorHAnsi" w:hAnsiTheme="minorHAnsi" w:cstheme="majorHAnsi"/>
          <w:b/>
          <w:sz w:val="24"/>
          <w:szCs w:val="20"/>
          <w:lang w:eastAsia="pl-PL"/>
        </w:rPr>
        <w:tab/>
      </w:r>
      <w:r w:rsidR="00927FE7" w:rsidRPr="00804D9D">
        <w:rPr>
          <w:rFonts w:asciiTheme="minorHAnsi" w:hAnsiTheme="minorHAnsi" w:cstheme="majorHAnsi"/>
          <w:b/>
          <w:sz w:val="24"/>
          <w:szCs w:val="20"/>
          <w:lang w:eastAsia="pl-PL"/>
        </w:rPr>
        <w:t>POUCZE</w:t>
      </w:r>
      <w:r w:rsidR="005B5095" w:rsidRPr="00804D9D">
        <w:rPr>
          <w:rFonts w:asciiTheme="minorHAnsi" w:hAnsiTheme="minorHAnsi" w:cstheme="majorHAnsi"/>
          <w:b/>
          <w:sz w:val="24"/>
          <w:szCs w:val="20"/>
          <w:lang w:eastAsia="pl-PL"/>
        </w:rPr>
        <w:t>NIE O ŚRODKACH OCHRONY PRAWNEJ</w:t>
      </w:r>
      <w:r w:rsidR="006204E8" w:rsidRPr="00804D9D">
        <w:rPr>
          <w:rFonts w:asciiTheme="minorHAnsi" w:hAnsiTheme="minorHAnsi" w:cstheme="majorHAnsi"/>
          <w:b/>
          <w:sz w:val="24"/>
          <w:szCs w:val="20"/>
          <w:lang w:eastAsia="pl-PL"/>
        </w:rPr>
        <w:t xml:space="preserve"> PRZYSŁUGUJĄCYCH WYKONAWCY</w:t>
      </w:r>
    </w:p>
    <w:p w14:paraId="6F75FB5E" w14:textId="77777777" w:rsidR="006204E8" w:rsidRPr="00804D9D" w:rsidRDefault="00171095" w:rsidP="007D0ACD">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6204E8" w:rsidRPr="00804D9D">
        <w:rPr>
          <w:rFonts w:asciiTheme="minorHAnsi" w:hAnsiTheme="minorHAnsi" w:cstheme="maj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0A20AF" w:rsidRPr="00804D9D">
        <w:rPr>
          <w:rFonts w:asciiTheme="minorHAnsi" w:hAnsiTheme="minorHAnsi" w:cstheme="majorHAnsi"/>
        </w:rPr>
        <w:t>PZP</w:t>
      </w:r>
      <w:r w:rsidR="00033137" w:rsidRPr="00804D9D">
        <w:rPr>
          <w:rFonts w:asciiTheme="minorHAnsi" w:hAnsiTheme="minorHAnsi" w:cstheme="majorHAnsi"/>
        </w:rPr>
        <w:t xml:space="preserve">. </w:t>
      </w:r>
    </w:p>
    <w:p w14:paraId="1C3946B4"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6204E8" w:rsidRPr="00804D9D">
        <w:rPr>
          <w:rFonts w:asciiTheme="minorHAnsi" w:hAnsiTheme="minorHAnsi" w:cstheme="majorHAnsi"/>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A10A3C" w:rsidRPr="00804D9D">
        <w:rPr>
          <w:rFonts w:asciiTheme="minorHAnsi" w:hAnsiTheme="minorHAnsi" w:cstheme="majorHAnsi"/>
        </w:rPr>
        <w:t>PZP</w:t>
      </w:r>
      <w:r w:rsidR="00033137" w:rsidRPr="00804D9D">
        <w:rPr>
          <w:rFonts w:asciiTheme="minorHAnsi" w:hAnsiTheme="minorHAnsi" w:cstheme="majorHAnsi"/>
        </w:rPr>
        <w:t xml:space="preserve"> </w:t>
      </w:r>
      <w:r w:rsidR="006204E8" w:rsidRPr="00804D9D">
        <w:rPr>
          <w:rFonts w:asciiTheme="minorHAnsi" w:hAnsiTheme="minorHAnsi" w:cstheme="majorHAnsi"/>
        </w:rPr>
        <w:t>oraz Rzecznikowi Małych i Średnich Przedsiębiorców.</w:t>
      </w:r>
    </w:p>
    <w:p w14:paraId="5C5A1D1D"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6204E8" w:rsidRPr="00804D9D">
        <w:rPr>
          <w:rFonts w:asciiTheme="minorHAnsi" w:hAnsiTheme="minorHAnsi" w:cstheme="majorHAnsi"/>
        </w:rPr>
        <w:t>Odwołanie przysługuje na:</w:t>
      </w:r>
    </w:p>
    <w:p w14:paraId="081BC472" w14:textId="77777777" w:rsidR="006204E8"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a</w:t>
      </w:r>
      <w:r w:rsidR="006204E8" w:rsidRPr="00804D9D">
        <w:rPr>
          <w:rFonts w:asciiTheme="minorHAnsi" w:hAnsiTheme="minorHAnsi" w:cstheme="majorHAnsi"/>
          <w:szCs w:val="20"/>
        </w:rPr>
        <w:t>)</w:t>
      </w:r>
      <w:r w:rsidR="006204E8" w:rsidRPr="00804D9D">
        <w:rPr>
          <w:rFonts w:asciiTheme="minorHAnsi" w:hAnsiTheme="minorHAnsi" w:cstheme="majorHAnsi"/>
          <w:szCs w:val="20"/>
        </w:rPr>
        <w:tab/>
        <w:t>niezgodną z przepisami ustawy czynność Zamawiającego, podjętą w postępowaniu o udzielenie zamówienia, w tym na projektowane postanowienie umowy;</w:t>
      </w:r>
    </w:p>
    <w:p w14:paraId="2C4BF3E6" w14:textId="77777777" w:rsidR="006204E8"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b</w:t>
      </w:r>
      <w:r w:rsidR="006204E8" w:rsidRPr="00804D9D">
        <w:rPr>
          <w:rFonts w:asciiTheme="minorHAnsi" w:hAnsiTheme="minorHAnsi" w:cstheme="majorHAnsi"/>
          <w:szCs w:val="20"/>
        </w:rPr>
        <w:t>)</w:t>
      </w:r>
      <w:r w:rsidR="006204E8" w:rsidRPr="00804D9D">
        <w:rPr>
          <w:rFonts w:asciiTheme="minorHAnsi" w:hAnsiTheme="minorHAnsi" w:cstheme="majorHAnsi"/>
          <w:szCs w:val="20"/>
        </w:rPr>
        <w:tab/>
        <w:t>zaniechanie czynności w postępowaniu o udzielenie zamówienia do której zamawiający był obowiązany na podstawie ustawy;</w:t>
      </w:r>
    </w:p>
    <w:p w14:paraId="78D89804" w14:textId="77777777" w:rsidR="00D90335"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c</w:t>
      </w:r>
      <w:r w:rsidR="00D90335" w:rsidRPr="00804D9D">
        <w:rPr>
          <w:rFonts w:asciiTheme="minorHAnsi" w:hAnsiTheme="minorHAnsi" w:cstheme="majorHAnsi"/>
          <w:szCs w:val="20"/>
        </w:rPr>
        <w:t xml:space="preserve">) </w:t>
      </w:r>
      <w:r w:rsidR="00D90335" w:rsidRPr="00804D9D">
        <w:rPr>
          <w:rFonts w:asciiTheme="minorHAnsi" w:hAnsiTheme="minorHAnsi" w:cstheme="majorHAnsi"/>
          <w:szCs w:val="20"/>
        </w:rPr>
        <w:tab/>
        <w:t>zaniechanie przeprowadzenia postępowania o udzielenie zamówienia, mimo że Zamawiający był do tego obowiązany.</w:t>
      </w:r>
    </w:p>
    <w:p w14:paraId="284CCD03" w14:textId="77777777" w:rsidR="006204E8" w:rsidRPr="00804D9D" w:rsidRDefault="006204E8"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rPr>
        <w:tab/>
      </w:r>
      <w:r w:rsidRPr="00804D9D">
        <w:rPr>
          <w:rFonts w:asciiTheme="minorHAnsi" w:hAnsiTheme="minorHAnsi" w:cstheme="majorHAnsi"/>
        </w:rPr>
        <w:tab/>
        <w:t>Odwołanie wnosi się do Prezesa Izby. Odwołujący przekazuje kopię odwołania zamawiającemu przed upływem terminu do wniesienia odwołania w taki sposób, aby mógł on zapoznać się z jego treścią przed upływem tego terminu.</w:t>
      </w:r>
    </w:p>
    <w:p w14:paraId="2561B3CC" w14:textId="77777777" w:rsidR="006204E8" w:rsidRPr="00804D9D" w:rsidRDefault="006204E8"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5.</w:t>
      </w:r>
      <w:r w:rsidRPr="00804D9D">
        <w:rPr>
          <w:rFonts w:asciiTheme="minorHAnsi" w:hAnsiTheme="minorHAnsi" w:cstheme="majorHAnsi"/>
        </w:rPr>
        <w:tab/>
      </w:r>
      <w:r w:rsidRPr="00804D9D">
        <w:rPr>
          <w:rFonts w:asciiTheme="minorHAnsi" w:hAnsiTheme="minorHAnsi" w:cstheme="majorHAnsi"/>
        </w:rPr>
        <w:tab/>
      </w:r>
      <w:r w:rsidR="00924F4B" w:rsidRPr="00804D9D">
        <w:rPr>
          <w:rFonts w:asciiTheme="minorHAnsi" w:hAnsiTheme="minorHAnsi" w:cstheme="majorHAnsi"/>
        </w:rPr>
        <w:t>Odwołanie</w:t>
      </w:r>
      <w:r w:rsidRPr="00804D9D">
        <w:rPr>
          <w:rFonts w:asciiTheme="minorHAnsi" w:hAnsiTheme="minorHAnsi" w:cstheme="majorHAnsi"/>
        </w:rPr>
        <w:t xml:space="preserve"> wobec treści ogłoszenia lub treści SWZ wnosi się w terminie 5 dni od dnia zamieszczenia ogłoszenia w Biuletynie Zamówień Publicznych lub treści SWZ na stronie internetowej.</w:t>
      </w:r>
    </w:p>
    <w:p w14:paraId="303B6C6E" w14:textId="77777777" w:rsidR="006204E8" w:rsidRPr="00804D9D" w:rsidRDefault="006204E8"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6.</w:t>
      </w:r>
      <w:r w:rsidRPr="00804D9D">
        <w:rPr>
          <w:rFonts w:asciiTheme="minorHAnsi" w:hAnsiTheme="minorHAnsi" w:cstheme="majorHAnsi"/>
        </w:rPr>
        <w:tab/>
        <w:t>Odwołanie wnosi się w terminie:</w:t>
      </w:r>
    </w:p>
    <w:p w14:paraId="72BB9133" w14:textId="77777777" w:rsidR="006204E8" w:rsidRPr="00804D9D" w:rsidRDefault="00116DF3"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a</w:t>
      </w:r>
      <w:r w:rsidR="006204E8" w:rsidRPr="00804D9D">
        <w:rPr>
          <w:rFonts w:asciiTheme="minorHAnsi" w:hAnsiTheme="minorHAnsi" w:cstheme="majorHAnsi"/>
          <w:szCs w:val="20"/>
        </w:rPr>
        <w:t>)</w:t>
      </w:r>
      <w:r w:rsidR="006204E8" w:rsidRPr="00804D9D">
        <w:rPr>
          <w:rFonts w:asciiTheme="minorHAnsi" w:hAnsiTheme="minorHAnsi" w:cstheme="majorHAnsi"/>
          <w:szCs w:val="20"/>
        </w:rPr>
        <w:tab/>
        <w:t>5 dni od dnia przekazania informacji o czynności zamawiającego stanowiącej podstawę jego wniesienia, jeżeli informacja została przekazana przy użyciu środków komunikacji elektronicznej,</w:t>
      </w:r>
    </w:p>
    <w:p w14:paraId="20BE382E" w14:textId="77777777" w:rsidR="006204E8" w:rsidRPr="00804D9D" w:rsidRDefault="00116066" w:rsidP="004D51B9">
      <w:pPr>
        <w:suppressAutoHyphens/>
        <w:ind w:left="709" w:hanging="283"/>
        <w:jc w:val="both"/>
        <w:rPr>
          <w:rFonts w:asciiTheme="minorHAnsi" w:hAnsiTheme="minorHAnsi" w:cstheme="majorHAnsi"/>
          <w:szCs w:val="20"/>
        </w:rPr>
      </w:pPr>
      <w:r w:rsidRPr="00804D9D">
        <w:rPr>
          <w:rFonts w:asciiTheme="minorHAnsi" w:hAnsiTheme="minorHAnsi" w:cstheme="majorHAnsi"/>
          <w:szCs w:val="20"/>
        </w:rPr>
        <w:t>b</w:t>
      </w:r>
      <w:r w:rsidR="006204E8" w:rsidRPr="00804D9D">
        <w:rPr>
          <w:rFonts w:asciiTheme="minorHAnsi" w:hAnsiTheme="minorHAnsi" w:cstheme="majorHAnsi"/>
          <w:szCs w:val="20"/>
        </w:rPr>
        <w:t>)</w:t>
      </w:r>
      <w:r w:rsidR="006204E8" w:rsidRPr="00804D9D">
        <w:rPr>
          <w:rFonts w:asciiTheme="minorHAnsi" w:hAnsiTheme="minorHAnsi" w:cstheme="majorHAnsi"/>
          <w:szCs w:val="20"/>
        </w:rPr>
        <w:tab/>
        <w:t>10 dni od dnia przekazania informacji o czynności zamawiającego stanowiącej podstawę jego wniesienia, jeżeli informacja została przekazana w sposób inny niż określony w pkt 1).</w:t>
      </w:r>
    </w:p>
    <w:p w14:paraId="3C7E10DB" w14:textId="77777777" w:rsidR="001569AA" w:rsidRPr="00804D9D" w:rsidRDefault="006204E8"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7.</w:t>
      </w:r>
      <w:r w:rsidRPr="00804D9D">
        <w:rPr>
          <w:rFonts w:asciiTheme="minorHAnsi" w:hAnsiTheme="minorHAnsi" w:cstheme="majorHAnsi"/>
          <w:b/>
          <w:bCs/>
        </w:rPr>
        <w:tab/>
      </w:r>
      <w:r w:rsidRPr="00804D9D">
        <w:rPr>
          <w:rFonts w:asciiTheme="minorHAnsi" w:hAnsiTheme="minorHAnsi" w:cstheme="majorHAnsi"/>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B597AB9" w14:textId="77777777" w:rsidR="006204E8" w:rsidRPr="00804D9D" w:rsidRDefault="001569AA"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8.</w:t>
      </w:r>
      <w:r w:rsidRPr="00804D9D">
        <w:rPr>
          <w:rFonts w:asciiTheme="minorHAnsi" w:hAnsiTheme="minorHAnsi" w:cstheme="majorHAnsi"/>
        </w:rPr>
        <w:tab/>
      </w:r>
      <w:r w:rsidR="006204E8" w:rsidRPr="00804D9D">
        <w:rPr>
          <w:rFonts w:asciiTheme="minorHAnsi" w:hAnsiTheme="minorHAnsi" w:cstheme="majorHAnsi"/>
        </w:rPr>
        <w:t xml:space="preserve">Na orzeczenie Izby oraz postanowienie Prezesa Izby, o którym mowa w art. 519 ust. 1 </w:t>
      </w:r>
      <w:r w:rsidR="000A20AF" w:rsidRPr="00804D9D">
        <w:rPr>
          <w:rFonts w:asciiTheme="minorHAnsi" w:hAnsiTheme="minorHAnsi" w:cstheme="majorHAnsi"/>
        </w:rPr>
        <w:t>PZP</w:t>
      </w:r>
      <w:r w:rsidR="00033137" w:rsidRPr="00804D9D">
        <w:rPr>
          <w:rFonts w:asciiTheme="minorHAnsi" w:hAnsiTheme="minorHAnsi" w:cstheme="majorHAnsi"/>
        </w:rPr>
        <w:t>.</w:t>
      </w:r>
      <w:r w:rsidR="006204E8" w:rsidRPr="00804D9D">
        <w:rPr>
          <w:rFonts w:asciiTheme="minorHAnsi" w:hAnsiTheme="minorHAnsi" w:cstheme="majorHAnsi"/>
        </w:rPr>
        <w:t>, stronom oraz uczestnikom postępowania odwoławczego przysługuje skarga do sądu.</w:t>
      </w:r>
    </w:p>
    <w:p w14:paraId="42C5EAE4"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9.</w:t>
      </w:r>
      <w:r w:rsidRPr="00804D9D">
        <w:rPr>
          <w:rFonts w:asciiTheme="minorHAnsi" w:hAnsiTheme="minorHAnsi" w:cstheme="majorHAnsi"/>
          <w:b/>
        </w:rPr>
        <w:tab/>
      </w:r>
      <w:r w:rsidR="006204E8" w:rsidRPr="00804D9D">
        <w:rPr>
          <w:rFonts w:asciiTheme="minorHAnsi" w:hAnsiTheme="minorHAnsi" w:cstheme="majorHAnsi"/>
        </w:rPr>
        <w:t xml:space="preserve">W postępowaniu toczącym się wskutek wniesienia skargi stosuje się odpowiednio przepisy ustawy </w:t>
      </w:r>
      <w:r w:rsidRPr="00804D9D">
        <w:rPr>
          <w:rFonts w:asciiTheme="minorHAnsi" w:hAnsiTheme="minorHAnsi" w:cstheme="majorHAnsi"/>
        </w:rPr>
        <w:t>z dnia 17.11.1964 r</w:t>
      </w:r>
      <w:r w:rsidR="006204E8" w:rsidRPr="00804D9D">
        <w:rPr>
          <w:rFonts w:asciiTheme="minorHAnsi" w:hAnsiTheme="minorHAnsi" w:cstheme="majorHAnsi"/>
        </w:rPr>
        <w:t>. - Kodeks postępowania cywilnego</w:t>
      </w:r>
      <w:r w:rsidR="0070136E" w:rsidRPr="00804D9D">
        <w:rPr>
          <w:rFonts w:asciiTheme="minorHAnsi" w:hAnsiTheme="minorHAnsi" w:cstheme="majorHAnsi"/>
        </w:rPr>
        <w:t xml:space="preserve"> (Dz.U.2020.1575)</w:t>
      </w:r>
      <w:r w:rsidR="006204E8" w:rsidRPr="00804D9D">
        <w:rPr>
          <w:rFonts w:asciiTheme="minorHAnsi" w:hAnsiTheme="minorHAnsi" w:cstheme="majorHAnsi"/>
        </w:rPr>
        <w:t xml:space="preserve"> o apelacji, jeżeli przepisy niniejszego rozdziału nie stanowią inaczej.</w:t>
      </w:r>
    </w:p>
    <w:p w14:paraId="3DD104F2"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10.</w:t>
      </w:r>
      <w:r w:rsidRPr="00804D9D">
        <w:rPr>
          <w:rFonts w:asciiTheme="minorHAnsi" w:hAnsiTheme="minorHAnsi" w:cstheme="majorHAnsi"/>
          <w:b/>
        </w:rPr>
        <w:tab/>
      </w:r>
      <w:r w:rsidR="006204E8" w:rsidRPr="00804D9D">
        <w:rPr>
          <w:rFonts w:asciiTheme="minorHAnsi" w:hAnsiTheme="minorHAnsi" w:cstheme="majorHAnsi"/>
        </w:rPr>
        <w:tab/>
        <w:t xml:space="preserve">Skargę wnosi się do Sądu Okręgowego w Warszawie - sądu zamówień publicznych, zwanego dalej </w:t>
      </w:r>
      <w:r w:rsidRPr="00804D9D">
        <w:rPr>
          <w:rFonts w:asciiTheme="minorHAnsi" w:hAnsiTheme="minorHAnsi" w:cstheme="majorHAnsi"/>
        </w:rPr>
        <w:t>"</w:t>
      </w:r>
      <w:r w:rsidR="006204E8" w:rsidRPr="00804D9D">
        <w:rPr>
          <w:rFonts w:asciiTheme="minorHAnsi" w:hAnsiTheme="minorHAnsi" w:cstheme="majorHAnsi"/>
        </w:rPr>
        <w:t>sądem zamówień publicznych</w:t>
      </w:r>
      <w:r w:rsidRPr="00804D9D">
        <w:rPr>
          <w:rFonts w:asciiTheme="minorHAnsi" w:hAnsiTheme="minorHAnsi" w:cstheme="majorHAnsi"/>
        </w:rPr>
        <w:t>"</w:t>
      </w:r>
      <w:r w:rsidR="006204E8" w:rsidRPr="00804D9D">
        <w:rPr>
          <w:rFonts w:asciiTheme="minorHAnsi" w:hAnsiTheme="minorHAnsi" w:cstheme="majorHAnsi"/>
        </w:rPr>
        <w:t>.</w:t>
      </w:r>
    </w:p>
    <w:p w14:paraId="16B782C5"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11.</w:t>
      </w:r>
      <w:r w:rsidRPr="00804D9D">
        <w:rPr>
          <w:rFonts w:asciiTheme="minorHAnsi" w:hAnsiTheme="minorHAnsi" w:cstheme="majorHAnsi"/>
          <w:b/>
        </w:rPr>
        <w:tab/>
      </w:r>
      <w:r w:rsidR="006204E8" w:rsidRPr="00804D9D">
        <w:rPr>
          <w:rFonts w:asciiTheme="minorHAnsi" w:hAnsiTheme="minorHAnsi" w:cstheme="majorHAnsi"/>
        </w:rPr>
        <w:t xml:space="preserve">Skargę wnosi się za pośrednictwem Prezesa Izby, w terminie 14 dni od dnia doręczenia orzeczenia Izby lub postanowienia Prezesa Izby, o którym mowa w art. 519 ust. 1 </w:t>
      </w:r>
      <w:r w:rsidR="000A20AF" w:rsidRPr="00804D9D">
        <w:rPr>
          <w:rFonts w:asciiTheme="minorHAnsi" w:hAnsiTheme="minorHAnsi" w:cstheme="majorHAnsi"/>
        </w:rPr>
        <w:t>PZP</w:t>
      </w:r>
      <w:r w:rsidR="00033137" w:rsidRPr="00804D9D">
        <w:rPr>
          <w:rFonts w:asciiTheme="minorHAnsi" w:hAnsiTheme="minorHAnsi" w:cstheme="majorHAnsi"/>
        </w:rPr>
        <w:t>.</w:t>
      </w:r>
      <w:r w:rsidR="006204E8" w:rsidRPr="00804D9D">
        <w:rPr>
          <w:rFonts w:asciiTheme="minorHAnsi" w:hAnsiTheme="minorHAnsi" w:cstheme="majorHAnsi"/>
        </w:rPr>
        <w:t xml:space="preserve">, przesyłając jednocześnie jej odpis przeciwnikowi skargi. Złożenie skargi w placówce pocztowej operatora wyznaczonego w rozumieniu ustawy </w:t>
      </w:r>
      <w:r w:rsidRPr="00804D9D">
        <w:rPr>
          <w:rFonts w:asciiTheme="minorHAnsi" w:hAnsiTheme="minorHAnsi" w:cstheme="majorHAnsi"/>
        </w:rPr>
        <w:t>z dnia 23.11.2012 r</w:t>
      </w:r>
      <w:r w:rsidR="006204E8" w:rsidRPr="00804D9D">
        <w:rPr>
          <w:rFonts w:asciiTheme="minorHAnsi" w:hAnsiTheme="minorHAnsi" w:cstheme="majorHAnsi"/>
        </w:rPr>
        <w:t>. - Prawo pocztowe</w:t>
      </w:r>
      <w:r w:rsidR="0070136E" w:rsidRPr="00804D9D">
        <w:rPr>
          <w:rFonts w:asciiTheme="minorHAnsi" w:hAnsiTheme="minorHAnsi" w:cstheme="majorHAnsi"/>
        </w:rPr>
        <w:t xml:space="preserve"> (Dz.U.2020.1041)</w:t>
      </w:r>
      <w:r w:rsidR="006204E8" w:rsidRPr="00804D9D">
        <w:rPr>
          <w:rFonts w:asciiTheme="minorHAnsi" w:hAnsiTheme="minorHAnsi" w:cstheme="majorHAnsi"/>
        </w:rPr>
        <w:t xml:space="preserve"> jest równoznaczne z jej wniesieniem.</w:t>
      </w:r>
    </w:p>
    <w:p w14:paraId="192084A7" w14:textId="77777777" w:rsidR="006204E8" w:rsidRPr="00804D9D" w:rsidRDefault="00171095" w:rsidP="007D0ACD">
      <w:pPr>
        <w:pStyle w:val="pkt"/>
        <w:spacing w:before="0" w:after="0"/>
        <w:ind w:left="426" w:hanging="426"/>
        <w:rPr>
          <w:rFonts w:asciiTheme="minorHAnsi" w:hAnsiTheme="minorHAnsi" w:cstheme="majorHAnsi"/>
        </w:rPr>
      </w:pPr>
      <w:r w:rsidRPr="00804D9D">
        <w:rPr>
          <w:rFonts w:asciiTheme="minorHAnsi" w:hAnsiTheme="minorHAnsi" w:cstheme="majorHAnsi"/>
          <w:b/>
        </w:rPr>
        <w:t>12.</w:t>
      </w:r>
      <w:r w:rsidRPr="00804D9D">
        <w:rPr>
          <w:rFonts w:asciiTheme="minorHAnsi" w:hAnsiTheme="minorHAnsi" w:cstheme="majorHAnsi"/>
          <w:b/>
        </w:rPr>
        <w:tab/>
      </w:r>
      <w:r w:rsidR="006204E8" w:rsidRPr="00804D9D">
        <w:rPr>
          <w:rFonts w:asciiTheme="minorHAnsi" w:hAnsiTheme="minorHAnsi" w:cstheme="majorHAnsi"/>
        </w:rPr>
        <w:t>Prezes Izby przekazuje skargę wraz z aktami postępowania odwoławczego do sądu zamówień publicznych w terminie 7 dni od dnia jej otrzymania.</w:t>
      </w:r>
    </w:p>
    <w:p w14:paraId="0F8DC048" w14:textId="14DA789C" w:rsidR="007D0ACD" w:rsidRPr="00804D9D" w:rsidRDefault="007D0ACD" w:rsidP="004D51B9">
      <w:pPr>
        <w:pBdr>
          <w:bottom w:val="double" w:sz="4" w:space="1" w:color="auto"/>
        </w:pBdr>
        <w:shd w:val="clear" w:color="auto" w:fill="DAEEF3" w:themeFill="accent5" w:themeFillTint="33"/>
        <w:spacing w:before="360" w:after="40"/>
        <w:rPr>
          <w:rFonts w:asciiTheme="minorHAnsi" w:hAnsiTheme="minorHAnsi" w:cstheme="majorHAnsi"/>
          <w:b/>
          <w:szCs w:val="20"/>
        </w:rPr>
      </w:pPr>
      <w:r w:rsidRPr="00804D9D">
        <w:rPr>
          <w:rFonts w:asciiTheme="minorHAnsi" w:hAnsiTheme="minorHAnsi" w:cstheme="majorHAnsi"/>
          <w:b/>
          <w:szCs w:val="20"/>
        </w:rPr>
        <w:t>XXVI</w:t>
      </w:r>
      <w:r w:rsidR="00E27F34" w:rsidRPr="00804D9D">
        <w:rPr>
          <w:rFonts w:asciiTheme="minorHAnsi" w:hAnsiTheme="minorHAnsi" w:cstheme="majorHAnsi"/>
          <w:b/>
          <w:szCs w:val="20"/>
        </w:rPr>
        <w:t>I</w:t>
      </w:r>
      <w:r w:rsidR="00530424">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t>DODATKOWE INFORMACJE</w:t>
      </w:r>
    </w:p>
    <w:p w14:paraId="4C1633D1" w14:textId="77777777" w:rsidR="007D0ACD" w:rsidRPr="00804D9D" w:rsidRDefault="007D0ACD" w:rsidP="007D0ACD">
      <w:pPr>
        <w:pStyle w:val="pkt"/>
        <w:spacing w:before="0" w:after="0"/>
        <w:ind w:left="426" w:hanging="426"/>
        <w:rPr>
          <w:rFonts w:asciiTheme="minorHAnsi" w:hAnsiTheme="minorHAnsi" w:cstheme="majorHAnsi"/>
        </w:rPr>
      </w:pPr>
    </w:p>
    <w:p w14:paraId="0ACEB278" w14:textId="77777777" w:rsidR="007D0ACD" w:rsidRPr="00804D9D" w:rsidRDefault="007D0ACD"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 xml:space="preserve">. </w:t>
      </w:r>
      <w:r w:rsidRPr="00804D9D">
        <w:rPr>
          <w:rFonts w:asciiTheme="minorHAnsi" w:hAnsiTheme="minorHAnsi" w:cstheme="majorHAnsi"/>
        </w:rPr>
        <w:tab/>
        <w:t>Sprawy nie ujęte w niniejszej SWZ regulują przepisy ustawy prawo zamówień publicznych.</w:t>
      </w:r>
    </w:p>
    <w:p w14:paraId="36A15B65" w14:textId="77777777" w:rsidR="00E27F34" w:rsidRPr="00804D9D" w:rsidRDefault="00E27F34" w:rsidP="00DD2DAB">
      <w:pPr>
        <w:pStyle w:val="pkt"/>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rPr>
        <w:t xml:space="preserve"> </w:t>
      </w:r>
      <w:r w:rsidRPr="00804D9D">
        <w:rPr>
          <w:rFonts w:asciiTheme="minorHAnsi" w:hAnsiTheme="minorHAnsi" w:cstheme="majorHAnsi"/>
        </w:rPr>
        <w:tab/>
        <w:t>E-faktury. W przypadku wystawienia ustrukturyzowanej faktury elektronicznej ,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Ustrukturyzowaną fakturę elektroniczną należy wysyłać na następujący adres Zamawiającego na Platformie Elektronicznego Fakturowania: numer PEPPOL: 851-</w:t>
      </w:r>
      <w:r w:rsidR="00DD2DAB" w:rsidRPr="00804D9D">
        <w:rPr>
          <w:rFonts w:asciiTheme="minorHAnsi" w:hAnsiTheme="minorHAnsi" w:cstheme="majorHAnsi"/>
        </w:rPr>
        <w:t xml:space="preserve">00-13-721, numer NIP jednostki </w:t>
      </w:r>
      <w:r w:rsidRPr="00804D9D">
        <w:rPr>
          <w:rFonts w:asciiTheme="minorHAnsi" w:hAnsiTheme="minorHAnsi" w:cstheme="majorHAnsi"/>
        </w:rPr>
        <w:t>nadrzędnej: 851-00-13-721.</w:t>
      </w:r>
    </w:p>
    <w:p w14:paraId="673BF533" w14:textId="58C73D6E" w:rsidR="00FD2CCD" w:rsidRPr="00804D9D" w:rsidRDefault="001569AA"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sz w:val="24"/>
          <w:szCs w:val="20"/>
          <w:lang w:eastAsia="pl-PL"/>
        </w:rPr>
        <w:t>XX</w:t>
      </w:r>
      <w:r w:rsidR="00530424">
        <w:rPr>
          <w:rFonts w:asciiTheme="minorHAnsi" w:hAnsiTheme="minorHAnsi" w:cstheme="majorHAnsi"/>
          <w:b/>
          <w:sz w:val="24"/>
          <w:szCs w:val="20"/>
          <w:lang w:eastAsia="pl-PL"/>
        </w:rPr>
        <w:t>IX</w:t>
      </w:r>
      <w:r w:rsidRPr="00804D9D">
        <w:rPr>
          <w:rFonts w:asciiTheme="minorHAnsi" w:hAnsiTheme="minorHAnsi" w:cstheme="majorHAnsi"/>
          <w:b/>
          <w:sz w:val="24"/>
          <w:szCs w:val="20"/>
          <w:lang w:eastAsia="pl-PL"/>
        </w:rPr>
        <w:t>.</w:t>
      </w:r>
      <w:r w:rsidRPr="00804D9D">
        <w:rPr>
          <w:rFonts w:asciiTheme="minorHAnsi" w:hAnsiTheme="minorHAnsi" w:cstheme="majorHAnsi"/>
          <w:b/>
          <w:sz w:val="24"/>
          <w:szCs w:val="20"/>
          <w:lang w:eastAsia="pl-PL"/>
        </w:rPr>
        <w:tab/>
      </w:r>
      <w:r w:rsidR="005B5095" w:rsidRPr="00804D9D">
        <w:rPr>
          <w:rFonts w:asciiTheme="minorHAnsi" w:hAnsiTheme="minorHAnsi" w:cstheme="majorHAnsi"/>
          <w:b/>
          <w:sz w:val="24"/>
          <w:szCs w:val="20"/>
          <w:lang w:eastAsia="pl-PL"/>
        </w:rPr>
        <w:t>WYKAZ ZAŁĄCZNIKÓW DO SWZ</w:t>
      </w:r>
    </w:p>
    <w:p w14:paraId="023A989F" w14:textId="77777777" w:rsidR="000F259B" w:rsidRPr="00804D9D" w:rsidRDefault="000F259B" w:rsidP="00B30836">
      <w:pPr>
        <w:suppressAutoHyphens/>
        <w:spacing w:after="40"/>
        <w:ind w:left="709" w:hanging="709"/>
        <w:rPr>
          <w:rFonts w:asciiTheme="minorHAnsi" w:hAnsiTheme="minorHAnsi" w:cstheme="majorHAnsi"/>
          <w:bCs/>
          <w:szCs w:val="20"/>
        </w:rPr>
      </w:pPr>
    </w:p>
    <w:p w14:paraId="1CFDBF3D" w14:textId="77777777" w:rsidR="000F259B" w:rsidRPr="00804D9D" w:rsidRDefault="000F259B" w:rsidP="002D35DB">
      <w:pPr>
        <w:suppressAutoHyphens/>
        <w:spacing w:after="40"/>
        <w:ind w:left="709" w:hanging="709"/>
        <w:jc w:val="both"/>
        <w:rPr>
          <w:rFonts w:asciiTheme="minorHAnsi" w:hAnsiTheme="minorHAnsi" w:cstheme="majorHAnsi"/>
          <w:bCs/>
          <w:szCs w:val="20"/>
        </w:rPr>
      </w:pPr>
      <w:r w:rsidRPr="00804D9D">
        <w:rPr>
          <w:rFonts w:asciiTheme="minorHAnsi" w:hAnsiTheme="minorHAnsi" w:cstheme="majorHAnsi"/>
          <w:bCs/>
          <w:szCs w:val="20"/>
        </w:rPr>
        <w:t>Załącznik nr 1</w:t>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00B943DE"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Pr="00804D9D">
        <w:rPr>
          <w:rFonts w:asciiTheme="minorHAnsi" w:hAnsiTheme="minorHAnsi" w:cstheme="majorHAnsi"/>
          <w:bCs/>
          <w:szCs w:val="20"/>
        </w:rPr>
        <w:t>formularz oferty</w:t>
      </w:r>
    </w:p>
    <w:p w14:paraId="4D9E58D5" w14:textId="77777777" w:rsidR="00264B29" w:rsidRPr="00804D9D" w:rsidRDefault="00264B29" w:rsidP="002D35DB">
      <w:pPr>
        <w:suppressAutoHyphens/>
        <w:spacing w:after="40"/>
        <w:ind w:left="709" w:hanging="709"/>
        <w:jc w:val="both"/>
        <w:rPr>
          <w:rFonts w:asciiTheme="minorHAnsi" w:hAnsiTheme="minorHAnsi" w:cstheme="majorHAnsi"/>
          <w:bCs/>
          <w:szCs w:val="20"/>
        </w:rPr>
      </w:pPr>
      <w:r w:rsidRPr="00804D9D">
        <w:rPr>
          <w:rFonts w:asciiTheme="minorHAnsi" w:hAnsiTheme="minorHAnsi" w:cstheme="majorHAnsi"/>
          <w:bCs/>
          <w:szCs w:val="20"/>
        </w:rPr>
        <w:t xml:space="preserve">Załącznik nr 2 </w:t>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t>formularz cenowo przedmiotowy</w:t>
      </w:r>
    </w:p>
    <w:p w14:paraId="4EC2D3C5" w14:textId="77777777" w:rsidR="000F259B" w:rsidRPr="00804D9D" w:rsidRDefault="000F259B" w:rsidP="002D35DB">
      <w:pPr>
        <w:suppressAutoHyphens/>
        <w:spacing w:after="40"/>
        <w:ind w:left="1710" w:hanging="1710"/>
        <w:jc w:val="both"/>
        <w:rPr>
          <w:rFonts w:asciiTheme="minorHAnsi" w:hAnsiTheme="minorHAnsi" w:cstheme="majorHAnsi"/>
          <w:bCs/>
          <w:szCs w:val="20"/>
        </w:rPr>
      </w:pPr>
      <w:r w:rsidRPr="00804D9D">
        <w:rPr>
          <w:rFonts w:asciiTheme="minorHAnsi" w:hAnsiTheme="minorHAnsi" w:cstheme="majorHAnsi"/>
          <w:bCs/>
          <w:szCs w:val="20"/>
        </w:rPr>
        <w:t>Z</w:t>
      </w:r>
      <w:r w:rsidR="006C0B90" w:rsidRPr="00804D9D">
        <w:rPr>
          <w:rFonts w:asciiTheme="minorHAnsi" w:hAnsiTheme="minorHAnsi" w:cstheme="majorHAnsi"/>
          <w:bCs/>
          <w:szCs w:val="20"/>
        </w:rPr>
        <w:t xml:space="preserve">ałącznik nr </w:t>
      </w:r>
      <w:r w:rsidR="00264B29" w:rsidRPr="00804D9D">
        <w:rPr>
          <w:rFonts w:asciiTheme="minorHAnsi" w:hAnsiTheme="minorHAnsi" w:cstheme="majorHAnsi"/>
          <w:bCs/>
          <w:szCs w:val="20"/>
        </w:rPr>
        <w:t>3</w:t>
      </w:r>
      <w:r w:rsidRPr="00804D9D">
        <w:rPr>
          <w:rFonts w:asciiTheme="minorHAnsi" w:hAnsiTheme="minorHAnsi" w:cstheme="majorHAnsi"/>
          <w:bCs/>
          <w:szCs w:val="20"/>
        </w:rPr>
        <w:tab/>
      </w:r>
      <w:r w:rsidRPr="00804D9D">
        <w:rPr>
          <w:rFonts w:asciiTheme="minorHAnsi" w:hAnsiTheme="minorHAnsi" w:cstheme="majorHAnsi"/>
          <w:bCs/>
          <w:szCs w:val="20"/>
        </w:rPr>
        <w:tab/>
      </w:r>
      <w:r w:rsidR="00B943DE"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32096B" w:rsidRPr="00804D9D">
        <w:rPr>
          <w:rFonts w:asciiTheme="minorHAnsi" w:hAnsiTheme="minorHAnsi" w:cstheme="majorHAnsi"/>
          <w:bCs/>
          <w:szCs w:val="20"/>
        </w:rPr>
        <w:t>oświadczenie</w:t>
      </w:r>
      <w:r w:rsidRPr="00804D9D">
        <w:rPr>
          <w:rFonts w:asciiTheme="minorHAnsi" w:hAnsiTheme="minorHAnsi" w:cstheme="majorHAnsi"/>
          <w:bCs/>
          <w:szCs w:val="20"/>
        </w:rPr>
        <w:t xml:space="preserve"> o spełnieniu warunków udziału w postepowaniu </w:t>
      </w:r>
    </w:p>
    <w:p w14:paraId="23431817" w14:textId="6AA592F3" w:rsidR="000F259B" w:rsidRPr="00804D9D" w:rsidRDefault="006C0B90" w:rsidP="00F97C57">
      <w:pPr>
        <w:suppressAutoHyphens/>
        <w:spacing w:after="40"/>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264B29" w:rsidRPr="00804D9D">
        <w:rPr>
          <w:rFonts w:asciiTheme="minorHAnsi" w:hAnsiTheme="minorHAnsi" w:cstheme="majorHAnsi"/>
          <w:bCs/>
          <w:szCs w:val="20"/>
        </w:rPr>
        <w:t>4</w:t>
      </w:r>
      <w:r w:rsidR="000F259B" w:rsidRPr="00804D9D">
        <w:rPr>
          <w:rFonts w:asciiTheme="minorHAnsi" w:hAnsiTheme="minorHAnsi" w:cstheme="majorHAnsi"/>
          <w:bCs/>
          <w:szCs w:val="20"/>
        </w:rPr>
        <w:t xml:space="preserve"> </w:t>
      </w:r>
      <w:r w:rsidR="000F259B" w:rsidRPr="00804D9D">
        <w:rPr>
          <w:rFonts w:asciiTheme="minorHAnsi" w:hAnsiTheme="minorHAnsi" w:cstheme="majorHAnsi"/>
          <w:bCs/>
          <w:szCs w:val="20"/>
        </w:rPr>
        <w:tab/>
      </w:r>
      <w:r w:rsidR="00B943DE" w:rsidRPr="00804D9D">
        <w:rPr>
          <w:rFonts w:asciiTheme="minorHAnsi" w:hAnsiTheme="minorHAnsi" w:cstheme="majorHAnsi"/>
          <w:bCs/>
          <w:szCs w:val="20"/>
        </w:rPr>
        <w:tab/>
      </w:r>
      <w:r w:rsidR="000F259B" w:rsidRPr="00804D9D">
        <w:rPr>
          <w:rFonts w:asciiTheme="minorHAnsi" w:hAnsiTheme="minorHAnsi" w:cstheme="majorHAnsi"/>
          <w:bCs/>
          <w:szCs w:val="20"/>
        </w:rPr>
        <w:t>oświadczenie</w:t>
      </w:r>
      <w:r w:rsidR="005F3C6A">
        <w:rPr>
          <w:rFonts w:asciiTheme="minorHAnsi" w:hAnsiTheme="minorHAnsi" w:cstheme="majorHAnsi"/>
          <w:bCs/>
          <w:szCs w:val="20"/>
        </w:rPr>
        <w:t xml:space="preserve"> wykonawcy</w:t>
      </w:r>
      <w:r w:rsidR="000F259B" w:rsidRPr="00804D9D">
        <w:rPr>
          <w:rFonts w:asciiTheme="minorHAnsi" w:hAnsiTheme="minorHAnsi" w:cstheme="majorHAnsi"/>
          <w:bCs/>
          <w:szCs w:val="20"/>
        </w:rPr>
        <w:t xml:space="preserve"> o braku podstaw wykluczenia</w:t>
      </w:r>
      <w:r w:rsidR="005F3C6A">
        <w:rPr>
          <w:rFonts w:asciiTheme="minorHAnsi" w:hAnsiTheme="minorHAnsi" w:cstheme="majorHAnsi"/>
          <w:bCs/>
          <w:szCs w:val="20"/>
        </w:rPr>
        <w:t xml:space="preserve"> z postępowania</w:t>
      </w:r>
    </w:p>
    <w:p w14:paraId="3EE6ECB0" w14:textId="58359069" w:rsidR="0032096B" w:rsidRDefault="006C0B90" w:rsidP="00032EA6">
      <w:pPr>
        <w:suppressAutoHyphens/>
        <w:spacing w:after="40"/>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264B29" w:rsidRPr="00804D9D">
        <w:rPr>
          <w:rFonts w:asciiTheme="minorHAnsi" w:hAnsiTheme="minorHAnsi" w:cstheme="majorHAnsi"/>
          <w:bCs/>
          <w:szCs w:val="20"/>
        </w:rPr>
        <w:t>5</w:t>
      </w:r>
      <w:r w:rsidR="0032096B" w:rsidRPr="00804D9D">
        <w:rPr>
          <w:rFonts w:asciiTheme="minorHAnsi" w:hAnsiTheme="minorHAnsi" w:cstheme="majorHAnsi"/>
          <w:bCs/>
          <w:szCs w:val="20"/>
        </w:rPr>
        <w:t xml:space="preserve"> </w:t>
      </w:r>
      <w:r w:rsidR="0032096B" w:rsidRPr="00804D9D">
        <w:rPr>
          <w:rFonts w:asciiTheme="minorHAnsi" w:hAnsiTheme="minorHAnsi" w:cstheme="majorHAnsi"/>
          <w:bCs/>
          <w:szCs w:val="20"/>
        </w:rPr>
        <w:tab/>
      </w:r>
      <w:r w:rsidR="005F553D" w:rsidRPr="00804D9D">
        <w:rPr>
          <w:rFonts w:asciiTheme="minorHAnsi" w:hAnsiTheme="minorHAnsi" w:cstheme="majorHAnsi"/>
          <w:bCs/>
          <w:szCs w:val="20"/>
        </w:rPr>
        <w:tab/>
      </w:r>
      <w:r w:rsidR="0032096B" w:rsidRPr="00804D9D">
        <w:rPr>
          <w:rFonts w:asciiTheme="minorHAnsi" w:hAnsiTheme="minorHAnsi" w:cstheme="majorHAnsi"/>
          <w:bCs/>
          <w:szCs w:val="20"/>
        </w:rPr>
        <w:t>oświadczenie o przynależności lub braku przynależności</w:t>
      </w:r>
      <w:r w:rsidR="00032EA6">
        <w:rPr>
          <w:rFonts w:asciiTheme="minorHAnsi" w:hAnsiTheme="minorHAnsi" w:cstheme="majorHAnsi"/>
          <w:bCs/>
          <w:szCs w:val="20"/>
        </w:rPr>
        <w:t xml:space="preserve"> do tej samej grupy kapitałowej</w:t>
      </w:r>
    </w:p>
    <w:p w14:paraId="2BFC8D26" w14:textId="1E9CA12C" w:rsidR="002D35DB" w:rsidRPr="002D35DB" w:rsidRDefault="00032EA6" w:rsidP="002D35DB">
      <w:pPr>
        <w:ind w:left="2565" w:hanging="2565"/>
        <w:jc w:val="both"/>
        <w:rPr>
          <w:rFonts w:asciiTheme="minorHAnsi" w:hAnsiTheme="minorHAnsi" w:cstheme="majorHAnsi"/>
          <w:bCs/>
        </w:rPr>
      </w:pPr>
      <w:r>
        <w:rPr>
          <w:rFonts w:asciiTheme="minorHAnsi" w:hAnsiTheme="minorHAnsi" w:cstheme="majorHAnsi"/>
          <w:bCs/>
        </w:rPr>
        <w:t>Załącznik nr 6</w:t>
      </w:r>
      <w:r w:rsidR="002D35DB" w:rsidRPr="002D35DB">
        <w:rPr>
          <w:rFonts w:asciiTheme="minorHAnsi" w:hAnsiTheme="minorHAnsi" w:cstheme="majorHAnsi"/>
          <w:bCs/>
        </w:rPr>
        <w:t xml:space="preserve">  </w:t>
      </w:r>
      <w:r w:rsidR="002D35DB" w:rsidRPr="002D35DB">
        <w:rPr>
          <w:rFonts w:asciiTheme="minorHAnsi" w:hAnsiTheme="minorHAnsi" w:cstheme="majorHAnsi"/>
          <w:bCs/>
        </w:rPr>
        <w:tab/>
      </w:r>
      <w:r w:rsidR="002D35DB" w:rsidRPr="002D35DB">
        <w:rPr>
          <w:rFonts w:asciiTheme="minorHAnsi" w:hAnsiTheme="minorHAnsi" w:cstheme="majorHAnsi"/>
          <w:bCs/>
        </w:rPr>
        <w:tab/>
        <w:t xml:space="preserve">oświadczenie podmiotów wspólnie ubiegających się o zamówienie  zgodnie z art. 117 ust. 4 PZP </w:t>
      </w:r>
    </w:p>
    <w:p w14:paraId="3C12F135" w14:textId="6A5376E6" w:rsidR="0032096B" w:rsidRPr="00804D9D" w:rsidRDefault="0032096B" w:rsidP="002D35DB">
      <w:pPr>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032EA6">
        <w:rPr>
          <w:rFonts w:asciiTheme="minorHAnsi" w:hAnsiTheme="minorHAnsi" w:cstheme="majorHAnsi"/>
          <w:bCs/>
          <w:szCs w:val="20"/>
        </w:rPr>
        <w:t>7</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Pr="00804D9D">
        <w:rPr>
          <w:rFonts w:asciiTheme="minorHAnsi" w:hAnsiTheme="minorHAnsi" w:cstheme="majorHAnsi"/>
          <w:bCs/>
          <w:szCs w:val="20"/>
        </w:rPr>
        <w:t>oświadczenie dotyczące aktualności danych zawartych w oświadczeniu, o którym mowa w art. 125 ust. 1 ustawy P</w:t>
      </w:r>
      <w:r w:rsidR="00354991" w:rsidRPr="00804D9D">
        <w:rPr>
          <w:rFonts w:asciiTheme="minorHAnsi" w:hAnsiTheme="minorHAnsi" w:cstheme="majorHAnsi"/>
          <w:bCs/>
          <w:szCs w:val="20"/>
        </w:rPr>
        <w:t>ZP</w:t>
      </w:r>
    </w:p>
    <w:p w14:paraId="3DBC4CDB" w14:textId="2FFF564A" w:rsidR="007815AB" w:rsidRPr="00804D9D" w:rsidRDefault="0032096B" w:rsidP="002D35DB">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032EA6">
        <w:rPr>
          <w:rFonts w:asciiTheme="minorHAnsi" w:hAnsiTheme="minorHAnsi" w:cstheme="majorHAnsi"/>
          <w:bCs/>
          <w:szCs w:val="20"/>
        </w:rPr>
        <w:t>8</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Pr="00804D9D">
        <w:rPr>
          <w:rFonts w:asciiTheme="minorHAnsi" w:hAnsiTheme="minorHAnsi" w:cstheme="majorHAnsi"/>
          <w:bCs/>
          <w:szCs w:val="20"/>
        </w:rPr>
        <w:t>opis przedmiotu zamówienia</w:t>
      </w:r>
    </w:p>
    <w:p w14:paraId="0725C0DA" w14:textId="6E7F3F88" w:rsidR="00D3710D" w:rsidRDefault="0032096B" w:rsidP="002D35DB">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032EA6">
        <w:rPr>
          <w:rFonts w:asciiTheme="minorHAnsi" w:hAnsiTheme="minorHAnsi" w:cstheme="majorHAnsi"/>
          <w:bCs/>
          <w:szCs w:val="20"/>
        </w:rPr>
        <w:t>9</w:t>
      </w:r>
      <w:r w:rsidR="005228B4" w:rsidRPr="00804D9D">
        <w:rPr>
          <w:rFonts w:asciiTheme="minorHAnsi" w:hAnsiTheme="minorHAnsi" w:cstheme="majorHAnsi"/>
          <w:bCs/>
          <w:szCs w:val="20"/>
        </w:rPr>
        <w:t xml:space="preserve"> </w:t>
      </w:r>
      <w:r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B943DE" w:rsidRPr="00804D9D">
        <w:rPr>
          <w:rFonts w:asciiTheme="minorHAnsi" w:hAnsiTheme="minorHAnsi" w:cstheme="majorHAnsi"/>
          <w:bCs/>
          <w:szCs w:val="20"/>
        </w:rPr>
        <w:t>wzór umowy</w:t>
      </w:r>
    </w:p>
    <w:p w14:paraId="1FE5352F" w14:textId="7CE469ED" w:rsidR="002D35DB" w:rsidRPr="00804D9D" w:rsidRDefault="002D35DB" w:rsidP="00C211BE">
      <w:pPr>
        <w:jc w:val="both"/>
        <w:rPr>
          <w:rFonts w:asciiTheme="minorHAnsi" w:hAnsiTheme="minorHAnsi" w:cstheme="majorHAnsi"/>
          <w:bCs/>
          <w:szCs w:val="20"/>
        </w:rPr>
      </w:pPr>
    </w:p>
    <w:p w14:paraId="4E64141B" w14:textId="77777777" w:rsidR="00D3710D" w:rsidRPr="00804D9D" w:rsidRDefault="00D3710D" w:rsidP="00B30836">
      <w:pPr>
        <w:pageBreakBefore/>
        <w:tabs>
          <w:tab w:val="left" w:pos="210"/>
        </w:tabs>
        <w:suppressAutoHyphens/>
        <w:rPr>
          <w:rFonts w:asciiTheme="minorHAnsi" w:hAnsiTheme="minorHAnsi" w:cstheme="majorHAnsi"/>
          <w:lang w:eastAsia="ar-SA"/>
        </w:rPr>
      </w:pPr>
      <w:r w:rsidRPr="00804D9D">
        <w:rPr>
          <w:rFonts w:asciiTheme="minorHAnsi" w:hAnsiTheme="minorHAnsi" w:cstheme="majorHAnsi"/>
          <w:b/>
          <w:lang w:eastAsia="ar-SA"/>
        </w:rPr>
        <w:t xml:space="preserve">Załącznik nr 1 – wzór formularza ofertowego                                                      </w:t>
      </w:r>
    </w:p>
    <w:p w14:paraId="70643063" w14:textId="77777777" w:rsidR="00D3710D" w:rsidRPr="00804D9D" w:rsidRDefault="00D3710D" w:rsidP="00B30836">
      <w:pPr>
        <w:tabs>
          <w:tab w:val="left" w:pos="210"/>
        </w:tabs>
        <w:suppressAutoHyphens/>
        <w:rPr>
          <w:rFonts w:asciiTheme="minorHAnsi" w:hAnsiTheme="minorHAnsi" w:cstheme="majorHAnsi"/>
          <w:lang w:eastAsia="ar-SA"/>
        </w:rPr>
      </w:pPr>
      <w:r w:rsidRPr="00804D9D">
        <w:rPr>
          <w:rFonts w:asciiTheme="minorHAnsi" w:hAnsiTheme="minorHAnsi" w:cstheme="majorHAnsi"/>
          <w:lang w:eastAsia="ar-SA"/>
        </w:rPr>
        <w:t xml:space="preserve">                                                                                                                              </w:t>
      </w:r>
    </w:p>
    <w:p w14:paraId="4EA14B56" w14:textId="77777777" w:rsidR="00D3710D" w:rsidRPr="00804D9D" w:rsidRDefault="00D3710D" w:rsidP="00B30836">
      <w:pPr>
        <w:tabs>
          <w:tab w:val="left" w:pos="210"/>
        </w:tabs>
        <w:suppressAutoHyphens/>
        <w:rPr>
          <w:rFonts w:asciiTheme="minorHAnsi" w:hAnsiTheme="minorHAnsi" w:cstheme="majorHAnsi"/>
          <w:b/>
          <w:lang w:eastAsia="ar-SA"/>
        </w:rPr>
      </w:pPr>
    </w:p>
    <w:tbl>
      <w:tblPr>
        <w:tblStyle w:val="Tabela-Siatka"/>
        <w:tblW w:w="0" w:type="auto"/>
        <w:tblLook w:val="04A0" w:firstRow="1" w:lastRow="0" w:firstColumn="1" w:lastColumn="0" w:noHBand="0" w:noVBand="1"/>
      </w:tblPr>
      <w:tblGrid>
        <w:gridCol w:w="3227"/>
      </w:tblGrid>
      <w:tr w:rsidR="00E41F78" w:rsidRPr="00804D9D" w14:paraId="6173F143" w14:textId="77777777" w:rsidTr="00E41F78">
        <w:trPr>
          <w:trHeight w:val="1413"/>
        </w:trPr>
        <w:tc>
          <w:tcPr>
            <w:tcW w:w="3227" w:type="dxa"/>
          </w:tcPr>
          <w:p w14:paraId="1CD4085F" w14:textId="77777777" w:rsidR="00E41F78" w:rsidRPr="00804D9D" w:rsidRDefault="00E41F78" w:rsidP="00B30836">
            <w:pPr>
              <w:suppressAutoHyphens/>
              <w:spacing w:before="120" w:after="120"/>
              <w:rPr>
                <w:rFonts w:asciiTheme="minorHAnsi" w:hAnsiTheme="minorHAnsi" w:cstheme="majorHAnsi"/>
                <w:b/>
                <w:bCs/>
                <w:u w:val="single"/>
                <w:lang w:eastAsia="ar-SA"/>
              </w:rPr>
            </w:pPr>
          </w:p>
          <w:p w14:paraId="0D51EE18" w14:textId="77777777" w:rsidR="00E41F78" w:rsidRPr="00804D9D" w:rsidRDefault="00E41F78" w:rsidP="00B30836">
            <w:pPr>
              <w:suppressAutoHyphens/>
              <w:spacing w:before="120" w:after="120"/>
              <w:rPr>
                <w:rFonts w:asciiTheme="minorHAnsi" w:hAnsiTheme="minorHAnsi" w:cstheme="majorHAnsi"/>
                <w:b/>
                <w:bCs/>
                <w:u w:val="single"/>
                <w:lang w:eastAsia="ar-SA"/>
              </w:rPr>
            </w:pPr>
          </w:p>
          <w:p w14:paraId="1B27D06F" w14:textId="77777777" w:rsidR="00E41F78" w:rsidRPr="00804D9D" w:rsidRDefault="00B6573E" w:rsidP="00B30836">
            <w:pPr>
              <w:suppressAutoHyphens/>
              <w:spacing w:before="120" w:after="120"/>
              <w:rPr>
                <w:rFonts w:asciiTheme="minorHAnsi" w:hAnsiTheme="minorHAnsi" w:cstheme="majorHAnsi"/>
                <w:bCs/>
                <w:lang w:eastAsia="ar-SA"/>
              </w:rPr>
            </w:pPr>
            <w:r w:rsidRPr="00804D9D">
              <w:rPr>
                <w:rFonts w:asciiTheme="minorHAnsi" w:hAnsiTheme="minorHAnsi" w:cstheme="majorHAnsi"/>
                <w:bCs/>
                <w:lang w:eastAsia="ar-SA"/>
              </w:rPr>
              <w:t xml:space="preserve">                   </w:t>
            </w:r>
            <w:r w:rsidR="00E41F78" w:rsidRPr="00804D9D">
              <w:rPr>
                <w:rFonts w:asciiTheme="minorHAnsi" w:hAnsiTheme="minorHAnsi" w:cstheme="majorHAnsi"/>
                <w:bCs/>
                <w:lang w:eastAsia="ar-SA"/>
              </w:rPr>
              <w:t>(wykonawca)</w:t>
            </w:r>
          </w:p>
        </w:tc>
      </w:tr>
    </w:tbl>
    <w:p w14:paraId="37FB875C" w14:textId="77777777" w:rsidR="00D3710D" w:rsidRPr="00804D9D" w:rsidRDefault="00D3710D" w:rsidP="00B30836">
      <w:pPr>
        <w:suppressAutoHyphens/>
        <w:spacing w:before="120" w:after="120"/>
        <w:rPr>
          <w:rFonts w:asciiTheme="minorHAnsi" w:hAnsiTheme="minorHAnsi" w:cstheme="majorHAnsi"/>
          <w:b/>
          <w:bCs/>
          <w:u w:val="single"/>
          <w:lang w:eastAsia="ar-SA"/>
        </w:rPr>
      </w:pPr>
    </w:p>
    <w:p w14:paraId="47849D1A" w14:textId="77777777" w:rsidR="00D3710D" w:rsidRPr="00804D9D" w:rsidRDefault="00D3710D" w:rsidP="00B30836">
      <w:pPr>
        <w:suppressAutoHyphens/>
        <w:spacing w:before="120" w:after="120"/>
        <w:rPr>
          <w:rFonts w:asciiTheme="minorHAnsi" w:hAnsiTheme="minorHAnsi" w:cstheme="majorHAnsi"/>
          <w:b/>
          <w:bCs/>
          <w:u w:val="single"/>
          <w:lang w:eastAsia="ar-SA"/>
        </w:rPr>
      </w:pPr>
    </w:p>
    <w:p w14:paraId="458BCFA1" w14:textId="77777777" w:rsidR="00D3710D" w:rsidRPr="00804D9D" w:rsidRDefault="00D3710D" w:rsidP="00B943DE">
      <w:pPr>
        <w:suppressAutoHyphens/>
        <w:spacing w:before="120" w:after="120"/>
        <w:jc w:val="center"/>
        <w:rPr>
          <w:rFonts w:asciiTheme="minorHAnsi" w:hAnsiTheme="minorHAnsi" w:cstheme="majorHAnsi"/>
          <w:b/>
          <w:bCs/>
          <w:u w:val="single"/>
          <w:lang w:eastAsia="ar-SA"/>
        </w:rPr>
      </w:pPr>
      <w:r w:rsidRPr="00804D9D">
        <w:rPr>
          <w:rFonts w:asciiTheme="minorHAnsi" w:hAnsiTheme="minorHAnsi" w:cstheme="majorHAnsi"/>
          <w:b/>
          <w:bCs/>
          <w:u w:val="single"/>
          <w:lang w:eastAsia="ar-SA"/>
        </w:rPr>
        <w:t>FORMULARZ OFERTOWY</w:t>
      </w:r>
    </w:p>
    <w:p w14:paraId="1FA91D85" w14:textId="77777777" w:rsidR="00D3710D" w:rsidRPr="00804D9D" w:rsidRDefault="00D3710D" w:rsidP="00B943DE">
      <w:pPr>
        <w:suppressAutoHyphens/>
        <w:spacing w:before="120" w:after="120"/>
        <w:jc w:val="center"/>
        <w:rPr>
          <w:rFonts w:asciiTheme="minorHAnsi" w:hAnsiTheme="minorHAnsi" w:cstheme="majorHAnsi"/>
          <w:b/>
          <w:bCs/>
          <w:lang w:eastAsia="ar-SA"/>
        </w:rPr>
      </w:pPr>
      <w:r w:rsidRPr="00804D9D">
        <w:rPr>
          <w:rFonts w:asciiTheme="minorHAnsi" w:hAnsiTheme="minorHAnsi" w:cstheme="majorHAnsi"/>
          <w:b/>
          <w:bCs/>
          <w:lang w:eastAsia="ar-SA"/>
        </w:rPr>
        <w:t>na</w:t>
      </w:r>
    </w:p>
    <w:p w14:paraId="2AA088F5" w14:textId="77777777" w:rsidR="00481B4D" w:rsidRPr="00481B4D" w:rsidRDefault="00481B4D" w:rsidP="00481B4D">
      <w:pPr>
        <w:ind w:right="37"/>
        <w:jc w:val="center"/>
        <w:rPr>
          <w:rFonts w:asciiTheme="minorHAnsi" w:hAnsiTheme="minorHAnsi"/>
          <w:b/>
        </w:rPr>
      </w:pPr>
      <w:r w:rsidRPr="00481B4D">
        <w:rPr>
          <w:rFonts w:asciiTheme="minorHAnsi" w:hAnsiTheme="minorHAnsi"/>
          <w:b/>
        </w:rPr>
        <w:t>Dostawa</w:t>
      </w:r>
      <w:r w:rsidRPr="00481B4D">
        <w:rPr>
          <w:rFonts w:asciiTheme="minorHAnsi" w:hAnsiTheme="minorHAnsi"/>
          <w:b/>
          <w:spacing w:val="-4"/>
        </w:rPr>
        <w:t xml:space="preserve"> </w:t>
      </w:r>
      <w:r w:rsidRPr="00481B4D">
        <w:rPr>
          <w:rFonts w:asciiTheme="minorHAnsi" w:hAnsiTheme="minorHAnsi"/>
          <w:b/>
        </w:rPr>
        <w:t>aparatów</w:t>
      </w:r>
      <w:r w:rsidRPr="00481B4D">
        <w:rPr>
          <w:rFonts w:asciiTheme="minorHAnsi" w:hAnsiTheme="minorHAnsi"/>
          <w:b/>
          <w:spacing w:val="-4"/>
        </w:rPr>
        <w:t xml:space="preserve"> </w:t>
      </w:r>
      <w:r w:rsidRPr="00481B4D">
        <w:rPr>
          <w:rFonts w:asciiTheme="minorHAnsi" w:hAnsiTheme="minorHAnsi"/>
          <w:b/>
        </w:rPr>
        <w:t>telefonicznych</w:t>
      </w:r>
      <w:r w:rsidRPr="00481B4D">
        <w:rPr>
          <w:rFonts w:asciiTheme="minorHAnsi" w:hAnsiTheme="minorHAnsi"/>
          <w:b/>
          <w:spacing w:val="-4"/>
        </w:rPr>
        <w:t xml:space="preserve"> </w:t>
      </w:r>
      <w:r w:rsidRPr="00481B4D">
        <w:rPr>
          <w:rFonts w:asciiTheme="minorHAnsi" w:hAnsiTheme="minorHAnsi"/>
          <w:b/>
        </w:rPr>
        <w:t>wraz</w:t>
      </w:r>
      <w:r w:rsidRPr="00481B4D">
        <w:rPr>
          <w:rFonts w:asciiTheme="minorHAnsi" w:hAnsiTheme="minorHAnsi"/>
          <w:b/>
          <w:spacing w:val="-4"/>
        </w:rPr>
        <w:t xml:space="preserve"> </w:t>
      </w:r>
      <w:r w:rsidRPr="00481B4D">
        <w:rPr>
          <w:rFonts w:asciiTheme="minorHAnsi" w:hAnsiTheme="minorHAnsi"/>
          <w:b/>
        </w:rPr>
        <w:t>ze</w:t>
      </w:r>
      <w:r w:rsidRPr="00481B4D">
        <w:rPr>
          <w:rFonts w:asciiTheme="minorHAnsi" w:hAnsiTheme="minorHAnsi"/>
          <w:b/>
          <w:spacing w:val="-3"/>
        </w:rPr>
        <w:t xml:space="preserve"> </w:t>
      </w:r>
      <w:r w:rsidRPr="00481B4D">
        <w:rPr>
          <w:rFonts w:asciiTheme="minorHAnsi" w:hAnsiTheme="minorHAnsi"/>
          <w:b/>
        </w:rPr>
        <w:t>świadczeniem</w:t>
      </w:r>
      <w:r w:rsidRPr="00481B4D">
        <w:rPr>
          <w:rFonts w:asciiTheme="minorHAnsi" w:hAnsiTheme="minorHAnsi"/>
          <w:b/>
          <w:spacing w:val="-4"/>
        </w:rPr>
        <w:t xml:space="preserve"> </w:t>
      </w:r>
      <w:r w:rsidRPr="00481B4D">
        <w:rPr>
          <w:rFonts w:asciiTheme="minorHAnsi" w:hAnsiTheme="minorHAnsi"/>
          <w:b/>
        </w:rPr>
        <w:t>usług</w:t>
      </w:r>
      <w:r w:rsidRPr="00481B4D">
        <w:rPr>
          <w:rFonts w:asciiTheme="minorHAnsi" w:hAnsiTheme="minorHAnsi"/>
          <w:b/>
          <w:spacing w:val="-4"/>
        </w:rPr>
        <w:t xml:space="preserve"> </w:t>
      </w:r>
      <w:r w:rsidRPr="00481B4D">
        <w:rPr>
          <w:rFonts w:asciiTheme="minorHAnsi" w:hAnsiTheme="minorHAnsi"/>
          <w:b/>
        </w:rPr>
        <w:t>w</w:t>
      </w:r>
      <w:r w:rsidRPr="00481B4D">
        <w:rPr>
          <w:rFonts w:asciiTheme="minorHAnsi" w:hAnsiTheme="minorHAnsi"/>
          <w:b/>
          <w:spacing w:val="-4"/>
        </w:rPr>
        <w:t xml:space="preserve"> </w:t>
      </w:r>
      <w:r w:rsidRPr="00481B4D">
        <w:rPr>
          <w:rFonts w:asciiTheme="minorHAnsi" w:hAnsiTheme="minorHAnsi"/>
          <w:b/>
        </w:rPr>
        <w:t>zakresie</w:t>
      </w:r>
      <w:r w:rsidRPr="00481B4D">
        <w:rPr>
          <w:rFonts w:asciiTheme="minorHAnsi" w:hAnsiTheme="minorHAnsi"/>
          <w:b/>
          <w:spacing w:val="-4"/>
        </w:rPr>
        <w:t xml:space="preserve"> </w:t>
      </w:r>
      <w:r w:rsidRPr="00481B4D">
        <w:rPr>
          <w:rFonts w:asciiTheme="minorHAnsi" w:hAnsiTheme="minorHAnsi"/>
          <w:b/>
        </w:rPr>
        <w:t>telefonii</w:t>
      </w:r>
      <w:r w:rsidRPr="00481B4D">
        <w:rPr>
          <w:rFonts w:asciiTheme="minorHAnsi" w:hAnsiTheme="minorHAnsi"/>
          <w:b/>
          <w:spacing w:val="-4"/>
        </w:rPr>
        <w:t xml:space="preserve"> </w:t>
      </w:r>
      <w:r w:rsidRPr="00481B4D">
        <w:rPr>
          <w:rFonts w:asciiTheme="minorHAnsi" w:hAnsiTheme="minorHAnsi"/>
          <w:b/>
        </w:rPr>
        <w:t>GSM na okres 24 miesięcy</w:t>
      </w:r>
    </w:p>
    <w:p w14:paraId="29C2E0E6" w14:textId="77777777" w:rsidR="00D3710D" w:rsidRPr="00804D9D" w:rsidRDefault="00D3710D" w:rsidP="00B30836">
      <w:pPr>
        <w:widowControl w:val="0"/>
        <w:rPr>
          <w:rFonts w:asciiTheme="minorHAnsi" w:hAnsiTheme="minorHAnsi" w:cstheme="majorHAnsi"/>
          <w:b/>
          <w:i/>
          <w:iCs/>
        </w:rPr>
      </w:pPr>
    </w:p>
    <w:p w14:paraId="343AA375"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489D996B"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nazwa firmy</w:t>
      </w:r>
    </w:p>
    <w:p w14:paraId="61137682"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42B654DC"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adres</w:t>
      </w:r>
    </w:p>
    <w:p w14:paraId="67E24A85"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6F51BEE8"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KRS/Regon</w:t>
      </w:r>
    </w:p>
    <w:p w14:paraId="2E15CE62"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159B4212" w14:textId="01CAE854" w:rsidR="00D3710D" w:rsidRPr="00804D9D" w:rsidRDefault="00F93FED" w:rsidP="004926CA">
      <w:pPr>
        <w:widowControl w:val="0"/>
        <w:jc w:val="center"/>
        <w:rPr>
          <w:rFonts w:asciiTheme="minorHAnsi" w:hAnsiTheme="minorHAnsi" w:cstheme="majorHAnsi"/>
          <w:i/>
          <w:iCs/>
        </w:rPr>
      </w:pPr>
      <w:r>
        <w:rPr>
          <w:rFonts w:asciiTheme="minorHAnsi" w:hAnsiTheme="minorHAnsi" w:cstheme="majorHAnsi"/>
          <w:i/>
          <w:iCs/>
        </w:rPr>
        <w:t>telefon</w:t>
      </w:r>
      <w:r w:rsidR="00D3710D" w:rsidRPr="00804D9D">
        <w:rPr>
          <w:rFonts w:asciiTheme="minorHAnsi" w:hAnsiTheme="minorHAnsi" w:cstheme="majorHAnsi"/>
          <w:i/>
          <w:iCs/>
        </w:rPr>
        <w:t>, e-mail</w:t>
      </w:r>
    </w:p>
    <w:p w14:paraId="0042766C" w14:textId="77777777" w:rsidR="00D3710D" w:rsidRPr="00804D9D" w:rsidRDefault="00D3710D" w:rsidP="00B30836">
      <w:pPr>
        <w:widowControl w:val="0"/>
        <w:rPr>
          <w:rFonts w:asciiTheme="minorHAnsi" w:hAnsiTheme="minorHAnsi" w:cstheme="majorHAnsi"/>
          <w:i/>
          <w:iCs/>
        </w:rPr>
      </w:pPr>
    </w:p>
    <w:p w14:paraId="26352519" w14:textId="05FF898F" w:rsidR="005D01B7" w:rsidRPr="00804D9D" w:rsidRDefault="00481B4D" w:rsidP="005D01B7">
      <w:pPr>
        <w:ind w:left="285" w:hanging="285"/>
        <w:jc w:val="both"/>
        <w:rPr>
          <w:rFonts w:asciiTheme="minorHAnsi" w:hAnsiTheme="minorHAnsi" w:cstheme="majorHAnsi"/>
          <w:b/>
          <w:bCs/>
        </w:rPr>
      </w:pPr>
      <w:r>
        <w:rPr>
          <w:rFonts w:asciiTheme="minorHAnsi" w:hAnsiTheme="minorHAnsi" w:cstheme="majorHAnsi"/>
          <w:lang w:eastAsia="ar-SA"/>
        </w:rPr>
        <w:t xml:space="preserve">     </w:t>
      </w:r>
      <w:r w:rsidR="007D011A" w:rsidRPr="00804D9D">
        <w:rPr>
          <w:rFonts w:asciiTheme="minorHAnsi" w:hAnsiTheme="minorHAnsi" w:cstheme="majorHAnsi"/>
          <w:lang w:eastAsia="ar-SA"/>
        </w:rPr>
        <w:t>W postępowaniu o udzielenie zamówienia publicznego prowadzonego w trybie podstawowym (wariant II) na podstawie art.  275 pkt 2) ustawy z 11 września 2019 r. – Prawo zamówień public</w:t>
      </w:r>
      <w:r w:rsidR="00F93FED">
        <w:rPr>
          <w:rFonts w:asciiTheme="minorHAnsi" w:hAnsiTheme="minorHAnsi" w:cstheme="majorHAnsi"/>
          <w:lang w:eastAsia="ar-SA"/>
        </w:rPr>
        <w:t xml:space="preserve">znych (Dz.U. </w:t>
      </w:r>
      <w:r w:rsidR="0005741C">
        <w:rPr>
          <w:rFonts w:asciiTheme="minorHAnsi" w:hAnsiTheme="minorHAnsi" w:cstheme="majorHAnsi"/>
          <w:lang w:eastAsia="ar-SA"/>
        </w:rPr>
        <w:t xml:space="preserve">2023 </w:t>
      </w:r>
      <w:r w:rsidR="00F93FED">
        <w:rPr>
          <w:rFonts w:asciiTheme="minorHAnsi" w:hAnsiTheme="minorHAnsi" w:cstheme="majorHAnsi"/>
          <w:lang w:eastAsia="ar-SA"/>
        </w:rPr>
        <w:t xml:space="preserve">poz. </w:t>
      </w:r>
      <w:r w:rsidR="0005741C">
        <w:rPr>
          <w:rFonts w:asciiTheme="minorHAnsi" w:hAnsiTheme="minorHAnsi" w:cstheme="majorHAnsi"/>
          <w:lang w:eastAsia="ar-SA"/>
        </w:rPr>
        <w:t>1605</w:t>
      </w:r>
      <w:r w:rsidR="007D011A" w:rsidRPr="00804D9D">
        <w:rPr>
          <w:rFonts w:asciiTheme="minorHAnsi" w:hAnsiTheme="minorHAnsi" w:cstheme="majorHAnsi"/>
          <w:lang w:eastAsia="ar-SA"/>
        </w:rPr>
        <w:t>) o wartości zamówienia nie przekra</w:t>
      </w:r>
      <w:r w:rsidR="00D977F6">
        <w:rPr>
          <w:rFonts w:asciiTheme="minorHAnsi" w:hAnsiTheme="minorHAnsi" w:cstheme="majorHAnsi"/>
          <w:lang w:eastAsia="ar-SA"/>
        </w:rPr>
        <w:t>czającej równowartości kwoty 221</w:t>
      </w:r>
      <w:r w:rsidR="007D011A" w:rsidRPr="00804D9D">
        <w:rPr>
          <w:rFonts w:asciiTheme="minorHAnsi" w:hAnsiTheme="minorHAnsi" w:cstheme="majorHAnsi"/>
          <w:lang w:eastAsia="ar-SA"/>
        </w:rPr>
        <w:t xml:space="preserve"> 000 euro pod nazwą</w:t>
      </w:r>
      <w:r w:rsidR="007D011A" w:rsidRPr="00F93FED">
        <w:rPr>
          <w:rFonts w:asciiTheme="minorHAnsi" w:hAnsiTheme="minorHAnsi" w:cstheme="majorHAnsi"/>
          <w:b/>
          <w:lang w:eastAsia="ar-SA"/>
        </w:rPr>
        <w:t>:</w:t>
      </w:r>
      <w:r w:rsidR="007D011A" w:rsidRPr="00F93FED">
        <w:rPr>
          <w:rFonts w:asciiTheme="minorHAnsi" w:hAnsiTheme="minorHAnsi" w:cstheme="majorHAnsi"/>
          <w:b/>
        </w:rPr>
        <w:t xml:space="preserve"> </w:t>
      </w:r>
      <w:r>
        <w:rPr>
          <w:rFonts w:asciiTheme="minorHAnsi" w:hAnsiTheme="minorHAnsi" w:cstheme="majorHAnsi"/>
          <w:b/>
        </w:rPr>
        <w:t>„</w:t>
      </w:r>
      <w:r w:rsidRPr="00481B4D">
        <w:rPr>
          <w:rFonts w:asciiTheme="minorHAnsi" w:hAnsiTheme="minorHAnsi" w:cstheme="majorHAnsi"/>
          <w:b/>
        </w:rPr>
        <w:t>Dostawa aparatów telefonicznych wraz ze świadczeniem usług w zakresie telefonii GSM na okres 24 miesięcy</w:t>
      </w:r>
      <w:r>
        <w:rPr>
          <w:rFonts w:asciiTheme="minorHAnsi" w:hAnsiTheme="minorHAnsi" w:cstheme="majorHAnsi"/>
          <w:b/>
        </w:rPr>
        <w:t>”</w:t>
      </w:r>
    </w:p>
    <w:p w14:paraId="10C5C476" w14:textId="1608257B" w:rsidR="00D3710D" w:rsidRPr="00804D9D" w:rsidRDefault="00D3710D" w:rsidP="00B943DE">
      <w:pPr>
        <w:suppressAutoHyphens/>
        <w:autoSpaceDE w:val="0"/>
        <w:jc w:val="both"/>
        <w:rPr>
          <w:rFonts w:asciiTheme="minorHAnsi" w:hAnsiTheme="minorHAnsi" w:cstheme="majorHAnsi"/>
          <w:b/>
          <w:lang w:eastAsia="ar-SA"/>
        </w:rPr>
      </w:pPr>
    </w:p>
    <w:p w14:paraId="3022D5DE" w14:textId="6C1393CB" w:rsidR="00D63268" w:rsidRPr="00F01765" w:rsidRDefault="00BB7FDE" w:rsidP="00DC4FCA">
      <w:pPr>
        <w:widowControl w:val="0"/>
        <w:spacing w:before="120" w:after="120"/>
        <w:ind w:left="567" w:hanging="425"/>
        <w:jc w:val="both"/>
        <w:rPr>
          <w:rFonts w:asciiTheme="minorHAnsi" w:hAnsiTheme="minorHAnsi" w:cstheme="majorHAnsi"/>
          <w:b/>
          <w:color w:val="FF0000"/>
          <w:lang w:eastAsia="ar-SA"/>
        </w:rPr>
      </w:pPr>
      <w:r w:rsidRPr="00804D9D">
        <w:rPr>
          <w:rFonts w:asciiTheme="minorHAnsi" w:hAnsiTheme="minorHAnsi" w:cstheme="majorHAnsi"/>
          <w:b/>
          <w:lang w:eastAsia="ar-SA"/>
        </w:rPr>
        <w:t>1.</w:t>
      </w:r>
      <w:r w:rsidRPr="00804D9D">
        <w:rPr>
          <w:rFonts w:asciiTheme="minorHAnsi" w:hAnsiTheme="minorHAnsi" w:cstheme="majorHAnsi"/>
          <w:lang w:eastAsia="ar-SA"/>
        </w:rPr>
        <w:t xml:space="preserve"> </w:t>
      </w:r>
      <w:r w:rsidRPr="00804D9D">
        <w:rPr>
          <w:rFonts w:asciiTheme="minorHAnsi" w:hAnsiTheme="minorHAnsi" w:cstheme="majorHAnsi"/>
          <w:lang w:eastAsia="ar-SA"/>
        </w:rPr>
        <w:tab/>
      </w:r>
      <w:r w:rsidR="005A742C" w:rsidRPr="00804D9D">
        <w:rPr>
          <w:rFonts w:asciiTheme="minorHAnsi" w:hAnsiTheme="minorHAnsi" w:cstheme="majorHAnsi"/>
          <w:lang w:eastAsia="ar-SA"/>
        </w:rPr>
        <w:tab/>
      </w:r>
      <w:r w:rsidRPr="00804D9D">
        <w:rPr>
          <w:rFonts w:asciiTheme="minorHAnsi" w:hAnsiTheme="minorHAnsi" w:cstheme="majorHAnsi"/>
          <w:b/>
          <w:lang w:eastAsia="ar-SA"/>
        </w:rPr>
        <w:t>Ofer</w:t>
      </w:r>
      <w:r w:rsidR="00D63268">
        <w:rPr>
          <w:rFonts w:asciiTheme="minorHAnsi" w:hAnsiTheme="minorHAnsi" w:cstheme="majorHAnsi"/>
          <w:b/>
          <w:lang w:eastAsia="ar-SA"/>
        </w:rPr>
        <w:t>uję wykonanie przedmiotu</w:t>
      </w:r>
      <w:r w:rsidR="00D63268" w:rsidRPr="00DC4FCA">
        <w:rPr>
          <w:rFonts w:asciiTheme="minorHAnsi" w:hAnsiTheme="minorHAnsi" w:cstheme="majorHAnsi"/>
          <w:b/>
          <w:lang w:eastAsia="ar-SA"/>
        </w:rPr>
        <w:t>:</w:t>
      </w:r>
    </w:p>
    <w:p w14:paraId="04F44A79" w14:textId="6EC9C422" w:rsidR="00D63268" w:rsidRPr="00D63268" w:rsidRDefault="00F01765" w:rsidP="00DC4FCA">
      <w:pPr>
        <w:widowControl w:val="0"/>
        <w:ind w:left="567"/>
        <w:jc w:val="both"/>
        <w:rPr>
          <w:rFonts w:asciiTheme="minorHAnsi" w:hAnsiTheme="minorHAnsi" w:cstheme="majorHAnsi"/>
          <w:b/>
          <w:lang w:eastAsia="ar-SA"/>
        </w:rPr>
      </w:pPr>
      <w:r>
        <w:rPr>
          <w:rFonts w:asciiTheme="minorHAnsi" w:hAnsiTheme="minorHAnsi" w:cstheme="majorHAnsi"/>
          <w:b/>
          <w:lang w:eastAsia="ar-SA"/>
        </w:rPr>
        <w:t xml:space="preserve">za </w:t>
      </w:r>
      <w:r w:rsidR="00D63268">
        <w:rPr>
          <w:rFonts w:asciiTheme="minorHAnsi" w:hAnsiTheme="minorHAnsi" w:cstheme="majorHAnsi"/>
          <w:b/>
          <w:lang w:eastAsia="ar-SA"/>
        </w:rPr>
        <w:t>ł</w:t>
      </w:r>
      <w:r>
        <w:rPr>
          <w:rFonts w:asciiTheme="minorHAnsi" w:hAnsiTheme="minorHAnsi" w:cstheme="majorHAnsi"/>
          <w:b/>
          <w:lang w:eastAsia="ar-SA"/>
        </w:rPr>
        <w:t>ączną cenę</w:t>
      </w:r>
      <w:r w:rsidR="00D63268" w:rsidRPr="00D63268">
        <w:rPr>
          <w:rFonts w:asciiTheme="minorHAnsi" w:hAnsiTheme="minorHAnsi" w:cstheme="majorHAnsi"/>
          <w:b/>
          <w:lang w:eastAsia="ar-SA"/>
        </w:rPr>
        <w:t xml:space="preserve"> brutto (obejmująca cały okr</w:t>
      </w:r>
      <w:r w:rsidR="00D63268">
        <w:rPr>
          <w:rFonts w:asciiTheme="minorHAnsi" w:hAnsiTheme="minorHAnsi" w:cstheme="majorHAnsi"/>
          <w:b/>
          <w:lang w:eastAsia="ar-SA"/>
        </w:rPr>
        <w:t>es realizacji zamówienia, tj. 24 miesiące</w:t>
      </w:r>
      <w:r w:rsidR="00D63268" w:rsidRPr="00D63268">
        <w:rPr>
          <w:rFonts w:asciiTheme="minorHAnsi" w:hAnsiTheme="minorHAnsi" w:cstheme="majorHAnsi"/>
          <w:b/>
          <w:lang w:eastAsia="ar-SA"/>
        </w:rPr>
        <w:t>)</w:t>
      </w:r>
    </w:p>
    <w:p w14:paraId="2AD9B749" w14:textId="4ABA9F7E" w:rsidR="00D63268" w:rsidRPr="00D63268" w:rsidRDefault="00D63268" w:rsidP="00DC4FCA">
      <w:pPr>
        <w:widowControl w:val="0"/>
        <w:ind w:left="567"/>
        <w:jc w:val="both"/>
        <w:rPr>
          <w:rFonts w:asciiTheme="minorHAnsi" w:hAnsiTheme="minorHAnsi" w:cstheme="majorHAnsi"/>
          <w:b/>
          <w:lang w:eastAsia="ar-SA"/>
        </w:rPr>
      </w:pPr>
      <w:r w:rsidRPr="00D63268">
        <w:rPr>
          <w:rFonts w:asciiTheme="minorHAnsi" w:hAnsiTheme="minorHAnsi" w:cstheme="majorHAnsi"/>
          <w:b/>
          <w:lang w:eastAsia="ar-SA"/>
        </w:rPr>
        <w:t>…………………………………………………………………..zł</w:t>
      </w:r>
    </w:p>
    <w:p w14:paraId="48B7BE49" w14:textId="3AEF7C1E" w:rsidR="00BB7FDE" w:rsidRDefault="00D63268" w:rsidP="00DC4FCA">
      <w:pPr>
        <w:widowControl w:val="0"/>
        <w:ind w:left="567" w:hanging="54"/>
        <w:jc w:val="both"/>
        <w:rPr>
          <w:rFonts w:asciiTheme="minorHAnsi" w:hAnsiTheme="minorHAnsi" w:cstheme="majorHAnsi"/>
          <w:b/>
          <w:lang w:eastAsia="ar-SA"/>
        </w:rPr>
      </w:pPr>
      <w:r w:rsidRPr="00D63268">
        <w:rPr>
          <w:rFonts w:asciiTheme="minorHAnsi" w:hAnsiTheme="minorHAnsi" w:cstheme="majorHAnsi"/>
          <w:b/>
          <w:lang w:eastAsia="ar-SA"/>
        </w:rPr>
        <w:t>(słownie: ……………………………………… ……………………………………………….</w:t>
      </w:r>
      <w:r w:rsidR="002E450A">
        <w:rPr>
          <w:rFonts w:asciiTheme="minorHAnsi" w:hAnsiTheme="minorHAnsi" w:cstheme="majorHAnsi"/>
          <w:b/>
          <w:lang w:eastAsia="ar-SA"/>
        </w:rPr>
        <w:t>)</w:t>
      </w:r>
    </w:p>
    <w:p w14:paraId="60B2CB33" w14:textId="67EE8D41" w:rsidR="00092646" w:rsidRDefault="00092646" w:rsidP="00DC4FCA">
      <w:pPr>
        <w:pStyle w:val="Akapitzlist"/>
        <w:widowControl w:val="0"/>
        <w:ind w:left="567" w:hanging="425"/>
        <w:jc w:val="both"/>
        <w:rPr>
          <w:rFonts w:asciiTheme="minorHAnsi" w:hAnsiTheme="minorHAnsi" w:cstheme="majorHAnsi"/>
          <w:b/>
          <w:lang w:eastAsia="ar-SA"/>
        </w:rPr>
      </w:pPr>
    </w:p>
    <w:p w14:paraId="7D2B1E3E" w14:textId="41D8CD48" w:rsidR="00092646" w:rsidRPr="00092646" w:rsidRDefault="00092646" w:rsidP="00DC4FCA">
      <w:pPr>
        <w:widowControl w:val="0"/>
        <w:spacing w:before="120" w:after="120"/>
        <w:ind w:left="567"/>
        <w:jc w:val="both"/>
        <w:rPr>
          <w:rFonts w:asciiTheme="minorHAnsi" w:hAnsiTheme="minorHAnsi" w:cstheme="majorHAnsi"/>
          <w:b/>
          <w:color w:val="FF0000"/>
          <w:u w:val="single"/>
          <w:lang w:eastAsia="ar-SA"/>
        </w:rPr>
      </w:pPr>
      <w:r w:rsidRPr="00092646">
        <w:rPr>
          <w:rFonts w:asciiTheme="minorHAnsi" w:hAnsiTheme="minorHAnsi" w:cstheme="majorHAnsi"/>
          <w:b/>
          <w:color w:val="FF0000"/>
          <w:u w:val="single"/>
          <w:lang w:eastAsia="ar-SA"/>
        </w:rPr>
        <w:t>UWAGA:  ceny jednostkowe przedmiotu zamówienia kupowanego w ramach prawa opcji będą takie same jak zamówienia podstawowego</w:t>
      </w:r>
      <w:r w:rsidR="00F54B69">
        <w:rPr>
          <w:rFonts w:asciiTheme="minorHAnsi" w:hAnsiTheme="minorHAnsi" w:cstheme="majorHAnsi"/>
          <w:b/>
          <w:color w:val="FF0000"/>
          <w:u w:val="single"/>
          <w:lang w:eastAsia="ar-SA"/>
        </w:rPr>
        <w:t xml:space="preserve"> </w:t>
      </w:r>
    </w:p>
    <w:p w14:paraId="2AD0EB8D" w14:textId="596CE219" w:rsidR="00ED22B1" w:rsidRPr="00FB04EA" w:rsidRDefault="0030316D" w:rsidP="00FB04EA">
      <w:pPr>
        <w:widowControl w:val="0"/>
        <w:spacing w:before="120" w:after="120"/>
        <w:ind w:left="570" w:hanging="428"/>
        <w:jc w:val="both"/>
        <w:rPr>
          <w:rFonts w:asciiTheme="minorHAnsi" w:hAnsiTheme="minorHAnsi" w:cstheme="majorHAnsi"/>
          <w:b/>
          <w:lang w:eastAsia="ar-SA"/>
        </w:rPr>
      </w:pPr>
      <w:r>
        <w:rPr>
          <w:rFonts w:asciiTheme="minorHAnsi" w:hAnsiTheme="minorHAnsi" w:cstheme="majorHAnsi"/>
          <w:b/>
          <w:lang w:eastAsia="ar-SA"/>
        </w:rPr>
        <w:t xml:space="preserve">b) </w:t>
      </w:r>
      <w:r w:rsidR="00422562" w:rsidRPr="00F01765">
        <w:rPr>
          <w:rFonts w:asciiTheme="minorHAnsi" w:hAnsiTheme="minorHAnsi" w:cstheme="majorHAnsi"/>
          <w:b/>
          <w:color w:val="FF0000"/>
          <w:lang w:eastAsia="ar-SA"/>
        </w:rPr>
        <w:t>*</w:t>
      </w:r>
      <w:r w:rsidR="00B77375" w:rsidRPr="00F01765">
        <w:rPr>
          <w:rFonts w:asciiTheme="minorHAnsi" w:hAnsiTheme="minorHAnsi" w:cstheme="majorHAnsi"/>
          <w:b/>
          <w:color w:val="FF0000"/>
          <w:lang w:eastAsia="ar-SA"/>
        </w:rPr>
        <w:t>Oferuję</w:t>
      </w:r>
      <w:r w:rsidR="00F93FED" w:rsidRPr="00F01765">
        <w:rPr>
          <w:rFonts w:asciiTheme="minorHAnsi" w:hAnsiTheme="minorHAnsi" w:cstheme="majorHAnsi"/>
          <w:b/>
          <w:color w:val="FF0000"/>
          <w:lang w:eastAsia="ar-SA"/>
        </w:rPr>
        <w:t xml:space="preserve">/nie oferuje </w:t>
      </w:r>
      <w:r w:rsidR="008F7AB3">
        <w:rPr>
          <w:rFonts w:asciiTheme="minorHAnsi" w:hAnsiTheme="minorHAnsi" w:cstheme="majorHAnsi"/>
          <w:b/>
          <w:lang w:eastAsia="ar-SA"/>
        </w:rPr>
        <w:t>dostarczenie rocznego abonamentu zarządzania flotą</w:t>
      </w:r>
      <w:r w:rsidR="00FB04EA">
        <w:rPr>
          <w:rFonts w:asciiTheme="minorHAnsi" w:hAnsiTheme="minorHAnsi" w:cstheme="majorHAnsi"/>
          <w:b/>
          <w:lang w:eastAsia="ar-SA"/>
        </w:rPr>
        <w:t xml:space="preserve"> aparatów telefonicznych</w:t>
      </w:r>
      <w:r w:rsidR="00F01765">
        <w:rPr>
          <w:rFonts w:asciiTheme="minorHAnsi" w:hAnsiTheme="minorHAnsi" w:cstheme="majorHAnsi"/>
          <w:b/>
          <w:lang w:eastAsia="ar-SA"/>
        </w:rPr>
        <w:t>.</w:t>
      </w:r>
      <w:r w:rsidR="00FB04EA">
        <w:rPr>
          <w:rFonts w:asciiTheme="minorHAnsi" w:hAnsiTheme="minorHAnsi" w:cstheme="majorHAnsi"/>
          <w:b/>
          <w:lang w:eastAsia="ar-SA"/>
        </w:rPr>
        <w:t xml:space="preserve"> </w:t>
      </w:r>
      <w:r w:rsidR="00422562" w:rsidRPr="002C286A">
        <w:rPr>
          <w:rFonts w:asciiTheme="minorHAnsi" w:hAnsiTheme="minorHAnsi" w:cstheme="majorHAnsi"/>
          <w:b/>
          <w:color w:val="FF0000"/>
          <w:u w:val="single"/>
          <w:lang w:eastAsia="ar-SA"/>
        </w:rPr>
        <w:t xml:space="preserve"> </w:t>
      </w:r>
      <w:r w:rsidR="003E0010" w:rsidRPr="002C286A">
        <w:rPr>
          <w:rFonts w:asciiTheme="minorHAnsi" w:hAnsiTheme="minorHAnsi" w:cstheme="majorHAnsi"/>
          <w:b/>
          <w:color w:val="FF0000"/>
          <w:u w:val="single"/>
          <w:lang w:eastAsia="ar-SA"/>
        </w:rPr>
        <w:t xml:space="preserve">  </w:t>
      </w:r>
    </w:p>
    <w:p w14:paraId="134025E8" w14:textId="412AAF8D" w:rsidR="00FB04EA" w:rsidRPr="00FB04EA" w:rsidRDefault="0030316D" w:rsidP="00A12D60">
      <w:pPr>
        <w:pStyle w:val="Akapitzlist"/>
        <w:widowControl w:val="0"/>
        <w:numPr>
          <w:ilvl w:val="0"/>
          <w:numId w:val="43"/>
        </w:numPr>
        <w:spacing w:before="120" w:after="120"/>
        <w:jc w:val="both"/>
        <w:rPr>
          <w:rFonts w:asciiTheme="minorHAnsi" w:hAnsiTheme="minorHAnsi" w:cstheme="majorHAnsi"/>
          <w:b/>
          <w:lang w:eastAsia="ar-SA"/>
        </w:rPr>
      </w:pPr>
      <w:r w:rsidRPr="00F01765">
        <w:rPr>
          <w:rFonts w:asciiTheme="minorHAnsi" w:hAnsiTheme="minorHAnsi" w:cstheme="majorHAnsi"/>
          <w:b/>
          <w:color w:val="FF0000"/>
          <w:lang w:eastAsia="ar-SA"/>
        </w:rPr>
        <w:t>*</w:t>
      </w:r>
      <w:r w:rsidR="00FB04EA" w:rsidRPr="00F01765">
        <w:rPr>
          <w:rFonts w:asciiTheme="minorHAnsi" w:hAnsiTheme="minorHAnsi" w:cstheme="majorHAnsi"/>
          <w:b/>
          <w:color w:val="FF0000"/>
          <w:lang w:eastAsia="ar-SA"/>
        </w:rPr>
        <w:t xml:space="preserve">Oferuję/nie oferuję </w:t>
      </w:r>
      <w:r w:rsidR="00FB04EA">
        <w:rPr>
          <w:rFonts w:asciiTheme="minorHAnsi" w:hAnsiTheme="minorHAnsi" w:cstheme="majorHAnsi"/>
          <w:b/>
          <w:lang w:eastAsia="ar-SA"/>
        </w:rPr>
        <w:t xml:space="preserve">- </w:t>
      </w:r>
      <w:r w:rsidR="00FB04EA" w:rsidRPr="00FB04EA">
        <w:rPr>
          <w:rFonts w:asciiTheme="minorHAnsi" w:hAnsiTheme="minorHAnsi" w:cstheme="majorHAnsi"/>
          <w:b/>
          <w:lang w:eastAsia="ar-SA"/>
        </w:rPr>
        <w:t>dostarczenie zapasowych ładowarek z kablami USB-C</w:t>
      </w:r>
      <w:r w:rsidR="00F01765">
        <w:rPr>
          <w:rFonts w:asciiTheme="minorHAnsi" w:hAnsiTheme="minorHAnsi" w:cstheme="majorHAnsi"/>
          <w:b/>
          <w:lang w:eastAsia="ar-SA"/>
        </w:rPr>
        <w:t>.</w:t>
      </w:r>
      <w:r w:rsidR="00FB04EA" w:rsidRPr="00FB04EA">
        <w:rPr>
          <w:rFonts w:asciiTheme="minorHAnsi" w:hAnsiTheme="minorHAnsi" w:cstheme="majorHAnsi"/>
          <w:b/>
          <w:lang w:eastAsia="ar-SA"/>
        </w:rPr>
        <w:t xml:space="preserve"> </w:t>
      </w:r>
    </w:p>
    <w:p w14:paraId="5AD68BF8" w14:textId="1D9D7F3A" w:rsidR="00ED22B1" w:rsidRPr="00FB04EA" w:rsidRDefault="00FB04EA" w:rsidP="00A12D60">
      <w:pPr>
        <w:pStyle w:val="Akapitzlist"/>
        <w:widowControl w:val="0"/>
        <w:numPr>
          <w:ilvl w:val="0"/>
          <w:numId w:val="43"/>
        </w:numPr>
        <w:spacing w:before="120" w:after="120"/>
        <w:jc w:val="both"/>
        <w:rPr>
          <w:rFonts w:asciiTheme="minorHAnsi" w:hAnsiTheme="minorHAnsi" w:cstheme="majorHAnsi"/>
          <w:b/>
          <w:lang w:eastAsia="ar-SA"/>
        </w:rPr>
      </w:pPr>
      <w:r w:rsidRPr="00F01765">
        <w:rPr>
          <w:rFonts w:asciiTheme="minorHAnsi" w:hAnsiTheme="minorHAnsi" w:cstheme="majorHAnsi"/>
          <w:b/>
          <w:color w:val="FF0000"/>
          <w:lang w:eastAsia="ar-SA"/>
        </w:rPr>
        <w:t xml:space="preserve">*Oferuję/nie oferuję </w:t>
      </w:r>
      <w:r>
        <w:rPr>
          <w:rFonts w:asciiTheme="minorHAnsi" w:hAnsiTheme="minorHAnsi" w:cstheme="majorHAnsi"/>
          <w:b/>
          <w:lang w:eastAsia="ar-SA"/>
        </w:rPr>
        <w:t xml:space="preserve">- </w:t>
      </w:r>
      <w:r w:rsidRPr="00FB04EA">
        <w:rPr>
          <w:rFonts w:asciiTheme="minorHAnsi" w:hAnsiTheme="minorHAnsi" w:cstheme="majorHAnsi"/>
          <w:b/>
          <w:lang w:eastAsia="ar-SA"/>
        </w:rPr>
        <w:t>dostarczenie etui</w:t>
      </w:r>
      <w:r w:rsidR="00F01765">
        <w:rPr>
          <w:rFonts w:asciiTheme="minorHAnsi" w:hAnsiTheme="minorHAnsi" w:cstheme="majorHAnsi"/>
          <w:b/>
          <w:lang w:eastAsia="ar-SA"/>
        </w:rPr>
        <w:t>.</w:t>
      </w:r>
      <w:r w:rsidRPr="00FB04EA">
        <w:rPr>
          <w:rFonts w:asciiTheme="minorHAnsi" w:hAnsiTheme="minorHAnsi" w:cstheme="majorHAnsi"/>
          <w:b/>
          <w:lang w:eastAsia="ar-SA"/>
        </w:rPr>
        <w:t xml:space="preserve"> </w:t>
      </w:r>
    </w:p>
    <w:p w14:paraId="0A8FD919" w14:textId="1DD4EC14" w:rsidR="00422562" w:rsidRPr="00F01765" w:rsidRDefault="00FB04EA" w:rsidP="00A12D60">
      <w:pPr>
        <w:pStyle w:val="Akapitzlist"/>
        <w:widowControl w:val="0"/>
        <w:numPr>
          <w:ilvl w:val="0"/>
          <w:numId w:val="43"/>
        </w:numPr>
        <w:spacing w:before="120" w:after="120"/>
        <w:jc w:val="both"/>
        <w:rPr>
          <w:rFonts w:asciiTheme="minorHAnsi" w:hAnsiTheme="minorHAnsi" w:cstheme="majorHAnsi"/>
          <w:b/>
          <w:lang w:eastAsia="ar-SA"/>
        </w:rPr>
      </w:pPr>
      <w:r w:rsidRPr="00F01765">
        <w:rPr>
          <w:rFonts w:asciiTheme="minorHAnsi" w:hAnsiTheme="minorHAnsi" w:cstheme="majorHAnsi"/>
          <w:b/>
          <w:color w:val="FF0000"/>
          <w:lang w:eastAsia="ar-SA"/>
        </w:rPr>
        <w:t xml:space="preserve">*Oferuję/nie oferuję </w:t>
      </w:r>
      <w:r>
        <w:rPr>
          <w:rFonts w:asciiTheme="minorHAnsi" w:hAnsiTheme="minorHAnsi" w:cstheme="majorHAnsi"/>
          <w:b/>
          <w:lang w:eastAsia="ar-SA"/>
        </w:rPr>
        <w:t>z</w:t>
      </w:r>
      <w:r w:rsidRPr="00FB04EA">
        <w:rPr>
          <w:rFonts w:asciiTheme="minorHAnsi" w:hAnsiTheme="minorHAnsi" w:cstheme="majorHAnsi"/>
          <w:b/>
          <w:lang w:eastAsia="ar-SA"/>
        </w:rPr>
        <w:t>abezpieczenie ekranów telefonów w Standardzie III dodatkową szybą ochronną lub folią ochronną</w:t>
      </w:r>
      <w:r w:rsidR="00F01765">
        <w:rPr>
          <w:rFonts w:asciiTheme="minorHAnsi" w:hAnsiTheme="minorHAnsi" w:cstheme="majorHAnsi"/>
          <w:b/>
          <w:lang w:eastAsia="ar-SA"/>
        </w:rPr>
        <w:t>.</w:t>
      </w:r>
      <w:r w:rsidRPr="00FB04EA">
        <w:rPr>
          <w:rFonts w:asciiTheme="minorHAnsi" w:hAnsiTheme="minorHAnsi" w:cstheme="majorHAnsi"/>
          <w:b/>
          <w:lang w:eastAsia="ar-SA"/>
        </w:rPr>
        <w:t xml:space="preserve">  </w:t>
      </w:r>
    </w:p>
    <w:p w14:paraId="4B70C40B" w14:textId="77777777" w:rsidR="00D3710D" w:rsidRPr="00804D9D" w:rsidRDefault="005A742C" w:rsidP="00B943DE">
      <w:pPr>
        <w:widowControl w:val="0"/>
        <w:suppressAutoHyphens/>
        <w:spacing w:before="120" w:after="120"/>
        <w:ind w:left="426" w:hanging="426"/>
        <w:jc w:val="both"/>
        <w:rPr>
          <w:rFonts w:asciiTheme="minorHAnsi" w:hAnsiTheme="minorHAnsi" w:cstheme="majorHAnsi"/>
          <w:lang w:eastAsia="ar-SA"/>
        </w:rPr>
      </w:pPr>
      <w:r w:rsidRPr="00804D9D">
        <w:rPr>
          <w:rFonts w:asciiTheme="minorHAnsi" w:hAnsiTheme="minorHAnsi" w:cstheme="majorHAnsi"/>
          <w:b/>
          <w:bCs/>
          <w:lang w:eastAsia="ar-SA"/>
        </w:rPr>
        <w:t>2</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Oświadczam, że podana wyżej cena obejmuje wszelkie koszty związane z realizacją przedmiotu zamówienia.</w:t>
      </w:r>
    </w:p>
    <w:p w14:paraId="401DC991" w14:textId="77777777" w:rsidR="00D3710D" w:rsidRPr="00804D9D" w:rsidRDefault="005A742C" w:rsidP="00B943DE">
      <w:pPr>
        <w:widowControl w:val="0"/>
        <w:suppressAutoHyphens/>
        <w:spacing w:before="120" w:after="120"/>
        <w:ind w:left="426" w:hanging="426"/>
        <w:jc w:val="both"/>
        <w:rPr>
          <w:rFonts w:asciiTheme="minorHAnsi" w:hAnsiTheme="minorHAnsi" w:cstheme="majorHAnsi"/>
          <w:lang w:eastAsia="ar-SA"/>
        </w:rPr>
      </w:pPr>
      <w:r w:rsidRPr="00804D9D">
        <w:rPr>
          <w:rFonts w:asciiTheme="minorHAnsi" w:hAnsiTheme="minorHAnsi" w:cstheme="majorHAnsi"/>
          <w:b/>
          <w:bCs/>
          <w:lang w:eastAsia="ar-SA"/>
        </w:rPr>
        <w:t>3</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zapoznałem się z </w:t>
      </w:r>
      <w:r w:rsidR="001253FE" w:rsidRPr="00804D9D">
        <w:rPr>
          <w:rFonts w:asciiTheme="minorHAnsi" w:hAnsiTheme="minorHAnsi" w:cstheme="majorHAnsi"/>
          <w:lang w:eastAsia="ar-SA"/>
        </w:rPr>
        <w:t>dokumentami zamówienia</w:t>
      </w:r>
      <w:r w:rsidR="00D3710D" w:rsidRPr="00804D9D">
        <w:rPr>
          <w:rFonts w:asciiTheme="minorHAnsi" w:hAnsiTheme="minorHAnsi" w:cstheme="majorHAnsi"/>
          <w:lang w:eastAsia="ar-SA"/>
        </w:rPr>
        <w:t xml:space="preserve"> i nie wnoszę do </w:t>
      </w:r>
      <w:r w:rsidR="001253FE" w:rsidRPr="00804D9D">
        <w:rPr>
          <w:rFonts w:asciiTheme="minorHAnsi" w:hAnsiTheme="minorHAnsi" w:cstheme="majorHAnsi"/>
          <w:lang w:eastAsia="ar-SA"/>
        </w:rPr>
        <w:t xml:space="preserve">nich </w:t>
      </w:r>
      <w:r w:rsidR="00D3710D" w:rsidRPr="00804D9D">
        <w:rPr>
          <w:rFonts w:asciiTheme="minorHAnsi" w:hAnsiTheme="minorHAnsi" w:cstheme="majorHAnsi"/>
          <w:lang w:eastAsia="ar-SA"/>
        </w:rPr>
        <w:t>zastrzeżeń oraz uzyskałem konieczne informacje do przygotowania oferty.</w:t>
      </w:r>
    </w:p>
    <w:p w14:paraId="51CA84E9" w14:textId="77777777" w:rsidR="00D3710D" w:rsidRPr="00804D9D" w:rsidRDefault="005A742C" w:rsidP="00B943DE">
      <w:pPr>
        <w:widowControl w:val="0"/>
        <w:suppressAutoHyphens/>
        <w:spacing w:before="120" w:after="120"/>
        <w:ind w:left="426" w:hanging="426"/>
        <w:jc w:val="both"/>
        <w:rPr>
          <w:rFonts w:asciiTheme="minorHAnsi" w:hAnsiTheme="minorHAnsi" w:cstheme="majorHAnsi"/>
          <w:lang w:eastAsia="ar-SA"/>
        </w:rPr>
      </w:pPr>
      <w:r w:rsidRPr="00804D9D">
        <w:rPr>
          <w:rFonts w:asciiTheme="minorHAnsi" w:hAnsiTheme="minorHAnsi" w:cstheme="majorHAnsi"/>
          <w:b/>
          <w:bCs/>
          <w:lang w:eastAsia="ar-SA"/>
        </w:rPr>
        <w:t>4</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przedmiot zamówienia zrealizujemy w terminie określonym w </w:t>
      </w:r>
      <w:r w:rsidR="001253FE" w:rsidRPr="00804D9D">
        <w:rPr>
          <w:rFonts w:asciiTheme="minorHAnsi" w:hAnsiTheme="minorHAnsi" w:cstheme="majorHAnsi"/>
          <w:lang w:eastAsia="ar-SA"/>
        </w:rPr>
        <w:t>dokumentach zamówienia</w:t>
      </w:r>
      <w:r w:rsidR="00D3710D" w:rsidRPr="00804D9D">
        <w:rPr>
          <w:rFonts w:asciiTheme="minorHAnsi" w:hAnsiTheme="minorHAnsi" w:cstheme="majorHAnsi"/>
          <w:lang w:eastAsia="ar-SA"/>
        </w:rPr>
        <w:t>.</w:t>
      </w:r>
    </w:p>
    <w:p w14:paraId="6159B230" w14:textId="54EF1D74" w:rsidR="00D3710D" w:rsidRPr="00804D9D" w:rsidRDefault="005A742C" w:rsidP="00B943DE">
      <w:pPr>
        <w:widowControl w:val="0"/>
        <w:suppressAutoHyphens/>
        <w:spacing w:before="120" w:after="120"/>
        <w:ind w:left="426" w:hanging="426"/>
        <w:jc w:val="both"/>
        <w:rPr>
          <w:rFonts w:asciiTheme="minorHAnsi" w:hAnsiTheme="minorHAnsi" w:cstheme="majorHAnsi"/>
          <w:lang w:eastAsia="ar-SA"/>
        </w:rPr>
      </w:pPr>
      <w:r w:rsidRPr="00804D9D">
        <w:rPr>
          <w:rFonts w:asciiTheme="minorHAnsi" w:hAnsiTheme="minorHAnsi" w:cstheme="majorHAnsi"/>
          <w:b/>
          <w:bCs/>
          <w:lang w:eastAsia="ar-SA"/>
        </w:rPr>
        <w:t>5</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 xml:space="preserve"> </w:t>
      </w:r>
      <w:r w:rsidR="00D3710D" w:rsidRPr="00804D9D">
        <w:rPr>
          <w:rFonts w:asciiTheme="minorHAnsi" w:hAnsiTheme="minorHAnsi" w:cstheme="majorHAnsi"/>
          <w:lang w:eastAsia="ar-SA"/>
        </w:rPr>
        <w:tab/>
        <w:t xml:space="preserve">Oświadczam, że jestem związany ofertą do upływu terminu wskazanego w </w:t>
      </w:r>
      <w:r w:rsidR="001253FE" w:rsidRPr="00804D9D">
        <w:rPr>
          <w:rFonts w:asciiTheme="minorHAnsi" w:hAnsiTheme="minorHAnsi" w:cstheme="majorHAnsi"/>
          <w:lang w:eastAsia="ar-SA"/>
        </w:rPr>
        <w:t>dokumentach zamówienia</w:t>
      </w:r>
      <w:r w:rsidR="002C286A">
        <w:rPr>
          <w:rFonts w:asciiTheme="minorHAnsi" w:hAnsiTheme="minorHAnsi" w:cstheme="majorHAnsi"/>
          <w:lang w:eastAsia="ar-SA"/>
        </w:rPr>
        <w:t xml:space="preserve">, </w:t>
      </w:r>
    </w:p>
    <w:p w14:paraId="4915C995" w14:textId="77777777" w:rsidR="00D3710D" w:rsidRPr="00804D9D" w:rsidRDefault="005A742C" w:rsidP="00BC07FC">
      <w:pPr>
        <w:widowControl w:val="0"/>
        <w:suppressAutoHyphens/>
        <w:spacing w:before="120" w:after="120"/>
        <w:ind w:left="426" w:hanging="426"/>
        <w:jc w:val="both"/>
        <w:rPr>
          <w:rFonts w:asciiTheme="minorHAnsi" w:hAnsiTheme="minorHAnsi" w:cstheme="majorHAnsi"/>
          <w:lang w:eastAsia="ar-SA"/>
        </w:rPr>
      </w:pPr>
      <w:r w:rsidRPr="00804D9D">
        <w:rPr>
          <w:rFonts w:asciiTheme="minorHAnsi" w:hAnsiTheme="minorHAnsi" w:cstheme="majorHAnsi"/>
          <w:b/>
          <w:bCs/>
          <w:lang w:eastAsia="ar-SA"/>
        </w:rPr>
        <w:t>6</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akceptuję postanowienia we wzorze umowy zawarte w </w:t>
      </w:r>
      <w:r w:rsidR="001253FE" w:rsidRPr="00804D9D">
        <w:rPr>
          <w:rFonts w:asciiTheme="minorHAnsi" w:hAnsiTheme="minorHAnsi" w:cstheme="majorHAnsi"/>
          <w:lang w:eastAsia="ar-SA"/>
        </w:rPr>
        <w:t xml:space="preserve">dokumentach zamówienia </w:t>
      </w:r>
      <w:r w:rsidR="00D3710D" w:rsidRPr="00804D9D">
        <w:rPr>
          <w:rFonts w:asciiTheme="minorHAnsi" w:hAnsiTheme="minorHAnsi" w:cstheme="majorHAnsi"/>
          <w:lang w:eastAsia="ar-SA"/>
        </w:rPr>
        <w:t>i zobowiązuję się, w przypadku wyboru mojej oferty, do zawarcia umowy na warunkach wymienionych we wzorze umowy, w miejscu i terminie wyznaczonym przez Zamawiającego.</w:t>
      </w:r>
    </w:p>
    <w:p w14:paraId="63E3336A" w14:textId="77777777" w:rsidR="00D3710D" w:rsidRPr="00804D9D" w:rsidRDefault="005A742C" w:rsidP="00B943DE">
      <w:pPr>
        <w:widowControl w:val="0"/>
        <w:ind w:left="426" w:hanging="426"/>
        <w:jc w:val="both"/>
        <w:rPr>
          <w:rFonts w:asciiTheme="minorHAnsi" w:hAnsiTheme="minorHAnsi" w:cstheme="majorHAnsi"/>
        </w:rPr>
      </w:pPr>
      <w:r w:rsidRPr="00804D9D">
        <w:rPr>
          <w:rFonts w:asciiTheme="minorHAnsi" w:hAnsiTheme="minorHAnsi" w:cstheme="majorHAnsi"/>
          <w:b/>
          <w:bCs/>
          <w:lang w:eastAsia="ar-SA"/>
        </w:rPr>
        <w:t>7</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 xml:space="preserve">   </w:t>
      </w:r>
      <w:r w:rsidR="00D3710D" w:rsidRPr="00804D9D">
        <w:rPr>
          <w:rFonts w:asciiTheme="minorHAnsi" w:hAnsiTheme="minorHAnsi" w:cstheme="majorHAnsi"/>
          <w:lang w:eastAsia="ar-SA"/>
        </w:rPr>
        <w:tab/>
      </w:r>
      <w:r w:rsidR="00D3710D" w:rsidRPr="00804D9D">
        <w:rPr>
          <w:rFonts w:asciiTheme="minorHAnsi" w:hAnsiTheme="minorHAnsi" w:cstheme="majorHAnsi"/>
        </w:rPr>
        <w:t>„Informuję/informujemy, iż: wybór oferty będzie/ nie będzie* prowadzić do powstania u Zamawiającego obowiązku podatkowego. W związku z powyższym wskazujemy nazwę (rodzaj) usługi, których świadczenie będzie prowadzić do jego powstania, oraz wskazujemy ich wartość bez kwoty podatku:  </w:t>
      </w:r>
    </w:p>
    <w:p w14:paraId="1E3864FE" w14:textId="77777777" w:rsidR="00D3710D" w:rsidRPr="00804D9D" w:rsidRDefault="00D3710D"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bl>
      <w:tblPr>
        <w:tblW w:w="8634" w:type="dxa"/>
        <w:tblInd w:w="416" w:type="dxa"/>
        <w:tblCellMar>
          <w:left w:w="0" w:type="dxa"/>
          <w:right w:w="0" w:type="dxa"/>
        </w:tblCellMar>
        <w:tblLook w:val="04A0" w:firstRow="1" w:lastRow="0" w:firstColumn="1" w:lastColumn="0" w:noHBand="0" w:noVBand="1"/>
      </w:tblPr>
      <w:tblGrid>
        <w:gridCol w:w="424"/>
        <w:gridCol w:w="2496"/>
        <w:gridCol w:w="2911"/>
        <w:gridCol w:w="2803"/>
      </w:tblGrid>
      <w:tr w:rsidR="00D544A8" w:rsidRPr="00804D9D" w14:paraId="6050B70B" w14:textId="2E932C17" w:rsidTr="00D544A8">
        <w:tc>
          <w:tcPr>
            <w:tcW w:w="42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14:paraId="748724EF"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p w14:paraId="7FA0DBA8"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Lp. </w:t>
            </w:r>
          </w:p>
        </w:tc>
        <w:tc>
          <w:tcPr>
            <w:tcW w:w="249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14:paraId="5917BF87" w14:textId="77FB32A8" w:rsidR="00D544A8" w:rsidRPr="00804D9D" w:rsidRDefault="00D544A8" w:rsidP="00D544A8">
            <w:pPr>
              <w:widowControl w:val="0"/>
              <w:jc w:val="center"/>
              <w:rPr>
                <w:rFonts w:asciiTheme="minorHAnsi" w:hAnsiTheme="minorHAnsi" w:cstheme="majorHAnsi"/>
                <w:lang w:eastAsia="ar-SA"/>
              </w:rPr>
            </w:pPr>
            <w:r w:rsidRPr="00804D9D">
              <w:rPr>
                <w:rFonts w:asciiTheme="minorHAnsi" w:hAnsiTheme="minorHAnsi" w:cstheme="majorHAnsi"/>
                <w:b/>
                <w:bCs/>
                <w:lang w:eastAsia="ar-SA"/>
              </w:rPr>
              <w:t xml:space="preserve">Nazwa (rodzaj) </w:t>
            </w:r>
            <w:r>
              <w:rPr>
                <w:rFonts w:asciiTheme="minorHAnsi" w:hAnsiTheme="minorHAnsi" w:cstheme="majorHAnsi"/>
                <w:b/>
                <w:bCs/>
                <w:lang w:eastAsia="ar-SA"/>
              </w:rPr>
              <w:t>towaru/</w:t>
            </w:r>
            <w:r w:rsidRPr="00804D9D">
              <w:rPr>
                <w:rFonts w:asciiTheme="minorHAnsi" w:hAnsiTheme="minorHAnsi" w:cstheme="majorHAnsi"/>
                <w:b/>
                <w:bCs/>
                <w:lang w:eastAsia="ar-SA"/>
              </w:rPr>
              <w:t>usługi </w:t>
            </w:r>
            <w:r w:rsidRPr="00804D9D">
              <w:rPr>
                <w:rFonts w:asciiTheme="minorHAnsi" w:hAnsiTheme="minorHAnsi" w:cstheme="majorHAnsi"/>
                <w:lang w:eastAsia="ar-SA"/>
              </w:rPr>
              <w:t>, która będzie prowadzić do powstania u Zamawiającego obowiązku podatkowego</w:t>
            </w:r>
          </w:p>
        </w:tc>
        <w:tc>
          <w:tcPr>
            <w:tcW w:w="2911" w:type="dxa"/>
            <w:tcBorders>
              <w:top w:val="single" w:sz="8" w:space="0" w:color="auto"/>
              <w:left w:val="nil"/>
              <w:bottom w:val="single" w:sz="8" w:space="0" w:color="auto"/>
              <w:right w:val="single" w:sz="8" w:space="0" w:color="auto"/>
            </w:tcBorders>
            <w:tcMar>
              <w:top w:w="15" w:type="dxa"/>
              <w:left w:w="15" w:type="dxa"/>
              <w:bottom w:w="15" w:type="dxa"/>
              <w:right w:w="15" w:type="dxa"/>
            </w:tcMar>
            <w:hideMark/>
          </w:tcPr>
          <w:p w14:paraId="7F1B95DA" w14:textId="7AD34493" w:rsidR="00D544A8" w:rsidRPr="00804D9D" w:rsidRDefault="00D544A8" w:rsidP="00D544A8">
            <w:pPr>
              <w:widowControl w:val="0"/>
              <w:jc w:val="center"/>
              <w:rPr>
                <w:rFonts w:asciiTheme="minorHAnsi" w:hAnsiTheme="minorHAnsi" w:cstheme="majorHAnsi"/>
                <w:lang w:eastAsia="ar-SA"/>
              </w:rPr>
            </w:pPr>
            <w:r w:rsidRPr="00804D9D">
              <w:rPr>
                <w:rFonts w:asciiTheme="minorHAnsi" w:hAnsiTheme="minorHAnsi" w:cstheme="majorHAnsi"/>
                <w:b/>
                <w:bCs/>
                <w:lang w:eastAsia="ar-SA"/>
              </w:rPr>
              <w:t xml:space="preserve">Wartość </w:t>
            </w:r>
            <w:r>
              <w:rPr>
                <w:rFonts w:asciiTheme="minorHAnsi" w:hAnsiTheme="minorHAnsi" w:cstheme="majorHAnsi"/>
                <w:b/>
                <w:bCs/>
                <w:lang w:eastAsia="ar-SA"/>
              </w:rPr>
              <w:t>towaru/</w:t>
            </w:r>
            <w:r w:rsidRPr="00804D9D">
              <w:rPr>
                <w:rFonts w:asciiTheme="minorHAnsi" w:hAnsiTheme="minorHAnsi" w:cstheme="majorHAnsi"/>
                <w:b/>
                <w:bCs/>
                <w:lang w:eastAsia="ar-SA"/>
              </w:rPr>
              <w:t>usługi</w:t>
            </w:r>
            <w:r w:rsidRPr="00804D9D">
              <w:rPr>
                <w:rFonts w:asciiTheme="minorHAnsi" w:hAnsiTheme="minorHAnsi" w:cstheme="majorHAnsi"/>
                <w:lang w:eastAsia="ar-SA"/>
              </w:rPr>
              <w:t>, która będzie prowadzić do powstania obowiązku podatkowego</w:t>
            </w:r>
            <w:r w:rsidRPr="00804D9D">
              <w:rPr>
                <w:rFonts w:asciiTheme="minorHAnsi" w:hAnsiTheme="minorHAnsi" w:cstheme="majorHAnsi"/>
                <w:b/>
                <w:bCs/>
                <w:lang w:eastAsia="ar-SA"/>
              </w:rPr>
              <w:t> bez kwoty podatku (netto)</w:t>
            </w:r>
          </w:p>
        </w:tc>
        <w:tc>
          <w:tcPr>
            <w:tcW w:w="2803" w:type="dxa"/>
            <w:tcBorders>
              <w:top w:val="single" w:sz="8" w:space="0" w:color="auto"/>
              <w:left w:val="nil"/>
              <w:bottom w:val="single" w:sz="8" w:space="0" w:color="auto"/>
              <w:right w:val="single" w:sz="8" w:space="0" w:color="auto"/>
            </w:tcBorders>
          </w:tcPr>
          <w:p w14:paraId="5F0F2D5E" w14:textId="5FB79872" w:rsidR="00D544A8" w:rsidRPr="00804D9D" w:rsidRDefault="00D544A8" w:rsidP="00D544A8">
            <w:pPr>
              <w:widowControl w:val="0"/>
              <w:jc w:val="center"/>
              <w:rPr>
                <w:rFonts w:asciiTheme="minorHAnsi" w:hAnsiTheme="minorHAnsi" w:cstheme="majorHAnsi"/>
                <w:b/>
                <w:bCs/>
                <w:lang w:eastAsia="ar-SA"/>
              </w:rPr>
            </w:pPr>
            <w:r>
              <w:rPr>
                <w:rFonts w:asciiTheme="minorHAnsi" w:hAnsiTheme="minorHAnsi" w:cstheme="majorHAnsi"/>
                <w:b/>
                <w:bCs/>
                <w:lang w:eastAsia="ar-SA"/>
              </w:rPr>
              <w:t xml:space="preserve">Stawka podatku od towarów i usług, </w:t>
            </w:r>
            <w:r w:rsidRPr="00D544A8">
              <w:rPr>
                <w:rFonts w:asciiTheme="minorHAnsi" w:hAnsiTheme="minorHAnsi" w:cstheme="majorHAnsi"/>
                <w:bCs/>
                <w:lang w:eastAsia="ar-SA"/>
              </w:rPr>
              <w:t>która będzie miała zastosowanie</w:t>
            </w:r>
          </w:p>
        </w:tc>
      </w:tr>
      <w:tr w:rsidR="00D544A8" w:rsidRPr="00804D9D" w14:paraId="250149D7" w14:textId="644C6622" w:rsidTr="00D544A8">
        <w:tc>
          <w:tcPr>
            <w:tcW w:w="424"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138AFBBD"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p w14:paraId="55E833DC"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496" w:type="dxa"/>
            <w:tcBorders>
              <w:top w:val="nil"/>
              <w:left w:val="nil"/>
              <w:bottom w:val="single" w:sz="8" w:space="0" w:color="auto"/>
              <w:right w:val="single" w:sz="8" w:space="0" w:color="auto"/>
            </w:tcBorders>
            <w:tcMar>
              <w:top w:w="15" w:type="dxa"/>
              <w:left w:w="15" w:type="dxa"/>
              <w:bottom w:w="15" w:type="dxa"/>
              <w:right w:w="15" w:type="dxa"/>
            </w:tcMar>
            <w:hideMark/>
          </w:tcPr>
          <w:p w14:paraId="481A7396"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911" w:type="dxa"/>
            <w:tcBorders>
              <w:top w:val="nil"/>
              <w:left w:val="nil"/>
              <w:bottom w:val="single" w:sz="8" w:space="0" w:color="auto"/>
              <w:right w:val="single" w:sz="8" w:space="0" w:color="auto"/>
            </w:tcBorders>
            <w:tcMar>
              <w:top w:w="15" w:type="dxa"/>
              <w:left w:w="15" w:type="dxa"/>
              <w:bottom w:w="15" w:type="dxa"/>
              <w:right w:w="15" w:type="dxa"/>
            </w:tcMar>
            <w:hideMark/>
          </w:tcPr>
          <w:p w14:paraId="39D11437"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803" w:type="dxa"/>
            <w:tcBorders>
              <w:top w:val="nil"/>
              <w:left w:val="nil"/>
              <w:bottom w:val="single" w:sz="8" w:space="0" w:color="auto"/>
              <w:right w:val="single" w:sz="8" w:space="0" w:color="auto"/>
            </w:tcBorders>
          </w:tcPr>
          <w:p w14:paraId="61F71146" w14:textId="77777777" w:rsidR="00D544A8" w:rsidRPr="00804D9D" w:rsidRDefault="00D544A8" w:rsidP="00B30836">
            <w:pPr>
              <w:widowControl w:val="0"/>
              <w:rPr>
                <w:rFonts w:asciiTheme="minorHAnsi" w:hAnsiTheme="minorHAnsi" w:cstheme="majorHAnsi"/>
                <w:lang w:eastAsia="ar-SA"/>
              </w:rPr>
            </w:pPr>
          </w:p>
        </w:tc>
      </w:tr>
    </w:tbl>
    <w:p w14:paraId="0C357AB0" w14:textId="77777777" w:rsidR="00D3710D" w:rsidRPr="00804D9D" w:rsidRDefault="00D3710D" w:rsidP="00B30836">
      <w:pPr>
        <w:widowControl w:val="0"/>
        <w:rPr>
          <w:rFonts w:asciiTheme="minorHAnsi" w:hAnsiTheme="minorHAnsi" w:cstheme="majorHAnsi"/>
        </w:rPr>
      </w:pPr>
    </w:p>
    <w:p w14:paraId="7AB06629" w14:textId="77777777" w:rsidR="00D3710D" w:rsidRPr="00804D9D" w:rsidRDefault="005A742C" w:rsidP="00EC7451">
      <w:pPr>
        <w:widowControl w:val="0"/>
        <w:suppressAutoHyphens/>
        <w:spacing w:before="120" w:after="120"/>
        <w:ind w:left="426" w:hanging="420"/>
        <w:jc w:val="both"/>
        <w:rPr>
          <w:rFonts w:asciiTheme="minorHAnsi" w:hAnsiTheme="minorHAnsi" w:cstheme="majorHAnsi"/>
          <w:b/>
          <w:color w:val="FF0000"/>
          <w:u w:val="single"/>
          <w:lang w:eastAsia="ar-SA"/>
        </w:rPr>
      </w:pPr>
      <w:r w:rsidRPr="00804D9D">
        <w:rPr>
          <w:rFonts w:asciiTheme="minorHAnsi" w:hAnsiTheme="minorHAnsi" w:cstheme="majorHAnsi"/>
          <w:b/>
          <w:bCs/>
        </w:rPr>
        <w:t>8</w:t>
      </w:r>
      <w:r w:rsidR="00D3710D" w:rsidRPr="00804D9D">
        <w:rPr>
          <w:rFonts w:asciiTheme="minorHAnsi" w:hAnsiTheme="minorHAnsi" w:cstheme="majorHAnsi"/>
          <w:b/>
          <w:bCs/>
        </w:rPr>
        <w:t>.</w:t>
      </w:r>
      <w:r w:rsidR="00D3710D" w:rsidRPr="00804D9D">
        <w:rPr>
          <w:rFonts w:asciiTheme="minorHAnsi" w:hAnsiTheme="minorHAnsi" w:cstheme="majorHAnsi"/>
        </w:rPr>
        <w:tab/>
      </w:r>
      <w:r w:rsidR="00D3710D" w:rsidRPr="00804D9D">
        <w:rPr>
          <w:rFonts w:asciiTheme="minorHAnsi" w:hAnsiTheme="minorHAnsi" w:cstheme="majorHAnsi"/>
          <w:lang w:eastAsia="ar-SA"/>
        </w:rPr>
        <w:t>Oświadczam, że zamówienie wykonamy</w:t>
      </w:r>
      <w:r w:rsidR="00D3710D" w:rsidRPr="00804D9D">
        <w:rPr>
          <w:rFonts w:asciiTheme="minorHAnsi" w:hAnsiTheme="minorHAnsi" w:cstheme="majorHAnsi"/>
          <w:b/>
          <w:lang w:eastAsia="ar-SA"/>
        </w:rPr>
        <w:t xml:space="preserve"> samodzielnie*/przy pomocy podwykonawców*, którym zamierzamy powierzyć wykonanie n</w:t>
      </w:r>
      <w:r w:rsidRPr="00804D9D">
        <w:rPr>
          <w:rFonts w:asciiTheme="minorHAnsi" w:hAnsiTheme="minorHAnsi" w:cstheme="majorHAnsi"/>
          <w:b/>
          <w:lang w:eastAsia="ar-SA"/>
        </w:rPr>
        <w:t>astępującej części zamówienia</w:t>
      </w:r>
    </w:p>
    <w:p w14:paraId="5C4C23E3" w14:textId="77777777" w:rsidR="00D3710D" w:rsidRPr="00804D9D" w:rsidRDefault="00D3710D" w:rsidP="00B30836">
      <w:pPr>
        <w:widowControl w:val="0"/>
        <w:spacing w:before="120" w:after="120"/>
        <w:ind w:left="284"/>
        <w:rPr>
          <w:rFonts w:asciiTheme="minorHAnsi" w:hAnsiTheme="minorHAnsi" w:cstheme="majorHAnsi"/>
          <w:b/>
          <w:color w:val="FF0000"/>
          <w:lang w:eastAsia="ar-S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4185"/>
      </w:tblGrid>
      <w:tr w:rsidR="00D3710D" w:rsidRPr="00804D9D" w14:paraId="57AD2A13" w14:textId="77777777" w:rsidTr="00D3710D">
        <w:tc>
          <w:tcPr>
            <w:tcW w:w="4111" w:type="dxa"/>
          </w:tcPr>
          <w:p w14:paraId="70099201" w14:textId="77777777" w:rsidR="00D3710D" w:rsidRPr="00804D9D" w:rsidRDefault="00D3710D" w:rsidP="00B30836">
            <w:pPr>
              <w:widowControl w:val="0"/>
              <w:spacing w:before="120" w:after="120"/>
              <w:rPr>
                <w:rFonts w:asciiTheme="minorHAnsi" w:hAnsiTheme="minorHAnsi" w:cstheme="majorHAnsi"/>
                <w:b/>
                <w:lang w:eastAsia="ar-SA"/>
              </w:rPr>
            </w:pPr>
            <w:r w:rsidRPr="00804D9D">
              <w:rPr>
                <w:rFonts w:asciiTheme="minorHAnsi" w:hAnsiTheme="minorHAnsi" w:cstheme="majorHAnsi"/>
                <w:b/>
                <w:lang w:eastAsia="ar-SA"/>
              </w:rPr>
              <w:t>Nazwa podwykonawcy</w:t>
            </w:r>
          </w:p>
        </w:tc>
        <w:tc>
          <w:tcPr>
            <w:tcW w:w="4252" w:type="dxa"/>
          </w:tcPr>
          <w:p w14:paraId="3A3328B3" w14:textId="77777777" w:rsidR="00D3710D" w:rsidRPr="00804D9D" w:rsidRDefault="00D3710D" w:rsidP="00B30836">
            <w:pPr>
              <w:widowControl w:val="0"/>
              <w:spacing w:before="120" w:after="120"/>
              <w:rPr>
                <w:rFonts w:asciiTheme="minorHAnsi" w:hAnsiTheme="minorHAnsi" w:cstheme="majorHAnsi"/>
                <w:b/>
                <w:lang w:eastAsia="ar-SA"/>
              </w:rPr>
            </w:pPr>
            <w:r w:rsidRPr="00804D9D">
              <w:rPr>
                <w:rFonts w:asciiTheme="minorHAnsi" w:hAnsiTheme="minorHAnsi" w:cstheme="majorHAnsi"/>
                <w:b/>
                <w:lang w:eastAsia="ar-SA"/>
              </w:rPr>
              <w:t>Część ( zakres) zamówienia</w:t>
            </w:r>
          </w:p>
        </w:tc>
      </w:tr>
      <w:tr w:rsidR="00D3710D" w:rsidRPr="00804D9D" w14:paraId="7DE996BC" w14:textId="77777777" w:rsidTr="00D3710D">
        <w:tc>
          <w:tcPr>
            <w:tcW w:w="4111" w:type="dxa"/>
          </w:tcPr>
          <w:p w14:paraId="29340CF2" w14:textId="77777777" w:rsidR="00D3710D" w:rsidRPr="00804D9D" w:rsidRDefault="00D3710D" w:rsidP="00B30836">
            <w:pPr>
              <w:widowControl w:val="0"/>
              <w:spacing w:before="120" w:after="120"/>
              <w:rPr>
                <w:rFonts w:asciiTheme="minorHAnsi" w:hAnsiTheme="minorHAnsi" w:cstheme="majorHAnsi"/>
                <w:b/>
                <w:lang w:eastAsia="ar-SA"/>
              </w:rPr>
            </w:pPr>
          </w:p>
        </w:tc>
        <w:tc>
          <w:tcPr>
            <w:tcW w:w="4252" w:type="dxa"/>
          </w:tcPr>
          <w:p w14:paraId="4CE164EC" w14:textId="77777777" w:rsidR="00D3710D" w:rsidRPr="00804D9D" w:rsidRDefault="00D3710D" w:rsidP="00B30836">
            <w:pPr>
              <w:widowControl w:val="0"/>
              <w:spacing w:before="120" w:after="120"/>
              <w:rPr>
                <w:rFonts w:asciiTheme="minorHAnsi" w:hAnsiTheme="minorHAnsi" w:cstheme="majorHAnsi"/>
                <w:b/>
                <w:lang w:eastAsia="ar-SA"/>
              </w:rPr>
            </w:pPr>
          </w:p>
        </w:tc>
      </w:tr>
    </w:tbl>
    <w:p w14:paraId="0548A4CF" w14:textId="77777777" w:rsidR="00D3710D" w:rsidRPr="00804D9D" w:rsidRDefault="00D3710D" w:rsidP="00B30836">
      <w:pPr>
        <w:widowControl w:val="0"/>
        <w:spacing w:before="120" w:after="120"/>
        <w:ind w:left="284" w:hanging="284"/>
        <w:rPr>
          <w:rFonts w:asciiTheme="minorHAnsi" w:hAnsiTheme="minorHAnsi" w:cstheme="majorHAnsi"/>
          <w:b/>
          <w:lang w:eastAsia="ar-SA"/>
        </w:rPr>
      </w:pPr>
    </w:p>
    <w:p w14:paraId="1A5E5B8F" w14:textId="250D7910" w:rsidR="00B943DE" w:rsidRDefault="00D3710D" w:rsidP="002C286A">
      <w:pPr>
        <w:widowControl w:val="0"/>
        <w:spacing w:before="120" w:after="120"/>
        <w:ind w:left="426"/>
        <w:jc w:val="both"/>
        <w:rPr>
          <w:rFonts w:asciiTheme="minorHAnsi" w:hAnsiTheme="minorHAnsi" w:cstheme="majorHAnsi"/>
          <w:lang w:eastAsia="ar-SA"/>
        </w:rPr>
      </w:pPr>
      <w:r w:rsidRPr="00804D9D">
        <w:rPr>
          <w:rFonts w:asciiTheme="minorHAnsi" w:hAnsiTheme="minorHAnsi" w:cstheme="majorHAnsi"/>
          <w:lang w:eastAsia="ar-SA"/>
        </w:rPr>
        <w:t xml:space="preserve">W przypadku nie wypełnienia tego punktu w całości, bądź nie wymienienia części, które zostaną powierzone podwykonawcom, Zamawiający uzna, że Wykonawca wykona zamówienie samodzielnie. </w:t>
      </w:r>
    </w:p>
    <w:p w14:paraId="10EA2A51" w14:textId="03376FD9" w:rsidR="00D544A8" w:rsidRPr="00804D9D" w:rsidRDefault="00D544A8" w:rsidP="00D544A8">
      <w:pPr>
        <w:widowControl w:val="0"/>
        <w:spacing w:before="120" w:after="120"/>
        <w:ind w:left="399" w:hanging="399"/>
        <w:jc w:val="both"/>
        <w:rPr>
          <w:rFonts w:asciiTheme="minorHAnsi" w:hAnsiTheme="minorHAnsi" w:cstheme="majorHAnsi"/>
          <w:lang w:eastAsia="ar-SA"/>
        </w:rPr>
      </w:pPr>
      <w:r w:rsidRPr="00D544A8">
        <w:rPr>
          <w:rFonts w:asciiTheme="minorHAnsi" w:hAnsiTheme="minorHAnsi" w:cstheme="majorHAnsi"/>
          <w:b/>
          <w:lang w:eastAsia="ar-SA"/>
        </w:rPr>
        <w:t>9.</w:t>
      </w:r>
      <w:r>
        <w:rPr>
          <w:rFonts w:asciiTheme="minorHAnsi" w:hAnsiTheme="minorHAnsi" w:cstheme="majorHAnsi"/>
          <w:lang w:eastAsia="ar-SA"/>
        </w:rPr>
        <w:tab/>
      </w:r>
      <w:r>
        <w:rPr>
          <w:rFonts w:asciiTheme="minorHAnsi" w:hAnsiTheme="minorHAnsi" w:cstheme="majorHAnsi"/>
          <w:lang w:eastAsia="ar-SA"/>
        </w:rPr>
        <w:tab/>
        <w:t>Wykonawca wpisany jest do rejestru ……………………… prowadzonego przez …………… pod nr …………………….. . Dokument można bezpłatnie uzyskać pod adresem …………………. .</w:t>
      </w:r>
    </w:p>
    <w:p w14:paraId="30EB2A95" w14:textId="77777777" w:rsidR="005D1AA1" w:rsidRPr="00804D9D" w:rsidRDefault="005D1AA1" w:rsidP="001F40F3">
      <w:pPr>
        <w:spacing w:line="360" w:lineRule="auto"/>
        <w:ind w:left="426" w:hanging="426"/>
        <w:jc w:val="both"/>
        <w:rPr>
          <w:rFonts w:asciiTheme="minorHAnsi" w:hAnsiTheme="minorHAnsi" w:cstheme="majorHAnsi"/>
          <w:color w:val="000000"/>
        </w:rPr>
      </w:pPr>
      <w:r w:rsidRPr="00804D9D">
        <w:rPr>
          <w:rFonts w:asciiTheme="minorHAnsi" w:hAnsiTheme="minorHAnsi" w:cstheme="majorHAnsi"/>
          <w:b/>
          <w:bCs/>
          <w:lang w:eastAsia="ar-SA"/>
        </w:rPr>
        <w:t>10</w:t>
      </w:r>
      <w:r w:rsidRPr="00804D9D">
        <w:rPr>
          <w:rFonts w:asciiTheme="minorHAnsi" w:hAnsiTheme="minorHAnsi" w:cstheme="majorHAnsi"/>
          <w:lang w:eastAsia="ar-SA"/>
        </w:rPr>
        <w:t>.</w:t>
      </w:r>
      <w:r w:rsidRPr="00804D9D">
        <w:rPr>
          <w:rFonts w:asciiTheme="minorHAnsi" w:hAnsiTheme="minorHAnsi" w:cstheme="majorHAnsi"/>
          <w:lang w:eastAsia="ar-SA"/>
        </w:rPr>
        <w:tab/>
      </w:r>
      <w:r w:rsidRPr="00804D9D">
        <w:rPr>
          <w:rFonts w:asciiTheme="minorHAnsi" w:hAnsiTheme="minorHAnsi" w:cstheme="majorHAnsi"/>
          <w:lang w:eastAsia="ar-SA"/>
        </w:rPr>
        <w:tab/>
      </w:r>
      <w:r w:rsidRPr="00804D9D">
        <w:rPr>
          <w:rFonts w:asciiTheme="minorHAnsi" w:hAnsiTheme="minorHAnsi" w:cstheme="majorHAnsi"/>
          <w:color w:val="000000"/>
        </w:rPr>
        <w:t>Rodzaj Wykonawcy: oświadczamy, iż należymy do następującej kategorii wykonawców:</w:t>
      </w:r>
    </w:p>
    <w:p w14:paraId="48CD615B" w14:textId="6512285C" w:rsidR="005D1AA1" w:rsidRPr="00804D9D" w:rsidRDefault="0023133E" w:rsidP="00A12D60">
      <w:pPr>
        <w:numPr>
          <w:ilvl w:val="0"/>
          <w:numId w:val="21"/>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mikroprzedsiębiorstw*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0A1CC7FD" w14:textId="6F410288" w:rsidR="005D1AA1" w:rsidRPr="00804D9D" w:rsidRDefault="0023133E" w:rsidP="00A12D60">
      <w:pPr>
        <w:numPr>
          <w:ilvl w:val="0"/>
          <w:numId w:val="21"/>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małych 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0D30E5EB" w14:textId="34F878EE" w:rsidR="005D1AA1" w:rsidRPr="00804D9D" w:rsidRDefault="0023133E" w:rsidP="00A12D60">
      <w:pPr>
        <w:numPr>
          <w:ilvl w:val="0"/>
          <w:numId w:val="21"/>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średnich 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27F113E8" w14:textId="66581FC7" w:rsidR="005D1AA1" w:rsidRPr="00804D9D" w:rsidRDefault="005D1AA1" w:rsidP="00A12D60">
      <w:pPr>
        <w:numPr>
          <w:ilvl w:val="0"/>
          <w:numId w:val="21"/>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jednoosobowa działalność gospodarcza</w:t>
      </w:r>
      <w:r w:rsidR="00D544A8">
        <w:rPr>
          <w:rFonts w:asciiTheme="minorHAnsi" w:hAnsiTheme="minorHAnsi" w:cstheme="majorHAnsi"/>
          <w:color w:val="000000"/>
          <w:lang w:val="x-none"/>
        </w:rPr>
        <w:t xml:space="preserve">.............................. </w:t>
      </w:r>
    </w:p>
    <w:p w14:paraId="66957336" w14:textId="2BAF15A6" w:rsidR="005D1AA1" w:rsidRPr="00804D9D" w:rsidRDefault="005D1AA1" w:rsidP="00A12D60">
      <w:pPr>
        <w:numPr>
          <w:ilvl w:val="0"/>
          <w:numId w:val="21"/>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osoba fizyczna nieprowadząca działalności gospodarczej....</w:t>
      </w:r>
      <w:r w:rsidR="0023133E" w:rsidRPr="00804D9D">
        <w:rPr>
          <w:rFonts w:asciiTheme="minorHAnsi" w:hAnsiTheme="minorHAnsi" w:cstheme="majorHAnsi"/>
          <w:color w:val="000000"/>
        </w:rPr>
        <w:t>......................</w:t>
      </w:r>
      <w:r w:rsidR="00D544A8">
        <w:rPr>
          <w:rFonts w:asciiTheme="minorHAnsi" w:hAnsiTheme="minorHAnsi" w:cstheme="majorHAnsi"/>
          <w:color w:val="000000"/>
          <w:lang w:val="x-none"/>
        </w:rPr>
        <w:t xml:space="preserve"> </w:t>
      </w:r>
    </w:p>
    <w:p w14:paraId="0E71C6D9" w14:textId="78CB316F" w:rsidR="005D1AA1" w:rsidRPr="00804D9D" w:rsidRDefault="005D1AA1" w:rsidP="00A12D60">
      <w:pPr>
        <w:numPr>
          <w:ilvl w:val="0"/>
          <w:numId w:val="21"/>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inny rodzaj...........................................</w:t>
      </w:r>
      <w:r w:rsidR="00D544A8">
        <w:rPr>
          <w:rFonts w:asciiTheme="minorHAnsi" w:hAnsiTheme="minorHAnsi" w:cstheme="majorHAnsi"/>
          <w:color w:val="000000"/>
          <w:lang w:val="x-none"/>
        </w:rPr>
        <w:t xml:space="preserve">.............................. </w:t>
      </w:r>
    </w:p>
    <w:p w14:paraId="3DE61958" w14:textId="77777777" w:rsidR="005D1AA1" w:rsidRPr="00804D9D" w:rsidRDefault="005D1AA1" w:rsidP="0023133E">
      <w:pPr>
        <w:spacing w:line="276" w:lineRule="auto"/>
        <w:ind w:left="425"/>
        <w:jc w:val="both"/>
        <w:rPr>
          <w:rFonts w:asciiTheme="minorHAnsi" w:hAnsiTheme="minorHAnsi" w:cstheme="majorHAnsi"/>
          <w:color w:val="000000"/>
          <w:sz w:val="18"/>
          <w:szCs w:val="18"/>
        </w:rPr>
      </w:pPr>
      <w:r w:rsidRPr="00804D9D">
        <w:rPr>
          <w:rFonts w:asciiTheme="minorHAnsi" w:hAnsiTheme="minorHAnsi" w:cstheme="majorHAnsi"/>
          <w:i/>
          <w:iCs/>
          <w:color w:val="000000"/>
          <w:sz w:val="18"/>
          <w:szCs w:val="18"/>
        </w:rPr>
        <w:t>(zaznaczyć właściwe – w przypadku braku zaznaczenia którejkolwiek odpowiedzi Zamawiający będzie przyjmował, iż Wykonawca należy do kategorii mikroprzedsiębiorstw – Zamawiający wymaga udzielenie odpowiedzi na niniejsze pytanie ze względów na konieczność przekazywania informacji w tym zakresie Prezesowi Urzędu Zamówień Publicznych)</w:t>
      </w:r>
    </w:p>
    <w:p w14:paraId="3F672CBF" w14:textId="77777777" w:rsidR="005D1AA1" w:rsidRPr="00804D9D" w:rsidRDefault="005D1AA1" w:rsidP="00A12D60">
      <w:pPr>
        <w:numPr>
          <w:ilvl w:val="0"/>
          <w:numId w:val="22"/>
        </w:numPr>
        <w:autoSpaceDE w:val="0"/>
        <w:autoSpaceDN w:val="0"/>
        <w:spacing w:line="360" w:lineRule="auto"/>
        <w:ind w:left="425"/>
        <w:jc w:val="both"/>
        <w:rPr>
          <w:rFonts w:asciiTheme="minorHAnsi" w:hAnsiTheme="minorHAnsi" w:cstheme="majorHAnsi"/>
          <w:color w:val="000000"/>
          <w:sz w:val="18"/>
          <w:szCs w:val="18"/>
          <w:lang w:val="x-none"/>
        </w:rPr>
      </w:pPr>
      <w:r w:rsidRPr="00804D9D">
        <w:rPr>
          <w:rFonts w:asciiTheme="minorHAnsi" w:hAnsiTheme="minorHAnsi" w:cstheme="majorHAnsi"/>
          <w:b/>
          <w:bCs/>
          <w:color w:val="000000"/>
          <w:sz w:val="18"/>
          <w:szCs w:val="18"/>
          <w:lang w:val="x-none"/>
        </w:rPr>
        <w:t xml:space="preserve">Mikroprzedsiębiorstwo: </w:t>
      </w:r>
      <w:r w:rsidRPr="00804D9D">
        <w:rPr>
          <w:rFonts w:asciiTheme="minorHAnsi" w:hAnsiTheme="minorHAnsi" w:cstheme="majorHAnsi"/>
          <w:color w:val="000000"/>
          <w:sz w:val="18"/>
          <w:szCs w:val="18"/>
          <w:lang w:val="x-none"/>
        </w:rPr>
        <w:t>przedsiębiorstwo, które zatrudnia mniej niż 10 osób i którego roczny obrót lub roczna suma bilansowa nie przekracza 2 milionów EUR,</w:t>
      </w:r>
    </w:p>
    <w:p w14:paraId="742C64D0" w14:textId="77777777" w:rsidR="005D1AA1" w:rsidRPr="00804D9D" w:rsidRDefault="005D1AA1" w:rsidP="00A12D60">
      <w:pPr>
        <w:numPr>
          <w:ilvl w:val="0"/>
          <w:numId w:val="22"/>
        </w:numPr>
        <w:autoSpaceDE w:val="0"/>
        <w:autoSpaceDN w:val="0"/>
        <w:spacing w:line="360" w:lineRule="auto"/>
        <w:ind w:left="425"/>
        <w:jc w:val="both"/>
        <w:rPr>
          <w:rFonts w:asciiTheme="minorHAnsi" w:hAnsiTheme="minorHAnsi" w:cstheme="majorHAnsi"/>
          <w:color w:val="000000"/>
          <w:sz w:val="18"/>
          <w:szCs w:val="18"/>
          <w:lang w:val="x-none"/>
        </w:rPr>
      </w:pPr>
      <w:r w:rsidRPr="00804D9D">
        <w:rPr>
          <w:rFonts w:asciiTheme="minorHAnsi" w:hAnsiTheme="minorHAnsi" w:cstheme="majorHAnsi"/>
          <w:b/>
          <w:bCs/>
          <w:color w:val="000000"/>
          <w:sz w:val="18"/>
          <w:szCs w:val="18"/>
          <w:lang w:val="x-none"/>
        </w:rPr>
        <w:t xml:space="preserve">Małe przedsiębiorstwo: </w:t>
      </w:r>
      <w:r w:rsidRPr="00804D9D">
        <w:rPr>
          <w:rFonts w:asciiTheme="minorHAnsi" w:hAnsiTheme="minorHAnsi" w:cstheme="majorHAnsi"/>
          <w:color w:val="000000"/>
          <w:sz w:val="18"/>
          <w:szCs w:val="18"/>
          <w:lang w:val="x-none"/>
        </w:rPr>
        <w:t>przedsiębiorstwo, które zatrudnia mniej niż 50 osób i którego roczny obrót lub roczna suma bilansowa nie przekracza 10 milionów EUR,</w:t>
      </w:r>
    </w:p>
    <w:p w14:paraId="52B88521" w14:textId="44962FA2" w:rsidR="00B943DE" w:rsidRPr="00D544A8" w:rsidRDefault="005D1AA1" w:rsidP="00A12D60">
      <w:pPr>
        <w:numPr>
          <w:ilvl w:val="0"/>
          <w:numId w:val="22"/>
        </w:numPr>
        <w:autoSpaceDE w:val="0"/>
        <w:autoSpaceDN w:val="0"/>
        <w:spacing w:line="360" w:lineRule="auto"/>
        <w:ind w:left="425"/>
        <w:jc w:val="both"/>
        <w:rPr>
          <w:rFonts w:asciiTheme="minorHAnsi" w:hAnsiTheme="minorHAnsi" w:cstheme="majorHAnsi"/>
          <w:color w:val="000000"/>
          <w:sz w:val="18"/>
          <w:szCs w:val="18"/>
        </w:rPr>
      </w:pPr>
      <w:r w:rsidRPr="00804D9D">
        <w:rPr>
          <w:rFonts w:asciiTheme="minorHAnsi" w:hAnsiTheme="minorHAnsi" w:cstheme="majorHAnsi"/>
          <w:b/>
          <w:bCs/>
          <w:color w:val="000000"/>
          <w:sz w:val="18"/>
          <w:szCs w:val="18"/>
        </w:rPr>
        <w:t xml:space="preserve">Średnie przedsiębiorstwa: </w:t>
      </w:r>
      <w:r w:rsidRPr="00804D9D">
        <w:rPr>
          <w:rFonts w:asciiTheme="minorHAnsi" w:hAnsiTheme="minorHAnsi" w:cstheme="majorHAnsi"/>
          <w:color w:val="000000"/>
          <w:sz w:val="18"/>
          <w:szCs w:val="18"/>
        </w:rPr>
        <w:t xml:space="preserve">przedsiębiorstwa, które nie są mikroprzedsiębiorstwami ani małymi przedsiębiorstwami i które zatrudniają mniej niż 250 osób i których roczny obrót nie przekracza 50 milionów EUR </w:t>
      </w:r>
      <w:r w:rsidRPr="00804D9D">
        <w:rPr>
          <w:rFonts w:asciiTheme="minorHAnsi" w:hAnsiTheme="minorHAnsi" w:cstheme="majorHAnsi"/>
          <w:i/>
          <w:iCs/>
          <w:color w:val="000000"/>
          <w:sz w:val="18"/>
          <w:szCs w:val="18"/>
        </w:rPr>
        <w:t xml:space="preserve">lub </w:t>
      </w:r>
      <w:r w:rsidRPr="00804D9D">
        <w:rPr>
          <w:rFonts w:asciiTheme="minorHAnsi" w:hAnsiTheme="minorHAnsi" w:cstheme="majorHAnsi"/>
          <w:color w:val="000000"/>
          <w:sz w:val="18"/>
          <w:szCs w:val="18"/>
        </w:rPr>
        <w:t>roczna suma bilansowa nie przekracza 43 milionów EUR,</w:t>
      </w:r>
    </w:p>
    <w:p w14:paraId="0BD82765" w14:textId="77777777" w:rsidR="00B943DE" w:rsidRPr="00804D9D" w:rsidRDefault="00B943DE" w:rsidP="00B30836">
      <w:pPr>
        <w:suppressAutoHyphens/>
        <w:rPr>
          <w:rFonts w:asciiTheme="minorHAnsi" w:hAnsiTheme="minorHAnsi" w:cstheme="majorHAnsi"/>
          <w:b/>
          <w:lang w:eastAsia="ar-SA"/>
        </w:rPr>
      </w:pPr>
    </w:p>
    <w:p w14:paraId="7E6C1073" w14:textId="77777777" w:rsidR="00D3710D" w:rsidRPr="00804D9D" w:rsidRDefault="00BB7FDE" w:rsidP="0023133E">
      <w:pPr>
        <w:suppressAutoHyphens/>
        <w:rPr>
          <w:rFonts w:asciiTheme="minorHAnsi" w:hAnsiTheme="minorHAnsi" w:cstheme="majorHAnsi"/>
          <w:b/>
          <w:lang w:eastAsia="ar-SA"/>
        </w:rPr>
      </w:pPr>
      <w:r w:rsidRPr="00804D9D">
        <w:rPr>
          <w:rFonts w:asciiTheme="minorHAnsi" w:hAnsiTheme="minorHAnsi" w:cstheme="majorHAnsi"/>
          <w:b/>
          <w:lang w:eastAsia="ar-SA"/>
        </w:rPr>
        <w:t>* niewłaściwe</w:t>
      </w:r>
      <w:r w:rsidR="0023133E" w:rsidRPr="00804D9D">
        <w:rPr>
          <w:rFonts w:asciiTheme="minorHAnsi" w:hAnsiTheme="minorHAnsi" w:cstheme="majorHAnsi"/>
          <w:b/>
          <w:lang w:eastAsia="ar-SA"/>
        </w:rPr>
        <w:t xml:space="preserve"> skreślić</w:t>
      </w:r>
    </w:p>
    <w:p w14:paraId="12C005EA" w14:textId="77777777" w:rsidR="00D3710D" w:rsidRPr="00804D9D" w:rsidRDefault="00D3710D" w:rsidP="00B30836">
      <w:pPr>
        <w:widowControl w:val="0"/>
        <w:spacing w:before="120" w:after="120"/>
        <w:rPr>
          <w:rFonts w:asciiTheme="minorHAnsi" w:hAnsiTheme="minorHAnsi" w:cstheme="majorHAnsi"/>
          <w:lang w:eastAsia="ar-SA"/>
        </w:rPr>
      </w:pPr>
    </w:p>
    <w:p w14:paraId="6BAF987A" w14:textId="77777777" w:rsidR="00BC4701" w:rsidRPr="00804D9D" w:rsidRDefault="00BC4701" w:rsidP="0068632E">
      <w:pPr>
        <w:widowControl w:val="0"/>
        <w:spacing w:before="120" w:after="120"/>
        <w:jc w:val="both"/>
        <w:rPr>
          <w:rFonts w:asciiTheme="minorHAnsi" w:hAnsiTheme="minorHAnsi" w:cstheme="majorHAnsi"/>
          <w:lang w:eastAsia="ar-SA"/>
        </w:rPr>
      </w:pPr>
      <w:r w:rsidRPr="00804D9D">
        <w:rPr>
          <w:rFonts w:asciiTheme="minorHAnsi" w:hAnsiTheme="minorHAnsi" w:cstheme="majorHAnsi"/>
          <w:lang w:eastAsia="ar-SA"/>
        </w:rPr>
        <w:t>UWAGA:</w:t>
      </w:r>
    </w:p>
    <w:p w14:paraId="4A79828C" w14:textId="77777777" w:rsidR="00D3710D" w:rsidRPr="00804D9D" w:rsidRDefault="00BC4701" w:rsidP="0068632E">
      <w:pPr>
        <w:widowControl w:val="0"/>
        <w:spacing w:before="120" w:after="120"/>
        <w:jc w:val="both"/>
        <w:rPr>
          <w:rFonts w:asciiTheme="minorHAnsi" w:hAnsiTheme="minorHAnsi" w:cstheme="majorHAnsi"/>
          <w:lang w:eastAsia="ar-SA"/>
        </w:rPr>
      </w:pPr>
      <w:r w:rsidRPr="00804D9D">
        <w:rPr>
          <w:rFonts w:asciiTheme="minorHAnsi" w:hAnsiTheme="minorHAnsi" w:cstheme="majorHAnsi"/>
          <w:lang w:eastAsia="ar-SA"/>
        </w:rPr>
        <w:t>Formularz oferty musi być opatrzony przez osobę lub osoby uprawnione do reprezentowania wykonawcy, kwalifikowanym podpisem elektronicznym lub podpisem zaufanym lub podpisem osobistym.</w:t>
      </w:r>
    </w:p>
    <w:p w14:paraId="32920303" w14:textId="77777777" w:rsidR="004F664E" w:rsidRPr="00804D9D" w:rsidRDefault="004F664E" w:rsidP="00B30836">
      <w:pPr>
        <w:widowControl w:val="0"/>
        <w:spacing w:before="120" w:after="120"/>
        <w:rPr>
          <w:rFonts w:asciiTheme="minorHAnsi" w:hAnsiTheme="minorHAnsi" w:cstheme="majorHAnsi"/>
          <w:b/>
          <w:lang w:eastAsia="ar-SA"/>
        </w:rPr>
      </w:pPr>
    </w:p>
    <w:p w14:paraId="268A4EE0" w14:textId="77777777" w:rsidR="004B5F3B" w:rsidRPr="00804D9D" w:rsidRDefault="004B5F3B" w:rsidP="00B30836">
      <w:pPr>
        <w:suppressAutoHyphens/>
        <w:spacing w:after="40"/>
        <w:rPr>
          <w:rFonts w:asciiTheme="minorHAnsi" w:hAnsiTheme="minorHAnsi" w:cstheme="majorHAnsi"/>
          <w:b/>
          <w:bCs/>
          <w:szCs w:val="20"/>
        </w:rPr>
      </w:pPr>
    </w:p>
    <w:p w14:paraId="2300B77A" w14:textId="77777777" w:rsidR="004B5F3B" w:rsidRPr="00804D9D" w:rsidRDefault="004B5F3B" w:rsidP="00B30836">
      <w:pPr>
        <w:suppressAutoHyphens/>
        <w:spacing w:after="40"/>
        <w:rPr>
          <w:rFonts w:asciiTheme="minorHAnsi" w:hAnsiTheme="minorHAnsi" w:cstheme="majorHAnsi"/>
          <w:b/>
          <w:bCs/>
          <w:szCs w:val="20"/>
        </w:rPr>
      </w:pPr>
    </w:p>
    <w:p w14:paraId="11607139" w14:textId="4FE58032" w:rsidR="00600823" w:rsidRDefault="00600823" w:rsidP="00B30836">
      <w:pPr>
        <w:suppressAutoHyphens/>
        <w:spacing w:after="40"/>
        <w:rPr>
          <w:rFonts w:asciiTheme="minorHAnsi" w:hAnsiTheme="minorHAnsi" w:cstheme="majorHAnsi"/>
          <w:b/>
          <w:bCs/>
          <w:szCs w:val="20"/>
        </w:rPr>
      </w:pPr>
    </w:p>
    <w:p w14:paraId="3273D874" w14:textId="2143AF43" w:rsidR="002E39AB" w:rsidRDefault="002E39AB" w:rsidP="00B30836">
      <w:pPr>
        <w:suppressAutoHyphens/>
        <w:spacing w:after="40"/>
        <w:rPr>
          <w:rFonts w:asciiTheme="minorHAnsi" w:hAnsiTheme="minorHAnsi" w:cstheme="majorHAnsi"/>
          <w:b/>
          <w:bCs/>
          <w:szCs w:val="20"/>
        </w:rPr>
      </w:pPr>
    </w:p>
    <w:p w14:paraId="000E7FB1" w14:textId="77777777" w:rsidR="00F54B69" w:rsidRDefault="00F54B69" w:rsidP="00B30836">
      <w:pPr>
        <w:suppressAutoHyphens/>
        <w:spacing w:after="40"/>
        <w:rPr>
          <w:rFonts w:asciiTheme="minorHAnsi" w:hAnsiTheme="minorHAnsi" w:cstheme="majorHAnsi"/>
          <w:b/>
          <w:bCs/>
          <w:szCs w:val="20"/>
        </w:rPr>
      </w:pPr>
    </w:p>
    <w:p w14:paraId="1F036B7A" w14:textId="77777777" w:rsidR="00F54B69" w:rsidRDefault="00F54B69" w:rsidP="00B30836">
      <w:pPr>
        <w:suppressAutoHyphens/>
        <w:spacing w:after="40"/>
        <w:rPr>
          <w:rFonts w:asciiTheme="minorHAnsi" w:hAnsiTheme="minorHAnsi" w:cstheme="majorHAnsi"/>
          <w:b/>
          <w:bCs/>
          <w:szCs w:val="20"/>
        </w:rPr>
      </w:pPr>
    </w:p>
    <w:p w14:paraId="5AB141AB" w14:textId="77777777" w:rsidR="00F54B69" w:rsidRDefault="00F54B69" w:rsidP="00B30836">
      <w:pPr>
        <w:suppressAutoHyphens/>
        <w:spacing w:after="40"/>
        <w:rPr>
          <w:rFonts w:asciiTheme="minorHAnsi" w:hAnsiTheme="minorHAnsi" w:cstheme="majorHAnsi"/>
          <w:b/>
          <w:bCs/>
          <w:szCs w:val="20"/>
        </w:rPr>
      </w:pPr>
    </w:p>
    <w:p w14:paraId="45DFB796" w14:textId="77777777" w:rsidR="00F54B69" w:rsidRDefault="00F54B69" w:rsidP="00B30836">
      <w:pPr>
        <w:suppressAutoHyphens/>
        <w:spacing w:after="40"/>
        <w:rPr>
          <w:rFonts w:asciiTheme="minorHAnsi" w:hAnsiTheme="minorHAnsi" w:cstheme="majorHAnsi"/>
          <w:b/>
          <w:bCs/>
          <w:szCs w:val="20"/>
        </w:rPr>
      </w:pPr>
    </w:p>
    <w:p w14:paraId="2D9C61B2" w14:textId="77777777" w:rsidR="00F54B69" w:rsidRDefault="00F54B69" w:rsidP="00B30836">
      <w:pPr>
        <w:suppressAutoHyphens/>
        <w:spacing w:after="40"/>
        <w:rPr>
          <w:rFonts w:asciiTheme="minorHAnsi" w:hAnsiTheme="minorHAnsi" w:cstheme="majorHAnsi"/>
          <w:b/>
          <w:bCs/>
          <w:szCs w:val="20"/>
        </w:rPr>
      </w:pPr>
    </w:p>
    <w:p w14:paraId="2063F10D" w14:textId="2475AAE0" w:rsidR="00EA7162" w:rsidRDefault="00EA7162" w:rsidP="00B30836">
      <w:pPr>
        <w:suppressAutoHyphens/>
        <w:spacing w:after="40"/>
        <w:rPr>
          <w:rFonts w:asciiTheme="minorHAnsi" w:hAnsiTheme="minorHAnsi" w:cstheme="majorHAnsi"/>
          <w:b/>
          <w:bCs/>
          <w:szCs w:val="20"/>
        </w:rPr>
      </w:pPr>
    </w:p>
    <w:p w14:paraId="51291589" w14:textId="77777777" w:rsidR="00A621DD" w:rsidRPr="00804D9D" w:rsidRDefault="00A621DD" w:rsidP="00B30836">
      <w:pPr>
        <w:suppressAutoHyphens/>
        <w:spacing w:after="40"/>
        <w:rPr>
          <w:rFonts w:asciiTheme="minorHAnsi" w:hAnsiTheme="minorHAnsi" w:cstheme="majorHAnsi"/>
          <w:b/>
          <w:bCs/>
          <w:szCs w:val="20"/>
        </w:rPr>
      </w:pPr>
    </w:p>
    <w:p w14:paraId="4B26DFF8" w14:textId="4E0A51FB" w:rsidR="00A607C1" w:rsidRDefault="00A607C1">
      <w:pPr>
        <w:rPr>
          <w:rFonts w:asciiTheme="minorHAnsi" w:hAnsiTheme="minorHAnsi" w:cstheme="majorHAnsi"/>
          <w:b/>
          <w:bCs/>
          <w:szCs w:val="20"/>
        </w:rPr>
      </w:pPr>
    </w:p>
    <w:p w14:paraId="7CF7F866" w14:textId="77777777" w:rsidR="00C85EDF" w:rsidRDefault="00C85EDF">
      <w:pPr>
        <w:rPr>
          <w:rFonts w:asciiTheme="minorHAnsi" w:hAnsiTheme="minorHAnsi" w:cstheme="majorHAnsi"/>
          <w:b/>
          <w:bCs/>
          <w:szCs w:val="20"/>
        </w:rPr>
      </w:pPr>
    </w:p>
    <w:p w14:paraId="129BC725" w14:textId="2B432D20" w:rsidR="005C714A" w:rsidRPr="00804D9D" w:rsidRDefault="006C0B90" w:rsidP="00B30836">
      <w:pPr>
        <w:suppressAutoHyphens/>
        <w:spacing w:after="40"/>
        <w:rPr>
          <w:rFonts w:asciiTheme="minorHAnsi" w:hAnsiTheme="minorHAnsi" w:cstheme="majorHAnsi"/>
          <w:b/>
          <w:bCs/>
          <w:szCs w:val="20"/>
        </w:rPr>
      </w:pPr>
      <w:r w:rsidRPr="00804D9D">
        <w:rPr>
          <w:rFonts w:asciiTheme="minorHAnsi" w:hAnsiTheme="minorHAnsi" w:cstheme="majorHAnsi"/>
          <w:b/>
          <w:bCs/>
          <w:szCs w:val="20"/>
        </w:rPr>
        <w:t xml:space="preserve">Załącznik nr </w:t>
      </w:r>
      <w:r w:rsidR="008E4CD7" w:rsidRPr="00804D9D">
        <w:rPr>
          <w:rFonts w:asciiTheme="minorHAnsi" w:hAnsiTheme="minorHAnsi" w:cstheme="majorHAnsi"/>
          <w:b/>
          <w:bCs/>
          <w:szCs w:val="20"/>
        </w:rPr>
        <w:t>3</w:t>
      </w:r>
      <w:r w:rsidR="005C714A" w:rsidRPr="00804D9D">
        <w:rPr>
          <w:rFonts w:asciiTheme="minorHAnsi" w:hAnsiTheme="minorHAnsi" w:cstheme="majorHAnsi"/>
          <w:b/>
          <w:bCs/>
          <w:szCs w:val="20"/>
        </w:rPr>
        <w:t xml:space="preserve"> – Oświadczenie o spełnianiu warunków udziału w postępowaniu</w:t>
      </w:r>
    </w:p>
    <w:p w14:paraId="7D338CC3" w14:textId="77777777" w:rsidR="006240AF" w:rsidRPr="00804D9D" w:rsidRDefault="006240AF" w:rsidP="00B30836">
      <w:pPr>
        <w:suppressAutoHyphens/>
        <w:spacing w:after="40"/>
        <w:ind w:left="709" w:hanging="709"/>
        <w:rPr>
          <w:rFonts w:asciiTheme="minorHAnsi" w:hAnsiTheme="minorHAnsi" w:cstheme="majorHAnsi"/>
          <w:bCs/>
          <w:szCs w:val="20"/>
        </w:rPr>
      </w:pPr>
    </w:p>
    <w:tbl>
      <w:tblPr>
        <w:tblStyle w:val="Tabela-Siatka"/>
        <w:tblW w:w="0" w:type="auto"/>
        <w:tblInd w:w="250" w:type="dxa"/>
        <w:tblLook w:val="04A0" w:firstRow="1" w:lastRow="0" w:firstColumn="1" w:lastColumn="0" w:noHBand="0" w:noVBand="1"/>
      </w:tblPr>
      <w:tblGrid>
        <w:gridCol w:w="3260"/>
      </w:tblGrid>
      <w:tr w:rsidR="00E41F78" w:rsidRPr="00804D9D" w14:paraId="7615F610" w14:textId="77777777" w:rsidTr="00843146">
        <w:trPr>
          <w:trHeight w:val="1055"/>
        </w:trPr>
        <w:tc>
          <w:tcPr>
            <w:tcW w:w="3260" w:type="dxa"/>
          </w:tcPr>
          <w:p w14:paraId="3DAC0921" w14:textId="77777777" w:rsidR="00E41F78" w:rsidRPr="00804D9D" w:rsidRDefault="00E41F78" w:rsidP="00B30836">
            <w:pPr>
              <w:suppressAutoHyphens/>
              <w:spacing w:after="40"/>
              <w:rPr>
                <w:rFonts w:asciiTheme="minorHAnsi" w:hAnsiTheme="minorHAnsi" w:cstheme="majorHAnsi"/>
                <w:bCs/>
              </w:rPr>
            </w:pPr>
          </w:p>
          <w:p w14:paraId="0BE70D3C" w14:textId="77777777" w:rsidR="00E41F78" w:rsidRPr="00804D9D" w:rsidRDefault="00E41F78" w:rsidP="00B30836">
            <w:pPr>
              <w:suppressAutoHyphens/>
              <w:spacing w:after="40"/>
              <w:rPr>
                <w:rFonts w:asciiTheme="minorHAnsi" w:hAnsiTheme="minorHAnsi" w:cstheme="majorHAnsi"/>
                <w:bCs/>
              </w:rPr>
            </w:pPr>
          </w:p>
          <w:p w14:paraId="39F36CE5" w14:textId="77777777" w:rsidR="00E41F78" w:rsidRPr="00804D9D" w:rsidRDefault="00E41F78" w:rsidP="00B30836">
            <w:pPr>
              <w:suppressAutoHyphens/>
              <w:spacing w:after="40"/>
              <w:rPr>
                <w:rFonts w:asciiTheme="minorHAnsi" w:hAnsiTheme="minorHAnsi" w:cstheme="majorHAnsi"/>
                <w:bCs/>
              </w:rPr>
            </w:pPr>
          </w:p>
          <w:p w14:paraId="4AA56C93" w14:textId="77777777" w:rsidR="00E41F78" w:rsidRPr="00804D9D" w:rsidRDefault="00E41F78" w:rsidP="00B30836">
            <w:pPr>
              <w:suppressAutoHyphens/>
              <w:spacing w:after="40"/>
              <w:rPr>
                <w:rFonts w:asciiTheme="minorHAnsi" w:hAnsiTheme="minorHAnsi" w:cstheme="majorHAnsi"/>
                <w:bCs/>
              </w:rPr>
            </w:pPr>
          </w:p>
          <w:p w14:paraId="47432602" w14:textId="77777777" w:rsidR="00E41F78" w:rsidRPr="00804D9D" w:rsidRDefault="00E41F78" w:rsidP="00B30836">
            <w:pPr>
              <w:suppressAutoHyphens/>
              <w:spacing w:after="40"/>
              <w:rPr>
                <w:rFonts w:asciiTheme="minorHAnsi" w:hAnsiTheme="minorHAnsi" w:cstheme="majorHAnsi"/>
                <w:bCs/>
              </w:rPr>
            </w:pPr>
            <w:r w:rsidRPr="00804D9D">
              <w:rPr>
                <w:rFonts w:asciiTheme="minorHAnsi" w:hAnsiTheme="minorHAnsi" w:cstheme="majorHAnsi"/>
                <w:bCs/>
              </w:rPr>
              <w:t xml:space="preserve">                    (wykonawca)</w:t>
            </w:r>
          </w:p>
        </w:tc>
      </w:tr>
    </w:tbl>
    <w:p w14:paraId="438DADC3" w14:textId="77777777" w:rsidR="00F30580" w:rsidRPr="00804D9D" w:rsidRDefault="00F30580" w:rsidP="00B30836">
      <w:pPr>
        <w:suppressAutoHyphens/>
        <w:spacing w:after="40"/>
        <w:ind w:left="709" w:hanging="709"/>
        <w:rPr>
          <w:rFonts w:asciiTheme="minorHAnsi" w:hAnsiTheme="minorHAnsi" w:cstheme="majorHAnsi"/>
          <w:bCs/>
          <w:szCs w:val="20"/>
        </w:rPr>
      </w:pPr>
    </w:p>
    <w:p w14:paraId="2D4FE5B0" w14:textId="77777777" w:rsidR="00F30580" w:rsidRPr="00804D9D" w:rsidRDefault="00F30580" w:rsidP="00B30836">
      <w:pPr>
        <w:suppressAutoHyphens/>
        <w:spacing w:after="40"/>
        <w:ind w:left="709" w:hanging="709"/>
        <w:rPr>
          <w:rFonts w:asciiTheme="minorHAnsi" w:hAnsiTheme="minorHAnsi" w:cstheme="majorHAnsi"/>
          <w:bCs/>
          <w:szCs w:val="20"/>
        </w:rPr>
      </w:pPr>
    </w:p>
    <w:p w14:paraId="6D2B4E3A" w14:textId="77777777" w:rsidR="006505C3" w:rsidRPr="00804D9D" w:rsidRDefault="00207436" w:rsidP="00DD31E3">
      <w:pPr>
        <w:spacing w:after="120"/>
        <w:jc w:val="center"/>
        <w:rPr>
          <w:rFonts w:asciiTheme="minorHAnsi" w:hAnsiTheme="minorHAnsi" w:cstheme="majorHAnsi"/>
        </w:rPr>
      </w:pPr>
      <w:r w:rsidRPr="00804D9D">
        <w:rPr>
          <w:rFonts w:asciiTheme="minorHAnsi" w:hAnsiTheme="minorHAnsi" w:cstheme="majorHAnsi"/>
          <w:b/>
          <w:u w:val="single"/>
        </w:rPr>
        <w:t>Wstępne o</w:t>
      </w:r>
      <w:r w:rsidR="006505C3" w:rsidRPr="00804D9D">
        <w:rPr>
          <w:rFonts w:asciiTheme="minorHAnsi" w:hAnsiTheme="minorHAnsi" w:cstheme="majorHAnsi"/>
          <w:b/>
          <w:u w:val="single"/>
        </w:rPr>
        <w:t>świadczenie wykonawcy</w:t>
      </w:r>
    </w:p>
    <w:p w14:paraId="3164F73D" w14:textId="77777777" w:rsidR="006505C3" w:rsidRPr="00804D9D" w:rsidRDefault="006505C3" w:rsidP="00DD31E3">
      <w:pPr>
        <w:jc w:val="center"/>
        <w:rPr>
          <w:rFonts w:asciiTheme="minorHAnsi" w:hAnsiTheme="minorHAnsi" w:cstheme="majorHAnsi"/>
        </w:rPr>
      </w:pPr>
      <w:r w:rsidRPr="00804D9D">
        <w:rPr>
          <w:rFonts w:asciiTheme="minorHAnsi" w:hAnsiTheme="minorHAnsi" w:cstheme="majorHAnsi"/>
          <w:b/>
          <w:sz w:val="21"/>
          <w:szCs w:val="21"/>
        </w:rPr>
        <w:t>składane na podstawie art. 125 ust. 1 ustawy z dnia 11 września 2019 r.</w:t>
      </w:r>
    </w:p>
    <w:p w14:paraId="096DB5DB" w14:textId="409C1206" w:rsidR="006505C3" w:rsidRPr="00804D9D" w:rsidRDefault="006505C3" w:rsidP="00DD31E3">
      <w:pPr>
        <w:jc w:val="center"/>
        <w:rPr>
          <w:rFonts w:asciiTheme="minorHAnsi" w:hAnsiTheme="minorHAnsi" w:cstheme="majorHAnsi"/>
        </w:rPr>
      </w:pPr>
      <w:r w:rsidRPr="00804D9D">
        <w:rPr>
          <w:rFonts w:asciiTheme="minorHAnsi" w:hAnsiTheme="minorHAnsi" w:cstheme="majorHAnsi"/>
          <w:b/>
          <w:sz w:val="21"/>
          <w:szCs w:val="21"/>
        </w:rPr>
        <w:t xml:space="preserve">Prawo zamówień publicznych </w:t>
      </w:r>
      <w:r w:rsidR="0070136E" w:rsidRPr="00804D9D">
        <w:rPr>
          <w:rFonts w:asciiTheme="minorHAnsi" w:hAnsiTheme="minorHAnsi" w:cstheme="majorHAnsi"/>
          <w:b/>
          <w:sz w:val="21"/>
          <w:szCs w:val="21"/>
        </w:rPr>
        <w:t xml:space="preserve">(Dz.U. z </w:t>
      </w:r>
      <w:r w:rsidR="00481B4D">
        <w:rPr>
          <w:rFonts w:asciiTheme="minorHAnsi" w:hAnsiTheme="minorHAnsi" w:cstheme="majorHAnsi"/>
          <w:b/>
          <w:sz w:val="21"/>
          <w:szCs w:val="21"/>
        </w:rPr>
        <w:t>2023</w:t>
      </w:r>
      <w:r w:rsidR="005A54A9" w:rsidRPr="00804D9D">
        <w:rPr>
          <w:rFonts w:asciiTheme="minorHAnsi" w:hAnsiTheme="minorHAnsi" w:cstheme="majorHAnsi"/>
          <w:b/>
          <w:sz w:val="21"/>
          <w:szCs w:val="21"/>
        </w:rPr>
        <w:t xml:space="preserve"> </w:t>
      </w:r>
      <w:r w:rsidR="0070136E" w:rsidRPr="00804D9D">
        <w:rPr>
          <w:rFonts w:asciiTheme="minorHAnsi" w:hAnsiTheme="minorHAnsi" w:cstheme="majorHAnsi"/>
          <w:b/>
          <w:sz w:val="21"/>
          <w:szCs w:val="21"/>
        </w:rPr>
        <w:t xml:space="preserve">r. poz. </w:t>
      </w:r>
      <w:r w:rsidR="00481B4D">
        <w:rPr>
          <w:rFonts w:asciiTheme="minorHAnsi" w:hAnsiTheme="minorHAnsi" w:cstheme="majorHAnsi"/>
          <w:b/>
          <w:sz w:val="21"/>
          <w:szCs w:val="21"/>
        </w:rPr>
        <w:t>1605</w:t>
      </w:r>
      <w:r w:rsidR="0070136E" w:rsidRPr="00804D9D">
        <w:rPr>
          <w:rFonts w:asciiTheme="minorHAnsi" w:hAnsiTheme="minorHAnsi" w:cstheme="majorHAnsi"/>
          <w:b/>
          <w:sz w:val="21"/>
          <w:szCs w:val="21"/>
        </w:rPr>
        <w:t xml:space="preserve">) </w:t>
      </w:r>
      <w:r w:rsidRPr="00804D9D">
        <w:rPr>
          <w:rFonts w:asciiTheme="minorHAnsi" w:hAnsiTheme="minorHAnsi" w:cstheme="majorHAnsi"/>
          <w:b/>
          <w:sz w:val="21"/>
          <w:szCs w:val="21"/>
        </w:rPr>
        <w:t>(dalej jako: ustawa P</w:t>
      </w:r>
      <w:r w:rsidR="00354991" w:rsidRPr="00804D9D">
        <w:rPr>
          <w:rFonts w:asciiTheme="minorHAnsi" w:hAnsiTheme="minorHAnsi" w:cstheme="majorHAnsi"/>
          <w:b/>
          <w:sz w:val="21"/>
          <w:szCs w:val="21"/>
        </w:rPr>
        <w:t>ZP</w:t>
      </w:r>
      <w:r w:rsidRPr="00804D9D">
        <w:rPr>
          <w:rFonts w:asciiTheme="minorHAnsi" w:hAnsiTheme="minorHAnsi" w:cstheme="majorHAnsi"/>
          <w:b/>
          <w:sz w:val="21"/>
          <w:szCs w:val="21"/>
        </w:rPr>
        <w:t>),</w:t>
      </w:r>
    </w:p>
    <w:p w14:paraId="50E64C1A" w14:textId="77777777" w:rsidR="006505C3" w:rsidRPr="00804D9D" w:rsidRDefault="006505C3" w:rsidP="00DD31E3">
      <w:pPr>
        <w:spacing w:before="120"/>
        <w:jc w:val="center"/>
        <w:rPr>
          <w:rFonts w:asciiTheme="minorHAnsi" w:hAnsiTheme="minorHAnsi" w:cstheme="majorHAnsi"/>
        </w:rPr>
      </w:pPr>
      <w:r w:rsidRPr="00804D9D">
        <w:rPr>
          <w:rFonts w:asciiTheme="minorHAnsi" w:hAnsiTheme="minorHAnsi" w:cstheme="majorHAnsi"/>
          <w:b/>
          <w:sz w:val="21"/>
          <w:szCs w:val="21"/>
          <w:u w:val="single"/>
        </w:rPr>
        <w:t xml:space="preserve">DOTYCZĄCE SPEŁNIANIA WARUNKÓW UDZIAŁU W POSTĘPOWANIU </w:t>
      </w:r>
      <w:r w:rsidRPr="00804D9D">
        <w:rPr>
          <w:rFonts w:asciiTheme="minorHAnsi" w:hAnsiTheme="minorHAnsi" w:cstheme="majorHAnsi"/>
        </w:rPr>
        <w:br/>
      </w:r>
    </w:p>
    <w:p w14:paraId="2E026E78" w14:textId="0D822F4E" w:rsidR="00843146" w:rsidRPr="00804D9D" w:rsidRDefault="00843146" w:rsidP="00843146">
      <w:pPr>
        <w:jc w:val="both"/>
        <w:rPr>
          <w:rFonts w:asciiTheme="minorHAnsi" w:hAnsiTheme="minorHAnsi" w:cstheme="majorHAnsi"/>
          <w:b/>
        </w:rPr>
      </w:pPr>
      <w:r w:rsidRPr="00804D9D">
        <w:rPr>
          <w:rFonts w:asciiTheme="minorHAnsi" w:hAnsiTheme="minorHAnsi" w:cstheme="majorHAnsi"/>
        </w:rPr>
        <w:t xml:space="preserve">W postępowaniu prowadzonym na podstawie art.  275 pkt 2)   ustawy z 11 września 2019 r. – Prawo zamówień publicznych </w:t>
      </w:r>
      <w:bookmarkStart w:id="5" w:name="_Hlk67381216"/>
      <w:r w:rsidR="000171CD">
        <w:rPr>
          <w:rFonts w:asciiTheme="minorHAnsi" w:hAnsiTheme="minorHAnsi" w:cstheme="majorHAnsi"/>
        </w:rPr>
        <w:t xml:space="preserve">(Dz.U. </w:t>
      </w:r>
      <w:r w:rsidR="0005741C">
        <w:rPr>
          <w:rFonts w:asciiTheme="minorHAnsi" w:hAnsiTheme="minorHAnsi" w:cstheme="majorHAnsi"/>
        </w:rPr>
        <w:t xml:space="preserve">2023 </w:t>
      </w:r>
      <w:r w:rsidR="000171CD">
        <w:rPr>
          <w:rFonts w:asciiTheme="minorHAnsi" w:hAnsiTheme="minorHAnsi" w:cstheme="majorHAnsi"/>
        </w:rPr>
        <w:t xml:space="preserve">poz. </w:t>
      </w:r>
      <w:r w:rsidR="0005741C">
        <w:rPr>
          <w:rFonts w:asciiTheme="minorHAnsi" w:hAnsiTheme="minorHAnsi" w:cstheme="majorHAnsi"/>
        </w:rPr>
        <w:t>1605</w:t>
      </w:r>
      <w:r w:rsidRPr="00804D9D">
        <w:rPr>
          <w:rFonts w:asciiTheme="minorHAnsi" w:hAnsiTheme="minorHAnsi" w:cstheme="majorHAnsi"/>
        </w:rPr>
        <w:t xml:space="preserve">) </w:t>
      </w:r>
      <w:bookmarkEnd w:id="5"/>
      <w:r w:rsidRPr="00804D9D">
        <w:rPr>
          <w:rFonts w:asciiTheme="minorHAnsi" w:hAnsiTheme="minorHAnsi" w:cstheme="majorHAnsi"/>
        </w:rPr>
        <w:t>w trybie podstawowym z fakultatywnymi negocjacjami o wartości zamówienia nie przekra</w:t>
      </w:r>
      <w:r w:rsidR="00481B4D">
        <w:rPr>
          <w:rFonts w:asciiTheme="minorHAnsi" w:hAnsiTheme="minorHAnsi" w:cstheme="majorHAnsi"/>
        </w:rPr>
        <w:t>czającej równowartości kwoty 221</w:t>
      </w:r>
      <w:r w:rsidRPr="00804D9D">
        <w:rPr>
          <w:rFonts w:asciiTheme="minorHAnsi" w:hAnsiTheme="minorHAnsi" w:cstheme="majorHAnsi"/>
        </w:rPr>
        <w:t xml:space="preserve"> 000 euro pod nazwą</w:t>
      </w:r>
      <w:r w:rsidRPr="00804D9D">
        <w:rPr>
          <w:rFonts w:asciiTheme="minorHAnsi" w:hAnsiTheme="minorHAnsi" w:cstheme="majorHAnsi"/>
          <w:b/>
        </w:rPr>
        <w:t>:</w:t>
      </w:r>
      <w:r w:rsidR="00481B4D" w:rsidRPr="00481B4D">
        <w:t xml:space="preserve"> </w:t>
      </w:r>
      <w:r w:rsidR="00481B4D">
        <w:t>„</w:t>
      </w:r>
      <w:r w:rsidR="00481B4D" w:rsidRPr="00481B4D">
        <w:rPr>
          <w:rFonts w:asciiTheme="minorHAnsi" w:hAnsiTheme="minorHAnsi" w:cstheme="majorHAnsi"/>
          <w:b/>
        </w:rPr>
        <w:t>Dostawa aparatów telefonicznych wraz ze świadczeniem usług w zakresie telefonii GSM na okres 24 miesięcy</w:t>
      </w:r>
      <w:r w:rsidR="00481B4D">
        <w:rPr>
          <w:rFonts w:asciiTheme="minorHAnsi" w:hAnsiTheme="minorHAnsi" w:cstheme="majorHAnsi"/>
          <w:b/>
        </w:rPr>
        <w:t>”</w:t>
      </w:r>
      <w:r w:rsidR="00481B4D" w:rsidRPr="00481B4D">
        <w:rPr>
          <w:rFonts w:asciiTheme="minorHAnsi" w:hAnsiTheme="minorHAnsi" w:cstheme="majorHAnsi"/>
          <w:b/>
        </w:rPr>
        <w:t xml:space="preserve"> </w:t>
      </w:r>
      <w:r w:rsidRPr="00804D9D">
        <w:rPr>
          <w:rFonts w:asciiTheme="minorHAnsi" w:hAnsiTheme="minorHAnsi" w:cstheme="majorHAnsi"/>
          <w:b/>
        </w:rPr>
        <w:t xml:space="preserve"> </w:t>
      </w:r>
      <w:bookmarkStart w:id="6" w:name="_Hlk70081011"/>
      <w:r w:rsidRPr="00804D9D">
        <w:rPr>
          <w:rFonts w:asciiTheme="minorHAnsi" w:hAnsiTheme="minorHAnsi" w:cstheme="majorHAnsi"/>
          <w:b/>
          <w:bCs/>
        </w:rPr>
        <w:t>,</w:t>
      </w:r>
      <w:r w:rsidRPr="00804D9D">
        <w:rPr>
          <w:rFonts w:asciiTheme="minorHAnsi" w:hAnsiTheme="minorHAnsi" w:cstheme="majorHAnsi"/>
          <w:b/>
        </w:rPr>
        <w:t xml:space="preserve"> </w:t>
      </w:r>
      <w:bookmarkEnd w:id="6"/>
      <w:r w:rsidRPr="00804D9D">
        <w:rPr>
          <w:rFonts w:asciiTheme="minorHAnsi" w:hAnsiTheme="minorHAnsi" w:cstheme="majorHAnsi"/>
        </w:rPr>
        <w:t>oświadczam, co następuje:</w:t>
      </w:r>
      <w:r w:rsidR="00EB18CB" w:rsidRPr="00804D9D">
        <w:rPr>
          <w:rFonts w:asciiTheme="minorHAnsi" w:hAnsiTheme="minorHAnsi" w:cstheme="majorHAnsi"/>
        </w:rPr>
        <w:t xml:space="preserve"> </w:t>
      </w:r>
    </w:p>
    <w:p w14:paraId="2E54B016" w14:textId="77777777" w:rsidR="006505C3" w:rsidRPr="00804D9D" w:rsidRDefault="006505C3" w:rsidP="00DD31E3">
      <w:pPr>
        <w:ind w:firstLine="709"/>
        <w:jc w:val="both"/>
        <w:rPr>
          <w:rFonts w:asciiTheme="minorHAnsi" w:hAnsiTheme="minorHAnsi" w:cstheme="majorHAnsi"/>
          <w:sz w:val="21"/>
          <w:szCs w:val="21"/>
        </w:rPr>
      </w:pPr>
    </w:p>
    <w:p w14:paraId="01F40234"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INFORMACJA DOTYCZĄCA WYKONAWCY:</w:t>
      </w:r>
    </w:p>
    <w:p w14:paraId="09053FF0" w14:textId="77777777" w:rsidR="006505C3" w:rsidRPr="00804D9D" w:rsidRDefault="006505C3" w:rsidP="00DD31E3">
      <w:pPr>
        <w:jc w:val="both"/>
        <w:rPr>
          <w:rFonts w:asciiTheme="minorHAnsi" w:hAnsiTheme="minorHAnsi" w:cstheme="majorHAnsi"/>
          <w:sz w:val="21"/>
          <w:szCs w:val="21"/>
        </w:rPr>
      </w:pPr>
    </w:p>
    <w:p w14:paraId="297292C3" w14:textId="77777777" w:rsidR="006505C3" w:rsidRPr="00530424" w:rsidRDefault="006505C3" w:rsidP="00DD31E3">
      <w:pPr>
        <w:jc w:val="both"/>
        <w:rPr>
          <w:rFonts w:asciiTheme="minorHAnsi" w:hAnsiTheme="minorHAnsi" w:cstheme="majorHAnsi"/>
          <w:b/>
          <w:sz w:val="21"/>
          <w:szCs w:val="21"/>
          <w:lang w:eastAsia="ar-SA"/>
        </w:rPr>
      </w:pPr>
      <w:r w:rsidRPr="00804D9D">
        <w:rPr>
          <w:rFonts w:asciiTheme="minorHAnsi" w:hAnsiTheme="minorHAnsi" w:cstheme="majorHAnsi"/>
          <w:sz w:val="21"/>
          <w:szCs w:val="21"/>
        </w:rPr>
        <w:t xml:space="preserve">Oświadczam, że spełniam warunki udziału w postępowaniu określone przez zamawiającego w </w:t>
      </w:r>
      <w:r w:rsidRPr="00804D9D">
        <w:rPr>
          <w:rFonts w:asciiTheme="minorHAnsi" w:hAnsiTheme="minorHAnsi" w:cstheme="majorHAnsi"/>
          <w:sz w:val="21"/>
          <w:szCs w:val="21"/>
          <w:lang w:eastAsia="ar-SA"/>
        </w:rPr>
        <w:t xml:space="preserve">Specyfikacji Warunków Zamówienia </w:t>
      </w:r>
      <w:r w:rsidRPr="00530424">
        <w:rPr>
          <w:rFonts w:asciiTheme="minorHAnsi" w:hAnsiTheme="minorHAnsi" w:cstheme="majorHAnsi"/>
          <w:b/>
          <w:sz w:val="21"/>
          <w:szCs w:val="21"/>
          <w:lang w:eastAsia="ar-SA"/>
        </w:rPr>
        <w:t xml:space="preserve">w </w:t>
      </w:r>
      <w:r w:rsidR="000C1650" w:rsidRPr="00530424">
        <w:rPr>
          <w:rFonts w:asciiTheme="minorHAnsi" w:hAnsiTheme="minorHAnsi" w:cstheme="majorHAnsi"/>
          <w:b/>
          <w:sz w:val="21"/>
          <w:szCs w:val="21"/>
          <w:lang w:eastAsia="ar-SA"/>
        </w:rPr>
        <w:t>rozdziale VIII</w:t>
      </w:r>
      <w:r w:rsidRPr="00530424">
        <w:rPr>
          <w:rFonts w:asciiTheme="minorHAnsi" w:hAnsiTheme="minorHAnsi" w:cstheme="majorHAnsi"/>
          <w:b/>
          <w:sz w:val="21"/>
          <w:szCs w:val="21"/>
          <w:lang w:eastAsia="ar-SA"/>
        </w:rPr>
        <w:t>.</w:t>
      </w:r>
    </w:p>
    <w:p w14:paraId="2B7512A1" w14:textId="77777777" w:rsidR="005849FF" w:rsidRPr="00804D9D" w:rsidRDefault="005849FF" w:rsidP="00DD31E3">
      <w:pPr>
        <w:jc w:val="both"/>
        <w:rPr>
          <w:rFonts w:asciiTheme="minorHAnsi" w:hAnsiTheme="minorHAnsi" w:cstheme="majorHAnsi"/>
        </w:rPr>
      </w:pPr>
    </w:p>
    <w:p w14:paraId="4558863D" w14:textId="77777777" w:rsidR="006505C3" w:rsidRPr="00804D9D" w:rsidRDefault="006505C3" w:rsidP="00DD31E3">
      <w:pPr>
        <w:jc w:val="both"/>
        <w:rPr>
          <w:rFonts w:asciiTheme="minorHAnsi" w:hAnsiTheme="minorHAnsi" w:cstheme="majorHAnsi"/>
          <w:sz w:val="21"/>
          <w:szCs w:val="21"/>
        </w:rPr>
      </w:pPr>
    </w:p>
    <w:p w14:paraId="7022A8E3"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7CB602FF" w14:textId="77777777" w:rsidR="006505C3" w:rsidRPr="00804D9D" w:rsidRDefault="006505C3" w:rsidP="00DD31E3">
      <w:pPr>
        <w:jc w:val="both"/>
        <w:rPr>
          <w:rFonts w:asciiTheme="minorHAnsi" w:hAnsiTheme="minorHAnsi" w:cstheme="majorHAnsi"/>
          <w:sz w:val="20"/>
          <w:szCs w:val="20"/>
        </w:rPr>
      </w:pPr>
    </w:p>
    <w:p w14:paraId="6D9DFEA0" w14:textId="165DA5C5"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613E220E" w14:textId="2F2DCC8D" w:rsidR="00986CD7" w:rsidRPr="00804D9D" w:rsidRDefault="00843146" w:rsidP="00843146">
      <w:pPr>
        <w:jc w:val="both"/>
        <w:rPr>
          <w:rFonts w:asciiTheme="minorHAnsi" w:hAnsiTheme="minorHAnsi" w:cstheme="majorHAnsi"/>
        </w:rPr>
      </w:pPr>
      <w:r w:rsidRPr="00804D9D">
        <w:rPr>
          <w:rFonts w:asciiTheme="minorHAnsi" w:hAnsiTheme="minorHAnsi" w:cstheme="majorHAnsi"/>
          <w:i/>
          <w:sz w:val="16"/>
          <w:szCs w:val="16"/>
        </w:rPr>
        <w:t xml:space="preserve">                                </w:t>
      </w:r>
      <w:r w:rsidR="000171CD">
        <w:rPr>
          <w:rFonts w:asciiTheme="minorHAnsi" w:hAnsiTheme="minorHAnsi" w:cstheme="majorHAnsi"/>
          <w:i/>
          <w:sz w:val="16"/>
          <w:szCs w:val="16"/>
        </w:rPr>
        <w:t xml:space="preserve">                                                                                                                                                </w:t>
      </w:r>
      <w:r w:rsidR="006505C3" w:rsidRPr="00804D9D">
        <w:rPr>
          <w:rFonts w:asciiTheme="minorHAnsi" w:hAnsiTheme="minorHAnsi" w:cstheme="majorHAnsi"/>
          <w:i/>
          <w:sz w:val="16"/>
          <w:szCs w:val="16"/>
        </w:rPr>
        <w:t>(podpis)</w:t>
      </w:r>
    </w:p>
    <w:p w14:paraId="27AD5C83" w14:textId="77777777" w:rsidR="006505C3" w:rsidRPr="00804D9D" w:rsidRDefault="006505C3" w:rsidP="00DD31E3">
      <w:pPr>
        <w:jc w:val="both"/>
        <w:rPr>
          <w:rFonts w:asciiTheme="minorHAnsi" w:hAnsiTheme="minorHAnsi" w:cstheme="majorHAnsi"/>
          <w:i/>
          <w:sz w:val="16"/>
          <w:szCs w:val="16"/>
        </w:rPr>
      </w:pPr>
    </w:p>
    <w:p w14:paraId="40C2D6DF"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INFORMACJA W ZWIĄZKU Z POLEGANIEM NA ZASOBACH INNYCH PODMIOTÓW</w:t>
      </w:r>
      <w:r w:rsidRPr="00804D9D">
        <w:rPr>
          <w:rFonts w:asciiTheme="minorHAnsi" w:hAnsiTheme="minorHAnsi" w:cstheme="majorHAnsi"/>
          <w:sz w:val="21"/>
          <w:szCs w:val="21"/>
        </w:rPr>
        <w:t xml:space="preserve">: </w:t>
      </w:r>
    </w:p>
    <w:p w14:paraId="0DB9F538" w14:textId="2FB5D9A3"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xml:space="preserve">Oświadczam, że w celu wykazania spełniania warunków udziału w postępowaniu, określonych przez zamawiającego w </w:t>
      </w:r>
      <w:r w:rsidRPr="00804D9D">
        <w:rPr>
          <w:rFonts w:asciiTheme="minorHAnsi" w:hAnsiTheme="minorHAnsi" w:cstheme="majorHAnsi"/>
          <w:sz w:val="21"/>
          <w:szCs w:val="21"/>
          <w:lang w:eastAsia="ar-SA"/>
        </w:rPr>
        <w:t xml:space="preserve">Specyfikacji Warunków Zamówienia, w </w:t>
      </w:r>
      <w:r w:rsidR="000C1650" w:rsidRPr="00804D9D">
        <w:rPr>
          <w:rFonts w:asciiTheme="minorHAnsi" w:hAnsiTheme="minorHAnsi" w:cstheme="majorHAnsi"/>
          <w:sz w:val="21"/>
          <w:szCs w:val="21"/>
          <w:lang w:eastAsia="ar-SA"/>
        </w:rPr>
        <w:t>rozdziale VIII</w:t>
      </w:r>
      <w:r w:rsidR="000A56E1">
        <w:rPr>
          <w:rFonts w:asciiTheme="minorHAnsi" w:hAnsiTheme="minorHAnsi" w:cstheme="majorHAnsi"/>
          <w:sz w:val="21"/>
          <w:szCs w:val="21"/>
          <w:lang w:eastAsia="ar-SA"/>
        </w:rPr>
        <w:t xml:space="preserve"> punkt……………</w:t>
      </w:r>
      <w:r w:rsidR="000A56E1" w:rsidRPr="000A56E1">
        <w:t xml:space="preserve"> </w:t>
      </w:r>
      <w:r w:rsidR="000A56E1" w:rsidRPr="000A56E1">
        <w:rPr>
          <w:rFonts w:asciiTheme="minorHAnsi" w:hAnsiTheme="minorHAnsi" w:cstheme="majorHAnsi"/>
          <w:sz w:val="21"/>
          <w:szCs w:val="21"/>
          <w:lang w:eastAsia="ar-SA"/>
        </w:rPr>
        <w:t>(</w:t>
      </w:r>
      <w:r w:rsidR="000A56E1" w:rsidRPr="009C3033">
        <w:rPr>
          <w:rFonts w:asciiTheme="minorHAnsi" w:hAnsiTheme="minorHAnsi" w:cstheme="majorHAnsi"/>
          <w:i/>
          <w:iCs/>
          <w:sz w:val="16"/>
          <w:szCs w:val="16"/>
          <w:lang w:eastAsia="ar-SA"/>
        </w:rPr>
        <w:t>wskazać dokument i właściwą jednostkę redakcyjną dokumentu, w której określono warunki udziału w postępowaniu</w:t>
      </w:r>
      <w:r w:rsidR="000A56E1" w:rsidRPr="000A56E1">
        <w:rPr>
          <w:rFonts w:asciiTheme="minorHAnsi" w:hAnsiTheme="minorHAnsi" w:cstheme="majorHAnsi"/>
          <w:sz w:val="21"/>
          <w:szCs w:val="21"/>
          <w:lang w:eastAsia="ar-SA"/>
        </w:rPr>
        <w:t>)</w:t>
      </w:r>
      <w:r w:rsidR="000A56E1">
        <w:rPr>
          <w:rFonts w:asciiTheme="minorHAnsi" w:hAnsiTheme="minorHAnsi" w:cstheme="majorHAnsi"/>
          <w:sz w:val="21"/>
          <w:szCs w:val="21"/>
          <w:lang w:eastAsia="ar-SA"/>
        </w:rPr>
        <w:t>.</w:t>
      </w:r>
      <w:r w:rsidRPr="00804D9D">
        <w:rPr>
          <w:rFonts w:asciiTheme="minorHAnsi" w:hAnsiTheme="minorHAnsi" w:cstheme="majorHAnsi"/>
          <w:sz w:val="21"/>
          <w:szCs w:val="21"/>
          <w:lang w:eastAsia="ar-SA"/>
        </w:rPr>
        <w:t>,</w:t>
      </w:r>
      <w:r w:rsidRPr="00804D9D">
        <w:rPr>
          <w:rFonts w:asciiTheme="minorHAnsi" w:hAnsiTheme="minorHAnsi" w:cstheme="majorHAnsi"/>
          <w:sz w:val="21"/>
          <w:szCs w:val="21"/>
        </w:rPr>
        <w:t xml:space="preserve"> polegam na zasobach następującego/ych podmiotu/ów: …………………….……………………………………….</w:t>
      </w:r>
    </w:p>
    <w:p w14:paraId="32010E68"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w następującym zakresie: …………………………………………</w:t>
      </w:r>
    </w:p>
    <w:p w14:paraId="6D9273EF"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xml:space="preserve">………………………………………………………………………………………………………………… </w:t>
      </w:r>
      <w:r w:rsidRPr="00804D9D">
        <w:rPr>
          <w:rFonts w:asciiTheme="minorHAnsi" w:hAnsiTheme="minorHAnsi" w:cstheme="majorHAnsi"/>
          <w:i/>
          <w:sz w:val="16"/>
          <w:szCs w:val="16"/>
        </w:rPr>
        <w:t xml:space="preserve">(wskazać podmiot i określić odpowiedni zakres dla wskazanego podmiotu). </w:t>
      </w:r>
    </w:p>
    <w:p w14:paraId="267694F5" w14:textId="77777777" w:rsidR="006505C3" w:rsidRPr="00804D9D" w:rsidRDefault="006505C3" w:rsidP="00DD31E3">
      <w:pPr>
        <w:jc w:val="both"/>
        <w:rPr>
          <w:rFonts w:asciiTheme="minorHAnsi" w:hAnsiTheme="minorHAnsi" w:cstheme="majorHAnsi"/>
        </w:rPr>
      </w:pPr>
    </w:p>
    <w:p w14:paraId="2E3D3BAB" w14:textId="77777777" w:rsidR="006505C3" w:rsidRPr="00804D9D" w:rsidRDefault="006505C3" w:rsidP="00DD31E3">
      <w:pPr>
        <w:jc w:val="both"/>
        <w:rPr>
          <w:rFonts w:asciiTheme="minorHAnsi" w:hAnsiTheme="minorHAnsi" w:cstheme="majorHAnsi"/>
          <w:sz w:val="20"/>
          <w:szCs w:val="20"/>
        </w:rPr>
      </w:pPr>
    </w:p>
    <w:p w14:paraId="7E26DF97"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345CA735" w14:textId="77777777" w:rsidR="006505C3" w:rsidRPr="00804D9D" w:rsidRDefault="006505C3" w:rsidP="00DD31E3">
      <w:pPr>
        <w:jc w:val="both"/>
        <w:rPr>
          <w:rFonts w:asciiTheme="minorHAnsi" w:hAnsiTheme="minorHAnsi" w:cstheme="majorHAnsi"/>
          <w:sz w:val="20"/>
          <w:szCs w:val="20"/>
        </w:rPr>
      </w:pPr>
    </w:p>
    <w:p w14:paraId="61875FC3" w14:textId="40F9B5D5"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2171AEEF" w14:textId="2E491896" w:rsidR="00986CD7" w:rsidRPr="00804D9D" w:rsidRDefault="00843146" w:rsidP="00843146">
      <w:pPr>
        <w:jc w:val="both"/>
        <w:rPr>
          <w:rFonts w:asciiTheme="minorHAnsi" w:hAnsiTheme="minorHAnsi" w:cstheme="majorHAnsi"/>
          <w:i/>
          <w:sz w:val="16"/>
          <w:szCs w:val="16"/>
        </w:rPr>
      </w:pPr>
      <w:r w:rsidRPr="00804D9D">
        <w:rPr>
          <w:rFonts w:asciiTheme="minorHAnsi" w:hAnsiTheme="minorHAnsi" w:cstheme="majorHAnsi"/>
          <w:i/>
          <w:sz w:val="16"/>
          <w:szCs w:val="16"/>
        </w:rPr>
        <w:t xml:space="preserve">                               </w:t>
      </w:r>
      <w:r w:rsidR="000171CD">
        <w:rPr>
          <w:rFonts w:asciiTheme="minorHAnsi" w:hAnsiTheme="minorHAnsi" w:cstheme="majorHAnsi"/>
          <w:i/>
          <w:sz w:val="16"/>
          <w:szCs w:val="16"/>
        </w:rPr>
        <w:t xml:space="preserve">                                                                                                                                                    </w:t>
      </w:r>
      <w:r w:rsidRPr="00804D9D">
        <w:rPr>
          <w:rFonts w:asciiTheme="minorHAnsi" w:hAnsiTheme="minorHAnsi" w:cstheme="majorHAnsi"/>
          <w:i/>
          <w:sz w:val="16"/>
          <w:szCs w:val="16"/>
        </w:rPr>
        <w:t xml:space="preserve"> </w:t>
      </w:r>
      <w:r w:rsidR="006505C3" w:rsidRPr="00804D9D">
        <w:rPr>
          <w:rFonts w:asciiTheme="minorHAnsi" w:hAnsiTheme="minorHAnsi" w:cstheme="majorHAnsi"/>
          <w:i/>
          <w:sz w:val="16"/>
          <w:szCs w:val="16"/>
        </w:rPr>
        <w:t>(podpis)</w:t>
      </w:r>
    </w:p>
    <w:p w14:paraId="2150BA4D" w14:textId="77777777" w:rsidR="00843146" w:rsidRPr="00804D9D" w:rsidRDefault="00843146" w:rsidP="00843146">
      <w:pPr>
        <w:jc w:val="both"/>
        <w:rPr>
          <w:rFonts w:asciiTheme="minorHAnsi" w:hAnsiTheme="minorHAnsi" w:cstheme="majorHAnsi"/>
          <w:i/>
          <w:sz w:val="16"/>
          <w:szCs w:val="16"/>
        </w:rPr>
      </w:pPr>
    </w:p>
    <w:p w14:paraId="3107EDA5" w14:textId="77777777" w:rsidR="00843146" w:rsidRPr="00804D9D" w:rsidRDefault="00843146" w:rsidP="00843146">
      <w:pPr>
        <w:jc w:val="both"/>
        <w:rPr>
          <w:rFonts w:asciiTheme="minorHAnsi" w:hAnsiTheme="minorHAnsi" w:cstheme="majorHAnsi"/>
          <w:i/>
          <w:sz w:val="16"/>
          <w:szCs w:val="16"/>
        </w:rPr>
      </w:pPr>
    </w:p>
    <w:p w14:paraId="1834AC55" w14:textId="77777777" w:rsidR="00843146" w:rsidRPr="00804D9D" w:rsidRDefault="00843146" w:rsidP="00843146">
      <w:pPr>
        <w:jc w:val="both"/>
        <w:rPr>
          <w:rFonts w:asciiTheme="minorHAnsi" w:hAnsiTheme="minorHAnsi" w:cstheme="majorHAnsi"/>
          <w:i/>
          <w:sz w:val="16"/>
          <w:szCs w:val="16"/>
        </w:rPr>
      </w:pPr>
    </w:p>
    <w:p w14:paraId="37C4071B" w14:textId="77777777" w:rsidR="00843146" w:rsidRPr="00804D9D" w:rsidRDefault="00843146" w:rsidP="00843146">
      <w:pPr>
        <w:jc w:val="both"/>
        <w:rPr>
          <w:rFonts w:asciiTheme="minorHAnsi" w:hAnsiTheme="minorHAnsi" w:cstheme="majorHAnsi"/>
          <w:i/>
          <w:sz w:val="16"/>
          <w:szCs w:val="16"/>
        </w:rPr>
      </w:pPr>
    </w:p>
    <w:p w14:paraId="7651628F" w14:textId="77777777" w:rsidR="00843146" w:rsidRPr="00804D9D" w:rsidRDefault="00843146" w:rsidP="00843146">
      <w:pPr>
        <w:jc w:val="both"/>
        <w:rPr>
          <w:rFonts w:asciiTheme="minorHAnsi" w:hAnsiTheme="minorHAnsi" w:cstheme="majorHAnsi"/>
          <w:i/>
          <w:sz w:val="16"/>
          <w:szCs w:val="16"/>
        </w:rPr>
      </w:pPr>
    </w:p>
    <w:p w14:paraId="2B3EFA4B" w14:textId="77777777" w:rsidR="00843146" w:rsidRPr="00804D9D" w:rsidRDefault="00843146" w:rsidP="00843146">
      <w:pPr>
        <w:jc w:val="both"/>
        <w:rPr>
          <w:rFonts w:asciiTheme="minorHAnsi" w:hAnsiTheme="minorHAnsi" w:cstheme="majorHAnsi"/>
          <w:i/>
          <w:sz w:val="16"/>
          <w:szCs w:val="16"/>
        </w:rPr>
      </w:pPr>
    </w:p>
    <w:p w14:paraId="2A14C9EB" w14:textId="77777777" w:rsidR="00843146" w:rsidRPr="00804D9D" w:rsidRDefault="00843146" w:rsidP="00843146">
      <w:pPr>
        <w:jc w:val="both"/>
        <w:rPr>
          <w:rFonts w:asciiTheme="minorHAnsi" w:hAnsiTheme="minorHAnsi" w:cstheme="majorHAnsi"/>
          <w:i/>
          <w:sz w:val="16"/>
          <w:szCs w:val="16"/>
        </w:rPr>
      </w:pPr>
    </w:p>
    <w:p w14:paraId="7A92F876" w14:textId="77777777" w:rsidR="00843146" w:rsidRPr="00804D9D" w:rsidRDefault="00843146" w:rsidP="00843146">
      <w:pPr>
        <w:jc w:val="both"/>
        <w:rPr>
          <w:rFonts w:asciiTheme="minorHAnsi" w:hAnsiTheme="minorHAnsi" w:cstheme="majorHAnsi"/>
        </w:rPr>
      </w:pPr>
    </w:p>
    <w:p w14:paraId="7352BAA1" w14:textId="77777777" w:rsidR="006505C3" w:rsidRPr="00804D9D" w:rsidRDefault="006505C3" w:rsidP="00DD31E3">
      <w:pPr>
        <w:ind w:left="5664" w:firstLine="708"/>
        <w:jc w:val="both"/>
        <w:rPr>
          <w:rFonts w:asciiTheme="minorHAnsi" w:hAnsiTheme="minorHAnsi" w:cstheme="majorHAnsi"/>
          <w:i/>
          <w:sz w:val="16"/>
          <w:szCs w:val="16"/>
        </w:rPr>
      </w:pPr>
    </w:p>
    <w:p w14:paraId="47CEA4C1"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OŚWIADCZENIE DOTYCZĄCE PODANYCH INFORMACJI:</w:t>
      </w:r>
    </w:p>
    <w:p w14:paraId="5D935A1A" w14:textId="77777777" w:rsidR="006505C3" w:rsidRPr="00804D9D" w:rsidRDefault="006505C3" w:rsidP="00DD31E3">
      <w:pPr>
        <w:jc w:val="both"/>
        <w:rPr>
          <w:rFonts w:asciiTheme="minorHAnsi" w:hAnsiTheme="minorHAnsi" w:cstheme="majorHAnsi"/>
          <w:sz w:val="21"/>
          <w:szCs w:val="21"/>
        </w:rPr>
      </w:pPr>
    </w:p>
    <w:p w14:paraId="78F4770D"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Oświadczam, że wszystkie informacje podane w powyższych oświadczeniach są aktualne</w:t>
      </w:r>
      <w:r w:rsidRPr="00804D9D">
        <w:rPr>
          <w:rFonts w:asciiTheme="minorHAnsi" w:hAnsiTheme="minorHAnsi" w:cstheme="majorHAnsi"/>
        </w:rPr>
        <w:br/>
      </w:r>
      <w:r w:rsidRPr="00804D9D">
        <w:rPr>
          <w:rFonts w:asciiTheme="minorHAnsi" w:hAnsiTheme="minorHAnsi" w:cstheme="majorHAnsi"/>
          <w:sz w:val="21"/>
          <w:szCs w:val="21"/>
        </w:rPr>
        <w:t>i zgodne z prawdą oraz zostały przedstawione z pełną świadomością konsekwencji wprowadzenia zamawiającego w błąd przy przedstawianiu informacji.</w:t>
      </w:r>
    </w:p>
    <w:p w14:paraId="5588253B" w14:textId="77777777" w:rsidR="006505C3" w:rsidRPr="00804D9D" w:rsidRDefault="006505C3" w:rsidP="00DD31E3">
      <w:pPr>
        <w:jc w:val="both"/>
        <w:rPr>
          <w:rFonts w:asciiTheme="minorHAnsi" w:hAnsiTheme="minorHAnsi" w:cstheme="majorHAnsi"/>
          <w:sz w:val="20"/>
          <w:szCs w:val="20"/>
        </w:rPr>
      </w:pPr>
    </w:p>
    <w:p w14:paraId="63093DD8"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74967982" w14:textId="77777777" w:rsidR="006505C3" w:rsidRPr="00804D9D" w:rsidRDefault="006505C3" w:rsidP="00DD31E3">
      <w:pPr>
        <w:jc w:val="both"/>
        <w:rPr>
          <w:rFonts w:asciiTheme="minorHAnsi" w:hAnsiTheme="minorHAnsi" w:cstheme="majorHAnsi"/>
          <w:sz w:val="20"/>
          <w:szCs w:val="20"/>
        </w:rPr>
      </w:pPr>
    </w:p>
    <w:p w14:paraId="4BC05B99" w14:textId="206AA7FB" w:rsidR="00B773DF" w:rsidRPr="00804D9D" w:rsidRDefault="006505C3" w:rsidP="00B6573E">
      <w:pPr>
        <w:jc w:val="both"/>
        <w:rPr>
          <w:rFonts w:asciiTheme="minorHAnsi" w:hAnsiTheme="minorHAnsi" w:cstheme="majorHAnsi"/>
          <w:sz w:val="20"/>
          <w:szCs w:val="20"/>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2D86E1A9" w14:textId="3B356C88" w:rsidR="00843146" w:rsidRPr="00804D9D" w:rsidRDefault="00B773DF" w:rsidP="00B773DF">
      <w:pPr>
        <w:spacing w:after="200"/>
        <w:jc w:val="both"/>
        <w:rPr>
          <w:rFonts w:asciiTheme="minorHAnsi" w:hAnsiTheme="minorHAnsi" w:cstheme="majorHAnsi"/>
        </w:rPr>
      </w:pPr>
      <w:r w:rsidRPr="00804D9D">
        <w:rPr>
          <w:rFonts w:asciiTheme="minorHAnsi" w:hAnsiTheme="minorHAnsi" w:cstheme="majorHAnsi"/>
          <w:sz w:val="20"/>
          <w:szCs w:val="20"/>
        </w:rPr>
        <w:t xml:space="preserve">                          </w:t>
      </w:r>
      <w:r w:rsidR="000171CD">
        <w:rPr>
          <w:rFonts w:asciiTheme="minorHAnsi" w:hAnsiTheme="minorHAnsi" w:cstheme="majorHAnsi"/>
          <w:sz w:val="20"/>
          <w:szCs w:val="20"/>
        </w:rPr>
        <w:t xml:space="preserve">                                                                                                                             </w:t>
      </w:r>
      <w:r w:rsidR="00B6573E" w:rsidRPr="00804D9D">
        <w:rPr>
          <w:rFonts w:asciiTheme="minorHAnsi" w:hAnsiTheme="minorHAnsi" w:cstheme="majorHAnsi"/>
          <w:sz w:val="20"/>
          <w:szCs w:val="20"/>
        </w:rPr>
        <w:t xml:space="preserve"> </w:t>
      </w:r>
      <w:r w:rsidR="006505C3" w:rsidRPr="00804D9D">
        <w:rPr>
          <w:rFonts w:asciiTheme="minorHAnsi" w:hAnsiTheme="minorHAnsi" w:cstheme="majorHAnsi"/>
          <w:i/>
          <w:sz w:val="16"/>
          <w:szCs w:val="16"/>
        </w:rPr>
        <w:t>(podpis)</w:t>
      </w:r>
    </w:p>
    <w:p w14:paraId="2A8BEB82" w14:textId="77777777" w:rsidR="00910849" w:rsidRPr="00804D9D" w:rsidRDefault="00910849" w:rsidP="009A044F">
      <w:pPr>
        <w:spacing w:after="120"/>
        <w:rPr>
          <w:rFonts w:asciiTheme="minorHAnsi" w:hAnsiTheme="minorHAnsi" w:cstheme="majorHAnsi"/>
          <w:b/>
        </w:rPr>
      </w:pPr>
    </w:p>
    <w:p w14:paraId="54D6AF45" w14:textId="77777777" w:rsidR="00910849" w:rsidRPr="00804D9D" w:rsidRDefault="00910849" w:rsidP="009A044F">
      <w:pPr>
        <w:spacing w:after="120"/>
        <w:rPr>
          <w:rFonts w:asciiTheme="minorHAnsi" w:hAnsiTheme="minorHAnsi" w:cstheme="majorHAnsi"/>
          <w:b/>
        </w:rPr>
      </w:pPr>
    </w:p>
    <w:p w14:paraId="4B0ECA20" w14:textId="77777777" w:rsidR="00910849" w:rsidRPr="00804D9D" w:rsidRDefault="00910849" w:rsidP="009A044F">
      <w:pPr>
        <w:spacing w:after="120"/>
        <w:rPr>
          <w:rFonts w:asciiTheme="minorHAnsi" w:hAnsiTheme="minorHAnsi" w:cstheme="majorHAnsi"/>
          <w:b/>
        </w:rPr>
      </w:pPr>
    </w:p>
    <w:p w14:paraId="116D0239" w14:textId="77777777" w:rsidR="00910849" w:rsidRPr="00804D9D" w:rsidRDefault="00910849" w:rsidP="009A044F">
      <w:pPr>
        <w:spacing w:after="120"/>
        <w:rPr>
          <w:rFonts w:asciiTheme="minorHAnsi" w:hAnsiTheme="minorHAnsi" w:cstheme="majorHAnsi"/>
          <w:b/>
        </w:rPr>
      </w:pPr>
    </w:p>
    <w:p w14:paraId="1DFAFAF5" w14:textId="77777777" w:rsidR="00910849" w:rsidRPr="00804D9D" w:rsidRDefault="00910849" w:rsidP="009A044F">
      <w:pPr>
        <w:spacing w:after="120"/>
        <w:rPr>
          <w:rFonts w:asciiTheme="minorHAnsi" w:hAnsiTheme="minorHAnsi" w:cstheme="majorHAnsi"/>
          <w:b/>
        </w:rPr>
      </w:pPr>
    </w:p>
    <w:p w14:paraId="407A4FF6" w14:textId="77777777" w:rsidR="00910849" w:rsidRPr="00804D9D" w:rsidRDefault="00910849" w:rsidP="009A044F">
      <w:pPr>
        <w:spacing w:after="120"/>
        <w:rPr>
          <w:rFonts w:asciiTheme="minorHAnsi" w:hAnsiTheme="minorHAnsi" w:cstheme="majorHAnsi"/>
          <w:b/>
        </w:rPr>
      </w:pPr>
    </w:p>
    <w:p w14:paraId="2F5A6ABB" w14:textId="77777777" w:rsidR="00910849" w:rsidRPr="00804D9D" w:rsidRDefault="00910849" w:rsidP="009A044F">
      <w:pPr>
        <w:spacing w:after="120"/>
        <w:rPr>
          <w:rFonts w:asciiTheme="minorHAnsi" w:hAnsiTheme="minorHAnsi" w:cstheme="majorHAnsi"/>
          <w:b/>
        </w:rPr>
      </w:pPr>
    </w:p>
    <w:p w14:paraId="3ABD6405" w14:textId="77777777" w:rsidR="00910849" w:rsidRPr="00804D9D" w:rsidRDefault="00910849" w:rsidP="009A044F">
      <w:pPr>
        <w:spacing w:after="120"/>
        <w:rPr>
          <w:rFonts w:asciiTheme="minorHAnsi" w:hAnsiTheme="minorHAnsi" w:cstheme="majorHAnsi"/>
          <w:b/>
        </w:rPr>
      </w:pPr>
    </w:p>
    <w:p w14:paraId="0EB2F6BA" w14:textId="77777777" w:rsidR="00910849" w:rsidRPr="00804D9D" w:rsidRDefault="00910849" w:rsidP="009A044F">
      <w:pPr>
        <w:spacing w:after="120"/>
        <w:rPr>
          <w:rFonts w:asciiTheme="minorHAnsi" w:hAnsiTheme="minorHAnsi" w:cstheme="majorHAnsi"/>
          <w:b/>
        </w:rPr>
      </w:pPr>
    </w:p>
    <w:p w14:paraId="02AFE80F" w14:textId="77777777" w:rsidR="00910849" w:rsidRPr="00804D9D" w:rsidRDefault="00910849" w:rsidP="009A044F">
      <w:pPr>
        <w:spacing w:after="120"/>
        <w:rPr>
          <w:rFonts w:asciiTheme="minorHAnsi" w:hAnsiTheme="minorHAnsi" w:cstheme="majorHAnsi"/>
          <w:b/>
        </w:rPr>
      </w:pPr>
    </w:p>
    <w:p w14:paraId="31663A8D" w14:textId="77777777" w:rsidR="00910849" w:rsidRPr="00804D9D" w:rsidRDefault="00910849" w:rsidP="009A044F">
      <w:pPr>
        <w:spacing w:after="120"/>
        <w:rPr>
          <w:rFonts w:asciiTheme="minorHAnsi" w:hAnsiTheme="minorHAnsi" w:cstheme="majorHAnsi"/>
          <w:b/>
        </w:rPr>
      </w:pPr>
    </w:p>
    <w:p w14:paraId="39E1086B" w14:textId="77777777" w:rsidR="00910849" w:rsidRPr="00804D9D" w:rsidRDefault="00910849" w:rsidP="009A044F">
      <w:pPr>
        <w:spacing w:after="120"/>
        <w:rPr>
          <w:rFonts w:asciiTheme="minorHAnsi" w:hAnsiTheme="minorHAnsi" w:cstheme="majorHAnsi"/>
          <w:b/>
        </w:rPr>
      </w:pPr>
    </w:p>
    <w:p w14:paraId="090CCF82" w14:textId="77777777" w:rsidR="00910849" w:rsidRPr="00804D9D" w:rsidRDefault="00910849" w:rsidP="009A044F">
      <w:pPr>
        <w:spacing w:after="120"/>
        <w:rPr>
          <w:rFonts w:asciiTheme="minorHAnsi" w:hAnsiTheme="minorHAnsi" w:cstheme="majorHAnsi"/>
          <w:b/>
        </w:rPr>
      </w:pPr>
    </w:p>
    <w:p w14:paraId="4B817183" w14:textId="77777777" w:rsidR="00910849" w:rsidRPr="00804D9D" w:rsidRDefault="00910849" w:rsidP="009A044F">
      <w:pPr>
        <w:spacing w:after="120"/>
        <w:rPr>
          <w:rFonts w:asciiTheme="minorHAnsi" w:hAnsiTheme="minorHAnsi" w:cstheme="majorHAnsi"/>
          <w:b/>
        </w:rPr>
      </w:pPr>
    </w:p>
    <w:p w14:paraId="3FEC8CC6" w14:textId="77777777" w:rsidR="00910849" w:rsidRPr="00804D9D" w:rsidRDefault="00910849" w:rsidP="009A044F">
      <w:pPr>
        <w:spacing w:after="120"/>
        <w:rPr>
          <w:rFonts w:asciiTheme="minorHAnsi" w:hAnsiTheme="minorHAnsi" w:cstheme="majorHAnsi"/>
          <w:b/>
        </w:rPr>
      </w:pPr>
    </w:p>
    <w:p w14:paraId="70E16E21" w14:textId="77777777" w:rsidR="00910849" w:rsidRPr="00804D9D" w:rsidRDefault="00910849" w:rsidP="009A044F">
      <w:pPr>
        <w:spacing w:after="120"/>
        <w:rPr>
          <w:rFonts w:asciiTheme="minorHAnsi" w:hAnsiTheme="minorHAnsi" w:cstheme="majorHAnsi"/>
          <w:b/>
        </w:rPr>
      </w:pPr>
    </w:p>
    <w:p w14:paraId="530B4B1F" w14:textId="6ECEE7E1" w:rsidR="000171CD" w:rsidRDefault="000171CD" w:rsidP="009A044F">
      <w:pPr>
        <w:spacing w:after="120"/>
        <w:rPr>
          <w:rFonts w:asciiTheme="minorHAnsi" w:hAnsiTheme="minorHAnsi" w:cstheme="majorHAnsi"/>
          <w:b/>
        </w:rPr>
      </w:pPr>
    </w:p>
    <w:p w14:paraId="12A2844C" w14:textId="16FCA775" w:rsidR="00DC4FCA" w:rsidRDefault="00DC4FCA" w:rsidP="009A044F">
      <w:pPr>
        <w:spacing w:after="120"/>
        <w:rPr>
          <w:rFonts w:asciiTheme="minorHAnsi" w:hAnsiTheme="minorHAnsi" w:cstheme="majorHAnsi"/>
          <w:b/>
        </w:rPr>
      </w:pPr>
    </w:p>
    <w:p w14:paraId="75B0F2BE" w14:textId="1DB05D21" w:rsidR="00DC4FCA" w:rsidRDefault="00DC4FCA" w:rsidP="009A044F">
      <w:pPr>
        <w:spacing w:after="120"/>
        <w:rPr>
          <w:rFonts w:asciiTheme="minorHAnsi" w:hAnsiTheme="minorHAnsi" w:cstheme="majorHAnsi"/>
          <w:b/>
        </w:rPr>
      </w:pPr>
    </w:p>
    <w:p w14:paraId="11F17B34" w14:textId="4D4607D6" w:rsidR="00DC4FCA" w:rsidRDefault="00DC4FCA" w:rsidP="009A044F">
      <w:pPr>
        <w:spacing w:after="120"/>
        <w:rPr>
          <w:rFonts w:asciiTheme="minorHAnsi" w:hAnsiTheme="minorHAnsi" w:cstheme="majorHAnsi"/>
          <w:b/>
        </w:rPr>
      </w:pPr>
    </w:p>
    <w:p w14:paraId="12A7734A" w14:textId="43AB8E83" w:rsidR="00A621DD" w:rsidRDefault="00A621DD" w:rsidP="009A044F">
      <w:pPr>
        <w:spacing w:after="120"/>
        <w:rPr>
          <w:rFonts w:asciiTheme="minorHAnsi" w:hAnsiTheme="minorHAnsi" w:cstheme="majorHAnsi"/>
          <w:b/>
        </w:rPr>
      </w:pPr>
    </w:p>
    <w:p w14:paraId="278710AE" w14:textId="68D3B3C6" w:rsidR="00A621DD" w:rsidRDefault="00A621DD" w:rsidP="009A044F">
      <w:pPr>
        <w:spacing w:after="120"/>
        <w:rPr>
          <w:rFonts w:asciiTheme="minorHAnsi" w:hAnsiTheme="minorHAnsi" w:cstheme="majorHAnsi"/>
          <w:b/>
        </w:rPr>
      </w:pPr>
    </w:p>
    <w:p w14:paraId="1CA499A9" w14:textId="77777777" w:rsidR="00A621DD" w:rsidRDefault="00A621DD" w:rsidP="009A044F">
      <w:pPr>
        <w:spacing w:after="120"/>
        <w:rPr>
          <w:rFonts w:asciiTheme="minorHAnsi" w:hAnsiTheme="minorHAnsi" w:cstheme="majorHAnsi"/>
          <w:b/>
        </w:rPr>
      </w:pPr>
    </w:p>
    <w:p w14:paraId="0619700E" w14:textId="45E86FB8" w:rsidR="00DC4FCA" w:rsidRDefault="00DC4FCA" w:rsidP="009A044F">
      <w:pPr>
        <w:spacing w:after="120"/>
        <w:rPr>
          <w:rFonts w:asciiTheme="minorHAnsi" w:hAnsiTheme="minorHAnsi" w:cstheme="majorHAnsi"/>
          <w:b/>
        </w:rPr>
      </w:pPr>
    </w:p>
    <w:p w14:paraId="0112C0A9" w14:textId="77777777" w:rsidR="00DC4FCA" w:rsidRPr="00804D9D" w:rsidRDefault="00DC4FCA" w:rsidP="009A044F">
      <w:pPr>
        <w:spacing w:after="120"/>
        <w:rPr>
          <w:rFonts w:asciiTheme="minorHAnsi" w:hAnsiTheme="minorHAnsi" w:cstheme="majorHAnsi"/>
          <w:b/>
        </w:rPr>
      </w:pPr>
    </w:p>
    <w:p w14:paraId="28989469" w14:textId="77777777" w:rsidR="009C3033" w:rsidRDefault="009C3033" w:rsidP="0049241D">
      <w:pPr>
        <w:rPr>
          <w:rFonts w:asciiTheme="minorHAnsi" w:hAnsiTheme="minorHAnsi" w:cstheme="majorHAnsi"/>
          <w:b/>
        </w:rPr>
      </w:pPr>
    </w:p>
    <w:p w14:paraId="5B3B99D6" w14:textId="1CE56D23" w:rsidR="009A044F" w:rsidRPr="00804D9D" w:rsidRDefault="009A044F" w:rsidP="0049241D">
      <w:pPr>
        <w:rPr>
          <w:rFonts w:asciiTheme="minorHAnsi" w:hAnsiTheme="minorHAnsi" w:cstheme="majorHAnsi"/>
          <w:b/>
        </w:rPr>
      </w:pPr>
      <w:r w:rsidRPr="00804D9D">
        <w:rPr>
          <w:rFonts w:asciiTheme="minorHAnsi" w:hAnsiTheme="minorHAnsi" w:cstheme="majorHAnsi"/>
          <w:b/>
        </w:rPr>
        <w:t>Z</w:t>
      </w:r>
      <w:r w:rsidR="00B773DF" w:rsidRPr="00804D9D">
        <w:rPr>
          <w:rFonts w:asciiTheme="minorHAnsi" w:hAnsiTheme="minorHAnsi" w:cstheme="majorHAnsi"/>
          <w:b/>
        </w:rPr>
        <w:t xml:space="preserve">ałącznik nr </w:t>
      </w:r>
      <w:r w:rsidR="008E4CD7" w:rsidRPr="00804D9D">
        <w:rPr>
          <w:rFonts w:asciiTheme="minorHAnsi" w:hAnsiTheme="minorHAnsi" w:cstheme="majorHAnsi"/>
          <w:b/>
        </w:rPr>
        <w:t>4</w:t>
      </w:r>
      <w:r w:rsidRPr="00804D9D">
        <w:rPr>
          <w:rFonts w:asciiTheme="minorHAnsi" w:hAnsiTheme="minorHAnsi" w:cstheme="majorHAnsi"/>
          <w:b/>
        </w:rPr>
        <w:t xml:space="preserve"> – oświadczenie wykonawcy o braku podstaw wykluczenia z postępowania </w:t>
      </w:r>
    </w:p>
    <w:p w14:paraId="18897CFD" w14:textId="77777777" w:rsidR="00E41F78" w:rsidRPr="00804D9D" w:rsidRDefault="00E41F78" w:rsidP="009A044F">
      <w:pPr>
        <w:spacing w:after="120"/>
        <w:rPr>
          <w:rFonts w:asciiTheme="minorHAnsi" w:hAnsiTheme="minorHAnsi" w:cstheme="majorHAnsi"/>
          <w:b/>
        </w:rPr>
      </w:pPr>
    </w:p>
    <w:tbl>
      <w:tblPr>
        <w:tblStyle w:val="Tabela-Siatka"/>
        <w:tblW w:w="0" w:type="auto"/>
        <w:tblLook w:val="04A0" w:firstRow="1" w:lastRow="0" w:firstColumn="1" w:lastColumn="0" w:noHBand="0" w:noVBand="1"/>
      </w:tblPr>
      <w:tblGrid>
        <w:gridCol w:w="3369"/>
      </w:tblGrid>
      <w:tr w:rsidR="00E41F78" w:rsidRPr="00804D9D" w14:paraId="24754954" w14:textId="77777777" w:rsidTr="00E41F78">
        <w:trPr>
          <w:trHeight w:val="1439"/>
        </w:trPr>
        <w:tc>
          <w:tcPr>
            <w:tcW w:w="3369" w:type="dxa"/>
          </w:tcPr>
          <w:p w14:paraId="6D8CAC02" w14:textId="77777777" w:rsidR="00E41F78" w:rsidRPr="00804D9D" w:rsidRDefault="00E41F78" w:rsidP="009A044F">
            <w:pPr>
              <w:spacing w:after="120"/>
              <w:rPr>
                <w:rFonts w:asciiTheme="minorHAnsi" w:hAnsiTheme="minorHAnsi" w:cstheme="majorHAnsi"/>
                <w:b/>
              </w:rPr>
            </w:pPr>
          </w:p>
          <w:p w14:paraId="48AFA81C" w14:textId="77777777" w:rsidR="00E41F78" w:rsidRPr="00804D9D" w:rsidRDefault="00E41F78" w:rsidP="009A044F">
            <w:pPr>
              <w:spacing w:after="120"/>
              <w:rPr>
                <w:rFonts w:asciiTheme="minorHAnsi" w:hAnsiTheme="minorHAnsi" w:cstheme="majorHAnsi"/>
                <w:b/>
              </w:rPr>
            </w:pPr>
          </w:p>
          <w:p w14:paraId="15D11CDB" w14:textId="77777777" w:rsidR="00E41F78" w:rsidRPr="00804D9D" w:rsidRDefault="00E41F78" w:rsidP="009A044F">
            <w:pPr>
              <w:spacing w:after="120"/>
              <w:rPr>
                <w:rFonts w:asciiTheme="minorHAnsi" w:hAnsiTheme="minorHAnsi" w:cstheme="majorHAnsi"/>
                <w:b/>
              </w:rPr>
            </w:pPr>
          </w:p>
          <w:p w14:paraId="124CB981" w14:textId="77777777" w:rsidR="00E41F78" w:rsidRPr="00804D9D" w:rsidRDefault="00E41F78" w:rsidP="009A044F">
            <w:pPr>
              <w:spacing w:after="120"/>
              <w:rPr>
                <w:rFonts w:asciiTheme="minorHAnsi" w:hAnsiTheme="minorHAnsi" w:cstheme="majorHAnsi"/>
              </w:rPr>
            </w:pPr>
            <w:r w:rsidRPr="00804D9D">
              <w:rPr>
                <w:rFonts w:asciiTheme="minorHAnsi" w:hAnsiTheme="minorHAnsi" w:cstheme="majorHAnsi"/>
              </w:rPr>
              <w:t xml:space="preserve">                   (wykonawca)</w:t>
            </w:r>
          </w:p>
        </w:tc>
      </w:tr>
    </w:tbl>
    <w:p w14:paraId="428AEF96" w14:textId="77777777" w:rsidR="00E41F78" w:rsidRPr="00804D9D" w:rsidRDefault="00E41F78" w:rsidP="009A044F">
      <w:pPr>
        <w:spacing w:after="120"/>
        <w:rPr>
          <w:rFonts w:asciiTheme="minorHAnsi" w:hAnsiTheme="minorHAnsi" w:cstheme="majorHAnsi"/>
          <w:b/>
        </w:rPr>
      </w:pPr>
    </w:p>
    <w:p w14:paraId="67161FB0" w14:textId="77777777" w:rsidR="009A044F" w:rsidRPr="00804D9D" w:rsidRDefault="009A044F" w:rsidP="009A044F">
      <w:pPr>
        <w:spacing w:after="120"/>
        <w:rPr>
          <w:rFonts w:asciiTheme="minorHAnsi" w:hAnsiTheme="minorHAnsi" w:cstheme="majorHAnsi"/>
          <w:b/>
          <w:u w:val="single"/>
        </w:rPr>
      </w:pPr>
    </w:p>
    <w:p w14:paraId="60713A79" w14:textId="77777777" w:rsidR="000171CD" w:rsidRPr="00126FED" w:rsidRDefault="00E41F78" w:rsidP="000171CD">
      <w:pPr>
        <w:spacing w:after="120"/>
        <w:contextualSpacing/>
        <w:jc w:val="center"/>
        <w:rPr>
          <w:rFonts w:ascii="Cambria" w:hAnsi="Cambria"/>
        </w:rPr>
      </w:pP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000171CD" w:rsidRPr="00126FED">
        <w:rPr>
          <w:rFonts w:ascii="Cambria" w:hAnsi="Cambria" w:cs="Arial"/>
          <w:b/>
          <w:u w:val="single"/>
        </w:rPr>
        <w:t>Wstępne oświadczenie Wykonawcy</w:t>
      </w:r>
    </w:p>
    <w:p w14:paraId="72DD277E" w14:textId="66CB087B" w:rsidR="000171CD" w:rsidRPr="00126FED" w:rsidRDefault="000171CD" w:rsidP="000171CD">
      <w:pPr>
        <w:spacing w:after="120"/>
        <w:contextualSpacing/>
        <w:jc w:val="center"/>
        <w:rPr>
          <w:rFonts w:ascii="Cambria" w:hAnsi="Cambria"/>
          <w:i/>
        </w:rPr>
      </w:pPr>
      <w:r w:rsidRPr="00126FED">
        <w:rPr>
          <w:rFonts w:ascii="Cambria" w:hAnsi="Cambria" w:cs="Arial"/>
          <w:i/>
        </w:rPr>
        <w:t xml:space="preserve">składane na podstawie art. 108 ust. 1 oraz art. 109 ust. </w:t>
      </w:r>
      <w:r w:rsidR="00EB5C57">
        <w:rPr>
          <w:rFonts w:ascii="Cambria" w:hAnsi="Cambria" w:cs="Arial"/>
          <w:bCs/>
          <w:i/>
        </w:rPr>
        <w:t xml:space="preserve">1 pkt 4 </w:t>
      </w:r>
      <w:r w:rsidRPr="00126FED">
        <w:rPr>
          <w:rFonts w:ascii="Cambria" w:hAnsi="Cambria" w:cs="Arial"/>
          <w:i/>
        </w:rPr>
        <w:t>ustawy z dnia 11 września 2019 r. Prawo zamówień publicznych (dalej, jako: ustawa PZP),</w:t>
      </w:r>
    </w:p>
    <w:p w14:paraId="2941106D" w14:textId="77777777" w:rsidR="000171CD" w:rsidRPr="00126FED" w:rsidRDefault="000171CD" w:rsidP="000171CD">
      <w:pPr>
        <w:spacing w:after="120"/>
        <w:contextualSpacing/>
        <w:jc w:val="center"/>
        <w:rPr>
          <w:rFonts w:ascii="Cambria" w:hAnsi="Cambria"/>
        </w:rPr>
      </w:pPr>
      <w:r w:rsidRPr="00126FED">
        <w:rPr>
          <w:rFonts w:ascii="Cambria" w:hAnsi="Cambria" w:cs="Arial"/>
          <w:b/>
          <w:u w:val="single"/>
        </w:rPr>
        <w:t>DOTYCZĄCE PRZESŁANEK WYKLUCZENIA Z POSTĘPOWANIA</w:t>
      </w:r>
    </w:p>
    <w:p w14:paraId="401FDE9E" w14:textId="77777777" w:rsidR="000171CD" w:rsidRPr="00126FED" w:rsidRDefault="000171CD" w:rsidP="000171CD">
      <w:pPr>
        <w:spacing w:after="120"/>
        <w:contextualSpacing/>
        <w:rPr>
          <w:rFonts w:ascii="Cambria" w:hAnsi="Cambria" w:cs="Arial"/>
        </w:rPr>
      </w:pPr>
    </w:p>
    <w:p w14:paraId="21AC3602" w14:textId="175F3075" w:rsidR="000171CD" w:rsidRPr="00126FED" w:rsidRDefault="000171CD" w:rsidP="000171CD">
      <w:pPr>
        <w:spacing w:after="120"/>
        <w:contextualSpacing/>
        <w:jc w:val="both"/>
        <w:rPr>
          <w:rFonts w:ascii="Cambria" w:hAnsi="Cambria" w:cs="Arial"/>
          <w:b/>
          <w:bCs/>
        </w:rPr>
      </w:pPr>
      <w:r w:rsidRPr="00126FED">
        <w:rPr>
          <w:rFonts w:ascii="Cambria" w:hAnsi="Cambria" w:cs="Arial"/>
        </w:rPr>
        <w:t>W postępowaniu prowadzonym na podstawie art. 275 pkt 2) ustawy z 11 września 2019 r. – Prawo za</w:t>
      </w:r>
      <w:r>
        <w:rPr>
          <w:rFonts w:ascii="Cambria" w:hAnsi="Cambria" w:cs="Arial"/>
        </w:rPr>
        <w:t xml:space="preserve">mówień publicznych (Dz.U. z </w:t>
      </w:r>
      <w:r w:rsidR="0005741C">
        <w:rPr>
          <w:rFonts w:ascii="Cambria" w:hAnsi="Cambria" w:cs="Arial"/>
        </w:rPr>
        <w:t xml:space="preserve">2023 </w:t>
      </w:r>
      <w:r>
        <w:rPr>
          <w:rFonts w:ascii="Cambria" w:hAnsi="Cambria" w:cs="Arial"/>
        </w:rPr>
        <w:t xml:space="preserve">r. poz. </w:t>
      </w:r>
      <w:r w:rsidR="0005741C">
        <w:rPr>
          <w:rFonts w:ascii="Cambria" w:hAnsi="Cambria" w:cs="Arial"/>
        </w:rPr>
        <w:t>1605</w:t>
      </w:r>
      <w:r w:rsidRPr="00126FED">
        <w:rPr>
          <w:rFonts w:ascii="Cambria" w:hAnsi="Cambria" w:cs="Arial"/>
        </w:rPr>
        <w:t>):</w:t>
      </w:r>
      <w:r w:rsidR="00EB5C57" w:rsidRPr="00EB5C57">
        <w:t xml:space="preserve"> </w:t>
      </w:r>
      <w:r w:rsidR="00600823" w:rsidRPr="00600823">
        <w:t xml:space="preserve"> </w:t>
      </w:r>
      <w:r w:rsidR="00481B4D">
        <w:t>„</w:t>
      </w:r>
      <w:r w:rsidR="00481B4D" w:rsidRPr="00481B4D">
        <w:rPr>
          <w:b/>
        </w:rPr>
        <w:t>Dostawa aparatów telefonicznych wraz ze świadczeniem usług w zakresie telefonii GSM na okres 24 miesięcy</w:t>
      </w:r>
      <w:r w:rsidR="00481B4D">
        <w:rPr>
          <w:b/>
        </w:rPr>
        <w:t>”</w:t>
      </w:r>
      <w:r w:rsidR="00481B4D" w:rsidRPr="00481B4D">
        <w:t xml:space="preserve"> </w:t>
      </w:r>
      <w:r w:rsidRPr="00126FED">
        <w:rPr>
          <w:rFonts w:ascii="Cambria" w:hAnsi="Cambria" w:cs="Arial"/>
        </w:rPr>
        <w:t xml:space="preserve"> , oświadczam, co następuje:</w:t>
      </w:r>
    </w:p>
    <w:p w14:paraId="66A09FB3" w14:textId="77777777" w:rsidR="000171CD" w:rsidRPr="00126FED" w:rsidRDefault="000171CD" w:rsidP="000171CD">
      <w:pPr>
        <w:spacing w:after="120"/>
        <w:contextualSpacing/>
        <w:jc w:val="both"/>
        <w:rPr>
          <w:rFonts w:ascii="Cambria" w:hAnsi="Cambria" w:cs="Arial"/>
        </w:rPr>
      </w:pPr>
    </w:p>
    <w:p w14:paraId="3B1B7FFA" w14:textId="77777777" w:rsidR="000171CD" w:rsidRPr="00126FED" w:rsidRDefault="000171CD" w:rsidP="000171CD">
      <w:pPr>
        <w:shd w:val="clear" w:color="auto" w:fill="BFBFBF"/>
        <w:spacing w:after="120"/>
        <w:contextualSpacing/>
        <w:rPr>
          <w:rFonts w:ascii="Cambria" w:hAnsi="Cambria"/>
        </w:rPr>
      </w:pPr>
      <w:r w:rsidRPr="00126FED">
        <w:rPr>
          <w:rFonts w:ascii="Cambria" w:hAnsi="Cambria" w:cs="Arial"/>
          <w:b/>
        </w:rPr>
        <w:t>OŚWIADCZENIA DOTYCZĄCE WYKONAWCY:</w:t>
      </w:r>
    </w:p>
    <w:p w14:paraId="29096D84" w14:textId="77777777" w:rsidR="000171CD" w:rsidRPr="00126FED" w:rsidRDefault="000171CD" w:rsidP="000171CD">
      <w:pPr>
        <w:suppressAutoHyphens/>
        <w:spacing w:after="120"/>
        <w:ind w:left="720"/>
        <w:contextualSpacing/>
        <w:rPr>
          <w:rFonts w:ascii="Cambria" w:hAnsi="Cambria" w:cs="Arial"/>
          <w:lang w:eastAsia="zh-CN"/>
        </w:rPr>
      </w:pPr>
    </w:p>
    <w:p w14:paraId="69BB36AB" w14:textId="3CBD118A" w:rsidR="000171CD" w:rsidRPr="00126FED" w:rsidRDefault="000171CD" w:rsidP="000171CD">
      <w:pPr>
        <w:suppressAutoHyphens/>
        <w:spacing w:after="120"/>
        <w:contextualSpacing/>
        <w:jc w:val="both"/>
        <w:rPr>
          <w:rFonts w:ascii="Cambria" w:hAnsi="Cambria" w:cs="Calibri Light"/>
          <w:lang w:eastAsia="zh-CN"/>
        </w:rPr>
      </w:pPr>
      <w:r w:rsidRPr="00126FED">
        <w:rPr>
          <w:rFonts w:ascii="Cambria" w:hAnsi="Cambria" w:cs="Calibri Light"/>
          <w:lang w:eastAsia="zh-CN"/>
        </w:rPr>
        <w:t xml:space="preserve">Oświadczam, że nie podlegam wykluczeniu z postępowania na podstawie art. </w:t>
      </w:r>
      <w:r w:rsidRPr="00126FED">
        <w:rPr>
          <w:rFonts w:ascii="Cambria" w:hAnsi="Cambria" w:cs="Calibri Light"/>
        </w:rPr>
        <w:t xml:space="preserve">108 </w:t>
      </w:r>
      <w:r w:rsidRPr="00126FED">
        <w:rPr>
          <w:rFonts w:ascii="Cambria" w:hAnsi="Cambria" w:cs="Calibri Light"/>
          <w:lang w:eastAsia="zh-CN"/>
        </w:rPr>
        <w:t>ust</w:t>
      </w:r>
      <w:r w:rsidR="007336F8">
        <w:rPr>
          <w:rFonts w:ascii="Cambria" w:hAnsi="Cambria" w:cs="Calibri Light"/>
          <w:lang w:eastAsia="zh-CN"/>
        </w:rPr>
        <w:t>.</w:t>
      </w:r>
      <w:r w:rsidRPr="00126FED">
        <w:rPr>
          <w:rFonts w:ascii="Cambria" w:hAnsi="Cambria" w:cs="Calibri Light"/>
          <w:lang w:eastAsia="zh-CN"/>
        </w:rPr>
        <w:t xml:space="preserve"> 1 PZP.</w:t>
      </w:r>
    </w:p>
    <w:p w14:paraId="4E2D3688" w14:textId="77777777" w:rsidR="000171CD" w:rsidRPr="00126FED" w:rsidRDefault="000171CD" w:rsidP="000171CD">
      <w:pPr>
        <w:tabs>
          <w:tab w:val="left" w:pos="-180"/>
          <w:tab w:val="left" w:pos="-15"/>
        </w:tabs>
        <w:suppressAutoHyphens/>
        <w:spacing w:after="120"/>
        <w:contextualSpacing/>
        <w:jc w:val="both"/>
        <w:rPr>
          <w:rFonts w:ascii="Cambria" w:hAnsi="Cambria"/>
        </w:rPr>
      </w:pPr>
    </w:p>
    <w:p w14:paraId="3791D546" w14:textId="77777777" w:rsidR="000171CD" w:rsidRPr="00126FED" w:rsidRDefault="000171CD" w:rsidP="000171CD">
      <w:pPr>
        <w:spacing w:after="120"/>
        <w:contextualSpacing/>
        <w:jc w:val="both"/>
        <w:rPr>
          <w:rFonts w:ascii="Cambria" w:hAnsi="Cambria"/>
        </w:rPr>
      </w:pPr>
      <w:r w:rsidRPr="00126FED">
        <w:rPr>
          <w:rFonts w:ascii="Cambria" w:hAnsi="Cambria" w:cs="Arial"/>
          <w:sz w:val="20"/>
          <w:szCs w:val="20"/>
        </w:rPr>
        <w:t>…</w:t>
      </w: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p>
    <w:p w14:paraId="70AFBE69" w14:textId="77777777" w:rsidR="000171CD" w:rsidRPr="00126FED" w:rsidRDefault="000171CD" w:rsidP="000171CD">
      <w:pPr>
        <w:spacing w:after="120"/>
        <w:ind w:left="5760" w:firstLine="720"/>
        <w:contextualSpacing/>
        <w:jc w:val="both"/>
        <w:rPr>
          <w:rFonts w:ascii="Cambria" w:hAnsi="Cambria" w:cs="Arial"/>
          <w:i/>
        </w:rPr>
      </w:pPr>
      <w:r w:rsidRPr="00126FED">
        <w:rPr>
          <w:rFonts w:ascii="Cambria" w:hAnsi="Cambria" w:cs="Arial"/>
          <w:i/>
        </w:rPr>
        <w:t xml:space="preserve">    (podpis)</w:t>
      </w:r>
    </w:p>
    <w:p w14:paraId="2128B623" w14:textId="77777777" w:rsidR="000171CD" w:rsidRPr="00126FED" w:rsidRDefault="000171CD" w:rsidP="000171CD">
      <w:pPr>
        <w:spacing w:after="120"/>
        <w:contextualSpacing/>
        <w:jc w:val="both"/>
        <w:rPr>
          <w:rFonts w:ascii="Cambria" w:hAnsi="Cambria"/>
        </w:rPr>
      </w:pPr>
      <w:r>
        <w:rPr>
          <w:rFonts w:ascii="Cambria" w:hAnsi="Cambria"/>
        </w:rPr>
        <w:t xml:space="preserve">                                                                                                                 …………………………………</w:t>
      </w:r>
      <w:r w:rsidRPr="00126FED">
        <w:rPr>
          <w:rFonts w:ascii="Cambria" w:hAnsi="Cambria"/>
        </w:rPr>
        <w:tab/>
      </w:r>
      <w:r w:rsidRPr="00126FED">
        <w:rPr>
          <w:rFonts w:ascii="Cambria" w:hAnsi="Cambria"/>
        </w:rPr>
        <w:tab/>
      </w:r>
    </w:p>
    <w:p w14:paraId="31E01716"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Oświadczam, że zachodzą w stosunku do mnie podstawy wykluczenia z postępowania na podstawie:</w:t>
      </w:r>
    </w:p>
    <w:p w14:paraId="15927E4A" w14:textId="4D98FD34" w:rsidR="000171CD" w:rsidRDefault="000171CD" w:rsidP="000171CD">
      <w:pPr>
        <w:spacing w:after="120"/>
        <w:contextualSpacing/>
        <w:jc w:val="both"/>
        <w:rPr>
          <w:rFonts w:ascii="Cambria" w:hAnsi="Cambria" w:cs="Arial"/>
        </w:rPr>
      </w:pPr>
      <w:r w:rsidRPr="00126FED">
        <w:rPr>
          <w:rFonts w:ascii="Cambria" w:hAnsi="Cambria" w:cs="Arial"/>
        </w:rPr>
        <w:t>art. 108 ust. 1 pkt</w:t>
      </w:r>
      <w:r>
        <w:rPr>
          <w:rFonts w:ascii="Cambria" w:hAnsi="Cambria" w:cs="Arial"/>
        </w:rPr>
        <w:t xml:space="preserve"> </w:t>
      </w:r>
      <w:r w:rsidRPr="00126FED">
        <w:rPr>
          <w:rFonts w:ascii="Cambria" w:hAnsi="Cambria" w:cs="Arial"/>
        </w:rPr>
        <w:t>1 PZP</w:t>
      </w:r>
      <w:r w:rsidR="00513695">
        <w:rPr>
          <w:rFonts w:ascii="Cambria" w:hAnsi="Cambria" w:cs="Arial"/>
        </w:rPr>
        <w:t xml:space="preserve"> </w:t>
      </w:r>
      <w:r w:rsidRPr="00126FED">
        <w:rPr>
          <w:rFonts w:ascii="Cambria" w:hAnsi="Cambria" w:cs="Arial"/>
        </w:rPr>
        <w:t>art. 108 ust. 1 pkt 2 PZP</w:t>
      </w:r>
    </w:p>
    <w:p w14:paraId="7A18CDF7" w14:textId="4C2CE025" w:rsidR="00FA3DA6" w:rsidRPr="00126FED" w:rsidRDefault="000171CD" w:rsidP="000171CD">
      <w:pPr>
        <w:spacing w:after="120"/>
        <w:contextualSpacing/>
        <w:jc w:val="both"/>
        <w:rPr>
          <w:rFonts w:ascii="Cambria" w:hAnsi="Cambria" w:cs="Arial"/>
        </w:rPr>
      </w:pPr>
      <w:r w:rsidRPr="00126FED">
        <w:rPr>
          <w:rFonts w:ascii="Cambria" w:hAnsi="Cambria" w:cs="Arial"/>
        </w:rPr>
        <w:t>art. 108 ust. 1 pkt 5 PZP</w:t>
      </w:r>
    </w:p>
    <w:p w14:paraId="17358386" w14:textId="77777777" w:rsidR="000171CD" w:rsidRPr="00126FED" w:rsidRDefault="000171CD" w:rsidP="000171CD">
      <w:pPr>
        <w:spacing w:after="120"/>
        <w:contextualSpacing/>
        <w:jc w:val="both"/>
        <w:rPr>
          <w:rFonts w:ascii="Cambria" w:hAnsi="Cambria" w:cs="Arial"/>
          <w:i/>
          <w:iCs/>
        </w:rPr>
      </w:pPr>
      <w:r w:rsidRPr="00126FED">
        <w:rPr>
          <w:rFonts w:ascii="Cambria" w:hAnsi="Cambria" w:cs="Arial"/>
          <w:i/>
          <w:iCs/>
        </w:rPr>
        <w:t>(niepotrzebne skreślić)</w:t>
      </w:r>
    </w:p>
    <w:p w14:paraId="7B0363A6" w14:textId="77777777" w:rsidR="000171CD" w:rsidRPr="00126FED" w:rsidRDefault="000171CD" w:rsidP="000171CD">
      <w:pPr>
        <w:spacing w:after="120"/>
        <w:contextualSpacing/>
        <w:jc w:val="both"/>
        <w:rPr>
          <w:rFonts w:ascii="Cambria" w:hAnsi="Cambria" w:cs="Arial"/>
        </w:rPr>
      </w:pPr>
    </w:p>
    <w:p w14:paraId="4C12CB71"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 xml:space="preserve">Jednocześnie przedkładam następujące środki dowodowe wskazujące na brak podstaw wykluczenia z niniejszego postępowania: </w:t>
      </w:r>
    </w:p>
    <w:p w14:paraId="08139CE0" w14:textId="77777777" w:rsidR="000171CD" w:rsidRPr="00126FED" w:rsidRDefault="000171CD" w:rsidP="000171CD">
      <w:pPr>
        <w:spacing w:after="120"/>
        <w:contextualSpacing/>
        <w:jc w:val="both"/>
        <w:rPr>
          <w:rFonts w:ascii="Cambria" w:hAnsi="Cambria"/>
        </w:rPr>
      </w:pPr>
      <w:r w:rsidRPr="00126FED">
        <w:rPr>
          <w:rFonts w:ascii="Cambria" w:hAnsi="Cambria" w:cs="Arial"/>
        </w:rPr>
        <w:t>………………………………………………….………………………………………………………………………………</w:t>
      </w:r>
    </w:p>
    <w:p w14:paraId="7375E349" w14:textId="77777777" w:rsidR="000171CD" w:rsidRPr="00126FED" w:rsidRDefault="000171CD" w:rsidP="000171CD">
      <w:pPr>
        <w:spacing w:after="120"/>
        <w:contextualSpacing/>
        <w:jc w:val="both"/>
        <w:rPr>
          <w:rFonts w:ascii="Cambria" w:hAnsi="Cambria" w:cs="Arial"/>
        </w:rPr>
      </w:pPr>
    </w:p>
    <w:p w14:paraId="0C9D6447" w14:textId="77777777" w:rsidR="000171CD" w:rsidRPr="00126FED" w:rsidRDefault="000171CD" w:rsidP="000171CD">
      <w:pPr>
        <w:spacing w:after="120"/>
        <w:contextualSpacing/>
        <w:jc w:val="both"/>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p>
    <w:p w14:paraId="0D1CBBE8" w14:textId="77777777" w:rsidR="000171CD" w:rsidRPr="00126FED" w:rsidRDefault="000171CD" w:rsidP="000171CD">
      <w:pPr>
        <w:spacing w:after="120"/>
        <w:ind w:left="5772" w:firstLine="708"/>
        <w:contextualSpacing/>
        <w:jc w:val="both"/>
        <w:rPr>
          <w:rFonts w:ascii="Cambria" w:hAnsi="Cambria"/>
        </w:rPr>
      </w:pPr>
      <w:r w:rsidRPr="00126FED">
        <w:rPr>
          <w:rFonts w:ascii="Cambria" w:hAnsi="Cambria" w:cs="Arial"/>
          <w:i/>
        </w:rPr>
        <w:t>(podpis)</w:t>
      </w:r>
    </w:p>
    <w:p w14:paraId="22616B08" w14:textId="77777777" w:rsidR="000171CD" w:rsidRPr="00126FED" w:rsidRDefault="000171CD" w:rsidP="000171CD">
      <w:pPr>
        <w:suppressAutoHyphens/>
        <w:spacing w:after="120"/>
        <w:contextualSpacing/>
        <w:jc w:val="both"/>
        <w:rPr>
          <w:rFonts w:ascii="Cambria" w:hAnsi="Cambria" w:cs="Arial"/>
          <w:lang w:eastAsia="zh-CN"/>
        </w:rPr>
      </w:pPr>
      <w:r>
        <w:rPr>
          <w:rFonts w:ascii="Cambria" w:hAnsi="Cambria" w:cs="Arial"/>
          <w:lang w:eastAsia="zh-CN"/>
        </w:rPr>
        <w:t xml:space="preserve">                                                                                                        ……………………………………..</w:t>
      </w:r>
    </w:p>
    <w:p w14:paraId="0E53CAC8" w14:textId="77777777" w:rsidR="000171CD" w:rsidRPr="00126FED" w:rsidRDefault="000171CD" w:rsidP="000171CD">
      <w:pPr>
        <w:suppressAutoHyphens/>
        <w:spacing w:after="120"/>
        <w:contextualSpacing/>
        <w:jc w:val="both"/>
        <w:rPr>
          <w:rFonts w:ascii="Cambria" w:hAnsi="Cambria" w:cs="Arial"/>
          <w:lang w:eastAsia="zh-CN"/>
        </w:rPr>
      </w:pPr>
    </w:p>
    <w:p w14:paraId="3F9708F6" w14:textId="77777777" w:rsidR="000171CD" w:rsidRDefault="000171CD" w:rsidP="000171CD">
      <w:pPr>
        <w:suppressAutoHyphens/>
        <w:spacing w:after="120"/>
        <w:contextualSpacing/>
        <w:jc w:val="both"/>
        <w:rPr>
          <w:rFonts w:ascii="Cambria" w:hAnsi="Cambria" w:cs="Arial"/>
          <w:lang w:eastAsia="zh-CN"/>
        </w:rPr>
      </w:pPr>
    </w:p>
    <w:p w14:paraId="203FA8F3" w14:textId="77777777" w:rsidR="000171CD" w:rsidRDefault="000171CD" w:rsidP="000171CD">
      <w:pPr>
        <w:suppressAutoHyphens/>
        <w:spacing w:after="120"/>
        <w:contextualSpacing/>
        <w:jc w:val="both"/>
        <w:rPr>
          <w:rFonts w:ascii="Cambria" w:hAnsi="Cambria" w:cs="Arial"/>
          <w:lang w:eastAsia="zh-CN"/>
        </w:rPr>
      </w:pPr>
    </w:p>
    <w:p w14:paraId="4541351D" w14:textId="77777777" w:rsidR="000171CD" w:rsidRDefault="000171CD" w:rsidP="000171CD">
      <w:pPr>
        <w:suppressAutoHyphens/>
        <w:spacing w:after="120"/>
        <w:contextualSpacing/>
        <w:jc w:val="both"/>
        <w:rPr>
          <w:rFonts w:ascii="Cambria" w:hAnsi="Cambria" w:cs="Arial"/>
          <w:lang w:eastAsia="zh-CN"/>
        </w:rPr>
      </w:pPr>
    </w:p>
    <w:p w14:paraId="719F7445" w14:textId="77777777" w:rsidR="000171CD" w:rsidRDefault="000171CD" w:rsidP="000171CD">
      <w:pPr>
        <w:suppressAutoHyphens/>
        <w:spacing w:after="120"/>
        <w:contextualSpacing/>
        <w:jc w:val="both"/>
        <w:rPr>
          <w:rFonts w:ascii="Cambria" w:hAnsi="Cambria" w:cs="Arial"/>
          <w:lang w:eastAsia="zh-CN"/>
        </w:rPr>
      </w:pPr>
    </w:p>
    <w:p w14:paraId="0D3C7A00" w14:textId="266ED901" w:rsidR="000171CD" w:rsidRPr="00126FED" w:rsidRDefault="000171CD" w:rsidP="000171CD">
      <w:pPr>
        <w:suppressAutoHyphens/>
        <w:spacing w:after="120"/>
        <w:contextualSpacing/>
        <w:jc w:val="both"/>
        <w:rPr>
          <w:rFonts w:ascii="Cambria" w:hAnsi="Cambria" w:cs="Arial"/>
          <w:lang w:eastAsia="zh-CN"/>
        </w:rPr>
      </w:pPr>
      <w:r w:rsidRPr="00126FED">
        <w:rPr>
          <w:rFonts w:ascii="Cambria" w:hAnsi="Cambria" w:cs="Arial"/>
          <w:lang w:eastAsia="zh-CN"/>
        </w:rPr>
        <w:t xml:space="preserve">Oświadczam, że nie podlegam wykluczeniu z postępowania na podstawie: art. </w:t>
      </w:r>
      <w:r w:rsidRPr="00126FED">
        <w:rPr>
          <w:rFonts w:ascii="Cambria" w:hAnsi="Cambria" w:cs="Arial"/>
        </w:rPr>
        <w:t xml:space="preserve">109 </w:t>
      </w:r>
      <w:r w:rsidRPr="00126FED">
        <w:rPr>
          <w:rFonts w:ascii="Cambria" w:hAnsi="Cambria" w:cs="Arial"/>
          <w:lang w:eastAsia="zh-CN"/>
        </w:rPr>
        <w:t>ust 1 pkt 4</w:t>
      </w:r>
      <w:r w:rsidR="00EB5C57">
        <w:rPr>
          <w:rFonts w:ascii="Cambria" w:hAnsi="Cambria" w:cs="Arial"/>
          <w:lang w:eastAsia="zh-CN"/>
        </w:rPr>
        <w:t xml:space="preserve"> </w:t>
      </w:r>
      <w:r w:rsidRPr="00126FED">
        <w:rPr>
          <w:rFonts w:ascii="Cambria" w:hAnsi="Cambria" w:cs="Arial"/>
          <w:lang w:eastAsia="zh-CN"/>
        </w:rPr>
        <w:t>PZP.</w:t>
      </w:r>
    </w:p>
    <w:p w14:paraId="6420FA16" w14:textId="77777777" w:rsidR="000171CD" w:rsidRPr="00126FED" w:rsidRDefault="000171CD" w:rsidP="000171CD">
      <w:pPr>
        <w:spacing w:after="120"/>
        <w:contextualSpacing/>
        <w:jc w:val="both"/>
        <w:rPr>
          <w:rFonts w:ascii="Cambria" w:hAnsi="Cambria" w:cs="Arial"/>
        </w:rPr>
      </w:pPr>
    </w:p>
    <w:p w14:paraId="6026FEA6" w14:textId="77777777" w:rsidR="000171CD" w:rsidRPr="00126FED" w:rsidRDefault="000171CD" w:rsidP="000171CD">
      <w:pPr>
        <w:spacing w:after="120"/>
        <w:contextualSpacing/>
        <w:jc w:val="both"/>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p>
    <w:p w14:paraId="53040C48" w14:textId="77777777" w:rsidR="000171CD" w:rsidRDefault="000171CD" w:rsidP="000171CD">
      <w:pPr>
        <w:spacing w:after="120"/>
        <w:contextualSpacing/>
        <w:jc w:val="both"/>
        <w:rPr>
          <w:rFonts w:ascii="Cambria" w:hAnsi="Cambria" w:cs="Arial"/>
          <w:i/>
        </w:rPr>
      </w:pP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 xml:space="preserve"> </w:t>
      </w:r>
      <w:r w:rsidRPr="00126FED">
        <w:rPr>
          <w:rFonts w:ascii="Cambria" w:hAnsi="Cambria" w:cs="Arial"/>
          <w:i/>
        </w:rPr>
        <w:tab/>
      </w:r>
      <w:r w:rsidRPr="00126FED">
        <w:rPr>
          <w:rFonts w:ascii="Cambria" w:hAnsi="Cambria" w:cs="Arial"/>
          <w:i/>
        </w:rPr>
        <w:tab/>
      </w:r>
      <w:r w:rsidRPr="00126FED">
        <w:rPr>
          <w:rFonts w:ascii="Cambria" w:hAnsi="Cambria" w:cs="Arial"/>
          <w:i/>
        </w:rPr>
        <w:tab/>
      </w:r>
      <w:r>
        <w:rPr>
          <w:rFonts w:ascii="Cambria" w:hAnsi="Cambria" w:cs="Arial"/>
          <w:i/>
        </w:rPr>
        <w:tab/>
      </w:r>
      <w:r>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sidRPr="00126FED">
        <w:rPr>
          <w:rFonts w:ascii="Cambria" w:hAnsi="Cambria" w:cs="Arial"/>
          <w:i/>
        </w:rPr>
        <w:tab/>
      </w:r>
      <w:r>
        <w:rPr>
          <w:rFonts w:ascii="Cambria" w:hAnsi="Cambria" w:cs="Arial"/>
          <w:i/>
        </w:rPr>
        <w:t xml:space="preserve">                                                                    </w:t>
      </w:r>
      <w:r w:rsidRPr="00126FED">
        <w:rPr>
          <w:rFonts w:ascii="Cambria" w:hAnsi="Cambria" w:cs="Arial"/>
          <w:i/>
        </w:rPr>
        <w:t>(podpis)</w:t>
      </w:r>
    </w:p>
    <w:p w14:paraId="5D580829" w14:textId="77777777" w:rsidR="000171CD" w:rsidRPr="00126FED" w:rsidRDefault="000171CD" w:rsidP="000171CD">
      <w:pPr>
        <w:spacing w:after="120"/>
        <w:contextualSpacing/>
        <w:jc w:val="both"/>
        <w:rPr>
          <w:rFonts w:ascii="Cambria" w:hAnsi="Cambria"/>
        </w:rPr>
      </w:pPr>
      <w:r>
        <w:rPr>
          <w:rFonts w:ascii="Cambria" w:hAnsi="Cambria"/>
        </w:rPr>
        <w:t xml:space="preserve">                                                                                                            ………………………………….</w:t>
      </w:r>
    </w:p>
    <w:p w14:paraId="153DFD37" w14:textId="77777777" w:rsidR="000171CD" w:rsidRPr="00126FED" w:rsidRDefault="000171CD" w:rsidP="000171CD">
      <w:pPr>
        <w:spacing w:after="120"/>
        <w:contextualSpacing/>
        <w:jc w:val="both"/>
        <w:rPr>
          <w:rFonts w:ascii="Cambria" w:hAnsi="Cambria"/>
        </w:rPr>
      </w:pPr>
    </w:p>
    <w:p w14:paraId="0627E52D"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Oświadczam, że zachodzą w stosunku do mnie podstawy wykluczenia z postępowania na podstawie:</w:t>
      </w:r>
    </w:p>
    <w:p w14:paraId="438F99AF" w14:textId="77777777" w:rsidR="000171CD" w:rsidRPr="00126FED" w:rsidRDefault="000171CD" w:rsidP="000171CD">
      <w:pPr>
        <w:spacing w:after="120"/>
        <w:contextualSpacing/>
        <w:jc w:val="both"/>
        <w:rPr>
          <w:rFonts w:ascii="Cambria" w:hAnsi="Cambria" w:cs="Arial"/>
        </w:rPr>
      </w:pPr>
    </w:p>
    <w:p w14:paraId="64BB090F" w14:textId="1BCEDF2F" w:rsidR="000171CD" w:rsidRPr="00126FED" w:rsidRDefault="000171CD" w:rsidP="000171CD">
      <w:pPr>
        <w:spacing w:after="120"/>
        <w:contextualSpacing/>
        <w:jc w:val="both"/>
        <w:rPr>
          <w:rFonts w:ascii="Cambria" w:hAnsi="Cambria" w:cs="Arial"/>
        </w:rPr>
      </w:pPr>
      <w:r w:rsidRPr="00126FED">
        <w:rPr>
          <w:rFonts w:ascii="Cambria" w:hAnsi="Cambria" w:cs="Arial"/>
        </w:rPr>
        <w:t>art. 109 ust. 1 pkt 4 PZP*</w:t>
      </w:r>
    </w:p>
    <w:p w14:paraId="76575EE2" w14:textId="77777777" w:rsidR="000171CD" w:rsidRPr="00126FED" w:rsidRDefault="000171CD" w:rsidP="000171CD">
      <w:pPr>
        <w:spacing w:after="120"/>
        <w:contextualSpacing/>
        <w:jc w:val="both"/>
        <w:rPr>
          <w:rFonts w:ascii="Cambria" w:hAnsi="Cambria" w:cs="Arial"/>
          <w:i/>
          <w:iCs/>
        </w:rPr>
      </w:pPr>
      <w:r w:rsidRPr="00126FED">
        <w:rPr>
          <w:rFonts w:ascii="Cambria" w:hAnsi="Cambria" w:cs="Arial"/>
          <w:i/>
          <w:iCs/>
        </w:rPr>
        <w:t xml:space="preserve"> (niepotrzebne skreślić)</w:t>
      </w:r>
    </w:p>
    <w:p w14:paraId="10E00D86" w14:textId="77777777" w:rsidR="000171CD" w:rsidRPr="00126FED" w:rsidRDefault="000171CD" w:rsidP="000171CD">
      <w:pPr>
        <w:spacing w:after="120"/>
        <w:contextualSpacing/>
        <w:jc w:val="both"/>
        <w:rPr>
          <w:rFonts w:ascii="Cambria" w:hAnsi="Cambria" w:cs="Arial"/>
        </w:rPr>
      </w:pPr>
    </w:p>
    <w:p w14:paraId="7E73863F" w14:textId="77777777" w:rsidR="000171CD" w:rsidRPr="00126FED" w:rsidRDefault="000171CD" w:rsidP="000171CD">
      <w:pPr>
        <w:spacing w:after="120"/>
        <w:contextualSpacing/>
        <w:jc w:val="both"/>
        <w:rPr>
          <w:rFonts w:ascii="Cambria" w:hAnsi="Cambria" w:cs="Arial"/>
        </w:rPr>
      </w:pPr>
      <w:r w:rsidRPr="00126FED">
        <w:rPr>
          <w:rFonts w:ascii="Cambria" w:hAnsi="Cambria" w:cs="Arial"/>
        </w:rPr>
        <w:t xml:space="preserve">Jednocześnie przedkładam następujące środki dowodowe wskazujące na brak podstaw wykluczenia z niniejszego postępowania: </w:t>
      </w:r>
    </w:p>
    <w:p w14:paraId="30F22469" w14:textId="77777777" w:rsidR="000171CD" w:rsidRPr="00126FED" w:rsidRDefault="000171CD" w:rsidP="000171CD">
      <w:pPr>
        <w:spacing w:after="120"/>
        <w:contextualSpacing/>
        <w:jc w:val="both"/>
        <w:rPr>
          <w:rFonts w:ascii="Cambria" w:hAnsi="Cambria"/>
        </w:rPr>
      </w:pPr>
      <w:r w:rsidRPr="00126FED">
        <w:rPr>
          <w:rFonts w:ascii="Cambria" w:hAnsi="Cambria" w:cs="Arial"/>
        </w:rPr>
        <w:t>…………………………….………………………………………………………………………………………………….</w:t>
      </w:r>
    </w:p>
    <w:p w14:paraId="546B9DFE" w14:textId="77777777" w:rsidR="000171CD" w:rsidRPr="00126FED" w:rsidRDefault="000171CD" w:rsidP="000171CD">
      <w:pPr>
        <w:spacing w:after="120"/>
        <w:contextualSpacing/>
        <w:jc w:val="both"/>
        <w:rPr>
          <w:rFonts w:ascii="Cambria" w:hAnsi="Cambria" w:cs="Arial"/>
        </w:rPr>
      </w:pPr>
    </w:p>
    <w:p w14:paraId="3F990EE9" w14:textId="77777777" w:rsidR="000171CD" w:rsidRPr="00126FED" w:rsidRDefault="000171CD" w:rsidP="000171CD">
      <w:pPr>
        <w:spacing w:after="120"/>
        <w:contextualSpacing/>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 xml:space="preserve">            </w:t>
      </w:r>
    </w:p>
    <w:p w14:paraId="6DDDE13A" w14:textId="77777777" w:rsidR="000171CD" w:rsidRPr="00126FED" w:rsidRDefault="000171CD" w:rsidP="000171CD">
      <w:pPr>
        <w:spacing w:after="120"/>
        <w:contextualSpacing/>
        <w:jc w:val="center"/>
        <w:rPr>
          <w:rFonts w:ascii="Cambria" w:hAnsi="Cambria"/>
        </w:rPr>
      </w:pPr>
      <w:r>
        <w:rPr>
          <w:rFonts w:ascii="Cambria" w:hAnsi="Cambria" w:cs="Arial"/>
          <w:i/>
        </w:rPr>
        <w:t xml:space="preserve">                                                                                                                         </w:t>
      </w:r>
      <w:r w:rsidRPr="00126FED">
        <w:rPr>
          <w:rFonts w:ascii="Cambria" w:hAnsi="Cambria" w:cs="Arial"/>
          <w:i/>
        </w:rPr>
        <w:t>(podpis)</w:t>
      </w:r>
    </w:p>
    <w:p w14:paraId="74164D14" w14:textId="77777777" w:rsidR="000171CD" w:rsidRPr="00126FED" w:rsidRDefault="000171CD" w:rsidP="000171CD">
      <w:pPr>
        <w:spacing w:after="120"/>
        <w:contextualSpacing/>
        <w:jc w:val="both"/>
        <w:rPr>
          <w:rFonts w:ascii="Cambria" w:hAnsi="Cambria" w:cs="Arial"/>
          <w:i/>
        </w:rPr>
      </w:pPr>
      <w:r>
        <w:rPr>
          <w:rFonts w:ascii="Cambria" w:hAnsi="Cambria" w:cs="Arial"/>
          <w:i/>
        </w:rPr>
        <w:t xml:space="preserve">                                                                                                                            ………………………………..</w:t>
      </w:r>
    </w:p>
    <w:p w14:paraId="1697DE65" w14:textId="77777777" w:rsidR="000171CD" w:rsidRDefault="000171CD" w:rsidP="000171CD">
      <w:pPr>
        <w:suppressAutoHyphens/>
        <w:spacing w:after="120"/>
        <w:contextualSpacing/>
        <w:jc w:val="both"/>
        <w:rPr>
          <w:rFonts w:ascii="Cambria" w:hAnsi="Cambria" w:cs="Calibri Light"/>
          <w:color w:val="FF0000"/>
          <w:lang w:eastAsia="zh-CN"/>
        </w:rPr>
      </w:pPr>
    </w:p>
    <w:p w14:paraId="5B3B9258" w14:textId="77777777" w:rsidR="000171CD" w:rsidRPr="006A5C98" w:rsidRDefault="000171CD" w:rsidP="000171CD">
      <w:pPr>
        <w:suppressAutoHyphens/>
        <w:spacing w:after="120"/>
        <w:contextualSpacing/>
        <w:jc w:val="both"/>
        <w:rPr>
          <w:rFonts w:ascii="Cambria" w:hAnsi="Cambria" w:cs="Calibri Light"/>
          <w:lang w:eastAsia="zh-CN"/>
        </w:rPr>
      </w:pPr>
      <w:r w:rsidRPr="006A5C98">
        <w:rPr>
          <w:rFonts w:ascii="Cambria" w:hAnsi="Cambria" w:cs="Calibri Light"/>
          <w:lang w:eastAsia="zh-CN"/>
        </w:rPr>
        <w:t>Oświadczam, że nie podlegam wykluczeniu z postępowania na podstawie art. 7 ust. 1 ustawy z dnia 13 kwietnia 2022 r. o szczególnych rozwiązaniach w zakresie przeciwdziałania wspieraniu agresji na Ukrainę oraz służących ochronie bezpieczeństwa narodowego (Dz. U. poz. 835, dalej: ustawa o przeciwdziałaniu agresji na Ukrainę)</w:t>
      </w:r>
      <w:r w:rsidRPr="006A5C98">
        <w:rPr>
          <w:rStyle w:val="Odwoanieprzypisudolnego"/>
          <w:rFonts w:ascii="Cambria" w:hAnsi="Cambria"/>
          <w:lang w:eastAsia="zh-CN"/>
        </w:rPr>
        <w:footnoteReference w:id="1"/>
      </w:r>
      <w:r w:rsidRPr="006A5C98">
        <w:rPr>
          <w:rFonts w:ascii="Cambria" w:hAnsi="Cambria" w:cs="Calibri Light"/>
          <w:lang w:eastAsia="zh-CN"/>
        </w:rPr>
        <w:t xml:space="preserve"> </w:t>
      </w:r>
      <w:r w:rsidRPr="006A5C98">
        <w:rPr>
          <w:rFonts w:ascii="Cambria" w:hAnsi="Cambria" w:cs="Calibri Light"/>
        </w:rPr>
        <w:t xml:space="preserve"> </w:t>
      </w:r>
    </w:p>
    <w:p w14:paraId="176A2904" w14:textId="77777777" w:rsidR="000171CD" w:rsidRPr="006A5C98" w:rsidRDefault="000171CD" w:rsidP="000171CD">
      <w:pPr>
        <w:tabs>
          <w:tab w:val="left" w:pos="-180"/>
          <w:tab w:val="left" w:pos="-15"/>
        </w:tabs>
        <w:suppressAutoHyphens/>
        <w:spacing w:after="120"/>
        <w:contextualSpacing/>
        <w:jc w:val="both"/>
        <w:rPr>
          <w:rFonts w:ascii="Cambria" w:hAnsi="Cambria"/>
        </w:rPr>
      </w:pPr>
    </w:p>
    <w:p w14:paraId="5EB43945" w14:textId="77777777" w:rsidR="000171CD" w:rsidRPr="006A5C98" w:rsidRDefault="000171CD" w:rsidP="000171CD">
      <w:pPr>
        <w:spacing w:after="120"/>
        <w:contextualSpacing/>
        <w:jc w:val="both"/>
        <w:rPr>
          <w:rFonts w:ascii="Cambria" w:hAnsi="Cambria"/>
        </w:rPr>
      </w:pPr>
      <w:r w:rsidRPr="006A5C98">
        <w:rPr>
          <w:rFonts w:ascii="Cambria" w:hAnsi="Cambria" w:cs="Arial"/>
          <w:sz w:val="20"/>
          <w:szCs w:val="20"/>
        </w:rPr>
        <w:t>…</w:t>
      </w:r>
      <w:r w:rsidRPr="006A5C98">
        <w:rPr>
          <w:rFonts w:ascii="Cambria" w:hAnsi="Cambria" w:cs="Arial"/>
        </w:rPr>
        <w:t xml:space="preserve">………….……. </w:t>
      </w:r>
      <w:r w:rsidRPr="006A5C98">
        <w:rPr>
          <w:rFonts w:ascii="Cambria" w:hAnsi="Cambria" w:cs="Arial"/>
          <w:i/>
        </w:rPr>
        <w:t xml:space="preserve">(miejscowość), </w:t>
      </w:r>
      <w:r w:rsidRPr="006A5C98">
        <w:rPr>
          <w:rFonts w:ascii="Cambria" w:hAnsi="Cambria" w:cs="Arial"/>
        </w:rPr>
        <w:t xml:space="preserve">dnia ………….……. r. </w:t>
      </w:r>
    </w:p>
    <w:p w14:paraId="4305FC75" w14:textId="77777777" w:rsidR="000171CD" w:rsidRPr="006A5C98" w:rsidRDefault="000171CD" w:rsidP="000171CD">
      <w:pPr>
        <w:spacing w:after="120"/>
        <w:contextualSpacing/>
        <w:jc w:val="both"/>
        <w:rPr>
          <w:rFonts w:ascii="Cambria" w:hAnsi="Cambria"/>
        </w:rPr>
      </w:pP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r w:rsidRPr="006A5C98">
        <w:rPr>
          <w:rFonts w:ascii="Cambria" w:hAnsi="Cambria" w:cs="Arial"/>
        </w:rPr>
        <w:tab/>
      </w:r>
    </w:p>
    <w:p w14:paraId="57B30006" w14:textId="77777777" w:rsidR="000171CD" w:rsidRPr="006A5C98" w:rsidRDefault="000171CD" w:rsidP="000171CD">
      <w:pPr>
        <w:spacing w:after="120"/>
        <w:ind w:left="5760" w:firstLine="720"/>
        <w:contextualSpacing/>
        <w:jc w:val="both"/>
        <w:rPr>
          <w:rFonts w:ascii="Cambria" w:hAnsi="Cambria" w:cs="Arial"/>
          <w:i/>
        </w:rPr>
      </w:pPr>
      <w:r w:rsidRPr="006A5C98">
        <w:rPr>
          <w:rFonts w:ascii="Cambria" w:hAnsi="Cambria" w:cs="Arial"/>
          <w:i/>
        </w:rPr>
        <w:t xml:space="preserve">     (podpis)</w:t>
      </w:r>
    </w:p>
    <w:p w14:paraId="0914D920" w14:textId="77777777" w:rsidR="000171CD" w:rsidRPr="006A5C98" w:rsidRDefault="000171CD" w:rsidP="000171CD">
      <w:pPr>
        <w:spacing w:after="120"/>
        <w:contextualSpacing/>
        <w:jc w:val="both"/>
        <w:rPr>
          <w:rFonts w:ascii="Cambria" w:hAnsi="Cambria"/>
        </w:rPr>
      </w:pPr>
      <w:r w:rsidRPr="006A5C98">
        <w:rPr>
          <w:rFonts w:ascii="Cambria" w:hAnsi="Cambria"/>
        </w:rPr>
        <w:t xml:space="preserve">                                                                                                                    …………………..…………..</w:t>
      </w:r>
      <w:r w:rsidRPr="006A5C98">
        <w:rPr>
          <w:rFonts w:ascii="Cambria" w:hAnsi="Cambria"/>
        </w:rPr>
        <w:tab/>
      </w:r>
      <w:r w:rsidRPr="006A5C98">
        <w:rPr>
          <w:rFonts w:ascii="Cambria" w:hAnsi="Cambria"/>
        </w:rPr>
        <w:tab/>
      </w:r>
    </w:p>
    <w:p w14:paraId="7FDA4629" w14:textId="77777777" w:rsidR="000171CD" w:rsidRPr="006A5C98" w:rsidRDefault="000171CD" w:rsidP="000171CD">
      <w:pPr>
        <w:spacing w:after="120"/>
        <w:ind w:left="6360" w:firstLine="708"/>
        <w:contextualSpacing/>
        <w:jc w:val="both"/>
        <w:rPr>
          <w:rFonts w:ascii="Cambria" w:hAnsi="Cambria"/>
        </w:rPr>
      </w:pPr>
    </w:p>
    <w:p w14:paraId="73C2932B"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Oświadczam, że zachodzą w stosunku do mnie podstawy wykluczenia z postępowania na podstawie:</w:t>
      </w:r>
    </w:p>
    <w:p w14:paraId="0A94D7A1"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art. 7 ust. 1 pkt 1 ustawy o przeciwdziałaniu agresji na Ukrainę</w:t>
      </w:r>
    </w:p>
    <w:p w14:paraId="0B20EA79"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art. 7 ust. 1 pkt 2 ustawy o przeciwdziałaniu agresji na Ukrainę</w:t>
      </w:r>
    </w:p>
    <w:p w14:paraId="08CFD32A"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art. 7 ust. 1 pkt 3 ustawy o przeciwdziałaniu agresji na Ukrainę *</w:t>
      </w:r>
    </w:p>
    <w:p w14:paraId="27E4B65F" w14:textId="77777777" w:rsidR="000171CD" w:rsidRPr="006A5C98" w:rsidRDefault="000171CD" w:rsidP="000171CD">
      <w:pPr>
        <w:spacing w:after="120"/>
        <w:contextualSpacing/>
        <w:jc w:val="both"/>
        <w:rPr>
          <w:rFonts w:ascii="Cambria" w:hAnsi="Cambria" w:cs="Arial"/>
          <w:i/>
          <w:iCs/>
        </w:rPr>
      </w:pPr>
      <w:r w:rsidRPr="006A5C98">
        <w:rPr>
          <w:rFonts w:ascii="Cambria" w:hAnsi="Cambria" w:cs="Arial"/>
          <w:i/>
          <w:iCs/>
        </w:rPr>
        <w:t>(niepotrzebne skreślić)</w:t>
      </w:r>
    </w:p>
    <w:p w14:paraId="0C351243" w14:textId="77777777" w:rsidR="000171CD" w:rsidRPr="006A5C98" w:rsidRDefault="000171CD" w:rsidP="000171CD">
      <w:pPr>
        <w:spacing w:after="120"/>
        <w:contextualSpacing/>
        <w:jc w:val="both"/>
        <w:rPr>
          <w:rFonts w:ascii="Cambria" w:hAnsi="Cambria" w:cs="Arial"/>
        </w:rPr>
      </w:pPr>
    </w:p>
    <w:p w14:paraId="6B0A4D35" w14:textId="77777777" w:rsidR="000171CD" w:rsidRPr="006A5C98" w:rsidRDefault="000171CD" w:rsidP="000171CD">
      <w:pPr>
        <w:spacing w:after="120"/>
        <w:contextualSpacing/>
        <w:jc w:val="both"/>
        <w:rPr>
          <w:rFonts w:ascii="Cambria" w:hAnsi="Cambria" w:cs="Arial"/>
        </w:rPr>
      </w:pPr>
      <w:r w:rsidRPr="006A5C98">
        <w:rPr>
          <w:rFonts w:ascii="Cambria" w:hAnsi="Cambria" w:cs="Arial"/>
        </w:rPr>
        <w:t xml:space="preserve">Jednocześnie przedkładam następujące środki dowodowe wskazujące na brak podstaw wykluczenia z niniejszego postępowania: </w:t>
      </w:r>
    </w:p>
    <w:p w14:paraId="0540E54A" w14:textId="77777777" w:rsidR="000171CD" w:rsidRPr="006A5C98" w:rsidRDefault="000171CD" w:rsidP="000171CD">
      <w:pPr>
        <w:spacing w:after="120"/>
        <w:contextualSpacing/>
        <w:jc w:val="both"/>
        <w:rPr>
          <w:rFonts w:ascii="Cambria" w:hAnsi="Cambria"/>
        </w:rPr>
      </w:pPr>
      <w:r w:rsidRPr="006A5C98">
        <w:rPr>
          <w:rFonts w:ascii="Cambria" w:hAnsi="Cambria" w:cs="Arial"/>
        </w:rPr>
        <w:t>………………………………………………….……………………………………………………………………………………..</w:t>
      </w:r>
    </w:p>
    <w:p w14:paraId="25A90540" w14:textId="77777777" w:rsidR="000171CD" w:rsidRPr="006A5C98" w:rsidRDefault="000171CD" w:rsidP="000171CD">
      <w:pPr>
        <w:spacing w:after="120"/>
        <w:contextualSpacing/>
        <w:jc w:val="both"/>
        <w:rPr>
          <w:rFonts w:ascii="Cambria" w:hAnsi="Cambria" w:cs="Arial"/>
        </w:rPr>
      </w:pPr>
    </w:p>
    <w:p w14:paraId="603B3905" w14:textId="77777777" w:rsidR="000171CD" w:rsidRPr="006A5C98" w:rsidRDefault="000171CD" w:rsidP="000171CD">
      <w:pPr>
        <w:spacing w:after="120"/>
        <w:contextualSpacing/>
        <w:jc w:val="both"/>
        <w:rPr>
          <w:rFonts w:ascii="Cambria" w:hAnsi="Cambria"/>
        </w:rPr>
      </w:pPr>
      <w:r w:rsidRPr="006A5C98">
        <w:rPr>
          <w:rFonts w:ascii="Cambria" w:hAnsi="Cambria" w:cs="Arial"/>
        </w:rPr>
        <w:t xml:space="preserve">…………….……. </w:t>
      </w:r>
      <w:r w:rsidRPr="006A5C98">
        <w:rPr>
          <w:rFonts w:ascii="Cambria" w:hAnsi="Cambria" w:cs="Arial"/>
          <w:i/>
        </w:rPr>
        <w:t xml:space="preserve">(miejscowość), </w:t>
      </w:r>
      <w:r w:rsidRPr="006A5C98">
        <w:rPr>
          <w:rFonts w:ascii="Cambria" w:hAnsi="Cambria" w:cs="Arial"/>
        </w:rPr>
        <w:t xml:space="preserve">dnia …………………. r. </w:t>
      </w:r>
    </w:p>
    <w:p w14:paraId="5B076DAD" w14:textId="77777777" w:rsidR="000171CD" w:rsidRPr="006A5C98" w:rsidRDefault="000171CD" w:rsidP="000171CD">
      <w:pPr>
        <w:spacing w:after="120"/>
        <w:ind w:left="5772" w:firstLine="708"/>
        <w:contextualSpacing/>
        <w:jc w:val="both"/>
        <w:rPr>
          <w:rFonts w:ascii="Cambria" w:hAnsi="Cambria"/>
        </w:rPr>
      </w:pPr>
      <w:r w:rsidRPr="006A5C98">
        <w:rPr>
          <w:rFonts w:ascii="Cambria" w:hAnsi="Cambria" w:cs="Arial"/>
          <w:i/>
        </w:rPr>
        <w:t>(podpis)</w:t>
      </w:r>
    </w:p>
    <w:p w14:paraId="47075F29" w14:textId="77777777" w:rsidR="000171CD" w:rsidRPr="006A5C98" w:rsidRDefault="000171CD" w:rsidP="000171CD">
      <w:pPr>
        <w:suppressAutoHyphens/>
        <w:spacing w:after="120"/>
        <w:contextualSpacing/>
        <w:rPr>
          <w:rFonts w:ascii="Cambria" w:hAnsi="Cambria" w:cs="Calibri"/>
          <w:b/>
        </w:rPr>
      </w:pPr>
      <w:r w:rsidRPr="006A5C98">
        <w:rPr>
          <w:rFonts w:ascii="Cambria" w:hAnsi="Cambria" w:cs="Calibri"/>
          <w:b/>
        </w:rPr>
        <w:t xml:space="preserve">                                                                                                           …………………………………..</w:t>
      </w:r>
    </w:p>
    <w:p w14:paraId="00DA9585" w14:textId="77777777" w:rsidR="000171CD" w:rsidRPr="00126FED" w:rsidRDefault="000171CD" w:rsidP="000171CD">
      <w:pPr>
        <w:suppressAutoHyphens/>
        <w:spacing w:after="120"/>
        <w:contextualSpacing/>
        <w:rPr>
          <w:rFonts w:ascii="Cambria" w:hAnsi="Cambria" w:cs="Calibri"/>
          <w:b/>
        </w:rPr>
      </w:pPr>
    </w:p>
    <w:p w14:paraId="5CA6B8D3" w14:textId="77777777" w:rsidR="000171CD" w:rsidRPr="00126FED" w:rsidRDefault="000171CD" w:rsidP="000171CD">
      <w:pPr>
        <w:shd w:val="clear" w:color="auto" w:fill="BFBFBF"/>
        <w:spacing w:after="120"/>
        <w:contextualSpacing/>
        <w:jc w:val="both"/>
        <w:rPr>
          <w:rFonts w:ascii="Cambria" w:hAnsi="Cambria"/>
        </w:rPr>
      </w:pPr>
      <w:r w:rsidRPr="00126FED">
        <w:rPr>
          <w:rFonts w:ascii="Cambria" w:hAnsi="Cambria" w:cs="Arial"/>
          <w:b/>
        </w:rPr>
        <w:t>OŚWIADCZENIE DOTYCZĄCE PODANYCH INFORMACJI:</w:t>
      </w:r>
    </w:p>
    <w:p w14:paraId="030D68A0" w14:textId="77777777" w:rsidR="000171CD" w:rsidRPr="00126FED" w:rsidRDefault="000171CD" w:rsidP="000171CD">
      <w:pPr>
        <w:spacing w:after="120"/>
        <w:contextualSpacing/>
        <w:jc w:val="both"/>
        <w:rPr>
          <w:rFonts w:ascii="Cambria" w:hAnsi="Cambria" w:cs="Arial"/>
          <w:b/>
        </w:rPr>
      </w:pPr>
    </w:p>
    <w:p w14:paraId="34736544" w14:textId="77777777" w:rsidR="000171CD" w:rsidRPr="00126FED" w:rsidRDefault="000171CD" w:rsidP="000171CD">
      <w:pPr>
        <w:spacing w:after="120"/>
        <w:contextualSpacing/>
        <w:jc w:val="both"/>
        <w:rPr>
          <w:rFonts w:ascii="Cambria" w:hAnsi="Cambria"/>
        </w:rPr>
      </w:pPr>
      <w:r w:rsidRPr="00126FED">
        <w:rPr>
          <w:rFonts w:ascii="Cambria" w:hAnsi="Cambria" w:cs="Arial"/>
        </w:rPr>
        <w:t>Oświadczam, że wszystkie informacje podane w powyższych oświadczeniach są aktualne i zgodne z prawdą oraz zostały przedstawione z pełną świadomością konsekwencji wprowadzenia zamawiającego w błąd przy przedstawianiu informacji.</w:t>
      </w:r>
    </w:p>
    <w:p w14:paraId="4A00C2D0" w14:textId="77777777" w:rsidR="000171CD" w:rsidRPr="00126FED" w:rsidRDefault="000171CD" w:rsidP="000171CD">
      <w:pPr>
        <w:spacing w:after="120"/>
        <w:contextualSpacing/>
        <w:jc w:val="both"/>
        <w:rPr>
          <w:rFonts w:ascii="Cambria" w:hAnsi="Cambria" w:cs="Arial"/>
        </w:rPr>
      </w:pPr>
    </w:p>
    <w:p w14:paraId="1A3E7FA1" w14:textId="77777777" w:rsidR="000171CD" w:rsidRPr="00126FED" w:rsidRDefault="000171CD" w:rsidP="000171CD">
      <w:pPr>
        <w:spacing w:after="120"/>
        <w:contextualSpacing/>
        <w:jc w:val="both"/>
        <w:rPr>
          <w:rFonts w:ascii="Cambria" w:hAnsi="Cambria" w:cs="Arial"/>
        </w:rPr>
      </w:pPr>
    </w:p>
    <w:p w14:paraId="6AB303B3" w14:textId="77777777" w:rsidR="000171CD" w:rsidRPr="00126FED" w:rsidRDefault="000171CD" w:rsidP="000171CD">
      <w:pPr>
        <w:spacing w:after="120"/>
        <w:contextualSpacing/>
        <w:jc w:val="both"/>
        <w:rPr>
          <w:rFonts w:ascii="Cambria" w:hAnsi="Cambria"/>
        </w:rPr>
      </w:pPr>
      <w:r w:rsidRPr="00126FED">
        <w:rPr>
          <w:rFonts w:ascii="Cambria" w:hAnsi="Cambria" w:cs="Arial"/>
        </w:rPr>
        <w:t xml:space="preserve">…………….……. </w:t>
      </w:r>
      <w:r w:rsidRPr="00126FED">
        <w:rPr>
          <w:rFonts w:ascii="Cambria" w:hAnsi="Cambria" w:cs="Arial"/>
          <w:i/>
        </w:rPr>
        <w:t xml:space="preserve">(miejscowość), </w:t>
      </w:r>
      <w:r w:rsidRPr="00126FED">
        <w:rPr>
          <w:rFonts w:ascii="Cambria" w:hAnsi="Cambria" w:cs="Arial"/>
        </w:rPr>
        <w:t xml:space="preserve">dnia …………………. r. </w:t>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sidRPr="00126FED">
        <w:rPr>
          <w:rFonts w:ascii="Cambria" w:hAnsi="Cambria" w:cs="Arial"/>
        </w:rPr>
        <w:tab/>
      </w:r>
      <w:r>
        <w:rPr>
          <w:rFonts w:ascii="Cambria" w:hAnsi="Cambria" w:cs="Arial"/>
        </w:rPr>
        <w:t xml:space="preserve">                                                                           </w:t>
      </w:r>
    </w:p>
    <w:p w14:paraId="70A1DD6A" w14:textId="77777777" w:rsidR="000171CD" w:rsidRDefault="000171CD" w:rsidP="000171CD">
      <w:pPr>
        <w:spacing w:after="120"/>
        <w:ind w:left="993"/>
        <w:contextualSpacing/>
        <w:jc w:val="both"/>
        <w:rPr>
          <w:rFonts w:ascii="Cambria" w:hAnsi="Cambria" w:cs="Arial"/>
          <w:bCs/>
          <w:i/>
        </w:rPr>
      </w:pP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r>
        <w:rPr>
          <w:rFonts w:ascii="Cambria" w:hAnsi="Cambria" w:cs="Arial"/>
          <w:bCs/>
          <w:i/>
        </w:rPr>
        <w:tab/>
      </w:r>
    </w:p>
    <w:p w14:paraId="0CB82139" w14:textId="77777777" w:rsidR="000171CD" w:rsidRDefault="000171CD" w:rsidP="000171CD">
      <w:pPr>
        <w:spacing w:after="120"/>
        <w:ind w:left="993"/>
        <w:contextualSpacing/>
        <w:jc w:val="both"/>
        <w:rPr>
          <w:rFonts w:ascii="Cambria" w:hAnsi="Cambria" w:cs="Arial"/>
          <w:bCs/>
          <w:i/>
        </w:rPr>
      </w:pPr>
      <w:r>
        <w:rPr>
          <w:rFonts w:ascii="Cambria" w:hAnsi="Cambria" w:cs="Arial"/>
          <w:bCs/>
          <w:i/>
        </w:rPr>
        <w:t xml:space="preserve">                                                                                                      </w:t>
      </w:r>
      <w:r w:rsidRPr="00126FED">
        <w:rPr>
          <w:rFonts w:ascii="Cambria" w:hAnsi="Cambria" w:cs="Arial"/>
          <w:bCs/>
          <w:i/>
        </w:rPr>
        <w:tab/>
        <w:t>(podpis)</w:t>
      </w:r>
    </w:p>
    <w:p w14:paraId="0EDF48F9" w14:textId="77777777" w:rsidR="000171CD" w:rsidRPr="00126FED" w:rsidRDefault="000171CD" w:rsidP="000171CD">
      <w:pPr>
        <w:spacing w:after="120"/>
        <w:ind w:left="993"/>
        <w:contextualSpacing/>
        <w:jc w:val="both"/>
        <w:rPr>
          <w:rFonts w:ascii="Cambria" w:hAnsi="Cambria"/>
          <w:bCs/>
        </w:rPr>
      </w:pPr>
      <w:r>
        <w:rPr>
          <w:rFonts w:ascii="Cambria" w:hAnsi="Cambria" w:cs="Arial"/>
          <w:bCs/>
          <w:i/>
        </w:rPr>
        <w:t xml:space="preserve">                                                                                          …………………………………</w:t>
      </w:r>
    </w:p>
    <w:p w14:paraId="26FF33F4" w14:textId="77777777" w:rsidR="000171CD" w:rsidRPr="00A95C8F" w:rsidRDefault="000171CD" w:rsidP="000171CD">
      <w:pPr>
        <w:suppressAutoHyphens/>
        <w:spacing w:after="120"/>
        <w:contextualSpacing/>
        <w:rPr>
          <w:rFonts w:ascii="Cambria" w:hAnsi="Cambria" w:cs="Calibri"/>
          <w:b/>
        </w:rPr>
      </w:pPr>
    </w:p>
    <w:p w14:paraId="2778D3A9" w14:textId="77777777" w:rsidR="000171CD" w:rsidRPr="00A95C8F" w:rsidRDefault="000171CD" w:rsidP="000171CD">
      <w:pPr>
        <w:suppressAutoHyphens/>
        <w:spacing w:after="120"/>
        <w:contextualSpacing/>
        <w:rPr>
          <w:rFonts w:ascii="Cambria" w:hAnsi="Cambria" w:cs="Calibri"/>
          <w:b/>
        </w:rPr>
      </w:pPr>
    </w:p>
    <w:p w14:paraId="27A78208" w14:textId="46086FB4" w:rsidR="00B773DF" w:rsidRPr="00804D9D" w:rsidRDefault="00B773DF" w:rsidP="000410BE">
      <w:pPr>
        <w:ind w:left="993"/>
        <w:jc w:val="both"/>
        <w:rPr>
          <w:rFonts w:asciiTheme="minorHAnsi" w:hAnsiTheme="minorHAnsi" w:cstheme="majorHAnsi"/>
          <w:bCs/>
        </w:rPr>
      </w:pPr>
    </w:p>
    <w:p w14:paraId="60343E5A" w14:textId="77777777" w:rsidR="00EB18CB" w:rsidRPr="00804D9D" w:rsidRDefault="00EB18CB" w:rsidP="00B30836">
      <w:pPr>
        <w:suppressAutoHyphens/>
        <w:spacing w:before="100" w:beforeAutospacing="1" w:after="100" w:afterAutospacing="1"/>
        <w:rPr>
          <w:rFonts w:asciiTheme="minorHAnsi" w:hAnsiTheme="minorHAnsi" w:cstheme="majorHAnsi"/>
          <w:b/>
          <w:highlight w:val="yellow"/>
        </w:rPr>
      </w:pPr>
    </w:p>
    <w:p w14:paraId="22853183" w14:textId="77777777" w:rsidR="006922D8" w:rsidRDefault="006922D8" w:rsidP="00B30836">
      <w:pPr>
        <w:suppressAutoHyphens/>
        <w:spacing w:before="100" w:beforeAutospacing="1" w:after="100" w:afterAutospacing="1"/>
        <w:rPr>
          <w:rFonts w:asciiTheme="minorHAnsi" w:hAnsiTheme="minorHAnsi" w:cstheme="majorHAnsi"/>
          <w:b/>
        </w:rPr>
      </w:pPr>
    </w:p>
    <w:p w14:paraId="463D185E" w14:textId="77777777" w:rsidR="006922D8" w:rsidRDefault="006922D8" w:rsidP="00B30836">
      <w:pPr>
        <w:suppressAutoHyphens/>
        <w:spacing w:before="100" w:beforeAutospacing="1" w:after="100" w:afterAutospacing="1"/>
        <w:rPr>
          <w:rFonts w:asciiTheme="minorHAnsi" w:hAnsiTheme="minorHAnsi" w:cstheme="majorHAnsi"/>
          <w:b/>
        </w:rPr>
      </w:pPr>
    </w:p>
    <w:p w14:paraId="1C0CDB19" w14:textId="77777777" w:rsidR="006922D8" w:rsidRDefault="006922D8" w:rsidP="00B30836">
      <w:pPr>
        <w:suppressAutoHyphens/>
        <w:spacing w:before="100" w:beforeAutospacing="1" w:after="100" w:afterAutospacing="1"/>
        <w:rPr>
          <w:rFonts w:asciiTheme="minorHAnsi" w:hAnsiTheme="minorHAnsi" w:cstheme="majorHAnsi"/>
          <w:b/>
        </w:rPr>
      </w:pPr>
    </w:p>
    <w:p w14:paraId="7AD6045E" w14:textId="77777777" w:rsidR="006922D8" w:rsidRDefault="006922D8" w:rsidP="00B30836">
      <w:pPr>
        <w:suppressAutoHyphens/>
        <w:spacing w:before="100" w:beforeAutospacing="1" w:after="100" w:afterAutospacing="1"/>
        <w:rPr>
          <w:rFonts w:asciiTheme="minorHAnsi" w:hAnsiTheme="minorHAnsi" w:cstheme="majorHAnsi"/>
          <w:b/>
        </w:rPr>
      </w:pPr>
    </w:p>
    <w:p w14:paraId="1BCD8397" w14:textId="77777777" w:rsidR="006922D8" w:rsidRDefault="006922D8" w:rsidP="00B30836">
      <w:pPr>
        <w:suppressAutoHyphens/>
        <w:spacing w:before="100" w:beforeAutospacing="1" w:after="100" w:afterAutospacing="1"/>
        <w:rPr>
          <w:rFonts w:asciiTheme="minorHAnsi" w:hAnsiTheme="minorHAnsi" w:cstheme="majorHAnsi"/>
          <w:b/>
        </w:rPr>
      </w:pPr>
    </w:p>
    <w:p w14:paraId="079D9B06" w14:textId="77777777" w:rsidR="006922D8" w:rsidRDefault="006922D8" w:rsidP="00B30836">
      <w:pPr>
        <w:suppressAutoHyphens/>
        <w:spacing w:before="100" w:beforeAutospacing="1" w:after="100" w:afterAutospacing="1"/>
        <w:rPr>
          <w:rFonts w:asciiTheme="minorHAnsi" w:hAnsiTheme="minorHAnsi" w:cstheme="majorHAnsi"/>
          <w:b/>
        </w:rPr>
      </w:pPr>
    </w:p>
    <w:p w14:paraId="6611AD9F" w14:textId="0FDEF49E" w:rsidR="006922D8" w:rsidRDefault="006922D8" w:rsidP="00B30836">
      <w:pPr>
        <w:suppressAutoHyphens/>
        <w:spacing w:before="100" w:beforeAutospacing="1" w:after="100" w:afterAutospacing="1"/>
        <w:rPr>
          <w:rFonts w:asciiTheme="minorHAnsi" w:hAnsiTheme="minorHAnsi" w:cstheme="majorHAnsi"/>
          <w:b/>
        </w:rPr>
      </w:pPr>
    </w:p>
    <w:p w14:paraId="775B0339" w14:textId="0D4E790A" w:rsidR="00BB4BB8" w:rsidRDefault="00BB4BB8" w:rsidP="00B30836">
      <w:pPr>
        <w:suppressAutoHyphens/>
        <w:spacing w:before="100" w:beforeAutospacing="1" w:after="100" w:afterAutospacing="1"/>
        <w:rPr>
          <w:rFonts w:asciiTheme="minorHAnsi" w:hAnsiTheme="minorHAnsi" w:cstheme="majorHAnsi"/>
          <w:b/>
        </w:rPr>
      </w:pPr>
    </w:p>
    <w:p w14:paraId="1FA85125" w14:textId="1980F11F" w:rsidR="002E39AB" w:rsidRDefault="002E39AB" w:rsidP="00B30836">
      <w:pPr>
        <w:suppressAutoHyphens/>
        <w:spacing w:before="100" w:beforeAutospacing="1" w:after="100" w:afterAutospacing="1"/>
        <w:rPr>
          <w:rFonts w:asciiTheme="minorHAnsi" w:hAnsiTheme="minorHAnsi" w:cstheme="majorHAnsi"/>
          <w:b/>
        </w:rPr>
      </w:pPr>
    </w:p>
    <w:p w14:paraId="02AEFAA6" w14:textId="77777777" w:rsidR="00A621DD" w:rsidRDefault="00A621DD" w:rsidP="00B30836">
      <w:pPr>
        <w:suppressAutoHyphens/>
        <w:spacing w:before="100" w:beforeAutospacing="1" w:after="100" w:afterAutospacing="1"/>
        <w:rPr>
          <w:rFonts w:asciiTheme="minorHAnsi" w:hAnsiTheme="minorHAnsi" w:cstheme="majorHAnsi"/>
          <w:b/>
        </w:rPr>
      </w:pPr>
    </w:p>
    <w:p w14:paraId="4F48ED8B" w14:textId="46BE9AFB" w:rsidR="006240AF" w:rsidRPr="00804D9D" w:rsidRDefault="00B773DF" w:rsidP="00B30836">
      <w:pPr>
        <w:suppressAutoHyphens/>
        <w:spacing w:before="100" w:beforeAutospacing="1" w:after="100" w:afterAutospacing="1"/>
        <w:rPr>
          <w:rFonts w:asciiTheme="minorHAnsi" w:hAnsiTheme="minorHAnsi" w:cstheme="majorHAnsi"/>
          <w:lang w:eastAsia="ar-SA"/>
        </w:rPr>
      </w:pPr>
      <w:r w:rsidRPr="00804D9D">
        <w:rPr>
          <w:rFonts w:asciiTheme="minorHAnsi" w:hAnsiTheme="minorHAnsi" w:cstheme="majorHAnsi"/>
          <w:b/>
        </w:rPr>
        <w:t xml:space="preserve">Załącznik nr </w:t>
      </w:r>
      <w:r w:rsidR="008E4CD7" w:rsidRPr="00804D9D">
        <w:rPr>
          <w:rFonts w:asciiTheme="minorHAnsi" w:hAnsiTheme="minorHAnsi" w:cstheme="majorHAnsi"/>
          <w:b/>
        </w:rPr>
        <w:t>5</w:t>
      </w:r>
      <w:r w:rsidR="006240AF" w:rsidRPr="00804D9D">
        <w:rPr>
          <w:rFonts w:asciiTheme="minorHAnsi" w:hAnsiTheme="minorHAnsi" w:cstheme="majorHAnsi"/>
          <w:b/>
        </w:rPr>
        <w:t xml:space="preserve"> – oświadczenie o przynależności lub braku przynależności do tej samej grupy kapitałowej</w:t>
      </w:r>
    </w:p>
    <w:p w14:paraId="3BCDC816" w14:textId="77777777" w:rsidR="006240AF" w:rsidRPr="00804D9D" w:rsidRDefault="006240AF" w:rsidP="00B30836">
      <w:pPr>
        <w:rPr>
          <w:rFonts w:asciiTheme="minorHAnsi" w:hAnsiTheme="minorHAnsi" w:cstheme="majorHAnsi"/>
        </w:rPr>
      </w:pPr>
    </w:p>
    <w:tbl>
      <w:tblPr>
        <w:tblStyle w:val="Tabela-Siatka"/>
        <w:tblW w:w="0" w:type="auto"/>
        <w:tblLook w:val="04A0" w:firstRow="1" w:lastRow="0" w:firstColumn="1" w:lastColumn="0" w:noHBand="0" w:noVBand="1"/>
      </w:tblPr>
      <w:tblGrid>
        <w:gridCol w:w="3369"/>
      </w:tblGrid>
      <w:tr w:rsidR="00B773DF" w:rsidRPr="00804D9D" w14:paraId="26900FC0" w14:textId="77777777" w:rsidTr="00B773DF">
        <w:trPr>
          <w:trHeight w:val="1448"/>
        </w:trPr>
        <w:tc>
          <w:tcPr>
            <w:tcW w:w="3369" w:type="dxa"/>
          </w:tcPr>
          <w:p w14:paraId="6081BE9E" w14:textId="77777777" w:rsidR="00B773DF" w:rsidRPr="00804D9D" w:rsidRDefault="00B773DF" w:rsidP="00B30836">
            <w:pPr>
              <w:rPr>
                <w:rFonts w:asciiTheme="minorHAnsi" w:hAnsiTheme="minorHAnsi" w:cstheme="majorHAnsi"/>
              </w:rPr>
            </w:pPr>
          </w:p>
          <w:p w14:paraId="6C7AB04D" w14:textId="77777777" w:rsidR="00B773DF" w:rsidRPr="00804D9D" w:rsidRDefault="00B773DF" w:rsidP="00B30836">
            <w:pPr>
              <w:rPr>
                <w:rFonts w:asciiTheme="minorHAnsi" w:hAnsiTheme="minorHAnsi" w:cstheme="majorHAnsi"/>
              </w:rPr>
            </w:pPr>
            <w:r w:rsidRPr="00804D9D">
              <w:rPr>
                <w:rFonts w:asciiTheme="minorHAnsi" w:hAnsiTheme="minorHAnsi" w:cstheme="majorHAnsi"/>
              </w:rPr>
              <w:t xml:space="preserve">                   </w:t>
            </w:r>
          </w:p>
          <w:p w14:paraId="39CA724F" w14:textId="77777777" w:rsidR="00B773DF" w:rsidRPr="00804D9D" w:rsidRDefault="00B773DF" w:rsidP="00B30836">
            <w:pPr>
              <w:rPr>
                <w:rFonts w:asciiTheme="minorHAnsi" w:hAnsiTheme="minorHAnsi" w:cstheme="majorHAnsi"/>
              </w:rPr>
            </w:pPr>
            <w:r w:rsidRPr="00804D9D">
              <w:rPr>
                <w:rFonts w:asciiTheme="minorHAnsi" w:hAnsiTheme="minorHAnsi" w:cstheme="majorHAnsi"/>
              </w:rPr>
              <w:t xml:space="preserve">                   (wykonawca)</w:t>
            </w:r>
          </w:p>
        </w:tc>
      </w:tr>
    </w:tbl>
    <w:p w14:paraId="7FB9046D" w14:textId="77777777" w:rsidR="006240AF" w:rsidRPr="00804D9D" w:rsidRDefault="006240AF" w:rsidP="00B30836">
      <w:pPr>
        <w:rPr>
          <w:rFonts w:asciiTheme="minorHAnsi" w:hAnsiTheme="minorHAnsi" w:cstheme="majorHAnsi"/>
        </w:rPr>
      </w:pPr>
    </w:p>
    <w:p w14:paraId="77EBB4F8" w14:textId="77777777" w:rsidR="006240AF" w:rsidRPr="00804D9D" w:rsidRDefault="006240AF" w:rsidP="009A044F">
      <w:pPr>
        <w:suppressAutoHyphens/>
        <w:rPr>
          <w:rFonts w:asciiTheme="minorHAnsi" w:hAnsiTheme="minorHAnsi" w:cstheme="majorHAnsi"/>
          <w:lang w:eastAsia="ar-SA"/>
        </w:rPr>
      </w:pPr>
    </w:p>
    <w:p w14:paraId="288A732C" w14:textId="77777777" w:rsidR="006240AF" w:rsidRPr="00804D9D" w:rsidRDefault="006240AF" w:rsidP="00B30836">
      <w:pPr>
        <w:widowControl w:val="0"/>
        <w:spacing w:before="120" w:after="120"/>
        <w:rPr>
          <w:rFonts w:asciiTheme="minorHAnsi" w:hAnsiTheme="minorHAnsi" w:cstheme="majorHAnsi"/>
          <w:b/>
          <w:bCs/>
          <w:lang w:eastAsia="ar-SA"/>
        </w:rPr>
      </w:pPr>
      <w:r w:rsidRPr="00804D9D">
        <w:rPr>
          <w:rFonts w:asciiTheme="minorHAnsi" w:hAnsiTheme="minorHAnsi" w:cstheme="majorHAnsi"/>
          <w:lang w:eastAsia="ar-SA"/>
        </w:rPr>
        <w:t xml:space="preserve">                                                                    </w:t>
      </w:r>
      <w:r w:rsidRPr="00804D9D">
        <w:rPr>
          <w:rFonts w:asciiTheme="minorHAnsi" w:hAnsiTheme="minorHAnsi" w:cstheme="majorHAnsi"/>
          <w:b/>
          <w:bCs/>
          <w:lang w:eastAsia="ar-SA"/>
        </w:rPr>
        <w:t>Informacja Wykonawcy</w:t>
      </w:r>
    </w:p>
    <w:p w14:paraId="62713A2C" w14:textId="77777777" w:rsidR="006240AF" w:rsidRPr="00804D9D" w:rsidRDefault="006240AF" w:rsidP="00B30836">
      <w:pPr>
        <w:widowControl w:val="0"/>
        <w:rPr>
          <w:rFonts w:asciiTheme="minorHAnsi" w:hAnsiTheme="minorHAnsi" w:cstheme="majorHAnsi"/>
          <w:lang w:eastAsia="ar-SA"/>
        </w:rPr>
      </w:pPr>
    </w:p>
    <w:p w14:paraId="2CD185FF" w14:textId="14811980" w:rsidR="009A044F" w:rsidRPr="00481B4D" w:rsidRDefault="009A044F" w:rsidP="009A044F">
      <w:pPr>
        <w:suppressAutoHyphens/>
        <w:autoSpaceDE w:val="0"/>
        <w:spacing w:after="120"/>
        <w:jc w:val="both"/>
        <w:rPr>
          <w:rFonts w:asciiTheme="minorHAnsi" w:hAnsiTheme="minorHAnsi" w:cstheme="majorHAnsi"/>
          <w:b/>
          <w:bCs/>
          <w:lang w:eastAsia="ar-SA"/>
        </w:rPr>
      </w:pPr>
      <w:r w:rsidRPr="00804D9D">
        <w:rPr>
          <w:rFonts w:asciiTheme="minorHAnsi" w:hAnsiTheme="minorHAnsi" w:cstheme="majorHAnsi"/>
          <w:lang w:eastAsia="ar-SA"/>
        </w:rPr>
        <w:t xml:space="preserve">Przystępując do udziału w postępowaniu o zamówienie publiczne na: </w:t>
      </w:r>
      <w:r w:rsidR="00481B4D" w:rsidRPr="00481B4D">
        <w:rPr>
          <w:rFonts w:asciiTheme="minorHAnsi" w:hAnsiTheme="minorHAnsi" w:cstheme="majorHAnsi"/>
          <w:b/>
          <w:lang w:eastAsia="ar-SA"/>
        </w:rPr>
        <w:t>„Dostawa aparatów telefonicznych wraz ze świadczeniem usług w zakresie telefonii GSM na okres 24 miesięcy”</w:t>
      </w:r>
    </w:p>
    <w:p w14:paraId="7D0E6392" w14:textId="77777777" w:rsidR="00132F53" w:rsidRPr="00804D9D" w:rsidRDefault="00132F53" w:rsidP="00132F53">
      <w:pPr>
        <w:spacing w:before="120"/>
        <w:jc w:val="center"/>
        <w:rPr>
          <w:rFonts w:asciiTheme="minorHAnsi" w:hAnsiTheme="minorHAnsi" w:cstheme="majorHAnsi"/>
          <w:i/>
        </w:rPr>
      </w:pPr>
    </w:p>
    <w:p w14:paraId="2C0ED35F" w14:textId="64B49521"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fldChar w:fldCharType="begin">
          <w:ffData>
            <w:name w:val="Wybór1"/>
            <w:enabled/>
            <w:calcOnExit w:val="0"/>
            <w:checkBox>
              <w:sizeAuto/>
              <w:default w:val="0"/>
              <w:checked w:val="0"/>
            </w:checkBox>
          </w:ffData>
        </w:fldChar>
      </w:r>
      <w:r w:rsidRPr="00804D9D">
        <w:rPr>
          <w:rFonts w:asciiTheme="minorHAnsi" w:hAnsiTheme="minorHAnsi" w:cstheme="majorHAnsi"/>
        </w:rPr>
        <w:instrText xml:space="preserve"> FORMCHECKBOX </w:instrText>
      </w:r>
      <w:r w:rsidR="008001BB">
        <w:rPr>
          <w:rFonts w:asciiTheme="minorHAnsi" w:hAnsiTheme="minorHAnsi" w:cstheme="majorHAnsi"/>
        </w:rPr>
      </w:r>
      <w:r w:rsidR="008001BB">
        <w:rPr>
          <w:rFonts w:asciiTheme="minorHAnsi" w:hAnsiTheme="minorHAnsi" w:cstheme="majorHAnsi"/>
        </w:rPr>
        <w:fldChar w:fldCharType="separate"/>
      </w:r>
      <w:r w:rsidRPr="00804D9D">
        <w:rPr>
          <w:rFonts w:asciiTheme="minorHAnsi" w:hAnsiTheme="minorHAnsi" w:cstheme="majorHAnsi"/>
        </w:rPr>
        <w:fldChar w:fldCharType="end"/>
      </w:r>
      <w:r w:rsidRPr="00804D9D">
        <w:rPr>
          <w:rFonts w:asciiTheme="minorHAnsi" w:hAnsiTheme="minorHAnsi" w:cstheme="majorHAnsi"/>
        </w:rPr>
        <w:t xml:space="preserve"> oświadczam, że Wykonawca, którego reprezentuję nie przynależy do grupy kapitałowej w rozumieniu ustawy z dnia 16 lutego 2007 r. o ochronie konkurencji i konsumentów (tekst jedn. Dz. U. z </w:t>
      </w:r>
      <w:r w:rsidR="00BA10FB" w:rsidRPr="00804D9D">
        <w:rPr>
          <w:rFonts w:asciiTheme="minorHAnsi" w:hAnsiTheme="minorHAnsi" w:cstheme="majorHAnsi"/>
        </w:rPr>
        <w:t>202</w:t>
      </w:r>
      <w:r w:rsidR="00BA10FB">
        <w:rPr>
          <w:rFonts w:asciiTheme="minorHAnsi" w:hAnsiTheme="minorHAnsi" w:cstheme="majorHAnsi"/>
        </w:rPr>
        <w:t>4</w:t>
      </w:r>
      <w:r w:rsidR="00BA10FB" w:rsidRPr="00804D9D">
        <w:rPr>
          <w:rFonts w:asciiTheme="minorHAnsi" w:hAnsiTheme="minorHAnsi" w:cstheme="majorHAnsi"/>
        </w:rPr>
        <w:t xml:space="preserve"> </w:t>
      </w:r>
      <w:r w:rsidRPr="00804D9D">
        <w:rPr>
          <w:rFonts w:asciiTheme="minorHAnsi" w:hAnsiTheme="minorHAnsi" w:cstheme="majorHAnsi"/>
        </w:rPr>
        <w:t xml:space="preserve">r., poz. </w:t>
      </w:r>
      <w:r w:rsidR="00BA10FB">
        <w:rPr>
          <w:rFonts w:asciiTheme="minorHAnsi" w:hAnsiTheme="minorHAnsi" w:cstheme="majorHAnsi"/>
        </w:rPr>
        <w:t>594</w:t>
      </w:r>
      <w:r w:rsidR="00BA10FB" w:rsidRPr="00804D9D">
        <w:rPr>
          <w:rFonts w:asciiTheme="minorHAnsi" w:hAnsiTheme="minorHAnsi" w:cstheme="majorHAnsi"/>
        </w:rPr>
        <w:t xml:space="preserve"> </w:t>
      </w:r>
      <w:r w:rsidRPr="00804D9D">
        <w:rPr>
          <w:rFonts w:asciiTheme="minorHAnsi" w:hAnsiTheme="minorHAnsi" w:cstheme="majorHAnsi"/>
        </w:rPr>
        <w:t>z późn. zm.) z innym wykonawcą, który złożył ofertę lub ofertę częściową w przedmiotowym postępowaniu*</w:t>
      </w:r>
    </w:p>
    <w:p w14:paraId="4FCFBCC0" w14:textId="77777777" w:rsidR="00132F53" w:rsidRPr="00804D9D" w:rsidRDefault="00132F53" w:rsidP="00132F53">
      <w:pPr>
        <w:spacing w:before="120"/>
        <w:jc w:val="both"/>
        <w:rPr>
          <w:rFonts w:asciiTheme="minorHAnsi" w:hAnsiTheme="minorHAnsi" w:cstheme="majorHAnsi"/>
        </w:rPr>
      </w:pPr>
    </w:p>
    <w:p w14:paraId="6F88F866" w14:textId="67F84274"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fldChar w:fldCharType="begin">
          <w:ffData>
            <w:name w:val="Wybór1"/>
            <w:enabled/>
            <w:calcOnExit w:val="0"/>
            <w:checkBox>
              <w:sizeAuto/>
              <w:default w:val="0"/>
              <w:checked w:val="0"/>
            </w:checkBox>
          </w:ffData>
        </w:fldChar>
      </w:r>
      <w:r w:rsidRPr="00804D9D">
        <w:rPr>
          <w:rFonts w:asciiTheme="minorHAnsi" w:hAnsiTheme="minorHAnsi" w:cstheme="majorHAnsi"/>
        </w:rPr>
        <w:instrText xml:space="preserve"> FORMCHECKBOX </w:instrText>
      </w:r>
      <w:r w:rsidR="008001BB">
        <w:rPr>
          <w:rFonts w:asciiTheme="minorHAnsi" w:hAnsiTheme="minorHAnsi" w:cstheme="majorHAnsi"/>
        </w:rPr>
      </w:r>
      <w:r w:rsidR="008001BB">
        <w:rPr>
          <w:rFonts w:asciiTheme="minorHAnsi" w:hAnsiTheme="minorHAnsi" w:cstheme="majorHAnsi"/>
        </w:rPr>
        <w:fldChar w:fldCharType="separate"/>
      </w:r>
      <w:r w:rsidRPr="00804D9D">
        <w:rPr>
          <w:rFonts w:asciiTheme="minorHAnsi" w:hAnsiTheme="minorHAnsi" w:cstheme="majorHAnsi"/>
        </w:rPr>
        <w:fldChar w:fldCharType="end"/>
      </w:r>
      <w:r w:rsidRPr="00804D9D">
        <w:rPr>
          <w:rFonts w:asciiTheme="minorHAnsi" w:hAnsiTheme="minorHAnsi" w:cstheme="majorHAnsi"/>
        </w:rPr>
        <w:t xml:space="preserve"> oświadczam, że Wykonawca, którego reprezentuję przynależy do grupy kapitałowej w rozumieniu ustawy z dnia 16 lutego 2007 r. o ochronie konkurencji i konsumentów (tekst jedn. Dz. U. z </w:t>
      </w:r>
      <w:r w:rsidR="00BA10FB" w:rsidRPr="00804D9D">
        <w:rPr>
          <w:rFonts w:asciiTheme="minorHAnsi" w:hAnsiTheme="minorHAnsi" w:cstheme="majorHAnsi"/>
        </w:rPr>
        <w:t>20</w:t>
      </w:r>
      <w:r w:rsidR="00BA10FB">
        <w:rPr>
          <w:rFonts w:asciiTheme="minorHAnsi" w:hAnsiTheme="minorHAnsi" w:cstheme="majorHAnsi"/>
        </w:rPr>
        <w:t>24</w:t>
      </w:r>
      <w:r w:rsidR="00BA10FB" w:rsidRPr="00804D9D">
        <w:rPr>
          <w:rFonts w:asciiTheme="minorHAnsi" w:hAnsiTheme="minorHAnsi" w:cstheme="majorHAnsi"/>
        </w:rPr>
        <w:t xml:space="preserve"> </w:t>
      </w:r>
      <w:r w:rsidRPr="00804D9D">
        <w:rPr>
          <w:rFonts w:asciiTheme="minorHAnsi" w:hAnsiTheme="minorHAnsi" w:cstheme="majorHAnsi"/>
        </w:rPr>
        <w:t xml:space="preserve">r., poz. </w:t>
      </w:r>
      <w:r w:rsidR="00BA10FB">
        <w:rPr>
          <w:rFonts w:asciiTheme="minorHAnsi" w:hAnsiTheme="minorHAnsi" w:cstheme="majorHAnsi"/>
        </w:rPr>
        <w:t xml:space="preserve">594 z późn. zm. </w:t>
      </w:r>
      <w:r w:rsidRPr="00804D9D">
        <w:rPr>
          <w:rFonts w:asciiTheme="minorHAnsi" w:hAnsiTheme="minorHAnsi" w:cstheme="majorHAnsi"/>
        </w:rPr>
        <w:t>) wraz z wykonawcą, który złożył ofertę lub ofertę częściową w przedmiotowym postępowaniu  tj. (podać nazwę i adres)*:</w:t>
      </w:r>
    </w:p>
    <w:p w14:paraId="74AE5B69" w14:textId="7FCBCDD8"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t xml:space="preserve">________________________________________________________________________________________________________________________________________________________________________________________________________ ** </w:t>
      </w:r>
    </w:p>
    <w:p w14:paraId="5FF5BCCF" w14:textId="77777777" w:rsidR="00132F53" w:rsidRPr="00804D9D" w:rsidRDefault="00132F53" w:rsidP="00132F53">
      <w:pPr>
        <w:spacing w:before="120"/>
        <w:jc w:val="both"/>
        <w:rPr>
          <w:rFonts w:asciiTheme="minorHAnsi" w:hAnsiTheme="minorHAnsi" w:cstheme="majorHAnsi"/>
          <w:bCs/>
          <w:lang w:eastAsia="ar-SA"/>
        </w:rPr>
      </w:pPr>
    </w:p>
    <w:p w14:paraId="7159402A" w14:textId="77777777" w:rsidR="00132F53" w:rsidRPr="00804D9D" w:rsidRDefault="00132F53" w:rsidP="00132F53">
      <w:pPr>
        <w:autoSpaceDE w:val="0"/>
        <w:autoSpaceDN w:val="0"/>
        <w:adjustRightInd w:val="0"/>
        <w:spacing w:before="120"/>
        <w:jc w:val="both"/>
        <w:rPr>
          <w:rFonts w:asciiTheme="minorHAnsi" w:hAnsiTheme="minorHAnsi" w:cstheme="majorHAnsi"/>
          <w:bCs/>
          <w:i/>
        </w:rPr>
      </w:pPr>
      <w:r w:rsidRPr="00804D9D">
        <w:rPr>
          <w:rFonts w:asciiTheme="minorHAnsi" w:hAnsiTheme="minorHAnsi" w:cstheme="majorHAnsi"/>
          <w:bCs/>
          <w:i/>
        </w:rPr>
        <w:t xml:space="preserve">* należy skreślić odpowiedni kwadrat, </w:t>
      </w:r>
    </w:p>
    <w:p w14:paraId="07FF8BD7" w14:textId="77777777" w:rsidR="00132F53" w:rsidRPr="00804D9D" w:rsidRDefault="00132F53" w:rsidP="00132F53">
      <w:pPr>
        <w:spacing w:before="120"/>
        <w:jc w:val="both"/>
        <w:rPr>
          <w:rFonts w:asciiTheme="minorHAnsi" w:hAnsiTheme="minorHAnsi" w:cstheme="majorHAnsi"/>
          <w:i/>
        </w:rPr>
      </w:pPr>
      <w:r w:rsidRPr="00804D9D">
        <w:rPr>
          <w:rFonts w:asciiTheme="minorHAnsi" w:hAnsiTheme="minorHAnsi" w:cstheme="majorHAnsi"/>
          <w:i/>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44199C44" w14:textId="77777777" w:rsidR="00EB5C57" w:rsidRDefault="00EB5C57">
      <w:pPr>
        <w:rPr>
          <w:rFonts w:asciiTheme="minorHAnsi" w:hAnsiTheme="minorHAnsi" w:cstheme="majorHAnsi"/>
          <w:i/>
        </w:rPr>
      </w:pPr>
    </w:p>
    <w:p w14:paraId="14C872EE" w14:textId="77777777" w:rsidR="00EB5C57" w:rsidRDefault="00EB5C57">
      <w:pPr>
        <w:rPr>
          <w:rFonts w:asciiTheme="minorHAnsi" w:hAnsiTheme="minorHAnsi" w:cstheme="majorHAnsi"/>
          <w:i/>
        </w:rPr>
      </w:pPr>
    </w:p>
    <w:p w14:paraId="750C371C" w14:textId="77777777" w:rsidR="00EB5C57" w:rsidRDefault="00EB5C57">
      <w:pPr>
        <w:rPr>
          <w:rFonts w:asciiTheme="minorHAnsi" w:hAnsiTheme="minorHAnsi" w:cstheme="majorHAnsi"/>
          <w:i/>
        </w:rPr>
      </w:pPr>
    </w:p>
    <w:p w14:paraId="68BFD482" w14:textId="77777777" w:rsidR="00EB5C57" w:rsidRDefault="00EB5C57">
      <w:pPr>
        <w:rPr>
          <w:rFonts w:asciiTheme="minorHAnsi" w:hAnsiTheme="minorHAnsi" w:cstheme="majorHAnsi"/>
          <w:i/>
        </w:rPr>
      </w:pPr>
    </w:p>
    <w:p w14:paraId="4E5E5ED8" w14:textId="77777777" w:rsidR="00EB5C57" w:rsidRDefault="00EB5C57">
      <w:pPr>
        <w:rPr>
          <w:rFonts w:asciiTheme="minorHAnsi" w:hAnsiTheme="minorHAnsi" w:cstheme="majorHAnsi"/>
          <w:i/>
        </w:rPr>
      </w:pPr>
      <w:r>
        <w:rPr>
          <w:rFonts w:asciiTheme="minorHAnsi" w:hAnsiTheme="minorHAnsi" w:cstheme="majorHAnsi"/>
          <w:i/>
        </w:rPr>
        <w:t>………..(miejscowość), dnia ……….. r.</w:t>
      </w:r>
    </w:p>
    <w:p w14:paraId="79F1A1A8" w14:textId="77777777" w:rsidR="00EB5C57" w:rsidRDefault="00EB5C57">
      <w:pPr>
        <w:rPr>
          <w:rFonts w:asciiTheme="minorHAnsi" w:hAnsiTheme="minorHAnsi" w:cstheme="majorHAnsi"/>
          <w:i/>
        </w:rPr>
      </w:pPr>
    </w:p>
    <w:p w14:paraId="0061056D" w14:textId="77777777" w:rsidR="00EB5C57" w:rsidRDefault="00EB5C57">
      <w:pPr>
        <w:rPr>
          <w:rFonts w:asciiTheme="minorHAnsi" w:hAnsiTheme="minorHAnsi" w:cstheme="majorHAnsi"/>
          <w:i/>
        </w:rPr>
      </w:pPr>
      <w:r>
        <w:rPr>
          <w:rFonts w:asciiTheme="minorHAnsi" w:hAnsiTheme="minorHAnsi" w:cstheme="majorHAnsi"/>
          <w:i/>
        </w:rPr>
        <w:t xml:space="preserve">                                                                                                                    …………………………………..</w:t>
      </w:r>
    </w:p>
    <w:p w14:paraId="19EB0958" w14:textId="5B124B63" w:rsidR="004221F3" w:rsidRPr="002E39AB" w:rsidRDefault="00EB5C57" w:rsidP="002E39AB">
      <w:pPr>
        <w:rPr>
          <w:rFonts w:asciiTheme="minorHAnsi" w:hAnsiTheme="minorHAnsi" w:cstheme="majorHAnsi"/>
          <w:i/>
        </w:rPr>
      </w:pPr>
      <w:r>
        <w:rPr>
          <w:rFonts w:asciiTheme="minorHAnsi" w:hAnsiTheme="minorHAnsi" w:cstheme="majorHAnsi"/>
          <w:i/>
        </w:rPr>
        <w:t xml:space="preserve">                                                                                                                                   (podpis)</w:t>
      </w:r>
    </w:p>
    <w:p w14:paraId="7529308A" w14:textId="77777777" w:rsidR="004221F3" w:rsidRDefault="004221F3" w:rsidP="00B30836">
      <w:pPr>
        <w:pStyle w:val="Tekstpodstawowy"/>
        <w:jc w:val="left"/>
        <w:rPr>
          <w:rFonts w:asciiTheme="minorHAnsi" w:hAnsiTheme="minorHAnsi" w:cstheme="majorHAnsi"/>
          <w:bCs/>
        </w:rPr>
      </w:pPr>
    </w:p>
    <w:p w14:paraId="67CD3986" w14:textId="77777777" w:rsidR="004221F3" w:rsidRDefault="004221F3" w:rsidP="00B30836">
      <w:pPr>
        <w:pStyle w:val="Tekstpodstawowy"/>
        <w:jc w:val="left"/>
        <w:rPr>
          <w:rFonts w:asciiTheme="minorHAnsi" w:hAnsiTheme="minorHAnsi" w:cstheme="majorHAnsi"/>
          <w:bCs/>
        </w:rPr>
      </w:pPr>
    </w:p>
    <w:p w14:paraId="4F5019DB" w14:textId="63D6778A" w:rsidR="00A73FD3" w:rsidRPr="004221F3" w:rsidRDefault="002E39AB" w:rsidP="00B30836">
      <w:pPr>
        <w:pStyle w:val="Tekstpodstawowy"/>
        <w:jc w:val="left"/>
        <w:rPr>
          <w:rFonts w:asciiTheme="minorHAnsi" w:hAnsiTheme="minorHAnsi" w:cstheme="majorHAnsi"/>
          <w:bCs/>
        </w:rPr>
      </w:pPr>
      <w:r>
        <w:rPr>
          <w:rFonts w:asciiTheme="minorHAnsi" w:hAnsiTheme="minorHAnsi" w:cstheme="majorHAnsi"/>
          <w:bCs/>
        </w:rPr>
        <w:t>Załącznik nr 6</w:t>
      </w:r>
      <w:r w:rsidR="004221F3">
        <w:rPr>
          <w:rFonts w:asciiTheme="minorHAnsi" w:hAnsiTheme="minorHAnsi" w:cstheme="majorHAnsi"/>
          <w:bCs/>
        </w:rPr>
        <w:t xml:space="preserve"> – oświadczenie podmiotów wspólnie ubiegających się o zamówienie zgodnie z art. 117 ust. 4 PZP </w:t>
      </w:r>
    </w:p>
    <w:p w14:paraId="76972125" w14:textId="62CF84AF" w:rsidR="004221F3" w:rsidRDefault="004221F3" w:rsidP="00B30836">
      <w:pPr>
        <w:pStyle w:val="Tekstpodstawowy"/>
        <w:jc w:val="left"/>
        <w:rPr>
          <w:rFonts w:asciiTheme="minorHAnsi" w:hAnsiTheme="minorHAnsi" w:cstheme="majorHAnsi"/>
          <w:b w:val="0"/>
          <w:bCs/>
        </w:rPr>
      </w:pPr>
    </w:p>
    <w:p w14:paraId="4E2224B6" w14:textId="77777777" w:rsidR="004221F3" w:rsidRPr="00804D9D" w:rsidRDefault="004221F3" w:rsidP="00B30836">
      <w:pPr>
        <w:pStyle w:val="Tekstpodstawowy"/>
        <w:jc w:val="left"/>
        <w:rPr>
          <w:rFonts w:asciiTheme="minorHAnsi" w:hAnsiTheme="minorHAnsi" w:cstheme="majorHAnsi"/>
          <w:color w:val="FF0000"/>
        </w:rPr>
      </w:pPr>
    </w:p>
    <w:p w14:paraId="0FDEEDF0" w14:textId="77777777" w:rsidR="004221F3" w:rsidRPr="004221F3" w:rsidRDefault="004221F3" w:rsidP="004221F3">
      <w:pPr>
        <w:suppressAutoHyphens/>
        <w:spacing w:after="120"/>
        <w:ind w:left="709" w:hanging="25"/>
        <w:contextualSpacing/>
        <w:rPr>
          <w:rFonts w:ascii="Cambria" w:hAnsi="Cambria"/>
          <w:bCs/>
          <w:szCs w:val="20"/>
        </w:rPr>
      </w:pPr>
    </w:p>
    <w:p w14:paraId="765AD68B" w14:textId="77777777" w:rsidR="004221F3" w:rsidRPr="004221F3" w:rsidRDefault="004221F3" w:rsidP="004221F3">
      <w:pPr>
        <w:suppressAutoHyphens/>
        <w:spacing w:after="120"/>
        <w:ind w:left="709" w:hanging="25"/>
        <w:contextualSpacing/>
        <w:jc w:val="center"/>
        <w:rPr>
          <w:rFonts w:ascii="Cambria" w:hAnsi="Cambria"/>
          <w:b/>
          <w:bCs/>
          <w:szCs w:val="20"/>
        </w:rPr>
      </w:pPr>
      <w:r w:rsidRPr="004221F3">
        <w:rPr>
          <w:rFonts w:ascii="Cambria" w:hAnsi="Cambria"/>
          <w:b/>
          <w:bCs/>
          <w:szCs w:val="20"/>
        </w:rPr>
        <w:t>OŚWIADCZENIE</w:t>
      </w:r>
    </w:p>
    <w:p w14:paraId="15E581D8" w14:textId="77777777" w:rsidR="004221F3" w:rsidRPr="004221F3" w:rsidRDefault="004221F3" w:rsidP="004221F3">
      <w:pPr>
        <w:suppressAutoHyphens/>
        <w:spacing w:after="120"/>
        <w:ind w:left="709" w:hanging="25"/>
        <w:contextualSpacing/>
        <w:jc w:val="center"/>
        <w:rPr>
          <w:rFonts w:ascii="Cambria" w:hAnsi="Cambria"/>
          <w:b/>
          <w:bCs/>
          <w:szCs w:val="20"/>
        </w:rPr>
      </w:pPr>
      <w:r w:rsidRPr="004221F3">
        <w:rPr>
          <w:rFonts w:ascii="Cambria" w:hAnsi="Cambria"/>
          <w:b/>
          <w:bCs/>
          <w:szCs w:val="20"/>
        </w:rPr>
        <w:t>PODMIOTÓW WSPÓLNIE UBIEGAJĄCYCH SIĘ O ZAMÓWIENIE</w:t>
      </w:r>
    </w:p>
    <w:p w14:paraId="20B2EBF3" w14:textId="77777777" w:rsidR="004221F3" w:rsidRPr="004221F3" w:rsidRDefault="004221F3" w:rsidP="004221F3">
      <w:pPr>
        <w:suppressAutoHyphens/>
        <w:spacing w:after="120"/>
        <w:ind w:left="709" w:hanging="25"/>
        <w:contextualSpacing/>
        <w:jc w:val="center"/>
        <w:rPr>
          <w:rFonts w:ascii="Cambria" w:hAnsi="Cambria"/>
          <w:b/>
          <w:bCs/>
          <w:szCs w:val="20"/>
        </w:rPr>
      </w:pPr>
      <w:r w:rsidRPr="004221F3">
        <w:rPr>
          <w:rFonts w:ascii="Cambria" w:hAnsi="Cambria"/>
          <w:b/>
          <w:bCs/>
          <w:szCs w:val="20"/>
        </w:rPr>
        <w:t>ZGODNIE Z ART. 117 UST. 4 PZP</w:t>
      </w:r>
    </w:p>
    <w:p w14:paraId="0B1290C3" w14:textId="77777777" w:rsidR="004221F3" w:rsidRPr="004221F3" w:rsidRDefault="004221F3" w:rsidP="004221F3">
      <w:pPr>
        <w:suppressAutoHyphens/>
        <w:spacing w:after="120"/>
        <w:ind w:left="709" w:hanging="25"/>
        <w:contextualSpacing/>
        <w:rPr>
          <w:rFonts w:ascii="Cambria" w:hAnsi="Cambria"/>
          <w:b/>
          <w:bCs/>
          <w:szCs w:val="20"/>
        </w:rPr>
      </w:pPr>
    </w:p>
    <w:p w14:paraId="62484741" w14:textId="665879C7" w:rsidR="004221F3" w:rsidRPr="004221F3" w:rsidRDefault="004221F3" w:rsidP="004221F3">
      <w:pPr>
        <w:suppressAutoHyphens/>
        <w:spacing w:after="120"/>
        <w:contextualSpacing/>
        <w:jc w:val="both"/>
        <w:rPr>
          <w:rFonts w:ascii="Cambria" w:hAnsi="Cambria"/>
          <w:bCs/>
          <w:szCs w:val="20"/>
        </w:rPr>
      </w:pPr>
      <w:r w:rsidRPr="004221F3">
        <w:rPr>
          <w:rFonts w:ascii="Cambria" w:hAnsi="Cambria"/>
          <w:bCs/>
          <w:szCs w:val="20"/>
        </w:rPr>
        <w:t xml:space="preserve">W postępowaniu o udzielenie zamówienia prowadzonym na podstawie art. 275 pkt 2) ustawy z 11 września 2019 r. – Prawo zamówień publicznych (Dz.U. z </w:t>
      </w:r>
      <w:r w:rsidR="000E1523" w:rsidRPr="004221F3">
        <w:rPr>
          <w:rFonts w:ascii="Cambria" w:hAnsi="Cambria"/>
          <w:bCs/>
          <w:szCs w:val="20"/>
        </w:rPr>
        <w:t>202</w:t>
      </w:r>
      <w:r w:rsidR="000E1523">
        <w:rPr>
          <w:rFonts w:ascii="Cambria" w:hAnsi="Cambria"/>
          <w:bCs/>
          <w:szCs w:val="20"/>
        </w:rPr>
        <w:t>3</w:t>
      </w:r>
      <w:r w:rsidR="000E1523" w:rsidRPr="004221F3">
        <w:rPr>
          <w:rFonts w:ascii="Cambria" w:hAnsi="Cambria"/>
          <w:bCs/>
          <w:szCs w:val="20"/>
        </w:rPr>
        <w:t xml:space="preserve"> </w:t>
      </w:r>
      <w:r w:rsidRPr="004221F3">
        <w:rPr>
          <w:rFonts w:ascii="Cambria" w:hAnsi="Cambria"/>
          <w:bCs/>
          <w:szCs w:val="20"/>
        </w:rPr>
        <w:t xml:space="preserve">r. poz. </w:t>
      </w:r>
      <w:r w:rsidR="000E1523" w:rsidRPr="004221F3">
        <w:rPr>
          <w:rFonts w:ascii="Cambria" w:hAnsi="Cambria"/>
          <w:bCs/>
          <w:szCs w:val="20"/>
        </w:rPr>
        <w:t>1</w:t>
      </w:r>
      <w:r w:rsidR="000E1523">
        <w:rPr>
          <w:rFonts w:ascii="Cambria" w:hAnsi="Cambria"/>
          <w:bCs/>
          <w:szCs w:val="20"/>
        </w:rPr>
        <w:t>605</w:t>
      </w:r>
      <w:r w:rsidR="00BA10FB">
        <w:rPr>
          <w:rFonts w:ascii="Cambria" w:hAnsi="Cambria"/>
          <w:bCs/>
          <w:szCs w:val="20"/>
        </w:rPr>
        <w:t xml:space="preserve"> z późn. zm.</w:t>
      </w:r>
      <w:r w:rsidRPr="004221F3">
        <w:rPr>
          <w:rFonts w:ascii="Cambria" w:hAnsi="Cambria"/>
          <w:bCs/>
          <w:szCs w:val="20"/>
        </w:rPr>
        <w:t>) pn.</w:t>
      </w:r>
      <w:r w:rsidR="00481B4D">
        <w:rPr>
          <w:rFonts w:ascii="Cambria" w:hAnsi="Cambria"/>
          <w:b/>
          <w:bCs/>
          <w:szCs w:val="20"/>
        </w:rPr>
        <w:t xml:space="preserve"> „</w:t>
      </w:r>
      <w:r w:rsidR="00481B4D" w:rsidRPr="00481B4D">
        <w:rPr>
          <w:rFonts w:ascii="Cambria" w:hAnsi="Cambria"/>
          <w:b/>
          <w:bCs/>
          <w:szCs w:val="20"/>
        </w:rPr>
        <w:t>Dostawa aparatów telefonicznych wraz ze świadczeniem usług w zakresie telefonii GSM na okres 24 miesięcy</w:t>
      </w:r>
      <w:r w:rsidR="00481B4D">
        <w:rPr>
          <w:rFonts w:ascii="Cambria" w:hAnsi="Cambria"/>
          <w:b/>
          <w:bCs/>
          <w:szCs w:val="20"/>
        </w:rPr>
        <w:t>”</w:t>
      </w:r>
      <w:r w:rsidRPr="004221F3">
        <w:rPr>
          <w:rFonts w:ascii="Cambria" w:hAnsi="Cambria"/>
          <w:b/>
          <w:bCs/>
          <w:szCs w:val="20"/>
        </w:rPr>
        <w:t xml:space="preserve">, </w:t>
      </w:r>
      <w:r w:rsidRPr="004221F3">
        <w:rPr>
          <w:rFonts w:ascii="Cambria" w:hAnsi="Cambria"/>
          <w:bCs/>
          <w:szCs w:val="20"/>
        </w:rPr>
        <w:t xml:space="preserve">oświadczam, co następuje:  </w:t>
      </w:r>
      <w:r>
        <w:rPr>
          <w:rFonts w:ascii="Cambria" w:hAnsi="Cambria"/>
          <w:bCs/>
          <w:szCs w:val="20"/>
        </w:rPr>
        <w:t xml:space="preserve"> </w:t>
      </w:r>
    </w:p>
    <w:p w14:paraId="09E26E38" w14:textId="77777777" w:rsidR="004221F3" w:rsidRPr="004221F3" w:rsidRDefault="004221F3" w:rsidP="004221F3">
      <w:pPr>
        <w:suppressAutoHyphens/>
        <w:spacing w:after="120"/>
        <w:ind w:left="709" w:hanging="25"/>
        <w:contextualSpacing/>
        <w:rPr>
          <w:rFonts w:ascii="Cambria" w:hAnsi="Cambria"/>
          <w:bCs/>
          <w:szCs w:val="20"/>
        </w:rPr>
      </w:pPr>
    </w:p>
    <w:p w14:paraId="4EAB1982" w14:textId="77777777" w:rsidR="004221F3" w:rsidRPr="004221F3" w:rsidRDefault="004221F3" w:rsidP="004221F3">
      <w:pPr>
        <w:suppressAutoHyphens/>
        <w:spacing w:after="120"/>
        <w:contextualSpacing/>
        <w:rPr>
          <w:rFonts w:ascii="Cambria" w:hAnsi="Cambria"/>
          <w:bCs/>
          <w:szCs w:val="20"/>
        </w:rPr>
      </w:pPr>
      <w:r w:rsidRPr="004221F3">
        <w:rPr>
          <w:rFonts w:ascii="Cambria" w:hAnsi="Cambria"/>
          <w:bCs/>
          <w:szCs w:val="20"/>
        </w:rPr>
        <w:t xml:space="preserve">Ja niżej podpisany </w:t>
      </w:r>
    </w:p>
    <w:p w14:paraId="14FE6ECA" w14:textId="77777777" w:rsidR="004221F3" w:rsidRPr="004221F3" w:rsidRDefault="004221F3" w:rsidP="004221F3">
      <w:pPr>
        <w:suppressAutoHyphens/>
        <w:spacing w:after="120"/>
        <w:contextualSpacing/>
        <w:rPr>
          <w:rFonts w:ascii="Cambria" w:hAnsi="Cambria"/>
          <w:bCs/>
          <w:szCs w:val="20"/>
        </w:rPr>
      </w:pPr>
      <w:r w:rsidRPr="004221F3">
        <w:rPr>
          <w:rFonts w:ascii="Cambria" w:hAnsi="Cambria"/>
          <w:bCs/>
          <w:szCs w:val="20"/>
        </w:rPr>
        <w:t>_____________________________________________________________________________________________________ _____________________________________________________________________________________________________</w:t>
      </w:r>
    </w:p>
    <w:p w14:paraId="7FECF7B2" w14:textId="77777777" w:rsidR="004221F3" w:rsidRPr="004221F3" w:rsidRDefault="004221F3" w:rsidP="004221F3">
      <w:pPr>
        <w:suppressAutoHyphens/>
        <w:spacing w:after="120"/>
        <w:contextualSpacing/>
        <w:rPr>
          <w:rFonts w:ascii="Cambria" w:hAnsi="Cambria"/>
          <w:bCs/>
          <w:szCs w:val="20"/>
        </w:rPr>
      </w:pPr>
    </w:p>
    <w:p w14:paraId="40E77055" w14:textId="77777777" w:rsidR="004221F3" w:rsidRPr="004221F3" w:rsidRDefault="004221F3" w:rsidP="004221F3">
      <w:pPr>
        <w:suppressAutoHyphens/>
        <w:spacing w:after="120"/>
        <w:contextualSpacing/>
        <w:jc w:val="both"/>
        <w:rPr>
          <w:rFonts w:ascii="Cambria" w:hAnsi="Cambria"/>
          <w:bCs/>
          <w:szCs w:val="20"/>
        </w:rPr>
      </w:pPr>
      <w:r w:rsidRPr="004221F3">
        <w:rPr>
          <w:rFonts w:ascii="Cambria" w:hAnsi="Cambria"/>
          <w:bCs/>
          <w:szCs w:val="20"/>
        </w:rPr>
        <w:t xml:space="preserve">działając w imieniu i na rzecz podmiotów wspólnie ubiegających się o zamówienie oświadczam, że </w:t>
      </w:r>
    </w:p>
    <w:p w14:paraId="09CD52B6" w14:textId="77777777" w:rsidR="004221F3" w:rsidRPr="004221F3" w:rsidRDefault="004221F3" w:rsidP="004221F3">
      <w:pPr>
        <w:suppressAutoHyphens/>
        <w:spacing w:after="120"/>
        <w:ind w:left="709" w:hanging="25"/>
        <w:contextualSpacing/>
        <w:rPr>
          <w:rFonts w:ascii="Cambria" w:hAnsi="Cambria"/>
          <w:bCs/>
          <w:szCs w:val="20"/>
        </w:rPr>
      </w:pPr>
    </w:p>
    <w:tbl>
      <w:tblPr>
        <w:tblStyle w:val="Tabela-Siatka21"/>
        <w:tblW w:w="0" w:type="auto"/>
        <w:tblInd w:w="108" w:type="dxa"/>
        <w:tblLook w:val="04A0" w:firstRow="1" w:lastRow="0" w:firstColumn="1" w:lastColumn="0" w:noHBand="0" w:noVBand="1"/>
      </w:tblPr>
      <w:tblGrid>
        <w:gridCol w:w="4448"/>
        <w:gridCol w:w="4504"/>
      </w:tblGrid>
      <w:tr w:rsidR="004221F3" w:rsidRPr="004221F3" w14:paraId="5FC97DA3" w14:textId="77777777" w:rsidTr="003376F9">
        <w:tc>
          <w:tcPr>
            <w:tcW w:w="4536" w:type="dxa"/>
            <w:vAlign w:val="center"/>
          </w:tcPr>
          <w:p w14:paraId="24EABDD3" w14:textId="77777777" w:rsidR="004221F3" w:rsidRPr="004221F3" w:rsidRDefault="004221F3" w:rsidP="004221F3">
            <w:pPr>
              <w:spacing w:after="120"/>
              <w:contextualSpacing/>
              <w:jc w:val="center"/>
              <w:rPr>
                <w:rFonts w:ascii="Cambria" w:hAnsi="Cambria" w:cs="Arial"/>
                <w:b/>
                <w:bCs/>
              </w:rPr>
            </w:pPr>
            <w:r w:rsidRPr="004221F3">
              <w:rPr>
                <w:rFonts w:ascii="Cambria" w:hAnsi="Cambria" w:cs="Arial"/>
                <w:b/>
                <w:bCs/>
              </w:rPr>
              <w:t>Wykonawca wspólnie ubiegający się o zamówienie (nazwa Wykonawcy)</w:t>
            </w:r>
          </w:p>
        </w:tc>
        <w:tc>
          <w:tcPr>
            <w:tcW w:w="4587" w:type="dxa"/>
            <w:vAlign w:val="center"/>
          </w:tcPr>
          <w:p w14:paraId="5C8119D9" w14:textId="77777777" w:rsidR="004221F3" w:rsidRPr="004221F3" w:rsidRDefault="004221F3" w:rsidP="004221F3">
            <w:pPr>
              <w:spacing w:after="120"/>
              <w:contextualSpacing/>
              <w:jc w:val="center"/>
              <w:rPr>
                <w:rFonts w:ascii="Cambria" w:hAnsi="Cambria" w:cs="Arial"/>
                <w:b/>
                <w:bCs/>
              </w:rPr>
            </w:pPr>
            <w:r w:rsidRPr="004221F3">
              <w:rPr>
                <w:rFonts w:ascii="Cambria" w:hAnsi="Cambria" w:cs="Arial"/>
                <w:b/>
                <w:bCs/>
              </w:rPr>
              <w:t>Rodzaj robót wykonywanych przez Wykonawcę</w:t>
            </w:r>
          </w:p>
        </w:tc>
      </w:tr>
      <w:tr w:rsidR="004221F3" w:rsidRPr="004221F3" w14:paraId="34E488EE" w14:textId="77777777" w:rsidTr="003376F9">
        <w:tc>
          <w:tcPr>
            <w:tcW w:w="4536" w:type="dxa"/>
          </w:tcPr>
          <w:p w14:paraId="4FE5ADF5" w14:textId="77777777" w:rsidR="004221F3" w:rsidRPr="004221F3" w:rsidRDefault="004221F3" w:rsidP="004221F3">
            <w:pPr>
              <w:spacing w:after="120"/>
              <w:contextualSpacing/>
              <w:rPr>
                <w:rFonts w:ascii="Cambria" w:hAnsi="Cambria" w:cs="Arial"/>
                <w:b/>
                <w:bCs/>
              </w:rPr>
            </w:pPr>
          </w:p>
        </w:tc>
        <w:tc>
          <w:tcPr>
            <w:tcW w:w="4587" w:type="dxa"/>
          </w:tcPr>
          <w:p w14:paraId="394F5E61" w14:textId="77777777" w:rsidR="004221F3" w:rsidRPr="004221F3" w:rsidRDefault="004221F3" w:rsidP="004221F3">
            <w:pPr>
              <w:spacing w:after="120"/>
              <w:contextualSpacing/>
              <w:rPr>
                <w:rFonts w:ascii="Cambria" w:hAnsi="Cambria" w:cs="Arial"/>
                <w:b/>
                <w:bCs/>
              </w:rPr>
            </w:pPr>
          </w:p>
        </w:tc>
      </w:tr>
      <w:tr w:rsidR="004221F3" w:rsidRPr="004221F3" w14:paraId="4E9EE896" w14:textId="77777777" w:rsidTr="003376F9">
        <w:tc>
          <w:tcPr>
            <w:tcW w:w="4536" w:type="dxa"/>
          </w:tcPr>
          <w:p w14:paraId="3E65D632" w14:textId="77777777" w:rsidR="004221F3" w:rsidRPr="004221F3" w:rsidRDefault="004221F3" w:rsidP="004221F3">
            <w:pPr>
              <w:spacing w:after="120"/>
              <w:contextualSpacing/>
              <w:rPr>
                <w:rFonts w:ascii="Cambria" w:hAnsi="Cambria" w:cs="Arial"/>
                <w:b/>
                <w:bCs/>
              </w:rPr>
            </w:pPr>
          </w:p>
        </w:tc>
        <w:tc>
          <w:tcPr>
            <w:tcW w:w="4587" w:type="dxa"/>
          </w:tcPr>
          <w:p w14:paraId="63D71DCB" w14:textId="77777777" w:rsidR="004221F3" w:rsidRPr="004221F3" w:rsidRDefault="004221F3" w:rsidP="004221F3">
            <w:pPr>
              <w:spacing w:after="120"/>
              <w:contextualSpacing/>
              <w:rPr>
                <w:rFonts w:ascii="Cambria" w:hAnsi="Cambria" w:cs="Arial"/>
                <w:b/>
                <w:bCs/>
              </w:rPr>
            </w:pPr>
          </w:p>
        </w:tc>
      </w:tr>
      <w:tr w:rsidR="004221F3" w:rsidRPr="004221F3" w14:paraId="36BF2AE4" w14:textId="77777777" w:rsidTr="003376F9">
        <w:tc>
          <w:tcPr>
            <w:tcW w:w="4536" w:type="dxa"/>
          </w:tcPr>
          <w:p w14:paraId="414D954A" w14:textId="77777777" w:rsidR="004221F3" w:rsidRPr="004221F3" w:rsidRDefault="004221F3" w:rsidP="004221F3">
            <w:pPr>
              <w:spacing w:after="120"/>
              <w:contextualSpacing/>
              <w:rPr>
                <w:rFonts w:ascii="Cambria" w:hAnsi="Cambria" w:cs="Arial"/>
                <w:b/>
                <w:bCs/>
              </w:rPr>
            </w:pPr>
          </w:p>
        </w:tc>
        <w:tc>
          <w:tcPr>
            <w:tcW w:w="4587" w:type="dxa"/>
          </w:tcPr>
          <w:p w14:paraId="586506B5" w14:textId="77777777" w:rsidR="004221F3" w:rsidRPr="004221F3" w:rsidRDefault="004221F3" w:rsidP="004221F3">
            <w:pPr>
              <w:spacing w:after="120"/>
              <w:contextualSpacing/>
              <w:rPr>
                <w:rFonts w:ascii="Cambria" w:hAnsi="Cambria" w:cs="Arial"/>
                <w:b/>
                <w:bCs/>
              </w:rPr>
            </w:pPr>
          </w:p>
        </w:tc>
      </w:tr>
    </w:tbl>
    <w:p w14:paraId="5EDD3E33" w14:textId="77777777" w:rsidR="004221F3" w:rsidRPr="004221F3" w:rsidRDefault="004221F3" w:rsidP="004221F3">
      <w:pPr>
        <w:suppressAutoHyphens/>
        <w:spacing w:after="120"/>
        <w:ind w:left="709" w:hanging="25"/>
        <w:contextualSpacing/>
        <w:rPr>
          <w:rFonts w:ascii="Cambria" w:hAnsi="Cambria"/>
          <w:bCs/>
          <w:szCs w:val="20"/>
        </w:rPr>
      </w:pPr>
    </w:p>
    <w:p w14:paraId="68A80E68" w14:textId="77777777" w:rsidR="004221F3" w:rsidRPr="004221F3" w:rsidRDefault="004221F3" w:rsidP="004221F3">
      <w:pPr>
        <w:suppressAutoHyphens/>
        <w:spacing w:after="120"/>
        <w:ind w:left="709" w:hanging="25"/>
        <w:contextualSpacing/>
        <w:rPr>
          <w:rFonts w:ascii="Cambria" w:hAnsi="Cambria"/>
          <w:bCs/>
          <w:szCs w:val="20"/>
        </w:rPr>
      </w:pPr>
      <w:r w:rsidRPr="004221F3">
        <w:rPr>
          <w:rFonts w:ascii="Cambria" w:hAnsi="Cambria"/>
          <w:bCs/>
          <w:szCs w:val="20"/>
        </w:rPr>
        <w:tab/>
      </w:r>
    </w:p>
    <w:p w14:paraId="123D8A7E" w14:textId="77777777" w:rsidR="004221F3" w:rsidRPr="004221F3" w:rsidRDefault="004221F3" w:rsidP="004221F3">
      <w:pPr>
        <w:suppressAutoHyphens/>
        <w:spacing w:after="120"/>
        <w:ind w:left="709" w:hanging="25"/>
        <w:contextualSpacing/>
        <w:rPr>
          <w:rFonts w:ascii="Cambria" w:hAnsi="Cambria"/>
          <w:bCs/>
          <w:szCs w:val="20"/>
        </w:rPr>
      </w:pPr>
    </w:p>
    <w:p w14:paraId="5DF6CE07" w14:textId="77777777" w:rsidR="004221F3" w:rsidRPr="004221F3" w:rsidRDefault="004221F3" w:rsidP="004221F3">
      <w:pPr>
        <w:spacing w:after="120"/>
        <w:contextualSpacing/>
        <w:jc w:val="both"/>
        <w:rPr>
          <w:rFonts w:ascii="Cambria" w:hAnsi="Cambria"/>
        </w:rPr>
      </w:pPr>
      <w:r w:rsidRPr="004221F3">
        <w:rPr>
          <w:rFonts w:ascii="Cambria" w:hAnsi="Cambria" w:cs="Arial"/>
        </w:rPr>
        <w:t xml:space="preserve">…………….……. </w:t>
      </w:r>
      <w:r w:rsidRPr="004221F3">
        <w:rPr>
          <w:rFonts w:ascii="Cambria" w:hAnsi="Cambria" w:cs="Arial"/>
          <w:i/>
        </w:rPr>
        <w:t xml:space="preserve">(miejscowość), </w:t>
      </w:r>
      <w:r w:rsidRPr="004221F3">
        <w:rPr>
          <w:rFonts w:ascii="Cambria" w:hAnsi="Cambria" w:cs="Arial"/>
        </w:rPr>
        <w:t xml:space="preserve">dnia …………………. r. </w:t>
      </w:r>
    </w:p>
    <w:p w14:paraId="604ABC9B" w14:textId="77777777" w:rsidR="004221F3" w:rsidRPr="004221F3" w:rsidRDefault="004221F3" w:rsidP="004221F3">
      <w:pPr>
        <w:spacing w:after="120"/>
        <w:contextualSpacing/>
        <w:jc w:val="both"/>
        <w:rPr>
          <w:rFonts w:ascii="Cambria" w:hAnsi="Cambria" w:cs="Arial"/>
        </w:rPr>
      </w:pPr>
    </w:p>
    <w:p w14:paraId="2E326CE3" w14:textId="77777777" w:rsidR="004221F3" w:rsidRPr="004221F3" w:rsidRDefault="004221F3" w:rsidP="004221F3">
      <w:pPr>
        <w:spacing w:after="120"/>
        <w:contextualSpacing/>
        <w:jc w:val="both"/>
        <w:rPr>
          <w:rFonts w:ascii="Cambria" w:hAnsi="Cambria"/>
        </w:rPr>
      </w:pP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r>
      <w:r w:rsidRPr="004221F3">
        <w:rPr>
          <w:rFonts w:ascii="Cambria" w:hAnsi="Cambria" w:cs="Arial"/>
        </w:rPr>
        <w:tab/>
        <w:t>…………………………………………</w:t>
      </w:r>
    </w:p>
    <w:p w14:paraId="5F880D7D" w14:textId="77777777" w:rsidR="004221F3" w:rsidRPr="004221F3" w:rsidRDefault="004221F3" w:rsidP="004221F3">
      <w:pPr>
        <w:spacing w:after="120"/>
        <w:ind w:left="993"/>
        <w:contextualSpacing/>
        <w:jc w:val="both"/>
        <w:rPr>
          <w:rFonts w:ascii="Cambria" w:hAnsi="Cambria"/>
          <w:bCs/>
        </w:rPr>
      </w:pP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r>
      <w:r w:rsidRPr="004221F3">
        <w:rPr>
          <w:rFonts w:ascii="Cambria" w:hAnsi="Cambria" w:cs="Arial"/>
          <w:bCs/>
          <w:i/>
        </w:rPr>
        <w:tab/>
        <w:t>(podpis)</w:t>
      </w:r>
    </w:p>
    <w:p w14:paraId="017A6A20" w14:textId="77777777" w:rsidR="004221F3" w:rsidRPr="004221F3" w:rsidRDefault="004221F3" w:rsidP="004221F3">
      <w:pPr>
        <w:widowControl w:val="0"/>
        <w:spacing w:before="120" w:after="120"/>
        <w:rPr>
          <w:rFonts w:ascii="Cambria" w:hAnsi="Cambria" w:cs="Calibri"/>
          <w:lang w:eastAsia="ar-SA"/>
        </w:rPr>
      </w:pPr>
    </w:p>
    <w:p w14:paraId="50460ED0" w14:textId="77777777" w:rsidR="004221F3" w:rsidRPr="004221F3" w:rsidRDefault="004221F3" w:rsidP="004221F3">
      <w:pPr>
        <w:widowControl w:val="0"/>
        <w:spacing w:before="120" w:after="120"/>
        <w:rPr>
          <w:rFonts w:ascii="Cambria" w:hAnsi="Cambria" w:cs="Calibri"/>
          <w:lang w:eastAsia="ar-SA"/>
        </w:rPr>
      </w:pPr>
    </w:p>
    <w:p w14:paraId="4EFCC2A5" w14:textId="77777777" w:rsidR="00E33B52" w:rsidRPr="00804D9D" w:rsidRDefault="00E33B52" w:rsidP="00B30836">
      <w:pPr>
        <w:rPr>
          <w:rFonts w:asciiTheme="minorHAnsi" w:hAnsiTheme="minorHAnsi" w:cstheme="majorHAnsi"/>
          <w:b/>
        </w:rPr>
      </w:pPr>
    </w:p>
    <w:p w14:paraId="51C416D9" w14:textId="77777777" w:rsidR="00E33B52" w:rsidRPr="00804D9D" w:rsidRDefault="00E33B52" w:rsidP="00B30836">
      <w:pPr>
        <w:rPr>
          <w:rFonts w:asciiTheme="minorHAnsi" w:hAnsiTheme="minorHAnsi" w:cstheme="majorHAnsi"/>
          <w:b/>
        </w:rPr>
      </w:pPr>
    </w:p>
    <w:p w14:paraId="6AAD53AD" w14:textId="77777777" w:rsidR="00E33B52" w:rsidRPr="00804D9D" w:rsidRDefault="00E33B52" w:rsidP="00B30836">
      <w:pPr>
        <w:rPr>
          <w:rFonts w:asciiTheme="minorHAnsi" w:hAnsiTheme="minorHAnsi" w:cstheme="majorHAnsi"/>
          <w:b/>
        </w:rPr>
      </w:pPr>
    </w:p>
    <w:p w14:paraId="167013AE" w14:textId="77777777" w:rsidR="00A73FD3" w:rsidRPr="00804D9D" w:rsidRDefault="00A73FD3" w:rsidP="00B30836">
      <w:pPr>
        <w:pStyle w:val="Tekstpodstawowy"/>
        <w:jc w:val="left"/>
        <w:rPr>
          <w:rFonts w:asciiTheme="minorHAnsi" w:hAnsiTheme="minorHAnsi" w:cstheme="majorHAnsi"/>
          <w:color w:val="FF0000"/>
        </w:rPr>
      </w:pPr>
    </w:p>
    <w:p w14:paraId="64AFA90A" w14:textId="77777777" w:rsidR="00BF71CB" w:rsidRPr="00804D9D" w:rsidRDefault="00BF71CB" w:rsidP="00B30836">
      <w:pPr>
        <w:suppressAutoHyphens/>
        <w:spacing w:after="40"/>
        <w:ind w:left="709" w:hanging="25"/>
        <w:rPr>
          <w:rFonts w:asciiTheme="minorHAnsi" w:hAnsiTheme="minorHAnsi" w:cstheme="majorHAnsi"/>
          <w:bCs/>
          <w:szCs w:val="20"/>
        </w:rPr>
      </w:pPr>
    </w:p>
    <w:p w14:paraId="41F4D2A1" w14:textId="77777777" w:rsidR="00BF71CB" w:rsidRPr="00804D9D" w:rsidRDefault="00BF71CB" w:rsidP="00B30836">
      <w:pPr>
        <w:suppressAutoHyphens/>
        <w:spacing w:after="40"/>
        <w:ind w:left="709" w:hanging="25"/>
        <w:rPr>
          <w:rFonts w:asciiTheme="minorHAnsi" w:hAnsiTheme="minorHAnsi" w:cstheme="majorHAnsi"/>
          <w:bCs/>
          <w:szCs w:val="20"/>
        </w:rPr>
      </w:pPr>
    </w:p>
    <w:p w14:paraId="684136D7" w14:textId="77777777" w:rsidR="00E33B52" w:rsidRPr="00804D9D" w:rsidRDefault="00E33B52" w:rsidP="00B30836">
      <w:pPr>
        <w:suppressAutoHyphens/>
        <w:spacing w:after="40"/>
        <w:rPr>
          <w:rFonts w:asciiTheme="minorHAnsi" w:hAnsiTheme="minorHAnsi" w:cstheme="majorHAnsi"/>
          <w:bCs/>
          <w:szCs w:val="20"/>
        </w:rPr>
      </w:pPr>
    </w:p>
    <w:p w14:paraId="28E1B378" w14:textId="77777777" w:rsidR="00E33B52" w:rsidRPr="00804D9D" w:rsidRDefault="00E33B52" w:rsidP="00B30836">
      <w:pPr>
        <w:suppressAutoHyphens/>
        <w:spacing w:after="40"/>
        <w:rPr>
          <w:rFonts w:asciiTheme="minorHAnsi" w:hAnsiTheme="minorHAnsi" w:cstheme="majorHAnsi"/>
          <w:bCs/>
          <w:szCs w:val="20"/>
        </w:rPr>
      </w:pPr>
    </w:p>
    <w:p w14:paraId="2D26DB9D" w14:textId="4EBBFE79" w:rsidR="00E33B52" w:rsidRDefault="00E33B52" w:rsidP="00B30836">
      <w:pPr>
        <w:suppressAutoHyphens/>
        <w:spacing w:after="40"/>
        <w:rPr>
          <w:rFonts w:asciiTheme="minorHAnsi" w:hAnsiTheme="minorHAnsi" w:cstheme="majorHAnsi"/>
          <w:bCs/>
          <w:szCs w:val="20"/>
        </w:rPr>
      </w:pPr>
    </w:p>
    <w:p w14:paraId="1D1E43E6" w14:textId="77777777" w:rsidR="00D82C8E" w:rsidRPr="00804D9D" w:rsidRDefault="00D82C8E" w:rsidP="00B30836">
      <w:pPr>
        <w:suppressAutoHyphens/>
        <w:spacing w:after="40"/>
        <w:rPr>
          <w:rFonts w:asciiTheme="minorHAnsi" w:hAnsiTheme="minorHAnsi" w:cstheme="majorHAnsi"/>
          <w:bCs/>
          <w:szCs w:val="20"/>
        </w:rPr>
      </w:pPr>
    </w:p>
    <w:p w14:paraId="46C3D8CC" w14:textId="77777777" w:rsidR="00E33B52" w:rsidRPr="00804D9D" w:rsidRDefault="00E33B52" w:rsidP="00B30836">
      <w:pPr>
        <w:suppressAutoHyphens/>
        <w:spacing w:after="40"/>
        <w:rPr>
          <w:rFonts w:asciiTheme="minorHAnsi" w:hAnsiTheme="minorHAnsi" w:cstheme="majorHAnsi"/>
          <w:bCs/>
          <w:szCs w:val="20"/>
        </w:rPr>
      </w:pPr>
    </w:p>
    <w:p w14:paraId="6260DDE1" w14:textId="77777777" w:rsidR="00E33B52" w:rsidRPr="00804D9D" w:rsidRDefault="00E33B52" w:rsidP="00B30836">
      <w:pPr>
        <w:suppressAutoHyphens/>
        <w:spacing w:after="40"/>
        <w:rPr>
          <w:rFonts w:asciiTheme="minorHAnsi" w:hAnsiTheme="minorHAnsi" w:cstheme="majorHAnsi"/>
          <w:bCs/>
          <w:szCs w:val="20"/>
        </w:rPr>
      </w:pPr>
    </w:p>
    <w:p w14:paraId="67B543BE" w14:textId="53C40742" w:rsidR="006240AF" w:rsidRPr="00804D9D" w:rsidRDefault="008E4CD7" w:rsidP="001F7BEF">
      <w:pPr>
        <w:suppressAutoHyphens/>
        <w:spacing w:after="40"/>
        <w:jc w:val="both"/>
        <w:rPr>
          <w:rFonts w:asciiTheme="minorHAnsi" w:hAnsiTheme="minorHAnsi" w:cstheme="majorHAnsi"/>
          <w:b/>
          <w:bCs/>
          <w:szCs w:val="20"/>
        </w:rPr>
      </w:pPr>
      <w:r w:rsidRPr="00804D9D">
        <w:rPr>
          <w:rFonts w:asciiTheme="minorHAnsi" w:hAnsiTheme="minorHAnsi" w:cstheme="majorHAnsi"/>
          <w:b/>
          <w:bCs/>
          <w:szCs w:val="20"/>
        </w:rPr>
        <w:t xml:space="preserve">Załącznik nr </w:t>
      </w:r>
      <w:r w:rsidR="002E39AB">
        <w:rPr>
          <w:rFonts w:asciiTheme="minorHAnsi" w:hAnsiTheme="minorHAnsi" w:cstheme="majorHAnsi"/>
          <w:b/>
          <w:bCs/>
          <w:szCs w:val="20"/>
        </w:rPr>
        <w:t>7</w:t>
      </w:r>
      <w:r w:rsidR="00827744" w:rsidRPr="00804D9D">
        <w:rPr>
          <w:rFonts w:asciiTheme="minorHAnsi" w:hAnsiTheme="minorHAnsi" w:cstheme="majorHAnsi"/>
          <w:b/>
          <w:bCs/>
          <w:szCs w:val="20"/>
        </w:rPr>
        <w:t xml:space="preserve">– </w:t>
      </w:r>
      <w:r w:rsidR="002C2018" w:rsidRPr="00804D9D">
        <w:rPr>
          <w:rFonts w:asciiTheme="minorHAnsi" w:hAnsiTheme="minorHAnsi" w:cstheme="majorHAnsi"/>
          <w:b/>
          <w:bCs/>
          <w:szCs w:val="20"/>
        </w:rPr>
        <w:tab/>
      </w:r>
      <w:r w:rsidR="00827744" w:rsidRPr="00804D9D">
        <w:rPr>
          <w:rFonts w:asciiTheme="minorHAnsi" w:hAnsiTheme="minorHAnsi" w:cstheme="majorHAnsi"/>
          <w:b/>
          <w:bCs/>
          <w:szCs w:val="20"/>
        </w:rPr>
        <w:t xml:space="preserve">oświadczenie dotyczące aktualności danych </w:t>
      </w:r>
      <w:r w:rsidR="0001717A" w:rsidRPr="00804D9D">
        <w:rPr>
          <w:rFonts w:asciiTheme="minorHAnsi" w:hAnsiTheme="minorHAnsi" w:cstheme="majorHAnsi"/>
          <w:b/>
          <w:bCs/>
          <w:szCs w:val="20"/>
        </w:rPr>
        <w:t>zawartych w oświadczeniu, o którym mowa w art. 125 ust. 1  P</w:t>
      </w:r>
      <w:r w:rsidR="00E153D4" w:rsidRPr="00804D9D">
        <w:rPr>
          <w:rFonts w:asciiTheme="minorHAnsi" w:hAnsiTheme="minorHAnsi" w:cstheme="majorHAnsi"/>
          <w:b/>
          <w:bCs/>
          <w:szCs w:val="20"/>
        </w:rPr>
        <w:t>ZP</w:t>
      </w:r>
    </w:p>
    <w:p w14:paraId="2FF4B554" w14:textId="77777777" w:rsidR="0001717A" w:rsidRPr="00804D9D" w:rsidRDefault="0001717A" w:rsidP="00B30836">
      <w:pPr>
        <w:tabs>
          <w:tab w:val="left" w:pos="8271"/>
        </w:tabs>
        <w:rPr>
          <w:rFonts w:asciiTheme="minorHAnsi" w:hAnsiTheme="minorHAnsi" w:cstheme="majorHAnsi"/>
          <w:b/>
        </w:rPr>
      </w:pPr>
    </w:p>
    <w:p w14:paraId="6F46B640" w14:textId="77777777" w:rsidR="001C5C2D" w:rsidRPr="00804D9D" w:rsidRDefault="001C5C2D" w:rsidP="00B30836">
      <w:pPr>
        <w:rPr>
          <w:rFonts w:asciiTheme="minorHAnsi" w:hAnsiTheme="minorHAnsi" w:cstheme="majorHAnsi"/>
          <w:b/>
          <w:bCs/>
          <w:color w:val="000000"/>
          <w:lang w:eastAsia="ar-SA"/>
        </w:rPr>
      </w:pPr>
    </w:p>
    <w:p w14:paraId="58F99E37" w14:textId="77777777" w:rsidR="004221F3" w:rsidRPr="00324A00" w:rsidRDefault="004221F3" w:rsidP="004221F3">
      <w:pPr>
        <w:tabs>
          <w:tab w:val="left" w:pos="8271"/>
        </w:tabs>
        <w:jc w:val="center"/>
        <w:rPr>
          <w:rFonts w:ascii="Cambria" w:hAnsi="Cambria"/>
          <w:b/>
        </w:rPr>
      </w:pPr>
      <w:r w:rsidRPr="00324A00">
        <w:rPr>
          <w:rFonts w:ascii="Cambria" w:hAnsi="Cambria"/>
          <w:b/>
        </w:rPr>
        <w:t>OŚWIADCZENIE</w:t>
      </w:r>
    </w:p>
    <w:p w14:paraId="7B377EA4" w14:textId="77777777" w:rsidR="004221F3" w:rsidRPr="00324A00" w:rsidRDefault="004221F3" w:rsidP="004221F3">
      <w:pPr>
        <w:tabs>
          <w:tab w:val="left" w:pos="8271"/>
        </w:tabs>
        <w:spacing w:line="276" w:lineRule="auto"/>
        <w:jc w:val="center"/>
        <w:rPr>
          <w:rFonts w:ascii="Cambria" w:hAnsi="Cambria" w:cs="Open Sans"/>
          <w:b/>
          <w:bCs/>
          <w:iCs/>
          <w:color w:val="000000"/>
          <w:lang w:eastAsia="ar-SA"/>
        </w:rPr>
      </w:pPr>
      <w:r w:rsidRPr="00324A00">
        <w:rPr>
          <w:rFonts w:ascii="Cambria" w:hAnsi="Cambria" w:cs="Open Sans"/>
          <w:b/>
          <w:bCs/>
          <w:iCs/>
          <w:color w:val="000000"/>
          <w:lang w:eastAsia="ar-SA"/>
        </w:rPr>
        <w:t>dotyczące aktualności danych zawartych w oświadczeniu, o którym mowa w art. 125 ust. 1  PZP</w:t>
      </w:r>
    </w:p>
    <w:p w14:paraId="1B02518A" w14:textId="77777777" w:rsidR="004221F3" w:rsidRPr="00324A00" w:rsidRDefault="004221F3" w:rsidP="004221F3">
      <w:pPr>
        <w:spacing w:line="240" w:lineRule="atLeast"/>
        <w:rPr>
          <w:rFonts w:ascii="Cambria" w:hAnsi="Cambria" w:cs="Open Sans"/>
          <w:b/>
        </w:rPr>
      </w:pPr>
      <w:r w:rsidRPr="00324A00">
        <w:rPr>
          <w:rFonts w:ascii="Cambria" w:hAnsi="Cambria" w:cs="Open Sans"/>
          <w:b/>
        </w:rPr>
        <w:t>Ja/my, niżej podpisany/i</w:t>
      </w:r>
    </w:p>
    <w:p w14:paraId="42FEEDA1"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48EF12CD" w14:textId="77777777" w:rsidR="004221F3" w:rsidRPr="00324A00" w:rsidRDefault="004221F3" w:rsidP="004221F3">
      <w:pPr>
        <w:spacing w:line="240" w:lineRule="atLeast"/>
        <w:jc w:val="both"/>
        <w:rPr>
          <w:rFonts w:ascii="Cambria" w:hAnsi="Cambria" w:cs="Open Sans"/>
          <w:i/>
        </w:rPr>
      </w:pPr>
      <w:r w:rsidRPr="00324A00">
        <w:rPr>
          <w:rFonts w:ascii="Cambria" w:hAnsi="Cambria" w:cs="Open Sans"/>
          <w:i/>
        </w:rPr>
        <w:t>(imię i nazwisko osoby składającej oświadczenie oraz stanowisko/podstawa do reprezentacji)</w:t>
      </w:r>
    </w:p>
    <w:p w14:paraId="16B13018" w14:textId="77777777" w:rsidR="004221F3" w:rsidRPr="00324A00" w:rsidRDefault="004221F3" w:rsidP="004221F3">
      <w:pPr>
        <w:spacing w:line="240" w:lineRule="atLeast"/>
        <w:rPr>
          <w:rFonts w:ascii="Cambria" w:hAnsi="Cambria" w:cs="Open Sans"/>
          <w:b/>
        </w:rPr>
      </w:pPr>
      <w:r w:rsidRPr="00324A00">
        <w:rPr>
          <w:rFonts w:ascii="Cambria" w:hAnsi="Cambria" w:cs="Open Sans"/>
          <w:b/>
        </w:rPr>
        <w:t>działając w imieniu i na rzecz:</w:t>
      </w:r>
    </w:p>
    <w:p w14:paraId="268ED898"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51180AD2"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2263FEB2" w14:textId="77777777" w:rsidR="004221F3" w:rsidRPr="00340464" w:rsidRDefault="004221F3" w:rsidP="004221F3">
      <w:pPr>
        <w:spacing w:line="240" w:lineRule="atLeast"/>
        <w:rPr>
          <w:rFonts w:ascii="Cambria" w:hAnsi="Cambria" w:cs="Open Sans"/>
        </w:rPr>
      </w:pPr>
      <w:r w:rsidRPr="00340464">
        <w:rPr>
          <w:rFonts w:ascii="Cambria" w:hAnsi="Cambria" w:cs="Open Sans"/>
          <w:i/>
        </w:rPr>
        <w:t>(imię i nazwisko</w:t>
      </w:r>
      <w:r w:rsidRPr="00324A00">
        <w:rPr>
          <w:rFonts w:ascii="Cambria" w:hAnsi="Cambria" w:cs="Open Sans"/>
          <w:i/>
        </w:rPr>
        <w:t>/firma Wykonawcy, adres siedziby, w zależności od podmiotu: NIP/PESEL, KRS)</w:t>
      </w:r>
    </w:p>
    <w:p w14:paraId="712EB56C" w14:textId="456ED717" w:rsidR="004221F3" w:rsidRDefault="004221F3" w:rsidP="004221F3">
      <w:pPr>
        <w:spacing w:line="240" w:lineRule="atLeast"/>
        <w:rPr>
          <w:rFonts w:ascii="Cambria" w:hAnsi="Cambria" w:cs="Open Sans"/>
        </w:rPr>
      </w:pPr>
      <w:r w:rsidRPr="00324A00">
        <w:rPr>
          <w:rFonts w:ascii="Cambria" w:hAnsi="Cambria" w:cs="Open Sans"/>
        </w:rPr>
        <w:t>ubiegając się o udzielenie zamówienia publicznego pn.:</w:t>
      </w:r>
    </w:p>
    <w:p w14:paraId="483E6EC3" w14:textId="77777777" w:rsidR="00481B4D" w:rsidRPr="00324A00" w:rsidRDefault="00481B4D" w:rsidP="004221F3">
      <w:pPr>
        <w:spacing w:line="240" w:lineRule="atLeast"/>
        <w:rPr>
          <w:rFonts w:ascii="Cambria" w:hAnsi="Cambria" w:cs="Open Sans"/>
        </w:rPr>
      </w:pPr>
    </w:p>
    <w:p w14:paraId="484A5B5E" w14:textId="550F4249" w:rsidR="00481B4D" w:rsidRPr="00481B4D" w:rsidRDefault="00481B4D" w:rsidP="00481B4D">
      <w:pPr>
        <w:ind w:right="37"/>
        <w:jc w:val="center"/>
        <w:rPr>
          <w:rFonts w:asciiTheme="minorHAnsi" w:hAnsiTheme="minorHAnsi"/>
          <w:b/>
        </w:rPr>
      </w:pPr>
      <w:r>
        <w:rPr>
          <w:rFonts w:asciiTheme="minorHAnsi" w:hAnsiTheme="minorHAnsi"/>
          <w:b/>
        </w:rPr>
        <w:t>„</w:t>
      </w:r>
      <w:r w:rsidRPr="00481B4D">
        <w:rPr>
          <w:rFonts w:asciiTheme="minorHAnsi" w:hAnsiTheme="minorHAnsi"/>
          <w:b/>
        </w:rPr>
        <w:t>Dostawa</w:t>
      </w:r>
      <w:r w:rsidRPr="00481B4D">
        <w:rPr>
          <w:rFonts w:asciiTheme="minorHAnsi" w:hAnsiTheme="minorHAnsi"/>
          <w:b/>
          <w:spacing w:val="-4"/>
        </w:rPr>
        <w:t xml:space="preserve"> </w:t>
      </w:r>
      <w:r w:rsidRPr="00481B4D">
        <w:rPr>
          <w:rFonts w:asciiTheme="minorHAnsi" w:hAnsiTheme="minorHAnsi"/>
          <w:b/>
        </w:rPr>
        <w:t>aparatów</w:t>
      </w:r>
      <w:r w:rsidRPr="00481B4D">
        <w:rPr>
          <w:rFonts w:asciiTheme="minorHAnsi" w:hAnsiTheme="minorHAnsi"/>
          <w:b/>
          <w:spacing w:val="-4"/>
        </w:rPr>
        <w:t xml:space="preserve"> </w:t>
      </w:r>
      <w:r w:rsidRPr="00481B4D">
        <w:rPr>
          <w:rFonts w:asciiTheme="minorHAnsi" w:hAnsiTheme="minorHAnsi"/>
          <w:b/>
        </w:rPr>
        <w:t>telefonicznych</w:t>
      </w:r>
      <w:r w:rsidRPr="00481B4D">
        <w:rPr>
          <w:rFonts w:asciiTheme="minorHAnsi" w:hAnsiTheme="minorHAnsi"/>
          <w:b/>
          <w:spacing w:val="-4"/>
        </w:rPr>
        <w:t xml:space="preserve"> </w:t>
      </w:r>
      <w:r w:rsidRPr="00481B4D">
        <w:rPr>
          <w:rFonts w:asciiTheme="minorHAnsi" w:hAnsiTheme="minorHAnsi"/>
          <w:b/>
        </w:rPr>
        <w:t>wraz</w:t>
      </w:r>
      <w:r w:rsidRPr="00481B4D">
        <w:rPr>
          <w:rFonts w:asciiTheme="minorHAnsi" w:hAnsiTheme="minorHAnsi"/>
          <w:b/>
          <w:spacing w:val="-4"/>
        </w:rPr>
        <w:t xml:space="preserve"> </w:t>
      </w:r>
      <w:r w:rsidRPr="00481B4D">
        <w:rPr>
          <w:rFonts w:asciiTheme="minorHAnsi" w:hAnsiTheme="minorHAnsi"/>
          <w:b/>
        </w:rPr>
        <w:t>ze</w:t>
      </w:r>
      <w:r w:rsidRPr="00481B4D">
        <w:rPr>
          <w:rFonts w:asciiTheme="minorHAnsi" w:hAnsiTheme="minorHAnsi"/>
          <w:b/>
          <w:spacing w:val="-3"/>
        </w:rPr>
        <w:t xml:space="preserve"> </w:t>
      </w:r>
      <w:r w:rsidRPr="00481B4D">
        <w:rPr>
          <w:rFonts w:asciiTheme="minorHAnsi" w:hAnsiTheme="minorHAnsi"/>
          <w:b/>
        </w:rPr>
        <w:t>świadczeniem</w:t>
      </w:r>
      <w:r w:rsidRPr="00481B4D">
        <w:rPr>
          <w:rFonts w:asciiTheme="minorHAnsi" w:hAnsiTheme="minorHAnsi"/>
          <w:b/>
          <w:spacing w:val="-4"/>
        </w:rPr>
        <w:t xml:space="preserve"> </w:t>
      </w:r>
      <w:r w:rsidRPr="00481B4D">
        <w:rPr>
          <w:rFonts w:asciiTheme="minorHAnsi" w:hAnsiTheme="minorHAnsi"/>
          <w:b/>
        </w:rPr>
        <w:t>usług</w:t>
      </w:r>
      <w:r w:rsidRPr="00481B4D">
        <w:rPr>
          <w:rFonts w:asciiTheme="minorHAnsi" w:hAnsiTheme="minorHAnsi"/>
          <w:b/>
          <w:spacing w:val="-4"/>
        </w:rPr>
        <w:t xml:space="preserve"> </w:t>
      </w:r>
      <w:r w:rsidRPr="00481B4D">
        <w:rPr>
          <w:rFonts w:asciiTheme="minorHAnsi" w:hAnsiTheme="minorHAnsi"/>
          <w:b/>
        </w:rPr>
        <w:t>w</w:t>
      </w:r>
      <w:r w:rsidRPr="00481B4D">
        <w:rPr>
          <w:rFonts w:asciiTheme="minorHAnsi" w:hAnsiTheme="minorHAnsi"/>
          <w:b/>
          <w:spacing w:val="-4"/>
        </w:rPr>
        <w:t xml:space="preserve"> </w:t>
      </w:r>
      <w:r w:rsidRPr="00481B4D">
        <w:rPr>
          <w:rFonts w:asciiTheme="minorHAnsi" w:hAnsiTheme="minorHAnsi"/>
          <w:b/>
        </w:rPr>
        <w:t>zakresie</w:t>
      </w:r>
      <w:r w:rsidRPr="00481B4D">
        <w:rPr>
          <w:rFonts w:asciiTheme="minorHAnsi" w:hAnsiTheme="minorHAnsi"/>
          <w:b/>
          <w:spacing w:val="-4"/>
        </w:rPr>
        <w:t xml:space="preserve"> </w:t>
      </w:r>
      <w:r w:rsidRPr="00481B4D">
        <w:rPr>
          <w:rFonts w:asciiTheme="minorHAnsi" w:hAnsiTheme="minorHAnsi"/>
          <w:b/>
        </w:rPr>
        <w:t>telefonii</w:t>
      </w:r>
      <w:r w:rsidRPr="00481B4D">
        <w:rPr>
          <w:rFonts w:asciiTheme="minorHAnsi" w:hAnsiTheme="minorHAnsi"/>
          <w:b/>
          <w:spacing w:val="-4"/>
        </w:rPr>
        <w:t xml:space="preserve"> </w:t>
      </w:r>
      <w:r w:rsidRPr="00481B4D">
        <w:rPr>
          <w:rFonts w:asciiTheme="minorHAnsi" w:hAnsiTheme="minorHAnsi"/>
          <w:b/>
        </w:rPr>
        <w:t>GSM na okres 24 miesięcy</w:t>
      </w:r>
      <w:r>
        <w:rPr>
          <w:rFonts w:asciiTheme="minorHAnsi" w:hAnsiTheme="minorHAnsi"/>
          <w:b/>
        </w:rPr>
        <w:t>”</w:t>
      </w:r>
    </w:p>
    <w:p w14:paraId="2D15F4FC" w14:textId="77777777" w:rsidR="004221F3" w:rsidRDefault="004221F3" w:rsidP="004221F3">
      <w:pPr>
        <w:contextualSpacing/>
        <w:jc w:val="both"/>
        <w:rPr>
          <w:rFonts w:ascii="Cambria" w:hAnsi="Cambria" w:cs="Arial"/>
          <w:b/>
        </w:rPr>
      </w:pPr>
    </w:p>
    <w:p w14:paraId="3E644369" w14:textId="77777777" w:rsidR="004221F3" w:rsidRPr="00324A00" w:rsidRDefault="004221F3" w:rsidP="004221F3">
      <w:pPr>
        <w:contextualSpacing/>
        <w:jc w:val="both"/>
        <w:rPr>
          <w:rFonts w:ascii="Cambria" w:hAnsi="Cambria" w:cs="Open Sans"/>
          <w:b/>
          <w:bCs/>
          <w:color w:val="000000"/>
        </w:rPr>
      </w:pPr>
      <w:r w:rsidRPr="00324A00">
        <w:rPr>
          <w:rFonts w:ascii="Cambria" w:hAnsi="Cambria" w:cs="Open Sans"/>
          <w:b/>
          <w:bCs/>
        </w:rPr>
        <w:t xml:space="preserve">Oświadczam/y, że </w:t>
      </w:r>
      <w:r w:rsidRPr="00324A00">
        <w:rPr>
          <w:rFonts w:ascii="Cambria" w:hAnsi="Cambria" w:cs="Open Sans"/>
          <w:b/>
          <w:bCs/>
          <w:color w:val="000000"/>
        </w:rPr>
        <w:t>informacje zawarte w oświadczeniu, o którym mowa w art. 125 ust. 1 PZP w zakresie odnoszącym się do podstaw wykluczenia, wskazanych w:</w:t>
      </w:r>
    </w:p>
    <w:p w14:paraId="277AE126" w14:textId="77777777" w:rsidR="004221F3" w:rsidRPr="00324A00" w:rsidRDefault="004221F3" w:rsidP="00A12D60">
      <w:pPr>
        <w:numPr>
          <w:ilvl w:val="0"/>
          <w:numId w:val="18"/>
        </w:numPr>
        <w:spacing w:before="60" w:after="60" w:line="259" w:lineRule="auto"/>
        <w:ind w:left="360"/>
        <w:jc w:val="both"/>
        <w:rPr>
          <w:rFonts w:ascii="Cambria" w:hAnsi="Cambria"/>
          <w:bCs/>
          <w:szCs w:val="20"/>
        </w:rPr>
      </w:pPr>
      <w:r w:rsidRPr="00324A00">
        <w:rPr>
          <w:rFonts w:ascii="Cambria" w:hAnsi="Cambria"/>
          <w:bCs/>
          <w:szCs w:val="20"/>
        </w:rPr>
        <w:t>art. 108 ust. 1 pkt 3 PZP,</w:t>
      </w:r>
    </w:p>
    <w:p w14:paraId="301C25A7" w14:textId="77777777" w:rsidR="004221F3" w:rsidRDefault="004221F3" w:rsidP="00A12D60">
      <w:pPr>
        <w:numPr>
          <w:ilvl w:val="0"/>
          <w:numId w:val="18"/>
        </w:numPr>
        <w:spacing w:before="60" w:after="60" w:line="259" w:lineRule="auto"/>
        <w:ind w:left="360"/>
        <w:jc w:val="both"/>
        <w:rPr>
          <w:rFonts w:ascii="Cambria" w:hAnsi="Cambria"/>
          <w:bCs/>
          <w:szCs w:val="20"/>
        </w:rPr>
      </w:pPr>
      <w:r w:rsidRPr="00324A00">
        <w:rPr>
          <w:rFonts w:ascii="Cambria" w:hAnsi="Cambria"/>
          <w:bCs/>
          <w:szCs w:val="20"/>
        </w:rPr>
        <w:t>art. 108 ust. 1 pkt 4 PZP, dotyczących orzeczenia zakazu ubiegania się o zamówienie publiczne tytułem środka zapobiegawczego,</w:t>
      </w:r>
    </w:p>
    <w:p w14:paraId="42DD5002" w14:textId="77777777" w:rsidR="004221F3" w:rsidRPr="00B125A8" w:rsidRDefault="004221F3" w:rsidP="00A12D60">
      <w:pPr>
        <w:numPr>
          <w:ilvl w:val="0"/>
          <w:numId w:val="18"/>
        </w:numPr>
        <w:spacing w:before="60" w:after="60" w:line="259" w:lineRule="auto"/>
        <w:ind w:left="360"/>
        <w:jc w:val="both"/>
        <w:rPr>
          <w:rFonts w:asciiTheme="minorHAnsi" w:hAnsiTheme="minorHAnsi"/>
          <w:bCs/>
          <w:szCs w:val="20"/>
        </w:rPr>
      </w:pPr>
      <w:r w:rsidRPr="00B125A8">
        <w:rPr>
          <w:rFonts w:asciiTheme="minorHAnsi" w:hAnsiTheme="minorHAnsi"/>
        </w:rPr>
        <w:t>art. 108 ust. 1 pkt 5 PZP dotyczących zawarcia z innymi wykonawcami porozumienia mającego na celu zakłócenie konkurencji,</w:t>
      </w:r>
    </w:p>
    <w:p w14:paraId="3F533C7C" w14:textId="77777777" w:rsidR="004221F3" w:rsidRDefault="004221F3" w:rsidP="00A12D60">
      <w:pPr>
        <w:numPr>
          <w:ilvl w:val="0"/>
          <w:numId w:val="18"/>
        </w:numPr>
        <w:spacing w:before="60" w:after="60" w:line="259" w:lineRule="auto"/>
        <w:ind w:left="360"/>
        <w:jc w:val="both"/>
        <w:rPr>
          <w:rFonts w:ascii="Cambria" w:hAnsi="Cambria"/>
          <w:bCs/>
          <w:szCs w:val="20"/>
        </w:rPr>
      </w:pPr>
      <w:r w:rsidRPr="00324A00">
        <w:rPr>
          <w:rFonts w:ascii="Cambria" w:hAnsi="Cambria"/>
          <w:bCs/>
          <w:szCs w:val="20"/>
        </w:rPr>
        <w:t>art. 108 ust. 1 pkt 6 PZP,</w:t>
      </w:r>
    </w:p>
    <w:p w14:paraId="5F7E5473" w14:textId="77777777" w:rsidR="004221F3" w:rsidRPr="00324A00" w:rsidRDefault="004221F3" w:rsidP="004221F3">
      <w:pPr>
        <w:spacing w:line="360" w:lineRule="auto"/>
        <w:rPr>
          <w:rFonts w:ascii="Cambria" w:hAnsi="Cambria" w:cs="Open Sans"/>
          <w:b/>
          <w:bCs/>
          <w:color w:val="000000"/>
        </w:rPr>
      </w:pPr>
    </w:p>
    <w:p w14:paraId="0C7AA83B" w14:textId="77777777" w:rsidR="004221F3" w:rsidRPr="00324A00" w:rsidRDefault="004221F3" w:rsidP="004221F3">
      <w:pPr>
        <w:spacing w:before="120"/>
        <w:rPr>
          <w:rFonts w:ascii="Cambria" w:hAnsi="Cambria" w:cs="Open Sans"/>
          <w:bCs/>
          <w:color w:val="000000"/>
        </w:rPr>
      </w:pPr>
      <w:r w:rsidRPr="00324A00">
        <w:rPr>
          <w:rFonts w:ascii="Cambria" w:hAnsi="Cambria" w:cs="Open Sans"/>
          <w:bCs/>
          <w:color w:val="000000"/>
        </w:rPr>
        <w:t xml:space="preserve">- </w:t>
      </w:r>
      <w:r w:rsidRPr="00324A00">
        <w:rPr>
          <w:rFonts w:ascii="Cambria" w:hAnsi="Cambria" w:cs="Open Sans"/>
          <w:b/>
          <w:color w:val="000000"/>
        </w:rPr>
        <w:t>są aktualne/ nieaktualne*.</w:t>
      </w:r>
    </w:p>
    <w:p w14:paraId="58949ADA" w14:textId="77777777" w:rsidR="004221F3" w:rsidRPr="00324A00" w:rsidRDefault="004221F3" w:rsidP="004221F3">
      <w:pPr>
        <w:rPr>
          <w:rFonts w:ascii="Cambria" w:hAnsi="Cambria" w:cs="Open Sans"/>
          <w:b/>
          <w:bCs/>
          <w:i/>
          <w:color w:val="000000"/>
          <w:lang w:eastAsia="ar-SA"/>
        </w:rPr>
      </w:pPr>
    </w:p>
    <w:p w14:paraId="5805789B" w14:textId="77777777" w:rsidR="004221F3" w:rsidRPr="00324A00" w:rsidRDefault="004221F3" w:rsidP="004221F3">
      <w:pPr>
        <w:rPr>
          <w:rFonts w:ascii="Cambria" w:hAnsi="Cambria" w:cs="Open Sans"/>
          <w:b/>
          <w:bCs/>
          <w:i/>
          <w:color w:val="000000"/>
          <w:lang w:eastAsia="ar-SA"/>
        </w:rPr>
      </w:pPr>
    </w:p>
    <w:p w14:paraId="64F0C339" w14:textId="77777777" w:rsidR="004221F3" w:rsidRPr="00324A00" w:rsidRDefault="004221F3" w:rsidP="004221F3">
      <w:pPr>
        <w:rPr>
          <w:rFonts w:ascii="Cambria" w:hAnsi="Cambria" w:cs="Open Sans"/>
          <w:bCs/>
          <w:color w:val="000000"/>
          <w:lang w:eastAsia="ar-SA"/>
        </w:rPr>
      </w:pPr>
      <w:r w:rsidRPr="00324A00">
        <w:rPr>
          <w:rFonts w:ascii="Cambria" w:hAnsi="Cambria" w:cs="Open Sans"/>
          <w:bCs/>
          <w:i/>
          <w:color w:val="000000"/>
          <w:lang w:eastAsia="ar-SA"/>
        </w:rPr>
        <w:t>* niepotrzebne skreślić</w:t>
      </w:r>
    </w:p>
    <w:p w14:paraId="037E57A6" w14:textId="77777777" w:rsidR="004221F3" w:rsidRPr="00C93B3A" w:rsidRDefault="004221F3" w:rsidP="004221F3">
      <w:pPr>
        <w:jc w:val="both"/>
        <w:rPr>
          <w:rFonts w:ascii="Cambria" w:hAnsi="Cambria"/>
          <w:b/>
          <w:bCs/>
        </w:rPr>
      </w:pPr>
    </w:p>
    <w:p w14:paraId="20F52B09" w14:textId="77777777" w:rsidR="004221F3" w:rsidRPr="00C93B3A" w:rsidRDefault="004221F3" w:rsidP="004221F3">
      <w:pPr>
        <w:suppressAutoHyphens/>
        <w:spacing w:after="40"/>
        <w:ind w:left="709" w:hanging="709"/>
        <w:rPr>
          <w:rFonts w:ascii="Cambria" w:hAnsi="Cambria"/>
          <w:bCs/>
        </w:rPr>
      </w:pPr>
    </w:p>
    <w:p w14:paraId="7880C6CB" w14:textId="77777777" w:rsidR="004221F3" w:rsidRPr="00C93B3A" w:rsidRDefault="004221F3" w:rsidP="004221F3">
      <w:pPr>
        <w:suppressAutoHyphens/>
        <w:spacing w:after="40"/>
        <w:ind w:left="709" w:hanging="709"/>
        <w:rPr>
          <w:rFonts w:ascii="Cambria" w:hAnsi="Cambria"/>
          <w:bCs/>
        </w:rPr>
      </w:pPr>
    </w:p>
    <w:p w14:paraId="06CA97C9" w14:textId="429F6E56" w:rsidR="00910849" w:rsidRDefault="00910849" w:rsidP="00B30836">
      <w:pPr>
        <w:rPr>
          <w:rFonts w:asciiTheme="minorHAnsi" w:hAnsiTheme="minorHAnsi" w:cstheme="majorHAnsi"/>
          <w:b/>
          <w:bCs/>
          <w:color w:val="000000"/>
          <w:lang w:eastAsia="ar-SA"/>
        </w:rPr>
      </w:pPr>
    </w:p>
    <w:p w14:paraId="7958A5E4" w14:textId="29856762" w:rsidR="00EA7162" w:rsidRDefault="00EA7162" w:rsidP="00B30836">
      <w:pPr>
        <w:rPr>
          <w:rFonts w:asciiTheme="minorHAnsi" w:hAnsiTheme="minorHAnsi" w:cstheme="majorHAnsi"/>
          <w:b/>
          <w:bCs/>
          <w:color w:val="000000"/>
          <w:lang w:eastAsia="ar-SA"/>
        </w:rPr>
      </w:pPr>
    </w:p>
    <w:p w14:paraId="7DDBDCE9" w14:textId="1ADC1259" w:rsidR="00EA7162" w:rsidRDefault="00EA7162" w:rsidP="00B30836">
      <w:pPr>
        <w:rPr>
          <w:rFonts w:asciiTheme="minorHAnsi" w:hAnsiTheme="minorHAnsi" w:cstheme="majorHAnsi"/>
          <w:b/>
          <w:bCs/>
          <w:color w:val="000000"/>
          <w:lang w:eastAsia="ar-SA"/>
        </w:rPr>
      </w:pPr>
    </w:p>
    <w:p w14:paraId="07B8A6FE" w14:textId="039A000F" w:rsidR="00EA7162" w:rsidRDefault="00EA7162" w:rsidP="00B30836">
      <w:pPr>
        <w:rPr>
          <w:rFonts w:asciiTheme="minorHAnsi" w:hAnsiTheme="minorHAnsi" w:cstheme="majorHAnsi"/>
          <w:b/>
          <w:bCs/>
          <w:color w:val="000000"/>
          <w:lang w:eastAsia="ar-SA"/>
        </w:rPr>
      </w:pPr>
    </w:p>
    <w:p w14:paraId="4601013C" w14:textId="79DAC263" w:rsidR="00EA7162" w:rsidRDefault="00EA7162" w:rsidP="00B30836">
      <w:pPr>
        <w:rPr>
          <w:rFonts w:asciiTheme="minorHAnsi" w:hAnsiTheme="minorHAnsi" w:cstheme="majorHAnsi"/>
          <w:b/>
          <w:bCs/>
          <w:color w:val="000000"/>
          <w:lang w:eastAsia="ar-SA"/>
        </w:rPr>
      </w:pPr>
    </w:p>
    <w:p w14:paraId="58604ED1" w14:textId="77777777" w:rsidR="00EA7162" w:rsidRPr="00804D9D" w:rsidRDefault="00EA7162" w:rsidP="00B30836">
      <w:pPr>
        <w:rPr>
          <w:rFonts w:asciiTheme="minorHAnsi" w:hAnsiTheme="minorHAnsi" w:cstheme="majorHAnsi"/>
          <w:b/>
          <w:bCs/>
          <w:color w:val="000000"/>
          <w:lang w:eastAsia="ar-SA"/>
        </w:rPr>
      </w:pPr>
    </w:p>
    <w:p w14:paraId="252DA81A" w14:textId="25FAF566" w:rsidR="00910849" w:rsidRPr="00804D9D" w:rsidRDefault="00910849" w:rsidP="00B30836">
      <w:pPr>
        <w:rPr>
          <w:rFonts w:asciiTheme="minorHAnsi" w:hAnsiTheme="minorHAnsi" w:cstheme="majorHAnsi"/>
          <w:b/>
          <w:bCs/>
          <w:color w:val="000000"/>
          <w:lang w:eastAsia="ar-SA"/>
        </w:rPr>
      </w:pPr>
    </w:p>
    <w:p w14:paraId="440416D8" w14:textId="4C81C888" w:rsidR="00E80C92" w:rsidRPr="00804D9D" w:rsidRDefault="00E80C92">
      <w:pPr>
        <w:rPr>
          <w:rFonts w:asciiTheme="minorHAnsi" w:hAnsiTheme="minorHAnsi" w:cstheme="majorHAnsi"/>
          <w:b/>
          <w:bCs/>
          <w:szCs w:val="20"/>
        </w:rPr>
      </w:pPr>
    </w:p>
    <w:p w14:paraId="2347EA84" w14:textId="6B49242C" w:rsidR="008A3CBA" w:rsidRPr="00804D9D" w:rsidRDefault="009F66D1" w:rsidP="007D217B">
      <w:pPr>
        <w:suppressAutoHyphens/>
        <w:spacing w:after="40"/>
        <w:rPr>
          <w:rFonts w:asciiTheme="minorHAnsi" w:hAnsiTheme="minorHAnsi" w:cstheme="majorHAnsi"/>
          <w:b/>
          <w:bCs/>
        </w:rPr>
      </w:pPr>
      <w:r w:rsidRPr="00804D9D">
        <w:rPr>
          <w:rFonts w:asciiTheme="minorHAnsi" w:hAnsiTheme="minorHAnsi" w:cstheme="majorHAnsi"/>
          <w:b/>
          <w:bCs/>
        </w:rPr>
        <w:t xml:space="preserve">Załącznik nr </w:t>
      </w:r>
      <w:r w:rsidR="00032EA6">
        <w:rPr>
          <w:rFonts w:asciiTheme="minorHAnsi" w:hAnsiTheme="minorHAnsi" w:cstheme="majorHAnsi"/>
          <w:b/>
          <w:bCs/>
        </w:rPr>
        <w:t>9</w:t>
      </w:r>
      <w:r w:rsidR="003E4302" w:rsidRPr="00804D9D">
        <w:rPr>
          <w:rFonts w:asciiTheme="minorHAnsi" w:hAnsiTheme="minorHAnsi" w:cstheme="majorHAnsi"/>
          <w:b/>
          <w:bCs/>
        </w:rPr>
        <w:t xml:space="preserve"> </w:t>
      </w:r>
      <w:r w:rsidRPr="00804D9D">
        <w:rPr>
          <w:rFonts w:asciiTheme="minorHAnsi" w:hAnsiTheme="minorHAnsi" w:cstheme="majorHAnsi"/>
          <w:b/>
          <w:bCs/>
        </w:rPr>
        <w:t>– wzó</w:t>
      </w:r>
      <w:r w:rsidR="008A3CBA" w:rsidRPr="00804D9D">
        <w:rPr>
          <w:rFonts w:asciiTheme="minorHAnsi" w:hAnsiTheme="minorHAnsi" w:cstheme="majorHAnsi"/>
          <w:b/>
          <w:bCs/>
        </w:rPr>
        <w:t>r umowy</w:t>
      </w:r>
      <w:r w:rsidR="00F93034" w:rsidRPr="00804D9D">
        <w:rPr>
          <w:rFonts w:asciiTheme="minorHAnsi" w:hAnsiTheme="minorHAnsi" w:cstheme="majorHAnsi"/>
          <w:b/>
          <w:bCs/>
        </w:rPr>
        <w:t xml:space="preserve"> </w:t>
      </w:r>
    </w:p>
    <w:p w14:paraId="18FC9675" w14:textId="77777777" w:rsidR="0075593C" w:rsidRPr="00804D9D" w:rsidRDefault="0075593C" w:rsidP="0075593C">
      <w:pPr>
        <w:suppressAutoHyphens/>
        <w:spacing w:after="40"/>
        <w:rPr>
          <w:rFonts w:asciiTheme="minorHAnsi" w:hAnsiTheme="minorHAnsi" w:cstheme="majorHAnsi"/>
          <w:b/>
          <w:bCs/>
        </w:rPr>
      </w:pPr>
    </w:p>
    <w:p w14:paraId="2D24CB70" w14:textId="77777777" w:rsidR="0075593C" w:rsidRPr="00804D9D" w:rsidRDefault="0075593C" w:rsidP="0075593C">
      <w:pPr>
        <w:rPr>
          <w:rFonts w:asciiTheme="minorHAnsi" w:hAnsiTheme="minorHAnsi" w:cstheme="majorHAnsi"/>
          <w:b/>
        </w:rPr>
      </w:pPr>
    </w:p>
    <w:p w14:paraId="779D65B8"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Umowa nr ………………..</w:t>
      </w:r>
    </w:p>
    <w:p w14:paraId="6C544278" w14:textId="77777777" w:rsidR="00F93034" w:rsidRPr="00804D9D" w:rsidRDefault="00F93034" w:rsidP="00F93034">
      <w:pPr>
        <w:jc w:val="both"/>
        <w:rPr>
          <w:rFonts w:asciiTheme="minorHAnsi" w:hAnsiTheme="minorHAnsi" w:cstheme="majorHAnsi"/>
          <w:color w:val="000000" w:themeColor="text1"/>
        </w:rPr>
      </w:pPr>
    </w:p>
    <w:p w14:paraId="7786F4E5"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Zawarta w dniu ............................ </w:t>
      </w:r>
    </w:p>
    <w:p w14:paraId="0F6DE669"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pomiędzy:</w:t>
      </w:r>
    </w:p>
    <w:p w14:paraId="062D0F4F" w14:textId="5245E803" w:rsidR="00F93034" w:rsidRPr="00804D9D" w:rsidRDefault="00F93034" w:rsidP="00F93034">
      <w:pPr>
        <w:jc w:val="both"/>
        <w:rPr>
          <w:rFonts w:asciiTheme="minorHAnsi" w:hAnsiTheme="minorHAnsi" w:cstheme="majorHAnsi"/>
        </w:rPr>
      </w:pPr>
      <w:r w:rsidRPr="00F97C57">
        <w:rPr>
          <w:rFonts w:asciiTheme="minorHAnsi" w:hAnsiTheme="minorHAnsi" w:cstheme="majorHAnsi"/>
          <w:b/>
          <w:color w:val="000000" w:themeColor="text1"/>
        </w:rPr>
        <w:t>Muzeum Narodowym w Szczecinie</w:t>
      </w:r>
      <w:r w:rsidRPr="00804D9D">
        <w:rPr>
          <w:rFonts w:asciiTheme="minorHAnsi" w:hAnsiTheme="minorHAnsi" w:cstheme="majorHAnsi"/>
          <w:color w:val="000000" w:themeColor="text1"/>
        </w:rPr>
        <w:t xml:space="preserve"> z siedzibą przy ul. Staromłyńskiej 27 w Szczecinie, wpisanym do rejestru Instytucji Kultury Województwa Zachodniopomorskiego pod nr </w:t>
      </w:r>
      <w:r w:rsidRPr="00804D9D">
        <w:rPr>
          <w:rFonts w:asciiTheme="minorHAnsi" w:hAnsiTheme="minorHAnsi" w:cstheme="majorHAnsi"/>
        </w:rPr>
        <w:t xml:space="preserve">2/99/WZ, dla której organizatorem jest Samorząd Województwa Zachodniopomorskiego oraz Minister </w:t>
      </w:r>
      <w:r w:rsidR="001F40F3" w:rsidRPr="00804D9D">
        <w:rPr>
          <w:rFonts w:asciiTheme="minorHAnsi" w:hAnsiTheme="minorHAnsi" w:cstheme="majorHAnsi"/>
        </w:rPr>
        <w:t>Kultury</w:t>
      </w:r>
      <w:r w:rsidR="00152084">
        <w:rPr>
          <w:rFonts w:asciiTheme="minorHAnsi" w:hAnsiTheme="minorHAnsi" w:cstheme="majorHAnsi"/>
        </w:rPr>
        <w:t xml:space="preserve"> i</w:t>
      </w:r>
      <w:r w:rsidR="001F40F3" w:rsidRPr="00804D9D">
        <w:rPr>
          <w:rFonts w:asciiTheme="minorHAnsi" w:hAnsiTheme="minorHAnsi" w:cstheme="majorHAnsi"/>
        </w:rPr>
        <w:t xml:space="preserve"> Dziedzictwa</w:t>
      </w:r>
      <w:r w:rsidRPr="00804D9D">
        <w:rPr>
          <w:rFonts w:asciiTheme="minorHAnsi" w:hAnsiTheme="minorHAnsi" w:cstheme="majorHAnsi"/>
        </w:rPr>
        <w:t xml:space="preserve"> Narodowego,</w:t>
      </w:r>
    </w:p>
    <w:p w14:paraId="09B0EFEB"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NIP  851-00-13-721, REGON  000276860 </w:t>
      </w:r>
    </w:p>
    <w:p w14:paraId="63F0AFE9"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zwanym dalej </w:t>
      </w:r>
      <w:r w:rsidRPr="00804D9D">
        <w:rPr>
          <w:rFonts w:asciiTheme="minorHAnsi" w:hAnsiTheme="minorHAnsi" w:cstheme="majorHAnsi"/>
          <w:b/>
          <w:color w:val="000000" w:themeColor="text1"/>
        </w:rPr>
        <w:t>Zamawiającym</w:t>
      </w:r>
      <w:r w:rsidRPr="00804D9D">
        <w:rPr>
          <w:rFonts w:asciiTheme="minorHAnsi" w:hAnsiTheme="minorHAnsi" w:cstheme="majorHAnsi"/>
          <w:color w:val="000000" w:themeColor="text1"/>
        </w:rPr>
        <w:t xml:space="preserve"> i </w:t>
      </w:r>
    </w:p>
    <w:p w14:paraId="2399578F"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reprezentowanym przez :</w:t>
      </w:r>
    </w:p>
    <w:p w14:paraId="4CC0E197" w14:textId="0813D732" w:rsidR="00F93034" w:rsidRPr="00804D9D" w:rsidRDefault="00903C7F" w:rsidP="00F93034">
      <w:pPr>
        <w:jc w:val="both"/>
        <w:rPr>
          <w:rFonts w:asciiTheme="minorHAnsi" w:hAnsiTheme="minorHAnsi" w:cstheme="majorHAnsi"/>
          <w:color w:val="000000" w:themeColor="text1"/>
        </w:rPr>
      </w:pPr>
      <w:r>
        <w:rPr>
          <w:rFonts w:asciiTheme="minorHAnsi" w:hAnsiTheme="minorHAnsi" w:cstheme="majorHAnsi"/>
          <w:color w:val="000000" w:themeColor="text1"/>
        </w:rPr>
        <w:t>…………………………………</w:t>
      </w:r>
      <w:r w:rsidR="00F93034" w:rsidRPr="00804D9D">
        <w:rPr>
          <w:rFonts w:asciiTheme="minorHAnsi" w:hAnsiTheme="minorHAnsi" w:cstheme="majorHAnsi"/>
          <w:color w:val="000000" w:themeColor="text1"/>
        </w:rPr>
        <w:t xml:space="preserve">  –  Dyrektora Muzeum</w:t>
      </w:r>
    </w:p>
    <w:p w14:paraId="4305213A"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a </w:t>
      </w:r>
    </w:p>
    <w:p w14:paraId="36D8764D" w14:textId="77777777" w:rsidR="00F93034" w:rsidRPr="00804D9D" w:rsidRDefault="00F93034" w:rsidP="00F93034">
      <w:pPr>
        <w:jc w:val="both"/>
        <w:rPr>
          <w:rFonts w:asciiTheme="minorHAnsi" w:hAnsiTheme="minorHAnsi" w:cstheme="majorHAnsi"/>
          <w:color w:val="000000" w:themeColor="text1"/>
        </w:rPr>
      </w:pPr>
    </w:p>
    <w:p w14:paraId="293F45B6"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 z siedzibą ……………………………………………, wpisaną do Rejestru ……………………………………………., pod numerem KRS: ………………………………, NIP……………………………………, REGON……………………………  </w:t>
      </w:r>
    </w:p>
    <w:p w14:paraId="7B621382"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zwanym dalej </w:t>
      </w:r>
      <w:r w:rsidRPr="00804D9D">
        <w:rPr>
          <w:rFonts w:asciiTheme="minorHAnsi" w:hAnsiTheme="minorHAnsi" w:cstheme="majorHAnsi"/>
          <w:b/>
          <w:bCs/>
          <w:color w:val="000000" w:themeColor="text1"/>
        </w:rPr>
        <w:t xml:space="preserve">Wykonawcą </w:t>
      </w:r>
    </w:p>
    <w:p w14:paraId="7C934B7F"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reprezentowanym  przez :</w:t>
      </w:r>
    </w:p>
    <w:p w14:paraId="39C44F48"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p. ................. </w:t>
      </w:r>
    </w:p>
    <w:p w14:paraId="3B2258A5" w14:textId="77777777" w:rsidR="00F93034" w:rsidRPr="00804D9D" w:rsidRDefault="00F93034" w:rsidP="00F93034">
      <w:pPr>
        <w:jc w:val="both"/>
        <w:rPr>
          <w:rFonts w:asciiTheme="minorHAnsi" w:hAnsiTheme="minorHAnsi" w:cstheme="majorHAnsi"/>
          <w:color w:val="000000" w:themeColor="text1"/>
        </w:rPr>
      </w:pPr>
    </w:p>
    <w:p w14:paraId="2FAF8377"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§1</w:t>
      </w:r>
    </w:p>
    <w:p w14:paraId="7B5337AE"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Podstawa prawna</w:t>
      </w:r>
    </w:p>
    <w:p w14:paraId="428C0B0B" w14:textId="46D91ABB"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Umowa niniejsza (dalej – „Umowa”) zawarta została zgodnie z przepisami ustawy z dnia 11 września 2019 r. Prawo zam</w:t>
      </w:r>
      <w:r w:rsidR="001C1F7D">
        <w:rPr>
          <w:rFonts w:asciiTheme="minorHAnsi" w:hAnsiTheme="minorHAnsi" w:cstheme="majorHAnsi"/>
          <w:color w:val="000000" w:themeColor="text1"/>
        </w:rPr>
        <w:t xml:space="preserve">ówień publicznych (Dz. U. z </w:t>
      </w:r>
      <w:r w:rsidR="00AA6D04">
        <w:rPr>
          <w:rFonts w:asciiTheme="minorHAnsi" w:hAnsiTheme="minorHAnsi" w:cstheme="majorHAnsi"/>
          <w:color w:val="000000" w:themeColor="text1"/>
        </w:rPr>
        <w:t xml:space="preserve">2023 </w:t>
      </w:r>
      <w:r w:rsidR="001C1F7D">
        <w:rPr>
          <w:rFonts w:asciiTheme="minorHAnsi" w:hAnsiTheme="minorHAnsi" w:cstheme="majorHAnsi"/>
          <w:color w:val="000000" w:themeColor="text1"/>
        </w:rPr>
        <w:t xml:space="preserve">r. poz. </w:t>
      </w:r>
      <w:r w:rsidR="00AA6D04">
        <w:rPr>
          <w:rFonts w:asciiTheme="minorHAnsi" w:hAnsiTheme="minorHAnsi" w:cstheme="majorHAnsi"/>
          <w:color w:val="000000" w:themeColor="text1"/>
        </w:rPr>
        <w:t>1605</w:t>
      </w:r>
      <w:r w:rsidRPr="00804D9D">
        <w:rPr>
          <w:rFonts w:asciiTheme="minorHAnsi" w:hAnsiTheme="minorHAnsi" w:cstheme="majorHAnsi"/>
          <w:color w:val="000000" w:themeColor="text1"/>
        </w:rPr>
        <w:t>) w wyniku</w:t>
      </w:r>
      <w:r w:rsidR="000A5F82" w:rsidRPr="00804D9D">
        <w:rPr>
          <w:rFonts w:asciiTheme="minorHAnsi" w:hAnsiTheme="minorHAnsi" w:cstheme="majorHAnsi"/>
          <w:color w:val="000000" w:themeColor="text1"/>
        </w:rPr>
        <w:t xml:space="preserve"> przeprowadzenia postępowania w trybie podstawowym z fakultatywnymi negocjacjami</w:t>
      </w:r>
      <w:r w:rsidRPr="00804D9D">
        <w:rPr>
          <w:rFonts w:asciiTheme="minorHAnsi" w:hAnsiTheme="minorHAnsi" w:cstheme="majorHAnsi"/>
          <w:color w:val="000000" w:themeColor="text1"/>
        </w:rPr>
        <w:t xml:space="preserve"> z zachowaniem zasad określonych ww. ustawą. </w:t>
      </w:r>
    </w:p>
    <w:p w14:paraId="11907027" w14:textId="77777777" w:rsidR="00F93034" w:rsidRPr="00804D9D" w:rsidRDefault="00F93034" w:rsidP="00F93034">
      <w:pPr>
        <w:jc w:val="center"/>
        <w:rPr>
          <w:rFonts w:asciiTheme="minorHAnsi" w:hAnsiTheme="minorHAnsi" w:cstheme="majorHAnsi"/>
          <w:b/>
          <w:color w:val="000000" w:themeColor="text1"/>
        </w:rPr>
      </w:pPr>
    </w:p>
    <w:p w14:paraId="6D2B42C2"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§2</w:t>
      </w:r>
    </w:p>
    <w:p w14:paraId="2FAD0E54"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Przedmiot umowy</w:t>
      </w:r>
    </w:p>
    <w:p w14:paraId="1FFDEE90" w14:textId="453EA2D6" w:rsidR="00004BF8" w:rsidRPr="00472D26" w:rsidRDefault="00F93034" w:rsidP="00472D26">
      <w:pPr>
        <w:ind w:left="567" w:hanging="567"/>
        <w:jc w:val="both"/>
        <w:rPr>
          <w:rFonts w:asciiTheme="minorHAnsi" w:hAnsiTheme="minorHAnsi" w:cstheme="majorHAnsi"/>
          <w:b/>
          <w:color w:val="000000" w:themeColor="text1"/>
        </w:rPr>
      </w:pPr>
      <w:r w:rsidRPr="00804D9D">
        <w:rPr>
          <w:rFonts w:asciiTheme="minorHAnsi" w:hAnsiTheme="minorHAnsi" w:cstheme="majorHAnsi"/>
          <w:color w:val="000000" w:themeColor="text1"/>
        </w:rPr>
        <w:t>1)</w:t>
      </w:r>
      <w:r w:rsidRPr="00804D9D">
        <w:rPr>
          <w:rFonts w:asciiTheme="minorHAnsi" w:hAnsiTheme="minorHAnsi" w:cstheme="majorHAnsi"/>
          <w:b/>
          <w:color w:val="000000" w:themeColor="text1"/>
        </w:rPr>
        <w:tab/>
      </w:r>
      <w:r w:rsidRPr="00804D9D">
        <w:rPr>
          <w:rFonts w:asciiTheme="minorHAnsi" w:hAnsiTheme="minorHAnsi" w:cstheme="majorHAnsi"/>
          <w:color w:val="000000" w:themeColor="text1"/>
        </w:rPr>
        <w:t>Przedmiotem Umowy jest  realizacja przez Wykonawcę zamówienia publicznego pn.</w:t>
      </w:r>
      <w:r w:rsidR="00600823">
        <w:rPr>
          <w:rFonts w:asciiTheme="minorHAnsi" w:hAnsiTheme="minorHAnsi" w:cstheme="majorHAnsi"/>
          <w:b/>
          <w:color w:val="000000" w:themeColor="text1"/>
        </w:rPr>
        <w:t xml:space="preserve"> </w:t>
      </w:r>
      <w:r w:rsidR="00481B4D">
        <w:rPr>
          <w:rFonts w:asciiTheme="minorHAnsi" w:hAnsiTheme="minorHAnsi" w:cstheme="majorHAnsi"/>
          <w:b/>
          <w:color w:val="000000" w:themeColor="text1"/>
        </w:rPr>
        <w:t>„</w:t>
      </w:r>
      <w:r w:rsidR="00481B4D" w:rsidRPr="00481B4D">
        <w:rPr>
          <w:rFonts w:asciiTheme="minorHAnsi" w:hAnsiTheme="minorHAnsi" w:cstheme="majorHAnsi"/>
          <w:b/>
          <w:color w:val="000000" w:themeColor="text1"/>
        </w:rPr>
        <w:t>Dostawa aparatów telefonicznych wraz ze świadczeniem usług w zakresie telefonii GSM na okres 24 miesięcy</w:t>
      </w:r>
      <w:r w:rsidR="00481B4D">
        <w:rPr>
          <w:rFonts w:asciiTheme="minorHAnsi" w:hAnsiTheme="minorHAnsi" w:cstheme="majorHAnsi"/>
          <w:b/>
          <w:color w:val="000000" w:themeColor="text1"/>
        </w:rPr>
        <w:t>”</w:t>
      </w:r>
      <w:r w:rsidR="00004BF8">
        <w:rPr>
          <w:rFonts w:asciiTheme="minorHAnsi" w:hAnsiTheme="minorHAnsi" w:cstheme="majorHAnsi"/>
          <w:b/>
          <w:color w:val="000000" w:themeColor="text1"/>
        </w:rPr>
        <w:t>.</w:t>
      </w:r>
    </w:p>
    <w:p w14:paraId="28D0D6EA" w14:textId="5F53EB8C" w:rsidR="00004BF8" w:rsidRPr="00472D26" w:rsidRDefault="00C31254" w:rsidP="00472D26">
      <w:pPr>
        <w:ind w:left="513" w:hanging="513"/>
        <w:jc w:val="both"/>
        <w:rPr>
          <w:rFonts w:asciiTheme="minorHAnsi" w:hAnsiTheme="minorHAnsi" w:cstheme="majorHAnsi"/>
          <w:bCs/>
        </w:rPr>
      </w:pPr>
      <w:r w:rsidRPr="00C31254">
        <w:rPr>
          <w:rFonts w:asciiTheme="minorHAnsi" w:hAnsiTheme="minorHAnsi" w:cstheme="majorHAnsi"/>
          <w:bCs/>
        </w:rPr>
        <w:t>2)</w:t>
      </w:r>
      <w:r w:rsidRPr="00C31254">
        <w:rPr>
          <w:rFonts w:asciiTheme="minorHAnsi" w:hAnsiTheme="minorHAnsi" w:cstheme="majorHAnsi"/>
          <w:bCs/>
        </w:rPr>
        <w:tab/>
      </w:r>
      <w:r w:rsidRPr="00C31254">
        <w:rPr>
          <w:rFonts w:asciiTheme="minorHAnsi" w:hAnsiTheme="minorHAnsi" w:cstheme="majorHAnsi"/>
          <w:bCs/>
        </w:rPr>
        <w:tab/>
      </w:r>
      <w:r w:rsidR="00004BF8" w:rsidRPr="00C31254">
        <w:rPr>
          <w:rFonts w:asciiTheme="minorHAnsi" w:hAnsiTheme="minorHAnsi" w:cstheme="majorHAnsi"/>
          <w:bCs/>
        </w:rPr>
        <w:t xml:space="preserve">W ramach realizacji przedmiotu zamówienia </w:t>
      </w:r>
      <w:r w:rsidR="002621CC">
        <w:rPr>
          <w:rFonts w:asciiTheme="minorHAnsi" w:hAnsiTheme="minorHAnsi" w:cstheme="majorHAnsi"/>
          <w:bCs/>
        </w:rPr>
        <w:t>podstawowego Wykonawca zobowiązuje</w:t>
      </w:r>
      <w:r w:rsidR="00004BF8" w:rsidRPr="00C31254">
        <w:rPr>
          <w:rFonts w:asciiTheme="minorHAnsi" w:hAnsiTheme="minorHAnsi" w:cstheme="majorHAnsi"/>
          <w:bCs/>
        </w:rPr>
        <w:t xml:space="preserve"> się do: </w:t>
      </w:r>
    </w:p>
    <w:p w14:paraId="6ED19896" w14:textId="7621E7D2"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Aktywacji karty głosowej SIM – usługa jednorazowa dla jednej karty głosowej SIM wraz z aktywacja pakietu danych – 141 sztuk</w:t>
      </w:r>
    </w:p>
    <w:p w14:paraId="79D79A90"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Aktywacji karty SIM/DATA– usługa jednorazowa dla jednej karty SIM/DATA – 1 sztuka</w:t>
      </w:r>
    </w:p>
    <w:p w14:paraId="5F51920D"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Abonament miesięczny za pojedynczą aktywowaną kartę głosową SIM – 141 sztuk</w:t>
      </w:r>
    </w:p>
    <w:p w14:paraId="575CF3C8"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Abonament miesięczny za pakiet transmisji danych z dostępem do sieci dla karty głosowej 10GB – 134 sztuki</w:t>
      </w:r>
    </w:p>
    <w:p w14:paraId="2401318D"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 xml:space="preserve">Abonament miesięczny za pakiet transmisji danych z dostępem do sieci dla karty głosowej 100GB – 7 sztuk </w:t>
      </w:r>
    </w:p>
    <w:p w14:paraId="5CD6A54B"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 xml:space="preserve">Abonament miesięczny za usługę stałego zewnętrznego adresu IP dla pojedynczej karty Data – 1 sztuka </w:t>
      </w:r>
    </w:p>
    <w:p w14:paraId="31901B7E"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 xml:space="preserve">Dostawy telefonów w Standardzie I – 6 sztuk </w:t>
      </w:r>
    </w:p>
    <w:p w14:paraId="007B842C"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Dostawy telefonów w Standardzie II – 109 sztuk</w:t>
      </w:r>
    </w:p>
    <w:p w14:paraId="1D8A45D5" w14:textId="77777777" w:rsidR="00004BF8" w:rsidRPr="00E9074D" w:rsidRDefault="00004BF8" w:rsidP="00A12D60">
      <w:pPr>
        <w:pStyle w:val="Akapitzlist"/>
        <w:numPr>
          <w:ilvl w:val="0"/>
          <w:numId w:val="54"/>
        </w:numPr>
        <w:ind w:left="993" w:hanging="423"/>
        <w:jc w:val="both"/>
        <w:rPr>
          <w:rFonts w:asciiTheme="minorHAnsi" w:hAnsiTheme="minorHAnsi" w:cstheme="majorHAnsi"/>
          <w:bCs/>
          <w:sz w:val="24"/>
          <w:szCs w:val="24"/>
        </w:rPr>
      </w:pPr>
      <w:r w:rsidRPr="00E9074D">
        <w:rPr>
          <w:rFonts w:asciiTheme="minorHAnsi" w:hAnsiTheme="minorHAnsi" w:cstheme="majorHAnsi"/>
          <w:bCs/>
          <w:sz w:val="24"/>
          <w:szCs w:val="24"/>
        </w:rPr>
        <w:t xml:space="preserve">Dostawy telefonów w Standardzie III – 5 sztuk </w:t>
      </w:r>
    </w:p>
    <w:p w14:paraId="5CA5B88C" w14:textId="6417228C" w:rsidR="00004BF8" w:rsidRDefault="00004BF8" w:rsidP="00A12D60">
      <w:pPr>
        <w:pStyle w:val="Akapitzlist"/>
        <w:numPr>
          <w:ilvl w:val="0"/>
          <w:numId w:val="54"/>
        </w:numPr>
        <w:ind w:left="993" w:hanging="423"/>
        <w:jc w:val="both"/>
        <w:rPr>
          <w:rFonts w:asciiTheme="minorHAnsi" w:hAnsiTheme="minorHAnsi" w:cstheme="majorHAnsi"/>
          <w:bCs/>
        </w:rPr>
      </w:pPr>
      <w:r w:rsidRPr="00E9074D">
        <w:rPr>
          <w:rFonts w:asciiTheme="minorHAnsi" w:hAnsiTheme="minorHAnsi" w:cstheme="majorHAnsi"/>
          <w:bCs/>
          <w:sz w:val="24"/>
          <w:szCs w:val="24"/>
        </w:rPr>
        <w:t>Dostawy telefonów w Standardzie IV – 16 sztuk</w:t>
      </w:r>
      <w:r>
        <w:rPr>
          <w:rFonts w:asciiTheme="minorHAnsi" w:hAnsiTheme="minorHAnsi" w:cstheme="majorHAnsi"/>
          <w:bCs/>
        </w:rPr>
        <w:t xml:space="preserve"> </w:t>
      </w:r>
    </w:p>
    <w:p w14:paraId="6695421A" w14:textId="468F1089" w:rsidR="00851245" w:rsidRDefault="00851245" w:rsidP="00A12D60">
      <w:pPr>
        <w:pStyle w:val="Akapitzlist"/>
        <w:numPr>
          <w:ilvl w:val="0"/>
          <w:numId w:val="54"/>
        </w:numPr>
        <w:ind w:left="993" w:hanging="423"/>
        <w:jc w:val="both"/>
        <w:rPr>
          <w:rFonts w:asciiTheme="minorHAnsi" w:hAnsiTheme="minorHAnsi" w:cstheme="majorHAnsi"/>
          <w:bCs/>
        </w:rPr>
      </w:pPr>
      <w:r>
        <w:rPr>
          <w:rFonts w:asciiTheme="minorHAnsi" w:hAnsiTheme="minorHAnsi" w:cstheme="majorHAnsi"/>
          <w:bCs/>
        </w:rPr>
        <w:t>Wykonania czynności dodatkowych do wymaganego świadczenia usług</w:t>
      </w:r>
      <w:r w:rsidR="005D6EE5">
        <w:rPr>
          <w:rFonts w:asciiTheme="minorHAnsi" w:hAnsiTheme="minorHAnsi" w:cstheme="majorHAnsi"/>
          <w:bCs/>
        </w:rPr>
        <w:t xml:space="preserve"> w tym m.in. montaż wzmacniaczy w razie konieczności itp.</w:t>
      </w:r>
    </w:p>
    <w:p w14:paraId="772AE7DD" w14:textId="691E8F9A" w:rsidR="00C31254" w:rsidRPr="00C31254" w:rsidRDefault="00472D26" w:rsidP="00C31254">
      <w:pPr>
        <w:ind w:left="399" w:hanging="399"/>
        <w:jc w:val="both"/>
        <w:rPr>
          <w:rFonts w:asciiTheme="minorHAnsi" w:hAnsiTheme="minorHAnsi" w:cstheme="majorHAnsi"/>
          <w:color w:val="000000" w:themeColor="text1"/>
        </w:rPr>
      </w:pPr>
      <w:r>
        <w:rPr>
          <w:rFonts w:asciiTheme="minorHAnsi" w:hAnsiTheme="minorHAnsi" w:cstheme="majorHAnsi"/>
          <w:color w:val="000000" w:themeColor="text1"/>
        </w:rPr>
        <w:t>3</w:t>
      </w:r>
      <w:r w:rsidR="00C31254" w:rsidRPr="00C31254">
        <w:rPr>
          <w:rFonts w:asciiTheme="minorHAnsi" w:hAnsiTheme="minorHAnsi" w:cstheme="majorHAnsi"/>
          <w:color w:val="000000" w:themeColor="text1"/>
        </w:rPr>
        <w:t>)</w:t>
      </w:r>
      <w:r w:rsidR="00C31254" w:rsidRPr="00C31254">
        <w:rPr>
          <w:rFonts w:asciiTheme="minorHAnsi" w:hAnsiTheme="minorHAnsi" w:cstheme="majorHAnsi"/>
          <w:color w:val="000000" w:themeColor="text1"/>
        </w:rPr>
        <w:tab/>
      </w:r>
      <w:r w:rsidR="00C31254">
        <w:rPr>
          <w:rFonts w:asciiTheme="minorHAnsi" w:hAnsiTheme="minorHAnsi" w:cstheme="majorHAnsi"/>
          <w:color w:val="000000" w:themeColor="text1"/>
        </w:rPr>
        <w:tab/>
      </w:r>
      <w:r w:rsidR="00C31254" w:rsidRPr="00C31254">
        <w:rPr>
          <w:rFonts w:asciiTheme="minorHAnsi" w:hAnsiTheme="minorHAnsi" w:cstheme="majorHAnsi"/>
          <w:color w:val="000000" w:themeColor="text1"/>
        </w:rPr>
        <w:t>Wykonawca zobowiązuje się do wykonania przedmiotu umowy zgodnie z opisem przedmiotu zamówienia, ofertą wykonawcy, formularzem cenowo przedmiotowym oraz Specyfikacją warunków zamówienia.</w:t>
      </w:r>
    </w:p>
    <w:p w14:paraId="440DF28F" w14:textId="37049B1E" w:rsidR="00C31254" w:rsidRPr="00C31254" w:rsidRDefault="00472D26" w:rsidP="00C31254">
      <w:pPr>
        <w:ind w:left="399" w:hanging="399"/>
        <w:jc w:val="both"/>
        <w:rPr>
          <w:rFonts w:asciiTheme="minorHAnsi" w:hAnsiTheme="minorHAnsi" w:cstheme="majorHAnsi"/>
          <w:b/>
          <w:color w:val="000000" w:themeColor="text1"/>
        </w:rPr>
      </w:pPr>
      <w:r>
        <w:rPr>
          <w:rFonts w:asciiTheme="minorHAnsi" w:hAnsiTheme="minorHAnsi" w:cstheme="majorHAnsi"/>
          <w:color w:val="000000" w:themeColor="text1"/>
        </w:rPr>
        <w:t>4</w:t>
      </w:r>
      <w:r w:rsidR="00C31254" w:rsidRPr="00C31254">
        <w:rPr>
          <w:rFonts w:asciiTheme="minorHAnsi" w:hAnsiTheme="minorHAnsi" w:cstheme="majorHAnsi"/>
          <w:color w:val="000000" w:themeColor="text1"/>
        </w:rPr>
        <w:t>)</w:t>
      </w:r>
      <w:r w:rsidR="00C31254" w:rsidRPr="00C31254">
        <w:rPr>
          <w:rFonts w:asciiTheme="minorHAnsi" w:hAnsiTheme="minorHAnsi" w:cstheme="majorHAnsi"/>
          <w:color w:val="000000" w:themeColor="text1"/>
        </w:rPr>
        <w:tab/>
      </w:r>
      <w:r w:rsidR="00C31254">
        <w:rPr>
          <w:rFonts w:asciiTheme="minorHAnsi" w:hAnsiTheme="minorHAnsi" w:cstheme="majorHAnsi"/>
          <w:color w:val="000000" w:themeColor="text1"/>
        </w:rPr>
        <w:tab/>
      </w:r>
      <w:r w:rsidR="00C31254" w:rsidRPr="00C31254">
        <w:rPr>
          <w:rFonts w:asciiTheme="minorHAnsi" w:hAnsiTheme="minorHAnsi" w:cstheme="majorHAnsi"/>
          <w:color w:val="000000" w:themeColor="text1"/>
        </w:rPr>
        <w:t>Szczegółowy opis przedmiotu zamówienia zawiera: oferta wykonawcy wraz z formularzem cenowo przedmiotowym – załącznik nr 2 do umowy, Specyfikacja warunków  zamó</w:t>
      </w:r>
      <w:r w:rsidR="006C22EC">
        <w:rPr>
          <w:rFonts w:asciiTheme="minorHAnsi" w:hAnsiTheme="minorHAnsi" w:cstheme="majorHAnsi"/>
          <w:color w:val="000000" w:themeColor="text1"/>
        </w:rPr>
        <w:t xml:space="preserve">wienia wraz z </w:t>
      </w:r>
      <w:r w:rsidR="00C31254" w:rsidRPr="00C31254">
        <w:rPr>
          <w:rFonts w:asciiTheme="minorHAnsi" w:hAnsiTheme="minorHAnsi" w:cstheme="majorHAnsi"/>
          <w:color w:val="000000" w:themeColor="text1"/>
        </w:rPr>
        <w:t>Opisem przedmiotu zamówienia– załącznik nr 1 do Umowy,</w:t>
      </w:r>
    </w:p>
    <w:p w14:paraId="0C43742B" w14:textId="5B0638A8" w:rsidR="00C90CF3" w:rsidRDefault="00472D26" w:rsidP="004B6AEB">
      <w:pPr>
        <w:ind w:left="426" w:hanging="426"/>
        <w:jc w:val="both"/>
        <w:rPr>
          <w:rFonts w:asciiTheme="minorHAnsi" w:hAnsiTheme="minorHAnsi" w:cstheme="majorHAnsi"/>
          <w:color w:val="000000" w:themeColor="text1"/>
        </w:rPr>
      </w:pPr>
      <w:r>
        <w:rPr>
          <w:rFonts w:asciiTheme="minorHAnsi" w:hAnsiTheme="minorHAnsi" w:cstheme="majorHAnsi"/>
          <w:color w:val="000000" w:themeColor="text1"/>
        </w:rPr>
        <w:t>5</w:t>
      </w:r>
      <w:r w:rsidR="00C31254">
        <w:rPr>
          <w:rFonts w:asciiTheme="minorHAnsi" w:hAnsiTheme="minorHAnsi" w:cstheme="majorHAnsi"/>
          <w:color w:val="000000" w:themeColor="text1"/>
        </w:rPr>
        <w:t xml:space="preserve">)    </w:t>
      </w:r>
      <w:r w:rsidR="00C31254" w:rsidRPr="00C31254">
        <w:rPr>
          <w:rFonts w:asciiTheme="minorHAnsi" w:hAnsiTheme="minorHAnsi" w:cstheme="majorHAnsi"/>
          <w:color w:val="000000" w:themeColor="text1"/>
        </w:rPr>
        <w:t>Wykonawca gwarantuje, iż dostarczony sprzęt jest nowy i nieużywany,</w:t>
      </w:r>
      <w:r w:rsidR="005224A6">
        <w:rPr>
          <w:rFonts w:asciiTheme="minorHAnsi" w:hAnsiTheme="minorHAnsi" w:cstheme="majorHAnsi"/>
          <w:color w:val="000000" w:themeColor="text1"/>
        </w:rPr>
        <w:t xml:space="preserve"> nie może być wyprodukowany wcześniej niż 18 miesięcy przed dostawa do Zamawiającego oraz pochodzić z Polskiej sieci dystrybucji, </w:t>
      </w:r>
      <w:r w:rsidR="00C31254" w:rsidRPr="00C31254">
        <w:rPr>
          <w:rFonts w:asciiTheme="minorHAnsi" w:hAnsiTheme="minorHAnsi" w:cstheme="majorHAnsi"/>
          <w:color w:val="000000" w:themeColor="text1"/>
        </w:rPr>
        <w:t xml:space="preserve"> wolny od wad fizycznych i prawnych oraz że posiada niezbędne, wymagane prawem certyfikaty, homologacje i atesty do</w:t>
      </w:r>
      <w:r w:rsidR="004B6AEB">
        <w:rPr>
          <w:rFonts w:asciiTheme="minorHAnsi" w:hAnsiTheme="minorHAnsi" w:cstheme="majorHAnsi"/>
          <w:color w:val="000000" w:themeColor="text1"/>
        </w:rPr>
        <w:t xml:space="preserve"> jego bezpiecznego użytkowania.</w:t>
      </w:r>
    </w:p>
    <w:p w14:paraId="2B1EF249" w14:textId="4D0D079B" w:rsidR="002565C2" w:rsidRPr="002565C2" w:rsidRDefault="002565C2" w:rsidP="002565C2">
      <w:pPr>
        <w:ind w:left="426" w:hanging="426"/>
        <w:jc w:val="both"/>
        <w:rPr>
          <w:rFonts w:asciiTheme="minorHAnsi" w:hAnsiTheme="minorHAnsi" w:cstheme="majorHAnsi"/>
          <w:color w:val="000000" w:themeColor="text1"/>
        </w:rPr>
      </w:pPr>
      <w:r>
        <w:rPr>
          <w:rFonts w:asciiTheme="minorHAnsi" w:hAnsiTheme="minorHAnsi" w:cstheme="majorHAnsi"/>
          <w:color w:val="000000" w:themeColor="text1"/>
        </w:rPr>
        <w:t xml:space="preserve">6)  </w:t>
      </w:r>
      <w:r>
        <w:rPr>
          <w:rFonts w:asciiTheme="minorHAnsi" w:hAnsiTheme="minorHAnsi" w:cstheme="majorHAnsi"/>
          <w:color w:val="000000" w:themeColor="text1"/>
        </w:rPr>
        <w:tab/>
      </w:r>
      <w:r w:rsidRPr="002565C2">
        <w:rPr>
          <w:rFonts w:asciiTheme="minorHAnsi" w:hAnsiTheme="minorHAnsi" w:cstheme="majorHAnsi"/>
          <w:color w:val="000000" w:themeColor="text1"/>
        </w:rPr>
        <w:t xml:space="preserve">Zamawiający dopuszcza stosowanie regulaminów </w:t>
      </w:r>
      <w:r>
        <w:rPr>
          <w:rFonts w:asciiTheme="minorHAnsi" w:hAnsiTheme="minorHAnsi" w:cstheme="majorHAnsi"/>
          <w:color w:val="000000" w:themeColor="text1"/>
        </w:rPr>
        <w:t xml:space="preserve">obowiązujących u Wykonawcy pod </w:t>
      </w:r>
      <w:r w:rsidRPr="002565C2">
        <w:rPr>
          <w:rFonts w:asciiTheme="minorHAnsi" w:hAnsiTheme="minorHAnsi" w:cstheme="majorHAnsi"/>
          <w:color w:val="000000" w:themeColor="text1"/>
        </w:rPr>
        <w:t>warunkiem, że postanowienia regulaminów nie są mniej korzystn</w:t>
      </w:r>
      <w:r>
        <w:rPr>
          <w:rFonts w:asciiTheme="minorHAnsi" w:hAnsiTheme="minorHAnsi" w:cstheme="majorHAnsi"/>
          <w:color w:val="000000" w:themeColor="text1"/>
        </w:rPr>
        <w:t xml:space="preserve">e niż postanowienia niniejszej </w:t>
      </w:r>
      <w:r w:rsidRPr="002565C2">
        <w:rPr>
          <w:rFonts w:asciiTheme="minorHAnsi" w:hAnsiTheme="minorHAnsi" w:cstheme="majorHAnsi"/>
          <w:color w:val="000000" w:themeColor="text1"/>
        </w:rPr>
        <w:t>umowy.</w:t>
      </w:r>
    </w:p>
    <w:p w14:paraId="18B8641E" w14:textId="34738566" w:rsidR="002565C2" w:rsidRPr="004B6AEB" w:rsidRDefault="002565C2" w:rsidP="002565C2">
      <w:pPr>
        <w:ind w:left="426" w:hanging="426"/>
        <w:jc w:val="both"/>
        <w:rPr>
          <w:rFonts w:asciiTheme="minorHAnsi" w:hAnsiTheme="minorHAnsi" w:cstheme="majorHAnsi"/>
          <w:color w:val="000000" w:themeColor="text1"/>
        </w:rPr>
      </w:pPr>
      <w:r>
        <w:rPr>
          <w:rFonts w:asciiTheme="minorHAnsi" w:hAnsiTheme="minorHAnsi" w:cstheme="majorHAnsi"/>
          <w:color w:val="000000" w:themeColor="text1"/>
        </w:rPr>
        <w:t>7)</w:t>
      </w:r>
      <w:r>
        <w:rPr>
          <w:rFonts w:asciiTheme="minorHAnsi" w:hAnsiTheme="minorHAnsi" w:cstheme="majorHAnsi"/>
          <w:color w:val="000000" w:themeColor="text1"/>
        </w:rPr>
        <w:tab/>
      </w:r>
      <w:r w:rsidRPr="002565C2">
        <w:rPr>
          <w:rFonts w:asciiTheme="minorHAnsi" w:hAnsiTheme="minorHAnsi" w:cstheme="majorHAnsi"/>
          <w:color w:val="000000" w:themeColor="text1"/>
        </w:rPr>
        <w:t>Zamawiającego nie wiążą postanowienia reg</w:t>
      </w:r>
      <w:r>
        <w:rPr>
          <w:rFonts w:asciiTheme="minorHAnsi" w:hAnsiTheme="minorHAnsi" w:cstheme="majorHAnsi"/>
          <w:color w:val="000000" w:themeColor="text1"/>
        </w:rPr>
        <w:t xml:space="preserve">ulaminów w zakresie sprzecznym </w:t>
      </w:r>
      <w:r w:rsidRPr="002565C2">
        <w:rPr>
          <w:rFonts w:asciiTheme="minorHAnsi" w:hAnsiTheme="minorHAnsi" w:cstheme="majorHAnsi"/>
          <w:color w:val="000000" w:themeColor="text1"/>
        </w:rPr>
        <w:t>z postanowieniami umowy oraz mniej korzystnym niż klauzule niniejszej umowy.</w:t>
      </w:r>
      <w:r w:rsidRPr="002565C2">
        <w:rPr>
          <w:rFonts w:asciiTheme="minorHAnsi" w:hAnsiTheme="minorHAnsi" w:cstheme="majorHAnsi"/>
          <w:color w:val="000000" w:themeColor="text1"/>
        </w:rPr>
        <w:cr/>
      </w:r>
    </w:p>
    <w:p w14:paraId="198CF45E" w14:textId="510C99A9" w:rsidR="00C90CF3" w:rsidRDefault="00C90CF3" w:rsidP="00C90CF3">
      <w:pPr>
        <w:pStyle w:val="Akapitzlist"/>
        <w:ind w:left="648"/>
        <w:jc w:val="center"/>
        <w:rPr>
          <w:rFonts w:asciiTheme="minorHAnsi" w:hAnsiTheme="minorHAnsi" w:cstheme="majorHAnsi"/>
          <w:b/>
          <w:color w:val="000000" w:themeColor="text1"/>
        </w:rPr>
      </w:pPr>
      <w:r>
        <w:rPr>
          <w:rFonts w:asciiTheme="minorHAnsi" w:hAnsiTheme="minorHAnsi" w:cstheme="majorHAnsi"/>
          <w:b/>
          <w:color w:val="000000" w:themeColor="text1"/>
        </w:rPr>
        <w:t>§3</w:t>
      </w:r>
    </w:p>
    <w:p w14:paraId="6B6FC30E" w14:textId="665A5C7E" w:rsidR="00C90CF3" w:rsidRDefault="00C90CF3" w:rsidP="00C90CF3">
      <w:pPr>
        <w:pStyle w:val="Akapitzlist"/>
        <w:ind w:left="648"/>
        <w:jc w:val="center"/>
        <w:rPr>
          <w:rFonts w:asciiTheme="minorHAnsi" w:hAnsiTheme="minorHAnsi" w:cstheme="majorHAnsi"/>
          <w:b/>
          <w:color w:val="000000" w:themeColor="text1"/>
        </w:rPr>
      </w:pPr>
      <w:r>
        <w:rPr>
          <w:rFonts w:asciiTheme="minorHAnsi" w:hAnsiTheme="minorHAnsi" w:cstheme="majorHAnsi"/>
          <w:b/>
          <w:color w:val="000000" w:themeColor="text1"/>
        </w:rPr>
        <w:t>Prawo opcji</w:t>
      </w:r>
    </w:p>
    <w:p w14:paraId="339B4429" w14:textId="5FFF6D95" w:rsidR="00472D26" w:rsidRPr="004B6AEB" w:rsidRDefault="00472D26" w:rsidP="004B6AEB">
      <w:pPr>
        <w:pStyle w:val="pkt"/>
        <w:spacing w:before="0" w:after="0"/>
        <w:ind w:left="510" w:hanging="450"/>
        <w:rPr>
          <w:rFonts w:asciiTheme="minorHAnsi" w:hAnsiTheme="minorHAnsi" w:cstheme="majorHAnsi"/>
        </w:rPr>
      </w:pPr>
      <w:r w:rsidRPr="00472D26">
        <w:rPr>
          <w:rFonts w:asciiTheme="minorHAnsi" w:hAnsiTheme="minorHAnsi" w:cstheme="majorHAnsi"/>
        </w:rPr>
        <w:t xml:space="preserve">1) </w:t>
      </w:r>
      <w:r>
        <w:rPr>
          <w:rFonts w:asciiTheme="minorHAnsi" w:hAnsiTheme="minorHAnsi" w:cstheme="majorHAnsi"/>
        </w:rPr>
        <w:t xml:space="preserve">  </w:t>
      </w:r>
      <w:r w:rsidR="005F4F15">
        <w:rPr>
          <w:rFonts w:asciiTheme="minorHAnsi" w:hAnsiTheme="minorHAnsi" w:cstheme="majorHAnsi"/>
        </w:rPr>
        <w:tab/>
      </w:r>
      <w:r w:rsidRPr="00472D26">
        <w:rPr>
          <w:rFonts w:asciiTheme="minorHAnsi" w:hAnsiTheme="minorHAnsi" w:cstheme="majorHAnsi"/>
        </w:rPr>
        <w:t xml:space="preserve">Zamawiający będzie uprawniony do skorzystania z prawa opcji w przypadku </w:t>
      </w:r>
      <w:r w:rsidR="00905BD1">
        <w:rPr>
          <w:rFonts w:asciiTheme="minorHAnsi" w:hAnsiTheme="minorHAnsi" w:cstheme="majorHAnsi"/>
        </w:rPr>
        <w:t xml:space="preserve">zwiększenia </w:t>
      </w:r>
      <w:r w:rsidRPr="00472D26">
        <w:rPr>
          <w:rFonts w:asciiTheme="minorHAnsi" w:hAnsiTheme="minorHAnsi" w:cstheme="majorHAnsi"/>
        </w:rPr>
        <w:t xml:space="preserve">  ilości zatrudnionych osób oraz zmian stanowiskowych, które mogą  wymagać dodatkowych</w:t>
      </w:r>
      <w:r w:rsidR="00F54B69">
        <w:rPr>
          <w:rFonts w:asciiTheme="minorHAnsi" w:hAnsiTheme="minorHAnsi" w:cstheme="majorHAnsi"/>
        </w:rPr>
        <w:t xml:space="preserve"> telefonów lub abonamentów</w:t>
      </w:r>
      <w:r w:rsidRPr="00472D26">
        <w:rPr>
          <w:rFonts w:asciiTheme="minorHAnsi" w:hAnsiTheme="minorHAnsi" w:cstheme="majorHAnsi"/>
        </w:rPr>
        <w:t>, bądź też zaistnienia innych przyczyn organizacyjnych wymagających zwiększenia</w:t>
      </w:r>
      <w:r w:rsidR="00905BD1">
        <w:rPr>
          <w:rFonts w:asciiTheme="minorHAnsi" w:hAnsiTheme="minorHAnsi" w:cstheme="majorHAnsi"/>
        </w:rPr>
        <w:t xml:space="preserve"> ilości</w:t>
      </w:r>
      <w:r w:rsidRPr="00472D26">
        <w:rPr>
          <w:rFonts w:asciiTheme="minorHAnsi" w:hAnsiTheme="minorHAnsi" w:cstheme="majorHAnsi"/>
        </w:rPr>
        <w:t xml:space="preserve"> abonamentów telefonicznych.</w:t>
      </w:r>
    </w:p>
    <w:p w14:paraId="5BC68640" w14:textId="25F2083C" w:rsidR="00004BF8" w:rsidRPr="004B6AEB" w:rsidRDefault="00E9074D" w:rsidP="004B6AEB">
      <w:pPr>
        <w:ind w:left="570" w:hanging="570"/>
        <w:jc w:val="both"/>
        <w:rPr>
          <w:rFonts w:asciiTheme="minorHAnsi" w:hAnsiTheme="minorHAnsi" w:cstheme="majorHAnsi"/>
          <w:bCs/>
        </w:rPr>
      </w:pPr>
      <w:r>
        <w:rPr>
          <w:rFonts w:asciiTheme="minorHAnsi" w:hAnsiTheme="minorHAnsi" w:cstheme="majorHAnsi"/>
          <w:bCs/>
        </w:rPr>
        <w:t xml:space="preserve"> </w:t>
      </w:r>
      <w:r w:rsidR="00472D26">
        <w:rPr>
          <w:rFonts w:asciiTheme="minorHAnsi" w:hAnsiTheme="minorHAnsi" w:cstheme="majorHAnsi"/>
          <w:bCs/>
        </w:rPr>
        <w:t>2</w:t>
      </w:r>
      <w:r w:rsidR="00C90CF3">
        <w:rPr>
          <w:rFonts w:asciiTheme="minorHAnsi" w:hAnsiTheme="minorHAnsi" w:cstheme="majorHAnsi"/>
          <w:bCs/>
        </w:rPr>
        <w:t>)</w:t>
      </w:r>
      <w:r w:rsidR="00C90CF3" w:rsidRPr="00C90CF3">
        <w:rPr>
          <w:rFonts w:asciiTheme="minorHAnsi" w:hAnsiTheme="minorHAnsi" w:cstheme="majorHAnsi"/>
          <w:bCs/>
        </w:rPr>
        <w:t xml:space="preserve"> </w:t>
      </w:r>
      <w:r w:rsidR="005F4F15">
        <w:rPr>
          <w:rFonts w:asciiTheme="minorHAnsi" w:hAnsiTheme="minorHAnsi" w:cstheme="majorHAnsi"/>
          <w:bCs/>
        </w:rPr>
        <w:tab/>
      </w:r>
      <w:r w:rsidR="00004BF8" w:rsidRPr="00C90CF3">
        <w:rPr>
          <w:rFonts w:asciiTheme="minorHAnsi" w:hAnsiTheme="minorHAnsi" w:cstheme="majorHAnsi"/>
          <w:bCs/>
        </w:rPr>
        <w:t>W ramach realizacji przedmiotu zamówienia prawa opcji Wykonawca</w:t>
      </w:r>
      <w:r w:rsidR="002621CC">
        <w:rPr>
          <w:rFonts w:asciiTheme="minorHAnsi" w:hAnsiTheme="minorHAnsi" w:cstheme="majorHAnsi"/>
          <w:bCs/>
        </w:rPr>
        <w:t xml:space="preserve"> zobowiązuje</w:t>
      </w:r>
      <w:r w:rsidR="00004BF8" w:rsidRPr="00C90CF3">
        <w:rPr>
          <w:rFonts w:asciiTheme="minorHAnsi" w:hAnsiTheme="minorHAnsi" w:cstheme="majorHAnsi"/>
          <w:bCs/>
        </w:rPr>
        <w:t xml:space="preserve"> się do:</w:t>
      </w:r>
    </w:p>
    <w:p w14:paraId="6A1928AD" w14:textId="104320DF" w:rsidR="00004BF8" w:rsidRPr="005F4F15" w:rsidRDefault="00004BF8" w:rsidP="004B6AEB">
      <w:pPr>
        <w:ind w:left="851" w:hanging="343"/>
        <w:jc w:val="both"/>
        <w:rPr>
          <w:rStyle w:val="FontStyle75"/>
          <w:rFonts w:asciiTheme="minorHAnsi" w:hAnsiTheme="minorHAnsi"/>
          <w:b w:val="0"/>
          <w:sz w:val="24"/>
          <w:szCs w:val="24"/>
        </w:rPr>
      </w:pPr>
      <w:r w:rsidRPr="005F4F15">
        <w:rPr>
          <w:rStyle w:val="FontStyle75"/>
          <w:rFonts w:asciiTheme="minorHAnsi" w:hAnsiTheme="minorHAnsi"/>
          <w:b w:val="0"/>
          <w:sz w:val="24"/>
          <w:szCs w:val="24"/>
        </w:rPr>
        <w:t xml:space="preserve">a) </w:t>
      </w:r>
      <w:r w:rsidRPr="005F4F15">
        <w:rPr>
          <w:rStyle w:val="FontStyle75"/>
          <w:rFonts w:asciiTheme="minorHAnsi" w:hAnsiTheme="minorHAnsi"/>
          <w:b w:val="0"/>
          <w:sz w:val="24"/>
          <w:szCs w:val="24"/>
        </w:rPr>
        <w:tab/>
      </w:r>
      <w:r w:rsidRPr="005F4F15">
        <w:rPr>
          <w:rStyle w:val="FontStyle75"/>
          <w:rFonts w:asciiTheme="minorHAnsi" w:hAnsiTheme="minorHAnsi"/>
          <w:b w:val="0"/>
          <w:sz w:val="24"/>
          <w:szCs w:val="24"/>
        </w:rPr>
        <w:tab/>
        <w:t xml:space="preserve">Dostawy, na żądanie Zamawiającego aktywacji karty głosowej SIM – usługa jednorazowa dla jednej karty głosowej SIM wraz z aktywacja pakietu danych – </w:t>
      </w:r>
      <w:r w:rsidRPr="006C22EC">
        <w:rPr>
          <w:rStyle w:val="FontStyle75"/>
          <w:rFonts w:asciiTheme="minorHAnsi" w:hAnsiTheme="minorHAnsi"/>
          <w:b w:val="0"/>
          <w:color w:val="auto"/>
          <w:sz w:val="24"/>
          <w:szCs w:val="24"/>
        </w:rPr>
        <w:t xml:space="preserve">do 9 sztuk w terminie 2 (dwóch) dni </w:t>
      </w:r>
      <w:r w:rsidR="00AE7387">
        <w:rPr>
          <w:rStyle w:val="FontStyle75"/>
          <w:rFonts w:asciiTheme="minorHAnsi" w:hAnsiTheme="minorHAnsi"/>
          <w:b w:val="0"/>
          <w:color w:val="auto"/>
          <w:sz w:val="24"/>
          <w:szCs w:val="24"/>
        </w:rPr>
        <w:t>roboczych</w:t>
      </w:r>
      <w:r w:rsidR="00AE7387" w:rsidRPr="006C22EC">
        <w:rPr>
          <w:rStyle w:val="FontStyle75"/>
          <w:rFonts w:asciiTheme="minorHAnsi" w:hAnsiTheme="minorHAnsi"/>
          <w:b w:val="0"/>
          <w:color w:val="auto"/>
          <w:sz w:val="24"/>
          <w:szCs w:val="24"/>
        </w:rPr>
        <w:t xml:space="preserve"> </w:t>
      </w:r>
      <w:r w:rsidRPr="006C22EC">
        <w:rPr>
          <w:rStyle w:val="FontStyle75"/>
          <w:rFonts w:asciiTheme="minorHAnsi" w:hAnsiTheme="minorHAnsi"/>
          <w:b w:val="0"/>
          <w:color w:val="auto"/>
          <w:sz w:val="24"/>
          <w:szCs w:val="24"/>
        </w:rPr>
        <w:t xml:space="preserve">od dnia przekazania </w:t>
      </w:r>
      <w:r w:rsidRPr="005F4F15">
        <w:rPr>
          <w:rStyle w:val="FontStyle75"/>
          <w:rFonts w:asciiTheme="minorHAnsi" w:hAnsiTheme="minorHAnsi"/>
          <w:b w:val="0"/>
          <w:sz w:val="24"/>
          <w:szCs w:val="24"/>
        </w:rPr>
        <w:t>zamówienia przez Zamawiającego na wskazany adres e-mail przez Wykonawcę</w:t>
      </w:r>
      <w:r w:rsidR="002B3BA4">
        <w:rPr>
          <w:rStyle w:val="FontStyle75"/>
          <w:rFonts w:asciiTheme="minorHAnsi" w:hAnsiTheme="minorHAnsi"/>
          <w:b w:val="0"/>
          <w:sz w:val="24"/>
          <w:szCs w:val="24"/>
        </w:rPr>
        <w:t>,</w:t>
      </w:r>
    </w:p>
    <w:p w14:paraId="623A7679" w14:textId="1AAD4891" w:rsidR="00004BF8" w:rsidRPr="005F4F15" w:rsidRDefault="00004BF8" w:rsidP="004B6AEB">
      <w:pPr>
        <w:ind w:left="851" w:hanging="345"/>
        <w:jc w:val="both"/>
        <w:rPr>
          <w:rStyle w:val="FontStyle75"/>
          <w:rFonts w:asciiTheme="minorHAnsi" w:hAnsiTheme="minorHAnsi"/>
          <w:b w:val="0"/>
          <w:sz w:val="24"/>
          <w:szCs w:val="24"/>
        </w:rPr>
      </w:pPr>
      <w:r w:rsidRPr="005F4F15">
        <w:rPr>
          <w:rStyle w:val="FontStyle75"/>
          <w:rFonts w:asciiTheme="minorHAnsi" w:hAnsiTheme="minorHAnsi"/>
          <w:b w:val="0"/>
          <w:sz w:val="24"/>
          <w:szCs w:val="24"/>
        </w:rPr>
        <w:t xml:space="preserve">b) </w:t>
      </w:r>
      <w:r w:rsidRPr="005F4F15">
        <w:rPr>
          <w:rStyle w:val="FontStyle75"/>
          <w:rFonts w:asciiTheme="minorHAnsi" w:hAnsiTheme="minorHAnsi"/>
          <w:b w:val="0"/>
          <w:sz w:val="24"/>
          <w:szCs w:val="24"/>
        </w:rPr>
        <w:tab/>
        <w:t xml:space="preserve">Dostawy, na żądanie Zamawiającego aktywacji karty SIM/DATA– usługa jednorazowa dla jednej karty SIM/DATA – </w:t>
      </w:r>
      <w:r w:rsidRPr="006C22EC">
        <w:rPr>
          <w:rStyle w:val="FontStyle75"/>
          <w:rFonts w:asciiTheme="minorHAnsi" w:hAnsiTheme="minorHAnsi"/>
          <w:b w:val="0"/>
          <w:color w:val="auto"/>
          <w:sz w:val="24"/>
          <w:szCs w:val="24"/>
        </w:rPr>
        <w:t xml:space="preserve">do 1 sztuki </w:t>
      </w:r>
      <w:r w:rsidRPr="005F4F15">
        <w:rPr>
          <w:rStyle w:val="FontStyle75"/>
          <w:rFonts w:asciiTheme="minorHAnsi" w:hAnsiTheme="minorHAnsi"/>
          <w:b w:val="0"/>
          <w:sz w:val="24"/>
          <w:szCs w:val="24"/>
        </w:rPr>
        <w:t xml:space="preserve">w terminie 2 (dwóch) dni </w:t>
      </w:r>
      <w:r w:rsidR="00AE7387">
        <w:rPr>
          <w:rStyle w:val="FontStyle75"/>
          <w:rFonts w:asciiTheme="minorHAnsi" w:hAnsiTheme="minorHAnsi"/>
          <w:b w:val="0"/>
          <w:sz w:val="24"/>
          <w:szCs w:val="24"/>
        </w:rPr>
        <w:t>roboczych</w:t>
      </w:r>
      <w:r w:rsidR="00AE7387" w:rsidRPr="005F4F15">
        <w:rPr>
          <w:rStyle w:val="FontStyle75"/>
          <w:rFonts w:asciiTheme="minorHAnsi" w:hAnsiTheme="minorHAnsi"/>
          <w:b w:val="0"/>
          <w:sz w:val="24"/>
          <w:szCs w:val="24"/>
        </w:rPr>
        <w:t xml:space="preserve"> </w:t>
      </w:r>
      <w:r w:rsidRPr="005F4F15">
        <w:rPr>
          <w:rStyle w:val="FontStyle75"/>
          <w:rFonts w:asciiTheme="minorHAnsi" w:hAnsiTheme="minorHAnsi"/>
          <w:b w:val="0"/>
          <w:sz w:val="24"/>
          <w:szCs w:val="24"/>
        </w:rPr>
        <w:t>od dnia przekazania zamówienia przez Zamawiającego na wskazany adres e-mail przez Wykonawcę</w:t>
      </w:r>
      <w:r w:rsidR="002B3BA4">
        <w:rPr>
          <w:rStyle w:val="FontStyle75"/>
          <w:rFonts w:asciiTheme="minorHAnsi" w:hAnsiTheme="minorHAnsi"/>
          <w:b w:val="0"/>
          <w:sz w:val="24"/>
          <w:szCs w:val="24"/>
        </w:rPr>
        <w:t>,</w:t>
      </w:r>
    </w:p>
    <w:p w14:paraId="77DFE2EF" w14:textId="2DBFCE6A" w:rsidR="00004BF8" w:rsidRPr="006C22EC" w:rsidRDefault="00004BF8" w:rsidP="004B6AEB">
      <w:pPr>
        <w:ind w:left="851" w:hanging="343"/>
        <w:jc w:val="both"/>
        <w:rPr>
          <w:rStyle w:val="FontStyle75"/>
          <w:rFonts w:asciiTheme="minorHAnsi" w:hAnsiTheme="minorHAnsi"/>
          <w:b w:val="0"/>
          <w:color w:val="auto"/>
          <w:sz w:val="24"/>
          <w:szCs w:val="24"/>
        </w:rPr>
      </w:pPr>
      <w:r w:rsidRPr="005F4F15">
        <w:rPr>
          <w:rStyle w:val="FontStyle75"/>
          <w:rFonts w:asciiTheme="minorHAnsi" w:hAnsiTheme="minorHAnsi"/>
          <w:b w:val="0"/>
          <w:sz w:val="24"/>
          <w:szCs w:val="24"/>
        </w:rPr>
        <w:t xml:space="preserve">c) </w:t>
      </w:r>
      <w:r w:rsidRPr="005F4F15">
        <w:rPr>
          <w:rStyle w:val="FontStyle75"/>
          <w:rFonts w:asciiTheme="minorHAnsi" w:hAnsiTheme="minorHAnsi"/>
          <w:b w:val="0"/>
          <w:sz w:val="24"/>
          <w:szCs w:val="24"/>
        </w:rPr>
        <w:tab/>
      </w:r>
      <w:r w:rsidRPr="005F4F15">
        <w:rPr>
          <w:rStyle w:val="FontStyle75"/>
          <w:rFonts w:asciiTheme="minorHAnsi" w:hAnsiTheme="minorHAnsi"/>
          <w:b w:val="0"/>
          <w:sz w:val="24"/>
          <w:szCs w:val="24"/>
        </w:rPr>
        <w:tab/>
        <w:t xml:space="preserve">Dostawy, na żądanie Zamawiającego abonamentu miesięcznego za pojedynczą aktywowaną kartę głosową SIM </w:t>
      </w:r>
      <w:r w:rsidRPr="006C22EC">
        <w:rPr>
          <w:rStyle w:val="FontStyle75"/>
          <w:rFonts w:asciiTheme="minorHAnsi" w:hAnsiTheme="minorHAnsi"/>
          <w:b w:val="0"/>
          <w:color w:val="auto"/>
          <w:sz w:val="24"/>
          <w:szCs w:val="24"/>
        </w:rPr>
        <w:t>– do 9 sztuk</w:t>
      </w:r>
      <w:r w:rsidR="002B3BA4">
        <w:rPr>
          <w:rStyle w:val="FontStyle75"/>
          <w:rFonts w:asciiTheme="minorHAnsi" w:hAnsiTheme="minorHAnsi"/>
          <w:b w:val="0"/>
          <w:color w:val="auto"/>
          <w:sz w:val="24"/>
          <w:szCs w:val="24"/>
        </w:rPr>
        <w:t>,</w:t>
      </w:r>
    </w:p>
    <w:p w14:paraId="6311E900" w14:textId="325E7307" w:rsidR="00004BF8" w:rsidRPr="005F4F15" w:rsidRDefault="00004BF8" w:rsidP="004B6AEB">
      <w:pPr>
        <w:ind w:left="851" w:hanging="343"/>
        <w:jc w:val="both"/>
        <w:rPr>
          <w:rStyle w:val="FontStyle75"/>
          <w:rFonts w:asciiTheme="minorHAnsi" w:hAnsiTheme="minorHAnsi"/>
          <w:b w:val="0"/>
          <w:color w:val="FF0000"/>
          <w:sz w:val="24"/>
          <w:szCs w:val="24"/>
        </w:rPr>
      </w:pPr>
      <w:r w:rsidRPr="005F4F15">
        <w:rPr>
          <w:rStyle w:val="FontStyle75"/>
          <w:rFonts w:asciiTheme="minorHAnsi" w:hAnsiTheme="minorHAnsi"/>
          <w:b w:val="0"/>
          <w:sz w:val="24"/>
          <w:szCs w:val="24"/>
        </w:rPr>
        <w:t xml:space="preserve">d) </w:t>
      </w:r>
      <w:r w:rsidRPr="005F4F15">
        <w:rPr>
          <w:rStyle w:val="FontStyle75"/>
          <w:rFonts w:asciiTheme="minorHAnsi" w:hAnsiTheme="minorHAnsi"/>
          <w:b w:val="0"/>
          <w:sz w:val="24"/>
          <w:szCs w:val="24"/>
        </w:rPr>
        <w:tab/>
      </w:r>
      <w:r w:rsidRPr="005F4F15">
        <w:rPr>
          <w:rStyle w:val="FontStyle75"/>
          <w:rFonts w:asciiTheme="minorHAnsi" w:hAnsiTheme="minorHAnsi"/>
          <w:b w:val="0"/>
          <w:sz w:val="24"/>
          <w:szCs w:val="24"/>
        </w:rPr>
        <w:tab/>
        <w:t xml:space="preserve">Dostawy, na żądanie Zamawiającego abonamentu miesięcznego za pakiet transmisji danych z dostępem do sieci dla karty głosowej 10GB </w:t>
      </w:r>
      <w:r w:rsidRPr="006C22EC">
        <w:rPr>
          <w:rStyle w:val="FontStyle75"/>
          <w:rFonts w:asciiTheme="minorHAnsi" w:hAnsiTheme="minorHAnsi"/>
          <w:b w:val="0"/>
          <w:color w:val="auto"/>
          <w:sz w:val="24"/>
          <w:szCs w:val="24"/>
        </w:rPr>
        <w:t>– do 9 sztuk</w:t>
      </w:r>
      <w:r w:rsidR="002B3BA4">
        <w:rPr>
          <w:rStyle w:val="FontStyle75"/>
          <w:rFonts w:asciiTheme="minorHAnsi" w:hAnsiTheme="minorHAnsi"/>
          <w:b w:val="0"/>
          <w:color w:val="auto"/>
          <w:sz w:val="24"/>
          <w:szCs w:val="24"/>
        </w:rPr>
        <w:t>,</w:t>
      </w:r>
    </w:p>
    <w:p w14:paraId="7FD9BAFB" w14:textId="6C6FA80F" w:rsidR="00472D26" w:rsidRPr="006C22EC" w:rsidRDefault="00004BF8" w:rsidP="004B6AEB">
      <w:pPr>
        <w:ind w:left="851" w:hanging="343"/>
        <w:jc w:val="both"/>
        <w:rPr>
          <w:rFonts w:asciiTheme="minorHAnsi" w:hAnsiTheme="minorHAnsi" w:cs="Arial"/>
          <w:bCs/>
        </w:rPr>
      </w:pPr>
      <w:r w:rsidRPr="005F4F15">
        <w:rPr>
          <w:rStyle w:val="FontStyle75"/>
          <w:rFonts w:asciiTheme="minorHAnsi" w:hAnsiTheme="minorHAnsi"/>
          <w:b w:val="0"/>
          <w:sz w:val="24"/>
          <w:szCs w:val="24"/>
        </w:rPr>
        <w:t xml:space="preserve">e) </w:t>
      </w:r>
      <w:r w:rsidRPr="005F4F15">
        <w:rPr>
          <w:rStyle w:val="FontStyle75"/>
          <w:rFonts w:asciiTheme="minorHAnsi" w:hAnsiTheme="minorHAnsi"/>
          <w:b w:val="0"/>
          <w:sz w:val="24"/>
          <w:szCs w:val="24"/>
        </w:rPr>
        <w:tab/>
      </w:r>
      <w:r w:rsidRPr="005F4F15">
        <w:rPr>
          <w:rStyle w:val="FontStyle75"/>
          <w:rFonts w:asciiTheme="minorHAnsi" w:hAnsiTheme="minorHAnsi"/>
          <w:b w:val="0"/>
          <w:sz w:val="24"/>
          <w:szCs w:val="24"/>
        </w:rPr>
        <w:tab/>
        <w:t xml:space="preserve">Dostawy, na żądanie Zamawiającego abonamentu miesięcznego za pakiet transmisji danych z dostępem do sieci dla karty głosowej 100GB – </w:t>
      </w:r>
      <w:r w:rsidRPr="006C22EC">
        <w:rPr>
          <w:rStyle w:val="FontStyle75"/>
          <w:rFonts w:asciiTheme="minorHAnsi" w:hAnsiTheme="minorHAnsi"/>
          <w:b w:val="0"/>
          <w:color w:val="auto"/>
          <w:sz w:val="24"/>
          <w:szCs w:val="24"/>
        </w:rPr>
        <w:t>do 3 sztuk</w:t>
      </w:r>
      <w:r w:rsidR="002B3BA4">
        <w:rPr>
          <w:rStyle w:val="FontStyle75"/>
          <w:rFonts w:asciiTheme="minorHAnsi" w:hAnsiTheme="minorHAnsi"/>
          <w:b w:val="0"/>
          <w:color w:val="auto"/>
          <w:sz w:val="24"/>
          <w:szCs w:val="24"/>
        </w:rPr>
        <w:t>,</w:t>
      </w:r>
      <w:r w:rsidRPr="006C22EC">
        <w:rPr>
          <w:rStyle w:val="FontStyle75"/>
          <w:rFonts w:asciiTheme="minorHAnsi" w:hAnsiTheme="minorHAnsi"/>
          <w:b w:val="0"/>
          <w:color w:val="auto"/>
          <w:sz w:val="24"/>
          <w:szCs w:val="24"/>
        </w:rPr>
        <w:t xml:space="preserve"> </w:t>
      </w:r>
    </w:p>
    <w:p w14:paraId="5EE71995" w14:textId="5B2A2827" w:rsidR="00472D26" w:rsidRPr="00472D26" w:rsidRDefault="005F4F15" w:rsidP="005F4F15">
      <w:pPr>
        <w:pStyle w:val="pkt"/>
        <w:spacing w:before="0" w:after="0"/>
        <w:ind w:left="697" w:hanging="555"/>
        <w:rPr>
          <w:rFonts w:asciiTheme="minorHAnsi" w:hAnsiTheme="minorHAnsi" w:cstheme="majorHAnsi"/>
        </w:rPr>
      </w:pPr>
      <w:r>
        <w:rPr>
          <w:rFonts w:asciiTheme="minorHAnsi" w:hAnsiTheme="minorHAnsi" w:cstheme="majorHAnsi"/>
        </w:rPr>
        <w:t>3)</w:t>
      </w:r>
      <w:r>
        <w:rPr>
          <w:rFonts w:asciiTheme="minorHAnsi" w:hAnsiTheme="minorHAnsi" w:cstheme="majorHAnsi"/>
        </w:rPr>
        <w:tab/>
      </w:r>
      <w:r w:rsidR="00472D26" w:rsidRPr="00472D26">
        <w:rPr>
          <w:rFonts w:asciiTheme="minorHAnsi" w:hAnsiTheme="minorHAnsi" w:cstheme="majorHAnsi"/>
        </w:rPr>
        <w:t>Prawo opcji realizowane będzie na takich samych warunkach jak zamówienie podstawowe.</w:t>
      </w:r>
    </w:p>
    <w:p w14:paraId="62CD4045" w14:textId="33B909BD" w:rsidR="00472D26" w:rsidRPr="00472D26" w:rsidRDefault="00472D26" w:rsidP="00854674">
      <w:pPr>
        <w:pStyle w:val="pkt"/>
        <w:ind w:left="709" w:hanging="567"/>
        <w:rPr>
          <w:rFonts w:asciiTheme="minorHAnsi" w:hAnsiTheme="minorHAnsi" w:cstheme="majorHAnsi"/>
        </w:rPr>
      </w:pPr>
      <w:r w:rsidRPr="00472D26">
        <w:rPr>
          <w:rFonts w:asciiTheme="minorHAnsi" w:hAnsiTheme="minorHAnsi" w:cstheme="majorHAnsi"/>
        </w:rPr>
        <w:t>4)</w:t>
      </w:r>
      <w:r>
        <w:rPr>
          <w:rFonts w:asciiTheme="minorHAnsi" w:hAnsiTheme="minorHAnsi" w:cstheme="majorHAnsi"/>
        </w:rPr>
        <w:tab/>
      </w:r>
      <w:r w:rsidRPr="00472D26">
        <w:rPr>
          <w:rFonts w:asciiTheme="minorHAnsi" w:hAnsiTheme="minorHAnsi" w:cstheme="majorHAnsi"/>
        </w:rPr>
        <w:t xml:space="preserve">Ceny jednostkowe przedmiotu </w:t>
      </w:r>
      <w:r w:rsidR="005A421A">
        <w:rPr>
          <w:rFonts w:asciiTheme="minorHAnsi" w:hAnsiTheme="minorHAnsi" w:cstheme="majorHAnsi"/>
        </w:rPr>
        <w:t>usług stanowiących prawo opcji</w:t>
      </w:r>
      <w:r w:rsidRPr="00472D26">
        <w:rPr>
          <w:rFonts w:asciiTheme="minorHAnsi" w:hAnsiTheme="minorHAnsi" w:cstheme="majorHAnsi"/>
        </w:rPr>
        <w:t xml:space="preserve"> w ramach prawa opcji będą takie same jak</w:t>
      </w:r>
      <w:r w:rsidR="005A421A">
        <w:rPr>
          <w:rFonts w:asciiTheme="minorHAnsi" w:hAnsiTheme="minorHAnsi" w:cstheme="majorHAnsi"/>
        </w:rPr>
        <w:t xml:space="preserve"> dla</w:t>
      </w:r>
      <w:r w:rsidRPr="00472D26">
        <w:rPr>
          <w:rFonts w:asciiTheme="minorHAnsi" w:hAnsiTheme="minorHAnsi" w:cstheme="majorHAnsi"/>
        </w:rPr>
        <w:t xml:space="preserve"> zamówienia podstawowego, </w:t>
      </w:r>
      <w:r w:rsidR="005A421A">
        <w:rPr>
          <w:rFonts w:asciiTheme="minorHAnsi" w:hAnsiTheme="minorHAnsi" w:cstheme="majorHAnsi"/>
        </w:rPr>
        <w:t xml:space="preserve">wskazanego w formularzu cenowo – przedmiotowym w pozycjach II pkt 1,2,3,4 oraz 11. </w:t>
      </w:r>
      <w:r w:rsidRPr="00472D26">
        <w:rPr>
          <w:rFonts w:asciiTheme="minorHAnsi" w:hAnsiTheme="minorHAnsi" w:cstheme="majorHAnsi"/>
        </w:rPr>
        <w:t xml:space="preserve"> </w:t>
      </w:r>
    </w:p>
    <w:p w14:paraId="77277A6B" w14:textId="52F7F5CE" w:rsidR="00472D26" w:rsidRDefault="00472D26" w:rsidP="00854674">
      <w:pPr>
        <w:pStyle w:val="pkt"/>
        <w:ind w:left="709" w:hanging="567"/>
        <w:rPr>
          <w:rFonts w:asciiTheme="minorHAnsi" w:hAnsiTheme="minorHAnsi" w:cstheme="majorHAnsi"/>
        </w:rPr>
      </w:pPr>
      <w:r w:rsidRPr="00472D26">
        <w:rPr>
          <w:rFonts w:asciiTheme="minorHAnsi" w:hAnsiTheme="minorHAnsi" w:cstheme="majorHAnsi"/>
        </w:rPr>
        <w:t xml:space="preserve">5)  </w:t>
      </w:r>
      <w:r w:rsidR="00854674">
        <w:rPr>
          <w:rFonts w:asciiTheme="minorHAnsi" w:hAnsiTheme="minorHAnsi" w:cstheme="majorHAnsi"/>
        </w:rPr>
        <w:tab/>
      </w:r>
      <w:r w:rsidRPr="00472D26">
        <w:rPr>
          <w:rFonts w:asciiTheme="minorHAnsi" w:hAnsiTheme="minorHAnsi" w:cstheme="majorHAnsi"/>
        </w:rPr>
        <w:t xml:space="preserve">O zamiarze skorzystania z prawa opcji, Zamawiający poinformuje Wykonawcę </w:t>
      </w:r>
      <w:r w:rsidR="007A52A7">
        <w:rPr>
          <w:rFonts w:asciiTheme="minorHAnsi" w:hAnsiTheme="minorHAnsi" w:cstheme="majorHAnsi"/>
        </w:rPr>
        <w:t xml:space="preserve">odrębnym oświadczeniem woli w określonym przez niego zakresie. Oświadczenie składane będzie drogą elektroniczną na adres e-mail ………………………. w terminie obowiązywania umowy. </w:t>
      </w:r>
    </w:p>
    <w:p w14:paraId="0D9DB02A" w14:textId="1941F397" w:rsidR="00D81F87" w:rsidRPr="00472D26" w:rsidRDefault="00D81F87" w:rsidP="00F97C57">
      <w:pPr>
        <w:pStyle w:val="pkt"/>
        <w:tabs>
          <w:tab w:val="left" w:pos="1068"/>
        </w:tabs>
        <w:ind w:left="709" w:hanging="567"/>
        <w:rPr>
          <w:rFonts w:asciiTheme="minorHAnsi" w:hAnsiTheme="minorHAnsi" w:cstheme="majorHAnsi"/>
        </w:rPr>
      </w:pPr>
      <w:r>
        <w:rPr>
          <w:rFonts w:asciiTheme="minorHAnsi" w:hAnsiTheme="minorHAnsi" w:cstheme="majorHAnsi"/>
        </w:rPr>
        <w:t xml:space="preserve">6) </w:t>
      </w:r>
      <w:r>
        <w:rPr>
          <w:rFonts w:asciiTheme="minorHAnsi" w:hAnsiTheme="minorHAnsi" w:cstheme="majorHAnsi"/>
        </w:rPr>
        <w:tab/>
      </w:r>
      <w:r w:rsidRPr="00D81F87">
        <w:rPr>
          <w:rFonts w:asciiTheme="minorHAnsi" w:hAnsiTheme="minorHAnsi" w:cstheme="majorHAnsi"/>
        </w:rPr>
        <w:t>Prawo Opcji może zostać zrealizowane przez Zamawiającego w ramach jednej bądź większej liczby zamówień.</w:t>
      </w:r>
      <w:r w:rsidR="005A421A">
        <w:rPr>
          <w:rFonts w:asciiTheme="minorHAnsi" w:hAnsiTheme="minorHAnsi" w:cstheme="majorHAnsi"/>
        </w:rPr>
        <w:t xml:space="preserve"> </w:t>
      </w:r>
      <w:r w:rsidR="005A421A" w:rsidRPr="005A421A">
        <w:rPr>
          <w:rFonts w:asciiTheme="minorHAnsi" w:hAnsiTheme="minorHAnsi" w:cstheme="majorHAnsi"/>
        </w:rPr>
        <w:t xml:space="preserve">W ramach Opcji, wedle wyboru Zamawiającego, mogą zostać zlecone wszystkie, niektóre lub tylko jedna </w:t>
      </w:r>
      <w:r w:rsidR="005A421A">
        <w:rPr>
          <w:rFonts w:asciiTheme="minorHAnsi" w:hAnsiTheme="minorHAnsi" w:cstheme="majorHAnsi"/>
        </w:rPr>
        <w:t>usług</w:t>
      </w:r>
      <w:r w:rsidR="005A421A" w:rsidRPr="005A421A">
        <w:rPr>
          <w:rFonts w:asciiTheme="minorHAnsi" w:hAnsiTheme="minorHAnsi" w:cstheme="majorHAnsi"/>
        </w:rPr>
        <w:t xml:space="preserve"> wskazanych w SWZ i wycenionych przez Wykonawcę w </w:t>
      </w:r>
      <w:r w:rsidR="005A421A">
        <w:rPr>
          <w:rFonts w:asciiTheme="minorHAnsi" w:hAnsiTheme="minorHAnsi" w:cstheme="majorHAnsi"/>
        </w:rPr>
        <w:t>formularzu cenowo - przedmiotowym</w:t>
      </w:r>
      <w:r w:rsidR="005A421A" w:rsidRPr="005A421A">
        <w:rPr>
          <w:rFonts w:asciiTheme="minorHAnsi" w:hAnsiTheme="minorHAnsi" w:cstheme="majorHAnsi"/>
        </w:rPr>
        <w:t xml:space="preserve"> stanowiącym część Oferty.</w:t>
      </w:r>
    </w:p>
    <w:p w14:paraId="79119E88" w14:textId="77777777" w:rsidR="00D022E9" w:rsidRDefault="00D81F87" w:rsidP="00854674">
      <w:pPr>
        <w:pStyle w:val="pkt"/>
        <w:spacing w:before="0" w:after="0"/>
        <w:ind w:left="709" w:hanging="567"/>
        <w:rPr>
          <w:rFonts w:asciiTheme="minorHAnsi" w:hAnsiTheme="minorHAnsi" w:cstheme="majorHAnsi"/>
        </w:rPr>
      </w:pPr>
      <w:r>
        <w:rPr>
          <w:rFonts w:asciiTheme="minorHAnsi" w:hAnsiTheme="minorHAnsi" w:cstheme="majorHAnsi"/>
        </w:rPr>
        <w:t>7)</w:t>
      </w:r>
      <w:r w:rsidR="00472D26" w:rsidRPr="00472D26">
        <w:rPr>
          <w:rFonts w:asciiTheme="minorHAnsi" w:hAnsiTheme="minorHAnsi" w:cstheme="majorHAnsi"/>
        </w:rPr>
        <w:t xml:space="preserve">    </w:t>
      </w:r>
      <w:r w:rsidR="00854674">
        <w:rPr>
          <w:rFonts w:asciiTheme="minorHAnsi" w:hAnsiTheme="minorHAnsi" w:cstheme="majorHAnsi"/>
        </w:rPr>
        <w:tab/>
      </w:r>
      <w:r w:rsidR="00472D26" w:rsidRPr="00472D26">
        <w:rPr>
          <w:rFonts w:asciiTheme="minorHAnsi" w:hAnsiTheme="minorHAnsi" w:cstheme="majorHAnsi"/>
        </w:rPr>
        <w:t>Zamawiający może skorzystać z Prawa Opcji od dnia wejścia Umowy w życie przez cały okres na jaki została zawarta (24 miesiące od dnia 01.12.2024r.)</w:t>
      </w:r>
      <w:r w:rsidR="005A421A" w:rsidRPr="005A421A">
        <w:rPr>
          <w:rFonts w:asciiTheme="minorHAnsi" w:hAnsiTheme="minorHAnsi" w:cstheme="majorHAnsi"/>
        </w:rPr>
        <w:t>i korzystać z usług we wskazanym przez siebie okresie, nie d</w:t>
      </w:r>
      <w:r w:rsidR="00D022E9">
        <w:rPr>
          <w:rFonts w:asciiTheme="minorHAnsi" w:hAnsiTheme="minorHAnsi" w:cstheme="majorHAnsi"/>
        </w:rPr>
        <w:t>łuższym niż czas trwania Umowy.</w:t>
      </w:r>
    </w:p>
    <w:p w14:paraId="3D9DC1DB" w14:textId="77777777" w:rsidR="00D022E9" w:rsidRDefault="00905BD1" w:rsidP="00D022E9">
      <w:pPr>
        <w:pStyle w:val="pkt"/>
        <w:spacing w:before="0" w:after="0"/>
        <w:ind w:left="709" w:hanging="567"/>
        <w:rPr>
          <w:rFonts w:asciiTheme="minorHAnsi" w:hAnsiTheme="minorHAnsi" w:cstheme="majorHAnsi"/>
        </w:rPr>
      </w:pPr>
      <w:r>
        <w:rPr>
          <w:rFonts w:asciiTheme="minorHAnsi" w:hAnsiTheme="minorHAnsi" w:cstheme="majorHAnsi"/>
        </w:rPr>
        <w:t>8</w:t>
      </w:r>
      <w:r w:rsidR="00BD194D">
        <w:rPr>
          <w:rFonts w:asciiTheme="minorHAnsi" w:hAnsiTheme="minorHAnsi" w:cstheme="majorHAnsi"/>
        </w:rPr>
        <w:t xml:space="preserve">)   </w:t>
      </w:r>
      <w:r w:rsidR="00ED78B2">
        <w:rPr>
          <w:rFonts w:asciiTheme="minorHAnsi" w:hAnsiTheme="minorHAnsi" w:cstheme="majorHAnsi"/>
        </w:rPr>
        <w:t xml:space="preserve">Prawo opcji jest uprawnieniem </w:t>
      </w:r>
      <w:r w:rsidR="00854674">
        <w:rPr>
          <w:rFonts w:asciiTheme="minorHAnsi" w:hAnsiTheme="minorHAnsi" w:cstheme="majorHAnsi"/>
        </w:rPr>
        <w:t>Zamawiającego</w:t>
      </w:r>
      <w:r w:rsidR="00ED78B2">
        <w:rPr>
          <w:rFonts w:asciiTheme="minorHAnsi" w:hAnsiTheme="minorHAnsi" w:cstheme="majorHAnsi"/>
        </w:rPr>
        <w:t xml:space="preserve">, z którego może, ale nie musi skorzystać w ramach realizacji niniejszej umowy. W przypadku nieskorzystania przez </w:t>
      </w:r>
      <w:r w:rsidR="00854674">
        <w:rPr>
          <w:rFonts w:asciiTheme="minorHAnsi" w:hAnsiTheme="minorHAnsi" w:cstheme="majorHAnsi"/>
        </w:rPr>
        <w:t>Zamawiającego</w:t>
      </w:r>
      <w:r w:rsidR="00ED78B2">
        <w:rPr>
          <w:rFonts w:asciiTheme="minorHAnsi" w:hAnsiTheme="minorHAnsi" w:cstheme="majorHAnsi"/>
        </w:rPr>
        <w:t xml:space="preserve"> z prawa opcji </w:t>
      </w:r>
      <w:r w:rsidR="00854674">
        <w:rPr>
          <w:rFonts w:asciiTheme="minorHAnsi" w:hAnsiTheme="minorHAnsi" w:cstheme="majorHAnsi"/>
        </w:rPr>
        <w:t>Wykonawcy</w:t>
      </w:r>
      <w:r w:rsidR="00ED78B2">
        <w:rPr>
          <w:rFonts w:asciiTheme="minorHAnsi" w:hAnsiTheme="minorHAnsi" w:cstheme="majorHAnsi"/>
        </w:rPr>
        <w:t xml:space="preserve"> nie przysługują żadne roszczenia z tego tytułu.</w:t>
      </w:r>
    </w:p>
    <w:p w14:paraId="5F2081A1" w14:textId="41DED427" w:rsidR="005F4F15" w:rsidRDefault="00D022E9" w:rsidP="00D022E9">
      <w:pPr>
        <w:pStyle w:val="pkt"/>
        <w:spacing w:before="0" w:after="0"/>
        <w:ind w:left="709" w:hanging="567"/>
        <w:rPr>
          <w:rFonts w:asciiTheme="minorHAnsi" w:hAnsiTheme="minorHAnsi" w:cstheme="majorHAnsi"/>
        </w:rPr>
      </w:pPr>
      <w:r>
        <w:rPr>
          <w:rFonts w:asciiTheme="minorHAnsi" w:hAnsiTheme="minorHAnsi" w:cstheme="majorHAnsi"/>
        </w:rPr>
        <w:t xml:space="preserve">9) </w:t>
      </w:r>
      <w:r>
        <w:rPr>
          <w:rFonts w:asciiTheme="minorHAnsi" w:hAnsiTheme="minorHAnsi" w:cstheme="majorHAnsi"/>
        </w:rPr>
        <w:tab/>
      </w:r>
      <w:r w:rsidR="00ED78B2">
        <w:rPr>
          <w:rFonts w:asciiTheme="minorHAnsi" w:hAnsiTheme="minorHAnsi" w:cstheme="majorHAnsi"/>
        </w:rPr>
        <w:t>Skorzystanie z prawa opcji nie wymaga podpisania dodatkowej umowy.</w:t>
      </w:r>
    </w:p>
    <w:p w14:paraId="7E947D12" w14:textId="4D3E03B1" w:rsidR="00377AF7" w:rsidRPr="00922A11" w:rsidRDefault="00ED78B2" w:rsidP="00854674">
      <w:pPr>
        <w:pStyle w:val="pkt"/>
        <w:spacing w:before="0" w:after="0"/>
        <w:ind w:left="709" w:hanging="567"/>
        <w:rPr>
          <w:rFonts w:asciiTheme="minorHAnsi" w:hAnsiTheme="minorHAnsi" w:cstheme="majorHAnsi"/>
        </w:rPr>
      </w:pPr>
      <w:r>
        <w:rPr>
          <w:rFonts w:asciiTheme="minorHAnsi" w:hAnsiTheme="minorHAnsi" w:cstheme="majorHAnsi"/>
        </w:rPr>
        <w:t xml:space="preserve"> </w:t>
      </w:r>
      <w:r w:rsidR="00472D26" w:rsidRPr="00472D26">
        <w:rPr>
          <w:rFonts w:asciiTheme="minorHAnsi" w:hAnsiTheme="minorHAnsi" w:cstheme="majorHAnsi"/>
        </w:rPr>
        <w:t xml:space="preserve"> </w:t>
      </w:r>
    </w:p>
    <w:p w14:paraId="6C8C41E6" w14:textId="77777777" w:rsidR="00F27E76" w:rsidRPr="00804D9D" w:rsidRDefault="00F27E76" w:rsidP="00F27E76">
      <w:pPr>
        <w:jc w:val="center"/>
        <w:rPr>
          <w:rFonts w:asciiTheme="minorHAnsi" w:hAnsiTheme="minorHAnsi" w:cstheme="majorHAnsi"/>
          <w:b/>
          <w:color w:val="000000" w:themeColor="text1"/>
        </w:rPr>
      </w:pPr>
      <w:r>
        <w:rPr>
          <w:rFonts w:asciiTheme="minorHAnsi" w:hAnsiTheme="minorHAnsi" w:cstheme="majorHAnsi"/>
          <w:b/>
          <w:color w:val="000000" w:themeColor="text1"/>
        </w:rPr>
        <w:t>§4</w:t>
      </w:r>
    </w:p>
    <w:p w14:paraId="018992A9" w14:textId="7C604AE4" w:rsidR="00B63A56" w:rsidRDefault="00F27E76" w:rsidP="00F27E76">
      <w:pPr>
        <w:jc w:val="center"/>
        <w:rPr>
          <w:rFonts w:asciiTheme="minorHAnsi" w:hAnsiTheme="minorHAnsi" w:cstheme="majorHAnsi"/>
          <w:b/>
          <w:color w:val="000000" w:themeColor="text1"/>
        </w:rPr>
      </w:pPr>
      <w:r w:rsidRPr="00F27E76">
        <w:rPr>
          <w:rFonts w:asciiTheme="minorHAnsi" w:hAnsiTheme="minorHAnsi" w:cstheme="majorHAnsi"/>
          <w:b/>
          <w:color w:val="000000" w:themeColor="text1"/>
        </w:rPr>
        <w:t xml:space="preserve">Obowiązki </w:t>
      </w:r>
      <w:r w:rsidR="00783864">
        <w:rPr>
          <w:rFonts w:asciiTheme="minorHAnsi" w:hAnsiTheme="minorHAnsi" w:cstheme="majorHAnsi"/>
          <w:b/>
          <w:color w:val="000000" w:themeColor="text1"/>
        </w:rPr>
        <w:t>W</w:t>
      </w:r>
      <w:r w:rsidRPr="00F27E76">
        <w:rPr>
          <w:rFonts w:asciiTheme="minorHAnsi" w:hAnsiTheme="minorHAnsi" w:cstheme="majorHAnsi"/>
          <w:b/>
          <w:color w:val="000000" w:themeColor="text1"/>
        </w:rPr>
        <w:t>ykonawcy</w:t>
      </w:r>
    </w:p>
    <w:p w14:paraId="6C3F797C" w14:textId="2C7E2419" w:rsidR="00F27E76" w:rsidRPr="00F27E76" w:rsidRDefault="00854674" w:rsidP="005F4F15">
      <w:pPr>
        <w:ind w:left="570" w:hanging="428"/>
        <w:jc w:val="both"/>
        <w:rPr>
          <w:rFonts w:asciiTheme="minorHAnsi" w:hAnsiTheme="minorHAnsi" w:cstheme="majorHAnsi"/>
          <w:color w:val="000000" w:themeColor="text1"/>
        </w:rPr>
      </w:pPr>
      <w:r>
        <w:rPr>
          <w:rFonts w:asciiTheme="minorHAnsi" w:hAnsiTheme="minorHAnsi" w:cstheme="majorHAnsi"/>
          <w:color w:val="000000" w:themeColor="text1"/>
        </w:rPr>
        <w:t>1)</w:t>
      </w:r>
      <w:r>
        <w:rPr>
          <w:rFonts w:asciiTheme="minorHAnsi" w:hAnsiTheme="minorHAnsi" w:cstheme="majorHAnsi"/>
          <w:color w:val="000000" w:themeColor="text1"/>
        </w:rPr>
        <w:tab/>
      </w:r>
      <w:r>
        <w:rPr>
          <w:rFonts w:asciiTheme="minorHAnsi" w:hAnsiTheme="minorHAnsi" w:cstheme="majorHAnsi"/>
          <w:color w:val="000000" w:themeColor="text1"/>
        </w:rPr>
        <w:tab/>
      </w:r>
      <w:r w:rsidR="00F27E76" w:rsidRPr="00F27E76">
        <w:rPr>
          <w:rFonts w:asciiTheme="minorHAnsi" w:hAnsiTheme="minorHAnsi" w:cstheme="majorHAnsi"/>
          <w:color w:val="000000" w:themeColor="text1"/>
        </w:rPr>
        <w:t>Wykonawca dostarczy do budynku Muzeum</w:t>
      </w:r>
      <w:r w:rsidR="00F27E76">
        <w:rPr>
          <w:rFonts w:asciiTheme="minorHAnsi" w:hAnsiTheme="minorHAnsi" w:cstheme="majorHAnsi"/>
          <w:color w:val="000000" w:themeColor="text1"/>
        </w:rPr>
        <w:t xml:space="preserve"> Narodowego w Szczecinie – Staromłyńska 27</w:t>
      </w:r>
      <w:r w:rsidR="008829FB">
        <w:rPr>
          <w:rFonts w:asciiTheme="minorHAnsi" w:hAnsiTheme="minorHAnsi" w:cstheme="majorHAnsi"/>
          <w:color w:val="000000" w:themeColor="text1"/>
        </w:rPr>
        <w:t>, fabrycznie nowy</w:t>
      </w:r>
      <w:r w:rsidR="00F27E76" w:rsidRPr="00F27E76">
        <w:rPr>
          <w:rFonts w:asciiTheme="minorHAnsi" w:hAnsiTheme="minorHAnsi" w:cstheme="majorHAnsi"/>
          <w:color w:val="000000" w:themeColor="text1"/>
        </w:rPr>
        <w:t>, kompl</w:t>
      </w:r>
      <w:r w:rsidR="008829FB">
        <w:rPr>
          <w:rFonts w:asciiTheme="minorHAnsi" w:hAnsiTheme="minorHAnsi" w:cstheme="majorHAnsi"/>
          <w:color w:val="000000" w:themeColor="text1"/>
        </w:rPr>
        <w:t>etny, nieużywany</w:t>
      </w:r>
      <w:r w:rsidR="00F27E76">
        <w:rPr>
          <w:rFonts w:asciiTheme="minorHAnsi" w:hAnsiTheme="minorHAnsi" w:cstheme="majorHAnsi"/>
          <w:color w:val="000000" w:themeColor="text1"/>
        </w:rPr>
        <w:t xml:space="preserve">, gotowy do pracy sprzęt zgodne z </w:t>
      </w:r>
      <w:r w:rsidR="00F27E76" w:rsidRPr="00F27E76">
        <w:rPr>
          <w:rFonts w:asciiTheme="minorHAnsi" w:hAnsiTheme="minorHAnsi" w:cstheme="majorHAnsi"/>
          <w:color w:val="000000" w:themeColor="text1"/>
        </w:rPr>
        <w:t xml:space="preserve">wymienionym na </w:t>
      </w:r>
      <w:r w:rsidR="00F27E76">
        <w:rPr>
          <w:rFonts w:asciiTheme="minorHAnsi" w:hAnsiTheme="minorHAnsi" w:cstheme="majorHAnsi"/>
          <w:color w:val="000000" w:themeColor="text1"/>
        </w:rPr>
        <w:t xml:space="preserve">załączonym do oferty formularzu </w:t>
      </w:r>
      <w:r w:rsidR="00F27E76" w:rsidRPr="00F27E76">
        <w:rPr>
          <w:rFonts w:asciiTheme="minorHAnsi" w:hAnsiTheme="minorHAnsi" w:cstheme="majorHAnsi"/>
          <w:color w:val="000000" w:themeColor="text1"/>
        </w:rPr>
        <w:t>cenowo – przedmiotowym.</w:t>
      </w:r>
    </w:p>
    <w:p w14:paraId="44F88085" w14:textId="41632685" w:rsidR="00F27E76" w:rsidRPr="00F27E76" w:rsidRDefault="005F4F15" w:rsidP="005F4F15">
      <w:pPr>
        <w:ind w:left="567" w:hanging="510"/>
        <w:jc w:val="both"/>
        <w:rPr>
          <w:rFonts w:asciiTheme="minorHAnsi" w:hAnsiTheme="minorHAnsi" w:cstheme="majorHAnsi"/>
          <w:color w:val="000000" w:themeColor="text1"/>
        </w:rPr>
      </w:pPr>
      <w:r>
        <w:rPr>
          <w:rFonts w:asciiTheme="minorHAnsi" w:hAnsiTheme="minorHAnsi" w:cstheme="majorHAnsi"/>
          <w:color w:val="000000" w:themeColor="text1"/>
        </w:rPr>
        <w:t xml:space="preserve">  </w:t>
      </w:r>
      <w:r w:rsidR="00F27E76" w:rsidRPr="00F27E76">
        <w:rPr>
          <w:rFonts w:asciiTheme="minorHAnsi" w:hAnsiTheme="minorHAnsi" w:cstheme="majorHAnsi"/>
          <w:color w:val="000000" w:themeColor="text1"/>
        </w:rPr>
        <w:t>2) W ramach dostawy Wykonawca zapewni tr</w:t>
      </w:r>
      <w:r w:rsidR="00F27E76">
        <w:rPr>
          <w:rFonts w:asciiTheme="minorHAnsi" w:hAnsiTheme="minorHAnsi" w:cstheme="majorHAnsi"/>
          <w:color w:val="000000" w:themeColor="text1"/>
        </w:rPr>
        <w:t xml:space="preserve">ansport, załadunek, rozładunek, </w:t>
      </w:r>
      <w:r w:rsidR="00F27E76" w:rsidRPr="00F27E76">
        <w:rPr>
          <w:rFonts w:asciiTheme="minorHAnsi" w:hAnsiTheme="minorHAnsi" w:cstheme="majorHAnsi"/>
          <w:color w:val="000000" w:themeColor="text1"/>
        </w:rPr>
        <w:t>wniesienie</w:t>
      </w:r>
      <w:r w:rsidR="005D6EE5">
        <w:rPr>
          <w:rFonts w:asciiTheme="minorHAnsi" w:hAnsiTheme="minorHAnsi" w:cstheme="majorHAnsi"/>
          <w:color w:val="000000" w:themeColor="text1"/>
        </w:rPr>
        <w:t>.</w:t>
      </w:r>
    </w:p>
    <w:p w14:paraId="40C1A900" w14:textId="3F372B34" w:rsidR="00F27E76" w:rsidRDefault="00F27E76" w:rsidP="00793797">
      <w:pPr>
        <w:ind w:left="114" w:firstLine="57"/>
        <w:jc w:val="both"/>
        <w:rPr>
          <w:rFonts w:asciiTheme="minorHAnsi" w:hAnsiTheme="minorHAnsi" w:cstheme="majorHAnsi"/>
          <w:color w:val="000000" w:themeColor="text1"/>
        </w:rPr>
      </w:pPr>
      <w:r w:rsidRPr="00F27E76">
        <w:rPr>
          <w:rFonts w:asciiTheme="minorHAnsi" w:hAnsiTheme="minorHAnsi" w:cstheme="majorHAnsi"/>
          <w:color w:val="000000" w:themeColor="text1"/>
        </w:rPr>
        <w:t xml:space="preserve">3) </w:t>
      </w:r>
      <w:r w:rsidR="00854674">
        <w:rPr>
          <w:rFonts w:asciiTheme="minorHAnsi" w:hAnsiTheme="minorHAnsi" w:cstheme="majorHAnsi"/>
          <w:color w:val="000000" w:themeColor="text1"/>
        </w:rPr>
        <w:tab/>
      </w:r>
      <w:r w:rsidR="00854674">
        <w:rPr>
          <w:rFonts w:asciiTheme="minorHAnsi" w:hAnsiTheme="minorHAnsi" w:cstheme="majorHAnsi"/>
          <w:color w:val="000000" w:themeColor="text1"/>
        </w:rPr>
        <w:tab/>
      </w:r>
      <w:r w:rsidR="00854674">
        <w:rPr>
          <w:rFonts w:asciiTheme="minorHAnsi" w:hAnsiTheme="minorHAnsi" w:cstheme="majorHAnsi"/>
          <w:color w:val="000000" w:themeColor="text1"/>
        </w:rPr>
        <w:tab/>
      </w:r>
      <w:r w:rsidRPr="00F27E76">
        <w:rPr>
          <w:rFonts w:asciiTheme="minorHAnsi" w:hAnsiTheme="minorHAnsi" w:cstheme="majorHAnsi"/>
          <w:color w:val="000000" w:themeColor="text1"/>
        </w:rPr>
        <w:t>Wykonawca do</w:t>
      </w:r>
      <w:r>
        <w:rPr>
          <w:rFonts w:asciiTheme="minorHAnsi" w:hAnsiTheme="minorHAnsi" w:cstheme="majorHAnsi"/>
          <w:color w:val="000000" w:themeColor="text1"/>
        </w:rPr>
        <w:t>starczy sprzęt</w:t>
      </w:r>
      <w:r w:rsidRPr="00F27E76">
        <w:rPr>
          <w:rFonts w:asciiTheme="minorHAnsi" w:hAnsiTheme="minorHAnsi" w:cstheme="majorHAnsi"/>
          <w:color w:val="000000" w:themeColor="text1"/>
        </w:rPr>
        <w:t xml:space="preserve"> w orygin</w:t>
      </w:r>
      <w:r w:rsidR="00793797">
        <w:rPr>
          <w:rFonts w:asciiTheme="minorHAnsi" w:hAnsiTheme="minorHAnsi" w:cstheme="majorHAnsi"/>
          <w:color w:val="000000" w:themeColor="text1"/>
        </w:rPr>
        <w:t>alnych opakowaniach producenta.</w:t>
      </w:r>
    </w:p>
    <w:p w14:paraId="72283586" w14:textId="6E9385F9" w:rsidR="008829FB" w:rsidRDefault="00E10D8F" w:rsidP="005F4F15">
      <w:pPr>
        <w:ind w:left="567" w:hanging="396"/>
        <w:jc w:val="both"/>
        <w:rPr>
          <w:rFonts w:asciiTheme="minorHAnsi" w:hAnsiTheme="minorHAnsi" w:cstheme="majorHAnsi"/>
          <w:color w:val="000000" w:themeColor="text1"/>
        </w:rPr>
      </w:pPr>
      <w:r>
        <w:rPr>
          <w:rFonts w:asciiTheme="minorHAnsi" w:hAnsiTheme="minorHAnsi" w:cstheme="majorHAnsi"/>
          <w:color w:val="000000" w:themeColor="text1"/>
        </w:rPr>
        <w:t>4</w:t>
      </w:r>
      <w:r w:rsidR="008829FB">
        <w:rPr>
          <w:rFonts w:asciiTheme="minorHAnsi" w:hAnsiTheme="minorHAnsi" w:cstheme="majorHAnsi"/>
          <w:color w:val="000000" w:themeColor="text1"/>
        </w:rPr>
        <w:t>)</w:t>
      </w:r>
      <w:r w:rsidR="008829FB">
        <w:rPr>
          <w:rFonts w:asciiTheme="minorHAnsi" w:hAnsiTheme="minorHAnsi" w:cstheme="majorHAnsi"/>
          <w:color w:val="000000" w:themeColor="text1"/>
        </w:rPr>
        <w:tab/>
      </w:r>
      <w:r w:rsidR="00F27E76" w:rsidRPr="00F27E76">
        <w:rPr>
          <w:rFonts w:asciiTheme="minorHAnsi" w:hAnsiTheme="minorHAnsi" w:cstheme="majorHAnsi"/>
          <w:color w:val="000000" w:themeColor="text1"/>
        </w:rPr>
        <w:t>Sprzęt dostarczany przez Wy</w:t>
      </w:r>
      <w:r w:rsidR="008829FB">
        <w:rPr>
          <w:rFonts w:asciiTheme="minorHAnsi" w:hAnsiTheme="minorHAnsi" w:cstheme="majorHAnsi"/>
          <w:color w:val="000000" w:themeColor="text1"/>
        </w:rPr>
        <w:t xml:space="preserve">konawcę </w:t>
      </w:r>
      <w:r w:rsidR="00F27E76" w:rsidRPr="00F27E76">
        <w:rPr>
          <w:rFonts w:asciiTheme="minorHAnsi" w:hAnsiTheme="minorHAnsi" w:cstheme="majorHAnsi"/>
          <w:color w:val="000000" w:themeColor="text1"/>
        </w:rPr>
        <w:t xml:space="preserve">nie może być wyprodukowany wcześniej niż 18 miesięcy przed dostawą do Zamawiającego oraz pochodzić z Polskiej sieci dystrybucji. </w:t>
      </w:r>
      <w:r w:rsidR="005F4F15">
        <w:rPr>
          <w:rFonts w:asciiTheme="minorHAnsi" w:hAnsiTheme="minorHAnsi" w:cstheme="majorHAnsi"/>
          <w:color w:val="000000" w:themeColor="text1"/>
        </w:rPr>
        <w:t xml:space="preserve"> </w:t>
      </w:r>
    </w:p>
    <w:p w14:paraId="19ECE596" w14:textId="2BD8EF9A" w:rsidR="005B68EF" w:rsidRDefault="00E10D8F" w:rsidP="005F4F15">
      <w:pPr>
        <w:ind w:left="567" w:hanging="396"/>
        <w:jc w:val="both"/>
        <w:rPr>
          <w:rFonts w:asciiTheme="minorHAnsi" w:hAnsiTheme="minorHAnsi" w:cstheme="majorHAnsi"/>
          <w:color w:val="000000" w:themeColor="text1"/>
        </w:rPr>
      </w:pPr>
      <w:r>
        <w:rPr>
          <w:rFonts w:asciiTheme="minorHAnsi" w:hAnsiTheme="minorHAnsi" w:cstheme="majorHAnsi"/>
          <w:color w:val="000000" w:themeColor="text1"/>
        </w:rPr>
        <w:t>5</w:t>
      </w:r>
      <w:r w:rsidR="005B68EF">
        <w:rPr>
          <w:rFonts w:asciiTheme="minorHAnsi" w:hAnsiTheme="minorHAnsi" w:cstheme="majorHAnsi"/>
          <w:color w:val="000000" w:themeColor="text1"/>
        </w:rPr>
        <w:t>)</w:t>
      </w:r>
      <w:r w:rsidR="005B68EF" w:rsidRPr="005B68EF">
        <w:t xml:space="preserve"> </w:t>
      </w:r>
      <w:r w:rsidR="00854674">
        <w:tab/>
      </w:r>
      <w:r w:rsidR="00854674">
        <w:tab/>
      </w:r>
      <w:r w:rsidR="00854674">
        <w:rPr>
          <w:rFonts w:asciiTheme="minorHAnsi" w:hAnsiTheme="minorHAnsi" w:cstheme="majorHAnsi"/>
          <w:color w:val="000000" w:themeColor="text1"/>
        </w:rPr>
        <w:t>A</w:t>
      </w:r>
      <w:r w:rsidR="005B68EF" w:rsidRPr="005B68EF">
        <w:rPr>
          <w:rFonts w:asciiTheme="minorHAnsi" w:hAnsiTheme="minorHAnsi" w:cstheme="majorHAnsi"/>
          <w:color w:val="000000" w:themeColor="text1"/>
        </w:rPr>
        <w:t>paraty telefoniczne nie mogą posiadać blokady simlock, muszą posiadać świadectwo zgodności i być oznakowane znakiem CE.</w:t>
      </w:r>
    </w:p>
    <w:p w14:paraId="12C5EB14" w14:textId="37C85D4A" w:rsidR="005B68EF" w:rsidRDefault="00E10D8F" w:rsidP="007D1390">
      <w:pPr>
        <w:ind w:left="567" w:hanging="396"/>
        <w:jc w:val="both"/>
        <w:rPr>
          <w:rFonts w:asciiTheme="minorHAnsi" w:hAnsiTheme="minorHAnsi" w:cstheme="majorHAnsi"/>
          <w:color w:val="000000" w:themeColor="text1"/>
        </w:rPr>
      </w:pPr>
      <w:r>
        <w:rPr>
          <w:rFonts w:asciiTheme="minorHAnsi" w:hAnsiTheme="minorHAnsi" w:cstheme="majorHAnsi"/>
          <w:color w:val="000000" w:themeColor="text1"/>
        </w:rPr>
        <w:t>6</w:t>
      </w:r>
      <w:r w:rsidR="005B68EF">
        <w:rPr>
          <w:rFonts w:asciiTheme="minorHAnsi" w:hAnsiTheme="minorHAnsi" w:cstheme="majorHAnsi"/>
          <w:color w:val="000000" w:themeColor="text1"/>
        </w:rPr>
        <w:t>)</w:t>
      </w:r>
      <w:r w:rsidR="005B68EF">
        <w:rPr>
          <w:rFonts w:asciiTheme="minorHAnsi" w:hAnsiTheme="minorHAnsi" w:cstheme="majorHAnsi"/>
          <w:color w:val="000000" w:themeColor="text1"/>
        </w:rPr>
        <w:tab/>
      </w:r>
      <w:r w:rsidR="007D1390">
        <w:rPr>
          <w:rFonts w:asciiTheme="minorHAnsi" w:hAnsiTheme="minorHAnsi" w:cstheme="majorHAnsi"/>
          <w:color w:val="000000" w:themeColor="text1"/>
        </w:rPr>
        <w:tab/>
        <w:t>D</w:t>
      </w:r>
      <w:r w:rsidR="00EF1E71" w:rsidRPr="00EF1E71">
        <w:rPr>
          <w:rFonts w:asciiTheme="minorHAnsi" w:hAnsiTheme="minorHAnsi" w:cstheme="majorHAnsi"/>
          <w:color w:val="000000" w:themeColor="text1"/>
        </w:rPr>
        <w:t xml:space="preserve">ostarczone karty </w:t>
      </w:r>
      <w:r w:rsidR="00EF1E71">
        <w:rPr>
          <w:rFonts w:asciiTheme="minorHAnsi" w:hAnsiTheme="minorHAnsi" w:cstheme="majorHAnsi"/>
          <w:color w:val="000000" w:themeColor="text1"/>
        </w:rPr>
        <w:t xml:space="preserve">winny być opisane </w:t>
      </w:r>
      <w:r w:rsidR="00EF1E71" w:rsidRPr="00EF1E71">
        <w:rPr>
          <w:rFonts w:asciiTheme="minorHAnsi" w:hAnsiTheme="minorHAnsi" w:cstheme="majorHAnsi"/>
          <w:color w:val="000000" w:themeColor="text1"/>
        </w:rPr>
        <w:t>w sposób umożliwiający identyfikację typu i konkretnej usługi kar</w:t>
      </w:r>
      <w:r w:rsidR="00793797">
        <w:rPr>
          <w:rFonts w:asciiTheme="minorHAnsi" w:hAnsiTheme="minorHAnsi" w:cstheme="majorHAnsi"/>
          <w:color w:val="000000" w:themeColor="text1"/>
        </w:rPr>
        <w:t>ty SIM</w:t>
      </w:r>
      <w:r w:rsidR="00EF1E71" w:rsidRPr="00EF1E71">
        <w:rPr>
          <w:rFonts w:asciiTheme="minorHAnsi" w:hAnsiTheme="minorHAnsi" w:cstheme="majorHAnsi"/>
          <w:color w:val="000000" w:themeColor="text1"/>
        </w:rPr>
        <w:t>, numer karty wraz z docelowym numerem telefonu przypisanym do karty bez otwierania opakowania karty. Opis powinien być zarówno numeryczny jak i poprze</w:t>
      </w:r>
      <w:r w:rsidR="00EF1E71">
        <w:rPr>
          <w:rFonts w:asciiTheme="minorHAnsi" w:hAnsiTheme="minorHAnsi" w:cstheme="majorHAnsi"/>
          <w:color w:val="000000" w:themeColor="text1"/>
        </w:rPr>
        <w:t>z kod kreskowy. Wewnątrz winny</w:t>
      </w:r>
      <w:r w:rsidR="00EF1E71" w:rsidRPr="00EF1E71">
        <w:rPr>
          <w:rFonts w:asciiTheme="minorHAnsi" w:hAnsiTheme="minorHAnsi" w:cstheme="majorHAnsi"/>
          <w:color w:val="000000" w:themeColor="text1"/>
        </w:rPr>
        <w:t xml:space="preserve"> znaleźć się numery PIN1, PIN2 raz PUK1, PUK2.</w:t>
      </w:r>
    </w:p>
    <w:p w14:paraId="7589487B" w14:textId="011CD353" w:rsidR="00F27E76" w:rsidRDefault="00E10D8F" w:rsidP="007D1390">
      <w:pPr>
        <w:ind w:left="567" w:hanging="339"/>
        <w:jc w:val="both"/>
        <w:rPr>
          <w:rFonts w:asciiTheme="minorHAnsi" w:hAnsiTheme="minorHAnsi" w:cstheme="majorHAnsi"/>
          <w:color w:val="000000" w:themeColor="text1"/>
        </w:rPr>
      </w:pPr>
      <w:r>
        <w:rPr>
          <w:rFonts w:asciiTheme="minorHAnsi" w:hAnsiTheme="minorHAnsi" w:cstheme="majorHAnsi"/>
          <w:color w:val="000000" w:themeColor="text1"/>
        </w:rPr>
        <w:t>7</w:t>
      </w:r>
      <w:r w:rsidR="008829FB">
        <w:rPr>
          <w:rFonts w:asciiTheme="minorHAnsi" w:hAnsiTheme="minorHAnsi" w:cstheme="majorHAnsi"/>
          <w:color w:val="000000" w:themeColor="text1"/>
        </w:rPr>
        <w:t xml:space="preserve">)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008829FB">
        <w:rPr>
          <w:rFonts w:asciiTheme="minorHAnsi" w:hAnsiTheme="minorHAnsi" w:cstheme="majorHAnsi"/>
          <w:color w:val="000000" w:themeColor="text1"/>
        </w:rPr>
        <w:t xml:space="preserve">Przed rozpoczęciem świadczenia usług GSM </w:t>
      </w:r>
      <w:r w:rsidR="008829FB" w:rsidRPr="008829FB">
        <w:rPr>
          <w:rFonts w:asciiTheme="minorHAnsi" w:hAnsiTheme="minorHAnsi" w:cstheme="majorHAnsi"/>
          <w:color w:val="000000" w:themeColor="text1"/>
        </w:rPr>
        <w:t>Wykonawca w ramach dostawy</w:t>
      </w:r>
      <w:r w:rsidR="008829FB">
        <w:rPr>
          <w:rFonts w:asciiTheme="minorHAnsi" w:hAnsiTheme="minorHAnsi" w:cstheme="majorHAnsi"/>
          <w:color w:val="000000" w:themeColor="text1"/>
        </w:rPr>
        <w:t xml:space="preserve"> sprzętu</w:t>
      </w:r>
      <w:r w:rsidR="008829FB" w:rsidRPr="008829FB">
        <w:rPr>
          <w:rFonts w:asciiTheme="minorHAnsi" w:hAnsiTheme="minorHAnsi" w:cstheme="majorHAnsi"/>
          <w:color w:val="000000" w:themeColor="text1"/>
        </w:rPr>
        <w:t xml:space="preserve"> wykona</w:t>
      </w:r>
      <w:r w:rsidR="008829FB">
        <w:rPr>
          <w:rFonts w:asciiTheme="minorHAnsi" w:hAnsiTheme="minorHAnsi" w:cstheme="majorHAnsi"/>
          <w:color w:val="000000" w:themeColor="text1"/>
        </w:rPr>
        <w:t xml:space="preserve"> wszystkie czynności zawarte w opisie przedmiotu zamówienia będącym załącznikiem do umowy.</w:t>
      </w:r>
    </w:p>
    <w:p w14:paraId="74C063C7" w14:textId="1D61E8BF" w:rsidR="008829FB" w:rsidRPr="008829FB" w:rsidRDefault="00E10D8F" w:rsidP="007D1390">
      <w:pPr>
        <w:ind w:left="171" w:firstLine="57"/>
        <w:jc w:val="both"/>
        <w:rPr>
          <w:rFonts w:asciiTheme="minorHAnsi" w:hAnsiTheme="minorHAnsi" w:cstheme="majorHAnsi"/>
          <w:color w:val="000000" w:themeColor="text1"/>
        </w:rPr>
      </w:pPr>
      <w:r>
        <w:rPr>
          <w:rFonts w:asciiTheme="minorHAnsi" w:hAnsiTheme="minorHAnsi" w:cstheme="majorHAnsi"/>
          <w:color w:val="000000" w:themeColor="text1"/>
        </w:rPr>
        <w:t>8</w:t>
      </w:r>
      <w:r w:rsidR="008829FB">
        <w:rPr>
          <w:rFonts w:asciiTheme="minorHAnsi" w:hAnsiTheme="minorHAnsi" w:cstheme="majorHAnsi"/>
          <w:color w:val="000000" w:themeColor="text1"/>
        </w:rPr>
        <w:t xml:space="preserve">)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008829FB" w:rsidRPr="008829FB">
        <w:rPr>
          <w:rFonts w:asciiTheme="minorHAnsi" w:hAnsiTheme="minorHAnsi" w:cstheme="majorHAnsi"/>
          <w:color w:val="000000" w:themeColor="text1"/>
        </w:rPr>
        <w:t>Przed przys</w:t>
      </w:r>
      <w:r w:rsidR="008829FB">
        <w:rPr>
          <w:rFonts w:asciiTheme="minorHAnsi" w:hAnsiTheme="minorHAnsi" w:cstheme="majorHAnsi"/>
          <w:color w:val="000000" w:themeColor="text1"/>
        </w:rPr>
        <w:t>tąpieniem do odbioru sprzętu Wykonawca:</w:t>
      </w:r>
    </w:p>
    <w:p w14:paraId="6E8243F2" w14:textId="53078475" w:rsidR="008829FB" w:rsidRPr="008829FB" w:rsidRDefault="007D1390" w:rsidP="00A621DD">
      <w:pPr>
        <w:ind w:left="912" w:hanging="342"/>
        <w:jc w:val="both"/>
        <w:rPr>
          <w:rFonts w:asciiTheme="minorHAnsi" w:hAnsiTheme="minorHAnsi" w:cstheme="majorHAnsi"/>
          <w:color w:val="000000" w:themeColor="text1"/>
        </w:rPr>
      </w:pPr>
      <w:r>
        <w:rPr>
          <w:rFonts w:asciiTheme="minorHAnsi" w:hAnsiTheme="minorHAnsi" w:cstheme="majorHAnsi"/>
          <w:color w:val="000000" w:themeColor="text1"/>
        </w:rPr>
        <w:t>a)</w:t>
      </w:r>
      <w:r w:rsidR="008829FB" w:rsidRPr="008829FB">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621DD">
        <w:rPr>
          <w:rFonts w:asciiTheme="minorHAnsi" w:hAnsiTheme="minorHAnsi" w:cstheme="majorHAnsi"/>
          <w:color w:val="000000" w:themeColor="text1"/>
        </w:rPr>
        <w:tab/>
      </w:r>
      <w:r w:rsidR="008829FB" w:rsidRPr="008829FB">
        <w:rPr>
          <w:rFonts w:asciiTheme="minorHAnsi" w:hAnsiTheme="minorHAnsi" w:cstheme="majorHAnsi"/>
          <w:color w:val="000000" w:themeColor="text1"/>
        </w:rPr>
        <w:t>Wykona wszystkie czynności zawarte w</w:t>
      </w:r>
      <w:r w:rsidR="008829FB">
        <w:rPr>
          <w:rFonts w:asciiTheme="minorHAnsi" w:hAnsiTheme="minorHAnsi" w:cstheme="majorHAnsi"/>
          <w:color w:val="000000" w:themeColor="text1"/>
        </w:rPr>
        <w:t xml:space="preserve"> opisie przedmiotu zamówienia – </w:t>
      </w:r>
      <w:r w:rsidR="00793797">
        <w:rPr>
          <w:rFonts w:asciiTheme="minorHAnsi" w:hAnsiTheme="minorHAnsi" w:cstheme="majorHAnsi"/>
          <w:color w:val="000000" w:themeColor="text1"/>
        </w:rPr>
        <w:t>załącznik nr 1 do umowy.</w:t>
      </w:r>
    </w:p>
    <w:p w14:paraId="01BA35C5" w14:textId="18FA0E5C" w:rsidR="008829FB" w:rsidRPr="008829FB" w:rsidRDefault="008829FB" w:rsidP="007D1390">
      <w:pPr>
        <w:ind w:left="912" w:hanging="342"/>
        <w:jc w:val="both"/>
        <w:rPr>
          <w:rFonts w:asciiTheme="minorHAnsi" w:hAnsiTheme="minorHAnsi" w:cstheme="majorHAnsi"/>
          <w:color w:val="000000" w:themeColor="text1"/>
        </w:rPr>
      </w:pPr>
      <w:r w:rsidRPr="008829FB">
        <w:rPr>
          <w:rFonts w:asciiTheme="minorHAnsi" w:hAnsiTheme="minorHAnsi" w:cstheme="majorHAnsi"/>
          <w:color w:val="000000" w:themeColor="text1"/>
        </w:rPr>
        <w:t>c</w:t>
      </w:r>
      <w:r w:rsidR="007D1390">
        <w:rPr>
          <w:rFonts w:asciiTheme="minorHAnsi" w:hAnsiTheme="minorHAnsi" w:cstheme="majorHAnsi"/>
          <w:color w:val="000000" w:themeColor="text1"/>
        </w:rPr>
        <w:t>)</w:t>
      </w:r>
      <w:r>
        <w:rPr>
          <w:rFonts w:asciiTheme="minorHAnsi" w:hAnsiTheme="minorHAnsi" w:cstheme="majorHAnsi"/>
          <w:color w:val="000000" w:themeColor="text1"/>
        </w:rPr>
        <w:t xml:space="preserve">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t>P</w:t>
      </w:r>
      <w:r>
        <w:rPr>
          <w:rFonts w:asciiTheme="minorHAnsi" w:hAnsiTheme="minorHAnsi" w:cstheme="majorHAnsi"/>
          <w:color w:val="000000" w:themeColor="text1"/>
        </w:rPr>
        <w:t>rzestawi</w:t>
      </w:r>
      <w:r w:rsidRPr="008829FB">
        <w:rPr>
          <w:rFonts w:asciiTheme="minorHAnsi" w:hAnsiTheme="minorHAnsi" w:cstheme="majorHAnsi"/>
          <w:color w:val="000000" w:themeColor="text1"/>
        </w:rPr>
        <w:t xml:space="preserve"> oświadczenie lub potwierdzenie producenta danego urządzenia o dacie produkcji oraz dystrybucji</w:t>
      </w:r>
    </w:p>
    <w:p w14:paraId="25FEE439" w14:textId="21A5A0E4" w:rsidR="008829FB" w:rsidRPr="008829FB" w:rsidRDefault="00A621DD" w:rsidP="007D1390">
      <w:pPr>
        <w:ind w:left="513"/>
        <w:jc w:val="both"/>
        <w:rPr>
          <w:rFonts w:asciiTheme="minorHAnsi" w:hAnsiTheme="minorHAnsi" w:cstheme="majorHAnsi"/>
          <w:color w:val="000000" w:themeColor="text1"/>
        </w:rPr>
      </w:pPr>
      <w:r>
        <w:rPr>
          <w:rFonts w:asciiTheme="minorHAnsi" w:hAnsiTheme="minorHAnsi" w:cstheme="majorHAnsi"/>
          <w:color w:val="000000" w:themeColor="text1"/>
        </w:rPr>
        <w:t xml:space="preserve"> </w:t>
      </w:r>
      <w:r w:rsidR="007D1390">
        <w:rPr>
          <w:rFonts w:asciiTheme="minorHAnsi" w:hAnsiTheme="minorHAnsi" w:cstheme="majorHAnsi"/>
          <w:color w:val="000000" w:themeColor="text1"/>
        </w:rPr>
        <w:t>d)</w:t>
      </w:r>
      <w:r w:rsidR="008829FB" w:rsidRPr="008829FB">
        <w:rPr>
          <w:rFonts w:asciiTheme="minorHAnsi" w:hAnsiTheme="minorHAnsi" w:cstheme="majorHAnsi"/>
          <w:color w:val="000000" w:themeColor="text1"/>
        </w:rPr>
        <w:t xml:space="preserve">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008829FB" w:rsidRPr="008829FB">
        <w:rPr>
          <w:rFonts w:asciiTheme="minorHAnsi" w:hAnsiTheme="minorHAnsi" w:cstheme="majorHAnsi"/>
          <w:color w:val="000000" w:themeColor="text1"/>
        </w:rPr>
        <w:t>Przekaże Zamawiającemu wszystkie hasła założone i u</w:t>
      </w:r>
      <w:r w:rsidR="005B68EF">
        <w:rPr>
          <w:rFonts w:asciiTheme="minorHAnsi" w:hAnsiTheme="minorHAnsi" w:cstheme="majorHAnsi"/>
          <w:color w:val="000000" w:themeColor="text1"/>
        </w:rPr>
        <w:t>żyte podczas instalacji.</w:t>
      </w:r>
    </w:p>
    <w:p w14:paraId="28BBCB6B" w14:textId="57C1FAD5" w:rsidR="005B68EF" w:rsidRDefault="00A621DD" w:rsidP="004B6AEB">
      <w:pPr>
        <w:ind w:left="456" w:firstLine="57"/>
        <w:jc w:val="both"/>
        <w:rPr>
          <w:rFonts w:asciiTheme="minorHAnsi" w:hAnsiTheme="minorHAnsi" w:cstheme="majorHAnsi"/>
          <w:color w:val="000000" w:themeColor="text1"/>
        </w:rPr>
      </w:pPr>
      <w:r>
        <w:rPr>
          <w:rFonts w:asciiTheme="minorHAnsi" w:hAnsiTheme="minorHAnsi" w:cstheme="majorHAnsi"/>
          <w:color w:val="000000" w:themeColor="text1"/>
        </w:rPr>
        <w:t xml:space="preserve"> </w:t>
      </w:r>
      <w:r w:rsidR="007D1390">
        <w:rPr>
          <w:rFonts w:asciiTheme="minorHAnsi" w:hAnsiTheme="minorHAnsi" w:cstheme="majorHAnsi"/>
          <w:color w:val="000000" w:themeColor="text1"/>
        </w:rPr>
        <w:t>e)</w:t>
      </w:r>
      <w:r w:rsidR="008829FB" w:rsidRPr="008829FB">
        <w:rPr>
          <w:rFonts w:asciiTheme="minorHAnsi" w:hAnsiTheme="minorHAnsi" w:cstheme="majorHAnsi"/>
          <w:color w:val="000000" w:themeColor="text1"/>
        </w:rPr>
        <w:t xml:space="preserve">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008829FB" w:rsidRPr="008829FB">
        <w:rPr>
          <w:rFonts w:asciiTheme="minorHAnsi" w:hAnsiTheme="minorHAnsi" w:cstheme="majorHAnsi"/>
          <w:color w:val="000000" w:themeColor="text1"/>
        </w:rPr>
        <w:t>Wykona wszystkie czynności zawarte w opisie przedmiotu zamówienia.</w:t>
      </w:r>
    </w:p>
    <w:p w14:paraId="7FF7FE1C" w14:textId="03875304" w:rsidR="005B68EF" w:rsidRPr="005B68EF" w:rsidRDefault="00A621DD" w:rsidP="007D1390">
      <w:pPr>
        <w:ind w:left="627" w:hanging="510"/>
        <w:jc w:val="both"/>
        <w:rPr>
          <w:rFonts w:asciiTheme="minorHAnsi" w:hAnsiTheme="minorHAnsi" w:cstheme="majorHAnsi"/>
          <w:color w:val="000000" w:themeColor="text1"/>
        </w:rPr>
      </w:pPr>
      <w:r>
        <w:rPr>
          <w:rFonts w:asciiTheme="minorHAnsi" w:hAnsiTheme="minorHAnsi" w:cstheme="majorHAnsi"/>
          <w:color w:val="000000" w:themeColor="text1"/>
        </w:rPr>
        <w:t xml:space="preserve">   </w:t>
      </w:r>
      <w:r w:rsidR="00E10D8F">
        <w:rPr>
          <w:rFonts w:asciiTheme="minorHAnsi" w:hAnsiTheme="minorHAnsi" w:cstheme="majorHAnsi"/>
          <w:color w:val="000000" w:themeColor="text1"/>
        </w:rPr>
        <w:t>9</w:t>
      </w:r>
      <w:r w:rsidR="007D1390">
        <w:rPr>
          <w:rFonts w:asciiTheme="minorHAnsi" w:hAnsiTheme="minorHAnsi" w:cstheme="majorHAnsi"/>
          <w:color w:val="000000" w:themeColor="text1"/>
        </w:rPr>
        <w:t>)</w:t>
      </w:r>
      <w:r w:rsidR="005B68EF">
        <w:rPr>
          <w:rFonts w:asciiTheme="minorHAnsi" w:hAnsiTheme="minorHAnsi" w:cstheme="majorHAnsi"/>
          <w:color w:val="000000" w:themeColor="text1"/>
        </w:rPr>
        <w:t xml:space="preserve">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005B68EF" w:rsidRPr="005B68EF">
        <w:rPr>
          <w:rFonts w:asciiTheme="minorHAnsi" w:hAnsiTheme="minorHAnsi" w:cstheme="majorHAnsi"/>
          <w:color w:val="000000" w:themeColor="text1"/>
        </w:rPr>
        <w:t>W przypadku, gdy w trakcie czynności odb</w:t>
      </w:r>
      <w:r w:rsidR="005B68EF">
        <w:rPr>
          <w:rFonts w:asciiTheme="minorHAnsi" w:hAnsiTheme="minorHAnsi" w:cstheme="majorHAnsi"/>
          <w:color w:val="000000" w:themeColor="text1"/>
        </w:rPr>
        <w:t xml:space="preserve">iorowych Zamawiający stwierdzi, </w:t>
      </w:r>
      <w:r w:rsidR="005B68EF" w:rsidRPr="005B68EF">
        <w:rPr>
          <w:rFonts w:asciiTheme="minorHAnsi" w:hAnsiTheme="minorHAnsi" w:cstheme="majorHAnsi"/>
          <w:color w:val="000000" w:themeColor="text1"/>
        </w:rPr>
        <w:t>iż sprzęt nie spełnia parametrów /funkc</w:t>
      </w:r>
      <w:r w:rsidR="005B68EF">
        <w:rPr>
          <w:rFonts w:asciiTheme="minorHAnsi" w:hAnsiTheme="minorHAnsi" w:cstheme="majorHAnsi"/>
          <w:color w:val="000000" w:themeColor="text1"/>
        </w:rPr>
        <w:t xml:space="preserve">ji wskazanych przez Wykonawcę w </w:t>
      </w:r>
      <w:r w:rsidR="005B68EF" w:rsidRPr="005B68EF">
        <w:rPr>
          <w:rFonts w:asciiTheme="minorHAnsi" w:hAnsiTheme="minorHAnsi" w:cstheme="majorHAnsi"/>
          <w:color w:val="000000" w:themeColor="text1"/>
        </w:rPr>
        <w:t>ofercie w ramach kryterium oceny ofert, Z</w:t>
      </w:r>
      <w:r w:rsidR="005B68EF">
        <w:rPr>
          <w:rFonts w:asciiTheme="minorHAnsi" w:hAnsiTheme="minorHAnsi" w:cstheme="majorHAnsi"/>
          <w:color w:val="000000" w:themeColor="text1"/>
        </w:rPr>
        <w:t xml:space="preserve">amawiający będzie alternatywnie </w:t>
      </w:r>
      <w:r w:rsidR="005B68EF" w:rsidRPr="005B68EF">
        <w:rPr>
          <w:rFonts w:asciiTheme="minorHAnsi" w:hAnsiTheme="minorHAnsi" w:cstheme="majorHAnsi"/>
          <w:color w:val="000000" w:themeColor="text1"/>
        </w:rPr>
        <w:t>uprawniony do:</w:t>
      </w:r>
    </w:p>
    <w:p w14:paraId="67DC8662" w14:textId="132C0281" w:rsidR="005B68EF" w:rsidRPr="005B68EF" w:rsidRDefault="005B68EF" w:rsidP="007D1390">
      <w:pPr>
        <w:ind w:left="570" w:firstLine="57"/>
        <w:jc w:val="both"/>
        <w:rPr>
          <w:rFonts w:asciiTheme="minorHAnsi" w:hAnsiTheme="minorHAnsi" w:cstheme="majorHAnsi"/>
          <w:color w:val="000000" w:themeColor="text1"/>
        </w:rPr>
      </w:pPr>
      <w:r w:rsidRPr="005B68EF">
        <w:rPr>
          <w:rFonts w:asciiTheme="minorHAnsi" w:hAnsiTheme="minorHAnsi" w:cstheme="majorHAnsi"/>
          <w:color w:val="000000" w:themeColor="text1"/>
        </w:rPr>
        <w:t xml:space="preserve">a)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Pr="005B68EF">
        <w:rPr>
          <w:rFonts w:asciiTheme="minorHAnsi" w:hAnsiTheme="minorHAnsi" w:cstheme="majorHAnsi"/>
          <w:color w:val="000000" w:themeColor="text1"/>
        </w:rPr>
        <w:t>odmowy odbioru oraz wezwania do dostarczenia przedmiotu umowy</w:t>
      </w:r>
    </w:p>
    <w:p w14:paraId="121C5484" w14:textId="77777777" w:rsidR="005B68EF" w:rsidRPr="005B68EF" w:rsidRDefault="005B68EF" w:rsidP="007D1390">
      <w:pPr>
        <w:ind w:left="969"/>
        <w:jc w:val="both"/>
        <w:rPr>
          <w:rFonts w:asciiTheme="minorHAnsi" w:hAnsiTheme="minorHAnsi" w:cstheme="majorHAnsi"/>
          <w:color w:val="000000" w:themeColor="text1"/>
        </w:rPr>
      </w:pPr>
      <w:r w:rsidRPr="005B68EF">
        <w:rPr>
          <w:rFonts w:asciiTheme="minorHAnsi" w:hAnsiTheme="minorHAnsi" w:cstheme="majorHAnsi"/>
          <w:color w:val="000000" w:themeColor="text1"/>
        </w:rPr>
        <w:t>zgodnie z parametrami zaoferowanymi w ofercie;</w:t>
      </w:r>
    </w:p>
    <w:p w14:paraId="63E3098B" w14:textId="1DA5C182" w:rsidR="005B68EF" w:rsidRPr="005B68EF" w:rsidRDefault="005B68EF" w:rsidP="007D1390">
      <w:pPr>
        <w:ind w:left="570" w:firstLine="57"/>
        <w:jc w:val="both"/>
        <w:rPr>
          <w:rFonts w:asciiTheme="minorHAnsi" w:hAnsiTheme="minorHAnsi" w:cstheme="majorHAnsi"/>
          <w:color w:val="000000" w:themeColor="text1"/>
        </w:rPr>
      </w:pPr>
      <w:r w:rsidRPr="005B68EF">
        <w:rPr>
          <w:rFonts w:asciiTheme="minorHAnsi" w:hAnsiTheme="minorHAnsi" w:cstheme="majorHAnsi"/>
          <w:color w:val="000000" w:themeColor="text1"/>
        </w:rPr>
        <w:t xml:space="preserve">b) </w:t>
      </w:r>
      <w:r w:rsidR="007D1390">
        <w:rPr>
          <w:rFonts w:asciiTheme="minorHAnsi" w:hAnsiTheme="minorHAnsi" w:cstheme="majorHAnsi"/>
          <w:color w:val="000000" w:themeColor="text1"/>
        </w:rPr>
        <w:tab/>
      </w:r>
      <w:r w:rsidR="007D1390">
        <w:rPr>
          <w:rFonts w:asciiTheme="minorHAnsi" w:hAnsiTheme="minorHAnsi" w:cstheme="majorHAnsi"/>
          <w:color w:val="000000" w:themeColor="text1"/>
        </w:rPr>
        <w:tab/>
      </w:r>
      <w:r w:rsidRPr="005B68EF">
        <w:rPr>
          <w:rFonts w:asciiTheme="minorHAnsi" w:hAnsiTheme="minorHAnsi" w:cstheme="majorHAnsi"/>
          <w:color w:val="000000" w:themeColor="text1"/>
        </w:rPr>
        <w:t>odmowy odbioru oraz odstąpienia od Umowy albo</w:t>
      </w:r>
    </w:p>
    <w:p w14:paraId="7A99EBC4" w14:textId="41DA3F1E" w:rsidR="00EF1E71" w:rsidRPr="00783864" w:rsidRDefault="007D1390" w:rsidP="00783864">
      <w:pPr>
        <w:ind w:left="972" w:hanging="345"/>
        <w:jc w:val="both"/>
        <w:rPr>
          <w:rFonts w:asciiTheme="minorHAnsi" w:hAnsiTheme="minorHAnsi" w:cstheme="majorHAnsi"/>
          <w:color w:val="000000" w:themeColor="text1"/>
        </w:rPr>
      </w:pPr>
      <w:r>
        <w:rPr>
          <w:rFonts w:asciiTheme="minorHAnsi" w:hAnsiTheme="minorHAnsi" w:cstheme="majorHAnsi"/>
          <w:color w:val="000000" w:themeColor="text1"/>
        </w:rPr>
        <w:t>c</w:t>
      </w:r>
      <w:r w:rsidR="005B68EF" w:rsidRPr="005B68EF">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5B68EF" w:rsidRPr="005B68EF">
        <w:rPr>
          <w:rFonts w:asciiTheme="minorHAnsi" w:hAnsiTheme="minorHAnsi" w:cstheme="majorHAnsi"/>
          <w:color w:val="000000" w:themeColor="text1"/>
        </w:rPr>
        <w:t>naliczenia kar umownych za ni</w:t>
      </w:r>
      <w:r w:rsidR="005B68EF">
        <w:rPr>
          <w:rFonts w:asciiTheme="minorHAnsi" w:hAnsiTheme="minorHAnsi" w:cstheme="majorHAnsi"/>
          <w:color w:val="000000" w:themeColor="text1"/>
        </w:rPr>
        <w:t xml:space="preserve">espełnienie parametrów w ramach </w:t>
      </w:r>
      <w:r w:rsidR="005B68EF" w:rsidRPr="005B68EF">
        <w:rPr>
          <w:rFonts w:asciiTheme="minorHAnsi" w:hAnsiTheme="minorHAnsi" w:cstheme="majorHAnsi"/>
          <w:color w:val="000000" w:themeColor="text1"/>
        </w:rPr>
        <w:t>kryterium oceny ofert.</w:t>
      </w:r>
    </w:p>
    <w:p w14:paraId="7DF6C36C" w14:textId="41823A51" w:rsidR="00EF1E71" w:rsidRPr="00EF1E71" w:rsidRDefault="00EF1E71" w:rsidP="00EF1E71">
      <w:pPr>
        <w:jc w:val="center"/>
        <w:rPr>
          <w:rFonts w:asciiTheme="minorHAnsi" w:hAnsiTheme="minorHAnsi" w:cstheme="majorHAnsi"/>
          <w:b/>
          <w:color w:val="000000" w:themeColor="text1"/>
        </w:rPr>
      </w:pPr>
      <w:r w:rsidRPr="00EF1E71">
        <w:rPr>
          <w:rFonts w:asciiTheme="minorHAnsi" w:hAnsiTheme="minorHAnsi" w:cstheme="majorHAnsi"/>
          <w:b/>
          <w:color w:val="000000" w:themeColor="text1"/>
        </w:rPr>
        <w:t>Odbiór</w:t>
      </w:r>
      <w:r>
        <w:rPr>
          <w:rFonts w:asciiTheme="minorHAnsi" w:hAnsiTheme="minorHAnsi" w:cstheme="majorHAnsi"/>
          <w:b/>
          <w:color w:val="000000" w:themeColor="text1"/>
        </w:rPr>
        <w:t xml:space="preserve"> sprzętu</w:t>
      </w:r>
    </w:p>
    <w:p w14:paraId="2E83C9FC" w14:textId="6AE38332" w:rsidR="00EF1E71" w:rsidRPr="00EF1E71" w:rsidRDefault="00EF1E71" w:rsidP="00E9074D">
      <w:pPr>
        <w:ind w:left="342" w:hanging="342"/>
        <w:jc w:val="both"/>
        <w:rPr>
          <w:rFonts w:asciiTheme="minorHAnsi" w:hAnsiTheme="minorHAnsi" w:cstheme="majorHAnsi"/>
          <w:color w:val="000000" w:themeColor="text1"/>
        </w:rPr>
      </w:pPr>
      <w:r w:rsidRPr="00EF1E71">
        <w:rPr>
          <w:rFonts w:asciiTheme="minorHAnsi" w:hAnsiTheme="minorHAnsi" w:cstheme="majorHAnsi"/>
          <w:color w:val="000000" w:themeColor="text1"/>
        </w:rPr>
        <w:t xml:space="preserve">1) </w:t>
      </w:r>
      <w:r w:rsidR="00E9074D">
        <w:rPr>
          <w:rFonts w:asciiTheme="minorHAnsi" w:hAnsiTheme="minorHAnsi" w:cstheme="majorHAnsi"/>
          <w:color w:val="000000" w:themeColor="text1"/>
        </w:rPr>
        <w:tab/>
      </w:r>
      <w:r w:rsidR="00E9074D">
        <w:rPr>
          <w:rFonts w:asciiTheme="minorHAnsi" w:hAnsiTheme="minorHAnsi" w:cstheme="majorHAnsi"/>
          <w:color w:val="000000" w:themeColor="text1"/>
        </w:rPr>
        <w:tab/>
      </w:r>
      <w:r w:rsidRPr="00EF1E71">
        <w:rPr>
          <w:rFonts w:asciiTheme="minorHAnsi" w:hAnsiTheme="minorHAnsi" w:cstheme="majorHAnsi"/>
          <w:color w:val="000000" w:themeColor="text1"/>
        </w:rPr>
        <w:t>Wykonawca powiadomi o godzinie dostawy Za</w:t>
      </w:r>
      <w:r>
        <w:rPr>
          <w:rFonts w:asciiTheme="minorHAnsi" w:hAnsiTheme="minorHAnsi" w:cstheme="majorHAnsi"/>
          <w:color w:val="000000" w:themeColor="text1"/>
        </w:rPr>
        <w:t xml:space="preserve">mawiającego co najmniej 1 dzień </w:t>
      </w:r>
      <w:r w:rsidR="001705EF">
        <w:rPr>
          <w:rFonts w:asciiTheme="minorHAnsi" w:hAnsiTheme="minorHAnsi" w:cstheme="majorHAnsi"/>
          <w:color w:val="000000" w:themeColor="text1"/>
        </w:rPr>
        <w:t xml:space="preserve">roboczy </w:t>
      </w:r>
      <w:r w:rsidRPr="00EF1E71">
        <w:rPr>
          <w:rFonts w:asciiTheme="minorHAnsi" w:hAnsiTheme="minorHAnsi" w:cstheme="majorHAnsi"/>
          <w:color w:val="000000" w:themeColor="text1"/>
        </w:rPr>
        <w:t>przed dostawą w formi</w:t>
      </w:r>
      <w:r>
        <w:rPr>
          <w:rFonts w:asciiTheme="minorHAnsi" w:hAnsiTheme="minorHAnsi" w:cstheme="majorHAnsi"/>
          <w:color w:val="000000" w:themeColor="text1"/>
        </w:rPr>
        <w:t xml:space="preserve">e dokumentowej na adres mailowy </w:t>
      </w:r>
      <w:hyperlink r:id="rId23" w:history="1">
        <w:r w:rsidRPr="00F56A8A">
          <w:rPr>
            <w:rStyle w:val="Hipercze"/>
            <w:rFonts w:asciiTheme="minorHAnsi" w:hAnsiTheme="minorHAnsi" w:cstheme="majorHAnsi"/>
          </w:rPr>
          <w:t>r.piatkowski@muzeum.szczecin.pl</w:t>
        </w:r>
      </w:hyperlink>
      <w:r>
        <w:rPr>
          <w:rFonts w:asciiTheme="minorHAnsi" w:hAnsiTheme="minorHAnsi" w:cstheme="majorHAnsi"/>
          <w:color w:val="000000" w:themeColor="text1"/>
        </w:rPr>
        <w:t xml:space="preserve">, </w:t>
      </w:r>
    </w:p>
    <w:p w14:paraId="0F32DCAD" w14:textId="1A2A58CD" w:rsidR="00EF1E71" w:rsidRPr="00EF1E71" w:rsidRDefault="00E9074D" w:rsidP="00E9074D">
      <w:pPr>
        <w:ind w:left="342" w:hanging="342"/>
        <w:jc w:val="both"/>
        <w:rPr>
          <w:rFonts w:asciiTheme="minorHAnsi" w:hAnsiTheme="minorHAnsi" w:cstheme="majorHAnsi"/>
          <w:color w:val="000000" w:themeColor="text1"/>
        </w:rPr>
      </w:pPr>
      <w:r>
        <w:rPr>
          <w:rFonts w:asciiTheme="minorHAnsi" w:hAnsiTheme="minorHAnsi" w:cstheme="majorHAnsi"/>
          <w:color w:val="000000" w:themeColor="text1"/>
        </w:rPr>
        <w:t>2</w:t>
      </w:r>
      <w:r w:rsidR="00EF1E71" w:rsidRPr="00EF1E71">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00EF1E71" w:rsidRPr="00EF1E71">
        <w:rPr>
          <w:rFonts w:asciiTheme="minorHAnsi" w:hAnsiTheme="minorHAnsi" w:cstheme="majorHAnsi"/>
          <w:color w:val="000000" w:themeColor="text1"/>
        </w:rPr>
        <w:t>Wykonawca po wykon</w:t>
      </w:r>
      <w:r w:rsidR="00EF1E71">
        <w:rPr>
          <w:rFonts w:asciiTheme="minorHAnsi" w:hAnsiTheme="minorHAnsi" w:cstheme="majorHAnsi"/>
          <w:color w:val="000000" w:themeColor="text1"/>
        </w:rPr>
        <w:t>aniu czynności określonych w § 4</w:t>
      </w:r>
      <w:r>
        <w:rPr>
          <w:rFonts w:asciiTheme="minorHAnsi" w:hAnsiTheme="minorHAnsi" w:cstheme="majorHAnsi"/>
          <w:color w:val="000000" w:themeColor="text1"/>
        </w:rPr>
        <w:t xml:space="preserve"> zgłosi Zamawiającemu </w:t>
      </w:r>
      <w:r w:rsidR="00EF1E71" w:rsidRPr="00EF1E71">
        <w:rPr>
          <w:rFonts w:asciiTheme="minorHAnsi" w:hAnsiTheme="minorHAnsi" w:cstheme="majorHAnsi"/>
          <w:color w:val="000000" w:themeColor="text1"/>
        </w:rPr>
        <w:t>gotowość do przystąpienia do odbioru</w:t>
      </w:r>
      <w:r w:rsidR="00EF1E71">
        <w:rPr>
          <w:rFonts w:asciiTheme="minorHAnsi" w:hAnsiTheme="minorHAnsi" w:cstheme="majorHAnsi"/>
          <w:color w:val="000000" w:themeColor="text1"/>
        </w:rPr>
        <w:t xml:space="preserve"> sprzętu</w:t>
      </w:r>
      <w:r w:rsidR="00EF1E71" w:rsidRPr="00EF1E71">
        <w:rPr>
          <w:rFonts w:asciiTheme="minorHAnsi" w:hAnsiTheme="minorHAnsi" w:cstheme="majorHAnsi"/>
          <w:color w:val="000000" w:themeColor="text1"/>
        </w:rPr>
        <w:t>. Zgłoszenie uznaje się za nieskuteczne w</w:t>
      </w:r>
      <w:r>
        <w:rPr>
          <w:rFonts w:asciiTheme="minorHAnsi" w:hAnsiTheme="minorHAnsi" w:cstheme="majorHAnsi"/>
          <w:color w:val="000000" w:themeColor="text1"/>
        </w:rPr>
        <w:t xml:space="preserve"> </w:t>
      </w:r>
      <w:r w:rsidR="00EF1E71" w:rsidRPr="00EF1E71">
        <w:rPr>
          <w:rFonts w:asciiTheme="minorHAnsi" w:hAnsiTheme="minorHAnsi" w:cstheme="majorHAnsi"/>
          <w:color w:val="000000" w:themeColor="text1"/>
        </w:rPr>
        <w:t>przypadku niedopełnienia którejkolwiek z ww. czynności.</w:t>
      </w:r>
    </w:p>
    <w:p w14:paraId="31FBD966" w14:textId="025CE3E8" w:rsidR="00EF1E71" w:rsidRPr="00EF1E71" w:rsidRDefault="00E9074D" w:rsidP="004B6AEB">
      <w:pPr>
        <w:ind w:left="342" w:hanging="342"/>
        <w:jc w:val="both"/>
        <w:rPr>
          <w:rFonts w:asciiTheme="minorHAnsi" w:hAnsiTheme="minorHAnsi" w:cstheme="majorHAnsi"/>
          <w:color w:val="000000" w:themeColor="text1"/>
        </w:rPr>
      </w:pPr>
      <w:r>
        <w:rPr>
          <w:rFonts w:asciiTheme="minorHAnsi" w:hAnsiTheme="minorHAnsi" w:cstheme="majorHAnsi"/>
          <w:color w:val="000000" w:themeColor="text1"/>
        </w:rPr>
        <w:t>3</w:t>
      </w:r>
      <w:r w:rsidR="00EF1E71" w:rsidRPr="00EF1E71">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00EF1E71" w:rsidRPr="00EF1E71">
        <w:rPr>
          <w:rFonts w:asciiTheme="minorHAnsi" w:hAnsiTheme="minorHAnsi" w:cstheme="majorHAnsi"/>
          <w:color w:val="000000" w:themeColor="text1"/>
        </w:rPr>
        <w:t>Zamawiający przeprowadzi odbiór przedmiot</w:t>
      </w:r>
      <w:r w:rsidR="004B6AEB">
        <w:rPr>
          <w:rFonts w:asciiTheme="minorHAnsi" w:hAnsiTheme="minorHAnsi" w:cstheme="majorHAnsi"/>
          <w:color w:val="000000" w:themeColor="text1"/>
        </w:rPr>
        <w:t xml:space="preserve">u umowy potwierdzony protokołem </w:t>
      </w:r>
      <w:r w:rsidR="00EF1E71" w:rsidRPr="00EF1E71">
        <w:rPr>
          <w:rFonts w:asciiTheme="minorHAnsi" w:hAnsiTheme="minorHAnsi" w:cstheme="majorHAnsi"/>
          <w:color w:val="000000" w:themeColor="text1"/>
        </w:rPr>
        <w:t>odbioru stwierdzającym realizacje przez Wykonawcę wszystkich czynności</w:t>
      </w:r>
      <w:r w:rsidR="004B6AEB">
        <w:rPr>
          <w:rFonts w:asciiTheme="minorHAnsi" w:hAnsiTheme="minorHAnsi" w:cstheme="majorHAnsi"/>
          <w:color w:val="000000" w:themeColor="text1"/>
        </w:rPr>
        <w:t xml:space="preserve"> </w:t>
      </w:r>
      <w:r w:rsidR="009C5697">
        <w:rPr>
          <w:rFonts w:asciiTheme="minorHAnsi" w:hAnsiTheme="minorHAnsi" w:cstheme="majorHAnsi"/>
          <w:color w:val="000000" w:themeColor="text1"/>
        </w:rPr>
        <w:t>opisanych w § 4</w:t>
      </w:r>
      <w:r w:rsidR="00EF1E71" w:rsidRPr="00EF1E71">
        <w:rPr>
          <w:rFonts w:asciiTheme="minorHAnsi" w:hAnsiTheme="minorHAnsi" w:cstheme="majorHAnsi"/>
          <w:color w:val="000000" w:themeColor="text1"/>
        </w:rPr>
        <w:t>.</w:t>
      </w:r>
    </w:p>
    <w:p w14:paraId="5177DEB4" w14:textId="57F5804F" w:rsidR="00EF1E71" w:rsidRPr="00EF1E71" w:rsidRDefault="004B6AEB" w:rsidP="004B6AEB">
      <w:pPr>
        <w:ind w:left="342" w:hanging="342"/>
        <w:jc w:val="both"/>
        <w:rPr>
          <w:rFonts w:asciiTheme="minorHAnsi" w:hAnsiTheme="minorHAnsi" w:cstheme="majorHAnsi"/>
          <w:color w:val="000000" w:themeColor="text1"/>
        </w:rPr>
      </w:pPr>
      <w:r>
        <w:rPr>
          <w:rFonts w:asciiTheme="minorHAnsi" w:hAnsiTheme="minorHAnsi" w:cstheme="majorHAnsi"/>
          <w:color w:val="000000" w:themeColor="text1"/>
        </w:rPr>
        <w:t>4</w:t>
      </w:r>
      <w:r w:rsidR="00EF1E71" w:rsidRPr="00EF1E71">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00EF1E71" w:rsidRPr="00EF1E71">
        <w:rPr>
          <w:rFonts w:asciiTheme="minorHAnsi" w:hAnsiTheme="minorHAnsi" w:cstheme="majorHAnsi"/>
          <w:color w:val="000000" w:themeColor="text1"/>
        </w:rPr>
        <w:t xml:space="preserve">Protokół odbioru przedmiotu umowy będzie </w:t>
      </w:r>
      <w:r>
        <w:rPr>
          <w:rFonts w:asciiTheme="minorHAnsi" w:hAnsiTheme="minorHAnsi" w:cstheme="majorHAnsi"/>
          <w:color w:val="000000" w:themeColor="text1"/>
        </w:rPr>
        <w:t xml:space="preserve">sporządzony przez upoważnionych </w:t>
      </w:r>
      <w:r w:rsidR="00EF1E71" w:rsidRPr="00EF1E71">
        <w:rPr>
          <w:rFonts w:asciiTheme="minorHAnsi" w:hAnsiTheme="minorHAnsi" w:cstheme="majorHAnsi"/>
          <w:color w:val="000000" w:themeColor="text1"/>
        </w:rPr>
        <w:t>przedstawicieli stron umowy.</w:t>
      </w:r>
    </w:p>
    <w:p w14:paraId="7EA78225" w14:textId="1A8A20AE" w:rsidR="00EF1E71" w:rsidRPr="00EF1E71" w:rsidRDefault="00783864" w:rsidP="004B6AEB">
      <w:pPr>
        <w:jc w:val="both"/>
        <w:rPr>
          <w:rFonts w:asciiTheme="minorHAnsi" w:hAnsiTheme="minorHAnsi" w:cstheme="majorHAnsi"/>
          <w:color w:val="000000" w:themeColor="text1"/>
        </w:rPr>
      </w:pPr>
      <w:r>
        <w:rPr>
          <w:rFonts w:asciiTheme="minorHAnsi" w:hAnsiTheme="minorHAnsi" w:cstheme="majorHAnsi"/>
          <w:color w:val="000000" w:themeColor="text1"/>
        </w:rPr>
        <w:t>5</w:t>
      </w:r>
      <w:r w:rsidR="00EF1E71" w:rsidRPr="00EF1E71">
        <w:rPr>
          <w:rFonts w:asciiTheme="minorHAnsi" w:hAnsiTheme="minorHAnsi" w:cstheme="majorHAnsi"/>
          <w:color w:val="000000" w:themeColor="text1"/>
        </w:rPr>
        <w:t xml:space="preserve">) </w:t>
      </w:r>
      <w:r w:rsidR="004B6AEB">
        <w:rPr>
          <w:rFonts w:asciiTheme="minorHAnsi" w:hAnsiTheme="minorHAnsi" w:cstheme="majorHAnsi"/>
          <w:color w:val="000000" w:themeColor="text1"/>
        </w:rPr>
        <w:tab/>
      </w:r>
      <w:r w:rsidR="004B6AEB">
        <w:rPr>
          <w:rFonts w:asciiTheme="minorHAnsi" w:hAnsiTheme="minorHAnsi" w:cstheme="majorHAnsi"/>
          <w:color w:val="000000" w:themeColor="text1"/>
        </w:rPr>
        <w:tab/>
      </w:r>
      <w:r w:rsidR="00EF1E71" w:rsidRPr="00EF1E71">
        <w:rPr>
          <w:rFonts w:asciiTheme="minorHAnsi" w:hAnsiTheme="minorHAnsi" w:cstheme="majorHAnsi"/>
          <w:color w:val="000000" w:themeColor="text1"/>
        </w:rPr>
        <w:t>Osobą upoważnioną do reprezentowania Zamawiającego w sprawach związanych z</w:t>
      </w:r>
    </w:p>
    <w:p w14:paraId="7B38AEB6" w14:textId="77777777" w:rsidR="00EF1E71" w:rsidRPr="00EF1E71" w:rsidRDefault="00EF1E71" w:rsidP="004B6AEB">
      <w:pPr>
        <w:ind w:left="285" w:firstLine="57"/>
        <w:jc w:val="both"/>
        <w:rPr>
          <w:rFonts w:asciiTheme="minorHAnsi" w:hAnsiTheme="minorHAnsi" w:cstheme="majorHAnsi"/>
          <w:color w:val="000000" w:themeColor="text1"/>
        </w:rPr>
      </w:pPr>
      <w:r w:rsidRPr="00EF1E71">
        <w:rPr>
          <w:rFonts w:asciiTheme="minorHAnsi" w:hAnsiTheme="minorHAnsi" w:cstheme="majorHAnsi"/>
          <w:color w:val="000000" w:themeColor="text1"/>
        </w:rPr>
        <w:t>realizacją Umowy, w tym do podpisania protokołu odbioru jest:</w:t>
      </w:r>
    </w:p>
    <w:p w14:paraId="48938443" w14:textId="5FE4A6C8" w:rsidR="00EF1E71" w:rsidRDefault="00EF1E71" w:rsidP="004B6AEB">
      <w:pPr>
        <w:ind w:left="285" w:firstLine="57"/>
        <w:jc w:val="both"/>
        <w:rPr>
          <w:rFonts w:asciiTheme="minorHAnsi" w:hAnsiTheme="minorHAnsi" w:cstheme="majorHAnsi"/>
          <w:color w:val="000000" w:themeColor="text1"/>
        </w:rPr>
      </w:pPr>
      <w:r w:rsidRPr="00EF1E71">
        <w:rPr>
          <w:rFonts w:asciiTheme="minorHAnsi" w:hAnsiTheme="minorHAnsi" w:cstheme="majorHAnsi"/>
          <w:color w:val="000000" w:themeColor="text1"/>
        </w:rPr>
        <w:t xml:space="preserve">P. Rafał Piątkowski tel. 797 705 227 e-mail: </w:t>
      </w:r>
      <w:hyperlink r:id="rId24" w:history="1">
        <w:r w:rsidR="009C5697" w:rsidRPr="00F56A8A">
          <w:rPr>
            <w:rStyle w:val="Hipercze"/>
            <w:rFonts w:asciiTheme="minorHAnsi" w:hAnsiTheme="minorHAnsi" w:cstheme="majorHAnsi"/>
          </w:rPr>
          <w:t>r.piatkowski@muzeum.szczecin.pl</w:t>
        </w:r>
      </w:hyperlink>
      <w:r w:rsidR="009C5697">
        <w:rPr>
          <w:rFonts w:asciiTheme="minorHAnsi" w:hAnsiTheme="minorHAnsi" w:cstheme="majorHAnsi"/>
          <w:color w:val="000000" w:themeColor="text1"/>
        </w:rPr>
        <w:t xml:space="preserve"> </w:t>
      </w:r>
    </w:p>
    <w:p w14:paraId="61DF2B0F" w14:textId="760133E1" w:rsidR="00C570E8" w:rsidRPr="00EF1E71" w:rsidRDefault="00C570E8" w:rsidP="004B6AEB">
      <w:pPr>
        <w:ind w:left="285" w:firstLine="57"/>
        <w:jc w:val="both"/>
        <w:rPr>
          <w:rFonts w:asciiTheme="minorHAnsi" w:hAnsiTheme="minorHAnsi" w:cstheme="majorHAnsi"/>
          <w:color w:val="000000" w:themeColor="text1"/>
        </w:rPr>
      </w:pPr>
      <w:r w:rsidRPr="00EF1E71">
        <w:rPr>
          <w:rFonts w:asciiTheme="minorHAnsi" w:hAnsiTheme="minorHAnsi" w:cstheme="majorHAnsi"/>
          <w:color w:val="000000" w:themeColor="text1"/>
        </w:rPr>
        <w:t xml:space="preserve">P. </w:t>
      </w:r>
      <w:r>
        <w:rPr>
          <w:rFonts w:asciiTheme="minorHAnsi" w:hAnsiTheme="minorHAnsi" w:cstheme="majorHAnsi"/>
          <w:color w:val="000000" w:themeColor="text1"/>
        </w:rPr>
        <w:t>Mariusz Siupa tel. 797 702 995</w:t>
      </w:r>
      <w:r w:rsidRPr="00EF1E71">
        <w:rPr>
          <w:rFonts w:asciiTheme="minorHAnsi" w:hAnsiTheme="minorHAnsi" w:cstheme="majorHAnsi"/>
          <w:color w:val="000000" w:themeColor="text1"/>
        </w:rPr>
        <w:t xml:space="preserve"> e-mail: </w:t>
      </w:r>
      <w:hyperlink r:id="rId25" w:history="1">
        <w:r w:rsidRPr="0067738A">
          <w:rPr>
            <w:rStyle w:val="Hipercze"/>
            <w:rFonts w:asciiTheme="minorHAnsi" w:hAnsiTheme="minorHAnsi" w:cstheme="majorHAnsi"/>
          </w:rPr>
          <w:t>m.siupa@muzeum.szczecin.pl</w:t>
        </w:r>
      </w:hyperlink>
      <w:r w:rsidR="00287431">
        <w:rPr>
          <w:rFonts w:asciiTheme="minorHAnsi" w:hAnsiTheme="minorHAnsi" w:cstheme="majorHAnsi"/>
          <w:u w:color="FF0000"/>
        </w:rPr>
        <w:t xml:space="preserve"> </w:t>
      </w:r>
    </w:p>
    <w:p w14:paraId="5E45D9D3" w14:textId="361A6B7D" w:rsidR="00EF1E71" w:rsidRPr="00EF1E71" w:rsidRDefault="00783864" w:rsidP="004B6AEB">
      <w:pPr>
        <w:jc w:val="both"/>
        <w:rPr>
          <w:rFonts w:asciiTheme="minorHAnsi" w:hAnsiTheme="minorHAnsi" w:cstheme="majorHAnsi"/>
          <w:color w:val="000000" w:themeColor="text1"/>
        </w:rPr>
      </w:pPr>
      <w:r>
        <w:rPr>
          <w:rFonts w:asciiTheme="minorHAnsi" w:hAnsiTheme="minorHAnsi" w:cstheme="majorHAnsi"/>
          <w:color w:val="000000" w:themeColor="text1"/>
        </w:rPr>
        <w:t>6</w:t>
      </w:r>
      <w:r w:rsidR="00EF1E71" w:rsidRPr="00EF1E71">
        <w:rPr>
          <w:rFonts w:asciiTheme="minorHAnsi" w:hAnsiTheme="minorHAnsi" w:cstheme="majorHAnsi"/>
          <w:color w:val="000000" w:themeColor="text1"/>
        </w:rPr>
        <w:t xml:space="preserve">) </w:t>
      </w:r>
      <w:r w:rsidR="004B6AEB">
        <w:rPr>
          <w:rFonts w:asciiTheme="minorHAnsi" w:hAnsiTheme="minorHAnsi" w:cstheme="majorHAnsi"/>
          <w:color w:val="000000" w:themeColor="text1"/>
        </w:rPr>
        <w:tab/>
      </w:r>
      <w:r w:rsidR="004B6AEB">
        <w:rPr>
          <w:rFonts w:asciiTheme="minorHAnsi" w:hAnsiTheme="minorHAnsi" w:cstheme="majorHAnsi"/>
          <w:color w:val="000000" w:themeColor="text1"/>
        </w:rPr>
        <w:tab/>
      </w:r>
      <w:r w:rsidR="00EF1E71" w:rsidRPr="00EF1E71">
        <w:rPr>
          <w:rFonts w:asciiTheme="minorHAnsi" w:hAnsiTheme="minorHAnsi" w:cstheme="majorHAnsi"/>
          <w:color w:val="000000" w:themeColor="text1"/>
        </w:rPr>
        <w:t>Osobą upoważnioną do reprezentowania Wykonawcy w sprawach związanych z</w:t>
      </w:r>
    </w:p>
    <w:p w14:paraId="38C26B8A" w14:textId="77777777" w:rsidR="00EF1E71" w:rsidRPr="00EF1E71" w:rsidRDefault="00EF1E71" w:rsidP="004B6AEB">
      <w:pPr>
        <w:ind w:left="342"/>
        <w:jc w:val="both"/>
        <w:rPr>
          <w:rFonts w:asciiTheme="minorHAnsi" w:hAnsiTheme="minorHAnsi" w:cstheme="majorHAnsi"/>
          <w:color w:val="000000" w:themeColor="text1"/>
        </w:rPr>
      </w:pPr>
      <w:r w:rsidRPr="00EF1E71">
        <w:rPr>
          <w:rFonts w:asciiTheme="minorHAnsi" w:hAnsiTheme="minorHAnsi" w:cstheme="majorHAnsi"/>
          <w:color w:val="000000" w:themeColor="text1"/>
        </w:rPr>
        <w:t>realizacją Umowy jest:</w:t>
      </w:r>
    </w:p>
    <w:p w14:paraId="15A45897" w14:textId="77777777" w:rsidR="00EF1E71" w:rsidRPr="00EF1E71" w:rsidRDefault="00EF1E71" w:rsidP="004B6AEB">
      <w:pPr>
        <w:ind w:left="285" w:firstLine="57"/>
        <w:jc w:val="both"/>
        <w:rPr>
          <w:rFonts w:asciiTheme="minorHAnsi" w:hAnsiTheme="minorHAnsi" w:cstheme="majorHAnsi"/>
          <w:color w:val="000000" w:themeColor="text1"/>
        </w:rPr>
      </w:pPr>
      <w:r w:rsidRPr="00EF1E71">
        <w:rPr>
          <w:rFonts w:asciiTheme="minorHAnsi" w:hAnsiTheme="minorHAnsi" w:cstheme="majorHAnsi"/>
          <w:color w:val="000000" w:themeColor="text1"/>
        </w:rPr>
        <w:t>……………………………………………………………………………………………………………………………</w:t>
      </w:r>
    </w:p>
    <w:p w14:paraId="5CE748F5" w14:textId="77777777" w:rsidR="00EF1E71" w:rsidRPr="00EF1E71" w:rsidRDefault="00EF1E71" w:rsidP="004B6AEB">
      <w:pPr>
        <w:ind w:left="285" w:firstLine="57"/>
        <w:jc w:val="both"/>
        <w:rPr>
          <w:rFonts w:asciiTheme="minorHAnsi" w:hAnsiTheme="minorHAnsi" w:cstheme="majorHAnsi"/>
          <w:color w:val="000000" w:themeColor="text1"/>
        </w:rPr>
      </w:pPr>
      <w:r w:rsidRPr="00EF1E71">
        <w:rPr>
          <w:rFonts w:asciiTheme="minorHAnsi" w:hAnsiTheme="minorHAnsi" w:cstheme="majorHAnsi"/>
          <w:color w:val="000000" w:themeColor="text1"/>
        </w:rPr>
        <w:t>………………………………………………………………………………………………………………………...….</w:t>
      </w:r>
    </w:p>
    <w:p w14:paraId="2FE6D05F" w14:textId="68378537" w:rsidR="00EF1E71" w:rsidRPr="00EF1E71" w:rsidRDefault="00783864" w:rsidP="004B6AEB">
      <w:pPr>
        <w:jc w:val="both"/>
        <w:rPr>
          <w:rFonts w:asciiTheme="minorHAnsi" w:hAnsiTheme="minorHAnsi" w:cstheme="majorHAnsi"/>
          <w:color w:val="000000" w:themeColor="text1"/>
        </w:rPr>
      </w:pPr>
      <w:r>
        <w:rPr>
          <w:rFonts w:asciiTheme="minorHAnsi" w:hAnsiTheme="minorHAnsi" w:cstheme="majorHAnsi"/>
          <w:color w:val="000000" w:themeColor="text1"/>
        </w:rPr>
        <w:t>7</w:t>
      </w:r>
      <w:r w:rsidR="00EF1E71" w:rsidRPr="00EF1E71">
        <w:rPr>
          <w:rFonts w:asciiTheme="minorHAnsi" w:hAnsiTheme="minorHAnsi" w:cstheme="majorHAnsi"/>
          <w:color w:val="000000" w:themeColor="text1"/>
        </w:rPr>
        <w:t xml:space="preserve">) </w:t>
      </w:r>
      <w:r w:rsidR="004B6AEB">
        <w:rPr>
          <w:rFonts w:asciiTheme="minorHAnsi" w:hAnsiTheme="minorHAnsi" w:cstheme="majorHAnsi"/>
          <w:color w:val="000000" w:themeColor="text1"/>
        </w:rPr>
        <w:tab/>
      </w:r>
      <w:r w:rsidR="004B6AEB">
        <w:rPr>
          <w:rFonts w:asciiTheme="minorHAnsi" w:hAnsiTheme="minorHAnsi" w:cstheme="majorHAnsi"/>
          <w:color w:val="000000" w:themeColor="text1"/>
        </w:rPr>
        <w:tab/>
      </w:r>
      <w:r w:rsidR="00EF1E71" w:rsidRPr="00EF1E71">
        <w:rPr>
          <w:rFonts w:asciiTheme="minorHAnsi" w:hAnsiTheme="minorHAnsi" w:cstheme="majorHAnsi"/>
          <w:color w:val="000000" w:themeColor="text1"/>
        </w:rPr>
        <w:t xml:space="preserve">Dostawa przedmiotu umowy nastąpi w terminie </w:t>
      </w:r>
      <w:r w:rsidR="00EF1E71" w:rsidRPr="00882F66">
        <w:rPr>
          <w:rFonts w:asciiTheme="minorHAnsi" w:hAnsiTheme="minorHAnsi" w:cstheme="majorHAnsi"/>
          <w:color w:val="000000" w:themeColor="text1"/>
        </w:rPr>
        <w:t xml:space="preserve">określonym </w:t>
      </w:r>
      <w:r w:rsidR="00882F66" w:rsidRPr="00882F66">
        <w:rPr>
          <w:rFonts w:asciiTheme="minorHAnsi" w:hAnsiTheme="minorHAnsi" w:cstheme="majorHAnsi"/>
          <w:color w:val="000000" w:themeColor="text1"/>
        </w:rPr>
        <w:t>w § 7 ust. 2</w:t>
      </w:r>
      <w:r w:rsidR="00EF1E71" w:rsidRPr="00882F66">
        <w:rPr>
          <w:rFonts w:asciiTheme="minorHAnsi" w:hAnsiTheme="minorHAnsi" w:cstheme="majorHAnsi"/>
          <w:color w:val="000000" w:themeColor="text1"/>
        </w:rPr>
        <w:t>) ,</w:t>
      </w:r>
      <w:r w:rsidR="00C570E8">
        <w:rPr>
          <w:rFonts w:asciiTheme="minorHAnsi" w:hAnsiTheme="minorHAnsi" w:cstheme="majorHAnsi"/>
          <w:color w:val="000000" w:themeColor="text1"/>
        </w:rPr>
        <w:t xml:space="preserve"> </w:t>
      </w:r>
      <w:r w:rsidR="00EF1E71" w:rsidRPr="00882F66">
        <w:rPr>
          <w:rFonts w:asciiTheme="minorHAnsi" w:hAnsiTheme="minorHAnsi" w:cstheme="majorHAnsi"/>
          <w:color w:val="000000" w:themeColor="text1"/>
        </w:rPr>
        <w:t>w dzień</w:t>
      </w:r>
    </w:p>
    <w:p w14:paraId="44D49F88" w14:textId="77777777" w:rsidR="00EF1E71" w:rsidRPr="00EF1E71" w:rsidRDefault="00EF1E71" w:rsidP="004B6AEB">
      <w:pPr>
        <w:ind w:left="285" w:firstLine="57"/>
        <w:jc w:val="both"/>
        <w:rPr>
          <w:rFonts w:asciiTheme="minorHAnsi" w:hAnsiTheme="minorHAnsi" w:cstheme="majorHAnsi"/>
          <w:color w:val="000000" w:themeColor="text1"/>
        </w:rPr>
      </w:pPr>
      <w:r w:rsidRPr="00EF1E71">
        <w:rPr>
          <w:rFonts w:asciiTheme="minorHAnsi" w:hAnsiTheme="minorHAnsi" w:cstheme="majorHAnsi"/>
          <w:color w:val="000000" w:themeColor="text1"/>
        </w:rPr>
        <w:t>roboczy tj. dzień nie uznany ustawowo za wolny od pracy, przypadając pomiędzy</w:t>
      </w:r>
    </w:p>
    <w:p w14:paraId="2BF90823" w14:textId="77777777" w:rsidR="00EF1E71" w:rsidRPr="00EF1E71" w:rsidRDefault="00EF1E71" w:rsidP="004B6AEB">
      <w:pPr>
        <w:ind w:left="285" w:firstLine="57"/>
        <w:jc w:val="both"/>
        <w:rPr>
          <w:rFonts w:asciiTheme="minorHAnsi" w:hAnsiTheme="minorHAnsi" w:cstheme="majorHAnsi"/>
          <w:color w:val="000000" w:themeColor="text1"/>
        </w:rPr>
      </w:pPr>
      <w:r w:rsidRPr="00EF1E71">
        <w:rPr>
          <w:rFonts w:asciiTheme="minorHAnsi" w:hAnsiTheme="minorHAnsi" w:cstheme="majorHAnsi"/>
          <w:color w:val="000000" w:themeColor="text1"/>
        </w:rPr>
        <w:t>poniedziałkiem, a piątkiem, w godzinach od 9.00 do 14.00.</w:t>
      </w:r>
    </w:p>
    <w:p w14:paraId="785848E7" w14:textId="71C760EE" w:rsidR="00EF1E71" w:rsidRPr="00EF1E71" w:rsidRDefault="00783864" w:rsidP="001B03C1">
      <w:pPr>
        <w:ind w:left="285" w:hanging="322"/>
        <w:jc w:val="both"/>
        <w:rPr>
          <w:rFonts w:asciiTheme="minorHAnsi" w:hAnsiTheme="minorHAnsi" w:cstheme="majorHAnsi"/>
          <w:color w:val="000000" w:themeColor="text1"/>
        </w:rPr>
      </w:pPr>
      <w:r>
        <w:rPr>
          <w:rFonts w:asciiTheme="minorHAnsi" w:hAnsiTheme="minorHAnsi" w:cstheme="majorHAnsi"/>
          <w:color w:val="000000" w:themeColor="text1"/>
        </w:rPr>
        <w:t>8</w:t>
      </w:r>
      <w:r w:rsidR="00EF1E71" w:rsidRPr="00EF1E71">
        <w:rPr>
          <w:rFonts w:asciiTheme="minorHAnsi" w:hAnsiTheme="minorHAnsi" w:cstheme="majorHAnsi"/>
          <w:color w:val="000000" w:themeColor="text1"/>
        </w:rPr>
        <w:t xml:space="preserve">) </w:t>
      </w:r>
      <w:r w:rsidR="004B6AEB">
        <w:rPr>
          <w:rFonts w:asciiTheme="minorHAnsi" w:hAnsiTheme="minorHAnsi" w:cstheme="majorHAnsi"/>
          <w:color w:val="000000" w:themeColor="text1"/>
        </w:rPr>
        <w:tab/>
      </w:r>
      <w:r w:rsidR="004B6AEB">
        <w:rPr>
          <w:rFonts w:asciiTheme="minorHAnsi" w:hAnsiTheme="minorHAnsi" w:cstheme="majorHAnsi"/>
          <w:color w:val="000000" w:themeColor="text1"/>
        </w:rPr>
        <w:tab/>
      </w:r>
      <w:r w:rsidR="00EF1E71" w:rsidRPr="00EF1E71">
        <w:rPr>
          <w:rFonts w:asciiTheme="minorHAnsi" w:hAnsiTheme="minorHAnsi" w:cstheme="majorHAnsi"/>
          <w:color w:val="000000" w:themeColor="text1"/>
        </w:rPr>
        <w:t xml:space="preserve">Wszystkie czynności związane z instalacją należy wykonać </w:t>
      </w:r>
      <w:r w:rsidR="001B03C1">
        <w:rPr>
          <w:rFonts w:asciiTheme="minorHAnsi" w:hAnsiTheme="minorHAnsi" w:cstheme="majorHAnsi"/>
          <w:color w:val="000000" w:themeColor="text1"/>
        </w:rPr>
        <w:t xml:space="preserve">w okresie od 01.11.2024 r. do 30.11.2024. </w:t>
      </w:r>
      <w:r w:rsidR="00EF1E71" w:rsidRPr="00EF1E71">
        <w:rPr>
          <w:rFonts w:asciiTheme="minorHAnsi" w:hAnsiTheme="minorHAnsi" w:cstheme="majorHAnsi"/>
          <w:color w:val="000000" w:themeColor="text1"/>
        </w:rPr>
        <w:t>w godzinach pracy Zamawiającego tj. 8.00-15:00 od poniedziałku do</w:t>
      </w:r>
    </w:p>
    <w:p w14:paraId="6F3645D6" w14:textId="4B441920" w:rsidR="00EF1E71" w:rsidRPr="00EF1E71" w:rsidRDefault="00EF1E71" w:rsidP="004B6AEB">
      <w:pPr>
        <w:ind w:left="342"/>
        <w:jc w:val="both"/>
        <w:rPr>
          <w:rFonts w:asciiTheme="minorHAnsi" w:hAnsiTheme="minorHAnsi" w:cstheme="majorHAnsi"/>
          <w:color w:val="000000" w:themeColor="text1"/>
        </w:rPr>
      </w:pPr>
      <w:r w:rsidRPr="00EF1E71">
        <w:rPr>
          <w:rFonts w:asciiTheme="minorHAnsi" w:hAnsiTheme="minorHAnsi" w:cstheme="majorHAnsi"/>
          <w:color w:val="000000" w:themeColor="text1"/>
        </w:rPr>
        <w:t>piątku, po wcześniejszym uzgodnieni</w:t>
      </w:r>
      <w:r w:rsidR="001B03C1">
        <w:rPr>
          <w:rFonts w:asciiTheme="minorHAnsi" w:hAnsiTheme="minorHAnsi" w:cstheme="majorHAnsi"/>
          <w:color w:val="000000" w:themeColor="text1"/>
        </w:rPr>
        <w:t xml:space="preserve">u terminu realizacji </w:t>
      </w:r>
      <w:r w:rsidRPr="00EF1E71">
        <w:rPr>
          <w:rFonts w:asciiTheme="minorHAnsi" w:hAnsiTheme="minorHAnsi" w:cstheme="majorHAnsi"/>
          <w:color w:val="000000" w:themeColor="text1"/>
        </w:rPr>
        <w:t>z</w:t>
      </w:r>
      <w:r w:rsidR="004B6AEB">
        <w:rPr>
          <w:rFonts w:asciiTheme="minorHAnsi" w:hAnsiTheme="minorHAnsi" w:cstheme="majorHAnsi"/>
          <w:color w:val="000000" w:themeColor="text1"/>
        </w:rPr>
        <w:t xml:space="preserve"> </w:t>
      </w:r>
      <w:r w:rsidRPr="00EF1E71">
        <w:rPr>
          <w:rFonts w:asciiTheme="minorHAnsi" w:hAnsiTheme="minorHAnsi" w:cstheme="majorHAnsi"/>
          <w:color w:val="000000" w:themeColor="text1"/>
        </w:rPr>
        <w:t>Zamawiającym.</w:t>
      </w:r>
    </w:p>
    <w:p w14:paraId="4CFA4065" w14:textId="1AF70567" w:rsidR="00EF1E71" w:rsidRPr="00EF1E71" w:rsidRDefault="00783864" w:rsidP="004B6AEB">
      <w:pPr>
        <w:ind w:left="338" w:hanging="480"/>
        <w:jc w:val="both"/>
        <w:rPr>
          <w:rFonts w:asciiTheme="minorHAnsi" w:hAnsiTheme="minorHAnsi" w:cstheme="majorHAnsi"/>
          <w:color w:val="000000" w:themeColor="text1"/>
        </w:rPr>
      </w:pPr>
      <w:r>
        <w:rPr>
          <w:rFonts w:asciiTheme="minorHAnsi" w:hAnsiTheme="minorHAnsi" w:cstheme="majorHAnsi"/>
          <w:color w:val="000000" w:themeColor="text1"/>
        </w:rPr>
        <w:t>9</w:t>
      </w:r>
      <w:r w:rsidR="00EF1E71" w:rsidRPr="00EF1E71">
        <w:rPr>
          <w:rFonts w:asciiTheme="minorHAnsi" w:hAnsiTheme="minorHAnsi" w:cstheme="majorHAnsi"/>
          <w:color w:val="000000" w:themeColor="text1"/>
        </w:rPr>
        <w:t xml:space="preserve">) </w:t>
      </w:r>
      <w:r w:rsidR="004B6AEB">
        <w:rPr>
          <w:rFonts w:asciiTheme="minorHAnsi" w:hAnsiTheme="minorHAnsi" w:cstheme="majorHAnsi"/>
          <w:color w:val="000000" w:themeColor="text1"/>
        </w:rPr>
        <w:tab/>
      </w:r>
      <w:r w:rsidR="004B6AEB">
        <w:rPr>
          <w:rFonts w:asciiTheme="minorHAnsi" w:hAnsiTheme="minorHAnsi" w:cstheme="majorHAnsi"/>
          <w:color w:val="000000" w:themeColor="text1"/>
        </w:rPr>
        <w:tab/>
      </w:r>
      <w:r w:rsidR="00EF1E71" w:rsidRPr="00EF1E71">
        <w:rPr>
          <w:rFonts w:asciiTheme="minorHAnsi" w:hAnsiTheme="minorHAnsi" w:cstheme="majorHAnsi"/>
          <w:color w:val="000000" w:themeColor="text1"/>
        </w:rPr>
        <w:t>W przypadku ujawnienia w toku czynności odbioru istotnych wad któregokolwiek</w:t>
      </w:r>
      <w:r w:rsidR="004B6AEB">
        <w:rPr>
          <w:rFonts w:asciiTheme="minorHAnsi" w:hAnsiTheme="minorHAnsi" w:cstheme="majorHAnsi"/>
          <w:color w:val="000000" w:themeColor="text1"/>
        </w:rPr>
        <w:t xml:space="preserve"> </w:t>
      </w:r>
      <w:r w:rsidR="00EF1E71" w:rsidRPr="00EF1E71">
        <w:rPr>
          <w:rFonts w:asciiTheme="minorHAnsi" w:hAnsiTheme="minorHAnsi" w:cstheme="majorHAnsi"/>
          <w:color w:val="000000" w:themeColor="text1"/>
        </w:rPr>
        <w:t>z urządzeń lub niekompletności Przedmiotu U</w:t>
      </w:r>
      <w:r w:rsidR="004B6AEB">
        <w:rPr>
          <w:rFonts w:asciiTheme="minorHAnsi" w:hAnsiTheme="minorHAnsi" w:cstheme="majorHAnsi"/>
          <w:color w:val="000000" w:themeColor="text1"/>
        </w:rPr>
        <w:t xml:space="preserve">mowy Zamawiający, z zachowaniem </w:t>
      </w:r>
      <w:r w:rsidR="00EF1E71" w:rsidRPr="00EF1E71">
        <w:rPr>
          <w:rFonts w:asciiTheme="minorHAnsi" w:hAnsiTheme="minorHAnsi" w:cstheme="majorHAnsi"/>
          <w:color w:val="000000" w:themeColor="text1"/>
        </w:rPr>
        <w:t>prawa do naliczenia kary umownej za zwłok</w:t>
      </w:r>
      <w:r w:rsidR="004B6AEB">
        <w:rPr>
          <w:rFonts w:asciiTheme="minorHAnsi" w:hAnsiTheme="minorHAnsi" w:cstheme="majorHAnsi"/>
          <w:color w:val="000000" w:themeColor="text1"/>
        </w:rPr>
        <w:t xml:space="preserve">ę w wykonaniu Przedmiotu Umowy, </w:t>
      </w:r>
      <w:r w:rsidR="00EF1E71" w:rsidRPr="00EF1E71">
        <w:rPr>
          <w:rFonts w:asciiTheme="minorHAnsi" w:hAnsiTheme="minorHAnsi" w:cstheme="majorHAnsi"/>
          <w:color w:val="000000" w:themeColor="text1"/>
        </w:rPr>
        <w:t>uprawniony będzie do: odmowy przyjęcia wad</w:t>
      </w:r>
      <w:r w:rsidR="004B6AEB">
        <w:rPr>
          <w:rFonts w:asciiTheme="minorHAnsi" w:hAnsiTheme="minorHAnsi" w:cstheme="majorHAnsi"/>
          <w:color w:val="000000" w:themeColor="text1"/>
        </w:rPr>
        <w:t xml:space="preserve">liwego urządzenia lub wadliwych </w:t>
      </w:r>
      <w:r w:rsidR="00EF1E71" w:rsidRPr="00EF1E71">
        <w:rPr>
          <w:rFonts w:asciiTheme="minorHAnsi" w:hAnsiTheme="minorHAnsi" w:cstheme="majorHAnsi"/>
          <w:color w:val="000000" w:themeColor="text1"/>
        </w:rPr>
        <w:t>urządzeń i wyznaczenia Wykonawcy dodatkowego terminu na</w:t>
      </w:r>
      <w:r w:rsidR="004B6AEB">
        <w:rPr>
          <w:rFonts w:asciiTheme="minorHAnsi" w:hAnsiTheme="minorHAnsi" w:cstheme="majorHAnsi"/>
          <w:color w:val="000000" w:themeColor="text1"/>
        </w:rPr>
        <w:t xml:space="preserve"> dostarczenie </w:t>
      </w:r>
      <w:r w:rsidR="00EF1E71" w:rsidRPr="00EF1E71">
        <w:rPr>
          <w:rFonts w:asciiTheme="minorHAnsi" w:hAnsiTheme="minorHAnsi" w:cstheme="majorHAnsi"/>
          <w:color w:val="000000" w:themeColor="text1"/>
        </w:rPr>
        <w:t>urządzenia zgodnego z wymaganiami określonymi</w:t>
      </w:r>
      <w:r w:rsidR="004B6AEB">
        <w:rPr>
          <w:rFonts w:asciiTheme="minorHAnsi" w:hAnsiTheme="minorHAnsi" w:cstheme="majorHAnsi"/>
          <w:color w:val="000000" w:themeColor="text1"/>
        </w:rPr>
        <w:t xml:space="preserve"> w załączniku nr 1 do Umowy lub </w:t>
      </w:r>
      <w:r w:rsidR="00EF1E71" w:rsidRPr="00EF1E71">
        <w:rPr>
          <w:rFonts w:asciiTheme="minorHAnsi" w:hAnsiTheme="minorHAnsi" w:cstheme="majorHAnsi"/>
          <w:color w:val="000000" w:themeColor="text1"/>
        </w:rPr>
        <w:t>dostarczenia brakującego urządzenia lub urządzeń.</w:t>
      </w:r>
    </w:p>
    <w:p w14:paraId="0CE13DC3" w14:textId="1DB2DEF6" w:rsidR="00EF1E71" w:rsidRPr="00EF1E71" w:rsidRDefault="004B6AEB" w:rsidP="004B6AEB">
      <w:pPr>
        <w:ind w:left="338" w:hanging="480"/>
        <w:jc w:val="both"/>
        <w:rPr>
          <w:rFonts w:asciiTheme="minorHAnsi" w:hAnsiTheme="minorHAnsi" w:cstheme="majorHAnsi"/>
          <w:color w:val="000000" w:themeColor="text1"/>
        </w:rPr>
      </w:pPr>
      <w:r>
        <w:rPr>
          <w:rFonts w:asciiTheme="minorHAnsi" w:hAnsiTheme="minorHAnsi" w:cstheme="majorHAnsi"/>
          <w:color w:val="000000" w:themeColor="text1"/>
        </w:rPr>
        <w:t>1</w:t>
      </w:r>
      <w:r w:rsidR="00783864">
        <w:rPr>
          <w:rFonts w:asciiTheme="minorHAnsi" w:hAnsiTheme="minorHAnsi" w:cstheme="majorHAnsi"/>
          <w:color w:val="000000" w:themeColor="text1"/>
        </w:rPr>
        <w:t>0</w:t>
      </w:r>
      <w:r w:rsidR="00EF1E71" w:rsidRPr="00EF1E71">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00EF1E71" w:rsidRPr="00EF1E71">
        <w:rPr>
          <w:rFonts w:asciiTheme="minorHAnsi" w:hAnsiTheme="minorHAnsi" w:cstheme="majorHAnsi"/>
          <w:color w:val="000000" w:themeColor="text1"/>
        </w:rPr>
        <w:t>W przypadku bezskutecznego upływu terminu dodatkowego, o którym mowa w pkt</w:t>
      </w:r>
      <w:r>
        <w:rPr>
          <w:rFonts w:asciiTheme="minorHAnsi" w:hAnsiTheme="minorHAnsi" w:cstheme="majorHAnsi"/>
          <w:color w:val="000000" w:themeColor="text1"/>
        </w:rPr>
        <w:t xml:space="preserve"> </w:t>
      </w:r>
      <w:r w:rsidR="00EF1E71" w:rsidRPr="00EF1E71">
        <w:rPr>
          <w:rFonts w:asciiTheme="minorHAnsi" w:hAnsiTheme="minorHAnsi" w:cstheme="majorHAnsi"/>
          <w:color w:val="000000" w:themeColor="text1"/>
        </w:rPr>
        <w:t>powyżej Zamawiający uprawniony będzie</w:t>
      </w:r>
      <w:r>
        <w:rPr>
          <w:rFonts w:asciiTheme="minorHAnsi" w:hAnsiTheme="minorHAnsi" w:cstheme="majorHAnsi"/>
          <w:color w:val="000000" w:themeColor="text1"/>
        </w:rPr>
        <w:t xml:space="preserve"> do odstąpienia od Umowy z winy </w:t>
      </w:r>
      <w:r w:rsidR="00EF1E71" w:rsidRPr="00EF1E71">
        <w:rPr>
          <w:rFonts w:asciiTheme="minorHAnsi" w:hAnsiTheme="minorHAnsi" w:cstheme="majorHAnsi"/>
          <w:color w:val="000000" w:themeColor="text1"/>
        </w:rPr>
        <w:t>wykonawcy. Oświadczenie o odstąpieniu od Umowy powinno zostać złożone na</w:t>
      </w:r>
      <w:r>
        <w:rPr>
          <w:rFonts w:asciiTheme="minorHAnsi" w:hAnsiTheme="minorHAnsi" w:cstheme="majorHAnsi"/>
          <w:color w:val="000000" w:themeColor="text1"/>
        </w:rPr>
        <w:t xml:space="preserve"> </w:t>
      </w:r>
      <w:r w:rsidR="00EF1E71" w:rsidRPr="00EF1E71">
        <w:rPr>
          <w:rFonts w:asciiTheme="minorHAnsi" w:hAnsiTheme="minorHAnsi" w:cstheme="majorHAnsi"/>
          <w:color w:val="000000" w:themeColor="text1"/>
        </w:rPr>
        <w:t>piśmie w terminie 14 dni od dnia ziszczenia się przesłanki odstąpienia.</w:t>
      </w:r>
    </w:p>
    <w:p w14:paraId="19F45852" w14:textId="3527B775" w:rsidR="00EF1E71" w:rsidRPr="00F27E76" w:rsidRDefault="004B6AEB" w:rsidP="004B6AEB">
      <w:pPr>
        <w:ind w:left="338" w:hanging="480"/>
        <w:jc w:val="both"/>
        <w:rPr>
          <w:rFonts w:asciiTheme="minorHAnsi" w:hAnsiTheme="minorHAnsi" w:cstheme="majorHAnsi"/>
          <w:color w:val="000000" w:themeColor="text1"/>
        </w:rPr>
      </w:pPr>
      <w:r>
        <w:rPr>
          <w:rFonts w:asciiTheme="minorHAnsi" w:hAnsiTheme="minorHAnsi" w:cstheme="majorHAnsi"/>
          <w:color w:val="000000" w:themeColor="text1"/>
        </w:rPr>
        <w:t>1</w:t>
      </w:r>
      <w:r w:rsidR="00783864">
        <w:rPr>
          <w:rFonts w:asciiTheme="minorHAnsi" w:hAnsiTheme="minorHAnsi" w:cstheme="majorHAnsi"/>
          <w:color w:val="000000" w:themeColor="text1"/>
        </w:rPr>
        <w:t>1</w:t>
      </w:r>
      <w:r w:rsidR="00EF1E71" w:rsidRPr="00EF1E71">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00EF1E71" w:rsidRPr="00EF1E71">
        <w:rPr>
          <w:rFonts w:asciiTheme="minorHAnsi" w:hAnsiTheme="minorHAnsi" w:cstheme="majorHAnsi"/>
          <w:color w:val="000000" w:themeColor="text1"/>
        </w:rPr>
        <w:t>Na potwierdzenie wykonania obowiązku, o którym mowa w pkt 11) w terminie</w:t>
      </w:r>
      <w:r>
        <w:rPr>
          <w:rFonts w:asciiTheme="minorHAnsi" w:hAnsiTheme="minorHAnsi" w:cstheme="majorHAnsi"/>
          <w:color w:val="000000" w:themeColor="text1"/>
        </w:rPr>
        <w:t xml:space="preserve"> </w:t>
      </w:r>
      <w:r w:rsidR="00EF1E71" w:rsidRPr="00EF1E71">
        <w:rPr>
          <w:rFonts w:asciiTheme="minorHAnsi" w:hAnsiTheme="minorHAnsi" w:cstheme="majorHAnsi"/>
          <w:color w:val="000000" w:themeColor="text1"/>
        </w:rPr>
        <w:t>wyznaczonym przez Zamawiającego, Strony sporządzą protokół odbioru.</w:t>
      </w:r>
    </w:p>
    <w:p w14:paraId="216FB6BC" w14:textId="148D3790" w:rsidR="004B6AEB" w:rsidRDefault="004B6AEB" w:rsidP="006C22EC">
      <w:pPr>
        <w:rPr>
          <w:rFonts w:asciiTheme="minorHAnsi" w:hAnsiTheme="minorHAnsi" w:cstheme="majorHAnsi"/>
          <w:b/>
          <w:color w:val="000000" w:themeColor="text1"/>
        </w:rPr>
      </w:pPr>
    </w:p>
    <w:p w14:paraId="089B6B9F" w14:textId="717872CF" w:rsidR="00F93034" w:rsidRPr="00804D9D" w:rsidRDefault="00980D88"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§6</w:t>
      </w:r>
    </w:p>
    <w:p w14:paraId="4D7C6603" w14:textId="79E89EB7" w:rsidR="00F93034" w:rsidRPr="00804D9D" w:rsidRDefault="00EC49AC"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xml:space="preserve">Oświadczenia </w:t>
      </w:r>
      <w:r w:rsidR="00F93034" w:rsidRPr="00804D9D">
        <w:rPr>
          <w:rFonts w:asciiTheme="minorHAnsi" w:hAnsiTheme="minorHAnsi" w:cstheme="majorHAnsi"/>
          <w:b/>
          <w:color w:val="000000" w:themeColor="text1"/>
        </w:rPr>
        <w:t>Wykonawcy</w:t>
      </w:r>
    </w:p>
    <w:p w14:paraId="7F2D0DF2" w14:textId="683062C8" w:rsidR="00F93034" w:rsidRDefault="00F93034" w:rsidP="00F93034">
      <w:pPr>
        <w:jc w:val="center"/>
        <w:rPr>
          <w:rFonts w:asciiTheme="minorHAnsi" w:hAnsiTheme="minorHAnsi" w:cstheme="majorHAnsi"/>
        </w:rPr>
      </w:pPr>
    </w:p>
    <w:p w14:paraId="7FDA0FC5" w14:textId="40F1B902" w:rsidR="00EC49AC" w:rsidRPr="00EC49AC" w:rsidRDefault="00EC49AC" w:rsidP="00EC49AC">
      <w:pPr>
        <w:ind w:left="57" w:firstLine="57"/>
        <w:jc w:val="both"/>
        <w:rPr>
          <w:rFonts w:asciiTheme="minorHAnsi" w:hAnsiTheme="minorHAnsi" w:cstheme="majorHAnsi"/>
          <w:color w:val="000000" w:themeColor="text1"/>
        </w:rPr>
      </w:pPr>
      <w:r w:rsidRPr="00EC49AC">
        <w:rPr>
          <w:rFonts w:asciiTheme="minorHAnsi" w:hAnsiTheme="minorHAnsi" w:cstheme="majorHAnsi"/>
          <w:color w:val="000000" w:themeColor="text1"/>
        </w:rPr>
        <w:t>Wykonawca oświadcza, że:</w:t>
      </w:r>
      <w:r>
        <w:rPr>
          <w:rFonts w:asciiTheme="minorHAnsi" w:hAnsiTheme="minorHAnsi" w:cstheme="majorHAnsi"/>
          <w:color w:val="000000" w:themeColor="text1"/>
        </w:rPr>
        <w:t xml:space="preserve"> </w:t>
      </w:r>
    </w:p>
    <w:p w14:paraId="562696DF" w14:textId="6FD173A7" w:rsidR="00EC49AC" w:rsidRPr="00EC49AC" w:rsidRDefault="00EC49AC" w:rsidP="00EC49AC">
      <w:pPr>
        <w:ind w:left="510" w:hanging="510"/>
        <w:jc w:val="both"/>
        <w:rPr>
          <w:rFonts w:asciiTheme="minorHAnsi" w:hAnsiTheme="minorHAnsi" w:cstheme="majorHAnsi"/>
          <w:color w:val="000000" w:themeColor="text1"/>
        </w:rPr>
      </w:pPr>
      <w:r>
        <w:rPr>
          <w:rFonts w:asciiTheme="minorHAnsi" w:hAnsiTheme="minorHAnsi" w:cstheme="majorHAnsi"/>
          <w:color w:val="000000" w:themeColor="text1"/>
        </w:rPr>
        <w:t>1)</w:t>
      </w:r>
      <w:r>
        <w:rPr>
          <w:rFonts w:asciiTheme="minorHAnsi" w:hAnsiTheme="minorHAnsi" w:cstheme="majorHAnsi"/>
          <w:color w:val="000000" w:themeColor="text1"/>
        </w:rPr>
        <w:tab/>
      </w:r>
      <w:r>
        <w:rPr>
          <w:rFonts w:asciiTheme="minorHAnsi" w:hAnsiTheme="minorHAnsi" w:cstheme="majorHAnsi"/>
          <w:color w:val="000000" w:themeColor="text1"/>
        </w:rPr>
        <w:tab/>
      </w:r>
      <w:r w:rsidRPr="00EC49AC">
        <w:rPr>
          <w:rFonts w:asciiTheme="minorHAnsi" w:hAnsiTheme="minorHAnsi" w:cstheme="majorHAnsi"/>
          <w:color w:val="000000" w:themeColor="text1"/>
        </w:rPr>
        <w:t xml:space="preserve">Posiada uprawnienia do wykonania Umowy, w tym jest wpisany do rejestru przedsiębiorców telekomunikacyjnych prowadzonego przez Prezesa Urzędu Komunikacji Elektronicznej </w:t>
      </w:r>
      <w:r w:rsidRPr="00EC49AC">
        <w:rPr>
          <w:rFonts w:asciiTheme="minorHAnsi" w:hAnsiTheme="minorHAnsi" w:cstheme="majorHAnsi"/>
          <w:b/>
          <w:color w:val="FF0000"/>
        </w:rPr>
        <w:t>pod numerem …………………………………….</w:t>
      </w:r>
    </w:p>
    <w:p w14:paraId="2176DB0E" w14:textId="651055FF" w:rsidR="00EC49AC" w:rsidRPr="00EC49AC" w:rsidRDefault="00EC49AC" w:rsidP="00EC49AC">
      <w:pPr>
        <w:jc w:val="both"/>
        <w:rPr>
          <w:rFonts w:asciiTheme="minorHAnsi" w:hAnsiTheme="minorHAnsi" w:cstheme="majorHAnsi"/>
          <w:color w:val="000000" w:themeColor="text1"/>
        </w:rPr>
      </w:pPr>
      <w:r>
        <w:rPr>
          <w:rFonts w:asciiTheme="minorHAnsi" w:hAnsiTheme="minorHAnsi" w:cstheme="majorHAnsi"/>
          <w:color w:val="000000" w:themeColor="text1"/>
        </w:rPr>
        <w:t>2)</w:t>
      </w:r>
      <w:r>
        <w:rPr>
          <w:rFonts w:asciiTheme="minorHAnsi" w:hAnsiTheme="minorHAnsi" w:cstheme="majorHAnsi"/>
          <w:color w:val="000000" w:themeColor="text1"/>
        </w:rPr>
        <w:tab/>
      </w:r>
      <w:r>
        <w:rPr>
          <w:rFonts w:asciiTheme="minorHAnsi" w:hAnsiTheme="minorHAnsi" w:cstheme="majorHAnsi"/>
          <w:color w:val="000000" w:themeColor="text1"/>
        </w:rPr>
        <w:tab/>
      </w:r>
      <w:r>
        <w:rPr>
          <w:rFonts w:asciiTheme="minorHAnsi" w:hAnsiTheme="minorHAnsi" w:cstheme="majorHAnsi"/>
          <w:color w:val="000000" w:themeColor="text1"/>
        </w:rPr>
        <w:tab/>
      </w:r>
      <w:r>
        <w:rPr>
          <w:rFonts w:asciiTheme="minorHAnsi" w:hAnsiTheme="minorHAnsi" w:cstheme="majorHAnsi"/>
          <w:color w:val="000000" w:themeColor="text1"/>
        </w:rPr>
        <w:tab/>
      </w:r>
      <w:r>
        <w:rPr>
          <w:rFonts w:asciiTheme="minorHAnsi" w:hAnsiTheme="minorHAnsi" w:cstheme="majorHAnsi"/>
          <w:color w:val="000000" w:themeColor="text1"/>
        </w:rPr>
        <w:tab/>
      </w:r>
      <w:r w:rsidRPr="00EC49AC">
        <w:rPr>
          <w:rFonts w:asciiTheme="minorHAnsi" w:hAnsiTheme="minorHAnsi" w:cstheme="majorHAnsi"/>
          <w:color w:val="000000" w:themeColor="text1"/>
        </w:rPr>
        <w:t xml:space="preserve"> Znajduje się w sytuacji finansowej zapewniającej wykonanie Umowy;</w:t>
      </w:r>
    </w:p>
    <w:p w14:paraId="234A751D" w14:textId="5A91A54A" w:rsidR="002843BD" w:rsidRDefault="00EC49AC" w:rsidP="00EC49AC">
      <w:pPr>
        <w:ind w:left="510" w:hanging="510"/>
        <w:jc w:val="both"/>
        <w:rPr>
          <w:rFonts w:asciiTheme="minorHAnsi" w:hAnsiTheme="minorHAnsi" w:cstheme="majorHAnsi"/>
          <w:color w:val="000000" w:themeColor="text1"/>
        </w:rPr>
      </w:pPr>
      <w:r>
        <w:rPr>
          <w:rFonts w:asciiTheme="minorHAnsi" w:hAnsiTheme="minorHAnsi" w:cstheme="majorHAnsi"/>
          <w:color w:val="000000" w:themeColor="text1"/>
        </w:rPr>
        <w:t>3)</w:t>
      </w:r>
      <w:r w:rsidRPr="00EC49AC">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Pr="00EC49AC">
        <w:rPr>
          <w:rFonts w:asciiTheme="minorHAnsi" w:hAnsiTheme="minorHAnsi" w:cstheme="majorHAnsi"/>
          <w:color w:val="000000" w:themeColor="text1"/>
        </w:rPr>
        <w:t>Posiada niezbędną wiedzę, doświadczenie oraz kwalifikacje, a także dysponuje potencjałem technicznym niezbędnym do prawidłowego wykonania Umowy i zobowiązuje się do wykonania Umowy przy zachowaniu najwyższej staranności określonej w art. 355 § 2 Kodeksu Cywilnego oraz przy spełnieniu wszelkich obowiązujących mocą powszechnie obowiązujących przepisów prawa warunków świadczenia usług telekomunikacyjnych, przy uwzględnieniu powszechnie stosowanych w kraju nowoczesnych rozwiązań technicznych.</w:t>
      </w:r>
    </w:p>
    <w:p w14:paraId="673A274B" w14:textId="77777777" w:rsidR="00745C62" w:rsidRPr="00EC49AC" w:rsidRDefault="00745C62" w:rsidP="00EC49AC">
      <w:pPr>
        <w:ind w:left="510" w:hanging="510"/>
        <w:jc w:val="both"/>
        <w:rPr>
          <w:rFonts w:asciiTheme="minorHAnsi" w:hAnsiTheme="minorHAnsi" w:cstheme="majorHAnsi"/>
          <w:color w:val="000000" w:themeColor="text1"/>
        </w:rPr>
      </w:pPr>
    </w:p>
    <w:p w14:paraId="7E7CEA3B" w14:textId="3371F9AC" w:rsidR="00F93034" w:rsidRPr="00804D9D" w:rsidRDefault="00980D88"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§7</w:t>
      </w:r>
    </w:p>
    <w:p w14:paraId="1932DA3D"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Termin wykonania</w:t>
      </w:r>
    </w:p>
    <w:p w14:paraId="3774691A" w14:textId="7D350350" w:rsidR="005E5D13" w:rsidRPr="00D87521" w:rsidRDefault="005E5D13" w:rsidP="00A12D60">
      <w:pPr>
        <w:pStyle w:val="pkt"/>
        <w:numPr>
          <w:ilvl w:val="0"/>
          <w:numId w:val="51"/>
        </w:numPr>
        <w:ind w:left="567" w:hanging="567"/>
        <w:rPr>
          <w:rStyle w:val="markedcontent"/>
          <w:rFonts w:asciiTheme="minorHAnsi" w:hAnsiTheme="minorHAnsi" w:cstheme="majorHAnsi"/>
          <w:b/>
          <w:color w:val="FF0000"/>
          <w:szCs w:val="24"/>
        </w:rPr>
      </w:pPr>
      <w:r w:rsidRPr="00D87521">
        <w:rPr>
          <w:rStyle w:val="markedcontent"/>
          <w:rFonts w:asciiTheme="minorHAnsi" w:hAnsiTheme="minorHAnsi" w:cstheme="majorHAnsi"/>
          <w:szCs w:val="24"/>
        </w:rPr>
        <w:t>W</w:t>
      </w:r>
      <w:r w:rsidR="00206A4A" w:rsidRPr="00D87521">
        <w:rPr>
          <w:rStyle w:val="markedcontent"/>
          <w:rFonts w:asciiTheme="minorHAnsi" w:hAnsiTheme="minorHAnsi" w:cstheme="majorHAnsi"/>
          <w:szCs w:val="24"/>
        </w:rPr>
        <w:t xml:space="preserve">ykonawca zobowiązany jest świadczyć usługi telefonii GSM  </w:t>
      </w:r>
      <w:r w:rsidR="008650D1">
        <w:rPr>
          <w:rStyle w:val="markedcontent"/>
          <w:rFonts w:asciiTheme="minorHAnsi" w:hAnsiTheme="minorHAnsi" w:cstheme="majorHAnsi"/>
          <w:szCs w:val="24"/>
        </w:rPr>
        <w:t xml:space="preserve">przez </w:t>
      </w:r>
      <w:r w:rsidR="00206A4A" w:rsidRPr="00D87521">
        <w:rPr>
          <w:rStyle w:val="markedcontent"/>
          <w:rFonts w:asciiTheme="minorHAnsi" w:hAnsiTheme="minorHAnsi" w:cstheme="majorHAnsi"/>
          <w:szCs w:val="24"/>
        </w:rPr>
        <w:t xml:space="preserve"> 24 </w:t>
      </w:r>
      <w:r w:rsidR="00100ECC" w:rsidRPr="00D87521">
        <w:rPr>
          <w:rStyle w:val="markedcontent"/>
          <w:rFonts w:asciiTheme="minorHAnsi" w:hAnsiTheme="minorHAnsi" w:cstheme="majorHAnsi"/>
          <w:szCs w:val="24"/>
        </w:rPr>
        <w:t>miesiąc</w:t>
      </w:r>
      <w:r w:rsidR="00100ECC">
        <w:rPr>
          <w:rStyle w:val="markedcontent"/>
          <w:rFonts w:asciiTheme="minorHAnsi" w:hAnsiTheme="minorHAnsi" w:cstheme="majorHAnsi"/>
          <w:szCs w:val="24"/>
        </w:rPr>
        <w:t>e</w:t>
      </w:r>
      <w:r w:rsidRPr="00D87521">
        <w:rPr>
          <w:rStyle w:val="markedcontent"/>
          <w:rFonts w:asciiTheme="minorHAnsi" w:hAnsiTheme="minorHAnsi" w:cstheme="majorHAnsi"/>
          <w:szCs w:val="24"/>
        </w:rPr>
        <w:t xml:space="preserve"> licząc</w:t>
      </w:r>
      <w:r w:rsidRPr="00D87521">
        <w:rPr>
          <w:rFonts w:asciiTheme="minorHAnsi" w:hAnsiTheme="minorHAnsi"/>
          <w:szCs w:val="24"/>
        </w:rPr>
        <w:t xml:space="preserve"> </w:t>
      </w:r>
      <w:r w:rsidRPr="00D87521">
        <w:rPr>
          <w:rStyle w:val="markedcontent"/>
          <w:rFonts w:asciiTheme="minorHAnsi" w:hAnsiTheme="minorHAnsi" w:cstheme="majorHAnsi"/>
          <w:szCs w:val="24"/>
        </w:rPr>
        <w:t xml:space="preserve">od dnia rozpoczęcia realizacji </w:t>
      </w:r>
      <w:r w:rsidRPr="00D87521">
        <w:rPr>
          <w:rStyle w:val="markedcontent"/>
          <w:rFonts w:asciiTheme="minorHAnsi" w:hAnsiTheme="minorHAnsi" w:cstheme="majorHAnsi"/>
          <w:b/>
          <w:color w:val="FF0000"/>
          <w:szCs w:val="24"/>
        </w:rPr>
        <w:t xml:space="preserve">zamówienia </w:t>
      </w:r>
      <w:r w:rsidR="008650D1">
        <w:rPr>
          <w:rStyle w:val="markedcontent"/>
          <w:rFonts w:asciiTheme="minorHAnsi" w:hAnsiTheme="minorHAnsi" w:cstheme="majorHAnsi"/>
          <w:b/>
          <w:color w:val="FF0000"/>
          <w:szCs w:val="24"/>
        </w:rPr>
        <w:t xml:space="preserve">tj. </w:t>
      </w:r>
      <w:r w:rsidRPr="00D87521">
        <w:rPr>
          <w:rStyle w:val="markedcontent"/>
          <w:rFonts w:asciiTheme="minorHAnsi" w:hAnsiTheme="minorHAnsi" w:cstheme="majorHAnsi"/>
          <w:b/>
          <w:color w:val="FF0000"/>
          <w:szCs w:val="24"/>
        </w:rPr>
        <w:t>nie wcześniej niż od dnia 01.12.2024 r.</w:t>
      </w:r>
    </w:p>
    <w:p w14:paraId="27EAC20A" w14:textId="33D242D3" w:rsidR="00D87521" w:rsidRPr="00D87521" w:rsidRDefault="005E5D13" w:rsidP="00A12D60">
      <w:pPr>
        <w:pStyle w:val="pkt"/>
        <w:numPr>
          <w:ilvl w:val="0"/>
          <w:numId w:val="51"/>
        </w:numPr>
        <w:ind w:left="567" w:hanging="567"/>
        <w:rPr>
          <w:rStyle w:val="markedcontent"/>
          <w:rFonts w:asciiTheme="minorHAnsi" w:hAnsiTheme="minorHAnsi" w:cstheme="majorHAnsi"/>
          <w:color w:val="000000" w:themeColor="text1"/>
          <w:szCs w:val="24"/>
        </w:rPr>
      </w:pPr>
      <w:r w:rsidRPr="00D87521">
        <w:rPr>
          <w:rStyle w:val="markedcontent"/>
          <w:rFonts w:asciiTheme="minorHAnsi" w:hAnsiTheme="minorHAnsi" w:cstheme="majorHAnsi"/>
          <w:szCs w:val="24"/>
        </w:rPr>
        <w:t xml:space="preserve">Dostawa </w:t>
      </w:r>
      <w:r w:rsidR="006926EA">
        <w:rPr>
          <w:rStyle w:val="markedcontent"/>
          <w:rFonts w:asciiTheme="minorHAnsi" w:hAnsiTheme="minorHAnsi" w:cstheme="majorHAnsi"/>
          <w:szCs w:val="24"/>
        </w:rPr>
        <w:t>telefonów</w:t>
      </w:r>
      <w:r w:rsidR="00FB08DB">
        <w:rPr>
          <w:rStyle w:val="markedcontent"/>
          <w:rFonts w:asciiTheme="minorHAnsi" w:hAnsiTheme="minorHAnsi" w:cstheme="majorHAnsi"/>
          <w:szCs w:val="24"/>
        </w:rPr>
        <w:t xml:space="preserve"> i akcesoriów</w:t>
      </w:r>
      <w:r w:rsidRPr="00D87521">
        <w:rPr>
          <w:rStyle w:val="markedcontent"/>
          <w:rFonts w:asciiTheme="minorHAnsi" w:hAnsiTheme="minorHAnsi" w:cstheme="majorHAnsi"/>
          <w:color w:val="FF0000"/>
          <w:szCs w:val="24"/>
        </w:rPr>
        <w:t>:</w:t>
      </w:r>
      <w:r w:rsidRPr="00D87521">
        <w:rPr>
          <w:rStyle w:val="markedcontent"/>
          <w:rFonts w:asciiTheme="minorHAnsi" w:hAnsiTheme="minorHAnsi" w:cstheme="majorHAnsi"/>
          <w:b/>
          <w:color w:val="FF0000"/>
          <w:szCs w:val="24"/>
        </w:rPr>
        <w:t xml:space="preserve"> </w:t>
      </w:r>
      <w:r w:rsidR="00FB08DB">
        <w:rPr>
          <w:rStyle w:val="markedcontent"/>
          <w:rFonts w:asciiTheme="minorHAnsi" w:hAnsiTheme="minorHAnsi" w:cstheme="majorHAnsi"/>
          <w:b/>
          <w:color w:val="FF0000"/>
          <w:szCs w:val="24"/>
        </w:rPr>
        <w:t xml:space="preserve">od 01.11.2024 r. do 15.11.2024 r. </w:t>
      </w:r>
    </w:p>
    <w:p w14:paraId="2B41F3DA" w14:textId="209A8A9E" w:rsidR="00F93034" w:rsidRDefault="00D87521" w:rsidP="00100ECC">
      <w:pPr>
        <w:pStyle w:val="Akapitzlist"/>
        <w:numPr>
          <w:ilvl w:val="0"/>
          <w:numId w:val="51"/>
        </w:numPr>
        <w:spacing w:line="240" w:lineRule="auto"/>
        <w:ind w:left="567" w:hanging="567"/>
        <w:jc w:val="both"/>
        <w:rPr>
          <w:rFonts w:asciiTheme="minorHAnsi" w:hAnsiTheme="minorHAnsi" w:cstheme="majorHAnsi"/>
          <w:color w:val="000000" w:themeColor="text1"/>
          <w:sz w:val="24"/>
          <w:szCs w:val="24"/>
        </w:rPr>
      </w:pPr>
      <w:r w:rsidRPr="00D87521">
        <w:rPr>
          <w:rFonts w:asciiTheme="minorHAnsi" w:hAnsiTheme="minorHAnsi" w:cstheme="majorHAnsi"/>
          <w:color w:val="000000" w:themeColor="text1"/>
          <w:sz w:val="24"/>
          <w:szCs w:val="24"/>
        </w:rPr>
        <w:t xml:space="preserve">Zamawiający wymaga min. 24 miesięcznej gwarancji na aparaty telefoniczne oraz 6 miesięcznej gwarancji na akcesoria. </w:t>
      </w:r>
    </w:p>
    <w:p w14:paraId="63C483EC" w14:textId="7520C756" w:rsidR="002C70D1" w:rsidRPr="00D87521" w:rsidRDefault="002C70D1" w:rsidP="00100ECC">
      <w:pPr>
        <w:pStyle w:val="Akapitzlist"/>
        <w:numPr>
          <w:ilvl w:val="0"/>
          <w:numId w:val="51"/>
        </w:numPr>
        <w:spacing w:line="240" w:lineRule="auto"/>
        <w:ind w:left="567" w:hanging="567"/>
        <w:jc w:val="both"/>
        <w:rPr>
          <w:rFonts w:asciiTheme="minorHAnsi" w:hAnsiTheme="minorHAnsi" w:cstheme="majorHAnsi"/>
          <w:color w:val="000000" w:themeColor="text1"/>
          <w:sz w:val="24"/>
          <w:szCs w:val="24"/>
        </w:rPr>
      </w:pPr>
      <w:r>
        <w:rPr>
          <w:rFonts w:asciiTheme="minorHAnsi" w:hAnsiTheme="minorHAnsi" w:cstheme="majorHAnsi"/>
          <w:color w:val="000000" w:themeColor="text1"/>
          <w:sz w:val="24"/>
          <w:szCs w:val="24"/>
        </w:rPr>
        <w:t>Wykonawca nie może żądać zapłaty za usługi GSM za okres pomiędzy dostawą kart SIM a dniem 1.12.2024r.</w:t>
      </w:r>
    </w:p>
    <w:p w14:paraId="1C34BF4D" w14:textId="6151AD6B" w:rsidR="00F93034" w:rsidRPr="00804D9D" w:rsidRDefault="00980D88"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8</w:t>
      </w:r>
    </w:p>
    <w:p w14:paraId="2E9B9CEE" w14:textId="11908588" w:rsidR="00F93034" w:rsidRPr="00804D9D" w:rsidRDefault="0024799D"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xml:space="preserve">Wymagania dotyczące wykonania umowy </w:t>
      </w:r>
    </w:p>
    <w:p w14:paraId="210C47DE" w14:textId="6113C5D0" w:rsidR="0024799D" w:rsidRDefault="0024799D" w:rsidP="00F14ADC">
      <w:pPr>
        <w:ind w:left="567" w:hanging="567"/>
        <w:jc w:val="both"/>
        <w:rPr>
          <w:rFonts w:asciiTheme="minorHAnsi" w:hAnsiTheme="minorHAnsi" w:cstheme="majorHAnsi"/>
          <w:color w:val="000000" w:themeColor="text1"/>
        </w:rPr>
      </w:pPr>
      <w:r>
        <w:rPr>
          <w:rFonts w:asciiTheme="minorHAnsi" w:hAnsiTheme="minorHAnsi" w:cstheme="majorHAnsi"/>
        </w:rPr>
        <w:t>1)</w:t>
      </w:r>
      <w:r>
        <w:rPr>
          <w:rFonts w:asciiTheme="minorHAnsi" w:hAnsiTheme="minorHAnsi" w:cstheme="majorHAnsi"/>
        </w:rPr>
        <w:tab/>
      </w:r>
      <w:r w:rsidRPr="0024799D">
        <w:rPr>
          <w:rFonts w:asciiTheme="minorHAnsi" w:hAnsiTheme="minorHAnsi" w:cstheme="majorHAnsi"/>
          <w:color w:val="000000" w:themeColor="text1"/>
        </w:rPr>
        <w:t>Osobami upoważnionymi do rozpatrywania bieżących spra</w:t>
      </w:r>
      <w:r>
        <w:rPr>
          <w:rFonts w:asciiTheme="minorHAnsi" w:hAnsiTheme="minorHAnsi" w:cstheme="majorHAnsi"/>
          <w:color w:val="000000" w:themeColor="text1"/>
        </w:rPr>
        <w:t xml:space="preserve">w związanych z realizacją Umowy </w:t>
      </w:r>
      <w:r w:rsidRPr="0024799D">
        <w:rPr>
          <w:rFonts w:asciiTheme="minorHAnsi" w:hAnsiTheme="minorHAnsi" w:cstheme="majorHAnsi"/>
          <w:color w:val="000000" w:themeColor="text1"/>
        </w:rPr>
        <w:t>ze strony Zamawiającego</w:t>
      </w:r>
      <w:r w:rsidR="006351C2">
        <w:rPr>
          <w:rFonts w:asciiTheme="minorHAnsi" w:hAnsiTheme="minorHAnsi" w:cstheme="majorHAnsi"/>
          <w:color w:val="000000" w:themeColor="text1"/>
        </w:rPr>
        <w:t>, jest:</w:t>
      </w:r>
    </w:p>
    <w:p w14:paraId="669D68B7" w14:textId="0EBAEAFA" w:rsidR="0024799D" w:rsidRDefault="006351C2" w:rsidP="00F14ADC">
      <w:pPr>
        <w:ind w:left="567" w:hanging="567"/>
        <w:jc w:val="both"/>
        <w:rPr>
          <w:rFonts w:asciiTheme="minorHAnsi" w:hAnsiTheme="minorHAnsi" w:cstheme="majorHAnsi"/>
          <w:color w:val="000000" w:themeColor="text1"/>
        </w:rPr>
      </w:pPr>
      <w:r>
        <w:rPr>
          <w:rFonts w:asciiTheme="minorHAnsi" w:hAnsiTheme="minorHAnsi" w:cstheme="majorHAnsi"/>
          <w:color w:val="000000" w:themeColor="text1"/>
        </w:rPr>
        <w:tab/>
      </w:r>
      <w:r>
        <w:rPr>
          <w:rFonts w:asciiTheme="minorHAnsi" w:hAnsiTheme="minorHAnsi" w:cstheme="majorHAnsi"/>
          <w:color w:val="000000" w:themeColor="text1"/>
        </w:rPr>
        <w:tab/>
        <w:t xml:space="preserve">Pan Rafał Piątkowski tel. 797 705 227 e-mail: </w:t>
      </w:r>
      <w:hyperlink r:id="rId26" w:history="1">
        <w:r w:rsidRPr="00724497">
          <w:rPr>
            <w:rStyle w:val="Hipercze"/>
            <w:rFonts w:asciiTheme="minorHAnsi" w:hAnsiTheme="minorHAnsi" w:cstheme="majorHAnsi"/>
          </w:rPr>
          <w:t>r.piatkowski@muzeum.szczecin.pl</w:t>
        </w:r>
      </w:hyperlink>
      <w:r>
        <w:rPr>
          <w:rFonts w:asciiTheme="minorHAnsi" w:hAnsiTheme="minorHAnsi" w:cstheme="majorHAnsi"/>
          <w:color w:val="000000" w:themeColor="text1"/>
        </w:rPr>
        <w:t xml:space="preserve"> </w:t>
      </w:r>
    </w:p>
    <w:p w14:paraId="33D52D1F" w14:textId="6E711917" w:rsidR="00E879B8" w:rsidRPr="0024799D" w:rsidRDefault="00E879B8" w:rsidP="00F14ADC">
      <w:pPr>
        <w:ind w:left="567" w:hanging="567"/>
        <w:jc w:val="both"/>
        <w:rPr>
          <w:rFonts w:asciiTheme="minorHAnsi" w:hAnsiTheme="minorHAnsi" w:cstheme="majorHAnsi"/>
          <w:color w:val="000000" w:themeColor="text1"/>
        </w:rPr>
      </w:pPr>
      <w:r>
        <w:rPr>
          <w:rFonts w:asciiTheme="minorHAnsi" w:hAnsiTheme="minorHAnsi" w:cstheme="majorHAnsi"/>
          <w:color w:val="000000" w:themeColor="text1"/>
        </w:rPr>
        <w:tab/>
      </w:r>
      <w:r w:rsidRPr="00EF1E71">
        <w:rPr>
          <w:rFonts w:asciiTheme="minorHAnsi" w:hAnsiTheme="minorHAnsi" w:cstheme="majorHAnsi"/>
          <w:color w:val="000000" w:themeColor="text1"/>
        </w:rPr>
        <w:t xml:space="preserve">P. </w:t>
      </w:r>
      <w:r>
        <w:rPr>
          <w:rFonts w:asciiTheme="minorHAnsi" w:hAnsiTheme="minorHAnsi" w:cstheme="majorHAnsi"/>
          <w:color w:val="000000" w:themeColor="text1"/>
        </w:rPr>
        <w:t>Mariusz Siupa tel. 797 702 995</w:t>
      </w:r>
      <w:r w:rsidRPr="00EF1E71">
        <w:rPr>
          <w:rFonts w:asciiTheme="minorHAnsi" w:hAnsiTheme="minorHAnsi" w:cstheme="majorHAnsi"/>
          <w:color w:val="000000" w:themeColor="text1"/>
        </w:rPr>
        <w:t xml:space="preserve"> e-mail: </w:t>
      </w:r>
      <w:hyperlink r:id="rId27" w:history="1">
        <w:r w:rsidRPr="0067738A">
          <w:rPr>
            <w:rStyle w:val="Hipercze"/>
            <w:rFonts w:asciiTheme="minorHAnsi" w:hAnsiTheme="minorHAnsi" w:cstheme="majorHAnsi"/>
          </w:rPr>
          <w:t>m.siupa@muzeum.szczecin.pl</w:t>
        </w:r>
      </w:hyperlink>
    </w:p>
    <w:p w14:paraId="6ACA1E53" w14:textId="76D4D2BA" w:rsidR="006351C2" w:rsidRPr="006351C2" w:rsidRDefault="006351C2" w:rsidP="00F14ADC">
      <w:pPr>
        <w:ind w:left="570" w:hanging="570"/>
        <w:jc w:val="both"/>
        <w:rPr>
          <w:rFonts w:asciiTheme="minorHAnsi" w:hAnsiTheme="minorHAnsi" w:cstheme="majorHAnsi"/>
          <w:color w:val="000000" w:themeColor="text1"/>
        </w:rPr>
      </w:pPr>
      <w:r>
        <w:rPr>
          <w:rFonts w:asciiTheme="minorHAnsi" w:hAnsiTheme="minorHAnsi" w:cstheme="majorHAnsi"/>
          <w:color w:val="000000" w:themeColor="text1"/>
        </w:rPr>
        <w:t xml:space="preserve">2) </w:t>
      </w:r>
      <w:r>
        <w:rPr>
          <w:rFonts w:asciiTheme="minorHAnsi" w:hAnsiTheme="minorHAnsi" w:cstheme="majorHAnsi"/>
          <w:color w:val="000000" w:themeColor="text1"/>
        </w:rPr>
        <w:tab/>
      </w:r>
      <w:r w:rsidR="0024799D" w:rsidRPr="006351C2">
        <w:rPr>
          <w:rFonts w:asciiTheme="minorHAnsi" w:hAnsiTheme="minorHAnsi" w:cstheme="majorHAnsi"/>
          <w:color w:val="000000" w:themeColor="text1"/>
        </w:rPr>
        <w:t xml:space="preserve">Osobami upoważnionymi do rozpatrywania bieżących spraw związanych z realizacją Umowy </w:t>
      </w:r>
      <w:r w:rsidRPr="006351C2">
        <w:rPr>
          <w:rFonts w:asciiTheme="minorHAnsi" w:hAnsiTheme="minorHAnsi" w:cstheme="majorHAnsi"/>
          <w:color w:val="000000" w:themeColor="text1"/>
        </w:rPr>
        <w:t>ze strony Wykonawcy, jest:</w:t>
      </w:r>
    </w:p>
    <w:p w14:paraId="00211C6A" w14:textId="4F4F3BA0" w:rsidR="0024799D" w:rsidRPr="0024799D" w:rsidRDefault="006351C2" w:rsidP="00F14ADC">
      <w:pPr>
        <w:pStyle w:val="Akapitzlist"/>
        <w:spacing w:after="0" w:line="240" w:lineRule="auto"/>
        <w:jc w:val="both"/>
        <w:rPr>
          <w:rFonts w:asciiTheme="minorHAnsi" w:hAnsiTheme="minorHAnsi" w:cstheme="majorHAnsi"/>
          <w:color w:val="000000" w:themeColor="text1"/>
        </w:rPr>
      </w:pPr>
      <w:r>
        <w:rPr>
          <w:rFonts w:asciiTheme="minorHAnsi" w:hAnsiTheme="minorHAnsi" w:cstheme="majorHAnsi"/>
          <w:color w:val="000000" w:themeColor="text1"/>
        </w:rPr>
        <w:t>…………………………………………………………………………………………………………………………………….</w:t>
      </w:r>
    </w:p>
    <w:p w14:paraId="57B46A0E" w14:textId="3C7152DC" w:rsidR="0024799D" w:rsidRPr="0024799D" w:rsidRDefault="0024799D" w:rsidP="00F14ADC">
      <w:pPr>
        <w:ind w:left="513" w:hanging="513"/>
        <w:jc w:val="both"/>
        <w:rPr>
          <w:rFonts w:asciiTheme="minorHAnsi" w:hAnsiTheme="minorHAnsi" w:cstheme="majorHAnsi"/>
          <w:color w:val="000000" w:themeColor="text1"/>
        </w:rPr>
      </w:pPr>
      <w:r>
        <w:rPr>
          <w:rFonts w:asciiTheme="minorHAnsi" w:hAnsiTheme="minorHAnsi" w:cstheme="majorHAnsi"/>
          <w:color w:val="000000" w:themeColor="text1"/>
        </w:rPr>
        <w:t xml:space="preserve">3) </w:t>
      </w:r>
      <w:r>
        <w:rPr>
          <w:rFonts w:asciiTheme="minorHAnsi" w:hAnsiTheme="minorHAnsi" w:cstheme="majorHAnsi"/>
          <w:color w:val="000000" w:themeColor="text1"/>
        </w:rPr>
        <w:tab/>
      </w:r>
      <w:r>
        <w:rPr>
          <w:rFonts w:asciiTheme="minorHAnsi" w:hAnsiTheme="minorHAnsi" w:cstheme="majorHAnsi"/>
          <w:color w:val="000000" w:themeColor="text1"/>
        </w:rPr>
        <w:tab/>
      </w:r>
      <w:r w:rsidRPr="0024799D">
        <w:rPr>
          <w:rFonts w:asciiTheme="minorHAnsi" w:hAnsiTheme="minorHAnsi" w:cstheme="majorHAnsi"/>
          <w:color w:val="000000" w:themeColor="text1"/>
        </w:rPr>
        <w:t>Wykonawca udostępni, na każde żądanie Zamawiającego, dane bilingowe w formie pliku tekstowego o stałej, uporządkowanej strukturze. Osobami uprawnionymi ze strony Zamawia</w:t>
      </w:r>
      <w:r w:rsidR="001B6B1F">
        <w:rPr>
          <w:rFonts w:asciiTheme="minorHAnsi" w:hAnsiTheme="minorHAnsi" w:cstheme="majorHAnsi"/>
          <w:color w:val="000000" w:themeColor="text1"/>
        </w:rPr>
        <w:t>ją</w:t>
      </w:r>
      <w:r w:rsidR="00F745CE">
        <w:rPr>
          <w:rFonts w:asciiTheme="minorHAnsi" w:hAnsiTheme="minorHAnsi" w:cstheme="majorHAnsi"/>
          <w:color w:val="000000" w:themeColor="text1"/>
        </w:rPr>
        <w:t>cego do dostępu do bilingów są</w:t>
      </w:r>
      <w:r w:rsidRPr="0024799D">
        <w:rPr>
          <w:rFonts w:asciiTheme="minorHAnsi" w:hAnsiTheme="minorHAnsi" w:cstheme="majorHAnsi"/>
          <w:color w:val="000000" w:themeColor="text1"/>
        </w:rPr>
        <w:t>:</w:t>
      </w:r>
    </w:p>
    <w:p w14:paraId="143B3B3F" w14:textId="5A8B7D98" w:rsidR="001B6B1F" w:rsidRDefault="001B6B1F" w:rsidP="00F14ADC">
      <w:pPr>
        <w:ind w:left="456" w:firstLine="57"/>
        <w:jc w:val="both"/>
        <w:rPr>
          <w:rStyle w:val="Hipercze"/>
          <w:rFonts w:asciiTheme="minorHAnsi" w:hAnsiTheme="minorHAnsi" w:cstheme="majorHAnsi"/>
        </w:rPr>
      </w:pPr>
      <w:r w:rsidRPr="001B6B1F">
        <w:rPr>
          <w:rFonts w:asciiTheme="minorHAnsi" w:hAnsiTheme="minorHAnsi" w:cstheme="majorHAnsi"/>
          <w:color w:val="000000" w:themeColor="text1"/>
        </w:rPr>
        <w:t xml:space="preserve">Pan Rafał Piątkowski tel. 797 705 227 e-mail: </w:t>
      </w:r>
      <w:hyperlink r:id="rId28" w:history="1">
        <w:r w:rsidRPr="001B6B1F">
          <w:rPr>
            <w:rStyle w:val="Hipercze"/>
            <w:rFonts w:asciiTheme="minorHAnsi" w:hAnsiTheme="minorHAnsi" w:cstheme="majorHAnsi"/>
          </w:rPr>
          <w:t>r.piatkowski@muzeum.szczecin.pl</w:t>
        </w:r>
      </w:hyperlink>
    </w:p>
    <w:p w14:paraId="345E1898" w14:textId="3A70B07C" w:rsidR="00F745CE" w:rsidRDefault="00F745CE" w:rsidP="00F14ADC">
      <w:pPr>
        <w:ind w:left="456" w:firstLine="57"/>
        <w:jc w:val="both"/>
        <w:rPr>
          <w:rStyle w:val="Hipercze"/>
          <w:rFonts w:asciiTheme="minorHAnsi" w:hAnsiTheme="minorHAnsi" w:cstheme="majorHAnsi"/>
        </w:rPr>
      </w:pPr>
      <w:r>
        <w:rPr>
          <w:rFonts w:asciiTheme="minorHAnsi" w:hAnsiTheme="minorHAnsi" w:cstheme="majorHAnsi"/>
          <w:color w:val="000000" w:themeColor="text1"/>
        </w:rPr>
        <w:t>Pan Mariusz</w:t>
      </w:r>
      <w:r w:rsidRPr="001B6B1F">
        <w:rPr>
          <w:rFonts w:asciiTheme="minorHAnsi" w:hAnsiTheme="minorHAnsi" w:cstheme="majorHAnsi"/>
          <w:color w:val="000000" w:themeColor="text1"/>
        </w:rPr>
        <w:t xml:space="preserve"> </w:t>
      </w:r>
      <w:r>
        <w:rPr>
          <w:rFonts w:asciiTheme="minorHAnsi" w:hAnsiTheme="minorHAnsi" w:cstheme="majorHAnsi"/>
          <w:color w:val="000000" w:themeColor="text1"/>
        </w:rPr>
        <w:t>Siupa tel. 797 702 995</w:t>
      </w:r>
      <w:r w:rsidRPr="001B6B1F">
        <w:rPr>
          <w:rFonts w:asciiTheme="minorHAnsi" w:hAnsiTheme="minorHAnsi" w:cstheme="majorHAnsi"/>
          <w:color w:val="000000" w:themeColor="text1"/>
        </w:rPr>
        <w:t xml:space="preserve"> e-mail: </w:t>
      </w:r>
      <w:hyperlink r:id="rId29" w:history="1">
        <w:r w:rsidRPr="00C71833">
          <w:rPr>
            <w:rStyle w:val="Hipercze"/>
            <w:rFonts w:asciiTheme="minorHAnsi" w:hAnsiTheme="minorHAnsi" w:cstheme="majorHAnsi"/>
          </w:rPr>
          <w:t>m.siupa@muzeum.szczecin.pl</w:t>
        </w:r>
      </w:hyperlink>
    </w:p>
    <w:p w14:paraId="2E1DD62E" w14:textId="29F1A1E7" w:rsidR="00F745CE" w:rsidRDefault="00F745CE" w:rsidP="00F14ADC">
      <w:pPr>
        <w:ind w:left="456" w:firstLine="57"/>
        <w:jc w:val="both"/>
        <w:rPr>
          <w:rStyle w:val="Hipercze"/>
          <w:rFonts w:asciiTheme="minorHAnsi" w:hAnsiTheme="minorHAnsi" w:cstheme="majorHAnsi"/>
        </w:rPr>
      </w:pPr>
      <w:r w:rsidRPr="001B6B1F">
        <w:rPr>
          <w:rFonts w:asciiTheme="minorHAnsi" w:hAnsiTheme="minorHAnsi" w:cstheme="majorHAnsi"/>
          <w:color w:val="000000" w:themeColor="text1"/>
        </w:rPr>
        <w:t xml:space="preserve">Pan </w:t>
      </w:r>
      <w:r>
        <w:rPr>
          <w:rFonts w:asciiTheme="minorHAnsi" w:hAnsiTheme="minorHAnsi" w:cstheme="majorHAnsi"/>
          <w:color w:val="000000" w:themeColor="text1"/>
        </w:rPr>
        <w:t>Jędrzej</w:t>
      </w:r>
      <w:r w:rsidRPr="001B6B1F">
        <w:rPr>
          <w:rFonts w:asciiTheme="minorHAnsi" w:hAnsiTheme="minorHAnsi" w:cstheme="majorHAnsi"/>
          <w:color w:val="000000" w:themeColor="text1"/>
        </w:rPr>
        <w:t xml:space="preserve"> </w:t>
      </w:r>
      <w:r>
        <w:rPr>
          <w:rFonts w:asciiTheme="minorHAnsi" w:hAnsiTheme="minorHAnsi" w:cstheme="majorHAnsi"/>
          <w:color w:val="000000" w:themeColor="text1"/>
        </w:rPr>
        <w:t>Ladorski</w:t>
      </w:r>
      <w:r w:rsidRPr="001B6B1F">
        <w:rPr>
          <w:rFonts w:asciiTheme="minorHAnsi" w:hAnsiTheme="minorHAnsi" w:cstheme="majorHAnsi"/>
          <w:color w:val="000000" w:themeColor="text1"/>
        </w:rPr>
        <w:t xml:space="preserve"> tel. 797 705 </w:t>
      </w:r>
      <w:r>
        <w:rPr>
          <w:rFonts w:asciiTheme="minorHAnsi" w:hAnsiTheme="minorHAnsi" w:cstheme="majorHAnsi"/>
          <w:color w:val="000000" w:themeColor="text1"/>
        </w:rPr>
        <w:t>300</w:t>
      </w:r>
      <w:r w:rsidRPr="001B6B1F">
        <w:rPr>
          <w:rFonts w:asciiTheme="minorHAnsi" w:hAnsiTheme="minorHAnsi" w:cstheme="majorHAnsi"/>
          <w:color w:val="000000" w:themeColor="text1"/>
        </w:rPr>
        <w:t xml:space="preserve"> e-mail: </w:t>
      </w:r>
      <w:hyperlink r:id="rId30" w:history="1">
        <w:r w:rsidRPr="00C71833">
          <w:rPr>
            <w:rStyle w:val="Hipercze"/>
            <w:rFonts w:asciiTheme="minorHAnsi" w:hAnsiTheme="minorHAnsi" w:cstheme="majorHAnsi"/>
          </w:rPr>
          <w:t>a.ladorski@muzeum.szczecin.pl</w:t>
        </w:r>
      </w:hyperlink>
    </w:p>
    <w:p w14:paraId="643CCD7B" w14:textId="56459323" w:rsidR="00F745CE" w:rsidRPr="00E10D8F" w:rsidRDefault="00E10D8F" w:rsidP="00E10D8F">
      <w:pPr>
        <w:ind w:left="555" w:hanging="555"/>
        <w:jc w:val="both"/>
        <w:rPr>
          <w:rFonts w:asciiTheme="minorHAnsi" w:hAnsiTheme="minorHAnsi" w:cstheme="majorHAnsi"/>
          <w:u w:color="FF0000"/>
        </w:rPr>
      </w:pPr>
      <w:r>
        <w:rPr>
          <w:rStyle w:val="Hipercze"/>
          <w:rFonts w:asciiTheme="minorHAnsi" w:hAnsiTheme="minorHAnsi" w:cstheme="majorHAnsi"/>
          <w:color w:val="auto"/>
          <w:u w:val="none"/>
        </w:rPr>
        <w:t xml:space="preserve">4) </w:t>
      </w:r>
      <w:r>
        <w:rPr>
          <w:rStyle w:val="Hipercze"/>
          <w:rFonts w:asciiTheme="minorHAnsi" w:hAnsiTheme="minorHAnsi" w:cstheme="majorHAnsi"/>
          <w:color w:val="auto"/>
          <w:u w:val="none"/>
        </w:rPr>
        <w:tab/>
      </w:r>
      <w:r>
        <w:rPr>
          <w:rStyle w:val="Hipercze"/>
          <w:rFonts w:asciiTheme="minorHAnsi" w:hAnsiTheme="minorHAnsi" w:cstheme="majorHAnsi"/>
          <w:color w:val="auto"/>
          <w:u w:val="none"/>
        </w:rPr>
        <w:tab/>
      </w:r>
      <w:r w:rsidR="000D13B3" w:rsidRPr="00E10D8F">
        <w:rPr>
          <w:rStyle w:val="Hipercze"/>
          <w:rFonts w:asciiTheme="minorHAnsi" w:hAnsiTheme="minorHAnsi" w:cstheme="majorHAnsi"/>
          <w:color w:val="auto"/>
          <w:u w:val="none"/>
        </w:rPr>
        <w:t>Wykonawca udos</w:t>
      </w:r>
      <w:r>
        <w:rPr>
          <w:rStyle w:val="Hipercze"/>
          <w:rFonts w:asciiTheme="minorHAnsi" w:hAnsiTheme="minorHAnsi" w:cstheme="majorHAnsi"/>
          <w:color w:val="auto"/>
          <w:u w:val="none"/>
        </w:rPr>
        <w:t>tępni na żądanie Zamawiającego r</w:t>
      </w:r>
      <w:r w:rsidR="001B03C1" w:rsidRPr="00E10D8F">
        <w:rPr>
          <w:rStyle w:val="Hipercze"/>
          <w:rFonts w:asciiTheme="minorHAnsi" w:hAnsiTheme="minorHAnsi" w:cstheme="majorHAnsi"/>
          <w:color w:val="auto"/>
          <w:u w:val="none"/>
        </w:rPr>
        <w:t xml:space="preserve">aport </w:t>
      </w:r>
      <w:r>
        <w:rPr>
          <w:rStyle w:val="Hipercze"/>
          <w:rFonts w:asciiTheme="minorHAnsi" w:hAnsiTheme="minorHAnsi" w:cstheme="majorHAnsi"/>
          <w:color w:val="auto"/>
          <w:u w:val="none"/>
        </w:rPr>
        <w:t xml:space="preserve">ze średniego </w:t>
      </w:r>
      <w:r w:rsidR="000D13B3" w:rsidRPr="00E10D8F">
        <w:rPr>
          <w:rStyle w:val="Hipercze"/>
          <w:rFonts w:asciiTheme="minorHAnsi" w:hAnsiTheme="minorHAnsi" w:cstheme="majorHAnsi"/>
          <w:color w:val="auto"/>
          <w:u w:val="none"/>
        </w:rPr>
        <w:t>miesięcznego ruchu za  okres ostatnich 12 miesięcy w terminie 7 dni od daty doręczenia żądania przez Zamawiającego.</w:t>
      </w:r>
    </w:p>
    <w:p w14:paraId="17F7ABC1" w14:textId="72474785" w:rsidR="001B6B1F" w:rsidRPr="0024799D" w:rsidRDefault="00E10D8F" w:rsidP="00F14ADC">
      <w:pPr>
        <w:ind w:left="567" w:hanging="567"/>
        <w:jc w:val="both"/>
        <w:rPr>
          <w:rFonts w:asciiTheme="minorHAnsi" w:hAnsiTheme="minorHAnsi" w:cstheme="majorHAnsi"/>
          <w:color w:val="000000" w:themeColor="text1"/>
        </w:rPr>
      </w:pPr>
      <w:r>
        <w:rPr>
          <w:rFonts w:asciiTheme="minorHAnsi" w:hAnsiTheme="minorHAnsi" w:cstheme="majorHAnsi"/>
          <w:color w:val="000000" w:themeColor="text1"/>
        </w:rPr>
        <w:t>5</w:t>
      </w:r>
      <w:r w:rsidR="001B6B1F">
        <w:rPr>
          <w:rFonts w:asciiTheme="minorHAnsi" w:hAnsiTheme="minorHAnsi" w:cstheme="majorHAnsi"/>
          <w:color w:val="000000" w:themeColor="text1"/>
        </w:rPr>
        <w:t>)</w:t>
      </w:r>
      <w:r w:rsidR="0024799D" w:rsidRPr="0024799D">
        <w:rPr>
          <w:rFonts w:asciiTheme="minorHAnsi" w:hAnsiTheme="minorHAnsi" w:cstheme="majorHAnsi"/>
          <w:color w:val="000000" w:themeColor="text1"/>
        </w:rPr>
        <w:t xml:space="preserve"> </w:t>
      </w:r>
      <w:r w:rsidR="0024799D">
        <w:rPr>
          <w:rFonts w:asciiTheme="minorHAnsi" w:hAnsiTheme="minorHAnsi" w:cstheme="majorHAnsi"/>
          <w:color w:val="000000" w:themeColor="text1"/>
        </w:rPr>
        <w:tab/>
      </w:r>
      <w:r w:rsidR="0024799D" w:rsidRPr="0024799D">
        <w:rPr>
          <w:rFonts w:asciiTheme="minorHAnsi" w:hAnsiTheme="minorHAnsi" w:cstheme="majorHAnsi"/>
          <w:color w:val="000000" w:themeColor="text1"/>
        </w:rPr>
        <w:t>W przypadku zmiany osób upoważnionych lub danych kont</w:t>
      </w:r>
      <w:r w:rsidR="001B6B1F">
        <w:rPr>
          <w:rFonts w:asciiTheme="minorHAnsi" w:hAnsiTheme="minorHAnsi" w:cstheme="majorHAnsi"/>
          <w:color w:val="000000" w:themeColor="text1"/>
        </w:rPr>
        <w:t xml:space="preserve">aktowych, o których mowa w ust. </w:t>
      </w:r>
      <w:r w:rsidR="0024799D" w:rsidRPr="0024799D">
        <w:rPr>
          <w:rFonts w:asciiTheme="minorHAnsi" w:hAnsiTheme="minorHAnsi" w:cstheme="majorHAnsi"/>
          <w:color w:val="000000" w:themeColor="text1"/>
        </w:rPr>
        <w:t>1,2 lub 3, wymagane jest pisemne powiadomienie przez k</w:t>
      </w:r>
      <w:r w:rsidR="001B6B1F">
        <w:rPr>
          <w:rFonts w:asciiTheme="minorHAnsi" w:hAnsiTheme="minorHAnsi" w:cstheme="majorHAnsi"/>
          <w:color w:val="000000" w:themeColor="text1"/>
        </w:rPr>
        <w:t xml:space="preserve">ażdą ze Stron Umowy o dokonanej </w:t>
      </w:r>
      <w:r w:rsidR="0024799D" w:rsidRPr="0024799D">
        <w:rPr>
          <w:rFonts w:asciiTheme="minorHAnsi" w:hAnsiTheme="minorHAnsi" w:cstheme="majorHAnsi"/>
          <w:color w:val="000000" w:themeColor="text1"/>
        </w:rPr>
        <w:t>zmianie.</w:t>
      </w:r>
    </w:p>
    <w:p w14:paraId="355AF2E4" w14:textId="1828897D" w:rsidR="00F93034" w:rsidRPr="0024799D" w:rsidRDefault="00E10D8F" w:rsidP="00F14ADC">
      <w:pPr>
        <w:ind w:left="567" w:hanging="567"/>
        <w:jc w:val="both"/>
        <w:rPr>
          <w:rFonts w:asciiTheme="minorHAnsi" w:hAnsiTheme="minorHAnsi" w:cstheme="majorHAnsi"/>
          <w:color w:val="000000" w:themeColor="text1"/>
        </w:rPr>
      </w:pPr>
      <w:r>
        <w:rPr>
          <w:rFonts w:asciiTheme="minorHAnsi" w:hAnsiTheme="minorHAnsi" w:cstheme="majorHAnsi"/>
          <w:color w:val="000000" w:themeColor="text1"/>
        </w:rPr>
        <w:t>6</w:t>
      </w:r>
      <w:r w:rsidR="001B6B1F">
        <w:rPr>
          <w:rFonts w:asciiTheme="minorHAnsi" w:hAnsiTheme="minorHAnsi" w:cstheme="majorHAnsi"/>
          <w:color w:val="000000" w:themeColor="text1"/>
        </w:rPr>
        <w:t>)</w:t>
      </w:r>
      <w:r w:rsidR="0024799D" w:rsidRPr="0024799D">
        <w:rPr>
          <w:rFonts w:asciiTheme="minorHAnsi" w:hAnsiTheme="minorHAnsi" w:cstheme="majorHAnsi"/>
          <w:color w:val="000000" w:themeColor="text1"/>
        </w:rPr>
        <w:t xml:space="preserve"> </w:t>
      </w:r>
      <w:r w:rsidR="001B6B1F">
        <w:rPr>
          <w:rFonts w:asciiTheme="minorHAnsi" w:hAnsiTheme="minorHAnsi" w:cstheme="majorHAnsi"/>
          <w:color w:val="000000" w:themeColor="text1"/>
        </w:rPr>
        <w:tab/>
      </w:r>
      <w:r w:rsidR="0024799D" w:rsidRPr="0024799D">
        <w:rPr>
          <w:rFonts w:asciiTheme="minorHAnsi" w:hAnsiTheme="minorHAnsi" w:cstheme="majorHAnsi"/>
          <w:color w:val="000000" w:themeColor="text1"/>
        </w:rPr>
        <w:t>Wykonawca zobowiązany jest do niezwłocznego dostarczania Zamawiającemu każdej zmiany</w:t>
      </w:r>
      <w:r w:rsidR="001B6B1F">
        <w:rPr>
          <w:rFonts w:asciiTheme="minorHAnsi" w:hAnsiTheme="minorHAnsi" w:cstheme="majorHAnsi"/>
          <w:color w:val="000000" w:themeColor="text1"/>
        </w:rPr>
        <w:t xml:space="preserve"> </w:t>
      </w:r>
      <w:r w:rsidR="0024799D" w:rsidRPr="0024799D">
        <w:rPr>
          <w:rFonts w:asciiTheme="minorHAnsi" w:hAnsiTheme="minorHAnsi" w:cstheme="majorHAnsi"/>
          <w:color w:val="000000" w:themeColor="text1"/>
        </w:rPr>
        <w:t>Regulaminu lub Cenn</w:t>
      </w:r>
      <w:r w:rsidR="00F14ADC">
        <w:rPr>
          <w:rFonts w:asciiTheme="minorHAnsi" w:hAnsiTheme="minorHAnsi" w:cstheme="majorHAnsi"/>
          <w:color w:val="000000" w:themeColor="text1"/>
        </w:rPr>
        <w:t>ika.</w:t>
      </w:r>
    </w:p>
    <w:p w14:paraId="0544E7D6" w14:textId="4B5A1AF3" w:rsidR="00C55E28" w:rsidRDefault="00C55E28" w:rsidP="00980D88">
      <w:pPr>
        <w:rPr>
          <w:rFonts w:asciiTheme="minorHAnsi" w:hAnsiTheme="minorHAnsi" w:cstheme="majorHAnsi"/>
          <w:b/>
          <w:color w:val="000000" w:themeColor="text1"/>
        </w:rPr>
      </w:pPr>
    </w:p>
    <w:p w14:paraId="1CF2067A" w14:textId="77777777" w:rsidR="006C22EC" w:rsidRDefault="006C22EC" w:rsidP="00C55E28">
      <w:pPr>
        <w:jc w:val="center"/>
        <w:rPr>
          <w:rFonts w:asciiTheme="minorHAnsi" w:hAnsiTheme="minorHAnsi" w:cstheme="majorHAnsi"/>
          <w:b/>
          <w:color w:val="000000" w:themeColor="text1"/>
        </w:rPr>
      </w:pPr>
    </w:p>
    <w:p w14:paraId="452634DD" w14:textId="6AF39041" w:rsidR="00C55E28" w:rsidRDefault="00C55E28" w:rsidP="00C55E28">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w:t>
      </w:r>
      <w:r w:rsidR="00980D88">
        <w:rPr>
          <w:rFonts w:asciiTheme="minorHAnsi" w:hAnsiTheme="minorHAnsi" w:cstheme="majorHAnsi"/>
          <w:b/>
          <w:color w:val="000000" w:themeColor="text1"/>
        </w:rPr>
        <w:t xml:space="preserve"> 9</w:t>
      </w:r>
    </w:p>
    <w:p w14:paraId="26EAA403" w14:textId="2AFD795B" w:rsidR="00C55E28" w:rsidRPr="00804D9D" w:rsidRDefault="00C55E28" w:rsidP="00C55E28">
      <w:pPr>
        <w:jc w:val="center"/>
        <w:rPr>
          <w:rFonts w:asciiTheme="minorHAnsi" w:hAnsiTheme="minorHAnsi" w:cstheme="majorHAnsi"/>
          <w:b/>
          <w:color w:val="000000" w:themeColor="text1"/>
        </w:rPr>
      </w:pPr>
      <w:r>
        <w:rPr>
          <w:rFonts w:asciiTheme="minorHAnsi" w:hAnsiTheme="minorHAnsi" w:cstheme="majorHAnsi"/>
          <w:b/>
          <w:color w:val="000000" w:themeColor="text1"/>
        </w:rPr>
        <w:t>Gwarancja i ubezpieczenie</w:t>
      </w:r>
    </w:p>
    <w:p w14:paraId="7C7737C6" w14:textId="42A56370" w:rsidR="00C55E28" w:rsidRPr="00C55E28" w:rsidRDefault="00C55E28" w:rsidP="003E108B">
      <w:pPr>
        <w:ind w:left="570" w:hanging="450"/>
        <w:jc w:val="both"/>
        <w:rPr>
          <w:rFonts w:asciiTheme="minorHAnsi" w:hAnsiTheme="minorHAnsi" w:cstheme="majorHAnsi"/>
          <w:color w:val="000000" w:themeColor="text1"/>
        </w:rPr>
      </w:pPr>
      <w:r w:rsidRPr="00C55E28">
        <w:rPr>
          <w:rFonts w:asciiTheme="minorHAnsi" w:hAnsiTheme="minorHAnsi" w:cstheme="majorHAnsi"/>
          <w:color w:val="000000" w:themeColor="text1"/>
        </w:rPr>
        <w:t xml:space="preserve">1) </w:t>
      </w:r>
      <w:r>
        <w:rPr>
          <w:rFonts w:asciiTheme="minorHAnsi" w:hAnsiTheme="minorHAnsi" w:cstheme="majorHAnsi"/>
          <w:color w:val="000000" w:themeColor="text1"/>
        </w:rPr>
        <w:tab/>
      </w:r>
      <w:r>
        <w:rPr>
          <w:rFonts w:asciiTheme="minorHAnsi" w:hAnsiTheme="minorHAnsi" w:cstheme="majorHAnsi"/>
          <w:color w:val="000000" w:themeColor="text1"/>
        </w:rPr>
        <w:tab/>
        <w:t xml:space="preserve">Wykonawca udziela Zamawiającemu 24 miesięcznej gwarancji na aparaty telefoniczne </w:t>
      </w:r>
      <w:r w:rsidRPr="00C55E28">
        <w:rPr>
          <w:rFonts w:asciiTheme="minorHAnsi" w:hAnsiTheme="minorHAnsi" w:cstheme="majorHAnsi"/>
          <w:color w:val="000000" w:themeColor="text1"/>
        </w:rPr>
        <w:t>oraz 6 mie</w:t>
      </w:r>
      <w:r w:rsidR="003E108B">
        <w:rPr>
          <w:rFonts w:asciiTheme="minorHAnsi" w:hAnsiTheme="minorHAnsi" w:cstheme="majorHAnsi"/>
          <w:color w:val="000000" w:themeColor="text1"/>
        </w:rPr>
        <w:t xml:space="preserve">sięcznej gwarancji na </w:t>
      </w:r>
      <w:r w:rsidR="00AE7387">
        <w:rPr>
          <w:rFonts w:asciiTheme="minorHAnsi" w:hAnsiTheme="minorHAnsi" w:cstheme="majorHAnsi"/>
          <w:color w:val="000000" w:themeColor="text1"/>
        </w:rPr>
        <w:t xml:space="preserve">wszystkie dostarczone </w:t>
      </w:r>
      <w:r w:rsidR="003E108B">
        <w:rPr>
          <w:rFonts w:asciiTheme="minorHAnsi" w:hAnsiTheme="minorHAnsi" w:cstheme="majorHAnsi"/>
          <w:color w:val="000000" w:themeColor="text1"/>
        </w:rPr>
        <w:t xml:space="preserve">akcesoria </w:t>
      </w:r>
      <w:r w:rsidR="002416E9">
        <w:rPr>
          <w:rFonts w:asciiTheme="minorHAnsi" w:hAnsiTheme="minorHAnsi" w:cstheme="majorHAnsi"/>
          <w:color w:val="000000" w:themeColor="text1"/>
        </w:rPr>
        <w:t xml:space="preserve">zgodnie z ofertą </w:t>
      </w:r>
      <w:r w:rsidR="003E108B">
        <w:rPr>
          <w:rFonts w:asciiTheme="minorHAnsi" w:hAnsiTheme="minorHAnsi" w:cstheme="majorHAnsi"/>
          <w:color w:val="000000" w:themeColor="text1"/>
        </w:rPr>
        <w:t xml:space="preserve">od chwili podpisania przez Strony  </w:t>
      </w:r>
      <w:r w:rsidR="003E108B" w:rsidRPr="00882F66">
        <w:rPr>
          <w:rFonts w:asciiTheme="minorHAnsi" w:hAnsiTheme="minorHAnsi" w:cstheme="majorHAnsi"/>
          <w:color w:val="000000" w:themeColor="text1"/>
        </w:rPr>
        <w:t>protokołu odbioru.</w:t>
      </w:r>
    </w:p>
    <w:p w14:paraId="4C192BB1" w14:textId="77777777" w:rsidR="00EF1E71" w:rsidRDefault="00C55E28" w:rsidP="00805003">
      <w:pPr>
        <w:ind w:left="570" w:hanging="465"/>
        <w:jc w:val="both"/>
        <w:rPr>
          <w:rFonts w:asciiTheme="minorHAnsi" w:hAnsiTheme="minorHAnsi" w:cstheme="majorHAnsi"/>
          <w:color w:val="000000" w:themeColor="text1"/>
        </w:rPr>
      </w:pPr>
      <w:r w:rsidRPr="00805003">
        <w:rPr>
          <w:rFonts w:asciiTheme="minorHAnsi" w:hAnsiTheme="minorHAnsi" w:cstheme="majorHAnsi"/>
          <w:color w:val="000000" w:themeColor="text1"/>
        </w:rPr>
        <w:t>2)</w:t>
      </w:r>
      <w:r w:rsidRPr="00805003">
        <w:rPr>
          <w:rFonts w:asciiTheme="minorHAnsi" w:hAnsiTheme="minorHAnsi" w:cstheme="majorHAnsi"/>
          <w:color w:val="000000" w:themeColor="text1"/>
        </w:rPr>
        <w:tab/>
      </w:r>
      <w:r w:rsidR="00805003" w:rsidRPr="00805003">
        <w:rPr>
          <w:rFonts w:asciiTheme="minorHAnsi" w:hAnsiTheme="minorHAnsi" w:cstheme="majorHAnsi"/>
          <w:color w:val="000000" w:themeColor="text1"/>
        </w:rPr>
        <w:tab/>
      </w:r>
      <w:r w:rsidR="00A21133" w:rsidRPr="00805003">
        <w:rPr>
          <w:rFonts w:asciiTheme="minorHAnsi" w:hAnsiTheme="minorHAnsi" w:cstheme="majorHAnsi"/>
          <w:color w:val="000000" w:themeColor="text1"/>
        </w:rPr>
        <w:t xml:space="preserve">Wykonawca </w:t>
      </w:r>
      <w:r w:rsidR="000554E6" w:rsidRPr="00805003">
        <w:rPr>
          <w:rFonts w:asciiTheme="minorHAnsi" w:hAnsiTheme="minorHAnsi" w:cstheme="majorHAnsi"/>
          <w:color w:val="000000" w:themeColor="text1"/>
        </w:rPr>
        <w:t>zapewnia ubezpieczenie</w:t>
      </w:r>
      <w:r w:rsidRPr="00805003">
        <w:rPr>
          <w:rFonts w:asciiTheme="minorHAnsi" w:hAnsiTheme="minorHAnsi" w:cstheme="majorHAnsi"/>
          <w:color w:val="000000" w:themeColor="text1"/>
        </w:rPr>
        <w:t xml:space="preserve"> telefonów</w:t>
      </w:r>
      <w:r w:rsidR="000554E6" w:rsidRPr="00805003">
        <w:rPr>
          <w:rFonts w:asciiTheme="minorHAnsi" w:hAnsiTheme="minorHAnsi" w:cstheme="majorHAnsi"/>
          <w:color w:val="000000" w:themeColor="text1"/>
        </w:rPr>
        <w:t xml:space="preserve"> od zgubienia, kradzieży i uszkodzenia aparatów telefonicznych wskazanych jako aparat telefoniczny Standard I na czas umowy. Ubezpieczenie obejmuje cały aparat (obudowę, elektronikę i ekran) z winy lub nie </w:t>
      </w:r>
      <w:r w:rsidR="00805003" w:rsidRPr="00805003">
        <w:rPr>
          <w:rFonts w:asciiTheme="minorHAnsi" w:hAnsiTheme="minorHAnsi" w:cstheme="majorHAnsi"/>
          <w:color w:val="000000" w:themeColor="text1"/>
        </w:rPr>
        <w:t>Zamawiającego.</w:t>
      </w:r>
    </w:p>
    <w:p w14:paraId="1421C2C1" w14:textId="01FE195A" w:rsidR="00C55E28" w:rsidRDefault="00EF1E71" w:rsidP="00805003">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3)</w:t>
      </w:r>
      <w:r>
        <w:rPr>
          <w:rFonts w:asciiTheme="minorHAnsi" w:hAnsiTheme="minorHAnsi" w:cstheme="majorHAnsi"/>
          <w:color w:val="000000" w:themeColor="text1"/>
        </w:rPr>
        <w:tab/>
      </w:r>
      <w:r w:rsidRPr="00EF1E71">
        <w:rPr>
          <w:rFonts w:asciiTheme="minorHAnsi" w:hAnsiTheme="minorHAnsi" w:cstheme="majorHAnsi"/>
          <w:color w:val="000000" w:themeColor="text1"/>
        </w:rPr>
        <w:t>Zamawiający dopuszcza dostarczenie akcesoriów do aparatów telefonicznych innych firm niż producenta telefonu, jednakże zastrzega, iż działanie tych akcesoriów i uszkodzenie aparatów telefonicznych z winy złego działania tych akcesoriów nie wykluczy gwarancji na dostarczone telefony, a uszkodzone aparaty telefoniczne z winy uszkodzonego akcesorium będą podlegały naprawom gwarancyjnym przez Wykonawcę.</w:t>
      </w:r>
    </w:p>
    <w:p w14:paraId="43906BC0" w14:textId="74280373" w:rsidR="00805003" w:rsidRDefault="004B6AEB" w:rsidP="00805003">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4</w:t>
      </w:r>
      <w:r w:rsidR="00805003">
        <w:rPr>
          <w:rFonts w:asciiTheme="minorHAnsi" w:hAnsiTheme="minorHAnsi" w:cstheme="majorHAnsi"/>
          <w:color w:val="000000" w:themeColor="text1"/>
        </w:rPr>
        <w:t>)</w:t>
      </w:r>
      <w:r w:rsidR="00805003">
        <w:rPr>
          <w:rFonts w:asciiTheme="minorHAnsi" w:hAnsiTheme="minorHAnsi" w:cstheme="majorHAnsi"/>
          <w:color w:val="000000" w:themeColor="text1"/>
        </w:rPr>
        <w:tab/>
        <w:t xml:space="preserve">W przypadku zgłoszenia wady przez Zamawiającego, Wykonawca jest upoważniony i zobowiązany do dochodzenia w imieniu Zamawiającego praw z gwarancji wynikającej z udzielonej gwarancji producenckiej.  </w:t>
      </w:r>
    </w:p>
    <w:p w14:paraId="23E488D7" w14:textId="4E1EB460" w:rsidR="00805003" w:rsidRDefault="004B6AEB" w:rsidP="00805003">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5</w:t>
      </w:r>
      <w:r w:rsidR="00805003">
        <w:rPr>
          <w:rFonts w:asciiTheme="minorHAnsi" w:hAnsiTheme="minorHAnsi" w:cstheme="majorHAnsi"/>
          <w:color w:val="000000" w:themeColor="text1"/>
        </w:rPr>
        <w:t>)</w:t>
      </w:r>
      <w:r w:rsidR="00805003">
        <w:rPr>
          <w:rFonts w:asciiTheme="minorHAnsi" w:hAnsiTheme="minorHAnsi" w:cstheme="majorHAnsi"/>
          <w:color w:val="000000" w:themeColor="text1"/>
        </w:rPr>
        <w:tab/>
        <w:t>Wszelkie roszczenia z tytułu gwarancji Zamawiający zgłaszać będzie telefonicznie lub e-mailem do Wykonawcy.</w:t>
      </w:r>
    </w:p>
    <w:p w14:paraId="32ABE7EE" w14:textId="12EE21B0" w:rsidR="001E71FD" w:rsidRDefault="004B6AEB" w:rsidP="001E71FD">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6</w:t>
      </w:r>
      <w:r w:rsidR="00AB70F6">
        <w:rPr>
          <w:rFonts w:asciiTheme="minorHAnsi" w:hAnsiTheme="minorHAnsi" w:cstheme="majorHAnsi"/>
          <w:color w:val="000000" w:themeColor="text1"/>
        </w:rPr>
        <w:t>)</w:t>
      </w:r>
      <w:r w:rsidR="00AB70F6">
        <w:rPr>
          <w:rFonts w:asciiTheme="minorHAnsi" w:hAnsiTheme="minorHAnsi" w:cstheme="majorHAnsi"/>
          <w:color w:val="000000" w:themeColor="text1"/>
        </w:rPr>
        <w:tab/>
        <w:t xml:space="preserve">W przypadku zmiany numeru telefonu, adresu e-mailowego lub siedziby </w:t>
      </w:r>
      <w:r w:rsidR="001E71FD">
        <w:rPr>
          <w:rFonts w:asciiTheme="minorHAnsi" w:hAnsiTheme="minorHAnsi" w:cstheme="majorHAnsi"/>
          <w:color w:val="000000" w:themeColor="text1"/>
        </w:rPr>
        <w:t>Wykonawca ma obowiązek niezwłocznego powiadomienia o tym fakcie Zamawiającego.</w:t>
      </w:r>
    </w:p>
    <w:p w14:paraId="4348595F" w14:textId="2AF44100" w:rsidR="00386CAF" w:rsidRDefault="004B6AEB" w:rsidP="001E71FD">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7</w:t>
      </w:r>
      <w:r w:rsidR="001E71FD">
        <w:rPr>
          <w:rFonts w:asciiTheme="minorHAnsi" w:hAnsiTheme="minorHAnsi" w:cstheme="majorHAnsi"/>
          <w:color w:val="000000" w:themeColor="text1"/>
        </w:rPr>
        <w:t xml:space="preserve">) </w:t>
      </w:r>
      <w:r w:rsidR="001E71FD">
        <w:rPr>
          <w:rFonts w:asciiTheme="minorHAnsi" w:hAnsiTheme="minorHAnsi" w:cstheme="majorHAnsi"/>
          <w:color w:val="000000" w:themeColor="text1"/>
        </w:rPr>
        <w:tab/>
      </w:r>
      <w:r w:rsidR="002C7C29">
        <w:rPr>
          <w:rFonts w:asciiTheme="minorHAnsi" w:hAnsiTheme="minorHAnsi" w:cstheme="majorHAnsi"/>
          <w:color w:val="000000" w:themeColor="text1"/>
        </w:rPr>
        <w:t xml:space="preserve">Niezależnie </w:t>
      </w:r>
      <w:r w:rsidR="009D48C1">
        <w:rPr>
          <w:rFonts w:asciiTheme="minorHAnsi" w:hAnsiTheme="minorHAnsi" w:cstheme="majorHAnsi"/>
          <w:color w:val="000000" w:themeColor="text1"/>
        </w:rPr>
        <w:t xml:space="preserve">od gwarancji jakości, przez ten sam okres Zamawiającemu służy rękojmia za wady na zasadach ogólnych </w:t>
      </w:r>
      <w:r w:rsidR="00261B72">
        <w:rPr>
          <w:rFonts w:asciiTheme="minorHAnsi" w:hAnsiTheme="minorHAnsi" w:cstheme="majorHAnsi"/>
          <w:color w:val="000000" w:themeColor="text1"/>
        </w:rPr>
        <w:t>wynikających</w:t>
      </w:r>
      <w:r w:rsidR="00386CAF">
        <w:rPr>
          <w:rFonts w:asciiTheme="minorHAnsi" w:hAnsiTheme="minorHAnsi" w:cstheme="majorHAnsi"/>
          <w:color w:val="000000" w:themeColor="text1"/>
        </w:rPr>
        <w:t xml:space="preserve"> z przepisów  Kodeksu cywilnego, z zastrzeżeniem, że strony wyłączają zastosowanie art. 563 par 2 Kodeksu cywilnego, a Zamawiający może dokonać zgłoszenia wady lub usterki w terminie 30 dni od jej wykrycia.</w:t>
      </w:r>
    </w:p>
    <w:p w14:paraId="22F88C47" w14:textId="51EBEB8D" w:rsidR="001E71FD" w:rsidRDefault="004B6AEB" w:rsidP="001E71FD">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8</w:t>
      </w:r>
      <w:r w:rsidR="00386CAF">
        <w:rPr>
          <w:rFonts w:asciiTheme="minorHAnsi" w:hAnsiTheme="minorHAnsi" w:cstheme="majorHAnsi"/>
          <w:color w:val="000000" w:themeColor="text1"/>
        </w:rPr>
        <w:t>)</w:t>
      </w:r>
      <w:r w:rsidR="00386CAF">
        <w:rPr>
          <w:rFonts w:asciiTheme="minorHAnsi" w:hAnsiTheme="minorHAnsi" w:cstheme="majorHAnsi"/>
          <w:color w:val="000000" w:themeColor="text1"/>
        </w:rPr>
        <w:tab/>
        <w:t xml:space="preserve">Zamawiający może dochodzić roszczeń z tytułu gwarancji także po upływie terminu gwarancji, jeżeli  </w:t>
      </w:r>
      <w:r w:rsidR="00261B72">
        <w:rPr>
          <w:rFonts w:asciiTheme="minorHAnsi" w:hAnsiTheme="minorHAnsi" w:cstheme="majorHAnsi"/>
          <w:color w:val="000000" w:themeColor="text1"/>
        </w:rPr>
        <w:t xml:space="preserve"> </w:t>
      </w:r>
      <w:r w:rsidR="00CE4972">
        <w:rPr>
          <w:rFonts w:asciiTheme="minorHAnsi" w:hAnsiTheme="minorHAnsi" w:cstheme="majorHAnsi"/>
          <w:color w:val="000000" w:themeColor="text1"/>
        </w:rPr>
        <w:t xml:space="preserve">reklamował wadę przed upływem tego terminu. Zamawiający ma możliwość korzystania z uprawnień wynikających z rękojmi w całym okresie gwarancji.  </w:t>
      </w:r>
    </w:p>
    <w:p w14:paraId="62B85E7B" w14:textId="6CC446A7" w:rsidR="008C0D27" w:rsidRDefault="008C0D27" w:rsidP="001E71FD">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9)</w:t>
      </w:r>
      <w:r>
        <w:rPr>
          <w:rFonts w:asciiTheme="minorHAnsi" w:hAnsiTheme="minorHAnsi" w:cstheme="majorHAnsi"/>
          <w:color w:val="000000" w:themeColor="text1"/>
        </w:rPr>
        <w:tab/>
        <w:t>Uszkodzone urządzenia będą odbierane z siedziby Zamawiającego i po naprawie/wymianie dostarczane do siedziby Zamawiającego na koszt Wykonawcy.</w:t>
      </w:r>
    </w:p>
    <w:p w14:paraId="40D76908" w14:textId="257EDBD7" w:rsidR="008C0D27" w:rsidRDefault="008C0D27" w:rsidP="001E71FD">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ab/>
        <w:t xml:space="preserve">Zabezpieczenie do transportu urządzenia oraz oznakowanie go w celu naprawy/wymiany leży po stronie Wykonawcy. W przypadku przekazania urządzenia do naprawy Wykonawca zobowiązany jest przekazać dokument stwierdzający pobranie przez Niego urządzenia do naprawy. </w:t>
      </w:r>
    </w:p>
    <w:p w14:paraId="0EC49555" w14:textId="607413E4" w:rsidR="008C0D27" w:rsidRDefault="008C0D27" w:rsidP="001E71FD">
      <w:pPr>
        <w:ind w:left="570" w:hanging="465"/>
        <w:jc w:val="both"/>
        <w:rPr>
          <w:rFonts w:asciiTheme="minorHAnsi" w:hAnsiTheme="minorHAnsi" w:cstheme="majorHAnsi"/>
          <w:color w:val="000000" w:themeColor="text1"/>
        </w:rPr>
      </w:pPr>
      <w:r>
        <w:rPr>
          <w:rFonts w:asciiTheme="minorHAnsi" w:hAnsiTheme="minorHAnsi" w:cstheme="majorHAnsi"/>
          <w:color w:val="000000" w:themeColor="text1"/>
        </w:rPr>
        <w:t>10) Czas gwarantowanej naprawy/wymiany urządzenia liczony od momentu zgłoszenia nie może przekroczy 21 dni kalendarzowych.</w:t>
      </w:r>
    </w:p>
    <w:p w14:paraId="6AB4C501" w14:textId="77777777" w:rsidR="008C0D27" w:rsidRPr="001E71FD" w:rsidRDefault="008C0D27" w:rsidP="008C0D27">
      <w:pPr>
        <w:jc w:val="both"/>
        <w:rPr>
          <w:rFonts w:asciiTheme="minorHAnsi" w:hAnsiTheme="minorHAnsi" w:cstheme="majorHAnsi"/>
          <w:color w:val="000000" w:themeColor="text1"/>
        </w:rPr>
      </w:pPr>
    </w:p>
    <w:p w14:paraId="361261F8" w14:textId="5944037F" w:rsidR="00CE4972" w:rsidRDefault="00CE4972" w:rsidP="00CE4972">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w:t>
      </w:r>
      <w:r w:rsidR="00A074E9">
        <w:rPr>
          <w:rFonts w:asciiTheme="minorHAnsi" w:hAnsiTheme="minorHAnsi" w:cstheme="majorHAnsi"/>
          <w:b/>
          <w:color w:val="000000" w:themeColor="text1"/>
        </w:rPr>
        <w:t xml:space="preserve"> 10</w:t>
      </w:r>
    </w:p>
    <w:p w14:paraId="4AC0AA59" w14:textId="767C1576" w:rsidR="00CE4972" w:rsidRDefault="00CE4972" w:rsidP="00980D88">
      <w:pPr>
        <w:jc w:val="center"/>
        <w:rPr>
          <w:rFonts w:asciiTheme="minorHAnsi" w:hAnsiTheme="minorHAnsi" w:cstheme="majorHAnsi"/>
          <w:b/>
          <w:color w:val="000000" w:themeColor="text1"/>
        </w:rPr>
      </w:pPr>
      <w:r>
        <w:rPr>
          <w:rFonts w:asciiTheme="minorHAnsi" w:hAnsiTheme="minorHAnsi" w:cstheme="majorHAnsi"/>
          <w:b/>
          <w:color w:val="000000" w:themeColor="text1"/>
        </w:rPr>
        <w:t>Postępowanie reklamacyjne</w:t>
      </w:r>
    </w:p>
    <w:p w14:paraId="4420AEE8" w14:textId="68E452AE" w:rsidR="00CE4972" w:rsidRPr="00CE4972" w:rsidRDefault="00CE4972" w:rsidP="00980D88">
      <w:pPr>
        <w:ind w:firstLine="57"/>
        <w:rPr>
          <w:rFonts w:asciiTheme="minorHAnsi" w:hAnsiTheme="minorHAnsi" w:cstheme="majorHAnsi"/>
          <w:color w:val="000000" w:themeColor="text1"/>
        </w:rPr>
      </w:pPr>
      <w:r>
        <w:rPr>
          <w:rFonts w:asciiTheme="minorHAnsi" w:hAnsiTheme="minorHAnsi" w:cstheme="majorHAnsi"/>
          <w:color w:val="000000" w:themeColor="text1"/>
        </w:rPr>
        <w:t>1)</w:t>
      </w:r>
      <w:r w:rsidRPr="00CE4972">
        <w:rPr>
          <w:rFonts w:asciiTheme="minorHAnsi" w:hAnsiTheme="minorHAnsi" w:cstheme="majorHAnsi"/>
          <w:color w:val="000000" w:themeColor="text1"/>
        </w:rPr>
        <w:t xml:space="preserve"> </w:t>
      </w:r>
      <w:r w:rsidR="00980D88">
        <w:rPr>
          <w:rFonts w:asciiTheme="minorHAnsi" w:hAnsiTheme="minorHAnsi" w:cstheme="majorHAnsi"/>
          <w:color w:val="000000" w:themeColor="text1"/>
        </w:rPr>
        <w:tab/>
      </w:r>
      <w:r w:rsidR="00980D88">
        <w:rPr>
          <w:rFonts w:asciiTheme="minorHAnsi" w:hAnsiTheme="minorHAnsi" w:cstheme="majorHAnsi"/>
          <w:color w:val="000000" w:themeColor="text1"/>
        </w:rPr>
        <w:tab/>
      </w:r>
      <w:r w:rsidR="00980D88">
        <w:rPr>
          <w:rFonts w:asciiTheme="minorHAnsi" w:hAnsiTheme="minorHAnsi" w:cstheme="majorHAnsi"/>
          <w:color w:val="000000" w:themeColor="text1"/>
        </w:rPr>
        <w:tab/>
      </w:r>
      <w:r w:rsidR="00980D88">
        <w:rPr>
          <w:rFonts w:asciiTheme="minorHAnsi" w:hAnsiTheme="minorHAnsi" w:cstheme="majorHAnsi"/>
          <w:color w:val="000000" w:themeColor="text1"/>
        </w:rPr>
        <w:tab/>
      </w:r>
      <w:r w:rsidR="00980D88">
        <w:rPr>
          <w:rFonts w:asciiTheme="minorHAnsi" w:hAnsiTheme="minorHAnsi" w:cstheme="majorHAnsi"/>
          <w:color w:val="000000" w:themeColor="text1"/>
        </w:rPr>
        <w:tab/>
      </w:r>
      <w:r w:rsidRPr="00CE4972">
        <w:rPr>
          <w:rFonts w:asciiTheme="minorHAnsi" w:hAnsiTheme="minorHAnsi" w:cstheme="majorHAnsi"/>
          <w:color w:val="000000" w:themeColor="text1"/>
        </w:rPr>
        <w:t>Zamawiającemu przysługuje prawo do złożenia reklamacji z tytułu:</w:t>
      </w:r>
    </w:p>
    <w:p w14:paraId="4B5726E1" w14:textId="6D912C20" w:rsidR="00CE4972" w:rsidRPr="00CE4972" w:rsidRDefault="00CE4972" w:rsidP="00980D88">
      <w:pPr>
        <w:ind w:left="855" w:hanging="285"/>
        <w:jc w:val="both"/>
        <w:rPr>
          <w:rFonts w:asciiTheme="minorHAnsi" w:hAnsiTheme="minorHAnsi" w:cstheme="majorHAnsi"/>
          <w:color w:val="000000" w:themeColor="text1"/>
        </w:rPr>
      </w:pPr>
      <w:r w:rsidRPr="00CE4972">
        <w:rPr>
          <w:rFonts w:asciiTheme="minorHAnsi" w:hAnsiTheme="minorHAnsi" w:cstheme="majorHAnsi"/>
          <w:color w:val="000000" w:themeColor="text1"/>
        </w:rPr>
        <w:t xml:space="preserve">a) </w:t>
      </w:r>
      <w:r>
        <w:rPr>
          <w:rFonts w:asciiTheme="minorHAnsi" w:hAnsiTheme="minorHAnsi" w:cstheme="majorHAnsi"/>
          <w:color w:val="000000" w:themeColor="text1"/>
        </w:rPr>
        <w:tab/>
      </w:r>
      <w:r w:rsidR="00980D88">
        <w:rPr>
          <w:rFonts w:asciiTheme="minorHAnsi" w:hAnsiTheme="minorHAnsi" w:cstheme="majorHAnsi"/>
          <w:color w:val="000000" w:themeColor="text1"/>
        </w:rPr>
        <w:tab/>
      </w:r>
      <w:r w:rsidRPr="00CE4972">
        <w:rPr>
          <w:rFonts w:asciiTheme="minorHAnsi" w:hAnsiTheme="minorHAnsi" w:cstheme="majorHAnsi"/>
          <w:color w:val="000000" w:themeColor="text1"/>
        </w:rPr>
        <w:t>niedotrzymania z przyczyn nieleżących po stronie Zamawiającego: terminu rozpoczęcia świadcze</w:t>
      </w:r>
      <w:r>
        <w:rPr>
          <w:rFonts w:asciiTheme="minorHAnsi" w:hAnsiTheme="minorHAnsi" w:cstheme="majorHAnsi"/>
          <w:color w:val="000000" w:themeColor="text1"/>
        </w:rPr>
        <w:t>nia Usługi GSM określonego w § 4</w:t>
      </w:r>
      <w:r w:rsidR="003E108B">
        <w:rPr>
          <w:rFonts w:asciiTheme="minorHAnsi" w:hAnsiTheme="minorHAnsi" w:cstheme="majorHAnsi"/>
          <w:color w:val="000000" w:themeColor="text1"/>
        </w:rPr>
        <w:t xml:space="preserve"> ust. 1</w:t>
      </w:r>
      <w:r w:rsidRPr="00CE4972">
        <w:rPr>
          <w:rFonts w:asciiTheme="minorHAnsi" w:hAnsiTheme="minorHAnsi" w:cstheme="majorHAnsi"/>
          <w:color w:val="000000" w:themeColor="text1"/>
        </w:rPr>
        <w:t xml:space="preserve"> Umowy lub terminu dostarczenia Sprzętu lub aktywowanych kart SIM, o którym m</w:t>
      </w:r>
      <w:r w:rsidR="003E108B">
        <w:rPr>
          <w:rFonts w:asciiTheme="minorHAnsi" w:hAnsiTheme="minorHAnsi" w:cstheme="majorHAnsi"/>
          <w:color w:val="000000" w:themeColor="text1"/>
        </w:rPr>
        <w:t>owa w § 4 ust. 2</w:t>
      </w:r>
      <w:r w:rsidR="00882F66">
        <w:rPr>
          <w:rFonts w:asciiTheme="minorHAnsi" w:hAnsiTheme="minorHAnsi" w:cstheme="majorHAnsi"/>
          <w:color w:val="000000" w:themeColor="text1"/>
        </w:rPr>
        <w:t>.</w:t>
      </w:r>
    </w:p>
    <w:p w14:paraId="3E3C54DC" w14:textId="2A1F8693" w:rsidR="00CE4972" w:rsidRPr="00CE4972" w:rsidRDefault="00CE4972" w:rsidP="00980D88">
      <w:pPr>
        <w:ind w:left="855" w:hanging="285"/>
        <w:jc w:val="both"/>
        <w:rPr>
          <w:rFonts w:asciiTheme="minorHAnsi" w:hAnsiTheme="minorHAnsi" w:cstheme="majorHAnsi"/>
          <w:color w:val="000000" w:themeColor="text1"/>
        </w:rPr>
      </w:pPr>
      <w:r w:rsidRPr="00CE4972">
        <w:rPr>
          <w:rFonts w:asciiTheme="minorHAnsi" w:hAnsiTheme="minorHAnsi" w:cstheme="majorHAnsi"/>
          <w:color w:val="000000" w:themeColor="text1"/>
        </w:rPr>
        <w:t>b</w:t>
      </w:r>
      <w:r>
        <w:rPr>
          <w:rFonts w:asciiTheme="minorHAnsi" w:hAnsiTheme="minorHAnsi" w:cstheme="majorHAnsi"/>
          <w:color w:val="000000" w:themeColor="text1"/>
        </w:rPr>
        <w:t>)</w:t>
      </w:r>
      <w:r>
        <w:rPr>
          <w:rFonts w:asciiTheme="minorHAnsi" w:hAnsiTheme="minorHAnsi" w:cstheme="majorHAnsi"/>
          <w:color w:val="000000" w:themeColor="text1"/>
        </w:rPr>
        <w:tab/>
      </w:r>
      <w:r w:rsidR="00980D88">
        <w:rPr>
          <w:rFonts w:asciiTheme="minorHAnsi" w:hAnsiTheme="minorHAnsi" w:cstheme="majorHAnsi"/>
          <w:color w:val="000000" w:themeColor="text1"/>
        </w:rPr>
        <w:tab/>
      </w:r>
      <w:r w:rsidRPr="00CE4972">
        <w:rPr>
          <w:rFonts w:asciiTheme="minorHAnsi" w:hAnsiTheme="minorHAnsi" w:cstheme="majorHAnsi"/>
          <w:color w:val="000000" w:themeColor="text1"/>
        </w:rPr>
        <w:t>niewykonania lub nienależytego wykonania Usługi GS</w:t>
      </w:r>
      <w:r>
        <w:rPr>
          <w:rFonts w:asciiTheme="minorHAnsi" w:hAnsiTheme="minorHAnsi" w:cstheme="majorHAnsi"/>
          <w:color w:val="000000" w:themeColor="text1"/>
        </w:rPr>
        <w:t xml:space="preserve">M </w:t>
      </w:r>
      <w:r w:rsidRPr="00CE4972">
        <w:rPr>
          <w:rFonts w:asciiTheme="minorHAnsi" w:hAnsiTheme="minorHAnsi" w:cstheme="majorHAnsi"/>
          <w:color w:val="000000" w:themeColor="text1"/>
        </w:rPr>
        <w:t>lub zobowiązań gwarancyjnych;</w:t>
      </w:r>
    </w:p>
    <w:p w14:paraId="7B263088" w14:textId="1962EDF8" w:rsidR="00CE4972" w:rsidRPr="00CE4972" w:rsidRDefault="00CE4972" w:rsidP="00980D88">
      <w:pPr>
        <w:ind w:left="513" w:firstLine="57"/>
        <w:rPr>
          <w:rFonts w:asciiTheme="minorHAnsi" w:hAnsiTheme="minorHAnsi" w:cstheme="majorHAnsi"/>
          <w:color w:val="000000" w:themeColor="text1"/>
        </w:rPr>
      </w:pPr>
      <w:r>
        <w:rPr>
          <w:rFonts w:asciiTheme="minorHAnsi" w:hAnsiTheme="minorHAnsi" w:cstheme="majorHAnsi"/>
          <w:color w:val="000000" w:themeColor="text1"/>
        </w:rPr>
        <w:t>c)</w:t>
      </w:r>
      <w:r>
        <w:rPr>
          <w:rFonts w:asciiTheme="minorHAnsi" w:hAnsiTheme="minorHAnsi" w:cstheme="majorHAnsi"/>
          <w:color w:val="000000" w:themeColor="text1"/>
        </w:rPr>
        <w:tab/>
      </w:r>
      <w:r w:rsidRPr="00CE4972">
        <w:rPr>
          <w:rFonts w:asciiTheme="minorHAnsi" w:hAnsiTheme="minorHAnsi" w:cstheme="majorHAnsi"/>
          <w:color w:val="000000" w:themeColor="text1"/>
        </w:rPr>
        <w:t xml:space="preserve"> nieprawidłowego obliczenia wynagrodzenia z tytułu realizacji Umowy.</w:t>
      </w:r>
      <w:r>
        <w:rPr>
          <w:rFonts w:asciiTheme="minorHAnsi" w:hAnsiTheme="minorHAnsi" w:cstheme="majorHAnsi"/>
          <w:color w:val="000000" w:themeColor="text1"/>
        </w:rPr>
        <w:t xml:space="preserve"> </w:t>
      </w:r>
    </w:p>
    <w:p w14:paraId="02E06565" w14:textId="3A31E613" w:rsidR="009E72EB" w:rsidRPr="009E72EB" w:rsidRDefault="00A621DD" w:rsidP="00980D88">
      <w:pPr>
        <w:ind w:left="513" w:hanging="510"/>
        <w:jc w:val="both"/>
        <w:rPr>
          <w:rFonts w:asciiTheme="minorHAnsi" w:hAnsiTheme="minorHAnsi" w:cstheme="majorHAnsi"/>
          <w:color w:val="000000" w:themeColor="text1"/>
        </w:rPr>
      </w:pPr>
      <w:r>
        <w:rPr>
          <w:rFonts w:asciiTheme="minorHAnsi" w:hAnsiTheme="minorHAnsi" w:cstheme="majorHAnsi"/>
          <w:color w:val="000000" w:themeColor="text1"/>
        </w:rPr>
        <w:t xml:space="preserve"> </w:t>
      </w:r>
      <w:r w:rsidR="009E72EB">
        <w:rPr>
          <w:rFonts w:asciiTheme="minorHAnsi" w:hAnsiTheme="minorHAnsi" w:cstheme="majorHAnsi"/>
          <w:color w:val="000000" w:themeColor="text1"/>
        </w:rPr>
        <w:t xml:space="preserve">2) </w:t>
      </w:r>
      <w:r w:rsidR="009E72EB">
        <w:rPr>
          <w:rFonts w:asciiTheme="minorHAnsi" w:hAnsiTheme="minorHAnsi" w:cstheme="majorHAnsi"/>
          <w:color w:val="000000" w:themeColor="text1"/>
        </w:rPr>
        <w:tab/>
      </w:r>
      <w:r w:rsidR="009E72EB">
        <w:rPr>
          <w:rFonts w:asciiTheme="minorHAnsi" w:hAnsiTheme="minorHAnsi" w:cstheme="majorHAnsi"/>
          <w:color w:val="000000" w:themeColor="text1"/>
        </w:rPr>
        <w:tab/>
      </w:r>
      <w:r w:rsidR="00CE4972" w:rsidRPr="009E72EB">
        <w:rPr>
          <w:rFonts w:asciiTheme="minorHAnsi" w:hAnsiTheme="minorHAnsi" w:cstheme="majorHAnsi"/>
          <w:color w:val="000000" w:themeColor="text1"/>
        </w:rPr>
        <w:t>Postępowania reklamacyjne wynikłe w toku realizacji Umow</w:t>
      </w:r>
      <w:r w:rsidR="003E108B" w:rsidRPr="009E72EB">
        <w:rPr>
          <w:rFonts w:asciiTheme="minorHAnsi" w:hAnsiTheme="minorHAnsi" w:cstheme="majorHAnsi"/>
          <w:color w:val="000000" w:themeColor="text1"/>
        </w:rPr>
        <w:t xml:space="preserve">y będzie prowadzone na zasadach </w:t>
      </w:r>
      <w:r w:rsidR="00CE4972" w:rsidRPr="009E72EB">
        <w:rPr>
          <w:rFonts w:asciiTheme="minorHAnsi" w:hAnsiTheme="minorHAnsi" w:cstheme="majorHAnsi"/>
          <w:color w:val="000000" w:themeColor="text1"/>
        </w:rPr>
        <w:t>i warunkach określonych w rozporządzeniu Ministra Administracji i Cy</w:t>
      </w:r>
      <w:r w:rsidR="003E108B" w:rsidRPr="009E72EB">
        <w:rPr>
          <w:rFonts w:asciiTheme="minorHAnsi" w:hAnsiTheme="minorHAnsi" w:cstheme="majorHAnsi"/>
          <w:color w:val="000000" w:themeColor="text1"/>
        </w:rPr>
        <w:t xml:space="preserve">fryzacji z dnia 24 lutego </w:t>
      </w:r>
      <w:r w:rsidR="00CE4972" w:rsidRPr="009E72EB">
        <w:rPr>
          <w:rFonts w:asciiTheme="minorHAnsi" w:hAnsiTheme="minorHAnsi" w:cstheme="majorHAnsi"/>
          <w:color w:val="000000" w:themeColor="text1"/>
        </w:rPr>
        <w:t>2014 r. w sprawie reklamacji usługi telek</w:t>
      </w:r>
      <w:r w:rsidR="003E108B" w:rsidRPr="009E72EB">
        <w:rPr>
          <w:rFonts w:asciiTheme="minorHAnsi" w:hAnsiTheme="minorHAnsi" w:cstheme="majorHAnsi"/>
          <w:color w:val="000000" w:themeColor="text1"/>
        </w:rPr>
        <w:t xml:space="preserve">omunikacyjnej (Dz. U. z 2014r., </w:t>
      </w:r>
      <w:r w:rsidR="00CE4972" w:rsidRPr="009E72EB">
        <w:rPr>
          <w:rFonts w:asciiTheme="minorHAnsi" w:hAnsiTheme="minorHAnsi" w:cstheme="majorHAnsi"/>
          <w:color w:val="000000" w:themeColor="text1"/>
        </w:rPr>
        <w:t>poz. 284 ze zm.).</w:t>
      </w:r>
    </w:p>
    <w:p w14:paraId="5D029B3F" w14:textId="77777777" w:rsidR="006C22EC" w:rsidRDefault="006C22EC" w:rsidP="009E72EB">
      <w:pPr>
        <w:jc w:val="center"/>
        <w:rPr>
          <w:rFonts w:asciiTheme="minorHAnsi" w:hAnsiTheme="minorHAnsi" w:cstheme="majorHAnsi"/>
          <w:b/>
          <w:color w:val="000000" w:themeColor="text1"/>
        </w:rPr>
      </w:pPr>
    </w:p>
    <w:p w14:paraId="759E90FB" w14:textId="2BA9EBC0" w:rsidR="009E72EB" w:rsidRDefault="009E72EB" w:rsidP="009E72EB">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w:t>
      </w:r>
      <w:r w:rsidR="00A074E9">
        <w:rPr>
          <w:rFonts w:asciiTheme="minorHAnsi" w:hAnsiTheme="minorHAnsi" w:cstheme="majorHAnsi"/>
          <w:b/>
          <w:color w:val="000000" w:themeColor="text1"/>
        </w:rPr>
        <w:t xml:space="preserve"> 11</w:t>
      </w:r>
    </w:p>
    <w:p w14:paraId="5B0063C2" w14:textId="66656D6F" w:rsidR="009E72EB" w:rsidRPr="00980D88" w:rsidRDefault="00980D88" w:rsidP="00980D88">
      <w:pPr>
        <w:jc w:val="center"/>
        <w:rPr>
          <w:rFonts w:asciiTheme="minorHAnsi" w:hAnsiTheme="minorHAnsi" w:cstheme="majorHAnsi"/>
          <w:b/>
          <w:color w:val="000000" w:themeColor="text1"/>
        </w:rPr>
      </w:pPr>
      <w:r>
        <w:rPr>
          <w:rFonts w:asciiTheme="minorHAnsi" w:hAnsiTheme="minorHAnsi" w:cstheme="majorHAnsi"/>
          <w:b/>
          <w:color w:val="000000" w:themeColor="text1"/>
        </w:rPr>
        <w:t>Wady prawne</w:t>
      </w:r>
    </w:p>
    <w:p w14:paraId="0E37C302" w14:textId="3BACCB76" w:rsidR="009E72EB" w:rsidRPr="009E72EB" w:rsidRDefault="0097282B" w:rsidP="00980D88">
      <w:pPr>
        <w:ind w:left="510" w:hanging="510"/>
        <w:jc w:val="both"/>
        <w:rPr>
          <w:rFonts w:asciiTheme="minorHAnsi" w:hAnsiTheme="minorHAnsi" w:cstheme="majorHAnsi"/>
          <w:color w:val="000000" w:themeColor="text1"/>
        </w:rPr>
      </w:pPr>
      <w:r>
        <w:rPr>
          <w:rFonts w:asciiTheme="minorHAnsi" w:hAnsiTheme="minorHAnsi" w:cstheme="majorHAnsi"/>
          <w:color w:val="000000" w:themeColor="text1"/>
        </w:rPr>
        <w:t>1)</w:t>
      </w:r>
      <w:r w:rsidR="009E72EB" w:rsidRPr="009E72EB">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009E72EB" w:rsidRPr="009E72EB">
        <w:rPr>
          <w:rFonts w:asciiTheme="minorHAnsi" w:hAnsiTheme="minorHAnsi" w:cstheme="majorHAnsi"/>
          <w:color w:val="000000" w:themeColor="text1"/>
        </w:rPr>
        <w:t>Wykonawca gwarantuje, że dostarczony Sprzęt oraz karty S</w:t>
      </w:r>
      <w:r>
        <w:rPr>
          <w:rFonts w:asciiTheme="minorHAnsi" w:hAnsiTheme="minorHAnsi" w:cstheme="majorHAnsi"/>
          <w:color w:val="000000" w:themeColor="text1"/>
        </w:rPr>
        <w:t>IM</w:t>
      </w:r>
      <w:r w:rsidR="009E72EB" w:rsidRPr="009E72EB">
        <w:rPr>
          <w:rFonts w:asciiTheme="minorHAnsi" w:hAnsiTheme="minorHAnsi" w:cstheme="majorHAnsi"/>
          <w:color w:val="000000" w:themeColor="text1"/>
        </w:rPr>
        <w:t>, nie naruszają praw własności</w:t>
      </w:r>
      <w:r>
        <w:rPr>
          <w:rFonts w:asciiTheme="minorHAnsi" w:hAnsiTheme="minorHAnsi" w:cstheme="majorHAnsi"/>
          <w:color w:val="000000" w:themeColor="text1"/>
        </w:rPr>
        <w:t xml:space="preserve"> </w:t>
      </w:r>
      <w:r w:rsidR="009E72EB" w:rsidRPr="009E72EB">
        <w:rPr>
          <w:rFonts w:asciiTheme="minorHAnsi" w:hAnsiTheme="minorHAnsi" w:cstheme="majorHAnsi"/>
          <w:color w:val="000000" w:themeColor="text1"/>
        </w:rPr>
        <w:t>intelektualnej ani innych praw osób trzecich.</w:t>
      </w:r>
    </w:p>
    <w:p w14:paraId="4D8697AA" w14:textId="443405E9" w:rsidR="009E72EB" w:rsidRDefault="0097282B" w:rsidP="00980D88">
      <w:pPr>
        <w:ind w:left="510" w:hanging="510"/>
        <w:jc w:val="both"/>
        <w:rPr>
          <w:rFonts w:asciiTheme="minorHAnsi" w:hAnsiTheme="minorHAnsi" w:cstheme="majorHAnsi"/>
          <w:color w:val="000000" w:themeColor="text1"/>
        </w:rPr>
      </w:pPr>
      <w:r>
        <w:rPr>
          <w:rFonts w:asciiTheme="minorHAnsi" w:hAnsiTheme="minorHAnsi" w:cstheme="majorHAnsi"/>
          <w:color w:val="000000" w:themeColor="text1"/>
        </w:rPr>
        <w:t>2)</w:t>
      </w:r>
      <w:r w:rsidR="009E72EB" w:rsidRPr="009E72EB">
        <w:rPr>
          <w:rFonts w:asciiTheme="minorHAnsi" w:hAnsiTheme="minorHAnsi" w:cstheme="majorHAnsi"/>
          <w:color w:val="000000" w:themeColor="text1"/>
        </w:rPr>
        <w:t xml:space="preserve"> </w:t>
      </w:r>
      <w:r>
        <w:rPr>
          <w:rFonts w:asciiTheme="minorHAnsi" w:hAnsiTheme="minorHAnsi" w:cstheme="majorHAnsi"/>
          <w:color w:val="000000" w:themeColor="text1"/>
        </w:rPr>
        <w:tab/>
      </w:r>
      <w:r>
        <w:rPr>
          <w:rFonts w:asciiTheme="minorHAnsi" w:hAnsiTheme="minorHAnsi" w:cstheme="majorHAnsi"/>
          <w:color w:val="000000" w:themeColor="text1"/>
        </w:rPr>
        <w:tab/>
      </w:r>
      <w:r w:rsidR="009E72EB" w:rsidRPr="009E72EB">
        <w:rPr>
          <w:rFonts w:asciiTheme="minorHAnsi" w:hAnsiTheme="minorHAnsi" w:cstheme="majorHAnsi"/>
          <w:color w:val="000000" w:themeColor="text1"/>
        </w:rPr>
        <w:t>Wykonawca zapewnia i gwarantuje Zamawiającemu, że w chwi</w:t>
      </w:r>
      <w:r w:rsidR="009E72EB">
        <w:rPr>
          <w:rFonts w:asciiTheme="minorHAnsi" w:hAnsiTheme="minorHAnsi" w:cstheme="majorHAnsi"/>
          <w:color w:val="000000" w:themeColor="text1"/>
        </w:rPr>
        <w:t xml:space="preserve">li dostarczenia sprzętu (wraz z </w:t>
      </w:r>
      <w:r w:rsidR="009E72EB" w:rsidRPr="009E72EB">
        <w:rPr>
          <w:rFonts w:asciiTheme="minorHAnsi" w:hAnsiTheme="minorHAnsi" w:cstheme="majorHAnsi"/>
          <w:color w:val="000000" w:themeColor="text1"/>
        </w:rPr>
        <w:t>zainstalowanym na nim oprogramowaniem) lub w momenci</w:t>
      </w:r>
      <w:r w:rsidR="009E72EB">
        <w:rPr>
          <w:rFonts w:asciiTheme="minorHAnsi" w:hAnsiTheme="minorHAnsi" w:cstheme="majorHAnsi"/>
          <w:color w:val="000000" w:themeColor="text1"/>
        </w:rPr>
        <w:t xml:space="preserve">e świadczenia usług GSM, będzie </w:t>
      </w:r>
      <w:r w:rsidR="009E72EB" w:rsidRPr="009E72EB">
        <w:rPr>
          <w:rFonts w:asciiTheme="minorHAnsi" w:hAnsiTheme="minorHAnsi" w:cstheme="majorHAnsi"/>
          <w:color w:val="000000" w:themeColor="text1"/>
        </w:rPr>
        <w:t>posiadać prawa własności intelektualnej lub majątkowe</w:t>
      </w:r>
      <w:r w:rsidR="009E72EB">
        <w:rPr>
          <w:rFonts w:asciiTheme="minorHAnsi" w:hAnsiTheme="minorHAnsi" w:cstheme="majorHAnsi"/>
          <w:color w:val="000000" w:themeColor="text1"/>
        </w:rPr>
        <w:t xml:space="preserve"> do tego sprzętu lub w zakresie </w:t>
      </w:r>
      <w:r w:rsidR="009E72EB" w:rsidRPr="009E72EB">
        <w:rPr>
          <w:rFonts w:asciiTheme="minorHAnsi" w:hAnsiTheme="minorHAnsi" w:cstheme="majorHAnsi"/>
          <w:color w:val="000000" w:themeColor="text1"/>
        </w:rPr>
        <w:t>świadczonych usług GSM, przy czym oświadcza, że nie</w:t>
      </w:r>
      <w:r w:rsidR="009E72EB">
        <w:rPr>
          <w:rFonts w:asciiTheme="minorHAnsi" w:hAnsiTheme="minorHAnsi" w:cstheme="majorHAnsi"/>
          <w:color w:val="000000" w:themeColor="text1"/>
        </w:rPr>
        <w:t xml:space="preserve"> będą one naruszać żadnych praw </w:t>
      </w:r>
      <w:r w:rsidR="009E72EB" w:rsidRPr="009E72EB">
        <w:rPr>
          <w:rFonts w:asciiTheme="minorHAnsi" w:hAnsiTheme="minorHAnsi" w:cstheme="majorHAnsi"/>
          <w:color w:val="000000" w:themeColor="text1"/>
        </w:rPr>
        <w:t>własności intelektualnej osób trzecich, ani nie będą o</w:t>
      </w:r>
      <w:r w:rsidR="009E72EB">
        <w:rPr>
          <w:rFonts w:asciiTheme="minorHAnsi" w:hAnsiTheme="minorHAnsi" w:cstheme="majorHAnsi"/>
          <w:color w:val="000000" w:themeColor="text1"/>
        </w:rPr>
        <w:t xml:space="preserve">bciążone prawami osób trzecich, </w:t>
      </w:r>
      <w:r w:rsidR="009E72EB" w:rsidRPr="009E72EB">
        <w:rPr>
          <w:rFonts w:asciiTheme="minorHAnsi" w:hAnsiTheme="minorHAnsi" w:cstheme="majorHAnsi"/>
          <w:color w:val="000000" w:themeColor="text1"/>
        </w:rPr>
        <w:t>uniemożliwiającymi Zamawiającemu korzystanie ze sprzętu</w:t>
      </w:r>
      <w:r w:rsidR="009E72EB">
        <w:rPr>
          <w:rFonts w:asciiTheme="minorHAnsi" w:hAnsiTheme="minorHAnsi" w:cstheme="majorHAnsi"/>
          <w:color w:val="000000" w:themeColor="text1"/>
        </w:rPr>
        <w:t xml:space="preserve"> i usług GSM w oparciu o zapisy </w:t>
      </w:r>
      <w:r w:rsidR="009E72EB" w:rsidRPr="009E72EB">
        <w:rPr>
          <w:rFonts w:asciiTheme="minorHAnsi" w:hAnsiTheme="minorHAnsi" w:cstheme="majorHAnsi"/>
          <w:color w:val="000000" w:themeColor="text1"/>
        </w:rPr>
        <w:t>niniejszej Umowy oraz zgodnie z celem niniejszej U</w:t>
      </w:r>
      <w:r w:rsidR="009E72EB">
        <w:rPr>
          <w:rFonts w:asciiTheme="minorHAnsi" w:hAnsiTheme="minorHAnsi" w:cstheme="majorHAnsi"/>
          <w:color w:val="000000" w:themeColor="text1"/>
        </w:rPr>
        <w:t xml:space="preserve">mowy. Wykonawca zobowiązuje się </w:t>
      </w:r>
      <w:r w:rsidR="009E72EB" w:rsidRPr="009E72EB">
        <w:rPr>
          <w:rFonts w:asciiTheme="minorHAnsi" w:hAnsiTheme="minorHAnsi" w:cstheme="majorHAnsi"/>
          <w:color w:val="000000" w:themeColor="text1"/>
        </w:rPr>
        <w:t>niniejszym naprawić każdą szkodę w pełnej wysokości −</w:t>
      </w:r>
      <w:r w:rsidR="009E72EB">
        <w:rPr>
          <w:rFonts w:asciiTheme="minorHAnsi" w:hAnsiTheme="minorHAnsi" w:cstheme="majorHAnsi"/>
          <w:color w:val="000000" w:themeColor="text1"/>
        </w:rPr>
        <w:t xml:space="preserve"> w tym pokryć wszelkie koszty, </w:t>
      </w:r>
      <w:r w:rsidR="009E72EB" w:rsidRPr="009E72EB">
        <w:rPr>
          <w:rFonts w:asciiTheme="minorHAnsi" w:hAnsiTheme="minorHAnsi" w:cstheme="majorHAnsi"/>
          <w:color w:val="000000" w:themeColor="text1"/>
        </w:rPr>
        <w:t>wydatki, w tym koszty obsługi prawnej − którą Zamawi</w:t>
      </w:r>
      <w:r w:rsidR="009E72EB">
        <w:rPr>
          <w:rFonts w:asciiTheme="minorHAnsi" w:hAnsiTheme="minorHAnsi" w:cstheme="majorHAnsi"/>
          <w:color w:val="000000" w:themeColor="text1"/>
        </w:rPr>
        <w:t xml:space="preserve">ający może ponieść lub za którą </w:t>
      </w:r>
      <w:r w:rsidR="009E72EB" w:rsidRPr="009E72EB">
        <w:rPr>
          <w:rFonts w:asciiTheme="minorHAnsi" w:hAnsiTheme="minorHAnsi" w:cstheme="majorHAnsi"/>
          <w:color w:val="000000" w:themeColor="text1"/>
        </w:rPr>
        <w:t>Zamawiający może stać się odpowiedzialny, lub do</w:t>
      </w:r>
      <w:r w:rsidR="009E72EB">
        <w:rPr>
          <w:rFonts w:asciiTheme="minorHAnsi" w:hAnsiTheme="minorHAnsi" w:cstheme="majorHAnsi"/>
          <w:color w:val="000000" w:themeColor="text1"/>
        </w:rPr>
        <w:t xml:space="preserve"> której naprawienia może zostać </w:t>
      </w:r>
      <w:r w:rsidR="009E72EB" w:rsidRPr="009E72EB">
        <w:rPr>
          <w:rFonts w:asciiTheme="minorHAnsi" w:hAnsiTheme="minorHAnsi" w:cstheme="majorHAnsi"/>
          <w:color w:val="000000" w:themeColor="text1"/>
        </w:rPr>
        <w:t>zobowiązany w związku z jakimkolwiek pozwem,</w:t>
      </w:r>
      <w:r w:rsidR="009E72EB">
        <w:rPr>
          <w:rFonts w:asciiTheme="minorHAnsi" w:hAnsiTheme="minorHAnsi" w:cstheme="majorHAnsi"/>
          <w:color w:val="000000" w:themeColor="text1"/>
        </w:rPr>
        <w:t xml:space="preserve"> roszczeniem, czy postępowaniem </w:t>
      </w:r>
      <w:r w:rsidR="009E72EB" w:rsidRPr="009E72EB">
        <w:rPr>
          <w:rFonts w:asciiTheme="minorHAnsi" w:hAnsiTheme="minorHAnsi" w:cstheme="majorHAnsi"/>
          <w:color w:val="000000" w:themeColor="text1"/>
        </w:rPr>
        <w:t>prowadzonym przeciwko niemu oraz w związku z jaki</w:t>
      </w:r>
      <w:r w:rsidR="009E72EB">
        <w:rPr>
          <w:rFonts w:asciiTheme="minorHAnsi" w:hAnsiTheme="minorHAnsi" w:cstheme="majorHAnsi"/>
          <w:color w:val="000000" w:themeColor="text1"/>
        </w:rPr>
        <w:t xml:space="preserve">mkolwiek innym postępowaniem, w </w:t>
      </w:r>
      <w:r w:rsidR="009E72EB" w:rsidRPr="009E72EB">
        <w:rPr>
          <w:rFonts w:asciiTheme="minorHAnsi" w:hAnsiTheme="minorHAnsi" w:cstheme="majorHAnsi"/>
          <w:color w:val="000000" w:themeColor="text1"/>
        </w:rPr>
        <w:t>wyniku złożenia przez Wykonawcę nieprawdziwych oś</w:t>
      </w:r>
      <w:r w:rsidR="009E72EB">
        <w:rPr>
          <w:rFonts w:asciiTheme="minorHAnsi" w:hAnsiTheme="minorHAnsi" w:cstheme="majorHAnsi"/>
          <w:color w:val="000000" w:themeColor="text1"/>
        </w:rPr>
        <w:t xml:space="preserve">wiadczeń co do posiadanych praw </w:t>
      </w:r>
      <w:r w:rsidR="009E72EB" w:rsidRPr="009E72EB">
        <w:rPr>
          <w:rFonts w:asciiTheme="minorHAnsi" w:hAnsiTheme="minorHAnsi" w:cstheme="majorHAnsi"/>
          <w:color w:val="000000" w:themeColor="text1"/>
        </w:rPr>
        <w:t>własności intelektualnej</w:t>
      </w:r>
      <w:r w:rsidR="009E72EB">
        <w:rPr>
          <w:rFonts w:asciiTheme="minorHAnsi" w:hAnsiTheme="minorHAnsi" w:cstheme="majorHAnsi"/>
          <w:color w:val="000000" w:themeColor="text1"/>
        </w:rPr>
        <w:t>.</w:t>
      </w:r>
    </w:p>
    <w:p w14:paraId="69A319DA" w14:textId="77777777" w:rsidR="000469C0" w:rsidRDefault="000469C0" w:rsidP="00980D88">
      <w:pPr>
        <w:ind w:left="510" w:hanging="510"/>
        <w:jc w:val="both"/>
        <w:rPr>
          <w:rFonts w:asciiTheme="minorHAnsi" w:hAnsiTheme="minorHAnsi" w:cstheme="majorHAnsi"/>
          <w:color w:val="000000" w:themeColor="text1"/>
        </w:rPr>
      </w:pPr>
    </w:p>
    <w:p w14:paraId="0C580E22" w14:textId="5FA99475" w:rsidR="00F93034" w:rsidRPr="00804D9D" w:rsidRDefault="00A074E9"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12</w:t>
      </w:r>
    </w:p>
    <w:p w14:paraId="39D390FD" w14:textId="723C7957" w:rsidR="007A567E" w:rsidRDefault="00F93034" w:rsidP="00980D88">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Wynagrodzenie</w:t>
      </w:r>
    </w:p>
    <w:p w14:paraId="69A1ED6C" w14:textId="45B155A2" w:rsidR="007A567E" w:rsidRDefault="007A567E" w:rsidP="00F93034">
      <w:pPr>
        <w:jc w:val="center"/>
        <w:rPr>
          <w:rFonts w:asciiTheme="minorHAnsi" w:hAnsiTheme="minorHAnsi" w:cstheme="majorHAnsi"/>
          <w:b/>
          <w:color w:val="000000" w:themeColor="text1"/>
        </w:rPr>
      </w:pPr>
    </w:p>
    <w:p w14:paraId="3CDD19DF" w14:textId="22843A39" w:rsidR="007A567E" w:rsidRPr="007A567E" w:rsidRDefault="007A567E" w:rsidP="00884F08">
      <w:pPr>
        <w:ind w:left="456" w:hanging="456"/>
        <w:jc w:val="both"/>
        <w:rPr>
          <w:rFonts w:asciiTheme="minorHAnsi" w:hAnsiTheme="minorHAnsi"/>
        </w:rPr>
      </w:pPr>
      <w:r>
        <w:rPr>
          <w:rFonts w:asciiTheme="minorHAnsi" w:hAnsiTheme="minorHAnsi"/>
        </w:rPr>
        <w:t xml:space="preserve">1) </w:t>
      </w:r>
      <w:r>
        <w:rPr>
          <w:rFonts w:asciiTheme="minorHAnsi" w:hAnsiTheme="minorHAnsi"/>
        </w:rPr>
        <w:tab/>
      </w:r>
      <w:r w:rsidR="00884F08">
        <w:rPr>
          <w:rFonts w:asciiTheme="minorHAnsi" w:hAnsiTheme="minorHAnsi"/>
        </w:rPr>
        <w:tab/>
      </w:r>
      <w:r w:rsidRPr="007A567E">
        <w:rPr>
          <w:rFonts w:asciiTheme="minorHAnsi" w:hAnsiTheme="minorHAnsi"/>
        </w:rPr>
        <w:t>Za cały okres obowiązującej umowy w z</w:t>
      </w:r>
      <w:r>
        <w:rPr>
          <w:rFonts w:asciiTheme="minorHAnsi" w:hAnsiTheme="minorHAnsi"/>
        </w:rPr>
        <w:t xml:space="preserve">akresie zamówienia podstawowego </w:t>
      </w:r>
      <w:r w:rsidRPr="007A567E">
        <w:rPr>
          <w:rFonts w:asciiTheme="minorHAnsi" w:hAnsiTheme="minorHAnsi"/>
        </w:rPr>
        <w:t xml:space="preserve">Zamawiający zapłaci Wykonawcy wynagrodzenie w wysokości nie więcej niż wynikające z oferty w kwocie ……………………zł brutto, słownie: (………………….) </w:t>
      </w:r>
      <w:r w:rsidR="00306612">
        <w:rPr>
          <w:rFonts w:asciiTheme="minorHAnsi" w:hAnsiTheme="minorHAnsi"/>
        </w:rPr>
        <w:t>z zastrzeżeniem ust 2 pkt c</w:t>
      </w:r>
      <w:r w:rsidR="00882F66">
        <w:rPr>
          <w:rFonts w:asciiTheme="minorHAnsi" w:hAnsiTheme="minorHAnsi"/>
        </w:rPr>
        <w:t>.</w:t>
      </w:r>
    </w:p>
    <w:p w14:paraId="0936538F" w14:textId="3396E05A" w:rsidR="007A567E" w:rsidRPr="007A567E" w:rsidRDefault="007A567E" w:rsidP="007A567E">
      <w:pPr>
        <w:jc w:val="both"/>
        <w:rPr>
          <w:rFonts w:asciiTheme="minorHAnsi" w:hAnsiTheme="minorHAnsi"/>
        </w:rPr>
      </w:pPr>
      <w:r>
        <w:rPr>
          <w:rFonts w:asciiTheme="minorHAnsi" w:hAnsiTheme="minorHAnsi"/>
        </w:rPr>
        <w:t>2)</w:t>
      </w:r>
      <w:r>
        <w:rPr>
          <w:rFonts w:asciiTheme="minorHAnsi" w:hAnsiTheme="minorHAnsi"/>
        </w:rPr>
        <w:tab/>
      </w:r>
      <w:r>
        <w:rPr>
          <w:rFonts w:asciiTheme="minorHAnsi" w:hAnsiTheme="minorHAnsi"/>
        </w:rPr>
        <w:tab/>
      </w:r>
      <w:r w:rsidR="00884F08">
        <w:rPr>
          <w:rFonts w:asciiTheme="minorHAnsi" w:hAnsiTheme="minorHAnsi"/>
        </w:rPr>
        <w:tab/>
      </w:r>
      <w:r w:rsidR="00884F08">
        <w:rPr>
          <w:rFonts w:asciiTheme="minorHAnsi" w:hAnsiTheme="minorHAnsi"/>
        </w:rPr>
        <w:tab/>
      </w:r>
      <w:r w:rsidR="00884F08">
        <w:rPr>
          <w:rFonts w:asciiTheme="minorHAnsi" w:hAnsiTheme="minorHAnsi"/>
        </w:rPr>
        <w:tab/>
      </w:r>
      <w:r w:rsidRPr="007A567E">
        <w:rPr>
          <w:rFonts w:asciiTheme="minorHAnsi" w:hAnsiTheme="minorHAnsi"/>
        </w:rPr>
        <w:t>Wynagrodzenie w zakresie podstawowym obejmuje:</w:t>
      </w:r>
    </w:p>
    <w:p w14:paraId="3EB412F2" w14:textId="62663626" w:rsidR="00F177EB" w:rsidRDefault="007A567E" w:rsidP="00F177EB">
      <w:pPr>
        <w:ind w:left="1026" w:hanging="285"/>
        <w:jc w:val="both"/>
        <w:rPr>
          <w:rFonts w:asciiTheme="minorHAnsi" w:hAnsiTheme="minorHAnsi"/>
        </w:rPr>
      </w:pPr>
      <w:r w:rsidRPr="007A567E">
        <w:rPr>
          <w:rFonts w:asciiTheme="minorHAnsi" w:hAnsiTheme="minorHAnsi"/>
        </w:rPr>
        <w:t xml:space="preserve">a) </w:t>
      </w:r>
      <w:r>
        <w:rPr>
          <w:rFonts w:asciiTheme="minorHAnsi" w:hAnsiTheme="minorHAnsi"/>
        </w:rPr>
        <w:tab/>
      </w:r>
      <w:r w:rsidR="00F177EB" w:rsidRPr="007A567E">
        <w:rPr>
          <w:rFonts w:asciiTheme="minorHAnsi" w:hAnsiTheme="minorHAnsi"/>
        </w:rPr>
        <w:t>wynagrodzenie za dostawę telefonów, akcesoriów</w:t>
      </w:r>
      <w:r w:rsidR="00EF6402">
        <w:rPr>
          <w:rFonts w:asciiTheme="minorHAnsi" w:hAnsiTheme="minorHAnsi"/>
        </w:rPr>
        <w:t>, aktywację</w:t>
      </w:r>
      <w:r w:rsidR="00F177EB" w:rsidRPr="007A567E">
        <w:rPr>
          <w:rFonts w:asciiTheme="minorHAnsi" w:hAnsiTheme="minorHAnsi"/>
        </w:rPr>
        <w:t xml:space="preserve"> i </w:t>
      </w:r>
      <w:r w:rsidR="00EF6402">
        <w:rPr>
          <w:rFonts w:asciiTheme="minorHAnsi" w:hAnsiTheme="minorHAnsi"/>
        </w:rPr>
        <w:t xml:space="preserve">innych </w:t>
      </w:r>
      <w:r w:rsidR="00F177EB" w:rsidRPr="007A567E">
        <w:rPr>
          <w:rFonts w:asciiTheme="minorHAnsi" w:hAnsiTheme="minorHAnsi"/>
        </w:rPr>
        <w:t>kosztów płatn</w:t>
      </w:r>
      <w:r w:rsidR="00EF6402">
        <w:rPr>
          <w:rFonts w:asciiTheme="minorHAnsi" w:hAnsiTheme="minorHAnsi"/>
        </w:rPr>
        <w:t>ych</w:t>
      </w:r>
      <w:r w:rsidR="00F177EB" w:rsidRPr="007A567E">
        <w:rPr>
          <w:rFonts w:asciiTheme="minorHAnsi" w:hAnsiTheme="minorHAnsi"/>
        </w:rPr>
        <w:t xml:space="preserve"> </w:t>
      </w:r>
      <w:r w:rsidR="00EF6402">
        <w:rPr>
          <w:rFonts w:asciiTheme="minorHAnsi" w:hAnsiTheme="minorHAnsi"/>
        </w:rPr>
        <w:t>jednorazow</w:t>
      </w:r>
      <w:r w:rsidR="00CC505F">
        <w:rPr>
          <w:rFonts w:asciiTheme="minorHAnsi" w:hAnsiTheme="minorHAnsi"/>
        </w:rPr>
        <w:t>o</w:t>
      </w:r>
      <w:r w:rsidR="00EF6402">
        <w:rPr>
          <w:rFonts w:asciiTheme="minorHAnsi" w:hAnsiTheme="minorHAnsi"/>
        </w:rPr>
        <w:t xml:space="preserve"> </w:t>
      </w:r>
      <w:r w:rsidR="00F177EB" w:rsidRPr="007A567E">
        <w:rPr>
          <w:rFonts w:asciiTheme="minorHAnsi" w:hAnsiTheme="minorHAnsi"/>
        </w:rPr>
        <w:t>nie więcej niż ……………………………………………zł brutto.</w:t>
      </w:r>
    </w:p>
    <w:p w14:paraId="4E624C39" w14:textId="270F4981" w:rsidR="007A567E" w:rsidRPr="00306612" w:rsidRDefault="00F177EB" w:rsidP="00F177EB">
      <w:pPr>
        <w:ind w:left="1026" w:hanging="285"/>
        <w:jc w:val="both"/>
        <w:rPr>
          <w:rFonts w:asciiTheme="minorHAnsi" w:hAnsiTheme="minorHAnsi"/>
        </w:rPr>
      </w:pPr>
      <w:r>
        <w:rPr>
          <w:rFonts w:asciiTheme="minorHAnsi" w:hAnsiTheme="minorHAnsi"/>
        </w:rPr>
        <w:t xml:space="preserve">b) </w:t>
      </w:r>
      <w:r w:rsidR="007A567E" w:rsidRPr="007A567E">
        <w:rPr>
          <w:rFonts w:asciiTheme="minorHAnsi" w:hAnsiTheme="minorHAnsi"/>
        </w:rPr>
        <w:t xml:space="preserve">wynagrodzenie miesięczne za świadczenie Usług GSM (abonament i usługi płatne miesięcznym abonamentem) nie więcej niż ………………………………  zł brutto.  </w:t>
      </w:r>
      <w:r w:rsidR="007A567E">
        <w:rPr>
          <w:rFonts w:asciiTheme="minorHAnsi" w:hAnsiTheme="minorHAnsi"/>
        </w:rPr>
        <w:tab/>
      </w:r>
    </w:p>
    <w:p w14:paraId="61A870B5" w14:textId="5D0678F6" w:rsidR="00306612" w:rsidRPr="007A567E" w:rsidRDefault="00306612" w:rsidP="007A567E">
      <w:pPr>
        <w:ind w:left="1026" w:hanging="285"/>
        <w:jc w:val="both"/>
        <w:rPr>
          <w:rFonts w:asciiTheme="minorHAnsi" w:hAnsiTheme="minorHAnsi"/>
        </w:rPr>
      </w:pPr>
      <w:r w:rsidRPr="00306612">
        <w:rPr>
          <w:rFonts w:asciiTheme="minorHAnsi" w:hAnsiTheme="minorHAnsi"/>
        </w:rPr>
        <w:t xml:space="preserve">c) </w:t>
      </w:r>
      <w:r>
        <w:rPr>
          <w:rFonts w:asciiTheme="minorHAnsi" w:hAnsiTheme="minorHAnsi"/>
        </w:rPr>
        <w:t>w</w:t>
      </w:r>
      <w:r w:rsidRPr="00306612">
        <w:rPr>
          <w:rFonts w:asciiTheme="minorHAnsi" w:hAnsiTheme="minorHAnsi"/>
        </w:rPr>
        <w:t xml:space="preserve">ynagrodzenie wynikające </w:t>
      </w:r>
      <w:r w:rsidRPr="008932C2">
        <w:rPr>
          <w:rFonts w:asciiTheme="minorHAnsi" w:hAnsiTheme="minorHAnsi"/>
        </w:rPr>
        <w:t xml:space="preserve">z </w:t>
      </w:r>
      <w:r w:rsidRPr="007A567E">
        <w:rPr>
          <w:rFonts w:asciiTheme="minorHAnsi" w:hAnsiTheme="minorHAnsi"/>
        </w:rPr>
        <w:t xml:space="preserve">kosztów zrealizowanych </w:t>
      </w:r>
      <w:r w:rsidRPr="008932C2">
        <w:rPr>
          <w:rFonts w:asciiTheme="minorHAnsi" w:hAnsiTheme="minorHAnsi"/>
        </w:rPr>
        <w:t>połączeń</w:t>
      </w:r>
      <w:r w:rsidRPr="007A567E">
        <w:rPr>
          <w:rFonts w:asciiTheme="minorHAnsi" w:hAnsiTheme="minorHAnsi"/>
        </w:rPr>
        <w:t xml:space="preserve"> i usług, które nie zostały ujęte w opłacie abonamentowej w ciągu miesięcznego okresu rozliczeniowego ze wszystkich numerów abonenckich Zamawiającego naliczonych zgodnie z cennikiem</w:t>
      </w:r>
      <w:r w:rsidR="00F177EB" w:rsidRPr="008932C2">
        <w:rPr>
          <w:rFonts w:asciiTheme="minorHAnsi" w:hAnsiTheme="minorHAnsi"/>
        </w:rPr>
        <w:t xml:space="preserve"> biznesowym</w:t>
      </w:r>
      <w:r w:rsidRPr="007A567E">
        <w:rPr>
          <w:rFonts w:asciiTheme="minorHAnsi" w:hAnsiTheme="minorHAnsi"/>
        </w:rPr>
        <w:t xml:space="preserve"> Wykonawcy</w:t>
      </w:r>
      <w:r w:rsidRPr="008932C2">
        <w:rPr>
          <w:rFonts w:asciiTheme="minorHAnsi" w:hAnsiTheme="minorHAnsi"/>
        </w:rPr>
        <w:t>.</w:t>
      </w:r>
    </w:p>
    <w:p w14:paraId="2C12FBD4" w14:textId="0AADD244" w:rsidR="007A567E" w:rsidRPr="007A567E" w:rsidRDefault="007A567E" w:rsidP="00884F08">
      <w:pPr>
        <w:ind w:left="570" w:hanging="570"/>
        <w:jc w:val="both"/>
        <w:rPr>
          <w:rFonts w:asciiTheme="minorHAnsi" w:hAnsiTheme="minorHAnsi"/>
        </w:rPr>
      </w:pPr>
      <w:r>
        <w:rPr>
          <w:rFonts w:asciiTheme="minorHAnsi" w:hAnsiTheme="minorHAnsi"/>
        </w:rPr>
        <w:t>3)</w:t>
      </w:r>
      <w:r>
        <w:rPr>
          <w:rFonts w:asciiTheme="minorHAnsi" w:hAnsiTheme="minorHAnsi"/>
        </w:rPr>
        <w:tab/>
      </w:r>
      <w:r w:rsidR="00884F08">
        <w:rPr>
          <w:rFonts w:asciiTheme="minorHAnsi" w:hAnsiTheme="minorHAnsi"/>
        </w:rPr>
        <w:tab/>
      </w:r>
      <w:r w:rsidRPr="007A567E">
        <w:rPr>
          <w:rFonts w:asciiTheme="minorHAnsi" w:hAnsiTheme="minorHAnsi"/>
        </w:rPr>
        <w:t>Za realizację umowy Zamawiający zapłaci comiesięczne wynagrodzenie w terminie 21 (słownie: dwudziestu jeden) dni od dnia dostarczenia Zamawiającemu prawidłowo wystawionej faktury</w:t>
      </w:r>
      <w:r w:rsidR="000D13B3">
        <w:rPr>
          <w:rFonts w:asciiTheme="minorHAnsi" w:hAnsiTheme="minorHAnsi"/>
        </w:rPr>
        <w:t xml:space="preserve"> wraz bilingiem.</w:t>
      </w:r>
    </w:p>
    <w:p w14:paraId="6F53B4AD" w14:textId="4EF09B40" w:rsidR="007A567E" w:rsidRPr="00CC505F" w:rsidRDefault="007A567E" w:rsidP="00884F08">
      <w:pPr>
        <w:ind w:left="570" w:hanging="570"/>
        <w:jc w:val="both"/>
        <w:rPr>
          <w:rFonts w:asciiTheme="minorHAnsi" w:hAnsiTheme="minorHAnsi"/>
        </w:rPr>
      </w:pPr>
      <w:r>
        <w:rPr>
          <w:rFonts w:asciiTheme="minorHAnsi" w:hAnsiTheme="minorHAnsi"/>
        </w:rPr>
        <w:t>4)</w:t>
      </w:r>
      <w:r>
        <w:rPr>
          <w:rFonts w:asciiTheme="minorHAnsi" w:hAnsiTheme="minorHAnsi"/>
        </w:rPr>
        <w:tab/>
      </w:r>
      <w:r w:rsidR="00CC505F">
        <w:rPr>
          <w:rFonts w:asciiTheme="minorHAnsi" w:hAnsiTheme="minorHAnsi"/>
        </w:rPr>
        <w:t>Wykonawca ma prawo wystawić nie więcej niż 7 faktur na płatności jednorazowe zgodnie z ust 2 pkt a.</w:t>
      </w:r>
    </w:p>
    <w:p w14:paraId="5E98D1F4" w14:textId="0C8FD600" w:rsidR="00C06617" w:rsidRPr="007A567E" w:rsidRDefault="00C06617" w:rsidP="00884F08">
      <w:pPr>
        <w:ind w:left="570" w:hanging="570"/>
        <w:jc w:val="both"/>
        <w:rPr>
          <w:rFonts w:asciiTheme="minorHAnsi" w:hAnsiTheme="minorHAnsi"/>
        </w:rPr>
      </w:pPr>
      <w:r>
        <w:rPr>
          <w:rFonts w:asciiTheme="minorHAnsi" w:hAnsiTheme="minorHAnsi"/>
        </w:rPr>
        <w:t>5)</w:t>
      </w:r>
      <w:r>
        <w:rPr>
          <w:rFonts w:asciiTheme="minorHAnsi" w:hAnsiTheme="minorHAnsi"/>
        </w:rPr>
        <w:tab/>
        <w:t>W</w:t>
      </w:r>
      <w:r w:rsidRPr="00C06617">
        <w:rPr>
          <w:rFonts w:asciiTheme="minorHAnsi" w:hAnsiTheme="minorHAnsi"/>
        </w:rPr>
        <w:t xml:space="preserve">ykonawca zobowiązany jest wyszczególnić w załączniku do faktury elementy zmienne w </w:t>
      </w:r>
      <w:r>
        <w:rPr>
          <w:rFonts w:asciiTheme="minorHAnsi" w:hAnsiTheme="minorHAnsi"/>
        </w:rPr>
        <w:t>zakresie zamówienia podstawowego</w:t>
      </w:r>
      <w:r w:rsidRPr="00C06617">
        <w:rPr>
          <w:rFonts w:asciiTheme="minorHAnsi" w:hAnsiTheme="minorHAnsi"/>
        </w:rPr>
        <w:t>.</w:t>
      </w:r>
    </w:p>
    <w:p w14:paraId="794747AE" w14:textId="151AD504" w:rsidR="007A567E" w:rsidRPr="00980D88" w:rsidRDefault="00C06617" w:rsidP="00884F08">
      <w:pPr>
        <w:ind w:left="513" w:hanging="513"/>
        <w:jc w:val="both"/>
        <w:rPr>
          <w:rFonts w:asciiTheme="minorHAnsi" w:hAnsiTheme="minorHAnsi"/>
          <w:b/>
          <w:u w:val="single"/>
        </w:rPr>
      </w:pPr>
      <w:r>
        <w:rPr>
          <w:rFonts w:asciiTheme="minorHAnsi" w:hAnsiTheme="minorHAnsi"/>
        </w:rPr>
        <w:t>6</w:t>
      </w:r>
      <w:r w:rsidR="007A567E">
        <w:rPr>
          <w:rFonts w:asciiTheme="minorHAnsi" w:hAnsiTheme="minorHAnsi"/>
        </w:rPr>
        <w:t>)</w:t>
      </w:r>
      <w:r w:rsidR="007A567E">
        <w:rPr>
          <w:rFonts w:asciiTheme="minorHAnsi" w:hAnsiTheme="minorHAnsi"/>
        </w:rPr>
        <w:tab/>
      </w:r>
      <w:r w:rsidR="007A567E" w:rsidRPr="00980D88">
        <w:rPr>
          <w:rFonts w:asciiTheme="minorHAnsi" w:hAnsiTheme="minorHAnsi"/>
        </w:rPr>
        <w:tab/>
      </w:r>
      <w:r w:rsidR="007A567E" w:rsidRPr="00980D88">
        <w:rPr>
          <w:rFonts w:asciiTheme="minorHAnsi" w:hAnsiTheme="minorHAnsi"/>
          <w:b/>
          <w:u w:val="single"/>
        </w:rPr>
        <w:t xml:space="preserve">Wykonawca zobowiązany jest  wyszczególnić w załączniku do faktury miesięczne wynagrodzenie za wykonany przedmiot umowy  </w:t>
      </w:r>
      <w:r w:rsidR="005F4F15" w:rsidRPr="00980D88">
        <w:rPr>
          <w:rFonts w:asciiTheme="minorHAnsi" w:hAnsiTheme="minorHAnsi"/>
          <w:b/>
          <w:u w:val="single"/>
        </w:rPr>
        <w:t>uzależniony</w:t>
      </w:r>
      <w:r w:rsidR="007A567E" w:rsidRPr="00980D88">
        <w:rPr>
          <w:rFonts w:asciiTheme="minorHAnsi" w:hAnsiTheme="minorHAnsi"/>
          <w:b/>
          <w:u w:val="single"/>
        </w:rPr>
        <w:t xml:space="preserve"> od rzeczywistej ilości wykonanych usług wynikaj</w:t>
      </w:r>
      <w:r w:rsidR="005F4F15" w:rsidRPr="00980D88">
        <w:rPr>
          <w:rFonts w:asciiTheme="minorHAnsi" w:hAnsiTheme="minorHAnsi"/>
          <w:b/>
          <w:u w:val="single"/>
        </w:rPr>
        <w:t>ących</w:t>
      </w:r>
      <w:r w:rsidR="007A567E" w:rsidRPr="00980D88">
        <w:rPr>
          <w:rFonts w:asciiTheme="minorHAnsi" w:hAnsiTheme="minorHAnsi"/>
          <w:b/>
          <w:u w:val="single"/>
        </w:rPr>
        <w:t xml:space="preserve"> z zakresu rzeczowego przedmiotu umowy i stanowi koszt abonamentu i kosztów zrealizowanych połączeń i usług, które nie zostały ujęte w opłacie abonamentowej w ciągu miesięcznego okresu rozliczeniowego ze wszystkich numerów abonenckich Zamawiającego naliczonych zgodnie z cennikiem Wykonawcy.</w:t>
      </w:r>
    </w:p>
    <w:p w14:paraId="7D75514B" w14:textId="692EA807" w:rsidR="007A567E" w:rsidRPr="00980D88" w:rsidRDefault="00C06617" w:rsidP="00F177EB">
      <w:pPr>
        <w:ind w:left="513" w:hanging="507"/>
        <w:jc w:val="both"/>
        <w:rPr>
          <w:rFonts w:asciiTheme="minorHAnsi" w:hAnsiTheme="minorHAnsi"/>
          <w:b/>
          <w:u w:val="single"/>
        </w:rPr>
      </w:pPr>
      <w:r w:rsidRPr="00980D88">
        <w:rPr>
          <w:rFonts w:asciiTheme="minorHAnsi" w:hAnsiTheme="minorHAnsi"/>
        </w:rPr>
        <w:t>7</w:t>
      </w:r>
      <w:r w:rsidR="007A567E" w:rsidRPr="00980D88">
        <w:rPr>
          <w:rFonts w:asciiTheme="minorHAnsi" w:hAnsiTheme="minorHAnsi"/>
        </w:rPr>
        <w:t>)</w:t>
      </w:r>
      <w:r w:rsidR="007A567E" w:rsidRPr="00980D88">
        <w:rPr>
          <w:rFonts w:asciiTheme="minorHAnsi" w:hAnsiTheme="minorHAnsi"/>
        </w:rPr>
        <w:tab/>
      </w:r>
      <w:r w:rsidR="00884F08" w:rsidRPr="00980D88">
        <w:rPr>
          <w:rFonts w:asciiTheme="minorHAnsi" w:hAnsiTheme="minorHAnsi"/>
        </w:rPr>
        <w:tab/>
      </w:r>
      <w:r w:rsidR="007A567E" w:rsidRPr="00980D88">
        <w:rPr>
          <w:rFonts w:asciiTheme="minorHAnsi" w:hAnsiTheme="minorHAnsi"/>
          <w:b/>
          <w:u w:val="single"/>
        </w:rPr>
        <w:t xml:space="preserve">W przypadku skorzystania przez Zamawiającego z prawa opcji wykonawca zobowiązany jest wyszczególnić w załączniku do faktury elementy zmienne w zakresie zamówienia opcjonalnego. </w:t>
      </w:r>
    </w:p>
    <w:p w14:paraId="2AB67FE9" w14:textId="407220DB" w:rsidR="00CB5A0A" w:rsidRPr="00980D88" w:rsidRDefault="00C06617" w:rsidP="00CB5A0A">
      <w:pPr>
        <w:spacing w:line="259" w:lineRule="auto"/>
        <w:ind w:left="570" w:hanging="570"/>
        <w:jc w:val="both"/>
        <w:rPr>
          <w:rFonts w:asciiTheme="minorHAnsi" w:hAnsiTheme="minorHAnsi" w:cstheme="majorHAnsi"/>
        </w:rPr>
      </w:pPr>
      <w:r w:rsidRPr="00980D88">
        <w:rPr>
          <w:rFonts w:asciiTheme="minorHAnsi" w:hAnsiTheme="minorHAnsi" w:cstheme="majorHAnsi"/>
        </w:rPr>
        <w:t>8</w:t>
      </w:r>
      <w:r w:rsidR="007A567E" w:rsidRPr="00980D88">
        <w:rPr>
          <w:rFonts w:asciiTheme="minorHAnsi" w:hAnsiTheme="minorHAnsi" w:cstheme="majorHAnsi"/>
        </w:rPr>
        <w:t>)</w:t>
      </w:r>
      <w:r w:rsidR="00CB5A0A" w:rsidRPr="00980D88">
        <w:rPr>
          <w:rFonts w:asciiTheme="minorHAnsi" w:hAnsiTheme="minorHAnsi" w:cstheme="majorHAnsi"/>
        </w:rPr>
        <w:tab/>
      </w:r>
      <w:r w:rsidR="00CB5A0A" w:rsidRPr="00980D88">
        <w:rPr>
          <w:rFonts w:asciiTheme="minorHAnsi" w:hAnsiTheme="minorHAnsi" w:cstheme="majorHAnsi"/>
        </w:rPr>
        <w:tab/>
        <w:t>Podczas realizacji prawa opcji ceny jednostkowe będą takie same jak podczas realizacji podstawowego zakresu zamówienia. Zasada rozliczeń przedmiotu zamówienia objętego prawem opcji będą takie same jak zasady rozliczeń podstawowego przedmiotu zamówienia.</w:t>
      </w:r>
    </w:p>
    <w:p w14:paraId="32A77B0D" w14:textId="4FEDD7AA" w:rsidR="00CB5A0A" w:rsidRPr="00980D88" w:rsidRDefault="00C06617" w:rsidP="00306FD5">
      <w:pPr>
        <w:spacing w:line="259" w:lineRule="auto"/>
        <w:ind w:left="570" w:hanging="570"/>
        <w:jc w:val="both"/>
        <w:rPr>
          <w:rFonts w:asciiTheme="minorHAnsi" w:hAnsiTheme="minorHAnsi" w:cstheme="majorHAnsi"/>
        </w:rPr>
      </w:pPr>
      <w:r w:rsidRPr="00980D88">
        <w:rPr>
          <w:rFonts w:asciiTheme="minorHAnsi" w:hAnsiTheme="minorHAnsi" w:cstheme="majorHAnsi"/>
        </w:rPr>
        <w:t>9</w:t>
      </w:r>
      <w:r w:rsidR="00306FD5" w:rsidRPr="00980D88">
        <w:rPr>
          <w:rFonts w:asciiTheme="minorHAnsi" w:hAnsiTheme="minorHAnsi" w:cstheme="majorHAnsi"/>
        </w:rPr>
        <w:t>)</w:t>
      </w:r>
      <w:r w:rsidR="00CB5A0A" w:rsidRPr="00980D88">
        <w:rPr>
          <w:rFonts w:asciiTheme="minorHAnsi" w:hAnsiTheme="minorHAnsi" w:cstheme="majorHAnsi"/>
        </w:rPr>
        <w:t xml:space="preserve"> </w:t>
      </w:r>
      <w:r w:rsidR="00306FD5" w:rsidRPr="00980D88">
        <w:rPr>
          <w:rFonts w:asciiTheme="minorHAnsi" w:hAnsiTheme="minorHAnsi" w:cstheme="majorHAnsi"/>
        </w:rPr>
        <w:tab/>
      </w:r>
      <w:r w:rsidR="00CB5A0A" w:rsidRPr="00980D88">
        <w:rPr>
          <w:rFonts w:asciiTheme="minorHAnsi" w:hAnsiTheme="minorHAnsi" w:cstheme="majorHAnsi"/>
        </w:rPr>
        <w:t>Wykonawca każdorazowo za zrealizowane za</w:t>
      </w:r>
      <w:r w:rsidR="00306FD5" w:rsidRPr="00980D88">
        <w:rPr>
          <w:rFonts w:asciiTheme="minorHAnsi" w:hAnsiTheme="minorHAnsi" w:cstheme="majorHAnsi"/>
        </w:rPr>
        <w:t xml:space="preserve">mówienie </w:t>
      </w:r>
      <w:r w:rsidR="00CB5A0A" w:rsidRPr="00980D88">
        <w:rPr>
          <w:rFonts w:asciiTheme="minorHAnsi" w:hAnsiTheme="minorHAnsi" w:cstheme="majorHAnsi"/>
        </w:rPr>
        <w:t>wystawi fakturę. Wartość wszystkich faktur wystawionych w czasie związania umową w ramach</w:t>
      </w:r>
      <w:r w:rsidR="00306FD5" w:rsidRPr="00980D88">
        <w:rPr>
          <w:rFonts w:asciiTheme="minorHAnsi" w:hAnsiTheme="minorHAnsi" w:cstheme="majorHAnsi"/>
        </w:rPr>
        <w:t xml:space="preserve"> </w:t>
      </w:r>
      <w:r w:rsidR="00CB5A0A" w:rsidRPr="00980D88">
        <w:rPr>
          <w:rFonts w:asciiTheme="minorHAnsi" w:hAnsiTheme="minorHAnsi" w:cstheme="majorHAnsi"/>
        </w:rPr>
        <w:t>realizacji zamówienia podstawowego nie pr</w:t>
      </w:r>
      <w:r w:rsidR="00191F6F">
        <w:rPr>
          <w:rFonts w:asciiTheme="minorHAnsi" w:hAnsiTheme="minorHAnsi" w:cstheme="majorHAnsi"/>
        </w:rPr>
        <w:t>zekroczy kwoty określonej w § 12</w:t>
      </w:r>
      <w:r w:rsidR="00306FD5" w:rsidRPr="00980D88">
        <w:rPr>
          <w:rFonts w:asciiTheme="minorHAnsi" w:hAnsiTheme="minorHAnsi" w:cstheme="majorHAnsi"/>
        </w:rPr>
        <w:t xml:space="preserve"> </w:t>
      </w:r>
      <w:r w:rsidR="00CB5A0A" w:rsidRPr="00980D88">
        <w:rPr>
          <w:rFonts w:asciiTheme="minorHAnsi" w:hAnsiTheme="minorHAnsi" w:cstheme="majorHAnsi"/>
        </w:rPr>
        <w:t>ust. 1</w:t>
      </w:r>
      <w:r w:rsidR="00F177EB" w:rsidRPr="00980D88">
        <w:rPr>
          <w:rFonts w:asciiTheme="minorHAnsi" w:hAnsiTheme="minorHAnsi" w:cstheme="majorHAnsi"/>
        </w:rPr>
        <w:t xml:space="preserve"> z</w:t>
      </w:r>
      <w:r w:rsidR="00FE474B">
        <w:rPr>
          <w:rFonts w:asciiTheme="minorHAnsi" w:hAnsiTheme="minorHAnsi" w:cstheme="majorHAnsi"/>
        </w:rPr>
        <w:t> </w:t>
      </w:r>
      <w:r w:rsidR="00F177EB" w:rsidRPr="00980D88">
        <w:rPr>
          <w:rFonts w:asciiTheme="minorHAnsi" w:hAnsiTheme="minorHAnsi" w:cstheme="majorHAnsi"/>
        </w:rPr>
        <w:t>zastrzeżeniem ust. 2 pkt c)</w:t>
      </w:r>
      <w:r w:rsidR="00CB5A0A" w:rsidRPr="00980D88">
        <w:rPr>
          <w:rFonts w:asciiTheme="minorHAnsi" w:hAnsiTheme="minorHAnsi" w:cstheme="majorHAnsi"/>
        </w:rPr>
        <w:t>.</w:t>
      </w:r>
    </w:p>
    <w:p w14:paraId="46EC4507" w14:textId="7A522662" w:rsidR="00CB5A0A" w:rsidRPr="00CB5A0A" w:rsidRDefault="00C06617" w:rsidP="00306FD5">
      <w:pPr>
        <w:spacing w:line="259" w:lineRule="auto"/>
        <w:ind w:left="570" w:hanging="570"/>
        <w:jc w:val="both"/>
        <w:rPr>
          <w:rFonts w:asciiTheme="minorHAnsi" w:hAnsiTheme="minorHAnsi" w:cstheme="majorHAnsi"/>
        </w:rPr>
      </w:pPr>
      <w:r>
        <w:rPr>
          <w:rFonts w:asciiTheme="minorHAnsi" w:hAnsiTheme="minorHAnsi" w:cstheme="majorHAnsi"/>
        </w:rPr>
        <w:t>10</w:t>
      </w:r>
      <w:r w:rsidR="00306FD5">
        <w:rPr>
          <w:rFonts w:asciiTheme="minorHAnsi" w:hAnsiTheme="minorHAnsi" w:cstheme="majorHAnsi"/>
        </w:rPr>
        <w:t>)</w:t>
      </w:r>
      <w:r w:rsidR="00306FD5">
        <w:rPr>
          <w:rFonts w:asciiTheme="minorHAnsi" w:hAnsiTheme="minorHAnsi" w:cstheme="majorHAnsi"/>
        </w:rPr>
        <w:tab/>
      </w:r>
      <w:r w:rsidR="00306FD5">
        <w:rPr>
          <w:rFonts w:asciiTheme="minorHAnsi" w:hAnsiTheme="minorHAnsi" w:cstheme="majorHAnsi"/>
        </w:rPr>
        <w:tab/>
      </w:r>
      <w:r w:rsidR="00CB5A0A" w:rsidRPr="00CB5A0A">
        <w:rPr>
          <w:rFonts w:asciiTheme="minorHAnsi" w:hAnsiTheme="minorHAnsi" w:cstheme="majorHAnsi"/>
        </w:rPr>
        <w:t>Ceny jednostkowe, określone w „For</w:t>
      </w:r>
      <w:r w:rsidR="00306FD5">
        <w:rPr>
          <w:rFonts w:asciiTheme="minorHAnsi" w:hAnsiTheme="minorHAnsi" w:cstheme="majorHAnsi"/>
        </w:rPr>
        <w:t xml:space="preserve">mularzu cenowo przedmiotowym”, stanowiącym załącznik nr 2 do umowy </w:t>
      </w:r>
      <w:r w:rsidR="00CB5A0A" w:rsidRPr="00CB5A0A">
        <w:rPr>
          <w:rFonts w:asciiTheme="minorHAnsi" w:hAnsiTheme="minorHAnsi" w:cstheme="majorHAnsi"/>
        </w:rPr>
        <w:t>obowiązują w całym o</w:t>
      </w:r>
      <w:r w:rsidR="00306FD5">
        <w:rPr>
          <w:rFonts w:asciiTheme="minorHAnsi" w:hAnsiTheme="minorHAnsi" w:cstheme="majorHAnsi"/>
        </w:rPr>
        <w:t>kresie związania umową.</w:t>
      </w:r>
    </w:p>
    <w:p w14:paraId="35097E75" w14:textId="0272050A" w:rsidR="00CB5A0A" w:rsidRPr="00CB5A0A" w:rsidRDefault="007A567E" w:rsidP="00614EEE">
      <w:pPr>
        <w:spacing w:line="259" w:lineRule="auto"/>
        <w:ind w:left="570" w:hanging="570"/>
        <w:jc w:val="both"/>
        <w:rPr>
          <w:rFonts w:asciiTheme="minorHAnsi" w:hAnsiTheme="minorHAnsi" w:cstheme="majorHAnsi"/>
        </w:rPr>
      </w:pPr>
      <w:r>
        <w:rPr>
          <w:rFonts w:asciiTheme="minorHAnsi" w:hAnsiTheme="minorHAnsi" w:cstheme="majorHAnsi"/>
        </w:rPr>
        <w:t>1</w:t>
      </w:r>
      <w:r w:rsidR="00C06617">
        <w:rPr>
          <w:rFonts w:asciiTheme="minorHAnsi" w:hAnsiTheme="minorHAnsi" w:cstheme="majorHAnsi"/>
        </w:rPr>
        <w:t>1</w:t>
      </w:r>
      <w:r w:rsidR="00614EEE">
        <w:rPr>
          <w:rFonts w:asciiTheme="minorHAnsi" w:hAnsiTheme="minorHAnsi" w:cstheme="majorHAnsi"/>
        </w:rPr>
        <w:t>)</w:t>
      </w:r>
      <w:r w:rsidR="00614EEE">
        <w:rPr>
          <w:rFonts w:asciiTheme="minorHAnsi" w:hAnsiTheme="minorHAnsi" w:cstheme="majorHAnsi"/>
        </w:rPr>
        <w:tab/>
      </w:r>
      <w:r w:rsidR="00614EEE">
        <w:rPr>
          <w:rFonts w:asciiTheme="minorHAnsi" w:hAnsiTheme="minorHAnsi" w:cstheme="majorHAnsi"/>
        </w:rPr>
        <w:tab/>
      </w:r>
      <w:r w:rsidR="00CB5A0A" w:rsidRPr="00CB5A0A">
        <w:rPr>
          <w:rFonts w:asciiTheme="minorHAnsi" w:hAnsiTheme="minorHAnsi" w:cstheme="majorHAnsi"/>
        </w:rPr>
        <w:t>Podstawą do wystawienia faktury</w:t>
      </w:r>
      <w:r w:rsidR="00F177EB">
        <w:rPr>
          <w:rFonts w:asciiTheme="minorHAnsi" w:hAnsiTheme="minorHAnsi" w:cstheme="majorHAnsi"/>
        </w:rPr>
        <w:t xml:space="preserve"> </w:t>
      </w:r>
      <w:r w:rsidR="00DA7A80">
        <w:rPr>
          <w:rFonts w:asciiTheme="minorHAnsi" w:hAnsiTheme="minorHAnsi" w:cstheme="majorHAnsi"/>
        </w:rPr>
        <w:t>na</w:t>
      </w:r>
      <w:r w:rsidR="00F177EB">
        <w:rPr>
          <w:rFonts w:asciiTheme="minorHAnsi" w:hAnsiTheme="minorHAnsi" w:cstheme="majorHAnsi"/>
        </w:rPr>
        <w:t xml:space="preserve"> dostawę sprzętu oraz</w:t>
      </w:r>
      <w:r w:rsidR="00DA7A80">
        <w:rPr>
          <w:rFonts w:asciiTheme="minorHAnsi" w:hAnsiTheme="minorHAnsi" w:cstheme="majorHAnsi"/>
        </w:rPr>
        <w:t xml:space="preserve"> akcesoriów</w:t>
      </w:r>
      <w:r w:rsidR="00CB5A0A" w:rsidRPr="00CB5A0A">
        <w:rPr>
          <w:rFonts w:asciiTheme="minorHAnsi" w:hAnsiTheme="minorHAnsi" w:cstheme="majorHAnsi"/>
        </w:rPr>
        <w:t xml:space="preserve"> będzie protokół</w:t>
      </w:r>
      <w:r w:rsidR="009E1701">
        <w:rPr>
          <w:rFonts w:asciiTheme="minorHAnsi" w:hAnsiTheme="minorHAnsi" w:cstheme="majorHAnsi"/>
        </w:rPr>
        <w:t xml:space="preserve"> odbioru przedmiotu zamówienia.</w:t>
      </w:r>
    </w:p>
    <w:p w14:paraId="557E1401" w14:textId="19EADCD6" w:rsidR="000C2E9F" w:rsidRPr="000C2E9F" w:rsidRDefault="00614EEE" w:rsidP="00C06617">
      <w:pPr>
        <w:pStyle w:val="Akapitzlist"/>
        <w:numPr>
          <w:ilvl w:val="0"/>
          <w:numId w:val="67"/>
        </w:numPr>
        <w:suppressAutoHyphens w:val="0"/>
        <w:spacing w:after="0" w:line="259" w:lineRule="auto"/>
        <w:ind w:left="567" w:hanging="567"/>
        <w:jc w:val="both"/>
        <w:rPr>
          <w:rFonts w:asciiTheme="minorHAnsi" w:hAnsiTheme="minorHAnsi" w:cstheme="majorHAnsi"/>
          <w:sz w:val="24"/>
          <w:szCs w:val="24"/>
        </w:rPr>
      </w:pPr>
      <w:r>
        <w:rPr>
          <w:rFonts w:asciiTheme="minorHAnsi" w:hAnsiTheme="minorHAnsi" w:cstheme="majorHAnsi"/>
          <w:sz w:val="24"/>
          <w:szCs w:val="24"/>
        </w:rPr>
        <w:t xml:space="preserve">Wynagrodzenie, o którym </w:t>
      </w:r>
      <w:r w:rsidR="00620AF4">
        <w:rPr>
          <w:rFonts w:asciiTheme="minorHAnsi" w:hAnsiTheme="minorHAnsi" w:cstheme="majorHAnsi"/>
          <w:sz w:val="24"/>
          <w:szCs w:val="24"/>
        </w:rPr>
        <w:t xml:space="preserve">mowa </w:t>
      </w:r>
      <w:r w:rsidR="00191F6F">
        <w:rPr>
          <w:rFonts w:asciiTheme="minorHAnsi" w:hAnsiTheme="minorHAnsi" w:cstheme="majorHAnsi"/>
          <w:sz w:val="24"/>
          <w:szCs w:val="24"/>
        </w:rPr>
        <w:t>w § 12</w:t>
      </w:r>
      <w:r w:rsidR="00620AF4" w:rsidRPr="00620AF4">
        <w:rPr>
          <w:rFonts w:asciiTheme="minorHAnsi" w:hAnsiTheme="minorHAnsi" w:cstheme="majorHAnsi"/>
          <w:sz w:val="24"/>
          <w:szCs w:val="24"/>
        </w:rPr>
        <w:t xml:space="preserve"> ust. 1</w:t>
      </w:r>
      <w:r w:rsidR="00620AF4">
        <w:rPr>
          <w:rFonts w:asciiTheme="minorHAnsi" w:hAnsiTheme="minorHAnsi" w:cstheme="majorHAnsi"/>
          <w:sz w:val="24"/>
          <w:szCs w:val="24"/>
        </w:rPr>
        <w:t xml:space="preserve"> zawiera w sobie wszystkie koszty wynikające z realizacji zamówienia.</w:t>
      </w:r>
      <w:r w:rsidR="00881699">
        <w:rPr>
          <w:rFonts w:asciiTheme="minorHAnsi" w:hAnsiTheme="minorHAnsi" w:cstheme="majorHAnsi"/>
          <w:sz w:val="24"/>
          <w:szCs w:val="24"/>
        </w:rPr>
        <w:t xml:space="preserve"> </w:t>
      </w:r>
    </w:p>
    <w:p w14:paraId="4B64EA07" w14:textId="36855EC8" w:rsidR="00F93034" w:rsidRPr="007510FF" w:rsidRDefault="00FA72B6" w:rsidP="00C06617">
      <w:pPr>
        <w:pStyle w:val="Akapitzlist"/>
        <w:numPr>
          <w:ilvl w:val="0"/>
          <w:numId w:val="67"/>
        </w:numPr>
        <w:ind w:left="567" w:hanging="567"/>
        <w:jc w:val="both"/>
        <w:rPr>
          <w:rFonts w:asciiTheme="minorHAnsi" w:hAnsiTheme="minorHAnsi" w:cstheme="majorHAnsi"/>
          <w:color w:val="000000" w:themeColor="text1"/>
          <w:sz w:val="24"/>
          <w:szCs w:val="24"/>
        </w:rPr>
      </w:pPr>
      <w:r>
        <w:rPr>
          <w:rFonts w:asciiTheme="minorHAnsi" w:hAnsiTheme="minorHAnsi" w:cstheme="majorHAnsi"/>
          <w:color w:val="000000" w:themeColor="text1"/>
          <w:sz w:val="24"/>
          <w:szCs w:val="24"/>
        </w:rPr>
        <w:t>F</w:t>
      </w:r>
      <w:r w:rsidRPr="00FA72B6">
        <w:rPr>
          <w:rFonts w:asciiTheme="minorHAnsi" w:hAnsiTheme="minorHAnsi" w:cstheme="majorHAnsi"/>
          <w:color w:val="000000" w:themeColor="text1"/>
          <w:sz w:val="24"/>
          <w:szCs w:val="24"/>
        </w:rPr>
        <w:t>aktury vat wystawiane przez wykonawcę w z</w:t>
      </w:r>
      <w:r w:rsidR="00FF439D">
        <w:rPr>
          <w:rFonts w:asciiTheme="minorHAnsi" w:hAnsiTheme="minorHAnsi" w:cstheme="majorHAnsi"/>
          <w:color w:val="000000" w:themeColor="text1"/>
          <w:sz w:val="24"/>
          <w:szCs w:val="24"/>
        </w:rPr>
        <w:t>akresie usług płatne będą</w:t>
      </w:r>
      <w:r w:rsidRPr="00FA72B6">
        <w:rPr>
          <w:rFonts w:asciiTheme="minorHAnsi" w:hAnsiTheme="minorHAnsi" w:cstheme="majorHAnsi"/>
          <w:color w:val="000000" w:themeColor="text1"/>
          <w:sz w:val="24"/>
          <w:szCs w:val="24"/>
        </w:rPr>
        <w:t xml:space="preserve"> w terminie 21 dn</w:t>
      </w:r>
      <w:r>
        <w:rPr>
          <w:rFonts w:asciiTheme="minorHAnsi" w:hAnsiTheme="minorHAnsi" w:cstheme="majorHAnsi"/>
          <w:color w:val="000000" w:themeColor="text1"/>
          <w:sz w:val="24"/>
          <w:szCs w:val="24"/>
        </w:rPr>
        <w:t>i od dnia wystawienia faktury. W</w:t>
      </w:r>
      <w:r w:rsidRPr="00FA72B6">
        <w:rPr>
          <w:rFonts w:asciiTheme="minorHAnsi" w:hAnsiTheme="minorHAnsi" w:cstheme="majorHAnsi"/>
          <w:color w:val="000000" w:themeColor="text1"/>
          <w:sz w:val="24"/>
          <w:szCs w:val="24"/>
        </w:rPr>
        <w:t>ykonawca dostarcza fakturę do siedziby zamawiającego nie później niż w ciągu 10 dni od dnia jej wystawienia. zamawiający zastrzega</w:t>
      </w:r>
      <w:r>
        <w:rPr>
          <w:rFonts w:asciiTheme="minorHAnsi" w:hAnsiTheme="minorHAnsi" w:cstheme="majorHAnsi"/>
          <w:color w:val="000000" w:themeColor="text1"/>
          <w:sz w:val="24"/>
          <w:szCs w:val="24"/>
        </w:rPr>
        <w:t xml:space="preserve"> ż</w:t>
      </w:r>
      <w:r w:rsidRPr="00FA72B6">
        <w:rPr>
          <w:rFonts w:asciiTheme="minorHAnsi" w:hAnsiTheme="minorHAnsi" w:cstheme="majorHAnsi"/>
          <w:color w:val="000000" w:themeColor="text1"/>
          <w:sz w:val="24"/>
          <w:szCs w:val="24"/>
        </w:rPr>
        <w:t>e opóźnienie w dostarczeniu faktury powodować może proporcjonalne przesuniecie terminu</w:t>
      </w:r>
      <w:r>
        <w:rPr>
          <w:rFonts w:asciiTheme="minorHAnsi" w:hAnsiTheme="minorHAnsi" w:cstheme="majorHAnsi"/>
          <w:color w:val="000000" w:themeColor="text1"/>
          <w:sz w:val="24"/>
          <w:szCs w:val="24"/>
        </w:rPr>
        <w:t>.</w:t>
      </w:r>
    </w:p>
    <w:p w14:paraId="7972EFCC" w14:textId="60870012" w:rsidR="00F93034" w:rsidRDefault="00F93034" w:rsidP="00C06617">
      <w:pPr>
        <w:pStyle w:val="Akapitzlist"/>
        <w:numPr>
          <w:ilvl w:val="0"/>
          <w:numId w:val="67"/>
        </w:numPr>
        <w:ind w:left="567" w:hanging="567"/>
        <w:jc w:val="both"/>
        <w:rPr>
          <w:rFonts w:asciiTheme="minorHAnsi" w:hAnsiTheme="minorHAnsi" w:cstheme="majorHAnsi"/>
          <w:color w:val="000000" w:themeColor="text1"/>
          <w:sz w:val="24"/>
          <w:szCs w:val="24"/>
        </w:rPr>
      </w:pPr>
      <w:r w:rsidRPr="007B401B">
        <w:rPr>
          <w:rFonts w:asciiTheme="minorHAnsi" w:hAnsiTheme="minorHAnsi" w:cstheme="majorHAnsi"/>
          <w:color w:val="000000" w:themeColor="text1"/>
          <w:sz w:val="24"/>
          <w:szCs w:val="24"/>
        </w:rPr>
        <w:t>Dniem zapłaty jest dzień obciążenia rachunku Zamawiającego.</w:t>
      </w:r>
    </w:p>
    <w:p w14:paraId="361A9046" w14:textId="28F37946" w:rsidR="00E2336C" w:rsidRPr="00E2336C" w:rsidRDefault="00E2336C" w:rsidP="00C06617">
      <w:pPr>
        <w:pStyle w:val="Akapitzlist"/>
        <w:numPr>
          <w:ilvl w:val="0"/>
          <w:numId w:val="67"/>
        </w:numPr>
        <w:ind w:left="567" w:hanging="567"/>
        <w:jc w:val="both"/>
        <w:rPr>
          <w:rFonts w:asciiTheme="minorHAnsi" w:hAnsiTheme="minorHAnsi" w:cstheme="majorHAnsi"/>
          <w:color w:val="000000" w:themeColor="text1"/>
          <w:sz w:val="24"/>
          <w:szCs w:val="24"/>
        </w:rPr>
      </w:pPr>
      <w:r w:rsidRPr="00E2336C">
        <w:rPr>
          <w:rFonts w:asciiTheme="minorHAnsi" w:hAnsiTheme="minorHAnsi" w:cstheme="majorHAnsi"/>
          <w:color w:val="000000" w:themeColor="text1"/>
          <w:sz w:val="24"/>
          <w:szCs w:val="24"/>
        </w:rPr>
        <w:t>Prz</w:t>
      </w:r>
      <w:r>
        <w:rPr>
          <w:rFonts w:asciiTheme="minorHAnsi" w:hAnsiTheme="minorHAnsi" w:cstheme="majorHAnsi"/>
          <w:color w:val="000000" w:themeColor="text1"/>
          <w:sz w:val="24"/>
          <w:szCs w:val="24"/>
        </w:rPr>
        <w:t>elew wierzytelności wynikający</w:t>
      </w:r>
      <w:r w:rsidRPr="00E2336C">
        <w:rPr>
          <w:rFonts w:asciiTheme="minorHAnsi" w:hAnsiTheme="minorHAnsi" w:cstheme="majorHAnsi"/>
          <w:color w:val="000000" w:themeColor="text1"/>
          <w:sz w:val="24"/>
          <w:szCs w:val="24"/>
        </w:rPr>
        <w:t xml:space="preserve"> z niniejszej umowy może być dokonany wyłącznie za</w:t>
      </w:r>
      <w:r>
        <w:rPr>
          <w:rFonts w:asciiTheme="minorHAnsi" w:hAnsiTheme="minorHAnsi" w:cstheme="majorHAnsi"/>
          <w:color w:val="000000" w:themeColor="text1"/>
          <w:sz w:val="24"/>
          <w:szCs w:val="24"/>
        </w:rPr>
        <w:t xml:space="preserve"> </w:t>
      </w:r>
      <w:r w:rsidRPr="00E2336C">
        <w:rPr>
          <w:rFonts w:asciiTheme="minorHAnsi" w:hAnsiTheme="minorHAnsi" w:cstheme="majorHAnsi"/>
          <w:color w:val="000000" w:themeColor="text1"/>
          <w:sz w:val="24"/>
          <w:szCs w:val="24"/>
        </w:rPr>
        <w:t>uprzednią pisemną zgodą Zamawiającego. Brak powyższej zgody Zamawiającego powoduje</w:t>
      </w:r>
      <w:r>
        <w:rPr>
          <w:rFonts w:asciiTheme="minorHAnsi" w:hAnsiTheme="minorHAnsi" w:cstheme="majorHAnsi"/>
          <w:color w:val="000000" w:themeColor="text1"/>
          <w:sz w:val="24"/>
          <w:szCs w:val="24"/>
        </w:rPr>
        <w:t xml:space="preserve"> </w:t>
      </w:r>
      <w:r w:rsidRPr="00E2336C">
        <w:rPr>
          <w:rFonts w:asciiTheme="minorHAnsi" w:hAnsiTheme="minorHAnsi" w:cstheme="majorHAnsi"/>
          <w:color w:val="000000" w:themeColor="text1"/>
          <w:sz w:val="24"/>
          <w:szCs w:val="24"/>
        </w:rPr>
        <w:t>bezskuteczność cesji.</w:t>
      </w:r>
    </w:p>
    <w:p w14:paraId="5E4C8A20" w14:textId="225E6E5B" w:rsidR="000D19D6" w:rsidRDefault="00F93034" w:rsidP="00980D88">
      <w:pPr>
        <w:pStyle w:val="Akapitzlist"/>
        <w:numPr>
          <w:ilvl w:val="0"/>
          <w:numId w:val="67"/>
        </w:numPr>
        <w:suppressAutoHyphens w:val="0"/>
        <w:spacing w:after="0" w:line="259" w:lineRule="auto"/>
        <w:ind w:left="567" w:hanging="567"/>
        <w:jc w:val="both"/>
        <w:rPr>
          <w:rFonts w:asciiTheme="minorHAnsi" w:hAnsiTheme="minorHAnsi" w:cstheme="majorHAnsi"/>
          <w:color w:val="000000" w:themeColor="text1"/>
          <w:sz w:val="24"/>
          <w:szCs w:val="24"/>
        </w:rPr>
      </w:pPr>
      <w:r w:rsidRPr="007B401B">
        <w:rPr>
          <w:rFonts w:asciiTheme="minorHAnsi" w:hAnsiTheme="minorHAnsi" w:cstheme="majorHAnsi"/>
          <w:color w:val="000000" w:themeColor="text1"/>
          <w:sz w:val="24"/>
          <w:szCs w:val="24"/>
        </w:rPr>
        <w:t>Wykonawca wyraża zgodę na potrącenie z wynagrodzenia wszelkich wymagalnych roszczeń przysługujących Zamawiającemu na gruncie Umowy, w szczególności odszkodowawczych, wykonania zastępczego oraz z tytułu kar umownych.</w:t>
      </w:r>
    </w:p>
    <w:p w14:paraId="76F64F11" w14:textId="77777777" w:rsidR="00F93034" w:rsidRPr="00804D9D" w:rsidRDefault="00F93034" w:rsidP="00F93034">
      <w:pPr>
        <w:ind w:left="705" w:hanging="705"/>
        <w:jc w:val="both"/>
        <w:rPr>
          <w:rFonts w:asciiTheme="minorHAnsi" w:hAnsiTheme="minorHAnsi" w:cstheme="majorHAnsi"/>
          <w:color w:val="000000" w:themeColor="text1"/>
        </w:rPr>
      </w:pPr>
    </w:p>
    <w:p w14:paraId="62443975" w14:textId="6E96CA31" w:rsidR="00F93034" w:rsidRPr="00804D9D" w:rsidRDefault="00A074E9"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13</w:t>
      </w:r>
    </w:p>
    <w:p w14:paraId="6E5D2820" w14:textId="77777777" w:rsidR="00F93034" w:rsidRPr="00804D9D" w:rsidRDefault="00FD7536"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 xml:space="preserve">Płatności </w:t>
      </w:r>
    </w:p>
    <w:p w14:paraId="06D93FAD" w14:textId="15C7DB65" w:rsidR="001C28A0" w:rsidRPr="00804D9D" w:rsidRDefault="00FD7536" w:rsidP="00DE6C7F">
      <w:pPr>
        <w:suppressAutoHyphens/>
        <w:ind w:left="567" w:hanging="567"/>
        <w:jc w:val="both"/>
        <w:rPr>
          <w:rFonts w:asciiTheme="minorHAnsi" w:hAnsiTheme="minorHAnsi" w:cstheme="majorHAnsi"/>
          <w:bCs/>
          <w:shd w:val="clear" w:color="auto" w:fill="FFFFFF"/>
          <w:lang w:eastAsia="ar-SA"/>
        </w:rPr>
      </w:pPr>
      <w:r w:rsidRPr="00804D9D">
        <w:rPr>
          <w:rFonts w:asciiTheme="minorHAnsi" w:hAnsiTheme="minorHAnsi" w:cstheme="majorHAnsi"/>
          <w:bCs/>
          <w:shd w:val="clear" w:color="auto" w:fill="FFFFFF"/>
          <w:lang w:eastAsia="ar-SA"/>
        </w:rPr>
        <w:t>1</w:t>
      </w:r>
      <w:r w:rsidR="00DE6C7F" w:rsidRPr="00804D9D">
        <w:rPr>
          <w:rFonts w:asciiTheme="minorHAnsi" w:hAnsiTheme="minorHAnsi" w:cstheme="majorHAnsi"/>
          <w:bCs/>
          <w:shd w:val="clear" w:color="auto" w:fill="FFFFFF"/>
          <w:lang w:eastAsia="ar-SA"/>
        </w:rPr>
        <w:t>)</w:t>
      </w:r>
      <w:r w:rsidRPr="00804D9D">
        <w:rPr>
          <w:rFonts w:asciiTheme="minorHAnsi" w:hAnsiTheme="minorHAnsi" w:cstheme="majorHAnsi"/>
          <w:bCs/>
          <w:shd w:val="clear" w:color="auto" w:fill="FFFFFF"/>
          <w:lang w:eastAsia="ar-SA"/>
        </w:rPr>
        <w:tab/>
      </w:r>
      <w:r w:rsidRPr="00804D9D">
        <w:rPr>
          <w:rFonts w:asciiTheme="minorHAnsi" w:hAnsiTheme="minorHAnsi" w:cstheme="majorHAnsi"/>
          <w:bCs/>
          <w:shd w:val="clear" w:color="auto" w:fill="FFFFFF"/>
          <w:lang w:val="x-none" w:eastAsia="ar-SA"/>
        </w:rPr>
        <w:t xml:space="preserve">Wykonawca przy realizacji Umowy zobowiązuje posługiwać się rachunkiem rozliczeniowym o którym mowa w art. 49 ust. 1 pkt 1 ustawy z dnia 29 sierpnia 1997 r.  Prawo Bankowe </w:t>
      </w:r>
      <w:r w:rsidRPr="00804D9D">
        <w:rPr>
          <w:rFonts w:asciiTheme="minorHAnsi" w:hAnsiTheme="minorHAnsi" w:cstheme="majorHAnsi"/>
          <w:bCs/>
          <w:shd w:val="clear" w:color="auto" w:fill="FFFFFF"/>
          <w:lang w:eastAsia="ar-SA"/>
        </w:rPr>
        <w:t xml:space="preserve">(Dz.U. z </w:t>
      </w:r>
      <w:r w:rsidR="001B6009" w:rsidRPr="00804D9D">
        <w:rPr>
          <w:rFonts w:asciiTheme="minorHAnsi" w:hAnsiTheme="minorHAnsi" w:cstheme="majorHAnsi"/>
          <w:bCs/>
          <w:shd w:val="clear" w:color="auto" w:fill="FFFFFF"/>
          <w:lang w:eastAsia="ar-SA"/>
        </w:rPr>
        <w:t>202</w:t>
      </w:r>
      <w:r w:rsidR="001B6009">
        <w:rPr>
          <w:rFonts w:asciiTheme="minorHAnsi" w:hAnsiTheme="minorHAnsi" w:cstheme="majorHAnsi"/>
          <w:bCs/>
          <w:shd w:val="clear" w:color="auto" w:fill="FFFFFF"/>
          <w:lang w:eastAsia="ar-SA"/>
        </w:rPr>
        <w:t>3</w:t>
      </w:r>
      <w:r w:rsidR="001B6009" w:rsidRPr="00804D9D">
        <w:rPr>
          <w:rFonts w:asciiTheme="minorHAnsi" w:hAnsiTheme="minorHAnsi" w:cstheme="majorHAnsi"/>
          <w:bCs/>
          <w:shd w:val="clear" w:color="auto" w:fill="FFFFFF"/>
          <w:lang w:eastAsia="ar-SA"/>
        </w:rPr>
        <w:t>r</w:t>
      </w:r>
      <w:r w:rsidRPr="00804D9D">
        <w:rPr>
          <w:rFonts w:asciiTheme="minorHAnsi" w:hAnsiTheme="minorHAnsi" w:cstheme="majorHAnsi"/>
          <w:bCs/>
          <w:shd w:val="clear" w:color="auto" w:fill="FFFFFF"/>
          <w:lang w:eastAsia="ar-SA"/>
        </w:rPr>
        <w:t xml:space="preserve">. poz. </w:t>
      </w:r>
      <w:r w:rsidR="001B6009">
        <w:rPr>
          <w:rFonts w:asciiTheme="minorHAnsi" w:hAnsiTheme="minorHAnsi" w:cstheme="majorHAnsi"/>
          <w:bCs/>
          <w:shd w:val="clear" w:color="auto" w:fill="FFFFFF"/>
          <w:lang w:eastAsia="ar-SA"/>
        </w:rPr>
        <w:t>2488 z późn. zm.</w:t>
      </w:r>
      <w:r w:rsidRPr="00804D9D">
        <w:rPr>
          <w:rFonts w:asciiTheme="minorHAnsi" w:hAnsiTheme="minorHAnsi" w:cstheme="majorHAnsi"/>
          <w:bCs/>
          <w:shd w:val="clear" w:color="auto" w:fill="FFFFFF"/>
          <w:lang w:eastAsia="ar-SA"/>
        </w:rPr>
        <w:t xml:space="preserve">) </w:t>
      </w:r>
      <w:r w:rsidRPr="00804D9D">
        <w:rPr>
          <w:rFonts w:asciiTheme="minorHAnsi" w:hAnsiTheme="minorHAnsi" w:cstheme="majorHAnsi"/>
          <w:bCs/>
          <w:shd w:val="clear" w:color="auto" w:fill="FFFFFF"/>
          <w:lang w:val="x-none" w:eastAsia="ar-SA"/>
        </w:rPr>
        <w:t>zawartym w wykazie podmiotów, o którym mowa w art. 96b ust. 1 ustawy z dnia 11 marca 2004 r. o</w:t>
      </w:r>
      <w:r w:rsidR="00FE474B">
        <w:rPr>
          <w:rFonts w:asciiTheme="minorHAnsi" w:hAnsiTheme="minorHAnsi" w:cstheme="majorHAnsi"/>
          <w:bCs/>
          <w:shd w:val="clear" w:color="auto" w:fill="FFFFFF"/>
          <w:lang w:eastAsia="ar-SA"/>
        </w:rPr>
        <w:t> </w:t>
      </w:r>
      <w:r w:rsidRPr="00804D9D">
        <w:rPr>
          <w:rFonts w:asciiTheme="minorHAnsi" w:hAnsiTheme="minorHAnsi" w:cstheme="majorHAnsi"/>
          <w:bCs/>
          <w:shd w:val="clear" w:color="auto" w:fill="FFFFFF"/>
          <w:lang w:val="x-none" w:eastAsia="ar-SA"/>
        </w:rPr>
        <w:t xml:space="preserve">podatku od towarów i usług </w:t>
      </w:r>
      <w:r w:rsidRPr="00804D9D">
        <w:rPr>
          <w:rFonts w:asciiTheme="minorHAnsi" w:hAnsiTheme="minorHAnsi" w:cstheme="majorHAnsi"/>
          <w:bCs/>
          <w:shd w:val="clear" w:color="auto" w:fill="FFFFFF"/>
          <w:lang w:eastAsia="ar-SA"/>
        </w:rPr>
        <w:t xml:space="preserve"> (Dz. U. z </w:t>
      </w:r>
      <w:r w:rsidR="001B6009" w:rsidRPr="00804D9D">
        <w:rPr>
          <w:rFonts w:asciiTheme="minorHAnsi" w:hAnsiTheme="minorHAnsi" w:cstheme="majorHAnsi"/>
          <w:bCs/>
          <w:shd w:val="clear" w:color="auto" w:fill="FFFFFF"/>
          <w:lang w:eastAsia="ar-SA"/>
        </w:rPr>
        <w:t>202</w:t>
      </w:r>
      <w:r w:rsidR="001B6009">
        <w:rPr>
          <w:rFonts w:asciiTheme="minorHAnsi" w:hAnsiTheme="minorHAnsi" w:cstheme="majorHAnsi"/>
          <w:bCs/>
          <w:shd w:val="clear" w:color="auto" w:fill="FFFFFF"/>
          <w:lang w:eastAsia="ar-SA"/>
        </w:rPr>
        <w:t>4</w:t>
      </w:r>
      <w:r w:rsidR="001B6009" w:rsidRPr="00804D9D">
        <w:rPr>
          <w:rFonts w:asciiTheme="minorHAnsi" w:hAnsiTheme="minorHAnsi" w:cstheme="majorHAnsi"/>
          <w:bCs/>
          <w:shd w:val="clear" w:color="auto" w:fill="FFFFFF"/>
          <w:lang w:eastAsia="ar-SA"/>
        </w:rPr>
        <w:t>r</w:t>
      </w:r>
      <w:r w:rsidRPr="00804D9D">
        <w:rPr>
          <w:rFonts w:asciiTheme="minorHAnsi" w:hAnsiTheme="minorHAnsi" w:cstheme="majorHAnsi"/>
          <w:bCs/>
          <w:shd w:val="clear" w:color="auto" w:fill="FFFFFF"/>
          <w:lang w:eastAsia="ar-SA"/>
        </w:rPr>
        <w:t xml:space="preserve">. poz. </w:t>
      </w:r>
      <w:r w:rsidR="001B6009">
        <w:rPr>
          <w:rFonts w:asciiTheme="minorHAnsi" w:hAnsiTheme="minorHAnsi" w:cstheme="majorHAnsi"/>
          <w:bCs/>
          <w:shd w:val="clear" w:color="auto" w:fill="FFFFFF"/>
          <w:lang w:eastAsia="ar-SA"/>
        </w:rPr>
        <w:t>361 z późn. zm.</w:t>
      </w:r>
      <w:r w:rsidR="00DE6C7F" w:rsidRPr="00804D9D">
        <w:rPr>
          <w:rFonts w:asciiTheme="minorHAnsi" w:hAnsiTheme="minorHAnsi" w:cstheme="majorHAnsi"/>
          <w:b/>
          <w:bCs/>
          <w:smallCaps/>
          <w:shd w:val="clear" w:color="auto" w:fill="FFFFFF"/>
          <w:lang w:eastAsia="ar-SA"/>
        </w:rPr>
        <w:t>)</w:t>
      </w:r>
    </w:p>
    <w:p w14:paraId="576C80A0" w14:textId="5B412A82" w:rsidR="00FD7536" w:rsidRPr="00804D9D" w:rsidRDefault="00FD7536" w:rsidP="00DE6C7F">
      <w:pPr>
        <w:suppressAutoHyphens/>
        <w:ind w:left="567" w:hanging="567"/>
        <w:jc w:val="both"/>
        <w:rPr>
          <w:rFonts w:asciiTheme="minorHAnsi" w:hAnsiTheme="minorHAnsi" w:cstheme="majorHAnsi"/>
          <w:b/>
          <w:bCs/>
          <w:smallCaps/>
          <w:shd w:val="clear" w:color="auto" w:fill="FFFFFF"/>
          <w:lang w:val="x-none" w:eastAsia="ar-SA"/>
        </w:rPr>
      </w:pPr>
      <w:r w:rsidRPr="00804D9D">
        <w:rPr>
          <w:rFonts w:asciiTheme="minorHAnsi" w:hAnsiTheme="minorHAnsi" w:cstheme="majorHAnsi"/>
          <w:lang w:eastAsia="ar-SA"/>
        </w:rPr>
        <w:t>2</w:t>
      </w:r>
      <w:r w:rsidR="00DE6C7F" w:rsidRPr="00804D9D">
        <w:rPr>
          <w:rFonts w:asciiTheme="minorHAnsi" w:hAnsiTheme="minorHAnsi" w:cstheme="majorHAnsi"/>
          <w:lang w:eastAsia="ar-SA"/>
        </w:rPr>
        <w:t>)</w:t>
      </w:r>
      <w:r w:rsidRPr="00804D9D">
        <w:rPr>
          <w:rFonts w:asciiTheme="minorHAnsi" w:hAnsiTheme="minorHAnsi" w:cstheme="majorHAnsi"/>
          <w:lang w:eastAsia="ar-SA"/>
        </w:rPr>
        <w:tab/>
      </w:r>
      <w:r w:rsidRPr="00804D9D">
        <w:rPr>
          <w:rFonts w:asciiTheme="minorHAnsi" w:hAnsiTheme="minorHAnsi" w:cstheme="majorHAnsi"/>
          <w:lang w:val="x-none" w:eastAsia="ar-SA"/>
        </w:rPr>
        <w:t xml:space="preserve">Wykonawca przyjmuje do wiadomości, iż Zamawiający będzie stosował mechanizm podzielonej płatności, o którym mowa w art. 108a ust. 1 ustawy z dnia 11 marca 2004 r. o podatku od towarów i usług </w:t>
      </w:r>
      <w:r w:rsidRPr="00804D9D">
        <w:rPr>
          <w:rFonts w:asciiTheme="minorHAnsi" w:hAnsiTheme="minorHAnsi" w:cstheme="majorHAnsi"/>
        </w:rPr>
        <w:t xml:space="preserve"> </w:t>
      </w:r>
      <w:r w:rsidRPr="00804D9D">
        <w:rPr>
          <w:rFonts w:asciiTheme="minorHAnsi" w:hAnsiTheme="minorHAnsi" w:cstheme="majorHAnsi"/>
          <w:lang w:val="x-none" w:eastAsia="ar-SA"/>
        </w:rPr>
        <w:t xml:space="preserve">(Dz. U. z </w:t>
      </w:r>
      <w:r w:rsidR="001B6009" w:rsidRPr="00804D9D">
        <w:rPr>
          <w:rFonts w:asciiTheme="minorHAnsi" w:hAnsiTheme="minorHAnsi" w:cstheme="majorHAnsi"/>
          <w:lang w:val="x-none" w:eastAsia="ar-SA"/>
        </w:rPr>
        <w:t>202</w:t>
      </w:r>
      <w:r w:rsidR="001B6009">
        <w:rPr>
          <w:rFonts w:asciiTheme="minorHAnsi" w:hAnsiTheme="minorHAnsi" w:cstheme="majorHAnsi"/>
          <w:lang w:eastAsia="ar-SA"/>
        </w:rPr>
        <w:t>4</w:t>
      </w:r>
      <w:r w:rsidR="001B6009" w:rsidRPr="00804D9D">
        <w:rPr>
          <w:rFonts w:asciiTheme="minorHAnsi" w:hAnsiTheme="minorHAnsi" w:cstheme="majorHAnsi"/>
          <w:lang w:val="x-none" w:eastAsia="ar-SA"/>
        </w:rPr>
        <w:t>r</w:t>
      </w:r>
      <w:r w:rsidRPr="00804D9D">
        <w:rPr>
          <w:rFonts w:asciiTheme="minorHAnsi" w:hAnsiTheme="minorHAnsi" w:cstheme="majorHAnsi"/>
          <w:lang w:val="x-none" w:eastAsia="ar-SA"/>
        </w:rPr>
        <w:t xml:space="preserve">. poz. </w:t>
      </w:r>
      <w:r w:rsidR="001B6009">
        <w:rPr>
          <w:rFonts w:asciiTheme="minorHAnsi" w:hAnsiTheme="minorHAnsi" w:cstheme="majorHAnsi"/>
          <w:lang w:eastAsia="ar-SA"/>
        </w:rPr>
        <w:t>361 z późn. zm.</w:t>
      </w:r>
      <w:r w:rsidRPr="00804D9D">
        <w:rPr>
          <w:rFonts w:asciiTheme="minorHAnsi" w:hAnsiTheme="minorHAnsi" w:cstheme="majorHAnsi"/>
          <w:lang w:val="x-none" w:eastAsia="ar-SA"/>
        </w:rPr>
        <w:t>)</w:t>
      </w:r>
    </w:p>
    <w:p w14:paraId="788F5D7A" w14:textId="6857A678" w:rsidR="00FD7536" w:rsidRPr="00804D9D" w:rsidRDefault="00FD7536" w:rsidP="00DE6C7F">
      <w:pPr>
        <w:suppressAutoHyphens/>
        <w:ind w:left="567" w:hanging="567"/>
        <w:jc w:val="both"/>
        <w:rPr>
          <w:rFonts w:asciiTheme="minorHAnsi" w:hAnsiTheme="minorHAnsi" w:cstheme="majorHAnsi"/>
          <w:lang w:val="x-none" w:eastAsia="ar-SA"/>
        </w:rPr>
      </w:pPr>
      <w:r w:rsidRPr="00804D9D">
        <w:rPr>
          <w:rFonts w:asciiTheme="minorHAnsi" w:hAnsiTheme="minorHAnsi" w:cstheme="majorHAnsi"/>
          <w:lang w:eastAsia="ar-SA"/>
        </w:rPr>
        <w:t>3</w:t>
      </w:r>
      <w:r w:rsidR="00DE6C7F" w:rsidRPr="00804D9D">
        <w:rPr>
          <w:rFonts w:asciiTheme="minorHAnsi" w:hAnsiTheme="minorHAnsi" w:cstheme="majorHAnsi"/>
          <w:lang w:eastAsia="ar-SA"/>
        </w:rPr>
        <w:t>)</w:t>
      </w:r>
      <w:r w:rsidRPr="00804D9D">
        <w:rPr>
          <w:rFonts w:asciiTheme="minorHAnsi" w:hAnsiTheme="minorHAnsi" w:cstheme="majorHAnsi"/>
          <w:lang w:eastAsia="ar-SA"/>
        </w:rPr>
        <w:tab/>
      </w:r>
      <w:r w:rsidRPr="00804D9D">
        <w:rPr>
          <w:rFonts w:asciiTheme="minorHAnsi" w:hAnsiTheme="minorHAnsi" w:cstheme="majorHAnsi"/>
          <w:lang w:val="x-none" w:eastAsia="ar-SA"/>
        </w:rPr>
        <w:t>Wykonawca  może  wystawiać  ustrukturyzowane  faktury  elektroniczne  w</w:t>
      </w:r>
      <w:r w:rsidR="00FE474B">
        <w:rPr>
          <w:rFonts w:asciiTheme="minorHAnsi" w:hAnsiTheme="minorHAnsi" w:cstheme="majorHAnsi"/>
          <w:lang w:eastAsia="ar-SA"/>
        </w:rPr>
        <w:t> </w:t>
      </w:r>
      <w:r w:rsidRPr="00804D9D">
        <w:rPr>
          <w:rFonts w:asciiTheme="minorHAnsi" w:hAnsiTheme="minorHAnsi" w:cstheme="majorHAnsi"/>
          <w:lang w:val="x-none" w:eastAsia="ar-SA"/>
        </w:rPr>
        <w:t>rozumieniu  przepisów ustawy z dnia 9 listopada 2018 r. o elektronicznym fakturowaniu w zamówieniach publicznych, koncesjach na roboty budowlane lub usługi oraz partnerstwie publiczno-prywatnym</w:t>
      </w:r>
      <w:r w:rsidRPr="00804D9D">
        <w:rPr>
          <w:rFonts w:asciiTheme="minorHAnsi" w:hAnsiTheme="minorHAnsi" w:cstheme="majorHAnsi"/>
          <w:lang w:eastAsia="ar-SA"/>
        </w:rPr>
        <w:t xml:space="preserve"> </w:t>
      </w:r>
      <w:r w:rsidRPr="00804D9D">
        <w:rPr>
          <w:rFonts w:asciiTheme="minorHAnsi" w:hAnsiTheme="minorHAnsi" w:cstheme="majorHAnsi"/>
          <w:lang w:val="x-none" w:eastAsia="ar-SA"/>
        </w:rPr>
        <w:t xml:space="preserve"> </w:t>
      </w:r>
      <w:r w:rsidRPr="00804D9D">
        <w:rPr>
          <w:rFonts w:asciiTheme="minorHAnsi" w:hAnsiTheme="minorHAnsi" w:cstheme="majorHAnsi"/>
          <w:lang w:eastAsia="ar-SA"/>
        </w:rPr>
        <w:t>(</w:t>
      </w:r>
      <w:r w:rsidRPr="00804D9D">
        <w:rPr>
          <w:rFonts w:asciiTheme="minorHAnsi" w:hAnsiTheme="minorHAnsi" w:cstheme="majorHAnsi"/>
          <w:lang w:val="x-none" w:eastAsia="ar-SA"/>
        </w:rPr>
        <w:t>Dz.U.</w:t>
      </w:r>
      <w:r w:rsidRPr="00804D9D">
        <w:rPr>
          <w:rFonts w:asciiTheme="minorHAnsi" w:hAnsiTheme="minorHAnsi" w:cstheme="majorHAnsi"/>
          <w:lang w:eastAsia="ar-SA"/>
        </w:rPr>
        <w:t xml:space="preserve"> z </w:t>
      </w:r>
      <w:r w:rsidRPr="00804D9D">
        <w:rPr>
          <w:rFonts w:asciiTheme="minorHAnsi" w:hAnsiTheme="minorHAnsi" w:cstheme="majorHAnsi"/>
          <w:lang w:val="x-none" w:eastAsia="ar-SA"/>
        </w:rPr>
        <w:t>2020</w:t>
      </w:r>
      <w:r w:rsidRPr="00804D9D">
        <w:rPr>
          <w:rFonts w:asciiTheme="minorHAnsi" w:hAnsiTheme="minorHAnsi" w:cstheme="majorHAnsi"/>
          <w:lang w:eastAsia="ar-SA"/>
        </w:rPr>
        <w:t>r</w:t>
      </w:r>
      <w:r w:rsidRPr="00804D9D">
        <w:rPr>
          <w:rFonts w:asciiTheme="minorHAnsi" w:hAnsiTheme="minorHAnsi" w:cstheme="majorHAnsi"/>
          <w:lang w:val="x-none" w:eastAsia="ar-SA"/>
        </w:rPr>
        <w:t>.</w:t>
      </w:r>
      <w:r w:rsidRPr="00804D9D">
        <w:rPr>
          <w:rFonts w:asciiTheme="minorHAnsi" w:hAnsiTheme="minorHAnsi" w:cstheme="majorHAnsi"/>
          <w:lang w:eastAsia="ar-SA"/>
        </w:rPr>
        <w:t xml:space="preserve"> poz. </w:t>
      </w:r>
      <w:r w:rsidRPr="00804D9D">
        <w:rPr>
          <w:rFonts w:asciiTheme="minorHAnsi" w:hAnsiTheme="minorHAnsi" w:cstheme="majorHAnsi"/>
          <w:lang w:val="x-none" w:eastAsia="ar-SA"/>
        </w:rPr>
        <w:t>1666</w:t>
      </w:r>
      <w:r w:rsidRPr="00804D9D">
        <w:rPr>
          <w:rFonts w:asciiTheme="minorHAnsi" w:hAnsiTheme="minorHAnsi" w:cstheme="majorHAnsi"/>
          <w:lang w:eastAsia="ar-SA"/>
        </w:rPr>
        <w:t xml:space="preserve"> ze zm.)</w:t>
      </w:r>
      <w:r w:rsidRPr="00804D9D">
        <w:rPr>
          <w:rFonts w:asciiTheme="minorHAnsi" w:hAnsiTheme="minorHAnsi" w:cstheme="majorHAnsi"/>
          <w:lang w:val="x-none" w:eastAsia="ar-SA"/>
        </w:rPr>
        <w:t xml:space="preserve"> </w:t>
      </w:r>
    </w:p>
    <w:p w14:paraId="2F020BFB" w14:textId="77777777" w:rsidR="00FD7536" w:rsidRPr="00804D9D" w:rsidRDefault="00FD7536" w:rsidP="001F40F3">
      <w:pPr>
        <w:suppressAutoHyphens/>
        <w:ind w:left="567" w:hanging="567"/>
        <w:jc w:val="both"/>
        <w:rPr>
          <w:rFonts w:asciiTheme="minorHAnsi" w:hAnsiTheme="minorHAnsi" w:cstheme="majorHAnsi"/>
          <w:lang w:val="x-none" w:eastAsia="ar-SA"/>
        </w:rPr>
      </w:pPr>
      <w:r w:rsidRPr="00804D9D">
        <w:rPr>
          <w:rFonts w:asciiTheme="minorHAnsi" w:hAnsiTheme="minorHAnsi" w:cstheme="majorHAnsi"/>
          <w:lang w:eastAsia="ar-SA"/>
        </w:rPr>
        <w:t>4</w:t>
      </w:r>
      <w:r w:rsidR="00DE6C7F" w:rsidRPr="00804D9D">
        <w:rPr>
          <w:rFonts w:asciiTheme="minorHAnsi" w:hAnsiTheme="minorHAnsi" w:cstheme="majorHAnsi"/>
          <w:lang w:eastAsia="ar-SA"/>
        </w:rPr>
        <w:t>)</w:t>
      </w:r>
      <w:r w:rsidRPr="00804D9D">
        <w:rPr>
          <w:rFonts w:asciiTheme="minorHAnsi" w:hAnsiTheme="minorHAnsi" w:cstheme="majorHAnsi"/>
          <w:lang w:eastAsia="ar-SA"/>
        </w:rPr>
        <w:tab/>
      </w:r>
      <w:r w:rsidRPr="00804D9D">
        <w:rPr>
          <w:rFonts w:asciiTheme="minorHAnsi" w:hAnsiTheme="minorHAnsi" w:cstheme="majorHAnsi"/>
          <w:lang w:val="x-none" w:eastAsia="ar-SA"/>
        </w:rPr>
        <w:t xml:space="preserve">W przypadku wystawienia faktury, o której mowa w ust. 4, Wykonawca jest obowiązany do jej ustrukturyzowania wysyłając ją do Zamawiającego za pośrednictwem Platformy Elektronicznego Fakturowania na adres / konto jaki Zamawiający przekaże Wykonawcy najpóźniej do dnia odbioru końcowego.  </w:t>
      </w:r>
    </w:p>
    <w:p w14:paraId="7C925CFE" w14:textId="77777777" w:rsidR="00FD7536" w:rsidRPr="00804D9D" w:rsidRDefault="00FD7536" w:rsidP="001F40F3">
      <w:pPr>
        <w:suppressAutoHyphens/>
        <w:ind w:left="567" w:hanging="567"/>
        <w:jc w:val="both"/>
        <w:rPr>
          <w:rFonts w:asciiTheme="minorHAnsi" w:hAnsiTheme="minorHAnsi" w:cstheme="majorHAnsi"/>
          <w:lang w:val="x-none" w:eastAsia="ar-SA"/>
        </w:rPr>
      </w:pPr>
      <w:r w:rsidRPr="00804D9D">
        <w:rPr>
          <w:rFonts w:asciiTheme="minorHAnsi" w:hAnsiTheme="minorHAnsi" w:cstheme="majorHAnsi"/>
          <w:lang w:eastAsia="ar-SA"/>
        </w:rPr>
        <w:t>5</w:t>
      </w:r>
      <w:r w:rsidR="00DE6C7F" w:rsidRPr="00804D9D">
        <w:rPr>
          <w:rFonts w:asciiTheme="minorHAnsi" w:hAnsiTheme="minorHAnsi" w:cstheme="majorHAnsi"/>
          <w:lang w:eastAsia="ar-SA"/>
        </w:rPr>
        <w:t>)</w:t>
      </w:r>
      <w:r w:rsidRPr="00804D9D">
        <w:rPr>
          <w:rFonts w:asciiTheme="minorHAnsi" w:hAnsiTheme="minorHAnsi" w:cstheme="majorHAnsi"/>
          <w:lang w:eastAsia="ar-SA"/>
        </w:rPr>
        <w:t xml:space="preserve"> </w:t>
      </w:r>
      <w:r w:rsidRPr="00804D9D">
        <w:rPr>
          <w:rFonts w:asciiTheme="minorHAnsi" w:hAnsiTheme="minorHAnsi" w:cstheme="majorHAnsi"/>
          <w:lang w:eastAsia="ar-SA"/>
        </w:rPr>
        <w:tab/>
      </w:r>
      <w:r w:rsidRPr="00804D9D">
        <w:rPr>
          <w:rFonts w:asciiTheme="minorHAnsi" w:hAnsiTheme="minorHAnsi" w:cstheme="majorHAnsi"/>
          <w:lang w:val="x-none" w:eastAsia="ar-S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1606810D" w14:textId="77777777" w:rsidR="00FD7536" w:rsidRPr="00804D9D" w:rsidRDefault="00FD7536" w:rsidP="001F40F3">
      <w:pPr>
        <w:suppressAutoHyphens/>
        <w:ind w:left="567" w:hanging="567"/>
        <w:jc w:val="both"/>
        <w:rPr>
          <w:rFonts w:asciiTheme="minorHAnsi" w:hAnsiTheme="minorHAnsi" w:cstheme="majorHAnsi"/>
          <w:lang w:val="x-none" w:eastAsia="ar-SA"/>
        </w:rPr>
      </w:pPr>
      <w:r w:rsidRPr="00804D9D">
        <w:rPr>
          <w:rFonts w:asciiTheme="minorHAnsi" w:hAnsiTheme="minorHAnsi" w:cstheme="majorHAnsi"/>
          <w:lang w:eastAsia="ar-SA"/>
        </w:rPr>
        <w:t>6</w:t>
      </w:r>
      <w:r w:rsidR="00DE6C7F" w:rsidRPr="00804D9D">
        <w:rPr>
          <w:rFonts w:asciiTheme="minorHAnsi" w:hAnsiTheme="minorHAnsi" w:cstheme="majorHAnsi"/>
          <w:lang w:eastAsia="ar-SA"/>
        </w:rPr>
        <w:t>)</w:t>
      </w:r>
      <w:r w:rsidRPr="00804D9D">
        <w:rPr>
          <w:rFonts w:asciiTheme="minorHAnsi" w:hAnsiTheme="minorHAnsi" w:cstheme="majorHAnsi"/>
          <w:lang w:eastAsia="ar-SA"/>
        </w:rPr>
        <w:t xml:space="preserve"> </w:t>
      </w:r>
      <w:r w:rsidRPr="00804D9D">
        <w:rPr>
          <w:rFonts w:asciiTheme="minorHAnsi" w:hAnsiTheme="minorHAnsi" w:cstheme="majorHAnsi"/>
          <w:lang w:eastAsia="ar-SA"/>
        </w:rPr>
        <w:tab/>
      </w:r>
      <w:r w:rsidRPr="00804D9D">
        <w:rPr>
          <w:rFonts w:asciiTheme="minorHAnsi" w:hAnsiTheme="minorHAnsi" w:cstheme="majorHAnsi"/>
          <w:lang w:val="x-none" w:eastAsia="ar-SA"/>
        </w:rPr>
        <w:t xml:space="preserve">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 </w:t>
      </w:r>
    </w:p>
    <w:p w14:paraId="12917E1B" w14:textId="77777777" w:rsidR="00FD7536" w:rsidRPr="00804D9D" w:rsidRDefault="00FD7536" w:rsidP="001F40F3">
      <w:pPr>
        <w:suppressAutoHyphens/>
        <w:ind w:left="567" w:hanging="567"/>
        <w:jc w:val="both"/>
        <w:rPr>
          <w:rFonts w:asciiTheme="minorHAnsi" w:hAnsiTheme="minorHAnsi" w:cstheme="majorHAnsi"/>
          <w:bCs/>
          <w:shd w:val="clear" w:color="auto" w:fill="FFFFFF"/>
          <w:lang w:val="x-none" w:eastAsia="ar-SA"/>
        </w:rPr>
      </w:pPr>
      <w:r w:rsidRPr="00804D9D">
        <w:rPr>
          <w:rFonts w:asciiTheme="minorHAnsi" w:hAnsiTheme="minorHAnsi" w:cstheme="majorHAnsi"/>
          <w:bCs/>
          <w:shd w:val="clear" w:color="auto" w:fill="FFFFFF"/>
          <w:lang w:eastAsia="ar-SA"/>
        </w:rPr>
        <w:t>7</w:t>
      </w:r>
      <w:r w:rsidR="00DE6C7F" w:rsidRPr="00804D9D">
        <w:rPr>
          <w:rFonts w:asciiTheme="minorHAnsi" w:hAnsiTheme="minorHAnsi" w:cstheme="majorHAnsi"/>
          <w:bCs/>
          <w:shd w:val="clear" w:color="auto" w:fill="FFFFFF"/>
          <w:lang w:eastAsia="ar-SA"/>
        </w:rPr>
        <w:t>)</w:t>
      </w:r>
      <w:r w:rsidRPr="00804D9D">
        <w:rPr>
          <w:rFonts w:asciiTheme="minorHAnsi" w:hAnsiTheme="minorHAnsi" w:cstheme="majorHAnsi"/>
          <w:bCs/>
          <w:shd w:val="clear" w:color="auto" w:fill="FFFFFF"/>
          <w:lang w:eastAsia="ar-SA"/>
        </w:rPr>
        <w:t xml:space="preserve"> </w:t>
      </w:r>
      <w:r w:rsidRPr="00804D9D">
        <w:rPr>
          <w:rFonts w:asciiTheme="minorHAnsi" w:hAnsiTheme="minorHAnsi" w:cstheme="majorHAnsi"/>
          <w:bCs/>
          <w:shd w:val="clear" w:color="auto" w:fill="FFFFFF"/>
          <w:lang w:eastAsia="ar-SA"/>
        </w:rPr>
        <w:tab/>
      </w:r>
      <w:r w:rsidRPr="00804D9D">
        <w:rPr>
          <w:rFonts w:asciiTheme="minorHAnsi" w:hAnsiTheme="minorHAnsi" w:cstheme="majorHAnsi"/>
          <w:bCs/>
          <w:shd w:val="clear" w:color="auto" w:fill="FFFFFF"/>
          <w:lang w:val="x-none" w:eastAsia="ar-SA"/>
        </w:rPr>
        <w:t xml:space="preserve">Zapłata: </w:t>
      </w:r>
    </w:p>
    <w:p w14:paraId="729F95FE" w14:textId="6BDD0000" w:rsidR="00FD7536" w:rsidRPr="00804D9D" w:rsidRDefault="00FD7536" w:rsidP="00A12D60">
      <w:pPr>
        <w:numPr>
          <w:ilvl w:val="0"/>
          <w:numId w:val="23"/>
        </w:numPr>
        <w:ind w:left="993" w:hanging="567"/>
        <w:contextualSpacing/>
        <w:jc w:val="both"/>
        <w:rPr>
          <w:rFonts w:asciiTheme="minorHAnsi" w:hAnsiTheme="minorHAnsi" w:cstheme="majorHAnsi"/>
          <w:bCs/>
          <w:shd w:val="clear" w:color="auto" w:fill="FFFFFF"/>
          <w:lang w:eastAsia="ar-SA"/>
        </w:rPr>
      </w:pPr>
      <w:r w:rsidRPr="00804D9D">
        <w:rPr>
          <w:rFonts w:asciiTheme="minorHAnsi" w:hAnsiTheme="minorHAnsi" w:cstheme="majorHAnsi"/>
          <w:bCs/>
          <w:shd w:val="clear" w:color="auto" w:fill="FFFFFF"/>
          <w:lang w:eastAsia="ar-SA"/>
        </w:rPr>
        <w:t>kwoty odpowiadającej całości albo części kwoty podatku wynikającej z</w:t>
      </w:r>
      <w:r w:rsidR="00FE474B">
        <w:rPr>
          <w:rFonts w:asciiTheme="minorHAnsi" w:hAnsiTheme="minorHAnsi" w:cstheme="majorHAnsi"/>
          <w:bCs/>
          <w:shd w:val="clear" w:color="auto" w:fill="FFFFFF"/>
          <w:lang w:eastAsia="ar-SA"/>
        </w:rPr>
        <w:t> </w:t>
      </w:r>
      <w:r w:rsidRPr="00804D9D">
        <w:rPr>
          <w:rFonts w:asciiTheme="minorHAnsi" w:hAnsiTheme="minorHAnsi" w:cstheme="majorHAnsi"/>
          <w:bCs/>
          <w:shd w:val="clear" w:color="auto" w:fill="FFFFFF"/>
          <w:lang w:eastAsia="ar-SA"/>
        </w:rPr>
        <w:t>otrzymanej faktury będzie dokonywana na rachunek VAT, w rozumieniu art. 2 pkt 37 Wykonawcy ustawy z dnia 11 marca 2004 r. o podatku od towarów i</w:t>
      </w:r>
      <w:r w:rsidR="00FE474B">
        <w:rPr>
          <w:rFonts w:asciiTheme="minorHAnsi" w:hAnsiTheme="minorHAnsi" w:cstheme="majorHAnsi"/>
          <w:bCs/>
          <w:shd w:val="clear" w:color="auto" w:fill="FFFFFF"/>
          <w:lang w:eastAsia="ar-SA"/>
        </w:rPr>
        <w:t> </w:t>
      </w:r>
      <w:r w:rsidRPr="00804D9D">
        <w:rPr>
          <w:rFonts w:asciiTheme="minorHAnsi" w:hAnsiTheme="minorHAnsi" w:cstheme="majorHAnsi"/>
          <w:bCs/>
          <w:shd w:val="clear" w:color="auto" w:fill="FFFFFF"/>
          <w:lang w:eastAsia="ar-SA"/>
        </w:rPr>
        <w:t>usług (Dz.U.</w:t>
      </w:r>
      <w:r w:rsidR="001B6009">
        <w:rPr>
          <w:rFonts w:asciiTheme="minorHAnsi" w:hAnsiTheme="minorHAnsi" w:cstheme="majorHAnsi"/>
          <w:bCs/>
          <w:shd w:val="clear" w:color="auto" w:fill="FFFFFF"/>
          <w:lang w:eastAsia="ar-SA"/>
        </w:rPr>
        <w:t>2024r</w:t>
      </w:r>
      <w:r w:rsidR="0037476D">
        <w:rPr>
          <w:rFonts w:asciiTheme="minorHAnsi" w:hAnsiTheme="minorHAnsi" w:cstheme="majorHAnsi"/>
          <w:bCs/>
          <w:shd w:val="clear" w:color="auto" w:fill="FFFFFF"/>
          <w:lang w:eastAsia="ar-SA"/>
        </w:rPr>
        <w:t xml:space="preserve">. poz. </w:t>
      </w:r>
      <w:r w:rsidR="001B6009">
        <w:rPr>
          <w:rFonts w:asciiTheme="minorHAnsi" w:hAnsiTheme="minorHAnsi" w:cstheme="majorHAnsi"/>
          <w:bCs/>
          <w:shd w:val="clear" w:color="auto" w:fill="FFFFFF"/>
          <w:lang w:eastAsia="ar-SA"/>
        </w:rPr>
        <w:t>361 z późn. zm.</w:t>
      </w:r>
      <w:r w:rsidRPr="00804D9D">
        <w:rPr>
          <w:rFonts w:asciiTheme="minorHAnsi" w:hAnsiTheme="minorHAnsi" w:cstheme="majorHAnsi"/>
          <w:bCs/>
          <w:shd w:val="clear" w:color="auto" w:fill="FFFFFF"/>
          <w:lang w:eastAsia="ar-SA"/>
        </w:rPr>
        <w:t>)</w:t>
      </w:r>
    </w:p>
    <w:p w14:paraId="6F4A1659" w14:textId="5A2CA91E" w:rsidR="00FD7536" w:rsidRPr="00804D9D" w:rsidRDefault="00FD7536" w:rsidP="00A12D60">
      <w:pPr>
        <w:numPr>
          <w:ilvl w:val="0"/>
          <w:numId w:val="23"/>
        </w:numPr>
        <w:ind w:left="993" w:hanging="567"/>
        <w:contextualSpacing/>
        <w:jc w:val="both"/>
        <w:rPr>
          <w:rFonts w:asciiTheme="minorHAnsi" w:hAnsiTheme="minorHAnsi" w:cstheme="majorHAnsi"/>
          <w:bCs/>
          <w:shd w:val="clear" w:color="auto" w:fill="FFFFFF"/>
          <w:lang w:eastAsia="ar-SA"/>
        </w:rPr>
      </w:pPr>
      <w:r w:rsidRPr="00804D9D">
        <w:rPr>
          <w:rFonts w:asciiTheme="minorHAnsi" w:hAnsiTheme="minorHAnsi" w:cstheme="majorHAnsi"/>
          <w:bCs/>
          <w:shd w:val="clear" w:color="auto" w:fill="FFFFFF"/>
          <w:lang w:eastAsia="ar-SA"/>
        </w:rPr>
        <w:t>kwoty odpowiadającej wartości sprzedaży netto wynikającej z otrzymanej faktury jest dokonywana na rachunek bankowy albo na rachunek w</w:t>
      </w:r>
      <w:r w:rsidR="00FE474B">
        <w:rPr>
          <w:rFonts w:asciiTheme="minorHAnsi" w:hAnsiTheme="minorHAnsi" w:cstheme="majorHAnsi"/>
          <w:bCs/>
          <w:shd w:val="clear" w:color="auto" w:fill="FFFFFF"/>
          <w:lang w:eastAsia="ar-SA"/>
        </w:rPr>
        <w:t> </w:t>
      </w:r>
      <w:r w:rsidRPr="00804D9D">
        <w:rPr>
          <w:rFonts w:asciiTheme="minorHAnsi" w:hAnsiTheme="minorHAnsi" w:cstheme="majorHAnsi"/>
          <w:bCs/>
          <w:shd w:val="clear" w:color="auto" w:fill="FFFFFF"/>
          <w:lang w:eastAsia="ar-SA"/>
        </w:rPr>
        <w:t>spółdzielczej kasie oszczędnościowo-kredytowej, dla których jest prowadzony rachunek VAT Wykonawcy.</w:t>
      </w:r>
    </w:p>
    <w:p w14:paraId="084855E3" w14:textId="77777777" w:rsidR="00FD7536" w:rsidRPr="00804D9D" w:rsidRDefault="00FD7536" w:rsidP="001F40F3">
      <w:pPr>
        <w:suppressAutoHyphens/>
        <w:ind w:left="567" w:hanging="567"/>
        <w:contextualSpacing/>
        <w:jc w:val="both"/>
        <w:rPr>
          <w:rFonts w:asciiTheme="minorHAnsi" w:hAnsiTheme="minorHAnsi" w:cstheme="majorHAnsi"/>
          <w:bCs/>
          <w:shd w:val="clear" w:color="auto" w:fill="FFFFFF"/>
          <w:lang w:val="x-none" w:eastAsia="ar-SA"/>
        </w:rPr>
      </w:pPr>
      <w:r w:rsidRPr="00804D9D">
        <w:rPr>
          <w:rFonts w:asciiTheme="minorHAnsi" w:hAnsiTheme="minorHAnsi" w:cstheme="majorHAnsi"/>
          <w:bCs/>
          <w:shd w:val="clear" w:color="auto" w:fill="FFFFFF"/>
          <w:lang w:eastAsia="ar-SA"/>
        </w:rPr>
        <w:t>8</w:t>
      </w:r>
      <w:r w:rsidR="00DE6C7F" w:rsidRPr="00804D9D">
        <w:rPr>
          <w:rFonts w:asciiTheme="minorHAnsi" w:hAnsiTheme="minorHAnsi" w:cstheme="majorHAnsi"/>
          <w:bCs/>
          <w:shd w:val="clear" w:color="auto" w:fill="FFFFFF"/>
          <w:lang w:eastAsia="ar-SA"/>
        </w:rPr>
        <w:t>)</w:t>
      </w:r>
      <w:r w:rsidRPr="00804D9D">
        <w:rPr>
          <w:rFonts w:asciiTheme="minorHAnsi" w:hAnsiTheme="minorHAnsi" w:cstheme="majorHAnsi"/>
          <w:bCs/>
          <w:shd w:val="clear" w:color="auto" w:fill="FFFFFF"/>
          <w:lang w:eastAsia="ar-SA"/>
        </w:rPr>
        <w:tab/>
      </w:r>
      <w:r w:rsidRPr="00804D9D">
        <w:rPr>
          <w:rFonts w:asciiTheme="minorHAnsi" w:hAnsiTheme="minorHAnsi" w:cstheme="majorHAnsi"/>
          <w:bCs/>
          <w:shd w:val="clear" w:color="auto" w:fill="FFFFFF"/>
          <w:lang w:val="x-none" w:eastAsia="ar-SA"/>
        </w:rPr>
        <w:t>Wykonawca nie może bez uprzedniej zgody Zamawiającego wyrażonej na piśmie pod rygorem nieważności, przenieść na osobę trzecią jakiejkolwiek wierzytelności wynikającej z Umowy.</w:t>
      </w:r>
    </w:p>
    <w:p w14:paraId="5A139B30" w14:textId="19581FF3" w:rsidR="00FD7536" w:rsidRPr="00804D9D" w:rsidRDefault="00FD7536" w:rsidP="001F40F3">
      <w:pPr>
        <w:suppressAutoHyphens/>
        <w:ind w:left="567" w:hanging="567"/>
        <w:contextualSpacing/>
        <w:jc w:val="both"/>
        <w:rPr>
          <w:rFonts w:asciiTheme="minorHAnsi" w:hAnsiTheme="minorHAnsi" w:cstheme="majorHAnsi"/>
          <w:bCs/>
          <w:shd w:val="clear" w:color="auto" w:fill="FFFFFF"/>
          <w:lang w:val="x-none" w:eastAsia="ar-SA"/>
        </w:rPr>
      </w:pPr>
      <w:r w:rsidRPr="00804D9D">
        <w:rPr>
          <w:rFonts w:asciiTheme="minorHAnsi" w:hAnsiTheme="minorHAnsi" w:cstheme="majorHAnsi"/>
          <w:bCs/>
          <w:shd w:val="clear" w:color="auto" w:fill="FFFFFF"/>
          <w:lang w:eastAsia="ar-SA"/>
        </w:rPr>
        <w:t>9</w:t>
      </w:r>
      <w:r w:rsidR="00DE6C7F" w:rsidRPr="00804D9D">
        <w:rPr>
          <w:rFonts w:asciiTheme="minorHAnsi" w:hAnsiTheme="minorHAnsi" w:cstheme="majorHAnsi"/>
          <w:bCs/>
          <w:shd w:val="clear" w:color="auto" w:fill="FFFFFF"/>
          <w:lang w:eastAsia="ar-SA"/>
        </w:rPr>
        <w:t>)</w:t>
      </w:r>
      <w:r w:rsidRPr="00804D9D">
        <w:rPr>
          <w:rFonts w:asciiTheme="minorHAnsi" w:hAnsiTheme="minorHAnsi" w:cstheme="majorHAnsi"/>
          <w:bCs/>
          <w:shd w:val="clear" w:color="auto" w:fill="FFFFFF"/>
          <w:lang w:eastAsia="ar-SA"/>
        </w:rPr>
        <w:tab/>
      </w:r>
      <w:r w:rsidRPr="00804D9D">
        <w:rPr>
          <w:rFonts w:asciiTheme="minorHAnsi" w:hAnsiTheme="minorHAnsi" w:cstheme="majorHAnsi"/>
          <w:bCs/>
          <w:shd w:val="clear" w:color="auto" w:fill="FFFFFF"/>
          <w:lang w:val="x-none" w:eastAsia="ar-SA"/>
        </w:rPr>
        <w:t xml:space="preserve">Dokonanie zapłaty na rachunek bankowy oraz na rachunek VAT (w rozumieniu art. 2 pkt 37 Wykonawcy ustawy z dnia 11 marca 2004 r. o podatku od towarów i usług (Dz. U. z </w:t>
      </w:r>
      <w:r w:rsidR="001B6009" w:rsidRPr="00804D9D">
        <w:rPr>
          <w:rFonts w:asciiTheme="minorHAnsi" w:hAnsiTheme="minorHAnsi" w:cstheme="majorHAnsi"/>
          <w:bCs/>
          <w:shd w:val="clear" w:color="auto" w:fill="FFFFFF"/>
          <w:lang w:val="x-none" w:eastAsia="ar-SA"/>
        </w:rPr>
        <w:t>20</w:t>
      </w:r>
      <w:r w:rsidR="001B6009" w:rsidRPr="00804D9D">
        <w:rPr>
          <w:rFonts w:asciiTheme="minorHAnsi" w:hAnsiTheme="minorHAnsi" w:cstheme="majorHAnsi"/>
          <w:bCs/>
          <w:shd w:val="clear" w:color="auto" w:fill="FFFFFF"/>
          <w:lang w:eastAsia="ar-SA"/>
        </w:rPr>
        <w:t>2</w:t>
      </w:r>
      <w:r w:rsidR="001B6009">
        <w:rPr>
          <w:rFonts w:asciiTheme="minorHAnsi" w:hAnsiTheme="minorHAnsi" w:cstheme="majorHAnsi"/>
          <w:bCs/>
          <w:shd w:val="clear" w:color="auto" w:fill="FFFFFF"/>
          <w:lang w:eastAsia="ar-SA"/>
        </w:rPr>
        <w:t>4</w:t>
      </w:r>
      <w:r w:rsidR="001B6009" w:rsidRPr="00804D9D">
        <w:rPr>
          <w:rFonts w:asciiTheme="minorHAnsi" w:hAnsiTheme="minorHAnsi" w:cstheme="majorHAnsi"/>
          <w:bCs/>
          <w:shd w:val="clear" w:color="auto" w:fill="FFFFFF"/>
          <w:lang w:val="x-none" w:eastAsia="ar-SA"/>
        </w:rPr>
        <w:t xml:space="preserve"> </w:t>
      </w:r>
      <w:r w:rsidRPr="00804D9D">
        <w:rPr>
          <w:rFonts w:asciiTheme="minorHAnsi" w:hAnsiTheme="minorHAnsi" w:cstheme="majorHAnsi"/>
          <w:bCs/>
          <w:shd w:val="clear" w:color="auto" w:fill="FFFFFF"/>
          <w:lang w:val="x-none" w:eastAsia="ar-SA"/>
        </w:rPr>
        <w:t xml:space="preserve">r. poz. </w:t>
      </w:r>
      <w:r w:rsidR="001B6009">
        <w:rPr>
          <w:rFonts w:asciiTheme="minorHAnsi" w:hAnsiTheme="minorHAnsi" w:cstheme="majorHAnsi"/>
          <w:bCs/>
          <w:shd w:val="clear" w:color="auto" w:fill="FFFFFF"/>
          <w:lang w:eastAsia="ar-SA"/>
        </w:rPr>
        <w:t>361 z późn. zm.</w:t>
      </w:r>
      <w:r w:rsidR="0037476D">
        <w:rPr>
          <w:rFonts w:asciiTheme="minorHAnsi" w:hAnsiTheme="minorHAnsi" w:cstheme="majorHAnsi"/>
          <w:bCs/>
          <w:shd w:val="clear" w:color="auto" w:fill="FFFFFF"/>
          <w:lang w:eastAsia="ar-SA"/>
        </w:rPr>
        <w:t>)</w:t>
      </w:r>
      <w:r w:rsidRPr="00804D9D">
        <w:rPr>
          <w:rFonts w:asciiTheme="minorHAnsi" w:hAnsiTheme="minorHAnsi" w:cstheme="majorHAnsi"/>
          <w:bCs/>
          <w:shd w:val="clear" w:color="auto" w:fill="FFFFFF"/>
          <w:lang w:val="x-none" w:eastAsia="ar-SA"/>
        </w:rPr>
        <w:t xml:space="preserve"> wskazanego członka konsorcjum zwalnia Zamawiającego z odpowiedzialności w stosunku do wszystkich członków konsorcjum. </w:t>
      </w:r>
    </w:p>
    <w:p w14:paraId="3D356358" w14:textId="77777777" w:rsidR="00FD7536" w:rsidRPr="00804D9D" w:rsidRDefault="00FD7536" w:rsidP="001F40F3">
      <w:pPr>
        <w:suppressAutoHyphens/>
        <w:ind w:left="567" w:hanging="567"/>
        <w:contextualSpacing/>
        <w:jc w:val="both"/>
        <w:rPr>
          <w:rFonts w:asciiTheme="minorHAnsi" w:hAnsiTheme="minorHAnsi" w:cstheme="majorHAnsi"/>
          <w:color w:val="000000" w:themeColor="text1"/>
          <w:lang w:val="x-none" w:eastAsia="ar-SA"/>
        </w:rPr>
      </w:pPr>
      <w:r w:rsidRPr="00804D9D">
        <w:rPr>
          <w:rFonts w:asciiTheme="minorHAnsi" w:hAnsiTheme="minorHAnsi" w:cstheme="majorHAnsi"/>
          <w:color w:val="000000" w:themeColor="text1"/>
          <w:lang w:eastAsia="ar-SA"/>
        </w:rPr>
        <w:t>10</w:t>
      </w:r>
      <w:r w:rsidR="00DE6C7F" w:rsidRPr="00804D9D">
        <w:rPr>
          <w:rFonts w:asciiTheme="minorHAnsi" w:hAnsiTheme="minorHAnsi" w:cstheme="majorHAnsi"/>
          <w:color w:val="000000" w:themeColor="text1"/>
          <w:lang w:eastAsia="ar-SA"/>
        </w:rPr>
        <w:t>)</w:t>
      </w:r>
      <w:r w:rsidRPr="00804D9D">
        <w:rPr>
          <w:rFonts w:asciiTheme="minorHAnsi" w:hAnsiTheme="minorHAnsi" w:cstheme="majorHAnsi"/>
          <w:color w:val="000000" w:themeColor="text1"/>
          <w:lang w:eastAsia="ar-SA"/>
        </w:rPr>
        <w:tab/>
      </w:r>
      <w:r w:rsidRPr="00804D9D">
        <w:rPr>
          <w:rFonts w:asciiTheme="minorHAnsi" w:hAnsiTheme="minorHAnsi" w:cstheme="majorHAnsi"/>
          <w:color w:val="000000" w:themeColor="text1"/>
          <w:lang w:val="x-none" w:eastAsia="ar-SA"/>
        </w:rPr>
        <w:t>W przypadku wystawienia faktury w formie pisemnej, prawidłowo wystawiona faktura powinna być doręczona do Sekretariatu Zamawiającego na adres jego siedziby.</w:t>
      </w:r>
    </w:p>
    <w:p w14:paraId="3B48ACE6" w14:textId="5DC2F155" w:rsidR="00B621DA" w:rsidRPr="00804D9D" w:rsidRDefault="00B621DA" w:rsidP="00980D88">
      <w:pPr>
        <w:rPr>
          <w:rFonts w:asciiTheme="minorHAnsi" w:hAnsiTheme="minorHAnsi" w:cstheme="majorHAnsi"/>
          <w:color w:val="000000" w:themeColor="text1"/>
        </w:rPr>
      </w:pPr>
    </w:p>
    <w:p w14:paraId="4EDD5487" w14:textId="3C50C418" w:rsidR="00F93034" w:rsidRPr="00804D9D" w:rsidRDefault="00A074E9" w:rsidP="008E6844">
      <w:pPr>
        <w:jc w:val="center"/>
        <w:rPr>
          <w:rFonts w:asciiTheme="minorHAnsi" w:hAnsiTheme="minorHAnsi" w:cstheme="majorHAnsi"/>
          <w:b/>
          <w:bCs/>
          <w:color w:val="000000" w:themeColor="text1"/>
        </w:rPr>
      </w:pPr>
      <w:r>
        <w:rPr>
          <w:rFonts w:asciiTheme="minorHAnsi" w:hAnsiTheme="minorHAnsi" w:cstheme="majorHAnsi"/>
          <w:b/>
          <w:bCs/>
          <w:color w:val="000000" w:themeColor="text1"/>
        </w:rPr>
        <w:t>§ 14</w:t>
      </w:r>
    </w:p>
    <w:p w14:paraId="1C009177" w14:textId="77777777" w:rsidR="00F93034" w:rsidRPr="00804D9D" w:rsidRDefault="00F93034" w:rsidP="006A7FD4">
      <w:pPr>
        <w:jc w:val="center"/>
        <w:rPr>
          <w:rFonts w:asciiTheme="minorHAnsi" w:hAnsiTheme="minorHAnsi" w:cstheme="majorHAnsi"/>
          <w:b/>
          <w:bCs/>
          <w:color w:val="000000" w:themeColor="text1"/>
        </w:rPr>
      </w:pPr>
      <w:r w:rsidRPr="00804D9D">
        <w:rPr>
          <w:rFonts w:asciiTheme="minorHAnsi" w:hAnsiTheme="minorHAnsi" w:cstheme="majorHAnsi"/>
          <w:b/>
          <w:bCs/>
          <w:color w:val="000000" w:themeColor="text1"/>
        </w:rPr>
        <w:t>Kary umowne</w:t>
      </w:r>
    </w:p>
    <w:p w14:paraId="5CD95493" w14:textId="2300A3F4" w:rsidR="00F93034" w:rsidRDefault="00F93034" w:rsidP="008E6844">
      <w:pPr>
        <w:ind w:left="567" w:hanging="567"/>
        <w:jc w:val="both"/>
        <w:rPr>
          <w:rFonts w:asciiTheme="minorHAnsi" w:hAnsiTheme="minorHAnsi" w:cstheme="majorHAnsi"/>
          <w:color w:val="000000" w:themeColor="text1"/>
        </w:rPr>
      </w:pPr>
      <w:r w:rsidRPr="00804D9D">
        <w:rPr>
          <w:rFonts w:asciiTheme="minorHAnsi" w:hAnsiTheme="minorHAnsi" w:cstheme="majorHAnsi"/>
          <w:color w:val="000000" w:themeColor="text1"/>
        </w:rPr>
        <w:t>1)</w:t>
      </w:r>
      <w:r w:rsidRPr="00804D9D">
        <w:rPr>
          <w:rFonts w:asciiTheme="minorHAnsi" w:hAnsiTheme="minorHAnsi" w:cstheme="majorHAnsi"/>
          <w:color w:val="000000" w:themeColor="text1"/>
        </w:rPr>
        <w:tab/>
      </w:r>
      <w:r w:rsidR="00523626" w:rsidRPr="00804D9D">
        <w:rPr>
          <w:rFonts w:asciiTheme="minorHAnsi" w:hAnsiTheme="minorHAnsi" w:cstheme="majorHAnsi"/>
          <w:color w:val="000000" w:themeColor="text1"/>
        </w:rPr>
        <w:t>Wykonawca zapłaci Zamawiającemu k</w:t>
      </w:r>
      <w:r w:rsidRPr="00804D9D">
        <w:rPr>
          <w:rFonts w:asciiTheme="minorHAnsi" w:hAnsiTheme="minorHAnsi" w:cstheme="majorHAnsi"/>
          <w:color w:val="000000" w:themeColor="text1"/>
        </w:rPr>
        <w:t>arę umowną:</w:t>
      </w:r>
    </w:p>
    <w:p w14:paraId="7FE0A7BF" w14:textId="2584ACFF" w:rsidR="00177863" w:rsidRDefault="00204A5A" w:rsidP="001B6009">
      <w:pPr>
        <w:ind w:left="906" w:hanging="336"/>
        <w:jc w:val="both"/>
        <w:rPr>
          <w:rFonts w:asciiTheme="minorHAnsi" w:hAnsiTheme="minorHAnsi" w:cstheme="majorHAnsi"/>
          <w:color w:val="000000" w:themeColor="text1"/>
        </w:rPr>
      </w:pPr>
      <w:r>
        <w:rPr>
          <w:rFonts w:asciiTheme="minorHAnsi" w:hAnsiTheme="minorHAnsi" w:cstheme="majorHAnsi"/>
          <w:color w:val="000000" w:themeColor="text1"/>
        </w:rPr>
        <w:t>a)</w:t>
      </w:r>
      <w:r>
        <w:rPr>
          <w:rFonts w:asciiTheme="minorHAnsi" w:hAnsiTheme="minorHAnsi" w:cstheme="majorHAnsi"/>
          <w:color w:val="000000" w:themeColor="text1"/>
        </w:rPr>
        <w:tab/>
      </w:r>
      <w:r w:rsidR="001B6009">
        <w:rPr>
          <w:rFonts w:asciiTheme="minorHAnsi" w:hAnsiTheme="minorHAnsi" w:cstheme="majorHAnsi"/>
          <w:color w:val="000000" w:themeColor="text1"/>
        </w:rPr>
        <w:t xml:space="preserve">z tytułu </w:t>
      </w:r>
      <w:r w:rsidRPr="00204A5A">
        <w:rPr>
          <w:rFonts w:asciiTheme="minorHAnsi" w:hAnsiTheme="minorHAnsi" w:cstheme="majorHAnsi"/>
          <w:color w:val="000000" w:themeColor="text1"/>
        </w:rPr>
        <w:t>zwłoki w rozpoczęciu świadcze</w:t>
      </w:r>
      <w:r w:rsidR="00177863">
        <w:rPr>
          <w:rFonts w:asciiTheme="minorHAnsi" w:hAnsiTheme="minorHAnsi" w:cstheme="majorHAnsi"/>
          <w:color w:val="000000" w:themeColor="text1"/>
        </w:rPr>
        <w:t>nia Usług</w:t>
      </w:r>
      <w:r>
        <w:rPr>
          <w:rFonts w:asciiTheme="minorHAnsi" w:hAnsiTheme="minorHAnsi" w:cstheme="majorHAnsi"/>
          <w:color w:val="000000" w:themeColor="text1"/>
        </w:rPr>
        <w:t xml:space="preserve"> GSM </w:t>
      </w:r>
      <w:r w:rsidR="00177863" w:rsidRPr="00177863">
        <w:rPr>
          <w:rFonts w:asciiTheme="minorHAnsi" w:hAnsiTheme="minorHAnsi" w:cstheme="majorHAnsi"/>
          <w:color w:val="000000" w:themeColor="text1"/>
        </w:rPr>
        <w:t xml:space="preserve"> </w:t>
      </w:r>
      <w:r w:rsidR="001B6009">
        <w:rPr>
          <w:rFonts w:asciiTheme="minorHAnsi" w:hAnsiTheme="minorHAnsi" w:cstheme="majorHAnsi"/>
          <w:color w:val="000000" w:themeColor="text1"/>
        </w:rPr>
        <w:t xml:space="preserve">za każdy </w:t>
      </w:r>
      <w:r w:rsidR="001B6009" w:rsidRPr="00204A5A">
        <w:rPr>
          <w:rFonts w:asciiTheme="minorHAnsi" w:hAnsiTheme="minorHAnsi" w:cstheme="majorHAnsi"/>
          <w:color w:val="000000" w:themeColor="text1"/>
        </w:rPr>
        <w:t>rozpoczęty dzień</w:t>
      </w:r>
      <w:r w:rsidR="001B6009">
        <w:rPr>
          <w:rFonts w:asciiTheme="minorHAnsi" w:hAnsiTheme="minorHAnsi" w:cstheme="majorHAnsi"/>
          <w:color w:val="000000" w:themeColor="text1"/>
        </w:rPr>
        <w:t xml:space="preserve"> zwłoki</w:t>
      </w:r>
      <w:r w:rsidR="001B6009" w:rsidRPr="00177863">
        <w:rPr>
          <w:rFonts w:asciiTheme="minorHAnsi" w:hAnsiTheme="minorHAnsi" w:cstheme="majorHAnsi"/>
          <w:color w:val="000000" w:themeColor="text1"/>
        </w:rPr>
        <w:t xml:space="preserve"> </w:t>
      </w:r>
      <w:r w:rsidR="00177863" w:rsidRPr="00177863">
        <w:rPr>
          <w:rFonts w:asciiTheme="minorHAnsi" w:hAnsiTheme="minorHAnsi" w:cstheme="majorHAnsi"/>
          <w:color w:val="000000" w:themeColor="text1"/>
        </w:rPr>
        <w:t>w w</w:t>
      </w:r>
      <w:r w:rsidR="00FF439D">
        <w:rPr>
          <w:rFonts w:asciiTheme="minorHAnsi" w:hAnsiTheme="minorHAnsi" w:cstheme="majorHAnsi"/>
          <w:color w:val="000000" w:themeColor="text1"/>
        </w:rPr>
        <w:t xml:space="preserve">ysokości </w:t>
      </w:r>
      <w:r w:rsidR="00AE7387">
        <w:rPr>
          <w:rFonts w:asciiTheme="minorHAnsi" w:hAnsiTheme="minorHAnsi" w:cstheme="majorHAnsi"/>
          <w:color w:val="000000" w:themeColor="text1"/>
        </w:rPr>
        <w:t>5000 zł</w:t>
      </w:r>
      <w:r w:rsidR="00191F6F">
        <w:rPr>
          <w:rFonts w:asciiTheme="minorHAnsi" w:hAnsiTheme="minorHAnsi" w:cstheme="majorHAnsi"/>
          <w:color w:val="000000" w:themeColor="text1"/>
        </w:rPr>
        <w:t xml:space="preserve"> brutto</w:t>
      </w:r>
      <w:r w:rsidR="00CA2997">
        <w:rPr>
          <w:rFonts w:asciiTheme="minorHAnsi" w:hAnsiTheme="minorHAnsi" w:cstheme="majorHAnsi"/>
          <w:color w:val="000000" w:themeColor="text1"/>
        </w:rPr>
        <w:t>.</w:t>
      </w:r>
    </w:p>
    <w:p w14:paraId="147C0D93" w14:textId="7903197C" w:rsidR="00204A5A" w:rsidRDefault="00177863" w:rsidP="00177863">
      <w:pPr>
        <w:ind w:left="906" w:hanging="336"/>
        <w:jc w:val="both"/>
        <w:rPr>
          <w:rFonts w:asciiTheme="minorHAnsi" w:hAnsiTheme="minorHAnsi" w:cstheme="majorHAnsi"/>
          <w:color w:val="000000" w:themeColor="text1"/>
        </w:rPr>
      </w:pPr>
      <w:r>
        <w:rPr>
          <w:rFonts w:asciiTheme="minorHAnsi" w:hAnsiTheme="minorHAnsi" w:cstheme="majorHAnsi"/>
          <w:color w:val="000000" w:themeColor="text1"/>
        </w:rPr>
        <w:t>b)</w:t>
      </w:r>
      <w:r>
        <w:rPr>
          <w:rFonts w:asciiTheme="minorHAnsi" w:hAnsiTheme="minorHAnsi" w:cstheme="majorHAnsi"/>
          <w:color w:val="000000" w:themeColor="text1"/>
        </w:rPr>
        <w:tab/>
      </w:r>
      <w:r w:rsidR="001B6009">
        <w:rPr>
          <w:rFonts w:asciiTheme="minorHAnsi" w:hAnsiTheme="minorHAnsi" w:cstheme="majorHAnsi"/>
          <w:color w:val="000000" w:themeColor="text1"/>
        </w:rPr>
        <w:t xml:space="preserve">z tytułu </w:t>
      </w:r>
      <w:r w:rsidR="00191F6F">
        <w:rPr>
          <w:rFonts w:asciiTheme="minorHAnsi" w:hAnsiTheme="minorHAnsi" w:cstheme="majorHAnsi"/>
          <w:color w:val="000000" w:themeColor="text1"/>
        </w:rPr>
        <w:t>zwłoki w dostawie</w:t>
      </w:r>
      <w:r w:rsidR="00191F6F" w:rsidRPr="00191F6F">
        <w:rPr>
          <w:rFonts w:asciiTheme="minorHAnsi" w:hAnsiTheme="minorHAnsi" w:cstheme="majorHAnsi"/>
          <w:color w:val="000000" w:themeColor="text1"/>
        </w:rPr>
        <w:t xml:space="preserve"> telefonów, akcesoriów, aktywację i innych kosztów płatnych jednorazowo</w:t>
      </w:r>
      <w:r w:rsidRPr="00177863">
        <w:rPr>
          <w:rFonts w:asciiTheme="minorHAnsi" w:hAnsiTheme="minorHAnsi" w:cstheme="majorHAnsi"/>
          <w:color w:val="000000" w:themeColor="text1"/>
        </w:rPr>
        <w:t xml:space="preserve"> </w:t>
      </w:r>
      <w:r w:rsidR="001B6009" w:rsidRPr="00177863">
        <w:rPr>
          <w:rFonts w:asciiTheme="minorHAnsi" w:hAnsiTheme="minorHAnsi" w:cstheme="majorHAnsi"/>
          <w:color w:val="000000" w:themeColor="text1"/>
        </w:rPr>
        <w:t>za k</w:t>
      </w:r>
      <w:r w:rsidR="001B6009">
        <w:rPr>
          <w:rFonts w:asciiTheme="minorHAnsi" w:hAnsiTheme="minorHAnsi" w:cstheme="majorHAnsi"/>
          <w:color w:val="000000" w:themeColor="text1"/>
        </w:rPr>
        <w:t xml:space="preserve">ażdy rozpoczęty dzień zwłoki </w:t>
      </w:r>
      <w:r w:rsidRPr="00177863">
        <w:rPr>
          <w:rFonts w:asciiTheme="minorHAnsi" w:hAnsiTheme="minorHAnsi" w:cstheme="majorHAnsi"/>
          <w:color w:val="000000" w:themeColor="text1"/>
        </w:rPr>
        <w:t xml:space="preserve">w wysokości </w:t>
      </w:r>
      <w:r w:rsidR="00AE7387">
        <w:rPr>
          <w:rFonts w:asciiTheme="minorHAnsi" w:hAnsiTheme="minorHAnsi" w:cstheme="majorHAnsi"/>
          <w:color w:val="000000" w:themeColor="text1"/>
        </w:rPr>
        <w:t>100 zł brutto</w:t>
      </w:r>
      <w:r w:rsidR="00CA2997">
        <w:rPr>
          <w:rFonts w:asciiTheme="minorHAnsi" w:hAnsiTheme="minorHAnsi" w:cstheme="majorHAnsi"/>
          <w:color w:val="000000" w:themeColor="text1"/>
        </w:rPr>
        <w:t>.</w:t>
      </w:r>
      <w:r w:rsidR="00AE7387">
        <w:rPr>
          <w:rFonts w:asciiTheme="minorHAnsi" w:hAnsiTheme="minorHAnsi" w:cstheme="majorHAnsi"/>
          <w:color w:val="000000" w:themeColor="text1"/>
        </w:rPr>
        <w:t xml:space="preserve"> </w:t>
      </w:r>
    </w:p>
    <w:p w14:paraId="350CD2AD" w14:textId="799E455B" w:rsidR="00204A5A" w:rsidRDefault="00760ECD" w:rsidP="00760ECD">
      <w:pPr>
        <w:ind w:left="894" w:hanging="324"/>
        <w:jc w:val="both"/>
        <w:rPr>
          <w:rFonts w:asciiTheme="minorHAnsi" w:hAnsiTheme="minorHAnsi" w:cstheme="majorHAnsi"/>
          <w:color w:val="000000" w:themeColor="text1"/>
        </w:rPr>
      </w:pPr>
      <w:r>
        <w:rPr>
          <w:rFonts w:asciiTheme="minorHAnsi" w:hAnsiTheme="minorHAnsi" w:cstheme="majorHAnsi"/>
          <w:color w:val="000000" w:themeColor="text1"/>
        </w:rPr>
        <w:t>c)</w:t>
      </w:r>
      <w:r>
        <w:rPr>
          <w:rFonts w:asciiTheme="minorHAnsi" w:hAnsiTheme="minorHAnsi" w:cstheme="majorHAnsi"/>
          <w:color w:val="000000" w:themeColor="text1"/>
        </w:rPr>
        <w:tab/>
      </w:r>
      <w:r w:rsidR="00177863">
        <w:rPr>
          <w:rFonts w:asciiTheme="minorHAnsi" w:hAnsiTheme="minorHAnsi" w:cstheme="majorHAnsi"/>
          <w:color w:val="000000" w:themeColor="text1"/>
        </w:rPr>
        <w:tab/>
      </w:r>
      <w:r w:rsidR="001B6009">
        <w:rPr>
          <w:rFonts w:asciiTheme="minorHAnsi" w:hAnsiTheme="minorHAnsi" w:cstheme="majorHAnsi"/>
          <w:color w:val="000000" w:themeColor="text1"/>
        </w:rPr>
        <w:t xml:space="preserve">z tytułu </w:t>
      </w:r>
      <w:r w:rsidR="00204A5A" w:rsidRPr="00204A5A">
        <w:rPr>
          <w:rFonts w:asciiTheme="minorHAnsi" w:hAnsiTheme="minorHAnsi" w:cstheme="majorHAnsi"/>
          <w:color w:val="000000" w:themeColor="text1"/>
        </w:rPr>
        <w:t>przerwy od momentu zgłoszenia w świadczeniu którejkolwiek z</w:t>
      </w:r>
      <w:r w:rsidR="00A91770">
        <w:rPr>
          <w:rFonts w:asciiTheme="minorHAnsi" w:hAnsiTheme="minorHAnsi" w:cstheme="majorHAnsi"/>
          <w:color w:val="000000" w:themeColor="text1"/>
        </w:rPr>
        <w:t xml:space="preserve"> </w:t>
      </w:r>
      <w:r w:rsidR="00177863">
        <w:rPr>
          <w:rFonts w:asciiTheme="minorHAnsi" w:hAnsiTheme="minorHAnsi" w:cstheme="majorHAnsi"/>
          <w:color w:val="000000" w:themeColor="text1"/>
        </w:rPr>
        <w:t>Usług GSM</w:t>
      </w:r>
      <w:r w:rsidR="00204A5A" w:rsidRPr="00204A5A">
        <w:rPr>
          <w:rFonts w:asciiTheme="minorHAnsi" w:hAnsiTheme="minorHAnsi" w:cstheme="majorHAnsi"/>
          <w:color w:val="000000" w:themeColor="text1"/>
        </w:rPr>
        <w:t xml:space="preserve"> Zamawiającemu przysługuje kara umowna</w:t>
      </w:r>
      <w:r w:rsidR="00A91770">
        <w:rPr>
          <w:rFonts w:asciiTheme="minorHAnsi" w:hAnsiTheme="minorHAnsi" w:cstheme="majorHAnsi"/>
          <w:color w:val="000000" w:themeColor="text1"/>
        </w:rPr>
        <w:t xml:space="preserve"> </w:t>
      </w:r>
      <w:r w:rsidR="00204A5A" w:rsidRPr="00204A5A">
        <w:rPr>
          <w:rFonts w:asciiTheme="minorHAnsi" w:hAnsiTheme="minorHAnsi" w:cstheme="majorHAnsi"/>
          <w:color w:val="000000" w:themeColor="text1"/>
        </w:rPr>
        <w:t xml:space="preserve">w wysokości </w:t>
      </w:r>
      <w:r w:rsidR="00B47F00">
        <w:rPr>
          <w:rFonts w:asciiTheme="minorHAnsi" w:hAnsiTheme="minorHAnsi" w:cstheme="majorHAnsi"/>
          <w:color w:val="000000" w:themeColor="text1"/>
        </w:rPr>
        <w:t xml:space="preserve">50,00 </w:t>
      </w:r>
      <w:r w:rsidR="00204A5A" w:rsidRPr="00204A5A">
        <w:rPr>
          <w:rFonts w:asciiTheme="minorHAnsi" w:hAnsiTheme="minorHAnsi" w:cstheme="majorHAnsi"/>
          <w:color w:val="000000" w:themeColor="text1"/>
        </w:rPr>
        <w:t>zł (słownie: pięćdziesiąt złotych 00/100)</w:t>
      </w:r>
      <w:r w:rsidR="001B6009">
        <w:rPr>
          <w:rFonts w:asciiTheme="minorHAnsi" w:hAnsiTheme="minorHAnsi" w:cstheme="majorHAnsi"/>
          <w:color w:val="000000" w:themeColor="text1"/>
        </w:rPr>
        <w:t xml:space="preserve"> za każde</w:t>
      </w:r>
      <w:r w:rsidR="00B47F00">
        <w:rPr>
          <w:rFonts w:asciiTheme="minorHAnsi" w:hAnsiTheme="minorHAnsi" w:cstheme="majorHAnsi"/>
          <w:color w:val="000000" w:themeColor="text1"/>
        </w:rPr>
        <w:t xml:space="preserve"> rozpoczęte 6</w:t>
      </w:r>
      <w:r w:rsidR="001B6009">
        <w:rPr>
          <w:rFonts w:asciiTheme="minorHAnsi" w:hAnsiTheme="minorHAnsi" w:cstheme="majorHAnsi"/>
          <w:color w:val="000000" w:themeColor="text1"/>
        </w:rPr>
        <w:t xml:space="preserve"> godzin </w:t>
      </w:r>
      <w:r w:rsidR="00204A5A" w:rsidRPr="00204A5A">
        <w:rPr>
          <w:rFonts w:asciiTheme="minorHAnsi" w:hAnsiTheme="minorHAnsi" w:cstheme="majorHAnsi"/>
          <w:color w:val="000000" w:themeColor="text1"/>
        </w:rPr>
        <w:t xml:space="preserve"> w odniesieniu do każdej</w:t>
      </w:r>
      <w:r w:rsidR="00A91770">
        <w:rPr>
          <w:rFonts w:asciiTheme="minorHAnsi" w:hAnsiTheme="minorHAnsi" w:cstheme="majorHAnsi"/>
          <w:color w:val="000000" w:themeColor="text1"/>
        </w:rPr>
        <w:t xml:space="preserve"> </w:t>
      </w:r>
      <w:r w:rsidR="00204A5A" w:rsidRPr="00204A5A">
        <w:rPr>
          <w:rFonts w:asciiTheme="minorHAnsi" w:hAnsiTheme="minorHAnsi" w:cstheme="majorHAnsi"/>
          <w:color w:val="000000" w:themeColor="text1"/>
        </w:rPr>
        <w:t>poszczególnej usługi na aktywnej karcie SIM w rama</w:t>
      </w:r>
      <w:r w:rsidR="00177863">
        <w:rPr>
          <w:rFonts w:asciiTheme="minorHAnsi" w:hAnsiTheme="minorHAnsi" w:cstheme="majorHAnsi"/>
          <w:color w:val="000000" w:themeColor="text1"/>
        </w:rPr>
        <w:t xml:space="preserve">ch Usługi GSM. </w:t>
      </w:r>
    </w:p>
    <w:p w14:paraId="47FB0958" w14:textId="1448D59F" w:rsidR="00204A5A" w:rsidRPr="00204A5A" w:rsidRDefault="00760ECD" w:rsidP="00760ECD">
      <w:pPr>
        <w:ind w:left="510" w:firstLine="57"/>
        <w:jc w:val="both"/>
        <w:rPr>
          <w:rFonts w:asciiTheme="minorHAnsi" w:hAnsiTheme="minorHAnsi" w:cstheme="majorHAnsi"/>
          <w:color w:val="000000" w:themeColor="text1"/>
        </w:rPr>
      </w:pPr>
      <w:r>
        <w:rPr>
          <w:rFonts w:asciiTheme="minorHAnsi" w:hAnsiTheme="minorHAnsi" w:cstheme="majorHAnsi"/>
          <w:color w:val="000000" w:themeColor="text1"/>
        </w:rPr>
        <w:t>d)</w:t>
      </w:r>
      <w:r>
        <w:rPr>
          <w:rFonts w:asciiTheme="minorHAnsi" w:hAnsiTheme="minorHAnsi" w:cstheme="majorHAnsi"/>
          <w:color w:val="000000" w:themeColor="text1"/>
        </w:rPr>
        <w:tab/>
      </w:r>
      <w:r>
        <w:rPr>
          <w:rFonts w:asciiTheme="minorHAnsi" w:hAnsiTheme="minorHAnsi" w:cstheme="majorHAnsi"/>
          <w:color w:val="000000" w:themeColor="text1"/>
        </w:rPr>
        <w:tab/>
      </w:r>
      <w:r w:rsidR="001B223C">
        <w:rPr>
          <w:rFonts w:asciiTheme="minorHAnsi" w:hAnsiTheme="minorHAnsi" w:cstheme="majorHAnsi"/>
          <w:color w:val="000000" w:themeColor="text1"/>
        </w:rPr>
        <w:tab/>
      </w:r>
      <w:r w:rsidR="00204A5A" w:rsidRPr="00204A5A">
        <w:rPr>
          <w:rFonts w:asciiTheme="minorHAnsi" w:hAnsiTheme="minorHAnsi" w:cstheme="majorHAnsi"/>
          <w:color w:val="000000" w:themeColor="text1"/>
        </w:rPr>
        <w:t>Jeżeli</w:t>
      </w:r>
      <w:r w:rsidR="00191F6F">
        <w:rPr>
          <w:rFonts w:asciiTheme="minorHAnsi" w:hAnsiTheme="minorHAnsi" w:cstheme="majorHAnsi"/>
          <w:color w:val="000000" w:themeColor="text1"/>
        </w:rPr>
        <w:t xml:space="preserve"> przerwa, o której mowa w pkt. c) </w:t>
      </w:r>
      <w:r w:rsidR="00204A5A" w:rsidRPr="00204A5A">
        <w:rPr>
          <w:rFonts w:asciiTheme="minorHAnsi" w:hAnsiTheme="minorHAnsi" w:cstheme="majorHAnsi"/>
          <w:color w:val="000000" w:themeColor="text1"/>
        </w:rPr>
        <w:t>przekroczy 24 godziny, Zamawiający, po</w:t>
      </w:r>
    </w:p>
    <w:p w14:paraId="4B64E0DC" w14:textId="30CE4E75" w:rsidR="00D26F86" w:rsidRDefault="00204A5A" w:rsidP="005B7ECD">
      <w:pPr>
        <w:ind w:left="912"/>
        <w:jc w:val="both"/>
        <w:rPr>
          <w:rFonts w:asciiTheme="minorHAnsi" w:hAnsiTheme="minorHAnsi" w:cstheme="majorHAnsi"/>
          <w:color w:val="000000" w:themeColor="text1"/>
        </w:rPr>
      </w:pPr>
      <w:r w:rsidRPr="00204A5A">
        <w:rPr>
          <w:rFonts w:asciiTheme="minorHAnsi" w:hAnsiTheme="minorHAnsi" w:cstheme="majorHAnsi"/>
          <w:color w:val="000000" w:themeColor="text1"/>
        </w:rPr>
        <w:t>bezskutecznym upływie tego terminu, może naliczyć z tego tytułu karę umowną w wy</w:t>
      </w:r>
      <w:r w:rsidR="005459A0">
        <w:rPr>
          <w:rFonts w:asciiTheme="minorHAnsi" w:hAnsiTheme="minorHAnsi" w:cstheme="majorHAnsi"/>
          <w:color w:val="000000" w:themeColor="text1"/>
        </w:rPr>
        <w:t xml:space="preserve">sokości </w:t>
      </w:r>
      <w:r w:rsidRPr="00204A5A">
        <w:rPr>
          <w:rFonts w:asciiTheme="minorHAnsi" w:hAnsiTheme="minorHAnsi" w:cstheme="majorHAnsi"/>
          <w:color w:val="000000" w:themeColor="text1"/>
        </w:rPr>
        <w:t>2 - krotności kary umownej, o k</w:t>
      </w:r>
      <w:r w:rsidR="00500751">
        <w:rPr>
          <w:rFonts w:asciiTheme="minorHAnsi" w:hAnsiTheme="minorHAnsi" w:cstheme="majorHAnsi"/>
          <w:color w:val="000000" w:themeColor="text1"/>
        </w:rPr>
        <w:t>tórej mowa w pkt. c)</w:t>
      </w:r>
      <w:r w:rsidRPr="00204A5A">
        <w:rPr>
          <w:rFonts w:asciiTheme="minorHAnsi" w:hAnsiTheme="minorHAnsi" w:cstheme="majorHAnsi"/>
          <w:color w:val="000000" w:themeColor="text1"/>
        </w:rPr>
        <w:t xml:space="preserve"> za każdą kolejną rozpoczętą</w:t>
      </w:r>
      <w:r w:rsidR="005459A0">
        <w:rPr>
          <w:rFonts w:asciiTheme="minorHAnsi" w:hAnsiTheme="minorHAnsi" w:cstheme="majorHAnsi"/>
          <w:color w:val="000000" w:themeColor="text1"/>
        </w:rPr>
        <w:t xml:space="preserve"> </w:t>
      </w:r>
      <w:r w:rsidRPr="00204A5A">
        <w:rPr>
          <w:rFonts w:asciiTheme="minorHAnsi" w:hAnsiTheme="minorHAnsi" w:cstheme="majorHAnsi"/>
          <w:color w:val="000000" w:themeColor="text1"/>
        </w:rPr>
        <w:t>godzinę trwania przerwy po upływie wyżej wymienionego terminu.</w:t>
      </w:r>
      <w:r w:rsidR="00CE5117">
        <w:rPr>
          <w:rFonts w:asciiTheme="minorHAnsi" w:hAnsiTheme="minorHAnsi" w:cstheme="majorHAnsi"/>
          <w:color w:val="000000" w:themeColor="text1"/>
        </w:rPr>
        <w:t xml:space="preserve"> </w:t>
      </w:r>
    </w:p>
    <w:p w14:paraId="5BB4EBDB" w14:textId="258B852A" w:rsidR="003E7A6D" w:rsidRDefault="00AE7387" w:rsidP="001B223C">
      <w:pPr>
        <w:ind w:left="912" w:hanging="345"/>
        <w:jc w:val="both"/>
        <w:rPr>
          <w:rFonts w:asciiTheme="minorHAnsi" w:hAnsiTheme="minorHAnsi" w:cstheme="majorHAnsi"/>
          <w:color w:val="000000" w:themeColor="text1"/>
        </w:rPr>
      </w:pPr>
      <w:r>
        <w:rPr>
          <w:rFonts w:asciiTheme="minorHAnsi" w:hAnsiTheme="minorHAnsi" w:cstheme="majorHAnsi"/>
          <w:color w:val="000000" w:themeColor="text1"/>
        </w:rPr>
        <w:t>e</w:t>
      </w:r>
      <w:r w:rsidR="003E7A6D">
        <w:rPr>
          <w:rFonts w:asciiTheme="minorHAnsi" w:hAnsiTheme="minorHAnsi" w:cstheme="majorHAnsi"/>
          <w:color w:val="000000" w:themeColor="text1"/>
        </w:rPr>
        <w:t>)</w:t>
      </w:r>
      <w:r w:rsidR="001B223C">
        <w:tab/>
      </w:r>
      <w:r w:rsidR="001B223C">
        <w:tab/>
      </w:r>
      <w:r w:rsidR="003E7A6D" w:rsidRPr="003E7A6D">
        <w:rPr>
          <w:rFonts w:asciiTheme="minorHAnsi" w:hAnsiTheme="minorHAnsi" w:cstheme="majorHAnsi"/>
          <w:color w:val="000000" w:themeColor="text1"/>
        </w:rPr>
        <w:t xml:space="preserve">za brak zatrudnienia pracowników na podstawie stosunku pracy przy czynnościach </w:t>
      </w:r>
      <w:r w:rsidR="003E7A6D" w:rsidRPr="00A540AA">
        <w:rPr>
          <w:rFonts w:asciiTheme="minorHAnsi" w:hAnsiTheme="minorHAnsi" w:cstheme="majorHAnsi"/>
          <w:color w:val="000000" w:themeColor="text1"/>
        </w:rPr>
        <w:t xml:space="preserve">wskazanych </w:t>
      </w:r>
      <w:r w:rsidR="00A540AA" w:rsidRPr="00A540AA">
        <w:rPr>
          <w:rFonts w:asciiTheme="minorHAnsi" w:hAnsiTheme="minorHAnsi" w:cstheme="majorHAnsi"/>
          <w:color w:val="000000" w:themeColor="text1"/>
        </w:rPr>
        <w:t>w § 18</w:t>
      </w:r>
      <w:r w:rsidR="003E7A6D" w:rsidRPr="00A540AA">
        <w:rPr>
          <w:rFonts w:asciiTheme="minorHAnsi" w:hAnsiTheme="minorHAnsi" w:cstheme="majorHAnsi"/>
          <w:color w:val="000000" w:themeColor="text1"/>
        </w:rPr>
        <w:t xml:space="preserve"> ust. 2 w okresie</w:t>
      </w:r>
      <w:r w:rsidR="003E7A6D" w:rsidRPr="003E7A6D">
        <w:rPr>
          <w:rFonts w:asciiTheme="minorHAnsi" w:hAnsiTheme="minorHAnsi" w:cstheme="majorHAnsi"/>
          <w:color w:val="000000" w:themeColor="text1"/>
        </w:rPr>
        <w:t xml:space="preserve"> realizacji zamówienia w wysokości 0,1 % całkowitego wynagrodzenia brutto Wykonawcy od każdego stwierdzonego przypadku.</w:t>
      </w:r>
    </w:p>
    <w:p w14:paraId="7A4A440E" w14:textId="5F69B47B" w:rsidR="00CE5117" w:rsidRPr="00862F5E" w:rsidRDefault="00CE5117" w:rsidP="007C0082">
      <w:pPr>
        <w:pStyle w:val="Akapitzlist"/>
        <w:numPr>
          <w:ilvl w:val="0"/>
          <w:numId w:val="71"/>
        </w:numPr>
        <w:ind w:left="851" w:hanging="284"/>
        <w:jc w:val="both"/>
        <w:rPr>
          <w:rFonts w:asciiTheme="minorHAnsi" w:hAnsiTheme="minorHAnsi" w:cstheme="majorHAnsi"/>
          <w:color w:val="000000" w:themeColor="text1"/>
          <w:sz w:val="24"/>
          <w:szCs w:val="24"/>
        </w:rPr>
      </w:pPr>
      <w:r w:rsidRPr="00862F5E">
        <w:rPr>
          <w:rFonts w:asciiTheme="minorHAnsi" w:hAnsiTheme="minorHAnsi" w:cstheme="majorHAnsi"/>
          <w:color w:val="000000" w:themeColor="text1"/>
          <w:sz w:val="24"/>
          <w:szCs w:val="24"/>
        </w:rPr>
        <w:t xml:space="preserve">za zwłokę w usuwaniu wad wskazanych w protokole odbioru- w wysokości </w:t>
      </w:r>
      <w:r w:rsidR="003E441A">
        <w:rPr>
          <w:rFonts w:asciiTheme="minorHAnsi" w:hAnsiTheme="minorHAnsi" w:cstheme="majorHAnsi"/>
          <w:color w:val="000000" w:themeColor="text1"/>
          <w:sz w:val="24"/>
          <w:szCs w:val="24"/>
        </w:rPr>
        <w:t>500 zł</w:t>
      </w:r>
      <w:r w:rsidRPr="00862F5E">
        <w:rPr>
          <w:rFonts w:asciiTheme="minorHAnsi" w:hAnsiTheme="minorHAnsi" w:cstheme="majorHAnsi"/>
          <w:color w:val="000000" w:themeColor="text1"/>
          <w:sz w:val="24"/>
          <w:szCs w:val="24"/>
        </w:rPr>
        <w:t xml:space="preserve"> wartości wynagrodzenia brutto, za każdy rozpoczęty dzień zwłoki</w:t>
      </w:r>
      <w:r w:rsidR="00CA2997">
        <w:rPr>
          <w:rFonts w:asciiTheme="minorHAnsi" w:hAnsiTheme="minorHAnsi" w:cstheme="majorHAnsi"/>
          <w:color w:val="000000" w:themeColor="text1"/>
          <w:sz w:val="24"/>
          <w:szCs w:val="24"/>
        </w:rPr>
        <w:t>,</w:t>
      </w:r>
    </w:p>
    <w:p w14:paraId="40BF6951" w14:textId="71113FF2" w:rsidR="00CE5117" w:rsidRPr="00862F5E" w:rsidRDefault="00CE5117" w:rsidP="007C0082">
      <w:pPr>
        <w:pStyle w:val="Akapitzlist"/>
        <w:numPr>
          <w:ilvl w:val="0"/>
          <w:numId w:val="71"/>
        </w:numPr>
        <w:ind w:left="851" w:hanging="284"/>
        <w:jc w:val="both"/>
        <w:rPr>
          <w:rFonts w:asciiTheme="minorHAnsi" w:hAnsiTheme="minorHAnsi" w:cstheme="majorHAnsi"/>
          <w:color w:val="000000" w:themeColor="text1"/>
          <w:sz w:val="24"/>
          <w:szCs w:val="24"/>
        </w:rPr>
      </w:pPr>
      <w:r w:rsidRPr="00862F5E">
        <w:rPr>
          <w:rFonts w:asciiTheme="minorHAnsi" w:hAnsiTheme="minorHAnsi" w:cstheme="majorHAnsi"/>
          <w:color w:val="000000" w:themeColor="text1"/>
          <w:sz w:val="24"/>
          <w:szCs w:val="24"/>
        </w:rPr>
        <w:t xml:space="preserve">za zwłokę w  usunięciu wad </w:t>
      </w:r>
      <w:r w:rsidR="00920AFC">
        <w:rPr>
          <w:rFonts w:asciiTheme="minorHAnsi" w:hAnsiTheme="minorHAnsi" w:cstheme="majorHAnsi"/>
          <w:color w:val="000000" w:themeColor="text1"/>
          <w:sz w:val="24"/>
          <w:szCs w:val="24"/>
        </w:rPr>
        <w:t xml:space="preserve">sprzętu </w:t>
      </w:r>
      <w:r w:rsidRPr="00862F5E">
        <w:rPr>
          <w:rFonts w:asciiTheme="minorHAnsi" w:hAnsiTheme="minorHAnsi" w:cstheme="majorHAnsi"/>
          <w:color w:val="000000" w:themeColor="text1"/>
          <w:sz w:val="24"/>
          <w:szCs w:val="24"/>
        </w:rPr>
        <w:t xml:space="preserve">w okresie gwarancji i rękojmi w wysokości </w:t>
      </w:r>
      <w:r w:rsidR="003E441A">
        <w:rPr>
          <w:rFonts w:asciiTheme="minorHAnsi" w:hAnsiTheme="minorHAnsi" w:cstheme="majorHAnsi"/>
          <w:color w:val="000000" w:themeColor="text1"/>
          <w:sz w:val="24"/>
          <w:szCs w:val="24"/>
        </w:rPr>
        <w:t>100 zł</w:t>
      </w:r>
      <w:r w:rsidRPr="00862F5E">
        <w:rPr>
          <w:rFonts w:asciiTheme="minorHAnsi" w:hAnsiTheme="minorHAnsi" w:cstheme="majorHAnsi"/>
          <w:color w:val="000000" w:themeColor="text1"/>
          <w:sz w:val="24"/>
          <w:szCs w:val="24"/>
        </w:rPr>
        <w:t xml:space="preserve"> wartości</w:t>
      </w:r>
      <w:r w:rsidR="00920AFC">
        <w:rPr>
          <w:rFonts w:asciiTheme="minorHAnsi" w:hAnsiTheme="minorHAnsi" w:cstheme="majorHAnsi"/>
          <w:color w:val="000000" w:themeColor="text1"/>
          <w:sz w:val="24"/>
          <w:szCs w:val="24"/>
        </w:rPr>
        <w:t xml:space="preserve"> wynagrodzenia</w:t>
      </w:r>
      <w:r w:rsidRPr="00862F5E">
        <w:rPr>
          <w:rFonts w:asciiTheme="minorHAnsi" w:hAnsiTheme="minorHAnsi" w:cstheme="majorHAnsi"/>
          <w:color w:val="000000" w:themeColor="text1"/>
          <w:sz w:val="24"/>
          <w:szCs w:val="24"/>
        </w:rPr>
        <w:t xml:space="preserve"> br</w:t>
      </w:r>
      <w:r w:rsidR="00920AFC">
        <w:rPr>
          <w:rFonts w:asciiTheme="minorHAnsi" w:hAnsiTheme="minorHAnsi" w:cstheme="majorHAnsi"/>
          <w:color w:val="000000" w:themeColor="text1"/>
          <w:sz w:val="24"/>
          <w:szCs w:val="24"/>
        </w:rPr>
        <w:t xml:space="preserve">utto, </w:t>
      </w:r>
      <w:r w:rsidRPr="00862F5E">
        <w:rPr>
          <w:rFonts w:asciiTheme="minorHAnsi" w:hAnsiTheme="minorHAnsi" w:cstheme="majorHAnsi"/>
          <w:color w:val="000000" w:themeColor="text1"/>
          <w:sz w:val="24"/>
          <w:szCs w:val="24"/>
        </w:rPr>
        <w:t>za każdy rozpoczęty dzień zwłoki,</w:t>
      </w:r>
    </w:p>
    <w:p w14:paraId="0A381229" w14:textId="665D799B" w:rsidR="00CE5117" w:rsidRPr="00862F5E" w:rsidRDefault="00CE5117" w:rsidP="007C0082">
      <w:pPr>
        <w:pStyle w:val="Akapitzlist"/>
        <w:numPr>
          <w:ilvl w:val="0"/>
          <w:numId w:val="71"/>
        </w:numPr>
        <w:ind w:left="851" w:hanging="284"/>
        <w:jc w:val="both"/>
        <w:rPr>
          <w:rFonts w:asciiTheme="minorHAnsi" w:hAnsiTheme="minorHAnsi" w:cstheme="majorHAnsi"/>
          <w:color w:val="000000" w:themeColor="text1"/>
          <w:sz w:val="24"/>
          <w:szCs w:val="24"/>
        </w:rPr>
      </w:pPr>
      <w:r w:rsidRPr="00862F5E">
        <w:rPr>
          <w:rFonts w:asciiTheme="minorHAnsi" w:hAnsiTheme="minorHAnsi" w:cstheme="majorHAnsi"/>
          <w:color w:val="000000" w:themeColor="text1"/>
          <w:sz w:val="24"/>
          <w:szCs w:val="24"/>
        </w:rPr>
        <w:tab/>
        <w:t>z tytułu odstąpienia od Umowy w części z przyczyn leżących po stronie Wykonawcy w wysokości 10% wynagrodzenia brutto należnego za realizację tej części Umowy, od której wykonania odstąpiono.</w:t>
      </w:r>
    </w:p>
    <w:p w14:paraId="6CE66FC6" w14:textId="757DA768" w:rsidR="00CE5117" w:rsidRPr="00862F5E" w:rsidRDefault="00CE5117" w:rsidP="007C0082">
      <w:pPr>
        <w:pStyle w:val="Akapitzlist"/>
        <w:numPr>
          <w:ilvl w:val="0"/>
          <w:numId w:val="71"/>
        </w:numPr>
        <w:ind w:left="851" w:hanging="284"/>
        <w:jc w:val="both"/>
        <w:rPr>
          <w:rFonts w:asciiTheme="minorHAnsi" w:hAnsiTheme="minorHAnsi" w:cstheme="majorHAnsi"/>
          <w:color w:val="000000" w:themeColor="text1"/>
          <w:sz w:val="24"/>
          <w:szCs w:val="24"/>
        </w:rPr>
      </w:pPr>
      <w:r w:rsidRPr="00862F5E">
        <w:rPr>
          <w:rFonts w:asciiTheme="minorHAnsi" w:hAnsiTheme="minorHAnsi" w:cstheme="majorHAnsi"/>
          <w:color w:val="000000" w:themeColor="text1"/>
          <w:sz w:val="24"/>
          <w:szCs w:val="24"/>
        </w:rPr>
        <w:t>z tytułu odstąpienia od Umowy w całości z przyczyn leżących po stronie Wykonawcy-w wysokości 10 % wynagr</w:t>
      </w:r>
      <w:r w:rsidR="00A540AA" w:rsidRPr="00862F5E">
        <w:rPr>
          <w:rFonts w:asciiTheme="minorHAnsi" w:hAnsiTheme="minorHAnsi" w:cstheme="majorHAnsi"/>
          <w:color w:val="000000" w:themeColor="text1"/>
          <w:sz w:val="24"/>
          <w:szCs w:val="24"/>
        </w:rPr>
        <w:t>odzenia brutto określonego w § 12 ust.1</w:t>
      </w:r>
      <w:r w:rsidRPr="00862F5E">
        <w:rPr>
          <w:rFonts w:asciiTheme="minorHAnsi" w:hAnsiTheme="minorHAnsi" w:cstheme="majorHAnsi"/>
          <w:color w:val="000000" w:themeColor="text1"/>
          <w:sz w:val="24"/>
          <w:szCs w:val="24"/>
        </w:rPr>
        <w:t>, należnego za realizację Przedmiotu Umowy,</w:t>
      </w:r>
    </w:p>
    <w:p w14:paraId="22F7AD89" w14:textId="5100E2EA" w:rsidR="00343173" w:rsidRPr="007C0082" w:rsidRDefault="00343173" w:rsidP="00CA2997">
      <w:pPr>
        <w:pStyle w:val="Akapitzlist"/>
        <w:numPr>
          <w:ilvl w:val="0"/>
          <w:numId w:val="71"/>
        </w:numPr>
        <w:ind w:left="851"/>
        <w:jc w:val="both"/>
        <w:rPr>
          <w:rFonts w:asciiTheme="minorHAnsi" w:hAnsiTheme="minorHAnsi" w:cstheme="majorHAnsi"/>
          <w:color w:val="000000" w:themeColor="text1"/>
          <w:sz w:val="24"/>
          <w:szCs w:val="24"/>
        </w:rPr>
      </w:pPr>
      <w:r w:rsidRPr="007C0082">
        <w:rPr>
          <w:rFonts w:asciiTheme="minorHAnsi" w:hAnsiTheme="minorHAnsi" w:cstheme="majorHAnsi"/>
          <w:color w:val="000000" w:themeColor="text1"/>
          <w:sz w:val="24"/>
          <w:szCs w:val="24"/>
        </w:rPr>
        <w:t xml:space="preserve">w przypadku braku dostarczenia zaoferowanego w ramach kryteriów oceny ofert </w:t>
      </w:r>
      <w:r w:rsidR="00793296" w:rsidRPr="007C0082">
        <w:rPr>
          <w:rFonts w:asciiTheme="minorHAnsi" w:hAnsiTheme="minorHAnsi" w:cstheme="majorHAnsi"/>
          <w:color w:val="000000" w:themeColor="text1"/>
          <w:sz w:val="24"/>
          <w:szCs w:val="24"/>
        </w:rPr>
        <w:t xml:space="preserve">rocznego abonamentu zarządzania flotą aparatów telefonicznych  </w:t>
      </w:r>
      <w:r w:rsidR="002013EA" w:rsidRPr="007C0082">
        <w:rPr>
          <w:rFonts w:asciiTheme="minorHAnsi" w:hAnsiTheme="minorHAnsi" w:cstheme="majorHAnsi"/>
          <w:color w:val="000000" w:themeColor="text1"/>
          <w:sz w:val="24"/>
          <w:szCs w:val="24"/>
        </w:rPr>
        <w:t xml:space="preserve">w wysokości </w:t>
      </w:r>
      <w:r w:rsidR="00920AFC" w:rsidRPr="007C0082">
        <w:rPr>
          <w:rFonts w:asciiTheme="minorHAnsi" w:hAnsiTheme="minorHAnsi" w:cstheme="majorHAnsi"/>
          <w:color w:val="000000" w:themeColor="text1"/>
          <w:sz w:val="24"/>
          <w:szCs w:val="24"/>
        </w:rPr>
        <w:t>1</w:t>
      </w:r>
      <w:r w:rsidR="002013EA" w:rsidRPr="007C0082">
        <w:rPr>
          <w:rFonts w:asciiTheme="minorHAnsi" w:hAnsiTheme="minorHAnsi" w:cstheme="majorHAnsi"/>
          <w:color w:val="000000" w:themeColor="text1"/>
          <w:sz w:val="24"/>
          <w:szCs w:val="24"/>
        </w:rPr>
        <w:t>5</w:t>
      </w:r>
      <w:r w:rsidRPr="007C0082">
        <w:rPr>
          <w:rFonts w:asciiTheme="minorHAnsi" w:hAnsiTheme="minorHAnsi" w:cstheme="majorHAnsi"/>
          <w:color w:val="000000" w:themeColor="text1"/>
          <w:sz w:val="24"/>
          <w:szCs w:val="24"/>
        </w:rPr>
        <w:t xml:space="preserve"> 000,00 zł</w:t>
      </w:r>
      <w:r w:rsidR="00CA2997" w:rsidRPr="007C0082">
        <w:rPr>
          <w:rFonts w:asciiTheme="minorHAnsi" w:hAnsiTheme="minorHAnsi" w:cstheme="majorHAnsi"/>
          <w:color w:val="000000" w:themeColor="text1"/>
          <w:sz w:val="24"/>
          <w:szCs w:val="24"/>
        </w:rPr>
        <w:t>,</w:t>
      </w:r>
    </w:p>
    <w:p w14:paraId="0D81A79C" w14:textId="3898E446" w:rsidR="002013EA" w:rsidRPr="00E10D8F" w:rsidRDefault="002013EA" w:rsidP="00CA2997">
      <w:pPr>
        <w:pStyle w:val="Akapitzlist"/>
        <w:numPr>
          <w:ilvl w:val="0"/>
          <w:numId w:val="71"/>
        </w:numPr>
        <w:ind w:left="851"/>
        <w:jc w:val="both"/>
        <w:rPr>
          <w:rFonts w:asciiTheme="minorHAnsi" w:hAnsiTheme="minorHAnsi" w:cstheme="majorHAnsi"/>
          <w:color w:val="000000" w:themeColor="text1"/>
          <w:sz w:val="24"/>
          <w:szCs w:val="24"/>
        </w:rPr>
      </w:pPr>
      <w:r w:rsidRPr="00862F5E">
        <w:rPr>
          <w:rFonts w:asciiTheme="minorHAnsi" w:hAnsiTheme="minorHAnsi" w:cstheme="majorHAnsi"/>
          <w:color w:val="000000" w:themeColor="text1"/>
          <w:sz w:val="24"/>
          <w:szCs w:val="24"/>
        </w:rPr>
        <w:tab/>
      </w:r>
      <w:r w:rsidRPr="00E10D8F">
        <w:rPr>
          <w:rFonts w:asciiTheme="minorHAnsi" w:hAnsiTheme="minorHAnsi" w:cstheme="majorHAnsi"/>
          <w:color w:val="000000" w:themeColor="text1"/>
          <w:sz w:val="24"/>
          <w:szCs w:val="24"/>
        </w:rPr>
        <w:t>w przypadku braku dostarczenia zaoferowanych w ramach kryteriów oceny ofert</w:t>
      </w:r>
      <w:r w:rsidRPr="00E10D8F">
        <w:rPr>
          <w:sz w:val="24"/>
          <w:szCs w:val="24"/>
        </w:rPr>
        <w:t xml:space="preserve"> </w:t>
      </w:r>
      <w:r w:rsidRPr="00E10D8F">
        <w:rPr>
          <w:rFonts w:asciiTheme="minorHAnsi" w:hAnsiTheme="minorHAnsi" w:cstheme="majorHAnsi"/>
          <w:color w:val="000000" w:themeColor="text1"/>
          <w:sz w:val="24"/>
          <w:szCs w:val="24"/>
        </w:rPr>
        <w:t>zapasowych ładowarek z kablami USB-C w wysokości 1000 zł</w:t>
      </w:r>
      <w:r w:rsidR="00CA2997">
        <w:rPr>
          <w:rFonts w:asciiTheme="minorHAnsi" w:hAnsiTheme="minorHAnsi" w:cstheme="majorHAnsi"/>
          <w:color w:val="000000" w:themeColor="text1"/>
          <w:sz w:val="24"/>
          <w:szCs w:val="24"/>
        </w:rPr>
        <w:t>,</w:t>
      </w:r>
    </w:p>
    <w:p w14:paraId="1900BBAB" w14:textId="1EA3E8C2" w:rsidR="002013EA" w:rsidRPr="00E10D8F" w:rsidRDefault="002013EA" w:rsidP="00CA2997">
      <w:pPr>
        <w:pStyle w:val="Akapitzlist"/>
        <w:numPr>
          <w:ilvl w:val="0"/>
          <w:numId w:val="71"/>
        </w:numPr>
        <w:ind w:left="851"/>
        <w:jc w:val="both"/>
        <w:rPr>
          <w:rFonts w:asciiTheme="minorHAnsi" w:hAnsiTheme="minorHAnsi" w:cstheme="majorHAnsi"/>
          <w:color w:val="000000" w:themeColor="text1"/>
          <w:sz w:val="24"/>
          <w:szCs w:val="24"/>
        </w:rPr>
      </w:pPr>
      <w:r w:rsidRPr="00E10D8F">
        <w:rPr>
          <w:rFonts w:asciiTheme="minorHAnsi" w:hAnsiTheme="minorHAnsi" w:cstheme="majorHAnsi"/>
          <w:color w:val="000000" w:themeColor="text1"/>
          <w:sz w:val="24"/>
          <w:szCs w:val="24"/>
        </w:rPr>
        <w:t xml:space="preserve"> w przypadku braku dostarczenia zaoferowanych w ramach kryteriów oceny ofert etui – w wysokości </w:t>
      </w:r>
      <w:r w:rsidR="00920AFC" w:rsidRPr="00E10D8F">
        <w:rPr>
          <w:rFonts w:asciiTheme="minorHAnsi" w:hAnsiTheme="minorHAnsi" w:cstheme="majorHAnsi"/>
          <w:color w:val="000000" w:themeColor="text1"/>
          <w:sz w:val="24"/>
          <w:szCs w:val="24"/>
        </w:rPr>
        <w:t>12</w:t>
      </w:r>
      <w:r w:rsidRPr="00E10D8F">
        <w:rPr>
          <w:rFonts w:asciiTheme="minorHAnsi" w:hAnsiTheme="minorHAnsi" w:cstheme="majorHAnsi"/>
          <w:color w:val="000000" w:themeColor="text1"/>
          <w:sz w:val="24"/>
          <w:szCs w:val="24"/>
        </w:rPr>
        <w:t>00 zł</w:t>
      </w:r>
      <w:r w:rsidR="00CA2997">
        <w:rPr>
          <w:rFonts w:asciiTheme="minorHAnsi" w:hAnsiTheme="minorHAnsi" w:cstheme="majorHAnsi"/>
          <w:color w:val="000000" w:themeColor="text1"/>
          <w:sz w:val="24"/>
          <w:szCs w:val="24"/>
        </w:rPr>
        <w:t>,</w:t>
      </w:r>
    </w:p>
    <w:p w14:paraId="3D79384A" w14:textId="127293EF" w:rsidR="002013EA" w:rsidRPr="00E10D8F" w:rsidRDefault="002013EA" w:rsidP="00CA2997">
      <w:pPr>
        <w:pStyle w:val="Akapitzlist"/>
        <w:numPr>
          <w:ilvl w:val="0"/>
          <w:numId w:val="71"/>
        </w:numPr>
        <w:ind w:left="851"/>
        <w:jc w:val="both"/>
        <w:rPr>
          <w:rFonts w:asciiTheme="minorHAnsi" w:hAnsiTheme="minorHAnsi" w:cstheme="majorHAnsi"/>
          <w:color w:val="000000" w:themeColor="text1"/>
          <w:sz w:val="24"/>
          <w:szCs w:val="24"/>
        </w:rPr>
      </w:pPr>
      <w:r w:rsidRPr="00E10D8F">
        <w:rPr>
          <w:rFonts w:asciiTheme="minorHAnsi" w:hAnsiTheme="minorHAnsi" w:cstheme="majorHAnsi"/>
          <w:color w:val="000000" w:themeColor="text1"/>
          <w:sz w:val="24"/>
          <w:szCs w:val="24"/>
        </w:rPr>
        <w:t>w przypadku braku dostarczenia zaoferowanych w ramach kryteriów oceny ofert</w:t>
      </w:r>
      <w:r w:rsidRPr="00E10D8F">
        <w:rPr>
          <w:sz w:val="24"/>
          <w:szCs w:val="24"/>
        </w:rPr>
        <w:t xml:space="preserve"> </w:t>
      </w:r>
      <w:r w:rsidRPr="00E10D8F">
        <w:rPr>
          <w:rFonts w:asciiTheme="minorHAnsi" w:hAnsiTheme="minorHAnsi" w:cstheme="majorHAnsi"/>
          <w:color w:val="000000" w:themeColor="text1"/>
          <w:sz w:val="24"/>
          <w:szCs w:val="24"/>
        </w:rPr>
        <w:t>Zabezpieczenia ekranów telefonów w Standardzie III dodatkową szybą ochronną lub folią ochronną  w</w:t>
      </w:r>
      <w:r w:rsidR="00920AFC" w:rsidRPr="00E10D8F">
        <w:rPr>
          <w:rFonts w:asciiTheme="minorHAnsi" w:hAnsiTheme="minorHAnsi" w:cstheme="majorHAnsi"/>
          <w:color w:val="000000" w:themeColor="text1"/>
          <w:sz w:val="24"/>
          <w:szCs w:val="24"/>
        </w:rPr>
        <w:t xml:space="preserve"> wysokości 5</w:t>
      </w:r>
      <w:r w:rsidRPr="00E10D8F">
        <w:rPr>
          <w:rFonts w:asciiTheme="minorHAnsi" w:hAnsiTheme="minorHAnsi" w:cstheme="majorHAnsi"/>
          <w:color w:val="000000" w:themeColor="text1"/>
          <w:sz w:val="24"/>
          <w:szCs w:val="24"/>
        </w:rPr>
        <w:t>00zł</w:t>
      </w:r>
      <w:r w:rsidR="00CA2997">
        <w:rPr>
          <w:rFonts w:asciiTheme="minorHAnsi" w:hAnsiTheme="minorHAnsi" w:cstheme="majorHAnsi"/>
          <w:color w:val="000000" w:themeColor="text1"/>
          <w:sz w:val="24"/>
          <w:szCs w:val="24"/>
        </w:rPr>
        <w:t>,</w:t>
      </w:r>
    </w:p>
    <w:p w14:paraId="72D2FD98" w14:textId="77777777" w:rsidR="00FE474B" w:rsidRDefault="00C525FF" w:rsidP="00FE474B">
      <w:pPr>
        <w:pStyle w:val="Akapitzlist"/>
        <w:numPr>
          <w:ilvl w:val="0"/>
          <w:numId w:val="71"/>
        </w:numPr>
        <w:ind w:left="851"/>
        <w:jc w:val="both"/>
        <w:rPr>
          <w:rFonts w:asciiTheme="minorHAnsi" w:hAnsiTheme="minorHAnsi" w:cstheme="majorHAnsi"/>
          <w:color w:val="000000" w:themeColor="text1"/>
          <w:sz w:val="24"/>
          <w:szCs w:val="24"/>
        </w:rPr>
      </w:pPr>
      <w:r w:rsidRPr="00E10D8F">
        <w:rPr>
          <w:rFonts w:asciiTheme="minorHAnsi" w:hAnsiTheme="minorHAnsi" w:cstheme="majorHAnsi"/>
          <w:color w:val="000000" w:themeColor="text1"/>
          <w:sz w:val="24"/>
          <w:szCs w:val="24"/>
        </w:rPr>
        <w:t>w przypadku nie dostarczenia na żądanie Zamawiającego w ramach prawa opcji aktywacji karty głosowej SIM,</w:t>
      </w:r>
      <w:r w:rsidRPr="00E10D8F">
        <w:rPr>
          <w:sz w:val="24"/>
          <w:szCs w:val="24"/>
        </w:rPr>
        <w:t xml:space="preserve"> </w:t>
      </w:r>
      <w:r w:rsidRPr="00E10D8F">
        <w:rPr>
          <w:rFonts w:asciiTheme="minorHAnsi" w:hAnsiTheme="minorHAnsi" w:cstheme="majorHAnsi"/>
          <w:color w:val="000000" w:themeColor="text1"/>
          <w:sz w:val="24"/>
          <w:szCs w:val="24"/>
        </w:rPr>
        <w:t>aktywacji karty SIM/DATA,</w:t>
      </w:r>
      <w:r w:rsidRPr="00E10D8F">
        <w:rPr>
          <w:sz w:val="24"/>
          <w:szCs w:val="24"/>
        </w:rPr>
        <w:t xml:space="preserve"> </w:t>
      </w:r>
      <w:r w:rsidRPr="00E10D8F">
        <w:rPr>
          <w:rFonts w:asciiTheme="minorHAnsi" w:hAnsiTheme="minorHAnsi" w:cstheme="majorHAnsi"/>
          <w:color w:val="000000" w:themeColor="text1"/>
          <w:sz w:val="24"/>
          <w:szCs w:val="24"/>
        </w:rPr>
        <w:t>abonamentu miesięcznego za pojedynczą aktywowaną kartę głosową SIM,</w:t>
      </w:r>
      <w:r w:rsidRPr="00E10D8F">
        <w:rPr>
          <w:sz w:val="24"/>
          <w:szCs w:val="24"/>
        </w:rPr>
        <w:t xml:space="preserve"> </w:t>
      </w:r>
      <w:r w:rsidRPr="00E10D8F">
        <w:rPr>
          <w:rFonts w:asciiTheme="minorHAnsi" w:hAnsiTheme="minorHAnsi" w:cstheme="majorHAnsi"/>
          <w:color w:val="000000" w:themeColor="text1"/>
          <w:sz w:val="24"/>
          <w:szCs w:val="24"/>
        </w:rPr>
        <w:t xml:space="preserve">abonamentu miesięcznego za pakiet transmisji danych z dostępem do sieci dla karty głosowej 10GB, abonamentu miesięcznego za pakiet transmisji danych z dostępem do sieci </w:t>
      </w:r>
      <w:r w:rsidRPr="00FE474B">
        <w:rPr>
          <w:rFonts w:asciiTheme="minorHAnsi" w:hAnsiTheme="minorHAnsi" w:cstheme="majorHAnsi"/>
          <w:color w:val="000000" w:themeColor="text1"/>
          <w:sz w:val="24"/>
          <w:szCs w:val="24"/>
        </w:rPr>
        <w:t>dla karty głosowej 100GB – 1000 zł za każdą sztukę.</w:t>
      </w:r>
    </w:p>
    <w:p w14:paraId="562E9B1A" w14:textId="4C1F963A" w:rsidR="00D60DFF" w:rsidRPr="00FE474B" w:rsidRDefault="00D60DFF" w:rsidP="00FE474B">
      <w:pPr>
        <w:pStyle w:val="Akapitzlist"/>
        <w:numPr>
          <w:ilvl w:val="0"/>
          <w:numId w:val="71"/>
        </w:numPr>
        <w:ind w:left="851"/>
        <w:jc w:val="both"/>
        <w:rPr>
          <w:rFonts w:asciiTheme="minorHAnsi" w:hAnsiTheme="minorHAnsi" w:cstheme="majorHAnsi"/>
          <w:color w:val="000000" w:themeColor="text1"/>
          <w:sz w:val="24"/>
          <w:szCs w:val="24"/>
        </w:rPr>
      </w:pPr>
      <w:r w:rsidRPr="00FE474B">
        <w:rPr>
          <w:rFonts w:asciiTheme="minorHAnsi" w:hAnsiTheme="minorHAnsi" w:cstheme="majorHAnsi"/>
          <w:color w:val="000000" w:themeColor="text1"/>
          <w:sz w:val="24"/>
          <w:szCs w:val="24"/>
        </w:rPr>
        <w:t xml:space="preserve">W przypadku powtarzającego się niedostosowania do sposobu wystawiania faktur VAT za świadczone usługi lub dostawy lub wystawiania ich błędnie Zamawiający zastrzega sobie prawo naliczenia kary umownej w wysokości </w:t>
      </w:r>
      <w:r w:rsidRPr="00FE474B">
        <w:rPr>
          <w:rFonts w:asciiTheme="minorHAnsi" w:hAnsiTheme="minorHAnsi" w:cstheme="majorHAnsi"/>
          <w:sz w:val="24"/>
          <w:szCs w:val="24"/>
        </w:rPr>
        <w:t>500</w:t>
      </w:r>
      <w:r w:rsidRPr="00FE474B">
        <w:rPr>
          <w:rFonts w:asciiTheme="minorHAnsi" w:hAnsiTheme="minorHAnsi" w:cstheme="majorHAnsi"/>
          <w:color w:val="000000" w:themeColor="text1"/>
          <w:sz w:val="24"/>
          <w:szCs w:val="24"/>
        </w:rPr>
        <w:t xml:space="preserve"> zł brutto za każdy stwierdzony przypadek. Zamawiający w przypadku stwierdzenia błędnego lub nieprawidłowego wystawienia faktur niezwłocznie powiadomi o tym fakcie Wykonawcę. Za powtarzające się nieprawidłowe lub błędne wystawnie faktur Zamawiający uzna sytuację, w której Wykonawca po raz trzeci i kolejny wystawi dowolną fakturę niezgodnie z wymaganiami </w:t>
      </w:r>
      <w:r w:rsidR="001B223C" w:rsidRPr="00FE474B">
        <w:rPr>
          <w:rFonts w:asciiTheme="minorHAnsi" w:hAnsiTheme="minorHAnsi" w:cstheme="majorHAnsi"/>
          <w:color w:val="000000" w:themeColor="text1"/>
          <w:sz w:val="24"/>
          <w:szCs w:val="24"/>
        </w:rPr>
        <w:t>Zamawiającego</w:t>
      </w:r>
      <w:r w:rsidRPr="00FE474B">
        <w:rPr>
          <w:rFonts w:asciiTheme="minorHAnsi" w:hAnsiTheme="minorHAnsi" w:cstheme="majorHAnsi"/>
          <w:color w:val="000000" w:themeColor="text1"/>
          <w:sz w:val="24"/>
          <w:szCs w:val="24"/>
        </w:rPr>
        <w:t>.</w:t>
      </w:r>
    </w:p>
    <w:p w14:paraId="6D32E8B5" w14:textId="67C14C58" w:rsidR="00204A5A" w:rsidRPr="00E10D8F" w:rsidRDefault="00204A5A" w:rsidP="00CA2997">
      <w:pPr>
        <w:pStyle w:val="Akapitzlist"/>
        <w:numPr>
          <w:ilvl w:val="0"/>
          <w:numId w:val="71"/>
        </w:numPr>
        <w:ind w:left="851"/>
        <w:jc w:val="both"/>
        <w:rPr>
          <w:rFonts w:asciiTheme="minorHAnsi" w:hAnsiTheme="minorHAnsi" w:cstheme="majorHAnsi"/>
          <w:color w:val="000000" w:themeColor="text1"/>
          <w:sz w:val="24"/>
          <w:szCs w:val="24"/>
        </w:rPr>
      </w:pPr>
      <w:r w:rsidRPr="00E10D8F">
        <w:rPr>
          <w:rFonts w:asciiTheme="minorHAnsi" w:hAnsiTheme="minorHAnsi" w:cstheme="majorHAnsi"/>
          <w:color w:val="000000" w:themeColor="text1"/>
          <w:sz w:val="24"/>
          <w:szCs w:val="24"/>
        </w:rPr>
        <w:t>W przypadku ujawnienia lub udostępnienia osobom nieupoważnionym jakichko</w:t>
      </w:r>
      <w:r w:rsidR="005459A0" w:rsidRPr="00E10D8F">
        <w:rPr>
          <w:rFonts w:asciiTheme="minorHAnsi" w:hAnsiTheme="minorHAnsi" w:cstheme="majorHAnsi"/>
          <w:color w:val="000000" w:themeColor="text1"/>
          <w:sz w:val="24"/>
          <w:szCs w:val="24"/>
        </w:rPr>
        <w:t xml:space="preserve">lwiek </w:t>
      </w:r>
      <w:r w:rsidRPr="00E10D8F">
        <w:rPr>
          <w:rFonts w:asciiTheme="minorHAnsi" w:hAnsiTheme="minorHAnsi" w:cstheme="majorHAnsi"/>
          <w:color w:val="000000" w:themeColor="text1"/>
          <w:sz w:val="24"/>
          <w:szCs w:val="24"/>
        </w:rPr>
        <w:t>informacji związanych z realizacją Umowy, Wykonawca za</w:t>
      </w:r>
      <w:r w:rsidR="005459A0" w:rsidRPr="00E10D8F">
        <w:rPr>
          <w:rFonts w:asciiTheme="minorHAnsi" w:hAnsiTheme="minorHAnsi" w:cstheme="majorHAnsi"/>
          <w:color w:val="000000" w:themeColor="text1"/>
          <w:sz w:val="24"/>
          <w:szCs w:val="24"/>
        </w:rPr>
        <w:t>płaci Zamawia</w:t>
      </w:r>
      <w:r w:rsidR="008A73A2" w:rsidRPr="00E10D8F">
        <w:rPr>
          <w:rFonts w:asciiTheme="minorHAnsi" w:hAnsiTheme="minorHAnsi" w:cstheme="majorHAnsi"/>
          <w:color w:val="000000" w:themeColor="text1"/>
          <w:sz w:val="24"/>
          <w:szCs w:val="24"/>
        </w:rPr>
        <w:t>jącemu karę umowną w wysokości 1</w:t>
      </w:r>
      <w:r w:rsidR="005459A0" w:rsidRPr="00E10D8F">
        <w:rPr>
          <w:rFonts w:asciiTheme="minorHAnsi" w:hAnsiTheme="minorHAnsi" w:cstheme="majorHAnsi"/>
          <w:color w:val="000000" w:themeColor="text1"/>
          <w:sz w:val="24"/>
          <w:szCs w:val="24"/>
        </w:rPr>
        <w:t xml:space="preserve">000 zł odrębnie za każdy </w:t>
      </w:r>
      <w:r w:rsidRPr="00E10D8F">
        <w:rPr>
          <w:rFonts w:asciiTheme="minorHAnsi" w:hAnsiTheme="minorHAnsi" w:cstheme="majorHAnsi"/>
          <w:color w:val="000000" w:themeColor="text1"/>
          <w:sz w:val="24"/>
          <w:szCs w:val="24"/>
        </w:rPr>
        <w:t>stwierdzony przypadek naruszenia.</w:t>
      </w:r>
    </w:p>
    <w:p w14:paraId="05937439" w14:textId="5593853A" w:rsidR="00071ECF" w:rsidRPr="00E10D8F" w:rsidRDefault="00071ECF" w:rsidP="00CA2997">
      <w:pPr>
        <w:pStyle w:val="Akapitzlist"/>
        <w:numPr>
          <w:ilvl w:val="0"/>
          <w:numId w:val="71"/>
        </w:numPr>
        <w:ind w:left="851"/>
        <w:jc w:val="both"/>
        <w:rPr>
          <w:rFonts w:asciiTheme="minorHAnsi" w:hAnsiTheme="minorHAnsi" w:cstheme="majorHAnsi"/>
          <w:color w:val="000000" w:themeColor="text1"/>
          <w:sz w:val="24"/>
          <w:szCs w:val="24"/>
        </w:rPr>
      </w:pPr>
      <w:r w:rsidRPr="00E10D8F">
        <w:rPr>
          <w:rFonts w:asciiTheme="minorHAnsi" w:hAnsiTheme="minorHAnsi" w:cstheme="majorHAnsi"/>
          <w:color w:val="000000" w:themeColor="text1"/>
          <w:sz w:val="24"/>
          <w:szCs w:val="24"/>
        </w:rPr>
        <w:t xml:space="preserve">W przypadku niewywiązania się przez okres 30 dni z wykonania czynności związanych z ubezpieczeniem telefonu </w:t>
      </w:r>
      <w:r w:rsidR="00920AFC" w:rsidRPr="00E10D8F">
        <w:rPr>
          <w:rFonts w:asciiTheme="minorHAnsi" w:hAnsiTheme="minorHAnsi" w:cstheme="majorHAnsi"/>
          <w:color w:val="000000" w:themeColor="text1"/>
          <w:sz w:val="24"/>
          <w:szCs w:val="24"/>
        </w:rPr>
        <w:t xml:space="preserve">Standard I - </w:t>
      </w:r>
      <w:r w:rsidRPr="00E10D8F">
        <w:rPr>
          <w:rFonts w:asciiTheme="minorHAnsi" w:hAnsiTheme="minorHAnsi" w:cstheme="majorHAnsi"/>
          <w:color w:val="000000" w:themeColor="text1"/>
          <w:sz w:val="24"/>
          <w:szCs w:val="24"/>
        </w:rPr>
        <w:t xml:space="preserve">6000 zł </w:t>
      </w:r>
    </w:p>
    <w:p w14:paraId="35386513" w14:textId="58A2D89F" w:rsidR="00071ECF" w:rsidRPr="00E10D8F" w:rsidRDefault="00071ECF" w:rsidP="00CA2997">
      <w:pPr>
        <w:pStyle w:val="Akapitzlist"/>
        <w:numPr>
          <w:ilvl w:val="0"/>
          <w:numId w:val="71"/>
        </w:numPr>
        <w:ind w:left="851"/>
        <w:jc w:val="both"/>
        <w:rPr>
          <w:rFonts w:asciiTheme="minorHAnsi" w:hAnsiTheme="minorHAnsi" w:cstheme="majorHAnsi"/>
          <w:color w:val="000000" w:themeColor="text1"/>
          <w:sz w:val="24"/>
          <w:szCs w:val="24"/>
        </w:rPr>
      </w:pPr>
      <w:r w:rsidRPr="00E10D8F">
        <w:rPr>
          <w:rFonts w:asciiTheme="minorHAnsi" w:hAnsiTheme="minorHAnsi" w:cstheme="majorHAnsi"/>
          <w:color w:val="000000" w:themeColor="text1"/>
          <w:sz w:val="24"/>
          <w:szCs w:val="24"/>
        </w:rPr>
        <w:t xml:space="preserve">W przypadku braku zapewnienia zasięgu w </w:t>
      </w:r>
      <w:r w:rsidR="000D0012" w:rsidRPr="00E10D8F">
        <w:rPr>
          <w:rFonts w:asciiTheme="minorHAnsi" w:hAnsiTheme="minorHAnsi" w:cstheme="majorHAnsi"/>
          <w:color w:val="000000" w:themeColor="text1"/>
          <w:sz w:val="24"/>
          <w:szCs w:val="24"/>
        </w:rPr>
        <w:t>budynku</w:t>
      </w:r>
      <w:r w:rsidRPr="00E10D8F">
        <w:rPr>
          <w:rFonts w:asciiTheme="minorHAnsi" w:hAnsiTheme="minorHAnsi" w:cstheme="majorHAnsi"/>
          <w:color w:val="000000" w:themeColor="text1"/>
          <w:sz w:val="24"/>
          <w:szCs w:val="24"/>
        </w:rPr>
        <w:t xml:space="preserve"> po uruchomieniu usług </w:t>
      </w:r>
      <w:r w:rsidR="00BA5235">
        <w:rPr>
          <w:rFonts w:asciiTheme="minorHAnsi" w:hAnsiTheme="minorHAnsi" w:cstheme="majorHAnsi"/>
          <w:color w:val="000000" w:themeColor="text1"/>
          <w:sz w:val="24"/>
          <w:szCs w:val="24"/>
        </w:rPr>
        <w:t xml:space="preserve">- </w:t>
      </w:r>
      <w:r w:rsidRPr="00E10D8F">
        <w:rPr>
          <w:rFonts w:asciiTheme="minorHAnsi" w:hAnsiTheme="minorHAnsi" w:cstheme="majorHAnsi"/>
          <w:color w:val="000000" w:themeColor="text1"/>
          <w:sz w:val="24"/>
          <w:szCs w:val="24"/>
        </w:rPr>
        <w:t xml:space="preserve">500 zł za każdy </w:t>
      </w:r>
      <w:r w:rsidR="000D0012" w:rsidRPr="00E10D8F">
        <w:rPr>
          <w:rFonts w:asciiTheme="minorHAnsi" w:hAnsiTheme="minorHAnsi" w:cstheme="majorHAnsi"/>
          <w:color w:val="000000" w:themeColor="text1"/>
          <w:sz w:val="24"/>
          <w:szCs w:val="24"/>
        </w:rPr>
        <w:t xml:space="preserve">rozpoczęty </w:t>
      </w:r>
      <w:r w:rsidRPr="00E10D8F">
        <w:rPr>
          <w:rFonts w:asciiTheme="minorHAnsi" w:hAnsiTheme="minorHAnsi" w:cstheme="majorHAnsi"/>
          <w:color w:val="000000" w:themeColor="text1"/>
          <w:sz w:val="24"/>
          <w:szCs w:val="24"/>
        </w:rPr>
        <w:t>dzień braku zasięg</w:t>
      </w:r>
      <w:r w:rsidR="000D0012" w:rsidRPr="00E10D8F">
        <w:rPr>
          <w:rFonts w:asciiTheme="minorHAnsi" w:hAnsiTheme="minorHAnsi" w:cstheme="majorHAnsi"/>
          <w:color w:val="000000" w:themeColor="text1"/>
          <w:sz w:val="24"/>
          <w:szCs w:val="24"/>
        </w:rPr>
        <w:t>u</w:t>
      </w:r>
      <w:r w:rsidR="0099316F">
        <w:rPr>
          <w:rFonts w:asciiTheme="minorHAnsi" w:hAnsiTheme="minorHAnsi" w:cstheme="majorHAnsi"/>
          <w:color w:val="000000" w:themeColor="text1"/>
          <w:sz w:val="24"/>
          <w:szCs w:val="24"/>
        </w:rPr>
        <w:t>.</w:t>
      </w:r>
      <w:r w:rsidR="000D0012" w:rsidRPr="00E10D8F">
        <w:rPr>
          <w:rFonts w:asciiTheme="minorHAnsi" w:hAnsiTheme="minorHAnsi" w:cstheme="majorHAnsi"/>
          <w:color w:val="000000" w:themeColor="text1"/>
          <w:sz w:val="24"/>
          <w:szCs w:val="24"/>
        </w:rPr>
        <w:t xml:space="preserve"> </w:t>
      </w:r>
    </w:p>
    <w:p w14:paraId="18CEE3A3" w14:textId="6B9115BA" w:rsidR="00204A5A" w:rsidRPr="00204A5A" w:rsidRDefault="00AF42F6" w:rsidP="00AF42F6">
      <w:pPr>
        <w:ind w:left="342" w:hanging="342"/>
        <w:jc w:val="both"/>
        <w:rPr>
          <w:rFonts w:asciiTheme="minorHAnsi" w:hAnsiTheme="minorHAnsi" w:cstheme="majorHAnsi"/>
          <w:color w:val="000000" w:themeColor="text1"/>
        </w:rPr>
      </w:pPr>
      <w:r>
        <w:rPr>
          <w:rFonts w:asciiTheme="minorHAnsi" w:hAnsiTheme="minorHAnsi" w:cstheme="majorHAnsi"/>
          <w:color w:val="000000" w:themeColor="text1"/>
        </w:rPr>
        <w:t xml:space="preserve">2) </w:t>
      </w:r>
      <w:r>
        <w:rPr>
          <w:rFonts w:asciiTheme="minorHAnsi" w:hAnsiTheme="minorHAnsi" w:cstheme="majorHAnsi"/>
          <w:color w:val="000000" w:themeColor="text1"/>
        </w:rPr>
        <w:tab/>
      </w:r>
      <w:r>
        <w:rPr>
          <w:rFonts w:asciiTheme="minorHAnsi" w:hAnsiTheme="minorHAnsi" w:cstheme="majorHAnsi"/>
          <w:color w:val="000000" w:themeColor="text1"/>
        </w:rPr>
        <w:tab/>
      </w:r>
      <w:r w:rsidR="00204A5A" w:rsidRPr="00204A5A">
        <w:rPr>
          <w:rFonts w:asciiTheme="minorHAnsi" w:hAnsiTheme="minorHAnsi" w:cstheme="majorHAnsi"/>
          <w:color w:val="000000" w:themeColor="text1"/>
        </w:rPr>
        <w:t>Jeżeli na skutek niewykonania bądź nienależytego w</w:t>
      </w:r>
      <w:r w:rsidR="00760ECD">
        <w:rPr>
          <w:rFonts w:asciiTheme="minorHAnsi" w:hAnsiTheme="minorHAnsi" w:cstheme="majorHAnsi"/>
          <w:color w:val="000000" w:themeColor="text1"/>
        </w:rPr>
        <w:t xml:space="preserve">ykonania Umowy powstanie szkoda </w:t>
      </w:r>
      <w:r w:rsidR="00204A5A" w:rsidRPr="00204A5A">
        <w:rPr>
          <w:rFonts w:asciiTheme="minorHAnsi" w:hAnsiTheme="minorHAnsi" w:cstheme="majorHAnsi"/>
          <w:color w:val="000000" w:themeColor="text1"/>
        </w:rPr>
        <w:t>przewyższająca zastrzeżoną w Umowie karę umowną bądź szk</w:t>
      </w:r>
      <w:r w:rsidR="00760ECD">
        <w:rPr>
          <w:rFonts w:asciiTheme="minorHAnsi" w:hAnsiTheme="minorHAnsi" w:cstheme="majorHAnsi"/>
          <w:color w:val="000000" w:themeColor="text1"/>
        </w:rPr>
        <w:t xml:space="preserve">oda powstanie z przyczyn innych </w:t>
      </w:r>
      <w:r w:rsidR="00204A5A" w:rsidRPr="00204A5A">
        <w:rPr>
          <w:rFonts w:asciiTheme="minorHAnsi" w:hAnsiTheme="minorHAnsi" w:cstheme="majorHAnsi"/>
          <w:color w:val="000000" w:themeColor="text1"/>
        </w:rPr>
        <w:t>niż te, ze względu, na które zastrzeżono karę umowną, Zamawiającemu oprócz tej kary</w:t>
      </w:r>
      <w:r w:rsidR="00760ECD">
        <w:rPr>
          <w:rFonts w:asciiTheme="minorHAnsi" w:hAnsiTheme="minorHAnsi" w:cstheme="majorHAnsi"/>
          <w:color w:val="000000" w:themeColor="text1"/>
        </w:rPr>
        <w:t xml:space="preserve"> </w:t>
      </w:r>
      <w:r w:rsidR="00204A5A" w:rsidRPr="00204A5A">
        <w:rPr>
          <w:rFonts w:asciiTheme="minorHAnsi" w:hAnsiTheme="minorHAnsi" w:cstheme="majorHAnsi"/>
          <w:color w:val="000000" w:themeColor="text1"/>
        </w:rPr>
        <w:t>przysługuje prawo do dochodzenia odszkodowania uzupełn</w:t>
      </w:r>
      <w:r w:rsidR="00760ECD">
        <w:rPr>
          <w:rFonts w:asciiTheme="minorHAnsi" w:hAnsiTheme="minorHAnsi" w:cstheme="majorHAnsi"/>
          <w:color w:val="000000" w:themeColor="text1"/>
        </w:rPr>
        <w:t xml:space="preserve">iającego. Zamawiający ogranicza </w:t>
      </w:r>
      <w:r w:rsidR="00204A5A" w:rsidRPr="00204A5A">
        <w:rPr>
          <w:rFonts w:asciiTheme="minorHAnsi" w:hAnsiTheme="minorHAnsi" w:cstheme="majorHAnsi"/>
          <w:color w:val="000000" w:themeColor="text1"/>
        </w:rPr>
        <w:t>powstałe szkody do rzeczywistych z</w:t>
      </w:r>
      <w:r w:rsidR="00FE474B">
        <w:rPr>
          <w:rFonts w:asciiTheme="minorHAnsi" w:hAnsiTheme="minorHAnsi" w:cstheme="majorHAnsi"/>
          <w:color w:val="000000" w:themeColor="text1"/>
        </w:rPr>
        <w:t> </w:t>
      </w:r>
      <w:r w:rsidR="00204A5A" w:rsidRPr="00204A5A">
        <w:rPr>
          <w:rFonts w:asciiTheme="minorHAnsi" w:hAnsiTheme="minorHAnsi" w:cstheme="majorHAnsi"/>
          <w:color w:val="000000" w:themeColor="text1"/>
        </w:rPr>
        <w:t>wyłączeniem utraconych korzyści.</w:t>
      </w:r>
    </w:p>
    <w:p w14:paraId="0E79BDD7" w14:textId="1EF8149D" w:rsidR="00204A5A" w:rsidRPr="00204A5A" w:rsidRDefault="00EE5C6E" w:rsidP="00EE5C6E">
      <w:pPr>
        <w:ind w:left="342" w:hanging="342"/>
        <w:jc w:val="both"/>
        <w:rPr>
          <w:rFonts w:asciiTheme="minorHAnsi" w:hAnsiTheme="minorHAnsi" w:cstheme="majorHAnsi"/>
          <w:color w:val="000000" w:themeColor="text1"/>
        </w:rPr>
      </w:pPr>
      <w:r>
        <w:rPr>
          <w:rFonts w:asciiTheme="minorHAnsi" w:hAnsiTheme="minorHAnsi" w:cstheme="majorHAnsi"/>
          <w:color w:val="000000" w:themeColor="text1"/>
        </w:rPr>
        <w:t>3)</w:t>
      </w:r>
      <w:r>
        <w:rPr>
          <w:rFonts w:asciiTheme="minorHAnsi" w:hAnsiTheme="minorHAnsi" w:cstheme="majorHAnsi"/>
          <w:color w:val="000000" w:themeColor="text1"/>
        </w:rPr>
        <w:tab/>
      </w:r>
      <w:r>
        <w:rPr>
          <w:rFonts w:asciiTheme="minorHAnsi" w:hAnsiTheme="minorHAnsi" w:cstheme="majorHAnsi"/>
          <w:color w:val="000000" w:themeColor="text1"/>
        </w:rPr>
        <w:tab/>
      </w:r>
      <w:r w:rsidR="00204A5A" w:rsidRPr="00204A5A">
        <w:rPr>
          <w:rFonts w:asciiTheme="minorHAnsi" w:hAnsiTheme="minorHAnsi" w:cstheme="majorHAnsi"/>
          <w:color w:val="000000" w:themeColor="text1"/>
        </w:rPr>
        <w:t>W przypadku wystąpienia okoliczności uzasadniając</w:t>
      </w:r>
      <w:r w:rsidR="00760ECD">
        <w:rPr>
          <w:rFonts w:asciiTheme="minorHAnsi" w:hAnsiTheme="minorHAnsi" w:cstheme="majorHAnsi"/>
          <w:color w:val="000000" w:themeColor="text1"/>
        </w:rPr>
        <w:t xml:space="preserve">ych zapłatę przez Wykonawcę kar </w:t>
      </w:r>
      <w:r w:rsidR="00204A5A" w:rsidRPr="00204A5A">
        <w:rPr>
          <w:rFonts w:asciiTheme="minorHAnsi" w:hAnsiTheme="minorHAnsi" w:cstheme="majorHAnsi"/>
          <w:color w:val="000000" w:themeColor="text1"/>
        </w:rPr>
        <w:t>umownych, Zamawiający może według własnego uznania:</w:t>
      </w:r>
    </w:p>
    <w:p w14:paraId="66862906" w14:textId="1506B74D" w:rsidR="00204A5A" w:rsidRPr="00204A5A" w:rsidRDefault="008528D5" w:rsidP="004C099A">
      <w:pPr>
        <w:ind w:left="912" w:hanging="345"/>
        <w:jc w:val="both"/>
        <w:rPr>
          <w:rFonts w:asciiTheme="minorHAnsi" w:hAnsiTheme="minorHAnsi" w:cstheme="majorHAnsi"/>
          <w:color w:val="000000" w:themeColor="text1"/>
        </w:rPr>
      </w:pPr>
      <w:r>
        <w:rPr>
          <w:rFonts w:asciiTheme="minorHAnsi" w:hAnsiTheme="minorHAnsi" w:cstheme="majorHAnsi"/>
          <w:color w:val="000000" w:themeColor="text1"/>
        </w:rPr>
        <w:t>a</w:t>
      </w:r>
      <w:r w:rsidR="00204A5A" w:rsidRPr="00204A5A">
        <w:rPr>
          <w:rFonts w:asciiTheme="minorHAnsi" w:hAnsiTheme="minorHAnsi" w:cstheme="majorHAnsi"/>
          <w:color w:val="000000" w:themeColor="text1"/>
        </w:rPr>
        <w:t xml:space="preserve">) </w:t>
      </w:r>
      <w:r w:rsidR="004C099A">
        <w:rPr>
          <w:rFonts w:asciiTheme="minorHAnsi" w:hAnsiTheme="minorHAnsi" w:cstheme="majorHAnsi"/>
          <w:color w:val="000000" w:themeColor="text1"/>
        </w:rPr>
        <w:tab/>
      </w:r>
      <w:r w:rsidR="004C099A">
        <w:rPr>
          <w:rFonts w:asciiTheme="minorHAnsi" w:hAnsiTheme="minorHAnsi" w:cstheme="majorHAnsi"/>
          <w:color w:val="000000" w:themeColor="text1"/>
        </w:rPr>
        <w:tab/>
      </w:r>
      <w:r w:rsidR="00204A5A" w:rsidRPr="00204A5A">
        <w:rPr>
          <w:rFonts w:asciiTheme="minorHAnsi" w:hAnsiTheme="minorHAnsi" w:cstheme="majorHAnsi"/>
          <w:color w:val="000000" w:themeColor="text1"/>
        </w:rPr>
        <w:t>potrącać kary umowne z wynagrodzenia należnego Wykonawcy za wykonanie Umowy,</w:t>
      </w:r>
      <w:r w:rsidR="00760ECD">
        <w:rPr>
          <w:rFonts w:asciiTheme="minorHAnsi" w:hAnsiTheme="minorHAnsi" w:cstheme="majorHAnsi"/>
          <w:color w:val="000000" w:themeColor="text1"/>
        </w:rPr>
        <w:t xml:space="preserve"> </w:t>
      </w:r>
      <w:r w:rsidR="00204A5A" w:rsidRPr="00204A5A">
        <w:rPr>
          <w:rFonts w:asciiTheme="minorHAnsi" w:hAnsiTheme="minorHAnsi" w:cstheme="majorHAnsi"/>
          <w:color w:val="000000" w:themeColor="text1"/>
        </w:rPr>
        <w:t>okr</w:t>
      </w:r>
      <w:r w:rsidR="008A73A2">
        <w:rPr>
          <w:rFonts w:asciiTheme="minorHAnsi" w:hAnsiTheme="minorHAnsi" w:cstheme="majorHAnsi"/>
          <w:color w:val="000000" w:themeColor="text1"/>
        </w:rPr>
        <w:t>eślonego na podstawie § 12</w:t>
      </w:r>
      <w:r w:rsidR="00204A5A" w:rsidRPr="00204A5A">
        <w:rPr>
          <w:rFonts w:asciiTheme="minorHAnsi" w:hAnsiTheme="minorHAnsi" w:cstheme="majorHAnsi"/>
          <w:color w:val="000000" w:themeColor="text1"/>
        </w:rPr>
        <w:t xml:space="preserve"> Umowy;</w:t>
      </w:r>
    </w:p>
    <w:p w14:paraId="1E216BBB" w14:textId="185F1308" w:rsidR="00204A5A" w:rsidRPr="00204A5A" w:rsidRDefault="008528D5" w:rsidP="004C099A">
      <w:pPr>
        <w:ind w:left="911" w:hanging="345"/>
        <w:jc w:val="both"/>
        <w:rPr>
          <w:rFonts w:asciiTheme="minorHAnsi" w:hAnsiTheme="minorHAnsi" w:cstheme="majorHAnsi"/>
          <w:color w:val="000000" w:themeColor="text1"/>
        </w:rPr>
      </w:pPr>
      <w:r>
        <w:rPr>
          <w:rFonts w:asciiTheme="minorHAnsi" w:hAnsiTheme="minorHAnsi" w:cstheme="majorHAnsi"/>
          <w:color w:val="000000" w:themeColor="text1"/>
        </w:rPr>
        <w:t>b</w:t>
      </w:r>
      <w:r w:rsidR="00204A5A" w:rsidRPr="00204A5A">
        <w:rPr>
          <w:rFonts w:asciiTheme="minorHAnsi" w:hAnsiTheme="minorHAnsi" w:cstheme="majorHAnsi"/>
          <w:color w:val="000000" w:themeColor="text1"/>
        </w:rPr>
        <w:t xml:space="preserve">) </w:t>
      </w:r>
      <w:r w:rsidR="004C099A">
        <w:rPr>
          <w:rFonts w:asciiTheme="minorHAnsi" w:hAnsiTheme="minorHAnsi" w:cstheme="majorHAnsi"/>
          <w:color w:val="000000" w:themeColor="text1"/>
        </w:rPr>
        <w:tab/>
      </w:r>
      <w:r w:rsidR="004C099A">
        <w:rPr>
          <w:rFonts w:asciiTheme="minorHAnsi" w:hAnsiTheme="minorHAnsi" w:cstheme="majorHAnsi"/>
          <w:color w:val="000000" w:themeColor="text1"/>
        </w:rPr>
        <w:tab/>
      </w:r>
      <w:r w:rsidR="00204A5A" w:rsidRPr="00204A5A">
        <w:rPr>
          <w:rFonts w:asciiTheme="minorHAnsi" w:hAnsiTheme="minorHAnsi" w:cstheme="majorHAnsi"/>
          <w:color w:val="000000" w:themeColor="text1"/>
        </w:rPr>
        <w:t>wezwać Wykonawcę do zapłaty kar umownych w terminie 14 dni od daty otrzymania</w:t>
      </w:r>
      <w:r w:rsidR="00760ECD">
        <w:rPr>
          <w:rFonts w:asciiTheme="minorHAnsi" w:hAnsiTheme="minorHAnsi" w:cstheme="majorHAnsi"/>
          <w:color w:val="000000" w:themeColor="text1"/>
        </w:rPr>
        <w:t xml:space="preserve"> </w:t>
      </w:r>
      <w:r w:rsidR="00204A5A" w:rsidRPr="00204A5A">
        <w:rPr>
          <w:rFonts w:asciiTheme="minorHAnsi" w:hAnsiTheme="minorHAnsi" w:cstheme="majorHAnsi"/>
          <w:color w:val="000000" w:themeColor="text1"/>
        </w:rPr>
        <w:t>przez Wykonawcę pisemnego wezwania do ich zapłaty (wraz z notą obciążeniową).</w:t>
      </w:r>
    </w:p>
    <w:p w14:paraId="62387D2B" w14:textId="344C6D9B" w:rsidR="00204A5A" w:rsidRPr="00204A5A" w:rsidRDefault="008528D5" w:rsidP="00A074E9">
      <w:pPr>
        <w:ind w:left="344" w:hanging="285"/>
        <w:jc w:val="both"/>
        <w:rPr>
          <w:rFonts w:asciiTheme="minorHAnsi" w:hAnsiTheme="minorHAnsi" w:cstheme="majorHAnsi"/>
          <w:color w:val="000000" w:themeColor="text1"/>
        </w:rPr>
      </w:pPr>
      <w:r>
        <w:rPr>
          <w:rFonts w:asciiTheme="minorHAnsi" w:hAnsiTheme="minorHAnsi" w:cstheme="majorHAnsi"/>
          <w:color w:val="000000" w:themeColor="text1"/>
        </w:rPr>
        <w:t>4</w:t>
      </w:r>
      <w:r w:rsidR="00B4201F">
        <w:rPr>
          <w:rFonts w:asciiTheme="minorHAnsi" w:hAnsiTheme="minorHAnsi" w:cstheme="majorHAnsi"/>
          <w:color w:val="000000" w:themeColor="text1"/>
        </w:rPr>
        <w:t>)</w:t>
      </w:r>
      <w:r w:rsidR="00B4201F">
        <w:rPr>
          <w:rFonts w:asciiTheme="minorHAnsi" w:hAnsiTheme="minorHAnsi" w:cstheme="majorHAnsi"/>
          <w:color w:val="000000" w:themeColor="text1"/>
        </w:rPr>
        <w:tab/>
      </w:r>
      <w:r w:rsidR="00204A5A" w:rsidRPr="00204A5A">
        <w:rPr>
          <w:rFonts w:asciiTheme="minorHAnsi" w:hAnsiTheme="minorHAnsi" w:cstheme="majorHAnsi"/>
          <w:color w:val="000000" w:themeColor="text1"/>
        </w:rPr>
        <w:t>Wyłączona jest jakakolwiek odpowiedzialność Zama</w:t>
      </w:r>
      <w:r w:rsidR="00760ECD">
        <w:rPr>
          <w:rFonts w:asciiTheme="minorHAnsi" w:hAnsiTheme="minorHAnsi" w:cstheme="majorHAnsi"/>
          <w:color w:val="000000" w:themeColor="text1"/>
        </w:rPr>
        <w:t xml:space="preserve">wiającego, w tym wyłączone jest </w:t>
      </w:r>
      <w:r w:rsidR="00204A5A" w:rsidRPr="00204A5A">
        <w:rPr>
          <w:rFonts w:asciiTheme="minorHAnsi" w:hAnsiTheme="minorHAnsi" w:cstheme="majorHAnsi"/>
          <w:color w:val="000000" w:themeColor="text1"/>
        </w:rPr>
        <w:t>ponoszenie jakichkolwiek kosztów przez Zamawiającego, w</w:t>
      </w:r>
      <w:r w:rsidR="00A074E9">
        <w:rPr>
          <w:rFonts w:asciiTheme="minorHAnsi" w:hAnsiTheme="minorHAnsi" w:cstheme="majorHAnsi"/>
          <w:color w:val="000000" w:themeColor="text1"/>
        </w:rPr>
        <w:t xml:space="preserve"> przypadkach</w:t>
      </w:r>
      <w:r w:rsidR="00760ECD">
        <w:rPr>
          <w:rFonts w:asciiTheme="minorHAnsi" w:hAnsiTheme="minorHAnsi" w:cstheme="majorHAnsi"/>
          <w:color w:val="000000" w:themeColor="text1"/>
        </w:rPr>
        <w:t xml:space="preserve"> opisanych w OPZ oraz w przypadku, gdy:</w:t>
      </w:r>
    </w:p>
    <w:p w14:paraId="46BFBA12" w14:textId="63CE1C2A" w:rsidR="00204A5A" w:rsidRPr="00A074E9" w:rsidRDefault="00204A5A" w:rsidP="00A074E9">
      <w:pPr>
        <w:pStyle w:val="Akapitzlist"/>
        <w:numPr>
          <w:ilvl w:val="0"/>
          <w:numId w:val="56"/>
        </w:numPr>
        <w:spacing w:after="0"/>
        <w:jc w:val="both"/>
        <w:rPr>
          <w:rFonts w:asciiTheme="minorHAnsi" w:hAnsiTheme="minorHAnsi" w:cstheme="majorHAnsi"/>
          <w:color w:val="000000" w:themeColor="text1"/>
          <w:sz w:val="24"/>
          <w:szCs w:val="24"/>
        </w:rPr>
      </w:pPr>
      <w:r w:rsidRPr="00A074E9">
        <w:rPr>
          <w:rFonts w:asciiTheme="minorHAnsi" w:hAnsiTheme="minorHAnsi" w:cstheme="majorHAnsi"/>
          <w:color w:val="000000" w:themeColor="text1"/>
          <w:sz w:val="24"/>
          <w:szCs w:val="24"/>
        </w:rPr>
        <w:t>nałożona na karcie SIM blokada (limit kosztów) nie zadz</w:t>
      </w:r>
      <w:r w:rsidR="00760ECD" w:rsidRPr="00A074E9">
        <w:rPr>
          <w:rFonts w:asciiTheme="minorHAnsi" w:hAnsiTheme="minorHAnsi" w:cstheme="majorHAnsi"/>
          <w:color w:val="000000" w:themeColor="text1"/>
          <w:sz w:val="24"/>
          <w:szCs w:val="24"/>
        </w:rPr>
        <w:t>iała lub zadziała z</w:t>
      </w:r>
      <w:r w:rsidR="00FE474B">
        <w:rPr>
          <w:rFonts w:asciiTheme="minorHAnsi" w:hAnsiTheme="minorHAnsi" w:cstheme="majorHAnsi"/>
          <w:color w:val="000000" w:themeColor="text1"/>
          <w:sz w:val="24"/>
          <w:szCs w:val="24"/>
        </w:rPr>
        <w:t> </w:t>
      </w:r>
      <w:r w:rsidR="00760ECD" w:rsidRPr="00A074E9">
        <w:rPr>
          <w:rFonts w:asciiTheme="minorHAnsi" w:hAnsiTheme="minorHAnsi" w:cstheme="majorHAnsi"/>
          <w:color w:val="000000" w:themeColor="text1"/>
          <w:sz w:val="24"/>
          <w:szCs w:val="24"/>
        </w:rPr>
        <w:t xml:space="preserve">opóźnieniem </w:t>
      </w:r>
      <w:r w:rsidRPr="00A074E9">
        <w:rPr>
          <w:rFonts w:asciiTheme="minorHAnsi" w:hAnsiTheme="minorHAnsi" w:cstheme="majorHAnsi"/>
          <w:color w:val="000000" w:themeColor="text1"/>
          <w:sz w:val="24"/>
          <w:szCs w:val="24"/>
        </w:rPr>
        <w:t>powodując przekroczenie założonych przez Zama</w:t>
      </w:r>
      <w:r w:rsidR="00760ECD" w:rsidRPr="00A074E9">
        <w:rPr>
          <w:rFonts w:asciiTheme="minorHAnsi" w:hAnsiTheme="minorHAnsi" w:cstheme="majorHAnsi"/>
          <w:color w:val="000000" w:themeColor="text1"/>
          <w:sz w:val="24"/>
          <w:szCs w:val="24"/>
        </w:rPr>
        <w:t xml:space="preserve">wiającego limitów (nie dotyczy </w:t>
      </w:r>
      <w:r w:rsidRPr="00A074E9">
        <w:rPr>
          <w:rFonts w:asciiTheme="minorHAnsi" w:hAnsiTheme="minorHAnsi" w:cstheme="majorHAnsi"/>
          <w:color w:val="000000" w:themeColor="text1"/>
          <w:sz w:val="24"/>
          <w:szCs w:val="24"/>
        </w:rPr>
        <w:t>połączeń w roamingu),</w:t>
      </w:r>
    </w:p>
    <w:p w14:paraId="1E921355" w14:textId="516D20AB" w:rsidR="00204A5A" w:rsidRPr="00A074E9" w:rsidRDefault="00204A5A" w:rsidP="00A074E9">
      <w:pPr>
        <w:pStyle w:val="Akapitzlist"/>
        <w:numPr>
          <w:ilvl w:val="0"/>
          <w:numId w:val="56"/>
        </w:numPr>
        <w:spacing w:after="0"/>
        <w:jc w:val="both"/>
        <w:rPr>
          <w:rFonts w:asciiTheme="minorHAnsi" w:hAnsiTheme="minorHAnsi" w:cstheme="majorHAnsi"/>
          <w:color w:val="000000" w:themeColor="text1"/>
          <w:sz w:val="24"/>
          <w:szCs w:val="24"/>
        </w:rPr>
      </w:pPr>
      <w:r w:rsidRPr="00A074E9">
        <w:rPr>
          <w:rFonts w:asciiTheme="minorHAnsi" w:hAnsiTheme="minorHAnsi" w:cstheme="majorHAnsi"/>
          <w:color w:val="000000" w:themeColor="text1"/>
          <w:sz w:val="24"/>
          <w:szCs w:val="24"/>
        </w:rPr>
        <w:t>pakiet t</w:t>
      </w:r>
      <w:r w:rsidR="00343173" w:rsidRPr="00A074E9">
        <w:rPr>
          <w:rFonts w:asciiTheme="minorHAnsi" w:hAnsiTheme="minorHAnsi" w:cstheme="majorHAnsi"/>
          <w:color w:val="000000" w:themeColor="text1"/>
          <w:sz w:val="24"/>
          <w:szCs w:val="24"/>
        </w:rPr>
        <w:t xml:space="preserve">ransmisji danych </w:t>
      </w:r>
      <w:r w:rsidRPr="00A074E9">
        <w:rPr>
          <w:rFonts w:asciiTheme="minorHAnsi" w:hAnsiTheme="minorHAnsi" w:cstheme="majorHAnsi"/>
          <w:color w:val="000000" w:themeColor="text1"/>
          <w:sz w:val="24"/>
          <w:szCs w:val="24"/>
        </w:rPr>
        <w:t xml:space="preserve"> zostanie</w:t>
      </w:r>
      <w:r w:rsidR="00B4201F" w:rsidRPr="00A074E9">
        <w:rPr>
          <w:rFonts w:asciiTheme="minorHAnsi" w:hAnsiTheme="minorHAnsi" w:cstheme="majorHAnsi"/>
          <w:color w:val="000000" w:themeColor="text1"/>
          <w:sz w:val="24"/>
          <w:szCs w:val="24"/>
        </w:rPr>
        <w:t xml:space="preserve"> </w:t>
      </w:r>
      <w:r w:rsidRPr="00A074E9">
        <w:rPr>
          <w:rFonts w:asciiTheme="minorHAnsi" w:hAnsiTheme="minorHAnsi" w:cstheme="majorHAnsi"/>
          <w:color w:val="000000" w:themeColor="text1"/>
          <w:sz w:val="24"/>
          <w:szCs w:val="24"/>
        </w:rPr>
        <w:t>przekroczony.</w:t>
      </w:r>
    </w:p>
    <w:p w14:paraId="6490C1FB" w14:textId="216FB6BC" w:rsidR="00204A5A" w:rsidRPr="00204A5A" w:rsidRDefault="008528D5" w:rsidP="00A074E9">
      <w:pPr>
        <w:ind w:left="426" w:hanging="284"/>
        <w:jc w:val="both"/>
        <w:rPr>
          <w:rFonts w:asciiTheme="minorHAnsi" w:hAnsiTheme="minorHAnsi" w:cstheme="majorHAnsi"/>
          <w:color w:val="000000" w:themeColor="text1"/>
        </w:rPr>
      </w:pPr>
      <w:r>
        <w:rPr>
          <w:rFonts w:asciiTheme="minorHAnsi" w:hAnsiTheme="minorHAnsi" w:cstheme="majorHAnsi"/>
          <w:color w:val="000000" w:themeColor="text1"/>
        </w:rPr>
        <w:t xml:space="preserve">5) </w:t>
      </w:r>
      <w:r w:rsidR="00204A5A" w:rsidRPr="00204A5A">
        <w:rPr>
          <w:rFonts w:asciiTheme="minorHAnsi" w:hAnsiTheme="minorHAnsi" w:cstheme="majorHAnsi"/>
          <w:color w:val="000000" w:themeColor="text1"/>
        </w:rPr>
        <w:t>Przed naliczeniem kary umownej Zamawiający wyznaczy Wy</w:t>
      </w:r>
      <w:r w:rsidR="00B4201F">
        <w:rPr>
          <w:rFonts w:asciiTheme="minorHAnsi" w:hAnsiTheme="minorHAnsi" w:cstheme="majorHAnsi"/>
          <w:color w:val="000000" w:themeColor="text1"/>
        </w:rPr>
        <w:t xml:space="preserve">konawcy termin (nie dłuższy niż </w:t>
      </w:r>
      <w:r w:rsidR="00204A5A" w:rsidRPr="00204A5A">
        <w:rPr>
          <w:rFonts w:asciiTheme="minorHAnsi" w:hAnsiTheme="minorHAnsi" w:cstheme="majorHAnsi"/>
          <w:color w:val="000000" w:themeColor="text1"/>
        </w:rPr>
        <w:t xml:space="preserve">30 dni kalendarzowych od daty zaistnienia okoliczności </w:t>
      </w:r>
      <w:r w:rsidR="00B4201F">
        <w:rPr>
          <w:rFonts w:asciiTheme="minorHAnsi" w:hAnsiTheme="minorHAnsi" w:cstheme="majorHAnsi"/>
          <w:color w:val="000000" w:themeColor="text1"/>
        </w:rPr>
        <w:t xml:space="preserve">uzasadniających naliczenie kary </w:t>
      </w:r>
      <w:r w:rsidR="00204A5A" w:rsidRPr="00204A5A">
        <w:rPr>
          <w:rFonts w:asciiTheme="minorHAnsi" w:hAnsiTheme="minorHAnsi" w:cstheme="majorHAnsi"/>
          <w:color w:val="000000" w:themeColor="text1"/>
        </w:rPr>
        <w:t>umownej) na wykazanie, iż Wykonawca nie ponosi wi</w:t>
      </w:r>
      <w:r w:rsidR="00B4201F">
        <w:rPr>
          <w:rFonts w:asciiTheme="minorHAnsi" w:hAnsiTheme="minorHAnsi" w:cstheme="majorHAnsi"/>
          <w:color w:val="000000" w:themeColor="text1"/>
        </w:rPr>
        <w:t xml:space="preserve">ny za wystąpienie zdarzenia, na </w:t>
      </w:r>
      <w:r w:rsidR="00204A5A" w:rsidRPr="00204A5A">
        <w:rPr>
          <w:rFonts w:asciiTheme="minorHAnsi" w:hAnsiTheme="minorHAnsi" w:cstheme="majorHAnsi"/>
          <w:color w:val="000000" w:themeColor="text1"/>
        </w:rPr>
        <w:t>podstawie którego może nastąpić naliczenie kary umownej.</w:t>
      </w:r>
    </w:p>
    <w:p w14:paraId="08734386" w14:textId="6DBFB5B2" w:rsidR="00F93034" w:rsidRPr="00804D9D" w:rsidRDefault="008528D5" w:rsidP="00A074E9">
      <w:pPr>
        <w:ind w:left="426" w:hanging="284"/>
        <w:jc w:val="both"/>
        <w:rPr>
          <w:rFonts w:asciiTheme="minorHAnsi" w:hAnsiTheme="minorHAnsi" w:cstheme="majorHAnsi"/>
          <w:color w:val="000000" w:themeColor="text1"/>
        </w:rPr>
      </w:pPr>
      <w:r>
        <w:rPr>
          <w:rFonts w:asciiTheme="minorHAnsi" w:hAnsiTheme="minorHAnsi" w:cstheme="majorHAnsi"/>
          <w:color w:val="000000" w:themeColor="text1"/>
        </w:rPr>
        <w:t>6)</w:t>
      </w:r>
      <w:r>
        <w:rPr>
          <w:rFonts w:asciiTheme="minorHAnsi" w:hAnsiTheme="minorHAnsi" w:cstheme="majorHAnsi"/>
          <w:color w:val="000000" w:themeColor="text1"/>
        </w:rPr>
        <w:tab/>
      </w:r>
      <w:r w:rsidR="00204A5A" w:rsidRPr="00204A5A">
        <w:rPr>
          <w:rFonts w:asciiTheme="minorHAnsi" w:hAnsiTheme="minorHAnsi" w:cstheme="majorHAnsi"/>
          <w:color w:val="000000" w:themeColor="text1"/>
        </w:rPr>
        <w:t>Łączna wysokości kar umownych, których może dochodzić Z</w:t>
      </w:r>
      <w:r w:rsidR="00B4201F">
        <w:rPr>
          <w:rFonts w:asciiTheme="minorHAnsi" w:hAnsiTheme="minorHAnsi" w:cstheme="majorHAnsi"/>
          <w:color w:val="000000" w:themeColor="text1"/>
        </w:rPr>
        <w:t xml:space="preserve">amawiający, ograniczona jest do </w:t>
      </w:r>
      <w:r w:rsidR="00204A5A" w:rsidRPr="00204A5A">
        <w:rPr>
          <w:rFonts w:asciiTheme="minorHAnsi" w:hAnsiTheme="minorHAnsi" w:cstheme="majorHAnsi"/>
          <w:color w:val="000000" w:themeColor="text1"/>
        </w:rPr>
        <w:t>40% maksymalnej wartości brutto przedmiotu umow</w:t>
      </w:r>
      <w:r w:rsidR="00B4201F">
        <w:rPr>
          <w:rFonts w:asciiTheme="minorHAnsi" w:hAnsiTheme="minorHAnsi" w:cstheme="majorHAnsi"/>
          <w:color w:val="000000" w:themeColor="text1"/>
        </w:rPr>
        <w:t>y.</w:t>
      </w:r>
      <w:r>
        <w:rPr>
          <w:rFonts w:asciiTheme="minorHAnsi" w:hAnsiTheme="minorHAnsi" w:cstheme="majorHAnsi"/>
          <w:color w:val="000000" w:themeColor="text1"/>
        </w:rPr>
        <w:t xml:space="preserve"> </w:t>
      </w:r>
    </w:p>
    <w:p w14:paraId="3DB82A48" w14:textId="77777777" w:rsidR="00F93034" w:rsidRPr="00804D9D" w:rsidRDefault="00F93034" w:rsidP="00F93034">
      <w:pPr>
        <w:jc w:val="center"/>
        <w:rPr>
          <w:rFonts w:asciiTheme="minorHAnsi" w:hAnsiTheme="minorHAnsi" w:cstheme="majorHAnsi"/>
          <w:b/>
          <w:color w:val="000000" w:themeColor="text1"/>
        </w:rPr>
      </w:pPr>
    </w:p>
    <w:p w14:paraId="5D3AE2EC" w14:textId="1962EDF8" w:rsidR="00F93034" w:rsidRPr="00804D9D" w:rsidRDefault="00A074E9"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15</w:t>
      </w:r>
    </w:p>
    <w:p w14:paraId="37205E9D" w14:textId="77777777" w:rsidR="00F93034" w:rsidRPr="00804D9D" w:rsidRDefault="00F93034" w:rsidP="00B2319A">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Odstąpienie od Umowy</w:t>
      </w:r>
    </w:p>
    <w:p w14:paraId="0ECEBA6E" w14:textId="1460B35F" w:rsidR="00856F31" w:rsidRPr="00856F31" w:rsidRDefault="00856F31" w:rsidP="00A074E9">
      <w:pPr>
        <w:ind w:left="399" w:hanging="399"/>
        <w:jc w:val="both"/>
        <w:rPr>
          <w:rFonts w:asciiTheme="minorHAnsi" w:hAnsiTheme="minorHAnsi" w:cstheme="majorHAnsi"/>
          <w:color w:val="000000" w:themeColor="text1"/>
        </w:rPr>
      </w:pPr>
      <w:r>
        <w:rPr>
          <w:rFonts w:asciiTheme="minorHAnsi" w:hAnsiTheme="minorHAnsi" w:cstheme="majorHAnsi"/>
          <w:color w:val="000000" w:themeColor="text1"/>
        </w:rPr>
        <w:t>1)</w:t>
      </w:r>
      <w:r w:rsidRPr="00856F31">
        <w:rPr>
          <w:rFonts w:asciiTheme="minorHAnsi" w:hAnsiTheme="minorHAnsi" w:cstheme="majorHAnsi"/>
          <w:color w:val="000000" w:themeColor="text1"/>
        </w:rPr>
        <w:tab/>
      </w:r>
      <w:r>
        <w:rPr>
          <w:rFonts w:asciiTheme="minorHAnsi" w:hAnsiTheme="minorHAnsi" w:cstheme="majorHAnsi"/>
          <w:color w:val="000000" w:themeColor="text1"/>
        </w:rPr>
        <w:tab/>
      </w:r>
      <w:r w:rsidRPr="00856F31">
        <w:rPr>
          <w:rFonts w:asciiTheme="minorHAnsi" w:hAnsiTheme="minorHAnsi" w:cstheme="majorHAnsi"/>
          <w:color w:val="000000" w:themeColor="text1"/>
        </w:rPr>
        <w:t xml:space="preserve">Zamawiający może odstąpić od umowy w razie wystąpienia istotnej zmiany okoliczności powodującej, że wykonanie umowy nie leży w interesie publicznym. </w:t>
      </w:r>
    </w:p>
    <w:p w14:paraId="2BD2BF7D" w14:textId="5A5F670F" w:rsidR="00856F31" w:rsidRPr="00856F31" w:rsidRDefault="00856F31" w:rsidP="00A074E9">
      <w:pPr>
        <w:ind w:left="399" w:hanging="399"/>
        <w:jc w:val="both"/>
        <w:rPr>
          <w:rFonts w:asciiTheme="minorHAnsi" w:hAnsiTheme="minorHAnsi" w:cstheme="majorHAnsi"/>
          <w:color w:val="000000" w:themeColor="text1"/>
        </w:rPr>
      </w:pPr>
      <w:r>
        <w:rPr>
          <w:rFonts w:asciiTheme="minorHAnsi" w:hAnsiTheme="minorHAnsi" w:cstheme="majorHAnsi"/>
          <w:color w:val="000000" w:themeColor="text1"/>
        </w:rPr>
        <w:t>2)</w:t>
      </w:r>
      <w:r w:rsidRPr="00856F31">
        <w:rPr>
          <w:rFonts w:asciiTheme="minorHAnsi" w:hAnsiTheme="minorHAnsi" w:cstheme="majorHAnsi"/>
          <w:color w:val="000000" w:themeColor="text1"/>
        </w:rPr>
        <w:tab/>
      </w:r>
      <w:r w:rsidR="00A074E9">
        <w:rPr>
          <w:rFonts w:asciiTheme="minorHAnsi" w:hAnsiTheme="minorHAnsi" w:cstheme="majorHAnsi"/>
          <w:color w:val="000000" w:themeColor="text1"/>
        </w:rPr>
        <w:tab/>
      </w:r>
      <w:r w:rsidRPr="00856F31">
        <w:rPr>
          <w:rFonts w:asciiTheme="minorHAnsi" w:hAnsiTheme="minorHAnsi" w:cstheme="majorHAnsi"/>
          <w:color w:val="000000" w:themeColor="text1"/>
        </w:rPr>
        <w:t>Zamawiający zastrzega sobie prawo odstąpienia od umowy w każdym czasie w przypadku występowania okoliczności uzasadniających naliczanie kar umownych lub wskazanych w ust. 3 niniejszego paragrafu.</w:t>
      </w:r>
    </w:p>
    <w:p w14:paraId="4F08FAB9" w14:textId="6DDC4798" w:rsidR="00856F31" w:rsidRPr="00856F31" w:rsidRDefault="00856F31" w:rsidP="00A074E9">
      <w:pPr>
        <w:ind w:left="399" w:hanging="399"/>
        <w:jc w:val="both"/>
        <w:rPr>
          <w:rFonts w:asciiTheme="minorHAnsi" w:hAnsiTheme="minorHAnsi" w:cstheme="majorHAnsi"/>
          <w:color w:val="000000" w:themeColor="text1"/>
        </w:rPr>
      </w:pPr>
      <w:r>
        <w:rPr>
          <w:rFonts w:asciiTheme="minorHAnsi" w:hAnsiTheme="minorHAnsi" w:cstheme="majorHAnsi"/>
          <w:color w:val="000000" w:themeColor="text1"/>
        </w:rPr>
        <w:t>3)</w:t>
      </w:r>
      <w:r>
        <w:rPr>
          <w:rFonts w:asciiTheme="minorHAnsi" w:hAnsiTheme="minorHAnsi" w:cstheme="majorHAnsi"/>
          <w:color w:val="000000" w:themeColor="text1"/>
        </w:rPr>
        <w:tab/>
      </w:r>
      <w:r>
        <w:rPr>
          <w:rFonts w:asciiTheme="minorHAnsi" w:hAnsiTheme="minorHAnsi" w:cstheme="majorHAnsi"/>
          <w:color w:val="000000" w:themeColor="text1"/>
        </w:rPr>
        <w:tab/>
      </w:r>
      <w:r w:rsidRPr="00856F31">
        <w:rPr>
          <w:rFonts w:asciiTheme="minorHAnsi" w:hAnsiTheme="minorHAnsi" w:cstheme="majorHAnsi"/>
          <w:color w:val="000000" w:themeColor="text1"/>
        </w:rPr>
        <w:t>Poza przypadkami określonymi w kodeksie cywilnym i innych przepisach prawa Zamawiającemu przysługuje prawo do odstąpienia od umowy</w:t>
      </w:r>
      <w:r w:rsidR="00072DFA">
        <w:rPr>
          <w:rFonts w:asciiTheme="minorHAnsi" w:hAnsiTheme="minorHAnsi" w:cstheme="majorHAnsi"/>
          <w:color w:val="000000" w:themeColor="text1"/>
        </w:rPr>
        <w:t xml:space="preserve"> w całości lub części</w:t>
      </w:r>
      <w:r w:rsidRPr="00856F31">
        <w:rPr>
          <w:rFonts w:asciiTheme="minorHAnsi" w:hAnsiTheme="minorHAnsi" w:cstheme="majorHAnsi"/>
          <w:color w:val="000000" w:themeColor="text1"/>
        </w:rPr>
        <w:t xml:space="preserve"> w</w:t>
      </w:r>
      <w:r w:rsidR="00FE474B">
        <w:rPr>
          <w:rFonts w:asciiTheme="minorHAnsi" w:hAnsiTheme="minorHAnsi" w:cstheme="majorHAnsi"/>
          <w:color w:val="000000" w:themeColor="text1"/>
        </w:rPr>
        <w:t> </w:t>
      </w:r>
      <w:r w:rsidRPr="00856F31">
        <w:rPr>
          <w:rFonts w:asciiTheme="minorHAnsi" w:hAnsiTheme="minorHAnsi" w:cstheme="majorHAnsi"/>
          <w:color w:val="000000" w:themeColor="text1"/>
        </w:rPr>
        <w:t xml:space="preserve">szczególności gdy: </w:t>
      </w:r>
    </w:p>
    <w:p w14:paraId="31FA5D84" w14:textId="1A1976B2" w:rsidR="00856F31" w:rsidRPr="008A73A2" w:rsidRDefault="00A074E9" w:rsidP="00703738">
      <w:pPr>
        <w:ind w:left="570" w:hanging="285"/>
        <w:jc w:val="both"/>
        <w:rPr>
          <w:rFonts w:asciiTheme="minorHAnsi" w:hAnsiTheme="minorHAnsi" w:cstheme="majorHAnsi"/>
        </w:rPr>
      </w:pPr>
      <w:r>
        <w:rPr>
          <w:rFonts w:asciiTheme="minorHAnsi" w:hAnsiTheme="minorHAnsi" w:cstheme="majorHAnsi"/>
          <w:color w:val="000000" w:themeColor="text1"/>
        </w:rPr>
        <w:t>a</w:t>
      </w:r>
      <w:r w:rsidR="00856F31" w:rsidRPr="00856F31">
        <w:rPr>
          <w:rFonts w:asciiTheme="minorHAnsi" w:hAnsiTheme="minorHAnsi" w:cstheme="majorHAnsi"/>
          <w:color w:val="000000" w:themeColor="text1"/>
        </w:rPr>
        <w:t>)</w:t>
      </w:r>
      <w:r w:rsidR="00856F31" w:rsidRPr="00856F31">
        <w:rPr>
          <w:rFonts w:asciiTheme="minorHAnsi" w:hAnsiTheme="minorHAnsi" w:cstheme="majorHAnsi"/>
          <w:color w:val="000000" w:themeColor="text1"/>
        </w:rPr>
        <w:tab/>
      </w:r>
      <w:r w:rsidR="00856F31">
        <w:rPr>
          <w:rFonts w:asciiTheme="minorHAnsi" w:hAnsiTheme="minorHAnsi" w:cstheme="majorHAnsi"/>
          <w:color w:val="000000" w:themeColor="text1"/>
        </w:rPr>
        <w:tab/>
      </w:r>
      <w:r w:rsidR="00856F31" w:rsidRPr="00856F31">
        <w:rPr>
          <w:rFonts w:asciiTheme="minorHAnsi" w:hAnsiTheme="minorHAnsi" w:cstheme="majorHAnsi"/>
          <w:color w:val="000000" w:themeColor="text1"/>
        </w:rPr>
        <w:t>Wykonawca nie zrealizuje prz</w:t>
      </w:r>
      <w:r w:rsidR="003350B2">
        <w:rPr>
          <w:rFonts w:asciiTheme="minorHAnsi" w:hAnsiTheme="minorHAnsi" w:cstheme="majorHAnsi"/>
          <w:color w:val="000000" w:themeColor="text1"/>
        </w:rPr>
        <w:t>edmiotu umowy zgodnie z terminami</w:t>
      </w:r>
      <w:r w:rsidR="00856F31" w:rsidRPr="00856F31">
        <w:rPr>
          <w:rFonts w:asciiTheme="minorHAnsi" w:hAnsiTheme="minorHAnsi" w:cstheme="majorHAnsi"/>
          <w:color w:val="000000" w:themeColor="text1"/>
        </w:rPr>
        <w:t xml:space="preserve"> określonym</w:t>
      </w:r>
      <w:r w:rsidR="003350B2">
        <w:rPr>
          <w:rFonts w:asciiTheme="minorHAnsi" w:hAnsiTheme="minorHAnsi" w:cstheme="majorHAnsi"/>
          <w:color w:val="000000" w:themeColor="text1"/>
        </w:rPr>
        <w:t>i</w:t>
      </w:r>
      <w:r w:rsidR="00856F31" w:rsidRPr="00856F31">
        <w:rPr>
          <w:rFonts w:asciiTheme="minorHAnsi" w:hAnsiTheme="minorHAnsi" w:cstheme="majorHAnsi"/>
          <w:color w:val="000000" w:themeColor="text1"/>
        </w:rPr>
        <w:t xml:space="preserve"> w</w:t>
      </w:r>
      <w:r w:rsidR="00FE474B">
        <w:rPr>
          <w:rFonts w:asciiTheme="minorHAnsi" w:hAnsiTheme="minorHAnsi" w:cstheme="majorHAnsi"/>
          <w:color w:val="000000" w:themeColor="text1"/>
        </w:rPr>
        <w:t> </w:t>
      </w:r>
      <w:r w:rsidR="00856F31" w:rsidRPr="008A73A2">
        <w:rPr>
          <w:rFonts w:asciiTheme="minorHAnsi" w:hAnsiTheme="minorHAnsi" w:cstheme="majorHAnsi"/>
        </w:rPr>
        <w:t>§</w:t>
      </w:r>
      <w:r w:rsidR="008A73A2" w:rsidRPr="008A73A2">
        <w:rPr>
          <w:rFonts w:asciiTheme="minorHAnsi" w:hAnsiTheme="minorHAnsi" w:cstheme="majorHAnsi"/>
        </w:rPr>
        <w:t xml:space="preserve"> 7 </w:t>
      </w:r>
      <w:r w:rsidR="00856F31" w:rsidRPr="008A73A2">
        <w:rPr>
          <w:rFonts w:asciiTheme="minorHAnsi" w:hAnsiTheme="minorHAnsi" w:cstheme="majorHAnsi"/>
        </w:rPr>
        <w:t>ust. 1</w:t>
      </w:r>
      <w:r w:rsidR="008A73A2" w:rsidRPr="008A73A2">
        <w:rPr>
          <w:rFonts w:asciiTheme="minorHAnsi" w:hAnsiTheme="minorHAnsi" w:cstheme="majorHAnsi"/>
        </w:rPr>
        <w:t xml:space="preserve"> oraz ust.2 </w:t>
      </w:r>
      <w:r w:rsidR="00703738" w:rsidRPr="008A73A2">
        <w:rPr>
          <w:rFonts w:asciiTheme="minorHAnsi" w:hAnsiTheme="minorHAnsi" w:cstheme="majorHAnsi"/>
        </w:rPr>
        <w:t>,</w:t>
      </w:r>
    </w:p>
    <w:p w14:paraId="3E17631C" w14:textId="14E785BE" w:rsidR="00723C60" w:rsidRDefault="00A074E9" w:rsidP="00476198">
      <w:pPr>
        <w:ind w:left="570" w:hanging="285"/>
        <w:jc w:val="both"/>
        <w:rPr>
          <w:rFonts w:asciiTheme="minorHAnsi" w:hAnsiTheme="minorHAnsi" w:cstheme="majorHAnsi"/>
          <w:color w:val="000000" w:themeColor="text1"/>
        </w:rPr>
      </w:pPr>
      <w:r>
        <w:rPr>
          <w:rFonts w:asciiTheme="minorHAnsi" w:hAnsiTheme="minorHAnsi" w:cstheme="majorHAnsi"/>
          <w:color w:val="000000" w:themeColor="text1"/>
        </w:rPr>
        <w:t>b</w:t>
      </w:r>
      <w:r w:rsidR="00856F31" w:rsidRPr="00856F31">
        <w:rPr>
          <w:rFonts w:asciiTheme="minorHAnsi" w:hAnsiTheme="minorHAnsi" w:cstheme="majorHAnsi"/>
          <w:color w:val="000000" w:themeColor="text1"/>
        </w:rPr>
        <w:t>)</w:t>
      </w:r>
      <w:r w:rsidR="00856F31" w:rsidRPr="00856F31">
        <w:rPr>
          <w:rFonts w:asciiTheme="minorHAnsi" w:hAnsiTheme="minorHAnsi" w:cstheme="majorHAnsi"/>
          <w:color w:val="000000" w:themeColor="text1"/>
        </w:rPr>
        <w:tab/>
      </w:r>
      <w:r w:rsidR="00856F31">
        <w:rPr>
          <w:rFonts w:asciiTheme="minorHAnsi" w:hAnsiTheme="minorHAnsi" w:cstheme="majorHAnsi"/>
          <w:color w:val="000000" w:themeColor="text1"/>
        </w:rPr>
        <w:tab/>
      </w:r>
      <w:r w:rsidR="00856F31" w:rsidRPr="00856F31">
        <w:rPr>
          <w:rFonts w:asciiTheme="minorHAnsi" w:hAnsiTheme="minorHAnsi" w:cstheme="majorHAnsi"/>
          <w:color w:val="000000" w:themeColor="text1"/>
        </w:rPr>
        <w:t xml:space="preserve">Przedmiot umowy nie spełnia wymagań określonych w Opisie przedmiotu zamówienia stanowiącym </w:t>
      </w:r>
      <w:r w:rsidR="00777C26">
        <w:rPr>
          <w:rFonts w:asciiTheme="minorHAnsi" w:hAnsiTheme="minorHAnsi" w:cstheme="majorHAnsi"/>
          <w:color w:val="FF0000"/>
        </w:rPr>
        <w:t xml:space="preserve"> </w:t>
      </w:r>
      <w:r w:rsidR="00777C26" w:rsidRPr="0099316F">
        <w:rPr>
          <w:rFonts w:asciiTheme="minorHAnsi" w:hAnsiTheme="minorHAnsi" w:cstheme="majorHAnsi"/>
        </w:rPr>
        <w:t xml:space="preserve">Załącznik nr </w:t>
      </w:r>
      <w:r w:rsidR="0099316F" w:rsidRPr="0099316F">
        <w:rPr>
          <w:rFonts w:asciiTheme="minorHAnsi" w:hAnsiTheme="minorHAnsi" w:cstheme="majorHAnsi"/>
        </w:rPr>
        <w:t>1</w:t>
      </w:r>
      <w:r w:rsidR="00777C26" w:rsidRPr="0099316F">
        <w:rPr>
          <w:rFonts w:asciiTheme="minorHAnsi" w:hAnsiTheme="minorHAnsi" w:cstheme="majorHAnsi"/>
        </w:rPr>
        <w:t xml:space="preserve"> </w:t>
      </w:r>
      <w:r w:rsidR="00856F31" w:rsidRPr="00856F31">
        <w:rPr>
          <w:rFonts w:asciiTheme="minorHAnsi" w:hAnsiTheme="minorHAnsi" w:cstheme="majorHAnsi"/>
          <w:color w:val="000000" w:themeColor="text1"/>
        </w:rPr>
        <w:t>do umowy</w:t>
      </w:r>
      <w:r w:rsidR="00072DFA">
        <w:rPr>
          <w:rFonts w:asciiTheme="minorHAnsi" w:hAnsiTheme="minorHAnsi" w:cstheme="majorHAnsi"/>
          <w:color w:val="000000" w:themeColor="text1"/>
        </w:rPr>
        <w:t xml:space="preserve"> lub nie spełnia wymagań zaoferowanych w ramach kryterium oceny ofert</w:t>
      </w:r>
      <w:r w:rsidR="00703738">
        <w:rPr>
          <w:rFonts w:asciiTheme="minorHAnsi" w:hAnsiTheme="minorHAnsi" w:cstheme="majorHAnsi"/>
          <w:color w:val="000000" w:themeColor="text1"/>
        </w:rPr>
        <w:t>,</w:t>
      </w:r>
      <w:r w:rsidR="00072DFA">
        <w:rPr>
          <w:rFonts w:asciiTheme="minorHAnsi" w:hAnsiTheme="minorHAnsi" w:cstheme="majorHAnsi"/>
          <w:color w:val="000000" w:themeColor="text1"/>
        </w:rPr>
        <w:t xml:space="preserve"> bądź posiada wady istotne, uniemożlwiające jego użytkowanie</w:t>
      </w:r>
    </w:p>
    <w:p w14:paraId="4E48234C" w14:textId="0A431DA9" w:rsidR="001F44FA" w:rsidRPr="00BB1F01" w:rsidRDefault="00A074E9" w:rsidP="003350B2">
      <w:pPr>
        <w:ind w:left="570" w:hanging="285"/>
        <w:jc w:val="both"/>
        <w:rPr>
          <w:rFonts w:asciiTheme="minorHAnsi" w:hAnsiTheme="minorHAnsi" w:cstheme="majorHAnsi"/>
        </w:rPr>
      </w:pPr>
      <w:r>
        <w:rPr>
          <w:rFonts w:asciiTheme="minorHAnsi" w:hAnsiTheme="minorHAnsi" w:cstheme="majorHAnsi"/>
          <w:color w:val="000000" w:themeColor="text1"/>
        </w:rPr>
        <w:t>c</w:t>
      </w:r>
      <w:r w:rsidR="00D40C2F">
        <w:rPr>
          <w:rFonts w:asciiTheme="minorHAnsi" w:hAnsiTheme="minorHAnsi" w:cstheme="majorHAnsi"/>
          <w:color w:val="000000" w:themeColor="text1"/>
        </w:rPr>
        <w:t xml:space="preserve">) </w:t>
      </w:r>
      <w:r w:rsidR="00D40C2F" w:rsidRPr="00BB1F01">
        <w:rPr>
          <w:rFonts w:asciiTheme="minorHAnsi" w:hAnsiTheme="minorHAnsi" w:cstheme="majorHAnsi"/>
        </w:rPr>
        <w:t xml:space="preserve">Jeżeli przerwa, o której mowa w </w:t>
      </w:r>
      <w:r w:rsidR="008A73A2" w:rsidRPr="00BB1F01">
        <w:rPr>
          <w:rFonts w:asciiTheme="minorHAnsi" w:hAnsiTheme="minorHAnsi" w:cstheme="majorHAnsi"/>
        </w:rPr>
        <w:t xml:space="preserve">par 14 ust. 1 pkt.3 </w:t>
      </w:r>
      <w:r w:rsidR="00D40C2F" w:rsidRPr="00BB1F01">
        <w:rPr>
          <w:rFonts w:asciiTheme="minorHAnsi" w:hAnsiTheme="minorHAnsi" w:cstheme="majorHAnsi"/>
        </w:rPr>
        <w:t xml:space="preserve"> przekroczy ponad 96 godzin Zamawiający po bezskutecznym upływie tego terminu może odstąpić (w terminie 30 dni od wystąpienia przesłanki umożliwiającej mu odstąpienie o</w:t>
      </w:r>
      <w:r w:rsidR="008A73A2" w:rsidRPr="00BB1F01">
        <w:rPr>
          <w:rFonts w:asciiTheme="minorHAnsi" w:hAnsiTheme="minorHAnsi" w:cstheme="majorHAnsi"/>
        </w:rPr>
        <w:t>d Umowy) w</w:t>
      </w:r>
      <w:r w:rsidR="00FE474B">
        <w:rPr>
          <w:rFonts w:asciiTheme="minorHAnsi" w:hAnsiTheme="minorHAnsi" w:cstheme="majorHAnsi"/>
        </w:rPr>
        <w:t> </w:t>
      </w:r>
      <w:r w:rsidR="008A73A2" w:rsidRPr="00BB1F01">
        <w:rPr>
          <w:rFonts w:asciiTheme="minorHAnsi" w:hAnsiTheme="minorHAnsi" w:cstheme="majorHAnsi"/>
        </w:rPr>
        <w:t>całości lub w części.</w:t>
      </w:r>
    </w:p>
    <w:p w14:paraId="6FA7682A" w14:textId="6043797D" w:rsidR="00856F31" w:rsidRPr="00856F31" w:rsidRDefault="00856F31" w:rsidP="00856F31">
      <w:pPr>
        <w:ind w:left="285" w:hanging="285"/>
        <w:jc w:val="both"/>
        <w:rPr>
          <w:rFonts w:asciiTheme="minorHAnsi" w:hAnsiTheme="minorHAnsi" w:cstheme="majorHAnsi"/>
          <w:color w:val="000000" w:themeColor="text1"/>
        </w:rPr>
      </w:pPr>
      <w:r>
        <w:rPr>
          <w:rFonts w:asciiTheme="minorHAnsi" w:hAnsiTheme="minorHAnsi" w:cstheme="majorHAnsi"/>
          <w:color w:val="000000" w:themeColor="text1"/>
        </w:rPr>
        <w:t>4)</w:t>
      </w:r>
      <w:r>
        <w:rPr>
          <w:rFonts w:asciiTheme="minorHAnsi" w:hAnsiTheme="minorHAnsi" w:cstheme="majorHAnsi"/>
          <w:color w:val="000000" w:themeColor="text1"/>
        </w:rPr>
        <w:tab/>
      </w:r>
      <w:r w:rsidRPr="00856F31">
        <w:rPr>
          <w:rFonts w:asciiTheme="minorHAnsi" w:hAnsiTheme="minorHAnsi" w:cstheme="majorHAnsi"/>
          <w:color w:val="000000" w:themeColor="text1"/>
        </w:rPr>
        <w:tab/>
        <w:t xml:space="preserve">Jeżeli Wykonawca opóźnia się z rozpoczęciem lub wykończeniem przedmiotu </w:t>
      </w:r>
      <w:r w:rsidR="00703738">
        <w:rPr>
          <w:rFonts w:asciiTheme="minorHAnsi" w:hAnsiTheme="minorHAnsi" w:cstheme="majorHAnsi"/>
          <w:color w:val="000000" w:themeColor="text1"/>
        </w:rPr>
        <w:t xml:space="preserve">umowy </w:t>
      </w:r>
      <w:r w:rsidRPr="00856F31">
        <w:rPr>
          <w:rFonts w:asciiTheme="minorHAnsi" w:hAnsiTheme="minorHAnsi" w:cstheme="majorHAnsi"/>
          <w:color w:val="000000" w:themeColor="text1"/>
        </w:rPr>
        <w:t xml:space="preserve"> tak dalece, że nie jest prawdopodobne, żeby zdołał je ukończyć w czasie umówionym, Zamawiający może bez wyznaczenia terminu dodatkowego odstąpić od umowy jeszcze przed upływem terminu do wykonania przedmiotu umowy.</w:t>
      </w:r>
    </w:p>
    <w:p w14:paraId="04540B99" w14:textId="6E3146B6" w:rsidR="00856F31" w:rsidRPr="00856F31" w:rsidRDefault="00856F31" w:rsidP="00856F31">
      <w:pPr>
        <w:ind w:left="285" w:hanging="285"/>
        <w:jc w:val="both"/>
        <w:rPr>
          <w:rFonts w:asciiTheme="minorHAnsi" w:hAnsiTheme="minorHAnsi" w:cstheme="majorHAnsi"/>
          <w:color w:val="000000" w:themeColor="text1"/>
        </w:rPr>
      </w:pPr>
      <w:r>
        <w:rPr>
          <w:rFonts w:asciiTheme="minorHAnsi" w:hAnsiTheme="minorHAnsi" w:cstheme="majorHAnsi"/>
          <w:color w:val="000000" w:themeColor="text1"/>
        </w:rPr>
        <w:t>5)</w:t>
      </w:r>
      <w:r w:rsidRPr="00856F31">
        <w:rPr>
          <w:rFonts w:asciiTheme="minorHAnsi" w:hAnsiTheme="minorHAnsi" w:cstheme="majorHAnsi"/>
          <w:color w:val="000000" w:themeColor="text1"/>
        </w:rPr>
        <w:tab/>
      </w:r>
      <w:r>
        <w:rPr>
          <w:rFonts w:asciiTheme="minorHAnsi" w:hAnsiTheme="minorHAnsi" w:cstheme="majorHAnsi"/>
          <w:color w:val="000000" w:themeColor="text1"/>
        </w:rPr>
        <w:tab/>
      </w:r>
      <w:r w:rsidRPr="00856F31">
        <w:rPr>
          <w:rFonts w:asciiTheme="minorHAnsi" w:hAnsiTheme="minorHAnsi" w:cstheme="majorHAnsi"/>
          <w:color w:val="000000" w:themeColor="text1"/>
        </w:rPr>
        <w:t>Prawo do odstąpienia od umowy na zasadach wskazanych w niniejszym par</w:t>
      </w:r>
      <w:r w:rsidR="00723C60">
        <w:rPr>
          <w:rFonts w:asciiTheme="minorHAnsi" w:hAnsiTheme="minorHAnsi" w:cstheme="majorHAnsi"/>
          <w:color w:val="000000" w:themeColor="text1"/>
        </w:rPr>
        <w:t xml:space="preserve">agrafie przysługuje w terminie </w:t>
      </w:r>
      <w:r w:rsidR="002A138D">
        <w:rPr>
          <w:rFonts w:asciiTheme="minorHAnsi" w:hAnsiTheme="minorHAnsi" w:cstheme="majorHAnsi"/>
          <w:color w:val="000000" w:themeColor="text1"/>
        </w:rPr>
        <w:t>4</w:t>
      </w:r>
      <w:r w:rsidR="002A138D" w:rsidRPr="00856F31">
        <w:rPr>
          <w:rFonts w:asciiTheme="minorHAnsi" w:hAnsiTheme="minorHAnsi" w:cstheme="majorHAnsi"/>
          <w:color w:val="000000" w:themeColor="text1"/>
        </w:rPr>
        <w:t xml:space="preserve">0 </w:t>
      </w:r>
      <w:r w:rsidRPr="00856F31">
        <w:rPr>
          <w:rFonts w:asciiTheme="minorHAnsi" w:hAnsiTheme="minorHAnsi" w:cstheme="majorHAnsi"/>
          <w:color w:val="000000" w:themeColor="text1"/>
        </w:rPr>
        <w:t>dni od dnia powzięcia wiadomości o okoliczności stanowiącej podstawę do odstąpienia.</w:t>
      </w:r>
    </w:p>
    <w:p w14:paraId="274D9545" w14:textId="0A8FEC3B" w:rsidR="00856F31" w:rsidRDefault="00856F31" w:rsidP="00856F31">
      <w:pPr>
        <w:ind w:left="285" w:hanging="285"/>
        <w:jc w:val="both"/>
        <w:rPr>
          <w:rFonts w:asciiTheme="minorHAnsi" w:hAnsiTheme="minorHAnsi" w:cstheme="majorHAnsi"/>
          <w:color w:val="000000" w:themeColor="text1"/>
        </w:rPr>
      </w:pPr>
      <w:r>
        <w:rPr>
          <w:rFonts w:asciiTheme="minorHAnsi" w:hAnsiTheme="minorHAnsi" w:cstheme="majorHAnsi"/>
          <w:color w:val="000000" w:themeColor="text1"/>
        </w:rPr>
        <w:t>6)</w:t>
      </w:r>
      <w:r>
        <w:rPr>
          <w:rFonts w:asciiTheme="minorHAnsi" w:hAnsiTheme="minorHAnsi" w:cstheme="majorHAnsi"/>
          <w:color w:val="000000" w:themeColor="text1"/>
        </w:rPr>
        <w:tab/>
      </w:r>
      <w:r w:rsidRPr="00856F31">
        <w:rPr>
          <w:rFonts w:asciiTheme="minorHAnsi" w:hAnsiTheme="minorHAnsi" w:cstheme="majorHAnsi"/>
          <w:color w:val="000000" w:themeColor="text1"/>
        </w:rPr>
        <w:tab/>
        <w:t xml:space="preserve">W przypadku odstąpienia od </w:t>
      </w:r>
      <w:r w:rsidR="00072DFA" w:rsidRPr="00903B97">
        <w:rPr>
          <w:rFonts w:asciiTheme="minorHAnsi" w:hAnsiTheme="minorHAnsi" w:cstheme="majorHAnsi"/>
        </w:rPr>
        <w:t xml:space="preserve">części </w:t>
      </w:r>
      <w:r w:rsidR="002D127E" w:rsidRPr="00856F31">
        <w:rPr>
          <w:rFonts w:asciiTheme="minorHAnsi" w:hAnsiTheme="minorHAnsi" w:cstheme="majorHAnsi"/>
          <w:color w:val="000000" w:themeColor="text1"/>
        </w:rPr>
        <w:t>umowy Wykonawca</w:t>
      </w:r>
      <w:r w:rsidRPr="00856F31">
        <w:rPr>
          <w:rFonts w:asciiTheme="minorHAnsi" w:hAnsiTheme="minorHAnsi" w:cstheme="majorHAnsi"/>
          <w:color w:val="000000" w:themeColor="text1"/>
        </w:rPr>
        <w:t xml:space="preserve"> może żądać wynagrodzenia jedynie za część umowy wykonaną </w:t>
      </w:r>
      <w:r w:rsidR="00072DFA">
        <w:rPr>
          <w:rFonts w:asciiTheme="minorHAnsi" w:hAnsiTheme="minorHAnsi" w:cstheme="majorHAnsi"/>
          <w:color w:val="000000" w:themeColor="text1"/>
        </w:rPr>
        <w:t xml:space="preserve">i odebraną </w:t>
      </w:r>
      <w:r w:rsidRPr="00856F31">
        <w:rPr>
          <w:rFonts w:asciiTheme="minorHAnsi" w:hAnsiTheme="minorHAnsi" w:cstheme="majorHAnsi"/>
          <w:color w:val="000000" w:themeColor="text1"/>
        </w:rPr>
        <w:t>do daty odstąpienia.</w:t>
      </w:r>
    </w:p>
    <w:p w14:paraId="4E665359" w14:textId="0F876622" w:rsidR="000D0012" w:rsidRDefault="000D0012" w:rsidP="00856F31">
      <w:pPr>
        <w:ind w:left="285" w:hanging="285"/>
        <w:jc w:val="both"/>
        <w:rPr>
          <w:rFonts w:asciiTheme="minorHAnsi" w:hAnsiTheme="minorHAnsi" w:cstheme="majorHAnsi"/>
          <w:color w:val="000000" w:themeColor="text1"/>
        </w:rPr>
      </w:pPr>
      <w:r>
        <w:rPr>
          <w:rFonts w:asciiTheme="minorHAnsi" w:hAnsiTheme="minorHAnsi" w:cstheme="majorHAnsi"/>
          <w:color w:val="000000" w:themeColor="text1"/>
        </w:rPr>
        <w:t>7) Zamawiający może odstąpić od umowy</w:t>
      </w:r>
      <w:r w:rsidR="00362F20">
        <w:rPr>
          <w:rFonts w:asciiTheme="minorHAnsi" w:hAnsiTheme="minorHAnsi" w:cstheme="majorHAnsi"/>
          <w:color w:val="000000" w:themeColor="text1"/>
        </w:rPr>
        <w:t xml:space="preserve"> bez skutków finansowych</w:t>
      </w:r>
      <w:r>
        <w:rPr>
          <w:rFonts w:asciiTheme="minorHAnsi" w:hAnsiTheme="minorHAnsi" w:cstheme="majorHAnsi"/>
          <w:color w:val="000000" w:themeColor="text1"/>
        </w:rPr>
        <w:t>, jeżeli Wykonawca straci możliwości techniczne świadczenia usług zgodnie z umową</w:t>
      </w:r>
      <w:r w:rsidR="00086146">
        <w:rPr>
          <w:rFonts w:asciiTheme="minorHAnsi" w:hAnsiTheme="minorHAnsi" w:cstheme="majorHAnsi"/>
          <w:color w:val="000000" w:themeColor="text1"/>
        </w:rPr>
        <w:t>.</w:t>
      </w:r>
    </w:p>
    <w:p w14:paraId="75CD5146" w14:textId="2B1A7485" w:rsidR="000D0012" w:rsidRPr="00856F31" w:rsidRDefault="000D0012" w:rsidP="00856F31">
      <w:pPr>
        <w:ind w:left="285" w:hanging="285"/>
        <w:jc w:val="both"/>
        <w:rPr>
          <w:rFonts w:asciiTheme="minorHAnsi" w:hAnsiTheme="minorHAnsi" w:cstheme="majorHAnsi"/>
          <w:color w:val="000000" w:themeColor="text1"/>
        </w:rPr>
      </w:pPr>
      <w:r>
        <w:rPr>
          <w:rFonts w:asciiTheme="minorHAnsi" w:hAnsiTheme="minorHAnsi" w:cstheme="majorHAnsi"/>
          <w:color w:val="000000" w:themeColor="text1"/>
        </w:rPr>
        <w:t>8) Zamawiający może odstąpić od umowy</w:t>
      </w:r>
      <w:r w:rsidR="00362F20">
        <w:rPr>
          <w:rFonts w:asciiTheme="minorHAnsi" w:hAnsiTheme="minorHAnsi" w:cstheme="majorHAnsi"/>
          <w:color w:val="000000" w:themeColor="text1"/>
        </w:rPr>
        <w:t xml:space="preserve"> bez skutków finansowych,</w:t>
      </w:r>
      <w:r>
        <w:rPr>
          <w:rFonts w:asciiTheme="minorHAnsi" w:hAnsiTheme="minorHAnsi" w:cstheme="majorHAnsi"/>
          <w:color w:val="000000" w:themeColor="text1"/>
        </w:rPr>
        <w:t xml:space="preserve"> jeżeli Wykonawca straci prawo do świadczenia usług wymaganych w umowie</w:t>
      </w:r>
      <w:r w:rsidR="00086146">
        <w:rPr>
          <w:rFonts w:asciiTheme="minorHAnsi" w:hAnsiTheme="minorHAnsi" w:cstheme="majorHAnsi"/>
          <w:color w:val="000000" w:themeColor="text1"/>
        </w:rPr>
        <w:t>.</w:t>
      </w:r>
    </w:p>
    <w:p w14:paraId="0E6037CC" w14:textId="313D37EB" w:rsidR="00F93034" w:rsidRPr="00804D9D" w:rsidRDefault="00A074E9"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16</w:t>
      </w:r>
    </w:p>
    <w:p w14:paraId="1C494156"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Zmiana Umowy</w:t>
      </w:r>
    </w:p>
    <w:p w14:paraId="415C4ADF" w14:textId="48B7D445" w:rsidR="00F93034" w:rsidRPr="00804D9D" w:rsidRDefault="00F93034" w:rsidP="00F93034">
      <w:pPr>
        <w:ind w:left="567" w:hanging="567"/>
        <w:jc w:val="both"/>
        <w:rPr>
          <w:rFonts w:asciiTheme="minorHAnsi" w:hAnsiTheme="minorHAnsi" w:cstheme="majorHAnsi"/>
          <w:color w:val="000000" w:themeColor="text1"/>
        </w:rPr>
      </w:pPr>
      <w:r w:rsidRPr="00804D9D">
        <w:rPr>
          <w:rFonts w:asciiTheme="minorHAnsi" w:hAnsiTheme="minorHAnsi" w:cstheme="majorHAnsi"/>
          <w:color w:val="000000" w:themeColor="text1"/>
        </w:rPr>
        <w:t>1)</w:t>
      </w:r>
      <w:r w:rsidRPr="00804D9D">
        <w:rPr>
          <w:rFonts w:asciiTheme="minorHAnsi" w:hAnsiTheme="minorHAnsi" w:cstheme="majorHAnsi"/>
          <w:color w:val="000000" w:themeColor="text1"/>
        </w:rPr>
        <w:tab/>
        <w:t>Zmiana postanowień Umowy może nastąpić wyłącznie za zgodą obu Stron oraz w przypadkach określonych w pkt 2, wyrażoną w formie pisemnego aneksu</w:t>
      </w:r>
      <w:r w:rsidR="00152084">
        <w:rPr>
          <w:rFonts w:asciiTheme="minorHAnsi" w:hAnsiTheme="minorHAnsi" w:cstheme="majorHAnsi"/>
          <w:color w:val="000000" w:themeColor="text1"/>
        </w:rPr>
        <w:t xml:space="preserve"> </w:t>
      </w:r>
      <w:r w:rsidRPr="00804D9D">
        <w:rPr>
          <w:rFonts w:asciiTheme="minorHAnsi" w:hAnsiTheme="minorHAnsi" w:cstheme="majorHAnsi"/>
          <w:color w:val="000000" w:themeColor="text1"/>
        </w:rPr>
        <w:t>pod rygorem nieważności.</w:t>
      </w:r>
    </w:p>
    <w:p w14:paraId="0CB1238F" w14:textId="7E7EAD36" w:rsidR="00F93034" w:rsidRPr="00804D9D" w:rsidRDefault="00F93034" w:rsidP="00F93034">
      <w:pPr>
        <w:ind w:left="567" w:hanging="567"/>
        <w:jc w:val="both"/>
        <w:rPr>
          <w:rFonts w:asciiTheme="minorHAnsi" w:hAnsiTheme="minorHAnsi" w:cstheme="majorHAnsi"/>
          <w:color w:val="000000" w:themeColor="text1"/>
        </w:rPr>
      </w:pPr>
      <w:r w:rsidRPr="00804D9D">
        <w:rPr>
          <w:rFonts w:asciiTheme="minorHAnsi" w:hAnsiTheme="minorHAnsi" w:cstheme="majorHAnsi"/>
          <w:color w:val="000000" w:themeColor="text1"/>
        </w:rPr>
        <w:t>2)</w:t>
      </w:r>
      <w:r w:rsidRPr="00804D9D">
        <w:rPr>
          <w:rFonts w:asciiTheme="minorHAnsi" w:hAnsiTheme="minorHAnsi" w:cstheme="majorHAnsi"/>
          <w:color w:val="000000" w:themeColor="text1"/>
        </w:rPr>
        <w:tab/>
        <w:t>Zmiany umowy mogą zostać dokonane w następujących okolicznościach i</w:t>
      </w:r>
      <w:r w:rsidR="00FE474B">
        <w:rPr>
          <w:rFonts w:asciiTheme="minorHAnsi" w:hAnsiTheme="minorHAnsi" w:cstheme="majorHAnsi"/>
          <w:color w:val="000000" w:themeColor="text1"/>
        </w:rPr>
        <w:t> </w:t>
      </w:r>
      <w:r w:rsidRPr="00804D9D">
        <w:rPr>
          <w:rFonts w:asciiTheme="minorHAnsi" w:hAnsiTheme="minorHAnsi" w:cstheme="majorHAnsi"/>
          <w:color w:val="000000" w:themeColor="text1"/>
        </w:rPr>
        <w:t>w</w:t>
      </w:r>
      <w:r w:rsidR="00FE474B">
        <w:rPr>
          <w:rFonts w:asciiTheme="minorHAnsi" w:hAnsiTheme="minorHAnsi" w:cstheme="majorHAnsi"/>
          <w:color w:val="000000" w:themeColor="text1"/>
        </w:rPr>
        <w:t> </w:t>
      </w:r>
      <w:r w:rsidRPr="00804D9D">
        <w:rPr>
          <w:rFonts w:asciiTheme="minorHAnsi" w:hAnsiTheme="minorHAnsi" w:cstheme="majorHAnsi"/>
          <w:color w:val="000000" w:themeColor="text1"/>
        </w:rPr>
        <w:t xml:space="preserve">następującym  zakresie: </w:t>
      </w:r>
    </w:p>
    <w:p w14:paraId="02ADD090" w14:textId="77777777" w:rsidR="00F93034" w:rsidRPr="00804D9D" w:rsidRDefault="00F93034" w:rsidP="00F93034">
      <w:pPr>
        <w:ind w:left="1410" w:hanging="705"/>
        <w:jc w:val="both"/>
        <w:rPr>
          <w:rFonts w:asciiTheme="minorHAnsi" w:hAnsiTheme="minorHAnsi" w:cstheme="majorHAnsi"/>
          <w:color w:val="000000" w:themeColor="text1"/>
        </w:rPr>
      </w:pPr>
      <w:r w:rsidRPr="00804D9D">
        <w:rPr>
          <w:rFonts w:asciiTheme="minorHAnsi" w:hAnsiTheme="minorHAnsi" w:cstheme="majorHAnsi"/>
          <w:color w:val="000000" w:themeColor="text1"/>
        </w:rPr>
        <w:t>a)</w:t>
      </w:r>
      <w:r w:rsidRPr="00804D9D">
        <w:rPr>
          <w:rFonts w:asciiTheme="minorHAnsi" w:hAnsiTheme="minorHAnsi" w:cstheme="majorHAnsi"/>
          <w:color w:val="000000" w:themeColor="text1"/>
        </w:rPr>
        <w:tab/>
        <w:t>Zmian ogólnie obowiązujących przepisów prawa powszechnego i/lub miejscowego oraz wymogów dotyczących zamawiającego bezpośrednio odnoszących się do praw i obowiązków stron umowy; zmiany umowy z tego tytułu dokonane mogą być tylko w zakresie niezbędnym dla stosowania zapisów umowy do wprowadzonych przepisów,</w:t>
      </w:r>
    </w:p>
    <w:p w14:paraId="6126CCD9" w14:textId="2B39C979" w:rsidR="00F93034" w:rsidRPr="00804D9D" w:rsidRDefault="00F93034" w:rsidP="00F93034">
      <w:pPr>
        <w:ind w:left="1410" w:hanging="705"/>
        <w:jc w:val="both"/>
        <w:rPr>
          <w:rFonts w:asciiTheme="minorHAnsi" w:hAnsiTheme="minorHAnsi" w:cstheme="majorHAnsi"/>
        </w:rPr>
      </w:pPr>
      <w:r w:rsidRPr="00804D9D">
        <w:rPr>
          <w:rFonts w:asciiTheme="minorHAnsi" w:hAnsiTheme="minorHAnsi" w:cstheme="majorHAnsi"/>
          <w:color w:val="000000" w:themeColor="text1"/>
        </w:rPr>
        <w:t>b)</w:t>
      </w:r>
      <w:r w:rsidRPr="00804D9D">
        <w:rPr>
          <w:rFonts w:asciiTheme="minorHAnsi" w:hAnsiTheme="minorHAnsi" w:cstheme="majorHAnsi"/>
          <w:color w:val="000000" w:themeColor="text1"/>
        </w:rPr>
        <w:tab/>
      </w:r>
      <w:r w:rsidRPr="00804D9D">
        <w:rPr>
          <w:rFonts w:asciiTheme="minorHAnsi" w:hAnsiTheme="minorHAnsi" w:cstheme="majorHAnsi"/>
        </w:rPr>
        <w:t>Zmian w terminie realizacji przed</w:t>
      </w:r>
      <w:r w:rsidR="00E20A69">
        <w:rPr>
          <w:rFonts w:asciiTheme="minorHAnsi" w:hAnsiTheme="minorHAnsi" w:cstheme="majorHAnsi"/>
        </w:rPr>
        <w:t>miotu umowy w przypadku</w:t>
      </w:r>
      <w:r w:rsidR="008152B3" w:rsidRPr="00804D9D">
        <w:rPr>
          <w:rFonts w:asciiTheme="minorHAnsi" w:hAnsiTheme="minorHAnsi" w:cstheme="majorHAnsi"/>
        </w:rPr>
        <w:t xml:space="preserve"> działań wojennych na Ukrainie </w:t>
      </w:r>
      <w:r w:rsidRPr="00804D9D">
        <w:rPr>
          <w:rFonts w:asciiTheme="minorHAnsi" w:hAnsiTheme="minorHAnsi" w:cstheme="majorHAnsi"/>
        </w:rPr>
        <w:t xml:space="preserve">oraz skutków z tym związanych, w szczególności wstrzymaniem produkcji spowodowanym brakiem pracowników lub materiałów dostępnych na rynku, trudnościami z dostawą (np. przy międzynarodowej dostawie towarów), recesją gospodarczą bądź innymi niewymienionymi powyżej skutkami epidemii. </w:t>
      </w:r>
    </w:p>
    <w:p w14:paraId="288D84F1" w14:textId="06627E62" w:rsidR="00F93034" w:rsidRPr="00804D9D" w:rsidRDefault="00F93034" w:rsidP="00F93034">
      <w:pPr>
        <w:ind w:left="1410" w:hanging="705"/>
        <w:jc w:val="both"/>
        <w:rPr>
          <w:rFonts w:asciiTheme="minorHAnsi" w:hAnsiTheme="minorHAnsi" w:cstheme="majorHAnsi"/>
        </w:rPr>
      </w:pPr>
      <w:r w:rsidRPr="00804D9D">
        <w:rPr>
          <w:rFonts w:asciiTheme="minorHAnsi" w:hAnsiTheme="minorHAnsi" w:cstheme="majorHAnsi"/>
        </w:rPr>
        <w:t>c)</w:t>
      </w:r>
      <w:r w:rsidRPr="00804D9D">
        <w:rPr>
          <w:rFonts w:asciiTheme="minorHAnsi" w:hAnsiTheme="minorHAnsi" w:cstheme="majorHAnsi"/>
        </w:rPr>
        <w:tab/>
        <w:t>Zmian w terminie realizacji Przedmiotu Umowy, jeżeli ulegnie on przesunięciu o czas występowania przeszkód o obiektywnym, nadzwyczajnym i niemożliwym do przewidzenia charakterze, w</w:t>
      </w:r>
      <w:r w:rsidR="00FE474B">
        <w:rPr>
          <w:rFonts w:asciiTheme="minorHAnsi" w:hAnsiTheme="minorHAnsi" w:cstheme="majorHAnsi"/>
        </w:rPr>
        <w:t> </w:t>
      </w:r>
      <w:r w:rsidRPr="00804D9D">
        <w:rPr>
          <w:rFonts w:asciiTheme="minorHAnsi" w:hAnsiTheme="minorHAnsi" w:cstheme="majorHAnsi"/>
        </w:rPr>
        <w:t>szczególności takim jak niedobory rynkowe, przedłużający się czas dostawy u producenta wykraczający poza normalne opóźnienia występujące w obrocie gospodarczym, itp.</w:t>
      </w:r>
    </w:p>
    <w:p w14:paraId="5831CF71" w14:textId="1B64D16F" w:rsidR="00F93034" w:rsidRDefault="00F93034" w:rsidP="00F93034">
      <w:pPr>
        <w:ind w:left="1410" w:hanging="705"/>
        <w:jc w:val="both"/>
        <w:rPr>
          <w:rFonts w:asciiTheme="minorHAnsi" w:hAnsiTheme="minorHAnsi" w:cstheme="majorHAnsi"/>
          <w:color w:val="000000" w:themeColor="text1"/>
        </w:rPr>
      </w:pPr>
      <w:r w:rsidRPr="00804D9D">
        <w:rPr>
          <w:rFonts w:asciiTheme="minorHAnsi" w:hAnsiTheme="minorHAnsi" w:cstheme="majorHAnsi"/>
          <w:color w:val="000000" w:themeColor="text1"/>
        </w:rPr>
        <w:t>d)</w:t>
      </w:r>
      <w:r w:rsidRPr="00804D9D">
        <w:rPr>
          <w:rFonts w:asciiTheme="minorHAnsi" w:hAnsiTheme="minorHAnsi" w:cstheme="majorHAnsi"/>
          <w:color w:val="000000" w:themeColor="text1"/>
        </w:rPr>
        <w:tab/>
      </w:r>
      <w:r w:rsidRPr="00BB1F01">
        <w:rPr>
          <w:rFonts w:asciiTheme="minorHAnsi" w:hAnsiTheme="minorHAnsi" w:cstheme="majorHAnsi"/>
          <w:color w:val="000000" w:themeColor="text1"/>
        </w:rPr>
        <w:t>Zmian w terminie realizacji przedmiotu umowy, z przyczyn leżących po stronie Zamawiającego, w szczególności wstrzymania terminu dostawy bądź niemożliwości realizacji umowy w wyniku działań osób trzecich.</w:t>
      </w:r>
      <w:r w:rsidRPr="00804D9D">
        <w:rPr>
          <w:rFonts w:asciiTheme="minorHAnsi" w:hAnsiTheme="minorHAnsi" w:cstheme="majorHAnsi"/>
          <w:color w:val="000000" w:themeColor="text1"/>
        </w:rPr>
        <w:t xml:space="preserve"> </w:t>
      </w:r>
    </w:p>
    <w:p w14:paraId="5FA9359E" w14:textId="6D1B934A" w:rsidR="006A2888" w:rsidRPr="006A2888" w:rsidRDefault="006A2888" w:rsidP="006A2888">
      <w:pPr>
        <w:ind w:left="1410" w:hanging="705"/>
        <w:jc w:val="both"/>
        <w:rPr>
          <w:rFonts w:asciiTheme="minorHAnsi" w:hAnsiTheme="minorHAnsi" w:cstheme="majorHAnsi"/>
          <w:color w:val="000000" w:themeColor="text1"/>
        </w:rPr>
      </w:pPr>
      <w:r>
        <w:rPr>
          <w:rFonts w:asciiTheme="minorHAnsi" w:hAnsiTheme="minorHAnsi" w:cstheme="majorHAnsi"/>
          <w:color w:val="000000" w:themeColor="text1"/>
        </w:rPr>
        <w:t>e)</w:t>
      </w:r>
      <w:r>
        <w:rPr>
          <w:rFonts w:asciiTheme="minorHAnsi" w:hAnsiTheme="minorHAnsi" w:cstheme="majorHAnsi"/>
          <w:color w:val="000000" w:themeColor="text1"/>
        </w:rPr>
        <w:tab/>
      </w:r>
      <w:r w:rsidR="00A074E9">
        <w:rPr>
          <w:rFonts w:asciiTheme="minorHAnsi" w:hAnsiTheme="minorHAnsi" w:cstheme="majorHAnsi"/>
          <w:color w:val="000000" w:themeColor="text1"/>
        </w:rPr>
        <w:t>G</w:t>
      </w:r>
      <w:r w:rsidRPr="006A2888">
        <w:rPr>
          <w:rFonts w:asciiTheme="minorHAnsi" w:hAnsiTheme="minorHAnsi" w:cstheme="majorHAnsi"/>
          <w:color w:val="000000" w:themeColor="text1"/>
        </w:rPr>
        <w:t>dy zaoferowane przez Wykonawcę telefony stanowiące przedmiot Umo</w:t>
      </w:r>
      <w:r>
        <w:rPr>
          <w:rFonts w:asciiTheme="minorHAnsi" w:hAnsiTheme="minorHAnsi" w:cstheme="majorHAnsi"/>
          <w:color w:val="000000" w:themeColor="text1"/>
        </w:rPr>
        <w:t xml:space="preserve">wy, zostały </w:t>
      </w:r>
      <w:r w:rsidRPr="006A2888">
        <w:rPr>
          <w:rFonts w:asciiTheme="minorHAnsi" w:hAnsiTheme="minorHAnsi" w:cstheme="majorHAnsi"/>
          <w:color w:val="000000" w:themeColor="text1"/>
        </w:rPr>
        <w:t>wycofane ze sprzedaży, a Wykonawca zapro</w:t>
      </w:r>
      <w:r>
        <w:rPr>
          <w:rFonts w:asciiTheme="minorHAnsi" w:hAnsiTheme="minorHAnsi" w:cstheme="majorHAnsi"/>
          <w:color w:val="000000" w:themeColor="text1"/>
        </w:rPr>
        <w:t xml:space="preserve">ponuje dostawę innych telefonów </w:t>
      </w:r>
      <w:r w:rsidR="00086146" w:rsidRPr="00086146">
        <w:rPr>
          <w:rFonts w:asciiTheme="minorHAnsi" w:hAnsiTheme="minorHAnsi" w:cstheme="majorHAnsi"/>
          <w:color w:val="000000" w:themeColor="text1"/>
        </w:rPr>
        <w:t>o nie gorszych parametrach i funkcjonalności</w:t>
      </w:r>
      <w:r w:rsidR="00086146">
        <w:rPr>
          <w:rFonts w:asciiTheme="minorHAnsi" w:hAnsiTheme="minorHAnsi" w:cstheme="majorHAnsi"/>
          <w:color w:val="000000" w:themeColor="text1"/>
        </w:rPr>
        <w:t>ach</w:t>
      </w:r>
      <w:r w:rsidR="00086146" w:rsidRPr="00086146">
        <w:rPr>
          <w:rFonts w:asciiTheme="minorHAnsi" w:hAnsiTheme="minorHAnsi" w:cstheme="majorHAnsi"/>
          <w:color w:val="000000" w:themeColor="text1"/>
        </w:rPr>
        <w:t xml:space="preserve"> niż telefony przedstawione w ofercie</w:t>
      </w:r>
      <w:r w:rsidR="00086146">
        <w:rPr>
          <w:rFonts w:asciiTheme="minorHAnsi" w:hAnsiTheme="minorHAnsi" w:cstheme="majorHAnsi"/>
          <w:color w:val="000000" w:themeColor="text1"/>
        </w:rPr>
        <w:t xml:space="preserve">, </w:t>
      </w:r>
    </w:p>
    <w:p w14:paraId="05C341E8" w14:textId="004BAD6E" w:rsidR="006A2888" w:rsidRPr="00804D9D" w:rsidRDefault="006A2888" w:rsidP="006A2888">
      <w:pPr>
        <w:ind w:left="1410"/>
        <w:jc w:val="both"/>
        <w:rPr>
          <w:rFonts w:asciiTheme="minorHAnsi" w:hAnsiTheme="minorHAnsi" w:cstheme="majorHAnsi"/>
          <w:color w:val="000000" w:themeColor="text1"/>
        </w:rPr>
      </w:pPr>
      <w:r w:rsidRPr="006A2888">
        <w:rPr>
          <w:rFonts w:asciiTheme="minorHAnsi" w:hAnsiTheme="minorHAnsi" w:cstheme="majorHAnsi"/>
          <w:color w:val="000000" w:themeColor="text1"/>
        </w:rPr>
        <w:t>- w takim przypadku warunki i zasady realizacji Umowy</w:t>
      </w:r>
      <w:r>
        <w:rPr>
          <w:rFonts w:asciiTheme="minorHAnsi" w:hAnsiTheme="minorHAnsi" w:cstheme="majorHAnsi"/>
          <w:color w:val="000000" w:themeColor="text1"/>
        </w:rPr>
        <w:t xml:space="preserve">, w tym wynagrodzenie pozostają </w:t>
      </w:r>
      <w:r w:rsidRPr="006A2888">
        <w:rPr>
          <w:rFonts w:asciiTheme="minorHAnsi" w:hAnsiTheme="minorHAnsi" w:cstheme="majorHAnsi"/>
          <w:color w:val="000000" w:themeColor="text1"/>
        </w:rPr>
        <w:t>bez zmian;</w:t>
      </w:r>
    </w:p>
    <w:p w14:paraId="09EFFD3E" w14:textId="3FF10081" w:rsidR="00F93034" w:rsidRPr="00804D9D" w:rsidRDefault="007C0082" w:rsidP="00F93034">
      <w:pPr>
        <w:ind w:left="1410" w:hanging="705"/>
        <w:jc w:val="both"/>
        <w:rPr>
          <w:rFonts w:asciiTheme="minorHAnsi" w:hAnsiTheme="minorHAnsi" w:cstheme="majorHAnsi"/>
          <w:color w:val="000000" w:themeColor="text1"/>
        </w:rPr>
      </w:pPr>
      <w:r>
        <w:rPr>
          <w:rFonts w:asciiTheme="minorHAnsi" w:hAnsiTheme="minorHAnsi" w:cstheme="majorHAnsi"/>
          <w:color w:val="000000" w:themeColor="text1"/>
        </w:rPr>
        <w:t>f</w:t>
      </w:r>
      <w:r w:rsidR="00F93034" w:rsidRPr="00804D9D">
        <w:rPr>
          <w:rFonts w:asciiTheme="minorHAnsi" w:hAnsiTheme="minorHAnsi" w:cstheme="majorHAnsi"/>
          <w:color w:val="000000" w:themeColor="text1"/>
        </w:rPr>
        <w:t>)</w:t>
      </w:r>
      <w:r w:rsidR="00F93034" w:rsidRPr="00804D9D">
        <w:rPr>
          <w:rFonts w:asciiTheme="minorHAnsi" w:hAnsiTheme="minorHAnsi" w:cstheme="majorHAnsi"/>
          <w:color w:val="000000" w:themeColor="text1"/>
        </w:rPr>
        <w:tab/>
      </w:r>
      <w:r w:rsidR="0091406D" w:rsidRPr="0091406D">
        <w:rPr>
          <w:rFonts w:asciiTheme="minorHAnsi" w:hAnsiTheme="minorHAnsi" w:cstheme="majorHAnsi"/>
          <w:color w:val="000000" w:themeColor="text1"/>
        </w:rPr>
        <w:tab/>
        <w:t xml:space="preserve">zmiany </w:t>
      </w:r>
      <w:r w:rsidR="0091406D">
        <w:rPr>
          <w:rFonts w:asciiTheme="minorHAnsi" w:hAnsiTheme="minorHAnsi" w:cstheme="majorHAnsi"/>
          <w:color w:val="000000" w:themeColor="text1"/>
        </w:rPr>
        <w:t>w zakresie poszczególnych elementów zamówienia</w:t>
      </w:r>
      <w:r w:rsidR="0091406D" w:rsidRPr="0091406D">
        <w:rPr>
          <w:rFonts w:asciiTheme="minorHAnsi" w:hAnsiTheme="minorHAnsi" w:cstheme="majorHAnsi"/>
          <w:color w:val="000000" w:themeColor="text1"/>
        </w:rPr>
        <w:t xml:space="preserve"> poprzez zastąpienie Produktów wskazanych przez Wykonawcę w ofercie innymi produktami o analogicznym przeznaczeniu i spełniającymi wszystkie wymogi określone przez Zamawiającego w dokumentach stanowiących załącznik nr 2 do Umowy; w szczególności zmiana taka jest dopuszczalna w przypadku pojawienia się produktów nowszej generacji, o lepszych parametrach, właściwościach użytkowych czy z innych przyczyn korzystniejszych dla Zamawiającego; </w:t>
      </w:r>
    </w:p>
    <w:p w14:paraId="56D2E92C" w14:textId="4FB483FE" w:rsidR="00F93034" w:rsidRPr="00804D9D" w:rsidRDefault="007C0082" w:rsidP="00F93034">
      <w:pPr>
        <w:ind w:left="1410" w:hanging="705"/>
        <w:jc w:val="both"/>
        <w:rPr>
          <w:rFonts w:asciiTheme="minorHAnsi" w:hAnsiTheme="minorHAnsi" w:cstheme="majorHAnsi"/>
          <w:color w:val="000000" w:themeColor="text1"/>
        </w:rPr>
      </w:pPr>
      <w:r>
        <w:rPr>
          <w:rFonts w:asciiTheme="minorHAnsi" w:hAnsiTheme="minorHAnsi" w:cstheme="majorHAnsi"/>
          <w:color w:val="000000" w:themeColor="text1"/>
        </w:rPr>
        <w:t>g</w:t>
      </w:r>
      <w:r w:rsidR="00F93034" w:rsidRPr="00804D9D">
        <w:rPr>
          <w:rFonts w:asciiTheme="minorHAnsi" w:hAnsiTheme="minorHAnsi" w:cstheme="majorHAnsi"/>
          <w:color w:val="000000" w:themeColor="text1"/>
        </w:rPr>
        <w:t>)</w:t>
      </w:r>
      <w:r w:rsidR="00F93034" w:rsidRPr="00804D9D">
        <w:rPr>
          <w:rFonts w:asciiTheme="minorHAnsi" w:hAnsiTheme="minorHAnsi" w:cstheme="majorHAnsi"/>
          <w:color w:val="000000" w:themeColor="text1"/>
        </w:rPr>
        <w:tab/>
        <w:t xml:space="preserve">aktualizacji rozwiązań ze względu na postęp techniczny lub technologiczny (np. wycofanie z obrotu urządzeń lub podzespołów), zmiana nie może spowodować podwyższenia ceny oraz obniżenia parametrów technicznych, jakościowych i innych wynikających z oferty. W takim przypadku ulec może również zmianie termin dostawy o czas niezbędny dla dostarczenia nowego elementu (jeżeli z obiektywnych względów dotrzymanie określonego pierwotnie w umowie terminu dostawy nie będzie możliwe). </w:t>
      </w:r>
    </w:p>
    <w:p w14:paraId="744818EB" w14:textId="11D548C3" w:rsidR="00F93034" w:rsidRDefault="007C0082" w:rsidP="00F93034">
      <w:pPr>
        <w:ind w:left="1410" w:hanging="705"/>
        <w:jc w:val="both"/>
        <w:rPr>
          <w:rFonts w:asciiTheme="minorHAnsi" w:hAnsiTheme="minorHAnsi" w:cstheme="majorHAnsi"/>
          <w:color w:val="000000" w:themeColor="text1"/>
        </w:rPr>
      </w:pPr>
      <w:r>
        <w:rPr>
          <w:rFonts w:asciiTheme="minorHAnsi" w:hAnsiTheme="minorHAnsi" w:cstheme="majorHAnsi"/>
          <w:color w:val="000000" w:themeColor="text1"/>
        </w:rPr>
        <w:t>h</w:t>
      </w:r>
      <w:r w:rsidR="00F93034" w:rsidRPr="00804D9D">
        <w:rPr>
          <w:rFonts w:asciiTheme="minorHAnsi" w:hAnsiTheme="minorHAnsi" w:cstheme="majorHAnsi"/>
          <w:color w:val="000000" w:themeColor="text1"/>
        </w:rPr>
        <w:t>)</w:t>
      </w:r>
      <w:r w:rsidR="00F93034" w:rsidRPr="00804D9D">
        <w:rPr>
          <w:rFonts w:asciiTheme="minorHAnsi" w:hAnsiTheme="minorHAnsi" w:cstheme="majorHAnsi"/>
          <w:color w:val="000000" w:themeColor="text1"/>
        </w:rPr>
        <w:tab/>
        <w:t>zmiany związane ze zmianami prawa dotyczącego ochrony danych osobowych</w:t>
      </w:r>
    </w:p>
    <w:p w14:paraId="38BA306E" w14:textId="73E10592" w:rsidR="00F459E2" w:rsidRDefault="007C0082" w:rsidP="00F93034">
      <w:pPr>
        <w:ind w:left="1410" w:hanging="705"/>
        <w:jc w:val="both"/>
        <w:rPr>
          <w:rFonts w:asciiTheme="minorHAnsi" w:hAnsiTheme="minorHAnsi" w:cstheme="majorHAnsi"/>
          <w:color w:val="000000" w:themeColor="text1"/>
        </w:rPr>
      </w:pPr>
      <w:r>
        <w:rPr>
          <w:rFonts w:asciiTheme="minorHAnsi" w:hAnsiTheme="minorHAnsi" w:cstheme="majorHAnsi"/>
          <w:color w:val="000000" w:themeColor="text1"/>
        </w:rPr>
        <w:t>i</w:t>
      </w:r>
      <w:r w:rsidR="00F459E2">
        <w:rPr>
          <w:rFonts w:asciiTheme="minorHAnsi" w:hAnsiTheme="minorHAnsi" w:cstheme="majorHAnsi"/>
          <w:color w:val="000000" w:themeColor="text1"/>
        </w:rPr>
        <w:t>)</w:t>
      </w:r>
      <w:r w:rsidR="00F459E2">
        <w:rPr>
          <w:rFonts w:asciiTheme="minorHAnsi" w:hAnsiTheme="minorHAnsi" w:cstheme="majorHAnsi"/>
          <w:color w:val="000000" w:themeColor="text1"/>
        </w:rPr>
        <w:tab/>
        <w:t xml:space="preserve">Zmiany </w:t>
      </w:r>
      <w:r w:rsidR="00F459E2" w:rsidRPr="00F459E2">
        <w:rPr>
          <w:rFonts w:asciiTheme="minorHAnsi" w:hAnsiTheme="minorHAnsi" w:cstheme="majorHAnsi"/>
          <w:color w:val="000000" w:themeColor="text1"/>
        </w:rPr>
        <w:t>w przypadku braku komponentów podczas produkcji elementów zamówienia, gdzie nowy produkt o parametrach lepszych od zaoferowanego elementu lub korzystniejszych dla Zamawiającego, a</w:t>
      </w:r>
      <w:r w:rsidR="00FE474B">
        <w:rPr>
          <w:rFonts w:asciiTheme="minorHAnsi" w:hAnsiTheme="minorHAnsi" w:cstheme="majorHAnsi"/>
          <w:color w:val="000000" w:themeColor="text1"/>
        </w:rPr>
        <w:t> </w:t>
      </w:r>
      <w:r w:rsidR="00F459E2" w:rsidRPr="00F459E2">
        <w:rPr>
          <w:rFonts w:asciiTheme="minorHAnsi" w:hAnsiTheme="minorHAnsi" w:cstheme="majorHAnsi"/>
          <w:color w:val="000000" w:themeColor="text1"/>
        </w:rPr>
        <w:t>zmiana taka zostanie uzgodniona z Zamawiającym i nie wpłynie ona na wartość zamówienia. W takim przypadku ulec może również zmianie termin dostawy o czas niezbędny dla dostarczenia nowego elementu (jeżeli z obiektywnych względów dotrzymanie określonego pierwotnie w umowie terminu dostawy nie będzie możliwe.</w:t>
      </w:r>
    </w:p>
    <w:p w14:paraId="1168D4A2" w14:textId="77777777" w:rsidR="002A63F7" w:rsidRPr="00804D9D" w:rsidRDefault="00F93034" w:rsidP="00F93034">
      <w:pPr>
        <w:ind w:left="567" w:hanging="567"/>
        <w:jc w:val="both"/>
        <w:rPr>
          <w:rFonts w:asciiTheme="minorHAnsi" w:hAnsiTheme="minorHAnsi" w:cstheme="majorHAnsi"/>
          <w:color w:val="000000" w:themeColor="text1"/>
        </w:rPr>
      </w:pPr>
      <w:r w:rsidRPr="00804D9D">
        <w:rPr>
          <w:rFonts w:asciiTheme="minorHAnsi" w:hAnsiTheme="minorHAnsi" w:cstheme="majorHAnsi"/>
          <w:color w:val="000000" w:themeColor="text1"/>
        </w:rPr>
        <w:t>3)    Ustala się, iż nie stanowi zmiany umowy</w:t>
      </w:r>
      <w:r w:rsidR="002A63F7" w:rsidRPr="00804D9D">
        <w:rPr>
          <w:rFonts w:asciiTheme="minorHAnsi" w:hAnsiTheme="minorHAnsi" w:cstheme="majorHAnsi"/>
          <w:color w:val="000000" w:themeColor="text1"/>
        </w:rPr>
        <w:t>:</w:t>
      </w:r>
    </w:p>
    <w:p w14:paraId="7DB20B23" w14:textId="3CC5EB8C" w:rsidR="00F93034" w:rsidRPr="00804D9D" w:rsidRDefault="002A63F7" w:rsidP="001F40F3">
      <w:pPr>
        <w:ind w:left="1418" w:hanging="709"/>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a)     </w:t>
      </w:r>
      <w:r w:rsidR="00F93034" w:rsidRPr="00804D9D">
        <w:rPr>
          <w:rFonts w:asciiTheme="minorHAnsi" w:hAnsiTheme="minorHAnsi" w:cstheme="majorHAnsi"/>
          <w:color w:val="000000" w:themeColor="text1"/>
        </w:rPr>
        <w:t>zmiana nr rachunku bankowego Wykonawcy,</w:t>
      </w:r>
    </w:p>
    <w:p w14:paraId="32623813" w14:textId="53E95268" w:rsidR="00F93034" w:rsidRPr="00804D9D" w:rsidRDefault="002A63F7" w:rsidP="007C0082">
      <w:pPr>
        <w:pStyle w:val="Akapitzlist"/>
        <w:suppressAutoHyphens w:val="0"/>
        <w:spacing w:after="0" w:line="259" w:lineRule="auto"/>
        <w:ind w:left="1134" w:hanging="425"/>
        <w:jc w:val="both"/>
        <w:rPr>
          <w:rFonts w:asciiTheme="minorHAnsi" w:hAnsiTheme="minorHAnsi" w:cstheme="majorHAnsi"/>
          <w:color w:val="000000" w:themeColor="text1"/>
          <w:sz w:val="24"/>
          <w:szCs w:val="24"/>
        </w:rPr>
      </w:pPr>
      <w:r w:rsidRPr="00804D9D">
        <w:rPr>
          <w:rFonts w:asciiTheme="minorHAnsi" w:hAnsiTheme="minorHAnsi" w:cstheme="majorHAnsi"/>
          <w:color w:val="000000" w:themeColor="text1"/>
          <w:sz w:val="24"/>
          <w:szCs w:val="24"/>
        </w:rPr>
        <w:t xml:space="preserve">b)     </w:t>
      </w:r>
      <w:r w:rsidR="00F93034" w:rsidRPr="00804D9D">
        <w:rPr>
          <w:rFonts w:asciiTheme="minorHAnsi" w:hAnsiTheme="minorHAnsi" w:cstheme="majorHAnsi"/>
          <w:color w:val="000000" w:themeColor="text1"/>
          <w:sz w:val="24"/>
          <w:szCs w:val="24"/>
        </w:rPr>
        <w:t>zmiana osób wyznaczonych do nadzoru nad realizacją umowy,</w:t>
      </w:r>
      <w:r w:rsidRPr="00804D9D">
        <w:rPr>
          <w:rFonts w:asciiTheme="minorHAnsi" w:hAnsiTheme="minorHAnsi" w:cstheme="majorHAnsi"/>
          <w:color w:val="000000" w:themeColor="text1"/>
          <w:sz w:val="24"/>
          <w:szCs w:val="24"/>
        </w:rPr>
        <w:t xml:space="preserve"> o ile spełniają wymagania SWZ</w:t>
      </w:r>
      <w:r w:rsidR="007C0082">
        <w:rPr>
          <w:rFonts w:asciiTheme="minorHAnsi" w:hAnsiTheme="minorHAnsi" w:cstheme="majorHAnsi"/>
          <w:color w:val="000000" w:themeColor="text1"/>
          <w:sz w:val="24"/>
          <w:szCs w:val="24"/>
        </w:rPr>
        <w:t>,</w:t>
      </w:r>
    </w:p>
    <w:p w14:paraId="7D0DFC34" w14:textId="77777777" w:rsidR="00F93034" w:rsidRPr="00804D9D" w:rsidRDefault="00F93034" w:rsidP="007C0082">
      <w:pPr>
        <w:pStyle w:val="Akapitzlist"/>
        <w:numPr>
          <w:ilvl w:val="0"/>
          <w:numId w:val="23"/>
        </w:numPr>
        <w:suppressAutoHyphens w:val="0"/>
        <w:spacing w:after="0" w:line="259" w:lineRule="auto"/>
        <w:ind w:left="1134" w:hanging="425"/>
        <w:jc w:val="both"/>
        <w:rPr>
          <w:rFonts w:asciiTheme="minorHAnsi" w:hAnsiTheme="minorHAnsi" w:cstheme="majorHAnsi"/>
          <w:color w:val="000000" w:themeColor="text1"/>
          <w:sz w:val="24"/>
          <w:szCs w:val="24"/>
        </w:rPr>
      </w:pPr>
      <w:r w:rsidRPr="00804D9D">
        <w:rPr>
          <w:rFonts w:asciiTheme="minorHAnsi" w:hAnsiTheme="minorHAnsi" w:cstheme="majorHAnsi"/>
          <w:color w:val="000000" w:themeColor="text1"/>
          <w:sz w:val="24"/>
          <w:szCs w:val="24"/>
        </w:rPr>
        <w:t>zmiana danych teleadresowych,</w:t>
      </w:r>
    </w:p>
    <w:p w14:paraId="1C9145C9" w14:textId="7FC47767" w:rsidR="002A63F7" w:rsidRPr="00804D9D" w:rsidRDefault="002A63F7" w:rsidP="00E20A69">
      <w:pPr>
        <w:spacing w:line="259" w:lineRule="auto"/>
        <w:ind w:left="426"/>
        <w:jc w:val="both"/>
        <w:rPr>
          <w:rFonts w:asciiTheme="minorHAnsi" w:hAnsiTheme="minorHAnsi" w:cstheme="majorHAnsi"/>
          <w:color w:val="000000" w:themeColor="text1"/>
        </w:rPr>
      </w:pPr>
      <w:r w:rsidRPr="00804D9D">
        <w:rPr>
          <w:rFonts w:asciiTheme="minorHAnsi" w:hAnsiTheme="minorHAnsi" w:cstheme="majorHAnsi"/>
          <w:color w:val="000000" w:themeColor="text1"/>
        </w:rPr>
        <w:t>Zaistnienie okoliczności, o których mowa w niniejszym punkcie wymaga jedynie niezwłocznego pisemnego zawiadomienia drugiej strony.</w:t>
      </w:r>
      <w:r w:rsidR="00E20A69">
        <w:rPr>
          <w:rFonts w:asciiTheme="minorHAnsi" w:hAnsiTheme="minorHAnsi" w:cstheme="majorHAnsi"/>
          <w:color w:val="000000" w:themeColor="text1"/>
        </w:rPr>
        <w:t xml:space="preserve"> </w:t>
      </w:r>
    </w:p>
    <w:p w14:paraId="0C2F0345" w14:textId="77777777" w:rsidR="00F93034" w:rsidRPr="00804D9D" w:rsidRDefault="00F93034" w:rsidP="00F93034">
      <w:pPr>
        <w:ind w:left="426"/>
        <w:jc w:val="both"/>
        <w:rPr>
          <w:rFonts w:asciiTheme="minorHAnsi" w:hAnsiTheme="minorHAnsi" w:cstheme="majorHAnsi"/>
          <w:color w:val="000000" w:themeColor="text1"/>
        </w:rPr>
      </w:pPr>
      <w:r w:rsidRPr="00804D9D">
        <w:rPr>
          <w:rFonts w:asciiTheme="minorHAnsi" w:hAnsiTheme="minorHAnsi" w:cstheme="majorHAnsi"/>
          <w:color w:val="000000" w:themeColor="text1"/>
        </w:rPr>
        <w:t>Strona, która stwierdzi istnienie przyczyn uzasadniających zawarcie aneksu do Umowy powiadomi o tym drugą Stronę wskazując oczekiwany zakres zmian Umowy.</w:t>
      </w:r>
    </w:p>
    <w:p w14:paraId="5E52EA9F" w14:textId="77777777" w:rsidR="006003B2" w:rsidRDefault="006003B2" w:rsidP="006003B2">
      <w:pPr>
        <w:keepNext/>
        <w:widowControl w:val="0"/>
        <w:ind w:left="4254" w:right="28"/>
        <w:jc w:val="both"/>
        <w:rPr>
          <w:rFonts w:asciiTheme="minorHAnsi" w:hAnsiTheme="minorHAnsi" w:cs="Calibri"/>
          <w:b/>
          <w:bCs/>
          <w:color w:val="000000" w:themeColor="text1"/>
          <w:sz w:val="22"/>
          <w:szCs w:val="22"/>
        </w:rPr>
      </w:pPr>
    </w:p>
    <w:p w14:paraId="605D43D6" w14:textId="15F86D0C" w:rsidR="006003B2" w:rsidRDefault="00A074E9" w:rsidP="006003B2">
      <w:pPr>
        <w:keepNext/>
        <w:widowControl w:val="0"/>
        <w:ind w:left="4254" w:right="28"/>
        <w:jc w:val="both"/>
        <w:rPr>
          <w:rFonts w:asciiTheme="minorHAnsi" w:hAnsiTheme="minorHAnsi" w:cs="Calibri"/>
          <w:b/>
          <w:bCs/>
          <w:color w:val="000000" w:themeColor="text1"/>
          <w:sz w:val="22"/>
          <w:szCs w:val="22"/>
        </w:rPr>
      </w:pPr>
      <w:r>
        <w:rPr>
          <w:rFonts w:asciiTheme="minorHAnsi" w:hAnsiTheme="minorHAnsi" w:cs="Calibri"/>
          <w:b/>
          <w:bCs/>
          <w:color w:val="000000" w:themeColor="text1"/>
          <w:sz w:val="22"/>
          <w:szCs w:val="22"/>
        </w:rPr>
        <w:t>§ 17</w:t>
      </w:r>
    </w:p>
    <w:p w14:paraId="75004919" w14:textId="03B7E6E0" w:rsidR="006003B2" w:rsidRPr="00A074E9" w:rsidRDefault="006003B2" w:rsidP="00A074E9">
      <w:pPr>
        <w:keepNext/>
        <w:widowControl w:val="0"/>
        <w:ind w:right="28"/>
        <w:jc w:val="center"/>
        <w:rPr>
          <w:rFonts w:asciiTheme="minorHAnsi" w:hAnsiTheme="minorHAnsi" w:cs="Calibri"/>
          <w:b/>
          <w:bCs/>
          <w:color w:val="000000" w:themeColor="text1"/>
          <w:sz w:val="22"/>
          <w:szCs w:val="22"/>
        </w:rPr>
      </w:pPr>
      <w:r>
        <w:rPr>
          <w:rFonts w:asciiTheme="minorHAnsi" w:hAnsiTheme="minorHAnsi" w:cs="Calibri"/>
          <w:b/>
          <w:bCs/>
          <w:color w:val="000000" w:themeColor="text1"/>
          <w:sz w:val="22"/>
          <w:szCs w:val="22"/>
        </w:rPr>
        <w:t>Waloryzacja</w:t>
      </w:r>
    </w:p>
    <w:p w14:paraId="2701348D" w14:textId="53AFBEEF" w:rsidR="006003B2" w:rsidRPr="00A074E9" w:rsidRDefault="00A074E9" w:rsidP="00A074E9">
      <w:pPr>
        <w:pStyle w:val="Akapitzlist"/>
        <w:spacing w:after="0" w:line="240" w:lineRule="auto"/>
        <w:ind w:left="0"/>
        <w:jc w:val="both"/>
        <w:rPr>
          <w:rFonts w:asciiTheme="minorHAnsi" w:hAnsiTheme="minorHAnsi"/>
          <w:sz w:val="24"/>
          <w:szCs w:val="24"/>
          <w:lang w:eastAsia="ar-SA"/>
        </w:rPr>
      </w:pPr>
      <w:r w:rsidRPr="00A074E9">
        <w:rPr>
          <w:rFonts w:asciiTheme="minorHAnsi" w:hAnsiTheme="minorHAnsi"/>
          <w:sz w:val="24"/>
          <w:szCs w:val="24"/>
          <w:lang w:eastAsia="ar-SA"/>
        </w:rPr>
        <w:t xml:space="preserve">1) </w:t>
      </w:r>
      <w:r w:rsidR="006003B2" w:rsidRPr="00A074E9">
        <w:rPr>
          <w:rFonts w:asciiTheme="minorHAnsi" w:hAnsiTheme="minorHAnsi"/>
          <w:sz w:val="24"/>
          <w:szCs w:val="24"/>
          <w:lang w:eastAsia="ar-SA"/>
        </w:rPr>
        <w:t>W przypadku zmian:</w:t>
      </w:r>
    </w:p>
    <w:p w14:paraId="7449D16C" w14:textId="77777777" w:rsidR="006003B2" w:rsidRPr="00A074E9" w:rsidRDefault="006003B2" w:rsidP="006003B2">
      <w:pPr>
        <w:ind w:left="966" w:hanging="399"/>
        <w:jc w:val="both"/>
        <w:rPr>
          <w:rFonts w:asciiTheme="minorHAnsi" w:hAnsiTheme="minorHAnsi" w:cs="Calibri"/>
          <w:lang w:eastAsia="ar-SA"/>
        </w:rPr>
      </w:pPr>
      <w:r w:rsidRPr="00A074E9">
        <w:rPr>
          <w:rFonts w:asciiTheme="minorHAnsi" w:hAnsiTheme="minorHAnsi" w:cs="Calibri"/>
          <w:lang w:eastAsia="ar-SA"/>
        </w:rPr>
        <w:t>a)</w:t>
      </w:r>
      <w:r w:rsidRPr="00A074E9">
        <w:rPr>
          <w:rFonts w:asciiTheme="minorHAnsi" w:hAnsiTheme="minorHAnsi" w:cs="Calibri"/>
          <w:lang w:eastAsia="ar-SA"/>
        </w:rPr>
        <w:tab/>
        <w:t>stawki podatku od towarów i usług,</w:t>
      </w:r>
    </w:p>
    <w:p w14:paraId="4EF41205" w14:textId="77777777" w:rsidR="006003B2" w:rsidRPr="00A074E9" w:rsidRDefault="006003B2" w:rsidP="006003B2">
      <w:pPr>
        <w:ind w:left="966" w:hanging="399"/>
        <w:jc w:val="both"/>
        <w:rPr>
          <w:rFonts w:asciiTheme="minorHAnsi" w:hAnsiTheme="minorHAnsi" w:cs="Calibri"/>
          <w:lang w:eastAsia="ar-SA"/>
        </w:rPr>
      </w:pPr>
      <w:r w:rsidRPr="00A074E9">
        <w:rPr>
          <w:rFonts w:asciiTheme="minorHAnsi" w:hAnsiTheme="minorHAnsi" w:cs="Calibri"/>
          <w:lang w:eastAsia="ar-SA"/>
        </w:rPr>
        <w:t>b)</w:t>
      </w:r>
      <w:r w:rsidRPr="00A074E9">
        <w:rPr>
          <w:rFonts w:asciiTheme="minorHAnsi" w:hAnsiTheme="minorHAnsi" w:cs="Calibri"/>
          <w:lang w:eastAsia="ar-SA"/>
        </w:rPr>
        <w:tab/>
        <w:t>wysokości minimalnego wynagrodzenia za pracę ustalonego na podstawie art. 2 ust. 3–5 ustawy z dnia 10 października 2002 r. o minimalnym wynagrodzeniu za pracę (Dz.U. z 2020 r. poz. 2207)</w:t>
      </w:r>
    </w:p>
    <w:p w14:paraId="04643857" w14:textId="77777777" w:rsidR="006003B2" w:rsidRPr="00A074E9" w:rsidRDefault="006003B2" w:rsidP="006003B2">
      <w:pPr>
        <w:ind w:left="966" w:hanging="399"/>
        <w:jc w:val="both"/>
        <w:rPr>
          <w:rFonts w:asciiTheme="minorHAnsi" w:hAnsiTheme="minorHAnsi" w:cs="Calibri"/>
          <w:lang w:eastAsia="ar-SA"/>
        </w:rPr>
      </w:pPr>
      <w:r w:rsidRPr="00A074E9">
        <w:rPr>
          <w:rFonts w:asciiTheme="minorHAnsi" w:hAnsiTheme="minorHAnsi" w:cs="Calibri"/>
          <w:lang w:eastAsia="ar-SA"/>
        </w:rPr>
        <w:t>c)</w:t>
      </w:r>
      <w:r w:rsidRPr="00A074E9">
        <w:rPr>
          <w:rFonts w:asciiTheme="minorHAnsi" w:hAnsiTheme="minorHAnsi" w:cs="Calibri"/>
          <w:lang w:eastAsia="ar-SA"/>
        </w:rPr>
        <w:tab/>
        <w:t xml:space="preserve">zasad podlegania ubezpieczeniom społecznym lub ubezpieczeniu zdrowotnemu lub wysokości stawki składki na ubezpieczenia społeczne lub zdrowotne, </w:t>
      </w:r>
    </w:p>
    <w:p w14:paraId="13D21203" w14:textId="77777777" w:rsidR="006003B2" w:rsidRPr="00A074E9" w:rsidRDefault="006003B2" w:rsidP="006003B2">
      <w:pPr>
        <w:ind w:left="966" w:hanging="399"/>
        <w:jc w:val="both"/>
        <w:rPr>
          <w:rFonts w:asciiTheme="minorHAnsi" w:hAnsiTheme="minorHAnsi" w:cs="Calibri"/>
          <w:lang w:eastAsia="ar-SA"/>
        </w:rPr>
      </w:pPr>
      <w:r w:rsidRPr="00A074E9">
        <w:rPr>
          <w:rFonts w:asciiTheme="minorHAnsi" w:hAnsiTheme="minorHAnsi" w:cs="Calibri"/>
          <w:lang w:eastAsia="ar-SA"/>
        </w:rPr>
        <w:t>d)</w:t>
      </w:r>
      <w:r w:rsidRPr="00A074E9">
        <w:rPr>
          <w:rFonts w:asciiTheme="minorHAnsi" w:hAnsiTheme="minorHAnsi" w:cs="Calibri"/>
          <w:lang w:eastAsia="ar-SA"/>
        </w:rPr>
        <w:tab/>
        <w:t>zasad gromadzenia i wysokości wpłat do pracowniczych planów kapitałowych, o których mowa w ustawie z dnia 4 października 2018 r. o pracowniczych planach kapitałowych(Dz.U. 2018 poz. 2215)</w:t>
      </w:r>
    </w:p>
    <w:p w14:paraId="7D09BD9A" w14:textId="400791FA" w:rsidR="006003B2" w:rsidRPr="00A074E9" w:rsidRDefault="006003B2" w:rsidP="006003B2">
      <w:pPr>
        <w:ind w:left="567"/>
        <w:jc w:val="both"/>
        <w:rPr>
          <w:rFonts w:asciiTheme="minorHAnsi" w:hAnsiTheme="minorHAnsi" w:cs="Calibri"/>
          <w:lang w:eastAsia="ar-SA"/>
        </w:rPr>
      </w:pPr>
      <w:r w:rsidRPr="00A074E9">
        <w:rPr>
          <w:rFonts w:asciiTheme="minorHAnsi" w:hAnsiTheme="minorHAnsi" w:cs="Calibri"/>
          <w:b/>
          <w:bCs/>
          <w:u w:val="single"/>
          <w:lang w:eastAsia="ar-SA"/>
        </w:rPr>
        <w:t>jeżeli zmiany te będą miały wpływ na kos</w:t>
      </w:r>
      <w:r w:rsidR="00362F20">
        <w:rPr>
          <w:rFonts w:asciiTheme="minorHAnsi" w:hAnsiTheme="minorHAnsi" w:cs="Calibri"/>
          <w:b/>
          <w:bCs/>
          <w:u w:val="single"/>
          <w:lang w:eastAsia="ar-SA"/>
        </w:rPr>
        <w:t>zty wykonania zamówienia przez W</w:t>
      </w:r>
      <w:r w:rsidRPr="00A074E9">
        <w:rPr>
          <w:rFonts w:asciiTheme="minorHAnsi" w:hAnsiTheme="minorHAnsi" w:cs="Calibri"/>
          <w:b/>
          <w:bCs/>
          <w:u w:val="single"/>
          <w:lang w:eastAsia="ar-SA"/>
        </w:rPr>
        <w:t>ykonawcę,</w:t>
      </w:r>
      <w:r w:rsidRPr="00A074E9">
        <w:rPr>
          <w:rFonts w:asciiTheme="minorHAnsi" w:hAnsiTheme="minorHAnsi" w:cs="Calibri"/>
          <w:lang w:eastAsia="ar-SA"/>
        </w:rPr>
        <w:t xml:space="preserve"> nastąpi waloryzacja wynagrodzenia należnego wykonawcy wprowadzona aneksem do umowy. </w:t>
      </w:r>
    </w:p>
    <w:p w14:paraId="79BBA5D7"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Zmiany, o których mowa w ust. 1 mogą dotyczyć wyłącznie zmian wprowadzonych przepisami uchwalonymi po upływie terminu składania ofert i obejmować będą wynagrodzenie należne za przedmiot umowy wykonany po dniu wejścia w życie zmienionych przepisów.</w:t>
      </w:r>
    </w:p>
    <w:p w14:paraId="2ED634B3"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W celu dokonania zmiany, o której mowa w ust. 1 Wykonawca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i zdrowotne, może wystąpić do drugiej Strony z wnioskiem o dokonanie zmiany wysokości wynagrodzenia.</w:t>
      </w:r>
    </w:p>
    <w:p w14:paraId="6AB079C9"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 xml:space="preserve">Brak złożenia wniosku o aneks w terminie określonym w </w:t>
      </w:r>
      <w:r w:rsidRPr="00A074E9">
        <w:rPr>
          <w:rFonts w:asciiTheme="minorHAnsi" w:hAnsiTheme="minorHAnsi"/>
          <w:sz w:val="24"/>
          <w:szCs w:val="24"/>
          <w:lang w:eastAsia="ar-SA"/>
        </w:rPr>
        <w:tab/>
        <w:t xml:space="preserve">ust. 3 skutkować będzie uznaniem, iż zmiana przepisów nie ma wpływu na wysokość wynagrodzenia Wykonawcy, co oznacza, iż Wykonawcy w związku ze zmianą przepisów nie będą służyć jakiekolwiek roszczenia wobec Zamawiającego. </w:t>
      </w:r>
    </w:p>
    <w:p w14:paraId="0F3D0E28"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 xml:space="preserve">Wraz z wnioskiem o aneks, o którym mowa powyżej, Wykonawca składa </w:t>
      </w:r>
      <w:r w:rsidRPr="00A074E9">
        <w:rPr>
          <w:rFonts w:asciiTheme="minorHAnsi" w:hAnsiTheme="minorHAnsi"/>
          <w:sz w:val="24"/>
          <w:szCs w:val="24"/>
          <w:lang w:eastAsia="ar-SA"/>
        </w:rPr>
        <w:tab/>
        <w:t xml:space="preserve">uzasadnienie zawierające w szczególności szczegółowe wyliczenie całkowitej </w:t>
      </w:r>
      <w:r w:rsidRPr="00A074E9">
        <w:rPr>
          <w:rFonts w:asciiTheme="minorHAnsi" w:hAnsiTheme="minorHAnsi"/>
          <w:sz w:val="24"/>
          <w:szCs w:val="24"/>
          <w:lang w:eastAsia="ar-SA"/>
        </w:rPr>
        <w:tab/>
        <w:t>kwoty, o jaką wynagrodzenie Wykonawcy powinno ulec zmianie oraz wskazanie daty, od której nastąpiła zmiana przepisów prawa skutkująca zmianą wysokości kosztów wykonania  Umowy przez Wykonawcę. Wykonawca jest zobowiązany do wykazania wpływu zmian, o których mowa w ust. 1 na koszty realizacji umowy.</w:t>
      </w:r>
    </w:p>
    <w:p w14:paraId="3454CADB"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 xml:space="preserve">W przypadku zmian, o których mowa w ust. 1, jeżeli z wnioskiem występuje Wykonawca, jest on zobowiązany dołączyć do wniosku dokumenty dowodzące w jakim zakresie zmiany te mają wpływ na koszty wykonania Umowy, w szczególności: </w:t>
      </w:r>
    </w:p>
    <w:p w14:paraId="33F7017C" w14:textId="77777777" w:rsidR="006003B2" w:rsidRPr="00A074E9" w:rsidRDefault="006003B2" w:rsidP="006003B2">
      <w:pPr>
        <w:ind w:left="969" w:hanging="399"/>
        <w:jc w:val="both"/>
        <w:rPr>
          <w:rFonts w:asciiTheme="minorHAnsi" w:hAnsiTheme="minorHAnsi" w:cs="Calibri"/>
          <w:lang w:eastAsia="ar-SA"/>
        </w:rPr>
      </w:pPr>
      <w:r w:rsidRPr="00A074E9">
        <w:rPr>
          <w:rFonts w:asciiTheme="minorHAnsi" w:hAnsiTheme="minorHAnsi" w:cs="Calibri"/>
          <w:lang w:eastAsia="ar-SA"/>
        </w:rPr>
        <w:t>a)</w:t>
      </w:r>
      <w:r w:rsidRPr="00A074E9">
        <w:rPr>
          <w:rFonts w:asciiTheme="minorHAnsi" w:hAnsiTheme="minorHAnsi" w:cs="Calibri"/>
          <w:lang w:eastAsia="ar-SA"/>
        </w:rPr>
        <w:tab/>
        <w:t>pisemne zestawienie wynagrodzeń (zarówno przed jak i po zmianie) pracowników uczestniczących w wykonywaniu Umowy wraz z określeniem zakresu (części etatu), w jakim wykonują oni prace bezpośrednio związane z realizacją przedmiotu Umowy oraz części wynagrodzenia odpowiadającej temu zakresowi - w przypadku zmiany, o której mowa ust.1 pkt b i d Umowy,</w:t>
      </w:r>
    </w:p>
    <w:p w14:paraId="2600C84B" w14:textId="77777777" w:rsidR="006003B2" w:rsidRPr="00A074E9" w:rsidRDefault="006003B2" w:rsidP="006003B2">
      <w:pPr>
        <w:ind w:left="969" w:hanging="399"/>
        <w:jc w:val="both"/>
        <w:rPr>
          <w:rFonts w:asciiTheme="minorHAnsi" w:hAnsiTheme="minorHAnsi" w:cs="Calibri"/>
          <w:lang w:eastAsia="ar-SA"/>
        </w:rPr>
      </w:pPr>
      <w:r w:rsidRPr="00A074E9">
        <w:rPr>
          <w:rFonts w:asciiTheme="minorHAnsi" w:hAnsiTheme="minorHAnsi" w:cs="Calibri"/>
          <w:lang w:eastAsia="ar-SA"/>
        </w:rPr>
        <w:t>b)</w:t>
      </w:r>
      <w:r w:rsidRPr="00A074E9">
        <w:rPr>
          <w:rFonts w:asciiTheme="minorHAnsi" w:hAnsiTheme="minorHAnsi" w:cs="Calibri"/>
          <w:lang w:eastAsia="ar-SA"/>
        </w:rPr>
        <w:tab/>
        <w:t>pisemne zestawienie wynagrodzeń (zarówno przed jak i po zmianie) pracowników uczestniczących w wykonywaniu Umowy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c.</w:t>
      </w:r>
    </w:p>
    <w:p w14:paraId="07109B59"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 xml:space="preserve">W przypadku zmiany, o której mowa w ust. 6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powyżej. </w:t>
      </w:r>
    </w:p>
    <w:p w14:paraId="23245E5B"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ab/>
        <w:t>W terminie do 30 dni roboczych od dnia przekazania wniosku, o którym mowa powyżej, Strona, która otrzymała wniosek, przekaże drugiej Stronie informację o zakresie, w jakim zatwierdza wniosek oraz wskaże kwotę, o którą należne Wykonawcy wynagrodzenie, powinno ulec zmianie, albo informację o niezatwierdzeniu wniosku wraz z uzasadnieniem.</w:t>
      </w:r>
    </w:p>
    <w:p w14:paraId="4544854D" w14:textId="77777777" w:rsidR="006003B2" w:rsidRPr="00A074E9" w:rsidRDefault="006003B2" w:rsidP="00A074E9">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ab/>
      </w:r>
      <w:r w:rsidRPr="00A074E9">
        <w:rPr>
          <w:rFonts w:asciiTheme="minorHAnsi" w:hAnsiTheme="minorHAnsi"/>
          <w:sz w:val="24"/>
          <w:szCs w:val="24"/>
          <w:lang w:eastAsia="en-US"/>
        </w:rPr>
        <w:t xml:space="preserve">Strony przewidują możliwość zmiany wynagrodzenia Wykonawcy w przypadku zmiany (wzrostu lub obniżenia) ceny materiałów lub kosztów związanych z realizacją umowy, zgodnie z poniższymi zasadami: </w:t>
      </w:r>
    </w:p>
    <w:p w14:paraId="70BAB64F" w14:textId="77777777" w:rsidR="006003B2" w:rsidRPr="00A074E9" w:rsidRDefault="006003B2" w:rsidP="00A12D60">
      <w:pPr>
        <w:pStyle w:val="Akapitzlist"/>
        <w:numPr>
          <w:ilvl w:val="0"/>
          <w:numId w:val="62"/>
        </w:numPr>
        <w:spacing w:after="0" w:line="240" w:lineRule="auto"/>
        <w:jc w:val="both"/>
        <w:rPr>
          <w:rFonts w:asciiTheme="minorHAnsi" w:hAnsiTheme="minorHAnsi"/>
          <w:sz w:val="24"/>
          <w:szCs w:val="24"/>
          <w:lang w:eastAsia="ar-SA"/>
        </w:rPr>
      </w:pPr>
      <w:r w:rsidRPr="00A074E9">
        <w:rPr>
          <w:rFonts w:asciiTheme="minorHAnsi" w:hAnsiTheme="minorHAnsi"/>
          <w:sz w:val="24"/>
          <w:szCs w:val="24"/>
          <w:lang w:eastAsia="ar-SA"/>
        </w:rPr>
        <w:t>każda ze stron może żądać zmiany Wynagrodzenia (odpowiednio podwyższenia lub obniżenia), w przypadku zmiany kwartalnego Wskaźnika cen towarów i usług konsumpcyjnych (rodzaj wskaźnika–A - analogiczny okres roku poprzedniego=100), ogłaszanego obwieszczeniem Prezesa Głównego Urzędu Statystycznego („Wskaźnik GUS”) /źródło GUS, www.stat.gov.pl/</w:t>
      </w:r>
    </w:p>
    <w:p w14:paraId="45F0DEA6" w14:textId="77777777" w:rsidR="006003B2" w:rsidRPr="00A074E9" w:rsidRDefault="006003B2" w:rsidP="00A12D60">
      <w:pPr>
        <w:pStyle w:val="Akapitzlist"/>
        <w:numPr>
          <w:ilvl w:val="0"/>
          <w:numId w:val="62"/>
        </w:numPr>
        <w:spacing w:after="0" w:line="240" w:lineRule="auto"/>
        <w:jc w:val="both"/>
        <w:rPr>
          <w:rFonts w:asciiTheme="minorHAnsi" w:hAnsiTheme="minorHAnsi"/>
          <w:sz w:val="24"/>
          <w:szCs w:val="24"/>
          <w:lang w:eastAsia="ar-SA"/>
        </w:rPr>
      </w:pPr>
      <w:r w:rsidRPr="00A074E9">
        <w:rPr>
          <w:rFonts w:asciiTheme="minorHAnsi" w:hAnsiTheme="minorHAnsi"/>
          <w:sz w:val="24"/>
          <w:szCs w:val="24"/>
          <w:lang w:eastAsia="ar-SA"/>
        </w:rPr>
        <w:t>zmiana kwartalnego Wskaźnika GUS uzasadnia żądanie zmiany Wynagrodzenia pod warunkiem, że różnica pomiędzy kwartalnym Wskaźnikiem GUS obowiązującym w dniu, w którym upływał termin składania ofert w postępowaniu, w następstwie którego zawarto Umowę, a ostatnio opublikowanym kwartalnym Wskaźnikiem GUS obowiązującym przed wystąpieniem przez Stronę z wnioskiem o zawarcie aneksu, zmieni się o poziom przekraczający 10% ;</w:t>
      </w:r>
    </w:p>
    <w:p w14:paraId="449A5A26" w14:textId="77777777" w:rsidR="006003B2" w:rsidRPr="00A074E9" w:rsidRDefault="006003B2" w:rsidP="00A12D60">
      <w:pPr>
        <w:pStyle w:val="Akapitzlist"/>
        <w:numPr>
          <w:ilvl w:val="0"/>
          <w:numId w:val="62"/>
        </w:numPr>
        <w:spacing w:after="0" w:line="240" w:lineRule="auto"/>
        <w:jc w:val="both"/>
        <w:rPr>
          <w:rFonts w:asciiTheme="minorHAnsi" w:hAnsiTheme="minorHAnsi"/>
          <w:sz w:val="24"/>
          <w:szCs w:val="24"/>
          <w:lang w:eastAsia="ar-SA"/>
        </w:rPr>
      </w:pPr>
      <w:r w:rsidRPr="00A074E9">
        <w:rPr>
          <w:rFonts w:asciiTheme="minorHAnsi" w:hAnsiTheme="minorHAnsi"/>
          <w:sz w:val="24"/>
          <w:szCs w:val="24"/>
          <w:lang w:eastAsia="ar-SA"/>
        </w:rPr>
        <w:t>Początkowy termin ustalenia zmiany wynagrodzenia określonego w ust. 9 pkt.a) ustala się jako nie wcześniej niż 9 miesięcy od dnia zawarcia umowy.</w:t>
      </w:r>
    </w:p>
    <w:p w14:paraId="70814775" w14:textId="77777777" w:rsidR="006003B2" w:rsidRPr="00A074E9" w:rsidRDefault="006003B2" w:rsidP="00A12D60">
      <w:pPr>
        <w:pStyle w:val="Akapitzlist"/>
        <w:numPr>
          <w:ilvl w:val="0"/>
          <w:numId w:val="62"/>
        </w:numPr>
        <w:spacing w:after="0" w:line="240" w:lineRule="auto"/>
        <w:jc w:val="both"/>
        <w:rPr>
          <w:rFonts w:asciiTheme="minorHAnsi" w:hAnsiTheme="minorHAnsi"/>
          <w:sz w:val="24"/>
          <w:szCs w:val="24"/>
          <w:lang w:eastAsia="ar-SA"/>
        </w:rPr>
      </w:pPr>
      <w:r w:rsidRPr="00A074E9">
        <w:rPr>
          <w:rFonts w:asciiTheme="minorHAnsi" w:hAnsiTheme="minorHAnsi"/>
          <w:sz w:val="24"/>
          <w:szCs w:val="24"/>
          <w:lang w:eastAsia="ar-SA"/>
        </w:rPr>
        <w:t>nie jest dopuszczalne podwyższenie wynagrodzenia Wykonawcy o wskaźnik cen towarów i usług w zakresie kosztów objętych zmianami, o których mowa w ust. 1.</w:t>
      </w:r>
    </w:p>
    <w:p w14:paraId="2A9F43AC" w14:textId="77777777" w:rsidR="006003B2" w:rsidRPr="00A074E9" w:rsidRDefault="006003B2" w:rsidP="00A12D60">
      <w:pPr>
        <w:pStyle w:val="Akapitzlist"/>
        <w:numPr>
          <w:ilvl w:val="0"/>
          <w:numId w:val="62"/>
        </w:numPr>
        <w:spacing w:after="0" w:line="240" w:lineRule="auto"/>
        <w:jc w:val="both"/>
        <w:rPr>
          <w:rFonts w:asciiTheme="minorHAnsi" w:hAnsiTheme="minorHAnsi"/>
          <w:sz w:val="24"/>
          <w:szCs w:val="24"/>
          <w:lang w:eastAsia="ar-SA"/>
        </w:rPr>
      </w:pPr>
      <w:r w:rsidRPr="00A074E9">
        <w:rPr>
          <w:rFonts w:asciiTheme="minorHAnsi" w:hAnsiTheme="minorHAnsi"/>
          <w:sz w:val="24"/>
          <w:szCs w:val="24"/>
          <w:lang w:eastAsia="ar-SA"/>
        </w:rPr>
        <w:t>zmiana Wynagrodzenia dotyczyć będzie części Wynagrodzenia przypadającej do zapłaty po zaistnieniu zdarzenia opisanego w pkt a)-c) powyżej;</w:t>
      </w:r>
    </w:p>
    <w:p w14:paraId="3AF3F42D" w14:textId="3060B57F" w:rsidR="006003B2" w:rsidRPr="00A074E9" w:rsidRDefault="006003B2" w:rsidP="00A12D60">
      <w:pPr>
        <w:pStyle w:val="Akapitzlist"/>
        <w:numPr>
          <w:ilvl w:val="0"/>
          <w:numId w:val="62"/>
        </w:numPr>
        <w:spacing w:after="0" w:line="240" w:lineRule="auto"/>
        <w:jc w:val="both"/>
        <w:rPr>
          <w:rFonts w:asciiTheme="minorHAnsi" w:hAnsiTheme="minorHAnsi"/>
          <w:sz w:val="24"/>
          <w:szCs w:val="24"/>
          <w:lang w:eastAsia="ar-SA"/>
        </w:rPr>
      </w:pPr>
      <w:r w:rsidRPr="00A074E9">
        <w:rPr>
          <w:rFonts w:asciiTheme="minorHAnsi" w:hAnsiTheme="minorHAnsi"/>
          <w:sz w:val="24"/>
          <w:szCs w:val="24"/>
          <w:lang w:eastAsia="ar-SA"/>
        </w:rPr>
        <w:t>Maksymalna łączna wartość zmiany wynagrodzenia, jaką dopuszcza Zamawiający w związku z wystąpieniem przesłanki zmiany umowy określonej w ust. 9 pkt.a), nie może przekroczyć 10% wynagrodzen</w:t>
      </w:r>
      <w:r w:rsidR="00BB1F01">
        <w:rPr>
          <w:rFonts w:asciiTheme="minorHAnsi" w:hAnsiTheme="minorHAnsi"/>
          <w:sz w:val="24"/>
          <w:szCs w:val="24"/>
          <w:lang w:eastAsia="ar-SA"/>
        </w:rPr>
        <w:t xml:space="preserve">ia brutto, o którym mowa w § 17 </w:t>
      </w:r>
      <w:r w:rsidRPr="00A074E9">
        <w:rPr>
          <w:rFonts w:asciiTheme="minorHAnsi" w:hAnsiTheme="minorHAnsi"/>
          <w:sz w:val="24"/>
          <w:szCs w:val="24"/>
          <w:lang w:eastAsia="ar-SA"/>
        </w:rPr>
        <w:t>ust. 1 umowy.</w:t>
      </w:r>
    </w:p>
    <w:p w14:paraId="3BEB4242" w14:textId="77777777" w:rsidR="006003B2" w:rsidRPr="00A074E9" w:rsidRDefault="006003B2" w:rsidP="00A12D60">
      <w:pPr>
        <w:pStyle w:val="Akapitzlist"/>
        <w:numPr>
          <w:ilvl w:val="0"/>
          <w:numId w:val="62"/>
        </w:numPr>
        <w:spacing w:after="0" w:line="240" w:lineRule="auto"/>
        <w:jc w:val="both"/>
        <w:rPr>
          <w:rFonts w:asciiTheme="minorHAnsi" w:hAnsiTheme="minorHAnsi"/>
          <w:sz w:val="24"/>
          <w:szCs w:val="24"/>
          <w:lang w:eastAsia="ar-SA"/>
        </w:rPr>
      </w:pPr>
      <w:r w:rsidRPr="00A074E9">
        <w:rPr>
          <w:rFonts w:asciiTheme="minorHAnsi" w:hAnsiTheme="minorHAnsi"/>
          <w:sz w:val="24"/>
          <w:szCs w:val="24"/>
          <w:lang w:eastAsia="ar-SA"/>
        </w:rPr>
        <w:t>W przypadku, gdy Wykonawca realizuje przedmiot umowy z pomocą Podwykonawców, w sytuacji zmiany wynagrodzenia, o której mowa w ust. 1, Wykonawca zobowiązany jest do analogicznej zmiany wynagrodzenia przysługującego Podwykonawcy, z którym zawarł umowę, jeżeli łącznie spełnione są następujące warunki:</w:t>
      </w:r>
    </w:p>
    <w:p w14:paraId="4B59A4A2" w14:textId="77777777" w:rsidR="006003B2" w:rsidRPr="00A074E9" w:rsidRDefault="006003B2" w:rsidP="006003B2">
      <w:pPr>
        <w:pStyle w:val="Akapitzlist"/>
        <w:spacing w:after="0" w:line="240" w:lineRule="auto"/>
        <w:ind w:left="1287"/>
        <w:jc w:val="both"/>
        <w:rPr>
          <w:rFonts w:asciiTheme="minorHAnsi" w:hAnsiTheme="minorHAnsi"/>
          <w:sz w:val="24"/>
          <w:szCs w:val="24"/>
          <w:lang w:eastAsia="ar-SA"/>
        </w:rPr>
      </w:pPr>
      <w:r w:rsidRPr="00A074E9">
        <w:rPr>
          <w:rFonts w:asciiTheme="minorHAnsi" w:hAnsiTheme="minorHAnsi"/>
          <w:sz w:val="24"/>
          <w:szCs w:val="24"/>
          <w:lang w:eastAsia="ar-SA"/>
        </w:rPr>
        <w:t>- przedmiotem umowy z Podwykonawcą są dostawy lub usługi,</w:t>
      </w:r>
    </w:p>
    <w:p w14:paraId="490DBFB4" w14:textId="77777777" w:rsidR="006003B2" w:rsidRPr="00A074E9" w:rsidRDefault="006003B2" w:rsidP="006003B2">
      <w:pPr>
        <w:pStyle w:val="Akapitzlist"/>
        <w:spacing w:after="0" w:line="240" w:lineRule="auto"/>
        <w:ind w:left="1287"/>
        <w:jc w:val="both"/>
        <w:rPr>
          <w:rFonts w:asciiTheme="minorHAnsi" w:hAnsiTheme="minorHAnsi"/>
          <w:sz w:val="24"/>
          <w:szCs w:val="24"/>
          <w:lang w:eastAsia="ar-SA"/>
        </w:rPr>
      </w:pPr>
      <w:r w:rsidRPr="00A074E9">
        <w:rPr>
          <w:rFonts w:asciiTheme="minorHAnsi" w:hAnsiTheme="minorHAnsi"/>
          <w:sz w:val="24"/>
          <w:szCs w:val="24"/>
          <w:lang w:eastAsia="ar-SA"/>
        </w:rPr>
        <w:t>- okres obowiązywania umowy przekracza 6 miesięcy.</w:t>
      </w:r>
    </w:p>
    <w:p w14:paraId="2F8048F7" w14:textId="4A4770B8" w:rsidR="006003B2" w:rsidRPr="00544290" w:rsidRDefault="006003B2" w:rsidP="00544290">
      <w:pPr>
        <w:pStyle w:val="Akapitzlist"/>
        <w:numPr>
          <w:ilvl w:val="0"/>
          <w:numId w:val="69"/>
        </w:numPr>
        <w:ind w:left="567" w:hanging="567"/>
        <w:jc w:val="both"/>
        <w:rPr>
          <w:rFonts w:asciiTheme="minorHAnsi" w:hAnsiTheme="minorHAnsi"/>
          <w:sz w:val="24"/>
          <w:lang w:eastAsia="ar-SA"/>
        </w:rPr>
      </w:pPr>
      <w:r w:rsidRPr="00544290">
        <w:rPr>
          <w:rFonts w:asciiTheme="minorHAnsi" w:hAnsiTheme="minorHAnsi"/>
          <w:sz w:val="24"/>
          <w:lang w:eastAsia="ar-SA"/>
        </w:rPr>
        <w:t>Każda zmiana umowy poprzedzona musi być zgłoszeniem drugiej Stronie wniosku o dokonanie zmiany. Wniosek o dokonanie zmiany musi zostać przygotowany w formie pisemnej.</w:t>
      </w:r>
    </w:p>
    <w:p w14:paraId="677BE6C6" w14:textId="77777777" w:rsidR="006003B2" w:rsidRPr="00A074E9" w:rsidRDefault="006003B2" w:rsidP="00544290">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Wniosek o zmianę powinien zawierać opis proponowanej zmiany wraz z uzasadnieniem.</w:t>
      </w:r>
    </w:p>
    <w:p w14:paraId="029D19FA" w14:textId="0B40F998" w:rsidR="00F93034" w:rsidRPr="00A074E9" w:rsidRDefault="006003B2" w:rsidP="00544290">
      <w:pPr>
        <w:pStyle w:val="Akapitzlist"/>
        <w:numPr>
          <w:ilvl w:val="0"/>
          <w:numId w:val="69"/>
        </w:numPr>
        <w:spacing w:after="0" w:line="240" w:lineRule="auto"/>
        <w:ind w:left="567" w:hanging="567"/>
        <w:jc w:val="both"/>
        <w:rPr>
          <w:rFonts w:asciiTheme="minorHAnsi" w:hAnsiTheme="minorHAnsi"/>
          <w:sz w:val="24"/>
          <w:szCs w:val="24"/>
          <w:lang w:eastAsia="ar-SA"/>
        </w:rPr>
      </w:pPr>
      <w:r w:rsidRPr="00A074E9">
        <w:rPr>
          <w:rFonts w:asciiTheme="minorHAnsi" w:hAnsiTheme="minorHAnsi"/>
          <w:sz w:val="24"/>
          <w:szCs w:val="24"/>
          <w:lang w:eastAsia="ar-SA"/>
        </w:rPr>
        <w:t>Zaakceptowany przez Przedstawicieli Wykonawcy i Zamawiającego wniosek o dokonanie zmiany stanowi podstawę do dokonania zmiany Umowy poprzez zawarcie stosownego aneksu do Umowy w formie pisemnej pod rygorem nieważności przez upoważnionych reprezentantów Stron.</w:t>
      </w:r>
    </w:p>
    <w:p w14:paraId="54FBEA45" w14:textId="2003B04B" w:rsidR="00A074E9" w:rsidRDefault="00A074E9" w:rsidP="00BB1F01">
      <w:pPr>
        <w:ind w:right="-2"/>
        <w:rPr>
          <w:rFonts w:asciiTheme="minorHAnsi" w:hAnsiTheme="minorHAnsi" w:cs="Calibri"/>
          <w:b/>
          <w:sz w:val="22"/>
          <w:szCs w:val="22"/>
        </w:rPr>
      </w:pPr>
    </w:p>
    <w:p w14:paraId="7A3F3F30" w14:textId="122C9FD2" w:rsidR="003350B2" w:rsidRDefault="00A074E9" w:rsidP="003350B2">
      <w:pPr>
        <w:ind w:right="-2"/>
        <w:jc w:val="center"/>
        <w:rPr>
          <w:rFonts w:asciiTheme="minorHAnsi" w:hAnsiTheme="minorHAnsi" w:cs="Calibri"/>
          <w:b/>
          <w:sz w:val="22"/>
          <w:szCs w:val="22"/>
        </w:rPr>
      </w:pPr>
      <w:r>
        <w:rPr>
          <w:rFonts w:asciiTheme="minorHAnsi" w:hAnsiTheme="minorHAnsi" w:cs="Calibri"/>
          <w:b/>
          <w:sz w:val="22"/>
          <w:szCs w:val="22"/>
        </w:rPr>
        <w:t>§ 18</w:t>
      </w:r>
    </w:p>
    <w:p w14:paraId="7C14B615" w14:textId="6C86BF6D" w:rsidR="003E7A6D" w:rsidRPr="009717B3" w:rsidRDefault="003E7A6D" w:rsidP="003350B2">
      <w:pPr>
        <w:ind w:right="-2"/>
        <w:jc w:val="center"/>
        <w:rPr>
          <w:rFonts w:asciiTheme="minorHAnsi" w:hAnsiTheme="minorHAnsi" w:cs="Calibri"/>
          <w:b/>
          <w:sz w:val="22"/>
          <w:szCs w:val="22"/>
        </w:rPr>
      </w:pPr>
      <w:r>
        <w:rPr>
          <w:rFonts w:asciiTheme="minorHAnsi" w:hAnsiTheme="minorHAnsi" w:cs="Calibri"/>
          <w:b/>
          <w:sz w:val="22"/>
          <w:szCs w:val="22"/>
        </w:rPr>
        <w:t>Zatrudnienie na podstawie stosunku pracy osób wykonujących czynności w zakresie realizacji zamówienia z art. 95 ust.1 PZP</w:t>
      </w:r>
    </w:p>
    <w:p w14:paraId="67680F9E" w14:textId="77777777" w:rsidR="003350B2" w:rsidRPr="00A074E9" w:rsidRDefault="003350B2" w:rsidP="00A12D60">
      <w:pPr>
        <w:numPr>
          <w:ilvl w:val="0"/>
          <w:numId w:val="57"/>
        </w:numPr>
        <w:ind w:left="426" w:hanging="426"/>
        <w:contextualSpacing/>
        <w:jc w:val="both"/>
        <w:rPr>
          <w:rFonts w:asciiTheme="minorHAnsi" w:hAnsiTheme="minorHAnsi" w:cs="Calibri"/>
        </w:rPr>
      </w:pPr>
      <w:r w:rsidRPr="00A074E9">
        <w:rPr>
          <w:rFonts w:asciiTheme="minorHAnsi" w:hAnsiTheme="minorHAnsi" w:cs="Calibri"/>
        </w:rPr>
        <w:t xml:space="preserve">Zamawiający stosownie do art. 95 ust. 1 PZP, wymaga zatrudnienia przez Wykonawcę lub podwykonawcę na podstawie stosunku pracy osób wykonujących czynności w zakresie realizacji zamówienia polegające na wykonaniu pracy w sposób określony w art. 22 § 1 ustawy z dnia 26 czerwca 1974 r. – Kodeks pracy </w:t>
      </w:r>
      <w:r w:rsidRPr="00A074E9">
        <w:rPr>
          <w:rFonts w:asciiTheme="minorHAnsi" w:hAnsiTheme="minorHAnsi"/>
        </w:rPr>
        <w:t xml:space="preserve"> </w:t>
      </w:r>
      <w:r w:rsidRPr="00A074E9">
        <w:rPr>
          <w:rFonts w:asciiTheme="minorHAnsi" w:hAnsiTheme="minorHAnsi" w:cs="Calibri"/>
        </w:rPr>
        <w:t>(Dz.U. z 2020 r. poz. 1320)</w:t>
      </w:r>
    </w:p>
    <w:p w14:paraId="1E2C11EB" w14:textId="48A6589C" w:rsidR="003350B2" w:rsidRPr="00A074E9" w:rsidRDefault="003350B2" w:rsidP="00A12D60">
      <w:pPr>
        <w:numPr>
          <w:ilvl w:val="0"/>
          <w:numId w:val="57"/>
        </w:numPr>
        <w:ind w:left="426" w:hanging="426"/>
        <w:contextualSpacing/>
        <w:jc w:val="both"/>
        <w:rPr>
          <w:rFonts w:asciiTheme="minorHAnsi" w:hAnsiTheme="minorHAnsi" w:cs="Calibri"/>
          <w:bCs/>
          <w:u w:val="single"/>
        </w:rPr>
      </w:pPr>
      <w:r w:rsidRPr="00A074E9">
        <w:rPr>
          <w:rFonts w:asciiTheme="minorHAnsi" w:hAnsiTheme="minorHAnsi" w:cs="Calibri"/>
        </w:rPr>
        <w:t>Zamawiający wymaga, aby Wykonawca lub podwykonawca zatrudniał na podstawie stosunku pracy osoby wyko</w:t>
      </w:r>
      <w:r w:rsidR="003E7A6D" w:rsidRPr="00A074E9">
        <w:rPr>
          <w:rFonts w:asciiTheme="minorHAnsi" w:hAnsiTheme="minorHAnsi" w:cs="Calibri"/>
        </w:rPr>
        <w:t>nujące czynności polegające na:</w:t>
      </w:r>
    </w:p>
    <w:p w14:paraId="20F70991" w14:textId="77777777" w:rsidR="003E7A6D" w:rsidRPr="00A074E9" w:rsidRDefault="003E7A6D" w:rsidP="003E7A6D">
      <w:pPr>
        <w:ind w:left="426"/>
        <w:contextualSpacing/>
        <w:jc w:val="both"/>
        <w:rPr>
          <w:rFonts w:asciiTheme="minorHAnsi" w:hAnsiTheme="minorHAnsi" w:cs="Calibri"/>
          <w:bCs/>
          <w:u w:val="single"/>
        </w:rPr>
      </w:pPr>
      <w:r w:rsidRPr="00A074E9">
        <w:rPr>
          <w:rFonts w:asciiTheme="minorHAnsi" w:hAnsiTheme="minorHAnsi" w:cs="Calibri"/>
          <w:bCs/>
          <w:u w:val="single"/>
        </w:rPr>
        <w:t>Zamawiający wymaga aby Wykonawca lub podwykonawca w ramach realizacji niniejszego zamówienia zatrudniał na podstawie stosunku pracy minimum jedną osobę do roli Opiekuna Biznesowego wykonującej w trakcie realizacji Umowy czynności obsługi umowy związanej z Przedmiotem Umowy, polegających na wykonywaniu pracy w sposób określony w art. 22 § 1 ustawy z dnia 26 czerwca 1974 r. Kodeks pracy lub właściwych przepisów państwa członkowskiego Unii Europejskiej lub Europejskiego Obszaru Gospodarczego, w którym Wykonawca lub podwykonawca ma siedzibę lub miejsce zamieszkania.</w:t>
      </w:r>
    </w:p>
    <w:p w14:paraId="4036CD9A" w14:textId="77777777" w:rsidR="003E7A6D" w:rsidRPr="00A074E9" w:rsidRDefault="003E7A6D" w:rsidP="003E7A6D">
      <w:pPr>
        <w:ind w:left="426"/>
        <w:contextualSpacing/>
        <w:jc w:val="both"/>
        <w:rPr>
          <w:rFonts w:asciiTheme="minorHAnsi" w:hAnsiTheme="minorHAnsi" w:cs="Calibri"/>
          <w:bCs/>
          <w:u w:val="single"/>
        </w:rPr>
      </w:pPr>
      <w:r w:rsidRPr="00A074E9">
        <w:rPr>
          <w:rFonts w:asciiTheme="minorHAnsi" w:hAnsiTheme="minorHAnsi" w:cs="Calibri"/>
          <w:bCs/>
          <w:u w:val="single"/>
        </w:rPr>
        <w:t>Wykonawca wskaże  z imienia i nazwiska osobę do kontaktów w zakresie wsparcia sprzedaży usług, Sprzętu i obsługi księgowo-finansowej, do kontaktów w zakresie wsparcia serwisowego i naprawczego .</w:t>
      </w:r>
    </w:p>
    <w:p w14:paraId="30A24432" w14:textId="5C94CAF0" w:rsidR="003E7A6D" w:rsidRPr="00A074E9" w:rsidRDefault="003E7A6D" w:rsidP="003E7A6D">
      <w:pPr>
        <w:ind w:left="426"/>
        <w:contextualSpacing/>
        <w:jc w:val="both"/>
        <w:rPr>
          <w:rFonts w:asciiTheme="minorHAnsi" w:hAnsiTheme="minorHAnsi" w:cs="Calibri"/>
          <w:bCs/>
          <w:u w:val="single"/>
        </w:rPr>
      </w:pPr>
      <w:r w:rsidRPr="00A074E9">
        <w:rPr>
          <w:rFonts w:asciiTheme="minorHAnsi" w:hAnsiTheme="minorHAnsi" w:cs="Calibri"/>
          <w:bCs/>
          <w:u w:val="single"/>
        </w:rPr>
        <w:t>Dedykowany konsultant musi być dostępny dla Zamawiającego w Dni Robocze od 7:30 Do 15:30. Niezależnie od powyższego Wykonawca zapewni całodobowe biuro obsługi klienta biznesowego dostępne we wszystkie dni tygodnia</w:t>
      </w:r>
    </w:p>
    <w:p w14:paraId="1BB81EF8" w14:textId="77777777" w:rsidR="003350B2" w:rsidRPr="00A074E9" w:rsidRDefault="003350B2" w:rsidP="00A12D60">
      <w:pPr>
        <w:numPr>
          <w:ilvl w:val="0"/>
          <w:numId w:val="57"/>
        </w:numPr>
        <w:ind w:left="426" w:hanging="426"/>
        <w:contextualSpacing/>
        <w:jc w:val="both"/>
        <w:rPr>
          <w:rFonts w:asciiTheme="minorHAnsi" w:hAnsiTheme="minorHAnsi" w:cs="Calibri"/>
        </w:rPr>
      </w:pPr>
      <w:r w:rsidRPr="00A074E9">
        <w:rPr>
          <w:rFonts w:asciiTheme="minorHAnsi" w:hAnsiTheme="minorHAnsi" w:cs="Calibri"/>
        </w:rPr>
        <w:t>W ramach realizacji niniejszego zamówienia, w przypadku rozwiązania stosunku pracy przed zakończeniem tego okresu, Wykonawca lub podwykonawca zobowiązuje się do niezwłocznego zatrudnienia na to miejsce innej osoby.</w:t>
      </w:r>
    </w:p>
    <w:p w14:paraId="0188C539" w14:textId="77777777" w:rsidR="003350B2" w:rsidRPr="00A074E9" w:rsidRDefault="003350B2" w:rsidP="00A12D60">
      <w:pPr>
        <w:numPr>
          <w:ilvl w:val="0"/>
          <w:numId w:val="57"/>
        </w:numPr>
        <w:ind w:left="426" w:hanging="426"/>
        <w:contextualSpacing/>
        <w:jc w:val="both"/>
        <w:rPr>
          <w:rFonts w:asciiTheme="minorHAnsi" w:hAnsiTheme="minorHAnsi" w:cs="Calibri"/>
        </w:rPr>
      </w:pPr>
      <w:r w:rsidRPr="00A074E9">
        <w:rPr>
          <w:rFonts w:asciiTheme="minorHAnsi" w:hAnsiTheme="minorHAnsi" w:cs="Calibri"/>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ust. 2 czynności w trakcie realizacji zamówienia: </w:t>
      </w:r>
    </w:p>
    <w:p w14:paraId="7702C6DD" w14:textId="77777777" w:rsidR="003350B2" w:rsidRPr="00A074E9" w:rsidRDefault="003350B2" w:rsidP="00A12D60">
      <w:pPr>
        <w:numPr>
          <w:ilvl w:val="0"/>
          <w:numId w:val="58"/>
        </w:numPr>
        <w:contextualSpacing/>
        <w:jc w:val="both"/>
        <w:rPr>
          <w:rFonts w:asciiTheme="minorHAnsi" w:hAnsiTheme="minorHAnsi" w:cs="Calibri"/>
        </w:rPr>
      </w:pPr>
      <w:r w:rsidRPr="00A074E9">
        <w:rPr>
          <w:rFonts w:asciiTheme="minorHAnsi" w:hAnsiTheme="minorHAnsi" w:cs="Calibri"/>
        </w:rPr>
        <w:t>oświadczenie Wykonawcy lub podwykonawcy o zatrudnieniu na podstawie stosunku pracy osób wykonujących czynności, których dotyczy wezwanie Zamawiającego,</w:t>
      </w:r>
    </w:p>
    <w:p w14:paraId="4093FE1A" w14:textId="77777777" w:rsidR="003350B2" w:rsidRPr="00A074E9" w:rsidRDefault="003350B2" w:rsidP="00A12D60">
      <w:pPr>
        <w:numPr>
          <w:ilvl w:val="0"/>
          <w:numId w:val="58"/>
        </w:numPr>
        <w:contextualSpacing/>
        <w:jc w:val="both"/>
        <w:rPr>
          <w:rFonts w:asciiTheme="minorHAnsi" w:hAnsiTheme="minorHAnsi" w:cs="Calibri"/>
        </w:rPr>
      </w:pPr>
      <w:r w:rsidRPr="00A074E9">
        <w:rPr>
          <w:rFonts w:asciiTheme="minorHAnsi" w:hAnsiTheme="minorHAnsi" w:cs="Calibr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2018r. o ochronie danych osobowych (Dz.U. z 2019 r. poz. 1781)</w:t>
      </w:r>
    </w:p>
    <w:p w14:paraId="08880D88" w14:textId="77777777" w:rsidR="003350B2" w:rsidRPr="00A074E9" w:rsidRDefault="003350B2" w:rsidP="00A12D60">
      <w:pPr>
        <w:numPr>
          <w:ilvl w:val="0"/>
          <w:numId w:val="58"/>
        </w:numPr>
        <w:contextualSpacing/>
        <w:jc w:val="both"/>
        <w:rPr>
          <w:rFonts w:asciiTheme="minorHAnsi" w:hAnsiTheme="minorHAnsi" w:cs="Calibri"/>
        </w:rPr>
      </w:pPr>
      <w:r w:rsidRPr="00A074E9">
        <w:rPr>
          <w:rFonts w:asciiTheme="minorHAnsi" w:hAnsiTheme="minorHAnsi" w:cs="Calibri"/>
        </w:rPr>
        <w:t>zaświadczenie właściwego oddziału ZUS, potwierdzające opłacanie przez Wykonawcę lub podwykonawcę składek na ubezpieczenia społeczne i zdrowotne z tytułu zatrudnienia na podstawie stosunku pracy za ostatni okres rozliczeniowy,</w:t>
      </w:r>
    </w:p>
    <w:p w14:paraId="667BC4F7" w14:textId="77777777" w:rsidR="003350B2" w:rsidRPr="00A074E9" w:rsidRDefault="003350B2" w:rsidP="00A12D60">
      <w:pPr>
        <w:numPr>
          <w:ilvl w:val="0"/>
          <w:numId w:val="58"/>
        </w:numPr>
        <w:contextualSpacing/>
        <w:jc w:val="both"/>
        <w:rPr>
          <w:rFonts w:asciiTheme="minorHAnsi" w:hAnsiTheme="minorHAnsi" w:cs="Calibri"/>
        </w:rPr>
      </w:pPr>
      <w:r w:rsidRPr="00A074E9">
        <w:rPr>
          <w:rFonts w:asciiTheme="minorHAnsi" w:hAnsiTheme="minorHAnsi" w:cs="Calibr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ustawą z 10 maja 2018r. o ochronie danych osobowych (Dz.U. z 2019 r. poz. 1781).</w:t>
      </w:r>
    </w:p>
    <w:p w14:paraId="3540182A" w14:textId="77777777" w:rsidR="003350B2" w:rsidRPr="00A074E9" w:rsidRDefault="003350B2" w:rsidP="00A12D60">
      <w:pPr>
        <w:numPr>
          <w:ilvl w:val="0"/>
          <w:numId w:val="57"/>
        </w:numPr>
        <w:tabs>
          <w:tab w:val="left" w:pos="426"/>
        </w:tabs>
        <w:suppressAutoHyphens/>
        <w:overflowPunct w:val="0"/>
        <w:autoSpaceDE w:val="0"/>
        <w:ind w:left="426" w:hanging="426"/>
        <w:contextualSpacing/>
        <w:jc w:val="both"/>
        <w:rPr>
          <w:rFonts w:asciiTheme="minorHAnsi" w:hAnsiTheme="minorHAnsi" w:cs="Calibri"/>
        </w:rPr>
      </w:pPr>
      <w:r w:rsidRPr="00A074E9">
        <w:rPr>
          <w:rFonts w:asciiTheme="minorHAnsi" w:hAnsiTheme="minorHAnsi" w:cs="Calibri"/>
        </w:rPr>
        <w:t xml:space="preserve">W trakcie realizacji zamówienia Zamawiający uprawniony jest do wykonywania czynności kontrolnych wobec Wykonawcy odnośnie spełniania przez Wykonawcę lub podwykonawcę wymogu zatrudnienia na podstawie stosunku pracy osób wykonujących czynności wskazane w ust. 2. Zamawiający uprawniony jest w szczególności do: </w:t>
      </w:r>
    </w:p>
    <w:p w14:paraId="76EBD454" w14:textId="77777777" w:rsidR="003350B2" w:rsidRPr="00A074E9" w:rsidRDefault="003350B2" w:rsidP="00A12D60">
      <w:pPr>
        <w:numPr>
          <w:ilvl w:val="0"/>
          <w:numId w:val="59"/>
        </w:numPr>
        <w:tabs>
          <w:tab w:val="left" w:pos="426"/>
        </w:tabs>
        <w:suppressAutoHyphens/>
        <w:overflowPunct w:val="0"/>
        <w:autoSpaceDE w:val="0"/>
        <w:contextualSpacing/>
        <w:jc w:val="both"/>
        <w:rPr>
          <w:rFonts w:asciiTheme="minorHAnsi" w:hAnsiTheme="minorHAnsi" w:cs="Calibri"/>
        </w:rPr>
      </w:pPr>
      <w:r w:rsidRPr="00A074E9">
        <w:rPr>
          <w:rFonts w:asciiTheme="minorHAnsi" w:hAnsiTheme="minorHAnsi" w:cs="Calibri"/>
        </w:rPr>
        <w:t xml:space="preserve">żądania oświadczeń i dokumentów w zakresie potwierdzenia spełniania ww. wymogów i dokonywania ich oceny, </w:t>
      </w:r>
    </w:p>
    <w:p w14:paraId="503D88E2" w14:textId="77777777" w:rsidR="003350B2" w:rsidRPr="00A074E9" w:rsidRDefault="003350B2" w:rsidP="00A12D60">
      <w:pPr>
        <w:numPr>
          <w:ilvl w:val="0"/>
          <w:numId w:val="59"/>
        </w:numPr>
        <w:tabs>
          <w:tab w:val="left" w:pos="426"/>
        </w:tabs>
        <w:suppressAutoHyphens/>
        <w:overflowPunct w:val="0"/>
        <w:autoSpaceDE w:val="0"/>
        <w:contextualSpacing/>
        <w:jc w:val="both"/>
        <w:rPr>
          <w:rFonts w:asciiTheme="minorHAnsi" w:hAnsiTheme="minorHAnsi" w:cs="Calibri"/>
        </w:rPr>
      </w:pPr>
      <w:r w:rsidRPr="00A074E9">
        <w:rPr>
          <w:rFonts w:asciiTheme="minorHAnsi" w:hAnsiTheme="minorHAnsi" w:cs="Calibri"/>
        </w:rPr>
        <w:t>żądania wyjaśnień w przypadku wątpliwości w zakresie potwierdzenia spełniania ww. wymogów,</w:t>
      </w:r>
    </w:p>
    <w:p w14:paraId="63B9355E" w14:textId="77777777" w:rsidR="003350B2" w:rsidRPr="00A074E9" w:rsidRDefault="003350B2" w:rsidP="00A12D60">
      <w:pPr>
        <w:numPr>
          <w:ilvl w:val="0"/>
          <w:numId w:val="59"/>
        </w:numPr>
        <w:tabs>
          <w:tab w:val="left" w:pos="426"/>
        </w:tabs>
        <w:suppressAutoHyphens/>
        <w:overflowPunct w:val="0"/>
        <w:autoSpaceDE w:val="0"/>
        <w:contextualSpacing/>
        <w:jc w:val="both"/>
        <w:rPr>
          <w:rFonts w:asciiTheme="minorHAnsi" w:hAnsiTheme="minorHAnsi" w:cs="Calibri"/>
        </w:rPr>
      </w:pPr>
      <w:r w:rsidRPr="00A074E9">
        <w:rPr>
          <w:rFonts w:asciiTheme="minorHAnsi" w:hAnsiTheme="minorHAnsi" w:cs="Calibri"/>
        </w:rPr>
        <w:t xml:space="preserve">przeprowadzania kontroli na miejscu wykonywania świadczenia. </w:t>
      </w:r>
    </w:p>
    <w:p w14:paraId="53414D3C" w14:textId="77777777" w:rsidR="003350B2" w:rsidRPr="00A074E9" w:rsidRDefault="003350B2" w:rsidP="00A12D60">
      <w:pPr>
        <w:numPr>
          <w:ilvl w:val="0"/>
          <w:numId w:val="57"/>
        </w:numPr>
        <w:tabs>
          <w:tab w:val="left" w:pos="426"/>
        </w:tabs>
        <w:suppressAutoHyphens/>
        <w:overflowPunct w:val="0"/>
        <w:autoSpaceDE w:val="0"/>
        <w:ind w:left="426" w:hanging="426"/>
        <w:contextualSpacing/>
        <w:jc w:val="both"/>
        <w:rPr>
          <w:rFonts w:asciiTheme="minorHAnsi" w:hAnsiTheme="minorHAnsi" w:cs="Calibri"/>
        </w:rPr>
      </w:pPr>
      <w:r w:rsidRPr="00A074E9">
        <w:rPr>
          <w:rFonts w:asciiTheme="minorHAnsi" w:hAnsiTheme="minorHAnsi" w:cs="Calibri"/>
        </w:rPr>
        <w:t xml:space="preserve">W przypadku uzasadnionych wątpliwości co do przestrzegania prawa pracy przez Wykonawcę lub podwykonawcę, Zamawiający może zwrócić się o przeprowadzenie kontroli przez Państwową Inspekcję Pracy. </w:t>
      </w:r>
    </w:p>
    <w:p w14:paraId="601106ED" w14:textId="028DD289" w:rsidR="003350B2" w:rsidRPr="00A074E9" w:rsidRDefault="003350B2" w:rsidP="00A074E9">
      <w:pPr>
        <w:numPr>
          <w:ilvl w:val="0"/>
          <w:numId w:val="57"/>
        </w:numPr>
        <w:tabs>
          <w:tab w:val="left" w:pos="426"/>
        </w:tabs>
        <w:suppressAutoHyphens/>
        <w:overflowPunct w:val="0"/>
        <w:autoSpaceDE w:val="0"/>
        <w:ind w:left="426" w:hanging="426"/>
        <w:contextualSpacing/>
        <w:jc w:val="both"/>
        <w:rPr>
          <w:rFonts w:asciiTheme="minorHAnsi" w:hAnsiTheme="minorHAnsi" w:cs="Calibri"/>
        </w:rPr>
      </w:pPr>
      <w:r w:rsidRPr="00A074E9">
        <w:rPr>
          <w:rFonts w:asciiTheme="minorHAnsi" w:hAnsiTheme="minorHAnsi" w:cs="Calibri"/>
        </w:rPr>
        <w:t>Zamawiający może odstąpić od umowy, jeżeli Wykonawca zaprzestał zatrudniania pracowników na podstawie stosunku pracy, zgodnie z ust. 2.</w:t>
      </w:r>
    </w:p>
    <w:p w14:paraId="23B53858" w14:textId="77777777" w:rsidR="003350B2" w:rsidRDefault="003350B2" w:rsidP="00F93034">
      <w:pPr>
        <w:jc w:val="center"/>
        <w:rPr>
          <w:rFonts w:asciiTheme="minorHAnsi" w:hAnsiTheme="minorHAnsi" w:cstheme="majorHAnsi"/>
          <w:b/>
          <w:color w:val="000000" w:themeColor="text1"/>
        </w:rPr>
      </w:pPr>
    </w:p>
    <w:p w14:paraId="5FFA503A" w14:textId="5C6F467C" w:rsidR="00F93034" w:rsidRPr="00804D9D" w:rsidRDefault="00A074E9" w:rsidP="00F93034">
      <w:pPr>
        <w:jc w:val="center"/>
        <w:rPr>
          <w:rFonts w:asciiTheme="minorHAnsi" w:hAnsiTheme="minorHAnsi" w:cstheme="majorHAnsi"/>
          <w:b/>
          <w:color w:val="000000" w:themeColor="text1"/>
        </w:rPr>
      </w:pPr>
      <w:r>
        <w:rPr>
          <w:rFonts w:asciiTheme="minorHAnsi" w:hAnsiTheme="minorHAnsi" w:cstheme="majorHAnsi"/>
          <w:b/>
          <w:color w:val="000000" w:themeColor="text1"/>
        </w:rPr>
        <w:t>§ 19</w:t>
      </w:r>
    </w:p>
    <w:p w14:paraId="20E4BB0F" w14:textId="77777777" w:rsidR="00F93034" w:rsidRPr="00804D9D" w:rsidRDefault="00F93034" w:rsidP="00F93034">
      <w:pPr>
        <w:jc w:val="center"/>
        <w:rPr>
          <w:rFonts w:asciiTheme="minorHAnsi" w:hAnsiTheme="minorHAnsi" w:cstheme="majorHAnsi"/>
          <w:b/>
          <w:color w:val="000000" w:themeColor="text1"/>
        </w:rPr>
      </w:pPr>
      <w:r w:rsidRPr="00804D9D">
        <w:rPr>
          <w:rFonts w:asciiTheme="minorHAnsi" w:hAnsiTheme="minorHAnsi" w:cstheme="majorHAnsi"/>
          <w:b/>
          <w:color w:val="000000" w:themeColor="text1"/>
        </w:rPr>
        <w:t>Podwykonawcy</w:t>
      </w:r>
    </w:p>
    <w:p w14:paraId="01E8EDD8" w14:textId="77777777" w:rsidR="00F93034" w:rsidRPr="00804D9D" w:rsidRDefault="00F93034" w:rsidP="00F93034">
      <w:pPr>
        <w:ind w:left="567" w:hanging="567"/>
        <w:contextualSpacing/>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1)   </w:t>
      </w:r>
      <w:r w:rsidRPr="00804D9D">
        <w:rPr>
          <w:rFonts w:asciiTheme="minorHAnsi" w:hAnsiTheme="minorHAnsi" w:cstheme="majorHAnsi"/>
          <w:color w:val="000000" w:themeColor="text1"/>
        </w:rPr>
        <w:tab/>
        <w:t xml:space="preserve">Wykonawca może wykonywać Przedmiot Umowy przy udziale podwykonawców. </w:t>
      </w:r>
    </w:p>
    <w:p w14:paraId="5FF91E34" w14:textId="77777777" w:rsidR="00F93034" w:rsidRPr="00804D9D" w:rsidRDefault="00F93034" w:rsidP="00F93034">
      <w:pPr>
        <w:ind w:left="567" w:hanging="567"/>
        <w:contextualSpacing/>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2) </w:t>
      </w:r>
      <w:r w:rsidRPr="00804D9D">
        <w:rPr>
          <w:rFonts w:asciiTheme="minorHAnsi" w:hAnsiTheme="minorHAnsi" w:cstheme="majorHAnsi"/>
          <w:color w:val="000000" w:themeColor="text1"/>
        </w:rPr>
        <w:tab/>
        <w:t xml:space="preserve">Udział podwykonawców przy wykonywaniu części Umowy nie wyłącza ani nie ogranicza odpowiedzialności Wykonawcy wobec Zamawiającego za wykonanie powierzonej podwykonawcy części Przedmiotu Umowy. </w:t>
      </w:r>
    </w:p>
    <w:p w14:paraId="7308AD92" w14:textId="77777777" w:rsidR="00F93034" w:rsidRDefault="00F93034" w:rsidP="00F93034">
      <w:pPr>
        <w:ind w:left="567" w:hanging="567"/>
        <w:contextualSpacing/>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3) </w:t>
      </w:r>
      <w:r w:rsidRPr="00804D9D">
        <w:rPr>
          <w:rFonts w:asciiTheme="minorHAnsi" w:hAnsiTheme="minorHAnsi" w:cstheme="majorHAnsi"/>
          <w:color w:val="000000" w:themeColor="text1"/>
        </w:rPr>
        <w:tab/>
        <w:t xml:space="preserve">Wykonawca jest odpowiedzialny za działania, uchybienia i zaniedbania podwykonawców i ich pracowników w takim samym stopniu, jakby to były działania, uchybienia lub zaniedbania własne. </w:t>
      </w:r>
    </w:p>
    <w:p w14:paraId="50540F5F" w14:textId="77777777" w:rsidR="002638C1" w:rsidRPr="00804D9D" w:rsidRDefault="002638C1" w:rsidP="00F93034">
      <w:pPr>
        <w:ind w:left="567" w:hanging="567"/>
        <w:contextualSpacing/>
        <w:jc w:val="both"/>
        <w:rPr>
          <w:rFonts w:asciiTheme="minorHAnsi" w:hAnsiTheme="minorHAnsi" w:cstheme="majorHAnsi"/>
          <w:color w:val="000000" w:themeColor="text1"/>
        </w:rPr>
      </w:pPr>
    </w:p>
    <w:p w14:paraId="719818ED" w14:textId="5ABFA4D8" w:rsidR="00A36C24" w:rsidRPr="00A36C24" w:rsidRDefault="00A074E9" w:rsidP="00A36C24">
      <w:pPr>
        <w:ind w:left="567" w:hanging="567"/>
        <w:contextualSpacing/>
        <w:jc w:val="center"/>
        <w:rPr>
          <w:rFonts w:asciiTheme="minorHAnsi" w:hAnsiTheme="minorHAnsi" w:cstheme="majorHAnsi"/>
          <w:b/>
          <w:color w:val="000000" w:themeColor="text1"/>
        </w:rPr>
      </w:pPr>
      <w:r>
        <w:rPr>
          <w:rFonts w:asciiTheme="minorHAnsi" w:hAnsiTheme="minorHAnsi" w:cstheme="majorHAnsi"/>
          <w:b/>
          <w:color w:val="000000" w:themeColor="text1"/>
        </w:rPr>
        <w:t>§ 20</w:t>
      </w:r>
    </w:p>
    <w:p w14:paraId="7301431E" w14:textId="0523CC3D" w:rsidR="00A36C24" w:rsidRPr="00A36C24" w:rsidRDefault="00A36C24" w:rsidP="00A36C24">
      <w:pPr>
        <w:ind w:left="567" w:hanging="567"/>
        <w:contextualSpacing/>
        <w:jc w:val="center"/>
        <w:rPr>
          <w:rFonts w:asciiTheme="minorHAnsi" w:hAnsiTheme="minorHAnsi" w:cstheme="majorHAnsi"/>
          <w:b/>
          <w:color w:val="000000" w:themeColor="text1"/>
        </w:rPr>
      </w:pPr>
      <w:r w:rsidRPr="00A36C24">
        <w:rPr>
          <w:rFonts w:asciiTheme="minorHAnsi" w:hAnsiTheme="minorHAnsi" w:cstheme="majorHAnsi"/>
          <w:b/>
          <w:color w:val="000000" w:themeColor="text1"/>
        </w:rPr>
        <w:t>Informacje poufne</w:t>
      </w:r>
    </w:p>
    <w:p w14:paraId="13481DF1" w14:textId="7306F2F4" w:rsidR="00A36C24" w:rsidRPr="00A36C24" w:rsidRDefault="00A074E9" w:rsidP="00A074E9">
      <w:pPr>
        <w:ind w:left="567" w:hanging="567"/>
        <w:contextualSpacing/>
        <w:jc w:val="both"/>
        <w:rPr>
          <w:rFonts w:asciiTheme="minorHAnsi" w:hAnsiTheme="minorHAnsi" w:cstheme="majorHAnsi"/>
          <w:color w:val="000000" w:themeColor="text1"/>
        </w:rPr>
      </w:pPr>
      <w:r>
        <w:rPr>
          <w:rFonts w:asciiTheme="minorHAnsi" w:hAnsiTheme="minorHAnsi" w:cstheme="majorHAnsi"/>
          <w:color w:val="000000" w:themeColor="text1"/>
        </w:rPr>
        <w:t>1)</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Wykonawca zobowiązuje się zachować w ścisłej tajemnic</w:t>
      </w:r>
      <w:r>
        <w:rPr>
          <w:rFonts w:asciiTheme="minorHAnsi" w:hAnsiTheme="minorHAnsi" w:cstheme="majorHAnsi"/>
          <w:color w:val="000000" w:themeColor="text1"/>
        </w:rPr>
        <w:t xml:space="preserve">y wszelkie </w:t>
      </w:r>
      <w:r w:rsidR="00A36C24" w:rsidRPr="00A36C24">
        <w:rPr>
          <w:rFonts w:asciiTheme="minorHAnsi" w:hAnsiTheme="minorHAnsi" w:cstheme="majorHAnsi"/>
          <w:color w:val="000000" w:themeColor="text1"/>
        </w:rPr>
        <w:t>informacje techniczne, technologiczne, ekonomiczn</w:t>
      </w:r>
      <w:r>
        <w:rPr>
          <w:rFonts w:asciiTheme="minorHAnsi" w:hAnsiTheme="minorHAnsi" w:cstheme="majorHAnsi"/>
          <w:color w:val="000000" w:themeColor="text1"/>
        </w:rPr>
        <w:t xml:space="preserve">e, finansowe, handlowe, prawne, </w:t>
      </w:r>
      <w:r w:rsidR="00A36C24" w:rsidRPr="00A36C24">
        <w:rPr>
          <w:rFonts w:asciiTheme="minorHAnsi" w:hAnsiTheme="minorHAnsi" w:cstheme="majorHAnsi"/>
          <w:color w:val="000000" w:themeColor="text1"/>
        </w:rPr>
        <w:t>organizacyjne i inne dotyczące lub otrzymane od Zamawiającego w związku</w:t>
      </w:r>
      <w:r>
        <w:rPr>
          <w:rFonts w:asciiTheme="minorHAnsi" w:hAnsiTheme="minorHAnsi" w:cstheme="majorHAnsi"/>
          <w:color w:val="000000" w:themeColor="text1"/>
        </w:rPr>
        <w:t xml:space="preserve"> z realizacją </w:t>
      </w:r>
      <w:r w:rsidR="00A36C24" w:rsidRPr="00A36C24">
        <w:rPr>
          <w:rFonts w:asciiTheme="minorHAnsi" w:hAnsiTheme="minorHAnsi" w:cstheme="majorHAnsi"/>
          <w:color w:val="000000" w:themeColor="text1"/>
        </w:rPr>
        <w:t>Umowy, wyrażone za pomocą mowy, pisma, obrazu, rysun</w:t>
      </w:r>
      <w:r>
        <w:rPr>
          <w:rFonts w:asciiTheme="minorHAnsi" w:hAnsiTheme="minorHAnsi" w:cstheme="majorHAnsi"/>
          <w:color w:val="000000" w:themeColor="text1"/>
        </w:rPr>
        <w:t xml:space="preserve">ku, znaku, dźwięku albo zawarte </w:t>
      </w:r>
      <w:r w:rsidR="00A36C24" w:rsidRPr="00A36C24">
        <w:rPr>
          <w:rFonts w:asciiTheme="minorHAnsi" w:hAnsiTheme="minorHAnsi" w:cstheme="majorHAnsi"/>
          <w:color w:val="000000" w:themeColor="text1"/>
        </w:rPr>
        <w:t>w urządzeniu, przyrządzie lub innym przedmiocie, a także wyr</w:t>
      </w:r>
      <w:r>
        <w:rPr>
          <w:rFonts w:asciiTheme="minorHAnsi" w:hAnsiTheme="minorHAnsi" w:cstheme="majorHAnsi"/>
          <w:color w:val="000000" w:themeColor="text1"/>
        </w:rPr>
        <w:t xml:space="preserve">ażone w jakikolwiek inny sposób </w:t>
      </w:r>
      <w:r w:rsidR="00A36C24" w:rsidRPr="00A36C24">
        <w:rPr>
          <w:rFonts w:asciiTheme="minorHAnsi" w:hAnsiTheme="minorHAnsi" w:cstheme="majorHAnsi"/>
          <w:color w:val="000000" w:themeColor="text1"/>
        </w:rPr>
        <w:t>i przekazane Wykonawcy, zwane dalej „Informacjami.” Powyższe zobow</w:t>
      </w:r>
      <w:r>
        <w:rPr>
          <w:rFonts w:asciiTheme="minorHAnsi" w:hAnsiTheme="minorHAnsi" w:cstheme="majorHAnsi"/>
          <w:color w:val="000000" w:themeColor="text1"/>
        </w:rPr>
        <w:t xml:space="preserve">iązanie pozostaje </w:t>
      </w:r>
      <w:r w:rsidR="00A36C24" w:rsidRPr="00A36C24">
        <w:rPr>
          <w:rFonts w:asciiTheme="minorHAnsi" w:hAnsiTheme="minorHAnsi" w:cstheme="majorHAnsi"/>
          <w:color w:val="000000" w:themeColor="text1"/>
        </w:rPr>
        <w:t>w mocy również po wygaśnięciu lub rozwiązaniu Umowy, bezterminowo.</w:t>
      </w:r>
    </w:p>
    <w:p w14:paraId="38FC1382" w14:textId="669A52D8" w:rsidR="00A36C24" w:rsidRPr="00A36C24" w:rsidRDefault="00A074E9" w:rsidP="00A074E9">
      <w:pPr>
        <w:ind w:left="567" w:hanging="567"/>
        <w:contextualSpacing/>
        <w:jc w:val="both"/>
        <w:rPr>
          <w:rFonts w:asciiTheme="minorHAnsi" w:hAnsiTheme="minorHAnsi" w:cstheme="majorHAnsi"/>
          <w:color w:val="000000" w:themeColor="text1"/>
        </w:rPr>
      </w:pPr>
      <w:r>
        <w:rPr>
          <w:rFonts w:asciiTheme="minorHAnsi" w:hAnsiTheme="minorHAnsi" w:cstheme="majorHAnsi"/>
          <w:color w:val="000000" w:themeColor="text1"/>
        </w:rPr>
        <w:t>2)</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Wykonawca zobowiązuje się nie kopiować, nie powielać</w:t>
      </w:r>
      <w:r>
        <w:rPr>
          <w:rFonts w:asciiTheme="minorHAnsi" w:hAnsiTheme="minorHAnsi" w:cstheme="majorHAnsi"/>
          <w:color w:val="000000" w:themeColor="text1"/>
        </w:rPr>
        <w:t xml:space="preserve">, ani w jakikolwiek inny sposób </w:t>
      </w:r>
      <w:r w:rsidR="00A36C24" w:rsidRPr="00A36C24">
        <w:rPr>
          <w:rFonts w:asciiTheme="minorHAnsi" w:hAnsiTheme="minorHAnsi" w:cstheme="majorHAnsi"/>
          <w:color w:val="000000" w:themeColor="text1"/>
        </w:rPr>
        <w:t>rozpowszechniać Informacji lub ich części, za wyjątkiem przypadków, gdy jest to koni</w:t>
      </w:r>
      <w:r>
        <w:rPr>
          <w:rFonts w:asciiTheme="minorHAnsi" w:hAnsiTheme="minorHAnsi" w:cstheme="majorHAnsi"/>
          <w:color w:val="000000" w:themeColor="text1"/>
        </w:rPr>
        <w:t xml:space="preserve">eczne do </w:t>
      </w:r>
      <w:r w:rsidR="00A36C24" w:rsidRPr="00A36C24">
        <w:rPr>
          <w:rFonts w:asciiTheme="minorHAnsi" w:hAnsiTheme="minorHAnsi" w:cstheme="majorHAnsi"/>
          <w:color w:val="000000" w:themeColor="text1"/>
        </w:rPr>
        <w:t>realizacji celów ściśle związanych ze współpracą Stron wynikającą z postanowień Umowy.</w:t>
      </w:r>
    </w:p>
    <w:p w14:paraId="0A712ACD" w14:textId="5A49F18F" w:rsidR="00A36C24" w:rsidRPr="00A36C24" w:rsidRDefault="00A074E9" w:rsidP="00A074E9">
      <w:pPr>
        <w:ind w:left="567" w:hanging="567"/>
        <w:contextualSpacing/>
        <w:jc w:val="both"/>
        <w:rPr>
          <w:rFonts w:asciiTheme="minorHAnsi" w:hAnsiTheme="minorHAnsi" w:cstheme="majorHAnsi"/>
          <w:color w:val="000000" w:themeColor="text1"/>
        </w:rPr>
      </w:pPr>
      <w:r>
        <w:rPr>
          <w:rFonts w:asciiTheme="minorHAnsi" w:hAnsiTheme="minorHAnsi" w:cstheme="majorHAnsi"/>
          <w:color w:val="000000" w:themeColor="text1"/>
        </w:rPr>
        <w:t>3)</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Wymogi zawarte w niniejszym paragrafie nie będą miały zast</w:t>
      </w:r>
      <w:r>
        <w:rPr>
          <w:rFonts w:asciiTheme="minorHAnsi" w:hAnsiTheme="minorHAnsi" w:cstheme="majorHAnsi"/>
          <w:color w:val="000000" w:themeColor="text1"/>
        </w:rPr>
        <w:t xml:space="preserve">osowania odnośnie jakichkolwiek </w:t>
      </w:r>
      <w:r w:rsidR="00A36C24" w:rsidRPr="00A36C24">
        <w:rPr>
          <w:rFonts w:asciiTheme="minorHAnsi" w:hAnsiTheme="minorHAnsi" w:cstheme="majorHAnsi"/>
          <w:color w:val="000000" w:themeColor="text1"/>
        </w:rPr>
        <w:t>Informacji, które zostały opublikowane lub podane do publicznej wia</w:t>
      </w:r>
      <w:r>
        <w:rPr>
          <w:rFonts w:asciiTheme="minorHAnsi" w:hAnsiTheme="minorHAnsi" w:cstheme="majorHAnsi"/>
          <w:color w:val="000000" w:themeColor="text1"/>
        </w:rPr>
        <w:t xml:space="preserve">domości przed zawarciem </w:t>
      </w:r>
      <w:r w:rsidR="00A36C24" w:rsidRPr="00A36C24">
        <w:rPr>
          <w:rFonts w:asciiTheme="minorHAnsi" w:hAnsiTheme="minorHAnsi" w:cstheme="majorHAnsi"/>
          <w:color w:val="000000" w:themeColor="text1"/>
        </w:rPr>
        <w:t>Umowy.</w:t>
      </w:r>
    </w:p>
    <w:p w14:paraId="2DFFB884" w14:textId="68CAAAB2" w:rsidR="00A36C24" w:rsidRPr="00A36C24" w:rsidRDefault="00A074E9" w:rsidP="00A074E9">
      <w:pPr>
        <w:ind w:left="567" w:hanging="567"/>
        <w:contextualSpacing/>
        <w:jc w:val="both"/>
        <w:rPr>
          <w:rFonts w:asciiTheme="minorHAnsi" w:hAnsiTheme="minorHAnsi" w:cstheme="majorHAnsi"/>
          <w:color w:val="000000" w:themeColor="text1"/>
        </w:rPr>
      </w:pPr>
      <w:r>
        <w:rPr>
          <w:rFonts w:asciiTheme="minorHAnsi" w:hAnsiTheme="minorHAnsi" w:cstheme="majorHAnsi"/>
          <w:color w:val="000000" w:themeColor="text1"/>
        </w:rPr>
        <w:t>4)</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W przypadku skierowania przez uprawniony organ żądania uj</w:t>
      </w:r>
      <w:r>
        <w:rPr>
          <w:rFonts w:asciiTheme="minorHAnsi" w:hAnsiTheme="minorHAnsi" w:cstheme="majorHAnsi"/>
          <w:color w:val="000000" w:themeColor="text1"/>
        </w:rPr>
        <w:t xml:space="preserve">awnienia Informacji, Wykonawca, </w:t>
      </w:r>
      <w:r w:rsidR="00A36C24" w:rsidRPr="00A36C24">
        <w:rPr>
          <w:rFonts w:asciiTheme="minorHAnsi" w:hAnsiTheme="minorHAnsi" w:cstheme="majorHAnsi"/>
          <w:color w:val="000000" w:themeColor="text1"/>
        </w:rPr>
        <w:t>dokona natychmiastowego powiadomienia drugiej Strony o wys</w:t>
      </w:r>
      <w:r>
        <w:rPr>
          <w:rFonts w:asciiTheme="minorHAnsi" w:hAnsiTheme="minorHAnsi" w:cstheme="majorHAnsi"/>
          <w:color w:val="000000" w:themeColor="text1"/>
        </w:rPr>
        <w:t xml:space="preserve">tąpieniu takiego żądania i jego </w:t>
      </w:r>
      <w:r w:rsidR="00A36C24" w:rsidRPr="00A36C24">
        <w:rPr>
          <w:rFonts w:asciiTheme="minorHAnsi" w:hAnsiTheme="minorHAnsi" w:cstheme="majorHAnsi"/>
          <w:color w:val="000000" w:themeColor="text1"/>
        </w:rPr>
        <w:t>okolicznościach towarzyszących.</w:t>
      </w:r>
    </w:p>
    <w:p w14:paraId="63F9013D" w14:textId="6735AFF9" w:rsidR="00A36C24" w:rsidRPr="00A36C24" w:rsidRDefault="00A074E9" w:rsidP="00A074E9">
      <w:pPr>
        <w:ind w:left="567" w:hanging="567"/>
        <w:contextualSpacing/>
        <w:jc w:val="both"/>
        <w:rPr>
          <w:rFonts w:asciiTheme="minorHAnsi" w:hAnsiTheme="minorHAnsi" w:cstheme="majorHAnsi"/>
          <w:color w:val="000000" w:themeColor="text1"/>
        </w:rPr>
      </w:pPr>
      <w:r>
        <w:rPr>
          <w:rFonts w:asciiTheme="minorHAnsi" w:hAnsiTheme="minorHAnsi" w:cstheme="majorHAnsi"/>
          <w:color w:val="000000" w:themeColor="text1"/>
        </w:rPr>
        <w:t>5)</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 xml:space="preserve">Jeżeli ujawnienie Informacji jest konieczne z uwagi </w:t>
      </w:r>
      <w:r>
        <w:rPr>
          <w:rFonts w:asciiTheme="minorHAnsi" w:hAnsiTheme="minorHAnsi" w:cstheme="majorHAnsi"/>
          <w:color w:val="000000" w:themeColor="text1"/>
        </w:rPr>
        <w:t xml:space="preserve">na obowiązujące przepisy prawa, </w:t>
      </w:r>
      <w:r w:rsidR="00A36C24" w:rsidRPr="00A36C24">
        <w:rPr>
          <w:rFonts w:asciiTheme="minorHAnsi" w:hAnsiTheme="minorHAnsi" w:cstheme="majorHAnsi"/>
          <w:color w:val="000000" w:themeColor="text1"/>
        </w:rPr>
        <w:t>Wykonawca ujawniający Informacje zobowiązuje się dołożyć</w:t>
      </w:r>
      <w:r>
        <w:rPr>
          <w:rFonts w:asciiTheme="minorHAnsi" w:hAnsiTheme="minorHAnsi" w:cstheme="majorHAnsi"/>
          <w:color w:val="000000" w:themeColor="text1"/>
        </w:rPr>
        <w:t xml:space="preserve"> wszelkich starań dla uzyskania </w:t>
      </w:r>
      <w:r w:rsidR="00A36C24" w:rsidRPr="00A36C24">
        <w:rPr>
          <w:rFonts w:asciiTheme="minorHAnsi" w:hAnsiTheme="minorHAnsi" w:cstheme="majorHAnsi"/>
          <w:color w:val="000000" w:themeColor="text1"/>
        </w:rPr>
        <w:t>wiarygodnego zapewnienia od podmiotu, któremu Infor</w:t>
      </w:r>
      <w:r>
        <w:rPr>
          <w:rFonts w:asciiTheme="minorHAnsi" w:hAnsiTheme="minorHAnsi" w:cstheme="majorHAnsi"/>
          <w:color w:val="000000" w:themeColor="text1"/>
        </w:rPr>
        <w:t xml:space="preserve">macje są ujawniane, że nie będą </w:t>
      </w:r>
      <w:r w:rsidR="00A36C24" w:rsidRPr="00A36C24">
        <w:rPr>
          <w:rFonts w:asciiTheme="minorHAnsi" w:hAnsiTheme="minorHAnsi" w:cstheme="majorHAnsi"/>
          <w:color w:val="000000" w:themeColor="text1"/>
        </w:rPr>
        <w:t>ujawniane dalej.</w:t>
      </w:r>
    </w:p>
    <w:p w14:paraId="62B1639D" w14:textId="0AD1E9BD" w:rsidR="00A36C24" w:rsidRPr="00A36C24" w:rsidRDefault="00A074E9" w:rsidP="00A36C24">
      <w:pPr>
        <w:ind w:left="567" w:hanging="567"/>
        <w:contextualSpacing/>
        <w:jc w:val="both"/>
        <w:rPr>
          <w:rFonts w:asciiTheme="minorHAnsi" w:hAnsiTheme="minorHAnsi" w:cstheme="majorHAnsi"/>
          <w:color w:val="000000" w:themeColor="text1"/>
        </w:rPr>
      </w:pPr>
      <w:r>
        <w:rPr>
          <w:rFonts w:asciiTheme="minorHAnsi" w:hAnsiTheme="minorHAnsi" w:cstheme="majorHAnsi"/>
          <w:color w:val="000000" w:themeColor="text1"/>
        </w:rPr>
        <w:t>6)</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Zachowania poufności nie będzie dotyczyło informacji:</w:t>
      </w:r>
    </w:p>
    <w:p w14:paraId="31E5914D" w14:textId="03F819A9" w:rsidR="00A36C24" w:rsidRPr="00A36C24" w:rsidRDefault="00A074E9" w:rsidP="00A50D17">
      <w:pPr>
        <w:ind w:left="855" w:hanging="285"/>
        <w:contextualSpacing/>
        <w:jc w:val="both"/>
        <w:rPr>
          <w:rFonts w:asciiTheme="minorHAnsi" w:hAnsiTheme="minorHAnsi" w:cstheme="majorHAnsi"/>
          <w:color w:val="000000" w:themeColor="text1"/>
        </w:rPr>
      </w:pPr>
      <w:r>
        <w:rPr>
          <w:rFonts w:asciiTheme="minorHAnsi" w:hAnsiTheme="minorHAnsi" w:cstheme="majorHAnsi"/>
          <w:color w:val="000000" w:themeColor="text1"/>
        </w:rPr>
        <w:t>a</w:t>
      </w:r>
      <w:r w:rsidR="00A36C24" w:rsidRPr="00A36C24">
        <w:rPr>
          <w:rFonts w:asciiTheme="minorHAnsi" w:hAnsiTheme="minorHAnsi" w:cstheme="majorHAnsi"/>
          <w:color w:val="000000" w:themeColor="text1"/>
        </w:rPr>
        <w:t xml:space="preserve">) </w:t>
      </w:r>
      <w:r w:rsidR="00A50D17">
        <w:rPr>
          <w:rFonts w:asciiTheme="minorHAnsi" w:hAnsiTheme="minorHAnsi" w:cstheme="majorHAnsi"/>
          <w:color w:val="000000" w:themeColor="text1"/>
        </w:rPr>
        <w:tab/>
      </w:r>
      <w:r w:rsidR="00A36C24" w:rsidRPr="00A36C24">
        <w:rPr>
          <w:rFonts w:asciiTheme="minorHAnsi" w:hAnsiTheme="minorHAnsi" w:cstheme="majorHAnsi"/>
          <w:color w:val="000000" w:themeColor="text1"/>
        </w:rPr>
        <w:t>która jest częścią domeny publicznej w momencie ujawnienia lub wchodzi do domeny</w:t>
      </w:r>
      <w:r w:rsidR="00A50D17">
        <w:rPr>
          <w:rFonts w:asciiTheme="minorHAnsi" w:hAnsiTheme="minorHAnsi" w:cstheme="majorHAnsi"/>
          <w:color w:val="000000" w:themeColor="text1"/>
        </w:rPr>
        <w:t xml:space="preserve"> </w:t>
      </w:r>
      <w:r w:rsidR="00A36C24" w:rsidRPr="00A36C24">
        <w:rPr>
          <w:rFonts w:asciiTheme="minorHAnsi" w:hAnsiTheme="minorHAnsi" w:cstheme="majorHAnsi"/>
          <w:color w:val="000000" w:themeColor="text1"/>
        </w:rPr>
        <w:t>publicznej po ujawnieniu bez naruszenia warunków Umowy przez Wykonawcę,</w:t>
      </w:r>
    </w:p>
    <w:p w14:paraId="68FD5921" w14:textId="3FCD5290" w:rsidR="00A36C24" w:rsidRPr="00A36C24" w:rsidRDefault="00A074E9" w:rsidP="00A50D17">
      <w:pPr>
        <w:ind w:left="855" w:hanging="285"/>
        <w:contextualSpacing/>
        <w:jc w:val="both"/>
        <w:rPr>
          <w:rFonts w:asciiTheme="minorHAnsi" w:hAnsiTheme="minorHAnsi" w:cstheme="majorHAnsi"/>
          <w:color w:val="000000" w:themeColor="text1"/>
        </w:rPr>
      </w:pPr>
      <w:r>
        <w:rPr>
          <w:rFonts w:asciiTheme="minorHAnsi" w:hAnsiTheme="minorHAnsi" w:cstheme="majorHAnsi"/>
          <w:color w:val="000000" w:themeColor="text1"/>
        </w:rPr>
        <w:t>b</w:t>
      </w:r>
      <w:r w:rsidR="00A36C24" w:rsidRPr="00A36C24">
        <w:rPr>
          <w:rFonts w:asciiTheme="minorHAnsi" w:hAnsiTheme="minorHAnsi" w:cstheme="majorHAnsi"/>
          <w:color w:val="000000" w:themeColor="text1"/>
        </w:rPr>
        <w:t xml:space="preserve">) </w:t>
      </w:r>
      <w:r w:rsidR="00A50D17">
        <w:rPr>
          <w:rFonts w:asciiTheme="minorHAnsi" w:hAnsiTheme="minorHAnsi" w:cstheme="majorHAnsi"/>
          <w:color w:val="000000" w:themeColor="text1"/>
        </w:rPr>
        <w:tab/>
      </w:r>
      <w:r w:rsidR="00A36C24" w:rsidRPr="00A36C24">
        <w:rPr>
          <w:rFonts w:asciiTheme="minorHAnsi" w:hAnsiTheme="minorHAnsi" w:cstheme="majorHAnsi"/>
          <w:color w:val="000000" w:themeColor="text1"/>
        </w:rPr>
        <w:t>które były, są lub stały się dostępne dla Wykonawcy przed ich udostępnieniem przez</w:t>
      </w:r>
      <w:r w:rsidR="00A50D17">
        <w:rPr>
          <w:rFonts w:asciiTheme="minorHAnsi" w:hAnsiTheme="minorHAnsi" w:cstheme="majorHAnsi"/>
          <w:color w:val="000000" w:themeColor="text1"/>
        </w:rPr>
        <w:t xml:space="preserve"> </w:t>
      </w:r>
      <w:r w:rsidR="00A36C24" w:rsidRPr="00A36C24">
        <w:rPr>
          <w:rFonts w:asciiTheme="minorHAnsi" w:hAnsiTheme="minorHAnsi" w:cstheme="majorHAnsi"/>
          <w:color w:val="000000" w:themeColor="text1"/>
        </w:rPr>
        <w:t>Zamawiającego,</w:t>
      </w:r>
    </w:p>
    <w:p w14:paraId="7A673D01" w14:textId="7F3FE5EC" w:rsidR="00A36C24" w:rsidRPr="00A36C24" w:rsidRDefault="00A50D17" w:rsidP="00A50D17">
      <w:pPr>
        <w:ind w:left="567"/>
        <w:contextualSpacing/>
        <w:jc w:val="both"/>
        <w:rPr>
          <w:rFonts w:asciiTheme="minorHAnsi" w:hAnsiTheme="minorHAnsi" w:cstheme="majorHAnsi"/>
          <w:color w:val="000000" w:themeColor="text1"/>
        </w:rPr>
      </w:pPr>
      <w:r>
        <w:rPr>
          <w:rFonts w:asciiTheme="minorHAnsi" w:hAnsiTheme="minorHAnsi" w:cstheme="majorHAnsi"/>
          <w:color w:val="000000" w:themeColor="text1"/>
        </w:rPr>
        <w:t>c</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które zostały uzyskane pr</w:t>
      </w:r>
      <w:r>
        <w:rPr>
          <w:rFonts w:asciiTheme="minorHAnsi" w:hAnsiTheme="minorHAnsi" w:cstheme="majorHAnsi"/>
          <w:color w:val="000000" w:themeColor="text1"/>
        </w:rPr>
        <w:t>zez Wykonawcę od osób trzecich,</w:t>
      </w:r>
    </w:p>
    <w:p w14:paraId="39183A40" w14:textId="15F3CFC2" w:rsidR="00A36C24" w:rsidRPr="00A36C24" w:rsidRDefault="00A50D17" w:rsidP="00A50D17">
      <w:pPr>
        <w:ind w:left="855" w:hanging="285"/>
        <w:contextualSpacing/>
        <w:jc w:val="both"/>
        <w:rPr>
          <w:rFonts w:asciiTheme="minorHAnsi" w:hAnsiTheme="minorHAnsi" w:cstheme="majorHAnsi"/>
          <w:color w:val="000000" w:themeColor="text1"/>
        </w:rPr>
      </w:pPr>
      <w:r>
        <w:rPr>
          <w:rFonts w:asciiTheme="minorHAnsi" w:hAnsiTheme="minorHAnsi" w:cstheme="majorHAnsi"/>
          <w:color w:val="000000" w:themeColor="text1"/>
        </w:rPr>
        <w:t>d</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w stosunku do której przepisy prawa powszechnie obowiązującego wymagają jej</w:t>
      </w:r>
      <w:r>
        <w:rPr>
          <w:rFonts w:asciiTheme="minorHAnsi" w:hAnsiTheme="minorHAnsi" w:cstheme="majorHAnsi"/>
          <w:color w:val="000000" w:themeColor="text1"/>
        </w:rPr>
        <w:t xml:space="preserve"> </w:t>
      </w:r>
      <w:r w:rsidR="00A36C24" w:rsidRPr="00A36C24">
        <w:rPr>
          <w:rFonts w:asciiTheme="minorHAnsi" w:hAnsiTheme="minorHAnsi" w:cstheme="majorHAnsi"/>
          <w:color w:val="000000" w:themeColor="text1"/>
        </w:rPr>
        <w:t>ujawnienia.</w:t>
      </w:r>
    </w:p>
    <w:p w14:paraId="2EF7B479" w14:textId="0DDFD14E" w:rsidR="00BB5690" w:rsidRPr="00804D9D" w:rsidRDefault="00A50D17" w:rsidP="00A50D17">
      <w:pPr>
        <w:ind w:left="567" w:hanging="567"/>
        <w:contextualSpacing/>
        <w:jc w:val="both"/>
        <w:rPr>
          <w:rFonts w:asciiTheme="minorHAnsi" w:hAnsiTheme="minorHAnsi" w:cstheme="majorHAnsi"/>
          <w:color w:val="000000" w:themeColor="text1"/>
        </w:rPr>
      </w:pPr>
      <w:r>
        <w:rPr>
          <w:rFonts w:asciiTheme="minorHAnsi" w:hAnsiTheme="minorHAnsi" w:cstheme="majorHAnsi"/>
          <w:color w:val="000000" w:themeColor="text1"/>
        </w:rPr>
        <w:t>7)</w:t>
      </w:r>
      <w:r w:rsidR="00A36C24" w:rsidRPr="00A36C24">
        <w:rPr>
          <w:rFonts w:asciiTheme="minorHAnsi" w:hAnsiTheme="minorHAnsi" w:cstheme="majorHAnsi"/>
          <w:color w:val="000000" w:themeColor="text1"/>
        </w:rPr>
        <w:t xml:space="preserve"> </w:t>
      </w:r>
      <w:r>
        <w:rPr>
          <w:rFonts w:asciiTheme="minorHAnsi" w:hAnsiTheme="minorHAnsi" w:cstheme="majorHAnsi"/>
          <w:color w:val="000000" w:themeColor="text1"/>
        </w:rPr>
        <w:tab/>
      </w:r>
      <w:r w:rsidR="00A36C24" w:rsidRPr="00A36C24">
        <w:rPr>
          <w:rFonts w:asciiTheme="minorHAnsi" w:hAnsiTheme="minorHAnsi" w:cstheme="majorHAnsi"/>
          <w:color w:val="000000" w:themeColor="text1"/>
        </w:rPr>
        <w:t>Informacje otrzymane od Zamawiającego wykorzystywane</w:t>
      </w:r>
      <w:r>
        <w:rPr>
          <w:rFonts w:asciiTheme="minorHAnsi" w:hAnsiTheme="minorHAnsi" w:cstheme="majorHAnsi"/>
          <w:color w:val="000000" w:themeColor="text1"/>
        </w:rPr>
        <w:t xml:space="preserve"> będą przez Wykonawcę wyłącznie </w:t>
      </w:r>
      <w:r w:rsidR="00A36C24" w:rsidRPr="00A36C24">
        <w:rPr>
          <w:rFonts w:asciiTheme="minorHAnsi" w:hAnsiTheme="minorHAnsi" w:cstheme="majorHAnsi"/>
          <w:color w:val="000000" w:themeColor="text1"/>
        </w:rPr>
        <w:t>w celu realizacji Umo</w:t>
      </w:r>
      <w:r w:rsidR="00A36C24">
        <w:rPr>
          <w:rFonts w:asciiTheme="minorHAnsi" w:hAnsiTheme="minorHAnsi" w:cstheme="majorHAnsi"/>
          <w:color w:val="000000" w:themeColor="text1"/>
        </w:rPr>
        <w:t>wy.</w:t>
      </w:r>
    </w:p>
    <w:p w14:paraId="740F407D" w14:textId="0AE24F56" w:rsidR="00F93034" w:rsidRPr="00804D9D" w:rsidRDefault="00A074E9" w:rsidP="001F40F3">
      <w:pPr>
        <w:keepNext/>
        <w:widowControl w:val="0"/>
        <w:spacing w:before="120" w:after="120"/>
        <w:ind w:left="3633" w:right="28" w:firstLine="851"/>
        <w:rPr>
          <w:rFonts w:asciiTheme="minorHAnsi" w:hAnsiTheme="minorHAnsi" w:cstheme="majorHAnsi"/>
          <w:b/>
          <w:bCs/>
          <w:color w:val="000000" w:themeColor="text1"/>
        </w:rPr>
      </w:pPr>
      <w:r>
        <w:rPr>
          <w:rFonts w:asciiTheme="minorHAnsi" w:hAnsiTheme="minorHAnsi" w:cstheme="majorHAnsi"/>
          <w:b/>
          <w:bCs/>
          <w:color w:val="000000" w:themeColor="text1"/>
        </w:rPr>
        <w:t>§ 21</w:t>
      </w:r>
    </w:p>
    <w:p w14:paraId="4A454EC9" w14:textId="6CF6717E" w:rsidR="00F93034" w:rsidRPr="00804D9D" w:rsidRDefault="00A50D17" w:rsidP="00A50D17">
      <w:pPr>
        <w:keepNext/>
        <w:widowControl w:val="0"/>
        <w:spacing w:before="120" w:after="120"/>
        <w:ind w:left="1080" w:right="28" w:hanging="514"/>
        <w:contextualSpacing/>
        <w:jc w:val="center"/>
        <w:rPr>
          <w:rFonts w:asciiTheme="minorHAnsi" w:hAnsiTheme="minorHAnsi" w:cstheme="majorHAnsi"/>
          <w:b/>
          <w:bCs/>
          <w:color w:val="000000" w:themeColor="text1"/>
        </w:rPr>
      </w:pPr>
      <w:r>
        <w:rPr>
          <w:rFonts w:asciiTheme="minorHAnsi" w:hAnsiTheme="minorHAnsi" w:cstheme="majorHAnsi"/>
          <w:b/>
          <w:bCs/>
          <w:color w:val="000000" w:themeColor="text1"/>
        </w:rPr>
        <w:t>Ochrona danych osobowych</w:t>
      </w:r>
    </w:p>
    <w:p w14:paraId="5FEC42CB" w14:textId="48C8C9DA" w:rsidR="008F13AB" w:rsidRPr="00804D9D" w:rsidRDefault="008F13AB" w:rsidP="00A50D17">
      <w:pPr>
        <w:pStyle w:val="Akapitzlist"/>
        <w:numPr>
          <w:ilvl w:val="0"/>
          <w:numId w:val="27"/>
        </w:numPr>
        <w:spacing w:after="0" w:line="257" w:lineRule="auto"/>
        <w:ind w:left="284" w:hanging="284"/>
        <w:jc w:val="both"/>
        <w:rPr>
          <w:rFonts w:asciiTheme="minorHAnsi" w:hAnsiTheme="minorHAnsi" w:cstheme="majorHAnsi"/>
          <w:sz w:val="24"/>
          <w:szCs w:val="24"/>
          <w:lang w:val="cs-CZ"/>
        </w:rPr>
      </w:pPr>
      <w:r w:rsidRPr="00804D9D">
        <w:rPr>
          <w:rFonts w:asciiTheme="minorHAnsi" w:hAnsiTheme="minorHAnsi" w:cstheme="majorHAnsi"/>
          <w:sz w:val="24"/>
          <w:szCs w:val="24"/>
          <w:lang w:val="cs-CZ"/>
        </w:rPr>
        <w:t>Realizacja umowy wymaga gromadzenia danych osobowych (informacji i danych objętych wymianą w związku z niniejszą Umową, które są powiązane z jakąkolwiek zidentyfikowaną lub możliwą do zidentyfikowania osobą fizyczną lub, w zakresie sprzeczności z obowiązującymi przepisami prawa, które podlegają obowiązującym przepisom o ochronie danych osobowych). Zakres danych osobowych obejmuje dane osobowe niezbędne do realizacji przedmiotu umowy, w szczególności mogących dotyczyć pracowników stron umowy, oraz innych osób fizycznych, których dane osobowe są konieczne do realizacji przedmiotu Umowy. Dane osobowe mogą obejmować: imię i nazwisko, służbowy adres email, nr telefonu służbowego, stanowisko pracy, informacje o posiadanych uprawnieniach i szkoleniach.</w:t>
      </w:r>
    </w:p>
    <w:p w14:paraId="05CB546B" w14:textId="77777777" w:rsidR="008F13AB" w:rsidRPr="00804D9D" w:rsidRDefault="008F13AB" w:rsidP="00E35F48">
      <w:pPr>
        <w:spacing w:line="257" w:lineRule="auto"/>
        <w:ind w:left="285" w:hanging="285"/>
        <w:contextualSpacing/>
        <w:jc w:val="both"/>
        <w:rPr>
          <w:rFonts w:asciiTheme="minorHAnsi" w:hAnsiTheme="minorHAnsi" w:cstheme="majorHAnsi"/>
          <w:lang w:val="cs-CZ"/>
        </w:rPr>
      </w:pPr>
      <w:r w:rsidRPr="00804D9D">
        <w:rPr>
          <w:rFonts w:asciiTheme="minorHAnsi" w:hAnsiTheme="minorHAnsi" w:cstheme="majorHAnsi"/>
          <w:lang w:val="cs-CZ"/>
        </w:rPr>
        <w:t>2</w:t>
      </w:r>
      <w:r w:rsidR="00DE6C7F" w:rsidRPr="00804D9D">
        <w:rPr>
          <w:rFonts w:asciiTheme="minorHAnsi" w:hAnsiTheme="minorHAnsi" w:cstheme="majorHAnsi"/>
          <w:lang w:val="cs-CZ"/>
        </w:rPr>
        <w:t>)</w:t>
      </w:r>
      <w:r w:rsidRPr="00804D9D">
        <w:rPr>
          <w:rFonts w:asciiTheme="minorHAnsi" w:hAnsiTheme="minorHAnsi" w:cstheme="majorHAnsi"/>
          <w:lang w:val="cs-CZ"/>
        </w:rPr>
        <w:t xml:space="preserve"> </w:t>
      </w:r>
      <w:r w:rsidRPr="00804D9D">
        <w:rPr>
          <w:rFonts w:asciiTheme="minorHAnsi" w:hAnsiTheme="minorHAnsi" w:cstheme="majorHAnsi"/>
          <w:lang w:val="cs-CZ"/>
        </w:rPr>
        <w:tab/>
        <w:t>Obydwie strony będą przestrzegać obowiązujących przepisów o ochronie danych osobowych dotyczących danych osobowych przetwarzanych w związku z działalnością na mocy niniejszej Umowy. Strony podejmą wszelkie uzasadnione z handlowego punktu widzenia i prawne kroki w celu ochrony danych osobowych przed niepożądanym ujawnieniem.</w:t>
      </w:r>
    </w:p>
    <w:p w14:paraId="64724B36" w14:textId="77777777" w:rsidR="008F13AB" w:rsidRPr="00804D9D" w:rsidRDefault="008F13AB" w:rsidP="008F13AB">
      <w:pPr>
        <w:spacing w:after="160" w:line="256" w:lineRule="auto"/>
        <w:ind w:left="285" w:hanging="285"/>
        <w:contextualSpacing/>
        <w:jc w:val="both"/>
        <w:rPr>
          <w:rFonts w:asciiTheme="minorHAnsi" w:hAnsiTheme="minorHAnsi" w:cstheme="majorHAnsi"/>
          <w:lang w:val="cs-CZ"/>
        </w:rPr>
      </w:pPr>
      <w:r w:rsidRPr="00804D9D">
        <w:rPr>
          <w:rFonts w:asciiTheme="minorHAnsi" w:hAnsiTheme="minorHAnsi" w:cstheme="majorHAnsi"/>
          <w:lang w:val="cs-CZ"/>
        </w:rPr>
        <w:t>3</w:t>
      </w:r>
      <w:r w:rsidR="00DE6C7F" w:rsidRPr="00804D9D">
        <w:rPr>
          <w:rFonts w:asciiTheme="minorHAnsi" w:hAnsiTheme="minorHAnsi" w:cstheme="majorHAnsi"/>
          <w:lang w:val="cs-CZ"/>
        </w:rPr>
        <w:t>)</w:t>
      </w:r>
      <w:r w:rsidRPr="00804D9D">
        <w:rPr>
          <w:rFonts w:asciiTheme="minorHAnsi" w:hAnsiTheme="minorHAnsi" w:cstheme="majorHAnsi"/>
          <w:lang w:val="cs-CZ"/>
        </w:rPr>
        <w:t xml:space="preserve"> </w:t>
      </w:r>
      <w:r w:rsidRPr="00804D9D">
        <w:rPr>
          <w:rFonts w:asciiTheme="minorHAnsi" w:hAnsiTheme="minorHAnsi" w:cstheme="majorHAnsi"/>
          <w:lang w:val="cs-CZ"/>
        </w:rPr>
        <w:tab/>
        <w:t>Jeśli obydwie strony przekazują dane osobowe, zapewnią, że są do tego uprawnione. Strona przekazująca dane osobowe zawiadomi osoby, których dane osobowe dostarczył, o takim przekazaniu przed ich dostarczeniem odbiorcy.</w:t>
      </w:r>
    </w:p>
    <w:p w14:paraId="0FBC3541" w14:textId="77777777" w:rsidR="008F13AB" w:rsidRPr="00804D9D" w:rsidRDefault="008F13AB" w:rsidP="008F13AB">
      <w:pPr>
        <w:spacing w:after="160" w:line="256" w:lineRule="auto"/>
        <w:ind w:left="342" w:hanging="342"/>
        <w:contextualSpacing/>
        <w:jc w:val="both"/>
        <w:rPr>
          <w:rFonts w:asciiTheme="minorHAnsi" w:hAnsiTheme="minorHAnsi" w:cstheme="majorHAnsi"/>
          <w:lang w:val="cs-CZ"/>
        </w:rPr>
      </w:pPr>
      <w:r w:rsidRPr="00804D9D">
        <w:rPr>
          <w:rFonts w:asciiTheme="minorHAnsi" w:hAnsiTheme="minorHAnsi" w:cstheme="majorHAnsi"/>
          <w:lang w:val="cs-CZ"/>
        </w:rPr>
        <w:t>4</w:t>
      </w:r>
      <w:r w:rsidR="00DE6C7F" w:rsidRPr="00804D9D">
        <w:rPr>
          <w:rFonts w:asciiTheme="minorHAnsi" w:hAnsiTheme="minorHAnsi" w:cstheme="majorHAnsi"/>
          <w:lang w:val="cs-CZ"/>
        </w:rPr>
        <w:t>)</w:t>
      </w:r>
      <w:r w:rsidRPr="00804D9D">
        <w:rPr>
          <w:rFonts w:asciiTheme="minorHAnsi" w:hAnsiTheme="minorHAnsi" w:cstheme="majorHAnsi"/>
          <w:lang w:val="cs-CZ"/>
        </w:rPr>
        <w:tab/>
      </w:r>
      <w:r w:rsidRPr="00804D9D">
        <w:rPr>
          <w:rFonts w:asciiTheme="minorHAnsi" w:hAnsiTheme="minorHAnsi" w:cstheme="majorHAnsi"/>
          <w:lang w:val="cs-CZ"/>
        </w:rPr>
        <w:tab/>
        <w:t>Obydwie strony mogą udostępniać dane osobowe swoim dostawcom usług, ale wyłącznie zgodnie z obowiązującymi przepisami o ochronie danych osobowych oraz z odpowiednimi wdrożonymi zabezpieczeniami.</w:t>
      </w:r>
    </w:p>
    <w:p w14:paraId="4253C1E6" w14:textId="77777777" w:rsidR="008F13AB" w:rsidRPr="00804D9D" w:rsidRDefault="008F13AB" w:rsidP="008F13AB">
      <w:pPr>
        <w:spacing w:after="160" w:line="256" w:lineRule="auto"/>
        <w:ind w:left="342" w:hanging="342"/>
        <w:contextualSpacing/>
        <w:jc w:val="both"/>
        <w:rPr>
          <w:rFonts w:asciiTheme="minorHAnsi" w:hAnsiTheme="minorHAnsi" w:cstheme="majorHAnsi"/>
          <w:lang w:val="cs-CZ"/>
        </w:rPr>
      </w:pPr>
      <w:r w:rsidRPr="00804D9D">
        <w:rPr>
          <w:rFonts w:asciiTheme="minorHAnsi" w:hAnsiTheme="minorHAnsi" w:cstheme="majorHAnsi"/>
          <w:lang w:val="cs-CZ"/>
        </w:rPr>
        <w:t>5</w:t>
      </w:r>
      <w:r w:rsidR="00DE6C7F" w:rsidRPr="00804D9D">
        <w:rPr>
          <w:rFonts w:asciiTheme="minorHAnsi" w:hAnsiTheme="minorHAnsi" w:cstheme="majorHAnsi"/>
          <w:lang w:val="cs-CZ"/>
        </w:rPr>
        <w:t>)</w:t>
      </w:r>
      <w:r w:rsidRPr="00804D9D">
        <w:rPr>
          <w:rFonts w:asciiTheme="minorHAnsi" w:hAnsiTheme="minorHAnsi" w:cstheme="majorHAnsi"/>
          <w:lang w:val="cs-CZ"/>
        </w:rPr>
        <w:t xml:space="preserve"> </w:t>
      </w:r>
      <w:r w:rsidRPr="00804D9D">
        <w:rPr>
          <w:rFonts w:asciiTheme="minorHAnsi" w:hAnsiTheme="minorHAnsi" w:cstheme="majorHAnsi"/>
          <w:lang w:val="cs-CZ"/>
        </w:rPr>
        <w:tab/>
      </w:r>
      <w:r w:rsidRPr="00804D9D">
        <w:rPr>
          <w:rFonts w:asciiTheme="minorHAnsi" w:hAnsiTheme="minorHAnsi" w:cstheme="majorHAnsi"/>
          <w:lang w:val="cs-CZ"/>
        </w:rPr>
        <w:tab/>
        <w:t>W zakresie, w jakim obydwie strony przetwarzają dane osobowe w ramach niniejszej umowy, są uprawnione do przechowywania danych osobowych na czas obowiązywania niniejszej umowy oraz w okresie późniejszym, zgodnie z wymaganiami umowy, w celu ochrony praw obu stron lub spełnienia wymogów prawa i sprawozdawczości. W zakresie, w jakim strona przetwarza dane osobowe do celów odrębnych i niezależnych od niniejszej Umowy, występuje w charakterze administratora danych i przejmuje obowiązki prawne administratora danych, w tym w zakresie określenia odpowiedniego okresu przechowywania danych.</w:t>
      </w:r>
    </w:p>
    <w:p w14:paraId="224272BE" w14:textId="77777777" w:rsidR="008F13AB" w:rsidRPr="00804D9D" w:rsidRDefault="008F13AB" w:rsidP="008F13AB">
      <w:pPr>
        <w:spacing w:after="160" w:line="256" w:lineRule="auto"/>
        <w:ind w:left="342" w:hanging="342"/>
        <w:contextualSpacing/>
        <w:jc w:val="both"/>
        <w:rPr>
          <w:rFonts w:asciiTheme="minorHAnsi" w:hAnsiTheme="minorHAnsi" w:cstheme="majorHAnsi"/>
          <w:lang w:val="cs-CZ"/>
        </w:rPr>
      </w:pPr>
      <w:r w:rsidRPr="00804D9D">
        <w:rPr>
          <w:rFonts w:asciiTheme="minorHAnsi" w:hAnsiTheme="minorHAnsi" w:cstheme="majorHAnsi"/>
          <w:lang w:val="cs-CZ"/>
        </w:rPr>
        <w:t>6</w:t>
      </w:r>
      <w:r w:rsidR="00DE6C7F" w:rsidRPr="00804D9D">
        <w:rPr>
          <w:rFonts w:asciiTheme="minorHAnsi" w:hAnsiTheme="minorHAnsi" w:cstheme="majorHAnsi"/>
          <w:lang w:val="cs-CZ"/>
        </w:rPr>
        <w:t>)</w:t>
      </w:r>
      <w:r w:rsidRPr="00804D9D">
        <w:rPr>
          <w:rFonts w:asciiTheme="minorHAnsi" w:hAnsiTheme="minorHAnsi" w:cstheme="majorHAnsi"/>
          <w:lang w:val="cs-CZ"/>
        </w:rPr>
        <w:tab/>
      </w:r>
      <w:r w:rsidRPr="00804D9D">
        <w:rPr>
          <w:rFonts w:asciiTheme="minorHAnsi" w:hAnsiTheme="minorHAnsi" w:cstheme="majorHAnsi"/>
          <w:lang w:val="cs-CZ"/>
        </w:rPr>
        <w:tab/>
        <w:t>Jeśli dane osobowe są związane z incydentem naruszenia ochrony danych (wszelkimi okolicznościami obejmującymi rzeczywistą lub uzasadnioną możliwość uzyskania dostępu do danych osobowych przez osoby nieupoważnione, wejścia przez nie w posiadanie takich danych, ich utratę lub zniszczenie), strona, w której systemie dane były przechowywane, ponosi odpowiedzialność za wszelkie powiadomienia i związane z tym koszty. O ile nie jest to sprzeczne z przepisami prawa lub zakazane przez właściwy dla jednej ze stron organ regulacyjny, strona powiadamiająca dołoży racjonalnie uzasadnionych starań w celu dokonania uzgodnień z drugą stroną, by umożliwić jej wpływ na treść powiadomienia przed jego sporządzeniem.</w:t>
      </w:r>
    </w:p>
    <w:p w14:paraId="6A38A2DC" w14:textId="77777777" w:rsidR="008F13AB" w:rsidRPr="00804D9D" w:rsidRDefault="008F13AB" w:rsidP="008F13AB">
      <w:pPr>
        <w:spacing w:after="160" w:line="256" w:lineRule="auto"/>
        <w:ind w:left="342" w:hanging="342"/>
        <w:contextualSpacing/>
        <w:jc w:val="both"/>
        <w:rPr>
          <w:rFonts w:asciiTheme="minorHAnsi" w:hAnsiTheme="minorHAnsi" w:cstheme="majorHAnsi"/>
          <w:lang w:val="cs-CZ"/>
        </w:rPr>
      </w:pPr>
      <w:r w:rsidRPr="00804D9D">
        <w:rPr>
          <w:rFonts w:asciiTheme="minorHAnsi" w:hAnsiTheme="minorHAnsi" w:cstheme="majorHAnsi"/>
          <w:lang w:val="cs-CZ"/>
        </w:rPr>
        <w:t>7</w:t>
      </w:r>
      <w:r w:rsidR="00DE6C7F" w:rsidRPr="00804D9D">
        <w:rPr>
          <w:rFonts w:asciiTheme="minorHAnsi" w:hAnsiTheme="minorHAnsi" w:cstheme="majorHAnsi"/>
          <w:lang w:val="cs-CZ"/>
        </w:rPr>
        <w:t>)</w:t>
      </w:r>
      <w:r w:rsidRPr="00804D9D">
        <w:rPr>
          <w:rFonts w:asciiTheme="minorHAnsi" w:hAnsiTheme="minorHAnsi" w:cstheme="majorHAnsi"/>
          <w:lang w:val="cs-CZ"/>
        </w:rPr>
        <w:tab/>
      </w:r>
      <w:r w:rsidRPr="00804D9D">
        <w:rPr>
          <w:rFonts w:asciiTheme="minorHAnsi" w:hAnsiTheme="minorHAnsi" w:cstheme="majorHAnsi"/>
          <w:lang w:val="cs-CZ"/>
        </w:rPr>
        <w:tab/>
        <w:t>Jeśli podczas wykonywania zobowiązań wynikających z niniejszej umowy jedna ze stron uzyska informacje o: (i) skardze lub zarzucie wskazujących na naruszenie obowiązujących przepisów o ochronie danych osobowych; (ii) wniosku co najmniej jednej osoby ubiegającej się o dostęp do danych osobowych, wprowadzenie do nich poprawek lub ich usunięcie lub (iii) zapytaniu lub skardze co najmniej jednej osoby w związku z przetwarzaniem danych osobowych, wówczas ta strona podejmie wszelkie uzasadnione starania w celu niezwłocznego powiadomienia drugiej ze stron o wyżej wskazanych okolicznościach, z wyjątkiem przypadków, w których jest to niedopuszczalne na mocy prawa, zakazane przez organy ścigania lub przez właściwy organ regulacyjny. Strony zapewnią sobie wzajemne, uzasadnione z handlowego punktu widzenia wsparcie w zakresie weryfikacji powyższych informacji, określania istotnych informacji, przygotowywania odpowiedzi, wdrażania działań naprawczych i/lub współpracy w prowadzeniu wszelkich roszczeń oraz postępowań sądowych lub regulacyjnych i obrony przed takimi roszczeniami oraz postępowaniami.</w:t>
      </w:r>
    </w:p>
    <w:p w14:paraId="19CCC8D6" w14:textId="77777777" w:rsidR="008F13AB" w:rsidRPr="00804D9D" w:rsidRDefault="008F13AB" w:rsidP="008F13AB">
      <w:pPr>
        <w:spacing w:after="160" w:line="256" w:lineRule="auto"/>
        <w:ind w:left="288" w:hanging="288"/>
        <w:contextualSpacing/>
        <w:jc w:val="both"/>
        <w:rPr>
          <w:rFonts w:asciiTheme="minorHAnsi" w:hAnsiTheme="minorHAnsi" w:cstheme="majorHAnsi"/>
          <w:lang w:val="cs-CZ"/>
        </w:rPr>
      </w:pPr>
      <w:r w:rsidRPr="00804D9D">
        <w:rPr>
          <w:rFonts w:asciiTheme="minorHAnsi" w:hAnsiTheme="minorHAnsi" w:cstheme="majorHAnsi"/>
          <w:lang w:val="cs-CZ"/>
        </w:rPr>
        <w:t>8</w:t>
      </w:r>
      <w:r w:rsidR="00DE6C7F" w:rsidRPr="00804D9D">
        <w:rPr>
          <w:rFonts w:asciiTheme="minorHAnsi" w:hAnsiTheme="minorHAnsi" w:cstheme="majorHAnsi"/>
          <w:lang w:val="cs-CZ"/>
        </w:rPr>
        <w:t>)</w:t>
      </w:r>
      <w:r w:rsidRPr="00804D9D">
        <w:rPr>
          <w:rFonts w:asciiTheme="minorHAnsi" w:hAnsiTheme="minorHAnsi" w:cstheme="majorHAnsi"/>
          <w:lang w:val="cs-CZ"/>
        </w:rPr>
        <w:t xml:space="preserve"> </w:t>
      </w:r>
      <w:r w:rsidRPr="00804D9D">
        <w:rPr>
          <w:rFonts w:asciiTheme="minorHAnsi" w:hAnsiTheme="minorHAnsi" w:cstheme="majorHAnsi"/>
          <w:lang w:val="cs-CZ"/>
        </w:rPr>
        <w:tab/>
        <w:t>W sprawach nieuregulowanych w niniejszym punkcie, mają zastosowanie odpowiednie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60417755" w14:textId="77777777" w:rsidR="00F93034" w:rsidRPr="00804D9D" w:rsidRDefault="00F93034" w:rsidP="008F13AB">
      <w:pPr>
        <w:ind w:left="567" w:hanging="567"/>
        <w:contextualSpacing/>
        <w:jc w:val="both"/>
        <w:rPr>
          <w:rFonts w:asciiTheme="minorHAnsi" w:hAnsiTheme="minorHAnsi" w:cstheme="majorHAnsi"/>
          <w:color w:val="000000" w:themeColor="text1"/>
        </w:rPr>
      </w:pPr>
    </w:p>
    <w:p w14:paraId="4A8BDD8E" w14:textId="77777777" w:rsidR="00F93034" w:rsidRPr="00804D9D" w:rsidRDefault="00F93034" w:rsidP="00F93034">
      <w:pPr>
        <w:jc w:val="both"/>
        <w:rPr>
          <w:rFonts w:asciiTheme="minorHAnsi" w:hAnsiTheme="minorHAnsi" w:cstheme="majorHAnsi"/>
          <w:b/>
          <w:color w:val="FF0000"/>
        </w:rPr>
      </w:pPr>
    </w:p>
    <w:p w14:paraId="72BF7D14" w14:textId="3A1D8776" w:rsidR="00F93034" w:rsidRPr="00804D9D" w:rsidRDefault="00F93034" w:rsidP="00F93034">
      <w:pPr>
        <w:ind w:left="3545" w:firstLine="709"/>
        <w:jc w:val="both"/>
        <w:rPr>
          <w:rFonts w:asciiTheme="minorHAnsi" w:hAnsiTheme="minorHAnsi" w:cstheme="majorHAnsi"/>
          <w:b/>
        </w:rPr>
      </w:pPr>
      <w:r w:rsidRPr="00804D9D">
        <w:rPr>
          <w:rFonts w:asciiTheme="minorHAnsi" w:hAnsiTheme="minorHAnsi" w:cstheme="majorHAnsi"/>
          <w:b/>
        </w:rPr>
        <w:t xml:space="preserve">  </w:t>
      </w:r>
      <w:r w:rsidR="00A074E9">
        <w:rPr>
          <w:rFonts w:asciiTheme="minorHAnsi" w:hAnsiTheme="minorHAnsi" w:cstheme="majorHAnsi"/>
          <w:b/>
        </w:rPr>
        <w:t>§ 22</w:t>
      </w:r>
      <w:r w:rsidRPr="00804D9D">
        <w:rPr>
          <w:rFonts w:asciiTheme="minorHAnsi" w:hAnsiTheme="minorHAnsi" w:cstheme="majorHAnsi"/>
          <w:b/>
        </w:rPr>
        <w:t xml:space="preserve"> </w:t>
      </w:r>
    </w:p>
    <w:p w14:paraId="372E6911" w14:textId="77777777" w:rsidR="00F93034" w:rsidRPr="00804D9D" w:rsidRDefault="00F93034" w:rsidP="00F93034">
      <w:pPr>
        <w:ind w:left="3545"/>
        <w:jc w:val="both"/>
        <w:rPr>
          <w:rFonts w:asciiTheme="minorHAnsi" w:hAnsiTheme="minorHAnsi" w:cstheme="majorHAnsi"/>
          <w:b/>
        </w:rPr>
      </w:pPr>
      <w:r w:rsidRPr="00804D9D">
        <w:rPr>
          <w:rFonts w:asciiTheme="minorHAnsi" w:hAnsiTheme="minorHAnsi" w:cstheme="majorHAnsi"/>
          <w:b/>
        </w:rPr>
        <w:t>Postanowienia końcowe</w:t>
      </w:r>
    </w:p>
    <w:p w14:paraId="0A81944F" w14:textId="77777777" w:rsidR="00F93034" w:rsidRPr="00804D9D" w:rsidRDefault="00F93034" w:rsidP="00F93034">
      <w:pPr>
        <w:ind w:left="567" w:hanging="567"/>
        <w:jc w:val="both"/>
        <w:rPr>
          <w:rFonts w:asciiTheme="minorHAnsi" w:hAnsiTheme="minorHAnsi" w:cstheme="majorHAnsi"/>
        </w:rPr>
      </w:pPr>
      <w:r w:rsidRPr="00804D9D">
        <w:rPr>
          <w:rFonts w:asciiTheme="minorHAnsi" w:hAnsiTheme="minorHAnsi" w:cstheme="majorHAnsi"/>
        </w:rPr>
        <w:t>1)</w:t>
      </w:r>
      <w:r w:rsidRPr="00804D9D">
        <w:rPr>
          <w:rFonts w:asciiTheme="minorHAnsi" w:hAnsiTheme="minorHAnsi" w:cstheme="majorHAnsi"/>
        </w:rPr>
        <w:tab/>
        <w:t>Zamawiający i Wykonawca podejmą starania w celu polubownego rozstrzygnięcia wszelkich sporów powstałych między nimi, a wynikających z umowy lub pozostających w pośrednim bądź bezpośrednim związku z umową, na drodze bezpośrednich negocjacji.</w:t>
      </w:r>
    </w:p>
    <w:p w14:paraId="28235A17" w14:textId="77777777" w:rsidR="00F93034" w:rsidRPr="00804D9D" w:rsidRDefault="00F93034" w:rsidP="00F93034">
      <w:pPr>
        <w:ind w:left="567" w:hanging="567"/>
        <w:jc w:val="both"/>
        <w:rPr>
          <w:rFonts w:asciiTheme="minorHAnsi" w:hAnsiTheme="minorHAnsi" w:cstheme="majorHAnsi"/>
        </w:rPr>
      </w:pPr>
      <w:r w:rsidRPr="00804D9D">
        <w:rPr>
          <w:rFonts w:asciiTheme="minorHAnsi" w:hAnsiTheme="minorHAnsi" w:cstheme="majorHAnsi"/>
        </w:rPr>
        <w:t>2)</w:t>
      </w:r>
      <w:r w:rsidRPr="00804D9D">
        <w:rPr>
          <w:rFonts w:asciiTheme="minorHAnsi" w:hAnsiTheme="minorHAnsi" w:cstheme="majorHAnsi"/>
        </w:rPr>
        <w:tab/>
        <w:t>Jeśli Zamawiający i Wykonawca nie są w stanie polubownie rozstrzygnąć sporu,  każda ze Stron może poddać spór rozstrzygnięciu sądu powszechnego właściwego dla siedziby Zamawiającego.</w:t>
      </w:r>
    </w:p>
    <w:p w14:paraId="6F43F174" w14:textId="77777777" w:rsidR="008F13AB" w:rsidRPr="00804D9D" w:rsidRDefault="008F13AB" w:rsidP="00F93034">
      <w:pPr>
        <w:ind w:left="567" w:hanging="567"/>
        <w:jc w:val="both"/>
        <w:rPr>
          <w:rFonts w:asciiTheme="minorHAnsi" w:hAnsiTheme="minorHAnsi" w:cstheme="majorHAnsi"/>
        </w:rPr>
      </w:pPr>
      <w:r w:rsidRPr="00804D9D">
        <w:rPr>
          <w:rFonts w:asciiTheme="minorHAnsi" w:hAnsiTheme="minorHAnsi" w:cstheme="majorHAnsi"/>
        </w:rPr>
        <w:t>3)</w:t>
      </w:r>
      <w:r w:rsidRPr="00804D9D">
        <w:rPr>
          <w:rFonts w:asciiTheme="minorHAnsi" w:hAnsiTheme="minorHAnsi" w:cstheme="majorHAnsi"/>
        </w:rPr>
        <w:tab/>
        <w:t>Wszelkie zmiany niniejszej umowy wymagają formy pisemnej pod rygorem nieważności.</w:t>
      </w:r>
    </w:p>
    <w:p w14:paraId="1C92EBD3" w14:textId="2E59FD9C" w:rsidR="00F93034" w:rsidRPr="00804D9D" w:rsidRDefault="008F13AB" w:rsidP="00F93034">
      <w:pPr>
        <w:ind w:left="567" w:hanging="567"/>
        <w:jc w:val="both"/>
        <w:rPr>
          <w:rFonts w:asciiTheme="minorHAnsi" w:hAnsiTheme="minorHAnsi" w:cstheme="majorHAnsi"/>
        </w:rPr>
      </w:pPr>
      <w:r w:rsidRPr="00804D9D">
        <w:rPr>
          <w:rFonts w:asciiTheme="minorHAnsi" w:hAnsiTheme="minorHAnsi" w:cstheme="majorHAnsi"/>
        </w:rPr>
        <w:t>4</w:t>
      </w:r>
      <w:r w:rsidR="00F93034" w:rsidRPr="00804D9D">
        <w:rPr>
          <w:rFonts w:asciiTheme="minorHAnsi" w:hAnsiTheme="minorHAnsi" w:cstheme="majorHAnsi"/>
        </w:rPr>
        <w:t>)</w:t>
      </w:r>
      <w:r w:rsidR="00F93034" w:rsidRPr="00804D9D">
        <w:rPr>
          <w:rFonts w:asciiTheme="minorHAnsi" w:hAnsiTheme="minorHAnsi" w:cstheme="majorHAnsi"/>
        </w:rPr>
        <w:tab/>
        <w:t xml:space="preserve">W sprawach nie uregulowanych niniejszą umową stosuje się przepisy </w:t>
      </w:r>
      <w:r w:rsidR="00DC4DB2">
        <w:rPr>
          <w:rFonts w:asciiTheme="minorHAnsi" w:hAnsiTheme="minorHAnsi" w:cstheme="majorHAnsi"/>
        </w:rPr>
        <w:t>K</w:t>
      </w:r>
      <w:r w:rsidR="00F93034" w:rsidRPr="00804D9D">
        <w:rPr>
          <w:rFonts w:asciiTheme="minorHAnsi" w:hAnsiTheme="minorHAnsi" w:cstheme="majorHAnsi"/>
        </w:rPr>
        <w:t xml:space="preserve">odeksu </w:t>
      </w:r>
      <w:r w:rsidR="00DC4DB2">
        <w:rPr>
          <w:rFonts w:asciiTheme="minorHAnsi" w:hAnsiTheme="minorHAnsi" w:cstheme="majorHAnsi"/>
        </w:rPr>
        <w:t>C</w:t>
      </w:r>
      <w:r w:rsidR="00F93034" w:rsidRPr="00804D9D">
        <w:rPr>
          <w:rFonts w:asciiTheme="minorHAnsi" w:hAnsiTheme="minorHAnsi" w:cstheme="majorHAnsi"/>
        </w:rPr>
        <w:t xml:space="preserve">ywilnego oraz </w:t>
      </w:r>
      <w:r w:rsidR="00DC4DB2">
        <w:rPr>
          <w:rFonts w:asciiTheme="minorHAnsi" w:hAnsiTheme="minorHAnsi" w:cstheme="majorHAnsi"/>
        </w:rPr>
        <w:t>u</w:t>
      </w:r>
      <w:r w:rsidR="00F93034" w:rsidRPr="00804D9D">
        <w:rPr>
          <w:rFonts w:asciiTheme="minorHAnsi" w:hAnsiTheme="minorHAnsi" w:cstheme="majorHAnsi"/>
        </w:rPr>
        <w:t xml:space="preserve">stawy </w:t>
      </w:r>
      <w:r w:rsidR="00DC4DB2">
        <w:rPr>
          <w:rFonts w:asciiTheme="minorHAnsi" w:hAnsiTheme="minorHAnsi" w:cstheme="majorHAnsi"/>
        </w:rPr>
        <w:t>Prawo Zamówień Publicznych</w:t>
      </w:r>
      <w:r w:rsidR="00F93034" w:rsidRPr="00804D9D">
        <w:rPr>
          <w:rFonts w:asciiTheme="minorHAnsi" w:hAnsiTheme="minorHAnsi" w:cstheme="majorHAnsi"/>
        </w:rPr>
        <w:t xml:space="preserve">. </w:t>
      </w:r>
    </w:p>
    <w:p w14:paraId="4B6DBAB8" w14:textId="269B34D6" w:rsidR="00DE6C7F" w:rsidRPr="00804D9D" w:rsidRDefault="00DE6C7F" w:rsidP="00DE6C7F">
      <w:pPr>
        <w:ind w:left="567" w:hanging="567"/>
        <w:jc w:val="both"/>
        <w:rPr>
          <w:rFonts w:asciiTheme="minorHAnsi" w:hAnsiTheme="minorHAnsi" w:cstheme="majorHAnsi"/>
        </w:rPr>
      </w:pPr>
      <w:r w:rsidRPr="00804D9D">
        <w:rPr>
          <w:rFonts w:asciiTheme="minorHAnsi" w:hAnsiTheme="minorHAnsi" w:cstheme="majorHAnsi"/>
        </w:rPr>
        <w:t xml:space="preserve">5)  </w:t>
      </w:r>
      <w:r w:rsidR="0039427A" w:rsidRPr="00804D9D">
        <w:rPr>
          <w:rFonts w:asciiTheme="minorHAnsi" w:hAnsiTheme="minorHAnsi" w:cstheme="majorHAnsi"/>
        </w:rPr>
        <w:t xml:space="preserve">   </w:t>
      </w:r>
      <w:r w:rsidR="00653582">
        <w:rPr>
          <w:rFonts w:asciiTheme="minorHAnsi" w:hAnsiTheme="minorHAnsi" w:cstheme="majorHAnsi"/>
        </w:rPr>
        <w:tab/>
      </w:r>
      <w:r w:rsidRPr="00804D9D">
        <w:rPr>
          <w:rFonts w:asciiTheme="minorHAnsi" w:hAnsiTheme="minorHAnsi" w:cstheme="majorHAnsi"/>
        </w:rPr>
        <w:t>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w:t>
      </w:r>
    </w:p>
    <w:p w14:paraId="4BA1001B" w14:textId="77777777" w:rsidR="00F93034" w:rsidRPr="00804D9D" w:rsidRDefault="00DE6C7F" w:rsidP="00F93034">
      <w:pPr>
        <w:ind w:left="567" w:hanging="567"/>
        <w:jc w:val="both"/>
        <w:rPr>
          <w:rFonts w:asciiTheme="minorHAnsi" w:hAnsiTheme="minorHAnsi" w:cstheme="majorHAnsi"/>
        </w:rPr>
      </w:pPr>
      <w:r w:rsidRPr="00804D9D">
        <w:rPr>
          <w:rFonts w:asciiTheme="minorHAnsi" w:hAnsiTheme="minorHAnsi" w:cstheme="majorHAnsi"/>
        </w:rPr>
        <w:t>6</w:t>
      </w:r>
      <w:r w:rsidR="00F93034" w:rsidRPr="00804D9D">
        <w:rPr>
          <w:rFonts w:asciiTheme="minorHAnsi" w:hAnsiTheme="minorHAnsi" w:cstheme="majorHAnsi"/>
        </w:rPr>
        <w:t>)</w:t>
      </w:r>
      <w:r w:rsidR="00F93034" w:rsidRPr="00804D9D">
        <w:rPr>
          <w:rFonts w:asciiTheme="minorHAnsi" w:hAnsiTheme="minorHAnsi" w:cstheme="majorHAnsi"/>
        </w:rPr>
        <w:tab/>
        <w:t>Umowę sporządzono w 2 jednobrzmiących egzemplarzach, po jednym dla każdej ze stron.</w:t>
      </w:r>
    </w:p>
    <w:p w14:paraId="7A8DEEC9" w14:textId="77777777" w:rsidR="00F93034" w:rsidRPr="00804D9D" w:rsidRDefault="00F93034" w:rsidP="00F93034">
      <w:pPr>
        <w:ind w:left="1418" w:hanging="709"/>
        <w:jc w:val="both"/>
        <w:rPr>
          <w:rFonts w:asciiTheme="minorHAnsi" w:hAnsiTheme="minorHAnsi" w:cstheme="majorHAnsi"/>
          <w:color w:val="000000" w:themeColor="text1"/>
        </w:rPr>
      </w:pPr>
    </w:p>
    <w:p w14:paraId="320E9333" w14:textId="77777777" w:rsidR="00F93034" w:rsidRPr="00804D9D" w:rsidRDefault="00F93034" w:rsidP="00F93034">
      <w:pPr>
        <w:ind w:left="1418" w:hanging="709"/>
        <w:jc w:val="both"/>
        <w:rPr>
          <w:rFonts w:asciiTheme="minorHAnsi" w:hAnsiTheme="minorHAnsi" w:cstheme="majorHAnsi"/>
          <w:color w:val="000000" w:themeColor="text1"/>
        </w:rPr>
      </w:pPr>
    </w:p>
    <w:p w14:paraId="7431E0DE" w14:textId="77777777" w:rsidR="00F93034" w:rsidRPr="00804D9D" w:rsidRDefault="00F93034" w:rsidP="001F40F3">
      <w:pPr>
        <w:ind w:left="-709" w:firstLine="709"/>
        <w:jc w:val="both"/>
        <w:rPr>
          <w:rFonts w:asciiTheme="minorHAnsi" w:hAnsiTheme="minorHAnsi" w:cstheme="majorHAnsi"/>
          <w:color w:val="000000" w:themeColor="text1"/>
          <w:u w:val="single"/>
        </w:rPr>
      </w:pPr>
      <w:r w:rsidRPr="00804D9D">
        <w:rPr>
          <w:rFonts w:asciiTheme="minorHAnsi" w:hAnsiTheme="minorHAnsi" w:cstheme="majorHAnsi"/>
          <w:color w:val="000000" w:themeColor="text1"/>
          <w:u w:val="single"/>
        </w:rPr>
        <w:t>Załącznikami do umowy stanowiącymi jej integralną część są:</w:t>
      </w:r>
    </w:p>
    <w:p w14:paraId="388CA095" w14:textId="6786746B" w:rsidR="00F93034" w:rsidRPr="00804D9D" w:rsidRDefault="00F93034" w:rsidP="008F13AB">
      <w:pPr>
        <w:ind w:left="342" w:hanging="342"/>
        <w:jc w:val="both"/>
        <w:rPr>
          <w:rFonts w:asciiTheme="minorHAnsi" w:hAnsiTheme="minorHAnsi" w:cstheme="majorHAnsi"/>
          <w:color w:val="000000" w:themeColor="text1"/>
        </w:rPr>
      </w:pPr>
      <w:r w:rsidRPr="00804D9D">
        <w:rPr>
          <w:rFonts w:asciiTheme="minorHAnsi" w:hAnsiTheme="minorHAnsi" w:cstheme="majorHAnsi"/>
          <w:color w:val="000000" w:themeColor="text1"/>
        </w:rPr>
        <w:t>1)</w:t>
      </w:r>
      <w:r w:rsidR="00BB1F01">
        <w:rPr>
          <w:rFonts w:asciiTheme="minorHAnsi" w:hAnsiTheme="minorHAnsi" w:cstheme="majorHAnsi"/>
          <w:color w:val="000000" w:themeColor="text1"/>
        </w:rPr>
        <w:tab/>
      </w:r>
      <w:r w:rsidR="00653582">
        <w:rPr>
          <w:rFonts w:asciiTheme="minorHAnsi" w:hAnsiTheme="minorHAnsi" w:cstheme="majorHAnsi"/>
          <w:color w:val="000000" w:themeColor="text1"/>
        </w:rPr>
        <w:t>O</w:t>
      </w:r>
      <w:r w:rsidRPr="00804D9D">
        <w:rPr>
          <w:rFonts w:asciiTheme="minorHAnsi" w:hAnsiTheme="minorHAnsi" w:cstheme="majorHAnsi"/>
          <w:color w:val="000000" w:themeColor="text1"/>
        </w:rPr>
        <w:t>pis przedmiotu zamówienia</w:t>
      </w:r>
    </w:p>
    <w:p w14:paraId="05F93864" w14:textId="20E1925E"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2)</w:t>
      </w:r>
      <w:r w:rsidRPr="00804D9D">
        <w:rPr>
          <w:rFonts w:asciiTheme="minorHAnsi" w:hAnsiTheme="minorHAnsi" w:cstheme="majorHAnsi"/>
          <w:color w:val="000000" w:themeColor="text1"/>
        </w:rPr>
        <w:tab/>
      </w:r>
      <w:r w:rsidR="008F13AB" w:rsidRPr="00804D9D">
        <w:rPr>
          <w:rFonts w:asciiTheme="minorHAnsi" w:hAnsiTheme="minorHAnsi" w:cstheme="majorHAnsi"/>
          <w:color w:val="000000" w:themeColor="text1"/>
        </w:rPr>
        <w:tab/>
      </w:r>
      <w:r w:rsidR="008F13AB" w:rsidRPr="00804D9D">
        <w:rPr>
          <w:rFonts w:asciiTheme="minorHAnsi" w:hAnsiTheme="minorHAnsi" w:cstheme="majorHAnsi"/>
          <w:color w:val="000000" w:themeColor="text1"/>
        </w:rPr>
        <w:tab/>
      </w:r>
      <w:r w:rsidR="00653582">
        <w:rPr>
          <w:rFonts w:asciiTheme="minorHAnsi" w:hAnsiTheme="minorHAnsi" w:cstheme="majorHAnsi"/>
          <w:color w:val="000000" w:themeColor="text1"/>
        </w:rPr>
        <w:t>O</w:t>
      </w:r>
      <w:r w:rsidRPr="00804D9D">
        <w:rPr>
          <w:rFonts w:asciiTheme="minorHAnsi" w:hAnsiTheme="minorHAnsi" w:cstheme="majorHAnsi"/>
          <w:color w:val="000000" w:themeColor="text1"/>
        </w:rPr>
        <w:t>ferta wykonawcy wraz z formularzem cenowo przedmiotowym</w:t>
      </w:r>
    </w:p>
    <w:p w14:paraId="44F51A03" w14:textId="42106C3C" w:rsidR="00F93034" w:rsidRDefault="00F93034" w:rsidP="005647E1">
      <w:pPr>
        <w:ind w:left="342" w:hanging="342"/>
        <w:jc w:val="both"/>
        <w:rPr>
          <w:rFonts w:asciiTheme="minorHAnsi" w:hAnsiTheme="minorHAnsi" w:cstheme="majorHAnsi"/>
          <w:color w:val="000000" w:themeColor="text1"/>
        </w:rPr>
      </w:pPr>
      <w:r w:rsidRPr="00804D9D">
        <w:rPr>
          <w:rFonts w:asciiTheme="minorHAnsi" w:hAnsiTheme="minorHAnsi" w:cstheme="majorHAnsi"/>
          <w:color w:val="000000" w:themeColor="text1"/>
        </w:rPr>
        <w:t>3)</w:t>
      </w:r>
      <w:r w:rsidRPr="00804D9D">
        <w:rPr>
          <w:rFonts w:asciiTheme="minorHAnsi" w:hAnsiTheme="minorHAnsi" w:cstheme="majorHAnsi"/>
          <w:color w:val="000000" w:themeColor="text1"/>
        </w:rPr>
        <w:tab/>
      </w:r>
      <w:r w:rsidR="005647E1">
        <w:rPr>
          <w:rFonts w:asciiTheme="minorHAnsi" w:hAnsiTheme="minorHAnsi" w:cstheme="majorHAnsi"/>
          <w:color w:val="000000" w:themeColor="text1"/>
        </w:rPr>
        <w:tab/>
        <w:t>Regulamin świadczenia publicznie dostępnych usług telekomunikacyjnych i Cennik dla klientów biznesowych</w:t>
      </w:r>
    </w:p>
    <w:p w14:paraId="0B152014" w14:textId="0F68DFEB" w:rsidR="005647E1" w:rsidRDefault="005647E1" w:rsidP="005647E1">
      <w:pPr>
        <w:ind w:left="342" w:hanging="342"/>
        <w:jc w:val="both"/>
        <w:rPr>
          <w:rFonts w:asciiTheme="minorHAnsi" w:hAnsiTheme="minorHAnsi" w:cstheme="majorHAnsi"/>
          <w:color w:val="000000" w:themeColor="text1"/>
        </w:rPr>
      </w:pPr>
      <w:r>
        <w:rPr>
          <w:rFonts w:asciiTheme="minorHAnsi" w:hAnsiTheme="minorHAnsi" w:cstheme="majorHAnsi"/>
          <w:color w:val="000000" w:themeColor="text1"/>
        </w:rPr>
        <w:t>4)</w:t>
      </w:r>
      <w:r>
        <w:rPr>
          <w:rFonts w:asciiTheme="minorHAnsi" w:hAnsiTheme="minorHAnsi" w:cstheme="majorHAnsi"/>
          <w:color w:val="000000" w:themeColor="text1"/>
        </w:rPr>
        <w:tab/>
      </w:r>
      <w:r w:rsidR="00653582">
        <w:rPr>
          <w:rFonts w:asciiTheme="minorHAnsi" w:hAnsiTheme="minorHAnsi" w:cstheme="majorHAnsi"/>
          <w:color w:val="000000" w:themeColor="text1"/>
        </w:rPr>
        <w:t>W</w:t>
      </w:r>
      <w:r>
        <w:rPr>
          <w:rFonts w:asciiTheme="minorHAnsi" w:hAnsiTheme="minorHAnsi" w:cstheme="majorHAnsi"/>
          <w:color w:val="000000" w:themeColor="text1"/>
        </w:rPr>
        <w:t>zór protokołu odbioru</w:t>
      </w:r>
    </w:p>
    <w:p w14:paraId="755E04D9" w14:textId="3928F6AC" w:rsidR="005647E1" w:rsidRDefault="005647E1" w:rsidP="006C19B8">
      <w:pPr>
        <w:jc w:val="both"/>
        <w:rPr>
          <w:rFonts w:asciiTheme="minorHAnsi" w:hAnsiTheme="minorHAnsi" w:cstheme="majorHAnsi"/>
          <w:color w:val="000000" w:themeColor="text1"/>
        </w:rPr>
      </w:pPr>
    </w:p>
    <w:p w14:paraId="4A6E1285" w14:textId="77777777" w:rsidR="005647E1" w:rsidRPr="00804D9D" w:rsidRDefault="005647E1" w:rsidP="005647E1">
      <w:pPr>
        <w:ind w:left="342" w:hanging="342"/>
        <w:jc w:val="both"/>
        <w:rPr>
          <w:rFonts w:asciiTheme="minorHAnsi" w:hAnsiTheme="minorHAnsi" w:cstheme="majorHAnsi"/>
          <w:color w:val="000000" w:themeColor="text1"/>
        </w:rPr>
      </w:pPr>
    </w:p>
    <w:p w14:paraId="6683470C" w14:textId="56EC2C0E" w:rsidR="00F93034" w:rsidRPr="00804D9D" w:rsidRDefault="00F93034" w:rsidP="00F93034">
      <w:pPr>
        <w:jc w:val="both"/>
        <w:rPr>
          <w:rFonts w:asciiTheme="minorHAnsi" w:hAnsiTheme="minorHAnsi" w:cstheme="majorHAnsi"/>
          <w:color w:val="000000" w:themeColor="text1"/>
        </w:rPr>
      </w:pPr>
    </w:p>
    <w:p w14:paraId="554973E5" w14:textId="77777777" w:rsidR="00F93034" w:rsidRPr="00804D9D" w:rsidRDefault="00F93034" w:rsidP="00F93034">
      <w:pPr>
        <w:jc w:val="both"/>
        <w:rPr>
          <w:rFonts w:asciiTheme="minorHAnsi" w:hAnsiTheme="minorHAnsi" w:cstheme="majorHAnsi"/>
          <w:color w:val="000000" w:themeColor="text1"/>
        </w:rPr>
      </w:pPr>
    </w:p>
    <w:p w14:paraId="7DEFFE8A"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             Zamawiający :</w:t>
      </w:r>
      <w:r w:rsidRPr="00804D9D">
        <w:rPr>
          <w:rFonts w:asciiTheme="minorHAnsi" w:hAnsiTheme="minorHAnsi" w:cstheme="majorHAnsi"/>
          <w:color w:val="000000" w:themeColor="text1"/>
        </w:rPr>
        <w:tab/>
        <w:t xml:space="preserve">                                                                                 </w:t>
      </w:r>
      <w:r w:rsidR="00DE6C7F" w:rsidRPr="00804D9D">
        <w:rPr>
          <w:rFonts w:asciiTheme="minorHAnsi" w:hAnsiTheme="minorHAnsi" w:cstheme="majorHAnsi"/>
          <w:color w:val="000000" w:themeColor="text1"/>
        </w:rPr>
        <w:t xml:space="preserve">           </w:t>
      </w:r>
      <w:r w:rsidRPr="00804D9D">
        <w:rPr>
          <w:rFonts w:asciiTheme="minorHAnsi" w:hAnsiTheme="minorHAnsi" w:cstheme="majorHAnsi"/>
          <w:color w:val="000000" w:themeColor="text1"/>
        </w:rPr>
        <w:t>Wykonawca:</w:t>
      </w:r>
      <w:r w:rsidRPr="00804D9D">
        <w:rPr>
          <w:rFonts w:asciiTheme="minorHAnsi" w:hAnsiTheme="minorHAnsi" w:cstheme="majorHAnsi"/>
          <w:color w:val="000000" w:themeColor="text1"/>
        </w:rPr>
        <w:tab/>
      </w:r>
    </w:p>
    <w:p w14:paraId="7B04F8FA" w14:textId="59F49A11" w:rsidR="00DE6C7F"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w:t>
      </w:r>
      <w:r w:rsidR="00DE6C7F" w:rsidRPr="00804D9D">
        <w:rPr>
          <w:rFonts w:asciiTheme="minorHAnsi" w:hAnsiTheme="minorHAnsi" w:cstheme="majorHAnsi"/>
          <w:color w:val="000000" w:themeColor="text1"/>
        </w:rPr>
        <w:t xml:space="preserve"> ….……………………………………</w:t>
      </w:r>
      <w:r w:rsidRPr="00804D9D">
        <w:rPr>
          <w:rFonts w:asciiTheme="minorHAnsi" w:hAnsiTheme="minorHAnsi" w:cstheme="majorHAnsi"/>
          <w:color w:val="000000" w:themeColor="text1"/>
        </w:rPr>
        <w:t xml:space="preserve">                                                    …………………………………………</w:t>
      </w:r>
      <w:r w:rsidR="00DE6C7F" w:rsidRPr="00804D9D">
        <w:rPr>
          <w:rFonts w:asciiTheme="minorHAnsi" w:hAnsiTheme="minorHAnsi" w:cstheme="majorHAnsi"/>
          <w:color w:val="000000" w:themeColor="text1"/>
        </w:rPr>
        <w:t>…                                                              ………………………………………</w:t>
      </w:r>
    </w:p>
    <w:p w14:paraId="08D090F9" w14:textId="77777777" w:rsidR="00F93034" w:rsidRPr="00804D9D" w:rsidRDefault="00F93034" w:rsidP="00F93034">
      <w:pPr>
        <w:jc w:val="both"/>
        <w:rPr>
          <w:rFonts w:asciiTheme="minorHAnsi" w:hAnsiTheme="minorHAnsi" w:cstheme="majorHAnsi"/>
          <w:color w:val="000000" w:themeColor="text1"/>
        </w:rPr>
      </w:pPr>
    </w:p>
    <w:p w14:paraId="44566790" w14:textId="77777777" w:rsidR="00F93034" w:rsidRPr="00804D9D" w:rsidRDefault="00F93034" w:rsidP="00F93034">
      <w:pPr>
        <w:jc w:val="both"/>
        <w:rPr>
          <w:rFonts w:asciiTheme="minorHAnsi" w:hAnsiTheme="minorHAnsi" w:cstheme="majorHAnsi"/>
          <w:color w:val="000000" w:themeColor="text1"/>
        </w:rPr>
      </w:pPr>
    </w:p>
    <w:p w14:paraId="41CFE79D" w14:textId="77777777" w:rsidR="00F93034" w:rsidRPr="00804D9D" w:rsidRDefault="00F93034" w:rsidP="00F93034">
      <w:pPr>
        <w:jc w:val="both"/>
        <w:rPr>
          <w:rFonts w:asciiTheme="minorHAnsi" w:hAnsiTheme="minorHAnsi" w:cstheme="majorHAnsi"/>
          <w:color w:val="000000" w:themeColor="text1"/>
        </w:rPr>
      </w:pPr>
    </w:p>
    <w:p w14:paraId="5FF545E1" w14:textId="77777777" w:rsidR="00F93034" w:rsidRPr="00804D9D" w:rsidRDefault="00F93034" w:rsidP="00F93034">
      <w:pPr>
        <w:jc w:val="both"/>
        <w:rPr>
          <w:rFonts w:asciiTheme="minorHAnsi" w:hAnsiTheme="minorHAnsi" w:cstheme="majorHAnsi"/>
          <w:color w:val="000000" w:themeColor="text1"/>
        </w:rPr>
      </w:pPr>
    </w:p>
    <w:p w14:paraId="5F86AC64" w14:textId="77777777" w:rsidR="00F93034" w:rsidRPr="00804D9D" w:rsidRDefault="00F93034" w:rsidP="00F93034">
      <w:pPr>
        <w:jc w:val="both"/>
        <w:rPr>
          <w:rFonts w:asciiTheme="minorHAnsi" w:hAnsiTheme="minorHAnsi" w:cstheme="majorHAnsi"/>
          <w:color w:val="000000" w:themeColor="text1"/>
        </w:rPr>
      </w:pPr>
    </w:p>
    <w:p w14:paraId="4C90687F" w14:textId="77777777" w:rsidR="00F93034" w:rsidRPr="00804D9D" w:rsidRDefault="00F93034" w:rsidP="00F93034">
      <w:pPr>
        <w:jc w:val="both"/>
        <w:rPr>
          <w:rFonts w:asciiTheme="minorHAnsi" w:hAnsiTheme="minorHAnsi" w:cstheme="majorHAnsi"/>
          <w:color w:val="000000" w:themeColor="text1"/>
        </w:rPr>
      </w:pPr>
    </w:p>
    <w:p w14:paraId="5B05A6C1" w14:textId="77777777" w:rsidR="00F93034" w:rsidRPr="00804D9D" w:rsidRDefault="00F93034" w:rsidP="00F93034">
      <w:pPr>
        <w:jc w:val="both"/>
        <w:rPr>
          <w:rFonts w:asciiTheme="minorHAnsi" w:hAnsiTheme="minorHAnsi" w:cstheme="majorHAnsi"/>
          <w:color w:val="000000" w:themeColor="text1"/>
        </w:rPr>
      </w:pPr>
    </w:p>
    <w:p w14:paraId="02DB130F" w14:textId="77777777" w:rsidR="00F93034" w:rsidRPr="00804D9D" w:rsidRDefault="00F93034" w:rsidP="00F93034">
      <w:pPr>
        <w:jc w:val="both"/>
        <w:rPr>
          <w:rFonts w:asciiTheme="minorHAnsi" w:hAnsiTheme="minorHAnsi" w:cstheme="majorHAnsi"/>
          <w:color w:val="000000" w:themeColor="text1"/>
        </w:rPr>
      </w:pPr>
    </w:p>
    <w:p w14:paraId="2976CADE" w14:textId="67F04458" w:rsidR="00F93034" w:rsidRPr="00804D9D" w:rsidRDefault="00F93034" w:rsidP="00F93034">
      <w:pPr>
        <w:jc w:val="both"/>
        <w:rPr>
          <w:rFonts w:asciiTheme="minorHAnsi" w:hAnsiTheme="minorHAnsi" w:cstheme="majorHAnsi"/>
          <w:color w:val="000000" w:themeColor="text1"/>
        </w:rPr>
      </w:pPr>
    </w:p>
    <w:p w14:paraId="077AC5E7" w14:textId="0C06F1E8" w:rsidR="0039427A" w:rsidRPr="00804D9D" w:rsidRDefault="0039427A" w:rsidP="00F93034">
      <w:pPr>
        <w:jc w:val="both"/>
        <w:rPr>
          <w:rFonts w:asciiTheme="minorHAnsi" w:hAnsiTheme="minorHAnsi" w:cstheme="majorHAnsi"/>
          <w:color w:val="000000" w:themeColor="text1"/>
        </w:rPr>
      </w:pPr>
    </w:p>
    <w:p w14:paraId="017B1399" w14:textId="34B2D622" w:rsidR="0039427A" w:rsidRDefault="0039427A" w:rsidP="00F93034">
      <w:pPr>
        <w:jc w:val="both"/>
        <w:rPr>
          <w:rFonts w:asciiTheme="minorHAnsi" w:hAnsiTheme="minorHAnsi" w:cstheme="majorHAnsi"/>
          <w:color w:val="000000" w:themeColor="text1"/>
        </w:rPr>
      </w:pPr>
    </w:p>
    <w:p w14:paraId="4BCD9C1C" w14:textId="5634AEF4" w:rsidR="00D82C8E" w:rsidRDefault="00D82C8E" w:rsidP="00F93034">
      <w:pPr>
        <w:jc w:val="both"/>
        <w:rPr>
          <w:rFonts w:asciiTheme="minorHAnsi" w:hAnsiTheme="minorHAnsi" w:cstheme="majorHAnsi"/>
          <w:color w:val="000000" w:themeColor="text1"/>
        </w:rPr>
      </w:pPr>
    </w:p>
    <w:p w14:paraId="3E289E62" w14:textId="5F9A5166" w:rsidR="00D82C8E" w:rsidRDefault="00D82C8E" w:rsidP="00F93034">
      <w:pPr>
        <w:jc w:val="both"/>
        <w:rPr>
          <w:rFonts w:asciiTheme="minorHAnsi" w:hAnsiTheme="minorHAnsi" w:cstheme="majorHAnsi"/>
          <w:color w:val="000000" w:themeColor="text1"/>
        </w:rPr>
      </w:pPr>
    </w:p>
    <w:p w14:paraId="3E319510" w14:textId="6792C98A" w:rsidR="00D82C8E" w:rsidRDefault="00D82C8E" w:rsidP="00F93034">
      <w:pPr>
        <w:jc w:val="both"/>
        <w:rPr>
          <w:rFonts w:asciiTheme="minorHAnsi" w:hAnsiTheme="minorHAnsi" w:cstheme="majorHAnsi"/>
          <w:color w:val="000000" w:themeColor="text1"/>
        </w:rPr>
      </w:pPr>
    </w:p>
    <w:p w14:paraId="054AAFE4" w14:textId="6FF54497" w:rsidR="00D82C8E" w:rsidRDefault="00D82C8E" w:rsidP="00F93034">
      <w:pPr>
        <w:jc w:val="both"/>
        <w:rPr>
          <w:rFonts w:asciiTheme="minorHAnsi" w:hAnsiTheme="minorHAnsi" w:cstheme="majorHAnsi"/>
          <w:color w:val="000000" w:themeColor="text1"/>
        </w:rPr>
      </w:pPr>
    </w:p>
    <w:p w14:paraId="2F553F7B" w14:textId="41DF655D" w:rsidR="00D82C8E" w:rsidRDefault="00D82C8E" w:rsidP="00F93034">
      <w:pPr>
        <w:jc w:val="both"/>
        <w:rPr>
          <w:rFonts w:asciiTheme="minorHAnsi" w:hAnsiTheme="minorHAnsi" w:cstheme="majorHAnsi"/>
          <w:color w:val="000000" w:themeColor="text1"/>
        </w:rPr>
      </w:pPr>
    </w:p>
    <w:p w14:paraId="3240693E" w14:textId="6F25AA24" w:rsidR="00D82C8E" w:rsidRDefault="00D82C8E" w:rsidP="00F93034">
      <w:pPr>
        <w:jc w:val="both"/>
        <w:rPr>
          <w:rFonts w:asciiTheme="minorHAnsi" w:hAnsiTheme="minorHAnsi" w:cstheme="majorHAnsi"/>
          <w:color w:val="000000" w:themeColor="text1"/>
        </w:rPr>
      </w:pPr>
    </w:p>
    <w:p w14:paraId="12FD0E7B" w14:textId="142568ED" w:rsidR="00D82C8E" w:rsidRDefault="00D82C8E" w:rsidP="00F93034">
      <w:pPr>
        <w:jc w:val="both"/>
        <w:rPr>
          <w:rFonts w:asciiTheme="minorHAnsi" w:hAnsiTheme="minorHAnsi" w:cstheme="majorHAnsi"/>
          <w:color w:val="000000" w:themeColor="text1"/>
        </w:rPr>
      </w:pPr>
    </w:p>
    <w:p w14:paraId="7A36F65B" w14:textId="77777777" w:rsidR="00D82C8E" w:rsidRPr="00804D9D" w:rsidRDefault="00D82C8E" w:rsidP="00F93034">
      <w:pPr>
        <w:jc w:val="both"/>
        <w:rPr>
          <w:rFonts w:asciiTheme="minorHAnsi" w:hAnsiTheme="minorHAnsi" w:cstheme="majorHAnsi"/>
          <w:color w:val="000000" w:themeColor="text1"/>
        </w:rPr>
      </w:pPr>
    </w:p>
    <w:p w14:paraId="7322698B" w14:textId="0A37F701" w:rsidR="0039427A" w:rsidRPr="00804D9D" w:rsidRDefault="0039427A" w:rsidP="00F93034">
      <w:pPr>
        <w:jc w:val="both"/>
        <w:rPr>
          <w:rFonts w:asciiTheme="minorHAnsi" w:hAnsiTheme="minorHAnsi" w:cstheme="majorHAnsi"/>
          <w:color w:val="000000" w:themeColor="text1"/>
        </w:rPr>
      </w:pPr>
    </w:p>
    <w:p w14:paraId="095F2D10" w14:textId="26C3C4E5" w:rsidR="00804D9D" w:rsidRDefault="00804D9D">
      <w:pPr>
        <w:rPr>
          <w:rFonts w:asciiTheme="minorHAnsi" w:hAnsiTheme="minorHAnsi" w:cstheme="majorHAnsi"/>
          <w:color w:val="000000" w:themeColor="text1"/>
        </w:rPr>
      </w:pPr>
    </w:p>
    <w:p w14:paraId="3F654A47" w14:textId="298E3BE5" w:rsidR="00C057F1" w:rsidRDefault="00C057F1">
      <w:pPr>
        <w:rPr>
          <w:rFonts w:asciiTheme="minorHAnsi" w:hAnsiTheme="minorHAnsi" w:cstheme="majorHAnsi"/>
          <w:color w:val="000000" w:themeColor="text1"/>
        </w:rPr>
      </w:pPr>
    </w:p>
    <w:p w14:paraId="509C8E7E" w14:textId="172A15F1" w:rsidR="00C057F1" w:rsidRDefault="00C057F1">
      <w:pPr>
        <w:rPr>
          <w:rFonts w:asciiTheme="minorHAnsi" w:hAnsiTheme="minorHAnsi" w:cstheme="majorHAnsi"/>
          <w:color w:val="000000" w:themeColor="text1"/>
        </w:rPr>
      </w:pPr>
    </w:p>
    <w:p w14:paraId="4498740D" w14:textId="2C578A28" w:rsidR="00C057F1" w:rsidRDefault="00C057F1">
      <w:pPr>
        <w:rPr>
          <w:rFonts w:asciiTheme="minorHAnsi" w:hAnsiTheme="minorHAnsi" w:cstheme="majorHAnsi"/>
          <w:color w:val="000000" w:themeColor="text1"/>
        </w:rPr>
      </w:pPr>
    </w:p>
    <w:p w14:paraId="355BDF9F" w14:textId="6E72D634" w:rsidR="007C0082" w:rsidRDefault="007C0082">
      <w:pPr>
        <w:rPr>
          <w:rFonts w:asciiTheme="minorHAnsi" w:hAnsiTheme="minorHAnsi" w:cstheme="majorHAnsi"/>
          <w:color w:val="000000" w:themeColor="text1"/>
        </w:rPr>
      </w:pPr>
    </w:p>
    <w:p w14:paraId="4690789C" w14:textId="1BA93347" w:rsidR="007C0082" w:rsidRDefault="007C0082">
      <w:pPr>
        <w:rPr>
          <w:rFonts w:asciiTheme="minorHAnsi" w:hAnsiTheme="minorHAnsi" w:cstheme="majorHAnsi"/>
          <w:color w:val="000000" w:themeColor="text1"/>
        </w:rPr>
      </w:pPr>
    </w:p>
    <w:p w14:paraId="4520F7AB" w14:textId="6715D2F9" w:rsidR="007C0082" w:rsidRDefault="007C0082">
      <w:pPr>
        <w:rPr>
          <w:rFonts w:asciiTheme="minorHAnsi" w:hAnsiTheme="minorHAnsi" w:cstheme="majorHAnsi"/>
          <w:color w:val="000000" w:themeColor="text1"/>
        </w:rPr>
      </w:pPr>
    </w:p>
    <w:p w14:paraId="4B4B8C59" w14:textId="2BA8D71D" w:rsidR="007C0082" w:rsidRDefault="007C0082">
      <w:pPr>
        <w:rPr>
          <w:rFonts w:asciiTheme="minorHAnsi" w:hAnsiTheme="minorHAnsi" w:cstheme="majorHAnsi"/>
          <w:color w:val="000000" w:themeColor="text1"/>
        </w:rPr>
      </w:pPr>
    </w:p>
    <w:p w14:paraId="07514AE8" w14:textId="0227157C" w:rsidR="007C0082" w:rsidRDefault="007C0082">
      <w:pPr>
        <w:rPr>
          <w:rFonts w:asciiTheme="minorHAnsi" w:hAnsiTheme="minorHAnsi" w:cstheme="majorHAnsi"/>
          <w:color w:val="000000" w:themeColor="text1"/>
        </w:rPr>
      </w:pPr>
    </w:p>
    <w:p w14:paraId="306FF404" w14:textId="754DE81F" w:rsidR="007C0082" w:rsidRDefault="007C0082">
      <w:pPr>
        <w:rPr>
          <w:rFonts w:asciiTheme="minorHAnsi" w:hAnsiTheme="minorHAnsi" w:cstheme="majorHAnsi"/>
          <w:color w:val="000000" w:themeColor="text1"/>
        </w:rPr>
      </w:pPr>
    </w:p>
    <w:p w14:paraId="48CEE299" w14:textId="66B776E4" w:rsidR="007C0082" w:rsidRDefault="007C0082">
      <w:pPr>
        <w:rPr>
          <w:rFonts w:asciiTheme="minorHAnsi" w:hAnsiTheme="minorHAnsi" w:cstheme="majorHAnsi"/>
          <w:color w:val="000000" w:themeColor="text1"/>
        </w:rPr>
      </w:pPr>
    </w:p>
    <w:p w14:paraId="2758E73D" w14:textId="0713432D" w:rsidR="007C0082" w:rsidRDefault="007C0082">
      <w:pPr>
        <w:rPr>
          <w:rFonts w:asciiTheme="minorHAnsi" w:hAnsiTheme="minorHAnsi" w:cstheme="majorHAnsi"/>
          <w:color w:val="000000" w:themeColor="text1"/>
        </w:rPr>
      </w:pPr>
    </w:p>
    <w:p w14:paraId="0904C96D" w14:textId="40F1809E" w:rsidR="007C0082" w:rsidRDefault="007C0082">
      <w:pPr>
        <w:rPr>
          <w:rFonts w:asciiTheme="minorHAnsi" w:hAnsiTheme="minorHAnsi" w:cstheme="majorHAnsi"/>
          <w:color w:val="000000" w:themeColor="text1"/>
        </w:rPr>
      </w:pPr>
    </w:p>
    <w:p w14:paraId="0BDFFDF3" w14:textId="144FA3C4" w:rsidR="007C0082" w:rsidRDefault="007C0082">
      <w:pPr>
        <w:rPr>
          <w:rFonts w:asciiTheme="minorHAnsi" w:hAnsiTheme="minorHAnsi" w:cstheme="majorHAnsi"/>
          <w:color w:val="000000" w:themeColor="text1"/>
        </w:rPr>
      </w:pPr>
    </w:p>
    <w:p w14:paraId="4E4A3F90" w14:textId="77777777" w:rsidR="007C0082" w:rsidRDefault="007C0082">
      <w:pPr>
        <w:rPr>
          <w:rFonts w:asciiTheme="minorHAnsi" w:hAnsiTheme="minorHAnsi" w:cstheme="majorHAnsi"/>
          <w:color w:val="000000" w:themeColor="text1"/>
        </w:rPr>
      </w:pPr>
    </w:p>
    <w:p w14:paraId="4489472F" w14:textId="77777777" w:rsidR="00C057F1" w:rsidRDefault="00C057F1">
      <w:pPr>
        <w:rPr>
          <w:rFonts w:asciiTheme="minorHAnsi" w:hAnsiTheme="minorHAnsi" w:cstheme="majorHAnsi"/>
          <w:color w:val="000000" w:themeColor="text1"/>
        </w:rPr>
      </w:pPr>
    </w:p>
    <w:p w14:paraId="2EBBDCE8" w14:textId="77777777" w:rsidR="00815170" w:rsidRDefault="00815170">
      <w:pPr>
        <w:rPr>
          <w:rFonts w:asciiTheme="minorHAnsi" w:hAnsiTheme="minorHAnsi" w:cstheme="majorHAnsi"/>
          <w:color w:val="000000" w:themeColor="text1"/>
        </w:rPr>
      </w:pPr>
    </w:p>
    <w:p w14:paraId="5DFF9CDF" w14:textId="77777777" w:rsidR="00152084" w:rsidRDefault="00152084" w:rsidP="00F93034">
      <w:pPr>
        <w:jc w:val="both"/>
        <w:rPr>
          <w:rFonts w:asciiTheme="minorHAnsi" w:hAnsiTheme="minorHAnsi" w:cstheme="majorHAnsi"/>
          <w:color w:val="000000" w:themeColor="text1"/>
        </w:rPr>
      </w:pPr>
    </w:p>
    <w:p w14:paraId="79DC1360" w14:textId="77777777" w:rsidR="00152084" w:rsidRDefault="00152084" w:rsidP="00F93034">
      <w:pPr>
        <w:jc w:val="both"/>
        <w:rPr>
          <w:rFonts w:asciiTheme="minorHAnsi" w:hAnsiTheme="minorHAnsi" w:cstheme="majorHAnsi"/>
          <w:color w:val="000000" w:themeColor="text1"/>
        </w:rPr>
      </w:pPr>
    </w:p>
    <w:p w14:paraId="7CF43AC1" w14:textId="77777777" w:rsidR="00152084" w:rsidRDefault="00152084" w:rsidP="00F93034">
      <w:pPr>
        <w:jc w:val="both"/>
        <w:rPr>
          <w:rFonts w:asciiTheme="minorHAnsi" w:hAnsiTheme="minorHAnsi" w:cstheme="majorHAnsi"/>
          <w:color w:val="000000" w:themeColor="text1"/>
        </w:rPr>
      </w:pPr>
    </w:p>
    <w:p w14:paraId="59A09D50" w14:textId="77777777" w:rsidR="00152084" w:rsidRDefault="00152084" w:rsidP="00F93034">
      <w:pPr>
        <w:jc w:val="both"/>
        <w:rPr>
          <w:rFonts w:asciiTheme="minorHAnsi" w:hAnsiTheme="minorHAnsi" w:cstheme="majorHAnsi"/>
          <w:color w:val="000000" w:themeColor="text1"/>
        </w:rPr>
      </w:pPr>
    </w:p>
    <w:p w14:paraId="3CD494AD" w14:textId="77777777" w:rsidR="00152084" w:rsidRDefault="00152084" w:rsidP="00F93034">
      <w:pPr>
        <w:jc w:val="both"/>
        <w:rPr>
          <w:rFonts w:asciiTheme="minorHAnsi" w:hAnsiTheme="minorHAnsi" w:cstheme="majorHAnsi"/>
          <w:color w:val="000000" w:themeColor="text1"/>
        </w:rPr>
      </w:pPr>
    </w:p>
    <w:p w14:paraId="03F2577F" w14:textId="77777777" w:rsidR="00152084" w:rsidRDefault="00152084" w:rsidP="00F93034">
      <w:pPr>
        <w:jc w:val="both"/>
        <w:rPr>
          <w:rFonts w:asciiTheme="minorHAnsi" w:hAnsiTheme="minorHAnsi" w:cstheme="majorHAnsi"/>
          <w:color w:val="000000" w:themeColor="text1"/>
        </w:rPr>
      </w:pPr>
    </w:p>
    <w:p w14:paraId="73000328" w14:textId="77777777" w:rsidR="00152084" w:rsidRDefault="00152084" w:rsidP="00F93034">
      <w:pPr>
        <w:jc w:val="both"/>
        <w:rPr>
          <w:rFonts w:asciiTheme="minorHAnsi" w:hAnsiTheme="minorHAnsi" w:cstheme="majorHAnsi"/>
          <w:color w:val="000000" w:themeColor="text1"/>
        </w:rPr>
      </w:pPr>
    </w:p>
    <w:p w14:paraId="3CC3A7A8" w14:textId="06227570" w:rsidR="00F93034" w:rsidRPr="00804D9D" w:rsidRDefault="006C22EC" w:rsidP="00F93034">
      <w:pPr>
        <w:jc w:val="both"/>
        <w:rPr>
          <w:rFonts w:asciiTheme="minorHAnsi" w:hAnsiTheme="minorHAnsi" w:cstheme="majorHAnsi"/>
          <w:color w:val="000000" w:themeColor="text1"/>
        </w:rPr>
      </w:pPr>
      <w:r>
        <w:rPr>
          <w:rFonts w:asciiTheme="minorHAnsi" w:hAnsiTheme="minorHAnsi" w:cstheme="majorHAnsi"/>
          <w:color w:val="000000" w:themeColor="text1"/>
        </w:rPr>
        <w:t>Załącznik nr 4</w:t>
      </w:r>
    </w:p>
    <w:p w14:paraId="3903AC67" w14:textId="77777777" w:rsidR="00F93034" w:rsidRPr="00804D9D" w:rsidRDefault="00F93034" w:rsidP="00F93034">
      <w:pPr>
        <w:jc w:val="both"/>
        <w:rPr>
          <w:rFonts w:asciiTheme="minorHAnsi" w:hAnsiTheme="minorHAnsi" w:cstheme="majorHAnsi"/>
          <w:color w:val="000000" w:themeColor="text1"/>
        </w:rPr>
      </w:pPr>
    </w:p>
    <w:p w14:paraId="5CF9B31F" w14:textId="77777777" w:rsidR="00F93034" w:rsidRPr="00804D9D" w:rsidRDefault="00F93034" w:rsidP="00F93034">
      <w:pPr>
        <w:jc w:val="center"/>
        <w:rPr>
          <w:rFonts w:asciiTheme="minorHAnsi" w:hAnsiTheme="minorHAnsi" w:cstheme="majorHAnsi"/>
          <w:color w:val="000000" w:themeColor="text1"/>
        </w:rPr>
      </w:pPr>
      <w:r w:rsidRPr="00804D9D">
        <w:rPr>
          <w:rFonts w:asciiTheme="minorHAnsi" w:hAnsiTheme="minorHAnsi" w:cstheme="majorHAnsi"/>
          <w:b/>
          <w:color w:val="000000" w:themeColor="text1"/>
        </w:rPr>
        <w:t>PROTOKÓŁ ODBIORU - WZÓR</w:t>
      </w:r>
    </w:p>
    <w:p w14:paraId="7259A5F1" w14:textId="3AD9FEB7" w:rsidR="00F93034" w:rsidRPr="00804D9D" w:rsidRDefault="00653582" w:rsidP="00F93034">
      <w:pPr>
        <w:jc w:val="both"/>
        <w:rPr>
          <w:rFonts w:asciiTheme="minorHAnsi" w:hAnsiTheme="minorHAnsi" w:cstheme="majorHAnsi"/>
          <w:color w:val="000000" w:themeColor="text1"/>
        </w:rPr>
      </w:pPr>
      <w:r w:rsidRPr="00653582">
        <w:rPr>
          <w:rFonts w:asciiTheme="minorHAnsi" w:hAnsiTheme="minorHAnsi" w:cstheme="majorHAnsi"/>
          <w:color w:val="000000" w:themeColor="text1"/>
        </w:rPr>
        <w:t>„Dostawa aparatów telefonicznych wraz ze świadczeniem usług w zakresie telefonii GSM na okres 24 miesięcy</w:t>
      </w:r>
      <w:r>
        <w:rPr>
          <w:rFonts w:asciiTheme="minorHAnsi" w:hAnsiTheme="minorHAnsi" w:cstheme="majorHAnsi"/>
          <w:color w:val="000000" w:themeColor="text1"/>
        </w:rPr>
        <w:t>”</w:t>
      </w:r>
      <w:r w:rsidR="00B5787D">
        <w:rPr>
          <w:rFonts w:asciiTheme="minorHAnsi" w:hAnsiTheme="minorHAnsi" w:cstheme="majorHAnsi"/>
          <w:color w:val="000000" w:themeColor="text1"/>
        </w:rPr>
        <w:t xml:space="preserve"> </w:t>
      </w:r>
      <w:r w:rsidR="00F93034" w:rsidRPr="00804D9D">
        <w:rPr>
          <w:rFonts w:asciiTheme="minorHAnsi" w:hAnsiTheme="minorHAnsi" w:cstheme="majorHAnsi"/>
          <w:color w:val="000000" w:themeColor="text1"/>
        </w:rPr>
        <w:t>na podstawie Umowy nr…………………. z dnia………………………..</w:t>
      </w:r>
    </w:p>
    <w:p w14:paraId="74400E27"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 xml:space="preserve">Sporządzony przy udziale: </w:t>
      </w:r>
    </w:p>
    <w:p w14:paraId="586BD4E5"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Osoby reprezentujące Zamawiającego:</w:t>
      </w:r>
      <w:r w:rsidRPr="00804D9D">
        <w:rPr>
          <w:rFonts w:asciiTheme="minorHAnsi" w:hAnsiTheme="minorHAnsi" w:cstheme="majorHAnsi"/>
          <w:color w:val="000000" w:themeColor="text1"/>
        </w:rPr>
        <w:tab/>
      </w:r>
      <w:r w:rsidRPr="00804D9D">
        <w:rPr>
          <w:rFonts w:asciiTheme="minorHAnsi" w:hAnsiTheme="minorHAnsi" w:cstheme="majorHAnsi"/>
          <w:color w:val="000000" w:themeColor="text1"/>
        </w:rPr>
        <w:tab/>
      </w:r>
      <w:r w:rsidRPr="00804D9D">
        <w:rPr>
          <w:rFonts w:asciiTheme="minorHAnsi" w:hAnsiTheme="minorHAnsi" w:cstheme="majorHAnsi"/>
          <w:color w:val="000000" w:themeColor="text1"/>
        </w:rPr>
        <w:tab/>
        <w:t>Osoby reprezentujące Wykonawcę:</w:t>
      </w:r>
    </w:p>
    <w:p w14:paraId="3BD3303B"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w:t>
      </w:r>
      <w:r w:rsidRPr="00804D9D">
        <w:rPr>
          <w:rFonts w:asciiTheme="minorHAnsi" w:hAnsiTheme="minorHAnsi" w:cstheme="majorHAnsi"/>
          <w:color w:val="000000" w:themeColor="text1"/>
        </w:rPr>
        <w:tab/>
      </w:r>
      <w:r w:rsidRPr="00804D9D">
        <w:rPr>
          <w:rFonts w:asciiTheme="minorHAnsi" w:hAnsiTheme="minorHAnsi" w:cstheme="majorHAnsi"/>
          <w:color w:val="000000" w:themeColor="text1"/>
        </w:rPr>
        <w:tab/>
      </w:r>
      <w:r w:rsidRPr="00804D9D">
        <w:rPr>
          <w:rFonts w:asciiTheme="minorHAnsi" w:hAnsiTheme="minorHAnsi" w:cstheme="majorHAnsi"/>
          <w:color w:val="000000" w:themeColor="text1"/>
        </w:rPr>
        <w:tab/>
        <w:t>……………………………………………………………</w:t>
      </w:r>
    </w:p>
    <w:p w14:paraId="2FEE1583"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w:t>
      </w:r>
      <w:r w:rsidRPr="00804D9D">
        <w:rPr>
          <w:rFonts w:asciiTheme="minorHAnsi" w:hAnsiTheme="minorHAnsi" w:cstheme="majorHAnsi"/>
          <w:color w:val="000000" w:themeColor="text1"/>
        </w:rPr>
        <w:tab/>
      </w:r>
      <w:r w:rsidRPr="00804D9D">
        <w:rPr>
          <w:rFonts w:asciiTheme="minorHAnsi" w:hAnsiTheme="minorHAnsi" w:cstheme="majorHAnsi"/>
          <w:color w:val="000000" w:themeColor="text1"/>
        </w:rPr>
        <w:tab/>
      </w:r>
      <w:r w:rsidRPr="00804D9D">
        <w:rPr>
          <w:rFonts w:asciiTheme="minorHAnsi" w:hAnsiTheme="minorHAnsi" w:cstheme="majorHAnsi"/>
          <w:color w:val="000000" w:themeColor="text1"/>
        </w:rPr>
        <w:tab/>
        <w:t>……………………………………………………………</w:t>
      </w:r>
    </w:p>
    <w:p w14:paraId="5BBC0068" w14:textId="77777777" w:rsidR="008F13AB" w:rsidRPr="00804D9D" w:rsidRDefault="008F13AB" w:rsidP="00F93034">
      <w:pPr>
        <w:jc w:val="both"/>
        <w:rPr>
          <w:rFonts w:asciiTheme="minorHAnsi" w:hAnsiTheme="minorHAnsi" w:cstheme="majorHAnsi"/>
          <w:color w:val="000000" w:themeColor="text1"/>
        </w:rPr>
      </w:pPr>
    </w:p>
    <w:p w14:paraId="56686A00" w14:textId="77777777" w:rsidR="008F13AB" w:rsidRPr="00804D9D" w:rsidRDefault="008F13AB" w:rsidP="00F93034">
      <w:pPr>
        <w:jc w:val="both"/>
        <w:rPr>
          <w:rFonts w:asciiTheme="minorHAnsi" w:hAnsiTheme="minorHAnsi" w:cstheme="majorHAnsi"/>
          <w:color w:val="000000" w:themeColor="text1"/>
        </w:rPr>
      </w:pPr>
    </w:p>
    <w:p w14:paraId="7EB76221" w14:textId="77777777" w:rsidR="008F13AB" w:rsidRPr="00804D9D" w:rsidRDefault="008F13AB" w:rsidP="00F93034">
      <w:pPr>
        <w:jc w:val="both"/>
        <w:rPr>
          <w:rFonts w:asciiTheme="minorHAnsi" w:hAnsiTheme="minorHAnsi" w:cstheme="majorHAnsi"/>
          <w:color w:val="000000" w:themeColor="text1"/>
        </w:rPr>
      </w:pPr>
    </w:p>
    <w:tbl>
      <w:tblPr>
        <w:tblStyle w:val="Tabela-Siatka"/>
        <w:tblpPr w:leftFromText="141" w:rightFromText="141" w:vertAnchor="text" w:horzAnchor="margin" w:tblpX="704" w:tblpY="123"/>
        <w:tblW w:w="7582" w:type="dxa"/>
        <w:tblLook w:val="04A0" w:firstRow="1" w:lastRow="0" w:firstColumn="1" w:lastColumn="0" w:noHBand="0" w:noVBand="1"/>
      </w:tblPr>
      <w:tblGrid>
        <w:gridCol w:w="704"/>
        <w:gridCol w:w="5389"/>
        <w:gridCol w:w="1489"/>
      </w:tblGrid>
      <w:tr w:rsidR="00F93034" w:rsidRPr="00804D9D" w14:paraId="71AD4900" w14:textId="77777777" w:rsidTr="00F93034">
        <w:tc>
          <w:tcPr>
            <w:tcW w:w="704" w:type="dxa"/>
          </w:tcPr>
          <w:p w14:paraId="5C3C8DEA" w14:textId="77777777" w:rsidR="00F93034" w:rsidRPr="00804D9D" w:rsidRDefault="00F93034" w:rsidP="00F93034">
            <w:pPr>
              <w:autoSpaceDE w:val="0"/>
              <w:autoSpaceDN w:val="0"/>
              <w:adjustRightInd w:val="0"/>
              <w:rPr>
                <w:rFonts w:asciiTheme="minorHAnsi" w:hAnsiTheme="minorHAnsi" w:cstheme="majorHAnsi"/>
                <w:b/>
                <w:bCs/>
                <w:color w:val="000000" w:themeColor="text1"/>
                <w:sz w:val="24"/>
                <w:szCs w:val="24"/>
              </w:rPr>
            </w:pPr>
            <w:r w:rsidRPr="00804D9D">
              <w:rPr>
                <w:rFonts w:asciiTheme="minorHAnsi" w:hAnsiTheme="minorHAnsi" w:cstheme="majorHAnsi"/>
                <w:b/>
                <w:bCs/>
                <w:color w:val="000000" w:themeColor="text1"/>
                <w:sz w:val="24"/>
                <w:szCs w:val="24"/>
              </w:rPr>
              <w:t xml:space="preserve">l. p. </w:t>
            </w:r>
          </w:p>
        </w:tc>
        <w:tc>
          <w:tcPr>
            <w:tcW w:w="5389" w:type="dxa"/>
          </w:tcPr>
          <w:p w14:paraId="1A1D22A7" w14:textId="77777777" w:rsidR="00F93034" w:rsidRPr="00804D9D" w:rsidRDefault="00F93034" w:rsidP="00F93034">
            <w:pPr>
              <w:autoSpaceDE w:val="0"/>
              <w:autoSpaceDN w:val="0"/>
              <w:adjustRightInd w:val="0"/>
              <w:rPr>
                <w:rFonts w:asciiTheme="minorHAnsi" w:hAnsiTheme="minorHAnsi" w:cstheme="majorHAnsi"/>
                <w:b/>
                <w:bCs/>
                <w:color w:val="000000" w:themeColor="text1"/>
                <w:sz w:val="24"/>
                <w:szCs w:val="24"/>
              </w:rPr>
            </w:pPr>
            <w:r w:rsidRPr="00804D9D">
              <w:rPr>
                <w:rFonts w:asciiTheme="minorHAnsi" w:hAnsiTheme="minorHAnsi" w:cstheme="majorHAnsi"/>
                <w:b/>
                <w:bCs/>
                <w:color w:val="000000" w:themeColor="text1"/>
                <w:sz w:val="24"/>
                <w:szCs w:val="24"/>
              </w:rPr>
              <w:t xml:space="preserve">Model, nr seryjny sprzętu </w:t>
            </w:r>
          </w:p>
        </w:tc>
        <w:tc>
          <w:tcPr>
            <w:tcW w:w="1489" w:type="dxa"/>
          </w:tcPr>
          <w:p w14:paraId="6AC70F92" w14:textId="77777777" w:rsidR="00F93034" w:rsidRPr="00804D9D" w:rsidRDefault="00F93034" w:rsidP="00F93034">
            <w:pPr>
              <w:autoSpaceDE w:val="0"/>
              <w:autoSpaceDN w:val="0"/>
              <w:adjustRightInd w:val="0"/>
              <w:rPr>
                <w:rFonts w:asciiTheme="minorHAnsi" w:hAnsiTheme="minorHAnsi" w:cstheme="majorHAnsi"/>
                <w:b/>
                <w:bCs/>
                <w:color w:val="000000" w:themeColor="text1"/>
                <w:sz w:val="24"/>
                <w:szCs w:val="24"/>
              </w:rPr>
            </w:pPr>
            <w:r w:rsidRPr="00804D9D">
              <w:rPr>
                <w:rFonts w:asciiTheme="minorHAnsi" w:hAnsiTheme="minorHAnsi" w:cstheme="majorHAnsi"/>
                <w:b/>
                <w:bCs/>
                <w:color w:val="000000" w:themeColor="text1"/>
                <w:sz w:val="24"/>
                <w:szCs w:val="24"/>
              </w:rPr>
              <w:t>Gwarancja</w:t>
            </w:r>
          </w:p>
        </w:tc>
      </w:tr>
      <w:tr w:rsidR="00F93034" w:rsidRPr="00804D9D" w14:paraId="31CF9010" w14:textId="77777777" w:rsidTr="00F93034">
        <w:tc>
          <w:tcPr>
            <w:tcW w:w="704" w:type="dxa"/>
          </w:tcPr>
          <w:p w14:paraId="1FD673AC"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5389" w:type="dxa"/>
          </w:tcPr>
          <w:p w14:paraId="01204BE7"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1489" w:type="dxa"/>
          </w:tcPr>
          <w:p w14:paraId="4F0C9C28"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r>
      <w:tr w:rsidR="00F93034" w:rsidRPr="00804D9D" w14:paraId="6F00DCD8" w14:textId="77777777" w:rsidTr="00F93034">
        <w:tc>
          <w:tcPr>
            <w:tcW w:w="704" w:type="dxa"/>
          </w:tcPr>
          <w:p w14:paraId="02D6797A"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5389" w:type="dxa"/>
          </w:tcPr>
          <w:p w14:paraId="78FEF19E"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1489" w:type="dxa"/>
          </w:tcPr>
          <w:p w14:paraId="6788325C"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r>
      <w:tr w:rsidR="00F93034" w:rsidRPr="00804D9D" w14:paraId="63ADA7ED" w14:textId="77777777" w:rsidTr="00F93034">
        <w:tc>
          <w:tcPr>
            <w:tcW w:w="704" w:type="dxa"/>
          </w:tcPr>
          <w:p w14:paraId="0F253A1D"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5389" w:type="dxa"/>
          </w:tcPr>
          <w:p w14:paraId="223336E4"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1489" w:type="dxa"/>
          </w:tcPr>
          <w:p w14:paraId="21CD7FD4"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r>
      <w:tr w:rsidR="00F93034" w:rsidRPr="00804D9D" w14:paraId="25AB99D2" w14:textId="77777777" w:rsidTr="00F93034">
        <w:tc>
          <w:tcPr>
            <w:tcW w:w="704" w:type="dxa"/>
          </w:tcPr>
          <w:p w14:paraId="18102CFB"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5389" w:type="dxa"/>
          </w:tcPr>
          <w:p w14:paraId="3F9A52A7"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1489" w:type="dxa"/>
          </w:tcPr>
          <w:p w14:paraId="1E61B6B9"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r>
      <w:tr w:rsidR="00F93034" w:rsidRPr="00804D9D" w14:paraId="3676E142" w14:textId="77777777" w:rsidTr="00F93034">
        <w:tc>
          <w:tcPr>
            <w:tcW w:w="704" w:type="dxa"/>
          </w:tcPr>
          <w:p w14:paraId="4338D31F"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5389" w:type="dxa"/>
          </w:tcPr>
          <w:p w14:paraId="76083130"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c>
          <w:tcPr>
            <w:tcW w:w="1489" w:type="dxa"/>
          </w:tcPr>
          <w:p w14:paraId="3353F1FA" w14:textId="77777777" w:rsidR="00F93034" w:rsidRPr="00804D9D" w:rsidRDefault="00F93034" w:rsidP="00F93034">
            <w:pPr>
              <w:autoSpaceDE w:val="0"/>
              <w:autoSpaceDN w:val="0"/>
              <w:adjustRightInd w:val="0"/>
              <w:rPr>
                <w:rFonts w:asciiTheme="minorHAnsi" w:hAnsiTheme="minorHAnsi" w:cstheme="majorHAnsi"/>
                <w:bCs/>
                <w:color w:val="000000" w:themeColor="text1"/>
                <w:sz w:val="24"/>
                <w:szCs w:val="24"/>
              </w:rPr>
            </w:pPr>
          </w:p>
        </w:tc>
      </w:tr>
    </w:tbl>
    <w:p w14:paraId="09AC67DD" w14:textId="77777777" w:rsidR="00F93034" w:rsidRPr="00804D9D" w:rsidRDefault="00F93034" w:rsidP="00F93034">
      <w:pPr>
        <w:jc w:val="both"/>
        <w:rPr>
          <w:rFonts w:asciiTheme="minorHAnsi" w:hAnsiTheme="minorHAnsi" w:cstheme="majorHAnsi"/>
          <w:color w:val="000000" w:themeColor="text1"/>
        </w:rPr>
      </w:pPr>
    </w:p>
    <w:p w14:paraId="36193651" w14:textId="77777777" w:rsidR="00F93034" w:rsidRPr="00804D9D" w:rsidRDefault="00F93034" w:rsidP="00F93034">
      <w:pPr>
        <w:jc w:val="both"/>
        <w:rPr>
          <w:rFonts w:asciiTheme="minorHAnsi" w:hAnsiTheme="minorHAnsi" w:cstheme="majorHAnsi"/>
          <w:color w:val="000000" w:themeColor="text1"/>
        </w:rPr>
      </w:pPr>
    </w:p>
    <w:p w14:paraId="0045A1A3" w14:textId="77777777" w:rsidR="00F93034" w:rsidRPr="00804D9D" w:rsidRDefault="00F93034" w:rsidP="00F93034">
      <w:pPr>
        <w:jc w:val="both"/>
        <w:rPr>
          <w:rFonts w:asciiTheme="minorHAnsi" w:hAnsiTheme="minorHAnsi" w:cstheme="majorHAnsi"/>
          <w:color w:val="000000" w:themeColor="text1"/>
        </w:rPr>
      </w:pPr>
    </w:p>
    <w:p w14:paraId="0A56A663" w14:textId="77777777" w:rsidR="00F93034" w:rsidRPr="00804D9D" w:rsidRDefault="00F93034" w:rsidP="00F93034">
      <w:pPr>
        <w:jc w:val="both"/>
        <w:rPr>
          <w:rFonts w:asciiTheme="minorHAnsi" w:hAnsiTheme="minorHAnsi" w:cstheme="majorHAnsi"/>
          <w:color w:val="000000" w:themeColor="text1"/>
        </w:rPr>
      </w:pPr>
    </w:p>
    <w:p w14:paraId="3939D1F9" w14:textId="77777777" w:rsidR="00F93034" w:rsidRPr="00804D9D" w:rsidRDefault="00F93034" w:rsidP="00F93034">
      <w:pPr>
        <w:jc w:val="both"/>
        <w:rPr>
          <w:rFonts w:asciiTheme="minorHAnsi" w:hAnsiTheme="minorHAnsi" w:cstheme="majorHAnsi"/>
          <w:color w:val="000000" w:themeColor="text1"/>
        </w:rPr>
      </w:pPr>
    </w:p>
    <w:p w14:paraId="7A391389" w14:textId="77777777" w:rsidR="00F93034" w:rsidRPr="00804D9D" w:rsidRDefault="00F93034" w:rsidP="00F93034">
      <w:pPr>
        <w:jc w:val="both"/>
        <w:rPr>
          <w:rFonts w:asciiTheme="minorHAnsi" w:hAnsiTheme="minorHAnsi" w:cstheme="majorHAnsi"/>
          <w:color w:val="000000" w:themeColor="text1"/>
        </w:rPr>
      </w:pPr>
    </w:p>
    <w:p w14:paraId="7AAF7ABB" w14:textId="77777777" w:rsidR="008F13AB" w:rsidRPr="00804D9D" w:rsidRDefault="008F13AB" w:rsidP="00F93034">
      <w:pPr>
        <w:jc w:val="both"/>
        <w:rPr>
          <w:rFonts w:asciiTheme="minorHAnsi" w:hAnsiTheme="minorHAnsi" w:cstheme="majorHAnsi"/>
          <w:color w:val="000000" w:themeColor="text1"/>
        </w:rPr>
      </w:pPr>
    </w:p>
    <w:p w14:paraId="390463D3" w14:textId="77777777" w:rsidR="008F13AB" w:rsidRPr="00804D9D" w:rsidRDefault="008F13AB" w:rsidP="00F93034">
      <w:pPr>
        <w:jc w:val="both"/>
        <w:rPr>
          <w:rFonts w:asciiTheme="minorHAnsi" w:hAnsiTheme="minorHAnsi" w:cstheme="majorHAnsi"/>
          <w:color w:val="000000" w:themeColor="text1"/>
        </w:rPr>
      </w:pPr>
    </w:p>
    <w:p w14:paraId="78767449" w14:textId="77777777" w:rsidR="008F13AB" w:rsidRPr="00804D9D" w:rsidRDefault="008F13AB" w:rsidP="00F93034">
      <w:pPr>
        <w:jc w:val="both"/>
        <w:rPr>
          <w:rFonts w:asciiTheme="minorHAnsi" w:hAnsiTheme="minorHAnsi" w:cstheme="majorHAnsi"/>
          <w:color w:val="000000" w:themeColor="text1"/>
        </w:rPr>
      </w:pPr>
    </w:p>
    <w:p w14:paraId="7357FE2A" w14:textId="77777777" w:rsidR="008F13AB" w:rsidRPr="00804D9D" w:rsidRDefault="008F13AB" w:rsidP="00F93034">
      <w:pPr>
        <w:jc w:val="both"/>
        <w:rPr>
          <w:rFonts w:asciiTheme="minorHAnsi" w:hAnsiTheme="minorHAnsi" w:cstheme="majorHAnsi"/>
          <w:color w:val="000000" w:themeColor="text1"/>
        </w:rPr>
      </w:pPr>
    </w:p>
    <w:p w14:paraId="11BE95F5" w14:textId="77777777" w:rsidR="008F13AB" w:rsidRPr="00804D9D" w:rsidRDefault="008F13AB" w:rsidP="00F93034">
      <w:pPr>
        <w:jc w:val="both"/>
        <w:rPr>
          <w:rFonts w:asciiTheme="minorHAnsi" w:hAnsiTheme="minorHAnsi" w:cstheme="majorHAnsi"/>
          <w:color w:val="000000" w:themeColor="text1"/>
        </w:rPr>
      </w:pPr>
    </w:p>
    <w:p w14:paraId="578BA5DA"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Pozostałe uwagi:</w:t>
      </w:r>
    </w:p>
    <w:p w14:paraId="236691D6"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w:t>
      </w:r>
    </w:p>
    <w:p w14:paraId="30F578F6" w14:textId="77777777" w:rsidR="00F93034" w:rsidRPr="00804D9D" w:rsidRDefault="00F93034" w:rsidP="00F93034">
      <w:pPr>
        <w:jc w:val="both"/>
        <w:rPr>
          <w:rFonts w:asciiTheme="minorHAnsi" w:hAnsiTheme="minorHAnsi" w:cstheme="majorHAnsi"/>
          <w:color w:val="000000" w:themeColor="text1"/>
        </w:rPr>
      </w:pPr>
    </w:p>
    <w:p w14:paraId="542E5460" w14:textId="77777777" w:rsidR="00F93034" w:rsidRPr="00804D9D" w:rsidRDefault="00F93034" w:rsidP="00F93034">
      <w:pPr>
        <w:jc w:val="both"/>
        <w:rPr>
          <w:rFonts w:asciiTheme="minorHAnsi" w:hAnsiTheme="minorHAnsi" w:cstheme="majorHAnsi"/>
          <w:color w:val="000000" w:themeColor="text1"/>
        </w:rPr>
      </w:pPr>
    </w:p>
    <w:p w14:paraId="1067CD01" w14:textId="77777777" w:rsidR="00F93034" w:rsidRPr="00804D9D" w:rsidRDefault="00F93034" w:rsidP="00F93034">
      <w:pPr>
        <w:jc w:val="both"/>
        <w:rPr>
          <w:rFonts w:asciiTheme="minorHAnsi" w:hAnsiTheme="minorHAnsi" w:cstheme="majorHAnsi"/>
          <w:color w:val="000000" w:themeColor="text1"/>
        </w:rPr>
      </w:pPr>
      <w:r w:rsidRPr="00804D9D">
        <w:rPr>
          <w:rFonts w:asciiTheme="minorHAnsi" w:hAnsiTheme="minorHAnsi" w:cstheme="majorHAnsi"/>
          <w:color w:val="000000" w:themeColor="text1"/>
        </w:rPr>
        <w:t>Szczecin, dnia……………………………………………..</w:t>
      </w:r>
    </w:p>
    <w:p w14:paraId="793068F1" w14:textId="77777777" w:rsidR="008F13AB" w:rsidRPr="00804D9D" w:rsidRDefault="008F13AB" w:rsidP="00F93034">
      <w:pPr>
        <w:jc w:val="both"/>
        <w:rPr>
          <w:rFonts w:asciiTheme="minorHAnsi" w:hAnsiTheme="minorHAnsi" w:cstheme="majorHAnsi"/>
          <w:color w:val="000000" w:themeColor="text1"/>
        </w:rPr>
      </w:pPr>
    </w:p>
    <w:p w14:paraId="5136CDA0" w14:textId="77777777" w:rsidR="008F13AB" w:rsidRPr="00804D9D" w:rsidRDefault="008F13AB" w:rsidP="00F93034">
      <w:pPr>
        <w:jc w:val="both"/>
        <w:rPr>
          <w:rFonts w:asciiTheme="minorHAnsi" w:hAnsiTheme="minorHAnsi" w:cstheme="majorHAnsi"/>
          <w:color w:val="000000" w:themeColor="text1"/>
        </w:rPr>
      </w:pPr>
    </w:p>
    <w:p w14:paraId="3E7B5881" w14:textId="77777777" w:rsidR="008F13AB" w:rsidRPr="00804D9D" w:rsidRDefault="008F13AB" w:rsidP="00F93034">
      <w:pPr>
        <w:jc w:val="both"/>
        <w:rPr>
          <w:rFonts w:asciiTheme="minorHAnsi" w:hAnsiTheme="minorHAnsi" w:cstheme="majorHAnsi"/>
          <w:color w:val="000000" w:themeColor="text1"/>
        </w:rPr>
      </w:pPr>
    </w:p>
    <w:p w14:paraId="1CFF1D7D" w14:textId="77777777" w:rsidR="008F13AB" w:rsidRPr="00804D9D" w:rsidRDefault="008F13AB" w:rsidP="00F93034">
      <w:pPr>
        <w:jc w:val="both"/>
        <w:rPr>
          <w:rFonts w:asciiTheme="minorHAnsi" w:hAnsiTheme="minorHAnsi" w:cstheme="majorHAnsi"/>
          <w:color w:val="000000" w:themeColor="text1"/>
        </w:rPr>
      </w:pPr>
    </w:p>
    <w:p w14:paraId="021B08F9" w14:textId="77777777" w:rsidR="00F93034" w:rsidRPr="00804D9D" w:rsidRDefault="00F93034" w:rsidP="00F93034">
      <w:pPr>
        <w:jc w:val="both"/>
        <w:rPr>
          <w:rFonts w:asciiTheme="minorHAnsi" w:hAnsiTheme="minorHAnsi" w:cstheme="majorHAnsi"/>
          <w:color w:val="000000" w:themeColor="text1"/>
        </w:rPr>
      </w:pPr>
    </w:p>
    <w:p w14:paraId="6233F3A6" w14:textId="77777777" w:rsidR="00F93034" w:rsidRPr="00804D9D" w:rsidRDefault="00F93034" w:rsidP="00D62AB8">
      <w:pPr>
        <w:jc w:val="center"/>
        <w:rPr>
          <w:rFonts w:asciiTheme="minorHAnsi" w:hAnsiTheme="minorHAnsi" w:cstheme="majorHAnsi"/>
          <w:color w:val="000000" w:themeColor="text1"/>
        </w:rPr>
      </w:pPr>
      <w:r w:rsidRPr="00804D9D">
        <w:rPr>
          <w:rFonts w:asciiTheme="minorHAnsi" w:hAnsiTheme="minorHAnsi" w:cstheme="majorHAnsi"/>
          <w:color w:val="000000" w:themeColor="text1"/>
        </w:rPr>
        <w:t>Zamawiający:                                                                            Wykonawca:</w:t>
      </w:r>
    </w:p>
    <w:p w14:paraId="7E17142D" w14:textId="77777777" w:rsidR="00F93034" w:rsidRPr="00804D9D" w:rsidRDefault="00F93034" w:rsidP="00D62AB8">
      <w:pPr>
        <w:jc w:val="center"/>
        <w:rPr>
          <w:rFonts w:asciiTheme="minorHAnsi" w:hAnsiTheme="minorHAnsi" w:cstheme="majorHAnsi"/>
          <w:color w:val="000000" w:themeColor="text1"/>
        </w:rPr>
      </w:pPr>
    </w:p>
    <w:p w14:paraId="566DF044" w14:textId="77777777" w:rsidR="008F13AB" w:rsidRPr="00804D9D" w:rsidRDefault="008F13AB" w:rsidP="00D62AB8">
      <w:pPr>
        <w:jc w:val="center"/>
        <w:rPr>
          <w:rFonts w:asciiTheme="minorHAnsi" w:hAnsiTheme="minorHAnsi" w:cstheme="majorHAnsi"/>
          <w:color w:val="000000" w:themeColor="text1"/>
        </w:rPr>
      </w:pPr>
    </w:p>
    <w:p w14:paraId="52A74C86" w14:textId="77777777" w:rsidR="00F93034" w:rsidRPr="00804D9D" w:rsidRDefault="00F93034" w:rsidP="00D62AB8">
      <w:pPr>
        <w:jc w:val="center"/>
        <w:rPr>
          <w:rFonts w:asciiTheme="minorHAnsi" w:hAnsiTheme="minorHAnsi" w:cstheme="majorHAnsi"/>
          <w:color w:val="000000" w:themeColor="text1"/>
        </w:rPr>
      </w:pPr>
      <w:r w:rsidRPr="00804D9D">
        <w:rPr>
          <w:rFonts w:asciiTheme="minorHAnsi" w:hAnsiTheme="minorHAnsi" w:cstheme="majorHAnsi"/>
          <w:color w:val="000000" w:themeColor="text1"/>
        </w:rPr>
        <w:t>…………………………………………                                                 …………………………………………</w:t>
      </w:r>
    </w:p>
    <w:p w14:paraId="772F9920" w14:textId="77777777" w:rsidR="00F93034" w:rsidRPr="00804D9D" w:rsidRDefault="00F93034" w:rsidP="00D62AB8">
      <w:pPr>
        <w:jc w:val="center"/>
        <w:rPr>
          <w:rFonts w:asciiTheme="minorHAnsi" w:hAnsiTheme="minorHAnsi" w:cstheme="majorHAnsi"/>
          <w:color w:val="000000" w:themeColor="text1"/>
        </w:rPr>
      </w:pPr>
      <w:r w:rsidRPr="00804D9D">
        <w:rPr>
          <w:rFonts w:asciiTheme="minorHAnsi" w:hAnsiTheme="minorHAnsi" w:cstheme="majorHAnsi"/>
          <w:color w:val="000000" w:themeColor="text1"/>
        </w:rPr>
        <w:t>(imię i nazwisko przedstawiciela                                        (imię i nazwisko przedstawiciela</w:t>
      </w:r>
    </w:p>
    <w:p w14:paraId="781268C4" w14:textId="77777777" w:rsidR="00F93034" w:rsidRPr="00804D9D" w:rsidRDefault="00F93034" w:rsidP="00D62AB8">
      <w:pPr>
        <w:jc w:val="center"/>
        <w:rPr>
          <w:rFonts w:asciiTheme="minorHAnsi" w:hAnsiTheme="minorHAnsi" w:cstheme="majorHAnsi"/>
          <w:color w:val="000000" w:themeColor="text1"/>
        </w:rPr>
      </w:pPr>
      <w:r w:rsidRPr="00804D9D">
        <w:rPr>
          <w:rFonts w:asciiTheme="minorHAnsi" w:hAnsiTheme="minorHAnsi" w:cstheme="majorHAnsi"/>
          <w:color w:val="000000" w:themeColor="text1"/>
        </w:rPr>
        <w:t>zamawiającego, pieczęć firmowa)                                         Wykonawcy, pieczęć firmowa)</w:t>
      </w:r>
    </w:p>
    <w:p w14:paraId="26B59DD1" w14:textId="6E8EADF7" w:rsidR="003D5E94" w:rsidRPr="00804D9D" w:rsidRDefault="003D5E94" w:rsidP="003E1837">
      <w:pPr>
        <w:rPr>
          <w:rFonts w:asciiTheme="minorHAnsi" w:hAnsiTheme="minorHAnsi" w:cstheme="majorHAnsi"/>
          <w:b/>
        </w:rPr>
      </w:pPr>
    </w:p>
    <w:sectPr w:rsidR="003D5E94" w:rsidRPr="00804D9D" w:rsidSect="00063976">
      <w:headerReference w:type="default" r:id="rId31"/>
      <w:footerReference w:type="default" r:id="rId32"/>
      <w:pgSz w:w="11906" w:h="16838"/>
      <w:pgMar w:top="1531" w:right="1418" w:bottom="153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66BC62" w16cex:dateUtc="2024-08-01T07:20:00Z"/>
  <w16cex:commentExtensible w16cex:durableId="7726C5B5" w16cex:dateUtc="2024-08-01T07:33:00Z"/>
  <w16cex:commentExtensible w16cex:durableId="3CA00754" w16cex:dateUtc="2024-07-11T10:10:00Z"/>
  <w16cex:commentExtensible w16cex:durableId="72DACD8E" w16cex:dateUtc="2024-07-24T08:09:00Z"/>
  <w16cex:commentExtensible w16cex:durableId="71EEFCF0" w16cex:dateUtc="2024-07-09T13:38:00Z"/>
  <w16cex:commentExtensible w16cex:durableId="4EBEEDBB" w16cex:dateUtc="2024-07-24T09:36:00Z"/>
  <w16cex:commentExtensible w16cex:durableId="17E590FE" w16cex:dateUtc="2024-07-31T11:48:00Z"/>
  <w16cex:commentExtensible w16cex:durableId="5D04997A" w16cex:dateUtc="2024-07-11T10:41:00Z"/>
  <w16cex:commentExtensible w16cex:durableId="74B68DE2" w16cex:dateUtc="2024-07-24T10:59:00Z"/>
  <w16cex:commentExtensible w16cex:durableId="65E20F1E" w16cex:dateUtc="2024-07-11T10:43:00Z"/>
  <w16cex:commentExtensible w16cex:durableId="2B10F4EE" w16cex:dateUtc="2024-07-24T13:09:00Z"/>
  <w16cex:commentExtensible w16cex:durableId="0D3FA4EA" w16cex:dateUtc="2024-07-11T10:46:00Z"/>
  <w16cex:commentExtensible w16cex:durableId="60AB65CF" w16cex:dateUtc="2024-07-24T10:59:00Z"/>
  <w16cex:commentExtensible w16cex:durableId="742673AD" w16cex:dateUtc="2024-07-15T07:51:00Z"/>
  <w16cex:commentExtensible w16cex:durableId="3BC56314" w16cex:dateUtc="2024-07-24T13:29:00Z"/>
  <w16cex:commentExtensible w16cex:durableId="7930F08B" w16cex:dateUtc="2024-07-24T11:51:00Z"/>
  <w16cex:commentExtensible w16cex:durableId="7882A64A" w16cex:dateUtc="2024-07-11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D8BB15" w16cid:durableId="05EA3C58"/>
  <w16cid:commentId w16cid:paraId="11800F0B" w16cid:durableId="4C7B3790"/>
  <w16cid:commentId w16cid:paraId="6B7E294B" w16cid:durableId="1866BC62"/>
  <w16cid:commentId w16cid:paraId="292167BB" w16cid:durableId="02A86408"/>
  <w16cid:commentId w16cid:paraId="3D7BFEF7" w16cid:durableId="7726C5B5"/>
  <w16cid:commentId w16cid:paraId="020A7127" w16cid:durableId="61036E9F"/>
  <w16cid:commentId w16cid:paraId="07D83299" w16cid:durableId="28356A87"/>
  <w16cid:commentId w16cid:paraId="076DBD09" w16cid:durableId="5842A822"/>
  <w16cid:commentId w16cid:paraId="796A4DC5" w16cid:durableId="171B82FA"/>
  <w16cid:commentId w16cid:paraId="71721A06" w16cid:durableId="4526348E"/>
  <w16cid:commentId w16cid:paraId="4B9D27D1" w16cid:durableId="3CA00754"/>
  <w16cid:commentId w16cid:paraId="578911E0" w16cid:durableId="00DFF773"/>
  <w16cid:commentId w16cid:paraId="36D1628A" w16cid:durableId="72DACD8E"/>
  <w16cid:commentId w16cid:paraId="21DB303F" w16cid:durableId="36417994"/>
  <w16cid:commentId w16cid:paraId="7DB7C190" w16cid:durableId="37C80E6B"/>
  <w16cid:commentId w16cid:paraId="3AAC80D2" w16cid:durableId="4276B213"/>
  <w16cid:commentId w16cid:paraId="53004A40" w16cid:durableId="0B7F331D"/>
  <w16cid:commentId w16cid:paraId="7C1BFFC8" w16cid:durableId="3C6FC9D3"/>
  <w16cid:commentId w16cid:paraId="6D656F06" w16cid:durableId="0FE55AE6"/>
  <w16cid:commentId w16cid:paraId="1396E1E4" w16cid:durableId="71EEFCF0"/>
  <w16cid:commentId w16cid:paraId="4437FAB6" w16cid:durableId="4740F010"/>
  <w16cid:commentId w16cid:paraId="707F3195" w16cid:durableId="4EBEEDBB"/>
  <w16cid:commentId w16cid:paraId="640785CE" w16cid:durableId="2A4FBC36"/>
  <w16cid:commentId w16cid:paraId="132625D1" w16cid:durableId="17E590FE"/>
  <w16cid:commentId w16cid:paraId="6141760B" w16cid:durableId="4BFBE6E4"/>
  <w16cid:commentId w16cid:paraId="4E60652B" w16cid:durableId="41B5CDCD"/>
  <w16cid:commentId w16cid:paraId="58DC6423" w16cid:durableId="5D04997A"/>
  <w16cid:commentId w16cid:paraId="50C08E77" w16cid:durableId="286210D7"/>
  <w16cid:commentId w16cid:paraId="55CF49FF" w16cid:durableId="04BAF51B"/>
  <w16cid:commentId w16cid:paraId="51D45B42" w16cid:durableId="74B68DE2"/>
  <w16cid:commentId w16cid:paraId="2E1BB0E5" w16cid:durableId="43595E4E"/>
  <w16cid:commentId w16cid:paraId="5C1564EF" w16cid:durableId="65E20F1E"/>
  <w16cid:commentId w16cid:paraId="5DBBAACE" w16cid:durableId="53483F0B"/>
  <w16cid:commentId w16cid:paraId="52E0B766" w16cid:durableId="2B10F4EE"/>
  <w16cid:commentId w16cid:paraId="08339F25" w16cid:durableId="5C08B51B"/>
  <w16cid:commentId w16cid:paraId="750A6E20" w16cid:durableId="0D3FA4EA"/>
  <w16cid:commentId w16cid:paraId="38AC2414" w16cid:durableId="5C7CCAFD"/>
  <w16cid:commentId w16cid:paraId="3E00E6E5" w16cid:durableId="60AB65CF"/>
  <w16cid:commentId w16cid:paraId="625E43AF" w16cid:durableId="742673AD"/>
  <w16cid:commentId w16cid:paraId="682B0AEC" w16cid:durableId="75852292"/>
  <w16cid:commentId w16cid:paraId="68BB6364" w16cid:durableId="3BC56314"/>
  <w16cid:commentId w16cid:paraId="59C28E9B" w16cid:durableId="274C3D02"/>
  <w16cid:commentId w16cid:paraId="19443BBA" w16cid:durableId="7930F08B"/>
  <w16cid:commentId w16cid:paraId="3EBC3466" w16cid:durableId="7882A64A"/>
  <w16cid:commentId w16cid:paraId="5AD7C1C5" w16cid:durableId="52F3D839"/>
  <w16cid:commentId w16cid:paraId="4BACBBEC" w16cid:durableId="7A277B87"/>
  <w16cid:commentId w16cid:paraId="1917C06D" w16cid:durableId="1C6AFD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37FD7" w14:textId="77777777" w:rsidR="008001BB" w:rsidRDefault="008001BB">
      <w:r>
        <w:separator/>
      </w:r>
    </w:p>
  </w:endnote>
  <w:endnote w:type="continuationSeparator" w:id="0">
    <w:p w14:paraId="481CF67B" w14:textId="77777777" w:rsidR="008001BB" w:rsidRDefault="0080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altName w:val="Century Gothic"/>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SimSun">
    <w:altName w:val="???||||||||||||||||||||||||||||"/>
    <w:panose1 w:val="02010600030101010101"/>
    <w:charset w:val="86"/>
    <w:family w:val="auto"/>
    <w:pitch w:val="variable"/>
    <w:sig w:usb0="00000203" w:usb1="288F0000" w:usb2="00000016" w:usb3="00000000" w:csb0="00040001" w:csb1="00000000"/>
  </w:font>
  <w:font w:name="Verdana">
    <w:altName w:val="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Open Sans">
    <w:altName w:val="Tahoma"/>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8391211"/>
      <w:docPartObj>
        <w:docPartGallery w:val="Page Numbers (Bottom of Page)"/>
        <w:docPartUnique/>
      </w:docPartObj>
    </w:sdtPr>
    <w:sdtContent>
      <w:p w14:paraId="4303C516" w14:textId="7AE439B9" w:rsidR="008001BB" w:rsidRDefault="008001BB">
        <w:pPr>
          <w:pStyle w:val="Stopka"/>
          <w:jc w:val="right"/>
        </w:pPr>
        <w:r>
          <w:fldChar w:fldCharType="begin"/>
        </w:r>
        <w:r>
          <w:instrText>PAGE   \* MERGEFORMAT</w:instrText>
        </w:r>
        <w:r>
          <w:fldChar w:fldCharType="separate"/>
        </w:r>
        <w:r>
          <w:rPr>
            <w:noProof/>
          </w:rPr>
          <w:t>49</w:t>
        </w:r>
        <w:r>
          <w:fldChar w:fldCharType="end"/>
        </w:r>
      </w:p>
    </w:sdtContent>
  </w:sdt>
  <w:p w14:paraId="05771A5D" w14:textId="77777777" w:rsidR="008001BB" w:rsidRDefault="008001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499754"/>
      <w:docPartObj>
        <w:docPartGallery w:val="Page Numbers (Bottom of Page)"/>
        <w:docPartUnique/>
      </w:docPartObj>
    </w:sdtPr>
    <w:sdtContent>
      <w:p w14:paraId="754B558A" w14:textId="665EB167" w:rsidR="008001BB" w:rsidRDefault="008001BB">
        <w:pPr>
          <w:pStyle w:val="Stopka"/>
          <w:jc w:val="right"/>
        </w:pPr>
        <w:r>
          <w:fldChar w:fldCharType="begin"/>
        </w:r>
        <w:r>
          <w:instrText>PAGE   \* MERGEFORMAT</w:instrText>
        </w:r>
        <w:r>
          <w:fldChar w:fldCharType="separate"/>
        </w:r>
        <w:r w:rsidR="006D130D">
          <w:rPr>
            <w:noProof/>
          </w:rPr>
          <w:t>1</w:t>
        </w:r>
        <w:r>
          <w:fldChar w:fldCharType="end"/>
        </w:r>
      </w:p>
    </w:sdtContent>
  </w:sdt>
  <w:p w14:paraId="4186F0F4" w14:textId="77777777" w:rsidR="008001BB" w:rsidRDefault="008001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080093"/>
      <w:docPartObj>
        <w:docPartGallery w:val="Page Numbers (Bottom of Page)"/>
        <w:docPartUnique/>
      </w:docPartObj>
    </w:sdtPr>
    <w:sdtContent>
      <w:p w14:paraId="318B083F" w14:textId="05E78F99" w:rsidR="008001BB" w:rsidRDefault="008001BB">
        <w:pPr>
          <w:pStyle w:val="Stopka"/>
          <w:jc w:val="right"/>
        </w:pPr>
        <w:r>
          <w:fldChar w:fldCharType="begin"/>
        </w:r>
        <w:r>
          <w:instrText>PAGE   \* MERGEFORMAT</w:instrText>
        </w:r>
        <w:r>
          <w:fldChar w:fldCharType="separate"/>
        </w:r>
        <w:r w:rsidR="006D130D">
          <w:rPr>
            <w:noProof/>
          </w:rPr>
          <w:t>4</w:t>
        </w:r>
        <w:r>
          <w:fldChar w:fldCharType="end"/>
        </w:r>
      </w:p>
    </w:sdtContent>
  </w:sdt>
  <w:p w14:paraId="49DD87F8" w14:textId="77777777" w:rsidR="008001BB" w:rsidRDefault="008001BB">
    <w:pPr>
      <w:pStyle w:val="Tekstpodstawowy"/>
      <w:spacing w:line="14"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71912" w14:textId="77777777" w:rsidR="008001BB" w:rsidRDefault="008001BB">
      <w:r>
        <w:separator/>
      </w:r>
    </w:p>
  </w:footnote>
  <w:footnote w:type="continuationSeparator" w:id="0">
    <w:p w14:paraId="441E746B" w14:textId="77777777" w:rsidR="008001BB" w:rsidRDefault="008001BB">
      <w:r>
        <w:continuationSeparator/>
      </w:r>
    </w:p>
  </w:footnote>
  <w:footnote w:id="1">
    <w:p w14:paraId="615CC0D3" w14:textId="77777777" w:rsidR="008001BB" w:rsidRPr="00847FB2" w:rsidRDefault="008001BB" w:rsidP="000171CD">
      <w:pPr>
        <w:pStyle w:val="Tekstprzypisudolnego"/>
        <w:jc w:val="both"/>
        <w:rPr>
          <w:rFonts w:asciiTheme="minorHAnsi" w:hAnsiTheme="minorHAnsi"/>
          <w:sz w:val="16"/>
          <w:szCs w:val="16"/>
        </w:rPr>
      </w:pPr>
      <w:r>
        <w:rPr>
          <w:rStyle w:val="Odwoanieprzypisudolnego"/>
        </w:rPr>
        <w:footnoteRef/>
      </w:r>
      <w:r>
        <w:t xml:space="preserve"> </w:t>
      </w:r>
      <w:r w:rsidRPr="00847FB2">
        <w:rPr>
          <w:rFonts w:asciiTheme="minorHAnsi" w:hAnsiTheme="minorHAnsi"/>
          <w:sz w:val="16"/>
          <w:szCs w:val="16"/>
        </w:rPr>
        <w:t>Zgodnie z art. 7 ust. 1 ustawy o przeciwdziałania wspieraniu agresji na Ukrainę z postępowania wyklucza się:</w:t>
      </w:r>
    </w:p>
    <w:p w14:paraId="3E5E54F7" w14:textId="77777777" w:rsidR="008001BB" w:rsidRPr="00847FB2" w:rsidRDefault="008001BB" w:rsidP="00A12D60">
      <w:pPr>
        <w:pStyle w:val="Tekstprzypisudolnego"/>
        <w:numPr>
          <w:ilvl w:val="0"/>
          <w:numId w:val="44"/>
        </w:numPr>
        <w:jc w:val="both"/>
        <w:rPr>
          <w:rFonts w:asciiTheme="minorHAnsi" w:hAnsiTheme="minorHAnsi"/>
          <w:sz w:val="16"/>
          <w:szCs w:val="16"/>
        </w:rPr>
      </w:pPr>
      <w:r w:rsidRPr="00847FB2">
        <w:rPr>
          <w:rFonts w:asciiTheme="minorHAnsi" w:hAnsiTheme="minorHAnsi"/>
          <w:sz w:val="16"/>
          <w:szCs w:val="16"/>
        </w:rPr>
        <w:t>wykonawcę wymienionego w wykazach określonych w Rozporządzeniu Rady (WE) nr 765/2006 z dnia 18 maja 2006 r. dotyczącym środków ograniczających w związku z sytuacją na Białorusi i udziałem Białorusi w agresji Rosji wobec Ukrainy (Dz. U. UE.L. 2006.134.1), dalej: „rozporządzenie 765/2006”) i Rozporządzeniu Rady (UE) nr 269/2014 z dnia 17 marca 2014 r. w sprawie środków ograniczających w odniesieniu do działań podważających integralność terytorialną, suwerenność i niezależność Ukrainy lub im zagrażających (Dz. U. UE.L. 2014.78.6, dalej: „rozporządzenie 269/2014”) albo wpisanego na listę na podstawie decyzji w sprawie wpisu na listę rozstrzygającej o zastosowaniu środka, o którym mowa w art. 1 pkt 3 ustawy o przeciwdziałaniu agresji na Ukrainę ,</w:t>
      </w:r>
    </w:p>
    <w:p w14:paraId="43EE5A4D" w14:textId="77777777" w:rsidR="008001BB" w:rsidRPr="00847FB2" w:rsidRDefault="008001BB" w:rsidP="00A12D60">
      <w:pPr>
        <w:pStyle w:val="Tekstprzypisudolnego"/>
        <w:numPr>
          <w:ilvl w:val="0"/>
          <w:numId w:val="44"/>
        </w:numPr>
        <w:jc w:val="both"/>
        <w:rPr>
          <w:rFonts w:asciiTheme="minorHAnsi" w:hAnsiTheme="minorHAnsi"/>
          <w:sz w:val="16"/>
          <w:szCs w:val="16"/>
        </w:rPr>
      </w:pPr>
      <w:r w:rsidRPr="00847FB2">
        <w:rPr>
          <w:rFonts w:asciiTheme="minorHAnsi" w:hAnsiTheme="minorHAnsi"/>
          <w:sz w:val="16"/>
          <w:szCs w:val="16"/>
        </w:rPr>
        <w:t xml:space="preserve">wykonawcę,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agresji na Ukrainę, </w:t>
      </w:r>
    </w:p>
    <w:p w14:paraId="2A0B1C42" w14:textId="77777777" w:rsidR="008001BB" w:rsidRDefault="008001BB" w:rsidP="00A12D60">
      <w:pPr>
        <w:pStyle w:val="Tekstprzypisudolnego"/>
        <w:numPr>
          <w:ilvl w:val="0"/>
          <w:numId w:val="44"/>
        </w:numPr>
        <w:jc w:val="both"/>
      </w:pPr>
      <w:r w:rsidRPr="00847FB2">
        <w:rPr>
          <w:rFonts w:asciiTheme="minorHAnsi" w:hAnsiTheme="minorHAnsi"/>
          <w:sz w:val="16"/>
          <w:szCs w:val="16"/>
        </w:rPr>
        <w:t>wykonawcę,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agresji na Ukrainę.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44F3C" w14:textId="77777777" w:rsidR="008001BB" w:rsidRDefault="008001BB">
    <w:pPr>
      <w:pStyle w:val="Tekstpodstawowy"/>
      <w:spacing w:line="14"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566"/>
        </w:tabs>
        <w:ind w:left="56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720" w:hanging="360"/>
      </w:pPr>
      <w:rPr>
        <w:rFonts w:ascii="Arial" w:hAnsi="Arial" w:cs="Arial"/>
        <w:b w:val="0"/>
        <w:bCs w:val="0"/>
        <w:strike w:val="0"/>
        <w:dstrike w:val="0"/>
        <w:sz w:val="21"/>
        <w:szCs w:val="2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0E91668"/>
    <w:multiLevelType w:val="hybridMultilevel"/>
    <w:tmpl w:val="FFFFFFFF"/>
    <w:lvl w:ilvl="0" w:tplc="157E0080">
      <w:start w:val="1"/>
      <w:numFmt w:val="decimal"/>
      <w:lvlText w:val="%1."/>
      <w:lvlJc w:val="left"/>
      <w:pPr>
        <w:ind w:left="360" w:hanging="360"/>
      </w:pPr>
      <w:rPr>
        <w:rFonts w:cs="Times New Roman"/>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039A486E"/>
    <w:multiLevelType w:val="hybridMultilevel"/>
    <w:tmpl w:val="40D4680C"/>
    <w:lvl w:ilvl="0" w:tplc="02B6718C">
      <w:start w:val="1"/>
      <w:numFmt w:val="decimal"/>
      <w:lvlText w:val="%1)"/>
      <w:lvlJc w:val="left"/>
      <w:pPr>
        <w:ind w:left="720" w:hanging="360"/>
      </w:pPr>
      <w:rPr>
        <w:rFonts w:ascii="Times New Roman" w:hAnsi="Times New Roman" w:cs="Times New Roman" w:hint="default"/>
        <w:b w:val="0"/>
        <w:i w:val="0"/>
        <w:color w:val="auto"/>
        <w:sz w:val="22"/>
        <w:szCs w:val="18"/>
      </w:rPr>
    </w:lvl>
    <w:lvl w:ilvl="1" w:tplc="56D472D0">
      <w:start w:val="1"/>
      <w:numFmt w:val="decimal"/>
      <w:lvlText w:val="%2)"/>
      <w:lvlJc w:val="left"/>
      <w:pPr>
        <w:ind w:left="1440" w:hanging="360"/>
      </w:pPr>
      <w:rPr>
        <w:rFonts w:ascii="Arial" w:hAnsi="Arial" w:hint="default"/>
        <w:b w:val="0"/>
        <w:i w:val="0"/>
        <w:color w:val="auto"/>
        <w:sz w:val="20"/>
        <w:szCs w:val="18"/>
      </w:rPr>
    </w:lvl>
    <w:lvl w:ilvl="2" w:tplc="26EEC210">
      <w:start w:val="1"/>
      <w:numFmt w:val="lowerRoman"/>
      <w:lvlText w:val="%3."/>
      <w:lvlJc w:val="right"/>
      <w:pPr>
        <w:ind w:left="2160" w:hanging="180"/>
      </w:pPr>
    </w:lvl>
    <w:lvl w:ilvl="3" w:tplc="95380B36" w:tentative="1">
      <w:start w:val="1"/>
      <w:numFmt w:val="decimal"/>
      <w:lvlText w:val="%4."/>
      <w:lvlJc w:val="left"/>
      <w:pPr>
        <w:ind w:left="2880" w:hanging="360"/>
      </w:pPr>
    </w:lvl>
    <w:lvl w:ilvl="4" w:tplc="5DF62468" w:tentative="1">
      <w:start w:val="1"/>
      <w:numFmt w:val="lowerLetter"/>
      <w:lvlText w:val="%5."/>
      <w:lvlJc w:val="left"/>
      <w:pPr>
        <w:ind w:left="3600" w:hanging="360"/>
      </w:pPr>
    </w:lvl>
    <w:lvl w:ilvl="5" w:tplc="2A8480CE" w:tentative="1">
      <w:start w:val="1"/>
      <w:numFmt w:val="lowerRoman"/>
      <w:lvlText w:val="%6."/>
      <w:lvlJc w:val="right"/>
      <w:pPr>
        <w:ind w:left="4320" w:hanging="180"/>
      </w:pPr>
    </w:lvl>
    <w:lvl w:ilvl="6" w:tplc="CC66E358" w:tentative="1">
      <w:start w:val="1"/>
      <w:numFmt w:val="decimal"/>
      <w:lvlText w:val="%7."/>
      <w:lvlJc w:val="left"/>
      <w:pPr>
        <w:ind w:left="5040" w:hanging="360"/>
      </w:pPr>
    </w:lvl>
    <w:lvl w:ilvl="7" w:tplc="21FABC68" w:tentative="1">
      <w:start w:val="1"/>
      <w:numFmt w:val="lowerLetter"/>
      <w:lvlText w:val="%8."/>
      <w:lvlJc w:val="left"/>
      <w:pPr>
        <w:ind w:left="5760" w:hanging="360"/>
      </w:pPr>
    </w:lvl>
    <w:lvl w:ilvl="8" w:tplc="84B4937C" w:tentative="1">
      <w:start w:val="1"/>
      <w:numFmt w:val="lowerRoman"/>
      <w:lvlText w:val="%9."/>
      <w:lvlJc w:val="right"/>
      <w:pPr>
        <w:ind w:left="6480" w:hanging="180"/>
      </w:pPr>
    </w:lvl>
  </w:abstractNum>
  <w:abstractNum w:abstractNumId="10" w15:restartNumberingAfterBreak="0">
    <w:nsid w:val="03F171AA"/>
    <w:multiLevelType w:val="hybridMultilevel"/>
    <w:tmpl w:val="6A6AEDB6"/>
    <w:lvl w:ilvl="0" w:tplc="BDD299DC">
      <w:start w:val="1"/>
      <w:numFmt w:val="lowerLetter"/>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1" w15:restartNumberingAfterBreak="0">
    <w:nsid w:val="05AD5B74"/>
    <w:multiLevelType w:val="hybridMultilevel"/>
    <w:tmpl w:val="93E2EDCE"/>
    <w:lvl w:ilvl="0" w:tplc="A6BACEB6">
      <w:start w:val="1"/>
      <w:numFmt w:val="lowerLetter"/>
      <w:lvlText w:val="%1)"/>
      <w:lvlJc w:val="left"/>
      <w:pPr>
        <w:ind w:left="720" w:hanging="360"/>
      </w:pPr>
      <w:rPr>
        <w:rFonts w:cs="Times New Roman"/>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84F725D"/>
    <w:multiLevelType w:val="hybridMultilevel"/>
    <w:tmpl w:val="F19A65DA"/>
    <w:lvl w:ilvl="0" w:tplc="0415001B">
      <w:start w:val="1"/>
      <w:numFmt w:val="lowerRoman"/>
      <w:lvlText w:val="%1."/>
      <w:lvlJc w:val="righ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13"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15:restartNumberingAfterBreak="0">
    <w:nsid w:val="0BC948DC"/>
    <w:multiLevelType w:val="hybridMultilevel"/>
    <w:tmpl w:val="D6087BA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D01218A"/>
    <w:multiLevelType w:val="hybridMultilevel"/>
    <w:tmpl w:val="EBF82A1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DDE35DF"/>
    <w:multiLevelType w:val="hybridMultilevel"/>
    <w:tmpl w:val="C0B2F87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0A2487C"/>
    <w:multiLevelType w:val="hybridMultilevel"/>
    <w:tmpl w:val="5E42A1A6"/>
    <w:lvl w:ilvl="0" w:tplc="04150011">
      <w:start w:val="1"/>
      <w:numFmt w:val="decimal"/>
      <w:lvlText w:val="%1)"/>
      <w:lvlJc w:val="left"/>
      <w:pPr>
        <w:ind w:left="111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A71928"/>
    <w:multiLevelType w:val="hybridMultilevel"/>
    <w:tmpl w:val="961E9756"/>
    <w:lvl w:ilvl="0" w:tplc="0415001B">
      <w:start w:val="1"/>
      <w:numFmt w:val="lowerRoman"/>
      <w:lvlText w:val="%1."/>
      <w:lvlJc w:val="right"/>
      <w:pPr>
        <w:ind w:left="1101" w:hanging="360"/>
      </w:pPr>
      <w:rPr>
        <w:rFonts w:cs="Times New Roman"/>
      </w:rPr>
    </w:lvl>
    <w:lvl w:ilvl="1" w:tplc="04150001">
      <w:start w:val="1"/>
      <w:numFmt w:val="bullet"/>
      <w:lvlText w:val=""/>
      <w:lvlJc w:val="left"/>
      <w:pPr>
        <w:ind w:left="1821" w:hanging="360"/>
      </w:pPr>
      <w:rPr>
        <w:rFonts w:ascii="Symbol" w:hAnsi="Symbol" w:hint="default"/>
      </w:rPr>
    </w:lvl>
    <w:lvl w:ilvl="2" w:tplc="04150005">
      <w:start w:val="1"/>
      <w:numFmt w:val="bullet"/>
      <w:lvlText w:val=""/>
      <w:lvlJc w:val="left"/>
      <w:pPr>
        <w:ind w:left="2541" w:hanging="360"/>
      </w:pPr>
      <w:rPr>
        <w:rFonts w:ascii="Wingdings" w:hAnsi="Wingdings" w:hint="default"/>
      </w:rPr>
    </w:lvl>
    <w:lvl w:ilvl="3" w:tplc="04150001">
      <w:start w:val="1"/>
      <w:numFmt w:val="bullet"/>
      <w:lvlText w:val=""/>
      <w:lvlJc w:val="left"/>
      <w:pPr>
        <w:ind w:left="3261" w:hanging="360"/>
      </w:pPr>
      <w:rPr>
        <w:rFonts w:ascii="Symbol" w:hAnsi="Symbol" w:hint="default"/>
      </w:rPr>
    </w:lvl>
    <w:lvl w:ilvl="4" w:tplc="04150003">
      <w:start w:val="1"/>
      <w:numFmt w:val="bullet"/>
      <w:lvlText w:val="o"/>
      <w:lvlJc w:val="left"/>
      <w:pPr>
        <w:ind w:left="3981" w:hanging="360"/>
      </w:pPr>
      <w:rPr>
        <w:rFonts w:ascii="Courier New" w:hAnsi="Courier New" w:hint="default"/>
      </w:rPr>
    </w:lvl>
    <w:lvl w:ilvl="5" w:tplc="04150005">
      <w:start w:val="1"/>
      <w:numFmt w:val="bullet"/>
      <w:lvlText w:val=""/>
      <w:lvlJc w:val="left"/>
      <w:pPr>
        <w:ind w:left="4701" w:hanging="360"/>
      </w:pPr>
      <w:rPr>
        <w:rFonts w:ascii="Wingdings" w:hAnsi="Wingdings" w:hint="default"/>
      </w:rPr>
    </w:lvl>
    <w:lvl w:ilvl="6" w:tplc="04150001">
      <w:start w:val="1"/>
      <w:numFmt w:val="bullet"/>
      <w:lvlText w:val=""/>
      <w:lvlJc w:val="left"/>
      <w:pPr>
        <w:ind w:left="5421" w:hanging="360"/>
      </w:pPr>
      <w:rPr>
        <w:rFonts w:ascii="Symbol" w:hAnsi="Symbol" w:hint="default"/>
      </w:rPr>
    </w:lvl>
    <w:lvl w:ilvl="7" w:tplc="04150003">
      <w:start w:val="1"/>
      <w:numFmt w:val="bullet"/>
      <w:lvlText w:val="o"/>
      <w:lvlJc w:val="left"/>
      <w:pPr>
        <w:ind w:left="6141" w:hanging="360"/>
      </w:pPr>
      <w:rPr>
        <w:rFonts w:ascii="Courier New" w:hAnsi="Courier New" w:hint="default"/>
      </w:rPr>
    </w:lvl>
    <w:lvl w:ilvl="8" w:tplc="04150005">
      <w:start w:val="1"/>
      <w:numFmt w:val="bullet"/>
      <w:lvlText w:val=""/>
      <w:lvlJc w:val="left"/>
      <w:pPr>
        <w:ind w:left="6861" w:hanging="360"/>
      </w:pPr>
      <w:rPr>
        <w:rFonts w:ascii="Wingdings" w:hAnsi="Wingdings" w:hint="default"/>
      </w:rPr>
    </w:lvl>
  </w:abstractNum>
  <w:abstractNum w:abstractNumId="19" w15:restartNumberingAfterBreak="0">
    <w:nsid w:val="11216033"/>
    <w:multiLevelType w:val="hybridMultilevel"/>
    <w:tmpl w:val="3DE633EE"/>
    <w:lvl w:ilvl="0" w:tplc="ADF62F4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60E2D"/>
    <w:multiLevelType w:val="hybridMultilevel"/>
    <w:tmpl w:val="FFFFFFFF"/>
    <w:lvl w:ilvl="0" w:tplc="0415001B">
      <w:start w:val="1"/>
      <w:numFmt w:val="lowerRoman"/>
      <w:lvlText w:val="%1."/>
      <w:lvlJc w:val="right"/>
      <w:pPr>
        <w:ind w:left="1215" w:hanging="360"/>
      </w:pPr>
      <w:rPr>
        <w:rFonts w:cs="Times New Roman"/>
      </w:rPr>
    </w:lvl>
    <w:lvl w:ilvl="1" w:tplc="04150019">
      <w:start w:val="1"/>
      <w:numFmt w:val="lowerLetter"/>
      <w:lvlText w:val="%2."/>
      <w:lvlJc w:val="left"/>
      <w:pPr>
        <w:ind w:left="1935" w:hanging="360"/>
      </w:pPr>
      <w:rPr>
        <w:rFonts w:cs="Times New Roman"/>
      </w:rPr>
    </w:lvl>
    <w:lvl w:ilvl="2" w:tplc="0415001B">
      <w:start w:val="1"/>
      <w:numFmt w:val="lowerRoman"/>
      <w:lvlText w:val="%3."/>
      <w:lvlJc w:val="right"/>
      <w:pPr>
        <w:ind w:left="2655" w:hanging="180"/>
      </w:pPr>
      <w:rPr>
        <w:rFonts w:cs="Times New Roman"/>
      </w:rPr>
    </w:lvl>
    <w:lvl w:ilvl="3" w:tplc="0415000F">
      <w:start w:val="1"/>
      <w:numFmt w:val="decimal"/>
      <w:lvlText w:val="%4."/>
      <w:lvlJc w:val="left"/>
      <w:pPr>
        <w:ind w:left="3375" w:hanging="360"/>
      </w:pPr>
      <w:rPr>
        <w:rFonts w:cs="Times New Roman"/>
      </w:rPr>
    </w:lvl>
    <w:lvl w:ilvl="4" w:tplc="04150019" w:tentative="1">
      <w:start w:val="1"/>
      <w:numFmt w:val="lowerLetter"/>
      <w:lvlText w:val="%5."/>
      <w:lvlJc w:val="left"/>
      <w:pPr>
        <w:ind w:left="4095" w:hanging="360"/>
      </w:pPr>
      <w:rPr>
        <w:rFonts w:cs="Times New Roman"/>
      </w:rPr>
    </w:lvl>
    <w:lvl w:ilvl="5" w:tplc="0415001B" w:tentative="1">
      <w:start w:val="1"/>
      <w:numFmt w:val="lowerRoman"/>
      <w:lvlText w:val="%6."/>
      <w:lvlJc w:val="right"/>
      <w:pPr>
        <w:ind w:left="4815" w:hanging="180"/>
      </w:pPr>
      <w:rPr>
        <w:rFonts w:cs="Times New Roman"/>
      </w:rPr>
    </w:lvl>
    <w:lvl w:ilvl="6" w:tplc="0415000F" w:tentative="1">
      <w:start w:val="1"/>
      <w:numFmt w:val="decimal"/>
      <w:lvlText w:val="%7."/>
      <w:lvlJc w:val="left"/>
      <w:pPr>
        <w:ind w:left="5535" w:hanging="360"/>
      </w:pPr>
      <w:rPr>
        <w:rFonts w:cs="Times New Roman"/>
      </w:rPr>
    </w:lvl>
    <w:lvl w:ilvl="7" w:tplc="04150019" w:tentative="1">
      <w:start w:val="1"/>
      <w:numFmt w:val="lowerLetter"/>
      <w:lvlText w:val="%8."/>
      <w:lvlJc w:val="left"/>
      <w:pPr>
        <w:ind w:left="6255" w:hanging="360"/>
      </w:pPr>
      <w:rPr>
        <w:rFonts w:cs="Times New Roman"/>
      </w:rPr>
    </w:lvl>
    <w:lvl w:ilvl="8" w:tplc="0415001B" w:tentative="1">
      <w:start w:val="1"/>
      <w:numFmt w:val="lowerRoman"/>
      <w:lvlText w:val="%9."/>
      <w:lvlJc w:val="right"/>
      <w:pPr>
        <w:ind w:left="6975" w:hanging="180"/>
      </w:pPr>
      <w:rPr>
        <w:rFonts w:cs="Times New Roman"/>
      </w:rPr>
    </w:lvl>
  </w:abstractNum>
  <w:abstractNum w:abstractNumId="21" w15:restartNumberingAfterBreak="0">
    <w:nsid w:val="139C7A50"/>
    <w:multiLevelType w:val="hybridMultilevel"/>
    <w:tmpl w:val="AB2897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5B1A3F"/>
    <w:multiLevelType w:val="hybridMultilevel"/>
    <w:tmpl w:val="FFFFFFFF"/>
    <w:lvl w:ilvl="0" w:tplc="04150011">
      <w:start w:val="1"/>
      <w:numFmt w:val="decimal"/>
      <w:lvlText w:val="%1)"/>
      <w:lvlJc w:val="left"/>
      <w:pPr>
        <w:ind w:left="702" w:hanging="360"/>
      </w:pPr>
      <w:rPr>
        <w:rFonts w:cs="Times New Roman"/>
      </w:rPr>
    </w:lvl>
    <w:lvl w:ilvl="1" w:tplc="04150019" w:tentative="1">
      <w:start w:val="1"/>
      <w:numFmt w:val="lowerLetter"/>
      <w:lvlText w:val="%2."/>
      <w:lvlJc w:val="left"/>
      <w:pPr>
        <w:ind w:left="1422" w:hanging="360"/>
      </w:pPr>
      <w:rPr>
        <w:rFonts w:cs="Times New Roman"/>
      </w:rPr>
    </w:lvl>
    <w:lvl w:ilvl="2" w:tplc="0415001B" w:tentative="1">
      <w:start w:val="1"/>
      <w:numFmt w:val="lowerRoman"/>
      <w:lvlText w:val="%3."/>
      <w:lvlJc w:val="right"/>
      <w:pPr>
        <w:ind w:left="2142" w:hanging="180"/>
      </w:pPr>
      <w:rPr>
        <w:rFonts w:cs="Times New Roman"/>
      </w:rPr>
    </w:lvl>
    <w:lvl w:ilvl="3" w:tplc="0415000F">
      <w:start w:val="1"/>
      <w:numFmt w:val="decimal"/>
      <w:lvlText w:val="%4."/>
      <w:lvlJc w:val="left"/>
      <w:pPr>
        <w:ind w:left="2862" w:hanging="360"/>
      </w:pPr>
      <w:rPr>
        <w:rFonts w:cs="Times New Roman"/>
      </w:rPr>
    </w:lvl>
    <w:lvl w:ilvl="4" w:tplc="04150019" w:tentative="1">
      <w:start w:val="1"/>
      <w:numFmt w:val="lowerLetter"/>
      <w:lvlText w:val="%5."/>
      <w:lvlJc w:val="left"/>
      <w:pPr>
        <w:ind w:left="3582" w:hanging="360"/>
      </w:pPr>
      <w:rPr>
        <w:rFonts w:cs="Times New Roman"/>
      </w:rPr>
    </w:lvl>
    <w:lvl w:ilvl="5" w:tplc="0415001B" w:tentative="1">
      <w:start w:val="1"/>
      <w:numFmt w:val="lowerRoman"/>
      <w:lvlText w:val="%6."/>
      <w:lvlJc w:val="right"/>
      <w:pPr>
        <w:ind w:left="4302" w:hanging="180"/>
      </w:pPr>
      <w:rPr>
        <w:rFonts w:cs="Times New Roman"/>
      </w:rPr>
    </w:lvl>
    <w:lvl w:ilvl="6" w:tplc="0415000F">
      <w:start w:val="1"/>
      <w:numFmt w:val="decimal"/>
      <w:lvlText w:val="%7."/>
      <w:lvlJc w:val="left"/>
      <w:pPr>
        <w:ind w:left="5022" w:hanging="360"/>
      </w:pPr>
      <w:rPr>
        <w:rFonts w:cs="Times New Roman"/>
      </w:rPr>
    </w:lvl>
    <w:lvl w:ilvl="7" w:tplc="04150019" w:tentative="1">
      <w:start w:val="1"/>
      <w:numFmt w:val="lowerLetter"/>
      <w:lvlText w:val="%8."/>
      <w:lvlJc w:val="left"/>
      <w:pPr>
        <w:ind w:left="5742" w:hanging="360"/>
      </w:pPr>
      <w:rPr>
        <w:rFonts w:cs="Times New Roman"/>
      </w:rPr>
    </w:lvl>
    <w:lvl w:ilvl="8" w:tplc="0415001B" w:tentative="1">
      <w:start w:val="1"/>
      <w:numFmt w:val="lowerRoman"/>
      <w:lvlText w:val="%9."/>
      <w:lvlJc w:val="right"/>
      <w:pPr>
        <w:ind w:left="6462" w:hanging="180"/>
      </w:pPr>
      <w:rPr>
        <w:rFonts w:cs="Times New Roman"/>
      </w:rPr>
    </w:lvl>
  </w:abstractNum>
  <w:abstractNum w:abstractNumId="23" w15:restartNumberingAfterBreak="0">
    <w:nsid w:val="1495445F"/>
    <w:multiLevelType w:val="hybridMultilevel"/>
    <w:tmpl w:val="69AEC68E"/>
    <w:lvl w:ilvl="0" w:tplc="04150017">
      <w:start w:val="1"/>
      <w:numFmt w:val="lowerLetter"/>
      <w:lvlText w:val="%1)"/>
      <w:lvlJc w:val="left"/>
      <w:pPr>
        <w:ind w:left="1101" w:hanging="360"/>
      </w:pPr>
      <w:rPr>
        <w:rFonts w:cs="Times New Roman" w:hint="default"/>
      </w:rPr>
    </w:lvl>
    <w:lvl w:ilvl="1" w:tplc="04150001">
      <w:start w:val="1"/>
      <w:numFmt w:val="bullet"/>
      <w:lvlText w:val=""/>
      <w:lvlJc w:val="left"/>
      <w:pPr>
        <w:ind w:left="1821" w:hanging="360"/>
      </w:pPr>
      <w:rPr>
        <w:rFonts w:ascii="Symbol" w:hAnsi="Symbol" w:hint="default"/>
      </w:rPr>
    </w:lvl>
    <w:lvl w:ilvl="2" w:tplc="04150005" w:tentative="1">
      <w:start w:val="1"/>
      <w:numFmt w:val="bullet"/>
      <w:lvlText w:val=""/>
      <w:lvlJc w:val="left"/>
      <w:pPr>
        <w:ind w:left="2541" w:hanging="360"/>
      </w:pPr>
      <w:rPr>
        <w:rFonts w:ascii="Wingdings" w:hAnsi="Wingdings" w:hint="default"/>
      </w:rPr>
    </w:lvl>
    <w:lvl w:ilvl="3" w:tplc="04150001" w:tentative="1">
      <w:start w:val="1"/>
      <w:numFmt w:val="bullet"/>
      <w:lvlText w:val=""/>
      <w:lvlJc w:val="left"/>
      <w:pPr>
        <w:ind w:left="3261" w:hanging="360"/>
      </w:pPr>
      <w:rPr>
        <w:rFonts w:ascii="Symbol" w:hAnsi="Symbol" w:hint="default"/>
      </w:rPr>
    </w:lvl>
    <w:lvl w:ilvl="4" w:tplc="04150003" w:tentative="1">
      <w:start w:val="1"/>
      <w:numFmt w:val="bullet"/>
      <w:lvlText w:val="o"/>
      <w:lvlJc w:val="left"/>
      <w:pPr>
        <w:ind w:left="3981" w:hanging="360"/>
      </w:pPr>
      <w:rPr>
        <w:rFonts w:ascii="Courier New" w:hAnsi="Courier New" w:hint="default"/>
      </w:rPr>
    </w:lvl>
    <w:lvl w:ilvl="5" w:tplc="04150005" w:tentative="1">
      <w:start w:val="1"/>
      <w:numFmt w:val="bullet"/>
      <w:lvlText w:val=""/>
      <w:lvlJc w:val="left"/>
      <w:pPr>
        <w:ind w:left="4701" w:hanging="360"/>
      </w:pPr>
      <w:rPr>
        <w:rFonts w:ascii="Wingdings" w:hAnsi="Wingdings" w:hint="default"/>
      </w:rPr>
    </w:lvl>
    <w:lvl w:ilvl="6" w:tplc="04150001" w:tentative="1">
      <w:start w:val="1"/>
      <w:numFmt w:val="bullet"/>
      <w:lvlText w:val=""/>
      <w:lvlJc w:val="left"/>
      <w:pPr>
        <w:ind w:left="5421" w:hanging="360"/>
      </w:pPr>
      <w:rPr>
        <w:rFonts w:ascii="Symbol" w:hAnsi="Symbol" w:hint="default"/>
      </w:rPr>
    </w:lvl>
    <w:lvl w:ilvl="7" w:tplc="04150003" w:tentative="1">
      <w:start w:val="1"/>
      <w:numFmt w:val="bullet"/>
      <w:lvlText w:val="o"/>
      <w:lvlJc w:val="left"/>
      <w:pPr>
        <w:ind w:left="6141" w:hanging="360"/>
      </w:pPr>
      <w:rPr>
        <w:rFonts w:ascii="Courier New" w:hAnsi="Courier New" w:hint="default"/>
      </w:rPr>
    </w:lvl>
    <w:lvl w:ilvl="8" w:tplc="04150005" w:tentative="1">
      <w:start w:val="1"/>
      <w:numFmt w:val="bullet"/>
      <w:lvlText w:val=""/>
      <w:lvlJc w:val="left"/>
      <w:pPr>
        <w:ind w:left="6861" w:hanging="360"/>
      </w:pPr>
      <w:rPr>
        <w:rFonts w:ascii="Wingdings" w:hAnsi="Wingdings" w:hint="default"/>
      </w:rPr>
    </w:lvl>
  </w:abstractNum>
  <w:abstractNum w:abstractNumId="24" w15:restartNumberingAfterBreak="0">
    <w:nsid w:val="16771301"/>
    <w:multiLevelType w:val="hybridMultilevel"/>
    <w:tmpl w:val="6AEC7C0C"/>
    <w:lvl w:ilvl="0" w:tplc="0415001B">
      <w:start w:val="1"/>
      <w:numFmt w:val="lowerRoman"/>
      <w:lvlText w:val="%1."/>
      <w:lvlJc w:val="right"/>
      <w:pPr>
        <w:ind w:left="1575" w:hanging="360"/>
      </w:pPr>
    </w:lvl>
    <w:lvl w:ilvl="1" w:tplc="04150019" w:tentative="1">
      <w:start w:val="1"/>
      <w:numFmt w:val="lowerLetter"/>
      <w:lvlText w:val="%2."/>
      <w:lvlJc w:val="left"/>
      <w:pPr>
        <w:ind w:left="2295" w:hanging="360"/>
      </w:pPr>
    </w:lvl>
    <w:lvl w:ilvl="2" w:tplc="0415001B" w:tentative="1">
      <w:start w:val="1"/>
      <w:numFmt w:val="lowerRoman"/>
      <w:lvlText w:val="%3."/>
      <w:lvlJc w:val="right"/>
      <w:pPr>
        <w:ind w:left="3015" w:hanging="180"/>
      </w:pPr>
    </w:lvl>
    <w:lvl w:ilvl="3" w:tplc="0415000F" w:tentative="1">
      <w:start w:val="1"/>
      <w:numFmt w:val="decimal"/>
      <w:lvlText w:val="%4."/>
      <w:lvlJc w:val="left"/>
      <w:pPr>
        <w:ind w:left="3735" w:hanging="360"/>
      </w:pPr>
    </w:lvl>
    <w:lvl w:ilvl="4" w:tplc="04150019" w:tentative="1">
      <w:start w:val="1"/>
      <w:numFmt w:val="lowerLetter"/>
      <w:lvlText w:val="%5."/>
      <w:lvlJc w:val="left"/>
      <w:pPr>
        <w:ind w:left="4455" w:hanging="360"/>
      </w:pPr>
    </w:lvl>
    <w:lvl w:ilvl="5" w:tplc="0415001B" w:tentative="1">
      <w:start w:val="1"/>
      <w:numFmt w:val="lowerRoman"/>
      <w:lvlText w:val="%6."/>
      <w:lvlJc w:val="right"/>
      <w:pPr>
        <w:ind w:left="5175" w:hanging="180"/>
      </w:pPr>
    </w:lvl>
    <w:lvl w:ilvl="6" w:tplc="0415000F" w:tentative="1">
      <w:start w:val="1"/>
      <w:numFmt w:val="decimal"/>
      <w:lvlText w:val="%7."/>
      <w:lvlJc w:val="left"/>
      <w:pPr>
        <w:ind w:left="5895" w:hanging="360"/>
      </w:pPr>
    </w:lvl>
    <w:lvl w:ilvl="7" w:tplc="04150019" w:tentative="1">
      <w:start w:val="1"/>
      <w:numFmt w:val="lowerLetter"/>
      <w:lvlText w:val="%8."/>
      <w:lvlJc w:val="left"/>
      <w:pPr>
        <w:ind w:left="6615" w:hanging="360"/>
      </w:pPr>
    </w:lvl>
    <w:lvl w:ilvl="8" w:tplc="0415001B" w:tentative="1">
      <w:start w:val="1"/>
      <w:numFmt w:val="lowerRoman"/>
      <w:lvlText w:val="%9."/>
      <w:lvlJc w:val="right"/>
      <w:pPr>
        <w:ind w:left="7335" w:hanging="180"/>
      </w:pPr>
    </w:lvl>
  </w:abstractNum>
  <w:abstractNum w:abstractNumId="25" w15:restartNumberingAfterBreak="0">
    <w:nsid w:val="19B03B68"/>
    <w:multiLevelType w:val="hybridMultilevel"/>
    <w:tmpl w:val="ABB60DDA"/>
    <w:lvl w:ilvl="0" w:tplc="04150017">
      <w:start w:val="1"/>
      <w:numFmt w:val="lowerLetter"/>
      <w:lvlText w:val="%1)"/>
      <w:lvlJc w:val="left"/>
      <w:pPr>
        <w:ind w:left="720" w:hanging="360"/>
      </w:pPr>
      <w:rPr>
        <w:rFonts w:cs="Times New Roman" w:hint="default"/>
        <w:b w:val="0"/>
        <w:bCs w:val="0"/>
        <w:color w:val="auto"/>
      </w:rPr>
    </w:lvl>
    <w:lvl w:ilvl="1" w:tplc="04150019">
      <w:start w:val="1"/>
      <w:numFmt w:val="lowerLetter"/>
      <w:lvlText w:val="%2."/>
      <w:lvlJc w:val="left"/>
      <w:pPr>
        <w:ind w:left="1440" w:hanging="360"/>
      </w:pPr>
      <w:rPr>
        <w:rFonts w:cs="Times New Roman"/>
      </w:rPr>
    </w:lvl>
    <w:lvl w:ilvl="2" w:tplc="E806C14C">
      <w:start w:val="1"/>
      <w:numFmt w:val="lowerLetter"/>
      <w:lvlText w:val="(%3)"/>
      <w:lvlJc w:val="left"/>
      <w:pPr>
        <w:ind w:left="2400" w:hanging="4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1AE0449F"/>
    <w:multiLevelType w:val="hybridMultilevel"/>
    <w:tmpl w:val="3F0287FA"/>
    <w:lvl w:ilvl="0" w:tplc="21808AD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77071"/>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35C367E"/>
    <w:multiLevelType w:val="hybridMultilevel"/>
    <w:tmpl w:val="8B2EEE82"/>
    <w:lvl w:ilvl="0" w:tplc="FDDEB0FC">
      <w:start w:val="1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A47F2A"/>
    <w:multiLevelType w:val="hybridMultilevel"/>
    <w:tmpl w:val="AC8261F6"/>
    <w:lvl w:ilvl="0" w:tplc="04150017">
      <w:start w:val="1"/>
      <w:numFmt w:val="lowerLetter"/>
      <w:lvlText w:val="%1)"/>
      <w:lvlJc w:val="left"/>
      <w:pPr>
        <w:ind w:left="1410" w:hanging="69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25DD53DF"/>
    <w:multiLevelType w:val="hybridMultilevel"/>
    <w:tmpl w:val="FFFFFFFF"/>
    <w:lvl w:ilvl="0" w:tplc="04150017">
      <w:start w:val="1"/>
      <w:numFmt w:val="lowerLetter"/>
      <w:lvlText w:val="%1)"/>
      <w:lvlJc w:val="left"/>
      <w:pPr>
        <w:ind w:left="502" w:hanging="360"/>
      </w:pPr>
      <w:rPr>
        <w:rFonts w:cs="Times New Roman"/>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2" w15:restartNumberingAfterBreak="0">
    <w:nsid w:val="27BD476F"/>
    <w:multiLevelType w:val="hybridMultilevel"/>
    <w:tmpl w:val="23E4417C"/>
    <w:lvl w:ilvl="0" w:tplc="A98CCB78">
      <w:start w:val="1"/>
      <w:numFmt w:val="decimal"/>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8AB52A0"/>
    <w:multiLevelType w:val="multilevel"/>
    <w:tmpl w:val="D5E6590C"/>
    <w:lvl w:ilvl="0">
      <w:start w:val="12"/>
      <w:numFmt w:val="decimal"/>
      <w:lvlText w:val="%1."/>
      <w:lvlJc w:val="left"/>
      <w:pPr>
        <w:ind w:left="480" w:hanging="480"/>
      </w:pPr>
      <w:rPr>
        <w:rFonts w:hint="default"/>
      </w:rPr>
    </w:lvl>
    <w:lvl w:ilvl="1">
      <w:start w:val="1"/>
      <w:numFmt w:val="decimal"/>
      <w:lvlText w:val="%2."/>
      <w:lvlJc w:val="left"/>
      <w:pPr>
        <w:ind w:left="480" w:hanging="480"/>
      </w:pPr>
      <w:rPr>
        <w:rFonts w:hint="default"/>
        <w:b/>
        <w:color w:val="000000"/>
        <w:sz w:val="24"/>
        <w:szCs w:val="24"/>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B6F75D5"/>
    <w:multiLevelType w:val="hybridMultilevel"/>
    <w:tmpl w:val="FFFFFFFF"/>
    <w:lvl w:ilvl="0" w:tplc="5DF876D8">
      <w:start w:val="1"/>
      <w:numFmt w:val="decimal"/>
      <w:lvlText w:val="%1."/>
      <w:lvlJc w:val="left"/>
      <w:pPr>
        <w:ind w:left="1440" w:hanging="360"/>
      </w:pPr>
      <w:rPr>
        <w:rFonts w:cs="Times New Roman"/>
        <w:b/>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2D4029AE"/>
    <w:multiLevelType w:val="hybridMultilevel"/>
    <w:tmpl w:val="ECDC4088"/>
    <w:lvl w:ilvl="0" w:tplc="FCC6F0B2">
      <w:start w:val="1"/>
      <w:numFmt w:val="lowerRoman"/>
      <w:lvlText w:val="%1."/>
      <w:lvlJc w:val="right"/>
      <w:pPr>
        <w:ind w:left="1428" w:hanging="360"/>
      </w:pPr>
      <w:rPr>
        <w:rFonts w:cs="Times New Roman"/>
        <w:sz w:val="24"/>
        <w:szCs w:val="24"/>
      </w:rPr>
    </w:lvl>
    <w:lvl w:ilvl="1" w:tplc="04150019" w:tentative="1">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6" w15:restartNumberingAfterBreak="0">
    <w:nsid w:val="327C6DC9"/>
    <w:multiLevelType w:val="hybridMultilevel"/>
    <w:tmpl w:val="FFFFFFFF"/>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5F35C09"/>
    <w:multiLevelType w:val="hybridMultilevel"/>
    <w:tmpl w:val="FFFFFFFF"/>
    <w:lvl w:ilvl="0" w:tplc="A66E7536">
      <w:start w:val="1"/>
      <w:numFmt w:val="decimal"/>
      <w:lvlText w:val="%1."/>
      <w:lvlJc w:val="left"/>
      <w:pPr>
        <w:ind w:left="360" w:hanging="360"/>
      </w:pPr>
      <w:rPr>
        <w:rFonts w:cs="Times New Roman"/>
        <w:b/>
        <w:bCs/>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36175C09"/>
    <w:multiLevelType w:val="hybridMultilevel"/>
    <w:tmpl w:val="134207E0"/>
    <w:lvl w:ilvl="0" w:tplc="4A84F9D0">
      <w:start w:val="1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213777"/>
    <w:multiLevelType w:val="hybridMultilevel"/>
    <w:tmpl w:val="713C89E2"/>
    <w:lvl w:ilvl="0" w:tplc="214A82FA">
      <w:start w:val="2"/>
      <w:numFmt w:val="decimal"/>
      <w:lvlText w:val="%1)"/>
      <w:lvlJc w:val="left"/>
      <w:pPr>
        <w:ind w:left="10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39395B"/>
    <w:multiLevelType w:val="hybridMultilevel"/>
    <w:tmpl w:val="1ACA4226"/>
    <w:lvl w:ilvl="0" w:tplc="18106D5A">
      <w:start w:val="1"/>
      <w:numFmt w:val="lowerLetter"/>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start w:val="1"/>
      <w:numFmt w:val="lowerLetter"/>
      <w:lvlText w:val="%2."/>
      <w:lvlJc w:val="left"/>
      <w:pPr>
        <w:ind w:left="1440" w:hanging="360"/>
      </w:pPr>
    </w:lvl>
    <w:lvl w:ilvl="2" w:tplc="04150005">
      <w:start w:val="1"/>
      <w:numFmt w:val="lowerLetter"/>
      <w:lvlText w:val="%3)"/>
      <w:lvlJc w:val="left"/>
      <w:pPr>
        <w:ind w:left="2160" w:hanging="180"/>
      </w:pPr>
      <w:rPr>
        <w:rFonts w:ascii="Arial" w:hAnsi="Arial" w:cs="Times New Roman" w:hint="default"/>
        <w:b w:val="0"/>
        <w:bCs w:val="0"/>
        <w:i w:val="0"/>
        <w:iCs w:val="0"/>
        <w:caps w:val="0"/>
        <w:strike w:val="0"/>
        <w:dstrike w:val="0"/>
        <w:color w:val="000000"/>
        <w:spacing w:val="0"/>
        <w:w w:val="100"/>
        <w:kern w:val="0"/>
        <w:position w:val="0"/>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 w15:restartNumberingAfterBreak="0">
    <w:nsid w:val="38D74743"/>
    <w:multiLevelType w:val="multilevel"/>
    <w:tmpl w:val="ED7099D2"/>
    <w:lvl w:ilvl="0">
      <w:start w:val="5"/>
      <w:numFmt w:val="decimal"/>
      <w:lvlText w:val="%1."/>
      <w:lvlJc w:val="left"/>
      <w:pPr>
        <w:ind w:left="720" w:hanging="360"/>
      </w:pPr>
      <w:rPr>
        <w:rFonts w:cs="Times New Roman" w:hint="default"/>
        <w:b/>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39DE3A19"/>
    <w:multiLevelType w:val="hybridMultilevel"/>
    <w:tmpl w:val="3FE0E250"/>
    <w:lvl w:ilvl="0" w:tplc="868AC3DC">
      <w:start w:val="6"/>
      <w:numFmt w:val="lowerLetter"/>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4A155F"/>
    <w:multiLevelType w:val="hybridMultilevel"/>
    <w:tmpl w:val="44A60E74"/>
    <w:lvl w:ilvl="0" w:tplc="0415001B">
      <w:start w:val="1"/>
      <w:numFmt w:val="lowerRoman"/>
      <w:lvlText w:val="%1."/>
      <w:lvlJc w:val="right"/>
      <w:pPr>
        <w:ind w:left="1495" w:hanging="360"/>
      </w:pPr>
      <w:rPr>
        <w:rFonts w:cs="Times New Roman"/>
      </w:rPr>
    </w:lvl>
    <w:lvl w:ilvl="1" w:tplc="04150017">
      <w:start w:val="1"/>
      <w:numFmt w:val="lowerLetter"/>
      <w:lvlText w:val="%2)"/>
      <w:lvlJc w:val="left"/>
      <w:pPr>
        <w:ind w:left="1935" w:hanging="360"/>
      </w:pPr>
      <w:rPr>
        <w:rFonts w:cs="Times New Roman"/>
      </w:rPr>
    </w:lvl>
    <w:lvl w:ilvl="2" w:tplc="0415001B" w:tentative="1">
      <w:start w:val="1"/>
      <w:numFmt w:val="lowerRoman"/>
      <w:lvlText w:val="%3."/>
      <w:lvlJc w:val="right"/>
      <w:pPr>
        <w:ind w:left="2655" w:hanging="180"/>
      </w:pPr>
      <w:rPr>
        <w:rFonts w:cs="Times New Roman"/>
      </w:rPr>
    </w:lvl>
    <w:lvl w:ilvl="3" w:tplc="0415000F" w:tentative="1">
      <w:start w:val="1"/>
      <w:numFmt w:val="decimal"/>
      <w:lvlText w:val="%4."/>
      <w:lvlJc w:val="left"/>
      <w:pPr>
        <w:ind w:left="3375" w:hanging="360"/>
      </w:pPr>
      <w:rPr>
        <w:rFonts w:cs="Times New Roman"/>
      </w:rPr>
    </w:lvl>
    <w:lvl w:ilvl="4" w:tplc="04150019" w:tentative="1">
      <w:start w:val="1"/>
      <w:numFmt w:val="lowerLetter"/>
      <w:lvlText w:val="%5."/>
      <w:lvlJc w:val="left"/>
      <w:pPr>
        <w:ind w:left="4095" w:hanging="360"/>
      </w:pPr>
      <w:rPr>
        <w:rFonts w:cs="Times New Roman"/>
      </w:rPr>
    </w:lvl>
    <w:lvl w:ilvl="5" w:tplc="0415001B" w:tentative="1">
      <w:start w:val="1"/>
      <w:numFmt w:val="lowerRoman"/>
      <w:lvlText w:val="%6."/>
      <w:lvlJc w:val="right"/>
      <w:pPr>
        <w:ind w:left="4815" w:hanging="180"/>
      </w:pPr>
      <w:rPr>
        <w:rFonts w:cs="Times New Roman"/>
      </w:rPr>
    </w:lvl>
    <w:lvl w:ilvl="6" w:tplc="0415000F" w:tentative="1">
      <w:start w:val="1"/>
      <w:numFmt w:val="decimal"/>
      <w:lvlText w:val="%7."/>
      <w:lvlJc w:val="left"/>
      <w:pPr>
        <w:ind w:left="5535" w:hanging="360"/>
      </w:pPr>
      <w:rPr>
        <w:rFonts w:cs="Times New Roman"/>
      </w:rPr>
    </w:lvl>
    <w:lvl w:ilvl="7" w:tplc="04150019" w:tentative="1">
      <w:start w:val="1"/>
      <w:numFmt w:val="lowerLetter"/>
      <w:lvlText w:val="%8."/>
      <w:lvlJc w:val="left"/>
      <w:pPr>
        <w:ind w:left="6255" w:hanging="360"/>
      </w:pPr>
      <w:rPr>
        <w:rFonts w:cs="Times New Roman"/>
      </w:rPr>
    </w:lvl>
    <w:lvl w:ilvl="8" w:tplc="0415001B" w:tentative="1">
      <w:start w:val="1"/>
      <w:numFmt w:val="lowerRoman"/>
      <w:lvlText w:val="%9."/>
      <w:lvlJc w:val="right"/>
      <w:pPr>
        <w:ind w:left="6975" w:hanging="180"/>
      </w:pPr>
      <w:rPr>
        <w:rFonts w:cs="Times New Roman"/>
      </w:rPr>
    </w:lvl>
  </w:abstractNum>
  <w:abstractNum w:abstractNumId="44" w15:restartNumberingAfterBreak="0">
    <w:nsid w:val="413437F2"/>
    <w:multiLevelType w:val="hybridMultilevel"/>
    <w:tmpl w:val="EB84A676"/>
    <w:lvl w:ilvl="0" w:tplc="D27EAC88">
      <w:start w:val="6"/>
      <w:numFmt w:val="lowerLetter"/>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784295"/>
    <w:multiLevelType w:val="hybridMultilevel"/>
    <w:tmpl w:val="3D3EFCC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74D0B8A"/>
    <w:multiLevelType w:val="hybridMultilevel"/>
    <w:tmpl w:val="DAE8B48C"/>
    <w:lvl w:ilvl="0" w:tplc="6406D07A">
      <w:start w:val="1"/>
      <w:numFmt w:val="lowerLetter"/>
      <w:lvlText w:val="%1)"/>
      <w:lvlJc w:val="left"/>
      <w:pPr>
        <w:ind w:left="1266" w:hanging="360"/>
      </w:pPr>
      <w:rPr>
        <w:rFonts w:cs="Times New Roman"/>
        <w:color w:val="auto"/>
      </w:rPr>
    </w:lvl>
    <w:lvl w:ilvl="1" w:tplc="04150019">
      <w:start w:val="1"/>
      <w:numFmt w:val="lowerLetter"/>
      <w:lvlText w:val="%2."/>
      <w:lvlJc w:val="left"/>
      <w:pPr>
        <w:ind w:left="1986" w:hanging="360"/>
      </w:pPr>
      <w:rPr>
        <w:rFonts w:cs="Times New Roman"/>
      </w:rPr>
    </w:lvl>
    <w:lvl w:ilvl="2" w:tplc="0415001B">
      <w:start w:val="1"/>
      <w:numFmt w:val="lowerRoman"/>
      <w:lvlText w:val="%3."/>
      <w:lvlJc w:val="right"/>
      <w:pPr>
        <w:ind w:left="2706" w:hanging="180"/>
      </w:pPr>
      <w:rPr>
        <w:rFonts w:cs="Times New Roman"/>
      </w:rPr>
    </w:lvl>
    <w:lvl w:ilvl="3" w:tplc="0415000F">
      <w:start w:val="1"/>
      <w:numFmt w:val="decimal"/>
      <w:lvlText w:val="%4."/>
      <w:lvlJc w:val="left"/>
      <w:pPr>
        <w:ind w:left="3426" w:hanging="360"/>
      </w:pPr>
      <w:rPr>
        <w:rFonts w:cs="Times New Roman"/>
      </w:rPr>
    </w:lvl>
    <w:lvl w:ilvl="4" w:tplc="04150019">
      <w:start w:val="1"/>
      <w:numFmt w:val="lowerLetter"/>
      <w:lvlText w:val="%5."/>
      <w:lvlJc w:val="left"/>
      <w:pPr>
        <w:ind w:left="4146" w:hanging="360"/>
      </w:pPr>
      <w:rPr>
        <w:rFonts w:cs="Times New Roman"/>
      </w:rPr>
    </w:lvl>
    <w:lvl w:ilvl="5" w:tplc="0415001B">
      <w:start w:val="1"/>
      <w:numFmt w:val="lowerRoman"/>
      <w:lvlText w:val="%6."/>
      <w:lvlJc w:val="right"/>
      <w:pPr>
        <w:ind w:left="4866" w:hanging="180"/>
      </w:pPr>
      <w:rPr>
        <w:rFonts w:cs="Times New Roman"/>
      </w:rPr>
    </w:lvl>
    <w:lvl w:ilvl="6" w:tplc="0415000F">
      <w:start w:val="1"/>
      <w:numFmt w:val="decimal"/>
      <w:lvlText w:val="%7."/>
      <w:lvlJc w:val="left"/>
      <w:pPr>
        <w:ind w:left="5586" w:hanging="360"/>
      </w:pPr>
      <w:rPr>
        <w:rFonts w:cs="Times New Roman"/>
      </w:rPr>
    </w:lvl>
    <w:lvl w:ilvl="7" w:tplc="04150019">
      <w:start w:val="1"/>
      <w:numFmt w:val="lowerLetter"/>
      <w:lvlText w:val="%8."/>
      <w:lvlJc w:val="left"/>
      <w:pPr>
        <w:ind w:left="6306" w:hanging="360"/>
      </w:pPr>
      <w:rPr>
        <w:rFonts w:cs="Times New Roman"/>
      </w:rPr>
    </w:lvl>
    <w:lvl w:ilvl="8" w:tplc="0415001B">
      <w:start w:val="1"/>
      <w:numFmt w:val="lowerRoman"/>
      <w:lvlText w:val="%9."/>
      <w:lvlJc w:val="right"/>
      <w:pPr>
        <w:ind w:left="7026" w:hanging="180"/>
      </w:pPr>
      <w:rPr>
        <w:rFonts w:cs="Times New Roman"/>
      </w:rPr>
    </w:lvl>
  </w:abstractNum>
  <w:abstractNum w:abstractNumId="49" w15:restartNumberingAfterBreak="0">
    <w:nsid w:val="49465705"/>
    <w:multiLevelType w:val="hybridMultilevel"/>
    <w:tmpl w:val="FFFFFFFF"/>
    <w:lvl w:ilvl="0" w:tplc="04150017">
      <w:start w:val="1"/>
      <w:numFmt w:val="lowerLetter"/>
      <w:lvlText w:val="%1)"/>
      <w:lvlJc w:val="left"/>
      <w:pPr>
        <w:ind w:left="816" w:hanging="360"/>
      </w:pPr>
      <w:rPr>
        <w:rFonts w:cs="Times New Roman"/>
      </w:rPr>
    </w:lvl>
    <w:lvl w:ilvl="1" w:tplc="04150019">
      <w:start w:val="1"/>
      <w:numFmt w:val="lowerLetter"/>
      <w:lvlText w:val="%2."/>
      <w:lvlJc w:val="left"/>
      <w:pPr>
        <w:ind w:left="1536" w:hanging="360"/>
      </w:pPr>
      <w:rPr>
        <w:rFonts w:cs="Times New Roman"/>
      </w:rPr>
    </w:lvl>
    <w:lvl w:ilvl="2" w:tplc="0415001B" w:tentative="1">
      <w:start w:val="1"/>
      <w:numFmt w:val="lowerRoman"/>
      <w:lvlText w:val="%3."/>
      <w:lvlJc w:val="right"/>
      <w:pPr>
        <w:ind w:left="2256" w:hanging="180"/>
      </w:pPr>
      <w:rPr>
        <w:rFonts w:cs="Times New Roman"/>
      </w:rPr>
    </w:lvl>
    <w:lvl w:ilvl="3" w:tplc="0415000F">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50" w15:restartNumberingAfterBreak="0">
    <w:nsid w:val="4A3D3A9B"/>
    <w:multiLevelType w:val="hybridMultilevel"/>
    <w:tmpl w:val="02B8BC48"/>
    <w:lvl w:ilvl="0" w:tplc="D38AE1EA">
      <w:start w:val="1"/>
      <w:numFmt w:val="lowerLetter"/>
      <w:lvlText w:val="%1)"/>
      <w:lvlJc w:val="left"/>
      <w:pPr>
        <w:ind w:left="648"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51" w15:restartNumberingAfterBreak="0">
    <w:nsid w:val="4C353F2B"/>
    <w:multiLevelType w:val="hybridMultilevel"/>
    <w:tmpl w:val="934897F2"/>
    <w:lvl w:ilvl="0" w:tplc="0415001B">
      <w:start w:val="1"/>
      <w:numFmt w:val="lowerRoman"/>
      <w:lvlText w:val="%1."/>
      <w:lvlJc w:val="right"/>
      <w:pPr>
        <w:ind w:left="1429" w:hanging="360"/>
      </w:pPr>
      <w:rPr>
        <w:rFonts w:cs="Times New Roman"/>
      </w:rPr>
    </w:lvl>
    <w:lvl w:ilvl="1" w:tplc="B26A0482">
      <w:start w:val="1"/>
      <w:numFmt w:val="upperRoman"/>
      <w:lvlText w:val="%2."/>
      <w:lvlJc w:val="left"/>
      <w:pPr>
        <w:ind w:left="1816" w:hanging="27"/>
      </w:pPr>
      <w:rPr>
        <w:rFonts w:cs="Times New Roman" w:hint="default"/>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2" w15:restartNumberingAfterBreak="0">
    <w:nsid w:val="52985F3C"/>
    <w:multiLevelType w:val="hybridMultilevel"/>
    <w:tmpl w:val="EA126B24"/>
    <w:lvl w:ilvl="0" w:tplc="BDDC30C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BE3BF1"/>
    <w:multiLevelType w:val="hybridMultilevel"/>
    <w:tmpl w:val="9ACAD302"/>
    <w:lvl w:ilvl="0" w:tplc="1F821D62">
      <w:start w:val="7"/>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4E64024"/>
    <w:multiLevelType w:val="hybridMultilevel"/>
    <w:tmpl w:val="D5409D06"/>
    <w:lvl w:ilvl="0" w:tplc="04150017">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DA01981"/>
    <w:multiLevelType w:val="hybridMultilevel"/>
    <w:tmpl w:val="1BC81DC2"/>
    <w:lvl w:ilvl="0" w:tplc="67E43338">
      <w:start w:val="10"/>
      <w:numFmt w:val="decimal"/>
      <w:lvlText w:val="%1."/>
      <w:lvlJc w:val="left"/>
      <w:pPr>
        <w:ind w:left="30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CA47CD"/>
    <w:multiLevelType w:val="hybridMultilevel"/>
    <w:tmpl w:val="8BBE6DCA"/>
    <w:lvl w:ilvl="0" w:tplc="4E023B5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DC1048"/>
    <w:multiLevelType w:val="hybridMultilevel"/>
    <w:tmpl w:val="C8C6D706"/>
    <w:lvl w:ilvl="0" w:tplc="B9B00DD0">
      <w:start w:val="1"/>
      <w:numFmt w:val="decimal"/>
      <w:lvlText w:val="%1)"/>
      <w:lvlJc w:val="left"/>
      <w:pPr>
        <w:ind w:left="1046" w:hanging="360"/>
      </w:pPr>
      <w:rPr>
        <w:rFonts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EEB20D4"/>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0" w15:restartNumberingAfterBreak="0">
    <w:nsid w:val="5F773377"/>
    <w:multiLevelType w:val="hybridMultilevel"/>
    <w:tmpl w:val="1714C01C"/>
    <w:lvl w:ilvl="0" w:tplc="C14640E4">
      <w:start w:val="7"/>
      <w:numFmt w:val="lowerLetter"/>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57292B"/>
    <w:multiLevelType w:val="hybridMultilevel"/>
    <w:tmpl w:val="D6400798"/>
    <w:lvl w:ilvl="0" w:tplc="6B5ABF0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612A4C2B"/>
    <w:multiLevelType w:val="hybridMultilevel"/>
    <w:tmpl w:val="944EE960"/>
    <w:lvl w:ilvl="0" w:tplc="04150011">
      <w:start w:val="1"/>
      <w:numFmt w:val="decimal"/>
      <w:lvlText w:val="%1)"/>
      <w:lvlJc w:val="left"/>
      <w:pPr>
        <w:ind w:left="1368" w:hanging="360"/>
      </w:pPr>
      <w:rPr>
        <w:rFonts w:cs="Times New Roman"/>
      </w:rPr>
    </w:lvl>
    <w:lvl w:ilvl="1" w:tplc="04150019">
      <w:start w:val="1"/>
      <w:numFmt w:val="lowerLetter"/>
      <w:lvlText w:val="%2."/>
      <w:lvlJc w:val="left"/>
      <w:pPr>
        <w:ind w:left="2088" w:hanging="360"/>
      </w:pPr>
      <w:rPr>
        <w:rFonts w:cs="Times New Roman"/>
      </w:rPr>
    </w:lvl>
    <w:lvl w:ilvl="2" w:tplc="0415001B" w:tentative="1">
      <w:start w:val="1"/>
      <w:numFmt w:val="lowerRoman"/>
      <w:lvlText w:val="%3."/>
      <w:lvlJc w:val="right"/>
      <w:pPr>
        <w:ind w:left="2808" w:hanging="180"/>
      </w:pPr>
      <w:rPr>
        <w:rFonts w:cs="Times New Roman"/>
      </w:rPr>
    </w:lvl>
    <w:lvl w:ilvl="3" w:tplc="0415000F" w:tentative="1">
      <w:start w:val="1"/>
      <w:numFmt w:val="decimal"/>
      <w:lvlText w:val="%4."/>
      <w:lvlJc w:val="left"/>
      <w:pPr>
        <w:ind w:left="3528" w:hanging="360"/>
      </w:pPr>
      <w:rPr>
        <w:rFonts w:cs="Times New Roman"/>
      </w:rPr>
    </w:lvl>
    <w:lvl w:ilvl="4" w:tplc="04150019" w:tentative="1">
      <w:start w:val="1"/>
      <w:numFmt w:val="lowerLetter"/>
      <w:lvlText w:val="%5."/>
      <w:lvlJc w:val="left"/>
      <w:pPr>
        <w:ind w:left="4248" w:hanging="360"/>
      </w:pPr>
      <w:rPr>
        <w:rFonts w:cs="Times New Roman"/>
      </w:rPr>
    </w:lvl>
    <w:lvl w:ilvl="5" w:tplc="0415001B" w:tentative="1">
      <w:start w:val="1"/>
      <w:numFmt w:val="lowerRoman"/>
      <w:lvlText w:val="%6."/>
      <w:lvlJc w:val="right"/>
      <w:pPr>
        <w:ind w:left="4968" w:hanging="180"/>
      </w:pPr>
      <w:rPr>
        <w:rFonts w:cs="Times New Roman"/>
      </w:rPr>
    </w:lvl>
    <w:lvl w:ilvl="6" w:tplc="0415000F" w:tentative="1">
      <w:start w:val="1"/>
      <w:numFmt w:val="decimal"/>
      <w:lvlText w:val="%7."/>
      <w:lvlJc w:val="left"/>
      <w:pPr>
        <w:ind w:left="5688" w:hanging="360"/>
      </w:pPr>
      <w:rPr>
        <w:rFonts w:cs="Times New Roman"/>
      </w:rPr>
    </w:lvl>
    <w:lvl w:ilvl="7" w:tplc="04150019" w:tentative="1">
      <w:start w:val="1"/>
      <w:numFmt w:val="lowerLetter"/>
      <w:lvlText w:val="%8."/>
      <w:lvlJc w:val="left"/>
      <w:pPr>
        <w:ind w:left="6408" w:hanging="360"/>
      </w:pPr>
      <w:rPr>
        <w:rFonts w:cs="Times New Roman"/>
      </w:rPr>
    </w:lvl>
    <w:lvl w:ilvl="8" w:tplc="0415001B" w:tentative="1">
      <w:start w:val="1"/>
      <w:numFmt w:val="lowerRoman"/>
      <w:lvlText w:val="%9."/>
      <w:lvlJc w:val="right"/>
      <w:pPr>
        <w:ind w:left="7128" w:hanging="180"/>
      </w:pPr>
      <w:rPr>
        <w:rFonts w:cs="Times New Roman"/>
      </w:rPr>
    </w:lvl>
  </w:abstractNum>
  <w:abstractNum w:abstractNumId="64" w15:restartNumberingAfterBreak="0">
    <w:nsid w:val="63667D7D"/>
    <w:multiLevelType w:val="hybridMultilevel"/>
    <w:tmpl w:val="E6FA9A76"/>
    <w:lvl w:ilvl="0" w:tplc="0415000F">
      <w:start w:val="1"/>
      <w:numFmt w:val="decimal"/>
      <w:lvlText w:val="%1."/>
      <w:lvlJc w:val="left"/>
      <w:pPr>
        <w:ind w:left="888" w:hanging="360"/>
      </w:pPr>
    </w:lvl>
    <w:lvl w:ilvl="1" w:tplc="04150019" w:tentative="1">
      <w:start w:val="1"/>
      <w:numFmt w:val="lowerLetter"/>
      <w:lvlText w:val="%2."/>
      <w:lvlJc w:val="left"/>
      <w:pPr>
        <w:ind w:left="1608" w:hanging="360"/>
      </w:pPr>
    </w:lvl>
    <w:lvl w:ilvl="2" w:tplc="0415001B" w:tentative="1">
      <w:start w:val="1"/>
      <w:numFmt w:val="lowerRoman"/>
      <w:lvlText w:val="%3."/>
      <w:lvlJc w:val="right"/>
      <w:pPr>
        <w:ind w:left="2328" w:hanging="180"/>
      </w:pPr>
    </w:lvl>
    <w:lvl w:ilvl="3" w:tplc="1DD61988">
      <w:start w:val="1"/>
      <w:numFmt w:val="decimal"/>
      <w:lvlText w:val="%4."/>
      <w:lvlJc w:val="left"/>
      <w:pPr>
        <w:ind w:left="3048" w:hanging="360"/>
      </w:pPr>
      <w:rPr>
        <w:b/>
        <w:bCs/>
      </w:rPr>
    </w:lvl>
    <w:lvl w:ilvl="4" w:tplc="04150019" w:tentative="1">
      <w:start w:val="1"/>
      <w:numFmt w:val="lowerLetter"/>
      <w:lvlText w:val="%5."/>
      <w:lvlJc w:val="left"/>
      <w:pPr>
        <w:ind w:left="3768" w:hanging="360"/>
      </w:pPr>
    </w:lvl>
    <w:lvl w:ilvl="5" w:tplc="0415001B" w:tentative="1">
      <w:start w:val="1"/>
      <w:numFmt w:val="lowerRoman"/>
      <w:lvlText w:val="%6."/>
      <w:lvlJc w:val="right"/>
      <w:pPr>
        <w:ind w:left="4488" w:hanging="180"/>
      </w:pPr>
    </w:lvl>
    <w:lvl w:ilvl="6" w:tplc="0415000F" w:tentative="1">
      <w:start w:val="1"/>
      <w:numFmt w:val="decimal"/>
      <w:lvlText w:val="%7."/>
      <w:lvlJc w:val="left"/>
      <w:pPr>
        <w:ind w:left="5208" w:hanging="360"/>
      </w:pPr>
    </w:lvl>
    <w:lvl w:ilvl="7" w:tplc="04150019" w:tentative="1">
      <w:start w:val="1"/>
      <w:numFmt w:val="lowerLetter"/>
      <w:lvlText w:val="%8."/>
      <w:lvlJc w:val="left"/>
      <w:pPr>
        <w:ind w:left="5928" w:hanging="360"/>
      </w:pPr>
    </w:lvl>
    <w:lvl w:ilvl="8" w:tplc="0415001B" w:tentative="1">
      <w:start w:val="1"/>
      <w:numFmt w:val="lowerRoman"/>
      <w:lvlText w:val="%9."/>
      <w:lvlJc w:val="right"/>
      <w:pPr>
        <w:ind w:left="6648" w:hanging="180"/>
      </w:pPr>
    </w:lvl>
  </w:abstractNum>
  <w:abstractNum w:abstractNumId="65" w15:restartNumberingAfterBreak="0">
    <w:nsid w:val="642C48EB"/>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6" w15:restartNumberingAfterBreak="0">
    <w:nsid w:val="64346FA4"/>
    <w:multiLevelType w:val="hybridMultilevel"/>
    <w:tmpl w:val="FFFFFFFF"/>
    <w:lvl w:ilvl="0" w:tplc="14F2EF94">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C9CE6B70">
      <w:start w:val="1"/>
      <w:numFmt w:val="decimal"/>
      <w:lvlText w:val="%4."/>
      <w:lvlJc w:val="left"/>
      <w:pPr>
        <w:ind w:left="2880" w:hanging="360"/>
      </w:pPr>
      <w:rPr>
        <w:rFonts w:cs="Times New Roman"/>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9A64DB2"/>
    <w:multiLevelType w:val="hybridMultilevel"/>
    <w:tmpl w:val="968CDDAC"/>
    <w:lvl w:ilvl="0" w:tplc="979831D8">
      <w:start w:val="1"/>
      <w:numFmt w:val="decimal"/>
      <w:lvlText w:val="%1."/>
      <w:lvlJc w:val="left"/>
      <w:pPr>
        <w:ind w:left="720" w:hanging="360"/>
      </w:pPr>
      <w:rPr>
        <w:rFonts w:cs="Times New Roman"/>
        <w:b/>
        <w:bCs/>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02A5DD3"/>
    <w:multiLevelType w:val="hybridMultilevel"/>
    <w:tmpl w:val="379601CA"/>
    <w:lvl w:ilvl="0" w:tplc="E60AA5AA">
      <w:start w:val="1"/>
      <w:numFmt w:val="lowerLetter"/>
      <w:lvlText w:val="%1)"/>
      <w:lvlJc w:val="left"/>
      <w:pPr>
        <w:ind w:left="759" w:hanging="360"/>
      </w:pPr>
      <w:rPr>
        <w:rFonts w:asciiTheme="minorHAnsi" w:eastAsiaTheme="minorEastAsia" w:hAnsiTheme="minorHAnsi" w:cstheme="majorHAnsi"/>
      </w:rPr>
    </w:lvl>
    <w:lvl w:ilvl="1" w:tplc="04150003" w:tentative="1">
      <w:start w:val="1"/>
      <w:numFmt w:val="bullet"/>
      <w:lvlText w:val="o"/>
      <w:lvlJc w:val="left"/>
      <w:pPr>
        <w:ind w:left="1479" w:hanging="360"/>
      </w:pPr>
      <w:rPr>
        <w:rFonts w:ascii="Courier New" w:hAnsi="Courier New" w:cs="Courier New" w:hint="default"/>
      </w:rPr>
    </w:lvl>
    <w:lvl w:ilvl="2" w:tplc="04150005" w:tentative="1">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70" w15:restartNumberingAfterBreak="0">
    <w:nsid w:val="713D00AB"/>
    <w:multiLevelType w:val="hybridMultilevel"/>
    <w:tmpl w:val="BA9ED07E"/>
    <w:lvl w:ilvl="0" w:tplc="13C0EBB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hint="default"/>
      </w:rPr>
    </w:lvl>
    <w:lvl w:ilvl="8" w:tplc="04150005">
      <w:start w:val="1"/>
      <w:numFmt w:val="bullet"/>
      <w:lvlText w:val=""/>
      <w:lvlJc w:val="left"/>
      <w:pPr>
        <w:ind w:left="7047" w:hanging="360"/>
      </w:pPr>
      <w:rPr>
        <w:rFonts w:ascii="Wingdings" w:hAnsi="Wingdings" w:hint="default"/>
      </w:rPr>
    </w:lvl>
  </w:abstractNum>
  <w:abstractNum w:abstractNumId="7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73A0241F"/>
    <w:multiLevelType w:val="hybridMultilevel"/>
    <w:tmpl w:val="6CC0865A"/>
    <w:lvl w:ilvl="0" w:tplc="81120A3A">
      <w:start w:val="3"/>
      <w:numFmt w:val="decimal"/>
      <w:lvlText w:val="%1."/>
      <w:lvlJc w:val="left"/>
      <w:pPr>
        <w:ind w:left="1429" w:hanging="360"/>
      </w:pPr>
      <w:rPr>
        <w:rFonts w:ascii="Cambria" w:hAnsi="Cambria" w:cs="Times New Roman" w:hint="default"/>
        <w:b/>
      </w:rPr>
    </w:lvl>
    <w:lvl w:ilvl="1" w:tplc="5B6E1312">
      <w:start w:val="1"/>
      <w:numFmt w:val="decimal"/>
      <w:lvlText w:val="%2."/>
      <w:lvlJc w:val="left"/>
      <w:pPr>
        <w:ind w:left="2149" w:hanging="360"/>
      </w:pPr>
      <w:rPr>
        <w:rFonts w:ascii="Cambria" w:hAnsi="Cambria" w:cs="Times New Roman" w:hint="default"/>
        <w:b/>
      </w:rPr>
    </w:lvl>
    <w:lvl w:ilvl="2" w:tplc="04150017">
      <w:start w:val="1"/>
      <w:numFmt w:val="lowerLetter"/>
      <w:lvlText w:val="%3)"/>
      <w:lvlJc w:val="left"/>
      <w:pPr>
        <w:ind w:left="890" w:hanging="180"/>
      </w:pPr>
      <w:rPr>
        <w:rFonts w:cs="Times New Roman"/>
      </w:rPr>
    </w:lvl>
    <w:lvl w:ilvl="3" w:tplc="88A6A96E">
      <w:start w:val="2"/>
      <w:numFmt w:val="decimal"/>
      <w:lvlText w:val="%4)"/>
      <w:lvlJc w:val="left"/>
      <w:pPr>
        <w:ind w:left="3589" w:hanging="360"/>
      </w:pPr>
      <w:rPr>
        <w:rFonts w:cs="Times New Roman" w:hint="default"/>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3" w15:restartNumberingAfterBreak="0">
    <w:nsid w:val="76557685"/>
    <w:multiLevelType w:val="multilevel"/>
    <w:tmpl w:val="4C328CF2"/>
    <w:lvl w:ilvl="0">
      <w:start w:val="1"/>
      <w:numFmt w:val="decimal"/>
      <w:lvlText w:val="%1."/>
      <w:lvlJc w:val="left"/>
      <w:pPr>
        <w:ind w:left="720" w:hanging="360"/>
      </w:pPr>
      <w:rPr>
        <w:rFonts w:cs="Times New Roman"/>
        <w:b/>
        <w:bCs/>
      </w:rPr>
    </w:lvl>
    <w:lvl w:ilvl="1">
      <w:start w:val="1"/>
      <w:numFmt w:val="decimal"/>
      <w:isLgl/>
      <w:lvlText w:val="%1.%2"/>
      <w:lvlJc w:val="left"/>
      <w:pPr>
        <w:ind w:left="836" w:hanging="360"/>
      </w:pPr>
      <w:rPr>
        <w:rFonts w:hint="default"/>
      </w:rPr>
    </w:lvl>
    <w:lvl w:ilvl="2">
      <w:start w:val="1"/>
      <w:numFmt w:val="decimal"/>
      <w:isLgl/>
      <w:lvlText w:val="%1.%2.%3"/>
      <w:lvlJc w:val="left"/>
      <w:pPr>
        <w:ind w:left="1312"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544" w:hanging="72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136" w:hanging="108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2728" w:hanging="1440"/>
      </w:pPr>
      <w:rPr>
        <w:rFonts w:hint="default"/>
      </w:rPr>
    </w:lvl>
  </w:abstractNum>
  <w:abstractNum w:abstractNumId="74" w15:restartNumberingAfterBreak="0">
    <w:nsid w:val="7D75485B"/>
    <w:multiLevelType w:val="hybridMultilevel"/>
    <w:tmpl w:val="A19670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2A33F4"/>
    <w:multiLevelType w:val="hybridMultilevel"/>
    <w:tmpl w:val="A78C3A3C"/>
    <w:lvl w:ilvl="0" w:tplc="7A0E00F4">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1"/>
  </w:num>
  <w:num w:numId="5">
    <w:abstractNumId w:val="47"/>
  </w:num>
  <w:num w:numId="6">
    <w:abstractNumId w:val="68"/>
  </w:num>
  <w:num w:numId="7">
    <w:abstractNumId w:val="62"/>
  </w:num>
  <w:num w:numId="8">
    <w:abstractNumId w:val="55"/>
    <w:lvlOverride w:ilvl="0">
      <w:startOverride w:val="1"/>
    </w:lvlOverride>
  </w:num>
  <w:num w:numId="9">
    <w:abstractNumId w:val="45"/>
    <w:lvlOverride w:ilvl="0">
      <w:startOverride w:val="1"/>
    </w:lvlOverride>
  </w:num>
  <w:num w:numId="10">
    <w:abstractNumId w:val="28"/>
  </w:num>
  <w:num w:numId="11">
    <w:abstractNumId w:val="46"/>
  </w:num>
  <w:num w:numId="12">
    <w:abstractNumId w:val="51"/>
  </w:num>
  <w:num w:numId="13">
    <w:abstractNumId w:val="35"/>
  </w:num>
  <w:num w:numId="14">
    <w:abstractNumId w:val="32"/>
  </w:num>
  <w:num w:numId="15">
    <w:abstractNumId w:val="67"/>
  </w:num>
  <w:num w:numId="16">
    <w:abstractNumId w:val="73"/>
  </w:num>
  <w:num w:numId="17">
    <w:abstractNumId w:val="43"/>
  </w:num>
  <w:num w:numId="18">
    <w:abstractNumId w:val="23"/>
  </w:num>
  <w:num w:numId="19">
    <w:abstractNumId w:val="18"/>
    <w:lvlOverride w:ilvl="0">
      <w:startOverride w:val="1"/>
    </w:lvlOverride>
    <w:lvlOverride w:ilvl="1"/>
    <w:lvlOverride w:ilvl="2"/>
    <w:lvlOverride w:ilvl="3"/>
    <w:lvlOverride w:ilvl="4"/>
    <w:lvlOverride w:ilvl="5"/>
    <w:lvlOverride w:ilvl="6"/>
    <w:lvlOverride w:ilvl="7"/>
    <w:lvlOverride w:ilvl="8"/>
  </w:num>
  <w:num w:numId="20">
    <w:abstractNumId w:val="25"/>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30"/>
  </w:num>
  <w:num w:numId="24">
    <w:abstractNumId w:val="11"/>
  </w:num>
  <w:num w:numId="25">
    <w:abstractNumId w:val="14"/>
  </w:num>
  <w:num w:numId="26">
    <w:abstractNumId w:val="41"/>
  </w:num>
  <w:num w:numId="27">
    <w:abstractNumId w:val="63"/>
  </w:num>
  <w:num w:numId="28">
    <w:abstractNumId w:val="72"/>
  </w:num>
  <w:num w:numId="29">
    <w:abstractNumId w:val="40"/>
  </w:num>
  <w:num w:numId="30">
    <w:abstractNumId w:val="9"/>
  </w:num>
  <w:num w:numId="31">
    <w:abstractNumId w:val="57"/>
  </w:num>
  <w:num w:numId="32">
    <w:abstractNumId w:val="33"/>
  </w:num>
  <w:num w:numId="33">
    <w:abstractNumId w:val="27"/>
  </w:num>
  <w:num w:numId="34">
    <w:abstractNumId w:val="66"/>
  </w:num>
  <w:num w:numId="35">
    <w:abstractNumId w:val="37"/>
  </w:num>
  <w:num w:numId="36">
    <w:abstractNumId w:val="53"/>
  </w:num>
  <w:num w:numId="37">
    <w:abstractNumId w:val="8"/>
  </w:num>
  <w:num w:numId="38">
    <w:abstractNumId w:val="65"/>
  </w:num>
  <w:num w:numId="39">
    <w:abstractNumId w:val="59"/>
  </w:num>
  <w:num w:numId="40">
    <w:abstractNumId w:val="36"/>
  </w:num>
  <w:num w:numId="41">
    <w:abstractNumId w:val="49"/>
  </w:num>
  <w:num w:numId="42">
    <w:abstractNumId w:val="34"/>
  </w:num>
  <w:num w:numId="43">
    <w:abstractNumId w:val="31"/>
  </w:num>
  <w:num w:numId="44">
    <w:abstractNumId w:val="22"/>
  </w:num>
  <w:num w:numId="45">
    <w:abstractNumId w:val="26"/>
  </w:num>
  <w:num w:numId="46">
    <w:abstractNumId w:val="74"/>
  </w:num>
  <w:num w:numId="47">
    <w:abstractNumId w:val="24"/>
  </w:num>
  <w:num w:numId="48">
    <w:abstractNumId w:val="12"/>
  </w:num>
  <w:num w:numId="49">
    <w:abstractNumId w:val="61"/>
  </w:num>
  <w:num w:numId="50">
    <w:abstractNumId w:val="19"/>
  </w:num>
  <w:num w:numId="51">
    <w:abstractNumId w:val="52"/>
  </w:num>
  <w:num w:numId="52">
    <w:abstractNumId w:val="10"/>
  </w:num>
  <w:num w:numId="53">
    <w:abstractNumId w:val="20"/>
  </w:num>
  <w:num w:numId="54">
    <w:abstractNumId w:val="50"/>
  </w:num>
  <w:num w:numId="55">
    <w:abstractNumId w:val="75"/>
  </w:num>
  <w:num w:numId="56">
    <w:abstractNumId w:val="69"/>
  </w:num>
  <w:num w:numId="57">
    <w:abstractNumId w:val="58"/>
  </w:num>
  <w:num w:numId="58">
    <w:abstractNumId w:val="16"/>
  </w:num>
  <w:num w:numId="59">
    <w:abstractNumId w:val="54"/>
  </w:num>
  <w:num w:numId="60">
    <w:abstractNumId w:val="64"/>
  </w:num>
  <w:num w:numId="61">
    <w:abstractNumId w:val="17"/>
  </w:num>
  <w:num w:numId="62">
    <w:abstractNumId w:val="15"/>
  </w:num>
  <w:num w:numId="63">
    <w:abstractNumId w:val="56"/>
  </w:num>
  <w:num w:numId="64">
    <w:abstractNumId w:val="21"/>
  </w:num>
  <w:num w:numId="65">
    <w:abstractNumId w:val="18"/>
  </w:num>
  <w:num w:numId="66">
    <w:abstractNumId w:val="38"/>
  </w:num>
  <w:num w:numId="67">
    <w:abstractNumId w:val="29"/>
  </w:num>
  <w:num w:numId="68">
    <w:abstractNumId w:val="42"/>
  </w:num>
  <w:num w:numId="69">
    <w:abstractNumId w:val="39"/>
  </w:num>
  <w:num w:numId="70">
    <w:abstractNumId w:val="60"/>
  </w:num>
  <w:num w:numId="71">
    <w:abstractNumId w:val="4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087"/>
    <w:rsid w:val="00000C0D"/>
    <w:rsid w:val="00001598"/>
    <w:rsid w:val="00001991"/>
    <w:rsid w:val="000022F1"/>
    <w:rsid w:val="00002FA6"/>
    <w:rsid w:val="0000407A"/>
    <w:rsid w:val="0000464B"/>
    <w:rsid w:val="00004BF8"/>
    <w:rsid w:val="00004F1B"/>
    <w:rsid w:val="00005629"/>
    <w:rsid w:val="00006F1D"/>
    <w:rsid w:val="00007D0C"/>
    <w:rsid w:val="00007E67"/>
    <w:rsid w:val="000102CD"/>
    <w:rsid w:val="0001031A"/>
    <w:rsid w:val="00011851"/>
    <w:rsid w:val="00011CED"/>
    <w:rsid w:val="0001216F"/>
    <w:rsid w:val="000124DC"/>
    <w:rsid w:val="0001313D"/>
    <w:rsid w:val="000140C7"/>
    <w:rsid w:val="00014473"/>
    <w:rsid w:val="00014D44"/>
    <w:rsid w:val="000161F0"/>
    <w:rsid w:val="0001717A"/>
    <w:rsid w:val="000171CD"/>
    <w:rsid w:val="00020A39"/>
    <w:rsid w:val="00020E59"/>
    <w:rsid w:val="00021355"/>
    <w:rsid w:val="00021853"/>
    <w:rsid w:val="00021A0A"/>
    <w:rsid w:val="000223C5"/>
    <w:rsid w:val="00022668"/>
    <w:rsid w:val="00022B9E"/>
    <w:rsid w:val="00022E8D"/>
    <w:rsid w:val="00023235"/>
    <w:rsid w:val="00024B74"/>
    <w:rsid w:val="00024C82"/>
    <w:rsid w:val="0002617D"/>
    <w:rsid w:val="00026CDE"/>
    <w:rsid w:val="00026EA2"/>
    <w:rsid w:val="00026FB2"/>
    <w:rsid w:val="00027115"/>
    <w:rsid w:val="00027DDB"/>
    <w:rsid w:val="00030A96"/>
    <w:rsid w:val="000316A3"/>
    <w:rsid w:val="00031A67"/>
    <w:rsid w:val="000320E5"/>
    <w:rsid w:val="00032937"/>
    <w:rsid w:val="00032EA6"/>
    <w:rsid w:val="00032FCA"/>
    <w:rsid w:val="00033137"/>
    <w:rsid w:val="00033723"/>
    <w:rsid w:val="00033A87"/>
    <w:rsid w:val="00033AAD"/>
    <w:rsid w:val="00033DB9"/>
    <w:rsid w:val="00034629"/>
    <w:rsid w:val="00035151"/>
    <w:rsid w:val="00035B2F"/>
    <w:rsid w:val="00036141"/>
    <w:rsid w:val="0003628A"/>
    <w:rsid w:val="000364B3"/>
    <w:rsid w:val="0003711D"/>
    <w:rsid w:val="00037A32"/>
    <w:rsid w:val="00037D3E"/>
    <w:rsid w:val="0004004F"/>
    <w:rsid w:val="00040703"/>
    <w:rsid w:val="00040AB2"/>
    <w:rsid w:val="00040BFB"/>
    <w:rsid w:val="00040F4D"/>
    <w:rsid w:val="00041076"/>
    <w:rsid w:val="000410BE"/>
    <w:rsid w:val="00041364"/>
    <w:rsid w:val="000413F2"/>
    <w:rsid w:val="00041436"/>
    <w:rsid w:val="00041891"/>
    <w:rsid w:val="00041978"/>
    <w:rsid w:val="0004244F"/>
    <w:rsid w:val="0004303A"/>
    <w:rsid w:val="00045981"/>
    <w:rsid w:val="00045E04"/>
    <w:rsid w:val="000469C0"/>
    <w:rsid w:val="000511FC"/>
    <w:rsid w:val="000514C4"/>
    <w:rsid w:val="0005155B"/>
    <w:rsid w:val="00052A68"/>
    <w:rsid w:val="00052E07"/>
    <w:rsid w:val="0005369C"/>
    <w:rsid w:val="0005391D"/>
    <w:rsid w:val="00054470"/>
    <w:rsid w:val="00055167"/>
    <w:rsid w:val="000554E6"/>
    <w:rsid w:val="00055CF1"/>
    <w:rsid w:val="0005602A"/>
    <w:rsid w:val="000561DE"/>
    <w:rsid w:val="00056EE8"/>
    <w:rsid w:val="0005741C"/>
    <w:rsid w:val="0005769E"/>
    <w:rsid w:val="00060E1E"/>
    <w:rsid w:val="000611DC"/>
    <w:rsid w:val="00061581"/>
    <w:rsid w:val="00061611"/>
    <w:rsid w:val="00063976"/>
    <w:rsid w:val="00063AF1"/>
    <w:rsid w:val="00063E22"/>
    <w:rsid w:val="00064343"/>
    <w:rsid w:val="000645C5"/>
    <w:rsid w:val="000645D9"/>
    <w:rsid w:val="000649CB"/>
    <w:rsid w:val="00065710"/>
    <w:rsid w:val="00065CCC"/>
    <w:rsid w:val="0006614B"/>
    <w:rsid w:val="0006695B"/>
    <w:rsid w:val="00066F29"/>
    <w:rsid w:val="00067DB7"/>
    <w:rsid w:val="00070007"/>
    <w:rsid w:val="00070952"/>
    <w:rsid w:val="00070A7B"/>
    <w:rsid w:val="00071605"/>
    <w:rsid w:val="00071642"/>
    <w:rsid w:val="00071ECF"/>
    <w:rsid w:val="00072985"/>
    <w:rsid w:val="00072DFA"/>
    <w:rsid w:val="000731B6"/>
    <w:rsid w:val="000732E6"/>
    <w:rsid w:val="00073C72"/>
    <w:rsid w:val="00073F20"/>
    <w:rsid w:val="00073FEA"/>
    <w:rsid w:val="00073FFF"/>
    <w:rsid w:val="00074549"/>
    <w:rsid w:val="000751B5"/>
    <w:rsid w:val="0007527C"/>
    <w:rsid w:val="00075789"/>
    <w:rsid w:val="00075A96"/>
    <w:rsid w:val="00080477"/>
    <w:rsid w:val="00080702"/>
    <w:rsid w:val="00080D46"/>
    <w:rsid w:val="000814B4"/>
    <w:rsid w:val="00081F20"/>
    <w:rsid w:val="00082444"/>
    <w:rsid w:val="000825A7"/>
    <w:rsid w:val="00082CDE"/>
    <w:rsid w:val="000840C6"/>
    <w:rsid w:val="00084848"/>
    <w:rsid w:val="00084EDE"/>
    <w:rsid w:val="00085C65"/>
    <w:rsid w:val="00086146"/>
    <w:rsid w:val="000861F8"/>
    <w:rsid w:val="00087446"/>
    <w:rsid w:val="00087869"/>
    <w:rsid w:val="00087A2B"/>
    <w:rsid w:val="00090988"/>
    <w:rsid w:val="00090D43"/>
    <w:rsid w:val="00090FBB"/>
    <w:rsid w:val="00091027"/>
    <w:rsid w:val="000912C6"/>
    <w:rsid w:val="000915D2"/>
    <w:rsid w:val="0009222B"/>
    <w:rsid w:val="00092646"/>
    <w:rsid w:val="00092878"/>
    <w:rsid w:val="000931B5"/>
    <w:rsid w:val="000944A8"/>
    <w:rsid w:val="000945F8"/>
    <w:rsid w:val="000951E8"/>
    <w:rsid w:val="000954DA"/>
    <w:rsid w:val="00096149"/>
    <w:rsid w:val="000A037A"/>
    <w:rsid w:val="000A0A5C"/>
    <w:rsid w:val="000A0BD8"/>
    <w:rsid w:val="000A1069"/>
    <w:rsid w:val="000A20AF"/>
    <w:rsid w:val="000A2336"/>
    <w:rsid w:val="000A2CDA"/>
    <w:rsid w:val="000A2D6F"/>
    <w:rsid w:val="000A317F"/>
    <w:rsid w:val="000A364E"/>
    <w:rsid w:val="000A3ECD"/>
    <w:rsid w:val="000A456C"/>
    <w:rsid w:val="000A4D1B"/>
    <w:rsid w:val="000A52C2"/>
    <w:rsid w:val="000A56E1"/>
    <w:rsid w:val="000A5D0F"/>
    <w:rsid w:val="000A5F82"/>
    <w:rsid w:val="000A61DC"/>
    <w:rsid w:val="000A6233"/>
    <w:rsid w:val="000A6DF4"/>
    <w:rsid w:val="000A74B0"/>
    <w:rsid w:val="000A7CB3"/>
    <w:rsid w:val="000A7E8B"/>
    <w:rsid w:val="000B135A"/>
    <w:rsid w:val="000B1C38"/>
    <w:rsid w:val="000B200C"/>
    <w:rsid w:val="000B2574"/>
    <w:rsid w:val="000B2B61"/>
    <w:rsid w:val="000B2D78"/>
    <w:rsid w:val="000B3997"/>
    <w:rsid w:val="000B3BB8"/>
    <w:rsid w:val="000B4718"/>
    <w:rsid w:val="000B512E"/>
    <w:rsid w:val="000B515F"/>
    <w:rsid w:val="000B53AC"/>
    <w:rsid w:val="000B6412"/>
    <w:rsid w:val="000B735C"/>
    <w:rsid w:val="000C057B"/>
    <w:rsid w:val="000C057E"/>
    <w:rsid w:val="000C09A6"/>
    <w:rsid w:val="000C1650"/>
    <w:rsid w:val="000C16C8"/>
    <w:rsid w:val="000C1F41"/>
    <w:rsid w:val="000C2284"/>
    <w:rsid w:val="000C2618"/>
    <w:rsid w:val="000C2E06"/>
    <w:rsid w:val="000C2E9F"/>
    <w:rsid w:val="000C393D"/>
    <w:rsid w:val="000C3FDD"/>
    <w:rsid w:val="000C58A9"/>
    <w:rsid w:val="000C68CE"/>
    <w:rsid w:val="000C7661"/>
    <w:rsid w:val="000D0012"/>
    <w:rsid w:val="000D00DF"/>
    <w:rsid w:val="000D0113"/>
    <w:rsid w:val="000D0884"/>
    <w:rsid w:val="000D0EDA"/>
    <w:rsid w:val="000D1078"/>
    <w:rsid w:val="000D13B3"/>
    <w:rsid w:val="000D177F"/>
    <w:rsid w:val="000D19D6"/>
    <w:rsid w:val="000D3E01"/>
    <w:rsid w:val="000D3E6D"/>
    <w:rsid w:val="000D4767"/>
    <w:rsid w:val="000D510C"/>
    <w:rsid w:val="000D51FB"/>
    <w:rsid w:val="000D5621"/>
    <w:rsid w:val="000D56F0"/>
    <w:rsid w:val="000D59D4"/>
    <w:rsid w:val="000D6D7F"/>
    <w:rsid w:val="000E02EF"/>
    <w:rsid w:val="000E0569"/>
    <w:rsid w:val="000E1148"/>
    <w:rsid w:val="000E1523"/>
    <w:rsid w:val="000E262C"/>
    <w:rsid w:val="000E3E7A"/>
    <w:rsid w:val="000E44D8"/>
    <w:rsid w:val="000E4619"/>
    <w:rsid w:val="000E6BF2"/>
    <w:rsid w:val="000E6D8E"/>
    <w:rsid w:val="000E7A06"/>
    <w:rsid w:val="000E7F7F"/>
    <w:rsid w:val="000F19B7"/>
    <w:rsid w:val="000F259B"/>
    <w:rsid w:val="000F26EE"/>
    <w:rsid w:val="000F342B"/>
    <w:rsid w:val="000F349D"/>
    <w:rsid w:val="000F4917"/>
    <w:rsid w:val="000F4B7D"/>
    <w:rsid w:val="000F4F5C"/>
    <w:rsid w:val="000F4FCF"/>
    <w:rsid w:val="000F5272"/>
    <w:rsid w:val="000F596D"/>
    <w:rsid w:val="000F5C5E"/>
    <w:rsid w:val="000F5DE1"/>
    <w:rsid w:val="000F69CD"/>
    <w:rsid w:val="0010044A"/>
    <w:rsid w:val="00100530"/>
    <w:rsid w:val="0010067D"/>
    <w:rsid w:val="00100ECC"/>
    <w:rsid w:val="00100F72"/>
    <w:rsid w:val="001021B2"/>
    <w:rsid w:val="00102DAC"/>
    <w:rsid w:val="001030D2"/>
    <w:rsid w:val="0010347D"/>
    <w:rsid w:val="0010363C"/>
    <w:rsid w:val="00103C6B"/>
    <w:rsid w:val="00104452"/>
    <w:rsid w:val="00104F3B"/>
    <w:rsid w:val="001056AE"/>
    <w:rsid w:val="00105873"/>
    <w:rsid w:val="00106166"/>
    <w:rsid w:val="00106ABF"/>
    <w:rsid w:val="00106CE1"/>
    <w:rsid w:val="00107936"/>
    <w:rsid w:val="00107C52"/>
    <w:rsid w:val="001105E5"/>
    <w:rsid w:val="001112EA"/>
    <w:rsid w:val="00111BC4"/>
    <w:rsid w:val="001127D3"/>
    <w:rsid w:val="00112901"/>
    <w:rsid w:val="001130B8"/>
    <w:rsid w:val="00114579"/>
    <w:rsid w:val="00115047"/>
    <w:rsid w:val="00115CBD"/>
    <w:rsid w:val="00115F19"/>
    <w:rsid w:val="00115F5C"/>
    <w:rsid w:val="00115F80"/>
    <w:rsid w:val="00116066"/>
    <w:rsid w:val="00116D53"/>
    <w:rsid w:val="00116DF3"/>
    <w:rsid w:val="001174C5"/>
    <w:rsid w:val="0011769F"/>
    <w:rsid w:val="001176D3"/>
    <w:rsid w:val="00117D6A"/>
    <w:rsid w:val="00120245"/>
    <w:rsid w:val="00120A47"/>
    <w:rsid w:val="001214D7"/>
    <w:rsid w:val="001214F5"/>
    <w:rsid w:val="00121581"/>
    <w:rsid w:val="001215B6"/>
    <w:rsid w:val="00121CD6"/>
    <w:rsid w:val="00122F19"/>
    <w:rsid w:val="00123018"/>
    <w:rsid w:val="001241E9"/>
    <w:rsid w:val="00125258"/>
    <w:rsid w:val="001253FE"/>
    <w:rsid w:val="00125942"/>
    <w:rsid w:val="00125D85"/>
    <w:rsid w:val="00125FC0"/>
    <w:rsid w:val="00125FE6"/>
    <w:rsid w:val="001262BD"/>
    <w:rsid w:val="0012655C"/>
    <w:rsid w:val="00126BC4"/>
    <w:rsid w:val="00126C81"/>
    <w:rsid w:val="001271FC"/>
    <w:rsid w:val="00127FA2"/>
    <w:rsid w:val="0013098B"/>
    <w:rsid w:val="00130A66"/>
    <w:rsid w:val="00130B07"/>
    <w:rsid w:val="00130B9E"/>
    <w:rsid w:val="00130E47"/>
    <w:rsid w:val="00131087"/>
    <w:rsid w:val="001321DA"/>
    <w:rsid w:val="00132F53"/>
    <w:rsid w:val="001353AD"/>
    <w:rsid w:val="00137624"/>
    <w:rsid w:val="00137953"/>
    <w:rsid w:val="00140721"/>
    <w:rsid w:val="00140909"/>
    <w:rsid w:val="00140DB0"/>
    <w:rsid w:val="00140F47"/>
    <w:rsid w:val="00140FCA"/>
    <w:rsid w:val="00141C13"/>
    <w:rsid w:val="00141D3A"/>
    <w:rsid w:val="00141FCB"/>
    <w:rsid w:val="00142D70"/>
    <w:rsid w:val="001444D4"/>
    <w:rsid w:val="001444FF"/>
    <w:rsid w:val="00144904"/>
    <w:rsid w:val="00145A35"/>
    <w:rsid w:val="00146B9B"/>
    <w:rsid w:val="00146CD3"/>
    <w:rsid w:val="00146CFB"/>
    <w:rsid w:val="0014758A"/>
    <w:rsid w:val="00147B15"/>
    <w:rsid w:val="0015002F"/>
    <w:rsid w:val="00150291"/>
    <w:rsid w:val="00151001"/>
    <w:rsid w:val="0015110F"/>
    <w:rsid w:val="00152084"/>
    <w:rsid w:val="00152B93"/>
    <w:rsid w:val="00153325"/>
    <w:rsid w:val="00153BEA"/>
    <w:rsid w:val="0015541F"/>
    <w:rsid w:val="001555D4"/>
    <w:rsid w:val="001560B9"/>
    <w:rsid w:val="00156523"/>
    <w:rsid w:val="0015692D"/>
    <w:rsid w:val="001569AA"/>
    <w:rsid w:val="00156D25"/>
    <w:rsid w:val="00156F64"/>
    <w:rsid w:val="00156F8F"/>
    <w:rsid w:val="00157873"/>
    <w:rsid w:val="00157D14"/>
    <w:rsid w:val="0016235D"/>
    <w:rsid w:val="0016416A"/>
    <w:rsid w:val="00164E83"/>
    <w:rsid w:val="00166665"/>
    <w:rsid w:val="001667A2"/>
    <w:rsid w:val="00166DAA"/>
    <w:rsid w:val="00167270"/>
    <w:rsid w:val="00167A06"/>
    <w:rsid w:val="00170186"/>
    <w:rsid w:val="001705EF"/>
    <w:rsid w:val="001706F9"/>
    <w:rsid w:val="001708DF"/>
    <w:rsid w:val="00171095"/>
    <w:rsid w:val="00171BE6"/>
    <w:rsid w:val="001724A4"/>
    <w:rsid w:val="00172AE2"/>
    <w:rsid w:val="001735B5"/>
    <w:rsid w:val="00173B13"/>
    <w:rsid w:val="00174618"/>
    <w:rsid w:val="001754EA"/>
    <w:rsid w:val="00175DB5"/>
    <w:rsid w:val="001763CB"/>
    <w:rsid w:val="0017659A"/>
    <w:rsid w:val="00176662"/>
    <w:rsid w:val="00176CFD"/>
    <w:rsid w:val="00177863"/>
    <w:rsid w:val="001800FC"/>
    <w:rsid w:val="00180781"/>
    <w:rsid w:val="001811A8"/>
    <w:rsid w:val="001813DD"/>
    <w:rsid w:val="0018161F"/>
    <w:rsid w:val="00181C14"/>
    <w:rsid w:val="0018209B"/>
    <w:rsid w:val="001821F5"/>
    <w:rsid w:val="00183706"/>
    <w:rsid w:val="00184BDC"/>
    <w:rsid w:val="001850E0"/>
    <w:rsid w:val="0018575E"/>
    <w:rsid w:val="001862D0"/>
    <w:rsid w:val="0018685D"/>
    <w:rsid w:val="00186D73"/>
    <w:rsid w:val="00191B5F"/>
    <w:rsid w:val="00191F6F"/>
    <w:rsid w:val="00193D80"/>
    <w:rsid w:val="001953AC"/>
    <w:rsid w:val="001953B7"/>
    <w:rsid w:val="00195D8B"/>
    <w:rsid w:val="00196621"/>
    <w:rsid w:val="0019688F"/>
    <w:rsid w:val="001969E0"/>
    <w:rsid w:val="00197611"/>
    <w:rsid w:val="001976FE"/>
    <w:rsid w:val="00197A0D"/>
    <w:rsid w:val="00197AE7"/>
    <w:rsid w:val="001A0DF5"/>
    <w:rsid w:val="001A1386"/>
    <w:rsid w:val="001A1845"/>
    <w:rsid w:val="001A1ADA"/>
    <w:rsid w:val="001A1E23"/>
    <w:rsid w:val="001A2B2F"/>
    <w:rsid w:val="001A2C61"/>
    <w:rsid w:val="001A3911"/>
    <w:rsid w:val="001A41AA"/>
    <w:rsid w:val="001A4607"/>
    <w:rsid w:val="001A4920"/>
    <w:rsid w:val="001A4BE6"/>
    <w:rsid w:val="001A63E2"/>
    <w:rsid w:val="001A6701"/>
    <w:rsid w:val="001A6ED3"/>
    <w:rsid w:val="001A7255"/>
    <w:rsid w:val="001A7328"/>
    <w:rsid w:val="001B03C1"/>
    <w:rsid w:val="001B0634"/>
    <w:rsid w:val="001B1028"/>
    <w:rsid w:val="001B121C"/>
    <w:rsid w:val="001B193C"/>
    <w:rsid w:val="001B223C"/>
    <w:rsid w:val="001B2E05"/>
    <w:rsid w:val="001B30F8"/>
    <w:rsid w:val="001B3805"/>
    <w:rsid w:val="001B3AA4"/>
    <w:rsid w:val="001B4473"/>
    <w:rsid w:val="001B47B7"/>
    <w:rsid w:val="001B49D6"/>
    <w:rsid w:val="001B4C60"/>
    <w:rsid w:val="001B4E7B"/>
    <w:rsid w:val="001B505C"/>
    <w:rsid w:val="001B58E0"/>
    <w:rsid w:val="001B5E3D"/>
    <w:rsid w:val="001B5E5B"/>
    <w:rsid w:val="001B6009"/>
    <w:rsid w:val="001B602E"/>
    <w:rsid w:val="001B6B1F"/>
    <w:rsid w:val="001B719B"/>
    <w:rsid w:val="001B7766"/>
    <w:rsid w:val="001C0798"/>
    <w:rsid w:val="001C1213"/>
    <w:rsid w:val="001C127E"/>
    <w:rsid w:val="001C17FA"/>
    <w:rsid w:val="001C1F7D"/>
    <w:rsid w:val="001C28A0"/>
    <w:rsid w:val="001C2BB7"/>
    <w:rsid w:val="001C37CD"/>
    <w:rsid w:val="001C41DB"/>
    <w:rsid w:val="001C45BD"/>
    <w:rsid w:val="001C48E9"/>
    <w:rsid w:val="001C5103"/>
    <w:rsid w:val="001C51E6"/>
    <w:rsid w:val="001C5C2A"/>
    <w:rsid w:val="001C5C2D"/>
    <w:rsid w:val="001C5E01"/>
    <w:rsid w:val="001C6882"/>
    <w:rsid w:val="001C6A4E"/>
    <w:rsid w:val="001C793E"/>
    <w:rsid w:val="001D0140"/>
    <w:rsid w:val="001D0AF9"/>
    <w:rsid w:val="001D1107"/>
    <w:rsid w:val="001D1279"/>
    <w:rsid w:val="001D1310"/>
    <w:rsid w:val="001D1713"/>
    <w:rsid w:val="001D1BF1"/>
    <w:rsid w:val="001D2432"/>
    <w:rsid w:val="001D25ED"/>
    <w:rsid w:val="001D28CC"/>
    <w:rsid w:val="001D28F0"/>
    <w:rsid w:val="001D2B2E"/>
    <w:rsid w:val="001D2B44"/>
    <w:rsid w:val="001D2D3A"/>
    <w:rsid w:val="001D3387"/>
    <w:rsid w:val="001D3812"/>
    <w:rsid w:val="001D459F"/>
    <w:rsid w:val="001D5D56"/>
    <w:rsid w:val="001E04C0"/>
    <w:rsid w:val="001E0F38"/>
    <w:rsid w:val="001E117E"/>
    <w:rsid w:val="001E1653"/>
    <w:rsid w:val="001E392A"/>
    <w:rsid w:val="001E3F17"/>
    <w:rsid w:val="001E5246"/>
    <w:rsid w:val="001E6206"/>
    <w:rsid w:val="001E6C7C"/>
    <w:rsid w:val="001E6E28"/>
    <w:rsid w:val="001E71FD"/>
    <w:rsid w:val="001E7574"/>
    <w:rsid w:val="001E79A9"/>
    <w:rsid w:val="001E7DCF"/>
    <w:rsid w:val="001F0591"/>
    <w:rsid w:val="001F0E9D"/>
    <w:rsid w:val="001F1A40"/>
    <w:rsid w:val="001F2392"/>
    <w:rsid w:val="001F2991"/>
    <w:rsid w:val="001F2C7B"/>
    <w:rsid w:val="001F31AF"/>
    <w:rsid w:val="001F344F"/>
    <w:rsid w:val="001F36C0"/>
    <w:rsid w:val="001F40F3"/>
    <w:rsid w:val="001F44FA"/>
    <w:rsid w:val="001F4D46"/>
    <w:rsid w:val="001F75EA"/>
    <w:rsid w:val="001F7BEF"/>
    <w:rsid w:val="001F7F81"/>
    <w:rsid w:val="002005B9"/>
    <w:rsid w:val="00200819"/>
    <w:rsid w:val="002009B3"/>
    <w:rsid w:val="002013EA"/>
    <w:rsid w:val="00201637"/>
    <w:rsid w:val="00203A53"/>
    <w:rsid w:val="00203C3B"/>
    <w:rsid w:val="00204559"/>
    <w:rsid w:val="002048C0"/>
    <w:rsid w:val="00204A5A"/>
    <w:rsid w:val="002054F7"/>
    <w:rsid w:val="00205D79"/>
    <w:rsid w:val="00206A4A"/>
    <w:rsid w:val="00206E65"/>
    <w:rsid w:val="00207436"/>
    <w:rsid w:val="0020757B"/>
    <w:rsid w:val="002105CC"/>
    <w:rsid w:val="00211CAF"/>
    <w:rsid w:val="002122D1"/>
    <w:rsid w:val="00212531"/>
    <w:rsid w:val="00212634"/>
    <w:rsid w:val="002130C1"/>
    <w:rsid w:val="00213158"/>
    <w:rsid w:val="00213ADB"/>
    <w:rsid w:val="00213EB8"/>
    <w:rsid w:val="00213EF8"/>
    <w:rsid w:val="002149CE"/>
    <w:rsid w:val="00215761"/>
    <w:rsid w:val="00215D36"/>
    <w:rsid w:val="00215E65"/>
    <w:rsid w:val="002167A9"/>
    <w:rsid w:val="00217753"/>
    <w:rsid w:val="00217B4C"/>
    <w:rsid w:val="00217DE2"/>
    <w:rsid w:val="0022144E"/>
    <w:rsid w:val="0022155B"/>
    <w:rsid w:val="00225683"/>
    <w:rsid w:val="00225784"/>
    <w:rsid w:val="002265BD"/>
    <w:rsid w:val="002267C8"/>
    <w:rsid w:val="00226C84"/>
    <w:rsid w:val="002272B0"/>
    <w:rsid w:val="002273E5"/>
    <w:rsid w:val="0023026C"/>
    <w:rsid w:val="002307A6"/>
    <w:rsid w:val="00230AAE"/>
    <w:rsid w:val="00230D02"/>
    <w:rsid w:val="0023133E"/>
    <w:rsid w:val="002316CF"/>
    <w:rsid w:val="00231D20"/>
    <w:rsid w:val="002326C7"/>
    <w:rsid w:val="00232A15"/>
    <w:rsid w:val="00233805"/>
    <w:rsid w:val="0023396E"/>
    <w:rsid w:val="002339C9"/>
    <w:rsid w:val="00233A4E"/>
    <w:rsid w:val="00233B50"/>
    <w:rsid w:val="00233E27"/>
    <w:rsid w:val="00235C45"/>
    <w:rsid w:val="00235F23"/>
    <w:rsid w:val="002370D0"/>
    <w:rsid w:val="0024081B"/>
    <w:rsid w:val="00240CDA"/>
    <w:rsid w:val="0024154A"/>
    <w:rsid w:val="002416E9"/>
    <w:rsid w:val="002422C1"/>
    <w:rsid w:val="00242D6A"/>
    <w:rsid w:val="0024411C"/>
    <w:rsid w:val="00245825"/>
    <w:rsid w:val="0024596B"/>
    <w:rsid w:val="00245A99"/>
    <w:rsid w:val="00246039"/>
    <w:rsid w:val="00246335"/>
    <w:rsid w:val="002464B9"/>
    <w:rsid w:val="00246692"/>
    <w:rsid w:val="00246B77"/>
    <w:rsid w:val="00246C40"/>
    <w:rsid w:val="002477EC"/>
    <w:rsid w:val="0024799D"/>
    <w:rsid w:val="00247FE9"/>
    <w:rsid w:val="00251161"/>
    <w:rsid w:val="002514F3"/>
    <w:rsid w:val="00251581"/>
    <w:rsid w:val="00251BA5"/>
    <w:rsid w:val="00251F02"/>
    <w:rsid w:val="00252149"/>
    <w:rsid w:val="002526F4"/>
    <w:rsid w:val="00252CC9"/>
    <w:rsid w:val="00252F3B"/>
    <w:rsid w:val="00252F61"/>
    <w:rsid w:val="002535F8"/>
    <w:rsid w:val="002542D8"/>
    <w:rsid w:val="0025493A"/>
    <w:rsid w:val="00255489"/>
    <w:rsid w:val="00255CB2"/>
    <w:rsid w:val="002565C2"/>
    <w:rsid w:val="00257D98"/>
    <w:rsid w:val="002600E9"/>
    <w:rsid w:val="002604AD"/>
    <w:rsid w:val="00260FD9"/>
    <w:rsid w:val="0026116C"/>
    <w:rsid w:val="00261B72"/>
    <w:rsid w:val="002621CC"/>
    <w:rsid w:val="00262803"/>
    <w:rsid w:val="002636C4"/>
    <w:rsid w:val="00263700"/>
    <w:rsid w:val="002638C1"/>
    <w:rsid w:val="00263AF9"/>
    <w:rsid w:val="00263FD4"/>
    <w:rsid w:val="002645EC"/>
    <w:rsid w:val="00264B29"/>
    <w:rsid w:val="00265B4B"/>
    <w:rsid w:val="0026665A"/>
    <w:rsid w:val="0026735F"/>
    <w:rsid w:val="00267D8F"/>
    <w:rsid w:val="00270106"/>
    <w:rsid w:val="002721BA"/>
    <w:rsid w:val="0027260C"/>
    <w:rsid w:val="00272712"/>
    <w:rsid w:val="0027333C"/>
    <w:rsid w:val="00273440"/>
    <w:rsid w:val="00273C9D"/>
    <w:rsid w:val="00273D93"/>
    <w:rsid w:val="00274119"/>
    <w:rsid w:val="002759B2"/>
    <w:rsid w:val="00275F63"/>
    <w:rsid w:val="00276478"/>
    <w:rsid w:val="00276D6D"/>
    <w:rsid w:val="00276E9A"/>
    <w:rsid w:val="00277956"/>
    <w:rsid w:val="0028068E"/>
    <w:rsid w:val="002806B6"/>
    <w:rsid w:val="00280AFD"/>
    <w:rsid w:val="0028218B"/>
    <w:rsid w:val="0028224F"/>
    <w:rsid w:val="00283291"/>
    <w:rsid w:val="00283E89"/>
    <w:rsid w:val="002843BD"/>
    <w:rsid w:val="0028532E"/>
    <w:rsid w:val="00285669"/>
    <w:rsid w:val="0028595D"/>
    <w:rsid w:val="00287431"/>
    <w:rsid w:val="0029048B"/>
    <w:rsid w:val="0029090D"/>
    <w:rsid w:val="00290AE2"/>
    <w:rsid w:val="00291857"/>
    <w:rsid w:val="00291C20"/>
    <w:rsid w:val="00292068"/>
    <w:rsid w:val="00292291"/>
    <w:rsid w:val="00292B94"/>
    <w:rsid w:val="002932F2"/>
    <w:rsid w:val="0029331C"/>
    <w:rsid w:val="002933C1"/>
    <w:rsid w:val="00294BD3"/>
    <w:rsid w:val="00294FEF"/>
    <w:rsid w:val="0029658D"/>
    <w:rsid w:val="002967D4"/>
    <w:rsid w:val="002967F6"/>
    <w:rsid w:val="00297543"/>
    <w:rsid w:val="00297CFF"/>
    <w:rsid w:val="00297DC1"/>
    <w:rsid w:val="002A08B0"/>
    <w:rsid w:val="002A138D"/>
    <w:rsid w:val="002A305F"/>
    <w:rsid w:val="002A374A"/>
    <w:rsid w:val="002A3CAE"/>
    <w:rsid w:val="002A422B"/>
    <w:rsid w:val="002A44D0"/>
    <w:rsid w:val="002A4ACB"/>
    <w:rsid w:val="002A4F11"/>
    <w:rsid w:val="002A4F33"/>
    <w:rsid w:val="002A521D"/>
    <w:rsid w:val="002A63F7"/>
    <w:rsid w:val="002A6710"/>
    <w:rsid w:val="002A68B5"/>
    <w:rsid w:val="002A6DDC"/>
    <w:rsid w:val="002A77C1"/>
    <w:rsid w:val="002A7BD3"/>
    <w:rsid w:val="002B003C"/>
    <w:rsid w:val="002B08F5"/>
    <w:rsid w:val="002B17F3"/>
    <w:rsid w:val="002B27EA"/>
    <w:rsid w:val="002B3BA4"/>
    <w:rsid w:val="002B5397"/>
    <w:rsid w:val="002B591B"/>
    <w:rsid w:val="002B62DE"/>
    <w:rsid w:val="002B6528"/>
    <w:rsid w:val="002B6F48"/>
    <w:rsid w:val="002B74F7"/>
    <w:rsid w:val="002B7506"/>
    <w:rsid w:val="002B75C2"/>
    <w:rsid w:val="002C1AD2"/>
    <w:rsid w:val="002C1EB4"/>
    <w:rsid w:val="002C2018"/>
    <w:rsid w:val="002C24F2"/>
    <w:rsid w:val="002C286A"/>
    <w:rsid w:val="002C2D7E"/>
    <w:rsid w:val="002C2E10"/>
    <w:rsid w:val="002C528E"/>
    <w:rsid w:val="002C5AE1"/>
    <w:rsid w:val="002C6F05"/>
    <w:rsid w:val="002C70D1"/>
    <w:rsid w:val="002C7563"/>
    <w:rsid w:val="002C7C29"/>
    <w:rsid w:val="002D0FB7"/>
    <w:rsid w:val="002D106D"/>
    <w:rsid w:val="002D127E"/>
    <w:rsid w:val="002D12D9"/>
    <w:rsid w:val="002D145B"/>
    <w:rsid w:val="002D1C0F"/>
    <w:rsid w:val="002D21D2"/>
    <w:rsid w:val="002D2E67"/>
    <w:rsid w:val="002D30A3"/>
    <w:rsid w:val="002D34DA"/>
    <w:rsid w:val="002D35DB"/>
    <w:rsid w:val="002D41D0"/>
    <w:rsid w:val="002D4BAF"/>
    <w:rsid w:val="002D4D8B"/>
    <w:rsid w:val="002D4F05"/>
    <w:rsid w:val="002D537D"/>
    <w:rsid w:val="002E045D"/>
    <w:rsid w:val="002E2191"/>
    <w:rsid w:val="002E24EC"/>
    <w:rsid w:val="002E30EE"/>
    <w:rsid w:val="002E39AB"/>
    <w:rsid w:val="002E450A"/>
    <w:rsid w:val="002E6F91"/>
    <w:rsid w:val="002E70CB"/>
    <w:rsid w:val="002E7231"/>
    <w:rsid w:val="002E7885"/>
    <w:rsid w:val="002E7DE7"/>
    <w:rsid w:val="002E7F42"/>
    <w:rsid w:val="002F020E"/>
    <w:rsid w:val="002F0441"/>
    <w:rsid w:val="002F04A5"/>
    <w:rsid w:val="002F3C08"/>
    <w:rsid w:val="002F3C99"/>
    <w:rsid w:val="002F403A"/>
    <w:rsid w:val="002F4865"/>
    <w:rsid w:val="002F4A9B"/>
    <w:rsid w:val="002F4D33"/>
    <w:rsid w:val="002F58D9"/>
    <w:rsid w:val="002F671D"/>
    <w:rsid w:val="002F7024"/>
    <w:rsid w:val="002F7211"/>
    <w:rsid w:val="00302547"/>
    <w:rsid w:val="00302CC8"/>
    <w:rsid w:val="0030300C"/>
    <w:rsid w:val="0030316D"/>
    <w:rsid w:val="00305057"/>
    <w:rsid w:val="0030539D"/>
    <w:rsid w:val="003057EC"/>
    <w:rsid w:val="00306612"/>
    <w:rsid w:val="00306632"/>
    <w:rsid w:val="00306FD5"/>
    <w:rsid w:val="00310297"/>
    <w:rsid w:val="0031037E"/>
    <w:rsid w:val="003104ED"/>
    <w:rsid w:val="00311B0E"/>
    <w:rsid w:val="003122BE"/>
    <w:rsid w:val="00312428"/>
    <w:rsid w:val="00313014"/>
    <w:rsid w:val="00313853"/>
    <w:rsid w:val="003147EA"/>
    <w:rsid w:val="00314C57"/>
    <w:rsid w:val="00314E72"/>
    <w:rsid w:val="00315D55"/>
    <w:rsid w:val="003162EB"/>
    <w:rsid w:val="00317510"/>
    <w:rsid w:val="003200EA"/>
    <w:rsid w:val="0032096B"/>
    <w:rsid w:val="00320AF3"/>
    <w:rsid w:val="00320B93"/>
    <w:rsid w:val="00321897"/>
    <w:rsid w:val="0032215A"/>
    <w:rsid w:val="00322343"/>
    <w:rsid w:val="0032269D"/>
    <w:rsid w:val="00324059"/>
    <w:rsid w:val="00324D41"/>
    <w:rsid w:val="003253E9"/>
    <w:rsid w:val="00326512"/>
    <w:rsid w:val="00327889"/>
    <w:rsid w:val="00330397"/>
    <w:rsid w:val="00330F23"/>
    <w:rsid w:val="0033281C"/>
    <w:rsid w:val="00332B3B"/>
    <w:rsid w:val="00332FB2"/>
    <w:rsid w:val="003330F6"/>
    <w:rsid w:val="00333440"/>
    <w:rsid w:val="00333B22"/>
    <w:rsid w:val="00334A6F"/>
    <w:rsid w:val="00334FF0"/>
    <w:rsid w:val="00335050"/>
    <w:rsid w:val="003350B2"/>
    <w:rsid w:val="00335BA1"/>
    <w:rsid w:val="003360A6"/>
    <w:rsid w:val="003369D7"/>
    <w:rsid w:val="00336C10"/>
    <w:rsid w:val="00336DDA"/>
    <w:rsid w:val="00337569"/>
    <w:rsid w:val="003376F9"/>
    <w:rsid w:val="00337E4B"/>
    <w:rsid w:val="0034004D"/>
    <w:rsid w:val="003400B8"/>
    <w:rsid w:val="00341826"/>
    <w:rsid w:val="00341B4E"/>
    <w:rsid w:val="003426C0"/>
    <w:rsid w:val="00343173"/>
    <w:rsid w:val="003438EB"/>
    <w:rsid w:val="00343BDE"/>
    <w:rsid w:val="00343BEC"/>
    <w:rsid w:val="00345629"/>
    <w:rsid w:val="00345F29"/>
    <w:rsid w:val="0034731A"/>
    <w:rsid w:val="0034764B"/>
    <w:rsid w:val="00347DD0"/>
    <w:rsid w:val="0035029F"/>
    <w:rsid w:val="003506B8"/>
    <w:rsid w:val="00350B27"/>
    <w:rsid w:val="00350FD5"/>
    <w:rsid w:val="003512C1"/>
    <w:rsid w:val="003518E3"/>
    <w:rsid w:val="00352816"/>
    <w:rsid w:val="003528D4"/>
    <w:rsid w:val="003529D7"/>
    <w:rsid w:val="003530F9"/>
    <w:rsid w:val="00353869"/>
    <w:rsid w:val="00353CA2"/>
    <w:rsid w:val="00354081"/>
    <w:rsid w:val="003544E7"/>
    <w:rsid w:val="00354991"/>
    <w:rsid w:val="00354A0D"/>
    <w:rsid w:val="00355928"/>
    <w:rsid w:val="0035615D"/>
    <w:rsid w:val="003567B8"/>
    <w:rsid w:val="00356CFB"/>
    <w:rsid w:val="00360578"/>
    <w:rsid w:val="0036071A"/>
    <w:rsid w:val="00360B85"/>
    <w:rsid w:val="00361400"/>
    <w:rsid w:val="00362028"/>
    <w:rsid w:val="00362F20"/>
    <w:rsid w:val="003631E4"/>
    <w:rsid w:val="00364003"/>
    <w:rsid w:val="003655FE"/>
    <w:rsid w:val="00365785"/>
    <w:rsid w:val="00365896"/>
    <w:rsid w:val="00365979"/>
    <w:rsid w:val="003661E2"/>
    <w:rsid w:val="003665E4"/>
    <w:rsid w:val="0036664A"/>
    <w:rsid w:val="0036714B"/>
    <w:rsid w:val="00367F29"/>
    <w:rsid w:val="00370217"/>
    <w:rsid w:val="0037048F"/>
    <w:rsid w:val="00371266"/>
    <w:rsid w:val="003716A7"/>
    <w:rsid w:val="003718DC"/>
    <w:rsid w:val="00371F60"/>
    <w:rsid w:val="0037389E"/>
    <w:rsid w:val="0037476D"/>
    <w:rsid w:val="0037484A"/>
    <w:rsid w:val="00374B1F"/>
    <w:rsid w:val="00375C56"/>
    <w:rsid w:val="00375C7C"/>
    <w:rsid w:val="00376448"/>
    <w:rsid w:val="00376DF3"/>
    <w:rsid w:val="00376E75"/>
    <w:rsid w:val="003772FC"/>
    <w:rsid w:val="0037797E"/>
    <w:rsid w:val="00377AF7"/>
    <w:rsid w:val="00377B13"/>
    <w:rsid w:val="003804B7"/>
    <w:rsid w:val="0038060F"/>
    <w:rsid w:val="00381B53"/>
    <w:rsid w:val="00381BEF"/>
    <w:rsid w:val="00381EA0"/>
    <w:rsid w:val="003838B1"/>
    <w:rsid w:val="00383AA0"/>
    <w:rsid w:val="0038402F"/>
    <w:rsid w:val="003842B8"/>
    <w:rsid w:val="00384328"/>
    <w:rsid w:val="00385573"/>
    <w:rsid w:val="00385A3F"/>
    <w:rsid w:val="00385B9F"/>
    <w:rsid w:val="00386475"/>
    <w:rsid w:val="00386CAF"/>
    <w:rsid w:val="00387707"/>
    <w:rsid w:val="003907D0"/>
    <w:rsid w:val="00390F10"/>
    <w:rsid w:val="0039221F"/>
    <w:rsid w:val="00392558"/>
    <w:rsid w:val="0039280A"/>
    <w:rsid w:val="00392E0E"/>
    <w:rsid w:val="003930B2"/>
    <w:rsid w:val="00393648"/>
    <w:rsid w:val="0039427A"/>
    <w:rsid w:val="003946C7"/>
    <w:rsid w:val="00395740"/>
    <w:rsid w:val="003957F7"/>
    <w:rsid w:val="00395B19"/>
    <w:rsid w:val="003962A9"/>
    <w:rsid w:val="003A10A4"/>
    <w:rsid w:val="003A1142"/>
    <w:rsid w:val="003A14B8"/>
    <w:rsid w:val="003A1926"/>
    <w:rsid w:val="003A211E"/>
    <w:rsid w:val="003A279E"/>
    <w:rsid w:val="003A2B58"/>
    <w:rsid w:val="003A3932"/>
    <w:rsid w:val="003A398B"/>
    <w:rsid w:val="003A3E54"/>
    <w:rsid w:val="003A4917"/>
    <w:rsid w:val="003A4948"/>
    <w:rsid w:val="003A4D6F"/>
    <w:rsid w:val="003A6962"/>
    <w:rsid w:val="003A7A29"/>
    <w:rsid w:val="003B07CA"/>
    <w:rsid w:val="003B1D24"/>
    <w:rsid w:val="003B24DF"/>
    <w:rsid w:val="003B2AEB"/>
    <w:rsid w:val="003B2F10"/>
    <w:rsid w:val="003B3080"/>
    <w:rsid w:val="003B34FC"/>
    <w:rsid w:val="003B377F"/>
    <w:rsid w:val="003B3DD8"/>
    <w:rsid w:val="003B4063"/>
    <w:rsid w:val="003B48D5"/>
    <w:rsid w:val="003B6C52"/>
    <w:rsid w:val="003C0209"/>
    <w:rsid w:val="003C046D"/>
    <w:rsid w:val="003C0CE7"/>
    <w:rsid w:val="003C1949"/>
    <w:rsid w:val="003C1E6B"/>
    <w:rsid w:val="003C25DC"/>
    <w:rsid w:val="003C284B"/>
    <w:rsid w:val="003C29B6"/>
    <w:rsid w:val="003C2A5F"/>
    <w:rsid w:val="003C4B61"/>
    <w:rsid w:val="003C4BD5"/>
    <w:rsid w:val="003C542C"/>
    <w:rsid w:val="003C6076"/>
    <w:rsid w:val="003C635B"/>
    <w:rsid w:val="003C6B06"/>
    <w:rsid w:val="003C734B"/>
    <w:rsid w:val="003C757F"/>
    <w:rsid w:val="003C7684"/>
    <w:rsid w:val="003D0EEF"/>
    <w:rsid w:val="003D115C"/>
    <w:rsid w:val="003D14EF"/>
    <w:rsid w:val="003D15F1"/>
    <w:rsid w:val="003D1B9F"/>
    <w:rsid w:val="003D1EA9"/>
    <w:rsid w:val="003D205C"/>
    <w:rsid w:val="003D35CE"/>
    <w:rsid w:val="003D38D9"/>
    <w:rsid w:val="003D3F74"/>
    <w:rsid w:val="003D4195"/>
    <w:rsid w:val="003D52C8"/>
    <w:rsid w:val="003D5A0C"/>
    <w:rsid w:val="003D5E94"/>
    <w:rsid w:val="003D69CC"/>
    <w:rsid w:val="003D6AA5"/>
    <w:rsid w:val="003D6C33"/>
    <w:rsid w:val="003D6DFA"/>
    <w:rsid w:val="003E0010"/>
    <w:rsid w:val="003E05B3"/>
    <w:rsid w:val="003E078B"/>
    <w:rsid w:val="003E0FE8"/>
    <w:rsid w:val="003E1038"/>
    <w:rsid w:val="003E108B"/>
    <w:rsid w:val="003E1837"/>
    <w:rsid w:val="003E1CF7"/>
    <w:rsid w:val="003E1FC0"/>
    <w:rsid w:val="003E279C"/>
    <w:rsid w:val="003E27CD"/>
    <w:rsid w:val="003E2B13"/>
    <w:rsid w:val="003E37C8"/>
    <w:rsid w:val="003E4230"/>
    <w:rsid w:val="003E42FE"/>
    <w:rsid w:val="003E4302"/>
    <w:rsid w:val="003E441A"/>
    <w:rsid w:val="003E4436"/>
    <w:rsid w:val="003E45E0"/>
    <w:rsid w:val="003E4D1A"/>
    <w:rsid w:val="003E5757"/>
    <w:rsid w:val="003E6D02"/>
    <w:rsid w:val="003E72A3"/>
    <w:rsid w:val="003E77B0"/>
    <w:rsid w:val="003E7A6D"/>
    <w:rsid w:val="003E7BE1"/>
    <w:rsid w:val="003F0366"/>
    <w:rsid w:val="003F0443"/>
    <w:rsid w:val="003F0C13"/>
    <w:rsid w:val="003F108A"/>
    <w:rsid w:val="003F10C9"/>
    <w:rsid w:val="003F10FE"/>
    <w:rsid w:val="003F15A5"/>
    <w:rsid w:val="003F180C"/>
    <w:rsid w:val="003F1EBC"/>
    <w:rsid w:val="003F223F"/>
    <w:rsid w:val="003F2B50"/>
    <w:rsid w:val="003F3B8D"/>
    <w:rsid w:val="003F402D"/>
    <w:rsid w:val="003F4068"/>
    <w:rsid w:val="003F4E03"/>
    <w:rsid w:val="003F4F85"/>
    <w:rsid w:val="003F5150"/>
    <w:rsid w:val="003F52DC"/>
    <w:rsid w:val="003F5955"/>
    <w:rsid w:val="003F6106"/>
    <w:rsid w:val="003F6209"/>
    <w:rsid w:val="003F6349"/>
    <w:rsid w:val="003F6529"/>
    <w:rsid w:val="003F6F6C"/>
    <w:rsid w:val="00400197"/>
    <w:rsid w:val="004002D2"/>
    <w:rsid w:val="00400360"/>
    <w:rsid w:val="00400A72"/>
    <w:rsid w:val="00400F71"/>
    <w:rsid w:val="004011CB"/>
    <w:rsid w:val="004011D7"/>
    <w:rsid w:val="00402176"/>
    <w:rsid w:val="004028DA"/>
    <w:rsid w:val="00404155"/>
    <w:rsid w:val="00404868"/>
    <w:rsid w:val="00404D7B"/>
    <w:rsid w:val="00404FD9"/>
    <w:rsid w:val="0040531D"/>
    <w:rsid w:val="00405D92"/>
    <w:rsid w:val="0040659E"/>
    <w:rsid w:val="0040672C"/>
    <w:rsid w:val="0040693A"/>
    <w:rsid w:val="00406C73"/>
    <w:rsid w:val="00407499"/>
    <w:rsid w:val="0040790B"/>
    <w:rsid w:val="00407969"/>
    <w:rsid w:val="004118E3"/>
    <w:rsid w:val="0041205D"/>
    <w:rsid w:val="004121DA"/>
    <w:rsid w:val="004124A0"/>
    <w:rsid w:val="00412F6E"/>
    <w:rsid w:val="00413BD0"/>
    <w:rsid w:val="0041452B"/>
    <w:rsid w:val="0041512D"/>
    <w:rsid w:val="004151B0"/>
    <w:rsid w:val="00415C7E"/>
    <w:rsid w:val="00415F17"/>
    <w:rsid w:val="00416330"/>
    <w:rsid w:val="00417F02"/>
    <w:rsid w:val="004221F3"/>
    <w:rsid w:val="00422562"/>
    <w:rsid w:val="00423D42"/>
    <w:rsid w:val="004240C2"/>
    <w:rsid w:val="004240ED"/>
    <w:rsid w:val="00425098"/>
    <w:rsid w:val="004251D7"/>
    <w:rsid w:val="00425589"/>
    <w:rsid w:val="00425B89"/>
    <w:rsid w:val="0042601D"/>
    <w:rsid w:val="00426081"/>
    <w:rsid w:val="00426657"/>
    <w:rsid w:val="00427453"/>
    <w:rsid w:val="004274F1"/>
    <w:rsid w:val="004301E1"/>
    <w:rsid w:val="00430620"/>
    <w:rsid w:val="00430844"/>
    <w:rsid w:val="00430CF0"/>
    <w:rsid w:val="004326E0"/>
    <w:rsid w:val="004328E7"/>
    <w:rsid w:val="00433169"/>
    <w:rsid w:val="004333CB"/>
    <w:rsid w:val="00433485"/>
    <w:rsid w:val="004351F1"/>
    <w:rsid w:val="00435FDE"/>
    <w:rsid w:val="00435FE8"/>
    <w:rsid w:val="00436383"/>
    <w:rsid w:val="00436690"/>
    <w:rsid w:val="004369D6"/>
    <w:rsid w:val="004370A2"/>
    <w:rsid w:val="0043712B"/>
    <w:rsid w:val="00437C02"/>
    <w:rsid w:val="00437E4A"/>
    <w:rsid w:val="004402B9"/>
    <w:rsid w:val="00441D40"/>
    <w:rsid w:val="004423A3"/>
    <w:rsid w:val="004437E2"/>
    <w:rsid w:val="00443802"/>
    <w:rsid w:val="00444056"/>
    <w:rsid w:val="00444161"/>
    <w:rsid w:val="00444643"/>
    <w:rsid w:val="004463BC"/>
    <w:rsid w:val="00446780"/>
    <w:rsid w:val="00447D98"/>
    <w:rsid w:val="0045085B"/>
    <w:rsid w:val="00450E2F"/>
    <w:rsid w:val="00451615"/>
    <w:rsid w:val="0045176B"/>
    <w:rsid w:val="00451937"/>
    <w:rsid w:val="00452462"/>
    <w:rsid w:val="004527B5"/>
    <w:rsid w:val="00452BFA"/>
    <w:rsid w:val="0045331D"/>
    <w:rsid w:val="00454BA0"/>
    <w:rsid w:val="0045589E"/>
    <w:rsid w:val="00455BC6"/>
    <w:rsid w:val="00455C69"/>
    <w:rsid w:val="00457068"/>
    <w:rsid w:val="00457CD9"/>
    <w:rsid w:val="00460A0B"/>
    <w:rsid w:val="00460E20"/>
    <w:rsid w:val="00461086"/>
    <w:rsid w:val="004628BC"/>
    <w:rsid w:val="00464D00"/>
    <w:rsid w:val="00464F9F"/>
    <w:rsid w:val="00465046"/>
    <w:rsid w:val="00465410"/>
    <w:rsid w:val="004659A9"/>
    <w:rsid w:val="00465C8C"/>
    <w:rsid w:val="00465F49"/>
    <w:rsid w:val="00466589"/>
    <w:rsid w:val="00466ED8"/>
    <w:rsid w:val="004671FF"/>
    <w:rsid w:val="00467633"/>
    <w:rsid w:val="00467B7A"/>
    <w:rsid w:val="00470B96"/>
    <w:rsid w:val="00471B5F"/>
    <w:rsid w:val="0047234C"/>
    <w:rsid w:val="0047236E"/>
    <w:rsid w:val="00472D26"/>
    <w:rsid w:val="00473C61"/>
    <w:rsid w:val="0047496E"/>
    <w:rsid w:val="00475359"/>
    <w:rsid w:val="00475522"/>
    <w:rsid w:val="00475743"/>
    <w:rsid w:val="00475FFB"/>
    <w:rsid w:val="00476198"/>
    <w:rsid w:val="00476BAA"/>
    <w:rsid w:val="00477134"/>
    <w:rsid w:val="004772B7"/>
    <w:rsid w:val="00477B9B"/>
    <w:rsid w:val="00477D23"/>
    <w:rsid w:val="00477E5F"/>
    <w:rsid w:val="00480DDF"/>
    <w:rsid w:val="0048163A"/>
    <w:rsid w:val="004819C1"/>
    <w:rsid w:val="00481B4D"/>
    <w:rsid w:val="00481C87"/>
    <w:rsid w:val="004823C2"/>
    <w:rsid w:val="00482460"/>
    <w:rsid w:val="004836E1"/>
    <w:rsid w:val="004847F3"/>
    <w:rsid w:val="0048550B"/>
    <w:rsid w:val="004865D5"/>
    <w:rsid w:val="00486888"/>
    <w:rsid w:val="00490768"/>
    <w:rsid w:val="00490892"/>
    <w:rsid w:val="00490CA8"/>
    <w:rsid w:val="00490F77"/>
    <w:rsid w:val="0049139D"/>
    <w:rsid w:val="0049139E"/>
    <w:rsid w:val="00491F35"/>
    <w:rsid w:val="0049241D"/>
    <w:rsid w:val="004926CA"/>
    <w:rsid w:val="004935A4"/>
    <w:rsid w:val="004939EC"/>
    <w:rsid w:val="00494D6F"/>
    <w:rsid w:val="0049541B"/>
    <w:rsid w:val="00495585"/>
    <w:rsid w:val="00495911"/>
    <w:rsid w:val="00496102"/>
    <w:rsid w:val="00496812"/>
    <w:rsid w:val="00497A91"/>
    <w:rsid w:val="004A0084"/>
    <w:rsid w:val="004A021A"/>
    <w:rsid w:val="004A049F"/>
    <w:rsid w:val="004A0D19"/>
    <w:rsid w:val="004A0FFA"/>
    <w:rsid w:val="004A1910"/>
    <w:rsid w:val="004A192F"/>
    <w:rsid w:val="004A278F"/>
    <w:rsid w:val="004A28BA"/>
    <w:rsid w:val="004A28EE"/>
    <w:rsid w:val="004A2CB5"/>
    <w:rsid w:val="004A3580"/>
    <w:rsid w:val="004A3CD8"/>
    <w:rsid w:val="004A4535"/>
    <w:rsid w:val="004A6CC0"/>
    <w:rsid w:val="004A739F"/>
    <w:rsid w:val="004B06D0"/>
    <w:rsid w:val="004B0A4E"/>
    <w:rsid w:val="004B0D6E"/>
    <w:rsid w:val="004B0D8C"/>
    <w:rsid w:val="004B121F"/>
    <w:rsid w:val="004B1F82"/>
    <w:rsid w:val="004B3B7F"/>
    <w:rsid w:val="004B46C8"/>
    <w:rsid w:val="004B48DA"/>
    <w:rsid w:val="004B5373"/>
    <w:rsid w:val="004B5982"/>
    <w:rsid w:val="004B5D34"/>
    <w:rsid w:val="004B5D79"/>
    <w:rsid w:val="004B5E33"/>
    <w:rsid w:val="004B5F3B"/>
    <w:rsid w:val="004B61F7"/>
    <w:rsid w:val="004B6AEB"/>
    <w:rsid w:val="004B7762"/>
    <w:rsid w:val="004B79C1"/>
    <w:rsid w:val="004B7ABD"/>
    <w:rsid w:val="004C099A"/>
    <w:rsid w:val="004C1E61"/>
    <w:rsid w:val="004C1E72"/>
    <w:rsid w:val="004C1F0D"/>
    <w:rsid w:val="004C22B8"/>
    <w:rsid w:val="004C2AF5"/>
    <w:rsid w:val="004C2B4E"/>
    <w:rsid w:val="004C2EEB"/>
    <w:rsid w:val="004C33E9"/>
    <w:rsid w:val="004C362A"/>
    <w:rsid w:val="004C39CD"/>
    <w:rsid w:val="004C39ED"/>
    <w:rsid w:val="004C5DE4"/>
    <w:rsid w:val="004C5FBE"/>
    <w:rsid w:val="004C6228"/>
    <w:rsid w:val="004C6B15"/>
    <w:rsid w:val="004C6EDC"/>
    <w:rsid w:val="004C737A"/>
    <w:rsid w:val="004C787C"/>
    <w:rsid w:val="004C7B7E"/>
    <w:rsid w:val="004D02C9"/>
    <w:rsid w:val="004D03E8"/>
    <w:rsid w:val="004D0E3B"/>
    <w:rsid w:val="004D179C"/>
    <w:rsid w:val="004D1E27"/>
    <w:rsid w:val="004D29EF"/>
    <w:rsid w:val="004D39C4"/>
    <w:rsid w:val="004D42B2"/>
    <w:rsid w:val="004D44F9"/>
    <w:rsid w:val="004D51B9"/>
    <w:rsid w:val="004D6053"/>
    <w:rsid w:val="004D6190"/>
    <w:rsid w:val="004D6AF7"/>
    <w:rsid w:val="004D6B55"/>
    <w:rsid w:val="004D72DF"/>
    <w:rsid w:val="004D7E91"/>
    <w:rsid w:val="004E1103"/>
    <w:rsid w:val="004E1305"/>
    <w:rsid w:val="004E13B7"/>
    <w:rsid w:val="004E2961"/>
    <w:rsid w:val="004E392C"/>
    <w:rsid w:val="004E499A"/>
    <w:rsid w:val="004E4B4A"/>
    <w:rsid w:val="004E4FF1"/>
    <w:rsid w:val="004E5602"/>
    <w:rsid w:val="004E5B2C"/>
    <w:rsid w:val="004E6183"/>
    <w:rsid w:val="004E6E83"/>
    <w:rsid w:val="004E75DB"/>
    <w:rsid w:val="004E7D15"/>
    <w:rsid w:val="004F04FD"/>
    <w:rsid w:val="004F0BCD"/>
    <w:rsid w:val="004F0D42"/>
    <w:rsid w:val="004F14B9"/>
    <w:rsid w:val="004F14E5"/>
    <w:rsid w:val="004F1711"/>
    <w:rsid w:val="004F1E8D"/>
    <w:rsid w:val="004F25A6"/>
    <w:rsid w:val="004F28D1"/>
    <w:rsid w:val="004F2AD6"/>
    <w:rsid w:val="004F3F23"/>
    <w:rsid w:val="004F4F21"/>
    <w:rsid w:val="004F664E"/>
    <w:rsid w:val="004F78DD"/>
    <w:rsid w:val="004F7A24"/>
    <w:rsid w:val="004F7CEE"/>
    <w:rsid w:val="00500751"/>
    <w:rsid w:val="00502400"/>
    <w:rsid w:val="0050249B"/>
    <w:rsid w:val="0050260D"/>
    <w:rsid w:val="00502830"/>
    <w:rsid w:val="00502C98"/>
    <w:rsid w:val="00503CCA"/>
    <w:rsid w:val="005046B4"/>
    <w:rsid w:val="00505F53"/>
    <w:rsid w:val="005072B2"/>
    <w:rsid w:val="00507370"/>
    <w:rsid w:val="00507771"/>
    <w:rsid w:val="0050792B"/>
    <w:rsid w:val="00511A09"/>
    <w:rsid w:val="005121FE"/>
    <w:rsid w:val="005123C9"/>
    <w:rsid w:val="00512561"/>
    <w:rsid w:val="00512AA4"/>
    <w:rsid w:val="0051337E"/>
    <w:rsid w:val="00513695"/>
    <w:rsid w:val="00513E9D"/>
    <w:rsid w:val="00515246"/>
    <w:rsid w:val="0051537A"/>
    <w:rsid w:val="00517870"/>
    <w:rsid w:val="005179C3"/>
    <w:rsid w:val="005179ED"/>
    <w:rsid w:val="005206EE"/>
    <w:rsid w:val="00521E8E"/>
    <w:rsid w:val="005224A6"/>
    <w:rsid w:val="005228B4"/>
    <w:rsid w:val="00523540"/>
    <w:rsid w:val="00523626"/>
    <w:rsid w:val="00523A86"/>
    <w:rsid w:val="00523B2F"/>
    <w:rsid w:val="0052576C"/>
    <w:rsid w:val="00526F05"/>
    <w:rsid w:val="0052739F"/>
    <w:rsid w:val="00527521"/>
    <w:rsid w:val="00527C2A"/>
    <w:rsid w:val="00527C53"/>
    <w:rsid w:val="00530424"/>
    <w:rsid w:val="00530903"/>
    <w:rsid w:val="005310D7"/>
    <w:rsid w:val="0053121E"/>
    <w:rsid w:val="00532278"/>
    <w:rsid w:val="005328EC"/>
    <w:rsid w:val="00533518"/>
    <w:rsid w:val="00533D47"/>
    <w:rsid w:val="00533E48"/>
    <w:rsid w:val="00535000"/>
    <w:rsid w:val="00535663"/>
    <w:rsid w:val="005356AD"/>
    <w:rsid w:val="005365EF"/>
    <w:rsid w:val="00536799"/>
    <w:rsid w:val="005407EC"/>
    <w:rsid w:val="00540B85"/>
    <w:rsid w:val="00540ED5"/>
    <w:rsid w:val="0054168E"/>
    <w:rsid w:val="00541DB0"/>
    <w:rsid w:val="00541DD9"/>
    <w:rsid w:val="00542B4C"/>
    <w:rsid w:val="00543FAE"/>
    <w:rsid w:val="00544290"/>
    <w:rsid w:val="00545712"/>
    <w:rsid w:val="005459A0"/>
    <w:rsid w:val="00545F17"/>
    <w:rsid w:val="005463E9"/>
    <w:rsid w:val="00547255"/>
    <w:rsid w:val="005475E8"/>
    <w:rsid w:val="00551622"/>
    <w:rsid w:val="00551F98"/>
    <w:rsid w:val="00552386"/>
    <w:rsid w:val="0055240B"/>
    <w:rsid w:val="00552639"/>
    <w:rsid w:val="00552C37"/>
    <w:rsid w:val="00552FBA"/>
    <w:rsid w:val="00553482"/>
    <w:rsid w:val="00553510"/>
    <w:rsid w:val="0055387B"/>
    <w:rsid w:val="00554BC6"/>
    <w:rsid w:val="00555602"/>
    <w:rsid w:val="00556184"/>
    <w:rsid w:val="00556E93"/>
    <w:rsid w:val="00556F95"/>
    <w:rsid w:val="005572DF"/>
    <w:rsid w:val="005613E7"/>
    <w:rsid w:val="00561C31"/>
    <w:rsid w:val="00561E30"/>
    <w:rsid w:val="00562387"/>
    <w:rsid w:val="005626E8"/>
    <w:rsid w:val="00562913"/>
    <w:rsid w:val="00562E11"/>
    <w:rsid w:val="005647E1"/>
    <w:rsid w:val="005648FA"/>
    <w:rsid w:val="00566523"/>
    <w:rsid w:val="005668D7"/>
    <w:rsid w:val="00570081"/>
    <w:rsid w:val="00570559"/>
    <w:rsid w:val="00570717"/>
    <w:rsid w:val="00571F9F"/>
    <w:rsid w:val="005725D0"/>
    <w:rsid w:val="0057290C"/>
    <w:rsid w:val="00573E5B"/>
    <w:rsid w:val="00574042"/>
    <w:rsid w:val="0057488A"/>
    <w:rsid w:val="0057549E"/>
    <w:rsid w:val="00576166"/>
    <w:rsid w:val="005762D9"/>
    <w:rsid w:val="00576AEC"/>
    <w:rsid w:val="0058175C"/>
    <w:rsid w:val="00581D6F"/>
    <w:rsid w:val="00581E46"/>
    <w:rsid w:val="0058276D"/>
    <w:rsid w:val="00582C38"/>
    <w:rsid w:val="0058369C"/>
    <w:rsid w:val="00583BC6"/>
    <w:rsid w:val="00583E50"/>
    <w:rsid w:val="005841CB"/>
    <w:rsid w:val="005849DB"/>
    <w:rsid w:val="005849FF"/>
    <w:rsid w:val="00584B7F"/>
    <w:rsid w:val="00584D8B"/>
    <w:rsid w:val="005851F8"/>
    <w:rsid w:val="005859F5"/>
    <w:rsid w:val="00586BE7"/>
    <w:rsid w:val="00586FED"/>
    <w:rsid w:val="0058729C"/>
    <w:rsid w:val="005873BB"/>
    <w:rsid w:val="00590C70"/>
    <w:rsid w:val="00591797"/>
    <w:rsid w:val="00591883"/>
    <w:rsid w:val="00591927"/>
    <w:rsid w:val="005919F8"/>
    <w:rsid w:val="005920CA"/>
    <w:rsid w:val="00592248"/>
    <w:rsid w:val="005940D8"/>
    <w:rsid w:val="00594719"/>
    <w:rsid w:val="00594780"/>
    <w:rsid w:val="00594C3B"/>
    <w:rsid w:val="00594C62"/>
    <w:rsid w:val="005954CD"/>
    <w:rsid w:val="00596742"/>
    <w:rsid w:val="00596EBC"/>
    <w:rsid w:val="00597264"/>
    <w:rsid w:val="00597F81"/>
    <w:rsid w:val="005A1370"/>
    <w:rsid w:val="005A3582"/>
    <w:rsid w:val="005A37A4"/>
    <w:rsid w:val="005A3AD2"/>
    <w:rsid w:val="005A421A"/>
    <w:rsid w:val="005A4287"/>
    <w:rsid w:val="005A4F14"/>
    <w:rsid w:val="005A54A9"/>
    <w:rsid w:val="005A5930"/>
    <w:rsid w:val="005A6090"/>
    <w:rsid w:val="005A73F6"/>
    <w:rsid w:val="005A742C"/>
    <w:rsid w:val="005A7D38"/>
    <w:rsid w:val="005B03E9"/>
    <w:rsid w:val="005B092F"/>
    <w:rsid w:val="005B17F0"/>
    <w:rsid w:val="005B194F"/>
    <w:rsid w:val="005B1A5A"/>
    <w:rsid w:val="005B1A8A"/>
    <w:rsid w:val="005B220B"/>
    <w:rsid w:val="005B230A"/>
    <w:rsid w:val="005B2551"/>
    <w:rsid w:val="005B262E"/>
    <w:rsid w:val="005B2854"/>
    <w:rsid w:val="005B2B74"/>
    <w:rsid w:val="005B2C58"/>
    <w:rsid w:val="005B5095"/>
    <w:rsid w:val="005B53F9"/>
    <w:rsid w:val="005B68A5"/>
    <w:rsid w:val="005B68EF"/>
    <w:rsid w:val="005B6F08"/>
    <w:rsid w:val="005B72F5"/>
    <w:rsid w:val="005B759D"/>
    <w:rsid w:val="005B79FE"/>
    <w:rsid w:val="005B7AD0"/>
    <w:rsid w:val="005B7ECD"/>
    <w:rsid w:val="005C016B"/>
    <w:rsid w:val="005C0ADD"/>
    <w:rsid w:val="005C1197"/>
    <w:rsid w:val="005C2A6C"/>
    <w:rsid w:val="005C2D56"/>
    <w:rsid w:val="005C3760"/>
    <w:rsid w:val="005C3804"/>
    <w:rsid w:val="005C428E"/>
    <w:rsid w:val="005C478C"/>
    <w:rsid w:val="005C51E8"/>
    <w:rsid w:val="005C59EB"/>
    <w:rsid w:val="005C5ED8"/>
    <w:rsid w:val="005C6758"/>
    <w:rsid w:val="005C6C06"/>
    <w:rsid w:val="005C714A"/>
    <w:rsid w:val="005D00AD"/>
    <w:rsid w:val="005D01B7"/>
    <w:rsid w:val="005D0DA1"/>
    <w:rsid w:val="005D158D"/>
    <w:rsid w:val="005D1AA1"/>
    <w:rsid w:val="005D22D4"/>
    <w:rsid w:val="005D3D09"/>
    <w:rsid w:val="005D4748"/>
    <w:rsid w:val="005D54D8"/>
    <w:rsid w:val="005D59F6"/>
    <w:rsid w:val="005D5B75"/>
    <w:rsid w:val="005D6EE5"/>
    <w:rsid w:val="005D7483"/>
    <w:rsid w:val="005D76C8"/>
    <w:rsid w:val="005D77C8"/>
    <w:rsid w:val="005D7A5F"/>
    <w:rsid w:val="005E060E"/>
    <w:rsid w:val="005E0F80"/>
    <w:rsid w:val="005E2A4E"/>
    <w:rsid w:val="005E2B8B"/>
    <w:rsid w:val="005E2FE6"/>
    <w:rsid w:val="005E3059"/>
    <w:rsid w:val="005E38F1"/>
    <w:rsid w:val="005E57E4"/>
    <w:rsid w:val="005E5D13"/>
    <w:rsid w:val="005E5FE3"/>
    <w:rsid w:val="005E69A0"/>
    <w:rsid w:val="005E7E59"/>
    <w:rsid w:val="005F08A7"/>
    <w:rsid w:val="005F0ABC"/>
    <w:rsid w:val="005F16CB"/>
    <w:rsid w:val="005F22AE"/>
    <w:rsid w:val="005F262B"/>
    <w:rsid w:val="005F26E2"/>
    <w:rsid w:val="005F293D"/>
    <w:rsid w:val="005F2AF5"/>
    <w:rsid w:val="005F3C6A"/>
    <w:rsid w:val="005F44C8"/>
    <w:rsid w:val="005F4F15"/>
    <w:rsid w:val="005F5384"/>
    <w:rsid w:val="005F553D"/>
    <w:rsid w:val="005F6136"/>
    <w:rsid w:val="005F6BC2"/>
    <w:rsid w:val="005F6C9B"/>
    <w:rsid w:val="005F7330"/>
    <w:rsid w:val="005F758C"/>
    <w:rsid w:val="005F7CF9"/>
    <w:rsid w:val="005F7DC2"/>
    <w:rsid w:val="00600373"/>
    <w:rsid w:val="006003B2"/>
    <w:rsid w:val="00600823"/>
    <w:rsid w:val="00600866"/>
    <w:rsid w:val="00600A65"/>
    <w:rsid w:val="00600F44"/>
    <w:rsid w:val="00601119"/>
    <w:rsid w:val="00601FBC"/>
    <w:rsid w:val="00602324"/>
    <w:rsid w:val="00602DAA"/>
    <w:rsid w:val="00602F0F"/>
    <w:rsid w:val="0060346E"/>
    <w:rsid w:val="00603F63"/>
    <w:rsid w:val="0060502F"/>
    <w:rsid w:val="0060556B"/>
    <w:rsid w:val="006057A5"/>
    <w:rsid w:val="00605E61"/>
    <w:rsid w:val="00606823"/>
    <w:rsid w:val="006069F7"/>
    <w:rsid w:val="00606D29"/>
    <w:rsid w:val="00607055"/>
    <w:rsid w:val="006072E4"/>
    <w:rsid w:val="00607857"/>
    <w:rsid w:val="00607BAC"/>
    <w:rsid w:val="00610078"/>
    <w:rsid w:val="00610543"/>
    <w:rsid w:val="006105C3"/>
    <w:rsid w:val="00610CA2"/>
    <w:rsid w:val="0061186A"/>
    <w:rsid w:val="00611F97"/>
    <w:rsid w:val="0061221B"/>
    <w:rsid w:val="00612DB1"/>
    <w:rsid w:val="006138DF"/>
    <w:rsid w:val="00613977"/>
    <w:rsid w:val="00613AAB"/>
    <w:rsid w:val="00613AEF"/>
    <w:rsid w:val="00614013"/>
    <w:rsid w:val="0061409C"/>
    <w:rsid w:val="00614143"/>
    <w:rsid w:val="00614EEE"/>
    <w:rsid w:val="00615E5B"/>
    <w:rsid w:val="006162E8"/>
    <w:rsid w:val="006166F7"/>
    <w:rsid w:val="006166FA"/>
    <w:rsid w:val="00616C78"/>
    <w:rsid w:val="00616CAB"/>
    <w:rsid w:val="00616CF0"/>
    <w:rsid w:val="006170FF"/>
    <w:rsid w:val="006178C6"/>
    <w:rsid w:val="00617A8E"/>
    <w:rsid w:val="006204E8"/>
    <w:rsid w:val="00620AF4"/>
    <w:rsid w:val="00622302"/>
    <w:rsid w:val="006223BA"/>
    <w:rsid w:val="0062247B"/>
    <w:rsid w:val="00622513"/>
    <w:rsid w:val="00623278"/>
    <w:rsid w:val="0062380A"/>
    <w:rsid w:val="006240AF"/>
    <w:rsid w:val="006254F3"/>
    <w:rsid w:val="00625588"/>
    <w:rsid w:val="006263BF"/>
    <w:rsid w:val="00626AC4"/>
    <w:rsid w:val="00626C2A"/>
    <w:rsid w:val="00627050"/>
    <w:rsid w:val="00627923"/>
    <w:rsid w:val="00627978"/>
    <w:rsid w:val="00627C39"/>
    <w:rsid w:val="00627E16"/>
    <w:rsid w:val="006306D9"/>
    <w:rsid w:val="006309F5"/>
    <w:rsid w:val="00630E68"/>
    <w:rsid w:val="00631CB2"/>
    <w:rsid w:val="00631F3C"/>
    <w:rsid w:val="0063302F"/>
    <w:rsid w:val="00633E3F"/>
    <w:rsid w:val="00633F84"/>
    <w:rsid w:val="00634D68"/>
    <w:rsid w:val="00634DF3"/>
    <w:rsid w:val="006351C2"/>
    <w:rsid w:val="0063555D"/>
    <w:rsid w:val="00635E48"/>
    <w:rsid w:val="0063724B"/>
    <w:rsid w:val="006372FE"/>
    <w:rsid w:val="00637338"/>
    <w:rsid w:val="00640749"/>
    <w:rsid w:val="00640E5A"/>
    <w:rsid w:val="006418E5"/>
    <w:rsid w:val="00641E9E"/>
    <w:rsid w:val="00641EB7"/>
    <w:rsid w:val="00641FEB"/>
    <w:rsid w:val="0064239E"/>
    <w:rsid w:val="006425A6"/>
    <w:rsid w:val="006429DD"/>
    <w:rsid w:val="0064415A"/>
    <w:rsid w:val="00644944"/>
    <w:rsid w:val="00644979"/>
    <w:rsid w:val="00645449"/>
    <w:rsid w:val="00645467"/>
    <w:rsid w:val="00645C19"/>
    <w:rsid w:val="00645D97"/>
    <w:rsid w:val="00645D9F"/>
    <w:rsid w:val="006464D4"/>
    <w:rsid w:val="00646FD9"/>
    <w:rsid w:val="0064790D"/>
    <w:rsid w:val="00647C5B"/>
    <w:rsid w:val="006505C3"/>
    <w:rsid w:val="00651132"/>
    <w:rsid w:val="00651CF4"/>
    <w:rsid w:val="00652AE5"/>
    <w:rsid w:val="00653582"/>
    <w:rsid w:val="00653685"/>
    <w:rsid w:val="006538DD"/>
    <w:rsid w:val="00656A7C"/>
    <w:rsid w:val="00656B5E"/>
    <w:rsid w:val="00657005"/>
    <w:rsid w:val="00657D08"/>
    <w:rsid w:val="00657F2B"/>
    <w:rsid w:val="006611FC"/>
    <w:rsid w:val="00662216"/>
    <w:rsid w:val="0066224E"/>
    <w:rsid w:val="00662708"/>
    <w:rsid w:val="00662EA9"/>
    <w:rsid w:val="006632B4"/>
    <w:rsid w:val="00663C50"/>
    <w:rsid w:val="00663EDF"/>
    <w:rsid w:val="00663FAF"/>
    <w:rsid w:val="00664705"/>
    <w:rsid w:val="0066522E"/>
    <w:rsid w:val="00665FD1"/>
    <w:rsid w:val="006663FF"/>
    <w:rsid w:val="00666855"/>
    <w:rsid w:val="00666EF9"/>
    <w:rsid w:val="006677F0"/>
    <w:rsid w:val="00667C5B"/>
    <w:rsid w:val="00670277"/>
    <w:rsid w:val="0067037F"/>
    <w:rsid w:val="00670387"/>
    <w:rsid w:val="00670804"/>
    <w:rsid w:val="00670B57"/>
    <w:rsid w:val="00671FAC"/>
    <w:rsid w:val="00672733"/>
    <w:rsid w:val="006727A2"/>
    <w:rsid w:val="00673C92"/>
    <w:rsid w:val="00675C81"/>
    <w:rsid w:val="006761EE"/>
    <w:rsid w:val="006763AB"/>
    <w:rsid w:val="00676CA4"/>
    <w:rsid w:val="00677276"/>
    <w:rsid w:val="0067738A"/>
    <w:rsid w:val="006806AD"/>
    <w:rsid w:val="00682580"/>
    <w:rsid w:val="00682D5A"/>
    <w:rsid w:val="00683535"/>
    <w:rsid w:val="0068399D"/>
    <w:rsid w:val="00684683"/>
    <w:rsid w:val="00684C76"/>
    <w:rsid w:val="00685A75"/>
    <w:rsid w:val="00685F35"/>
    <w:rsid w:val="0068632E"/>
    <w:rsid w:val="00686483"/>
    <w:rsid w:val="006869D8"/>
    <w:rsid w:val="00687CF3"/>
    <w:rsid w:val="006907DF"/>
    <w:rsid w:val="00690982"/>
    <w:rsid w:val="00691412"/>
    <w:rsid w:val="00691857"/>
    <w:rsid w:val="006922D8"/>
    <w:rsid w:val="006926EA"/>
    <w:rsid w:val="00692D60"/>
    <w:rsid w:val="006947FE"/>
    <w:rsid w:val="00694D31"/>
    <w:rsid w:val="0069660D"/>
    <w:rsid w:val="00696C55"/>
    <w:rsid w:val="006A06BE"/>
    <w:rsid w:val="006A0E50"/>
    <w:rsid w:val="006A1365"/>
    <w:rsid w:val="006A16BC"/>
    <w:rsid w:val="006A1B55"/>
    <w:rsid w:val="006A1D83"/>
    <w:rsid w:val="006A1EC3"/>
    <w:rsid w:val="006A2021"/>
    <w:rsid w:val="006A228B"/>
    <w:rsid w:val="006A2621"/>
    <w:rsid w:val="006A2628"/>
    <w:rsid w:val="006A2888"/>
    <w:rsid w:val="006A3CB5"/>
    <w:rsid w:val="006A46B6"/>
    <w:rsid w:val="006A5432"/>
    <w:rsid w:val="006A566A"/>
    <w:rsid w:val="006A6890"/>
    <w:rsid w:val="006A717B"/>
    <w:rsid w:val="006A7D52"/>
    <w:rsid w:val="006A7FD4"/>
    <w:rsid w:val="006B0D48"/>
    <w:rsid w:val="006B20F3"/>
    <w:rsid w:val="006B2954"/>
    <w:rsid w:val="006B2A47"/>
    <w:rsid w:val="006B43EE"/>
    <w:rsid w:val="006B6664"/>
    <w:rsid w:val="006B69D5"/>
    <w:rsid w:val="006B6CA4"/>
    <w:rsid w:val="006B7FD5"/>
    <w:rsid w:val="006C001F"/>
    <w:rsid w:val="006C057C"/>
    <w:rsid w:val="006C0B90"/>
    <w:rsid w:val="006C15D3"/>
    <w:rsid w:val="006C19B8"/>
    <w:rsid w:val="006C1AA3"/>
    <w:rsid w:val="006C22EC"/>
    <w:rsid w:val="006C2470"/>
    <w:rsid w:val="006C2CB5"/>
    <w:rsid w:val="006C3A3C"/>
    <w:rsid w:val="006C3F77"/>
    <w:rsid w:val="006C45B7"/>
    <w:rsid w:val="006C55F1"/>
    <w:rsid w:val="006C59ED"/>
    <w:rsid w:val="006C6658"/>
    <w:rsid w:val="006C67C3"/>
    <w:rsid w:val="006C67C8"/>
    <w:rsid w:val="006D054B"/>
    <w:rsid w:val="006D0CAA"/>
    <w:rsid w:val="006D130D"/>
    <w:rsid w:val="006D1458"/>
    <w:rsid w:val="006D1C99"/>
    <w:rsid w:val="006D23AE"/>
    <w:rsid w:val="006D2705"/>
    <w:rsid w:val="006D2C3E"/>
    <w:rsid w:val="006D3AD6"/>
    <w:rsid w:val="006D3C5E"/>
    <w:rsid w:val="006D410B"/>
    <w:rsid w:val="006D5000"/>
    <w:rsid w:val="006D5177"/>
    <w:rsid w:val="006D57BA"/>
    <w:rsid w:val="006D692C"/>
    <w:rsid w:val="006D6ABA"/>
    <w:rsid w:val="006D6FB6"/>
    <w:rsid w:val="006D70FF"/>
    <w:rsid w:val="006D76C8"/>
    <w:rsid w:val="006D7993"/>
    <w:rsid w:val="006D7C4A"/>
    <w:rsid w:val="006E000F"/>
    <w:rsid w:val="006E30A8"/>
    <w:rsid w:val="006E3494"/>
    <w:rsid w:val="006E4AFF"/>
    <w:rsid w:val="006E5BCE"/>
    <w:rsid w:val="006E65C3"/>
    <w:rsid w:val="006E6745"/>
    <w:rsid w:val="006E7DCD"/>
    <w:rsid w:val="006F03FE"/>
    <w:rsid w:val="006F154E"/>
    <w:rsid w:val="006F1582"/>
    <w:rsid w:val="006F28D6"/>
    <w:rsid w:val="006F2F07"/>
    <w:rsid w:val="006F32B1"/>
    <w:rsid w:val="006F346A"/>
    <w:rsid w:val="006F41B1"/>
    <w:rsid w:val="006F442D"/>
    <w:rsid w:val="006F4C4C"/>
    <w:rsid w:val="006F5037"/>
    <w:rsid w:val="006F50C2"/>
    <w:rsid w:val="006F62DF"/>
    <w:rsid w:val="006F653B"/>
    <w:rsid w:val="006F6862"/>
    <w:rsid w:val="00700B41"/>
    <w:rsid w:val="00700EC8"/>
    <w:rsid w:val="007010F1"/>
    <w:rsid w:val="007012FE"/>
    <w:rsid w:val="0070136E"/>
    <w:rsid w:val="00701C68"/>
    <w:rsid w:val="00701E0C"/>
    <w:rsid w:val="00702504"/>
    <w:rsid w:val="00702574"/>
    <w:rsid w:val="0070345D"/>
    <w:rsid w:val="00703738"/>
    <w:rsid w:val="00703752"/>
    <w:rsid w:val="00703A9C"/>
    <w:rsid w:val="00703E58"/>
    <w:rsid w:val="00704176"/>
    <w:rsid w:val="0070430B"/>
    <w:rsid w:val="007044B4"/>
    <w:rsid w:val="00704D40"/>
    <w:rsid w:val="0070502E"/>
    <w:rsid w:val="00705C6B"/>
    <w:rsid w:val="00706473"/>
    <w:rsid w:val="0070666C"/>
    <w:rsid w:val="00706EFA"/>
    <w:rsid w:val="0070746D"/>
    <w:rsid w:val="00710AD2"/>
    <w:rsid w:val="00711310"/>
    <w:rsid w:val="007119BE"/>
    <w:rsid w:val="00711DCB"/>
    <w:rsid w:val="00712504"/>
    <w:rsid w:val="007130C3"/>
    <w:rsid w:val="00713FBA"/>
    <w:rsid w:val="007159BF"/>
    <w:rsid w:val="007160C9"/>
    <w:rsid w:val="007163F2"/>
    <w:rsid w:val="00716A40"/>
    <w:rsid w:val="00716BD5"/>
    <w:rsid w:val="007174BE"/>
    <w:rsid w:val="00717649"/>
    <w:rsid w:val="0072104C"/>
    <w:rsid w:val="0072113D"/>
    <w:rsid w:val="007225D0"/>
    <w:rsid w:val="00722F06"/>
    <w:rsid w:val="00723C60"/>
    <w:rsid w:val="00725738"/>
    <w:rsid w:val="007259C0"/>
    <w:rsid w:val="00726AA2"/>
    <w:rsid w:val="00726F5E"/>
    <w:rsid w:val="007272ED"/>
    <w:rsid w:val="0072754E"/>
    <w:rsid w:val="0073043F"/>
    <w:rsid w:val="00730495"/>
    <w:rsid w:val="00730A6F"/>
    <w:rsid w:val="0073103E"/>
    <w:rsid w:val="0073131C"/>
    <w:rsid w:val="00731816"/>
    <w:rsid w:val="00732918"/>
    <w:rsid w:val="00732E2B"/>
    <w:rsid w:val="007336F8"/>
    <w:rsid w:val="00733DCB"/>
    <w:rsid w:val="007347F0"/>
    <w:rsid w:val="00734F58"/>
    <w:rsid w:val="00735934"/>
    <w:rsid w:val="0073668D"/>
    <w:rsid w:val="00736AFC"/>
    <w:rsid w:val="00736D3D"/>
    <w:rsid w:val="00736EB2"/>
    <w:rsid w:val="0073715D"/>
    <w:rsid w:val="007371F8"/>
    <w:rsid w:val="007372CC"/>
    <w:rsid w:val="0073753E"/>
    <w:rsid w:val="00737624"/>
    <w:rsid w:val="00737AFB"/>
    <w:rsid w:val="00737E77"/>
    <w:rsid w:val="00740603"/>
    <w:rsid w:val="0074168D"/>
    <w:rsid w:val="007417A2"/>
    <w:rsid w:val="00741949"/>
    <w:rsid w:val="007420EB"/>
    <w:rsid w:val="007421DC"/>
    <w:rsid w:val="007423E3"/>
    <w:rsid w:val="00742C4C"/>
    <w:rsid w:val="007431F7"/>
    <w:rsid w:val="007438F8"/>
    <w:rsid w:val="007439C7"/>
    <w:rsid w:val="00743A46"/>
    <w:rsid w:val="00744307"/>
    <w:rsid w:val="00745856"/>
    <w:rsid w:val="00745B8B"/>
    <w:rsid w:val="00745C62"/>
    <w:rsid w:val="00745CC2"/>
    <w:rsid w:val="00745D9B"/>
    <w:rsid w:val="007468B8"/>
    <w:rsid w:val="00746A9C"/>
    <w:rsid w:val="00747581"/>
    <w:rsid w:val="00750AE6"/>
    <w:rsid w:val="007510FF"/>
    <w:rsid w:val="007511BF"/>
    <w:rsid w:val="00751257"/>
    <w:rsid w:val="00751997"/>
    <w:rsid w:val="007527FF"/>
    <w:rsid w:val="00752FF9"/>
    <w:rsid w:val="0075320F"/>
    <w:rsid w:val="007539A3"/>
    <w:rsid w:val="00755680"/>
    <w:rsid w:val="0075593C"/>
    <w:rsid w:val="00755FAD"/>
    <w:rsid w:val="007565DF"/>
    <w:rsid w:val="007568AF"/>
    <w:rsid w:val="007578B6"/>
    <w:rsid w:val="00757DC9"/>
    <w:rsid w:val="00760056"/>
    <w:rsid w:val="00760AAB"/>
    <w:rsid w:val="00760ECD"/>
    <w:rsid w:val="00761138"/>
    <w:rsid w:val="00761760"/>
    <w:rsid w:val="00761BA8"/>
    <w:rsid w:val="007645FF"/>
    <w:rsid w:val="00764A50"/>
    <w:rsid w:val="00764C38"/>
    <w:rsid w:val="00764D43"/>
    <w:rsid w:val="00764D94"/>
    <w:rsid w:val="007660F9"/>
    <w:rsid w:val="00766856"/>
    <w:rsid w:val="00766986"/>
    <w:rsid w:val="00767666"/>
    <w:rsid w:val="00767673"/>
    <w:rsid w:val="00767DBB"/>
    <w:rsid w:val="00767E21"/>
    <w:rsid w:val="0077000D"/>
    <w:rsid w:val="00770259"/>
    <w:rsid w:val="00770AE1"/>
    <w:rsid w:val="0077102A"/>
    <w:rsid w:val="00771DC4"/>
    <w:rsid w:val="007720E3"/>
    <w:rsid w:val="0077256E"/>
    <w:rsid w:val="00772851"/>
    <w:rsid w:val="00773685"/>
    <w:rsid w:val="00774B93"/>
    <w:rsid w:val="00775B0B"/>
    <w:rsid w:val="00775CB4"/>
    <w:rsid w:val="007762A6"/>
    <w:rsid w:val="0077712C"/>
    <w:rsid w:val="00777C26"/>
    <w:rsid w:val="00777DC2"/>
    <w:rsid w:val="00780818"/>
    <w:rsid w:val="00780B28"/>
    <w:rsid w:val="00780F30"/>
    <w:rsid w:val="0078120E"/>
    <w:rsid w:val="007815AB"/>
    <w:rsid w:val="00781B75"/>
    <w:rsid w:val="007824C4"/>
    <w:rsid w:val="00783864"/>
    <w:rsid w:val="0078526E"/>
    <w:rsid w:val="00785814"/>
    <w:rsid w:val="00785A83"/>
    <w:rsid w:val="007869CF"/>
    <w:rsid w:val="00786A21"/>
    <w:rsid w:val="00787AA1"/>
    <w:rsid w:val="00790653"/>
    <w:rsid w:val="00790896"/>
    <w:rsid w:val="00790A56"/>
    <w:rsid w:val="00791B59"/>
    <w:rsid w:val="00793296"/>
    <w:rsid w:val="00793797"/>
    <w:rsid w:val="007937AB"/>
    <w:rsid w:val="00794320"/>
    <w:rsid w:val="007954CB"/>
    <w:rsid w:val="0079771E"/>
    <w:rsid w:val="007A00BD"/>
    <w:rsid w:val="007A0FA8"/>
    <w:rsid w:val="007A17A5"/>
    <w:rsid w:val="007A262E"/>
    <w:rsid w:val="007A2C63"/>
    <w:rsid w:val="007A2FC0"/>
    <w:rsid w:val="007A3385"/>
    <w:rsid w:val="007A3EC3"/>
    <w:rsid w:val="007A4328"/>
    <w:rsid w:val="007A4362"/>
    <w:rsid w:val="007A4B82"/>
    <w:rsid w:val="007A4D7A"/>
    <w:rsid w:val="007A4E10"/>
    <w:rsid w:val="007A5142"/>
    <w:rsid w:val="007A52A7"/>
    <w:rsid w:val="007A567E"/>
    <w:rsid w:val="007A6918"/>
    <w:rsid w:val="007A6DC8"/>
    <w:rsid w:val="007A7AB7"/>
    <w:rsid w:val="007A7DCB"/>
    <w:rsid w:val="007B06B9"/>
    <w:rsid w:val="007B091C"/>
    <w:rsid w:val="007B1160"/>
    <w:rsid w:val="007B17EA"/>
    <w:rsid w:val="007B21FF"/>
    <w:rsid w:val="007B2DCF"/>
    <w:rsid w:val="007B401B"/>
    <w:rsid w:val="007B4265"/>
    <w:rsid w:val="007B42EF"/>
    <w:rsid w:val="007B5CCF"/>
    <w:rsid w:val="007B6080"/>
    <w:rsid w:val="007B6397"/>
    <w:rsid w:val="007B6766"/>
    <w:rsid w:val="007B6C98"/>
    <w:rsid w:val="007B7328"/>
    <w:rsid w:val="007B7462"/>
    <w:rsid w:val="007B7530"/>
    <w:rsid w:val="007B7670"/>
    <w:rsid w:val="007C000E"/>
    <w:rsid w:val="007C0082"/>
    <w:rsid w:val="007C0898"/>
    <w:rsid w:val="007C1C43"/>
    <w:rsid w:val="007C2F25"/>
    <w:rsid w:val="007C35DA"/>
    <w:rsid w:val="007C3D3C"/>
    <w:rsid w:val="007C4951"/>
    <w:rsid w:val="007C5205"/>
    <w:rsid w:val="007C61C9"/>
    <w:rsid w:val="007C6C35"/>
    <w:rsid w:val="007C6F20"/>
    <w:rsid w:val="007C7451"/>
    <w:rsid w:val="007D011A"/>
    <w:rsid w:val="007D03AA"/>
    <w:rsid w:val="007D0523"/>
    <w:rsid w:val="007D0ACD"/>
    <w:rsid w:val="007D10F6"/>
    <w:rsid w:val="007D1390"/>
    <w:rsid w:val="007D17A1"/>
    <w:rsid w:val="007D19CE"/>
    <w:rsid w:val="007D217B"/>
    <w:rsid w:val="007D23D3"/>
    <w:rsid w:val="007D285C"/>
    <w:rsid w:val="007D2BC4"/>
    <w:rsid w:val="007D2EC1"/>
    <w:rsid w:val="007D3492"/>
    <w:rsid w:val="007D3584"/>
    <w:rsid w:val="007D35ED"/>
    <w:rsid w:val="007D36E0"/>
    <w:rsid w:val="007D37C5"/>
    <w:rsid w:val="007D38CF"/>
    <w:rsid w:val="007D491E"/>
    <w:rsid w:val="007D4B86"/>
    <w:rsid w:val="007D51E4"/>
    <w:rsid w:val="007D56ED"/>
    <w:rsid w:val="007D5779"/>
    <w:rsid w:val="007D5A18"/>
    <w:rsid w:val="007D5F05"/>
    <w:rsid w:val="007D62B8"/>
    <w:rsid w:val="007D668E"/>
    <w:rsid w:val="007D77F4"/>
    <w:rsid w:val="007D7DF0"/>
    <w:rsid w:val="007E1537"/>
    <w:rsid w:val="007E15D1"/>
    <w:rsid w:val="007E1AF5"/>
    <w:rsid w:val="007E1F05"/>
    <w:rsid w:val="007E2144"/>
    <w:rsid w:val="007E2AB6"/>
    <w:rsid w:val="007E2D5B"/>
    <w:rsid w:val="007E2DEF"/>
    <w:rsid w:val="007E3727"/>
    <w:rsid w:val="007E3BBB"/>
    <w:rsid w:val="007E3DE6"/>
    <w:rsid w:val="007E48EB"/>
    <w:rsid w:val="007E5239"/>
    <w:rsid w:val="007E59ED"/>
    <w:rsid w:val="007E5C29"/>
    <w:rsid w:val="007E5DA6"/>
    <w:rsid w:val="007E637B"/>
    <w:rsid w:val="007E6671"/>
    <w:rsid w:val="007F06CB"/>
    <w:rsid w:val="007F2B8F"/>
    <w:rsid w:val="007F2DCB"/>
    <w:rsid w:val="007F3243"/>
    <w:rsid w:val="007F329E"/>
    <w:rsid w:val="007F5EA7"/>
    <w:rsid w:val="007F6BE4"/>
    <w:rsid w:val="007F751D"/>
    <w:rsid w:val="007F79BD"/>
    <w:rsid w:val="007F7CBD"/>
    <w:rsid w:val="008001BB"/>
    <w:rsid w:val="0080039D"/>
    <w:rsid w:val="00800EFF"/>
    <w:rsid w:val="00801B57"/>
    <w:rsid w:val="00801FBF"/>
    <w:rsid w:val="008026F7"/>
    <w:rsid w:val="00803E15"/>
    <w:rsid w:val="00804A12"/>
    <w:rsid w:val="00804D9D"/>
    <w:rsid w:val="00805003"/>
    <w:rsid w:val="00805351"/>
    <w:rsid w:val="00807007"/>
    <w:rsid w:val="00807141"/>
    <w:rsid w:val="008071B3"/>
    <w:rsid w:val="00810956"/>
    <w:rsid w:val="00810E72"/>
    <w:rsid w:val="00810EE0"/>
    <w:rsid w:val="00812233"/>
    <w:rsid w:val="00812443"/>
    <w:rsid w:val="00813C31"/>
    <w:rsid w:val="00814C23"/>
    <w:rsid w:val="00815170"/>
    <w:rsid w:val="008152B3"/>
    <w:rsid w:val="008154D6"/>
    <w:rsid w:val="00815B5E"/>
    <w:rsid w:val="008176B4"/>
    <w:rsid w:val="00817A76"/>
    <w:rsid w:val="00821D31"/>
    <w:rsid w:val="00821E3B"/>
    <w:rsid w:val="00822747"/>
    <w:rsid w:val="00822799"/>
    <w:rsid w:val="008228F7"/>
    <w:rsid w:val="008239BD"/>
    <w:rsid w:val="00824542"/>
    <w:rsid w:val="008252B2"/>
    <w:rsid w:val="00825911"/>
    <w:rsid w:val="00825AB2"/>
    <w:rsid w:val="00826ADC"/>
    <w:rsid w:val="00827593"/>
    <w:rsid w:val="00827744"/>
    <w:rsid w:val="00827F20"/>
    <w:rsid w:val="00830BE9"/>
    <w:rsid w:val="00831776"/>
    <w:rsid w:val="00832858"/>
    <w:rsid w:val="00832C76"/>
    <w:rsid w:val="0083370E"/>
    <w:rsid w:val="00834B33"/>
    <w:rsid w:val="00834D6A"/>
    <w:rsid w:val="00835260"/>
    <w:rsid w:val="008353B7"/>
    <w:rsid w:val="0083585E"/>
    <w:rsid w:val="00835C3D"/>
    <w:rsid w:val="00836909"/>
    <w:rsid w:val="0083728E"/>
    <w:rsid w:val="008376F5"/>
    <w:rsid w:val="00837A3C"/>
    <w:rsid w:val="00840022"/>
    <w:rsid w:val="00841485"/>
    <w:rsid w:val="0084183E"/>
    <w:rsid w:val="00843146"/>
    <w:rsid w:val="00845028"/>
    <w:rsid w:val="00845322"/>
    <w:rsid w:val="00846775"/>
    <w:rsid w:val="00846E35"/>
    <w:rsid w:val="00846ECB"/>
    <w:rsid w:val="00846F60"/>
    <w:rsid w:val="00847898"/>
    <w:rsid w:val="00847CE1"/>
    <w:rsid w:val="0085061D"/>
    <w:rsid w:val="00850BD7"/>
    <w:rsid w:val="00850F56"/>
    <w:rsid w:val="00851245"/>
    <w:rsid w:val="008516D9"/>
    <w:rsid w:val="00851F22"/>
    <w:rsid w:val="00852065"/>
    <w:rsid w:val="008522CB"/>
    <w:rsid w:val="008528D5"/>
    <w:rsid w:val="0085348C"/>
    <w:rsid w:val="008539CF"/>
    <w:rsid w:val="00854674"/>
    <w:rsid w:val="008549FD"/>
    <w:rsid w:val="00855ECF"/>
    <w:rsid w:val="008561CD"/>
    <w:rsid w:val="00856F31"/>
    <w:rsid w:val="00856F45"/>
    <w:rsid w:val="00857C5C"/>
    <w:rsid w:val="0086024D"/>
    <w:rsid w:val="00860281"/>
    <w:rsid w:val="008606F7"/>
    <w:rsid w:val="0086085B"/>
    <w:rsid w:val="00860D93"/>
    <w:rsid w:val="008616A7"/>
    <w:rsid w:val="0086253B"/>
    <w:rsid w:val="0086266D"/>
    <w:rsid w:val="0086286D"/>
    <w:rsid w:val="00862A3C"/>
    <w:rsid w:val="00862DB9"/>
    <w:rsid w:val="00862F5E"/>
    <w:rsid w:val="00862FAE"/>
    <w:rsid w:val="00864A1D"/>
    <w:rsid w:val="00864B41"/>
    <w:rsid w:val="00864CDC"/>
    <w:rsid w:val="008650D1"/>
    <w:rsid w:val="00865118"/>
    <w:rsid w:val="00865814"/>
    <w:rsid w:val="00866001"/>
    <w:rsid w:val="00866950"/>
    <w:rsid w:val="0086710A"/>
    <w:rsid w:val="008671C3"/>
    <w:rsid w:val="0086772B"/>
    <w:rsid w:val="008703D1"/>
    <w:rsid w:val="0087091C"/>
    <w:rsid w:val="008721DE"/>
    <w:rsid w:val="00872AB5"/>
    <w:rsid w:val="00873937"/>
    <w:rsid w:val="0087429D"/>
    <w:rsid w:val="00875114"/>
    <w:rsid w:val="008756CA"/>
    <w:rsid w:val="00875BC7"/>
    <w:rsid w:val="008762FB"/>
    <w:rsid w:val="00876B6B"/>
    <w:rsid w:val="00876BEA"/>
    <w:rsid w:val="00876CEE"/>
    <w:rsid w:val="00876E1E"/>
    <w:rsid w:val="0087701F"/>
    <w:rsid w:val="008770AC"/>
    <w:rsid w:val="00877C35"/>
    <w:rsid w:val="008804AF"/>
    <w:rsid w:val="00881699"/>
    <w:rsid w:val="008818CA"/>
    <w:rsid w:val="00881CE8"/>
    <w:rsid w:val="00881D07"/>
    <w:rsid w:val="00882186"/>
    <w:rsid w:val="008829FB"/>
    <w:rsid w:val="00882F66"/>
    <w:rsid w:val="00883AC4"/>
    <w:rsid w:val="00883BF5"/>
    <w:rsid w:val="008846A9"/>
    <w:rsid w:val="00884F08"/>
    <w:rsid w:val="008854A7"/>
    <w:rsid w:val="008873A9"/>
    <w:rsid w:val="0088767F"/>
    <w:rsid w:val="00890371"/>
    <w:rsid w:val="00890390"/>
    <w:rsid w:val="008911F1"/>
    <w:rsid w:val="00892191"/>
    <w:rsid w:val="00892C4D"/>
    <w:rsid w:val="008932C2"/>
    <w:rsid w:val="0089474F"/>
    <w:rsid w:val="0089511D"/>
    <w:rsid w:val="008975A8"/>
    <w:rsid w:val="00897612"/>
    <w:rsid w:val="008A00A1"/>
    <w:rsid w:val="008A1249"/>
    <w:rsid w:val="008A12BC"/>
    <w:rsid w:val="008A1362"/>
    <w:rsid w:val="008A2432"/>
    <w:rsid w:val="008A31AB"/>
    <w:rsid w:val="008A3A90"/>
    <w:rsid w:val="008A3CBA"/>
    <w:rsid w:val="008A3CCF"/>
    <w:rsid w:val="008A41CE"/>
    <w:rsid w:val="008A5DE3"/>
    <w:rsid w:val="008A6007"/>
    <w:rsid w:val="008A6314"/>
    <w:rsid w:val="008A6BA0"/>
    <w:rsid w:val="008A73A2"/>
    <w:rsid w:val="008A7528"/>
    <w:rsid w:val="008A755B"/>
    <w:rsid w:val="008A760B"/>
    <w:rsid w:val="008A7CDD"/>
    <w:rsid w:val="008B0651"/>
    <w:rsid w:val="008B1023"/>
    <w:rsid w:val="008B1B61"/>
    <w:rsid w:val="008B1DD2"/>
    <w:rsid w:val="008B2178"/>
    <w:rsid w:val="008B2A03"/>
    <w:rsid w:val="008B2DB6"/>
    <w:rsid w:val="008B4239"/>
    <w:rsid w:val="008B53BE"/>
    <w:rsid w:val="008B5E86"/>
    <w:rsid w:val="008B61F8"/>
    <w:rsid w:val="008B671E"/>
    <w:rsid w:val="008B698C"/>
    <w:rsid w:val="008B7862"/>
    <w:rsid w:val="008C0D27"/>
    <w:rsid w:val="008C0D7E"/>
    <w:rsid w:val="008C1503"/>
    <w:rsid w:val="008C17E7"/>
    <w:rsid w:val="008C19C4"/>
    <w:rsid w:val="008C2FE2"/>
    <w:rsid w:val="008C3006"/>
    <w:rsid w:val="008C374C"/>
    <w:rsid w:val="008C3BCF"/>
    <w:rsid w:val="008C4E97"/>
    <w:rsid w:val="008C509F"/>
    <w:rsid w:val="008C53B7"/>
    <w:rsid w:val="008C5788"/>
    <w:rsid w:val="008C69C2"/>
    <w:rsid w:val="008C7636"/>
    <w:rsid w:val="008C7E96"/>
    <w:rsid w:val="008D014C"/>
    <w:rsid w:val="008D0261"/>
    <w:rsid w:val="008D0593"/>
    <w:rsid w:val="008D0D6B"/>
    <w:rsid w:val="008D124D"/>
    <w:rsid w:val="008D19A6"/>
    <w:rsid w:val="008D283A"/>
    <w:rsid w:val="008D2D01"/>
    <w:rsid w:val="008D2EEB"/>
    <w:rsid w:val="008D36F1"/>
    <w:rsid w:val="008D38B1"/>
    <w:rsid w:val="008D3F0E"/>
    <w:rsid w:val="008D4FE8"/>
    <w:rsid w:val="008D550A"/>
    <w:rsid w:val="008D786E"/>
    <w:rsid w:val="008E0267"/>
    <w:rsid w:val="008E0A42"/>
    <w:rsid w:val="008E19F4"/>
    <w:rsid w:val="008E1A17"/>
    <w:rsid w:val="008E249C"/>
    <w:rsid w:val="008E2746"/>
    <w:rsid w:val="008E283B"/>
    <w:rsid w:val="008E30E3"/>
    <w:rsid w:val="008E316C"/>
    <w:rsid w:val="008E393C"/>
    <w:rsid w:val="008E3A5C"/>
    <w:rsid w:val="008E3EE1"/>
    <w:rsid w:val="008E4CD7"/>
    <w:rsid w:val="008E4EEA"/>
    <w:rsid w:val="008E59D7"/>
    <w:rsid w:val="008E63FD"/>
    <w:rsid w:val="008E6844"/>
    <w:rsid w:val="008E7F58"/>
    <w:rsid w:val="008F00C8"/>
    <w:rsid w:val="008F0365"/>
    <w:rsid w:val="008F0AA6"/>
    <w:rsid w:val="008F1282"/>
    <w:rsid w:val="008F13AB"/>
    <w:rsid w:val="008F23FB"/>
    <w:rsid w:val="008F34C9"/>
    <w:rsid w:val="008F3694"/>
    <w:rsid w:val="008F3DAC"/>
    <w:rsid w:val="008F3E4D"/>
    <w:rsid w:val="008F432C"/>
    <w:rsid w:val="008F62E3"/>
    <w:rsid w:val="008F7035"/>
    <w:rsid w:val="008F76BA"/>
    <w:rsid w:val="008F7AB3"/>
    <w:rsid w:val="008F7B1D"/>
    <w:rsid w:val="009008F0"/>
    <w:rsid w:val="00900D3D"/>
    <w:rsid w:val="00901499"/>
    <w:rsid w:val="0090158D"/>
    <w:rsid w:val="0090208B"/>
    <w:rsid w:val="009025BB"/>
    <w:rsid w:val="00902C51"/>
    <w:rsid w:val="009030A7"/>
    <w:rsid w:val="00903A3E"/>
    <w:rsid w:val="00903B97"/>
    <w:rsid w:val="00903C7F"/>
    <w:rsid w:val="00904A26"/>
    <w:rsid w:val="009051D6"/>
    <w:rsid w:val="0090565C"/>
    <w:rsid w:val="00905BD1"/>
    <w:rsid w:val="00906BF4"/>
    <w:rsid w:val="00907283"/>
    <w:rsid w:val="00907881"/>
    <w:rsid w:val="0091040B"/>
    <w:rsid w:val="00910849"/>
    <w:rsid w:val="009108FC"/>
    <w:rsid w:val="00910AD9"/>
    <w:rsid w:val="00910DCB"/>
    <w:rsid w:val="00910E98"/>
    <w:rsid w:val="0091124B"/>
    <w:rsid w:val="00911750"/>
    <w:rsid w:val="00912D24"/>
    <w:rsid w:val="00913695"/>
    <w:rsid w:val="00913AF1"/>
    <w:rsid w:val="0091406D"/>
    <w:rsid w:val="00914764"/>
    <w:rsid w:val="00914A63"/>
    <w:rsid w:val="00914E89"/>
    <w:rsid w:val="009150F8"/>
    <w:rsid w:val="00917C01"/>
    <w:rsid w:val="00920794"/>
    <w:rsid w:val="00920AFC"/>
    <w:rsid w:val="00920DBE"/>
    <w:rsid w:val="00920F67"/>
    <w:rsid w:val="009212AD"/>
    <w:rsid w:val="0092147C"/>
    <w:rsid w:val="009214D4"/>
    <w:rsid w:val="009216F9"/>
    <w:rsid w:val="00921CE3"/>
    <w:rsid w:val="00921D2A"/>
    <w:rsid w:val="00922441"/>
    <w:rsid w:val="00922802"/>
    <w:rsid w:val="00922A11"/>
    <w:rsid w:val="00922BA8"/>
    <w:rsid w:val="00923252"/>
    <w:rsid w:val="00924C10"/>
    <w:rsid w:val="00924F4B"/>
    <w:rsid w:val="0092521F"/>
    <w:rsid w:val="009254C3"/>
    <w:rsid w:val="00926B40"/>
    <w:rsid w:val="009274E0"/>
    <w:rsid w:val="00927558"/>
    <w:rsid w:val="00927FE7"/>
    <w:rsid w:val="009300A1"/>
    <w:rsid w:val="00930500"/>
    <w:rsid w:val="0093072B"/>
    <w:rsid w:val="00930C32"/>
    <w:rsid w:val="00930CD4"/>
    <w:rsid w:val="00930DD9"/>
    <w:rsid w:val="00930EEB"/>
    <w:rsid w:val="0093122A"/>
    <w:rsid w:val="0093134A"/>
    <w:rsid w:val="00931D6C"/>
    <w:rsid w:val="00931E87"/>
    <w:rsid w:val="00933D52"/>
    <w:rsid w:val="0093511C"/>
    <w:rsid w:val="00935B11"/>
    <w:rsid w:val="009412CE"/>
    <w:rsid w:val="00941972"/>
    <w:rsid w:val="00941AE3"/>
    <w:rsid w:val="00941FFB"/>
    <w:rsid w:val="00942211"/>
    <w:rsid w:val="00942B7E"/>
    <w:rsid w:val="00943419"/>
    <w:rsid w:val="00944163"/>
    <w:rsid w:val="00944697"/>
    <w:rsid w:val="00944A3D"/>
    <w:rsid w:val="009451AA"/>
    <w:rsid w:val="0094542A"/>
    <w:rsid w:val="0094576D"/>
    <w:rsid w:val="00945A0E"/>
    <w:rsid w:val="00946A3B"/>
    <w:rsid w:val="009479A1"/>
    <w:rsid w:val="00950A03"/>
    <w:rsid w:val="00950BFA"/>
    <w:rsid w:val="00951550"/>
    <w:rsid w:val="00951C8B"/>
    <w:rsid w:val="00951D41"/>
    <w:rsid w:val="00951FAF"/>
    <w:rsid w:val="009524DC"/>
    <w:rsid w:val="00952895"/>
    <w:rsid w:val="0095346D"/>
    <w:rsid w:val="009535C5"/>
    <w:rsid w:val="009538F6"/>
    <w:rsid w:val="009541A0"/>
    <w:rsid w:val="0095427F"/>
    <w:rsid w:val="00954BC1"/>
    <w:rsid w:val="00955200"/>
    <w:rsid w:val="00955A1D"/>
    <w:rsid w:val="00956C2C"/>
    <w:rsid w:val="00957539"/>
    <w:rsid w:val="0095778C"/>
    <w:rsid w:val="00960828"/>
    <w:rsid w:val="00961722"/>
    <w:rsid w:val="009621BE"/>
    <w:rsid w:val="0096273B"/>
    <w:rsid w:val="009646FD"/>
    <w:rsid w:val="00964A09"/>
    <w:rsid w:val="009651E0"/>
    <w:rsid w:val="00965BF6"/>
    <w:rsid w:val="00965DB4"/>
    <w:rsid w:val="009667BB"/>
    <w:rsid w:val="009673E7"/>
    <w:rsid w:val="0097023C"/>
    <w:rsid w:val="00970436"/>
    <w:rsid w:val="0097047C"/>
    <w:rsid w:val="00970C98"/>
    <w:rsid w:val="0097185B"/>
    <w:rsid w:val="00971C34"/>
    <w:rsid w:val="00972413"/>
    <w:rsid w:val="0097282B"/>
    <w:rsid w:val="00972BFA"/>
    <w:rsid w:val="00973478"/>
    <w:rsid w:val="009739CD"/>
    <w:rsid w:val="00973A4D"/>
    <w:rsid w:val="009740B8"/>
    <w:rsid w:val="009743B1"/>
    <w:rsid w:val="00974B4F"/>
    <w:rsid w:val="00974EE8"/>
    <w:rsid w:val="00975061"/>
    <w:rsid w:val="00975099"/>
    <w:rsid w:val="00975BB4"/>
    <w:rsid w:val="00975CBE"/>
    <w:rsid w:val="0097642D"/>
    <w:rsid w:val="009766C2"/>
    <w:rsid w:val="00976B70"/>
    <w:rsid w:val="00977319"/>
    <w:rsid w:val="00977972"/>
    <w:rsid w:val="00977ABA"/>
    <w:rsid w:val="00977E0B"/>
    <w:rsid w:val="00980049"/>
    <w:rsid w:val="00980077"/>
    <w:rsid w:val="0098030D"/>
    <w:rsid w:val="009803AF"/>
    <w:rsid w:val="009805F0"/>
    <w:rsid w:val="009809D9"/>
    <w:rsid w:val="00980D88"/>
    <w:rsid w:val="0098110D"/>
    <w:rsid w:val="009819B7"/>
    <w:rsid w:val="009823E4"/>
    <w:rsid w:val="00982C62"/>
    <w:rsid w:val="00983932"/>
    <w:rsid w:val="00983D32"/>
    <w:rsid w:val="009852EB"/>
    <w:rsid w:val="00985C27"/>
    <w:rsid w:val="009869C4"/>
    <w:rsid w:val="00986CD7"/>
    <w:rsid w:val="00986DC3"/>
    <w:rsid w:val="00987549"/>
    <w:rsid w:val="00990E31"/>
    <w:rsid w:val="009916D6"/>
    <w:rsid w:val="00991AE8"/>
    <w:rsid w:val="00992C9D"/>
    <w:rsid w:val="00992D88"/>
    <w:rsid w:val="0099316F"/>
    <w:rsid w:val="00993281"/>
    <w:rsid w:val="00994D3A"/>
    <w:rsid w:val="00994D85"/>
    <w:rsid w:val="009952B1"/>
    <w:rsid w:val="009956E0"/>
    <w:rsid w:val="0099575E"/>
    <w:rsid w:val="009958FC"/>
    <w:rsid w:val="00996007"/>
    <w:rsid w:val="00996164"/>
    <w:rsid w:val="009962BD"/>
    <w:rsid w:val="009A0266"/>
    <w:rsid w:val="009A044F"/>
    <w:rsid w:val="009A06F4"/>
    <w:rsid w:val="009A07B8"/>
    <w:rsid w:val="009A0B13"/>
    <w:rsid w:val="009A0E46"/>
    <w:rsid w:val="009A1358"/>
    <w:rsid w:val="009A1A29"/>
    <w:rsid w:val="009A1DE8"/>
    <w:rsid w:val="009A4712"/>
    <w:rsid w:val="009A6309"/>
    <w:rsid w:val="009A6535"/>
    <w:rsid w:val="009A7074"/>
    <w:rsid w:val="009A75A1"/>
    <w:rsid w:val="009A7AC1"/>
    <w:rsid w:val="009B00EB"/>
    <w:rsid w:val="009B2BE1"/>
    <w:rsid w:val="009B31B1"/>
    <w:rsid w:val="009B3251"/>
    <w:rsid w:val="009B32DB"/>
    <w:rsid w:val="009B37E7"/>
    <w:rsid w:val="009B48E2"/>
    <w:rsid w:val="009B4D28"/>
    <w:rsid w:val="009B577D"/>
    <w:rsid w:val="009B5DCB"/>
    <w:rsid w:val="009B6982"/>
    <w:rsid w:val="009B6F33"/>
    <w:rsid w:val="009B7B93"/>
    <w:rsid w:val="009C04AF"/>
    <w:rsid w:val="009C0806"/>
    <w:rsid w:val="009C0E0C"/>
    <w:rsid w:val="009C163D"/>
    <w:rsid w:val="009C22C3"/>
    <w:rsid w:val="009C3033"/>
    <w:rsid w:val="009C36BC"/>
    <w:rsid w:val="009C393B"/>
    <w:rsid w:val="009C3984"/>
    <w:rsid w:val="009C403F"/>
    <w:rsid w:val="009C428F"/>
    <w:rsid w:val="009C4B57"/>
    <w:rsid w:val="009C4D96"/>
    <w:rsid w:val="009C504F"/>
    <w:rsid w:val="009C5697"/>
    <w:rsid w:val="009C6D6E"/>
    <w:rsid w:val="009C71D6"/>
    <w:rsid w:val="009C747E"/>
    <w:rsid w:val="009C7586"/>
    <w:rsid w:val="009C7B93"/>
    <w:rsid w:val="009D0728"/>
    <w:rsid w:val="009D0799"/>
    <w:rsid w:val="009D091E"/>
    <w:rsid w:val="009D0941"/>
    <w:rsid w:val="009D0A35"/>
    <w:rsid w:val="009D15DD"/>
    <w:rsid w:val="009D1B19"/>
    <w:rsid w:val="009D2177"/>
    <w:rsid w:val="009D2448"/>
    <w:rsid w:val="009D29EA"/>
    <w:rsid w:val="009D41B6"/>
    <w:rsid w:val="009D43FA"/>
    <w:rsid w:val="009D4412"/>
    <w:rsid w:val="009D48C1"/>
    <w:rsid w:val="009D492C"/>
    <w:rsid w:val="009D5855"/>
    <w:rsid w:val="009D5879"/>
    <w:rsid w:val="009D67D6"/>
    <w:rsid w:val="009D6BF1"/>
    <w:rsid w:val="009D6F14"/>
    <w:rsid w:val="009D781E"/>
    <w:rsid w:val="009D79CC"/>
    <w:rsid w:val="009E01B7"/>
    <w:rsid w:val="009E1236"/>
    <w:rsid w:val="009E1701"/>
    <w:rsid w:val="009E183F"/>
    <w:rsid w:val="009E20CC"/>
    <w:rsid w:val="009E2C4D"/>
    <w:rsid w:val="009E3213"/>
    <w:rsid w:val="009E34EA"/>
    <w:rsid w:val="009E37C8"/>
    <w:rsid w:val="009E3AF6"/>
    <w:rsid w:val="009E3E0E"/>
    <w:rsid w:val="009E3E70"/>
    <w:rsid w:val="009E42E2"/>
    <w:rsid w:val="009E4D2F"/>
    <w:rsid w:val="009E4EE9"/>
    <w:rsid w:val="009E58FA"/>
    <w:rsid w:val="009E603B"/>
    <w:rsid w:val="009E66EA"/>
    <w:rsid w:val="009E72EB"/>
    <w:rsid w:val="009E73AE"/>
    <w:rsid w:val="009E7590"/>
    <w:rsid w:val="009E769A"/>
    <w:rsid w:val="009E7B4D"/>
    <w:rsid w:val="009F0B21"/>
    <w:rsid w:val="009F0DF1"/>
    <w:rsid w:val="009F1227"/>
    <w:rsid w:val="009F140A"/>
    <w:rsid w:val="009F1678"/>
    <w:rsid w:val="009F1F1A"/>
    <w:rsid w:val="009F20FE"/>
    <w:rsid w:val="009F22D2"/>
    <w:rsid w:val="009F246C"/>
    <w:rsid w:val="009F31B8"/>
    <w:rsid w:val="009F39EC"/>
    <w:rsid w:val="009F451C"/>
    <w:rsid w:val="009F4C36"/>
    <w:rsid w:val="009F66D1"/>
    <w:rsid w:val="009F6D9F"/>
    <w:rsid w:val="009F7447"/>
    <w:rsid w:val="009F7914"/>
    <w:rsid w:val="009F7B3F"/>
    <w:rsid w:val="00A0014A"/>
    <w:rsid w:val="00A001C5"/>
    <w:rsid w:val="00A0070A"/>
    <w:rsid w:val="00A0098A"/>
    <w:rsid w:val="00A00C1C"/>
    <w:rsid w:val="00A017A3"/>
    <w:rsid w:val="00A02709"/>
    <w:rsid w:val="00A02952"/>
    <w:rsid w:val="00A02D04"/>
    <w:rsid w:val="00A03851"/>
    <w:rsid w:val="00A04592"/>
    <w:rsid w:val="00A05264"/>
    <w:rsid w:val="00A059DE"/>
    <w:rsid w:val="00A05BBF"/>
    <w:rsid w:val="00A05F0B"/>
    <w:rsid w:val="00A072B0"/>
    <w:rsid w:val="00A074E9"/>
    <w:rsid w:val="00A075B6"/>
    <w:rsid w:val="00A07E48"/>
    <w:rsid w:val="00A07FF6"/>
    <w:rsid w:val="00A10181"/>
    <w:rsid w:val="00A10A3C"/>
    <w:rsid w:val="00A10BA7"/>
    <w:rsid w:val="00A11037"/>
    <w:rsid w:val="00A1166A"/>
    <w:rsid w:val="00A11780"/>
    <w:rsid w:val="00A1183E"/>
    <w:rsid w:val="00A124CE"/>
    <w:rsid w:val="00A126E4"/>
    <w:rsid w:val="00A12D60"/>
    <w:rsid w:val="00A13488"/>
    <w:rsid w:val="00A135E2"/>
    <w:rsid w:val="00A13ECF"/>
    <w:rsid w:val="00A1404E"/>
    <w:rsid w:val="00A148AC"/>
    <w:rsid w:val="00A14CC6"/>
    <w:rsid w:val="00A14CEA"/>
    <w:rsid w:val="00A156E9"/>
    <w:rsid w:val="00A15FC6"/>
    <w:rsid w:val="00A16316"/>
    <w:rsid w:val="00A1696E"/>
    <w:rsid w:val="00A16ADB"/>
    <w:rsid w:val="00A179EB"/>
    <w:rsid w:val="00A203A2"/>
    <w:rsid w:val="00A209DE"/>
    <w:rsid w:val="00A21133"/>
    <w:rsid w:val="00A21400"/>
    <w:rsid w:val="00A222FF"/>
    <w:rsid w:val="00A22AF1"/>
    <w:rsid w:val="00A23336"/>
    <w:rsid w:val="00A23811"/>
    <w:rsid w:val="00A2382F"/>
    <w:rsid w:val="00A23CD1"/>
    <w:rsid w:val="00A244A1"/>
    <w:rsid w:val="00A25E9C"/>
    <w:rsid w:val="00A26F5C"/>
    <w:rsid w:val="00A27260"/>
    <w:rsid w:val="00A2795F"/>
    <w:rsid w:val="00A3063C"/>
    <w:rsid w:val="00A30DEA"/>
    <w:rsid w:val="00A31050"/>
    <w:rsid w:val="00A3139A"/>
    <w:rsid w:val="00A315A4"/>
    <w:rsid w:val="00A32712"/>
    <w:rsid w:val="00A33A69"/>
    <w:rsid w:val="00A34889"/>
    <w:rsid w:val="00A35402"/>
    <w:rsid w:val="00A359FB"/>
    <w:rsid w:val="00A35ACC"/>
    <w:rsid w:val="00A36487"/>
    <w:rsid w:val="00A36C24"/>
    <w:rsid w:val="00A37273"/>
    <w:rsid w:val="00A37D1C"/>
    <w:rsid w:val="00A40145"/>
    <w:rsid w:val="00A403FC"/>
    <w:rsid w:val="00A405DE"/>
    <w:rsid w:val="00A40C98"/>
    <w:rsid w:val="00A41AD2"/>
    <w:rsid w:val="00A4268A"/>
    <w:rsid w:val="00A427E8"/>
    <w:rsid w:val="00A43FF9"/>
    <w:rsid w:val="00A4506C"/>
    <w:rsid w:val="00A455B2"/>
    <w:rsid w:val="00A45EE9"/>
    <w:rsid w:val="00A461DF"/>
    <w:rsid w:val="00A46944"/>
    <w:rsid w:val="00A46A80"/>
    <w:rsid w:val="00A47B6A"/>
    <w:rsid w:val="00A47B98"/>
    <w:rsid w:val="00A47DFF"/>
    <w:rsid w:val="00A47EFA"/>
    <w:rsid w:val="00A50047"/>
    <w:rsid w:val="00A507A0"/>
    <w:rsid w:val="00A50979"/>
    <w:rsid w:val="00A50D17"/>
    <w:rsid w:val="00A510AC"/>
    <w:rsid w:val="00A51902"/>
    <w:rsid w:val="00A524F7"/>
    <w:rsid w:val="00A525AB"/>
    <w:rsid w:val="00A52DBF"/>
    <w:rsid w:val="00A52ED6"/>
    <w:rsid w:val="00A540AA"/>
    <w:rsid w:val="00A5463B"/>
    <w:rsid w:val="00A54CFA"/>
    <w:rsid w:val="00A56805"/>
    <w:rsid w:val="00A56F8D"/>
    <w:rsid w:val="00A570F1"/>
    <w:rsid w:val="00A57172"/>
    <w:rsid w:val="00A602D3"/>
    <w:rsid w:val="00A6053F"/>
    <w:rsid w:val="00A607C1"/>
    <w:rsid w:val="00A611A1"/>
    <w:rsid w:val="00A61A2B"/>
    <w:rsid w:val="00A61DE0"/>
    <w:rsid w:val="00A621DD"/>
    <w:rsid w:val="00A62794"/>
    <w:rsid w:val="00A6360F"/>
    <w:rsid w:val="00A6380E"/>
    <w:rsid w:val="00A652A5"/>
    <w:rsid w:val="00A65904"/>
    <w:rsid w:val="00A65E93"/>
    <w:rsid w:val="00A65F7C"/>
    <w:rsid w:val="00A6710C"/>
    <w:rsid w:val="00A67C39"/>
    <w:rsid w:val="00A67D56"/>
    <w:rsid w:val="00A67F80"/>
    <w:rsid w:val="00A70066"/>
    <w:rsid w:val="00A70612"/>
    <w:rsid w:val="00A70D7C"/>
    <w:rsid w:val="00A710F9"/>
    <w:rsid w:val="00A72138"/>
    <w:rsid w:val="00A73FD3"/>
    <w:rsid w:val="00A74079"/>
    <w:rsid w:val="00A74747"/>
    <w:rsid w:val="00A74F2E"/>
    <w:rsid w:val="00A752C2"/>
    <w:rsid w:val="00A75A99"/>
    <w:rsid w:val="00A75ECD"/>
    <w:rsid w:val="00A768FB"/>
    <w:rsid w:val="00A76ADE"/>
    <w:rsid w:val="00A772DD"/>
    <w:rsid w:val="00A7734C"/>
    <w:rsid w:val="00A77D1E"/>
    <w:rsid w:val="00A77DF8"/>
    <w:rsid w:val="00A804CC"/>
    <w:rsid w:val="00A80D8B"/>
    <w:rsid w:val="00A816A6"/>
    <w:rsid w:val="00A8186D"/>
    <w:rsid w:val="00A81A75"/>
    <w:rsid w:val="00A8280F"/>
    <w:rsid w:val="00A839AD"/>
    <w:rsid w:val="00A83AF2"/>
    <w:rsid w:val="00A84065"/>
    <w:rsid w:val="00A847AC"/>
    <w:rsid w:val="00A85D14"/>
    <w:rsid w:val="00A864A6"/>
    <w:rsid w:val="00A877AA"/>
    <w:rsid w:val="00A903C6"/>
    <w:rsid w:val="00A90BDF"/>
    <w:rsid w:val="00A90E86"/>
    <w:rsid w:val="00A91770"/>
    <w:rsid w:val="00A91E26"/>
    <w:rsid w:val="00A924B2"/>
    <w:rsid w:val="00A926A4"/>
    <w:rsid w:val="00A92FA5"/>
    <w:rsid w:val="00A93A19"/>
    <w:rsid w:val="00A9458D"/>
    <w:rsid w:val="00A94A99"/>
    <w:rsid w:val="00A94B1C"/>
    <w:rsid w:val="00A94BCD"/>
    <w:rsid w:val="00A94D1D"/>
    <w:rsid w:val="00A952AF"/>
    <w:rsid w:val="00A95387"/>
    <w:rsid w:val="00A95432"/>
    <w:rsid w:val="00A95718"/>
    <w:rsid w:val="00A95864"/>
    <w:rsid w:val="00A959A7"/>
    <w:rsid w:val="00A97632"/>
    <w:rsid w:val="00A97F38"/>
    <w:rsid w:val="00AA02AD"/>
    <w:rsid w:val="00AA1630"/>
    <w:rsid w:val="00AA16FB"/>
    <w:rsid w:val="00AA1F89"/>
    <w:rsid w:val="00AA273F"/>
    <w:rsid w:val="00AA2C42"/>
    <w:rsid w:val="00AA36B4"/>
    <w:rsid w:val="00AA38DD"/>
    <w:rsid w:val="00AA58E3"/>
    <w:rsid w:val="00AA63CB"/>
    <w:rsid w:val="00AA680A"/>
    <w:rsid w:val="00AA6D04"/>
    <w:rsid w:val="00AA7709"/>
    <w:rsid w:val="00AB0065"/>
    <w:rsid w:val="00AB2950"/>
    <w:rsid w:val="00AB3B42"/>
    <w:rsid w:val="00AB3DCA"/>
    <w:rsid w:val="00AB50DE"/>
    <w:rsid w:val="00AB570D"/>
    <w:rsid w:val="00AB5CD2"/>
    <w:rsid w:val="00AB5D33"/>
    <w:rsid w:val="00AB5E8C"/>
    <w:rsid w:val="00AB6256"/>
    <w:rsid w:val="00AB6448"/>
    <w:rsid w:val="00AB6C2A"/>
    <w:rsid w:val="00AB6FC6"/>
    <w:rsid w:val="00AB70F6"/>
    <w:rsid w:val="00AB72C2"/>
    <w:rsid w:val="00AB7B2C"/>
    <w:rsid w:val="00AC077F"/>
    <w:rsid w:val="00AC0892"/>
    <w:rsid w:val="00AC1513"/>
    <w:rsid w:val="00AC2A3A"/>
    <w:rsid w:val="00AC2B33"/>
    <w:rsid w:val="00AC2D01"/>
    <w:rsid w:val="00AC32FC"/>
    <w:rsid w:val="00AC345E"/>
    <w:rsid w:val="00AC4EF0"/>
    <w:rsid w:val="00AC5651"/>
    <w:rsid w:val="00AC6624"/>
    <w:rsid w:val="00AC686F"/>
    <w:rsid w:val="00AC74AE"/>
    <w:rsid w:val="00AC7B56"/>
    <w:rsid w:val="00AD017A"/>
    <w:rsid w:val="00AD0251"/>
    <w:rsid w:val="00AD18DE"/>
    <w:rsid w:val="00AD228A"/>
    <w:rsid w:val="00AD2E0C"/>
    <w:rsid w:val="00AD3F26"/>
    <w:rsid w:val="00AD4F6C"/>
    <w:rsid w:val="00AD574E"/>
    <w:rsid w:val="00AD5C0C"/>
    <w:rsid w:val="00AD6E06"/>
    <w:rsid w:val="00AD7AEF"/>
    <w:rsid w:val="00AD7C6B"/>
    <w:rsid w:val="00AE1CEB"/>
    <w:rsid w:val="00AE2048"/>
    <w:rsid w:val="00AE2761"/>
    <w:rsid w:val="00AE2F6A"/>
    <w:rsid w:val="00AE31F0"/>
    <w:rsid w:val="00AE32A0"/>
    <w:rsid w:val="00AE39B0"/>
    <w:rsid w:val="00AE3A66"/>
    <w:rsid w:val="00AE3DAF"/>
    <w:rsid w:val="00AE453A"/>
    <w:rsid w:val="00AE4AD2"/>
    <w:rsid w:val="00AE540B"/>
    <w:rsid w:val="00AE5C60"/>
    <w:rsid w:val="00AE5EEB"/>
    <w:rsid w:val="00AE6FDB"/>
    <w:rsid w:val="00AE7387"/>
    <w:rsid w:val="00AF0B54"/>
    <w:rsid w:val="00AF10CB"/>
    <w:rsid w:val="00AF2A70"/>
    <w:rsid w:val="00AF3219"/>
    <w:rsid w:val="00AF3D2E"/>
    <w:rsid w:val="00AF42F6"/>
    <w:rsid w:val="00AF42F7"/>
    <w:rsid w:val="00AF4761"/>
    <w:rsid w:val="00AF4AA7"/>
    <w:rsid w:val="00AF4FB8"/>
    <w:rsid w:val="00AF5F30"/>
    <w:rsid w:val="00AF6E39"/>
    <w:rsid w:val="00AF7093"/>
    <w:rsid w:val="00AF7B8D"/>
    <w:rsid w:val="00B00D39"/>
    <w:rsid w:val="00B010B2"/>
    <w:rsid w:val="00B011C3"/>
    <w:rsid w:val="00B01285"/>
    <w:rsid w:val="00B0229A"/>
    <w:rsid w:val="00B027AD"/>
    <w:rsid w:val="00B02C6B"/>
    <w:rsid w:val="00B02F00"/>
    <w:rsid w:val="00B03584"/>
    <w:rsid w:val="00B04572"/>
    <w:rsid w:val="00B06442"/>
    <w:rsid w:val="00B06576"/>
    <w:rsid w:val="00B0732C"/>
    <w:rsid w:val="00B07E51"/>
    <w:rsid w:val="00B07FC3"/>
    <w:rsid w:val="00B10046"/>
    <w:rsid w:val="00B11748"/>
    <w:rsid w:val="00B11876"/>
    <w:rsid w:val="00B11FD6"/>
    <w:rsid w:val="00B13F88"/>
    <w:rsid w:val="00B15069"/>
    <w:rsid w:val="00B15D52"/>
    <w:rsid w:val="00B1605F"/>
    <w:rsid w:val="00B17223"/>
    <w:rsid w:val="00B2041D"/>
    <w:rsid w:val="00B20A2B"/>
    <w:rsid w:val="00B20A4A"/>
    <w:rsid w:val="00B20F54"/>
    <w:rsid w:val="00B20F74"/>
    <w:rsid w:val="00B21997"/>
    <w:rsid w:val="00B2217B"/>
    <w:rsid w:val="00B22793"/>
    <w:rsid w:val="00B2319A"/>
    <w:rsid w:val="00B23F80"/>
    <w:rsid w:val="00B24078"/>
    <w:rsid w:val="00B24A42"/>
    <w:rsid w:val="00B24EBF"/>
    <w:rsid w:val="00B25293"/>
    <w:rsid w:val="00B25940"/>
    <w:rsid w:val="00B2614F"/>
    <w:rsid w:val="00B26BE1"/>
    <w:rsid w:val="00B26D21"/>
    <w:rsid w:val="00B30836"/>
    <w:rsid w:val="00B30B61"/>
    <w:rsid w:val="00B3113F"/>
    <w:rsid w:val="00B32078"/>
    <w:rsid w:val="00B32B49"/>
    <w:rsid w:val="00B334D5"/>
    <w:rsid w:val="00B33797"/>
    <w:rsid w:val="00B33BE0"/>
    <w:rsid w:val="00B33C8D"/>
    <w:rsid w:val="00B34839"/>
    <w:rsid w:val="00B34C17"/>
    <w:rsid w:val="00B35001"/>
    <w:rsid w:val="00B35271"/>
    <w:rsid w:val="00B35879"/>
    <w:rsid w:val="00B35E03"/>
    <w:rsid w:val="00B360A6"/>
    <w:rsid w:val="00B36148"/>
    <w:rsid w:val="00B3624A"/>
    <w:rsid w:val="00B363E3"/>
    <w:rsid w:val="00B3666E"/>
    <w:rsid w:val="00B36870"/>
    <w:rsid w:val="00B36DED"/>
    <w:rsid w:val="00B37421"/>
    <w:rsid w:val="00B37668"/>
    <w:rsid w:val="00B4072F"/>
    <w:rsid w:val="00B410DE"/>
    <w:rsid w:val="00B4201F"/>
    <w:rsid w:val="00B4237E"/>
    <w:rsid w:val="00B423C1"/>
    <w:rsid w:val="00B42E17"/>
    <w:rsid w:val="00B43CDE"/>
    <w:rsid w:val="00B441A7"/>
    <w:rsid w:val="00B44D3F"/>
    <w:rsid w:val="00B44E07"/>
    <w:rsid w:val="00B450D6"/>
    <w:rsid w:val="00B45580"/>
    <w:rsid w:val="00B45841"/>
    <w:rsid w:val="00B46C29"/>
    <w:rsid w:val="00B47281"/>
    <w:rsid w:val="00B47BFB"/>
    <w:rsid w:val="00B47F00"/>
    <w:rsid w:val="00B5063F"/>
    <w:rsid w:val="00B508A7"/>
    <w:rsid w:val="00B51865"/>
    <w:rsid w:val="00B51D52"/>
    <w:rsid w:val="00B54B3C"/>
    <w:rsid w:val="00B553D9"/>
    <w:rsid w:val="00B556EC"/>
    <w:rsid w:val="00B567DB"/>
    <w:rsid w:val="00B56CB1"/>
    <w:rsid w:val="00B574EB"/>
    <w:rsid w:val="00B5766E"/>
    <w:rsid w:val="00B5787D"/>
    <w:rsid w:val="00B601AC"/>
    <w:rsid w:val="00B602A5"/>
    <w:rsid w:val="00B60894"/>
    <w:rsid w:val="00B612E3"/>
    <w:rsid w:val="00B61655"/>
    <w:rsid w:val="00B621DA"/>
    <w:rsid w:val="00B631E6"/>
    <w:rsid w:val="00B63724"/>
    <w:rsid w:val="00B63A56"/>
    <w:rsid w:val="00B6573E"/>
    <w:rsid w:val="00B661D0"/>
    <w:rsid w:val="00B66F5F"/>
    <w:rsid w:val="00B7046B"/>
    <w:rsid w:val="00B70B68"/>
    <w:rsid w:val="00B716F6"/>
    <w:rsid w:val="00B72CE5"/>
    <w:rsid w:val="00B72D5A"/>
    <w:rsid w:val="00B73CDA"/>
    <w:rsid w:val="00B73D01"/>
    <w:rsid w:val="00B757EA"/>
    <w:rsid w:val="00B75A9E"/>
    <w:rsid w:val="00B75E3E"/>
    <w:rsid w:val="00B75F4C"/>
    <w:rsid w:val="00B76352"/>
    <w:rsid w:val="00B76847"/>
    <w:rsid w:val="00B7709C"/>
    <w:rsid w:val="00B77375"/>
    <w:rsid w:val="00B773DF"/>
    <w:rsid w:val="00B77A4E"/>
    <w:rsid w:val="00B77B68"/>
    <w:rsid w:val="00B803D2"/>
    <w:rsid w:val="00B8083D"/>
    <w:rsid w:val="00B80C89"/>
    <w:rsid w:val="00B81BF1"/>
    <w:rsid w:val="00B83C6D"/>
    <w:rsid w:val="00B83E5E"/>
    <w:rsid w:val="00B868D3"/>
    <w:rsid w:val="00B9145F"/>
    <w:rsid w:val="00B91564"/>
    <w:rsid w:val="00B9197B"/>
    <w:rsid w:val="00B91EC0"/>
    <w:rsid w:val="00B91EE0"/>
    <w:rsid w:val="00B940AE"/>
    <w:rsid w:val="00B943DE"/>
    <w:rsid w:val="00B944A8"/>
    <w:rsid w:val="00B94C4D"/>
    <w:rsid w:val="00B95E6D"/>
    <w:rsid w:val="00B96BB0"/>
    <w:rsid w:val="00B96D9B"/>
    <w:rsid w:val="00B96F0B"/>
    <w:rsid w:val="00B96F1C"/>
    <w:rsid w:val="00B97060"/>
    <w:rsid w:val="00B97628"/>
    <w:rsid w:val="00B97E4A"/>
    <w:rsid w:val="00BA05B7"/>
    <w:rsid w:val="00BA0950"/>
    <w:rsid w:val="00BA10FB"/>
    <w:rsid w:val="00BA2078"/>
    <w:rsid w:val="00BA2570"/>
    <w:rsid w:val="00BA2DE7"/>
    <w:rsid w:val="00BA3263"/>
    <w:rsid w:val="00BA34E8"/>
    <w:rsid w:val="00BA3569"/>
    <w:rsid w:val="00BA3F08"/>
    <w:rsid w:val="00BA459F"/>
    <w:rsid w:val="00BA4A71"/>
    <w:rsid w:val="00BA5235"/>
    <w:rsid w:val="00BA5A7D"/>
    <w:rsid w:val="00BA5BFB"/>
    <w:rsid w:val="00BA61A2"/>
    <w:rsid w:val="00BA67ED"/>
    <w:rsid w:val="00BA73FC"/>
    <w:rsid w:val="00BA7A2B"/>
    <w:rsid w:val="00BB0249"/>
    <w:rsid w:val="00BB0D99"/>
    <w:rsid w:val="00BB1F01"/>
    <w:rsid w:val="00BB226D"/>
    <w:rsid w:val="00BB22C0"/>
    <w:rsid w:val="00BB2948"/>
    <w:rsid w:val="00BB2FD0"/>
    <w:rsid w:val="00BB3F2F"/>
    <w:rsid w:val="00BB4134"/>
    <w:rsid w:val="00BB41E6"/>
    <w:rsid w:val="00BB4BB8"/>
    <w:rsid w:val="00BB4FC7"/>
    <w:rsid w:val="00BB4FFD"/>
    <w:rsid w:val="00BB5053"/>
    <w:rsid w:val="00BB513E"/>
    <w:rsid w:val="00BB5690"/>
    <w:rsid w:val="00BB699B"/>
    <w:rsid w:val="00BB6AF7"/>
    <w:rsid w:val="00BB6FAC"/>
    <w:rsid w:val="00BB71C9"/>
    <w:rsid w:val="00BB7B01"/>
    <w:rsid w:val="00BB7BAA"/>
    <w:rsid w:val="00BB7FDE"/>
    <w:rsid w:val="00BB7FE8"/>
    <w:rsid w:val="00BC02CD"/>
    <w:rsid w:val="00BC07FC"/>
    <w:rsid w:val="00BC1705"/>
    <w:rsid w:val="00BC1739"/>
    <w:rsid w:val="00BC1869"/>
    <w:rsid w:val="00BC1F66"/>
    <w:rsid w:val="00BC204B"/>
    <w:rsid w:val="00BC2082"/>
    <w:rsid w:val="00BC2A83"/>
    <w:rsid w:val="00BC2B9A"/>
    <w:rsid w:val="00BC2F67"/>
    <w:rsid w:val="00BC3974"/>
    <w:rsid w:val="00BC3995"/>
    <w:rsid w:val="00BC4324"/>
    <w:rsid w:val="00BC4701"/>
    <w:rsid w:val="00BC47F3"/>
    <w:rsid w:val="00BC48E4"/>
    <w:rsid w:val="00BC4E20"/>
    <w:rsid w:val="00BC5468"/>
    <w:rsid w:val="00BC6410"/>
    <w:rsid w:val="00BC6ADC"/>
    <w:rsid w:val="00BC70F7"/>
    <w:rsid w:val="00BC7905"/>
    <w:rsid w:val="00BD01CE"/>
    <w:rsid w:val="00BD0BF8"/>
    <w:rsid w:val="00BD11A4"/>
    <w:rsid w:val="00BD1389"/>
    <w:rsid w:val="00BD15B2"/>
    <w:rsid w:val="00BD194D"/>
    <w:rsid w:val="00BD2D6D"/>
    <w:rsid w:val="00BD3187"/>
    <w:rsid w:val="00BD3273"/>
    <w:rsid w:val="00BD394E"/>
    <w:rsid w:val="00BD5D76"/>
    <w:rsid w:val="00BD7221"/>
    <w:rsid w:val="00BD7B10"/>
    <w:rsid w:val="00BD7C8A"/>
    <w:rsid w:val="00BD7E28"/>
    <w:rsid w:val="00BE0D56"/>
    <w:rsid w:val="00BE1047"/>
    <w:rsid w:val="00BE17E8"/>
    <w:rsid w:val="00BE1D44"/>
    <w:rsid w:val="00BE209E"/>
    <w:rsid w:val="00BE2AA2"/>
    <w:rsid w:val="00BE32AD"/>
    <w:rsid w:val="00BE33BA"/>
    <w:rsid w:val="00BE374E"/>
    <w:rsid w:val="00BE386C"/>
    <w:rsid w:val="00BE3FBE"/>
    <w:rsid w:val="00BE4690"/>
    <w:rsid w:val="00BE553A"/>
    <w:rsid w:val="00BE601E"/>
    <w:rsid w:val="00BE70AC"/>
    <w:rsid w:val="00BE75CB"/>
    <w:rsid w:val="00BF0883"/>
    <w:rsid w:val="00BF0AFD"/>
    <w:rsid w:val="00BF1081"/>
    <w:rsid w:val="00BF14F1"/>
    <w:rsid w:val="00BF1CCE"/>
    <w:rsid w:val="00BF21BC"/>
    <w:rsid w:val="00BF2C86"/>
    <w:rsid w:val="00BF5458"/>
    <w:rsid w:val="00BF5A90"/>
    <w:rsid w:val="00BF5B75"/>
    <w:rsid w:val="00BF5CD5"/>
    <w:rsid w:val="00BF5EF4"/>
    <w:rsid w:val="00BF6263"/>
    <w:rsid w:val="00BF64E8"/>
    <w:rsid w:val="00BF6ECF"/>
    <w:rsid w:val="00BF71CB"/>
    <w:rsid w:val="00BF72E9"/>
    <w:rsid w:val="00C00443"/>
    <w:rsid w:val="00C00D9E"/>
    <w:rsid w:val="00C01278"/>
    <w:rsid w:val="00C0145D"/>
    <w:rsid w:val="00C01879"/>
    <w:rsid w:val="00C018FF"/>
    <w:rsid w:val="00C02571"/>
    <w:rsid w:val="00C030A6"/>
    <w:rsid w:val="00C03D69"/>
    <w:rsid w:val="00C048B0"/>
    <w:rsid w:val="00C04F4E"/>
    <w:rsid w:val="00C054E5"/>
    <w:rsid w:val="00C057F1"/>
    <w:rsid w:val="00C05AAD"/>
    <w:rsid w:val="00C05C63"/>
    <w:rsid w:val="00C05FF1"/>
    <w:rsid w:val="00C06617"/>
    <w:rsid w:val="00C07A5E"/>
    <w:rsid w:val="00C10144"/>
    <w:rsid w:val="00C11897"/>
    <w:rsid w:val="00C119AE"/>
    <w:rsid w:val="00C11B0A"/>
    <w:rsid w:val="00C11D9E"/>
    <w:rsid w:val="00C12833"/>
    <w:rsid w:val="00C135CB"/>
    <w:rsid w:val="00C136A9"/>
    <w:rsid w:val="00C13719"/>
    <w:rsid w:val="00C138F1"/>
    <w:rsid w:val="00C14757"/>
    <w:rsid w:val="00C147FD"/>
    <w:rsid w:val="00C14C8E"/>
    <w:rsid w:val="00C14DCC"/>
    <w:rsid w:val="00C15290"/>
    <w:rsid w:val="00C155A9"/>
    <w:rsid w:val="00C15A38"/>
    <w:rsid w:val="00C15F45"/>
    <w:rsid w:val="00C160BE"/>
    <w:rsid w:val="00C16D78"/>
    <w:rsid w:val="00C205C0"/>
    <w:rsid w:val="00C21057"/>
    <w:rsid w:val="00C210A5"/>
    <w:rsid w:val="00C211BE"/>
    <w:rsid w:val="00C22631"/>
    <w:rsid w:val="00C22B87"/>
    <w:rsid w:val="00C23F9E"/>
    <w:rsid w:val="00C24117"/>
    <w:rsid w:val="00C2417C"/>
    <w:rsid w:val="00C24865"/>
    <w:rsid w:val="00C25862"/>
    <w:rsid w:val="00C26515"/>
    <w:rsid w:val="00C270B9"/>
    <w:rsid w:val="00C27F59"/>
    <w:rsid w:val="00C30359"/>
    <w:rsid w:val="00C31254"/>
    <w:rsid w:val="00C31ABB"/>
    <w:rsid w:val="00C31ED0"/>
    <w:rsid w:val="00C328DD"/>
    <w:rsid w:val="00C3337E"/>
    <w:rsid w:val="00C341A7"/>
    <w:rsid w:val="00C34CF1"/>
    <w:rsid w:val="00C35707"/>
    <w:rsid w:val="00C36AF5"/>
    <w:rsid w:val="00C371FC"/>
    <w:rsid w:val="00C4168F"/>
    <w:rsid w:val="00C4206A"/>
    <w:rsid w:val="00C42E9B"/>
    <w:rsid w:val="00C4327D"/>
    <w:rsid w:val="00C4373F"/>
    <w:rsid w:val="00C43A94"/>
    <w:rsid w:val="00C43B58"/>
    <w:rsid w:val="00C44124"/>
    <w:rsid w:val="00C466F1"/>
    <w:rsid w:val="00C47375"/>
    <w:rsid w:val="00C474AD"/>
    <w:rsid w:val="00C475F7"/>
    <w:rsid w:val="00C47C4C"/>
    <w:rsid w:val="00C47E20"/>
    <w:rsid w:val="00C503F6"/>
    <w:rsid w:val="00C50702"/>
    <w:rsid w:val="00C50737"/>
    <w:rsid w:val="00C525FF"/>
    <w:rsid w:val="00C52B55"/>
    <w:rsid w:val="00C53FA5"/>
    <w:rsid w:val="00C54680"/>
    <w:rsid w:val="00C54FCF"/>
    <w:rsid w:val="00C55E28"/>
    <w:rsid w:val="00C55FCD"/>
    <w:rsid w:val="00C56734"/>
    <w:rsid w:val="00C56B05"/>
    <w:rsid w:val="00C56D44"/>
    <w:rsid w:val="00C56F1E"/>
    <w:rsid w:val="00C5702D"/>
    <w:rsid w:val="00C570E8"/>
    <w:rsid w:val="00C5727F"/>
    <w:rsid w:val="00C5739F"/>
    <w:rsid w:val="00C57950"/>
    <w:rsid w:val="00C57E5C"/>
    <w:rsid w:val="00C60C8B"/>
    <w:rsid w:val="00C612B9"/>
    <w:rsid w:val="00C6136B"/>
    <w:rsid w:val="00C614E0"/>
    <w:rsid w:val="00C61D20"/>
    <w:rsid w:val="00C62C88"/>
    <w:rsid w:val="00C62E3A"/>
    <w:rsid w:val="00C63065"/>
    <w:rsid w:val="00C630B9"/>
    <w:rsid w:val="00C631B9"/>
    <w:rsid w:val="00C64107"/>
    <w:rsid w:val="00C65D06"/>
    <w:rsid w:val="00C660E9"/>
    <w:rsid w:val="00C66783"/>
    <w:rsid w:val="00C7083B"/>
    <w:rsid w:val="00C70E8A"/>
    <w:rsid w:val="00C71CFA"/>
    <w:rsid w:val="00C72BE8"/>
    <w:rsid w:val="00C73D3D"/>
    <w:rsid w:val="00C73F0C"/>
    <w:rsid w:val="00C74B01"/>
    <w:rsid w:val="00C75732"/>
    <w:rsid w:val="00C760DD"/>
    <w:rsid w:val="00C767B4"/>
    <w:rsid w:val="00C76864"/>
    <w:rsid w:val="00C76D87"/>
    <w:rsid w:val="00C775A0"/>
    <w:rsid w:val="00C80C9D"/>
    <w:rsid w:val="00C80F47"/>
    <w:rsid w:val="00C827EF"/>
    <w:rsid w:val="00C83388"/>
    <w:rsid w:val="00C83BC8"/>
    <w:rsid w:val="00C84485"/>
    <w:rsid w:val="00C85A09"/>
    <w:rsid w:val="00C85EDF"/>
    <w:rsid w:val="00C869FA"/>
    <w:rsid w:val="00C87138"/>
    <w:rsid w:val="00C8724A"/>
    <w:rsid w:val="00C875EE"/>
    <w:rsid w:val="00C879E8"/>
    <w:rsid w:val="00C9031A"/>
    <w:rsid w:val="00C90CF3"/>
    <w:rsid w:val="00C91D11"/>
    <w:rsid w:val="00C92217"/>
    <w:rsid w:val="00C92765"/>
    <w:rsid w:val="00C92942"/>
    <w:rsid w:val="00C92CEB"/>
    <w:rsid w:val="00C93497"/>
    <w:rsid w:val="00C94718"/>
    <w:rsid w:val="00C94B89"/>
    <w:rsid w:val="00C95BE3"/>
    <w:rsid w:val="00C972A5"/>
    <w:rsid w:val="00C976B2"/>
    <w:rsid w:val="00C97B43"/>
    <w:rsid w:val="00C97D8D"/>
    <w:rsid w:val="00CA0556"/>
    <w:rsid w:val="00CA06FA"/>
    <w:rsid w:val="00CA0BC7"/>
    <w:rsid w:val="00CA19A8"/>
    <w:rsid w:val="00CA2795"/>
    <w:rsid w:val="00CA2997"/>
    <w:rsid w:val="00CA30AD"/>
    <w:rsid w:val="00CA3398"/>
    <w:rsid w:val="00CA4289"/>
    <w:rsid w:val="00CA5EC6"/>
    <w:rsid w:val="00CA5F98"/>
    <w:rsid w:val="00CA603B"/>
    <w:rsid w:val="00CA61AB"/>
    <w:rsid w:val="00CA6B11"/>
    <w:rsid w:val="00CA70A9"/>
    <w:rsid w:val="00CA79DA"/>
    <w:rsid w:val="00CB06F2"/>
    <w:rsid w:val="00CB0F2C"/>
    <w:rsid w:val="00CB133E"/>
    <w:rsid w:val="00CB250E"/>
    <w:rsid w:val="00CB28E0"/>
    <w:rsid w:val="00CB2A26"/>
    <w:rsid w:val="00CB2C57"/>
    <w:rsid w:val="00CB32BA"/>
    <w:rsid w:val="00CB4202"/>
    <w:rsid w:val="00CB4679"/>
    <w:rsid w:val="00CB46A5"/>
    <w:rsid w:val="00CB4A37"/>
    <w:rsid w:val="00CB4ABA"/>
    <w:rsid w:val="00CB5A0A"/>
    <w:rsid w:val="00CB62E6"/>
    <w:rsid w:val="00CB6476"/>
    <w:rsid w:val="00CB6F08"/>
    <w:rsid w:val="00CC047F"/>
    <w:rsid w:val="00CC174F"/>
    <w:rsid w:val="00CC1C2E"/>
    <w:rsid w:val="00CC29DA"/>
    <w:rsid w:val="00CC3070"/>
    <w:rsid w:val="00CC32B4"/>
    <w:rsid w:val="00CC38C5"/>
    <w:rsid w:val="00CC3BFB"/>
    <w:rsid w:val="00CC469D"/>
    <w:rsid w:val="00CC505F"/>
    <w:rsid w:val="00CC5886"/>
    <w:rsid w:val="00CC6256"/>
    <w:rsid w:val="00CC66D0"/>
    <w:rsid w:val="00CC685F"/>
    <w:rsid w:val="00CC701D"/>
    <w:rsid w:val="00CD121C"/>
    <w:rsid w:val="00CD1EA3"/>
    <w:rsid w:val="00CD302E"/>
    <w:rsid w:val="00CD41FA"/>
    <w:rsid w:val="00CD4BCA"/>
    <w:rsid w:val="00CD61CB"/>
    <w:rsid w:val="00CD6AB2"/>
    <w:rsid w:val="00CD6E86"/>
    <w:rsid w:val="00CE0BBC"/>
    <w:rsid w:val="00CE17A5"/>
    <w:rsid w:val="00CE1871"/>
    <w:rsid w:val="00CE1CF5"/>
    <w:rsid w:val="00CE22F4"/>
    <w:rsid w:val="00CE245E"/>
    <w:rsid w:val="00CE28B1"/>
    <w:rsid w:val="00CE359B"/>
    <w:rsid w:val="00CE39DF"/>
    <w:rsid w:val="00CE44C8"/>
    <w:rsid w:val="00CE4972"/>
    <w:rsid w:val="00CE4A05"/>
    <w:rsid w:val="00CE5117"/>
    <w:rsid w:val="00CE64A9"/>
    <w:rsid w:val="00CE6749"/>
    <w:rsid w:val="00CE7004"/>
    <w:rsid w:val="00CE7B02"/>
    <w:rsid w:val="00CF07F8"/>
    <w:rsid w:val="00CF0BA5"/>
    <w:rsid w:val="00CF1026"/>
    <w:rsid w:val="00CF13B1"/>
    <w:rsid w:val="00CF2213"/>
    <w:rsid w:val="00CF3309"/>
    <w:rsid w:val="00CF547A"/>
    <w:rsid w:val="00CF68A3"/>
    <w:rsid w:val="00CF6AE5"/>
    <w:rsid w:val="00D0033D"/>
    <w:rsid w:val="00D01D95"/>
    <w:rsid w:val="00D022E9"/>
    <w:rsid w:val="00D026A6"/>
    <w:rsid w:val="00D028AC"/>
    <w:rsid w:val="00D0299E"/>
    <w:rsid w:val="00D02E57"/>
    <w:rsid w:val="00D04E0B"/>
    <w:rsid w:val="00D0522A"/>
    <w:rsid w:val="00D05F80"/>
    <w:rsid w:val="00D061A2"/>
    <w:rsid w:val="00D07418"/>
    <w:rsid w:val="00D07426"/>
    <w:rsid w:val="00D07845"/>
    <w:rsid w:val="00D07F9D"/>
    <w:rsid w:val="00D1038F"/>
    <w:rsid w:val="00D109E0"/>
    <w:rsid w:val="00D109F9"/>
    <w:rsid w:val="00D10E4D"/>
    <w:rsid w:val="00D1131D"/>
    <w:rsid w:val="00D11426"/>
    <w:rsid w:val="00D11608"/>
    <w:rsid w:val="00D11DFF"/>
    <w:rsid w:val="00D120F3"/>
    <w:rsid w:val="00D1230D"/>
    <w:rsid w:val="00D13075"/>
    <w:rsid w:val="00D136F8"/>
    <w:rsid w:val="00D13F9B"/>
    <w:rsid w:val="00D149CD"/>
    <w:rsid w:val="00D14A39"/>
    <w:rsid w:val="00D1511E"/>
    <w:rsid w:val="00D15A18"/>
    <w:rsid w:val="00D16134"/>
    <w:rsid w:val="00D162E0"/>
    <w:rsid w:val="00D16D31"/>
    <w:rsid w:val="00D17540"/>
    <w:rsid w:val="00D1796A"/>
    <w:rsid w:val="00D17AF5"/>
    <w:rsid w:val="00D20295"/>
    <w:rsid w:val="00D202AE"/>
    <w:rsid w:val="00D20301"/>
    <w:rsid w:val="00D2060F"/>
    <w:rsid w:val="00D20EDA"/>
    <w:rsid w:val="00D2144D"/>
    <w:rsid w:val="00D21515"/>
    <w:rsid w:val="00D2279B"/>
    <w:rsid w:val="00D227A8"/>
    <w:rsid w:val="00D22ABF"/>
    <w:rsid w:val="00D23F19"/>
    <w:rsid w:val="00D24B8B"/>
    <w:rsid w:val="00D26254"/>
    <w:rsid w:val="00D264BA"/>
    <w:rsid w:val="00D26F86"/>
    <w:rsid w:val="00D2795A"/>
    <w:rsid w:val="00D27B95"/>
    <w:rsid w:val="00D3125E"/>
    <w:rsid w:val="00D31A98"/>
    <w:rsid w:val="00D32541"/>
    <w:rsid w:val="00D329DA"/>
    <w:rsid w:val="00D33C9D"/>
    <w:rsid w:val="00D33F1F"/>
    <w:rsid w:val="00D35BB2"/>
    <w:rsid w:val="00D36A2C"/>
    <w:rsid w:val="00D36AE2"/>
    <w:rsid w:val="00D36D7D"/>
    <w:rsid w:val="00D3710D"/>
    <w:rsid w:val="00D3796B"/>
    <w:rsid w:val="00D40ADB"/>
    <w:rsid w:val="00D40B5E"/>
    <w:rsid w:val="00D40C2F"/>
    <w:rsid w:val="00D412E8"/>
    <w:rsid w:val="00D41B2F"/>
    <w:rsid w:val="00D424C7"/>
    <w:rsid w:val="00D429D5"/>
    <w:rsid w:val="00D4333A"/>
    <w:rsid w:val="00D43922"/>
    <w:rsid w:val="00D43A22"/>
    <w:rsid w:val="00D46648"/>
    <w:rsid w:val="00D50965"/>
    <w:rsid w:val="00D52F06"/>
    <w:rsid w:val="00D536B4"/>
    <w:rsid w:val="00D544A8"/>
    <w:rsid w:val="00D54CB9"/>
    <w:rsid w:val="00D554F8"/>
    <w:rsid w:val="00D55929"/>
    <w:rsid w:val="00D56368"/>
    <w:rsid w:val="00D56CDA"/>
    <w:rsid w:val="00D57024"/>
    <w:rsid w:val="00D57F25"/>
    <w:rsid w:val="00D60108"/>
    <w:rsid w:val="00D6014F"/>
    <w:rsid w:val="00D60DFF"/>
    <w:rsid w:val="00D614F4"/>
    <w:rsid w:val="00D6256F"/>
    <w:rsid w:val="00D62767"/>
    <w:rsid w:val="00D62AB8"/>
    <w:rsid w:val="00D63268"/>
    <w:rsid w:val="00D636EE"/>
    <w:rsid w:val="00D638EC"/>
    <w:rsid w:val="00D6429E"/>
    <w:rsid w:val="00D6461F"/>
    <w:rsid w:val="00D65791"/>
    <w:rsid w:val="00D65F98"/>
    <w:rsid w:val="00D66360"/>
    <w:rsid w:val="00D66843"/>
    <w:rsid w:val="00D66BF5"/>
    <w:rsid w:val="00D66C61"/>
    <w:rsid w:val="00D67E03"/>
    <w:rsid w:val="00D70B4F"/>
    <w:rsid w:val="00D71937"/>
    <w:rsid w:val="00D719B9"/>
    <w:rsid w:val="00D71BB9"/>
    <w:rsid w:val="00D72CC6"/>
    <w:rsid w:val="00D73270"/>
    <w:rsid w:val="00D74397"/>
    <w:rsid w:val="00D7499E"/>
    <w:rsid w:val="00D74A7A"/>
    <w:rsid w:val="00D7586D"/>
    <w:rsid w:val="00D75C30"/>
    <w:rsid w:val="00D76C4D"/>
    <w:rsid w:val="00D76E00"/>
    <w:rsid w:val="00D80C11"/>
    <w:rsid w:val="00D8122E"/>
    <w:rsid w:val="00D8176F"/>
    <w:rsid w:val="00D819F5"/>
    <w:rsid w:val="00D81BFF"/>
    <w:rsid w:val="00D81F87"/>
    <w:rsid w:val="00D820AE"/>
    <w:rsid w:val="00D82C0F"/>
    <w:rsid w:val="00D82C55"/>
    <w:rsid w:val="00D82C8E"/>
    <w:rsid w:val="00D8303B"/>
    <w:rsid w:val="00D839CE"/>
    <w:rsid w:val="00D83EE2"/>
    <w:rsid w:val="00D8447A"/>
    <w:rsid w:val="00D853C8"/>
    <w:rsid w:val="00D86011"/>
    <w:rsid w:val="00D86744"/>
    <w:rsid w:val="00D8710C"/>
    <w:rsid w:val="00D87521"/>
    <w:rsid w:val="00D87C53"/>
    <w:rsid w:val="00D87E07"/>
    <w:rsid w:val="00D90335"/>
    <w:rsid w:val="00D9181E"/>
    <w:rsid w:val="00D91A16"/>
    <w:rsid w:val="00D91D06"/>
    <w:rsid w:val="00D932B6"/>
    <w:rsid w:val="00D93A70"/>
    <w:rsid w:val="00D93BC1"/>
    <w:rsid w:val="00D94DF6"/>
    <w:rsid w:val="00D952BB"/>
    <w:rsid w:val="00D9570E"/>
    <w:rsid w:val="00D95B71"/>
    <w:rsid w:val="00D966C1"/>
    <w:rsid w:val="00D970D5"/>
    <w:rsid w:val="00D977F6"/>
    <w:rsid w:val="00DA1905"/>
    <w:rsid w:val="00DA22E2"/>
    <w:rsid w:val="00DA29EC"/>
    <w:rsid w:val="00DA3001"/>
    <w:rsid w:val="00DA34E8"/>
    <w:rsid w:val="00DA3A7E"/>
    <w:rsid w:val="00DA4DA3"/>
    <w:rsid w:val="00DA5780"/>
    <w:rsid w:val="00DA5A9E"/>
    <w:rsid w:val="00DA623B"/>
    <w:rsid w:val="00DA7698"/>
    <w:rsid w:val="00DA7833"/>
    <w:rsid w:val="00DA7A80"/>
    <w:rsid w:val="00DA7E76"/>
    <w:rsid w:val="00DB1655"/>
    <w:rsid w:val="00DB18B0"/>
    <w:rsid w:val="00DB1E85"/>
    <w:rsid w:val="00DB1FE7"/>
    <w:rsid w:val="00DB2540"/>
    <w:rsid w:val="00DB271B"/>
    <w:rsid w:val="00DB2E87"/>
    <w:rsid w:val="00DB2EEC"/>
    <w:rsid w:val="00DB3216"/>
    <w:rsid w:val="00DB47AA"/>
    <w:rsid w:val="00DB4870"/>
    <w:rsid w:val="00DB4B62"/>
    <w:rsid w:val="00DB5669"/>
    <w:rsid w:val="00DB5C69"/>
    <w:rsid w:val="00DB6FEB"/>
    <w:rsid w:val="00DB7757"/>
    <w:rsid w:val="00DB77E8"/>
    <w:rsid w:val="00DB7DD5"/>
    <w:rsid w:val="00DB7FB0"/>
    <w:rsid w:val="00DC0262"/>
    <w:rsid w:val="00DC0368"/>
    <w:rsid w:val="00DC047F"/>
    <w:rsid w:val="00DC16F8"/>
    <w:rsid w:val="00DC1D86"/>
    <w:rsid w:val="00DC2972"/>
    <w:rsid w:val="00DC2E54"/>
    <w:rsid w:val="00DC35B8"/>
    <w:rsid w:val="00DC3E23"/>
    <w:rsid w:val="00DC3EC6"/>
    <w:rsid w:val="00DC3FE2"/>
    <w:rsid w:val="00DC41EC"/>
    <w:rsid w:val="00DC4552"/>
    <w:rsid w:val="00DC4DB2"/>
    <w:rsid w:val="00DC4FCA"/>
    <w:rsid w:val="00DC5A7B"/>
    <w:rsid w:val="00DC6B32"/>
    <w:rsid w:val="00DC707E"/>
    <w:rsid w:val="00DC79A2"/>
    <w:rsid w:val="00DD0C45"/>
    <w:rsid w:val="00DD22E6"/>
    <w:rsid w:val="00DD2DAB"/>
    <w:rsid w:val="00DD31E3"/>
    <w:rsid w:val="00DD4714"/>
    <w:rsid w:val="00DD47BA"/>
    <w:rsid w:val="00DD50ED"/>
    <w:rsid w:val="00DD56A6"/>
    <w:rsid w:val="00DD59CC"/>
    <w:rsid w:val="00DD5C3A"/>
    <w:rsid w:val="00DD6139"/>
    <w:rsid w:val="00DD68E5"/>
    <w:rsid w:val="00DD6B48"/>
    <w:rsid w:val="00DD6DEE"/>
    <w:rsid w:val="00DE005C"/>
    <w:rsid w:val="00DE0782"/>
    <w:rsid w:val="00DE12EE"/>
    <w:rsid w:val="00DE1D63"/>
    <w:rsid w:val="00DE1D7F"/>
    <w:rsid w:val="00DE2294"/>
    <w:rsid w:val="00DE22F3"/>
    <w:rsid w:val="00DE2510"/>
    <w:rsid w:val="00DE2FBE"/>
    <w:rsid w:val="00DE366E"/>
    <w:rsid w:val="00DE3972"/>
    <w:rsid w:val="00DE3A8C"/>
    <w:rsid w:val="00DE5437"/>
    <w:rsid w:val="00DE57E7"/>
    <w:rsid w:val="00DE61C0"/>
    <w:rsid w:val="00DE643E"/>
    <w:rsid w:val="00DE6C7F"/>
    <w:rsid w:val="00DE6E1B"/>
    <w:rsid w:val="00DE74DB"/>
    <w:rsid w:val="00DE75D2"/>
    <w:rsid w:val="00DE790E"/>
    <w:rsid w:val="00DF0064"/>
    <w:rsid w:val="00DF0156"/>
    <w:rsid w:val="00DF07A5"/>
    <w:rsid w:val="00DF20D4"/>
    <w:rsid w:val="00DF268A"/>
    <w:rsid w:val="00DF2C11"/>
    <w:rsid w:val="00DF3869"/>
    <w:rsid w:val="00DF45FC"/>
    <w:rsid w:val="00DF5760"/>
    <w:rsid w:val="00DF59BB"/>
    <w:rsid w:val="00DF5A61"/>
    <w:rsid w:val="00DF5C31"/>
    <w:rsid w:val="00DF5E23"/>
    <w:rsid w:val="00DF5E25"/>
    <w:rsid w:val="00DF6DF2"/>
    <w:rsid w:val="00DF7729"/>
    <w:rsid w:val="00DF77B6"/>
    <w:rsid w:val="00DF7BB6"/>
    <w:rsid w:val="00E0054E"/>
    <w:rsid w:val="00E011C2"/>
    <w:rsid w:val="00E0349C"/>
    <w:rsid w:val="00E03A5F"/>
    <w:rsid w:val="00E046CF"/>
    <w:rsid w:val="00E0527F"/>
    <w:rsid w:val="00E055AC"/>
    <w:rsid w:val="00E058E8"/>
    <w:rsid w:val="00E05FFD"/>
    <w:rsid w:val="00E066DB"/>
    <w:rsid w:val="00E070A9"/>
    <w:rsid w:val="00E075A8"/>
    <w:rsid w:val="00E1029A"/>
    <w:rsid w:val="00E10D8F"/>
    <w:rsid w:val="00E11A44"/>
    <w:rsid w:val="00E12FFB"/>
    <w:rsid w:val="00E140B6"/>
    <w:rsid w:val="00E1416E"/>
    <w:rsid w:val="00E14A75"/>
    <w:rsid w:val="00E14C83"/>
    <w:rsid w:val="00E14FF0"/>
    <w:rsid w:val="00E153D4"/>
    <w:rsid w:val="00E1611F"/>
    <w:rsid w:val="00E1622B"/>
    <w:rsid w:val="00E17096"/>
    <w:rsid w:val="00E17E3C"/>
    <w:rsid w:val="00E20460"/>
    <w:rsid w:val="00E20652"/>
    <w:rsid w:val="00E20A69"/>
    <w:rsid w:val="00E21ABB"/>
    <w:rsid w:val="00E22026"/>
    <w:rsid w:val="00E22E59"/>
    <w:rsid w:val="00E22E84"/>
    <w:rsid w:val="00E2336C"/>
    <w:rsid w:val="00E23803"/>
    <w:rsid w:val="00E23D63"/>
    <w:rsid w:val="00E24505"/>
    <w:rsid w:val="00E2480E"/>
    <w:rsid w:val="00E248BB"/>
    <w:rsid w:val="00E24FC7"/>
    <w:rsid w:val="00E2502C"/>
    <w:rsid w:val="00E26154"/>
    <w:rsid w:val="00E2629C"/>
    <w:rsid w:val="00E27AAE"/>
    <w:rsid w:val="00E27F34"/>
    <w:rsid w:val="00E30147"/>
    <w:rsid w:val="00E3032A"/>
    <w:rsid w:val="00E30FC2"/>
    <w:rsid w:val="00E31321"/>
    <w:rsid w:val="00E31C60"/>
    <w:rsid w:val="00E322DE"/>
    <w:rsid w:val="00E3306F"/>
    <w:rsid w:val="00E332AE"/>
    <w:rsid w:val="00E3356B"/>
    <w:rsid w:val="00E33B52"/>
    <w:rsid w:val="00E3407A"/>
    <w:rsid w:val="00E35700"/>
    <w:rsid w:val="00E35F27"/>
    <w:rsid w:val="00E35F48"/>
    <w:rsid w:val="00E3624F"/>
    <w:rsid w:val="00E364D1"/>
    <w:rsid w:val="00E36DB6"/>
    <w:rsid w:val="00E36FAB"/>
    <w:rsid w:val="00E3703E"/>
    <w:rsid w:val="00E37334"/>
    <w:rsid w:val="00E379DE"/>
    <w:rsid w:val="00E37F70"/>
    <w:rsid w:val="00E40494"/>
    <w:rsid w:val="00E41510"/>
    <w:rsid w:val="00E41D30"/>
    <w:rsid w:val="00E41F78"/>
    <w:rsid w:val="00E428F1"/>
    <w:rsid w:val="00E42D4C"/>
    <w:rsid w:val="00E4361D"/>
    <w:rsid w:val="00E43B4F"/>
    <w:rsid w:val="00E43E4F"/>
    <w:rsid w:val="00E43EB1"/>
    <w:rsid w:val="00E4430D"/>
    <w:rsid w:val="00E45005"/>
    <w:rsid w:val="00E45183"/>
    <w:rsid w:val="00E45515"/>
    <w:rsid w:val="00E45B40"/>
    <w:rsid w:val="00E45C11"/>
    <w:rsid w:val="00E4670F"/>
    <w:rsid w:val="00E46EA4"/>
    <w:rsid w:val="00E476A8"/>
    <w:rsid w:val="00E47B02"/>
    <w:rsid w:val="00E52BAD"/>
    <w:rsid w:val="00E52BF1"/>
    <w:rsid w:val="00E52C3B"/>
    <w:rsid w:val="00E52D4B"/>
    <w:rsid w:val="00E53E29"/>
    <w:rsid w:val="00E5433E"/>
    <w:rsid w:val="00E547D0"/>
    <w:rsid w:val="00E5482A"/>
    <w:rsid w:val="00E561D7"/>
    <w:rsid w:val="00E563D7"/>
    <w:rsid w:val="00E57BD8"/>
    <w:rsid w:val="00E6034B"/>
    <w:rsid w:val="00E60549"/>
    <w:rsid w:val="00E60DDD"/>
    <w:rsid w:val="00E60EA1"/>
    <w:rsid w:val="00E61469"/>
    <w:rsid w:val="00E616DF"/>
    <w:rsid w:val="00E61AFF"/>
    <w:rsid w:val="00E62721"/>
    <w:rsid w:val="00E627B5"/>
    <w:rsid w:val="00E62CBB"/>
    <w:rsid w:val="00E6344B"/>
    <w:rsid w:val="00E634BF"/>
    <w:rsid w:val="00E63E82"/>
    <w:rsid w:val="00E643F1"/>
    <w:rsid w:val="00E64B87"/>
    <w:rsid w:val="00E64C76"/>
    <w:rsid w:val="00E67150"/>
    <w:rsid w:val="00E67D27"/>
    <w:rsid w:val="00E70FF8"/>
    <w:rsid w:val="00E714C4"/>
    <w:rsid w:val="00E71DA8"/>
    <w:rsid w:val="00E7266A"/>
    <w:rsid w:val="00E726E4"/>
    <w:rsid w:val="00E731AF"/>
    <w:rsid w:val="00E7495C"/>
    <w:rsid w:val="00E75928"/>
    <w:rsid w:val="00E768F0"/>
    <w:rsid w:val="00E76E0C"/>
    <w:rsid w:val="00E80192"/>
    <w:rsid w:val="00E80646"/>
    <w:rsid w:val="00E8086A"/>
    <w:rsid w:val="00E80BA5"/>
    <w:rsid w:val="00E80C92"/>
    <w:rsid w:val="00E81B72"/>
    <w:rsid w:val="00E836EA"/>
    <w:rsid w:val="00E8419F"/>
    <w:rsid w:val="00E84835"/>
    <w:rsid w:val="00E84975"/>
    <w:rsid w:val="00E859D0"/>
    <w:rsid w:val="00E87622"/>
    <w:rsid w:val="00E879B8"/>
    <w:rsid w:val="00E90539"/>
    <w:rsid w:val="00E9074D"/>
    <w:rsid w:val="00E9185F"/>
    <w:rsid w:val="00E91D3E"/>
    <w:rsid w:val="00E92277"/>
    <w:rsid w:val="00E925EF"/>
    <w:rsid w:val="00E93362"/>
    <w:rsid w:val="00E934BC"/>
    <w:rsid w:val="00E93B65"/>
    <w:rsid w:val="00E93E3C"/>
    <w:rsid w:val="00E95D90"/>
    <w:rsid w:val="00E95FE9"/>
    <w:rsid w:val="00E9663C"/>
    <w:rsid w:val="00E96D70"/>
    <w:rsid w:val="00EA0C2A"/>
    <w:rsid w:val="00EA19CD"/>
    <w:rsid w:val="00EA1A05"/>
    <w:rsid w:val="00EA3642"/>
    <w:rsid w:val="00EA381E"/>
    <w:rsid w:val="00EA3F37"/>
    <w:rsid w:val="00EA5976"/>
    <w:rsid w:val="00EA6260"/>
    <w:rsid w:val="00EA7162"/>
    <w:rsid w:val="00EB056A"/>
    <w:rsid w:val="00EB0F44"/>
    <w:rsid w:val="00EB1474"/>
    <w:rsid w:val="00EB14A8"/>
    <w:rsid w:val="00EB18CB"/>
    <w:rsid w:val="00EB1AA5"/>
    <w:rsid w:val="00EB2044"/>
    <w:rsid w:val="00EB3C75"/>
    <w:rsid w:val="00EB3CD5"/>
    <w:rsid w:val="00EB4130"/>
    <w:rsid w:val="00EB439A"/>
    <w:rsid w:val="00EB57DA"/>
    <w:rsid w:val="00EB58D6"/>
    <w:rsid w:val="00EB5C57"/>
    <w:rsid w:val="00EB7F03"/>
    <w:rsid w:val="00EC0285"/>
    <w:rsid w:val="00EC103D"/>
    <w:rsid w:val="00EC17DF"/>
    <w:rsid w:val="00EC24DF"/>
    <w:rsid w:val="00EC2888"/>
    <w:rsid w:val="00EC2BDD"/>
    <w:rsid w:val="00EC3982"/>
    <w:rsid w:val="00EC3ACA"/>
    <w:rsid w:val="00EC4835"/>
    <w:rsid w:val="00EC491B"/>
    <w:rsid w:val="00EC49AC"/>
    <w:rsid w:val="00EC4EB1"/>
    <w:rsid w:val="00EC51AD"/>
    <w:rsid w:val="00EC6200"/>
    <w:rsid w:val="00EC6626"/>
    <w:rsid w:val="00EC6FB6"/>
    <w:rsid w:val="00EC736A"/>
    <w:rsid w:val="00EC7448"/>
    <w:rsid w:val="00EC7451"/>
    <w:rsid w:val="00EC7832"/>
    <w:rsid w:val="00ED1AE0"/>
    <w:rsid w:val="00ED2032"/>
    <w:rsid w:val="00ED2066"/>
    <w:rsid w:val="00ED22B1"/>
    <w:rsid w:val="00ED2667"/>
    <w:rsid w:val="00ED27C3"/>
    <w:rsid w:val="00ED2AD0"/>
    <w:rsid w:val="00ED30DD"/>
    <w:rsid w:val="00ED31F3"/>
    <w:rsid w:val="00ED331D"/>
    <w:rsid w:val="00ED3673"/>
    <w:rsid w:val="00ED38EA"/>
    <w:rsid w:val="00ED3B02"/>
    <w:rsid w:val="00ED3E47"/>
    <w:rsid w:val="00ED3EF6"/>
    <w:rsid w:val="00ED42DB"/>
    <w:rsid w:val="00ED60F4"/>
    <w:rsid w:val="00ED6197"/>
    <w:rsid w:val="00ED62D8"/>
    <w:rsid w:val="00ED71F6"/>
    <w:rsid w:val="00ED78B2"/>
    <w:rsid w:val="00ED7F4F"/>
    <w:rsid w:val="00EE0357"/>
    <w:rsid w:val="00EE03C4"/>
    <w:rsid w:val="00EE0A98"/>
    <w:rsid w:val="00EE108A"/>
    <w:rsid w:val="00EE17C0"/>
    <w:rsid w:val="00EE1950"/>
    <w:rsid w:val="00EE1C73"/>
    <w:rsid w:val="00EE22E5"/>
    <w:rsid w:val="00EE29B0"/>
    <w:rsid w:val="00EE2ED8"/>
    <w:rsid w:val="00EE304A"/>
    <w:rsid w:val="00EE30D5"/>
    <w:rsid w:val="00EE32A2"/>
    <w:rsid w:val="00EE346E"/>
    <w:rsid w:val="00EE3AEA"/>
    <w:rsid w:val="00EE4BD8"/>
    <w:rsid w:val="00EE4D5E"/>
    <w:rsid w:val="00EE59EC"/>
    <w:rsid w:val="00EE5AA8"/>
    <w:rsid w:val="00EE5C6E"/>
    <w:rsid w:val="00EE6429"/>
    <w:rsid w:val="00EE6659"/>
    <w:rsid w:val="00EE6805"/>
    <w:rsid w:val="00EE6AD8"/>
    <w:rsid w:val="00EE724B"/>
    <w:rsid w:val="00EE7EE7"/>
    <w:rsid w:val="00EF0518"/>
    <w:rsid w:val="00EF0C76"/>
    <w:rsid w:val="00EF14D0"/>
    <w:rsid w:val="00EF16D9"/>
    <w:rsid w:val="00EF1E62"/>
    <w:rsid w:val="00EF1E71"/>
    <w:rsid w:val="00EF206E"/>
    <w:rsid w:val="00EF3141"/>
    <w:rsid w:val="00EF31B3"/>
    <w:rsid w:val="00EF332F"/>
    <w:rsid w:val="00EF47B2"/>
    <w:rsid w:val="00EF4D9B"/>
    <w:rsid w:val="00EF53CB"/>
    <w:rsid w:val="00EF5E2F"/>
    <w:rsid w:val="00EF6085"/>
    <w:rsid w:val="00EF6377"/>
    <w:rsid w:val="00EF6402"/>
    <w:rsid w:val="00F00C08"/>
    <w:rsid w:val="00F01765"/>
    <w:rsid w:val="00F01DCB"/>
    <w:rsid w:val="00F02DDF"/>
    <w:rsid w:val="00F02E07"/>
    <w:rsid w:val="00F02F57"/>
    <w:rsid w:val="00F03926"/>
    <w:rsid w:val="00F0398F"/>
    <w:rsid w:val="00F03E7A"/>
    <w:rsid w:val="00F0432C"/>
    <w:rsid w:val="00F0476C"/>
    <w:rsid w:val="00F056EC"/>
    <w:rsid w:val="00F05BB1"/>
    <w:rsid w:val="00F05CBD"/>
    <w:rsid w:val="00F06ADB"/>
    <w:rsid w:val="00F102BB"/>
    <w:rsid w:val="00F1059F"/>
    <w:rsid w:val="00F10817"/>
    <w:rsid w:val="00F10CD3"/>
    <w:rsid w:val="00F1165D"/>
    <w:rsid w:val="00F11717"/>
    <w:rsid w:val="00F1295D"/>
    <w:rsid w:val="00F12D75"/>
    <w:rsid w:val="00F13681"/>
    <w:rsid w:val="00F14857"/>
    <w:rsid w:val="00F14ADC"/>
    <w:rsid w:val="00F14D99"/>
    <w:rsid w:val="00F14ECE"/>
    <w:rsid w:val="00F1551A"/>
    <w:rsid w:val="00F15A74"/>
    <w:rsid w:val="00F15C3B"/>
    <w:rsid w:val="00F17125"/>
    <w:rsid w:val="00F171C1"/>
    <w:rsid w:val="00F171F7"/>
    <w:rsid w:val="00F177EB"/>
    <w:rsid w:val="00F17CE9"/>
    <w:rsid w:val="00F17D2B"/>
    <w:rsid w:val="00F21617"/>
    <w:rsid w:val="00F21859"/>
    <w:rsid w:val="00F21D3C"/>
    <w:rsid w:val="00F21E9C"/>
    <w:rsid w:val="00F225E1"/>
    <w:rsid w:val="00F22E12"/>
    <w:rsid w:val="00F2474E"/>
    <w:rsid w:val="00F24B06"/>
    <w:rsid w:val="00F24C2C"/>
    <w:rsid w:val="00F2518B"/>
    <w:rsid w:val="00F25847"/>
    <w:rsid w:val="00F27540"/>
    <w:rsid w:val="00F27E76"/>
    <w:rsid w:val="00F30409"/>
    <w:rsid w:val="00F30580"/>
    <w:rsid w:val="00F306D2"/>
    <w:rsid w:val="00F314FA"/>
    <w:rsid w:val="00F32503"/>
    <w:rsid w:val="00F32EB0"/>
    <w:rsid w:val="00F33B38"/>
    <w:rsid w:val="00F34ED9"/>
    <w:rsid w:val="00F352A2"/>
    <w:rsid w:val="00F358FA"/>
    <w:rsid w:val="00F364E9"/>
    <w:rsid w:val="00F367AE"/>
    <w:rsid w:val="00F3685A"/>
    <w:rsid w:val="00F37234"/>
    <w:rsid w:val="00F37482"/>
    <w:rsid w:val="00F40C61"/>
    <w:rsid w:val="00F40D08"/>
    <w:rsid w:val="00F41C97"/>
    <w:rsid w:val="00F4288D"/>
    <w:rsid w:val="00F428BA"/>
    <w:rsid w:val="00F431B9"/>
    <w:rsid w:val="00F433EB"/>
    <w:rsid w:val="00F4348D"/>
    <w:rsid w:val="00F43D3E"/>
    <w:rsid w:val="00F44E8E"/>
    <w:rsid w:val="00F45250"/>
    <w:rsid w:val="00F45733"/>
    <w:rsid w:val="00F45751"/>
    <w:rsid w:val="00F459E2"/>
    <w:rsid w:val="00F46741"/>
    <w:rsid w:val="00F52153"/>
    <w:rsid w:val="00F5314F"/>
    <w:rsid w:val="00F53AEC"/>
    <w:rsid w:val="00F53EF8"/>
    <w:rsid w:val="00F54B69"/>
    <w:rsid w:val="00F550DD"/>
    <w:rsid w:val="00F55714"/>
    <w:rsid w:val="00F561E0"/>
    <w:rsid w:val="00F56513"/>
    <w:rsid w:val="00F573C8"/>
    <w:rsid w:val="00F60276"/>
    <w:rsid w:val="00F602C3"/>
    <w:rsid w:val="00F62D2D"/>
    <w:rsid w:val="00F63455"/>
    <w:rsid w:val="00F639B0"/>
    <w:rsid w:val="00F63CCE"/>
    <w:rsid w:val="00F644D2"/>
    <w:rsid w:val="00F645AB"/>
    <w:rsid w:val="00F64E52"/>
    <w:rsid w:val="00F65A95"/>
    <w:rsid w:val="00F65B4B"/>
    <w:rsid w:val="00F65CE5"/>
    <w:rsid w:val="00F66699"/>
    <w:rsid w:val="00F66B06"/>
    <w:rsid w:val="00F66D00"/>
    <w:rsid w:val="00F66D30"/>
    <w:rsid w:val="00F67F3B"/>
    <w:rsid w:val="00F70186"/>
    <w:rsid w:val="00F70501"/>
    <w:rsid w:val="00F70B3F"/>
    <w:rsid w:val="00F71223"/>
    <w:rsid w:val="00F7123F"/>
    <w:rsid w:val="00F71EBE"/>
    <w:rsid w:val="00F72531"/>
    <w:rsid w:val="00F72EFC"/>
    <w:rsid w:val="00F7326D"/>
    <w:rsid w:val="00F73443"/>
    <w:rsid w:val="00F73A87"/>
    <w:rsid w:val="00F745CE"/>
    <w:rsid w:val="00F7464D"/>
    <w:rsid w:val="00F74A5E"/>
    <w:rsid w:val="00F74BEE"/>
    <w:rsid w:val="00F74F25"/>
    <w:rsid w:val="00F757A9"/>
    <w:rsid w:val="00F7689B"/>
    <w:rsid w:val="00F76BFB"/>
    <w:rsid w:val="00F76FF9"/>
    <w:rsid w:val="00F77657"/>
    <w:rsid w:val="00F80E52"/>
    <w:rsid w:val="00F8117E"/>
    <w:rsid w:val="00F81EE6"/>
    <w:rsid w:val="00F82107"/>
    <w:rsid w:val="00F83806"/>
    <w:rsid w:val="00F8452F"/>
    <w:rsid w:val="00F85112"/>
    <w:rsid w:val="00F85274"/>
    <w:rsid w:val="00F855B8"/>
    <w:rsid w:val="00F87442"/>
    <w:rsid w:val="00F87925"/>
    <w:rsid w:val="00F87D25"/>
    <w:rsid w:val="00F906B1"/>
    <w:rsid w:val="00F90BE8"/>
    <w:rsid w:val="00F91702"/>
    <w:rsid w:val="00F91C0E"/>
    <w:rsid w:val="00F91C43"/>
    <w:rsid w:val="00F92ED9"/>
    <w:rsid w:val="00F93034"/>
    <w:rsid w:val="00F930B6"/>
    <w:rsid w:val="00F931A2"/>
    <w:rsid w:val="00F93F84"/>
    <w:rsid w:val="00F93FCC"/>
    <w:rsid w:val="00F93FED"/>
    <w:rsid w:val="00F952F0"/>
    <w:rsid w:val="00F95510"/>
    <w:rsid w:val="00F95AD1"/>
    <w:rsid w:val="00F95BC5"/>
    <w:rsid w:val="00F95F3C"/>
    <w:rsid w:val="00F96229"/>
    <w:rsid w:val="00F96444"/>
    <w:rsid w:val="00F9704D"/>
    <w:rsid w:val="00F97C57"/>
    <w:rsid w:val="00F97D67"/>
    <w:rsid w:val="00FA13ED"/>
    <w:rsid w:val="00FA28AE"/>
    <w:rsid w:val="00FA2E83"/>
    <w:rsid w:val="00FA3063"/>
    <w:rsid w:val="00FA3840"/>
    <w:rsid w:val="00FA3DA6"/>
    <w:rsid w:val="00FA45F8"/>
    <w:rsid w:val="00FA4AE8"/>
    <w:rsid w:val="00FA520A"/>
    <w:rsid w:val="00FA607A"/>
    <w:rsid w:val="00FA6505"/>
    <w:rsid w:val="00FA6B63"/>
    <w:rsid w:val="00FA72B6"/>
    <w:rsid w:val="00FA7F11"/>
    <w:rsid w:val="00FB04EA"/>
    <w:rsid w:val="00FB05DF"/>
    <w:rsid w:val="00FB08DB"/>
    <w:rsid w:val="00FB0A07"/>
    <w:rsid w:val="00FB10E3"/>
    <w:rsid w:val="00FB136E"/>
    <w:rsid w:val="00FB176C"/>
    <w:rsid w:val="00FB1B96"/>
    <w:rsid w:val="00FB1F78"/>
    <w:rsid w:val="00FB2AFE"/>
    <w:rsid w:val="00FB2BFB"/>
    <w:rsid w:val="00FB4332"/>
    <w:rsid w:val="00FB4DF7"/>
    <w:rsid w:val="00FB5045"/>
    <w:rsid w:val="00FB51DA"/>
    <w:rsid w:val="00FB6641"/>
    <w:rsid w:val="00FB7037"/>
    <w:rsid w:val="00FB7826"/>
    <w:rsid w:val="00FC026A"/>
    <w:rsid w:val="00FC055B"/>
    <w:rsid w:val="00FC087C"/>
    <w:rsid w:val="00FC1B7F"/>
    <w:rsid w:val="00FC32DC"/>
    <w:rsid w:val="00FC34D7"/>
    <w:rsid w:val="00FC3563"/>
    <w:rsid w:val="00FC3F19"/>
    <w:rsid w:val="00FC4655"/>
    <w:rsid w:val="00FC4D05"/>
    <w:rsid w:val="00FC560E"/>
    <w:rsid w:val="00FC5DA2"/>
    <w:rsid w:val="00FC7112"/>
    <w:rsid w:val="00FC7CC5"/>
    <w:rsid w:val="00FC7DB9"/>
    <w:rsid w:val="00FD0376"/>
    <w:rsid w:val="00FD0E1C"/>
    <w:rsid w:val="00FD2CCD"/>
    <w:rsid w:val="00FD3A64"/>
    <w:rsid w:val="00FD3D66"/>
    <w:rsid w:val="00FD3E07"/>
    <w:rsid w:val="00FD4A38"/>
    <w:rsid w:val="00FD4D9C"/>
    <w:rsid w:val="00FD5586"/>
    <w:rsid w:val="00FD5C82"/>
    <w:rsid w:val="00FD61F2"/>
    <w:rsid w:val="00FD634A"/>
    <w:rsid w:val="00FD7208"/>
    <w:rsid w:val="00FD7536"/>
    <w:rsid w:val="00FD781A"/>
    <w:rsid w:val="00FD7948"/>
    <w:rsid w:val="00FD7C82"/>
    <w:rsid w:val="00FD7D78"/>
    <w:rsid w:val="00FE00B3"/>
    <w:rsid w:val="00FE08CA"/>
    <w:rsid w:val="00FE10D9"/>
    <w:rsid w:val="00FE2F3A"/>
    <w:rsid w:val="00FE31DD"/>
    <w:rsid w:val="00FE3553"/>
    <w:rsid w:val="00FE376A"/>
    <w:rsid w:val="00FE4554"/>
    <w:rsid w:val="00FE474B"/>
    <w:rsid w:val="00FE7D7D"/>
    <w:rsid w:val="00FF1184"/>
    <w:rsid w:val="00FF1677"/>
    <w:rsid w:val="00FF1F5E"/>
    <w:rsid w:val="00FF2C63"/>
    <w:rsid w:val="00FF3B8A"/>
    <w:rsid w:val="00FF439D"/>
    <w:rsid w:val="00FF47BB"/>
    <w:rsid w:val="00FF4B98"/>
    <w:rsid w:val="00FF4D1F"/>
    <w:rsid w:val="00FF534D"/>
    <w:rsid w:val="00FF651C"/>
    <w:rsid w:val="00FF6C14"/>
    <w:rsid w:val="00FF6D3F"/>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17423"/>
  <w15:docId w15:val="{1A524904-478B-48AC-834E-38DE8C12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35DB"/>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qFormat/>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qFormat/>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qFormat/>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BulletC,Obiekt,List Paragraph1,Wyliczanie,Akapit z listą3,Akapit z listą31,normalny tekst,Podsis rysunku,T_SZ_List Paragraph,Lista PR,CW_Li"/>
    <w:basedOn w:val="Normalny"/>
    <w:link w:val="AkapitzlistZnak"/>
    <w:uiPriority w:val="34"/>
    <w:qFormat/>
    <w:rsid w:val="00D57024"/>
    <w:pPr>
      <w:suppressAutoHyphens/>
      <w:spacing w:after="200" w:line="276" w:lineRule="auto"/>
      <w:ind w:left="720"/>
      <w:contextualSpacing/>
    </w:pPr>
    <w:rPr>
      <w:rFonts w:ascii="Calibri" w:hAnsi="Calibri" w:cs="Calibri"/>
      <w:sz w:val="22"/>
      <w:szCs w:val="22"/>
      <w:lang w:eastAsia="zh-CN"/>
    </w:r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BulletC Znak,Obiekt Znak,List Paragraph1 Znak,Wyliczanie Znak,Akapit z listą3 Znak,CW_Li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paragraph" w:customStyle="1" w:styleId="p">
    <w:name w:val="p"/>
    <w:rsid w:val="00D3710D"/>
    <w:pPr>
      <w:spacing w:line="340" w:lineRule="auto"/>
    </w:pPr>
    <w:rPr>
      <w:rFonts w:ascii="Arial Narrow" w:hAnsi="Arial Narrow" w:cs="Arial Narrow"/>
      <w:sz w:val="22"/>
      <w:szCs w:val="22"/>
      <w:lang w:val="pl-PL"/>
    </w:rPr>
  </w:style>
  <w:style w:type="paragraph" w:customStyle="1" w:styleId="center">
    <w:name w:val="center"/>
    <w:rsid w:val="00D3710D"/>
    <w:pPr>
      <w:spacing w:after="200" w:line="276" w:lineRule="auto"/>
      <w:jc w:val="center"/>
    </w:pPr>
    <w:rPr>
      <w:rFonts w:ascii="Arial Narrow" w:hAnsi="Arial Narrow" w:cs="Arial Narrow"/>
      <w:sz w:val="22"/>
      <w:szCs w:val="22"/>
      <w:lang w:val="pl-PL"/>
    </w:rPr>
  </w:style>
  <w:style w:type="paragraph" w:customStyle="1" w:styleId="tableCenter">
    <w:name w:val="tableCenter"/>
    <w:rsid w:val="00D3710D"/>
    <w:pPr>
      <w:spacing w:line="276" w:lineRule="auto"/>
      <w:jc w:val="center"/>
    </w:pPr>
    <w:rPr>
      <w:rFonts w:ascii="Arial Narrow" w:hAnsi="Arial Narrow" w:cs="Arial Narrow"/>
      <w:sz w:val="22"/>
      <w:szCs w:val="22"/>
      <w:lang w:val="pl-PL"/>
    </w:rPr>
  </w:style>
  <w:style w:type="paragraph" w:customStyle="1" w:styleId="right">
    <w:name w:val="right"/>
    <w:rsid w:val="00D3710D"/>
    <w:pPr>
      <w:spacing w:after="200" w:line="276" w:lineRule="auto"/>
      <w:jc w:val="right"/>
    </w:pPr>
    <w:rPr>
      <w:rFonts w:ascii="Arial Narrow" w:hAnsi="Arial Narrow" w:cs="Arial Narrow"/>
      <w:sz w:val="22"/>
      <w:szCs w:val="22"/>
      <w:lang w:val="pl-PL"/>
    </w:rPr>
  </w:style>
  <w:style w:type="character" w:customStyle="1" w:styleId="bold">
    <w:name w:val="bold"/>
    <w:rsid w:val="00D3710D"/>
    <w:rPr>
      <w:b/>
    </w:rPr>
  </w:style>
  <w:style w:type="character" w:customStyle="1" w:styleId="Domylnaczcionkaakapitu1">
    <w:name w:val="Domyślna czcionka akapitu1"/>
    <w:rsid w:val="00A73FD3"/>
  </w:style>
  <w:style w:type="paragraph" w:customStyle="1" w:styleId="Arial12CE">
    <w:name w:val="Arial 12 CE"/>
    <w:basedOn w:val="Normalny"/>
    <w:rsid w:val="00A73FD3"/>
    <w:pPr>
      <w:suppressAutoHyphens/>
      <w:spacing w:line="360" w:lineRule="auto"/>
      <w:jc w:val="both"/>
    </w:pPr>
    <w:rPr>
      <w:rFonts w:ascii="Arial" w:hAnsi="Arial" w:cs="Arial"/>
      <w:lang w:eastAsia="ar-SA"/>
    </w:rPr>
  </w:style>
  <w:style w:type="paragraph" w:customStyle="1" w:styleId="Listanumerowana1">
    <w:name w:val="Lista numerowana1"/>
    <w:basedOn w:val="Normalny"/>
    <w:rsid w:val="009F66D1"/>
    <w:pPr>
      <w:tabs>
        <w:tab w:val="left" w:pos="567"/>
      </w:tabs>
      <w:suppressAutoHyphens/>
      <w:overflowPunct w:val="0"/>
      <w:autoSpaceDE w:val="0"/>
      <w:ind w:left="284" w:hanging="284"/>
      <w:jc w:val="both"/>
    </w:pPr>
    <w:rPr>
      <w:rFonts w:ascii="Arial" w:hAnsi="Arial"/>
      <w:sz w:val="20"/>
      <w:szCs w:val="20"/>
      <w:lang w:eastAsia="ar-SA"/>
    </w:rPr>
  </w:style>
  <w:style w:type="paragraph" w:customStyle="1" w:styleId="Listanumerowana21">
    <w:name w:val="Lista numerowana 21"/>
    <w:basedOn w:val="Normalny"/>
    <w:rsid w:val="009F66D1"/>
    <w:pPr>
      <w:tabs>
        <w:tab w:val="left" w:pos="1134"/>
      </w:tabs>
      <w:suppressAutoHyphens/>
      <w:overflowPunct w:val="0"/>
      <w:autoSpaceDE w:val="0"/>
      <w:ind w:left="851" w:hanging="284"/>
      <w:jc w:val="both"/>
      <w:textAlignment w:val="baseline"/>
    </w:pPr>
    <w:rPr>
      <w:rFonts w:ascii="Arial" w:hAnsi="Arial"/>
      <w:sz w:val="16"/>
      <w:szCs w:val="20"/>
      <w:lang w:eastAsia="ar-SA"/>
    </w:rPr>
  </w:style>
  <w:style w:type="paragraph" w:customStyle="1" w:styleId="Listanumerowana2">
    <w:name w:val="Lista numerowana2"/>
    <w:basedOn w:val="Normalny"/>
    <w:rsid w:val="009F66D1"/>
    <w:pPr>
      <w:tabs>
        <w:tab w:val="num" w:pos="6120"/>
      </w:tabs>
      <w:spacing w:after="120"/>
      <w:jc w:val="both"/>
    </w:pPr>
    <w:rPr>
      <w:rFonts w:ascii="Arial" w:hAnsi="Arial"/>
      <w:sz w:val="20"/>
      <w:szCs w:val="20"/>
      <w:lang w:eastAsia="ar-SA"/>
    </w:rPr>
  </w:style>
  <w:style w:type="character" w:customStyle="1" w:styleId="WW8Num7z1">
    <w:name w:val="WW8Num7z1"/>
    <w:rsid w:val="00700EC8"/>
  </w:style>
  <w:style w:type="table" w:customStyle="1" w:styleId="Tabela-Siatka1">
    <w:name w:val="Tabela - Siatka1"/>
    <w:basedOn w:val="Standardowy"/>
    <w:uiPriority w:val="59"/>
    <w:rsid w:val="001754EA"/>
    <w:rPr>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1C5C2D"/>
    <w:rPr>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063">
    <w:name w:val="Tekst063"/>
    <w:basedOn w:val="Normalny"/>
    <w:link w:val="Tekst063Znak"/>
    <w:qFormat/>
    <w:rsid w:val="008F34C9"/>
    <w:pPr>
      <w:tabs>
        <w:tab w:val="left" w:pos="357"/>
      </w:tabs>
      <w:spacing w:after="120" w:line="259" w:lineRule="auto"/>
      <w:ind w:left="357"/>
      <w:jc w:val="both"/>
    </w:pPr>
    <w:rPr>
      <w:rFonts w:asciiTheme="minorHAnsi" w:hAnsiTheme="minorHAnsi"/>
      <w:sz w:val="22"/>
      <w:szCs w:val="22"/>
      <w:lang w:eastAsia="en-US"/>
    </w:rPr>
  </w:style>
  <w:style w:type="character" w:customStyle="1" w:styleId="Tekst063Znak">
    <w:name w:val="Tekst063 Znak"/>
    <w:basedOn w:val="Domylnaczcionkaakapitu"/>
    <w:link w:val="Tekst063"/>
    <w:locked/>
    <w:rsid w:val="008F34C9"/>
    <w:rPr>
      <w:rFonts w:eastAsia="Times New Roman" w:cs="Times New Roman"/>
      <w:sz w:val="22"/>
      <w:szCs w:val="22"/>
      <w:lang w:val="pl-PL" w:eastAsia="en-US"/>
    </w:rPr>
  </w:style>
  <w:style w:type="character" w:customStyle="1" w:styleId="markedcontent">
    <w:name w:val="markedcontent"/>
    <w:basedOn w:val="Domylnaczcionkaakapitu"/>
    <w:rsid w:val="005C59EB"/>
  </w:style>
  <w:style w:type="character" w:customStyle="1" w:styleId="TekstkomentarzaZnak1">
    <w:name w:val="Tekst komentarza Znak1"/>
    <w:uiPriority w:val="99"/>
    <w:semiHidden/>
    <w:rsid w:val="00942211"/>
    <w:rPr>
      <w:lang w:eastAsia="zh-CN"/>
    </w:rPr>
  </w:style>
  <w:style w:type="character" w:customStyle="1" w:styleId="WW8Num5z3">
    <w:name w:val="WW8Num5z3"/>
    <w:rsid w:val="004F28D1"/>
  </w:style>
  <w:style w:type="character" w:customStyle="1" w:styleId="NagwekZnak1">
    <w:name w:val="Nagłówek Znak1"/>
    <w:uiPriority w:val="99"/>
    <w:locked/>
    <w:rsid w:val="00360B85"/>
    <w:rPr>
      <w:rFonts w:ascii="Times New Roman" w:eastAsia="Times New Roman" w:hAnsi="Times New Roman" w:cs="Calibri"/>
      <w:sz w:val="20"/>
      <w:szCs w:val="20"/>
      <w:lang w:eastAsia="ar-SA"/>
    </w:rPr>
  </w:style>
  <w:style w:type="table" w:customStyle="1" w:styleId="Tabela-Siatka21">
    <w:name w:val="Tabela - Siatka21"/>
    <w:basedOn w:val="Standardowy"/>
    <w:next w:val="Tabela-Siatka"/>
    <w:uiPriority w:val="39"/>
    <w:rsid w:val="004221F3"/>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810EE0"/>
    <w:pPr>
      <w:widowControl w:val="0"/>
      <w:autoSpaceDE w:val="0"/>
      <w:autoSpaceDN w:val="0"/>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810EE0"/>
    <w:pPr>
      <w:widowControl w:val="0"/>
      <w:autoSpaceDE w:val="0"/>
      <w:autoSpaceDN w:val="0"/>
      <w:ind w:left="110"/>
    </w:pPr>
    <w:rPr>
      <w:rFonts w:ascii="Calibri" w:eastAsia="Calibri" w:hAnsi="Calibri" w:cs="Calibri"/>
      <w:sz w:val="22"/>
      <w:szCs w:val="22"/>
      <w:lang w:eastAsia="en-US"/>
    </w:rPr>
  </w:style>
  <w:style w:type="character" w:customStyle="1" w:styleId="FontStyle75">
    <w:name w:val="Font Style75"/>
    <w:rsid w:val="00A23811"/>
    <w:rPr>
      <w:rFonts w:ascii="Arial" w:hAnsi="Arial" w:cs="Arial"/>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4737">
      <w:bodyDiv w:val="1"/>
      <w:marLeft w:val="0"/>
      <w:marRight w:val="0"/>
      <w:marTop w:val="0"/>
      <w:marBottom w:val="0"/>
      <w:divBdr>
        <w:top w:val="none" w:sz="0" w:space="0" w:color="auto"/>
        <w:left w:val="none" w:sz="0" w:space="0" w:color="auto"/>
        <w:bottom w:val="none" w:sz="0" w:space="0" w:color="auto"/>
        <w:right w:val="none" w:sz="0" w:space="0" w:color="auto"/>
      </w:divBdr>
    </w:div>
    <w:div w:id="489978036">
      <w:marLeft w:val="0"/>
      <w:marRight w:val="0"/>
      <w:marTop w:val="0"/>
      <w:marBottom w:val="0"/>
      <w:divBdr>
        <w:top w:val="none" w:sz="0" w:space="0" w:color="auto"/>
        <w:left w:val="none" w:sz="0" w:space="0" w:color="auto"/>
        <w:bottom w:val="none" w:sz="0" w:space="0" w:color="auto"/>
        <w:right w:val="none" w:sz="0" w:space="0" w:color="auto"/>
      </w:divBdr>
    </w:div>
    <w:div w:id="489978037">
      <w:marLeft w:val="0"/>
      <w:marRight w:val="0"/>
      <w:marTop w:val="0"/>
      <w:marBottom w:val="0"/>
      <w:divBdr>
        <w:top w:val="none" w:sz="0" w:space="0" w:color="auto"/>
        <w:left w:val="none" w:sz="0" w:space="0" w:color="auto"/>
        <w:bottom w:val="none" w:sz="0" w:space="0" w:color="auto"/>
        <w:right w:val="none" w:sz="0" w:space="0" w:color="auto"/>
      </w:divBdr>
    </w:div>
    <w:div w:id="489978038">
      <w:marLeft w:val="0"/>
      <w:marRight w:val="0"/>
      <w:marTop w:val="0"/>
      <w:marBottom w:val="0"/>
      <w:divBdr>
        <w:top w:val="none" w:sz="0" w:space="0" w:color="auto"/>
        <w:left w:val="none" w:sz="0" w:space="0" w:color="auto"/>
        <w:bottom w:val="none" w:sz="0" w:space="0" w:color="auto"/>
        <w:right w:val="none" w:sz="0" w:space="0" w:color="auto"/>
      </w:divBdr>
    </w:div>
    <w:div w:id="489978039">
      <w:marLeft w:val="0"/>
      <w:marRight w:val="0"/>
      <w:marTop w:val="0"/>
      <w:marBottom w:val="0"/>
      <w:divBdr>
        <w:top w:val="none" w:sz="0" w:space="0" w:color="auto"/>
        <w:left w:val="none" w:sz="0" w:space="0" w:color="auto"/>
        <w:bottom w:val="none" w:sz="0" w:space="0" w:color="auto"/>
        <w:right w:val="none" w:sz="0" w:space="0" w:color="auto"/>
      </w:divBdr>
    </w:div>
    <w:div w:id="489978040">
      <w:marLeft w:val="0"/>
      <w:marRight w:val="0"/>
      <w:marTop w:val="0"/>
      <w:marBottom w:val="0"/>
      <w:divBdr>
        <w:top w:val="none" w:sz="0" w:space="0" w:color="auto"/>
        <w:left w:val="none" w:sz="0" w:space="0" w:color="auto"/>
        <w:bottom w:val="none" w:sz="0" w:space="0" w:color="auto"/>
        <w:right w:val="none" w:sz="0" w:space="0" w:color="auto"/>
      </w:divBdr>
    </w:div>
    <w:div w:id="489978041">
      <w:marLeft w:val="0"/>
      <w:marRight w:val="0"/>
      <w:marTop w:val="0"/>
      <w:marBottom w:val="0"/>
      <w:divBdr>
        <w:top w:val="none" w:sz="0" w:space="0" w:color="auto"/>
        <w:left w:val="none" w:sz="0" w:space="0" w:color="auto"/>
        <w:bottom w:val="none" w:sz="0" w:space="0" w:color="auto"/>
        <w:right w:val="none" w:sz="0" w:space="0" w:color="auto"/>
      </w:divBdr>
    </w:div>
    <w:div w:id="489978042">
      <w:marLeft w:val="0"/>
      <w:marRight w:val="0"/>
      <w:marTop w:val="0"/>
      <w:marBottom w:val="0"/>
      <w:divBdr>
        <w:top w:val="none" w:sz="0" w:space="0" w:color="auto"/>
        <w:left w:val="none" w:sz="0" w:space="0" w:color="auto"/>
        <w:bottom w:val="none" w:sz="0" w:space="0" w:color="auto"/>
        <w:right w:val="none" w:sz="0" w:space="0" w:color="auto"/>
      </w:divBdr>
    </w:div>
    <w:div w:id="489978043">
      <w:marLeft w:val="0"/>
      <w:marRight w:val="0"/>
      <w:marTop w:val="0"/>
      <w:marBottom w:val="0"/>
      <w:divBdr>
        <w:top w:val="none" w:sz="0" w:space="0" w:color="auto"/>
        <w:left w:val="none" w:sz="0" w:space="0" w:color="auto"/>
        <w:bottom w:val="none" w:sz="0" w:space="0" w:color="auto"/>
        <w:right w:val="none" w:sz="0" w:space="0" w:color="auto"/>
      </w:divBdr>
    </w:div>
    <w:div w:id="489978044">
      <w:marLeft w:val="0"/>
      <w:marRight w:val="0"/>
      <w:marTop w:val="0"/>
      <w:marBottom w:val="0"/>
      <w:divBdr>
        <w:top w:val="none" w:sz="0" w:space="0" w:color="auto"/>
        <w:left w:val="none" w:sz="0" w:space="0" w:color="auto"/>
        <w:bottom w:val="none" w:sz="0" w:space="0" w:color="auto"/>
        <w:right w:val="none" w:sz="0" w:space="0" w:color="auto"/>
      </w:divBdr>
    </w:div>
    <w:div w:id="489978045">
      <w:marLeft w:val="0"/>
      <w:marRight w:val="0"/>
      <w:marTop w:val="0"/>
      <w:marBottom w:val="0"/>
      <w:divBdr>
        <w:top w:val="none" w:sz="0" w:space="0" w:color="auto"/>
        <w:left w:val="none" w:sz="0" w:space="0" w:color="auto"/>
        <w:bottom w:val="none" w:sz="0" w:space="0" w:color="auto"/>
        <w:right w:val="none" w:sz="0" w:space="0" w:color="auto"/>
      </w:divBdr>
    </w:div>
    <w:div w:id="489978046">
      <w:marLeft w:val="0"/>
      <w:marRight w:val="0"/>
      <w:marTop w:val="0"/>
      <w:marBottom w:val="0"/>
      <w:divBdr>
        <w:top w:val="none" w:sz="0" w:space="0" w:color="auto"/>
        <w:left w:val="none" w:sz="0" w:space="0" w:color="auto"/>
        <w:bottom w:val="none" w:sz="0" w:space="0" w:color="auto"/>
        <w:right w:val="none" w:sz="0" w:space="0" w:color="auto"/>
      </w:divBdr>
    </w:div>
    <w:div w:id="489978047">
      <w:marLeft w:val="0"/>
      <w:marRight w:val="0"/>
      <w:marTop w:val="0"/>
      <w:marBottom w:val="0"/>
      <w:divBdr>
        <w:top w:val="none" w:sz="0" w:space="0" w:color="auto"/>
        <w:left w:val="none" w:sz="0" w:space="0" w:color="auto"/>
        <w:bottom w:val="none" w:sz="0" w:space="0" w:color="auto"/>
        <w:right w:val="none" w:sz="0" w:space="0" w:color="auto"/>
      </w:divBdr>
    </w:div>
    <w:div w:id="489978048">
      <w:marLeft w:val="0"/>
      <w:marRight w:val="0"/>
      <w:marTop w:val="0"/>
      <w:marBottom w:val="0"/>
      <w:divBdr>
        <w:top w:val="none" w:sz="0" w:space="0" w:color="auto"/>
        <w:left w:val="none" w:sz="0" w:space="0" w:color="auto"/>
        <w:bottom w:val="none" w:sz="0" w:space="0" w:color="auto"/>
        <w:right w:val="none" w:sz="0" w:space="0" w:color="auto"/>
      </w:divBdr>
    </w:div>
    <w:div w:id="489978049">
      <w:marLeft w:val="0"/>
      <w:marRight w:val="0"/>
      <w:marTop w:val="0"/>
      <w:marBottom w:val="0"/>
      <w:divBdr>
        <w:top w:val="none" w:sz="0" w:space="0" w:color="auto"/>
        <w:left w:val="none" w:sz="0" w:space="0" w:color="auto"/>
        <w:bottom w:val="none" w:sz="0" w:space="0" w:color="auto"/>
        <w:right w:val="none" w:sz="0" w:space="0" w:color="auto"/>
      </w:divBdr>
    </w:div>
    <w:div w:id="489978052">
      <w:marLeft w:val="0"/>
      <w:marRight w:val="0"/>
      <w:marTop w:val="0"/>
      <w:marBottom w:val="0"/>
      <w:divBdr>
        <w:top w:val="none" w:sz="0" w:space="0" w:color="auto"/>
        <w:left w:val="none" w:sz="0" w:space="0" w:color="auto"/>
        <w:bottom w:val="none" w:sz="0" w:space="0" w:color="auto"/>
        <w:right w:val="none" w:sz="0" w:space="0" w:color="auto"/>
      </w:divBdr>
      <w:divsChild>
        <w:div w:id="489978050">
          <w:marLeft w:val="0"/>
          <w:marRight w:val="0"/>
          <w:marTop w:val="0"/>
          <w:marBottom w:val="0"/>
          <w:divBdr>
            <w:top w:val="none" w:sz="0" w:space="0" w:color="auto"/>
            <w:left w:val="none" w:sz="0" w:space="0" w:color="auto"/>
            <w:bottom w:val="none" w:sz="0" w:space="0" w:color="auto"/>
            <w:right w:val="none" w:sz="0" w:space="0" w:color="auto"/>
          </w:divBdr>
          <w:divsChild>
            <w:div w:id="48997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978053">
      <w:marLeft w:val="0"/>
      <w:marRight w:val="0"/>
      <w:marTop w:val="0"/>
      <w:marBottom w:val="0"/>
      <w:divBdr>
        <w:top w:val="none" w:sz="0" w:space="0" w:color="auto"/>
        <w:left w:val="none" w:sz="0" w:space="0" w:color="auto"/>
        <w:bottom w:val="none" w:sz="0" w:space="0" w:color="auto"/>
        <w:right w:val="none" w:sz="0" w:space="0" w:color="auto"/>
      </w:divBdr>
    </w:div>
    <w:div w:id="489978054">
      <w:marLeft w:val="0"/>
      <w:marRight w:val="0"/>
      <w:marTop w:val="0"/>
      <w:marBottom w:val="0"/>
      <w:divBdr>
        <w:top w:val="none" w:sz="0" w:space="0" w:color="auto"/>
        <w:left w:val="none" w:sz="0" w:space="0" w:color="auto"/>
        <w:bottom w:val="none" w:sz="0" w:space="0" w:color="auto"/>
        <w:right w:val="none" w:sz="0" w:space="0" w:color="auto"/>
      </w:divBdr>
    </w:div>
    <w:div w:id="489978055">
      <w:marLeft w:val="0"/>
      <w:marRight w:val="0"/>
      <w:marTop w:val="0"/>
      <w:marBottom w:val="0"/>
      <w:divBdr>
        <w:top w:val="none" w:sz="0" w:space="0" w:color="auto"/>
        <w:left w:val="none" w:sz="0" w:space="0" w:color="auto"/>
        <w:bottom w:val="none" w:sz="0" w:space="0" w:color="auto"/>
        <w:right w:val="none" w:sz="0" w:space="0" w:color="auto"/>
      </w:divBdr>
    </w:div>
    <w:div w:id="489978056">
      <w:marLeft w:val="0"/>
      <w:marRight w:val="0"/>
      <w:marTop w:val="0"/>
      <w:marBottom w:val="0"/>
      <w:divBdr>
        <w:top w:val="none" w:sz="0" w:space="0" w:color="auto"/>
        <w:left w:val="none" w:sz="0" w:space="0" w:color="auto"/>
        <w:bottom w:val="none" w:sz="0" w:space="0" w:color="auto"/>
        <w:right w:val="none" w:sz="0" w:space="0" w:color="auto"/>
      </w:divBdr>
    </w:div>
    <w:div w:id="489978057">
      <w:marLeft w:val="0"/>
      <w:marRight w:val="0"/>
      <w:marTop w:val="0"/>
      <w:marBottom w:val="0"/>
      <w:divBdr>
        <w:top w:val="none" w:sz="0" w:space="0" w:color="auto"/>
        <w:left w:val="none" w:sz="0" w:space="0" w:color="auto"/>
        <w:bottom w:val="none" w:sz="0" w:space="0" w:color="auto"/>
        <w:right w:val="none" w:sz="0" w:space="0" w:color="auto"/>
      </w:divBdr>
    </w:div>
    <w:div w:id="489978058">
      <w:marLeft w:val="0"/>
      <w:marRight w:val="0"/>
      <w:marTop w:val="0"/>
      <w:marBottom w:val="0"/>
      <w:divBdr>
        <w:top w:val="none" w:sz="0" w:space="0" w:color="auto"/>
        <w:left w:val="none" w:sz="0" w:space="0" w:color="auto"/>
        <w:bottom w:val="none" w:sz="0" w:space="0" w:color="auto"/>
        <w:right w:val="none" w:sz="0" w:space="0" w:color="auto"/>
      </w:divBdr>
    </w:div>
    <w:div w:id="489978059">
      <w:marLeft w:val="0"/>
      <w:marRight w:val="0"/>
      <w:marTop w:val="0"/>
      <w:marBottom w:val="0"/>
      <w:divBdr>
        <w:top w:val="none" w:sz="0" w:space="0" w:color="auto"/>
        <w:left w:val="none" w:sz="0" w:space="0" w:color="auto"/>
        <w:bottom w:val="none" w:sz="0" w:space="0" w:color="auto"/>
        <w:right w:val="none" w:sz="0" w:space="0" w:color="auto"/>
      </w:divBdr>
    </w:div>
    <w:div w:id="489978060">
      <w:marLeft w:val="0"/>
      <w:marRight w:val="0"/>
      <w:marTop w:val="0"/>
      <w:marBottom w:val="0"/>
      <w:divBdr>
        <w:top w:val="none" w:sz="0" w:space="0" w:color="auto"/>
        <w:left w:val="none" w:sz="0" w:space="0" w:color="auto"/>
        <w:bottom w:val="none" w:sz="0" w:space="0" w:color="auto"/>
        <w:right w:val="none" w:sz="0" w:space="0" w:color="auto"/>
      </w:divBdr>
      <w:divsChild>
        <w:div w:id="489978063">
          <w:marLeft w:val="821"/>
          <w:marRight w:val="0"/>
          <w:marTop w:val="0"/>
          <w:marBottom w:val="0"/>
          <w:divBdr>
            <w:top w:val="none" w:sz="0" w:space="0" w:color="auto"/>
            <w:left w:val="none" w:sz="0" w:space="0" w:color="auto"/>
            <w:bottom w:val="none" w:sz="0" w:space="0" w:color="auto"/>
            <w:right w:val="none" w:sz="0" w:space="0" w:color="auto"/>
          </w:divBdr>
        </w:div>
        <w:div w:id="489978103">
          <w:marLeft w:val="821"/>
          <w:marRight w:val="0"/>
          <w:marTop w:val="0"/>
          <w:marBottom w:val="0"/>
          <w:divBdr>
            <w:top w:val="none" w:sz="0" w:space="0" w:color="auto"/>
            <w:left w:val="none" w:sz="0" w:space="0" w:color="auto"/>
            <w:bottom w:val="none" w:sz="0" w:space="0" w:color="auto"/>
            <w:right w:val="none" w:sz="0" w:space="0" w:color="auto"/>
          </w:divBdr>
        </w:div>
      </w:divsChild>
    </w:div>
    <w:div w:id="489978065">
      <w:marLeft w:val="0"/>
      <w:marRight w:val="0"/>
      <w:marTop w:val="0"/>
      <w:marBottom w:val="0"/>
      <w:divBdr>
        <w:top w:val="none" w:sz="0" w:space="0" w:color="auto"/>
        <w:left w:val="none" w:sz="0" w:space="0" w:color="auto"/>
        <w:bottom w:val="none" w:sz="0" w:space="0" w:color="auto"/>
        <w:right w:val="none" w:sz="0" w:space="0" w:color="auto"/>
      </w:divBdr>
    </w:div>
    <w:div w:id="489978067">
      <w:marLeft w:val="0"/>
      <w:marRight w:val="0"/>
      <w:marTop w:val="0"/>
      <w:marBottom w:val="0"/>
      <w:divBdr>
        <w:top w:val="none" w:sz="0" w:space="0" w:color="auto"/>
        <w:left w:val="none" w:sz="0" w:space="0" w:color="auto"/>
        <w:bottom w:val="none" w:sz="0" w:space="0" w:color="auto"/>
        <w:right w:val="none" w:sz="0" w:space="0" w:color="auto"/>
      </w:divBdr>
      <w:divsChild>
        <w:div w:id="489978062">
          <w:marLeft w:val="547"/>
          <w:marRight w:val="0"/>
          <w:marTop w:val="0"/>
          <w:marBottom w:val="0"/>
          <w:divBdr>
            <w:top w:val="none" w:sz="0" w:space="0" w:color="auto"/>
            <w:left w:val="none" w:sz="0" w:space="0" w:color="auto"/>
            <w:bottom w:val="none" w:sz="0" w:space="0" w:color="auto"/>
            <w:right w:val="none" w:sz="0" w:space="0" w:color="auto"/>
          </w:divBdr>
        </w:div>
      </w:divsChild>
    </w:div>
    <w:div w:id="489978068">
      <w:marLeft w:val="0"/>
      <w:marRight w:val="0"/>
      <w:marTop w:val="0"/>
      <w:marBottom w:val="0"/>
      <w:divBdr>
        <w:top w:val="none" w:sz="0" w:space="0" w:color="auto"/>
        <w:left w:val="none" w:sz="0" w:space="0" w:color="auto"/>
        <w:bottom w:val="none" w:sz="0" w:space="0" w:color="auto"/>
        <w:right w:val="none" w:sz="0" w:space="0" w:color="auto"/>
      </w:divBdr>
      <w:divsChild>
        <w:div w:id="489978061">
          <w:marLeft w:val="0"/>
          <w:marRight w:val="0"/>
          <w:marTop w:val="72"/>
          <w:marBottom w:val="0"/>
          <w:divBdr>
            <w:top w:val="none" w:sz="0" w:space="0" w:color="auto"/>
            <w:left w:val="none" w:sz="0" w:space="0" w:color="auto"/>
            <w:bottom w:val="none" w:sz="0" w:space="0" w:color="auto"/>
            <w:right w:val="none" w:sz="0" w:space="0" w:color="auto"/>
          </w:divBdr>
        </w:div>
        <w:div w:id="489978097">
          <w:marLeft w:val="0"/>
          <w:marRight w:val="0"/>
          <w:marTop w:val="72"/>
          <w:marBottom w:val="0"/>
          <w:divBdr>
            <w:top w:val="none" w:sz="0" w:space="0" w:color="auto"/>
            <w:left w:val="none" w:sz="0" w:space="0" w:color="auto"/>
            <w:bottom w:val="none" w:sz="0" w:space="0" w:color="auto"/>
            <w:right w:val="none" w:sz="0" w:space="0" w:color="auto"/>
          </w:divBdr>
          <w:divsChild>
            <w:div w:id="489978078">
              <w:marLeft w:val="360"/>
              <w:marRight w:val="0"/>
              <w:marTop w:val="0"/>
              <w:marBottom w:val="72"/>
              <w:divBdr>
                <w:top w:val="none" w:sz="0" w:space="0" w:color="auto"/>
                <w:left w:val="none" w:sz="0" w:space="0" w:color="auto"/>
                <w:bottom w:val="none" w:sz="0" w:space="0" w:color="auto"/>
                <w:right w:val="none" w:sz="0" w:space="0" w:color="auto"/>
              </w:divBdr>
            </w:div>
            <w:div w:id="48997809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89978069">
      <w:marLeft w:val="0"/>
      <w:marRight w:val="0"/>
      <w:marTop w:val="0"/>
      <w:marBottom w:val="0"/>
      <w:divBdr>
        <w:top w:val="none" w:sz="0" w:space="0" w:color="auto"/>
        <w:left w:val="none" w:sz="0" w:space="0" w:color="auto"/>
        <w:bottom w:val="none" w:sz="0" w:space="0" w:color="auto"/>
        <w:right w:val="none" w:sz="0" w:space="0" w:color="auto"/>
      </w:divBdr>
    </w:div>
    <w:div w:id="489978070">
      <w:marLeft w:val="0"/>
      <w:marRight w:val="0"/>
      <w:marTop w:val="0"/>
      <w:marBottom w:val="0"/>
      <w:divBdr>
        <w:top w:val="none" w:sz="0" w:space="0" w:color="auto"/>
        <w:left w:val="none" w:sz="0" w:space="0" w:color="auto"/>
        <w:bottom w:val="none" w:sz="0" w:space="0" w:color="auto"/>
        <w:right w:val="none" w:sz="0" w:space="0" w:color="auto"/>
      </w:divBdr>
    </w:div>
    <w:div w:id="489978071">
      <w:marLeft w:val="0"/>
      <w:marRight w:val="0"/>
      <w:marTop w:val="0"/>
      <w:marBottom w:val="0"/>
      <w:divBdr>
        <w:top w:val="none" w:sz="0" w:space="0" w:color="auto"/>
        <w:left w:val="none" w:sz="0" w:space="0" w:color="auto"/>
        <w:bottom w:val="none" w:sz="0" w:space="0" w:color="auto"/>
        <w:right w:val="none" w:sz="0" w:space="0" w:color="auto"/>
      </w:divBdr>
    </w:div>
    <w:div w:id="489978072">
      <w:marLeft w:val="0"/>
      <w:marRight w:val="0"/>
      <w:marTop w:val="0"/>
      <w:marBottom w:val="0"/>
      <w:divBdr>
        <w:top w:val="none" w:sz="0" w:space="0" w:color="auto"/>
        <w:left w:val="none" w:sz="0" w:space="0" w:color="auto"/>
        <w:bottom w:val="none" w:sz="0" w:space="0" w:color="auto"/>
        <w:right w:val="none" w:sz="0" w:space="0" w:color="auto"/>
      </w:divBdr>
    </w:div>
    <w:div w:id="489978073">
      <w:marLeft w:val="0"/>
      <w:marRight w:val="0"/>
      <w:marTop w:val="0"/>
      <w:marBottom w:val="0"/>
      <w:divBdr>
        <w:top w:val="none" w:sz="0" w:space="0" w:color="auto"/>
        <w:left w:val="none" w:sz="0" w:space="0" w:color="auto"/>
        <w:bottom w:val="none" w:sz="0" w:space="0" w:color="auto"/>
        <w:right w:val="none" w:sz="0" w:space="0" w:color="auto"/>
      </w:divBdr>
    </w:div>
    <w:div w:id="489978074">
      <w:marLeft w:val="0"/>
      <w:marRight w:val="0"/>
      <w:marTop w:val="0"/>
      <w:marBottom w:val="0"/>
      <w:divBdr>
        <w:top w:val="none" w:sz="0" w:space="0" w:color="auto"/>
        <w:left w:val="none" w:sz="0" w:space="0" w:color="auto"/>
        <w:bottom w:val="none" w:sz="0" w:space="0" w:color="auto"/>
        <w:right w:val="none" w:sz="0" w:space="0" w:color="auto"/>
      </w:divBdr>
      <w:divsChild>
        <w:div w:id="489978102">
          <w:marLeft w:val="0"/>
          <w:marRight w:val="0"/>
          <w:marTop w:val="0"/>
          <w:marBottom w:val="0"/>
          <w:divBdr>
            <w:top w:val="none" w:sz="0" w:space="0" w:color="auto"/>
            <w:left w:val="none" w:sz="0" w:space="0" w:color="auto"/>
            <w:bottom w:val="none" w:sz="0" w:space="0" w:color="auto"/>
            <w:right w:val="none" w:sz="0" w:space="0" w:color="auto"/>
          </w:divBdr>
          <w:divsChild>
            <w:div w:id="489978101">
              <w:marLeft w:val="0"/>
              <w:marRight w:val="0"/>
              <w:marTop w:val="0"/>
              <w:marBottom w:val="0"/>
              <w:divBdr>
                <w:top w:val="none" w:sz="0" w:space="0" w:color="auto"/>
                <w:left w:val="none" w:sz="0" w:space="0" w:color="auto"/>
                <w:bottom w:val="none" w:sz="0" w:space="0" w:color="auto"/>
                <w:right w:val="none" w:sz="0" w:space="0" w:color="auto"/>
              </w:divBdr>
              <w:divsChild>
                <w:div w:id="48997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78075">
      <w:marLeft w:val="0"/>
      <w:marRight w:val="0"/>
      <w:marTop w:val="0"/>
      <w:marBottom w:val="0"/>
      <w:divBdr>
        <w:top w:val="none" w:sz="0" w:space="0" w:color="auto"/>
        <w:left w:val="none" w:sz="0" w:space="0" w:color="auto"/>
        <w:bottom w:val="none" w:sz="0" w:space="0" w:color="auto"/>
        <w:right w:val="none" w:sz="0" w:space="0" w:color="auto"/>
      </w:divBdr>
    </w:div>
    <w:div w:id="489978076">
      <w:marLeft w:val="0"/>
      <w:marRight w:val="0"/>
      <w:marTop w:val="0"/>
      <w:marBottom w:val="0"/>
      <w:divBdr>
        <w:top w:val="none" w:sz="0" w:space="0" w:color="auto"/>
        <w:left w:val="none" w:sz="0" w:space="0" w:color="auto"/>
        <w:bottom w:val="none" w:sz="0" w:space="0" w:color="auto"/>
        <w:right w:val="none" w:sz="0" w:space="0" w:color="auto"/>
      </w:divBdr>
    </w:div>
    <w:div w:id="489978077">
      <w:marLeft w:val="0"/>
      <w:marRight w:val="0"/>
      <w:marTop w:val="0"/>
      <w:marBottom w:val="0"/>
      <w:divBdr>
        <w:top w:val="none" w:sz="0" w:space="0" w:color="auto"/>
        <w:left w:val="none" w:sz="0" w:space="0" w:color="auto"/>
        <w:bottom w:val="none" w:sz="0" w:space="0" w:color="auto"/>
        <w:right w:val="none" w:sz="0" w:space="0" w:color="auto"/>
      </w:divBdr>
    </w:div>
    <w:div w:id="489978079">
      <w:marLeft w:val="0"/>
      <w:marRight w:val="0"/>
      <w:marTop w:val="0"/>
      <w:marBottom w:val="0"/>
      <w:divBdr>
        <w:top w:val="none" w:sz="0" w:space="0" w:color="auto"/>
        <w:left w:val="none" w:sz="0" w:space="0" w:color="auto"/>
        <w:bottom w:val="none" w:sz="0" w:space="0" w:color="auto"/>
        <w:right w:val="none" w:sz="0" w:space="0" w:color="auto"/>
      </w:divBdr>
    </w:div>
    <w:div w:id="489978080">
      <w:marLeft w:val="0"/>
      <w:marRight w:val="0"/>
      <w:marTop w:val="0"/>
      <w:marBottom w:val="0"/>
      <w:divBdr>
        <w:top w:val="none" w:sz="0" w:space="0" w:color="auto"/>
        <w:left w:val="none" w:sz="0" w:space="0" w:color="auto"/>
        <w:bottom w:val="none" w:sz="0" w:space="0" w:color="auto"/>
        <w:right w:val="none" w:sz="0" w:space="0" w:color="auto"/>
      </w:divBdr>
    </w:div>
    <w:div w:id="489978081">
      <w:marLeft w:val="0"/>
      <w:marRight w:val="0"/>
      <w:marTop w:val="0"/>
      <w:marBottom w:val="0"/>
      <w:divBdr>
        <w:top w:val="none" w:sz="0" w:space="0" w:color="auto"/>
        <w:left w:val="none" w:sz="0" w:space="0" w:color="auto"/>
        <w:bottom w:val="none" w:sz="0" w:space="0" w:color="auto"/>
        <w:right w:val="none" w:sz="0" w:space="0" w:color="auto"/>
      </w:divBdr>
      <w:divsChild>
        <w:div w:id="489978064">
          <w:marLeft w:val="749"/>
          <w:marRight w:val="0"/>
          <w:marTop w:val="0"/>
          <w:marBottom w:val="0"/>
          <w:divBdr>
            <w:top w:val="none" w:sz="0" w:space="0" w:color="auto"/>
            <w:left w:val="none" w:sz="0" w:space="0" w:color="auto"/>
            <w:bottom w:val="none" w:sz="0" w:space="0" w:color="auto"/>
            <w:right w:val="none" w:sz="0" w:space="0" w:color="auto"/>
          </w:divBdr>
        </w:div>
        <w:div w:id="489978066">
          <w:marLeft w:val="749"/>
          <w:marRight w:val="0"/>
          <w:marTop w:val="0"/>
          <w:marBottom w:val="0"/>
          <w:divBdr>
            <w:top w:val="none" w:sz="0" w:space="0" w:color="auto"/>
            <w:left w:val="none" w:sz="0" w:space="0" w:color="auto"/>
            <w:bottom w:val="none" w:sz="0" w:space="0" w:color="auto"/>
            <w:right w:val="none" w:sz="0" w:space="0" w:color="auto"/>
          </w:divBdr>
        </w:div>
        <w:div w:id="489978094">
          <w:marLeft w:val="749"/>
          <w:marRight w:val="0"/>
          <w:marTop w:val="0"/>
          <w:marBottom w:val="0"/>
          <w:divBdr>
            <w:top w:val="none" w:sz="0" w:space="0" w:color="auto"/>
            <w:left w:val="none" w:sz="0" w:space="0" w:color="auto"/>
            <w:bottom w:val="none" w:sz="0" w:space="0" w:color="auto"/>
            <w:right w:val="none" w:sz="0" w:space="0" w:color="auto"/>
          </w:divBdr>
        </w:div>
      </w:divsChild>
    </w:div>
    <w:div w:id="489978083">
      <w:marLeft w:val="0"/>
      <w:marRight w:val="0"/>
      <w:marTop w:val="0"/>
      <w:marBottom w:val="0"/>
      <w:divBdr>
        <w:top w:val="none" w:sz="0" w:space="0" w:color="auto"/>
        <w:left w:val="none" w:sz="0" w:space="0" w:color="auto"/>
        <w:bottom w:val="none" w:sz="0" w:space="0" w:color="auto"/>
        <w:right w:val="none" w:sz="0" w:space="0" w:color="auto"/>
      </w:divBdr>
    </w:div>
    <w:div w:id="489978084">
      <w:marLeft w:val="0"/>
      <w:marRight w:val="0"/>
      <w:marTop w:val="0"/>
      <w:marBottom w:val="0"/>
      <w:divBdr>
        <w:top w:val="none" w:sz="0" w:space="0" w:color="auto"/>
        <w:left w:val="none" w:sz="0" w:space="0" w:color="auto"/>
        <w:bottom w:val="none" w:sz="0" w:space="0" w:color="auto"/>
        <w:right w:val="none" w:sz="0" w:space="0" w:color="auto"/>
      </w:divBdr>
    </w:div>
    <w:div w:id="489978085">
      <w:marLeft w:val="0"/>
      <w:marRight w:val="0"/>
      <w:marTop w:val="0"/>
      <w:marBottom w:val="0"/>
      <w:divBdr>
        <w:top w:val="none" w:sz="0" w:space="0" w:color="auto"/>
        <w:left w:val="none" w:sz="0" w:space="0" w:color="auto"/>
        <w:bottom w:val="none" w:sz="0" w:space="0" w:color="auto"/>
        <w:right w:val="none" w:sz="0" w:space="0" w:color="auto"/>
      </w:divBdr>
    </w:div>
    <w:div w:id="489978086">
      <w:marLeft w:val="0"/>
      <w:marRight w:val="0"/>
      <w:marTop w:val="0"/>
      <w:marBottom w:val="0"/>
      <w:divBdr>
        <w:top w:val="none" w:sz="0" w:space="0" w:color="auto"/>
        <w:left w:val="none" w:sz="0" w:space="0" w:color="auto"/>
        <w:bottom w:val="none" w:sz="0" w:space="0" w:color="auto"/>
        <w:right w:val="none" w:sz="0" w:space="0" w:color="auto"/>
      </w:divBdr>
    </w:div>
    <w:div w:id="489978088">
      <w:marLeft w:val="0"/>
      <w:marRight w:val="0"/>
      <w:marTop w:val="0"/>
      <w:marBottom w:val="0"/>
      <w:divBdr>
        <w:top w:val="none" w:sz="0" w:space="0" w:color="auto"/>
        <w:left w:val="none" w:sz="0" w:space="0" w:color="auto"/>
        <w:bottom w:val="none" w:sz="0" w:space="0" w:color="auto"/>
        <w:right w:val="none" w:sz="0" w:space="0" w:color="auto"/>
      </w:divBdr>
    </w:div>
    <w:div w:id="489978089">
      <w:marLeft w:val="0"/>
      <w:marRight w:val="0"/>
      <w:marTop w:val="0"/>
      <w:marBottom w:val="0"/>
      <w:divBdr>
        <w:top w:val="none" w:sz="0" w:space="0" w:color="auto"/>
        <w:left w:val="none" w:sz="0" w:space="0" w:color="auto"/>
        <w:bottom w:val="none" w:sz="0" w:space="0" w:color="auto"/>
        <w:right w:val="none" w:sz="0" w:space="0" w:color="auto"/>
      </w:divBdr>
    </w:div>
    <w:div w:id="489978090">
      <w:marLeft w:val="0"/>
      <w:marRight w:val="0"/>
      <w:marTop w:val="0"/>
      <w:marBottom w:val="0"/>
      <w:divBdr>
        <w:top w:val="none" w:sz="0" w:space="0" w:color="auto"/>
        <w:left w:val="none" w:sz="0" w:space="0" w:color="auto"/>
        <w:bottom w:val="none" w:sz="0" w:space="0" w:color="auto"/>
        <w:right w:val="none" w:sz="0" w:space="0" w:color="auto"/>
      </w:divBdr>
    </w:div>
    <w:div w:id="489978091">
      <w:marLeft w:val="0"/>
      <w:marRight w:val="0"/>
      <w:marTop w:val="0"/>
      <w:marBottom w:val="0"/>
      <w:divBdr>
        <w:top w:val="none" w:sz="0" w:space="0" w:color="auto"/>
        <w:left w:val="none" w:sz="0" w:space="0" w:color="auto"/>
        <w:bottom w:val="none" w:sz="0" w:space="0" w:color="auto"/>
        <w:right w:val="none" w:sz="0" w:space="0" w:color="auto"/>
      </w:divBdr>
    </w:div>
    <w:div w:id="489978092">
      <w:marLeft w:val="0"/>
      <w:marRight w:val="0"/>
      <w:marTop w:val="0"/>
      <w:marBottom w:val="0"/>
      <w:divBdr>
        <w:top w:val="none" w:sz="0" w:space="0" w:color="auto"/>
        <w:left w:val="none" w:sz="0" w:space="0" w:color="auto"/>
        <w:bottom w:val="none" w:sz="0" w:space="0" w:color="auto"/>
        <w:right w:val="none" w:sz="0" w:space="0" w:color="auto"/>
      </w:divBdr>
    </w:div>
    <w:div w:id="489978093">
      <w:marLeft w:val="0"/>
      <w:marRight w:val="0"/>
      <w:marTop w:val="0"/>
      <w:marBottom w:val="0"/>
      <w:divBdr>
        <w:top w:val="none" w:sz="0" w:space="0" w:color="auto"/>
        <w:left w:val="none" w:sz="0" w:space="0" w:color="auto"/>
        <w:bottom w:val="none" w:sz="0" w:space="0" w:color="auto"/>
        <w:right w:val="none" w:sz="0" w:space="0" w:color="auto"/>
      </w:divBdr>
    </w:div>
    <w:div w:id="489978095">
      <w:marLeft w:val="0"/>
      <w:marRight w:val="0"/>
      <w:marTop w:val="0"/>
      <w:marBottom w:val="0"/>
      <w:divBdr>
        <w:top w:val="none" w:sz="0" w:space="0" w:color="auto"/>
        <w:left w:val="none" w:sz="0" w:space="0" w:color="auto"/>
        <w:bottom w:val="none" w:sz="0" w:space="0" w:color="auto"/>
        <w:right w:val="none" w:sz="0" w:space="0" w:color="auto"/>
      </w:divBdr>
    </w:div>
    <w:div w:id="489978096">
      <w:marLeft w:val="0"/>
      <w:marRight w:val="0"/>
      <w:marTop w:val="0"/>
      <w:marBottom w:val="0"/>
      <w:divBdr>
        <w:top w:val="none" w:sz="0" w:space="0" w:color="auto"/>
        <w:left w:val="none" w:sz="0" w:space="0" w:color="auto"/>
        <w:bottom w:val="none" w:sz="0" w:space="0" w:color="auto"/>
        <w:right w:val="none" w:sz="0" w:space="0" w:color="auto"/>
      </w:divBdr>
    </w:div>
    <w:div w:id="489978099">
      <w:marLeft w:val="0"/>
      <w:marRight w:val="0"/>
      <w:marTop w:val="0"/>
      <w:marBottom w:val="0"/>
      <w:divBdr>
        <w:top w:val="none" w:sz="0" w:space="0" w:color="auto"/>
        <w:left w:val="none" w:sz="0" w:space="0" w:color="auto"/>
        <w:bottom w:val="none" w:sz="0" w:space="0" w:color="auto"/>
        <w:right w:val="none" w:sz="0" w:space="0" w:color="auto"/>
      </w:divBdr>
    </w:div>
    <w:div w:id="489978100">
      <w:marLeft w:val="0"/>
      <w:marRight w:val="0"/>
      <w:marTop w:val="0"/>
      <w:marBottom w:val="0"/>
      <w:divBdr>
        <w:top w:val="none" w:sz="0" w:space="0" w:color="auto"/>
        <w:left w:val="none" w:sz="0" w:space="0" w:color="auto"/>
        <w:bottom w:val="none" w:sz="0" w:space="0" w:color="auto"/>
        <w:right w:val="none" w:sz="0" w:space="0" w:color="auto"/>
      </w:divBdr>
    </w:div>
    <w:div w:id="489978104">
      <w:marLeft w:val="0"/>
      <w:marRight w:val="0"/>
      <w:marTop w:val="0"/>
      <w:marBottom w:val="0"/>
      <w:divBdr>
        <w:top w:val="none" w:sz="0" w:space="0" w:color="auto"/>
        <w:left w:val="none" w:sz="0" w:space="0" w:color="auto"/>
        <w:bottom w:val="none" w:sz="0" w:space="0" w:color="auto"/>
        <w:right w:val="none" w:sz="0" w:space="0" w:color="auto"/>
      </w:divBdr>
    </w:div>
    <w:div w:id="489978105">
      <w:marLeft w:val="0"/>
      <w:marRight w:val="0"/>
      <w:marTop w:val="0"/>
      <w:marBottom w:val="0"/>
      <w:divBdr>
        <w:top w:val="none" w:sz="0" w:space="0" w:color="auto"/>
        <w:left w:val="none" w:sz="0" w:space="0" w:color="auto"/>
        <w:bottom w:val="none" w:sz="0" w:space="0" w:color="auto"/>
        <w:right w:val="none" w:sz="0" w:space="0" w:color="auto"/>
      </w:divBdr>
    </w:div>
    <w:div w:id="489978106">
      <w:marLeft w:val="0"/>
      <w:marRight w:val="0"/>
      <w:marTop w:val="0"/>
      <w:marBottom w:val="0"/>
      <w:divBdr>
        <w:top w:val="none" w:sz="0" w:space="0" w:color="auto"/>
        <w:left w:val="none" w:sz="0" w:space="0" w:color="auto"/>
        <w:bottom w:val="none" w:sz="0" w:space="0" w:color="auto"/>
        <w:right w:val="none" w:sz="0" w:space="0" w:color="auto"/>
      </w:divBdr>
    </w:div>
    <w:div w:id="489978108">
      <w:marLeft w:val="0"/>
      <w:marRight w:val="0"/>
      <w:marTop w:val="0"/>
      <w:marBottom w:val="0"/>
      <w:divBdr>
        <w:top w:val="none" w:sz="0" w:space="0" w:color="auto"/>
        <w:left w:val="none" w:sz="0" w:space="0" w:color="auto"/>
        <w:bottom w:val="none" w:sz="0" w:space="0" w:color="auto"/>
        <w:right w:val="none" w:sz="0" w:space="0" w:color="auto"/>
      </w:divBdr>
      <w:divsChild>
        <w:div w:id="489978087">
          <w:marLeft w:val="360"/>
          <w:marRight w:val="0"/>
          <w:marTop w:val="0"/>
          <w:marBottom w:val="0"/>
          <w:divBdr>
            <w:top w:val="none" w:sz="0" w:space="0" w:color="auto"/>
            <w:left w:val="none" w:sz="0" w:space="0" w:color="auto"/>
            <w:bottom w:val="none" w:sz="0" w:space="0" w:color="auto"/>
            <w:right w:val="none" w:sz="0" w:space="0" w:color="auto"/>
          </w:divBdr>
        </w:div>
        <w:div w:id="489978107">
          <w:marLeft w:val="360"/>
          <w:marRight w:val="0"/>
          <w:marTop w:val="0"/>
          <w:marBottom w:val="0"/>
          <w:divBdr>
            <w:top w:val="none" w:sz="0" w:space="0" w:color="auto"/>
            <w:left w:val="none" w:sz="0" w:space="0" w:color="auto"/>
            <w:bottom w:val="none" w:sz="0" w:space="0" w:color="auto"/>
            <w:right w:val="none" w:sz="0" w:space="0" w:color="auto"/>
          </w:divBdr>
        </w:div>
      </w:divsChild>
    </w:div>
    <w:div w:id="489978109">
      <w:marLeft w:val="0"/>
      <w:marRight w:val="0"/>
      <w:marTop w:val="0"/>
      <w:marBottom w:val="0"/>
      <w:divBdr>
        <w:top w:val="none" w:sz="0" w:space="0" w:color="auto"/>
        <w:left w:val="none" w:sz="0" w:space="0" w:color="auto"/>
        <w:bottom w:val="none" w:sz="0" w:space="0" w:color="auto"/>
        <w:right w:val="none" w:sz="0" w:space="0" w:color="auto"/>
      </w:divBdr>
    </w:div>
    <w:div w:id="489978110">
      <w:marLeft w:val="0"/>
      <w:marRight w:val="0"/>
      <w:marTop w:val="0"/>
      <w:marBottom w:val="0"/>
      <w:divBdr>
        <w:top w:val="none" w:sz="0" w:space="0" w:color="auto"/>
        <w:left w:val="none" w:sz="0" w:space="0" w:color="auto"/>
        <w:bottom w:val="none" w:sz="0" w:space="0" w:color="auto"/>
        <w:right w:val="none" w:sz="0" w:space="0" w:color="auto"/>
      </w:divBdr>
    </w:div>
    <w:div w:id="489978111">
      <w:marLeft w:val="0"/>
      <w:marRight w:val="0"/>
      <w:marTop w:val="0"/>
      <w:marBottom w:val="0"/>
      <w:divBdr>
        <w:top w:val="none" w:sz="0" w:space="0" w:color="auto"/>
        <w:left w:val="none" w:sz="0" w:space="0" w:color="auto"/>
        <w:bottom w:val="none" w:sz="0" w:space="0" w:color="auto"/>
        <w:right w:val="none" w:sz="0" w:space="0" w:color="auto"/>
      </w:divBdr>
    </w:div>
    <w:div w:id="489978112">
      <w:marLeft w:val="0"/>
      <w:marRight w:val="0"/>
      <w:marTop w:val="0"/>
      <w:marBottom w:val="0"/>
      <w:divBdr>
        <w:top w:val="none" w:sz="0" w:space="0" w:color="auto"/>
        <w:left w:val="none" w:sz="0" w:space="0" w:color="auto"/>
        <w:bottom w:val="none" w:sz="0" w:space="0" w:color="auto"/>
        <w:right w:val="none" w:sz="0" w:space="0" w:color="auto"/>
      </w:divBdr>
    </w:div>
    <w:div w:id="489978113">
      <w:marLeft w:val="0"/>
      <w:marRight w:val="0"/>
      <w:marTop w:val="0"/>
      <w:marBottom w:val="0"/>
      <w:divBdr>
        <w:top w:val="none" w:sz="0" w:space="0" w:color="auto"/>
        <w:left w:val="none" w:sz="0" w:space="0" w:color="auto"/>
        <w:bottom w:val="none" w:sz="0" w:space="0" w:color="auto"/>
        <w:right w:val="none" w:sz="0" w:space="0" w:color="auto"/>
      </w:divBdr>
    </w:div>
    <w:div w:id="489978114">
      <w:marLeft w:val="0"/>
      <w:marRight w:val="0"/>
      <w:marTop w:val="0"/>
      <w:marBottom w:val="0"/>
      <w:divBdr>
        <w:top w:val="none" w:sz="0" w:space="0" w:color="auto"/>
        <w:left w:val="none" w:sz="0" w:space="0" w:color="auto"/>
        <w:bottom w:val="none" w:sz="0" w:space="0" w:color="auto"/>
        <w:right w:val="none" w:sz="0" w:space="0" w:color="auto"/>
      </w:divBdr>
    </w:div>
    <w:div w:id="489978115">
      <w:marLeft w:val="0"/>
      <w:marRight w:val="0"/>
      <w:marTop w:val="0"/>
      <w:marBottom w:val="0"/>
      <w:divBdr>
        <w:top w:val="none" w:sz="0" w:space="0" w:color="auto"/>
        <w:left w:val="none" w:sz="0" w:space="0" w:color="auto"/>
        <w:bottom w:val="none" w:sz="0" w:space="0" w:color="auto"/>
        <w:right w:val="none" w:sz="0" w:space="0" w:color="auto"/>
      </w:divBdr>
    </w:div>
    <w:div w:id="489978116">
      <w:marLeft w:val="0"/>
      <w:marRight w:val="0"/>
      <w:marTop w:val="0"/>
      <w:marBottom w:val="0"/>
      <w:divBdr>
        <w:top w:val="none" w:sz="0" w:space="0" w:color="auto"/>
        <w:left w:val="none" w:sz="0" w:space="0" w:color="auto"/>
        <w:bottom w:val="none" w:sz="0" w:space="0" w:color="auto"/>
        <w:right w:val="none" w:sz="0" w:space="0" w:color="auto"/>
      </w:divBdr>
    </w:div>
    <w:div w:id="489978117">
      <w:marLeft w:val="0"/>
      <w:marRight w:val="0"/>
      <w:marTop w:val="0"/>
      <w:marBottom w:val="0"/>
      <w:divBdr>
        <w:top w:val="none" w:sz="0" w:space="0" w:color="auto"/>
        <w:left w:val="none" w:sz="0" w:space="0" w:color="auto"/>
        <w:bottom w:val="none" w:sz="0" w:space="0" w:color="auto"/>
        <w:right w:val="none" w:sz="0" w:space="0" w:color="auto"/>
      </w:divBdr>
    </w:div>
    <w:div w:id="489978118">
      <w:marLeft w:val="0"/>
      <w:marRight w:val="0"/>
      <w:marTop w:val="0"/>
      <w:marBottom w:val="0"/>
      <w:divBdr>
        <w:top w:val="none" w:sz="0" w:space="0" w:color="auto"/>
        <w:left w:val="none" w:sz="0" w:space="0" w:color="auto"/>
        <w:bottom w:val="none" w:sz="0" w:space="0" w:color="auto"/>
        <w:right w:val="none" w:sz="0" w:space="0" w:color="auto"/>
      </w:divBdr>
    </w:div>
    <w:div w:id="489978119">
      <w:marLeft w:val="0"/>
      <w:marRight w:val="0"/>
      <w:marTop w:val="0"/>
      <w:marBottom w:val="0"/>
      <w:divBdr>
        <w:top w:val="none" w:sz="0" w:space="0" w:color="auto"/>
        <w:left w:val="none" w:sz="0" w:space="0" w:color="auto"/>
        <w:bottom w:val="none" w:sz="0" w:space="0" w:color="auto"/>
        <w:right w:val="none" w:sz="0" w:space="0" w:color="auto"/>
      </w:divBdr>
    </w:div>
    <w:div w:id="489978120">
      <w:marLeft w:val="0"/>
      <w:marRight w:val="0"/>
      <w:marTop w:val="0"/>
      <w:marBottom w:val="0"/>
      <w:divBdr>
        <w:top w:val="none" w:sz="0" w:space="0" w:color="auto"/>
        <w:left w:val="none" w:sz="0" w:space="0" w:color="auto"/>
        <w:bottom w:val="none" w:sz="0" w:space="0" w:color="auto"/>
        <w:right w:val="none" w:sz="0" w:space="0" w:color="auto"/>
      </w:divBdr>
    </w:div>
    <w:div w:id="489978121">
      <w:marLeft w:val="0"/>
      <w:marRight w:val="0"/>
      <w:marTop w:val="0"/>
      <w:marBottom w:val="0"/>
      <w:divBdr>
        <w:top w:val="none" w:sz="0" w:space="0" w:color="auto"/>
        <w:left w:val="none" w:sz="0" w:space="0" w:color="auto"/>
        <w:bottom w:val="none" w:sz="0" w:space="0" w:color="auto"/>
        <w:right w:val="none" w:sz="0" w:space="0" w:color="auto"/>
      </w:divBdr>
    </w:div>
    <w:div w:id="489978122">
      <w:marLeft w:val="0"/>
      <w:marRight w:val="0"/>
      <w:marTop w:val="0"/>
      <w:marBottom w:val="0"/>
      <w:divBdr>
        <w:top w:val="none" w:sz="0" w:space="0" w:color="auto"/>
        <w:left w:val="none" w:sz="0" w:space="0" w:color="auto"/>
        <w:bottom w:val="none" w:sz="0" w:space="0" w:color="auto"/>
        <w:right w:val="none" w:sz="0" w:space="0" w:color="auto"/>
      </w:divBdr>
    </w:div>
    <w:div w:id="489978123">
      <w:marLeft w:val="0"/>
      <w:marRight w:val="0"/>
      <w:marTop w:val="0"/>
      <w:marBottom w:val="0"/>
      <w:divBdr>
        <w:top w:val="none" w:sz="0" w:space="0" w:color="auto"/>
        <w:left w:val="none" w:sz="0" w:space="0" w:color="auto"/>
        <w:bottom w:val="none" w:sz="0" w:space="0" w:color="auto"/>
        <w:right w:val="none" w:sz="0" w:space="0" w:color="auto"/>
      </w:divBdr>
    </w:div>
    <w:div w:id="489978124">
      <w:marLeft w:val="0"/>
      <w:marRight w:val="0"/>
      <w:marTop w:val="0"/>
      <w:marBottom w:val="0"/>
      <w:divBdr>
        <w:top w:val="none" w:sz="0" w:space="0" w:color="auto"/>
        <w:left w:val="none" w:sz="0" w:space="0" w:color="auto"/>
        <w:bottom w:val="none" w:sz="0" w:space="0" w:color="auto"/>
        <w:right w:val="none" w:sz="0" w:space="0" w:color="auto"/>
      </w:divBdr>
    </w:div>
    <w:div w:id="489978125">
      <w:marLeft w:val="0"/>
      <w:marRight w:val="0"/>
      <w:marTop w:val="0"/>
      <w:marBottom w:val="0"/>
      <w:divBdr>
        <w:top w:val="none" w:sz="0" w:space="0" w:color="auto"/>
        <w:left w:val="none" w:sz="0" w:space="0" w:color="auto"/>
        <w:bottom w:val="none" w:sz="0" w:space="0" w:color="auto"/>
        <w:right w:val="none" w:sz="0" w:space="0" w:color="auto"/>
      </w:divBdr>
    </w:div>
    <w:div w:id="489978126">
      <w:marLeft w:val="0"/>
      <w:marRight w:val="0"/>
      <w:marTop w:val="0"/>
      <w:marBottom w:val="0"/>
      <w:divBdr>
        <w:top w:val="none" w:sz="0" w:space="0" w:color="auto"/>
        <w:left w:val="none" w:sz="0" w:space="0" w:color="auto"/>
        <w:bottom w:val="none" w:sz="0" w:space="0" w:color="auto"/>
        <w:right w:val="none" w:sz="0" w:space="0" w:color="auto"/>
      </w:divBdr>
    </w:div>
    <w:div w:id="489978127">
      <w:marLeft w:val="0"/>
      <w:marRight w:val="0"/>
      <w:marTop w:val="0"/>
      <w:marBottom w:val="0"/>
      <w:divBdr>
        <w:top w:val="none" w:sz="0" w:space="0" w:color="auto"/>
        <w:left w:val="none" w:sz="0" w:space="0" w:color="auto"/>
        <w:bottom w:val="none" w:sz="0" w:space="0" w:color="auto"/>
        <w:right w:val="none" w:sz="0" w:space="0" w:color="auto"/>
      </w:divBdr>
    </w:div>
    <w:div w:id="489978128">
      <w:marLeft w:val="0"/>
      <w:marRight w:val="0"/>
      <w:marTop w:val="0"/>
      <w:marBottom w:val="0"/>
      <w:divBdr>
        <w:top w:val="none" w:sz="0" w:space="0" w:color="auto"/>
        <w:left w:val="none" w:sz="0" w:space="0" w:color="auto"/>
        <w:bottom w:val="none" w:sz="0" w:space="0" w:color="auto"/>
        <w:right w:val="none" w:sz="0" w:space="0" w:color="auto"/>
      </w:divBdr>
    </w:div>
    <w:div w:id="489978129">
      <w:marLeft w:val="0"/>
      <w:marRight w:val="0"/>
      <w:marTop w:val="0"/>
      <w:marBottom w:val="0"/>
      <w:divBdr>
        <w:top w:val="none" w:sz="0" w:space="0" w:color="auto"/>
        <w:left w:val="none" w:sz="0" w:space="0" w:color="auto"/>
        <w:bottom w:val="none" w:sz="0" w:space="0" w:color="auto"/>
        <w:right w:val="none" w:sz="0" w:space="0" w:color="auto"/>
      </w:divBdr>
    </w:div>
    <w:div w:id="489978130">
      <w:marLeft w:val="0"/>
      <w:marRight w:val="0"/>
      <w:marTop w:val="0"/>
      <w:marBottom w:val="0"/>
      <w:divBdr>
        <w:top w:val="none" w:sz="0" w:space="0" w:color="auto"/>
        <w:left w:val="none" w:sz="0" w:space="0" w:color="auto"/>
        <w:bottom w:val="none" w:sz="0" w:space="0" w:color="auto"/>
        <w:right w:val="none" w:sz="0" w:space="0" w:color="auto"/>
      </w:divBdr>
    </w:div>
    <w:div w:id="489978131">
      <w:marLeft w:val="0"/>
      <w:marRight w:val="0"/>
      <w:marTop w:val="0"/>
      <w:marBottom w:val="0"/>
      <w:divBdr>
        <w:top w:val="none" w:sz="0" w:space="0" w:color="auto"/>
        <w:left w:val="none" w:sz="0" w:space="0" w:color="auto"/>
        <w:bottom w:val="none" w:sz="0" w:space="0" w:color="auto"/>
        <w:right w:val="none" w:sz="0" w:space="0" w:color="auto"/>
      </w:divBdr>
    </w:div>
    <w:div w:id="489978132">
      <w:marLeft w:val="0"/>
      <w:marRight w:val="0"/>
      <w:marTop w:val="0"/>
      <w:marBottom w:val="0"/>
      <w:divBdr>
        <w:top w:val="none" w:sz="0" w:space="0" w:color="auto"/>
        <w:left w:val="none" w:sz="0" w:space="0" w:color="auto"/>
        <w:bottom w:val="none" w:sz="0" w:space="0" w:color="auto"/>
        <w:right w:val="none" w:sz="0" w:space="0" w:color="auto"/>
      </w:divBdr>
    </w:div>
    <w:div w:id="489978133">
      <w:marLeft w:val="0"/>
      <w:marRight w:val="0"/>
      <w:marTop w:val="0"/>
      <w:marBottom w:val="0"/>
      <w:divBdr>
        <w:top w:val="none" w:sz="0" w:space="0" w:color="auto"/>
        <w:left w:val="none" w:sz="0" w:space="0" w:color="auto"/>
        <w:bottom w:val="none" w:sz="0" w:space="0" w:color="auto"/>
        <w:right w:val="none" w:sz="0" w:space="0" w:color="auto"/>
      </w:divBdr>
    </w:div>
    <w:div w:id="489978134">
      <w:marLeft w:val="0"/>
      <w:marRight w:val="0"/>
      <w:marTop w:val="0"/>
      <w:marBottom w:val="0"/>
      <w:divBdr>
        <w:top w:val="none" w:sz="0" w:space="0" w:color="auto"/>
        <w:left w:val="none" w:sz="0" w:space="0" w:color="auto"/>
        <w:bottom w:val="none" w:sz="0" w:space="0" w:color="auto"/>
        <w:right w:val="none" w:sz="0" w:space="0" w:color="auto"/>
      </w:divBdr>
    </w:div>
    <w:div w:id="489978135">
      <w:marLeft w:val="0"/>
      <w:marRight w:val="0"/>
      <w:marTop w:val="0"/>
      <w:marBottom w:val="0"/>
      <w:divBdr>
        <w:top w:val="none" w:sz="0" w:space="0" w:color="auto"/>
        <w:left w:val="none" w:sz="0" w:space="0" w:color="auto"/>
        <w:bottom w:val="none" w:sz="0" w:space="0" w:color="auto"/>
        <w:right w:val="none" w:sz="0" w:space="0" w:color="auto"/>
      </w:divBdr>
    </w:div>
    <w:div w:id="590704937">
      <w:bodyDiv w:val="1"/>
      <w:marLeft w:val="0"/>
      <w:marRight w:val="0"/>
      <w:marTop w:val="0"/>
      <w:marBottom w:val="0"/>
      <w:divBdr>
        <w:top w:val="none" w:sz="0" w:space="0" w:color="auto"/>
        <w:left w:val="none" w:sz="0" w:space="0" w:color="auto"/>
        <w:bottom w:val="none" w:sz="0" w:space="0" w:color="auto"/>
        <w:right w:val="none" w:sz="0" w:space="0" w:color="auto"/>
      </w:divBdr>
    </w:div>
    <w:div w:id="1679429208">
      <w:bodyDiv w:val="1"/>
      <w:marLeft w:val="0"/>
      <w:marRight w:val="0"/>
      <w:marTop w:val="0"/>
      <w:marBottom w:val="0"/>
      <w:divBdr>
        <w:top w:val="none" w:sz="0" w:space="0" w:color="auto"/>
        <w:left w:val="none" w:sz="0" w:space="0" w:color="auto"/>
        <w:bottom w:val="none" w:sz="0" w:space="0" w:color="auto"/>
        <w:right w:val="none" w:sz="0" w:space="0" w:color="auto"/>
      </w:divBdr>
    </w:div>
    <w:div w:id="1801923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p.muzeum.szczecin.pl" TargetMode="External"/><Relationship Id="rId18" Type="http://schemas.openxmlformats.org/officeDocument/2006/relationships/hyperlink" Target="https://ezamowienia.gov.pl" TargetMode="External"/><Relationship Id="rId26" Type="http://schemas.openxmlformats.org/officeDocument/2006/relationships/hyperlink" Target="mailto:r.piatkowski@muzeum.szczecin.pl"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iuro@muzeum.szczecin.pl" TargetMode="External"/><Relationship Id="rId17" Type="http://schemas.openxmlformats.org/officeDocument/2006/relationships/hyperlink" Target="mailto:r.piatkowski@muzeum.szczecin.pl" TargetMode="External"/><Relationship Id="rId25" Type="http://schemas.openxmlformats.org/officeDocument/2006/relationships/hyperlink" Target="mailto:m.siupa@muzeum.szczecin.pl" TargetMode="External"/><Relationship Id="rId33" Type="http://schemas.openxmlformats.org/officeDocument/2006/relationships/fontTable" Target="fontTable.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m.dluzak@muzeum.szczecin.pl" TargetMode="External"/><Relationship Id="rId20" Type="http://schemas.openxmlformats.org/officeDocument/2006/relationships/hyperlink" Target="mailto:p.piatkowski@muzeum.szczecin.pl" TargetMode="External"/><Relationship Id="rId29" Type="http://schemas.openxmlformats.org/officeDocument/2006/relationships/hyperlink" Target="mailto:m.siupa@muzeum.szczec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r.piatkowski@muzeum.szczecin.p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bip.muzeum.szczecin.pl/zamowienia-publiczne/zamowienia-publiczne-od-stycznia-2021-r/postepowania-o-wartosci-rownej-lub-przekraczajacej-130-tys-zl.html" TargetMode="External"/><Relationship Id="rId23" Type="http://schemas.openxmlformats.org/officeDocument/2006/relationships/hyperlink" Target="mailto:r.piatkowski@muzeum.szczecin.pl" TargetMode="External"/><Relationship Id="rId28" Type="http://schemas.openxmlformats.org/officeDocument/2006/relationships/hyperlink" Target="mailto:r.piatkowski@muzeum.szczecin.pl" TargetMode="External"/><Relationship Id="rId10" Type="http://schemas.openxmlformats.org/officeDocument/2006/relationships/footer" Target="footer1.xml"/><Relationship Id="rId19" Type="http://schemas.openxmlformats.org/officeDocument/2006/relationships/hyperlink" Target="mailto:m.skowronska@muzeum.szczecin.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mailto:biuro@muzeum.szczecin.pl" TargetMode="External"/><Relationship Id="rId27" Type="http://schemas.openxmlformats.org/officeDocument/2006/relationships/hyperlink" Target="mailto:m.siupa@muzeum.szczecin.pl" TargetMode="External"/><Relationship Id="rId30" Type="http://schemas.openxmlformats.org/officeDocument/2006/relationships/hyperlink" Target="mailto:a.ladorski@muzeum.szczecin.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45B9D-4E36-4B19-8F40-F6EA2AB3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65</Pages>
  <Words>23009</Words>
  <Characters>138055</Characters>
  <Application>Microsoft Office Word</Application>
  <DocSecurity>0</DocSecurity>
  <Lines>1150</Lines>
  <Paragraphs>321</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160743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Marta Cieślak</cp:lastModifiedBy>
  <cp:revision>23</cp:revision>
  <cp:lastPrinted>2024-08-08T07:36:00Z</cp:lastPrinted>
  <dcterms:created xsi:type="dcterms:W3CDTF">2024-07-31T11:56:00Z</dcterms:created>
  <dcterms:modified xsi:type="dcterms:W3CDTF">2024-08-08T07:36:00Z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