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185CE" w14:textId="0279B0FD" w:rsidR="00FE3516" w:rsidRPr="00FE3516" w:rsidRDefault="00FE3516" w:rsidP="00FE3516">
      <w:pPr>
        <w:pStyle w:val="Standard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E3516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Pr="00FE3516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667703FA" w14:textId="77777777" w:rsidR="00FE3516" w:rsidRPr="00FE3516" w:rsidRDefault="00FE3516" w:rsidP="00FE3516">
      <w:pPr>
        <w:pStyle w:val="Standard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E3516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14:paraId="7EE08D58" w14:textId="77777777" w:rsidR="00FE3516" w:rsidRPr="00FE3516" w:rsidRDefault="00FE3516" w:rsidP="00FE3516">
      <w:pPr>
        <w:pStyle w:val="Standard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E3516">
        <w:rPr>
          <w:rFonts w:asciiTheme="minorHAnsi" w:hAnsiTheme="minorHAnsi" w:cstheme="minorHAnsi"/>
          <w:b/>
          <w:bCs/>
          <w:sz w:val="20"/>
          <w:szCs w:val="20"/>
        </w:rPr>
        <w:t>Gmina Miasto Częstochowa</w:t>
      </w:r>
    </w:p>
    <w:p w14:paraId="079B6F05" w14:textId="77777777" w:rsidR="00FE3516" w:rsidRPr="00FE3516" w:rsidRDefault="00FE3516" w:rsidP="00FE3516">
      <w:pPr>
        <w:pStyle w:val="Standard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E3516">
        <w:rPr>
          <w:rFonts w:asciiTheme="minorHAnsi" w:hAnsiTheme="minorHAnsi" w:cstheme="minorHAnsi"/>
          <w:b/>
          <w:bCs/>
          <w:sz w:val="20"/>
          <w:szCs w:val="20"/>
        </w:rPr>
        <w:t xml:space="preserve">Centrum Usług Komunalnych w Częstochowie                     </w:t>
      </w:r>
    </w:p>
    <w:p w14:paraId="70FEC4A4" w14:textId="3B098CDC" w:rsidR="00FE3516" w:rsidRPr="00FE3516" w:rsidRDefault="00EF5229" w:rsidP="00FE3516">
      <w:pPr>
        <w:pStyle w:val="Standard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Aleja Wolności 30</w:t>
      </w:r>
    </w:p>
    <w:p w14:paraId="65934824" w14:textId="78CABFC3" w:rsidR="008176AE" w:rsidRDefault="00FE3516" w:rsidP="00FE3516">
      <w:pPr>
        <w:pStyle w:val="Standard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E3516">
        <w:rPr>
          <w:rFonts w:asciiTheme="minorHAnsi" w:hAnsiTheme="minorHAnsi" w:cstheme="minorHAnsi"/>
          <w:b/>
          <w:bCs/>
          <w:sz w:val="20"/>
          <w:szCs w:val="20"/>
        </w:rPr>
        <w:t>42-217 Częstochowa</w:t>
      </w:r>
    </w:p>
    <w:p w14:paraId="67D2D079" w14:textId="49397766" w:rsidR="002A33BA" w:rsidRDefault="002A33BA" w:rsidP="002A33BA">
      <w:pPr>
        <w:pStyle w:val="Bezodstpw"/>
        <w:jc w:val="right"/>
        <w:rPr>
          <w:rFonts w:asciiTheme="minorHAnsi" w:hAnsiTheme="minorHAnsi" w:cstheme="minorHAnsi"/>
          <w:b/>
          <w:bCs/>
        </w:rPr>
      </w:pPr>
    </w:p>
    <w:p w14:paraId="5B8D7E94" w14:textId="77777777" w:rsidR="002A33BA" w:rsidRPr="002A33BA" w:rsidRDefault="002A33BA" w:rsidP="002A33BA">
      <w:pPr>
        <w:pStyle w:val="Bezodstpw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5E43876F" w14:textId="77777777" w:rsidR="008176AE" w:rsidRPr="00FE3516" w:rsidRDefault="008176AE" w:rsidP="00BE1954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Szczegółowy opis przedmiotu zamówienia</w:t>
      </w:r>
    </w:p>
    <w:p w14:paraId="674D74B2" w14:textId="77777777" w:rsidR="008176AE" w:rsidRPr="00FE3516" w:rsidRDefault="008176AE" w:rsidP="00BE1954">
      <w:pPr>
        <w:pStyle w:val="Zwykytekst1"/>
        <w:tabs>
          <w:tab w:val="left" w:pos="0"/>
        </w:tabs>
        <w:ind w:right="-1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182C328" w14:textId="5FF0EF29" w:rsidR="008176AE" w:rsidRPr="00FE3516" w:rsidRDefault="008176AE" w:rsidP="00BE1954">
      <w:pPr>
        <w:pStyle w:val="NormalnyWeb"/>
        <w:spacing w:before="0"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SZCZEGÓŁOWY OPIS REALIZACJI NASADZEŃ I PRAC PIELĘGNACYJNYCH</w:t>
      </w:r>
    </w:p>
    <w:p w14:paraId="3913D961" w14:textId="77777777" w:rsidR="00FE6367" w:rsidRPr="00FE3516" w:rsidRDefault="00FE6367" w:rsidP="00BE1954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0859DFD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  <w:u w:val="single"/>
        </w:rPr>
        <w:t>1. Zakres prac:</w:t>
      </w:r>
    </w:p>
    <w:p w14:paraId="110ABF31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64556AD4" w14:textId="1384CD84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- dostawa materiału roślinnego wg zestawienia </w:t>
      </w:r>
      <w:r w:rsidRPr="00FE3516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31DCE" w:rsidRPr="00FE351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ałącznik nr </w:t>
      </w:r>
      <w:r w:rsidR="005520D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FE3516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FE3516">
        <w:rPr>
          <w:rFonts w:asciiTheme="minorHAnsi" w:hAnsiTheme="minorHAnsi" w:cstheme="minorHAnsi"/>
          <w:sz w:val="22"/>
          <w:szCs w:val="22"/>
        </w:rPr>
        <w:t>,</w:t>
      </w:r>
    </w:p>
    <w:p w14:paraId="3BF0316A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posadzenie roślin,</w:t>
      </w:r>
    </w:p>
    <w:p w14:paraId="08A486A7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trzyletnia pielęgnacja gwarancyjna</w:t>
      </w:r>
    </w:p>
    <w:p w14:paraId="6FF43708" w14:textId="77777777" w:rsidR="00955B81" w:rsidRPr="00FE3516" w:rsidRDefault="00955B81" w:rsidP="004E5BDF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EB34B0" w14:textId="52CCFAE6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  <w:u w:val="single"/>
        </w:rPr>
        <w:t>2. Wymagania jakościowe materiału roślinnego</w:t>
      </w:r>
      <w:r w:rsidR="00577251" w:rsidRPr="00FE3516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5F8E3654" w14:textId="77777777" w:rsidR="00FE6367" w:rsidRPr="00FE3516" w:rsidRDefault="00FE6367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22ECF614" w14:textId="1388CA4A" w:rsidR="008176AE" w:rsidRPr="00FE3516" w:rsidRDefault="008176AE" w:rsidP="00914E79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Na podstawie „Zaleceń dotyczących realizacji terenów zieleni” Polskiego Stowarzyszenia Wykonawców Terenów Zieleni i Architektów Krajobrazu „Zieleń Polska” Kraków 2007 oraz „Zaleceń jakościowych dla ozdobnego materiału szkółkarskiego” przygotowanego przez Związek Szkółkarzy Polskich Warszawa 2013</w:t>
      </w:r>
      <w:r w:rsidR="003D144D" w:rsidRPr="00FE3516">
        <w:rPr>
          <w:rFonts w:asciiTheme="minorHAnsi" w:hAnsiTheme="minorHAnsi" w:cstheme="minorHAnsi"/>
          <w:sz w:val="22"/>
          <w:szCs w:val="22"/>
        </w:rPr>
        <w:t>.</w:t>
      </w:r>
    </w:p>
    <w:p w14:paraId="77A90FD7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a) POCHODZENIE</w:t>
      </w:r>
    </w:p>
    <w:p w14:paraId="2BD19C40" w14:textId="38B7D071" w:rsidR="008176AE" w:rsidRPr="00FE3516" w:rsidRDefault="008176AE" w:rsidP="00BE1954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Roślin</w:t>
      </w:r>
      <w:r w:rsidR="00634150" w:rsidRPr="00FE3516">
        <w:rPr>
          <w:rFonts w:asciiTheme="minorHAnsi" w:hAnsiTheme="minorHAnsi" w:cstheme="minorHAnsi"/>
          <w:sz w:val="22"/>
          <w:szCs w:val="22"/>
        </w:rPr>
        <w:t>y</w:t>
      </w:r>
      <w:r w:rsidRPr="00FE3516">
        <w:rPr>
          <w:rFonts w:asciiTheme="minorHAnsi" w:hAnsiTheme="minorHAnsi" w:cstheme="minorHAnsi"/>
          <w:sz w:val="22"/>
          <w:szCs w:val="22"/>
        </w:rPr>
        <w:t xml:space="preserve"> muszą</w:t>
      </w: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pochodzić ze szkółek objętych kontrolą polskiego Inspektoratu Ochrony Roślin. Zagraniczne gospodarstwa szkółkarskie muszą także spełniać warunki określone przez polski Inspektorat Ochrony Środowiska.</w:t>
      </w:r>
    </w:p>
    <w:p w14:paraId="23640184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b) OZNAKOWANIE </w:t>
      </w:r>
    </w:p>
    <w:p w14:paraId="3172D488" w14:textId="7D87E2DA" w:rsidR="007F6E3D" w:rsidRPr="00FE3516" w:rsidRDefault="008176AE" w:rsidP="00577251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FE3516">
        <w:rPr>
          <w:rFonts w:asciiTheme="minorHAnsi" w:hAnsiTheme="minorHAnsi" w:cstheme="minorHAnsi"/>
          <w:sz w:val="22"/>
          <w:szCs w:val="22"/>
          <w:u w:val="single"/>
        </w:rPr>
        <w:t>Każda roślina musi być zaopatrzona w etykietę opatrzoną nazwą gatunku i odmiany (polską lub łacińską)</w:t>
      </w:r>
      <w:r w:rsidR="003D144D" w:rsidRPr="00FE3516">
        <w:rPr>
          <w:rFonts w:asciiTheme="minorHAnsi" w:hAnsiTheme="minorHAnsi" w:cstheme="minorHAnsi"/>
          <w:sz w:val="22"/>
          <w:szCs w:val="22"/>
          <w:u w:val="single"/>
        </w:rPr>
        <w:t>,</w:t>
      </w:r>
      <w:r w:rsidRPr="00FE3516">
        <w:rPr>
          <w:rFonts w:asciiTheme="minorHAnsi" w:hAnsiTheme="minorHAnsi" w:cstheme="minorHAnsi"/>
          <w:sz w:val="22"/>
          <w:szCs w:val="22"/>
          <w:u w:val="single"/>
        </w:rPr>
        <w:t xml:space="preserve"> wielkością</w:t>
      </w:r>
      <w:r w:rsidR="00127A95" w:rsidRPr="00FE351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D144D" w:rsidRPr="00FE3516">
        <w:rPr>
          <w:rFonts w:asciiTheme="minorHAnsi" w:hAnsiTheme="minorHAnsi" w:cstheme="minorHAnsi"/>
          <w:sz w:val="22"/>
          <w:szCs w:val="22"/>
          <w:u w:val="single"/>
        </w:rPr>
        <w:t>oraz</w:t>
      </w:r>
      <w:r w:rsidR="00127A95" w:rsidRPr="00FE3516">
        <w:rPr>
          <w:rFonts w:asciiTheme="minorHAnsi" w:hAnsiTheme="minorHAnsi" w:cstheme="minorHAnsi"/>
          <w:sz w:val="22"/>
          <w:szCs w:val="22"/>
          <w:u w:val="single"/>
        </w:rPr>
        <w:t xml:space="preserve"> posiadać paszp</w:t>
      </w:r>
      <w:r w:rsidR="00634150" w:rsidRPr="00FE3516">
        <w:rPr>
          <w:rFonts w:asciiTheme="minorHAnsi" w:hAnsiTheme="minorHAnsi" w:cstheme="minorHAnsi"/>
          <w:sz w:val="22"/>
          <w:szCs w:val="22"/>
          <w:u w:val="single"/>
        </w:rPr>
        <w:t>ort</w:t>
      </w:r>
      <w:r w:rsidR="00127A95" w:rsidRPr="00FE3516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E1D7A6F" w14:textId="6DC728F4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c) CECHY MATERIAŁU ROŚLINNEGO</w:t>
      </w:r>
    </w:p>
    <w:p w14:paraId="300999BB" w14:textId="11E7C0D6" w:rsidR="008176AE" w:rsidRPr="00FE3516" w:rsidRDefault="008176AE" w:rsidP="00ED66C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E3516">
        <w:rPr>
          <w:rFonts w:asciiTheme="minorHAnsi" w:hAnsiTheme="minorHAnsi" w:cstheme="minorHAnsi"/>
          <w:sz w:val="22"/>
          <w:szCs w:val="22"/>
        </w:rPr>
        <w:t>Rośliny muszą mieć zrównoważone proporcje pomiędzy wielkością części nadziemnej</w:t>
      </w:r>
      <w:r w:rsidR="009A6D6A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i systemu korzeniowego. Materiał szkółkarski musi mieć wygląd charakterystyczny dla danego gatunku. Korzenie nie mogą się zawijać w przypadku roślin w pojemniku.</w:t>
      </w:r>
      <w:r w:rsidR="005A3B17" w:rsidRPr="00FE3516">
        <w:rPr>
          <w:rFonts w:asciiTheme="minorHAnsi" w:hAnsiTheme="minorHAnsi" w:cstheme="minorHAnsi"/>
        </w:rPr>
        <w:t xml:space="preserve"> </w:t>
      </w:r>
      <w:r w:rsidR="005A3B17" w:rsidRPr="00FE3516">
        <w:rPr>
          <w:rFonts w:asciiTheme="minorHAnsi" w:hAnsiTheme="minorHAnsi" w:cstheme="minorHAnsi"/>
          <w:sz w:val="22"/>
          <w:szCs w:val="22"/>
        </w:rPr>
        <w:t>W przypadku roślin ulicznych i alejowych korona właściwie wyprowadzona: nasada na wys. od 2,0-2,5 m, jeden wyraźny przewodnik oraz boczne gałęzie wyrastające pod odpowiednim kątem.</w:t>
      </w:r>
      <w:r w:rsidRPr="00FE3516">
        <w:rPr>
          <w:rFonts w:asciiTheme="minorHAnsi" w:hAnsiTheme="minorHAnsi" w:cstheme="minorHAnsi"/>
          <w:sz w:val="22"/>
          <w:szCs w:val="22"/>
        </w:rPr>
        <w:t xml:space="preserve"> Korona drzew musi być charakterystyczna dla odmiany, równomiernie rozłożona, z nie więcej niż jednym przewodnikiem (chyba, że wykluczają to cechy odmianowe – np. formy kuliste),</w:t>
      </w:r>
      <w:r w:rsidR="00AF2628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o pędach bocznych mocno osadzonych na całym obwodzie, dobrze rozwiniętych, nie starszych niż 2 lata i o długości charakterystycznej dla danego gatunku, o ilości co najmniej 7</w:t>
      </w:r>
      <w:r w:rsidR="005A3B17" w:rsidRPr="00FE3516">
        <w:rPr>
          <w:rFonts w:asciiTheme="minorHAnsi" w:hAnsiTheme="minorHAnsi" w:cstheme="minorHAnsi"/>
          <w:sz w:val="22"/>
          <w:szCs w:val="22"/>
        </w:rPr>
        <w:t> </w:t>
      </w:r>
      <w:r w:rsidRPr="00FE3516">
        <w:rPr>
          <w:rFonts w:asciiTheme="minorHAnsi" w:hAnsiTheme="minorHAnsi" w:cstheme="minorHAnsi"/>
          <w:sz w:val="22"/>
          <w:szCs w:val="22"/>
        </w:rPr>
        <w:t>szt.</w:t>
      </w:r>
      <w:r w:rsidR="00ED66C2" w:rsidRPr="00FE3516">
        <w:rPr>
          <w:rFonts w:asciiTheme="minorHAnsi" w:hAnsiTheme="minorHAnsi" w:cstheme="minorHAnsi"/>
          <w:sz w:val="22"/>
          <w:szCs w:val="22"/>
        </w:rPr>
        <w:t xml:space="preserve"> Korony posadzonych drzew – jeśli jest to uzasadnione - należy kształtować poprzez cięcia korygujące w celu uzyskania wyraźnego przewodnika i równomiernie rozłożonych konarów bocznych. W przypadku niektórych gatunków jest to podstawowy warunek ich sadzenia przy ulicach. Ewentualną korektę korony należy wykonywać co 2–3 lata, najlepiej pod koniec zimy (luty). Należy unikać cięcia gałęzi grubszych niż 5 cm. </w:t>
      </w:r>
      <w:r w:rsidRPr="00FE3516">
        <w:rPr>
          <w:rFonts w:asciiTheme="minorHAnsi" w:hAnsiTheme="minorHAnsi" w:cstheme="minorHAnsi"/>
          <w:sz w:val="22"/>
          <w:szCs w:val="22"/>
        </w:rPr>
        <w:t>Drzewa muszą mieć prosty pień (dopuszcza się max. odchylenie przewodnika od pnia najwyżej o 3</w:t>
      </w:r>
      <w:r w:rsidR="005A3B17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 na odcinku od szyjki korzeniowej do wierzchołka korony). </w:t>
      </w:r>
    </w:p>
    <w:p w14:paraId="348260B6" w14:textId="77777777" w:rsidR="002E0284" w:rsidRPr="00FE3516" w:rsidRDefault="002E0284" w:rsidP="002E0284">
      <w:pPr>
        <w:pStyle w:val="NormalnyWeb"/>
        <w:spacing w:before="0" w:after="0"/>
        <w:ind w:left="2107" w:firstLine="725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 wp14:anchorId="4F469506" wp14:editId="61CFD4BB">
            <wp:simplePos x="0" y="0"/>
            <wp:positionH relativeFrom="column">
              <wp:posOffset>1089025</wp:posOffset>
            </wp:positionH>
            <wp:positionV relativeFrom="paragraph">
              <wp:posOffset>15240</wp:posOffset>
            </wp:positionV>
            <wp:extent cx="4191000" cy="4191000"/>
            <wp:effectExtent l="0" t="0" r="0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3516">
        <w:rPr>
          <w:rFonts w:asciiTheme="minorHAnsi" w:hAnsiTheme="minorHAnsi" w:cstheme="minorHAnsi"/>
          <w:sz w:val="22"/>
          <w:szCs w:val="22"/>
        </w:rPr>
        <w:t>Rys.1 Wygląd prawidłowo uformowanego drzewa</w:t>
      </w:r>
    </w:p>
    <w:p w14:paraId="08C4E8CF" w14:textId="77777777" w:rsidR="002E0284" w:rsidRPr="00FE3516" w:rsidRDefault="002E0284" w:rsidP="002E0284">
      <w:pPr>
        <w:pStyle w:val="NormalnyWeb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źródło: Związek Szkółkarzy Polskich – Zalecenia jakościowe dla ozdobnego materiału</w:t>
      </w:r>
    </w:p>
    <w:p w14:paraId="0523F3A4" w14:textId="77777777" w:rsidR="002E0284" w:rsidRPr="00FE3516" w:rsidRDefault="002E0284" w:rsidP="002E0284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szkółkarskiego</w:t>
      </w:r>
    </w:p>
    <w:p w14:paraId="31235BB8" w14:textId="77777777" w:rsidR="002E0284" w:rsidRPr="00FE3516" w:rsidRDefault="002E0284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7B5B56A6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Niedopuszczalne wady materiału roślinnego:</w:t>
      </w:r>
    </w:p>
    <w:p w14:paraId="7A181596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uszkodzenia mechaniczne roślin,</w:t>
      </w:r>
    </w:p>
    <w:p w14:paraId="0901224B" w14:textId="1D7DF4A8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ślady żerowania szkodników</w:t>
      </w:r>
      <w:r w:rsidR="00634150" w:rsidRPr="00FE3516">
        <w:rPr>
          <w:rFonts w:asciiTheme="minorHAnsi" w:hAnsiTheme="minorHAnsi" w:cstheme="minorHAnsi"/>
          <w:sz w:val="22"/>
          <w:szCs w:val="22"/>
        </w:rPr>
        <w:t>,</w:t>
      </w:r>
    </w:p>
    <w:p w14:paraId="0B8D4209" w14:textId="041F99DE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oznaki chorobowe, niedobory (wżery, nienaturalne przebarwienia)</w:t>
      </w:r>
      <w:r w:rsidR="00634150" w:rsidRPr="00FE3516">
        <w:rPr>
          <w:rFonts w:asciiTheme="minorHAnsi" w:hAnsiTheme="minorHAnsi" w:cstheme="minorHAnsi"/>
          <w:sz w:val="22"/>
          <w:szCs w:val="22"/>
        </w:rPr>
        <w:t>,</w:t>
      </w:r>
    </w:p>
    <w:p w14:paraId="452AFBE1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zwiędnięcie i pomarszczenie kory na korzeniach i częściach nadziemnych,</w:t>
      </w:r>
    </w:p>
    <w:p w14:paraId="1D0DD1D0" w14:textId="4B5E7C0A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FE3516">
        <w:rPr>
          <w:rFonts w:asciiTheme="minorHAnsi" w:hAnsiTheme="minorHAnsi" w:cstheme="minorHAnsi"/>
          <w:sz w:val="22"/>
          <w:szCs w:val="22"/>
        </w:rPr>
        <w:t>martwice i pęknięcia kory</w:t>
      </w:r>
      <w:r w:rsidR="00634150" w:rsidRPr="00FE3516">
        <w:rPr>
          <w:rFonts w:asciiTheme="minorHAnsi" w:hAnsiTheme="minorHAnsi" w:cstheme="minorHAnsi"/>
          <w:sz w:val="22"/>
          <w:szCs w:val="22"/>
        </w:rPr>
        <w:t>,</w:t>
      </w:r>
    </w:p>
    <w:p w14:paraId="3636E1B2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FE3516">
        <w:rPr>
          <w:rFonts w:asciiTheme="minorHAnsi" w:hAnsiTheme="minorHAnsi" w:cstheme="minorHAnsi"/>
          <w:sz w:val="22"/>
          <w:szCs w:val="22"/>
        </w:rPr>
        <w:t>nienaturalne deformacje,</w:t>
      </w:r>
    </w:p>
    <w:p w14:paraId="727D27ED" w14:textId="250014E8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FE3516">
        <w:rPr>
          <w:rFonts w:asciiTheme="minorHAnsi" w:hAnsiTheme="minorHAnsi" w:cstheme="minorHAnsi"/>
          <w:sz w:val="22"/>
          <w:szCs w:val="22"/>
        </w:rPr>
        <w:t>zła konstrukcja korony</w:t>
      </w:r>
      <w:r w:rsidR="002E448D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(konkurujące przewodniki), korony jednostronne, asymetryczne,</w:t>
      </w:r>
    </w:p>
    <w:p w14:paraId="4671AD21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uszkodzenia pąka szczytowego przewodnika,</w:t>
      </w:r>
    </w:p>
    <w:p w14:paraId="120B928C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uszkodzenie lub przesuszenie bryły korzeniowej,</w:t>
      </w:r>
    </w:p>
    <w:p w14:paraId="6101CA3E" w14:textId="0EAF8F00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uszkodzenia pni drzew</w:t>
      </w:r>
      <w:r w:rsidR="00634150" w:rsidRPr="00FE3516">
        <w:rPr>
          <w:rFonts w:asciiTheme="minorHAnsi" w:hAnsiTheme="minorHAnsi" w:cstheme="minorHAnsi"/>
          <w:sz w:val="22"/>
          <w:szCs w:val="22"/>
        </w:rPr>
        <w:t>.</w:t>
      </w:r>
    </w:p>
    <w:p w14:paraId="1CB88E02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Wymaga się materiału roślinnego z bryłą korzeniową lub w pojemniku.</w:t>
      </w:r>
    </w:p>
    <w:p w14:paraId="6F2CA243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- ROŚLINY Z BRYŁĄ KORZENIOWĄ </w:t>
      </w:r>
    </w:p>
    <w:p w14:paraId="7E81F75B" w14:textId="270857A3" w:rsidR="003D144D" w:rsidRPr="00FE3516" w:rsidRDefault="008176AE" w:rsidP="003D144D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Rośliny balotowane muszą mieć korzenie równo rozłożone w bryle korzeniowej, a miejsca ich przycinania powinny być widoczne. Korzenie muszą mieć możliwość przerośnięcia do podłoża, </w:t>
      </w:r>
      <w:r w:rsidR="002A33BA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FE3516">
        <w:rPr>
          <w:rFonts w:asciiTheme="minorHAnsi" w:hAnsiTheme="minorHAnsi" w:cstheme="minorHAnsi"/>
          <w:sz w:val="22"/>
          <w:szCs w:val="22"/>
        </w:rPr>
        <w:t>w którym będzie rosła roślina. Bryła korzeniowa powinna być wilgotna i nie mogą z niej wystawać korzenie. Bryła korzeniowa roślin balotowanych musi być owinięta siatką</w:t>
      </w:r>
      <w:r w:rsidR="003D144D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z</w:t>
      </w:r>
      <w:r w:rsidR="003D144D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tkaniny</w:t>
      </w:r>
      <w:r w:rsidR="003D144D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ulegającej biodegradacji,</w:t>
      </w:r>
      <w:r w:rsidR="003D144D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np. z juty, a od zewnątrz siatką drucianą z</w:t>
      </w:r>
      <w:r w:rsidR="00C66ABE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nieocynkowanego drutu stalowego. Przed posadzeniem roślin siatkę należy poluzować</w:t>
      </w:r>
      <w:r w:rsidR="003D144D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wokół</w:t>
      </w:r>
      <w:r w:rsidR="003D144D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szyjki</w:t>
      </w:r>
      <w:r w:rsidR="00596290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korzeniowej.</w:t>
      </w:r>
    </w:p>
    <w:p w14:paraId="1E59E5BE" w14:textId="47074F82" w:rsidR="008176AE" w:rsidRPr="00FE3516" w:rsidRDefault="008176AE" w:rsidP="003D144D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Wielkość bryły korzeniowej:</w:t>
      </w:r>
    </w:p>
    <w:p w14:paraId="79CF782C" w14:textId="45D4D155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średnica 40-45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 dla drzew o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obw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 xml:space="preserve">. pni </w:t>
      </w:r>
      <w:r w:rsidR="00E31125" w:rsidRPr="00FE3516">
        <w:rPr>
          <w:rFonts w:asciiTheme="minorHAnsi" w:hAnsiTheme="minorHAnsi" w:cstheme="minorHAnsi"/>
          <w:sz w:val="22"/>
          <w:szCs w:val="22"/>
        </w:rPr>
        <w:t>8</w:t>
      </w:r>
      <w:r w:rsidRPr="00FE3516">
        <w:rPr>
          <w:rFonts w:asciiTheme="minorHAnsi" w:hAnsiTheme="minorHAnsi" w:cstheme="minorHAnsi"/>
          <w:sz w:val="22"/>
          <w:szCs w:val="22"/>
        </w:rPr>
        <w:t>-1</w:t>
      </w:r>
      <w:r w:rsidR="00596290" w:rsidRPr="00FE3516">
        <w:rPr>
          <w:rFonts w:asciiTheme="minorHAnsi" w:hAnsiTheme="minorHAnsi" w:cstheme="minorHAnsi"/>
          <w:sz w:val="22"/>
          <w:szCs w:val="22"/>
        </w:rPr>
        <w:t>0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</w:t>
      </w:r>
    </w:p>
    <w:p w14:paraId="27421B22" w14:textId="2697DA98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średnica 45-55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 dla drzew o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obw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 xml:space="preserve">. pni </w:t>
      </w:r>
      <w:r w:rsidR="002A33BA">
        <w:rPr>
          <w:rFonts w:asciiTheme="minorHAnsi" w:hAnsiTheme="minorHAnsi" w:cstheme="minorHAnsi"/>
          <w:sz w:val="22"/>
          <w:szCs w:val="22"/>
        </w:rPr>
        <w:t>12-14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</w:t>
      </w:r>
      <w:r w:rsidR="002A33BA">
        <w:rPr>
          <w:rFonts w:asciiTheme="minorHAnsi" w:hAnsiTheme="minorHAnsi" w:cstheme="minorHAnsi"/>
          <w:sz w:val="22"/>
          <w:szCs w:val="22"/>
        </w:rPr>
        <w:t xml:space="preserve"> (dla żywotnika zachodniego ‘</w:t>
      </w:r>
      <w:proofErr w:type="spellStart"/>
      <w:r w:rsidR="002A33BA">
        <w:rPr>
          <w:rFonts w:asciiTheme="minorHAnsi" w:hAnsiTheme="minorHAnsi" w:cstheme="minorHAnsi"/>
          <w:sz w:val="22"/>
          <w:szCs w:val="22"/>
        </w:rPr>
        <w:t>Smaragd</w:t>
      </w:r>
      <w:proofErr w:type="spellEnd"/>
      <w:r w:rsidR="002A33BA">
        <w:rPr>
          <w:rFonts w:asciiTheme="minorHAnsi" w:hAnsiTheme="minorHAnsi" w:cstheme="minorHAnsi"/>
          <w:sz w:val="22"/>
          <w:szCs w:val="22"/>
        </w:rPr>
        <w:t>’)</w:t>
      </w:r>
    </w:p>
    <w:p w14:paraId="2E17B79A" w14:textId="5A3E70B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średnica </w:t>
      </w:r>
      <w:bookmarkStart w:id="0" w:name="_Hlk115700954"/>
      <w:r w:rsidRPr="00FE3516">
        <w:rPr>
          <w:rFonts w:asciiTheme="minorHAnsi" w:hAnsiTheme="minorHAnsi" w:cstheme="minorHAnsi"/>
          <w:sz w:val="22"/>
          <w:szCs w:val="22"/>
        </w:rPr>
        <w:t>55-65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 dla drzew o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obw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 xml:space="preserve">. pni </w:t>
      </w:r>
      <w:r w:rsidR="002A33BA">
        <w:rPr>
          <w:rFonts w:asciiTheme="minorHAnsi" w:hAnsiTheme="minorHAnsi" w:cstheme="minorHAnsi"/>
          <w:sz w:val="22"/>
          <w:szCs w:val="22"/>
        </w:rPr>
        <w:t>14-18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</w:t>
      </w:r>
      <w:bookmarkEnd w:id="0"/>
    </w:p>
    <w:p w14:paraId="07725E10" w14:textId="521A2736" w:rsidR="00270A25" w:rsidRDefault="00270A25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średnica 65-70</w:t>
      </w:r>
      <w:r w:rsidR="002A33BA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 dla drzew o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obw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 xml:space="preserve">. pni </w:t>
      </w:r>
      <w:r w:rsidR="002A33BA">
        <w:rPr>
          <w:rFonts w:asciiTheme="minorHAnsi" w:hAnsiTheme="minorHAnsi" w:cstheme="minorHAnsi"/>
          <w:sz w:val="22"/>
          <w:szCs w:val="22"/>
        </w:rPr>
        <w:t>18-25</w:t>
      </w:r>
      <w:r w:rsidRPr="00FE3516">
        <w:rPr>
          <w:rFonts w:asciiTheme="minorHAnsi" w:hAnsiTheme="minorHAnsi" w:cstheme="minorHAnsi"/>
          <w:sz w:val="22"/>
          <w:szCs w:val="22"/>
        </w:rPr>
        <w:t>cm</w:t>
      </w:r>
    </w:p>
    <w:p w14:paraId="33394F4F" w14:textId="505F2E4A" w:rsidR="002A33BA" w:rsidRPr="00FE3516" w:rsidRDefault="002A33BA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05767758" w14:textId="31AE66C5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- ROŚLINY POJEMNIKOWE</w:t>
      </w:r>
      <w:r w:rsidR="002A33B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CCD2F9B" w14:textId="4313A7E0" w:rsidR="008176AE" w:rsidRPr="00FE3516" w:rsidRDefault="002A33BA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Dla brzozy pożytecznej </w:t>
      </w:r>
      <w:r w:rsidR="000E2072">
        <w:rPr>
          <w:rFonts w:asciiTheme="minorHAnsi" w:hAnsiTheme="minorHAnsi" w:cstheme="minorHAnsi"/>
          <w:sz w:val="22"/>
          <w:szCs w:val="22"/>
        </w:rPr>
        <w:t>‘</w:t>
      </w:r>
      <w:proofErr w:type="spellStart"/>
      <w:r w:rsidR="000E2072">
        <w:rPr>
          <w:rFonts w:asciiTheme="minorHAnsi" w:hAnsiTheme="minorHAnsi" w:cstheme="minorHAnsi"/>
          <w:sz w:val="22"/>
          <w:szCs w:val="22"/>
        </w:rPr>
        <w:t>Doorenbos</w:t>
      </w:r>
      <w:proofErr w:type="spellEnd"/>
      <w:r w:rsidR="000E2072">
        <w:rPr>
          <w:rFonts w:asciiTheme="minorHAnsi" w:hAnsiTheme="minorHAnsi" w:cstheme="minorHAnsi"/>
          <w:sz w:val="22"/>
          <w:szCs w:val="22"/>
        </w:rPr>
        <w:t xml:space="preserve">’ i brzozy brodawkowatej </w:t>
      </w:r>
      <w:r>
        <w:rPr>
          <w:rFonts w:asciiTheme="minorHAnsi" w:hAnsiTheme="minorHAnsi" w:cstheme="minorHAnsi"/>
          <w:sz w:val="22"/>
          <w:szCs w:val="22"/>
        </w:rPr>
        <w:t xml:space="preserve">wymaga się </w:t>
      </w:r>
      <w:r w:rsidR="000E2072">
        <w:rPr>
          <w:rFonts w:asciiTheme="minorHAnsi" w:hAnsiTheme="minorHAnsi" w:cstheme="minorHAnsi"/>
          <w:sz w:val="22"/>
          <w:szCs w:val="22"/>
        </w:rPr>
        <w:t xml:space="preserve">by </w:t>
      </w:r>
      <w:r>
        <w:rPr>
          <w:rFonts w:asciiTheme="minorHAnsi" w:hAnsiTheme="minorHAnsi" w:cstheme="minorHAnsi"/>
          <w:sz w:val="22"/>
          <w:szCs w:val="22"/>
        </w:rPr>
        <w:t xml:space="preserve">drzewa </w:t>
      </w:r>
      <w:r w:rsidR="000E2072">
        <w:rPr>
          <w:rFonts w:asciiTheme="minorHAnsi" w:hAnsiTheme="minorHAnsi" w:cstheme="minorHAnsi"/>
          <w:sz w:val="22"/>
          <w:szCs w:val="22"/>
        </w:rPr>
        <w:t xml:space="preserve">były z uprawy              </w:t>
      </w:r>
      <w:r>
        <w:rPr>
          <w:rFonts w:asciiTheme="minorHAnsi" w:hAnsiTheme="minorHAnsi" w:cstheme="minorHAnsi"/>
          <w:sz w:val="22"/>
          <w:szCs w:val="22"/>
        </w:rPr>
        <w:t xml:space="preserve">w pojemnikach. </w:t>
      </w:r>
      <w:r w:rsidR="008176AE" w:rsidRPr="00FE3516">
        <w:rPr>
          <w:rFonts w:asciiTheme="minorHAnsi" w:hAnsiTheme="minorHAnsi" w:cstheme="minorHAnsi"/>
          <w:sz w:val="22"/>
          <w:szCs w:val="22"/>
        </w:rPr>
        <w:t>Wielkość pojemnika musi być dostosowana do wielkości rośliny (parametry jak wyżej). Korzenie muszą być równomiernie rozłożone w pojemniku i widoczne po zewnętrznej stronie bryły korzeniowej po jego zdjęciu. Roślina musi mieć silny system korzeniowy. Korzenie w dolnej części kontenera nie mogą się zawijać. Roślina musi być umieszczona pośrodku pojemnika.</w:t>
      </w:r>
    </w:p>
    <w:p w14:paraId="56A80F78" w14:textId="1BACDBE9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OBWODY PNI</w:t>
      </w:r>
      <w:r w:rsidRPr="00FE3516">
        <w:rPr>
          <w:rFonts w:asciiTheme="minorHAnsi" w:hAnsiTheme="minorHAnsi" w:cstheme="minorHAnsi"/>
          <w:sz w:val="22"/>
          <w:szCs w:val="22"/>
        </w:rPr>
        <w:t xml:space="preserve"> - zostały określone w </w:t>
      </w:r>
      <w:r w:rsidR="00634150" w:rsidRPr="00FE3516">
        <w:rPr>
          <w:rFonts w:asciiTheme="minorHAnsi" w:hAnsiTheme="minorHAnsi" w:cstheme="minorHAnsi"/>
          <w:sz w:val="22"/>
          <w:szCs w:val="22"/>
        </w:rPr>
        <w:t xml:space="preserve">tabelarycznym zestawieniu lokalizacji stanowiący załącznik nr </w:t>
      </w:r>
      <w:r w:rsidR="005520DD">
        <w:rPr>
          <w:rFonts w:asciiTheme="minorHAnsi" w:hAnsiTheme="minorHAnsi" w:cstheme="minorHAnsi"/>
          <w:sz w:val="22"/>
          <w:szCs w:val="22"/>
        </w:rPr>
        <w:t>1</w:t>
      </w:r>
      <w:r w:rsidR="00634150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="000E2072">
        <w:rPr>
          <w:rFonts w:asciiTheme="minorHAnsi" w:hAnsiTheme="minorHAnsi" w:cstheme="minorHAnsi"/>
          <w:sz w:val="22"/>
          <w:szCs w:val="22"/>
        </w:rPr>
        <w:t xml:space="preserve">        </w:t>
      </w:r>
      <w:r w:rsidR="00634150" w:rsidRPr="00FE3516">
        <w:rPr>
          <w:rFonts w:asciiTheme="minorHAnsi" w:hAnsiTheme="minorHAnsi" w:cstheme="minorHAnsi"/>
          <w:sz w:val="22"/>
          <w:szCs w:val="22"/>
        </w:rPr>
        <w:t xml:space="preserve">do </w:t>
      </w:r>
      <w:r w:rsidR="005F1A22" w:rsidRPr="00FE3516">
        <w:rPr>
          <w:rFonts w:asciiTheme="minorHAnsi" w:hAnsiTheme="minorHAnsi" w:cstheme="minorHAnsi"/>
          <w:sz w:val="22"/>
          <w:szCs w:val="22"/>
        </w:rPr>
        <w:t>SWZ</w:t>
      </w:r>
      <w:r w:rsidRPr="00FE3516">
        <w:rPr>
          <w:rFonts w:asciiTheme="minorHAnsi" w:hAnsiTheme="minorHAnsi" w:cstheme="minorHAnsi"/>
          <w:sz w:val="22"/>
          <w:szCs w:val="22"/>
        </w:rPr>
        <w:t xml:space="preserve"> w odniesieniu do poszczególnych gatunków,</w:t>
      </w:r>
    </w:p>
    <w:p w14:paraId="732E8A25" w14:textId="77777777" w:rsidR="008176AE" w:rsidRPr="00FE3516" w:rsidRDefault="008176AE" w:rsidP="00BE1954">
      <w:pPr>
        <w:pStyle w:val="Nagwek2"/>
        <w:spacing w:before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B76A9E5" w14:textId="77777777" w:rsidR="008176AE" w:rsidRPr="00FE3516" w:rsidRDefault="008176AE" w:rsidP="00BE1954">
      <w:pPr>
        <w:pStyle w:val="Nagwek2"/>
        <w:spacing w:before="0" w:line="24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E3516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3. Zakup, transport i przechowywanie materiału roślinnego</w:t>
      </w:r>
    </w:p>
    <w:p w14:paraId="7260AB27" w14:textId="77777777" w:rsidR="008176AE" w:rsidRPr="00FE3516" w:rsidRDefault="008176AE" w:rsidP="00BE1954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0192E5C4" w14:textId="49E293D0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Do wykonawcy należy dostawa materiału roślinnego wg wykazu w tabeli </w:t>
      </w:r>
      <w:r w:rsidR="00F31DCE" w:rsidRPr="00FE3516">
        <w:rPr>
          <w:rFonts w:asciiTheme="minorHAnsi" w:hAnsiTheme="minorHAnsi" w:cstheme="minorHAnsi"/>
          <w:sz w:val="22"/>
          <w:szCs w:val="22"/>
        </w:rPr>
        <w:t>z</w:t>
      </w:r>
      <w:r w:rsidRPr="00FE3516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520DD">
        <w:rPr>
          <w:rFonts w:asciiTheme="minorHAnsi" w:hAnsiTheme="minorHAnsi" w:cstheme="minorHAnsi"/>
          <w:sz w:val="22"/>
          <w:szCs w:val="22"/>
        </w:rPr>
        <w:t>1</w:t>
      </w:r>
      <w:r w:rsidRPr="00FE3516">
        <w:rPr>
          <w:rFonts w:asciiTheme="minorHAnsi" w:hAnsiTheme="minorHAnsi" w:cstheme="minorHAnsi"/>
          <w:sz w:val="22"/>
          <w:szCs w:val="22"/>
        </w:rPr>
        <w:t xml:space="preserve"> i parametrów określonych powyżej.</w:t>
      </w:r>
    </w:p>
    <w:p w14:paraId="7B854792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Transport, rozładunek i składowanie materiału roślinnego powinny odbywać się z należytą starannością. Rośliny należy przechowywać w miejscu zacienionym. Bryła korzeniowa powinna być stale wilgotna, od czasu dostawy do posadzenia. W przypadku roślin balotowanych bryła korzeniowa powinna być osłonięta w celu zabezpieczenia przed wysychaniem. Podłoże roślin w pojemnikach musi być również utrzymywane w stanie wilgotnym. W przypadku dłuższej przerwy w sadzeniu, bryły korzeniowe drzew należy ciasno okryć materiałem zabezpieczającym przed nadmiernym wysychaniem.</w:t>
      </w:r>
    </w:p>
    <w:p w14:paraId="4317B529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W czasie sadzenia, drzewa z bryłą korzeniową winny być stale zabezpieczane przed wysychaniem.</w:t>
      </w:r>
    </w:p>
    <w:p w14:paraId="7F8DB457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7A4C749F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  <w:u w:val="single"/>
        </w:rPr>
        <w:t>4. Kontrola roślin przy dostawie</w:t>
      </w:r>
    </w:p>
    <w:p w14:paraId="62230440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7466FB44" w14:textId="096BCE94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Zamawiający winien być poinformowany o terminie dostawy i rozładunku roślin z przynajmniej jednodniowym wyprzedzeniem i zastrzega sobie prawo do kontroli dostarczonych roślin pod kątem zgodności ze specyfikacją w zakresie ich ilości, gatunku/odmiany, wielkości (parametrów) oraz jakości, w tym kontroli systemu korzeniowego wybranych egzemplarzy drzew każdego gatunku i odmiany, poprzez rozpakowanie bryły korzeniowej i odsłonięcie korzeni zakrytych podłożem (ziemią) dla stwierdzenia ilości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szkółkowań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>.</w:t>
      </w:r>
      <w:r w:rsidR="00F31DCE" w:rsidRPr="00FE3516">
        <w:rPr>
          <w:rFonts w:asciiTheme="minorHAnsi" w:hAnsiTheme="minorHAnsi" w:cstheme="minorHAnsi"/>
          <w:sz w:val="22"/>
          <w:szCs w:val="22"/>
        </w:rPr>
        <w:t xml:space="preserve"> Miejscem prowadzenia kontroli jest miejsce </w:t>
      </w:r>
      <w:proofErr w:type="spellStart"/>
      <w:r w:rsidR="00F31DCE" w:rsidRPr="00FE3516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="00F31DCE" w:rsidRPr="00FE3516">
        <w:rPr>
          <w:rFonts w:asciiTheme="minorHAnsi" w:hAnsiTheme="minorHAnsi" w:cstheme="minorHAnsi"/>
          <w:sz w:val="22"/>
          <w:szCs w:val="22"/>
        </w:rPr>
        <w:t xml:space="preserve"> lub magazyn Wykonawcy na terenie Częstochowy.</w:t>
      </w:r>
      <w:r w:rsidR="00C66ABE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Zamawiający zastrzega sobie prawo skontrolowania do 5% a w razie uzasadnionych wątpliwości co do jakości materiału do 10% dostarczonego materiału. Wykonawca winien umożliwić kontrolę poprzez oczyszczenie korzeni z podłoża na żądanie zamawiającego.</w:t>
      </w:r>
    </w:p>
    <w:p w14:paraId="497F5314" w14:textId="77777777" w:rsidR="000E2072" w:rsidRDefault="000E2072" w:rsidP="000E2072">
      <w:pPr>
        <w:rPr>
          <w:rFonts w:asciiTheme="minorHAnsi" w:hAnsiTheme="minorHAnsi" w:cstheme="minorHAnsi"/>
          <w:b/>
          <w:bCs/>
          <w:u w:val="single"/>
        </w:rPr>
      </w:pPr>
    </w:p>
    <w:p w14:paraId="1253D6B9" w14:textId="59C08370" w:rsidR="008176AE" w:rsidRPr="000E2072" w:rsidRDefault="008176AE" w:rsidP="000E2072">
      <w:pPr>
        <w:rPr>
          <w:rFonts w:asciiTheme="minorHAnsi" w:eastAsia="Arial Unicode MS" w:hAnsiTheme="minorHAnsi" w:cstheme="minorHAnsi"/>
          <w:b/>
          <w:bCs/>
          <w:kern w:val="2"/>
          <w:u w:val="single"/>
          <w:lang w:eastAsia="ar-SA"/>
        </w:rPr>
      </w:pPr>
      <w:r w:rsidRPr="00FE3516">
        <w:rPr>
          <w:rFonts w:asciiTheme="minorHAnsi" w:hAnsiTheme="minorHAnsi" w:cstheme="minorHAnsi"/>
          <w:b/>
          <w:bCs/>
          <w:u w:val="single"/>
        </w:rPr>
        <w:t>5. Sadzenie materiału roślinnego</w:t>
      </w:r>
      <w:r w:rsidRPr="00FE3516">
        <w:rPr>
          <w:rFonts w:asciiTheme="minorHAnsi" w:hAnsiTheme="minorHAnsi" w:cstheme="minorHAnsi"/>
        </w:rPr>
        <w:t xml:space="preserve"> </w:t>
      </w:r>
    </w:p>
    <w:p w14:paraId="356128CF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6B67707A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Zakres prac przy sadzeniu drzew:</w:t>
      </w:r>
    </w:p>
    <w:p w14:paraId="7A52EC02" w14:textId="7A7AEF1F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- </w:t>
      </w:r>
      <w:r w:rsidR="00596290" w:rsidRPr="00FE3516">
        <w:rPr>
          <w:rFonts w:asciiTheme="minorHAnsi" w:hAnsiTheme="minorHAnsi" w:cstheme="minorHAnsi"/>
          <w:sz w:val="22"/>
          <w:szCs w:val="22"/>
        </w:rPr>
        <w:t xml:space="preserve">sadzenie w wyznaczonym miejscu przez Zamawiającego zgodnie z </w:t>
      </w:r>
      <w:r w:rsidR="00C66ABE" w:rsidRPr="00FE3516">
        <w:rPr>
          <w:rFonts w:asciiTheme="minorHAnsi" w:hAnsiTheme="minorHAnsi" w:cstheme="minorHAnsi"/>
          <w:sz w:val="22"/>
          <w:szCs w:val="22"/>
        </w:rPr>
        <w:t>Z</w:t>
      </w:r>
      <w:r w:rsidR="00596290" w:rsidRPr="00FE3516">
        <w:rPr>
          <w:rFonts w:asciiTheme="minorHAnsi" w:hAnsiTheme="minorHAnsi" w:cstheme="minorHAnsi"/>
          <w:sz w:val="22"/>
          <w:szCs w:val="22"/>
        </w:rPr>
        <w:t>ałącznikiem</w:t>
      </w:r>
      <w:r w:rsidR="006925C9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="00C66ABE" w:rsidRPr="00FE3516">
        <w:rPr>
          <w:rFonts w:asciiTheme="minorHAnsi" w:hAnsiTheme="minorHAnsi" w:cstheme="minorHAnsi"/>
          <w:sz w:val="22"/>
          <w:szCs w:val="22"/>
        </w:rPr>
        <w:t xml:space="preserve">nr </w:t>
      </w:r>
      <w:r w:rsidR="005520DD">
        <w:rPr>
          <w:rFonts w:asciiTheme="minorHAnsi" w:hAnsiTheme="minorHAnsi" w:cstheme="minorHAnsi"/>
          <w:sz w:val="22"/>
          <w:szCs w:val="22"/>
        </w:rPr>
        <w:t>1</w:t>
      </w:r>
      <w:r w:rsidR="00596290" w:rsidRPr="00FE3516">
        <w:rPr>
          <w:rFonts w:asciiTheme="minorHAnsi" w:hAnsiTheme="minorHAnsi" w:cstheme="minorHAnsi"/>
          <w:sz w:val="22"/>
          <w:szCs w:val="22"/>
        </w:rPr>
        <w:t>,</w:t>
      </w:r>
    </w:p>
    <w:p w14:paraId="5A34F3F3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przygotowanie miejsc sadzenia, zerwanie darni, oczyszczenie gleby z zanieczyszczeń,</w:t>
      </w:r>
    </w:p>
    <w:p w14:paraId="3C7F886B" w14:textId="4D86A861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- </w:t>
      </w:r>
      <w:r w:rsidRPr="00FE3516">
        <w:rPr>
          <w:rFonts w:asciiTheme="minorHAnsi" w:hAnsiTheme="minorHAnsi" w:cstheme="minorHAnsi"/>
          <w:sz w:val="22"/>
          <w:szCs w:val="22"/>
          <w:u w:val="single"/>
        </w:rPr>
        <w:t>ręczne wykopanie dołów</w:t>
      </w:r>
      <w:r w:rsidRPr="00FE3516">
        <w:rPr>
          <w:rFonts w:asciiTheme="minorHAnsi" w:hAnsiTheme="minorHAnsi" w:cstheme="minorHAnsi"/>
          <w:sz w:val="22"/>
          <w:szCs w:val="22"/>
        </w:rPr>
        <w:t xml:space="preserve"> o 40</w:t>
      </w:r>
      <w:r w:rsidR="005A3B17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 szerszych od bryły korzeniowej i 20</w:t>
      </w:r>
      <w:r w:rsidR="005A3B17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 od niej głębszych</w:t>
      </w:r>
      <w:r w:rsidR="00201C32" w:rsidRPr="00FE3516">
        <w:rPr>
          <w:rFonts w:asciiTheme="minorHAnsi" w:hAnsiTheme="minorHAnsi" w:cstheme="minorHAnsi"/>
          <w:sz w:val="22"/>
          <w:szCs w:val="22"/>
        </w:rPr>
        <w:t xml:space="preserve">. </w:t>
      </w:r>
      <w:r w:rsidR="009205CB" w:rsidRPr="00FE3516">
        <w:rPr>
          <w:rFonts w:asciiTheme="minorHAnsi" w:hAnsiTheme="minorHAnsi" w:cstheme="minorHAnsi"/>
          <w:sz w:val="22"/>
          <w:szCs w:val="22"/>
        </w:rPr>
        <w:t>Zamawiający dopuszcza użycie maszyn po ówczesnym zgłoszeniu, ustaleniu z inspektorem (Zamawiający).</w:t>
      </w:r>
      <w:r w:rsidR="00201C32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="009205CB" w:rsidRPr="00FE3516">
        <w:rPr>
          <w:rFonts w:asciiTheme="minorHAnsi" w:hAnsiTheme="minorHAnsi" w:cstheme="minorHAnsi"/>
          <w:sz w:val="22"/>
          <w:szCs w:val="22"/>
        </w:rPr>
        <w:t>Wykonawca ponosi pełną odpowiedzialność za</w:t>
      </w:r>
      <w:r w:rsidR="00653D20" w:rsidRPr="00FE3516">
        <w:rPr>
          <w:rFonts w:asciiTheme="minorHAnsi" w:hAnsiTheme="minorHAnsi" w:cstheme="minorHAnsi"/>
          <w:sz w:val="22"/>
          <w:szCs w:val="22"/>
        </w:rPr>
        <w:t xml:space="preserve"> spowodowanie uszkodzeń w sieci uzbrojenia terenu w czasie wykonywania robót oraz za przerwy w korzystaniu z sieci a także za uszkodzenia i szkody, które w przyszłości </w:t>
      </w:r>
      <w:r w:rsidR="00201C32" w:rsidRPr="00FE3516">
        <w:rPr>
          <w:rFonts w:asciiTheme="minorHAnsi" w:hAnsiTheme="minorHAnsi" w:cstheme="minorHAnsi"/>
          <w:sz w:val="22"/>
          <w:szCs w:val="22"/>
        </w:rPr>
        <w:t>mogłyby powstać w skutek prowadzonych prac.</w:t>
      </w:r>
      <w:r w:rsidR="009205CB" w:rsidRPr="00FE3516">
        <w:rPr>
          <w:rFonts w:asciiTheme="minorHAnsi" w:hAnsiTheme="minorHAnsi" w:cstheme="minorHAnsi"/>
          <w:sz w:val="22"/>
          <w:szCs w:val="22"/>
        </w:rPr>
        <w:t xml:space="preserve"> Wszelkie szkody i uszkodzenia powstałe z winy Wykonawcy naprawione zostaną na jego koszt.</w:t>
      </w:r>
    </w:p>
    <w:p w14:paraId="03A1543B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całkowite zaprawianie dołów ziemią żyzną,</w:t>
      </w:r>
    </w:p>
    <w:p w14:paraId="5F29095D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dowóz roślin,</w:t>
      </w:r>
    </w:p>
    <w:p w14:paraId="44591BE3" w14:textId="53EFA395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</w:t>
      </w:r>
      <w:r w:rsidR="000E2072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  <w:u w:val="single"/>
        </w:rPr>
        <w:t>przycięcie pędów drzew przed posadzeniem</w:t>
      </w:r>
      <w:r w:rsidRPr="00FE3516">
        <w:rPr>
          <w:rFonts w:asciiTheme="minorHAnsi" w:hAnsiTheme="minorHAnsi" w:cstheme="minorHAnsi"/>
          <w:sz w:val="22"/>
          <w:szCs w:val="22"/>
        </w:rPr>
        <w:t xml:space="preserve"> w przypadku takiej konieczności, po uzgodnieniu </w:t>
      </w:r>
      <w:r w:rsidR="009A6D6A"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FE3516">
        <w:rPr>
          <w:rFonts w:asciiTheme="minorHAnsi" w:hAnsiTheme="minorHAnsi" w:cstheme="minorHAnsi"/>
          <w:sz w:val="22"/>
          <w:szCs w:val="22"/>
        </w:rPr>
        <w:t>z inspektorem nadzoru,</w:t>
      </w:r>
      <w:r w:rsidR="000A75FE" w:rsidRPr="00FE3516">
        <w:rPr>
          <w:rFonts w:asciiTheme="minorHAnsi" w:hAnsiTheme="minorHAnsi" w:cstheme="minorHAnsi"/>
          <w:sz w:val="22"/>
          <w:szCs w:val="22"/>
        </w:rPr>
        <w:t xml:space="preserve"> (Zamawiający).</w:t>
      </w:r>
    </w:p>
    <w:p w14:paraId="614915B6" w14:textId="55213E6D" w:rsidR="00D02910" w:rsidRPr="00FE3516" w:rsidRDefault="00D02910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-inwentaryzacja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 xml:space="preserve"> wg</w:t>
      </w:r>
      <w:r w:rsidR="008D26BB" w:rsidRPr="00FE3516">
        <w:rPr>
          <w:rFonts w:asciiTheme="minorHAnsi" w:hAnsiTheme="minorHAnsi" w:cstheme="minorHAnsi"/>
          <w:sz w:val="22"/>
          <w:szCs w:val="22"/>
        </w:rPr>
        <w:t>.</w:t>
      </w:r>
      <w:r w:rsidRPr="00FE3516">
        <w:rPr>
          <w:rFonts w:asciiTheme="minorHAnsi" w:hAnsiTheme="minorHAnsi" w:cstheme="minorHAnsi"/>
          <w:sz w:val="22"/>
          <w:szCs w:val="22"/>
        </w:rPr>
        <w:t xml:space="preserve"> tabeli </w:t>
      </w:r>
      <w:r w:rsidR="000C5D8D" w:rsidRPr="00FE3516">
        <w:rPr>
          <w:rFonts w:asciiTheme="minorHAnsi" w:hAnsiTheme="minorHAnsi" w:cstheme="minorHAnsi"/>
          <w:sz w:val="22"/>
          <w:szCs w:val="22"/>
        </w:rPr>
        <w:t xml:space="preserve">(wzór poniżej) </w:t>
      </w:r>
      <w:r w:rsidRPr="00FE3516">
        <w:rPr>
          <w:rFonts w:asciiTheme="minorHAnsi" w:hAnsiTheme="minorHAnsi" w:cstheme="minorHAnsi"/>
          <w:sz w:val="22"/>
          <w:szCs w:val="22"/>
        </w:rPr>
        <w:t>w formie papierowej i elektronicznej (xls.)</w:t>
      </w:r>
      <w:r w:rsidR="004E5BDF" w:rsidRPr="00FE3516">
        <w:rPr>
          <w:rFonts w:asciiTheme="minorHAnsi" w:hAnsiTheme="minorHAnsi" w:cstheme="minorHAnsi"/>
          <w:sz w:val="22"/>
          <w:szCs w:val="22"/>
        </w:rPr>
        <w:t>,</w:t>
      </w:r>
    </w:p>
    <w:p w14:paraId="298FAAE8" w14:textId="2B531D8E" w:rsidR="008176AE" w:rsidRPr="00FE3516" w:rsidRDefault="004E5BDF" w:rsidP="00615981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noProof/>
          <w:sz w:val="22"/>
          <w:szCs w:val="22"/>
        </w:rPr>
        <w:t>-palikowanie</w:t>
      </w:r>
      <w:r w:rsidR="000C5D8D" w:rsidRPr="00FE3516">
        <w:rPr>
          <w:rFonts w:asciiTheme="minorHAnsi" w:hAnsiTheme="minorHAnsi" w:cstheme="minorHAnsi"/>
          <w:noProof/>
          <w:sz w:val="22"/>
          <w:szCs w:val="22"/>
        </w:rPr>
        <w:t>,</w:t>
      </w:r>
      <w:r w:rsidRPr="00FE3516">
        <w:rPr>
          <w:rFonts w:asciiTheme="minorHAnsi" w:hAnsiTheme="minorHAnsi" w:cstheme="minorHAnsi"/>
          <w:noProof/>
          <w:sz w:val="22"/>
          <w:szCs w:val="22"/>
        </w:rPr>
        <w:t xml:space="preserve"> zabezpieczenie oraz oznaczenie nasadzeń.</w:t>
      </w:r>
    </w:p>
    <w:p w14:paraId="079C5F26" w14:textId="15B2FDAA" w:rsidR="008176AE" w:rsidRPr="00FE3516" w:rsidRDefault="00C42EC1" w:rsidP="004B049C">
      <w:pPr>
        <w:jc w:val="both"/>
        <w:rPr>
          <w:rFonts w:asciiTheme="minorHAnsi" w:eastAsia="Arial Unicode MS" w:hAnsiTheme="minorHAnsi" w:cstheme="minorHAnsi"/>
          <w:b/>
          <w:bCs/>
          <w:kern w:val="2"/>
          <w:lang w:eastAsia="ar-SA"/>
        </w:rPr>
      </w:pPr>
      <w:r w:rsidRPr="00FE3516">
        <w:rPr>
          <w:rFonts w:asciiTheme="minorHAnsi" w:hAnsiTheme="minorHAnsi" w:cstheme="minorHAnsi"/>
          <w:b/>
          <w:bCs/>
        </w:rPr>
        <w:t>S</w:t>
      </w:r>
      <w:r w:rsidR="008176AE" w:rsidRPr="00FE3516">
        <w:rPr>
          <w:rFonts w:asciiTheme="minorHAnsi" w:hAnsiTheme="minorHAnsi" w:cstheme="minorHAnsi"/>
          <w:b/>
          <w:bCs/>
        </w:rPr>
        <w:t>adzenie:</w:t>
      </w:r>
    </w:p>
    <w:p w14:paraId="4C44F363" w14:textId="77777777" w:rsidR="000E2072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Drzewa należy sadzić w uprzednio przygotowane doły o wielkości określonej powyżej, zaprawiane w całości </w:t>
      </w:r>
      <w:r w:rsidRPr="00FE3516">
        <w:rPr>
          <w:rFonts w:asciiTheme="minorHAnsi" w:hAnsiTheme="minorHAnsi" w:cstheme="minorHAnsi"/>
          <w:b/>
          <w:bCs/>
          <w:sz w:val="22"/>
          <w:szCs w:val="22"/>
        </w:rPr>
        <w:t>ziemią żyzną</w:t>
      </w:r>
      <w:r w:rsidRPr="00FE3516">
        <w:rPr>
          <w:rFonts w:asciiTheme="minorHAnsi" w:hAnsiTheme="minorHAnsi" w:cstheme="minorHAnsi"/>
          <w:sz w:val="22"/>
          <w:szCs w:val="22"/>
        </w:rPr>
        <w:t xml:space="preserve"> z dodatkiem hydrożelu poprawiającego strukturę gleby w ilości 1,2 g/l gleby (np.</w:t>
      </w:r>
      <w:r w:rsidR="00853F0A" w:rsidRPr="00FE351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Agrożel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 xml:space="preserve">), wymieszanego z całą objętością ziemi. </w:t>
      </w:r>
    </w:p>
    <w:p w14:paraId="14FAF89E" w14:textId="0281E543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Ziemia żyzna</w:t>
      </w:r>
      <w:r w:rsidRPr="00FE3516">
        <w:rPr>
          <w:rFonts w:asciiTheme="minorHAnsi" w:hAnsiTheme="minorHAnsi" w:cstheme="minorHAnsi"/>
          <w:sz w:val="22"/>
          <w:szCs w:val="22"/>
        </w:rPr>
        <w:t xml:space="preserve"> – ziemia posiadająca zdolności produkcji roślin, zasobna w składniki pokarmowe, której pożądane własności fizyczne i chemiczne zostały uzyskane przez odpowiednie zabiegi agrotechniczne, wolna od chwastów, korzeni i innych zanieczyszczeń.</w:t>
      </w:r>
    </w:p>
    <w:p w14:paraId="2A004192" w14:textId="32325FB5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Drzewa sadzić na głębokości, na jakiej rosły w szkółce. Bryłę korzeniową należy ustawić stabilnie na dnie wykopanego dołu, najlepiej na małym podwyższeniu wyprofilowanym z podglebia, aby uniknąć obsuwania się rośliny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wgłąb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 xml:space="preserve"> podłoża. Następnie poluzować jutę, </w:t>
      </w:r>
      <w:r w:rsidR="00615981">
        <w:rPr>
          <w:rFonts w:asciiTheme="minorHAnsi" w:hAnsiTheme="minorHAnsi" w:cstheme="minorHAnsi"/>
          <w:sz w:val="22"/>
          <w:szCs w:val="22"/>
        </w:rPr>
        <w:t>b</w:t>
      </w:r>
      <w:r w:rsidRPr="00FE3516">
        <w:rPr>
          <w:rFonts w:asciiTheme="minorHAnsi" w:hAnsiTheme="minorHAnsi" w:cstheme="minorHAnsi"/>
          <w:sz w:val="22"/>
          <w:szCs w:val="22"/>
        </w:rPr>
        <w:t>ryłę obsypać ziemią, poluzować siatkę przy szyjce korzeniowej, ugnieść ziemię i podlać (rośliny podlać min. 10l wody na drzewo). Bryła korzeniowa winna być przykryta warstwą ziemi o grubości 2-5cm.</w:t>
      </w:r>
    </w:p>
    <w:p w14:paraId="0F71B1B2" w14:textId="77777777" w:rsidR="001E76CD" w:rsidRPr="00FE3516" w:rsidRDefault="001E76CD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66E05148" w14:textId="268815BC" w:rsidR="008176AE" w:rsidRPr="00FE3516" w:rsidRDefault="00C42EC1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8176AE" w:rsidRPr="00FE3516">
        <w:rPr>
          <w:rFonts w:asciiTheme="minorHAnsi" w:hAnsiTheme="minorHAnsi" w:cstheme="minorHAnsi"/>
          <w:b/>
          <w:bCs/>
          <w:sz w:val="22"/>
          <w:szCs w:val="22"/>
        </w:rPr>
        <w:t>alikowanie:</w:t>
      </w:r>
    </w:p>
    <w:p w14:paraId="469B2FCA" w14:textId="1DC1930E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Po posadzeniu drzewa niezwłocznie opalikować palikami toczonymi, </w:t>
      </w:r>
      <w:r w:rsidRPr="00FE3516">
        <w:rPr>
          <w:rFonts w:asciiTheme="minorHAnsi" w:hAnsiTheme="minorHAnsi" w:cstheme="minorHAnsi"/>
          <w:b/>
          <w:bCs/>
          <w:sz w:val="22"/>
          <w:szCs w:val="22"/>
        </w:rPr>
        <w:t>impregnowanymi</w:t>
      </w:r>
      <w:r w:rsidRPr="00FE3516">
        <w:rPr>
          <w:rFonts w:asciiTheme="minorHAnsi" w:hAnsiTheme="minorHAnsi" w:cstheme="minorHAnsi"/>
          <w:sz w:val="22"/>
          <w:szCs w:val="22"/>
        </w:rPr>
        <w:t xml:space="preserve"> o średnicy 7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 (dla drzew o obwodach pni od 14-16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cm), średnicy </w:t>
      </w:r>
      <w:r w:rsidR="000E2072">
        <w:rPr>
          <w:rFonts w:asciiTheme="minorHAnsi" w:hAnsiTheme="minorHAnsi" w:cstheme="minorHAnsi"/>
          <w:sz w:val="22"/>
          <w:szCs w:val="22"/>
        </w:rPr>
        <w:t>6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 (dla drzew</w:t>
      </w:r>
      <w:r w:rsidR="000E2072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o obwodach pni poniżej 14cm), średnicy 9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 (dla drzew o obwodach pni </w:t>
      </w:r>
      <w:r w:rsidR="000E2072">
        <w:rPr>
          <w:rFonts w:asciiTheme="minorHAnsi" w:hAnsiTheme="minorHAnsi" w:cstheme="minorHAnsi"/>
          <w:sz w:val="22"/>
          <w:szCs w:val="22"/>
        </w:rPr>
        <w:t>powyżej 16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cm)</w:t>
      </w:r>
      <w:r w:rsidR="000E2072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i długości 2,3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m wbitymi na głębokość 50-70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cm. Paliki w ilości 3 sztuk na </w:t>
      </w:r>
      <w:r w:rsidRPr="00FE3516">
        <w:rPr>
          <w:rFonts w:asciiTheme="minorHAnsi" w:hAnsiTheme="minorHAnsi" w:cstheme="minorHAnsi"/>
          <w:sz w:val="22"/>
          <w:szCs w:val="22"/>
          <w:u w:val="single"/>
        </w:rPr>
        <w:t>drzewo liściaste</w:t>
      </w:r>
      <w:r w:rsidRPr="00FE3516">
        <w:rPr>
          <w:rFonts w:asciiTheme="minorHAnsi" w:hAnsiTheme="minorHAnsi" w:cstheme="minorHAnsi"/>
          <w:sz w:val="22"/>
          <w:szCs w:val="22"/>
        </w:rPr>
        <w:t xml:space="preserve"> wbite w odległości min. 30-40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 od pnia drzewa połączone poprzeczkami z połowic w ilości </w:t>
      </w:r>
      <w:r w:rsidR="005C01B8" w:rsidRPr="005C01B8">
        <w:rPr>
          <w:rFonts w:asciiTheme="minorHAnsi" w:hAnsiTheme="minorHAnsi" w:cstheme="minorHAnsi"/>
          <w:sz w:val="22"/>
          <w:szCs w:val="22"/>
        </w:rPr>
        <w:t xml:space="preserve">w ilości </w:t>
      </w:r>
      <w:r w:rsidR="005C01B8">
        <w:rPr>
          <w:rFonts w:asciiTheme="minorHAnsi" w:hAnsiTheme="minorHAnsi" w:cstheme="minorHAnsi"/>
          <w:sz w:val="22"/>
          <w:szCs w:val="22"/>
        </w:rPr>
        <w:t>10</w:t>
      </w:r>
      <w:r w:rsidR="005C01B8" w:rsidRPr="005C01B8">
        <w:rPr>
          <w:rFonts w:asciiTheme="minorHAnsi" w:hAnsiTheme="minorHAnsi" w:cstheme="minorHAnsi"/>
          <w:sz w:val="22"/>
          <w:szCs w:val="22"/>
        </w:rPr>
        <w:t xml:space="preserve"> szt. na drzewo. Doln</w:t>
      </w:r>
      <w:r w:rsidR="005C01B8">
        <w:rPr>
          <w:rFonts w:asciiTheme="minorHAnsi" w:hAnsiTheme="minorHAnsi" w:cstheme="minorHAnsi"/>
          <w:sz w:val="22"/>
          <w:szCs w:val="22"/>
        </w:rPr>
        <w:t>e</w:t>
      </w:r>
      <w:r w:rsidR="005C01B8" w:rsidRPr="005C01B8">
        <w:rPr>
          <w:rFonts w:asciiTheme="minorHAnsi" w:hAnsiTheme="minorHAnsi" w:cstheme="minorHAnsi"/>
          <w:sz w:val="22"/>
          <w:szCs w:val="22"/>
        </w:rPr>
        <w:t xml:space="preserve"> </w:t>
      </w:r>
      <w:r w:rsidR="005C01B8">
        <w:rPr>
          <w:rFonts w:asciiTheme="minorHAnsi" w:hAnsiTheme="minorHAnsi" w:cstheme="minorHAnsi"/>
          <w:sz w:val="22"/>
          <w:szCs w:val="22"/>
        </w:rPr>
        <w:t>poprzeczki w ilości 6 szt.</w:t>
      </w:r>
      <w:r w:rsidR="005C01B8" w:rsidRPr="005C01B8">
        <w:rPr>
          <w:rFonts w:asciiTheme="minorHAnsi" w:hAnsiTheme="minorHAnsi" w:cstheme="minorHAnsi"/>
          <w:sz w:val="22"/>
          <w:szCs w:val="22"/>
        </w:rPr>
        <w:t xml:space="preserve"> montowan</w:t>
      </w:r>
      <w:r w:rsidR="005C01B8">
        <w:rPr>
          <w:rFonts w:asciiTheme="minorHAnsi" w:hAnsiTheme="minorHAnsi" w:cstheme="minorHAnsi"/>
          <w:sz w:val="22"/>
          <w:szCs w:val="22"/>
        </w:rPr>
        <w:t xml:space="preserve">e ponad uformowaną miską w dwóch rzędach w sposób silnie przylegający do siebie. </w:t>
      </w:r>
      <w:r w:rsidR="005C01B8" w:rsidRPr="005C01B8">
        <w:rPr>
          <w:rFonts w:asciiTheme="minorHAnsi" w:hAnsiTheme="minorHAnsi" w:cstheme="minorHAnsi"/>
          <w:sz w:val="22"/>
          <w:szCs w:val="22"/>
        </w:rPr>
        <w:t xml:space="preserve"> </w:t>
      </w:r>
      <w:r w:rsidR="005C01B8" w:rsidRPr="00EE52E2">
        <w:rPr>
          <w:rFonts w:asciiTheme="minorHAnsi" w:hAnsiTheme="minorHAnsi" w:cstheme="minorHAnsi"/>
          <w:sz w:val="22"/>
          <w:szCs w:val="22"/>
        </w:rPr>
        <w:t xml:space="preserve">Mocowanie górne sztywne należy wykonać z </w:t>
      </w:r>
      <w:r w:rsidR="00615981">
        <w:rPr>
          <w:rFonts w:asciiTheme="minorHAnsi" w:hAnsiTheme="minorHAnsi" w:cstheme="minorHAnsi"/>
          <w:sz w:val="22"/>
          <w:szCs w:val="22"/>
        </w:rPr>
        <w:t>4</w:t>
      </w:r>
      <w:r w:rsidR="005C01B8" w:rsidRPr="00EE52E2">
        <w:rPr>
          <w:rFonts w:asciiTheme="minorHAnsi" w:hAnsiTheme="minorHAnsi" w:cstheme="minorHAnsi"/>
          <w:sz w:val="22"/>
          <w:szCs w:val="22"/>
        </w:rPr>
        <w:t xml:space="preserve"> szt. połowic</w:t>
      </w:r>
      <w:r w:rsidR="00615981">
        <w:rPr>
          <w:rFonts w:asciiTheme="minorHAnsi" w:hAnsiTheme="minorHAnsi" w:cstheme="minorHAnsi"/>
          <w:sz w:val="22"/>
          <w:szCs w:val="22"/>
        </w:rPr>
        <w:t>, trzy sztuki</w:t>
      </w:r>
      <w:r w:rsidR="005C01B8" w:rsidRPr="00EE52E2">
        <w:rPr>
          <w:rFonts w:asciiTheme="minorHAnsi" w:hAnsiTheme="minorHAnsi" w:cstheme="minorHAnsi"/>
          <w:sz w:val="22"/>
          <w:szCs w:val="22"/>
        </w:rPr>
        <w:t xml:space="preserve"> zamontowanych na końcach palików, </w:t>
      </w:r>
      <w:r w:rsidR="00615981">
        <w:rPr>
          <w:rFonts w:asciiTheme="minorHAnsi" w:hAnsiTheme="minorHAnsi" w:cstheme="minorHAnsi"/>
          <w:sz w:val="22"/>
          <w:szCs w:val="22"/>
        </w:rPr>
        <w:t>czwarta</w:t>
      </w:r>
      <w:r w:rsidR="005C01B8" w:rsidRPr="00EE52E2">
        <w:rPr>
          <w:rFonts w:asciiTheme="minorHAnsi" w:hAnsiTheme="minorHAnsi" w:cstheme="minorHAnsi"/>
          <w:sz w:val="22"/>
          <w:szCs w:val="22"/>
        </w:rPr>
        <w:t xml:space="preserve"> poprzeczka poniżej umożliwiająca montaż tabliczki informacyjnej</w:t>
      </w:r>
      <w:r w:rsidR="00EE52E2" w:rsidRPr="00EE52E2">
        <w:rPr>
          <w:rFonts w:asciiTheme="minorHAnsi" w:hAnsiTheme="minorHAnsi" w:cstheme="minorHAnsi"/>
          <w:sz w:val="22"/>
          <w:szCs w:val="22"/>
        </w:rPr>
        <w:t>.</w:t>
      </w:r>
      <w:r w:rsidR="00615981">
        <w:rPr>
          <w:rFonts w:ascii="Arial" w:hAnsi="Arial" w:cs="Arial"/>
          <w:szCs w:val="20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Poprzeczki przytwierdzone przy pomocy wkrętów do drewna o długości 60-70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mm w zależności od grubości palików</w:t>
      </w:r>
      <w:r w:rsidR="00C66ABE" w:rsidRPr="00FE3516">
        <w:rPr>
          <w:rFonts w:asciiTheme="minorHAnsi" w:hAnsiTheme="minorHAnsi" w:cstheme="minorHAnsi"/>
          <w:sz w:val="22"/>
          <w:szCs w:val="22"/>
        </w:rPr>
        <w:t>.</w:t>
      </w:r>
    </w:p>
    <w:p w14:paraId="4A854328" w14:textId="45F7799B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Pień drzewa przywiązać do palików za pomocą taśm specjalistycznych do wiązania drzew </w:t>
      </w:r>
      <w:r w:rsidR="00DD3F58" w:rsidRPr="00FE3516">
        <w:rPr>
          <w:rFonts w:asciiTheme="minorHAnsi" w:hAnsiTheme="minorHAnsi" w:cstheme="minorHAnsi"/>
          <w:sz w:val="22"/>
          <w:szCs w:val="22"/>
        </w:rPr>
        <w:br/>
      </w:r>
      <w:r w:rsidRPr="00FE3516">
        <w:rPr>
          <w:rFonts w:asciiTheme="minorHAnsi" w:hAnsiTheme="minorHAnsi" w:cstheme="minorHAnsi"/>
          <w:sz w:val="22"/>
          <w:szCs w:val="22"/>
        </w:rPr>
        <w:t xml:space="preserve">o szerokości </w:t>
      </w:r>
      <w:r w:rsidR="00D10642" w:rsidRPr="00FE3516">
        <w:rPr>
          <w:rFonts w:asciiTheme="minorHAnsi" w:hAnsiTheme="minorHAnsi" w:cstheme="minorHAnsi"/>
          <w:sz w:val="22"/>
          <w:szCs w:val="22"/>
        </w:rPr>
        <w:t>4</w:t>
      </w:r>
      <w:r w:rsidRPr="00FE3516">
        <w:rPr>
          <w:rFonts w:asciiTheme="minorHAnsi" w:hAnsiTheme="minorHAnsi" w:cstheme="minorHAnsi"/>
          <w:sz w:val="22"/>
          <w:szCs w:val="22"/>
        </w:rPr>
        <w:t xml:space="preserve"> do 5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cm, odpornych na promienie UV w tzw. ósemkę.</w:t>
      </w:r>
    </w:p>
    <w:p w14:paraId="756E2926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1E2D8BEC" w14:textId="288F8541" w:rsidR="008176AE" w:rsidRPr="00FE3516" w:rsidRDefault="000C461D" w:rsidP="00BE1954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8176AE" w:rsidRPr="00FE3516">
        <w:rPr>
          <w:rFonts w:asciiTheme="minorHAnsi" w:hAnsiTheme="minorHAnsi" w:cstheme="minorHAnsi"/>
          <w:b/>
          <w:bCs/>
          <w:sz w:val="22"/>
          <w:szCs w:val="22"/>
        </w:rPr>
        <w:t>abezpieczenie pni drzew osłonami przed uszkodzeniem mechanicznym:</w:t>
      </w:r>
    </w:p>
    <w:p w14:paraId="545D8C9D" w14:textId="3ECFC9CF" w:rsidR="008176AE" w:rsidRPr="00FE3516" w:rsidRDefault="008321DE" w:rsidP="008321DE">
      <w:pPr>
        <w:pStyle w:val="NormalnyWeb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Pnie nowych drzew – zwłaszcza w strefie odziomkowej – należy dodatkowo zabezpieczać przed uszkodzeniami mechanicznymi poprzez osłony mechaniczne w postaci ażurowych kołnierzy. Należy je utrzymywać co najmniej przez kilka lat do czasu, aż drzewa nie wykształcą dostatecznie grubej kory – mniej wrażliwej na otarcia i uderzenia</w:t>
      </w:r>
      <w:r w:rsidR="00AF2628" w:rsidRPr="00FE3516">
        <w:rPr>
          <w:rFonts w:asciiTheme="minorHAnsi" w:hAnsiTheme="minorHAnsi" w:cstheme="minorHAnsi"/>
          <w:sz w:val="22"/>
          <w:szCs w:val="22"/>
        </w:rPr>
        <w:t xml:space="preserve">. </w:t>
      </w:r>
      <w:r w:rsidR="008176AE" w:rsidRPr="00FE3516">
        <w:rPr>
          <w:rFonts w:asciiTheme="minorHAnsi" w:hAnsiTheme="minorHAnsi" w:cstheme="minorHAnsi"/>
          <w:sz w:val="22"/>
          <w:szCs w:val="22"/>
        </w:rPr>
        <w:t xml:space="preserve">Pnie drzew należy zabezpieczyć </w:t>
      </w:r>
      <w:r w:rsidR="008176AE"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osłonami </w:t>
      </w:r>
      <w:r w:rsidR="008176AE" w:rsidRPr="00FE3516">
        <w:rPr>
          <w:rFonts w:asciiTheme="minorHAnsi" w:hAnsiTheme="minorHAnsi" w:cstheme="minorHAnsi"/>
          <w:sz w:val="22"/>
          <w:szCs w:val="22"/>
        </w:rPr>
        <w:t>wykonanymi z tworzywa sztucznego z otworami wentylacyjnymi, certyfikowanego, odpornego na promienie UV, nie ulegającego deformacji pod wpływem działania promieniowania UV o wymiarach: szerokość do 360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="008176AE" w:rsidRPr="00FE3516">
        <w:rPr>
          <w:rFonts w:asciiTheme="minorHAnsi" w:hAnsiTheme="minorHAnsi" w:cstheme="minorHAnsi"/>
          <w:sz w:val="22"/>
          <w:szCs w:val="22"/>
        </w:rPr>
        <w:t>mm, wysokość do 210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="008176AE" w:rsidRPr="00FE3516">
        <w:rPr>
          <w:rFonts w:asciiTheme="minorHAnsi" w:hAnsiTheme="minorHAnsi" w:cstheme="minorHAnsi"/>
          <w:sz w:val="22"/>
          <w:szCs w:val="22"/>
        </w:rPr>
        <w:t>mm, o max średnicy 1 elementu do 11</w:t>
      </w:r>
      <w:r w:rsidR="00DA0D71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="008176AE" w:rsidRPr="00FE3516">
        <w:rPr>
          <w:rFonts w:asciiTheme="minorHAnsi" w:hAnsiTheme="minorHAnsi" w:cstheme="minorHAnsi"/>
          <w:sz w:val="22"/>
          <w:szCs w:val="22"/>
        </w:rPr>
        <w:t>cm, z możliwością łączenia osłon w przypadku większych pni drzew. Kolor do wyboru zielony, brązowy, szary lub czarny. Poniżej przykładowe zdjęcie osłony pnia drzewa.</w:t>
      </w:r>
    </w:p>
    <w:p w14:paraId="02E8C9E5" w14:textId="07FB9621" w:rsidR="00E35597" w:rsidRPr="00FE3516" w:rsidRDefault="00E35597" w:rsidP="003265BB">
      <w:pPr>
        <w:pStyle w:val="NormalnyWeb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110485E" wp14:editId="5AE6ACB4">
            <wp:extent cx="3152775" cy="2418226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115" cy="2436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E83F80" w14:textId="77777777" w:rsidR="008176AE" w:rsidRPr="00FE3516" w:rsidRDefault="008176AE" w:rsidP="00BE1954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1FD8CA86" w14:textId="71698E9F" w:rsidR="008176AE" w:rsidRPr="00FE3516" w:rsidRDefault="000C461D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Ś</w:t>
      </w:r>
      <w:r w:rsidR="008176AE" w:rsidRPr="00FE3516">
        <w:rPr>
          <w:rFonts w:asciiTheme="minorHAnsi" w:hAnsiTheme="minorHAnsi" w:cstheme="minorHAnsi"/>
          <w:b/>
          <w:bCs/>
          <w:sz w:val="22"/>
          <w:szCs w:val="22"/>
        </w:rPr>
        <w:t>ciółkowanie:</w:t>
      </w:r>
    </w:p>
    <w:p w14:paraId="5ADE32EC" w14:textId="136DBCB8" w:rsidR="008176AE" w:rsidRPr="00FE3516" w:rsidRDefault="008176AE" w:rsidP="005A3B17">
      <w:pPr>
        <w:pStyle w:val="NormalnyWeb"/>
        <w:spacing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Po posadzeniu drzew uformować „wałek” ziemny, który utworzy miskę wokół posadzonych roślin o średnicy min.</w:t>
      </w:r>
      <w:r w:rsidR="00AF2628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70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cm i wyściółkować warstwą przekompostowanej kory lub zrębków </w:t>
      </w:r>
      <w:r w:rsidR="00DD3F58" w:rsidRPr="00FE3516">
        <w:rPr>
          <w:rFonts w:asciiTheme="minorHAnsi" w:hAnsiTheme="minorHAnsi" w:cstheme="minorHAnsi"/>
          <w:sz w:val="22"/>
          <w:szCs w:val="22"/>
        </w:rPr>
        <w:br/>
      </w:r>
      <w:r w:rsidRPr="00FE3516">
        <w:rPr>
          <w:rFonts w:asciiTheme="minorHAnsi" w:hAnsiTheme="minorHAnsi" w:cstheme="minorHAnsi"/>
          <w:sz w:val="22"/>
          <w:szCs w:val="22"/>
        </w:rPr>
        <w:t>o miąższości min. 6</w:t>
      </w:r>
      <w:r w:rsidR="00391513" w:rsidRPr="00FE3516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cm.</w:t>
      </w:r>
      <w:r w:rsidR="005A3B17" w:rsidRPr="00FE3516">
        <w:rPr>
          <w:rFonts w:asciiTheme="minorHAnsi" w:hAnsiTheme="minorHAnsi" w:cstheme="minorHAnsi"/>
        </w:rPr>
        <w:t xml:space="preserve"> </w:t>
      </w:r>
      <w:r w:rsidR="005A3B17" w:rsidRPr="00FE3516">
        <w:rPr>
          <w:rFonts w:asciiTheme="minorHAnsi" w:hAnsiTheme="minorHAnsi" w:cstheme="minorHAnsi"/>
          <w:sz w:val="22"/>
          <w:szCs w:val="22"/>
        </w:rPr>
        <w:t>Utrzymanie wyściółkowanych mis korzeniowych wokół drzew stanowi dodatkową ochronę przed uszkodzeniami mechanicznymi nasad pni, do jakich dochodzi podczas wykaszania trawników lub muraw w sąsiedztwie.</w:t>
      </w:r>
    </w:p>
    <w:p w14:paraId="294231EE" w14:textId="77777777" w:rsidR="00AD7CFA" w:rsidRPr="00FE3516" w:rsidRDefault="00AD7CFA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EE8F18" w14:textId="4F1C0BD5" w:rsidR="001B4B7A" w:rsidRPr="00FE3516" w:rsidRDefault="000C5D8D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Oznaczenie </w:t>
      </w:r>
      <w:proofErr w:type="spellStart"/>
      <w:r w:rsidRPr="00FE3516">
        <w:rPr>
          <w:rFonts w:asciiTheme="minorHAnsi" w:hAnsiTheme="minorHAnsi" w:cstheme="minorHAnsi"/>
          <w:b/>
          <w:bCs/>
          <w:sz w:val="22"/>
          <w:szCs w:val="22"/>
        </w:rPr>
        <w:t>nasadzeń</w:t>
      </w:r>
      <w:proofErr w:type="spellEnd"/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 - t</w:t>
      </w:r>
      <w:r w:rsidR="001B4B7A" w:rsidRPr="00FE3516">
        <w:rPr>
          <w:rFonts w:asciiTheme="minorHAnsi" w:hAnsiTheme="minorHAnsi" w:cstheme="minorHAnsi"/>
          <w:b/>
          <w:bCs/>
          <w:sz w:val="22"/>
          <w:szCs w:val="22"/>
        </w:rPr>
        <w:t>abliczka informacyjna</w:t>
      </w:r>
      <w:r w:rsidR="00AD7CFA" w:rsidRPr="00FE351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DF60E17" w14:textId="244F0E91" w:rsidR="00AD7CFA" w:rsidRPr="00FE3516" w:rsidRDefault="00AD7CFA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E351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Specyfikacja</w:t>
      </w:r>
      <w:r w:rsidR="001B4B7A" w:rsidRPr="00FE351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- Siatka MESH 330g</w:t>
      </w:r>
    </w:p>
    <w:p w14:paraId="13876798" w14:textId="77777777" w:rsidR="00AD7CFA" w:rsidRPr="00FE3516" w:rsidRDefault="00AD7CFA" w:rsidP="00BE1954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bdr w:val="none" w:sz="0" w:space="0" w:color="auto" w:frame="1"/>
          <w:lang w:eastAsia="pl-PL"/>
        </w:rPr>
      </w:pPr>
      <w:r w:rsidRPr="00FE3516"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  <w:lang w:eastAsia="pl-PL"/>
        </w:rPr>
        <w:t>Materiał:</w:t>
      </w:r>
      <w:r w:rsidRPr="00FE3516">
        <w:rPr>
          <w:rFonts w:asciiTheme="minorHAnsi" w:eastAsia="Times New Roman" w:hAnsiTheme="minorHAnsi" w:cstheme="minorHAnsi"/>
          <w:color w:val="000000"/>
          <w:lang w:eastAsia="pl-PL"/>
        </w:rPr>
        <w:t> siatka PCV z przeplotem (zwiększającym wytrzymałość), z podkładem</w:t>
      </w:r>
      <w:r w:rsidRPr="00FE3516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3516"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  <w:lang w:eastAsia="pl-PL"/>
        </w:rPr>
        <w:t>Gramatura:</w:t>
      </w:r>
      <w:r w:rsidRPr="00FE3516">
        <w:rPr>
          <w:rFonts w:asciiTheme="minorHAnsi" w:eastAsia="Times New Roman" w:hAnsiTheme="minorHAnsi" w:cstheme="minorHAnsi"/>
          <w:color w:val="000000"/>
          <w:lang w:eastAsia="pl-PL"/>
        </w:rPr>
        <w:t> 330g/m2</w:t>
      </w:r>
      <w:r w:rsidRPr="00FE3516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3516"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  <w:lang w:eastAsia="pl-PL"/>
        </w:rPr>
        <w:t>Technologia druku:</w:t>
      </w:r>
      <w:r w:rsidRPr="00FE3516">
        <w:rPr>
          <w:rFonts w:asciiTheme="minorHAnsi" w:eastAsia="Times New Roman" w:hAnsiTheme="minorHAnsi" w:cstheme="minorHAnsi"/>
          <w:color w:val="000000"/>
          <w:bdr w:val="none" w:sz="0" w:space="0" w:color="auto" w:frame="1"/>
          <w:lang w:eastAsia="pl-PL"/>
        </w:rPr>
        <w:t xml:space="preserve"> UV Led</w:t>
      </w:r>
    </w:p>
    <w:p w14:paraId="4C9DE099" w14:textId="77777777" w:rsidR="00AD7CFA" w:rsidRPr="00FE3516" w:rsidRDefault="00AD7CFA" w:rsidP="00BE1954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FE3516"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  <w:lang w:eastAsia="pl-PL"/>
        </w:rPr>
        <w:t>Wymiary:</w:t>
      </w:r>
      <w:r w:rsidRPr="00FE3516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a5 </w:t>
      </w:r>
    </w:p>
    <w:p w14:paraId="5FBE3821" w14:textId="7851EE8A" w:rsidR="00AD7CFA" w:rsidRPr="00FE3516" w:rsidRDefault="00AD7CFA" w:rsidP="00BE195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FE3516">
        <w:rPr>
          <w:rFonts w:asciiTheme="minorHAnsi" w:eastAsiaTheme="minorHAnsi" w:hAnsiTheme="minorHAnsi" w:cstheme="minorHAnsi"/>
          <w:color w:val="393939"/>
          <w:shd w:val="clear" w:color="auto" w:fill="FFFFFF"/>
        </w:rPr>
        <w:t>Wysokość formatu A5: </w:t>
      </w:r>
      <w:r w:rsidRPr="00FE3516">
        <w:rPr>
          <w:rFonts w:asciiTheme="minorHAnsi" w:eastAsiaTheme="minorHAnsi" w:hAnsiTheme="minorHAnsi" w:cstheme="minorHAnsi"/>
          <w:b/>
          <w:bCs/>
          <w:color w:val="393939"/>
          <w:bdr w:val="none" w:sz="0" w:space="0" w:color="auto" w:frame="1"/>
          <w:shd w:val="clear" w:color="auto" w:fill="FFFFFF"/>
        </w:rPr>
        <w:t>210 mm = 21,0 cm</w:t>
      </w:r>
      <w:r w:rsidRPr="00FE3516">
        <w:rPr>
          <w:rFonts w:asciiTheme="minorHAnsi" w:eastAsiaTheme="minorHAnsi" w:hAnsiTheme="minorHAnsi" w:cstheme="minorHAnsi"/>
          <w:color w:val="393939"/>
        </w:rPr>
        <w:br/>
      </w:r>
      <w:r w:rsidRPr="00FE3516">
        <w:rPr>
          <w:rFonts w:asciiTheme="minorHAnsi" w:eastAsiaTheme="minorHAnsi" w:hAnsiTheme="minorHAnsi" w:cstheme="minorHAnsi"/>
          <w:color w:val="393939"/>
          <w:shd w:val="clear" w:color="auto" w:fill="FFFFFF"/>
        </w:rPr>
        <w:t>Szerokość formatu A5: </w:t>
      </w:r>
      <w:r w:rsidRPr="00FE3516">
        <w:rPr>
          <w:rFonts w:asciiTheme="minorHAnsi" w:eastAsiaTheme="minorHAnsi" w:hAnsiTheme="minorHAnsi" w:cstheme="minorHAnsi"/>
          <w:b/>
          <w:bCs/>
          <w:color w:val="393939"/>
          <w:bdr w:val="none" w:sz="0" w:space="0" w:color="auto" w:frame="1"/>
          <w:shd w:val="clear" w:color="auto" w:fill="FFFFFF"/>
        </w:rPr>
        <w:t>148 mm = 14,8 cm</w:t>
      </w:r>
      <w:r w:rsidRPr="00FE3516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br/>
      </w:r>
    </w:p>
    <w:p w14:paraId="1F7C2F12" w14:textId="2C584A72" w:rsidR="00AD7CFA" w:rsidRPr="00FE3516" w:rsidRDefault="00AD7CFA" w:rsidP="000E0F83">
      <w:pPr>
        <w:rPr>
          <w:rFonts w:asciiTheme="minorHAnsi" w:eastAsiaTheme="minorHAnsi" w:hAnsiTheme="minorHAnsi" w:cstheme="minorHAnsi"/>
        </w:rPr>
      </w:pPr>
      <w:r w:rsidRPr="00FE3516">
        <w:rPr>
          <w:rFonts w:asciiTheme="minorHAnsi" w:eastAsia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56C7EB44" wp14:editId="3092519E">
            <wp:simplePos x="0" y="0"/>
            <wp:positionH relativeFrom="column">
              <wp:posOffset>753745</wp:posOffset>
            </wp:positionH>
            <wp:positionV relativeFrom="paragraph">
              <wp:posOffset>52845</wp:posOffset>
            </wp:positionV>
            <wp:extent cx="3794305" cy="2133460"/>
            <wp:effectExtent l="0" t="0" r="0" b="63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427" cy="2134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0F83">
        <w:rPr>
          <w:rFonts w:asciiTheme="minorHAnsi" w:eastAsiaTheme="minorHAnsi" w:hAnsiTheme="minorHAnsi" w:cstheme="minorHAnsi"/>
        </w:rPr>
        <w:br w:type="textWrapping" w:clear="all"/>
      </w:r>
    </w:p>
    <w:p w14:paraId="7A267A49" w14:textId="77777777" w:rsidR="00AD7CFA" w:rsidRPr="00FE3516" w:rsidRDefault="00AD7CFA" w:rsidP="00BE1954">
      <w:pPr>
        <w:spacing w:after="0"/>
        <w:jc w:val="both"/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  <w:lang w:eastAsia="pl-PL"/>
        </w:rPr>
      </w:pPr>
      <w:r w:rsidRPr="00FE3516"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  <w:lang w:eastAsia="pl-PL"/>
        </w:rPr>
        <w:t>Tabliczka winna zawierać (wg wzoru):</w:t>
      </w:r>
    </w:p>
    <w:p w14:paraId="312E3DED" w14:textId="77777777" w:rsidR="00AD7CFA" w:rsidRPr="00FE3516" w:rsidRDefault="00AD7CFA" w:rsidP="00BE1954">
      <w:pPr>
        <w:spacing w:after="0"/>
        <w:jc w:val="both"/>
        <w:rPr>
          <w:rFonts w:asciiTheme="minorHAnsi" w:eastAsia="Times New Roman" w:hAnsiTheme="minorHAnsi" w:cstheme="minorHAnsi"/>
          <w:color w:val="000000"/>
          <w:bdr w:val="none" w:sz="0" w:space="0" w:color="auto" w:frame="1"/>
          <w:lang w:eastAsia="pl-PL"/>
        </w:rPr>
      </w:pPr>
      <w:r w:rsidRPr="00FE3516">
        <w:rPr>
          <w:rFonts w:asciiTheme="minorHAnsi" w:eastAsia="Times New Roman" w:hAnsiTheme="minorHAnsi" w:cstheme="minorHAnsi"/>
          <w:color w:val="000000"/>
          <w:bdr w:val="none" w:sz="0" w:space="0" w:color="auto" w:frame="1"/>
          <w:lang w:eastAsia="pl-PL"/>
        </w:rPr>
        <w:t>-Gatunek posadzonego drzewa</w:t>
      </w:r>
    </w:p>
    <w:p w14:paraId="560A8D3B" w14:textId="77777777" w:rsidR="00AD7CFA" w:rsidRPr="00FE3516" w:rsidRDefault="00AD7CFA" w:rsidP="00BE1954">
      <w:pPr>
        <w:spacing w:after="0"/>
        <w:jc w:val="both"/>
        <w:rPr>
          <w:rFonts w:asciiTheme="minorHAnsi" w:eastAsia="Times New Roman" w:hAnsiTheme="minorHAnsi" w:cstheme="minorHAnsi"/>
          <w:color w:val="000000"/>
          <w:bdr w:val="none" w:sz="0" w:space="0" w:color="auto" w:frame="1"/>
          <w:lang w:eastAsia="pl-PL"/>
        </w:rPr>
      </w:pPr>
      <w:r w:rsidRPr="00FE3516">
        <w:rPr>
          <w:rFonts w:asciiTheme="minorHAnsi" w:eastAsia="Times New Roman" w:hAnsiTheme="minorHAnsi" w:cstheme="minorHAnsi"/>
          <w:color w:val="000000"/>
          <w:bdr w:val="none" w:sz="0" w:space="0" w:color="auto" w:frame="1"/>
          <w:lang w:eastAsia="pl-PL"/>
        </w:rPr>
        <w:t>-Datę nasadzenia</w:t>
      </w:r>
    </w:p>
    <w:p w14:paraId="35E26E21" w14:textId="683A1A2F" w:rsidR="00AD7CFA" w:rsidRPr="00FE3516" w:rsidRDefault="00AD7CFA" w:rsidP="001E3A25">
      <w:pPr>
        <w:spacing w:after="0"/>
        <w:jc w:val="both"/>
        <w:rPr>
          <w:rFonts w:asciiTheme="minorHAnsi" w:eastAsia="Times New Roman" w:hAnsiTheme="minorHAnsi" w:cstheme="minorHAnsi"/>
          <w:color w:val="000000"/>
          <w:bdr w:val="none" w:sz="0" w:space="0" w:color="auto" w:frame="1"/>
          <w:lang w:eastAsia="pl-PL"/>
        </w:rPr>
      </w:pPr>
      <w:r w:rsidRPr="00FE3516">
        <w:rPr>
          <w:rFonts w:asciiTheme="minorHAnsi" w:eastAsia="Times New Roman" w:hAnsiTheme="minorHAnsi" w:cstheme="minorHAnsi"/>
          <w:color w:val="000000"/>
          <w:bdr w:val="none" w:sz="0" w:space="0" w:color="auto" w:frame="1"/>
          <w:lang w:eastAsia="pl-PL"/>
        </w:rPr>
        <w:t>-Dane wykonawcy oraz jego logo</w:t>
      </w:r>
    </w:p>
    <w:p w14:paraId="4AA7AF65" w14:textId="77777777" w:rsidR="00AD7CFA" w:rsidRPr="00FE3516" w:rsidRDefault="00AD7CFA" w:rsidP="00BE1954">
      <w:pPr>
        <w:jc w:val="both"/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  <w:lang w:eastAsia="pl-PL"/>
        </w:rPr>
      </w:pPr>
      <w:r w:rsidRPr="00FE3516">
        <w:rPr>
          <w:rFonts w:asciiTheme="minorHAnsi" w:eastAsia="Times New Roman" w:hAnsiTheme="minorHAnsi" w:cstheme="minorHAnsi"/>
          <w:b/>
          <w:bCs/>
          <w:color w:val="000000"/>
          <w:bdr w:val="none" w:sz="0" w:space="0" w:color="auto" w:frame="1"/>
          <w:lang w:eastAsia="pl-PL"/>
        </w:rPr>
        <w:t xml:space="preserve">Wzór: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35"/>
        <w:gridCol w:w="2575"/>
        <w:gridCol w:w="5152"/>
      </w:tblGrid>
      <w:tr w:rsidR="00AD7CFA" w:rsidRPr="00FE3516" w14:paraId="17277F3A" w14:textId="77777777" w:rsidTr="004A01F5">
        <w:trPr>
          <w:jc w:val="center"/>
        </w:trPr>
        <w:tc>
          <w:tcPr>
            <w:tcW w:w="9062" w:type="dxa"/>
            <w:gridSpan w:val="3"/>
            <w:shd w:val="clear" w:color="auto" w:fill="A8D08D" w:themeFill="accent6" w:themeFillTint="99"/>
          </w:tcPr>
          <w:p w14:paraId="1E009381" w14:textId="77777777" w:rsidR="00AD7CFA" w:rsidRPr="00FE3516" w:rsidRDefault="00AD7CFA" w:rsidP="00193AE7">
            <w:pPr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FE3516">
              <w:rPr>
                <w:rFonts w:asciiTheme="minorHAnsi" w:eastAsiaTheme="minorHAnsi" w:hAnsiTheme="minorHAnsi" w:cstheme="minorHAnsi"/>
                <w:b/>
                <w:bCs/>
              </w:rPr>
              <w:t>Tabliczka informacyjna</w:t>
            </w:r>
          </w:p>
        </w:tc>
      </w:tr>
      <w:tr w:rsidR="00AD7CFA" w:rsidRPr="00FE3516" w14:paraId="7B7354B6" w14:textId="77777777" w:rsidTr="004A01F5">
        <w:trPr>
          <w:trHeight w:val="760"/>
          <w:jc w:val="center"/>
        </w:trPr>
        <w:tc>
          <w:tcPr>
            <w:tcW w:w="1335" w:type="dxa"/>
            <w:shd w:val="clear" w:color="auto" w:fill="C5E0B3" w:themeFill="accent6" w:themeFillTint="66"/>
          </w:tcPr>
          <w:p w14:paraId="614892DC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FE3516">
              <w:rPr>
                <w:rFonts w:asciiTheme="minorHAnsi" w:eastAsiaTheme="minorHAnsi" w:hAnsiTheme="minorHAnsi" w:cstheme="minorHAnsi"/>
                <w:b/>
                <w:bCs/>
              </w:rPr>
              <w:t>Gatunek</w:t>
            </w:r>
          </w:p>
          <w:p w14:paraId="3836E401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  <w:b/>
                <w:bCs/>
              </w:rPr>
            </w:pPr>
          </w:p>
          <w:p w14:paraId="2CD5CB4A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7727" w:type="dxa"/>
            <w:gridSpan w:val="2"/>
          </w:tcPr>
          <w:p w14:paraId="20E48FF4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</w:tr>
      <w:tr w:rsidR="00AD7CFA" w:rsidRPr="00FE3516" w14:paraId="2EF95F27" w14:textId="77777777" w:rsidTr="004A01F5">
        <w:trPr>
          <w:jc w:val="center"/>
        </w:trPr>
        <w:tc>
          <w:tcPr>
            <w:tcW w:w="1335" w:type="dxa"/>
            <w:shd w:val="clear" w:color="auto" w:fill="C5E0B3" w:themeFill="accent6" w:themeFillTint="66"/>
          </w:tcPr>
          <w:p w14:paraId="1285B87D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FE3516">
              <w:rPr>
                <w:rFonts w:asciiTheme="minorHAnsi" w:eastAsiaTheme="minorHAnsi" w:hAnsiTheme="minorHAnsi" w:cstheme="minorHAnsi"/>
                <w:b/>
                <w:bCs/>
              </w:rPr>
              <w:t>Data nasadzenia</w:t>
            </w:r>
          </w:p>
        </w:tc>
        <w:tc>
          <w:tcPr>
            <w:tcW w:w="7727" w:type="dxa"/>
            <w:gridSpan w:val="2"/>
          </w:tcPr>
          <w:p w14:paraId="2F035C51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</w:tr>
      <w:tr w:rsidR="00AD7CFA" w:rsidRPr="00FE3516" w14:paraId="51171E8E" w14:textId="77777777" w:rsidTr="004A01F5">
        <w:trPr>
          <w:jc w:val="center"/>
        </w:trPr>
        <w:tc>
          <w:tcPr>
            <w:tcW w:w="3910" w:type="dxa"/>
            <w:gridSpan w:val="2"/>
            <w:shd w:val="clear" w:color="auto" w:fill="C5E0B3" w:themeFill="accent6" w:themeFillTint="66"/>
          </w:tcPr>
          <w:p w14:paraId="2FC418D6" w14:textId="0B438EAF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FE3516">
              <w:rPr>
                <w:rFonts w:asciiTheme="minorHAnsi" w:eastAsiaTheme="minorHAnsi" w:hAnsiTheme="minorHAnsi" w:cstheme="minorHAnsi"/>
                <w:b/>
                <w:bCs/>
              </w:rPr>
              <w:t>Wykonawca</w:t>
            </w:r>
            <w:r w:rsidR="00596290" w:rsidRPr="00FE3516">
              <w:rPr>
                <w:rFonts w:asciiTheme="minorHAnsi" w:eastAsiaTheme="minorHAnsi" w:hAnsiTheme="minorHAnsi" w:cstheme="minorHAnsi"/>
                <w:b/>
                <w:bCs/>
              </w:rPr>
              <w:t xml:space="preserve"> (dane)</w:t>
            </w:r>
          </w:p>
        </w:tc>
        <w:tc>
          <w:tcPr>
            <w:tcW w:w="5152" w:type="dxa"/>
            <w:shd w:val="clear" w:color="auto" w:fill="C5E0B3" w:themeFill="accent6" w:themeFillTint="66"/>
          </w:tcPr>
          <w:p w14:paraId="10F99007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FE3516">
              <w:rPr>
                <w:rFonts w:asciiTheme="minorHAnsi" w:eastAsiaTheme="minorHAnsi" w:hAnsiTheme="minorHAnsi" w:cstheme="minorHAnsi"/>
                <w:b/>
                <w:bCs/>
              </w:rPr>
              <w:t>Logo</w:t>
            </w:r>
          </w:p>
        </w:tc>
      </w:tr>
      <w:tr w:rsidR="00AD7CFA" w:rsidRPr="00FE3516" w14:paraId="60183B1C" w14:textId="77777777" w:rsidTr="004A01F5">
        <w:trPr>
          <w:trHeight w:val="1662"/>
          <w:jc w:val="center"/>
        </w:trPr>
        <w:tc>
          <w:tcPr>
            <w:tcW w:w="3910" w:type="dxa"/>
            <w:gridSpan w:val="2"/>
          </w:tcPr>
          <w:p w14:paraId="7EFC0865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5152" w:type="dxa"/>
          </w:tcPr>
          <w:p w14:paraId="25DB1097" w14:textId="77777777" w:rsidR="00AD7CFA" w:rsidRPr="00FE3516" w:rsidRDefault="00AD7CFA" w:rsidP="00BE1954">
            <w:pPr>
              <w:jc w:val="both"/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1CA07B3D" w14:textId="77777777" w:rsidR="00AD7CFA" w:rsidRPr="00FE3516" w:rsidRDefault="00AD7CFA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3A4935F" w14:textId="77777777" w:rsidR="00AD7CFA" w:rsidRPr="00FE3516" w:rsidRDefault="00AD7CFA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Sposób montażu</w:t>
      </w:r>
    </w:p>
    <w:p w14:paraId="6BB696E6" w14:textId="1347332B" w:rsidR="00AD7CFA" w:rsidRPr="00FE3516" w:rsidRDefault="00AD7CFA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Tabliczka będzie zamontowana za pomocą zszywek</w:t>
      </w:r>
      <w:r w:rsidR="007916F9" w:rsidRPr="00FE3516">
        <w:rPr>
          <w:rFonts w:asciiTheme="minorHAnsi" w:hAnsiTheme="minorHAnsi" w:cstheme="minorHAnsi"/>
          <w:sz w:val="22"/>
          <w:szCs w:val="22"/>
        </w:rPr>
        <w:t>:</w:t>
      </w:r>
      <w:r w:rsidRPr="00FE3516">
        <w:rPr>
          <w:rFonts w:asciiTheme="minorHAnsi" w:hAnsiTheme="minorHAnsi" w:cstheme="minorHAnsi"/>
          <w:sz w:val="22"/>
          <w:szCs w:val="22"/>
        </w:rPr>
        <w:t xml:space="preserve"> po 5 sztuk na górze i na dole</w:t>
      </w:r>
      <w:r w:rsidR="006241A9" w:rsidRPr="00FE3516">
        <w:rPr>
          <w:rFonts w:asciiTheme="minorHAnsi" w:hAnsiTheme="minorHAnsi" w:cstheme="minorHAnsi"/>
          <w:sz w:val="22"/>
          <w:szCs w:val="22"/>
        </w:rPr>
        <w:t>,</w:t>
      </w:r>
      <w:r w:rsidRPr="00FE3516">
        <w:rPr>
          <w:rFonts w:asciiTheme="minorHAnsi" w:hAnsiTheme="minorHAnsi" w:cstheme="minorHAnsi"/>
          <w:sz w:val="22"/>
          <w:szCs w:val="22"/>
        </w:rPr>
        <w:t xml:space="preserve"> przymocowana do 2 poprzeczek.</w:t>
      </w:r>
    </w:p>
    <w:p w14:paraId="147247C8" w14:textId="1EAE67CF" w:rsidR="004B049C" w:rsidRPr="00FE3516" w:rsidRDefault="004B049C" w:rsidP="000A75FE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A73216C" w14:textId="3068674A" w:rsidR="00560951" w:rsidRPr="000E0F83" w:rsidRDefault="004E5BDF" w:rsidP="000A75FE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0E0F83">
        <w:rPr>
          <w:rFonts w:asciiTheme="minorHAnsi" w:hAnsiTheme="minorHAnsi" w:cstheme="minorHAnsi"/>
          <w:sz w:val="22"/>
          <w:szCs w:val="22"/>
        </w:rPr>
        <w:t xml:space="preserve">Inwentaryzacja </w:t>
      </w:r>
      <w:proofErr w:type="spellStart"/>
      <w:r w:rsidRPr="000E0F83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0E0F83">
        <w:rPr>
          <w:rFonts w:asciiTheme="minorHAnsi" w:hAnsiTheme="minorHAnsi" w:cstheme="minorHAnsi"/>
          <w:sz w:val="22"/>
          <w:szCs w:val="22"/>
        </w:rPr>
        <w:t xml:space="preserve"> w formie elektronicznej</w:t>
      </w:r>
      <w:r w:rsidR="000E0F83" w:rsidRPr="000E0F83">
        <w:rPr>
          <w:rFonts w:asciiTheme="minorHAnsi" w:hAnsiTheme="minorHAnsi" w:cstheme="minorHAnsi"/>
          <w:sz w:val="22"/>
          <w:szCs w:val="22"/>
        </w:rPr>
        <w:t>: zd</w:t>
      </w:r>
      <w:r w:rsidR="00560951" w:rsidRPr="000E0F83">
        <w:rPr>
          <w:rFonts w:asciiTheme="minorHAnsi" w:hAnsiTheme="minorHAnsi" w:cstheme="minorHAnsi"/>
          <w:sz w:val="22"/>
          <w:szCs w:val="22"/>
        </w:rPr>
        <w:t xml:space="preserve">jęcia </w:t>
      </w:r>
      <w:r w:rsidR="000E0F83">
        <w:rPr>
          <w:rFonts w:asciiTheme="minorHAnsi" w:hAnsiTheme="minorHAnsi" w:cstheme="minorHAnsi"/>
          <w:sz w:val="22"/>
          <w:szCs w:val="22"/>
        </w:rPr>
        <w:t xml:space="preserve">z wykonanych </w:t>
      </w:r>
      <w:proofErr w:type="spellStart"/>
      <w:r w:rsidR="000E0F83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="000E0F83">
        <w:rPr>
          <w:rFonts w:asciiTheme="minorHAnsi" w:hAnsiTheme="minorHAnsi" w:cstheme="minorHAnsi"/>
          <w:sz w:val="22"/>
          <w:szCs w:val="22"/>
        </w:rPr>
        <w:t xml:space="preserve"> </w:t>
      </w:r>
      <w:r w:rsidR="00560951" w:rsidRPr="000E0F83">
        <w:rPr>
          <w:rFonts w:asciiTheme="minorHAnsi" w:hAnsiTheme="minorHAnsi" w:cstheme="minorHAnsi"/>
          <w:sz w:val="22"/>
          <w:szCs w:val="22"/>
        </w:rPr>
        <w:t>dostarczone</w:t>
      </w:r>
      <w:r w:rsidR="000E0F83">
        <w:rPr>
          <w:rFonts w:asciiTheme="minorHAnsi" w:hAnsiTheme="minorHAnsi" w:cstheme="minorHAnsi"/>
          <w:sz w:val="22"/>
          <w:szCs w:val="22"/>
        </w:rPr>
        <w:t xml:space="preserve"> </w:t>
      </w:r>
      <w:r w:rsidR="00560951" w:rsidRPr="000E0F83">
        <w:rPr>
          <w:rFonts w:asciiTheme="minorHAnsi" w:hAnsiTheme="minorHAnsi" w:cstheme="minorHAnsi"/>
          <w:sz w:val="22"/>
          <w:szCs w:val="22"/>
        </w:rPr>
        <w:t>na pendrive wraz z opisem</w:t>
      </w:r>
      <w:r w:rsidR="000E0F83" w:rsidRPr="000E0F83">
        <w:rPr>
          <w:rFonts w:asciiTheme="minorHAnsi" w:hAnsiTheme="minorHAnsi" w:cstheme="minorHAnsi"/>
          <w:sz w:val="22"/>
          <w:szCs w:val="22"/>
        </w:rPr>
        <w:t xml:space="preserve"> folderów: lokalizacja/nazwa ulicy, gatunek</w:t>
      </w:r>
      <w:r w:rsidR="000E0F83">
        <w:rPr>
          <w:rFonts w:asciiTheme="minorHAnsi" w:hAnsiTheme="minorHAnsi" w:cstheme="minorHAnsi"/>
          <w:sz w:val="22"/>
          <w:szCs w:val="22"/>
        </w:rPr>
        <w:t xml:space="preserve"> drzewa. </w:t>
      </w:r>
    </w:p>
    <w:p w14:paraId="1A7BADDE" w14:textId="24340CFC" w:rsidR="00560951" w:rsidRPr="00FE3516" w:rsidRDefault="00560951" w:rsidP="000A75FE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B001645" w14:textId="60F9E3B0" w:rsidR="00BE1954" w:rsidRPr="00FE3516" w:rsidRDefault="00F3685C" w:rsidP="000A75FE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8176AE" w:rsidRPr="00FE3516">
        <w:rPr>
          <w:rFonts w:asciiTheme="minorHAnsi" w:hAnsiTheme="minorHAnsi" w:cstheme="minorHAnsi"/>
          <w:b/>
          <w:bCs/>
          <w:sz w:val="22"/>
          <w:szCs w:val="22"/>
        </w:rPr>
        <w:t>porządkowanie terenu</w:t>
      </w:r>
      <w:r w:rsidR="00BE1954" w:rsidRPr="00FE351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E4BF61B" w14:textId="6BE10385" w:rsidR="008176AE" w:rsidRPr="00FE3516" w:rsidRDefault="00BE1954" w:rsidP="000E0F83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Uporządkowanie terenu nastąpi</w:t>
      </w:r>
      <w:r w:rsidR="008176AE" w:rsidRPr="00FE3516">
        <w:rPr>
          <w:rFonts w:asciiTheme="minorHAnsi" w:hAnsiTheme="minorHAnsi" w:cstheme="minorHAnsi"/>
          <w:sz w:val="22"/>
          <w:szCs w:val="22"/>
        </w:rPr>
        <w:t xml:space="preserve"> niezwłocznie po wykonanych pracach</w:t>
      </w:r>
      <w:r w:rsidR="00F3685C" w:rsidRPr="00FE3516">
        <w:rPr>
          <w:rFonts w:asciiTheme="minorHAnsi" w:hAnsiTheme="minorHAnsi" w:cstheme="minorHAnsi"/>
          <w:sz w:val="22"/>
          <w:szCs w:val="22"/>
        </w:rPr>
        <w:t xml:space="preserve"> oraz</w:t>
      </w:r>
      <w:r w:rsidR="000E0F83">
        <w:rPr>
          <w:rFonts w:asciiTheme="minorHAnsi" w:hAnsiTheme="minorHAnsi" w:cstheme="minorHAnsi"/>
          <w:sz w:val="22"/>
          <w:szCs w:val="22"/>
        </w:rPr>
        <w:t xml:space="preserve"> </w:t>
      </w:r>
      <w:r w:rsidR="008176AE" w:rsidRPr="00FE3516">
        <w:rPr>
          <w:rFonts w:asciiTheme="minorHAnsi" w:hAnsiTheme="minorHAnsi" w:cstheme="minorHAnsi"/>
          <w:sz w:val="22"/>
          <w:szCs w:val="22"/>
        </w:rPr>
        <w:t>przywrócenie otoczenia do stanu poprzedniego.</w:t>
      </w:r>
    </w:p>
    <w:p w14:paraId="532D3F87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09EAF018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b/>
          <w:bCs/>
          <w:sz w:val="22"/>
          <w:szCs w:val="22"/>
          <w:u w:val="single"/>
        </w:rPr>
        <w:t>6. Pielęgnacja w okresie gwarancyjnym przez trzy lata od posadzenia:</w:t>
      </w:r>
    </w:p>
    <w:p w14:paraId="1509783A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275602B1" w14:textId="1CF00685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</w:t>
      </w:r>
      <w:r w:rsidR="007D0267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wymiana nieprzyjętych roślin lub obumarłych z powodu niewłaściwej pielęgnacji</w:t>
      </w:r>
      <w:r w:rsidR="002E448D">
        <w:rPr>
          <w:rFonts w:asciiTheme="minorHAnsi" w:hAnsiTheme="minorHAnsi" w:cstheme="minorHAnsi"/>
          <w:sz w:val="22"/>
          <w:szCs w:val="22"/>
        </w:rPr>
        <w:t xml:space="preserve"> </w:t>
      </w:r>
      <w:r w:rsidR="00111D1A" w:rsidRPr="00FE3516">
        <w:rPr>
          <w:rFonts w:asciiTheme="minorHAnsi" w:hAnsiTheme="minorHAnsi" w:cstheme="minorHAnsi"/>
          <w:sz w:val="22"/>
          <w:szCs w:val="22"/>
        </w:rPr>
        <w:t>(w każdym roku gwarancji)</w:t>
      </w:r>
      <w:r w:rsidR="002E448D">
        <w:rPr>
          <w:rFonts w:asciiTheme="minorHAnsi" w:hAnsiTheme="minorHAnsi" w:cstheme="minorHAnsi"/>
          <w:sz w:val="22"/>
          <w:szCs w:val="22"/>
        </w:rPr>
        <w:t>,</w:t>
      </w:r>
    </w:p>
    <w:p w14:paraId="120E9A5D" w14:textId="57253F75" w:rsidR="003A6329" w:rsidRPr="00FE3516" w:rsidRDefault="003A6329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</w:t>
      </w:r>
      <w:r w:rsidR="007D0267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pielęgnacja gleby wokół drzew winna obejmować zbiegi agrotechniczne związane </w:t>
      </w:r>
      <w:r w:rsidR="007D0267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ze spulchnianiem gleby, </w:t>
      </w:r>
      <w:r w:rsidR="008176AE" w:rsidRPr="00FE3516">
        <w:rPr>
          <w:rFonts w:asciiTheme="minorHAnsi" w:hAnsiTheme="minorHAnsi" w:cstheme="minorHAnsi"/>
          <w:sz w:val="22"/>
          <w:szCs w:val="22"/>
        </w:rPr>
        <w:t>odchwaszczanie</w:t>
      </w:r>
      <w:r w:rsidR="003265BB" w:rsidRPr="00FE3516">
        <w:rPr>
          <w:rFonts w:asciiTheme="minorHAnsi" w:hAnsiTheme="minorHAnsi" w:cstheme="minorHAnsi"/>
          <w:sz w:val="22"/>
          <w:szCs w:val="22"/>
        </w:rPr>
        <w:t>m</w:t>
      </w:r>
      <w:r w:rsidR="008176AE" w:rsidRPr="00FE3516">
        <w:rPr>
          <w:rFonts w:asciiTheme="minorHAnsi" w:hAnsiTheme="minorHAnsi" w:cstheme="minorHAnsi"/>
          <w:sz w:val="22"/>
          <w:szCs w:val="22"/>
        </w:rPr>
        <w:t xml:space="preserve"> misek – 2 do 3 krotnie w ciągu jednego sezonu,</w:t>
      </w:r>
      <w:r w:rsidR="007D0267">
        <w:rPr>
          <w:rFonts w:asciiTheme="minorHAnsi" w:hAnsiTheme="minorHAnsi" w:cstheme="minorHAnsi"/>
          <w:sz w:val="22"/>
          <w:szCs w:val="22"/>
        </w:rPr>
        <w:t xml:space="preserve"> </w:t>
      </w:r>
      <w:r w:rsidR="00F3685C" w:rsidRPr="00FE3516">
        <w:rPr>
          <w:rFonts w:asciiTheme="minorHAnsi" w:hAnsiTheme="minorHAnsi" w:cstheme="minorHAnsi"/>
          <w:sz w:val="22"/>
          <w:szCs w:val="22"/>
        </w:rPr>
        <w:t>w zależności od potrzeb</w:t>
      </w:r>
      <w:r w:rsidR="003265BB" w:rsidRPr="00FE3516">
        <w:rPr>
          <w:rFonts w:asciiTheme="minorHAnsi" w:hAnsiTheme="minorHAnsi" w:cstheme="minorHAnsi"/>
          <w:sz w:val="22"/>
          <w:szCs w:val="22"/>
        </w:rPr>
        <w:t>,</w:t>
      </w:r>
    </w:p>
    <w:p w14:paraId="2ECD1DD5" w14:textId="6E4CC42B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usuwanie odrostów korzeniowych - 1 krotnie w ciągu jednego sezonu,</w:t>
      </w:r>
    </w:p>
    <w:p w14:paraId="0DFE3AF7" w14:textId="40DE2228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- usuwanie odrostów na pniach - </w:t>
      </w:r>
      <w:r w:rsidR="00F3685C" w:rsidRPr="00FE3516">
        <w:rPr>
          <w:rFonts w:asciiTheme="minorHAnsi" w:hAnsiTheme="minorHAnsi" w:cstheme="minorHAnsi"/>
          <w:sz w:val="22"/>
          <w:szCs w:val="22"/>
        </w:rPr>
        <w:t>2</w:t>
      </w:r>
      <w:r w:rsidRPr="00FE3516">
        <w:rPr>
          <w:rFonts w:asciiTheme="minorHAnsi" w:hAnsiTheme="minorHAnsi" w:cstheme="minorHAnsi"/>
          <w:sz w:val="22"/>
          <w:szCs w:val="22"/>
        </w:rPr>
        <w:t xml:space="preserve"> krotnie w ciągu jednego sezonu</w:t>
      </w:r>
      <w:r w:rsidR="003265BB" w:rsidRPr="00FE3516">
        <w:rPr>
          <w:rFonts w:asciiTheme="minorHAnsi" w:hAnsiTheme="minorHAnsi" w:cstheme="minorHAnsi"/>
          <w:sz w:val="22"/>
          <w:szCs w:val="22"/>
        </w:rPr>
        <w:t>,</w:t>
      </w:r>
    </w:p>
    <w:p w14:paraId="63E718D9" w14:textId="77777777" w:rsidR="007D0267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</w:t>
      </w:r>
      <w:r w:rsidR="007D0267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 xml:space="preserve">nawożenie </w:t>
      </w:r>
      <w:proofErr w:type="spellStart"/>
      <w:r w:rsidRPr="00FE3516">
        <w:rPr>
          <w:rFonts w:asciiTheme="minorHAnsi" w:hAnsiTheme="minorHAnsi" w:cstheme="minorHAnsi"/>
          <w:sz w:val="22"/>
          <w:szCs w:val="22"/>
        </w:rPr>
        <w:t>Azofoską</w:t>
      </w:r>
      <w:proofErr w:type="spellEnd"/>
      <w:r w:rsidRPr="00FE3516">
        <w:rPr>
          <w:rFonts w:asciiTheme="minorHAnsi" w:hAnsiTheme="minorHAnsi" w:cstheme="minorHAnsi"/>
          <w:sz w:val="22"/>
          <w:szCs w:val="22"/>
        </w:rPr>
        <w:t xml:space="preserve"> (lub nawozem o podobnym składzie) w dawce 60 g/1 drzewo</w:t>
      </w:r>
      <w:r w:rsidR="00F3685C" w:rsidRPr="00FE3516">
        <w:rPr>
          <w:rFonts w:asciiTheme="minorHAnsi" w:hAnsiTheme="minorHAnsi" w:cstheme="minorHAnsi"/>
          <w:sz w:val="22"/>
          <w:szCs w:val="22"/>
        </w:rPr>
        <w:br/>
      </w:r>
      <w:r w:rsidRPr="00FE3516">
        <w:rPr>
          <w:rFonts w:asciiTheme="minorHAnsi" w:hAnsiTheme="minorHAnsi" w:cstheme="minorHAnsi"/>
          <w:sz w:val="22"/>
          <w:szCs w:val="22"/>
        </w:rPr>
        <w:t>1 krotnie w ciągu jednego sezonu,</w:t>
      </w:r>
      <w:r w:rsidR="00F3685C" w:rsidRPr="00FE3516">
        <w:rPr>
          <w:rFonts w:asciiTheme="minorHAnsi" w:hAnsiTheme="minorHAnsi" w:cstheme="minorHAnsi"/>
          <w:sz w:val="22"/>
          <w:szCs w:val="22"/>
        </w:rPr>
        <w:t xml:space="preserve"> w obrębie miski oraz wymieszanie go z wierzchnią warstwą </w:t>
      </w:r>
      <w:proofErr w:type="spellStart"/>
      <w:r w:rsidR="00F3685C" w:rsidRPr="00FE3516">
        <w:rPr>
          <w:rFonts w:asciiTheme="minorHAnsi" w:hAnsiTheme="minorHAnsi" w:cstheme="minorHAnsi"/>
          <w:sz w:val="22"/>
          <w:szCs w:val="22"/>
        </w:rPr>
        <w:t>mulczu</w:t>
      </w:r>
      <w:proofErr w:type="spellEnd"/>
      <w:r w:rsidR="00111D1A" w:rsidRPr="00FE351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944C96" w14:textId="77777777" w:rsidR="007D0267" w:rsidRDefault="007D0267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6D28CD40" w14:textId="33B11C38" w:rsidR="008176AE" w:rsidRPr="00FE3516" w:rsidRDefault="00111D1A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Nawożenie wiosenne.</w:t>
      </w:r>
    </w:p>
    <w:p w14:paraId="5BE1D75E" w14:textId="4A05466D" w:rsidR="008321DE" w:rsidRPr="00FE3516" w:rsidRDefault="008176AE" w:rsidP="008321DE">
      <w:pPr>
        <w:pStyle w:val="NormalnyWeb"/>
        <w:spacing w:after="0"/>
        <w:ind w:left="-17"/>
        <w:jc w:val="both"/>
        <w:rPr>
          <w:rFonts w:asciiTheme="minorHAnsi" w:hAnsiTheme="minorHAnsi" w:cstheme="minorHAnsi"/>
        </w:rPr>
      </w:pPr>
      <w:r w:rsidRPr="00FE3516">
        <w:rPr>
          <w:rFonts w:asciiTheme="minorHAnsi" w:hAnsiTheme="minorHAnsi" w:cstheme="minorHAnsi"/>
          <w:sz w:val="22"/>
          <w:szCs w:val="22"/>
        </w:rPr>
        <w:t>-</w:t>
      </w:r>
      <w:r w:rsidR="007D0267">
        <w:rPr>
          <w:rFonts w:asciiTheme="minorHAnsi" w:hAnsiTheme="minorHAnsi" w:cstheme="minorHAnsi"/>
          <w:sz w:val="22"/>
          <w:szCs w:val="22"/>
        </w:rPr>
        <w:t xml:space="preserve"> </w:t>
      </w:r>
      <w:r w:rsidRPr="00FE3516">
        <w:rPr>
          <w:rFonts w:asciiTheme="minorHAnsi" w:hAnsiTheme="minorHAnsi" w:cstheme="minorHAnsi"/>
          <w:sz w:val="22"/>
          <w:szCs w:val="22"/>
        </w:rPr>
        <w:t>podlewanie roślin – w zależności od potrzeb min. 10 - 15 krotnie w ciągu sezonu</w:t>
      </w:r>
      <w:r w:rsidR="00DD3F58" w:rsidRPr="00FE3516">
        <w:rPr>
          <w:rFonts w:asciiTheme="minorHAnsi" w:hAnsiTheme="minorHAnsi" w:cstheme="minorHAnsi"/>
          <w:sz w:val="22"/>
          <w:szCs w:val="22"/>
        </w:rPr>
        <w:br/>
      </w:r>
      <w:r w:rsidR="00D10642" w:rsidRPr="00FE3516">
        <w:rPr>
          <w:rFonts w:asciiTheme="minorHAnsi" w:hAnsiTheme="minorHAnsi" w:cstheme="minorHAnsi"/>
          <w:sz w:val="22"/>
          <w:szCs w:val="22"/>
        </w:rPr>
        <w:t>Roślinom posadzonym należy zapewnić regularne i obfite podlewanie od wiosny aż do jesieni (IV – X). Dawki: dla drzew 30-40 l wody (pierw</w:t>
      </w:r>
      <w:r w:rsidR="007D026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10642" w:rsidRPr="00FE3516">
        <w:rPr>
          <w:rFonts w:asciiTheme="minorHAnsi" w:hAnsiTheme="minorHAnsi" w:cstheme="minorHAnsi"/>
          <w:sz w:val="22"/>
          <w:szCs w:val="22"/>
        </w:rPr>
        <w:t>sze</w:t>
      </w:r>
      <w:proofErr w:type="spellEnd"/>
      <w:r w:rsidR="00D10642" w:rsidRPr="00FE3516">
        <w:rPr>
          <w:rFonts w:asciiTheme="minorHAnsi" w:hAnsiTheme="minorHAnsi" w:cstheme="minorHAnsi"/>
          <w:sz w:val="22"/>
          <w:szCs w:val="22"/>
        </w:rPr>
        <w:t xml:space="preserve"> podlewanie po posadzeniu do 100 l);</w:t>
      </w:r>
      <w:r w:rsidR="008321DE" w:rsidRPr="00FE3516">
        <w:rPr>
          <w:rFonts w:asciiTheme="minorHAnsi" w:hAnsiTheme="minorHAnsi" w:cstheme="minorHAnsi"/>
        </w:rPr>
        <w:t xml:space="preserve"> </w:t>
      </w:r>
    </w:p>
    <w:p w14:paraId="515700F1" w14:textId="6A671D1A" w:rsidR="008176AE" w:rsidRPr="00FE3516" w:rsidRDefault="008321DE" w:rsidP="008321DE">
      <w:pPr>
        <w:pStyle w:val="NormalnyWeb"/>
        <w:spacing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Poza standardowymi metodami nawadniania zaleca się stosowanie tzw. worków nawadniających*, które umieszcza się pod drzewem mocując do dodatkowego palika </w:t>
      </w:r>
      <w:r w:rsidRPr="00FE3516">
        <w:rPr>
          <w:rFonts w:asciiTheme="minorHAnsi" w:hAnsiTheme="minorHAnsi" w:cstheme="minorHAnsi"/>
          <w:sz w:val="22"/>
          <w:szCs w:val="22"/>
        </w:rPr>
        <w:br/>
        <w:t>lub konstrukcji stabilizującej - pojemność opakowania: do 70 l. Nawadnianie odbywa się poprzez perforowane dno pojemnika - woda jest stopniowo uwalniania do podłoża wokół drzewa w czasie kilkunastu godzin, zapewniając efektywne podlewanie w ciągu doby.</w:t>
      </w:r>
    </w:p>
    <w:p w14:paraId="2DD739C7" w14:textId="3BFAAB1C" w:rsidR="008321DE" w:rsidRPr="00FE3516" w:rsidRDefault="008321DE" w:rsidP="008321DE">
      <w:pPr>
        <w:pStyle w:val="NormalnyWeb"/>
        <w:spacing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 xml:space="preserve">*Przykrycie i zawilgocenie szyi korzeniowej prowadzić może do tworzenia się zgnilizny drewna </w:t>
      </w:r>
      <w:r w:rsidR="00EE52E2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FE3516">
        <w:rPr>
          <w:rFonts w:asciiTheme="minorHAnsi" w:hAnsiTheme="minorHAnsi" w:cstheme="minorHAnsi"/>
          <w:sz w:val="22"/>
          <w:szCs w:val="22"/>
        </w:rPr>
        <w:t xml:space="preserve">w odziomku, co negatywnie wpływa na stan zdrowotny drzewa i doprowadzić może </w:t>
      </w:r>
      <w:r w:rsidRPr="00FE3516">
        <w:rPr>
          <w:rFonts w:asciiTheme="minorHAnsi" w:hAnsiTheme="minorHAnsi" w:cstheme="minorHAnsi"/>
          <w:sz w:val="22"/>
          <w:szCs w:val="22"/>
        </w:rPr>
        <w:br/>
        <w:t>w przyszłości do wzrostu ryzyka złamania pnia w tym miejscu.</w:t>
      </w:r>
    </w:p>
    <w:p w14:paraId="11CBFE96" w14:textId="77777777" w:rsidR="008176AE" w:rsidRPr="00FE3516" w:rsidRDefault="008176AE" w:rsidP="00BE1954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sz w:val="22"/>
          <w:szCs w:val="22"/>
        </w:rPr>
        <w:t>- uzupełnianie ściółki – 1 krotnie w ciągu jednego sezonu,</w:t>
      </w:r>
    </w:p>
    <w:p w14:paraId="5AA8152E" w14:textId="52B19655" w:rsidR="000D2A64" w:rsidRDefault="008176AE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  <w:r w:rsidRPr="00FE3516">
        <w:rPr>
          <w:rFonts w:asciiTheme="minorHAnsi" w:hAnsiTheme="minorHAnsi" w:cstheme="minorHAnsi"/>
          <w:i/>
          <w:iCs/>
          <w:sz w:val="22"/>
          <w:szCs w:val="22"/>
        </w:rPr>
        <w:t xml:space="preserve">- </w:t>
      </w:r>
      <w:r w:rsidRPr="00FE3516">
        <w:rPr>
          <w:rFonts w:asciiTheme="minorHAnsi" w:hAnsiTheme="minorHAnsi" w:cstheme="minorHAnsi"/>
          <w:sz w:val="22"/>
          <w:szCs w:val="22"/>
        </w:rPr>
        <w:t>kontrola palików oraz wiązań – 2 krotnie w ciągu sezonu i ich uzupełnienie w miarę potrzeb.</w:t>
      </w:r>
    </w:p>
    <w:p w14:paraId="4977A796" w14:textId="77777777" w:rsidR="005520DD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53119825" w14:textId="77777777" w:rsidR="005520DD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4C7BA5EB" w14:textId="77777777" w:rsidR="005520DD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29B3D48C" w14:textId="77777777" w:rsidR="005520DD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247D77CE" w14:textId="77777777" w:rsidR="005520DD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026F024F" w14:textId="77777777" w:rsidR="005520DD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10C56E79" w14:textId="77777777" w:rsidR="005520DD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2"/>
          <w:szCs w:val="22"/>
        </w:rPr>
      </w:pPr>
    </w:p>
    <w:p w14:paraId="0664E74E" w14:textId="1DB37A5F" w:rsidR="005520DD" w:rsidRPr="0035601A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0"/>
          <w:szCs w:val="20"/>
        </w:rPr>
      </w:pPr>
      <w:r w:rsidRPr="0035601A">
        <w:rPr>
          <w:rFonts w:asciiTheme="minorHAnsi" w:hAnsiTheme="minorHAnsi" w:cstheme="minorHAnsi"/>
          <w:sz w:val="20"/>
          <w:szCs w:val="20"/>
        </w:rPr>
        <w:t>Załączniki do OPZ:</w:t>
      </w:r>
    </w:p>
    <w:p w14:paraId="515D5FF0" w14:textId="4F49230C" w:rsidR="005520DD" w:rsidRPr="0035601A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0"/>
          <w:szCs w:val="20"/>
        </w:rPr>
      </w:pPr>
      <w:r w:rsidRPr="0035601A">
        <w:rPr>
          <w:rFonts w:asciiTheme="minorHAnsi" w:hAnsiTheme="minorHAnsi" w:cstheme="minorHAnsi"/>
          <w:sz w:val="20"/>
          <w:szCs w:val="20"/>
        </w:rPr>
        <w:t>Załącznik nr 1- Zestawienie materiału roślinnego wraz z lokalizacj</w:t>
      </w:r>
      <w:r w:rsidR="00290664">
        <w:rPr>
          <w:rFonts w:asciiTheme="minorHAnsi" w:hAnsiTheme="minorHAnsi" w:cstheme="minorHAnsi"/>
          <w:sz w:val="20"/>
          <w:szCs w:val="20"/>
        </w:rPr>
        <w:t>ą</w:t>
      </w:r>
    </w:p>
    <w:p w14:paraId="679EE0AA" w14:textId="30A28ED1" w:rsidR="005520DD" w:rsidRPr="0035601A" w:rsidRDefault="005520DD" w:rsidP="006A5F12">
      <w:pPr>
        <w:pStyle w:val="NormalnyWeb"/>
        <w:spacing w:before="0" w:after="0"/>
        <w:ind w:left="-17"/>
        <w:jc w:val="both"/>
        <w:rPr>
          <w:rFonts w:asciiTheme="minorHAnsi" w:hAnsiTheme="minorHAnsi" w:cstheme="minorHAnsi"/>
          <w:sz w:val="20"/>
          <w:szCs w:val="20"/>
        </w:rPr>
      </w:pPr>
      <w:r w:rsidRPr="0035601A">
        <w:rPr>
          <w:rFonts w:asciiTheme="minorHAnsi" w:hAnsiTheme="minorHAnsi" w:cstheme="minorHAnsi"/>
          <w:sz w:val="20"/>
          <w:szCs w:val="20"/>
        </w:rPr>
        <w:t>Załącznik nr 2 – Wzór protokołu odbioru</w:t>
      </w:r>
    </w:p>
    <w:sectPr w:rsidR="005520DD" w:rsidRPr="0035601A" w:rsidSect="009744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53F38" w14:textId="77777777" w:rsidR="002A42EB" w:rsidRDefault="002A42EB" w:rsidP="003D144D">
      <w:pPr>
        <w:spacing w:after="0" w:line="240" w:lineRule="auto"/>
      </w:pPr>
      <w:r>
        <w:separator/>
      </w:r>
    </w:p>
  </w:endnote>
  <w:endnote w:type="continuationSeparator" w:id="0">
    <w:p w14:paraId="466311BA" w14:textId="77777777" w:rsidR="002A42EB" w:rsidRDefault="002A42EB" w:rsidP="003D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A31F8" w14:textId="77777777" w:rsidR="00A9303B" w:rsidRDefault="00A930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858C7" w14:textId="77777777" w:rsidR="00A9303B" w:rsidRDefault="00A930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08A08" w14:textId="77777777" w:rsidR="00A9303B" w:rsidRDefault="00A93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FD499" w14:textId="77777777" w:rsidR="002A42EB" w:rsidRDefault="002A42EB" w:rsidP="003D144D">
      <w:pPr>
        <w:spacing w:after="0" w:line="240" w:lineRule="auto"/>
      </w:pPr>
      <w:r>
        <w:separator/>
      </w:r>
    </w:p>
  </w:footnote>
  <w:footnote w:type="continuationSeparator" w:id="0">
    <w:p w14:paraId="496CC75B" w14:textId="77777777" w:rsidR="002A42EB" w:rsidRDefault="002A42EB" w:rsidP="003D1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83E39" w14:textId="77777777" w:rsidR="00A9303B" w:rsidRDefault="00A930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D6FD0" w14:textId="2686C885" w:rsidR="00FE3516" w:rsidRPr="00FE3516" w:rsidRDefault="00FE3516" w:rsidP="00FE3516">
    <w:pPr>
      <w:pStyle w:val="Nagwek"/>
      <w:jc w:val="right"/>
      <w:rPr>
        <w:sz w:val="18"/>
        <w:szCs w:val="18"/>
      </w:rPr>
    </w:pPr>
    <w:r w:rsidRPr="00FE3516">
      <w:rPr>
        <w:sz w:val="18"/>
        <w:szCs w:val="18"/>
      </w:rPr>
      <w:t>Postępowanie prowadzone w trybie podstawowym bez przeprowadzenia negocjacji nr CUK-</w:t>
    </w:r>
    <w:r w:rsidR="002A33BA">
      <w:rPr>
        <w:sz w:val="18"/>
        <w:szCs w:val="18"/>
      </w:rPr>
      <w:t>ZPIA</w:t>
    </w:r>
    <w:r w:rsidRPr="00FE3516">
      <w:rPr>
        <w:sz w:val="18"/>
        <w:szCs w:val="18"/>
      </w:rPr>
      <w:t>.2600</w:t>
    </w:r>
    <w:r w:rsidR="00A9303B">
      <w:rPr>
        <w:sz w:val="18"/>
        <w:szCs w:val="18"/>
      </w:rPr>
      <w:t>.2.4</w:t>
    </w:r>
    <w:r w:rsidRPr="00FE3516">
      <w:rPr>
        <w:sz w:val="18"/>
        <w:szCs w:val="18"/>
      </w:rPr>
      <w:t>.202</w:t>
    </w:r>
    <w:r w:rsidR="002A33BA">
      <w:rPr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34C3F" w14:textId="77777777" w:rsidR="00A9303B" w:rsidRDefault="00A930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AE"/>
    <w:rsid w:val="00041BC1"/>
    <w:rsid w:val="000640D7"/>
    <w:rsid w:val="000A75FE"/>
    <w:rsid w:val="000C461D"/>
    <w:rsid w:val="000C5D8D"/>
    <w:rsid w:val="000D2A64"/>
    <w:rsid w:val="000E0F83"/>
    <w:rsid w:val="000E2072"/>
    <w:rsid w:val="00100430"/>
    <w:rsid w:val="00111D1A"/>
    <w:rsid w:val="00127A95"/>
    <w:rsid w:val="00193AE7"/>
    <w:rsid w:val="001B4B7A"/>
    <w:rsid w:val="001E3A25"/>
    <w:rsid w:val="001E76CD"/>
    <w:rsid w:val="00201C32"/>
    <w:rsid w:val="00270A25"/>
    <w:rsid w:val="00290664"/>
    <w:rsid w:val="002A33BA"/>
    <w:rsid w:val="002A42EB"/>
    <w:rsid w:val="002D7EA5"/>
    <w:rsid w:val="002E0284"/>
    <w:rsid w:val="002E1192"/>
    <w:rsid w:val="002E448D"/>
    <w:rsid w:val="003265BB"/>
    <w:rsid w:val="0035601A"/>
    <w:rsid w:val="003846DF"/>
    <w:rsid w:val="00391513"/>
    <w:rsid w:val="00392765"/>
    <w:rsid w:val="003A6329"/>
    <w:rsid w:val="003D144D"/>
    <w:rsid w:val="004060A9"/>
    <w:rsid w:val="0048143C"/>
    <w:rsid w:val="00483AE8"/>
    <w:rsid w:val="004A01F5"/>
    <w:rsid w:val="004B049C"/>
    <w:rsid w:val="004C165F"/>
    <w:rsid w:val="004E5BDF"/>
    <w:rsid w:val="00537779"/>
    <w:rsid w:val="005520DD"/>
    <w:rsid w:val="00560951"/>
    <w:rsid w:val="00576AD6"/>
    <w:rsid w:val="00577251"/>
    <w:rsid w:val="00596290"/>
    <w:rsid w:val="005A070A"/>
    <w:rsid w:val="005A3B17"/>
    <w:rsid w:val="005C01B8"/>
    <w:rsid w:val="005F1A22"/>
    <w:rsid w:val="00615981"/>
    <w:rsid w:val="00623BFF"/>
    <w:rsid w:val="006241A9"/>
    <w:rsid w:val="00634150"/>
    <w:rsid w:val="00653D20"/>
    <w:rsid w:val="00666C74"/>
    <w:rsid w:val="00674010"/>
    <w:rsid w:val="006925C9"/>
    <w:rsid w:val="006A5F12"/>
    <w:rsid w:val="006C5571"/>
    <w:rsid w:val="0079123D"/>
    <w:rsid w:val="007916F9"/>
    <w:rsid w:val="007D0267"/>
    <w:rsid w:val="007F6E3D"/>
    <w:rsid w:val="008176AE"/>
    <w:rsid w:val="008321DE"/>
    <w:rsid w:val="00853F0A"/>
    <w:rsid w:val="008D26BB"/>
    <w:rsid w:val="00914E79"/>
    <w:rsid w:val="009205CB"/>
    <w:rsid w:val="00955B81"/>
    <w:rsid w:val="009567C3"/>
    <w:rsid w:val="00974486"/>
    <w:rsid w:val="009A6D6A"/>
    <w:rsid w:val="00A908A7"/>
    <w:rsid w:val="00A9303B"/>
    <w:rsid w:val="00AD7CFA"/>
    <w:rsid w:val="00AF2628"/>
    <w:rsid w:val="00B111AA"/>
    <w:rsid w:val="00B20230"/>
    <w:rsid w:val="00B2101A"/>
    <w:rsid w:val="00BE1954"/>
    <w:rsid w:val="00BF0A86"/>
    <w:rsid w:val="00C42EC1"/>
    <w:rsid w:val="00C62B7E"/>
    <w:rsid w:val="00C66ABE"/>
    <w:rsid w:val="00CC021E"/>
    <w:rsid w:val="00CF60E3"/>
    <w:rsid w:val="00D02910"/>
    <w:rsid w:val="00D10642"/>
    <w:rsid w:val="00D727B1"/>
    <w:rsid w:val="00D7578E"/>
    <w:rsid w:val="00DA0D71"/>
    <w:rsid w:val="00DA28A4"/>
    <w:rsid w:val="00DD3F58"/>
    <w:rsid w:val="00E12C63"/>
    <w:rsid w:val="00E31125"/>
    <w:rsid w:val="00E34E59"/>
    <w:rsid w:val="00E35597"/>
    <w:rsid w:val="00E37AAA"/>
    <w:rsid w:val="00E43FA3"/>
    <w:rsid w:val="00E4676B"/>
    <w:rsid w:val="00EA288C"/>
    <w:rsid w:val="00ED66C2"/>
    <w:rsid w:val="00EE52E2"/>
    <w:rsid w:val="00EF14F1"/>
    <w:rsid w:val="00EF5229"/>
    <w:rsid w:val="00F0492C"/>
    <w:rsid w:val="00F31DCE"/>
    <w:rsid w:val="00F3685C"/>
    <w:rsid w:val="00FE3516"/>
    <w:rsid w:val="00FE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813F"/>
  <w15:chartTrackingRefBased/>
  <w15:docId w15:val="{9313EFD3-9CF0-4F54-9944-2D7E299B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6A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76AE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76A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9"/>
    <w:rsid w:val="008176AE"/>
    <w:rPr>
      <w:rFonts w:ascii="Calibri Light" w:eastAsia="Calibri" w:hAnsi="Calibri Light" w:cs="Times New Roman"/>
      <w:color w:val="2E74B5"/>
      <w:sz w:val="26"/>
      <w:szCs w:val="26"/>
      <w:lang w:eastAsia="pl-PL"/>
    </w:rPr>
  </w:style>
  <w:style w:type="paragraph" w:styleId="NormalnyWeb">
    <w:name w:val="Normal (Web)"/>
    <w:basedOn w:val="Normalny"/>
    <w:uiPriority w:val="99"/>
    <w:rsid w:val="008176AE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8176AE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0C4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1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4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1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44D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2A33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</Pages>
  <Words>1954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KS. Skrzypiec</dc:creator>
  <cp:keywords/>
  <dc:description/>
  <cp:lastModifiedBy>Iwona IM. Malina</cp:lastModifiedBy>
  <cp:revision>19</cp:revision>
  <cp:lastPrinted>2024-07-31T12:14:00Z</cp:lastPrinted>
  <dcterms:created xsi:type="dcterms:W3CDTF">2023-07-25T06:47:00Z</dcterms:created>
  <dcterms:modified xsi:type="dcterms:W3CDTF">2024-07-31T12:14:00Z</dcterms:modified>
</cp:coreProperties>
</file>