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B9386" w14:textId="4A8C7CE0" w:rsidR="00BA0286" w:rsidRPr="00BA0286" w:rsidRDefault="00764459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 </w:t>
      </w:r>
      <w:r w:rsidR="00C5777F">
        <w:rPr>
          <w:rFonts w:ascii="Arial" w:eastAsia="Times New Roman" w:hAnsi="Arial" w:cs="Arial"/>
          <w:sz w:val="20"/>
          <w:lang w:eastAsia="pl-PL"/>
        </w:rPr>
        <w:t>Nr sprawy TZ.250.</w:t>
      </w:r>
      <w:r w:rsidR="00956F32">
        <w:rPr>
          <w:rFonts w:ascii="Arial" w:eastAsia="Times New Roman" w:hAnsi="Arial" w:cs="Arial"/>
          <w:sz w:val="20"/>
          <w:lang w:eastAsia="pl-PL"/>
        </w:rPr>
        <w:t>86</w:t>
      </w:r>
      <w:r w:rsidR="00581DF6">
        <w:rPr>
          <w:rFonts w:ascii="Arial" w:eastAsia="Times New Roman" w:hAnsi="Arial" w:cs="Arial"/>
          <w:sz w:val="20"/>
          <w:lang w:eastAsia="pl-PL"/>
        </w:rPr>
        <w:t>.202</w:t>
      </w:r>
      <w:r w:rsidR="009E2848">
        <w:rPr>
          <w:rFonts w:ascii="Arial" w:eastAsia="Times New Roman" w:hAnsi="Arial" w:cs="Arial"/>
          <w:sz w:val="20"/>
          <w:lang w:eastAsia="pl-PL"/>
        </w:rPr>
        <w:t>4</w:t>
      </w:r>
      <w:r w:rsidR="00804F86">
        <w:rPr>
          <w:rFonts w:ascii="Arial" w:eastAsia="Times New Roman" w:hAnsi="Arial" w:cs="Arial"/>
          <w:sz w:val="20"/>
          <w:lang w:eastAsia="pl-PL"/>
        </w:rPr>
        <w:t>.M</w:t>
      </w:r>
      <w:r w:rsidR="001A5D6F">
        <w:rPr>
          <w:rFonts w:ascii="Arial" w:eastAsia="Times New Roman" w:hAnsi="Arial" w:cs="Arial"/>
          <w:sz w:val="20"/>
          <w:lang w:eastAsia="pl-PL"/>
        </w:rPr>
        <w:t>D</w:t>
      </w:r>
    </w:p>
    <w:p w14:paraId="56673D64" w14:textId="77777777" w:rsidR="00BA0286" w:rsidRPr="00BA0286" w:rsidRDefault="00D431B7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4</w:t>
      </w:r>
      <w:r w:rsidR="00BA0286" w:rsidRPr="00BA0286">
        <w:rPr>
          <w:rFonts w:ascii="Arial" w:eastAsia="Times New Roman" w:hAnsi="Arial" w:cs="Arial"/>
          <w:sz w:val="20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BA0286"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51AB0AA1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29C3B282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53A3EDE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2EABE76" w14:textId="77777777" w:rsidR="00BA0286" w:rsidRPr="00BA0286" w:rsidRDefault="00BA0286" w:rsidP="00804F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BA028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804F86">
        <w:rPr>
          <w:rFonts w:ascii="Arial" w:eastAsia="Times New Roman" w:hAnsi="Arial" w:cs="Arial"/>
          <w:sz w:val="20"/>
          <w:lang w:eastAsia="pl-PL"/>
        </w:rPr>
        <w:t xml:space="preserve">524 10 94, </w:t>
      </w:r>
      <w:r w:rsidRPr="00BA0286">
        <w:rPr>
          <w:rFonts w:ascii="Arial" w:eastAsia="Times New Roman" w:hAnsi="Arial" w:cs="Arial"/>
          <w:sz w:val="20"/>
          <w:lang w:eastAsia="pl-PL"/>
        </w:rPr>
        <w:t xml:space="preserve">320 10 32, 320 02 20, 302 32 82, 320 12 95   </w:t>
      </w:r>
    </w:p>
    <w:p w14:paraId="1299A543" w14:textId="77777777" w:rsidR="00BA0286" w:rsidRPr="00BA0286" w:rsidRDefault="00BA0286" w:rsidP="00BA028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BA0286">
      <w:pPr>
        <w:spacing w:after="120" w:line="36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7D892F27" w:rsidR="00BA0286" w:rsidRDefault="00BA0286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75538851" w14:textId="77777777" w:rsidR="00B96687" w:rsidRPr="001E73F0" w:rsidRDefault="00B96687" w:rsidP="001E73F0">
      <w:pPr>
        <w:spacing w:after="0" w:line="36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2B80900B" w14:textId="7BDA7BC0" w:rsidR="00BA0286" w:rsidRPr="004F74BC" w:rsidRDefault="00BA0286" w:rsidP="0076718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F74BC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6F557C" w:rsidRPr="006F557C">
        <w:rPr>
          <w:rFonts w:ascii="Arial" w:hAnsi="Arial" w:cs="Arial"/>
          <w:b/>
          <w:sz w:val="21"/>
          <w:szCs w:val="21"/>
        </w:rPr>
        <w:t xml:space="preserve"> </w:t>
      </w:r>
      <w:r w:rsidR="00956F32">
        <w:rPr>
          <w:rFonts w:ascii="Arial" w:hAnsi="Arial" w:cs="Arial"/>
          <w:b/>
          <w:sz w:val="21"/>
          <w:szCs w:val="21"/>
        </w:rPr>
        <w:t xml:space="preserve">Usuwanie awarii                               i </w:t>
      </w:r>
      <w:r w:rsidR="009E2848" w:rsidRPr="009E2848">
        <w:rPr>
          <w:rFonts w:ascii="Arial" w:hAnsi="Arial" w:cs="Arial"/>
          <w:b/>
          <w:sz w:val="21"/>
          <w:szCs w:val="21"/>
        </w:rPr>
        <w:t>napraw</w:t>
      </w:r>
      <w:r w:rsidR="00956F32">
        <w:rPr>
          <w:rFonts w:ascii="Arial" w:hAnsi="Arial" w:cs="Arial"/>
          <w:b/>
          <w:sz w:val="21"/>
          <w:szCs w:val="21"/>
        </w:rPr>
        <w:t>a</w:t>
      </w:r>
      <w:r w:rsidR="009E2848" w:rsidRPr="009E2848">
        <w:rPr>
          <w:rFonts w:ascii="Arial" w:hAnsi="Arial" w:cs="Arial"/>
          <w:b/>
          <w:sz w:val="21"/>
          <w:szCs w:val="21"/>
        </w:rPr>
        <w:t xml:space="preserve"> instalacji gazowych w budynkach mieszkalnych i użytkowych będących własnością Gminy Gdańsk administrowanych przez </w:t>
      </w:r>
      <w:r w:rsidR="00956F32">
        <w:rPr>
          <w:rFonts w:ascii="Arial" w:hAnsi="Arial" w:cs="Arial"/>
          <w:b/>
          <w:sz w:val="21"/>
          <w:szCs w:val="21"/>
        </w:rPr>
        <w:t>O</w:t>
      </w:r>
      <w:r w:rsidR="009E2848" w:rsidRPr="009E2848">
        <w:rPr>
          <w:rFonts w:ascii="Arial" w:hAnsi="Arial" w:cs="Arial"/>
          <w:b/>
          <w:sz w:val="21"/>
          <w:szCs w:val="21"/>
        </w:rPr>
        <w:t xml:space="preserve">bszary </w:t>
      </w:r>
      <w:r w:rsidR="00956F32">
        <w:rPr>
          <w:rFonts w:ascii="Arial" w:hAnsi="Arial" w:cs="Arial"/>
          <w:b/>
          <w:sz w:val="21"/>
          <w:szCs w:val="21"/>
        </w:rPr>
        <w:t xml:space="preserve">Administracyjne </w:t>
      </w:r>
      <w:r w:rsidR="009E2848" w:rsidRPr="009E2848">
        <w:rPr>
          <w:rFonts w:ascii="Arial" w:hAnsi="Arial" w:cs="Arial"/>
          <w:b/>
          <w:sz w:val="21"/>
          <w:szCs w:val="21"/>
        </w:rPr>
        <w:t xml:space="preserve">nr 1, 2, 3, 4, będących w zarządzie Gminy Gdańsk oraz lokali Gminy Gdańsk będących w zarządzie wspólnot w roku 2024, </w:t>
      </w:r>
      <w:r w:rsidRPr="004F74BC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581DF6" w:rsidRPr="004F74BC">
        <w:rPr>
          <w:rFonts w:ascii="Arial" w:eastAsia="Times New Roman" w:hAnsi="Arial" w:cs="Arial"/>
          <w:sz w:val="21"/>
          <w:szCs w:val="21"/>
        </w:rPr>
        <w:t xml:space="preserve"> określone przez zamawiającego</w:t>
      </w:r>
      <w:r w:rsidR="00956F32">
        <w:rPr>
          <w:rFonts w:ascii="Arial" w:eastAsia="Times New Roman" w:hAnsi="Arial" w:cs="Arial"/>
          <w:sz w:val="21"/>
          <w:szCs w:val="21"/>
        </w:rPr>
        <w:t xml:space="preserve"> </w:t>
      </w:r>
      <w:r w:rsidRPr="004F74BC">
        <w:rPr>
          <w:rFonts w:ascii="Arial" w:eastAsia="Times New Roman" w:hAnsi="Arial" w:cs="Arial"/>
          <w:sz w:val="21"/>
          <w:szCs w:val="21"/>
        </w:rPr>
        <w:t xml:space="preserve">i dotyczące </w:t>
      </w:r>
      <w:r w:rsidRPr="004F74BC">
        <w:rPr>
          <w:rFonts w:ascii="Arial" w:eastAsia="Times New Roman" w:hAnsi="Arial" w:cs="Arial"/>
          <w:b/>
          <w:sz w:val="21"/>
          <w:szCs w:val="21"/>
        </w:rPr>
        <w:t>zdolności zawodowych tj.:</w:t>
      </w:r>
      <w:r w:rsidRPr="004F74BC">
        <w:rPr>
          <w:rFonts w:ascii="Arial" w:eastAsia="Times New Roman" w:hAnsi="Arial" w:cs="Arial"/>
          <w:sz w:val="21"/>
          <w:szCs w:val="21"/>
        </w:rPr>
        <w:t xml:space="preserve"> </w:t>
      </w:r>
    </w:p>
    <w:p w14:paraId="0E8E22D1" w14:textId="32EC8667" w:rsidR="009E2848" w:rsidRDefault="0076718B" w:rsidP="009E2848">
      <w:pPr>
        <w:spacing w:after="0" w:line="360" w:lineRule="auto"/>
        <w:ind w:left="284" w:hanging="568"/>
        <w:jc w:val="both"/>
        <w:rPr>
          <w:rFonts w:ascii="Arial" w:eastAsia="Times New Roman" w:hAnsi="Arial" w:cs="Arial"/>
          <w:sz w:val="21"/>
          <w:szCs w:val="21"/>
        </w:rPr>
      </w:pPr>
      <w:r w:rsidRPr="004F74BC">
        <w:rPr>
          <w:rFonts w:ascii="Arial" w:eastAsia="Times New Roman" w:hAnsi="Arial" w:cs="Arial"/>
          <w:b/>
          <w:sz w:val="21"/>
          <w:szCs w:val="21"/>
        </w:rPr>
        <w:t xml:space="preserve">    </w:t>
      </w:r>
      <w:r w:rsidR="001A5D6F" w:rsidRPr="004F74BC">
        <w:rPr>
          <w:rFonts w:ascii="Arial" w:eastAsia="Times New Roman" w:hAnsi="Arial" w:cs="Arial"/>
          <w:b/>
          <w:sz w:val="21"/>
          <w:szCs w:val="21"/>
        </w:rPr>
        <w:t>1.</w:t>
      </w:r>
      <w:r w:rsidR="001A5D6F" w:rsidRPr="004F74BC">
        <w:rPr>
          <w:rFonts w:ascii="Arial" w:eastAsia="Times New Roman" w:hAnsi="Arial" w:cs="Arial"/>
          <w:sz w:val="21"/>
          <w:szCs w:val="21"/>
        </w:rPr>
        <w:t xml:space="preserve"> </w:t>
      </w:r>
      <w:r w:rsidR="00095F76" w:rsidRPr="00095F76">
        <w:rPr>
          <w:rFonts w:ascii="Arial" w:eastAsia="Times New Roman" w:hAnsi="Arial" w:cs="Arial"/>
          <w:sz w:val="21"/>
          <w:szCs w:val="21"/>
        </w:rPr>
        <w:t xml:space="preserve">w przypadku składania ofert na </w:t>
      </w:r>
      <w:r w:rsidR="009E2848" w:rsidRPr="009E2848">
        <w:rPr>
          <w:rFonts w:ascii="Arial" w:eastAsia="Times New Roman" w:hAnsi="Arial" w:cs="Arial"/>
          <w:sz w:val="21"/>
          <w:szCs w:val="21"/>
        </w:rPr>
        <w:t xml:space="preserve">Zadanie (Część) 1 i/lub  Zadanie (Część) 2 i/lub Zadanie (Część) 3 </w:t>
      </w:r>
      <w:r w:rsidR="00956F32" w:rsidRPr="00956F32">
        <w:rPr>
          <w:rFonts w:ascii="Arial" w:eastAsia="Times New Roman" w:hAnsi="Arial" w:cs="Arial"/>
          <w:sz w:val="21"/>
          <w:szCs w:val="21"/>
        </w:rPr>
        <w:t xml:space="preserve">i/lub Zadanie (Część) </w:t>
      </w:r>
      <w:r w:rsidR="00956F32">
        <w:rPr>
          <w:rFonts w:ascii="Arial" w:eastAsia="Times New Roman" w:hAnsi="Arial" w:cs="Arial"/>
          <w:sz w:val="21"/>
          <w:szCs w:val="21"/>
        </w:rPr>
        <w:t>4</w:t>
      </w:r>
      <w:r w:rsidR="00956F32" w:rsidRPr="00956F32">
        <w:rPr>
          <w:rFonts w:ascii="Arial" w:eastAsia="Times New Roman" w:hAnsi="Arial" w:cs="Arial"/>
          <w:sz w:val="21"/>
          <w:szCs w:val="21"/>
        </w:rPr>
        <w:t xml:space="preserve"> </w:t>
      </w:r>
      <w:r w:rsidR="009E2848" w:rsidRPr="009E2848">
        <w:rPr>
          <w:rFonts w:ascii="Arial" w:eastAsia="Times New Roman" w:hAnsi="Arial" w:cs="Arial"/>
          <w:sz w:val="21"/>
          <w:szCs w:val="21"/>
        </w:rPr>
        <w:t>wykażą, że w okresie ostatnich pięciu lat przed upływem terminu składania ofert wykonali minimum 2  roboty budowlane polegające na wykonaniu napraw instalacji gazowych o wartości minimum 30 000,00 zł  brutto każda z tych dwóch robót..**</w:t>
      </w:r>
    </w:p>
    <w:p w14:paraId="56F2C9CF" w14:textId="77777777" w:rsidR="009E2848" w:rsidRPr="00A47ECE" w:rsidRDefault="001A5D6F" w:rsidP="009E284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74BC">
        <w:rPr>
          <w:rFonts w:ascii="Arial" w:hAnsi="Arial" w:cs="Arial"/>
          <w:b/>
          <w:sz w:val="21"/>
          <w:szCs w:val="21"/>
        </w:rPr>
        <w:t>2.</w:t>
      </w:r>
      <w:r w:rsidRPr="004F74BC">
        <w:rPr>
          <w:rFonts w:ascii="Arial" w:hAnsi="Arial" w:cs="Arial"/>
          <w:sz w:val="21"/>
          <w:szCs w:val="21"/>
        </w:rPr>
        <w:t xml:space="preserve">  </w:t>
      </w:r>
      <w:r w:rsidR="009E2848" w:rsidRPr="00A47ECE">
        <w:rPr>
          <w:rFonts w:ascii="Arial" w:hAnsi="Arial" w:cs="Arial"/>
          <w:sz w:val="20"/>
          <w:szCs w:val="20"/>
        </w:rPr>
        <w:t xml:space="preserve">skieruję do realizacji zamówienia </w:t>
      </w:r>
      <w:bookmarkStart w:id="0" w:name="_Hlk152066838"/>
      <w:r w:rsidR="009E2848" w:rsidRPr="00A47ECE">
        <w:rPr>
          <w:rFonts w:ascii="Arial" w:hAnsi="Arial" w:cs="Arial"/>
          <w:sz w:val="20"/>
          <w:szCs w:val="20"/>
        </w:rPr>
        <w:t>minimum:</w:t>
      </w:r>
    </w:p>
    <w:p w14:paraId="15AE6090" w14:textId="77777777" w:rsidR="00ED04FE" w:rsidRPr="00C51352" w:rsidRDefault="00ED04FE" w:rsidP="00ED04FE">
      <w:pPr>
        <w:pStyle w:val="Akapitzlist"/>
        <w:numPr>
          <w:ilvl w:val="0"/>
          <w:numId w:val="12"/>
        </w:numPr>
        <w:spacing w:after="0" w:line="360" w:lineRule="auto"/>
        <w:ind w:left="1134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1" w:name="_Hlk159313395"/>
      <w:bookmarkEnd w:id="0"/>
      <w:r w:rsidRPr="00C51352">
        <w:rPr>
          <w:rFonts w:ascii="Arial" w:hAnsi="Arial" w:cs="Arial"/>
          <w:b/>
          <w:bCs/>
          <w:sz w:val="20"/>
          <w:szCs w:val="20"/>
        </w:rPr>
        <w:t>2 osoby</w:t>
      </w:r>
      <w:r w:rsidRPr="00C51352">
        <w:rPr>
          <w:rFonts w:ascii="Arial" w:hAnsi="Arial" w:cs="Arial"/>
          <w:bCs/>
          <w:sz w:val="20"/>
          <w:szCs w:val="20"/>
        </w:rPr>
        <w:t xml:space="preserve"> posiadające uprawnienia do wykonywania pracy na stanowisku </w:t>
      </w:r>
      <w:r w:rsidRPr="00C51352">
        <w:rPr>
          <w:rFonts w:ascii="Arial" w:hAnsi="Arial" w:cs="Arial"/>
          <w:b/>
          <w:bCs/>
          <w:sz w:val="20"/>
          <w:szCs w:val="20"/>
        </w:rPr>
        <w:t>eksploatacji</w:t>
      </w:r>
      <w:r w:rsidRPr="00C51352">
        <w:rPr>
          <w:rFonts w:ascii="Arial" w:hAnsi="Arial" w:cs="Arial"/>
          <w:bCs/>
          <w:sz w:val="20"/>
          <w:szCs w:val="20"/>
        </w:rPr>
        <w:t xml:space="preserve"> w zakresie remontu lub naprawy, montażu lub demontażu </w:t>
      </w:r>
      <w:bookmarkStart w:id="2" w:name="_Hlk173312189"/>
      <w:r w:rsidRPr="00C51352">
        <w:rPr>
          <w:rFonts w:ascii="Arial" w:hAnsi="Arial" w:cs="Arial"/>
          <w:bCs/>
          <w:sz w:val="20"/>
          <w:szCs w:val="20"/>
        </w:rPr>
        <w:t xml:space="preserve">urządzeń, instalacji i sieci </w:t>
      </w:r>
      <w:bookmarkEnd w:id="2"/>
      <w:r w:rsidRPr="00C51352">
        <w:rPr>
          <w:rFonts w:ascii="Arial" w:hAnsi="Arial" w:cs="Arial"/>
          <w:bCs/>
          <w:sz w:val="20"/>
          <w:szCs w:val="20"/>
        </w:rPr>
        <w:t>należących do</w:t>
      </w:r>
      <w:r w:rsidRPr="00C51352">
        <w:rPr>
          <w:rFonts w:ascii="Arial" w:hAnsi="Arial" w:cs="Arial"/>
          <w:b/>
          <w:bCs/>
          <w:sz w:val="20"/>
          <w:szCs w:val="20"/>
        </w:rPr>
        <w:t xml:space="preserve"> Grupy 3.</w:t>
      </w:r>
      <w:r w:rsidRPr="00C51352">
        <w:rPr>
          <w:rFonts w:ascii="Arial" w:hAnsi="Arial" w:cs="Arial"/>
          <w:bCs/>
          <w:sz w:val="20"/>
          <w:szCs w:val="20"/>
        </w:rPr>
        <w:t xml:space="preserve"> Urządzenia, instalacje i sieci gazowe wytwarzające, przetwarzające, przesyłające, magazynujące i  zużywające paliwa gazowe dla urządzeń i instalacji gazowych o ciśnieniu nie wyższym niż 5 kPa zgodnie z przepisami Rozporządzenia Ministra Klimatu i Środowiska z dnia 1 lipca 2022 r. w sprawie </w:t>
      </w:r>
      <w:r w:rsidRPr="00C51352">
        <w:rPr>
          <w:rFonts w:ascii="Arial" w:hAnsi="Arial" w:cs="Arial"/>
          <w:bCs/>
          <w:sz w:val="20"/>
          <w:szCs w:val="20"/>
        </w:rPr>
        <w:lastRenderedPageBreak/>
        <w:t>szczegółowych zasad stwierdzania posiadania kwalifikacji przez osoby zajmujące się eksploatacją urządzeń, instalacji i sieci (Dz. U. 2022 poz. 1392),</w:t>
      </w:r>
    </w:p>
    <w:p w14:paraId="5DBB2B29" w14:textId="77777777" w:rsidR="00ED04FE" w:rsidRPr="00C51352" w:rsidRDefault="00ED04FE" w:rsidP="00ED04FE">
      <w:pPr>
        <w:pStyle w:val="Akapitzlist"/>
        <w:numPr>
          <w:ilvl w:val="0"/>
          <w:numId w:val="12"/>
        </w:numPr>
        <w:spacing w:after="0" w:line="360" w:lineRule="auto"/>
        <w:ind w:left="1134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51352">
        <w:rPr>
          <w:rFonts w:ascii="Arial" w:hAnsi="Arial" w:cs="Arial"/>
          <w:b/>
          <w:bCs/>
          <w:sz w:val="20"/>
          <w:szCs w:val="20"/>
        </w:rPr>
        <w:t>1 osobę</w:t>
      </w:r>
      <w:r w:rsidRPr="00C51352">
        <w:rPr>
          <w:rFonts w:ascii="Arial" w:hAnsi="Arial" w:cs="Arial"/>
          <w:bCs/>
          <w:sz w:val="20"/>
          <w:szCs w:val="20"/>
        </w:rPr>
        <w:t xml:space="preserve"> posiadającą uprawnienia do wykonywania pracy na stanowisku </w:t>
      </w:r>
      <w:r w:rsidRPr="00C51352">
        <w:rPr>
          <w:rFonts w:ascii="Arial" w:hAnsi="Arial" w:cs="Arial"/>
          <w:b/>
          <w:bCs/>
          <w:sz w:val="20"/>
          <w:szCs w:val="20"/>
        </w:rPr>
        <w:t xml:space="preserve">dozoru </w:t>
      </w:r>
      <w:r w:rsidRPr="00C51352">
        <w:rPr>
          <w:rFonts w:ascii="Arial" w:hAnsi="Arial" w:cs="Arial"/>
          <w:bCs/>
          <w:sz w:val="20"/>
          <w:szCs w:val="20"/>
        </w:rPr>
        <w:t xml:space="preserve">w zakresie remontu lub naprawy, montażu lub demontażu, kontrolno- pomiarowym urządzeń, instalacji i sieci należących </w:t>
      </w:r>
      <w:r w:rsidRPr="00C51352">
        <w:rPr>
          <w:rFonts w:ascii="Arial" w:hAnsi="Arial" w:cs="Arial"/>
          <w:b/>
          <w:bCs/>
          <w:sz w:val="20"/>
          <w:szCs w:val="20"/>
        </w:rPr>
        <w:t>do Grupy 3</w:t>
      </w:r>
      <w:r w:rsidRPr="00C51352">
        <w:rPr>
          <w:rFonts w:ascii="Arial" w:hAnsi="Arial" w:cs="Arial"/>
          <w:bCs/>
          <w:sz w:val="20"/>
          <w:szCs w:val="20"/>
        </w:rPr>
        <w:t>. Urządzenia, instalacje i sieci gazowe wytwarzające, przetwarzające, przesyłające, magazynujące  i zużywające paliwa gazowe dla urządzeń i instalacji gazowych o ciśnieniu nie wyższym niż 5 kPa, zgodnie z Rozporządzenia Ministra Klimatu i Środowiska z dnia 1 lipca 2022 r. w sprawie szczegółowych zasad stwierdzania posiadania kwalifikacji przez osoby zajmujące się eksploatacją urządzeń, instalacji i sieci (Dz. U. 2022 poz. 1392),</w:t>
      </w:r>
    </w:p>
    <w:p w14:paraId="70739C3B" w14:textId="77777777" w:rsidR="00ED04FE" w:rsidRPr="00C51352" w:rsidRDefault="00ED04FE" w:rsidP="00ED04FE">
      <w:pPr>
        <w:pStyle w:val="Akapitzlist"/>
        <w:numPr>
          <w:ilvl w:val="0"/>
          <w:numId w:val="12"/>
        </w:numPr>
        <w:tabs>
          <w:tab w:val="left" w:pos="1134"/>
        </w:tabs>
        <w:spacing w:after="0" w:line="360" w:lineRule="auto"/>
        <w:ind w:left="1134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51352">
        <w:rPr>
          <w:rFonts w:ascii="Arial" w:hAnsi="Arial" w:cs="Arial"/>
          <w:b/>
          <w:bCs/>
          <w:sz w:val="20"/>
          <w:szCs w:val="20"/>
        </w:rPr>
        <w:t xml:space="preserve">1 osobę </w:t>
      </w:r>
      <w:r w:rsidRPr="00C51352">
        <w:rPr>
          <w:rFonts w:ascii="Arial" w:hAnsi="Arial" w:cs="Arial"/>
          <w:bCs/>
          <w:sz w:val="20"/>
          <w:szCs w:val="20"/>
        </w:rPr>
        <w:t>(kierownika robót) posiadającą uprawnienia do kierowania robotami budowlanymi bez ograniczeń w specjalizacji instalacyjnej w zakresie sieci, instalacji  i urządzeń cieplnych, wentylacyjnych, gazowych , wodociągowych i kanalizacyjnych.</w:t>
      </w:r>
    </w:p>
    <w:p w14:paraId="1E3D898F" w14:textId="749B9AC8" w:rsidR="00ED04FE" w:rsidRDefault="00ED04FE" w:rsidP="00ED04FE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51352">
        <w:rPr>
          <w:rFonts w:ascii="Arial" w:hAnsi="Arial" w:cs="Arial"/>
          <w:b/>
          <w:sz w:val="20"/>
          <w:szCs w:val="20"/>
        </w:rPr>
        <w:t>W przypadku składania ofert na większą liczbę Zadań (Części) warunek będzie spełniony                gdy do realizacji zamówienia zostaną skierowane 4 osoby wymienione w punkcie a).    Warunek b) oraz c) nie ulega zmianie.</w:t>
      </w:r>
      <w:bookmarkEnd w:id="1"/>
      <w:r w:rsidRPr="00C51352">
        <w:rPr>
          <w:rFonts w:ascii="Arial" w:hAnsi="Arial" w:cs="Arial"/>
          <w:b/>
          <w:sz w:val="20"/>
          <w:szCs w:val="20"/>
        </w:rPr>
        <w:t>**</w:t>
      </w:r>
    </w:p>
    <w:p w14:paraId="32DD4808" w14:textId="77777777" w:rsidR="009E2848" w:rsidRPr="009E2848" w:rsidRDefault="009E2848" w:rsidP="009E2848">
      <w:pPr>
        <w:spacing w:after="0" w:line="360" w:lineRule="auto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19276FFC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18FFD138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290A0D70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</w:p>
    <w:p w14:paraId="01B24F18" w14:textId="77777777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1)*</w:t>
      </w:r>
    </w:p>
    <w:p w14:paraId="096FD78A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3090F12F" w14:textId="2C478ED0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43816B06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56F39294" w14:textId="1A91D235" w:rsid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zawodowych, określonych w punkcie ppkt 2)</w:t>
      </w:r>
      <w:r w:rsidR="009E2848">
        <w:rPr>
          <w:rFonts w:ascii="Arial" w:eastAsia="Times New Roman" w:hAnsi="Arial" w:cs="Arial"/>
          <w:sz w:val="20"/>
        </w:rPr>
        <w:t xml:space="preserve"> a) b c)</w:t>
      </w:r>
      <w:r w:rsidRPr="00BA0286">
        <w:rPr>
          <w:rFonts w:ascii="Arial" w:eastAsia="Times New Roman" w:hAnsi="Arial" w:cs="Arial"/>
          <w:sz w:val="20"/>
        </w:rPr>
        <w:t>*</w:t>
      </w:r>
    </w:p>
    <w:p w14:paraId="4CC82EC5" w14:textId="77777777" w:rsidR="004F74BC" w:rsidRPr="00BA0286" w:rsidRDefault="004F74BC" w:rsidP="004F74BC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sz w:val="20"/>
        </w:rPr>
      </w:pPr>
    </w:p>
    <w:p w14:paraId="594B29F5" w14:textId="03507894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33956EF3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KRS/CEiDG)</w:t>
      </w:r>
    </w:p>
    <w:p w14:paraId="06CE3D0B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1087D87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DC4762A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64F60618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4D54A295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i/>
        </w:rPr>
      </w:pPr>
    </w:p>
    <w:p w14:paraId="3EEE5B33" w14:textId="6E21199E" w:rsidR="00BA0286" w:rsidRPr="009E2848" w:rsidRDefault="00BA0286" w:rsidP="009E2848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05DAB050" w14:textId="06E0C3E1" w:rsidR="004F74BC" w:rsidRDefault="00BA0286" w:rsidP="00BA0286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718B">
        <w:rPr>
          <w:rFonts w:ascii="Arial" w:eastAsia="Times New Roman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089AC098" w14:textId="3635C35C" w:rsidR="006F557C" w:rsidRPr="009E2848" w:rsidRDefault="00C35D36" w:rsidP="009E2848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35D36">
        <w:rPr>
          <w:rFonts w:ascii="Arial" w:eastAsia="Times New Roman" w:hAnsi="Arial" w:cs="Arial"/>
          <w:sz w:val="20"/>
          <w:szCs w:val="20"/>
        </w:rPr>
        <w:t>*) wypełnić, jeżeli dotyczy</w:t>
      </w:r>
    </w:p>
    <w:p w14:paraId="2D98ABDE" w14:textId="00B3B105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55062A61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1E73F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BE3E2" w14:textId="77777777" w:rsidR="003F012C" w:rsidRDefault="003F012C" w:rsidP="001E73F0">
      <w:pPr>
        <w:spacing w:after="0" w:line="240" w:lineRule="auto"/>
      </w:pPr>
      <w:r>
        <w:separator/>
      </w:r>
    </w:p>
  </w:endnote>
  <w:endnote w:type="continuationSeparator" w:id="0">
    <w:p w14:paraId="66E2AA73" w14:textId="77777777" w:rsidR="003F012C" w:rsidRDefault="003F012C" w:rsidP="001E7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4BF0A" w14:textId="77777777" w:rsidR="003F012C" w:rsidRDefault="003F012C" w:rsidP="001E73F0">
      <w:pPr>
        <w:spacing w:after="0" w:line="240" w:lineRule="auto"/>
      </w:pPr>
      <w:r>
        <w:separator/>
      </w:r>
    </w:p>
  </w:footnote>
  <w:footnote w:type="continuationSeparator" w:id="0">
    <w:p w14:paraId="29763A69" w14:textId="77777777" w:rsidR="003F012C" w:rsidRDefault="003F012C" w:rsidP="001E7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6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29929644">
    <w:abstractNumId w:val="2"/>
  </w:num>
  <w:num w:numId="2" w16cid:durableId="1774787503">
    <w:abstractNumId w:val="6"/>
  </w:num>
  <w:num w:numId="3" w16cid:durableId="1657226409">
    <w:abstractNumId w:val="4"/>
  </w:num>
  <w:num w:numId="4" w16cid:durableId="1084033977">
    <w:abstractNumId w:val="7"/>
  </w:num>
  <w:num w:numId="5" w16cid:durableId="711459269">
    <w:abstractNumId w:val="3"/>
  </w:num>
  <w:num w:numId="6" w16cid:durableId="1070813804">
    <w:abstractNumId w:val="8"/>
  </w:num>
  <w:num w:numId="7" w16cid:durableId="2048604714">
    <w:abstractNumId w:val="10"/>
  </w:num>
  <w:num w:numId="8" w16cid:durableId="1641613248">
    <w:abstractNumId w:val="9"/>
  </w:num>
  <w:num w:numId="9" w16cid:durableId="1822112197">
    <w:abstractNumId w:val="0"/>
  </w:num>
  <w:num w:numId="10" w16cid:durableId="274797558">
    <w:abstractNumId w:val="1"/>
  </w:num>
  <w:num w:numId="11" w16cid:durableId="725639451">
    <w:abstractNumId w:val="5"/>
  </w:num>
  <w:num w:numId="12" w16cid:durableId="5079828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BE4"/>
    <w:rsid w:val="00095F76"/>
    <w:rsid w:val="00126D87"/>
    <w:rsid w:val="001A5D6F"/>
    <w:rsid w:val="001C5F56"/>
    <w:rsid w:val="001E73F0"/>
    <w:rsid w:val="001F0DFC"/>
    <w:rsid w:val="00265E78"/>
    <w:rsid w:val="0039768F"/>
    <w:rsid w:val="003F012C"/>
    <w:rsid w:val="0044733B"/>
    <w:rsid w:val="004F74BC"/>
    <w:rsid w:val="00570A18"/>
    <w:rsid w:val="00581DF6"/>
    <w:rsid w:val="005C5525"/>
    <w:rsid w:val="006A506B"/>
    <w:rsid w:val="006B1F18"/>
    <w:rsid w:val="006F557C"/>
    <w:rsid w:val="0072185C"/>
    <w:rsid w:val="00764459"/>
    <w:rsid w:val="0076718B"/>
    <w:rsid w:val="00804F86"/>
    <w:rsid w:val="008369E6"/>
    <w:rsid w:val="00897A6C"/>
    <w:rsid w:val="008D2F56"/>
    <w:rsid w:val="008E74A4"/>
    <w:rsid w:val="009513DB"/>
    <w:rsid w:val="00956F32"/>
    <w:rsid w:val="009E2848"/>
    <w:rsid w:val="00B1040C"/>
    <w:rsid w:val="00B20D42"/>
    <w:rsid w:val="00B35FEA"/>
    <w:rsid w:val="00B6784D"/>
    <w:rsid w:val="00B96687"/>
    <w:rsid w:val="00BA0286"/>
    <w:rsid w:val="00BF59EF"/>
    <w:rsid w:val="00C35D36"/>
    <w:rsid w:val="00C5777F"/>
    <w:rsid w:val="00C63EEA"/>
    <w:rsid w:val="00CB4E56"/>
    <w:rsid w:val="00D431B7"/>
    <w:rsid w:val="00D94E46"/>
    <w:rsid w:val="00DC2457"/>
    <w:rsid w:val="00E235DC"/>
    <w:rsid w:val="00E27876"/>
    <w:rsid w:val="00E34A9D"/>
    <w:rsid w:val="00EC4BE4"/>
    <w:rsid w:val="00ED04FE"/>
    <w:rsid w:val="00F07464"/>
    <w:rsid w:val="00F154E3"/>
    <w:rsid w:val="00F5131E"/>
    <w:rsid w:val="00F65D14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docId w15:val="{43FA90A6-1083-4067-B279-0B068DD5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Nagwek">
    <w:name w:val="header"/>
    <w:basedOn w:val="Normalny"/>
    <w:link w:val="Nagwek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3F0"/>
  </w:style>
  <w:style w:type="paragraph" w:styleId="Stopka">
    <w:name w:val="footer"/>
    <w:basedOn w:val="Normalny"/>
    <w:link w:val="StopkaZnak"/>
    <w:uiPriority w:val="99"/>
    <w:unhideWhenUsed/>
    <w:rsid w:val="001E7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3F0"/>
  </w:style>
  <w:style w:type="character" w:styleId="Odwoaniedokomentarza">
    <w:name w:val="annotation reference"/>
    <w:basedOn w:val="Domylnaczcionkaakapitu"/>
    <w:uiPriority w:val="99"/>
    <w:semiHidden/>
    <w:unhideWhenUsed/>
    <w:rsid w:val="004473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3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3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3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3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747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Dołaszyńska Małgorzata</cp:lastModifiedBy>
  <cp:revision>12</cp:revision>
  <cp:lastPrinted>2023-11-28T11:27:00Z</cp:lastPrinted>
  <dcterms:created xsi:type="dcterms:W3CDTF">2021-10-13T11:53:00Z</dcterms:created>
  <dcterms:modified xsi:type="dcterms:W3CDTF">2024-07-31T08:56:00Z</dcterms:modified>
</cp:coreProperties>
</file>