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0B4" w:rsidRDefault="00FD5A45" w:rsidP="00623B67">
      <w:pPr>
        <w:spacing w:after="0" w:line="276" w:lineRule="auto"/>
        <w:jc w:val="center"/>
        <w:rPr>
          <w:rFonts w:ascii="Verdana" w:hAnsi="Verdana"/>
          <w:b/>
        </w:rPr>
      </w:pPr>
      <w:r w:rsidRPr="00C740B4">
        <w:rPr>
          <w:rFonts w:ascii="Verdana" w:hAnsi="Verdana"/>
          <w:b/>
        </w:rPr>
        <w:t>SPECYFIKACJA WARUNKÓW ZAMÓWIENIA (dalej SWZ)</w:t>
      </w:r>
      <w:r w:rsidR="00C740B4">
        <w:rPr>
          <w:rFonts w:ascii="Verdana" w:hAnsi="Verdana"/>
          <w:b/>
        </w:rPr>
        <w:t xml:space="preserve"> dla zamówienia o </w:t>
      </w:r>
      <w:r w:rsidRPr="00C740B4">
        <w:rPr>
          <w:rFonts w:ascii="Verdana" w:hAnsi="Verdana"/>
          <w:b/>
        </w:rPr>
        <w:t xml:space="preserve">wartości mniejszej od progów </w:t>
      </w:r>
      <w:r w:rsidR="00655115" w:rsidRPr="00C740B4">
        <w:rPr>
          <w:rFonts w:ascii="Verdana" w:hAnsi="Verdana"/>
          <w:b/>
        </w:rPr>
        <w:t>unijnych określonych w art. 3</w:t>
      </w:r>
      <w:r w:rsidR="009E2A15">
        <w:rPr>
          <w:rFonts w:ascii="Verdana" w:hAnsi="Verdana"/>
          <w:b/>
        </w:rPr>
        <w:t xml:space="preserve"> ust. 1 pkt </w:t>
      </w:r>
      <w:r w:rsidRPr="00C740B4">
        <w:rPr>
          <w:rFonts w:ascii="Verdana" w:hAnsi="Verdana"/>
          <w:b/>
        </w:rPr>
        <w:t>1 ustawy z dnia 11 września 2019 r.</w:t>
      </w:r>
      <w:r w:rsidR="00655115" w:rsidRPr="00C740B4">
        <w:rPr>
          <w:rFonts w:ascii="Verdana" w:hAnsi="Verdana"/>
          <w:b/>
        </w:rPr>
        <w:t xml:space="preserve"> -</w:t>
      </w:r>
      <w:r w:rsidRPr="00C740B4">
        <w:rPr>
          <w:rFonts w:ascii="Verdana" w:hAnsi="Verdana"/>
          <w:b/>
        </w:rPr>
        <w:t xml:space="preserve"> Prawo zamówień publicznych.</w:t>
      </w:r>
    </w:p>
    <w:p w:rsidR="00FD5A45" w:rsidRPr="00C740B4" w:rsidRDefault="00FD5A45" w:rsidP="00C740B4">
      <w:pPr>
        <w:spacing w:before="240" w:after="240" w:line="276" w:lineRule="auto"/>
        <w:rPr>
          <w:rFonts w:ascii="Verdana" w:hAnsi="Verdana"/>
        </w:rPr>
      </w:pPr>
      <w:r w:rsidRPr="00C740B4">
        <w:rPr>
          <w:rFonts w:ascii="Verdana" w:hAnsi="Verdana"/>
        </w:rPr>
        <w:t>Postępowanie prowadzone jest zgodnie z ustawą</w:t>
      </w:r>
      <w:r w:rsidR="00655115" w:rsidRPr="00C740B4">
        <w:rPr>
          <w:rFonts w:ascii="Verdana" w:hAnsi="Verdana"/>
        </w:rPr>
        <w:t xml:space="preserve"> z dnia 11 września 2019 r. -</w:t>
      </w:r>
      <w:r w:rsidRPr="00C740B4">
        <w:rPr>
          <w:rFonts w:ascii="Verdana" w:hAnsi="Verdana"/>
        </w:rPr>
        <w:t xml:space="preserve"> Prawo zamówień publicznych (dalej </w:t>
      </w:r>
      <w:proofErr w:type="spellStart"/>
      <w:r w:rsidRPr="00C740B4">
        <w:rPr>
          <w:rFonts w:ascii="Verdana" w:hAnsi="Verdana"/>
        </w:rPr>
        <w:t>Pzp</w:t>
      </w:r>
      <w:proofErr w:type="spellEnd"/>
      <w:r w:rsidRPr="00C740B4">
        <w:rPr>
          <w:rFonts w:ascii="Verdana" w:hAnsi="Verdana"/>
        </w:rPr>
        <w:t>)</w:t>
      </w:r>
      <w:r w:rsidR="00655115" w:rsidRPr="00C740B4">
        <w:rPr>
          <w:rFonts w:ascii="Verdana" w:hAnsi="Verdana"/>
        </w:rPr>
        <w:t xml:space="preserve"> (</w:t>
      </w:r>
      <w:r w:rsidR="00EF0755" w:rsidRPr="00C740B4">
        <w:rPr>
          <w:rFonts w:ascii="Verdana" w:hAnsi="Verdana"/>
        </w:rPr>
        <w:t>j.</w:t>
      </w:r>
      <w:r w:rsidR="00080025" w:rsidRPr="00C740B4">
        <w:rPr>
          <w:rFonts w:ascii="Verdana" w:hAnsi="Verdana"/>
        </w:rPr>
        <w:t>t.</w:t>
      </w:r>
      <w:r w:rsidR="00EF0755" w:rsidRPr="00C740B4">
        <w:rPr>
          <w:rFonts w:ascii="Verdana" w:hAnsi="Verdana"/>
        </w:rPr>
        <w:t xml:space="preserve"> Dz. U. z 202</w:t>
      </w:r>
      <w:r w:rsidR="00DF0F7F">
        <w:rPr>
          <w:rFonts w:ascii="Verdana" w:hAnsi="Verdana"/>
        </w:rPr>
        <w:t>3</w:t>
      </w:r>
      <w:r w:rsidR="00EF0755" w:rsidRPr="00C740B4">
        <w:rPr>
          <w:rFonts w:ascii="Verdana" w:hAnsi="Verdana"/>
        </w:rPr>
        <w:t xml:space="preserve"> r., poz. </w:t>
      </w:r>
      <w:r w:rsidR="00DF0F7F">
        <w:rPr>
          <w:rFonts w:ascii="Verdana" w:hAnsi="Verdana"/>
        </w:rPr>
        <w:t>1605</w:t>
      </w:r>
      <w:r w:rsidR="00CA4338" w:rsidRPr="00C740B4">
        <w:rPr>
          <w:rFonts w:ascii="Verdana" w:hAnsi="Verdana"/>
        </w:rPr>
        <w:t xml:space="preserve"> z</w:t>
      </w:r>
      <w:r w:rsidR="00B80064" w:rsidRPr="00C740B4">
        <w:rPr>
          <w:rFonts w:ascii="Verdana" w:hAnsi="Verdana"/>
        </w:rPr>
        <w:t>e</w:t>
      </w:r>
      <w:r w:rsidR="00CA4338" w:rsidRPr="00C740B4">
        <w:rPr>
          <w:rFonts w:ascii="Verdana" w:hAnsi="Verdana"/>
        </w:rPr>
        <w:t xml:space="preserve"> zm.</w:t>
      </w:r>
      <w:r w:rsidRPr="00C740B4">
        <w:rPr>
          <w:rFonts w:ascii="Verdana" w:hAnsi="Verdana"/>
        </w:rPr>
        <w:t>).</w:t>
      </w:r>
    </w:p>
    <w:p w:rsidR="00FD5A45" w:rsidRPr="00C740B4" w:rsidRDefault="00D10B43" w:rsidP="00C740B4">
      <w:pPr>
        <w:spacing w:after="0" w:line="276" w:lineRule="auto"/>
        <w:ind w:left="284" w:hanging="284"/>
        <w:rPr>
          <w:rFonts w:ascii="Verdana" w:hAnsi="Verdana"/>
        </w:rPr>
      </w:pPr>
      <w:r w:rsidRPr="00C740B4">
        <w:rPr>
          <w:rFonts w:ascii="Verdana" w:hAnsi="Verdana"/>
        </w:rPr>
        <w:t>1. </w:t>
      </w:r>
      <w:r w:rsidR="007378BD" w:rsidRPr="00C740B4">
        <w:rPr>
          <w:rFonts w:ascii="Verdana" w:hAnsi="Verdana"/>
        </w:rPr>
        <w:t xml:space="preserve">NAZWA ORAZ ADRES ZAMAWIAJĄCEGO, NUMER TELEFONU, ADRES POCZTY </w:t>
      </w:r>
      <w:r w:rsidR="002C7D2F" w:rsidRPr="00C740B4">
        <w:rPr>
          <w:rFonts w:ascii="Verdana" w:hAnsi="Verdana"/>
        </w:rPr>
        <w:t>ELEKTRONICZNEJ ORAZ STRONY INTERNETOWEJ PROWADZONEGO POSTĘPOWANIA.</w:t>
      </w:r>
    </w:p>
    <w:p w:rsidR="00861D58" w:rsidRPr="00C740B4" w:rsidRDefault="00861D58" w:rsidP="00C740B4">
      <w:pPr>
        <w:spacing w:after="0" w:line="276" w:lineRule="auto"/>
        <w:ind w:left="284"/>
        <w:rPr>
          <w:rFonts w:ascii="Verdana" w:hAnsi="Verdana"/>
        </w:rPr>
      </w:pPr>
      <w:r w:rsidRPr="00C740B4">
        <w:rPr>
          <w:rFonts w:ascii="Verdana" w:hAnsi="Verdana"/>
        </w:rPr>
        <w:t xml:space="preserve">Zamawiający: </w:t>
      </w:r>
      <w:r w:rsidRPr="00C740B4">
        <w:rPr>
          <w:rFonts w:ascii="Verdana" w:hAnsi="Verdana"/>
          <w:b/>
        </w:rPr>
        <w:t>Gmina Miasto Częstochowa</w:t>
      </w:r>
      <w:r w:rsidRPr="00C740B4">
        <w:rPr>
          <w:rFonts w:ascii="Verdana" w:hAnsi="Verdana"/>
        </w:rPr>
        <w:t>, ul. Śląska 11/13, 42-217 Częstochowa, numer telefonu: +48 34 37 07 61</w:t>
      </w:r>
      <w:r w:rsidR="0001646B" w:rsidRPr="00C740B4">
        <w:rPr>
          <w:rFonts w:ascii="Verdana" w:hAnsi="Verdana"/>
        </w:rPr>
        <w:t>8</w:t>
      </w:r>
      <w:r w:rsidRPr="00C740B4">
        <w:rPr>
          <w:rFonts w:ascii="Verdana" w:hAnsi="Verdana"/>
        </w:rPr>
        <w:t>.</w:t>
      </w:r>
    </w:p>
    <w:p w:rsidR="003851A2" w:rsidRPr="00C740B4" w:rsidRDefault="00BC01BE" w:rsidP="00C740B4">
      <w:pPr>
        <w:spacing w:after="0" w:line="276" w:lineRule="auto"/>
        <w:ind w:left="284"/>
        <w:rPr>
          <w:rFonts w:ascii="Verdana" w:hAnsi="Verdana"/>
          <w:color w:val="FF0000"/>
        </w:rPr>
      </w:pPr>
      <w:r w:rsidRPr="00C740B4">
        <w:rPr>
          <w:rFonts w:ascii="Verdana" w:hAnsi="Verdana"/>
        </w:rPr>
        <w:t>A</w:t>
      </w:r>
      <w:r w:rsidR="00FD5A45" w:rsidRPr="00C740B4">
        <w:rPr>
          <w:rFonts w:ascii="Verdana" w:hAnsi="Verdana"/>
        </w:rPr>
        <w:t>dres poczty elektronicznej</w:t>
      </w:r>
      <w:r w:rsidR="000A4D41" w:rsidRPr="00C740B4">
        <w:rPr>
          <w:rFonts w:ascii="Verdana" w:hAnsi="Verdana"/>
        </w:rPr>
        <w:t>:</w:t>
      </w:r>
      <w:r w:rsidR="00FD5A45" w:rsidRPr="00C740B4">
        <w:rPr>
          <w:rFonts w:ascii="Verdana" w:hAnsi="Verdana"/>
        </w:rPr>
        <w:t xml:space="preserve"> </w:t>
      </w:r>
      <w:hyperlink r:id="rId8" w:history="1">
        <w:r w:rsidRPr="00C740B4">
          <w:rPr>
            <w:rStyle w:val="Hipercze"/>
            <w:rFonts w:ascii="Verdana" w:hAnsi="Verdana"/>
          </w:rPr>
          <w:t>iz@czestochowa.um.gov.pl</w:t>
        </w:r>
      </w:hyperlink>
    </w:p>
    <w:p w:rsidR="00C740B4" w:rsidRPr="006757D5" w:rsidRDefault="002C7D2F" w:rsidP="006757D5">
      <w:pPr>
        <w:spacing w:after="240" w:line="276" w:lineRule="auto"/>
        <w:ind w:left="284"/>
        <w:rPr>
          <w:rFonts w:ascii="Verdana" w:hAnsi="Verdana"/>
        </w:rPr>
      </w:pPr>
      <w:r w:rsidRPr="006757D5">
        <w:rPr>
          <w:rFonts w:ascii="Verdana" w:hAnsi="Verdana"/>
        </w:rPr>
        <w:t xml:space="preserve">Adres strony internetowej prowadzonego postępowania: </w:t>
      </w:r>
      <w:r w:rsidR="006757D5" w:rsidRPr="006757D5">
        <w:rPr>
          <w:rStyle w:val="Hipercze"/>
          <w:rFonts w:ascii="Verdana" w:hAnsi="Verdana"/>
        </w:rPr>
        <w:t>https://ezamowienia.gov.pl</w:t>
      </w:r>
    </w:p>
    <w:p w:rsidR="00BC01BE" w:rsidRPr="00C740B4" w:rsidRDefault="00D10B43" w:rsidP="00C740B4">
      <w:pPr>
        <w:spacing w:after="0" w:line="276" w:lineRule="auto"/>
        <w:ind w:left="284" w:hanging="284"/>
        <w:rPr>
          <w:rFonts w:ascii="Verdana" w:hAnsi="Verdana"/>
        </w:rPr>
      </w:pPr>
      <w:r w:rsidRPr="00C740B4">
        <w:rPr>
          <w:rFonts w:ascii="Verdana" w:hAnsi="Verdana"/>
        </w:rPr>
        <w:t>2. </w:t>
      </w:r>
      <w:r w:rsidR="00846661" w:rsidRPr="00C740B4">
        <w:rPr>
          <w:rFonts w:ascii="Verdana" w:hAnsi="Verdana"/>
        </w:rPr>
        <w:t>ADRES STRONY INTERNETOWEJ</w:t>
      </w:r>
      <w:r w:rsidR="00BC01BE" w:rsidRPr="00C740B4">
        <w:rPr>
          <w:rFonts w:ascii="Verdana" w:hAnsi="Verdana"/>
        </w:rPr>
        <w:t>, NA KT</w:t>
      </w:r>
      <w:r w:rsidR="00D35921" w:rsidRPr="00C740B4">
        <w:rPr>
          <w:rFonts w:ascii="Verdana" w:hAnsi="Verdana"/>
        </w:rPr>
        <w:t>ÓREJ UDOSTĘPNIANE BĘDĄ ZMIANY I </w:t>
      </w:r>
      <w:r w:rsidR="00BC01BE" w:rsidRPr="00C740B4">
        <w:rPr>
          <w:rFonts w:ascii="Verdana" w:hAnsi="Verdana"/>
        </w:rPr>
        <w:t>WYJAŚNIENIA TREŚCI SWZ ORAZ INNE DOKUMENTY ZAMÓWIENIA BEZPOŚREDNIO ZWIĄZANE Z POSTĘPOWANIEM O UDZIELENIE ZAMÓWIENIA</w:t>
      </w:r>
    </w:p>
    <w:p w:rsidR="00EA750D" w:rsidRPr="00EA750D" w:rsidRDefault="006757D5" w:rsidP="00EA750D">
      <w:pPr>
        <w:pStyle w:val="Default"/>
        <w:spacing w:line="276" w:lineRule="auto"/>
        <w:ind w:left="284"/>
        <w:rPr>
          <w:rFonts w:ascii="Verdana" w:hAnsi="Verdana"/>
          <w:color w:val="0000FF"/>
          <w:sz w:val="22"/>
          <w:szCs w:val="22"/>
          <w:u w:val="single"/>
        </w:rPr>
      </w:pPr>
      <w:r w:rsidRPr="006757D5">
        <w:rPr>
          <w:rFonts w:ascii="Verdana" w:hAnsi="Verdana"/>
          <w:color w:val="auto"/>
          <w:sz w:val="22"/>
          <w:szCs w:val="22"/>
        </w:rPr>
        <w:t>Link prowadzący bezpośrednio do widoku postępowania na Platformie e</w:t>
      </w:r>
      <w:r w:rsidRPr="006757D5">
        <w:rPr>
          <w:rFonts w:ascii="Verdana" w:hAnsi="Verdana"/>
          <w:color w:val="auto"/>
          <w:sz w:val="22"/>
          <w:szCs w:val="22"/>
        </w:rPr>
        <w:noBreakHyphen/>
      </w:r>
      <w:r w:rsidRPr="002D0D44">
        <w:rPr>
          <w:rFonts w:ascii="Verdana" w:hAnsi="Verdana"/>
          <w:color w:val="auto"/>
          <w:sz w:val="22"/>
          <w:szCs w:val="22"/>
        </w:rPr>
        <w:t>Zamówienia):</w:t>
      </w:r>
      <w:r w:rsidRPr="002D0D44">
        <w:rPr>
          <w:rFonts w:ascii="Verdana" w:hAnsi="Verdana" w:cs="Verdana"/>
          <w:color w:val="auto"/>
          <w:sz w:val="22"/>
          <w:szCs w:val="22"/>
        </w:rPr>
        <w:t xml:space="preserve"> </w:t>
      </w:r>
      <w:hyperlink r:id="rId9" w:history="1">
        <w:r w:rsidR="00B412F6" w:rsidRPr="00B10D02">
          <w:rPr>
            <w:rStyle w:val="Hipercze"/>
            <w:rFonts w:ascii="Verdana" w:hAnsi="Verdana"/>
            <w:sz w:val="22"/>
            <w:szCs w:val="22"/>
          </w:rPr>
          <w:t>https://ezamowienia.gov.pl/mp-client/search/list/ocds-148610-2fea59a5-2f59-4e5a-85ab-4c77bc2fc054</w:t>
        </w:r>
      </w:hyperlink>
      <w:r w:rsidR="00B412F6">
        <w:rPr>
          <w:rFonts w:ascii="Verdana" w:hAnsi="Verdana"/>
          <w:sz w:val="22"/>
          <w:szCs w:val="22"/>
        </w:rPr>
        <w:t xml:space="preserve"> </w:t>
      </w:r>
    </w:p>
    <w:p w:rsidR="00BE5DAD" w:rsidRPr="002D0D44" w:rsidRDefault="006757D5" w:rsidP="00044357">
      <w:pPr>
        <w:pStyle w:val="Default"/>
        <w:spacing w:line="276" w:lineRule="auto"/>
        <w:ind w:left="284"/>
        <w:rPr>
          <w:rFonts w:ascii="Verdana" w:hAnsi="Verdana"/>
          <w:color w:val="auto"/>
          <w:sz w:val="22"/>
          <w:szCs w:val="22"/>
        </w:rPr>
      </w:pPr>
      <w:r w:rsidRPr="002D0D44">
        <w:rPr>
          <w:rFonts w:ascii="Verdana" w:hAnsi="Verdana"/>
          <w:color w:val="auto"/>
          <w:sz w:val="22"/>
          <w:szCs w:val="22"/>
        </w:rPr>
        <w:t xml:space="preserve">Identyfikator (ID) postępowania na Platformie e-Zamówienia: </w:t>
      </w:r>
    </w:p>
    <w:p w:rsidR="00B412F6" w:rsidRPr="00B412F6" w:rsidRDefault="00EF2CA6" w:rsidP="00007DCE">
      <w:pPr>
        <w:pStyle w:val="Default"/>
        <w:spacing w:line="276" w:lineRule="auto"/>
        <w:ind w:left="284"/>
        <w:rPr>
          <w:rFonts w:ascii="Verdana" w:hAnsi="Verdana"/>
          <w:b/>
          <w:sz w:val="22"/>
          <w:szCs w:val="22"/>
          <w:lang w:val="en-US"/>
        </w:rPr>
      </w:pPr>
      <w:r w:rsidRPr="00B412F6">
        <w:rPr>
          <w:rFonts w:ascii="Verdana" w:hAnsi="Verdana"/>
          <w:b/>
          <w:sz w:val="22"/>
          <w:szCs w:val="22"/>
          <w:lang w:val="en-US"/>
        </w:rPr>
        <w:t>ocds-</w:t>
      </w:r>
      <w:r w:rsidR="00B412F6" w:rsidRPr="00B412F6">
        <w:rPr>
          <w:rFonts w:ascii="Verdana" w:hAnsi="Verdana"/>
          <w:b/>
          <w:sz w:val="22"/>
          <w:szCs w:val="22"/>
          <w:lang w:val="en-US"/>
        </w:rPr>
        <w:t>148610-2fea59a5-2f59-4e5a-85ab-4c77bc2fc054</w:t>
      </w:r>
    </w:p>
    <w:p w:rsidR="006757D5" w:rsidRPr="006757D5" w:rsidRDefault="006757D5" w:rsidP="00044357">
      <w:pPr>
        <w:pStyle w:val="Default"/>
        <w:spacing w:after="240" w:line="276" w:lineRule="auto"/>
        <w:ind w:left="284"/>
        <w:rPr>
          <w:rFonts w:ascii="Verdana" w:hAnsi="Verdana"/>
          <w:color w:val="auto"/>
          <w:sz w:val="22"/>
          <w:szCs w:val="22"/>
        </w:rPr>
      </w:pPr>
      <w:r w:rsidRPr="006757D5">
        <w:rPr>
          <w:rFonts w:ascii="Verdana" w:hAnsi="Verdana"/>
          <w:color w:val="auto"/>
          <w:sz w:val="22"/>
          <w:szCs w:val="22"/>
        </w:rPr>
        <w:t>Postępowanie można wyszukać również ze strony głównej Platformy e</w:t>
      </w:r>
      <w:r w:rsidRPr="006757D5">
        <w:rPr>
          <w:rFonts w:ascii="Verdana" w:hAnsi="Verdana"/>
          <w:color w:val="auto"/>
          <w:sz w:val="22"/>
          <w:szCs w:val="22"/>
        </w:rPr>
        <w:noBreakHyphen/>
        <w:t>Zamówienia (przycisk „Prze</w:t>
      </w:r>
      <w:r>
        <w:rPr>
          <w:rFonts w:ascii="Verdana" w:hAnsi="Verdana"/>
          <w:color w:val="auto"/>
          <w:sz w:val="22"/>
          <w:szCs w:val="22"/>
        </w:rPr>
        <w:t>glądaj postępowania/konkursy”).</w:t>
      </w:r>
    </w:p>
    <w:p w:rsidR="00FD5A45" w:rsidRPr="00C740B4" w:rsidRDefault="00C57CBD" w:rsidP="00C740B4">
      <w:pPr>
        <w:spacing w:after="0" w:line="276" w:lineRule="auto"/>
        <w:ind w:left="284" w:hanging="284"/>
        <w:rPr>
          <w:rFonts w:ascii="Verdana" w:hAnsi="Verdana"/>
        </w:rPr>
      </w:pPr>
      <w:r w:rsidRPr="00C740B4">
        <w:rPr>
          <w:rFonts w:ascii="Verdana" w:hAnsi="Verdana"/>
        </w:rPr>
        <w:t>3. </w:t>
      </w:r>
      <w:r w:rsidR="00846661" w:rsidRPr="00C740B4">
        <w:rPr>
          <w:rFonts w:ascii="Verdana" w:hAnsi="Verdana"/>
        </w:rPr>
        <w:t>TRYB UDZIELENIA ZAMÓWIENIA</w:t>
      </w:r>
      <w:r w:rsidR="00FD5A45" w:rsidRPr="00C740B4">
        <w:rPr>
          <w:rFonts w:ascii="Verdana" w:hAnsi="Verdana"/>
        </w:rPr>
        <w:t>.</w:t>
      </w:r>
    </w:p>
    <w:p w:rsidR="002A107A" w:rsidRPr="00C740B4" w:rsidRDefault="00FD5A45" w:rsidP="009E2A15">
      <w:pPr>
        <w:spacing w:after="240" w:line="276" w:lineRule="auto"/>
        <w:ind w:left="284"/>
        <w:rPr>
          <w:rFonts w:ascii="Verdana" w:hAnsi="Verdana"/>
        </w:rPr>
      </w:pPr>
      <w:r w:rsidRPr="00C740B4">
        <w:rPr>
          <w:rFonts w:ascii="Verdana" w:hAnsi="Verdana"/>
        </w:rPr>
        <w:t xml:space="preserve">Postępowanie jest prowadzone w </w:t>
      </w:r>
      <w:r w:rsidRPr="00C740B4">
        <w:rPr>
          <w:rFonts w:ascii="Verdana" w:hAnsi="Verdana"/>
          <w:b/>
        </w:rPr>
        <w:t xml:space="preserve">trybie podstawowym bez </w:t>
      </w:r>
      <w:r w:rsidR="009E2A15">
        <w:rPr>
          <w:rFonts w:ascii="Verdana" w:hAnsi="Verdana"/>
          <w:b/>
        </w:rPr>
        <w:t>p</w:t>
      </w:r>
      <w:r w:rsidR="00184A8E" w:rsidRPr="00C740B4">
        <w:rPr>
          <w:rFonts w:ascii="Verdana" w:hAnsi="Verdana"/>
          <w:b/>
        </w:rPr>
        <w:t>rze</w:t>
      </w:r>
      <w:r w:rsidRPr="00C740B4">
        <w:rPr>
          <w:rFonts w:ascii="Verdana" w:hAnsi="Verdana"/>
          <w:b/>
        </w:rPr>
        <w:t>prowadz</w:t>
      </w:r>
      <w:r w:rsidR="00C57CBD" w:rsidRPr="00C740B4">
        <w:rPr>
          <w:rFonts w:ascii="Verdana" w:hAnsi="Verdana"/>
          <w:b/>
        </w:rPr>
        <w:t xml:space="preserve">enia negocjacji </w:t>
      </w:r>
      <w:r w:rsidR="00184A8E" w:rsidRPr="00C740B4">
        <w:rPr>
          <w:rFonts w:ascii="Verdana" w:hAnsi="Verdana"/>
          <w:b/>
        </w:rPr>
        <w:t xml:space="preserve">treści </w:t>
      </w:r>
      <w:r w:rsidR="00C57CBD" w:rsidRPr="00C740B4">
        <w:rPr>
          <w:rFonts w:ascii="Verdana" w:hAnsi="Verdana"/>
          <w:b/>
        </w:rPr>
        <w:t>złożonych ofert</w:t>
      </w:r>
      <w:r w:rsidRPr="00C740B4">
        <w:rPr>
          <w:rFonts w:ascii="Verdana" w:hAnsi="Verdana"/>
        </w:rPr>
        <w:t xml:space="preserve"> </w:t>
      </w:r>
      <w:r w:rsidR="006E3936" w:rsidRPr="00C740B4">
        <w:rPr>
          <w:rFonts w:ascii="Verdana" w:hAnsi="Verdana"/>
        </w:rPr>
        <w:t>zgodnie z</w:t>
      </w:r>
      <w:r w:rsidR="009E2A15">
        <w:rPr>
          <w:rFonts w:ascii="Verdana" w:hAnsi="Verdana"/>
        </w:rPr>
        <w:t xml:space="preserve"> art. 275 pkt </w:t>
      </w:r>
      <w:r w:rsidR="00D35921" w:rsidRPr="00C740B4">
        <w:rPr>
          <w:rFonts w:ascii="Verdana" w:hAnsi="Verdana"/>
        </w:rPr>
        <w:t xml:space="preserve">1 </w:t>
      </w:r>
      <w:r w:rsidR="006E3936" w:rsidRPr="00C740B4">
        <w:rPr>
          <w:rFonts w:ascii="Verdana" w:hAnsi="Verdana"/>
        </w:rPr>
        <w:t xml:space="preserve">ustawy </w:t>
      </w:r>
      <w:r w:rsidR="00D35921" w:rsidRPr="00C740B4">
        <w:rPr>
          <w:rFonts w:ascii="Verdana" w:hAnsi="Verdana"/>
        </w:rPr>
        <w:t>P</w:t>
      </w:r>
      <w:r w:rsidR="009C2022" w:rsidRPr="00C740B4">
        <w:rPr>
          <w:rFonts w:ascii="Verdana" w:hAnsi="Verdana"/>
        </w:rPr>
        <w:t xml:space="preserve">rawo </w:t>
      </w:r>
      <w:r w:rsidR="00D35921" w:rsidRPr="00C740B4">
        <w:rPr>
          <w:rFonts w:ascii="Verdana" w:hAnsi="Verdana"/>
        </w:rPr>
        <w:t>z</w:t>
      </w:r>
      <w:r w:rsidR="009C2022" w:rsidRPr="00C740B4">
        <w:rPr>
          <w:rFonts w:ascii="Verdana" w:hAnsi="Verdana"/>
        </w:rPr>
        <w:t xml:space="preserve">amówień </w:t>
      </w:r>
      <w:r w:rsidR="00D35921" w:rsidRPr="00C740B4">
        <w:rPr>
          <w:rFonts w:ascii="Verdana" w:hAnsi="Verdana"/>
        </w:rPr>
        <w:t>p</w:t>
      </w:r>
      <w:r w:rsidR="009C2022" w:rsidRPr="00C740B4">
        <w:rPr>
          <w:rFonts w:ascii="Verdana" w:hAnsi="Verdana"/>
        </w:rPr>
        <w:t>ublicznych</w:t>
      </w:r>
      <w:r w:rsidR="00D35921" w:rsidRPr="00C740B4">
        <w:rPr>
          <w:rFonts w:ascii="Verdana" w:hAnsi="Verdana"/>
        </w:rPr>
        <w:t>. W </w:t>
      </w:r>
      <w:r w:rsidRPr="00C740B4">
        <w:rPr>
          <w:rFonts w:ascii="Verdana" w:hAnsi="Verdana"/>
        </w:rPr>
        <w:t xml:space="preserve">związku </w:t>
      </w:r>
      <w:r w:rsidR="00584367" w:rsidRPr="00C740B4">
        <w:rPr>
          <w:rFonts w:ascii="Verdana" w:hAnsi="Verdana"/>
        </w:rPr>
        <w:t xml:space="preserve">z tym </w:t>
      </w:r>
      <w:r w:rsidR="009C2022" w:rsidRPr="00C740B4">
        <w:rPr>
          <w:rFonts w:ascii="Verdana" w:hAnsi="Verdana"/>
        </w:rPr>
        <w:t>z</w:t>
      </w:r>
      <w:r w:rsidRPr="00C740B4">
        <w:rPr>
          <w:rFonts w:ascii="Verdana" w:hAnsi="Verdana"/>
        </w:rPr>
        <w:t>amawiający nie przewiduje wyb</w:t>
      </w:r>
      <w:r w:rsidR="00D35921" w:rsidRPr="00C740B4">
        <w:rPr>
          <w:rFonts w:ascii="Verdana" w:hAnsi="Verdana"/>
        </w:rPr>
        <w:t>oru najkorzystniejszej oferty z </w:t>
      </w:r>
      <w:r w:rsidRPr="00C740B4">
        <w:rPr>
          <w:rFonts w:ascii="Verdana" w:hAnsi="Verdana"/>
        </w:rPr>
        <w:t>możliwością prowadzenia negocjacji.</w:t>
      </w:r>
    </w:p>
    <w:p w:rsidR="00C57CBD" w:rsidRPr="00C740B4" w:rsidRDefault="00C57CBD" w:rsidP="00C740B4">
      <w:pPr>
        <w:spacing w:after="0" w:line="276" w:lineRule="auto"/>
        <w:ind w:left="284" w:hanging="284"/>
        <w:rPr>
          <w:rFonts w:ascii="Verdana" w:hAnsi="Verdana"/>
        </w:rPr>
      </w:pPr>
      <w:r w:rsidRPr="00C740B4">
        <w:rPr>
          <w:rFonts w:ascii="Verdana" w:hAnsi="Verdana"/>
        </w:rPr>
        <w:t>4. </w:t>
      </w:r>
      <w:r w:rsidR="00846661" w:rsidRPr="00C740B4">
        <w:rPr>
          <w:rFonts w:ascii="Verdana" w:hAnsi="Verdana"/>
        </w:rPr>
        <w:t>PRZEDMIOT ZAMÓWIENIA I JEGO ZAKRES</w:t>
      </w:r>
      <w:r w:rsidRPr="00C740B4">
        <w:rPr>
          <w:rFonts w:ascii="Verdana" w:hAnsi="Verdana"/>
        </w:rPr>
        <w:t>.</w:t>
      </w:r>
    </w:p>
    <w:p w:rsidR="00F53D06" w:rsidRDefault="00FD5A45" w:rsidP="00C740B4">
      <w:pPr>
        <w:pStyle w:val="NormalnyWeb"/>
        <w:tabs>
          <w:tab w:val="left" w:pos="284"/>
        </w:tabs>
        <w:spacing w:before="0" w:after="120" w:line="276" w:lineRule="auto"/>
        <w:ind w:left="284"/>
        <w:rPr>
          <w:rFonts w:ascii="Verdana" w:hAnsi="Verdana" w:cs="Verdana"/>
          <w:b/>
          <w:bCs/>
          <w:sz w:val="22"/>
          <w:szCs w:val="22"/>
        </w:rPr>
      </w:pPr>
      <w:r w:rsidRPr="00C740B4">
        <w:rPr>
          <w:rFonts w:ascii="Verdana" w:hAnsi="Verdana"/>
          <w:b/>
          <w:sz w:val="22"/>
          <w:szCs w:val="22"/>
        </w:rPr>
        <w:t xml:space="preserve">Przedmiotem zamówienia </w:t>
      </w:r>
      <w:r w:rsidR="00034B64">
        <w:rPr>
          <w:rFonts w:ascii="Verdana" w:hAnsi="Verdana"/>
          <w:b/>
          <w:sz w:val="22"/>
          <w:szCs w:val="22"/>
        </w:rPr>
        <w:t xml:space="preserve">jest </w:t>
      </w:r>
      <w:r w:rsidR="00E81897">
        <w:rPr>
          <w:rFonts w:ascii="Verdana" w:hAnsi="Verdana"/>
          <w:b/>
          <w:sz w:val="22"/>
          <w:szCs w:val="22"/>
        </w:rPr>
        <w:t>remont posadzek w budynku kwarantanny szczeniąt, izolatki dl</w:t>
      </w:r>
      <w:r w:rsidR="00034B64">
        <w:rPr>
          <w:rFonts w:ascii="Verdana" w:hAnsi="Verdana"/>
          <w:b/>
          <w:sz w:val="22"/>
          <w:szCs w:val="22"/>
        </w:rPr>
        <w:t>a kotów (pawilon 15, 16 i 17) w </w:t>
      </w:r>
      <w:r w:rsidR="00E81897">
        <w:rPr>
          <w:rFonts w:ascii="Verdana" w:hAnsi="Verdana"/>
          <w:b/>
          <w:sz w:val="22"/>
          <w:szCs w:val="22"/>
        </w:rPr>
        <w:t xml:space="preserve">Schronisku dla Bezdomnych Zwierząt </w:t>
      </w:r>
      <w:r w:rsidR="000A2071">
        <w:rPr>
          <w:rFonts w:ascii="Verdana" w:hAnsi="Verdana"/>
          <w:b/>
          <w:sz w:val="22"/>
          <w:szCs w:val="22"/>
        </w:rPr>
        <w:t>w Częstochowie</w:t>
      </w:r>
      <w:r w:rsidR="00034B64">
        <w:rPr>
          <w:rFonts w:ascii="Verdana" w:hAnsi="Verdana"/>
          <w:b/>
          <w:sz w:val="22"/>
          <w:szCs w:val="22"/>
        </w:rPr>
        <w:t xml:space="preserve"> przy ul. </w:t>
      </w:r>
      <w:r w:rsidR="00E81897">
        <w:rPr>
          <w:rFonts w:ascii="Verdana" w:hAnsi="Verdana"/>
          <w:b/>
          <w:sz w:val="22"/>
          <w:szCs w:val="22"/>
        </w:rPr>
        <w:t>Gilowej 44/46</w:t>
      </w:r>
      <w:r w:rsidR="000A2071">
        <w:rPr>
          <w:rFonts w:ascii="Verdana" w:hAnsi="Verdana"/>
          <w:b/>
          <w:sz w:val="22"/>
          <w:szCs w:val="22"/>
        </w:rPr>
        <w:t>.</w:t>
      </w:r>
    </w:p>
    <w:p w:rsidR="005257AA" w:rsidRDefault="00D74A4E" w:rsidP="00AE53EC">
      <w:pPr>
        <w:pStyle w:val="NormalnyWeb"/>
        <w:spacing w:before="0" w:after="0" w:line="276" w:lineRule="auto"/>
        <w:ind w:left="851" w:hanging="567"/>
        <w:rPr>
          <w:rFonts w:ascii="Verdana" w:hAnsi="Verdana"/>
          <w:b/>
          <w:sz w:val="22"/>
          <w:szCs w:val="22"/>
        </w:rPr>
      </w:pPr>
      <w:r w:rsidRPr="00C740B4">
        <w:rPr>
          <w:rFonts w:ascii="Verdana" w:hAnsi="Verdana"/>
          <w:sz w:val="22"/>
          <w:szCs w:val="22"/>
        </w:rPr>
        <w:t>4.</w:t>
      </w:r>
      <w:r w:rsidR="00A3773D">
        <w:rPr>
          <w:rFonts w:ascii="Verdana" w:hAnsi="Verdana"/>
          <w:sz w:val="22"/>
          <w:szCs w:val="22"/>
        </w:rPr>
        <w:t>1</w:t>
      </w:r>
      <w:r w:rsidRPr="00C740B4">
        <w:rPr>
          <w:rFonts w:ascii="Verdana" w:hAnsi="Verdana"/>
          <w:sz w:val="22"/>
          <w:szCs w:val="22"/>
        </w:rPr>
        <w:t xml:space="preserve">. </w:t>
      </w:r>
      <w:r w:rsidR="00AE53EC">
        <w:rPr>
          <w:rFonts w:ascii="Verdana" w:hAnsi="Verdana"/>
          <w:sz w:val="22"/>
          <w:szCs w:val="22"/>
        </w:rPr>
        <w:t> </w:t>
      </w:r>
      <w:r w:rsidR="00A3773D">
        <w:rPr>
          <w:rFonts w:ascii="Verdana" w:hAnsi="Verdana"/>
          <w:b/>
          <w:sz w:val="22"/>
          <w:szCs w:val="22"/>
        </w:rPr>
        <w:t xml:space="preserve">Zakres robót </w:t>
      </w:r>
      <w:r w:rsidR="004027A6">
        <w:rPr>
          <w:rFonts w:ascii="Verdana" w:hAnsi="Verdana"/>
          <w:b/>
          <w:sz w:val="22"/>
          <w:szCs w:val="22"/>
        </w:rPr>
        <w:t>obejmuje</w:t>
      </w:r>
      <w:r w:rsidR="00AE53EC">
        <w:rPr>
          <w:rFonts w:ascii="Verdana" w:hAnsi="Verdana"/>
          <w:b/>
          <w:sz w:val="22"/>
          <w:szCs w:val="22"/>
        </w:rPr>
        <w:t xml:space="preserve"> wykonanie prac remontowych pawilonu 15, 16 i 17 (budynek kwarantanny szczeniąt i izolatki kotów) na terenie Schroniska dla Bezdomnych Zwierząt w Częstochowie przy ul. Gilowej 44/46, na działce nr </w:t>
      </w:r>
      <w:proofErr w:type="spellStart"/>
      <w:r w:rsidR="00AE53EC">
        <w:rPr>
          <w:rFonts w:ascii="Verdana" w:hAnsi="Verdana"/>
          <w:b/>
          <w:sz w:val="22"/>
          <w:szCs w:val="22"/>
        </w:rPr>
        <w:t>ewid</w:t>
      </w:r>
      <w:proofErr w:type="spellEnd"/>
      <w:r w:rsidR="00AE53EC">
        <w:rPr>
          <w:rFonts w:ascii="Verdana" w:hAnsi="Verdana"/>
          <w:b/>
          <w:sz w:val="22"/>
          <w:szCs w:val="22"/>
        </w:rPr>
        <w:t>. 22 obręb 271 polegających na</w:t>
      </w:r>
      <w:r w:rsidR="005257AA">
        <w:rPr>
          <w:rFonts w:ascii="Verdana" w:hAnsi="Verdana"/>
          <w:b/>
          <w:sz w:val="22"/>
          <w:szCs w:val="22"/>
        </w:rPr>
        <w:t>:</w:t>
      </w:r>
    </w:p>
    <w:p w:rsidR="000A2071" w:rsidRDefault="000A2071" w:rsidP="00E81897">
      <w:pPr>
        <w:tabs>
          <w:tab w:val="left" w:pos="1134"/>
        </w:tabs>
        <w:spacing w:after="0" w:line="276" w:lineRule="auto"/>
        <w:ind w:left="1135" w:hanging="284"/>
        <w:rPr>
          <w:rFonts w:ascii="Verdana" w:eastAsia="Lucida Sans Unicode" w:hAnsi="Verdana" w:cs="Arial"/>
        </w:rPr>
      </w:pPr>
      <w:r w:rsidRPr="00C740B4">
        <w:rPr>
          <w:rFonts w:ascii="Verdana" w:eastAsia="Lucida Sans Unicode" w:hAnsi="Verdana" w:cs="Arial"/>
        </w:rPr>
        <w:lastRenderedPageBreak/>
        <w:t>a)</w:t>
      </w:r>
      <w:r w:rsidRPr="00C740B4">
        <w:rPr>
          <w:rFonts w:ascii="Verdana" w:eastAsia="Lucida Sans Unicode" w:hAnsi="Verdana" w:cs="Arial"/>
        </w:rPr>
        <w:tab/>
      </w:r>
      <w:r w:rsidR="00E81897">
        <w:rPr>
          <w:rFonts w:ascii="Verdana" w:eastAsia="Lucida Sans Unicode" w:hAnsi="Verdana" w:cs="Arial"/>
        </w:rPr>
        <w:t>wymianie posadzek w boksach oraz w ciągu komunikacyjnym;</w:t>
      </w:r>
    </w:p>
    <w:p w:rsidR="00E81897" w:rsidRDefault="00E81897" w:rsidP="00E81897">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b) wykonaniu odwodnienia boksów oraz ciągu komunikacyjnego;</w:t>
      </w:r>
    </w:p>
    <w:p w:rsidR="00E81897" w:rsidRDefault="00E81897" w:rsidP="00E81897">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c) wykonaniu elektrycznego ogrzewania podłogowego wraz z wymianą grzejników;</w:t>
      </w:r>
    </w:p>
    <w:p w:rsidR="00E81897" w:rsidRDefault="00E81897" w:rsidP="00E81897">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d) wymianie oświetlenia wewnętrznego budynku;</w:t>
      </w:r>
    </w:p>
    <w:p w:rsidR="00E81897" w:rsidRDefault="00E81897" w:rsidP="00E81897">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e) niezbędnej wymianie i uzupełnieniu wewnętrznej instalacji elektrycznej;</w:t>
      </w:r>
    </w:p>
    <w:p w:rsidR="00E81897" w:rsidRDefault="00E81897" w:rsidP="00E81897">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f) zwiększeniu powierzchni boksów poprzez wyburzenia ścianek działowych i wybudowanie nowych;</w:t>
      </w:r>
    </w:p>
    <w:p w:rsidR="00E81897" w:rsidRDefault="00E81897" w:rsidP="00E81897">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g) wykonaniu izolacji przeciw-wodnej ścian i posadzek;</w:t>
      </w:r>
    </w:p>
    <w:p w:rsidR="00E81897" w:rsidRPr="00C740B4" w:rsidRDefault="00E81897" w:rsidP="000A2071">
      <w:pPr>
        <w:tabs>
          <w:tab w:val="left" w:pos="1134"/>
        </w:tabs>
        <w:spacing w:after="120" w:line="276" w:lineRule="auto"/>
        <w:ind w:left="1135" w:hanging="284"/>
        <w:rPr>
          <w:rFonts w:ascii="Verdana" w:eastAsia="Lucida Sans Unicode" w:hAnsi="Verdana" w:cs="Arial"/>
        </w:rPr>
      </w:pPr>
      <w:r>
        <w:rPr>
          <w:rFonts w:ascii="Verdana" w:eastAsia="Lucida Sans Unicode" w:hAnsi="Verdana" w:cs="Arial"/>
        </w:rPr>
        <w:t>h) remoncie elewacji budynku.</w:t>
      </w:r>
    </w:p>
    <w:p w:rsidR="00A23DD6" w:rsidRPr="00FA6080" w:rsidRDefault="00A23DD6" w:rsidP="00A23DD6">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line="276" w:lineRule="auto"/>
        <w:ind w:left="851" w:hanging="567"/>
        <w:rPr>
          <w:rFonts w:ascii="Verdana" w:hAnsi="Verdana"/>
          <w:sz w:val="22"/>
        </w:rPr>
      </w:pPr>
      <w:r w:rsidRPr="00C740B4">
        <w:rPr>
          <w:rFonts w:ascii="Verdana" w:hAnsi="Verdana"/>
          <w:color w:val="000000"/>
          <w:sz w:val="22"/>
        </w:rPr>
        <w:t>4.</w:t>
      </w:r>
      <w:r>
        <w:rPr>
          <w:rFonts w:ascii="Verdana" w:hAnsi="Verdana"/>
          <w:color w:val="000000"/>
          <w:sz w:val="22"/>
        </w:rPr>
        <w:t>2</w:t>
      </w:r>
      <w:r w:rsidRPr="00C740B4">
        <w:rPr>
          <w:rFonts w:ascii="Verdana" w:hAnsi="Verdana"/>
          <w:color w:val="000000"/>
          <w:sz w:val="22"/>
        </w:rPr>
        <w:t>. </w:t>
      </w:r>
      <w:r w:rsidRPr="00C740B4">
        <w:rPr>
          <w:rFonts w:ascii="Verdana" w:hAnsi="Verdana"/>
          <w:color w:val="000000"/>
          <w:sz w:val="22"/>
        </w:rPr>
        <w:tab/>
      </w:r>
      <w:r w:rsidRPr="00FA6080">
        <w:rPr>
          <w:rFonts w:ascii="Verdana" w:hAnsi="Verdana"/>
          <w:sz w:val="22"/>
        </w:rPr>
        <w:t>Szczegółowy opis przedmiotu zamówienia określa dokumentacja projektowa</w:t>
      </w:r>
      <w:r w:rsidR="00AE53EC">
        <w:rPr>
          <w:rFonts w:ascii="Verdana" w:hAnsi="Verdana"/>
          <w:sz w:val="22"/>
        </w:rPr>
        <w:t xml:space="preserve"> oraz specyfikacja techniczna wykonania i odbioru robót</w:t>
      </w:r>
      <w:r w:rsidRPr="00FA6080">
        <w:rPr>
          <w:rFonts w:ascii="Verdana" w:hAnsi="Verdana"/>
          <w:sz w:val="22"/>
        </w:rPr>
        <w:t xml:space="preserve">. </w:t>
      </w:r>
    </w:p>
    <w:p w:rsidR="00F27E7D" w:rsidRPr="00F27E7D" w:rsidRDefault="00BD34BE" w:rsidP="00A23DD6">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line="276" w:lineRule="auto"/>
        <w:ind w:left="1701" w:hanging="850"/>
        <w:rPr>
          <w:rFonts w:ascii="Verdana" w:eastAsia="Times New Roman" w:hAnsi="Verdana"/>
          <w:sz w:val="22"/>
          <w:lang w:eastAsia="pl-PL"/>
        </w:rPr>
      </w:pPr>
      <w:r w:rsidRPr="00F27E7D">
        <w:rPr>
          <w:rFonts w:ascii="Verdana" w:hAnsi="Verdana"/>
          <w:color w:val="000000"/>
          <w:sz w:val="22"/>
        </w:rPr>
        <w:t>4</w:t>
      </w:r>
      <w:r w:rsidR="009048D5" w:rsidRPr="00F27E7D">
        <w:rPr>
          <w:rFonts w:ascii="Verdana" w:hAnsi="Verdana"/>
          <w:color w:val="000000"/>
          <w:sz w:val="22"/>
        </w:rPr>
        <w:t>.</w:t>
      </w:r>
      <w:r w:rsidR="009553E8" w:rsidRPr="00F27E7D">
        <w:rPr>
          <w:rFonts w:ascii="Verdana" w:hAnsi="Verdana"/>
          <w:color w:val="000000"/>
          <w:sz w:val="22"/>
        </w:rPr>
        <w:t>2</w:t>
      </w:r>
      <w:r w:rsidR="00624327" w:rsidRPr="00F27E7D">
        <w:rPr>
          <w:rFonts w:ascii="Verdana" w:hAnsi="Verdana"/>
          <w:color w:val="000000"/>
          <w:sz w:val="22"/>
        </w:rPr>
        <w:t>.</w:t>
      </w:r>
      <w:r w:rsidR="00A23DD6">
        <w:rPr>
          <w:rFonts w:ascii="Verdana" w:hAnsi="Verdana"/>
          <w:color w:val="000000"/>
          <w:sz w:val="22"/>
        </w:rPr>
        <w:t>1.</w:t>
      </w:r>
      <w:r w:rsidR="00624327" w:rsidRPr="00F27E7D">
        <w:rPr>
          <w:rFonts w:ascii="Verdana" w:hAnsi="Verdana"/>
          <w:color w:val="000000"/>
          <w:sz w:val="22"/>
        </w:rPr>
        <w:t> </w:t>
      </w:r>
      <w:r w:rsidR="00A23DD6">
        <w:rPr>
          <w:rFonts w:ascii="Verdana" w:hAnsi="Verdana"/>
          <w:color w:val="000000"/>
          <w:sz w:val="22"/>
        </w:rPr>
        <w:t> </w:t>
      </w:r>
      <w:r w:rsidR="00F27E7D" w:rsidRPr="00F27E7D">
        <w:rPr>
          <w:rFonts w:ascii="Verdana" w:eastAsia="Times New Roman" w:hAnsi="Verdana"/>
          <w:sz w:val="22"/>
          <w:lang w:eastAsia="pl-PL"/>
        </w:rPr>
        <w:t xml:space="preserve">Jeżeli dokumentacja projektowa </w:t>
      </w:r>
      <w:r w:rsidR="00AE53EC">
        <w:rPr>
          <w:rFonts w:ascii="Verdana" w:eastAsia="Times New Roman" w:hAnsi="Verdana"/>
          <w:sz w:val="22"/>
          <w:lang w:eastAsia="pl-PL"/>
        </w:rPr>
        <w:t xml:space="preserve">lub specyfikacja techniczna wykonania i odbioru robót </w:t>
      </w:r>
      <w:r w:rsidR="00F27E7D" w:rsidRPr="00F27E7D">
        <w:rPr>
          <w:rFonts w:ascii="Verdana" w:eastAsia="Times New Roman" w:hAnsi="Verdana"/>
          <w:sz w:val="22"/>
          <w:lang w:eastAsia="pl-PL"/>
        </w:rPr>
        <w:t>wskazywa</w:t>
      </w:r>
      <w:r w:rsidR="00C73AEC">
        <w:rPr>
          <w:rFonts w:ascii="Verdana" w:eastAsia="Times New Roman" w:hAnsi="Verdana"/>
          <w:sz w:val="22"/>
          <w:lang w:eastAsia="pl-PL"/>
        </w:rPr>
        <w:t>ł</w:t>
      </w:r>
      <w:r w:rsidR="000A2071">
        <w:rPr>
          <w:rFonts w:ascii="Verdana" w:eastAsia="Times New Roman" w:hAnsi="Verdana"/>
          <w:sz w:val="22"/>
          <w:lang w:eastAsia="pl-PL"/>
        </w:rPr>
        <w:t>a</w:t>
      </w:r>
      <w:r w:rsidR="00F27E7D" w:rsidRPr="00F27E7D">
        <w:rPr>
          <w:rFonts w:ascii="Verdana" w:eastAsia="Times New Roman" w:hAnsi="Verdana"/>
          <w:sz w:val="22"/>
          <w:lang w:eastAsia="pl-PL"/>
        </w:rPr>
        <w:t>by znaki towarowe, patenty lub pochodzenie materiałów i urządzeń, Zamawiający - zgod</w:t>
      </w:r>
      <w:r w:rsidR="00A23DD6">
        <w:rPr>
          <w:rFonts w:ascii="Verdana" w:eastAsia="Times New Roman" w:hAnsi="Verdana"/>
          <w:sz w:val="22"/>
          <w:lang w:eastAsia="pl-PL"/>
        </w:rPr>
        <w:t>nie z </w:t>
      </w:r>
      <w:r w:rsidR="00F27E7D" w:rsidRPr="00F27E7D">
        <w:rPr>
          <w:rFonts w:ascii="Verdana" w:eastAsia="Times New Roman" w:hAnsi="Verdana"/>
          <w:sz w:val="22"/>
          <w:lang w:eastAsia="pl-PL"/>
        </w:rPr>
        <w:t xml:space="preserve">art. 99 ust. 5 ustawy </w:t>
      </w:r>
      <w:proofErr w:type="spellStart"/>
      <w:r w:rsidR="00F27E7D" w:rsidRPr="00F27E7D">
        <w:rPr>
          <w:rFonts w:ascii="Verdana" w:eastAsia="Times New Roman" w:hAnsi="Verdana"/>
          <w:sz w:val="22"/>
          <w:lang w:eastAsia="pl-PL"/>
        </w:rPr>
        <w:t>Pzp</w:t>
      </w:r>
      <w:proofErr w:type="spellEnd"/>
      <w:r w:rsidR="00F27E7D" w:rsidRPr="00F27E7D">
        <w:rPr>
          <w:rFonts w:ascii="Verdana" w:eastAsia="Times New Roman" w:hAnsi="Verdana"/>
          <w:sz w:val="22"/>
          <w:lang w:eastAsia="pl-PL"/>
        </w:rPr>
        <w:t xml:space="preserve"> - dopuszcza składanie „produktów” równoważnych. Wszelkie „produkty” pochodzące od konkretnych producentów określają minimalne parametry jakościowe i cechy użytkowe, jakim muszą odpowiadać towary, aby spełnić wymagania stawiane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amawiającego i stanowią wyłącznie wzorzec jakościowy przedmiotu zamówienia. Poprzez zapis dotyczący minimalnych wymagań parametrów jakościowych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rozumie wymagania towarów zawarte w ogólnie dostępnych źródłach, katalogach, stronach internetowych producentów. Operowanie przykładowymi nazwami producenta ma jedynie na celu doprecyzowanie poziomu oczekiwań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w stosunku do określonego rozwiązania. Tak więc posługiwanie się nazwami producentów/produktów ma wyłącznie charakter przykładowy. Zamawiający wskazując przy opisie przedmiotu zamówienia oznaczenie konkretnego producenta/dostawcy lub konkretny produkt, dopuszcza jednocześnie produkty równoważne o parametrach jakościowych i cechach użytkowych co najmniej na poziomie parametrów wskazanego produktu, uz</w:t>
      </w:r>
      <w:r w:rsidR="00A23DD6">
        <w:rPr>
          <w:rFonts w:ascii="Verdana" w:eastAsia="Times New Roman" w:hAnsi="Verdana"/>
          <w:sz w:val="22"/>
          <w:lang w:eastAsia="pl-PL"/>
        </w:rPr>
        <w:t>nając tym samym każdy produkt o </w:t>
      </w:r>
      <w:r w:rsidR="00F27E7D" w:rsidRPr="00F27E7D">
        <w:rPr>
          <w:rFonts w:ascii="Verdana" w:eastAsia="Times New Roman" w:hAnsi="Verdana"/>
          <w:sz w:val="22"/>
          <w:lang w:eastAsia="pl-PL"/>
        </w:rPr>
        <w:t xml:space="preserve">parametrach wskazanych lub lepszych. W takiej sytuacji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wymaga złożenia stosownych dokumentów uwiarygodniających te materiały lub urządzenia. Będą one podlegały ocenie autora dokumentacji projektowej, który sporządzi stosowną opinię. Opinia ta będzie podstawą do podjęcia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decyzji o akceptacji „równoważników” lub odrzuceniu oferty z powodu ich „</w:t>
      </w:r>
      <w:proofErr w:type="spellStart"/>
      <w:r w:rsidR="00F27E7D" w:rsidRPr="00F27E7D">
        <w:rPr>
          <w:rFonts w:ascii="Verdana" w:eastAsia="Times New Roman" w:hAnsi="Verdana"/>
          <w:sz w:val="22"/>
          <w:lang w:eastAsia="pl-PL"/>
        </w:rPr>
        <w:t>nierównoważności</w:t>
      </w:r>
      <w:proofErr w:type="spellEnd"/>
      <w:r w:rsidR="00F27E7D" w:rsidRPr="00F27E7D">
        <w:rPr>
          <w:rFonts w:ascii="Verdana" w:eastAsia="Times New Roman" w:hAnsi="Verdana"/>
          <w:sz w:val="22"/>
          <w:lang w:eastAsia="pl-PL"/>
        </w:rPr>
        <w:t xml:space="preserve">”. </w:t>
      </w:r>
    </w:p>
    <w:p w:rsidR="00F27E7D" w:rsidRPr="00F27E7D" w:rsidRDefault="00F27E7D" w:rsidP="00DB6BC2">
      <w:pPr>
        <w:spacing w:after="0" w:line="276" w:lineRule="auto"/>
        <w:ind w:left="1701"/>
        <w:rPr>
          <w:rFonts w:ascii="Verdana" w:eastAsia="Times New Roman" w:hAnsi="Verdana"/>
          <w:lang w:eastAsia="pl-PL"/>
        </w:rPr>
      </w:pPr>
      <w:r w:rsidRPr="00F27E7D">
        <w:rPr>
          <w:rFonts w:ascii="Verdana" w:eastAsia="Times New Roman" w:hAnsi="Verdana"/>
          <w:b/>
          <w:bCs/>
          <w:lang w:eastAsia="pl-PL"/>
        </w:rPr>
        <w:t>Przedmiotowe środki dowodowe:</w:t>
      </w:r>
      <w:r w:rsidRPr="00F27E7D">
        <w:rPr>
          <w:rFonts w:ascii="Verdana" w:eastAsia="Times New Roman" w:hAnsi="Verdana"/>
          <w:lang w:eastAsia="pl-PL"/>
        </w:rPr>
        <w:t xml:space="preserve"> </w:t>
      </w:r>
      <w:r w:rsidRPr="00F27E7D">
        <w:rPr>
          <w:rFonts w:ascii="Verdana" w:eastAsia="Times New Roman" w:hAnsi="Verdana"/>
          <w:lang w:val="x-none" w:eastAsia="pl-PL"/>
        </w:rPr>
        <w:t xml:space="preserve">W przypadku </w:t>
      </w:r>
      <w:r w:rsidRPr="00F27E7D">
        <w:rPr>
          <w:rFonts w:ascii="Verdana" w:eastAsia="Times New Roman" w:hAnsi="Verdana"/>
          <w:lang w:eastAsia="pl-PL"/>
        </w:rPr>
        <w:t>zastosowania</w:t>
      </w:r>
      <w:r w:rsidR="00044357">
        <w:rPr>
          <w:rFonts w:ascii="Verdana" w:eastAsia="Times New Roman" w:hAnsi="Verdana"/>
          <w:lang w:val="x-none" w:eastAsia="pl-PL"/>
        </w:rPr>
        <w:t xml:space="preserve"> materiałów, urządzeń, </w:t>
      </w:r>
      <w:r w:rsidRPr="00F27E7D">
        <w:rPr>
          <w:rFonts w:ascii="Verdana" w:eastAsia="Times New Roman" w:hAnsi="Verdana"/>
          <w:lang w:val="x-none" w:eastAsia="pl-PL"/>
        </w:rPr>
        <w:t>wyrobów</w:t>
      </w:r>
      <w:r w:rsidRPr="00F27E7D">
        <w:rPr>
          <w:rFonts w:ascii="Verdana" w:eastAsia="Times New Roman" w:hAnsi="Verdana"/>
          <w:lang w:eastAsia="pl-PL"/>
        </w:rPr>
        <w:t xml:space="preserve"> lub rozwiązań </w:t>
      </w:r>
      <w:r w:rsidRPr="00F27E7D">
        <w:rPr>
          <w:rFonts w:ascii="Verdana" w:eastAsia="Times New Roman" w:hAnsi="Verdana"/>
          <w:lang w:val="x-none" w:eastAsia="pl-PL"/>
        </w:rPr>
        <w:t>równoważnych</w:t>
      </w:r>
      <w:r w:rsidR="00044357">
        <w:rPr>
          <w:rFonts w:ascii="Verdana" w:eastAsia="Times New Roman" w:hAnsi="Verdana"/>
          <w:lang w:eastAsia="pl-PL"/>
        </w:rPr>
        <w:t xml:space="preserve"> </w:t>
      </w:r>
      <w:r w:rsidR="00044357">
        <w:rPr>
          <w:rFonts w:ascii="Verdana" w:eastAsia="Times New Roman" w:hAnsi="Verdana"/>
          <w:lang w:eastAsia="pl-PL"/>
        </w:rPr>
        <w:lastRenderedPageBreak/>
        <w:t>w </w:t>
      </w:r>
      <w:r w:rsidRPr="00F27E7D">
        <w:rPr>
          <w:rFonts w:ascii="Verdana" w:eastAsia="Times New Roman" w:hAnsi="Verdana"/>
          <w:lang w:eastAsia="pl-PL"/>
        </w:rPr>
        <w:t xml:space="preserve">rozumieniu art. 99 ust. 5 </w:t>
      </w:r>
      <w:proofErr w:type="spellStart"/>
      <w:r w:rsidRPr="00F27E7D">
        <w:rPr>
          <w:rFonts w:ascii="Verdana" w:eastAsia="Times New Roman" w:hAnsi="Verdana"/>
          <w:lang w:eastAsia="pl-PL"/>
        </w:rPr>
        <w:t>Pzp</w:t>
      </w:r>
      <w:proofErr w:type="spellEnd"/>
      <w:r w:rsidRPr="00F27E7D">
        <w:rPr>
          <w:rFonts w:ascii="Verdana" w:eastAsia="Times New Roman" w:hAnsi="Verdana"/>
          <w:lang w:val="x-none" w:eastAsia="pl-PL"/>
        </w:rPr>
        <w:t>, wykonawca zobowiązany jest do ich wskazania w ofercie</w:t>
      </w:r>
      <w:r w:rsidR="004027A6">
        <w:rPr>
          <w:rFonts w:ascii="Verdana" w:eastAsia="Times New Roman" w:hAnsi="Verdana"/>
          <w:lang w:eastAsia="pl-PL"/>
        </w:rPr>
        <w:t xml:space="preserve"> oraz do złożenia wraz z </w:t>
      </w:r>
      <w:r w:rsidRPr="00F27E7D">
        <w:rPr>
          <w:rFonts w:ascii="Verdana" w:eastAsia="Times New Roman" w:hAnsi="Verdana"/>
          <w:lang w:eastAsia="pl-PL"/>
        </w:rPr>
        <w:t xml:space="preserve">ofertą kart technicznych lub innych </w:t>
      </w:r>
      <w:r>
        <w:rPr>
          <w:rFonts w:ascii="Verdana" w:eastAsia="Times New Roman" w:hAnsi="Verdana"/>
          <w:lang w:eastAsia="pl-PL"/>
        </w:rPr>
        <w:t xml:space="preserve">dokumentów potwierdzających, że </w:t>
      </w:r>
      <w:r w:rsidRPr="00F27E7D">
        <w:rPr>
          <w:rFonts w:ascii="Verdana" w:eastAsia="Times New Roman" w:hAnsi="Verdana"/>
          <w:lang w:eastAsia="pl-PL"/>
        </w:rPr>
        <w:t xml:space="preserve">rozwiązania równoważne spełniają wymagania </w:t>
      </w:r>
      <w:r>
        <w:rPr>
          <w:rFonts w:ascii="Verdana" w:eastAsia="Times New Roman" w:hAnsi="Verdana"/>
          <w:lang w:eastAsia="pl-PL"/>
        </w:rPr>
        <w:t>z</w:t>
      </w:r>
      <w:r w:rsidRPr="00F27E7D">
        <w:rPr>
          <w:rFonts w:ascii="Verdana" w:eastAsia="Times New Roman" w:hAnsi="Verdana"/>
          <w:lang w:eastAsia="pl-PL"/>
        </w:rPr>
        <w:t xml:space="preserve">amawiającego opisane w przedmiocie zamówienia, </w:t>
      </w:r>
      <w:r w:rsidR="00A46F76">
        <w:rPr>
          <w:rFonts w:ascii="Verdana" w:eastAsia="Times New Roman" w:hAnsi="Verdana"/>
          <w:b/>
          <w:bCs/>
          <w:lang w:eastAsia="pl-PL"/>
        </w:rPr>
        <w:t>czyli że spełniają podane w </w:t>
      </w:r>
      <w:r w:rsidRPr="00F27E7D">
        <w:rPr>
          <w:rFonts w:ascii="Verdana" w:eastAsia="Times New Roman" w:hAnsi="Verdana"/>
          <w:b/>
          <w:bCs/>
          <w:lang w:eastAsia="pl-PL"/>
        </w:rPr>
        <w:t xml:space="preserve">opisie przedmiotu </w:t>
      </w:r>
      <w:r w:rsidR="00DB6BC2">
        <w:rPr>
          <w:rFonts w:ascii="Verdana" w:eastAsia="Times New Roman" w:hAnsi="Verdana"/>
          <w:b/>
          <w:bCs/>
          <w:lang w:eastAsia="pl-PL"/>
        </w:rPr>
        <w:t>zamówienia kryteria stosowane w </w:t>
      </w:r>
      <w:r w:rsidRPr="00F27E7D">
        <w:rPr>
          <w:rFonts w:ascii="Verdana" w:eastAsia="Times New Roman" w:hAnsi="Verdana"/>
          <w:b/>
          <w:bCs/>
          <w:lang w:eastAsia="pl-PL"/>
        </w:rPr>
        <w:t>celu oceny równoważności.</w:t>
      </w:r>
    </w:p>
    <w:p w:rsidR="00F27E7D" w:rsidRPr="00F27E7D" w:rsidRDefault="00F27E7D" w:rsidP="00DB6BC2">
      <w:pPr>
        <w:spacing w:after="0" w:line="276" w:lineRule="auto"/>
        <w:ind w:left="1701"/>
        <w:rPr>
          <w:rFonts w:ascii="Verdana" w:eastAsia="Times New Roman" w:hAnsi="Verdana"/>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 </w:t>
      </w:r>
      <w:r w:rsidR="004027A6">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6757D5" w:rsidRDefault="006757D5" w:rsidP="00A46F76">
      <w:pPr>
        <w:pStyle w:val="Default1"/>
        <w:tabs>
          <w:tab w:val="left" w:pos="140"/>
        </w:tabs>
        <w:spacing w:line="276" w:lineRule="auto"/>
        <w:ind w:left="1701" w:hanging="850"/>
        <w:rPr>
          <w:rFonts w:ascii="Verdana" w:hAnsi="Verdana"/>
          <w:bCs/>
          <w:color w:val="auto"/>
          <w:sz w:val="22"/>
          <w:szCs w:val="22"/>
        </w:rPr>
      </w:pPr>
      <w:r>
        <w:rPr>
          <w:rFonts w:ascii="Verdana" w:hAnsi="Verdana"/>
          <w:bCs/>
          <w:color w:val="auto"/>
          <w:sz w:val="22"/>
          <w:szCs w:val="22"/>
        </w:rPr>
        <w:t>4.</w:t>
      </w:r>
      <w:r w:rsidR="00A46F76">
        <w:rPr>
          <w:rFonts w:ascii="Verdana" w:hAnsi="Verdana"/>
          <w:bCs/>
          <w:color w:val="auto"/>
          <w:sz w:val="22"/>
          <w:szCs w:val="22"/>
        </w:rPr>
        <w:t>2</w:t>
      </w:r>
      <w:r>
        <w:rPr>
          <w:rFonts w:ascii="Verdana" w:hAnsi="Verdana"/>
          <w:bCs/>
          <w:color w:val="auto"/>
          <w:sz w:val="22"/>
          <w:szCs w:val="22"/>
        </w:rPr>
        <w:t>.</w:t>
      </w:r>
      <w:r w:rsidR="00A46F76">
        <w:rPr>
          <w:rFonts w:ascii="Verdana" w:hAnsi="Verdana"/>
          <w:bCs/>
          <w:color w:val="auto"/>
          <w:sz w:val="22"/>
          <w:szCs w:val="22"/>
        </w:rPr>
        <w:t>2.</w:t>
      </w:r>
      <w:r>
        <w:rPr>
          <w:rFonts w:ascii="Verdana" w:hAnsi="Verdana"/>
          <w:bCs/>
          <w:color w:val="auto"/>
          <w:sz w:val="22"/>
          <w:szCs w:val="22"/>
        </w:rPr>
        <w:t xml:space="preserve"> </w:t>
      </w:r>
      <w:r w:rsidR="00A46F76">
        <w:rPr>
          <w:rFonts w:ascii="Verdana" w:hAnsi="Verdana"/>
          <w:bCs/>
          <w:color w:val="auto"/>
          <w:sz w:val="22"/>
          <w:szCs w:val="22"/>
        </w:rPr>
        <w:t> </w:t>
      </w:r>
      <w:r w:rsidR="00FA6080" w:rsidRPr="00FA6080">
        <w:rPr>
          <w:rFonts w:ascii="Verdana" w:hAnsi="Verdana"/>
          <w:bCs/>
          <w:color w:val="auto"/>
          <w:sz w:val="22"/>
          <w:szCs w:val="22"/>
        </w:rPr>
        <w:t xml:space="preserve">Zgodnie z art. 101 ust. 4 ustawy </w:t>
      </w:r>
      <w:proofErr w:type="spellStart"/>
      <w:r w:rsidR="00FA6080" w:rsidRPr="00FA6080">
        <w:rPr>
          <w:rFonts w:ascii="Verdana" w:hAnsi="Verdana"/>
          <w:bCs/>
          <w:color w:val="auto"/>
          <w:sz w:val="22"/>
          <w:szCs w:val="22"/>
        </w:rPr>
        <w:t>Pzp</w:t>
      </w:r>
      <w:proofErr w:type="spellEnd"/>
      <w:r w:rsidR="00FA6080" w:rsidRPr="00FA6080">
        <w:rPr>
          <w:rFonts w:ascii="Verdana" w:hAnsi="Verdana"/>
          <w:bCs/>
          <w:color w:val="auto"/>
          <w:sz w:val="22"/>
          <w:szCs w:val="22"/>
        </w:rPr>
        <w:t xml:space="preserve"> w sytuacji,</w:t>
      </w:r>
      <w:r w:rsidR="00623B67">
        <w:rPr>
          <w:rFonts w:ascii="Verdana" w:hAnsi="Verdana"/>
          <w:b/>
          <w:bCs/>
          <w:color w:val="auto"/>
          <w:sz w:val="22"/>
          <w:szCs w:val="22"/>
        </w:rPr>
        <w:t xml:space="preserve"> gdyby w </w:t>
      </w:r>
      <w:r w:rsidR="00FA6080" w:rsidRPr="00FA6080">
        <w:rPr>
          <w:rFonts w:ascii="Verdana" w:hAnsi="Verdana"/>
          <w:b/>
          <w:bCs/>
          <w:color w:val="auto"/>
          <w:sz w:val="22"/>
          <w:szCs w:val="22"/>
        </w:rPr>
        <w:t>dokumentacji pr</w:t>
      </w:r>
      <w:r w:rsidR="00623B67">
        <w:rPr>
          <w:rFonts w:ascii="Verdana" w:hAnsi="Verdana"/>
          <w:b/>
          <w:bCs/>
          <w:color w:val="auto"/>
          <w:sz w:val="22"/>
          <w:szCs w:val="22"/>
        </w:rPr>
        <w:t>ojektowej</w:t>
      </w:r>
      <w:r w:rsidR="00AE53EC">
        <w:rPr>
          <w:rFonts w:ascii="Verdana" w:hAnsi="Verdana"/>
          <w:b/>
          <w:bCs/>
          <w:color w:val="auto"/>
          <w:sz w:val="22"/>
          <w:szCs w:val="22"/>
        </w:rPr>
        <w:t xml:space="preserve"> lub </w:t>
      </w:r>
      <w:proofErr w:type="spellStart"/>
      <w:r w:rsidR="00AE53EC">
        <w:rPr>
          <w:rFonts w:ascii="Verdana" w:hAnsi="Verdana"/>
          <w:b/>
          <w:bCs/>
          <w:color w:val="auto"/>
          <w:sz w:val="22"/>
          <w:szCs w:val="22"/>
        </w:rPr>
        <w:t>STWiORB</w:t>
      </w:r>
      <w:proofErr w:type="spellEnd"/>
      <w:r w:rsidR="00623B67">
        <w:rPr>
          <w:rFonts w:ascii="Verdana" w:hAnsi="Verdana"/>
          <w:b/>
          <w:bCs/>
          <w:color w:val="auto"/>
          <w:sz w:val="22"/>
          <w:szCs w:val="22"/>
        </w:rPr>
        <w:t>, a więc w </w:t>
      </w:r>
      <w:r w:rsidR="00FA6080" w:rsidRPr="00FA6080">
        <w:rPr>
          <w:rFonts w:ascii="Verdana" w:hAnsi="Verdana"/>
          <w:b/>
          <w:bCs/>
          <w:color w:val="auto"/>
          <w:sz w:val="22"/>
          <w:szCs w:val="22"/>
        </w:rPr>
        <w:t>dokumentach opisującym przedmiot zamówienia, zawarto odniesienie do norm, ocen technicznych, aprobat, specyfikacji technicznych i systemów referencji technicznych</w:t>
      </w:r>
      <w:r w:rsidR="00FA6080" w:rsidRPr="00FA6080">
        <w:rPr>
          <w:rFonts w:ascii="Verdana" w:hAnsi="Verdana"/>
          <w:color w:val="auto"/>
          <w:sz w:val="22"/>
          <w:szCs w:val="22"/>
        </w:rPr>
        <w:t>, o których mowa w art. 101 ust. 1 pkt</w:t>
      </w:r>
      <w:r w:rsidR="009553E8">
        <w:rPr>
          <w:rFonts w:ascii="Verdana" w:hAnsi="Verdana"/>
          <w:color w:val="auto"/>
          <w:sz w:val="22"/>
          <w:szCs w:val="22"/>
        </w:rPr>
        <w:t xml:space="preserve"> 2 i ust. </w:t>
      </w:r>
      <w:r w:rsidR="00FA6080" w:rsidRPr="00FA6080">
        <w:rPr>
          <w:rFonts w:ascii="Verdana" w:hAnsi="Verdana"/>
          <w:color w:val="auto"/>
          <w:sz w:val="22"/>
          <w:szCs w:val="22"/>
        </w:rPr>
        <w:t xml:space="preserve">3 ustawy </w:t>
      </w:r>
      <w:proofErr w:type="spellStart"/>
      <w:r w:rsidR="00FA6080" w:rsidRPr="00FA6080">
        <w:rPr>
          <w:rFonts w:ascii="Verdana" w:hAnsi="Verdana"/>
          <w:color w:val="auto"/>
          <w:sz w:val="22"/>
          <w:szCs w:val="22"/>
        </w:rPr>
        <w:t>Pzp</w:t>
      </w:r>
      <w:proofErr w:type="spellEnd"/>
      <w:r>
        <w:rPr>
          <w:rFonts w:ascii="Verdana" w:hAnsi="Verdana"/>
          <w:color w:val="auto"/>
          <w:sz w:val="22"/>
          <w:szCs w:val="22"/>
        </w:rPr>
        <w:t>,</w:t>
      </w:r>
      <w:r w:rsidR="00FA6080" w:rsidRPr="00FA6080">
        <w:rPr>
          <w:rFonts w:ascii="Verdana" w:hAnsi="Verdana"/>
          <w:color w:val="auto"/>
          <w:sz w:val="22"/>
          <w:szCs w:val="22"/>
        </w:rPr>
        <w:t xml:space="preserve"> </w:t>
      </w:r>
      <w:r w:rsidR="00FA6080" w:rsidRPr="00FA6080">
        <w:rPr>
          <w:rFonts w:ascii="Verdana" w:hAnsi="Verdana"/>
          <w:b/>
          <w:color w:val="auto"/>
          <w:sz w:val="22"/>
          <w:szCs w:val="22"/>
        </w:rPr>
        <w:t xml:space="preserve">a takim odniesieniom nie towarzyszyło </w:t>
      </w:r>
      <w:r w:rsidR="009553E8">
        <w:rPr>
          <w:rFonts w:ascii="Verdana" w:hAnsi="Verdana"/>
          <w:b/>
          <w:color w:val="auto"/>
          <w:sz w:val="22"/>
          <w:szCs w:val="22"/>
        </w:rPr>
        <w:t>w</w:t>
      </w:r>
      <w:r>
        <w:rPr>
          <w:rFonts w:ascii="Verdana" w:hAnsi="Verdana"/>
          <w:b/>
          <w:color w:val="auto"/>
          <w:sz w:val="22"/>
          <w:szCs w:val="22"/>
        </w:rPr>
        <w:t xml:space="preserve">yrażenie „lub równoważne” </w:t>
      </w:r>
      <w:r>
        <w:rPr>
          <w:rFonts w:ascii="Verdana" w:hAnsi="Verdana"/>
          <w:color w:val="auto"/>
          <w:sz w:val="22"/>
          <w:szCs w:val="22"/>
        </w:rPr>
        <w:t xml:space="preserve">– </w:t>
      </w:r>
      <w:r w:rsidR="002978C9">
        <w:rPr>
          <w:rFonts w:ascii="Verdana" w:hAnsi="Verdana"/>
          <w:b/>
          <w:bCs/>
          <w:color w:val="auto"/>
          <w:sz w:val="22"/>
          <w:szCs w:val="22"/>
        </w:rPr>
        <w:t>z</w:t>
      </w:r>
      <w:r w:rsidR="00FA6080" w:rsidRPr="00FA6080">
        <w:rPr>
          <w:rFonts w:ascii="Verdana" w:hAnsi="Verdana"/>
          <w:b/>
          <w:bCs/>
          <w:color w:val="auto"/>
          <w:sz w:val="22"/>
          <w:szCs w:val="22"/>
        </w:rPr>
        <w:t>amawiający</w:t>
      </w:r>
      <w:r>
        <w:rPr>
          <w:rFonts w:ascii="Verdana" w:hAnsi="Verdana"/>
          <w:b/>
          <w:bCs/>
          <w:color w:val="auto"/>
          <w:sz w:val="22"/>
          <w:szCs w:val="22"/>
        </w:rPr>
        <w:t xml:space="preserve"> </w:t>
      </w:r>
      <w:r w:rsidR="00FA6080" w:rsidRPr="00FA6080">
        <w:rPr>
          <w:rFonts w:ascii="Verdana" w:hAnsi="Verdana"/>
          <w:b/>
          <w:bCs/>
          <w:color w:val="auto"/>
          <w:sz w:val="22"/>
          <w:szCs w:val="22"/>
        </w:rPr>
        <w:t xml:space="preserve">dopuszcza rozwiązania równoważne opisywanym </w:t>
      </w:r>
      <w:r w:rsidR="00FA6080" w:rsidRPr="00FA6080">
        <w:rPr>
          <w:rFonts w:ascii="Verdana" w:hAnsi="Verdana"/>
          <w:bCs/>
          <w:color w:val="auto"/>
          <w:sz w:val="22"/>
          <w:szCs w:val="22"/>
        </w:rPr>
        <w:t xml:space="preserve">w każdej takiej normie, ocenie technicznej, aprobacie, specyfikacji technicznej, systemowi referencji technicznych. </w:t>
      </w:r>
    </w:p>
    <w:p w:rsidR="00FA6080" w:rsidRDefault="00FA6080" w:rsidP="00A46F76">
      <w:pPr>
        <w:pStyle w:val="Default1"/>
        <w:tabs>
          <w:tab w:val="left" w:pos="140"/>
        </w:tabs>
        <w:spacing w:line="276" w:lineRule="auto"/>
        <w:ind w:left="1701"/>
        <w:rPr>
          <w:rFonts w:ascii="Verdana" w:hAnsi="Verdana"/>
          <w:b/>
          <w:color w:val="auto"/>
          <w:sz w:val="22"/>
          <w:szCs w:val="22"/>
        </w:rPr>
      </w:pPr>
      <w:r w:rsidRPr="00FA6080">
        <w:rPr>
          <w:rFonts w:ascii="Verdana" w:hAnsi="Verdana"/>
          <w:bCs/>
          <w:color w:val="auto"/>
          <w:sz w:val="22"/>
          <w:szCs w:val="22"/>
        </w:rPr>
        <w:t>W związku z powyższym należy przyjąć, że każdej: normie, ocenie technicznej, aprobacie, specyfikacji technicznej, systemowi referencji technicznych występujących w opisie przedmiotu zamówienia towarzyszą wyrazy „lub równoważne”.</w:t>
      </w:r>
      <w:r w:rsidRPr="00FA6080">
        <w:rPr>
          <w:rFonts w:ascii="Verdana" w:hAnsi="Verdana"/>
          <w:b/>
          <w:bCs/>
          <w:color w:val="auto"/>
          <w:sz w:val="22"/>
          <w:szCs w:val="22"/>
        </w:rPr>
        <w:t xml:space="preserve"> </w:t>
      </w:r>
      <w:r w:rsidR="00A46F76">
        <w:rPr>
          <w:rFonts w:ascii="Verdana" w:hAnsi="Verdana"/>
          <w:color w:val="auto"/>
          <w:sz w:val="22"/>
          <w:szCs w:val="22"/>
        </w:rPr>
        <w:t>Zgodnie z art. </w:t>
      </w:r>
      <w:r w:rsidRPr="00FA6080">
        <w:rPr>
          <w:rFonts w:ascii="Verdana" w:hAnsi="Verdana"/>
          <w:color w:val="auto"/>
          <w:sz w:val="22"/>
          <w:szCs w:val="22"/>
        </w:rPr>
        <w:t xml:space="preserve">101 ust. 5 </w:t>
      </w:r>
      <w:proofErr w:type="spellStart"/>
      <w:r w:rsidRPr="00FA6080">
        <w:rPr>
          <w:rFonts w:ascii="Verdana" w:hAnsi="Verdana"/>
          <w:color w:val="auto"/>
          <w:sz w:val="22"/>
          <w:szCs w:val="22"/>
        </w:rPr>
        <w:t>Pzp</w:t>
      </w:r>
      <w:proofErr w:type="spellEnd"/>
      <w:r w:rsidRPr="00FA6080">
        <w:rPr>
          <w:rFonts w:ascii="Verdana" w:hAnsi="Verdana"/>
          <w:color w:val="auto"/>
          <w:sz w:val="22"/>
          <w:szCs w:val="22"/>
        </w:rPr>
        <w:t xml:space="preserve"> </w:t>
      </w:r>
      <w:r w:rsidRPr="00FA6080">
        <w:rPr>
          <w:rFonts w:ascii="Verdana" w:hAnsi="Verdana"/>
          <w:b/>
          <w:bCs/>
          <w:color w:val="auto"/>
          <w:sz w:val="22"/>
          <w:szCs w:val="22"/>
        </w:rPr>
        <w:t>wykonawca, który powołuje się na rozw</w:t>
      </w:r>
      <w:r w:rsidR="00F27E7D">
        <w:rPr>
          <w:rFonts w:ascii="Verdana" w:hAnsi="Verdana"/>
          <w:b/>
          <w:bCs/>
          <w:color w:val="auto"/>
          <w:sz w:val="22"/>
          <w:szCs w:val="22"/>
        </w:rPr>
        <w:t>iązania równoważne opisywanym w </w:t>
      </w:r>
      <w:r w:rsidRPr="00FA6080">
        <w:rPr>
          <w:rFonts w:ascii="Verdana" w:hAnsi="Verdana"/>
          <w:b/>
          <w:bCs/>
          <w:color w:val="auto"/>
          <w:sz w:val="22"/>
          <w:szCs w:val="22"/>
        </w:rPr>
        <w:t xml:space="preserve">tych dokumentach, jest obowiązany udowodnić, poprzez dołączenie do oferty stosownych </w:t>
      </w:r>
      <w:r w:rsidRPr="00FA6080">
        <w:rPr>
          <w:rFonts w:ascii="Verdana" w:hAnsi="Verdana"/>
          <w:b/>
          <w:color w:val="auto"/>
          <w:sz w:val="22"/>
          <w:szCs w:val="22"/>
        </w:rPr>
        <w:t>przedmiotowych środków do</w:t>
      </w:r>
      <w:r w:rsidR="009553E8">
        <w:rPr>
          <w:rFonts w:ascii="Verdana" w:hAnsi="Verdana"/>
          <w:b/>
          <w:color w:val="auto"/>
          <w:sz w:val="22"/>
          <w:szCs w:val="22"/>
        </w:rPr>
        <w:t>wodowych, o których mowa w art. </w:t>
      </w:r>
      <w:r w:rsidRPr="00FA6080">
        <w:rPr>
          <w:rFonts w:ascii="Verdana" w:hAnsi="Verdana"/>
          <w:b/>
          <w:color w:val="auto"/>
          <w:sz w:val="22"/>
          <w:szCs w:val="22"/>
        </w:rPr>
        <w:t xml:space="preserve">104–107 ustawy </w:t>
      </w:r>
      <w:proofErr w:type="spellStart"/>
      <w:r w:rsidRPr="00FA6080">
        <w:rPr>
          <w:rFonts w:ascii="Verdana" w:hAnsi="Verdana"/>
          <w:b/>
          <w:color w:val="auto"/>
          <w:sz w:val="22"/>
          <w:szCs w:val="22"/>
        </w:rPr>
        <w:t>Pzp</w:t>
      </w:r>
      <w:proofErr w:type="spellEnd"/>
      <w:r w:rsidRPr="00FA6080">
        <w:rPr>
          <w:rFonts w:ascii="Verdana" w:hAnsi="Verdana"/>
          <w:b/>
          <w:bCs/>
          <w:color w:val="auto"/>
          <w:sz w:val="22"/>
          <w:szCs w:val="22"/>
        </w:rPr>
        <w:t>, że </w:t>
      </w:r>
      <w:r w:rsidRPr="00FA6080">
        <w:rPr>
          <w:rFonts w:ascii="Verdana" w:hAnsi="Verdana"/>
          <w:b/>
          <w:color w:val="auto"/>
          <w:sz w:val="22"/>
          <w:szCs w:val="22"/>
        </w:rPr>
        <w:t>proponowan</w:t>
      </w:r>
      <w:r w:rsidR="009553E8">
        <w:rPr>
          <w:rFonts w:ascii="Verdana" w:hAnsi="Verdana"/>
          <w:b/>
          <w:color w:val="auto"/>
          <w:sz w:val="22"/>
          <w:szCs w:val="22"/>
        </w:rPr>
        <w:t>e rozwiązania w </w:t>
      </w:r>
      <w:r w:rsidRPr="00FA6080">
        <w:rPr>
          <w:rFonts w:ascii="Verdana" w:hAnsi="Verdana"/>
          <w:b/>
          <w:color w:val="auto"/>
          <w:sz w:val="22"/>
          <w:szCs w:val="22"/>
        </w:rPr>
        <w:t>równoważnym stopniu spełniają wymagania określone w opisie przedmiotu zamówienia.</w:t>
      </w:r>
    </w:p>
    <w:p w:rsidR="00F27E7D" w:rsidRPr="00F27E7D" w:rsidRDefault="00F27E7D" w:rsidP="000A2071">
      <w:pPr>
        <w:spacing w:after="0" w:line="276" w:lineRule="auto"/>
        <w:ind w:left="1701"/>
        <w:rPr>
          <w:rFonts w:ascii="Verdana" w:eastAsia="Times New Roman" w:hAnsi="Verdana"/>
          <w:sz w:val="24"/>
          <w:szCs w:val="24"/>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w:t>
      </w:r>
      <w:r>
        <w:rPr>
          <w:rFonts w:ascii="Verdana" w:eastAsia="Times New Roman" w:hAnsi="Verdana"/>
          <w:lang w:eastAsia="pl-PL"/>
        </w:rPr>
        <w:t>,</w:t>
      </w:r>
      <w:r w:rsidRPr="00F27E7D">
        <w:rPr>
          <w:rFonts w:ascii="Verdana" w:eastAsia="Times New Roman" w:hAnsi="Verdana"/>
          <w:lang w:eastAsia="pl-PL"/>
        </w:rPr>
        <w:t xml:space="preserve"> </w:t>
      </w:r>
      <w:r>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082E27" w:rsidRPr="00510132" w:rsidRDefault="00082E27" w:rsidP="00082E27">
      <w:pPr>
        <w:pStyle w:val="Default1"/>
        <w:tabs>
          <w:tab w:val="left" w:pos="140"/>
        </w:tabs>
        <w:spacing w:line="276" w:lineRule="auto"/>
        <w:ind w:left="851" w:hanging="567"/>
        <w:rPr>
          <w:rFonts w:ascii="Verdana" w:hAnsi="Verdana"/>
          <w:color w:val="auto"/>
          <w:sz w:val="22"/>
          <w:szCs w:val="22"/>
        </w:rPr>
      </w:pPr>
      <w:r>
        <w:rPr>
          <w:rFonts w:ascii="Verdana" w:hAnsi="Verdana"/>
          <w:color w:val="auto"/>
          <w:sz w:val="22"/>
          <w:szCs w:val="22"/>
        </w:rPr>
        <w:t>4.</w:t>
      </w:r>
      <w:r w:rsidR="00A46F76">
        <w:rPr>
          <w:rFonts w:ascii="Verdana" w:hAnsi="Verdana"/>
          <w:color w:val="auto"/>
          <w:sz w:val="22"/>
          <w:szCs w:val="22"/>
        </w:rPr>
        <w:t>3</w:t>
      </w:r>
      <w:r>
        <w:rPr>
          <w:rFonts w:ascii="Verdana" w:hAnsi="Verdana"/>
          <w:color w:val="auto"/>
          <w:sz w:val="22"/>
          <w:szCs w:val="22"/>
        </w:rPr>
        <w:t xml:space="preserve">. </w:t>
      </w:r>
      <w:r w:rsidRPr="00510132">
        <w:rPr>
          <w:rFonts w:ascii="Verdana" w:hAnsi="Verdana"/>
          <w:color w:val="auto"/>
          <w:sz w:val="22"/>
          <w:szCs w:val="22"/>
        </w:rPr>
        <w:t xml:space="preserve">Zamawiający wymaga, by wykonawca we flocie pojazdów samochodowych (w rozumieniu art. 2 pkt 33 ustawy z dnia 20 czerwca 1997 r. – Prawo o ruchu drogowym) użytkowanych przy wykonywaniu zadania publicznego, dysponował odpowiednią liczbą pojazdów elektrycznych lub napędzanych gazem ziemnym, spełniając tym samym </w:t>
      </w:r>
      <w:r w:rsidRPr="00510132">
        <w:rPr>
          <w:rFonts w:ascii="Verdana" w:hAnsi="Verdana"/>
          <w:color w:val="auto"/>
          <w:sz w:val="22"/>
          <w:szCs w:val="22"/>
        </w:rPr>
        <w:lastRenderedPageBreak/>
        <w:t>postanowienia art. 68 ust. 3 w związku z art. 35 ust. 2 pkt 2 ustawy z dnia 11 stycznia 2018 r. o </w:t>
      </w:r>
      <w:proofErr w:type="spellStart"/>
      <w:r w:rsidRPr="00510132">
        <w:rPr>
          <w:rFonts w:ascii="Verdana" w:hAnsi="Verdana"/>
          <w:color w:val="auto"/>
          <w:sz w:val="22"/>
          <w:szCs w:val="22"/>
        </w:rPr>
        <w:t>elektromobilności</w:t>
      </w:r>
      <w:proofErr w:type="spellEnd"/>
      <w:r w:rsidRPr="00510132">
        <w:rPr>
          <w:rFonts w:ascii="Verdana" w:hAnsi="Verdana"/>
          <w:color w:val="auto"/>
          <w:sz w:val="22"/>
          <w:szCs w:val="22"/>
        </w:rPr>
        <w:t xml:space="preserve"> i paliwach alternatywnych, o ile wykonanie zamówienia będzie wymagało użycia pojazdów samochodowych.</w:t>
      </w:r>
    </w:p>
    <w:p w:rsidR="00FD5A45" w:rsidRPr="00C740B4" w:rsidRDefault="00FD7C92" w:rsidP="009E2A15">
      <w:pPr>
        <w:spacing w:before="240" w:after="0" w:line="276" w:lineRule="auto"/>
        <w:rPr>
          <w:rFonts w:ascii="Verdana" w:hAnsi="Verdana"/>
        </w:rPr>
      </w:pPr>
      <w:r w:rsidRPr="00C740B4">
        <w:rPr>
          <w:rFonts w:ascii="Verdana" w:hAnsi="Verdana"/>
        </w:rPr>
        <w:t>5. </w:t>
      </w:r>
      <w:r w:rsidR="00846661" w:rsidRPr="00C740B4">
        <w:rPr>
          <w:rFonts w:ascii="Verdana" w:hAnsi="Verdana"/>
        </w:rPr>
        <w:t>TERMIN WYKONANIA ZAMÓWIENIA</w:t>
      </w:r>
      <w:r w:rsidR="00FD5A45" w:rsidRPr="00C740B4">
        <w:rPr>
          <w:rFonts w:ascii="Verdana" w:hAnsi="Verdana"/>
        </w:rPr>
        <w:t xml:space="preserve">: </w:t>
      </w:r>
    </w:p>
    <w:p w:rsidR="00FD7C92" w:rsidRPr="00C740B4" w:rsidRDefault="00FD7C92" w:rsidP="00C740B4">
      <w:pPr>
        <w:spacing w:after="0" w:line="276" w:lineRule="auto"/>
        <w:ind w:left="567" w:hanging="283"/>
        <w:rPr>
          <w:rFonts w:ascii="Verdana" w:hAnsi="Verdana"/>
        </w:rPr>
      </w:pPr>
      <w:r w:rsidRPr="00C740B4">
        <w:rPr>
          <w:rFonts w:ascii="Verdana" w:hAnsi="Verdana"/>
        </w:rPr>
        <w:t>a) rozpoczęcie realizacji przedmiotu zamówienia</w:t>
      </w:r>
      <w:r w:rsidRPr="00767EFF">
        <w:rPr>
          <w:rFonts w:ascii="Verdana" w:hAnsi="Verdana"/>
        </w:rPr>
        <w:t xml:space="preserve">: </w:t>
      </w:r>
      <w:r w:rsidR="002978C9">
        <w:rPr>
          <w:rFonts w:ascii="Verdana" w:hAnsi="Verdana"/>
          <w:b/>
        </w:rPr>
        <w:t xml:space="preserve">w dniu następnym po </w:t>
      </w:r>
      <w:r w:rsidR="00E435AC">
        <w:rPr>
          <w:rFonts w:ascii="Verdana" w:hAnsi="Verdana"/>
          <w:b/>
        </w:rPr>
        <w:t>zawarciu</w:t>
      </w:r>
      <w:r w:rsidR="002978C9">
        <w:rPr>
          <w:rFonts w:ascii="Verdana" w:hAnsi="Verdana"/>
          <w:b/>
        </w:rPr>
        <w:t xml:space="preserve"> umowy</w:t>
      </w:r>
      <w:r w:rsidR="00F42257" w:rsidRPr="00C740B4">
        <w:rPr>
          <w:rFonts w:ascii="Verdana" w:hAnsi="Verdana"/>
        </w:rPr>
        <w:t>;</w:t>
      </w:r>
    </w:p>
    <w:p w:rsidR="00FD5A45" w:rsidRDefault="00FD7C92" w:rsidP="00C740B4">
      <w:pPr>
        <w:spacing w:after="0" w:line="276" w:lineRule="auto"/>
        <w:ind w:left="567" w:hanging="283"/>
        <w:rPr>
          <w:rFonts w:ascii="Verdana" w:hAnsi="Verdana"/>
          <w:b/>
        </w:rPr>
      </w:pPr>
      <w:r w:rsidRPr="00C740B4">
        <w:rPr>
          <w:rFonts w:ascii="Verdana" w:hAnsi="Verdana"/>
        </w:rPr>
        <w:t>b) zakończenie realizacji przedmiotu zamówienia wraz z jego odbiorem:</w:t>
      </w:r>
      <w:r w:rsidRPr="00CC24F4">
        <w:rPr>
          <w:rFonts w:ascii="Verdana" w:hAnsi="Verdana"/>
          <w:b/>
        </w:rPr>
        <w:t xml:space="preserve"> </w:t>
      </w:r>
      <w:r w:rsidR="00CC24F4" w:rsidRPr="00CC24F4">
        <w:rPr>
          <w:rFonts w:ascii="Verdana" w:hAnsi="Verdana"/>
          <w:b/>
        </w:rPr>
        <w:t>do</w:t>
      </w:r>
      <w:r w:rsidR="00CC24F4">
        <w:rPr>
          <w:rFonts w:ascii="Verdana" w:hAnsi="Verdana"/>
        </w:rPr>
        <w:t xml:space="preserve"> </w:t>
      </w:r>
      <w:r w:rsidR="004A2B57">
        <w:rPr>
          <w:rFonts w:ascii="Verdana" w:hAnsi="Verdana"/>
          <w:b/>
        </w:rPr>
        <w:t>29</w:t>
      </w:r>
      <w:r w:rsidR="00AE53EC">
        <w:rPr>
          <w:rFonts w:ascii="Verdana" w:hAnsi="Verdana"/>
          <w:b/>
        </w:rPr>
        <w:t>.11.2024 r</w:t>
      </w:r>
      <w:r w:rsidR="008A0D68" w:rsidRPr="00C740B4">
        <w:rPr>
          <w:rFonts w:ascii="Verdana" w:hAnsi="Verdana"/>
          <w:b/>
        </w:rPr>
        <w:t>.</w:t>
      </w:r>
    </w:p>
    <w:p w:rsidR="00AE53EC" w:rsidRDefault="00AE53EC" w:rsidP="00AE53EC">
      <w:pPr>
        <w:spacing w:after="0" w:line="276" w:lineRule="auto"/>
        <w:ind w:left="567"/>
        <w:rPr>
          <w:rFonts w:ascii="Verdana" w:hAnsi="Verdana"/>
          <w:b/>
        </w:rPr>
      </w:pPr>
      <w:r>
        <w:rPr>
          <w:rFonts w:ascii="Verdana" w:hAnsi="Verdana"/>
          <w:b/>
        </w:rPr>
        <w:t xml:space="preserve">Termin zadania określono datą z uwagi na konieczność zamknięcia zadania w ramach obecnego roku budżetowego, a także ze względu na ujęty w zakresie robót </w:t>
      </w:r>
      <w:r w:rsidR="0086324D">
        <w:rPr>
          <w:rFonts w:ascii="Verdana" w:hAnsi="Verdana"/>
          <w:b/>
        </w:rPr>
        <w:t>remont elewacji. Prace przy elewacji muszą być zakończone przed nastaniem okresu zimowego i niekorzystnych warunków atmosferycznych.</w:t>
      </w:r>
    </w:p>
    <w:p w:rsidR="00FD5A45" w:rsidRPr="00C740B4" w:rsidRDefault="00FD7C92" w:rsidP="009E2A15">
      <w:pPr>
        <w:spacing w:before="240" w:after="0" w:line="276" w:lineRule="auto"/>
        <w:ind w:left="284" w:hanging="284"/>
        <w:rPr>
          <w:rFonts w:ascii="Verdana" w:hAnsi="Verdana"/>
        </w:rPr>
      </w:pPr>
      <w:r w:rsidRPr="00C740B4">
        <w:rPr>
          <w:rFonts w:ascii="Verdana" w:hAnsi="Verdana"/>
        </w:rPr>
        <w:t>6. </w:t>
      </w:r>
      <w:r w:rsidR="00846661" w:rsidRPr="00C740B4">
        <w:rPr>
          <w:rFonts w:ascii="Verdana" w:hAnsi="Verdana"/>
        </w:rPr>
        <w:t xml:space="preserve">PROJEKTOWANE POSTANOWIENIA </w:t>
      </w:r>
      <w:r w:rsidR="000139DA" w:rsidRPr="00C740B4">
        <w:rPr>
          <w:rFonts w:ascii="Verdana" w:hAnsi="Verdana"/>
        </w:rPr>
        <w:t>UMOWY W SPRAWIE ZAMÓWIENIA PUBLICZNEGO, KTÓRE ZOSTANĄ WPROWADZONE DO TREŚCI TEJ UMOWY</w:t>
      </w:r>
      <w:r w:rsidR="00FD5A45" w:rsidRPr="00C740B4">
        <w:rPr>
          <w:rFonts w:ascii="Verdana" w:hAnsi="Verdana"/>
        </w:rPr>
        <w:t>.</w:t>
      </w:r>
    </w:p>
    <w:p w:rsidR="00FD5A45" w:rsidRPr="00C740B4" w:rsidRDefault="00FD5A45" w:rsidP="00C740B4">
      <w:pPr>
        <w:spacing w:after="0" w:line="276" w:lineRule="auto"/>
        <w:ind w:left="284"/>
        <w:rPr>
          <w:rFonts w:ascii="Verdana" w:hAnsi="Verdana"/>
        </w:rPr>
      </w:pPr>
      <w:r w:rsidRPr="00C740B4">
        <w:rPr>
          <w:rFonts w:ascii="Verdana" w:hAnsi="Verdana"/>
        </w:rPr>
        <w:t xml:space="preserve">Z </w:t>
      </w:r>
      <w:r w:rsidR="00F42257" w:rsidRPr="00C740B4">
        <w:rPr>
          <w:rFonts w:ascii="Verdana" w:hAnsi="Verdana"/>
        </w:rPr>
        <w:t>w</w:t>
      </w:r>
      <w:r w:rsidR="00584367" w:rsidRPr="00C740B4">
        <w:rPr>
          <w:rFonts w:ascii="Verdana" w:hAnsi="Verdana"/>
        </w:rPr>
        <w:t>ykonawc</w:t>
      </w:r>
      <w:r w:rsidR="002978C9">
        <w:rPr>
          <w:rFonts w:ascii="Verdana" w:hAnsi="Verdana"/>
        </w:rPr>
        <w:t>ą</w:t>
      </w:r>
      <w:r w:rsidRPr="00C740B4">
        <w:rPr>
          <w:rFonts w:ascii="Verdana" w:hAnsi="Verdana"/>
        </w:rPr>
        <w:t>, który złoż</w:t>
      </w:r>
      <w:r w:rsidR="002978C9">
        <w:rPr>
          <w:rFonts w:ascii="Verdana" w:hAnsi="Verdana"/>
        </w:rPr>
        <w:t>y</w:t>
      </w:r>
      <w:r w:rsidRPr="00C740B4">
        <w:rPr>
          <w:rFonts w:ascii="Verdana" w:hAnsi="Verdana"/>
        </w:rPr>
        <w:t xml:space="preserve"> najkorzystniejsz</w:t>
      </w:r>
      <w:r w:rsidR="002978C9">
        <w:rPr>
          <w:rFonts w:ascii="Verdana" w:hAnsi="Verdana"/>
        </w:rPr>
        <w:t>ą</w:t>
      </w:r>
      <w:r w:rsidRPr="00C740B4">
        <w:rPr>
          <w:rFonts w:ascii="Verdana" w:hAnsi="Verdana"/>
        </w:rPr>
        <w:t xml:space="preserve"> ofert</w:t>
      </w:r>
      <w:r w:rsidR="002978C9">
        <w:rPr>
          <w:rFonts w:ascii="Verdana" w:hAnsi="Verdana"/>
        </w:rPr>
        <w:t>ę</w:t>
      </w:r>
      <w:r w:rsidR="00FD7C92" w:rsidRPr="00C740B4">
        <w:rPr>
          <w:rFonts w:ascii="Verdana" w:hAnsi="Verdana"/>
        </w:rPr>
        <w:t>,</w:t>
      </w:r>
      <w:r w:rsidR="002978C9">
        <w:rPr>
          <w:rFonts w:ascii="Verdana" w:hAnsi="Verdana"/>
        </w:rPr>
        <w:t xml:space="preserve"> zostanie</w:t>
      </w:r>
      <w:r w:rsidRPr="00C740B4">
        <w:rPr>
          <w:rFonts w:ascii="Verdana" w:hAnsi="Verdana"/>
        </w:rPr>
        <w:t xml:space="preserve"> zawart</w:t>
      </w:r>
      <w:r w:rsidR="002978C9">
        <w:rPr>
          <w:rFonts w:ascii="Verdana" w:hAnsi="Verdana"/>
        </w:rPr>
        <w:t>a</w:t>
      </w:r>
      <w:r w:rsidR="00B80064" w:rsidRPr="00C740B4">
        <w:rPr>
          <w:rFonts w:ascii="Verdana" w:hAnsi="Verdana"/>
        </w:rPr>
        <w:t xml:space="preserve"> umow</w:t>
      </w:r>
      <w:r w:rsidR="002978C9">
        <w:rPr>
          <w:rFonts w:ascii="Verdana" w:hAnsi="Verdana"/>
        </w:rPr>
        <w:t>a</w:t>
      </w:r>
      <w:r w:rsidRPr="00C740B4">
        <w:rPr>
          <w:rFonts w:ascii="Verdana" w:hAnsi="Verdana"/>
        </w:rPr>
        <w:t>, któr</w:t>
      </w:r>
      <w:r w:rsidR="002978C9">
        <w:rPr>
          <w:rFonts w:ascii="Verdana" w:hAnsi="Verdana"/>
        </w:rPr>
        <w:t>ej</w:t>
      </w:r>
      <w:r w:rsidRPr="00C740B4">
        <w:rPr>
          <w:rFonts w:ascii="Verdana" w:hAnsi="Verdana"/>
        </w:rPr>
        <w:t xml:space="preserve"> wzór stanowi załącznik nr </w:t>
      </w:r>
      <w:r w:rsidR="00D90359">
        <w:rPr>
          <w:rFonts w:ascii="Verdana" w:hAnsi="Verdana"/>
        </w:rPr>
        <w:t>1 d</w:t>
      </w:r>
      <w:r w:rsidRPr="00C740B4">
        <w:rPr>
          <w:rFonts w:ascii="Verdana" w:hAnsi="Verdana"/>
        </w:rPr>
        <w:t xml:space="preserve">o </w:t>
      </w:r>
      <w:r w:rsidR="00210B1B" w:rsidRPr="00C740B4">
        <w:rPr>
          <w:rFonts w:ascii="Verdana" w:hAnsi="Verdana"/>
        </w:rPr>
        <w:t>SWZ</w:t>
      </w:r>
      <w:r w:rsidRPr="00C740B4">
        <w:rPr>
          <w:rFonts w:ascii="Verdana" w:hAnsi="Verdana"/>
        </w:rPr>
        <w:t>.</w:t>
      </w:r>
    </w:p>
    <w:p w:rsidR="00FD5A45" w:rsidRPr="00C740B4" w:rsidRDefault="00FD7C92" w:rsidP="009E2A15">
      <w:pPr>
        <w:spacing w:before="240" w:after="0" w:line="276" w:lineRule="auto"/>
        <w:ind w:left="284" w:hanging="284"/>
        <w:rPr>
          <w:rFonts w:ascii="Verdana" w:hAnsi="Verdana"/>
        </w:rPr>
      </w:pPr>
      <w:r w:rsidRPr="00044357">
        <w:rPr>
          <w:rFonts w:ascii="Verdana" w:hAnsi="Verdana"/>
        </w:rPr>
        <w:t>7. </w:t>
      </w:r>
      <w:r w:rsidR="00374786" w:rsidRPr="00044357">
        <w:rPr>
          <w:rFonts w:ascii="Verdana" w:hAnsi="Verdana"/>
        </w:rPr>
        <w:t>SPOSÓB</w:t>
      </w:r>
      <w:r w:rsidR="00846661" w:rsidRPr="00044357">
        <w:rPr>
          <w:rFonts w:ascii="Verdana" w:hAnsi="Verdana"/>
        </w:rPr>
        <w:t xml:space="preserve"> KOMUNIKOWANIA SIĘ ZAMAWIAJĄCEGO Z WYKONAWCAMI </w:t>
      </w:r>
      <w:r w:rsidR="00374786" w:rsidRPr="00044357">
        <w:rPr>
          <w:rFonts w:ascii="Verdana" w:hAnsi="Verdana"/>
        </w:rPr>
        <w:t>(NIE DOTYCZY SKŁADANIA OFERT).</w:t>
      </w:r>
      <w:r w:rsidR="00374786" w:rsidRPr="00C740B4">
        <w:rPr>
          <w:rFonts w:ascii="Verdana" w:hAnsi="Verdana"/>
        </w:rPr>
        <w:t xml:space="preserve"> </w:t>
      </w:r>
    </w:p>
    <w:p w:rsidR="00044357" w:rsidRDefault="002A107A" w:rsidP="000F1DBD">
      <w:pPr>
        <w:spacing w:after="0" w:line="276" w:lineRule="auto"/>
        <w:ind w:left="1134" w:hanging="850"/>
        <w:rPr>
          <w:rFonts w:ascii="Verdana" w:hAnsi="Verdana"/>
          <w:b/>
        </w:rPr>
      </w:pPr>
      <w:r w:rsidRPr="00C740B4">
        <w:rPr>
          <w:rFonts w:ascii="Verdana" w:hAnsi="Verdana"/>
        </w:rPr>
        <w:t>7.1. </w:t>
      </w:r>
      <w:r w:rsidR="000F1DBD">
        <w:rPr>
          <w:rFonts w:ascii="Verdana" w:hAnsi="Verdana"/>
        </w:rPr>
        <w:t>    </w:t>
      </w:r>
      <w:r w:rsidRPr="00C740B4">
        <w:rPr>
          <w:rFonts w:ascii="Verdana" w:hAnsi="Verdana"/>
        </w:rPr>
        <w:t xml:space="preserve">W postępowaniu o udzielenie zamówienia </w:t>
      </w:r>
      <w:r w:rsidR="00044357">
        <w:rPr>
          <w:rFonts w:ascii="Verdana" w:hAnsi="Verdana"/>
        </w:rPr>
        <w:t xml:space="preserve">publicznego </w:t>
      </w:r>
      <w:r w:rsidRPr="00C740B4">
        <w:rPr>
          <w:rFonts w:ascii="Verdana" w:hAnsi="Verdana"/>
        </w:rPr>
        <w:t>komunikacja pomiędzy zamawiającym a wykonawcami</w:t>
      </w:r>
      <w:r w:rsidR="00044357">
        <w:rPr>
          <w:rFonts w:ascii="Verdana" w:hAnsi="Verdana"/>
        </w:rPr>
        <w:t xml:space="preserve"> odbywa się </w:t>
      </w:r>
      <w:r w:rsidRPr="00C740B4">
        <w:rPr>
          <w:rFonts w:ascii="Verdana" w:hAnsi="Verdana"/>
        </w:rPr>
        <w:t xml:space="preserve">za pośrednictwem poczty elektronicznej: </w:t>
      </w:r>
      <w:hyperlink r:id="rId10" w:history="1">
        <w:r w:rsidRPr="00C740B4">
          <w:rPr>
            <w:rStyle w:val="Hipercze"/>
            <w:rFonts w:ascii="Verdana" w:hAnsi="Verdana"/>
          </w:rPr>
          <w:t>iz@czestochowa.um.gov.pl</w:t>
        </w:r>
      </w:hyperlink>
      <w:r w:rsidRPr="00C740B4">
        <w:rPr>
          <w:rFonts w:ascii="Verdana" w:hAnsi="Verdana"/>
        </w:rPr>
        <w:t xml:space="preserve"> </w:t>
      </w:r>
    </w:p>
    <w:p w:rsidR="00044357" w:rsidRDefault="00044357" w:rsidP="000F1DBD">
      <w:pPr>
        <w:spacing w:after="0" w:line="276" w:lineRule="auto"/>
        <w:ind w:left="1134"/>
        <w:rPr>
          <w:rFonts w:ascii="Verdana" w:hAnsi="Verdana"/>
        </w:rPr>
      </w:pPr>
      <w:r>
        <w:rPr>
          <w:rFonts w:ascii="Verdana" w:hAnsi="Verdana"/>
        </w:rPr>
        <w:t>Z</w:t>
      </w:r>
      <w:r w:rsidRPr="00C740B4">
        <w:rPr>
          <w:rFonts w:ascii="Verdana" w:hAnsi="Verdana"/>
        </w:rPr>
        <w:t>a pośrednictwem poczty elektronicznej</w:t>
      </w:r>
      <w:r>
        <w:rPr>
          <w:rFonts w:ascii="Verdana" w:hAnsi="Verdana"/>
        </w:rPr>
        <w:t xml:space="preserve"> odbywa się</w:t>
      </w:r>
      <w:r w:rsidRPr="00C740B4">
        <w:rPr>
          <w:rFonts w:ascii="Verdana" w:hAnsi="Verdana"/>
        </w:rPr>
        <w:t xml:space="preserve"> w szczególności </w:t>
      </w:r>
      <w:r>
        <w:rPr>
          <w:rFonts w:ascii="Verdana" w:hAnsi="Verdana"/>
        </w:rPr>
        <w:t>zadawanie</w:t>
      </w:r>
      <w:r w:rsidRPr="00C740B4">
        <w:rPr>
          <w:rFonts w:ascii="Verdana" w:hAnsi="Verdana"/>
        </w:rPr>
        <w:t xml:space="preserve"> pytań, </w:t>
      </w:r>
      <w:r>
        <w:rPr>
          <w:rFonts w:ascii="Verdana" w:hAnsi="Verdana"/>
        </w:rPr>
        <w:t xml:space="preserve">składanie </w:t>
      </w:r>
      <w:r w:rsidRPr="00C740B4">
        <w:rPr>
          <w:rFonts w:ascii="Verdana" w:hAnsi="Verdana"/>
        </w:rPr>
        <w:t>oświadczeń, wniosków</w:t>
      </w:r>
      <w:r>
        <w:rPr>
          <w:rFonts w:ascii="Verdana" w:hAnsi="Verdana"/>
        </w:rPr>
        <w:t>,</w:t>
      </w:r>
      <w:r w:rsidRPr="00C740B4">
        <w:rPr>
          <w:rFonts w:ascii="Verdana" w:hAnsi="Verdana"/>
        </w:rPr>
        <w:t xml:space="preserve"> zawiadomień oraz przekazywanie i</w:t>
      </w:r>
      <w:r>
        <w:rPr>
          <w:rFonts w:ascii="Verdana" w:hAnsi="Verdana"/>
        </w:rPr>
        <w:t>nformacji, wezwań i zawiadomień.</w:t>
      </w:r>
    </w:p>
    <w:p w:rsidR="00044357" w:rsidRDefault="00044357" w:rsidP="000F1DBD">
      <w:pPr>
        <w:spacing w:after="0" w:line="276" w:lineRule="auto"/>
        <w:ind w:left="1134"/>
        <w:rPr>
          <w:rFonts w:ascii="Verdana" w:hAnsi="Verdana"/>
          <w:b/>
        </w:rPr>
      </w:pPr>
      <w:r w:rsidRPr="00C740B4">
        <w:rPr>
          <w:rFonts w:ascii="Verdana" w:hAnsi="Verdana"/>
          <w:b/>
        </w:rPr>
        <w:t>We wszelkiej korespondencji związanej z niniejszym postępowaniem zamawiający i wykonawcy posługują się numerem referencyjnym sprawy, tj. IZ.271.</w:t>
      </w:r>
      <w:r w:rsidR="00D838DC">
        <w:rPr>
          <w:rFonts w:ascii="Verdana" w:hAnsi="Verdana"/>
          <w:b/>
        </w:rPr>
        <w:t>52</w:t>
      </w:r>
      <w:r w:rsidRPr="00C740B4">
        <w:rPr>
          <w:rFonts w:ascii="Verdana" w:hAnsi="Verdana"/>
          <w:b/>
        </w:rPr>
        <w:t>.202</w:t>
      </w:r>
      <w:r w:rsidR="00163AC1">
        <w:rPr>
          <w:rFonts w:ascii="Verdana" w:hAnsi="Verdana"/>
          <w:b/>
        </w:rPr>
        <w:t>4</w:t>
      </w:r>
      <w:r w:rsidR="000F1DBD">
        <w:rPr>
          <w:rFonts w:ascii="Verdana" w:hAnsi="Verdana"/>
          <w:b/>
        </w:rPr>
        <w:t>.</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7.2. </w:t>
      </w:r>
      <w:r>
        <w:rPr>
          <w:rFonts w:ascii="Verdana" w:hAnsi="Verdana"/>
          <w:color w:val="auto"/>
          <w:sz w:val="22"/>
          <w:szCs w:val="22"/>
        </w:rPr>
        <w:t>    </w:t>
      </w:r>
      <w:r w:rsidRPr="000F1DBD">
        <w:rPr>
          <w:rFonts w:ascii="Verdana" w:hAnsi="Verdana"/>
          <w:color w:val="auto"/>
          <w:sz w:val="22"/>
          <w:szCs w:val="22"/>
        </w:rPr>
        <w:t>Wykonawca zamierzający wziąć udział w postępowaniu o udzielenie zamówienia publicznego musi posiadać konto podmiotu „Wykonawca” na Platformie e-Zamówienia. Szczegółowe informacje na temat zakładania kont podmiotów oraz</w:t>
      </w:r>
      <w:r>
        <w:rPr>
          <w:rFonts w:ascii="Verdana" w:hAnsi="Verdana"/>
          <w:color w:val="auto"/>
          <w:sz w:val="22"/>
          <w:szCs w:val="22"/>
        </w:rPr>
        <w:t xml:space="preserve"> zasady i warunki korzystania z </w:t>
      </w:r>
      <w:r w:rsidRPr="000F1DBD">
        <w:rPr>
          <w:rFonts w:ascii="Verdana" w:hAnsi="Verdana"/>
          <w:color w:val="auto"/>
          <w:sz w:val="22"/>
          <w:szCs w:val="22"/>
        </w:rPr>
        <w:t xml:space="preserve">Platformy e-Zamówienia określa </w:t>
      </w:r>
      <w:r w:rsidRPr="000F1DBD">
        <w:rPr>
          <w:rFonts w:ascii="Verdana" w:hAnsi="Verdana"/>
          <w:iCs/>
          <w:color w:val="auto"/>
          <w:sz w:val="22"/>
          <w:szCs w:val="22"/>
        </w:rPr>
        <w:t>Regulamin Platformy e-Zamówienia,</w:t>
      </w:r>
      <w:r w:rsidRPr="000F1DBD">
        <w:rPr>
          <w:rFonts w:ascii="Verdana" w:hAnsi="Verdana"/>
          <w:i/>
          <w:iCs/>
          <w:color w:val="auto"/>
          <w:sz w:val="22"/>
          <w:szCs w:val="22"/>
        </w:rPr>
        <w:t xml:space="preserve"> </w:t>
      </w:r>
      <w:r w:rsidRPr="000F1DBD">
        <w:rPr>
          <w:rFonts w:ascii="Verdana" w:hAnsi="Verdana"/>
          <w:color w:val="auto"/>
          <w:sz w:val="22"/>
          <w:szCs w:val="22"/>
        </w:rPr>
        <w:t xml:space="preserve">dostępny na stronie internetowej </w:t>
      </w:r>
      <w:hyperlink r:id="rId11" w:history="1">
        <w:r w:rsidRPr="000F1DBD">
          <w:rPr>
            <w:rStyle w:val="Hipercze"/>
            <w:rFonts w:ascii="Verdana" w:hAnsi="Verdana"/>
            <w:sz w:val="22"/>
            <w:szCs w:val="22"/>
          </w:rPr>
          <w:t>https://ezamowienia.gov.pl</w:t>
        </w:r>
      </w:hyperlink>
      <w:r w:rsidRPr="000F1DBD">
        <w:rPr>
          <w:rFonts w:ascii="Verdana" w:hAnsi="Verdana"/>
          <w:color w:val="auto"/>
          <w:sz w:val="22"/>
          <w:szCs w:val="22"/>
        </w:rPr>
        <w:t xml:space="preserve"> oraz informacje zamieszczone w zakładce „Centrum Pomocy”.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7.3. </w:t>
      </w:r>
      <w:r>
        <w:rPr>
          <w:rFonts w:ascii="Verdana" w:hAnsi="Verdana"/>
          <w:color w:val="auto"/>
          <w:sz w:val="22"/>
          <w:szCs w:val="22"/>
        </w:rPr>
        <w:t>    </w:t>
      </w:r>
      <w:r w:rsidRPr="000F1DBD">
        <w:rPr>
          <w:rFonts w:ascii="Verdana" w:hAnsi="Verdana"/>
          <w:color w:val="auto"/>
          <w:sz w:val="22"/>
          <w:szCs w:val="22"/>
        </w:rPr>
        <w:t xml:space="preserve">Korzystanie z Platformy e-Zamówienia jest bezpłatne.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7.4. </w:t>
      </w:r>
      <w:r>
        <w:rPr>
          <w:rFonts w:ascii="Verdana" w:hAnsi="Verdana"/>
          <w:color w:val="auto"/>
          <w:sz w:val="22"/>
          <w:szCs w:val="22"/>
        </w:rPr>
        <w:t>    </w:t>
      </w:r>
      <w:r w:rsidRPr="000F1DBD">
        <w:rPr>
          <w:rFonts w:ascii="Verdana" w:hAnsi="Verdana"/>
          <w:color w:val="auto"/>
          <w:sz w:val="22"/>
          <w:szCs w:val="22"/>
        </w:rPr>
        <w:t xml:space="preserve">Przeglądanie i pobieranie publicznej treści dokumentacji postępowania nie wymaga posiadania konta na Platformie e-Zamówienia ani logowania.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7.5. </w:t>
      </w:r>
      <w:r>
        <w:rPr>
          <w:rFonts w:ascii="Verdana" w:hAnsi="Verdana"/>
          <w:color w:val="auto"/>
          <w:sz w:val="22"/>
          <w:szCs w:val="22"/>
        </w:rPr>
        <w:t>    </w:t>
      </w:r>
      <w:r w:rsidRPr="000F1DBD">
        <w:rPr>
          <w:rFonts w:ascii="Verdana" w:hAnsi="Verdana"/>
          <w:color w:val="auto"/>
          <w:sz w:val="22"/>
          <w:szCs w:val="22"/>
        </w:rPr>
        <w:t>Sposób sporządzenia dokumentów elektronicznych lub dokumentów elektronicznych będących kopią e</w:t>
      </w:r>
      <w:r>
        <w:rPr>
          <w:rFonts w:ascii="Verdana" w:hAnsi="Verdana"/>
          <w:color w:val="auto"/>
          <w:sz w:val="22"/>
          <w:szCs w:val="22"/>
        </w:rPr>
        <w:t xml:space="preserve">lektroniczną treści zapisanej </w:t>
      </w:r>
      <w:r>
        <w:rPr>
          <w:rFonts w:ascii="Verdana" w:hAnsi="Verdana"/>
          <w:color w:val="auto"/>
          <w:sz w:val="22"/>
          <w:szCs w:val="22"/>
        </w:rPr>
        <w:lastRenderedPageBreak/>
        <w:t>w </w:t>
      </w:r>
      <w:r w:rsidRPr="000F1DBD">
        <w:rPr>
          <w:rFonts w:ascii="Verdana" w:hAnsi="Verdana"/>
          <w:color w:val="auto"/>
          <w:sz w:val="22"/>
          <w:szCs w:val="22"/>
        </w:rPr>
        <w:t xml:space="preserve">postaci papierowej (cyfrowe </w:t>
      </w:r>
      <w:r>
        <w:rPr>
          <w:rFonts w:ascii="Verdana" w:hAnsi="Verdana"/>
          <w:color w:val="auto"/>
          <w:sz w:val="22"/>
          <w:szCs w:val="22"/>
        </w:rPr>
        <w:t>odwzorowania) musi być zgodny z </w:t>
      </w:r>
      <w:r w:rsidRPr="000F1DBD">
        <w:rPr>
          <w:rFonts w:ascii="Verdana" w:hAnsi="Verdana"/>
          <w:color w:val="auto"/>
          <w:sz w:val="22"/>
          <w:szCs w:val="22"/>
        </w:rPr>
        <w:t>wymaganiami określonymi w rozporządzeniu Prezesa Rady Ministrów z dnia 30 grudnia 2020 r. w sprawie sposobu sporządz</w:t>
      </w:r>
      <w:r>
        <w:rPr>
          <w:rFonts w:ascii="Verdana" w:hAnsi="Verdana"/>
          <w:color w:val="auto"/>
          <w:sz w:val="22"/>
          <w:szCs w:val="22"/>
        </w:rPr>
        <w:t>ania i </w:t>
      </w:r>
      <w:r w:rsidRPr="000F1DBD">
        <w:rPr>
          <w:rFonts w:ascii="Verdana" w:hAnsi="Verdana"/>
          <w:color w:val="auto"/>
          <w:sz w:val="22"/>
          <w:szCs w:val="22"/>
        </w:rPr>
        <w:t>przekazywania informacji oraz wymagań technicznych dla dokumentów elektronicznych oraz środków komunikacji elektronicznej w postępowaniu o udzielenie zamówienia publicznego lub w konkursie (Dz. U. z 2020 r.</w:t>
      </w:r>
      <w:r w:rsidR="00524BF7">
        <w:rPr>
          <w:rFonts w:ascii="Verdana" w:hAnsi="Verdana"/>
          <w:color w:val="auto"/>
          <w:sz w:val="22"/>
          <w:szCs w:val="22"/>
        </w:rPr>
        <w:t>,</w:t>
      </w:r>
      <w:r w:rsidRPr="000F1DBD">
        <w:rPr>
          <w:rFonts w:ascii="Verdana" w:hAnsi="Verdana"/>
          <w:color w:val="auto"/>
          <w:sz w:val="22"/>
          <w:szCs w:val="22"/>
        </w:rPr>
        <w:t xml:space="preserve"> poz. 2452) (dalej: rozporządzenie Prezesa Rady Ministrów w sprawie wymagań dla dokumentów elektronicznych).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7.6. </w:t>
      </w:r>
      <w:r>
        <w:rPr>
          <w:rFonts w:ascii="Verdana" w:hAnsi="Verdana"/>
          <w:color w:val="auto"/>
          <w:sz w:val="22"/>
          <w:szCs w:val="22"/>
        </w:rPr>
        <w:t>    </w:t>
      </w:r>
      <w:r w:rsidRPr="000F1DBD">
        <w:rPr>
          <w:rFonts w:ascii="Verdana" w:hAnsi="Verdana"/>
          <w:color w:val="auto"/>
          <w:sz w:val="22"/>
          <w:szCs w:val="22"/>
        </w:rPr>
        <w:t xml:space="preserve">Dokumenty elektroniczne, o których mowa w § 2 ust. 1 rozporządzenia Prezesa Rady Ministrów w sprawie wymagań dla dokumentów elektronicznych, sporządza się w postaci elektronicznej, w formatach danych określonych w przepisach </w:t>
      </w:r>
      <w:r>
        <w:rPr>
          <w:rFonts w:ascii="Verdana" w:hAnsi="Verdana"/>
          <w:color w:val="auto"/>
          <w:sz w:val="22"/>
          <w:szCs w:val="22"/>
        </w:rPr>
        <w:t>rozporządzenia Rady Ministrów z </w:t>
      </w:r>
      <w:r w:rsidRPr="000F1DBD">
        <w:rPr>
          <w:rFonts w:ascii="Verdana" w:hAnsi="Verdana"/>
          <w:color w:val="auto"/>
          <w:sz w:val="22"/>
          <w:szCs w:val="22"/>
        </w:rPr>
        <w:t>dnia 12 kwietnia 2012 r. w sprawie Krajowych Ram Interoperacyjności, minimalnych wymagań dla </w:t>
      </w:r>
      <w:r>
        <w:rPr>
          <w:rFonts w:ascii="Verdana" w:hAnsi="Verdana"/>
          <w:color w:val="auto"/>
          <w:sz w:val="22"/>
          <w:szCs w:val="22"/>
        </w:rPr>
        <w:t>rejestrów publicznych i </w:t>
      </w:r>
      <w:r w:rsidRPr="000F1DBD">
        <w:rPr>
          <w:rFonts w:ascii="Verdana" w:hAnsi="Verdana"/>
          <w:color w:val="auto"/>
          <w:sz w:val="22"/>
          <w:szCs w:val="22"/>
        </w:rPr>
        <w:t>wymiany informacji w postaci elektronicznej oraz minimalnych wymagań dla systemów teleinformatycznych (Dz. U. z 20</w:t>
      </w:r>
      <w:r w:rsidR="00D838DC">
        <w:rPr>
          <w:rFonts w:ascii="Verdana" w:hAnsi="Verdana"/>
          <w:color w:val="auto"/>
          <w:sz w:val="22"/>
          <w:szCs w:val="22"/>
        </w:rPr>
        <w:t>24</w:t>
      </w:r>
      <w:r w:rsidRPr="000F1DBD">
        <w:rPr>
          <w:rFonts w:ascii="Verdana" w:hAnsi="Verdana"/>
          <w:color w:val="auto"/>
          <w:sz w:val="22"/>
          <w:szCs w:val="22"/>
        </w:rPr>
        <w:t xml:space="preserve"> r.</w:t>
      </w:r>
      <w:r w:rsidR="00524BF7">
        <w:rPr>
          <w:rFonts w:ascii="Verdana" w:hAnsi="Verdana"/>
          <w:color w:val="auto"/>
          <w:sz w:val="22"/>
          <w:szCs w:val="22"/>
        </w:rPr>
        <w:t>,</w:t>
      </w:r>
      <w:r w:rsidRPr="000F1DBD">
        <w:rPr>
          <w:rFonts w:ascii="Verdana" w:hAnsi="Verdana"/>
          <w:color w:val="auto"/>
          <w:sz w:val="22"/>
          <w:szCs w:val="22"/>
        </w:rPr>
        <w:t xml:space="preserve"> poz. </w:t>
      </w:r>
      <w:r w:rsidR="00D838DC">
        <w:rPr>
          <w:rFonts w:ascii="Verdana" w:hAnsi="Verdana"/>
          <w:color w:val="auto"/>
          <w:sz w:val="22"/>
          <w:szCs w:val="22"/>
        </w:rPr>
        <w:t>773</w:t>
      </w:r>
      <w:r w:rsidRPr="000F1DBD">
        <w:rPr>
          <w:rFonts w:ascii="Verdana" w:hAnsi="Verdana"/>
          <w:color w:val="auto"/>
          <w:sz w:val="22"/>
          <w:szCs w:val="22"/>
        </w:rPr>
        <w:t xml:space="preserve">) (dalej: rozporządzenie Rady Ministrów w sprawie Krajowych Ram Interoperacyjności), z uwzględnieniem rodzaju przekazywanych danych i przekazuje się jako załączniki. </w:t>
      </w:r>
    </w:p>
    <w:p w:rsidR="000F1DBD" w:rsidRPr="000F1DBD" w:rsidRDefault="000F1DBD" w:rsidP="000F1DBD">
      <w:pPr>
        <w:pStyle w:val="Default"/>
        <w:spacing w:line="276" w:lineRule="auto"/>
        <w:ind w:left="1135" w:hanging="1"/>
        <w:rPr>
          <w:rFonts w:ascii="Verdana" w:hAnsi="Verdana"/>
          <w:color w:val="auto"/>
          <w:sz w:val="22"/>
          <w:szCs w:val="22"/>
        </w:rPr>
      </w:pPr>
      <w:r w:rsidRPr="000F1DBD">
        <w:rPr>
          <w:rFonts w:ascii="Verdana" w:hAnsi="Verdana"/>
          <w:color w:val="auto"/>
          <w:sz w:val="22"/>
          <w:szCs w:val="22"/>
        </w:rPr>
        <w:t xml:space="preserve">W przypadku formatów, o których mowa w art. 66 ust. 1 ustawy </w:t>
      </w:r>
      <w:proofErr w:type="spellStart"/>
      <w:r w:rsidRPr="000F1DBD">
        <w:rPr>
          <w:rFonts w:ascii="Verdana" w:hAnsi="Verdana"/>
          <w:color w:val="auto"/>
          <w:sz w:val="22"/>
          <w:szCs w:val="22"/>
        </w:rPr>
        <w:t>Pzp</w:t>
      </w:r>
      <w:proofErr w:type="spellEnd"/>
      <w:r w:rsidRPr="000F1DBD">
        <w:rPr>
          <w:rFonts w:ascii="Verdana" w:hAnsi="Verdana"/>
          <w:color w:val="auto"/>
          <w:sz w:val="22"/>
          <w:szCs w:val="22"/>
        </w:rPr>
        <w:t xml:space="preserve">, ww. regulacje nie będą miały bezpośredniego zastosowania.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7.7. </w:t>
      </w:r>
      <w:r>
        <w:rPr>
          <w:rFonts w:ascii="Verdana" w:hAnsi="Verdana"/>
          <w:color w:val="auto"/>
          <w:sz w:val="22"/>
          <w:szCs w:val="22"/>
        </w:rPr>
        <w:t>    </w:t>
      </w:r>
      <w:r w:rsidRPr="000F1DBD">
        <w:rPr>
          <w:rFonts w:ascii="Verdana" w:hAnsi="Verdana"/>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0F1DBD" w:rsidRPr="000F1DBD" w:rsidRDefault="000F1DBD" w:rsidP="000F1DBD">
      <w:pPr>
        <w:pStyle w:val="Default"/>
        <w:spacing w:line="276" w:lineRule="auto"/>
        <w:ind w:left="1418" w:hanging="284"/>
        <w:rPr>
          <w:rFonts w:ascii="Verdana" w:hAnsi="Verdana"/>
          <w:color w:val="auto"/>
          <w:sz w:val="22"/>
          <w:szCs w:val="22"/>
        </w:rPr>
      </w:pPr>
      <w:r w:rsidRPr="000F1DBD">
        <w:rPr>
          <w:rFonts w:ascii="Verdana" w:hAnsi="Verdana"/>
          <w:color w:val="auto"/>
          <w:sz w:val="22"/>
          <w:szCs w:val="22"/>
        </w:rPr>
        <w:t>a) w formatach danych określonych w przepisach rozporządzenia Rady Ministrów w sprawie Kraj</w:t>
      </w:r>
      <w:r>
        <w:rPr>
          <w:rFonts w:ascii="Verdana" w:hAnsi="Verdana"/>
          <w:color w:val="auto"/>
          <w:sz w:val="22"/>
          <w:szCs w:val="22"/>
        </w:rPr>
        <w:t>owych Ram Interoperacyjności (i </w:t>
      </w:r>
      <w:r w:rsidRPr="000F1DBD">
        <w:rPr>
          <w:rFonts w:ascii="Verdana" w:hAnsi="Verdana"/>
          <w:color w:val="auto"/>
          <w:sz w:val="22"/>
          <w:szCs w:val="22"/>
        </w:rPr>
        <w:t xml:space="preserve">przekazuje się jako załącznik), lub </w:t>
      </w:r>
    </w:p>
    <w:p w:rsidR="000F1DBD" w:rsidRPr="000F1DBD" w:rsidRDefault="000F1DBD" w:rsidP="000F1DBD">
      <w:pPr>
        <w:pStyle w:val="Default"/>
        <w:spacing w:line="276" w:lineRule="auto"/>
        <w:ind w:left="1418" w:hanging="284"/>
        <w:rPr>
          <w:rFonts w:ascii="Verdana" w:hAnsi="Verdana"/>
          <w:color w:val="auto"/>
          <w:sz w:val="22"/>
          <w:szCs w:val="22"/>
        </w:rPr>
      </w:pPr>
      <w:r w:rsidRPr="000F1DBD">
        <w:rPr>
          <w:rFonts w:ascii="Verdana" w:hAnsi="Verdana"/>
          <w:color w:val="auto"/>
          <w:sz w:val="22"/>
          <w:szCs w:val="22"/>
        </w:rPr>
        <w:t xml:space="preserve">b) jako tekst wpisany bezpośrednio do wiadomości przekazywanej przy użyciu środków komunikacji elektronicznej (np. w treści wiadomości e-mail lub w treści „Formularza do komunikacji”).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7.8. </w:t>
      </w:r>
      <w:r>
        <w:rPr>
          <w:rFonts w:ascii="Verdana" w:hAnsi="Verdana"/>
          <w:color w:val="auto"/>
          <w:sz w:val="22"/>
          <w:szCs w:val="22"/>
        </w:rPr>
        <w:t>    </w:t>
      </w:r>
      <w:r w:rsidRPr="000F1DBD">
        <w:rPr>
          <w:rFonts w:ascii="Verdana" w:hAnsi="Verdana"/>
          <w:color w:val="auto"/>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84B7E">
        <w:rPr>
          <w:rFonts w:ascii="Verdana" w:hAnsi="Verdana"/>
          <w:color w:val="auto"/>
          <w:sz w:val="22"/>
          <w:szCs w:val="22"/>
        </w:rPr>
        <w:t>(</w:t>
      </w:r>
      <w:r w:rsidR="007F088D">
        <w:rPr>
          <w:rFonts w:ascii="Verdana" w:hAnsi="Verdana"/>
          <w:color w:val="auto"/>
          <w:sz w:val="22"/>
          <w:szCs w:val="22"/>
        </w:rPr>
        <w:t xml:space="preserve">j.t. </w:t>
      </w:r>
      <w:r w:rsidR="00484B7E">
        <w:rPr>
          <w:rFonts w:ascii="Verdana" w:hAnsi="Verdana"/>
          <w:color w:val="auto"/>
          <w:sz w:val="22"/>
          <w:szCs w:val="22"/>
        </w:rPr>
        <w:t>Dz. U. z 2022 r.</w:t>
      </w:r>
      <w:r w:rsidR="00524BF7">
        <w:rPr>
          <w:rFonts w:ascii="Verdana" w:hAnsi="Verdana"/>
          <w:color w:val="auto"/>
          <w:sz w:val="22"/>
          <w:szCs w:val="22"/>
        </w:rPr>
        <w:t>,</w:t>
      </w:r>
      <w:r w:rsidR="00484B7E">
        <w:rPr>
          <w:rFonts w:ascii="Verdana" w:hAnsi="Verdana"/>
          <w:color w:val="auto"/>
          <w:sz w:val="22"/>
          <w:szCs w:val="22"/>
        </w:rPr>
        <w:t xml:space="preserve"> poz. </w:t>
      </w:r>
      <w:r w:rsidRPr="000F1DBD">
        <w:rPr>
          <w:rFonts w:ascii="Verdana" w:hAnsi="Verdana"/>
          <w:color w:val="auto"/>
          <w:sz w:val="22"/>
          <w:szCs w:val="22"/>
        </w:rPr>
        <w:t>1233) wykonawca, w celu utrzymania w poufności tych informacji, przekazuje je w wydzielonym i odpow</w:t>
      </w:r>
      <w:r w:rsidR="00484B7E">
        <w:rPr>
          <w:rFonts w:ascii="Verdana" w:hAnsi="Verdana"/>
          <w:color w:val="auto"/>
          <w:sz w:val="22"/>
          <w:szCs w:val="22"/>
        </w:rPr>
        <w:t>iednio oznaczonym pliku, wraz z </w:t>
      </w:r>
      <w:r w:rsidRPr="000F1DBD">
        <w:rPr>
          <w:rFonts w:ascii="Verdana" w:hAnsi="Verdana"/>
          <w:color w:val="auto"/>
          <w:sz w:val="22"/>
          <w:szCs w:val="22"/>
        </w:rPr>
        <w:t xml:space="preserve">jednoczesnym zaznaczeniem w nazwie pliku „Dokument stanowiący tajemnicę przedsiębiorstwa”.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7.9. </w:t>
      </w:r>
      <w:r w:rsidR="00484B7E">
        <w:rPr>
          <w:rFonts w:ascii="Verdana" w:hAnsi="Verdana"/>
          <w:color w:val="auto"/>
          <w:sz w:val="22"/>
          <w:szCs w:val="22"/>
        </w:rPr>
        <w:t>    </w:t>
      </w:r>
      <w:r w:rsidRPr="000F1DBD">
        <w:rPr>
          <w:rFonts w:ascii="Verdana" w:hAnsi="Verdana"/>
          <w:color w:val="auto"/>
          <w:sz w:val="22"/>
          <w:szCs w:val="22"/>
        </w:rPr>
        <w:t xml:space="preserve">W szczególnie uzasadnionych przypadkach uniemożliwiających komunikację wykonawcy i </w:t>
      </w:r>
      <w:r w:rsidR="00884059">
        <w:rPr>
          <w:rFonts w:ascii="Verdana" w:hAnsi="Verdana"/>
          <w:color w:val="auto"/>
          <w:sz w:val="22"/>
          <w:szCs w:val="22"/>
        </w:rPr>
        <w:t>z</w:t>
      </w:r>
      <w:r w:rsidRPr="000F1DBD">
        <w:rPr>
          <w:rFonts w:ascii="Verdana" w:hAnsi="Verdana"/>
          <w:color w:val="auto"/>
          <w:sz w:val="22"/>
          <w:szCs w:val="22"/>
        </w:rPr>
        <w:t xml:space="preserve">amawiającego za pośrednictwem poczty elektronicznej, </w:t>
      </w:r>
      <w:r w:rsidR="00484B7E">
        <w:rPr>
          <w:rFonts w:ascii="Verdana" w:hAnsi="Verdana"/>
          <w:color w:val="auto"/>
          <w:sz w:val="22"/>
          <w:szCs w:val="22"/>
        </w:rPr>
        <w:t>z</w:t>
      </w:r>
      <w:r w:rsidRPr="000F1DBD">
        <w:rPr>
          <w:rFonts w:ascii="Verdana" w:hAnsi="Verdana"/>
          <w:color w:val="auto"/>
          <w:sz w:val="22"/>
          <w:szCs w:val="22"/>
        </w:rPr>
        <w:t>amawiający dopuszcza komunikację za pośrednictwem Platformy e</w:t>
      </w:r>
      <w:r w:rsidRPr="000F1DBD">
        <w:rPr>
          <w:rFonts w:ascii="Verdana" w:hAnsi="Verdana"/>
          <w:color w:val="auto"/>
          <w:sz w:val="22"/>
          <w:szCs w:val="22"/>
        </w:rPr>
        <w:noBreakHyphen/>
        <w:t xml:space="preserve">Zamówienia. Komunikacja odbywa się wtedy drogą elektroniczną za pośrednictwem formularzy do komunikacji dostępnych w zakładce „Formularze” („Formularze do komunikacji”). Formularze </w:t>
      </w:r>
      <w:r w:rsidRPr="000F1DBD">
        <w:rPr>
          <w:rFonts w:ascii="Verdana" w:hAnsi="Verdana"/>
          <w:color w:val="auto"/>
          <w:sz w:val="22"/>
          <w:szCs w:val="22"/>
        </w:rPr>
        <w:lastRenderedPageBreak/>
        <w:t xml:space="preserve">do komunikacji umożliwiają również dołączenie załącznika do przesyłanej wiadomości (przycisk „dodaj załącznik”). </w:t>
      </w:r>
    </w:p>
    <w:p w:rsidR="000F1DBD" w:rsidRPr="000F1DBD" w:rsidRDefault="000F1DBD" w:rsidP="00484B7E">
      <w:pPr>
        <w:pStyle w:val="Default"/>
        <w:spacing w:line="276" w:lineRule="auto"/>
        <w:ind w:left="1135" w:hanging="1"/>
        <w:rPr>
          <w:rFonts w:ascii="Verdana" w:hAnsi="Verdana"/>
          <w:color w:val="auto"/>
          <w:sz w:val="22"/>
          <w:szCs w:val="22"/>
        </w:rPr>
      </w:pPr>
      <w:r w:rsidRPr="000F1DBD">
        <w:rPr>
          <w:rFonts w:ascii="Verdana" w:hAnsi="Verdana"/>
          <w:color w:val="auto"/>
          <w:sz w:val="22"/>
          <w:szCs w:val="22"/>
        </w:rPr>
        <w:t xml:space="preserve">W przypadku załączników, które są zgodnie z ustawą </w:t>
      </w:r>
      <w:proofErr w:type="spellStart"/>
      <w:r w:rsidRPr="000F1DBD">
        <w:rPr>
          <w:rFonts w:ascii="Verdana" w:hAnsi="Verdana"/>
          <w:color w:val="auto"/>
          <w:sz w:val="22"/>
          <w:szCs w:val="22"/>
        </w:rPr>
        <w:t>Pzp</w:t>
      </w:r>
      <w:proofErr w:type="spellEnd"/>
      <w:r w:rsidRPr="000F1DBD">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w:t>
      </w:r>
      <w:r w:rsidR="00484B7E">
        <w:rPr>
          <w:rFonts w:ascii="Verdana" w:hAnsi="Verdana"/>
          <w:color w:val="auto"/>
          <w:sz w:val="22"/>
          <w:szCs w:val="22"/>
        </w:rPr>
        <w:t>dnio podpisane dokumenty wraz z </w:t>
      </w:r>
      <w:r w:rsidRPr="000F1DBD">
        <w:rPr>
          <w:rFonts w:ascii="Verdana" w:hAnsi="Verdana"/>
          <w:color w:val="auto"/>
          <w:sz w:val="22"/>
          <w:szCs w:val="22"/>
        </w:rPr>
        <w:t>wygenerowanym plikiem podpisu (typ zewnętrzny) lub </w:t>
      </w:r>
      <w:r w:rsidR="00484B7E">
        <w:rPr>
          <w:rFonts w:ascii="Verdana" w:hAnsi="Verdana"/>
          <w:color w:val="auto"/>
          <w:sz w:val="22"/>
          <w:szCs w:val="22"/>
        </w:rPr>
        <w:t>dokument z </w:t>
      </w:r>
      <w:r w:rsidRPr="000F1DBD">
        <w:rPr>
          <w:rFonts w:ascii="Verdana" w:hAnsi="Verdana"/>
          <w:color w:val="auto"/>
          <w:sz w:val="22"/>
          <w:szCs w:val="22"/>
        </w:rPr>
        <w:t xml:space="preserve">wszytym podpisem (typ wewnętrzny).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7.10. </w:t>
      </w:r>
      <w:r w:rsidR="00484B7E">
        <w:rPr>
          <w:rFonts w:ascii="Verdana" w:hAnsi="Verdana"/>
          <w:color w:val="auto"/>
          <w:sz w:val="22"/>
          <w:szCs w:val="22"/>
        </w:rPr>
        <w:t>  </w:t>
      </w:r>
      <w:r w:rsidRPr="000F1DBD">
        <w:rPr>
          <w:rFonts w:ascii="Verdana" w:hAnsi="Verdana"/>
          <w:color w:val="auto"/>
          <w:sz w:val="22"/>
          <w:szCs w:val="22"/>
        </w:rPr>
        <w:t>Możliwość korzystania w postępowaniu z „Formularzy do komunikacji” w pełnym zakresie wymaga posiadania konta „Wykonawcy” na Platformie e</w:t>
      </w:r>
      <w:r w:rsidRPr="000F1DBD">
        <w:rPr>
          <w:rFonts w:ascii="Verdana" w:hAnsi="Verdana"/>
          <w:color w:val="auto"/>
          <w:sz w:val="22"/>
          <w:szCs w:val="22"/>
        </w:rPr>
        <w:noBreakHyphen/>
        <w:t xml:space="preserv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7.11. </w:t>
      </w:r>
      <w:r w:rsidR="00484B7E">
        <w:rPr>
          <w:rFonts w:ascii="Verdana" w:hAnsi="Verdana"/>
          <w:color w:val="auto"/>
          <w:sz w:val="22"/>
          <w:szCs w:val="22"/>
        </w:rPr>
        <w:t>  </w:t>
      </w:r>
      <w:r w:rsidRPr="000F1DBD">
        <w:rPr>
          <w:rFonts w:ascii="Verdana" w:hAnsi="Verdana"/>
          <w:color w:val="auto"/>
          <w:sz w:val="22"/>
          <w:szCs w:val="22"/>
        </w:rPr>
        <w:t>Wszystkie wysłane i odebrane w postępowaniu przez wykonawcę wiadomości widoczne są po zalogowa</w:t>
      </w:r>
      <w:r w:rsidR="00484B7E">
        <w:rPr>
          <w:rFonts w:ascii="Verdana" w:hAnsi="Verdana"/>
          <w:color w:val="auto"/>
          <w:sz w:val="22"/>
          <w:szCs w:val="22"/>
        </w:rPr>
        <w:t>niu w podglądzie postępowania w </w:t>
      </w:r>
      <w:r w:rsidRPr="000F1DBD">
        <w:rPr>
          <w:rFonts w:ascii="Verdana" w:hAnsi="Verdana"/>
          <w:color w:val="auto"/>
          <w:sz w:val="22"/>
          <w:szCs w:val="22"/>
        </w:rPr>
        <w:t xml:space="preserve">zakładce „Komunikacja”.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7.12. </w:t>
      </w:r>
      <w:r w:rsidR="00484B7E">
        <w:rPr>
          <w:rFonts w:ascii="Verdana" w:hAnsi="Verdana"/>
          <w:color w:val="auto"/>
          <w:sz w:val="22"/>
          <w:szCs w:val="22"/>
        </w:rPr>
        <w:t>  </w:t>
      </w:r>
      <w:r w:rsidRPr="000F1DBD">
        <w:rPr>
          <w:rFonts w:ascii="Verdana" w:hAnsi="Verdana"/>
          <w:color w:val="auto"/>
          <w:sz w:val="22"/>
          <w:szCs w:val="22"/>
        </w:rPr>
        <w:t xml:space="preserve">Maksymalny rozmiar plików przesyłanych za pośrednictwem „Formularzy do komunikacji” wynosi 150 MB (wielkość ta dotyczy plików przesyłanych jako załączniki do jednego formularza).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7.13. </w:t>
      </w:r>
      <w:r w:rsidR="00484B7E">
        <w:rPr>
          <w:rFonts w:ascii="Verdana" w:hAnsi="Verdana"/>
          <w:color w:val="auto"/>
          <w:sz w:val="22"/>
          <w:szCs w:val="22"/>
        </w:rPr>
        <w:t>  </w:t>
      </w:r>
      <w:r w:rsidRPr="000F1DBD">
        <w:rPr>
          <w:rFonts w:ascii="Verdana" w:hAnsi="Verdana"/>
          <w:color w:val="auto"/>
          <w:sz w:val="22"/>
          <w:szCs w:val="22"/>
        </w:rPr>
        <w:t xml:space="preserve">Minimalne wymagania techniczne dotyczące sprzętu używanego w celu korzystania z usług Platformy e-Zamówienia oraz informacje dotyczące specyfikacji połączenia określa </w:t>
      </w:r>
      <w:r w:rsidRPr="00484B7E">
        <w:rPr>
          <w:rFonts w:ascii="Verdana" w:hAnsi="Verdana"/>
          <w:iCs/>
          <w:color w:val="auto"/>
          <w:sz w:val="22"/>
          <w:szCs w:val="22"/>
        </w:rPr>
        <w:t>Regulamin Platformy e-Zamówienia</w:t>
      </w:r>
      <w:r w:rsidRPr="000F1DBD">
        <w:rPr>
          <w:rFonts w:ascii="Verdana" w:hAnsi="Verdana"/>
          <w:i/>
          <w:iCs/>
          <w:color w:val="auto"/>
          <w:sz w:val="22"/>
          <w:szCs w:val="22"/>
        </w:rPr>
        <w:t xml:space="preserve">. </w:t>
      </w:r>
    </w:p>
    <w:p w:rsidR="000F1DBD" w:rsidRPr="000F1DBD" w:rsidRDefault="000F1DBD" w:rsidP="000F1DBD">
      <w:pPr>
        <w:pStyle w:val="Default"/>
        <w:spacing w:after="240" w:line="276" w:lineRule="auto"/>
        <w:ind w:left="1135" w:hanging="851"/>
        <w:rPr>
          <w:rFonts w:ascii="Verdana" w:hAnsi="Verdana"/>
          <w:color w:val="auto"/>
          <w:sz w:val="22"/>
          <w:szCs w:val="22"/>
        </w:rPr>
      </w:pPr>
      <w:r w:rsidRPr="000F1DBD">
        <w:rPr>
          <w:rFonts w:ascii="Verdana" w:hAnsi="Verdana"/>
          <w:color w:val="auto"/>
          <w:sz w:val="22"/>
          <w:szCs w:val="22"/>
        </w:rPr>
        <w:t xml:space="preserve">7.14. </w:t>
      </w:r>
      <w:r w:rsidR="00484B7E">
        <w:rPr>
          <w:rFonts w:ascii="Verdana" w:hAnsi="Verdana"/>
          <w:color w:val="auto"/>
          <w:sz w:val="22"/>
          <w:szCs w:val="22"/>
        </w:rPr>
        <w:t>  </w:t>
      </w:r>
      <w:r w:rsidRPr="000F1DBD">
        <w:rPr>
          <w:rFonts w:ascii="Verdana" w:hAnsi="Verdana"/>
          <w:color w:val="auto"/>
          <w:sz w:val="22"/>
          <w:szCs w:val="22"/>
        </w:rPr>
        <w:t>W przypadku problemów technicznych i awarii związanych z funkcjonowaniem Platformy e-Zamówienia użytkownicy mogą skorzystać ze wsparcia technicznego dostępnego pod numerem telefonu (</w:t>
      </w:r>
      <w:r w:rsidR="00292031">
        <w:rPr>
          <w:rFonts w:ascii="Verdana" w:hAnsi="Verdana"/>
          <w:color w:val="auto"/>
          <w:sz w:val="22"/>
          <w:szCs w:val="22"/>
        </w:rPr>
        <w:t>22</w:t>
      </w:r>
      <w:r w:rsidRPr="000F1DBD">
        <w:rPr>
          <w:rFonts w:ascii="Verdana" w:hAnsi="Verdana"/>
          <w:color w:val="auto"/>
          <w:sz w:val="22"/>
          <w:szCs w:val="22"/>
        </w:rPr>
        <w:t xml:space="preserve">) </w:t>
      </w:r>
      <w:r w:rsidR="00292031">
        <w:rPr>
          <w:rFonts w:ascii="Verdana" w:hAnsi="Verdana"/>
          <w:color w:val="auto"/>
          <w:sz w:val="22"/>
          <w:szCs w:val="22"/>
        </w:rPr>
        <w:t>458</w:t>
      </w:r>
      <w:r w:rsidRPr="000F1DBD">
        <w:rPr>
          <w:rFonts w:ascii="Verdana" w:hAnsi="Verdana"/>
          <w:color w:val="auto"/>
          <w:sz w:val="22"/>
          <w:szCs w:val="22"/>
        </w:rPr>
        <w:t xml:space="preserve"> </w:t>
      </w:r>
      <w:r w:rsidR="00292031">
        <w:rPr>
          <w:rFonts w:ascii="Verdana" w:hAnsi="Verdana"/>
          <w:color w:val="auto"/>
          <w:sz w:val="22"/>
          <w:szCs w:val="22"/>
        </w:rPr>
        <w:t>77</w:t>
      </w:r>
      <w:r w:rsidRPr="000F1DBD">
        <w:rPr>
          <w:rFonts w:ascii="Verdana" w:hAnsi="Verdana"/>
          <w:color w:val="auto"/>
          <w:sz w:val="22"/>
          <w:szCs w:val="22"/>
        </w:rPr>
        <w:t xml:space="preserve"> 99 lub drogą elektroniczną poprzez formularz udostępniony na stronie internetowej </w:t>
      </w:r>
      <w:hyperlink r:id="rId12" w:history="1">
        <w:r w:rsidRPr="00484B7E">
          <w:rPr>
            <w:rStyle w:val="Hipercze"/>
            <w:rFonts w:ascii="Verdana" w:hAnsi="Verdana"/>
            <w:sz w:val="22"/>
            <w:szCs w:val="22"/>
          </w:rPr>
          <w:t>https://ezamowienia.gov.pl</w:t>
        </w:r>
      </w:hyperlink>
      <w:r w:rsidR="00484B7E">
        <w:rPr>
          <w:rFonts w:ascii="Verdana" w:hAnsi="Verdana"/>
          <w:color w:val="auto"/>
          <w:sz w:val="22"/>
          <w:szCs w:val="22"/>
        </w:rPr>
        <w:t xml:space="preserve"> w </w:t>
      </w:r>
      <w:r w:rsidRPr="000F1DBD">
        <w:rPr>
          <w:rFonts w:ascii="Verdana" w:hAnsi="Verdana"/>
          <w:color w:val="auto"/>
          <w:sz w:val="22"/>
          <w:szCs w:val="22"/>
        </w:rPr>
        <w:t>zakładce „Zgłoś problem”.</w:t>
      </w:r>
    </w:p>
    <w:p w:rsidR="00C703C3" w:rsidRPr="00C740B4" w:rsidRDefault="00C703C3" w:rsidP="009E2A15">
      <w:pPr>
        <w:spacing w:before="240" w:after="0" w:line="276" w:lineRule="auto"/>
        <w:ind w:left="284" w:hanging="284"/>
        <w:rPr>
          <w:rFonts w:ascii="Verdana" w:hAnsi="Verdana"/>
        </w:rPr>
      </w:pPr>
      <w:r w:rsidRPr="00C740B4">
        <w:rPr>
          <w:rFonts w:ascii="Verdana" w:hAnsi="Verdana"/>
        </w:rPr>
        <w:t>8. WSKAZANIE OSÓB UPRA</w:t>
      </w:r>
      <w:r w:rsidR="009E2A15">
        <w:rPr>
          <w:rFonts w:ascii="Verdana" w:hAnsi="Verdana"/>
        </w:rPr>
        <w:t>WNIONYCH DO KOMUNIKOWANIA SIĘ Z </w:t>
      </w:r>
      <w:r w:rsidRPr="00C740B4">
        <w:rPr>
          <w:rFonts w:ascii="Verdana" w:hAnsi="Verdana"/>
        </w:rPr>
        <w:t>WYKONAWCAMI.</w:t>
      </w:r>
    </w:p>
    <w:p w:rsidR="00C703C3" w:rsidRPr="00C740B4" w:rsidRDefault="00C703C3" w:rsidP="00C740B4">
      <w:pPr>
        <w:spacing w:after="0" w:line="276" w:lineRule="auto"/>
        <w:ind w:left="284"/>
        <w:rPr>
          <w:rFonts w:ascii="Verdana" w:hAnsi="Verdana"/>
        </w:rPr>
      </w:pPr>
      <w:r w:rsidRPr="00C740B4">
        <w:rPr>
          <w:rFonts w:ascii="Verdana" w:hAnsi="Verdana"/>
        </w:rPr>
        <w:t xml:space="preserve">Do porozumiewania się z wykonawcami upoważnione są następujące osoby po stronie zamawiającego: </w:t>
      </w:r>
    </w:p>
    <w:p w:rsidR="002A107A" w:rsidRPr="00C740B4" w:rsidRDefault="00D838DC" w:rsidP="00C740B4">
      <w:pPr>
        <w:spacing w:after="0" w:line="276" w:lineRule="auto"/>
        <w:ind w:left="284"/>
        <w:rPr>
          <w:rFonts w:ascii="Verdana" w:hAnsi="Verdana"/>
        </w:rPr>
      </w:pPr>
      <w:r>
        <w:rPr>
          <w:rFonts w:ascii="Verdana" w:hAnsi="Verdana"/>
          <w:b/>
        </w:rPr>
        <w:t>Sławomir Jończyk</w:t>
      </w:r>
      <w:r w:rsidR="002A107A" w:rsidRPr="00C740B4">
        <w:rPr>
          <w:rFonts w:ascii="Verdana" w:hAnsi="Verdana"/>
        </w:rPr>
        <w:t xml:space="preserve"> – Wydział </w:t>
      </w:r>
      <w:r w:rsidR="00D90359">
        <w:rPr>
          <w:rFonts w:ascii="Verdana" w:hAnsi="Verdana"/>
        </w:rPr>
        <w:t>Inwestycji i Zamówień Publicznych</w:t>
      </w:r>
      <w:r w:rsidR="002A107A" w:rsidRPr="00C740B4">
        <w:rPr>
          <w:rFonts w:ascii="Verdana" w:hAnsi="Verdana"/>
        </w:rPr>
        <w:t xml:space="preserve"> Urzędu Miasta Częstochowy, ul. </w:t>
      </w:r>
      <w:r w:rsidR="00D90359">
        <w:rPr>
          <w:rFonts w:ascii="Verdana" w:hAnsi="Verdana"/>
        </w:rPr>
        <w:t>Śląska 11/13</w:t>
      </w:r>
      <w:r w:rsidR="002A107A" w:rsidRPr="00C740B4">
        <w:rPr>
          <w:rFonts w:ascii="Verdana" w:hAnsi="Verdana"/>
        </w:rPr>
        <w:t xml:space="preserve">, pokój nr </w:t>
      </w:r>
      <w:r w:rsidR="00D90359">
        <w:rPr>
          <w:rFonts w:ascii="Verdana" w:hAnsi="Verdana"/>
        </w:rPr>
        <w:t>4</w:t>
      </w:r>
      <w:r w:rsidR="009C57B0">
        <w:rPr>
          <w:rFonts w:ascii="Verdana" w:hAnsi="Verdana"/>
        </w:rPr>
        <w:t>2</w:t>
      </w:r>
      <w:r w:rsidR="000A2071">
        <w:rPr>
          <w:rFonts w:ascii="Verdana" w:hAnsi="Verdana"/>
        </w:rPr>
        <w:t>1</w:t>
      </w:r>
      <w:r w:rsidR="002A107A" w:rsidRPr="00C740B4">
        <w:rPr>
          <w:rFonts w:ascii="Verdana" w:hAnsi="Verdana"/>
        </w:rPr>
        <w:t xml:space="preserve">, tel. +48 34 37 07 </w:t>
      </w:r>
      <w:r w:rsidR="00D90359">
        <w:rPr>
          <w:rFonts w:ascii="Verdana" w:hAnsi="Verdana"/>
        </w:rPr>
        <w:t>6</w:t>
      </w:r>
      <w:r w:rsidR="000A2071">
        <w:rPr>
          <w:rFonts w:ascii="Verdana" w:hAnsi="Verdana"/>
        </w:rPr>
        <w:t>5</w:t>
      </w:r>
      <w:r>
        <w:rPr>
          <w:rFonts w:ascii="Verdana" w:hAnsi="Verdana"/>
        </w:rPr>
        <w:t>1</w:t>
      </w:r>
      <w:r w:rsidR="00425840">
        <w:rPr>
          <w:rFonts w:ascii="Verdana" w:hAnsi="Verdana"/>
        </w:rPr>
        <w:t xml:space="preserve"> w godz. </w:t>
      </w:r>
      <w:r w:rsidR="002A107A" w:rsidRPr="00C740B4">
        <w:rPr>
          <w:rFonts w:ascii="Verdana" w:hAnsi="Verdana"/>
        </w:rPr>
        <w:t>7</w:t>
      </w:r>
      <w:r w:rsidR="002A107A" w:rsidRPr="00C740B4">
        <w:rPr>
          <w:rFonts w:ascii="Verdana" w:hAnsi="Verdana"/>
          <w:vertAlign w:val="superscript"/>
        </w:rPr>
        <w:t>30</w:t>
      </w:r>
      <w:r w:rsidR="002A107A" w:rsidRPr="00C740B4">
        <w:rPr>
          <w:rFonts w:ascii="Verdana" w:hAnsi="Verdana"/>
        </w:rPr>
        <w:t>-15</w:t>
      </w:r>
      <w:r w:rsidR="002A107A" w:rsidRPr="00C740B4">
        <w:rPr>
          <w:rFonts w:ascii="Verdana" w:hAnsi="Verdana"/>
          <w:vertAlign w:val="superscript"/>
        </w:rPr>
        <w:t>00</w:t>
      </w:r>
      <w:r w:rsidR="002A107A" w:rsidRPr="00C740B4">
        <w:rPr>
          <w:rFonts w:ascii="Verdana" w:hAnsi="Verdana"/>
        </w:rPr>
        <w:t xml:space="preserve"> – </w:t>
      </w:r>
      <w:r w:rsidR="002A107A" w:rsidRPr="00C740B4">
        <w:rPr>
          <w:rFonts w:ascii="Verdana" w:hAnsi="Verdana"/>
          <w:b/>
        </w:rPr>
        <w:t>w zakresie przedmiotu zamówienia</w:t>
      </w:r>
      <w:r w:rsidR="002A107A" w:rsidRPr="00C740B4">
        <w:rPr>
          <w:rFonts w:ascii="Verdana" w:hAnsi="Verdana"/>
        </w:rPr>
        <w:t>;</w:t>
      </w:r>
    </w:p>
    <w:p w:rsidR="002A107A" w:rsidRPr="00C740B4" w:rsidRDefault="006C71B2" w:rsidP="00C740B4">
      <w:pPr>
        <w:spacing w:after="0" w:line="276" w:lineRule="auto"/>
        <w:ind w:left="284"/>
        <w:rPr>
          <w:rFonts w:ascii="Verdana" w:hAnsi="Verdana"/>
        </w:rPr>
      </w:pPr>
      <w:r w:rsidRPr="00C740B4">
        <w:rPr>
          <w:rFonts w:ascii="Verdana" w:hAnsi="Verdana"/>
          <w:b/>
        </w:rPr>
        <w:lastRenderedPageBreak/>
        <w:t>Agnieszka Marchewka</w:t>
      </w:r>
      <w:r w:rsidR="002A107A" w:rsidRPr="00C740B4">
        <w:rPr>
          <w:rFonts w:ascii="Verdana" w:hAnsi="Verdana"/>
        </w:rPr>
        <w:t xml:space="preserve"> – Wydział Inwestycji i Zamówień Publicznych Urzędu Miasta Częstochowy</w:t>
      </w:r>
      <w:r w:rsidR="00FD0E62" w:rsidRPr="00C740B4">
        <w:rPr>
          <w:rFonts w:ascii="Verdana" w:hAnsi="Verdana"/>
        </w:rPr>
        <w:t>, ul. Śląska 11/13, pokój nr 41</w:t>
      </w:r>
      <w:r w:rsidR="00D90359">
        <w:rPr>
          <w:rFonts w:ascii="Verdana" w:hAnsi="Verdana"/>
        </w:rPr>
        <w:t>8</w:t>
      </w:r>
      <w:r w:rsidR="00FD0E62" w:rsidRPr="00C740B4">
        <w:rPr>
          <w:rFonts w:ascii="Verdana" w:hAnsi="Verdana"/>
        </w:rPr>
        <w:t>, tel. +48 34 37 07 61</w:t>
      </w:r>
      <w:r w:rsidRPr="00C740B4">
        <w:rPr>
          <w:rFonts w:ascii="Verdana" w:hAnsi="Verdana"/>
        </w:rPr>
        <w:t>8</w:t>
      </w:r>
      <w:r w:rsidR="002A107A" w:rsidRPr="00C740B4">
        <w:rPr>
          <w:rFonts w:ascii="Verdana" w:hAnsi="Verdana"/>
        </w:rPr>
        <w:t xml:space="preserve">, e-mail: </w:t>
      </w:r>
      <w:hyperlink r:id="rId13" w:history="1">
        <w:r w:rsidR="002A107A" w:rsidRPr="00C740B4">
          <w:rPr>
            <w:rStyle w:val="Hipercze"/>
            <w:rFonts w:ascii="Verdana" w:hAnsi="Verdana"/>
          </w:rPr>
          <w:t>iz@czestochowa.um.gov.pl</w:t>
        </w:r>
      </w:hyperlink>
      <w:r w:rsidR="002A107A" w:rsidRPr="00C740B4">
        <w:rPr>
          <w:rFonts w:ascii="Verdana" w:hAnsi="Verdana"/>
          <w:color w:val="00B050"/>
        </w:rPr>
        <w:t xml:space="preserve"> </w:t>
      </w:r>
      <w:r w:rsidR="002A107A" w:rsidRPr="00C740B4">
        <w:rPr>
          <w:rFonts w:ascii="Verdana" w:hAnsi="Verdana"/>
        </w:rPr>
        <w:t>w godz. 7</w:t>
      </w:r>
      <w:r w:rsidR="002A107A" w:rsidRPr="00C740B4">
        <w:rPr>
          <w:rFonts w:ascii="Verdana" w:hAnsi="Verdana"/>
          <w:vertAlign w:val="superscript"/>
        </w:rPr>
        <w:t>30</w:t>
      </w:r>
      <w:r w:rsidR="002A107A" w:rsidRPr="00C740B4">
        <w:rPr>
          <w:rFonts w:ascii="Verdana" w:hAnsi="Verdana"/>
        </w:rPr>
        <w:t>-15</w:t>
      </w:r>
      <w:r w:rsidR="002A107A" w:rsidRPr="00C740B4">
        <w:rPr>
          <w:rFonts w:ascii="Verdana" w:hAnsi="Verdana"/>
          <w:vertAlign w:val="superscript"/>
        </w:rPr>
        <w:t>00</w:t>
      </w:r>
      <w:r w:rsidR="002A107A" w:rsidRPr="00C740B4">
        <w:rPr>
          <w:rFonts w:ascii="Verdana" w:hAnsi="Verdana"/>
        </w:rPr>
        <w:t xml:space="preserve"> – </w:t>
      </w:r>
      <w:r w:rsidR="002A107A" w:rsidRPr="00C740B4">
        <w:rPr>
          <w:rFonts w:ascii="Verdana" w:hAnsi="Verdana"/>
          <w:b/>
        </w:rPr>
        <w:t>w zakresie procedury</w:t>
      </w:r>
      <w:r w:rsidR="002A107A" w:rsidRPr="00C740B4">
        <w:rPr>
          <w:rFonts w:ascii="Verdana" w:hAnsi="Verdana"/>
        </w:rPr>
        <w:t>.</w:t>
      </w:r>
    </w:p>
    <w:p w:rsidR="00C703C3" w:rsidRPr="00C740B4" w:rsidRDefault="00C703C3" w:rsidP="00425840">
      <w:pPr>
        <w:spacing w:before="240" w:after="0" w:line="276" w:lineRule="auto"/>
        <w:ind w:left="284" w:hanging="284"/>
        <w:rPr>
          <w:rFonts w:ascii="Verdana" w:hAnsi="Verdana"/>
        </w:rPr>
      </w:pPr>
      <w:r w:rsidRPr="00C740B4">
        <w:rPr>
          <w:rFonts w:ascii="Verdana" w:hAnsi="Verdana"/>
        </w:rPr>
        <w:t xml:space="preserve">9. TERMIN ZWIĄZANIA OFERTĄ. </w:t>
      </w:r>
    </w:p>
    <w:p w:rsidR="00C703C3" w:rsidRPr="00C740B4" w:rsidRDefault="00C703C3" w:rsidP="00C740B4">
      <w:pPr>
        <w:spacing w:after="0" w:line="276" w:lineRule="auto"/>
        <w:ind w:left="284"/>
        <w:rPr>
          <w:rFonts w:ascii="Verdana" w:hAnsi="Verdana"/>
          <w:color w:val="FF0000"/>
        </w:rPr>
      </w:pPr>
      <w:r w:rsidRPr="00C740B4">
        <w:rPr>
          <w:rFonts w:ascii="Verdana" w:hAnsi="Verdana"/>
        </w:rPr>
        <w:t xml:space="preserve">Wykonawcy będą związani ofertami </w:t>
      </w:r>
      <w:r w:rsidRPr="007F2954">
        <w:rPr>
          <w:rFonts w:ascii="Verdana" w:hAnsi="Verdana"/>
        </w:rPr>
        <w:t xml:space="preserve">do </w:t>
      </w:r>
      <w:r w:rsidRPr="00C6685E">
        <w:rPr>
          <w:rFonts w:ascii="Verdana" w:hAnsi="Verdana"/>
        </w:rPr>
        <w:t xml:space="preserve">dnia </w:t>
      </w:r>
      <w:r w:rsidR="00DF479C" w:rsidRPr="008037B9">
        <w:rPr>
          <w:rFonts w:ascii="Verdana" w:hAnsi="Verdana"/>
          <w:b/>
        </w:rPr>
        <w:t>1</w:t>
      </w:r>
      <w:r w:rsidR="008037B9" w:rsidRPr="008037B9">
        <w:rPr>
          <w:rFonts w:ascii="Verdana" w:hAnsi="Verdana"/>
          <w:b/>
        </w:rPr>
        <w:t>7</w:t>
      </w:r>
      <w:r w:rsidR="00DF479C" w:rsidRPr="008037B9">
        <w:rPr>
          <w:rFonts w:ascii="Verdana" w:hAnsi="Verdana"/>
          <w:b/>
        </w:rPr>
        <w:t>.09.2024 r</w:t>
      </w:r>
      <w:r w:rsidR="00D838DC" w:rsidRPr="008037B9">
        <w:rPr>
          <w:rFonts w:ascii="Verdana" w:hAnsi="Verdana"/>
          <w:b/>
        </w:rPr>
        <w:t>.</w:t>
      </w:r>
    </w:p>
    <w:p w:rsidR="00C703C3" w:rsidRPr="00C740B4" w:rsidRDefault="00C703C3" w:rsidP="00425840">
      <w:pPr>
        <w:spacing w:before="240" w:after="0" w:line="276" w:lineRule="auto"/>
        <w:rPr>
          <w:rFonts w:ascii="Verdana" w:hAnsi="Verdana"/>
        </w:rPr>
      </w:pPr>
      <w:r w:rsidRPr="00C740B4">
        <w:rPr>
          <w:rFonts w:ascii="Verdana" w:hAnsi="Verdana"/>
        </w:rPr>
        <w:t>10. OPIS SPOSOBU PRZYGOTOWANIA OFERTY.</w:t>
      </w:r>
    </w:p>
    <w:p w:rsidR="00C703C3" w:rsidRPr="00C740B4" w:rsidRDefault="00C703C3" w:rsidP="00C740B4">
      <w:pPr>
        <w:spacing w:after="0" w:line="276" w:lineRule="auto"/>
        <w:ind w:left="426"/>
        <w:rPr>
          <w:rFonts w:ascii="Verdana" w:hAnsi="Verdana"/>
        </w:rPr>
      </w:pPr>
      <w:r w:rsidRPr="00C740B4">
        <w:rPr>
          <w:rFonts w:ascii="Verdana" w:hAnsi="Verdana"/>
        </w:rPr>
        <w:t>Ofert</w:t>
      </w:r>
      <w:r w:rsidR="00C87A8D">
        <w:rPr>
          <w:rFonts w:ascii="Verdana" w:hAnsi="Verdana"/>
        </w:rPr>
        <w:t>ę</w:t>
      </w:r>
      <w:r w:rsidRPr="00C740B4">
        <w:rPr>
          <w:rFonts w:ascii="Verdana" w:hAnsi="Verdana"/>
        </w:rPr>
        <w:t xml:space="preserve"> </w:t>
      </w:r>
      <w:r w:rsidR="00484B7E">
        <w:rPr>
          <w:rFonts w:ascii="Verdana" w:hAnsi="Verdana"/>
        </w:rPr>
        <w:t>należy sporządzić</w:t>
      </w:r>
      <w:r w:rsidRPr="00C740B4">
        <w:rPr>
          <w:rFonts w:ascii="Verdana" w:hAnsi="Verdana"/>
        </w:rPr>
        <w:t xml:space="preserve"> zgodnie z warunkami określonymi w SWZ. Dokumenty sporządzone w języku obcym muszą być złożone wraz z tłumaczeniem na język polski. </w:t>
      </w:r>
    </w:p>
    <w:p w:rsidR="002A107A" w:rsidRPr="00C740B4" w:rsidRDefault="00C703C3" w:rsidP="00C740B4">
      <w:pPr>
        <w:spacing w:after="0" w:line="276" w:lineRule="auto"/>
        <w:ind w:left="851" w:hanging="425"/>
        <w:rPr>
          <w:rFonts w:ascii="Verdana" w:hAnsi="Verdana"/>
        </w:rPr>
      </w:pPr>
      <w:r w:rsidRPr="00C740B4">
        <w:rPr>
          <w:rFonts w:ascii="Verdana" w:hAnsi="Verdana"/>
        </w:rPr>
        <w:t>Dokumenty, które wykonawcy muszą złożyć wraz z ofertą:</w:t>
      </w:r>
    </w:p>
    <w:p w:rsidR="00484B7E" w:rsidRPr="00E529AB" w:rsidRDefault="002A107A" w:rsidP="00484B7E">
      <w:pPr>
        <w:pStyle w:val="Akapitzlist"/>
        <w:numPr>
          <w:ilvl w:val="0"/>
          <w:numId w:val="1"/>
        </w:numPr>
        <w:spacing w:after="0" w:line="276" w:lineRule="auto"/>
        <w:rPr>
          <w:rFonts w:ascii="Verdana" w:hAnsi="Verdana"/>
        </w:rPr>
      </w:pPr>
      <w:r w:rsidRPr="00C740B4">
        <w:rPr>
          <w:rFonts w:ascii="Verdana" w:eastAsia="Times New Roman" w:hAnsi="Verdana" w:cs="Times New Roman"/>
          <w:b/>
          <w:bCs/>
          <w:lang w:eastAsia="pl-PL"/>
        </w:rPr>
        <w:t>FORMULARZ OFERTOWY</w:t>
      </w:r>
      <w:r w:rsidR="00E529AB">
        <w:rPr>
          <w:rFonts w:ascii="Verdana" w:hAnsi="Verdana"/>
          <w:lang w:eastAsia="pl-PL"/>
        </w:rPr>
        <w:t>,</w:t>
      </w:r>
      <w:r w:rsidR="00484B7E" w:rsidRPr="00484B7E">
        <w:rPr>
          <w:rFonts w:ascii="Verdana" w:hAnsi="Verdana"/>
          <w:lang w:eastAsia="pl-PL"/>
        </w:rPr>
        <w:t xml:space="preserve"> </w:t>
      </w:r>
      <w:r w:rsidR="00E529AB" w:rsidRPr="004465B1">
        <w:rPr>
          <w:rFonts w:ascii="Verdana" w:hAnsi="Verdana"/>
        </w:rPr>
        <w:t xml:space="preserve">stanowiący załącznik nr </w:t>
      </w:r>
      <w:r w:rsidR="00E529AB">
        <w:rPr>
          <w:rFonts w:ascii="Verdana" w:hAnsi="Verdana"/>
        </w:rPr>
        <w:t>2</w:t>
      </w:r>
      <w:r w:rsidR="00E529AB" w:rsidRPr="004465B1">
        <w:rPr>
          <w:rFonts w:ascii="Verdana" w:hAnsi="Verdana"/>
        </w:rPr>
        <w:t xml:space="preserve"> do SWZ.</w:t>
      </w:r>
      <w:r w:rsidR="00484B7E" w:rsidRPr="00484B7E">
        <w:rPr>
          <w:rFonts w:ascii="Verdana" w:hAnsi="Verdana"/>
          <w:lang w:eastAsia="pl-PL"/>
        </w:rPr>
        <w:t xml:space="preserve"> </w:t>
      </w:r>
      <w:r w:rsidR="00484B7E" w:rsidRPr="00484B7E">
        <w:rPr>
          <w:rFonts w:ascii="Verdana" w:eastAsia="Times New Roman" w:hAnsi="Verdana" w:cs="Times New Roman"/>
          <w:lang w:eastAsia="pl-PL"/>
        </w:rPr>
        <w:t xml:space="preserve"> </w:t>
      </w:r>
    </w:p>
    <w:p w:rsidR="00E529AB" w:rsidRPr="00E529AB" w:rsidRDefault="00E529AB" w:rsidP="00E529AB">
      <w:pPr>
        <w:pStyle w:val="Akapitzlist"/>
        <w:spacing w:after="0" w:line="276" w:lineRule="auto"/>
        <w:ind w:left="786"/>
        <w:rPr>
          <w:rFonts w:ascii="Verdana" w:hAnsi="Verdana"/>
        </w:rPr>
      </w:pPr>
      <w:r w:rsidRPr="00E529AB">
        <w:rPr>
          <w:rFonts w:ascii="Verdana" w:hAnsi="Verdana"/>
        </w:rPr>
        <w:t xml:space="preserve">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bookmarkStart w:id="0" w:name="_GoBack"/>
      <w:bookmarkEnd w:id="0"/>
    </w:p>
    <w:p w:rsidR="00E529AB" w:rsidRPr="00E529AB" w:rsidRDefault="00E529AB" w:rsidP="00E529AB">
      <w:pPr>
        <w:pStyle w:val="Akapitzlist"/>
        <w:spacing w:after="0" w:line="276" w:lineRule="auto"/>
        <w:ind w:left="786"/>
        <w:rPr>
          <w:rFonts w:ascii="Verdana" w:hAnsi="Verdana"/>
        </w:rPr>
      </w:pPr>
      <w:r w:rsidRPr="00E529AB">
        <w:rPr>
          <w:rFonts w:ascii="Verdana" w:hAnsi="Verdana"/>
          <w:b/>
        </w:rPr>
        <w:t xml:space="preserve">Upoważnienie osób podpisujących ofertę musi bezpośrednio wynikać z ww. dokumentów. </w:t>
      </w:r>
      <w:r w:rsidRPr="00E529AB">
        <w:rPr>
          <w:rFonts w:ascii="Verdana" w:hAnsi="Verdana"/>
        </w:rPr>
        <w:t xml:space="preserve">Oznacza to, że w przypadku jeżeli upoważnienie takie nie wynika wprost z dokumentu stwierdzającego status prawny wykonawcy, do oferty należy dołączyć stosowne pełnomocnictwo w formie oryginału lub kserokopii potwierdzonej notarialnie, </w:t>
      </w:r>
      <w:r w:rsidRPr="00E529AB">
        <w:rPr>
          <w:rFonts w:ascii="Verdana" w:hAnsi="Verdana" w:cs="Verdana"/>
        </w:rPr>
        <w:t>ustanowione do reprezentowania wykonawcy/ów ubiegającego/</w:t>
      </w:r>
      <w:proofErr w:type="spellStart"/>
      <w:r w:rsidRPr="00E529AB">
        <w:rPr>
          <w:rFonts w:ascii="Verdana" w:hAnsi="Verdana" w:cs="Verdana"/>
        </w:rPr>
        <w:t>ych</w:t>
      </w:r>
      <w:proofErr w:type="spellEnd"/>
      <w:r w:rsidRPr="00E529AB">
        <w:rPr>
          <w:rFonts w:ascii="Verdana" w:hAnsi="Verdana" w:cs="Verdana"/>
        </w:rPr>
        <w:t xml:space="preserve"> się o udzielenie zamówienia publicznego.</w:t>
      </w:r>
    </w:p>
    <w:p w:rsidR="00484B7E" w:rsidRPr="00484B7E" w:rsidRDefault="00484B7E" w:rsidP="00484B7E">
      <w:pPr>
        <w:spacing w:after="0" w:line="276" w:lineRule="auto"/>
        <w:ind w:left="851" w:hanging="425"/>
        <w:rPr>
          <w:rFonts w:ascii="Verdana" w:hAnsi="Verdana"/>
        </w:rPr>
      </w:pPr>
      <w:r w:rsidRPr="00484B7E">
        <w:rPr>
          <w:rFonts w:ascii="Verdana" w:hAnsi="Verdana"/>
          <w:lang w:eastAsia="pl-PL"/>
        </w:rPr>
        <w:t>2)</w:t>
      </w:r>
      <w:r w:rsidR="0068587F">
        <w:rPr>
          <w:rFonts w:ascii="Verdana" w:hAnsi="Verdana"/>
          <w:b/>
          <w:lang w:eastAsia="pl-PL"/>
        </w:rPr>
        <w:t>  </w:t>
      </w:r>
      <w:r w:rsidRPr="00484B7E">
        <w:rPr>
          <w:rFonts w:ascii="Verdana" w:hAnsi="Verdana"/>
          <w:b/>
          <w:lang w:eastAsia="pl-PL"/>
        </w:rPr>
        <w:t>Pełnomocnictwo do podpisania oferty</w:t>
      </w:r>
      <w:r w:rsidRPr="00484B7E">
        <w:rPr>
          <w:rFonts w:ascii="Verdana" w:hAnsi="Verdana"/>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rsidR="002A107A" w:rsidRPr="00C740B4" w:rsidRDefault="00484B7E"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3</w:t>
      </w:r>
      <w:r w:rsidR="002A107A"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2A107A" w:rsidRPr="00C740B4">
        <w:rPr>
          <w:rFonts w:ascii="Verdana" w:eastAsia="Times New Roman" w:hAnsi="Verdana" w:cs="Times New Roman"/>
          <w:b/>
          <w:bCs/>
          <w:lang w:eastAsia="pl-PL"/>
        </w:rPr>
        <w:t>Oświadczenie o niepodleganiu wykluczeniu</w:t>
      </w:r>
      <w:r w:rsidR="00510132">
        <w:rPr>
          <w:rFonts w:ascii="Verdana" w:eastAsia="Times New Roman" w:hAnsi="Verdana" w:cs="Times New Roman"/>
          <w:b/>
          <w:bCs/>
          <w:lang w:eastAsia="pl-PL"/>
        </w:rPr>
        <w:t xml:space="preserve"> i spełnianiu warunków udziału w postępowaniu</w:t>
      </w:r>
      <w:r w:rsidR="002A107A" w:rsidRPr="00C740B4">
        <w:rPr>
          <w:rFonts w:ascii="Verdana" w:eastAsia="Times New Roman" w:hAnsi="Verdana" w:cs="Times New Roman"/>
          <w:lang w:eastAsia="pl-PL"/>
        </w:rPr>
        <w:t xml:space="preserve">, </w:t>
      </w:r>
      <w:r w:rsidR="002830BB" w:rsidRPr="00C740B4">
        <w:rPr>
          <w:rFonts w:ascii="Verdana" w:eastAsia="Times New Roman" w:hAnsi="Verdana" w:cs="Times New Roman"/>
          <w:b/>
          <w:bCs/>
          <w:lang w:eastAsia="pl-PL"/>
        </w:rPr>
        <w:t>o którym mowa w art. 125 ust. </w:t>
      </w:r>
      <w:r w:rsidR="002A107A" w:rsidRPr="00C740B4">
        <w:rPr>
          <w:rFonts w:ascii="Verdana" w:eastAsia="Times New Roman" w:hAnsi="Verdana" w:cs="Times New Roman"/>
          <w:b/>
          <w:bCs/>
          <w:lang w:eastAsia="pl-PL"/>
        </w:rPr>
        <w:t xml:space="preserve">1 ustawy </w:t>
      </w:r>
      <w:proofErr w:type="spellStart"/>
      <w:r w:rsidR="002A107A" w:rsidRPr="00C740B4">
        <w:rPr>
          <w:rFonts w:ascii="Verdana" w:eastAsia="Times New Roman" w:hAnsi="Verdana" w:cs="Times New Roman"/>
          <w:b/>
          <w:bCs/>
          <w:lang w:eastAsia="pl-PL"/>
        </w:rPr>
        <w:t>Pzp</w:t>
      </w:r>
      <w:proofErr w:type="spellEnd"/>
      <w:r w:rsidR="002A107A" w:rsidRPr="00C740B4">
        <w:rPr>
          <w:rFonts w:ascii="Verdana" w:eastAsia="Times New Roman" w:hAnsi="Verdana" w:cs="Times New Roman"/>
          <w:lang w:eastAsia="pl-PL"/>
        </w:rPr>
        <w:t xml:space="preserve">, w zakresie wskazanym </w:t>
      </w:r>
      <w:r w:rsidR="00510132">
        <w:rPr>
          <w:rFonts w:ascii="Verdana" w:eastAsia="Times New Roman" w:hAnsi="Verdana" w:cs="Times New Roman"/>
          <w:lang w:eastAsia="pl-PL"/>
        </w:rPr>
        <w:t>w punkcie 13 i 18 SWZ, stanowiące</w:t>
      </w:r>
      <w:r w:rsidR="002A107A" w:rsidRPr="00C740B4">
        <w:rPr>
          <w:rFonts w:ascii="Verdana" w:eastAsia="Times New Roman" w:hAnsi="Verdana" w:cs="Times New Roman"/>
          <w:lang w:eastAsia="pl-PL"/>
        </w:rPr>
        <w:t xml:space="preserve"> załącznik nr </w:t>
      </w:r>
      <w:r w:rsidR="00E529AB">
        <w:rPr>
          <w:rFonts w:ascii="Verdana" w:eastAsia="Times New Roman" w:hAnsi="Verdana" w:cs="Times New Roman"/>
          <w:lang w:eastAsia="pl-PL"/>
        </w:rPr>
        <w:t>3</w:t>
      </w:r>
      <w:r w:rsidR="00510132">
        <w:rPr>
          <w:rFonts w:ascii="Verdana" w:eastAsia="Times New Roman" w:hAnsi="Verdana" w:cs="Times New Roman"/>
          <w:lang w:eastAsia="pl-PL"/>
        </w:rPr>
        <w:t xml:space="preserve"> do SWZ, </w:t>
      </w:r>
      <w:r w:rsidR="002A107A" w:rsidRPr="00C740B4">
        <w:rPr>
          <w:rFonts w:ascii="Verdana" w:eastAsia="Times New Roman" w:hAnsi="Verdana" w:cs="Times New Roman"/>
          <w:lang w:eastAsia="pl-PL"/>
        </w:rPr>
        <w:t>dotyczące odpowiednio:</w:t>
      </w:r>
    </w:p>
    <w:p w:rsidR="00331958" w:rsidRPr="00C740B4"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a) wykonawcy;</w:t>
      </w:r>
    </w:p>
    <w:p w:rsidR="00331958"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b) każdego ze wspólników</w:t>
      </w:r>
      <w:r w:rsidR="00510132">
        <w:rPr>
          <w:rFonts w:ascii="Verdana" w:hAnsi="Verdana" w:cs="Verdana"/>
          <w:color w:val="auto"/>
          <w:sz w:val="22"/>
          <w:szCs w:val="22"/>
        </w:rPr>
        <w:t xml:space="preserve"> – </w:t>
      </w:r>
      <w:r w:rsidRPr="00C740B4">
        <w:rPr>
          <w:rFonts w:ascii="Verdana" w:hAnsi="Verdana" w:cs="Verdana"/>
          <w:color w:val="auto"/>
          <w:sz w:val="22"/>
          <w:szCs w:val="22"/>
        </w:rPr>
        <w:t>w</w:t>
      </w:r>
      <w:r w:rsidR="00510132">
        <w:rPr>
          <w:rFonts w:ascii="Verdana" w:hAnsi="Verdana" w:cs="Verdana"/>
          <w:color w:val="auto"/>
          <w:sz w:val="22"/>
          <w:szCs w:val="22"/>
        </w:rPr>
        <w:t xml:space="preserve"> </w:t>
      </w:r>
      <w:r w:rsidRPr="00C740B4">
        <w:rPr>
          <w:rFonts w:ascii="Verdana" w:hAnsi="Verdana" w:cs="Verdana"/>
          <w:color w:val="auto"/>
          <w:sz w:val="22"/>
          <w:szCs w:val="22"/>
        </w:rPr>
        <w:t xml:space="preserve">przypadku </w:t>
      </w:r>
      <w:r w:rsidR="00510132">
        <w:rPr>
          <w:rFonts w:ascii="Verdana" w:hAnsi="Verdana" w:cs="Verdana"/>
          <w:color w:val="auto"/>
          <w:sz w:val="22"/>
          <w:szCs w:val="22"/>
        </w:rPr>
        <w:t>składania oferty wspólnej (</w:t>
      </w:r>
      <w:r w:rsidR="00510132" w:rsidRPr="00C740B4">
        <w:rPr>
          <w:rFonts w:ascii="Verdana" w:hAnsi="Verdana" w:cs="Verdana"/>
          <w:color w:val="auto"/>
          <w:sz w:val="22"/>
          <w:szCs w:val="22"/>
        </w:rPr>
        <w:t>konsorcjum</w:t>
      </w:r>
      <w:r w:rsidR="00510132">
        <w:rPr>
          <w:rFonts w:ascii="Verdana" w:hAnsi="Verdana" w:cs="Verdana"/>
          <w:color w:val="auto"/>
          <w:sz w:val="22"/>
          <w:szCs w:val="22"/>
        </w:rPr>
        <w:t>,</w:t>
      </w:r>
      <w:r w:rsidR="00D90359">
        <w:rPr>
          <w:rFonts w:ascii="Verdana" w:hAnsi="Verdana" w:cs="Verdana"/>
          <w:color w:val="auto"/>
          <w:sz w:val="22"/>
          <w:szCs w:val="22"/>
        </w:rPr>
        <w:t xml:space="preserve"> spółk</w:t>
      </w:r>
      <w:r w:rsidR="00510132">
        <w:rPr>
          <w:rFonts w:ascii="Verdana" w:hAnsi="Verdana" w:cs="Verdana"/>
          <w:color w:val="auto"/>
          <w:sz w:val="22"/>
          <w:szCs w:val="22"/>
        </w:rPr>
        <w:t>a</w:t>
      </w:r>
      <w:r w:rsidR="00D90359">
        <w:rPr>
          <w:rFonts w:ascii="Verdana" w:hAnsi="Verdana" w:cs="Verdana"/>
          <w:color w:val="auto"/>
          <w:sz w:val="22"/>
          <w:szCs w:val="22"/>
        </w:rPr>
        <w:t xml:space="preserve"> cywiln</w:t>
      </w:r>
      <w:r w:rsidR="00510132">
        <w:rPr>
          <w:rFonts w:ascii="Verdana" w:hAnsi="Verdana" w:cs="Verdana"/>
          <w:color w:val="auto"/>
          <w:sz w:val="22"/>
          <w:szCs w:val="22"/>
        </w:rPr>
        <w:t>a)</w:t>
      </w:r>
      <w:r w:rsidR="00D90359">
        <w:rPr>
          <w:rFonts w:ascii="Verdana" w:hAnsi="Verdana" w:cs="Verdana"/>
          <w:color w:val="auto"/>
          <w:sz w:val="22"/>
          <w:szCs w:val="22"/>
        </w:rPr>
        <w:t>;</w:t>
      </w:r>
    </w:p>
    <w:p w:rsidR="00D90359" w:rsidRPr="00D90359" w:rsidRDefault="00D90359" w:rsidP="0068587F">
      <w:pPr>
        <w:pStyle w:val="awciety"/>
        <w:widowControl w:val="0"/>
        <w:spacing w:line="276" w:lineRule="auto"/>
        <w:ind w:left="1134" w:hanging="283"/>
        <w:jc w:val="left"/>
        <w:rPr>
          <w:rFonts w:ascii="Verdana" w:hAnsi="Verdana" w:cs="Verdana"/>
          <w:color w:val="auto"/>
          <w:sz w:val="22"/>
          <w:szCs w:val="22"/>
        </w:rPr>
      </w:pPr>
      <w:r w:rsidRPr="00D90359">
        <w:rPr>
          <w:rFonts w:ascii="Verdana" w:hAnsi="Verdana" w:cs="Verdana"/>
          <w:color w:val="auto"/>
          <w:sz w:val="22"/>
          <w:szCs w:val="22"/>
        </w:rPr>
        <w:t xml:space="preserve">c) podmiotów udostępniających zasoby, na </w:t>
      </w:r>
      <w:r w:rsidR="00510132">
        <w:rPr>
          <w:rFonts w:ascii="Verdana" w:hAnsi="Verdana" w:cs="Verdana"/>
          <w:color w:val="auto"/>
          <w:sz w:val="22"/>
          <w:szCs w:val="22"/>
        </w:rPr>
        <w:t>które</w:t>
      </w:r>
      <w:r w:rsidRPr="00D90359">
        <w:rPr>
          <w:rFonts w:ascii="Verdana" w:hAnsi="Verdana" w:cs="Verdana"/>
          <w:color w:val="auto"/>
          <w:sz w:val="22"/>
          <w:szCs w:val="22"/>
        </w:rPr>
        <w:t xml:space="preserve"> powołuje się </w:t>
      </w:r>
      <w:r>
        <w:rPr>
          <w:rFonts w:ascii="Verdana" w:hAnsi="Verdana" w:cs="Verdana"/>
          <w:color w:val="auto"/>
          <w:sz w:val="22"/>
          <w:szCs w:val="22"/>
        </w:rPr>
        <w:t>w</w:t>
      </w:r>
      <w:r w:rsidRPr="00D90359">
        <w:rPr>
          <w:rFonts w:ascii="Verdana" w:hAnsi="Verdana" w:cs="Verdana"/>
          <w:color w:val="auto"/>
          <w:sz w:val="22"/>
          <w:szCs w:val="22"/>
        </w:rPr>
        <w:t>ykonawca w celu spełnienia warunków udziału w</w:t>
      </w:r>
      <w:r w:rsidR="00510132">
        <w:rPr>
          <w:rFonts w:ascii="Verdana" w:hAnsi="Verdana" w:cs="Verdana"/>
          <w:color w:val="auto"/>
          <w:sz w:val="22"/>
          <w:szCs w:val="22"/>
        </w:rPr>
        <w:t> postępowaniu</w:t>
      </w:r>
      <w:r w:rsidR="00A61408">
        <w:rPr>
          <w:rFonts w:ascii="Verdana" w:hAnsi="Verdana" w:cs="Verdana"/>
          <w:color w:val="auto"/>
          <w:sz w:val="22"/>
          <w:szCs w:val="22"/>
        </w:rPr>
        <w:t>.</w:t>
      </w:r>
    </w:p>
    <w:p w:rsidR="00D90359" w:rsidRPr="00D90359" w:rsidRDefault="00B317A0" w:rsidP="0068587F">
      <w:pPr>
        <w:spacing w:after="0" w:line="276" w:lineRule="auto"/>
        <w:ind w:left="851" w:hanging="426"/>
        <w:rPr>
          <w:rFonts w:ascii="Times New Roman" w:eastAsia="Times New Roman" w:hAnsi="Times New Roman" w:cs="Times New Roman"/>
          <w:lang w:eastAsia="pl-PL"/>
        </w:rPr>
      </w:pPr>
      <w:r>
        <w:rPr>
          <w:rFonts w:ascii="Verdana" w:eastAsia="Times New Roman" w:hAnsi="Verdana" w:cs="Times New Roman"/>
          <w:lang w:eastAsia="pl-PL"/>
        </w:rPr>
        <w:t>4</w:t>
      </w:r>
      <w:r w:rsidR="00331958"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D90359" w:rsidRPr="00D90359">
        <w:rPr>
          <w:rFonts w:ascii="Verdana" w:eastAsia="Times New Roman" w:hAnsi="Verdana" w:cs="Times New Roman"/>
          <w:b/>
          <w:bCs/>
          <w:lang w:eastAsia="pl-PL"/>
        </w:rPr>
        <w:t xml:space="preserve">Zobowiązania podmiotów udostępniających zasoby na które wykonawca będzie się powoływał w celu spełniania warunków udziału w postępowaniu, o których mowa w punktach 18.1. lub 18.2. SWZ. </w:t>
      </w:r>
      <w:r w:rsidR="00D90359" w:rsidRPr="00D90359">
        <w:rPr>
          <w:rFonts w:ascii="Verdana" w:eastAsia="Times New Roman" w:hAnsi="Verdana" w:cs="Times New Roman"/>
          <w:lang w:eastAsia="pl-PL"/>
        </w:rPr>
        <w:t xml:space="preserve">Zgodnie z art. 118 ust. 3 ustawy </w:t>
      </w:r>
      <w:proofErr w:type="spellStart"/>
      <w:r w:rsidR="00D90359" w:rsidRPr="00D90359">
        <w:rPr>
          <w:rFonts w:ascii="Verdana" w:eastAsia="Times New Roman" w:hAnsi="Verdana" w:cs="Times New Roman"/>
          <w:lang w:eastAsia="pl-PL"/>
        </w:rPr>
        <w:t>Pzp</w:t>
      </w:r>
      <w:proofErr w:type="spellEnd"/>
      <w:r w:rsidR="00D90359" w:rsidRPr="00D90359">
        <w:rPr>
          <w:rFonts w:ascii="Verdana" w:eastAsia="Times New Roman" w:hAnsi="Verdana" w:cs="Times New Roman"/>
          <w:lang w:eastAsia="pl-PL"/>
        </w:rPr>
        <w:t xml:space="preserve"> wykonawca musi złożyć wraz z ofertą zobowiązania ww. podmiotów</w:t>
      </w:r>
      <w:r w:rsidR="00D90359" w:rsidRPr="00D90359">
        <w:rPr>
          <w:rFonts w:ascii="Verdana" w:eastAsia="Times New Roman" w:hAnsi="Verdana" w:cs="Times New Roman"/>
          <w:b/>
          <w:bCs/>
          <w:lang w:eastAsia="pl-PL"/>
        </w:rPr>
        <w:t xml:space="preserve"> </w:t>
      </w:r>
      <w:r w:rsidR="00D90359" w:rsidRPr="00D90359">
        <w:rPr>
          <w:rFonts w:ascii="Verdana" w:eastAsia="Times New Roman" w:hAnsi="Verdana" w:cs="Times New Roman"/>
          <w:lang w:eastAsia="pl-PL"/>
        </w:rPr>
        <w:t xml:space="preserve">do oddania mu do dyspozycji </w:t>
      </w:r>
      <w:r w:rsidR="00D90359" w:rsidRPr="00D90359">
        <w:rPr>
          <w:rFonts w:ascii="Verdana" w:eastAsia="Times New Roman" w:hAnsi="Verdana" w:cs="Times New Roman"/>
          <w:lang w:eastAsia="pl-PL"/>
        </w:rPr>
        <w:lastRenderedPageBreak/>
        <w:t xml:space="preserve">tych zasobów na potrzeby realizacji zamówienia albo </w:t>
      </w:r>
      <w:r w:rsidR="00D90359" w:rsidRPr="00D90359">
        <w:rPr>
          <w:rFonts w:ascii="Verdana" w:eastAsia="Times New Roman" w:hAnsi="Verdana" w:cs="Times New Roman"/>
          <w:b/>
          <w:bCs/>
          <w:lang w:eastAsia="pl-PL"/>
        </w:rPr>
        <w:t>inne podmiotowe środki dowodowe</w:t>
      </w:r>
      <w:r w:rsidR="00D90359" w:rsidRPr="00D90359">
        <w:rPr>
          <w:rFonts w:ascii="Verdana" w:eastAsia="Times New Roman" w:hAnsi="Verdana" w:cs="Times New Roman"/>
          <w:lang w:eastAsia="pl-PL"/>
        </w:rPr>
        <w:t xml:space="preserve"> potwierdzające, że wykonawca realizując zamówienie, będzie dysponował niezbędnymi zasobami tych podmiotów.</w:t>
      </w:r>
    </w:p>
    <w:p w:rsidR="00D90359" w:rsidRPr="00D90359" w:rsidRDefault="00D90359" w:rsidP="0068587F">
      <w:pPr>
        <w:spacing w:after="0" w:line="276" w:lineRule="auto"/>
        <w:ind w:left="851"/>
        <w:rPr>
          <w:rFonts w:ascii="Times New Roman" w:eastAsia="Times New Roman" w:hAnsi="Times New Roman" w:cs="Times New Roman"/>
          <w:lang w:eastAsia="pl-PL"/>
        </w:rPr>
      </w:pPr>
      <w:r w:rsidRPr="00D90359">
        <w:rPr>
          <w:rFonts w:ascii="Verdana" w:eastAsia="Times New Roman" w:hAnsi="Verdana" w:cs="Times New Roman"/>
          <w:lang w:eastAsia="pl-PL"/>
        </w:rPr>
        <w:t xml:space="preserve">Zgodnie z art. 118 ust. 4 ustawy </w:t>
      </w:r>
      <w:proofErr w:type="spellStart"/>
      <w:r w:rsidRPr="00D90359">
        <w:rPr>
          <w:rFonts w:ascii="Verdana" w:eastAsia="Times New Roman" w:hAnsi="Verdana" w:cs="Times New Roman"/>
          <w:lang w:eastAsia="pl-PL"/>
        </w:rPr>
        <w:t>Pzp</w:t>
      </w:r>
      <w:proofErr w:type="spellEnd"/>
      <w:r w:rsidRPr="00D90359">
        <w:rPr>
          <w:rFonts w:ascii="Verdana" w:eastAsia="Times New Roman" w:hAnsi="Verdana" w:cs="Times New Roman"/>
          <w:lang w:eastAsia="pl-PL"/>
        </w:rPr>
        <w:t xml:space="preserve"> zobowiązanie podmiotu udostępniającego zasoby, którego wzór załącznik nr </w:t>
      </w:r>
      <w:r w:rsidR="00E529AB">
        <w:rPr>
          <w:rFonts w:ascii="Verdana" w:eastAsia="Times New Roman" w:hAnsi="Verdana" w:cs="Times New Roman"/>
          <w:lang w:eastAsia="pl-PL"/>
        </w:rPr>
        <w:t>4</w:t>
      </w:r>
      <w:r w:rsidRPr="00D90359">
        <w:rPr>
          <w:rFonts w:ascii="Verdana" w:eastAsia="Times New Roman" w:hAnsi="Verdana" w:cs="Times New Roman"/>
          <w:lang w:eastAsia="pl-PL"/>
        </w:rPr>
        <w:t xml:space="preserve"> do SWZ, musi potwierdzać, że stosunek łączący wykonawcę z podmiotami udostępniającymi zasoby gwarantuje rzeczywisty dostęp do tych zasobów oraz musi określać w szczególności:</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a) zakres dostępnych wykonawcy zasobów podmiotu udostępniającego zasoby;</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b) sposób i okres udostępnienia wykonawcy i wykorzystania przez niego zasobów podmiotu udostępniającego te zasoby przy wykonywaniu zamówienia;</w:t>
      </w:r>
    </w:p>
    <w:p w:rsidR="00D90359" w:rsidRPr="00D90359" w:rsidRDefault="00D90359" w:rsidP="0068587F">
      <w:pPr>
        <w:spacing w:after="0" w:line="276" w:lineRule="auto"/>
        <w:ind w:left="1134" w:hanging="284"/>
        <w:rPr>
          <w:rFonts w:ascii="Verdana" w:eastAsia="Times New Roman" w:hAnsi="Verdana" w:cs="Times New Roman"/>
          <w:lang w:eastAsia="pl-PL"/>
        </w:rPr>
      </w:pPr>
      <w:r w:rsidRPr="00D90359">
        <w:rPr>
          <w:rFonts w:ascii="Verdana" w:eastAsia="Times New Roman" w:hAnsi="Verdana" w:cs="Times New Roman"/>
          <w:lang w:eastAsia="pl-PL"/>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331958" w:rsidRPr="00C740B4" w:rsidRDefault="00B317A0"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5</w:t>
      </w:r>
      <w:r w:rsidR="00331958" w:rsidRPr="00C740B4">
        <w:rPr>
          <w:rFonts w:ascii="Verdana" w:eastAsia="Times New Roman" w:hAnsi="Verdana" w:cs="Times New Roman"/>
          <w:lang w:eastAsia="pl-PL"/>
        </w:rPr>
        <w:t>) </w:t>
      </w:r>
      <w:r w:rsidR="00A46F76">
        <w:rPr>
          <w:rFonts w:ascii="Verdana" w:eastAsia="Times New Roman" w:hAnsi="Verdana" w:cs="Times New Roman"/>
          <w:lang w:eastAsia="pl-PL"/>
        </w:rPr>
        <w:t> </w:t>
      </w:r>
      <w:r w:rsidR="00331958" w:rsidRPr="00C740B4">
        <w:rPr>
          <w:rFonts w:ascii="Verdana" w:eastAsia="Times New Roman" w:hAnsi="Verdana" w:cs="Times New Roman"/>
          <w:b/>
          <w:bCs/>
          <w:lang w:eastAsia="pl-PL"/>
        </w:rPr>
        <w:t xml:space="preserve">Pełnomocnictwo ustanowione do reprezentowania </w:t>
      </w:r>
      <w:r w:rsidR="006C71B2" w:rsidRPr="00C740B4">
        <w:rPr>
          <w:rFonts w:ascii="Verdana" w:eastAsia="Times New Roman" w:hAnsi="Verdana" w:cs="Times New Roman"/>
          <w:b/>
          <w:bCs/>
          <w:lang w:eastAsia="pl-PL"/>
        </w:rPr>
        <w:t>w</w:t>
      </w:r>
      <w:r w:rsidR="00331958" w:rsidRPr="00C740B4">
        <w:rPr>
          <w:rFonts w:ascii="Verdana" w:eastAsia="Times New Roman" w:hAnsi="Verdana" w:cs="Times New Roman"/>
          <w:b/>
          <w:bCs/>
          <w:lang w:eastAsia="pl-PL"/>
        </w:rPr>
        <w:t>ykonawców wspólnie ubiegających się o udzielenie zamówienia publicznego</w:t>
      </w:r>
      <w:r w:rsidR="00331958" w:rsidRPr="00C740B4">
        <w:rPr>
          <w:rFonts w:ascii="Verdana" w:eastAsia="Times New Roman" w:hAnsi="Verdana" w:cs="Times New Roman"/>
          <w:lang w:eastAsia="pl-PL"/>
        </w:rPr>
        <w:t xml:space="preserve"> (jeżeli dotyczy)</w:t>
      </w:r>
      <w:r w:rsidR="002978C9">
        <w:rPr>
          <w:rFonts w:ascii="Verdana" w:eastAsia="Times New Roman" w:hAnsi="Verdana" w:cs="Times New Roman"/>
          <w:lang w:eastAsia="pl-PL"/>
        </w:rPr>
        <w:t>.</w:t>
      </w:r>
    </w:p>
    <w:p w:rsidR="00331958" w:rsidRDefault="00331958" w:rsidP="0068587F">
      <w:pPr>
        <w:spacing w:after="0" w:line="276" w:lineRule="auto"/>
        <w:ind w:left="851"/>
        <w:rPr>
          <w:rFonts w:ascii="Verdana" w:eastAsia="Times New Roman" w:hAnsi="Verdana" w:cs="Times New Roman"/>
          <w:color w:val="000000"/>
          <w:lang w:eastAsia="pl-PL"/>
        </w:rPr>
      </w:pPr>
      <w:r w:rsidRPr="00C740B4">
        <w:rPr>
          <w:rFonts w:ascii="Verdana" w:eastAsia="Times New Roman" w:hAnsi="Verdana" w:cs="Times New Roman"/>
          <w:color w:val="000000"/>
          <w:lang w:eastAsia="pl-PL"/>
        </w:rPr>
        <w:t>W przypadku składania oferty wspólnej przez kilku przedsiębiorców (tzw. konsorcjum) wspólnicy muszą ustanowić pełnomocnika do reprezentowania ich w postępowaniu o udzielenie zamówienia albo do r</w:t>
      </w:r>
      <w:r w:rsidR="00151940" w:rsidRPr="00C740B4">
        <w:rPr>
          <w:rFonts w:ascii="Verdana" w:eastAsia="Times New Roman" w:hAnsi="Verdana" w:cs="Times New Roman"/>
          <w:color w:val="000000"/>
          <w:lang w:eastAsia="pl-PL"/>
        </w:rPr>
        <w:t xml:space="preserve">eprezentowania w postępowaniu i </w:t>
      </w:r>
      <w:r w:rsidRPr="00C740B4">
        <w:rPr>
          <w:rFonts w:ascii="Verdana" w:eastAsia="Times New Roman" w:hAnsi="Verdana" w:cs="Times New Roman"/>
          <w:color w:val="000000"/>
          <w:lang w:eastAsia="pl-PL"/>
        </w:rPr>
        <w:t>zawarcia umowy. Do oferty należy dołączyć stosowne pełnomocnictwo, podpisane przez osoby upoważnione do składania oświadczeń woli każdego ze wspólników.</w:t>
      </w:r>
    </w:p>
    <w:p w:rsidR="00AA208B" w:rsidRPr="00AA208B" w:rsidRDefault="00B317A0" w:rsidP="0068587F">
      <w:pPr>
        <w:pStyle w:val="awciety"/>
        <w:tabs>
          <w:tab w:val="left" w:pos="709"/>
          <w:tab w:val="left" w:pos="1401"/>
        </w:tabs>
        <w:spacing w:after="120" w:line="276" w:lineRule="auto"/>
        <w:ind w:left="851" w:hanging="425"/>
        <w:jc w:val="left"/>
        <w:rPr>
          <w:rFonts w:ascii="Verdana" w:hAnsi="Verdana"/>
          <w:sz w:val="22"/>
          <w:szCs w:val="22"/>
        </w:rPr>
      </w:pPr>
      <w:r>
        <w:rPr>
          <w:rFonts w:ascii="Verdana" w:hAnsi="Verdana"/>
          <w:sz w:val="22"/>
          <w:szCs w:val="22"/>
        </w:rPr>
        <w:t>6</w:t>
      </w:r>
      <w:r w:rsidR="00AA208B" w:rsidRPr="00AA208B">
        <w:rPr>
          <w:rFonts w:ascii="Verdana" w:hAnsi="Verdana"/>
          <w:sz w:val="22"/>
          <w:szCs w:val="22"/>
        </w:rPr>
        <w:t>) </w:t>
      </w:r>
      <w:r w:rsidR="00690C27">
        <w:rPr>
          <w:rFonts w:ascii="Verdana" w:hAnsi="Verdana"/>
          <w:sz w:val="22"/>
          <w:szCs w:val="22"/>
        </w:rPr>
        <w:t> </w:t>
      </w:r>
      <w:r w:rsidR="00AA208B" w:rsidRPr="00AA208B">
        <w:rPr>
          <w:rFonts w:ascii="Verdana" w:hAnsi="Verdana"/>
          <w:b/>
          <w:sz w:val="22"/>
          <w:szCs w:val="22"/>
        </w:rPr>
        <w:t xml:space="preserve">Oświadczenie </w:t>
      </w:r>
      <w:r w:rsidR="00510132">
        <w:rPr>
          <w:rFonts w:ascii="Verdana" w:hAnsi="Verdana"/>
          <w:b/>
          <w:sz w:val="22"/>
          <w:szCs w:val="22"/>
        </w:rPr>
        <w:t xml:space="preserve">składane na podstawie </w:t>
      </w:r>
      <w:r w:rsidR="00AA208B" w:rsidRPr="00AA208B">
        <w:rPr>
          <w:rFonts w:ascii="Verdana" w:hAnsi="Verdana"/>
          <w:b/>
          <w:sz w:val="22"/>
          <w:szCs w:val="22"/>
        </w:rPr>
        <w:t xml:space="preserve">art. 117 ust. 4 </w:t>
      </w:r>
      <w:proofErr w:type="spellStart"/>
      <w:r w:rsidR="00AA208B" w:rsidRPr="00AA208B">
        <w:rPr>
          <w:rFonts w:ascii="Verdana" w:hAnsi="Verdana"/>
          <w:b/>
          <w:sz w:val="22"/>
          <w:szCs w:val="22"/>
        </w:rPr>
        <w:t>Pzp</w:t>
      </w:r>
      <w:proofErr w:type="spellEnd"/>
      <w:r w:rsidR="00510132">
        <w:rPr>
          <w:rFonts w:ascii="Verdana" w:hAnsi="Verdana"/>
          <w:sz w:val="22"/>
          <w:szCs w:val="22"/>
        </w:rPr>
        <w:t xml:space="preserve"> określające,</w:t>
      </w:r>
      <w:r w:rsidR="00AA208B" w:rsidRPr="00AA208B">
        <w:rPr>
          <w:rFonts w:ascii="Verdana" w:hAnsi="Verdana"/>
          <w:sz w:val="22"/>
          <w:szCs w:val="22"/>
        </w:rPr>
        <w:t xml:space="preserve"> które </w:t>
      </w:r>
      <w:r w:rsidR="00AA208B">
        <w:rPr>
          <w:rFonts w:ascii="Verdana" w:hAnsi="Verdana"/>
          <w:sz w:val="22"/>
          <w:szCs w:val="22"/>
        </w:rPr>
        <w:t xml:space="preserve">roboty budowlane, </w:t>
      </w:r>
      <w:r w:rsidR="00AA208B" w:rsidRPr="00AA208B">
        <w:rPr>
          <w:rFonts w:ascii="Verdana" w:hAnsi="Verdana"/>
          <w:sz w:val="22"/>
          <w:szCs w:val="22"/>
        </w:rPr>
        <w:t>dostawy lub usługi wykonają poszczególni wykonawcy – w  przypadku wykonawcó</w:t>
      </w:r>
      <w:r w:rsidR="00510132">
        <w:rPr>
          <w:rFonts w:ascii="Verdana" w:hAnsi="Verdana"/>
          <w:sz w:val="22"/>
          <w:szCs w:val="22"/>
        </w:rPr>
        <w:t xml:space="preserve">w wspólnie ubiegających się o udzielenie zamówienia (konsorcjum, </w:t>
      </w:r>
      <w:r w:rsidR="00AA208B" w:rsidRPr="00AA208B">
        <w:rPr>
          <w:rFonts w:ascii="Verdana" w:hAnsi="Verdana"/>
          <w:sz w:val="22"/>
          <w:szCs w:val="22"/>
        </w:rPr>
        <w:t>spółka cywilna)</w:t>
      </w:r>
      <w:r w:rsidR="00510132">
        <w:rPr>
          <w:rFonts w:ascii="Verdana" w:hAnsi="Verdana"/>
          <w:sz w:val="22"/>
          <w:szCs w:val="22"/>
        </w:rPr>
        <w:t>, stanowiące z</w:t>
      </w:r>
      <w:r w:rsidR="002456A1">
        <w:rPr>
          <w:rFonts w:ascii="Verdana" w:hAnsi="Verdana"/>
          <w:sz w:val="22"/>
          <w:szCs w:val="22"/>
        </w:rPr>
        <w:t>a</w:t>
      </w:r>
      <w:r w:rsidR="00510132">
        <w:rPr>
          <w:rFonts w:ascii="Verdana" w:hAnsi="Verdana"/>
          <w:sz w:val="22"/>
          <w:szCs w:val="22"/>
        </w:rPr>
        <w:t xml:space="preserve">łącznik nr </w:t>
      </w:r>
      <w:r w:rsidR="00E529AB">
        <w:rPr>
          <w:rFonts w:ascii="Verdana" w:hAnsi="Verdana"/>
          <w:sz w:val="22"/>
          <w:szCs w:val="22"/>
        </w:rPr>
        <w:t>5</w:t>
      </w:r>
      <w:r w:rsidR="00510132">
        <w:rPr>
          <w:rFonts w:ascii="Verdana" w:hAnsi="Verdana"/>
          <w:sz w:val="22"/>
          <w:szCs w:val="22"/>
        </w:rPr>
        <w:t xml:space="preserve"> do SWZ</w:t>
      </w:r>
      <w:r w:rsidR="00AA208B" w:rsidRPr="00AA208B">
        <w:rPr>
          <w:rFonts w:ascii="Verdana" w:hAnsi="Verdana"/>
          <w:sz w:val="22"/>
          <w:szCs w:val="22"/>
        </w:rPr>
        <w:t>.</w:t>
      </w:r>
    </w:p>
    <w:p w:rsidR="00FD5A45" w:rsidRPr="00C740B4" w:rsidRDefault="00523271" w:rsidP="00425840">
      <w:pPr>
        <w:spacing w:before="240" w:after="0" w:line="276" w:lineRule="auto"/>
        <w:ind w:left="425" w:hanging="425"/>
        <w:rPr>
          <w:rFonts w:ascii="Verdana" w:hAnsi="Verdana"/>
        </w:rPr>
      </w:pPr>
      <w:r w:rsidRPr="00C740B4">
        <w:rPr>
          <w:rFonts w:ascii="Verdana" w:hAnsi="Verdana"/>
        </w:rPr>
        <w:t>11. </w:t>
      </w:r>
      <w:r w:rsidR="00591C3D" w:rsidRPr="00C740B4">
        <w:rPr>
          <w:rFonts w:ascii="Verdana" w:hAnsi="Verdana"/>
        </w:rPr>
        <w:t>ZŁOŻENIE OFERTY</w:t>
      </w:r>
      <w:r w:rsidR="00A813E2" w:rsidRPr="00C740B4">
        <w:rPr>
          <w:rFonts w:ascii="Verdana" w:hAnsi="Verdana"/>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11.1. Wykonawca przygotowuje ofertę </w:t>
      </w:r>
      <w:r w:rsidR="00E529AB" w:rsidRPr="00E529AB">
        <w:rPr>
          <w:rFonts w:ascii="Verdana" w:hAnsi="Verdana"/>
          <w:sz w:val="22"/>
          <w:szCs w:val="22"/>
        </w:rPr>
        <w:t xml:space="preserve">na </w:t>
      </w:r>
      <w:r w:rsidR="00E529AB" w:rsidRPr="00E529AB">
        <w:rPr>
          <w:rFonts w:ascii="Verdana" w:hAnsi="Verdana"/>
          <w:b/>
          <w:bCs/>
          <w:sz w:val="22"/>
          <w:szCs w:val="22"/>
        </w:rPr>
        <w:t xml:space="preserve">FORMULARZU OFERTOWYM </w:t>
      </w:r>
      <w:r w:rsidR="00E529AB" w:rsidRPr="00E529AB">
        <w:rPr>
          <w:rFonts w:ascii="Verdana" w:hAnsi="Verdana"/>
          <w:sz w:val="22"/>
          <w:szCs w:val="22"/>
        </w:rPr>
        <w:t>udostępnionym przez zamawiającego na Platformie e-Zamówienia.</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11.2. </w:t>
      </w:r>
      <w:r w:rsidR="00E529AB" w:rsidRPr="00E529AB">
        <w:rPr>
          <w:rFonts w:ascii="Verdana" w:hAnsi="Verdana"/>
          <w:sz w:val="22"/>
          <w:szCs w:val="22"/>
        </w:rPr>
        <w:t>FORMULARZ OFERTOWY oraz pozostałe wymagane oświadczenia, należy sporządzić zgodnie ze wzorami udostępnionym przez zamawiającego na Platformie e-Zamówienia</w:t>
      </w:r>
      <w:r w:rsidR="00E529AB">
        <w:rPr>
          <w:rFonts w:ascii="Verdana" w:hAnsi="Verdana"/>
          <w:sz w:val="22"/>
          <w:szCs w:val="22"/>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11.3. </w:t>
      </w:r>
      <w:r w:rsidR="00E529AB">
        <w:rPr>
          <w:rFonts w:ascii="Verdana" w:hAnsi="Verdana"/>
          <w:color w:val="auto"/>
          <w:sz w:val="22"/>
          <w:szCs w:val="22"/>
        </w:rPr>
        <w:t>W</w:t>
      </w:r>
      <w:r w:rsidRPr="00B317A0">
        <w:rPr>
          <w:rFonts w:ascii="Verdana" w:hAnsi="Verdana"/>
          <w:color w:val="auto"/>
          <w:sz w:val="22"/>
          <w:szCs w:val="22"/>
        </w:rPr>
        <w:t xml:space="preserve">ykonawca powinien pobrać „Formularz ofertowy”, zapisać go na dysku komputera użytkownika, uzupełnić danymi wymaganymi przez </w:t>
      </w:r>
      <w:r w:rsidR="00901BB6">
        <w:rPr>
          <w:rFonts w:ascii="Verdana" w:hAnsi="Verdana"/>
          <w:color w:val="auto"/>
          <w:sz w:val="22"/>
          <w:szCs w:val="22"/>
        </w:rPr>
        <w:t>z</w:t>
      </w:r>
      <w:r w:rsidRPr="00B317A0">
        <w:rPr>
          <w:rFonts w:ascii="Verdana" w:hAnsi="Verdana"/>
          <w:color w:val="auto"/>
          <w:sz w:val="22"/>
          <w:szCs w:val="22"/>
        </w:rPr>
        <w:t xml:space="preserve">amawiającego i ponownie zapisać na dysku komputera użytkownika oraz podpisać odpowiednim rodzajem podpisu elektronicznego, zgodnie z pkt 11.7. </w:t>
      </w:r>
    </w:p>
    <w:p w:rsidR="00901BB6" w:rsidRDefault="00B317A0" w:rsidP="00901BB6">
      <w:pPr>
        <w:pStyle w:val="Default"/>
        <w:spacing w:line="276" w:lineRule="auto"/>
        <w:ind w:left="1134"/>
        <w:rPr>
          <w:rFonts w:ascii="Verdana" w:hAnsi="Verdana"/>
          <w:b/>
          <w:bCs/>
          <w:color w:val="auto"/>
          <w:sz w:val="22"/>
          <w:szCs w:val="22"/>
        </w:rPr>
      </w:pPr>
      <w:r w:rsidRPr="00B317A0">
        <w:rPr>
          <w:rFonts w:ascii="Verdana" w:hAnsi="Verdana"/>
          <w:b/>
          <w:bCs/>
          <w:color w:val="auto"/>
          <w:sz w:val="22"/>
          <w:szCs w:val="22"/>
        </w:rPr>
        <w:t>U</w:t>
      </w:r>
      <w:r w:rsidR="00901BB6">
        <w:rPr>
          <w:rFonts w:ascii="Verdana" w:hAnsi="Verdana"/>
          <w:b/>
          <w:bCs/>
          <w:color w:val="auto"/>
          <w:sz w:val="22"/>
          <w:szCs w:val="22"/>
        </w:rPr>
        <w:t>WAGA:</w:t>
      </w:r>
    </w:p>
    <w:p w:rsidR="00B317A0" w:rsidRPr="00B317A0" w:rsidRDefault="00B317A0" w:rsidP="00901BB6">
      <w:pPr>
        <w:pStyle w:val="Default"/>
        <w:spacing w:line="276" w:lineRule="auto"/>
        <w:ind w:left="1134"/>
        <w:rPr>
          <w:rFonts w:ascii="Verdana" w:hAnsi="Verdana"/>
          <w:color w:val="auto"/>
          <w:sz w:val="22"/>
          <w:szCs w:val="22"/>
        </w:rPr>
      </w:pPr>
      <w:r w:rsidRPr="00B317A0">
        <w:rPr>
          <w:rFonts w:ascii="Verdana" w:hAnsi="Verdana"/>
          <w:b/>
          <w:color w:val="auto"/>
          <w:sz w:val="22"/>
          <w:szCs w:val="22"/>
        </w:rPr>
        <w:lastRenderedPageBreak/>
        <w:t>Nie należy zmieniać nazwy pliku nadane</w:t>
      </w:r>
      <w:r w:rsidR="002A1E47">
        <w:rPr>
          <w:rFonts w:ascii="Verdana" w:hAnsi="Verdana"/>
          <w:b/>
          <w:color w:val="auto"/>
          <w:sz w:val="22"/>
          <w:szCs w:val="22"/>
        </w:rPr>
        <w:t>j przez Platformę e</w:t>
      </w:r>
      <w:r w:rsidR="002A1E47">
        <w:rPr>
          <w:rFonts w:ascii="Verdana" w:hAnsi="Verdana"/>
          <w:b/>
          <w:color w:val="auto"/>
          <w:sz w:val="22"/>
          <w:szCs w:val="22"/>
        </w:rPr>
        <w:noBreakHyphen/>
        <w:t>Zamówienia.</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317A0">
        <w:rPr>
          <w:rFonts w:ascii="Verdana" w:hAnsi="Verdana"/>
          <w:color w:val="auto"/>
          <w:sz w:val="22"/>
          <w:szCs w:val="22"/>
        </w:rPr>
        <w:t>drag&amp;drop</w:t>
      </w:r>
      <w:proofErr w:type="spellEnd"/>
      <w:r w:rsidRPr="00B317A0">
        <w:rPr>
          <w:rFonts w:ascii="Verdana" w:hAnsi="Verdana"/>
          <w:color w:val="auto"/>
          <w:sz w:val="22"/>
          <w:szCs w:val="22"/>
        </w:rPr>
        <w:t xml:space="preserve"> („przeciągnij” i „upuść”) służące do dodawania plików.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11.5. Wykonawca dodaje wybrany z dysku i uprzednio podpisany „Formularz oferty” w pierwszym polu („Wypełniony formularz oferty”). W kolejnym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wykonawca dodaje pozostałe pliki stanowiące ofertę lub składane wraz z ofertą.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11.7. </w:t>
      </w:r>
      <w:r w:rsidRPr="00B317A0">
        <w:rPr>
          <w:rFonts w:ascii="Verdana" w:hAnsi="Verdana"/>
          <w:b/>
          <w:bCs/>
          <w:color w:val="auto"/>
          <w:sz w:val="22"/>
          <w:szCs w:val="22"/>
        </w:rPr>
        <w:t xml:space="preserve">Formularz ofertowy </w:t>
      </w:r>
      <w:r w:rsidRPr="00B317A0">
        <w:rPr>
          <w:rFonts w:ascii="Verdana" w:hAnsi="Verdana"/>
          <w:color w:val="auto"/>
          <w:sz w:val="22"/>
          <w:szCs w:val="22"/>
        </w:rPr>
        <w:t xml:space="preserve">podpisuje się kwalifikowanym podpisem elektronicznym, podpisem zaufanym lub podpisem osobistym. </w:t>
      </w:r>
      <w:r w:rsidRPr="00B317A0">
        <w:rPr>
          <w:rFonts w:ascii="Verdana" w:hAnsi="Verdana"/>
          <w:b/>
          <w:color w:val="auto"/>
          <w:sz w:val="22"/>
          <w:szCs w:val="22"/>
        </w:rPr>
        <w:t>Rekomendowanym wariantem podpisu jest typ wewnętrzny</w:t>
      </w:r>
      <w:r w:rsidRPr="00B317A0">
        <w:rPr>
          <w:rFonts w:ascii="Verdana" w:hAnsi="Verdana"/>
          <w:color w:val="auto"/>
          <w:sz w:val="22"/>
          <w:szCs w:val="22"/>
        </w:rPr>
        <w:t xml:space="preserve">. Podpis formularza ofertowego </w:t>
      </w:r>
      <w:r w:rsidRPr="00B317A0">
        <w:rPr>
          <w:rFonts w:ascii="Verdana" w:hAnsi="Verdana"/>
          <w:b/>
          <w:color w:val="auto"/>
          <w:sz w:val="22"/>
          <w:szCs w:val="22"/>
        </w:rPr>
        <w:t>wariantem podpisu w typie zewnętrznym również jest możliwy</w:t>
      </w:r>
      <w:r w:rsidRPr="00B317A0">
        <w:rPr>
          <w:rFonts w:ascii="Verdana" w:hAnsi="Verdana"/>
          <w:color w:val="auto"/>
          <w:sz w:val="22"/>
          <w:szCs w:val="22"/>
        </w:rPr>
        <w:t>, tylko w tym przypadku, powstały oddzielny plik podpisu dla te</w:t>
      </w:r>
      <w:r w:rsidR="00901BB6">
        <w:rPr>
          <w:rFonts w:ascii="Verdana" w:hAnsi="Verdana"/>
          <w:color w:val="auto"/>
          <w:sz w:val="22"/>
          <w:szCs w:val="22"/>
        </w:rPr>
        <w:t>go formularza należy załączyć w </w:t>
      </w:r>
      <w:r w:rsidRPr="00B317A0">
        <w:rPr>
          <w:rFonts w:ascii="Verdana" w:hAnsi="Verdana"/>
          <w:color w:val="auto"/>
          <w:sz w:val="22"/>
          <w:szCs w:val="22"/>
        </w:rPr>
        <w:t xml:space="preserve">polu „Załączniki i inne dokumenty przedstawione w ofercie przez Wykonawcę”. </w:t>
      </w:r>
    </w:p>
    <w:p w:rsidR="00B317A0" w:rsidRPr="007F4EC7" w:rsidRDefault="00B317A0" w:rsidP="00901BB6">
      <w:pPr>
        <w:pStyle w:val="Default"/>
        <w:spacing w:line="276" w:lineRule="auto"/>
        <w:ind w:left="1134"/>
        <w:rPr>
          <w:rFonts w:ascii="Verdana" w:hAnsi="Verdana"/>
          <w:color w:val="auto"/>
          <w:sz w:val="22"/>
          <w:szCs w:val="22"/>
        </w:rPr>
      </w:pPr>
      <w:r w:rsidRPr="00B317A0">
        <w:rPr>
          <w:rFonts w:ascii="Verdana" w:hAnsi="Verdana"/>
          <w:b/>
          <w:bCs/>
          <w:color w:val="auto"/>
          <w:sz w:val="22"/>
          <w:szCs w:val="22"/>
        </w:rPr>
        <w:t xml:space="preserve">Pozostałe dokumenty </w:t>
      </w:r>
      <w:r w:rsidRPr="00B317A0">
        <w:rPr>
          <w:rFonts w:ascii="Verdana" w:hAnsi="Verdana"/>
          <w:color w:val="auto"/>
          <w:sz w:val="22"/>
          <w:szCs w:val="22"/>
        </w:rPr>
        <w:t>wchodzące w s</w:t>
      </w:r>
      <w:r w:rsidR="00901BB6">
        <w:rPr>
          <w:rFonts w:ascii="Verdana" w:hAnsi="Verdana"/>
          <w:color w:val="auto"/>
          <w:sz w:val="22"/>
          <w:szCs w:val="22"/>
        </w:rPr>
        <w:t>kład oferty lub składane wraz z </w:t>
      </w:r>
      <w:r w:rsidRPr="00B317A0">
        <w:rPr>
          <w:rFonts w:ascii="Verdana" w:hAnsi="Verdana"/>
          <w:color w:val="auto"/>
          <w:sz w:val="22"/>
          <w:szCs w:val="22"/>
        </w:rPr>
        <w:t xml:space="preserve">ofertą, które są zgodne z ustawą </w:t>
      </w:r>
      <w:proofErr w:type="spellStart"/>
      <w:r w:rsidRPr="00B317A0">
        <w:rPr>
          <w:rFonts w:ascii="Verdana" w:hAnsi="Verdana"/>
          <w:color w:val="auto"/>
          <w:sz w:val="22"/>
          <w:szCs w:val="22"/>
        </w:rPr>
        <w:t>Pzp</w:t>
      </w:r>
      <w:proofErr w:type="spellEnd"/>
      <w:r w:rsidRPr="00B317A0">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317A0">
        <w:rPr>
          <w:rFonts w:ascii="Verdana" w:hAnsi="Verdana"/>
          <w:b/>
          <w:color w:val="auto"/>
          <w:sz w:val="22"/>
          <w:szCs w:val="22"/>
        </w:rPr>
        <w:t>podpisem typu zewnętrznego</w:t>
      </w:r>
      <w:r w:rsidRPr="00B317A0">
        <w:rPr>
          <w:rFonts w:ascii="Verdana" w:hAnsi="Verdana"/>
          <w:color w:val="auto"/>
          <w:sz w:val="22"/>
          <w:szCs w:val="22"/>
        </w:rPr>
        <w:t xml:space="preserve"> lub </w:t>
      </w:r>
      <w:r w:rsidRPr="00B317A0">
        <w:rPr>
          <w:rFonts w:ascii="Verdana" w:hAnsi="Verdana"/>
          <w:b/>
          <w:color w:val="auto"/>
          <w:sz w:val="22"/>
          <w:szCs w:val="22"/>
        </w:rPr>
        <w:t>wewnętrznego</w:t>
      </w:r>
      <w:r w:rsidRPr="00B317A0">
        <w:rPr>
          <w:rFonts w:ascii="Verdana" w:hAnsi="Verdana"/>
          <w:color w:val="auto"/>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w:t>
      </w:r>
      <w:r w:rsidRPr="00B317A0">
        <w:rPr>
          <w:rFonts w:ascii="Verdana" w:hAnsi="Verdana"/>
          <w:color w:val="auto"/>
          <w:sz w:val="22"/>
          <w:szCs w:val="22"/>
        </w:rPr>
        <w:lastRenderedPageBreak/>
        <w:t>równoznaczne z opatrzeniem ws</w:t>
      </w:r>
      <w:r w:rsidR="00901BB6">
        <w:rPr>
          <w:rFonts w:ascii="Verdana" w:hAnsi="Verdana"/>
          <w:color w:val="auto"/>
          <w:sz w:val="22"/>
          <w:szCs w:val="22"/>
        </w:rPr>
        <w:t>zystkich dokumentów zawartych w </w:t>
      </w:r>
      <w:r w:rsidRPr="00B317A0">
        <w:rPr>
          <w:rFonts w:ascii="Verdana" w:hAnsi="Verdana"/>
          <w:color w:val="auto"/>
          <w:sz w:val="22"/>
          <w:szCs w:val="22"/>
        </w:rPr>
        <w:t xml:space="preserve">tym pliku odpowiednio kwalifikowanym podpisem elektronicznym, podpisem zaufanym lub </w:t>
      </w:r>
      <w:r w:rsidRPr="007F4EC7">
        <w:rPr>
          <w:rFonts w:ascii="Verdana" w:hAnsi="Verdana"/>
          <w:color w:val="auto"/>
          <w:sz w:val="22"/>
          <w:szCs w:val="22"/>
        </w:rPr>
        <w:t xml:space="preserve">podpisem osobistym. </w:t>
      </w:r>
    </w:p>
    <w:p w:rsidR="009D289D" w:rsidRPr="00B317A0" w:rsidRDefault="009D289D" w:rsidP="00C740B4">
      <w:pPr>
        <w:spacing w:after="0" w:line="276" w:lineRule="auto"/>
        <w:ind w:left="1134"/>
        <w:rPr>
          <w:rFonts w:ascii="Verdana" w:hAnsi="Verdana"/>
        </w:rPr>
      </w:pPr>
      <w:r w:rsidRPr="007F4EC7">
        <w:rPr>
          <w:rFonts w:ascii="Verdana" w:hAnsi="Verdana"/>
          <w:b/>
          <w:bCs/>
        </w:rPr>
        <w:t>Podpis zaufany</w:t>
      </w:r>
      <w:r w:rsidRPr="007F4EC7">
        <w:rPr>
          <w:rFonts w:ascii="Verdana" w:hAnsi="Verdana"/>
        </w:rPr>
        <w:t xml:space="preserve"> to - zgodnie z art. 3</w:t>
      </w:r>
      <w:r w:rsidR="00425840" w:rsidRPr="007F4EC7">
        <w:rPr>
          <w:rFonts w:ascii="Verdana" w:hAnsi="Verdana"/>
        </w:rPr>
        <w:t xml:space="preserve"> pkt </w:t>
      </w:r>
      <w:r w:rsidR="00425840" w:rsidRPr="00026B44">
        <w:rPr>
          <w:rFonts w:ascii="Verdana" w:hAnsi="Verdana"/>
        </w:rPr>
        <w:t>14a</w:t>
      </w:r>
      <w:r w:rsidR="00425840" w:rsidRPr="007F4EC7">
        <w:rPr>
          <w:rFonts w:ascii="Verdana" w:hAnsi="Verdana"/>
        </w:rPr>
        <w:t xml:space="preserve"> ustawy z dnia 17 </w:t>
      </w:r>
      <w:r w:rsidRPr="007F4EC7">
        <w:rPr>
          <w:rFonts w:ascii="Verdana" w:hAnsi="Verdana"/>
        </w:rPr>
        <w:t>lutego 2005 r. o informatyzacji działalności podmiotów realizujących zadania publiczne (j.t. Dz. U. z 202</w:t>
      </w:r>
      <w:r w:rsidR="00EF5392">
        <w:rPr>
          <w:rFonts w:ascii="Verdana" w:hAnsi="Verdana"/>
        </w:rPr>
        <w:t>4</w:t>
      </w:r>
      <w:r w:rsidRPr="007F4EC7">
        <w:rPr>
          <w:rFonts w:ascii="Verdana" w:hAnsi="Verdana"/>
        </w:rPr>
        <w:t xml:space="preserve"> r., poz. </w:t>
      </w:r>
      <w:r w:rsidR="00EF5392">
        <w:rPr>
          <w:rFonts w:ascii="Verdana" w:hAnsi="Verdana"/>
        </w:rPr>
        <w:t>307</w:t>
      </w:r>
      <w:r w:rsidRPr="007F4EC7">
        <w:rPr>
          <w:rFonts w:ascii="Verdana" w:hAnsi="Verdana"/>
        </w:rPr>
        <w:t xml:space="preserve">) - </w:t>
      </w:r>
      <w:r w:rsidRPr="007F4EC7">
        <w:rPr>
          <w:rFonts w:ascii="Verdana" w:hAnsi="Verdana"/>
          <w:b/>
        </w:rPr>
        <w:t>podpis elektroniczny</w:t>
      </w:r>
      <w:r w:rsidRPr="007F4EC7">
        <w:rPr>
          <w:rFonts w:ascii="Verdana" w:hAnsi="Verdana"/>
        </w:rPr>
        <w:t>, którego autentyczność i integralność są zapewniane przy użyciu pieczęci elektronicznej ministra właściwego do spraw informatyzacji, zawierający:</w:t>
      </w:r>
      <w:r w:rsidRPr="00B317A0">
        <w:rPr>
          <w:rFonts w:ascii="Verdana" w:hAnsi="Verdana"/>
        </w:rPr>
        <w:t xml:space="preserve"> </w:t>
      </w:r>
    </w:p>
    <w:p w:rsidR="009D289D" w:rsidRPr="00B317A0" w:rsidRDefault="009D289D" w:rsidP="00C740B4">
      <w:pPr>
        <w:spacing w:after="0" w:line="276" w:lineRule="auto"/>
        <w:ind w:left="1418" w:hanging="284"/>
        <w:rPr>
          <w:rFonts w:ascii="Verdana" w:hAnsi="Verdana"/>
        </w:rPr>
      </w:pPr>
      <w:r w:rsidRPr="00B317A0">
        <w:rPr>
          <w:rFonts w:ascii="Verdana" w:hAnsi="Verdana"/>
        </w:rPr>
        <w:t>a) dane identyfikujące osobę, ustalone na podstawie środka identyfikacji elektronicznej wydan</w:t>
      </w:r>
      <w:r w:rsidR="00425840" w:rsidRPr="00B317A0">
        <w:rPr>
          <w:rFonts w:ascii="Verdana" w:hAnsi="Verdana"/>
        </w:rPr>
        <w:t>ego w systemie, o którym mowa w </w:t>
      </w:r>
      <w:r w:rsidRPr="00B317A0">
        <w:rPr>
          <w:rFonts w:ascii="Verdana" w:hAnsi="Verdana"/>
        </w:rPr>
        <w:t xml:space="preserve">art. 20aa pkt 1, obejmujące: </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imię (imiona); </w:t>
      </w:r>
    </w:p>
    <w:p w:rsidR="009D289D" w:rsidRPr="00B317A0" w:rsidRDefault="009D289D" w:rsidP="00C740B4">
      <w:pPr>
        <w:spacing w:after="0" w:line="276" w:lineRule="auto"/>
        <w:ind w:left="1560" w:hanging="142"/>
        <w:rPr>
          <w:rFonts w:ascii="Verdana" w:hAnsi="Verdana"/>
        </w:rPr>
      </w:pPr>
      <w:r w:rsidRPr="00B317A0">
        <w:rPr>
          <w:rFonts w:ascii="Verdana" w:hAnsi="Verdana"/>
        </w:rPr>
        <w:t>– nazwisko;</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numer PESEL; </w:t>
      </w:r>
    </w:p>
    <w:p w:rsidR="009D289D" w:rsidRPr="00B317A0" w:rsidRDefault="009D289D" w:rsidP="00C740B4">
      <w:pPr>
        <w:spacing w:after="0" w:line="276" w:lineRule="auto"/>
        <w:ind w:left="1418" w:hanging="284"/>
        <w:rPr>
          <w:rFonts w:ascii="Verdana" w:hAnsi="Verdana"/>
        </w:rPr>
      </w:pPr>
      <w:r w:rsidRPr="00B317A0">
        <w:rPr>
          <w:rFonts w:ascii="Verdana" w:hAnsi="Verdana"/>
        </w:rPr>
        <w:t>b) identyfikator środka identyfikacji elektronicznej, przy użyciu którego został złożony;</w:t>
      </w:r>
    </w:p>
    <w:p w:rsidR="009D289D" w:rsidRPr="00B317A0" w:rsidRDefault="009D289D" w:rsidP="00C740B4">
      <w:pPr>
        <w:spacing w:after="0" w:line="276" w:lineRule="auto"/>
        <w:ind w:left="1418" w:hanging="284"/>
        <w:rPr>
          <w:rFonts w:ascii="Verdana" w:hAnsi="Verdana"/>
        </w:rPr>
      </w:pPr>
      <w:r w:rsidRPr="00B317A0">
        <w:rPr>
          <w:rFonts w:ascii="Verdana" w:hAnsi="Verdana"/>
        </w:rPr>
        <w:t>c) czas jego złożenia.</w:t>
      </w:r>
    </w:p>
    <w:p w:rsidR="009D289D" w:rsidRPr="007F4EC7" w:rsidRDefault="009D289D" w:rsidP="00C740B4">
      <w:pPr>
        <w:spacing w:after="0" w:line="276" w:lineRule="auto"/>
        <w:ind w:left="1134"/>
        <w:rPr>
          <w:rFonts w:ascii="Verdana" w:hAnsi="Verdana"/>
        </w:rPr>
      </w:pPr>
      <w:r w:rsidRPr="00B317A0">
        <w:rPr>
          <w:rFonts w:ascii="Verdana" w:hAnsi="Verdana"/>
          <w:b/>
          <w:bCs/>
        </w:rPr>
        <w:t>Podpis osobisty</w:t>
      </w:r>
      <w:r w:rsidRPr="00B317A0">
        <w:rPr>
          <w:rFonts w:ascii="Verdana" w:hAnsi="Verdana"/>
        </w:rPr>
        <w:t xml:space="preserve"> to - zgodnie z </w:t>
      </w:r>
      <w:r w:rsidRPr="007F4EC7">
        <w:rPr>
          <w:rFonts w:ascii="Verdana" w:hAnsi="Verdana"/>
        </w:rPr>
        <w:t>art.</w:t>
      </w:r>
      <w:r w:rsidR="00425840" w:rsidRPr="007F4EC7">
        <w:rPr>
          <w:rFonts w:ascii="Verdana" w:hAnsi="Verdana"/>
        </w:rPr>
        <w:t xml:space="preserve"> 2 ust. 1 pkt 9 ustawy z dnia 6 </w:t>
      </w:r>
      <w:r w:rsidRPr="007F4EC7">
        <w:rPr>
          <w:rFonts w:ascii="Verdana" w:hAnsi="Verdana"/>
        </w:rPr>
        <w:t>sierpnia 2010 r. o dowodach osobisty</w:t>
      </w:r>
      <w:r w:rsidR="00425840" w:rsidRPr="007F4EC7">
        <w:rPr>
          <w:rFonts w:ascii="Verdana" w:hAnsi="Verdana"/>
        </w:rPr>
        <w:t>ch (</w:t>
      </w:r>
      <w:r w:rsidR="00284B5D" w:rsidRPr="007F4EC7">
        <w:rPr>
          <w:rFonts w:ascii="Verdana" w:hAnsi="Verdana"/>
        </w:rPr>
        <w:t xml:space="preserve">j.t. </w:t>
      </w:r>
      <w:r w:rsidR="00425840" w:rsidRPr="007F4EC7">
        <w:rPr>
          <w:rFonts w:ascii="Verdana" w:hAnsi="Verdana"/>
        </w:rPr>
        <w:t>Dz. U. z 202</w:t>
      </w:r>
      <w:r w:rsidR="00B317A0" w:rsidRPr="007F4EC7">
        <w:rPr>
          <w:rFonts w:ascii="Verdana" w:hAnsi="Verdana"/>
        </w:rPr>
        <w:t>2</w:t>
      </w:r>
      <w:r w:rsidR="00425840" w:rsidRPr="007F4EC7">
        <w:rPr>
          <w:rFonts w:ascii="Verdana" w:hAnsi="Verdana"/>
        </w:rPr>
        <w:t> r., poz. </w:t>
      </w:r>
      <w:r w:rsidR="00B317A0" w:rsidRPr="007F4EC7">
        <w:rPr>
          <w:rFonts w:ascii="Verdana" w:hAnsi="Verdana"/>
        </w:rPr>
        <w:t>671</w:t>
      </w:r>
      <w:r w:rsidR="009C57B0">
        <w:rPr>
          <w:rFonts w:ascii="Verdana" w:hAnsi="Verdana"/>
        </w:rPr>
        <w:t xml:space="preserve"> ze zm.</w:t>
      </w:r>
      <w:r w:rsidR="00B317A0" w:rsidRPr="007F4EC7">
        <w:rPr>
          <w:rFonts w:ascii="Verdana" w:hAnsi="Verdana"/>
        </w:rPr>
        <w:t>)</w:t>
      </w:r>
      <w:r w:rsidRPr="007F4EC7">
        <w:rPr>
          <w:rFonts w:ascii="Verdana" w:hAnsi="Verdana"/>
        </w:rPr>
        <w:t xml:space="preserve"> - </w:t>
      </w:r>
      <w:r w:rsidRPr="007F4EC7">
        <w:rPr>
          <w:rFonts w:ascii="Verdana" w:hAnsi="Verdana"/>
          <w:b/>
        </w:rPr>
        <w:t>zaawansowany podpis elektroniczny</w:t>
      </w:r>
      <w:r w:rsidR="00425840" w:rsidRPr="007F4EC7">
        <w:rPr>
          <w:rFonts w:ascii="Verdana" w:hAnsi="Verdana"/>
        </w:rPr>
        <w:t xml:space="preserve"> w </w:t>
      </w:r>
      <w:r w:rsidR="00284B5D" w:rsidRPr="007F4EC7">
        <w:rPr>
          <w:rFonts w:ascii="Verdana" w:hAnsi="Verdana"/>
        </w:rPr>
        <w:t>rozumieniu art. </w:t>
      </w:r>
      <w:r w:rsidRPr="007F4EC7">
        <w:rPr>
          <w:rFonts w:ascii="Verdana" w:hAnsi="Verdana"/>
        </w:rPr>
        <w:t>3 pkt 11 rozporządz</w:t>
      </w:r>
      <w:r w:rsidR="00425840" w:rsidRPr="007F4EC7">
        <w:rPr>
          <w:rFonts w:ascii="Verdana" w:hAnsi="Verdana"/>
        </w:rPr>
        <w:t>enia Parlamentu Europejskiego i </w:t>
      </w:r>
      <w:r w:rsidR="00284B5D" w:rsidRPr="007F4EC7">
        <w:rPr>
          <w:rFonts w:ascii="Verdana" w:hAnsi="Verdana"/>
        </w:rPr>
        <w:t>Rady (UE) nr </w:t>
      </w:r>
      <w:r w:rsidR="00B317A0" w:rsidRPr="007F4EC7">
        <w:rPr>
          <w:rFonts w:ascii="Verdana" w:hAnsi="Verdana"/>
        </w:rPr>
        <w:t>910/2014 z </w:t>
      </w:r>
      <w:r w:rsidRPr="007F4EC7">
        <w:rPr>
          <w:rFonts w:ascii="Verdana" w:hAnsi="Verdana"/>
        </w:rPr>
        <w:t>dnia 23 lipca 2014 r. w sprawie identyfikacji elektronicznej i usług zaufania w odniesieniu do transakcji elektronicznych na rynku wewnętrznym oraz uchylającego dyrektywę 1999/93/WE, weryfikowany za pomocą certyfikatu podpisu osobistego.</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 xml:space="preserve">11.8.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 xml:space="preserve">11.9.   Oferta może być złożona tylko do upływu terminu składania ofert. </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11.10. Wykonawca może przed upływem terminu składania ofert wycofać ofertę. Wykonawca wycofuje ofertę w zakładce „Oferty/wnioski” używając przycisku „Wycofaj ofertę”.</w:t>
      </w:r>
    </w:p>
    <w:p w:rsidR="00B317A0" w:rsidRPr="007F4EC7" w:rsidRDefault="00B317A0" w:rsidP="00B317A0">
      <w:pPr>
        <w:pStyle w:val="Default"/>
        <w:spacing w:line="276" w:lineRule="auto"/>
        <w:ind w:left="1134" w:hanging="850"/>
        <w:rPr>
          <w:rFonts w:ascii="Verdana" w:hAnsi="Verdana"/>
          <w:color w:val="auto"/>
          <w:sz w:val="22"/>
          <w:szCs w:val="22"/>
        </w:rPr>
      </w:pPr>
      <w:r w:rsidRPr="007F4EC7">
        <w:rPr>
          <w:rFonts w:ascii="Verdana" w:hAnsi="Verdana"/>
          <w:color w:val="auto"/>
          <w:sz w:val="22"/>
          <w:szCs w:val="22"/>
        </w:rPr>
        <w:t>11.11. Maksymalny łączny rozmiar plików stanowiących ofertę lub składanych wraz z ofertą to 250 MB.</w:t>
      </w:r>
    </w:p>
    <w:p w:rsidR="00331958" w:rsidRPr="00C6685E" w:rsidRDefault="00331958" w:rsidP="00425840">
      <w:pPr>
        <w:spacing w:after="120" w:line="276" w:lineRule="auto"/>
        <w:ind w:left="1134" w:hanging="850"/>
        <w:rPr>
          <w:rFonts w:ascii="Verdana" w:hAnsi="Verdana"/>
        </w:rPr>
      </w:pPr>
      <w:r w:rsidRPr="007F4EC7">
        <w:rPr>
          <w:rFonts w:ascii="Verdana" w:hAnsi="Verdana"/>
        </w:rPr>
        <w:t>11.1</w:t>
      </w:r>
      <w:r w:rsidR="00B317A0" w:rsidRPr="007F4EC7">
        <w:rPr>
          <w:rFonts w:ascii="Verdana" w:hAnsi="Verdana"/>
        </w:rPr>
        <w:t>2</w:t>
      </w:r>
      <w:r w:rsidRPr="007F4EC7">
        <w:rPr>
          <w:rFonts w:ascii="Verdana" w:hAnsi="Verdana"/>
        </w:rPr>
        <w:t>. </w:t>
      </w:r>
      <w:r w:rsidRPr="007F4EC7">
        <w:rPr>
          <w:rFonts w:ascii="Verdana" w:hAnsi="Verdana"/>
          <w:b/>
          <w:bCs/>
        </w:rPr>
        <w:t xml:space="preserve">Termin składania ofert: do </w:t>
      </w:r>
      <w:r w:rsidRPr="00C6685E">
        <w:rPr>
          <w:rFonts w:ascii="Verdana" w:hAnsi="Verdana"/>
          <w:b/>
          <w:bCs/>
        </w:rPr>
        <w:t>dnia </w:t>
      </w:r>
      <w:r w:rsidR="00DF479C">
        <w:rPr>
          <w:rFonts w:ascii="Verdana" w:hAnsi="Verdana"/>
          <w:b/>
          <w:bCs/>
        </w:rPr>
        <w:t>1</w:t>
      </w:r>
      <w:r w:rsidR="008037B9">
        <w:rPr>
          <w:rFonts w:ascii="Verdana" w:hAnsi="Verdana"/>
          <w:b/>
          <w:bCs/>
        </w:rPr>
        <w:t>9</w:t>
      </w:r>
      <w:r w:rsidR="00DF479C">
        <w:rPr>
          <w:rFonts w:ascii="Verdana" w:hAnsi="Verdana"/>
          <w:b/>
          <w:bCs/>
        </w:rPr>
        <w:t>.08</w:t>
      </w:r>
      <w:r w:rsidR="00DB6BC2">
        <w:rPr>
          <w:rFonts w:ascii="Verdana" w:hAnsi="Verdana"/>
          <w:b/>
          <w:bCs/>
        </w:rPr>
        <w:t>.</w:t>
      </w:r>
      <w:r w:rsidR="003861E4" w:rsidRPr="00C6685E">
        <w:rPr>
          <w:rFonts w:ascii="Verdana" w:hAnsi="Verdana"/>
          <w:b/>
          <w:bCs/>
        </w:rPr>
        <w:t>202</w:t>
      </w:r>
      <w:r w:rsidR="009C57B0">
        <w:rPr>
          <w:rFonts w:ascii="Verdana" w:hAnsi="Verdana"/>
          <w:b/>
          <w:bCs/>
        </w:rPr>
        <w:t>4</w:t>
      </w:r>
      <w:r w:rsidR="003861E4" w:rsidRPr="00C6685E">
        <w:rPr>
          <w:rFonts w:ascii="Verdana" w:hAnsi="Verdana"/>
          <w:b/>
          <w:bCs/>
        </w:rPr>
        <w:t xml:space="preserve"> r.</w:t>
      </w:r>
      <w:r w:rsidRPr="00C6685E">
        <w:rPr>
          <w:rFonts w:ascii="Verdana" w:hAnsi="Verdana"/>
          <w:b/>
          <w:bCs/>
        </w:rPr>
        <w:t xml:space="preserve"> do godziny </w:t>
      </w:r>
      <w:r w:rsidR="00FE1E28" w:rsidRPr="00C6685E">
        <w:rPr>
          <w:rFonts w:ascii="Verdana" w:hAnsi="Verdana"/>
          <w:b/>
          <w:bCs/>
        </w:rPr>
        <w:t>9</w:t>
      </w:r>
      <w:r w:rsidR="00FE1E28" w:rsidRPr="00C6685E">
        <w:rPr>
          <w:rFonts w:ascii="Verdana" w:hAnsi="Verdana"/>
          <w:b/>
          <w:bCs/>
          <w:vertAlign w:val="superscript"/>
        </w:rPr>
        <w:t>00</w:t>
      </w:r>
      <w:r w:rsidR="00FE1E28" w:rsidRPr="00C6685E">
        <w:rPr>
          <w:rFonts w:ascii="Verdana" w:hAnsi="Verdana"/>
          <w:b/>
          <w:bCs/>
        </w:rPr>
        <w:t>.</w:t>
      </w:r>
    </w:p>
    <w:p w:rsidR="00FD5A45" w:rsidRPr="00C6685E" w:rsidRDefault="00085766" w:rsidP="00425840">
      <w:pPr>
        <w:spacing w:before="240" w:after="0" w:line="276" w:lineRule="auto"/>
        <w:ind w:left="425" w:hanging="425"/>
        <w:rPr>
          <w:rFonts w:ascii="Verdana" w:hAnsi="Verdana"/>
        </w:rPr>
      </w:pPr>
      <w:r w:rsidRPr="00C6685E">
        <w:rPr>
          <w:rFonts w:ascii="Verdana" w:hAnsi="Verdana"/>
        </w:rPr>
        <w:t>12. </w:t>
      </w:r>
      <w:r w:rsidR="00115D85" w:rsidRPr="00C6685E">
        <w:rPr>
          <w:rFonts w:ascii="Verdana" w:hAnsi="Verdana"/>
        </w:rPr>
        <w:t>OTWARCIE</w:t>
      </w:r>
      <w:r w:rsidRPr="00C6685E">
        <w:rPr>
          <w:rFonts w:ascii="Verdana" w:hAnsi="Verdana"/>
        </w:rPr>
        <w:t xml:space="preserve"> OFERT</w:t>
      </w:r>
      <w:r w:rsidR="00FD5A45" w:rsidRPr="00C6685E">
        <w:rPr>
          <w:rFonts w:ascii="Verdana" w:hAnsi="Verdana"/>
        </w:rPr>
        <w:t>.</w:t>
      </w:r>
    </w:p>
    <w:p w:rsidR="00FD5A45" w:rsidRPr="001E7B4A" w:rsidRDefault="00682149" w:rsidP="00C740B4">
      <w:pPr>
        <w:spacing w:after="0" w:line="276" w:lineRule="auto"/>
        <w:ind w:left="1134" w:hanging="708"/>
        <w:rPr>
          <w:rFonts w:ascii="Verdana" w:hAnsi="Verdana"/>
        </w:rPr>
      </w:pPr>
      <w:r w:rsidRPr="00C6685E">
        <w:rPr>
          <w:rFonts w:ascii="Verdana" w:hAnsi="Verdana"/>
        </w:rPr>
        <w:t>12.</w:t>
      </w:r>
      <w:r w:rsidR="00085766" w:rsidRPr="00C6685E">
        <w:rPr>
          <w:rFonts w:ascii="Verdana" w:hAnsi="Verdana"/>
        </w:rPr>
        <w:t>1. </w:t>
      </w:r>
      <w:r w:rsidRPr="00C6685E">
        <w:rPr>
          <w:rFonts w:ascii="Verdana" w:hAnsi="Verdana"/>
        </w:rPr>
        <w:t> </w:t>
      </w:r>
      <w:r w:rsidR="00FD5A45" w:rsidRPr="00C6685E">
        <w:rPr>
          <w:rFonts w:ascii="Verdana" w:hAnsi="Verdana"/>
          <w:b/>
        </w:rPr>
        <w:t>Otwarcie ofert nas</w:t>
      </w:r>
      <w:r w:rsidR="00D11646" w:rsidRPr="00C6685E">
        <w:rPr>
          <w:rFonts w:ascii="Verdana" w:hAnsi="Verdana"/>
          <w:b/>
        </w:rPr>
        <w:t xml:space="preserve">tąpi w dniu </w:t>
      </w:r>
      <w:r w:rsidR="00DF479C">
        <w:rPr>
          <w:rFonts w:ascii="Verdana" w:hAnsi="Verdana"/>
          <w:b/>
          <w:bCs/>
        </w:rPr>
        <w:t>1</w:t>
      </w:r>
      <w:r w:rsidR="008037B9">
        <w:rPr>
          <w:rFonts w:ascii="Verdana" w:hAnsi="Verdana"/>
          <w:b/>
          <w:bCs/>
        </w:rPr>
        <w:t>9</w:t>
      </w:r>
      <w:r w:rsidR="00DF479C">
        <w:rPr>
          <w:rFonts w:ascii="Verdana" w:hAnsi="Verdana"/>
          <w:b/>
          <w:bCs/>
        </w:rPr>
        <w:t>.08</w:t>
      </w:r>
      <w:r w:rsidR="009C57B0" w:rsidRPr="00C6685E">
        <w:rPr>
          <w:rFonts w:ascii="Verdana" w:hAnsi="Verdana"/>
          <w:b/>
          <w:bCs/>
        </w:rPr>
        <w:t>.</w:t>
      </w:r>
      <w:r w:rsidR="003861E4" w:rsidRPr="00C6685E">
        <w:rPr>
          <w:rFonts w:ascii="Verdana" w:hAnsi="Verdana"/>
          <w:b/>
          <w:bCs/>
        </w:rPr>
        <w:t>202</w:t>
      </w:r>
      <w:r w:rsidR="009C57B0">
        <w:rPr>
          <w:rFonts w:ascii="Verdana" w:hAnsi="Verdana"/>
          <w:b/>
          <w:bCs/>
        </w:rPr>
        <w:t>4</w:t>
      </w:r>
      <w:r w:rsidR="003861E4" w:rsidRPr="001E7B4A">
        <w:rPr>
          <w:rFonts w:ascii="Verdana" w:hAnsi="Verdana"/>
          <w:b/>
          <w:bCs/>
        </w:rPr>
        <w:t xml:space="preserve"> r.</w:t>
      </w:r>
      <w:r w:rsidR="001F1EA9" w:rsidRPr="001E7B4A">
        <w:rPr>
          <w:rFonts w:ascii="Verdana" w:hAnsi="Verdana"/>
          <w:b/>
        </w:rPr>
        <w:t xml:space="preserve"> o godzinie </w:t>
      </w:r>
      <w:r w:rsidR="002978C9" w:rsidRPr="001E7B4A">
        <w:rPr>
          <w:rFonts w:ascii="Verdana" w:hAnsi="Verdana"/>
          <w:b/>
        </w:rPr>
        <w:t>9</w:t>
      </w:r>
      <w:r w:rsidR="002978C9" w:rsidRPr="001E7B4A">
        <w:rPr>
          <w:rFonts w:ascii="Verdana" w:hAnsi="Verdana"/>
          <w:b/>
          <w:vertAlign w:val="superscript"/>
        </w:rPr>
        <w:t>3</w:t>
      </w:r>
      <w:r w:rsidR="00FE1E28" w:rsidRPr="001E7B4A">
        <w:rPr>
          <w:rFonts w:ascii="Verdana" w:hAnsi="Verdana"/>
          <w:b/>
          <w:vertAlign w:val="superscript"/>
        </w:rPr>
        <w:t>0</w:t>
      </w:r>
      <w:r w:rsidR="00FE1E28" w:rsidRPr="001E7B4A">
        <w:rPr>
          <w:rFonts w:ascii="Verdana" w:hAnsi="Verdana"/>
          <w:b/>
        </w:rPr>
        <w:t>.</w:t>
      </w:r>
    </w:p>
    <w:p w:rsidR="00AA7EB9" w:rsidRPr="00C740B4" w:rsidRDefault="00E35E54" w:rsidP="00425840">
      <w:pPr>
        <w:spacing w:before="240" w:after="0" w:line="276" w:lineRule="auto"/>
        <w:ind w:left="425" w:hanging="425"/>
        <w:rPr>
          <w:rFonts w:ascii="Verdana" w:hAnsi="Verdana"/>
        </w:rPr>
      </w:pPr>
      <w:r w:rsidRPr="001E7B4A">
        <w:rPr>
          <w:rFonts w:ascii="Verdana" w:hAnsi="Verdana"/>
        </w:rPr>
        <w:t>13. </w:t>
      </w:r>
      <w:r w:rsidR="00AA7EB9" w:rsidRPr="001E7B4A">
        <w:rPr>
          <w:rFonts w:ascii="Verdana" w:hAnsi="Verdana"/>
        </w:rPr>
        <w:t>PODSTAWY WYKLUCZENIA</w:t>
      </w:r>
      <w:r w:rsidR="002113B0" w:rsidRPr="001E7B4A">
        <w:rPr>
          <w:rFonts w:ascii="Verdana" w:hAnsi="Verdana"/>
        </w:rPr>
        <w:t>.</w:t>
      </w:r>
    </w:p>
    <w:p w:rsidR="00FD5A45" w:rsidRPr="00C740B4" w:rsidRDefault="002113B0" w:rsidP="00C740B4">
      <w:pPr>
        <w:spacing w:after="0" w:line="276" w:lineRule="auto"/>
        <w:ind w:left="1134" w:hanging="708"/>
        <w:rPr>
          <w:rFonts w:ascii="Verdana" w:hAnsi="Verdana"/>
        </w:rPr>
      </w:pPr>
      <w:r w:rsidRPr="00C740B4">
        <w:rPr>
          <w:rFonts w:ascii="Verdana" w:hAnsi="Verdana"/>
        </w:rPr>
        <w:lastRenderedPageBreak/>
        <w:t xml:space="preserve">13.1. </w:t>
      </w:r>
      <w:r w:rsidR="00E35E54" w:rsidRPr="00C740B4">
        <w:rPr>
          <w:rFonts w:ascii="Verdana" w:hAnsi="Verdana"/>
        </w:rPr>
        <w:t xml:space="preserve">PODSTAWY WYKLUCZENIA, O KTÓRYCH MOWA W ART. 108 UST. 1 </w:t>
      </w:r>
      <w:r w:rsidR="00793CEE" w:rsidRPr="00C740B4">
        <w:rPr>
          <w:rFonts w:ascii="Verdana" w:hAnsi="Verdana"/>
        </w:rPr>
        <w:t xml:space="preserve">USTAWY </w:t>
      </w:r>
      <w:r w:rsidR="00E35E54" w:rsidRPr="00C740B4">
        <w:rPr>
          <w:rFonts w:ascii="Verdana" w:hAnsi="Verdana"/>
        </w:rPr>
        <w:t>PZP</w:t>
      </w:r>
      <w:r w:rsidR="00FD5A45" w:rsidRPr="00C740B4">
        <w:rPr>
          <w:rFonts w:ascii="Verdana" w:hAnsi="Verdana"/>
        </w:rPr>
        <w:t xml:space="preserve">. </w:t>
      </w:r>
    </w:p>
    <w:p w:rsidR="00FD5A45" w:rsidRPr="00C740B4" w:rsidRDefault="00BF491E" w:rsidP="00C740B4">
      <w:pPr>
        <w:spacing w:after="0" w:line="276" w:lineRule="auto"/>
        <w:ind w:left="1134"/>
        <w:rPr>
          <w:rFonts w:ascii="Verdana" w:hAnsi="Verdana"/>
        </w:rPr>
      </w:pPr>
      <w:r>
        <w:rPr>
          <w:rFonts w:ascii="Verdana" w:hAnsi="Verdana"/>
        </w:rPr>
        <w:t>W</w:t>
      </w:r>
      <w:r w:rsidR="00FD5A45" w:rsidRPr="00C740B4">
        <w:rPr>
          <w:rFonts w:ascii="Verdana" w:hAnsi="Verdana"/>
        </w:rPr>
        <w:t>ykonawca, ża</w:t>
      </w:r>
      <w:r w:rsidR="00E35E54" w:rsidRPr="00C740B4">
        <w:rPr>
          <w:rFonts w:ascii="Verdana" w:hAnsi="Verdana"/>
        </w:rPr>
        <w:t xml:space="preserve">den ze wspólników </w:t>
      </w:r>
      <w:r w:rsidR="00863109">
        <w:rPr>
          <w:rFonts w:ascii="Verdana" w:hAnsi="Verdana"/>
        </w:rPr>
        <w:t xml:space="preserve">– </w:t>
      </w:r>
      <w:r w:rsidR="00E35E54" w:rsidRPr="00C740B4">
        <w:rPr>
          <w:rFonts w:ascii="Verdana" w:hAnsi="Verdana"/>
        </w:rPr>
        <w:t>w</w:t>
      </w:r>
      <w:r w:rsidR="00863109">
        <w:rPr>
          <w:rFonts w:ascii="Verdana" w:hAnsi="Verdana"/>
        </w:rPr>
        <w:t xml:space="preserve"> </w:t>
      </w:r>
      <w:r w:rsidR="00FD5A45" w:rsidRPr="00C740B4">
        <w:rPr>
          <w:rFonts w:ascii="Verdana" w:hAnsi="Verdana"/>
        </w:rPr>
        <w:t>przy</w:t>
      </w:r>
      <w:r w:rsidR="00863109">
        <w:rPr>
          <w:rFonts w:ascii="Verdana" w:hAnsi="Verdana"/>
        </w:rPr>
        <w:t>padku składania oferty wspólnej (konsorcjum, spółka cywilna)</w:t>
      </w:r>
      <w:r w:rsidR="00BB3147" w:rsidRPr="00C740B4">
        <w:rPr>
          <w:rFonts w:ascii="Verdana" w:hAnsi="Verdana"/>
        </w:rPr>
        <w:t xml:space="preserve">, </w:t>
      </w:r>
      <w:r w:rsidR="00AA208B" w:rsidRPr="00AA208B">
        <w:rPr>
          <w:rFonts w:ascii="Verdana" w:hAnsi="Verdana"/>
        </w:rPr>
        <w:t>żaden podmiot</w:t>
      </w:r>
      <w:r w:rsidR="00863109">
        <w:rPr>
          <w:rFonts w:ascii="Verdana" w:hAnsi="Verdana"/>
        </w:rPr>
        <w:t xml:space="preserve"> udostępniający zasoby, na które</w:t>
      </w:r>
      <w:r w:rsidR="00AA208B" w:rsidRPr="00AA208B">
        <w:rPr>
          <w:rFonts w:ascii="Verdana" w:hAnsi="Verdana"/>
        </w:rPr>
        <w:t xml:space="preserve"> powołuje się wykonawca w celu spełnienia </w:t>
      </w:r>
      <w:r w:rsidR="00863109">
        <w:rPr>
          <w:rFonts w:ascii="Verdana" w:hAnsi="Verdana"/>
        </w:rPr>
        <w:t>warunków udziału w postępowaniu</w:t>
      </w:r>
      <w:r>
        <w:rPr>
          <w:rFonts w:ascii="Verdana" w:hAnsi="Verdana"/>
        </w:rPr>
        <w:t>, n</w:t>
      </w:r>
      <w:r w:rsidRPr="00C740B4">
        <w:rPr>
          <w:rFonts w:ascii="Verdana" w:hAnsi="Verdana"/>
        </w:rPr>
        <w:t>ie może podlegać wyklucze</w:t>
      </w:r>
      <w:r>
        <w:rPr>
          <w:rFonts w:ascii="Verdana" w:hAnsi="Verdana"/>
        </w:rPr>
        <w:t>niu z </w:t>
      </w:r>
      <w:r w:rsidRPr="00C740B4">
        <w:rPr>
          <w:rFonts w:ascii="Verdana" w:hAnsi="Verdana"/>
        </w:rPr>
        <w:t xml:space="preserve">postępowania na podstawie </w:t>
      </w:r>
      <w:r>
        <w:rPr>
          <w:rFonts w:ascii="Verdana" w:hAnsi="Verdana"/>
        </w:rPr>
        <w:t>przesłanek, o których mowa w </w:t>
      </w:r>
      <w:r w:rsidRPr="00C740B4">
        <w:rPr>
          <w:rFonts w:ascii="Verdana" w:hAnsi="Verdana"/>
        </w:rPr>
        <w:t xml:space="preserve">art. 108 ust. 1 ustawy </w:t>
      </w:r>
      <w:proofErr w:type="spellStart"/>
      <w:r>
        <w:rPr>
          <w:rFonts w:ascii="Verdana" w:hAnsi="Verdana"/>
        </w:rPr>
        <w:t>Pzp</w:t>
      </w:r>
      <w:proofErr w:type="spellEnd"/>
      <w:r w:rsidR="00863109">
        <w:rPr>
          <w:rFonts w:ascii="Verdana" w:hAnsi="Verdana"/>
        </w:rPr>
        <w:t>.</w:t>
      </w:r>
    </w:p>
    <w:p w:rsidR="00AA7EB9" w:rsidRPr="00C740B4" w:rsidRDefault="00AA7EB9" w:rsidP="00C740B4">
      <w:pPr>
        <w:spacing w:after="0" w:line="276" w:lineRule="auto"/>
        <w:ind w:left="1134" w:hanging="708"/>
        <w:rPr>
          <w:rFonts w:ascii="Verdana" w:hAnsi="Verdana"/>
        </w:rPr>
      </w:pPr>
      <w:r w:rsidRPr="00C740B4">
        <w:rPr>
          <w:rFonts w:ascii="Verdana" w:hAnsi="Verdana"/>
        </w:rPr>
        <w:t>1</w:t>
      </w:r>
      <w:r w:rsidR="002113B0" w:rsidRPr="00C740B4">
        <w:rPr>
          <w:rFonts w:ascii="Verdana" w:hAnsi="Verdana"/>
        </w:rPr>
        <w:t>3</w:t>
      </w:r>
      <w:r w:rsidRPr="00C740B4">
        <w:rPr>
          <w:rFonts w:ascii="Verdana" w:hAnsi="Verdana"/>
        </w:rPr>
        <w:t>.</w:t>
      </w:r>
      <w:r w:rsidR="002113B0" w:rsidRPr="00C740B4">
        <w:rPr>
          <w:rFonts w:ascii="Verdana" w:hAnsi="Verdana"/>
        </w:rPr>
        <w:t>2.</w:t>
      </w:r>
      <w:r w:rsidRPr="00C740B4">
        <w:rPr>
          <w:rFonts w:ascii="Verdana" w:hAnsi="Verdana"/>
        </w:rPr>
        <w:t xml:space="preserve"> PODSTAWY WYKLUCZENIA, O KTÓRYCH MOWA W ART. 109 UST. 1 USTAWY PZP. </w:t>
      </w:r>
      <w:r w:rsidRPr="00C740B4">
        <w:rPr>
          <w:rFonts w:ascii="Verdana" w:hAnsi="Verdana"/>
          <w:strike/>
          <w:color w:val="FF0000"/>
        </w:rPr>
        <w:t xml:space="preserve"> </w:t>
      </w:r>
    </w:p>
    <w:p w:rsidR="00AA7EB9" w:rsidRDefault="00BF491E" w:rsidP="00863109">
      <w:pPr>
        <w:spacing w:after="0" w:line="276" w:lineRule="auto"/>
        <w:ind w:left="1134"/>
        <w:rPr>
          <w:rFonts w:ascii="Verdana" w:hAnsi="Verdana"/>
        </w:rPr>
      </w:pPr>
      <w:r>
        <w:rPr>
          <w:rFonts w:ascii="Verdana" w:hAnsi="Verdana"/>
        </w:rPr>
        <w:t>W</w:t>
      </w:r>
      <w:r w:rsidR="00AA7EB9" w:rsidRPr="00C740B4">
        <w:rPr>
          <w:rFonts w:ascii="Verdana" w:hAnsi="Verdana"/>
        </w:rPr>
        <w:t xml:space="preserve">ykonawca, żaden ze wspólników </w:t>
      </w:r>
      <w:r w:rsidR="00863109">
        <w:rPr>
          <w:rFonts w:ascii="Verdana" w:hAnsi="Verdana"/>
        </w:rPr>
        <w:t xml:space="preserve">– </w:t>
      </w:r>
      <w:r w:rsidR="00AA7EB9" w:rsidRPr="00C740B4">
        <w:rPr>
          <w:rFonts w:ascii="Verdana" w:hAnsi="Verdana"/>
        </w:rPr>
        <w:t>w</w:t>
      </w:r>
      <w:r w:rsidR="00863109">
        <w:rPr>
          <w:rFonts w:ascii="Verdana" w:hAnsi="Verdana"/>
        </w:rPr>
        <w:t xml:space="preserve"> </w:t>
      </w:r>
      <w:r w:rsidR="00AA7EB9" w:rsidRPr="00C740B4">
        <w:rPr>
          <w:rFonts w:ascii="Verdana" w:hAnsi="Verdana"/>
        </w:rPr>
        <w:t>przypadku składania oferty wspólnej</w:t>
      </w:r>
      <w:r w:rsidR="00863109">
        <w:rPr>
          <w:rFonts w:ascii="Verdana" w:hAnsi="Verdana"/>
        </w:rPr>
        <w:t xml:space="preserve"> (konsorcjum, spółka cywilna),</w:t>
      </w:r>
      <w:r w:rsidR="00FD6601" w:rsidRPr="00FD6601">
        <w:rPr>
          <w:rFonts w:ascii="Verdana" w:hAnsi="Verdana"/>
        </w:rPr>
        <w:t xml:space="preserve"> żaden podmiot</w:t>
      </w:r>
      <w:r w:rsidR="00863109">
        <w:rPr>
          <w:rFonts w:ascii="Verdana" w:hAnsi="Verdana"/>
        </w:rPr>
        <w:t xml:space="preserve"> udostępniający</w:t>
      </w:r>
      <w:r w:rsidR="00FD6601" w:rsidRPr="00FD6601">
        <w:rPr>
          <w:rFonts w:ascii="Verdana" w:hAnsi="Verdana"/>
        </w:rPr>
        <w:t xml:space="preserve"> zasoby</w:t>
      </w:r>
      <w:r w:rsidR="00863109">
        <w:rPr>
          <w:rFonts w:ascii="Verdana" w:hAnsi="Verdana"/>
        </w:rPr>
        <w:t>,</w:t>
      </w:r>
      <w:r w:rsidR="00FD6601" w:rsidRPr="00FD6601">
        <w:rPr>
          <w:rFonts w:ascii="Verdana" w:hAnsi="Verdana"/>
        </w:rPr>
        <w:t xml:space="preserve"> </w:t>
      </w:r>
      <w:r w:rsidR="00863109">
        <w:rPr>
          <w:rFonts w:ascii="Verdana" w:hAnsi="Verdana"/>
        </w:rPr>
        <w:t xml:space="preserve">na które </w:t>
      </w:r>
      <w:r w:rsidR="00FD6601" w:rsidRPr="00FD6601">
        <w:rPr>
          <w:rFonts w:ascii="Verdana" w:hAnsi="Verdana"/>
        </w:rPr>
        <w:t>powołuje się wykonawca w celu spełnienia warunków udziału w postępowaniu</w:t>
      </w:r>
      <w:r>
        <w:rPr>
          <w:rFonts w:ascii="Verdana" w:hAnsi="Verdana"/>
        </w:rPr>
        <w:t>, n</w:t>
      </w:r>
      <w:r w:rsidRPr="00C740B4">
        <w:rPr>
          <w:rFonts w:ascii="Verdana" w:hAnsi="Verdana"/>
        </w:rPr>
        <w:t xml:space="preserve">ie może podlegać wykluczeniu </w:t>
      </w:r>
      <w:r>
        <w:rPr>
          <w:rFonts w:ascii="Verdana" w:hAnsi="Verdana"/>
        </w:rPr>
        <w:t>z </w:t>
      </w:r>
      <w:r w:rsidRPr="00C740B4">
        <w:rPr>
          <w:rFonts w:ascii="Verdana" w:hAnsi="Verdana"/>
        </w:rPr>
        <w:t>postępowania na podstawie pr</w:t>
      </w:r>
      <w:r>
        <w:rPr>
          <w:rFonts w:ascii="Verdana" w:hAnsi="Verdana"/>
        </w:rPr>
        <w:t>zesłanek, o </w:t>
      </w:r>
      <w:r w:rsidRPr="00C740B4">
        <w:rPr>
          <w:rFonts w:ascii="Verdana" w:hAnsi="Verdana"/>
        </w:rPr>
        <w:t xml:space="preserve">których mowa w art. 109 ust. 1 </w:t>
      </w:r>
      <w:r>
        <w:rPr>
          <w:rFonts w:ascii="Verdana" w:hAnsi="Verdana"/>
        </w:rPr>
        <w:t xml:space="preserve">ustawy </w:t>
      </w:r>
      <w:proofErr w:type="spellStart"/>
      <w:r>
        <w:rPr>
          <w:rFonts w:ascii="Verdana" w:hAnsi="Verdana"/>
        </w:rPr>
        <w:t>Pzp</w:t>
      </w:r>
      <w:proofErr w:type="spellEnd"/>
      <w:r>
        <w:rPr>
          <w:rFonts w:ascii="Verdana" w:hAnsi="Verdana"/>
        </w:rPr>
        <w:t>.</w:t>
      </w:r>
    </w:p>
    <w:p w:rsidR="00A61408" w:rsidRDefault="00A61408" w:rsidP="00A61408">
      <w:pPr>
        <w:spacing w:after="0" w:line="276" w:lineRule="auto"/>
        <w:ind w:left="1134" w:hanging="708"/>
        <w:rPr>
          <w:rFonts w:ascii="Verdana" w:hAnsi="Verdana"/>
          <w:color w:val="FF0000"/>
        </w:rPr>
      </w:pPr>
      <w:r>
        <w:rPr>
          <w:rFonts w:ascii="Verdana" w:hAnsi="Verdana"/>
        </w:rPr>
        <w:t xml:space="preserve">13.3. PODSTAWY </w:t>
      </w:r>
      <w:r w:rsidRPr="00FC4AF8">
        <w:rPr>
          <w:rFonts w:ascii="Verdana" w:hAnsi="Verdana"/>
        </w:rPr>
        <w:t xml:space="preserve">WYKLUCZENIA, O KTÓRYCH MOWA W ART. 7 UST. 1 USTAWY </w:t>
      </w:r>
      <w:r w:rsidRPr="00FC4AF8">
        <w:rPr>
          <w:rFonts w:ascii="Verdana" w:hAnsi="Verdana" w:cs="Arial"/>
        </w:rPr>
        <w:t>Z DNIA 13 KWIETNIA 2022 R. O SZCZEGÓLNYCH ROZWIĄZANIACH W ZAKRESIE PRZECIWDZIAŁANIA WSPIERANIU AGRESJI NA UKRAINĘ ORAZ SŁUŻĄCYCH OCHRONIE BEZPIECZEŃSTWA NARODOWEGO</w:t>
      </w:r>
      <w:r w:rsidRPr="00FC4AF8">
        <w:rPr>
          <w:rFonts w:ascii="Verdana" w:hAnsi="Verdana"/>
        </w:rPr>
        <w:t>.</w:t>
      </w:r>
    </w:p>
    <w:p w:rsidR="00A61408" w:rsidRPr="007F4EC7" w:rsidRDefault="00044357" w:rsidP="00A61408">
      <w:pPr>
        <w:pStyle w:val="dataaktudatauchwalenialubwydaniaaktu"/>
        <w:spacing w:before="0" w:beforeAutospacing="0" w:after="0" w:afterAutospacing="0" w:line="276" w:lineRule="auto"/>
        <w:ind w:left="1134"/>
        <w:rPr>
          <w:rFonts w:ascii="Verdana" w:hAnsi="Verdana"/>
          <w:sz w:val="22"/>
          <w:szCs w:val="22"/>
        </w:rPr>
      </w:pPr>
      <w:r>
        <w:rPr>
          <w:rFonts w:ascii="Verdana" w:hAnsi="Verdana"/>
          <w:sz w:val="22"/>
          <w:szCs w:val="22"/>
        </w:rPr>
        <w:t>W</w:t>
      </w:r>
      <w:r w:rsidR="00A61408" w:rsidRPr="00FC4AF8">
        <w:rPr>
          <w:rFonts w:ascii="Verdana" w:hAnsi="Verdana"/>
          <w:sz w:val="22"/>
          <w:szCs w:val="22"/>
        </w:rPr>
        <w:t>ykonawca, żaden ze wspólników - w przypadku składania oferty wspólnej (konsorcjum, spółka cywilna), żaden podmiot udostępniający zasoby, na które powołuje się wykonawca w cel</w:t>
      </w:r>
      <w:r w:rsidR="00A61408">
        <w:rPr>
          <w:rFonts w:ascii="Verdana" w:hAnsi="Verdana"/>
          <w:sz w:val="22"/>
          <w:szCs w:val="22"/>
        </w:rPr>
        <w:t>u spełnienia warunków udziału w </w:t>
      </w:r>
      <w:r>
        <w:rPr>
          <w:rFonts w:ascii="Verdana" w:hAnsi="Verdana"/>
          <w:sz w:val="22"/>
          <w:szCs w:val="22"/>
        </w:rPr>
        <w:t>postępowaniu, nie może podlegać wykluczeniu z </w:t>
      </w:r>
      <w:r w:rsidRPr="00FC4AF8">
        <w:rPr>
          <w:rFonts w:ascii="Verdana" w:hAnsi="Verdana"/>
          <w:sz w:val="22"/>
          <w:szCs w:val="22"/>
        </w:rPr>
        <w:t>postępowania na podstawie przesłane</w:t>
      </w:r>
      <w:r>
        <w:rPr>
          <w:rFonts w:ascii="Verdana" w:hAnsi="Verdana"/>
          <w:sz w:val="22"/>
          <w:szCs w:val="22"/>
        </w:rPr>
        <w:t>k, o których mowa w art. 7 ust. </w:t>
      </w:r>
      <w:r w:rsidRPr="00FC4AF8">
        <w:rPr>
          <w:rFonts w:ascii="Verdana" w:hAnsi="Verdana"/>
          <w:sz w:val="22"/>
          <w:szCs w:val="22"/>
        </w:rPr>
        <w:t xml:space="preserve">1 ustawy </w:t>
      </w:r>
      <w:r w:rsidRPr="00FC4AF8">
        <w:rPr>
          <w:rFonts w:ascii="Verdana" w:hAnsi="Verdana" w:cs="Arial"/>
          <w:sz w:val="22"/>
          <w:szCs w:val="22"/>
        </w:rPr>
        <w:t xml:space="preserve">z dnia 13 kwietnia </w:t>
      </w:r>
      <w:r w:rsidRPr="007F4EC7">
        <w:rPr>
          <w:rFonts w:ascii="Verdana" w:hAnsi="Verdana" w:cs="Arial"/>
          <w:sz w:val="22"/>
          <w:szCs w:val="22"/>
        </w:rPr>
        <w:t>2022 r. o szczególnych rozwiązaniach w zakresie przeciwdziałania wspieraniu agresji na Ukrainę oraz służących ochronie bezpieczeństwa narodowego</w:t>
      </w:r>
      <w:r w:rsidRPr="007F4EC7">
        <w:rPr>
          <w:rFonts w:ascii="Verdana" w:hAnsi="Verdana"/>
          <w:sz w:val="22"/>
          <w:szCs w:val="22"/>
        </w:rPr>
        <w:t xml:space="preserve"> (</w:t>
      </w:r>
      <w:r w:rsidR="00767EFF" w:rsidRPr="007F4EC7">
        <w:rPr>
          <w:rFonts w:ascii="Verdana" w:hAnsi="Verdana"/>
          <w:sz w:val="22"/>
          <w:szCs w:val="22"/>
        </w:rPr>
        <w:t xml:space="preserve">j.t. </w:t>
      </w:r>
      <w:r w:rsidRPr="007F4EC7">
        <w:rPr>
          <w:rFonts w:ascii="Verdana" w:hAnsi="Verdana"/>
          <w:sz w:val="22"/>
          <w:szCs w:val="22"/>
        </w:rPr>
        <w:t>Dz. U. z 202</w:t>
      </w:r>
      <w:r w:rsidR="00EF5392">
        <w:rPr>
          <w:rFonts w:ascii="Verdana" w:hAnsi="Verdana"/>
          <w:sz w:val="22"/>
          <w:szCs w:val="22"/>
        </w:rPr>
        <w:t>4</w:t>
      </w:r>
      <w:r w:rsidRPr="007F4EC7">
        <w:rPr>
          <w:rFonts w:ascii="Verdana" w:hAnsi="Verdana"/>
          <w:sz w:val="22"/>
          <w:szCs w:val="22"/>
        </w:rPr>
        <w:t xml:space="preserve"> r., poz. </w:t>
      </w:r>
      <w:r w:rsidR="00EF5392">
        <w:rPr>
          <w:rFonts w:ascii="Verdana" w:hAnsi="Verdana"/>
          <w:sz w:val="22"/>
          <w:szCs w:val="22"/>
        </w:rPr>
        <w:t>507</w:t>
      </w:r>
      <w:r w:rsidRPr="007F4EC7">
        <w:rPr>
          <w:rFonts w:ascii="Verdana" w:hAnsi="Verdana"/>
          <w:sz w:val="22"/>
          <w:szCs w:val="22"/>
        </w:rPr>
        <w:t>).</w:t>
      </w:r>
    </w:p>
    <w:p w:rsidR="00FD5A45" w:rsidRPr="007F4EC7" w:rsidRDefault="00E35E54" w:rsidP="00020815">
      <w:pPr>
        <w:spacing w:before="240" w:after="0" w:line="276" w:lineRule="auto"/>
        <w:ind w:left="425" w:hanging="425"/>
        <w:rPr>
          <w:rFonts w:ascii="Verdana" w:hAnsi="Verdana"/>
        </w:rPr>
      </w:pPr>
      <w:r w:rsidRPr="007F4EC7">
        <w:rPr>
          <w:rFonts w:ascii="Verdana" w:hAnsi="Verdana"/>
        </w:rPr>
        <w:t>14. SPOSÓB OBLICZENIA CENY OFERTY</w:t>
      </w:r>
      <w:r w:rsidR="00FD5A45" w:rsidRPr="007F4EC7">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 xml:space="preserve">Cenę oferty należy podać </w:t>
      </w:r>
      <w:r w:rsidR="00901BB6" w:rsidRPr="007F4EC7">
        <w:rPr>
          <w:rFonts w:ascii="Verdana" w:hAnsi="Verdana"/>
        </w:rPr>
        <w:t xml:space="preserve">w FORMULARZU OFERTOWYM przygotowanym przez zamawiającego </w:t>
      </w:r>
      <w:r w:rsidRPr="007F4EC7">
        <w:rPr>
          <w:rFonts w:ascii="Verdana" w:hAnsi="Verdana"/>
        </w:rPr>
        <w:t xml:space="preserve">w formie </w:t>
      </w:r>
      <w:r w:rsidRPr="007F4EC7">
        <w:rPr>
          <w:rFonts w:ascii="Verdana" w:hAnsi="Verdana"/>
          <w:b/>
        </w:rPr>
        <w:t>ryczałtu</w:t>
      </w:r>
      <w:r w:rsidRPr="007F4EC7">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Ustawa z dnia 23 kwietnia 1964 r. Kodeks cywilny (</w:t>
      </w:r>
      <w:r w:rsidR="00082E27" w:rsidRPr="007F4EC7">
        <w:rPr>
          <w:rFonts w:ascii="Verdana" w:hAnsi="Verdana"/>
        </w:rPr>
        <w:t>j.t.</w:t>
      </w:r>
      <w:r w:rsidR="00863109" w:rsidRPr="007F4EC7">
        <w:rPr>
          <w:rFonts w:ascii="Verdana" w:hAnsi="Verdana"/>
        </w:rPr>
        <w:t xml:space="preserve"> </w:t>
      </w:r>
      <w:r w:rsidRPr="007F4EC7">
        <w:rPr>
          <w:rFonts w:ascii="Verdana" w:hAnsi="Verdana"/>
        </w:rPr>
        <w:t xml:space="preserve">Dz. U. </w:t>
      </w:r>
      <w:r w:rsidR="00FF1A85" w:rsidRPr="007F4EC7">
        <w:rPr>
          <w:rFonts w:ascii="Verdana" w:hAnsi="Verdana"/>
        </w:rPr>
        <w:t>z 202</w:t>
      </w:r>
      <w:r w:rsidR="009C57B0">
        <w:rPr>
          <w:rFonts w:ascii="Verdana" w:hAnsi="Verdana"/>
        </w:rPr>
        <w:t>3</w:t>
      </w:r>
      <w:r w:rsidR="00FF1A85" w:rsidRPr="007F4EC7">
        <w:rPr>
          <w:rFonts w:ascii="Verdana" w:hAnsi="Verdana"/>
        </w:rPr>
        <w:t xml:space="preserve"> r.</w:t>
      </w:r>
      <w:r w:rsidR="00020815" w:rsidRPr="007F4EC7">
        <w:rPr>
          <w:rFonts w:ascii="Verdana" w:hAnsi="Verdana"/>
        </w:rPr>
        <w:t>, poz. </w:t>
      </w:r>
      <w:r w:rsidR="00FF1A85" w:rsidRPr="007F4EC7">
        <w:rPr>
          <w:rFonts w:ascii="Verdana" w:hAnsi="Verdana"/>
        </w:rPr>
        <w:t>1</w:t>
      </w:r>
      <w:r w:rsidR="00A61408" w:rsidRPr="007F4EC7">
        <w:rPr>
          <w:rFonts w:ascii="Verdana" w:hAnsi="Verdana"/>
        </w:rPr>
        <w:t>6</w:t>
      </w:r>
      <w:r w:rsidR="009C57B0">
        <w:rPr>
          <w:rFonts w:ascii="Verdana" w:hAnsi="Verdana"/>
        </w:rPr>
        <w:t>1</w:t>
      </w:r>
      <w:r w:rsidR="00FF1A85" w:rsidRPr="007F4EC7">
        <w:rPr>
          <w:rFonts w:ascii="Verdana" w:hAnsi="Verdana"/>
        </w:rPr>
        <w:t>0</w:t>
      </w:r>
      <w:r w:rsidRPr="007F4EC7">
        <w:rPr>
          <w:rFonts w:ascii="Verdana" w:hAnsi="Verdana"/>
        </w:rPr>
        <w:t xml:space="preserve"> z</w:t>
      </w:r>
      <w:r w:rsidR="00C54A99" w:rsidRPr="007F4EC7">
        <w:rPr>
          <w:rFonts w:ascii="Verdana" w:hAnsi="Verdana"/>
        </w:rPr>
        <w:t>e </w:t>
      </w:r>
      <w:r w:rsidR="00E35E54" w:rsidRPr="007F4EC7">
        <w:rPr>
          <w:rFonts w:ascii="Verdana" w:hAnsi="Verdana"/>
        </w:rPr>
        <w:t>zm.</w:t>
      </w:r>
      <w:r w:rsidRPr="007F4EC7">
        <w:rPr>
          <w:rFonts w:ascii="Verdana" w:hAnsi="Verdana"/>
        </w:rPr>
        <w:t>) ten rodzaj wynagrodzenia określa w art. 632 następująco:</w:t>
      </w:r>
    </w:p>
    <w:p w:rsidR="00FD5A45" w:rsidRPr="00020815" w:rsidRDefault="00020815" w:rsidP="00761972">
      <w:pPr>
        <w:spacing w:after="0" w:line="276" w:lineRule="auto"/>
        <w:ind w:left="993" w:hanging="567"/>
        <w:rPr>
          <w:rFonts w:ascii="Verdana" w:hAnsi="Verdana"/>
        </w:rPr>
      </w:pPr>
      <w:r w:rsidRPr="007F4EC7">
        <w:rPr>
          <w:rFonts w:ascii="Verdana" w:hAnsi="Verdana"/>
        </w:rPr>
        <w:t>§ 1. </w:t>
      </w:r>
      <w:r w:rsidR="00FD5A45" w:rsidRPr="007F4EC7">
        <w:rPr>
          <w:rFonts w:ascii="Verdana" w:hAnsi="Verdana"/>
        </w:rPr>
        <w:t>Jeżeli strony umówiły się o wynagrodzenie ryczałtowe, przyjmujący zamówienie nie może żądać podwyższ</w:t>
      </w:r>
      <w:r w:rsidRPr="007F4EC7">
        <w:rPr>
          <w:rFonts w:ascii="Verdana" w:hAnsi="Verdana"/>
        </w:rPr>
        <w:t>enia wynagrodzenia, chociażby w </w:t>
      </w:r>
      <w:r w:rsidR="00FD5A45" w:rsidRPr="007F4EC7">
        <w:rPr>
          <w:rFonts w:ascii="Verdana" w:hAnsi="Verdana"/>
        </w:rPr>
        <w:t>czasie zawarcia umowy nie można było przewidzieć rozmiaru lub kosztów prac.</w:t>
      </w:r>
    </w:p>
    <w:p w:rsidR="00FD5A45" w:rsidRPr="00020815" w:rsidRDefault="00E35E54" w:rsidP="00761972">
      <w:pPr>
        <w:spacing w:after="0" w:line="276" w:lineRule="auto"/>
        <w:ind w:left="993" w:hanging="567"/>
        <w:rPr>
          <w:rFonts w:ascii="Verdana" w:hAnsi="Verdana"/>
        </w:rPr>
      </w:pPr>
      <w:r w:rsidRPr="00020815">
        <w:rPr>
          <w:rFonts w:ascii="Verdana" w:hAnsi="Verdana"/>
        </w:rPr>
        <w:t>§ 2. </w:t>
      </w:r>
      <w:r w:rsidR="00FD5A45" w:rsidRPr="00020815">
        <w:rPr>
          <w:rFonts w:ascii="Verdana" w:hAnsi="Verdana"/>
        </w:rPr>
        <w:t>Jeżeli jednak wskutek zmiany stosunków, której nie można było przewidzieć, wykonanie dzieła groziłoby przyjmującemu zamówienie rażącą stratą, sąd może podwyższyć ryczałt lub rozwiązać umowę.</w:t>
      </w:r>
    </w:p>
    <w:p w:rsidR="00C72BA1" w:rsidRDefault="00C72BA1" w:rsidP="00C72BA1">
      <w:pPr>
        <w:spacing w:after="0" w:line="276" w:lineRule="auto"/>
        <w:ind w:left="426"/>
        <w:rPr>
          <w:rFonts w:ascii="Verdana" w:hAnsi="Verdana"/>
        </w:rPr>
      </w:pPr>
      <w:r w:rsidRPr="00C72BA1">
        <w:rPr>
          <w:rFonts w:ascii="Verdana" w:hAnsi="Verdana"/>
          <w:b/>
        </w:rPr>
        <w:t>W związku z powyższym cena oferty musi zawierać wszelkie koszty niezbędne do zrealizowania</w:t>
      </w:r>
      <w:r>
        <w:rPr>
          <w:rFonts w:ascii="Verdana" w:hAnsi="Verdana"/>
          <w:b/>
        </w:rPr>
        <w:t xml:space="preserve"> zamówienia wynikające wprost </w:t>
      </w:r>
      <w:r>
        <w:rPr>
          <w:rFonts w:ascii="Verdana" w:hAnsi="Verdana"/>
          <w:b/>
        </w:rPr>
        <w:lastRenderedPageBreak/>
        <w:t>z </w:t>
      </w:r>
      <w:r w:rsidRPr="00C72BA1">
        <w:rPr>
          <w:rFonts w:ascii="Verdana" w:hAnsi="Verdana"/>
          <w:b/>
        </w:rPr>
        <w:t>dokumentacji projektowej, jak również w niej nie ujęte z powodu wad dokumentacji projektowej wy</w:t>
      </w:r>
      <w:r>
        <w:rPr>
          <w:rFonts w:ascii="Verdana" w:hAnsi="Verdana"/>
          <w:b/>
        </w:rPr>
        <w:t>nikających z jej niezgodności z </w:t>
      </w:r>
      <w:r w:rsidRPr="00C72BA1">
        <w:rPr>
          <w:rFonts w:ascii="Verdana" w:hAnsi="Verdana"/>
          <w:b/>
        </w:rPr>
        <w:t>zasadami wiedzy technicznej lub stanem faktycznym, a bez których nie można wykonać zamówienia</w:t>
      </w:r>
      <w:r w:rsidRPr="00C72BA1">
        <w:rPr>
          <w:rFonts w:ascii="Verdana" w:hAnsi="Verdana"/>
        </w:rPr>
        <w:t>.</w:t>
      </w:r>
    </w:p>
    <w:p w:rsidR="00591565" w:rsidRPr="00853F85" w:rsidRDefault="00797360" w:rsidP="00591565">
      <w:pPr>
        <w:spacing w:after="0" w:line="276" w:lineRule="auto"/>
        <w:ind w:left="425"/>
        <w:rPr>
          <w:rFonts w:ascii="Verdana" w:hAnsi="Verdana"/>
        </w:rPr>
      </w:pPr>
      <w:r w:rsidRPr="00606C49">
        <w:rPr>
          <w:rFonts w:ascii="Verdana" w:hAnsi="Verdana"/>
        </w:rPr>
        <w:t xml:space="preserve">Będą to między innymi następujące koszty: </w:t>
      </w:r>
      <w:r>
        <w:rPr>
          <w:rFonts w:ascii="Verdana" w:hAnsi="Verdana"/>
        </w:rPr>
        <w:t>podatku VAT w wysokości 23%, robót przygotowawczych i </w:t>
      </w:r>
      <w:r w:rsidRPr="00D62707">
        <w:rPr>
          <w:rFonts w:ascii="Verdana" w:hAnsi="Verdana"/>
        </w:rPr>
        <w:t>porządkowych, zorganizowania, zagospodarowania i późniejszej likwidacji placu budowy, utrzymania zaplecza budowy (naprawa, woda, energia elektryczna, dozorowanie budowy)</w:t>
      </w:r>
      <w:r w:rsidR="00591565">
        <w:rPr>
          <w:rFonts w:ascii="Verdana" w:hAnsi="Verdana"/>
        </w:rPr>
        <w:t>, związane z </w:t>
      </w:r>
      <w:r>
        <w:rPr>
          <w:rFonts w:ascii="Verdana" w:hAnsi="Verdana"/>
        </w:rPr>
        <w:t>zabezpieczeniem i </w:t>
      </w:r>
      <w:r w:rsidRPr="00D62707">
        <w:rPr>
          <w:rFonts w:ascii="Verdana" w:hAnsi="Verdana"/>
        </w:rPr>
        <w:t xml:space="preserve">oznakowaniem prowadzonych robót, </w:t>
      </w:r>
      <w:r w:rsidR="00591565" w:rsidRPr="00853F85">
        <w:rPr>
          <w:rFonts w:ascii="Verdana" w:hAnsi="Verdana" w:cs="Verdana"/>
        </w:rPr>
        <w:t xml:space="preserve">ogrodzenia i zabezpieczenia </w:t>
      </w:r>
      <w:r w:rsidR="000E7773">
        <w:rPr>
          <w:rFonts w:ascii="Verdana" w:hAnsi="Verdana" w:cs="Verdana"/>
        </w:rPr>
        <w:t>frontu</w:t>
      </w:r>
      <w:r w:rsidR="00591565" w:rsidRPr="00853F85">
        <w:rPr>
          <w:rFonts w:ascii="Verdana" w:hAnsi="Verdana" w:cs="Verdana"/>
        </w:rPr>
        <w:t xml:space="preserve"> </w:t>
      </w:r>
      <w:r w:rsidR="000E7773">
        <w:rPr>
          <w:rFonts w:ascii="Verdana" w:hAnsi="Verdana" w:cs="Verdana"/>
        </w:rPr>
        <w:t>robót</w:t>
      </w:r>
      <w:r w:rsidR="00591565" w:rsidRPr="00853F85">
        <w:rPr>
          <w:rFonts w:ascii="Verdana" w:hAnsi="Verdana" w:cs="Verdana"/>
        </w:rPr>
        <w:t>, robót rozbiórkowych, demontażowych, wykończeniowych, odtworzeniowych, wywozu materiałów pochodzących z rozbiórki,</w:t>
      </w:r>
      <w:r w:rsidR="00591565" w:rsidRPr="00853F85">
        <w:rPr>
          <w:rFonts w:ascii="Verdana" w:hAnsi="Verdana" w:cs="Verdana"/>
          <w:sz w:val="20"/>
        </w:rPr>
        <w:t xml:space="preserve"> </w:t>
      </w:r>
      <w:r w:rsidR="00591565" w:rsidRPr="00853F85">
        <w:rPr>
          <w:rFonts w:ascii="Verdana" w:hAnsi="Verdana"/>
        </w:rPr>
        <w:t>doprowadzenia terenu do porządku, obsługi geodezyjnej wraz z inwentaryzacją powykonawczą, planu bezpieczeństwa i ochrony zdrowia, wykonania dokumentacji powykonawczej, związane z odbiorami wykonanych robót, ubezpieczenia budowy na czas realizacji i innych czynności niezbędnych do wykonania przedmiotu zamówienia.</w:t>
      </w:r>
    </w:p>
    <w:p w:rsidR="00C72BA1" w:rsidRPr="00C72BA1" w:rsidRDefault="00C72BA1" w:rsidP="00C72BA1">
      <w:pPr>
        <w:spacing w:after="0" w:line="276" w:lineRule="auto"/>
        <w:ind w:left="426"/>
        <w:rPr>
          <w:rFonts w:ascii="Verdana" w:hAnsi="Verdana"/>
        </w:rPr>
      </w:pPr>
      <w:r w:rsidRPr="00C72BA1">
        <w:rPr>
          <w:rFonts w:ascii="Verdana" w:hAnsi="Verdana"/>
          <w:b/>
        </w:rPr>
        <w:t>Kosztorysu ofertowego nie należy składać</w:t>
      </w:r>
      <w:r w:rsidRPr="00C72BA1">
        <w:rPr>
          <w:rFonts w:ascii="Verdana" w:hAnsi="Verdana"/>
        </w:rPr>
        <w:t>.</w:t>
      </w:r>
    </w:p>
    <w:p w:rsidR="00FD5A45" w:rsidRPr="00C740B4" w:rsidRDefault="00E35E54" w:rsidP="00020815">
      <w:pPr>
        <w:spacing w:before="240" w:after="0" w:line="276" w:lineRule="auto"/>
        <w:ind w:left="426" w:hanging="426"/>
        <w:rPr>
          <w:rFonts w:ascii="Verdana" w:hAnsi="Verdana"/>
        </w:rPr>
      </w:pPr>
      <w:r w:rsidRPr="00C740B4">
        <w:rPr>
          <w:rFonts w:ascii="Verdana" w:hAnsi="Verdana"/>
        </w:rPr>
        <w:t>15. OPIS KRYTERIÓW OCENY OFERT, WAGI TYCH KRYTERIÓW I SPOSÓB OCENY OFERT.</w:t>
      </w:r>
    </w:p>
    <w:p w:rsidR="00FD5A45" w:rsidRPr="00C740B4" w:rsidRDefault="00FD5A45" w:rsidP="00C740B4">
      <w:pPr>
        <w:spacing w:after="0" w:line="276" w:lineRule="auto"/>
        <w:ind w:left="426"/>
        <w:rPr>
          <w:rFonts w:ascii="Verdana" w:hAnsi="Verdana"/>
          <w:b/>
        </w:rPr>
      </w:pPr>
      <w:r w:rsidRPr="00C740B4">
        <w:rPr>
          <w:rFonts w:ascii="Verdana" w:hAnsi="Verdana"/>
          <w:b/>
        </w:rPr>
        <w:t>Kryteriami wyboru oferty najkorzystniejszej będ</w:t>
      </w:r>
      <w:r w:rsidR="00C72BA1">
        <w:rPr>
          <w:rFonts w:ascii="Verdana" w:hAnsi="Verdana"/>
          <w:b/>
        </w:rPr>
        <w:t>ą</w:t>
      </w:r>
      <w:r w:rsidRPr="00C740B4">
        <w:rPr>
          <w:rFonts w:ascii="Verdana" w:hAnsi="Verdana"/>
          <w:b/>
        </w:rPr>
        <w:t xml:space="preserve">: </w:t>
      </w:r>
    </w:p>
    <w:p w:rsidR="00C72BA1" w:rsidRPr="00C72BA1" w:rsidRDefault="00C72BA1" w:rsidP="00C72BA1">
      <w:pPr>
        <w:tabs>
          <w:tab w:val="left" w:pos="3828"/>
          <w:tab w:val="left" w:pos="4111"/>
        </w:tabs>
        <w:spacing w:after="0" w:line="276" w:lineRule="auto"/>
        <w:ind w:left="426"/>
        <w:rPr>
          <w:rFonts w:ascii="Verdana" w:hAnsi="Verdana"/>
        </w:rPr>
      </w:pPr>
      <w:r w:rsidRPr="00C72BA1">
        <w:rPr>
          <w:rFonts w:ascii="Verdana" w:hAnsi="Verdana"/>
        </w:rPr>
        <w:t>1) </w:t>
      </w:r>
      <w:r w:rsidRPr="00C72BA1">
        <w:rPr>
          <w:rFonts w:ascii="Verdana" w:hAnsi="Verdana"/>
          <w:b/>
        </w:rPr>
        <w:t>cena ryczałtowa brutto</w:t>
      </w:r>
      <w:r w:rsidRPr="00C72BA1">
        <w:rPr>
          <w:rFonts w:ascii="Verdana" w:hAnsi="Verdana"/>
        </w:rPr>
        <w:t xml:space="preserve"> – </w:t>
      </w:r>
      <w:r w:rsidRPr="00C72BA1">
        <w:rPr>
          <w:rFonts w:ascii="Verdana" w:hAnsi="Verdana"/>
          <w:b/>
        </w:rPr>
        <w:t>98%</w:t>
      </w:r>
      <w:r w:rsidRPr="00C72BA1">
        <w:rPr>
          <w:rFonts w:ascii="Verdana" w:hAnsi="Verdana"/>
        </w:rPr>
        <w:t>;</w:t>
      </w:r>
    </w:p>
    <w:p w:rsidR="00C72BA1" w:rsidRPr="00C72BA1" w:rsidRDefault="00C72BA1" w:rsidP="00C72BA1">
      <w:pPr>
        <w:tabs>
          <w:tab w:val="left" w:pos="3828"/>
          <w:tab w:val="left" w:pos="4111"/>
        </w:tabs>
        <w:spacing w:after="120" w:line="276" w:lineRule="auto"/>
        <w:ind w:left="425"/>
        <w:rPr>
          <w:rFonts w:ascii="Verdana" w:hAnsi="Verdana"/>
        </w:rPr>
      </w:pPr>
      <w:r w:rsidRPr="00C72BA1">
        <w:rPr>
          <w:rFonts w:ascii="Verdana" w:hAnsi="Verdana"/>
        </w:rPr>
        <w:t>2) </w:t>
      </w:r>
      <w:r w:rsidRPr="00C72BA1">
        <w:rPr>
          <w:rFonts w:ascii="Verdana" w:hAnsi="Verdana"/>
          <w:b/>
        </w:rPr>
        <w:t>długość okresu gwarancji</w:t>
      </w:r>
      <w:r w:rsidRPr="00C72BA1">
        <w:rPr>
          <w:rFonts w:ascii="Verdana" w:hAnsi="Verdana"/>
        </w:rPr>
        <w:t xml:space="preserve"> – </w:t>
      </w:r>
      <w:r w:rsidRPr="00C72BA1">
        <w:rPr>
          <w:rFonts w:ascii="Verdana" w:hAnsi="Verdana"/>
          <w:b/>
        </w:rPr>
        <w:t>2%</w:t>
      </w:r>
      <w:r w:rsidRPr="00C72BA1">
        <w:rPr>
          <w:rFonts w:ascii="Verdana" w:hAnsi="Verdana"/>
        </w:rPr>
        <w:t>.</w:t>
      </w:r>
    </w:p>
    <w:p w:rsidR="00C72BA1" w:rsidRPr="00C72BA1" w:rsidRDefault="00C72BA1" w:rsidP="00C72BA1">
      <w:pPr>
        <w:spacing w:after="0" w:line="276" w:lineRule="auto"/>
        <w:ind w:left="426"/>
        <w:rPr>
          <w:rFonts w:ascii="Verdana" w:hAnsi="Verdana"/>
        </w:rPr>
      </w:pPr>
      <w:r w:rsidRPr="00C72BA1">
        <w:rPr>
          <w:rFonts w:ascii="Verdana" w:hAnsi="Verdana"/>
        </w:rPr>
        <w:t>Oferty nieodrzucone oceniane będą według wzoru:</w:t>
      </w:r>
    </w:p>
    <w:p w:rsidR="00C72BA1" w:rsidRPr="00C72BA1" w:rsidRDefault="00C72BA1" w:rsidP="00C72BA1">
      <w:pPr>
        <w:spacing w:after="0" w:line="276" w:lineRule="auto"/>
        <w:ind w:left="426"/>
        <w:rPr>
          <w:rFonts w:ascii="Verdana" w:hAnsi="Verdana"/>
          <w:b/>
        </w:rPr>
      </w:pPr>
      <w:r w:rsidRPr="00C72BA1">
        <w:rPr>
          <w:rFonts w:ascii="Verdana" w:hAnsi="Verdana"/>
          <w:b/>
        </w:rPr>
        <w:t>(</w:t>
      </w:r>
      <w:proofErr w:type="spellStart"/>
      <w:r w:rsidRPr="00C72BA1">
        <w:rPr>
          <w:rFonts w:ascii="Verdana" w:hAnsi="Verdana"/>
          <w:b/>
        </w:rPr>
        <w:t>Cmin</w:t>
      </w:r>
      <w:proofErr w:type="spellEnd"/>
      <w:r w:rsidRPr="00C72BA1">
        <w:rPr>
          <w:rFonts w:ascii="Verdana" w:hAnsi="Verdana"/>
          <w:b/>
        </w:rPr>
        <w:t>/</w:t>
      </w:r>
      <w:proofErr w:type="spellStart"/>
      <w:r w:rsidRPr="00C72BA1">
        <w:rPr>
          <w:rFonts w:ascii="Verdana" w:hAnsi="Verdana"/>
          <w:b/>
        </w:rPr>
        <w:t>Cb</w:t>
      </w:r>
      <w:proofErr w:type="spellEnd"/>
      <w:r w:rsidRPr="00C72BA1">
        <w:rPr>
          <w:rFonts w:ascii="Verdana" w:hAnsi="Verdana"/>
          <w:b/>
        </w:rPr>
        <w:t xml:space="preserve"> * 98%) * 100 + (</w:t>
      </w:r>
      <w:proofErr w:type="spellStart"/>
      <w:r w:rsidRPr="00C72BA1">
        <w:rPr>
          <w:rFonts w:ascii="Verdana" w:hAnsi="Verdana"/>
          <w:b/>
        </w:rPr>
        <w:t>Gb</w:t>
      </w:r>
      <w:proofErr w:type="spellEnd"/>
      <w:r w:rsidRPr="00C72BA1">
        <w:rPr>
          <w:rFonts w:ascii="Verdana" w:hAnsi="Verdana"/>
          <w:b/>
        </w:rPr>
        <w:t>/24 * 2%) * 100 = liczba punktów</w:t>
      </w:r>
    </w:p>
    <w:p w:rsidR="00C72BA1" w:rsidRPr="00C72BA1" w:rsidRDefault="00C72BA1" w:rsidP="00C72BA1">
      <w:pPr>
        <w:pStyle w:val="1"/>
        <w:spacing w:line="276" w:lineRule="auto"/>
        <w:ind w:left="426" w:firstLine="0"/>
        <w:jc w:val="left"/>
        <w:rPr>
          <w:rFonts w:ascii="Verdana" w:hAnsi="Verdana"/>
          <w:sz w:val="22"/>
          <w:szCs w:val="22"/>
        </w:rPr>
      </w:pPr>
      <w:r w:rsidRPr="00C72BA1">
        <w:rPr>
          <w:rFonts w:ascii="Verdana" w:hAnsi="Verdana"/>
          <w:sz w:val="22"/>
          <w:szCs w:val="22"/>
        </w:rPr>
        <w:t>gdzie:</w:t>
      </w:r>
    </w:p>
    <w:p w:rsidR="00C72BA1" w:rsidRPr="00C72BA1" w:rsidRDefault="00C72BA1" w:rsidP="00C72BA1">
      <w:pPr>
        <w:pStyle w:val="1"/>
        <w:tabs>
          <w:tab w:val="left" w:pos="23045"/>
        </w:tabs>
        <w:spacing w:line="276" w:lineRule="auto"/>
        <w:ind w:left="993" w:hanging="567"/>
        <w:jc w:val="left"/>
        <w:rPr>
          <w:rFonts w:ascii="Verdana" w:hAnsi="Verdana"/>
          <w:sz w:val="22"/>
          <w:szCs w:val="22"/>
        </w:rPr>
      </w:pPr>
      <w:proofErr w:type="spellStart"/>
      <w:r w:rsidRPr="00C72BA1">
        <w:rPr>
          <w:rFonts w:ascii="Verdana" w:hAnsi="Verdana"/>
          <w:sz w:val="22"/>
          <w:szCs w:val="22"/>
        </w:rPr>
        <w:t>Cmin</w:t>
      </w:r>
      <w:proofErr w:type="spellEnd"/>
      <w:r w:rsidRPr="00C72BA1">
        <w:rPr>
          <w:rFonts w:ascii="Verdana" w:hAnsi="Verdana"/>
          <w:sz w:val="22"/>
          <w:szCs w:val="22"/>
        </w:rPr>
        <w:t xml:space="preserve"> – najniższa cena spośród ofert nieodrzuconych;</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proofErr w:type="spellStart"/>
      <w:r w:rsidRPr="00C72BA1">
        <w:rPr>
          <w:rFonts w:ascii="Verdana" w:hAnsi="Verdana"/>
          <w:sz w:val="22"/>
          <w:szCs w:val="22"/>
        </w:rPr>
        <w:t>Cb</w:t>
      </w:r>
      <w:proofErr w:type="spellEnd"/>
      <w:r w:rsidRPr="00C72BA1">
        <w:rPr>
          <w:rFonts w:ascii="Verdana" w:hAnsi="Verdana"/>
          <w:sz w:val="22"/>
          <w:szCs w:val="22"/>
        </w:rPr>
        <w:t xml:space="preserve"> – cena oferty rozpatrywanej;</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proofErr w:type="spellStart"/>
      <w:r w:rsidRPr="00C72BA1">
        <w:rPr>
          <w:rFonts w:ascii="Verdana" w:hAnsi="Verdana"/>
          <w:sz w:val="22"/>
          <w:szCs w:val="22"/>
        </w:rPr>
        <w:t>Gb</w:t>
      </w:r>
      <w:proofErr w:type="spellEnd"/>
      <w:r w:rsidRPr="00C72BA1">
        <w:rPr>
          <w:rFonts w:ascii="Verdana" w:hAnsi="Verdana"/>
          <w:sz w:val="22"/>
          <w:szCs w:val="22"/>
        </w:rPr>
        <w:t> –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 w ofercie rozpatrywanej</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(Przykład: zaoferowano gwarancję 36 miesięcy, więc </w:t>
      </w:r>
      <w:proofErr w:type="spellStart"/>
      <w:r w:rsidRPr="00C72BA1">
        <w:rPr>
          <w:rFonts w:ascii="Verdana" w:hAnsi="Verdana"/>
          <w:sz w:val="22"/>
          <w:szCs w:val="22"/>
        </w:rPr>
        <w:t>Gb</w:t>
      </w:r>
      <w:proofErr w:type="spellEnd"/>
      <w:r w:rsidRPr="00C72BA1">
        <w:rPr>
          <w:rFonts w:ascii="Verdana" w:hAnsi="Verdana"/>
          <w:sz w:val="22"/>
          <w:szCs w:val="22"/>
        </w:rPr>
        <w:t xml:space="preserve">=0; zaoferowano gwarancję 37 miesięcy, więc </w:t>
      </w:r>
      <w:proofErr w:type="spellStart"/>
      <w:r w:rsidRPr="00C72BA1">
        <w:rPr>
          <w:rFonts w:ascii="Verdana" w:hAnsi="Verdana"/>
          <w:sz w:val="22"/>
          <w:szCs w:val="22"/>
        </w:rPr>
        <w:t>Gb</w:t>
      </w:r>
      <w:proofErr w:type="spellEnd"/>
      <w:r w:rsidRPr="00C72BA1">
        <w:rPr>
          <w:rFonts w:ascii="Verdana" w:hAnsi="Verdana"/>
          <w:sz w:val="22"/>
          <w:szCs w:val="22"/>
        </w:rPr>
        <w:t>=1; zaoferowano gwarancję 38 miesięcy, to </w:t>
      </w:r>
      <w:proofErr w:type="spellStart"/>
      <w:r w:rsidRPr="00C72BA1">
        <w:rPr>
          <w:rFonts w:ascii="Verdana" w:hAnsi="Verdana"/>
          <w:sz w:val="22"/>
          <w:szCs w:val="22"/>
        </w:rPr>
        <w:t>Gb</w:t>
      </w:r>
      <w:proofErr w:type="spellEnd"/>
      <w:r w:rsidRPr="00C72BA1">
        <w:rPr>
          <w:rFonts w:ascii="Verdana" w:hAnsi="Verdana"/>
          <w:sz w:val="22"/>
          <w:szCs w:val="22"/>
        </w:rPr>
        <w:t xml:space="preserve">=2; zaoferowano gwarancję 60 miesięcy, to </w:t>
      </w:r>
      <w:proofErr w:type="spellStart"/>
      <w:r w:rsidRPr="00C72BA1">
        <w:rPr>
          <w:rFonts w:ascii="Verdana" w:hAnsi="Verdana"/>
          <w:sz w:val="22"/>
          <w:szCs w:val="22"/>
        </w:rPr>
        <w:t>Gb</w:t>
      </w:r>
      <w:proofErr w:type="spellEnd"/>
      <w:r w:rsidRPr="00C72BA1">
        <w:rPr>
          <w:rFonts w:ascii="Verdana" w:hAnsi="Verdana"/>
          <w:sz w:val="22"/>
          <w:szCs w:val="22"/>
        </w:rPr>
        <w:t>=24);</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r w:rsidRPr="00C72BA1">
        <w:rPr>
          <w:rFonts w:ascii="Verdana" w:hAnsi="Verdana"/>
          <w:sz w:val="22"/>
          <w:szCs w:val="22"/>
        </w:rPr>
        <w:t>24 – maksymalna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w:t>
      </w:r>
      <w:r w:rsidR="00AF2556">
        <w:rPr>
          <w:rFonts w:ascii="Verdana" w:hAnsi="Verdana"/>
          <w:sz w:val="22"/>
          <w:szCs w:val="22"/>
        </w:rPr>
        <w:t>;</w:t>
      </w:r>
    </w:p>
    <w:p w:rsidR="00C72BA1" w:rsidRPr="00C72BA1" w:rsidRDefault="00C72BA1" w:rsidP="00C72BA1">
      <w:pPr>
        <w:pStyle w:val="1"/>
        <w:tabs>
          <w:tab w:val="left" w:pos="23030"/>
        </w:tabs>
        <w:spacing w:before="6" w:after="6" w:line="276" w:lineRule="auto"/>
        <w:ind w:left="993" w:firstLine="0"/>
        <w:jc w:val="left"/>
        <w:rPr>
          <w:rFonts w:ascii="Verdana" w:hAnsi="Verdana"/>
          <w:sz w:val="22"/>
          <w:szCs w:val="22"/>
        </w:rPr>
      </w:pPr>
      <w:r w:rsidRPr="00C72BA1">
        <w:rPr>
          <w:rFonts w:ascii="Verdana" w:hAnsi="Verdana"/>
          <w:b/>
          <w:bCs/>
          <w:sz w:val="22"/>
          <w:szCs w:val="22"/>
        </w:rPr>
        <w:t>Minimalny okres gwarancji wymagany przez zamawiającego wynosi 36 miesięcy.</w:t>
      </w:r>
      <w:r w:rsidRPr="00C72BA1">
        <w:rPr>
          <w:rFonts w:ascii="Verdana" w:hAnsi="Verdana"/>
          <w:sz w:val="22"/>
          <w:szCs w:val="22"/>
        </w:rPr>
        <w:t xml:space="preserve"> </w:t>
      </w:r>
    </w:p>
    <w:p w:rsidR="00C72BA1" w:rsidRPr="00C72BA1" w:rsidRDefault="00C72BA1" w:rsidP="00C72BA1">
      <w:pPr>
        <w:pStyle w:val="1"/>
        <w:tabs>
          <w:tab w:val="left" w:pos="16756"/>
        </w:tabs>
        <w:spacing w:line="276" w:lineRule="auto"/>
        <w:ind w:left="993" w:firstLine="0"/>
        <w:jc w:val="left"/>
        <w:rPr>
          <w:rFonts w:ascii="Verdana" w:hAnsi="Verdana"/>
          <w:b/>
          <w:sz w:val="22"/>
          <w:szCs w:val="22"/>
        </w:rPr>
      </w:pPr>
      <w:r w:rsidRPr="00C72BA1">
        <w:rPr>
          <w:rFonts w:ascii="Verdana" w:hAnsi="Verdana"/>
          <w:b/>
          <w:sz w:val="22"/>
          <w:szCs w:val="22"/>
        </w:rPr>
        <w:t xml:space="preserve">Zamawiający dokona oceny tego kryterium w zakresie od 36 do 60 miesięcy.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36 miesięczny okres gwarancji otrzyma 0 punktów jako podstawowy, wymagany przez zamawiającego.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lastRenderedPageBreak/>
        <w:t>Brak wpisu dot. długości okresu gwarancji w FORMULARZU OFERTOWYM będzie traktowany przez zamawiającego jako 36 miesięczny okres gwarancji.</w:t>
      </w:r>
    </w:p>
    <w:p w:rsidR="00C72BA1" w:rsidRPr="00C72BA1" w:rsidRDefault="00C72BA1" w:rsidP="00C72BA1">
      <w:pPr>
        <w:pStyle w:val="1"/>
        <w:tabs>
          <w:tab w:val="left" w:pos="16756"/>
        </w:tabs>
        <w:spacing w:line="276" w:lineRule="auto"/>
        <w:ind w:left="993" w:firstLine="0"/>
        <w:jc w:val="left"/>
        <w:rPr>
          <w:rFonts w:ascii="Verdana" w:hAnsi="Verdana"/>
          <w:sz w:val="22"/>
          <w:szCs w:val="22"/>
        </w:rPr>
      </w:pPr>
      <w:r w:rsidRPr="00C72BA1">
        <w:rPr>
          <w:rFonts w:ascii="Verdana" w:hAnsi="Verdana"/>
          <w:sz w:val="22"/>
          <w:szCs w:val="22"/>
        </w:rPr>
        <w:t>Zaoferowany przez wykonawcę okres gwarancji dłuższy niż 60 miesięcy nie będzie dodatkowo punktowany.</w:t>
      </w:r>
    </w:p>
    <w:p w:rsidR="00C72BA1" w:rsidRPr="00C72BA1" w:rsidRDefault="00C72BA1" w:rsidP="00C72BA1">
      <w:pPr>
        <w:spacing w:after="120" w:line="276" w:lineRule="auto"/>
        <w:ind w:left="993" w:hanging="567"/>
        <w:rPr>
          <w:rFonts w:ascii="Verdana" w:hAnsi="Verdana"/>
        </w:rPr>
      </w:pPr>
      <w:r w:rsidRPr="00C72BA1">
        <w:rPr>
          <w:rFonts w:ascii="Verdana" w:hAnsi="Verdana"/>
        </w:rPr>
        <w:t>100 – stały wskaźnik.</w:t>
      </w:r>
    </w:p>
    <w:p w:rsidR="009C1E6A" w:rsidRPr="00C740B4" w:rsidRDefault="009C1E6A" w:rsidP="00C740B4">
      <w:pPr>
        <w:pStyle w:val="1"/>
        <w:tabs>
          <w:tab w:val="left" w:pos="20660"/>
        </w:tabs>
        <w:spacing w:after="120" w:line="276" w:lineRule="auto"/>
        <w:ind w:left="426" w:firstLine="0"/>
        <w:jc w:val="left"/>
        <w:rPr>
          <w:rFonts w:ascii="Verdana" w:hAnsi="Verdana"/>
          <w:sz w:val="22"/>
          <w:szCs w:val="22"/>
        </w:rPr>
      </w:pPr>
      <w:r w:rsidRPr="00C740B4">
        <w:rPr>
          <w:rFonts w:ascii="Verdana" w:hAnsi="Verdana"/>
          <w:sz w:val="22"/>
          <w:szCs w:val="22"/>
        </w:rPr>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rsidR="00C72BA1" w:rsidRPr="00C72BA1" w:rsidRDefault="00C72BA1" w:rsidP="00C72BA1">
      <w:pPr>
        <w:spacing w:after="0" w:line="276" w:lineRule="auto"/>
        <w:ind w:left="426"/>
        <w:rPr>
          <w:rFonts w:ascii="Verdana" w:hAnsi="Verdana"/>
        </w:rPr>
      </w:pPr>
      <w:r w:rsidRPr="00C72BA1">
        <w:rPr>
          <w:rFonts w:ascii="Verdana" w:hAnsi="Verdana"/>
          <w:b/>
          <w:u w:val="single"/>
        </w:rPr>
        <w:t>Wymagania jakościowe</w:t>
      </w:r>
      <w:r w:rsidRPr="00C72BA1">
        <w:rPr>
          <w:rFonts w:ascii="Verdana" w:hAnsi="Verdana"/>
        </w:rPr>
        <w:t xml:space="preserve"> odnoszące się do co najmniej głównych elementów składających się na przedmiot zamówienia, o których mowa w art. 246 ust. 2 ustawy </w:t>
      </w:r>
      <w:proofErr w:type="spellStart"/>
      <w:r w:rsidRPr="00C72BA1">
        <w:rPr>
          <w:rFonts w:ascii="Verdana" w:hAnsi="Verdana"/>
        </w:rPr>
        <w:t>Pzp</w:t>
      </w:r>
      <w:proofErr w:type="spellEnd"/>
      <w:r w:rsidRPr="00C72BA1">
        <w:rPr>
          <w:rFonts w:ascii="Verdana" w:hAnsi="Verdana"/>
        </w:rPr>
        <w:t xml:space="preserve"> zostały określone w opisie przedmiotu zamówienia, c</w:t>
      </w:r>
      <w:r>
        <w:rPr>
          <w:rFonts w:ascii="Verdana" w:hAnsi="Verdana"/>
        </w:rPr>
        <w:t>zyli w </w:t>
      </w:r>
      <w:r w:rsidRPr="00C72BA1">
        <w:rPr>
          <w:rFonts w:ascii="Verdana" w:hAnsi="Verdana"/>
        </w:rPr>
        <w:t>dokumentacji projektowej</w:t>
      </w:r>
      <w:r w:rsidR="009A26A8">
        <w:rPr>
          <w:rFonts w:ascii="Verdana" w:hAnsi="Verdana"/>
        </w:rPr>
        <w:t xml:space="preserve"> i specyfikacji technicznej wykonania i odbioru robót</w:t>
      </w:r>
      <w:r w:rsidRPr="00C72BA1">
        <w:rPr>
          <w:rFonts w:ascii="Verdana" w:hAnsi="Verdana"/>
        </w:rPr>
        <w:t>. Dokumenty te wskazują parametry wszystkich materiałów i urządzeń, które będą musiały być użyte do realizacji przedmiotu zamówienia, jak również zasady wiedzy technicznej wymagane do wykonania robót. Uwzględnią także wszystkie elementy, które mają wpływ na koszty związane z eksploatacją oraz utylizacją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albo jako kryterium o wadze przekraczającej 60%.</w:t>
      </w:r>
    </w:p>
    <w:p w:rsidR="00901BB6" w:rsidRDefault="00063741" w:rsidP="00020815">
      <w:pPr>
        <w:spacing w:before="240" w:after="0" w:line="276" w:lineRule="auto"/>
        <w:ind w:left="425" w:hanging="425"/>
        <w:rPr>
          <w:rFonts w:ascii="Verdana" w:hAnsi="Verdana"/>
        </w:rPr>
      </w:pPr>
      <w:r w:rsidRPr="00C740B4">
        <w:rPr>
          <w:rFonts w:ascii="Verdana" w:hAnsi="Verdana"/>
        </w:rPr>
        <w:t>16. INFORMACJE O FORMALNOŚCIACH, J</w:t>
      </w:r>
      <w:r w:rsidR="003237FC" w:rsidRPr="00C740B4">
        <w:rPr>
          <w:rFonts w:ascii="Verdana" w:hAnsi="Verdana"/>
        </w:rPr>
        <w:t>AKIE MUSZĄ ZOSTAĆ DOPEŁNIONE PO  </w:t>
      </w:r>
      <w:r w:rsidRPr="00C740B4">
        <w:rPr>
          <w:rFonts w:ascii="Verdana" w:hAnsi="Verdana"/>
        </w:rPr>
        <w:t>WYBORZE OFERTY W CELU ZAWARCIA UMOWY W SPRAWIE ZAMÓWIENIA PUBLICZNEGO</w:t>
      </w:r>
      <w:r w:rsidR="00FD5A45" w:rsidRPr="00C740B4">
        <w:rPr>
          <w:rFonts w:ascii="Verdana" w:hAnsi="Verdana"/>
        </w:rPr>
        <w:t xml:space="preserve">. </w:t>
      </w:r>
      <w:r w:rsidR="00C740B4">
        <w:rPr>
          <w:rFonts w:ascii="Verdana" w:hAnsi="Verdana"/>
        </w:rPr>
        <w:br/>
      </w:r>
      <w:r w:rsidR="00FD5A45" w:rsidRPr="00C740B4">
        <w:rPr>
          <w:rFonts w:ascii="Verdana" w:hAnsi="Verdana"/>
        </w:rPr>
        <w:t xml:space="preserve">Z </w:t>
      </w:r>
      <w:r w:rsidR="00AE3086" w:rsidRPr="00C740B4">
        <w:rPr>
          <w:rFonts w:ascii="Verdana" w:hAnsi="Verdana"/>
        </w:rPr>
        <w:t>w</w:t>
      </w:r>
      <w:r w:rsidR="00584367" w:rsidRPr="00C740B4">
        <w:rPr>
          <w:rFonts w:ascii="Verdana" w:hAnsi="Verdana"/>
        </w:rPr>
        <w:t>ykonawc</w:t>
      </w:r>
      <w:r w:rsidR="00FA1EEC">
        <w:rPr>
          <w:rFonts w:ascii="Verdana" w:hAnsi="Verdana"/>
        </w:rPr>
        <w:t>ą</w:t>
      </w:r>
      <w:r w:rsidR="00FD5A45" w:rsidRPr="00C740B4">
        <w:rPr>
          <w:rFonts w:ascii="Verdana" w:hAnsi="Verdana"/>
        </w:rPr>
        <w:t>, któr</w:t>
      </w:r>
      <w:r w:rsidR="00F95499" w:rsidRPr="00C740B4">
        <w:rPr>
          <w:rFonts w:ascii="Verdana" w:hAnsi="Verdana"/>
        </w:rPr>
        <w:t>y złoż</w:t>
      </w:r>
      <w:r w:rsidR="00FA1EEC">
        <w:rPr>
          <w:rFonts w:ascii="Verdana" w:hAnsi="Verdana"/>
        </w:rPr>
        <w:t>y</w:t>
      </w:r>
      <w:r w:rsidR="00F95499" w:rsidRPr="00C740B4">
        <w:rPr>
          <w:rFonts w:ascii="Verdana" w:hAnsi="Verdana"/>
        </w:rPr>
        <w:t xml:space="preserve"> najkorzystniejsz</w:t>
      </w:r>
      <w:r w:rsidR="00FA1EEC">
        <w:rPr>
          <w:rFonts w:ascii="Verdana" w:hAnsi="Verdana"/>
        </w:rPr>
        <w:t>ą</w:t>
      </w:r>
      <w:r w:rsidR="00FD5A45" w:rsidRPr="00C740B4">
        <w:rPr>
          <w:rFonts w:ascii="Verdana" w:hAnsi="Verdana"/>
        </w:rPr>
        <w:t xml:space="preserve"> ofert</w:t>
      </w:r>
      <w:r w:rsidR="00FA1EEC">
        <w:rPr>
          <w:rFonts w:ascii="Verdana" w:hAnsi="Verdana"/>
        </w:rPr>
        <w:t>ę</w:t>
      </w:r>
      <w:r w:rsidRPr="00C740B4">
        <w:rPr>
          <w:rFonts w:ascii="Verdana" w:hAnsi="Verdana"/>
        </w:rPr>
        <w:t>,</w:t>
      </w:r>
      <w:r w:rsidR="00FD5A45" w:rsidRPr="00C740B4">
        <w:rPr>
          <w:rFonts w:ascii="Verdana" w:hAnsi="Verdana"/>
        </w:rPr>
        <w:t xml:space="preserve"> zostan</w:t>
      </w:r>
      <w:r w:rsidR="00FA1EEC">
        <w:rPr>
          <w:rFonts w:ascii="Verdana" w:hAnsi="Verdana"/>
        </w:rPr>
        <w:t>ie</w:t>
      </w:r>
      <w:r w:rsidR="00FD5A45" w:rsidRPr="00C740B4">
        <w:rPr>
          <w:rFonts w:ascii="Verdana" w:hAnsi="Verdana"/>
        </w:rPr>
        <w:t xml:space="preserve"> </w:t>
      </w:r>
      <w:r w:rsidRPr="00C740B4">
        <w:rPr>
          <w:rFonts w:ascii="Verdana" w:hAnsi="Verdana"/>
        </w:rPr>
        <w:t>zawart</w:t>
      </w:r>
      <w:r w:rsidR="00FA1EEC">
        <w:rPr>
          <w:rFonts w:ascii="Verdana" w:hAnsi="Verdana"/>
        </w:rPr>
        <w:t>a</w:t>
      </w:r>
      <w:r w:rsidR="00B1519A" w:rsidRPr="00C740B4">
        <w:rPr>
          <w:rFonts w:ascii="Verdana" w:hAnsi="Verdana"/>
        </w:rPr>
        <w:t xml:space="preserve"> umow</w:t>
      </w:r>
      <w:r w:rsidR="00FA1EEC">
        <w:rPr>
          <w:rFonts w:ascii="Verdana" w:hAnsi="Verdana"/>
        </w:rPr>
        <w:t>a</w:t>
      </w:r>
      <w:r w:rsidR="00B1519A" w:rsidRPr="00C740B4">
        <w:rPr>
          <w:rFonts w:ascii="Verdana" w:hAnsi="Verdana"/>
        </w:rPr>
        <w:t>, któr</w:t>
      </w:r>
      <w:r w:rsidR="00FA1EEC">
        <w:rPr>
          <w:rFonts w:ascii="Verdana" w:hAnsi="Verdana"/>
        </w:rPr>
        <w:t>ej</w:t>
      </w:r>
      <w:r w:rsidR="00B1519A" w:rsidRPr="00C740B4">
        <w:rPr>
          <w:rFonts w:ascii="Verdana" w:hAnsi="Verdana"/>
        </w:rPr>
        <w:t xml:space="preserve"> wzór stanowi załącznik nr </w:t>
      </w:r>
      <w:r w:rsidR="00C72BA1">
        <w:rPr>
          <w:rFonts w:ascii="Verdana" w:hAnsi="Verdana"/>
        </w:rPr>
        <w:t xml:space="preserve">1 </w:t>
      </w:r>
      <w:r w:rsidR="00B1519A" w:rsidRPr="00C740B4">
        <w:rPr>
          <w:rFonts w:ascii="Verdana" w:hAnsi="Verdana"/>
        </w:rPr>
        <w:t>do SWZ.</w:t>
      </w:r>
      <w:r w:rsidR="00F95499" w:rsidRPr="00C740B4">
        <w:rPr>
          <w:rFonts w:ascii="Verdana" w:hAnsi="Verdana"/>
        </w:rPr>
        <w:t xml:space="preserve"> </w:t>
      </w:r>
    </w:p>
    <w:p w:rsidR="00901BB6" w:rsidRPr="00423F5E" w:rsidRDefault="00901BB6" w:rsidP="00901BB6">
      <w:pPr>
        <w:spacing w:after="0" w:line="276" w:lineRule="auto"/>
        <w:ind w:left="425" w:firstLine="1"/>
        <w:rPr>
          <w:rFonts w:ascii="Verdana" w:hAnsi="Verdana"/>
        </w:rPr>
      </w:pPr>
      <w:r w:rsidRPr="00423F5E">
        <w:rPr>
          <w:rFonts w:ascii="Verdana" w:hAnsi="Verdana"/>
        </w:rPr>
        <w:t>Po publikacji ogłoszenia o wyborze najkorzystniejszej oferty, zamawiający zwróci się do wykonawcy, którego oferta zostanie wybrana, o przekazanie następujących informacji potrzebnych do sporządzenia umowy:</w:t>
      </w:r>
    </w:p>
    <w:p w:rsidR="00423F5E" w:rsidRPr="00453ACE"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Pr>
          <w:rFonts w:ascii="Verdana" w:hAnsi="Verdana" w:cs="Verdana"/>
          <w:sz w:val="22"/>
          <w:szCs w:val="22"/>
        </w:rPr>
        <w:t>-  </w:t>
      </w:r>
      <w:r w:rsidRPr="00453ACE">
        <w:rPr>
          <w:rFonts w:ascii="Verdana" w:hAnsi="Verdana" w:cs="Verdana"/>
          <w:sz w:val="22"/>
          <w:szCs w:val="22"/>
        </w:rPr>
        <w:t>oświadczeni</w:t>
      </w:r>
      <w:r>
        <w:rPr>
          <w:rFonts w:ascii="Verdana" w:hAnsi="Verdana" w:cs="Verdana"/>
          <w:sz w:val="22"/>
          <w:szCs w:val="22"/>
        </w:rPr>
        <w:t>a</w:t>
      </w:r>
      <w:r w:rsidRPr="00453ACE">
        <w:rPr>
          <w:rFonts w:ascii="Verdana" w:hAnsi="Verdana" w:cs="Verdana"/>
          <w:sz w:val="22"/>
          <w:szCs w:val="22"/>
        </w:rPr>
        <w:t xml:space="preserve"> wykonawcy, czy jest czynnym podatnikiem w podatku od towarów i usług VAT;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xml:space="preserve">-  nazwy i adresu Urzędu Skarbowego, </w:t>
      </w:r>
      <w:r w:rsidRPr="00B1206E">
        <w:rPr>
          <w:rFonts w:ascii="Verdana" w:hAnsi="Verdana" w:cs="Verdana"/>
          <w:sz w:val="22"/>
          <w:szCs w:val="22"/>
        </w:rPr>
        <w:t>w którym zgłoszony jest rachunek</w:t>
      </w:r>
      <w:r w:rsidR="00B1206E" w:rsidRPr="00B1206E">
        <w:rPr>
          <w:rFonts w:ascii="Verdana" w:hAnsi="Verdana" w:cs="Verdana"/>
          <w:sz w:val="22"/>
          <w:szCs w:val="22"/>
        </w:rPr>
        <w:t xml:space="preserve"> bankowy wskazany na fakturze</w:t>
      </w:r>
      <w:r w:rsidRPr="00B1206E">
        <w:rPr>
          <w:rFonts w:ascii="Verdana" w:hAnsi="Verdana" w:cs="Verdana"/>
          <w:sz w:val="22"/>
          <w:szCs w:val="22"/>
        </w:rPr>
        <w: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xml:space="preserve">-  informacji dotyczących kierownika </w:t>
      </w:r>
      <w:r w:rsidR="009A26A8">
        <w:rPr>
          <w:rFonts w:ascii="Verdana" w:hAnsi="Verdana" w:cs="Verdana"/>
          <w:sz w:val="22"/>
          <w:szCs w:val="22"/>
        </w:rPr>
        <w:t>robót</w:t>
      </w:r>
      <w:r w:rsidRPr="007F4EC7">
        <w:rPr>
          <w:rFonts w:ascii="Verdana" w:hAnsi="Verdana" w:cs="Verdana"/>
          <w:sz w:val="22"/>
          <w:szCs w:val="22"/>
        </w:rPr>
        <w:t>, tj. imię i nazwisko oraz numer uprawnień budowlanych;</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eastAsia="TimesNewRomanPSMT" w:hAnsi="Verdana" w:cs="Verdana"/>
          <w:sz w:val="22"/>
          <w:szCs w:val="22"/>
        </w:rPr>
      </w:pPr>
      <w:r w:rsidRPr="007F4EC7">
        <w:rPr>
          <w:rFonts w:ascii="Verdana" w:eastAsia="TimesNewRomanPSMT" w:hAnsi="Verdana" w:cs="Verdana"/>
          <w:sz w:val="22"/>
          <w:szCs w:val="22"/>
        </w:rPr>
        <w:t xml:space="preserve">-  wskazania formy wniesienia </w:t>
      </w:r>
      <w:r w:rsidRPr="007F4EC7">
        <w:rPr>
          <w:rFonts w:ascii="Verdana" w:eastAsia="TimesNewRomanPSMT" w:hAnsi="Verdana" w:cs="Verdana"/>
          <w:bCs/>
          <w:sz w:val="22"/>
          <w:szCs w:val="22"/>
        </w:rPr>
        <w:t>zabezpieczenia należytego wykonania umowy</w:t>
      </w:r>
      <w:r w:rsidRPr="007F4EC7">
        <w:rPr>
          <w:rFonts w:ascii="Verdana" w:eastAsia="TimesNewRomanPSMT" w:hAnsi="Verdana" w:cs="Verdana"/>
          <w:sz w:val="22"/>
          <w:szCs w:val="22"/>
        </w:rPr>
        <w: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eastAsia="TimesNewRomanPSMT" w:hAnsi="Verdana" w:cs="Verdana"/>
          <w:sz w:val="22"/>
          <w:szCs w:val="22"/>
        </w:rPr>
        <w:t xml:space="preserve">- </w:t>
      </w:r>
      <w:r w:rsidR="008636B0">
        <w:rPr>
          <w:rFonts w:ascii="Verdana" w:eastAsia="TimesNewRomanPSMT" w:hAnsi="Verdana" w:cs="Verdana"/>
          <w:sz w:val="22"/>
          <w:szCs w:val="22"/>
        </w:rPr>
        <w:t> </w:t>
      </w:r>
      <w:r w:rsidRPr="007F4EC7">
        <w:rPr>
          <w:rFonts w:ascii="Verdana" w:eastAsia="TimesNewRomanPSMT" w:hAnsi="Verdana" w:cs="Verdana"/>
          <w:sz w:val="22"/>
          <w:szCs w:val="22"/>
        </w:rPr>
        <w:t>imion i nazwisk oraz stanowisk osób, które będą podpisywały umowę.</w:t>
      </w:r>
    </w:p>
    <w:p w:rsidR="00901BB6" w:rsidRPr="007F4EC7" w:rsidRDefault="00901BB6" w:rsidP="00901BB6">
      <w:pPr>
        <w:spacing w:after="0" w:line="276" w:lineRule="auto"/>
        <w:ind w:left="425" w:firstLine="1"/>
        <w:rPr>
          <w:rFonts w:ascii="Verdana" w:hAnsi="Verdana"/>
        </w:rPr>
      </w:pPr>
      <w:r w:rsidRPr="007F4EC7">
        <w:rPr>
          <w:rFonts w:ascii="Verdana" w:hAnsi="Verdana"/>
        </w:rPr>
        <w:t xml:space="preserve">Umowa zostanie sporządzona </w:t>
      </w:r>
      <w:r w:rsidR="00EF5392">
        <w:rPr>
          <w:rFonts w:ascii="Verdana" w:hAnsi="Verdana"/>
        </w:rPr>
        <w:t>i </w:t>
      </w:r>
      <w:r w:rsidRPr="007F4EC7">
        <w:rPr>
          <w:rFonts w:ascii="Verdana" w:hAnsi="Verdana"/>
        </w:rPr>
        <w:t>podpisana w postaci papierowej.</w:t>
      </w:r>
    </w:p>
    <w:p w:rsidR="00901BB6" w:rsidRPr="00423F5E" w:rsidRDefault="00901BB6" w:rsidP="00901BB6">
      <w:pPr>
        <w:spacing w:after="0" w:line="276" w:lineRule="auto"/>
        <w:ind w:left="425" w:firstLine="1"/>
        <w:rPr>
          <w:rFonts w:ascii="Verdana" w:hAnsi="Verdana"/>
        </w:rPr>
      </w:pPr>
      <w:r w:rsidRPr="007F4EC7">
        <w:rPr>
          <w:rFonts w:ascii="Verdana" w:hAnsi="Verdana"/>
        </w:rPr>
        <w:t>Podpisanie umowy może nastąpić po upływie terminu</w:t>
      </w:r>
      <w:r w:rsidRPr="00423F5E">
        <w:rPr>
          <w:rFonts w:ascii="Verdana" w:hAnsi="Verdana"/>
        </w:rPr>
        <w:t xml:space="preserve"> na złożenie odwołania.</w:t>
      </w:r>
    </w:p>
    <w:p w:rsidR="00020815" w:rsidRDefault="00063741" w:rsidP="00020815">
      <w:pPr>
        <w:spacing w:before="240" w:after="0" w:line="276" w:lineRule="auto"/>
        <w:ind w:left="425" w:hanging="425"/>
        <w:rPr>
          <w:rFonts w:ascii="Verdana" w:hAnsi="Verdana"/>
        </w:rPr>
      </w:pPr>
      <w:r w:rsidRPr="00C740B4">
        <w:rPr>
          <w:rFonts w:ascii="Verdana" w:hAnsi="Verdana"/>
        </w:rPr>
        <w:lastRenderedPageBreak/>
        <w:t>17. POUCZENIE O ŚRODKACH OCHRONY PRAWNEJ PRZYSŁUGUJĄCYCH WYKONAWCY</w:t>
      </w:r>
      <w:r w:rsidR="00FD5A45" w:rsidRPr="00C740B4">
        <w:rPr>
          <w:rFonts w:ascii="Verdana" w:hAnsi="Verdana"/>
        </w:rPr>
        <w:t>.</w:t>
      </w:r>
      <w:r w:rsidR="00C740B4">
        <w:rPr>
          <w:rFonts w:ascii="Verdana" w:hAnsi="Verdana"/>
        </w:rPr>
        <w:br/>
      </w:r>
      <w:r w:rsidR="00FD5A45" w:rsidRPr="00C740B4">
        <w:rPr>
          <w:rFonts w:ascii="Verdana" w:hAnsi="Verdana"/>
        </w:rPr>
        <w:t>W postępowaniu mają zastosowanie środk</w:t>
      </w:r>
      <w:r w:rsidR="00AE3086" w:rsidRPr="00C740B4">
        <w:rPr>
          <w:rFonts w:ascii="Verdana" w:hAnsi="Verdana"/>
        </w:rPr>
        <w:t>i</w:t>
      </w:r>
      <w:r w:rsidR="00E51821" w:rsidRPr="00C740B4">
        <w:rPr>
          <w:rFonts w:ascii="Verdana" w:hAnsi="Verdana"/>
        </w:rPr>
        <w:t xml:space="preserve"> </w:t>
      </w:r>
      <w:r w:rsidR="00FD5A45" w:rsidRPr="00C740B4">
        <w:rPr>
          <w:rFonts w:ascii="Verdana" w:hAnsi="Verdana"/>
        </w:rPr>
        <w:t>ochrony p</w:t>
      </w:r>
      <w:r w:rsidR="003237FC" w:rsidRPr="00C740B4">
        <w:rPr>
          <w:rFonts w:ascii="Verdana" w:hAnsi="Verdana"/>
        </w:rPr>
        <w:t>rawnej, o których mowa w </w:t>
      </w:r>
      <w:r w:rsidR="00772145" w:rsidRPr="00C740B4">
        <w:rPr>
          <w:rFonts w:ascii="Verdana" w:hAnsi="Verdana"/>
        </w:rPr>
        <w:t>Dziale </w:t>
      </w:r>
      <w:r w:rsidR="00FD5A45" w:rsidRPr="00C740B4">
        <w:rPr>
          <w:rFonts w:ascii="Verdana" w:hAnsi="Verdana"/>
        </w:rPr>
        <w:t xml:space="preserve">IX </w:t>
      </w:r>
      <w:r w:rsidR="00AE3086" w:rsidRPr="00C740B4">
        <w:rPr>
          <w:rFonts w:ascii="Verdana" w:hAnsi="Verdana"/>
        </w:rPr>
        <w:t xml:space="preserve">ustawy </w:t>
      </w:r>
      <w:proofErr w:type="spellStart"/>
      <w:r w:rsidR="00FD5A45" w:rsidRPr="00C740B4">
        <w:rPr>
          <w:rFonts w:ascii="Verdana" w:hAnsi="Verdana"/>
        </w:rPr>
        <w:t>Pzp</w:t>
      </w:r>
      <w:proofErr w:type="spellEnd"/>
      <w:r w:rsidR="00FD5A45" w:rsidRPr="00C740B4">
        <w:rPr>
          <w:rFonts w:ascii="Verdana" w:hAnsi="Verdana"/>
        </w:rPr>
        <w:t xml:space="preserve"> oraz poniższych Rozporządzeniach:</w:t>
      </w:r>
    </w:p>
    <w:p w:rsidR="00020815" w:rsidRDefault="00063741" w:rsidP="00020815">
      <w:pPr>
        <w:spacing w:after="0" w:line="276" w:lineRule="auto"/>
        <w:ind w:left="709" w:hanging="283"/>
        <w:rPr>
          <w:rFonts w:ascii="Verdana" w:hAnsi="Verdana"/>
        </w:rPr>
      </w:pPr>
      <w:r w:rsidRPr="00C740B4">
        <w:rPr>
          <w:rFonts w:ascii="Verdana" w:hAnsi="Verdana"/>
        </w:rPr>
        <w:t>1)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 xml:space="preserve">2020 r. w sprawie postępowania przy rozpoznawaniu </w:t>
      </w:r>
      <w:proofErr w:type="spellStart"/>
      <w:r w:rsidR="00FD5A45" w:rsidRPr="00C740B4">
        <w:rPr>
          <w:rFonts w:ascii="Verdana" w:hAnsi="Verdana"/>
        </w:rPr>
        <w:t>odwołań</w:t>
      </w:r>
      <w:proofErr w:type="spellEnd"/>
      <w:r w:rsidR="00FD5A45" w:rsidRPr="00C740B4">
        <w:rPr>
          <w:rFonts w:ascii="Verdana" w:hAnsi="Verdana"/>
        </w:rPr>
        <w:t xml:space="preserve"> </w:t>
      </w:r>
      <w:r w:rsidRPr="00C740B4">
        <w:rPr>
          <w:rFonts w:ascii="Verdana" w:hAnsi="Verdana"/>
        </w:rPr>
        <w:t>przez Krajową Izbę Odwoławczą (</w:t>
      </w:r>
      <w:r w:rsidR="00FD5A45" w:rsidRPr="00C740B4">
        <w:rPr>
          <w:rFonts w:ascii="Verdana" w:hAnsi="Verdana"/>
        </w:rPr>
        <w:t>Dz. U. z 2020 r.</w:t>
      </w:r>
      <w:r w:rsidRPr="00C740B4">
        <w:rPr>
          <w:rFonts w:ascii="Verdana" w:hAnsi="Verdana"/>
        </w:rPr>
        <w:t>,</w:t>
      </w:r>
      <w:r w:rsidR="00FD5A45" w:rsidRPr="00C740B4">
        <w:rPr>
          <w:rFonts w:ascii="Verdana" w:hAnsi="Verdana"/>
        </w:rPr>
        <w:t xml:space="preserve"> poz. 2453);</w:t>
      </w:r>
    </w:p>
    <w:p w:rsidR="00FD5A45" w:rsidRPr="00C740B4" w:rsidRDefault="00063741" w:rsidP="00020815">
      <w:pPr>
        <w:spacing w:after="0" w:line="276" w:lineRule="auto"/>
        <w:ind w:left="709" w:hanging="283"/>
        <w:rPr>
          <w:rFonts w:ascii="Verdana" w:hAnsi="Verdana"/>
        </w:rPr>
      </w:pPr>
      <w:r w:rsidRPr="00C740B4">
        <w:rPr>
          <w:rFonts w:ascii="Verdana" w:hAnsi="Verdana"/>
        </w:rPr>
        <w:t>2)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2020 r. w sprawie szczegółowych kosztów postępowania odwoławczego, ich rozliczania oraz wysokości i sposobu pobierania wpisu od odwołania (Dz. U. z 2020 r.</w:t>
      </w:r>
      <w:r w:rsidRPr="00C740B4">
        <w:rPr>
          <w:rFonts w:ascii="Verdana" w:hAnsi="Verdana"/>
        </w:rPr>
        <w:t>,</w:t>
      </w:r>
      <w:r w:rsidR="00020815">
        <w:rPr>
          <w:rFonts w:ascii="Verdana" w:hAnsi="Verdana"/>
        </w:rPr>
        <w:t xml:space="preserve"> poz. </w:t>
      </w:r>
      <w:r w:rsidR="00FD5A45" w:rsidRPr="00C740B4">
        <w:rPr>
          <w:rFonts w:ascii="Verdana" w:hAnsi="Verdana"/>
        </w:rPr>
        <w:t>2437).</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18</w:t>
      </w:r>
      <w:r w:rsidR="00772145" w:rsidRPr="00C740B4">
        <w:rPr>
          <w:rFonts w:ascii="Verdana" w:hAnsi="Verdana"/>
        </w:rPr>
        <w:t>. INFORMACJA O WARUNKACH UDZIAŁU W POSTĘPOWANIU.</w:t>
      </w:r>
      <w:r w:rsidR="00FD5A45" w:rsidRPr="00C740B4">
        <w:rPr>
          <w:rFonts w:ascii="Verdana" w:hAnsi="Verdana"/>
        </w:rPr>
        <w:t xml:space="preserve"> </w:t>
      </w:r>
    </w:p>
    <w:p w:rsidR="00D76790" w:rsidRDefault="003959FF" w:rsidP="009A26A8">
      <w:pPr>
        <w:spacing w:after="120" w:line="276" w:lineRule="auto"/>
        <w:ind w:left="1134" w:hanging="709"/>
        <w:rPr>
          <w:rFonts w:ascii="Verdana" w:eastAsia="Times New Roman" w:hAnsi="Verdana" w:cs="Arial"/>
          <w:b/>
          <w:bCs/>
          <w:color w:val="000000"/>
        </w:rPr>
      </w:pPr>
      <w:r w:rsidRPr="003959FF">
        <w:rPr>
          <w:rFonts w:ascii="Verdana" w:hAnsi="Verdana"/>
        </w:rPr>
        <w:t>18.1. Posiadanie doświadczenia niezbędnego do wykonania przedmiotu zamówienia, tj. wykonanie/zakończenie (rozpoczęcie mogło nastąpić wcześniej) w okresie ostatnich pięciu lat przed upływem terminu składania ofert, a jeżeli okres prowadzeni</w:t>
      </w:r>
      <w:r w:rsidR="00A8063F">
        <w:rPr>
          <w:rFonts w:ascii="Verdana" w:hAnsi="Verdana"/>
        </w:rPr>
        <w:t>a działalności jest krótszy – w </w:t>
      </w:r>
      <w:r w:rsidRPr="003959FF">
        <w:rPr>
          <w:rFonts w:ascii="Verdana" w:hAnsi="Verdana"/>
        </w:rPr>
        <w:t xml:space="preserve">tym okresie, </w:t>
      </w:r>
      <w:r w:rsidRPr="003959FF">
        <w:rPr>
          <w:rFonts w:ascii="Verdana" w:hAnsi="Verdana"/>
          <w:b/>
          <w:bCs/>
        </w:rPr>
        <w:t>co najmniej</w:t>
      </w:r>
      <w:r w:rsidRPr="003959FF">
        <w:rPr>
          <w:rFonts w:ascii="Verdana" w:eastAsia="Calibri" w:hAnsi="Verdana" w:cs="Arial"/>
          <w:b/>
          <w:bCs/>
          <w:lang w:eastAsia="pl-PL"/>
        </w:rPr>
        <w:t xml:space="preserve"> </w:t>
      </w:r>
      <w:r w:rsidRPr="003959FF">
        <w:rPr>
          <w:rFonts w:ascii="Verdana" w:eastAsia="Calibri" w:hAnsi="Verdana" w:cs="Times New Roman"/>
          <w:b/>
          <w:bCs/>
          <w:lang w:eastAsia="pl-PL"/>
        </w:rPr>
        <w:t>jednej</w:t>
      </w:r>
      <w:r w:rsidRPr="003959FF">
        <w:rPr>
          <w:rFonts w:ascii="Verdana" w:eastAsia="Calibri" w:hAnsi="Verdana" w:cs="Times New Roman"/>
          <w:lang w:eastAsia="pl-PL"/>
        </w:rPr>
        <w:t xml:space="preserve"> </w:t>
      </w:r>
      <w:r w:rsidRPr="003959FF">
        <w:rPr>
          <w:rFonts w:ascii="Verdana" w:eastAsia="Calibri" w:hAnsi="Verdana" w:cs="Times New Roman"/>
          <w:b/>
          <w:bCs/>
          <w:lang w:eastAsia="pl-PL"/>
        </w:rPr>
        <w:t xml:space="preserve">roboty budowlanej </w:t>
      </w:r>
      <w:r w:rsidR="00797360">
        <w:rPr>
          <w:rFonts w:ascii="Verdana" w:eastAsia="Times New Roman" w:hAnsi="Verdana" w:cs="Arial"/>
          <w:b/>
          <w:bCs/>
          <w:color w:val="000000"/>
        </w:rPr>
        <w:t xml:space="preserve">polegającej na </w:t>
      </w:r>
      <w:r w:rsidR="009A26A8">
        <w:rPr>
          <w:rFonts w:ascii="Verdana" w:eastAsia="Times New Roman" w:hAnsi="Verdana" w:cs="Arial"/>
          <w:b/>
          <w:bCs/>
          <w:color w:val="000000"/>
        </w:rPr>
        <w:t>budowie, przebudowie lub remoncie budynku o wartości robót co najmniej 100.000,00 zł brutto</w:t>
      </w:r>
      <w:r w:rsidR="00797360">
        <w:rPr>
          <w:rFonts w:ascii="Verdana" w:eastAsia="Times New Roman" w:hAnsi="Verdana" w:cs="Arial"/>
          <w:b/>
          <w:bCs/>
          <w:color w:val="000000"/>
        </w:rPr>
        <w:t>.</w:t>
      </w:r>
    </w:p>
    <w:p w:rsidR="009A26A8" w:rsidRPr="00D76790" w:rsidRDefault="009A26A8" w:rsidP="009A26A8">
      <w:pPr>
        <w:spacing w:after="120" w:line="276" w:lineRule="auto"/>
        <w:ind w:left="1134"/>
        <w:rPr>
          <w:rFonts w:ascii="Verdana" w:hAnsi="Verdana"/>
        </w:rPr>
      </w:pPr>
      <w:r w:rsidRPr="00D76790">
        <w:rPr>
          <w:rFonts w:ascii="Verdana" w:hAnsi="Verdana"/>
        </w:rPr>
        <w:t>W przypadku robót, których wart</w:t>
      </w:r>
      <w:r>
        <w:rPr>
          <w:rFonts w:ascii="Verdana" w:hAnsi="Verdana"/>
        </w:rPr>
        <w:t>ość została wyrażona w umowie w </w:t>
      </w:r>
      <w:r w:rsidRPr="00D76790">
        <w:rPr>
          <w:rFonts w:ascii="Verdana" w:hAnsi="Verdana"/>
        </w:rPr>
        <w:t>innej walucie niż PLN należy dokonać przeliczenia tej waluty na PLN przy zastosowaniu średniego kursu NBP na dzień zakończenia robót (w przypadku robót rozliczanych wyłącznie w walutach innych niż PLN).</w:t>
      </w:r>
    </w:p>
    <w:p w:rsidR="003959FF" w:rsidRPr="003959FF" w:rsidRDefault="003959FF" w:rsidP="003959FF">
      <w:pPr>
        <w:spacing w:after="0" w:line="276" w:lineRule="auto"/>
        <w:ind w:left="1134"/>
        <w:rPr>
          <w:rFonts w:ascii="Verdana" w:hAnsi="Verdana"/>
          <w:b/>
        </w:rPr>
      </w:pPr>
      <w:r w:rsidRPr="003959FF">
        <w:rPr>
          <w:rFonts w:ascii="Verdana" w:hAnsi="Verdana"/>
          <w:b/>
          <w:u w:val="single"/>
        </w:rPr>
        <w:t>UWAGA</w:t>
      </w:r>
      <w:r w:rsidRPr="003959FF">
        <w:rPr>
          <w:rFonts w:ascii="Verdana" w:hAnsi="Verdana"/>
          <w:b/>
        </w:rPr>
        <w:t>:</w:t>
      </w:r>
    </w:p>
    <w:p w:rsidR="003959FF" w:rsidRPr="008209B5" w:rsidRDefault="003959FF" w:rsidP="003959FF">
      <w:pPr>
        <w:spacing w:after="120" w:line="276" w:lineRule="auto"/>
        <w:ind w:left="1134"/>
        <w:rPr>
          <w:rFonts w:ascii="Verdana" w:hAnsi="Verdana"/>
        </w:rPr>
      </w:pPr>
      <w:r w:rsidRPr="003959FF">
        <w:rPr>
          <w:rFonts w:ascii="Verdana" w:hAnsi="Verdana"/>
        </w:rPr>
        <w:t xml:space="preserve">W związku z art. 118 ust. 2 ustawy </w:t>
      </w:r>
      <w:proofErr w:type="spellStart"/>
      <w:r w:rsidRPr="003959FF">
        <w:rPr>
          <w:rFonts w:ascii="Verdana" w:hAnsi="Verdana"/>
        </w:rPr>
        <w:t>Pzp</w:t>
      </w:r>
      <w:proofErr w:type="spellEnd"/>
      <w:r w:rsidRPr="008209B5">
        <w:rPr>
          <w:rFonts w:ascii="Verdana" w:hAnsi="Verdana"/>
        </w:rPr>
        <w:t xml:space="preserve">: „W odniesieniu  do  warunków  dotyczących  wykształcenia,  kwalifikacji  zawodowych  lub  doświadczenia </w:t>
      </w:r>
      <w:r w:rsidR="008209B5">
        <w:rPr>
          <w:rFonts w:ascii="Verdana" w:hAnsi="Verdana"/>
        </w:rPr>
        <w:t>w</w:t>
      </w:r>
      <w:r w:rsidRPr="008209B5">
        <w:rPr>
          <w:rFonts w:ascii="Verdana" w:hAnsi="Verdana"/>
        </w:rPr>
        <w:t>ykonawcy mogą polegać na zdolnościach podmiotów udostępniających zasoby, jeśli podmioty te wykonają roboty budowlane lub usługi, do realizacji których te zdolności są wymagane.”</w:t>
      </w:r>
    </w:p>
    <w:p w:rsidR="003959FF" w:rsidRPr="003959FF" w:rsidRDefault="003959FF" w:rsidP="003959FF">
      <w:pPr>
        <w:spacing w:after="0" w:line="276" w:lineRule="auto"/>
        <w:ind w:left="1134" w:hanging="708"/>
        <w:rPr>
          <w:rFonts w:ascii="Verdana" w:hAnsi="Verdana"/>
        </w:rPr>
      </w:pPr>
      <w:r w:rsidRPr="003959FF">
        <w:rPr>
          <w:rFonts w:ascii="Verdana" w:hAnsi="Verdana"/>
        </w:rPr>
        <w:t xml:space="preserve">18.2.  Dysponowanie osobami zdolnymi do wykonania zamówienia, które będą uczestniczyć w wykonywaniu zamówienia, tj. </w:t>
      </w:r>
      <w:r w:rsidRPr="003959FF">
        <w:rPr>
          <w:rFonts w:ascii="Verdana" w:hAnsi="Verdana"/>
          <w:b/>
        </w:rPr>
        <w:t xml:space="preserve">osobą, </w:t>
      </w:r>
      <w:r w:rsidRPr="003959FF">
        <w:rPr>
          <w:rFonts w:ascii="Verdana" w:hAnsi="Verdana"/>
          <w:b/>
          <w:bCs/>
        </w:rPr>
        <w:t xml:space="preserve">która będzie pełnić funkcję kierownika </w:t>
      </w:r>
      <w:r w:rsidR="009A26A8">
        <w:rPr>
          <w:rFonts w:ascii="Verdana" w:hAnsi="Verdana"/>
          <w:b/>
          <w:bCs/>
        </w:rPr>
        <w:t>robót</w:t>
      </w:r>
      <w:r w:rsidRPr="003959FF">
        <w:rPr>
          <w:rFonts w:ascii="Verdana" w:hAnsi="Verdana"/>
          <w:b/>
          <w:bCs/>
        </w:rPr>
        <w:t xml:space="preserve">, </w:t>
      </w:r>
      <w:r w:rsidRPr="003959FF">
        <w:rPr>
          <w:rFonts w:ascii="Verdana" w:hAnsi="Verdana"/>
          <w:bCs/>
        </w:rPr>
        <w:t>posiadającą uprawnienia</w:t>
      </w:r>
      <w:r w:rsidRPr="003959FF">
        <w:rPr>
          <w:rFonts w:ascii="Verdana" w:hAnsi="Verdana"/>
        </w:rPr>
        <w:t xml:space="preserve"> do kierowania robotami budowlanymi </w:t>
      </w:r>
      <w:r w:rsidRPr="003959FF">
        <w:rPr>
          <w:rFonts w:ascii="Verdana" w:hAnsi="Verdana"/>
          <w:bCs/>
        </w:rPr>
        <w:t>w</w:t>
      </w:r>
      <w:r w:rsidRPr="003959FF">
        <w:rPr>
          <w:rFonts w:ascii="Verdana" w:hAnsi="Verdana"/>
          <w:b/>
          <w:bCs/>
        </w:rPr>
        <w:t> specjalności</w:t>
      </w:r>
      <w:r w:rsidRPr="003959FF">
        <w:rPr>
          <w:rFonts w:ascii="Verdana" w:hAnsi="Verdana"/>
          <w:b/>
          <w:bCs/>
          <w:color w:val="000000"/>
        </w:rPr>
        <w:t xml:space="preserve"> </w:t>
      </w:r>
      <w:r w:rsidR="00EA41FC">
        <w:rPr>
          <w:rFonts w:ascii="Verdana" w:hAnsi="Verdana"/>
          <w:b/>
          <w:bCs/>
        </w:rPr>
        <w:t>konstrukcyjno-budowlanej.</w:t>
      </w:r>
    </w:p>
    <w:p w:rsidR="003959FF" w:rsidRPr="003959FF" w:rsidRDefault="003959FF" w:rsidP="003959FF">
      <w:pPr>
        <w:spacing w:before="120" w:after="0" w:line="276" w:lineRule="auto"/>
        <w:ind w:left="1134"/>
        <w:rPr>
          <w:rFonts w:ascii="Verdana" w:hAnsi="Verdana"/>
          <w:b/>
          <w:u w:val="single"/>
        </w:rPr>
      </w:pPr>
      <w:r w:rsidRPr="003959FF">
        <w:rPr>
          <w:rFonts w:ascii="Verdana" w:hAnsi="Verdana"/>
          <w:b/>
          <w:u w:val="single"/>
        </w:rPr>
        <w:t xml:space="preserve">UWAGA: </w:t>
      </w:r>
    </w:p>
    <w:p w:rsidR="003959FF" w:rsidRPr="003959FF" w:rsidRDefault="003959FF" w:rsidP="003959FF">
      <w:pPr>
        <w:spacing w:after="0" w:line="276" w:lineRule="auto"/>
        <w:ind w:left="1134"/>
        <w:rPr>
          <w:rFonts w:ascii="Verdana" w:hAnsi="Verdana"/>
        </w:rPr>
      </w:pPr>
      <w:r w:rsidRPr="003959FF">
        <w:rPr>
          <w:rFonts w:ascii="Verdana" w:hAnsi="Verdana"/>
        </w:rPr>
        <w:t xml:space="preserve">Kierownik </w:t>
      </w:r>
      <w:r w:rsidR="00EA41FC">
        <w:rPr>
          <w:rFonts w:ascii="Verdana" w:hAnsi="Verdana"/>
        </w:rPr>
        <w:t>robót</w:t>
      </w:r>
      <w:r w:rsidRPr="003959FF">
        <w:rPr>
          <w:rFonts w:ascii="Verdana" w:hAnsi="Verdana"/>
        </w:rPr>
        <w:t xml:space="preserve"> powinien posiadać uprawnienia budowlane zgodnie z ustawą z dnia 07 lipca 1994 r.</w:t>
      </w:r>
      <w:r w:rsidR="008209B5">
        <w:rPr>
          <w:rFonts w:ascii="Verdana" w:hAnsi="Verdana"/>
        </w:rPr>
        <w:t xml:space="preserve"> Prawo budowlane (j.t. Dz. U. z </w:t>
      </w:r>
      <w:r w:rsidRPr="003959FF">
        <w:rPr>
          <w:rFonts w:ascii="Verdana" w:hAnsi="Verdana"/>
        </w:rPr>
        <w:t>202</w:t>
      </w:r>
      <w:r w:rsidR="00AF2556">
        <w:rPr>
          <w:rFonts w:ascii="Verdana" w:hAnsi="Verdana"/>
        </w:rPr>
        <w:t>4</w:t>
      </w:r>
      <w:r w:rsidR="008209B5">
        <w:rPr>
          <w:rFonts w:ascii="Verdana" w:hAnsi="Verdana"/>
        </w:rPr>
        <w:t> </w:t>
      </w:r>
      <w:r w:rsidRPr="003959FF">
        <w:rPr>
          <w:rFonts w:ascii="Verdana" w:hAnsi="Verdana"/>
        </w:rPr>
        <w:t>r., poz. </w:t>
      </w:r>
      <w:r w:rsidR="00AF2556">
        <w:rPr>
          <w:rFonts w:ascii="Verdana" w:hAnsi="Verdana"/>
        </w:rPr>
        <w:t>725</w:t>
      </w:r>
      <w:r w:rsidR="00EA41FC">
        <w:rPr>
          <w:rFonts w:ascii="Verdana" w:hAnsi="Verdana"/>
        </w:rPr>
        <w:t xml:space="preserve"> ze zm.</w:t>
      </w:r>
      <w:r w:rsidR="00082E27">
        <w:rPr>
          <w:rFonts w:ascii="Verdana" w:hAnsi="Verdana"/>
        </w:rPr>
        <w:t>)</w:t>
      </w:r>
      <w:r w:rsidRPr="003959FF">
        <w:rPr>
          <w:rFonts w:ascii="Verdana" w:hAnsi="Verdana"/>
        </w:rPr>
        <w:t xml:space="preserve"> oraz rozpor</w:t>
      </w:r>
      <w:r w:rsidR="008209B5">
        <w:rPr>
          <w:rFonts w:ascii="Verdana" w:hAnsi="Verdana"/>
        </w:rPr>
        <w:t>ządzeniem Ministra Inwestycji i </w:t>
      </w:r>
      <w:r w:rsidRPr="003959FF">
        <w:rPr>
          <w:rFonts w:ascii="Verdana" w:hAnsi="Verdana"/>
        </w:rPr>
        <w:t>Rozwoju z dnia 29 kwietnia 2019 r. w sprawie przygotowania zawodowego do wykonywania samodzielnych funkcji technicznych w</w:t>
      </w:r>
      <w:r w:rsidR="00A8063F">
        <w:rPr>
          <w:rFonts w:ascii="Verdana" w:hAnsi="Verdana"/>
        </w:rPr>
        <w:t> </w:t>
      </w:r>
      <w:r w:rsidRPr="003959FF">
        <w:rPr>
          <w:rFonts w:ascii="Verdana" w:hAnsi="Verdana"/>
        </w:rPr>
        <w:t xml:space="preserve">budownictwie (Dz. U. z 2019 r., poz. 831) lub odpowiadające im </w:t>
      </w:r>
      <w:r w:rsidRPr="003959FF">
        <w:rPr>
          <w:rFonts w:ascii="Verdana" w:hAnsi="Verdana"/>
        </w:rPr>
        <w:lastRenderedPageBreak/>
        <w:t xml:space="preserve">ważne uprawnienia budowlane, które zostały wydane na podstawie wcześniej obowiązujących przepisów. </w:t>
      </w:r>
    </w:p>
    <w:p w:rsidR="003959FF" w:rsidRPr="003959FF" w:rsidRDefault="003959FF" w:rsidP="003959FF">
      <w:pPr>
        <w:pStyle w:val="NormalnyWeb"/>
        <w:suppressAutoHyphens/>
        <w:spacing w:before="0" w:after="0" w:line="276" w:lineRule="auto"/>
        <w:ind w:left="1134"/>
        <w:rPr>
          <w:rFonts w:ascii="Verdana" w:eastAsia="Lucida Sans Unicode" w:hAnsi="Verdana"/>
          <w:sz w:val="22"/>
          <w:szCs w:val="22"/>
        </w:rPr>
      </w:pPr>
      <w:r w:rsidRPr="003959FF">
        <w:rPr>
          <w:rFonts w:ascii="Verdana" w:hAnsi="Verdana"/>
          <w:sz w:val="22"/>
          <w:szCs w:val="22"/>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w:t>
      </w:r>
      <w:r w:rsidRPr="00FA1EEC">
        <w:rPr>
          <w:rFonts w:ascii="Verdana" w:hAnsi="Verdana"/>
          <w:sz w:val="22"/>
          <w:szCs w:val="22"/>
        </w:rPr>
        <w:t xml:space="preserve">nabytych w państwach członkowskich Unii Europejskiej </w:t>
      </w:r>
      <w:r w:rsidRPr="00FA1EEC">
        <w:rPr>
          <w:rFonts w:ascii="Verdana" w:eastAsia="Lucida Sans Unicode" w:hAnsi="Verdana"/>
          <w:sz w:val="22"/>
          <w:szCs w:val="22"/>
        </w:rPr>
        <w:t>(j.</w:t>
      </w:r>
      <w:r w:rsidRPr="003959FF">
        <w:rPr>
          <w:rFonts w:ascii="Verdana" w:eastAsia="Lucida Sans Unicode" w:hAnsi="Verdana"/>
          <w:sz w:val="22"/>
          <w:szCs w:val="22"/>
        </w:rPr>
        <w:t>t. Dz. U. z 202</w:t>
      </w:r>
      <w:r w:rsidR="00FA1EEC">
        <w:rPr>
          <w:rFonts w:ascii="Verdana" w:eastAsia="Lucida Sans Unicode" w:hAnsi="Verdana"/>
          <w:sz w:val="22"/>
          <w:szCs w:val="22"/>
        </w:rPr>
        <w:t>3</w:t>
      </w:r>
      <w:r w:rsidR="00524BF7">
        <w:rPr>
          <w:rFonts w:ascii="Verdana" w:eastAsia="Lucida Sans Unicode" w:hAnsi="Verdana"/>
          <w:sz w:val="22"/>
          <w:szCs w:val="22"/>
        </w:rPr>
        <w:t xml:space="preserve"> r.</w:t>
      </w:r>
      <w:r w:rsidR="00091D2A">
        <w:rPr>
          <w:rFonts w:ascii="Verdana" w:eastAsia="Lucida Sans Unicode" w:hAnsi="Verdana"/>
          <w:sz w:val="22"/>
          <w:szCs w:val="22"/>
        </w:rPr>
        <w:t>, poz. </w:t>
      </w:r>
      <w:r w:rsidR="00FA1EEC">
        <w:rPr>
          <w:rFonts w:ascii="Verdana" w:eastAsia="Lucida Sans Unicode" w:hAnsi="Verdana"/>
          <w:sz w:val="22"/>
          <w:szCs w:val="22"/>
        </w:rPr>
        <w:t>334</w:t>
      </w:r>
      <w:r w:rsidRPr="003959FF">
        <w:rPr>
          <w:rFonts w:ascii="Verdana" w:eastAsia="Lucida Sans Unicode" w:hAnsi="Verdana"/>
          <w:sz w:val="22"/>
          <w:szCs w:val="22"/>
        </w:rPr>
        <w:t>).</w:t>
      </w:r>
    </w:p>
    <w:p w:rsidR="00FD5A45" w:rsidRPr="00C740B4" w:rsidRDefault="00E51821" w:rsidP="00020815">
      <w:pPr>
        <w:spacing w:before="240" w:after="0" w:line="276" w:lineRule="auto"/>
        <w:ind w:left="425" w:hanging="425"/>
        <w:rPr>
          <w:rFonts w:ascii="Verdana" w:hAnsi="Verdana"/>
          <w:strike/>
        </w:rPr>
      </w:pPr>
      <w:r w:rsidRPr="00C740B4">
        <w:rPr>
          <w:rFonts w:ascii="Verdana" w:hAnsi="Verdana"/>
        </w:rPr>
        <w:t>19.</w:t>
      </w:r>
      <w:r w:rsidR="008811EA" w:rsidRPr="00C740B4">
        <w:rPr>
          <w:rFonts w:ascii="Verdana" w:hAnsi="Verdana"/>
        </w:rPr>
        <w:t> INFORMACJA O PODMIOTOWYCH ŚRODKACH DOWODOWYCH.</w:t>
      </w:r>
      <w:r w:rsidR="00FD5A45" w:rsidRPr="00C740B4">
        <w:rPr>
          <w:rFonts w:ascii="Verdana" w:hAnsi="Verdana"/>
        </w:rPr>
        <w:t xml:space="preserve"> </w:t>
      </w:r>
    </w:p>
    <w:p w:rsidR="00265787" w:rsidRDefault="00171067" w:rsidP="00C740B4">
      <w:pPr>
        <w:spacing w:after="0" w:line="276" w:lineRule="auto"/>
        <w:ind w:left="426"/>
        <w:rPr>
          <w:rFonts w:ascii="Verdana" w:hAnsi="Verdana"/>
          <w:b/>
        </w:rPr>
      </w:pPr>
      <w:r w:rsidRPr="00C740B4">
        <w:rPr>
          <w:rFonts w:ascii="Verdana" w:hAnsi="Verdana"/>
          <w:b/>
        </w:rPr>
        <w:t>Zamawiający</w:t>
      </w:r>
      <w:r w:rsidR="00265787" w:rsidRPr="00C740B4">
        <w:rPr>
          <w:rFonts w:ascii="Verdana" w:hAnsi="Verdana"/>
          <w:b/>
        </w:rPr>
        <w:t xml:space="preserve"> nie</w:t>
      </w:r>
      <w:r w:rsidRPr="00C740B4">
        <w:rPr>
          <w:rFonts w:ascii="Verdana" w:hAnsi="Verdana"/>
          <w:b/>
        </w:rPr>
        <w:t xml:space="preserve"> wymaga od </w:t>
      </w:r>
      <w:r w:rsidR="008447AA" w:rsidRPr="00C740B4">
        <w:rPr>
          <w:rFonts w:ascii="Verdana" w:hAnsi="Verdana"/>
          <w:b/>
        </w:rPr>
        <w:t>w</w:t>
      </w:r>
      <w:r w:rsidRPr="00C740B4">
        <w:rPr>
          <w:rFonts w:ascii="Verdana" w:hAnsi="Verdana"/>
          <w:b/>
        </w:rPr>
        <w:t xml:space="preserve">ykonawców złożenia </w:t>
      </w:r>
      <w:r w:rsidR="00004BBF" w:rsidRPr="00C740B4">
        <w:rPr>
          <w:rFonts w:ascii="Verdana" w:hAnsi="Verdana"/>
          <w:b/>
        </w:rPr>
        <w:t>podmiotowych środków</w:t>
      </w:r>
      <w:r w:rsidR="00265787" w:rsidRPr="00C740B4">
        <w:rPr>
          <w:rFonts w:ascii="Verdana" w:hAnsi="Verdana"/>
          <w:b/>
        </w:rPr>
        <w:t xml:space="preserve"> dowodowych.</w:t>
      </w:r>
    </w:p>
    <w:p w:rsidR="00A8063F" w:rsidRPr="00A8063F" w:rsidRDefault="00A8063F" w:rsidP="00A8063F">
      <w:pPr>
        <w:spacing w:before="120" w:after="0" w:line="276" w:lineRule="auto"/>
        <w:ind w:left="425"/>
        <w:rPr>
          <w:rFonts w:ascii="Verdana" w:hAnsi="Verdana"/>
          <w:b/>
          <w:u w:val="single"/>
        </w:rPr>
      </w:pPr>
      <w:r w:rsidRPr="00A8063F">
        <w:rPr>
          <w:rFonts w:ascii="Verdana" w:hAnsi="Verdana"/>
          <w:b/>
          <w:u w:val="single"/>
        </w:rPr>
        <w:t xml:space="preserve">UWAGA: </w:t>
      </w:r>
    </w:p>
    <w:p w:rsidR="00A8063F" w:rsidRPr="00A8063F" w:rsidRDefault="00A8063F" w:rsidP="00A8063F">
      <w:pPr>
        <w:spacing w:after="0" w:line="276" w:lineRule="auto"/>
        <w:ind w:left="426"/>
        <w:rPr>
          <w:rFonts w:ascii="Verdana" w:hAnsi="Verdana"/>
        </w:rPr>
      </w:pPr>
      <w:r w:rsidRPr="00A8063F">
        <w:rPr>
          <w:rFonts w:ascii="Verdana" w:hAnsi="Verdana"/>
        </w:rPr>
        <w:t>Wykonawca, który polega na zdolnościach podmiotów udostępniających zasoby w celu spełnienia warunków udzi</w:t>
      </w:r>
      <w:r>
        <w:rPr>
          <w:rFonts w:ascii="Verdana" w:hAnsi="Verdana"/>
        </w:rPr>
        <w:t>ału w postępowaniu, musi wraz z </w:t>
      </w:r>
      <w:r w:rsidRPr="00A8063F">
        <w:rPr>
          <w:rFonts w:ascii="Verdana" w:hAnsi="Verdana"/>
        </w:rPr>
        <w:t>ofertą złożyć zobowiązania tych podmiotó</w:t>
      </w:r>
      <w:r w:rsidR="00901BB6">
        <w:rPr>
          <w:rFonts w:ascii="Verdana" w:hAnsi="Verdana"/>
        </w:rPr>
        <w:t>w, o których mowa w punkcie 10.4</w:t>
      </w:r>
      <w:r w:rsidRPr="00A8063F">
        <w:rPr>
          <w:rFonts w:ascii="Verdana" w:hAnsi="Verdana"/>
        </w:rPr>
        <w:t xml:space="preserve">) SWZ.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20</w:t>
      </w:r>
      <w:r w:rsidR="00E51821" w:rsidRPr="00C740B4">
        <w:rPr>
          <w:rFonts w:ascii="Verdana" w:hAnsi="Verdana"/>
        </w:rPr>
        <w:t>.</w:t>
      </w:r>
      <w:r w:rsidR="00AC6A02" w:rsidRPr="00C740B4">
        <w:rPr>
          <w:rFonts w:ascii="Verdana" w:hAnsi="Verdana"/>
        </w:rPr>
        <w:t> OPIS CZĘŚCI ZAMÓWIENIA</w:t>
      </w:r>
      <w:r w:rsidR="00AC3491" w:rsidRPr="00C740B4">
        <w:rPr>
          <w:rFonts w:ascii="Verdana" w:hAnsi="Verdana"/>
        </w:rPr>
        <w:t xml:space="preserve">, JEŻELI ZAMAWIAJĄCY DOPUSZCZA SKŁADANIE OFERT CZĘŚCIOWYCH. </w:t>
      </w:r>
    </w:p>
    <w:p w:rsidR="00797360" w:rsidRDefault="00797360" w:rsidP="00797360">
      <w:pPr>
        <w:pStyle w:val="Tekstpodstawowy2"/>
        <w:spacing w:after="0" w:line="276" w:lineRule="auto"/>
        <w:ind w:left="426"/>
      </w:pPr>
      <w:r>
        <w:rPr>
          <w:rFonts w:ascii="Verdana" w:hAnsi="Verdana"/>
        </w:rPr>
        <w:t xml:space="preserve">Zgodnie z art. 379 § 2 Kodeksu cywilnego: „świadczenie jest podzielne, jeżeli może być spełnione </w:t>
      </w:r>
      <w:r>
        <w:rPr>
          <w:rStyle w:val="object"/>
          <w:rFonts w:ascii="Verdana" w:hAnsi="Verdana"/>
        </w:rPr>
        <w:t>cz</w:t>
      </w:r>
      <w:r>
        <w:rPr>
          <w:rFonts w:ascii="Verdana" w:hAnsi="Verdana"/>
        </w:rPr>
        <w:t xml:space="preserve">ęściowo bez istotnej zmiany przedmiotu lub wartości”. </w:t>
      </w:r>
    </w:p>
    <w:p w:rsidR="00797360" w:rsidRDefault="00797360" w:rsidP="00797360">
      <w:pPr>
        <w:spacing w:after="0" w:line="276" w:lineRule="auto"/>
        <w:ind w:left="425"/>
      </w:pPr>
      <w:r>
        <w:rPr>
          <w:rFonts w:ascii="Verdana" w:hAnsi="Verdana"/>
        </w:rPr>
        <w:t>Motyw nr 78 Dyrektywy 2014/24/UE z 26.02.2014 r.:</w:t>
      </w:r>
      <w:r>
        <w:rPr>
          <w:rFonts w:ascii="Verdana" w:hAnsi="Verdana"/>
          <w:i/>
          <w:iCs/>
        </w:rPr>
        <w:t xml:space="preserve"> </w:t>
      </w:r>
      <w:r w:rsidRPr="007863C8">
        <w:rPr>
          <w:rFonts w:ascii="Verdana" w:hAnsi="Verdana"/>
          <w:iCs/>
        </w:rPr>
        <w:t>„Zamówienia publiczne powinny być dostosowane do potrzeb MŚP.</w:t>
      </w:r>
      <w:r>
        <w:rPr>
          <w:rFonts w:ascii="Verdana" w:hAnsi="Verdana"/>
          <w:i/>
          <w:iCs/>
        </w:rPr>
        <w:t xml:space="preserve"> </w:t>
      </w:r>
      <w:r>
        <w:rPr>
          <w:rFonts w:ascii="Verdana" w:hAnsi="Verdana"/>
        </w:rPr>
        <w:t xml:space="preserve">(…) Przyczynami braku podziału zamówienia na </w:t>
      </w:r>
      <w:r>
        <w:rPr>
          <w:rStyle w:val="object"/>
          <w:rFonts w:ascii="Verdana" w:hAnsi="Verdana"/>
        </w:rPr>
        <w:t>cz</w:t>
      </w:r>
      <w:r>
        <w:rPr>
          <w:rFonts w:ascii="Verdana" w:hAnsi="Verdana"/>
        </w:rPr>
        <w:t xml:space="preserve">ęści mogą być: ograniczenie konkurencji lub nadmierne trudności techniczne lub nadmierne koszty wykonania zamówienia, lub też potrzeba skoordynowania działań różnych wykonawców realizujących poszczególne </w:t>
      </w:r>
      <w:r>
        <w:rPr>
          <w:rStyle w:val="object"/>
          <w:rFonts w:ascii="Verdana" w:hAnsi="Verdana"/>
        </w:rPr>
        <w:t>cz</w:t>
      </w:r>
      <w:r>
        <w:rPr>
          <w:rFonts w:ascii="Verdana" w:hAnsi="Verdana"/>
        </w:rPr>
        <w:t xml:space="preserve">ęści zamówienia mogłaby poważnie zagrozić właściwemu wykonaniu zamówienia”. </w:t>
      </w:r>
    </w:p>
    <w:p w:rsidR="00797360" w:rsidRDefault="00797360" w:rsidP="00797360">
      <w:pPr>
        <w:spacing w:after="0" w:line="276" w:lineRule="auto"/>
        <w:ind w:left="425"/>
      </w:pPr>
      <w:r>
        <w:rPr>
          <w:rFonts w:ascii="Verdana" w:hAnsi="Verdana"/>
        </w:rPr>
        <w:t xml:space="preserve">Art. 25 ust. 2 </w:t>
      </w:r>
      <w:proofErr w:type="spellStart"/>
      <w:r>
        <w:rPr>
          <w:rFonts w:ascii="Verdana" w:hAnsi="Verdana"/>
        </w:rPr>
        <w:t>Pzp</w:t>
      </w:r>
      <w:proofErr w:type="spellEnd"/>
      <w:r>
        <w:rPr>
          <w:rFonts w:ascii="Verdana" w:hAnsi="Verdana"/>
        </w:rPr>
        <w:t xml:space="preserve">: </w:t>
      </w:r>
      <w:r w:rsidRPr="007863C8">
        <w:rPr>
          <w:rFonts w:ascii="Verdana" w:hAnsi="Verdana"/>
        </w:rPr>
        <w:t>„</w:t>
      </w:r>
      <w:r w:rsidRPr="007863C8">
        <w:rPr>
          <w:rFonts w:ascii="Verdana" w:hAnsi="Verdana"/>
          <w:iCs/>
        </w:rPr>
        <w:t xml:space="preserve">Zamówienie jest niepodzielne na </w:t>
      </w:r>
      <w:r w:rsidRPr="007863C8">
        <w:rPr>
          <w:rStyle w:val="object"/>
          <w:rFonts w:ascii="Verdana" w:hAnsi="Verdana"/>
          <w:iCs/>
        </w:rPr>
        <w:t>cz</w:t>
      </w:r>
      <w:r w:rsidRPr="007863C8">
        <w:rPr>
          <w:rFonts w:ascii="Verdana" w:hAnsi="Verdana"/>
          <w:iCs/>
        </w:rPr>
        <w:t>ęści, jeżeli ze względów technicznych, organizacyjnych lub ekonomicznych tworzy nierozerwalną całość”.</w:t>
      </w:r>
    </w:p>
    <w:p w:rsidR="00797360" w:rsidRDefault="00797360" w:rsidP="00797360">
      <w:pPr>
        <w:pStyle w:val="Tekstpodstawowy2"/>
        <w:spacing w:after="0" w:line="276" w:lineRule="auto"/>
        <w:ind w:left="426"/>
      </w:pPr>
      <w:r>
        <w:rPr>
          <w:rFonts w:ascii="Verdana" w:hAnsi="Verdana"/>
        </w:rPr>
        <w:t xml:space="preserve">Mając powyższe na uwadze należy uznać, iż świadczenie nie może zostać spełnione </w:t>
      </w:r>
      <w:r>
        <w:rPr>
          <w:rStyle w:val="object"/>
          <w:rFonts w:ascii="Verdana" w:hAnsi="Verdana"/>
        </w:rPr>
        <w:t>cz</w:t>
      </w:r>
      <w:r>
        <w:rPr>
          <w:rFonts w:ascii="Verdana" w:hAnsi="Verdana"/>
        </w:rPr>
        <w:t>ęściowo bez istotnej zmiany przedmiotu, a to oznacza, iż należy je traktować jako jedną całość, a ewentualny podział niniejszego zadania byłby wrę</w:t>
      </w:r>
      <w:r>
        <w:rPr>
          <w:rStyle w:val="object"/>
          <w:rFonts w:ascii="Verdana" w:hAnsi="Verdana"/>
        </w:rPr>
        <w:t>cz</w:t>
      </w:r>
      <w:r>
        <w:rPr>
          <w:rFonts w:ascii="Verdana" w:hAnsi="Verdana"/>
        </w:rPr>
        <w:t xml:space="preserve"> szkodliwy, ponieważ spowodowałby nadmierne trudności techniczne, a przede wszystkim zwiększone koszty wykonania zamówienia - odnosi się to do sytuacji, gdyby roboty budowlane objęte przedmiotowym zamówieniem wykonywane były przez kilku wykonawców na podstawie odrębnych umów. Podział zadania dodatkowo spowodowałby konieczność podjęcia dodatkowych działań ze strony zamawiającego w celu skoordynowania działań różnych wykonawców. Brak kompleksowej realizacji zamówienia mógłby zagrozić właściwemu jej wykonaniu, a zamawiający miałby trudności z egzekwowaniem przysługujących mu uprawnień z tytułu </w:t>
      </w:r>
      <w:r>
        <w:rPr>
          <w:rFonts w:ascii="Verdana" w:hAnsi="Verdana"/>
        </w:rPr>
        <w:lastRenderedPageBreak/>
        <w:t>rękojmi/gwarancji za wady m.in. z uwagi na możliwość zadeklarowania różnych okresów (rękojmi/gwarancji) oraz możliwość przeniesienia odpowiedzialności na innego wykonawcę.</w:t>
      </w:r>
    </w:p>
    <w:p w:rsidR="00797360" w:rsidRDefault="00797360" w:rsidP="00797360">
      <w:pPr>
        <w:spacing w:after="0" w:line="276" w:lineRule="auto"/>
        <w:ind w:left="425"/>
      </w:pPr>
      <w:r>
        <w:rPr>
          <w:rFonts w:ascii="Verdana" w:hAnsi="Verdana"/>
        </w:rPr>
        <w:t xml:space="preserve">Biorąc powyższe pod uwagę przedmiot niniejszego zamówienia ze względów technicznych i organizacyjnych tworzy nierozerwalną całość, a więc zgodnie z art. 25 ust. 2 </w:t>
      </w:r>
      <w:proofErr w:type="spellStart"/>
      <w:r>
        <w:rPr>
          <w:rFonts w:ascii="Verdana" w:hAnsi="Verdana"/>
        </w:rPr>
        <w:t>Pzp</w:t>
      </w:r>
      <w:proofErr w:type="spellEnd"/>
      <w:r>
        <w:rPr>
          <w:rFonts w:ascii="Verdana" w:hAnsi="Verdana"/>
        </w:rPr>
        <w:t xml:space="preserve"> jest zamówieniem niepodzielnym na </w:t>
      </w:r>
      <w:r>
        <w:rPr>
          <w:rStyle w:val="object"/>
          <w:rFonts w:ascii="Verdana" w:hAnsi="Verdana"/>
        </w:rPr>
        <w:t>cz</w:t>
      </w:r>
      <w:r>
        <w:rPr>
          <w:rFonts w:ascii="Verdana" w:hAnsi="Verdana"/>
        </w:rPr>
        <w:t>ęści.</w:t>
      </w:r>
    </w:p>
    <w:p w:rsidR="00797360" w:rsidRPr="007863C8" w:rsidRDefault="00797360" w:rsidP="00797360">
      <w:pPr>
        <w:pStyle w:val="Tekstpodstawowy2"/>
        <w:spacing w:after="0" w:line="276" w:lineRule="auto"/>
        <w:ind w:left="426"/>
      </w:pPr>
      <w:r>
        <w:rPr>
          <w:rFonts w:ascii="Verdana" w:hAnsi="Verdana"/>
        </w:rPr>
        <w:t xml:space="preserve">Ponadto niniejsze zamówienie co do zasady jest realizowane przez przedsiębiorców stanowiących małe lub średnie przedsiębiorstwa, w związku z tym podział zamówienia na </w:t>
      </w:r>
      <w:r>
        <w:rPr>
          <w:rStyle w:val="object"/>
          <w:rFonts w:ascii="Verdana" w:hAnsi="Verdana"/>
        </w:rPr>
        <w:t>cz</w:t>
      </w:r>
      <w:r>
        <w:rPr>
          <w:rFonts w:ascii="Verdana" w:hAnsi="Verdana"/>
        </w:rPr>
        <w:t>ęści nie jest zasadny.</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21</w:t>
      </w:r>
      <w:r w:rsidR="00AC6A02" w:rsidRPr="00C740B4">
        <w:rPr>
          <w:rFonts w:ascii="Verdana" w:hAnsi="Verdana"/>
        </w:rPr>
        <w:t>. INFORMACJE DOTYCZĄCE OFERT WARIANTOWYCH</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dopuszcza ani nie wymaga składania ofert wariantowych.</w:t>
      </w:r>
      <w:r w:rsidRPr="00C740B4">
        <w:rPr>
          <w:rFonts w:ascii="Verdana" w:hAnsi="Verdana"/>
        </w:rPr>
        <w:t xml:space="preserve">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22</w:t>
      </w:r>
      <w:r w:rsidR="00265787" w:rsidRPr="00C740B4">
        <w:rPr>
          <w:rFonts w:ascii="Verdana" w:hAnsi="Verdana"/>
        </w:rPr>
        <w:t>. </w:t>
      </w:r>
      <w:r w:rsidR="00AC6A02" w:rsidRPr="00C740B4">
        <w:rPr>
          <w:rFonts w:ascii="Verdana" w:hAnsi="Verdana"/>
        </w:rPr>
        <w:t xml:space="preserve">WYMAGANIA W ZAKRESIE </w:t>
      </w:r>
      <w:r w:rsidR="00436FB5" w:rsidRPr="00C740B4">
        <w:rPr>
          <w:rFonts w:ascii="Verdana" w:hAnsi="Verdana"/>
        </w:rPr>
        <w:t xml:space="preserve">ZATRUDNIENIA NA PODSTAWIE STOSUNKU PRACY, W OKOLICZNOŚCIACH, O KTÓRYCH MOWA W ART. 95.  </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22.1. Zamawiający wymaga zatrudnienia przez wykonawcę, podwykonawcę lub dalszego podwykonawcę na podstawie stosunku pracy osób wykonujących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A8063F" w:rsidRPr="00A8063F" w:rsidRDefault="00A8063F" w:rsidP="00A8063F">
      <w:pPr>
        <w:spacing w:after="0" w:line="276" w:lineRule="auto"/>
        <w:ind w:left="1134"/>
        <w:rPr>
          <w:rFonts w:ascii="Verdana" w:hAnsi="Verdana"/>
          <w:b/>
        </w:rPr>
      </w:pPr>
      <w:r w:rsidRPr="00A8063F">
        <w:rPr>
          <w:rFonts w:ascii="Verdana" w:hAnsi="Verdana"/>
          <w:b/>
        </w:rPr>
        <w:t>Obowiązek zatrudnienia na podstawie umowy o pracę nie dotyczy sytuacji, w której wykonawca, podwykonawca lub dalszy podwykonawca osobiście wykonuje powyższe czynności (np. osoba fizyczna prowadząca działalność gospodarczą, wspólnicy spółki cywilnej).</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22.2. W związku z powyższym wykonawca musi przed rozpoczęciem wykonywania czynności przez te osoby przedstawić </w:t>
      </w:r>
      <w:r w:rsidRPr="00A8063F">
        <w:rPr>
          <w:rFonts w:ascii="Verdana" w:hAnsi="Verdana" w:cs="Verdana"/>
        </w:rPr>
        <w:t>inspektorowi nadzoru</w:t>
      </w:r>
      <w:r w:rsidRPr="00A8063F">
        <w:rPr>
          <w:rFonts w:ascii="Verdana" w:hAnsi="Verdana"/>
        </w:rPr>
        <w:t xml:space="preserve"> dokumenty potwierdzające zatrudnianie tych osób na umowę o pracę, np.: </w:t>
      </w:r>
    </w:p>
    <w:p w:rsidR="00A8063F" w:rsidRPr="00A8063F" w:rsidRDefault="00A8063F" w:rsidP="00A8063F">
      <w:pPr>
        <w:spacing w:after="0" w:line="276" w:lineRule="auto"/>
        <w:ind w:left="1418" w:hanging="284"/>
        <w:rPr>
          <w:rFonts w:ascii="Verdana" w:hAnsi="Verdana"/>
        </w:rPr>
      </w:pPr>
      <w:r w:rsidRPr="00A8063F">
        <w:rPr>
          <w:rFonts w:ascii="Verdana" w:hAnsi="Verdana"/>
        </w:rPr>
        <w:t>1) oświadczenie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2) oświadczenia wykonawcy lub podwykonawcy o zatrudnieniu pracownika na podstawie umowy o pracę;</w:t>
      </w:r>
    </w:p>
    <w:p w:rsidR="00A8063F" w:rsidRPr="00A8063F" w:rsidRDefault="00A8063F" w:rsidP="00A8063F">
      <w:pPr>
        <w:spacing w:after="0" w:line="276" w:lineRule="auto"/>
        <w:ind w:left="1418" w:hanging="284"/>
        <w:rPr>
          <w:rFonts w:ascii="Verdana" w:hAnsi="Verdana"/>
        </w:rPr>
      </w:pPr>
      <w:r w:rsidRPr="00A8063F">
        <w:rPr>
          <w:rFonts w:ascii="Verdana" w:hAnsi="Verdana"/>
        </w:rPr>
        <w:t>3) poświadczoną za zgodność z oryginałem kopię umowy o pracę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4) inne dokumenty</w:t>
      </w:r>
    </w:p>
    <w:p w:rsidR="00A8063F" w:rsidRPr="00A8063F" w:rsidRDefault="00A8063F" w:rsidP="00A8063F">
      <w:pPr>
        <w:spacing w:after="0" w:line="276" w:lineRule="auto"/>
        <w:ind w:left="1134"/>
        <w:rPr>
          <w:rFonts w:ascii="Verdana" w:hAnsi="Verdana"/>
        </w:rPr>
      </w:pPr>
      <w:r w:rsidRPr="00A8063F">
        <w:rPr>
          <w:rFonts w:ascii="Verdana" w:hAnsi="Verdana"/>
        </w:rPr>
        <w:t>- zawierające informacje, w tym dane osobowe, niezbędne do weryfikacji zatrudnienia na podstawie umowy o pracę, w szczególności imię i nazwisko zatrudnionego pracownika, datę zawarci</w:t>
      </w:r>
      <w:r>
        <w:rPr>
          <w:rFonts w:ascii="Verdana" w:hAnsi="Verdana"/>
        </w:rPr>
        <w:t>a umowy o </w:t>
      </w:r>
      <w:r w:rsidRPr="00A8063F">
        <w:rPr>
          <w:rFonts w:ascii="Verdana" w:hAnsi="Verdana"/>
        </w:rPr>
        <w:t xml:space="preserve">pracę, rodzaj umowy o pracę oraz zakres obowiązków pracownika. </w:t>
      </w:r>
    </w:p>
    <w:p w:rsidR="00A8063F" w:rsidRPr="00A8063F" w:rsidRDefault="00A8063F" w:rsidP="00A8063F">
      <w:pPr>
        <w:spacing w:after="0" w:line="276" w:lineRule="auto"/>
        <w:ind w:left="1134"/>
        <w:rPr>
          <w:rFonts w:ascii="Verdana" w:hAnsi="Verdana"/>
        </w:rPr>
      </w:pPr>
      <w:r w:rsidRPr="00A8063F">
        <w:rPr>
          <w:rFonts w:ascii="Verdana" w:hAnsi="Verdana"/>
        </w:rPr>
        <w:t xml:space="preserve">Pracodawcą musi być wykonawca lub jeden ze wspólników konsorcjum, zgłoszony zgodnie z przepisami ustawy </w:t>
      </w:r>
      <w:proofErr w:type="spellStart"/>
      <w:r w:rsidRPr="00A8063F">
        <w:rPr>
          <w:rFonts w:ascii="Verdana" w:hAnsi="Verdana"/>
        </w:rPr>
        <w:t>Pzp</w:t>
      </w:r>
      <w:proofErr w:type="spellEnd"/>
      <w:r w:rsidRPr="00A8063F">
        <w:rPr>
          <w:rFonts w:ascii="Verdana" w:hAnsi="Verdana"/>
        </w:rPr>
        <w:t xml:space="preserve"> </w:t>
      </w:r>
      <w:r w:rsidRPr="00A8063F">
        <w:rPr>
          <w:rFonts w:ascii="Verdana" w:hAnsi="Verdana"/>
        </w:rPr>
        <w:lastRenderedPageBreak/>
        <w:t>podwykonawca lub dalszy podwykonawca. Bez przedstawienia jednego z powyższych dokumentów osoby, które muszą być zatrudnione na umowę o pracę, nie będą mogły wykonywać pracy z winy wykonawcy.</w:t>
      </w:r>
    </w:p>
    <w:p w:rsidR="00A8063F" w:rsidRPr="00A8063F" w:rsidRDefault="00A8063F" w:rsidP="00A8063F">
      <w:pPr>
        <w:spacing w:after="0" w:line="276" w:lineRule="auto"/>
        <w:ind w:left="1134" w:hanging="708"/>
        <w:rPr>
          <w:rFonts w:ascii="Verdana" w:hAnsi="Verdana"/>
        </w:rPr>
      </w:pPr>
      <w:r w:rsidRPr="00A8063F">
        <w:rPr>
          <w:rFonts w:ascii="Verdana" w:hAnsi="Verdana"/>
        </w:rPr>
        <w:t>22.3. Jeżeli na budowie będzie przebywać osoba niez</w:t>
      </w:r>
      <w:r>
        <w:rPr>
          <w:rFonts w:ascii="Verdana" w:hAnsi="Verdana"/>
        </w:rPr>
        <w:t>atrudniona na umowę o </w:t>
      </w:r>
      <w:r w:rsidRPr="00A8063F">
        <w:rPr>
          <w:rFonts w:ascii="Verdana" w:hAnsi="Verdana"/>
        </w:rPr>
        <w:t>pracę, co zostanie ustalone przez zamawiającego oraz przez inne osoby i organy upoważnione na podstawie odrębnych pr</w:t>
      </w:r>
      <w:r w:rsidR="0094325B">
        <w:rPr>
          <w:rFonts w:ascii="Verdana" w:hAnsi="Verdana"/>
        </w:rPr>
        <w:t>zepisów (np. </w:t>
      </w:r>
      <w:r w:rsidRPr="00A8063F">
        <w:rPr>
          <w:rFonts w:ascii="Verdana" w:hAnsi="Verdana"/>
        </w:rPr>
        <w:t>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rsidR="00B01F46" w:rsidRPr="00C740B4" w:rsidRDefault="00B01F46" w:rsidP="00020815">
      <w:pPr>
        <w:spacing w:before="240" w:after="0" w:line="276" w:lineRule="auto"/>
        <w:ind w:left="425" w:hanging="425"/>
        <w:rPr>
          <w:rFonts w:ascii="Verdana" w:hAnsi="Verdana"/>
          <w:b/>
        </w:rPr>
      </w:pPr>
      <w:r w:rsidRPr="00C740B4">
        <w:rPr>
          <w:rFonts w:ascii="Verdana" w:hAnsi="Verdana"/>
        </w:rPr>
        <w:t>23. WYMAGANIA W ZAKRESIE ZATRUDNIE</w:t>
      </w:r>
      <w:r w:rsidR="00020815">
        <w:rPr>
          <w:rFonts w:ascii="Verdana" w:hAnsi="Verdana"/>
        </w:rPr>
        <w:t>NIA OSÓB, O KTÓRYCH MOWA W ART. </w:t>
      </w:r>
      <w:r w:rsidRPr="00C740B4">
        <w:rPr>
          <w:rFonts w:ascii="Verdana" w:hAnsi="Verdana"/>
        </w:rPr>
        <w:t xml:space="preserve">96 UST. 2 PKT 2 PZP, JEŻELI ZAMAWIAJĄCY PRZEWIDUJE TAKIE WYMAGANIA. </w:t>
      </w:r>
    </w:p>
    <w:p w:rsidR="00211D17" w:rsidRPr="00C740B4" w:rsidRDefault="00B05E7E"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8872B2" w:rsidRPr="00C740B4" w:rsidRDefault="00AA7EB9" w:rsidP="00020815">
      <w:pPr>
        <w:spacing w:before="240" w:after="0" w:line="276" w:lineRule="auto"/>
        <w:ind w:left="425" w:hanging="425"/>
        <w:rPr>
          <w:rFonts w:ascii="Verdana" w:hAnsi="Verdana"/>
        </w:rPr>
      </w:pPr>
      <w:r w:rsidRPr="00C740B4">
        <w:rPr>
          <w:rFonts w:ascii="Verdana" w:hAnsi="Verdana"/>
        </w:rPr>
        <w:t>24</w:t>
      </w:r>
      <w:r w:rsidR="008872B2" w:rsidRPr="00C740B4">
        <w:rPr>
          <w:rFonts w:ascii="Verdana" w:hAnsi="Verdana"/>
        </w:rPr>
        <w:t xml:space="preserve">. INFORMACJA O </w:t>
      </w:r>
      <w:r w:rsidR="00211D17" w:rsidRPr="00C740B4">
        <w:rPr>
          <w:rFonts w:ascii="Verdana" w:hAnsi="Verdana"/>
        </w:rPr>
        <w:t>ZASTRZEŻENIU MOŻLIWOŚCI UBIEGANIA SIĘ O UDZIELENIE ZAMÓWIENIA WYŁĄCZNIE PRZ</w:t>
      </w:r>
      <w:r w:rsidR="00020815">
        <w:rPr>
          <w:rFonts w:ascii="Verdana" w:hAnsi="Verdana"/>
        </w:rPr>
        <w:t>EZ WYKONAWCÓW, O KTÓRYCH MOWA W </w:t>
      </w:r>
      <w:r w:rsidR="00211D17" w:rsidRPr="00C740B4">
        <w:rPr>
          <w:rFonts w:ascii="Verdana" w:hAnsi="Verdana"/>
        </w:rPr>
        <w:t xml:space="preserve">ART. 94 PZP, JEŻELI ZAMAWIAJĄCY PRZEWIDUJE TAKIE WYMAGANIA.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FD5A45" w:rsidRPr="00C740B4" w:rsidRDefault="00AA7EB9" w:rsidP="00020815">
      <w:pPr>
        <w:spacing w:before="240" w:after="0" w:line="276" w:lineRule="auto"/>
        <w:ind w:left="425" w:hanging="425"/>
        <w:rPr>
          <w:rFonts w:ascii="Verdana" w:hAnsi="Verdana"/>
          <w:strike/>
          <w:color w:val="FF0000"/>
        </w:rPr>
      </w:pPr>
      <w:r w:rsidRPr="00C740B4">
        <w:rPr>
          <w:rFonts w:ascii="Verdana" w:hAnsi="Verdana"/>
        </w:rPr>
        <w:t>25</w:t>
      </w:r>
      <w:r w:rsidR="008872B2" w:rsidRPr="00C740B4">
        <w:rPr>
          <w:rFonts w:ascii="Verdana" w:hAnsi="Verdana"/>
        </w:rPr>
        <w:t xml:space="preserve">. WYMAGANIA DOTYCZĄCE </w:t>
      </w:r>
      <w:r w:rsidR="00211D17" w:rsidRPr="00C740B4">
        <w:rPr>
          <w:rFonts w:ascii="Verdana" w:hAnsi="Verdana"/>
        </w:rPr>
        <w:t>WADIUM, KWOTA WADIUM</w:t>
      </w:r>
      <w:r w:rsidR="00712530" w:rsidRPr="00C740B4">
        <w:rPr>
          <w:rFonts w:ascii="Verdana" w:hAnsi="Verdana"/>
        </w:rPr>
        <w:t>.</w:t>
      </w:r>
      <w:r w:rsidR="00211D17" w:rsidRPr="00C740B4">
        <w:rPr>
          <w:rFonts w:ascii="Verdana" w:hAnsi="Verdana"/>
        </w:rPr>
        <w:t xml:space="preserve"> </w:t>
      </w:r>
    </w:p>
    <w:p w:rsidR="00211D17" w:rsidRPr="00C740B4" w:rsidRDefault="00FD5A45" w:rsidP="00C740B4">
      <w:pPr>
        <w:spacing w:after="0" w:line="276" w:lineRule="auto"/>
        <w:ind w:left="425"/>
        <w:rPr>
          <w:rFonts w:ascii="Verdana" w:hAnsi="Verdana"/>
          <w:b/>
        </w:rPr>
      </w:pPr>
      <w:r w:rsidRPr="00C740B4">
        <w:rPr>
          <w:rFonts w:ascii="Verdana" w:hAnsi="Verdana"/>
          <w:b/>
        </w:rPr>
        <w:t xml:space="preserve">Zamawiający </w:t>
      </w:r>
      <w:r w:rsidR="00837E82" w:rsidRPr="00C740B4">
        <w:rPr>
          <w:rFonts w:ascii="Verdana" w:hAnsi="Verdana"/>
          <w:b/>
        </w:rPr>
        <w:t>nie wymaga złożenia wadium.</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26</w:t>
      </w:r>
      <w:r w:rsidR="003A1E80" w:rsidRPr="00C740B4">
        <w:rPr>
          <w:rFonts w:ascii="Verdana" w:hAnsi="Verdana"/>
        </w:rPr>
        <w:t>. INFORMACJA O PRZEWIDYWANYCH</w:t>
      </w:r>
      <w:r w:rsidR="00020815">
        <w:rPr>
          <w:rFonts w:ascii="Verdana" w:hAnsi="Verdana"/>
        </w:rPr>
        <w:t xml:space="preserve"> ZAMÓWIENIACH, O KTÓRYCH MOWA W </w:t>
      </w:r>
      <w:r w:rsidR="003A1E80" w:rsidRPr="00C740B4">
        <w:rPr>
          <w:rFonts w:ascii="Verdana" w:hAnsi="Verdana"/>
        </w:rPr>
        <w:t xml:space="preserve">ART. 214 UST. 1 PKT 7 PZP, JEŻELI ZAMAWIAJĄCY PRZEWIDUJE UDZIELENIE TAKICH ZAMÓWIEŃ. </w:t>
      </w:r>
    </w:p>
    <w:p w:rsidR="00FD5A45" w:rsidRPr="00C740B4" w:rsidRDefault="00FD5A45" w:rsidP="00C740B4">
      <w:pPr>
        <w:spacing w:after="0" w:line="276" w:lineRule="auto"/>
        <w:ind w:left="426"/>
        <w:rPr>
          <w:rFonts w:ascii="Verdana" w:hAnsi="Verdana"/>
        </w:rPr>
      </w:pPr>
      <w:r w:rsidRPr="00C740B4">
        <w:rPr>
          <w:rFonts w:ascii="Verdana" w:hAnsi="Verdana"/>
          <w:b/>
        </w:rPr>
        <w:t xml:space="preserve">Zamawiający </w:t>
      </w:r>
      <w:r w:rsidR="007669DF" w:rsidRPr="00C740B4">
        <w:rPr>
          <w:rFonts w:ascii="Verdana" w:hAnsi="Verdana"/>
          <w:b/>
        </w:rPr>
        <w:t xml:space="preserve">nie </w:t>
      </w:r>
      <w:r w:rsidRPr="00C740B4">
        <w:rPr>
          <w:rFonts w:ascii="Verdana" w:hAnsi="Verdana"/>
          <w:b/>
        </w:rPr>
        <w:t>przewiduje udzielenie</w:t>
      </w:r>
      <w:r w:rsidR="00D32EA3" w:rsidRPr="00C740B4">
        <w:rPr>
          <w:rFonts w:ascii="Verdana" w:hAnsi="Verdana"/>
          <w:b/>
        </w:rPr>
        <w:t xml:space="preserve"> zamówień, o którym mowa w art. </w:t>
      </w:r>
      <w:r w:rsidRPr="00C740B4">
        <w:rPr>
          <w:rFonts w:ascii="Verdana" w:hAnsi="Verdana"/>
          <w:b/>
        </w:rPr>
        <w:t xml:space="preserve">214 ust. 1 pkt 7 </w:t>
      </w:r>
      <w:r w:rsidR="00A45817" w:rsidRPr="00C740B4">
        <w:rPr>
          <w:rFonts w:ascii="Verdana" w:hAnsi="Verdana"/>
          <w:b/>
        </w:rPr>
        <w:t xml:space="preserve">ustawy </w:t>
      </w:r>
      <w:proofErr w:type="spellStart"/>
      <w:r w:rsidRPr="00C740B4">
        <w:rPr>
          <w:rFonts w:ascii="Verdana" w:hAnsi="Verdana"/>
          <w:b/>
        </w:rPr>
        <w:t>Pzp</w:t>
      </w:r>
      <w:proofErr w:type="spellEnd"/>
      <w:r w:rsidRPr="00C740B4">
        <w:rPr>
          <w:rFonts w:ascii="Verdana" w:hAnsi="Verdana"/>
        </w:rPr>
        <w:t xml:space="preserve">, czyli tzw. zamówień „uzupełniających”.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27</w:t>
      </w:r>
      <w:r w:rsidR="007669DF" w:rsidRPr="00C740B4">
        <w:rPr>
          <w:rFonts w:ascii="Verdana" w:hAnsi="Verdana"/>
        </w:rPr>
        <w:t xml:space="preserve">. INFORMACJE DOTYCZĄCE PRZEPROWADZENIA PRZEZ WYKONAWCĘ WIZJI LOKALNEJ LUB SPRAWDZENIA PRZEZ </w:t>
      </w:r>
      <w:r w:rsidR="00AB1786" w:rsidRPr="00C740B4">
        <w:rPr>
          <w:rFonts w:ascii="Verdana" w:hAnsi="Verdana"/>
        </w:rPr>
        <w:t>NIEGO DOKUMENTÓW NIEZBĘDNYCH DO </w:t>
      </w:r>
      <w:r w:rsidR="007669DF" w:rsidRPr="00C740B4">
        <w:rPr>
          <w:rFonts w:ascii="Verdana" w:hAnsi="Verdana"/>
        </w:rPr>
        <w:t xml:space="preserve">REALIZACJI ZAMÓWIENIA, O KTÓRYCH MOWA W ART. 131 UST. 2 </w:t>
      </w:r>
      <w:r w:rsidR="008E107D" w:rsidRPr="00C740B4">
        <w:rPr>
          <w:rFonts w:ascii="Verdana" w:hAnsi="Verdana"/>
        </w:rPr>
        <w:t>PZP, JEŻELI ZAMAWIAJĄCY PRZEWIDUJE MOŻLIWOŚĆ</w:t>
      </w:r>
      <w:r w:rsidR="00AB1786" w:rsidRPr="00C740B4">
        <w:rPr>
          <w:rFonts w:ascii="Verdana" w:hAnsi="Verdana"/>
        </w:rPr>
        <w:t xml:space="preserve"> ALBO WYMAGA ZŁOŻENIA OFERTY PO </w:t>
      </w:r>
      <w:r w:rsidR="008E107D" w:rsidRPr="00C740B4">
        <w:rPr>
          <w:rFonts w:ascii="Verdana" w:hAnsi="Verdana"/>
        </w:rPr>
        <w:t xml:space="preserve">ODBYCIU WIZJI LOKALNEJ LUB SPRAWDZENIU TYCH DOKUMENTÓW.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wymaga</w:t>
      </w:r>
      <w:r w:rsidRPr="00C740B4">
        <w:rPr>
          <w:rFonts w:ascii="Verdana" w:hAnsi="Verdana"/>
        </w:rPr>
        <w:t xml:space="preserve"> ani odbycia wizji lokalnej</w:t>
      </w:r>
      <w:r w:rsidR="00C35712" w:rsidRPr="00C740B4">
        <w:rPr>
          <w:rFonts w:ascii="Verdana" w:hAnsi="Verdana"/>
        </w:rPr>
        <w:t>,</w:t>
      </w:r>
      <w:r w:rsidRPr="00C740B4">
        <w:rPr>
          <w:rFonts w:ascii="Verdana" w:hAnsi="Verdana"/>
        </w:rPr>
        <w:t xml:space="preserve"> ani sprawdzenia dokumentów niezbędnych do realizacji zam</w:t>
      </w:r>
      <w:r w:rsidR="00020815">
        <w:rPr>
          <w:rFonts w:ascii="Verdana" w:hAnsi="Verdana"/>
        </w:rPr>
        <w:t>ówienia dostępnych na miejscu u </w:t>
      </w:r>
      <w:r w:rsidR="00A45817" w:rsidRPr="00C740B4">
        <w:rPr>
          <w:rFonts w:ascii="Verdana" w:hAnsi="Verdana"/>
        </w:rPr>
        <w:t>z</w:t>
      </w:r>
      <w:r w:rsidRPr="00C740B4">
        <w:rPr>
          <w:rFonts w:ascii="Verdana" w:hAnsi="Verdana"/>
        </w:rPr>
        <w:t>amawiającego.</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28</w:t>
      </w:r>
      <w:r w:rsidR="007669DF" w:rsidRPr="00C740B4">
        <w:rPr>
          <w:rFonts w:ascii="Verdana" w:hAnsi="Verdana"/>
        </w:rPr>
        <w:t xml:space="preserve">. INFORMACJE DOTYCZĄCE WALUT OBCYCH, W </w:t>
      </w:r>
      <w:r w:rsidR="00016AE9" w:rsidRPr="00C740B4">
        <w:rPr>
          <w:rFonts w:ascii="Verdana" w:hAnsi="Verdana"/>
        </w:rPr>
        <w:t xml:space="preserve">JAKICH MOGĄ BYĆ PROWADZONE ROZLICZENIA MIĘDZY ZAMAWIAJĄCYM A WYKONAWCĄ, JEŻELI ZAMAWIAJĄCY PRZEWIDUJE ROZLICZENIA W WALUTACH OBCYCH. </w:t>
      </w:r>
    </w:p>
    <w:p w:rsidR="00FD5A45" w:rsidRPr="00C740B4" w:rsidRDefault="00FD5A45" w:rsidP="00C740B4">
      <w:pPr>
        <w:spacing w:after="0" w:line="276" w:lineRule="auto"/>
        <w:ind w:left="426"/>
        <w:rPr>
          <w:rFonts w:ascii="Verdana" w:hAnsi="Verdana"/>
        </w:rPr>
      </w:pPr>
      <w:r w:rsidRPr="00C740B4">
        <w:rPr>
          <w:rFonts w:ascii="Verdana" w:hAnsi="Verdana"/>
          <w:b/>
        </w:rPr>
        <w:lastRenderedPageBreak/>
        <w:t xml:space="preserve">Zamawiający </w:t>
      </w:r>
      <w:r w:rsidR="007669DF" w:rsidRPr="00C740B4">
        <w:rPr>
          <w:rFonts w:ascii="Verdana" w:hAnsi="Verdana"/>
          <w:b/>
        </w:rPr>
        <w:t xml:space="preserve">nie </w:t>
      </w:r>
      <w:r w:rsidRPr="00C740B4">
        <w:rPr>
          <w:rFonts w:ascii="Verdana" w:hAnsi="Verdana"/>
          <w:b/>
        </w:rPr>
        <w:t>przewiduje rozliczenia w walutach obcych.</w:t>
      </w:r>
      <w:r w:rsidRPr="00C740B4">
        <w:rPr>
          <w:rFonts w:ascii="Verdana" w:hAnsi="Verdana"/>
        </w:rPr>
        <w:t xml:space="preserve"> Rozliczenia będą się odbywały w walucie polskiej, tj. w złotych polskich.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29</w:t>
      </w:r>
      <w:r w:rsidR="007669DF" w:rsidRPr="00C740B4">
        <w:rPr>
          <w:rFonts w:ascii="Verdana" w:hAnsi="Verdana"/>
        </w:rPr>
        <w:t xml:space="preserve">. INFORMACJE </w:t>
      </w:r>
      <w:r w:rsidR="00016AE9" w:rsidRPr="00C740B4">
        <w:rPr>
          <w:rFonts w:ascii="Verdana" w:hAnsi="Verdana"/>
        </w:rPr>
        <w:t>DOTYCZĄCE ZWROTU KOSZTÓW</w:t>
      </w:r>
      <w:r w:rsidR="00AB1786" w:rsidRPr="00C740B4">
        <w:rPr>
          <w:rFonts w:ascii="Verdana" w:hAnsi="Verdana"/>
        </w:rPr>
        <w:t xml:space="preserve"> UDZIAŁU W POSTĘPOWANIU, JEŻELI </w:t>
      </w:r>
      <w:r w:rsidR="00016AE9" w:rsidRPr="00C740B4">
        <w:rPr>
          <w:rFonts w:ascii="Verdana" w:hAnsi="Verdana"/>
        </w:rPr>
        <w:t>ZAMAWIAJĄCY PRZEWIDUJE ICH ZWROT.</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t>
      </w:r>
      <w:r w:rsidR="00020815">
        <w:rPr>
          <w:rFonts w:ascii="Verdana" w:hAnsi="Verdana"/>
          <w:b/>
        </w:rPr>
        <w:t>widuje zwrotu kosztów udziału w </w:t>
      </w:r>
      <w:r w:rsidRPr="00C740B4">
        <w:rPr>
          <w:rFonts w:ascii="Verdana" w:hAnsi="Verdana"/>
          <w:b/>
        </w:rPr>
        <w:t>postępowaniu</w:t>
      </w:r>
      <w:r w:rsidR="007669DF" w:rsidRPr="00C740B4">
        <w:rPr>
          <w:rFonts w:ascii="Verdana" w:hAnsi="Verdana"/>
          <w:b/>
        </w:rPr>
        <w:t>.</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30</w:t>
      </w:r>
      <w:r w:rsidR="00016AE9" w:rsidRPr="00C740B4">
        <w:rPr>
          <w:rFonts w:ascii="Verdana" w:hAnsi="Verdana"/>
        </w:rPr>
        <w:t>. INFORMACJA</w:t>
      </w:r>
      <w:r w:rsidR="007669DF" w:rsidRPr="00C740B4">
        <w:rPr>
          <w:rFonts w:ascii="Verdana" w:hAnsi="Verdana"/>
        </w:rPr>
        <w:t xml:space="preserve"> O OBOWIĄZKU OSOBISTEGO WYKONANIA PRZEZ WYKONAWCĘ KLUCZOWYCH ZADAŃ</w:t>
      </w:r>
      <w:r w:rsidR="00FD5A45" w:rsidRPr="00C740B4">
        <w:rPr>
          <w:rFonts w:ascii="Verdana" w:hAnsi="Verdana"/>
        </w:rPr>
        <w:t xml:space="preserve">, </w:t>
      </w:r>
      <w:r w:rsidR="007669DF" w:rsidRPr="00C740B4">
        <w:rPr>
          <w:rFonts w:ascii="Verdana" w:hAnsi="Verdana"/>
        </w:rPr>
        <w:t>JEŻELI ZAMAWIAJĄCY DOKONUJE TAKIEGO ZASTRZEŻENIA ZGODNIE Z ART. 60 I ART. 121</w:t>
      </w:r>
      <w:r w:rsidR="00FD5A45" w:rsidRPr="00C740B4">
        <w:rPr>
          <w:rFonts w:ascii="Verdana" w:hAnsi="Verdana"/>
        </w:rPr>
        <w:t>.</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nakłada obowiązku osobistego wykonania kluczowych części zamówienia przez </w:t>
      </w:r>
      <w:r w:rsidR="00912CE7" w:rsidRPr="00C740B4">
        <w:rPr>
          <w:rFonts w:ascii="Verdana" w:hAnsi="Verdana"/>
          <w:b/>
        </w:rPr>
        <w:t>w</w:t>
      </w:r>
      <w:r w:rsidR="00584367" w:rsidRPr="00C740B4">
        <w:rPr>
          <w:rFonts w:ascii="Verdana" w:hAnsi="Verdana"/>
          <w:b/>
        </w:rPr>
        <w:t>ykonawc</w:t>
      </w:r>
      <w:r w:rsidRPr="00C740B4">
        <w:rPr>
          <w:rFonts w:ascii="Verdana" w:hAnsi="Verdana"/>
          <w:b/>
        </w:rPr>
        <w:t>ę.</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31</w:t>
      </w:r>
      <w:r w:rsidR="007669DF" w:rsidRPr="00C740B4">
        <w:rPr>
          <w:rFonts w:ascii="Verdana" w:hAnsi="Verdana"/>
        </w:rPr>
        <w:t>. </w:t>
      </w:r>
      <w:r w:rsidR="007822D7" w:rsidRPr="00C740B4">
        <w:rPr>
          <w:rFonts w:ascii="Verdana" w:hAnsi="Verdana"/>
        </w:rPr>
        <w:t xml:space="preserve">MAKSYMALNA LICZBA WYKONAWCÓW, Z KTÓRYMI ZAMAWIAJĄCY ZAWRZE UMOWĘ RAMOWĄ, JEŻELI ZAMAWIAJĄCY PRZEWIDUJE ZAWARCIE UMOWY RAMOWEJ. </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przewiduje zawarcia umowy ramowej.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32</w:t>
      </w:r>
      <w:r w:rsidR="000308B1" w:rsidRPr="00C740B4">
        <w:rPr>
          <w:rFonts w:ascii="Verdana" w:hAnsi="Verdana"/>
        </w:rPr>
        <w:t>. </w:t>
      </w:r>
      <w:r w:rsidR="007822D7" w:rsidRPr="00C740B4">
        <w:rPr>
          <w:rFonts w:ascii="Verdana" w:hAnsi="Verdana"/>
        </w:rPr>
        <w:t>INFORMACJA</w:t>
      </w:r>
      <w:r w:rsidR="007669DF" w:rsidRPr="00C740B4">
        <w:rPr>
          <w:rFonts w:ascii="Verdana" w:hAnsi="Verdana"/>
        </w:rPr>
        <w:t xml:space="preserve"> O PRZEWIDYWANYM WYBORZE NAJKORZYSTNIEJSZEJ OFERTY Z ZASTOSOWANIEM </w:t>
      </w:r>
      <w:r w:rsidR="007822D7" w:rsidRPr="00C740B4">
        <w:rPr>
          <w:rFonts w:ascii="Verdana" w:hAnsi="Verdana"/>
        </w:rPr>
        <w:t>AUKCJI ELEKTRONICZN</w:t>
      </w:r>
      <w:r w:rsidR="00020815">
        <w:rPr>
          <w:rFonts w:ascii="Verdana" w:hAnsi="Verdana"/>
        </w:rPr>
        <w:t>EJ WRAZ Z INFORMACJAMI, O </w:t>
      </w:r>
      <w:r w:rsidR="007822D7" w:rsidRPr="00C740B4">
        <w:rPr>
          <w:rFonts w:ascii="Verdana" w:hAnsi="Verdana"/>
        </w:rPr>
        <w:t>KTÓRYCH MOWA W ART. 230, JEŻELI ZAMAWIAJĄCY PRZEWIDUJE AUKCJĘ ELEKTRONICZNĄ.</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przewiduje aukcji elektronicznej.</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33</w:t>
      </w:r>
      <w:r w:rsidR="000308B1" w:rsidRPr="00C740B4">
        <w:rPr>
          <w:rFonts w:ascii="Verdana" w:hAnsi="Verdana"/>
        </w:rPr>
        <w:t>. WYMÓG LUB MOŻLIWOŚĆ ZŁOŻENIA OFERT W POSTACI KATALOGÓW ELEKTRONICZNYCH LUB DOŁĄCZENIA KATALOGÓW ELEKTRONICZNYCH DO OFERTY, W SYTUACJI OKREŚLONEJ W ART. 93</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przewiduje</w:t>
      </w:r>
      <w:r w:rsidRPr="00C740B4">
        <w:rPr>
          <w:rFonts w:ascii="Verdana" w:hAnsi="Verdana"/>
        </w:rPr>
        <w:t xml:space="preserve"> ani wymogu </w:t>
      </w:r>
      <w:r w:rsidR="00020815">
        <w:rPr>
          <w:rFonts w:ascii="Verdana" w:hAnsi="Verdana"/>
        </w:rPr>
        <w:t>ani możliwości złożenia ofert w </w:t>
      </w:r>
      <w:r w:rsidRPr="00C740B4">
        <w:rPr>
          <w:rFonts w:ascii="Verdana" w:hAnsi="Verdana"/>
        </w:rPr>
        <w:t>postaci katalogów elektronicznych.</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34</w:t>
      </w:r>
      <w:r w:rsidR="000308B1" w:rsidRPr="00C740B4">
        <w:rPr>
          <w:rFonts w:ascii="Verdana" w:hAnsi="Verdana"/>
        </w:rPr>
        <w:t>. </w:t>
      </w:r>
      <w:r w:rsidR="004231B1" w:rsidRPr="00C740B4">
        <w:rPr>
          <w:rFonts w:ascii="Verdana" w:hAnsi="Verdana"/>
        </w:rPr>
        <w:t>INFORMACJE DOTYCZĄCE ZABEZPIECZENIA NALEŻYTEGO WYKONANIA UMOWY, JEŻELI ZAMAWIAJĄCY JE PRZEWIDUJE.</w:t>
      </w:r>
    </w:p>
    <w:p w:rsidR="0094325B" w:rsidRPr="0094325B" w:rsidRDefault="0094325B" w:rsidP="00091D2A">
      <w:pPr>
        <w:spacing w:after="0" w:line="276" w:lineRule="auto"/>
        <w:ind w:left="426"/>
        <w:rPr>
          <w:rFonts w:ascii="Verdana" w:hAnsi="Verdana"/>
        </w:rPr>
      </w:pPr>
      <w:r w:rsidRPr="0094325B">
        <w:rPr>
          <w:rFonts w:ascii="Verdana" w:hAnsi="Verdana"/>
          <w:b/>
        </w:rPr>
        <w:t>Zamawiający będzie wymagał od wykonawcy</w:t>
      </w:r>
      <w:r w:rsidRPr="0094325B">
        <w:rPr>
          <w:rFonts w:ascii="Verdana" w:hAnsi="Verdana"/>
        </w:rPr>
        <w:t>, który złoży najkorzystniejszą ofertę</w:t>
      </w:r>
      <w:r w:rsidR="001E714F">
        <w:rPr>
          <w:rFonts w:ascii="Verdana" w:hAnsi="Verdana"/>
        </w:rPr>
        <w:t xml:space="preserve"> </w:t>
      </w:r>
      <w:r w:rsidRPr="0094325B">
        <w:rPr>
          <w:rFonts w:ascii="Verdana" w:hAnsi="Verdana"/>
          <w:b/>
        </w:rPr>
        <w:t>wniesienia przed podpisaniem umowy lub najpóźniej w dniu jej podpisywania, zabezpieczen</w:t>
      </w:r>
      <w:r w:rsidR="001E714F">
        <w:rPr>
          <w:rFonts w:ascii="Verdana" w:hAnsi="Verdana"/>
          <w:b/>
        </w:rPr>
        <w:t>ia należytego wykonania umowy w </w:t>
      </w:r>
      <w:r w:rsidRPr="0094325B">
        <w:rPr>
          <w:rFonts w:ascii="Verdana" w:hAnsi="Verdana"/>
          <w:b/>
        </w:rPr>
        <w:t>wysokości 5% ceny brutto podanej w ofercie.</w:t>
      </w:r>
      <w:r w:rsidRPr="0094325B">
        <w:rPr>
          <w:rFonts w:ascii="Verdana" w:hAnsi="Verdana"/>
        </w:rPr>
        <w:t xml:space="preserve"> </w:t>
      </w:r>
    </w:p>
    <w:p w:rsidR="0094325B" w:rsidRPr="0094325B" w:rsidRDefault="0094325B" w:rsidP="00091D2A">
      <w:pPr>
        <w:spacing w:after="0" w:line="276" w:lineRule="auto"/>
        <w:ind w:left="426"/>
        <w:rPr>
          <w:rFonts w:ascii="Verdana" w:hAnsi="Verdana"/>
        </w:rPr>
      </w:pPr>
      <w:r w:rsidRPr="0094325B">
        <w:rPr>
          <w:rFonts w:ascii="Verdana" w:hAnsi="Verdana"/>
        </w:rPr>
        <w:t xml:space="preserve">Zabezpieczenie może być wnoszone według wyboru wykonawcy w jednej lub w kilku następujących formach: </w:t>
      </w:r>
    </w:p>
    <w:p w:rsidR="0094325B" w:rsidRPr="0094325B" w:rsidRDefault="0094325B" w:rsidP="00091D2A">
      <w:pPr>
        <w:spacing w:after="0" w:line="276" w:lineRule="auto"/>
        <w:ind w:left="709" w:hanging="283"/>
        <w:rPr>
          <w:rFonts w:ascii="Verdana" w:hAnsi="Verdana"/>
        </w:rPr>
      </w:pPr>
      <w:r w:rsidRPr="0094325B">
        <w:rPr>
          <w:rFonts w:ascii="Verdana" w:hAnsi="Verdana"/>
        </w:rPr>
        <w:t>1) pieniądzu;</w:t>
      </w:r>
    </w:p>
    <w:p w:rsidR="0094325B" w:rsidRPr="0094325B" w:rsidRDefault="0094325B" w:rsidP="00091D2A">
      <w:pPr>
        <w:spacing w:after="0" w:line="276" w:lineRule="auto"/>
        <w:ind w:left="709" w:hanging="283"/>
        <w:rPr>
          <w:rFonts w:ascii="Verdana" w:hAnsi="Verdana"/>
        </w:rPr>
      </w:pPr>
      <w:r w:rsidRPr="0094325B">
        <w:rPr>
          <w:rFonts w:ascii="Verdana" w:hAnsi="Verdana"/>
        </w:rPr>
        <w:t>2) poręczeniach bankowych lub poręczeniach spółdzielczej kasy oszczędnościowo-kredytowej, z tym że zobowiązanie kasy jest zawsze zobowiązaniem pieniężnym;</w:t>
      </w:r>
    </w:p>
    <w:p w:rsidR="0094325B" w:rsidRPr="0094325B" w:rsidRDefault="0094325B" w:rsidP="00091D2A">
      <w:pPr>
        <w:spacing w:after="0" w:line="276" w:lineRule="auto"/>
        <w:ind w:left="709" w:hanging="283"/>
        <w:rPr>
          <w:rFonts w:ascii="Verdana" w:hAnsi="Verdana"/>
        </w:rPr>
      </w:pPr>
      <w:r w:rsidRPr="0094325B">
        <w:rPr>
          <w:rFonts w:ascii="Verdana" w:hAnsi="Verdana"/>
        </w:rPr>
        <w:t>3) gwarancjach bankowych;</w:t>
      </w:r>
    </w:p>
    <w:p w:rsidR="0094325B" w:rsidRPr="0094325B" w:rsidRDefault="0094325B" w:rsidP="00091D2A">
      <w:pPr>
        <w:spacing w:after="0" w:line="276" w:lineRule="auto"/>
        <w:ind w:left="709" w:hanging="283"/>
        <w:rPr>
          <w:rFonts w:ascii="Verdana" w:hAnsi="Verdana"/>
        </w:rPr>
      </w:pPr>
      <w:r w:rsidRPr="0094325B">
        <w:rPr>
          <w:rFonts w:ascii="Verdana" w:hAnsi="Verdana"/>
        </w:rPr>
        <w:t>4) gwarancjach ubezpieczeniowych;</w:t>
      </w:r>
    </w:p>
    <w:p w:rsidR="0094325B" w:rsidRPr="0094325B" w:rsidRDefault="0094325B" w:rsidP="00091D2A">
      <w:pPr>
        <w:spacing w:after="0" w:line="276" w:lineRule="auto"/>
        <w:ind w:left="709" w:hanging="283"/>
        <w:rPr>
          <w:rFonts w:ascii="Verdana" w:hAnsi="Verdana"/>
        </w:rPr>
      </w:pPr>
      <w:r w:rsidRPr="0094325B">
        <w:rPr>
          <w:rFonts w:ascii="Verdana" w:hAnsi="Verdana"/>
        </w:rPr>
        <w:lastRenderedPageBreak/>
        <w:t>5) poręczeniach udzielanych przez podmioty,</w:t>
      </w:r>
      <w:r>
        <w:rPr>
          <w:rFonts w:ascii="Verdana" w:hAnsi="Verdana"/>
        </w:rPr>
        <w:t xml:space="preserve"> o których mowa w art. 6 b ust. </w:t>
      </w:r>
      <w:r w:rsidRPr="0094325B">
        <w:rPr>
          <w:rFonts w:ascii="Verdana" w:hAnsi="Verdana"/>
        </w:rPr>
        <w:t xml:space="preserve">5 pkt 2 ustawy z dnia 9 listopada </w:t>
      </w:r>
      <w:r w:rsidRPr="00D2742A">
        <w:rPr>
          <w:rFonts w:ascii="Verdana" w:hAnsi="Verdana"/>
        </w:rPr>
        <w:t>2000 r. o utworzeniu Polskiej Agencji Rozwoju Przedsiębiorczości (j.t. Dz. U. z 202</w:t>
      </w:r>
      <w:r w:rsidR="001E714F">
        <w:rPr>
          <w:rFonts w:ascii="Verdana" w:hAnsi="Verdana"/>
        </w:rPr>
        <w:t>4</w:t>
      </w:r>
      <w:r w:rsidRPr="00D2742A">
        <w:rPr>
          <w:rFonts w:ascii="Verdana" w:hAnsi="Verdana"/>
        </w:rPr>
        <w:t xml:space="preserve"> r., poz. </w:t>
      </w:r>
      <w:r w:rsidR="001E714F">
        <w:rPr>
          <w:rFonts w:ascii="Verdana" w:hAnsi="Verdana"/>
        </w:rPr>
        <w:t>419</w:t>
      </w:r>
      <w:r w:rsidRPr="00D2742A">
        <w:rPr>
          <w:rFonts w:ascii="Verdana" w:hAnsi="Verdana"/>
        </w:rPr>
        <w:t>);</w:t>
      </w:r>
    </w:p>
    <w:p w:rsidR="0094325B" w:rsidRPr="0094325B" w:rsidRDefault="0094325B" w:rsidP="00091D2A">
      <w:pPr>
        <w:tabs>
          <w:tab w:val="left" w:pos="709"/>
        </w:tabs>
        <w:spacing w:after="120" w:line="276" w:lineRule="auto"/>
        <w:ind w:left="709" w:hanging="284"/>
        <w:rPr>
          <w:rFonts w:ascii="Verdana" w:hAnsi="Verdana"/>
        </w:rPr>
      </w:pPr>
      <w:r w:rsidRPr="0094325B">
        <w:rPr>
          <w:rFonts w:ascii="Verdana" w:hAnsi="Verdana"/>
        </w:rPr>
        <w:t>6)</w:t>
      </w:r>
      <w:r w:rsidRPr="0094325B">
        <w:rPr>
          <w:rFonts w:ascii="Verdana" w:hAnsi="Verdana"/>
        </w:rPr>
        <w:tab/>
        <w:t>przez ustanowienie zastawu na papierach wartościowych emitowanych przez Skarb Państwa lub jednostkę samorządu terytorialnego.</w:t>
      </w:r>
    </w:p>
    <w:p w:rsidR="0094325B" w:rsidRPr="0094325B" w:rsidRDefault="0094325B" w:rsidP="0094325B">
      <w:pPr>
        <w:spacing w:line="276" w:lineRule="auto"/>
        <w:ind w:left="426"/>
        <w:rPr>
          <w:rFonts w:ascii="Verdana" w:hAnsi="Verdana"/>
        </w:rPr>
      </w:pPr>
      <w:r w:rsidRPr="0094325B">
        <w:rPr>
          <w:rFonts w:ascii="Verdana" w:hAnsi="Verdana"/>
          <w:b/>
        </w:rPr>
        <w:t>Zabezpieczenie w formie pieniądza</w:t>
      </w:r>
      <w:r w:rsidRPr="0094325B">
        <w:rPr>
          <w:rFonts w:ascii="Verdana" w:hAnsi="Verdana"/>
        </w:rPr>
        <w:t xml:space="preserve"> należy wpłacić na rachunek bankowy Urzędu Miasta Częstochowy: </w:t>
      </w:r>
    </w:p>
    <w:p w:rsidR="0094325B" w:rsidRPr="0094325B" w:rsidRDefault="0094325B" w:rsidP="0094325B">
      <w:pPr>
        <w:spacing w:after="0" w:line="276" w:lineRule="auto"/>
        <w:ind w:left="426"/>
        <w:rPr>
          <w:rFonts w:ascii="Verdana" w:hAnsi="Verdana"/>
          <w:b/>
        </w:rPr>
      </w:pPr>
      <w:r w:rsidRPr="0094325B">
        <w:rPr>
          <w:rFonts w:ascii="Verdana" w:hAnsi="Verdana"/>
          <w:b/>
        </w:rPr>
        <w:t>Bank Handlowy w Warszawie S.A.</w:t>
      </w:r>
    </w:p>
    <w:p w:rsidR="0094325B" w:rsidRPr="0094325B" w:rsidRDefault="0094325B" w:rsidP="0094325B">
      <w:pPr>
        <w:spacing w:after="120" w:line="276" w:lineRule="auto"/>
        <w:ind w:left="425"/>
        <w:rPr>
          <w:rFonts w:ascii="Verdana" w:hAnsi="Verdana"/>
        </w:rPr>
      </w:pPr>
      <w:r w:rsidRPr="0094325B">
        <w:rPr>
          <w:rFonts w:ascii="Verdana" w:hAnsi="Verdana"/>
          <w:b/>
        </w:rPr>
        <w:t>nr rachunku:</w:t>
      </w:r>
      <w:r w:rsidRPr="0094325B">
        <w:rPr>
          <w:rFonts w:ascii="Verdana" w:hAnsi="Verdana"/>
        </w:rPr>
        <w:t xml:space="preserve"> </w:t>
      </w:r>
      <w:r w:rsidRPr="0094325B">
        <w:rPr>
          <w:rFonts w:ascii="Verdana" w:hAnsi="Verdana"/>
          <w:b/>
        </w:rPr>
        <w:t>77 1030 1104 0000 0000 9325 1013.</w:t>
      </w:r>
    </w:p>
    <w:p w:rsidR="0094325B" w:rsidRPr="0094325B" w:rsidRDefault="0094325B" w:rsidP="0094325B">
      <w:pPr>
        <w:spacing w:after="0" w:line="276" w:lineRule="auto"/>
        <w:ind w:left="426"/>
        <w:rPr>
          <w:rFonts w:ascii="Verdana" w:hAnsi="Verdana"/>
        </w:rPr>
      </w:pPr>
      <w:r w:rsidRPr="0094325B">
        <w:rPr>
          <w:rFonts w:ascii="Verdana" w:hAnsi="Verdana"/>
          <w:b/>
        </w:rPr>
        <w:t>Zabezpieczenie w formie innej niż pieniądz</w:t>
      </w:r>
      <w:r w:rsidRPr="0094325B">
        <w:rPr>
          <w:rFonts w:ascii="Verdana" w:hAnsi="Verdana"/>
        </w:rPr>
        <w:t xml:space="preserve"> wykonawca przekazuje zamawiającemu:</w:t>
      </w:r>
    </w:p>
    <w:p w:rsidR="0094325B" w:rsidRPr="0094325B" w:rsidRDefault="0094325B" w:rsidP="0094325B">
      <w:pPr>
        <w:spacing w:after="0" w:line="276" w:lineRule="auto"/>
        <w:ind w:left="709" w:hanging="283"/>
        <w:rPr>
          <w:rFonts w:ascii="Verdana" w:hAnsi="Verdana"/>
        </w:rPr>
      </w:pPr>
      <w:r w:rsidRPr="0094325B">
        <w:rPr>
          <w:rFonts w:ascii="Verdana" w:hAnsi="Verdana"/>
        </w:rPr>
        <w:t xml:space="preserve">-  w oryginale w postaci papierowej albo </w:t>
      </w:r>
    </w:p>
    <w:p w:rsidR="0094325B" w:rsidRPr="0094325B" w:rsidRDefault="0094325B" w:rsidP="0094325B">
      <w:pPr>
        <w:spacing w:after="120" w:line="276" w:lineRule="auto"/>
        <w:ind w:left="709" w:hanging="283"/>
        <w:rPr>
          <w:rFonts w:ascii="Verdana" w:hAnsi="Verdana"/>
        </w:rPr>
      </w:pPr>
      <w:r w:rsidRPr="0094325B">
        <w:rPr>
          <w:rFonts w:ascii="Verdana" w:hAnsi="Verdana"/>
        </w:rPr>
        <w:t xml:space="preserve">-  przekazuje oryginał gwarancji, poręczenia lub zastawu na papierach wartościowych, w postaci elektronicznej na adres: </w:t>
      </w:r>
      <w:hyperlink r:id="rId14" w:history="1">
        <w:r w:rsidRPr="0094325B">
          <w:rPr>
            <w:rStyle w:val="Hipercze"/>
            <w:rFonts w:ascii="Verdana" w:hAnsi="Verdana"/>
          </w:rPr>
          <w:t>iz@czestochowa.um.gov.pl</w:t>
        </w:r>
      </w:hyperlink>
    </w:p>
    <w:p w:rsidR="0094325B" w:rsidRPr="0094325B" w:rsidRDefault="0094325B" w:rsidP="0094325B">
      <w:pPr>
        <w:spacing w:after="0" w:line="276" w:lineRule="auto"/>
        <w:ind w:left="426"/>
        <w:rPr>
          <w:rFonts w:ascii="Verdana" w:hAnsi="Verdana"/>
        </w:rPr>
      </w:pPr>
      <w:r w:rsidRPr="0094325B">
        <w:rPr>
          <w:rFonts w:ascii="Verdana" w:hAnsi="Verdana"/>
        </w:rPr>
        <w:t xml:space="preserve">Z treści zabezpieczenia przedstawionego w formie gwarancji/poręczenia winno wynikać, że bank, ubezpieczyciel, poręczyciel zapłaci, na rzecz zamawiającego w terminie </w:t>
      </w:r>
      <w:r w:rsidRPr="0094325B">
        <w:rPr>
          <w:rFonts w:ascii="Verdana" w:hAnsi="Verdana"/>
          <w:b/>
        </w:rPr>
        <w:t>maksymalnie 15 dni</w:t>
      </w:r>
      <w:r w:rsidRPr="0094325B">
        <w:rPr>
          <w:rFonts w:ascii="Verdana" w:hAnsi="Verdana"/>
        </w:rPr>
        <w:t xml:space="preserve"> od pisemnego żądania kwotę zabezpieczenia, </w:t>
      </w:r>
      <w:r w:rsidRPr="0094325B">
        <w:rPr>
          <w:rFonts w:ascii="Verdana" w:hAnsi="Verdana"/>
          <w:b/>
        </w:rPr>
        <w:t>na pierwsze wezwanie</w:t>
      </w:r>
      <w:r w:rsidRPr="0094325B">
        <w:rPr>
          <w:rFonts w:ascii="Verdana" w:hAnsi="Verdana"/>
        </w:rPr>
        <w:t xml:space="preserve"> zamawiającego, </w:t>
      </w:r>
      <w:r w:rsidRPr="0094325B">
        <w:rPr>
          <w:rFonts w:ascii="Verdana" w:hAnsi="Verdana"/>
          <w:b/>
        </w:rPr>
        <w:t>bez odwołania, bez warunku</w:t>
      </w:r>
      <w:r w:rsidRPr="0094325B">
        <w:rPr>
          <w:rFonts w:ascii="Verdana" w:hAnsi="Verdana"/>
        </w:rPr>
        <w:t>, bez konieczności sporządzania i podpisywania jakichkolwiek protokołów odbioru robót lub usuwania wad w okresie rękojmi oraz niezależnie od kwestionowania czy zastrzeżeń wykonawcy i bez dochodzenia czy wezwanie zamawiającego jest uzasadnione, czy nie.</w:t>
      </w:r>
    </w:p>
    <w:p w:rsidR="0094325B" w:rsidRPr="0094325B" w:rsidRDefault="0094325B" w:rsidP="0094325B">
      <w:pPr>
        <w:pStyle w:val="1"/>
        <w:spacing w:line="276" w:lineRule="auto"/>
        <w:ind w:left="426" w:firstLine="0"/>
        <w:jc w:val="left"/>
        <w:rPr>
          <w:rFonts w:ascii="Verdana" w:hAnsi="Verdana" w:cs="Verdana"/>
          <w:color w:val="auto"/>
          <w:sz w:val="22"/>
          <w:szCs w:val="22"/>
        </w:rPr>
      </w:pPr>
      <w:r w:rsidRPr="0094325B">
        <w:rPr>
          <w:rFonts w:ascii="Verdana" w:hAnsi="Verdana" w:cs="Verdana"/>
          <w:color w:val="auto"/>
          <w:sz w:val="22"/>
          <w:szCs w:val="22"/>
        </w:rPr>
        <w:t>Treść dokumentu stanowiącego zabezpieczenie w zakresie jego zwrotu musi być zgodna z art. 453 ustawy Prawo zamówień publicznych.</w:t>
      </w:r>
    </w:p>
    <w:p w:rsidR="0094325B" w:rsidRPr="0094325B" w:rsidRDefault="0094325B" w:rsidP="00091D2A">
      <w:pPr>
        <w:spacing w:before="240" w:after="0" w:line="276" w:lineRule="auto"/>
        <w:ind w:left="425" w:hanging="425"/>
        <w:rPr>
          <w:rFonts w:ascii="Verdana" w:hAnsi="Verdana"/>
        </w:rPr>
      </w:pPr>
      <w:r w:rsidRPr="0094325B">
        <w:rPr>
          <w:rFonts w:ascii="Verdana" w:hAnsi="Verdana"/>
        </w:rPr>
        <w:t>35. WYMAGANIA DOTYCZĄCE UMÓW O PODWYKONAWSTWO.</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35.1.  Wymagania dotyczące umowy o podwykonawstwo, której przedmiotem są roboty budowlane, a których niespełnienie spowoduje zgłoszenie przez zamawiającego odpowiednio zastrzeżeń lub sprzeciwu, są zgodne z wymogami ustawy Prawo zamówień publicznych. </w:t>
      </w:r>
      <w:r w:rsidR="00CD1CE8">
        <w:rPr>
          <w:rFonts w:ascii="Verdana" w:hAnsi="Verdana"/>
          <w:b/>
          <w:sz w:val="22"/>
        </w:rPr>
        <w:t>W</w:t>
      </w:r>
      <w:r w:rsidRPr="0094325B">
        <w:rPr>
          <w:rFonts w:ascii="Verdana" w:hAnsi="Verdana"/>
          <w:b/>
          <w:sz w:val="22"/>
        </w:rPr>
        <w:t xml:space="preserve">ykonawca zobowiązany będzie do przedstawienia zamawiającemu - przed datą końcowego rozliczenia z zamawiającym, najpóźniej na dzień poprzedzający ostateczną zapłatę -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rsidR="0094325B" w:rsidRPr="0094325B" w:rsidRDefault="0094325B" w:rsidP="0094325B">
      <w:pPr>
        <w:pStyle w:val="Akapitzlist1"/>
        <w:spacing w:after="0"/>
        <w:ind w:left="1134"/>
        <w:rPr>
          <w:rFonts w:ascii="Verdana" w:hAnsi="Verdana"/>
          <w:b/>
          <w:sz w:val="22"/>
        </w:rPr>
      </w:pPr>
      <w:r w:rsidRPr="0094325B">
        <w:rPr>
          <w:rFonts w:ascii="Verdana" w:hAnsi="Verdana"/>
          <w:b/>
          <w:sz w:val="22"/>
        </w:rPr>
        <w:t xml:space="preserve">Wykonawca jest bezwzględnie zobowiązany do zgłaszania wszystkich projektów umów oraz zawartych umów dotyczących </w:t>
      </w:r>
      <w:r w:rsidRPr="0094325B">
        <w:rPr>
          <w:rFonts w:ascii="Verdana" w:hAnsi="Verdana"/>
          <w:b/>
          <w:sz w:val="22"/>
        </w:rPr>
        <w:lastRenderedPageBreak/>
        <w:t xml:space="preserve">podwykonawstwa na roboty budowlane bez względu na ich wartość. </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35.2.  Umowy o podwykonawstwo, których przedmiotem są </w:t>
      </w:r>
      <w:r w:rsidRPr="0094325B">
        <w:rPr>
          <w:rFonts w:ascii="Verdana" w:hAnsi="Verdana"/>
          <w:b/>
          <w:sz w:val="22"/>
        </w:rPr>
        <w:t>dostawy</w:t>
      </w:r>
      <w:r w:rsidRPr="0094325B">
        <w:rPr>
          <w:rFonts w:ascii="Verdana" w:hAnsi="Verdana"/>
          <w:sz w:val="22"/>
        </w:rPr>
        <w:t xml:space="preserve"> lub </w:t>
      </w:r>
      <w:r w:rsidRPr="0094325B">
        <w:rPr>
          <w:rFonts w:ascii="Verdana" w:hAnsi="Verdana"/>
          <w:b/>
          <w:sz w:val="22"/>
        </w:rPr>
        <w:t>usługi</w:t>
      </w:r>
      <w:r w:rsidRPr="0094325B">
        <w:rPr>
          <w:rFonts w:ascii="Verdana" w:hAnsi="Verdana"/>
          <w:sz w:val="22"/>
        </w:rPr>
        <w:t xml:space="preserve">, nie podlegają obowiązkowi przedkładania </w:t>
      </w:r>
      <w:r w:rsidR="00091D2A">
        <w:rPr>
          <w:rFonts w:ascii="Verdana" w:hAnsi="Verdana"/>
          <w:sz w:val="22"/>
        </w:rPr>
        <w:t>z</w:t>
      </w:r>
      <w:r w:rsidRPr="0094325B">
        <w:rPr>
          <w:rFonts w:ascii="Verdana" w:hAnsi="Verdana"/>
          <w:sz w:val="22"/>
        </w:rPr>
        <w:t>amawiającemu, jeżeli ich wartość brutto jest mniejsza niż 10.000,00 zł, bez względu na przedmiot tych dostaw lub usług.</w:t>
      </w:r>
    </w:p>
    <w:p w:rsidR="00135D08" w:rsidRPr="00C740B4" w:rsidRDefault="00AA7EB9" w:rsidP="00020815">
      <w:pPr>
        <w:pStyle w:val="Akapitzlist1"/>
        <w:spacing w:before="240" w:after="0"/>
        <w:ind w:left="425" w:hanging="425"/>
        <w:rPr>
          <w:rFonts w:ascii="Verdana" w:hAnsi="Verdana"/>
          <w:sz w:val="22"/>
        </w:rPr>
      </w:pPr>
      <w:r w:rsidRPr="00C740B4">
        <w:rPr>
          <w:rFonts w:ascii="Verdana" w:hAnsi="Verdana"/>
          <w:sz w:val="22"/>
        </w:rPr>
        <w:t>3</w:t>
      </w:r>
      <w:r w:rsidR="0094325B">
        <w:rPr>
          <w:rFonts w:ascii="Verdana" w:hAnsi="Verdana"/>
          <w:sz w:val="22"/>
        </w:rPr>
        <w:t>6</w:t>
      </w:r>
      <w:r w:rsidR="00655FE0" w:rsidRPr="00C740B4">
        <w:rPr>
          <w:rFonts w:ascii="Verdana" w:hAnsi="Verdana"/>
          <w:sz w:val="22"/>
        </w:rPr>
        <w:t>. </w:t>
      </w:r>
      <w:r w:rsidR="00135D08" w:rsidRPr="00C740B4">
        <w:rPr>
          <w:rFonts w:ascii="Verdana" w:hAnsi="Verdana"/>
          <w:sz w:val="22"/>
        </w:rPr>
        <w:t>PRZETWARZANIE DANYCH OSOBOWYCH.</w:t>
      </w:r>
    </w:p>
    <w:p w:rsidR="00655FE0" w:rsidRDefault="00655FE0" w:rsidP="00C740B4">
      <w:pPr>
        <w:pStyle w:val="Akapitzlist1"/>
        <w:spacing w:after="0"/>
        <w:ind w:left="426"/>
        <w:rPr>
          <w:rFonts w:ascii="Verdana" w:hAnsi="Verdana"/>
          <w:sz w:val="22"/>
          <w:lang w:eastAsia="pl-PL"/>
        </w:rPr>
      </w:pPr>
      <w:r w:rsidRPr="00C740B4">
        <w:rPr>
          <w:rFonts w:ascii="Verdana" w:hAnsi="Verdana"/>
          <w:sz w:val="22"/>
          <w:lang w:eastAsia="pl-PL"/>
        </w:rPr>
        <w:t xml:space="preserve">Zgodnie z art. 13 ust. 1 i 2 </w:t>
      </w:r>
      <w:r w:rsidRPr="00C740B4">
        <w:rPr>
          <w:rFonts w:ascii="Verdana" w:hAnsi="Verdana"/>
          <w:sz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C24C7A" w:rsidRPr="00C740B4">
        <w:rPr>
          <w:rFonts w:ascii="Verdana" w:hAnsi="Verdana"/>
          <w:sz w:val="22"/>
        </w:rPr>
        <w:t xml:space="preserve">04 maja </w:t>
      </w:r>
      <w:r w:rsidRPr="00C740B4">
        <w:rPr>
          <w:rFonts w:ascii="Verdana" w:hAnsi="Verdana"/>
          <w:sz w:val="22"/>
        </w:rPr>
        <w:t xml:space="preserve">2016, str. 1 ze zm.), </w:t>
      </w:r>
      <w:r w:rsidRPr="00C740B4">
        <w:rPr>
          <w:rFonts w:ascii="Verdana" w:hAnsi="Verdana"/>
          <w:sz w:val="22"/>
          <w:lang w:eastAsia="pl-PL"/>
        </w:rPr>
        <w:t xml:space="preserve">dalej „RODO”, informuję, że: </w:t>
      </w:r>
    </w:p>
    <w:p w:rsidR="00D2742A" w:rsidRPr="00CA2AD0" w:rsidRDefault="00D67B39" w:rsidP="00D2742A">
      <w:pPr>
        <w:pStyle w:val="Akapitzlist1"/>
        <w:numPr>
          <w:ilvl w:val="0"/>
          <w:numId w:val="48"/>
        </w:numPr>
        <w:tabs>
          <w:tab w:val="left" w:pos="851"/>
        </w:tabs>
        <w:spacing w:after="0"/>
        <w:ind w:left="851" w:hanging="425"/>
        <w:rPr>
          <w:rFonts w:ascii="Verdana" w:hAnsi="Verdana"/>
          <w:sz w:val="22"/>
          <w:lang w:eastAsia="pl-PL"/>
        </w:rPr>
      </w:pPr>
      <w:r>
        <w:rPr>
          <w:rFonts w:ascii="Verdana" w:hAnsi="Verdana"/>
          <w:sz w:val="22"/>
          <w:lang w:eastAsia="pl-PL"/>
        </w:rPr>
        <w:t>a</w:t>
      </w:r>
      <w:r w:rsidR="00D2742A" w:rsidRPr="00CA2AD0">
        <w:rPr>
          <w:rFonts w:ascii="Verdana" w:hAnsi="Verdana"/>
          <w:sz w:val="22"/>
          <w:lang w:eastAsia="pl-PL"/>
        </w:rPr>
        <w:t xml:space="preserve">dministratorem </w:t>
      </w:r>
      <w:r>
        <w:rPr>
          <w:rFonts w:ascii="Verdana" w:hAnsi="Verdana"/>
          <w:sz w:val="22"/>
          <w:lang w:eastAsia="pl-PL"/>
        </w:rPr>
        <w:t>d</w:t>
      </w:r>
      <w:r w:rsidR="00D2742A" w:rsidRPr="00CA2AD0">
        <w:rPr>
          <w:rFonts w:ascii="Verdana" w:hAnsi="Verdana"/>
          <w:sz w:val="22"/>
          <w:lang w:eastAsia="pl-PL"/>
        </w:rPr>
        <w:t xml:space="preserve">anych </w:t>
      </w:r>
      <w:r>
        <w:rPr>
          <w:rFonts w:ascii="Verdana" w:hAnsi="Verdana"/>
          <w:sz w:val="22"/>
          <w:lang w:eastAsia="pl-PL"/>
        </w:rPr>
        <w:t>o</w:t>
      </w:r>
      <w:r w:rsidR="00D2742A" w:rsidRPr="00CA2AD0">
        <w:rPr>
          <w:rFonts w:ascii="Verdana" w:hAnsi="Verdana"/>
          <w:sz w:val="22"/>
          <w:lang w:eastAsia="pl-PL"/>
        </w:rPr>
        <w:t xml:space="preserve">sobowych </w:t>
      </w:r>
      <w:r>
        <w:rPr>
          <w:rFonts w:ascii="Verdana" w:hAnsi="Verdana"/>
          <w:sz w:val="22"/>
          <w:lang w:eastAsia="pl-PL"/>
        </w:rPr>
        <w:t>w</w:t>
      </w:r>
      <w:r w:rsidR="00D2742A" w:rsidRPr="00CA2AD0">
        <w:rPr>
          <w:rFonts w:ascii="Verdana" w:hAnsi="Verdana"/>
          <w:sz w:val="22"/>
          <w:lang w:eastAsia="pl-PL"/>
        </w:rPr>
        <w:t xml:space="preserve">ykonawcy, przetwarzanych w Urzędzie Miasta Częstochowy, jest </w:t>
      </w:r>
      <w:r w:rsidR="00D2742A" w:rsidRPr="00CA2AD0">
        <w:rPr>
          <w:rFonts w:ascii="Verdana" w:hAnsi="Verdana"/>
          <w:sz w:val="22"/>
        </w:rPr>
        <w:t>Prezydent Miasta Częstochowy z siedzibą: ul. Śląska 11/13, 42</w:t>
      </w:r>
      <w:r w:rsidR="00D2742A" w:rsidRPr="00CA2AD0">
        <w:rPr>
          <w:rFonts w:ascii="Verdana" w:hAnsi="Verdana"/>
          <w:sz w:val="22"/>
        </w:rPr>
        <w:noBreakHyphen/>
        <w:t xml:space="preserve">217 Częstochowa. </w:t>
      </w:r>
      <w:r w:rsidR="00D2742A" w:rsidRPr="00CA2AD0">
        <w:rPr>
          <w:rFonts w:ascii="Verdana" w:hAnsi="Verdana"/>
          <w:sz w:val="22"/>
          <w:lang w:eastAsia="pl-PL"/>
        </w:rPr>
        <w:t xml:space="preserve">Z </w:t>
      </w:r>
      <w:r>
        <w:rPr>
          <w:rFonts w:ascii="Verdana" w:hAnsi="Verdana"/>
          <w:sz w:val="22"/>
          <w:lang w:eastAsia="pl-PL"/>
        </w:rPr>
        <w:t>a</w:t>
      </w:r>
      <w:r w:rsidR="00D2742A" w:rsidRPr="00CA2AD0">
        <w:rPr>
          <w:rFonts w:ascii="Verdana" w:hAnsi="Verdana"/>
          <w:sz w:val="22"/>
          <w:lang w:eastAsia="pl-PL"/>
        </w:rPr>
        <w:t xml:space="preserve">dministratorem można się skontaktować za pośrednictwem poczty elektronicznej: </w:t>
      </w:r>
      <w:hyperlink r:id="rId15" w:history="1">
        <w:r w:rsidR="00D2742A" w:rsidRPr="00D2742A">
          <w:rPr>
            <w:rFonts w:ascii="Verdana" w:hAnsi="Verdana"/>
            <w:color w:val="0000FF"/>
            <w:sz w:val="22"/>
            <w:u w:val="single"/>
            <w:lang w:eastAsia="pl-PL"/>
          </w:rPr>
          <w:t>info@czestochowa.um.gov.pl</w:t>
        </w:r>
      </w:hyperlink>
      <w:r w:rsidR="00D2742A" w:rsidRPr="00CA2AD0">
        <w:rPr>
          <w:rFonts w:ascii="Verdana" w:hAnsi="Verdana"/>
          <w:sz w:val="22"/>
          <w:lang w:eastAsia="pl-PL"/>
        </w:rPr>
        <w:t>, przez elektroniczną skrzynkę podawczą </w:t>
      </w:r>
      <w:proofErr w:type="spellStart"/>
      <w:r w:rsidR="00D2742A" w:rsidRPr="00CA2AD0">
        <w:rPr>
          <w:rFonts w:ascii="Verdana" w:hAnsi="Verdana"/>
          <w:sz w:val="22"/>
          <w:lang w:eastAsia="pl-PL"/>
        </w:rPr>
        <w:t>ePUAP</w:t>
      </w:r>
      <w:proofErr w:type="spellEnd"/>
      <w:r w:rsidR="00D2742A" w:rsidRPr="00CA2AD0">
        <w:rPr>
          <w:rFonts w:ascii="Verdana" w:hAnsi="Verdana"/>
          <w:sz w:val="22"/>
          <w:lang w:eastAsia="pl-PL"/>
        </w:rPr>
        <w:t xml:space="preserve"> na adres skrytki: /97j3t1i</w:t>
      </w:r>
      <w:r w:rsidR="00D2742A">
        <w:rPr>
          <w:rFonts w:ascii="Verdana" w:hAnsi="Verdana"/>
          <w:sz w:val="22"/>
          <w:lang w:eastAsia="pl-PL"/>
        </w:rPr>
        <w:t>xjk/</w:t>
      </w:r>
      <w:proofErr w:type="spellStart"/>
      <w:r w:rsidR="00D2742A">
        <w:rPr>
          <w:rFonts w:ascii="Verdana" w:hAnsi="Verdana"/>
          <w:sz w:val="22"/>
          <w:lang w:eastAsia="pl-PL"/>
        </w:rPr>
        <w:t>SkrytkaESP</w:t>
      </w:r>
      <w:proofErr w:type="spellEnd"/>
      <w:r w:rsidR="00D2742A">
        <w:rPr>
          <w:rFonts w:ascii="Verdana" w:hAnsi="Verdana"/>
          <w:sz w:val="22"/>
          <w:lang w:eastAsia="pl-PL"/>
        </w:rPr>
        <w:t xml:space="preserve"> lub listownie na </w:t>
      </w:r>
      <w:r w:rsidR="00D2742A" w:rsidRPr="00CA2AD0">
        <w:rPr>
          <w:rFonts w:ascii="Verdana" w:hAnsi="Verdana"/>
          <w:sz w:val="22"/>
          <w:lang w:eastAsia="pl-PL"/>
        </w:rPr>
        <w:t>adres siedziby administratora –</w:t>
      </w:r>
      <w:r w:rsidR="00767EFF">
        <w:rPr>
          <w:rFonts w:ascii="Verdana" w:hAnsi="Verdana"/>
          <w:sz w:val="22"/>
          <w:lang w:eastAsia="pl-PL"/>
        </w:rPr>
        <w:t xml:space="preserve"> 42-217 Częstochowa, ul. Śląska </w:t>
      </w:r>
      <w:r w:rsidR="00D2742A" w:rsidRPr="00CA2AD0">
        <w:rPr>
          <w:rFonts w:ascii="Verdana" w:hAnsi="Verdana"/>
          <w:sz w:val="22"/>
          <w:lang w:eastAsia="pl-PL"/>
        </w:rPr>
        <w:t>11/13</w:t>
      </w:r>
      <w:r w:rsidR="00767EFF">
        <w:rPr>
          <w:rFonts w:ascii="Verdana" w:hAnsi="Verdana"/>
          <w:sz w:val="22"/>
          <w:lang w:eastAsia="pl-PL"/>
        </w:rPr>
        <w:t>;</w:t>
      </w:r>
    </w:p>
    <w:p w:rsidR="00D2742A" w:rsidRPr="00CA2AD0" w:rsidRDefault="00D2742A" w:rsidP="00D2742A">
      <w:pPr>
        <w:pStyle w:val="Akapitzlist1"/>
        <w:numPr>
          <w:ilvl w:val="0"/>
          <w:numId w:val="48"/>
        </w:numPr>
        <w:tabs>
          <w:tab w:val="left" w:pos="851"/>
        </w:tabs>
        <w:spacing w:after="0"/>
        <w:ind w:left="851" w:hanging="425"/>
        <w:rPr>
          <w:rFonts w:ascii="Verdana" w:hAnsi="Verdana"/>
          <w:sz w:val="22"/>
          <w:lang w:eastAsia="pl-PL"/>
        </w:rPr>
      </w:pPr>
      <w:r w:rsidRPr="00CA2AD0">
        <w:rPr>
          <w:rFonts w:ascii="Verdana" w:hAnsi="Verdana"/>
          <w:sz w:val="22"/>
          <w:lang w:eastAsia="pl-PL"/>
        </w:rPr>
        <w:t xml:space="preserve">Prezydent Miasta Częstochowy wyznaczył </w:t>
      </w:r>
      <w:r w:rsidR="00D67B39">
        <w:rPr>
          <w:rFonts w:ascii="Verdana" w:hAnsi="Verdana"/>
          <w:sz w:val="22"/>
          <w:lang w:eastAsia="pl-PL"/>
        </w:rPr>
        <w:t>i</w:t>
      </w:r>
      <w:r w:rsidRPr="00CA2AD0">
        <w:rPr>
          <w:rFonts w:ascii="Verdana" w:hAnsi="Verdana"/>
          <w:sz w:val="22"/>
          <w:lang w:eastAsia="pl-PL"/>
        </w:rPr>
        <w:t xml:space="preserve">nspektora </w:t>
      </w:r>
      <w:r w:rsidR="00D67B39">
        <w:rPr>
          <w:rFonts w:ascii="Verdana" w:hAnsi="Verdana"/>
          <w:sz w:val="22"/>
          <w:lang w:eastAsia="pl-PL"/>
        </w:rPr>
        <w:t>o</w:t>
      </w:r>
      <w:r w:rsidRPr="00CA2AD0">
        <w:rPr>
          <w:rFonts w:ascii="Verdana" w:hAnsi="Verdana"/>
          <w:sz w:val="22"/>
          <w:lang w:eastAsia="pl-PL"/>
        </w:rPr>
        <w:t xml:space="preserve">chrony </w:t>
      </w:r>
      <w:r w:rsidR="00D67B39">
        <w:rPr>
          <w:rFonts w:ascii="Verdana" w:hAnsi="Verdana"/>
          <w:sz w:val="22"/>
          <w:lang w:eastAsia="pl-PL"/>
        </w:rPr>
        <w:t>d</w:t>
      </w:r>
      <w:r w:rsidRPr="00CA2AD0">
        <w:rPr>
          <w:rFonts w:ascii="Verdana" w:hAnsi="Verdana"/>
          <w:sz w:val="22"/>
          <w:lang w:eastAsia="pl-PL"/>
        </w:rPr>
        <w:t>an</w:t>
      </w:r>
      <w:r>
        <w:rPr>
          <w:rFonts w:ascii="Verdana" w:hAnsi="Verdana"/>
          <w:sz w:val="22"/>
          <w:lang w:eastAsia="pl-PL"/>
        </w:rPr>
        <w:t>ych, z </w:t>
      </w:r>
      <w:r w:rsidRPr="00CA2AD0">
        <w:rPr>
          <w:rFonts w:ascii="Verdana" w:hAnsi="Verdana"/>
          <w:sz w:val="22"/>
          <w:lang w:eastAsia="pl-PL"/>
        </w:rPr>
        <w:t xml:space="preserve">którym można się skontaktować za pośrednictwem poczty elektronicznej: </w:t>
      </w:r>
      <w:hyperlink r:id="rId16" w:history="1">
        <w:r w:rsidRPr="00D2742A">
          <w:rPr>
            <w:rStyle w:val="Hipercze"/>
            <w:rFonts w:ascii="Verdana" w:hAnsi="Verdana"/>
            <w:sz w:val="22"/>
            <w:lang w:eastAsia="pl-PL"/>
          </w:rPr>
          <w:t>iod@czestochowa.um.gov.pl</w:t>
        </w:r>
      </w:hyperlink>
      <w:r w:rsidRPr="00CA2AD0">
        <w:rPr>
          <w:rFonts w:ascii="Verdana" w:hAnsi="Verdana"/>
          <w:sz w:val="22"/>
          <w:lang w:eastAsia="pl-PL"/>
        </w:rPr>
        <w:t xml:space="preserve"> lub listownie n</w:t>
      </w:r>
      <w:r w:rsidR="00767EFF">
        <w:rPr>
          <w:rFonts w:ascii="Verdana" w:hAnsi="Verdana"/>
          <w:sz w:val="22"/>
          <w:lang w:eastAsia="pl-PL"/>
        </w:rPr>
        <w:t>a adres siedziby administratora.</w:t>
      </w:r>
    </w:p>
    <w:p w:rsidR="00D2742A" w:rsidRPr="00CA2AD0" w:rsidRDefault="00D2742A" w:rsidP="00D2742A">
      <w:pPr>
        <w:pStyle w:val="Akapitzlist1"/>
        <w:tabs>
          <w:tab w:val="left" w:pos="851"/>
        </w:tabs>
        <w:spacing w:after="0"/>
        <w:ind w:left="851"/>
        <w:rPr>
          <w:rFonts w:ascii="Verdana" w:hAnsi="Verdana"/>
          <w:sz w:val="22"/>
          <w:lang w:eastAsia="pl-PL"/>
        </w:rPr>
      </w:pPr>
      <w:r w:rsidRPr="00CA2AD0">
        <w:rPr>
          <w:rFonts w:ascii="Verdana" w:hAnsi="Verdana"/>
          <w:sz w:val="22"/>
          <w:lang w:eastAsia="pl-PL"/>
        </w:rPr>
        <w:t xml:space="preserve">Z inspektorem </w:t>
      </w:r>
      <w:r w:rsidR="00D67B39">
        <w:rPr>
          <w:rFonts w:ascii="Verdana" w:hAnsi="Verdana"/>
          <w:sz w:val="22"/>
          <w:lang w:eastAsia="pl-PL"/>
        </w:rPr>
        <w:t>o</w:t>
      </w:r>
      <w:r w:rsidRPr="00CA2AD0">
        <w:rPr>
          <w:rFonts w:ascii="Verdana" w:hAnsi="Verdana"/>
          <w:sz w:val="22"/>
          <w:lang w:eastAsia="pl-PL"/>
        </w:rPr>
        <w:t xml:space="preserve">chrony </w:t>
      </w:r>
      <w:r w:rsidR="00D67B39">
        <w:rPr>
          <w:rFonts w:ascii="Verdana" w:hAnsi="Verdana"/>
          <w:sz w:val="22"/>
          <w:lang w:eastAsia="pl-PL"/>
        </w:rPr>
        <w:t>d</w:t>
      </w:r>
      <w:r w:rsidRPr="00CA2AD0">
        <w:rPr>
          <w:rFonts w:ascii="Verdana" w:hAnsi="Verdana"/>
          <w:sz w:val="22"/>
          <w:lang w:eastAsia="pl-PL"/>
        </w:rPr>
        <w:t xml:space="preserve">anych można się kontaktować we wszystkich sprawach dotyczących przetwarzania danych osobowych </w:t>
      </w:r>
      <w:r w:rsidR="00D67B39">
        <w:rPr>
          <w:rFonts w:ascii="Verdana" w:hAnsi="Verdana"/>
          <w:sz w:val="22"/>
          <w:lang w:eastAsia="pl-PL"/>
        </w:rPr>
        <w:t>w</w:t>
      </w:r>
      <w:r w:rsidRPr="00CA2AD0">
        <w:rPr>
          <w:rFonts w:ascii="Verdana" w:hAnsi="Verdana"/>
          <w:sz w:val="22"/>
          <w:lang w:eastAsia="pl-PL"/>
        </w:rPr>
        <w:t xml:space="preserve">ykonawcy w Urzędzie Miasta Częstochowy oraz </w:t>
      </w:r>
      <w:r>
        <w:rPr>
          <w:rFonts w:ascii="Verdana" w:hAnsi="Verdana"/>
          <w:sz w:val="22"/>
          <w:lang w:eastAsia="pl-PL"/>
        </w:rPr>
        <w:t>korzystania z praw związanych z </w:t>
      </w:r>
      <w:r w:rsidR="00767EFF">
        <w:rPr>
          <w:rFonts w:ascii="Verdana" w:hAnsi="Verdana"/>
          <w:sz w:val="22"/>
          <w:lang w:eastAsia="pl-PL"/>
        </w:rPr>
        <w:t>przetwarzaniem danych;</w:t>
      </w:r>
    </w:p>
    <w:p w:rsidR="00D2742A" w:rsidRPr="00CA2AD0" w:rsidRDefault="00D2742A" w:rsidP="00D2742A">
      <w:pPr>
        <w:pStyle w:val="Akapitzlist1"/>
        <w:tabs>
          <w:tab w:val="left" w:pos="851"/>
        </w:tabs>
        <w:spacing w:after="0"/>
        <w:ind w:left="851" w:hanging="425"/>
        <w:rPr>
          <w:rFonts w:ascii="Verdana" w:hAnsi="Verdana"/>
          <w:kern w:val="2"/>
          <w:sz w:val="22"/>
          <w:lang w:eastAsia="pl-PL"/>
        </w:rPr>
      </w:pPr>
      <w:r w:rsidRPr="00CA2AD0">
        <w:rPr>
          <w:rFonts w:ascii="Verdana" w:hAnsi="Verdana"/>
          <w:sz w:val="22"/>
          <w:lang w:eastAsia="pl-PL"/>
        </w:rPr>
        <w:t>3)</w:t>
      </w:r>
      <w:r>
        <w:rPr>
          <w:rFonts w:ascii="Verdana" w:hAnsi="Verdana"/>
          <w:sz w:val="22"/>
          <w:lang w:eastAsia="pl-PL"/>
        </w:rPr>
        <w:tab/>
      </w:r>
      <w:r w:rsidRPr="00CA2AD0">
        <w:rPr>
          <w:rFonts w:ascii="Verdana" w:hAnsi="Verdana"/>
          <w:sz w:val="22"/>
          <w:lang w:eastAsia="pl-PL"/>
        </w:rPr>
        <w:t xml:space="preserve">dane osobowe </w:t>
      </w:r>
      <w:r w:rsidR="00D67B39">
        <w:rPr>
          <w:rFonts w:ascii="Verdana" w:hAnsi="Verdana"/>
          <w:sz w:val="22"/>
          <w:lang w:eastAsia="pl-PL"/>
        </w:rPr>
        <w:t>w</w:t>
      </w:r>
      <w:r w:rsidRPr="00CA2AD0">
        <w:rPr>
          <w:rFonts w:ascii="Verdana" w:hAnsi="Verdana"/>
          <w:sz w:val="22"/>
          <w:lang w:eastAsia="pl-PL"/>
        </w:rPr>
        <w:t xml:space="preserve">ykonawcy przetwarzane będą w celu </w:t>
      </w:r>
      <w:r w:rsidRPr="00CA2AD0">
        <w:rPr>
          <w:rFonts w:ascii="Verdana" w:hAnsi="Verdana"/>
          <w:sz w:val="22"/>
        </w:rPr>
        <w:t>związanym z niniejszym</w:t>
      </w:r>
      <w:r w:rsidRPr="00D2715E">
        <w:rPr>
          <w:rFonts w:ascii="Verdana" w:hAnsi="Verdana"/>
        </w:rPr>
        <w:t xml:space="preserve"> </w:t>
      </w:r>
      <w:r w:rsidRPr="00B97E8F">
        <w:rPr>
          <w:rFonts w:ascii="Verdana" w:hAnsi="Verdana"/>
          <w:sz w:val="22"/>
        </w:rPr>
        <w:t xml:space="preserve">postępowaniem o udzielenie zamówienia publicznego prowadzonym w trybie </w:t>
      </w:r>
      <w:r w:rsidRPr="00606C49">
        <w:rPr>
          <w:rFonts w:ascii="Verdana" w:hAnsi="Verdana"/>
          <w:sz w:val="22"/>
        </w:rPr>
        <w:t xml:space="preserve">podstawowym bez przeprowadzenia negocjacji treści złożonych ofert zgodnie z art. 275 pkt 1 ustawy </w:t>
      </w:r>
      <w:proofErr w:type="spellStart"/>
      <w:r w:rsidRPr="00606C49">
        <w:rPr>
          <w:rFonts w:ascii="Verdana" w:hAnsi="Verdana"/>
          <w:sz w:val="22"/>
        </w:rPr>
        <w:t>Pzp</w:t>
      </w:r>
      <w:proofErr w:type="spellEnd"/>
      <w:r>
        <w:rPr>
          <w:rFonts w:ascii="Verdana" w:hAnsi="Verdana"/>
          <w:sz w:val="22"/>
          <w:lang w:eastAsia="pl-PL"/>
        </w:rPr>
        <w:t xml:space="preserve"> na podstawie art. 6 ust. </w:t>
      </w:r>
      <w:r w:rsidRPr="00B97E8F">
        <w:rPr>
          <w:rFonts w:ascii="Verdana" w:hAnsi="Verdana"/>
          <w:sz w:val="22"/>
          <w:lang w:eastAsia="pl-PL"/>
        </w:rPr>
        <w:t>1 lit. c</w:t>
      </w:r>
      <w:r w:rsidRPr="00B97E8F">
        <w:rPr>
          <w:rFonts w:ascii="Verdana" w:hAnsi="Verdana"/>
          <w:i/>
          <w:sz w:val="22"/>
          <w:lang w:eastAsia="pl-PL"/>
        </w:rPr>
        <w:t xml:space="preserve"> </w:t>
      </w:r>
      <w:r w:rsidRPr="00B97E8F">
        <w:rPr>
          <w:rFonts w:ascii="Verdana" w:hAnsi="Verdana"/>
          <w:sz w:val="22"/>
          <w:lang w:eastAsia="pl-PL"/>
        </w:rPr>
        <w:t>RODO w związku z ustawą z dnia 11 września 2019 r. Prawo zamówień publicznych</w:t>
      </w:r>
      <w:r w:rsidRPr="00D2715E">
        <w:rPr>
          <w:rFonts w:ascii="Verdana" w:hAnsi="Verdana"/>
          <w:lang w:eastAsia="pl-PL"/>
        </w:rPr>
        <w:t xml:space="preserve"> </w:t>
      </w:r>
      <w:r w:rsidRPr="00CA2AD0">
        <w:rPr>
          <w:rFonts w:ascii="Verdana" w:hAnsi="Verdana"/>
          <w:sz w:val="22"/>
          <w:lang w:eastAsia="pl-PL"/>
        </w:rPr>
        <w:t xml:space="preserve">(dalej ustawą </w:t>
      </w:r>
      <w:proofErr w:type="spellStart"/>
      <w:r w:rsidRPr="00CA2AD0">
        <w:rPr>
          <w:rFonts w:ascii="Verdana" w:hAnsi="Verdana"/>
          <w:sz w:val="22"/>
          <w:lang w:eastAsia="pl-PL"/>
        </w:rPr>
        <w:t>Pzp</w:t>
      </w:r>
      <w:proofErr w:type="spellEnd"/>
      <w:r w:rsidRPr="00CA2AD0">
        <w:rPr>
          <w:rFonts w:ascii="Verdana" w:hAnsi="Verdana"/>
          <w:sz w:val="22"/>
          <w:lang w:eastAsia="pl-PL"/>
        </w:rPr>
        <w:t>) oraz - w przypadku wyboru oferty Wykonawcy jako najkorzys</w:t>
      </w:r>
      <w:r>
        <w:rPr>
          <w:rFonts w:ascii="Verdana" w:hAnsi="Verdana"/>
          <w:sz w:val="22"/>
          <w:lang w:eastAsia="pl-PL"/>
        </w:rPr>
        <w:t>tniejszej – w celu podpisania i </w:t>
      </w:r>
      <w:r w:rsidRPr="00CA2AD0">
        <w:rPr>
          <w:rFonts w:ascii="Verdana" w:hAnsi="Verdana"/>
          <w:sz w:val="22"/>
          <w:lang w:eastAsia="pl-PL"/>
        </w:rPr>
        <w:t>realizacji umowy na podstawie art. 6</w:t>
      </w:r>
      <w:r>
        <w:rPr>
          <w:rFonts w:ascii="Verdana" w:hAnsi="Verdana"/>
          <w:sz w:val="22"/>
          <w:lang w:eastAsia="pl-PL"/>
        </w:rPr>
        <w:t xml:space="preserve"> ust. 1 lit. b RODO w związku z </w:t>
      </w:r>
      <w:r w:rsidRPr="00CA2AD0">
        <w:rPr>
          <w:rFonts w:ascii="Verdana" w:hAnsi="Verdana"/>
          <w:sz w:val="22"/>
          <w:lang w:eastAsia="pl-PL"/>
        </w:rPr>
        <w:t xml:space="preserve">ustawą </w:t>
      </w:r>
      <w:proofErr w:type="spellStart"/>
      <w:r w:rsidRPr="00CA2AD0">
        <w:rPr>
          <w:rFonts w:ascii="Verdana" w:hAnsi="Verdana"/>
          <w:sz w:val="22"/>
          <w:lang w:eastAsia="pl-PL"/>
        </w:rPr>
        <w:t>Pzp</w:t>
      </w:r>
      <w:proofErr w:type="spellEnd"/>
      <w:r w:rsidRPr="00CA2AD0">
        <w:rPr>
          <w:rFonts w:ascii="Verdana" w:hAnsi="Verdana"/>
          <w:sz w:val="22"/>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4)</w:t>
      </w:r>
      <w:r>
        <w:rPr>
          <w:rFonts w:ascii="Verdana" w:hAnsi="Verdana"/>
          <w:sz w:val="22"/>
          <w:lang w:eastAsia="pl-PL"/>
        </w:rPr>
        <w:tab/>
      </w:r>
      <w:r w:rsidRPr="00CA2AD0">
        <w:rPr>
          <w:rFonts w:ascii="Verdana" w:hAnsi="Verdana"/>
          <w:sz w:val="22"/>
          <w:lang w:eastAsia="pl-PL"/>
        </w:rPr>
        <w:t xml:space="preserve">odbiorcami danych osobowych </w:t>
      </w:r>
      <w:r w:rsidR="00D67B39">
        <w:rPr>
          <w:rFonts w:ascii="Verdana" w:hAnsi="Verdana"/>
          <w:sz w:val="22"/>
          <w:lang w:eastAsia="pl-PL"/>
        </w:rPr>
        <w:t>w</w:t>
      </w:r>
      <w:r w:rsidRPr="00CA2AD0">
        <w:rPr>
          <w:rFonts w:ascii="Verdana" w:hAnsi="Verdana"/>
          <w:sz w:val="22"/>
          <w:lang w:eastAsia="pl-PL"/>
        </w:rPr>
        <w:t xml:space="preserve">ykonawcy będą osoby lub podmioty, którym udostępniona zostanie dokumentacja postępowania w oparciu o art. 74 ustawy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w:t>
      </w:r>
      <w:r w:rsidRPr="00722992">
        <w:rPr>
          <w:rFonts w:ascii="Verdana" w:hAnsi="Verdana"/>
          <w:sz w:val="22"/>
          <w:lang w:eastAsia="pl-PL"/>
        </w:rPr>
        <w:t>osoby korzystające</w:t>
      </w:r>
      <w:r w:rsidRPr="006C7DCF">
        <w:rPr>
          <w:rFonts w:ascii="Verdana" w:hAnsi="Verdana"/>
          <w:color w:val="FF0000"/>
          <w:sz w:val="22"/>
          <w:lang w:eastAsia="pl-PL"/>
        </w:rPr>
        <w:t xml:space="preserve"> </w:t>
      </w:r>
      <w:r w:rsidRPr="00530F37">
        <w:rPr>
          <w:rFonts w:ascii="Verdana" w:hAnsi="Verdana"/>
          <w:sz w:val="22"/>
          <w:lang w:eastAsia="pl-PL"/>
        </w:rPr>
        <w:t>z Platformy e-Zamówienia</w:t>
      </w:r>
      <w:r w:rsidRPr="006C7DCF">
        <w:rPr>
          <w:rFonts w:ascii="Verdana" w:hAnsi="Verdana"/>
          <w:color w:val="00B050"/>
          <w:sz w:val="22"/>
          <w:lang w:eastAsia="pl-PL"/>
        </w:rPr>
        <w:t xml:space="preserve"> </w:t>
      </w:r>
      <w:r w:rsidRPr="00CA2AD0">
        <w:rPr>
          <w:rFonts w:ascii="Verdana" w:hAnsi="Verdana"/>
          <w:sz w:val="22"/>
          <w:lang w:eastAsia="pl-PL"/>
        </w:rPr>
        <w:t xml:space="preserve">oraz podmioty uprawnione do ich przetwarzania na podstawie przepisów prawa. Odrębną kategorią odbiorców, którym mogą być ujawnione dane Wykonawcy są podmioty uprawnione do obsługi doręczeń (Poczta Polska, </w:t>
      </w:r>
      <w:r w:rsidRPr="00CA2AD0">
        <w:rPr>
          <w:rFonts w:ascii="Verdana" w:hAnsi="Verdana"/>
          <w:sz w:val="22"/>
          <w:lang w:eastAsia="pl-PL"/>
        </w:rPr>
        <w:lastRenderedPageBreak/>
        <w:t xml:space="preserve">kurierzy itp.), podmioty świadczące usługi doręczania przy użyciu środków komunikacji elektronicznej oraz podmioty wspierające </w:t>
      </w:r>
      <w:r w:rsidR="00D67B39">
        <w:rPr>
          <w:rFonts w:ascii="Verdana" w:hAnsi="Verdana"/>
          <w:sz w:val="22"/>
          <w:lang w:eastAsia="pl-PL"/>
        </w:rPr>
        <w:t>a</w:t>
      </w:r>
      <w:r w:rsidRPr="00CA2AD0">
        <w:rPr>
          <w:rFonts w:ascii="Verdana" w:hAnsi="Verdana"/>
          <w:sz w:val="22"/>
          <w:lang w:eastAsia="pl-PL"/>
        </w:rPr>
        <w:t>dministratora w wypełnianiu uprawnień i obowiązków oraz świadczeniu usług, w tym zapewniających a</w:t>
      </w:r>
      <w:r>
        <w:rPr>
          <w:rFonts w:ascii="Verdana" w:hAnsi="Verdana"/>
          <w:sz w:val="22"/>
          <w:lang w:eastAsia="pl-PL"/>
        </w:rPr>
        <w:t>systę i wsparcie techniczne dla </w:t>
      </w:r>
      <w:r w:rsidRPr="00CA2AD0">
        <w:rPr>
          <w:rFonts w:ascii="Verdana" w:hAnsi="Verdana"/>
          <w:sz w:val="22"/>
          <w:lang w:eastAsia="pl-PL"/>
        </w:rPr>
        <w:t>użytkowanych w Urzędzie systemów informatycznych tj. m.in. podmiot serwisujący system EZD (elektronicznego zarządzania dokumentami), system poczty elektronicznej, przy czym zakres przekazania danych tym odbiorcom ograniczony jest wyłącznie do możliwości zapoznania się z tymi danymi w związku ze świadczeniem usług wsparcia technicznego i usuwaniem awarii.</w:t>
      </w:r>
      <w:r w:rsidRPr="00CA2AD0">
        <w:rPr>
          <w:rFonts w:cs="Arial"/>
          <w:sz w:val="22"/>
        </w:rPr>
        <w:t xml:space="preserve"> </w:t>
      </w:r>
      <w:r w:rsidRPr="00CA2AD0">
        <w:rPr>
          <w:rFonts w:ascii="Verdana" w:hAnsi="Verdana"/>
          <w:sz w:val="22"/>
          <w:lang w:eastAsia="pl-PL"/>
        </w:rPr>
        <w:t>Aktualna lista naszych partnerów (podmiotów przetwarzającyc</w:t>
      </w:r>
      <w:r>
        <w:rPr>
          <w:rFonts w:ascii="Verdana" w:hAnsi="Verdana"/>
          <w:sz w:val="22"/>
          <w:lang w:eastAsia="pl-PL"/>
        </w:rPr>
        <w:t>h) znajduje się w załączniku na </w:t>
      </w:r>
      <w:r w:rsidRPr="00CA2AD0">
        <w:rPr>
          <w:rFonts w:ascii="Verdana" w:hAnsi="Verdana"/>
          <w:sz w:val="22"/>
          <w:lang w:eastAsia="pl-PL"/>
        </w:rPr>
        <w:t xml:space="preserve">stronie </w:t>
      </w:r>
      <w:r w:rsidRPr="00767EFF">
        <w:rPr>
          <w:rFonts w:ascii="Verdana" w:hAnsi="Verdana"/>
          <w:color w:val="0000FF"/>
          <w:sz w:val="22"/>
          <w:u w:val="single"/>
          <w:lang w:eastAsia="pl-PL"/>
        </w:rPr>
        <w:t>odo.czestochowa.pl</w:t>
      </w:r>
      <w:r w:rsidR="00767EFF" w:rsidRPr="00767EFF">
        <w:rPr>
          <w:rFonts w:ascii="Verdana" w:hAnsi="Verdana"/>
          <w:sz w:val="22"/>
          <w:lang w:eastAsia="pl-PL"/>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5)</w:t>
      </w:r>
      <w:r>
        <w:rPr>
          <w:rFonts w:ascii="Verdana" w:hAnsi="Verdana"/>
          <w:sz w:val="22"/>
          <w:lang w:eastAsia="pl-PL"/>
        </w:rPr>
        <w:tab/>
      </w:r>
      <w:r w:rsidRPr="00CA2AD0">
        <w:rPr>
          <w:rFonts w:ascii="Verdana" w:hAnsi="Verdana"/>
          <w:sz w:val="22"/>
          <w:lang w:eastAsia="pl-PL"/>
        </w:rPr>
        <w:t xml:space="preserve">dane osobowe </w:t>
      </w:r>
      <w:r w:rsidR="00D67B39">
        <w:rPr>
          <w:rFonts w:ascii="Verdana" w:hAnsi="Verdana"/>
          <w:sz w:val="22"/>
          <w:lang w:eastAsia="pl-PL"/>
        </w:rPr>
        <w:t>w</w:t>
      </w:r>
      <w:r w:rsidRPr="00CA2AD0">
        <w:rPr>
          <w:rFonts w:ascii="Verdana" w:hAnsi="Verdana"/>
          <w:sz w:val="22"/>
          <w:lang w:eastAsia="pl-PL"/>
        </w:rPr>
        <w:t xml:space="preserve">ykonawcy będą przechowywane, zgodnie z art. 78 ust. 1 ustawy </w:t>
      </w:r>
      <w:proofErr w:type="spellStart"/>
      <w:r w:rsidRPr="00CA2AD0">
        <w:rPr>
          <w:rFonts w:ascii="Verdana" w:hAnsi="Verdana"/>
          <w:sz w:val="22"/>
          <w:lang w:eastAsia="pl-PL"/>
        </w:rPr>
        <w:t>Pzp</w:t>
      </w:r>
      <w:proofErr w:type="spellEnd"/>
      <w:r w:rsidRPr="00CA2AD0">
        <w:rPr>
          <w:rFonts w:ascii="Verdana" w:hAnsi="Verdana"/>
          <w:sz w:val="22"/>
          <w:lang w:eastAsia="pl-PL"/>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D2742A" w:rsidRPr="00CA2AD0" w:rsidRDefault="00D2742A" w:rsidP="00D2742A">
      <w:pPr>
        <w:pStyle w:val="Akapitzlist1"/>
        <w:tabs>
          <w:tab w:val="left" w:pos="851"/>
        </w:tabs>
        <w:spacing w:after="0"/>
        <w:ind w:left="851" w:hanging="425"/>
        <w:rPr>
          <w:rFonts w:ascii="Verdana" w:hAnsi="Verdana"/>
          <w:sz w:val="22"/>
          <w:lang w:eastAsia="en-US"/>
        </w:rPr>
      </w:pPr>
      <w:r w:rsidRPr="00CA2AD0">
        <w:rPr>
          <w:rFonts w:ascii="Verdana" w:hAnsi="Verdana"/>
          <w:sz w:val="22"/>
          <w:lang w:eastAsia="pl-PL"/>
        </w:rPr>
        <w:t>6)</w:t>
      </w:r>
      <w:r>
        <w:rPr>
          <w:rFonts w:ascii="Verdana" w:hAnsi="Verdana"/>
          <w:sz w:val="22"/>
          <w:lang w:eastAsia="pl-PL"/>
        </w:rPr>
        <w:tab/>
      </w:r>
      <w:r w:rsidRPr="00CA2AD0">
        <w:rPr>
          <w:rFonts w:ascii="Verdana" w:hAnsi="Verdana"/>
          <w:sz w:val="22"/>
          <w:lang w:eastAsia="pl-PL"/>
        </w:rPr>
        <w:t xml:space="preserve">obowiązek podania przez </w:t>
      </w:r>
      <w:r w:rsidR="00D67B39">
        <w:rPr>
          <w:rFonts w:ascii="Verdana" w:hAnsi="Verdana"/>
          <w:sz w:val="22"/>
          <w:lang w:eastAsia="pl-PL"/>
        </w:rPr>
        <w:t>w</w:t>
      </w:r>
      <w:r w:rsidRPr="00CA2AD0">
        <w:rPr>
          <w:rFonts w:ascii="Verdana" w:hAnsi="Verdana"/>
          <w:sz w:val="22"/>
          <w:lang w:eastAsia="pl-PL"/>
        </w:rPr>
        <w:t>ykonawcę danych osob</w:t>
      </w:r>
      <w:r w:rsidR="00D67B39">
        <w:rPr>
          <w:rFonts w:ascii="Verdana" w:hAnsi="Verdana"/>
          <w:sz w:val="22"/>
          <w:lang w:eastAsia="pl-PL"/>
        </w:rPr>
        <w:t>owych bezpośrednio dotyczących w</w:t>
      </w:r>
      <w:r w:rsidRPr="00CA2AD0">
        <w:rPr>
          <w:rFonts w:ascii="Verdana" w:hAnsi="Verdana"/>
          <w:sz w:val="22"/>
          <w:lang w:eastAsia="pl-PL"/>
        </w:rPr>
        <w:t xml:space="preserve">ykonawcy jest wymogiem ustawowym określonym w przepisach ustawy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związanym z udziałem w postępowaniu o udzielenie zamówienia publicznego; konsekwencje niepodania określonych danych wynikają z ustawy </w:t>
      </w:r>
      <w:proofErr w:type="spellStart"/>
      <w:r w:rsidRPr="00CA2AD0">
        <w:rPr>
          <w:rFonts w:ascii="Verdana" w:hAnsi="Verdana"/>
          <w:sz w:val="22"/>
          <w:lang w:eastAsia="pl-PL"/>
        </w:rPr>
        <w:t>Pzp</w:t>
      </w:r>
      <w:proofErr w:type="spellEnd"/>
      <w:r w:rsidRPr="00CA2AD0">
        <w:rPr>
          <w:rFonts w:ascii="Verdana" w:hAnsi="Verdana"/>
          <w:sz w:val="22"/>
          <w:lang w:eastAsia="pl-PL"/>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7)</w:t>
      </w:r>
      <w:r>
        <w:rPr>
          <w:rFonts w:ascii="Verdana" w:hAnsi="Verdana"/>
          <w:sz w:val="22"/>
          <w:lang w:eastAsia="pl-PL"/>
        </w:rPr>
        <w:tab/>
      </w:r>
      <w:r w:rsidR="00D67B39">
        <w:rPr>
          <w:rFonts w:ascii="Verdana" w:hAnsi="Verdana"/>
          <w:sz w:val="22"/>
          <w:lang w:eastAsia="pl-PL"/>
        </w:rPr>
        <w:t>w</w:t>
      </w:r>
      <w:r w:rsidRPr="00CA2AD0">
        <w:rPr>
          <w:rFonts w:ascii="Verdana" w:hAnsi="Verdana"/>
          <w:sz w:val="22"/>
          <w:lang w:eastAsia="pl-PL"/>
        </w:rPr>
        <w:t>ykonawca posiada:</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a) na podstawie art. 15 RODO prawo dostępu do swoich danych osobowych;</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b) na podstawie art. 16 RODO prawo do sprostowania swoich danych osobowych (skorzystanie z prawa do sprostowania nie może skutkować zmianą wyniku postępowania o udziel</w:t>
      </w:r>
      <w:r>
        <w:rPr>
          <w:rFonts w:ascii="Verdana" w:hAnsi="Verdana"/>
          <w:sz w:val="22"/>
          <w:lang w:eastAsia="pl-PL"/>
        </w:rPr>
        <w:t>enie zamówienia publicznego ani </w:t>
      </w:r>
      <w:r w:rsidRPr="00CA2AD0">
        <w:rPr>
          <w:rFonts w:ascii="Verdana" w:hAnsi="Verdana"/>
          <w:sz w:val="22"/>
          <w:lang w:eastAsia="pl-PL"/>
        </w:rPr>
        <w:t xml:space="preserve">zmianą postanowień umowy w zakresie niezgodnym z ustawą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oraz nie może naruszać integralności protokołu oraz jego załączników);</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 xml:space="preserve">c) na podstawie art. 18 RODO prawo żądania od </w:t>
      </w:r>
      <w:r w:rsidR="00D67B39">
        <w:rPr>
          <w:rFonts w:ascii="Verdana" w:hAnsi="Verdana"/>
          <w:sz w:val="22"/>
          <w:lang w:eastAsia="pl-PL"/>
        </w:rPr>
        <w:t>a</w:t>
      </w:r>
      <w:r w:rsidRPr="00CA2AD0">
        <w:rPr>
          <w:rFonts w:ascii="Verdana" w:hAnsi="Verdana"/>
          <w:sz w:val="22"/>
          <w:lang w:eastAsia="pl-PL"/>
        </w:rPr>
        <w:t>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w:t>
      </w:r>
      <w:r>
        <w:rPr>
          <w:rFonts w:ascii="Verdana" w:hAnsi="Verdana"/>
          <w:sz w:val="22"/>
          <w:lang w:eastAsia="pl-PL"/>
        </w:rPr>
        <w:t xml:space="preserve"> praw innej osoby fizycznej lub </w:t>
      </w:r>
      <w:r w:rsidRPr="00CA2AD0">
        <w:rPr>
          <w:rFonts w:ascii="Verdana" w:hAnsi="Verdana"/>
          <w:sz w:val="22"/>
          <w:lang w:eastAsia="pl-PL"/>
        </w:rPr>
        <w:t>prawnej, lub z uwagi na ważne wz</w:t>
      </w:r>
      <w:r>
        <w:rPr>
          <w:rFonts w:ascii="Verdana" w:hAnsi="Verdana"/>
          <w:sz w:val="22"/>
          <w:lang w:eastAsia="pl-PL"/>
        </w:rPr>
        <w:t>ględy interesu publicznego Unii </w:t>
      </w:r>
      <w:r w:rsidRPr="00CA2AD0">
        <w:rPr>
          <w:rFonts w:ascii="Verdana" w:hAnsi="Verdana"/>
          <w:sz w:val="22"/>
          <w:lang w:eastAsia="pl-PL"/>
        </w:rPr>
        <w:t xml:space="preserve">Europejskiej lub państwa członkowskiego);  </w:t>
      </w:r>
    </w:p>
    <w:p w:rsidR="00D2742A" w:rsidRPr="00CA2AD0" w:rsidRDefault="00D2742A" w:rsidP="00D2742A">
      <w:pPr>
        <w:pStyle w:val="Akapitzlist1"/>
        <w:tabs>
          <w:tab w:val="left" w:pos="851"/>
        </w:tabs>
        <w:spacing w:after="0"/>
        <w:ind w:left="851" w:hanging="283"/>
        <w:rPr>
          <w:rFonts w:ascii="Verdana" w:hAnsi="Verdana"/>
          <w:kern w:val="2"/>
          <w:sz w:val="22"/>
          <w:lang w:eastAsia="pl-PL"/>
        </w:rPr>
      </w:pPr>
      <w:r w:rsidRPr="00CA2AD0">
        <w:rPr>
          <w:rFonts w:ascii="Verdana" w:hAnsi="Verdana"/>
          <w:sz w:val="22"/>
          <w:lang w:eastAsia="pl-PL"/>
        </w:rPr>
        <w:lastRenderedPageBreak/>
        <w:t xml:space="preserve">8) gdy </w:t>
      </w:r>
      <w:r w:rsidR="00D67B39">
        <w:rPr>
          <w:rFonts w:ascii="Verdana" w:hAnsi="Verdana"/>
          <w:sz w:val="22"/>
          <w:lang w:eastAsia="pl-PL"/>
        </w:rPr>
        <w:t>w</w:t>
      </w:r>
      <w:r w:rsidRPr="00CA2AD0">
        <w:rPr>
          <w:rFonts w:ascii="Verdana" w:hAnsi="Verdana"/>
          <w:sz w:val="22"/>
          <w:lang w:eastAsia="pl-PL"/>
        </w:rPr>
        <w:t>ykonawca uzna, że przetwarzanie jego danych osobowych narusza przepisy o ochronie danych osobowych, przysługuje mu prawo wniesienia skargi do organu nadzorczego, którym jest Prezes Urzędu Ochrony Danych Osobowych (Prezes Urzędu O</w:t>
      </w:r>
      <w:r>
        <w:rPr>
          <w:rFonts w:ascii="Verdana" w:hAnsi="Verdana"/>
          <w:sz w:val="22"/>
          <w:lang w:eastAsia="pl-PL"/>
        </w:rPr>
        <w:t>chrony Danych Osobowych, 00</w:t>
      </w:r>
      <w:r>
        <w:rPr>
          <w:rFonts w:ascii="Verdana" w:hAnsi="Verdana"/>
          <w:sz w:val="22"/>
          <w:lang w:eastAsia="pl-PL"/>
        </w:rPr>
        <w:noBreakHyphen/>
        <w:t>193 </w:t>
      </w:r>
      <w:r w:rsidRPr="00CA2AD0">
        <w:rPr>
          <w:rFonts w:ascii="Verdana" w:hAnsi="Verdana"/>
          <w:sz w:val="22"/>
          <w:lang w:eastAsia="pl-PL"/>
        </w:rPr>
        <w:t>Warszawa, ul. Stawki 2, tel. +48 22 531 03 00);</w:t>
      </w:r>
    </w:p>
    <w:p w:rsidR="00D2742A" w:rsidRPr="00CA2AD0" w:rsidRDefault="00D2742A" w:rsidP="00D2742A">
      <w:pPr>
        <w:pStyle w:val="Akapitzlist1"/>
        <w:tabs>
          <w:tab w:val="left" w:pos="851"/>
        </w:tabs>
        <w:spacing w:after="0"/>
        <w:ind w:left="851" w:hanging="283"/>
        <w:rPr>
          <w:rFonts w:ascii="Verdana" w:hAnsi="Verdana"/>
          <w:i/>
          <w:sz w:val="22"/>
          <w:lang w:eastAsia="pl-PL"/>
        </w:rPr>
      </w:pPr>
      <w:r w:rsidRPr="00CA2AD0">
        <w:rPr>
          <w:rFonts w:ascii="Verdana" w:hAnsi="Verdana"/>
          <w:sz w:val="22"/>
          <w:lang w:eastAsia="pl-PL"/>
        </w:rPr>
        <w:t>9) </w:t>
      </w:r>
      <w:r w:rsidR="00D67B39">
        <w:rPr>
          <w:rFonts w:ascii="Verdana" w:hAnsi="Verdana"/>
          <w:sz w:val="22"/>
          <w:lang w:eastAsia="pl-PL"/>
        </w:rPr>
        <w:t>w</w:t>
      </w:r>
      <w:r w:rsidRPr="00CA2AD0">
        <w:rPr>
          <w:rFonts w:ascii="Verdana" w:hAnsi="Verdana"/>
          <w:sz w:val="22"/>
          <w:lang w:eastAsia="pl-PL"/>
        </w:rPr>
        <w:t>ykonawcy nie przysługuje:</w:t>
      </w:r>
    </w:p>
    <w:p w:rsidR="00D2742A" w:rsidRPr="00CA2AD0" w:rsidRDefault="00D2742A" w:rsidP="00D2742A">
      <w:pPr>
        <w:pStyle w:val="Akapitzlist1"/>
        <w:tabs>
          <w:tab w:val="left" w:pos="1134"/>
        </w:tabs>
        <w:spacing w:after="0"/>
        <w:ind w:left="1134" w:hanging="283"/>
        <w:rPr>
          <w:rFonts w:ascii="Verdana" w:hAnsi="Verdana"/>
          <w:i/>
          <w:sz w:val="22"/>
          <w:lang w:eastAsia="pl-PL"/>
        </w:rPr>
      </w:pPr>
      <w:r w:rsidRPr="00CA2AD0">
        <w:rPr>
          <w:rFonts w:ascii="Verdana" w:hAnsi="Verdana"/>
          <w:sz w:val="22"/>
          <w:lang w:eastAsia="pl-PL"/>
        </w:rPr>
        <w:t>a) w związku z art. 17 ust. 3 lit. b, d lub e RODO prawo do usunięcia danych osobowych;</w:t>
      </w:r>
    </w:p>
    <w:p w:rsidR="00D2742A" w:rsidRPr="00CA2AD0" w:rsidRDefault="00D2742A" w:rsidP="00D2742A">
      <w:pPr>
        <w:pStyle w:val="Akapitzlist1"/>
        <w:tabs>
          <w:tab w:val="left" w:pos="1134"/>
        </w:tabs>
        <w:spacing w:after="0"/>
        <w:ind w:left="1134" w:hanging="283"/>
        <w:rPr>
          <w:rFonts w:ascii="Verdana" w:hAnsi="Verdana"/>
          <w:b/>
          <w:i/>
          <w:sz w:val="22"/>
          <w:lang w:eastAsia="pl-PL"/>
        </w:rPr>
      </w:pPr>
      <w:r w:rsidRPr="00CA2AD0">
        <w:rPr>
          <w:rFonts w:ascii="Verdana" w:hAnsi="Verdana"/>
          <w:sz w:val="22"/>
          <w:lang w:eastAsia="pl-PL"/>
        </w:rPr>
        <w:t>b) prawo do przenoszenia danych osobowych, o którym mowa w art. 20 RODO;</w:t>
      </w:r>
    </w:p>
    <w:p w:rsidR="00D2742A" w:rsidRPr="00767EFF" w:rsidRDefault="00D2742A" w:rsidP="00767EFF">
      <w:pPr>
        <w:pStyle w:val="Akapitzlist1"/>
        <w:tabs>
          <w:tab w:val="left" w:pos="1134"/>
        </w:tabs>
        <w:spacing w:after="0"/>
        <w:ind w:left="1134" w:hanging="283"/>
        <w:rPr>
          <w:rFonts w:ascii="Verdana" w:hAnsi="Verdana"/>
          <w:sz w:val="22"/>
          <w:lang w:eastAsia="pl-PL"/>
        </w:rPr>
      </w:pPr>
      <w:r w:rsidRPr="00CA2AD0">
        <w:rPr>
          <w:rFonts w:ascii="Verdana" w:hAnsi="Verdana"/>
          <w:sz w:val="22"/>
          <w:lang w:eastAsia="pl-PL"/>
        </w:rPr>
        <w:t>c) na podstawie art. 21 RODO prawo sprzeciwu, wobec przetwarzania danych osobowych, gdyż podstawą prawną przetwarzania danych osobowych Wykonawcy jest art. 6 ust. 1 lit. c RODO.</w:t>
      </w:r>
    </w:p>
    <w:p w:rsidR="00FD5A45" w:rsidRPr="00C740B4" w:rsidRDefault="00FD5A45" w:rsidP="005921D7">
      <w:pPr>
        <w:spacing w:before="840" w:after="0" w:line="276" w:lineRule="auto"/>
        <w:rPr>
          <w:rFonts w:ascii="Verdana" w:hAnsi="Verdana"/>
        </w:rPr>
      </w:pPr>
      <w:r w:rsidRPr="00C740B4">
        <w:rPr>
          <w:rFonts w:ascii="Verdana" w:hAnsi="Verdana"/>
          <w:u w:val="single"/>
        </w:rPr>
        <w:t>Załączniki do SWZ</w:t>
      </w:r>
      <w:r w:rsidRPr="00C740B4">
        <w:rPr>
          <w:rFonts w:ascii="Verdana" w:hAnsi="Verdana"/>
        </w:rPr>
        <w:t>:</w:t>
      </w:r>
    </w:p>
    <w:p w:rsidR="003A5E40" w:rsidRDefault="0094325B" w:rsidP="00C740B4">
      <w:pPr>
        <w:spacing w:after="0" w:line="276" w:lineRule="auto"/>
        <w:rPr>
          <w:rFonts w:ascii="Verdana" w:hAnsi="Verdana"/>
        </w:rPr>
      </w:pPr>
      <w:r>
        <w:rPr>
          <w:rFonts w:ascii="Verdana" w:hAnsi="Verdana"/>
        </w:rPr>
        <w:t>1</w:t>
      </w:r>
      <w:r w:rsidR="003A5E40" w:rsidRPr="00C740B4">
        <w:rPr>
          <w:rFonts w:ascii="Verdana" w:hAnsi="Verdana"/>
        </w:rPr>
        <w:t>. Umowa (wzór).</w:t>
      </w:r>
    </w:p>
    <w:p w:rsidR="00C13D8B" w:rsidRPr="00C740B4" w:rsidRDefault="00C13D8B" w:rsidP="00761972">
      <w:pPr>
        <w:spacing w:after="0" w:line="276" w:lineRule="auto"/>
        <w:ind w:left="284" w:hanging="284"/>
        <w:rPr>
          <w:rFonts w:ascii="Verdana" w:hAnsi="Verdana"/>
        </w:rPr>
      </w:pPr>
      <w:r>
        <w:rPr>
          <w:rFonts w:ascii="Verdana" w:hAnsi="Verdana"/>
        </w:rPr>
        <w:t xml:space="preserve">2. </w:t>
      </w:r>
      <w:r w:rsidR="00761972">
        <w:rPr>
          <w:rFonts w:ascii="Verdana" w:hAnsi="Verdana"/>
        </w:rPr>
        <w:t xml:space="preserve">FORMULARZ OFERTOWY – </w:t>
      </w:r>
      <w:r w:rsidR="00761972" w:rsidRPr="00C740B4">
        <w:rPr>
          <w:rFonts w:ascii="Verdana" w:hAnsi="Verdana"/>
          <w:b/>
        </w:rPr>
        <w:t>do</w:t>
      </w:r>
      <w:r w:rsidR="00761972">
        <w:rPr>
          <w:rFonts w:ascii="Verdana" w:hAnsi="Verdana"/>
          <w:b/>
        </w:rPr>
        <w:t xml:space="preserve"> </w:t>
      </w:r>
      <w:r w:rsidR="00761972" w:rsidRPr="00C740B4">
        <w:rPr>
          <w:rFonts w:ascii="Verdana" w:hAnsi="Verdana"/>
          <w:b/>
        </w:rPr>
        <w:t xml:space="preserve">wypełnienia </w:t>
      </w:r>
      <w:r w:rsidR="00761972">
        <w:rPr>
          <w:rFonts w:ascii="Verdana" w:hAnsi="Verdana"/>
          <w:b/>
        </w:rPr>
        <w:t xml:space="preserve">przez wykonawców </w:t>
      </w:r>
      <w:r w:rsidR="00761972" w:rsidRPr="00C740B4">
        <w:rPr>
          <w:rFonts w:ascii="Verdana" w:hAnsi="Verdana"/>
          <w:b/>
        </w:rPr>
        <w:t>i załączenia do oferty</w:t>
      </w:r>
      <w:r w:rsidR="00761972" w:rsidRPr="00C740B4">
        <w:rPr>
          <w:rFonts w:ascii="Verdana" w:hAnsi="Verdana"/>
        </w:rPr>
        <w:t>.</w:t>
      </w:r>
    </w:p>
    <w:p w:rsidR="00BF77DF" w:rsidRDefault="00C13D8B" w:rsidP="0094325B">
      <w:pPr>
        <w:spacing w:after="0" w:line="276" w:lineRule="auto"/>
        <w:ind w:left="284" w:hanging="284"/>
        <w:rPr>
          <w:rFonts w:ascii="Verdana" w:hAnsi="Verdana"/>
        </w:rPr>
      </w:pPr>
      <w:r>
        <w:rPr>
          <w:rFonts w:ascii="Verdana" w:hAnsi="Verdana"/>
        </w:rPr>
        <w:t>3</w:t>
      </w:r>
      <w:r w:rsidR="000308B1" w:rsidRPr="00C740B4">
        <w:rPr>
          <w:rFonts w:ascii="Verdana" w:hAnsi="Verdana"/>
        </w:rPr>
        <w:t>. </w:t>
      </w:r>
      <w:r w:rsidR="00FD5A45" w:rsidRPr="00C740B4">
        <w:rPr>
          <w:rFonts w:ascii="Verdana" w:hAnsi="Verdana"/>
        </w:rPr>
        <w:t xml:space="preserve">Wzór oświadczenia </w:t>
      </w:r>
      <w:r w:rsidR="00A359DD">
        <w:rPr>
          <w:rFonts w:ascii="Verdana" w:hAnsi="Verdana"/>
        </w:rPr>
        <w:t xml:space="preserve">składanego na podstawie art. 125 ust. 1 ustawy </w:t>
      </w:r>
      <w:proofErr w:type="spellStart"/>
      <w:r w:rsidR="00A359DD">
        <w:rPr>
          <w:rFonts w:ascii="Verdana" w:hAnsi="Verdana"/>
        </w:rPr>
        <w:t>Pzp</w:t>
      </w:r>
      <w:proofErr w:type="spellEnd"/>
      <w:r w:rsidR="00A359DD">
        <w:rPr>
          <w:rFonts w:ascii="Verdana" w:hAnsi="Verdana"/>
        </w:rPr>
        <w:t xml:space="preserve"> </w:t>
      </w:r>
      <w:r w:rsidR="00FD5A45" w:rsidRPr="00C740B4">
        <w:rPr>
          <w:rFonts w:ascii="Verdana" w:hAnsi="Verdana"/>
        </w:rPr>
        <w:t>odpowiednio</w:t>
      </w:r>
      <w:r w:rsidR="00A359DD">
        <w:rPr>
          <w:rFonts w:ascii="Verdana" w:hAnsi="Verdana"/>
        </w:rPr>
        <w:t xml:space="preserve"> przez</w:t>
      </w:r>
      <w:r w:rsidR="00FD5A45" w:rsidRPr="00C740B4">
        <w:rPr>
          <w:rFonts w:ascii="Verdana" w:hAnsi="Verdana"/>
        </w:rPr>
        <w:t xml:space="preserve">: </w:t>
      </w:r>
      <w:r w:rsidR="00E40F3D" w:rsidRPr="00C740B4">
        <w:rPr>
          <w:rFonts w:ascii="Verdana" w:hAnsi="Verdana"/>
        </w:rPr>
        <w:t>w</w:t>
      </w:r>
      <w:r w:rsidR="00584367" w:rsidRPr="00C740B4">
        <w:rPr>
          <w:rFonts w:ascii="Verdana" w:hAnsi="Verdana"/>
        </w:rPr>
        <w:t>ykonawc</w:t>
      </w:r>
      <w:r w:rsidR="00A359DD">
        <w:rPr>
          <w:rFonts w:ascii="Verdana" w:hAnsi="Verdana"/>
        </w:rPr>
        <w:t>ę</w:t>
      </w:r>
      <w:r w:rsidR="00FD5A45" w:rsidRPr="00C740B4">
        <w:rPr>
          <w:rFonts w:ascii="Verdana" w:hAnsi="Verdana"/>
        </w:rPr>
        <w:t>; każdego ze ws</w:t>
      </w:r>
      <w:r w:rsidR="000308B1" w:rsidRPr="00C740B4">
        <w:rPr>
          <w:rFonts w:ascii="Verdana" w:hAnsi="Verdana"/>
        </w:rPr>
        <w:t xml:space="preserve">pólników </w:t>
      </w:r>
      <w:r w:rsidR="00A359DD">
        <w:rPr>
          <w:rFonts w:ascii="Verdana" w:hAnsi="Verdana"/>
        </w:rPr>
        <w:t xml:space="preserve">– </w:t>
      </w:r>
      <w:r w:rsidR="000308B1" w:rsidRPr="00C740B4">
        <w:rPr>
          <w:rFonts w:ascii="Verdana" w:hAnsi="Verdana"/>
        </w:rPr>
        <w:t>w</w:t>
      </w:r>
      <w:r w:rsidR="00A359DD">
        <w:rPr>
          <w:rFonts w:ascii="Verdana" w:hAnsi="Verdana"/>
        </w:rPr>
        <w:t xml:space="preserve"> </w:t>
      </w:r>
      <w:r w:rsidR="00FD5A45" w:rsidRPr="00C740B4">
        <w:rPr>
          <w:rFonts w:ascii="Verdana" w:hAnsi="Verdana"/>
        </w:rPr>
        <w:t>przypadku składania oferty wspólnej</w:t>
      </w:r>
      <w:r w:rsidR="00A359DD">
        <w:rPr>
          <w:rFonts w:ascii="Verdana" w:hAnsi="Verdana"/>
        </w:rPr>
        <w:t xml:space="preserve"> (konsorcjum, spółka cywilna)</w:t>
      </w:r>
      <w:r w:rsidR="00FD5A45" w:rsidRPr="00C740B4">
        <w:rPr>
          <w:rFonts w:ascii="Verdana" w:hAnsi="Verdana"/>
        </w:rPr>
        <w:t xml:space="preserve">; </w:t>
      </w:r>
      <w:r w:rsidR="0094325B" w:rsidRPr="0094325B">
        <w:rPr>
          <w:rFonts w:ascii="Verdana" w:hAnsi="Verdana"/>
        </w:rPr>
        <w:t>podmiotów</w:t>
      </w:r>
      <w:r w:rsidR="00A359DD">
        <w:rPr>
          <w:rFonts w:ascii="Verdana" w:hAnsi="Verdana"/>
        </w:rPr>
        <w:t xml:space="preserve"> udostępniających zasoby</w:t>
      </w:r>
      <w:r w:rsidR="0094325B" w:rsidRPr="0094325B">
        <w:rPr>
          <w:rFonts w:ascii="Verdana" w:hAnsi="Verdana"/>
        </w:rPr>
        <w:t>, na któr</w:t>
      </w:r>
      <w:r w:rsidR="00A359DD">
        <w:rPr>
          <w:rFonts w:ascii="Verdana" w:hAnsi="Verdana"/>
        </w:rPr>
        <w:t>e</w:t>
      </w:r>
      <w:r w:rsidR="0094325B" w:rsidRPr="0094325B">
        <w:rPr>
          <w:rFonts w:ascii="Verdana" w:hAnsi="Verdana"/>
        </w:rPr>
        <w:t xml:space="preserve"> powołuje się wykonawca w celu spełnienia warunków udziału w postępowaniu</w:t>
      </w:r>
      <w:r w:rsidR="00BF77DF" w:rsidRPr="00C740B4">
        <w:rPr>
          <w:rFonts w:ascii="Verdana" w:hAnsi="Verdana"/>
        </w:rPr>
        <w:t xml:space="preserve"> – </w:t>
      </w:r>
      <w:r w:rsidR="00BF77DF" w:rsidRPr="00C740B4">
        <w:rPr>
          <w:rFonts w:ascii="Verdana" w:hAnsi="Verdana"/>
          <w:b/>
        </w:rPr>
        <w:t xml:space="preserve">do wypełnienia </w:t>
      </w:r>
      <w:r w:rsidR="00A359DD">
        <w:rPr>
          <w:rFonts w:ascii="Verdana" w:hAnsi="Verdana"/>
          <w:b/>
        </w:rPr>
        <w:t xml:space="preserve">przez ww. </w:t>
      </w:r>
      <w:r w:rsidR="00BF77DF" w:rsidRPr="00C740B4">
        <w:rPr>
          <w:rFonts w:ascii="Verdana" w:hAnsi="Verdana"/>
          <w:b/>
        </w:rPr>
        <w:t>i załączenia do oferty</w:t>
      </w:r>
      <w:r w:rsidR="00BF77DF" w:rsidRPr="00C740B4">
        <w:rPr>
          <w:rFonts w:ascii="Verdana" w:hAnsi="Verdana"/>
        </w:rPr>
        <w:t>.</w:t>
      </w:r>
    </w:p>
    <w:p w:rsidR="0094325B" w:rsidRPr="0094325B" w:rsidRDefault="00C13D8B" w:rsidP="0077786F">
      <w:pPr>
        <w:spacing w:after="0" w:line="276" w:lineRule="auto"/>
        <w:ind w:left="284" w:hanging="284"/>
        <w:jc w:val="both"/>
        <w:rPr>
          <w:rFonts w:ascii="Verdana" w:hAnsi="Verdana"/>
        </w:rPr>
      </w:pPr>
      <w:r>
        <w:rPr>
          <w:rFonts w:ascii="Verdana" w:hAnsi="Verdana"/>
        </w:rPr>
        <w:t>4</w:t>
      </w:r>
      <w:r w:rsidR="0094325B" w:rsidRPr="0094325B">
        <w:rPr>
          <w:rFonts w:ascii="Verdana" w:hAnsi="Verdana"/>
        </w:rPr>
        <w:t xml:space="preserve">. Zobowiązanie podmiotu </w:t>
      </w:r>
      <w:r w:rsidR="0094325B" w:rsidRPr="0094325B">
        <w:rPr>
          <w:rFonts w:ascii="Verdana" w:hAnsi="Verdana" w:cs="Verdana"/>
          <w:bCs/>
        </w:rPr>
        <w:t>udostępniającego zasoby</w:t>
      </w:r>
      <w:r w:rsidR="0094325B" w:rsidRPr="0094325B">
        <w:rPr>
          <w:rFonts w:ascii="Verdana" w:hAnsi="Verdana" w:cs="Verdana"/>
          <w:b/>
          <w:bCs/>
        </w:rPr>
        <w:t xml:space="preserve"> </w:t>
      </w:r>
      <w:r w:rsidR="0094325B" w:rsidRPr="0094325B">
        <w:rPr>
          <w:rFonts w:ascii="Verdana" w:hAnsi="Verdana"/>
        </w:rPr>
        <w:t xml:space="preserve">na okres korzystania z nich przy wykonaniu zamówienia </w:t>
      </w:r>
      <w:r w:rsidR="00A359DD">
        <w:rPr>
          <w:rFonts w:ascii="Verdana" w:hAnsi="Verdana"/>
        </w:rPr>
        <w:t>składane na podstawie</w:t>
      </w:r>
      <w:r w:rsidR="0094325B" w:rsidRPr="0094325B">
        <w:rPr>
          <w:rFonts w:ascii="Verdana" w:hAnsi="Verdana"/>
        </w:rPr>
        <w:t xml:space="preserve"> art. 118 ust. 3 ustawy </w:t>
      </w:r>
      <w:proofErr w:type="spellStart"/>
      <w:r w:rsidR="00A359DD">
        <w:rPr>
          <w:rFonts w:ascii="Verdana" w:hAnsi="Verdana"/>
        </w:rPr>
        <w:t>Pzp</w:t>
      </w:r>
      <w:proofErr w:type="spellEnd"/>
      <w:r w:rsidR="0094325B" w:rsidRPr="0094325B">
        <w:rPr>
          <w:rFonts w:ascii="Verdana" w:hAnsi="Verdana"/>
        </w:rPr>
        <w:t xml:space="preserve"> – </w:t>
      </w:r>
      <w:r w:rsidR="0094325B" w:rsidRPr="0094325B">
        <w:rPr>
          <w:rFonts w:ascii="Verdana" w:hAnsi="Verdana"/>
          <w:b/>
        </w:rPr>
        <w:t>do wypełnienia przez podmioty</w:t>
      </w:r>
      <w:r w:rsidR="00A359DD">
        <w:rPr>
          <w:rFonts w:ascii="Verdana" w:hAnsi="Verdana"/>
          <w:b/>
        </w:rPr>
        <w:t xml:space="preserve"> udostępniające zasoby</w:t>
      </w:r>
      <w:r w:rsidR="0094325B" w:rsidRPr="0094325B">
        <w:rPr>
          <w:rFonts w:ascii="Verdana" w:hAnsi="Verdana"/>
          <w:b/>
        </w:rPr>
        <w:t xml:space="preserve"> i załączenia do oferty</w:t>
      </w:r>
      <w:r w:rsidR="0094325B" w:rsidRPr="0094325B">
        <w:rPr>
          <w:rFonts w:ascii="Verdana" w:hAnsi="Verdana"/>
        </w:rPr>
        <w:t>.</w:t>
      </w:r>
    </w:p>
    <w:p w:rsidR="00F143A8" w:rsidRDefault="00C13D8B" w:rsidP="00863109">
      <w:pPr>
        <w:spacing w:after="0" w:line="276" w:lineRule="auto"/>
        <w:ind w:left="284" w:hanging="284"/>
        <w:rPr>
          <w:rFonts w:ascii="Verdana" w:hAnsi="Verdana"/>
        </w:rPr>
      </w:pPr>
      <w:r>
        <w:rPr>
          <w:rFonts w:ascii="Verdana" w:hAnsi="Verdana"/>
        </w:rPr>
        <w:t>5</w:t>
      </w:r>
      <w:r w:rsidR="00F143A8" w:rsidRPr="0094325B">
        <w:rPr>
          <w:rFonts w:ascii="Verdana" w:hAnsi="Verdana"/>
        </w:rPr>
        <w:t xml:space="preserve">. </w:t>
      </w:r>
      <w:r w:rsidR="00F143A8" w:rsidRPr="0094325B">
        <w:rPr>
          <w:rFonts w:ascii="Verdana" w:hAnsi="Verdana"/>
          <w:b/>
        </w:rPr>
        <w:t xml:space="preserve">Oświadczenie </w:t>
      </w:r>
      <w:r w:rsidR="00863109">
        <w:rPr>
          <w:rFonts w:ascii="Verdana" w:hAnsi="Verdana"/>
          <w:b/>
        </w:rPr>
        <w:t>składane na podstawie</w:t>
      </w:r>
      <w:r w:rsidR="00F143A8" w:rsidRPr="0094325B">
        <w:rPr>
          <w:rFonts w:ascii="Verdana" w:hAnsi="Verdana"/>
          <w:b/>
        </w:rPr>
        <w:t xml:space="preserve"> art. 117 ust. 4 </w:t>
      </w:r>
      <w:proofErr w:type="spellStart"/>
      <w:r w:rsidR="00F143A8" w:rsidRPr="0094325B">
        <w:rPr>
          <w:rFonts w:ascii="Verdana" w:hAnsi="Verdana"/>
          <w:b/>
        </w:rPr>
        <w:t>Pzp</w:t>
      </w:r>
      <w:proofErr w:type="spellEnd"/>
      <w:r w:rsidR="00863109">
        <w:rPr>
          <w:rFonts w:ascii="Verdana" w:hAnsi="Verdana"/>
        </w:rPr>
        <w:t xml:space="preserve"> określające,</w:t>
      </w:r>
      <w:r w:rsidR="00F143A8" w:rsidRPr="0094325B">
        <w:rPr>
          <w:rFonts w:ascii="Verdana" w:hAnsi="Verdana"/>
        </w:rPr>
        <w:t xml:space="preserve"> które </w:t>
      </w:r>
      <w:r w:rsidR="0077786F">
        <w:rPr>
          <w:rFonts w:ascii="Verdana" w:hAnsi="Verdana"/>
        </w:rPr>
        <w:t xml:space="preserve">roboty budowlane, </w:t>
      </w:r>
      <w:r w:rsidR="00F143A8" w:rsidRPr="0094325B">
        <w:rPr>
          <w:rFonts w:ascii="Verdana" w:hAnsi="Verdana"/>
        </w:rPr>
        <w:t>dostawy</w:t>
      </w:r>
      <w:r w:rsidR="0077786F">
        <w:rPr>
          <w:rFonts w:ascii="Verdana" w:hAnsi="Verdana"/>
        </w:rPr>
        <w:t xml:space="preserve"> lub usługi</w:t>
      </w:r>
      <w:r w:rsidR="00F143A8" w:rsidRPr="0094325B">
        <w:rPr>
          <w:rFonts w:ascii="Verdana" w:hAnsi="Verdana"/>
        </w:rPr>
        <w:t xml:space="preserve"> wykonają poszczególni wykonawcy </w:t>
      </w:r>
      <w:r w:rsidR="00BA4FD8" w:rsidRPr="0094325B">
        <w:rPr>
          <w:rFonts w:ascii="Verdana" w:hAnsi="Verdana"/>
        </w:rPr>
        <w:t>–</w:t>
      </w:r>
      <w:r w:rsidR="00F143A8" w:rsidRPr="0094325B">
        <w:rPr>
          <w:rFonts w:ascii="Verdana" w:hAnsi="Verdana"/>
        </w:rPr>
        <w:t xml:space="preserve"> w</w:t>
      </w:r>
      <w:r w:rsidR="00BA4FD8" w:rsidRPr="0094325B">
        <w:rPr>
          <w:rFonts w:ascii="Verdana" w:hAnsi="Verdana"/>
        </w:rPr>
        <w:t xml:space="preserve"> </w:t>
      </w:r>
      <w:r w:rsidR="00F143A8" w:rsidRPr="0094325B">
        <w:rPr>
          <w:rFonts w:ascii="Verdana" w:hAnsi="Verdana"/>
        </w:rPr>
        <w:t> przypadku wykonawców</w:t>
      </w:r>
      <w:r w:rsidR="00F143A8" w:rsidRPr="00C740B4">
        <w:rPr>
          <w:rFonts w:ascii="Verdana" w:hAnsi="Verdana"/>
        </w:rPr>
        <w:t xml:space="preserve"> wspólnie ubiegających się o udz</w:t>
      </w:r>
      <w:r w:rsidR="00863109">
        <w:rPr>
          <w:rFonts w:ascii="Verdana" w:hAnsi="Verdana"/>
        </w:rPr>
        <w:t>ielenie zamówienia (konsorcjum,</w:t>
      </w:r>
      <w:r w:rsidR="00F143A8" w:rsidRPr="00C740B4">
        <w:rPr>
          <w:rFonts w:ascii="Verdana" w:hAnsi="Verdana"/>
        </w:rPr>
        <w:t xml:space="preserve"> spółka cy</w:t>
      </w:r>
      <w:r w:rsidR="00863109">
        <w:rPr>
          <w:rFonts w:ascii="Verdana" w:hAnsi="Verdana"/>
        </w:rPr>
        <w:t xml:space="preserve">wilna) </w:t>
      </w:r>
      <w:r w:rsidR="00863109" w:rsidRPr="00C740B4">
        <w:rPr>
          <w:rFonts w:ascii="Verdana" w:hAnsi="Verdana"/>
        </w:rPr>
        <w:t xml:space="preserve">– </w:t>
      </w:r>
      <w:r w:rsidR="00863109" w:rsidRPr="00C740B4">
        <w:rPr>
          <w:rFonts w:ascii="Verdana" w:hAnsi="Verdana"/>
          <w:b/>
        </w:rPr>
        <w:t>do wypełnienia przez wykonawc</w:t>
      </w:r>
      <w:r w:rsidR="00863109">
        <w:rPr>
          <w:rFonts w:ascii="Verdana" w:hAnsi="Verdana"/>
          <w:b/>
        </w:rPr>
        <w:t>ów i </w:t>
      </w:r>
      <w:r w:rsidR="00863109" w:rsidRPr="00C740B4">
        <w:rPr>
          <w:rFonts w:ascii="Verdana" w:hAnsi="Verdana"/>
          <w:b/>
        </w:rPr>
        <w:t>załączenia do oferty</w:t>
      </w:r>
      <w:r w:rsidR="00863109" w:rsidRPr="00C740B4">
        <w:rPr>
          <w:rFonts w:ascii="Verdana" w:hAnsi="Verdana"/>
        </w:rPr>
        <w:t>.</w:t>
      </w:r>
    </w:p>
    <w:p w:rsidR="000344B4" w:rsidRDefault="00C13D8B" w:rsidP="00007DCE">
      <w:pPr>
        <w:tabs>
          <w:tab w:val="left" w:pos="284"/>
        </w:tabs>
        <w:spacing w:after="0" w:line="276" w:lineRule="auto"/>
        <w:ind w:left="284" w:hanging="284"/>
        <w:rPr>
          <w:rStyle w:val="Hipercze"/>
          <w:rFonts w:ascii="Verdana" w:hAnsi="Verdana"/>
          <w:color w:val="00B050"/>
        </w:rPr>
      </w:pPr>
      <w:r>
        <w:rPr>
          <w:rFonts w:ascii="Verdana" w:hAnsi="Verdana"/>
        </w:rPr>
        <w:t>6</w:t>
      </w:r>
      <w:r w:rsidR="000344B4" w:rsidRPr="000344B4">
        <w:rPr>
          <w:rFonts w:ascii="Verdana" w:hAnsi="Verdana"/>
        </w:rPr>
        <w:t>. Dokumentacja będąca w posiadaniu zamawiającego</w:t>
      </w:r>
      <w:r w:rsidR="00E215B4">
        <w:rPr>
          <w:rFonts w:ascii="Verdana" w:hAnsi="Verdana"/>
        </w:rPr>
        <w:t xml:space="preserve"> –</w:t>
      </w:r>
      <w:r w:rsidR="000344B4" w:rsidRPr="000344B4">
        <w:rPr>
          <w:rFonts w:ascii="Verdana" w:hAnsi="Verdana"/>
        </w:rPr>
        <w:t xml:space="preserve"> dostępna</w:t>
      </w:r>
      <w:r w:rsidR="00E215B4">
        <w:rPr>
          <w:rFonts w:ascii="Verdana" w:hAnsi="Verdana"/>
        </w:rPr>
        <w:t xml:space="preserve"> </w:t>
      </w:r>
      <w:r w:rsidR="0077786F">
        <w:rPr>
          <w:rFonts w:ascii="Verdana" w:hAnsi="Verdana"/>
        </w:rPr>
        <w:t xml:space="preserve">na stronie internetowej </w:t>
      </w:r>
      <w:r w:rsidR="000344B4" w:rsidRPr="000344B4">
        <w:rPr>
          <w:rFonts w:ascii="Verdana" w:hAnsi="Verdana"/>
        </w:rPr>
        <w:t xml:space="preserve">prowadzonego postępowania: </w:t>
      </w:r>
    </w:p>
    <w:p w:rsidR="000344B4" w:rsidRPr="009F4A62" w:rsidRDefault="000344B4" w:rsidP="00007DCE">
      <w:pPr>
        <w:spacing w:after="0" w:line="276" w:lineRule="auto"/>
        <w:ind w:left="567" w:hanging="283"/>
        <w:rPr>
          <w:rFonts w:ascii="Verdana" w:hAnsi="Verdana" w:cs="Verdana"/>
        </w:rPr>
      </w:pPr>
      <w:r w:rsidRPr="009F4A62">
        <w:rPr>
          <w:rFonts w:ascii="Verdana" w:hAnsi="Verdana" w:cs="Arial"/>
          <w:lang w:eastAsia="pl-PL"/>
        </w:rPr>
        <w:t xml:space="preserve">1) </w:t>
      </w:r>
      <w:r w:rsidR="00EA41FC">
        <w:rPr>
          <w:rFonts w:ascii="Verdana" w:hAnsi="Verdana" w:cs="Verdana"/>
        </w:rPr>
        <w:t>Dokumentacja projektowa budowlano-wykonawcza.</w:t>
      </w:r>
    </w:p>
    <w:p w:rsidR="009F4A62" w:rsidRPr="009F4A62" w:rsidRDefault="009F4A62" w:rsidP="009F4A62">
      <w:pPr>
        <w:spacing w:after="0" w:line="276" w:lineRule="auto"/>
        <w:ind w:left="567" w:hanging="283"/>
        <w:rPr>
          <w:rFonts w:ascii="Verdana" w:hAnsi="Verdana" w:cs="Verdana"/>
        </w:rPr>
      </w:pPr>
      <w:r w:rsidRPr="009F4A62">
        <w:rPr>
          <w:rFonts w:ascii="Verdana" w:hAnsi="Verdana" w:cs="Arial"/>
          <w:lang w:eastAsia="pl-PL"/>
        </w:rPr>
        <w:t xml:space="preserve">2) </w:t>
      </w:r>
      <w:r w:rsidR="00B1206E">
        <w:rPr>
          <w:rFonts w:ascii="Verdana" w:hAnsi="Verdana" w:cs="Arial"/>
          <w:lang w:eastAsia="pl-PL"/>
        </w:rPr>
        <w:t>Przedmiar robót.</w:t>
      </w:r>
    </w:p>
    <w:p w:rsidR="009F4A62" w:rsidRDefault="009F4A62" w:rsidP="00797360">
      <w:pPr>
        <w:spacing w:after="0" w:line="276" w:lineRule="auto"/>
        <w:ind w:left="284"/>
        <w:rPr>
          <w:rFonts w:ascii="Verdana" w:hAnsi="Verdana" w:cs="Verdana"/>
        </w:rPr>
      </w:pPr>
      <w:r>
        <w:rPr>
          <w:rFonts w:ascii="Verdana" w:hAnsi="Verdana" w:cs="Verdana"/>
        </w:rPr>
        <w:t>3</w:t>
      </w:r>
      <w:r w:rsidR="00EA41FC">
        <w:rPr>
          <w:rFonts w:ascii="Verdana" w:hAnsi="Verdana" w:cs="Verdana"/>
        </w:rPr>
        <w:t xml:space="preserve">) </w:t>
      </w:r>
      <w:r w:rsidR="00B1206E">
        <w:rPr>
          <w:rFonts w:ascii="Verdana" w:hAnsi="Verdana" w:cs="Verdana"/>
        </w:rPr>
        <w:t>Specyfikacja techniczna wykonania i odbioru robót.</w:t>
      </w:r>
    </w:p>
    <w:p w:rsidR="00B1206E" w:rsidRPr="009F4A62" w:rsidRDefault="00B1206E" w:rsidP="00797360">
      <w:pPr>
        <w:spacing w:after="0" w:line="276" w:lineRule="auto"/>
        <w:ind w:left="284"/>
        <w:rPr>
          <w:rFonts w:ascii="Verdana" w:hAnsi="Verdana" w:cs="Arial"/>
          <w:lang w:eastAsia="pl-PL"/>
        </w:rPr>
      </w:pPr>
      <w:r>
        <w:rPr>
          <w:rFonts w:ascii="Verdana" w:hAnsi="Verdana" w:cs="Verdana"/>
        </w:rPr>
        <w:t>4) Wykaz materiałów i urządzeń.</w:t>
      </w:r>
    </w:p>
    <w:p w:rsidR="000344B4" w:rsidRDefault="000344B4">
      <w:pPr>
        <w:rPr>
          <w:rFonts w:ascii="Verdana" w:hAnsi="Verdana" w:cs="Arial"/>
        </w:rPr>
      </w:pPr>
      <w:r>
        <w:rPr>
          <w:rFonts w:ascii="Verdana" w:hAnsi="Verdana" w:cs="Arial"/>
        </w:rPr>
        <w:br w:type="page"/>
      </w:r>
    </w:p>
    <w:p w:rsidR="00BA4FD8" w:rsidRPr="005921D7" w:rsidRDefault="00BA4FD8" w:rsidP="0077786F">
      <w:pPr>
        <w:suppressAutoHyphens/>
        <w:spacing w:before="240" w:after="240" w:line="276" w:lineRule="auto"/>
        <w:jc w:val="right"/>
        <w:rPr>
          <w:rFonts w:ascii="Verdana" w:hAnsi="Verdana" w:cs="Arial"/>
        </w:rPr>
      </w:pPr>
      <w:r w:rsidRPr="00503C2B">
        <w:rPr>
          <w:rFonts w:ascii="Verdana" w:hAnsi="Verdana" w:cs="Arial"/>
        </w:rPr>
        <w:lastRenderedPageBreak/>
        <w:t>Załącznik nr 1 do SWZ</w:t>
      </w:r>
    </w:p>
    <w:p w:rsidR="00B61900" w:rsidRPr="002635AA" w:rsidRDefault="00B61900" w:rsidP="0077786F">
      <w:pPr>
        <w:pStyle w:val="Nagwek3"/>
        <w:spacing w:before="240" w:line="276" w:lineRule="auto"/>
        <w:ind w:left="17" w:hanging="17"/>
        <w:jc w:val="center"/>
        <w:rPr>
          <w:rFonts w:ascii="Verdana" w:hAnsi="Verdana"/>
          <w:i w:val="0"/>
          <w:color w:val="000000"/>
          <w:sz w:val="22"/>
          <w:szCs w:val="22"/>
        </w:rPr>
      </w:pPr>
      <w:r w:rsidRPr="002635AA">
        <w:rPr>
          <w:rFonts w:ascii="Verdana" w:hAnsi="Verdana"/>
          <w:i w:val="0"/>
          <w:color w:val="000000"/>
          <w:sz w:val="22"/>
          <w:szCs w:val="22"/>
        </w:rPr>
        <w:t>UMOWA (WZÓR)</w:t>
      </w:r>
    </w:p>
    <w:p w:rsidR="00B61900" w:rsidRPr="002635AA" w:rsidRDefault="00B61900" w:rsidP="000344B4">
      <w:pPr>
        <w:pStyle w:val="Nagwek3"/>
        <w:spacing w:line="276" w:lineRule="auto"/>
        <w:ind w:firstLine="0"/>
        <w:jc w:val="center"/>
        <w:rPr>
          <w:rFonts w:ascii="Verdana" w:hAnsi="Verdana"/>
          <w:i w:val="0"/>
          <w:sz w:val="22"/>
          <w:szCs w:val="22"/>
        </w:rPr>
      </w:pPr>
      <w:r w:rsidRPr="002635AA">
        <w:rPr>
          <w:rFonts w:ascii="Verdana" w:hAnsi="Verdana"/>
          <w:i w:val="0"/>
          <w:sz w:val="22"/>
          <w:szCs w:val="22"/>
        </w:rPr>
        <w:t>CRU/</w:t>
      </w:r>
      <w:r w:rsidR="002635AA">
        <w:rPr>
          <w:rFonts w:ascii="Verdana" w:hAnsi="Verdana"/>
          <w:i w:val="0"/>
          <w:sz w:val="22"/>
          <w:szCs w:val="22"/>
        </w:rPr>
        <w:t>___________________</w:t>
      </w:r>
      <w:r w:rsidRPr="002635AA">
        <w:rPr>
          <w:rFonts w:ascii="Verdana" w:hAnsi="Verdana"/>
          <w:i w:val="0"/>
          <w:sz w:val="22"/>
          <w:szCs w:val="22"/>
        </w:rPr>
        <w:t>/</w:t>
      </w:r>
      <w:r w:rsidR="003E7B35" w:rsidRPr="002635AA">
        <w:rPr>
          <w:rFonts w:ascii="Verdana" w:hAnsi="Verdana"/>
          <w:i w:val="0"/>
          <w:sz w:val="22"/>
          <w:szCs w:val="22"/>
        </w:rPr>
        <w:t>2</w:t>
      </w:r>
      <w:r w:rsidR="00A31170">
        <w:rPr>
          <w:rFonts w:ascii="Verdana" w:hAnsi="Verdana"/>
          <w:i w:val="0"/>
          <w:sz w:val="22"/>
          <w:szCs w:val="22"/>
        </w:rPr>
        <w:t>4</w:t>
      </w:r>
    </w:p>
    <w:p w:rsidR="00B61900" w:rsidRPr="002635AA" w:rsidRDefault="00B61900" w:rsidP="008C37A6">
      <w:pPr>
        <w:spacing w:before="240" w:after="0" w:line="276" w:lineRule="auto"/>
        <w:rPr>
          <w:rFonts w:ascii="Verdana" w:hAnsi="Verdana"/>
        </w:rPr>
      </w:pPr>
      <w:r w:rsidRPr="002635AA">
        <w:rPr>
          <w:rFonts w:ascii="Verdana" w:hAnsi="Verdana"/>
        </w:rPr>
        <w:t xml:space="preserve">zawarta w dniu </w:t>
      </w:r>
      <w:r w:rsidR="00DC4475">
        <w:rPr>
          <w:rFonts w:ascii="Verdana" w:hAnsi="Verdana"/>
        </w:rPr>
        <w:t>_____________</w:t>
      </w:r>
      <w:r w:rsidRPr="002635AA">
        <w:rPr>
          <w:rFonts w:ascii="Verdana" w:hAnsi="Verdana"/>
        </w:rPr>
        <w:t xml:space="preserve"> w Częstochowie pomiędzy:</w:t>
      </w:r>
    </w:p>
    <w:p w:rsidR="00B61900" w:rsidRPr="002635AA" w:rsidRDefault="00B61900" w:rsidP="002635AA">
      <w:pPr>
        <w:spacing w:after="0" w:line="276" w:lineRule="auto"/>
        <w:rPr>
          <w:rFonts w:ascii="Verdana" w:hAnsi="Verdana"/>
        </w:rPr>
      </w:pPr>
      <w:r w:rsidRPr="002635AA">
        <w:rPr>
          <w:rFonts w:ascii="Verdana" w:hAnsi="Verdana"/>
          <w:b/>
        </w:rPr>
        <w:t>Gminą Miastem Częstochowa</w:t>
      </w:r>
      <w:r w:rsidRPr="002635AA">
        <w:rPr>
          <w:rFonts w:ascii="Verdana" w:hAnsi="Verdana"/>
        </w:rPr>
        <w:t xml:space="preserve"> z siedzibą: 42-217 Częstochowa, ul. Śląska 11/13, NIP: 5732745883, zwaną dalej 'Zamawiającym', którą reprezentują:</w:t>
      </w:r>
    </w:p>
    <w:p w:rsidR="00B61900" w:rsidRDefault="002635AA" w:rsidP="002635AA">
      <w:pPr>
        <w:spacing w:after="0" w:line="276" w:lineRule="auto"/>
        <w:rPr>
          <w:rFonts w:ascii="Verdana" w:hAnsi="Verdana"/>
        </w:rPr>
      </w:pPr>
      <w:r>
        <w:rPr>
          <w:rFonts w:ascii="Verdana" w:hAnsi="Verdana"/>
        </w:rPr>
        <w:t>________________________________________________________________</w:t>
      </w:r>
    </w:p>
    <w:p w:rsidR="00947270" w:rsidRPr="002635AA" w:rsidRDefault="00947270" w:rsidP="002635AA">
      <w:pPr>
        <w:spacing w:after="0" w:line="276" w:lineRule="auto"/>
        <w:rPr>
          <w:rFonts w:ascii="Verdana" w:hAnsi="Verdana"/>
        </w:rPr>
      </w:pPr>
      <w:r>
        <w:rPr>
          <w:rFonts w:ascii="Verdana" w:hAnsi="Verdana"/>
        </w:rPr>
        <w:t>________________________________________________________________</w:t>
      </w:r>
    </w:p>
    <w:p w:rsidR="00B61900" w:rsidRPr="002635AA" w:rsidRDefault="00B61900" w:rsidP="002635AA">
      <w:pPr>
        <w:spacing w:before="120" w:after="0" w:line="276" w:lineRule="auto"/>
        <w:rPr>
          <w:rFonts w:ascii="Verdana" w:hAnsi="Verdana"/>
        </w:rPr>
      </w:pPr>
      <w:r w:rsidRPr="002635AA">
        <w:rPr>
          <w:rFonts w:ascii="Verdana" w:hAnsi="Verdana"/>
        </w:rPr>
        <w:t xml:space="preserve">a firmą: </w:t>
      </w:r>
      <w:r w:rsidR="002635AA">
        <w:rPr>
          <w:rFonts w:ascii="Verdana" w:hAnsi="Verdana"/>
        </w:rPr>
        <w:t>_________________________________________________________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z siedzibą: </w:t>
      </w:r>
      <w:r w:rsidR="002635AA">
        <w:rPr>
          <w:rFonts w:ascii="Verdana" w:hAnsi="Verdana"/>
        </w:rPr>
        <w:t>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wpisaną do Krajowego Rejestru Sądowego w Sądzie </w:t>
      </w:r>
      <w:r w:rsidR="002635AA">
        <w:rPr>
          <w:rFonts w:ascii="Verdana" w:hAnsi="Verdana"/>
        </w:rPr>
        <w:t>_______________________</w:t>
      </w:r>
      <w:r w:rsidR="00027644" w:rsidRPr="002635AA">
        <w:rPr>
          <w:rFonts w:ascii="Verdana" w:hAnsi="Verdana"/>
        </w:rPr>
        <w:t xml:space="preserve"> Wydział </w:t>
      </w:r>
      <w:r w:rsidR="002635AA">
        <w:rPr>
          <w:rFonts w:ascii="Verdana" w:hAnsi="Verdana"/>
        </w:rPr>
        <w:t>___________________</w:t>
      </w:r>
      <w:r w:rsidR="00027644" w:rsidRPr="002635AA">
        <w:rPr>
          <w:rFonts w:ascii="Verdana" w:hAnsi="Verdana"/>
        </w:rPr>
        <w:t xml:space="preserve"> pod numerem </w:t>
      </w:r>
      <w:r w:rsidR="002635AA">
        <w:rPr>
          <w:rFonts w:ascii="Verdana" w:hAnsi="Verdana"/>
        </w:rPr>
        <w:t>___________</w:t>
      </w:r>
      <w:r w:rsidRPr="002635AA">
        <w:rPr>
          <w:rFonts w:ascii="Verdana" w:hAnsi="Verdana"/>
        </w:rPr>
        <w:t xml:space="preserve">, </w:t>
      </w:r>
      <w:r w:rsidR="00027644" w:rsidRPr="002635AA">
        <w:rPr>
          <w:rFonts w:ascii="Verdana" w:hAnsi="Verdana"/>
        </w:rPr>
        <w:t>NIP: </w:t>
      </w:r>
      <w:r w:rsidR="002635AA">
        <w:rPr>
          <w:rFonts w:ascii="Verdana" w:hAnsi="Verdana"/>
        </w:rPr>
        <w:t>__________</w:t>
      </w:r>
      <w:r w:rsidRPr="002635AA">
        <w:rPr>
          <w:rFonts w:ascii="Verdana" w:hAnsi="Verdana"/>
        </w:rPr>
        <w:t xml:space="preserve"> zwaną dalej 'Wykonawcą', którą reprezentują:</w:t>
      </w:r>
    </w:p>
    <w:p w:rsidR="00B61900" w:rsidRPr="002635AA" w:rsidRDefault="002635AA" w:rsidP="002635AA">
      <w:pPr>
        <w:spacing w:after="120" w:line="276" w:lineRule="auto"/>
        <w:rPr>
          <w:rFonts w:ascii="Verdana" w:hAnsi="Verdana"/>
        </w:rPr>
      </w:pPr>
      <w:r>
        <w:rPr>
          <w:rFonts w:ascii="Verdana" w:hAnsi="Verdana"/>
        </w:rPr>
        <w:t>________________________________________________________________</w:t>
      </w:r>
    </w:p>
    <w:p w:rsidR="00027644" w:rsidRPr="002635AA" w:rsidRDefault="00B61900" w:rsidP="008C37A6">
      <w:pPr>
        <w:spacing w:after="240" w:line="276" w:lineRule="auto"/>
        <w:rPr>
          <w:rFonts w:ascii="Verdana" w:hAnsi="Verdana"/>
          <w:b/>
          <w:bCs/>
        </w:rPr>
      </w:pPr>
      <w:r w:rsidRPr="002635AA">
        <w:rPr>
          <w:rFonts w:ascii="Verdana" w:hAnsi="Verdana"/>
        </w:rPr>
        <w:t xml:space="preserve">zgodnie z wynikiem postępowania o udzielenie zamówienia publicznego przeprowadzonego </w:t>
      </w:r>
      <w:r w:rsidR="002635AA">
        <w:rPr>
          <w:rFonts w:ascii="Verdana" w:hAnsi="Verdana"/>
        </w:rPr>
        <w:t xml:space="preserve">w </w:t>
      </w:r>
      <w:r w:rsidRPr="002635AA">
        <w:rPr>
          <w:rFonts w:ascii="Verdana" w:hAnsi="Verdana"/>
        </w:rPr>
        <w:t>trybie podstawowym bez moż</w:t>
      </w:r>
      <w:r w:rsidR="00027644" w:rsidRPr="002635AA">
        <w:rPr>
          <w:rFonts w:ascii="Verdana" w:hAnsi="Verdana"/>
        </w:rPr>
        <w:t>liwości prowadzenia negocjacji – art.</w:t>
      </w:r>
      <w:r w:rsidR="00D463DD" w:rsidRPr="002635AA">
        <w:rPr>
          <w:rFonts w:ascii="Verdana" w:hAnsi="Verdana"/>
        </w:rPr>
        <w:t> </w:t>
      </w:r>
      <w:r w:rsidRPr="002635AA">
        <w:rPr>
          <w:rFonts w:ascii="Verdana" w:hAnsi="Verdana"/>
        </w:rPr>
        <w:t xml:space="preserve">275 pkt 1 </w:t>
      </w:r>
      <w:r w:rsidR="00E23A30" w:rsidRPr="002635AA">
        <w:rPr>
          <w:rFonts w:ascii="Verdana" w:hAnsi="Verdana"/>
        </w:rPr>
        <w:t>ustawy Prawo</w:t>
      </w:r>
      <w:r w:rsidRPr="002635AA">
        <w:rPr>
          <w:rFonts w:ascii="Verdana" w:hAnsi="Verdana"/>
        </w:rPr>
        <w:t xml:space="preserve"> zamówień publicznych</w:t>
      </w:r>
      <w:r w:rsidR="00812D13" w:rsidRPr="002635AA">
        <w:rPr>
          <w:rFonts w:ascii="Verdana" w:hAnsi="Verdana"/>
        </w:rPr>
        <w:t xml:space="preserve"> (</w:t>
      </w:r>
      <w:r w:rsidR="00EF0755" w:rsidRPr="002635AA">
        <w:rPr>
          <w:rFonts w:ascii="Verdana" w:hAnsi="Verdana"/>
        </w:rPr>
        <w:t>j.</w:t>
      </w:r>
      <w:r w:rsidR="00244E3B" w:rsidRPr="002635AA">
        <w:rPr>
          <w:rFonts w:ascii="Verdana" w:hAnsi="Verdana"/>
        </w:rPr>
        <w:t>t.</w:t>
      </w:r>
      <w:r w:rsidR="002635AA">
        <w:rPr>
          <w:rFonts w:ascii="Verdana" w:hAnsi="Verdana"/>
        </w:rPr>
        <w:t xml:space="preserve"> Dz. U. z </w:t>
      </w:r>
      <w:r w:rsidR="00EF0755" w:rsidRPr="002635AA">
        <w:rPr>
          <w:rFonts w:ascii="Verdana" w:hAnsi="Verdana"/>
        </w:rPr>
        <w:t>202</w:t>
      </w:r>
      <w:r w:rsidR="005257AA">
        <w:rPr>
          <w:rFonts w:ascii="Verdana" w:hAnsi="Verdana"/>
        </w:rPr>
        <w:t>3</w:t>
      </w:r>
      <w:r w:rsidR="00EF0755" w:rsidRPr="002635AA">
        <w:rPr>
          <w:rFonts w:ascii="Verdana" w:hAnsi="Verdana"/>
        </w:rPr>
        <w:t xml:space="preserve"> r., poz. 1</w:t>
      </w:r>
      <w:r w:rsidR="005257AA">
        <w:rPr>
          <w:rFonts w:ascii="Verdana" w:hAnsi="Verdana"/>
        </w:rPr>
        <w:t>605</w:t>
      </w:r>
      <w:r w:rsidR="00623B67">
        <w:rPr>
          <w:rFonts w:ascii="Verdana" w:hAnsi="Verdana"/>
        </w:rPr>
        <w:t xml:space="preserve"> ze zm.</w:t>
      </w:r>
      <w:r w:rsidR="00812D13" w:rsidRPr="002635AA">
        <w:rPr>
          <w:rFonts w:ascii="Verdana" w:hAnsi="Verdana"/>
        </w:rPr>
        <w:t xml:space="preserve">), </w:t>
      </w:r>
      <w:r w:rsidRPr="002635AA">
        <w:rPr>
          <w:rFonts w:ascii="Verdana" w:hAnsi="Verdana"/>
        </w:rPr>
        <w:t>dalej:</w:t>
      </w:r>
      <w:r w:rsidR="00274C91" w:rsidRPr="002635AA">
        <w:rPr>
          <w:rFonts w:ascii="Verdana" w:hAnsi="Verdana"/>
        </w:rPr>
        <w:t xml:space="preserve"> ustaw</w:t>
      </w:r>
      <w:r w:rsidR="00027644" w:rsidRPr="002635AA">
        <w:rPr>
          <w:rFonts w:ascii="Verdana" w:hAnsi="Verdana"/>
        </w:rPr>
        <w:t>a</w:t>
      </w:r>
      <w:r w:rsidR="00812D13" w:rsidRPr="002635AA">
        <w:rPr>
          <w:rFonts w:ascii="Verdana" w:hAnsi="Verdana"/>
        </w:rPr>
        <w:t xml:space="preserve"> </w:t>
      </w:r>
      <w:proofErr w:type="spellStart"/>
      <w:r w:rsidR="00812D13" w:rsidRPr="002635AA">
        <w:rPr>
          <w:rFonts w:ascii="Verdana" w:hAnsi="Verdana"/>
        </w:rPr>
        <w:t>Pzp</w:t>
      </w:r>
      <w:proofErr w:type="spellEnd"/>
      <w:r w:rsidRPr="002635AA">
        <w:rPr>
          <w:rFonts w:ascii="Verdana" w:hAnsi="Verdana"/>
        </w:rPr>
        <w:t xml:space="preserve">, ogłoszonego w Biuletynie Zamówień Publicznych w dniu </w:t>
      </w:r>
      <w:r w:rsidR="002635AA">
        <w:rPr>
          <w:rFonts w:ascii="Verdana" w:hAnsi="Verdana"/>
        </w:rPr>
        <w:t>__________________</w:t>
      </w:r>
      <w:r w:rsidRPr="002635AA">
        <w:rPr>
          <w:rFonts w:ascii="Verdana" w:hAnsi="Verdana"/>
        </w:rPr>
        <w:t xml:space="preserve"> pod </w:t>
      </w:r>
      <w:r w:rsidR="00812D13" w:rsidRPr="002635AA">
        <w:rPr>
          <w:rFonts w:ascii="Verdana" w:hAnsi="Verdana"/>
        </w:rPr>
        <w:t>numerem</w:t>
      </w:r>
      <w:r w:rsidRPr="002635AA">
        <w:rPr>
          <w:rFonts w:ascii="Verdana" w:hAnsi="Verdana"/>
        </w:rPr>
        <w:t xml:space="preserve"> </w:t>
      </w:r>
      <w:r w:rsidR="002635AA">
        <w:rPr>
          <w:rFonts w:ascii="Verdana" w:hAnsi="Verdana"/>
        </w:rPr>
        <w:t>__________________</w:t>
      </w:r>
      <w:r w:rsidRPr="002635AA">
        <w:rPr>
          <w:rFonts w:ascii="Verdana" w:hAnsi="Verdana"/>
        </w:rPr>
        <w:t>, o następującej treści:</w:t>
      </w:r>
    </w:p>
    <w:p w:rsidR="00B61900" w:rsidRPr="002635AA" w:rsidRDefault="00B61900" w:rsidP="0077786F">
      <w:pPr>
        <w:tabs>
          <w:tab w:val="right" w:pos="9072"/>
        </w:tabs>
        <w:spacing w:after="0" w:line="276" w:lineRule="auto"/>
        <w:jc w:val="center"/>
        <w:rPr>
          <w:rFonts w:ascii="Verdana" w:hAnsi="Verdana"/>
          <w:b/>
          <w:bCs/>
        </w:rPr>
      </w:pPr>
      <w:r w:rsidRPr="002635AA">
        <w:rPr>
          <w:rFonts w:ascii="Verdana" w:hAnsi="Verdana"/>
          <w:b/>
          <w:bCs/>
        </w:rPr>
        <w:t>§ 1</w:t>
      </w:r>
    </w:p>
    <w:p w:rsidR="00B1206E" w:rsidRPr="00B1206E" w:rsidRDefault="005257AA" w:rsidP="00B1206E">
      <w:pPr>
        <w:pStyle w:val="Tekstpodstawowy2"/>
        <w:numPr>
          <w:ilvl w:val="0"/>
          <w:numId w:val="32"/>
        </w:numPr>
        <w:tabs>
          <w:tab w:val="left" w:pos="284"/>
        </w:tabs>
        <w:spacing w:line="276" w:lineRule="auto"/>
        <w:ind w:left="284" w:hanging="284"/>
        <w:rPr>
          <w:rFonts w:ascii="Verdana" w:hAnsi="Verdana"/>
          <w:b/>
        </w:rPr>
      </w:pPr>
      <w:r>
        <w:rPr>
          <w:rFonts w:ascii="Verdana" w:hAnsi="Verdana" w:cs="Arial"/>
          <w:b/>
        </w:rPr>
        <w:t xml:space="preserve">Przedmiotem umowy jest </w:t>
      </w:r>
      <w:r w:rsidR="00B1206E" w:rsidRPr="00B1206E">
        <w:rPr>
          <w:rFonts w:ascii="Verdana" w:hAnsi="Verdana"/>
          <w:b/>
        </w:rPr>
        <w:t>remont posadzek w budynku kwarantanny szczeniąt, izolatki dla kotów (pawilon 15, 16 i 17) w Schronisku dla Bezdomnych Zwierząt w Częstochowie przy ul. Gilowej 44/46.</w:t>
      </w:r>
    </w:p>
    <w:p w:rsidR="00503C2B" w:rsidRDefault="00503C2B" w:rsidP="00503C2B">
      <w:pPr>
        <w:spacing w:after="120" w:line="276" w:lineRule="auto"/>
        <w:ind w:left="284"/>
        <w:rPr>
          <w:rFonts w:ascii="Verdana" w:hAnsi="Verdana" w:cs="Arial"/>
          <w:b/>
        </w:rPr>
      </w:pPr>
      <w:r w:rsidRPr="002635AA">
        <w:rPr>
          <w:rFonts w:ascii="Verdana" w:hAnsi="Verdana"/>
        </w:rPr>
        <w:t xml:space="preserve">Zamówienie </w:t>
      </w:r>
      <w:r w:rsidRPr="00635D92">
        <w:rPr>
          <w:rFonts w:ascii="Verdana" w:hAnsi="Verdana"/>
        </w:rPr>
        <w:t xml:space="preserve">realizowane w ramach zadania: </w:t>
      </w:r>
      <w:r w:rsidRPr="00635D92">
        <w:rPr>
          <w:rFonts w:ascii="Verdana" w:hAnsi="Verdana" w:cs="Arial"/>
          <w:b/>
        </w:rPr>
        <w:t>„</w:t>
      </w:r>
      <w:r w:rsidR="009123C0">
        <w:rPr>
          <w:rFonts w:ascii="Verdana" w:hAnsi="Verdana" w:cs="Arial"/>
          <w:b/>
        </w:rPr>
        <w:t>Remont posadzek w budynku kwarantanny szczeniąt, izolatki dla kotów (15,16, 17) w Schronisku dla Bezdomnych Zwierząt w Częstochowie</w:t>
      </w:r>
      <w:r w:rsidR="001A54C6">
        <w:rPr>
          <w:rFonts w:ascii="Verdana" w:hAnsi="Verdana" w:cs="Arial"/>
          <w:b/>
        </w:rPr>
        <w:t>”</w:t>
      </w:r>
      <w:r w:rsidRPr="00635D92">
        <w:rPr>
          <w:rFonts w:ascii="Verdana" w:hAnsi="Verdana" w:cs="Arial"/>
          <w:b/>
        </w:rPr>
        <w:t>.</w:t>
      </w:r>
      <w:r>
        <w:rPr>
          <w:rFonts w:ascii="Verdana" w:hAnsi="Verdana" w:cs="Arial"/>
          <w:b/>
        </w:rPr>
        <w:t xml:space="preserve"> </w:t>
      </w:r>
    </w:p>
    <w:p w:rsidR="00B1206E" w:rsidRDefault="00503C2B" w:rsidP="00B1206E">
      <w:pPr>
        <w:pStyle w:val="NormalnyWeb"/>
        <w:spacing w:before="0" w:after="0" w:line="276" w:lineRule="auto"/>
        <w:ind w:left="851" w:hanging="567"/>
        <w:rPr>
          <w:rFonts w:ascii="Verdana" w:hAnsi="Verdana"/>
          <w:b/>
          <w:sz w:val="22"/>
          <w:szCs w:val="22"/>
        </w:rPr>
      </w:pPr>
      <w:r>
        <w:rPr>
          <w:rFonts w:ascii="Verdana" w:hAnsi="Verdana"/>
          <w:sz w:val="22"/>
          <w:szCs w:val="22"/>
        </w:rPr>
        <w:t>1</w:t>
      </w:r>
      <w:r w:rsidRPr="00C740B4">
        <w:rPr>
          <w:rFonts w:ascii="Verdana" w:hAnsi="Verdana"/>
          <w:sz w:val="22"/>
          <w:szCs w:val="22"/>
        </w:rPr>
        <w:t>.</w:t>
      </w:r>
      <w:r>
        <w:rPr>
          <w:rFonts w:ascii="Verdana" w:hAnsi="Verdana"/>
          <w:sz w:val="22"/>
          <w:szCs w:val="22"/>
        </w:rPr>
        <w:t>1</w:t>
      </w:r>
      <w:r w:rsidRPr="00C740B4">
        <w:rPr>
          <w:rFonts w:ascii="Verdana" w:hAnsi="Verdana"/>
          <w:sz w:val="22"/>
          <w:szCs w:val="22"/>
        </w:rPr>
        <w:t xml:space="preserve">. </w:t>
      </w:r>
      <w:r w:rsidR="009123C0">
        <w:rPr>
          <w:rFonts w:ascii="Verdana" w:hAnsi="Verdana"/>
          <w:b/>
          <w:sz w:val="22"/>
          <w:szCs w:val="22"/>
        </w:rPr>
        <w:t>Zak</w:t>
      </w:r>
      <w:r w:rsidR="00B1206E">
        <w:rPr>
          <w:rFonts w:ascii="Verdana" w:hAnsi="Verdana"/>
          <w:b/>
          <w:sz w:val="22"/>
          <w:szCs w:val="22"/>
        </w:rPr>
        <w:t xml:space="preserve">res robót obejmuje wykonanie prac remontowych pawilonu 15, 16 i 17 (budynek kwarantanny szczeniąt i izolatki kotów) na terenie Schroniska dla Bezdomnych Zwierząt w Częstochowie przy ul. Gilowej 44/46, na działce nr </w:t>
      </w:r>
      <w:proofErr w:type="spellStart"/>
      <w:r w:rsidR="00B1206E">
        <w:rPr>
          <w:rFonts w:ascii="Verdana" w:hAnsi="Verdana"/>
          <w:b/>
          <w:sz w:val="22"/>
          <w:szCs w:val="22"/>
        </w:rPr>
        <w:t>ewid</w:t>
      </w:r>
      <w:proofErr w:type="spellEnd"/>
      <w:r w:rsidR="00B1206E">
        <w:rPr>
          <w:rFonts w:ascii="Verdana" w:hAnsi="Verdana"/>
          <w:b/>
          <w:sz w:val="22"/>
          <w:szCs w:val="22"/>
        </w:rPr>
        <w:t>. 22 obręb 271 polegających na:</w:t>
      </w:r>
    </w:p>
    <w:p w:rsidR="00B1206E" w:rsidRDefault="00B1206E" w:rsidP="00B1206E">
      <w:pPr>
        <w:tabs>
          <w:tab w:val="left" w:pos="1134"/>
        </w:tabs>
        <w:spacing w:after="0" w:line="276" w:lineRule="auto"/>
        <w:ind w:left="1135" w:hanging="284"/>
        <w:rPr>
          <w:rFonts w:ascii="Verdana" w:eastAsia="Lucida Sans Unicode" w:hAnsi="Verdana" w:cs="Arial"/>
        </w:rPr>
      </w:pPr>
      <w:r w:rsidRPr="00C740B4">
        <w:rPr>
          <w:rFonts w:ascii="Verdana" w:eastAsia="Lucida Sans Unicode" w:hAnsi="Verdana" w:cs="Arial"/>
        </w:rPr>
        <w:t>a)</w:t>
      </w:r>
      <w:r w:rsidRPr="00C740B4">
        <w:rPr>
          <w:rFonts w:ascii="Verdana" w:eastAsia="Lucida Sans Unicode" w:hAnsi="Verdana" w:cs="Arial"/>
        </w:rPr>
        <w:tab/>
      </w:r>
      <w:r>
        <w:rPr>
          <w:rFonts w:ascii="Verdana" w:eastAsia="Lucida Sans Unicode" w:hAnsi="Verdana" w:cs="Arial"/>
        </w:rPr>
        <w:t>wymianie posadzek w boksach oraz w ciągu komunikacyjnym;</w:t>
      </w:r>
    </w:p>
    <w:p w:rsidR="00B1206E" w:rsidRDefault="00B1206E" w:rsidP="00B1206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b) wykonaniu odwodnienia boksów oraz ciągu komunikacyjnego;</w:t>
      </w:r>
    </w:p>
    <w:p w:rsidR="00B1206E" w:rsidRDefault="00B1206E" w:rsidP="00B1206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c) wykonaniu elektrycznego ogrzewania podłogowego wraz z wymianą grzejników;</w:t>
      </w:r>
    </w:p>
    <w:p w:rsidR="00B1206E" w:rsidRDefault="00B1206E" w:rsidP="00B1206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d) wymianie oświetlenia wewnętrznego budynku;</w:t>
      </w:r>
    </w:p>
    <w:p w:rsidR="00B1206E" w:rsidRDefault="00B1206E" w:rsidP="00B1206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e) niezbędnej wymianie i uzupełnieniu wewnętrznej instalacji elektrycznej;</w:t>
      </w:r>
    </w:p>
    <w:p w:rsidR="00B1206E" w:rsidRDefault="00B1206E" w:rsidP="00B1206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lastRenderedPageBreak/>
        <w:t>f) zwiększeniu powierzchni boksów poprzez wyburzenia ścianek działowych i wybudowanie nowych;</w:t>
      </w:r>
    </w:p>
    <w:p w:rsidR="00B1206E" w:rsidRDefault="00B1206E" w:rsidP="00B1206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g) wykonaniu izolacji przeciw-wodnej ścian i posadzek;</w:t>
      </w:r>
    </w:p>
    <w:p w:rsidR="00B1206E" w:rsidRPr="009123C0" w:rsidRDefault="00B1206E" w:rsidP="009123C0">
      <w:pPr>
        <w:tabs>
          <w:tab w:val="left" w:pos="1134"/>
        </w:tabs>
        <w:spacing w:after="120" w:line="276" w:lineRule="auto"/>
        <w:ind w:left="1135" w:hanging="284"/>
        <w:rPr>
          <w:rFonts w:ascii="Verdana" w:eastAsia="Lucida Sans Unicode" w:hAnsi="Verdana" w:cs="Arial"/>
        </w:rPr>
      </w:pPr>
      <w:r>
        <w:rPr>
          <w:rFonts w:ascii="Verdana" w:eastAsia="Lucida Sans Unicode" w:hAnsi="Verdana" w:cs="Arial"/>
        </w:rPr>
        <w:t>h) remoncie elewacji budynku.</w:t>
      </w:r>
    </w:p>
    <w:p w:rsidR="009252E3" w:rsidRPr="009252E3" w:rsidRDefault="009252E3" w:rsidP="009252E3">
      <w:pPr>
        <w:spacing w:after="0" w:line="276" w:lineRule="auto"/>
        <w:ind w:left="284" w:hanging="284"/>
        <w:rPr>
          <w:rFonts w:ascii="Verdana" w:hAnsi="Verdana"/>
        </w:rPr>
      </w:pPr>
      <w:r w:rsidRPr="009252E3">
        <w:rPr>
          <w:rFonts w:ascii="Verdana" w:hAnsi="Verdana"/>
        </w:rPr>
        <w:t>2. Roboty zostaną wykonane wg załąc</w:t>
      </w:r>
      <w:r w:rsidR="00D637E8">
        <w:rPr>
          <w:rFonts w:ascii="Verdana" w:hAnsi="Verdana"/>
        </w:rPr>
        <w:t xml:space="preserve">zonej dokumentacji projektowej </w:t>
      </w:r>
      <w:r w:rsidR="009123C0">
        <w:rPr>
          <w:rFonts w:ascii="Verdana" w:hAnsi="Verdana"/>
        </w:rPr>
        <w:t xml:space="preserve">i specyfikacji technicznej wykonania i odbioru robót budowlanych </w:t>
      </w:r>
      <w:r w:rsidRPr="009252E3">
        <w:rPr>
          <w:rFonts w:ascii="Verdana" w:hAnsi="Verdana"/>
        </w:rPr>
        <w:t>oraz specyfikacji warunków zamówienia. Dokumenty te stanowią integralną część umowy. Roboty muszą być wykonane zgodnie z obowiązującymi przepisami, normami, a w szczególności z przepisami Prawa budowlanego oraz na ustalonych niniejszą umową warunkach.</w:t>
      </w:r>
    </w:p>
    <w:p w:rsidR="009252E3" w:rsidRPr="009252E3" w:rsidRDefault="009252E3" w:rsidP="009252E3">
      <w:pPr>
        <w:pStyle w:val="NormalnyWeb"/>
        <w:suppressAutoHyphens/>
        <w:spacing w:before="0" w:after="0" w:line="276" w:lineRule="auto"/>
        <w:ind w:left="284" w:hanging="284"/>
        <w:rPr>
          <w:rFonts w:ascii="Verdana" w:hAnsi="Verdana"/>
          <w:sz w:val="22"/>
          <w:szCs w:val="22"/>
        </w:rPr>
      </w:pPr>
      <w:r w:rsidRPr="009252E3">
        <w:rPr>
          <w:rFonts w:ascii="Verdana" w:hAnsi="Verdana"/>
          <w:sz w:val="22"/>
          <w:szCs w:val="22"/>
        </w:rPr>
        <w:t xml:space="preserve">3.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rsidR="009252E3" w:rsidRPr="009252E3" w:rsidRDefault="009252E3" w:rsidP="009252E3">
      <w:pPr>
        <w:pStyle w:val="NormalnyWeb"/>
        <w:tabs>
          <w:tab w:val="left" w:pos="284"/>
        </w:tabs>
        <w:suppressAutoHyphens/>
        <w:spacing w:before="0" w:after="0" w:line="276" w:lineRule="auto"/>
        <w:ind w:left="284" w:hanging="284"/>
        <w:rPr>
          <w:rFonts w:ascii="Verdana" w:eastAsia="Times New Roman" w:hAnsi="Verdana" w:cs="Times New Roman"/>
          <w:sz w:val="22"/>
          <w:szCs w:val="22"/>
        </w:rPr>
      </w:pPr>
      <w:r w:rsidRPr="009252E3">
        <w:rPr>
          <w:rFonts w:ascii="Verdana" w:eastAsia="Times New Roman" w:hAnsi="Verdana" w:cs="Times New Roman"/>
          <w:sz w:val="22"/>
          <w:szCs w:val="22"/>
        </w:rPr>
        <w:t>4. 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rsidR="009252E3" w:rsidRPr="009252E3" w:rsidRDefault="009252E3" w:rsidP="009252E3">
      <w:pPr>
        <w:pStyle w:val="Stopka"/>
        <w:tabs>
          <w:tab w:val="left" w:pos="708"/>
        </w:tabs>
        <w:spacing w:line="276" w:lineRule="auto"/>
        <w:ind w:left="284" w:hanging="284"/>
        <w:rPr>
          <w:rFonts w:ascii="Verdana" w:eastAsia="Times New Roman" w:hAnsi="Verdana" w:cs="Times New Roman"/>
          <w:sz w:val="22"/>
        </w:rPr>
      </w:pPr>
      <w:r w:rsidRPr="009252E3">
        <w:rPr>
          <w:rFonts w:ascii="Verdana" w:hAnsi="Verdana"/>
          <w:sz w:val="22"/>
        </w:rPr>
        <w:t>5. Zamawiający dopuszcza wprowadzenie zamiany materiałów i urządzeń przedstawionych w ofercie pod warunkiem, że zmiany te będą korzystne dla Zamawiającego.</w:t>
      </w:r>
    </w:p>
    <w:p w:rsidR="009252E3" w:rsidRPr="009252E3" w:rsidRDefault="009252E3" w:rsidP="009252E3">
      <w:pPr>
        <w:pStyle w:val="Stopka"/>
        <w:tabs>
          <w:tab w:val="clear" w:pos="4536"/>
          <w:tab w:val="clear" w:pos="9072"/>
          <w:tab w:val="left" w:pos="284"/>
          <w:tab w:val="center" w:pos="4820"/>
          <w:tab w:val="right" w:pos="9356"/>
        </w:tabs>
        <w:spacing w:line="276" w:lineRule="auto"/>
        <w:rPr>
          <w:rFonts w:ascii="Verdana" w:hAnsi="Verdana"/>
          <w:sz w:val="22"/>
        </w:rPr>
      </w:pPr>
      <w:r w:rsidRPr="009252E3">
        <w:rPr>
          <w:rFonts w:ascii="Verdana" w:hAnsi="Verdana"/>
          <w:sz w:val="22"/>
        </w:rPr>
        <w:tab/>
        <w:t>Będą to, przykładowo, okoliczności:</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a) powodujące obniżenie kosztu ponoszonego przez Zamawiającego na eksploatację i konserwację wykonanego przedmiotu umowy;</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b) powodujące poprawienie parametrów technicznych;</w:t>
      </w:r>
    </w:p>
    <w:p w:rsidR="009252E3" w:rsidRPr="009252E3" w:rsidRDefault="009252E3" w:rsidP="009252E3">
      <w:pPr>
        <w:pStyle w:val="Tekstpodstawowy"/>
        <w:tabs>
          <w:tab w:val="left" w:pos="567"/>
        </w:tabs>
        <w:spacing w:after="0" w:line="276" w:lineRule="auto"/>
        <w:ind w:left="568" w:hanging="283"/>
        <w:rPr>
          <w:rFonts w:ascii="Verdana" w:hAnsi="Verdana"/>
          <w:sz w:val="22"/>
          <w:szCs w:val="22"/>
        </w:rPr>
      </w:pPr>
      <w:r w:rsidRPr="009252E3">
        <w:rPr>
          <w:rFonts w:ascii="Verdana" w:hAnsi="Verdana"/>
          <w:sz w:val="22"/>
          <w:szCs w:val="22"/>
        </w:rPr>
        <w:t>c) wynikające z aktualizacji rozwiązań z uwagi na postęp technologiczny lub zmiany obowiązujących przepisów.</w:t>
      </w:r>
    </w:p>
    <w:p w:rsidR="009252E3" w:rsidRPr="009252E3" w:rsidRDefault="009252E3" w:rsidP="009252E3">
      <w:pPr>
        <w:pStyle w:val="Tekstpodstawowy"/>
        <w:spacing w:after="0" w:line="276" w:lineRule="auto"/>
        <w:ind w:left="284"/>
        <w:rPr>
          <w:rFonts w:ascii="Verdana" w:hAnsi="Verdana"/>
          <w:sz w:val="22"/>
          <w:szCs w:val="22"/>
        </w:rPr>
      </w:pPr>
      <w:r w:rsidRPr="009252E3">
        <w:rPr>
          <w:rFonts w:ascii="Verdana" w:hAnsi="Verdana"/>
          <w:sz w:val="22"/>
          <w:szCs w:val="22"/>
        </w:rPr>
        <w:t>Dodatkowo możliwa jest zmiana produce</w:t>
      </w:r>
      <w:r>
        <w:rPr>
          <w:rFonts w:ascii="Verdana" w:hAnsi="Verdana"/>
          <w:sz w:val="22"/>
          <w:szCs w:val="22"/>
        </w:rPr>
        <w:t>nta poszczególnych materiałów i </w:t>
      </w:r>
      <w:r w:rsidRPr="009252E3">
        <w:rPr>
          <w:rFonts w:ascii="Verdana" w:hAnsi="Verdana"/>
          <w:sz w:val="22"/>
          <w:szCs w:val="22"/>
        </w:rPr>
        <w:t>urządzeń przedstawionych w ofercie pod warunkiem, że zmiana ta nie spowoduje obniżenia parametrów tych materiałów lub urządzeń.</w:t>
      </w:r>
    </w:p>
    <w:p w:rsidR="009252E3" w:rsidRPr="009252E3" w:rsidRDefault="009252E3" w:rsidP="009252E3">
      <w:pPr>
        <w:pStyle w:val="western"/>
        <w:tabs>
          <w:tab w:val="left" w:pos="284"/>
        </w:tabs>
        <w:spacing w:before="0" w:after="0" w:line="276" w:lineRule="auto"/>
        <w:ind w:left="284" w:hanging="272"/>
        <w:jc w:val="left"/>
        <w:rPr>
          <w:rFonts w:ascii="Verdana" w:hAnsi="Verdana"/>
          <w:sz w:val="22"/>
          <w:szCs w:val="22"/>
        </w:rPr>
      </w:pPr>
      <w:r w:rsidRPr="009252E3">
        <w:rPr>
          <w:rFonts w:ascii="Verdana" w:hAnsi="Verdana"/>
          <w:sz w:val="22"/>
          <w:szCs w:val="22"/>
        </w:rPr>
        <w:t>6. Zmiany, o których mowa w ust. 3, 4 i 5 niniejszego paragrafu muszą być każdorazowo zatwierdzone przez</w:t>
      </w:r>
      <w:r>
        <w:rPr>
          <w:rFonts w:ascii="Verdana" w:hAnsi="Verdana"/>
          <w:sz w:val="22"/>
          <w:szCs w:val="22"/>
        </w:rPr>
        <w:t xml:space="preserve"> Zamawiającego w porozumieniu z </w:t>
      </w:r>
      <w:r w:rsidRPr="009252E3">
        <w:rPr>
          <w:rFonts w:ascii="Verdana" w:hAnsi="Verdana"/>
          <w:sz w:val="22"/>
          <w:szCs w:val="22"/>
        </w:rPr>
        <w:t>Projektantem.</w:t>
      </w:r>
    </w:p>
    <w:p w:rsidR="009252E3" w:rsidRPr="009252E3" w:rsidRDefault="009252E3" w:rsidP="009252E3">
      <w:pPr>
        <w:pStyle w:val="western"/>
        <w:tabs>
          <w:tab w:val="left" w:pos="284"/>
        </w:tabs>
        <w:spacing w:before="0" w:after="0" w:line="276" w:lineRule="auto"/>
        <w:ind w:left="283" w:hanging="272"/>
        <w:jc w:val="left"/>
        <w:rPr>
          <w:rFonts w:ascii="Verdana" w:hAnsi="Verdana"/>
          <w:sz w:val="22"/>
          <w:szCs w:val="22"/>
        </w:rPr>
      </w:pPr>
      <w:r w:rsidRPr="009252E3">
        <w:rPr>
          <w:rFonts w:ascii="Verdana" w:hAnsi="Verdana"/>
          <w:sz w:val="22"/>
          <w:szCs w:val="22"/>
        </w:rPr>
        <w:t>7. Zamiany, o których mowa w ust. 3 i 5 niniejszego paragrafu nie spowodują zmiany ceny wykonania przedmiotu umowy, o której mowa w § 2 ust. 1 niniejszej umowy.</w:t>
      </w:r>
    </w:p>
    <w:p w:rsidR="009252E3" w:rsidRPr="009252E3" w:rsidRDefault="009252E3" w:rsidP="009252E3">
      <w:pPr>
        <w:pStyle w:val="Stopka"/>
        <w:tabs>
          <w:tab w:val="left" w:pos="708"/>
        </w:tabs>
        <w:spacing w:line="276" w:lineRule="auto"/>
        <w:ind w:left="255" w:hanging="255"/>
        <w:rPr>
          <w:rFonts w:ascii="Verdana" w:hAnsi="Verdana"/>
          <w:sz w:val="22"/>
        </w:rPr>
      </w:pPr>
      <w:r w:rsidRPr="009252E3">
        <w:rPr>
          <w:rFonts w:ascii="Verdana" w:hAnsi="Verdana"/>
          <w:sz w:val="22"/>
        </w:rPr>
        <w:t>8. </w:t>
      </w:r>
      <w:r w:rsidRPr="009252E3">
        <w:rPr>
          <w:rFonts w:ascii="Verdana" w:hAnsi="Verdana"/>
          <w:b/>
          <w:bCs/>
          <w:sz w:val="22"/>
        </w:rPr>
        <w:t xml:space="preserve">Wykonawca zobowiązany jest do </w:t>
      </w:r>
      <w:r w:rsidRPr="009252E3">
        <w:rPr>
          <w:rFonts w:ascii="Verdana" w:hAnsi="Verdana"/>
          <w:b/>
          <w:sz w:val="22"/>
        </w:rPr>
        <w:t>wykonania i przedłożenia Zamawiającemu, w terminie do 14 dni od daty podpisania umowy, następujących dokumentów:</w:t>
      </w:r>
    </w:p>
    <w:p w:rsidR="009252E3" w:rsidRPr="009252E3" w:rsidRDefault="009252E3" w:rsidP="009252E3">
      <w:pPr>
        <w:pStyle w:val="Stopka"/>
        <w:tabs>
          <w:tab w:val="left" w:pos="708"/>
        </w:tabs>
        <w:spacing w:line="276" w:lineRule="auto"/>
        <w:ind w:left="527" w:hanging="255"/>
        <w:rPr>
          <w:rFonts w:ascii="Verdana" w:hAnsi="Verdana" w:cs="Verdana"/>
          <w:iCs/>
          <w:sz w:val="22"/>
        </w:rPr>
      </w:pPr>
      <w:r w:rsidRPr="009252E3">
        <w:rPr>
          <w:rFonts w:ascii="Verdana" w:hAnsi="Verdana"/>
          <w:sz w:val="22"/>
        </w:rPr>
        <w:lastRenderedPageBreak/>
        <w:t>a) </w:t>
      </w:r>
      <w:r w:rsidRPr="009252E3">
        <w:rPr>
          <w:rFonts w:ascii="Verdana" w:hAnsi="Verdana"/>
          <w:b/>
          <w:sz w:val="22"/>
        </w:rPr>
        <w:t>kosztorysu</w:t>
      </w:r>
      <w:r w:rsidRPr="009252E3">
        <w:rPr>
          <w:rFonts w:ascii="Verdana" w:hAnsi="Verdana"/>
          <w:sz w:val="22"/>
        </w:rPr>
        <w:t xml:space="preserve">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w:t>
      </w:r>
      <w:r>
        <w:rPr>
          <w:rFonts w:ascii="Verdana" w:hAnsi="Verdana"/>
          <w:sz w:val="22"/>
        </w:rPr>
        <w:t>żnego wynagrodzenia Wykonawcy w </w:t>
      </w:r>
      <w:r w:rsidRPr="009252E3">
        <w:rPr>
          <w:rFonts w:ascii="Verdana" w:hAnsi="Verdana"/>
          <w:sz w:val="22"/>
        </w:rPr>
        <w:t xml:space="preserve">przypadku odstąpienia od umowy, a więc w sytuacji uregulowanej w § 14 umowy. </w:t>
      </w:r>
      <w:r w:rsidRPr="009252E3">
        <w:rPr>
          <w:rFonts w:ascii="Verdana" w:hAnsi="Verdana" w:cs="Verdana"/>
          <w:sz w:val="22"/>
        </w:rPr>
        <w:t>Będzie on także podstawą do rozliczania</w:t>
      </w:r>
      <w:r w:rsidRPr="009252E3">
        <w:rPr>
          <w:rFonts w:ascii="Verdana" w:hAnsi="Verdana" w:cs="Verdana"/>
          <w:iCs/>
          <w:sz w:val="22"/>
        </w:rPr>
        <w:t xml:space="preserve"> „dodatkowych robót budowlanych” wykraczających poza określenie przedmiotu zamówienia podstawowego w sytuacji gdy umowa zostanie zmieniona (aneksowana) </w:t>
      </w:r>
      <w:r>
        <w:rPr>
          <w:rFonts w:ascii="Verdana" w:hAnsi="Verdana" w:cs="Verdana"/>
          <w:iCs/>
          <w:sz w:val="22"/>
        </w:rPr>
        <w:t>n</w:t>
      </w:r>
      <w:r w:rsidRPr="009252E3">
        <w:rPr>
          <w:rFonts w:ascii="Verdana" w:hAnsi="Verdana" w:cs="Verdana"/>
          <w:iCs/>
          <w:sz w:val="22"/>
        </w:rPr>
        <w:t xml:space="preserve">a podstawie art. 455 ust. 1 pkt 3 </w:t>
      </w:r>
      <w:r w:rsidR="003D1542">
        <w:rPr>
          <w:rFonts w:ascii="Verdana" w:hAnsi="Verdana" w:cs="Verdana"/>
          <w:iCs/>
          <w:sz w:val="22"/>
        </w:rPr>
        <w:t>albo</w:t>
      </w:r>
      <w:r w:rsidRPr="009252E3">
        <w:rPr>
          <w:rFonts w:ascii="Verdana" w:hAnsi="Verdana" w:cs="Verdana"/>
          <w:iCs/>
          <w:sz w:val="22"/>
        </w:rPr>
        <w:t xml:space="preserve"> art. 455 ust. 2 ustawy </w:t>
      </w:r>
      <w:proofErr w:type="spellStart"/>
      <w:r w:rsidRPr="009252E3">
        <w:rPr>
          <w:rFonts w:ascii="Verdana" w:hAnsi="Verdana" w:cs="Verdana"/>
          <w:iCs/>
          <w:sz w:val="22"/>
        </w:rPr>
        <w:t>Pzp</w:t>
      </w:r>
      <w:proofErr w:type="spellEnd"/>
      <w:r w:rsidRPr="009252E3">
        <w:rPr>
          <w:rFonts w:ascii="Verdana" w:hAnsi="Verdana" w:cs="Verdana"/>
          <w:iCs/>
          <w:sz w:val="22"/>
        </w:rPr>
        <w:t xml:space="preserve">. Szczegółowo zostało to opisane w § 3 niniejszej umowy. </w:t>
      </w:r>
      <w:r w:rsidRPr="009252E3">
        <w:rPr>
          <w:rFonts w:ascii="Verdana" w:hAnsi="Verdana"/>
          <w:sz w:val="22"/>
        </w:rPr>
        <w:t xml:space="preserve">Strony umowy zgodnie ustalają, że w sprawie metod kosztorysowania obiektów i robót budowlanych będą stosować metody określone treścią rozporządzenia Ministra Regionalnego i Budownictwa z dnia </w:t>
      </w:r>
      <w:r w:rsidRPr="009252E3">
        <w:rPr>
          <w:rStyle w:val="object"/>
          <w:rFonts w:ascii="Verdana" w:hAnsi="Verdana"/>
          <w:sz w:val="22"/>
        </w:rPr>
        <w:t>13 lipca 2001</w:t>
      </w:r>
      <w:r w:rsidRPr="009252E3">
        <w:rPr>
          <w:rFonts w:ascii="Verdana" w:hAnsi="Verdana"/>
          <w:sz w:val="22"/>
        </w:rPr>
        <w:t xml:space="preserve"> r. pomimo, że obowiązywało ono faktycznie do dnia </w:t>
      </w:r>
      <w:r w:rsidRPr="009252E3">
        <w:rPr>
          <w:rStyle w:val="object"/>
          <w:rFonts w:ascii="Verdana" w:hAnsi="Verdana"/>
          <w:sz w:val="22"/>
        </w:rPr>
        <w:t>12 grudnia 2001</w:t>
      </w:r>
      <w:r w:rsidRPr="009252E3">
        <w:rPr>
          <w:rFonts w:ascii="Verdana" w:hAnsi="Verdana"/>
          <w:sz w:val="22"/>
        </w:rPr>
        <w:t xml:space="preserve"> r.;</w:t>
      </w:r>
    </w:p>
    <w:p w:rsidR="009252E3" w:rsidRPr="009252E3" w:rsidRDefault="009252E3" w:rsidP="00D45428">
      <w:pPr>
        <w:pStyle w:val="Stopka"/>
        <w:tabs>
          <w:tab w:val="left" w:pos="567"/>
        </w:tabs>
        <w:spacing w:line="276" w:lineRule="auto"/>
        <w:ind w:left="527" w:hanging="243"/>
        <w:rPr>
          <w:rFonts w:ascii="Verdana" w:hAnsi="Verdana"/>
          <w:sz w:val="22"/>
        </w:rPr>
      </w:pPr>
      <w:r w:rsidRPr="009252E3">
        <w:rPr>
          <w:rFonts w:ascii="Verdana" w:hAnsi="Verdana"/>
          <w:sz w:val="22"/>
        </w:rPr>
        <w:t>b)</w:t>
      </w:r>
      <w:r w:rsidR="00D45428">
        <w:rPr>
          <w:rFonts w:ascii="Verdana" w:hAnsi="Verdana"/>
          <w:sz w:val="22"/>
        </w:rPr>
        <w:t> </w:t>
      </w:r>
      <w:r w:rsidRPr="009252E3">
        <w:rPr>
          <w:rFonts w:ascii="Verdana" w:hAnsi="Verdana"/>
          <w:b/>
          <w:sz w:val="22"/>
        </w:rPr>
        <w:t xml:space="preserve">harmonogramu </w:t>
      </w:r>
      <w:proofErr w:type="spellStart"/>
      <w:r w:rsidRPr="009252E3">
        <w:rPr>
          <w:rFonts w:ascii="Verdana" w:hAnsi="Verdana"/>
          <w:b/>
          <w:sz w:val="22"/>
        </w:rPr>
        <w:t>rzeczowo-terminowo-finansowego</w:t>
      </w:r>
      <w:proofErr w:type="spellEnd"/>
      <w:r w:rsidRPr="009252E3">
        <w:rPr>
          <w:rFonts w:ascii="Verdana" w:hAnsi="Verdana"/>
          <w:sz w:val="22"/>
        </w:rPr>
        <w:t>, uwzględniającego wykonanie wszystkich robót objętych przedmiotem zamówienia. Harmonogram musi zawierać wszelkie koszty składające się na cenę oferty, niezbędne do zrealizowania zamówienia z ich podziałem na poszczególne elementy, które mogą stanowić osobn</w:t>
      </w:r>
      <w:r w:rsidR="003E6764">
        <w:rPr>
          <w:rFonts w:ascii="Verdana" w:hAnsi="Verdana"/>
          <w:sz w:val="22"/>
        </w:rPr>
        <w:t>y element odbioru częściowego z </w:t>
      </w:r>
      <w:r w:rsidRPr="009252E3">
        <w:rPr>
          <w:rFonts w:ascii="Verdana" w:hAnsi="Verdana"/>
          <w:sz w:val="22"/>
        </w:rPr>
        <w:t>uwzględnieniem terminów realizacji każdego z tych elementów.</w:t>
      </w:r>
    </w:p>
    <w:p w:rsidR="009252E3" w:rsidRPr="009252E3" w:rsidRDefault="009252E3" w:rsidP="009252E3">
      <w:pPr>
        <w:pStyle w:val="Stopka"/>
        <w:spacing w:line="276" w:lineRule="auto"/>
        <w:ind w:left="567"/>
        <w:rPr>
          <w:rFonts w:ascii="Verdana" w:hAnsi="Verdana" w:cs="Times New Roman"/>
          <w:sz w:val="22"/>
        </w:rPr>
      </w:pPr>
      <w:r w:rsidRPr="009252E3">
        <w:rPr>
          <w:rFonts w:ascii="Verdana" w:hAnsi="Verdana" w:cs="Times New Roman"/>
          <w:sz w:val="22"/>
        </w:rPr>
        <w:tab/>
        <w:t xml:space="preserve">W sytuacji, gdy Wykonawca będzie zamierzał powierzyć Podwykonawcom części przedmiotu zamówienia, harmonogram musi określać wartości tych części. Będą one stanowiły </w:t>
      </w:r>
      <w:r w:rsidRPr="009252E3">
        <w:rPr>
          <w:rFonts w:ascii="Verdana" w:hAnsi="Verdana" w:cs="Times New Roman"/>
          <w:b/>
          <w:iCs/>
          <w:sz w:val="22"/>
        </w:rPr>
        <w:t xml:space="preserve">górną granicę odpowiedzialności Zamawiającego w stosunku do wynagrodzenia Podwykonawców wykonujących daną część zamówienia, o której mowa w art. </w:t>
      </w:r>
      <w:r w:rsidRPr="009252E3">
        <w:rPr>
          <w:rFonts w:ascii="Verdana" w:hAnsi="Verdana" w:cs="Times New Roman"/>
          <w:b/>
          <w:sz w:val="22"/>
        </w:rPr>
        <w:t>647</w:t>
      </w:r>
      <w:r w:rsidRPr="009252E3">
        <w:rPr>
          <w:rFonts w:ascii="Verdana" w:hAnsi="Verdana" w:cs="Times New Roman"/>
          <w:b/>
          <w:sz w:val="22"/>
          <w:vertAlign w:val="superscript"/>
        </w:rPr>
        <w:t>1</w:t>
      </w:r>
      <w:r w:rsidRPr="009252E3">
        <w:rPr>
          <w:rFonts w:ascii="Verdana" w:hAnsi="Verdana" w:cs="Times New Roman"/>
          <w:b/>
          <w:sz w:val="22"/>
        </w:rPr>
        <w:t xml:space="preserve"> </w:t>
      </w:r>
      <w:r w:rsidRPr="009252E3">
        <w:rPr>
          <w:rFonts w:ascii="Verdana" w:hAnsi="Verdana" w:cs="Times New Roman"/>
          <w:b/>
          <w:iCs/>
          <w:sz w:val="22"/>
        </w:rPr>
        <w:t xml:space="preserve">§ 3 </w:t>
      </w:r>
      <w:r w:rsidRPr="009252E3">
        <w:rPr>
          <w:rFonts w:ascii="Verdana" w:hAnsi="Verdana" w:cs="Times New Roman"/>
          <w:b/>
          <w:sz w:val="22"/>
        </w:rPr>
        <w:t>Kodeksu cywilnego</w:t>
      </w:r>
      <w:r w:rsidRPr="009252E3">
        <w:rPr>
          <w:rFonts w:ascii="Verdana" w:hAnsi="Verdana" w:cs="Times New Roman"/>
          <w:b/>
          <w:iCs/>
          <w:sz w:val="22"/>
        </w:rPr>
        <w:t>.</w:t>
      </w:r>
    </w:p>
    <w:p w:rsidR="009252E3" w:rsidRPr="009252E3" w:rsidRDefault="009252E3" w:rsidP="009252E3">
      <w:pPr>
        <w:pStyle w:val="Stopka"/>
        <w:spacing w:line="276" w:lineRule="auto"/>
        <w:ind w:left="567" w:hanging="283"/>
        <w:rPr>
          <w:rFonts w:ascii="Verdana" w:hAnsi="Verdana" w:cs="Times New Roman"/>
          <w:sz w:val="22"/>
        </w:rPr>
      </w:pPr>
      <w:r w:rsidRPr="009252E3">
        <w:rPr>
          <w:rFonts w:ascii="Verdana" w:hAnsi="Verdana"/>
          <w:sz w:val="22"/>
        </w:rPr>
        <w:tab/>
        <w:t xml:space="preserve">Wykonawcę obowiązuje konieczność zgłaszania Zamawiającemu każdorazowej zmiany harmonogramu w ww. terminie. </w:t>
      </w:r>
      <w:r w:rsidRPr="009252E3">
        <w:rPr>
          <w:rFonts w:ascii="Verdana" w:hAnsi="Verdana" w:cs="Times New Roman"/>
          <w:b/>
          <w:sz w:val="22"/>
        </w:rPr>
        <w:t xml:space="preserve">Zmiany nie mogą dotyczyć kwot stanowiących </w:t>
      </w:r>
      <w:r w:rsidRPr="009252E3">
        <w:rPr>
          <w:rFonts w:ascii="Verdana" w:hAnsi="Verdana" w:cs="Times New Roman"/>
          <w:b/>
          <w:iCs/>
          <w:sz w:val="22"/>
        </w:rPr>
        <w:t>górną granicę odpowiedzialności Zamawiającego w stosunku do wynagrodzenia Podwykonawców wykonujących daną część zamówienia.</w:t>
      </w:r>
    </w:p>
    <w:p w:rsidR="00B61900" w:rsidRPr="00C5499E" w:rsidRDefault="00B61900" w:rsidP="003E6764">
      <w:pPr>
        <w:spacing w:before="240" w:after="0" w:line="276" w:lineRule="auto"/>
        <w:jc w:val="center"/>
        <w:rPr>
          <w:rFonts w:ascii="Verdana" w:hAnsi="Verdana"/>
          <w:b/>
        </w:rPr>
      </w:pPr>
      <w:r w:rsidRPr="00C5499E">
        <w:rPr>
          <w:rFonts w:ascii="Verdana" w:hAnsi="Verdana"/>
          <w:b/>
        </w:rPr>
        <w:t>§ 2</w:t>
      </w:r>
    </w:p>
    <w:p w:rsidR="00B61900" w:rsidRPr="00C5499E" w:rsidRDefault="00B61900" w:rsidP="002635AA">
      <w:pPr>
        <w:tabs>
          <w:tab w:val="left" w:pos="284"/>
        </w:tabs>
        <w:spacing w:after="0" w:line="276" w:lineRule="auto"/>
        <w:ind w:left="300" w:hanging="300"/>
        <w:rPr>
          <w:rFonts w:ascii="Verdana" w:hAnsi="Verdana"/>
        </w:rPr>
      </w:pPr>
      <w:r w:rsidRPr="00C5499E">
        <w:rPr>
          <w:rFonts w:ascii="Verdana" w:hAnsi="Verdana"/>
        </w:rPr>
        <w:t>1.</w:t>
      </w:r>
      <w:r w:rsidR="002B0062" w:rsidRPr="00C5499E">
        <w:rPr>
          <w:rFonts w:ascii="Verdana" w:hAnsi="Verdana"/>
        </w:rPr>
        <w:tab/>
      </w:r>
      <w:r w:rsidRPr="00C5499E">
        <w:rPr>
          <w:rFonts w:ascii="Verdana" w:hAnsi="Verdana"/>
        </w:rPr>
        <w:t xml:space="preserve">Za </w:t>
      </w:r>
      <w:r w:rsidR="003E6764" w:rsidRPr="00C5499E">
        <w:rPr>
          <w:rFonts w:ascii="Verdana" w:hAnsi="Verdana"/>
        </w:rPr>
        <w:t>wykonanie</w:t>
      </w:r>
      <w:r w:rsidRPr="00C5499E">
        <w:rPr>
          <w:rFonts w:ascii="Verdana" w:hAnsi="Verdana"/>
        </w:rPr>
        <w:t xml:space="preserve"> przedmiotu umowy, określonego w § 1 ust. 1 niniejszej umowy, </w:t>
      </w:r>
      <w:r w:rsidR="003E6764" w:rsidRPr="00C5499E">
        <w:rPr>
          <w:rFonts w:ascii="Verdana" w:hAnsi="Verdana"/>
        </w:rPr>
        <w:t>S</w:t>
      </w:r>
      <w:r w:rsidRPr="00C5499E">
        <w:rPr>
          <w:rFonts w:ascii="Verdana" w:hAnsi="Verdana"/>
        </w:rPr>
        <w:t xml:space="preserve">trony ustalają </w:t>
      </w:r>
      <w:r w:rsidRPr="00C5499E">
        <w:rPr>
          <w:rFonts w:ascii="Verdana" w:hAnsi="Verdana"/>
          <w:b/>
          <w:bCs/>
        </w:rPr>
        <w:t>wynagrodzenie ryczałtowe</w:t>
      </w:r>
      <w:r w:rsidRPr="00C5499E">
        <w:rPr>
          <w:rFonts w:ascii="Verdana" w:hAnsi="Verdana"/>
        </w:rPr>
        <w:t xml:space="preserve">, którego definicję określa </w:t>
      </w:r>
      <w:r w:rsidR="002635AA" w:rsidRPr="00C5499E">
        <w:rPr>
          <w:rFonts w:ascii="Verdana" w:hAnsi="Verdana"/>
        </w:rPr>
        <w:t>art. </w:t>
      </w:r>
      <w:r w:rsidRPr="00C5499E">
        <w:rPr>
          <w:rFonts w:ascii="Verdana" w:hAnsi="Verdana"/>
        </w:rPr>
        <w:t>632 Kodeksu cywilnego, w wysokości:</w:t>
      </w:r>
    </w:p>
    <w:p w:rsidR="00036F33"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netto:</w:t>
      </w:r>
      <w:r w:rsidR="002635AA" w:rsidRPr="00C5499E">
        <w:rPr>
          <w:rFonts w:ascii="Verdana" w:hAnsi="Verdana"/>
          <w:sz w:val="22"/>
          <w:szCs w:val="22"/>
        </w:rPr>
        <w:t xml:space="preserve"> _____________________ </w:t>
      </w:r>
      <w:r w:rsidRPr="00C5499E">
        <w:rPr>
          <w:rFonts w:ascii="Verdana" w:hAnsi="Verdana"/>
          <w:sz w:val="22"/>
          <w:szCs w:val="22"/>
        </w:rPr>
        <w:t>zł</w:t>
      </w:r>
    </w:p>
    <w:p w:rsidR="003B7357"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sz w:val="22"/>
          <w:szCs w:val="22"/>
        </w:rPr>
        <w:t>słownie:</w:t>
      </w:r>
      <w:r w:rsidR="002635AA" w:rsidRPr="00C5499E">
        <w:rPr>
          <w:rFonts w:ascii="Verdana" w:hAnsi="Verdana"/>
          <w:sz w:val="22"/>
          <w:szCs w:val="22"/>
        </w:rPr>
        <w:t xml:space="preserve"> _________________________________________</w:t>
      </w:r>
      <w:r w:rsidR="003E6764" w:rsidRPr="00C5499E">
        <w:rPr>
          <w:rFonts w:ascii="Verdana" w:hAnsi="Verdana"/>
          <w:sz w:val="22"/>
          <w:szCs w:val="22"/>
        </w:rPr>
        <w:t>_______</w:t>
      </w:r>
      <w:r w:rsidR="002635AA" w:rsidRPr="00C5499E">
        <w:rPr>
          <w:rFonts w:ascii="Verdana" w:hAnsi="Verdana"/>
          <w:sz w:val="22"/>
          <w:szCs w:val="22"/>
        </w:rPr>
        <w:t>_______</w:t>
      </w:r>
    </w:p>
    <w:p w:rsidR="003B7357"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podatek VAT</w:t>
      </w:r>
      <w:r w:rsidRPr="00C5499E">
        <w:rPr>
          <w:rFonts w:ascii="Verdana" w:hAnsi="Verdana"/>
          <w:sz w:val="22"/>
          <w:szCs w:val="22"/>
        </w:rPr>
        <w:t xml:space="preserve"> w wysokości </w:t>
      </w:r>
      <w:r w:rsidRPr="00C5499E">
        <w:rPr>
          <w:rFonts w:ascii="Verdana" w:hAnsi="Verdana"/>
          <w:b/>
          <w:bCs/>
          <w:sz w:val="22"/>
          <w:szCs w:val="22"/>
        </w:rPr>
        <w:t>23%,</w:t>
      </w:r>
      <w:r w:rsidR="002635AA" w:rsidRPr="00C5499E">
        <w:rPr>
          <w:rFonts w:ascii="Verdana" w:hAnsi="Verdana"/>
          <w:sz w:val="22"/>
          <w:szCs w:val="22"/>
        </w:rPr>
        <w:t xml:space="preserve"> tj.: _________________________ </w:t>
      </w:r>
      <w:r w:rsidRPr="00C5499E">
        <w:rPr>
          <w:rFonts w:ascii="Verdana" w:hAnsi="Verdana"/>
          <w:sz w:val="22"/>
          <w:szCs w:val="22"/>
        </w:rPr>
        <w:t>zł</w:t>
      </w:r>
    </w:p>
    <w:p w:rsidR="003B7357" w:rsidRPr="00C5499E" w:rsidRDefault="003B7357" w:rsidP="008C37A6">
      <w:pPr>
        <w:pStyle w:val="NormalnyWeb"/>
        <w:tabs>
          <w:tab w:val="left" w:pos="6237"/>
        </w:tabs>
        <w:spacing w:after="0" w:line="276" w:lineRule="auto"/>
        <w:ind w:left="284"/>
        <w:rPr>
          <w:rFonts w:ascii="Verdana" w:hAnsi="Verdana"/>
          <w:sz w:val="22"/>
          <w:szCs w:val="22"/>
        </w:rPr>
      </w:pPr>
      <w:r w:rsidRPr="00C5499E">
        <w:rPr>
          <w:rFonts w:ascii="Verdana" w:hAnsi="Verdana"/>
          <w:sz w:val="22"/>
          <w:szCs w:val="22"/>
        </w:rPr>
        <w:t>słownie:</w:t>
      </w:r>
      <w:r w:rsidR="002635AA" w:rsidRPr="00C5499E">
        <w:rPr>
          <w:rFonts w:ascii="Verdana" w:hAnsi="Verdana"/>
          <w:sz w:val="22"/>
          <w:szCs w:val="22"/>
        </w:rPr>
        <w:t xml:space="preserve"> ____________________________________________</w:t>
      </w:r>
      <w:r w:rsidR="003E6764" w:rsidRPr="00C5499E">
        <w:rPr>
          <w:rFonts w:ascii="Verdana" w:hAnsi="Verdana"/>
          <w:sz w:val="22"/>
          <w:szCs w:val="22"/>
        </w:rPr>
        <w:t>_______</w:t>
      </w:r>
      <w:r w:rsidR="002635AA" w:rsidRPr="00C5499E">
        <w:rPr>
          <w:rFonts w:ascii="Verdana" w:hAnsi="Verdana"/>
          <w:sz w:val="22"/>
          <w:szCs w:val="22"/>
        </w:rPr>
        <w:t>____</w:t>
      </w:r>
    </w:p>
    <w:p w:rsidR="003B7357" w:rsidRPr="002635AA"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brutto:</w:t>
      </w:r>
      <w:r w:rsidR="002635AA" w:rsidRPr="00C5499E">
        <w:rPr>
          <w:rFonts w:ascii="Verdana" w:hAnsi="Verdana"/>
          <w:sz w:val="22"/>
          <w:szCs w:val="22"/>
        </w:rPr>
        <w:t xml:space="preserve"> _________________ </w:t>
      </w:r>
      <w:r w:rsidRPr="00C5499E">
        <w:rPr>
          <w:rFonts w:ascii="Verdana" w:hAnsi="Verdana"/>
          <w:sz w:val="22"/>
          <w:szCs w:val="22"/>
        </w:rPr>
        <w:t>zł</w:t>
      </w:r>
    </w:p>
    <w:p w:rsidR="003B7357" w:rsidRPr="003E6764" w:rsidRDefault="003B7357" w:rsidP="003E6764">
      <w:pPr>
        <w:pStyle w:val="NormalnyWeb"/>
        <w:tabs>
          <w:tab w:val="left" w:pos="6237"/>
        </w:tabs>
        <w:spacing w:after="120" w:line="276" w:lineRule="auto"/>
        <w:ind w:left="284"/>
        <w:rPr>
          <w:rFonts w:ascii="Verdana" w:hAnsi="Verdana"/>
          <w:sz w:val="22"/>
          <w:szCs w:val="22"/>
        </w:rPr>
      </w:pPr>
      <w:r w:rsidRPr="003E6764">
        <w:rPr>
          <w:rFonts w:ascii="Verdana" w:hAnsi="Verdana"/>
          <w:sz w:val="22"/>
          <w:szCs w:val="22"/>
        </w:rPr>
        <w:lastRenderedPageBreak/>
        <w:t>słownie:</w:t>
      </w:r>
      <w:r w:rsidR="002635AA" w:rsidRPr="003E6764">
        <w:rPr>
          <w:rFonts w:ascii="Verdana" w:hAnsi="Verdana"/>
          <w:sz w:val="22"/>
          <w:szCs w:val="22"/>
        </w:rPr>
        <w:t xml:space="preserve"> ____________________________</w:t>
      </w:r>
      <w:r w:rsidR="003E6764" w:rsidRPr="003E6764">
        <w:rPr>
          <w:rFonts w:ascii="Verdana" w:hAnsi="Verdana"/>
          <w:sz w:val="22"/>
          <w:szCs w:val="22"/>
        </w:rPr>
        <w:t>_______</w:t>
      </w:r>
      <w:r w:rsidR="002635AA" w:rsidRPr="003E6764">
        <w:rPr>
          <w:rFonts w:ascii="Verdana" w:hAnsi="Verdana"/>
          <w:sz w:val="22"/>
          <w:szCs w:val="22"/>
        </w:rPr>
        <w:t>____________________</w:t>
      </w:r>
    </w:p>
    <w:p w:rsidR="003E6764" w:rsidRPr="003E6764" w:rsidRDefault="003E6764" w:rsidP="003E6764">
      <w:pPr>
        <w:pStyle w:val="NormalnyWeb"/>
        <w:tabs>
          <w:tab w:val="left" w:pos="284"/>
        </w:tabs>
        <w:suppressAutoHyphens/>
        <w:spacing w:before="0" w:after="0" w:line="276" w:lineRule="auto"/>
        <w:ind w:left="261" w:hanging="261"/>
        <w:rPr>
          <w:rFonts w:ascii="Verdana" w:eastAsia="Times New Roman" w:hAnsi="Verdana" w:cs="Times New Roman"/>
          <w:sz w:val="22"/>
          <w:szCs w:val="22"/>
        </w:rPr>
      </w:pPr>
      <w:r w:rsidRPr="003E6764">
        <w:rPr>
          <w:rFonts w:ascii="Verdana" w:eastAsia="Times New Roman" w:hAnsi="Verdana" w:cs="Times New Roman"/>
          <w:sz w:val="22"/>
          <w:szCs w:val="22"/>
        </w:rPr>
        <w:t>2.</w:t>
      </w:r>
      <w:r w:rsidRPr="003E6764">
        <w:rPr>
          <w:rFonts w:ascii="Verdana" w:eastAsia="Times New Roman" w:hAnsi="Verdana" w:cs="Times New Roman"/>
          <w:sz w:val="22"/>
          <w:szCs w:val="22"/>
        </w:rPr>
        <w:tab/>
      </w:r>
      <w:r w:rsidRPr="003E6764">
        <w:rPr>
          <w:rFonts w:ascii="Verdana" w:eastAsia="Times New Roman" w:hAnsi="Verdana" w:cs="Times New Roman"/>
          <w:b/>
          <w:bCs/>
          <w:sz w:val="22"/>
          <w:szCs w:val="22"/>
        </w:rPr>
        <w:t xml:space="preserve">Wynagrodzenie, o którym mowa w ust. 1 </w:t>
      </w:r>
      <w:r w:rsidRPr="003E6764">
        <w:rPr>
          <w:rFonts w:ascii="Verdana" w:eastAsia="Times New Roman" w:hAnsi="Verdana" w:cs="Times New Roman"/>
          <w:sz w:val="22"/>
          <w:szCs w:val="22"/>
        </w:rPr>
        <w:t xml:space="preserve">niniejszego paragrafu </w:t>
      </w:r>
      <w:r w:rsidRPr="003E6764">
        <w:rPr>
          <w:rFonts w:ascii="Verdana" w:eastAsia="Times New Roman" w:hAnsi="Verdana" w:cs="Times New Roman"/>
          <w:b/>
          <w:bCs/>
          <w:sz w:val="22"/>
          <w:szCs w:val="22"/>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3E6764">
        <w:rPr>
          <w:rFonts w:ascii="Verdana" w:eastAsia="Times New Roman" w:hAnsi="Verdana" w:cs="Times New Roman"/>
          <w:sz w:val="22"/>
          <w:szCs w:val="22"/>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3E6764" w:rsidRPr="003E6764" w:rsidRDefault="003E6764" w:rsidP="003E6764">
      <w:pPr>
        <w:tabs>
          <w:tab w:val="left" w:pos="9656"/>
          <w:tab w:val="left" w:pos="12896"/>
          <w:tab w:val="left" w:pos="12972"/>
        </w:tabs>
        <w:spacing w:after="0" w:line="276" w:lineRule="auto"/>
        <w:ind w:left="284" w:hanging="284"/>
        <w:rPr>
          <w:rFonts w:ascii="Verdana" w:eastAsia="Times New Roman" w:hAnsi="Verdana" w:cs="Times New Roman"/>
        </w:rPr>
      </w:pPr>
      <w:r w:rsidRPr="003E6764">
        <w:rPr>
          <w:rFonts w:ascii="Verdana" w:hAnsi="Verdana"/>
        </w:rPr>
        <w:t>3. Kwota określona w ust. 1 niniejszego paragrafu zawiera wszystkie koszty związane z realizacją przedmiotu umowy określonego w § 1 ust. 1 niniejszej umowy i nie może ulec zmianie poza okolicznościami przedstawionymi w ust. 4 i 5 niniejszego paragrafu.</w:t>
      </w:r>
    </w:p>
    <w:p w:rsidR="004D5C77" w:rsidRPr="004D5C77" w:rsidRDefault="003E6764" w:rsidP="004D5C77">
      <w:pPr>
        <w:pStyle w:val="NormalnyWeb"/>
        <w:tabs>
          <w:tab w:val="left" w:pos="284"/>
          <w:tab w:val="left" w:pos="5670"/>
        </w:tabs>
        <w:spacing w:before="0" w:after="0" w:line="276" w:lineRule="auto"/>
        <w:ind w:left="284"/>
        <w:rPr>
          <w:rFonts w:ascii="Verdana" w:hAnsi="Verdana"/>
          <w:sz w:val="22"/>
          <w:szCs w:val="22"/>
        </w:rPr>
      </w:pPr>
      <w:r w:rsidRPr="003E6764">
        <w:rPr>
          <w:rFonts w:ascii="Verdana" w:hAnsi="Verdana"/>
          <w:sz w:val="22"/>
          <w:szCs w:val="22"/>
        </w:rPr>
        <w:t>Wszystkie koszty niezbędne do zrealizowania przedmiotu umowy są to między innymi koszty:</w:t>
      </w:r>
      <w:r>
        <w:rPr>
          <w:rFonts w:ascii="Verdana" w:hAnsi="Verdana"/>
          <w:sz w:val="22"/>
          <w:szCs w:val="22"/>
        </w:rPr>
        <w:t xml:space="preserve"> </w:t>
      </w:r>
      <w:r w:rsidR="004D5C77" w:rsidRPr="004D5C77">
        <w:rPr>
          <w:rFonts w:ascii="Verdana" w:hAnsi="Verdana"/>
          <w:sz w:val="22"/>
          <w:szCs w:val="22"/>
        </w:rPr>
        <w:t xml:space="preserve">podatku VAT w wysokości 23%, robót przygotowawczych i porządkowych, zorganizowania, zagospodarowania i późniejszej likwidacji placu budowy, utrzymania zaplecza budowy (naprawa, woda, energia elektryczna, dozorowanie budowy), związane z zabezpieczeniem i oznakowaniem prowadzonych robót, </w:t>
      </w:r>
      <w:r w:rsidR="004D5C77" w:rsidRPr="004D5C77">
        <w:rPr>
          <w:rFonts w:ascii="Verdana" w:hAnsi="Verdana" w:cs="Verdana"/>
          <w:sz w:val="22"/>
          <w:szCs w:val="22"/>
        </w:rPr>
        <w:t xml:space="preserve">ogrodzenia i zabezpieczenia placu budowy, robót rozbiórkowych, demontażowych, wykończeniowych, odtworzeniowych, wywozu materiałów pochodzących z rozbiórki, </w:t>
      </w:r>
      <w:r w:rsidR="004D5C77" w:rsidRPr="004D5C77">
        <w:rPr>
          <w:rFonts w:ascii="Verdana" w:hAnsi="Verdana"/>
          <w:sz w:val="22"/>
          <w:szCs w:val="22"/>
        </w:rPr>
        <w:t>doprowadzenia terenu do porządku, obsługi geodezyjnej wraz z inwentaryzacją powykonawczą, planu bezpieczeństwa i ochrony zdrowia, wykonania dokumentacji powykonawczej, związane z odbiorami wykonanych robót, ubezpieczenia budowy na czas realizacji i innych czynności niezbędnych do wykonania przedmiotu zamówienia.</w:t>
      </w:r>
    </w:p>
    <w:p w:rsidR="003E6764" w:rsidRPr="003E6764" w:rsidRDefault="003E6764" w:rsidP="003E6764">
      <w:pPr>
        <w:pStyle w:val="Tekstpodstawowywcity34"/>
        <w:tabs>
          <w:tab w:val="left" w:pos="284"/>
        </w:tabs>
        <w:spacing w:line="276" w:lineRule="auto"/>
        <w:ind w:left="284" w:hanging="284"/>
        <w:jc w:val="left"/>
        <w:rPr>
          <w:b/>
          <w:bCs/>
          <w:szCs w:val="22"/>
        </w:rPr>
      </w:pPr>
      <w:r w:rsidRPr="003E6764">
        <w:rPr>
          <w:rFonts w:eastAsia="Lucida Sans Unicode" w:cs="Tahoma"/>
          <w:szCs w:val="22"/>
        </w:rPr>
        <w:t xml:space="preserve">4. W </w:t>
      </w:r>
      <w:r w:rsidRPr="003E6764">
        <w:rPr>
          <w:szCs w:val="22"/>
        </w:rPr>
        <w:t>przypadku rezygnacji z wykonywania pewnych robót przewidzianych w dokumentacji projektowej („robót zaniechanych”, o których mowa § 1 ust. 4 niniejszej umowy) sposób obliczenia wartości tych robót zostanie wyliczony zgodnie z zapisami zamieszczonymi w § 14 ust. 6 niniejszej umowy.</w:t>
      </w:r>
      <w:r w:rsidRPr="003E6764">
        <w:rPr>
          <w:b/>
          <w:bCs/>
          <w:szCs w:val="22"/>
        </w:rPr>
        <w:t xml:space="preserve"> </w:t>
      </w:r>
    </w:p>
    <w:p w:rsidR="003E6764" w:rsidRPr="003E6764" w:rsidRDefault="003E6764" w:rsidP="003E6764">
      <w:pPr>
        <w:spacing w:after="0" w:line="276" w:lineRule="auto"/>
        <w:ind w:left="284" w:hanging="284"/>
        <w:rPr>
          <w:rFonts w:ascii="Verdana" w:hAnsi="Verdana"/>
          <w:lang w:eastAsia="pl-PL"/>
        </w:rPr>
      </w:pPr>
      <w:r w:rsidRPr="003E6764">
        <w:rPr>
          <w:rFonts w:ascii="Verdana" w:hAnsi="Verdana"/>
          <w:lang w:eastAsia="pl-PL"/>
        </w:rPr>
        <w:t>5. Wynagrodzenie, o którym mowa w niniejszym paragrafie zostanie zmienione w przypadku zmiany stawki podatku od towarów i usług - do faktur wystawianych po dniu wejścia w życie zmi</w:t>
      </w:r>
      <w:r>
        <w:rPr>
          <w:rFonts w:ascii="Verdana" w:hAnsi="Verdana"/>
          <w:lang w:eastAsia="pl-PL"/>
        </w:rPr>
        <w:t>any stawki podatku od towarów i </w:t>
      </w:r>
      <w:r w:rsidRPr="003E6764">
        <w:rPr>
          <w:rFonts w:ascii="Verdana" w:hAnsi="Verdana"/>
          <w:lang w:eastAsia="pl-PL"/>
        </w:rPr>
        <w:t>usług naliczana będzie nowa stawka.</w:t>
      </w:r>
    </w:p>
    <w:p w:rsidR="003E6764" w:rsidRPr="003E6764" w:rsidRDefault="003E6764" w:rsidP="003E6764">
      <w:pPr>
        <w:spacing w:before="240" w:after="0" w:line="276" w:lineRule="auto"/>
        <w:jc w:val="center"/>
        <w:rPr>
          <w:rFonts w:ascii="Verdana" w:eastAsia="Times New Roman" w:hAnsi="Verdana" w:cs="Verdana"/>
          <w:iCs/>
        </w:rPr>
      </w:pPr>
      <w:r w:rsidRPr="003E6764">
        <w:rPr>
          <w:rFonts w:ascii="Verdana" w:hAnsi="Verdana" w:cs="Verdana"/>
          <w:b/>
          <w:bCs/>
        </w:rPr>
        <w:t>§ 3</w:t>
      </w:r>
    </w:p>
    <w:p w:rsidR="003E6764" w:rsidRPr="003E6764" w:rsidRDefault="003E6764" w:rsidP="003E6764">
      <w:pPr>
        <w:tabs>
          <w:tab w:val="left" w:pos="28532"/>
          <w:tab w:val="left" w:pos="31680"/>
        </w:tabs>
        <w:spacing w:after="0" w:line="276" w:lineRule="auto"/>
        <w:ind w:left="284" w:hanging="284"/>
        <w:rPr>
          <w:rFonts w:ascii="Verdana" w:hAnsi="Verdana" w:cs="Verdana"/>
        </w:rPr>
      </w:pPr>
      <w:r w:rsidRPr="003E6764">
        <w:rPr>
          <w:rFonts w:ascii="Verdana" w:hAnsi="Verdana" w:cs="Verdana"/>
          <w:iCs/>
        </w:rPr>
        <w:t>1.</w:t>
      </w:r>
      <w:r w:rsidRPr="003E6764">
        <w:rPr>
          <w:rFonts w:ascii="Verdana" w:hAnsi="Verdana" w:cs="Verdana"/>
          <w:b/>
          <w:bCs/>
          <w:iCs/>
        </w:rPr>
        <w:t xml:space="preserve"> W sytuacji, gdyby umowa została zmieniona</w:t>
      </w:r>
      <w:r w:rsidRPr="003E6764">
        <w:rPr>
          <w:rFonts w:ascii="Verdana" w:hAnsi="Verdana" w:cs="Verdana"/>
          <w:bCs/>
          <w:iCs/>
        </w:rPr>
        <w:t xml:space="preserve"> na podstawie </w:t>
      </w:r>
      <w:r w:rsidRPr="003E6764">
        <w:rPr>
          <w:rFonts w:ascii="Verdana" w:hAnsi="Verdana" w:cs="Verdana"/>
          <w:iCs/>
        </w:rPr>
        <w:t xml:space="preserve">art. 455 ust. 1 pkt 3 </w:t>
      </w:r>
      <w:r w:rsidR="00C5499E">
        <w:rPr>
          <w:rFonts w:ascii="Verdana" w:hAnsi="Verdana" w:cs="Verdana"/>
          <w:iCs/>
        </w:rPr>
        <w:t>albo</w:t>
      </w:r>
      <w:r w:rsidRPr="003E6764">
        <w:rPr>
          <w:rFonts w:ascii="Verdana" w:hAnsi="Verdana" w:cs="Verdana"/>
          <w:iCs/>
        </w:rPr>
        <w:t xml:space="preserve"> art. 455 ust. 2</w:t>
      </w:r>
      <w:r w:rsidRPr="003E6764">
        <w:rPr>
          <w:rFonts w:ascii="Verdana" w:hAnsi="Verdana" w:cs="Verdana"/>
          <w:bCs/>
          <w:iCs/>
        </w:rPr>
        <w:t xml:space="preserve"> ustawy </w:t>
      </w:r>
      <w:proofErr w:type="spellStart"/>
      <w:r w:rsidRPr="003E6764">
        <w:rPr>
          <w:rFonts w:ascii="Verdana" w:hAnsi="Verdana" w:cs="Verdana"/>
          <w:bCs/>
          <w:iCs/>
        </w:rPr>
        <w:t>Pzp</w:t>
      </w:r>
      <w:proofErr w:type="spellEnd"/>
      <w:r w:rsidRPr="003E6764">
        <w:rPr>
          <w:rFonts w:ascii="Verdana" w:hAnsi="Verdana" w:cs="Verdana"/>
          <w:iCs/>
        </w:rPr>
        <w:t>, czyli gdyby Zamawiający zlecił Wykonawcy wykonanie</w:t>
      </w:r>
      <w:r w:rsidRPr="003E6764">
        <w:rPr>
          <w:rFonts w:ascii="Verdana" w:hAnsi="Verdana" w:cs="Verdana"/>
          <w:b/>
          <w:bCs/>
          <w:iCs/>
        </w:rPr>
        <w:t xml:space="preserve"> „dodatkowych robót budowlanych” wykraczających poza przedmiot niniejszej umowy </w:t>
      </w:r>
      <w:r w:rsidRPr="003E6764">
        <w:rPr>
          <w:rFonts w:ascii="Verdana" w:hAnsi="Verdana" w:cs="Verdana"/>
          <w:bCs/>
          <w:iCs/>
        </w:rPr>
        <w:t>(„</w:t>
      </w:r>
      <w:r w:rsidRPr="003E6764">
        <w:rPr>
          <w:rFonts w:ascii="Verdana" w:hAnsi="Verdana" w:cs="Verdana"/>
          <w:b/>
          <w:bCs/>
          <w:iCs/>
        </w:rPr>
        <w:t>zamówienia podstawowego</w:t>
      </w:r>
      <w:r w:rsidRPr="003E6764">
        <w:rPr>
          <w:rFonts w:ascii="Verdana" w:hAnsi="Verdana" w:cs="Verdana"/>
          <w:bCs/>
          <w:iCs/>
        </w:rPr>
        <w:t>”), to ustala się następujące zasady ich zlecania oraz rozliczania.</w:t>
      </w:r>
    </w:p>
    <w:p w:rsidR="003E6764" w:rsidRPr="003E6764" w:rsidRDefault="003E6764" w:rsidP="003E6764">
      <w:pPr>
        <w:tabs>
          <w:tab w:val="left" w:pos="-30480"/>
        </w:tabs>
        <w:spacing w:after="0" w:line="276" w:lineRule="auto"/>
        <w:ind w:left="284" w:hanging="284"/>
        <w:rPr>
          <w:rFonts w:ascii="Verdana" w:hAnsi="Verdana" w:cs="Verdana"/>
        </w:rPr>
      </w:pPr>
      <w:r w:rsidRPr="003E6764">
        <w:rPr>
          <w:rFonts w:ascii="Verdana" w:hAnsi="Verdana" w:cs="Verdana"/>
        </w:rPr>
        <w:lastRenderedPageBreak/>
        <w:t>2.</w:t>
      </w:r>
      <w:r w:rsidRPr="003E6764">
        <w:rPr>
          <w:rFonts w:ascii="Verdana" w:hAnsi="Verdana" w:cs="Verdana"/>
        </w:rPr>
        <w:tab/>
        <w:t xml:space="preserve">Rozpoczęcie wykonywania </w:t>
      </w:r>
      <w:r w:rsidRPr="003E6764">
        <w:rPr>
          <w:rFonts w:ascii="Verdana" w:hAnsi="Verdana" w:cs="Verdana"/>
          <w:b/>
          <w:bCs/>
          <w:iCs/>
        </w:rPr>
        <w:t>„dodatkowych robót budowlanych” wykraczających poza przedmiot n</w:t>
      </w:r>
      <w:r>
        <w:rPr>
          <w:rFonts w:ascii="Verdana" w:hAnsi="Verdana" w:cs="Verdana"/>
          <w:b/>
          <w:bCs/>
          <w:iCs/>
        </w:rPr>
        <w:t>iniejszej umowy, a więc robót o </w:t>
      </w:r>
      <w:r w:rsidRPr="003E6764">
        <w:rPr>
          <w:rFonts w:ascii="Verdana" w:hAnsi="Verdana" w:cs="Verdana"/>
          <w:b/>
          <w:bCs/>
          <w:iCs/>
        </w:rPr>
        <w:t>których mowa w niniejszym paragrafie</w:t>
      </w:r>
      <w:r w:rsidRPr="003E6764">
        <w:rPr>
          <w:rFonts w:ascii="Verdana" w:hAnsi="Verdana" w:cs="Verdana"/>
          <w:bCs/>
          <w:iCs/>
        </w:rPr>
        <w:t>,</w:t>
      </w:r>
      <w:r w:rsidRPr="003E6764">
        <w:rPr>
          <w:rFonts w:ascii="Verdana" w:hAnsi="Verdana" w:cs="Verdana"/>
        </w:rPr>
        <w:t xml:space="preserve"> może nastąpić po podpisaniu przez Strony umowy, aneksu zmieniającego umowę w tym zakresie. Podstawą do podpisania aneksu będzie protokół konieczności potwierdzony przez inspektora nadzoru</w:t>
      </w:r>
      <w:r w:rsidRPr="003E6764">
        <w:rPr>
          <w:rFonts w:ascii="Verdana" w:hAnsi="Verdana"/>
        </w:rPr>
        <w:t xml:space="preserve"> </w:t>
      </w:r>
      <w:r w:rsidRPr="003E6764">
        <w:rPr>
          <w:rFonts w:ascii="Verdana" w:hAnsi="Verdana" w:cs="Verdana"/>
          <w:shd w:val="clear" w:color="auto" w:fill="FFFFFF"/>
        </w:rPr>
        <w:t>i zatwierdzony przez Strony umowy. Protokół ten musi zawierać uzasadnienie wskazujące, że spełnione zostały przesłanki, o których mowa w </w:t>
      </w:r>
      <w:r w:rsidRPr="003E6764">
        <w:rPr>
          <w:rFonts w:ascii="Verdana" w:hAnsi="Verdana" w:cs="Verdana"/>
          <w:iCs/>
        </w:rPr>
        <w:t xml:space="preserve">art. 455 ust. 1 pkt 3 </w:t>
      </w:r>
      <w:r w:rsidR="00E215B4">
        <w:rPr>
          <w:rFonts w:ascii="Verdana" w:hAnsi="Verdana" w:cs="Verdana"/>
          <w:iCs/>
        </w:rPr>
        <w:t>albo</w:t>
      </w:r>
      <w:r w:rsidRPr="003E6764">
        <w:rPr>
          <w:rFonts w:ascii="Verdana" w:hAnsi="Verdana" w:cs="Verdana"/>
          <w:iCs/>
        </w:rPr>
        <w:t xml:space="preserve"> art. 455 ust. 2 </w:t>
      </w:r>
      <w:r w:rsidRPr="003E6764">
        <w:rPr>
          <w:rFonts w:ascii="Verdana" w:hAnsi="Verdana" w:cs="Verdana"/>
          <w:shd w:val="clear" w:color="auto" w:fill="FFFFFF"/>
        </w:rPr>
        <w:t xml:space="preserve">ustawy </w:t>
      </w:r>
      <w:proofErr w:type="spellStart"/>
      <w:r w:rsidRPr="003E6764">
        <w:rPr>
          <w:rFonts w:ascii="Verdana" w:hAnsi="Verdana" w:cs="Verdana"/>
          <w:shd w:val="clear" w:color="auto" w:fill="FFFFFF"/>
        </w:rPr>
        <w:t>Pzp</w:t>
      </w:r>
      <w:proofErr w:type="spellEnd"/>
      <w:r w:rsidRPr="003E6764">
        <w:rPr>
          <w:rFonts w:ascii="Verdana" w:hAnsi="Verdana" w:cs="Verdana"/>
          <w:shd w:val="clear" w:color="auto" w:fill="FFFFFF"/>
        </w:rPr>
        <w:t xml:space="preserve">. Rozpoczęcie wykonywania tych robót musi być poprzedzone wykonaniem dokumentacji projektowej opisującej te roboty. Dokumentacja musi być zgodna z przepisami Prawa budowlanego wraz z jego aktami wykonawczymi.  </w:t>
      </w:r>
    </w:p>
    <w:p w:rsidR="003E6764" w:rsidRPr="003E6764" w:rsidRDefault="003E6764" w:rsidP="003E6764">
      <w:pPr>
        <w:spacing w:after="0" w:line="276" w:lineRule="auto"/>
        <w:ind w:left="284" w:hanging="284"/>
        <w:rPr>
          <w:rFonts w:ascii="Verdana" w:hAnsi="Verdana" w:cs="Verdana"/>
        </w:rPr>
      </w:pPr>
      <w:r w:rsidRPr="003E6764">
        <w:rPr>
          <w:rFonts w:ascii="Verdana" w:hAnsi="Verdana" w:cs="Verdana"/>
        </w:rPr>
        <w:t>3. </w:t>
      </w:r>
      <w:r w:rsidRPr="003E6764">
        <w:rPr>
          <w:rFonts w:ascii="Verdana" w:hAnsi="Verdana" w:cs="Verdana"/>
          <w:b/>
          <w:bCs/>
        </w:rPr>
        <w:t xml:space="preserve">Rozliczanie </w:t>
      </w:r>
      <w:r w:rsidRPr="003E6764">
        <w:rPr>
          <w:rFonts w:ascii="Verdana" w:hAnsi="Verdana" w:cs="Verdana"/>
          <w:b/>
          <w:iCs/>
        </w:rPr>
        <w:t>„dodatkowych robót budowlanych”</w:t>
      </w:r>
      <w:r w:rsidRPr="003E6764">
        <w:rPr>
          <w:rFonts w:ascii="Verdana" w:hAnsi="Verdana" w:cs="Verdana"/>
          <w:iCs/>
        </w:rPr>
        <w:t xml:space="preserve"> wykraczających poza określenie przedmiotu zamówienia podstawowego, których Zamawiający może udzielić na podstawie art. 455 ust. 1 pkt 3 </w:t>
      </w:r>
      <w:r w:rsidR="00E215B4">
        <w:rPr>
          <w:rFonts w:ascii="Verdana" w:hAnsi="Verdana" w:cs="Verdana"/>
          <w:iCs/>
        </w:rPr>
        <w:t>albo</w:t>
      </w:r>
      <w:r w:rsidRPr="003E6764">
        <w:rPr>
          <w:rFonts w:ascii="Verdana" w:hAnsi="Verdana" w:cs="Verdana"/>
          <w:iCs/>
        </w:rPr>
        <w:t xml:space="preserve"> art. 455 ust. 2 ustawy </w:t>
      </w:r>
      <w:proofErr w:type="spellStart"/>
      <w:r w:rsidRPr="003E6764">
        <w:rPr>
          <w:rFonts w:ascii="Verdana" w:hAnsi="Verdana" w:cs="Verdana"/>
          <w:iCs/>
        </w:rPr>
        <w:t>Pzp</w:t>
      </w:r>
      <w:proofErr w:type="spellEnd"/>
      <w:r w:rsidRPr="003E6764">
        <w:rPr>
          <w:rFonts w:ascii="Verdana" w:hAnsi="Verdana" w:cs="Verdana"/>
          <w:iCs/>
        </w:rPr>
        <w:t>, czyli robót, o których mowa w niniejszym paragrafie</w:t>
      </w:r>
      <w:r w:rsidRPr="003E6764">
        <w:rPr>
          <w:rFonts w:ascii="Verdana" w:hAnsi="Verdana" w:cs="Verdana"/>
        </w:rPr>
        <w:t xml:space="preserve"> odbywało się będzie </w:t>
      </w:r>
      <w:r w:rsidRPr="00E215B4">
        <w:rPr>
          <w:rFonts w:ascii="Verdana" w:hAnsi="Verdana" w:cs="Verdana"/>
        </w:rPr>
        <w:t>fakturami wystawianymi po ich wykonaniu (i odebraniu przez inspektora nadzoru), lecz nie częściej niż w okresach miesięcznych.</w:t>
      </w:r>
      <w:r w:rsidRPr="003E6764">
        <w:rPr>
          <w:rFonts w:ascii="Verdana" w:hAnsi="Verdana" w:cs="Verdana"/>
        </w:rPr>
        <w:t xml:space="preserve"> Faktury regulowane będą w terminie do 30 dni od daty otrzymania przez Zamawiającego faktury, protokołu odbioru wykonanych robót oraz ko</w:t>
      </w:r>
      <w:r>
        <w:rPr>
          <w:rFonts w:ascii="Verdana" w:hAnsi="Verdana" w:cs="Verdana"/>
        </w:rPr>
        <w:t>sztorysu wykonanego w oparciu o </w:t>
      </w:r>
      <w:r w:rsidRPr="003E6764">
        <w:rPr>
          <w:rFonts w:ascii="Verdana" w:hAnsi="Verdana" w:cs="Verdana"/>
        </w:rPr>
        <w:t>następujące założenia:</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a)</w:t>
      </w:r>
      <w:r w:rsidRPr="003E6764">
        <w:rPr>
          <w:rFonts w:ascii="Verdana" w:hAnsi="Verdana" w:cs="Verdana"/>
          <w:color w:val="auto"/>
          <w:sz w:val="22"/>
          <w:szCs w:val="22"/>
        </w:rPr>
        <w:tab/>
        <w:t>ceny jednostkowe robót będą przyjmowane z kosztorysu, o którym mowa w </w:t>
      </w:r>
      <w:r w:rsidRPr="003E6764">
        <w:rPr>
          <w:rFonts w:ascii="Verdana" w:hAnsi="Verdana" w:cs="Verdana"/>
          <w:bCs/>
          <w:color w:val="auto"/>
          <w:sz w:val="22"/>
          <w:szCs w:val="22"/>
        </w:rPr>
        <w:t>§ 1 ust. 8a) niniejszej umowy,</w:t>
      </w:r>
      <w:r w:rsidRPr="003E6764">
        <w:rPr>
          <w:rFonts w:ascii="Verdana" w:hAnsi="Verdana" w:cs="Verdana"/>
          <w:color w:val="auto"/>
          <w:sz w:val="22"/>
          <w:szCs w:val="22"/>
        </w:rPr>
        <w:t xml:space="preserve"> a ilości wykonanych w tym okresie robót – z książki obmiaru;</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b)</w:t>
      </w:r>
      <w:r w:rsidRPr="003E6764">
        <w:rPr>
          <w:rFonts w:ascii="Verdana" w:hAnsi="Verdana" w:cs="Verdana"/>
          <w:color w:val="auto"/>
          <w:sz w:val="22"/>
          <w:szCs w:val="22"/>
        </w:rPr>
        <w:tab/>
        <w:t>w przypadku, gdy wystąpią roboty, na które nie określono w kosztorysie cen jednostkowych, tzn. takie, któryc</w:t>
      </w:r>
      <w:r>
        <w:rPr>
          <w:rFonts w:ascii="Verdana" w:hAnsi="Verdana" w:cs="Verdana"/>
          <w:color w:val="auto"/>
          <w:sz w:val="22"/>
          <w:szCs w:val="22"/>
        </w:rPr>
        <w:t>h nie można rozliczyć zgodnie z p</w:t>
      </w:r>
      <w:r w:rsidRPr="003E6764">
        <w:rPr>
          <w:rFonts w:ascii="Verdana" w:hAnsi="Verdana" w:cs="Verdana"/>
          <w:color w:val="auto"/>
          <w:sz w:val="22"/>
          <w:szCs w:val="22"/>
        </w:rPr>
        <w:t>odpunktem „a” niniejszego ustępu, roboty te rozliczone będą na podstawie kosztorysów pr</w:t>
      </w:r>
      <w:r>
        <w:rPr>
          <w:rFonts w:ascii="Verdana" w:hAnsi="Verdana" w:cs="Verdana"/>
          <w:color w:val="auto"/>
          <w:sz w:val="22"/>
          <w:szCs w:val="22"/>
        </w:rPr>
        <w:t>zygotowanych przez Wykonawcę, a </w:t>
      </w:r>
      <w:r w:rsidRPr="003E6764">
        <w:rPr>
          <w:rFonts w:ascii="Verdana" w:hAnsi="Verdana" w:cs="Verdana"/>
          <w:color w:val="auto"/>
          <w:sz w:val="22"/>
          <w:szCs w:val="22"/>
        </w:rPr>
        <w:t xml:space="preserve">zatwierdzonych przez </w:t>
      </w:r>
      <w:r w:rsidRPr="003E6764">
        <w:rPr>
          <w:rFonts w:ascii="Verdana" w:hAnsi="Verdana" w:cs="Verdana"/>
          <w:sz w:val="22"/>
          <w:szCs w:val="22"/>
        </w:rPr>
        <w:t>inspektora nadzoru</w:t>
      </w:r>
      <w:r w:rsidRPr="003E6764">
        <w:rPr>
          <w:rFonts w:ascii="Verdana" w:hAnsi="Verdana"/>
          <w:sz w:val="22"/>
          <w:szCs w:val="22"/>
        </w:rPr>
        <w:t xml:space="preserve"> </w:t>
      </w:r>
      <w:r w:rsidRPr="003E6764">
        <w:rPr>
          <w:rFonts w:ascii="Verdana" w:hAnsi="Verdana" w:cs="Verdana"/>
          <w:color w:val="auto"/>
          <w:sz w:val="22"/>
          <w:szCs w:val="22"/>
        </w:rPr>
        <w:t>i Zamawiającego.</w:t>
      </w:r>
    </w:p>
    <w:p w:rsidR="003E6764" w:rsidRPr="003E6764" w:rsidRDefault="003E6764" w:rsidP="003E6764">
      <w:pPr>
        <w:pStyle w:val="awciety"/>
        <w:spacing w:line="276" w:lineRule="auto"/>
        <w:ind w:firstLine="0"/>
        <w:jc w:val="left"/>
        <w:rPr>
          <w:rFonts w:ascii="Verdana" w:hAnsi="Verdana" w:cs="Verdana"/>
          <w:color w:val="auto"/>
          <w:sz w:val="22"/>
          <w:szCs w:val="22"/>
        </w:rPr>
      </w:pPr>
      <w:r w:rsidRPr="003E6764">
        <w:rPr>
          <w:rFonts w:ascii="Verdana" w:hAnsi="Verdana" w:cs="Verdana"/>
          <w:color w:val="auto"/>
          <w:sz w:val="22"/>
          <w:szCs w:val="22"/>
        </w:rPr>
        <w:t>Kosztorysy te opracowane będą w oparciu o następujące założenia: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1)</w:t>
      </w:r>
      <w:r w:rsidRPr="003E6764">
        <w:rPr>
          <w:rFonts w:ascii="Verdana" w:hAnsi="Verdana" w:cs="Verdana"/>
          <w:color w:val="auto"/>
          <w:sz w:val="22"/>
          <w:szCs w:val="22"/>
        </w:rPr>
        <w:tab/>
        <w:t>ceny czynników produkcji (R, M, S, Ko, Z) zostaną przyjęte z kosztorysów opracowanych przez Wykonawcę metodą kalkulacji szczegółowej;</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2)</w:t>
      </w:r>
      <w:r w:rsidRPr="003E6764">
        <w:rPr>
          <w:rFonts w:ascii="Verdana" w:hAnsi="Verdana" w:cs="Verdana"/>
          <w:color w:val="auto"/>
          <w:sz w:val="22"/>
          <w:szCs w:val="22"/>
        </w:rPr>
        <w:tab/>
        <w:t>w przypadku, gdy nie będzie możliwe rozli</w:t>
      </w:r>
      <w:r>
        <w:rPr>
          <w:rFonts w:ascii="Verdana" w:hAnsi="Verdana" w:cs="Verdana"/>
          <w:color w:val="auto"/>
          <w:sz w:val="22"/>
          <w:szCs w:val="22"/>
        </w:rPr>
        <w:t>czenie danej roboty w oparciu o </w:t>
      </w:r>
      <w:r w:rsidRPr="003E6764">
        <w:rPr>
          <w:rFonts w:ascii="Verdana" w:hAnsi="Verdana" w:cs="Verdana"/>
          <w:color w:val="auto"/>
          <w:sz w:val="22"/>
          <w:szCs w:val="22"/>
        </w:rPr>
        <w:t>zapisy w podpunkcie „1”, brakujące ceny czynników produkcji zostaną przyjęte z zeszytów SEKOCENBUD (jako średnie) za okres ich wbudowania;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3)</w:t>
      </w:r>
      <w:r w:rsidRPr="003E6764">
        <w:rPr>
          <w:rFonts w:ascii="Verdana" w:hAnsi="Verdana" w:cs="Verdana"/>
          <w:color w:val="auto"/>
          <w:sz w:val="22"/>
          <w:szCs w:val="22"/>
        </w:rPr>
        <w:tab/>
        <w:t xml:space="preserve">podstawą do określenia nakładów </w:t>
      </w:r>
      <w:r>
        <w:rPr>
          <w:rFonts w:ascii="Verdana" w:hAnsi="Verdana" w:cs="Verdana"/>
          <w:color w:val="auto"/>
          <w:sz w:val="22"/>
          <w:szCs w:val="22"/>
        </w:rPr>
        <w:t>rzeczowych będą normy zawarte w </w:t>
      </w:r>
      <w:r w:rsidRPr="003E6764">
        <w:rPr>
          <w:rFonts w:ascii="Verdana" w:hAnsi="Verdana" w:cs="Verdana"/>
          <w:color w:val="auto"/>
          <w:sz w:val="22"/>
          <w:szCs w:val="22"/>
        </w:rPr>
        <w:t>wyżej wskazanych kosztorysach, a w przypadku ich braku – odpowiednie pozycje Katalog</w:t>
      </w:r>
      <w:r>
        <w:rPr>
          <w:rFonts w:ascii="Verdana" w:hAnsi="Verdana" w:cs="Verdana"/>
          <w:color w:val="auto"/>
          <w:sz w:val="22"/>
          <w:szCs w:val="22"/>
        </w:rPr>
        <w:t>ów Nakładów Rzeczowych (KNR). W </w:t>
      </w:r>
      <w:r w:rsidRPr="003E6764">
        <w:rPr>
          <w:rFonts w:ascii="Verdana" w:hAnsi="Verdana" w:cs="Verdana"/>
          <w:color w:val="auto"/>
          <w:sz w:val="22"/>
          <w:szCs w:val="22"/>
        </w:rPr>
        <w:t>przypadku braku odpowiednich pozycji w KNR–ach, zastosowane zostaną Katalogi Norm Nakładów Rzeczowych, a następnie wycena indywidualna Wykonawcy, zatwierdzona przez Zamawiającego.</w:t>
      </w:r>
    </w:p>
    <w:p w:rsidR="00B61900" w:rsidRPr="002635AA" w:rsidRDefault="003E6764" w:rsidP="0023222B">
      <w:pPr>
        <w:spacing w:before="240" w:after="0" w:line="276" w:lineRule="auto"/>
        <w:jc w:val="center"/>
        <w:rPr>
          <w:rFonts w:ascii="Verdana" w:hAnsi="Verdana" w:cs="Verdana"/>
          <w:b/>
          <w:bCs/>
        </w:rPr>
      </w:pPr>
      <w:r>
        <w:rPr>
          <w:rFonts w:ascii="Verdana" w:hAnsi="Verdana" w:cs="Verdana"/>
          <w:b/>
          <w:bCs/>
        </w:rPr>
        <w:t>§ 4</w:t>
      </w:r>
    </w:p>
    <w:p w:rsidR="0023222B" w:rsidRPr="0023222B" w:rsidRDefault="0023222B" w:rsidP="0023222B">
      <w:pPr>
        <w:tabs>
          <w:tab w:val="left" w:pos="17324"/>
          <w:tab w:val="left" w:pos="20564"/>
        </w:tabs>
        <w:spacing w:after="0" w:line="276" w:lineRule="auto"/>
        <w:ind w:left="284" w:hanging="284"/>
        <w:rPr>
          <w:rFonts w:ascii="Verdana" w:hAnsi="Verdana" w:cs="Verdana"/>
          <w:b/>
          <w:bCs/>
        </w:rPr>
      </w:pPr>
      <w:r w:rsidRPr="0023222B">
        <w:rPr>
          <w:rFonts w:ascii="Verdana" w:hAnsi="Verdana" w:cs="Verdana"/>
        </w:rPr>
        <w:t xml:space="preserve">1. Rozliczanie robót będzie się odbywało fakturami częściowymi i fakturą końcową. </w:t>
      </w:r>
    </w:p>
    <w:p w:rsidR="0023222B" w:rsidRPr="0023222B" w:rsidRDefault="0023222B" w:rsidP="0023222B">
      <w:pPr>
        <w:pStyle w:val="WW-Tekstpodstawowywcity3"/>
        <w:spacing w:line="276" w:lineRule="auto"/>
        <w:ind w:hanging="284"/>
        <w:jc w:val="left"/>
        <w:rPr>
          <w:rFonts w:ascii="Verdana" w:hAnsi="Verdana" w:cs="Verdana"/>
          <w:sz w:val="22"/>
          <w:szCs w:val="22"/>
        </w:rPr>
      </w:pPr>
      <w:r w:rsidRPr="0023222B">
        <w:rPr>
          <w:rFonts w:ascii="Verdana" w:hAnsi="Verdana" w:cs="Verdana"/>
          <w:sz w:val="22"/>
          <w:szCs w:val="22"/>
        </w:rPr>
        <w:lastRenderedPageBreak/>
        <w:t>2. Faktury częściowe wystawiane będą po wykonaniu i odebraniu przez inspektora nadzoru</w:t>
      </w:r>
      <w:r w:rsidRPr="0023222B">
        <w:rPr>
          <w:rFonts w:ascii="Verdana" w:hAnsi="Verdana"/>
          <w:sz w:val="22"/>
          <w:szCs w:val="22"/>
        </w:rPr>
        <w:t xml:space="preserve"> </w:t>
      </w:r>
      <w:r w:rsidRPr="0023222B">
        <w:rPr>
          <w:rFonts w:ascii="Verdana" w:hAnsi="Verdana" w:cs="Verdana"/>
          <w:sz w:val="22"/>
          <w:szCs w:val="22"/>
        </w:rPr>
        <w:t>danego etapu robót</w:t>
      </w:r>
      <w:r>
        <w:rPr>
          <w:rFonts w:ascii="Verdana" w:hAnsi="Verdana" w:cs="Verdana"/>
          <w:sz w:val="22"/>
          <w:szCs w:val="22"/>
        </w:rPr>
        <w:t xml:space="preserve"> określonego w harmonogramie, o </w:t>
      </w:r>
      <w:r w:rsidRPr="0023222B">
        <w:rPr>
          <w:rFonts w:ascii="Verdana" w:hAnsi="Verdana" w:cs="Verdana"/>
          <w:sz w:val="22"/>
          <w:szCs w:val="22"/>
        </w:rPr>
        <w:t xml:space="preserve">którym mowa w § 1 ust. 8b) niniejszej umowy.                         </w:t>
      </w:r>
    </w:p>
    <w:p w:rsidR="0023222B" w:rsidRPr="0023222B" w:rsidRDefault="0023222B" w:rsidP="0023222B">
      <w:pPr>
        <w:pStyle w:val="WW-Tekstpodstawowywcity3"/>
        <w:tabs>
          <w:tab w:val="left" w:pos="284"/>
        </w:tabs>
        <w:spacing w:line="276" w:lineRule="auto"/>
        <w:jc w:val="left"/>
        <w:rPr>
          <w:rFonts w:ascii="Verdana" w:hAnsi="Verdana"/>
          <w:sz w:val="22"/>
          <w:szCs w:val="22"/>
        </w:rPr>
      </w:pPr>
      <w:r w:rsidRPr="0023222B">
        <w:rPr>
          <w:rFonts w:ascii="Verdana" w:hAnsi="Verdana"/>
          <w:sz w:val="22"/>
          <w:szCs w:val="22"/>
        </w:rPr>
        <w:t>Do każdej faktury częściowej, jak i końcowej, Wykonawca jest zobowiązany dołączyć (jako załącznik) dokument o nazwie: „Wykaz podmiotów, które wykonywały roboty, dostawy lub usługi w ramach składanej faktury, tj. faktury nr</w:t>
      </w:r>
      <w:r>
        <w:rPr>
          <w:rFonts w:ascii="Verdana" w:hAnsi="Verdana"/>
          <w:sz w:val="22"/>
          <w:szCs w:val="22"/>
        </w:rPr>
        <w:t xml:space="preserve"> ___</w:t>
      </w:r>
      <w:r w:rsidRPr="0023222B">
        <w:rPr>
          <w:rFonts w:ascii="Verdana" w:hAnsi="Verdana"/>
          <w:sz w:val="22"/>
          <w:szCs w:val="22"/>
        </w:rPr>
        <w:t xml:space="preserve"> z dnia </w:t>
      </w:r>
      <w:r>
        <w:rPr>
          <w:rFonts w:ascii="Verdana" w:hAnsi="Verdana"/>
          <w:sz w:val="22"/>
          <w:szCs w:val="22"/>
        </w:rPr>
        <w:t>____</w:t>
      </w:r>
      <w:r w:rsidRPr="0023222B">
        <w:rPr>
          <w:rFonts w:ascii="Verdana" w:hAnsi="Verdana"/>
          <w:sz w:val="22"/>
          <w:szCs w:val="22"/>
        </w:rPr>
        <w:t>”.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w:t>
      </w:r>
      <w:r>
        <w:rPr>
          <w:rFonts w:ascii="Verdana" w:hAnsi="Verdana"/>
          <w:sz w:val="22"/>
          <w:szCs w:val="22"/>
        </w:rPr>
        <w:t>podwykonawstwo i </w:t>
      </w:r>
      <w:r w:rsidRPr="0023222B">
        <w:rPr>
          <w:rFonts w:ascii="Verdana" w:hAnsi="Verdana"/>
          <w:sz w:val="22"/>
          <w:szCs w:val="22"/>
        </w:rPr>
        <w:t xml:space="preserve">przedstawili Zamawiającemu oświadczenie, z datą pewną, potwierdzające faktyczne otrzymanie zapłaty od Wykonawcy lub Podwykonawców, z którymi zawarli umowy), bez względu na fakt czy występują w tym wykazie czy też nie, oraz </w:t>
      </w:r>
      <w:r w:rsidRPr="0023222B">
        <w:rPr>
          <w:rFonts w:ascii="Verdana" w:hAnsi="Verdana" w:cs="Verdana"/>
          <w:sz w:val="22"/>
          <w:szCs w:val="22"/>
        </w:rPr>
        <w:t>inspektora nadzoru</w:t>
      </w:r>
      <w:r w:rsidRPr="0023222B">
        <w:rPr>
          <w:rFonts w:ascii="Verdana" w:hAnsi="Verdana"/>
          <w:sz w:val="22"/>
          <w:szCs w:val="22"/>
        </w:rPr>
        <w:t>. Brak wykazu spełniającego powyższe wymagania będzie podstawą do odmowy przyjęcia faktury. Zamiast podpisania wykazu, o którym mowa powyżej, dopuszcza się złożenie przez Podwykonawcę lub dalszego Podwykonawcę osobnego oświadczenia o akceptacji wykazu do faktury nr </w:t>
      </w:r>
      <w:r>
        <w:rPr>
          <w:rFonts w:ascii="Verdana" w:hAnsi="Verdana"/>
          <w:sz w:val="22"/>
          <w:szCs w:val="22"/>
        </w:rPr>
        <w:t>____</w:t>
      </w:r>
      <w:r w:rsidRPr="0023222B">
        <w:rPr>
          <w:rFonts w:ascii="Verdana" w:hAnsi="Verdana"/>
          <w:sz w:val="22"/>
          <w:szCs w:val="22"/>
        </w:rPr>
        <w:t xml:space="preserve"> z dnia </w:t>
      </w:r>
      <w:r>
        <w:rPr>
          <w:rFonts w:ascii="Verdana" w:hAnsi="Verdana"/>
          <w:sz w:val="22"/>
          <w:szCs w:val="22"/>
        </w:rPr>
        <w:t>_______</w:t>
      </w:r>
    </w:p>
    <w:p w:rsidR="0023222B" w:rsidRPr="0023222B" w:rsidRDefault="0023222B" w:rsidP="0023222B">
      <w:pPr>
        <w:pStyle w:val="WW-Tekstpodstawowywcity3"/>
        <w:tabs>
          <w:tab w:val="left" w:pos="284"/>
        </w:tabs>
        <w:spacing w:line="276" w:lineRule="auto"/>
        <w:jc w:val="left"/>
        <w:rPr>
          <w:rFonts w:ascii="Verdana" w:hAnsi="Verdana" w:cs="Arial"/>
          <w:b/>
          <w:bCs/>
          <w:sz w:val="22"/>
          <w:szCs w:val="22"/>
        </w:rPr>
      </w:pPr>
      <w:r w:rsidRPr="0023222B">
        <w:rPr>
          <w:rFonts w:ascii="Verdana" w:hAnsi="Verdana" w:cs="Arial"/>
          <w:b/>
          <w:bCs/>
          <w:sz w:val="22"/>
          <w:szCs w:val="22"/>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23222B">
        <w:rPr>
          <w:rFonts w:ascii="Verdana" w:hAnsi="Verdana" w:cs="Arial"/>
          <w:sz w:val="22"/>
          <w:szCs w:val="22"/>
        </w:rPr>
        <w:t>Dowodem takiego udokumentowania może być: pisemne oświadczenie Podwykonawcy lub dalszego Podwykonawcy, że</w:t>
      </w:r>
      <w:r w:rsidRPr="0023222B">
        <w:rPr>
          <w:rFonts w:ascii="Verdana" w:hAnsi="Verdana" w:cs="Arial"/>
          <w:b/>
          <w:bCs/>
          <w:sz w:val="22"/>
          <w:szCs w:val="22"/>
        </w:rPr>
        <w:t xml:space="preserve"> </w:t>
      </w:r>
      <w:r w:rsidRPr="0023222B">
        <w:rPr>
          <w:rFonts w:ascii="Verdana" w:hAnsi="Verdana" w:cs="Arial"/>
          <w:sz w:val="22"/>
          <w:szCs w:val="22"/>
        </w:rPr>
        <w:t>otrzymał należną mu kwotę, dokument bankowy potwierdzający przelew środków na konto Podwykonaw</w:t>
      </w:r>
      <w:r>
        <w:rPr>
          <w:rFonts w:ascii="Verdana" w:hAnsi="Verdana" w:cs="Arial"/>
          <w:sz w:val="22"/>
          <w:szCs w:val="22"/>
        </w:rPr>
        <w:t>cy i </w:t>
      </w:r>
      <w:r w:rsidRPr="0023222B">
        <w:rPr>
          <w:rFonts w:ascii="Verdana" w:hAnsi="Verdana" w:cs="Arial"/>
          <w:sz w:val="22"/>
          <w:szCs w:val="22"/>
        </w:rPr>
        <w:t>inne tego typu dokumenty.</w:t>
      </w:r>
      <w:r w:rsidRPr="0023222B">
        <w:rPr>
          <w:rFonts w:ascii="Verdana" w:hAnsi="Verdana" w:cs="Arial"/>
          <w:b/>
          <w:bCs/>
          <w:sz w:val="22"/>
          <w:szCs w:val="22"/>
        </w:rPr>
        <w:t xml:space="preserve"> </w:t>
      </w:r>
    </w:p>
    <w:p w:rsidR="0023222B" w:rsidRPr="0023222B" w:rsidRDefault="0023222B" w:rsidP="0023222B">
      <w:pPr>
        <w:tabs>
          <w:tab w:val="left" w:pos="17608"/>
        </w:tabs>
        <w:spacing w:after="0" w:line="276" w:lineRule="auto"/>
        <w:ind w:left="284"/>
        <w:rPr>
          <w:rFonts w:ascii="Verdana" w:hAnsi="Verdana" w:cs="Arial"/>
          <w:b/>
          <w:bCs/>
        </w:rPr>
      </w:pPr>
      <w:r w:rsidRPr="0023222B">
        <w:rPr>
          <w:rFonts w:ascii="Verdana" w:hAnsi="Verdana" w:cs="Arial"/>
          <w:b/>
          <w:bCs/>
        </w:rPr>
        <w:t>Wymagane jest aby Podwykonawcy oraz dalsi Podwykonawcy, którzy wykonali przedmioty swoich umów i otrzymali całość należnego im wynagrodzenia składali oświadczenia z datą pewną jednoznacznie potwierdzające powyższe fakty.</w:t>
      </w:r>
    </w:p>
    <w:p w:rsidR="0023222B" w:rsidRPr="0023222B" w:rsidRDefault="0023222B" w:rsidP="0023222B">
      <w:pPr>
        <w:tabs>
          <w:tab w:val="left" w:pos="15052"/>
        </w:tabs>
        <w:spacing w:after="0" w:line="276" w:lineRule="auto"/>
        <w:ind w:left="284" w:hanging="284"/>
        <w:rPr>
          <w:rFonts w:ascii="Verdana" w:hAnsi="Verdana" w:cs="Verdana"/>
        </w:rPr>
      </w:pPr>
      <w:r w:rsidRPr="0023222B">
        <w:rPr>
          <w:rFonts w:ascii="Verdana" w:hAnsi="Verdana" w:cs="Verdana"/>
        </w:rPr>
        <w:t>3. Faktury regulowane będą w terminie 30 dni od daty otrzymania przez Zamawiającego faktury i protokołu odbioru wykonanych w tym okresie robót, przelewem na rachunek bankowy Wykonawcy</w:t>
      </w:r>
      <w:r w:rsidR="00C80B97">
        <w:rPr>
          <w:rFonts w:ascii="Verdana" w:hAnsi="Verdana" w:cs="Verdana"/>
        </w:rPr>
        <w:t xml:space="preserve"> wskazany na fakturze.</w:t>
      </w:r>
    </w:p>
    <w:p w:rsidR="0023222B" w:rsidRPr="0023222B" w:rsidRDefault="0023222B" w:rsidP="0023222B">
      <w:pPr>
        <w:tabs>
          <w:tab w:val="left" w:pos="15052"/>
        </w:tabs>
        <w:spacing w:after="0" w:line="276" w:lineRule="auto"/>
        <w:ind w:left="284" w:hanging="284"/>
        <w:rPr>
          <w:rFonts w:ascii="Verdana" w:hAnsi="Verdana" w:cs="Verdana"/>
          <w:b/>
          <w:bCs/>
        </w:rPr>
      </w:pPr>
      <w:r w:rsidRPr="0023222B">
        <w:rPr>
          <w:rFonts w:ascii="Verdana" w:hAnsi="Verdana" w:cs="Verdana"/>
        </w:rPr>
        <w:t>4. Ostateczne rozliczenie za wykonany prze</w:t>
      </w:r>
      <w:r>
        <w:rPr>
          <w:rFonts w:ascii="Verdana" w:hAnsi="Verdana" w:cs="Verdana"/>
        </w:rPr>
        <w:t>dmiot umowy nastąpi w oparciu o </w:t>
      </w:r>
      <w:r w:rsidRPr="0023222B">
        <w:rPr>
          <w:rFonts w:ascii="Verdana" w:hAnsi="Verdana" w:cs="Verdana"/>
        </w:rPr>
        <w:t>fakturę końcową, wystawioną na podstawie protokołu odbioru końcowego.</w:t>
      </w:r>
      <w:r w:rsidRPr="0023222B">
        <w:rPr>
          <w:rFonts w:ascii="Verdana" w:hAnsi="Verdana" w:cs="Verdana"/>
          <w:b/>
          <w:bCs/>
        </w:rPr>
        <w:t xml:space="preserve"> </w:t>
      </w:r>
      <w:r w:rsidRPr="0023222B">
        <w:rPr>
          <w:rFonts w:ascii="Verdana" w:hAnsi="Verdana" w:cs="Verdana"/>
        </w:rPr>
        <w:t>Faktura końcowa będzie płatna w terminie 30 dni od daty jej otrzymania przez Zamawiającego.</w:t>
      </w:r>
    </w:p>
    <w:p w:rsidR="0023222B" w:rsidRDefault="0023222B" w:rsidP="0023222B">
      <w:pPr>
        <w:tabs>
          <w:tab w:val="left" w:pos="19808"/>
        </w:tabs>
        <w:spacing w:after="0" w:line="276" w:lineRule="auto"/>
        <w:ind w:left="284"/>
        <w:rPr>
          <w:rFonts w:ascii="Verdana" w:hAnsi="Verdana" w:cs="Verdana"/>
          <w:b/>
        </w:rPr>
      </w:pPr>
      <w:r w:rsidRPr="0023222B">
        <w:rPr>
          <w:rFonts w:ascii="Verdana" w:hAnsi="Verdana" w:cs="Verdana"/>
          <w:b/>
        </w:rPr>
        <w:t>Wartość faktury końcowej nie może być niższa niż 15</w:t>
      </w:r>
      <w:r w:rsidR="00D637E8">
        <w:rPr>
          <w:rFonts w:ascii="Verdana" w:hAnsi="Verdana" w:cs="Verdana"/>
          <w:b/>
        </w:rPr>
        <w:t xml:space="preserve">% </w:t>
      </w:r>
      <w:r>
        <w:rPr>
          <w:rFonts w:ascii="Verdana" w:hAnsi="Verdana" w:cs="Verdana"/>
          <w:b/>
        </w:rPr>
        <w:t>w</w:t>
      </w:r>
      <w:r w:rsidRPr="0023222B">
        <w:rPr>
          <w:rFonts w:ascii="Verdana" w:hAnsi="Verdana" w:cs="Verdana"/>
          <w:b/>
        </w:rPr>
        <w:t>ynagrodzenia należnego Wykonawcy.</w:t>
      </w:r>
    </w:p>
    <w:p w:rsidR="0023222B" w:rsidRPr="0023222B" w:rsidRDefault="0023222B" w:rsidP="0023222B">
      <w:pPr>
        <w:tabs>
          <w:tab w:val="left" w:pos="17608"/>
        </w:tabs>
        <w:spacing w:after="0" w:line="276" w:lineRule="auto"/>
        <w:ind w:left="284"/>
        <w:rPr>
          <w:rFonts w:ascii="Verdana" w:hAnsi="Verdana" w:cs="Arial"/>
          <w:bCs/>
        </w:rPr>
      </w:pPr>
      <w:r w:rsidRPr="0023222B">
        <w:rPr>
          <w:rFonts w:ascii="Verdana" w:hAnsi="Verdana" w:cs="Arial"/>
          <w:bCs/>
        </w:rPr>
        <w:t xml:space="preserve">Wykonawca zobowiązany jest do przedstawienia Zamawiającemu, najpóźniej przed datą końcowego rozliczenia z Zamawiającym - najpóźniej na dzień poprzedzający ostateczną zapłatę, oświadczenia, z datą pewną, </w:t>
      </w:r>
      <w:r w:rsidRPr="0023222B">
        <w:rPr>
          <w:rFonts w:ascii="Verdana" w:hAnsi="Verdana" w:cs="Arial"/>
          <w:bCs/>
        </w:rPr>
        <w:lastRenderedPageBreak/>
        <w:t xml:space="preserve">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rsidR="00B61900" w:rsidRPr="002635AA" w:rsidRDefault="0023222B" w:rsidP="002635AA">
      <w:pPr>
        <w:widowControl w:val="0"/>
        <w:tabs>
          <w:tab w:val="left" w:pos="284"/>
        </w:tabs>
        <w:spacing w:after="0" w:line="276" w:lineRule="auto"/>
        <w:ind w:left="284" w:hanging="284"/>
        <w:rPr>
          <w:rFonts w:ascii="Verdana" w:hAnsi="Verdana" w:cs="Verdana"/>
          <w:b/>
          <w:strike/>
        </w:rPr>
      </w:pPr>
      <w:r>
        <w:rPr>
          <w:rFonts w:ascii="Verdana" w:hAnsi="Verdana" w:cs="Verdana"/>
        </w:rPr>
        <w:t>5</w:t>
      </w:r>
      <w:r w:rsidR="00B61900" w:rsidRPr="002635AA">
        <w:rPr>
          <w:rFonts w:ascii="Verdana" w:hAnsi="Verdana" w:cs="Verdana"/>
        </w:rPr>
        <w:t>.</w:t>
      </w:r>
      <w:r w:rsidR="00B61900" w:rsidRPr="002635AA">
        <w:rPr>
          <w:rFonts w:ascii="Verdana" w:hAnsi="Verdana" w:cs="Verdana"/>
        </w:rPr>
        <w:tab/>
      </w:r>
      <w:r w:rsidR="00B61900" w:rsidRPr="002635AA">
        <w:rPr>
          <w:rFonts w:ascii="Verdana" w:hAnsi="Verdana" w:cs="Verdana"/>
          <w:b/>
        </w:rPr>
        <w:t>Wykonawca oświadcza, że jest/nie jest</w:t>
      </w:r>
      <w:r w:rsidR="00B61900" w:rsidRPr="002635AA">
        <w:rPr>
          <w:rFonts w:ascii="Verdana" w:hAnsi="Verdana" w:cs="Verdana"/>
          <w:b/>
          <w:color w:val="FF0000"/>
        </w:rPr>
        <w:t>*</w:t>
      </w:r>
      <w:r w:rsidR="00B61900" w:rsidRPr="002635AA">
        <w:rPr>
          <w:rFonts w:ascii="Verdana" w:hAnsi="Verdana" w:cs="Verdana"/>
          <w:b/>
          <w:color w:val="0066FF"/>
        </w:rPr>
        <w:t xml:space="preserve"> </w:t>
      </w:r>
      <w:r w:rsidR="002635AA">
        <w:rPr>
          <w:rFonts w:ascii="Verdana" w:hAnsi="Verdana" w:cs="Verdana"/>
          <w:b/>
        </w:rPr>
        <w:t>czynnym podatnikiem w </w:t>
      </w:r>
      <w:r w:rsidR="00B61900" w:rsidRPr="002635AA">
        <w:rPr>
          <w:rFonts w:ascii="Verdana" w:hAnsi="Verdana" w:cs="Verdana"/>
          <w:b/>
        </w:rPr>
        <w:t>podatku od</w:t>
      </w:r>
      <w:r w:rsidR="00274C91" w:rsidRPr="002635AA">
        <w:rPr>
          <w:rFonts w:ascii="Verdana" w:hAnsi="Verdana" w:cs="Verdana"/>
          <w:b/>
          <w:color w:val="0066FF"/>
        </w:rPr>
        <w:t> </w:t>
      </w:r>
      <w:r w:rsidR="00B61900" w:rsidRPr="002635AA">
        <w:rPr>
          <w:rFonts w:ascii="Verdana" w:hAnsi="Verdana" w:cs="Verdana"/>
          <w:b/>
        </w:rPr>
        <w:t>towarów i usług VAT.</w:t>
      </w:r>
    </w:p>
    <w:p w:rsidR="00B61900" w:rsidRPr="002635AA" w:rsidRDefault="00B61900" w:rsidP="002635AA">
      <w:pPr>
        <w:widowControl w:val="0"/>
        <w:tabs>
          <w:tab w:val="left" w:pos="284"/>
        </w:tabs>
        <w:spacing w:after="0" w:line="276" w:lineRule="auto"/>
        <w:ind w:left="284"/>
        <w:rPr>
          <w:rFonts w:ascii="Verdana" w:hAnsi="Verdana" w:cs="Verdana"/>
          <w:b/>
        </w:rPr>
      </w:pPr>
      <w:r w:rsidRPr="002635AA">
        <w:rPr>
          <w:rFonts w:ascii="Verdana" w:hAnsi="Verdana" w:cs="Verdana"/>
          <w:b/>
        </w:rPr>
        <w:t>Wykonawca oświadcza,</w:t>
      </w:r>
      <w:r w:rsidR="00C80B97">
        <w:rPr>
          <w:rFonts w:ascii="Verdana" w:hAnsi="Verdana" w:cs="Verdana"/>
          <w:b/>
        </w:rPr>
        <w:t xml:space="preserve"> że rachunek bankowy, wskazany na fakturze</w:t>
      </w:r>
      <w:r w:rsidRPr="002635AA">
        <w:rPr>
          <w:rFonts w:ascii="Verdana" w:hAnsi="Verdana" w:cs="Verdana"/>
          <w:b/>
        </w:rPr>
        <w:t xml:space="preserve"> jako właściwy do uregul</w:t>
      </w:r>
      <w:r w:rsidR="00274C91" w:rsidRPr="002635AA">
        <w:rPr>
          <w:rFonts w:ascii="Verdana" w:hAnsi="Verdana" w:cs="Verdana"/>
          <w:b/>
        </w:rPr>
        <w:t>owania należności wynikającej z </w:t>
      </w:r>
      <w:r w:rsidRPr="002635AA">
        <w:rPr>
          <w:rFonts w:ascii="Verdana" w:hAnsi="Verdana" w:cs="Verdana"/>
          <w:b/>
        </w:rPr>
        <w:t>przedmiotowej umowy, służy do rozliczeń finansowych w ramach wykonywanej przez niego działalności gospodarczej i jest dla niego prowadzony rachunek VAT, o którym mowa w</w:t>
      </w:r>
      <w:r w:rsidR="00274C91" w:rsidRPr="002635AA">
        <w:rPr>
          <w:rFonts w:ascii="Verdana" w:hAnsi="Verdana" w:cs="Verdana"/>
          <w:b/>
        </w:rPr>
        <w:t xml:space="preserve"> art. 2 pkt 37 ustawy z dnia 11 </w:t>
      </w:r>
      <w:r w:rsidRPr="002635AA">
        <w:rPr>
          <w:rFonts w:ascii="Verdana" w:hAnsi="Verdana" w:cs="Verdana"/>
          <w:b/>
        </w:rPr>
        <w:t>marca 2004 r. o podatku od towarów i us</w:t>
      </w:r>
      <w:r w:rsidR="00274C91" w:rsidRPr="002635AA">
        <w:rPr>
          <w:rFonts w:ascii="Verdana" w:hAnsi="Verdana" w:cs="Verdana"/>
          <w:b/>
        </w:rPr>
        <w:t>ług. Rachunek jest zgłoszony do </w:t>
      </w:r>
      <w:r w:rsidR="002635AA">
        <w:rPr>
          <w:rFonts w:ascii="Verdana" w:hAnsi="Verdana" w:cs="Verdana"/>
          <w:b/>
        </w:rPr>
        <w:t>__________________________</w:t>
      </w:r>
      <w:r w:rsidRPr="002635AA">
        <w:rPr>
          <w:rFonts w:ascii="Verdana" w:hAnsi="Verdana" w:cs="Verdana"/>
          <w:b/>
        </w:rPr>
        <w:t xml:space="preserve"> </w:t>
      </w:r>
      <w:r w:rsidRPr="002635AA">
        <w:rPr>
          <w:rFonts w:ascii="Verdana" w:hAnsi="Verdana" w:cs="Verdana"/>
          <w:i/>
        </w:rPr>
        <w:t>(wskazać Urząd Skarbowy)</w:t>
      </w:r>
      <w:r w:rsidR="00274C91" w:rsidRPr="002635AA">
        <w:rPr>
          <w:rFonts w:ascii="Verdana" w:hAnsi="Verdana" w:cs="Verdana"/>
          <w:b/>
        </w:rPr>
        <w:t xml:space="preserve"> i </w:t>
      </w:r>
      <w:r w:rsidRPr="002635AA">
        <w:rPr>
          <w:rFonts w:ascii="Verdana" w:hAnsi="Verdana" w:cs="Verdana"/>
          <w:b/>
        </w:rPr>
        <w:t>widnieje w wykazie podmiotów zarejestrowanych jako podatnicy VAT, niezarej</w:t>
      </w:r>
      <w:r w:rsidR="002635AA">
        <w:rPr>
          <w:rFonts w:ascii="Verdana" w:hAnsi="Verdana" w:cs="Verdana"/>
          <w:b/>
        </w:rPr>
        <w:t>estrowanych oraz wykreślonych i </w:t>
      </w:r>
      <w:r w:rsidRPr="002635AA">
        <w:rPr>
          <w:rFonts w:ascii="Verdana" w:hAnsi="Verdana" w:cs="Verdana"/>
          <w:b/>
        </w:rPr>
        <w:t>przywróconych do rejestru VAT.</w:t>
      </w:r>
    </w:p>
    <w:p w:rsidR="00B61900" w:rsidRPr="00F577D0" w:rsidRDefault="00B61900" w:rsidP="002635AA">
      <w:pPr>
        <w:widowControl w:val="0"/>
        <w:tabs>
          <w:tab w:val="left" w:pos="284"/>
        </w:tabs>
        <w:spacing w:after="0" w:line="276" w:lineRule="auto"/>
        <w:ind w:left="284"/>
        <w:rPr>
          <w:rFonts w:ascii="Verdana" w:hAnsi="Verdana" w:cs="Verdana"/>
          <w:color w:val="FF0000"/>
        </w:rPr>
      </w:pPr>
      <w:r w:rsidRPr="00F577D0">
        <w:rPr>
          <w:rFonts w:ascii="Verdana" w:hAnsi="Verdana" w:cs="Verdana"/>
          <w:color w:val="FF0000"/>
        </w:rPr>
        <w:t xml:space="preserve">* niepotrzebne </w:t>
      </w:r>
      <w:r w:rsidR="00E5177F" w:rsidRPr="00F577D0">
        <w:rPr>
          <w:rFonts w:ascii="Verdana" w:hAnsi="Verdana" w:cs="Verdana"/>
          <w:color w:val="FF0000"/>
        </w:rPr>
        <w:t>usuną</w:t>
      </w:r>
      <w:r w:rsidRPr="00F577D0">
        <w:rPr>
          <w:rFonts w:ascii="Verdana" w:hAnsi="Verdana" w:cs="Verdana"/>
          <w:color w:val="FF0000"/>
        </w:rPr>
        <w:t>ć</w:t>
      </w:r>
    </w:p>
    <w:p w:rsidR="00B61900" w:rsidRDefault="0023222B" w:rsidP="002635AA">
      <w:pPr>
        <w:tabs>
          <w:tab w:val="left" w:pos="15052"/>
        </w:tabs>
        <w:spacing w:after="0" w:line="276" w:lineRule="auto"/>
        <w:ind w:left="284" w:hanging="284"/>
        <w:rPr>
          <w:rFonts w:ascii="Verdana" w:hAnsi="Verdana" w:cs="Verdana"/>
        </w:rPr>
      </w:pPr>
      <w:r>
        <w:rPr>
          <w:rFonts w:ascii="Verdana" w:hAnsi="Verdana" w:cs="Verdana"/>
        </w:rPr>
        <w:t>6</w:t>
      </w:r>
      <w:r w:rsidR="00B61900" w:rsidRPr="002635AA">
        <w:rPr>
          <w:rFonts w:ascii="Verdana" w:hAnsi="Verdana" w:cs="Verdana"/>
        </w:rPr>
        <w:t>. Kary umowne, ustalone w oparciu o zapisy zamieszczone w § 1</w:t>
      </w:r>
      <w:r>
        <w:rPr>
          <w:rFonts w:ascii="Verdana" w:hAnsi="Verdana" w:cs="Verdana"/>
        </w:rPr>
        <w:t>5</w:t>
      </w:r>
      <w:r w:rsidR="00B61900" w:rsidRPr="002635AA">
        <w:rPr>
          <w:rFonts w:ascii="Verdana" w:hAnsi="Verdana" w:cs="Verdana"/>
        </w:rPr>
        <w:t xml:space="preserve"> umowy będą potrącane z faktur</w:t>
      </w:r>
      <w:r w:rsidR="006D2ABF" w:rsidRPr="002635AA">
        <w:rPr>
          <w:rFonts w:ascii="Verdana" w:hAnsi="Verdana" w:cs="Verdana"/>
        </w:rPr>
        <w:t>y</w:t>
      </w:r>
      <w:r w:rsidR="00B61900" w:rsidRPr="002635AA">
        <w:rPr>
          <w:rFonts w:ascii="Verdana" w:hAnsi="Verdana" w:cs="Verdana"/>
        </w:rPr>
        <w:t xml:space="preserve"> Wykonawcy.</w:t>
      </w:r>
    </w:p>
    <w:p w:rsidR="00CD1CE8" w:rsidRDefault="0023222B" w:rsidP="0023222B">
      <w:pPr>
        <w:tabs>
          <w:tab w:val="left" w:pos="17608"/>
        </w:tabs>
        <w:spacing w:after="0" w:line="276" w:lineRule="auto"/>
        <w:ind w:left="284" w:hanging="284"/>
        <w:rPr>
          <w:rFonts w:ascii="Verdana" w:hAnsi="Verdana" w:cs="Verdana"/>
          <w:bCs/>
        </w:rPr>
      </w:pPr>
      <w:r w:rsidRPr="0023222B">
        <w:rPr>
          <w:rFonts w:ascii="Verdana" w:hAnsi="Verdana" w:cs="Verdana"/>
        </w:rPr>
        <w:t>7. </w:t>
      </w:r>
      <w:r w:rsidRPr="0023222B">
        <w:rPr>
          <w:rFonts w:ascii="Verdana" w:hAnsi="Verdana" w:cs="Verdana"/>
          <w:b/>
          <w:bCs/>
        </w:rPr>
        <w:t>Wykonawca jest bezwzględnie zobowiązany do zgłaszania wszystkich projektów umów oraz zawartych umów dotyczących podwykonawstwa na roboty budowlane bez względu na ich wartość.</w:t>
      </w:r>
      <w:r w:rsidRPr="0023222B">
        <w:rPr>
          <w:rFonts w:ascii="Verdana" w:hAnsi="Verdana" w:cs="Verdana"/>
        </w:rPr>
        <w:t xml:space="preserve"> </w:t>
      </w:r>
      <w:r w:rsidRPr="0023222B">
        <w:rPr>
          <w:rFonts w:ascii="Verdana" w:hAnsi="Verdana" w:cs="Verdana"/>
          <w:bCs/>
        </w:rPr>
        <w:t>Zgłaszanie Podwykonawców lub dalszych Podwykonawców, przedstawianie projektów umów, kopii umów, rozliczanie za wykonane przez nich roboty, dostawy lub usługi itp. będzie odbywało się</w:t>
      </w:r>
      <w:r w:rsidRPr="0023222B">
        <w:rPr>
          <w:rFonts w:ascii="Verdana" w:hAnsi="Verdana" w:cs="Verdana"/>
        </w:rPr>
        <w:t xml:space="preserve"> </w:t>
      </w:r>
      <w:r w:rsidRPr="0023222B">
        <w:rPr>
          <w:rFonts w:ascii="Verdana" w:hAnsi="Verdana" w:cs="Verdana"/>
          <w:bCs/>
        </w:rPr>
        <w:t xml:space="preserve">zgodnie z następującymi przepisami ustawy </w:t>
      </w:r>
      <w:proofErr w:type="spellStart"/>
      <w:r w:rsidRPr="0023222B">
        <w:rPr>
          <w:rFonts w:ascii="Verdana" w:hAnsi="Verdana" w:cs="Verdana"/>
          <w:bCs/>
        </w:rPr>
        <w:t>Pzp</w:t>
      </w:r>
      <w:proofErr w:type="spellEnd"/>
      <w:r w:rsidRPr="0023222B">
        <w:rPr>
          <w:rFonts w:ascii="Verdana" w:hAnsi="Verdana" w:cs="Verdana"/>
        </w:rPr>
        <w:t xml:space="preserve">: art. 464 (umowy o podwykonawstwo, których przedmiotem są </w:t>
      </w:r>
      <w:r w:rsidRPr="0023222B">
        <w:rPr>
          <w:rFonts w:ascii="Verdana" w:hAnsi="Verdana" w:cs="Verdana"/>
          <w:bCs/>
        </w:rPr>
        <w:t>dostawy</w:t>
      </w:r>
      <w:r w:rsidRPr="0023222B">
        <w:rPr>
          <w:rFonts w:ascii="Verdana" w:hAnsi="Verdana" w:cs="Verdana"/>
        </w:rPr>
        <w:t xml:space="preserve">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w:t>
      </w:r>
    </w:p>
    <w:p w:rsidR="0023222B" w:rsidRPr="0023222B" w:rsidRDefault="0023222B" w:rsidP="0023222B">
      <w:pPr>
        <w:tabs>
          <w:tab w:val="left" w:pos="17608"/>
        </w:tabs>
        <w:spacing w:after="0" w:line="276" w:lineRule="auto"/>
        <w:ind w:left="284" w:hanging="284"/>
        <w:rPr>
          <w:rFonts w:ascii="Verdana" w:hAnsi="Verdana" w:cs="Verdana"/>
          <w:bCs/>
        </w:rPr>
      </w:pPr>
      <w:r w:rsidRPr="0023222B">
        <w:rPr>
          <w:rFonts w:ascii="Verdana" w:hAnsi="Verdana" w:cs="Verdana"/>
          <w:bCs/>
        </w:rPr>
        <w:t>8.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3222B" w:rsidRDefault="0023222B" w:rsidP="0045448B">
      <w:pPr>
        <w:tabs>
          <w:tab w:val="left" w:pos="284"/>
        </w:tabs>
        <w:spacing w:after="0" w:line="276" w:lineRule="auto"/>
        <w:ind w:left="284" w:hanging="284"/>
        <w:rPr>
          <w:rFonts w:ascii="Verdana" w:hAnsi="Verdana" w:cs="Verdana"/>
        </w:rPr>
      </w:pPr>
      <w:r w:rsidRPr="0023222B">
        <w:rPr>
          <w:rFonts w:ascii="Verdana" w:hAnsi="Verdana" w:cs="Verdana"/>
        </w:rPr>
        <w:t>9. Płatności, o których mowa w niniejszym paragrafie,</w:t>
      </w:r>
      <w:r w:rsidR="00EB7D96">
        <w:rPr>
          <w:rFonts w:ascii="Verdana" w:hAnsi="Verdana" w:cs="Verdana"/>
        </w:rPr>
        <w:t xml:space="preserve"> będą do</w:t>
      </w:r>
      <w:r w:rsidR="0045448B">
        <w:rPr>
          <w:rFonts w:ascii="Verdana" w:hAnsi="Verdana" w:cs="Verdana"/>
        </w:rPr>
        <w:t>konane z budżetu miasta:</w:t>
      </w:r>
      <w:r w:rsidRPr="0023222B">
        <w:rPr>
          <w:rFonts w:ascii="Verdana" w:hAnsi="Verdana" w:cs="Verdana"/>
        </w:rPr>
        <w:t xml:space="preserve"> dział </w:t>
      </w:r>
      <w:r w:rsidR="00AF49F1">
        <w:rPr>
          <w:rFonts w:ascii="Verdana" w:hAnsi="Verdana" w:cs="Verdana"/>
        </w:rPr>
        <w:t>900</w:t>
      </w:r>
      <w:r w:rsidRPr="0023222B">
        <w:rPr>
          <w:rFonts w:ascii="Verdana" w:hAnsi="Verdana" w:cs="Verdana"/>
        </w:rPr>
        <w:t xml:space="preserve">, rozdz. </w:t>
      </w:r>
      <w:r w:rsidR="00AF49F1">
        <w:rPr>
          <w:rFonts w:ascii="Verdana" w:hAnsi="Verdana" w:cs="Verdana"/>
        </w:rPr>
        <w:t>900</w:t>
      </w:r>
      <w:r w:rsidR="0045448B">
        <w:rPr>
          <w:rFonts w:ascii="Verdana" w:hAnsi="Verdana" w:cs="Verdana"/>
        </w:rPr>
        <w:t>13</w:t>
      </w:r>
      <w:r w:rsidRPr="0023222B">
        <w:rPr>
          <w:rFonts w:ascii="Verdana" w:hAnsi="Verdana" w:cs="Verdana"/>
        </w:rPr>
        <w:t>, §</w:t>
      </w:r>
      <w:r w:rsidR="00D637E8">
        <w:rPr>
          <w:rFonts w:ascii="Verdana" w:hAnsi="Verdana" w:cs="Verdana"/>
        </w:rPr>
        <w:t> </w:t>
      </w:r>
      <w:r w:rsidR="0045448B">
        <w:rPr>
          <w:rFonts w:ascii="Verdana" w:hAnsi="Verdana" w:cs="Verdana"/>
        </w:rPr>
        <w:t>4270</w:t>
      </w:r>
      <w:r w:rsidR="00D637E8">
        <w:rPr>
          <w:rFonts w:ascii="Verdana" w:hAnsi="Verdana" w:cs="Verdana"/>
        </w:rPr>
        <w:t>,</w:t>
      </w:r>
      <w:r w:rsidR="000D2049">
        <w:rPr>
          <w:rFonts w:ascii="Verdana" w:hAnsi="Verdana" w:cs="Verdana"/>
        </w:rPr>
        <w:t xml:space="preserve"> </w:t>
      </w:r>
      <w:r w:rsidR="000D2049" w:rsidRPr="0023222B">
        <w:rPr>
          <w:rFonts w:ascii="Verdana" w:hAnsi="Verdana" w:cs="Verdana"/>
        </w:rPr>
        <w:t xml:space="preserve">zadanie </w:t>
      </w:r>
      <w:r w:rsidR="000D2049" w:rsidRPr="000D2049">
        <w:rPr>
          <w:rFonts w:ascii="Verdana" w:hAnsi="Verdana" w:cs="Verdana"/>
        </w:rPr>
        <w:t>IZ/</w:t>
      </w:r>
      <w:r w:rsidR="0045448B">
        <w:rPr>
          <w:rFonts w:ascii="Verdana" w:hAnsi="Verdana" w:cs="Verdana"/>
        </w:rPr>
        <w:t>B</w:t>
      </w:r>
      <w:r w:rsidR="000D2049" w:rsidRPr="000D2049">
        <w:rPr>
          <w:rFonts w:ascii="Verdana" w:hAnsi="Verdana" w:cs="Verdana"/>
        </w:rPr>
        <w:t>/</w:t>
      </w:r>
      <w:r w:rsidR="0045448B">
        <w:rPr>
          <w:rFonts w:ascii="Verdana" w:hAnsi="Verdana" w:cs="Verdana"/>
        </w:rPr>
        <w:t>128 Remont posadzek w budynku kwarantanny szczeniąt, izolatki dla kotów (15, 16, 17) w Schronisku dla Bezdomnych Zwierząt w Częstochowie.</w:t>
      </w:r>
    </w:p>
    <w:p w:rsidR="0023222B" w:rsidRDefault="00F506BF" w:rsidP="00F506BF">
      <w:pPr>
        <w:spacing w:after="0" w:line="276" w:lineRule="auto"/>
        <w:ind w:left="284" w:hanging="426"/>
        <w:rPr>
          <w:rFonts w:ascii="Verdana" w:hAnsi="Verdana" w:cs="Verdana"/>
        </w:rPr>
      </w:pPr>
      <w:r>
        <w:rPr>
          <w:rFonts w:ascii="Verdana" w:hAnsi="Verdana" w:cs="Verdana"/>
        </w:rPr>
        <w:lastRenderedPageBreak/>
        <w:t>10. </w:t>
      </w:r>
      <w:r w:rsidR="0023222B" w:rsidRPr="0023222B">
        <w:rPr>
          <w:rFonts w:ascii="Verdana" w:hAnsi="Verdana" w:cs="Verdana"/>
        </w:rPr>
        <w:t>Ewentualna zmiana klasyfikacji budżet</w:t>
      </w:r>
      <w:r w:rsidR="001F107B">
        <w:rPr>
          <w:rFonts w:ascii="Verdana" w:hAnsi="Verdana" w:cs="Verdana"/>
        </w:rPr>
        <w:t>owej nie wymaga zmiany umowy, a </w:t>
      </w:r>
      <w:r w:rsidR="0023222B" w:rsidRPr="0023222B">
        <w:rPr>
          <w:rFonts w:ascii="Verdana" w:hAnsi="Verdana" w:cs="Verdana"/>
        </w:rPr>
        <w:t>Wykonawca wyraża zgodę, aby Zamawiający dokonywał tego we własnym zakresie bez konieczności informowania Wykonawcy.</w:t>
      </w:r>
    </w:p>
    <w:p w:rsidR="001F107B" w:rsidRDefault="001F107B" w:rsidP="00F506BF">
      <w:pPr>
        <w:spacing w:after="0" w:line="276" w:lineRule="auto"/>
        <w:ind w:left="284" w:hanging="426"/>
        <w:rPr>
          <w:rFonts w:ascii="Verdana" w:hAnsi="Verdana"/>
          <w:color w:val="000000"/>
          <w:shd w:val="clear" w:color="auto" w:fill="FFFFFF"/>
        </w:rPr>
      </w:pPr>
      <w:r>
        <w:rPr>
          <w:rFonts w:ascii="Verdana" w:hAnsi="Verdana" w:cs="Verdana"/>
        </w:rPr>
        <w:t xml:space="preserve">11. </w:t>
      </w:r>
      <w:r>
        <w:rPr>
          <w:rFonts w:ascii="Verdana" w:hAnsi="Verdana"/>
          <w:color w:val="000000"/>
          <w:shd w:val="clear" w:color="auto" w:fill="FFFFFF"/>
        </w:rPr>
        <w:t xml:space="preserve">W przypadku konieczności wystawienia przez Wykonawcę faktury korygującej należy postępować zgodnie z art. </w:t>
      </w:r>
      <w:smartTag w:uri="urn:schemas-microsoft-com:office:smarttags" w:element="metricconverter">
        <w:smartTagPr>
          <w:attr w:name="ProductID" w:val="15°C"/>
        </w:smartTagPr>
        <w:r>
          <w:rPr>
            <w:rFonts w:ascii="Verdana" w:hAnsi="Verdana"/>
            <w:color w:val="000000"/>
            <w:shd w:val="clear" w:color="auto" w:fill="FFFFFF"/>
          </w:rPr>
          <w:t>29 a</w:t>
        </w:r>
      </w:smartTag>
      <w:r>
        <w:rPr>
          <w:rFonts w:ascii="Verdana" w:hAnsi="Verdana"/>
          <w:color w:val="000000"/>
          <w:shd w:val="clear" w:color="auto" w:fill="FFFFFF"/>
        </w:rPr>
        <w:t xml:space="preserve"> ust. 1</w:t>
      </w:r>
      <w:r w:rsidR="00F506BF">
        <w:rPr>
          <w:rFonts w:ascii="Verdana" w:hAnsi="Verdana"/>
          <w:color w:val="000000"/>
          <w:shd w:val="clear" w:color="auto" w:fill="FFFFFF"/>
        </w:rPr>
        <w:t>3 ustawy o podatku od towarów i </w:t>
      </w:r>
      <w:r>
        <w:rPr>
          <w:rFonts w:ascii="Verdana" w:hAnsi="Verdana"/>
          <w:color w:val="000000"/>
          <w:shd w:val="clear" w:color="auto" w:fill="FFFFFF"/>
        </w:rPr>
        <w:t>usług (j.t. Dz.U. z 202</w:t>
      </w:r>
      <w:r w:rsidR="00F63A87">
        <w:rPr>
          <w:rFonts w:ascii="Verdana" w:hAnsi="Verdana"/>
          <w:color w:val="000000"/>
          <w:shd w:val="clear" w:color="auto" w:fill="FFFFFF"/>
        </w:rPr>
        <w:t>4</w:t>
      </w:r>
      <w:r>
        <w:rPr>
          <w:rFonts w:ascii="Verdana" w:hAnsi="Verdana"/>
          <w:color w:val="000000"/>
          <w:shd w:val="clear" w:color="auto" w:fill="FFFFFF"/>
        </w:rPr>
        <w:t xml:space="preserve"> r., poz. </w:t>
      </w:r>
      <w:r w:rsidR="00F63A87">
        <w:rPr>
          <w:rFonts w:ascii="Verdana" w:hAnsi="Verdana"/>
          <w:color w:val="000000"/>
          <w:shd w:val="clear" w:color="auto" w:fill="FFFFFF"/>
        </w:rPr>
        <w:t>361</w:t>
      </w:r>
      <w:r w:rsidR="0045448B">
        <w:rPr>
          <w:rFonts w:ascii="Verdana" w:hAnsi="Verdana"/>
          <w:color w:val="000000"/>
          <w:shd w:val="clear" w:color="auto" w:fill="FFFFFF"/>
        </w:rPr>
        <w:t xml:space="preserve"> ze zm.</w:t>
      </w:r>
      <w:r>
        <w:rPr>
          <w:rFonts w:ascii="Verdana" w:hAnsi="Verdana"/>
          <w:color w:val="000000"/>
          <w:shd w:val="clear" w:color="auto" w:fill="FFFFFF"/>
        </w:rPr>
        <w:t>),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rsidR="00EB7D96" w:rsidRPr="00EB7D96" w:rsidRDefault="00EB7D96" w:rsidP="00EB7D96">
      <w:pPr>
        <w:spacing w:after="120" w:line="276" w:lineRule="auto"/>
        <w:ind w:left="283" w:hanging="425"/>
        <w:rPr>
          <w:rFonts w:ascii="Verdana" w:hAnsi="Verdana" w:cs="Verdana"/>
        </w:rPr>
      </w:pPr>
      <w:r w:rsidRPr="00C77DCD">
        <w:rPr>
          <w:rFonts w:ascii="Verdana" w:hAnsi="Verdana" w:cs="Verdana"/>
        </w:rPr>
        <w:t xml:space="preserve">12. Zamawiający obciąży Wykonawcę kosztami </w:t>
      </w:r>
      <w:r>
        <w:rPr>
          <w:rFonts w:ascii="Verdana" w:hAnsi="Verdana" w:cs="Verdana"/>
        </w:rPr>
        <w:t>za zajęcie pasa drogowego. Nota </w:t>
      </w:r>
      <w:r w:rsidRPr="00C77DCD">
        <w:rPr>
          <w:rFonts w:ascii="Verdana" w:hAnsi="Verdana" w:cs="Verdana"/>
        </w:rPr>
        <w:t>księgowa będzie płatna przelewem na wska</w:t>
      </w:r>
      <w:r>
        <w:rPr>
          <w:rFonts w:ascii="Verdana" w:hAnsi="Verdana" w:cs="Verdana"/>
        </w:rPr>
        <w:t>zane konto w terminie 14 dni od </w:t>
      </w:r>
      <w:r w:rsidRPr="00C77DCD">
        <w:rPr>
          <w:rFonts w:ascii="Verdana" w:hAnsi="Verdana" w:cs="Verdana"/>
        </w:rPr>
        <w:t>daty jej otrzymania przez Wykonawcę.</w:t>
      </w:r>
    </w:p>
    <w:p w:rsidR="001F107B" w:rsidRPr="001F107B" w:rsidRDefault="001F107B" w:rsidP="001F107B">
      <w:pPr>
        <w:spacing w:before="240" w:after="0" w:line="276" w:lineRule="auto"/>
        <w:jc w:val="center"/>
        <w:rPr>
          <w:rFonts w:ascii="Verdana" w:hAnsi="Verdana" w:cs="Verdana"/>
          <w:b/>
          <w:bCs/>
        </w:rPr>
      </w:pPr>
      <w:r w:rsidRPr="001F107B">
        <w:rPr>
          <w:rFonts w:ascii="Verdana" w:hAnsi="Verdana" w:cs="Verdana"/>
          <w:b/>
          <w:bCs/>
        </w:rPr>
        <w:t>§ 5</w:t>
      </w:r>
    </w:p>
    <w:p w:rsidR="001F107B" w:rsidRPr="001F107B" w:rsidRDefault="001F107B" w:rsidP="001F107B">
      <w:pPr>
        <w:spacing w:after="0" w:line="276" w:lineRule="auto"/>
        <w:ind w:left="284" w:hanging="284"/>
        <w:rPr>
          <w:rFonts w:ascii="Verdana" w:hAnsi="Verdana" w:cs="Times New Roman"/>
        </w:rPr>
      </w:pPr>
      <w:r w:rsidRPr="001F107B">
        <w:rPr>
          <w:rFonts w:ascii="Verdana" w:hAnsi="Verdana"/>
        </w:rPr>
        <w:t xml:space="preserve">1. Na podstawie art. 95 ustawy </w:t>
      </w:r>
      <w:proofErr w:type="spellStart"/>
      <w:r w:rsidRPr="001F107B">
        <w:rPr>
          <w:rFonts w:ascii="Verdana" w:hAnsi="Verdana"/>
        </w:rPr>
        <w:t>Pzp</w:t>
      </w:r>
      <w:proofErr w:type="spellEnd"/>
      <w:r w:rsidRPr="001F107B">
        <w:rPr>
          <w:rFonts w:ascii="Verdana" w:hAnsi="Verdana"/>
        </w:rPr>
        <w:t xml:space="preserve"> Zamawiaj</w:t>
      </w:r>
      <w:r w:rsidRPr="001F107B">
        <w:rPr>
          <w:rFonts w:ascii="Verdana" w:eastAsia="Arial" w:hAnsi="Verdana"/>
        </w:rPr>
        <w:t>ą</w:t>
      </w:r>
      <w:r w:rsidRPr="001F107B">
        <w:rPr>
          <w:rFonts w:ascii="Verdana" w:hAnsi="Verdana"/>
        </w:rPr>
        <w:t>cy wymaga zatrudnienia przez Wykonawc</w:t>
      </w:r>
      <w:r w:rsidRPr="001F107B">
        <w:rPr>
          <w:rFonts w:ascii="Verdana" w:eastAsia="Arial" w:hAnsi="Verdana"/>
        </w:rPr>
        <w:t>ę,</w:t>
      </w:r>
      <w:r w:rsidRPr="001F107B">
        <w:rPr>
          <w:rFonts w:ascii="Verdana" w:hAnsi="Verdana"/>
        </w:rPr>
        <w:t xml:space="preserve"> Podwykonawc</w:t>
      </w:r>
      <w:r w:rsidRPr="001F107B">
        <w:rPr>
          <w:rFonts w:ascii="Verdana" w:eastAsia="Arial" w:hAnsi="Verdana"/>
        </w:rPr>
        <w:t xml:space="preserve">ę lub dalszego Podwykonawcę </w:t>
      </w:r>
      <w:r w:rsidRPr="001F107B">
        <w:rPr>
          <w:rFonts w:ascii="Verdana" w:hAnsi="Verdana"/>
        </w:rPr>
        <w:t>na podstawie stosunku pracy osób wykonuj</w:t>
      </w:r>
      <w:r w:rsidRPr="001F107B">
        <w:rPr>
          <w:rFonts w:ascii="Verdana" w:eastAsia="Arial" w:hAnsi="Verdana"/>
        </w:rPr>
        <w:t>ą</w:t>
      </w:r>
      <w:r w:rsidRPr="001F107B">
        <w:rPr>
          <w:rFonts w:ascii="Verdana" w:hAnsi="Verdana"/>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1F107B" w:rsidRPr="001F107B" w:rsidRDefault="001F107B" w:rsidP="001F107B">
      <w:pPr>
        <w:spacing w:after="0" w:line="276" w:lineRule="auto"/>
        <w:ind w:left="284" w:hanging="284"/>
        <w:rPr>
          <w:rFonts w:ascii="Verdana" w:hAnsi="Verdana"/>
        </w:rPr>
      </w:pPr>
      <w:r w:rsidRPr="001F107B">
        <w:rPr>
          <w:rFonts w:ascii="Verdana" w:hAnsi="Verdana"/>
        </w:rPr>
        <w:t xml:space="preserve">2. Wykonawca musi przed rozpoczęciem wykonywania czynności przez te osoby przedstawić </w:t>
      </w:r>
      <w:r w:rsidRPr="001F107B">
        <w:rPr>
          <w:rFonts w:ascii="Verdana" w:hAnsi="Verdana" w:cs="Verdana"/>
        </w:rPr>
        <w:t>inspektorowi nadzoru</w:t>
      </w:r>
      <w:r w:rsidRPr="001F107B">
        <w:rPr>
          <w:rFonts w:ascii="Verdana" w:hAnsi="Verdana"/>
        </w:rPr>
        <w:t xml:space="preserve"> dokumenty potwierdzające zatrudnianie tych osób na umowę o pracę, np.:</w:t>
      </w:r>
    </w:p>
    <w:p w:rsidR="001F107B" w:rsidRPr="001F107B" w:rsidRDefault="001F107B" w:rsidP="001F107B">
      <w:pPr>
        <w:spacing w:after="0" w:line="276" w:lineRule="auto"/>
        <w:ind w:left="284" w:hanging="284"/>
        <w:rPr>
          <w:rFonts w:ascii="Verdana" w:hAnsi="Verdana" w:cs="A"/>
        </w:rPr>
      </w:pPr>
      <w:r w:rsidRPr="001F107B">
        <w:rPr>
          <w:rFonts w:ascii="Verdana" w:hAnsi="Verdana"/>
        </w:rPr>
        <w:t xml:space="preserve">    1) oświadczenie zatrudnionego pracownika;</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2) oświadczenia Wykonawcy lub Podwykonawcy o zatrudnieniu pracownika na podstawie umowy o pracę;</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 xml:space="preserve">3) poświadczoną za zgodność z oryginałem kopię umowy o pracę zatrudnionego pracownika; </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4) inne dokumenty</w:t>
      </w:r>
    </w:p>
    <w:p w:rsidR="001F107B" w:rsidRPr="001F107B" w:rsidRDefault="001F107B" w:rsidP="001F107B">
      <w:pPr>
        <w:spacing w:after="0" w:line="276" w:lineRule="auto"/>
        <w:ind w:left="567"/>
        <w:rPr>
          <w:rFonts w:ascii="Verdana" w:hAnsi="Verdana" w:cs="A"/>
        </w:rPr>
      </w:pPr>
      <w:r w:rsidRPr="001F107B">
        <w:rPr>
          <w:rFonts w:ascii="Verdana" w:hAnsi="Verdana" w:cs="A"/>
        </w:rPr>
        <w:t>- zawierające informacje, w tym dane osobowe, niezbędne do weryfikacji zatrudnienia na podstawie umowy o pracę, w szczególności imię i nazwisko zatrudnionego pracownika, datę zawarci</w:t>
      </w:r>
      <w:r>
        <w:rPr>
          <w:rFonts w:ascii="Verdana" w:hAnsi="Verdana" w:cs="A"/>
        </w:rPr>
        <w:t>a umowy o pracę, rodzaj umowy o </w:t>
      </w:r>
      <w:r w:rsidRPr="001F107B">
        <w:rPr>
          <w:rFonts w:ascii="Verdana" w:hAnsi="Verdana" w:cs="A"/>
        </w:rPr>
        <w:t xml:space="preserve">pracę oraz zakres obowiązków pracownika. </w:t>
      </w:r>
    </w:p>
    <w:p w:rsidR="001F107B" w:rsidRPr="001F107B" w:rsidRDefault="001F107B" w:rsidP="001F107B">
      <w:pPr>
        <w:autoSpaceDE w:val="0"/>
        <w:spacing w:after="0" w:line="276" w:lineRule="auto"/>
        <w:ind w:left="284"/>
        <w:rPr>
          <w:rFonts w:ascii="Verdana" w:hAnsi="Verdana" w:cs="Times New Roman"/>
        </w:rPr>
      </w:pPr>
      <w:r w:rsidRPr="001F107B">
        <w:rPr>
          <w:rFonts w:ascii="Verdana" w:hAnsi="Verdana"/>
          <w:bCs/>
        </w:rPr>
        <w:t xml:space="preserve">Pracodawcą musi być Wykonawca lub jeden ze wspólników konsorcjum, zgłoszony zgodnie z przepisami </w:t>
      </w:r>
      <w:proofErr w:type="spellStart"/>
      <w:r w:rsidRPr="001F107B">
        <w:rPr>
          <w:rFonts w:ascii="Verdana" w:hAnsi="Verdana"/>
          <w:bCs/>
        </w:rPr>
        <w:t>Pzp</w:t>
      </w:r>
      <w:proofErr w:type="spellEnd"/>
      <w:r w:rsidRPr="001F107B">
        <w:rPr>
          <w:rFonts w:ascii="Verdana" w:hAnsi="Verdana"/>
          <w:bCs/>
        </w:rPr>
        <w:t xml:space="preserve"> Podwykonawca lub dalszy Podwykonawca</w:t>
      </w:r>
      <w:r w:rsidRPr="001F107B">
        <w:rPr>
          <w:rFonts w:ascii="Verdana" w:hAnsi="Verdana"/>
        </w:rPr>
        <w:t xml:space="preserve">. Bez przedstawienia jednego z powyższych dokumentów osoby, które muszą być zatrudnione na umowę o pracę, </w:t>
      </w:r>
      <w:r w:rsidRPr="001F107B">
        <w:rPr>
          <w:rFonts w:ascii="Verdana" w:hAnsi="Verdana" w:cs="Verdana"/>
        </w:rPr>
        <w:t>nie będą mogły wykonywać pracy z winy Wykonawcy.</w:t>
      </w:r>
    </w:p>
    <w:p w:rsidR="001F107B" w:rsidRPr="00E5177F" w:rsidRDefault="001F107B" w:rsidP="00E5177F">
      <w:pPr>
        <w:spacing w:after="0" w:line="276" w:lineRule="auto"/>
        <w:ind w:left="284" w:hanging="284"/>
        <w:rPr>
          <w:rFonts w:ascii="Verdana" w:hAnsi="Verdana" w:cs="Verdana"/>
        </w:rPr>
      </w:pPr>
      <w:r w:rsidRPr="001F107B">
        <w:rPr>
          <w:rFonts w:ascii="Verdana" w:hAnsi="Verdana" w:cs="Verdana"/>
        </w:rPr>
        <w:t xml:space="preserve">3. Jeżeli na budowie będzie przebywać osoba niezatrudniona na umowę o pracę, co zostanie ustalone przez Zamawiającego oraz przez inne osoby i organy upoważnione na podstawie odrębnych przepisów (np. Inspekcja Pracy), </w:t>
      </w:r>
      <w:r w:rsidRPr="001F107B">
        <w:rPr>
          <w:rFonts w:ascii="Verdana" w:hAnsi="Verdana" w:cs="Verdana"/>
        </w:rPr>
        <w:lastRenderedPageBreak/>
        <w:t>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rsidR="001F107B" w:rsidRPr="001F107B" w:rsidRDefault="001F107B" w:rsidP="001F107B">
      <w:pPr>
        <w:spacing w:before="240" w:after="0" w:line="276" w:lineRule="auto"/>
        <w:jc w:val="center"/>
        <w:rPr>
          <w:rFonts w:ascii="Verdana" w:hAnsi="Verdana" w:cs="Verdana"/>
        </w:rPr>
      </w:pPr>
      <w:r w:rsidRPr="001F107B">
        <w:rPr>
          <w:rFonts w:ascii="Verdana" w:hAnsi="Verdana" w:cs="Verdana"/>
          <w:b/>
          <w:bCs/>
        </w:rPr>
        <w:t>§ 6</w:t>
      </w:r>
    </w:p>
    <w:p w:rsidR="001F107B" w:rsidRPr="001F107B" w:rsidRDefault="001F107B" w:rsidP="001F107B">
      <w:pPr>
        <w:tabs>
          <w:tab w:val="left" w:pos="11472"/>
          <w:tab w:val="left" w:pos="11622"/>
          <w:tab w:val="left" w:pos="11755"/>
        </w:tabs>
        <w:spacing w:after="0" w:line="276" w:lineRule="auto"/>
        <w:rPr>
          <w:rFonts w:ascii="Verdana" w:hAnsi="Verdana" w:cs="Arial"/>
          <w:b/>
          <w:bCs/>
          <w:color w:val="000000"/>
        </w:rPr>
      </w:pPr>
      <w:r w:rsidRPr="001F107B">
        <w:rPr>
          <w:rFonts w:ascii="Verdana" w:hAnsi="Verdana" w:cs="Verdana"/>
        </w:rPr>
        <w:t>1. </w:t>
      </w:r>
      <w:r w:rsidRPr="001F107B">
        <w:rPr>
          <w:rFonts w:ascii="Verdana" w:hAnsi="Verdana" w:cs="Arial"/>
          <w:b/>
          <w:bCs/>
          <w:color w:val="000000"/>
        </w:rPr>
        <w:t xml:space="preserve">Termin wykonania zamówienia: </w:t>
      </w:r>
    </w:p>
    <w:p w:rsidR="00A553D4" w:rsidRPr="001F107B" w:rsidRDefault="001F107B" w:rsidP="00A553D4">
      <w:pPr>
        <w:spacing w:after="0" w:line="276" w:lineRule="auto"/>
        <w:ind w:left="567" w:hanging="284"/>
        <w:rPr>
          <w:rFonts w:ascii="Verdana" w:eastAsia="Times New Roman" w:hAnsi="Verdana" w:cs="Arial"/>
          <w:color w:val="000000"/>
          <w:kern w:val="2"/>
          <w:lang w:eastAsia="ar-SA"/>
        </w:rPr>
      </w:pPr>
      <w:r w:rsidRPr="001F107B">
        <w:rPr>
          <w:rFonts w:ascii="Verdana" w:eastAsia="Times New Roman" w:hAnsi="Verdana" w:cs="Arial"/>
          <w:color w:val="000000"/>
          <w:kern w:val="2"/>
          <w:lang w:eastAsia="ar-SA"/>
        </w:rPr>
        <w:t xml:space="preserve">a) rozpoczęcie realizacji przedmiotu </w:t>
      </w:r>
      <w:r w:rsidRPr="00767EFF">
        <w:rPr>
          <w:rFonts w:ascii="Verdana" w:eastAsia="Times New Roman" w:hAnsi="Verdana" w:cs="Arial"/>
          <w:kern w:val="2"/>
          <w:lang w:eastAsia="ar-SA"/>
        </w:rPr>
        <w:t xml:space="preserve">zamówienia: </w:t>
      </w:r>
      <w:r w:rsidR="00A553D4">
        <w:rPr>
          <w:rFonts w:ascii="Verdana" w:eastAsia="Times New Roman" w:hAnsi="Verdana" w:cs="Arial"/>
          <w:b/>
          <w:color w:val="000000"/>
          <w:kern w:val="2"/>
          <w:lang w:eastAsia="ar-SA"/>
        </w:rPr>
        <w:t>w dniu następnym po zawarciu umowy</w:t>
      </w:r>
      <w:r w:rsidR="00A553D4" w:rsidRPr="001F107B">
        <w:rPr>
          <w:rFonts w:ascii="Verdana" w:eastAsia="Times New Roman" w:hAnsi="Verdana" w:cs="Arial"/>
          <w:color w:val="000000"/>
          <w:kern w:val="2"/>
          <w:lang w:eastAsia="ar-SA"/>
        </w:rPr>
        <w:t>;</w:t>
      </w:r>
    </w:p>
    <w:p w:rsidR="001F107B" w:rsidRPr="00767EFF" w:rsidRDefault="001F107B" w:rsidP="001F107B">
      <w:pPr>
        <w:spacing w:after="0" w:line="276" w:lineRule="auto"/>
        <w:ind w:left="567" w:hanging="283"/>
        <w:rPr>
          <w:rFonts w:ascii="Verdana" w:hAnsi="Verdana"/>
        </w:rPr>
      </w:pPr>
      <w:r w:rsidRPr="00767EFF">
        <w:rPr>
          <w:rFonts w:ascii="Verdana" w:eastAsia="Times New Roman" w:hAnsi="Verdana" w:cs="Arial"/>
          <w:kern w:val="2"/>
          <w:lang w:eastAsia="ar-SA"/>
        </w:rPr>
        <w:t xml:space="preserve">b) zakończenie realizacji przedmiotu zamówienia wraz z jego odbiorem: </w:t>
      </w:r>
      <w:r w:rsidR="00CC24F4" w:rsidRPr="00CC24F4">
        <w:rPr>
          <w:rFonts w:ascii="Verdana" w:eastAsia="Times New Roman" w:hAnsi="Verdana" w:cs="Arial"/>
          <w:b/>
          <w:kern w:val="2"/>
          <w:lang w:eastAsia="ar-SA"/>
        </w:rPr>
        <w:t>do</w:t>
      </w:r>
      <w:r w:rsidR="00CC24F4">
        <w:rPr>
          <w:rFonts w:ascii="Verdana" w:eastAsia="Times New Roman" w:hAnsi="Verdana" w:cs="Arial"/>
          <w:kern w:val="2"/>
          <w:lang w:eastAsia="ar-SA"/>
        </w:rPr>
        <w:t xml:space="preserve"> </w:t>
      </w:r>
      <w:r w:rsidR="004A2B57">
        <w:rPr>
          <w:rFonts w:ascii="Verdana" w:eastAsia="Times New Roman" w:hAnsi="Verdana" w:cs="Arial"/>
          <w:b/>
          <w:kern w:val="2"/>
          <w:lang w:eastAsia="ar-SA"/>
        </w:rPr>
        <w:t>29</w:t>
      </w:r>
      <w:r w:rsidR="00944A48">
        <w:rPr>
          <w:rFonts w:ascii="Verdana" w:eastAsia="Times New Roman" w:hAnsi="Verdana" w:cs="Arial"/>
          <w:b/>
          <w:kern w:val="2"/>
          <w:lang w:eastAsia="ar-SA"/>
        </w:rPr>
        <w:t>.11.2024 r.</w:t>
      </w:r>
    </w:p>
    <w:p w:rsidR="001F107B" w:rsidRPr="001F107B" w:rsidRDefault="001F107B" w:rsidP="001F107B">
      <w:pPr>
        <w:tabs>
          <w:tab w:val="left" w:pos="284"/>
        </w:tabs>
        <w:spacing w:after="0" w:line="276" w:lineRule="auto"/>
        <w:ind w:left="284" w:hanging="284"/>
        <w:rPr>
          <w:rFonts w:ascii="Verdana" w:hAnsi="Verdana" w:cs="Verdana"/>
        </w:rPr>
      </w:pPr>
      <w:r w:rsidRPr="00767EFF">
        <w:rPr>
          <w:rFonts w:ascii="Verdana" w:hAnsi="Verdana" w:cs="Verdana"/>
        </w:rPr>
        <w:t xml:space="preserve">2. Terminy wykonania poszczególnych elementów, które mogą stanowić osobny element odbioru częściowego, określa harmonogram </w:t>
      </w:r>
      <w:proofErr w:type="spellStart"/>
      <w:r w:rsidRPr="00767EFF">
        <w:rPr>
          <w:rFonts w:ascii="Verdana" w:hAnsi="Verdana" w:cs="Verdana"/>
        </w:rPr>
        <w:t>rzeczowo-terminowo-finansowy</w:t>
      </w:r>
      <w:proofErr w:type="spellEnd"/>
      <w:r w:rsidRPr="00767EFF">
        <w:rPr>
          <w:rFonts w:ascii="Verdana" w:hAnsi="Verdana" w:cs="Verdana"/>
        </w:rPr>
        <w:t xml:space="preserve">, o których mowa w § 1 ust. 8b) niniejszej </w:t>
      </w:r>
      <w:r w:rsidRPr="001F107B">
        <w:rPr>
          <w:rFonts w:ascii="Verdana" w:hAnsi="Verdana" w:cs="Verdana"/>
        </w:rPr>
        <w:t>umowy.</w:t>
      </w:r>
    </w:p>
    <w:p w:rsidR="001F107B" w:rsidRPr="001F107B" w:rsidRDefault="001F107B" w:rsidP="001F107B">
      <w:pPr>
        <w:pStyle w:val="Stopka"/>
        <w:tabs>
          <w:tab w:val="left" w:pos="708"/>
        </w:tabs>
        <w:spacing w:line="276" w:lineRule="auto"/>
        <w:ind w:left="284" w:hanging="284"/>
        <w:rPr>
          <w:rFonts w:ascii="Verdana" w:hAnsi="Verdana" w:cs="Verdana"/>
          <w:sz w:val="22"/>
        </w:rPr>
      </w:pPr>
      <w:r w:rsidRPr="001F107B">
        <w:rPr>
          <w:rFonts w:ascii="Verdana" w:hAnsi="Verdana" w:cs="Verdana"/>
          <w:sz w:val="22"/>
        </w:rPr>
        <w:t>3. Za termin zakończenia robót uważa się datę podpisania protokołu odbioru końcowego, o którym mowa w § 12 ust. 4 niniejszej umowy.</w:t>
      </w:r>
    </w:p>
    <w:p w:rsidR="001F107B" w:rsidRPr="001F107B" w:rsidRDefault="001F107B" w:rsidP="001F107B">
      <w:pPr>
        <w:pStyle w:val="Stopka"/>
        <w:tabs>
          <w:tab w:val="left" w:pos="708"/>
        </w:tabs>
        <w:spacing w:line="276" w:lineRule="auto"/>
        <w:ind w:left="284" w:hanging="284"/>
        <w:rPr>
          <w:rFonts w:ascii="Verdana" w:hAnsi="Verdana" w:cs="Verdana"/>
          <w:sz w:val="22"/>
        </w:rPr>
      </w:pPr>
      <w:r w:rsidRPr="001F107B">
        <w:rPr>
          <w:rFonts w:ascii="Verdana" w:hAnsi="Verdana" w:cs="Verdana"/>
          <w:sz w:val="22"/>
        </w:rPr>
        <w:t xml:space="preserve">4. Termin ustalony w ust. 1 pkt b) ulegnie przesunięciu </w:t>
      </w:r>
      <w:r w:rsidR="00BA1432">
        <w:rPr>
          <w:rFonts w:ascii="Verdana" w:hAnsi="Verdana" w:cs="Verdana"/>
          <w:sz w:val="22"/>
        </w:rPr>
        <w:t>w szczególności w </w:t>
      </w:r>
      <w:r w:rsidRPr="001F107B">
        <w:rPr>
          <w:rFonts w:ascii="Verdana" w:hAnsi="Verdana" w:cs="Verdana"/>
          <w:sz w:val="22"/>
        </w:rPr>
        <w:t xml:space="preserve">przypadku wystąpienia opóźnień wynikających z: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a) przestojów i opóźnień zawinionych przez Zamawiającego;</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b) działania siły wyższej (np. klęski żywiołowe, epidemie, strajki generalne lub lokalne), mającego bezpośredni wpływ na terminowość wykonywania robót;</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 xml:space="preserve">c) wystąpienia warunków atmosferycznych uniemożliwiających wykonywanie robót – fakt ten musi zostać udokumentowany wpisem kierownika </w:t>
      </w:r>
      <w:r w:rsidR="00944A48">
        <w:rPr>
          <w:rFonts w:ascii="Verdana" w:hAnsi="Verdana" w:cs="Verdana"/>
          <w:sz w:val="22"/>
          <w:szCs w:val="22"/>
        </w:rPr>
        <w:t>robót</w:t>
      </w:r>
      <w:r w:rsidRPr="001F107B">
        <w:rPr>
          <w:rFonts w:ascii="Verdana" w:hAnsi="Verdana" w:cs="Verdana"/>
          <w:sz w:val="22"/>
          <w:szCs w:val="22"/>
        </w:rPr>
        <w:t xml:space="preserve"> do dziennika budowy oraz zgłoszony niezwłocznie Zamawiającemu i musi zostać potwierdzony przez inspektora nadzoru;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d) wystąpienia okoliczności, których Strony umowy nie były w stanie przewidzieć, pomimo zachowania należytej staranności;</w:t>
      </w:r>
    </w:p>
    <w:p w:rsidR="001F107B" w:rsidRPr="001F107B" w:rsidRDefault="001F107B" w:rsidP="001F107B">
      <w:pPr>
        <w:pStyle w:val="NormalnyWeb"/>
        <w:suppressAutoHyphens/>
        <w:spacing w:before="0" w:after="0" w:line="276" w:lineRule="auto"/>
        <w:ind w:left="568" w:hanging="284"/>
        <w:rPr>
          <w:rFonts w:ascii="Verdana" w:hAnsi="Verdana" w:cs="Verdana"/>
          <w:sz w:val="22"/>
          <w:szCs w:val="22"/>
        </w:rPr>
      </w:pPr>
      <w:r w:rsidRPr="001F107B">
        <w:rPr>
          <w:rFonts w:ascii="Verdana" w:hAnsi="Verdana" w:cs="Verdana"/>
          <w:sz w:val="22"/>
          <w:szCs w:val="22"/>
        </w:rPr>
        <w:t xml:space="preserve">e) zawarcia aneksu do niniejszej umowy na podstawie </w:t>
      </w:r>
      <w:r w:rsidRPr="001F107B">
        <w:rPr>
          <w:rFonts w:ascii="Verdana" w:hAnsi="Verdana" w:cs="Verdana"/>
          <w:iCs/>
          <w:sz w:val="22"/>
          <w:szCs w:val="22"/>
        </w:rPr>
        <w:t>art. 455 ust. 1 pkt 3</w:t>
      </w:r>
      <w:r w:rsidR="00CE5922">
        <w:rPr>
          <w:rFonts w:ascii="Verdana" w:hAnsi="Verdana" w:cs="Verdana"/>
          <w:iCs/>
          <w:sz w:val="22"/>
          <w:szCs w:val="22"/>
        </w:rPr>
        <w:t xml:space="preserve"> albo art. 455 ust. 2</w:t>
      </w:r>
      <w:r w:rsidRPr="001F107B">
        <w:rPr>
          <w:rFonts w:ascii="Verdana" w:hAnsi="Verdana" w:cs="Verdana"/>
          <w:iCs/>
          <w:sz w:val="22"/>
          <w:szCs w:val="22"/>
        </w:rPr>
        <w:t xml:space="preserve"> </w:t>
      </w:r>
      <w:r w:rsidRPr="001F107B">
        <w:rPr>
          <w:rFonts w:ascii="Verdana" w:hAnsi="Verdana" w:cs="Verdana"/>
          <w:sz w:val="22"/>
          <w:szCs w:val="22"/>
        </w:rPr>
        <w:t xml:space="preserve">ustawy </w:t>
      </w:r>
      <w:proofErr w:type="spellStart"/>
      <w:r w:rsidRPr="001F107B">
        <w:rPr>
          <w:rFonts w:ascii="Verdana" w:hAnsi="Verdana" w:cs="Verdana"/>
          <w:sz w:val="22"/>
          <w:szCs w:val="22"/>
        </w:rPr>
        <w:t>Pzp</w:t>
      </w:r>
      <w:proofErr w:type="spellEnd"/>
      <w:r w:rsidRPr="001F107B">
        <w:rPr>
          <w:rFonts w:ascii="Verdana" w:hAnsi="Verdana" w:cs="Verdana"/>
          <w:sz w:val="22"/>
          <w:szCs w:val="22"/>
        </w:rPr>
        <w:t>, o ile realizacja dodatkowych robót budowlanych wpływa na termin wykonania niniejszej umowy;</w:t>
      </w:r>
    </w:p>
    <w:p w:rsidR="00A553D4" w:rsidRDefault="001F107B" w:rsidP="00D54D21">
      <w:pPr>
        <w:pStyle w:val="Stopka"/>
        <w:tabs>
          <w:tab w:val="clear" w:pos="4536"/>
          <w:tab w:val="clear" w:pos="9072"/>
          <w:tab w:val="left" w:pos="567"/>
          <w:tab w:val="left" w:pos="1364"/>
          <w:tab w:val="center" w:pos="5616"/>
          <w:tab w:val="right" w:pos="10152"/>
        </w:tabs>
        <w:spacing w:line="276" w:lineRule="auto"/>
        <w:ind w:left="567" w:hanging="283"/>
        <w:rPr>
          <w:rFonts w:ascii="Verdana" w:hAnsi="Verdana" w:cs="Verdana"/>
          <w:sz w:val="22"/>
        </w:rPr>
      </w:pPr>
      <w:r w:rsidRPr="001F107B">
        <w:rPr>
          <w:rFonts w:ascii="Verdana" w:hAnsi="Verdana" w:cs="Verdana"/>
          <w:sz w:val="22"/>
        </w:rPr>
        <w:t>f) wystąpienia istotnego błędu w dokumentacji projektowej – termin umowny może zostać wydłużony o czas niezbędny na usunięcie wad w projekcie przez Wyk</w:t>
      </w:r>
      <w:r w:rsidR="00D54D21">
        <w:rPr>
          <w:rFonts w:ascii="Verdana" w:hAnsi="Verdana" w:cs="Verdana"/>
          <w:sz w:val="22"/>
        </w:rPr>
        <w:t>onawcę dokumentacji projektowej</w:t>
      </w:r>
      <w:r w:rsidR="00944A48">
        <w:rPr>
          <w:rFonts w:ascii="Verdana" w:hAnsi="Verdana" w:cs="Verdana"/>
          <w:sz w:val="22"/>
        </w:rPr>
        <w:t>.</w:t>
      </w:r>
    </w:p>
    <w:p w:rsidR="001F107B" w:rsidRPr="001F107B" w:rsidRDefault="001F107B" w:rsidP="001F107B">
      <w:pPr>
        <w:pStyle w:val="Stopka"/>
        <w:tabs>
          <w:tab w:val="left" w:pos="708"/>
        </w:tabs>
        <w:spacing w:line="276" w:lineRule="auto"/>
        <w:ind w:left="270" w:hanging="285"/>
        <w:rPr>
          <w:rFonts w:ascii="Verdana" w:hAnsi="Verdana" w:cs="Verdana"/>
          <w:sz w:val="22"/>
        </w:rPr>
      </w:pPr>
      <w:r w:rsidRPr="001F107B">
        <w:rPr>
          <w:rFonts w:ascii="Verdana" w:hAnsi="Verdana" w:cs="Verdana"/>
          <w:sz w:val="22"/>
        </w:rPr>
        <w:t xml:space="preserve">5. Opóźnienia, o których mowa w ust. 4, muszą być odnotowane w dzienniku budowy, udokumentowane stosownymi protokołami podpisanymi przez kierownika </w:t>
      </w:r>
      <w:r w:rsidR="000E7773">
        <w:rPr>
          <w:rFonts w:ascii="Verdana" w:hAnsi="Verdana" w:cs="Verdana"/>
          <w:sz w:val="22"/>
        </w:rPr>
        <w:t>robót</w:t>
      </w:r>
      <w:r w:rsidRPr="001F107B">
        <w:rPr>
          <w:rFonts w:ascii="Verdana" w:hAnsi="Verdana" w:cs="Verdana"/>
          <w:sz w:val="22"/>
        </w:rPr>
        <w:t>, inspektora nadzoru</w:t>
      </w:r>
      <w:r w:rsidRPr="001F107B">
        <w:rPr>
          <w:rFonts w:ascii="Verdana" w:hAnsi="Verdana"/>
          <w:sz w:val="22"/>
        </w:rPr>
        <w:t xml:space="preserve"> </w:t>
      </w:r>
      <w:r w:rsidRPr="001F107B">
        <w:rPr>
          <w:rFonts w:ascii="Verdana" w:hAnsi="Verdana" w:cs="Verdana"/>
          <w:sz w:val="22"/>
        </w:rPr>
        <w:t xml:space="preserve">oraz zaakceptowane przez Zamawiającego. </w:t>
      </w:r>
    </w:p>
    <w:p w:rsidR="001F107B" w:rsidRPr="001F107B" w:rsidRDefault="001F107B" w:rsidP="001F107B">
      <w:pPr>
        <w:pStyle w:val="Stopka"/>
        <w:tabs>
          <w:tab w:val="left" w:pos="708"/>
        </w:tabs>
        <w:spacing w:line="276" w:lineRule="auto"/>
        <w:ind w:left="267" w:hanging="284"/>
        <w:rPr>
          <w:rFonts w:ascii="Verdana" w:hAnsi="Verdana" w:cs="Verdana"/>
          <w:sz w:val="22"/>
        </w:rPr>
      </w:pPr>
      <w:r w:rsidRPr="001F107B">
        <w:rPr>
          <w:rFonts w:ascii="Verdana" w:hAnsi="Verdana" w:cs="Verdana"/>
          <w:sz w:val="22"/>
        </w:rPr>
        <w:t>6. W przedstawionych w ust. 4 przypadkach wystąpienia opóźnień, Strony ustalą nowe terminy, z tym że maksymalny okres przesunięcia terminu zakończenia realizacji przedmiotu umowy równy będzie okresowi przerwy lub postoju.</w:t>
      </w:r>
    </w:p>
    <w:p w:rsidR="00DE7B7F" w:rsidRDefault="00DE7B7F" w:rsidP="00D54D21">
      <w:pPr>
        <w:spacing w:before="240" w:after="0" w:line="276" w:lineRule="auto"/>
        <w:jc w:val="center"/>
        <w:rPr>
          <w:rFonts w:ascii="Verdana" w:hAnsi="Verdana" w:cs="Verdana"/>
          <w:b/>
          <w:bCs/>
        </w:rPr>
      </w:pPr>
    </w:p>
    <w:p w:rsidR="001F107B" w:rsidRPr="001F107B" w:rsidRDefault="001F107B" w:rsidP="00D54D21">
      <w:pPr>
        <w:spacing w:before="240" w:after="0" w:line="276" w:lineRule="auto"/>
        <w:jc w:val="center"/>
        <w:rPr>
          <w:rFonts w:ascii="Verdana" w:hAnsi="Verdana" w:cs="Verdana"/>
        </w:rPr>
      </w:pPr>
      <w:r w:rsidRPr="001F107B">
        <w:rPr>
          <w:rFonts w:ascii="Verdana" w:hAnsi="Verdana" w:cs="Verdana"/>
          <w:b/>
          <w:bCs/>
        </w:rPr>
        <w:lastRenderedPageBreak/>
        <w:t>§ 7</w:t>
      </w:r>
    </w:p>
    <w:p w:rsidR="001F107B" w:rsidRPr="001F107B" w:rsidRDefault="001F107B" w:rsidP="001F107B">
      <w:pPr>
        <w:spacing w:after="0" w:line="276" w:lineRule="auto"/>
        <w:rPr>
          <w:rFonts w:ascii="Verdana" w:hAnsi="Verdana" w:cs="Verdana"/>
          <w:b/>
          <w:bCs/>
        </w:rPr>
      </w:pPr>
      <w:r w:rsidRPr="001F107B">
        <w:rPr>
          <w:rFonts w:ascii="Verdana" w:hAnsi="Verdana" w:cs="Verdana"/>
        </w:rPr>
        <w:t xml:space="preserve">Zamawiający przekaże Wykonawcy </w:t>
      </w:r>
      <w:r w:rsidR="000E7773">
        <w:rPr>
          <w:rFonts w:ascii="Verdana" w:hAnsi="Verdana" w:cs="Verdana"/>
        </w:rPr>
        <w:t>front robót</w:t>
      </w:r>
      <w:r w:rsidRPr="001F107B">
        <w:rPr>
          <w:rFonts w:ascii="Verdana" w:hAnsi="Verdana" w:cs="Verdana"/>
        </w:rPr>
        <w:t xml:space="preserve"> przed rozpoczęciem robót budowlanych.</w:t>
      </w:r>
    </w:p>
    <w:p w:rsidR="001F107B" w:rsidRPr="00D54D21" w:rsidRDefault="001F107B" w:rsidP="00D54D21">
      <w:pPr>
        <w:spacing w:before="240" w:after="0" w:line="276" w:lineRule="auto"/>
        <w:jc w:val="center"/>
        <w:rPr>
          <w:rFonts w:ascii="Verdana" w:hAnsi="Verdana" w:cs="Verdana"/>
          <w:b/>
          <w:bCs/>
        </w:rPr>
      </w:pPr>
      <w:r w:rsidRPr="00D54D21">
        <w:rPr>
          <w:rFonts w:ascii="Verdana" w:hAnsi="Verdana" w:cs="Verdana"/>
          <w:b/>
          <w:bCs/>
        </w:rPr>
        <w:t>§ 8</w:t>
      </w:r>
    </w:p>
    <w:p w:rsidR="00D54D21" w:rsidRDefault="00D54D21" w:rsidP="00D54D21">
      <w:pPr>
        <w:spacing w:after="0" w:line="276" w:lineRule="auto"/>
        <w:ind w:left="284" w:hanging="284"/>
        <w:rPr>
          <w:rFonts w:ascii="Verdana" w:hAnsi="Verdana" w:cs="Verdana"/>
          <w:b/>
        </w:rPr>
      </w:pPr>
      <w:r w:rsidRPr="00D54D21">
        <w:rPr>
          <w:rFonts w:ascii="Verdana" w:hAnsi="Verdana"/>
        </w:rPr>
        <w:t>1.</w:t>
      </w:r>
      <w:r w:rsidRPr="00D54D21">
        <w:rPr>
          <w:rFonts w:ascii="Verdana" w:hAnsi="Verdana"/>
        </w:rPr>
        <w:tab/>
      </w:r>
      <w:r w:rsidRPr="00D54D21">
        <w:rPr>
          <w:rFonts w:ascii="Verdana" w:hAnsi="Verdana" w:cs="Verdana"/>
          <w:b/>
          <w:bCs/>
        </w:rPr>
        <w:t xml:space="preserve">Kierownikiem </w:t>
      </w:r>
      <w:r w:rsidR="000E7773">
        <w:rPr>
          <w:rFonts w:ascii="Verdana" w:hAnsi="Verdana" w:cs="Verdana"/>
          <w:b/>
          <w:bCs/>
        </w:rPr>
        <w:t>robót</w:t>
      </w:r>
      <w:r w:rsidRPr="00D54D21">
        <w:rPr>
          <w:rFonts w:ascii="Verdana" w:hAnsi="Verdana" w:cs="Verdana"/>
          <w:b/>
          <w:bCs/>
        </w:rPr>
        <w:t xml:space="preserve"> </w:t>
      </w:r>
      <w:r w:rsidRPr="00D54D21">
        <w:rPr>
          <w:rFonts w:ascii="Verdana" w:hAnsi="Verdana" w:cs="Verdana"/>
          <w:bCs/>
        </w:rPr>
        <w:t xml:space="preserve">jest: </w:t>
      </w:r>
      <w:r>
        <w:rPr>
          <w:rFonts w:ascii="Verdana" w:hAnsi="Verdana" w:cs="Verdana"/>
          <w:bCs/>
        </w:rPr>
        <w:t>__________</w:t>
      </w:r>
      <w:r w:rsidR="00A553D4">
        <w:rPr>
          <w:rFonts w:ascii="Verdana" w:hAnsi="Verdana" w:cs="Verdana"/>
          <w:bCs/>
        </w:rPr>
        <w:t>__</w:t>
      </w:r>
      <w:r>
        <w:rPr>
          <w:rFonts w:ascii="Verdana" w:hAnsi="Verdana" w:cs="Verdana"/>
          <w:bCs/>
        </w:rPr>
        <w:t>_________________________</w:t>
      </w:r>
      <w:r w:rsidRPr="00D54D21">
        <w:rPr>
          <w:rFonts w:ascii="Verdana" w:hAnsi="Verdana" w:cs="Verdana"/>
          <w:bCs/>
        </w:rPr>
        <w:t xml:space="preserve">, </w:t>
      </w:r>
      <w:r w:rsidRPr="00D54D21">
        <w:rPr>
          <w:rFonts w:ascii="Verdana" w:hAnsi="Verdana" w:cs="Verdana"/>
        </w:rPr>
        <w:t xml:space="preserve">posiadający (-a) uprawnienia do kierowania robotami budowlanymi </w:t>
      </w:r>
      <w:r>
        <w:rPr>
          <w:rFonts w:ascii="Verdana" w:hAnsi="Verdana" w:cs="Verdana"/>
          <w:b/>
          <w:bCs/>
        </w:rPr>
        <w:t>w </w:t>
      </w:r>
      <w:r w:rsidRPr="00D54D21">
        <w:rPr>
          <w:rFonts w:ascii="Verdana" w:hAnsi="Verdana" w:cs="Verdana"/>
          <w:b/>
          <w:bCs/>
        </w:rPr>
        <w:t>specjalności</w:t>
      </w:r>
      <w:r>
        <w:rPr>
          <w:rFonts w:ascii="Verdana" w:hAnsi="Verdana" w:cs="Verdana"/>
        </w:rPr>
        <w:t xml:space="preserve"> </w:t>
      </w:r>
      <w:r w:rsidR="000E7773">
        <w:rPr>
          <w:rFonts w:ascii="Verdana" w:hAnsi="Verdana" w:cs="Verdana"/>
          <w:b/>
        </w:rPr>
        <w:t>konstrukcyjno-budowlanej</w:t>
      </w:r>
      <w:r w:rsidR="00F63A87">
        <w:rPr>
          <w:rFonts w:ascii="Verdana" w:hAnsi="Verdana" w:cs="Verdana"/>
          <w:b/>
        </w:rPr>
        <w:t>.</w:t>
      </w:r>
    </w:p>
    <w:p w:rsidR="00D54D21" w:rsidRDefault="00D54D21" w:rsidP="00D54D21">
      <w:pPr>
        <w:tabs>
          <w:tab w:val="left" w:pos="1136"/>
        </w:tabs>
        <w:spacing w:after="0" w:line="276" w:lineRule="auto"/>
        <w:ind w:left="284"/>
        <w:rPr>
          <w:rFonts w:ascii="Verdana" w:hAnsi="Verdana" w:cs="Verdana"/>
        </w:rPr>
      </w:pPr>
      <w:r w:rsidRPr="00D54D21">
        <w:rPr>
          <w:rFonts w:ascii="Verdana" w:hAnsi="Verdana" w:cs="Verdana"/>
        </w:rPr>
        <w:t xml:space="preserve">Nr uprawnień: </w:t>
      </w:r>
      <w:r>
        <w:rPr>
          <w:rFonts w:ascii="Verdana" w:hAnsi="Verdana" w:cs="Verdana"/>
        </w:rPr>
        <w:t>__________________________________________________</w:t>
      </w:r>
    </w:p>
    <w:p w:rsidR="00855722" w:rsidRDefault="00855722" w:rsidP="00855722">
      <w:pPr>
        <w:tabs>
          <w:tab w:val="left" w:pos="1136"/>
        </w:tabs>
        <w:spacing w:after="0" w:line="276" w:lineRule="auto"/>
        <w:ind w:left="284"/>
        <w:rPr>
          <w:rFonts w:ascii="Verdana" w:hAnsi="Verdana" w:cs="Verdana"/>
        </w:rPr>
      </w:pPr>
      <w:r>
        <w:rPr>
          <w:rFonts w:ascii="Verdana" w:hAnsi="Verdana"/>
        </w:rPr>
        <w:t xml:space="preserve">Kierownik </w:t>
      </w:r>
      <w:r w:rsidR="000E7773">
        <w:rPr>
          <w:rFonts w:ascii="Verdana" w:hAnsi="Verdana"/>
        </w:rPr>
        <w:t>robót</w:t>
      </w:r>
      <w:r>
        <w:rPr>
          <w:rFonts w:ascii="Verdana" w:hAnsi="Verdana"/>
        </w:rPr>
        <w:t xml:space="preserve"> jest przedstawicielem Wykonawcy oraz działa w imieniu i na rzecz Wykonawcy. W związku z powyższym skutki jego działań obciążają bezpośrednio Wykonawcę.</w:t>
      </w:r>
    </w:p>
    <w:p w:rsidR="00D54D21" w:rsidRPr="00D54D21" w:rsidRDefault="00D54D21" w:rsidP="00D54D21">
      <w:pPr>
        <w:tabs>
          <w:tab w:val="left" w:pos="284"/>
          <w:tab w:val="left" w:pos="13064"/>
        </w:tabs>
        <w:spacing w:after="0" w:line="276" w:lineRule="auto"/>
        <w:ind w:left="284" w:hanging="284"/>
        <w:rPr>
          <w:rFonts w:ascii="Verdana" w:eastAsia="Calibri" w:hAnsi="Verdana" w:cs="Times New Roman"/>
        </w:rPr>
      </w:pPr>
      <w:r w:rsidRPr="00D54D21">
        <w:rPr>
          <w:rFonts w:ascii="Verdana" w:eastAsia="Calibri" w:hAnsi="Verdana" w:cs="Times New Roman"/>
        </w:rPr>
        <w:t xml:space="preserve">2. Istnieje możliwość dokonania zmiany kierownika </w:t>
      </w:r>
      <w:r w:rsidR="000E7773">
        <w:rPr>
          <w:rFonts w:ascii="Verdana" w:eastAsia="Calibri" w:hAnsi="Verdana" w:cs="Times New Roman"/>
        </w:rPr>
        <w:t>robót</w:t>
      </w:r>
      <w:r w:rsidRPr="00D54D21">
        <w:rPr>
          <w:rFonts w:ascii="Verdana" w:eastAsia="Calibri" w:hAnsi="Verdana" w:cs="Times New Roman"/>
        </w:rPr>
        <w:t xml:space="preserve"> jedynie za uprzednią pisemną zgodą Zamawiającego.</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t>3. Wykonawca z własnej inicjatywy proponuje zmianę osoby wyszczególnionej</w:t>
      </w:r>
      <w:r>
        <w:rPr>
          <w:rFonts w:ascii="Verdana" w:eastAsia="Calibri" w:hAnsi="Verdana" w:cs="Times New Roman"/>
        </w:rPr>
        <w:t xml:space="preserve"> w </w:t>
      </w:r>
      <w:r w:rsidRPr="00D54D21">
        <w:rPr>
          <w:rFonts w:ascii="Verdana" w:eastAsia="Calibri" w:hAnsi="Verdana" w:cs="Times New Roman"/>
        </w:rPr>
        <w:t>ust. 1 niniejszego paragrafu w następujących przypadkach: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a) śmierci, choroby lub innych zdarzeń losowych;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b) jeżeli zmiana tej osoby stanie się konieczna z jakichkolwiek innych przyczyn niezależnych od Wykonawcy.</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t>4. W przypadku zmiany osoby wyszczególnionej w ust</w:t>
      </w:r>
      <w:r w:rsidRPr="00D54D21">
        <w:rPr>
          <w:rFonts w:ascii="Verdana" w:hAnsi="Verdana"/>
        </w:rPr>
        <w:t>. 1 niniejszego paragrafu, nowa </w:t>
      </w:r>
      <w:r w:rsidRPr="00D54D21">
        <w:rPr>
          <w:rFonts w:ascii="Verdana" w:eastAsia="Calibri" w:hAnsi="Verdana" w:cs="Times New Roman"/>
        </w:rPr>
        <w:t>osoba powołana do pełnienia ww. obowiązków musi spełniać wymagania określone w specyfikacji warunków zamówienia dla danej funkcji.</w:t>
      </w:r>
    </w:p>
    <w:p w:rsidR="00D54D21" w:rsidRPr="00D54D21" w:rsidRDefault="00D54D21" w:rsidP="00D54D21">
      <w:pPr>
        <w:tabs>
          <w:tab w:val="left" w:pos="284"/>
          <w:tab w:val="left" w:pos="15052"/>
        </w:tabs>
        <w:spacing w:after="0" w:line="276" w:lineRule="auto"/>
        <w:ind w:left="284" w:hanging="284"/>
        <w:rPr>
          <w:rFonts w:ascii="Verdana" w:eastAsia="Calibri" w:hAnsi="Verdana" w:cs="Tahoma"/>
        </w:rPr>
      </w:pPr>
      <w:r w:rsidRPr="00D54D21">
        <w:rPr>
          <w:rFonts w:ascii="Verdana" w:eastAsia="Calibri" w:hAnsi="Verdana" w:cs="Tahoma"/>
        </w:rPr>
        <w:t>5. Zamawiający może także zażądać od Wykonawcy zmi</w:t>
      </w:r>
      <w:r w:rsidRPr="00D54D21">
        <w:rPr>
          <w:rFonts w:ascii="Verdana" w:hAnsi="Verdana" w:cs="Tahoma"/>
        </w:rPr>
        <w:t>any osoby, o której mowa w ust. </w:t>
      </w:r>
      <w:r w:rsidRPr="00D54D21">
        <w:rPr>
          <w:rFonts w:ascii="Verdana" w:eastAsia="Calibri" w:hAnsi="Verdana" w:cs="Tahoma"/>
        </w:rPr>
        <w:t>1 niniejszego paragrafu, jeżeli uzna, że nie wykonuje należycie swoich obowiązków. Wykonawca obowiązany jest dokonać z</w:t>
      </w:r>
      <w:r>
        <w:rPr>
          <w:rFonts w:ascii="Verdana" w:hAnsi="Verdana" w:cs="Tahoma"/>
        </w:rPr>
        <w:t>miany tej  osoby w </w:t>
      </w:r>
      <w:r w:rsidRPr="00D54D21">
        <w:rPr>
          <w:rFonts w:ascii="Verdana" w:hAnsi="Verdana" w:cs="Tahoma"/>
        </w:rPr>
        <w:t>terminie nie </w:t>
      </w:r>
      <w:r w:rsidRPr="00D54D21">
        <w:rPr>
          <w:rFonts w:ascii="Verdana" w:eastAsia="Calibri" w:hAnsi="Verdana" w:cs="Tahoma"/>
        </w:rPr>
        <w:t>dłuższym niż 14 dni od daty złożenia wniosku Zamawiającego.</w:t>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t>§ 9</w:t>
      </w:r>
    </w:p>
    <w:p w:rsidR="00A00AAD" w:rsidRDefault="00A00AAD" w:rsidP="00A00AAD">
      <w:pPr>
        <w:tabs>
          <w:tab w:val="left" w:pos="8236"/>
        </w:tabs>
        <w:spacing w:after="0" w:line="276" w:lineRule="auto"/>
        <w:ind w:left="15" w:hanging="15"/>
        <w:rPr>
          <w:rFonts w:ascii="Verdana" w:hAnsi="Verdana" w:cs="Verdana"/>
        </w:rPr>
      </w:pPr>
      <w:r>
        <w:rPr>
          <w:rFonts w:ascii="Verdana" w:hAnsi="Verdana" w:cs="Verdana"/>
        </w:rPr>
        <w:t>Zamawiający osobnym pismem wskaże Wykonawcy osoby, które będą pełniły funkcję inspektorów nadzoru z ramienia Zamawiającego.</w:t>
      </w:r>
    </w:p>
    <w:p w:rsidR="00A00AAD" w:rsidRPr="00A00AAD" w:rsidRDefault="00A00AAD" w:rsidP="00A00AAD">
      <w:pPr>
        <w:spacing w:after="0" w:line="276" w:lineRule="auto"/>
        <w:ind w:left="17" w:hanging="17"/>
        <w:rPr>
          <w:rFonts w:ascii="Verdana" w:hAnsi="Verdana" w:cs="Verdana"/>
        </w:rPr>
      </w:pPr>
      <w:r>
        <w:rPr>
          <w:rFonts w:ascii="Verdana" w:hAnsi="Verdana" w:cs="Verdana"/>
        </w:rPr>
        <w:t>Zakres uprawnień inspektora nadzoru wynika z zapisów art. 25 i 26 ustawy Prawo Budowlane (</w:t>
      </w:r>
      <w:r>
        <w:rPr>
          <w:rFonts w:ascii="Verdana" w:hAnsi="Verdana" w:cs="Verdana"/>
          <w:bCs/>
          <w:color w:val="000000"/>
        </w:rPr>
        <w:t>j.t. Dz. U. z 202</w:t>
      </w:r>
      <w:r w:rsidR="00AF2556">
        <w:rPr>
          <w:rFonts w:ascii="Verdana" w:hAnsi="Verdana" w:cs="Verdana"/>
          <w:bCs/>
          <w:color w:val="000000"/>
        </w:rPr>
        <w:t>4</w:t>
      </w:r>
      <w:r>
        <w:rPr>
          <w:rFonts w:ascii="Verdana" w:hAnsi="Verdana" w:cs="Verdana"/>
          <w:bCs/>
          <w:color w:val="000000"/>
        </w:rPr>
        <w:t xml:space="preserve"> r., poz. </w:t>
      </w:r>
      <w:r w:rsidR="00AF2556">
        <w:rPr>
          <w:rFonts w:ascii="Verdana" w:hAnsi="Verdana" w:cs="Verdana"/>
          <w:bCs/>
          <w:color w:val="000000"/>
        </w:rPr>
        <w:t>725</w:t>
      </w:r>
      <w:r w:rsidR="000E7773">
        <w:rPr>
          <w:rFonts w:ascii="Verdana" w:hAnsi="Verdana" w:cs="Verdana"/>
          <w:bCs/>
          <w:color w:val="000000"/>
        </w:rPr>
        <w:t xml:space="preserve"> ze zm.</w:t>
      </w:r>
      <w:r>
        <w:rPr>
          <w:rFonts w:ascii="Verdana" w:hAnsi="Verdana" w:cs="Verdana"/>
          <w:bCs/>
          <w:color w:val="000000"/>
        </w:rPr>
        <w:t>)</w:t>
      </w:r>
      <w:r>
        <w:rPr>
          <w:rFonts w:ascii="Verdana" w:hAnsi="Verdana" w:cs="Verdana"/>
        </w:rPr>
        <w:t>. Zamawiający upoważnia inspektora nadzoru do kontrolowania rozliczeń budowy.</w:t>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t>§ 10</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sz w:val="22"/>
          <w:szCs w:val="22"/>
        </w:rPr>
        <w:t>1.</w:t>
      </w:r>
      <w:r w:rsidRPr="00D54D21">
        <w:rPr>
          <w:rFonts w:ascii="Verdana" w:hAnsi="Verdana" w:cs="Verdana"/>
          <w:sz w:val="22"/>
          <w:szCs w:val="22"/>
        </w:rPr>
        <w:tab/>
        <w:t>Podczas c</w:t>
      </w:r>
      <w:r w:rsidRPr="00D54D21">
        <w:rPr>
          <w:rFonts w:ascii="Verdana" w:hAnsi="Verdana" w:cs="Verdana"/>
          <w:bCs/>
          <w:sz w:val="22"/>
          <w:szCs w:val="22"/>
        </w:rPr>
        <w:t xml:space="preserve">ałego okresu trwania robót Wykonawca winien na własny koszt zabezpieczyć i oznakować prowadzone roboty oraz dbać o stan </w:t>
      </w:r>
      <w:r>
        <w:rPr>
          <w:rFonts w:ascii="Verdana" w:hAnsi="Verdana" w:cs="Verdana"/>
          <w:bCs/>
          <w:sz w:val="22"/>
          <w:szCs w:val="22"/>
        </w:rPr>
        <w:t>techniczny i </w:t>
      </w:r>
      <w:r w:rsidRPr="00D54D21">
        <w:rPr>
          <w:rFonts w:ascii="Verdana" w:hAnsi="Verdana" w:cs="Verdana"/>
          <w:bCs/>
          <w:sz w:val="22"/>
          <w:szCs w:val="22"/>
        </w:rPr>
        <w:t>prawidłowość oznakowania przez cały czas trwania realizacji przedmiotu umowy.</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bCs/>
          <w:sz w:val="22"/>
          <w:szCs w:val="22"/>
        </w:rPr>
        <w:t>2.</w:t>
      </w:r>
      <w:r w:rsidRPr="00D54D21">
        <w:rPr>
          <w:rFonts w:ascii="Verdana" w:hAnsi="Verdana" w:cs="Verdana"/>
          <w:bCs/>
          <w:sz w:val="22"/>
          <w:szCs w:val="22"/>
        </w:rPr>
        <w:tab/>
        <w:t xml:space="preserve">Wykonawca ponosi pełną odpowiedzialność za teren budowy z chwilą przejęcia </w:t>
      </w:r>
      <w:r w:rsidR="000E7773">
        <w:rPr>
          <w:rFonts w:ascii="Verdana" w:hAnsi="Verdana" w:cs="Verdana"/>
          <w:bCs/>
          <w:sz w:val="22"/>
          <w:szCs w:val="22"/>
        </w:rPr>
        <w:t>frontu robót</w:t>
      </w:r>
      <w:r w:rsidRPr="00D54D21">
        <w:rPr>
          <w:rFonts w:ascii="Verdana" w:hAnsi="Verdana" w:cs="Verdana"/>
          <w:bCs/>
          <w:sz w:val="22"/>
          <w:szCs w:val="22"/>
        </w:rPr>
        <w:t>.</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bCs/>
          <w:sz w:val="22"/>
          <w:szCs w:val="22"/>
        </w:rPr>
        <w:t>3.</w:t>
      </w:r>
      <w:r w:rsidRPr="00D54D21">
        <w:rPr>
          <w:rFonts w:ascii="Verdana" w:hAnsi="Verdana" w:cs="Verdana"/>
          <w:bCs/>
          <w:sz w:val="22"/>
          <w:szCs w:val="22"/>
        </w:rPr>
        <w:tab/>
        <w:t>Zamawiający nie zapewnia Wykonawcy terenu pod zaplecze budowy oraz terenu na składowanie materiałów.</w:t>
      </w:r>
    </w:p>
    <w:p w:rsidR="00DE7B7F" w:rsidRDefault="00DE7B7F" w:rsidP="00D54D21">
      <w:pPr>
        <w:spacing w:before="240" w:after="0" w:line="276" w:lineRule="auto"/>
        <w:jc w:val="center"/>
        <w:rPr>
          <w:rFonts w:ascii="Verdana" w:hAnsi="Verdana" w:cs="Verdana"/>
          <w:b/>
          <w:bCs/>
        </w:rPr>
      </w:pPr>
    </w:p>
    <w:p w:rsidR="00D54D21" w:rsidRPr="002635AA" w:rsidRDefault="00D54D21" w:rsidP="00D54D21">
      <w:pPr>
        <w:spacing w:before="240" w:after="0" w:line="276" w:lineRule="auto"/>
        <w:jc w:val="center"/>
        <w:rPr>
          <w:rFonts w:ascii="Verdana" w:hAnsi="Verdana" w:cs="Verdana"/>
          <w:b/>
          <w:bCs/>
        </w:rPr>
      </w:pPr>
      <w:r>
        <w:rPr>
          <w:rFonts w:ascii="Verdana" w:hAnsi="Verdana" w:cs="Verdana"/>
          <w:b/>
          <w:bCs/>
        </w:rPr>
        <w:lastRenderedPageBreak/>
        <w:t>§ 11</w:t>
      </w:r>
    </w:p>
    <w:p w:rsidR="00D54D21" w:rsidRPr="002635AA" w:rsidRDefault="00D54D21" w:rsidP="00D54D21">
      <w:pPr>
        <w:tabs>
          <w:tab w:val="left" w:pos="284"/>
        </w:tabs>
        <w:spacing w:after="0" w:line="276" w:lineRule="auto"/>
        <w:ind w:left="284" w:hanging="284"/>
        <w:rPr>
          <w:rFonts w:ascii="Verdana" w:hAnsi="Verdana" w:cs="Verdana"/>
        </w:rPr>
      </w:pPr>
      <w:r w:rsidRPr="002635AA">
        <w:rPr>
          <w:rFonts w:ascii="Verdana" w:hAnsi="Verdana" w:cs="Verdana"/>
        </w:rPr>
        <w:t>1. Wykonawca zobowiązany jest niezwłocznie informować Europejski Bank Inwestycyjny o uzasadnionych zarzutach, skargach c</w:t>
      </w:r>
      <w:r>
        <w:rPr>
          <w:rFonts w:ascii="Verdana" w:hAnsi="Verdana" w:cs="Verdana"/>
        </w:rPr>
        <w:t>zy informacjach o </w:t>
      </w:r>
      <w:r w:rsidRPr="002635AA">
        <w:rPr>
          <w:rFonts w:ascii="Verdana" w:hAnsi="Verdana" w:cs="Verdana"/>
        </w:rPr>
        <w:t>przestępstwach popełnionych w związku z realizacją niniejszej umowy.</w:t>
      </w:r>
    </w:p>
    <w:p w:rsidR="00D54D21" w:rsidRPr="002635AA" w:rsidRDefault="00D54D21" w:rsidP="00D54D21">
      <w:pPr>
        <w:tabs>
          <w:tab w:val="left" w:pos="284"/>
          <w:tab w:val="left" w:pos="2410"/>
        </w:tabs>
        <w:spacing w:after="0" w:line="276" w:lineRule="auto"/>
        <w:ind w:left="284" w:hanging="284"/>
        <w:rPr>
          <w:rFonts w:ascii="Verdana" w:eastAsia="Calibri" w:hAnsi="Verdana" w:cs="Verdana"/>
        </w:rPr>
      </w:pPr>
      <w:r w:rsidRPr="002635AA">
        <w:rPr>
          <w:rFonts w:ascii="Verdana" w:hAnsi="Verdana" w:cs="Verdana"/>
        </w:rPr>
        <w:t>2. Wykonawca zobowiązany jest do prowadzenia ksiąg i rejestrów wszystkich transakcji finansowych i wydatków związanych z niniejszą umową.</w:t>
      </w:r>
    </w:p>
    <w:p w:rsidR="00D54D21" w:rsidRPr="00D54D21" w:rsidRDefault="00D54D21" w:rsidP="00D54D21">
      <w:pPr>
        <w:tabs>
          <w:tab w:val="left" w:pos="284"/>
        </w:tabs>
        <w:spacing w:after="0" w:line="276" w:lineRule="auto"/>
        <w:ind w:left="284" w:hanging="284"/>
        <w:rPr>
          <w:rFonts w:ascii="Verdana" w:eastAsia="Calibri" w:hAnsi="Verdana" w:cs="Verdana"/>
        </w:rPr>
      </w:pPr>
      <w:r w:rsidRPr="002635AA">
        <w:rPr>
          <w:rFonts w:ascii="Verdana" w:eastAsia="Calibri" w:hAnsi="Verdana" w:cs="Verdana"/>
        </w:rPr>
        <w:t xml:space="preserve">3. W przypadku wystąpienia zarzutu przestępstwa, Wykonawca upoważnia Europejski Bank Inwestycyjny do analizy ksiąg i rejestrów, </w:t>
      </w:r>
      <w:r>
        <w:rPr>
          <w:rFonts w:ascii="Verdana" w:eastAsia="Calibri" w:hAnsi="Verdana" w:cs="Verdana"/>
        </w:rPr>
        <w:t>o których mowa w </w:t>
      </w:r>
      <w:r w:rsidRPr="002635AA">
        <w:rPr>
          <w:rFonts w:ascii="Verdana" w:eastAsia="Calibri" w:hAnsi="Verdana" w:cs="Verdana"/>
        </w:rPr>
        <w:t>ust. 2 oraz  do robienia kopii dokumentów w takim zakresie, w j</w:t>
      </w:r>
      <w:r>
        <w:rPr>
          <w:rFonts w:ascii="Verdana" w:eastAsia="Calibri" w:hAnsi="Verdana" w:cs="Verdana"/>
        </w:rPr>
        <w:t>akim jest to prawnie dozwolone.</w:t>
      </w:r>
    </w:p>
    <w:p w:rsidR="00D54D21" w:rsidRPr="00D54D21" w:rsidRDefault="00D54D21" w:rsidP="00E5177F">
      <w:pPr>
        <w:autoSpaceDE w:val="0"/>
        <w:autoSpaceDN w:val="0"/>
        <w:adjustRightInd w:val="0"/>
        <w:spacing w:before="240" w:after="0" w:line="276" w:lineRule="auto"/>
        <w:jc w:val="center"/>
        <w:rPr>
          <w:rFonts w:ascii="Verdana" w:hAnsi="Verdana" w:cs="Verdana"/>
          <w:b/>
          <w:lang w:eastAsia="pl-PL"/>
        </w:rPr>
      </w:pPr>
      <w:r w:rsidRPr="00D54D21">
        <w:rPr>
          <w:rFonts w:ascii="Verdana" w:hAnsi="Verdana" w:cs="Verdana"/>
          <w:b/>
          <w:lang w:eastAsia="pl-PL"/>
        </w:rPr>
        <w:t>§ 12</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1. Odbiory częściowe oraz odbiory robót zanikających dokonywane będą przez inspektora nadzoru na podstawie pisemnego zgłoszenia w dzienniku budowy, w terminie 7 dni od daty zgłoszenia.</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 xml:space="preserve">2. Komisyjny odbiór końcowy robót zorganizowany będzie przez Zamawiającego w terminie do 10 dni od daty zgłoszenia przez Wykonawcę i potwierdzenia prawidłowości i gotowości wykonanych robót do odbioru przez inspektora nadzoru. </w:t>
      </w:r>
    </w:p>
    <w:p w:rsidR="00D54D21" w:rsidRPr="00D54D21" w:rsidRDefault="00D54D21" w:rsidP="00D54D21">
      <w:pPr>
        <w:pStyle w:val="WW-Tekstpodstawowywcity31"/>
        <w:tabs>
          <w:tab w:val="left" w:pos="284"/>
          <w:tab w:val="left" w:pos="8236"/>
        </w:tabs>
        <w:spacing w:line="276" w:lineRule="auto"/>
        <w:ind w:left="284" w:hanging="284"/>
        <w:rPr>
          <w:rFonts w:ascii="Verdana" w:hAnsi="Verdana" w:cs="Verdana"/>
          <w:sz w:val="22"/>
          <w:szCs w:val="22"/>
        </w:rPr>
      </w:pPr>
      <w:r w:rsidRPr="00D54D21">
        <w:rPr>
          <w:rFonts w:ascii="Verdana" w:hAnsi="Verdana" w:cs="Verdana"/>
          <w:sz w:val="22"/>
          <w:szCs w:val="22"/>
        </w:rPr>
        <w:t>3. Komisja zostanie powołana przez Zamawiającego i musi być w niej obecny przedstawiciel Wykonawcy.</w:t>
      </w:r>
    </w:p>
    <w:p w:rsidR="00D54D21" w:rsidRPr="00D54D21" w:rsidRDefault="00D54D21" w:rsidP="00D54D21">
      <w:pPr>
        <w:numPr>
          <w:ilvl w:val="0"/>
          <w:numId w:val="46"/>
        </w:numPr>
        <w:tabs>
          <w:tab w:val="left" w:pos="11618"/>
        </w:tabs>
        <w:suppressAutoHyphens/>
        <w:spacing w:after="0" w:line="276" w:lineRule="auto"/>
        <w:ind w:left="314" w:hanging="315"/>
        <w:rPr>
          <w:rFonts w:ascii="Verdana" w:hAnsi="Verdana" w:cs="Verdana"/>
        </w:rPr>
      </w:pPr>
      <w:r w:rsidRPr="00D54D21">
        <w:rPr>
          <w:rFonts w:ascii="Verdana" w:hAnsi="Verdana" w:cs="Verdana"/>
        </w:rPr>
        <w:t>4. </w:t>
      </w:r>
      <w:r w:rsidRPr="00D54D21">
        <w:rPr>
          <w:rFonts w:ascii="Verdana" w:eastAsia="Verdana" w:hAnsi="Verdana" w:cs="Verdana"/>
        </w:rPr>
        <w:t xml:space="preserve">Odbiór końcowy nie może trwać dłużej niż 5 dni roboczych. </w:t>
      </w:r>
      <w:r w:rsidRPr="00D54D21">
        <w:rPr>
          <w:rFonts w:ascii="Verdana" w:hAnsi="Verdana" w:cs="Verdana"/>
        </w:rPr>
        <w:t xml:space="preserve">Po dokonaniu czynności odbioru końcowego komisja podpisuje protokół odbioru końcowego, którego data jest terminem zakończenia robót. </w:t>
      </w:r>
    </w:p>
    <w:p w:rsidR="00D54D21" w:rsidRPr="00D54D21" w:rsidRDefault="00D54D21" w:rsidP="00D54D21">
      <w:pPr>
        <w:numPr>
          <w:ilvl w:val="3"/>
          <w:numId w:val="46"/>
        </w:numPr>
        <w:tabs>
          <w:tab w:val="left" w:pos="11618"/>
        </w:tabs>
        <w:suppressAutoHyphens/>
        <w:spacing w:after="0" w:line="276" w:lineRule="auto"/>
        <w:ind w:left="288"/>
        <w:rPr>
          <w:rFonts w:ascii="Verdana" w:hAnsi="Verdana" w:cs="Verdana"/>
        </w:rPr>
      </w:pPr>
      <w:r w:rsidRPr="00D54D21">
        <w:rPr>
          <w:rFonts w:ascii="Verdana" w:hAnsi="Verdana" w:cs="Verdana"/>
        </w:rPr>
        <w:t>Protokół odbioru końcowego stanowić będzie podstawę do ostatecznego rozliczenia zadania.</w:t>
      </w:r>
    </w:p>
    <w:p w:rsidR="00D54D21" w:rsidRPr="00D54D21" w:rsidRDefault="00EE1DE3" w:rsidP="00D54D21">
      <w:pPr>
        <w:spacing w:after="0" w:line="276" w:lineRule="auto"/>
        <w:ind w:left="312" w:hanging="301"/>
        <w:rPr>
          <w:rFonts w:ascii="Verdana" w:hAnsi="Verdana" w:cs="Verdana"/>
        </w:rPr>
      </w:pPr>
      <w:r>
        <w:rPr>
          <w:rFonts w:ascii="Verdana" w:hAnsi="Verdana" w:cs="Verdana"/>
        </w:rPr>
        <w:t>5</w:t>
      </w:r>
      <w:r w:rsidR="00D54D21" w:rsidRPr="00D54D21">
        <w:rPr>
          <w:rFonts w:ascii="Verdana" w:hAnsi="Verdana" w:cs="Verdana"/>
        </w:rPr>
        <w:t>. Wykonawca ponosi pełną odpowiedzialność za staranność i estetykę realizacji przedmiotu umowy.</w:t>
      </w:r>
    </w:p>
    <w:p w:rsidR="00D54D21" w:rsidRPr="00D54D21" w:rsidRDefault="00EE1DE3" w:rsidP="00D54D21">
      <w:pPr>
        <w:pStyle w:val="Akapitzlist"/>
        <w:tabs>
          <w:tab w:val="left" w:pos="284"/>
        </w:tabs>
        <w:spacing w:after="0" w:line="276" w:lineRule="auto"/>
        <w:ind w:left="284" w:hanging="284"/>
        <w:rPr>
          <w:rFonts w:ascii="Verdana" w:hAnsi="Verdana" w:cs="Verdana"/>
        </w:rPr>
      </w:pPr>
      <w:r>
        <w:rPr>
          <w:rFonts w:ascii="Verdana" w:hAnsi="Verdana" w:cs="Verdana"/>
        </w:rPr>
        <w:t>6</w:t>
      </w:r>
      <w:r w:rsidR="00D54D21" w:rsidRPr="00D54D21">
        <w:rPr>
          <w:rFonts w:ascii="Verdana" w:hAnsi="Verdana" w:cs="Verdana"/>
        </w:rPr>
        <w:t xml:space="preserve">. 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rsidR="00D54D21" w:rsidRPr="00D54D21" w:rsidRDefault="00EE1DE3" w:rsidP="00D54D21">
      <w:pPr>
        <w:pStyle w:val="Akapitzlist"/>
        <w:tabs>
          <w:tab w:val="left" w:pos="284"/>
        </w:tabs>
        <w:spacing w:after="0" w:line="276" w:lineRule="auto"/>
        <w:ind w:left="284" w:hanging="284"/>
        <w:rPr>
          <w:rFonts w:ascii="Verdana" w:hAnsi="Verdana" w:cs="Verdana"/>
        </w:rPr>
      </w:pPr>
      <w:r>
        <w:rPr>
          <w:rFonts w:ascii="Verdana" w:hAnsi="Verdana" w:cs="Verdana"/>
          <w:spacing w:val="-4"/>
        </w:rPr>
        <w:t>7</w:t>
      </w:r>
      <w:r w:rsidR="00D54D21" w:rsidRPr="00D54D21">
        <w:rPr>
          <w:rFonts w:ascii="Verdana" w:hAnsi="Verdana" w:cs="Verdana"/>
          <w:spacing w:val="-4"/>
        </w:rPr>
        <w:t>. Komisja sporządza protokół odbioru końcowego robót. Podpisany protokół odbioru końcowego robót jest podstawą do dokonania końcowych rozliczeń Stron.</w:t>
      </w:r>
    </w:p>
    <w:p w:rsidR="00D54D21" w:rsidRPr="00D54D21" w:rsidRDefault="00EE1DE3" w:rsidP="00D54D21">
      <w:pPr>
        <w:tabs>
          <w:tab w:val="left" w:pos="-720"/>
          <w:tab w:val="left" w:pos="284"/>
        </w:tabs>
        <w:autoSpaceDE w:val="0"/>
        <w:spacing w:after="0" w:line="276" w:lineRule="auto"/>
        <w:ind w:left="284" w:hanging="284"/>
        <w:rPr>
          <w:rFonts w:ascii="Verdana" w:hAnsi="Verdana" w:cs="Verdana"/>
        </w:rPr>
      </w:pPr>
      <w:r>
        <w:rPr>
          <w:rFonts w:ascii="Verdana" w:hAnsi="Verdana" w:cs="Verdana"/>
        </w:rPr>
        <w:t>8</w:t>
      </w:r>
      <w:r w:rsidR="00D54D21" w:rsidRPr="00D54D21">
        <w:rPr>
          <w:rFonts w:ascii="Verdana" w:hAnsi="Verdana" w:cs="Verdana"/>
        </w:rPr>
        <w:t>.</w:t>
      </w:r>
      <w:r w:rsidR="00D54D21" w:rsidRPr="00D54D21">
        <w:rPr>
          <w:rFonts w:ascii="Verdana" w:hAnsi="Verdana" w:cs="Verdana"/>
        </w:rPr>
        <w:tab/>
        <w:t>Jeżeli w toku czynności odbioru końcowego przedmiotu umowy zostaną stwierdzone wady:</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.1.</w:t>
      </w:r>
      <w:r w:rsidR="00D54D21" w:rsidRPr="00D54D21">
        <w:rPr>
          <w:rFonts w:ascii="Verdana" w:hAnsi="Verdana" w:cs="Verdana"/>
        </w:rPr>
        <w:t xml:space="preserve">nadające się do usunięcia, to Wykonawca zobowiązany jest do ich usunięcia w wyznaczonym przez Zamawiającego terminie. Fakt usunięcia wad zostanie stwierdzony protokólarnie. W przypadku, gdy Wykonawca odmówi usunięcia wad lub nie usunie ich w wyznaczonym przez </w:t>
      </w:r>
      <w:r w:rsidR="00D54D21" w:rsidRPr="00D54D21">
        <w:rPr>
          <w:rFonts w:ascii="Verdana" w:hAnsi="Verdana" w:cs="Verdana"/>
        </w:rPr>
        <w:lastRenderedPageBreak/>
        <w:t>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.2.</w:t>
      </w:r>
      <w:r w:rsidR="00D54D21" w:rsidRPr="00D54D21">
        <w:rPr>
          <w:rFonts w:ascii="Verdana" w:hAnsi="Verdana" w:cs="Verdana"/>
        </w:rPr>
        <w:t>nie nadające się do usunięcia, to Zamawiający może:</w:t>
      </w:r>
    </w:p>
    <w:p w:rsidR="00D54D21" w:rsidRPr="00D54D21" w:rsidRDefault="00D54D21" w:rsidP="00D54D21">
      <w:pPr>
        <w:widowControl w:val="0"/>
        <w:tabs>
          <w:tab w:val="left" w:pos="-3240"/>
          <w:tab w:val="left" w:pos="851"/>
          <w:tab w:val="left" w:pos="993"/>
        </w:tabs>
        <w:autoSpaceDE w:val="0"/>
        <w:spacing w:after="0" w:line="276" w:lineRule="auto"/>
        <w:ind w:left="993" w:hanging="283"/>
        <w:rPr>
          <w:rFonts w:ascii="Verdana" w:hAnsi="Verdana" w:cs="Verdana"/>
        </w:rPr>
      </w:pPr>
      <w:r w:rsidRPr="00D54D21">
        <w:rPr>
          <w:rFonts w:ascii="Verdana" w:hAnsi="Verdana" w:cs="Verdana"/>
        </w:rPr>
        <w:t>1)</w:t>
      </w:r>
      <w:r w:rsidRPr="00D54D21">
        <w:rPr>
          <w:rFonts w:ascii="Verdana" w:hAnsi="Verdana" w:cs="Verdana"/>
        </w:rPr>
        <w:tab/>
        <w:t xml:space="preserve">jeżeli wady umożliwiają użytkowanie obiektu zgodnie z jego przeznaczeniem, obniżyć wynagrodzenie Wykonawcy odpowiednio do utraconej wartości użytkowej, estetycznej i technicznej; </w:t>
      </w:r>
    </w:p>
    <w:p w:rsidR="00D54D21" w:rsidRPr="00D54D21" w:rsidRDefault="00D54D21" w:rsidP="00F506BF">
      <w:pPr>
        <w:widowControl w:val="0"/>
        <w:tabs>
          <w:tab w:val="left" w:pos="-3240"/>
          <w:tab w:val="left" w:pos="709"/>
          <w:tab w:val="left" w:pos="851"/>
          <w:tab w:val="left" w:pos="993"/>
        </w:tabs>
        <w:autoSpaceDE w:val="0"/>
        <w:spacing w:after="0" w:line="276" w:lineRule="auto"/>
        <w:ind w:left="993" w:hanging="284"/>
        <w:rPr>
          <w:rFonts w:ascii="Verdana" w:hAnsi="Verdana" w:cs="Verdana"/>
          <w:bCs/>
          <w:iCs/>
        </w:rPr>
      </w:pPr>
      <w:r w:rsidRPr="00D54D21">
        <w:rPr>
          <w:rFonts w:ascii="Verdana" w:hAnsi="Verdana" w:cs="Verdana"/>
        </w:rPr>
        <w:t>2)</w:t>
      </w:r>
      <w:r w:rsidRPr="00D54D21">
        <w:rPr>
          <w:rFonts w:ascii="Verdana" w:hAnsi="Verdana" w:cs="Verdana"/>
        </w:rPr>
        <w:tab/>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rsidR="00D54D21" w:rsidRPr="008213CA" w:rsidRDefault="00D54D21" w:rsidP="00A31170">
      <w:pPr>
        <w:numPr>
          <w:ilvl w:val="0"/>
          <w:numId w:val="47"/>
        </w:numPr>
        <w:tabs>
          <w:tab w:val="left" w:pos="284"/>
          <w:tab w:val="left" w:pos="5490"/>
        </w:tabs>
        <w:suppressAutoHyphens/>
        <w:spacing w:after="0" w:line="276" w:lineRule="auto"/>
        <w:ind w:left="283" w:hanging="283"/>
        <w:rPr>
          <w:rFonts w:ascii="Verdana" w:hAnsi="Verdana" w:cs="Verdana"/>
        </w:rPr>
      </w:pPr>
      <w:r w:rsidRPr="008213CA">
        <w:rPr>
          <w:rFonts w:ascii="Verdana" w:hAnsi="Verdana" w:cs="Verdana"/>
          <w:bCs/>
          <w:iCs/>
        </w:rPr>
        <w:t>Wykonawca zobowiązany jest do wykonan</w:t>
      </w:r>
      <w:r w:rsidR="00F506BF" w:rsidRPr="008213CA">
        <w:rPr>
          <w:rFonts w:ascii="Verdana" w:hAnsi="Verdana" w:cs="Verdana"/>
          <w:bCs/>
          <w:iCs/>
        </w:rPr>
        <w:t>ia dokumentacji powykonawczej w </w:t>
      </w:r>
      <w:r w:rsidRPr="008213CA">
        <w:rPr>
          <w:rFonts w:ascii="Verdana" w:hAnsi="Verdana" w:cs="Verdana"/>
          <w:bCs/>
          <w:iCs/>
        </w:rPr>
        <w:t>wersji papierowej i w wersji elektronicznej w formacie PDF.</w:t>
      </w:r>
    </w:p>
    <w:p w:rsidR="00D54D21" w:rsidRPr="00D54D21" w:rsidRDefault="00D54D21" w:rsidP="00F506BF">
      <w:pPr>
        <w:tabs>
          <w:tab w:val="left" w:pos="0"/>
        </w:tabs>
        <w:spacing w:before="240" w:after="0" w:line="276" w:lineRule="auto"/>
        <w:jc w:val="center"/>
        <w:rPr>
          <w:rFonts w:ascii="Verdana" w:hAnsi="Verdana" w:cs="Verdana"/>
        </w:rPr>
      </w:pPr>
      <w:r w:rsidRPr="00D54D21">
        <w:rPr>
          <w:rFonts w:ascii="Verdana" w:hAnsi="Verdana" w:cs="Verdana"/>
          <w:b/>
          <w:bCs/>
        </w:rPr>
        <w:t>§ 13</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1. Strony postanawiają, iż odpowiedzialność Wykonawcy z tytułu </w:t>
      </w:r>
      <w:r w:rsidRPr="00D54D21">
        <w:rPr>
          <w:rFonts w:ascii="Verdana" w:hAnsi="Verdana" w:cs="Verdana"/>
          <w:b/>
          <w:bCs/>
        </w:rPr>
        <w:t>rękojmi za wady</w:t>
      </w:r>
      <w:r w:rsidRPr="00D54D21">
        <w:rPr>
          <w:rFonts w:ascii="Verdana" w:hAnsi="Verdana" w:cs="Verdana"/>
        </w:rPr>
        <w:t xml:space="preserve"> fizyczne każdego z elementów przedmiotu umowy wynosi </w:t>
      </w:r>
      <w:r w:rsidRPr="00D54D21">
        <w:rPr>
          <w:rFonts w:ascii="Verdana" w:hAnsi="Verdana" w:cs="Verdana"/>
          <w:b/>
        </w:rPr>
        <w:t>5 lat</w:t>
      </w:r>
      <w:r w:rsidRPr="00D54D21">
        <w:rPr>
          <w:rFonts w:ascii="Verdana" w:hAnsi="Verdana" w:cs="Verdana"/>
        </w:rPr>
        <w:t xml:space="preserve"> licząc od dnia odbioru końcowego całego przedmiotu umowy.</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2. Wykonawca udziela </w:t>
      </w:r>
      <w:r w:rsidR="00CC0816">
        <w:rPr>
          <w:rFonts w:ascii="Verdana" w:hAnsi="Verdana" w:cs="Verdana"/>
          <w:b/>
          <w:bCs/>
        </w:rPr>
        <w:t>___</w:t>
      </w:r>
      <w:r w:rsidRPr="00D54D21">
        <w:rPr>
          <w:rFonts w:ascii="Verdana" w:hAnsi="Verdana" w:cs="Verdana"/>
          <w:b/>
          <w:bCs/>
        </w:rPr>
        <w:t>-miesięcznej gwarancji</w:t>
      </w:r>
      <w:r w:rsidRPr="00D54D21">
        <w:rPr>
          <w:rFonts w:ascii="Verdana" w:hAnsi="Verdana" w:cs="Verdana"/>
        </w:rPr>
        <w:t xml:space="preserve"> za wady fizyczne każdego z elementów przedmiotu umowy, licząc od dnia odbioru końcowego całego przedmiotu umowy.</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3. Wykonawca wystawi na rzecz Zamawiającego odrębny dokument gwarancyjny w terminie do 7 dni licząc od dnia odbioru końcowego przedmiotu umowy.</w:t>
      </w:r>
    </w:p>
    <w:p w:rsidR="00D54D21" w:rsidRPr="00D54D21" w:rsidRDefault="00D54D21" w:rsidP="00D54D21">
      <w:pPr>
        <w:pStyle w:val="Stopka"/>
        <w:tabs>
          <w:tab w:val="left" w:pos="284"/>
        </w:tabs>
        <w:spacing w:line="276" w:lineRule="auto"/>
        <w:ind w:left="278" w:hanging="278"/>
        <w:rPr>
          <w:rFonts w:ascii="Verdana" w:eastAsia="Arial-BoldMT" w:hAnsi="Verdana" w:cs="Verdana"/>
          <w:sz w:val="22"/>
        </w:rPr>
      </w:pPr>
      <w:r w:rsidRPr="00D54D21">
        <w:rPr>
          <w:rFonts w:ascii="Verdana" w:hAnsi="Verdana" w:cs="Verdana"/>
          <w:sz w:val="22"/>
        </w:rPr>
        <w:t>4. </w:t>
      </w:r>
      <w:r w:rsidRPr="00D54D21">
        <w:rPr>
          <w:rFonts w:ascii="Verdana" w:eastAsia="Arial-BoldMT" w:hAnsi="Verdana" w:cs="Verdana"/>
          <w:sz w:val="22"/>
        </w:rPr>
        <w:t>Wykonawca będzie zobowiązany do udziału w corocznych bezpłatnych przeglądach w okresie gwarancji oraz na miesiąc przed upływem deklarowanego w ofercie okresu gwarancyjnego.</w:t>
      </w:r>
    </w:p>
    <w:p w:rsidR="00D54D21" w:rsidRPr="00D54D21" w:rsidRDefault="00D54D21" w:rsidP="00D54D21">
      <w:pPr>
        <w:pStyle w:val="Akapitzlist"/>
        <w:tabs>
          <w:tab w:val="left" w:pos="284"/>
        </w:tabs>
        <w:spacing w:after="0" w:line="276" w:lineRule="auto"/>
        <w:ind w:left="284" w:hanging="284"/>
        <w:rPr>
          <w:rFonts w:ascii="Verdana" w:eastAsia="Calibri" w:hAnsi="Verdana" w:cs="Times New Roman"/>
        </w:rPr>
      </w:pPr>
      <w:r w:rsidRPr="00D54D21">
        <w:rPr>
          <w:rFonts w:ascii="Verdana" w:hAnsi="Verdana"/>
        </w:rPr>
        <w:t>5.</w:t>
      </w:r>
      <w:r w:rsidRPr="00D54D21">
        <w:rPr>
          <w:rFonts w:ascii="Verdana" w:hAnsi="Verdana"/>
        </w:rPr>
        <w:tab/>
        <w:t xml:space="preserve">Przeglądy gwarancyjne przeprowadzane są komisyjnie przy udziale upoważnionych przedstawicieli Zamawiającego, </w:t>
      </w:r>
      <w:r w:rsidRPr="00D54D21">
        <w:rPr>
          <w:rFonts w:ascii="Verdana" w:hAnsi="Verdana" w:cs="Verdana"/>
        </w:rPr>
        <w:t>inspektora nadzoru</w:t>
      </w:r>
      <w:r w:rsidR="00B428E3">
        <w:rPr>
          <w:rFonts w:ascii="Verdana" w:hAnsi="Verdana"/>
        </w:rPr>
        <w:t xml:space="preserve"> i </w:t>
      </w:r>
      <w:r w:rsidRPr="00D54D21">
        <w:rPr>
          <w:rFonts w:ascii="Verdana" w:hAnsi="Verdana"/>
        </w:rPr>
        <w:t>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6. Przeglądy gwarancyjne polegają na ocenie stanu technicznego przedmiotu umowy i ocenie jakości wykonanych robót oraz wskazaniu ewentualnych wad ujawnionych w okresie rękojmi lub gwarancji jakości.</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7.</w:t>
      </w:r>
      <w:r w:rsidRPr="00D54D21">
        <w:rPr>
          <w:rFonts w:ascii="Verdana" w:hAnsi="Verdana"/>
        </w:rPr>
        <w:tab/>
        <w:t xml:space="preserve">Jeżeli Wykonawca nie usunie wad ujawnionych w okresie rękojmi i gwarancji jakości w określonym przez Zamawiającego terminie, uwzględniającym możliwości techniczne lub technologiczne dotyczące usunięcia wady, </w:t>
      </w:r>
      <w:r w:rsidRPr="00D54D21">
        <w:rPr>
          <w:rFonts w:ascii="Verdana" w:hAnsi="Verdana"/>
        </w:rPr>
        <w:lastRenderedPageBreak/>
        <w:t>Zamawiający, po  uprzednim zawiadomieniu Wykonawcy, jest uprawniony do zlecenia usunięcia wad podmiotowi trzeciemu na koszt i ryzyko Wykonawcy.</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8.</w:t>
      </w:r>
      <w:r w:rsidRPr="00D54D21">
        <w:rPr>
          <w:rFonts w:ascii="Verdana" w:hAnsi="Verdana"/>
        </w:rPr>
        <w:tab/>
        <w:t xml:space="preserve">Odbiory gwarancyjne będą przeprowadzane </w:t>
      </w:r>
      <w:r w:rsidR="00F506BF">
        <w:rPr>
          <w:rFonts w:ascii="Verdana" w:hAnsi="Verdana"/>
        </w:rPr>
        <w:t>po przeglądach gwarancyjnych, w </w:t>
      </w:r>
      <w:r w:rsidRPr="00D54D21">
        <w:rPr>
          <w:rFonts w:ascii="Verdana" w:hAnsi="Verdana"/>
        </w:rPr>
        <w:t>okresie rękojmi i w okresie gwarancji jakości w ciągu 30 dni przed upływem odpowiednio okresu gwarancji jakości, okresu rękojmi, w celu oceny wykonanych robót związanych z usunięciem wad ujawnionych w okresie rękojmi lub gwarancji jakości.</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9.</w:t>
      </w:r>
      <w:r w:rsidRPr="00D54D21">
        <w:rPr>
          <w:rFonts w:ascii="Verdana" w:hAnsi="Verdana"/>
        </w:rPr>
        <w:tab/>
        <w:t xml:space="preserve">Odbiory gwarancyjne będą dokonywane komisyjnie przy udziale upoważnionych przedstawicieli Zamawiającego, </w:t>
      </w:r>
      <w:r w:rsidRPr="00D54D21">
        <w:rPr>
          <w:rFonts w:ascii="Verdana" w:hAnsi="Verdana" w:cs="Verdana"/>
        </w:rPr>
        <w:t>inspektora nadzoru</w:t>
      </w:r>
      <w:r w:rsidR="00F506BF">
        <w:rPr>
          <w:rFonts w:ascii="Verdana" w:hAnsi="Verdana"/>
        </w:rPr>
        <w:t xml:space="preserve"> i </w:t>
      </w:r>
      <w:r w:rsidRPr="00D54D21">
        <w:rPr>
          <w:rFonts w:ascii="Verdana" w:hAnsi="Verdana"/>
        </w:rPr>
        <w:t>upoważnionych przedstawicieli Wykonawcy w wyznaczonym przez Zamawiającego terminie.</w:t>
      </w:r>
    </w:p>
    <w:p w:rsidR="00D54D21" w:rsidRPr="00D54D21" w:rsidRDefault="00D54D21" w:rsidP="00D54D21">
      <w:pPr>
        <w:pStyle w:val="Akapitzlist"/>
        <w:tabs>
          <w:tab w:val="left" w:pos="284"/>
        </w:tabs>
        <w:spacing w:after="0" w:line="276" w:lineRule="auto"/>
        <w:ind w:left="284" w:hanging="426"/>
        <w:rPr>
          <w:rFonts w:ascii="Verdana" w:hAnsi="Verdana"/>
        </w:rPr>
      </w:pPr>
      <w:r w:rsidRPr="00D54D21">
        <w:rPr>
          <w:rFonts w:ascii="Verdana" w:hAnsi="Verdana"/>
        </w:rPr>
        <w:t>10.</w:t>
      </w:r>
      <w:r w:rsidRPr="00D54D21">
        <w:rPr>
          <w:rFonts w:ascii="Verdana" w:hAnsi="Verdana"/>
        </w:rPr>
        <w:tab/>
        <w:t xml:space="preserve">Odbiór gwarancyjny potwierdzany jest protokołem usunięcia wad, sporządzonym po usunięciu wad ujawnionych w okresie rękojmi i w okresie gwarancji jakości. </w:t>
      </w:r>
    </w:p>
    <w:p w:rsidR="00D54D21" w:rsidRPr="00D54D21" w:rsidRDefault="00D54D21" w:rsidP="00D54D21">
      <w:pPr>
        <w:pStyle w:val="Akapitzlist"/>
        <w:tabs>
          <w:tab w:val="left" w:pos="284"/>
        </w:tabs>
        <w:spacing w:after="0" w:line="276" w:lineRule="auto"/>
        <w:ind w:left="284" w:hanging="426"/>
        <w:rPr>
          <w:rFonts w:ascii="Verdana" w:hAnsi="Verdana"/>
        </w:rPr>
      </w:pPr>
      <w:r w:rsidRPr="00D54D21">
        <w:rPr>
          <w:rFonts w:ascii="Verdana" w:hAnsi="Verdana"/>
        </w:rPr>
        <w:t>11.</w:t>
      </w:r>
      <w:r w:rsidRPr="00D54D21">
        <w:rPr>
          <w:rFonts w:ascii="Verdana" w:hAnsi="Verdana"/>
        </w:rPr>
        <w:tab/>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rsidR="00D54D21" w:rsidRPr="00D54D21" w:rsidRDefault="00D54D21" w:rsidP="00D54D21">
      <w:pPr>
        <w:pStyle w:val="Akapitzlist"/>
        <w:tabs>
          <w:tab w:val="left" w:pos="284"/>
        </w:tabs>
        <w:spacing w:after="0" w:line="276" w:lineRule="auto"/>
        <w:ind w:left="284" w:hanging="426"/>
        <w:rPr>
          <w:rFonts w:ascii="Verdana" w:hAnsi="Verdana"/>
        </w:rPr>
      </w:pPr>
      <w:r w:rsidRPr="00D54D21">
        <w:rPr>
          <w:rFonts w:ascii="Verdana" w:hAnsi="Verdana"/>
        </w:rPr>
        <w:t>12. Z odbioru ostatecznego sporządza się protokół odbioru ostatecznego.</w:t>
      </w:r>
    </w:p>
    <w:p w:rsidR="00D54D21" w:rsidRPr="00D54D21" w:rsidRDefault="00D54D21" w:rsidP="00F506BF">
      <w:pPr>
        <w:pStyle w:val="Akapitzlist"/>
        <w:tabs>
          <w:tab w:val="left" w:pos="284"/>
        </w:tabs>
        <w:spacing w:after="0" w:line="276" w:lineRule="auto"/>
        <w:ind w:left="283" w:hanging="425"/>
        <w:contextualSpacing w:val="0"/>
        <w:rPr>
          <w:rFonts w:ascii="Verdana" w:hAnsi="Verdana"/>
        </w:rPr>
      </w:pPr>
      <w:r w:rsidRPr="00D54D21">
        <w:rPr>
          <w:rFonts w:ascii="Verdana" w:hAnsi="Verdana"/>
        </w:rPr>
        <w:t>13. Jeżeli podczas odbioru ostatecznego okaże się, że nie zostały usunięte wszystkie wady, co skutkuje niemożliwością użytkowania przedmiotu niniejszej umowy bądź jego części, Zamawiając</w:t>
      </w:r>
      <w:r w:rsidR="00F506BF">
        <w:rPr>
          <w:rFonts w:ascii="Verdana" w:hAnsi="Verdana"/>
        </w:rPr>
        <w:t>y przerywa odbiór ostateczny, a </w:t>
      </w:r>
      <w:r w:rsidRPr="00D54D21">
        <w:rPr>
          <w:rFonts w:ascii="Verdana" w:hAnsi="Verdana"/>
        </w:rPr>
        <w:t>Wykonawca jest zobowiązany przedłużyć gwarancję w stosunku do całego przedmiotu umowy na nowy okres. Zamawiający wyznacza nowy (inny) termin odbioru ostatecznego do upływu którego Wykonawca jest zobowiązany usunąć wady.</w:t>
      </w:r>
    </w:p>
    <w:p w:rsidR="00D54D21" w:rsidRPr="00D54D21" w:rsidRDefault="00D54D21" w:rsidP="00F506BF">
      <w:pPr>
        <w:pStyle w:val="Akapitzlist"/>
        <w:spacing w:before="240" w:after="0" w:line="276" w:lineRule="auto"/>
        <w:ind w:left="0"/>
        <w:contextualSpacing w:val="0"/>
        <w:jc w:val="center"/>
        <w:rPr>
          <w:rFonts w:ascii="Verdana" w:hAnsi="Verdana" w:cs="Verdana"/>
          <w:b/>
        </w:rPr>
      </w:pPr>
      <w:r w:rsidRPr="00D54D21">
        <w:rPr>
          <w:rFonts w:ascii="Verdana" w:hAnsi="Verdana" w:cs="Verdana"/>
          <w:b/>
          <w:bCs/>
        </w:rPr>
        <w:t>§ 14</w:t>
      </w:r>
    </w:p>
    <w:p w:rsidR="00D54D21" w:rsidRPr="00D54D21" w:rsidRDefault="00D54D21" w:rsidP="00F506BF">
      <w:pPr>
        <w:tabs>
          <w:tab w:val="left" w:pos="17608"/>
          <w:tab w:val="left" w:pos="20858"/>
        </w:tabs>
        <w:spacing w:after="0" w:line="276" w:lineRule="auto"/>
        <w:ind w:left="284" w:hanging="284"/>
        <w:rPr>
          <w:rFonts w:ascii="Verdana" w:hAnsi="Verdana" w:cs="Verdana"/>
        </w:rPr>
      </w:pPr>
      <w:r w:rsidRPr="00D54D21">
        <w:rPr>
          <w:rFonts w:ascii="Verdana" w:hAnsi="Verdana" w:cs="Verdana"/>
        </w:rPr>
        <w:t>1. Zamawiającemu przysługuje prawo odstąpienia od umowy w następujących okolicznościach:</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a) </w:t>
      </w:r>
      <w:r w:rsidR="003400DC" w:rsidRPr="00BE5D97">
        <w:rPr>
          <w:rFonts w:ascii="Verdana" w:hAnsi="Verdana" w:cs="Verdana"/>
        </w:rPr>
        <w:t>jeżeli zachodzi co najmniej jedna z następujących okoliczności</w:t>
      </w:r>
      <w:r w:rsidR="007C24F6" w:rsidRPr="00BE5D97">
        <w:rPr>
          <w:rFonts w:ascii="Verdana" w:hAnsi="Verdana" w:cs="Verdana"/>
        </w:rPr>
        <w:t xml:space="preserve">, o których mowa w art. 456 ustawy </w:t>
      </w:r>
      <w:proofErr w:type="spellStart"/>
      <w:r w:rsidR="007C24F6" w:rsidRPr="00BE5D97">
        <w:rPr>
          <w:rFonts w:ascii="Verdana" w:hAnsi="Verdana" w:cs="Verdana"/>
        </w:rPr>
        <w:t>Pzp</w:t>
      </w:r>
      <w:proofErr w:type="spellEnd"/>
      <w:r w:rsidRPr="00BE5D97">
        <w:rPr>
          <w:rFonts w:ascii="Verdana" w:hAnsi="Verdana" w:cs="Verdana"/>
        </w:rPr>
        <w:t>;</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b) Wykonawca nie rozpoczął robót bez uzasadnionych przyczyn lub nie kontynuuje ich, pomimo wezwania Zamawiającego złożonego na piśmie;</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c) Wykonawca przerwał realizację robót</w:t>
      </w:r>
      <w:r w:rsidR="00072F1B">
        <w:rPr>
          <w:rFonts w:ascii="Verdana" w:hAnsi="Verdana" w:cs="Verdana"/>
        </w:rPr>
        <w:t xml:space="preserve"> bez uzasadnionej przyczyny</w:t>
      </w:r>
      <w:r w:rsidRPr="00BE5D97">
        <w:rPr>
          <w:rFonts w:ascii="Verdana" w:hAnsi="Verdana" w:cs="Verdana"/>
        </w:rPr>
        <w:t xml:space="preserve"> i przerwa ta trwa dłużej niż 7 dni;</w:t>
      </w:r>
    </w:p>
    <w:p w:rsidR="00D54D21" w:rsidRPr="00BE5D97" w:rsidRDefault="00D54D21" w:rsidP="00D54D21">
      <w:pPr>
        <w:tabs>
          <w:tab w:val="left" w:pos="-30382"/>
          <w:tab w:val="left" w:pos="-27349"/>
        </w:tabs>
        <w:spacing w:after="0" w:line="276" w:lineRule="auto"/>
        <w:ind w:left="568" w:hanging="284"/>
        <w:rPr>
          <w:rFonts w:ascii="Verdana" w:hAnsi="Verdana" w:cs="Verdana"/>
        </w:rPr>
      </w:pPr>
      <w:r w:rsidRPr="00BE5D97">
        <w:rPr>
          <w:rFonts w:ascii="Verdana" w:hAnsi="Verdana" w:cs="Verdana"/>
        </w:rPr>
        <w:t xml:space="preserve">d) Wykonawca wykonuje roboty wadliwie, niezgodnie z warunkami postępowania, </w:t>
      </w:r>
      <w:r w:rsidR="00BE5D97" w:rsidRPr="00BE5D97">
        <w:rPr>
          <w:rFonts w:ascii="Verdana" w:hAnsi="Verdana" w:cs="Verdana"/>
        </w:rPr>
        <w:t xml:space="preserve">na podstawie którego zawarto niniejszą umowę </w:t>
      </w:r>
      <w:r w:rsidRPr="00BE5D97">
        <w:rPr>
          <w:rFonts w:ascii="Verdana" w:hAnsi="Verdana" w:cs="Verdana"/>
        </w:rPr>
        <w:t>stosuje materiały niezgodne z wymaganiami oraz nie reaguje na polecenia Zamawiającego.</w:t>
      </w:r>
    </w:p>
    <w:p w:rsidR="003400DC" w:rsidRPr="00BE5D97" w:rsidRDefault="003400DC" w:rsidP="003400DC">
      <w:pPr>
        <w:tabs>
          <w:tab w:val="left" w:pos="-30382"/>
          <w:tab w:val="left" w:pos="-27349"/>
        </w:tabs>
        <w:spacing w:after="0" w:line="276" w:lineRule="auto"/>
        <w:ind w:left="284"/>
        <w:rPr>
          <w:rFonts w:ascii="Verdana" w:hAnsi="Verdana" w:cs="Verdana"/>
        </w:rPr>
      </w:pPr>
      <w:r w:rsidRPr="00BE5D97">
        <w:rPr>
          <w:rFonts w:ascii="Verdana" w:hAnsi="Verdana" w:cs="Verdana"/>
        </w:rPr>
        <w:t>Odstąpienie od umowy z powodu jednej z ww. okoliczności powinno nastąpić w terminie 30 dni od powzięcia wiadomości o tej okoliczności.</w:t>
      </w:r>
    </w:p>
    <w:p w:rsidR="00D54D21" w:rsidRPr="00D54D21" w:rsidRDefault="00D54D21" w:rsidP="00D54D21">
      <w:pPr>
        <w:tabs>
          <w:tab w:val="left" w:pos="17608"/>
          <w:tab w:val="left" w:pos="20924"/>
        </w:tabs>
        <w:spacing w:after="0" w:line="276" w:lineRule="auto"/>
        <w:rPr>
          <w:rFonts w:ascii="Verdana" w:hAnsi="Verdana" w:cs="Verdana"/>
        </w:rPr>
      </w:pPr>
      <w:r w:rsidRPr="00D54D21">
        <w:rPr>
          <w:rFonts w:ascii="Verdana" w:hAnsi="Verdana" w:cs="Verdana"/>
        </w:rPr>
        <w:t>2. Wykonawcy przysługuje prawo odstąpienia od umowy, jeżeli: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lastRenderedPageBreak/>
        <w:t xml:space="preserve">a) Zamawiający </w:t>
      </w:r>
      <w:r w:rsidR="00A31170">
        <w:rPr>
          <w:rFonts w:ascii="Verdana" w:hAnsi="Verdana" w:cs="Verdana"/>
        </w:rPr>
        <w:t xml:space="preserve">bezpodstawnie </w:t>
      </w:r>
      <w:r w:rsidRPr="00D54D21">
        <w:rPr>
          <w:rFonts w:ascii="Verdana" w:hAnsi="Verdana" w:cs="Verdana"/>
        </w:rPr>
        <w:t>nie wywiązuje się z obowiązku zapłaty faktur, mimo dodatkowego wezwania w terminie trzech miesięcy od upływu terminu na zapłatę faktur, określonego w niniejszej umowie;</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b) Zamawiający odmawia, bez uzasadnionej przyczyny, odbioru robót lub odmawia podpisania protokołu odbioru robót - odstąpienie od umowy w tym przypadku może nastąpić w terminie 3</w:t>
      </w:r>
      <w:r w:rsidR="00F506BF">
        <w:rPr>
          <w:rFonts w:ascii="Verdana" w:hAnsi="Verdana" w:cs="Verdana"/>
        </w:rPr>
        <w:t>0 dni od powzięcia wiadomości o </w:t>
      </w:r>
      <w:r w:rsidRPr="00D54D21">
        <w:rPr>
          <w:rFonts w:ascii="Verdana" w:hAnsi="Verdana" w:cs="Verdana"/>
        </w:rPr>
        <w:t>powyższej okoliczności;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c) 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3. Odstąpienie od umowy winno nastąpić w formie pisemnej pod rygorem nieważności takiego oświadczenia i powinno zawierać uzasadnienie.</w:t>
      </w:r>
    </w:p>
    <w:p w:rsidR="00D54D21" w:rsidRPr="00D54D21" w:rsidRDefault="00D54D21" w:rsidP="00D54D21">
      <w:pPr>
        <w:tabs>
          <w:tab w:val="left" w:pos="284"/>
        </w:tabs>
        <w:spacing w:after="0" w:line="276" w:lineRule="auto"/>
        <w:ind w:left="284" w:hanging="284"/>
        <w:rPr>
          <w:rFonts w:ascii="Verdana" w:hAnsi="Verdana" w:cs="Verdana"/>
        </w:rPr>
      </w:pPr>
      <w:r w:rsidRPr="00D54D21">
        <w:rPr>
          <w:rFonts w:ascii="Verdana" w:hAnsi="Verdana" w:cs="Verdana"/>
        </w:rPr>
        <w:t>4. W przypadku odstąpienia od umowy, Wykonawcę oraz Zamawiającego obciążają następujące obowiązki szczegółowe:</w:t>
      </w:r>
    </w:p>
    <w:p w:rsidR="00D54D21" w:rsidRPr="00D54D21" w:rsidRDefault="00D54D21" w:rsidP="00D54D21">
      <w:pPr>
        <w:tabs>
          <w:tab w:val="left" w:pos="567"/>
          <w:tab w:val="left" w:pos="17608"/>
          <w:tab w:val="left" w:pos="20924"/>
        </w:tabs>
        <w:spacing w:after="0" w:line="276" w:lineRule="auto"/>
        <w:ind w:left="567" w:hanging="284"/>
        <w:rPr>
          <w:rFonts w:ascii="Verdana" w:hAnsi="Verdana" w:cs="Verdana"/>
        </w:rPr>
      </w:pPr>
      <w:r w:rsidRPr="00D54D21">
        <w:rPr>
          <w:rFonts w:ascii="Verdana" w:hAnsi="Verdana" w:cs="Verdana"/>
        </w:rPr>
        <w:t>a) w terminie 14 dni od daty odstąpienia od umowy, Wykonawca przy udziale inspektora nadzoru</w:t>
      </w:r>
      <w:r w:rsidRPr="00D54D21">
        <w:rPr>
          <w:rFonts w:ascii="Verdana" w:hAnsi="Verdana"/>
        </w:rPr>
        <w:t xml:space="preserve"> </w:t>
      </w:r>
      <w:r w:rsidRPr="00D54D21">
        <w:rPr>
          <w:rFonts w:ascii="Verdana" w:hAnsi="Verdana" w:cs="Verdana"/>
        </w:rPr>
        <w:t xml:space="preserve">sporządzi szczegółowy </w:t>
      </w:r>
      <w:r w:rsidR="00F7782F">
        <w:rPr>
          <w:rFonts w:ascii="Verdana" w:hAnsi="Verdana" w:cs="Verdana"/>
        </w:rPr>
        <w:t>protokół inwentaryzacji robót w </w:t>
      </w:r>
      <w:r w:rsidRPr="00D54D21">
        <w:rPr>
          <w:rFonts w:ascii="Verdana" w:hAnsi="Verdana" w:cs="Verdana"/>
        </w:rPr>
        <w:t>toku, według stanu na dzień odstąpienia;</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b) Wykonawca zabezpieczy przerwane roboty w zakresie obustronnie uzgodnionym na koszt tej Strony, z winy której nastąpiło odstąpienie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Wykonawca sporządzi wykaz tych materiałów, konstrukcji lub urządzeń, które nie mogą być wykorzystane przez Wykonawcę do realizacji innych robót nieobjętych niniejszą umową, jeżeli o</w:t>
      </w:r>
      <w:r w:rsidR="00F7782F">
        <w:rPr>
          <w:rFonts w:ascii="Verdana" w:hAnsi="Verdana" w:cs="Verdana"/>
        </w:rPr>
        <w:t>dstąpienie od umowy nastąpiło z </w:t>
      </w:r>
      <w:r w:rsidRPr="00D54D21">
        <w:rPr>
          <w:rFonts w:ascii="Verdana" w:hAnsi="Verdana" w:cs="Verdana"/>
        </w:rPr>
        <w:t>przyczyn niezależnych od Wykonawcy;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d) Wykonawca zgłosi do dokonania przez inspektora nadzoru</w:t>
      </w:r>
      <w:r w:rsidRPr="00D54D21">
        <w:rPr>
          <w:rFonts w:ascii="Verdana" w:hAnsi="Verdana"/>
        </w:rPr>
        <w:t xml:space="preserve"> </w:t>
      </w:r>
      <w:r w:rsidRPr="00D54D21">
        <w:rPr>
          <w:rFonts w:ascii="Verdana" w:hAnsi="Verdana" w:cs="Verdana"/>
        </w:rPr>
        <w:t>odbioru robót przerwanych oraz robót zabezpieczających, jeżeli odstąpienie od umowy nastąpiło z przyczyn, za które Wykonawca nie odpowiada;</w:t>
      </w:r>
    </w:p>
    <w:p w:rsidR="00D54D21" w:rsidRPr="00D54D21" w:rsidRDefault="00D54D21" w:rsidP="00D54D21">
      <w:pPr>
        <w:tabs>
          <w:tab w:val="left" w:pos="-30382"/>
          <w:tab w:val="left" w:pos="-26989"/>
        </w:tabs>
        <w:spacing w:after="0" w:line="276" w:lineRule="auto"/>
        <w:ind w:left="568" w:hanging="284"/>
        <w:rPr>
          <w:rFonts w:ascii="Verdana" w:hAnsi="Verdana" w:cs="Verdana"/>
        </w:rPr>
      </w:pPr>
      <w:r w:rsidRPr="00D54D21">
        <w:rPr>
          <w:rFonts w:ascii="Verdana" w:hAnsi="Verdana" w:cs="Verdana"/>
        </w:rPr>
        <w:t>e) Wykonawca niezwłocznie, najpóźniej w terminie 30 dni, usunie z terenu budowy urządzenia przez niego dostarczone lub wzniesione, stanowiące zaplecze budowy.</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5. Zamawiający w razie odstąpienia od umowy z przyczyn, za które Wykonawca nie ponosi odpowiedzialności, zobowiązany jest w terminie 30 dni, do:</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a) dokonania odbioru robót przerwanych oraz zapłaty wynagrodzenia za roboty, które zostały wykonane do dnia odstąpienia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b) odkupienia materiałów, konstrukcji lub urządzeń, określonych w punkcie 4c), po cenach przedstawionych w kosztorysie;</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rozliczenia się z Wykonawcą z tytułu nierozliczonych w inny sposób kosztów budowy obiektów zaplecza, urządzeń z</w:t>
      </w:r>
      <w:r w:rsidR="00F7782F">
        <w:rPr>
          <w:rFonts w:ascii="Verdana" w:hAnsi="Verdana" w:cs="Verdana"/>
        </w:rPr>
        <w:t>wiązanych z zagospodarowaniem i </w:t>
      </w:r>
      <w:r w:rsidRPr="00D54D21">
        <w:rPr>
          <w:rFonts w:ascii="Verdana" w:hAnsi="Verdana" w:cs="Verdana"/>
        </w:rPr>
        <w:t>uzbrojeniem terenu budowy, chyba że Wykonawca wyrazi zgodę na przejęcie tych obiektów i urządzeń;</w:t>
      </w:r>
    </w:p>
    <w:p w:rsidR="00D54D21" w:rsidRPr="00D54D21" w:rsidRDefault="00D54D21" w:rsidP="00D54D21">
      <w:pPr>
        <w:tabs>
          <w:tab w:val="left" w:pos="-30382"/>
          <w:tab w:val="left" w:pos="-26989"/>
        </w:tabs>
        <w:spacing w:after="0" w:line="276" w:lineRule="auto"/>
        <w:ind w:left="568" w:hanging="284"/>
        <w:rPr>
          <w:rFonts w:ascii="Verdana" w:hAnsi="Verdana" w:cs="Verdana"/>
        </w:rPr>
      </w:pPr>
      <w:r w:rsidRPr="00D54D21">
        <w:rPr>
          <w:rFonts w:ascii="Verdana" w:hAnsi="Verdana" w:cs="Verdana"/>
        </w:rPr>
        <w:t xml:space="preserve">d) przejęcia od Wykonawcy pod swój dozór </w:t>
      </w:r>
      <w:r w:rsidR="000E7773">
        <w:rPr>
          <w:rFonts w:ascii="Verdana" w:hAnsi="Verdana" w:cs="Verdana"/>
        </w:rPr>
        <w:t>frontu robót</w:t>
      </w:r>
      <w:r w:rsidRPr="00D54D21">
        <w:rPr>
          <w:rFonts w:ascii="Verdana" w:hAnsi="Verdana" w:cs="Verdana"/>
        </w:rPr>
        <w:t>.</w:t>
      </w:r>
    </w:p>
    <w:p w:rsidR="00D54D21" w:rsidRPr="00D54D21" w:rsidRDefault="00D54D21" w:rsidP="00D54D21">
      <w:pPr>
        <w:tabs>
          <w:tab w:val="left" w:pos="1647"/>
          <w:tab w:val="left" w:pos="2544"/>
          <w:tab w:val="left" w:pos="5100"/>
          <w:tab w:val="left" w:pos="7297"/>
          <w:tab w:val="left" w:pos="11524"/>
        </w:tabs>
        <w:spacing w:after="0" w:line="276" w:lineRule="auto"/>
        <w:ind w:left="270" w:hanging="270"/>
        <w:rPr>
          <w:rFonts w:ascii="Verdana" w:hAnsi="Verdana" w:cs="Verdana"/>
        </w:rPr>
      </w:pPr>
      <w:r w:rsidRPr="00D54D21">
        <w:rPr>
          <w:rFonts w:ascii="Verdana" w:hAnsi="Verdana" w:cs="Verdana"/>
        </w:rPr>
        <w:t>6. Sposób obliczenia należnego wynagrodzenia Wykonawcy z tytułu wykonania części umowy będzie następujący:</w:t>
      </w:r>
    </w:p>
    <w:p w:rsidR="00D54D21" w:rsidRPr="00D54D21" w:rsidRDefault="00D54D21" w:rsidP="00D54D21">
      <w:pPr>
        <w:tabs>
          <w:tab w:val="left" w:pos="-29567"/>
          <w:tab w:val="left" w:pos="-26251"/>
        </w:tabs>
        <w:spacing w:after="0" w:line="276" w:lineRule="auto"/>
        <w:ind w:left="585" w:hanging="301"/>
        <w:rPr>
          <w:rFonts w:ascii="Verdana" w:hAnsi="Verdana" w:cs="Verdana"/>
        </w:rPr>
      </w:pPr>
      <w:r w:rsidRPr="00D54D21">
        <w:rPr>
          <w:rFonts w:ascii="Verdana" w:hAnsi="Verdana" w:cs="Verdana"/>
        </w:rPr>
        <w:lastRenderedPageBreak/>
        <w:t>a) w przypadku odstąpienia od całe</w:t>
      </w:r>
      <w:r w:rsidR="00F7782F">
        <w:rPr>
          <w:rFonts w:ascii="Verdana" w:hAnsi="Verdana" w:cs="Verdana"/>
        </w:rPr>
        <w:t>go elementu robót określonego w </w:t>
      </w:r>
      <w:r w:rsidRPr="00D54D21">
        <w:rPr>
          <w:rFonts w:ascii="Verdana" w:hAnsi="Verdana" w:cs="Verdana"/>
        </w:rPr>
        <w:t xml:space="preserve">harmonogramie </w:t>
      </w:r>
      <w:proofErr w:type="spellStart"/>
      <w:r w:rsidRPr="00D54D21">
        <w:rPr>
          <w:rFonts w:ascii="Verdana" w:hAnsi="Verdana" w:cs="Verdana"/>
        </w:rPr>
        <w:t>rzeczowo-terminowo-finansowym</w:t>
      </w:r>
      <w:proofErr w:type="spellEnd"/>
      <w:r w:rsidRPr="00D54D21">
        <w:rPr>
          <w:rFonts w:ascii="Verdana" w:hAnsi="Verdana" w:cs="Verdana"/>
        </w:rPr>
        <w:t xml:space="preserve">, nastąpi odliczenie wartości tego elementu (wynikającej z harmonogramu </w:t>
      </w:r>
      <w:proofErr w:type="spellStart"/>
      <w:r w:rsidRPr="00D54D21">
        <w:rPr>
          <w:rFonts w:ascii="Verdana" w:hAnsi="Verdana" w:cs="Verdana"/>
        </w:rPr>
        <w:t>rzeczowo-terminowo-finansowego</w:t>
      </w:r>
      <w:proofErr w:type="spellEnd"/>
      <w:r w:rsidRPr="00D54D21">
        <w:rPr>
          <w:rFonts w:ascii="Verdana" w:hAnsi="Verdana" w:cs="Verdana"/>
        </w:rPr>
        <w:t>) od ogólnej wartości przedmiotu zamówienia;</w:t>
      </w:r>
    </w:p>
    <w:p w:rsidR="00D54D21" w:rsidRPr="00D54D21" w:rsidRDefault="00D54D21" w:rsidP="00D54D21">
      <w:pPr>
        <w:tabs>
          <w:tab w:val="left" w:pos="-29567"/>
          <w:tab w:val="left" w:pos="-26251"/>
        </w:tabs>
        <w:spacing w:after="0" w:line="276" w:lineRule="auto"/>
        <w:ind w:left="585" w:hanging="301"/>
        <w:rPr>
          <w:rFonts w:ascii="Verdana" w:hAnsi="Verdana" w:cs="Verdana"/>
        </w:rPr>
      </w:pPr>
      <w:r w:rsidRPr="00D54D21">
        <w:rPr>
          <w:rFonts w:ascii="Verdana" w:hAnsi="Verdana" w:cs="Verdana"/>
        </w:rPr>
        <w:t xml:space="preserve">b) w przypadku odstąpienia od części robót z danego elementu określonego w harmonogramie </w:t>
      </w:r>
      <w:proofErr w:type="spellStart"/>
      <w:r w:rsidRPr="00D54D21">
        <w:rPr>
          <w:rFonts w:ascii="Verdana" w:hAnsi="Verdana" w:cs="Verdana"/>
        </w:rPr>
        <w:t>rzeczowo-terminowo-finansowym</w:t>
      </w:r>
      <w:proofErr w:type="spellEnd"/>
      <w:r w:rsidRPr="00D54D21">
        <w:rPr>
          <w:rFonts w:ascii="Verdana" w:hAnsi="Verdana" w:cs="Verdana"/>
        </w:rPr>
        <w:t>, obliczenie wykonanej części tego elementu nastąpi na podstawie kosztorysów powykonawczych, przygotowanych przez Wykonawcę, a zatwierdzonych przez inspektora nadzoru.</w:t>
      </w:r>
    </w:p>
    <w:p w:rsidR="00D54D21" w:rsidRPr="00D54D21" w:rsidRDefault="00D54D21" w:rsidP="00D54D21">
      <w:pPr>
        <w:spacing w:after="0" w:line="276" w:lineRule="auto"/>
        <w:ind w:left="600" w:hanging="33"/>
        <w:rPr>
          <w:rFonts w:ascii="Verdana" w:hAnsi="Verdana" w:cs="Verdana"/>
        </w:rPr>
      </w:pPr>
      <w:r w:rsidRPr="00D54D21">
        <w:rPr>
          <w:rFonts w:ascii="Verdana" w:hAnsi="Verdana" w:cs="Verdana"/>
        </w:rPr>
        <w:t>Kosztorysy te opracowane będą w oparciu o następujące założenia:</w:t>
      </w:r>
    </w:p>
    <w:p w:rsidR="00D54D21" w:rsidRPr="00D54D21" w:rsidRDefault="00D54D21" w:rsidP="00D54D21">
      <w:pPr>
        <w:spacing w:after="0" w:line="276" w:lineRule="auto"/>
        <w:ind w:left="735" w:hanging="135"/>
        <w:rPr>
          <w:rFonts w:ascii="Verdana" w:hAnsi="Verdana" w:cs="Verdana"/>
        </w:rPr>
      </w:pPr>
      <w:r w:rsidRPr="00D54D21">
        <w:rPr>
          <w:rFonts w:ascii="Verdana" w:hAnsi="Verdana" w:cs="Verdana"/>
        </w:rPr>
        <w:t xml:space="preserve">- ceny jednostkowe robót zostaną przyjęte z kosztorysów, o których mowa w § 1 ust. 8a) niniejszej umowy, a ilości wykonanych robót z książki obmiarów;                 </w:t>
      </w:r>
    </w:p>
    <w:p w:rsidR="00D54D21" w:rsidRPr="00D54D21" w:rsidRDefault="00D54D21" w:rsidP="00D54D21">
      <w:pPr>
        <w:spacing w:after="0" w:line="276" w:lineRule="auto"/>
        <w:ind w:left="735" w:hanging="135"/>
        <w:rPr>
          <w:rFonts w:ascii="Verdana" w:hAnsi="Verdana" w:cs="Verdana"/>
        </w:rPr>
      </w:pPr>
      <w:r w:rsidRPr="00D54D21">
        <w:rPr>
          <w:rFonts w:ascii="Verdana" w:hAnsi="Verdana" w:cs="Verdana"/>
        </w:rPr>
        <w:t>- w przypadku, gdy nie będzie możliwe rozliczenie danej roboty w oparciu o ww. zapisy, brakujące ceny czynnik</w:t>
      </w:r>
      <w:r w:rsidR="00F7782F">
        <w:rPr>
          <w:rFonts w:ascii="Verdana" w:hAnsi="Verdana" w:cs="Verdana"/>
        </w:rPr>
        <w:t>ów produkcji zostaną przyjęte z </w:t>
      </w:r>
      <w:r w:rsidRPr="00D54D21">
        <w:rPr>
          <w:rFonts w:ascii="Verdana" w:hAnsi="Verdana" w:cs="Verdana"/>
        </w:rPr>
        <w:t xml:space="preserve">zeszytów SEKOCENBUD (jako średnie) za okres ich wbudowania. </w:t>
      </w:r>
    </w:p>
    <w:p w:rsidR="00D54D21" w:rsidRPr="00D54D21" w:rsidRDefault="00D54D21" w:rsidP="00D54D21">
      <w:pPr>
        <w:tabs>
          <w:tab w:val="left" w:pos="-29567"/>
          <w:tab w:val="left" w:pos="-26251"/>
        </w:tabs>
        <w:spacing w:after="0" w:line="276" w:lineRule="auto"/>
        <w:ind w:left="584" w:hanging="17"/>
        <w:rPr>
          <w:rFonts w:ascii="Verdana" w:hAnsi="Verdana" w:cs="Verdana"/>
        </w:rPr>
      </w:pPr>
      <w:r w:rsidRPr="00D54D21">
        <w:rPr>
          <w:rFonts w:ascii="Verdana" w:hAnsi="Verdana" w:cs="Verdana"/>
        </w:rPr>
        <w:t xml:space="preserve">Podstawą do określenia nakładów rzeczowych będą KNR-y. W przypadku braku odpowiednich pozycji + KNNR-y, a następnie wycena indywidualna Wykonawcy zatwierdzona przez Zamawiającego. </w:t>
      </w:r>
    </w:p>
    <w:p w:rsidR="00D54D21" w:rsidRPr="00D54D21" w:rsidRDefault="00D54D21" w:rsidP="00D54D21">
      <w:pPr>
        <w:pStyle w:val="WW-Tekstpodstawowywcity31"/>
        <w:tabs>
          <w:tab w:val="left" w:pos="17608"/>
        </w:tabs>
        <w:spacing w:line="276" w:lineRule="auto"/>
        <w:ind w:left="284" w:hanging="284"/>
        <w:rPr>
          <w:rFonts w:ascii="Verdana" w:hAnsi="Verdana" w:cs="Verdana"/>
          <w:sz w:val="22"/>
          <w:szCs w:val="22"/>
        </w:rPr>
      </w:pPr>
      <w:r w:rsidRPr="00D54D21">
        <w:rPr>
          <w:rFonts w:ascii="Verdana" w:hAnsi="Verdana" w:cs="Verdana"/>
          <w:sz w:val="22"/>
          <w:szCs w:val="22"/>
        </w:rPr>
        <w:t>7. Wynagrodzenie należne Wykonawcy za zabezpieczenie przerwanych prac nastąpi na podstawie kosztorysów powykonawczych przygotowanych przez Wykonawcę, a zatwierdzonych przez inspektora nadzoru</w:t>
      </w:r>
      <w:r w:rsidRPr="00D54D21">
        <w:rPr>
          <w:rFonts w:ascii="Verdana" w:hAnsi="Verdana"/>
          <w:sz w:val="22"/>
          <w:szCs w:val="22"/>
        </w:rPr>
        <w:t xml:space="preserve"> </w:t>
      </w:r>
      <w:r w:rsidRPr="00D54D21">
        <w:rPr>
          <w:rFonts w:ascii="Verdana" w:hAnsi="Verdana" w:cs="Verdana"/>
          <w:sz w:val="22"/>
          <w:szCs w:val="22"/>
        </w:rPr>
        <w:t>zgodnie z zapisami zamieszczonymi w ust. 6 niniejszego paragrafu.</w:t>
      </w:r>
    </w:p>
    <w:p w:rsidR="00D54D21" w:rsidRPr="00D54D21" w:rsidRDefault="00D54D21" w:rsidP="00D54D21">
      <w:pPr>
        <w:spacing w:after="0" w:line="276" w:lineRule="auto"/>
        <w:ind w:left="284"/>
        <w:rPr>
          <w:rFonts w:ascii="Verdana" w:hAnsi="Verdana" w:cs="Verdana"/>
        </w:rPr>
      </w:pPr>
      <w:r w:rsidRPr="00D54D21">
        <w:rPr>
          <w:rFonts w:ascii="Verdana" w:hAnsi="Verdana" w:cs="Verdana"/>
        </w:rPr>
        <w:t>Kosztorysy te opracowane będą w oparciu o następujące założenia:</w:t>
      </w:r>
    </w:p>
    <w:p w:rsidR="00D54D21" w:rsidRPr="00D54D21" w:rsidRDefault="00D54D21" w:rsidP="00D54D21">
      <w:pPr>
        <w:spacing w:after="0" w:line="276" w:lineRule="auto"/>
        <w:ind w:left="435" w:hanging="150"/>
        <w:rPr>
          <w:rFonts w:ascii="Verdana" w:hAnsi="Verdana" w:cs="Verdana"/>
        </w:rPr>
      </w:pPr>
      <w:r w:rsidRPr="00D54D21">
        <w:rPr>
          <w:rFonts w:ascii="Verdana" w:hAnsi="Verdana" w:cs="Verdana"/>
        </w:rPr>
        <w:t xml:space="preserve">- ceny jednostkowe robót zostaną przyjęte z </w:t>
      </w:r>
      <w:r w:rsidR="00B428E3">
        <w:rPr>
          <w:rFonts w:ascii="Verdana" w:hAnsi="Verdana" w:cs="Verdana"/>
        </w:rPr>
        <w:t>kosztorysów, o których mowa w § </w:t>
      </w:r>
      <w:r w:rsidRPr="00D54D21">
        <w:rPr>
          <w:rFonts w:ascii="Verdana" w:hAnsi="Verdana" w:cs="Verdana"/>
        </w:rPr>
        <w:t>1 ust. 8a) niniejszej umowy, a ilości wykonanych robót z książki obmiarów;</w:t>
      </w:r>
    </w:p>
    <w:p w:rsidR="00D54D21" w:rsidRPr="00D54D21" w:rsidRDefault="00D54D21" w:rsidP="00D54D21">
      <w:pPr>
        <w:spacing w:after="0" w:line="276" w:lineRule="auto"/>
        <w:ind w:left="435" w:hanging="150"/>
        <w:rPr>
          <w:rFonts w:ascii="Verdana" w:hAnsi="Verdana" w:cs="Times New Roman"/>
        </w:rPr>
      </w:pPr>
      <w:r w:rsidRPr="00D54D21">
        <w:rPr>
          <w:rFonts w:ascii="Verdana" w:hAnsi="Verdana" w:cs="Verdana"/>
        </w:rPr>
        <w:t>- w przypadku, gdy nie będzie możliwe rozliczenie danej roboty w oparciu o ww. zapisy, brakujące ceny czynnik</w:t>
      </w:r>
      <w:r w:rsidR="00F7782F">
        <w:rPr>
          <w:rFonts w:ascii="Verdana" w:hAnsi="Verdana" w:cs="Verdana"/>
        </w:rPr>
        <w:t>ów produkcji zostaną przyjęte z </w:t>
      </w:r>
      <w:r w:rsidRPr="00D54D21">
        <w:rPr>
          <w:rFonts w:ascii="Verdana" w:hAnsi="Verdana" w:cs="Verdana"/>
        </w:rPr>
        <w:t>zeszytów SEKOCENBUD (jako średnie) za okres ich wbudowania. Podstawą do określenia nakładów rzeczowych będą KNR-y. W przypadku braku odpowiednich pozycji – KNNR-y, a następnie wycena indywidualna Wykonawcy zatwierdzona przez inspektora nadzoru</w:t>
      </w:r>
      <w:r w:rsidRPr="00D54D21">
        <w:rPr>
          <w:rFonts w:ascii="Verdana" w:hAnsi="Verdana"/>
        </w:rPr>
        <w:t xml:space="preserve"> </w:t>
      </w:r>
      <w:r w:rsidRPr="00D54D21">
        <w:rPr>
          <w:rFonts w:ascii="Verdana" w:hAnsi="Verdana" w:cs="Verdana"/>
        </w:rPr>
        <w:t>i Zamawiającego.</w:t>
      </w:r>
    </w:p>
    <w:p w:rsidR="00D54D21" w:rsidRPr="00D54D21" w:rsidRDefault="00D54D21" w:rsidP="00F7782F">
      <w:pPr>
        <w:spacing w:before="240" w:after="0" w:line="276" w:lineRule="auto"/>
        <w:jc w:val="center"/>
        <w:rPr>
          <w:rFonts w:ascii="Verdana" w:hAnsi="Verdana" w:cs="Verdana"/>
          <w:bCs/>
        </w:rPr>
      </w:pPr>
      <w:r w:rsidRPr="00D54D21">
        <w:rPr>
          <w:rFonts w:ascii="Verdana" w:hAnsi="Verdana" w:cs="Verdana"/>
          <w:b/>
          <w:bCs/>
        </w:rPr>
        <w:t>§ 15</w:t>
      </w:r>
    </w:p>
    <w:p w:rsidR="00D54D21" w:rsidRPr="00D54D21" w:rsidRDefault="00D54D21" w:rsidP="00D54D21">
      <w:pPr>
        <w:pStyle w:val="WW-Tekstpodstawowywcity2"/>
        <w:tabs>
          <w:tab w:val="left" w:pos="17608"/>
        </w:tabs>
        <w:spacing w:line="276" w:lineRule="auto"/>
        <w:jc w:val="left"/>
        <w:rPr>
          <w:rFonts w:ascii="Verdana" w:hAnsi="Verdana" w:cs="Verdana"/>
          <w:sz w:val="22"/>
          <w:szCs w:val="22"/>
        </w:rPr>
      </w:pPr>
      <w:r w:rsidRPr="00D54D21">
        <w:rPr>
          <w:rFonts w:ascii="Verdana" w:hAnsi="Verdana" w:cs="Verdana"/>
          <w:bCs/>
          <w:sz w:val="22"/>
          <w:szCs w:val="22"/>
        </w:rPr>
        <w:t>1. </w:t>
      </w:r>
      <w:r w:rsidRPr="00D54D21">
        <w:rPr>
          <w:rFonts w:ascii="Verdana" w:hAnsi="Verdana" w:cs="Verdana"/>
          <w:sz w:val="22"/>
          <w:szCs w:val="22"/>
        </w:rPr>
        <w:t>Wykonawca zapłaci Zamawiającemu karę umowną:</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a) za odstąpienie od umowy przez Zamawiającego z przyczyn, za które odpowiedzialność ponosi Wykonawca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przedmiot umowy;</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b) za zwłokę w oddaniu określonego </w:t>
      </w:r>
      <w:r w:rsidR="00F7782F">
        <w:rPr>
          <w:rFonts w:ascii="Verdana" w:hAnsi="Verdana" w:cs="Verdana"/>
        </w:rPr>
        <w:t>w umowie przedmiotu odbioru – w </w:t>
      </w:r>
      <w:r w:rsidRPr="00D54D21">
        <w:rPr>
          <w:rFonts w:ascii="Verdana" w:hAnsi="Verdana" w:cs="Verdana"/>
        </w:rPr>
        <w:t xml:space="preserve">wysokości </w:t>
      </w:r>
      <w:r w:rsidRPr="00D54D21">
        <w:rPr>
          <w:rFonts w:ascii="Verdana" w:hAnsi="Verdana" w:cs="Verdana"/>
          <w:b/>
        </w:rPr>
        <w:t>0,2%</w:t>
      </w:r>
      <w:r w:rsidRPr="00D54D21">
        <w:rPr>
          <w:rFonts w:ascii="Verdana" w:hAnsi="Verdana" w:cs="Verdana"/>
        </w:rPr>
        <w:t xml:space="preserve"> wynagrodzenia umownego netto, o którym mowa w § 2 ust. 1 niniejszej umowy, za każdy dzień zwłoki;</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c) za nieprzedłożenie do zaakceptowania projektu umowy o podwykonawstwo, której przedmiotem są roboty budowl</w:t>
      </w:r>
      <w:r w:rsidR="00F7782F">
        <w:rPr>
          <w:rFonts w:ascii="Verdana" w:hAnsi="Verdana" w:cs="Verdana"/>
        </w:rPr>
        <w:t xml:space="preserve">ane lub projektu jej zmiany – </w:t>
      </w:r>
      <w:r w:rsidR="00F7782F">
        <w:rPr>
          <w:rFonts w:ascii="Verdana" w:hAnsi="Verdana" w:cs="Verdana"/>
        </w:rPr>
        <w:lastRenderedPageBreak/>
        <w:t>w </w:t>
      </w:r>
      <w:r w:rsidRPr="00D54D21">
        <w:rPr>
          <w:rFonts w:ascii="Verdana" w:hAnsi="Verdana" w:cs="Verdana"/>
        </w:rPr>
        <w:t>wysokości 500,00 złotych za każdy nieprzedłożony do zaakceptowania projekt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d) za nieprzedłożenie poświadczonej za zgodność z oryginałem kopii umowy o podwykonawstwo lub jej zmiany - w wysokości 500,00 złotych za każdą nieprzedłożoną kopię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e) za nieterminową zapłatę wynagrodzenia należnego Podwykonawcom lub dalszym Podwykonawcom - w wysokości ustawowych odsetek za nieterminową zapłatę;</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f) za brak zapłaty należnego wynagrodzenia Podwykonawcom lub dalszym Podwykonawcom - w wysokości 0,5% należnego im wynagrodzenia netto za każde dokonanie przez Zamawiającego bezpośredniej płatności na rzecz Podwykonawców lub dalszych Podwykonawców;</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g) za brak dokonania wymaganej przez Zamawiającego zmiany umowy o   podwykonawstwo w zakresie terminu zapłaty we wskazanym przez Zamawiającego terminie - w wysokości 1.000,00 złotych;</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sz w:val="22"/>
          <w:szCs w:val="22"/>
        </w:rPr>
      </w:pPr>
      <w:r w:rsidRPr="00D54D21">
        <w:rPr>
          <w:rFonts w:ascii="Verdana" w:hAnsi="Verdana" w:cs="Verdana"/>
          <w:sz w:val="22"/>
          <w:szCs w:val="22"/>
        </w:rPr>
        <w:t xml:space="preserve">h) za dopuszczenie do wykonywania przedmiotu umowy innego podmiotu niż Wykonawca lub zaakceptowany przez Zamawiającego Podwykonawca lub dalszy Podwykonawca - w wysokości 2% </w:t>
      </w:r>
      <w:r w:rsidR="00F7782F">
        <w:rPr>
          <w:rFonts w:ascii="Verdana" w:hAnsi="Verdana" w:cs="Verdana"/>
          <w:sz w:val="22"/>
          <w:szCs w:val="22"/>
        </w:rPr>
        <w:t>wynagrodzenia umownego netto, o </w:t>
      </w:r>
      <w:r w:rsidRPr="00D54D21">
        <w:rPr>
          <w:rFonts w:ascii="Verdana" w:hAnsi="Verdana" w:cs="Verdana"/>
          <w:sz w:val="22"/>
          <w:szCs w:val="22"/>
        </w:rPr>
        <w:t>którym mowa w § 2 ust. 1 niniejszej umowy;</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b/>
          <w:sz w:val="22"/>
          <w:szCs w:val="22"/>
        </w:rPr>
      </w:pPr>
      <w:r w:rsidRPr="00D54D21">
        <w:rPr>
          <w:rFonts w:ascii="Verdana" w:hAnsi="Verdana"/>
          <w:sz w:val="22"/>
          <w:szCs w:val="22"/>
        </w:rPr>
        <w:t>i)</w:t>
      </w:r>
      <w:r w:rsidRPr="00D54D21">
        <w:rPr>
          <w:rFonts w:ascii="Verdana" w:hAnsi="Verdana"/>
          <w:b/>
          <w:sz w:val="22"/>
          <w:szCs w:val="22"/>
        </w:rPr>
        <w:t>  za przebywanie na placu budowy osoby, o której mowa w § 5, niezatrudnionej na umowę o pracę – w wysokości 1.000,00 złotych za każdy taki przypadek</w:t>
      </w:r>
      <w:r w:rsidRPr="00D54D21">
        <w:rPr>
          <w:rFonts w:ascii="Verdana" w:hAnsi="Verdana"/>
          <w:sz w:val="22"/>
          <w:szCs w:val="22"/>
        </w:rPr>
        <w:t>;</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j)  za zwłokę w usunięciu wad stwierdzonych przy odbiorze końcowym lub ujawnionych w okresie gwarancji lub rękojmi albo stwierdzonych w trakcie odbioru ostatecznego, czyli przed upłynięciem okresu gwarancji lub rękojmi – w wysokości </w:t>
      </w:r>
      <w:r w:rsidRPr="00D54D21">
        <w:rPr>
          <w:rFonts w:ascii="Verdana" w:hAnsi="Verdana" w:cs="Verdana"/>
          <w:b/>
        </w:rPr>
        <w:t>0,2%</w:t>
      </w:r>
      <w:r w:rsidRPr="00D54D21">
        <w:rPr>
          <w:rFonts w:ascii="Verdana" w:hAnsi="Verdana" w:cs="Verdana"/>
        </w:rPr>
        <w:t xml:space="preserve"> wynagrodzenia um</w:t>
      </w:r>
      <w:r w:rsidR="00F7782F">
        <w:rPr>
          <w:rFonts w:ascii="Verdana" w:hAnsi="Verdana" w:cs="Verdana"/>
        </w:rPr>
        <w:t>ownego netto, o którym mowa w § </w:t>
      </w:r>
      <w:r w:rsidRPr="00D54D21">
        <w:rPr>
          <w:rFonts w:ascii="Verdana" w:hAnsi="Verdana" w:cs="Verdana"/>
        </w:rPr>
        <w:t>2 ust. 1 niniejszej umowy, za każdy dzień zwłoki, liczonej od dnia wyznaczonego na usunięcie wad.</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 xml:space="preserve">2. Zamawiający zapłaci Wykonawcy karę umową za odstąpienie od umowy przez Wykonawcę z przyczyn, za które ponosi odpowiedzialność Zamawiający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wyjątkiem wystąpienia sytuacji, przedstaw</w:t>
      </w:r>
      <w:r w:rsidR="00F7782F">
        <w:rPr>
          <w:rFonts w:ascii="Verdana" w:hAnsi="Verdana" w:cs="Verdana"/>
        </w:rPr>
        <w:t>ionej w </w:t>
      </w:r>
      <w:r w:rsidRPr="00D54D21">
        <w:rPr>
          <w:rFonts w:ascii="Verdana" w:hAnsi="Verdana" w:cs="Verdana"/>
        </w:rPr>
        <w:t xml:space="preserve">art. 456 ust. 1 ustawy </w:t>
      </w:r>
      <w:proofErr w:type="spellStart"/>
      <w:r w:rsidRPr="00D54D21">
        <w:rPr>
          <w:rFonts w:ascii="Verdana" w:hAnsi="Verdana" w:cs="Verdana"/>
        </w:rPr>
        <w:t>Pzp</w:t>
      </w:r>
      <w:proofErr w:type="spellEnd"/>
      <w:r w:rsidRPr="00D54D21">
        <w:rPr>
          <w:rFonts w:ascii="Verdana" w:hAnsi="Verdana" w:cs="Verdana"/>
        </w:rPr>
        <w:t>.</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3. Kary umowne, o których mowa w niniejszej umowie będą potrącane z faktur Wykonawcy.</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4. Kary będą potrącane automatycznie bez uzyskiwania zgody Wykonawcy.</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5. Zamawiający ma prawo dochodzić odszkodowania uzupełniającego na zasadach Kodeksu cywilnego, jeżeli szkoda przewyższy wysokość kar umownych.</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6. Zamawiający może usunąć, bez zgody sądu powszechnego, w zastępstwie Wykonawcy i na jego koszt, wady nieusunięte w wyznaczonym terminie.</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7. W przypadku uzgodnienia zmiany terminów realizacji kara umowna będzie liczona od nowych terminów.</w:t>
      </w:r>
    </w:p>
    <w:p w:rsidR="00D54D21" w:rsidRPr="00D54D21" w:rsidRDefault="00494059" w:rsidP="00D54D21">
      <w:pPr>
        <w:tabs>
          <w:tab w:val="left" w:pos="17608"/>
        </w:tabs>
        <w:spacing w:after="0" w:line="276" w:lineRule="auto"/>
        <w:ind w:left="284" w:hanging="284"/>
        <w:rPr>
          <w:rFonts w:ascii="Verdana" w:hAnsi="Verdana" w:cs="Verdana"/>
          <w:bCs/>
        </w:rPr>
      </w:pPr>
      <w:r>
        <w:rPr>
          <w:rFonts w:ascii="Verdana" w:hAnsi="Verdana" w:cs="Verdana"/>
        </w:rPr>
        <w:lastRenderedPageBreak/>
        <w:t>8</w:t>
      </w:r>
      <w:r w:rsidR="00D54D21" w:rsidRPr="00D54D21">
        <w:rPr>
          <w:rFonts w:ascii="Verdana" w:hAnsi="Verdana" w:cs="Verdana"/>
        </w:rPr>
        <w:t xml:space="preserve">. </w:t>
      </w:r>
      <w:r w:rsidR="00D54D21" w:rsidRPr="00D54D21">
        <w:rPr>
          <w:rFonts w:ascii="Verdana" w:hAnsi="Verdana"/>
        </w:rPr>
        <w:t>Łączna maksymalna wysokość kar umownych, których mogą dochodzić Strony</w:t>
      </w:r>
      <w:r w:rsidR="00D54D21" w:rsidRPr="00D54D21">
        <w:rPr>
          <w:rFonts w:ascii="Verdana" w:hAnsi="Verdana" w:cs="Verdana"/>
        </w:rPr>
        <w:t xml:space="preserve"> umowy nie może przekroczyć 20% wynagrodzenia umownego netto, o którym mowa w § 2 ust. 1 niniejszej umowy.</w:t>
      </w:r>
    </w:p>
    <w:p w:rsidR="00D54D21" w:rsidRPr="00D54D21" w:rsidRDefault="00D54D21" w:rsidP="00F7782F">
      <w:pPr>
        <w:spacing w:before="240" w:after="0" w:line="276" w:lineRule="auto"/>
        <w:jc w:val="center"/>
        <w:rPr>
          <w:rFonts w:ascii="Verdana" w:eastAsia="Lucida Sans Unicode" w:hAnsi="Verdana" w:cs="Verdana"/>
        </w:rPr>
      </w:pPr>
      <w:r w:rsidRPr="00D54D21">
        <w:rPr>
          <w:rFonts w:ascii="Verdana" w:hAnsi="Verdana" w:cs="Verdana"/>
          <w:b/>
          <w:bCs/>
        </w:rPr>
        <w:t>§ 16</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eastAsia="Lucida Sans Unicode" w:hAnsi="Verdana" w:cs="Verdana"/>
        </w:rPr>
        <w:t>1. </w:t>
      </w:r>
      <w:r w:rsidRPr="00D54D21">
        <w:rPr>
          <w:rFonts w:ascii="Verdana" w:eastAsia="Lucida Sans Unicode" w:hAnsi="Verdana" w:cs="Verdana"/>
          <w:b/>
          <w:color w:val="FF0000"/>
        </w:rPr>
        <w:t>*</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w:t>
      </w:r>
      <w:r w:rsidRPr="00D54D21">
        <w:rPr>
          <w:rFonts w:ascii="Verdana" w:eastAsia="Calibri" w:hAnsi="Verdana" w:cs="Verdana"/>
        </w:rPr>
        <w:t xml:space="preserve">innej niż pieniądz, tj. </w:t>
      </w:r>
      <w:r w:rsidR="00F7782F">
        <w:rPr>
          <w:rFonts w:ascii="Verdana" w:hAnsi="Verdana" w:cs="Verdana"/>
        </w:rPr>
        <w:t>______________</w:t>
      </w:r>
      <w:r w:rsidRPr="00D54D21">
        <w:rPr>
          <w:rFonts w:ascii="Verdana" w:eastAsia="Lucida Sans Unicode" w:hAnsi="Verdana" w:cs="Verdana"/>
        </w:rPr>
        <w:t xml:space="preserve"> 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xml:space="preserve">, co stanowi kwotę w wysokości: </w:t>
      </w:r>
      <w:r w:rsidR="00F7782F">
        <w:rPr>
          <w:rFonts w:ascii="Verdana" w:eastAsia="Lucida Sans Unicode" w:hAnsi="Verdana" w:cs="Verdana"/>
        </w:rPr>
        <w:t>__________________________________</w:t>
      </w:r>
      <w:r w:rsidRPr="00D54D21">
        <w:rPr>
          <w:rFonts w:ascii="Verdana" w:eastAsia="Lucida Sans Unicode" w:hAnsi="Verdana" w:cs="Verdana"/>
        </w:rPr>
        <w:t xml:space="preserve"> 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 xml:space="preserve">słownie: </w:t>
      </w:r>
      <w:r w:rsidR="00F7782F">
        <w:rPr>
          <w:rFonts w:ascii="Verdana" w:eastAsia="Lucida Sans Unicode" w:hAnsi="Verdana" w:cs="Verdana"/>
        </w:rPr>
        <w:t>______________________________________________________</w:t>
      </w:r>
    </w:p>
    <w:p w:rsidR="00D54D21" w:rsidRPr="00D54D21" w:rsidRDefault="00D54D21" w:rsidP="00D54D21">
      <w:pPr>
        <w:pStyle w:val="1"/>
        <w:spacing w:line="276" w:lineRule="auto"/>
        <w:ind w:left="284" w:firstLine="0"/>
        <w:jc w:val="left"/>
        <w:rPr>
          <w:rFonts w:ascii="Verdana" w:hAnsi="Verdana" w:cs="Verdana"/>
          <w:color w:val="auto"/>
          <w:sz w:val="22"/>
          <w:szCs w:val="22"/>
        </w:rPr>
      </w:pPr>
      <w:r w:rsidRPr="00D54D21">
        <w:rPr>
          <w:rFonts w:ascii="Verdana" w:hAnsi="Verdana" w:cs="Verdana"/>
          <w:color w:val="auto"/>
          <w:sz w:val="22"/>
          <w:szCs w:val="22"/>
        </w:rPr>
        <w:t>Treść dokumentu stanowiącego zabezpieczenie w zakresie jego zwrotu musi być zgodna z art. 453 Prawa zamówień publicznych.</w:t>
      </w:r>
    </w:p>
    <w:p w:rsidR="00D54D21" w:rsidRPr="00D54D21" w:rsidRDefault="00D54D21" w:rsidP="00D54D21">
      <w:pPr>
        <w:pStyle w:val="10"/>
        <w:spacing w:before="0" w:beforeAutospacing="0" w:after="0" w:afterAutospacing="0" w:line="276" w:lineRule="auto"/>
        <w:ind w:left="284"/>
        <w:rPr>
          <w:rFonts w:ascii="Verdana" w:hAnsi="Verdana" w:cs="Arial"/>
          <w:sz w:val="22"/>
          <w:szCs w:val="22"/>
        </w:rPr>
      </w:pPr>
      <w:r w:rsidRPr="00D54D21">
        <w:rPr>
          <w:rFonts w:ascii="Verdana" w:hAnsi="Verdana" w:cs="Arial"/>
          <w:sz w:val="22"/>
          <w:szCs w:val="22"/>
        </w:rPr>
        <w:t>Z treści zabezpieczenia przedstawionego w formie gwarancji/poręczenia winno wynikać, że bank, ubezpieczyciel, poręczyciel zapłaci, na rzecz Zamawiającego w terminie</w:t>
      </w:r>
      <w:r w:rsidRPr="00D54D21">
        <w:rPr>
          <w:rFonts w:ascii="Verdana" w:hAnsi="Verdana" w:cs="Arial"/>
          <w:bCs/>
          <w:sz w:val="22"/>
          <w:szCs w:val="22"/>
        </w:rPr>
        <w:t xml:space="preserve"> maksymalnie 15 dni</w:t>
      </w:r>
      <w:r w:rsidRPr="00D54D21">
        <w:rPr>
          <w:rFonts w:ascii="Verdana" w:hAnsi="Verdana" w:cs="Arial"/>
          <w:sz w:val="22"/>
          <w:szCs w:val="22"/>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hAnsi="Verdana" w:cs="Verdana"/>
        </w:rPr>
        <w:t>1.</w:t>
      </w:r>
      <w:r w:rsidRPr="00D54D21">
        <w:rPr>
          <w:rFonts w:ascii="Verdana" w:eastAsia="Lucida Sans Unicode" w:hAnsi="Verdana" w:cs="Verdana"/>
          <w:b/>
          <w:color w:val="FF0000"/>
        </w:rPr>
        <w:t>* </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pieniądza </w:t>
      </w:r>
      <w:r w:rsidRPr="00D54D21">
        <w:rPr>
          <w:rFonts w:ascii="Verdana" w:eastAsia="Lucida Sans Unicode" w:hAnsi="Verdana" w:cs="Verdana"/>
        </w:rPr>
        <w:t xml:space="preserve">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co stanowi kwotę w wysokości:</w:t>
      </w:r>
      <w:r w:rsidR="00F7782F" w:rsidRPr="00F7782F">
        <w:rPr>
          <w:rFonts w:ascii="Verdana" w:hAnsi="Verdana" w:cs="Verdana"/>
        </w:rPr>
        <w:t xml:space="preserve"> </w:t>
      </w:r>
      <w:r w:rsidR="00F7782F">
        <w:rPr>
          <w:rFonts w:ascii="Verdana" w:hAnsi="Verdana" w:cs="Verdana"/>
        </w:rPr>
        <w:t xml:space="preserve">______________ </w:t>
      </w:r>
      <w:r w:rsidRPr="00D54D21">
        <w:rPr>
          <w:rFonts w:ascii="Verdana" w:eastAsia="Lucida Sans Unicode" w:hAnsi="Verdana" w:cs="Verdana"/>
        </w:rPr>
        <w:t>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 xml:space="preserve">słownie: </w:t>
      </w:r>
      <w:r w:rsidR="00F7782F">
        <w:rPr>
          <w:rFonts w:ascii="Verdana" w:eastAsia="Lucida Sans Unicode" w:hAnsi="Verdana" w:cs="Verdana"/>
        </w:rPr>
        <w:t>______________________________________________________</w:t>
      </w:r>
    </w:p>
    <w:p w:rsidR="00D54D21" w:rsidRPr="00D54D21" w:rsidRDefault="00D54D21" w:rsidP="00D54D21">
      <w:pPr>
        <w:pStyle w:val="1"/>
        <w:spacing w:line="276" w:lineRule="auto"/>
        <w:ind w:left="284" w:firstLine="0"/>
        <w:jc w:val="left"/>
        <w:rPr>
          <w:rFonts w:ascii="Verdana" w:hAnsi="Verdana" w:cs="Verdana"/>
          <w:color w:val="FF0000"/>
          <w:sz w:val="22"/>
          <w:szCs w:val="22"/>
        </w:rPr>
      </w:pPr>
      <w:r w:rsidRPr="00D54D21">
        <w:rPr>
          <w:rFonts w:ascii="Verdana" w:eastAsia="Lucida Sans Unicode" w:hAnsi="Verdana" w:cs="Verdana"/>
          <w:b/>
          <w:color w:val="FF0000"/>
          <w:sz w:val="22"/>
          <w:szCs w:val="22"/>
        </w:rPr>
        <w:t>* </w:t>
      </w:r>
      <w:r w:rsidRPr="00C56AC8">
        <w:rPr>
          <w:rFonts w:ascii="Verdana" w:eastAsia="Lucida Sans Unicode" w:hAnsi="Verdana" w:cs="Verdana"/>
          <w:color w:val="FF0000"/>
          <w:sz w:val="22"/>
          <w:szCs w:val="22"/>
        </w:rPr>
        <w:t xml:space="preserve">- niepotrzebne </w:t>
      </w:r>
      <w:r w:rsidR="00C56AC8">
        <w:rPr>
          <w:rFonts w:ascii="Verdana" w:eastAsia="Lucida Sans Unicode" w:hAnsi="Verdana" w:cs="Verdana"/>
          <w:color w:val="FF0000"/>
          <w:sz w:val="22"/>
          <w:szCs w:val="22"/>
        </w:rPr>
        <w:t>usunąć</w:t>
      </w:r>
    </w:p>
    <w:p w:rsidR="00D54D21" w:rsidRPr="00D54D21" w:rsidRDefault="00D54D21" w:rsidP="00D54D21">
      <w:pPr>
        <w:tabs>
          <w:tab w:val="left" w:pos="13348"/>
        </w:tabs>
        <w:spacing w:after="0" w:line="276" w:lineRule="auto"/>
        <w:ind w:left="284" w:hanging="284"/>
        <w:rPr>
          <w:rFonts w:ascii="Verdana" w:hAnsi="Verdana" w:cs="Verdana"/>
        </w:rPr>
      </w:pPr>
      <w:r w:rsidRPr="00D54D21">
        <w:rPr>
          <w:rFonts w:ascii="Verdana" w:hAnsi="Verdana" w:cs="Verdana"/>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rsidR="00D54D21" w:rsidRPr="00D54D21" w:rsidRDefault="00D54D21" w:rsidP="00D54D21">
      <w:pPr>
        <w:pStyle w:val="WW-Tekstpodstawowywcity2"/>
        <w:tabs>
          <w:tab w:val="left" w:pos="13348"/>
        </w:tabs>
        <w:spacing w:line="276" w:lineRule="auto"/>
        <w:jc w:val="left"/>
        <w:rPr>
          <w:rFonts w:ascii="Verdana" w:hAnsi="Verdana" w:cs="Verdana"/>
          <w:sz w:val="22"/>
          <w:szCs w:val="22"/>
        </w:rPr>
      </w:pPr>
      <w:r w:rsidRPr="00D54D21">
        <w:rPr>
          <w:rFonts w:ascii="Verdana" w:hAnsi="Verdana" w:cs="Verdana"/>
          <w:sz w:val="22"/>
          <w:szCs w:val="22"/>
        </w:rPr>
        <w:t xml:space="preserve">3. 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rsidR="00D54D21" w:rsidRPr="00D54D21" w:rsidRDefault="00D54D21" w:rsidP="00D54D21">
      <w:pPr>
        <w:pStyle w:val="1"/>
        <w:tabs>
          <w:tab w:val="left" w:pos="13348"/>
        </w:tabs>
        <w:spacing w:line="276" w:lineRule="auto"/>
        <w:ind w:left="284" w:hanging="284"/>
        <w:jc w:val="left"/>
        <w:rPr>
          <w:rFonts w:ascii="Verdana" w:hAnsi="Verdana" w:cs="Verdana"/>
          <w:color w:val="auto"/>
          <w:sz w:val="22"/>
          <w:szCs w:val="22"/>
        </w:rPr>
      </w:pPr>
      <w:r w:rsidRPr="00D54D21">
        <w:rPr>
          <w:rFonts w:ascii="Verdana" w:hAnsi="Verdana" w:cs="Verdana"/>
          <w:color w:val="auto"/>
          <w:sz w:val="22"/>
          <w:szCs w:val="22"/>
        </w:rPr>
        <w:t>4. W sytuacji, gdy wskutek okoliczności, o których mowa w § 6 ust. 4 niniejszej umowy,</w:t>
      </w:r>
      <w:r w:rsidRPr="00D54D21">
        <w:rPr>
          <w:rFonts w:ascii="Verdana" w:hAnsi="Verdana" w:cs="Verdana"/>
          <w:b/>
          <w:bCs/>
          <w:color w:val="auto"/>
          <w:sz w:val="22"/>
          <w:szCs w:val="22"/>
        </w:rPr>
        <w:t xml:space="preserve"> </w:t>
      </w:r>
      <w:r w:rsidRPr="00D54D21">
        <w:rPr>
          <w:rFonts w:ascii="Verdana" w:hAnsi="Verdana" w:cs="Verdana"/>
          <w:color w:val="auto"/>
          <w:sz w:val="22"/>
          <w:szCs w:val="22"/>
        </w:rPr>
        <w:t xml:space="preserve">wystąpi konieczność przedłużenia </w:t>
      </w:r>
      <w:r w:rsidR="00F7782F">
        <w:rPr>
          <w:rFonts w:ascii="Verdana" w:hAnsi="Verdana" w:cs="Verdana"/>
          <w:color w:val="auto"/>
          <w:sz w:val="22"/>
          <w:szCs w:val="22"/>
        </w:rPr>
        <w:t>terminu realizacji zamówienia w </w:t>
      </w:r>
      <w:r w:rsidRPr="00D54D21">
        <w:rPr>
          <w:rFonts w:ascii="Verdana" w:hAnsi="Verdana" w:cs="Verdana"/>
          <w:color w:val="auto"/>
          <w:sz w:val="22"/>
          <w:szCs w:val="22"/>
        </w:rPr>
        <w:t>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54D21" w:rsidRDefault="00D54D21" w:rsidP="00D54D21">
      <w:pPr>
        <w:tabs>
          <w:tab w:val="left" w:pos="16188"/>
        </w:tabs>
        <w:spacing w:after="0" w:line="276" w:lineRule="auto"/>
        <w:ind w:left="284" w:hanging="284"/>
        <w:rPr>
          <w:rFonts w:ascii="Verdana" w:hAnsi="Verdana" w:cs="Verdana"/>
        </w:rPr>
      </w:pPr>
      <w:r w:rsidRPr="00D54D21">
        <w:rPr>
          <w:rFonts w:ascii="Verdana" w:hAnsi="Verdana" w:cs="Verdana"/>
        </w:rPr>
        <w:lastRenderedPageBreak/>
        <w:t>5. W trakcie realizacji umowy Wykonawca może dokonać zmiany formy zabezpieczenia na jedną lub kilka form, o których mowa w punkcie 34</w:t>
      </w:r>
      <w:r w:rsidR="00F003EE">
        <w:rPr>
          <w:rFonts w:ascii="Verdana" w:hAnsi="Verdana" w:cs="Verdana"/>
        </w:rPr>
        <w:t>.</w:t>
      </w:r>
      <w:r w:rsidRPr="00D54D21">
        <w:rPr>
          <w:rFonts w:ascii="Verdana" w:hAnsi="Verdana" w:cs="Verdana"/>
        </w:rPr>
        <w:t xml:space="preserve"> specyfikacji warunków zamówienia. Zmiana formy zabezpieczenia musi być dokonana z zachowaniem ciągłości zabezpieczenia i bez zmiany jego wysokości.</w:t>
      </w:r>
    </w:p>
    <w:p w:rsidR="00E9200D" w:rsidRPr="00A65B46" w:rsidRDefault="00E9200D" w:rsidP="00E9200D">
      <w:pPr>
        <w:pStyle w:val="1"/>
        <w:tabs>
          <w:tab w:val="left" w:pos="2409"/>
          <w:tab w:val="left" w:pos="12212"/>
        </w:tabs>
        <w:spacing w:before="240" w:line="276" w:lineRule="auto"/>
        <w:ind w:left="0" w:firstLine="0"/>
        <w:jc w:val="center"/>
        <w:rPr>
          <w:rFonts w:ascii="Verdana" w:hAnsi="Verdana" w:cs="Verdana"/>
          <w:b/>
          <w:bCs/>
          <w:sz w:val="22"/>
          <w:szCs w:val="22"/>
        </w:rPr>
      </w:pPr>
      <w:r w:rsidRPr="00A65B46">
        <w:rPr>
          <w:rFonts w:ascii="Verdana" w:hAnsi="Verdana" w:cs="Verdana"/>
          <w:b/>
          <w:bCs/>
          <w:sz w:val="22"/>
          <w:szCs w:val="22"/>
        </w:rPr>
        <w:t>§ 17</w:t>
      </w:r>
    </w:p>
    <w:p w:rsidR="00CE5922" w:rsidRPr="00CE5922" w:rsidRDefault="00CE5922" w:rsidP="00D54D21">
      <w:pPr>
        <w:pStyle w:val="Tekstpodstawowy"/>
        <w:spacing w:after="0" w:line="276" w:lineRule="auto"/>
        <w:rPr>
          <w:rFonts w:ascii="Verdana" w:hAnsi="Verdana"/>
          <w:color w:val="000000"/>
          <w:sz w:val="22"/>
          <w:szCs w:val="22"/>
        </w:rPr>
      </w:pPr>
      <w:r w:rsidRPr="00CE5922">
        <w:rPr>
          <w:rFonts w:ascii="Verdana" w:hAnsi="Verdana"/>
          <w:sz w:val="22"/>
          <w:szCs w:val="22"/>
        </w:rPr>
        <w:t xml:space="preserve">Zmiana postanowień zawartej umowy może nastąpić za zgodą obu Stron wyrażoną na piśmie, w formie aneksu do umowy, pod rygorem nieważności takiej zmiany. </w:t>
      </w:r>
      <w:r w:rsidRPr="00CE5922">
        <w:rPr>
          <w:rFonts w:ascii="Verdana" w:hAnsi="Verdana" w:cs="Verdana"/>
          <w:b/>
          <w:bCs/>
          <w:sz w:val="22"/>
          <w:szCs w:val="22"/>
        </w:rPr>
        <w:t>Zmiany umowy nie mogą</w:t>
      </w:r>
      <w:r>
        <w:rPr>
          <w:rFonts w:ascii="Verdana" w:hAnsi="Verdana" w:cs="Verdana"/>
          <w:b/>
          <w:bCs/>
          <w:sz w:val="22"/>
          <w:szCs w:val="22"/>
        </w:rPr>
        <w:t xml:space="preserve"> naruszać przepisów zawartych w </w:t>
      </w:r>
      <w:r w:rsidRPr="00CE5922">
        <w:rPr>
          <w:rFonts w:ascii="Verdana" w:hAnsi="Verdana" w:cs="Verdana"/>
          <w:b/>
          <w:bCs/>
          <w:sz w:val="22"/>
          <w:szCs w:val="22"/>
        </w:rPr>
        <w:t xml:space="preserve">artykułach 454 oraz 455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 xml:space="preserve">. Zawarcie aneksu do umowy na podstawie art. 455 ust. 2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 xml:space="preserve"> może nastąpić tylko w sytuacji, gdy łączna wartość zmian ceny ofertowej nie przekroczy 15%, przy uwzględnieniu ewentualnej waloryzacji ceny ofertowej na podstawie okoliczności, o których mowa w art. 455 ust. 4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w:t>
      </w:r>
    </w:p>
    <w:p w:rsidR="00B90753" w:rsidRDefault="00B90753" w:rsidP="00B90753">
      <w:pPr>
        <w:spacing w:before="240" w:after="0" w:line="276" w:lineRule="auto"/>
        <w:jc w:val="center"/>
        <w:rPr>
          <w:rFonts w:ascii="Verdana" w:hAnsi="Verdana" w:cs="Verdana"/>
          <w:b/>
          <w:bCs/>
        </w:rPr>
      </w:pPr>
      <w:r>
        <w:rPr>
          <w:rFonts w:ascii="Verdana" w:hAnsi="Verdana" w:cs="Verdana"/>
          <w:b/>
          <w:bCs/>
        </w:rPr>
        <w:t>§ 1</w:t>
      </w:r>
      <w:r w:rsidR="000E7773">
        <w:rPr>
          <w:rFonts w:ascii="Verdana" w:hAnsi="Verdana" w:cs="Verdana"/>
          <w:b/>
          <w:bCs/>
        </w:rPr>
        <w:t>8</w:t>
      </w:r>
    </w:p>
    <w:p w:rsidR="00B90753" w:rsidRPr="005A31C2" w:rsidRDefault="00B90753" w:rsidP="00B90753">
      <w:pPr>
        <w:pStyle w:val="Default1"/>
        <w:tabs>
          <w:tab w:val="left" w:pos="1"/>
        </w:tabs>
        <w:spacing w:line="276" w:lineRule="auto"/>
        <w:rPr>
          <w:rFonts w:ascii="Verdana" w:hAnsi="Verdana"/>
          <w:color w:val="auto"/>
          <w:sz w:val="22"/>
          <w:szCs w:val="22"/>
        </w:rPr>
      </w:pPr>
      <w:r w:rsidRPr="005A31C2">
        <w:rPr>
          <w:rFonts w:ascii="Verdana" w:hAnsi="Verdana"/>
          <w:color w:val="auto"/>
          <w:sz w:val="22"/>
          <w:szCs w:val="22"/>
        </w:rPr>
        <w:t>Wykonawca we flocie pojazdów samochodowych (w rozumieniu art. 2 pkt 33 ustawy z dnia 20 czerwca 1997 r. – Prawo o ruchu drogowym) użytkowanych przy wykonywaniu niniejszej umowy, będzie dysponował odpowiednią liczbą pojazdów elektrycznych lub napędzanych gazem ziemnym, spełniając tym samym postanowienia art. 68 ust. 3 w związku z art. 35 ust. 2 pkt 2 ustawy z dnia 11 stycznia 2018 r. o </w:t>
      </w:r>
      <w:proofErr w:type="spellStart"/>
      <w:r w:rsidRPr="005A31C2">
        <w:rPr>
          <w:rFonts w:ascii="Verdana" w:hAnsi="Verdana"/>
          <w:color w:val="auto"/>
          <w:sz w:val="22"/>
          <w:szCs w:val="22"/>
        </w:rPr>
        <w:t>elektromobilności</w:t>
      </w:r>
      <w:proofErr w:type="spellEnd"/>
      <w:r w:rsidRPr="005A31C2">
        <w:rPr>
          <w:rFonts w:ascii="Verdana" w:hAnsi="Verdana"/>
          <w:color w:val="auto"/>
          <w:sz w:val="22"/>
          <w:szCs w:val="22"/>
        </w:rPr>
        <w:t xml:space="preserve"> i paliwach alternatywnych, o ile wykonanie zamówienia będzie wymagało użycia pojazdów samochodowych.</w:t>
      </w:r>
    </w:p>
    <w:p w:rsidR="00D54D21" w:rsidRPr="00D54D21" w:rsidRDefault="00D54D21" w:rsidP="00B95928">
      <w:pPr>
        <w:spacing w:before="240" w:after="0" w:line="276" w:lineRule="auto"/>
        <w:jc w:val="center"/>
        <w:rPr>
          <w:rStyle w:val="Uwydatnienie"/>
          <w:rFonts w:ascii="Verdana" w:hAnsi="Verdana"/>
          <w:i w:val="0"/>
          <w:iCs w:val="0"/>
        </w:rPr>
      </w:pPr>
      <w:r w:rsidRPr="00D54D21">
        <w:rPr>
          <w:rFonts w:ascii="Verdana" w:hAnsi="Verdana" w:cs="Verdana"/>
          <w:b/>
          <w:bCs/>
        </w:rPr>
        <w:t xml:space="preserve">§ </w:t>
      </w:r>
      <w:r w:rsidR="000E7773">
        <w:rPr>
          <w:rFonts w:ascii="Verdana" w:hAnsi="Verdana" w:cs="Verdana"/>
          <w:b/>
          <w:bCs/>
        </w:rPr>
        <w:t>19</w:t>
      </w:r>
    </w:p>
    <w:p w:rsidR="00284B5D" w:rsidRDefault="00284B5D" w:rsidP="00284B5D">
      <w:pPr>
        <w:spacing w:after="0" w:line="276" w:lineRule="auto"/>
        <w:rPr>
          <w:rStyle w:val="markedcontent"/>
          <w:rFonts w:ascii="Verdana" w:hAnsi="Verdana" w:cs="Arial"/>
        </w:rPr>
      </w:pPr>
      <w:r w:rsidRPr="0062378D">
        <w:rPr>
          <w:rStyle w:val="markedcontent"/>
          <w:rFonts w:ascii="Verdana" w:hAnsi="Verdana" w:cs="Arial"/>
        </w:rPr>
        <w:t>Bez zgody Zamawiającego wyrażonej na piśmie pod rygorem nieważności, Wykonawca</w:t>
      </w:r>
      <w:r>
        <w:rPr>
          <w:rStyle w:val="markedcontent"/>
          <w:rFonts w:ascii="Verdana" w:hAnsi="Verdana" w:cs="Arial"/>
        </w:rPr>
        <w:t xml:space="preserve"> </w:t>
      </w:r>
      <w:r w:rsidRPr="0062378D">
        <w:rPr>
          <w:rStyle w:val="markedcontent"/>
          <w:rFonts w:ascii="Verdana" w:hAnsi="Verdana" w:cs="Arial"/>
        </w:rPr>
        <w:t xml:space="preserve">nie ma prawa dokonywać przelewu </w:t>
      </w:r>
      <w:r w:rsidRPr="0062378D">
        <w:rPr>
          <w:rStyle w:val="highlight"/>
          <w:rFonts w:ascii="Verdana" w:hAnsi="Verdana" w:cs="Arial"/>
        </w:rPr>
        <w:t>wierzyte</w:t>
      </w:r>
      <w:r>
        <w:rPr>
          <w:rStyle w:val="markedcontent"/>
          <w:rFonts w:ascii="Verdana" w:hAnsi="Verdana" w:cs="Arial"/>
        </w:rPr>
        <w:t>lności wynikających z </w:t>
      </w:r>
      <w:r w:rsidRPr="0062378D">
        <w:rPr>
          <w:rStyle w:val="markedcontent"/>
          <w:rFonts w:ascii="Verdana" w:hAnsi="Verdana" w:cs="Arial"/>
        </w:rPr>
        <w:t xml:space="preserve">niniejszej </w:t>
      </w:r>
      <w:r>
        <w:rPr>
          <w:rStyle w:val="markedcontent"/>
          <w:rFonts w:ascii="Verdana" w:hAnsi="Verdana" w:cs="Arial"/>
        </w:rPr>
        <w:t>u</w:t>
      </w:r>
      <w:r w:rsidRPr="0062378D">
        <w:rPr>
          <w:rStyle w:val="markedcontent"/>
          <w:rFonts w:ascii="Verdana" w:hAnsi="Verdana" w:cs="Arial"/>
        </w:rPr>
        <w:t>mowy i</w:t>
      </w:r>
      <w:r>
        <w:rPr>
          <w:rStyle w:val="markedcontent"/>
          <w:rFonts w:ascii="Verdana" w:hAnsi="Verdana" w:cs="Arial"/>
        </w:rPr>
        <w:t xml:space="preserve"> </w:t>
      </w:r>
      <w:r w:rsidRPr="0062378D">
        <w:rPr>
          <w:rStyle w:val="markedcontent"/>
          <w:rFonts w:ascii="Verdana" w:hAnsi="Verdana" w:cs="Arial"/>
        </w:rPr>
        <w:t>związanych z nimi należności ubocznych (np. odsetek), jak również podejmować</w:t>
      </w:r>
      <w:r>
        <w:rPr>
          <w:rStyle w:val="markedcontent"/>
          <w:rFonts w:ascii="Verdana" w:hAnsi="Verdana" w:cs="Arial"/>
        </w:rPr>
        <w:t xml:space="preserve"> </w:t>
      </w:r>
      <w:r w:rsidRPr="0062378D">
        <w:rPr>
          <w:rStyle w:val="markedcontent"/>
          <w:rFonts w:ascii="Verdana" w:hAnsi="Verdana" w:cs="Arial"/>
        </w:rPr>
        <w:t>jakichkolwiek czynno</w:t>
      </w:r>
      <w:r>
        <w:rPr>
          <w:rStyle w:val="markedcontent"/>
          <w:rFonts w:ascii="Verdana" w:hAnsi="Verdana" w:cs="Arial"/>
        </w:rPr>
        <w:t>ści prawnych ani faktycznych, w </w:t>
      </w:r>
      <w:r w:rsidRPr="0062378D">
        <w:rPr>
          <w:rStyle w:val="markedcontent"/>
          <w:rFonts w:ascii="Verdana" w:hAnsi="Verdana" w:cs="Arial"/>
        </w:rPr>
        <w:t>następstwie, których może dojść do</w:t>
      </w:r>
      <w:r>
        <w:rPr>
          <w:rStyle w:val="markedcontent"/>
          <w:rFonts w:ascii="Verdana" w:hAnsi="Verdana" w:cs="Arial"/>
        </w:rPr>
        <w:t xml:space="preserve"> </w:t>
      </w:r>
      <w:r w:rsidRPr="0062378D">
        <w:rPr>
          <w:rStyle w:val="markedcontent"/>
          <w:rFonts w:ascii="Verdana" w:hAnsi="Verdana" w:cs="Arial"/>
        </w:rPr>
        <w:t xml:space="preserve">zmiany po </w:t>
      </w:r>
      <w:r w:rsidR="00774D26">
        <w:rPr>
          <w:rStyle w:val="markedcontent"/>
          <w:rFonts w:ascii="Verdana" w:hAnsi="Verdana" w:cs="Arial"/>
        </w:rPr>
        <w:t>s</w:t>
      </w:r>
      <w:r w:rsidRPr="0062378D">
        <w:rPr>
          <w:rStyle w:val="markedcontent"/>
          <w:rFonts w:ascii="Verdana" w:hAnsi="Verdana" w:cs="Arial"/>
        </w:rPr>
        <w:t xml:space="preserve">tronie </w:t>
      </w:r>
      <w:r w:rsidR="00774D26">
        <w:rPr>
          <w:rStyle w:val="markedcontent"/>
          <w:rFonts w:ascii="Verdana" w:hAnsi="Verdana" w:cs="Arial"/>
        </w:rPr>
        <w:t>W</w:t>
      </w:r>
      <w:r w:rsidRPr="0062378D">
        <w:rPr>
          <w:rStyle w:val="markedcontent"/>
          <w:rFonts w:ascii="Verdana" w:hAnsi="Verdana" w:cs="Arial"/>
        </w:rPr>
        <w:t>ierzyciela</w:t>
      </w:r>
      <w:r>
        <w:rPr>
          <w:rStyle w:val="markedcontent"/>
          <w:rFonts w:ascii="Verdana" w:hAnsi="Verdana" w:cs="Arial"/>
        </w:rPr>
        <w:t>.</w:t>
      </w:r>
    </w:p>
    <w:p w:rsidR="00D54D21" w:rsidRPr="00D54D21" w:rsidRDefault="00D54D21" w:rsidP="00B95928">
      <w:pPr>
        <w:spacing w:before="240" w:after="0" w:line="276" w:lineRule="auto"/>
        <w:jc w:val="center"/>
        <w:rPr>
          <w:rFonts w:ascii="Verdana" w:hAnsi="Verdana" w:cs="Verdana"/>
        </w:rPr>
      </w:pPr>
      <w:r w:rsidRPr="00D54D21">
        <w:rPr>
          <w:rFonts w:ascii="Verdana" w:hAnsi="Verdana" w:cs="Verdana"/>
          <w:b/>
          <w:bCs/>
        </w:rPr>
        <w:t>§</w:t>
      </w:r>
      <w:r w:rsidR="00B95928">
        <w:rPr>
          <w:rFonts w:ascii="Verdana" w:hAnsi="Verdana" w:cs="Verdana"/>
          <w:b/>
          <w:bCs/>
        </w:rPr>
        <w:t xml:space="preserve"> 2</w:t>
      </w:r>
      <w:r w:rsidR="000E7773">
        <w:rPr>
          <w:rFonts w:ascii="Verdana" w:hAnsi="Verdana" w:cs="Verdana"/>
          <w:b/>
          <w:bCs/>
        </w:rPr>
        <w:t>0</w:t>
      </w:r>
    </w:p>
    <w:p w:rsidR="001F107B" w:rsidRPr="007D76D6" w:rsidRDefault="00D54D21" w:rsidP="007D76D6">
      <w:pPr>
        <w:spacing w:after="0" w:line="276" w:lineRule="auto"/>
        <w:rPr>
          <w:rFonts w:ascii="Verdana" w:hAnsi="Verdana" w:cs="Verdana"/>
          <w:bCs/>
          <w:color w:val="0066FF"/>
        </w:rPr>
      </w:pPr>
      <w:r w:rsidRPr="00D54D21">
        <w:rPr>
          <w:rFonts w:ascii="Verdana" w:hAnsi="Verdana" w:cs="Verdana"/>
        </w:rPr>
        <w:t xml:space="preserve">W sprawach nieuregulowanych niniejszą umową mają zastosowanie odpowiednie przepisy ustawy Prawo zamówień publicznych, Prawa budowlanego wraz z aktami </w:t>
      </w:r>
      <w:r w:rsidR="00CD1CE8">
        <w:rPr>
          <w:rFonts w:ascii="Verdana" w:hAnsi="Verdana" w:cs="Verdana"/>
        </w:rPr>
        <w:t>wykonawczymi oraz Kodeksu cywilnego.</w:t>
      </w:r>
    </w:p>
    <w:p w:rsidR="006D2ABF" w:rsidRPr="002635AA" w:rsidRDefault="006D2ABF" w:rsidP="007D76D6">
      <w:pPr>
        <w:spacing w:before="240" w:after="0" w:line="276" w:lineRule="auto"/>
        <w:jc w:val="center"/>
        <w:rPr>
          <w:rFonts w:ascii="Verdana" w:hAnsi="Verdana" w:cs="Verdana"/>
          <w:b/>
          <w:bCs/>
        </w:rPr>
      </w:pPr>
      <w:r w:rsidRPr="002635AA">
        <w:rPr>
          <w:rFonts w:ascii="Verdana" w:hAnsi="Verdana" w:cs="Verdana"/>
          <w:b/>
          <w:bCs/>
        </w:rPr>
        <w:t xml:space="preserve">§ </w:t>
      </w:r>
      <w:r w:rsidR="00B95928">
        <w:rPr>
          <w:rFonts w:ascii="Verdana" w:hAnsi="Verdana" w:cs="Verdana"/>
          <w:b/>
          <w:bCs/>
        </w:rPr>
        <w:t>2</w:t>
      </w:r>
      <w:r w:rsidR="000E7773">
        <w:rPr>
          <w:rFonts w:ascii="Verdana" w:hAnsi="Verdana" w:cs="Verdana"/>
          <w:b/>
          <w:bCs/>
        </w:rPr>
        <w:t>1</w:t>
      </w:r>
    </w:p>
    <w:p w:rsidR="006D2ABF" w:rsidRPr="002635AA" w:rsidRDefault="006D2ABF" w:rsidP="00B95928">
      <w:pPr>
        <w:spacing w:after="0" w:line="276" w:lineRule="auto"/>
        <w:rPr>
          <w:rFonts w:ascii="Verdana" w:hAnsi="Verdana" w:cs="Verdana"/>
          <w:b/>
          <w:bCs/>
        </w:rPr>
      </w:pPr>
      <w:r w:rsidRPr="002635AA">
        <w:rPr>
          <w:rFonts w:ascii="Verdana" w:hAnsi="Verdana" w:cs="Verdana"/>
        </w:rPr>
        <w:t>Ewentualne spory powstałe na tle wykonania przedmiotu umowy, Strony poddają rozstrzygnięciu sądom powszechnym właściwym dla siedziby Zamawiającego.</w:t>
      </w:r>
    </w:p>
    <w:p w:rsidR="00B61900" w:rsidRPr="002635AA" w:rsidRDefault="00B0650F" w:rsidP="00555EFC">
      <w:pPr>
        <w:spacing w:before="240" w:after="0" w:line="276" w:lineRule="auto"/>
        <w:jc w:val="center"/>
        <w:rPr>
          <w:rFonts w:ascii="Verdana" w:hAnsi="Verdana" w:cs="Verdana"/>
          <w:b/>
          <w:bCs/>
        </w:rPr>
      </w:pPr>
      <w:r w:rsidRPr="002635AA">
        <w:rPr>
          <w:rFonts w:ascii="Verdana" w:hAnsi="Verdana" w:cs="Verdana"/>
          <w:b/>
          <w:bCs/>
        </w:rPr>
        <w:t xml:space="preserve">§ </w:t>
      </w:r>
      <w:r w:rsidR="00B95928">
        <w:rPr>
          <w:rFonts w:ascii="Verdana" w:hAnsi="Verdana" w:cs="Verdana"/>
          <w:b/>
          <w:bCs/>
        </w:rPr>
        <w:t>2</w:t>
      </w:r>
      <w:r w:rsidR="000E7773">
        <w:rPr>
          <w:rFonts w:ascii="Verdana" w:hAnsi="Verdana" w:cs="Verdana"/>
          <w:b/>
          <w:bCs/>
        </w:rPr>
        <w:t>2</w:t>
      </w:r>
    </w:p>
    <w:p w:rsidR="00D57B44" w:rsidRPr="002635AA" w:rsidRDefault="00B61900" w:rsidP="00B95928">
      <w:pPr>
        <w:spacing w:after="0" w:line="276" w:lineRule="auto"/>
        <w:rPr>
          <w:rFonts w:ascii="Verdana" w:hAnsi="Verdana" w:cs="Verdana"/>
        </w:rPr>
      </w:pPr>
      <w:r w:rsidRPr="002635AA">
        <w:rPr>
          <w:rFonts w:ascii="Verdana" w:hAnsi="Verdana" w:cs="Verdana"/>
        </w:rPr>
        <w:t>Umowę sporządzono w 4-ch jednobrzmiących egzemplarzac</w:t>
      </w:r>
      <w:r w:rsidR="00347129" w:rsidRPr="002635AA">
        <w:rPr>
          <w:rFonts w:ascii="Verdana" w:hAnsi="Verdana" w:cs="Verdana"/>
        </w:rPr>
        <w:t>h - 3 egz. dla Zamawiającego i </w:t>
      </w:r>
      <w:r w:rsidR="00B0650F" w:rsidRPr="002635AA">
        <w:rPr>
          <w:rFonts w:ascii="Verdana" w:hAnsi="Verdana" w:cs="Verdana"/>
        </w:rPr>
        <w:t>1 egz. dla Wykonawcy.</w:t>
      </w:r>
    </w:p>
    <w:p w:rsidR="00881A1E" w:rsidRPr="004F372C" w:rsidRDefault="008C37A6" w:rsidP="004F372C">
      <w:pPr>
        <w:spacing w:before="360" w:after="0" w:line="276" w:lineRule="auto"/>
        <w:ind w:left="851"/>
        <w:rPr>
          <w:rFonts w:ascii="Verdana" w:hAnsi="Verdana"/>
          <w:b/>
        </w:rPr>
      </w:pPr>
      <w:r>
        <w:rPr>
          <w:rFonts w:ascii="Verdana" w:hAnsi="Verdana"/>
          <w:b/>
        </w:rPr>
        <w:t>ZAMAWIAJĄCY:</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00B61900" w:rsidRPr="002635AA">
        <w:rPr>
          <w:rFonts w:ascii="Verdana" w:hAnsi="Verdana"/>
          <w:b/>
        </w:rPr>
        <w:t>WYKONAWCA:</w:t>
      </w:r>
    </w:p>
    <w:sectPr w:rsidR="00881A1E" w:rsidRPr="004F372C" w:rsidSect="00977C65">
      <w:headerReference w:type="default" r:id="rId17"/>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407" w:rsidRDefault="00D97407" w:rsidP="003E7B35">
      <w:pPr>
        <w:spacing w:after="0" w:line="240" w:lineRule="auto"/>
      </w:pPr>
      <w:r>
        <w:separator/>
      </w:r>
    </w:p>
  </w:endnote>
  <w:endnote w:type="continuationSeparator" w:id="0">
    <w:p w:rsidR="00D97407" w:rsidRDefault="00D97407" w:rsidP="003E7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FrankfurtGothic">
    <w:altName w:val="Times New Roman"/>
    <w:charset w:val="EE"/>
    <w:family w:val="auto"/>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EE"/>
    <w:family w:val="auto"/>
    <w:pitch w:val="variable"/>
  </w:font>
  <w:font w:name="A">
    <w:charset w:val="EE"/>
    <w:family w:val="auto"/>
    <w:pitch w:val="variable"/>
  </w:font>
  <w:font w:name="Arial-BoldMT">
    <w:altName w:val="Arial"/>
    <w:charset w:val="EE"/>
    <w:family w:val="swiss"/>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6"/>
        <w:szCs w:val="16"/>
      </w:rPr>
      <w:id w:val="26247863"/>
      <w:docPartObj>
        <w:docPartGallery w:val="Page Numbers (Bottom of Page)"/>
        <w:docPartUnique/>
      </w:docPartObj>
    </w:sdtPr>
    <w:sdtEndPr/>
    <w:sdtContent>
      <w:sdt>
        <w:sdtPr>
          <w:rPr>
            <w:rFonts w:ascii="Verdana" w:hAnsi="Verdana"/>
            <w:sz w:val="16"/>
            <w:szCs w:val="16"/>
          </w:rPr>
          <w:id w:val="26247864"/>
          <w:docPartObj>
            <w:docPartGallery w:val="Page Numbers (Top of Page)"/>
            <w:docPartUnique/>
          </w:docPartObj>
        </w:sdtPr>
        <w:sdtEndPr/>
        <w:sdtContent>
          <w:p w:rsidR="00B412F6" w:rsidRDefault="00B412F6"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rsidR="00B412F6" w:rsidRPr="003E7B35" w:rsidRDefault="00B412F6" w:rsidP="003E7B35">
            <w:pPr>
              <w:pStyle w:val="Stopka"/>
              <w:jc w:val="both"/>
              <w:rPr>
                <w:rFonts w:ascii="Verdana" w:hAnsi="Verdana"/>
                <w:sz w:val="16"/>
                <w:szCs w:val="16"/>
              </w:rPr>
            </w:pPr>
            <w:r>
              <w:rPr>
                <w:rFonts w:ascii="Verdana" w:hAnsi="Verdana"/>
                <w:sz w:val="16"/>
                <w:szCs w:val="16"/>
              </w:rPr>
              <w:t xml:space="preserve">IZ.271.52.2024 </w:t>
            </w:r>
            <w:r w:rsidRPr="003E7B35">
              <w:rPr>
                <w:rFonts w:ascii="Verdana" w:hAnsi="Verdana"/>
                <w:sz w:val="16"/>
                <w:szCs w:val="16"/>
              </w:rPr>
              <w:t xml:space="preserve"> </w:t>
            </w:r>
            <w:r>
              <w:rPr>
                <w:rFonts w:ascii="Verdana" w:hAnsi="Verdana"/>
                <w:sz w:val="16"/>
                <w:szCs w:val="16"/>
              </w:rPr>
              <w:t xml:space="preserve">                                                                                                                   </w:t>
            </w:r>
            <w:r w:rsidRPr="003E7B35">
              <w:rPr>
                <w:rFonts w:ascii="Verdana" w:hAnsi="Verdana"/>
                <w:sz w:val="16"/>
                <w:szCs w:val="16"/>
              </w:rPr>
              <w:t xml:space="preserve">Strona </w:t>
            </w:r>
            <w:r w:rsidRPr="003E7B35">
              <w:rPr>
                <w:rFonts w:ascii="Verdana" w:hAnsi="Verdana"/>
                <w:bCs/>
                <w:sz w:val="16"/>
                <w:szCs w:val="16"/>
              </w:rPr>
              <w:fldChar w:fldCharType="begin"/>
            </w:r>
            <w:r w:rsidRPr="003E7B35">
              <w:rPr>
                <w:rFonts w:ascii="Verdana" w:hAnsi="Verdana"/>
                <w:bCs/>
                <w:sz w:val="16"/>
                <w:szCs w:val="16"/>
              </w:rPr>
              <w:instrText>PAGE</w:instrText>
            </w:r>
            <w:r w:rsidRPr="003E7B35">
              <w:rPr>
                <w:rFonts w:ascii="Verdana" w:hAnsi="Verdana"/>
                <w:bCs/>
                <w:sz w:val="16"/>
                <w:szCs w:val="16"/>
              </w:rPr>
              <w:fldChar w:fldCharType="separate"/>
            </w:r>
            <w:r w:rsidR="008037B9">
              <w:rPr>
                <w:rFonts w:ascii="Verdana" w:hAnsi="Verdana"/>
                <w:bCs/>
                <w:noProof/>
                <w:sz w:val="16"/>
                <w:szCs w:val="16"/>
              </w:rPr>
              <w:t>21</w:t>
            </w:r>
            <w:r w:rsidRPr="003E7B35">
              <w:rPr>
                <w:rFonts w:ascii="Verdana" w:hAnsi="Verdana"/>
                <w:bCs/>
                <w:sz w:val="16"/>
                <w:szCs w:val="16"/>
              </w:rPr>
              <w:fldChar w:fldCharType="end"/>
            </w:r>
            <w:r w:rsidRPr="003E7B35">
              <w:rPr>
                <w:rFonts w:ascii="Verdana" w:hAnsi="Verdana"/>
                <w:sz w:val="16"/>
                <w:szCs w:val="16"/>
              </w:rPr>
              <w:t xml:space="preserve"> z </w:t>
            </w:r>
            <w:r w:rsidRPr="003E7B35">
              <w:rPr>
                <w:rFonts w:ascii="Verdana" w:hAnsi="Verdana"/>
                <w:bCs/>
                <w:sz w:val="16"/>
                <w:szCs w:val="16"/>
              </w:rPr>
              <w:fldChar w:fldCharType="begin"/>
            </w:r>
            <w:r w:rsidRPr="003E7B35">
              <w:rPr>
                <w:rFonts w:ascii="Verdana" w:hAnsi="Verdana"/>
                <w:bCs/>
                <w:sz w:val="16"/>
                <w:szCs w:val="16"/>
              </w:rPr>
              <w:instrText>NUMPAGES</w:instrText>
            </w:r>
            <w:r w:rsidRPr="003E7B35">
              <w:rPr>
                <w:rFonts w:ascii="Verdana" w:hAnsi="Verdana"/>
                <w:bCs/>
                <w:sz w:val="16"/>
                <w:szCs w:val="16"/>
              </w:rPr>
              <w:fldChar w:fldCharType="separate"/>
            </w:r>
            <w:r w:rsidR="008037B9">
              <w:rPr>
                <w:rFonts w:ascii="Verdana" w:hAnsi="Verdana"/>
                <w:bCs/>
                <w:noProof/>
                <w:sz w:val="16"/>
                <w:szCs w:val="16"/>
              </w:rPr>
              <w:t>40</w:t>
            </w:r>
            <w:r w:rsidRPr="003E7B35">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407" w:rsidRDefault="00D97407" w:rsidP="003E7B35">
      <w:pPr>
        <w:spacing w:after="0" w:line="240" w:lineRule="auto"/>
      </w:pPr>
      <w:r>
        <w:separator/>
      </w:r>
    </w:p>
  </w:footnote>
  <w:footnote w:type="continuationSeparator" w:id="0">
    <w:p w:rsidR="00D97407" w:rsidRDefault="00D97407" w:rsidP="003E7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F6" w:rsidRPr="00C740B4" w:rsidRDefault="00B412F6" w:rsidP="00E81897">
    <w:pPr>
      <w:pStyle w:val="NormalnyWeb"/>
      <w:spacing w:after="0"/>
      <w:jc w:val="both"/>
      <w:rPr>
        <w:rFonts w:ascii="Times New Roman" w:eastAsia="Times New Roman" w:hAnsi="Times New Roman" w:cs="Times New Roman"/>
        <w:kern w:val="0"/>
        <w:lang w:eastAsia="pl-PL"/>
      </w:rPr>
    </w:pPr>
    <w:r w:rsidRPr="00C740B4">
      <w:rPr>
        <w:rFonts w:ascii="Verdana" w:hAnsi="Verdana"/>
        <w:sz w:val="16"/>
        <w:szCs w:val="16"/>
      </w:rPr>
      <w:t xml:space="preserve">Postępowanie prowadzone w trybie podstawowym bez przeprowadzenia negocjacji treści złożonych ofert na </w:t>
    </w:r>
    <w:r>
      <w:rPr>
        <w:rFonts w:ascii="Verdana" w:hAnsi="Verdana"/>
        <w:sz w:val="16"/>
        <w:szCs w:val="16"/>
      </w:rPr>
      <w:t>remont posadzek w budynku kwarantanny szczeniąt, izolatki dla kotów (pawilon 15, 16 i 17) w Schronisku dla Bezdomnych Zwierząt w Częstochowie przy ul. Gilowej 44/46.</w:t>
    </w:r>
  </w:p>
  <w:p w:rsidR="00B412F6" w:rsidRPr="003E7B35" w:rsidRDefault="00B412F6" w:rsidP="003E7B35">
    <w:pPr>
      <w:pStyle w:val="Nagwek"/>
      <w:jc w:val="both"/>
      <w:rPr>
        <w:i/>
        <w:sz w:val="16"/>
        <w:szCs w:val="16"/>
      </w:rPr>
    </w:pPr>
    <w:r>
      <w:rPr>
        <w:rFonts w:ascii="Verdana" w:hAnsi="Verdana"/>
        <w:i/>
        <w:sz w:val="16"/>
        <w:szCs w:val="16"/>
      </w:rP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9E7C8266"/>
    <w:lvl w:ilvl="0">
      <w:start w:val="2"/>
      <w:numFmt w:val="decimal"/>
      <w:lvlText w:val="%1."/>
      <w:lvlJc w:val="left"/>
      <w:pPr>
        <w:tabs>
          <w:tab w:val="num" w:pos="720"/>
        </w:tabs>
        <w:ind w:left="0" w:firstLine="0"/>
      </w:pPr>
      <w:rPr>
        <w:rFonts w:hint="default"/>
      </w:rPr>
    </w:lvl>
    <w:lvl w:ilvl="1">
      <w:start w:val="1"/>
      <w:numFmt w:val="decimal"/>
      <w:lvlText w:val="%2."/>
      <w:lvlJc w:val="left"/>
      <w:pPr>
        <w:tabs>
          <w:tab w:val="num" w:pos="1080"/>
        </w:tabs>
        <w:ind w:left="0"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 w15:restartNumberingAfterBreak="0">
    <w:nsid w:val="00000004"/>
    <w:multiLevelType w:val="multilevel"/>
    <w:tmpl w:val="B0623752"/>
    <w:name w:val="WW8Num4"/>
    <w:lvl w:ilvl="0">
      <w:start w:val="9"/>
      <w:numFmt w:val="decimal"/>
      <w:lvlText w:val="%1."/>
      <w:lvlJc w:val="left"/>
      <w:pPr>
        <w:tabs>
          <w:tab w:val="num" w:pos="720"/>
        </w:tabs>
        <w:ind w:left="720" w:hanging="360"/>
      </w:pPr>
      <w:rPr>
        <w:rFonts w:cs="Verdana"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Verdana"/>
        <w:b/>
        <w:bCs/>
        <w:sz w:val="20"/>
        <w:lang w:val="pl-PL"/>
      </w:rPr>
    </w:lvl>
    <w:lvl w:ilvl="1">
      <w:start w:val="1"/>
      <w:numFmt w:val="bullet"/>
      <w:lvlText w:val=""/>
      <w:lvlJc w:val="left"/>
      <w:pPr>
        <w:tabs>
          <w:tab w:val="num" w:pos="567"/>
        </w:tabs>
        <w:ind w:left="567" w:hanging="283"/>
      </w:pPr>
      <w:rPr>
        <w:rFonts w:ascii="Symbol" w:hAnsi="Symbol" w:cs="Verdana"/>
        <w:b/>
        <w:bCs/>
        <w:sz w:val="20"/>
        <w:lang w:val="pl-PL"/>
      </w:rPr>
    </w:lvl>
    <w:lvl w:ilvl="2">
      <w:start w:val="1"/>
      <w:numFmt w:val="bullet"/>
      <w:lvlText w:val=""/>
      <w:lvlJc w:val="left"/>
      <w:pPr>
        <w:tabs>
          <w:tab w:val="num" w:pos="850"/>
        </w:tabs>
        <w:ind w:left="850" w:hanging="283"/>
      </w:pPr>
      <w:rPr>
        <w:rFonts w:ascii="Symbol" w:hAnsi="Symbol" w:cs="Verdana"/>
        <w:b/>
        <w:bCs/>
        <w:sz w:val="20"/>
        <w:lang w:val="pl-PL"/>
      </w:rPr>
    </w:lvl>
    <w:lvl w:ilvl="3">
      <w:start w:val="1"/>
      <w:numFmt w:val="bullet"/>
      <w:lvlText w:val=""/>
      <w:lvlJc w:val="left"/>
      <w:pPr>
        <w:tabs>
          <w:tab w:val="num" w:pos="1134"/>
        </w:tabs>
        <w:ind w:left="1134" w:hanging="283"/>
      </w:pPr>
      <w:rPr>
        <w:rFonts w:ascii="Symbol" w:hAnsi="Symbol" w:cs="Verdana"/>
        <w:b/>
        <w:bCs/>
        <w:sz w:val="20"/>
        <w:lang w:val="pl-PL"/>
      </w:rPr>
    </w:lvl>
    <w:lvl w:ilvl="4">
      <w:start w:val="1"/>
      <w:numFmt w:val="bullet"/>
      <w:lvlText w:val=""/>
      <w:lvlJc w:val="left"/>
      <w:pPr>
        <w:tabs>
          <w:tab w:val="num" w:pos="1417"/>
        </w:tabs>
        <w:ind w:left="1417" w:hanging="283"/>
      </w:pPr>
      <w:rPr>
        <w:rFonts w:ascii="Symbol" w:hAnsi="Symbol" w:cs="Verdana"/>
        <w:b/>
        <w:bCs/>
        <w:sz w:val="20"/>
        <w:lang w:val="pl-PL"/>
      </w:rPr>
    </w:lvl>
    <w:lvl w:ilvl="5">
      <w:start w:val="1"/>
      <w:numFmt w:val="bullet"/>
      <w:lvlText w:val=""/>
      <w:lvlJc w:val="left"/>
      <w:pPr>
        <w:tabs>
          <w:tab w:val="num" w:pos="1701"/>
        </w:tabs>
        <w:ind w:left="1701" w:hanging="283"/>
      </w:pPr>
      <w:rPr>
        <w:rFonts w:ascii="Symbol" w:hAnsi="Symbol" w:cs="Verdana"/>
        <w:b/>
        <w:bCs/>
        <w:sz w:val="20"/>
        <w:lang w:val="pl-PL"/>
      </w:rPr>
    </w:lvl>
    <w:lvl w:ilvl="6">
      <w:start w:val="1"/>
      <w:numFmt w:val="bullet"/>
      <w:lvlText w:val=""/>
      <w:lvlJc w:val="left"/>
      <w:pPr>
        <w:tabs>
          <w:tab w:val="num" w:pos="1984"/>
        </w:tabs>
        <w:ind w:left="1984" w:hanging="283"/>
      </w:pPr>
      <w:rPr>
        <w:rFonts w:ascii="Symbol" w:hAnsi="Symbol" w:cs="Verdana"/>
        <w:b/>
        <w:bCs/>
        <w:sz w:val="20"/>
        <w:lang w:val="pl-PL"/>
      </w:rPr>
    </w:lvl>
    <w:lvl w:ilvl="7">
      <w:start w:val="1"/>
      <w:numFmt w:val="bullet"/>
      <w:lvlText w:val=""/>
      <w:lvlJc w:val="left"/>
      <w:pPr>
        <w:tabs>
          <w:tab w:val="num" w:pos="2268"/>
        </w:tabs>
        <w:ind w:left="2268" w:hanging="283"/>
      </w:pPr>
      <w:rPr>
        <w:rFonts w:ascii="Symbol" w:hAnsi="Symbol" w:cs="Verdana"/>
        <w:b/>
        <w:bCs/>
        <w:sz w:val="20"/>
        <w:lang w:val="pl-PL"/>
      </w:rPr>
    </w:lvl>
    <w:lvl w:ilvl="8">
      <w:start w:val="1"/>
      <w:numFmt w:val="bullet"/>
      <w:lvlText w:val=""/>
      <w:lvlJc w:val="left"/>
      <w:pPr>
        <w:tabs>
          <w:tab w:val="num" w:pos="2551"/>
        </w:tabs>
        <w:ind w:left="2551" w:hanging="283"/>
      </w:pPr>
      <w:rPr>
        <w:rFonts w:ascii="Symbol" w:hAnsi="Symbol" w:cs="Verdana"/>
        <w:b/>
        <w:bCs/>
        <w:sz w:val="20"/>
        <w:lang w:val="pl-PL"/>
      </w:rPr>
    </w:lvl>
  </w:abstractNum>
  <w:abstractNum w:abstractNumId="4" w15:restartNumberingAfterBreak="0">
    <w:nsid w:val="00000006"/>
    <w:multiLevelType w:val="multilevel"/>
    <w:tmpl w:val="5F0CB940"/>
    <w:name w:val="WW8Num6"/>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OpenSymbol"/>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3410231"/>
    <w:multiLevelType w:val="hybridMultilevel"/>
    <w:tmpl w:val="81CE6066"/>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79C2064"/>
    <w:multiLevelType w:val="hybridMultilevel"/>
    <w:tmpl w:val="CE1EF0D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2614C9"/>
    <w:multiLevelType w:val="hybridMultilevel"/>
    <w:tmpl w:val="B85C3CD6"/>
    <w:lvl w:ilvl="0" w:tplc="2D104866">
      <w:start w:val="1"/>
      <w:numFmt w:val="decimal"/>
      <w:lvlText w:val="%1."/>
      <w:lvlJc w:val="left"/>
      <w:pPr>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8A1981"/>
    <w:multiLevelType w:val="hybridMultilevel"/>
    <w:tmpl w:val="3D181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35460"/>
    <w:multiLevelType w:val="hybridMultilevel"/>
    <w:tmpl w:val="3970DAC2"/>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1" w15:restartNumberingAfterBreak="0">
    <w:nsid w:val="0F877234"/>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2" w15:restartNumberingAfterBreak="0">
    <w:nsid w:val="10CB016B"/>
    <w:multiLevelType w:val="hybridMultilevel"/>
    <w:tmpl w:val="3FDE82EA"/>
    <w:lvl w:ilvl="0" w:tplc="E99CA198">
      <w:start w:val="1"/>
      <w:numFmt w:val="decimal"/>
      <w:lvlText w:val="%1."/>
      <w:lvlJc w:val="left"/>
      <w:pPr>
        <w:ind w:left="900"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6345BE"/>
    <w:multiLevelType w:val="hybridMultilevel"/>
    <w:tmpl w:val="BC7EC714"/>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744A6F"/>
    <w:multiLevelType w:val="hybridMultilevel"/>
    <w:tmpl w:val="B510D8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E350BE"/>
    <w:multiLevelType w:val="hybridMultilevel"/>
    <w:tmpl w:val="ACDC19D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4E6C5F"/>
    <w:multiLevelType w:val="hybridMultilevel"/>
    <w:tmpl w:val="0EE4990C"/>
    <w:lvl w:ilvl="0" w:tplc="DF6027DE">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262B4B"/>
    <w:multiLevelType w:val="hybridMultilevel"/>
    <w:tmpl w:val="D98EA41C"/>
    <w:lvl w:ilvl="0" w:tplc="70E20A7C">
      <w:start w:val="1"/>
      <w:numFmt w:val="decimal"/>
      <w:lvlText w:val="%1."/>
      <w:lvlJc w:val="left"/>
      <w:pPr>
        <w:ind w:left="720" w:hanging="360"/>
      </w:pPr>
      <w:rPr>
        <w:b w:val="0"/>
      </w:rPr>
    </w:lvl>
    <w:lvl w:ilvl="1" w:tplc="4F6EB612">
      <w:start w:val="1"/>
      <w:numFmt w:val="decimal"/>
      <w:lvlText w:val="%2."/>
      <w:lvlJc w:val="left"/>
      <w:pPr>
        <w:ind w:left="501"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CC05B7"/>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9" w15:restartNumberingAfterBreak="0">
    <w:nsid w:val="27EF31A7"/>
    <w:multiLevelType w:val="hybridMultilevel"/>
    <w:tmpl w:val="5C7A1FA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95E35A5"/>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C0E4757"/>
    <w:multiLevelType w:val="hybridMultilevel"/>
    <w:tmpl w:val="2C4E0664"/>
    <w:lvl w:ilvl="0" w:tplc="FE42F428">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3D3631"/>
    <w:multiLevelType w:val="hybridMultilevel"/>
    <w:tmpl w:val="9CE45566"/>
    <w:lvl w:ilvl="0" w:tplc="04150017">
      <w:start w:val="1"/>
      <w:numFmt w:val="lowerLetter"/>
      <w:lvlText w:val="%1)"/>
      <w:lvlJc w:val="left"/>
      <w:pPr>
        <w:ind w:left="720" w:hanging="360"/>
      </w:pPr>
    </w:lvl>
    <w:lvl w:ilvl="1" w:tplc="4F6EB6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C4680A"/>
    <w:multiLevelType w:val="hybridMultilevel"/>
    <w:tmpl w:val="0AF6E76C"/>
    <w:lvl w:ilvl="0" w:tplc="E84407C4">
      <w:start w:val="1"/>
      <w:numFmt w:val="decimal"/>
      <w:lvlText w:val="%1."/>
      <w:lvlJc w:val="left"/>
      <w:pPr>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9F3486"/>
    <w:multiLevelType w:val="hybridMultilevel"/>
    <w:tmpl w:val="A12699E6"/>
    <w:lvl w:ilvl="0" w:tplc="0415000F">
      <w:start w:val="1"/>
      <w:numFmt w:val="decimal"/>
      <w:lvlText w:val="%1."/>
      <w:lvlJc w:val="left"/>
      <w:pPr>
        <w:ind w:left="720" w:hanging="360"/>
      </w:pPr>
    </w:lvl>
    <w:lvl w:ilvl="1" w:tplc="9690817E">
      <w:start w:val="1"/>
      <w:numFmt w:val="decimal"/>
      <w:lvlText w:val="%2)"/>
      <w:lvlJc w:val="left"/>
      <w:pPr>
        <w:ind w:left="1440" w:hanging="360"/>
      </w:pPr>
      <w:rPr>
        <w:rFonts w:hint="default"/>
      </w:rPr>
    </w:lvl>
    <w:lvl w:ilvl="2" w:tplc="BAD4CEF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326C5C"/>
    <w:multiLevelType w:val="hybridMultilevel"/>
    <w:tmpl w:val="480E9174"/>
    <w:lvl w:ilvl="0" w:tplc="7A1AD73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351FB"/>
    <w:multiLevelType w:val="hybridMultilevel"/>
    <w:tmpl w:val="793A1F34"/>
    <w:lvl w:ilvl="0" w:tplc="97368740">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502"/>
        </w:tabs>
        <w:ind w:left="502"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F0419D"/>
    <w:multiLevelType w:val="hybridMultilevel"/>
    <w:tmpl w:val="D9A6770A"/>
    <w:lvl w:ilvl="0" w:tplc="0415000F">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B1A1A19"/>
    <w:multiLevelType w:val="hybridMultilevel"/>
    <w:tmpl w:val="41FCDA6A"/>
    <w:lvl w:ilvl="0" w:tplc="82CC4C30">
      <w:start w:val="1"/>
      <w:numFmt w:val="decimal"/>
      <w:lvlText w:val="%1)"/>
      <w:lvlJc w:val="left"/>
      <w:pPr>
        <w:ind w:left="786" w:hanging="360"/>
      </w:pPr>
      <w:rPr>
        <w:rFonts w:eastAsia="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B6F4B3B"/>
    <w:multiLevelType w:val="multilevel"/>
    <w:tmpl w:val="D33AE1DA"/>
    <w:lvl w:ilvl="0">
      <w:start w:val="2"/>
      <w:numFmt w:val="decimal"/>
      <w:lvlText w:val="%1."/>
      <w:lvlJc w:val="left"/>
      <w:pPr>
        <w:tabs>
          <w:tab w:val="num" w:pos="720"/>
        </w:tabs>
        <w:ind w:left="0" w:firstLine="0"/>
      </w:pPr>
      <w:rPr>
        <w:rFonts w:hint="default"/>
        <w:color w:val="auto"/>
      </w:rPr>
    </w:lvl>
    <w:lvl w:ilvl="1">
      <w:start w:val="1"/>
      <w:numFmt w:val="decimal"/>
      <w:lvlText w:val="%2."/>
      <w:lvlJc w:val="left"/>
      <w:pPr>
        <w:tabs>
          <w:tab w:val="num" w:pos="9586"/>
        </w:tabs>
        <w:ind w:left="8506"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0" w15:restartNumberingAfterBreak="0">
    <w:nsid w:val="3C000129"/>
    <w:multiLevelType w:val="hybridMultilevel"/>
    <w:tmpl w:val="7DC08DC8"/>
    <w:lvl w:ilvl="0" w:tplc="0A083828">
      <w:start w:val="1"/>
      <w:numFmt w:val="bullet"/>
      <w:lvlText w:val="-"/>
      <w:lvlJc w:val="left"/>
      <w:pPr>
        <w:ind w:left="1080" w:hanging="360"/>
      </w:pPr>
      <w:rPr>
        <w:rFonts w:ascii="Arial" w:hAnsi="Aria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EC83017"/>
    <w:multiLevelType w:val="hybridMultilevel"/>
    <w:tmpl w:val="4D3E910C"/>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4E0070E"/>
    <w:multiLevelType w:val="hybridMultilevel"/>
    <w:tmpl w:val="77AC5FFC"/>
    <w:lvl w:ilvl="0" w:tplc="6C489EEC">
      <w:start w:val="1"/>
      <w:numFmt w:val="decimal"/>
      <w:lvlText w:val="%1."/>
      <w:lvlJc w:val="left"/>
      <w:pPr>
        <w:ind w:left="720" w:hanging="360"/>
      </w:pPr>
      <w:rPr>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1F23B3"/>
    <w:multiLevelType w:val="hybridMultilevel"/>
    <w:tmpl w:val="86F4BCBA"/>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8506E8C"/>
    <w:multiLevelType w:val="hybridMultilevel"/>
    <w:tmpl w:val="A3FC6E16"/>
    <w:lvl w:ilvl="0" w:tplc="70E20A7C">
      <w:start w:val="1"/>
      <w:numFmt w:val="decimal"/>
      <w:lvlText w:val="%1."/>
      <w:lvlJc w:val="left"/>
      <w:pPr>
        <w:ind w:left="720" w:hanging="360"/>
      </w:pPr>
      <w:rPr>
        <w:b w:val="0"/>
      </w:rPr>
    </w:lvl>
    <w:lvl w:ilvl="1" w:tplc="AEB03804">
      <w:start w:val="1"/>
      <w:numFmt w:val="decimal"/>
      <w:lvlText w:val="%2."/>
      <w:lvlJc w:val="left"/>
      <w:pPr>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3A4D50"/>
    <w:multiLevelType w:val="hybridMultilevel"/>
    <w:tmpl w:val="99B67934"/>
    <w:lvl w:ilvl="0" w:tplc="2E04D0B8">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A5E2ACA"/>
    <w:multiLevelType w:val="hybridMultilevel"/>
    <w:tmpl w:val="6BEA8210"/>
    <w:lvl w:ilvl="0" w:tplc="6C489E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4D0C7F"/>
    <w:multiLevelType w:val="hybridMultilevel"/>
    <w:tmpl w:val="03F640DE"/>
    <w:lvl w:ilvl="0" w:tplc="E0825C4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27B7E74"/>
    <w:multiLevelType w:val="hybridMultilevel"/>
    <w:tmpl w:val="E69C6EAE"/>
    <w:lvl w:ilvl="0" w:tplc="1C6EE87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F41578"/>
    <w:multiLevelType w:val="hybridMultilevel"/>
    <w:tmpl w:val="C4DCBF4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8A91E58"/>
    <w:multiLevelType w:val="hybridMultilevel"/>
    <w:tmpl w:val="9D94C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645B28"/>
    <w:multiLevelType w:val="hybridMultilevel"/>
    <w:tmpl w:val="C4349C24"/>
    <w:lvl w:ilvl="0" w:tplc="4F6EB612">
      <w:start w:val="1"/>
      <w:numFmt w:val="decimal"/>
      <w:lvlText w:val="%1."/>
      <w:lvlJc w:val="left"/>
      <w:pPr>
        <w:ind w:left="1068" w:hanging="360"/>
      </w:pPr>
      <w:rPr>
        <w:rFonts w:hint="default"/>
      </w:rPr>
    </w:lvl>
    <w:lvl w:ilvl="1" w:tplc="04150019" w:tentative="1">
      <w:start w:val="1"/>
      <w:numFmt w:val="lowerLetter"/>
      <w:lvlText w:val="%2."/>
      <w:lvlJc w:val="left"/>
      <w:pPr>
        <w:tabs>
          <w:tab w:val="num" w:pos="1608"/>
        </w:tabs>
        <w:ind w:left="1608" w:hanging="360"/>
      </w:pPr>
    </w:lvl>
    <w:lvl w:ilvl="2" w:tplc="0415001B" w:tentative="1">
      <w:start w:val="1"/>
      <w:numFmt w:val="lowerRoman"/>
      <w:lvlText w:val="%3."/>
      <w:lvlJc w:val="right"/>
      <w:pPr>
        <w:tabs>
          <w:tab w:val="num" w:pos="2328"/>
        </w:tabs>
        <w:ind w:left="2328" w:hanging="180"/>
      </w:pPr>
    </w:lvl>
    <w:lvl w:ilvl="3" w:tplc="0415000F" w:tentative="1">
      <w:start w:val="1"/>
      <w:numFmt w:val="decimal"/>
      <w:lvlText w:val="%4."/>
      <w:lvlJc w:val="left"/>
      <w:pPr>
        <w:tabs>
          <w:tab w:val="num" w:pos="3048"/>
        </w:tabs>
        <w:ind w:left="3048" w:hanging="360"/>
      </w:pPr>
    </w:lvl>
    <w:lvl w:ilvl="4" w:tplc="04150019" w:tentative="1">
      <w:start w:val="1"/>
      <w:numFmt w:val="lowerLetter"/>
      <w:lvlText w:val="%5."/>
      <w:lvlJc w:val="left"/>
      <w:pPr>
        <w:tabs>
          <w:tab w:val="num" w:pos="3768"/>
        </w:tabs>
        <w:ind w:left="3768" w:hanging="360"/>
      </w:pPr>
    </w:lvl>
    <w:lvl w:ilvl="5" w:tplc="0415001B" w:tentative="1">
      <w:start w:val="1"/>
      <w:numFmt w:val="lowerRoman"/>
      <w:lvlText w:val="%6."/>
      <w:lvlJc w:val="right"/>
      <w:pPr>
        <w:tabs>
          <w:tab w:val="num" w:pos="4488"/>
        </w:tabs>
        <w:ind w:left="4488" w:hanging="180"/>
      </w:pPr>
    </w:lvl>
    <w:lvl w:ilvl="6" w:tplc="0415000F" w:tentative="1">
      <w:start w:val="1"/>
      <w:numFmt w:val="decimal"/>
      <w:lvlText w:val="%7."/>
      <w:lvlJc w:val="left"/>
      <w:pPr>
        <w:tabs>
          <w:tab w:val="num" w:pos="5208"/>
        </w:tabs>
        <w:ind w:left="5208" w:hanging="360"/>
      </w:pPr>
    </w:lvl>
    <w:lvl w:ilvl="7" w:tplc="04150019" w:tentative="1">
      <w:start w:val="1"/>
      <w:numFmt w:val="lowerLetter"/>
      <w:lvlText w:val="%8."/>
      <w:lvlJc w:val="left"/>
      <w:pPr>
        <w:tabs>
          <w:tab w:val="num" w:pos="5928"/>
        </w:tabs>
        <w:ind w:left="5928" w:hanging="360"/>
      </w:pPr>
    </w:lvl>
    <w:lvl w:ilvl="8" w:tplc="0415001B" w:tentative="1">
      <w:start w:val="1"/>
      <w:numFmt w:val="lowerRoman"/>
      <w:lvlText w:val="%9."/>
      <w:lvlJc w:val="right"/>
      <w:pPr>
        <w:tabs>
          <w:tab w:val="num" w:pos="6648"/>
        </w:tabs>
        <w:ind w:left="6648" w:hanging="180"/>
      </w:pPr>
    </w:lvl>
  </w:abstractNum>
  <w:abstractNum w:abstractNumId="42" w15:restartNumberingAfterBreak="0">
    <w:nsid w:val="61694FA7"/>
    <w:multiLevelType w:val="hybridMultilevel"/>
    <w:tmpl w:val="196C9E50"/>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3C006F5"/>
    <w:multiLevelType w:val="hybridMultilevel"/>
    <w:tmpl w:val="467EA78E"/>
    <w:lvl w:ilvl="0" w:tplc="442CB7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172728"/>
    <w:multiLevelType w:val="hybridMultilevel"/>
    <w:tmpl w:val="A608F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E23121"/>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1C695C"/>
    <w:multiLevelType w:val="hybridMultilevel"/>
    <w:tmpl w:val="3DECD26C"/>
    <w:lvl w:ilvl="0" w:tplc="1600777A">
      <w:start w:val="1"/>
      <w:numFmt w:val="decimal"/>
      <w:lvlText w:val="%1)"/>
      <w:lvlJc w:val="left"/>
      <w:pPr>
        <w:ind w:left="644" w:hanging="360"/>
      </w:pPr>
      <w:rPr>
        <w:rFonts w:ascii="Verdana" w:eastAsia="Times New Roman" w:hAnsi="Verdana"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7" w15:restartNumberingAfterBreak="0">
    <w:nsid w:val="734A30A6"/>
    <w:multiLevelType w:val="multilevel"/>
    <w:tmpl w:val="F3B05192"/>
    <w:name w:val="WW8Num62"/>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48" w15:restartNumberingAfterBreak="0">
    <w:nsid w:val="758C42C8"/>
    <w:multiLevelType w:val="hybridMultilevel"/>
    <w:tmpl w:val="671860BC"/>
    <w:lvl w:ilvl="0" w:tplc="6CE872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935E2D"/>
    <w:multiLevelType w:val="hybridMultilevel"/>
    <w:tmpl w:val="47002EA6"/>
    <w:lvl w:ilvl="0" w:tplc="FB00D74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710DB5"/>
    <w:multiLevelType w:val="hybridMultilevel"/>
    <w:tmpl w:val="9E8A9270"/>
    <w:lvl w:ilvl="0" w:tplc="A660580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8"/>
  </w:num>
  <w:num w:numId="2">
    <w:abstractNumId w:val="4"/>
  </w:num>
  <w:num w:numId="3">
    <w:abstractNumId w:val="30"/>
  </w:num>
  <w:num w:numId="4">
    <w:abstractNumId w:val="44"/>
  </w:num>
  <w:num w:numId="5">
    <w:abstractNumId w:val="32"/>
  </w:num>
  <w:num w:numId="6">
    <w:abstractNumId w:val="36"/>
  </w:num>
  <w:num w:numId="7">
    <w:abstractNumId w:val="40"/>
  </w:num>
  <w:num w:numId="8">
    <w:abstractNumId w:val="26"/>
  </w:num>
  <w:num w:numId="9">
    <w:abstractNumId w:val="12"/>
  </w:num>
  <w:num w:numId="10">
    <w:abstractNumId w:val="37"/>
  </w:num>
  <w:num w:numId="11">
    <w:abstractNumId w:val="33"/>
  </w:num>
  <w:num w:numId="12">
    <w:abstractNumId w:val="17"/>
  </w:num>
  <w:num w:numId="13">
    <w:abstractNumId w:val="34"/>
  </w:num>
  <w:num w:numId="14">
    <w:abstractNumId w:val="16"/>
  </w:num>
  <w:num w:numId="15">
    <w:abstractNumId w:val="39"/>
  </w:num>
  <w:num w:numId="16">
    <w:abstractNumId w:val="8"/>
  </w:num>
  <w:num w:numId="17">
    <w:abstractNumId w:val="50"/>
  </w:num>
  <w:num w:numId="18">
    <w:abstractNumId w:val="25"/>
  </w:num>
  <w:num w:numId="19">
    <w:abstractNumId w:val="24"/>
  </w:num>
  <w:num w:numId="20">
    <w:abstractNumId w:val="31"/>
  </w:num>
  <w:num w:numId="21">
    <w:abstractNumId w:val="13"/>
  </w:num>
  <w:num w:numId="22">
    <w:abstractNumId w:val="42"/>
  </w:num>
  <w:num w:numId="23">
    <w:abstractNumId w:val="35"/>
  </w:num>
  <w:num w:numId="24">
    <w:abstractNumId w:val="6"/>
  </w:num>
  <w:num w:numId="25">
    <w:abstractNumId w:val="27"/>
  </w:num>
  <w:num w:numId="26">
    <w:abstractNumId w:val="10"/>
  </w:num>
  <w:num w:numId="27">
    <w:abstractNumId w:val="7"/>
  </w:num>
  <w:num w:numId="28">
    <w:abstractNumId w:val="15"/>
  </w:num>
  <w:num w:numId="29">
    <w:abstractNumId w:val="19"/>
  </w:num>
  <w:num w:numId="30">
    <w:abstractNumId w:val="49"/>
  </w:num>
  <w:num w:numId="31">
    <w:abstractNumId w:val="38"/>
  </w:num>
  <w:num w:numId="32">
    <w:abstractNumId w:val="45"/>
  </w:num>
  <w:num w:numId="33">
    <w:abstractNumId w:val="29"/>
  </w:num>
  <w:num w:numId="34">
    <w:abstractNumId w:val="1"/>
  </w:num>
  <w:num w:numId="35">
    <w:abstractNumId w:val="14"/>
  </w:num>
  <w:num w:numId="36">
    <w:abstractNumId w:val="18"/>
  </w:num>
  <w:num w:numId="37">
    <w:abstractNumId w:val="9"/>
  </w:num>
  <w:num w:numId="38">
    <w:abstractNumId w:val="22"/>
  </w:num>
  <w:num w:numId="39">
    <w:abstractNumId w:val="41"/>
  </w:num>
  <w:num w:numId="40">
    <w:abstractNumId w:val="11"/>
  </w:num>
  <w:num w:numId="41">
    <w:abstractNumId w:val="43"/>
  </w:num>
  <w:num w:numId="42">
    <w:abstractNumId w:val="48"/>
  </w:num>
  <w:num w:numId="43">
    <w:abstractNumId w:val="47"/>
  </w:num>
  <w:num w:numId="44">
    <w:abstractNumId w:val="21"/>
  </w:num>
  <w:num w:numId="45">
    <w:abstractNumId w:val="23"/>
  </w:num>
  <w:num w:numId="46">
    <w:abstractNumId w:val="0"/>
  </w:num>
  <w:num w:numId="47">
    <w:abstractNumId w:val="2"/>
  </w:num>
  <w:num w:numId="48">
    <w:abstractNumId w:val="46"/>
  </w:num>
  <w:num w:numId="49">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A45"/>
    <w:rsid w:val="000002E1"/>
    <w:rsid w:val="00000885"/>
    <w:rsid w:val="00004BBF"/>
    <w:rsid w:val="00006407"/>
    <w:rsid w:val="00007DCE"/>
    <w:rsid w:val="000102EE"/>
    <w:rsid w:val="000139DA"/>
    <w:rsid w:val="0001646B"/>
    <w:rsid w:val="00016AE9"/>
    <w:rsid w:val="00017353"/>
    <w:rsid w:val="0001772C"/>
    <w:rsid w:val="000177AE"/>
    <w:rsid w:val="00020815"/>
    <w:rsid w:val="00020E07"/>
    <w:rsid w:val="00021C8F"/>
    <w:rsid w:val="00023D43"/>
    <w:rsid w:val="00026B44"/>
    <w:rsid w:val="00027644"/>
    <w:rsid w:val="000308B1"/>
    <w:rsid w:val="000344B4"/>
    <w:rsid w:val="000348A1"/>
    <w:rsid w:val="00034B64"/>
    <w:rsid w:val="000350E5"/>
    <w:rsid w:val="00036F33"/>
    <w:rsid w:val="000401C1"/>
    <w:rsid w:val="0004276E"/>
    <w:rsid w:val="00043E31"/>
    <w:rsid w:val="00044357"/>
    <w:rsid w:val="00044BDB"/>
    <w:rsid w:val="00054C8D"/>
    <w:rsid w:val="000625BA"/>
    <w:rsid w:val="00063741"/>
    <w:rsid w:val="0006467F"/>
    <w:rsid w:val="000728F9"/>
    <w:rsid w:val="00072F1B"/>
    <w:rsid w:val="00074A7A"/>
    <w:rsid w:val="00076D65"/>
    <w:rsid w:val="00080025"/>
    <w:rsid w:val="00082E27"/>
    <w:rsid w:val="00085766"/>
    <w:rsid w:val="000869C3"/>
    <w:rsid w:val="00087015"/>
    <w:rsid w:val="00091D2A"/>
    <w:rsid w:val="000929C5"/>
    <w:rsid w:val="00094E67"/>
    <w:rsid w:val="000A2071"/>
    <w:rsid w:val="000A4D41"/>
    <w:rsid w:val="000B14D6"/>
    <w:rsid w:val="000B1AAF"/>
    <w:rsid w:val="000B25AD"/>
    <w:rsid w:val="000B2888"/>
    <w:rsid w:val="000B3CB5"/>
    <w:rsid w:val="000B7933"/>
    <w:rsid w:val="000C20D7"/>
    <w:rsid w:val="000C2A0C"/>
    <w:rsid w:val="000C501E"/>
    <w:rsid w:val="000C5C4D"/>
    <w:rsid w:val="000D116C"/>
    <w:rsid w:val="000D2049"/>
    <w:rsid w:val="000D41B4"/>
    <w:rsid w:val="000D75D6"/>
    <w:rsid w:val="000D79CD"/>
    <w:rsid w:val="000E451B"/>
    <w:rsid w:val="000E7773"/>
    <w:rsid w:val="000F156C"/>
    <w:rsid w:val="000F1DBD"/>
    <w:rsid w:val="000F383C"/>
    <w:rsid w:val="000F58EA"/>
    <w:rsid w:val="00101E8F"/>
    <w:rsid w:val="00104F54"/>
    <w:rsid w:val="0010685D"/>
    <w:rsid w:val="00115D85"/>
    <w:rsid w:val="00116F6E"/>
    <w:rsid w:val="00122ECE"/>
    <w:rsid w:val="00124F79"/>
    <w:rsid w:val="001260E3"/>
    <w:rsid w:val="00130FA6"/>
    <w:rsid w:val="001344CA"/>
    <w:rsid w:val="00135D08"/>
    <w:rsid w:val="001372BE"/>
    <w:rsid w:val="0014770A"/>
    <w:rsid w:val="00151940"/>
    <w:rsid w:val="00151F68"/>
    <w:rsid w:val="001539D5"/>
    <w:rsid w:val="00161F3F"/>
    <w:rsid w:val="001627E0"/>
    <w:rsid w:val="001638F2"/>
    <w:rsid w:val="00163AC1"/>
    <w:rsid w:val="00164031"/>
    <w:rsid w:val="001701D1"/>
    <w:rsid w:val="00171067"/>
    <w:rsid w:val="0017253F"/>
    <w:rsid w:val="00173A03"/>
    <w:rsid w:val="00174DBF"/>
    <w:rsid w:val="00184A8E"/>
    <w:rsid w:val="00191605"/>
    <w:rsid w:val="001920AD"/>
    <w:rsid w:val="00193B1F"/>
    <w:rsid w:val="0019524F"/>
    <w:rsid w:val="001969B4"/>
    <w:rsid w:val="001A246B"/>
    <w:rsid w:val="001A3452"/>
    <w:rsid w:val="001A3A34"/>
    <w:rsid w:val="001A54C6"/>
    <w:rsid w:val="001B165C"/>
    <w:rsid w:val="001B353B"/>
    <w:rsid w:val="001B7997"/>
    <w:rsid w:val="001C56D1"/>
    <w:rsid w:val="001D0178"/>
    <w:rsid w:val="001D484C"/>
    <w:rsid w:val="001D4B9A"/>
    <w:rsid w:val="001D5809"/>
    <w:rsid w:val="001E296C"/>
    <w:rsid w:val="001E4A87"/>
    <w:rsid w:val="001E6E86"/>
    <w:rsid w:val="001E714F"/>
    <w:rsid w:val="001E767D"/>
    <w:rsid w:val="001E7B4A"/>
    <w:rsid w:val="001F107B"/>
    <w:rsid w:val="001F1EA9"/>
    <w:rsid w:val="00200CEE"/>
    <w:rsid w:val="00205A18"/>
    <w:rsid w:val="00206205"/>
    <w:rsid w:val="002109D0"/>
    <w:rsid w:val="00210B1B"/>
    <w:rsid w:val="002113B0"/>
    <w:rsid w:val="00211D17"/>
    <w:rsid w:val="00217928"/>
    <w:rsid w:val="00222406"/>
    <w:rsid w:val="00224332"/>
    <w:rsid w:val="002268D7"/>
    <w:rsid w:val="00226F9D"/>
    <w:rsid w:val="002275E9"/>
    <w:rsid w:val="002316F7"/>
    <w:rsid w:val="0023222B"/>
    <w:rsid w:val="00232CB6"/>
    <w:rsid w:val="00234F22"/>
    <w:rsid w:val="00235455"/>
    <w:rsid w:val="00237E71"/>
    <w:rsid w:val="00243B25"/>
    <w:rsid w:val="00244064"/>
    <w:rsid w:val="00244E3B"/>
    <w:rsid w:val="002456A1"/>
    <w:rsid w:val="00250724"/>
    <w:rsid w:val="0025145E"/>
    <w:rsid w:val="0025245F"/>
    <w:rsid w:val="00252B95"/>
    <w:rsid w:val="00260E84"/>
    <w:rsid w:val="00260F3B"/>
    <w:rsid w:val="002635AA"/>
    <w:rsid w:val="00265787"/>
    <w:rsid w:val="00270AEF"/>
    <w:rsid w:val="00271261"/>
    <w:rsid w:val="002718CD"/>
    <w:rsid w:val="0027250F"/>
    <w:rsid w:val="002731F6"/>
    <w:rsid w:val="00274C91"/>
    <w:rsid w:val="002759F3"/>
    <w:rsid w:val="00277363"/>
    <w:rsid w:val="00277699"/>
    <w:rsid w:val="0027788D"/>
    <w:rsid w:val="002805B5"/>
    <w:rsid w:val="002808DB"/>
    <w:rsid w:val="002830BB"/>
    <w:rsid w:val="00284B5D"/>
    <w:rsid w:val="00286CC0"/>
    <w:rsid w:val="00291DD1"/>
    <w:rsid w:val="00292031"/>
    <w:rsid w:val="0029729C"/>
    <w:rsid w:val="002978C9"/>
    <w:rsid w:val="002A107A"/>
    <w:rsid w:val="002A1E47"/>
    <w:rsid w:val="002A2AAB"/>
    <w:rsid w:val="002A3E33"/>
    <w:rsid w:val="002A744B"/>
    <w:rsid w:val="002B0062"/>
    <w:rsid w:val="002B062B"/>
    <w:rsid w:val="002B20E9"/>
    <w:rsid w:val="002B5723"/>
    <w:rsid w:val="002C6E4C"/>
    <w:rsid w:val="002C79AA"/>
    <w:rsid w:val="002C7D2F"/>
    <w:rsid w:val="002D0D44"/>
    <w:rsid w:val="002D0FF8"/>
    <w:rsid w:val="002D1828"/>
    <w:rsid w:val="002D3655"/>
    <w:rsid w:val="002D3DDC"/>
    <w:rsid w:val="002D44C9"/>
    <w:rsid w:val="002D5116"/>
    <w:rsid w:val="002D683D"/>
    <w:rsid w:val="002E0D89"/>
    <w:rsid w:val="002E30FC"/>
    <w:rsid w:val="002E4409"/>
    <w:rsid w:val="002E492A"/>
    <w:rsid w:val="002F07DA"/>
    <w:rsid w:val="002F7D60"/>
    <w:rsid w:val="00303121"/>
    <w:rsid w:val="00305D7A"/>
    <w:rsid w:val="003102A5"/>
    <w:rsid w:val="003224C3"/>
    <w:rsid w:val="00322B73"/>
    <w:rsid w:val="003237FC"/>
    <w:rsid w:val="00324829"/>
    <w:rsid w:val="00326E3C"/>
    <w:rsid w:val="00331958"/>
    <w:rsid w:val="00334362"/>
    <w:rsid w:val="003350FF"/>
    <w:rsid w:val="00336494"/>
    <w:rsid w:val="003400DC"/>
    <w:rsid w:val="00340103"/>
    <w:rsid w:val="00342B3B"/>
    <w:rsid w:val="003447EB"/>
    <w:rsid w:val="003469EF"/>
    <w:rsid w:val="00347129"/>
    <w:rsid w:val="00350FAF"/>
    <w:rsid w:val="00356C80"/>
    <w:rsid w:val="00362235"/>
    <w:rsid w:val="00364168"/>
    <w:rsid w:val="00364270"/>
    <w:rsid w:val="0036580B"/>
    <w:rsid w:val="0037094A"/>
    <w:rsid w:val="00374786"/>
    <w:rsid w:val="00375349"/>
    <w:rsid w:val="00375BBF"/>
    <w:rsid w:val="00375E5F"/>
    <w:rsid w:val="003851A2"/>
    <w:rsid w:val="003861E4"/>
    <w:rsid w:val="003959FF"/>
    <w:rsid w:val="00395D1D"/>
    <w:rsid w:val="0039724E"/>
    <w:rsid w:val="003975D6"/>
    <w:rsid w:val="003A0303"/>
    <w:rsid w:val="003A1CF0"/>
    <w:rsid w:val="003A1E80"/>
    <w:rsid w:val="003A2721"/>
    <w:rsid w:val="003A51FA"/>
    <w:rsid w:val="003A5CD5"/>
    <w:rsid w:val="003A5E40"/>
    <w:rsid w:val="003A66AE"/>
    <w:rsid w:val="003A69F6"/>
    <w:rsid w:val="003A6CF4"/>
    <w:rsid w:val="003B141F"/>
    <w:rsid w:val="003B6547"/>
    <w:rsid w:val="003B7357"/>
    <w:rsid w:val="003C2FB8"/>
    <w:rsid w:val="003C453B"/>
    <w:rsid w:val="003C5728"/>
    <w:rsid w:val="003C6042"/>
    <w:rsid w:val="003C6F38"/>
    <w:rsid w:val="003C7FBD"/>
    <w:rsid w:val="003D1542"/>
    <w:rsid w:val="003D164F"/>
    <w:rsid w:val="003D3094"/>
    <w:rsid w:val="003D4F93"/>
    <w:rsid w:val="003E0029"/>
    <w:rsid w:val="003E0A00"/>
    <w:rsid w:val="003E3C32"/>
    <w:rsid w:val="003E45DB"/>
    <w:rsid w:val="003E6764"/>
    <w:rsid w:val="003E7B35"/>
    <w:rsid w:val="003F150C"/>
    <w:rsid w:val="003F2928"/>
    <w:rsid w:val="003F376C"/>
    <w:rsid w:val="003F5887"/>
    <w:rsid w:val="003F6804"/>
    <w:rsid w:val="00402137"/>
    <w:rsid w:val="004023D4"/>
    <w:rsid w:val="00402543"/>
    <w:rsid w:val="004027A6"/>
    <w:rsid w:val="00402D35"/>
    <w:rsid w:val="004077B1"/>
    <w:rsid w:val="00411F14"/>
    <w:rsid w:val="004231B1"/>
    <w:rsid w:val="00423F5E"/>
    <w:rsid w:val="004241B4"/>
    <w:rsid w:val="00425840"/>
    <w:rsid w:val="0042593D"/>
    <w:rsid w:val="00435B25"/>
    <w:rsid w:val="00436FB5"/>
    <w:rsid w:val="00437BC7"/>
    <w:rsid w:val="00440A88"/>
    <w:rsid w:val="00441DAA"/>
    <w:rsid w:val="004422CC"/>
    <w:rsid w:val="00446827"/>
    <w:rsid w:val="004477CF"/>
    <w:rsid w:val="0045156A"/>
    <w:rsid w:val="00453ACE"/>
    <w:rsid w:val="0045448B"/>
    <w:rsid w:val="00454D9B"/>
    <w:rsid w:val="00455996"/>
    <w:rsid w:val="004576DF"/>
    <w:rsid w:val="00463A16"/>
    <w:rsid w:val="00465472"/>
    <w:rsid w:val="0048153E"/>
    <w:rsid w:val="00483B0F"/>
    <w:rsid w:val="00484B7E"/>
    <w:rsid w:val="004901EE"/>
    <w:rsid w:val="00490EE4"/>
    <w:rsid w:val="0049326A"/>
    <w:rsid w:val="00494059"/>
    <w:rsid w:val="00496DFB"/>
    <w:rsid w:val="004A2B57"/>
    <w:rsid w:val="004A507A"/>
    <w:rsid w:val="004B0F98"/>
    <w:rsid w:val="004B27BC"/>
    <w:rsid w:val="004B5820"/>
    <w:rsid w:val="004B652F"/>
    <w:rsid w:val="004C2D53"/>
    <w:rsid w:val="004C3676"/>
    <w:rsid w:val="004C3CB9"/>
    <w:rsid w:val="004D5C77"/>
    <w:rsid w:val="004D6826"/>
    <w:rsid w:val="004E25DC"/>
    <w:rsid w:val="004F372C"/>
    <w:rsid w:val="0050198B"/>
    <w:rsid w:val="00502501"/>
    <w:rsid w:val="00503C2B"/>
    <w:rsid w:val="00507783"/>
    <w:rsid w:val="00510132"/>
    <w:rsid w:val="005118DA"/>
    <w:rsid w:val="00511CD6"/>
    <w:rsid w:val="00520613"/>
    <w:rsid w:val="00523271"/>
    <w:rsid w:val="00524BF7"/>
    <w:rsid w:val="005257AA"/>
    <w:rsid w:val="00526A0B"/>
    <w:rsid w:val="00527564"/>
    <w:rsid w:val="00530FE7"/>
    <w:rsid w:val="00532540"/>
    <w:rsid w:val="00532769"/>
    <w:rsid w:val="0053552E"/>
    <w:rsid w:val="00552D32"/>
    <w:rsid w:val="005532D0"/>
    <w:rsid w:val="00555EFC"/>
    <w:rsid w:val="00555F12"/>
    <w:rsid w:val="00563F70"/>
    <w:rsid w:val="00565B4E"/>
    <w:rsid w:val="00566F25"/>
    <w:rsid w:val="00567E8D"/>
    <w:rsid w:val="00570844"/>
    <w:rsid w:val="00574083"/>
    <w:rsid w:val="00584367"/>
    <w:rsid w:val="00585E6A"/>
    <w:rsid w:val="00591565"/>
    <w:rsid w:val="00591C3D"/>
    <w:rsid w:val="005921D7"/>
    <w:rsid w:val="00592E16"/>
    <w:rsid w:val="005964BE"/>
    <w:rsid w:val="005A31C2"/>
    <w:rsid w:val="005B26C5"/>
    <w:rsid w:val="005B32D5"/>
    <w:rsid w:val="005B4C2B"/>
    <w:rsid w:val="005C24B3"/>
    <w:rsid w:val="005C409E"/>
    <w:rsid w:val="005C4619"/>
    <w:rsid w:val="005C469A"/>
    <w:rsid w:val="005D0E30"/>
    <w:rsid w:val="005D2EB5"/>
    <w:rsid w:val="005D51F4"/>
    <w:rsid w:val="005D7C04"/>
    <w:rsid w:val="005E15A2"/>
    <w:rsid w:val="005E6C69"/>
    <w:rsid w:val="005E7C9C"/>
    <w:rsid w:val="005F075B"/>
    <w:rsid w:val="005F39F0"/>
    <w:rsid w:val="005F4DA9"/>
    <w:rsid w:val="00600026"/>
    <w:rsid w:val="0060708A"/>
    <w:rsid w:val="0061137D"/>
    <w:rsid w:val="00611F31"/>
    <w:rsid w:val="00612893"/>
    <w:rsid w:val="00614266"/>
    <w:rsid w:val="00620735"/>
    <w:rsid w:val="00623B67"/>
    <w:rsid w:val="00624327"/>
    <w:rsid w:val="00625D9A"/>
    <w:rsid w:val="006260BE"/>
    <w:rsid w:val="00630FA1"/>
    <w:rsid w:val="00631E09"/>
    <w:rsid w:val="00634E1A"/>
    <w:rsid w:val="00634EDA"/>
    <w:rsid w:val="00634FD3"/>
    <w:rsid w:val="00635D8B"/>
    <w:rsid w:val="00635D92"/>
    <w:rsid w:val="00636235"/>
    <w:rsid w:val="006406EC"/>
    <w:rsid w:val="00640912"/>
    <w:rsid w:val="00647639"/>
    <w:rsid w:val="00652415"/>
    <w:rsid w:val="00654750"/>
    <w:rsid w:val="00654914"/>
    <w:rsid w:val="00655115"/>
    <w:rsid w:val="00655FE0"/>
    <w:rsid w:val="00657FD6"/>
    <w:rsid w:val="00665E12"/>
    <w:rsid w:val="0066788A"/>
    <w:rsid w:val="00673642"/>
    <w:rsid w:val="00673AB9"/>
    <w:rsid w:val="006757D5"/>
    <w:rsid w:val="0067623F"/>
    <w:rsid w:val="00680A3F"/>
    <w:rsid w:val="00682149"/>
    <w:rsid w:val="00683D88"/>
    <w:rsid w:val="0068587F"/>
    <w:rsid w:val="006871FC"/>
    <w:rsid w:val="006903B6"/>
    <w:rsid w:val="00690C27"/>
    <w:rsid w:val="006919C8"/>
    <w:rsid w:val="006939B2"/>
    <w:rsid w:val="00694218"/>
    <w:rsid w:val="00694339"/>
    <w:rsid w:val="006A2476"/>
    <w:rsid w:val="006A6929"/>
    <w:rsid w:val="006A7CEF"/>
    <w:rsid w:val="006C2B75"/>
    <w:rsid w:val="006C400F"/>
    <w:rsid w:val="006C71B2"/>
    <w:rsid w:val="006D16AD"/>
    <w:rsid w:val="006D2ABF"/>
    <w:rsid w:val="006D613C"/>
    <w:rsid w:val="006D6D44"/>
    <w:rsid w:val="006D7323"/>
    <w:rsid w:val="006E0A19"/>
    <w:rsid w:val="006E1327"/>
    <w:rsid w:val="006E1531"/>
    <w:rsid w:val="006E20F4"/>
    <w:rsid w:val="006E3936"/>
    <w:rsid w:val="006E513C"/>
    <w:rsid w:val="006E5CBC"/>
    <w:rsid w:val="006F18D0"/>
    <w:rsid w:val="006F1C39"/>
    <w:rsid w:val="006F2F62"/>
    <w:rsid w:val="006F4DAB"/>
    <w:rsid w:val="007003CC"/>
    <w:rsid w:val="0070130E"/>
    <w:rsid w:val="007043CB"/>
    <w:rsid w:val="0070468B"/>
    <w:rsid w:val="00712530"/>
    <w:rsid w:val="0071319D"/>
    <w:rsid w:val="00722986"/>
    <w:rsid w:val="007248F1"/>
    <w:rsid w:val="00725068"/>
    <w:rsid w:val="007279FF"/>
    <w:rsid w:val="007310C6"/>
    <w:rsid w:val="00734909"/>
    <w:rsid w:val="007376E6"/>
    <w:rsid w:val="007378BD"/>
    <w:rsid w:val="007433FB"/>
    <w:rsid w:val="00744C92"/>
    <w:rsid w:val="00751977"/>
    <w:rsid w:val="00752621"/>
    <w:rsid w:val="007534E0"/>
    <w:rsid w:val="00756A9B"/>
    <w:rsid w:val="0076166B"/>
    <w:rsid w:val="00761972"/>
    <w:rsid w:val="007669DF"/>
    <w:rsid w:val="00767EFF"/>
    <w:rsid w:val="00772145"/>
    <w:rsid w:val="007721DF"/>
    <w:rsid w:val="0077264A"/>
    <w:rsid w:val="007730F8"/>
    <w:rsid w:val="00773D1A"/>
    <w:rsid w:val="00774D26"/>
    <w:rsid w:val="0077786F"/>
    <w:rsid w:val="00780442"/>
    <w:rsid w:val="007822D7"/>
    <w:rsid w:val="00782498"/>
    <w:rsid w:val="0078449D"/>
    <w:rsid w:val="00786F78"/>
    <w:rsid w:val="00787753"/>
    <w:rsid w:val="00793CEE"/>
    <w:rsid w:val="00797360"/>
    <w:rsid w:val="007A4E40"/>
    <w:rsid w:val="007A5233"/>
    <w:rsid w:val="007A5A22"/>
    <w:rsid w:val="007A7B00"/>
    <w:rsid w:val="007B333E"/>
    <w:rsid w:val="007C02D6"/>
    <w:rsid w:val="007C0D32"/>
    <w:rsid w:val="007C24F6"/>
    <w:rsid w:val="007C4305"/>
    <w:rsid w:val="007C6B6B"/>
    <w:rsid w:val="007D1AA4"/>
    <w:rsid w:val="007D76D6"/>
    <w:rsid w:val="007E7C80"/>
    <w:rsid w:val="007F088D"/>
    <w:rsid w:val="007F2954"/>
    <w:rsid w:val="007F4509"/>
    <w:rsid w:val="007F4EC7"/>
    <w:rsid w:val="007F5E99"/>
    <w:rsid w:val="007F61CB"/>
    <w:rsid w:val="00800B98"/>
    <w:rsid w:val="00802E70"/>
    <w:rsid w:val="00802F53"/>
    <w:rsid w:val="008037B9"/>
    <w:rsid w:val="0080431D"/>
    <w:rsid w:val="00807183"/>
    <w:rsid w:val="0081168F"/>
    <w:rsid w:val="00811AD0"/>
    <w:rsid w:val="008129C0"/>
    <w:rsid w:val="00812C82"/>
    <w:rsid w:val="00812D13"/>
    <w:rsid w:val="008170C8"/>
    <w:rsid w:val="00817ACA"/>
    <w:rsid w:val="008209B5"/>
    <w:rsid w:val="008213CA"/>
    <w:rsid w:val="008233C3"/>
    <w:rsid w:val="00824945"/>
    <w:rsid w:val="00830244"/>
    <w:rsid w:val="00831FF9"/>
    <w:rsid w:val="00834D9A"/>
    <w:rsid w:val="00835CF1"/>
    <w:rsid w:val="00837E82"/>
    <w:rsid w:val="0084372D"/>
    <w:rsid w:val="008447AA"/>
    <w:rsid w:val="00845249"/>
    <w:rsid w:val="00846661"/>
    <w:rsid w:val="00852257"/>
    <w:rsid w:val="00853FD5"/>
    <w:rsid w:val="00855722"/>
    <w:rsid w:val="00857DC7"/>
    <w:rsid w:val="00861D58"/>
    <w:rsid w:val="00863109"/>
    <w:rsid w:val="0086324D"/>
    <w:rsid w:val="008636B0"/>
    <w:rsid w:val="00863FC5"/>
    <w:rsid w:val="00867579"/>
    <w:rsid w:val="0087096B"/>
    <w:rsid w:val="00872804"/>
    <w:rsid w:val="0087313B"/>
    <w:rsid w:val="0087462D"/>
    <w:rsid w:val="008778F6"/>
    <w:rsid w:val="008811EA"/>
    <w:rsid w:val="00881A1E"/>
    <w:rsid w:val="00884059"/>
    <w:rsid w:val="008872B2"/>
    <w:rsid w:val="00887755"/>
    <w:rsid w:val="00894BE6"/>
    <w:rsid w:val="008A0D68"/>
    <w:rsid w:val="008A1CDB"/>
    <w:rsid w:val="008A305B"/>
    <w:rsid w:val="008A3777"/>
    <w:rsid w:val="008A5FFC"/>
    <w:rsid w:val="008B2A65"/>
    <w:rsid w:val="008B7974"/>
    <w:rsid w:val="008C16E4"/>
    <w:rsid w:val="008C37A6"/>
    <w:rsid w:val="008D1B1A"/>
    <w:rsid w:val="008D350D"/>
    <w:rsid w:val="008D50D9"/>
    <w:rsid w:val="008D7105"/>
    <w:rsid w:val="008E0753"/>
    <w:rsid w:val="008E107D"/>
    <w:rsid w:val="008E322A"/>
    <w:rsid w:val="008E3990"/>
    <w:rsid w:val="008E681A"/>
    <w:rsid w:val="008F4635"/>
    <w:rsid w:val="008F54E1"/>
    <w:rsid w:val="00901BB6"/>
    <w:rsid w:val="009048D5"/>
    <w:rsid w:val="00904C5C"/>
    <w:rsid w:val="0090643A"/>
    <w:rsid w:val="00907CDF"/>
    <w:rsid w:val="00911814"/>
    <w:rsid w:val="009123C0"/>
    <w:rsid w:val="00912CE7"/>
    <w:rsid w:val="00913A35"/>
    <w:rsid w:val="009169A2"/>
    <w:rsid w:val="009208DC"/>
    <w:rsid w:val="0092250B"/>
    <w:rsid w:val="009252E3"/>
    <w:rsid w:val="00926675"/>
    <w:rsid w:val="0092723A"/>
    <w:rsid w:val="009331DE"/>
    <w:rsid w:val="009337A2"/>
    <w:rsid w:val="00941A7D"/>
    <w:rsid w:val="0094325B"/>
    <w:rsid w:val="00943F4F"/>
    <w:rsid w:val="009440CC"/>
    <w:rsid w:val="00944610"/>
    <w:rsid w:val="0094469C"/>
    <w:rsid w:val="00944A48"/>
    <w:rsid w:val="0094540F"/>
    <w:rsid w:val="00947270"/>
    <w:rsid w:val="00951B71"/>
    <w:rsid w:val="009553E8"/>
    <w:rsid w:val="009569BD"/>
    <w:rsid w:val="00957B65"/>
    <w:rsid w:val="00960B2E"/>
    <w:rsid w:val="00965345"/>
    <w:rsid w:val="00971D36"/>
    <w:rsid w:val="009721B2"/>
    <w:rsid w:val="009772CB"/>
    <w:rsid w:val="00977386"/>
    <w:rsid w:val="00977C65"/>
    <w:rsid w:val="00983195"/>
    <w:rsid w:val="00984E2E"/>
    <w:rsid w:val="009900C1"/>
    <w:rsid w:val="00993B3A"/>
    <w:rsid w:val="00994112"/>
    <w:rsid w:val="009A26A8"/>
    <w:rsid w:val="009B0264"/>
    <w:rsid w:val="009B1054"/>
    <w:rsid w:val="009C1E6A"/>
    <w:rsid w:val="009C2022"/>
    <w:rsid w:val="009C57B0"/>
    <w:rsid w:val="009D289D"/>
    <w:rsid w:val="009D3B42"/>
    <w:rsid w:val="009D524D"/>
    <w:rsid w:val="009D5D1E"/>
    <w:rsid w:val="009D7595"/>
    <w:rsid w:val="009D79F2"/>
    <w:rsid w:val="009D7B5C"/>
    <w:rsid w:val="009E0230"/>
    <w:rsid w:val="009E2284"/>
    <w:rsid w:val="009E2A15"/>
    <w:rsid w:val="009E3237"/>
    <w:rsid w:val="009F1B63"/>
    <w:rsid w:val="009F3006"/>
    <w:rsid w:val="009F4A62"/>
    <w:rsid w:val="00A00AAD"/>
    <w:rsid w:val="00A0184D"/>
    <w:rsid w:val="00A03307"/>
    <w:rsid w:val="00A1010A"/>
    <w:rsid w:val="00A1362E"/>
    <w:rsid w:val="00A20FD6"/>
    <w:rsid w:val="00A23DD6"/>
    <w:rsid w:val="00A31170"/>
    <w:rsid w:val="00A359DD"/>
    <w:rsid w:val="00A35A28"/>
    <w:rsid w:val="00A3773D"/>
    <w:rsid w:val="00A40041"/>
    <w:rsid w:val="00A42ADD"/>
    <w:rsid w:val="00A445E1"/>
    <w:rsid w:val="00A450C5"/>
    <w:rsid w:val="00A45817"/>
    <w:rsid w:val="00A45A01"/>
    <w:rsid w:val="00A46E08"/>
    <w:rsid w:val="00A46F76"/>
    <w:rsid w:val="00A51A83"/>
    <w:rsid w:val="00A54DF8"/>
    <w:rsid w:val="00A550D5"/>
    <w:rsid w:val="00A553D4"/>
    <w:rsid w:val="00A61408"/>
    <w:rsid w:val="00A66B9F"/>
    <w:rsid w:val="00A7698A"/>
    <w:rsid w:val="00A8063F"/>
    <w:rsid w:val="00A81060"/>
    <w:rsid w:val="00A813E2"/>
    <w:rsid w:val="00A839F8"/>
    <w:rsid w:val="00A83F6D"/>
    <w:rsid w:val="00A87929"/>
    <w:rsid w:val="00A906DA"/>
    <w:rsid w:val="00A928FF"/>
    <w:rsid w:val="00A93223"/>
    <w:rsid w:val="00AA208B"/>
    <w:rsid w:val="00AA325B"/>
    <w:rsid w:val="00AA7EB9"/>
    <w:rsid w:val="00AB0C8B"/>
    <w:rsid w:val="00AB1786"/>
    <w:rsid w:val="00AB25EB"/>
    <w:rsid w:val="00AB38EC"/>
    <w:rsid w:val="00AB4E03"/>
    <w:rsid w:val="00AB565A"/>
    <w:rsid w:val="00AB79B9"/>
    <w:rsid w:val="00AC1C54"/>
    <w:rsid w:val="00AC26A3"/>
    <w:rsid w:val="00AC31B2"/>
    <w:rsid w:val="00AC33F3"/>
    <w:rsid w:val="00AC3491"/>
    <w:rsid w:val="00AC6592"/>
    <w:rsid w:val="00AC6A02"/>
    <w:rsid w:val="00AC7DBA"/>
    <w:rsid w:val="00AC7F11"/>
    <w:rsid w:val="00AD002A"/>
    <w:rsid w:val="00AD06DD"/>
    <w:rsid w:val="00AD3E61"/>
    <w:rsid w:val="00AD630D"/>
    <w:rsid w:val="00AE04CF"/>
    <w:rsid w:val="00AE07CE"/>
    <w:rsid w:val="00AE0FD7"/>
    <w:rsid w:val="00AE2B5F"/>
    <w:rsid w:val="00AE3086"/>
    <w:rsid w:val="00AE53EC"/>
    <w:rsid w:val="00AF2556"/>
    <w:rsid w:val="00AF33D0"/>
    <w:rsid w:val="00AF345C"/>
    <w:rsid w:val="00AF49F1"/>
    <w:rsid w:val="00AF4B92"/>
    <w:rsid w:val="00AF712F"/>
    <w:rsid w:val="00AF75B0"/>
    <w:rsid w:val="00B01F46"/>
    <w:rsid w:val="00B02247"/>
    <w:rsid w:val="00B039C7"/>
    <w:rsid w:val="00B05E7E"/>
    <w:rsid w:val="00B062CC"/>
    <w:rsid w:val="00B0650F"/>
    <w:rsid w:val="00B1060E"/>
    <w:rsid w:val="00B1206E"/>
    <w:rsid w:val="00B1519A"/>
    <w:rsid w:val="00B203F8"/>
    <w:rsid w:val="00B228C9"/>
    <w:rsid w:val="00B24802"/>
    <w:rsid w:val="00B250B1"/>
    <w:rsid w:val="00B30E96"/>
    <w:rsid w:val="00B30F1A"/>
    <w:rsid w:val="00B315FE"/>
    <w:rsid w:val="00B317A0"/>
    <w:rsid w:val="00B33A54"/>
    <w:rsid w:val="00B412F6"/>
    <w:rsid w:val="00B428E3"/>
    <w:rsid w:val="00B4612D"/>
    <w:rsid w:val="00B56C3B"/>
    <w:rsid w:val="00B61900"/>
    <w:rsid w:val="00B62315"/>
    <w:rsid w:val="00B634FF"/>
    <w:rsid w:val="00B656B1"/>
    <w:rsid w:val="00B66941"/>
    <w:rsid w:val="00B67E6D"/>
    <w:rsid w:val="00B70403"/>
    <w:rsid w:val="00B7655E"/>
    <w:rsid w:val="00B80064"/>
    <w:rsid w:val="00B801E8"/>
    <w:rsid w:val="00B817A8"/>
    <w:rsid w:val="00B8458B"/>
    <w:rsid w:val="00B90753"/>
    <w:rsid w:val="00B95928"/>
    <w:rsid w:val="00B95CE6"/>
    <w:rsid w:val="00BA1432"/>
    <w:rsid w:val="00BA4FD8"/>
    <w:rsid w:val="00BA6D5E"/>
    <w:rsid w:val="00BB0A51"/>
    <w:rsid w:val="00BB18E4"/>
    <w:rsid w:val="00BB3147"/>
    <w:rsid w:val="00BC01BE"/>
    <w:rsid w:val="00BD2C3E"/>
    <w:rsid w:val="00BD34BE"/>
    <w:rsid w:val="00BD4BDA"/>
    <w:rsid w:val="00BD520E"/>
    <w:rsid w:val="00BE54E2"/>
    <w:rsid w:val="00BE5D97"/>
    <w:rsid w:val="00BE5DAD"/>
    <w:rsid w:val="00BE6CAA"/>
    <w:rsid w:val="00BF12FE"/>
    <w:rsid w:val="00BF39B2"/>
    <w:rsid w:val="00BF491E"/>
    <w:rsid w:val="00BF5603"/>
    <w:rsid w:val="00BF77DF"/>
    <w:rsid w:val="00C014B3"/>
    <w:rsid w:val="00C033C2"/>
    <w:rsid w:val="00C04C34"/>
    <w:rsid w:val="00C07E3D"/>
    <w:rsid w:val="00C10229"/>
    <w:rsid w:val="00C109AE"/>
    <w:rsid w:val="00C1314D"/>
    <w:rsid w:val="00C13D8B"/>
    <w:rsid w:val="00C141AE"/>
    <w:rsid w:val="00C1519A"/>
    <w:rsid w:val="00C206E1"/>
    <w:rsid w:val="00C22981"/>
    <w:rsid w:val="00C23ACC"/>
    <w:rsid w:val="00C23EB8"/>
    <w:rsid w:val="00C24C7A"/>
    <w:rsid w:val="00C25613"/>
    <w:rsid w:val="00C2756F"/>
    <w:rsid w:val="00C30AFA"/>
    <w:rsid w:val="00C320EC"/>
    <w:rsid w:val="00C321F5"/>
    <w:rsid w:val="00C32877"/>
    <w:rsid w:val="00C35712"/>
    <w:rsid w:val="00C36C49"/>
    <w:rsid w:val="00C4363B"/>
    <w:rsid w:val="00C471F1"/>
    <w:rsid w:val="00C505E8"/>
    <w:rsid w:val="00C5499E"/>
    <w:rsid w:val="00C54A99"/>
    <w:rsid w:val="00C56AC8"/>
    <w:rsid w:val="00C57CBD"/>
    <w:rsid w:val="00C666FE"/>
    <w:rsid w:val="00C6685E"/>
    <w:rsid w:val="00C703C3"/>
    <w:rsid w:val="00C70CE4"/>
    <w:rsid w:val="00C70E5D"/>
    <w:rsid w:val="00C72BA1"/>
    <w:rsid w:val="00C72DD2"/>
    <w:rsid w:val="00C73AEC"/>
    <w:rsid w:val="00C73E32"/>
    <w:rsid w:val="00C740B4"/>
    <w:rsid w:val="00C75804"/>
    <w:rsid w:val="00C76110"/>
    <w:rsid w:val="00C76143"/>
    <w:rsid w:val="00C76308"/>
    <w:rsid w:val="00C80B97"/>
    <w:rsid w:val="00C86A57"/>
    <w:rsid w:val="00C87A8D"/>
    <w:rsid w:val="00C90C8D"/>
    <w:rsid w:val="00C925ED"/>
    <w:rsid w:val="00C971FB"/>
    <w:rsid w:val="00C97726"/>
    <w:rsid w:val="00CA2819"/>
    <w:rsid w:val="00CA4338"/>
    <w:rsid w:val="00CA6365"/>
    <w:rsid w:val="00CC0816"/>
    <w:rsid w:val="00CC24F4"/>
    <w:rsid w:val="00CC261C"/>
    <w:rsid w:val="00CC3E15"/>
    <w:rsid w:val="00CC5709"/>
    <w:rsid w:val="00CC7148"/>
    <w:rsid w:val="00CC78B3"/>
    <w:rsid w:val="00CC7F5D"/>
    <w:rsid w:val="00CD1CE8"/>
    <w:rsid w:val="00CD3730"/>
    <w:rsid w:val="00CE2730"/>
    <w:rsid w:val="00CE5922"/>
    <w:rsid w:val="00CF0574"/>
    <w:rsid w:val="00CF0F37"/>
    <w:rsid w:val="00CF182E"/>
    <w:rsid w:val="00CF1FF7"/>
    <w:rsid w:val="00CF42A4"/>
    <w:rsid w:val="00CF4DEB"/>
    <w:rsid w:val="00CF4E0E"/>
    <w:rsid w:val="00D0643F"/>
    <w:rsid w:val="00D06D94"/>
    <w:rsid w:val="00D07B61"/>
    <w:rsid w:val="00D07D4D"/>
    <w:rsid w:val="00D10AF5"/>
    <w:rsid w:val="00D10B43"/>
    <w:rsid w:val="00D11646"/>
    <w:rsid w:val="00D128AA"/>
    <w:rsid w:val="00D15BED"/>
    <w:rsid w:val="00D15BF2"/>
    <w:rsid w:val="00D21455"/>
    <w:rsid w:val="00D233A4"/>
    <w:rsid w:val="00D25584"/>
    <w:rsid w:val="00D2742A"/>
    <w:rsid w:val="00D276A7"/>
    <w:rsid w:val="00D31A7A"/>
    <w:rsid w:val="00D32EA3"/>
    <w:rsid w:val="00D35921"/>
    <w:rsid w:val="00D35E22"/>
    <w:rsid w:val="00D37B62"/>
    <w:rsid w:val="00D41AF3"/>
    <w:rsid w:val="00D44038"/>
    <w:rsid w:val="00D45428"/>
    <w:rsid w:val="00D4601B"/>
    <w:rsid w:val="00D463DD"/>
    <w:rsid w:val="00D46DBF"/>
    <w:rsid w:val="00D54D21"/>
    <w:rsid w:val="00D57B44"/>
    <w:rsid w:val="00D625ED"/>
    <w:rsid w:val="00D637E8"/>
    <w:rsid w:val="00D67B39"/>
    <w:rsid w:val="00D70096"/>
    <w:rsid w:val="00D7105E"/>
    <w:rsid w:val="00D726BE"/>
    <w:rsid w:val="00D72784"/>
    <w:rsid w:val="00D73304"/>
    <w:rsid w:val="00D74A4E"/>
    <w:rsid w:val="00D74D7C"/>
    <w:rsid w:val="00D76790"/>
    <w:rsid w:val="00D80E0D"/>
    <w:rsid w:val="00D838DC"/>
    <w:rsid w:val="00D85683"/>
    <w:rsid w:val="00D900E7"/>
    <w:rsid w:val="00D90359"/>
    <w:rsid w:val="00D92C41"/>
    <w:rsid w:val="00D97407"/>
    <w:rsid w:val="00DA51A4"/>
    <w:rsid w:val="00DA622B"/>
    <w:rsid w:val="00DB05A4"/>
    <w:rsid w:val="00DB19B2"/>
    <w:rsid w:val="00DB6BC2"/>
    <w:rsid w:val="00DC082F"/>
    <w:rsid w:val="00DC3190"/>
    <w:rsid w:val="00DC323C"/>
    <w:rsid w:val="00DC3304"/>
    <w:rsid w:val="00DC4475"/>
    <w:rsid w:val="00DC4978"/>
    <w:rsid w:val="00DC569A"/>
    <w:rsid w:val="00DD060F"/>
    <w:rsid w:val="00DD097A"/>
    <w:rsid w:val="00DD1C48"/>
    <w:rsid w:val="00DD7EFF"/>
    <w:rsid w:val="00DE4B0E"/>
    <w:rsid w:val="00DE7B7F"/>
    <w:rsid w:val="00DF0F7F"/>
    <w:rsid w:val="00DF2D86"/>
    <w:rsid w:val="00DF479C"/>
    <w:rsid w:val="00DF61F6"/>
    <w:rsid w:val="00E042F8"/>
    <w:rsid w:val="00E10CC5"/>
    <w:rsid w:val="00E12025"/>
    <w:rsid w:val="00E127D1"/>
    <w:rsid w:val="00E1288C"/>
    <w:rsid w:val="00E139DC"/>
    <w:rsid w:val="00E15260"/>
    <w:rsid w:val="00E16B34"/>
    <w:rsid w:val="00E215B4"/>
    <w:rsid w:val="00E23A30"/>
    <w:rsid w:val="00E241A2"/>
    <w:rsid w:val="00E25ECF"/>
    <w:rsid w:val="00E26C9D"/>
    <w:rsid w:val="00E2727F"/>
    <w:rsid w:val="00E27DAF"/>
    <w:rsid w:val="00E35E54"/>
    <w:rsid w:val="00E40F3D"/>
    <w:rsid w:val="00E41C13"/>
    <w:rsid w:val="00E42086"/>
    <w:rsid w:val="00E435AC"/>
    <w:rsid w:val="00E5003A"/>
    <w:rsid w:val="00E5177F"/>
    <w:rsid w:val="00E51821"/>
    <w:rsid w:val="00E529AB"/>
    <w:rsid w:val="00E534D7"/>
    <w:rsid w:val="00E60F52"/>
    <w:rsid w:val="00E61091"/>
    <w:rsid w:val="00E670C9"/>
    <w:rsid w:val="00E70E2D"/>
    <w:rsid w:val="00E74B57"/>
    <w:rsid w:val="00E77CBB"/>
    <w:rsid w:val="00E77D22"/>
    <w:rsid w:val="00E81897"/>
    <w:rsid w:val="00E8602D"/>
    <w:rsid w:val="00E87682"/>
    <w:rsid w:val="00E905B8"/>
    <w:rsid w:val="00E91E1C"/>
    <w:rsid w:val="00E9200D"/>
    <w:rsid w:val="00E92298"/>
    <w:rsid w:val="00E9753A"/>
    <w:rsid w:val="00EA41FC"/>
    <w:rsid w:val="00EA5CF4"/>
    <w:rsid w:val="00EA638E"/>
    <w:rsid w:val="00EA63B3"/>
    <w:rsid w:val="00EA750D"/>
    <w:rsid w:val="00EB4C10"/>
    <w:rsid w:val="00EB6CAA"/>
    <w:rsid w:val="00EB7D96"/>
    <w:rsid w:val="00ED4616"/>
    <w:rsid w:val="00ED5A41"/>
    <w:rsid w:val="00EE15C3"/>
    <w:rsid w:val="00EE1DE3"/>
    <w:rsid w:val="00EE227F"/>
    <w:rsid w:val="00EE3053"/>
    <w:rsid w:val="00EE3EFF"/>
    <w:rsid w:val="00EF0755"/>
    <w:rsid w:val="00EF2CA6"/>
    <w:rsid w:val="00EF5392"/>
    <w:rsid w:val="00F003EE"/>
    <w:rsid w:val="00F03A57"/>
    <w:rsid w:val="00F051B4"/>
    <w:rsid w:val="00F07EFC"/>
    <w:rsid w:val="00F10A36"/>
    <w:rsid w:val="00F10BD5"/>
    <w:rsid w:val="00F143A8"/>
    <w:rsid w:val="00F15CEB"/>
    <w:rsid w:val="00F16BF7"/>
    <w:rsid w:val="00F23237"/>
    <w:rsid w:val="00F24C1F"/>
    <w:rsid w:val="00F26CC8"/>
    <w:rsid w:val="00F27E7D"/>
    <w:rsid w:val="00F33056"/>
    <w:rsid w:val="00F34C38"/>
    <w:rsid w:val="00F3542D"/>
    <w:rsid w:val="00F4094C"/>
    <w:rsid w:val="00F42257"/>
    <w:rsid w:val="00F506BF"/>
    <w:rsid w:val="00F52413"/>
    <w:rsid w:val="00F52938"/>
    <w:rsid w:val="00F53D06"/>
    <w:rsid w:val="00F55750"/>
    <w:rsid w:val="00F55D70"/>
    <w:rsid w:val="00F577D0"/>
    <w:rsid w:val="00F604E8"/>
    <w:rsid w:val="00F63409"/>
    <w:rsid w:val="00F63A87"/>
    <w:rsid w:val="00F6476E"/>
    <w:rsid w:val="00F66EC0"/>
    <w:rsid w:val="00F7183F"/>
    <w:rsid w:val="00F763EE"/>
    <w:rsid w:val="00F7782F"/>
    <w:rsid w:val="00F9425E"/>
    <w:rsid w:val="00F95499"/>
    <w:rsid w:val="00F956E1"/>
    <w:rsid w:val="00F9640E"/>
    <w:rsid w:val="00F96DE3"/>
    <w:rsid w:val="00FA1EEC"/>
    <w:rsid w:val="00FA6080"/>
    <w:rsid w:val="00FA79E4"/>
    <w:rsid w:val="00FB24F6"/>
    <w:rsid w:val="00FB64B9"/>
    <w:rsid w:val="00FB7245"/>
    <w:rsid w:val="00FC494F"/>
    <w:rsid w:val="00FC60D6"/>
    <w:rsid w:val="00FC7100"/>
    <w:rsid w:val="00FD0AB7"/>
    <w:rsid w:val="00FD0E62"/>
    <w:rsid w:val="00FD2FA1"/>
    <w:rsid w:val="00FD5A45"/>
    <w:rsid w:val="00FD6601"/>
    <w:rsid w:val="00FD7C92"/>
    <w:rsid w:val="00FE0025"/>
    <w:rsid w:val="00FE07D5"/>
    <w:rsid w:val="00FE1E28"/>
    <w:rsid w:val="00FE482F"/>
    <w:rsid w:val="00FF1A85"/>
    <w:rsid w:val="00FF2C45"/>
    <w:rsid w:val="00FF62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A6AC3E6-A4AE-4A42-8DF3-F262A50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E82"/>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5F39F0"/>
  </w:style>
  <w:style w:type="character" w:styleId="Pogrubienie">
    <w:name w:val="Strong"/>
    <w:basedOn w:val="Domylnaczcionkaakapitu"/>
    <w:uiPriority w:val="22"/>
    <w:qFormat/>
    <w:rsid w:val="005F39F0"/>
    <w:rPr>
      <w:b/>
      <w:bCs/>
    </w:rPr>
  </w:style>
  <w:style w:type="character" w:styleId="Uwydatnienie">
    <w:name w:val="Emphasis"/>
    <w:basedOn w:val="Domylnaczcionkaakapitu"/>
    <w:uiPriority w:val="20"/>
    <w:qFormat/>
    <w:rsid w:val="005F39F0"/>
    <w:rPr>
      <w:i/>
      <w:iCs/>
    </w:rPr>
  </w:style>
  <w:style w:type="character" w:styleId="Hipercze">
    <w:name w:val="Hyperlink"/>
    <w:rsid w:val="00655FE0"/>
    <w:rPr>
      <w:color w:val="0000FF"/>
      <w:u w:val="single"/>
    </w:rPr>
  </w:style>
  <w:style w:type="paragraph" w:customStyle="1" w:styleId="1">
    <w:name w:val="1."/>
    <w:basedOn w:val="Normalny"/>
    <w:qFormat/>
    <w:rsid w:val="00655FE0"/>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uiPriority w:val="99"/>
    <w:qFormat/>
    <w:rsid w:val="00655FE0"/>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WyliczPrzyklad Znak,wypunktowanie Znak"/>
    <w:link w:val="Akapitzlist1"/>
    <w:uiPriority w:val="99"/>
    <w:locked/>
    <w:rsid w:val="00655FE0"/>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paragraph" w:styleId="Akapitzlist">
    <w:name w:val="List Paragraph"/>
    <w:basedOn w:val="Normalny"/>
    <w:qFormat/>
    <w:rsid w:val="00F52413"/>
    <w:pPr>
      <w:ind w:left="720"/>
      <w:contextualSpacing/>
    </w:pPr>
  </w:style>
  <w:style w:type="character" w:customStyle="1" w:styleId="Nagwek3Znak">
    <w:name w:val="Nagłówek 3 Znak"/>
    <w:basedOn w:val="Domylnaczcionkaakapitu"/>
    <w:link w:val="Nagwek3"/>
    <w:semiHidden/>
    <w:rsid w:val="00B61900"/>
    <w:rPr>
      <w:rFonts w:ascii="Times New Roman" w:eastAsia="Times New Roman" w:hAnsi="Times New Roman" w:cs="Times New Roman"/>
      <w:b/>
      <w:i/>
      <w:kern w:val="2"/>
      <w:sz w:val="26"/>
      <w:szCs w:val="20"/>
      <w:lang w:eastAsia="ar-SA"/>
    </w:rPr>
  </w:style>
  <w:style w:type="paragraph" w:styleId="NormalnyWeb">
    <w:name w:val="Normal (Web)"/>
    <w:basedOn w:val="Normalny"/>
    <w:uiPriority w:val="99"/>
    <w:unhideWhenUsed/>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locked/>
    <w:rsid w:val="00B61900"/>
    <w:rPr>
      <w:kern w:val="2"/>
      <w:sz w:val="24"/>
      <w:lang w:eastAsia="ar-SA"/>
    </w:rPr>
  </w:style>
  <w:style w:type="paragraph" w:styleId="Stopka">
    <w:name w:val="footer"/>
    <w:aliases w:val="Znak, Znak"/>
    <w:basedOn w:val="Normalny"/>
    <w:link w:val="StopkaZnak"/>
    <w:unhideWhenUsed/>
    <w:rsid w:val="00B61900"/>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rsid w:val="00B61900"/>
  </w:style>
  <w:style w:type="paragraph" w:styleId="Tekstpodstawowy">
    <w:name w:val="Body Text"/>
    <w:basedOn w:val="Normalny"/>
    <w:link w:val="TekstpodstawowyZnak"/>
    <w:uiPriority w:val="99"/>
    <w:unhideWhenUsed/>
    <w:rsid w:val="00B61900"/>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B61900"/>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B61900"/>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rsid w:val="00B61900"/>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B619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rsid w:val="00B61900"/>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B61900"/>
    <w:rPr>
      <w:rFonts w:ascii="Tahoma" w:hAnsi="Tahoma" w:cs="Tahoma" w:hint="default"/>
      <w:sz w:val="18"/>
      <w:szCs w:val="18"/>
    </w:rPr>
  </w:style>
  <w:style w:type="character" w:customStyle="1" w:styleId="Nagwek5Znak">
    <w:name w:val="Nagłówek 5 Znak"/>
    <w:basedOn w:val="Domylnaczcionkaakapitu"/>
    <w:link w:val="Nagwek5"/>
    <w:uiPriority w:val="9"/>
    <w:semiHidden/>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F96DE3"/>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rsid w:val="00F96DE3"/>
    <w:pPr>
      <w:spacing w:after="120"/>
      <w:ind w:left="283"/>
    </w:pPr>
  </w:style>
  <w:style w:type="character" w:customStyle="1" w:styleId="TekstpodstawowywcityZnak">
    <w:name w:val="Tekst podstawowy wcięty Znak"/>
    <w:basedOn w:val="Domylnaczcionkaakapitu"/>
    <w:link w:val="Tekstpodstawowywcity"/>
    <w:uiPriority w:val="99"/>
    <w:rsid w:val="00F96DE3"/>
  </w:style>
  <w:style w:type="paragraph" w:customStyle="1" w:styleId="WW-Listanumerowana">
    <w:name w:val="WW-Lista numerowana"/>
    <w:basedOn w:val="Normalny"/>
    <w:uiPriority w:val="99"/>
    <w:rsid w:val="00F96DE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F96DE3"/>
    <w:pPr>
      <w:ind w:left="284" w:hanging="284"/>
      <w:jc w:val="both"/>
    </w:pPr>
  </w:style>
  <w:style w:type="paragraph" w:customStyle="1" w:styleId="Tekstpodstawowy33">
    <w:name w:val="Tekst podstawowy 33"/>
    <w:basedOn w:val="Normalny"/>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3C2FB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3E7B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35"/>
  </w:style>
  <w:style w:type="character" w:styleId="Odwoaniedokomentarza">
    <w:name w:val="annotation reference"/>
    <w:basedOn w:val="Domylnaczcionkaakapitu"/>
    <w:uiPriority w:val="99"/>
    <w:semiHidden/>
    <w:unhideWhenUsed/>
    <w:rsid w:val="001E296C"/>
    <w:rPr>
      <w:sz w:val="16"/>
      <w:szCs w:val="16"/>
    </w:rPr>
  </w:style>
  <w:style w:type="paragraph" w:styleId="Tekstkomentarza">
    <w:name w:val="annotation text"/>
    <w:basedOn w:val="Normalny"/>
    <w:link w:val="TekstkomentarzaZnak"/>
    <w:uiPriority w:val="99"/>
    <w:semiHidden/>
    <w:unhideWhenUsed/>
    <w:rsid w:val="001E29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96C"/>
    <w:rPr>
      <w:sz w:val="20"/>
      <w:szCs w:val="20"/>
    </w:rPr>
  </w:style>
  <w:style w:type="paragraph" w:styleId="Tematkomentarza">
    <w:name w:val="annotation subject"/>
    <w:basedOn w:val="Tekstkomentarza"/>
    <w:next w:val="Tekstkomentarza"/>
    <w:link w:val="TematkomentarzaZnak"/>
    <w:uiPriority w:val="99"/>
    <w:semiHidden/>
    <w:unhideWhenUsed/>
    <w:rsid w:val="001E296C"/>
    <w:rPr>
      <w:b/>
      <w:bCs/>
    </w:rPr>
  </w:style>
  <w:style w:type="character" w:customStyle="1" w:styleId="TematkomentarzaZnak">
    <w:name w:val="Temat komentarza Znak"/>
    <w:basedOn w:val="TekstkomentarzaZnak"/>
    <w:link w:val="Tematkomentarza"/>
    <w:uiPriority w:val="99"/>
    <w:semiHidden/>
    <w:rsid w:val="001E296C"/>
    <w:rPr>
      <w:b/>
      <w:bCs/>
      <w:sz w:val="20"/>
      <w:szCs w:val="20"/>
    </w:rPr>
  </w:style>
  <w:style w:type="paragraph" w:styleId="Tekstdymka">
    <w:name w:val="Balloon Text"/>
    <w:basedOn w:val="Normalny"/>
    <w:link w:val="TekstdymkaZnak"/>
    <w:uiPriority w:val="99"/>
    <w:semiHidden/>
    <w:unhideWhenUsed/>
    <w:rsid w:val="001E29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296C"/>
    <w:rPr>
      <w:rFonts w:ascii="Segoe UI" w:hAnsi="Segoe UI" w:cs="Segoe UI"/>
      <w:sz w:val="18"/>
      <w:szCs w:val="18"/>
    </w:rPr>
  </w:style>
  <w:style w:type="paragraph" w:customStyle="1" w:styleId="Akapitzlist3">
    <w:name w:val="Akapit z listą3"/>
    <w:basedOn w:val="Normalny"/>
    <w:rsid w:val="00CF4E0E"/>
    <w:pPr>
      <w:suppressAutoHyphens/>
      <w:spacing w:after="0" w:line="240" w:lineRule="auto"/>
      <w:ind w:left="720"/>
    </w:pPr>
    <w:rPr>
      <w:rFonts w:ascii="Times New Roman" w:eastAsia="Calibri" w:hAnsi="Times New Roman" w:cs="Times New Roman"/>
      <w:kern w:val="1"/>
      <w:sz w:val="24"/>
      <w:szCs w:val="24"/>
      <w:lang w:eastAsia="ar-SA"/>
    </w:rPr>
  </w:style>
  <w:style w:type="character" w:customStyle="1" w:styleId="Domylnaczcionkaakapitu4">
    <w:name w:val="Domyślna czcionka akapitu4"/>
    <w:rsid w:val="00D74A4E"/>
  </w:style>
  <w:style w:type="paragraph" w:customStyle="1" w:styleId="Tekstpodstawowywcity0">
    <w:name w:val="Tekst podstawowy wci?ty"/>
    <w:basedOn w:val="Normalny"/>
    <w:rsid w:val="002A744B"/>
    <w:pPr>
      <w:widowControl w:val="0"/>
      <w:spacing w:after="0" w:line="240" w:lineRule="auto"/>
      <w:ind w:right="51"/>
      <w:jc w:val="both"/>
    </w:pPr>
    <w:rPr>
      <w:rFonts w:ascii="Times New Roman" w:eastAsia="Times New Roman" w:hAnsi="Times New Roman" w:cs="Times New Roman"/>
      <w:sz w:val="24"/>
      <w:szCs w:val="20"/>
      <w:lang w:eastAsia="pl-PL"/>
    </w:rPr>
  </w:style>
  <w:style w:type="paragraph" w:customStyle="1" w:styleId="Numeracja1">
    <w:name w:val="Numeracja 1"/>
    <w:basedOn w:val="Lista"/>
    <w:rsid w:val="002A744B"/>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cs="Times New Roman"/>
      <w:kern w:val="1"/>
      <w:sz w:val="24"/>
      <w:szCs w:val="20"/>
      <w:lang w:eastAsia="ar-SA"/>
    </w:rPr>
  </w:style>
  <w:style w:type="paragraph" w:styleId="Lista">
    <w:name w:val="List"/>
    <w:basedOn w:val="Normalny"/>
    <w:uiPriority w:val="99"/>
    <w:semiHidden/>
    <w:unhideWhenUsed/>
    <w:rsid w:val="002A744B"/>
    <w:pPr>
      <w:ind w:left="283" w:hanging="283"/>
      <w:contextualSpacing/>
    </w:pPr>
  </w:style>
  <w:style w:type="paragraph" w:customStyle="1" w:styleId="Tytu">
    <w:name w:val="Tytu?"/>
    <w:basedOn w:val="Normalny"/>
    <w:rsid w:val="002A744B"/>
    <w:pPr>
      <w:spacing w:after="0" w:line="240" w:lineRule="auto"/>
      <w:jc w:val="center"/>
    </w:pPr>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uiPriority w:val="99"/>
    <w:unhideWhenUsed/>
    <w:rsid w:val="00C22981"/>
    <w:pPr>
      <w:spacing w:after="120" w:line="480" w:lineRule="auto"/>
    </w:pPr>
  </w:style>
  <w:style w:type="character" w:customStyle="1" w:styleId="Tekstpodstawowy2Znak">
    <w:name w:val="Tekst podstawowy 2 Znak"/>
    <w:basedOn w:val="Domylnaczcionkaakapitu"/>
    <w:link w:val="Tekstpodstawowy2"/>
    <w:uiPriority w:val="99"/>
    <w:rsid w:val="00C22981"/>
  </w:style>
  <w:style w:type="paragraph" w:customStyle="1" w:styleId="Tekstpodstawowy22">
    <w:name w:val="Tekst podstawowy 22"/>
    <w:basedOn w:val="Normalny"/>
    <w:rsid w:val="003A1CF0"/>
    <w:pPr>
      <w:widowControl w:val="0"/>
      <w:suppressAutoHyphens/>
      <w:spacing w:after="120" w:line="240" w:lineRule="auto"/>
      <w:jc w:val="both"/>
    </w:pPr>
    <w:rPr>
      <w:rFonts w:ascii="Arial" w:eastAsia="Times New Roman" w:hAnsi="Arial" w:cs="Arial"/>
      <w:sz w:val="20"/>
      <w:szCs w:val="20"/>
      <w:lang w:eastAsia="ar-SA"/>
    </w:rPr>
  </w:style>
  <w:style w:type="paragraph" w:styleId="Bezodstpw">
    <w:name w:val="No Spacing"/>
    <w:uiPriority w:val="1"/>
    <w:qFormat/>
    <w:rsid w:val="00B90753"/>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customStyle="1" w:styleId="dataaktudatauchwalenialubwydaniaaktu">
    <w:name w:val="dataaktudatauchwalenialubwydaniaaktu"/>
    <w:basedOn w:val="Normalny"/>
    <w:rsid w:val="00A61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6757D5"/>
    <w:pPr>
      <w:autoSpaceDE w:val="0"/>
      <w:autoSpaceDN w:val="0"/>
      <w:adjustRightInd w:val="0"/>
      <w:spacing w:after="0" w:line="240" w:lineRule="auto"/>
    </w:pPr>
    <w:rPr>
      <w:rFonts w:ascii="Calibri" w:eastAsia="Calibri" w:hAnsi="Calibri" w:cs="Calibri"/>
      <w:color w:val="000000"/>
      <w:sz w:val="24"/>
      <w:szCs w:val="24"/>
      <w:lang w:eastAsia="pl-PL"/>
    </w:rPr>
  </w:style>
  <w:style w:type="character" w:customStyle="1" w:styleId="markedcontent">
    <w:name w:val="markedcontent"/>
    <w:basedOn w:val="Domylnaczcionkaakapitu"/>
    <w:rsid w:val="00284B5D"/>
  </w:style>
  <w:style w:type="character" w:customStyle="1" w:styleId="highlight">
    <w:name w:val="highlight"/>
    <w:basedOn w:val="Domylnaczcionkaakapitu"/>
    <w:rsid w:val="00284B5D"/>
  </w:style>
  <w:style w:type="character" w:customStyle="1" w:styleId="Normalny1">
    <w:name w:val="Normalny1"/>
    <w:basedOn w:val="Domylnaczcionkaakapitu"/>
    <w:rsid w:val="00007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4718">
      <w:bodyDiv w:val="1"/>
      <w:marLeft w:val="0"/>
      <w:marRight w:val="0"/>
      <w:marTop w:val="0"/>
      <w:marBottom w:val="0"/>
      <w:divBdr>
        <w:top w:val="none" w:sz="0" w:space="0" w:color="auto"/>
        <w:left w:val="none" w:sz="0" w:space="0" w:color="auto"/>
        <w:bottom w:val="none" w:sz="0" w:space="0" w:color="auto"/>
        <w:right w:val="none" w:sz="0" w:space="0" w:color="auto"/>
      </w:divBdr>
    </w:div>
    <w:div w:id="213086757">
      <w:bodyDiv w:val="1"/>
      <w:marLeft w:val="0"/>
      <w:marRight w:val="0"/>
      <w:marTop w:val="0"/>
      <w:marBottom w:val="0"/>
      <w:divBdr>
        <w:top w:val="none" w:sz="0" w:space="0" w:color="auto"/>
        <w:left w:val="none" w:sz="0" w:space="0" w:color="auto"/>
        <w:bottom w:val="none" w:sz="0" w:space="0" w:color="auto"/>
        <w:right w:val="none" w:sz="0" w:space="0" w:color="auto"/>
      </w:divBdr>
    </w:div>
    <w:div w:id="213666701">
      <w:bodyDiv w:val="1"/>
      <w:marLeft w:val="0"/>
      <w:marRight w:val="0"/>
      <w:marTop w:val="0"/>
      <w:marBottom w:val="0"/>
      <w:divBdr>
        <w:top w:val="none" w:sz="0" w:space="0" w:color="auto"/>
        <w:left w:val="none" w:sz="0" w:space="0" w:color="auto"/>
        <w:bottom w:val="none" w:sz="0" w:space="0" w:color="auto"/>
        <w:right w:val="none" w:sz="0" w:space="0" w:color="auto"/>
      </w:divBdr>
    </w:div>
    <w:div w:id="375355084">
      <w:bodyDiv w:val="1"/>
      <w:marLeft w:val="0"/>
      <w:marRight w:val="0"/>
      <w:marTop w:val="0"/>
      <w:marBottom w:val="0"/>
      <w:divBdr>
        <w:top w:val="none" w:sz="0" w:space="0" w:color="auto"/>
        <w:left w:val="none" w:sz="0" w:space="0" w:color="auto"/>
        <w:bottom w:val="none" w:sz="0" w:space="0" w:color="auto"/>
        <w:right w:val="none" w:sz="0" w:space="0" w:color="auto"/>
      </w:divBdr>
    </w:div>
    <w:div w:id="541790434">
      <w:bodyDiv w:val="1"/>
      <w:marLeft w:val="0"/>
      <w:marRight w:val="0"/>
      <w:marTop w:val="0"/>
      <w:marBottom w:val="0"/>
      <w:divBdr>
        <w:top w:val="none" w:sz="0" w:space="0" w:color="auto"/>
        <w:left w:val="none" w:sz="0" w:space="0" w:color="auto"/>
        <w:bottom w:val="none" w:sz="0" w:space="0" w:color="auto"/>
        <w:right w:val="none" w:sz="0" w:space="0" w:color="auto"/>
      </w:divBdr>
    </w:div>
    <w:div w:id="551619971">
      <w:bodyDiv w:val="1"/>
      <w:marLeft w:val="0"/>
      <w:marRight w:val="0"/>
      <w:marTop w:val="0"/>
      <w:marBottom w:val="0"/>
      <w:divBdr>
        <w:top w:val="none" w:sz="0" w:space="0" w:color="auto"/>
        <w:left w:val="none" w:sz="0" w:space="0" w:color="auto"/>
        <w:bottom w:val="none" w:sz="0" w:space="0" w:color="auto"/>
        <w:right w:val="none" w:sz="0" w:space="0" w:color="auto"/>
      </w:divBdr>
    </w:div>
    <w:div w:id="564528496">
      <w:bodyDiv w:val="1"/>
      <w:marLeft w:val="0"/>
      <w:marRight w:val="0"/>
      <w:marTop w:val="0"/>
      <w:marBottom w:val="0"/>
      <w:divBdr>
        <w:top w:val="none" w:sz="0" w:space="0" w:color="auto"/>
        <w:left w:val="none" w:sz="0" w:space="0" w:color="auto"/>
        <w:bottom w:val="none" w:sz="0" w:space="0" w:color="auto"/>
        <w:right w:val="none" w:sz="0" w:space="0" w:color="auto"/>
      </w:divBdr>
    </w:div>
    <w:div w:id="590819828">
      <w:bodyDiv w:val="1"/>
      <w:marLeft w:val="0"/>
      <w:marRight w:val="0"/>
      <w:marTop w:val="0"/>
      <w:marBottom w:val="0"/>
      <w:divBdr>
        <w:top w:val="none" w:sz="0" w:space="0" w:color="auto"/>
        <w:left w:val="none" w:sz="0" w:space="0" w:color="auto"/>
        <w:bottom w:val="none" w:sz="0" w:space="0" w:color="auto"/>
        <w:right w:val="none" w:sz="0" w:space="0" w:color="auto"/>
      </w:divBdr>
    </w:div>
    <w:div w:id="807866818">
      <w:bodyDiv w:val="1"/>
      <w:marLeft w:val="0"/>
      <w:marRight w:val="0"/>
      <w:marTop w:val="0"/>
      <w:marBottom w:val="0"/>
      <w:divBdr>
        <w:top w:val="none" w:sz="0" w:space="0" w:color="auto"/>
        <w:left w:val="none" w:sz="0" w:space="0" w:color="auto"/>
        <w:bottom w:val="none" w:sz="0" w:space="0" w:color="auto"/>
        <w:right w:val="none" w:sz="0" w:space="0" w:color="auto"/>
      </w:divBdr>
    </w:div>
    <w:div w:id="891309758">
      <w:bodyDiv w:val="1"/>
      <w:marLeft w:val="0"/>
      <w:marRight w:val="0"/>
      <w:marTop w:val="0"/>
      <w:marBottom w:val="0"/>
      <w:divBdr>
        <w:top w:val="none" w:sz="0" w:space="0" w:color="auto"/>
        <w:left w:val="none" w:sz="0" w:space="0" w:color="auto"/>
        <w:bottom w:val="none" w:sz="0" w:space="0" w:color="auto"/>
        <w:right w:val="none" w:sz="0" w:space="0" w:color="auto"/>
      </w:divBdr>
    </w:div>
    <w:div w:id="922565604">
      <w:bodyDiv w:val="1"/>
      <w:marLeft w:val="0"/>
      <w:marRight w:val="0"/>
      <w:marTop w:val="0"/>
      <w:marBottom w:val="0"/>
      <w:divBdr>
        <w:top w:val="none" w:sz="0" w:space="0" w:color="auto"/>
        <w:left w:val="none" w:sz="0" w:space="0" w:color="auto"/>
        <w:bottom w:val="none" w:sz="0" w:space="0" w:color="auto"/>
        <w:right w:val="none" w:sz="0" w:space="0" w:color="auto"/>
      </w:divBdr>
    </w:div>
    <w:div w:id="964506683">
      <w:bodyDiv w:val="1"/>
      <w:marLeft w:val="0"/>
      <w:marRight w:val="0"/>
      <w:marTop w:val="0"/>
      <w:marBottom w:val="0"/>
      <w:divBdr>
        <w:top w:val="none" w:sz="0" w:space="0" w:color="auto"/>
        <w:left w:val="none" w:sz="0" w:space="0" w:color="auto"/>
        <w:bottom w:val="none" w:sz="0" w:space="0" w:color="auto"/>
        <w:right w:val="none" w:sz="0" w:space="0" w:color="auto"/>
      </w:divBdr>
    </w:div>
    <w:div w:id="988637004">
      <w:bodyDiv w:val="1"/>
      <w:marLeft w:val="0"/>
      <w:marRight w:val="0"/>
      <w:marTop w:val="0"/>
      <w:marBottom w:val="0"/>
      <w:divBdr>
        <w:top w:val="none" w:sz="0" w:space="0" w:color="auto"/>
        <w:left w:val="none" w:sz="0" w:space="0" w:color="auto"/>
        <w:bottom w:val="none" w:sz="0" w:space="0" w:color="auto"/>
        <w:right w:val="none" w:sz="0" w:space="0" w:color="auto"/>
      </w:divBdr>
    </w:div>
    <w:div w:id="1024135540">
      <w:bodyDiv w:val="1"/>
      <w:marLeft w:val="0"/>
      <w:marRight w:val="0"/>
      <w:marTop w:val="0"/>
      <w:marBottom w:val="0"/>
      <w:divBdr>
        <w:top w:val="none" w:sz="0" w:space="0" w:color="auto"/>
        <w:left w:val="none" w:sz="0" w:space="0" w:color="auto"/>
        <w:bottom w:val="none" w:sz="0" w:space="0" w:color="auto"/>
        <w:right w:val="none" w:sz="0" w:space="0" w:color="auto"/>
      </w:divBdr>
    </w:div>
    <w:div w:id="1042749972">
      <w:bodyDiv w:val="1"/>
      <w:marLeft w:val="0"/>
      <w:marRight w:val="0"/>
      <w:marTop w:val="0"/>
      <w:marBottom w:val="0"/>
      <w:divBdr>
        <w:top w:val="none" w:sz="0" w:space="0" w:color="auto"/>
        <w:left w:val="none" w:sz="0" w:space="0" w:color="auto"/>
        <w:bottom w:val="none" w:sz="0" w:space="0" w:color="auto"/>
        <w:right w:val="none" w:sz="0" w:space="0" w:color="auto"/>
      </w:divBdr>
      <w:divsChild>
        <w:div w:id="1880825525">
          <w:marLeft w:val="0"/>
          <w:marRight w:val="0"/>
          <w:marTop w:val="0"/>
          <w:marBottom w:val="0"/>
          <w:divBdr>
            <w:top w:val="none" w:sz="0" w:space="0" w:color="auto"/>
            <w:left w:val="none" w:sz="0" w:space="0" w:color="auto"/>
            <w:bottom w:val="none" w:sz="0" w:space="0" w:color="auto"/>
            <w:right w:val="none" w:sz="0" w:space="0" w:color="auto"/>
          </w:divBdr>
          <w:divsChild>
            <w:div w:id="1449466077">
              <w:marLeft w:val="0"/>
              <w:marRight w:val="0"/>
              <w:marTop w:val="0"/>
              <w:marBottom w:val="0"/>
              <w:divBdr>
                <w:top w:val="none" w:sz="0" w:space="0" w:color="auto"/>
                <w:left w:val="none" w:sz="0" w:space="0" w:color="auto"/>
                <w:bottom w:val="none" w:sz="0" w:space="0" w:color="auto"/>
                <w:right w:val="none" w:sz="0" w:space="0" w:color="auto"/>
              </w:divBdr>
              <w:divsChild>
                <w:div w:id="227768534">
                  <w:marLeft w:val="0"/>
                  <w:marRight w:val="0"/>
                  <w:marTop w:val="0"/>
                  <w:marBottom w:val="0"/>
                  <w:divBdr>
                    <w:top w:val="none" w:sz="0" w:space="0" w:color="auto"/>
                    <w:left w:val="none" w:sz="0" w:space="0" w:color="auto"/>
                    <w:bottom w:val="none" w:sz="0" w:space="0" w:color="auto"/>
                    <w:right w:val="none" w:sz="0" w:space="0" w:color="auto"/>
                  </w:divBdr>
                  <w:divsChild>
                    <w:div w:id="562563590">
                      <w:marLeft w:val="0"/>
                      <w:marRight w:val="0"/>
                      <w:marTop w:val="0"/>
                      <w:marBottom w:val="0"/>
                      <w:divBdr>
                        <w:top w:val="none" w:sz="0" w:space="0" w:color="auto"/>
                        <w:left w:val="none" w:sz="0" w:space="0" w:color="auto"/>
                        <w:bottom w:val="none" w:sz="0" w:space="0" w:color="auto"/>
                        <w:right w:val="none" w:sz="0" w:space="0" w:color="auto"/>
                      </w:divBdr>
                      <w:divsChild>
                        <w:div w:id="1801458740">
                          <w:marLeft w:val="0"/>
                          <w:marRight w:val="0"/>
                          <w:marTop w:val="0"/>
                          <w:marBottom w:val="0"/>
                          <w:divBdr>
                            <w:top w:val="none" w:sz="0" w:space="0" w:color="auto"/>
                            <w:left w:val="none" w:sz="0" w:space="0" w:color="auto"/>
                            <w:bottom w:val="none" w:sz="0" w:space="0" w:color="auto"/>
                            <w:right w:val="none" w:sz="0" w:space="0" w:color="auto"/>
                          </w:divBdr>
                          <w:divsChild>
                            <w:div w:id="1545361492">
                              <w:marLeft w:val="0"/>
                              <w:marRight w:val="0"/>
                              <w:marTop w:val="0"/>
                              <w:marBottom w:val="0"/>
                              <w:divBdr>
                                <w:top w:val="none" w:sz="0" w:space="0" w:color="auto"/>
                                <w:left w:val="none" w:sz="0" w:space="0" w:color="auto"/>
                                <w:bottom w:val="none" w:sz="0" w:space="0" w:color="auto"/>
                                <w:right w:val="none" w:sz="0" w:space="0" w:color="auto"/>
                              </w:divBdr>
                            </w:div>
                            <w:div w:id="608657723">
                              <w:marLeft w:val="0"/>
                              <w:marRight w:val="0"/>
                              <w:marTop w:val="0"/>
                              <w:marBottom w:val="0"/>
                              <w:divBdr>
                                <w:top w:val="none" w:sz="0" w:space="0" w:color="auto"/>
                                <w:left w:val="none" w:sz="0" w:space="0" w:color="auto"/>
                                <w:bottom w:val="none" w:sz="0" w:space="0" w:color="auto"/>
                                <w:right w:val="none" w:sz="0" w:space="0" w:color="auto"/>
                              </w:divBdr>
                            </w:div>
                            <w:div w:id="1255626830">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 w:id="967275162">
                              <w:marLeft w:val="0"/>
                              <w:marRight w:val="0"/>
                              <w:marTop w:val="0"/>
                              <w:marBottom w:val="0"/>
                              <w:divBdr>
                                <w:top w:val="none" w:sz="0" w:space="0" w:color="auto"/>
                                <w:left w:val="none" w:sz="0" w:space="0" w:color="auto"/>
                                <w:bottom w:val="none" w:sz="0" w:space="0" w:color="auto"/>
                                <w:right w:val="none" w:sz="0" w:space="0" w:color="auto"/>
                              </w:divBdr>
                            </w:div>
                            <w:div w:id="893545868">
                              <w:marLeft w:val="0"/>
                              <w:marRight w:val="0"/>
                              <w:marTop w:val="0"/>
                              <w:marBottom w:val="0"/>
                              <w:divBdr>
                                <w:top w:val="none" w:sz="0" w:space="0" w:color="auto"/>
                                <w:left w:val="none" w:sz="0" w:space="0" w:color="auto"/>
                                <w:bottom w:val="none" w:sz="0" w:space="0" w:color="auto"/>
                                <w:right w:val="none" w:sz="0" w:space="0" w:color="auto"/>
                              </w:divBdr>
                            </w:div>
                            <w:div w:id="1182356094">
                              <w:marLeft w:val="0"/>
                              <w:marRight w:val="0"/>
                              <w:marTop w:val="0"/>
                              <w:marBottom w:val="0"/>
                              <w:divBdr>
                                <w:top w:val="none" w:sz="0" w:space="0" w:color="auto"/>
                                <w:left w:val="none" w:sz="0" w:space="0" w:color="auto"/>
                                <w:bottom w:val="none" w:sz="0" w:space="0" w:color="auto"/>
                                <w:right w:val="none" w:sz="0" w:space="0" w:color="auto"/>
                              </w:divBdr>
                            </w:div>
                            <w:div w:id="1032683251">
                              <w:marLeft w:val="0"/>
                              <w:marRight w:val="0"/>
                              <w:marTop w:val="0"/>
                              <w:marBottom w:val="0"/>
                              <w:divBdr>
                                <w:top w:val="none" w:sz="0" w:space="0" w:color="auto"/>
                                <w:left w:val="none" w:sz="0" w:space="0" w:color="auto"/>
                                <w:bottom w:val="none" w:sz="0" w:space="0" w:color="auto"/>
                                <w:right w:val="none" w:sz="0" w:space="0" w:color="auto"/>
                              </w:divBdr>
                            </w:div>
                            <w:div w:id="1647008550">
                              <w:marLeft w:val="0"/>
                              <w:marRight w:val="0"/>
                              <w:marTop w:val="0"/>
                              <w:marBottom w:val="0"/>
                              <w:divBdr>
                                <w:top w:val="none" w:sz="0" w:space="0" w:color="auto"/>
                                <w:left w:val="none" w:sz="0" w:space="0" w:color="auto"/>
                                <w:bottom w:val="none" w:sz="0" w:space="0" w:color="auto"/>
                                <w:right w:val="none" w:sz="0" w:space="0" w:color="auto"/>
                              </w:divBdr>
                            </w:div>
                            <w:div w:id="1368725450">
                              <w:marLeft w:val="0"/>
                              <w:marRight w:val="0"/>
                              <w:marTop w:val="0"/>
                              <w:marBottom w:val="0"/>
                              <w:divBdr>
                                <w:top w:val="none" w:sz="0" w:space="0" w:color="auto"/>
                                <w:left w:val="none" w:sz="0" w:space="0" w:color="auto"/>
                                <w:bottom w:val="none" w:sz="0" w:space="0" w:color="auto"/>
                                <w:right w:val="none" w:sz="0" w:space="0" w:color="auto"/>
                              </w:divBdr>
                            </w:div>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2285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117300">
          <w:marLeft w:val="0"/>
          <w:marRight w:val="0"/>
          <w:marTop w:val="0"/>
          <w:marBottom w:val="0"/>
          <w:divBdr>
            <w:top w:val="none" w:sz="0" w:space="0" w:color="auto"/>
            <w:left w:val="none" w:sz="0" w:space="0" w:color="auto"/>
            <w:bottom w:val="none" w:sz="0" w:space="0" w:color="auto"/>
            <w:right w:val="none" w:sz="0" w:space="0" w:color="auto"/>
          </w:divBdr>
        </w:div>
        <w:div w:id="1290747036">
          <w:marLeft w:val="0"/>
          <w:marRight w:val="0"/>
          <w:marTop w:val="0"/>
          <w:marBottom w:val="0"/>
          <w:divBdr>
            <w:top w:val="none" w:sz="0" w:space="0" w:color="auto"/>
            <w:left w:val="none" w:sz="0" w:space="0" w:color="auto"/>
            <w:bottom w:val="none" w:sz="0" w:space="0" w:color="auto"/>
            <w:right w:val="none" w:sz="0" w:space="0" w:color="auto"/>
          </w:divBdr>
          <w:divsChild>
            <w:div w:id="1493330682">
              <w:marLeft w:val="0"/>
              <w:marRight w:val="0"/>
              <w:marTop w:val="0"/>
              <w:marBottom w:val="0"/>
              <w:divBdr>
                <w:top w:val="none" w:sz="0" w:space="0" w:color="auto"/>
                <w:left w:val="none" w:sz="0" w:space="0" w:color="auto"/>
                <w:bottom w:val="none" w:sz="0" w:space="0" w:color="auto"/>
                <w:right w:val="none" w:sz="0" w:space="0" w:color="auto"/>
              </w:divBdr>
            </w:div>
            <w:div w:id="512380248">
              <w:marLeft w:val="0"/>
              <w:marRight w:val="0"/>
              <w:marTop w:val="0"/>
              <w:marBottom w:val="0"/>
              <w:divBdr>
                <w:top w:val="none" w:sz="0" w:space="0" w:color="auto"/>
                <w:left w:val="none" w:sz="0" w:space="0" w:color="auto"/>
                <w:bottom w:val="none" w:sz="0" w:space="0" w:color="auto"/>
                <w:right w:val="none" w:sz="0" w:space="0" w:color="auto"/>
              </w:divBdr>
            </w:div>
            <w:div w:id="1262301972">
              <w:marLeft w:val="0"/>
              <w:marRight w:val="0"/>
              <w:marTop w:val="0"/>
              <w:marBottom w:val="0"/>
              <w:divBdr>
                <w:top w:val="none" w:sz="0" w:space="0" w:color="auto"/>
                <w:left w:val="none" w:sz="0" w:space="0" w:color="auto"/>
                <w:bottom w:val="none" w:sz="0" w:space="0" w:color="auto"/>
                <w:right w:val="none" w:sz="0" w:space="0" w:color="auto"/>
              </w:divBdr>
            </w:div>
            <w:div w:id="3787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11318">
      <w:bodyDiv w:val="1"/>
      <w:marLeft w:val="0"/>
      <w:marRight w:val="0"/>
      <w:marTop w:val="0"/>
      <w:marBottom w:val="0"/>
      <w:divBdr>
        <w:top w:val="none" w:sz="0" w:space="0" w:color="auto"/>
        <w:left w:val="none" w:sz="0" w:space="0" w:color="auto"/>
        <w:bottom w:val="none" w:sz="0" w:space="0" w:color="auto"/>
        <w:right w:val="none" w:sz="0" w:space="0" w:color="auto"/>
      </w:divBdr>
    </w:div>
    <w:div w:id="1183712668">
      <w:bodyDiv w:val="1"/>
      <w:marLeft w:val="0"/>
      <w:marRight w:val="0"/>
      <w:marTop w:val="0"/>
      <w:marBottom w:val="0"/>
      <w:divBdr>
        <w:top w:val="none" w:sz="0" w:space="0" w:color="auto"/>
        <w:left w:val="none" w:sz="0" w:space="0" w:color="auto"/>
        <w:bottom w:val="none" w:sz="0" w:space="0" w:color="auto"/>
        <w:right w:val="none" w:sz="0" w:space="0" w:color="auto"/>
      </w:divBdr>
    </w:div>
    <w:div w:id="1232816465">
      <w:bodyDiv w:val="1"/>
      <w:marLeft w:val="0"/>
      <w:marRight w:val="0"/>
      <w:marTop w:val="0"/>
      <w:marBottom w:val="0"/>
      <w:divBdr>
        <w:top w:val="none" w:sz="0" w:space="0" w:color="auto"/>
        <w:left w:val="none" w:sz="0" w:space="0" w:color="auto"/>
        <w:bottom w:val="none" w:sz="0" w:space="0" w:color="auto"/>
        <w:right w:val="none" w:sz="0" w:space="0" w:color="auto"/>
      </w:divBdr>
    </w:div>
    <w:div w:id="1284506491">
      <w:bodyDiv w:val="1"/>
      <w:marLeft w:val="0"/>
      <w:marRight w:val="0"/>
      <w:marTop w:val="0"/>
      <w:marBottom w:val="0"/>
      <w:divBdr>
        <w:top w:val="none" w:sz="0" w:space="0" w:color="auto"/>
        <w:left w:val="none" w:sz="0" w:space="0" w:color="auto"/>
        <w:bottom w:val="none" w:sz="0" w:space="0" w:color="auto"/>
        <w:right w:val="none" w:sz="0" w:space="0" w:color="auto"/>
      </w:divBdr>
    </w:div>
    <w:div w:id="1290865916">
      <w:bodyDiv w:val="1"/>
      <w:marLeft w:val="0"/>
      <w:marRight w:val="0"/>
      <w:marTop w:val="0"/>
      <w:marBottom w:val="0"/>
      <w:divBdr>
        <w:top w:val="none" w:sz="0" w:space="0" w:color="auto"/>
        <w:left w:val="none" w:sz="0" w:space="0" w:color="auto"/>
        <w:bottom w:val="none" w:sz="0" w:space="0" w:color="auto"/>
        <w:right w:val="none" w:sz="0" w:space="0" w:color="auto"/>
      </w:divBdr>
    </w:div>
    <w:div w:id="1294336435">
      <w:bodyDiv w:val="1"/>
      <w:marLeft w:val="0"/>
      <w:marRight w:val="0"/>
      <w:marTop w:val="0"/>
      <w:marBottom w:val="0"/>
      <w:divBdr>
        <w:top w:val="none" w:sz="0" w:space="0" w:color="auto"/>
        <w:left w:val="none" w:sz="0" w:space="0" w:color="auto"/>
        <w:bottom w:val="none" w:sz="0" w:space="0" w:color="auto"/>
        <w:right w:val="none" w:sz="0" w:space="0" w:color="auto"/>
      </w:divBdr>
      <w:divsChild>
        <w:div w:id="516846769">
          <w:marLeft w:val="0"/>
          <w:marRight w:val="0"/>
          <w:marTop w:val="0"/>
          <w:marBottom w:val="0"/>
          <w:divBdr>
            <w:top w:val="none" w:sz="0" w:space="0" w:color="auto"/>
            <w:left w:val="none" w:sz="0" w:space="0" w:color="auto"/>
            <w:bottom w:val="none" w:sz="0" w:space="0" w:color="auto"/>
            <w:right w:val="none" w:sz="0" w:space="0" w:color="auto"/>
          </w:divBdr>
        </w:div>
        <w:div w:id="1433278754">
          <w:marLeft w:val="0"/>
          <w:marRight w:val="0"/>
          <w:marTop w:val="0"/>
          <w:marBottom w:val="0"/>
          <w:divBdr>
            <w:top w:val="none" w:sz="0" w:space="0" w:color="auto"/>
            <w:left w:val="none" w:sz="0" w:space="0" w:color="auto"/>
            <w:bottom w:val="none" w:sz="0" w:space="0" w:color="auto"/>
            <w:right w:val="none" w:sz="0" w:space="0" w:color="auto"/>
          </w:divBdr>
        </w:div>
        <w:div w:id="1006397626">
          <w:marLeft w:val="0"/>
          <w:marRight w:val="0"/>
          <w:marTop w:val="0"/>
          <w:marBottom w:val="0"/>
          <w:divBdr>
            <w:top w:val="none" w:sz="0" w:space="0" w:color="auto"/>
            <w:left w:val="none" w:sz="0" w:space="0" w:color="auto"/>
            <w:bottom w:val="none" w:sz="0" w:space="0" w:color="auto"/>
            <w:right w:val="none" w:sz="0" w:space="0" w:color="auto"/>
          </w:divBdr>
        </w:div>
        <w:div w:id="1250505623">
          <w:marLeft w:val="0"/>
          <w:marRight w:val="0"/>
          <w:marTop w:val="0"/>
          <w:marBottom w:val="0"/>
          <w:divBdr>
            <w:top w:val="none" w:sz="0" w:space="0" w:color="auto"/>
            <w:left w:val="none" w:sz="0" w:space="0" w:color="auto"/>
            <w:bottom w:val="none" w:sz="0" w:space="0" w:color="auto"/>
            <w:right w:val="none" w:sz="0" w:space="0" w:color="auto"/>
          </w:divBdr>
        </w:div>
      </w:divsChild>
    </w:div>
    <w:div w:id="1311448371">
      <w:bodyDiv w:val="1"/>
      <w:marLeft w:val="0"/>
      <w:marRight w:val="0"/>
      <w:marTop w:val="0"/>
      <w:marBottom w:val="0"/>
      <w:divBdr>
        <w:top w:val="none" w:sz="0" w:space="0" w:color="auto"/>
        <w:left w:val="none" w:sz="0" w:space="0" w:color="auto"/>
        <w:bottom w:val="none" w:sz="0" w:space="0" w:color="auto"/>
        <w:right w:val="none" w:sz="0" w:space="0" w:color="auto"/>
      </w:divBdr>
    </w:div>
    <w:div w:id="1341353096">
      <w:bodyDiv w:val="1"/>
      <w:marLeft w:val="0"/>
      <w:marRight w:val="0"/>
      <w:marTop w:val="0"/>
      <w:marBottom w:val="0"/>
      <w:divBdr>
        <w:top w:val="none" w:sz="0" w:space="0" w:color="auto"/>
        <w:left w:val="none" w:sz="0" w:space="0" w:color="auto"/>
        <w:bottom w:val="none" w:sz="0" w:space="0" w:color="auto"/>
        <w:right w:val="none" w:sz="0" w:space="0" w:color="auto"/>
      </w:divBdr>
    </w:div>
    <w:div w:id="1360353382">
      <w:bodyDiv w:val="1"/>
      <w:marLeft w:val="0"/>
      <w:marRight w:val="0"/>
      <w:marTop w:val="0"/>
      <w:marBottom w:val="0"/>
      <w:divBdr>
        <w:top w:val="none" w:sz="0" w:space="0" w:color="auto"/>
        <w:left w:val="none" w:sz="0" w:space="0" w:color="auto"/>
        <w:bottom w:val="none" w:sz="0" w:space="0" w:color="auto"/>
        <w:right w:val="none" w:sz="0" w:space="0" w:color="auto"/>
      </w:divBdr>
    </w:div>
    <w:div w:id="1761296034">
      <w:bodyDiv w:val="1"/>
      <w:marLeft w:val="0"/>
      <w:marRight w:val="0"/>
      <w:marTop w:val="0"/>
      <w:marBottom w:val="0"/>
      <w:divBdr>
        <w:top w:val="none" w:sz="0" w:space="0" w:color="auto"/>
        <w:left w:val="none" w:sz="0" w:space="0" w:color="auto"/>
        <w:bottom w:val="none" w:sz="0" w:space="0" w:color="auto"/>
        <w:right w:val="none" w:sz="0" w:space="0" w:color="auto"/>
      </w:divBdr>
    </w:div>
    <w:div w:id="1765609607">
      <w:bodyDiv w:val="1"/>
      <w:marLeft w:val="0"/>
      <w:marRight w:val="0"/>
      <w:marTop w:val="0"/>
      <w:marBottom w:val="0"/>
      <w:divBdr>
        <w:top w:val="none" w:sz="0" w:space="0" w:color="auto"/>
        <w:left w:val="none" w:sz="0" w:space="0" w:color="auto"/>
        <w:bottom w:val="none" w:sz="0" w:space="0" w:color="auto"/>
        <w:right w:val="none" w:sz="0" w:space="0" w:color="auto"/>
      </w:divBdr>
    </w:div>
    <w:div w:id="1798794571">
      <w:bodyDiv w:val="1"/>
      <w:marLeft w:val="0"/>
      <w:marRight w:val="0"/>
      <w:marTop w:val="0"/>
      <w:marBottom w:val="0"/>
      <w:divBdr>
        <w:top w:val="none" w:sz="0" w:space="0" w:color="auto"/>
        <w:left w:val="none" w:sz="0" w:space="0" w:color="auto"/>
        <w:bottom w:val="none" w:sz="0" w:space="0" w:color="auto"/>
        <w:right w:val="none" w:sz="0" w:space="0" w:color="auto"/>
      </w:divBdr>
    </w:div>
    <w:div w:id="1853912573">
      <w:bodyDiv w:val="1"/>
      <w:marLeft w:val="0"/>
      <w:marRight w:val="0"/>
      <w:marTop w:val="0"/>
      <w:marBottom w:val="0"/>
      <w:divBdr>
        <w:top w:val="none" w:sz="0" w:space="0" w:color="auto"/>
        <w:left w:val="none" w:sz="0" w:space="0" w:color="auto"/>
        <w:bottom w:val="none" w:sz="0" w:space="0" w:color="auto"/>
        <w:right w:val="none" w:sz="0" w:space="0" w:color="auto"/>
      </w:divBdr>
    </w:div>
    <w:div w:id="1886402754">
      <w:bodyDiv w:val="1"/>
      <w:marLeft w:val="0"/>
      <w:marRight w:val="0"/>
      <w:marTop w:val="0"/>
      <w:marBottom w:val="0"/>
      <w:divBdr>
        <w:top w:val="none" w:sz="0" w:space="0" w:color="auto"/>
        <w:left w:val="none" w:sz="0" w:space="0" w:color="auto"/>
        <w:bottom w:val="none" w:sz="0" w:space="0" w:color="auto"/>
        <w:right w:val="none" w:sz="0" w:space="0" w:color="auto"/>
      </w:divBdr>
    </w:div>
    <w:div w:id="1969434367">
      <w:bodyDiv w:val="1"/>
      <w:marLeft w:val="0"/>
      <w:marRight w:val="0"/>
      <w:marTop w:val="0"/>
      <w:marBottom w:val="0"/>
      <w:divBdr>
        <w:top w:val="none" w:sz="0" w:space="0" w:color="auto"/>
        <w:left w:val="none" w:sz="0" w:space="0" w:color="auto"/>
        <w:bottom w:val="none" w:sz="0" w:space="0" w:color="auto"/>
        <w:right w:val="none" w:sz="0" w:space="0" w:color="auto"/>
      </w:divBdr>
    </w:div>
    <w:div w:id="20286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czestochowa.um.gov.pl" TargetMode="External"/><Relationship Id="rId13" Type="http://schemas.openxmlformats.org/officeDocument/2006/relationships/hyperlink" Target="mailto:iz@czestochowa.um.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czestochowa.um.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nfo@czestochowa.um.gov.pl" TargetMode="External"/><Relationship Id="rId10" Type="http://schemas.openxmlformats.org/officeDocument/2006/relationships/hyperlink" Target="mailto:iz@czestochowa.um.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2fea59a5-2f59-4e5a-85ab-4c77bc2fc054" TargetMode="External"/><Relationship Id="rId14" Type="http://schemas.openxmlformats.org/officeDocument/2006/relationships/hyperlink" Target="mailto:iz@czestochowa.um.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516C7-350A-4AF0-A3B6-EF1A9456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14078</Words>
  <Characters>84471</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98353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Urząd Miasta Częstochowy</dc:creator>
  <cp:lastModifiedBy>amarchewka</cp:lastModifiedBy>
  <cp:revision>76</cp:revision>
  <dcterms:created xsi:type="dcterms:W3CDTF">2023-03-22T08:05:00Z</dcterms:created>
  <dcterms:modified xsi:type="dcterms:W3CDTF">2024-07-30T06:47:00Z</dcterms:modified>
</cp:coreProperties>
</file>