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5D0B85A1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bookmarkStart w:id="0" w:name="_Hlk102327621"/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8D7740">
        <w:rPr>
          <w:rFonts w:asciiTheme="minorHAnsi" w:hAnsiTheme="minorHAnsi" w:cstheme="minorHAnsi"/>
          <w:b/>
          <w:bCs/>
        </w:rPr>
        <w:t>7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7EBDAD71" w:rsidR="003A72D3" w:rsidRDefault="00350374" w:rsidP="00831643">
      <w:pPr>
        <w:pStyle w:val="Akapitzlist"/>
        <w:tabs>
          <w:tab w:val="left" w:pos="142"/>
        </w:tabs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235D76">
        <w:rPr>
          <w:rFonts w:asciiTheme="minorHAnsi" w:hAnsiTheme="minorHAnsi" w:cstheme="minorHAnsi"/>
          <w:b/>
          <w:sz w:val="36"/>
          <w:szCs w:val="36"/>
        </w:rPr>
        <w:t>OSÓB</w:t>
      </w:r>
      <w:r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1248D021" w14:textId="77777777" w:rsidR="008D7740" w:rsidRPr="00E62815" w:rsidRDefault="00154889" w:rsidP="008D7740">
      <w:pPr>
        <w:jc w:val="center"/>
        <w:rPr>
          <w:i/>
          <w:iCs/>
        </w:rPr>
      </w:pPr>
      <w:r w:rsidRPr="0036503B">
        <w:rPr>
          <w:rFonts w:asciiTheme="minorHAnsi" w:hAnsiTheme="minorHAnsi" w:cstheme="minorHAnsi"/>
          <w:bCs/>
          <w:i/>
          <w:iCs/>
        </w:rPr>
        <w:t>składan</w:t>
      </w:r>
      <w:r w:rsidR="00350374" w:rsidRPr="0036503B">
        <w:rPr>
          <w:rFonts w:asciiTheme="minorHAnsi" w:hAnsiTheme="minorHAnsi" w:cstheme="minorHAnsi"/>
          <w:bCs/>
          <w:i/>
          <w:iCs/>
        </w:rPr>
        <w:t>y</w:t>
      </w:r>
      <w:r w:rsidRPr="0036503B">
        <w:rPr>
          <w:rFonts w:asciiTheme="minorHAnsi" w:hAnsiTheme="minorHAnsi" w:cstheme="minorHAnsi"/>
          <w:bCs/>
          <w:i/>
          <w:iCs/>
        </w:rPr>
        <w:t xml:space="preserve"> na p</w:t>
      </w:r>
      <w:r w:rsidR="00350374" w:rsidRPr="0036503B">
        <w:rPr>
          <w:rFonts w:asciiTheme="minorHAnsi" w:hAnsiTheme="minorHAnsi" w:cstheme="minorHAnsi"/>
          <w:bCs/>
          <w:i/>
          <w:iCs/>
        </w:rPr>
        <w:t xml:space="preserve">otwierdzenie spełnienia warunków udziału w postępowaniu </w:t>
      </w:r>
      <w:r w:rsidRPr="0036503B">
        <w:rPr>
          <w:rFonts w:asciiTheme="minorHAnsi" w:hAnsiTheme="minorHAnsi" w:cstheme="minorHAnsi"/>
          <w:i/>
          <w:iCs/>
        </w:rPr>
        <w:t xml:space="preserve">o udzielenie zamówienia publicznego pn. </w:t>
      </w:r>
      <w:bookmarkStart w:id="1" w:name="_Hlk129028259"/>
      <w:r w:rsidR="00831643" w:rsidRPr="00E149D0">
        <w:rPr>
          <w:rFonts w:asciiTheme="minorHAnsi" w:hAnsiTheme="minorHAnsi" w:cstheme="minorHAnsi"/>
          <w:i/>
          <w:iCs/>
        </w:rPr>
        <w:t>„</w:t>
      </w:r>
      <w:bookmarkEnd w:id="1"/>
      <w:r w:rsidR="008D7740" w:rsidRPr="0017084B">
        <w:rPr>
          <w:i/>
          <w:iCs/>
        </w:rPr>
        <w:t>Remont i przebudowa budynku w ramach zadania pn.</w:t>
      </w:r>
      <w:r w:rsidR="008D7740">
        <w:rPr>
          <w:i/>
          <w:iCs/>
        </w:rPr>
        <w:t xml:space="preserve"> „</w:t>
      </w:r>
      <w:r w:rsidR="008D7740" w:rsidRPr="0017084B">
        <w:rPr>
          <w:i/>
          <w:iCs/>
        </w:rPr>
        <w:t>Modernizacja zabytkowego budynku urzędu gminy w</w:t>
      </w:r>
      <w:r w:rsidR="008D7740">
        <w:rPr>
          <w:i/>
          <w:iCs/>
        </w:rPr>
        <w:t xml:space="preserve"> B</w:t>
      </w:r>
      <w:r w:rsidR="008D7740" w:rsidRPr="0017084B">
        <w:rPr>
          <w:i/>
          <w:iCs/>
        </w:rPr>
        <w:t>ytnic</w:t>
      </w:r>
      <w:r w:rsidR="008D7740">
        <w:rPr>
          <w:i/>
          <w:iCs/>
        </w:rPr>
        <w:t>y”</w:t>
      </w:r>
    </w:p>
    <w:p w14:paraId="21F2BA04" w14:textId="0E652A74" w:rsidR="00154889" w:rsidRPr="007A5B94" w:rsidRDefault="00154889" w:rsidP="007A5B94">
      <w:pPr>
        <w:jc w:val="center"/>
        <w:rPr>
          <w:i/>
          <w:iCs/>
        </w:rPr>
      </w:pPr>
    </w:p>
    <w:bookmarkEnd w:id="0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C807684" w14:textId="77777777" w:rsidR="009F5847" w:rsidRPr="00C85B20" w:rsidRDefault="009F5847" w:rsidP="009F5847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bookmarkStart w:id="2" w:name="_Hlk124886946"/>
      <w:bookmarkStart w:id="3" w:name="_Hlk128942686"/>
      <w:bookmarkStart w:id="4" w:name="_Hlk124887072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774F8A21" w14:textId="77777777" w:rsidR="009F5847" w:rsidRPr="00C85B20" w:rsidRDefault="009F5847" w:rsidP="009F5847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41730E92" w14:textId="77777777" w:rsidR="009F5847" w:rsidRDefault="009F5847" w:rsidP="009F5847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7602D72B" w14:textId="05582479" w:rsidR="009F5847" w:rsidRPr="00C85B20" w:rsidRDefault="000C771E" w:rsidP="009F5847">
      <w:pPr>
        <w:pStyle w:val="NormalnyWeb"/>
        <w:spacing w:after="120"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="009F5847"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</w:p>
    <w:p w14:paraId="66058E8B" w14:textId="77777777" w:rsidR="009F5847" w:rsidRPr="009F5847" w:rsidRDefault="009F5847" w:rsidP="009F5847">
      <w:pPr>
        <w:ind w:left="425"/>
        <w:jc w:val="both"/>
        <w:rPr>
          <w:i/>
          <w:iCs/>
        </w:rPr>
      </w:pPr>
      <w:r w:rsidRPr="009F5847">
        <w:rPr>
          <w:i/>
          <w:iCs/>
        </w:rPr>
        <w:t>NIP 926-10-04-272</w:t>
      </w:r>
    </w:p>
    <w:p w14:paraId="7E3A697F" w14:textId="77777777" w:rsidR="009F5847" w:rsidRPr="009F5847" w:rsidRDefault="009F5847" w:rsidP="009F5847">
      <w:pPr>
        <w:ind w:left="425"/>
        <w:jc w:val="both"/>
        <w:rPr>
          <w:i/>
          <w:iCs/>
        </w:rPr>
      </w:pPr>
      <w:r w:rsidRPr="009F5847">
        <w:rPr>
          <w:i/>
          <w:iCs/>
        </w:rPr>
        <w:t xml:space="preserve">REGON </w:t>
      </w:r>
      <w:r w:rsidRPr="009F5847">
        <w:rPr>
          <w:i/>
          <w:iCs/>
          <w:color w:val="1F1F1F"/>
          <w:spacing w:val="-2"/>
          <w:w w:val="105"/>
        </w:rPr>
        <w:t>970770215</w:t>
      </w:r>
    </w:p>
    <w:bookmarkEnd w:id="2"/>
    <w:p w14:paraId="21EE28C5" w14:textId="77777777" w:rsidR="009F5847" w:rsidRPr="009F5847" w:rsidRDefault="009F5847" w:rsidP="009F5847">
      <w:pPr>
        <w:spacing w:before="120" w:after="120"/>
        <w:ind w:left="425"/>
        <w:jc w:val="both"/>
        <w:rPr>
          <w:rFonts w:asciiTheme="minorHAnsi" w:hAnsiTheme="minorHAnsi" w:cstheme="minorHAnsi"/>
          <w:i/>
          <w:iCs/>
        </w:rPr>
      </w:pPr>
      <w:r w:rsidRPr="009F5847">
        <w:rPr>
          <w:i/>
          <w:iCs/>
        </w:rPr>
        <w:t>godziny</w:t>
      </w:r>
      <w:r w:rsidRPr="009F5847">
        <w:rPr>
          <w:i/>
          <w:iCs/>
          <w:spacing w:val="80"/>
        </w:rPr>
        <w:t xml:space="preserve"> </w:t>
      </w:r>
      <w:r w:rsidRPr="009F5847">
        <w:rPr>
          <w:i/>
          <w:iCs/>
        </w:rPr>
        <w:t xml:space="preserve">urzędowania: </w:t>
      </w:r>
      <w:r w:rsidRPr="009F5847">
        <w:rPr>
          <w:bCs/>
          <w:i/>
          <w:iCs/>
        </w:rPr>
        <w:t>poniedziałek - piątek 7</w:t>
      </w:r>
      <w:r w:rsidRPr="009F5847">
        <w:rPr>
          <w:bCs/>
          <w:i/>
          <w:iCs/>
          <w:vertAlign w:val="superscript"/>
        </w:rPr>
        <w:t>30</w:t>
      </w:r>
      <w:r w:rsidRPr="009F5847">
        <w:rPr>
          <w:bCs/>
          <w:i/>
          <w:iCs/>
        </w:rPr>
        <w:t xml:space="preserve"> - 15</w:t>
      </w:r>
      <w:r w:rsidRPr="009F5847">
        <w:rPr>
          <w:bCs/>
          <w:i/>
          <w:iCs/>
          <w:vertAlign w:val="superscript"/>
        </w:rPr>
        <w:t>30</w:t>
      </w:r>
    </w:p>
    <w:p w14:paraId="489EDC51" w14:textId="77777777" w:rsidR="009F5847" w:rsidRPr="009F5847" w:rsidRDefault="009F5847" w:rsidP="00CA7196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9F5847">
        <w:rPr>
          <w:rFonts w:asciiTheme="minorHAnsi" w:hAnsiTheme="minorHAnsi" w:cstheme="minorHAnsi"/>
          <w:i/>
          <w:iCs/>
        </w:rPr>
        <w:t xml:space="preserve">tel. </w:t>
      </w:r>
      <w:r w:rsidRPr="009F5847">
        <w:rPr>
          <w:b/>
          <w:bCs/>
          <w:i/>
          <w:iCs/>
        </w:rPr>
        <w:t>(48) 68 39 187 00</w:t>
      </w:r>
    </w:p>
    <w:p w14:paraId="1176E599" w14:textId="77777777" w:rsidR="009F5847" w:rsidRPr="009F5847" w:rsidRDefault="009F5847" w:rsidP="009F5847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9F5847">
        <w:rPr>
          <w:i/>
          <w:iCs/>
        </w:rPr>
        <w:t xml:space="preserve">adres strony internetowej: </w:t>
      </w:r>
      <w:hyperlink r:id="rId8" w:history="1">
        <w:r w:rsidRPr="009F5847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9F5847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1952CDB7" w14:textId="77777777" w:rsidR="009F5847" w:rsidRPr="009F5847" w:rsidRDefault="009F5847" w:rsidP="009F5847">
      <w:pPr>
        <w:spacing w:before="120" w:after="120"/>
        <w:ind w:left="425"/>
        <w:jc w:val="both"/>
        <w:rPr>
          <w:i/>
          <w:iCs/>
        </w:rPr>
      </w:pPr>
      <w:r w:rsidRPr="009F5847">
        <w:rPr>
          <w:i/>
          <w:iCs/>
        </w:rPr>
        <w:t xml:space="preserve">adres poczty elektronicznej: e-mail: </w:t>
      </w:r>
      <w:hyperlink r:id="rId9" w:history="1">
        <w:r w:rsidRPr="009F5847">
          <w:rPr>
            <w:rStyle w:val="Hipercze"/>
            <w:b/>
            <w:bCs/>
            <w:i/>
            <w:iCs/>
          </w:rPr>
          <w:t>sekretariat@bytnica.pl</w:t>
        </w:r>
      </w:hyperlink>
      <w:r w:rsidRPr="009F5847">
        <w:rPr>
          <w:i/>
          <w:iCs/>
        </w:rPr>
        <w:t xml:space="preserve"> </w:t>
      </w:r>
    </w:p>
    <w:p w14:paraId="18AAA2A0" w14:textId="095AD839" w:rsidR="009F5847" w:rsidRPr="009F5847" w:rsidRDefault="009F5847" w:rsidP="009F5847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b/>
          <w:bCs/>
          <w:i/>
          <w:iCs/>
        </w:rPr>
      </w:pPr>
      <w:r w:rsidRPr="009F5847">
        <w:rPr>
          <w:i/>
          <w:iCs/>
        </w:rPr>
        <w:t>s</w:t>
      </w:r>
      <w:r w:rsidRPr="009F5847">
        <w:rPr>
          <w:rFonts w:asciiTheme="minorHAnsi" w:hAnsiTheme="minorHAnsi" w:cstheme="minorHAnsi"/>
          <w:i/>
          <w:iCs/>
        </w:rPr>
        <w:t>trona internetowa prowadzonego</w:t>
      </w:r>
      <w:r w:rsidRPr="009F5847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F5847">
        <w:rPr>
          <w:rFonts w:asciiTheme="minorHAnsi" w:hAnsiTheme="minorHAnsi" w:cstheme="minorHAnsi"/>
          <w:i/>
          <w:iCs/>
        </w:rPr>
        <w:t xml:space="preserve">postępowania:  </w:t>
      </w:r>
      <w:r w:rsidR="00CF25DE">
        <w:rPr>
          <w:b/>
          <w:bCs/>
          <w:i/>
          <w:iCs/>
        </w:rPr>
        <w:t>https://ezamowienia.gov.pl</w:t>
      </w:r>
    </w:p>
    <w:bookmarkEnd w:id="3"/>
    <w:bookmarkEnd w:id="4"/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76FB81D3" w:rsidR="0019041D" w:rsidRPr="007A5B94" w:rsidRDefault="00CE690A" w:rsidP="008D7740">
      <w:pPr>
        <w:jc w:val="center"/>
        <w:rPr>
          <w:i/>
          <w:iCs/>
        </w:rPr>
      </w:pPr>
      <w:r w:rsidRPr="0036503B">
        <w:rPr>
          <w:rFonts w:asciiTheme="minorHAnsi" w:hAnsiTheme="minorHAnsi" w:cstheme="minorHAnsi"/>
          <w:iCs/>
        </w:rPr>
        <w:lastRenderedPageBreak/>
        <w:t xml:space="preserve">Na potrzeby postępowania o udzielenie zamówienia publicznego pn. </w:t>
      </w:r>
      <w:r w:rsidR="00194939">
        <w:rPr>
          <w:i/>
          <w:iCs/>
        </w:rPr>
        <w:t>„</w:t>
      </w:r>
      <w:r w:rsidR="008D7740" w:rsidRPr="0017084B">
        <w:rPr>
          <w:i/>
          <w:iCs/>
        </w:rPr>
        <w:t>Remont i przebudowa budynku w ramach zadania pn.</w:t>
      </w:r>
      <w:r w:rsidR="008D7740">
        <w:rPr>
          <w:i/>
          <w:iCs/>
        </w:rPr>
        <w:t xml:space="preserve"> „</w:t>
      </w:r>
      <w:r w:rsidR="008D7740" w:rsidRPr="0017084B">
        <w:rPr>
          <w:i/>
          <w:iCs/>
        </w:rPr>
        <w:t>Modernizacja zabytkowego budynku urzędu gminy w</w:t>
      </w:r>
      <w:r w:rsidR="008D7740">
        <w:rPr>
          <w:i/>
          <w:iCs/>
        </w:rPr>
        <w:t xml:space="preserve"> B</w:t>
      </w:r>
      <w:r w:rsidR="008D7740" w:rsidRPr="0017084B">
        <w:rPr>
          <w:i/>
          <w:iCs/>
        </w:rPr>
        <w:t>ytnic</w:t>
      </w:r>
      <w:r w:rsidR="008D7740">
        <w:rPr>
          <w:i/>
          <w:iCs/>
        </w:rPr>
        <w:t>y”</w:t>
      </w:r>
      <w:r w:rsidR="00831643" w:rsidRPr="00E149D0">
        <w:rPr>
          <w:rFonts w:asciiTheme="minorHAnsi" w:hAnsiTheme="minorHAnsi" w:cstheme="minorHAnsi"/>
          <w:i/>
          <w:iCs/>
        </w:rPr>
        <w:t xml:space="preserve">  </w:t>
      </w:r>
      <w:r w:rsidR="00350374" w:rsidRPr="0036503B">
        <w:rPr>
          <w:rFonts w:asciiTheme="minorHAnsi" w:hAnsiTheme="minorHAnsi" w:cstheme="minorHAnsi"/>
        </w:rPr>
        <w:t>przedkładam</w:t>
      </w:r>
      <w:r w:rsidR="00235D76" w:rsidRPr="0036503B">
        <w:rPr>
          <w:rFonts w:asciiTheme="minorHAnsi" w:hAnsiTheme="minorHAnsi" w:cstheme="minorHAnsi"/>
        </w:rPr>
        <w:t>/y</w:t>
      </w:r>
      <w:r w:rsidR="00350374" w:rsidRPr="0036503B">
        <w:rPr>
          <w:rFonts w:asciiTheme="minorHAnsi" w:hAnsiTheme="minorHAnsi" w:cstheme="minorHAnsi"/>
        </w:rPr>
        <w:t xml:space="preserve"> Wykaz</w:t>
      </w:r>
      <w:r w:rsidR="00235D76" w:rsidRPr="0036503B">
        <w:rPr>
          <w:rFonts w:asciiTheme="minorHAnsi" w:hAnsiTheme="minorHAnsi" w:cstheme="minorHAnsi"/>
        </w:rPr>
        <w:t xml:space="preserve"> osób</w:t>
      </w:r>
      <w:r w:rsidR="00350374" w:rsidRPr="0036503B">
        <w:rPr>
          <w:rFonts w:asciiTheme="minorHAnsi" w:hAnsiTheme="minorHAnsi" w:cstheme="minorHAnsi"/>
        </w:rPr>
        <w:t xml:space="preserve"> </w:t>
      </w:r>
      <w:r w:rsidR="00FF71B9" w:rsidRPr="0036503B">
        <w:rPr>
          <w:rFonts w:asciiTheme="minorHAnsi" w:hAnsiTheme="minorHAnsi" w:cstheme="minorHAnsi"/>
        </w:rPr>
        <w:t>w celu</w:t>
      </w:r>
      <w:r w:rsidR="0001386B" w:rsidRPr="0036503B">
        <w:rPr>
          <w:rFonts w:asciiTheme="minorHAnsi" w:hAnsiTheme="minorHAnsi" w:cstheme="minorHAnsi"/>
        </w:rPr>
        <w:t xml:space="preserve"> potwierdzeni</w:t>
      </w:r>
      <w:r w:rsidR="00FF71B9" w:rsidRPr="0036503B">
        <w:rPr>
          <w:rFonts w:asciiTheme="minorHAnsi" w:hAnsiTheme="minorHAnsi" w:cstheme="minorHAnsi"/>
        </w:rPr>
        <w:t>a</w:t>
      </w:r>
      <w:r w:rsidR="0001386B" w:rsidRPr="0036503B">
        <w:rPr>
          <w:rFonts w:asciiTheme="minorHAnsi" w:hAnsiTheme="minorHAnsi" w:cstheme="minorHAnsi"/>
        </w:rPr>
        <w:t xml:space="preserve"> spełnienia warunk</w:t>
      </w:r>
      <w:r w:rsidR="00FF71B9" w:rsidRPr="0036503B">
        <w:rPr>
          <w:rFonts w:asciiTheme="minorHAnsi" w:hAnsiTheme="minorHAnsi" w:cstheme="minorHAnsi"/>
        </w:rPr>
        <w:t>ów</w:t>
      </w:r>
      <w:r w:rsidR="0001386B" w:rsidRPr="0036503B">
        <w:rPr>
          <w:rFonts w:asciiTheme="minorHAnsi" w:hAnsiTheme="minorHAnsi" w:cstheme="minorHAnsi"/>
        </w:rPr>
        <w:t xml:space="preserve"> udziału w postępowaniu, o który</w:t>
      </w:r>
      <w:r w:rsidR="00FF71B9" w:rsidRPr="0036503B">
        <w:rPr>
          <w:rFonts w:asciiTheme="minorHAnsi" w:hAnsiTheme="minorHAnsi" w:cstheme="minorHAnsi"/>
        </w:rPr>
        <w:t>ch</w:t>
      </w:r>
      <w:r w:rsidR="0001386B" w:rsidRPr="0036503B">
        <w:rPr>
          <w:rFonts w:asciiTheme="minorHAnsi" w:hAnsiTheme="minorHAnsi" w:cstheme="minorHAnsi"/>
        </w:rPr>
        <w:t xml:space="preserve"> mowa w pkt 6.1.4.</w:t>
      </w:r>
      <w:r w:rsidR="000C771E">
        <w:rPr>
          <w:rFonts w:asciiTheme="minorHAnsi" w:hAnsiTheme="minorHAnsi" w:cstheme="minorHAnsi"/>
        </w:rPr>
        <w:t>2</w:t>
      </w:r>
      <w:r w:rsidR="00194939">
        <w:rPr>
          <w:rFonts w:asciiTheme="minorHAnsi" w:hAnsiTheme="minorHAnsi" w:cstheme="minorHAnsi"/>
        </w:rPr>
        <w:t>-6.1.4.3.</w:t>
      </w:r>
      <w:r w:rsidR="00D02931">
        <w:rPr>
          <w:rFonts w:asciiTheme="minorHAnsi" w:hAnsiTheme="minorHAnsi" w:cstheme="minorHAnsi"/>
        </w:rPr>
        <w:t>.</w:t>
      </w:r>
      <w:r w:rsidR="00CF35F3">
        <w:rPr>
          <w:rFonts w:asciiTheme="minorHAnsi" w:hAnsiTheme="minorHAnsi" w:cstheme="minorHAnsi"/>
        </w:rPr>
        <w:t xml:space="preserve"> </w:t>
      </w:r>
      <w:r w:rsidR="00CF35F3" w:rsidRPr="000376B6">
        <w:rPr>
          <w:rFonts w:asciiTheme="minorHAnsi" w:hAnsiTheme="minorHAnsi" w:cstheme="minorHAnsi"/>
          <w:b/>
          <w:bCs/>
          <w:i/>
          <w:iCs/>
          <w:u w:val="single"/>
        </w:rPr>
        <w:t xml:space="preserve">(zdolność techniczna lub zawodowa – </w:t>
      </w:r>
      <w:r w:rsidR="00CF35F3">
        <w:rPr>
          <w:rFonts w:asciiTheme="minorHAnsi" w:hAnsiTheme="minorHAnsi" w:cstheme="minorHAnsi"/>
          <w:b/>
          <w:bCs/>
          <w:i/>
          <w:iCs/>
          <w:u w:val="single"/>
        </w:rPr>
        <w:t>kiero</w:t>
      </w:r>
      <w:r w:rsidR="00CA46F3">
        <w:rPr>
          <w:rFonts w:asciiTheme="minorHAnsi" w:hAnsiTheme="minorHAnsi" w:cstheme="minorHAnsi"/>
          <w:b/>
          <w:bCs/>
          <w:i/>
          <w:iCs/>
          <w:u w:val="single"/>
        </w:rPr>
        <w:t>wni</w:t>
      </w:r>
      <w:r w:rsidR="00D02931">
        <w:rPr>
          <w:rFonts w:asciiTheme="minorHAnsi" w:hAnsiTheme="minorHAnsi" w:cstheme="minorHAnsi"/>
          <w:b/>
          <w:bCs/>
          <w:i/>
          <w:iCs/>
          <w:u w:val="single"/>
        </w:rPr>
        <w:t>k budowy</w:t>
      </w:r>
      <w:r w:rsidR="00194939">
        <w:rPr>
          <w:rFonts w:asciiTheme="minorHAnsi" w:hAnsiTheme="minorHAnsi" w:cstheme="minorHAnsi"/>
          <w:b/>
          <w:bCs/>
          <w:i/>
          <w:iCs/>
          <w:u w:val="single"/>
        </w:rPr>
        <w:t xml:space="preserve"> i kierownicy robót branżowych)</w:t>
      </w:r>
      <w:r w:rsidR="00CF35F3" w:rsidRPr="000376B6">
        <w:rPr>
          <w:rFonts w:asciiTheme="minorHAnsi" w:hAnsiTheme="minorHAnsi" w:cstheme="minorHAnsi"/>
          <w:b/>
          <w:bCs/>
          <w:u w:val="single"/>
        </w:rPr>
        <w:t>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3"/>
        <w:gridCol w:w="2268"/>
        <w:gridCol w:w="1842"/>
      </w:tblGrid>
      <w:tr w:rsidR="00300982" w:rsidRPr="00FF71B9" w14:paraId="393BFC08" w14:textId="77777777" w:rsidTr="00984C42">
        <w:trPr>
          <w:trHeight w:val="1880"/>
        </w:trPr>
        <w:tc>
          <w:tcPr>
            <w:tcW w:w="2127" w:type="dxa"/>
            <w:shd w:val="clear" w:color="auto" w:fill="FFFFFF" w:themeFill="background1"/>
            <w:vAlign w:val="center"/>
          </w:tcPr>
          <w:p w14:paraId="2B0CDC19" w14:textId="33CC3133" w:rsidR="00300982" w:rsidRPr="00300982" w:rsidRDefault="00300982" w:rsidP="00984C4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00982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79F072B" w14:textId="153AD16A" w:rsidR="00300982" w:rsidRPr="00300982" w:rsidRDefault="00300982" w:rsidP="00BC0606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 xml:space="preserve">Informacje na temat kwalifikacji zawodowych, </w:t>
            </w: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br/>
              <w:t>posiadanych uprawnień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D38818" w14:textId="7F4ACBC5" w:rsidR="00300982" w:rsidRPr="00300982" w:rsidRDefault="00300982" w:rsidP="0030098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91721E" w14:textId="00EA4EAD" w:rsidR="00300982" w:rsidRPr="00300982" w:rsidRDefault="00300982" w:rsidP="00984C4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Informacja o podstawie dysponowania osobą</w:t>
            </w:r>
            <w:r w:rsidR="00984C42">
              <w:rPr>
                <w:rStyle w:val="Odwoanieprzypisudolnego"/>
                <w:rFonts w:asciiTheme="minorHAnsi" w:eastAsia="Times New Roman" w:hAnsiTheme="minorHAnsi"/>
                <w:b/>
                <w:kern w:val="3"/>
                <w:lang w:eastAsia="pl-PL"/>
              </w:rPr>
              <w:footnoteReference w:id="1"/>
            </w:r>
          </w:p>
        </w:tc>
      </w:tr>
      <w:tr w:rsidR="0036503B" w:rsidRPr="00FF71B9" w14:paraId="29617B8D" w14:textId="77777777" w:rsidTr="0081520B">
        <w:trPr>
          <w:trHeight w:val="413"/>
        </w:trPr>
        <w:tc>
          <w:tcPr>
            <w:tcW w:w="2127" w:type="dxa"/>
            <w:vAlign w:val="center"/>
          </w:tcPr>
          <w:p w14:paraId="2BFDCB26" w14:textId="49FAB011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3141611B" w14:textId="1B5C1E35" w:rsidR="0036503B" w:rsidRPr="00CF35F3" w:rsidRDefault="00D802D1" w:rsidP="00815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35F3">
              <w:rPr>
                <w:rFonts w:asciiTheme="minorHAnsi" w:hAnsiTheme="minorHAnsi" w:cstheme="minorHAnsi"/>
                <w:b/>
                <w:bCs/>
              </w:rPr>
              <w:t xml:space="preserve">Posiada </w:t>
            </w:r>
            <w:r w:rsidR="00CF35F3" w:rsidRPr="00CF35F3">
              <w:rPr>
                <w:b/>
                <w:bCs/>
              </w:rPr>
              <w:t xml:space="preserve">uprawnienia </w:t>
            </w:r>
            <w:r w:rsidR="00194939" w:rsidRPr="00100BCC">
              <w:rPr>
                <w:b/>
                <w:bCs/>
              </w:rPr>
              <w:t xml:space="preserve">budowlane do kierowania robotami budowlanymi </w:t>
            </w:r>
            <w:r w:rsidR="00194939" w:rsidRPr="00BF12B0">
              <w:rPr>
                <w:b/>
                <w:bCs/>
                <w:u w:val="single"/>
              </w:rPr>
              <w:t>bez ograniczeń</w:t>
            </w:r>
            <w:r w:rsidR="00194939" w:rsidRPr="00100BCC">
              <w:rPr>
                <w:b/>
                <w:bCs/>
              </w:rPr>
              <w:t xml:space="preserve"> w specjalności </w:t>
            </w:r>
            <w:r w:rsidR="00194939">
              <w:rPr>
                <w:b/>
                <w:bCs/>
              </w:rPr>
              <w:t>konstrukcyjno-budowlanej</w:t>
            </w:r>
            <w:r w:rsidR="00194939" w:rsidRPr="00100BCC">
              <w:t xml:space="preserve">, wydane na podstawie aktualnych przepisów Prawa Budowlanego lub równoważne uprawnienia, wydane na podstawie wcześniej obowiązujących przepisów, a w przypadku Wykonawców zagranicznych – uprawnienia budowlane do kierowania robotami równoważne do wyżej wskazanych, </w:t>
            </w:r>
            <w:r w:rsidR="00194939" w:rsidRPr="00100BCC">
              <w:rPr>
                <w:b/>
                <w:bCs/>
              </w:rPr>
              <w:t xml:space="preserve">które pozwalać będą na pełnienie funkcji Kierownika </w:t>
            </w:r>
            <w:r w:rsidR="00194939">
              <w:rPr>
                <w:b/>
                <w:bCs/>
              </w:rPr>
              <w:t>budowy</w:t>
            </w:r>
            <w:r w:rsidR="00194939" w:rsidRPr="00100BCC">
              <w:rPr>
                <w:b/>
                <w:bCs/>
              </w:rPr>
              <w:t xml:space="preserve"> w zakresie określonym dla niniejszego zamówienia</w:t>
            </w:r>
          </w:p>
          <w:p w14:paraId="343715FC" w14:textId="77777777" w:rsidR="0036503B" w:rsidRPr="0036503B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405341D5" w14:textId="77777777" w:rsidR="0036503B" w:rsidRP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551167B0" w14:textId="77777777" w:rsidR="0036503B" w:rsidRPr="0036503B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64CA9526" w14:textId="77777777" w:rsidR="0036503B" w:rsidRDefault="0036503B" w:rsidP="00BF0C2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4267282D" w14:textId="0C808F6D" w:rsidR="00D802D1" w:rsidRPr="0036503B" w:rsidRDefault="00D802D1" w:rsidP="00D802D1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EB0B3B2" w14:textId="77777777" w:rsidR="0036503B" w:rsidRDefault="0060475A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Kierownik </w:t>
            </w:r>
            <w:r w:rsidR="002436E1">
              <w:rPr>
                <w:rFonts w:asciiTheme="minorHAnsi" w:hAnsiTheme="minorHAnsi" w:cstheme="minorHAnsi"/>
                <w:sz w:val="24"/>
                <w:szCs w:val="24"/>
              </w:rPr>
              <w:t>budowy</w:t>
            </w:r>
          </w:p>
          <w:p w14:paraId="0A7D291B" w14:textId="63051BF9" w:rsidR="000413C5" w:rsidRPr="0036503B" w:rsidRDefault="000413C5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E9EB3B7" w14:textId="47DA34DC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194939" w:rsidRPr="00FF71B9" w14:paraId="49FBC0E7" w14:textId="77777777" w:rsidTr="0081520B">
        <w:trPr>
          <w:trHeight w:val="413"/>
        </w:trPr>
        <w:tc>
          <w:tcPr>
            <w:tcW w:w="2127" w:type="dxa"/>
            <w:vAlign w:val="center"/>
          </w:tcPr>
          <w:p w14:paraId="6946E4A5" w14:textId="79CC6C70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3268F41B" w14:textId="19C733B7" w:rsidR="00194939" w:rsidRPr="00CF35F3" w:rsidRDefault="00194939" w:rsidP="0019493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35F3">
              <w:rPr>
                <w:rFonts w:asciiTheme="minorHAnsi" w:hAnsiTheme="minorHAnsi" w:cstheme="minorHAnsi"/>
                <w:b/>
                <w:bCs/>
              </w:rPr>
              <w:t xml:space="preserve">Posiada </w:t>
            </w:r>
            <w:r w:rsidRPr="00100BCC">
              <w:rPr>
                <w:b/>
                <w:bCs/>
              </w:rPr>
              <w:t xml:space="preserve">uprawnienia budowlane do kierowania robotami budowlanymi w specjalności instalacyjnej w zakresie </w:t>
            </w:r>
            <w:r w:rsidRPr="00100BCC">
              <w:rPr>
                <w:b/>
                <w:bCs/>
              </w:rPr>
              <w:lastRenderedPageBreak/>
              <w:t xml:space="preserve">sieci, instalacji i urządzeń </w:t>
            </w:r>
            <w:r>
              <w:rPr>
                <w:b/>
                <w:bCs/>
              </w:rPr>
              <w:t>elektrycznych i elektroenergetycznych</w:t>
            </w:r>
            <w:r w:rsidRPr="00100BCC">
              <w:t xml:space="preserve">, wydane na podstawie aktualnych przepisów Prawa Budowlanego lub równoważne uprawnienia, wydane na podstawie wcześniej obowiązujących przepisów, a w przypadku Wykonawców zagranicznych – uprawnienia budowlane do kierowania robotami równoważne do wyżej wskazanych, </w:t>
            </w:r>
            <w:r w:rsidRPr="00100BCC">
              <w:rPr>
                <w:b/>
                <w:bCs/>
              </w:rPr>
              <w:t xml:space="preserve">które pozwalać będą na pełnienie funkcji Kierownika </w:t>
            </w:r>
            <w:r>
              <w:rPr>
                <w:b/>
                <w:bCs/>
              </w:rPr>
              <w:t>robót</w:t>
            </w:r>
            <w:r w:rsidRPr="00100BCC">
              <w:rPr>
                <w:b/>
                <w:bCs/>
              </w:rPr>
              <w:t xml:space="preserve"> w zakresie określonym dla niniejszego zamówienia</w:t>
            </w:r>
          </w:p>
          <w:p w14:paraId="7F698D8A" w14:textId="77777777" w:rsidR="00194939" w:rsidRPr="0036503B" w:rsidRDefault="00194939" w:rsidP="00194939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0F67F041" w14:textId="77777777" w:rsidR="00194939" w:rsidRPr="0036503B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2178B0AD" w14:textId="77777777" w:rsidR="00194939" w:rsidRPr="0036503B" w:rsidRDefault="00194939" w:rsidP="00194939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2E1EA621" w14:textId="77777777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5FBE6D19" w14:textId="77777777" w:rsidR="00194939" w:rsidRPr="00CF35F3" w:rsidRDefault="00194939" w:rsidP="0019493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8D80C30" w14:textId="24856406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Kierownik robót -branża elektryczna</w:t>
            </w:r>
          </w:p>
          <w:p w14:paraId="276C4C26" w14:textId="77777777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B20F25" w14:textId="4358833A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194939" w:rsidRPr="00FF71B9" w14:paraId="3ED952CC" w14:textId="77777777" w:rsidTr="0081520B">
        <w:trPr>
          <w:trHeight w:val="413"/>
        </w:trPr>
        <w:tc>
          <w:tcPr>
            <w:tcW w:w="2127" w:type="dxa"/>
            <w:vAlign w:val="center"/>
          </w:tcPr>
          <w:p w14:paraId="3EE55409" w14:textId="11B5F4B9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0C7A1867" w14:textId="1E5662F7" w:rsidR="00194939" w:rsidRPr="00CF35F3" w:rsidRDefault="00194939" w:rsidP="0019493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35F3">
              <w:rPr>
                <w:rFonts w:asciiTheme="minorHAnsi" w:hAnsiTheme="minorHAnsi" w:cstheme="minorHAnsi"/>
                <w:b/>
                <w:bCs/>
              </w:rPr>
              <w:t xml:space="preserve">Posiada </w:t>
            </w:r>
            <w:r w:rsidRPr="00100BCC">
              <w:rPr>
                <w:b/>
                <w:bCs/>
              </w:rPr>
              <w:t>uprawnienia budowlane do kierowania robotami budowlanymi w specjalności instalacyjnej w zakresie sieci, instalacji i urządzeń cieplnych, wentylacyjnych, gazowych, wodociągowych i kanalizacyjnych</w:t>
            </w:r>
            <w:r w:rsidRPr="00100BCC">
              <w:t xml:space="preserve">, wydane na podstawie aktualnych przepisów Prawa Budowlanego lub równoważne uprawnienia, wydane na podstawie wcześniej obowiązujących przepisów, a w przypadku Wykonawców zagranicznych – uprawnienia budowlane do kierowania robotami równoważne do wyżej wskazanych, </w:t>
            </w:r>
            <w:r w:rsidRPr="00100BCC">
              <w:rPr>
                <w:b/>
                <w:bCs/>
              </w:rPr>
              <w:t xml:space="preserve">które pozwalać będą na pełnienie funkcji Kierownika </w:t>
            </w:r>
            <w:r>
              <w:rPr>
                <w:b/>
                <w:bCs/>
              </w:rPr>
              <w:t>robót</w:t>
            </w:r>
            <w:r w:rsidRPr="00100BCC">
              <w:rPr>
                <w:b/>
                <w:bCs/>
              </w:rPr>
              <w:t xml:space="preserve"> w zakresie określonym dla niniejszego zamówienia</w:t>
            </w:r>
          </w:p>
          <w:p w14:paraId="4306EDED" w14:textId="77777777" w:rsidR="00194939" w:rsidRPr="0036503B" w:rsidRDefault="00194939" w:rsidP="00194939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7BE27403" w14:textId="77777777" w:rsidR="00194939" w:rsidRPr="0036503B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39898BE7" w14:textId="77777777" w:rsidR="00194939" w:rsidRPr="0036503B" w:rsidRDefault="00194939" w:rsidP="00194939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6CC8FDA6" w14:textId="77777777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36503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7ED5B874" w14:textId="77777777" w:rsidR="00194939" w:rsidRPr="00CF35F3" w:rsidRDefault="00194939" w:rsidP="0019493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B7B63F" w14:textId="51C5538A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Kierownik robót -branża sanitarna</w:t>
            </w:r>
          </w:p>
          <w:p w14:paraId="68123C84" w14:textId="77777777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EA86FE4" w14:textId="23D79349" w:rsidR="00194939" w:rsidRDefault="00194939" w:rsidP="00194939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</w:tbl>
    <w:p w14:paraId="6C7B208F" w14:textId="7411EC92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lastRenderedPageBreak/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6DA090F5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</w:t>
      </w:r>
      <w:r w:rsidR="00CA7196">
        <w:rPr>
          <w:rFonts w:asciiTheme="minorHAnsi" w:hAnsiTheme="minorHAnsi" w:cstheme="minorHAnsi"/>
        </w:rPr>
        <w:t>osób</w:t>
      </w:r>
      <w:r w:rsidR="00193B23">
        <w:rPr>
          <w:rFonts w:asciiTheme="minorHAnsi" w:hAnsiTheme="minorHAnsi" w:cstheme="minorHAnsi"/>
        </w:rPr>
        <w:t xml:space="preserve">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BC1BBE1" w:rsidR="00997012" w:rsidRPr="002B4C89" w:rsidRDefault="00997012" w:rsidP="00997012">
      <w:pPr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</w:t>
      </w:r>
      <w:r w:rsidR="00193B23" w:rsidRPr="002B4C89">
        <w:rPr>
          <w:i/>
          <w:iCs/>
          <w:color w:val="0070C0"/>
        </w:rPr>
        <w:t xml:space="preserve">Wykaz </w:t>
      </w:r>
      <w:r w:rsidR="00984C42" w:rsidRPr="002B4C89">
        <w:rPr>
          <w:i/>
          <w:iCs/>
          <w:color w:val="0070C0"/>
        </w:rPr>
        <w:t>osób</w:t>
      </w:r>
      <w:r w:rsidR="006C35F4" w:rsidRPr="002B4C89">
        <w:rPr>
          <w:i/>
          <w:iCs/>
          <w:color w:val="0070C0"/>
        </w:rPr>
        <w:t xml:space="preserve"> </w:t>
      </w:r>
      <w:r w:rsidRPr="002B4C89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2B4C89">
        <w:rPr>
          <w:i/>
          <w:iCs/>
          <w:color w:val="0070C0"/>
          <w:spacing w:val="40"/>
        </w:rPr>
        <w:t xml:space="preserve"> </w:t>
      </w:r>
      <w:r w:rsidRPr="002B4C89">
        <w:rPr>
          <w:i/>
          <w:iCs/>
          <w:color w:val="0070C0"/>
        </w:rPr>
        <w:t>podpisem zaufanym lub podpisem osobistym]</w:t>
      </w:r>
    </w:p>
    <w:p w14:paraId="1EA6FE18" w14:textId="0B23CC98" w:rsidR="002B4C89" w:rsidRPr="002B4C89" w:rsidRDefault="002B4C89" w:rsidP="002B4C89">
      <w:pPr>
        <w:spacing w:before="120" w:after="120"/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[w przypadku, gdy Wykaz osób został sporządzon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jako dokument w postaci papierowej i opatrzon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525193FC" w14:textId="77777777" w:rsidR="002B4C89" w:rsidRPr="00997012" w:rsidRDefault="002B4C89" w:rsidP="00997012">
      <w:pPr>
        <w:jc w:val="both"/>
        <w:rPr>
          <w:i/>
          <w:iCs/>
          <w:color w:val="365F91" w:themeColor="accent1" w:themeShade="BF"/>
        </w:rPr>
      </w:pPr>
    </w:p>
    <w:sectPr w:rsidR="002B4C89" w:rsidRPr="00997012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FF17" w14:textId="77777777" w:rsidR="002775F9" w:rsidRDefault="002775F9" w:rsidP="001F1344">
      <w:r>
        <w:separator/>
      </w:r>
    </w:p>
  </w:endnote>
  <w:endnote w:type="continuationSeparator" w:id="0">
    <w:p w14:paraId="272F431B" w14:textId="77777777" w:rsidR="002775F9" w:rsidRDefault="002775F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52D0E0F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8730A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8730A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C43F2" w14:textId="77777777" w:rsidR="002775F9" w:rsidRDefault="002775F9" w:rsidP="001F1344">
      <w:r>
        <w:separator/>
      </w:r>
    </w:p>
  </w:footnote>
  <w:footnote w:type="continuationSeparator" w:id="0">
    <w:p w14:paraId="6467E6D8" w14:textId="77777777" w:rsidR="002775F9" w:rsidRDefault="002775F9" w:rsidP="001F1344">
      <w:r>
        <w:continuationSeparator/>
      </w:r>
    </w:p>
  </w:footnote>
  <w:footnote w:id="1">
    <w:p w14:paraId="21B68BEF" w14:textId="357324AA" w:rsidR="00984C42" w:rsidRPr="00913E5B" w:rsidRDefault="00984C42" w:rsidP="000C771E">
      <w:pPr>
        <w:keepNext/>
        <w:autoSpaceDE w:val="0"/>
        <w:autoSpaceDN w:val="0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913E5B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/>
      </w:r>
      <w:r w:rsidRPr="00913E5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projektanta,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kierownika budowy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/robót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 do współpracy)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w kolumnie pn. „Informacja o podstawie dysponowania osobą”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należy wpisać 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„zasób własny”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. W przypadku, gdy wskazana osoba jest udostępniona Wykonawcy przez inny podmiot będący jej pracodawcą (np. na podstawie przepisów o przeniesieniu lub oddelegowaniu pracownika)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w kolumnie pn. „Informacja o podstawie dysponowania osobą”  należy wpisać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 „zasób udostępniony”</w:t>
      </w:r>
    </w:p>
    <w:p w14:paraId="37D8E9A9" w14:textId="73231C53" w:rsidR="00984C42" w:rsidRDefault="00984C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03959" w14:textId="77777777" w:rsidR="0074586C" w:rsidRDefault="0074586C" w:rsidP="0074586C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5" w:name="_Hlk133956865"/>
    <w:bookmarkStart w:id="6" w:name="_Hlk146404829"/>
  </w:p>
  <w:bookmarkEnd w:id="5"/>
  <w:p w14:paraId="4A34E94B" w14:textId="77777777" w:rsidR="0074586C" w:rsidRDefault="0074586C" w:rsidP="0074586C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6680CE97" wp14:editId="76827209">
          <wp:simplePos x="0" y="0"/>
          <wp:positionH relativeFrom="column">
            <wp:posOffset>4145280</wp:posOffset>
          </wp:positionH>
          <wp:positionV relativeFrom="paragraph">
            <wp:posOffset>-90805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AE6B38A" w14:textId="77777777" w:rsidR="0074586C" w:rsidRDefault="0074586C" w:rsidP="0074586C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</w:p>
  <w:p w14:paraId="2F82B869" w14:textId="77777777" w:rsidR="0074586C" w:rsidRDefault="0074586C" w:rsidP="0074586C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bookmarkEnd w:id="6"/>
  <w:p w14:paraId="5EE559E5" w14:textId="77777777" w:rsidR="008D7740" w:rsidRPr="00B42147" w:rsidRDefault="008D7740" w:rsidP="008D7740">
    <w:pPr>
      <w:pStyle w:val="Nagwek5"/>
      <w:spacing w:before="120"/>
      <w:ind w:left="284" w:hanging="284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highlight w:val="white"/>
      </w:rPr>
      <w:t>9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.202</w:t>
    </w:r>
    <w:bookmarkStart w:id="7" w:name="_heading=h.26in1rg" w:colFirst="0" w:colLast="0"/>
    <w:bookmarkEnd w:id="7"/>
    <w:r>
      <w:rPr>
        <w:rFonts w:asciiTheme="minorHAnsi" w:eastAsia="Calibri" w:hAnsiTheme="minorHAnsi" w:cstheme="minorHAnsi"/>
        <w:i/>
        <w:color w:val="auto"/>
      </w:rPr>
      <w:t>4</w:t>
    </w:r>
  </w:p>
  <w:p w14:paraId="1FB67E62" w14:textId="77777777" w:rsidR="008D7740" w:rsidRPr="00E62815" w:rsidRDefault="008D7740" w:rsidP="008D7740">
    <w:pPr>
      <w:jc w:val="center"/>
      <w:rPr>
        <w:i/>
        <w:iCs/>
      </w:rPr>
    </w:pPr>
    <w:r w:rsidRPr="0017084B">
      <w:rPr>
        <w:i/>
        <w:iCs/>
      </w:rPr>
      <w:t>Remont i przebudowa budynku w ramach zadania pn.</w:t>
    </w:r>
    <w:r>
      <w:rPr>
        <w:i/>
        <w:iCs/>
      </w:rPr>
      <w:t xml:space="preserve"> „</w:t>
    </w:r>
    <w:r w:rsidRPr="0017084B">
      <w:rPr>
        <w:i/>
        <w:iCs/>
      </w:rPr>
      <w:t>Modernizacja zabytkowego budynku urzędu gminy w</w:t>
    </w:r>
    <w:r>
      <w:rPr>
        <w:i/>
        <w:iCs/>
      </w:rPr>
      <w:t xml:space="preserve"> B</w:t>
    </w:r>
    <w:r w:rsidRPr="0017084B">
      <w:rPr>
        <w:i/>
        <w:iCs/>
      </w:rPr>
      <w:t>ytnic</w:t>
    </w:r>
    <w:r>
      <w:rPr>
        <w:i/>
        <w:iCs/>
      </w:rPr>
      <w:t>y”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6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7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9"/>
  </w:num>
  <w:num w:numId="27">
    <w:abstractNumId w:val="33"/>
  </w:num>
  <w:num w:numId="28">
    <w:abstractNumId w:val="23"/>
  </w:num>
  <w:num w:numId="29">
    <w:abstractNumId w:val="15"/>
  </w:num>
  <w:num w:numId="30">
    <w:abstractNumId w:val="38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 w:numId="40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3503E"/>
    <w:rsid w:val="00037186"/>
    <w:rsid w:val="00040ADF"/>
    <w:rsid w:val="000413C5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C771E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B23"/>
    <w:rsid w:val="00194939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1E4A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35D76"/>
    <w:rsid w:val="002436E1"/>
    <w:rsid w:val="0024629D"/>
    <w:rsid w:val="0025451D"/>
    <w:rsid w:val="00263B21"/>
    <w:rsid w:val="00265AB0"/>
    <w:rsid w:val="00271581"/>
    <w:rsid w:val="002775F9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4C89"/>
    <w:rsid w:val="002C254C"/>
    <w:rsid w:val="002C2F8C"/>
    <w:rsid w:val="002C5208"/>
    <w:rsid w:val="002D1678"/>
    <w:rsid w:val="002D4248"/>
    <w:rsid w:val="002D5626"/>
    <w:rsid w:val="002E1042"/>
    <w:rsid w:val="003008F1"/>
    <w:rsid w:val="00300982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173"/>
    <w:rsid w:val="00350374"/>
    <w:rsid w:val="00354906"/>
    <w:rsid w:val="00355218"/>
    <w:rsid w:val="00360ECD"/>
    <w:rsid w:val="0036503B"/>
    <w:rsid w:val="00365D7C"/>
    <w:rsid w:val="00383118"/>
    <w:rsid w:val="00385C9B"/>
    <w:rsid w:val="003A4127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19D3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76F3B"/>
    <w:rsid w:val="00477816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DC9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75A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2732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C5433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586C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0F1E"/>
    <w:rsid w:val="0078202E"/>
    <w:rsid w:val="00785BD8"/>
    <w:rsid w:val="00786FC0"/>
    <w:rsid w:val="007925C9"/>
    <w:rsid w:val="00794324"/>
    <w:rsid w:val="007A0D03"/>
    <w:rsid w:val="007A5B94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9BA"/>
    <w:rsid w:val="007E7A72"/>
    <w:rsid w:val="007F08AD"/>
    <w:rsid w:val="007F2DB2"/>
    <w:rsid w:val="00800C00"/>
    <w:rsid w:val="00814262"/>
    <w:rsid w:val="0081520B"/>
    <w:rsid w:val="00817802"/>
    <w:rsid w:val="00820CFF"/>
    <w:rsid w:val="00821F0F"/>
    <w:rsid w:val="00822C71"/>
    <w:rsid w:val="00822F11"/>
    <w:rsid w:val="00823C9E"/>
    <w:rsid w:val="00824977"/>
    <w:rsid w:val="00831643"/>
    <w:rsid w:val="00834998"/>
    <w:rsid w:val="00846020"/>
    <w:rsid w:val="008471DA"/>
    <w:rsid w:val="00847FF9"/>
    <w:rsid w:val="00856D81"/>
    <w:rsid w:val="0086022A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3886"/>
    <w:rsid w:val="008B21B7"/>
    <w:rsid w:val="008B2D57"/>
    <w:rsid w:val="008B2E38"/>
    <w:rsid w:val="008B4196"/>
    <w:rsid w:val="008B5443"/>
    <w:rsid w:val="008B71A5"/>
    <w:rsid w:val="008C6D23"/>
    <w:rsid w:val="008D7740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30F6"/>
    <w:rsid w:val="00913E5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98F"/>
    <w:rsid w:val="00983E17"/>
    <w:rsid w:val="00984C42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5847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3338"/>
    <w:rsid w:val="00A66FDF"/>
    <w:rsid w:val="00A91147"/>
    <w:rsid w:val="00A91176"/>
    <w:rsid w:val="00A94833"/>
    <w:rsid w:val="00A95699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2777"/>
    <w:rsid w:val="00B83D52"/>
    <w:rsid w:val="00B915CA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606"/>
    <w:rsid w:val="00BC0B6A"/>
    <w:rsid w:val="00BE001F"/>
    <w:rsid w:val="00BE0F00"/>
    <w:rsid w:val="00BE336A"/>
    <w:rsid w:val="00BE394E"/>
    <w:rsid w:val="00BE5089"/>
    <w:rsid w:val="00BF04B9"/>
    <w:rsid w:val="00BF0C22"/>
    <w:rsid w:val="00BF12B0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45F1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6F3"/>
    <w:rsid w:val="00CA7196"/>
    <w:rsid w:val="00CB4DA9"/>
    <w:rsid w:val="00CB5531"/>
    <w:rsid w:val="00CC2966"/>
    <w:rsid w:val="00CC4BF4"/>
    <w:rsid w:val="00CC5082"/>
    <w:rsid w:val="00CD1FBD"/>
    <w:rsid w:val="00CD61C4"/>
    <w:rsid w:val="00CE1F56"/>
    <w:rsid w:val="00CE5374"/>
    <w:rsid w:val="00CE690A"/>
    <w:rsid w:val="00CE715A"/>
    <w:rsid w:val="00CF0CD9"/>
    <w:rsid w:val="00CF25DE"/>
    <w:rsid w:val="00CF35F3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931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59EA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02D1"/>
    <w:rsid w:val="00D8184B"/>
    <w:rsid w:val="00D9030C"/>
    <w:rsid w:val="00D92EE0"/>
    <w:rsid w:val="00D9370C"/>
    <w:rsid w:val="00D9382A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03C"/>
    <w:rsid w:val="00DF3667"/>
    <w:rsid w:val="00DF3696"/>
    <w:rsid w:val="00DF6AD2"/>
    <w:rsid w:val="00DF70A8"/>
    <w:rsid w:val="00E04F77"/>
    <w:rsid w:val="00E057F7"/>
    <w:rsid w:val="00E11048"/>
    <w:rsid w:val="00E12D45"/>
    <w:rsid w:val="00E12D66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3AAE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83F"/>
    <w:rsid w:val="00F60621"/>
    <w:rsid w:val="00F66BBC"/>
    <w:rsid w:val="00F7148A"/>
    <w:rsid w:val="00F72C2E"/>
    <w:rsid w:val="00F75371"/>
    <w:rsid w:val="00F80564"/>
    <w:rsid w:val="00F82F0A"/>
    <w:rsid w:val="00F82FD3"/>
    <w:rsid w:val="00F853A3"/>
    <w:rsid w:val="00F8730A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1F91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650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36503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36503B"/>
  </w:style>
  <w:style w:type="character" w:customStyle="1" w:styleId="CharStyle6">
    <w:name w:val="CharStyle6"/>
    <w:basedOn w:val="Domylnaczcionkaakapitu"/>
    <w:rsid w:val="0074586C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D432E8-6C4C-4EB6-AEF7-8FEBE353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Elżbieta Zajdel</cp:lastModifiedBy>
  <cp:revision>63</cp:revision>
  <cp:lastPrinted>2022-04-05T09:06:00Z</cp:lastPrinted>
  <dcterms:created xsi:type="dcterms:W3CDTF">2022-04-29T19:19:00Z</dcterms:created>
  <dcterms:modified xsi:type="dcterms:W3CDTF">2024-07-26T20:51:00Z</dcterms:modified>
</cp:coreProperties>
</file>