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2"/>
        <w:spacing w:lineRule="auto" w:line="240" w:before="0" w:after="0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4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BodyText2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  <w:t>.............................................</w:t>
      </w:r>
    </w:p>
    <w:p>
      <w:pPr>
        <w:pStyle w:val="BodyText2"/>
        <w:spacing w:lineRule="auto" w:line="24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Nazwa i adres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WYKAZ OSÓB SKIEROWANYCH DO REALIZACJI ZAMÓWIENIA</w:t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Składając ofertę w postępowaniu o zamówienie publiczne w trybie podstawowym na:</w:t>
      </w:r>
    </w:p>
    <w:p>
      <w:pPr>
        <w:pStyle w:val="NormalWeb"/>
        <w:spacing w:before="280" w:after="0"/>
        <w:jc w:val="left"/>
        <w:rPr>
          <w:i/>
          <w:i/>
          <w:iCs/>
        </w:rPr>
      </w:pPr>
      <w:r>
        <w:rPr>
          <w:rFonts w:cs="Times New Roman"/>
          <w:b/>
          <w:bCs/>
          <w:i/>
          <w:iCs/>
          <w:color w:val="000000"/>
          <w:spacing w:val="0"/>
          <w:kern w:val="2"/>
          <w:sz w:val="22"/>
          <w:szCs w:val="22"/>
        </w:rPr>
        <w:t>Remont i częściowa przebudowa budynku użyteczności publicznej w Wielkim Rychnowie w ramach zadania pn. „Dostosowanie lokalu na prowadzenie zadań z zakresu profilaktyki zdrowotnej w Wielkim Rychnowie”</w:t>
      </w:r>
    </w:p>
    <w:p>
      <w:pPr>
        <w:pStyle w:val="NormalWeb"/>
        <w:spacing w:before="280" w:after="0"/>
        <w:rPr>
          <w:b/>
          <w:i/>
          <w:i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ŻE: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kern w:val="2"/>
          <w:sz w:val="22"/>
          <w:szCs w:val="22"/>
        </w:rPr>
      </w:r>
    </w:p>
    <w:p>
      <w:pPr>
        <w:pStyle w:val="Normal"/>
        <w:spacing w:before="0" w:after="60"/>
        <w:jc w:val="center"/>
        <w:rPr>
          <w:b/>
          <w:sz w:val="20"/>
          <w:szCs w:val="20"/>
        </w:rPr>
      </w:pPr>
      <w:r>
        <w:rPr>
          <w:bCs/>
          <w:sz w:val="20"/>
          <w:szCs w:val="20"/>
        </w:rPr>
        <w:t>Przy wykonaniu zamówienia uczestniczyć będą następujące osoby:</w:t>
      </w:r>
    </w:p>
    <w:tbl>
      <w:tblPr>
        <w:tblW w:w="935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6"/>
        <w:gridCol w:w="2194"/>
        <w:gridCol w:w="2480"/>
        <w:gridCol w:w="1848"/>
        <w:gridCol w:w="2268"/>
      </w:tblGrid>
      <w:tr>
        <w:trPr>
          <w:trHeight w:val="981" w:hRule="atLeast"/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ulka"/>
              <w:widowControl w:val="false"/>
              <w:overflowPunct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  <w:r>
              <w:rPr>
                <w:rFonts w:cs="Times New Roman" w:ascii="Times New Roman" w:hAnsi="Times New Roman"/>
                <w:bCs/>
                <w:lang w:val="pl-PL"/>
              </w:rPr>
              <w:t>Imię i nazwisko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Kwalifikacje zawodowe/</w:t>
            </w:r>
          </w:p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uprawnienia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Doświadczenie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(lata pracy w charakterze kierownika budowy/ robót)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Informacja o podstawie dysponowania osobą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(kierownik robót </w:t>
            </w:r>
            <w:r>
              <w:rPr>
                <w:sz w:val="16"/>
                <w:szCs w:val="16"/>
              </w:rPr>
              <w:t>w specjalności konstrukcyjno – budowlanej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nr ………………………………...… w specjalności: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  <w:r>
              <w:rPr>
                <w:rFonts w:cs="Times New Roman"/>
                <w:sz w:val="16"/>
                <w:szCs w:val="16"/>
                <w:u w:val="single"/>
              </w:rPr>
              <w:t>konstrukcyjno - budowlanej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uzyskania uprawnień:</w:t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dysponuję *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(Wykonawca winien podać podstawę dysponowania)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……………………………………………………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(np. umowa o pracę, umowa zlecenie, umowa o dzieło)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ekstpodstawowy21"/>
              <w:widowControl w:val="fals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będę dysponował *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12"/>
                <w:szCs w:val="12"/>
              </w:rPr>
              <w:t>(Wykonawca winien załączyć do oferty oryginał pisemnego zobowiązania podmiotu udostępniającego zasoby</w:t>
            </w:r>
            <w:r>
              <w:rPr>
                <w:sz w:val="12"/>
                <w:szCs w:val="12"/>
                <w:shd w:fill="auto" w:val="clear"/>
              </w:rPr>
              <w:t>)</w:t>
            </w:r>
          </w:p>
        </w:tc>
      </w:tr>
    </w:tbl>
    <w:p>
      <w:pPr>
        <w:pStyle w:val="Normal"/>
        <w:shd w:val="clear" w:color="auto" w:fill="FFFFFF"/>
        <w:spacing w:before="120" w:after="0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>*) niepotrzebne skreślić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  <w:u w:val="single"/>
        </w:rPr>
      </w:pPr>
      <w:r>
        <w:rPr>
          <w:color w:val="222222"/>
          <w:sz w:val="20"/>
          <w:szCs w:val="20"/>
          <w:u w:val="single"/>
        </w:rPr>
      </w:r>
    </w:p>
    <w:p>
      <w:pPr>
        <w:pStyle w:val="Normal"/>
        <w:shd w:val="clear" w:color="auto" w:fill="FFFFFF"/>
        <w:spacing w:before="120" w:after="0"/>
        <w:rPr>
          <w:b/>
          <w:bCs/>
          <w:color w:val="222222"/>
          <w:sz w:val="20"/>
          <w:szCs w:val="20"/>
          <w:u w:val="single"/>
        </w:rPr>
      </w:pPr>
      <w:r>
        <w:rPr>
          <w:b/>
          <w:bCs/>
          <w:color w:val="222222"/>
          <w:sz w:val="20"/>
          <w:szCs w:val="20"/>
          <w:u w:val="single"/>
        </w:rPr>
        <w:t>UWAGA: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Do wykazu osób skierowanych do realizacji zamówienia należy załączyć dokumenty potwierdzające kwalifikacje zawodowe i uprawnienia tych osób, zgodnie z warunkami udziału w postępowaniu opisanymi w rozdziale XXVI. SWZ.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………………..                                           ………………………………………..</w:t>
      </w:r>
    </w:p>
    <w:p>
      <w:pPr>
        <w:pStyle w:val="Normal"/>
        <w:shd w:val="clear" w:color="auto" w:fill="FFFFFF"/>
        <w:spacing w:before="0" w:after="0"/>
        <w:rPr/>
      </w:pPr>
      <w:r>
        <w:rPr>
          <w:i/>
          <w:iCs/>
          <w:color w:val="000000"/>
          <w:sz w:val="16"/>
          <w:szCs w:val="16"/>
        </w:rPr>
        <w:t xml:space="preserve">   </w:t>
      </w: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color w:val="222222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rFonts w:ascii="Arial" w:hAnsi="Arial" w:cs="Arial"/>
        <w:b/>
        <w:i/>
        <w:i/>
        <w:sz w:val="16"/>
        <w:szCs w:val="16"/>
      </w:rPr>
    </w:pPr>
    <w:r>
      <w:rPr>
        <w:bCs/>
        <w:iCs/>
        <w:sz w:val="22"/>
        <w:szCs w:val="22"/>
      </w:rPr>
      <w:t>ZP.271.2.1</w:t>
    </w:r>
    <w:r>
      <w:rPr>
        <w:bCs/>
        <w:iCs/>
        <w:sz w:val="22"/>
        <w:szCs w:val="22"/>
      </w:rPr>
      <w:t>6</w:t>
    </w:r>
    <w:r>
      <w:rPr>
        <w:bCs/>
        <w:iCs/>
        <w:sz w:val="22"/>
        <w:szCs w:val="22"/>
      </w:rPr>
      <w:t>.2024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Remont i częściowa przebudowa budynku użyteczności publicznej w Wielkim Rychnowie w ramach zadania pn. „Dostosowanie lokalu na prowadzenie zadań z zakresu profilaktyki zdrowotnej w Wielkim Rychnowie”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1418"/>
        </w:tabs>
        <w:ind w:left="1418" w:hanging="1418"/>
      </w:pPr>
      <w:rPr/>
    </w:lvl>
    <w:lvl w:ilvl="1">
      <w:start w:val="55"/>
      <w:pStyle w:val="Nagwek2"/>
      <w:numFmt w:val="ordinal"/>
      <w:lvlText w:val="%2"/>
      <w:lvlJc w:val="left"/>
      <w:pPr>
        <w:tabs>
          <w:tab w:val="num" w:pos="340"/>
        </w:tabs>
        <w:ind w:left="397" w:hanging="397"/>
      </w:pPr>
      <w:rPr>
        <w:sz w:val="20"/>
        <w:i w:val="false"/>
        <w:u w:val="none"/>
        <w:b/>
        <w:szCs w:val="20"/>
        <w:rFonts w:ascii="Calibri" w:hAnsi="Calibri"/>
        <w:color w:val="auto"/>
      </w:rPr>
    </w:lvl>
    <w:lvl w:ilvl="2">
      <w:start w:val="1"/>
      <w:pStyle w:val="Nagwek3"/>
      <w:numFmt w:val="ordinal"/>
      <w:lvlText w:val="%2%3"/>
      <w:lvlJc w:val="left"/>
      <w:pPr>
        <w:tabs>
          <w:tab w:val="num" w:pos="567"/>
        </w:tabs>
        <w:ind w:left="624" w:hanging="624"/>
      </w:pPr>
      <w:rPr>
        <w:sz w:val="20"/>
        <w:i w:val="false"/>
        <w:b w:val="false"/>
        <w:szCs w:val="20"/>
        <w:rFonts w:ascii="Calibri" w:hAnsi="Calibri"/>
      </w:rPr>
    </w:lvl>
    <w:lvl w:ilvl="3">
      <w:start w:val="1"/>
      <w:pStyle w:val="Nagwek4"/>
      <w:numFmt w:val="ordinal"/>
      <w:lvlText w:val="%2%3%4"/>
      <w:lvlJc w:val="left"/>
      <w:pPr>
        <w:tabs>
          <w:tab w:val="num" w:pos="4225"/>
        </w:tabs>
        <w:ind w:left="4225" w:hanging="680"/>
      </w:pPr>
      <w:rPr>
        <w:sz w:val="20"/>
        <w:i w:val="false"/>
        <w:b w:val="false"/>
        <w:szCs w:val="20"/>
        <w:rFonts w:ascii="Calibri" w:hAnsi="Calibri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710"/>
        </w:tabs>
        <w:ind w:left="1050" w:hanging="340"/>
      </w:pPr>
      <w:rPr>
        <w:sz w:val="20"/>
        <w:i w:val="false"/>
        <w:b w:val="false"/>
        <w:szCs w:val="20"/>
        <w:rFonts w:ascii="Calibri" w:hAnsi="Calibri" w:eastAsia="Times New Roman" w:cs="Calibri" w:asciiTheme="minorHAnsi" w:cstheme="minorHAnsi" w:hAnsiTheme="minorHAnsi"/>
        <w:color w:val="auto"/>
      </w:rPr>
    </w:lvl>
    <w:lvl w:ilvl="5">
      <w:start w:val="1"/>
      <w:pStyle w:val="Nagwek6"/>
      <w:numFmt w:val="bullet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Calibri" w:hint="default"/>
      </w:rPr>
    </w:lvl>
    <w:lvl w:ilvl="6">
      <w:start w:val="1"/>
      <w:numFmt w:val="none"/>
      <w:suff w:val="nothing"/>
      <w:lvlText w:val="%7"/>
      <w:lvlJc w:val="right"/>
      <w:pPr>
        <w:tabs>
          <w:tab w:val="num" w:pos="0"/>
        </w:tabs>
        <w:ind w:left="9801" w:hanging="288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9945" w:hanging="432"/>
      </w:pPr>
      <w:rPr/>
    </w:lvl>
    <w:lvl w:ilvl="8">
      <w:start w:val="1"/>
      <w:numFmt w:val="none"/>
      <w:suff w:val="nothing"/>
      <w:lvlText w:val="%9"/>
      <w:lvlJc w:val="right"/>
      <w:pPr>
        <w:tabs>
          <w:tab w:val="num" w:pos="0"/>
        </w:tabs>
        <w:ind w:left="10089" w:hanging="14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next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next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next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next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next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next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link w:val="BodyText3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link w:val="BodyText2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link w:val="BodyTextIndent3"/>
    <w:qFormat/>
    <w:rsid w:val="00574c0b"/>
    <w:rPr>
      <w:sz w:val="16"/>
      <w:szCs w:val="16"/>
    </w:rPr>
  </w:style>
  <w:style w:type="character" w:styleId="NagwekZnak" w:customStyle="1">
    <w:name w:val="Nagłówek Zna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link w:val="BodyTextIndent2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link w:val="ListParagraph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next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tru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next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auto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tru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auto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auto"/>
      <w:kern w:val="0"/>
      <w:sz w:val="20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kern w:val="2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fals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57119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2"/>
      <w:sz w:val="20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8f635b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LibreOffice/7.5.1.2$Windows_X86_64 LibreOffice_project/fcbaee479e84c6cd81291587d2ee68cba099e129</Application>
  <AppVersion>15.0000</AppVersion>
  <Pages>1</Pages>
  <Words>226</Words>
  <Characters>1657</Characters>
  <CharactersWithSpaces>2113</CharactersWithSpaces>
  <Paragraphs>41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2021-12-09T07:24:00Z</dcterms:created>
  <dc:creator>kepeszp</dc:creator>
  <dc:description/>
  <dc:language>pl-PL</dc:language>
  <cp:lastModifiedBy/>
  <cp:lastPrinted>2024-07-16T11:44:36Z</cp:lastPrinted>
  <dcterms:modified xsi:type="dcterms:W3CDTF">2024-07-16T11:44:38Z</dcterms:modified>
  <cp:revision>23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