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502" w:rsidRPr="001410E0" w:rsidRDefault="000A7867" w:rsidP="000A7867">
      <w:pPr>
        <w:pStyle w:val="Tekstpodstawowywcity2"/>
        <w:pBdr>
          <w:bottom w:val="single" w:sz="4" w:space="0" w:color="auto"/>
        </w:pBdr>
        <w:spacing w:after="240" w:line="276" w:lineRule="auto"/>
        <w:ind w:left="0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Zał.</w:t>
      </w:r>
      <w:r w:rsidR="00616D27">
        <w:rPr>
          <w:rFonts w:ascii="Calibri" w:hAnsi="Calibri" w:cs="Calibri"/>
          <w:b/>
          <w:sz w:val="24"/>
          <w:szCs w:val="24"/>
        </w:rPr>
        <w:t xml:space="preserve"> nr </w:t>
      </w:r>
      <w:r w:rsidR="007F3D2A">
        <w:rPr>
          <w:rFonts w:ascii="Calibri" w:hAnsi="Calibri" w:cs="Calibri"/>
          <w:b/>
          <w:sz w:val="24"/>
          <w:szCs w:val="24"/>
        </w:rPr>
        <w:t>11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="00616D27">
        <w:rPr>
          <w:rFonts w:ascii="Calibri" w:hAnsi="Calibri" w:cs="Calibri"/>
          <w:b/>
          <w:sz w:val="24"/>
          <w:szCs w:val="24"/>
        </w:rPr>
        <w:t xml:space="preserve">do SWZ - </w:t>
      </w:r>
      <w:r w:rsidR="00813161">
        <w:rPr>
          <w:rFonts w:ascii="Calibri" w:hAnsi="Calibri" w:cs="Calibri"/>
          <w:b/>
          <w:sz w:val="24"/>
          <w:szCs w:val="24"/>
        </w:rPr>
        <w:t xml:space="preserve">Identyfikator postępowania </w:t>
      </w:r>
    </w:p>
    <w:p w:rsidR="00777502" w:rsidRPr="001410E0" w:rsidRDefault="00FD1E7C" w:rsidP="000E714D">
      <w:pPr>
        <w:pStyle w:val="redniasiatka21"/>
        <w:spacing w:after="480" w:line="276" w:lineRule="auto"/>
        <w:ind w:left="0" w:firstLine="0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(</w:t>
      </w:r>
      <w:r w:rsidR="009F0632">
        <w:rPr>
          <w:rFonts w:ascii="Calibri" w:hAnsi="Calibri" w:cs="Calibri"/>
          <w:b/>
          <w:bCs/>
          <w:sz w:val="24"/>
          <w:szCs w:val="24"/>
        </w:rPr>
        <w:t>Numer postepowania</w:t>
      </w:r>
      <w:r w:rsidR="00777502" w:rsidRPr="001410E0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BF1205">
        <w:rPr>
          <w:rFonts w:ascii="Calibri" w:hAnsi="Calibri" w:cs="Calibri"/>
          <w:b/>
          <w:bCs/>
          <w:sz w:val="24"/>
          <w:szCs w:val="24"/>
        </w:rPr>
        <w:t>IG.</w:t>
      </w:r>
      <w:r w:rsidR="00BF1205" w:rsidRPr="00EE7A37">
        <w:rPr>
          <w:rFonts w:ascii="Calibri" w:hAnsi="Calibri" w:cs="Calibri"/>
          <w:b/>
          <w:bCs/>
          <w:sz w:val="24"/>
          <w:szCs w:val="24"/>
        </w:rPr>
        <w:t>271.</w:t>
      </w:r>
      <w:r w:rsidR="00EE7A37" w:rsidRPr="00EE7A37">
        <w:rPr>
          <w:rFonts w:ascii="Calibri" w:hAnsi="Calibri" w:cs="Calibri"/>
          <w:b/>
          <w:bCs/>
          <w:sz w:val="24"/>
          <w:szCs w:val="24"/>
        </w:rPr>
        <w:t>6</w:t>
      </w:r>
      <w:r w:rsidR="001410E0" w:rsidRPr="00EE7A37">
        <w:rPr>
          <w:rFonts w:ascii="Calibri" w:hAnsi="Calibri" w:cs="Calibri"/>
          <w:b/>
          <w:bCs/>
          <w:sz w:val="24"/>
          <w:szCs w:val="24"/>
        </w:rPr>
        <w:t>.ZP.202</w:t>
      </w:r>
      <w:r w:rsidR="00813161" w:rsidRPr="00EE7A37">
        <w:rPr>
          <w:rFonts w:ascii="Calibri" w:hAnsi="Calibri" w:cs="Calibri"/>
          <w:b/>
          <w:bCs/>
          <w:sz w:val="24"/>
          <w:szCs w:val="24"/>
        </w:rPr>
        <w:t>4</w:t>
      </w:r>
      <w:r w:rsidR="00A47F8E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A47F8E" w:rsidRPr="00A47F8E">
        <w:rPr>
          <w:rFonts w:ascii="Calibri" w:hAnsi="Calibri" w:cs="Calibri"/>
          <w:b/>
          <w:bCs/>
          <w:sz w:val="24"/>
          <w:szCs w:val="24"/>
        </w:rPr>
        <w:t>„</w:t>
      </w:r>
      <w:r w:rsidR="000E714D">
        <w:rPr>
          <w:rFonts w:ascii="Calibri" w:hAnsi="Calibri" w:cs="Calibri"/>
          <w:b/>
          <w:bCs/>
          <w:sz w:val="24"/>
          <w:szCs w:val="24"/>
        </w:rPr>
        <w:t xml:space="preserve">Przebudowa </w:t>
      </w:r>
      <w:r w:rsidR="00046E46">
        <w:rPr>
          <w:rFonts w:ascii="Calibri" w:hAnsi="Calibri" w:cs="Calibri"/>
          <w:b/>
          <w:bCs/>
          <w:sz w:val="24"/>
          <w:szCs w:val="24"/>
        </w:rPr>
        <w:t>budynku OSP Grochowce</w:t>
      </w:r>
      <w:r w:rsidR="00CC0957">
        <w:rPr>
          <w:rFonts w:ascii="Calibri" w:hAnsi="Calibri" w:cs="Calibri"/>
          <w:b/>
          <w:bCs/>
          <w:sz w:val="24"/>
          <w:szCs w:val="24"/>
        </w:rPr>
        <w:t xml:space="preserve">”, </w:t>
      </w:r>
      <w:r>
        <w:rPr>
          <w:rFonts w:ascii="Calibri" w:hAnsi="Calibri" w:cs="Calibri"/>
          <w:b/>
          <w:bCs/>
          <w:sz w:val="24"/>
          <w:szCs w:val="24"/>
        </w:rPr>
        <w:t>dofinansowanego w </w:t>
      </w:r>
      <w:r w:rsidR="009F0632" w:rsidRPr="009F0632">
        <w:rPr>
          <w:rFonts w:ascii="Calibri" w:hAnsi="Calibri" w:cs="Calibri"/>
          <w:b/>
          <w:bCs/>
          <w:sz w:val="24"/>
          <w:szCs w:val="24"/>
        </w:rPr>
        <w:t>ramach Rządowego Funduszu Polski Ład: Program Inwestycji Strategicznych</w:t>
      </w:r>
      <w:r w:rsidR="009F0632" w:rsidRPr="009F0632">
        <w:rPr>
          <w:rFonts w:ascii="Calibri" w:hAnsi="Calibri" w:cs="Calibri"/>
          <w:b/>
          <w:bCs/>
          <w:i/>
          <w:sz w:val="24"/>
          <w:szCs w:val="24"/>
        </w:rPr>
        <w:t>.</w:t>
      </w:r>
      <w:r w:rsidR="00777502" w:rsidRPr="001410E0">
        <w:rPr>
          <w:rFonts w:ascii="Calibri" w:hAnsi="Calibri" w:cs="Calibri"/>
          <w:b/>
          <w:bCs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5694"/>
      </w:tblGrid>
      <w:tr w:rsidR="00777502" w:rsidRPr="001410E0" w:rsidTr="00A656A9">
        <w:tc>
          <w:tcPr>
            <w:tcW w:w="3510" w:type="dxa"/>
            <w:vAlign w:val="center"/>
          </w:tcPr>
          <w:p w:rsidR="00777502" w:rsidRPr="001410E0" w:rsidRDefault="00777502" w:rsidP="000E714D">
            <w:pPr>
              <w:pStyle w:val="redniasiatka21"/>
              <w:spacing w:before="360" w:line="276" w:lineRule="auto"/>
              <w:ind w:left="0" w:firstLine="0"/>
              <w:jc w:val="left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 w:rsidRPr="001410E0">
              <w:rPr>
                <w:rFonts w:ascii="Calibri" w:hAnsi="Calibri" w:cs="Calibri"/>
                <w:b/>
                <w:bCs/>
                <w:sz w:val="24"/>
                <w:szCs w:val="24"/>
              </w:rPr>
              <w:t>Identyfikator postępowania:</w:t>
            </w:r>
          </w:p>
          <w:p w:rsidR="00777502" w:rsidRPr="001410E0" w:rsidRDefault="00777502" w:rsidP="001410E0">
            <w:pPr>
              <w:pStyle w:val="redniasiatka21"/>
              <w:spacing w:line="276" w:lineRule="auto"/>
              <w:ind w:left="0" w:firstLine="0"/>
              <w:jc w:val="left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:rsidR="00B1405F" w:rsidRPr="00B1405F" w:rsidRDefault="00B1405F" w:rsidP="00B1405F">
            <w:pPr>
              <w:rPr>
                <w:rFonts w:ascii="Arial" w:hAnsi="Arial" w:cs="Arial"/>
                <w:b/>
                <w:color w:val="4A4A4A"/>
                <w:lang w:eastAsia="pl-PL"/>
              </w:rPr>
            </w:pPr>
            <w:r>
              <w:rPr>
                <w:rFonts w:ascii="Arial" w:hAnsi="Arial" w:cs="Arial"/>
                <w:color w:val="4A4A4A"/>
              </w:rPr>
              <w:br/>
            </w:r>
            <w:r w:rsidR="00FC012E" w:rsidRPr="00FC012E">
              <w:rPr>
                <w:rFonts w:ascii="Arial" w:hAnsi="Arial" w:cs="Arial"/>
                <w:b/>
                <w:color w:val="4A4A4A"/>
                <w:lang w:eastAsia="pl-PL"/>
              </w:rPr>
              <w:t>ocds-148610-b528ad1c-f3aa-408f-a6b5-b1faf1d6c81e</w:t>
            </w:r>
          </w:p>
          <w:p w:rsidR="00777502" w:rsidRPr="001410E0" w:rsidRDefault="00777502" w:rsidP="001410E0">
            <w:pPr>
              <w:pStyle w:val="redniasiatka21"/>
              <w:spacing w:line="276" w:lineRule="auto"/>
              <w:ind w:left="0" w:firstLine="0"/>
              <w:jc w:val="left"/>
              <w:rPr>
                <w:rFonts w:ascii="Calibri" w:hAnsi="Calibri" w:cs="Calibri"/>
                <w:b/>
                <w:color w:val="auto"/>
                <w:sz w:val="24"/>
                <w:szCs w:val="24"/>
                <w:lang w:val="en-US"/>
              </w:rPr>
            </w:pPr>
          </w:p>
        </w:tc>
      </w:tr>
    </w:tbl>
    <w:p w:rsidR="00777502" w:rsidRPr="001410E0" w:rsidRDefault="00777502" w:rsidP="000E714D">
      <w:pPr>
        <w:pStyle w:val="redniasiatka21"/>
        <w:spacing w:before="480" w:line="276" w:lineRule="auto"/>
        <w:ind w:left="0" w:firstLine="0"/>
        <w:jc w:val="left"/>
        <w:rPr>
          <w:rFonts w:ascii="Calibri" w:hAnsi="Calibri" w:cs="Calibri"/>
          <w:b/>
          <w:bCs/>
          <w:sz w:val="24"/>
          <w:szCs w:val="24"/>
        </w:rPr>
      </w:pPr>
      <w:r w:rsidRPr="001410E0">
        <w:rPr>
          <w:rFonts w:ascii="Calibri" w:hAnsi="Calibri" w:cs="Calibri"/>
          <w:b/>
          <w:bCs/>
          <w:sz w:val="24"/>
          <w:szCs w:val="24"/>
        </w:rPr>
        <w:t xml:space="preserve">Uwaga: wyrażenie </w:t>
      </w:r>
      <w:r w:rsidRPr="001410E0">
        <w:rPr>
          <w:rFonts w:ascii="Calibri" w:hAnsi="Calibri" w:cs="Calibri"/>
          <w:b/>
          <w:bCs/>
          <w:i/>
          <w:iCs/>
          <w:sz w:val="24"/>
          <w:szCs w:val="24"/>
        </w:rPr>
        <w:t xml:space="preserve">„Identyfikator postępowania” </w:t>
      </w:r>
      <w:r w:rsidRPr="001410E0">
        <w:rPr>
          <w:rFonts w:ascii="Calibri" w:hAnsi="Calibri" w:cs="Calibri"/>
          <w:b/>
          <w:bCs/>
          <w:sz w:val="24"/>
          <w:szCs w:val="24"/>
        </w:rPr>
        <w:t xml:space="preserve">oznacza identyfikator postępowania podany </w:t>
      </w:r>
      <w:r w:rsidR="00813161">
        <w:rPr>
          <w:rFonts w:ascii="Calibri" w:hAnsi="Calibri" w:cs="Calibri"/>
          <w:b/>
          <w:bCs/>
          <w:sz w:val="24"/>
          <w:szCs w:val="24"/>
        </w:rPr>
        <w:t>na e-Zamówienia</w:t>
      </w:r>
      <w:r w:rsidRPr="001410E0">
        <w:rPr>
          <w:rFonts w:ascii="Calibri" w:hAnsi="Calibri" w:cs="Calibri"/>
          <w:b/>
          <w:bCs/>
          <w:sz w:val="24"/>
          <w:szCs w:val="24"/>
        </w:rPr>
        <w:t>.</w:t>
      </w:r>
    </w:p>
    <w:p w:rsidR="00777502" w:rsidRDefault="00777502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bookmarkStart w:id="0" w:name="_GoBack"/>
      <w:bookmarkEnd w:id="0"/>
    </w:p>
    <w:sectPr w:rsidR="00777502" w:rsidSect="002859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BA1" w:rsidRDefault="00821BA1" w:rsidP="0046482F">
      <w:r>
        <w:separator/>
      </w:r>
    </w:p>
  </w:endnote>
  <w:endnote w:type="continuationSeparator" w:id="0">
    <w:p w:rsidR="00821BA1" w:rsidRDefault="00821BA1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FC9" w:rsidRDefault="00802FC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FC9" w:rsidRDefault="00802FC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FC9" w:rsidRDefault="00802F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BA1" w:rsidRDefault="00821BA1" w:rsidP="0046482F">
      <w:r>
        <w:separator/>
      </w:r>
    </w:p>
  </w:footnote>
  <w:footnote w:type="continuationSeparator" w:id="0">
    <w:p w:rsidR="00821BA1" w:rsidRDefault="00821BA1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FC9" w:rsidRDefault="00802FC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FC9" w:rsidRDefault="00802FC9" w:rsidP="00802FC9">
    <w:pPr>
      <w:tabs>
        <w:tab w:val="center" w:pos="4536"/>
        <w:tab w:val="right" w:pos="9072"/>
      </w:tabs>
      <w:spacing w:before="360"/>
      <w:jc w:val="center"/>
    </w:pPr>
    <w:r>
      <w:rPr>
        <w:noProof/>
        <w:sz w:val="18"/>
        <w:lang w:eastAsia="pl-PL"/>
      </w:rPr>
      <w:drawing>
        <wp:inline distT="0" distB="0" distL="0" distR="0">
          <wp:extent cx="1609090" cy="526415"/>
          <wp:effectExtent l="0" t="0" r="0" b="6985"/>
          <wp:docPr id="3" name="Obraz 3" descr="znaki_strona_www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naki_strona_www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09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</w:t>
    </w:r>
    <w:r>
      <w:rPr>
        <w:noProof/>
        <w:lang w:eastAsia="pl-PL"/>
      </w:rPr>
      <w:drawing>
        <wp:inline distT="0" distB="0" distL="0" distR="0">
          <wp:extent cx="1506855" cy="541020"/>
          <wp:effectExtent l="0" t="0" r="0" b="0"/>
          <wp:docPr id="2" name="Obraz 2" descr="pl_lad_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l_lad_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</w:t>
    </w:r>
    <w:r>
      <w:rPr>
        <w:noProof/>
        <w:lang w:eastAsia="pl-PL"/>
      </w:rPr>
      <w:drawing>
        <wp:inline distT="0" distB="0" distL="0" distR="0">
          <wp:extent cx="768350" cy="541020"/>
          <wp:effectExtent l="0" t="0" r="0" b="0"/>
          <wp:docPr id="1" name="Obraz 1" descr="bgk-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bgk-logo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77502" w:rsidRPr="00935ABE" w:rsidRDefault="00777502" w:rsidP="00935AB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FC9" w:rsidRDefault="00802FC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2F"/>
    <w:rsid w:val="00011030"/>
    <w:rsid w:val="000130D3"/>
    <w:rsid w:val="00024865"/>
    <w:rsid w:val="00046E46"/>
    <w:rsid w:val="0005539C"/>
    <w:rsid w:val="00055701"/>
    <w:rsid w:val="0006185E"/>
    <w:rsid w:val="000A7867"/>
    <w:rsid w:val="000E714D"/>
    <w:rsid w:val="001023C0"/>
    <w:rsid w:val="001026C6"/>
    <w:rsid w:val="00122684"/>
    <w:rsid w:val="00122E06"/>
    <w:rsid w:val="001325E9"/>
    <w:rsid w:val="001410E0"/>
    <w:rsid w:val="00144991"/>
    <w:rsid w:val="00147A45"/>
    <w:rsid w:val="00160822"/>
    <w:rsid w:val="00172221"/>
    <w:rsid w:val="00182827"/>
    <w:rsid w:val="001912DC"/>
    <w:rsid w:val="001963C5"/>
    <w:rsid w:val="001B67E8"/>
    <w:rsid w:val="001B69A4"/>
    <w:rsid w:val="001C0874"/>
    <w:rsid w:val="001C7FA3"/>
    <w:rsid w:val="001E0876"/>
    <w:rsid w:val="001F14BC"/>
    <w:rsid w:val="001F71FD"/>
    <w:rsid w:val="00213FE8"/>
    <w:rsid w:val="002152B1"/>
    <w:rsid w:val="0022187D"/>
    <w:rsid w:val="00266F78"/>
    <w:rsid w:val="0027136D"/>
    <w:rsid w:val="0028274A"/>
    <w:rsid w:val="0028595C"/>
    <w:rsid w:val="002A179A"/>
    <w:rsid w:val="002E3415"/>
    <w:rsid w:val="002E3A5A"/>
    <w:rsid w:val="00301333"/>
    <w:rsid w:val="003157B4"/>
    <w:rsid w:val="003214CB"/>
    <w:rsid w:val="00330034"/>
    <w:rsid w:val="00331CDD"/>
    <w:rsid w:val="003428AB"/>
    <w:rsid w:val="003457CA"/>
    <w:rsid w:val="00347FBB"/>
    <w:rsid w:val="003509EB"/>
    <w:rsid w:val="00367189"/>
    <w:rsid w:val="00377336"/>
    <w:rsid w:val="003A151A"/>
    <w:rsid w:val="003B49E6"/>
    <w:rsid w:val="003C6B59"/>
    <w:rsid w:val="003D487C"/>
    <w:rsid w:val="003D7AAB"/>
    <w:rsid w:val="003E27D6"/>
    <w:rsid w:val="003E3F47"/>
    <w:rsid w:val="003E6A44"/>
    <w:rsid w:val="00434C1C"/>
    <w:rsid w:val="00441A9C"/>
    <w:rsid w:val="00442DF6"/>
    <w:rsid w:val="00444502"/>
    <w:rsid w:val="0046482F"/>
    <w:rsid w:val="004749D0"/>
    <w:rsid w:val="004773C4"/>
    <w:rsid w:val="004B0C7A"/>
    <w:rsid w:val="004C6555"/>
    <w:rsid w:val="00502FF4"/>
    <w:rsid w:val="005101A6"/>
    <w:rsid w:val="005259A7"/>
    <w:rsid w:val="005375B5"/>
    <w:rsid w:val="00575CA3"/>
    <w:rsid w:val="00593A7D"/>
    <w:rsid w:val="005A04FC"/>
    <w:rsid w:val="005A1F04"/>
    <w:rsid w:val="005B6265"/>
    <w:rsid w:val="005E485A"/>
    <w:rsid w:val="005F06AC"/>
    <w:rsid w:val="005F72F1"/>
    <w:rsid w:val="006141B4"/>
    <w:rsid w:val="00616D27"/>
    <w:rsid w:val="006334B3"/>
    <w:rsid w:val="00642160"/>
    <w:rsid w:val="00652D01"/>
    <w:rsid w:val="00687E76"/>
    <w:rsid w:val="006902D2"/>
    <w:rsid w:val="006A15E3"/>
    <w:rsid w:val="006B5618"/>
    <w:rsid w:val="006C2DC2"/>
    <w:rsid w:val="006F4233"/>
    <w:rsid w:val="00712FE9"/>
    <w:rsid w:val="00714219"/>
    <w:rsid w:val="00767B3B"/>
    <w:rsid w:val="00777502"/>
    <w:rsid w:val="00781FF7"/>
    <w:rsid w:val="00791311"/>
    <w:rsid w:val="007B6372"/>
    <w:rsid w:val="007C3CC9"/>
    <w:rsid w:val="007F3D2A"/>
    <w:rsid w:val="00802FC9"/>
    <w:rsid w:val="00805F0A"/>
    <w:rsid w:val="00813161"/>
    <w:rsid w:val="00817ECA"/>
    <w:rsid w:val="00821BA1"/>
    <w:rsid w:val="00826E03"/>
    <w:rsid w:val="00832C83"/>
    <w:rsid w:val="008B6345"/>
    <w:rsid w:val="008E2A0D"/>
    <w:rsid w:val="008F201B"/>
    <w:rsid w:val="0092014B"/>
    <w:rsid w:val="00927B0B"/>
    <w:rsid w:val="00935ABE"/>
    <w:rsid w:val="00977C86"/>
    <w:rsid w:val="009876D1"/>
    <w:rsid w:val="0099345A"/>
    <w:rsid w:val="0099365A"/>
    <w:rsid w:val="009A11A0"/>
    <w:rsid w:val="009B6D64"/>
    <w:rsid w:val="009D4064"/>
    <w:rsid w:val="009D5770"/>
    <w:rsid w:val="009F0632"/>
    <w:rsid w:val="009F742B"/>
    <w:rsid w:val="00A166AB"/>
    <w:rsid w:val="00A4736A"/>
    <w:rsid w:val="00A47F8E"/>
    <w:rsid w:val="00A656A9"/>
    <w:rsid w:val="00A84882"/>
    <w:rsid w:val="00A91AF4"/>
    <w:rsid w:val="00A94D22"/>
    <w:rsid w:val="00AD78AB"/>
    <w:rsid w:val="00AE4C23"/>
    <w:rsid w:val="00B006B8"/>
    <w:rsid w:val="00B06447"/>
    <w:rsid w:val="00B1405F"/>
    <w:rsid w:val="00BA303A"/>
    <w:rsid w:val="00BA46F4"/>
    <w:rsid w:val="00BB1DAD"/>
    <w:rsid w:val="00BC49FF"/>
    <w:rsid w:val="00BC4E92"/>
    <w:rsid w:val="00BE11F5"/>
    <w:rsid w:val="00BE2364"/>
    <w:rsid w:val="00BF1205"/>
    <w:rsid w:val="00C10B03"/>
    <w:rsid w:val="00C26A89"/>
    <w:rsid w:val="00C3297C"/>
    <w:rsid w:val="00C44C1A"/>
    <w:rsid w:val="00C518B1"/>
    <w:rsid w:val="00C567A9"/>
    <w:rsid w:val="00C61920"/>
    <w:rsid w:val="00C6346B"/>
    <w:rsid w:val="00C6651D"/>
    <w:rsid w:val="00CA4A58"/>
    <w:rsid w:val="00CA5B5C"/>
    <w:rsid w:val="00CB1FE3"/>
    <w:rsid w:val="00CC0957"/>
    <w:rsid w:val="00CC1928"/>
    <w:rsid w:val="00CE7129"/>
    <w:rsid w:val="00CF6A3C"/>
    <w:rsid w:val="00CF706A"/>
    <w:rsid w:val="00D10BA0"/>
    <w:rsid w:val="00D10F48"/>
    <w:rsid w:val="00D11B2D"/>
    <w:rsid w:val="00D1341C"/>
    <w:rsid w:val="00D16586"/>
    <w:rsid w:val="00D17C65"/>
    <w:rsid w:val="00D210B9"/>
    <w:rsid w:val="00D2149D"/>
    <w:rsid w:val="00D2414E"/>
    <w:rsid w:val="00D3270B"/>
    <w:rsid w:val="00D55F14"/>
    <w:rsid w:val="00D77360"/>
    <w:rsid w:val="00D91D64"/>
    <w:rsid w:val="00DA0C5D"/>
    <w:rsid w:val="00DA182D"/>
    <w:rsid w:val="00DB0DF5"/>
    <w:rsid w:val="00DC2930"/>
    <w:rsid w:val="00DD0D1E"/>
    <w:rsid w:val="00DF21AC"/>
    <w:rsid w:val="00E16A63"/>
    <w:rsid w:val="00E264F0"/>
    <w:rsid w:val="00E35647"/>
    <w:rsid w:val="00E64007"/>
    <w:rsid w:val="00E711F0"/>
    <w:rsid w:val="00E84074"/>
    <w:rsid w:val="00E8440C"/>
    <w:rsid w:val="00E92651"/>
    <w:rsid w:val="00EB3C60"/>
    <w:rsid w:val="00EC7781"/>
    <w:rsid w:val="00ED322C"/>
    <w:rsid w:val="00EE196A"/>
    <w:rsid w:val="00EE4044"/>
    <w:rsid w:val="00EE491E"/>
    <w:rsid w:val="00EE7A37"/>
    <w:rsid w:val="00F115D8"/>
    <w:rsid w:val="00F35513"/>
    <w:rsid w:val="00F562BA"/>
    <w:rsid w:val="00F624D6"/>
    <w:rsid w:val="00F72034"/>
    <w:rsid w:val="00F77D8C"/>
    <w:rsid w:val="00F96811"/>
    <w:rsid w:val="00FC012E"/>
    <w:rsid w:val="00FC51A9"/>
    <w:rsid w:val="00FC59FE"/>
    <w:rsid w:val="00FD1E7C"/>
    <w:rsid w:val="00FE02D3"/>
    <w:rsid w:val="00FE5E16"/>
    <w:rsid w:val="00FE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642B8B5-7CEB-432B-BEF0-38DBBC75C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48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SWZ</vt:lpstr>
    </vt:vector>
  </TitlesOfParts>
  <Company>Hewlett-Packard Company</Company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</dc:title>
  <dc:subject/>
  <dc:creator>Robert Słowikowski</dc:creator>
  <cp:keywords/>
  <dc:description/>
  <cp:lastModifiedBy>Edyta Głuszek</cp:lastModifiedBy>
  <cp:revision>28</cp:revision>
  <cp:lastPrinted>2024-03-25T08:15:00Z</cp:lastPrinted>
  <dcterms:created xsi:type="dcterms:W3CDTF">2021-10-18T09:27:00Z</dcterms:created>
  <dcterms:modified xsi:type="dcterms:W3CDTF">2024-07-08T09:22:00Z</dcterms:modified>
</cp:coreProperties>
</file>