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5C1EF" w14:textId="77777777" w:rsidR="00A00DD7" w:rsidRDefault="00A00DD7" w:rsidP="00EB287D">
      <w:pPr>
        <w:pStyle w:val="Tytu"/>
        <w:spacing w:line="276" w:lineRule="auto"/>
        <w:rPr>
          <w:rFonts w:ascii="Arial" w:hAnsi="Arial" w:cs="Arial"/>
          <w:spacing w:val="60"/>
          <w:sz w:val="40"/>
          <w:szCs w:val="40"/>
        </w:rPr>
      </w:pPr>
    </w:p>
    <w:p w14:paraId="23DDCD6F" w14:textId="77777777" w:rsidR="003E45FF" w:rsidRPr="00751079" w:rsidRDefault="003E45FF" w:rsidP="00EB287D">
      <w:pPr>
        <w:pStyle w:val="Tytu"/>
        <w:spacing w:line="276" w:lineRule="auto"/>
        <w:rPr>
          <w:rFonts w:ascii="Arial" w:hAnsi="Arial" w:cs="Arial"/>
          <w:spacing w:val="60"/>
          <w:sz w:val="40"/>
          <w:szCs w:val="40"/>
        </w:rPr>
      </w:pPr>
      <w:r w:rsidRPr="00751079">
        <w:rPr>
          <w:rFonts w:ascii="Arial" w:hAnsi="Arial" w:cs="Arial"/>
          <w:spacing w:val="60"/>
          <w:sz w:val="40"/>
          <w:szCs w:val="40"/>
        </w:rPr>
        <w:t xml:space="preserve">Specyfikacja </w:t>
      </w:r>
    </w:p>
    <w:p w14:paraId="0F1EEC7A" w14:textId="77777777" w:rsidR="003E45FF" w:rsidRPr="00751079" w:rsidRDefault="003E45FF" w:rsidP="00EB287D">
      <w:pPr>
        <w:pStyle w:val="Tytu"/>
        <w:spacing w:line="276" w:lineRule="auto"/>
        <w:rPr>
          <w:rFonts w:ascii="Arial" w:hAnsi="Arial" w:cs="Arial"/>
          <w:spacing w:val="60"/>
          <w:sz w:val="40"/>
          <w:szCs w:val="40"/>
        </w:rPr>
      </w:pPr>
      <w:r w:rsidRPr="00751079">
        <w:rPr>
          <w:rFonts w:ascii="Arial" w:hAnsi="Arial" w:cs="Arial"/>
          <w:spacing w:val="60"/>
          <w:sz w:val="40"/>
          <w:szCs w:val="40"/>
        </w:rPr>
        <w:t>WARUNKÓW zamówienia</w:t>
      </w:r>
    </w:p>
    <w:p w14:paraId="3062ACEF" w14:textId="77777777" w:rsidR="003E45FF" w:rsidRDefault="000850B7" w:rsidP="00EB287D">
      <w:pPr>
        <w:spacing w:line="276" w:lineRule="auto"/>
        <w:jc w:val="center"/>
        <w:rPr>
          <w:rFonts w:ascii="Arial" w:eastAsia="Times New Roman" w:hAnsi="Arial" w:cs="Arial"/>
          <w:b/>
          <w:bCs/>
          <w:sz w:val="24"/>
          <w:szCs w:val="24"/>
          <w:lang w:eastAsia="pl-PL"/>
        </w:rPr>
      </w:pPr>
      <w:r w:rsidRPr="00751079">
        <w:rPr>
          <w:rFonts w:ascii="Arial" w:eastAsia="Times New Roman" w:hAnsi="Arial" w:cs="Arial"/>
          <w:b/>
          <w:bCs/>
          <w:sz w:val="24"/>
          <w:szCs w:val="24"/>
          <w:lang w:eastAsia="pl-PL"/>
        </w:rPr>
        <w:t>ZAMAWIAJĄCY</w:t>
      </w:r>
      <w:r w:rsidR="00A7386A" w:rsidRPr="00751079">
        <w:rPr>
          <w:rFonts w:ascii="Arial" w:eastAsia="Times New Roman" w:hAnsi="Arial" w:cs="Arial"/>
          <w:b/>
          <w:bCs/>
          <w:sz w:val="24"/>
          <w:szCs w:val="24"/>
          <w:lang w:eastAsia="pl-PL"/>
        </w:rPr>
        <w:t xml:space="preserve"> GMINA </w:t>
      </w:r>
      <w:r w:rsidR="00AF17C9">
        <w:rPr>
          <w:rFonts w:ascii="Arial" w:eastAsia="Times New Roman" w:hAnsi="Arial" w:cs="Arial"/>
          <w:b/>
          <w:bCs/>
          <w:sz w:val="24"/>
          <w:szCs w:val="24"/>
          <w:lang w:eastAsia="pl-PL"/>
        </w:rPr>
        <w:t>SIEMIEŃ</w:t>
      </w:r>
    </w:p>
    <w:p w14:paraId="54911188" w14:textId="77777777" w:rsidR="00AF17C9" w:rsidRPr="00751079" w:rsidRDefault="00AF17C9" w:rsidP="00EB287D">
      <w:pPr>
        <w:spacing w:line="276" w:lineRule="auto"/>
        <w:jc w:val="center"/>
        <w:rPr>
          <w:rFonts w:ascii="Arial" w:hAnsi="Arial" w:cs="Arial"/>
        </w:rPr>
      </w:pPr>
    </w:p>
    <w:p w14:paraId="5C5A7DE6" w14:textId="77777777" w:rsidR="000850B7" w:rsidRPr="005E68C2" w:rsidRDefault="000850B7" w:rsidP="00EB287D">
      <w:pPr>
        <w:pStyle w:val="Nagwek3"/>
        <w:keepNext w:val="0"/>
        <w:tabs>
          <w:tab w:val="left" w:pos="0"/>
        </w:tabs>
        <w:spacing w:line="276" w:lineRule="auto"/>
        <w:jc w:val="both"/>
        <w:rPr>
          <w:rFonts w:ascii="Arial" w:hAnsi="Arial" w:cs="Arial"/>
          <w:b w:val="0"/>
          <w:szCs w:val="22"/>
        </w:rPr>
      </w:pPr>
      <w:r w:rsidRPr="005E68C2">
        <w:rPr>
          <w:rFonts w:ascii="Arial" w:hAnsi="Arial" w:cs="Arial"/>
          <w:b w:val="0"/>
          <w:szCs w:val="22"/>
        </w:rPr>
        <w:t xml:space="preserve">zaprasza do złożenia oferty w postępowaniu prowadzonym w trybie podstawowym bez negocjacji, </w:t>
      </w:r>
      <w:r w:rsidR="001F44CC" w:rsidRPr="005E68C2">
        <w:rPr>
          <w:rFonts w:ascii="Arial" w:hAnsi="Arial" w:cs="Arial"/>
          <w:b w:val="0"/>
          <w:szCs w:val="22"/>
        </w:rPr>
        <w:t>o którym mowa w art. 275 pkt 1 ustawy z dnia 11 września 2019 r. Prawo zamówień publicznych (</w:t>
      </w:r>
      <w:r w:rsidR="008172C2" w:rsidRPr="005E68C2">
        <w:rPr>
          <w:rFonts w:ascii="Arial" w:hAnsi="Arial" w:cs="Arial"/>
          <w:b w:val="0"/>
          <w:szCs w:val="22"/>
        </w:rPr>
        <w:t xml:space="preserve">tekst jedn. </w:t>
      </w:r>
      <w:r w:rsidR="001F44CC" w:rsidRPr="005E68C2">
        <w:rPr>
          <w:rFonts w:ascii="Arial" w:hAnsi="Arial" w:cs="Arial"/>
          <w:b w:val="0"/>
          <w:szCs w:val="22"/>
        </w:rPr>
        <w:t>Dz. U. z 20</w:t>
      </w:r>
      <w:r w:rsidR="008172C2" w:rsidRPr="005E68C2">
        <w:rPr>
          <w:rFonts w:ascii="Arial" w:hAnsi="Arial" w:cs="Arial"/>
          <w:b w:val="0"/>
          <w:szCs w:val="22"/>
        </w:rPr>
        <w:t>2</w:t>
      </w:r>
      <w:r w:rsidR="00AF17C9" w:rsidRPr="005E68C2">
        <w:rPr>
          <w:rFonts w:ascii="Arial" w:hAnsi="Arial" w:cs="Arial"/>
          <w:b w:val="0"/>
          <w:szCs w:val="22"/>
        </w:rPr>
        <w:t>3</w:t>
      </w:r>
      <w:r w:rsidR="001F44CC" w:rsidRPr="005E68C2">
        <w:rPr>
          <w:rFonts w:ascii="Arial" w:hAnsi="Arial" w:cs="Arial"/>
          <w:b w:val="0"/>
          <w:szCs w:val="22"/>
        </w:rPr>
        <w:t xml:space="preserve"> r., poz. </w:t>
      </w:r>
      <w:r w:rsidR="008172C2" w:rsidRPr="005E68C2">
        <w:rPr>
          <w:rFonts w:ascii="Arial" w:hAnsi="Arial" w:cs="Arial"/>
          <w:b w:val="0"/>
          <w:szCs w:val="22"/>
        </w:rPr>
        <w:t>1</w:t>
      </w:r>
      <w:r w:rsidR="00AF17C9" w:rsidRPr="005E68C2">
        <w:rPr>
          <w:rFonts w:ascii="Arial" w:hAnsi="Arial" w:cs="Arial"/>
          <w:b w:val="0"/>
          <w:szCs w:val="22"/>
        </w:rPr>
        <w:t>605</w:t>
      </w:r>
      <w:r w:rsidR="001F44CC" w:rsidRPr="005E68C2">
        <w:rPr>
          <w:rFonts w:ascii="Arial" w:hAnsi="Arial" w:cs="Arial"/>
          <w:b w:val="0"/>
          <w:szCs w:val="22"/>
        </w:rPr>
        <w:t xml:space="preserve"> ze zm.), zwan</w:t>
      </w:r>
      <w:r w:rsidR="00BA4E2A" w:rsidRPr="005E68C2">
        <w:rPr>
          <w:rFonts w:ascii="Arial" w:hAnsi="Arial" w:cs="Arial"/>
          <w:b w:val="0"/>
          <w:szCs w:val="22"/>
        </w:rPr>
        <w:t>ej</w:t>
      </w:r>
      <w:r w:rsidR="001F44CC" w:rsidRPr="005E68C2">
        <w:rPr>
          <w:rFonts w:ascii="Arial" w:hAnsi="Arial" w:cs="Arial"/>
          <w:b w:val="0"/>
          <w:szCs w:val="22"/>
        </w:rPr>
        <w:t xml:space="preserve"> dalej ustawą </w:t>
      </w:r>
      <w:proofErr w:type="spellStart"/>
      <w:r w:rsidR="001F44CC" w:rsidRPr="005E68C2">
        <w:rPr>
          <w:rFonts w:ascii="Arial" w:hAnsi="Arial" w:cs="Arial"/>
          <w:b w:val="0"/>
          <w:szCs w:val="22"/>
        </w:rPr>
        <w:t>Pzp</w:t>
      </w:r>
      <w:proofErr w:type="spellEnd"/>
      <w:r w:rsidR="001F44CC" w:rsidRPr="005E68C2">
        <w:rPr>
          <w:rFonts w:ascii="Arial" w:hAnsi="Arial" w:cs="Arial"/>
          <w:b w:val="0"/>
          <w:szCs w:val="22"/>
        </w:rPr>
        <w:t xml:space="preserve">, </w:t>
      </w:r>
      <w:r w:rsidRPr="005E68C2">
        <w:rPr>
          <w:rFonts w:ascii="Arial" w:hAnsi="Arial" w:cs="Arial"/>
          <w:b w:val="0"/>
          <w:szCs w:val="22"/>
        </w:rPr>
        <w:t xml:space="preserve">o wartości zamówienia nieprzekraczającej progów unijnych, o których mowa w art. 3ustawy </w:t>
      </w:r>
      <w:proofErr w:type="spellStart"/>
      <w:r w:rsidRPr="005E68C2">
        <w:rPr>
          <w:rFonts w:ascii="Arial" w:hAnsi="Arial" w:cs="Arial"/>
          <w:b w:val="0"/>
          <w:szCs w:val="22"/>
        </w:rPr>
        <w:t>Pzp</w:t>
      </w:r>
      <w:proofErr w:type="spellEnd"/>
      <w:r w:rsidRPr="005E68C2">
        <w:rPr>
          <w:rFonts w:ascii="Arial" w:hAnsi="Arial" w:cs="Arial"/>
          <w:b w:val="0"/>
          <w:szCs w:val="22"/>
        </w:rPr>
        <w:t xml:space="preserve">, na realizację </w:t>
      </w:r>
      <w:r w:rsidR="001F44CC" w:rsidRPr="005E68C2">
        <w:rPr>
          <w:rFonts w:ascii="Arial" w:hAnsi="Arial" w:cs="Arial"/>
          <w:b w:val="0"/>
          <w:szCs w:val="22"/>
        </w:rPr>
        <w:t>zamówienia (</w:t>
      </w:r>
      <w:r w:rsidR="00BA4E2A" w:rsidRPr="005E68C2">
        <w:rPr>
          <w:rFonts w:ascii="Arial" w:hAnsi="Arial" w:cs="Arial"/>
          <w:b w:val="0"/>
          <w:szCs w:val="22"/>
        </w:rPr>
        <w:t>roboty budowlanej</w:t>
      </w:r>
      <w:r w:rsidR="001F44CC" w:rsidRPr="005E68C2">
        <w:rPr>
          <w:rFonts w:ascii="Arial" w:hAnsi="Arial" w:cs="Arial"/>
          <w:b w:val="0"/>
          <w:szCs w:val="22"/>
        </w:rPr>
        <w:t>)</w:t>
      </w:r>
      <w:r w:rsidRPr="005E68C2">
        <w:rPr>
          <w:rFonts w:ascii="Arial" w:hAnsi="Arial" w:cs="Arial"/>
          <w:b w:val="0"/>
          <w:szCs w:val="22"/>
        </w:rPr>
        <w:t xml:space="preserve"> pn.</w:t>
      </w:r>
      <w:r w:rsidR="00BA4E2A" w:rsidRPr="005E68C2">
        <w:rPr>
          <w:rFonts w:ascii="Arial" w:hAnsi="Arial" w:cs="Arial"/>
          <w:b w:val="0"/>
          <w:szCs w:val="22"/>
        </w:rPr>
        <w:t>:</w:t>
      </w:r>
    </w:p>
    <w:p w14:paraId="169CC530" w14:textId="77777777" w:rsidR="00DF5664" w:rsidRPr="00751079" w:rsidRDefault="00DF5664" w:rsidP="006668A9">
      <w:pPr>
        <w:spacing w:after="0" w:line="240" w:lineRule="auto"/>
        <w:jc w:val="center"/>
        <w:rPr>
          <w:rFonts w:ascii="Arial" w:hAnsi="Arial" w:cs="Arial"/>
          <w:b/>
          <w:i/>
          <w:sz w:val="36"/>
          <w:szCs w:val="36"/>
          <w:highlight w:val="yellow"/>
        </w:rPr>
      </w:pPr>
    </w:p>
    <w:p w14:paraId="174573BE" w14:textId="77777777" w:rsidR="006668A9" w:rsidRPr="00FE1F6B" w:rsidRDefault="006668A9" w:rsidP="006668A9">
      <w:pPr>
        <w:autoSpaceDE w:val="0"/>
        <w:autoSpaceDN w:val="0"/>
        <w:adjustRightInd w:val="0"/>
        <w:spacing w:after="0" w:line="240" w:lineRule="auto"/>
        <w:jc w:val="center"/>
        <w:rPr>
          <w:rFonts w:ascii="CalibriBold" w:hAnsi="CalibriBold" w:cs="CalibriBold"/>
          <w:b/>
          <w:bCs/>
          <w:i/>
          <w:sz w:val="36"/>
          <w:szCs w:val="36"/>
        </w:rPr>
      </w:pPr>
      <w:r w:rsidRPr="00FE1F6B">
        <w:rPr>
          <w:rFonts w:ascii="CalibriBold" w:hAnsi="CalibriBold" w:cs="CalibriBold"/>
          <w:b/>
          <w:bCs/>
          <w:i/>
          <w:sz w:val="36"/>
          <w:szCs w:val="36"/>
        </w:rPr>
        <w:t xml:space="preserve">Renowacja zabytkowych kapliczek na </w:t>
      </w:r>
    </w:p>
    <w:p w14:paraId="5E76076E" w14:textId="77777777" w:rsidR="00DB6D64" w:rsidRPr="00FE1F6B" w:rsidRDefault="006668A9" w:rsidP="006668A9">
      <w:pPr>
        <w:autoSpaceDE w:val="0"/>
        <w:autoSpaceDN w:val="0"/>
        <w:adjustRightInd w:val="0"/>
        <w:spacing w:after="0" w:line="240" w:lineRule="auto"/>
        <w:jc w:val="center"/>
        <w:rPr>
          <w:rFonts w:ascii="CalibriBold" w:hAnsi="CalibriBold" w:cs="CalibriBold"/>
          <w:b/>
          <w:bCs/>
          <w:i/>
          <w:sz w:val="36"/>
          <w:szCs w:val="36"/>
        </w:rPr>
      </w:pPr>
      <w:r w:rsidRPr="00FE1F6B">
        <w:rPr>
          <w:rFonts w:ascii="CalibriBold" w:hAnsi="CalibriBold" w:cs="CalibriBold"/>
          <w:b/>
          <w:bCs/>
          <w:i/>
          <w:sz w:val="36"/>
          <w:szCs w:val="36"/>
        </w:rPr>
        <w:t>terenie gminy Siemień</w:t>
      </w:r>
    </w:p>
    <w:p w14:paraId="7107E4C5" w14:textId="77777777" w:rsidR="006668A9" w:rsidRDefault="006668A9" w:rsidP="006F04A1">
      <w:pPr>
        <w:autoSpaceDE w:val="0"/>
        <w:autoSpaceDN w:val="0"/>
        <w:adjustRightInd w:val="0"/>
        <w:spacing w:after="0" w:line="240" w:lineRule="auto"/>
        <w:rPr>
          <w:rFonts w:ascii="Arial" w:hAnsi="Arial" w:cs="Arial"/>
          <w:bCs/>
          <w:i/>
          <w:sz w:val="24"/>
          <w:szCs w:val="24"/>
        </w:rPr>
      </w:pPr>
    </w:p>
    <w:p w14:paraId="56E0434A" w14:textId="1B530F48" w:rsidR="00765477" w:rsidRDefault="00DB6D64" w:rsidP="00EB287D">
      <w:pPr>
        <w:spacing w:line="276" w:lineRule="auto"/>
        <w:jc w:val="center"/>
        <w:rPr>
          <w:rStyle w:val="Pogrubienie"/>
          <w:rFonts w:ascii="Arial" w:hAnsi="Arial" w:cs="Arial"/>
          <w:bCs w:val="0"/>
          <w:color w:val="000000"/>
          <w:sz w:val="24"/>
          <w:szCs w:val="24"/>
          <w:shd w:val="clear" w:color="auto" w:fill="FFFFFF"/>
        </w:rPr>
      </w:pPr>
      <w:r w:rsidRPr="006F04A1">
        <w:rPr>
          <w:rFonts w:ascii="Arial" w:hAnsi="Arial" w:cs="Arial"/>
          <w:bCs/>
          <w:i/>
          <w:sz w:val="24"/>
          <w:szCs w:val="24"/>
        </w:rPr>
        <w:t xml:space="preserve">(znak sprawy: </w:t>
      </w:r>
      <w:r w:rsidR="00F04079" w:rsidRPr="006F04A1">
        <w:rPr>
          <w:rFonts w:ascii="Arial" w:hAnsi="Arial" w:cs="Arial"/>
          <w:i/>
          <w:sz w:val="24"/>
          <w:szCs w:val="24"/>
        </w:rPr>
        <w:t>ZP.27</w:t>
      </w:r>
      <w:r w:rsidR="008E58E8">
        <w:rPr>
          <w:rFonts w:ascii="Arial" w:hAnsi="Arial" w:cs="Arial"/>
          <w:i/>
          <w:sz w:val="24"/>
          <w:szCs w:val="24"/>
        </w:rPr>
        <w:t>2</w:t>
      </w:r>
      <w:r w:rsidR="00F04079" w:rsidRPr="006F04A1">
        <w:rPr>
          <w:rFonts w:ascii="Arial" w:hAnsi="Arial" w:cs="Arial"/>
          <w:i/>
          <w:sz w:val="24"/>
          <w:szCs w:val="24"/>
        </w:rPr>
        <w:t>.0</w:t>
      </w:r>
      <w:r w:rsidR="00362306">
        <w:rPr>
          <w:rFonts w:ascii="Arial" w:hAnsi="Arial" w:cs="Arial"/>
          <w:i/>
          <w:sz w:val="24"/>
          <w:szCs w:val="24"/>
        </w:rPr>
        <w:t>6</w:t>
      </w:r>
      <w:r w:rsidR="00845DD9" w:rsidRPr="006F04A1">
        <w:rPr>
          <w:rFonts w:ascii="Arial" w:hAnsi="Arial" w:cs="Arial"/>
          <w:i/>
          <w:sz w:val="24"/>
          <w:szCs w:val="24"/>
        </w:rPr>
        <w:t>.2024</w:t>
      </w:r>
      <w:r w:rsidRPr="006F04A1">
        <w:rPr>
          <w:rStyle w:val="Pogrubienie"/>
          <w:rFonts w:ascii="Arial" w:hAnsi="Arial" w:cs="Arial"/>
          <w:b w:val="0"/>
          <w:color w:val="000000"/>
          <w:sz w:val="24"/>
          <w:szCs w:val="24"/>
          <w:shd w:val="clear" w:color="auto" w:fill="FFFFFF"/>
        </w:rPr>
        <w:t>)</w:t>
      </w:r>
    </w:p>
    <w:p w14:paraId="7482531C" w14:textId="77777777" w:rsidR="00DB6D64" w:rsidRPr="00DB6D64" w:rsidRDefault="00DB6D64" w:rsidP="00EB287D">
      <w:pPr>
        <w:spacing w:line="276" w:lineRule="auto"/>
        <w:jc w:val="center"/>
        <w:rPr>
          <w:rFonts w:ascii="Arial" w:hAnsi="Arial" w:cs="Arial"/>
          <w:bCs/>
          <w:i/>
          <w:sz w:val="24"/>
          <w:szCs w:val="24"/>
        </w:rPr>
      </w:pPr>
    </w:p>
    <w:p w14:paraId="46BB4239" w14:textId="77777777" w:rsidR="000850B7" w:rsidRPr="001976A8" w:rsidRDefault="003B448D" w:rsidP="00EB287D">
      <w:pPr>
        <w:pStyle w:val="Akapitzlist"/>
        <w:numPr>
          <w:ilvl w:val="0"/>
          <w:numId w:val="1"/>
        </w:numPr>
        <w:shd w:val="clear" w:color="auto" w:fill="FFFFFF"/>
        <w:spacing w:after="72" w:line="276" w:lineRule="auto"/>
        <w:ind w:left="284" w:hanging="142"/>
        <w:rPr>
          <w:rFonts w:ascii="Arial" w:hAnsi="Arial" w:cs="Arial"/>
          <w:b/>
          <w:u w:val="single"/>
          <w:lang w:eastAsia="pl-PL"/>
        </w:rPr>
      </w:pPr>
      <w:r w:rsidRPr="001976A8">
        <w:rPr>
          <w:rFonts w:ascii="Arial" w:hAnsi="Arial" w:cs="Arial"/>
          <w:b/>
          <w:u w:val="single"/>
          <w:lang w:eastAsia="pl-PL"/>
        </w:rPr>
        <w:t>NAZWA, ADRES ZAMAWIAJĄCEGO</w:t>
      </w:r>
    </w:p>
    <w:p w14:paraId="18E85183" w14:textId="77777777" w:rsidR="00DB6D64" w:rsidRPr="00C54997" w:rsidRDefault="00DB6D64" w:rsidP="00A00DD7">
      <w:pPr>
        <w:pStyle w:val="Akapitzlist"/>
        <w:shd w:val="clear" w:color="auto" w:fill="FFFFFF"/>
        <w:spacing w:after="0" w:line="240" w:lineRule="auto"/>
        <w:ind w:left="284"/>
        <w:rPr>
          <w:rFonts w:cstheme="minorHAnsi"/>
          <w:sz w:val="24"/>
          <w:szCs w:val="24"/>
          <w:highlight w:val="yellow"/>
        </w:rPr>
      </w:pPr>
    </w:p>
    <w:p w14:paraId="238BC909" w14:textId="77777777" w:rsidR="00A00DD7" w:rsidRPr="00475370" w:rsidRDefault="005E68C2" w:rsidP="003201D5">
      <w:pPr>
        <w:pStyle w:val="Akapitzlist"/>
        <w:numPr>
          <w:ilvl w:val="0"/>
          <w:numId w:val="40"/>
        </w:numPr>
        <w:shd w:val="clear" w:color="auto" w:fill="FFFFFF"/>
        <w:spacing w:after="0" w:line="276" w:lineRule="auto"/>
        <w:rPr>
          <w:rFonts w:ascii="Arial" w:hAnsi="Arial" w:cs="Arial"/>
          <w:bCs/>
          <w:lang w:eastAsia="pl-PL"/>
        </w:rPr>
      </w:pPr>
      <w:r>
        <w:rPr>
          <w:rFonts w:ascii="Arial" w:hAnsi="Arial" w:cs="Arial"/>
          <w:bCs/>
          <w:lang w:eastAsia="pl-PL"/>
        </w:rPr>
        <w:t xml:space="preserve">Nazwa i adres Zamawiającego </w:t>
      </w:r>
      <w:r w:rsidRPr="00475370">
        <w:rPr>
          <w:rFonts w:ascii="Arial" w:hAnsi="Arial" w:cs="Arial"/>
          <w:bCs/>
          <w:lang w:eastAsia="pl-PL"/>
        </w:rPr>
        <w:t>–</w:t>
      </w:r>
      <w:r w:rsidR="00A00DD7" w:rsidRPr="00475370">
        <w:rPr>
          <w:rFonts w:ascii="Arial" w:hAnsi="Arial" w:cs="Arial"/>
          <w:bCs/>
          <w:lang w:eastAsia="pl-PL"/>
        </w:rPr>
        <w:t xml:space="preserve"> Gmina Siemień</w:t>
      </w:r>
    </w:p>
    <w:p w14:paraId="44AC2BD2" w14:textId="77777777" w:rsidR="00A00DD7" w:rsidRPr="00475370" w:rsidRDefault="00A00DD7" w:rsidP="003201D5">
      <w:pPr>
        <w:pStyle w:val="Akapitzlist"/>
        <w:numPr>
          <w:ilvl w:val="0"/>
          <w:numId w:val="40"/>
        </w:numPr>
        <w:shd w:val="clear" w:color="auto" w:fill="FFFFFF"/>
        <w:spacing w:line="276" w:lineRule="auto"/>
        <w:rPr>
          <w:rFonts w:ascii="Arial" w:hAnsi="Arial" w:cs="Arial"/>
          <w:bCs/>
          <w:lang w:eastAsia="pl-PL"/>
        </w:rPr>
      </w:pPr>
      <w:r w:rsidRPr="00475370">
        <w:rPr>
          <w:rFonts w:ascii="Arial" w:hAnsi="Arial" w:cs="Arial"/>
          <w:bCs/>
          <w:lang w:eastAsia="pl-PL"/>
        </w:rPr>
        <w:t>Adres zamawiającego – ul. Stawowa 1B, 21-220 Siemień.</w:t>
      </w:r>
    </w:p>
    <w:p w14:paraId="1C19F10E" w14:textId="77777777" w:rsidR="00A00DD7" w:rsidRPr="00475370" w:rsidRDefault="00A00DD7" w:rsidP="003201D5">
      <w:pPr>
        <w:pStyle w:val="Akapitzlist"/>
        <w:numPr>
          <w:ilvl w:val="0"/>
          <w:numId w:val="40"/>
        </w:numPr>
        <w:shd w:val="clear" w:color="auto" w:fill="FFFFFF"/>
        <w:spacing w:line="276" w:lineRule="auto"/>
        <w:rPr>
          <w:rFonts w:ascii="Arial" w:hAnsi="Arial" w:cs="Arial"/>
          <w:bCs/>
          <w:lang w:eastAsia="pl-PL"/>
        </w:rPr>
      </w:pPr>
      <w:r w:rsidRPr="00475370">
        <w:rPr>
          <w:rFonts w:ascii="Arial" w:hAnsi="Arial" w:cs="Arial"/>
          <w:bCs/>
          <w:lang w:eastAsia="pl-PL"/>
        </w:rPr>
        <w:t>Numer telefonu – (83) 354-70-01.</w:t>
      </w:r>
    </w:p>
    <w:p w14:paraId="2A4170CB" w14:textId="77777777" w:rsidR="00A00DD7" w:rsidRPr="00475370" w:rsidRDefault="00A00DD7" w:rsidP="003201D5">
      <w:pPr>
        <w:pStyle w:val="Akapitzlist"/>
        <w:numPr>
          <w:ilvl w:val="0"/>
          <w:numId w:val="40"/>
        </w:numPr>
        <w:shd w:val="clear" w:color="auto" w:fill="FFFFFF"/>
        <w:spacing w:line="276" w:lineRule="auto"/>
        <w:rPr>
          <w:rFonts w:ascii="Arial" w:hAnsi="Arial" w:cs="Arial"/>
          <w:b/>
          <w:lang w:eastAsia="pl-PL"/>
        </w:rPr>
      </w:pPr>
      <w:r w:rsidRPr="00475370">
        <w:rPr>
          <w:rFonts w:ascii="Arial" w:hAnsi="Arial" w:cs="Arial"/>
          <w:bCs/>
          <w:lang w:eastAsia="pl-PL"/>
        </w:rPr>
        <w:t>Adres poczty elektronicznej</w:t>
      </w:r>
      <w:r w:rsidR="005E68C2" w:rsidRPr="00475370">
        <w:rPr>
          <w:rFonts w:ascii="Arial" w:hAnsi="Arial" w:cs="Arial"/>
          <w:bCs/>
          <w:lang w:eastAsia="pl-PL"/>
        </w:rPr>
        <w:t>–</w:t>
      </w:r>
      <w:hyperlink r:id="rId8" w:history="1">
        <w:r w:rsidRPr="00475370">
          <w:rPr>
            <w:rStyle w:val="Hipercze"/>
            <w:rFonts w:ascii="Arial" w:hAnsi="Arial" w:cs="Arial"/>
            <w:b/>
            <w:lang w:eastAsia="pl-PL"/>
          </w:rPr>
          <w:t>administrator@siemien.pl</w:t>
        </w:r>
      </w:hyperlink>
    </w:p>
    <w:p w14:paraId="2B90D2E5" w14:textId="77777777" w:rsidR="00A00DD7" w:rsidRPr="00475370" w:rsidRDefault="00A00DD7" w:rsidP="003201D5">
      <w:pPr>
        <w:pStyle w:val="Akapitzlist"/>
        <w:numPr>
          <w:ilvl w:val="0"/>
          <w:numId w:val="40"/>
        </w:numPr>
        <w:shd w:val="clear" w:color="auto" w:fill="FFFFFF"/>
        <w:spacing w:after="0" w:line="276" w:lineRule="auto"/>
        <w:rPr>
          <w:rFonts w:ascii="Arial" w:eastAsia="Arial" w:hAnsi="Arial" w:cs="Arial"/>
          <w:b/>
        </w:rPr>
      </w:pPr>
      <w:r w:rsidRPr="00475370">
        <w:rPr>
          <w:rFonts w:ascii="Arial" w:hAnsi="Arial" w:cs="Arial"/>
          <w:bCs/>
          <w:lang w:eastAsia="pl-PL"/>
        </w:rPr>
        <w:t>Adres strony internetowej prowadzonego postępowania oraz strony internetowej, na której udostępniane będą zmiany i wyjaśnienia treści SWZ oraz inne dokumenty zamówienia bezpośrednio związane z postępowaniem o udzielenie zamówienia -</w:t>
      </w:r>
      <w:proofErr w:type="spellStart"/>
      <w:r>
        <w:fldChar w:fldCharType="begin"/>
      </w:r>
      <w:r>
        <w:instrText>HYPERLINK "https://ugsiemien.bip.lubelskie.pl/index.php?id=80"</w:instrText>
      </w:r>
      <w:r>
        <w:fldChar w:fldCharType="separate"/>
      </w:r>
      <w:r w:rsidRPr="00475370">
        <w:rPr>
          <w:rStyle w:val="Hipercze"/>
          <w:rFonts w:ascii="Arial" w:hAnsi="Arial" w:cs="Arial"/>
          <w:b/>
          <w:lang w:eastAsia="pl-PL"/>
        </w:rPr>
        <w:t>https</w:t>
      </w:r>
      <w:proofErr w:type="spellEnd"/>
      <w:r w:rsidRPr="00475370">
        <w:rPr>
          <w:rStyle w:val="Hipercze"/>
          <w:rFonts w:ascii="Arial" w:hAnsi="Arial" w:cs="Arial"/>
          <w:b/>
          <w:lang w:eastAsia="pl-PL"/>
        </w:rPr>
        <w:t>://ugsiemien.bip.lubelskie.pl/</w:t>
      </w:r>
      <w:proofErr w:type="spellStart"/>
      <w:r w:rsidRPr="00475370">
        <w:rPr>
          <w:rStyle w:val="Hipercze"/>
          <w:rFonts w:ascii="Arial" w:hAnsi="Arial" w:cs="Arial"/>
          <w:b/>
          <w:lang w:eastAsia="pl-PL"/>
        </w:rPr>
        <w:t>index.php?id</w:t>
      </w:r>
      <w:proofErr w:type="spellEnd"/>
      <w:r w:rsidRPr="00475370">
        <w:rPr>
          <w:rStyle w:val="Hipercze"/>
          <w:rFonts w:ascii="Arial" w:hAnsi="Arial" w:cs="Arial"/>
          <w:b/>
          <w:lang w:eastAsia="pl-PL"/>
        </w:rPr>
        <w:t>=80</w:t>
      </w:r>
      <w:r>
        <w:rPr>
          <w:rStyle w:val="Hipercze"/>
          <w:rFonts w:ascii="Arial" w:hAnsi="Arial" w:cs="Arial"/>
          <w:b/>
          <w:lang w:eastAsia="pl-PL"/>
        </w:rPr>
        <w:fldChar w:fldCharType="end"/>
      </w:r>
    </w:p>
    <w:p w14:paraId="6DF7690A" w14:textId="1695D8C2" w:rsidR="00A00DD7" w:rsidRPr="00475370" w:rsidRDefault="00A00DD7" w:rsidP="003201D5">
      <w:pPr>
        <w:pStyle w:val="Akapitzlist"/>
        <w:numPr>
          <w:ilvl w:val="0"/>
          <w:numId w:val="40"/>
        </w:numPr>
        <w:shd w:val="clear" w:color="auto" w:fill="FFFFFF"/>
        <w:spacing w:after="0" w:line="276" w:lineRule="auto"/>
        <w:rPr>
          <w:rFonts w:ascii="Arial" w:eastAsia="Arial" w:hAnsi="Arial" w:cs="Arial"/>
          <w:bCs/>
        </w:rPr>
      </w:pPr>
      <w:r w:rsidRPr="00475370">
        <w:rPr>
          <w:rFonts w:ascii="Arial" w:hAnsi="Arial" w:cs="Arial"/>
          <w:bCs/>
          <w:lang w:eastAsia="pl-PL"/>
        </w:rPr>
        <w:t xml:space="preserve">Adres strony internetowej, na której składane będą oferty: </w:t>
      </w:r>
      <w:hyperlink r:id="rId9" w:history="1">
        <w:r w:rsidR="00882612" w:rsidRPr="00882612">
          <w:rPr>
            <w:rStyle w:val="Hipercze"/>
            <w:rFonts w:ascii="Arial" w:hAnsi="Arial" w:cs="Arial"/>
            <w:b/>
            <w:lang w:eastAsia="pl-PL"/>
          </w:rPr>
          <w:t>https://ezamowienia.gov.pl/mp-client/tenders/ocds-148610-a13ab1ca-3a44-11ef-b37c-4e696a6d8c25</w:t>
        </w:r>
      </w:hyperlink>
      <w:r w:rsidR="00882612">
        <w:rPr>
          <w:rFonts w:ascii="Arial" w:hAnsi="Arial" w:cs="Arial"/>
          <w:bCs/>
          <w:lang w:eastAsia="pl-PL"/>
        </w:rPr>
        <w:t xml:space="preserve"> </w:t>
      </w:r>
    </w:p>
    <w:p w14:paraId="47859A45" w14:textId="49807FA3" w:rsidR="00DB6D64" w:rsidRPr="00AF17C9" w:rsidRDefault="00A00DD7" w:rsidP="003201D5">
      <w:pPr>
        <w:pStyle w:val="Akapitzlist"/>
        <w:numPr>
          <w:ilvl w:val="0"/>
          <w:numId w:val="40"/>
        </w:numPr>
        <w:shd w:val="clear" w:color="auto" w:fill="FFFFFF"/>
        <w:spacing w:after="0" w:line="276" w:lineRule="auto"/>
        <w:rPr>
          <w:rFonts w:ascii="Arial" w:eastAsia="Arial" w:hAnsi="Arial" w:cs="Arial"/>
          <w:bCs/>
        </w:rPr>
      </w:pPr>
      <w:r w:rsidRPr="00475370">
        <w:rPr>
          <w:rFonts w:ascii="Arial" w:eastAsia="Arial" w:hAnsi="Arial" w:cs="Arial"/>
          <w:bCs/>
        </w:rPr>
        <w:t>Identyfikator (ID) postępowania na Platformie e-Zamówienia:</w:t>
      </w:r>
      <w:r w:rsidR="00D64E64">
        <w:rPr>
          <w:rFonts w:ascii="Arial" w:eastAsia="Arial" w:hAnsi="Arial" w:cs="Arial"/>
          <w:bCs/>
        </w:rPr>
        <w:t xml:space="preserve"> </w:t>
      </w:r>
      <w:r w:rsidR="00D64E64" w:rsidRPr="00D64E64">
        <w:rPr>
          <w:rFonts w:ascii="Arial" w:eastAsia="Arial" w:hAnsi="Arial" w:cs="Arial"/>
          <w:bCs/>
        </w:rPr>
        <w:t>ocds-148610-a13ab1ca-3a44-11ef-b37c-4e696a6d8c25</w:t>
      </w:r>
    </w:p>
    <w:p w14:paraId="6B7C29A6" w14:textId="77777777" w:rsidR="00B42429" w:rsidRPr="001976A8" w:rsidRDefault="00B42429" w:rsidP="00EB287D">
      <w:pPr>
        <w:spacing w:line="276" w:lineRule="auto"/>
        <w:rPr>
          <w:rFonts w:ascii="Arial" w:hAnsi="Arial" w:cs="Arial"/>
          <w:highlight w:val="yellow"/>
          <w:lang w:eastAsia="pl-PL"/>
        </w:rPr>
      </w:pPr>
    </w:p>
    <w:p w14:paraId="1556A451" w14:textId="77777777" w:rsidR="00EB19EC"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TRYB UDZIELENIA ZAMÓWIENIA</w:t>
      </w:r>
    </w:p>
    <w:p w14:paraId="37EA7731" w14:textId="77777777" w:rsidR="003B448D" w:rsidRPr="001976A8" w:rsidRDefault="00EB19EC">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P</w:t>
      </w:r>
      <w:r w:rsidR="003B448D" w:rsidRPr="001976A8">
        <w:rPr>
          <w:rFonts w:ascii="Arial" w:eastAsia="Times New Roman" w:hAnsi="Arial" w:cs="Arial"/>
          <w:lang w:eastAsia="pl-PL"/>
        </w:rPr>
        <w:t xml:space="preserve">ostępowanie prowadzone jest w trybie podstawowym, o </w:t>
      </w:r>
      <w:r w:rsidRPr="001976A8">
        <w:rPr>
          <w:rFonts w:ascii="Arial" w:eastAsia="Times New Roman" w:hAnsi="Arial" w:cs="Arial"/>
          <w:lang w:eastAsia="pl-PL"/>
        </w:rPr>
        <w:t xml:space="preserve">którym mowa w </w:t>
      </w:r>
      <w:r w:rsidR="003B448D" w:rsidRPr="001976A8">
        <w:rPr>
          <w:rFonts w:ascii="Arial" w:eastAsia="Times New Roman" w:hAnsi="Arial" w:cs="Arial"/>
          <w:lang w:eastAsia="pl-PL"/>
        </w:rPr>
        <w:t xml:space="preserve">art.  275 pkt 1 </w:t>
      </w:r>
      <w:r w:rsidRPr="001976A8">
        <w:rPr>
          <w:rFonts w:ascii="Arial" w:eastAsia="Times New Roman" w:hAnsi="Arial" w:cs="Arial"/>
          <w:lang w:eastAsia="pl-PL"/>
        </w:rPr>
        <w:t xml:space="preserve">ustawy </w:t>
      </w:r>
      <w:proofErr w:type="spellStart"/>
      <w:r w:rsidRPr="001976A8">
        <w:rPr>
          <w:rFonts w:ascii="Arial" w:eastAsia="Times New Roman" w:hAnsi="Arial" w:cs="Arial"/>
          <w:lang w:eastAsia="pl-PL"/>
        </w:rPr>
        <w:t>Pzp</w:t>
      </w:r>
      <w:proofErr w:type="spellEnd"/>
      <w:r w:rsidRPr="001976A8">
        <w:rPr>
          <w:rFonts w:ascii="Arial" w:eastAsia="Times New Roman" w:hAnsi="Arial" w:cs="Arial"/>
          <w:lang w:eastAsia="pl-PL"/>
        </w:rPr>
        <w:t>.</w:t>
      </w:r>
    </w:p>
    <w:p w14:paraId="38EB5C62" w14:textId="77777777" w:rsidR="003E45FF" w:rsidRPr="001976A8" w:rsidRDefault="003B448D">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lastRenderedPageBreak/>
        <w:t>Zamawiający nie przewiduje wyboru najkorzystniejszej oferty z możliwością prowadzenia negocjacji.</w:t>
      </w:r>
    </w:p>
    <w:p w14:paraId="3843DD51" w14:textId="77777777" w:rsidR="006B7189" w:rsidRPr="001976A8" w:rsidRDefault="006B7189" w:rsidP="00EB287D">
      <w:pPr>
        <w:shd w:val="clear" w:color="auto" w:fill="FFFFFF"/>
        <w:spacing w:after="0" w:line="276" w:lineRule="auto"/>
        <w:jc w:val="both"/>
        <w:rPr>
          <w:rFonts w:ascii="Arial" w:eastAsia="Times New Roman" w:hAnsi="Arial" w:cs="Arial"/>
          <w:b/>
          <w:bCs/>
          <w:highlight w:val="yellow"/>
          <w:lang w:eastAsia="pl-PL"/>
        </w:rPr>
      </w:pPr>
    </w:p>
    <w:p w14:paraId="1E8E2B5E"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OPIS PRZEDMIOTU ZAMÓWIENIA</w:t>
      </w:r>
    </w:p>
    <w:p w14:paraId="4F227ECD" w14:textId="77777777" w:rsidR="00EB7CF6" w:rsidRPr="008B3EEF" w:rsidRDefault="00BD4360" w:rsidP="003201D5">
      <w:pPr>
        <w:numPr>
          <w:ilvl w:val="0"/>
          <w:numId w:val="26"/>
        </w:numPr>
        <w:overflowPunct w:val="0"/>
        <w:autoSpaceDE w:val="0"/>
        <w:autoSpaceDN w:val="0"/>
        <w:adjustRightInd w:val="0"/>
        <w:spacing w:after="0" w:line="276" w:lineRule="auto"/>
        <w:contextualSpacing/>
        <w:jc w:val="both"/>
        <w:textAlignment w:val="baseline"/>
        <w:rPr>
          <w:rFonts w:ascii="Arial" w:hAnsi="Arial" w:cs="Arial"/>
          <w:bCs/>
        </w:rPr>
      </w:pPr>
      <w:bookmarkStart w:id="0" w:name="_Hlk66702480"/>
      <w:r w:rsidRPr="00FE1F6B">
        <w:rPr>
          <w:rFonts w:ascii="Arial" w:hAnsi="Arial" w:cs="Arial"/>
        </w:rPr>
        <w:t xml:space="preserve">Przedmiotem zamówienia jest realizacja zadania inwestycyjnego pn. </w:t>
      </w:r>
      <w:r w:rsidRPr="008B3EEF">
        <w:rPr>
          <w:rFonts w:ascii="Arial" w:hAnsi="Arial" w:cs="Arial"/>
        </w:rPr>
        <w:t>„</w:t>
      </w:r>
      <w:r w:rsidR="00FE1F6B" w:rsidRPr="008B3EEF">
        <w:rPr>
          <w:rFonts w:ascii="Arial" w:hAnsi="Arial" w:cs="Arial"/>
          <w:bCs/>
        </w:rPr>
        <w:t>Renowacja zabytkowych kapliczek na terenie gminy Siemień”.</w:t>
      </w:r>
      <w:bookmarkStart w:id="1" w:name="_Hlk125273061"/>
    </w:p>
    <w:p w14:paraId="79676D83" w14:textId="61AD7D29" w:rsidR="00EB7CF6" w:rsidRPr="00EB7CF6" w:rsidRDefault="00BD4360" w:rsidP="003201D5">
      <w:pPr>
        <w:numPr>
          <w:ilvl w:val="0"/>
          <w:numId w:val="26"/>
        </w:numPr>
        <w:overflowPunct w:val="0"/>
        <w:autoSpaceDE w:val="0"/>
        <w:autoSpaceDN w:val="0"/>
        <w:adjustRightInd w:val="0"/>
        <w:spacing w:after="0" w:line="276" w:lineRule="auto"/>
        <w:contextualSpacing/>
        <w:jc w:val="both"/>
        <w:textAlignment w:val="baseline"/>
        <w:rPr>
          <w:rFonts w:ascii="CalibriBold" w:hAnsi="CalibriBold" w:cs="CalibriBold"/>
          <w:bCs/>
        </w:rPr>
      </w:pPr>
      <w:r w:rsidRPr="00EB7CF6">
        <w:rPr>
          <w:rFonts w:ascii="Arial" w:hAnsi="Arial" w:cs="Arial"/>
        </w:rPr>
        <w:t xml:space="preserve">Zamówienie jest realizowane w ramach Programu Rządowy Fundusz Polski Ład: Program Inwestycji Strategicznych pn. </w:t>
      </w:r>
      <w:bookmarkEnd w:id="1"/>
      <w:r w:rsidR="00FE1F6B" w:rsidRPr="008B3EEF">
        <w:rPr>
          <w:rFonts w:ascii="Arial" w:hAnsi="Arial" w:cs="Arial"/>
        </w:rPr>
        <w:t>„</w:t>
      </w:r>
      <w:r w:rsidR="00FE1F6B" w:rsidRPr="008B3EEF">
        <w:rPr>
          <w:rFonts w:ascii="Arial" w:hAnsi="Arial" w:cs="Arial"/>
          <w:bCs/>
        </w:rPr>
        <w:t>Renowacja zabytkowych kapliczek na terenie gminy Siemień”</w:t>
      </w:r>
      <w:r w:rsidR="00FE1F6B" w:rsidRPr="00EB7CF6">
        <w:rPr>
          <w:rFonts w:ascii="CalibriBold" w:hAnsi="CalibriBold" w:cs="CalibriBold"/>
          <w:bCs/>
        </w:rPr>
        <w:t>.</w:t>
      </w:r>
      <w:r w:rsidR="00D64E64">
        <w:rPr>
          <w:rFonts w:ascii="CalibriBold" w:hAnsi="CalibriBold" w:cs="CalibriBold"/>
          <w:bCs/>
        </w:rPr>
        <w:t xml:space="preserve"> </w:t>
      </w:r>
      <w:r w:rsidR="00EB7CF6" w:rsidRPr="00EB7CF6">
        <w:rPr>
          <w:rFonts w:ascii="Arial" w:hAnsi="Arial" w:cs="Arial"/>
        </w:rPr>
        <w:t>Przedmiotem operacji jest realizacja robót renowacyjnych i konserwatorskich zabytkowych kapliczek na terenie gminy Siemień. Obiekty objęte operacją są wpisane do ewidencji/rejestru zabytków. W ramach projektu zrealizowane zostaną prace wskazane w regulaminie konkursu. Realizacja projektu pozwoli na zachowanie dziedzictwa kulturowego oraz wzmocnienie potencjału turystycznego regionu.</w:t>
      </w:r>
    </w:p>
    <w:p w14:paraId="0FE14223" w14:textId="77777777" w:rsidR="00EB7CF6" w:rsidRPr="00FE1F6B" w:rsidRDefault="00EB7CF6" w:rsidP="00EB7CF6">
      <w:pPr>
        <w:overflowPunct w:val="0"/>
        <w:autoSpaceDE w:val="0"/>
        <w:autoSpaceDN w:val="0"/>
        <w:adjustRightInd w:val="0"/>
        <w:spacing w:after="0" w:line="276" w:lineRule="auto"/>
        <w:ind w:left="720"/>
        <w:contextualSpacing/>
        <w:jc w:val="both"/>
        <w:textAlignment w:val="baseline"/>
        <w:rPr>
          <w:rFonts w:ascii="Arial" w:hAnsi="Arial" w:cs="Arial"/>
        </w:rPr>
      </w:pPr>
    </w:p>
    <w:p w14:paraId="4FB302D1" w14:textId="77777777" w:rsidR="004D4576" w:rsidRDefault="004D4576" w:rsidP="003201D5">
      <w:pPr>
        <w:numPr>
          <w:ilvl w:val="0"/>
          <w:numId w:val="26"/>
        </w:numPr>
        <w:overflowPunct w:val="0"/>
        <w:autoSpaceDE w:val="0"/>
        <w:autoSpaceDN w:val="0"/>
        <w:adjustRightInd w:val="0"/>
        <w:spacing w:after="0" w:line="276" w:lineRule="auto"/>
        <w:contextualSpacing/>
        <w:jc w:val="both"/>
        <w:textAlignment w:val="baseline"/>
        <w:rPr>
          <w:rFonts w:ascii="Arial" w:hAnsi="Arial" w:cs="Arial"/>
        </w:rPr>
      </w:pPr>
      <w:r>
        <w:rPr>
          <w:rFonts w:ascii="Arial" w:hAnsi="Arial" w:cs="Arial"/>
        </w:rPr>
        <w:t>Zakres robót:</w:t>
      </w:r>
    </w:p>
    <w:p w14:paraId="217FFE6B" w14:textId="45D0FA9D" w:rsidR="00FE1F6B" w:rsidRDefault="00FE1F6B" w:rsidP="003201D5">
      <w:pPr>
        <w:pStyle w:val="Akapitzlist"/>
        <w:numPr>
          <w:ilvl w:val="1"/>
          <w:numId w:val="43"/>
        </w:numPr>
        <w:overflowPunct w:val="0"/>
        <w:spacing w:line="276" w:lineRule="auto"/>
        <w:jc w:val="both"/>
        <w:textAlignment w:val="baseline"/>
        <w:rPr>
          <w:rFonts w:ascii="Arial" w:hAnsi="Arial" w:cs="Arial"/>
          <w:u w:val="single"/>
        </w:rPr>
      </w:pPr>
      <w:r>
        <w:rPr>
          <w:rFonts w:ascii="Arial" w:hAnsi="Arial" w:cs="Arial"/>
          <w:u w:val="single"/>
        </w:rPr>
        <w:t xml:space="preserve">Renowacja </w:t>
      </w:r>
      <w:r w:rsidR="008B3EEF" w:rsidRPr="008B3EEF">
        <w:rPr>
          <w:rFonts w:ascii="Arial" w:hAnsi="Arial" w:cs="Arial"/>
          <w:u w:val="single"/>
        </w:rPr>
        <w:t>kapliczk</w:t>
      </w:r>
      <w:r w:rsidR="008B3EEF">
        <w:rPr>
          <w:rFonts w:ascii="Arial" w:hAnsi="Arial" w:cs="Arial"/>
          <w:u w:val="single"/>
        </w:rPr>
        <w:t>i</w:t>
      </w:r>
      <w:r w:rsidR="008B3EEF" w:rsidRPr="008B3EEF">
        <w:rPr>
          <w:rFonts w:ascii="Arial" w:hAnsi="Arial" w:cs="Arial"/>
          <w:u w:val="single"/>
        </w:rPr>
        <w:t xml:space="preserve"> wolnostojąc</w:t>
      </w:r>
      <w:r w:rsidR="008B3EEF">
        <w:rPr>
          <w:rFonts w:ascii="Arial" w:hAnsi="Arial" w:cs="Arial"/>
          <w:u w:val="single"/>
        </w:rPr>
        <w:t>ej</w:t>
      </w:r>
      <w:r w:rsidR="008B3EEF" w:rsidRPr="008B3EEF">
        <w:rPr>
          <w:rFonts w:ascii="Arial" w:hAnsi="Arial" w:cs="Arial"/>
          <w:u w:val="single"/>
        </w:rPr>
        <w:t xml:space="preserve"> z figurą Chrystusa Frasobliwego,</w:t>
      </w:r>
      <w:r w:rsidR="00D64E64">
        <w:rPr>
          <w:rFonts w:ascii="Arial" w:hAnsi="Arial" w:cs="Arial"/>
          <w:u w:val="single"/>
        </w:rPr>
        <w:t xml:space="preserve"> </w:t>
      </w:r>
      <w:r w:rsidR="008B3EEF" w:rsidRPr="008B3EEF">
        <w:rPr>
          <w:rFonts w:ascii="Arial" w:hAnsi="Arial" w:cs="Arial"/>
          <w:u w:val="single"/>
        </w:rPr>
        <w:t>zlokalizowana na terenie Urzędu Gminy Siemień przy ul. Kasztanowej. Kapliczka jest objęta</w:t>
      </w:r>
      <w:r w:rsidR="00D64E64">
        <w:rPr>
          <w:rFonts w:ascii="Arial" w:hAnsi="Arial" w:cs="Arial"/>
          <w:u w:val="single"/>
        </w:rPr>
        <w:t xml:space="preserve"> </w:t>
      </w:r>
      <w:r w:rsidR="008B3EEF" w:rsidRPr="008B3EEF">
        <w:rPr>
          <w:rFonts w:ascii="Arial" w:hAnsi="Arial" w:cs="Arial"/>
          <w:u w:val="single"/>
        </w:rPr>
        <w:t>ochroną konserwatorską na mocy wpisu do rejestru zabytków województwa lubelskiego pod</w:t>
      </w:r>
      <w:r w:rsidR="00D64E64">
        <w:rPr>
          <w:rFonts w:ascii="Arial" w:hAnsi="Arial" w:cs="Arial"/>
          <w:u w:val="single"/>
        </w:rPr>
        <w:t xml:space="preserve"> </w:t>
      </w:r>
      <w:r w:rsidR="008B3EEF" w:rsidRPr="008B3EEF">
        <w:rPr>
          <w:rFonts w:ascii="Arial" w:hAnsi="Arial" w:cs="Arial"/>
          <w:u w:val="single"/>
        </w:rPr>
        <w:t>sygn. A/975.</w:t>
      </w:r>
    </w:p>
    <w:p w14:paraId="46501754" w14:textId="7D2B2709" w:rsidR="008B3EEF" w:rsidRPr="008B3EEF" w:rsidRDefault="008B3EEF" w:rsidP="003201D5">
      <w:pPr>
        <w:pStyle w:val="Akapitzlist"/>
        <w:numPr>
          <w:ilvl w:val="1"/>
          <w:numId w:val="43"/>
        </w:numPr>
        <w:overflowPunct w:val="0"/>
        <w:spacing w:line="276" w:lineRule="auto"/>
        <w:jc w:val="both"/>
        <w:textAlignment w:val="baseline"/>
        <w:rPr>
          <w:rFonts w:ascii="Arial" w:hAnsi="Arial" w:cs="Arial"/>
          <w:u w:val="single"/>
        </w:rPr>
      </w:pPr>
      <w:r>
        <w:rPr>
          <w:rFonts w:ascii="Arial" w:hAnsi="Arial" w:cs="Arial"/>
          <w:u w:val="single"/>
        </w:rPr>
        <w:t xml:space="preserve">Renowacja </w:t>
      </w:r>
      <w:r w:rsidRPr="008B3EEF">
        <w:rPr>
          <w:rFonts w:ascii="Arial" w:hAnsi="Arial" w:cs="Arial"/>
          <w:u w:val="single"/>
        </w:rPr>
        <w:t>kapliczka wolnostojąca z figurą św. Jana Nepomucena,</w:t>
      </w:r>
      <w:r w:rsidR="00D64E64">
        <w:rPr>
          <w:rFonts w:ascii="Arial" w:hAnsi="Arial" w:cs="Arial"/>
          <w:u w:val="single"/>
        </w:rPr>
        <w:t xml:space="preserve"> </w:t>
      </w:r>
      <w:r w:rsidRPr="008B3EEF">
        <w:rPr>
          <w:rFonts w:ascii="Arial" w:hAnsi="Arial" w:cs="Arial"/>
          <w:u w:val="single"/>
        </w:rPr>
        <w:t>zlokalizowana przy ulicy Kasztanowej w Siemieniu. Kapliczka jest objęta ochroną konserwatorską</w:t>
      </w:r>
      <w:r w:rsidR="00D64E64">
        <w:rPr>
          <w:rFonts w:ascii="Arial" w:hAnsi="Arial" w:cs="Arial"/>
          <w:u w:val="single"/>
        </w:rPr>
        <w:t xml:space="preserve"> </w:t>
      </w:r>
      <w:r w:rsidRPr="008B3EEF">
        <w:rPr>
          <w:rFonts w:ascii="Arial" w:hAnsi="Arial" w:cs="Arial"/>
          <w:u w:val="single"/>
        </w:rPr>
        <w:t xml:space="preserve">na mocy wpisu do rejestru zabytków województwa lubelskiego pod </w:t>
      </w:r>
      <w:proofErr w:type="spellStart"/>
      <w:r w:rsidRPr="008B3EEF">
        <w:rPr>
          <w:rFonts w:ascii="Arial" w:hAnsi="Arial" w:cs="Arial"/>
          <w:u w:val="single"/>
        </w:rPr>
        <w:t>syg</w:t>
      </w:r>
      <w:proofErr w:type="spellEnd"/>
      <w:r w:rsidRPr="008B3EEF">
        <w:rPr>
          <w:rFonts w:ascii="Arial" w:hAnsi="Arial" w:cs="Arial"/>
          <w:u w:val="single"/>
        </w:rPr>
        <w:t>. A/975.</w:t>
      </w:r>
    </w:p>
    <w:p w14:paraId="099BBDCC" w14:textId="77777777" w:rsidR="00F9025B" w:rsidRDefault="008839EE" w:rsidP="003201D5">
      <w:pPr>
        <w:pStyle w:val="Akapitzlist"/>
        <w:numPr>
          <w:ilvl w:val="0"/>
          <w:numId w:val="26"/>
        </w:numPr>
        <w:spacing w:after="0" w:line="276" w:lineRule="auto"/>
        <w:jc w:val="both"/>
        <w:rPr>
          <w:rFonts w:ascii="Arial" w:hAnsi="Arial" w:cs="Arial"/>
        </w:rPr>
      </w:pPr>
      <w:r>
        <w:rPr>
          <w:rFonts w:ascii="Arial" w:hAnsi="Arial" w:cs="Arial"/>
        </w:rPr>
        <w:t>Z</w:t>
      </w:r>
      <w:r w:rsidR="00F9025B" w:rsidRPr="00F9025B">
        <w:rPr>
          <w:rFonts w:ascii="Arial" w:hAnsi="Arial" w:cs="Arial"/>
        </w:rPr>
        <w:t>amówienie należy</w:t>
      </w:r>
      <w:r w:rsidR="00EB7CF6">
        <w:rPr>
          <w:rFonts w:ascii="Arial" w:hAnsi="Arial" w:cs="Arial"/>
        </w:rPr>
        <w:t xml:space="preserve"> wykonać w szczególności zgodnie z programem prac konserwatorskich oraz decyzją Wojewódzkiego Konserwatora zabytków w </w:t>
      </w:r>
      <w:proofErr w:type="gramStart"/>
      <w:r w:rsidR="00EB7CF6">
        <w:rPr>
          <w:rFonts w:ascii="Arial" w:hAnsi="Arial" w:cs="Arial"/>
        </w:rPr>
        <w:t xml:space="preserve">Lublinie </w:t>
      </w:r>
      <w:r w:rsidR="00F9025B" w:rsidRPr="00F9025B">
        <w:rPr>
          <w:rFonts w:ascii="Arial" w:hAnsi="Arial" w:cs="Arial"/>
        </w:rPr>
        <w:t xml:space="preserve"> stanowiącymi</w:t>
      </w:r>
      <w:proofErr w:type="gramEnd"/>
      <w:r w:rsidR="00F9025B" w:rsidRPr="00F9025B">
        <w:rPr>
          <w:rFonts w:ascii="Arial" w:hAnsi="Arial" w:cs="Arial"/>
        </w:rPr>
        <w:t xml:space="preserve"> załącznik </w:t>
      </w:r>
      <w:r w:rsidR="00F9025B" w:rsidRPr="00F81BE7">
        <w:rPr>
          <w:rFonts w:ascii="Arial" w:hAnsi="Arial" w:cs="Arial"/>
        </w:rPr>
        <w:t xml:space="preserve">nr </w:t>
      </w:r>
      <w:r w:rsidR="009732D1">
        <w:rPr>
          <w:rFonts w:ascii="Arial" w:hAnsi="Arial" w:cs="Arial"/>
        </w:rPr>
        <w:t>2</w:t>
      </w:r>
      <w:r w:rsidR="00F9025B" w:rsidRPr="00F9025B">
        <w:rPr>
          <w:rFonts w:ascii="Arial" w:hAnsi="Arial" w:cs="Arial"/>
        </w:rPr>
        <w:t xml:space="preserve"> do SWZ z uwzględnieniem zapisów SWZ i </w:t>
      </w:r>
      <w:r w:rsidR="000024FB">
        <w:rPr>
          <w:rFonts w:ascii="Arial" w:hAnsi="Arial" w:cs="Arial"/>
        </w:rPr>
        <w:t xml:space="preserve">projektem </w:t>
      </w:r>
      <w:r w:rsidR="00F9025B" w:rsidRPr="00F9025B">
        <w:rPr>
          <w:rFonts w:ascii="Arial" w:hAnsi="Arial" w:cs="Arial"/>
        </w:rPr>
        <w:t>umowy</w:t>
      </w:r>
      <w:r w:rsidR="000024FB">
        <w:rPr>
          <w:rFonts w:ascii="Arial" w:hAnsi="Arial" w:cs="Arial"/>
        </w:rPr>
        <w:t xml:space="preserve"> (załącznik nr </w:t>
      </w:r>
      <w:r w:rsidR="009732D1">
        <w:rPr>
          <w:rFonts w:ascii="Arial" w:hAnsi="Arial" w:cs="Arial"/>
        </w:rPr>
        <w:t>8</w:t>
      </w:r>
      <w:r w:rsidR="000024FB">
        <w:rPr>
          <w:rFonts w:ascii="Arial" w:hAnsi="Arial" w:cs="Arial"/>
        </w:rPr>
        <w:t xml:space="preserve"> do SWZ)</w:t>
      </w:r>
      <w:r w:rsidR="00F9025B" w:rsidRPr="00F9025B">
        <w:rPr>
          <w:rFonts w:ascii="Arial" w:hAnsi="Arial" w:cs="Arial"/>
        </w:rPr>
        <w:t>.</w:t>
      </w:r>
    </w:p>
    <w:p w14:paraId="36CCEB24" w14:textId="77777777" w:rsidR="00F9025B" w:rsidRPr="00F9025B" w:rsidRDefault="00F9025B" w:rsidP="003201D5">
      <w:pPr>
        <w:pStyle w:val="Akapitzlist"/>
        <w:numPr>
          <w:ilvl w:val="0"/>
          <w:numId w:val="26"/>
        </w:numPr>
        <w:spacing w:after="0" w:line="276" w:lineRule="auto"/>
        <w:jc w:val="both"/>
        <w:rPr>
          <w:rFonts w:ascii="Arial" w:hAnsi="Arial" w:cs="Arial"/>
        </w:rPr>
      </w:pPr>
      <w:r w:rsidRPr="00F9025B">
        <w:rPr>
          <w:rFonts w:ascii="Arial" w:hAnsi="Arial" w:cs="Arial"/>
        </w:rPr>
        <w:t>Szczegółowy opis przedmiotu zamówienia zawierają w szczególności:</w:t>
      </w:r>
    </w:p>
    <w:p w14:paraId="6E65881C" w14:textId="578A0D38" w:rsidR="00F9025B" w:rsidRDefault="00EB7CF6" w:rsidP="003201D5">
      <w:pPr>
        <w:pStyle w:val="Akapitzlist"/>
        <w:numPr>
          <w:ilvl w:val="0"/>
          <w:numId w:val="29"/>
        </w:numPr>
        <w:spacing w:after="0" w:line="276" w:lineRule="auto"/>
        <w:jc w:val="both"/>
        <w:rPr>
          <w:rFonts w:ascii="Arial" w:hAnsi="Arial" w:cs="Arial"/>
        </w:rPr>
      </w:pPr>
      <w:r>
        <w:rPr>
          <w:rFonts w:ascii="Arial" w:hAnsi="Arial" w:cs="Arial"/>
        </w:rPr>
        <w:t>program prac konserwatorskich</w:t>
      </w:r>
      <w:r w:rsidR="00F9025B" w:rsidRPr="00F9025B">
        <w:rPr>
          <w:rFonts w:ascii="Arial" w:hAnsi="Arial" w:cs="Arial"/>
        </w:rPr>
        <w:t>,</w:t>
      </w:r>
      <w:r w:rsidR="00D64E64">
        <w:rPr>
          <w:rFonts w:ascii="Arial" w:hAnsi="Arial" w:cs="Arial"/>
        </w:rPr>
        <w:t xml:space="preserve"> </w:t>
      </w:r>
      <w:r w:rsidR="002C3484" w:rsidRPr="002C3484">
        <w:rPr>
          <w:rFonts w:ascii="Arial" w:hAnsi="Arial" w:cs="Arial"/>
        </w:rPr>
        <w:t xml:space="preserve">dla </w:t>
      </w:r>
      <w:r w:rsidR="002C3484">
        <w:rPr>
          <w:rFonts w:ascii="Arial" w:hAnsi="Arial" w:cs="Arial"/>
        </w:rPr>
        <w:t>K</w:t>
      </w:r>
      <w:r w:rsidR="002C3484" w:rsidRPr="002C3484">
        <w:rPr>
          <w:rFonts w:ascii="Arial" w:hAnsi="Arial" w:cs="Arial"/>
        </w:rPr>
        <w:t>apliczki z</w:t>
      </w:r>
      <w:r w:rsidR="00D64E64">
        <w:rPr>
          <w:rFonts w:ascii="Arial" w:hAnsi="Arial" w:cs="Arial"/>
        </w:rPr>
        <w:t xml:space="preserve"> </w:t>
      </w:r>
      <w:r w:rsidR="002C3484" w:rsidRPr="002C3484">
        <w:rPr>
          <w:rFonts w:ascii="Arial" w:hAnsi="Arial" w:cs="Arial"/>
        </w:rPr>
        <w:t xml:space="preserve">Chrystusem </w:t>
      </w:r>
      <w:r w:rsidR="002C3484">
        <w:rPr>
          <w:rFonts w:ascii="Arial" w:hAnsi="Arial" w:cs="Arial"/>
        </w:rPr>
        <w:t>F</w:t>
      </w:r>
      <w:r w:rsidR="002C3484" w:rsidRPr="002C3484">
        <w:rPr>
          <w:rFonts w:ascii="Arial" w:hAnsi="Arial" w:cs="Arial"/>
        </w:rPr>
        <w:t>rasobliwym zlokalizowanej w</w:t>
      </w:r>
      <w:r w:rsidR="00D64E64">
        <w:rPr>
          <w:rFonts w:ascii="Arial" w:hAnsi="Arial" w:cs="Arial"/>
        </w:rPr>
        <w:t xml:space="preserve"> </w:t>
      </w:r>
      <w:r w:rsidR="002C3484" w:rsidRPr="002C3484">
        <w:rPr>
          <w:rFonts w:ascii="Arial" w:hAnsi="Arial" w:cs="Arial"/>
        </w:rPr>
        <w:t>gminie Siemie</w:t>
      </w:r>
      <w:r w:rsidR="002C3484">
        <w:rPr>
          <w:rFonts w:ascii="Arial" w:hAnsi="Arial" w:cs="Arial"/>
        </w:rPr>
        <w:t>ń, opracowany przez Panią mgr Justynę Chałupkę</w:t>
      </w:r>
    </w:p>
    <w:p w14:paraId="482397AD" w14:textId="76DF2AFF" w:rsidR="002C3484" w:rsidRDefault="002C3484" w:rsidP="003201D5">
      <w:pPr>
        <w:pStyle w:val="Akapitzlist"/>
        <w:numPr>
          <w:ilvl w:val="0"/>
          <w:numId w:val="29"/>
        </w:numPr>
        <w:spacing w:after="0" w:line="276" w:lineRule="auto"/>
        <w:jc w:val="both"/>
        <w:rPr>
          <w:rFonts w:ascii="Arial" w:hAnsi="Arial" w:cs="Arial"/>
        </w:rPr>
      </w:pPr>
      <w:r>
        <w:rPr>
          <w:rFonts w:ascii="Arial" w:hAnsi="Arial" w:cs="Arial"/>
        </w:rPr>
        <w:t>program prac konserwatorskich</w:t>
      </w:r>
      <w:r w:rsidRPr="00F9025B">
        <w:rPr>
          <w:rFonts w:ascii="Arial" w:hAnsi="Arial" w:cs="Arial"/>
        </w:rPr>
        <w:t>,</w:t>
      </w:r>
      <w:r w:rsidR="00D64E64">
        <w:rPr>
          <w:rFonts w:ascii="Arial" w:hAnsi="Arial" w:cs="Arial"/>
        </w:rPr>
        <w:t xml:space="preserve"> </w:t>
      </w:r>
      <w:r w:rsidRPr="002C3484">
        <w:rPr>
          <w:rFonts w:ascii="Arial" w:hAnsi="Arial" w:cs="Arial"/>
        </w:rPr>
        <w:t xml:space="preserve">dla </w:t>
      </w:r>
      <w:r>
        <w:rPr>
          <w:rFonts w:ascii="Arial" w:hAnsi="Arial" w:cs="Arial"/>
        </w:rPr>
        <w:t>K</w:t>
      </w:r>
      <w:r w:rsidRPr="002C3484">
        <w:rPr>
          <w:rFonts w:ascii="Arial" w:hAnsi="Arial" w:cs="Arial"/>
        </w:rPr>
        <w:t>apliczki z</w:t>
      </w:r>
      <w:r>
        <w:rPr>
          <w:rFonts w:ascii="Arial" w:hAnsi="Arial" w:cs="Arial"/>
        </w:rPr>
        <w:t xml:space="preserve">e Świętym Janem Nepomucenem </w:t>
      </w:r>
      <w:r w:rsidRPr="002C3484">
        <w:rPr>
          <w:rFonts w:ascii="Arial" w:hAnsi="Arial" w:cs="Arial"/>
        </w:rPr>
        <w:t>zlokalizowanej w</w:t>
      </w:r>
      <w:r w:rsidR="00D64E64">
        <w:rPr>
          <w:rFonts w:ascii="Arial" w:hAnsi="Arial" w:cs="Arial"/>
        </w:rPr>
        <w:t xml:space="preserve"> </w:t>
      </w:r>
      <w:r w:rsidRPr="002C3484">
        <w:rPr>
          <w:rFonts w:ascii="Arial" w:hAnsi="Arial" w:cs="Arial"/>
        </w:rPr>
        <w:t>gminie Siemie</w:t>
      </w:r>
      <w:r>
        <w:rPr>
          <w:rFonts w:ascii="Arial" w:hAnsi="Arial" w:cs="Arial"/>
        </w:rPr>
        <w:t>ń, opracowany przez Panią mgr Justynę Chałupkę</w:t>
      </w:r>
    </w:p>
    <w:p w14:paraId="187EAB48" w14:textId="77777777" w:rsidR="002C3484" w:rsidRPr="002C3484" w:rsidRDefault="002C3484" w:rsidP="002C3484">
      <w:pPr>
        <w:spacing w:after="0" w:line="276" w:lineRule="auto"/>
        <w:ind w:left="720"/>
        <w:jc w:val="both"/>
        <w:rPr>
          <w:rFonts w:ascii="Arial" w:hAnsi="Arial" w:cs="Arial"/>
        </w:rPr>
      </w:pPr>
    </w:p>
    <w:p w14:paraId="4E7D9E0E" w14:textId="77777777" w:rsidR="00B9314B" w:rsidRPr="00B9314B" w:rsidRDefault="00B9314B" w:rsidP="00B9314B">
      <w:pPr>
        <w:pStyle w:val="Akapitzlist"/>
        <w:spacing w:after="0" w:line="276" w:lineRule="auto"/>
        <w:jc w:val="both"/>
        <w:rPr>
          <w:rFonts w:ascii="Arial" w:hAnsi="Arial" w:cs="Arial"/>
          <w:i/>
          <w:iCs/>
        </w:rPr>
      </w:pPr>
      <w:r w:rsidRPr="00B9314B">
        <w:rPr>
          <w:rFonts w:ascii="Arial" w:hAnsi="Arial" w:cs="Arial"/>
          <w:i/>
          <w:iCs/>
        </w:rPr>
        <w:t>Z uwagi na to, że Wynagrodzenie wykonawcy wskazane w ofercie będzie miało charakter ryczałtowy, wykonawca przy wycenie oferty powinien opierać się na zakresie wskazanym w dokumentacji projektowej)</w:t>
      </w:r>
      <w:r w:rsidR="004B2D09">
        <w:rPr>
          <w:rFonts w:ascii="Arial" w:hAnsi="Arial" w:cs="Arial"/>
          <w:i/>
          <w:iCs/>
        </w:rPr>
        <w:t>.</w:t>
      </w:r>
      <w:r w:rsidRPr="00B9314B">
        <w:rPr>
          <w:rFonts w:ascii="Arial" w:hAnsi="Arial" w:cs="Arial"/>
          <w:i/>
          <w:iCs/>
        </w:rPr>
        <w:t xml:space="preserve"> Przedmiar robót ma charakter pomocniczy. Wystąpienie w trakcie realizacji umowy robót nieujętych w przedmiarze lub robót w większej ilości w stosunku do przyjętej w przedmiarze nie będzie uprawniało wykonawcy do żądania dodatkowego wynagrodzenia - jeżeli roboty te ujęte były w dokumentacji projektowej</w:t>
      </w:r>
      <w:r w:rsidR="005A644D">
        <w:rPr>
          <w:rFonts w:ascii="Arial" w:hAnsi="Arial" w:cs="Arial"/>
          <w:i/>
          <w:iCs/>
        </w:rPr>
        <w:t>/programie prac konserwatorskich</w:t>
      </w:r>
      <w:r w:rsidRPr="00B9314B">
        <w:rPr>
          <w:rFonts w:ascii="Arial" w:hAnsi="Arial" w:cs="Arial"/>
          <w:i/>
          <w:iCs/>
        </w:rPr>
        <w:t>.</w:t>
      </w:r>
    </w:p>
    <w:p w14:paraId="44256211" w14:textId="77777777" w:rsidR="00035268" w:rsidRPr="00F9025B" w:rsidRDefault="00035268" w:rsidP="003201D5">
      <w:pPr>
        <w:pStyle w:val="Akapitzlist"/>
        <w:numPr>
          <w:ilvl w:val="0"/>
          <w:numId w:val="26"/>
        </w:numPr>
        <w:spacing w:after="0" w:line="276" w:lineRule="auto"/>
        <w:jc w:val="both"/>
        <w:rPr>
          <w:rFonts w:ascii="Arial" w:hAnsi="Arial" w:cs="Arial"/>
        </w:rPr>
      </w:pPr>
      <w:r w:rsidRPr="00F9025B">
        <w:rPr>
          <w:rFonts w:ascii="Arial" w:hAnsi="Arial" w:cs="Arial"/>
        </w:rPr>
        <w:t>Przedmiot zamówienia należy wykonać zgodnie z obowiązującymi przepisami prawa, w</w:t>
      </w:r>
      <w:r w:rsidR="00830404" w:rsidRPr="00F9025B">
        <w:rPr>
          <w:rFonts w:ascii="Arial" w:hAnsi="Arial" w:cs="Arial"/>
        </w:rPr>
        <w:t> </w:t>
      </w:r>
      <w:r w:rsidRPr="00F9025B">
        <w:rPr>
          <w:rFonts w:ascii="Arial" w:hAnsi="Arial" w:cs="Arial"/>
        </w:rPr>
        <w:t>szczególności ustawy z dnia 7 lipca 1994 r. Prawo budowlane (tekst jedn. Dz. U. z</w:t>
      </w:r>
      <w:r w:rsidR="00830404" w:rsidRPr="00F9025B">
        <w:rPr>
          <w:rFonts w:ascii="Arial" w:hAnsi="Arial" w:cs="Arial"/>
        </w:rPr>
        <w:t> </w:t>
      </w:r>
      <w:r w:rsidRPr="00F9025B">
        <w:rPr>
          <w:rFonts w:ascii="Arial" w:hAnsi="Arial" w:cs="Arial"/>
        </w:rPr>
        <w:t>202</w:t>
      </w:r>
      <w:r w:rsidR="00D84D34" w:rsidRPr="00F9025B">
        <w:rPr>
          <w:rFonts w:ascii="Arial" w:hAnsi="Arial" w:cs="Arial"/>
        </w:rPr>
        <w:t>1</w:t>
      </w:r>
      <w:r w:rsidR="00830404" w:rsidRPr="00F9025B">
        <w:rPr>
          <w:rFonts w:ascii="Arial" w:hAnsi="Arial" w:cs="Arial"/>
        </w:rPr>
        <w:t> </w:t>
      </w:r>
      <w:r w:rsidRPr="00F9025B">
        <w:rPr>
          <w:rFonts w:ascii="Arial" w:hAnsi="Arial" w:cs="Arial"/>
        </w:rPr>
        <w:t xml:space="preserve">r. poz. </w:t>
      </w:r>
      <w:r w:rsidR="00D84D34" w:rsidRPr="00F9025B">
        <w:rPr>
          <w:rFonts w:ascii="Arial" w:hAnsi="Arial" w:cs="Arial"/>
        </w:rPr>
        <w:t>2351 ze zm.</w:t>
      </w:r>
      <w:r w:rsidRPr="00F9025B">
        <w:rPr>
          <w:rFonts w:ascii="Arial" w:hAnsi="Arial" w:cs="Arial"/>
        </w:rPr>
        <w:t xml:space="preserve">) wraz z przepisami wykonawczymi, normami i </w:t>
      </w:r>
      <w:r w:rsidRPr="00F9025B">
        <w:rPr>
          <w:rFonts w:ascii="Arial" w:hAnsi="Arial" w:cs="Arial"/>
        </w:rPr>
        <w:lastRenderedPageBreak/>
        <w:t>instrukcjami producentów stosowanych urządzeń i materiałów, zasadami wiedzy technicznej i</w:t>
      </w:r>
      <w:r w:rsidR="00E23A2D" w:rsidRPr="00F9025B">
        <w:rPr>
          <w:rFonts w:ascii="Arial" w:hAnsi="Arial" w:cs="Arial"/>
        </w:rPr>
        <w:t> </w:t>
      </w:r>
      <w:r w:rsidRPr="00F9025B">
        <w:rPr>
          <w:rFonts w:ascii="Arial" w:hAnsi="Arial" w:cs="Arial"/>
        </w:rPr>
        <w:t>sztuki budowlanej.</w:t>
      </w:r>
    </w:p>
    <w:p w14:paraId="692FFDFD" w14:textId="77777777" w:rsidR="00035268" w:rsidRPr="001976A8" w:rsidRDefault="00035268" w:rsidP="003201D5">
      <w:pPr>
        <w:pStyle w:val="Akapitzlist"/>
        <w:numPr>
          <w:ilvl w:val="0"/>
          <w:numId w:val="26"/>
        </w:numPr>
        <w:spacing w:after="0" w:line="276" w:lineRule="auto"/>
        <w:jc w:val="both"/>
        <w:rPr>
          <w:rFonts w:ascii="Arial" w:hAnsi="Arial" w:cs="Arial"/>
        </w:rPr>
      </w:pPr>
      <w:r w:rsidRPr="001976A8">
        <w:rPr>
          <w:rFonts w:ascii="Arial" w:hAnsi="Arial" w:cs="Arial"/>
        </w:rPr>
        <w:t>Materiały dostarczone i użyte przez Wykonawcę powinny odpowiadać, co do jakości, wymogom wyrobów dopuszczonych do obrotu i stosowania w budownictwie, określonym w art. 10 ustawy z dnia 7 lipca 1994 r. Prawo budowlane.</w:t>
      </w:r>
    </w:p>
    <w:p w14:paraId="712FCE9D" w14:textId="77777777" w:rsidR="003D4585" w:rsidRPr="001976A8" w:rsidRDefault="00035268" w:rsidP="003201D5">
      <w:pPr>
        <w:pStyle w:val="Akapitzlist"/>
        <w:numPr>
          <w:ilvl w:val="0"/>
          <w:numId w:val="26"/>
        </w:numPr>
        <w:spacing w:after="0" w:line="276" w:lineRule="auto"/>
        <w:jc w:val="both"/>
        <w:rPr>
          <w:rFonts w:ascii="Arial" w:hAnsi="Arial" w:cs="Arial"/>
        </w:rPr>
      </w:pPr>
      <w:r w:rsidRPr="001976A8">
        <w:rPr>
          <w:rFonts w:ascii="Arial" w:hAnsi="Arial" w:cs="Arial"/>
        </w:rPr>
        <w:t>Wykonanie przedmiotu zamówienia i oddanie do użytku musi być również zgodne z wszystkimi aktami prawnymi właściwymi dla przedmiotu zamówienia, z przepisami techniczno-budowlanymi, obowiązującymi normami i wytycznymi.</w:t>
      </w:r>
    </w:p>
    <w:bookmarkEnd w:id="0"/>
    <w:p w14:paraId="521658F7" w14:textId="77777777" w:rsidR="005B75BE" w:rsidRPr="008839EE" w:rsidRDefault="00C27455" w:rsidP="003201D5">
      <w:pPr>
        <w:pStyle w:val="Akapitzlist"/>
        <w:numPr>
          <w:ilvl w:val="0"/>
          <w:numId w:val="26"/>
        </w:numPr>
        <w:spacing w:after="0" w:line="276" w:lineRule="auto"/>
        <w:jc w:val="both"/>
        <w:rPr>
          <w:rFonts w:ascii="Arial" w:hAnsi="Arial" w:cs="Arial"/>
          <w:b/>
          <w:bCs/>
          <w:lang w:eastAsia="pl-PL"/>
        </w:rPr>
      </w:pPr>
      <w:r w:rsidRPr="001976A8">
        <w:rPr>
          <w:rFonts w:ascii="Arial" w:hAnsi="Arial" w:cs="Arial"/>
        </w:rPr>
        <w:t>Kody</w:t>
      </w:r>
      <w:r w:rsidRPr="001976A8">
        <w:rPr>
          <w:rFonts w:ascii="Arial" w:hAnsi="Arial" w:cs="Arial"/>
          <w:lang w:eastAsia="pl-PL"/>
        </w:rPr>
        <w:t xml:space="preserve"> CPV:</w:t>
      </w:r>
    </w:p>
    <w:p w14:paraId="3E5FE634" w14:textId="77777777" w:rsidR="00DF1A59" w:rsidRPr="00DF1A59" w:rsidRDefault="00DF1A59" w:rsidP="00F42410">
      <w:pPr>
        <w:pStyle w:val="Akapitzlist"/>
        <w:spacing w:after="0" w:line="276" w:lineRule="auto"/>
        <w:ind w:left="1211"/>
        <w:jc w:val="both"/>
        <w:rPr>
          <w:rFonts w:ascii="Arial" w:hAnsi="Arial" w:cs="Arial"/>
          <w:lang w:eastAsia="pl-PL"/>
        </w:rPr>
      </w:pPr>
      <w:r w:rsidRPr="00DF1A59">
        <w:rPr>
          <w:rFonts w:ascii="Arial" w:hAnsi="Arial" w:cs="Arial"/>
        </w:rPr>
        <w:t xml:space="preserve">45453100-8 - Roboty renowacyjne. </w:t>
      </w:r>
    </w:p>
    <w:p w14:paraId="000F3701" w14:textId="77777777" w:rsidR="00DF1A59" w:rsidRPr="00DF1A59" w:rsidRDefault="00DF1A59" w:rsidP="00F42410">
      <w:pPr>
        <w:pStyle w:val="Akapitzlist"/>
        <w:spacing w:after="0" w:line="276" w:lineRule="auto"/>
        <w:ind w:left="1211"/>
        <w:jc w:val="both"/>
        <w:rPr>
          <w:rFonts w:ascii="Arial" w:hAnsi="Arial" w:cs="Arial"/>
          <w:lang w:eastAsia="pl-PL"/>
        </w:rPr>
      </w:pPr>
      <w:r w:rsidRPr="00DF1A59">
        <w:rPr>
          <w:rFonts w:ascii="Arial" w:hAnsi="Arial" w:cs="Arial"/>
        </w:rPr>
        <w:t xml:space="preserve">45454000-4 - Pełna nazwa: Roboty restrukturyzacyjne. </w:t>
      </w:r>
    </w:p>
    <w:p w14:paraId="62BDDA3B" w14:textId="77777777" w:rsidR="00DF1A59" w:rsidRPr="00DF1A59" w:rsidRDefault="00DF1A59" w:rsidP="00F42410">
      <w:pPr>
        <w:pStyle w:val="Akapitzlist"/>
        <w:spacing w:after="0" w:line="276" w:lineRule="auto"/>
        <w:ind w:left="1211"/>
        <w:jc w:val="both"/>
        <w:rPr>
          <w:rFonts w:ascii="Arial" w:hAnsi="Arial" w:cs="Arial"/>
          <w:lang w:eastAsia="pl-PL"/>
        </w:rPr>
      </w:pPr>
      <w:r w:rsidRPr="00DF1A59">
        <w:rPr>
          <w:rFonts w:ascii="Arial" w:hAnsi="Arial" w:cs="Arial"/>
        </w:rPr>
        <w:t xml:space="preserve">45453000-7 - Pełna nazwa: Roboty remontowe i renowacyjne. </w:t>
      </w:r>
    </w:p>
    <w:p w14:paraId="286A0478" w14:textId="77777777" w:rsidR="00DF1A59" w:rsidRPr="00DF1A59" w:rsidRDefault="00DF1A59" w:rsidP="00F42410">
      <w:pPr>
        <w:pStyle w:val="Akapitzlist"/>
        <w:spacing w:after="0" w:line="276" w:lineRule="auto"/>
        <w:ind w:left="1211"/>
        <w:jc w:val="both"/>
        <w:rPr>
          <w:rFonts w:ascii="Arial" w:hAnsi="Arial" w:cs="Arial"/>
          <w:lang w:eastAsia="pl-PL"/>
        </w:rPr>
      </w:pPr>
      <w:r w:rsidRPr="00DF1A59">
        <w:rPr>
          <w:rFonts w:ascii="Arial" w:hAnsi="Arial" w:cs="Arial"/>
        </w:rPr>
        <w:t>45452000-0 - Pełna nazwa: Zewnętrzne czyszczenie budynków.</w:t>
      </w:r>
    </w:p>
    <w:p w14:paraId="063A3A73" w14:textId="77777777" w:rsidR="00CD3D78" w:rsidRPr="00D250DA" w:rsidRDefault="003511EB" w:rsidP="003201D5">
      <w:pPr>
        <w:pStyle w:val="Akapitzlist"/>
        <w:numPr>
          <w:ilvl w:val="0"/>
          <w:numId w:val="26"/>
        </w:numPr>
        <w:spacing w:after="0" w:line="276" w:lineRule="auto"/>
        <w:jc w:val="both"/>
        <w:rPr>
          <w:rFonts w:ascii="Arial" w:eastAsia="Times New Roman" w:hAnsi="Arial" w:cs="Arial"/>
          <w:b/>
          <w:bCs/>
          <w:lang w:eastAsia="pl-PL"/>
        </w:rPr>
      </w:pPr>
      <w:r w:rsidRPr="001976A8">
        <w:rPr>
          <w:rFonts w:ascii="Arial" w:hAnsi="Arial" w:cs="Arial"/>
        </w:rPr>
        <w:t>Wymagania</w:t>
      </w:r>
      <w:r w:rsidRPr="001976A8">
        <w:rPr>
          <w:rFonts w:ascii="Arial" w:eastAsia="Times New Roman" w:hAnsi="Arial" w:cs="Arial"/>
          <w:lang w:eastAsia="pl-PL"/>
        </w:rPr>
        <w:t xml:space="preserve"> w zakresie zatrudnienia osób, o których mowa w </w:t>
      </w:r>
      <w:r w:rsidR="00D27301" w:rsidRPr="001976A8">
        <w:rPr>
          <w:rFonts w:ascii="Arial" w:eastAsia="Times New Roman" w:hAnsi="Arial" w:cs="Arial"/>
          <w:lang w:eastAsia="pl-PL"/>
        </w:rPr>
        <w:t>art. 95</w:t>
      </w:r>
      <w:r w:rsidRPr="001976A8">
        <w:rPr>
          <w:rFonts w:ascii="Arial" w:eastAsia="Times New Roman" w:hAnsi="Arial" w:cs="Arial"/>
          <w:lang w:eastAsia="pl-PL"/>
        </w:rPr>
        <w:t xml:space="preserve"> ustawy </w:t>
      </w:r>
      <w:proofErr w:type="spellStart"/>
      <w:r w:rsidRPr="001976A8">
        <w:rPr>
          <w:rFonts w:ascii="Arial" w:eastAsia="Times New Roman" w:hAnsi="Arial" w:cs="Arial"/>
          <w:lang w:eastAsia="pl-PL"/>
        </w:rPr>
        <w:t>Pzp</w:t>
      </w:r>
      <w:proofErr w:type="spellEnd"/>
      <w:r w:rsidR="00CA33DD" w:rsidRPr="001976A8">
        <w:rPr>
          <w:rFonts w:ascii="Arial" w:eastAsia="Times New Roman" w:hAnsi="Arial" w:cs="Arial"/>
          <w:lang w:eastAsia="pl-PL"/>
        </w:rPr>
        <w:t>:</w:t>
      </w:r>
    </w:p>
    <w:p w14:paraId="02E112DE" w14:textId="2BBE9652" w:rsidR="00D250DA" w:rsidRPr="00E36AFB" w:rsidRDefault="00D250DA" w:rsidP="003201D5">
      <w:pPr>
        <w:pStyle w:val="Akapitzlist"/>
        <w:numPr>
          <w:ilvl w:val="0"/>
          <w:numId w:val="46"/>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 xml:space="preserve">Zgodnie z art. 95 ust. 1 ustawy </w:t>
      </w:r>
      <w:proofErr w:type="spellStart"/>
      <w:r w:rsidRPr="00E36AFB">
        <w:rPr>
          <w:rFonts w:ascii="Arial" w:eastAsia="Times New Roman" w:hAnsi="Arial" w:cs="Arial"/>
          <w:lang w:eastAsia="pl-PL"/>
        </w:rPr>
        <w:t>Pzp</w:t>
      </w:r>
      <w:proofErr w:type="spellEnd"/>
      <w:r w:rsidRPr="00E36AFB">
        <w:rPr>
          <w:rFonts w:ascii="Arial" w:eastAsia="Times New Roman" w:hAnsi="Arial" w:cs="Arial"/>
          <w:lang w:eastAsia="pl-PL"/>
        </w:rPr>
        <w:t>. Zamawiający podczas realizacji zamówienia, wymaga zatrudnienia</w:t>
      </w:r>
      <w:r w:rsidR="00D64E64">
        <w:rPr>
          <w:rFonts w:ascii="Arial" w:eastAsia="Times New Roman" w:hAnsi="Arial" w:cs="Arial"/>
          <w:lang w:eastAsia="pl-PL"/>
        </w:rPr>
        <w:t xml:space="preserve"> </w:t>
      </w:r>
      <w:r w:rsidRPr="00E36AFB">
        <w:rPr>
          <w:rFonts w:ascii="Arial" w:eastAsia="Times New Roman" w:hAnsi="Arial" w:cs="Arial"/>
          <w:lang w:eastAsia="pl-PL"/>
        </w:rPr>
        <w:t>przez Wykonawcę lub Podwykonawcę na podstawie umowy o pracę/spółdzielczej umowy o pracę osób,</w:t>
      </w:r>
      <w:r w:rsidR="00D64E64">
        <w:rPr>
          <w:rFonts w:ascii="Arial" w:eastAsia="Times New Roman" w:hAnsi="Arial" w:cs="Arial"/>
          <w:lang w:eastAsia="pl-PL"/>
        </w:rPr>
        <w:t xml:space="preserve"> </w:t>
      </w:r>
      <w:r w:rsidRPr="00E36AFB">
        <w:rPr>
          <w:rFonts w:ascii="Arial" w:eastAsia="Times New Roman" w:hAnsi="Arial" w:cs="Arial"/>
          <w:lang w:eastAsia="pl-PL"/>
        </w:rPr>
        <w:t>które będą wykonywać następujące czynności w zakresie realizacji przedmiotu zamówienia: roboty</w:t>
      </w:r>
      <w:r w:rsidR="00D64E64">
        <w:rPr>
          <w:rFonts w:ascii="Arial" w:eastAsia="Times New Roman" w:hAnsi="Arial" w:cs="Arial"/>
          <w:lang w:eastAsia="pl-PL"/>
        </w:rPr>
        <w:t xml:space="preserve"> </w:t>
      </w:r>
      <w:r w:rsidRPr="00E36AFB">
        <w:rPr>
          <w:rFonts w:ascii="Arial" w:eastAsia="Times New Roman" w:hAnsi="Arial" w:cs="Arial"/>
          <w:lang w:eastAsia="pl-PL"/>
        </w:rPr>
        <w:t>konserwatorskie.</w:t>
      </w:r>
    </w:p>
    <w:p w14:paraId="0F9D6DE6" w14:textId="214E438A" w:rsidR="00D250DA" w:rsidRPr="00E36AFB" w:rsidRDefault="00D250DA" w:rsidP="003201D5">
      <w:pPr>
        <w:pStyle w:val="Akapitzlist"/>
        <w:numPr>
          <w:ilvl w:val="0"/>
          <w:numId w:val="46"/>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W trakcie realizacji zamówienia Zamawiający zastrzega sobie prawo do wykonywania czynności</w:t>
      </w:r>
      <w:r w:rsidR="00D64E64">
        <w:rPr>
          <w:rFonts w:ascii="Arial" w:eastAsia="Times New Roman" w:hAnsi="Arial" w:cs="Arial"/>
          <w:lang w:eastAsia="pl-PL"/>
        </w:rPr>
        <w:t xml:space="preserve"> </w:t>
      </w:r>
      <w:r w:rsidRPr="00E36AFB">
        <w:rPr>
          <w:rFonts w:ascii="Arial" w:eastAsia="Times New Roman" w:hAnsi="Arial" w:cs="Arial"/>
          <w:lang w:eastAsia="pl-PL"/>
        </w:rPr>
        <w:t xml:space="preserve">kontrolnych wobec Wykonawcy lub Podwykonawcy </w:t>
      </w:r>
      <w:proofErr w:type="gramStart"/>
      <w:r w:rsidRPr="00E36AFB">
        <w:rPr>
          <w:rFonts w:ascii="Arial" w:eastAsia="Times New Roman" w:hAnsi="Arial" w:cs="Arial"/>
          <w:lang w:eastAsia="pl-PL"/>
        </w:rPr>
        <w:t>odnośnie</w:t>
      </w:r>
      <w:proofErr w:type="gramEnd"/>
      <w:r w:rsidRPr="00E36AFB">
        <w:rPr>
          <w:rFonts w:ascii="Arial" w:eastAsia="Times New Roman" w:hAnsi="Arial" w:cs="Arial"/>
          <w:lang w:eastAsia="pl-PL"/>
        </w:rPr>
        <w:t xml:space="preserve"> spełniania wymogu, o którym mowa</w:t>
      </w:r>
      <w:r w:rsidR="00D64E64">
        <w:rPr>
          <w:rFonts w:ascii="Arial" w:eastAsia="Times New Roman" w:hAnsi="Arial" w:cs="Arial"/>
          <w:lang w:eastAsia="pl-PL"/>
        </w:rPr>
        <w:t xml:space="preserve"> </w:t>
      </w:r>
      <w:r w:rsidRPr="00E36AFB">
        <w:rPr>
          <w:rFonts w:ascii="Arial" w:eastAsia="Times New Roman" w:hAnsi="Arial" w:cs="Arial"/>
          <w:lang w:eastAsia="pl-PL"/>
        </w:rPr>
        <w:t>w Rozdziale III pkt. 10 ppkt3 SWZ.</w:t>
      </w:r>
    </w:p>
    <w:p w14:paraId="258DBA38" w14:textId="77777777" w:rsidR="00D250DA" w:rsidRPr="00E36AFB" w:rsidRDefault="00D250DA" w:rsidP="003201D5">
      <w:pPr>
        <w:pStyle w:val="Akapitzlist"/>
        <w:numPr>
          <w:ilvl w:val="0"/>
          <w:numId w:val="46"/>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W ramach sprawowanych czynności kontrolnych Zamawiający uprawniony jest w szczególności do:</w:t>
      </w:r>
    </w:p>
    <w:p w14:paraId="492DC086" w14:textId="4E1C4203" w:rsidR="00D250DA" w:rsidRPr="00E36AFB" w:rsidRDefault="00D250DA" w:rsidP="003201D5">
      <w:pPr>
        <w:pStyle w:val="Akapitzlist"/>
        <w:numPr>
          <w:ilvl w:val="0"/>
          <w:numId w:val="44"/>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żądania oświadczeń i dokumentów w zakresie potwierdzenia spełniania ww. wymogów</w:t>
      </w:r>
      <w:r w:rsidR="003776EB">
        <w:rPr>
          <w:rFonts w:ascii="Arial" w:eastAsia="Times New Roman" w:hAnsi="Arial" w:cs="Arial"/>
          <w:lang w:eastAsia="pl-PL"/>
        </w:rPr>
        <w:t xml:space="preserve"> </w:t>
      </w:r>
      <w:r w:rsidRPr="00E36AFB">
        <w:rPr>
          <w:rFonts w:ascii="Arial" w:eastAsia="Times New Roman" w:hAnsi="Arial" w:cs="Arial"/>
          <w:lang w:eastAsia="pl-PL"/>
        </w:rPr>
        <w:t>i dokonywania ich oceny,</w:t>
      </w:r>
    </w:p>
    <w:p w14:paraId="7B3FA7C6" w14:textId="60B0077B" w:rsidR="00D250DA" w:rsidRPr="00E36AFB" w:rsidRDefault="00D250DA" w:rsidP="003201D5">
      <w:pPr>
        <w:pStyle w:val="Akapitzlist"/>
        <w:numPr>
          <w:ilvl w:val="0"/>
          <w:numId w:val="44"/>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 xml:space="preserve">żądania wyjaśnień w przypadku wątpliwości w zakresie potwierdzania spełniania </w:t>
      </w:r>
      <w:r w:rsidR="003776EB" w:rsidRPr="00E36AFB">
        <w:rPr>
          <w:rFonts w:ascii="Arial" w:eastAsia="Times New Roman" w:hAnsi="Arial" w:cs="Arial"/>
          <w:lang w:eastAsia="pl-PL"/>
        </w:rPr>
        <w:t>wymogu zatrudnienia</w:t>
      </w:r>
      <w:r w:rsidRPr="00E36AFB">
        <w:rPr>
          <w:rFonts w:ascii="Arial" w:eastAsia="Times New Roman" w:hAnsi="Arial" w:cs="Arial"/>
          <w:lang w:eastAsia="pl-PL"/>
        </w:rPr>
        <w:t xml:space="preserve"> na podstawie umowy o pracę,</w:t>
      </w:r>
    </w:p>
    <w:p w14:paraId="541441A0" w14:textId="77777777" w:rsidR="00D250DA" w:rsidRPr="00E36AFB" w:rsidRDefault="00D250DA" w:rsidP="003201D5">
      <w:pPr>
        <w:pStyle w:val="Akapitzlist"/>
        <w:numPr>
          <w:ilvl w:val="0"/>
          <w:numId w:val="44"/>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przeprowadzenia kontroli na miejscu wykonywania świadczeń.</w:t>
      </w:r>
    </w:p>
    <w:p w14:paraId="28268A24" w14:textId="60A525FA" w:rsidR="00D250DA" w:rsidRPr="00E36AFB" w:rsidRDefault="00D250DA" w:rsidP="003201D5">
      <w:pPr>
        <w:pStyle w:val="Akapitzlist"/>
        <w:numPr>
          <w:ilvl w:val="0"/>
          <w:numId w:val="46"/>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W trakcie realizacji zamówienia, Wykonawca lub Podwykonawca zobowiązany jest przedłożyć</w:t>
      </w:r>
      <w:r w:rsidR="003776EB">
        <w:rPr>
          <w:rFonts w:ascii="Arial" w:eastAsia="Times New Roman" w:hAnsi="Arial" w:cs="Arial"/>
          <w:lang w:eastAsia="pl-PL"/>
        </w:rPr>
        <w:t xml:space="preserve"> </w:t>
      </w:r>
      <w:r w:rsidRPr="00E36AFB">
        <w:rPr>
          <w:rFonts w:ascii="Arial" w:eastAsia="Times New Roman" w:hAnsi="Arial" w:cs="Arial"/>
          <w:lang w:eastAsia="pl-PL"/>
        </w:rPr>
        <w:t xml:space="preserve">Zamawiającemu dowody potwierdzające spełnianie wymogu zatrudnienia na podstawie umowy o </w:t>
      </w:r>
      <w:r w:rsidR="003776EB" w:rsidRPr="00E36AFB">
        <w:rPr>
          <w:rFonts w:ascii="Arial" w:eastAsia="Times New Roman" w:hAnsi="Arial" w:cs="Arial"/>
          <w:lang w:eastAsia="pl-PL"/>
        </w:rPr>
        <w:t>pracę osób</w:t>
      </w:r>
      <w:r w:rsidRPr="00E36AFB">
        <w:rPr>
          <w:rFonts w:ascii="Arial" w:eastAsia="Times New Roman" w:hAnsi="Arial" w:cs="Arial"/>
          <w:lang w:eastAsia="pl-PL"/>
        </w:rPr>
        <w:t xml:space="preserve"> wykonujących czynności, o których mowa w Rozdziale VII pkt. 3 SWZ, na każde jego </w:t>
      </w:r>
      <w:r w:rsidR="003776EB" w:rsidRPr="00E36AFB">
        <w:rPr>
          <w:rFonts w:ascii="Arial" w:eastAsia="Times New Roman" w:hAnsi="Arial" w:cs="Arial"/>
          <w:lang w:eastAsia="pl-PL"/>
        </w:rPr>
        <w:t>wezwanie, w</w:t>
      </w:r>
      <w:r w:rsidRPr="00E36AFB">
        <w:rPr>
          <w:rFonts w:ascii="Arial" w:eastAsia="Times New Roman" w:hAnsi="Arial" w:cs="Arial"/>
          <w:lang w:eastAsia="pl-PL"/>
        </w:rPr>
        <w:t xml:space="preserve"> wyznaczonym w wezwaniu terminie.</w:t>
      </w:r>
    </w:p>
    <w:p w14:paraId="698E59F2" w14:textId="77777777" w:rsidR="00D250DA" w:rsidRPr="00E36AFB" w:rsidRDefault="00D250DA" w:rsidP="003201D5">
      <w:pPr>
        <w:pStyle w:val="Akapitzlist"/>
        <w:numPr>
          <w:ilvl w:val="0"/>
          <w:numId w:val="46"/>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Dowody, o których mowa w Rozdziale VII pkt. 4 SWZ, to w szczególności:</w:t>
      </w:r>
    </w:p>
    <w:p w14:paraId="151D9513" w14:textId="1978F449" w:rsidR="00D250DA" w:rsidRPr="00E36AFB" w:rsidRDefault="00D250DA" w:rsidP="003201D5">
      <w:pPr>
        <w:pStyle w:val="Akapitzlist"/>
        <w:numPr>
          <w:ilvl w:val="0"/>
          <w:numId w:val="45"/>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 xml:space="preserve">oświadczenie Wykonawcy lub Podwykonawcy o zatrudnieniu na podstawie umowy o pracę </w:t>
      </w:r>
      <w:r w:rsidR="003776EB" w:rsidRPr="00E36AFB">
        <w:rPr>
          <w:rFonts w:ascii="Arial" w:eastAsia="Times New Roman" w:hAnsi="Arial" w:cs="Arial"/>
          <w:lang w:eastAsia="pl-PL"/>
        </w:rPr>
        <w:t>osób wykonujących</w:t>
      </w:r>
      <w:r w:rsidRPr="00E36AFB">
        <w:rPr>
          <w:rFonts w:ascii="Arial" w:eastAsia="Times New Roman" w:hAnsi="Arial" w:cs="Arial"/>
          <w:lang w:eastAsia="pl-PL"/>
        </w:rPr>
        <w:t xml:space="preserve"> czynności, których dotyczy wezwanie Zamawiającego; Oświadczenie to </w:t>
      </w:r>
      <w:r w:rsidR="003776EB" w:rsidRPr="00E36AFB">
        <w:rPr>
          <w:rFonts w:ascii="Arial" w:eastAsia="Times New Roman" w:hAnsi="Arial" w:cs="Arial"/>
          <w:lang w:eastAsia="pl-PL"/>
        </w:rPr>
        <w:t>powinno zawierać</w:t>
      </w:r>
      <w:r w:rsidRPr="00E36AFB">
        <w:rPr>
          <w:rFonts w:ascii="Arial" w:eastAsia="Times New Roman" w:hAnsi="Arial" w:cs="Arial"/>
          <w:lang w:eastAsia="pl-PL"/>
        </w:rPr>
        <w:t xml:space="preserve"> w szczególności dokładne określenie podmiotu składającego oświadczenie, datę </w:t>
      </w:r>
      <w:r w:rsidR="003776EB" w:rsidRPr="00E36AFB">
        <w:rPr>
          <w:rFonts w:ascii="Arial" w:eastAsia="Times New Roman" w:hAnsi="Arial" w:cs="Arial"/>
          <w:lang w:eastAsia="pl-PL"/>
        </w:rPr>
        <w:t>złożenia oświadczenia</w:t>
      </w:r>
      <w:r w:rsidRPr="00E36AFB">
        <w:rPr>
          <w:rFonts w:ascii="Arial" w:eastAsia="Times New Roman" w:hAnsi="Arial" w:cs="Arial"/>
          <w:lang w:eastAsia="pl-PL"/>
        </w:rPr>
        <w:t xml:space="preserve">, wskazanie, że objęte żądaniem Zamawiającego czynności wykonują osoby </w:t>
      </w:r>
      <w:r w:rsidR="003776EB" w:rsidRPr="00E36AFB">
        <w:rPr>
          <w:rFonts w:ascii="Arial" w:eastAsia="Times New Roman" w:hAnsi="Arial" w:cs="Arial"/>
          <w:lang w:eastAsia="pl-PL"/>
        </w:rPr>
        <w:t>zatrudnione na</w:t>
      </w:r>
      <w:r w:rsidRPr="00E36AFB">
        <w:rPr>
          <w:rFonts w:ascii="Arial" w:eastAsia="Times New Roman" w:hAnsi="Arial" w:cs="Arial"/>
          <w:lang w:eastAsia="pl-PL"/>
        </w:rPr>
        <w:t xml:space="preserve"> podstawę umowy o pracę wraz ze wskazaniem liczby tych osób, imion i nazwisk tych osób, </w:t>
      </w:r>
      <w:r w:rsidR="003776EB" w:rsidRPr="00E36AFB">
        <w:rPr>
          <w:rFonts w:ascii="Arial" w:eastAsia="Times New Roman" w:hAnsi="Arial" w:cs="Arial"/>
          <w:lang w:eastAsia="pl-PL"/>
        </w:rPr>
        <w:t>rodzaju umowy</w:t>
      </w:r>
      <w:r w:rsidRPr="00E36AFB">
        <w:rPr>
          <w:rFonts w:ascii="Arial" w:eastAsia="Times New Roman" w:hAnsi="Arial" w:cs="Arial"/>
          <w:lang w:eastAsia="pl-PL"/>
        </w:rPr>
        <w:t xml:space="preserve"> o pracę i wymiar etatu oraz podpis osoby uprawnionej do złożenia oświadczenia w </w:t>
      </w:r>
      <w:r w:rsidR="003776EB" w:rsidRPr="00E36AFB">
        <w:rPr>
          <w:rFonts w:ascii="Arial" w:eastAsia="Times New Roman" w:hAnsi="Arial" w:cs="Arial"/>
          <w:lang w:eastAsia="pl-PL"/>
        </w:rPr>
        <w:t>imieniu Wykonawcy</w:t>
      </w:r>
      <w:r w:rsidRPr="00E36AFB">
        <w:rPr>
          <w:rFonts w:ascii="Arial" w:eastAsia="Times New Roman" w:hAnsi="Arial" w:cs="Arial"/>
          <w:lang w:eastAsia="pl-PL"/>
        </w:rPr>
        <w:t xml:space="preserve"> lub Podwykonawcy,</w:t>
      </w:r>
    </w:p>
    <w:p w14:paraId="2AECAC8E" w14:textId="6DB50C58" w:rsidR="00D250DA" w:rsidRPr="00E36AFB" w:rsidRDefault="00D250DA" w:rsidP="003201D5">
      <w:pPr>
        <w:pStyle w:val="Akapitzlist"/>
        <w:numPr>
          <w:ilvl w:val="0"/>
          <w:numId w:val="45"/>
        </w:numPr>
        <w:spacing w:after="0" w:line="276" w:lineRule="auto"/>
        <w:jc w:val="both"/>
        <w:rPr>
          <w:rFonts w:ascii="Arial" w:eastAsia="Times New Roman" w:hAnsi="Arial" w:cs="Arial"/>
          <w:lang w:eastAsia="pl-PL"/>
        </w:rPr>
      </w:pPr>
      <w:r w:rsidRPr="00E36AFB">
        <w:rPr>
          <w:rFonts w:ascii="Arial" w:eastAsia="Times New Roman" w:hAnsi="Arial" w:cs="Arial"/>
          <w:lang w:eastAsia="pl-PL"/>
        </w:rPr>
        <w:lastRenderedPageBreak/>
        <w:t xml:space="preserve">poświadczoną za zgodność z oryginałem odpowiednio przez Wykonawcę lub Podwykonawcę </w:t>
      </w:r>
      <w:r w:rsidR="003776EB" w:rsidRPr="00E36AFB">
        <w:rPr>
          <w:rFonts w:ascii="Arial" w:eastAsia="Times New Roman" w:hAnsi="Arial" w:cs="Arial"/>
          <w:lang w:eastAsia="pl-PL"/>
        </w:rPr>
        <w:t>kopie umów</w:t>
      </w:r>
      <w:r w:rsidRPr="00E36AFB">
        <w:rPr>
          <w:rFonts w:ascii="Arial" w:eastAsia="Times New Roman" w:hAnsi="Arial" w:cs="Arial"/>
          <w:lang w:eastAsia="pl-PL"/>
        </w:rPr>
        <w:t xml:space="preserve"> o pracę osób wykonujących w trakcie realizacji zamówienia czynności, których dotyczy </w:t>
      </w:r>
      <w:r w:rsidR="003776EB" w:rsidRPr="00E36AFB">
        <w:rPr>
          <w:rFonts w:ascii="Arial" w:eastAsia="Times New Roman" w:hAnsi="Arial" w:cs="Arial"/>
          <w:lang w:eastAsia="pl-PL"/>
        </w:rPr>
        <w:t>ww. oświadczenie</w:t>
      </w:r>
      <w:r w:rsidRPr="00E36AFB">
        <w:rPr>
          <w:rFonts w:ascii="Arial" w:eastAsia="Times New Roman" w:hAnsi="Arial" w:cs="Arial"/>
          <w:lang w:eastAsia="pl-PL"/>
        </w:rPr>
        <w:t xml:space="preserve"> Wykonawcy lub Podwykonawcy (wraz z dokumentem regulującym zakres </w:t>
      </w:r>
      <w:r w:rsidR="003776EB" w:rsidRPr="00E36AFB">
        <w:rPr>
          <w:rFonts w:ascii="Arial" w:eastAsia="Times New Roman" w:hAnsi="Arial" w:cs="Arial"/>
          <w:lang w:eastAsia="pl-PL"/>
        </w:rPr>
        <w:t>obowiązków, jeżeli</w:t>
      </w:r>
      <w:r w:rsidRPr="00E36AFB">
        <w:rPr>
          <w:rFonts w:ascii="Arial" w:eastAsia="Times New Roman" w:hAnsi="Arial" w:cs="Arial"/>
          <w:lang w:eastAsia="pl-PL"/>
        </w:rPr>
        <w:t xml:space="preserve"> został sporządzony). Kopie umów o pracę powinny zostać zanonimizowane w sposób zapewniający ochronę danych osobowych pracowników, zgodnie z obowiązującymi przepisami (tj. </w:t>
      </w:r>
      <w:r w:rsidR="003776EB">
        <w:rPr>
          <w:rFonts w:ascii="Arial" w:eastAsia="Times New Roman" w:hAnsi="Arial" w:cs="Arial"/>
          <w:lang w:eastAsia="pl-PL"/>
        </w:rPr>
        <w:t xml:space="preserve">w </w:t>
      </w:r>
      <w:r w:rsidR="003776EB" w:rsidRPr="00E36AFB">
        <w:rPr>
          <w:rFonts w:ascii="Arial" w:eastAsia="Times New Roman" w:hAnsi="Arial" w:cs="Arial"/>
          <w:lang w:eastAsia="pl-PL"/>
        </w:rPr>
        <w:t>szczególności</w:t>
      </w:r>
      <w:r w:rsidRPr="00E36AFB">
        <w:rPr>
          <w:rFonts w:ascii="Arial" w:eastAsia="Times New Roman" w:hAnsi="Arial" w:cs="Arial"/>
          <w:lang w:eastAsia="pl-PL"/>
        </w:rPr>
        <w:t xml:space="preserve"> bez adresów, nr PESEL pracowników). Imię i nazwisko pracownika nie </w:t>
      </w:r>
      <w:proofErr w:type="gramStart"/>
      <w:r w:rsidRPr="00E36AFB">
        <w:rPr>
          <w:rFonts w:ascii="Arial" w:eastAsia="Times New Roman" w:hAnsi="Arial" w:cs="Arial"/>
          <w:lang w:eastAsia="pl-PL"/>
        </w:rPr>
        <w:t>podlega</w:t>
      </w:r>
      <w:proofErr w:type="gramEnd"/>
      <w:r w:rsidR="003776EB">
        <w:rPr>
          <w:rFonts w:ascii="Arial" w:eastAsia="Times New Roman" w:hAnsi="Arial" w:cs="Arial"/>
          <w:lang w:eastAsia="pl-PL"/>
        </w:rPr>
        <w:t xml:space="preserve"> </w:t>
      </w:r>
      <w:proofErr w:type="spellStart"/>
      <w:r w:rsidRPr="00E36AFB">
        <w:rPr>
          <w:rFonts w:ascii="Arial" w:eastAsia="Times New Roman" w:hAnsi="Arial" w:cs="Arial"/>
          <w:lang w:eastAsia="pl-PL"/>
        </w:rPr>
        <w:t>anonimizacji</w:t>
      </w:r>
      <w:proofErr w:type="spellEnd"/>
      <w:r w:rsidRPr="00E36AFB">
        <w:rPr>
          <w:rFonts w:ascii="Arial" w:eastAsia="Times New Roman" w:hAnsi="Arial" w:cs="Arial"/>
          <w:lang w:eastAsia="pl-PL"/>
        </w:rPr>
        <w:t xml:space="preserve">. Informacje takie jak: data zawarcia umowy, rodzaj umowy o pracę i wymiar </w:t>
      </w:r>
      <w:r w:rsidR="003776EB" w:rsidRPr="00E36AFB">
        <w:rPr>
          <w:rFonts w:ascii="Arial" w:eastAsia="Times New Roman" w:hAnsi="Arial" w:cs="Arial"/>
          <w:lang w:eastAsia="pl-PL"/>
        </w:rPr>
        <w:t>etatu powinny</w:t>
      </w:r>
      <w:r w:rsidRPr="00E36AFB">
        <w:rPr>
          <w:rFonts w:ascii="Arial" w:eastAsia="Times New Roman" w:hAnsi="Arial" w:cs="Arial"/>
          <w:lang w:eastAsia="pl-PL"/>
        </w:rPr>
        <w:t xml:space="preserve"> być możliwe do zidentyfikowania;</w:t>
      </w:r>
    </w:p>
    <w:p w14:paraId="54A49555" w14:textId="1E00F5CE" w:rsidR="00D250DA" w:rsidRPr="00E36AFB" w:rsidRDefault="00D250DA" w:rsidP="003201D5">
      <w:pPr>
        <w:pStyle w:val="Akapitzlist"/>
        <w:numPr>
          <w:ilvl w:val="0"/>
          <w:numId w:val="45"/>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 xml:space="preserve">zaświadczenie właściwego oddziału ZUS, potwierdzające opłacanie przez Wykonawcę </w:t>
      </w:r>
      <w:r w:rsidR="003776EB" w:rsidRPr="00E36AFB">
        <w:rPr>
          <w:rFonts w:ascii="Arial" w:eastAsia="Times New Roman" w:hAnsi="Arial" w:cs="Arial"/>
          <w:lang w:eastAsia="pl-PL"/>
        </w:rPr>
        <w:t>lub Podwykonawcę</w:t>
      </w:r>
      <w:r w:rsidRPr="00E36AFB">
        <w:rPr>
          <w:rFonts w:ascii="Arial" w:eastAsia="Times New Roman" w:hAnsi="Arial" w:cs="Arial"/>
          <w:lang w:eastAsia="pl-PL"/>
        </w:rPr>
        <w:t xml:space="preserve"> składek na ubezpieczenia społeczne i zdrowotne, z tytułu zatrudnienia na </w:t>
      </w:r>
      <w:r w:rsidR="003776EB" w:rsidRPr="00E36AFB">
        <w:rPr>
          <w:rFonts w:ascii="Arial" w:eastAsia="Times New Roman" w:hAnsi="Arial" w:cs="Arial"/>
          <w:lang w:eastAsia="pl-PL"/>
        </w:rPr>
        <w:t>podstawie umów</w:t>
      </w:r>
      <w:r w:rsidRPr="00E36AFB">
        <w:rPr>
          <w:rFonts w:ascii="Arial" w:eastAsia="Times New Roman" w:hAnsi="Arial" w:cs="Arial"/>
          <w:lang w:eastAsia="pl-PL"/>
        </w:rPr>
        <w:t xml:space="preserve"> o pracę za ostatni okres rozliczeniowy;</w:t>
      </w:r>
    </w:p>
    <w:p w14:paraId="4901BE3D" w14:textId="520540FA" w:rsidR="00D250DA" w:rsidRPr="00E36AFB" w:rsidRDefault="00D250DA" w:rsidP="003201D5">
      <w:pPr>
        <w:pStyle w:val="Akapitzlist"/>
        <w:numPr>
          <w:ilvl w:val="0"/>
          <w:numId w:val="45"/>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 xml:space="preserve">poświadczoną za zgodność z oryginałem odpowiednio przez Wykonawcę lub </w:t>
      </w:r>
      <w:r w:rsidR="003776EB" w:rsidRPr="00E36AFB">
        <w:rPr>
          <w:rFonts w:ascii="Arial" w:eastAsia="Times New Roman" w:hAnsi="Arial" w:cs="Arial"/>
          <w:lang w:eastAsia="pl-PL"/>
        </w:rPr>
        <w:t>Podwykonawcę, kopię</w:t>
      </w:r>
      <w:r w:rsidRPr="00E36AFB">
        <w:rPr>
          <w:rFonts w:ascii="Arial" w:eastAsia="Times New Roman" w:hAnsi="Arial" w:cs="Arial"/>
          <w:lang w:eastAsia="pl-PL"/>
        </w:rPr>
        <w:t xml:space="preserve"> dowodu potwierdzającego zgłoszenie pracownika przez pracodawcę do ubezpieczeń,</w:t>
      </w:r>
      <w:r w:rsidR="003776EB">
        <w:rPr>
          <w:rFonts w:ascii="Arial" w:eastAsia="Times New Roman" w:hAnsi="Arial" w:cs="Arial"/>
          <w:lang w:eastAsia="pl-PL"/>
        </w:rPr>
        <w:t xml:space="preserve"> </w:t>
      </w:r>
      <w:r w:rsidRPr="00E36AFB">
        <w:rPr>
          <w:rFonts w:ascii="Arial" w:eastAsia="Times New Roman" w:hAnsi="Arial" w:cs="Arial"/>
          <w:lang w:eastAsia="pl-PL"/>
        </w:rPr>
        <w:t>zanonimizowaną</w:t>
      </w:r>
      <w:r w:rsidR="003776EB">
        <w:rPr>
          <w:rFonts w:ascii="Arial" w:eastAsia="Times New Roman" w:hAnsi="Arial" w:cs="Arial"/>
          <w:lang w:eastAsia="pl-PL"/>
        </w:rPr>
        <w:t xml:space="preserve"> </w:t>
      </w:r>
      <w:r w:rsidRPr="00E36AFB">
        <w:rPr>
          <w:rFonts w:ascii="Arial" w:eastAsia="Times New Roman" w:hAnsi="Arial" w:cs="Arial"/>
          <w:lang w:eastAsia="pl-PL"/>
        </w:rPr>
        <w:t>w sposób zapewniający ochronę danych osobowych pracowników, zgodnie z obowiązującymi</w:t>
      </w:r>
      <w:r w:rsidR="003776EB">
        <w:rPr>
          <w:rFonts w:ascii="Arial" w:eastAsia="Times New Roman" w:hAnsi="Arial" w:cs="Arial"/>
          <w:lang w:eastAsia="pl-PL"/>
        </w:rPr>
        <w:t xml:space="preserve"> </w:t>
      </w:r>
      <w:r w:rsidRPr="00E36AFB">
        <w:rPr>
          <w:rFonts w:ascii="Arial" w:eastAsia="Times New Roman" w:hAnsi="Arial" w:cs="Arial"/>
          <w:lang w:eastAsia="pl-PL"/>
        </w:rPr>
        <w:t xml:space="preserve">przepisami. Imię i nazwisko pracownika nie </w:t>
      </w:r>
      <w:proofErr w:type="gramStart"/>
      <w:r w:rsidRPr="00E36AFB">
        <w:rPr>
          <w:rFonts w:ascii="Arial" w:eastAsia="Times New Roman" w:hAnsi="Arial" w:cs="Arial"/>
          <w:lang w:eastAsia="pl-PL"/>
        </w:rPr>
        <w:t>podlega</w:t>
      </w:r>
      <w:proofErr w:type="gramEnd"/>
      <w:r w:rsidR="003776EB">
        <w:rPr>
          <w:rFonts w:ascii="Arial" w:eastAsia="Times New Roman" w:hAnsi="Arial" w:cs="Arial"/>
          <w:lang w:eastAsia="pl-PL"/>
        </w:rPr>
        <w:t xml:space="preserve"> </w:t>
      </w:r>
      <w:proofErr w:type="spellStart"/>
      <w:r w:rsidRPr="00E36AFB">
        <w:rPr>
          <w:rFonts w:ascii="Arial" w:eastAsia="Times New Roman" w:hAnsi="Arial" w:cs="Arial"/>
          <w:lang w:eastAsia="pl-PL"/>
        </w:rPr>
        <w:t>anonimizacji</w:t>
      </w:r>
      <w:proofErr w:type="spellEnd"/>
      <w:r w:rsidRPr="00E36AFB">
        <w:rPr>
          <w:rFonts w:ascii="Arial" w:eastAsia="Times New Roman" w:hAnsi="Arial" w:cs="Arial"/>
          <w:lang w:eastAsia="pl-PL"/>
        </w:rPr>
        <w:t>;</w:t>
      </w:r>
    </w:p>
    <w:p w14:paraId="62EBF443" w14:textId="77777777" w:rsidR="00D250DA" w:rsidRPr="00E36AFB" w:rsidRDefault="00D250DA" w:rsidP="003201D5">
      <w:pPr>
        <w:pStyle w:val="Akapitzlist"/>
        <w:numPr>
          <w:ilvl w:val="0"/>
          <w:numId w:val="45"/>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 xml:space="preserve">wykaz wszystkich pracowników Wykonawcy/Podwykonawcy, zatrudnionych na podstawie </w:t>
      </w:r>
      <w:proofErr w:type="spellStart"/>
      <w:r w:rsidRPr="00E36AFB">
        <w:rPr>
          <w:rFonts w:ascii="Arial" w:eastAsia="Times New Roman" w:hAnsi="Arial" w:cs="Arial"/>
          <w:lang w:eastAsia="pl-PL"/>
        </w:rPr>
        <w:t>umowyo</w:t>
      </w:r>
      <w:proofErr w:type="spellEnd"/>
      <w:r w:rsidRPr="00E36AFB">
        <w:rPr>
          <w:rFonts w:ascii="Arial" w:eastAsia="Times New Roman" w:hAnsi="Arial" w:cs="Arial"/>
          <w:lang w:eastAsia="pl-PL"/>
        </w:rPr>
        <w:t xml:space="preserve"> pracę, którzy uczestniczą w realizacji niniejszego zamówienia. Wykaz winien zawierać co </w:t>
      </w:r>
      <w:proofErr w:type="spellStart"/>
      <w:r w:rsidRPr="00E36AFB">
        <w:rPr>
          <w:rFonts w:ascii="Arial" w:eastAsia="Times New Roman" w:hAnsi="Arial" w:cs="Arial"/>
          <w:lang w:eastAsia="pl-PL"/>
        </w:rPr>
        <w:t>najmniejnastępujące</w:t>
      </w:r>
      <w:proofErr w:type="spellEnd"/>
      <w:r w:rsidRPr="00E36AFB">
        <w:rPr>
          <w:rFonts w:ascii="Arial" w:eastAsia="Times New Roman" w:hAnsi="Arial" w:cs="Arial"/>
          <w:lang w:eastAsia="pl-PL"/>
        </w:rPr>
        <w:t xml:space="preserve"> informacje: imię i nazwisko, termin obowiązywania umowy o pracę (od dnia – do dnia</w:t>
      </w:r>
      <w:proofErr w:type="gramStart"/>
      <w:r w:rsidRPr="00E36AFB">
        <w:rPr>
          <w:rFonts w:ascii="Arial" w:eastAsia="Times New Roman" w:hAnsi="Arial" w:cs="Arial"/>
          <w:lang w:eastAsia="pl-PL"/>
        </w:rPr>
        <w:t>),rodzaj</w:t>
      </w:r>
      <w:proofErr w:type="gramEnd"/>
      <w:r w:rsidRPr="00E36AFB">
        <w:rPr>
          <w:rFonts w:ascii="Arial" w:eastAsia="Times New Roman" w:hAnsi="Arial" w:cs="Arial"/>
          <w:lang w:eastAsia="pl-PL"/>
        </w:rPr>
        <w:t xml:space="preserve"> /zakres wykonywanych czynności/usług.</w:t>
      </w:r>
    </w:p>
    <w:p w14:paraId="1106A0D5" w14:textId="77777777" w:rsidR="00D250DA" w:rsidRPr="00E36AFB" w:rsidRDefault="00D250DA" w:rsidP="003201D5">
      <w:pPr>
        <w:pStyle w:val="Akapitzlist"/>
        <w:numPr>
          <w:ilvl w:val="0"/>
          <w:numId w:val="46"/>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 xml:space="preserve">W przypadku uzasadnionych wątpliwości co do przestrzegania wymogu zatrudniania na </w:t>
      </w:r>
      <w:proofErr w:type="spellStart"/>
      <w:r w:rsidRPr="00E36AFB">
        <w:rPr>
          <w:rFonts w:ascii="Arial" w:eastAsia="Times New Roman" w:hAnsi="Arial" w:cs="Arial"/>
          <w:lang w:eastAsia="pl-PL"/>
        </w:rPr>
        <w:t>podstawieumowy</w:t>
      </w:r>
      <w:proofErr w:type="spellEnd"/>
      <w:r w:rsidRPr="00E36AFB">
        <w:rPr>
          <w:rFonts w:ascii="Arial" w:eastAsia="Times New Roman" w:hAnsi="Arial" w:cs="Arial"/>
          <w:lang w:eastAsia="pl-PL"/>
        </w:rPr>
        <w:t xml:space="preserve"> o pracę przez Wykonawcę lub Podwykonawcę, Zamawiający zastrzega sobie prawo do </w:t>
      </w:r>
      <w:proofErr w:type="spellStart"/>
      <w:r w:rsidRPr="00E36AFB">
        <w:rPr>
          <w:rFonts w:ascii="Arial" w:eastAsia="Times New Roman" w:hAnsi="Arial" w:cs="Arial"/>
          <w:lang w:eastAsia="pl-PL"/>
        </w:rPr>
        <w:t>zwróceniasię</w:t>
      </w:r>
      <w:proofErr w:type="spellEnd"/>
      <w:r w:rsidRPr="00E36AFB">
        <w:rPr>
          <w:rFonts w:ascii="Arial" w:eastAsia="Times New Roman" w:hAnsi="Arial" w:cs="Arial"/>
          <w:lang w:eastAsia="pl-PL"/>
        </w:rPr>
        <w:t xml:space="preserve"> do Państwowej Inspekcji Pracy o przeprowadzenie kontroli.</w:t>
      </w:r>
    </w:p>
    <w:p w14:paraId="4654D3D6" w14:textId="77777777" w:rsidR="00D250DA" w:rsidRPr="00E36AFB" w:rsidRDefault="00D250DA" w:rsidP="003201D5">
      <w:pPr>
        <w:pStyle w:val="Akapitzlist"/>
        <w:numPr>
          <w:ilvl w:val="0"/>
          <w:numId w:val="46"/>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Opis sposobu egzekwowania w/w wymogu:</w:t>
      </w:r>
    </w:p>
    <w:p w14:paraId="3F4F8505" w14:textId="77777777" w:rsidR="00D250DA" w:rsidRPr="00E36AFB" w:rsidRDefault="00D250DA" w:rsidP="00E36AFB">
      <w:pPr>
        <w:pStyle w:val="Akapitzlist"/>
        <w:spacing w:after="0" w:line="276" w:lineRule="auto"/>
        <w:ind w:left="1068"/>
        <w:jc w:val="both"/>
        <w:rPr>
          <w:rFonts w:ascii="Arial" w:eastAsia="Times New Roman" w:hAnsi="Arial" w:cs="Arial"/>
          <w:lang w:eastAsia="pl-PL"/>
        </w:rPr>
      </w:pPr>
      <w:r w:rsidRPr="00E36AFB">
        <w:rPr>
          <w:rFonts w:ascii="Arial" w:eastAsia="Times New Roman" w:hAnsi="Arial" w:cs="Arial"/>
          <w:lang w:eastAsia="pl-PL"/>
        </w:rPr>
        <w:t xml:space="preserve">- w każdym momencie trwania umowy Zamawiający może żądać od Wykonawcy w terminie 5 </w:t>
      </w:r>
      <w:proofErr w:type="spellStart"/>
      <w:r w:rsidRPr="00E36AFB">
        <w:rPr>
          <w:rFonts w:ascii="Arial" w:eastAsia="Times New Roman" w:hAnsi="Arial" w:cs="Arial"/>
          <w:lang w:eastAsia="pl-PL"/>
        </w:rPr>
        <w:t>dnikalendarzowych</w:t>
      </w:r>
      <w:proofErr w:type="spellEnd"/>
      <w:r w:rsidRPr="00E36AFB">
        <w:rPr>
          <w:rFonts w:ascii="Arial" w:eastAsia="Times New Roman" w:hAnsi="Arial" w:cs="Arial"/>
          <w:lang w:eastAsia="pl-PL"/>
        </w:rPr>
        <w:t xml:space="preserve"> przedłożenia oświadczenia Wykonawcy lub podwykonawcy o zatrudnieniu </w:t>
      </w:r>
      <w:proofErr w:type="spellStart"/>
      <w:r w:rsidRPr="00E36AFB">
        <w:rPr>
          <w:rFonts w:ascii="Arial" w:eastAsia="Times New Roman" w:hAnsi="Arial" w:cs="Arial"/>
          <w:lang w:eastAsia="pl-PL"/>
        </w:rPr>
        <w:t>napodstawie</w:t>
      </w:r>
      <w:proofErr w:type="spellEnd"/>
      <w:r w:rsidRPr="00E36AFB">
        <w:rPr>
          <w:rFonts w:ascii="Arial" w:eastAsia="Times New Roman" w:hAnsi="Arial" w:cs="Arial"/>
          <w:lang w:eastAsia="pl-PL"/>
        </w:rPr>
        <w:t xml:space="preserve"> umowy o pracę (w rozumieniu przepisów Ustawy z dnia 25 czerwca 1974 r. Kodeks </w:t>
      </w:r>
      <w:proofErr w:type="spellStart"/>
      <w:proofErr w:type="gramStart"/>
      <w:r w:rsidRPr="00E36AFB">
        <w:rPr>
          <w:rFonts w:ascii="Arial" w:eastAsia="Times New Roman" w:hAnsi="Arial" w:cs="Arial"/>
          <w:lang w:eastAsia="pl-PL"/>
        </w:rPr>
        <w:t>Pracy,z</w:t>
      </w:r>
      <w:proofErr w:type="spellEnd"/>
      <w:proofErr w:type="gramEnd"/>
      <w:r w:rsidRPr="00E36AFB">
        <w:rPr>
          <w:rFonts w:ascii="Arial" w:eastAsia="Times New Roman" w:hAnsi="Arial" w:cs="Arial"/>
          <w:lang w:eastAsia="pl-PL"/>
        </w:rPr>
        <w:t xml:space="preserve"> uwzględnieniem minimalnego wynagrodzenia za pracę, ustalonego na podstawie art. 2 ust. 3 –5Ustawy z dnia 10 października 2002 r. o minimalnym wynagrodzeniu za pracę).</w:t>
      </w:r>
    </w:p>
    <w:p w14:paraId="68AEE735" w14:textId="77777777" w:rsidR="00D250DA" w:rsidRPr="00E36AFB" w:rsidRDefault="00D250DA" w:rsidP="003201D5">
      <w:pPr>
        <w:pStyle w:val="Akapitzlist"/>
        <w:numPr>
          <w:ilvl w:val="0"/>
          <w:numId w:val="46"/>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 xml:space="preserve">Przepis art. 95 ust. 1 ustawy </w:t>
      </w:r>
      <w:proofErr w:type="spellStart"/>
      <w:r w:rsidRPr="00E36AFB">
        <w:rPr>
          <w:rFonts w:ascii="Arial" w:eastAsia="Times New Roman" w:hAnsi="Arial" w:cs="Arial"/>
          <w:lang w:eastAsia="pl-PL"/>
        </w:rPr>
        <w:t>Pzp</w:t>
      </w:r>
      <w:proofErr w:type="spellEnd"/>
      <w:r w:rsidRPr="00E36AFB">
        <w:rPr>
          <w:rFonts w:ascii="Arial" w:eastAsia="Times New Roman" w:hAnsi="Arial" w:cs="Arial"/>
          <w:lang w:eastAsia="pl-PL"/>
        </w:rPr>
        <w:t xml:space="preserve">. nie znajdzie zastosowania w przypadku osobistego </w:t>
      </w:r>
      <w:proofErr w:type="spellStart"/>
      <w:r w:rsidRPr="00E36AFB">
        <w:rPr>
          <w:rFonts w:ascii="Arial" w:eastAsia="Times New Roman" w:hAnsi="Arial" w:cs="Arial"/>
          <w:lang w:eastAsia="pl-PL"/>
        </w:rPr>
        <w:t>wykonywaniazamówienia</w:t>
      </w:r>
      <w:proofErr w:type="spellEnd"/>
      <w:r w:rsidRPr="00E36AFB">
        <w:rPr>
          <w:rFonts w:ascii="Arial" w:eastAsia="Times New Roman" w:hAnsi="Arial" w:cs="Arial"/>
          <w:lang w:eastAsia="pl-PL"/>
        </w:rPr>
        <w:t xml:space="preserve"> przez osobę fizyczną, w tym również w przypadku przedsiębiorcy prowadzącego </w:t>
      </w:r>
      <w:proofErr w:type="spellStart"/>
      <w:r w:rsidRPr="00E36AFB">
        <w:rPr>
          <w:rFonts w:ascii="Arial" w:eastAsia="Times New Roman" w:hAnsi="Arial" w:cs="Arial"/>
          <w:lang w:eastAsia="pl-PL"/>
        </w:rPr>
        <w:t>indywidualnądziałalność</w:t>
      </w:r>
      <w:proofErr w:type="spellEnd"/>
      <w:r w:rsidRPr="00E36AFB">
        <w:rPr>
          <w:rFonts w:ascii="Arial" w:eastAsia="Times New Roman" w:hAnsi="Arial" w:cs="Arial"/>
          <w:lang w:eastAsia="pl-PL"/>
        </w:rPr>
        <w:t xml:space="preserve"> gospodarczą.</w:t>
      </w:r>
    </w:p>
    <w:p w14:paraId="18E8C6A8" w14:textId="77777777" w:rsidR="004B2D09" w:rsidRDefault="004B2D09" w:rsidP="003201D5">
      <w:pPr>
        <w:pStyle w:val="Akapitzlist"/>
        <w:numPr>
          <w:ilvl w:val="0"/>
          <w:numId w:val="26"/>
        </w:numPr>
        <w:spacing w:after="0" w:line="276" w:lineRule="auto"/>
        <w:jc w:val="both"/>
        <w:rPr>
          <w:rFonts w:ascii="Arial" w:hAnsi="Arial" w:cs="Arial"/>
          <w:lang w:eastAsia="ar-SA"/>
        </w:rPr>
      </w:pPr>
      <w:r>
        <w:rPr>
          <w:rFonts w:ascii="Arial" w:hAnsi="Arial" w:cs="Arial"/>
        </w:rPr>
        <w:t>Rozwiązania równoważne:</w:t>
      </w:r>
    </w:p>
    <w:p w14:paraId="3519CBD0"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 xml:space="preserve">W każdym przypadku użycia w opisie przedmiotu zamówienia norm, ocen technicznych, specyfikacji technicznych i systemów referencji technicznych, o których mowa w art. 101 ust. 1 pkt 2 oraz ust. 3 ustawy </w:t>
      </w:r>
      <w:proofErr w:type="spellStart"/>
      <w:r w:rsidRPr="004B2D09">
        <w:rPr>
          <w:rFonts w:ascii="Arial" w:hAnsi="Arial" w:cs="Arial"/>
        </w:rPr>
        <w:t>Pzp</w:t>
      </w:r>
      <w:proofErr w:type="spellEnd"/>
      <w:r w:rsidRPr="004B2D09">
        <w:rPr>
          <w:rFonts w:ascii="Arial" w:hAnsi="Arial" w:cs="Arial"/>
        </w:rPr>
        <w:t xml:space="preserve"> Wykonawca powinien przyjąć, że odniesieniu takiemu towarzyszą wyrazy „lub równoważne”.</w:t>
      </w:r>
    </w:p>
    <w:p w14:paraId="39ACA78E"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lastRenderedPageBreak/>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w:t>
      </w:r>
    </w:p>
    <w:p w14:paraId="2FA4C6E2"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W przypadku, gdy w dokumentacji technicznej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zobowiązany wykazać w trakcie realizacji zamówienia, że zastosowane przez niego urządzenia i materiały spełniają wymagania określone przez Zamawiającego.</w:t>
      </w:r>
    </w:p>
    <w:p w14:paraId="5F6E8CD7"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2F1DEB8C"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29E232BA" w14:textId="77777777" w:rsidR="004B2D09" w:rsidRDefault="004B2D09" w:rsidP="004B2D09">
      <w:pPr>
        <w:pStyle w:val="Akapitzlist"/>
        <w:spacing w:after="0" w:line="276" w:lineRule="auto"/>
        <w:jc w:val="both"/>
        <w:rPr>
          <w:rFonts w:ascii="Arial" w:hAnsi="Arial" w:cs="Arial"/>
        </w:rPr>
      </w:pPr>
      <w:r w:rsidRPr="004B2D09">
        <w:rPr>
          <w:rFonts w:ascii="Arial" w:hAnsi="Arial" w:cs="Arial"/>
        </w:rPr>
        <w:t xml:space="preserve">Jeżeli w opisie przedmiotu zamówienia ujęto zapis wynikający z KNR lub KNNR wskazujący na konieczność wykorzystywania przy realizacji zamówienia konkretnego sprzętu o konkretnych parametrach Zamawiający dopuszcza używanie innego </w:t>
      </w:r>
      <w:r w:rsidRPr="004B2D09">
        <w:rPr>
          <w:rFonts w:ascii="Arial" w:hAnsi="Arial" w:cs="Arial"/>
        </w:rPr>
        <w:lastRenderedPageBreak/>
        <w:t>sprzętu o ile zapewni to osiągnięcie zakładanych parametrów projektowych i nie spowoduje ryzyka niezgodności wykonanych prac z dokumentacją techniczną.</w:t>
      </w:r>
    </w:p>
    <w:p w14:paraId="65C0CD61" w14:textId="77777777" w:rsidR="004B2D09" w:rsidRDefault="004B2D09" w:rsidP="003201D5">
      <w:pPr>
        <w:pStyle w:val="Akapitzlist"/>
        <w:numPr>
          <w:ilvl w:val="0"/>
          <w:numId w:val="26"/>
        </w:numPr>
        <w:spacing w:after="0" w:line="276" w:lineRule="auto"/>
        <w:jc w:val="both"/>
        <w:rPr>
          <w:rFonts w:ascii="Arial" w:hAnsi="Arial" w:cs="Arial"/>
        </w:rPr>
      </w:pPr>
      <w:r>
        <w:rPr>
          <w:rFonts w:ascii="Arial" w:hAnsi="Arial" w:cs="Arial"/>
        </w:rPr>
        <w:t>Gwarancja</w:t>
      </w:r>
    </w:p>
    <w:p w14:paraId="3093EAD7" w14:textId="77777777" w:rsidR="004B2D09" w:rsidRDefault="004B2D09" w:rsidP="004B2D09">
      <w:pPr>
        <w:pStyle w:val="Akapitzlist"/>
        <w:spacing w:after="0" w:line="276" w:lineRule="auto"/>
        <w:jc w:val="both"/>
        <w:rPr>
          <w:rFonts w:ascii="Arial" w:hAnsi="Arial" w:cs="Arial"/>
        </w:rPr>
      </w:pPr>
      <w:r w:rsidRPr="004B2D09">
        <w:rPr>
          <w:rFonts w:ascii="Arial" w:hAnsi="Arial" w:cs="Arial"/>
        </w:rPr>
        <w:t>Długość okresu gwarancji na wykonane roboty budowlane oraz wbudowane materiały i zamontowane urządzenia stanowi kryterium oceny ofert. Zamawiający określa go na okres w przedziale od 36 miesięcy (termin minimalny) do 60 miesięcy (termin maksymalny). Zamawiającemu przysługują pełne uprawnienia z tytułu rękojmi za wady fizyczne wynikające z przepisów kodeksu cywilnego w terminach tam określonych - niezależnie od uprawnień z tytułu gwarancji.</w:t>
      </w:r>
    </w:p>
    <w:p w14:paraId="35A50376" w14:textId="77777777" w:rsidR="004B2D09" w:rsidRDefault="004B2D09" w:rsidP="004B2D09">
      <w:pPr>
        <w:pStyle w:val="Akapitzlist"/>
        <w:spacing w:after="0" w:line="276" w:lineRule="auto"/>
        <w:jc w:val="both"/>
        <w:rPr>
          <w:rFonts w:ascii="Arial" w:hAnsi="Arial" w:cs="Arial"/>
        </w:rPr>
      </w:pPr>
    </w:p>
    <w:p w14:paraId="1682990A" w14:textId="77777777" w:rsidR="00CD3D78" w:rsidRPr="001976A8" w:rsidRDefault="00CD3D78" w:rsidP="00EB287D">
      <w:pPr>
        <w:spacing w:after="0" w:line="276" w:lineRule="auto"/>
        <w:jc w:val="both"/>
        <w:rPr>
          <w:rFonts w:ascii="Arial" w:eastAsia="Times New Roman" w:hAnsi="Arial" w:cs="Arial"/>
          <w:b/>
          <w:bCs/>
          <w:highlight w:val="yellow"/>
          <w:lang w:eastAsia="pl-PL"/>
        </w:rPr>
      </w:pPr>
    </w:p>
    <w:p w14:paraId="2B35DFF0" w14:textId="77777777" w:rsidR="00D977CD" w:rsidRPr="001976A8" w:rsidRDefault="00D977CD"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 xml:space="preserve">INFORMACJE, O KTÓRYCH MOWA W ART. 281 UST. 2 PKT  4, </w:t>
      </w:r>
      <w:r w:rsidR="00CD69DF" w:rsidRPr="001976A8">
        <w:rPr>
          <w:rFonts w:ascii="Arial" w:eastAsia="Times New Roman" w:hAnsi="Arial" w:cs="Arial"/>
          <w:b/>
          <w:bCs/>
          <w:u w:val="single"/>
          <w:lang w:eastAsia="pl-PL"/>
        </w:rPr>
        <w:t>6</w:t>
      </w:r>
      <w:r w:rsidR="00F079D3" w:rsidRPr="001976A8">
        <w:rPr>
          <w:rFonts w:ascii="Arial" w:eastAsia="Times New Roman" w:hAnsi="Arial" w:cs="Arial"/>
          <w:b/>
          <w:bCs/>
          <w:u w:val="single"/>
          <w:lang w:eastAsia="pl-PL"/>
        </w:rPr>
        <w:t>,</w:t>
      </w:r>
      <w:r w:rsidR="00D27301" w:rsidRPr="001976A8">
        <w:rPr>
          <w:rFonts w:ascii="Arial" w:eastAsia="Times New Roman" w:hAnsi="Arial" w:cs="Arial"/>
          <w:b/>
          <w:bCs/>
          <w:u w:val="single"/>
          <w:lang w:eastAsia="pl-PL"/>
        </w:rPr>
        <w:t xml:space="preserve"> 8,</w:t>
      </w:r>
      <w:r w:rsidR="00F079D3" w:rsidRPr="001976A8">
        <w:rPr>
          <w:rFonts w:ascii="Arial" w:eastAsia="Times New Roman" w:hAnsi="Arial" w:cs="Arial"/>
          <w:b/>
          <w:bCs/>
          <w:u w:val="single"/>
          <w:lang w:eastAsia="pl-PL"/>
        </w:rPr>
        <w:t xml:space="preserve"> 9, 11, 12</w:t>
      </w:r>
      <w:r w:rsidR="00C9424D" w:rsidRPr="001976A8">
        <w:rPr>
          <w:rFonts w:ascii="Arial" w:eastAsia="Times New Roman" w:hAnsi="Arial" w:cs="Arial"/>
          <w:b/>
          <w:bCs/>
          <w:u w:val="single"/>
          <w:lang w:eastAsia="pl-PL"/>
        </w:rPr>
        <w:t xml:space="preserve">, 14, </w:t>
      </w:r>
      <w:r w:rsidR="006B425C" w:rsidRPr="001976A8">
        <w:rPr>
          <w:rFonts w:ascii="Arial" w:eastAsia="Times New Roman" w:hAnsi="Arial" w:cs="Arial"/>
          <w:b/>
          <w:bCs/>
          <w:u w:val="single"/>
          <w:lang w:eastAsia="pl-PL"/>
        </w:rPr>
        <w:t>15, 16, 17, 18 USTAWY PZP.</w:t>
      </w:r>
    </w:p>
    <w:p w14:paraId="4CDCC2B8" w14:textId="77777777" w:rsidR="00F81BE7" w:rsidRDefault="00F81BE7">
      <w:pPr>
        <w:pStyle w:val="Akapitzlist"/>
        <w:numPr>
          <w:ilvl w:val="0"/>
          <w:numId w:val="3"/>
        </w:numPr>
        <w:shd w:val="clear" w:color="auto" w:fill="FFFFFF"/>
        <w:spacing w:after="0" w:line="276" w:lineRule="auto"/>
        <w:ind w:left="709" w:hanging="425"/>
        <w:jc w:val="both"/>
        <w:rPr>
          <w:rFonts w:ascii="Arial" w:eastAsia="Times New Roman" w:hAnsi="Arial" w:cs="Arial"/>
          <w:lang w:eastAsia="pl-PL"/>
        </w:rPr>
      </w:pPr>
      <w:r w:rsidRPr="009D092A">
        <w:rPr>
          <w:rFonts w:ascii="Arial" w:eastAsia="Times New Roman" w:hAnsi="Arial" w:cs="Arial"/>
          <w:lang w:eastAsia="pl-PL"/>
        </w:rPr>
        <w:t xml:space="preserve">Zamawiający nie dopuszcza możliwości składania ofert częściowych. </w:t>
      </w:r>
    </w:p>
    <w:p w14:paraId="4C26E017" w14:textId="77777777" w:rsidR="00EE4846" w:rsidRPr="004A1174" w:rsidRDefault="00EE4846" w:rsidP="00EE4846">
      <w:pPr>
        <w:spacing w:after="0"/>
        <w:ind w:left="708"/>
        <w:jc w:val="both"/>
        <w:rPr>
          <w:rFonts w:ascii="Arial" w:hAnsi="Arial" w:cs="Arial"/>
        </w:rPr>
      </w:pPr>
      <w:r w:rsidRPr="004A1174">
        <w:rPr>
          <w:rFonts w:ascii="Arial" w:hAnsi="Arial" w:cs="Arial"/>
        </w:rPr>
        <w:t xml:space="preserve">Wartość zamówienia jest niższa od tzw. progów unijnych które zobowiązują </w:t>
      </w:r>
      <w:proofErr w:type="spellStart"/>
      <w:r w:rsidRPr="004A1174">
        <w:rPr>
          <w:rFonts w:ascii="Arial" w:hAnsi="Arial" w:cs="Arial"/>
        </w:rPr>
        <w:t>doimplementacji</w:t>
      </w:r>
      <w:proofErr w:type="spellEnd"/>
      <w:r w:rsidRPr="004A1174">
        <w:rPr>
          <w:rFonts w:ascii="Arial" w:hAnsi="Arial" w:cs="Arial"/>
        </w:rPr>
        <w:t xml:space="preserve"> dyrektyw UE. Dyrektywa 2014/24/UE w treści motywu 78wskazuje, że aby zwiększyć konkurencję, instytucje zamawiające </w:t>
      </w:r>
      <w:proofErr w:type="spellStart"/>
      <w:r w:rsidRPr="004A1174">
        <w:rPr>
          <w:rFonts w:ascii="Arial" w:hAnsi="Arial" w:cs="Arial"/>
        </w:rPr>
        <w:t>powinnyw</w:t>
      </w:r>
      <w:proofErr w:type="spellEnd"/>
      <w:r w:rsidRPr="004A1174">
        <w:rPr>
          <w:rFonts w:ascii="Arial" w:hAnsi="Arial" w:cs="Arial"/>
        </w:rPr>
        <w:t xml:space="preserve"> szczególności zachęcać do dzielenia dużych zamówień na części. Przedmiotowe</w:t>
      </w:r>
      <w:r>
        <w:rPr>
          <w:rFonts w:ascii="Arial" w:hAnsi="Arial" w:cs="Arial"/>
        </w:rPr>
        <w:t xml:space="preserve"> z</w:t>
      </w:r>
      <w:r w:rsidRPr="004A1174">
        <w:rPr>
          <w:rFonts w:ascii="Arial" w:hAnsi="Arial" w:cs="Arial"/>
        </w:rPr>
        <w:t xml:space="preserve">amówienie nie jest dużym zamówieniem w rozumieniu motywu 78 </w:t>
      </w:r>
      <w:proofErr w:type="spellStart"/>
      <w:r w:rsidRPr="004A1174">
        <w:rPr>
          <w:rFonts w:ascii="Arial" w:hAnsi="Arial" w:cs="Arial"/>
        </w:rPr>
        <w:t>powołanejdyrektywy</w:t>
      </w:r>
      <w:proofErr w:type="spellEnd"/>
      <w:r w:rsidRPr="004A1174">
        <w:rPr>
          <w:rFonts w:ascii="Arial" w:hAnsi="Arial" w:cs="Arial"/>
        </w:rPr>
        <w:t xml:space="preserve"> UE (dyrektywy stosuje się od tzw. progów UE, a dyrektywa </w:t>
      </w:r>
      <w:proofErr w:type="spellStart"/>
      <w:r w:rsidRPr="004A1174">
        <w:rPr>
          <w:rFonts w:ascii="Arial" w:hAnsi="Arial" w:cs="Arial"/>
        </w:rPr>
        <w:t>posługujesię</w:t>
      </w:r>
      <w:proofErr w:type="spellEnd"/>
      <w:r w:rsidRPr="004A1174">
        <w:rPr>
          <w:rFonts w:ascii="Arial" w:hAnsi="Arial" w:cs="Arial"/>
        </w:rPr>
        <w:t xml:space="preserve"> pojęciem dużego zamówienia na gruncie zamówień podlegających </w:t>
      </w:r>
      <w:proofErr w:type="spellStart"/>
      <w:proofErr w:type="gramStart"/>
      <w:r w:rsidRPr="004A1174">
        <w:rPr>
          <w:rFonts w:ascii="Arial" w:hAnsi="Arial" w:cs="Arial"/>
        </w:rPr>
        <w:t>dyrektywie,a</w:t>
      </w:r>
      <w:proofErr w:type="spellEnd"/>
      <w:proofErr w:type="gramEnd"/>
      <w:r w:rsidRPr="004A1174">
        <w:rPr>
          <w:rFonts w:ascii="Arial" w:hAnsi="Arial" w:cs="Arial"/>
        </w:rPr>
        <w:t xml:space="preserve"> więc zamówienia o wartości znacznie przewyższającej tzw. progi UE).</w:t>
      </w:r>
    </w:p>
    <w:p w14:paraId="0A6FA4A1" w14:textId="77777777" w:rsidR="00EE4846" w:rsidRPr="004A1174" w:rsidRDefault="00EE4846" w:rsidP="00EE4846">
      <w:pPr>
        <w:spacing w:after="0"/>
        <w:ind w:left="708"/>
        <w:jc w:val="both"/>
        <w:rPr>
          <w:rFonts w:ascii="Arial" w:hAnsi="Arial" w:cs="Arial"/>
        </w:rPr>
      </w:pPr>
      <w:r w:rsidRPr="004A1174">
        <w:rPr>
          <w:rFonts w:ascii="Arial" w:hAnsi="Arial" w:cs="Arial"/>
        </w:rPr>
        <w:t>Zamówienie nie zostało podzielone na części z następujących względów:</w:t>
      </w:r>
    </w:p>
    <w:p w14:paraId="780B78E5" w14:textId="77777777" w:rsidR="00EE4846" w:rsidRPr="004A1174" w:rsidRDefault="00EE4846" w:rsidP="00EE4846">
      <w:pPr>
        <w:spacing w:after="0"/>
        <w:ind w:left="708"/>
        <w:jc w:val="both"/>
        <w:rPr>
          <w:rFonts w:ascii="Arial" w:hAnsi="Arial" w:cs="Arial"/>
        </w:rPr>
      </w:pPr>
      <w:r w:rsidRPr="004A1174">
        <w:rPr>
          <w:rFonts w:ascii="Arial" w:hAnsi="Arial" w:cs="Arial"/>
        </w:rPr>
        <w:t xml:space="preserve">1) Przedmiotem zamówienia jest wykonanie robót funkcjonalnie ze sobą związanych. Rozdzielenie robót groziłoby niedającymi się wyeliminować </w:t>
      </w:r>
      <w:proofErr w:type="spellStart"/>
      <w:r w:rsidRPr="004A1174">
        <w:rPr>
          <w:rFonts w:ascii="Arial" w:hAnsi="Arial" w:cs="Arial"/>
        </w:rPr>
        <w:t>problemamiorganizacyjnymi</w:t>
      </w:r>
      <w:proofErr w:type="spellEnd"/>
      <w:r w:rsidRPr="004A1174">
        <w:rPr>
          <w:rFonts w:ascii="Arial" w:hAnsi="Arial" w:cs="Arial"/>
        </w:rPr>
        <w:t xml:space="preserve"> związanymi z odpowiedzialnością za poszczególne </w:t>
      </w:r>
      <w:proofErr w:type="spellStart"/>
      <w:r w:rsidRPr="004A1174">
        <w:rPr>
          <w:rFonts w:ascii="Arial" w:hAnsi="Arial" w:cs="Arial"/>
        </w:rPr>
        <w:t>elementyrobót</w:t>
      </w:r>
      <w:proofErr w:type="spellEnd"/>
      <w:r w:rsidRPr="004A1174">
        <w:rPr>
          <w:rFonts w:ascii="Arial" w:hAnsi="Arial" w:cs="Arial"/>
        </w:rPr>
        <w:t xml:space="preserve"> wykonywanych przez różnych Wykonawców.</w:t>
      </w:r>
    </w:p>
    <w:p w14:paraId="6B29E32C" w14:textId="77777777" w:rsidR="00EE4846" w:rsidRDefault="00EE4846" w:rsidP="00EE4846">
      <w:pPr>
        <w:spacing w:after="0"/>
        <w:ind w:left="708"/>
        <w:jc w:val="both"/>
        <w:rPr>
          <w:rFonts w:ascii="Arial" w:hAnsi="Arial" w:cs="Arial"/>
        </w:rPr>
      </w:pPr>
      <w:r w:rsidRPr="004A1174">
        <w:rPr>
          <w:rFonts w:ascii="Arial" w:hAnsi="Arial" w:cs="Arial"/>
        </w:rPr>
        <w:t>2) Przy tego typu robotach nie ma możliwości jednoznacznego określenia zasado</w:t>
      </w:r>
      <w:r w:rsidR="00DF1A59">
        <w:rPr>
          <w:rFonts w:ascii="Arial" w:hAnsi="Arial" w:cs="Arial"/>
        </w:rPr>
        <w:t xml:space="preserve"> o</w:t>
      </w:r>
      <w:r w:rsidRPr="004A1174">
        <w:rPr>
          <w:rFonts w:ascii="Arial" w:hAnsi="Arial" w:cs="Arial"/>
        </w:rPr>
        <w:t xml:space="preserve">dpowiedzialności za jeden plac budowy (przekazany byłby równolegle </w:t>
      </w:r>
      <w:proofErr w:type="spellStart"/>
      <w:r w:rsidRPr="004A1174">
        <w:rPr>
          <w:rFonts w:ascii="Arial" w:hAnsi="Arial" w:cs="Arial"/>
        </w:rPr>
        <w:t>wieluWykonawcom</w:t>
      </w:r>
      <w:proofErr w:type="spellEnd"/>
      <w:r w:rsidRPr="004A1174">
        <w:rPr>
          <w:rFonts w:ascii="Arial" w:hAnsi="Arial" w:cs="Arial"/>
        </w:rPr>
        <w:t>). Nie jest także możliwe rozgraniczenie odpowiedzialności wielu kierowników budowy.</w:t>
      </w:r>
    </w:p>
    <w:p w14:paraId="40FD0419" w14:textId="77777777" w:rsidR="00EE4846" w:rsidRPr="004A1174" w:rsidRDefault="00EE4846" w:rsidP="00EE4846">
      <w:pPr>
        <w:spacing w:after="0"/>
        <w:ind w:left="708"/>
        <w:jc w:val="both"/>
        <w:rPr>
          <w:rFonts w:ascii="Arial" w:hAnsi="Arial" w:cs="Arial"/>
        </w:rPr>
      </w:pPr>
      <w:r w:rsidRPr="004A1174">
        <w:rPr>
          <w:rFonts w:ascii="Arial" w:hAnsi="Arial" w:cs="Arial"/>
        </w:rPr>
        <w:t xml:space="preserve">3) Podział przedmiotu zamówienia na zadania groziłby znaczącym </w:t>
      </w:r>
      <w:proofErr w:type="spellStart"/>
      <w:r w:rsidRPr="004A1174">
        <w:rPr>
          <w:rFonts w:ascii="Arial" w:hAnsi="Arial" w:cs="Arial"/>
        </w:rPr>
        <w:t>zwiększeniemkosztów</w:t>
      </w:r>
      <w:proofErr w:type="spellEnd"/>
      <w:r w:rsidRPr="004A1174">
        <w:rPr>
          <w:rFonts w:ascii="Arial" w:hAnsi="Arial" w:cs="Arial"/>
        </w:rPr>
        <w:t xml:space="preserve"> oraz trudnościami technologicznymi wynikającymi z </w:t>
      </w:r>
      <w:proofErr w:type="spellStart"/>
      <w:r w:rsidRPr="004A1174">
        <w:rPr>
          <w:rFonts w:ascii="Arial" w:hAnsi="Arial" w:cs="Arial"/>
        </w:rPr>
        <w:t>wykonywaniaprzedmiotu</w:t>
      </w:r>
      <w:proofErr w:type="spellEnd"/>
      <w:r w:rsidRPr="004A1174">
        <w:rPr>
          <w:rFonts w:ascii="Arial" w:hAnsi="Arial" w:cs="Arial"/>
        </w:rPr>
        <w:t xml:space="preserve"> zamówienia przez większą liczbę Wykonawców (</w:t>
      </w:r>
      <w:proofErr w:type="spellStart"/>
      <w:r w:rsidRPr="004A1174">
        <w:rPr>
          <w:rFonts w:ascii="Arial" w:hAnsi="Arial" w:cs="Arial"/>
        </w:rPr>
        <w:t>poszczególniWykonawcy</w:t>
      </w:r>
      <w:proofErr w:type="spellEnd"/>
      <w:r w:rsidRPr="004A1174">
        <w:rPr>
          <w:rFonts w:ascii="Arial" w:hAnsi="Arial" w:cs="Arial"/>
        </w:rPr>
        <w:t xml:space="preserve"> mogliby wykonywać prace w różnych </w:t>
      </w:r>
      <w:proofErr w:type="spellStart"/>
      <w:r w:rsidRPr="004A1174">
        <w:rPr>
          <w:rFonts w:ascii="Arial" w:hAnsi="Arial" w:cs="Arial"/>
        </w:rPr>
        <w:t>technologiachdopuszczonych</w:t>
      </w:r>
      <w:proofErr w:type="spellEnd"/>
      <w:r w:rsidRPr="004A1174">
        <w:rPr>
          <w:rFonts w:ascii="Arial" w:hAnsi="Arial" w:cs="Arial"/>
        </w:rPr>
        <w:t xml:space="preserve"> dokumentacją projektową, co powodowałoby </w:t>
      </w:r>
      <w:proofErr w:type="spellStart"/>
      <w:r w:rsidRPr="004A1174">
        <w:rPr>
          <w:rFonts w:ascii="Arial" w:hAnsi="Arial" w:cs="Arial"/>
        </w:rPr>
        <w:t>problemyw</w:t>
      </w:r>
      <w:proofErr w:type="spellEnd"/>
      <w:r w:rsidRPr="004A1174">
        <w:rPr>
          <w:rFonts w:ascii="Arial" w:hAnsi="Arial" w:cs="Arial"/>
        </w:rPr>
        <w:t xml:space="preserve"> połączeniu obszarów objętych inwestycją).</w:t>
      </w:r>
    </w:p>
    <w:p w14:paraId="45930953" w14:textId="77777777" w:rsidR="00EE4846" w:rsidRPr="004A1174" w:rsidRDefault="00EE4846" w:rsidP="00EE4846">
      <w:pPr>
        <w:spacing w:after="0"/>
        <w:ind w:left="708"/>
        <w:jc w:val="both"/>
        <w:rPr>
          <w:rFonts w:ascii="Arial" w:hAnsi="Arial" w:cs="Arial"/>
        </w:rPr>
      </w:pPr>
      <w:r w:rsidRPr="004A1174">
        <w:rPr>
          <w:rFonts w:ascii="Arial" w:hAnsi="Arial" w:cs="Arial"/>
        </w:rPr>
        <w:t xml:space="preserve">4) Przy tego typu robotach wykonywanych przez różnych </w:t>
      </w:r>
      <w:proofErr w:type="spellStart"/>
      <w:r w:rsidRPr="004A1174">
        <w:rPr>
          <w:rFonts w:ascii="Arial" w:hAnsi="Arial" w:cs="Arial"/>
        </w:rPr>
        <w:t>Wykonawcówopóźnienie</w:t>
      </w:r>
      <w:proofErr w:type="spellEnd"/>
      <w:r w:rsidRPr="004A1174">
        <w:rPr>
          <w:rFonts w:ascii="Arial" w:hAnsi="Arial" w:cs="Arial"/>
        </w:rPr>
        <w:t xml:space="preserve"> jednego z Wykonawców wpłynęłoby negatywnie na </w:t>
      </w:r>
      <w:proofErr w:type="spellStart"/>
      <w:r w:rsidRPr="004A1174">
        <w:rPr>
          <w:rFonts w:ascii="Arial" w:hAnsi="Arial" w:cs="Arial"/>
        </w:rPr>
        <w:t>terminowośćwykonania</w:t>
      </w:r>
      <w:proofErr w:type="spellEnd"/>
      <w:r w:rsidRPr="004A1174">
        <w:rPr>
          <w:rFonts w:ascii="Arial" w:hAnsi="Arial" w:cs="Arial"/>
        </w:rPr>
        <w:t xml:space="preserve"> innych elementów inwestycji – zależnych od </w:t>
      </w:r>
      <w:proofErr w:type="spellStart"/>
      <w:r w:rsidRPr="004A1174">
        <w:rPr>
          <w:rFonts w:ascii="Arial" w:hAnsi="Arial" w:cs="Arial"/>
        </w:rPr>
        <w:t>terminowegowykonania</w:t>
      </w:r>
      <w:proofErr w:type="spellEnd"/>
      <w:r w:rsidRPr="004A1174">
        <w:rPr>
          <w:rFonts w:ascii="Arial" w:hAnsi="Arial" w:cs="Arial"/>
        </w:rPr>
        <w:t xml:space="preserve"> prac przez innego Wykonawcę.</w:t>
      </w:r>
    </w:p>
    <w:p w14:paraId="34D9919D" w14:textId="77777777" w:rsidR="00EE4846" w:rsidRPr="004A1174" w:rsidRDefault="00EE4846" w:rsidP="00EE4846">
      <w:pPr>
        <w:spacing w:after="0"/>
        <w:ind w:left="708"/>
        <w:jc w:val="both"/>
        <w:rPr>
          <w:rFonts w:ascii="Arial" w:hAnsi="Arial" w:cs="Arial"/>
        </w:rPr>
      </w:pPr>
      <w:r w:rsidRPr="004A1174">
        <w:rPr>
          <w:rFonts w:ascii="Arial" w:hAnsi="Arial" w:cs="Arial"/>
        </w:rPr>
        <w:t xml:space="preserve">5) Wykonawcy powielaliby koszty pośrednie prac, co wpływałoby na koszty inwestycji. W każdej z ofert częściowych wykonawca musiałby założyć </w:t>
      </w:r>
      <w:proofErr w:type="spellStart"/>
      <w:r w:rsidRPr="004A1174">
        <w:rPr>
          <w:rFonts w:ascii="Arial" w:hAnsi="Arial" w:cs="Arial"/>
        </w:rPr>
        <w:t>odrębnąwycenę</w:t>
      </w:r>
      <w:proofErr w:type="spellEnd"/>
      <w:r w:rsidRPr="004A1174">
        <w:rPr>
          <w:rFonts w:ascii="Arial" w:hAnsi="Arial" w:cs="Arial"/>
        </w:rPr>
        <w:t xml:space="preserve"> użycia tego samego rodzaju sprzętu w sytuacji, w której składając jedną ofertę, użycie sprzętu wyceniłby jednokrotnie. W dokumentacji </w:t>
      </w:r>
      <w:proofErr w:type="spellStart"/>
      <w:r w:rsidRPr="004A1174">
        <w:rPr>
          <w:rFonts w:ascii="Arial" w:hAnsi="Arial" w:cs="Arial"/>
        </w:rPr>
        <w:lastRenderedPageBreak/>
        <w:t>projektowejwskazane</w:t>
      </w:r>
      <w:proofErr w:type="spellEnd"/>
      <w:r w:rsidRPr="004A1174">
        <w:rPr>
          <w:rFonts w:ascii="Arial" w:hAnsi="Arial" w:cs="Arial"/>
        </w:rPr>
        <w:t xml:space="preserve"> są rozwiązania wymagające użycia wielorodzajowego sprzętu budowlanego.</w:t>
      </w:r>
    </w:p>
    <w:p w14:paraId="19B4136C" w14:textId="2AB2D6ED" w:rsidR="00EE4846" w:rsidRPr="004A1174" w:rsidRDefault="00EE4846" w:rsidP="00EE4846">
      <w:pPr>
        <w:spacing w:after="0"/>
        <w:ind w:left="708"/>
        <w:jc w:val="both"/>
        <w:rPr>
          <w:rFonts w:ascii="Arial" w:hAnsi="Arial" w:cs="Arial"/>
        </w:rPr>
      </w:pPr>
      <w:r w:rsidRPr="004A1174">
        <w:rPr>
          <w:rFonts w:ascii="Arial" w:hAnsi="Arial" w:cs="Arial"/>
        </w:rPr>
        <w:t>6) Każdy z Wykonawców w cenę wliczyłby odrębne koszty polisy OC, co</w:t>
      </w:r>
      <w:r w:rsidR="00D64E64">
        <w:rPr>
          <w:rFonts w:ascii="Arial" w:hAnsi="Arial" w:cs="Arial"/>
        </w:rPr>
        <w:t xml:space="preserve"> </w:t>
      </w:r>
      <w:r w:rsidRPr="004A1174">
        <w:rPr>
          <w:rFonts w:ascii="Arial" w:hAnsi="Arial" w:cs="Arial"/>
        </w:rPr>
        <w:t>zwiększyłoby poziom wydatków Zamawiającego.</w:t>
      </w:r>
    </w:p>
    <w:p w14:paraId="2C59D27A" w14:textId="4446F72E" w:rsidR="00EE4846" w:rsidRPr="004A1174" w:rsidRDefault="00EE4846" w:rsidP="00EE4846">
      <w:pPr>
        <w:spacing w:after="0"/>
        <w:ind w:left="708"/>
        <w:jc w:val="both"/>
        <w:rPr>
          <w:rFonts w:ascii="Arial" w:hAnsi="Arial" w:cs="Arial"/>
        </w:rPr>
      </w:pPr>
      <w:r w:rsidRPr="004A1174">
        <w:rPr>
          <w:rFonts w:ascii="Arial" w:hAnsi="Arial" w:cs="Arial"/>
        </w:rPr>
        <w:t xml:space="preserve">7) W przypadku podziału na części Wykonawcy powielaliby koszty m.in. </w:t>
      </w:r>
      <w:r w:rsidR="00D64E64" w:rsidRPr="004A1174">
        <w:rPr>
          <w:rFonts w:ascii="Arial" w:hAnsi="Arial" w:cs="Arial"/>
        </w:rPr>
        <w:t>dostawy materiałów</w:t>
      </w:r>
      <w:r w:rsidRPr="004A1174">
        <w:rPr>
          <w:rFonts w:ascii="Arial" w:hAnsi="Arial" w:cs="Arial"/>
        </w:rPr>
        <w:t xml:space="preserve"> niezbędnych do realizacji inwestycji, koszty kadry </w:t>
      </w:r>
      <w:r w:rsidR="00D64E64" w:rsidRPr="004A1174">
        <w:rPr>
          <w:rFonts w:ascii="Arial" w:hAnsi="Arial" w:cs="Arial"/>
        </w:rPr>
        <w:t>zarządzającej procesem</w:t>
      </w:r>
      <w:r w:rsidRPr="004A1174">
        <w:rPr>
          <w:rFonts w:ascii="Arial" w:hAnsi="Arial" w:cs="Arial"/>
        </w:rPr>
        <w:t xml:space="preserve"> budowlanym, koszty przygotowania dokumentacji </w:t>
      </w:r>
      <w:r w:rsidR="00D64E64" w:rsidRPr="004A1174">
        <w:rPr>
          <w:rFonts w:ascii="Arial" w:hAnsi="Arial" w:cs="Arial"/>
        </w:rPr>
        <w:t>powykonawczej czy</w:t>
      </w:r>
      <w:r w:rsidRPr="004A1174">
        <w:rPr>
          <w:rFonts w:ascii="Arial" w:hAnsi="Arial" w:cs="Arial"/>
        </w:rPr>
        <w:t xml:space="preserve"> obsługi geodezyjnej, co wpływałoby niekorzystnie dla Zamawiającego </w:t>
      </w:r>
      <w:r w:rsidR="00D64E64" w:rsidRPr="004A1174">
        <w:rPr>
          <w:rFonts w:ascii="Arial" w:hAnsi="Arial" w:cs="Arial"/>
        </w:rPr>
        <w:t>na koszty</w:t>
      </w:r>
      <w:r w:rsidRPr="004A1174">
        <w:rPr>
          <w:rFonts w:ascii="Arial" w:hAnsi="Arial" w:cs="Arial"/>
        </w:rPr>
        <w:t xml:space="preserve"> inwestycji. W każdej z ofert częściowych Wykonawca musiałby </w:t>
      </w:r>
      <w:r w:rsidR="00D64E64" w:rsidRPr="004A1174">
        <w:rPr>
          <w:rFonts w:ascii="Arial" w:hAnsi="Arial" w:cs="Arial"/>
        </w:rPr>
        <w:t>założyć odrębną</w:t>
      </w:r>
      <w:r w:rsidRPr="004A1174">
        <w:rPr>
          <w:rFonts w:ascii="Arial" w:hAnsi="Arial" w:cs="Arial"/>
        </w:rPr>
        <w:t xml:space="preserve"> wycenę użycia dostawy tego samego rodzaju materiału, w </w:t>
      </w:r>
      <w:r w:rsidR="00D64E64" w:rsidRPr="004A1174">
        <w:rPr>
          <w:rFonts w:ascii="Arial" w:hAnsi="Arial" w:cs="Arial"/>
        </w:rPr>
        <w:t>sytuacji, w</w:t>
      </w:r>
      <w:r w:rsidRPr="004A1174">
        <w:rPr>
          <w:rFonts w:ascii="Arial" w:hAnsi="Arial" w:cs="Arial"/>
        </w:rPr>
        <w:t xml:space="preserve"> której, składając jedną ofertę, dostawę materiału wyceniłby jednokrotnie.</w:t>
      </w:r>
    </w:p>
    <w:p w14:paraId="0CEC6DA9" w14:textId="2ACCA171" w:rsidR="00EE4846" w:rsidRPr="004A1174" w:rsidRDefault="00EE4846" w:rsidP="00EE4846">
      <w:pPr>
        <w:spacing w:after="0"/>
        <w:ind w:left="708"/>
        <w:jc w:val="both"/>
        <w:rPr>
          <w:rFonts w:ascii="Arial" w:hAnsi="Arial" w:cs="Arial"/>
        </w:rPr>
      </w:pPr>
      <w:r w:rsidRPr="004A1174">
        <w:rPr>
          <w:rFonts w:ascii="Arial" w:hAnsi="Arial" w:cs="Arial"/>
        </w:rPr>
        <w:t xml:space="preserve">8) Podział zamówienia na części przy założeniu unieważnienia jednej z </w:t>
      </w:r>
      <w:r w:rsidR="00D64E64" w:rsidRPr="004A1174">
        <w:rPr>
          <w:rFonts w:ascii="Arial" w:hAnsi="Arial" w:cs="Arial"/>
        </w:rPr>
        <w:t>nich i</w:t>
      </w:r>
      <w:r w:rsidRPr="004A1174">
        <w:rPr>
          <w:rFonts w:ascii="Arial" w:hAnsi="Arial" w:cs="Arial"/>
        </w:rPr>
        <w:t xml:space="preserve"> przy założeniu konieczności wszczęcia kolejnego </w:t>
      </w:r>
      <w:r w:rsidR="00D64E64" w:rsidRPr="004A1174">
        <w:rPr>
          <w:rFonts w:ascii="Arial" w:hAnsi="Arial" w:cs="Arial"/>
        </w:rPr>
        <w:t>postępowania obejmującego</w:t>
      </w:r>
      <w:r w:rsidRPr="004A1174">
        <w:rPr>
          <w:rFonts w:ascii="Arial" w:hAnsi="Arial" w:cs="Arial"/>
        </w:rPr>
        <w:t xml:space="preserve"> unieważnioną część po okresie </w:t>
      </w:r>
      <w:r w:rsidR="00D64E64">
        <w:rPr>
          <w:rFonts w:ascii="Arial" w:hAnsi="Arial" w:cs="Arial"/>
        </w:rPr>
        <w:t xml:space="preserve">12 </w:t>
      </w:r>
      <w:r w:rsidRPr="004A1174">
        <w:rPr>
          <w:rFonts w:ascii="Arial" w:hAnsi="Arial" w:cs="Arial"/>
        </w:rPr>
        <w:t xml:space="preserve">miesięcy od dnia </w:t>
      </w:r>
      <w:r w:rsidR="00D64E64" w:rsidRPr="004A1174">
        <w:rPr>
          <w:rFonts w:ascii="Arial" w:hAnsi="Arial" w:cs="Arial"/>
        </w:rPr>
        <w:t>uzyskania promesy</w:t>
      </w:r>
      <w:r w:rsidRPr="004A1174">
        <w:rPr>
          <w:rFonts w:ascii="Arial" w:hAnsi="Arial" w:cs="Arial"/>
        </w:rPr>
        <w:t xml:space="preserve"> wstępnej oznaczałby:</w:t>
      </w:r>
    </w:p>
    <w:p w14:paraId="6537AFFA" w14:textId="77777777" w:rsidR="00EE4846" w:rsidRPr="004A1174" w:rsidRDefault="00EE4846" w:rsidP="003201D5">
      <w:pPr>
        <w:pStyle w:val="Akapitzlist"/>
        <w:numPr>
          <w:ilvl w:val="0"/>
          <w:numId w:val="35"/>
        </w:numPr>
        <w:spacing w:after="0"/>
        <w:ind w:left="1428"/>
        <w:jc w:val="both"/>
        <w:rPr>
          <w:rFonts w:ascii="Arial" w:hAnsi="Arial" w:cs="Arial"/>
        </w:rPr>
      </w:pPr>
      <w:r w:rsidRPr="004A1174">
        <w:rPr>
          <w:rFonts w:ascii="Arial" w:hAnsi="Arial" w:cs="Arial"/>
        </w:rPr>
        <w:t>utratę dofinansowania dla całości projektu;</w:t>
      </w:r>
    </w:p>
    <w:p w14:paraId="246703E1" w14:textId="77777777" w:rsidR="00EE4846" w:rsidRPr="004A1174" w:rsidRDefault="00EE4846" w:rsidP="003201D5">
      <w:pPr>
        <w:pStyle w:val="Akapitzlist"/>
        <w:numPr>
          <w:ilvl w:val="0"/>
          <w:numId w:val="35"/>
        </w:numPr>
        <w:spacing w:after="0"/>
        <w:ind w:left="1428"/>
        <w:jc w:val="both"/>
        <w:rPr>
          <w:rFonts w:ascii="Arial" w:hAnsi="Arial" w:cs="Arial"/>
        </w:rPr>
      </w:pPr>
      <w:r w:rsidRPr="004A1174">
        <w:rPr>
          <w:rFonts w:ascii="Arial" w:hAnsi="Arial" w:cs="Arial"/>
        </w:rPr>
        <w:t>związany z tym brak możliwości zrealizowania unieważnionej części (brak montażu finansowego);</w:t>
      </w:r>
    </w:p>
    <w:p w14:paraId="1F0CA475" w14:textId="77777777" w:rsidR="00EE4846" w:rsidRPr="004A1174" w:rsidRDefault="00EE4846" w:rsidP="003201D5">
      <w:pPr>
        <w:pStyle w:val="Akapitzlist"/>
        <w:numPr>
          <w:ilvl w:val="0"/>
          <w:numId w:val="35"/>
        </w:numPr>
        <w:spacing w:after="0"/>
        <w:ind w:left="1428"/>
        <w:jc w:val="both"/>
        <w:rPr>
          <w:rFonts w:ascii="Arial" w:hAnsi="Arial" w:cs="Arial"/>
        </w:rPr>
      </w:pPr>
      <w:r w:rsidRPr="004A1174">
        <w:rPr>
          <w:rFonts w:ascii="Arial" w:hAnsi="Arial" w:cs="Arial"/>
        </w:rPr>
        <w:t>konieczność realizacji umowy na pierwszą (nieunieważnioną część postępowania) pomimo braku montażu finansowego.</w:t>
      </w:r>
    </w:p>
    <w:p w14:paraId="430DEE8D" w14:textId="7886983C" w:rsidR="00EE4846" w:rsidRPr="004A1174" w:rsidRDefault="00EE4846" w:rsidP="00EE4846">
      <w:pPr>
        <w:spacing w:after="0"/>
        <w:ind w:left="708"/>
        <w:jc w:val="both"/>
        <w:rPr>
          <w:rFonts w:ascii="Arial" w:hAnsi="Arial" w:cs="Arial"/>
        </w:rPr>
      </w:pPr>
      <w:r w:rsidRPr="004A1174">
        <w:rPr>
          <w:rFonts w:ascii="Arial" w:hAnsi="Arial" w:cs="Arial"/>
        </w:rPr>
        <w:t xml:space="preserve">9) Podział zamówienia na części znacząco utrudniłby rozliczenie wynagrodzenia wykonawców ze względu na konieczność jednoczesnego </w:t>
      </w:r>
      <w:r w:rsidR="00D64E64" w:rsidRPr="004A1174">
        <w:rPr>
          <w:rFonts w:ascii="Arial" w:hAnsi="Arial" w:cs="Arial"/>
        </w:rPr>
        <w:t>rozliczania transz</w:t>
      </w:r>
      <w:r w:rsidRPr="004A1174">
        <w:rPr>
          <w:rFonts w:ascii="Arial" w:hAnsi="Arial" w:cs="Arial"/>
        </w:rPr>
        <w:t xml:space="preserve"> dofinansowania ze środków z programu Polski Ład.</w:t>
      </w:r>
    </w:p>
    <w:p w14:paraId="08856D18" w14:textId="41A5E36A" w:rsidR="00EE4846" w:rsidRPr="004A1174" w:rsidRDefault="00EE4846" w:rsidP="00EE4846">
      <w:pPr>
        <w:spacing w:after="0"/>
        <w:ind w:left="708"/>
        <w:jc w:val="both"/>
        <w:rPr>
          <w:rFonts w:ascii="Arial" w:hAnsi="Arial" w:cs="Arial"/>
        </w:rPr>
      </w:pPr>
      <w:r w:rsidRPr="004A1174">
        <w:rPr>
          <w:rFonts w:ascii="Arial" w:hAnsi="Arial" w:cs="Arial"/>
        </w:rPr>
        <w:t xml:space="preserve">Reasumując, Zamawiający nie dokonał podziału zamówienia na części ze </w:t>
      </w:r>
      <w:r w:rsidR="00D64E64" w:rsidRPr="004A1174">
        <w:rPr>
          <w:rFonts w:ascii="Arial" w:hAnsi="Arial" w:cs="Arial"/>
        </w:rPr>
        <w:t>względu na</w:t>
      </w:r>
      <w:r w:rsidRPr="004A1174">
        <w:rPr>
          <w:rFonts w:ascii="Arial" w:hAnsi="Arial" w:cs="Arial"/>
        </w:rPr>
        <w:t xml:space="preserve"> to, że podział taki groziłby nadmiernymi trudnościami </w:t>
      </w:r>
      <w:r w:rsidR="00D64E64" w:rsidRPr="004A1174">
        <w:rPr>
          <w:rFonts w:ascii="Arial" w:hAnsi="Arial" w:cs="Arial"/>
        </w:rPr>
        <w:t>technicznymi oraz</w:t>
      </w:r>
      <w:r w:rsidRPr="004A1174">
        <w:rPr>
          <w:rFonts w:ascii="Arial" w:hAnsi="Arial" w:cs="Arial"/>
        </w:rPr>
        <w:t xml:space="preserve"> nadmiernymi kosztami wykonania zamówienia. Potrzeba </w:t>
      </w:r>
      <w:r w:rsidR="00D64E64" w:rsidRPr="004A1174">
        <w:rPr>
          <w:rFonts w:ascii="Arial" w:hAnsi="Arial" w:cs="Arial"/>
        </w:rPr>
        <w:t>skoordynowania działań</w:t>
      </w:r>
      <w:r w:rsidRPr="004A1174">
        <w:rPr>
          <w:rFonts w:ascii="Arial" w:hAnsi="Arial" w:cs="Arial"/>
        </w:rPr>
        <w:t xml:space="preserve"> różnych wykonawców realizujących poszczególne części </w:t>
      </w:r>
      <w:r w:rsidR="00D64E64" w:rsidRPr="004A1174">
        <w:rPr>
          <w:rFonts w:ascii="Arial" w:hAnsi="Arial" w:cs="Arial"/>
        </w:rPr>
        <w:t>zamówienia mogłaby</w:t>
      </w:r>
      <w:r w:rsidRPr="004A1174">
        <w:rPr>
          <w:rFonts w:ascii="Arial" w:hAnsi="Arial" w:cs="Arial"/>
        </w:rPr>
        <w:t xml:space="preserve"> poważnie zagrozić właściwemu wykonaniu zamówienia. </w:t>
      </w:r>
      <w:r w:rsidR="00D64E64" w:rsidRPr="004A1174">
        <w:rPr>
          <w:rFonts w:ascii="Arial" w:hAnsi="Arial" w:cs="Arial"/>
        </w:rPr>
        <w:t>Niedokonanie podziału</w:t>
      </w:r>
      <w:r w:rsidRPr="004A1174">
        <w:rPr>
          <w:rFonts w:ascii="Arial" w:hAnsi="Arial" w:cs="Arial"/>
        </w:rPr>
        <w:t xml:space="preserve"> zamówienia podyktowane było zatem względami </w:t>
      </w:r>
      <w:r w:rsidR="00D64E64" w:rsidRPr="004A1174">
        <w:rPr>
          <w:rFonts w:ascii="Arial" w:hAnsi="Arial" w:cs="Arial"/>
        </w:rPr>
        <w:t>technicznymi, organizacyjnym</w:t>
      </w:r>
      <w:r w:rsidRPr="004A1174">
        <w:rPr>
          <w:rFonts w:ascii="Arial" w:hAnsi="Arial" w:cs="Arial"/>
        </w:rPr>
        <w:t xml:space="preserve"> oraz charakterem przedmiotu zamówienia. </w:t>
      </w:r>
      <w:r w:rsidR="00D64E64" w:rsidRPr="004A1174">
        <w:rPr>
          <w:rFonts w:ascii="Arial" w:hAnsi="Arial" w:cs="Arial"/>
        </w:rPr>
        <w:t>Zastosowany ewentualnie</w:t>
      </w:r>
      <w:r w:rsidRPr="004A1174">
        <w:rPr>
          <w:rFonts w:ascii="Arial" w:hAnsi="Arial" w:cs="Arial"/>
        </w:rPr>
        <w:t xml:space="preserve"> podział zamówienia na części nie zwiększyłby </w:t>
      </w:r>
      <w:r w:rsidR="00D64E64" w:rsidRPr="004A1174">
        <w:rPr>
          <w:rFonts w:ascii="Arial" w:hAnsi="Arial" w:cs="Arial"/>
        </w:rPr>
        <w:t>konkurencyjności</w:t>
      </w:r>
      <w:r w:rsidRPr="004A1174">
        <w:rPr>
          <w:rFonts w:ascii="Arial" w:hAnsi="Arial" w:cs="Arial"/>
        </w:rPr>
        <w:t xml:space="preserve"> sektorze małych i średnich przedsiębiorstw – zakres zamówienia jest </w:t>
      </w:r>
      <w:r w:rsidR="00D64E64" w:rsidRPr="004A1174">
        <w:rPr>
          <w:rFonts w:ascii="Arial" w:hAnsi="Arial" w:cs="Arial"/>
        </w:rPr>
        <w:t>zakresem typowym</w:t>
      </w:r>
      <w:r w:rsidRPr="004A1174">
        <w:rPr>
          <w:rFonts w:ascii="Arial" w:hAnsi="Arial" w:cs="Arial"/>
        </w:rPr>
        <w:t xml:space="preserve">, umożliwiającym złożenie oferty wykonawcom z grupy małych </w:t>
      </w:r>
      <w:r w:rsidR="00D64E64" w:rsidRPr="004A1174">
        <w:rPr>
          <w:rFonts w:ascii="Arial" w:hAnsi="Arial" w:cs="Arial"/>
        </w:rPr>
        <w:t>lub średnich</w:t>
      </w:r>
      <w:r w:rsidRPr="004A1174">
        <w:rPr>
          <w:rFonts w:ascii="Arial" w:hAnsi="Arial" w:cs="Arial"/>
        </w:rPr>
        <w:t xml:space="preserve"> przedsiębiorstw. Zgodnie z treścią motywu 78 dyrektywy, </w:t>
      </w:r>
      <w:r w:rsidR="00D64E64" w:rsidRPr="004A1174">
        <w:rPr>
          <w:rFonts w:ascii="Arial" w:hAnsi="Arial" w:cs="Arial"/>
        </w:rPr>
        <w:t>Instytucja zamawiająca</w:t>
      </w:r>
      <w:r w:rsidRPr="004A1174">
        <w:rPr>
          <w:rFonts w:ascii="Arial" w:hAnsi="Arial" w:cs="Arial"/>
        </w:rPr>
        <w:t xml:space="preserve"> powinna mieć obowiązek rozważenia celowości podziału </w:t>
      </w:r>
      <w:r w:rsidR="00D64E64" w:rsidRPr="004A1174">
        <w:rPr>
          <w:rFonts w:ascii="Arial" w:hAnsi="Arial" w:cs="Arial"/>
        </w:rPr>
        <w:t>zamówień na</w:t>
      </w:r>
      <w:r w:rsidRPr="004A1174">
        <w:rPr>
          <w:rFonts w:ascii="Arial" w:hAnsi="Arial" w:cs="Arial"/>
        </w:rPr>
        <w:t xml:space="preserve"> części, jednocześnie zachowując swobodę autonomicznego </w:t>
      </w:r>
      <w:r w:rsidR="00D64E64" w:rsidRPr="004A1174">
        <w:rPr>
          <w:rFonts w:ascii="Arial" w:hAnsi="Arial" w:cs="Arial"/>
        </w:rPr>
        <w:t>podejmowania decyzji</w:t>
      </w:r>
      <w:r w:rsidRPr="004A1174">
        <w:rPr>
          <w:rFonts w:ascii="Arial" w:hAnsi="Arial" w:cs="Arial"/>
        </w:rPr>
        <w:t xml:space="preserve"> na każdej podstawie, jaką uzna za stosowną, nie podlegając </w:t>
      </w:r>
      <w:r w:rsidR="00DF1A59">
        <w:rPr>
          <w:rFonts w:ascii="Arial" w:hAnsi="Arial" w:cs="Arial"/>
        </w:rPr>
        <w:t>nadzorowi a</w:t>
      </w:r>
      <w:r w:rsidRPr="004A1174">
        <w:rPr>
          <w:rFonts w:ascii="Arial" w:hAnsi="Arial" w:cs="Arial"/>
        </w:rPr>
        <w:t>dministracyjnemu ani sądowemu.</w:t>
      </w:r>
    </w:p>
    <w:p w14:paraId="01B6EB58" w14:textId="77777777" w:rsidR="00EE4846" w:rsidRPr="009D092A" w:rsidRDefault="00EE4846" w:rsidP="00EE4846">
      <w:pPr>
        <w:pStyle w:val="Akapitzlist"/>
        <w:shd w:val="clear" w:color="auto" w:fill="FFFFFF"/>
        <w:spacing w:after="0" w:line="276" w:lineRule="auto"/>
        <w:ind w:left="709"/>
        <w:jc w:val="both"/>
        <w:rPr>
          <w:rFonts w:ascii="Arial" w:eastAsia="Times New Roman" w:hAnsi="Arial" w:cs="Arial"/>
          <w:lang w:eastAsia="pl-PL"/>
        </w:rPr>
      </w:pPr>
    </w:p>
    <w:p w14:paraId="616F363B" w14:textId="77777777" w:rsidR="00CD69DF" w:rsidRPr="001976A8" w:rsidRDefault="00CD69D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dopuszcza możliwości składania ofert wariantowych.</w:t>
      </w:r>
    </w:p>
    <w:p w14:paraId="0280562C" w14:textId="77777777" w:rsidR="00D27301" w:rsidRPr="001976A8" w:rsidRDefault="00D27301">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stawia wymagań w zakresie zatrudnienia osób, o których mowa w art. 96 ust. 2 pkt 2 ustawy </w:t>
      </w:r>
      <w:proofErr w:type="spellStart"/>
      <w:r w:rsidRPr="001976A8">
        <w:rPr>
          <w:rFonts w:ascii="Arial" w:eastAsia="Times New Roman" w:hAnsi="Arial" w:cs="Arial"/>
          <w:lang w:eastAsia="pl-PL"/>
        </w:rPr>
        <w:t>Pzp</w:t>
      </w:r>
      <w:proofErr w:type="spellEnd"/>
      <w:r w:rsidR="00A76092" w:rsidRPr="001976A8">
        <w:rPr>
          <w:rFonts w:ascii="Arial" w:eastAsia="Times New Roman" w:hAnsi="Arial" w:cs="Arial"/>
          <w:lang w:eastAsia="pl-PL"/>
        </w:rPr>
        <w:t>.</w:t>
      </w:r>
    </w:p>
    <w:p w14:paraId="10768D36" w14:textId="77777777" w:rsidR="00F079D3" w:rsidRPr="001976A8" w:rsidRDefault="00F079D3">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zastrzega możliwości ubiegania się o udzielenie zamówienia wyłącznie przez wykonawców, o których mowa w art. 94 ustawy </w:t>
      </w:r>
      <w:proofErr w:type="spellStart"/>
      <w:r w:rsidRPr="001976A8">
        <w:rPr>
          <w:rFonts w:ascii="Arial" w:eastAsia="Times New Roman" w:hAnsi="Arial" w:cs="Arial"/>
          <w:lang w:eastAsia="pl-PL"/>
        </w:rPr>
        <w:t>Pzp</w:t>
      </w:r>
      <w:proofErr w:type="spellEnd"/>
      <w:r w:rsidRPr="001976A8">
        <w:rPr>
          <w:rFonts w:ascii="Arial" w:eastAsia="Times New Roman" w:hAnsi="Arial" w:cs="Arial"/>
          <w:lang w:eastAsia="pl-PL"/>
        </w:rPr>
        <w:t>.</w:t>
      </w:r>
    </w:p>
    <w:p w14:paraId="2F13FF14" w14:textId="77777777" w:rsidR="00F079D3" w:rsidRPr="001976A8" w:rsidRDefault="00F079D3">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przewiduje udzielenia zamówień, o których mowa w art. 214 ust. 1 pkt 7 i 8 ustawy </w:t>
      </w:r>
      <w:proofErr w:type="spellStart"/>
      <w:r w:rsidRPr="001976A8">
        <w:rPr>
          <w:rFonts w:ascii="Arial" w:eastAsia="Times New Roman" w:hAnsi="Arial" w:cs="Arial"/>
          <w:lang w:eastAsia="pl-PL"/>
        </w:rPr>
        <w:t>Pzp</w:t>
      </w:r>
      <w:proofErr w:type="spellEnd"/>
      <w:r w:rsidRPr="001976A8">
        <w:rPr>
          <w:rFonts w:ascii="Arial" w:eastAsia="Times New Roman" w:hAnsi="Arial" w:cs="Arial"/>
          <w:lang w:eastAsia="pl-PL"/>
        </w:rPr>
        <w:t>.</w:t>
      </w:r>
    </w:p>
    <w:p w14:paraId="2D2D5E0F" w14:textId="77777777" w:rsidR="0059247E" w:rsidRPr="001976A8" w:rsidRDefault="00F079D3">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lastRenderedPageBreak/>
        <w:t>Zamawiający nie wymaga złożenia oferty po</w:t>
      </w:r>
      <w:r w:rsidR="00C9424D" w:rsidRPr="001976A8">
        <w:rPr>
          <w:rFonts w:ascii="Arial" w:eastAsia="Times New Roman" w:hAnsi="Arial" w:cs="Arial"/>
          <w:lang w:eastAsia="pl-PL"/>
        </w:rPr>
        <w:t xml:space="preserve"> uprzednim</w:t>
      </w:r>
      <w:r w:rsidRPr="001976A8">
        <w:rPr>
          <w:rFonts w:ascii="Arial" w:eastAsia="Times New Roman" w:hAnsi="Arial" w:cs="Arial"/>
          <w:lang w:eastAsia="pl-PL"/>
        </w:rPr>
        <w:t xml:space="preserve"> odbyciu wizji lokalnej lub sprawdzeniu dokumentów dostępnych na miejscu u zamawiającego.</w:t>
      </w:r>
    </w:p>
    <w:p w14:paraId="407E3D57" w14:textId="77777777" w:rsidR="00C9424D" w:rsidRPr="001976A8" w:rsidRDefault="00C9424D">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przewiduje zwrotu kosztów udziału w postę</w:t>
      </w:r>
      <w:r w:rsidR="00A716F3" w:rsidRPr="001976A8">
        <w:rPr>
          <w:rFonts w:ascii="Arial" w:eastAsia="Times New Roman" w:hAnsi="Arial" w:cs="Arial"/>
          <w:lang w:eastAsia="pl-PL"/>
        </w:rPr>
        <w:t>p</w:t>
      </w:r>
      <w:r w:rsidRPr="001976A8">
        <w:rPr>
          <w:rFonts w:ascii="Arial" w:eastAsia="Times New Roman" w:hAnsi="Arial" w:cs="Arial"/>
          <w:lang w:eastAsia="pl-PL"/>
        </w:rPr>
        <w:t>owaniu.</w:t>
      </w:r>
    </w:p>
    <w:p w14:paraId="46040EEB" w14:textId="77777777" w:rsidR="006B425C" w:rsidRPr="001976A8" w:rsidRDefault="006B425C" w:rsidP="00931FC5">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zastrzega obowiązku osobistego wykonania przez wykonawcę </w:t>
      </w:r>
    </w:p>
    <w:p w14:paraId="24BD1ED2" w14:textId="77777777" w:rsidR="003511EB" w:rsidRPr="001976A8" w:rsidRDefault="006B425C">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dopuszcza możliwości składania ofert w postaci katalogów elektronicznych lub dołączenia katalogów elektronicznych do oferty.</w:t>
      </w:r>
    </w:p>
    <w:p w14:paraId="065422C7" w14:textId="77777777" w:rsidR="00432D2A" w:rsidRPr="001976A8" w:rsidRDefault="00432D2A" w:rsidP="00EB287D">
      <w:pPr>
        <w:pStyle w:val="Akapitzlist"/>
        <w:shd w:val="clear" w:color="auto" w:fill="FFFFFF"/>
        <w:spacing w:after="0" w:line="276" w:lineRule="auto"/>
        <w:ind w:left="709"/>
        <w:jc w:val="both"/>
        <w:rPr>
          <w:rFonts w:ascii="Arial" w:eastAsia="Times New Roman" w:hAnsi="Arial" w:cs="Arial"/>
          <w:highlight w:val="yellow"/>
          <w:lang w:eastAsia="pl-PL"/>
        </w:rPr>
      </w:pPr>
    </w:p>
    <w:p w14:paraId="64C6E084"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TERMIN WYKONANIA ZAMÓWIENIA</w:t>
      </w:r>
    </w:p>
    <w:p w14:paraId="3CA018F2" w14:textId="7DF6A0F7" w:rsidR="00E62706" w:rsidRDefault="000B2EE2" w:rsidP="00E62706">
      <w:pPr>
        <w:pStyle w:val="Akapitzlist"/>
        <w:numPr>
          <w:ilvl w:val="1"/>
          <w:numId w:val="1"/>
        </w:numPr>
        <w:shd w:val="clear" w:color="auto" w:fill="FFFFFF"/>
        <w:spacing w:after="0" w:line="276" w:lineRule="auto"/>
        <w:jc w:val="both"/>
        <w:rPr>
          <w:rFonts w:ascii="Arial" w:eastAsia="Times New Roman" w:hAnsi="Arial" w:cs="Arial"/>
          <w:lang w:eastAsia="pl-PL"/>
        </w:rPr>
      </w:pPr>
      <w:r w:rsidRPr="004B2D09">
        <w:rPr>
          <w:rFonts w:ascii="Arial" w:eastAsia="Times New Roman" w:hAnsi="Arial" w:cs="Arial"/>
          <w:lang w:eastAsia="pl-PL"/>
        </w:rPr>
        <w:t xml:space="preserve">Termin wykonania zamówienia – </w:t>
      </w:r>
      <w:r w:rsidRPr="004B2D09">
        <w:rPr>
          <w:rFonts w:ascii="Arial" w:eastAsia="Times New Roman" w:hAnsi="Arial" w:cs="Arial"/>
          <w:b/>
          <w:bCs/>
          <w:lang w:eastAsia="pl-PL"/>
        </w:rPr>
        <w:t xml:space="preserve">do </w:t>
      </w:r>
      <w:r w:rsidR="00D64E64">
        <w:rPr>
          <w:rFonts w:ascii="Arial" w:eastAsia="Times New Roman" w:hAnsi="Arial" w:cs="Arial"/>
          <w:b/>
          <w:bCs/>
          <w:lang w:eastAsia="pl-PL"/>
        </w:rPr>
        <w:t>12 m</w:t>
      </w:r>
      <w:r w:rsidR="003578D9" w:rsidRPr="004B2D09">
        <w:rPr>
          <w:rFonts w:ascii="Arial" w:eastAsia="Times New Roman" w:hAnsi="Arial" w:cs="Arial"/>
          <w:b/>
          <w:bCs/>
          <w:lang w:eastAsia="pl-PL"/>
        </w:rPr>
        <w:t>iesięcy od daty podpisania umowy</w:t>
      </w:r>
      <w:r w:rsidR="00C90F33" w:rsidRPr="004B2D09">
        <w:rPr>
          <w:rFonts w:ascii="Arial" w:eastAsia="Times New Roman" w:hAnsi="Arial" w:cs="Arial"/>
          <w:lang w:eastAsia="pl-PL"/>
        </w:rPr>
        <w:t>.</w:t>
      </w:r>
    </w:p>
    <w:p w14:paraId="64E9D274" w14:textId="77777777" w:rsidR="004B2D09" w:rsidRPr="00E62706" w:rsidRDefault="004B2D09" w:rsidP="00E62706">
      <w:pPr>
        <w:pStyle w:val="Akapitzlist"/>
        <w:numPr>
          <w:ilvl w:val="1"/>
          <w:numId w:val="1"/>
        </w:numPr>
        <w:shd w:val="clear" w:color="auto" w:fill="FFFFFF"/>
        <w:spacing w:after="0" w:line="276" w:lineRule="auto"/>
        <w:jc w:val="both"/>
        <w:rPr>
          <w:rFonts w:ascii="Arial" w:eastAsia="Times New Roman" w:hAnsi="Arial" w:cs="Arial"/>
          <w:lang w:eastAsia="pl-PL"/>
        </w:rPr>
      </w:pPr>
      <w:r w:rsidRPr="00E62706">
        <w:rPr>
          <w:rFonts w:ascii="Arial" w:eastAsia="Times New Roman" w:hAnsi="Arial" w:cs="Arial"/>
          <w:lang w:eastAsia="pl-PL"/>
        </w:rPr>
        <w:t>Za termin wykonania całości zamówienia uznaje się dzień zgłoszenia przez Wykonawcę osiągnięcia gotowości do odbioru końcowego.</w:t>
      </w:r>
    </w:p>
    <w:p w14:paraId="793BA479" w14:textId="77777777" w:rsidR="004B2D09" w:rsidRPr="004B2D09" w:rsidRDefault="004B2D09" w:rsidP="004B2D09">
      <w:pPr>
        <w:pStyle w:val="Akapitzlist"/>
        <w:shd w:val="clear" w:color="auto" w:fill="FFFFFF"/>
        <w:spacing w:after="0" w:line="276" w:lineRule="auto"/>
        <w:ind w:left="2236"/>
        <w:jc w:val="both"/>
        <w:rPr>
          <w:rFonts w:ascii="Arial" w:eastAsia="Times New Roman" w:hAnsi="Arial" w:cs="Arial"/>
          <w:b/>
          <w:bCs/>
          <w:lang w:eastAsia="pl-PL"/>
        </w:rPr>
      </w:pPr>
    </w:p>
    <w:p w14:paraId="0021AB39" w14:textId="77777777" w:rsidR="00775D8E" w:rsidRPr="001976A8" w:rsidRDefault="00775D8E" w:rsidP="00EB287D">
      <w:pPr>
        <w:shd w:val="clear" w:color="auto" w:fill="FFFFFF"/>
        <w:spacing w:after="0" w:line="276" w:lineRule="auto"/>
        <w:ind w:left="709" w:hanging="425"/>
        <w:jc w:val="both"/>
        <w:rPr>
          <w:rFonts w:ascii="Arial" w:eastAsia="Times New Roman" w:hAnsi="Arial" w:cs="Arial"/>
          <w:b/>
          <w:bCs/>
          <w:highlight w:val="yellow"/>
          <w:lang w:eastAsia="pl-PL"/>
        </w:rPr>
      </w:pPr>
    </w:p>
    <w:p w14:paraId="26B26786" w14:textId="77777777" w:rsidR="00D977CD" w:rsidRPr="001976A8" w:rsidRDefault="005865E7"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PODSTAWY WYKLUCZENIA</w:t>
      </w:r>
    </w:p>
    <w:p w14:paraId="253A53E7" w14:textId="4563049F" w:rsidR="00C63C6E" w:rsidRPr="001976A8" w:rsidRDefault="00FF754B" w:rsidP="00EB287D">
      <w:pPr>
        <w:shd w:val="clear" w:color="auto" w:fill="FFFFFF"/>
        <w:tabs>
          <w:tab w:val="left" w:pos="709"/>
        </w:tabs>
        <w:spacing w:after="0" w:line="276" w:lineRule="auto"/>
        <w:ind w:left="284"/>
        <w:jc w:val="both"/>
        <w:rPr>
          <w:rFonts w:ascii="Arial" w:eastAsia="Times New Roman" w:hAnsi="Arial" w:cs="Arial"/>
          <w:b/>
          <w:bCs/>
          <w:lang w:eastAsia="pl-PL"/>
        </w:rPr>
      </w:pPr>
      <w:r w:rsidRPr="001976A8">
        <w:rPr>
          <w:rFonts w:ascii="Arial" w:eastAsia="Times New Roman" w:hAnsi="Arial" w:cs="Arial"/>
          <w:lang w:eastAsia="pl-PL"/>
        </w:rPr>
        <w:t xml:space="preserve">Z postępowania o udzielenie zamówienia </w:t>
      </w:r>
      <w:r w:rsidRPr="001976A8">
        <w:rPr>
          <w:rFonts w:ascii="Arial" w:eastAsia="Times New Roman" w:hAnsi="Arial" w:cs="Arial"/>
          <w:b/>
          <w:bCs/>
          <w:u w:val="single"/>
          <w:lang w:eastAsia="pl-PL"/>
        </w:rPr>
        <w:t>wyklucza się</w:t>
      </w:r>
      <w:r w:rsidR="00D64E64">
        <w:rPr>
          <w:rFonts w:ascii="Arial" w:eastAsia="Times New Roman" w:hAnsi="Arial" w:cs="Arial"/>
          <w:b/>
          <w:bCs/>
          <w:u w:val="single"/>
          <w:lang w:eastAsia="pl-PL"/>
        </w:rPr>
        <w:t xml:space="preserve"> </w:t>
      </w:r>
      <w:r w:rsidRPr="001976A8">
        <w:rPr>
          <w:rFonts w:ascii="Arial" w:eastAsia="Times New Roman" w:hAnsi="Arial" w:cs="Arial"/>
          <w:lang w:eastAsia="pl-PL"/>
        </w:rPr>
        <w:t>Wykonawc</w:t>
      </w:r>
      <w:r w:rsidR="000C0438" w:rsidRPr="001976A8">
        <w:rPr>
          <w:rFonts w:ascii="Arial" w:eastAsia="Times New Roman" w:hAnsi="Arial" w:cs="Arial"/>
          <w:lang w:eastAsia="pl-PL"/>
        </w:rPr>
        <w:t>ę</w:t>
      </w:r>
      <w:r w:rsidR="00724C73" w:rsidRPr="001976A8">
        <w:rPr>
          <w:rFonts w:ascii="Arial" w:eastAsia="Times New Roman" w:hAnsi="Arial" w:cs="Arial"/>
          <w:lang w:eastAsia="pl-PL"/>
        </w:rPr>
        <w:t>,</w:t>
      </w:r>
      <w:r w:rsidR="00D64E64">
        <w:rPr>
          <w:rFonts w:ascii="Arial" w:eastAsia="Times New Roman" w:hAnsi="Arial" w:cs="Arial"/>
          <w:lang w:eastAsia="pl-PL"/>
        </w:rPr>
        <w:t xml:space="preserve"> </w:t>
      </w:r>
      <w:r w:rsidRPr="001976A8">
        <w:rPr>
          <w:rFonts w:ascii="Arial" w:eastAsia="Times New Roman" w:hAnsi="Arial" w:cs="Arial"/>
          <w:lang w:eastAsia="pl-PL"/>
        </w:rPr>
        <w:t xml:space="preserve">w </w:t>
      </w:r>
      <w:proofErr w:type="gramStart"/>
      <w:r w:rsidRPr="001976A8">
        <w:rPr>
          <w:rFonts w:ascii="Arial" w:eastAsia="Times New Roman" w:hAnsi="Arial" w:cs="Arial"/>
          <w:lang w:eastAsia="pl-PL"/>
        </w:rPr>
        <w:t>stosunku</w:t>
      </w:r>
      <w:proofErr w:type="gramEnd"/>
      <w:r w:rsidRPr="001976A8">
        <w:rPr>
          <w:rFonts w:ascii="Arial" w:eastAsia="Times New Roman" w:hAnsi="Arial" w:cs="Arial"/>
          <w:lang w:eastAsia="pl-PL"/>
        </w:rPr>
        <w:t xml:space="preserve"> do któr</w:t>
      </w:r>
      <w:r w:rsidR="000C0438" w:rsidRPr="001976A8">
        <w:rPr>
          <w:rFonts w:ascii="Arial" w:eastAsia="Times New Roman" w:hAnsi="Arial" w:cs="Arial"/>
          <w:lang w:eastAsia="pl-PL"/>
        </w:rPr>
        <w:t>ego</w:t>
      </w:r>
      <w:r w:rsidRPr="001976A8">
        <w:rPr>
          <w:rFonts w:ascii="Arial" w:eastAsia="Times New Roman" w:hAnsi="Arial" w:cs="Arial"/>
          <w:lang w:eastAsia="pl-PL"/>
        </w:rPr>
        <w:t xml:space="preserve"> zachodzi którakolwiek z okoliczności wskazanych</w:t>
      </w:r>
      <w:r w:rsidR="00C63C6E" w:rsidRPr="001976A8">
        <w:rPr>
          <w:rFonts w:ascii="Arial" w:eastAsia="Times New Roman" w:hAnsi="Arial" w:cs="Arial"/>
          <w:lang w:eastAsia="pl-PL"/>
        </w:rPr>
        <w:t>:</w:t>
      </w:r>
    </w:p>
    <w:p w14:paraId="49B18D13" w14:textId="77777777" w:rsidR="006F0FF5" w:rsidRPr="001976A8" w:rsidRDefault="00FF754B">
      <w:pPr>
        <w:pStyle w:val="Akapitzlist"/>
        <w:numPr>
          <w:ilvl w:val="1"/>
          <w:numId w:val="16"/>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1976A8">
        <w:rPr>
          <w:rFonts w:ascii="Arial" w:eastAsia="Times New Roman" w:hAnsi="Arial" w:cs="Arial"/>
          <w:b/>
          <w:bCs/>
          <w:lang w:eastAsia="pl-PL"/>
        </w:rPr>
        <w:t>w art. 108 ust. 1</w:t>
      </w:r>
      <w:r w:rsidR="00FE496D" w:rsidRPr="001976A8">
        <w:rPr>
          <w:rFonts w:ascii="Arial" w:eastAsia="Times New Roman" w:hAnsi="Arial" w:cs="Arial"/>
          <w:b/>
          <w:bCs/>
          <w:lang w:eastAsia="pl-PL"/>
        </w:rPr>
        <w:t xml:space="preserve"> pkt 1-6</w:t>
      </w:r>
      <w:r w:rsidRPr="001976A8">
        <w:rPr>
          <w:rFonts w:ascii="Arial" w:eastAsia="Times New Roman" w:hAnsi="Arial" w:cs="Arial"/>
          <w:b/>
          <w:bCs/>
          <w:lang w:eastAsia="pl-PL"/>
        </w:rPr>
        <w:t xml:space="preserve"> ustawy </w:t>
      </w:r>
      <w:proofErr w:type="spellStart"/>
      <w:r w:rsidRPr="001976A8">
        <w:rPr>
          <w:rFonts w:ascii="Arial" w:eastAsia="Times New Roman" w:hAnsi="Arial" w:cs="Arial"/>
          <w:b/>
          <w:bCs/>
          <w:lang w:eastAsia="pl-PL"/>
        </w:rPr>
        <w:t>Pzp</w:t>
      </w:r>
      <w:proofErr w:type="spellEnd"/>
      <w:r w:rsidR="00034F40" w:rsidRPr="001976A8">
        <w:rPr>
          <w:rFonts w:ascii="Arial" w:eastAsia="Times New Roman" w:hAnsi="Arial" w:cs="Arial"/>
          <w:lang w:eastAsia="pl-PL"/>
        </w:rPr>
        <w:t xml:space="preserve"> tj</w:t>
      </w:r>
      <w:r w:rsidR="006F0FF5" w:rsidRPr="001976A8">
        <w:rPr>
          <w:rFonts w:ascii="Arial" w:eastAsia="Times New Roman" w:hAnsi="Arial" w:cs="Arial"/>
          <w:lang w:eastAsia="pl-PL"/>
        </w:rPr>
        <w:t>.</w:t>
      </w:r>
      <w:r w:rsidR="00034F40" w:rsidRPr="001976A8">
        <w:rPr>
          <w:rFonts w:ascii="Arial" w:eastAsia="Times New Roman" w:hAnsi="Arial" w:cs="Arial"/>
          <w:lang w:eastAsia="pl-PL"/>
        </w:rPr>
        <w:t>:</w:t>
      </w:r>
    </w:p>
    <w:p w14:paraId="3B7DE8AB" w14:textId="77777777" w:rsidR="00034F40" w:rsidRPr="001976A8" w:rsidRDefault="006F0FF5" w:rsidP="00EB287D">
      <w:pPr>
        <w:pStyle w:val="Akapitzlist"/>
        <w:shd w:val="clear" w:color="auto" w:fill="FFFFFF"/>
        <w:tabs>
          <w:tab w:val="left" w:pos="709"/>
        </w:tabs>
        <w:spacing w:after="0" w:line="276" w:lineRule="auto"/>
        <w:ind w:left="1134"/>
        <w:jc w:val="both"/>
        <w:rPr>
          <w:rFonts w:ascii="Arial" w:eastAsia="Times New Roman" w:hAnsi="Arial" w:cs="Arial"/>
          <w:b/>
          <w:bCs/>
          <w:lang w:eastAsia="pl-PL"/>
        </w:rPr>
      </w:pPr>
      <w:r w:rsidRPr="001976A8">
        <w:rPr>
          <w:rFonts w:ascii="Arial" w:eastAsia="Times New Roman" w:hAnsi="Arial" w:cs="Arial"/>
          <w:lang w:eastAsia="pl-PL"/>
        </w:rPr>
        <w:t>„</w:t>
      </w:r>
      <w:r w:rsidR="00034F40" w:rsidRPr="001976A8">
        <w:rPr>
          <w:rFonts w:ascii="Arial" w:eastAsia="Times New Roman" w:hAnsi="Arial" w:cs="Arial"/>
          <w:lang w:eastAsia="pl-PL"/>
        </w:rPr>
        <w:t>z</w:t>
      </w:r>
      <w:r w:rsidR="00034F40" w:rsidRPr="001976A8">
        <w:rPr>
          <w:rFonts w:ascii="Arial" w:hAnsi="Arial" w:cs="Arial"/>
        </w:rPr>
        <w:t xml:space="preserve"> postępowania o udzielenie zamówienia wyklucza się wykonawcę: </w:t>
      </w:r>
    </w:p>
    <w:p w14:paraId="6853CEFF" w14:textId="77777777" w:rsidR="00034F40" w:rsidRPr="001976A8" w:rsidRDefault="00034F40" w:rsidP="003201D5">
      <w:pPr>
        <w:pStyle w:val="Akapitzlist"/>
        <w:numPr>
          <w:ilvl w:val="2"/>
          <w:numId w:val="24"/>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 xml:space="preserve">będącego osobą fizyczną, którego prawomocnie skazano za przestępstwo: </w:t>
      </w:r>
    </w:p>
    <w:p w14:paraId="7238F589" w14:textId="77777777" w:rsidR="00034F40" w:rsidRPr="001976A8" w:rsidRDefault="00034F40" w:rsidP="003201D5">
      <w:pPr>
        <w:pStyle w:val="Akapitzlist"/>
        <w:numPr>
          <w:ilvl w:val="5"/>
          <w:numId w:val="25"/>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udziału w zorganizowanej grupie przestępczej albo związku mającym na celu popełnienie przestępstwa lub przestępstwa skarbowego, o którym mowa w art. 258 Kodeksu karnego, </w:t>
      </w:r>
    </w:p>
    <w:p w14:paraId="0E306E00" w14:textId="77777777" w:rsidR="00034F40" w:rsidRPr="001976A8" w:rsidRDefault="00034F40" w:rsidP="003201D5">
      <w:pPr>
        <w:pStyle w:val="Akapitzlist"/>
        <w:numPr>
          <w:ilvl w:val="5"/>
          <w:numId w:val="25"/>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handlu ludźmi, o którym mowa w art. 189a Kodeksu karnego, </w:t>
      </w:r>
    </w:p>
    <w:p w14:paraId="72F8B8C2" w14:textId="77777777" w:rsidR="00034F40" w:rsidRPr="001976A8" w:rsidRDefault="00C23FF3" w:rsidP="003201D5">
      <w:pPr>
        <w:pStyle w:val="Akapitzlist"/>
        <w:numPr>
          <w:ilvl w:val="5"/>
          <w:numId w:val="25"/>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034F40" w:rsidRPr="001976A8">
        <w:rPr>
          <w:rFonts w:ascii="Arial" w:hAnsi="Arial" w:cs="Arial"/>
        </w:rPr>
        <w:t xml:space="preserve">, </w:t>
      </w:r>
    </w:p>
    <w:p w14:paraId="4AD4E49C" w14:textId="77777777" w:rsidR="006F0FF5" w:rsidRPr="001976A8" w:rsidRDefault="00034F40" w:rsidP="003201D5">
      <w:pPr>
        <w:pStyle w:val="Akapitzlist"/>
        <w:numPr>
          <w:ilvl w:val="5"/>
          <w:numId w:val="25"/>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453115B" w14:textId="77777777" w:rsidR="00034F40" w:rsidRPr="001976A8" w:rsidRDefault="00034F40" w:rsidP="003201D5">
      <w:pPr>
        <w:pStyle w:val="Akapitzlist"/>
        <w:numPr>
          <w:ilvl w:val="5"/>
          <w:numId w:val="25"/>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o charakterze terrorystycznym, o którym mowa w art. 115 § 20 Kodeksu karnego, lub mające na celu popełnienie tego przestępstwa, </w:t>
      </w:r>
    </w:p>
    <w:p w14:paraId="61CDC458" w14:textId="77777777" w:rsidR="006F0FF5" w:rsidRPr="001976A8" w:rsidRDefault="00034F40" w:rsidP="003201D5">
      <w:pPr>
        <w:pStyle w:val="Akapitzlist"/>
        <w:numPr>
          <w:ilvl w:val="5"/>
          <w:numId w:val="25"/>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DF26093" w14:textId="77777777" w:rsidR="006F0FF5" w:rsidRPr="001976A8" w:rsidRDefault="00034F40" w:rsidP="003201D5">
      <w:pPr>
        <w:pStyle w:val="Akapitzlist"/>
        <w:numPr>
          <w:ilvl w:val="5"/>
          <w:numId w:val="25"/>
        </w:numPr>
        <w:tabs>
          <w:tab w:val="left" w:pos="1843"/>
        </w:tabs>
        <w:spacing w:after="0" w:line="276" w:lineRule="auto"/>
        <w:ind w:left="1843" w:hanging="283"/>
        <w:jc w:val="both"/>
        <w:rPr>
          <w:rFonts w:ascii="Arial" w:hAnsi="Arial" w:cs="Arial"/>
        </w:rPr>
      </w:pPr>
      <w:r w:rsidRPr="001976A8">
        <w:rPr>
          <w:rFonts w:ascii="Arial" w:hAnsi="Arial" w:cs="Arial"/>
        </w:rPr>
        <w:t xml:space="preserve">przeciwko obrotowi gospodarczemu, o których mowa w art. 296– 307 Kodeksu karnego, przestępstwo oszustwa, o którym mowa w art. 286 Kodeksu karnego, przestępstwo przeciwko wiarygodności dokumentów, </w:t>
      </w:r>
      <w:r w:rsidRPr="001976A8">
        <w:rPr>
          <w:rFonts w:ascii="Arial" w:hAnsi="Arial" w:cs="Arial"/>
        </w:rPr>
        <w:lastRenderedPageBreak/>
        <w:t>o</w:t>
      </w:r>
      <w:r w:rsidR="006F0FF5" w:rsidRPr="001976A8">
        <w:rPr>
          <w:rFonts w:ascii="Arial" w:hAnsi="Arial" w:cs="Arial"/>
        </w:rPr>
        <w:t> </w:t>
      </w:r>
      <w:r w:rsidRPr="001976A8">
        <w:rPr>
          <w:rFonts w:ascii="Arial" w:hAnsi="Arial" w:cs="Arial"/>
        </w:rPr>
        <w:t>których mowa w art. 270–277d Kodeksu karnego, lub przestępstwo skarbowe,</w:t>
      </w:r>
    </w:p>
    <w:p w14:paraId="466FC3DD" w14:textId="77777777" w:rsidR="006F0FF5" w:rsidRPr="001976A8" w:rsidRDefault="00034F40" w:rsidP="003201D5">
      <w:pPr>
        <w:pStyle w:val="Akapitzlist"/>
        <w:numPr>
          <w:ilvl w:val="5"/>
          <w:numId w:val="25"/>
        </w:numPr>
        <w:tabs>
          <w:tab w:val="left" w:pos="1843"/>
        </w:tabs>
        <w:spacing w:after="0" w:line="276" w:lineRule="auto"/>
        <w:ind w:left="1843" w:hanging="283"/>
        <w:jc w:val="both"/>
        <w:rPr>
          <w:rFonts w:ascii="Arial" w:hAnsi="Arial" w:cs="Arial"/>
        </w:rPr>
      </w:pPr>
      <w:r w:rsidRPr="001976A8">
        <w:rPr>
          <w:rFonts w:ascii="Arial" w:hAnsi="Arial" w:cs="Arial"/>
        </w:rPr>
        <w:t>o którym mowa w art. 9 ust. 1 i 3 lub art. 10 ustawy z dnia 15 czerwca 2012</w:t>
      </w:r>
      <w:r w:rsidR="006F0FF5" w:rsidRPr="001976A8">
        <w:rPr>
          <w:rFonts w:ascii="Arial" w:hAnsi="Arial" w:cs="Arial"/>
        </w:rPr>
        <w:t> </w:t>
      </w:r>
      <w:r w:rsidRPr="001976A8">
        <w:rPr>
          <w:rFonts w:ascii="Arial" w:hAnsi="Arial" w:cs="Arial"/>
        </w:rPr>
        <w:t xml:space="preserve">r. o skutkach powierzania wykonywania pracy cudzoziemcom przebywającym wbrew przepisom na terytorium Rzeczypospolitej Polskiej – lub za odpowiedni czyn zabroniony określony w przepisach prawa obcego; </w:t>
      </w:r>
    </w:p>
    <w:p w14:paraId="48B9D4AB" w14:textId="77777777" w:rsidR="006F0FF5" w:rsidRPr="001976A8" w:rsidRDefault="00034F40" w:rsidP="003201D5">
      <w:pPr>
        <w:pStyle w:val="Akapitzlist"/>
        <w:numPr>
          <w:ilvl w:val="2"/>
          <w:numId w:val="24"/>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jeżeli urzędującego członka jego organu zarządzającego lub nadzorczego, wspólnika spółki w spółce jawnej lub partnerskiej albo komplementariusza w</w:t>
      </w:r>
      <w:r w:rsidR="006F0FF5" w:rsidRPr="001976A8">
        <w:rPr>
          <w:rFonts w:ascii="Arial" w:hAnsi="Arial" w:cs="Arial"/>
        </w:rPr>
        <w:t> </w:t>
      </w:r>
      <w:r w:rsidRPr="001976A8">
        <w:rPr>
          <w:rFonts w:ascii="Arial" w:hAnsi="Arial" w:cs="Arial"/>
        </w:rPr>
        <w:t xml:space="preserve">spółce komandytowej lub komandytowo-akcyjnej lub prokurenta prawomocnie skazano za przestępstwo, o którym mowa w pkt 1; </w:t>
      </w:r>
    </w:p>
    <w:p w14:paraId="1C2086BB" w14:textId="77777777" w:rsidR="006F0FF5" w:rsidRPr="001976A8" w:rsidRDefault="00034F40" w:rsidP="003201D5">
      <w:pPr>
        <w:pStyle w:val="Akapitzlist"/>
        <w:numPr>
          <w:ilvl w:val="2"/>
          <w:numId w:val="24"/>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1976A8">
        <w:rPr>
          <w:rFonts w:ascii="Arial" w:hAnsi="Arial" w:cs="Arial"/>
        </w:rPr>
        <w:t> </w:t>
      </w:r>
      <w:r w:rsidRPr="001976A8">
        <w:rPr>
          <w:rFonts w:ascii="Arial" w:hAnsi="Arial" w:cs="Arial"/>
        </w:rPr>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6DD68E9" w14:textId="77777777" w:rsidR="006F0FF5" w:rsidRPr="001976A8" w:rsidRDefault="00034F40" w:rsidP="003201D5">
      <w:pPr>
        <w:pStyle w:val="Akapitzlist"/>
        <w:numPr>
          <w:ilvl w:val="2"/>
          <w:numId w:val="24"/>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 xml:space="preserve">wobec którego prawomocnie orzeczono zakaz ubiegania się o zamówienia publiczne; </w:t>
      </w:r>
    </w:p>
    <w:p w14:paraId="170E763C" w14:textId="77777777" w:rsidR="006F0FF5" w:rsidRPr="001976A8" w:rsidRDefault="00034F40" w:rsidP="003201D5">
      <w:pPr>
        <w:pStyle w:val="Akapitzlist"/>
        <w:numPr>
          <w:ilvl w:val="2"/>
          <w:numId w:val="24"/>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 xml:space="preserve">jeżeli zamawiający może stwierdzić, na podstawie wiarygodnych przesłanek, że wykonawca zawarł z innymi wykonawcami porozumienie mające na celu zakłócenie konkurencji, w </w:t>
      </w:r>
      <w:r w:rsidR="004B51DF" w:rsidRPr="001976A8">
        <w:rPr>
          <w:rFonts w:ascii="Arial" w:hAnsi="Arial" w:cs="Arial"/>
        </w:rPr>
        <w:t>szczególności,</w:t>
      </w:r>
      <w:r w:rsidRPr="001976A8">
        <w:rPr>
          <w:rFonts w:ascii="Arial" w:hAnsi="Arial" w:cs="Arial"/>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20DA8921" w14:textId="77777777" w:rsidR="00034F40" w:rsidRPr="001976A8" w:rsidRDefault="00034F40" w:rsidP="003201D5">
      <w:pPr>
        <w:pStyle w:val="Akapitzlist"/>
        <w:numPr>
          <w:ilvl w:val="2"/>
          <w:numId w:val="24"/>
        </w:numPr>
        <w:shd w:val="clear" w:color="auto" w:fill="FFFFFF"/>
        <w:tabs>
          <w:tab w:val="left" w:pos="1560"/>
        </w:tabs>
        <w:spacing w:after="0" w:line="276" w:lineRule="auto"/>
        <w:ind w:left="1560" w:hanging="426"/>
        <w:jc w:val="both"/>
        <w:rPr>
          <w:rFonts w:ascii="Arial" w:eastAsia="Times New Roman" w:hAnsi="Arial" w:cs="Arial"/>
          <w:b/>
          <w:bCs/>
          <w:lang w:eastAsia="pl-PL"/>
        </w:rPr>
      </w:pPr>
      <w:r w:rsidRPr="001976A8">
        <w:rPr>
          <w:rFonts w:ascii="Arial" w:hAnsi="Arial" w:cs="Arial"/>
        </w:rPr>
        <w:t>jeżeli, w przypadkach, o których mowa w art. 85 ust. 1, doszło do zakłócenia konkurencji wynikającego z wcześniejszego zaangażowania tego wykonawcy lub podmiotu, który należy z wykonawcą do tej samej grupy kapitałowej w</w:t>
      </w:r>
      <w:r w:rsidR="006F0FF5" w:rsidRPr="001976A8">
        <w:rPr>
          <w:rFonts w:ascii="Arial" w:hAnsi="Arial" w:cs="Arial"/>
        </w:rPr>
        <w:t> </w:t>
      </w:r>
      <w:r w:rsidRPr="001976A8">
        <w:rPr>
          <w:rFonts w:ascii="Arial" w:hAnsi="Arial" w:cs="Arial"/>
        </w:rPr>
        <w:t>rozumieniu ustawy z dnia 16 lutego 2007 r. o ochronie konkurencji i</w:t>
      </w:r>
      <w:r w:rsidR="006F0FF5" w:rsidRPr="001976A8">
        <w:rPr>
          <w:rFonts w:ascii="Arial" w:hAnsi="Arial" w:cs="Arial"/>
        </w:rPr>
        <w:t> </w:t>
      </w:r>
      <w:r w:rsidRPr="001976A8">
        <w:rPr>
          <w:rFonts w:ascii="Arial" w:hAnsi="Arial" w:cs="Arial"/>
        </w:rPr>
        <w:t>konsumentów, chyba że spowodowane tym zakłócenie konkurencji może być wyeliminowane w inny sposób niż przez wykluczenie wykonawcy z udziału w</w:t>
      </w:r>
      <w:r w:rsidR="006F0FF5" w:rsidRPr="001976A8">
        <w:rPr>
          <w:rFonts w:ascii="Arial" w:hAnsi="Arial" w:cs="Arial"/>
        </w:rPr>
        <w:t> </w:t>
      </w:r>
      <w:r w:rsidRPr="001976A8">
        <w:rPr>
          <w:rFonts w:ascii="Arial" w:hAnsi="Arial" w:cs="Arial"/>
        </w:rPr>
        <w:t>postępowaniu o udzielenie zamówienia</w:t>
      </w:r>
      <w:r w:rsidR="006F0FF5" w:rsidRPr="001976A8">
        <w:rPr>
          <w:rFonts w:ascii="Arial" w:hAnsi="Arial" w:cs="Arial"/>
        </w:rPr>
        <w:t>”,</w:t>
      </w:r>
    </w:p>
    <w:p w14:paraId="7ACB8CB4" w14:textId="02B518C3" w:rsidR="001B12DA" w:rsidRPr="001976A8" w:rsidRDefault="00C63C6E">
      <w:pPr>
        <w:pStyle w:val="Akapitzlist"/>
        <w:numPr>
          <w:ilvl w:val="1"/>
          <w:numId w:val="16"/>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1976A8">
        <w:rPr>
          <w:rFonts w:ascii="Arial" w:eastAsia="Times New Roman" w:hAnsi="Arial" w:cs="Arial"/>
          <w:b/>
          <w:bCs/>
          <w:lang w:eastAsia="pl-PL"/>
        </w:rPr>
        <w:t>w art. 109 ust. 1 pkt</w:t>
      </w:r>
      <w:r w:rsidR="00264D31" w:rsidRPr="001976A8">
        <w:rPr>
          <w:rFonts w:ascii="Arial" w:eastAsia="Times New Roman" w:hAnsi="Arial" w:cs="Arial"/>
          <w:b/>
          <w:bCs/>
          <w:lang w:eastAsia="pl-PL"/>
        </w:rPr>
        <w:t xml:space="preserve"> 4</w:t>
      </w:r>
      <w:r w:rsidR="001B12DA" w:rsidRPr="001976A8">
        <w:rPr>
          <w:rFonts w:ascii="Arial" w:eastAsia="Times New Roman" w:hAnsi="Arial" w:cs="Arial"/>
          <w:b/>
          <w:bCs/>
          <w:lang w:eastAsia="pl-PL"/>
        </w:rPr>
        <w:t>, pkt 5</w:t>
      </w:r>
      <w:r w:rsidR="000024FB">
        <w:rPr>
          <w:rFonts w:ascii="Arial" w:eastAsia="Times New Roman" w:hAnsi="Arial" w:cs="Arial"/>
          <w:b/>
          <w:bCs/>
          <w:lang w:eastAsia="pl-PL"/>
        </w:rPr>
        <w:t xml:space="preserve">, </w:t>
      </w:r>
      <w:r w:rsidR="001B12DA" w:rsidRPr="001976A8">
        <w:rPr>
          <w:rFonts w:ascii="Arial" w:eastAsia="Times New Roman" w:hAnsi="Arial" w:cs="Arial"/>
          <w:b/>
          <w:bCs/>
          <w:lang w:eastAsia="pl-PL"/>
        </w:rPr>
        <w:t>pkt 7</w:t>
      </w:r>
      <w:r w:rsidR="000024FB">
        <w:rPr>
          <w:rFonts w:ascii="Arial" w:eastAsia="Times New Roman" w:hAnsi="Arial" w:cs="Arial"/>
          <w:b/>
          <w:bCs/>
          <w:lang w:eastAsia="pl-PL"/>
        </w:rPr>
        <w:t>, pkt 8 i pkt 10</w:t>
      </w:r>
      <w:r w:rsidRPr="001976A8">
        <w:rPr>
          <w:rFonts w:ascii="Arial" w:eastAsia="Times New Roman" w:hAnsi="Arial" w:cs="Arial"/>
          <w:b/>
          <w:bCs/>
          <w:lang w:eastAsia="pl-PL"/>
        </w:rPr>
        <w:t xml:space="preserve">ustawy </w:t>
      </w:r>
      <w:proofErr w:type="spellStart"/>
      <w:r w:rsidRPr="001976A8">
        <w:rPr>
          <w:rFonts w:ascii="Arial" w:eastAsia="Times New Roman" w:hAnsi="Arial" w:cs="Arial"/>
          <w:b/>
          <w:bCs/>
          <w:lang w:eastAsia="pl-PL"/>
        </w:rPr>
        <w:t>Pzp</w:t>
      </w:r>
      <w:proofErr w:type="spellEnd"/>
      <w:r w:rsidR="00D64E64">
        <w:rPr>
          <w:rFonts w:ascii="Arial" w:eastAsia="Times New Roman" w:hAnsi="Arial" w:cs="Arial"/>
          <w:b/>
          <w:bCs/>
          <w:lang w:eastAsia="pl-PL"/>
        </w:rPr>
        <w:t xml:space="preserve"> </w:t>
      </w:r>
      <w:r w:rsidR="000C0438" w:rsidRPr="001976A8">
        <w:rPr>
          <w:rFonts w:ascii="Arial" w:eastAsia="Times New Roman" w:hAnsi="Arial" w:cs="Arial"/>
          <w:b/>
          <w:bCs/>
          <w:lang w:eastAsia="pl-PL"/>
        </w:rPr>
        <w:t>tj.</w:t>
      </w:r>
      <w:r w:rsidR="001B12DA" w:rsidRPr="001976A8">
        <w:rPr>
          <w:rFonts w:ascii="Arial" w:eastAsia="Times New Roman" w:hAnsi="Arial" w:cs="Arial"/>
          <w:b/>
          <w:bCs/>
          <w:lang w:eastAsia="pl-PL"/>
        </w:rPr>
        <w:t>:</w:t>
      </w:r>
    </w:p>
    <w:p w14:paraId="6DE1CDCC" w14:textId="77777777" w:rsidR="001B12DA" w:rsidRPr="001976A8" w:rsidRDefault="001B12DA" w:rsidP="00EB287D">
      <w:pPr>
        <w:pStyle w:val="Akapitzlist"/>
        <w:shd w:val="clear" w:color="auto" w:fill="FFFFFF"/>
        <w:spacing w:after="0" w:line="276" w:lineRule="auto"/>
        <w:ind w:left="1134"/>
        <w:jc w:val="both"/>
        <w:rPr>
          <w:rFonts w:ascii="Arial" w:eastAsia="Times New Roman" w:hAnsi="Arial" w:cs="Arial"/>
          <w:b/>
          <w:bCs/>
          <w:lang w:eastAsia="pl-PL"/>
        </w:rPr>
      </w:pPr>
      <w:r w:rsidRPr="001976A8">
        <w:rPr>
          <w:rFonts w:ascii="Arial" w:hAnsi="Arial" w:cs="Arial"/>
        </w:rPr>
        <w:t>„Z postępowania o udzielenie zamówienia zamawiający wykluczy wykonawcę:</w:t>
      </w:r>
    </w:p>
    <w:p w14:paraId="0AA1076B" w14:textId="77777777" w:rsidR="001B12DA" w:rsidRPr="001976A8" w:rsidRDefault="001B12DA" w:rsidP="003201D5">
      <w:pPr>
        <w:pStyle w:val="Akapitzlist"/>
        <w:numPr>
          <w:ilvl w:val="0"/>
          <w:numId w:val="27"/>
        </w:numPr>
        <w:spacing w:line="276" w:lineRule="auto"/>
        <w:ind w:left="1418" w:hanging="328"/>
        <w:jc w:val="both"/>
        <w:rPr>
          <w:rFonts w:ascii="Arial" w:hAnsi="Arial" w:cs="Arial"/>
        </w:rPr>
      </w:pPr>
      <w:r w:rsidRPr="001976A8">
        <w:rPr>
          <w:rFonts w:ascii="Arial" w:hAnsi="Arial" w:cs="Arial"/>
        </w:rPr>
        <w:t xml:space="preserve">w </w:t>
      </w:r>
      <w:proofErr w:type="gramStart"/>
      <w:r w:rsidRPr="001976A8">
        <w:rPr>
          <w:rFonts w:ascii="Arial" w:hAnsi="Arial" w:cs="Arial"/>
        </w:rPr>
        <w:t>stosunku</w:t>
      </w:r>
      <w:proofErr w:type="gramEnd"/>
      <w:r w:rsidRPr="001976A8">
        <w:rPr>
          <w:rFonts w:ascii="Arial" w:hAnsi="Arial" w:cs="Arial"/>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EA65488" w14:textId="77777777" w:rsidR="004757D1" w:rsidRDefault="001B12DA" w:rsidP="003201D5">
      <w:pPr>
        <w:pStyle w:val="Akapitzlist"/>
        <w:numPr>
          <w:ilvl w:val="0"/>
          <w:numId w:val="27"/>
        </w:numPr>
        <w:spacing w:line="276" w:lineRule="auto"/>
        <w:ind w:left="1418" w:hanging="328"/>
        <w:jc w:val="both"/>
        <w:rPr>
          <w:rFonts w:ascii="Arial" w:hAnsi="Arial" w:cs="Arial"/>
        </w:rPr>
      </w:pPr>
      <w:r w:rsidRPr="001976A8">
        <w:rPr>
          <w:rFonts w:ascii="Arial" w:hAnsi="Arial" w:cs="Arial"/>
        </w:rPr>
        <w:lastRenderedPageBreak/>
        <w:t xml:space="preserve">który w sposób zawiniony poważnie naruszył obowiązki zawodowe, co podważa jego uczciwość, w </w:t>
      </w:r>
      <w:proofErr w:type="gramStart"/>
      <w:r w:rsidRPr="001976A8">
        <w:rPr>
          <w:rFonts w:ascii="Arial" w:hAnsi="Arial" w:cs="Arial"/>
        </w:rPr>
        <w:t>szczególności</w:t>
      </w:r>
      <w:proofErr w:type="gramEnd"/>
      <w:r w:rsidRPr="001976A8">
        <w:rPr>
          <w:rFonts w:ascii="Arial" w:hAnsi="Arial" w:cs="Arial"/>
        </w:rPr>
        <w:t xml:space="preserve"> gdy wykonawca w wyniku zamierzonego działania lub rażącego niedbalstwa nie wykonał lub nienależycie wykonał zamówienie, co zamawiający jest w stanie wykazać za pomocą stosownych dowodów;</w:t>
      </w:r>
    </w:p>
    <w:p w14:paraId="2E05DC3E" w14:textId="77777777" w:rsidR="001B12DA" w:rsidRDefault="001B12DA" w:rsidP="003201D5">
      <w:pPr>
        <w:pStyle w:val="Akapitzlist"/>
        <w:numPr>
          <w:ilvl w:val="0"/>
          <w:numId w:val="31"/>
        </w:numPr>
        <w:spacing w:line="276" w:lineRule="auto"/>
        <w:ind w:left="1418"/>
        <w:jc w:val="both"/>
        <w:rPr>
          <w:rFonts w:ascii="Arial" w:hAnsi="Arial" w:cs="Arial"/>
        </w:rPr>
      </w:pPr>
      <w:r w:rsidRPr="004757D1">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0024FB">
        <w:rPr>
          <w:rFonts w:ascii="Arial" w:hAnsi="Arial" w:cs="Arial"/>
        </w:rPr>
        <w:t>,</w:t>
      </w:r>
    </w:p>
    <w:p w14:paraId="31DF1383" w14:textId="77777777" w:rsidR="000024FB" w:rsidRDefault="00882EB7" w:rsidP="003201D5">
      <w:pPr>
        <w:pStyle w:val="Akapitzlist"/>
        <w:numPr>
          <w:ilvl w:val="0"/>
          <w:numId w:val="31"/>
        </w:numPr>
        <w:spacing w:line="276" w:lineRule="auto"/>
        <w:ind w:left="1418"/>
        <w:jc w:val="both"/>
        <w:rPr>
          <w:rFonts w:ascii="Arial" w:hAnsi="Arial" w:cs="Arial"/>
        </w:rPr>
      </w:pPr>
      <w:r w:rsidRPr="00882EB7">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rPr>
          <w:rFonts w:ascii="Arial" w:hAnsi="Arial" w:cs="Arial"/>
        </w:rPr>
        <w:t>,</w:t>
      </w:r>
    </w:p>
    <w:p w14:paraId="55FC4C06" w14:textId="77777777" w:rsidR="00882EB7" w:rsidRPr="004757D1" w:rsidRDefault="00882EB7" w:rsidP="003201D5">
      <w:pPr>
        <w:pStyle w:val="Akapitzlist"/>
        <w:numPr>
          <w:ilvl w:val="0"/>
          <w:numId w:val="33"/>
        </w:numPr>
        <w:spacing w:line="276" w:lineRule="auto"/>
        <w:ind w:left="1418"/>
        <w:jc w:val="both"/>
        <w:rPr>
          <w:rFonts w:ascii="Arial" w:hAnsi="Arial" w:cs="Arial"/>
        </w:rPr>
      </w:pPr>
      <w:r w:rsidRPr="00882EB7">
        <w:rPr>
          <w:rFonts w:ascii="Arial" w:hAnsi="Arial" w:cs="Arial"/>
        </w:rPr>
        <w:t>który w wyniku lekkomyślności lub niedbalstwa przedstawił informacje wprowadzające w błąd, co mogło mieć istotny wpływ na decyzje podejmowane przez zamawiającego w postępowaniu o udzielenie zamówienia</w:t>
      </w:r>
      <w:r>
        <w:rPr>
          <w:rFonts w:ascii="Arial" w:hAnsi="Arial" w:cs="Arial"/>
        </w:rPr>
        <w:t>”.</w:t>
      </w:r>
    </w:p>
    <w:p w14:paraId="4AFD6E4D" w14:textId="77777777" w:rsidR="00396CBE" w:rsidRPr="001976A8" w:rsidRDefault="00396CBE">
      <w:pPr>
        <w:pStyle w:val="Akapitzlist"/>
        <w:numPr>
          <w:ilvl w:val="1"/>
          <w:numId w:val="16"/>
        </w:numPr>
        <w:shd w:val="clear" w:color="auto" w:fill="FFFFFF"/>
        <w:tabs>
          <w:tab w:val="left" w:pos="709"/>
        </w:tabs>
        <w:spacing w:after="0" w:line="276" w:lineRule="auto"/>
        <w:ind w:left="1134" w:hanging="425"/>
        <w:jc w:val="both"/>
        <w:rPr>
          <w:rFonts w:ascii="Arial" w:eastAsia="Times New Roman" w:hAnsi="Arial" w:cs="Arial"/>
          <w:b/>
          <w:bCs/>
          <w:lang w:eastAsia="pl-PL"/>
        </w:rPr>
      </w:pPr>
      <w:bookmarkStart w:id="2" w:name="_Hlk102637796"/>
      <w:r w:rsidRPr="001976A8">
        <w:rPr>
          <w:rFonts w:ascii="Arial" w:eastAsia="Times New Roman" w:hAnsi="Arial" w:cs="Arial"/>
          <w:b/>
          <w:bCs/>
          <w:lang w:eastAsia="pl-PL"/>
        </w:rPr>
        <w:t xml:space="preserve">w art. 7 ust. 1 ustawy z dnia 13 kwietnia 2022 r. o szczególnych rozwiązaniach w zakresie przeciwdziałania wspieraniu agresji na Ukrainę oraz służących ochronie bezpieczeństwa narodowego (Dz. U. z 2022 r., poz. </w:t>
      </w:r>
      <w:proofErr w:type="gramStart"/>
      <w:r w:rsidRPr="001976A8">
        <w:rPr>
          <w:rFonts w:ascii="Arial" w:eastAsia="Times New Roman" w:hAnsi="Arial" w:cs="Arial"/>
          <w:b/>
          <w:bCs/>
          <w:lang w:eastAsia="pl-PL"/>
        </w:rPr>
        <w:t>835)</w:t>
      </w:r>
      <w:bookmarkEnd w:id="2"/>
      <w:r w:rsidRPr="001976A8">
        <w:rPr>
          <w:rFonts w:ascii="Arial" w:hAnsi="Arial" w:cs="Arial"/>
        </w:rPr>
        <w:t>tj.</w:t>
      </w:r>
      <w:proofErr w:type="gramEnd"/>
      <w:r w:rsidRPr="001976A8">
        <w:rPr>
          <w:rFonts w:ascii="Arial" w:hAnsi="Arial" w:cs="Arial"/>
        </w:rPr>
        <w:t xml:space="preserve">: „Z postępowania o udzielenie zamówienia publicznego lub konkursu prowadzonego na podstawie </w:t>
      </w:r>
      <w:hyperlink r:id="rId10" w:anchor="/document/18903829?cm=DOCUMENT" w:history="1">
        <w:r w:rsidRPr="001976A8">
          <w:rPr>
            <w:rFonts w:ascii="Arial" w:hAnsi="Arial" w:cs="Arial"/>
          </w:rPr>
          <w:t>ustawy</w:t>
        </w:r>
      </w:hyperlink>
      <w:r w:rsidRPr="001976A8">
        <w:rPr>
          <w:rFonts w:ascii="Arial" w:hAnsi="Arial" w:cs="Arial"/>
        </w:rPr>
        <w:t xml:space="preserve"> z dnia 11 września 2019 r. - Prawo zamówień publicznych wyklucza się:</w:t>
      </w:r>
    </w:p>
    <w:p w14:paraId="777D5DEE" w14:textId="77777777" w:rsidR="00396CBE" w:rsidRPr="001976A8" w:rsidRDefault="00396CBE" w:rsidP="003201D5">
      <w:pPr>
        <w:pStyle w:val="Akapitzlist"/>
        <w:numPr>
          <w:ilvl w:val="0"/>
          <w:numId w:val="28"/>
        </w:numPr>
        <w:spacing w:after="0" w:line="276" w:lineRule="auto"/>
        <w:ind w:left="1560" w:hanging="426"/>
        <w:jc w:val="both"/>
        <w:rPr>
          <w:rFonts w:ascii="Arial" w:hAnsi="Arial" w:cs="Arial"/>
        </w:rPr>
      </w:pPr>
      <w:r w:rsidRPr="001976A8">
        <w:rPr>
          <w:rFonts w:ascii="Arial" w:hAnsi="Arial" w:cs="Arial"/>
        </w:rPr>
        <w:t xml:space="preserve">wykonawcę oraz uczestnika konkursu wymienionego w wykazach określonych w </w:t>
      </w:r>
      <w:hyperlink r:id="rId11" w:anchor="/document/67607987?cm=DOCUMENT" w:history="1">
        <w:r w:rsidRPr="001976A8">
          <w:rPr>
            <w:rFonts w:ascii="Arial" w:hAnsi="Arial" w:cs="Arial"/>
          </w:rPr>
          <w:t>rozporządzeniu</w:t>
        </w:r>
      </w:hyperlink>
      <w:r w:rsidRPr="001976A8">
        <w:rPr>
          <w:rFonts w:ascii="Arial" w:hAnsi="Arial" w:cs="Arial"/>
        </w:rPr>
        <w:t xml:space="preserve"> 765/2006 i </w:t>
      </w:r>
      <w:hyperlink r:id="rId12" w:anchor="/document/68410867?cm=DOCUMENT" w:history="1">
        <w:r w:rsidRPr="001976A8">
          <w:rPr>
            <w:rFonts w:ascii="Arial" w:hAnsi="Arial" w:cs="Arial"/>
          </w:rPr>
          <w:t>rozporządzeniu</w:t>
        </w:r>
      </w:hyperlink>
      <w:r w:rsidRPr="001976A8">
        <w:rPr>
          <w:rFonts w:ascii="Arial" w:hAnsi="Arial" w:cs="Arial"/>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F896B20" w14:textId="77777777" w:rsidR="00396CBE" w:rsidRPr="001976A8" w:rsidRDefault="00396CBE" w:rsidP="003201D5">
      <w:pPr>
        <w:pStyle w:val="Akapitzlist"/>
        <w:numPr>
          <w:ilvl w:val="0"/>
          <w:numId w:val="28"/>
        </w:numPr>
        <w:spacing w:after="0" w:line="276" w:lineRule="auto"/>
        <w:ind w:left="1559" w:hanging="425"/>
        <w:jc w:val="both"/>
        <w:rPr>
          <w:rFonts w:ascii="Arial" w:hAnsi="Arial" w:cs="Arial"/>
        </w:rPr>
      </w:pPr>
      <w:r w:rsidRPr="001976A8">
        <w:rPr>
          <w:rFonts w:ascii="Arial" w:hAnsi="Arial" w:cs="Arial"/>
        </w:rPr>
        <w:t xml:space="preserve">wykonawcę oraz uczestnika konkursu, którego beneficjentem rzeczywistym w rozumieniu </w:t>
      </w:r>
      <w:hyperlink r:id="rId13" w:anchor="/document/18708093?cm=DOCUMENT" w:history="1">
        <w:r w:rsidRPr="001976A8">
          <w:rPr>
            <w:rFonts w:ascii="Arial" w:hAnsi="Arial" w:cs="Arial"/>
          </w:rPr>
          <w:t>ustawy</w:t>
        </w:r>
      </w:hyperlink>
      <w:r w:rsidRPr="001976A8">
        <w:rPr>
          <w:rFonts w:ascii="Arial" w:hAnsi="Arial" w:cs="Arial"/>
        </w:rPr>
        <w:t xml:space="preserve"> z dnia 1 marca 2018 r. o przeciwdziałaniu praniu pieniędzy oraz finansowaniu terroryzmu (Dz. U. z 2022 r. poz. 593 i 655) jest osoba wymieniona w wykazach określonych w </w:t>
      </w:r>
      <w:hyperlink r:id="rId14" w:anchor="/document/67607987?cm=DOCUMENT" w:history="1">
        <w:r w:rsidRPr="001976A8">
          <w:rPr>
            <w:rFonts w:ascii="Arial" w:hAnsi="Arial" w:cs="Arial"/>
          </w:rPr>
          <w:t>rozporządzeniu</w:t>
        </w:r>
      </w:hyperlink>
      <w:r w:rsidRPr="001976A8">
        <w:rPr>
          <w:rFonts w:ascii="Arial" w:hAnsi="Arial" w:cs="Arial"/>
        </w:rPr>
        <w:t xml:space="preserve"> 765/2006 i </w:t>
      </w:r>
      <w:hyperlink r:id="rId15" w:anchor="/document/68410867?cm=DOCUMENT" w:history="1">
        <w:r w:rsidRPr="001976A8">
          <w:rPr>
            <w:rFonts w:ascii="Arial" w:hAnsi="Arial" w:cs="Arial"/>
          </w:rPr>
          <w:t>rozporządzeniu</w:t>
        </w:r>
      </w:hyperlink>
      <w:r w:rsidRPr="001976A8">
        <w:rPr>
          <w:rFonts w:ascii="Arial" w:hAnsi="Arial" w:cs="Arial"/>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t>
      </w:r>
      <w:r w:rsidRPr="001976A8">
        <w:rPr>
          <w:rFonts w:ascii="Arial" w:hAnsi="Arial" w:cs="Arial"/>
        </w:rPr>
        <w:lastRenderedPageBreak/>
        <w:t>wspieraniu agresji na Ukrainę oraz służących ochronie bezpieczeństwa narodowego;</w:t>
      </w:r>
    </w:p>
    <w:p w14:paraId="75DF613F" w14:textId="77777777" w:rsidR="00D977CD" w:rsidRPr="001976A8" w:rsidRDefault="00396CBE" w:rsidP="003201D5">
      <w:pPr>
        <w:pStyle w:val="Akapitzlist"/>
        <w:numPr>
          <w:ilvl w:val="0"/>
          <w:numId w:val="28"/>
        </w:numPr>
        <w:shd w:val="clear" w:color="auto" w:fill="FFFFFF"/>
        <w:tabs>
          <w:tab w:val="left" w:pos="709"/>
        </w:tabs>
        <w:spacing w:after="0" w:line="276" w:lineRule="auto"/>
        <w:ind w:left="1559" w:hanging="425"/>
        <w:jc w:val="both"/>
        <w:rPr>
          <w:rFonts w:ascii="Arial" w:eastAsia="Times New Roman" w:hAnsi="Arial" w:cs="Arial"/>
          <w:b/>
          <w:bCs/>
          <w:lang w:eastAsia="pl-PL"/>
        </w:rPr>
      </w:pPr>
      <w:r w:rsidRPr="001976A8">
        <w:rPr>
          <w:rFonts w:ascii="Arial" w:hAnsi="Arial" w:cs="Arial"/>
        </w:rPr>
        <w:t xml:space="preserve">wykonawcę oraz uczestnika konkursu, którego jednostką dominującą w rozumieniu </w:t>
      </w:r>
      <w:hyperlink r:id="rId16" w:anchor="/document/16796295?unitId=art(3)ust(1)pkt(37)&amp;cm=DOCUMENT" w:history="1">
        <w:r w:rsidRPr="001976A8">
          <w:rPr>
            <w:rFonts w:ascii="Arial" w:hAnsi="Arial" w:cs="Arial"/>
          </w:rPr>
          <w:t>art. 3 ust. 1 pkt 37</w:t>
        </w:r>
      </w:hyperlink>
      <w:r w:rsidRPr="001976A8">
        <w:rPr>
          <w:rFonts w:ascii="Arial" w:hAnsi="Arial" w:cs="Arial"/>
        </w:rPr>
        <w:t xml:space="preserve"> ustawy z dnia 29 września 1994 r. o rachunkowości (Dz. U. z 2021 r. poz. 217, 2105 i 2106) jest podmiot wymieniony w wykazach określonych w </w:t>
      </w:r>
      <w:hyperlink r:id="rId17" w:anchor="/document/67607987?cm=DOCUMENT" w:history="1">
        <w:r w:rsidRPr="001976A8">
          <w:rPr>
            <w:rFonts w:ascii="Arial" w:hAnsi="Arial" w:cs="Arial"/>
          </w:rPr>
          <w:t>rozporządzeniu</w:t>
        </w:r>
      </w:hyperlink>
      <w:r w:rsidRPr="001976A8">
        <w:rPr>
          <w:rFonts w:ascii="Arial" w:hAnsi="Arial" w:cs="Arial"/>
        </w:rPr>
        <w:t xml:space="preserve"> 765/2006 i </w:t>
      </w:r>
      <w:hyperlink r:id="rId18" w:anchor="/document/68410867?cm=DOCUMENT" w:history="1">
        <w:r w:rsidRPr="001976A8">
          <w:rPr>
            <w:rFonts w:ascii="Arial" w:hAnsi="Arial" w:cs="Arial"/>
          </w:rPr>
          <w:t>rozporządzeniu</w:t>
        </w:r>
      </w:hyperlink>
      <w:r w:rsidRPr="001976A8">
        <w:rPr>
          <w:rFonts w:ascii="Arial" w:hAnsi="Arial" w:cs="Arial"/>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5A297B0" w14:textId="77777777" w:rsidR="002514B5" w:rsidRPr="001976A8" w:rsidRDefault="002514B5" w:rsidP="00EB287D">
      <w:pPr>
        <w:pStyle w:val="Akapitzlist"/>
        <w:shd w:val="clear" w:color="auto" w:fill="FFFFFF"/>
        <w:tabs>
          <w:tab w:val="left" w:pos="709"/>
        </w:tabs>
        <w:spacing w:after="0" w:line="276" w:lineRule="auto"/>
        <w:ind w:left="1559"/>
        <w:jc w:val="both"/>
        <w:rPr>
          <w:rFonts w:ascii="Arial" w:eastAsia="Times New Roman" w:hAnsi="Arial" w:cs="Arial"/>
          <w:b/>
          <w:bCs/>
          <w:lang w:eastAsia="pl-PL"/>
        </w:rPr>
      </w:pPr>
    </w:p>
    <w:p w14:paraId="19A200B3" w14:textId="77777777" w:rsidR="000C0438" w:rsidRPr="001976A8" w:rsidRDefault="000C0438"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lang w:eastAsia="pl-PL"/>
        </w:rPr>
      </w:pPr>
      <w:r w:rsidRPr="001976A8">
        <w:rPr>
          <w:rFonts w:ascii="Arial" w:eastAsia="Times New Roman" w:hAnsi="Arial" w:cs="Arial"/>
          <w:b/>
          <w:bCs/>
          <w:u w:val="single"/>
          <w:lang w:eastAsia="pl-PL"/>
        </w:rPr>
        <w:t>WARUNKI UDZIAŁU W POSTĘPOWANIU</w:t>
      </w:r>
    </w:p>
    <w:p w14:paraId="77018A9F" w14:textId="77777777" w:rsidR="000C0438" w:rsidRPr="001976A8" w:rsidRDefault="000C0438">
      <w:pPr>
        <w:pStyle w:val="Akapitzlist"/>
        <w:numPr>
          <w:ilvl w:val="1"/>
          <w:numId w:val="18"/>
        </w:numPr>
        <w:spacing w:after="0" w:line="276" w:lineRule="auto"/>
        <w:ind w:left="567" w:hanging="283"/>
        <w:jc w:val="both"/>
        <w:rPr>
          <w:rFonts w:ascii="Arial" w:hAnsi="Arial" w:cs="Arial"/>
          <w:b/>
          <w:u w:val="single"/>
        </w:rPr>
      </w:pPr>
      <w:r w:rsidRPr="001976A8">
        <w:rPr>
          <w:rFonts w:ascii="Arial" w:hAnsi="Arial" w:cs="Arial"/>
          <w:b/>
          <w:u w:val="single"/>
        </w:rPr>
        <w:t xml:space="preserve">O udzielenie zamówienia mogą ubiegać się Wykonawcy, którzy spełniają warunki udziału w postępowaniu dotyczące: </w:t>
      </w:r>
    </w:p>
    <w:p w14:paraId="112FED6D" w14:textId="77777777" w:rsidR="000C0438" w:rsidRPr="001976A8" w:rsidRDefault="000C0438">
      <w:pPr>
        <w:pStyle w:val="Akapitzlist"/>
        <w:numPr>
          <w:ilvl w:val="0"/>
          <w:numId w:val="17"/>
        </w:numPr>
        <w:spacing w:after="0" w:line="276" w:lineRule="auto"/>
        <w:ind w:left="851" w:hanging="284"/>
        <w:jc w:val="both"/>
        <w:rPr>
          <w:rFonts w:ascii="Arial" w:eastAsia="Calibri" w:hAnsi="Arial" w:cs="Arial"/>
        </w:rPr>
      </w:pPr>
      <w:r w:rsidRPr="001976A8">
        <w:rPr>
          <w:rFonts w:ascii="Arial" w:hAnsi="Arial" w:cs="Arial"/>
          <w:b/>
          <w:bCs/>
        </w:rPr>
        <w:t xml:space="preserve">zdolności do występowania w obrocie gospodarczym - </w:t>
      </w:r>
      <w:r w:rsidRPr="001976A8">
        <w:rPr>
          <w:rFonts w:ascii="Arial" w:eastAsia="Calibri" w:hAnsi="Arial" w:cs="Arial"/>
        </w:rPr>
        <w:t xml:space="preserve">Zamawiający nie stawia warunku w </w:t>
      </w:r>
      <w:r w:rsidR="009241C8" w:rsidRPr="001976A8">
        <w:rPr>
          <w:rFonts w:ascii="Arial" w:eastAsia="Calibri" w:hAnsi="Arial" w:cs="Arial"/>
        </w:rPr>
        <w:t>tym</w:t>
      </w:r>
      <w:r w:rsidRPr="001976A8">
        <w:rPr>
          <w:rFonts w:ascii="Arial" w:eastAsia="Calibri" w:hAnsi="Arial" w:cs="Arial"/>
        </w:rPr>
        <w:t xml:space="preserve"> zakresie.</w:t>
      </w:r>
    </w:p>
    <w:p w14:paraId="76B42538" w14:textId="77777777" w:rsidR="000C0438" w:rsidRPr="001976A8" w:rsidRDefault="000C0438">
      <w:pPr>
        <w:pStyle w:val="Akapitzlist"/>
        <w:numPr>
          <w:ilvl w:val="0"/>
          <w:numId w:val="17"/>
        </w:numPr>
        <w:spacing w:after="0" w:line="276" w:lineRule="auto"/>
        <w:ind w:left="851" w:hanging="284"/>
        <w:jc w:val="both"/>
        <w:rPr>
          <w:rFonts w:ascii="Arial" w:hAnsi="Arial" w:cs="Arial"/>
          <w:bCs/>
          <w:u w:val="single"/>
        </w:rPr>
      </w:pPr>
      <w:bookmarkStart w:id="3" w:name="_Hlk61041939"/>
      <w:r w:rsidRPr="001976A8">
        <w:rPr>
          <w:rFonts w:ascii="Arial" w:hAnsi="Arial" w:cs="Arial"/>
          <w:b/>
          <w:bCs/>
        </w:rPr>
        <w:t xml:space="preserve">uprawnień do prowadzenia określonej działalności gospodarczej lub zawodowej, </w:t>
      </w:r>
      <w:r w:rsidRPr="001976A8">
        <w:rPr>
          <w:rFonts w:ascii="Arial" w:hAnsi="Arial" w:cs="Arial"/>
          <w:b/>
          <w:bCs/>
        </w:rPr>
        <w:br/>
        <w:t xml:space="preserve">o ile wynika to z odrębnych przepisów - </w:t>
      </w:r>
      <w:r w:rsidRPr="001976A8">
        <w:rPr>
          <w:rFonts w:ascii="Arial" w:hAnsi="Arial" w:cs="Arial"/>
          <w:bCs/>
        </w:rPr>
        <w:t>Zamawiający</w:t>
      </w:r>
      <w:r w:rsidRPr="001976A8">
        <w:rPr>
          <w:rFonts w:ascii="Arial" w:eastAsia="Calibri" w:hAnsi="Arial" w:cs="Arial"/>
        </w:rPr>
        <w:t xml:space="preserve"> nie stawia warunku w </w:t>
      </w:r>
      <w:r w:rsidR="009241C8" w:rsidRPr="001976A8">
        <w:rPr>
          <w:rFonts w:ascii="Arial" w:eastAsia="Calibri" w:hAnsi="Arial" w:cs="Arial"/>
        </w:rPr>
        <w:t>tym</w:t>
      </w:r>
      <w:r w:rsidRPr="001976A8">
        <w:rPr>
          <w:rFonts w:ascii="Arial" w:eastAsia="Calibri" w:hAnsi="Arial" w:cs="Arial"/>
        </w:rPr>
        <w:t xml:space="preserve"> zakresie.</w:t>
      </w:r>
    </w:p>
    <w:bookmarkEnd w:id="3"/>
    <w:p w14:paraId="7804BF24" w14:textId="77777777" w:rsidR="000C0438" w:rsidRPr="001976A8" w:rsidRDefault="000C0438">
      <w:pPr>
        <w:pStyle w:val="Akapitzlist"/>
        <w:numPr>
          <w:ilvl w:val="0"/>
          <w:numId w:val="17"/>
        </w:numPr>
        <w:spacing w:after="0" w:line="276" w:lineRule="auto"/>
        <w:ind w:left="851" w:hanging="284"/>
        <w:jc w:val="both"/>
        <w:rPr>
          <w:rFonts w:ascii="Arial" w:hAnsi="Arial" w:cs="Arial"/>
          <w:b/>
          <w:bCs/>
        </w:rPr>
      </w:pPr>
      <w:r w:rsidRPr="001976A8">
        <w:rPr>
          <w:rFonts w:ascii="Arial" w:hAnsi="Arial" w:cs="Arial"/>
          <w:b/>
          <w:bCs/>
        </w:rPr>
        <w:t>sytuacji ekonomicznej i finansowej</w:t>
      </w:r>
      <w:r w:rsidR="009241C8" w:rsidRPr="001976A8">
        <w:rPr>
          <w:rFonts w:ascii="Arial" w:hAnsi="Arial" w:cs="Arial"/>
          <w:b/>
          <w:bCs/>
        </w:rPr>
        <w:t xml:space="preserve"> - </w:t>
      </w:r>
      <w:r w:rsidRPr="001976A8">
        <w:rPr>
          <w:rFonts w:ascii="Arial" w:hAnsi="Arial" w:cs="Arial"/>
          <w:bCs/>
        </w:rPr>
        <w:t>Zama</w:t>
      </w:r>
      <w:r w:rsidRPr="001976A8">
        <w:rPr>
          <w:rFonts w:ascii="Arial" w:eastAsia="Calibri" w:hAnsi="Arial" w:cs="Arial"/>
        </w:rPr>
        <w:t>wiający nie stawia warunku w</w:t>
      </w:r>
      <w:r w:rsidR="009241C8" w:rsidRPr="001976A8">
        <w:rPr>
          <w:rFonts w:ascii="Arial" w:eastAsia="Calibri" w:hAnsi="Arial" w:cs="Arial"/>
        </w:rPr>
        <w:t> tym</w:t>
      </w:r>
      <w:r w:rsidRPr="001976A8">
        <w:rPr>
          <w:rFonts w:ascii="Arial" w:eastAsia="Calibri" w:hAnsi="Arial" w:cs="Arial"/>
        </w:rPr>
        <w:t xml:space="preserve"> zakresie.</w:t>
      </w:r>
    </w:p>
    <w:p w14:paraId="6925B433" w14:textId="77777777" w:rsidR="009241C8" w:rsidRPr="001976A8" w:rsidRDefault="000C0438">
      <w:pPr>
        <w:pStyle w:val="Akapitzlist"/>
        <w:numPr>
          <w:ilvl w:val="0"/>
          <w:numId w:val="17"/>
        </w:numPr>
        <w:autoSpaceDE w:val="0"/>
        <w:autoSpaceDN w:val="0"/>
        <w:adjustRightInd w:val="0"/>
        <w:spacing w:after="0" w:line="276" w:lineRule="auto"/>
        <w:ind w:left="851" w:hanging="284"/>
        <w:jc w:val="both"/>
        <w:rPr>
          <w:rFonts w:ascii="Arial" w:hAnsi="Arial" w:cs="Arial"/>
          <w:b/>
          <w:bCs/>
          <w:u w:val="single"/>
        </w:rPr>
      </w:pPr>
      <w:r w:rsidRPr="001976A8">
        <w:rPr>
          <w:rFonts w:ascii="Arial" w:hAnsi="Arial" w:cs="Arial"/>
          <w:b/>
          <w:bCs/>
          <w:u w:val="single"/>
        </w:rPr>
        <w:t>zdolności technicznej lub zawodowej</w:t>
      </w:r>
      <w:r w:rsidR="0046261D" w:rsidRPr="001976A8">
        <w:rPr>
          <w:rFonts w:ascii="Arial" w:hAnsi="Arial" w:cs="Arial"/>
          <w:b/>
          <w:bCs/>
          <w:u w:val="single"/>
        </w:rPr>
        <w:t>:</w:t>
      </w:r>
    </w:p>
    <w:p w14:paraId="667EE68F" w14:textId="1C48E642" w:rsidR="00D9467E" w:rsidRPr="00A457C5" w:rsidRDefault="00D9467E" w:rsidP="003201D5">
      <w:pPr>
        <w:numPr>
          <w:ilvl w:val="0"/>
          <w:numId w:val="32"/>
        </w:numPr>
        <w:spacing w:after="0" w:line="240" w:lineRule="auto"/>
        <w:ind w:left="1134"/>
        <w:contextualSpacing/>
        <w:jc w:val="both"/>
        <w:rPr>
          <w:rFonts w:ascii="Arial" w:hAnsi="Arial" w:cs="Arial"/>
          <w:bCs/>
        </w:rPr>
      </w:pPr>
      <w:r w:rsidRPr="00A457C5">
        <w:rPr>
          <w:rFonts w:ascii="Arial" w:hAnsi="Arial" w:cs="Arial"/>
          <w:b/>
          <w:u w:val="single"/>
        </w:rPr>
        <w:t>warunek dotyczący doświadczenia</w:t>
      </w:r>
      <w:r w:rsidRPr="00A457C5">
        <w:rPr>
          <w:rFonts w:ascii="Arial" w:hAnsi="Arial" w:cs="Arial"/>
          <w:b/>
        </w:rPr>
        <w:t xml:space="preserve"> tj.</w:t>
      </w:r>
      <w:r w:rsidRPr="00A457C5">
        <w:rPr>
          <w:rFonts w:ascii="Arial" w:eastAsia="Calibri" w:hAnsi="Arial" w:cs="Arial"/>
          <w:b/>
        </w:rPr>
        <w:t xml:space="preserve"> warunek dotyczący wykonania, w okresie ostatnich 5 lat, co najmniej 1 zadania polegającego na </w:t>
      </w:r>
      <w:bookmarkStart w:id="4" w:name="_Hlk125269030"/>
      <w:r w:rsidR="00A457C5" w:rsidRPr="00A457C5">
        <w:rPr>
          <w:rFonts w:ascii="Arial" w:hAnsi="Arial" w:cs="Arial"/>
          <w:sz w:val="23"/>
          <w:szCs w:val="23"/>
        </w:rPr>
        <w:t xml:space="preserve">budowie lub przebudowie lub remoncie lub renowacji obiektu budowlanego będącego zabytkiem nieruchomym wpisanym do rejestru zabytków lub inwentarza będącego instytucją kultury </w:t>
      </w:r>
      <w:r w:rsidR="00EF2A64" w:rsidRPr="00A457C5">
        <w:rPr>
          <w:rFonts w:ascii="Arial" w:eastAsia="Calibri" w:hAnsi="Arial" w:cs="Arial"/>
          <w:b/>
        </w:rPr>
        <w:t xml:space="preserve">o </w:t>
      </w:r>
      <w:r w:rsidRPr="00A457C5">
        <w:rPr>
          <w:rFonts w:ascii="Arial" w:eastAsia="Calibri" w:hAnsi="Arial" w:cs="Arial"/>
          <w:b/>
        </w:rPr>
        <w:t xml:space="preserve">wartości robót minimum </w:t>
      </w:r>
      <w:r w:rsidR="00D64E64">
        <w:rPr>
          <w:rFonts w:ascii="Arial" w:eastAsia="Calibri" w:hAnsi="Arial" w:cs="Arial"/>
          <w:b/>
        </w:rPr>
        <w:t>15</w:t>
      </w:r>
      <w:r w:rsidR="00A457C5">
        <w:rPr>
          <w:rFonts w:ascii="Arial" w:eastAsia="Calibri" w:hAnsi="Arial" w:cs="Arial"/>
          <w:b/>
        </w:rPr>
        <w:t>0 000,00</w:t>
      </w:r>
      <w:r w:rsidRPr="00A457C5">
        <w:rPr>
          <w:rFonts w:ascii="Arial" w:eastAsia="Calibri" w:hAnsi="Arial" w:cs="Arial"/>
          <w:b/>
        </w:rPr>
        <w:t xml:space="preserve"> zł brutto (słownie: </w:t>
      </w:r>
      <w:r w:rsidR="00ED7087">
        <w:rPr>
          <w:rFonts w:ascii="Arial" w:eastAsia="Calibri" w:hAnsi="Arial" w:cs="Arial"/>
          <w:b/>
        </w:rPr>
        <w:t xml:space="preserve">dwieście </w:t>
      </w:r>
      <w:r w:rsidR="00A457C5">
        <w:rPr>
          <w:rFonts w:ascii="Arial" w:eastAsia="Calibri" w:hAnsi="Arial" w:cs="Arial"/>
          <w:b/>
        </w:rPr>
        <w:t>tysięcy</w:t>
      </w:r>
      <w:r w:rsidRPr="00A457C5">
        <w:rPr>
          <w:rFonts w:ascii="Arial" w:eastAsia="Calibri" w:hAnsi="Arial" w:cs="Arial"/>
          <w:b/>
        </w:rPr>
        <w:t xml:space="preserve"> zł brutto);</w:t>
      </w:r>
      <w:bookmarkEnd w:id="4"/>
    </w:p>
    <w:p w14:paraId="2D5FFA94" w14:textId="77777777" w:rsidR="00D9467E" w:rsidRDefault="00D9467E" w:rsidP="00D9467E">
      <w:pPr>
        <w:spacing w:after="0" w:line="276" w:lineRule="auto"/>
        <w:ind w:left="1134"/>
        <w:contextualSpacing/>
        <w:jc w:val="both"/>
        <w:rPr>
          <w:rFonts w:ascii="Arial" w:hAnsi="Arial" w:cs="Arial"/>
          <w:bCs/>
        </w:rPr>
      </w:pPr>
    </w:p>
    <w:p w14:paraId="561CD88E" w14:textId="77777777" w:rsidR="00D9467E" w:rsidRPr="004A4CA6" w:rsidRDefault="00D9467E" w:rsidP="00D9467E">
      <w:pPr>
        <w:spacing w:after="0" w:line="276" w:lineRule="auto"/>
        <w:ind w:left="1134"/>
        <w:contextualSpacing/>
        <w:jc w:val="both"/>
        <w:rPr>
          <w:rFonts w:ascii="Arial" w:hAnsi="Arial" w:cs="Arial"/>
          <w:bCs/>
        </w:rPr>
      </w:pPr>
      <w:r w:rsidRPr="004A4CA6">
        <w:rPr>
          <w:rFonts w:ascii="Arial" w:hAnsi="Arial" w:cs="Arial"/>
          <w:bCs/>
        </w:rPr>
        <w:t>Przez jedno zadanie należy rozumieć zadanie świadczone na rzecz jednego Zleceniodawcy na podstawie jednej umowy.</w:t>
      </w:r>
    </w:p>
    <w:p w14:paraId="2BACA2CB" w14:textId="77777777" w:rsidR="00D9467E" w:rsidRPr="001976A8" w:rsidRDefault="00D9467E" w:rsidP="00D9467E">
      <w:pPr>
        <w:pStyle w:val="Akapitzlist"/>
        <w:spacing w:after="0" w:line="276" w:lineRule="auto"/>
        <w:ind w:left="1134"/>
        <w:jc w:val="both"/>
        <w:rPr>
          <w:rFonts w:ascii="Arial" w:hAnsi="Arial" w:cs="Arial"/>
          <w:bCs/>
        </w:rPr>
      </w:pPr>
      <w:r w:rsidRPr="001976A8">
        <w:rPr>
          <w:rFonts w:ascii="Arial" w:hAnsi="Arial" w:cs="Arial"/>
          <w:bCs/>
        </w:rPr>
        <w:t>Okres wyrażony powyżej w latach (w okresie ostatnich 5 lat) liczy się wstecz od dnia, w którym upływa termin składania ofert.</w:t>
      </w:r>
    </w:p>
    <w:p w14:paraId="18EE0C1B" w14:textId="77777777" w:rsidR="00D9467E" w:rsidRPr="001976A8" w:rsidRDefault="00D9467E" w:rsidP="00D9467E">
      <w:pPr>
        <w:pStyle w:val="Akapitzlist"/>
        <w:spacing w:after="0" w:line="276" w:lineRule="auto"/>
        <w:ind w:left="1134"/>
        <w:jc w:val="both"/>
        <w:rPr>
          <w:rFonts w:ascii="Arial" w:hAnsi="Arial" w:cs="Arial"/>
          <w:bCs/>
        </w:rPr>
      </w:pPr>
      <w:r w:rsidRPr="001976A8">
        <w:rPr>
          <w:rFonts w:ascii="Arial" w:hAnsi="Arial" w:cs="Arial"/>
          <w:bCs/>
        </w:rPr>
        <w:t>Wartość podaną w walutach innych niż PLN wykonawca przeliczy wg średniego kursu NBP na dzień opublikowania bieżącego postępowania.</w:t>
      </w:r>
    </w:p>
    <w:p w14:paraId="7F5330C9" w14:textId="77777777" w:rsidR="00D9467E" w:rsidRDefault="00D9467E" w:rsidP="00D9467E">
      <w:pPr>
        <w:pStyle w:val="Akapitzlist"/>
        <w:spacing w:after="0" w:line="276" w:lineRule="auto"/>
        <w:ind w:left="1134"/>
        <w:jc w:val="both"/>
        <w:rPr>
          <w:rFonts w:ascii="Arial" w:hAnsi="Arial" w:cs="Arial"/>
          <w:bCs/>
        </w:rPr>
      </w:pPr>
      <w:r w:rsidRPr="001976A8">
        <w:rPr>
          <w:rFonts w:ascii="Arial" w:hAnsi="Arial" w:cs="Arial"/>
          <w:bCs/>
        </w:rPr>
        <w:t>Jeżeli wykonawca powołuje się na doświadczenie w realizacji robót budowlanych, wykonywanych wspólnie z innymi wykonawcami, wykaz dotyczy robót, w których wykonaniu wykonawca ten bezpośrednio uczestniczył.</w:t>
      </w:r>
    </w:p>
    <w:p w14:paraId="35838C13" w14:textId="77777777" w:rsidR="00D9467E" w:rsidRPr="00882EB7" w:rsidRDefault="00D9467E" w:rsidP="00D9467E">
      <w:pPr>
        <w:pStyle w:val="Akapitzlist"/>
        <w:spacing w:after="0" w:line="276" w:lineRule="auto"/>
        <w:ind w:left="1134"/>
        <w:jc w:val="both"/>
        <w:rPr>
          <w:rFonts w:ascii="Arial" w:hAnsi="Arial" w:cs="Arial"/>
          <w:bCs/>
        </w:rPr>
      </w:pPr>
      <w:r w:rsidRPr="00882EB7">
        <w:rPr>
          <w:rFonts w:ascii="Arial" w:hAnsi="Arial" w:cs="Arial"/>
          <w:bCs/>
        </w:rPr>
        <w:t xml:space="preserve">Jeżeli Wykonawca wykazuje doświadczenie nabyte w ramach kontraktu (zamówienia/umowy) realizowanego przez Wykonawców wspólnie ubiegających </w:t>
      </w:r>
      <w:r w:rsidRPr="00882EB7">
        <w:rPr>
          <w:rFonts w:ascii="Arial" w:hAnsi="Arial" w:cs="Arial"/>
          <w:bCs/>
        </w:rPr>
        <w:lastRenderedPageBreak/>
        <w:t>się o udzielenie zamówienia (konsorcjum), Zamawiający nie dopuszcza by Wykonawca polegał na doświadczeni grupy Wykonawców, której był członkiem, jeżeli faktycznie i konkretnie nie wykonywał wykazanego zakresu prac. Zamawiający zastrzega możliwość zwrócenia się do Wykonawcy o wyjaśnienia w zakresie faktycznie i konkretnie wykonanego zakresu prac oraz przedstawienia stosownych dowodów np. umowy konsorcjum, z której wynika zakres obowiązków czy wystawionych przez Wykonawcę faktur.</w:t>
      </w:r>
    </w:p>
    <w:p w14:paraId="12A194E3" w14:textId="77777777" w:rsidR="00D9467E" w:rsidRDefault="00D9467E" w:rsidP="00D9467E">
      <w:pPr>
        <w:pStyle w:val="Akapitzlist"/>
        <w:spacing w:after="0" w:line="276" w:lineRule="auto"/>
        <w:ind w:left="1134"/>
        <w:jc w:val="both"/>
        <w:rPr>
          <w:rFonts w:ascii="Arial" w:hAnsi="Arial" w:cs="Arial"/>
          <w:bCs/>
        </w:rPr>
      </w:pPr>
      <w:r w:rsidRPr="00882EB7">
        <w:rPr>
          <w:rFonts w:ascii="Arial" w:hAnsi="Arial" w:cs="Arial"/>
          <w:bCs/>
        </w:rPr>
        <w:t>Zamawiający zastrzega możliwość weryfikacji należytego wykonania prac bezpośrednio u podmiotu, na rzecz którego zostały wykonane.</w:t>
      </w:r>
    </w:p>
    <w:p w14:paraId="455FD117" w14:textId="3B95E01A" w:rsidR="00A457C5" w:rsidRPr="00D64E64" w:rsidRDefault="00D41A92" w:rsidP="00D64E64">
      <w:pPr>
        <w:numPr>
          <w:ilvl w:val="0"/>
          <w:numId w:val="32"/>
        </w:numPr>
        <w:spacing w:after="0" w:line="276" w:lineRule="auto"/>
        <w:ind w:left="1134"/>
        <w:contextualSpacing/>
        <w:jc w:val="both"/>
        <w:rPr>
          <w:rFonts w:ascii="Arial" w:hAnsi="Arial" w:cs="Arial"/>
          <w:bCs/>
        </w:rPr>
      </w:pPr>
      <w:bookmarkStart w:id="5" w:name="_Hlk125215368"/>
      <w:r w:rsidRPr="00A457C5">
        <w:rPr>
          <w:rFonts w:ascii="Arial" w:hAnsi="Arial" w:cs="Arial"/>
          <w:b/>
          <w:u w:val="single"/>
        </w:rPr>
        <w:t>warunek dotyczący</w:t>
      </w:r>
      <w:r w:rsidR="00D9467E" w:rsidRPr="00A457C5">
        <w:rPr>
          <w:rFonts w:ascii="Arial" w:hAnsi="Arial" w:cs="Arial"/>
          <w:b/>
          <w:u w:val="single"/>
        </w:rPr>
        <w:t xml:space="preserve"> osób skierowanych przez Wykonawcę do realizacji zamówienia</w:t>
      </w:r>
      <w:r w:rsidR="00D9467E" w:rsidRPr="00A457C5">
        <w:rPr>
          <w:rFonts w:ascii="Arial" w:hAnsi="Arial" w:cs="Arial"/>
          <w:b/>
        </w:rPr>
        <w:t xml:space="preserve"> tj. </w:t>
      </w:r>
      <w:bookmarkEnd w:id="5"/>
      <w:r w:rsidR="00D9467E" w:rsidRPr="00A457C5">
        <w:rPr>
          <w:rFonts w:ascii="Arial" w:hAnsi="Arial" w:cs="Arial"/>
          <w:b/>
        </w:rPr>
        <w:t>warunek dotyczący dysponowania:</w:t>
      </w:r>
    </w:p>
    <w:p w14:paraId="07E525F1" w14:textId="77777777" w:rsidR="00A457C5" w:rsidRPr="00A457C5" w:rsidRDefault="00A457C5" w:rsidP="00A457C5">
      <w:pPr>
        <w:pStyle w:val="Akapitzlist"/>
        <w:spacing w:after="0" w:line="276" w:lineRule="auto"/>
        <w:ind w:left="1778"/>
        <w:jc w:val="both"/>
        <w:rPr>
          <w:rFonts w:ascii="Arial" w:hAnsi="Arial" w:cs="Arial"/>
          <w:b/>
          <w:u w:val="single"/>
        </w:rPr>
      </w:pPr>
      <w:r>
        <w:rPr>
          <w:rFonts w:ascii="Arial" w:hAnsi="Arial" w:cs="Arial"/>
          <w:b/>
          <w:bCs/>
          <w:sz w:val="23"/>
          <w:szCs w:val="23"/>
        </w:rPr>
        <w:t xml:space="preserve">- </w:t>
      </w:r>
      <w:r w:rsidRPr="00A457C5">
        <w:rPr>
          <w:rFonts w:ascii="Arial" w:hAnsi="Arial" w:cs="Arial"/>
          <w:b/>
          <w:bCs/>
          <w:sz w:val="23"/>
          <w:szCs w:val="23"/>
        </w:rPr>
        <w:t>min. 1 osobę pełniącą funkcję Kierownika prac konserwatorskich</w:t>
      </w:r>
      <w:r w:rsidRPr="00A457C5">
        <w:rPr>
          <w:rFonts w:ascii="Arial" w:hAnsi="Arial" w:cs="Arial"/>
          <w:sz w:val="23"/>
          <w:szCs w:val="23"/>
        </w:rPr>
        <w:t xml:space="preserve">, spełniającą wymogi wskazane w art. 37a ustawy z dnia 23 lipca 2003 r. o ochronie zabytków i opiece nad zabytkami </w:t>
      </w:r>
      <w:r w:rsidR="00ED7087" w:rsidRPr="00ED7087">
        <w:rPr>
          <w:rFonts w:ascii="Arial" w:hAnsi="Arial" w:cs="Arial"/>
          <w:sz w:val="23"/>
          <w:szCs w:val="23"/>
        </w:rPr>
        <w:t>(</w:t>
      </w:r>
      <w:proofErr w:type="spellStart"/>
      <w:r w:rsidR="00ED7087" w:rsidRPr="00ED7087">
        <w:rPr>
          <w:rFonts w:ascii="Arial" w:hAnsi="Arial" w:cs="Arial"/>
          <w:sz w:val="23"/>
          <w:szCs w:val="23"/>
        </w:rPr>
        <w:t>t.j</w:t>
      </w:r>
      <w:proofErr w:type="spellEnd"/>
      <w:r w:rsidR="00ED7087" w:rsidRPr="00ED7087">
        <w:rPr>
          <w:rFonts w:ascii="Arial" w:hAnsi="Arial" w:cs="Arial"/>
          <w:sz w:val="23"/>
          <w:szCs w:val="23"/>
        </w:rPr>
        <w:t>. Dz. U. z 2014 r. poz. 1446 ze zm.), ukończyła studia drugiego stopnia lub jednolite studia magisterskie w zakresie konserwacji i restauracji dzieł sztuki lub konserwacji zabytków oraz która po rozpoczęciu studiów drugiego stopnia lub po zaliczeniu szóstego semestru jednolitych studiów magisterskich przez co najmniej 9 miesięcy brała udział w pracach konserwatorskich, pracach restauratorskich lub badaniach konserwatorskich, prowadzonych przy zabytkach wpisanych do rejestru, inwentarza muzeum będącego instytucją kultury lub zaliczonych do kategorii 2 i 7, o których mowa w art. 14a ust. 2 tej ustawy;</w:t>
      </w:r>
    </w:p>
    <w:p w14:paraId="7CED4612" w14:textId="77777777" w:rsidR="00A457C5" w:rsidRPr="00A457C5" w:rsidRDefault="00A457C5" w:rsidP="00A457C5">
      <w:pPr>
        <w:pStyle w:val="Akapitzlist"/>
        <w:spacing w:after="0" w:line="276" w:lineRule="auto"/>
        <w:ind w:left="1778"/>
        <w:jc w:val="both"/>
        <w:rPr>
          <w:rFonts w:ascii="Arial" w:hAnsi="Arial" w:cs="Arial"/>
          <w:b/>
          <w:u w:val="single"/>
        </w:rPr>
      </w:pPr>
    </w:p>
    <w:p w14:paraId="35A6113B" w14:textId="77777777" w:rsidR="0046261D" w:rsidRPr="001976A8" w:rsidRDefault="0046261D" w:rsidP="00EB287D">
      <w:pPr>
        <w:pStyle w:val="NormalnyWeb"/>
        <w:spacing w:before="0" w:beforeAutospacing="0" w:after="0" w:afterAutospacing="0" w:line="276" w:lineRule="auto"/>
        <w:ind w:left="1134"/>
        <w:rPr>
          <w:rFonts w:ascii="Arial" w:hAnsi="Arial" w:cs="Arial"/>
          <w:color w:val="000000"/>
          <w:sz w:val="22"/>
          <w:szCs w:val="22"/>
        </w:rPr>
      </w:pPr>
      <w:r w:rsidRPr="001976A8">
        <w:rPr>
          <w:rFonts w:ascii="Arial" w:hAnsi="Arial" w:cs="Arial"/>
          <w:sz w:val="22"/>
          <w:szCs w:val="22"/>
        </w:rPr>
        <w:t xml:space="preserve">Osoby posiadające uprawnienia budowlane do kierowania robotami budowlanymi </w:t>
      </w:r>
      <w:r w:rsidRPr="001976A8">
        <w:rPr>
          <w:rFonts w:ascii="Arial" w:hAnsi="Arial" w:cs="Arial"/>
          <w:color w:val="000000"/>
          <w:sz w:val="22"/>
          <w:szCs w:val="22"/>
        </w:rPr>
        <w:t>powinny posiadać uprawnienia budowlane zgodnie z ustawą z dnia 7 lipca 1994 r. Prawo budowlane (tekst jedn. Dz. U. z 20</w:t>
      </w:r>
      <w:r w:rsidR="00D13AAC" w:rsidRPr="001976A8">
        <w:rPr>
          <w:rFonts w:ascii="Arial" w:hAnsi="Arial" w:cs="Arial"/>
          <w:color w:val="000000"/>
          <w:sz w:val="22"/>
          <w:szCs w:val="22"/>
        </w:rPr>
        <w:t>2</w:t>
      </w:r>
      <w:r w:rsidR="00D84D34" w:rsidRPr="001976A8">
        <w:rPr>
          <w:rFonts w:ascii="Arial" w:hAnsi="Arial" w:cs="Arial"/>
          <w:color w:val="000000"/>
          <w:sz w:val="22"/>
          <w:szCs w:val="22"/>
        </w:rPr>
        <w:t>1</w:t>
      </w:r>
      <w:r w:rsidRPr="001976A8">
        <w:rPr>
          <w:rFonts w:ascii="Arial" w:hAnsi="Arial" w:cs="Arial"/>
          <w:color w:val="000000"/>
          <w:sz w:val="22"/>
          <w:szCs w:val="22"/>
        </w:rPr>
        <w:t xml:space="preserve"> r., poz. </w:t>
      </w:r>
      <w:r w:rsidR="00D84D34" w:rsidRPr="001976A8">
        <w:rPr>
          <w:rFonts w:ascii="Arial" w:hAnsi="Arial" w:cs="Arial"/>
          <w:color w:val="000000"/>
          <w:sz w:val="22"/>
          <w:szCs w:val="22"/>
        </w:rPr>
        <w:t>2351</w:t>
      </w:r>
      <w:r w:rsidRPr="001976A8">
        <w:rPr>
          <w:rFonts w:ascii="Arial" w:hAnsi="Arial" w:cs="Arial"/>
          <w:color w:val="000000"/>
          <w:sz w:val="22"/>
          <w:szCs w:val="22"/>
        </w:rPr>
        <w:t xml:space="preserve"> ze zm.) oraz Rozporządzeniem Ministra Inwestycji i Rozwoju z dnia 29 kwietnia 2019 r. w</w:t>
      </w:r>
      <w:r w:rsidR="00053910" w:rsidRPr="001976A8">
        <w:rPr>
          <w:rFonts w:ascii="Arial" w:hAnsi="Arial" w:cs="Arial"/>
          <w:color w:val="000000"/>
          <w:sz w:val="22"/>
          <w:szCs w:val="22"/>
        </w:rPr>
        <w:t> </w:t>
      </w:r>
      <w:r w:rsidRPr="001976A8">
        <w:rPr>
          <w:rFonts w:ascii="Arial" w:hAnsi="Arial" w:cs="Arial"/>
          <w:color w:val="000000"/>
          <w:sz w:val="22"/>
          <w:szCs w:val="22"/>
        </w:rPr>
        <w:t>sprawie przygotowania zawodowego do wykonywania samodzielnych funkcji technicznych w budownictwie (Dz. 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(tekst jedn. Dz. U. z 202</w:t>
      </w:r>
      <w:r w:rsidR="00DD0E2C" w:rsidRPr="001976A8">
        <w:rPr>
          <w:rFonts w:ascii="Arial" w:hAnsi="Arial" w:cs="Arial"/>
          <w:color w:val="000000"/>
          <w:sz w:val="22"/>
          <w:szCs w:val="22"/>
        </w:rPr>
        <w:t>1</w:t>
      </w:r>
      <w:r w:rsidRPr="001976A8">
        <w:rPr>
          <w:rFonts w:ascii="Arial" w:hAnsi="Arial" w:cs="Arial"/>
          <w:color w:val="000000"/>
          <w:sz w:val="22"/>
          <w:szCs w:val="22"/>
        </w:rPr>
        <w:t xml:space="preserve"> r., poz. </w:t>
      </w:r>
      <w:r w:rsidR="00DD0E2C" w:rsidRPr="001976A8">
        <w:rPr>
          <w:rFonts w:ascii="Arial" w:hAnsi="Arial" w:cs="Arial"/>
          <w:color w:val="000000"/>
          <w:sz w:val="22"/>
          <w:szCs w:val="22"/>
        </w:rPr>
        <w:t>1646</w:t>
      </w:r>
      <w:r w:rsidRPr="001976A8">
        <w:rPr>
          <w:rFonts w:ascii="Arial" w:hAnsi="Arial" w:cs="Arial"/>
          <w:color w:val="000000"/>
          <w:sz w:val="22"/>
          <w:szCs w:val="22"/>
        </w:rPr>
        <w:t>).</w:t>
      </w:r>
      <w:r w:rsidR="00882EB7">
        <w:rPr>
          <w:rFonts w:ascii="Arial" w:hAnsi="Arial" w:cs="Arial"/>
          <w:color w:val="000000"/>
          <w:sz w:val="22"/>
          <w:szCs w:val="22"/>
        </w:rPr>
        <w:t xml:space="preserve"> W przypadku osób będących obywatelami państw członkowski UE, Konfederacji Szwajcarskiej lub państw członkowskich (EFTA) – stron umowy o Europejskim Obszarze Gospodarczym – prawo do wykonywania samodzielnych funkcji </w:t>
      </w:r>
      <w:r w:rsidR="00882EB7">
        <w:rPr>
          <w:rFonts w:ascii="Arial" w:hAnsi="Arial" w:cs="Arial"/>
          <w:color w:val="000000"/>
          <w:sz w:val="22"/>
          <w:szCs w:val="22"/>
        </w:rPr>
        <w:lastRenderedPageBreak/>
        <w:t>technicznych w budownictwie na terytorium RP winno być potwierdzone odpowiednią decyzją o uznaniu kwalifikacji zawodowych lub prawa do świadczenia usług transgranicznych.</w:t>
      </w:r>
    </w:p>
    <w:p w14:paraId="3EEFE577" w14:textId="77777777" w:rsidR="004C0BBB" w:rsidRPr="001976A8" w:rsidRDefault="004C0BBB" w:rsidP="00EB287D">
      <w:pPr>
        <w:pStyle w:val="NormalnyWeb"/>
        <w:spacing w:before="0" w:beforeAutospacing="0" w:after="0" w:afterAutospacing="0" w:line="276" w:lineRule="auto"/>
        <w:ind w:left="1134"/>
        <w:rPr>
          <w:rFonts w:ascii="Arial" w:hAnsi="Arial" w:cs="Arial"/>
          <w:color w:val="000000"/>
          <w:sz w:val="22"/>
          <w:szCs w:val="22"/>
          <w:highlight w:val="yellow"/>
        </w:rPr>
      </w:pPr>
    </w:p>
    <w:p w14:paraId="1442E8B0" w14:textId="77777777" w:rsidR="00983FD9"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Zamawiający, w stosunku do Wykonawców wspólnie ubiegających się o udzielenie zamówienia, w odniesieniu do warunku dotyczącego zdolności technicznej lub zawodowej – dopuszcza łączne spełnianie warunk</w:t>
      </w:r>
      <w:r w:rsidR="00A324F2" w:rsidRPr="001976A8">
        <w:rPr>
          <w:rFonts w:ascii="Arial" w:eastAsia="Calibri" w:hAnsi="Arial" w:cs="Arial"/>
        </w:rPr>
        <w:t>ów</w:t>
      </w:r>
      <w:r w:rsidRPr="001976A8">
        <w:rPr>
          <w:rFonts w:ascii="Arial" w:eastAsia="Calibri" w:hAnsi="Arial" w:cs="Arial"/>
        </w:rPr>
        <w:t xml:space="preserve"> przez Wykonawców. </w:t>
      </w:r>
    </w:p>
    <w:p w14:paraId="65E57556" w14:textId="77777777" w:rsidR="000C0438"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Ocena spełniania warunków udziału w postępowaniu o zamówienie publiczne przeprowadzona będzie w oparciu o złożone przez wykonawców oświadczenia i</w:t>
      </w:r>
      <w:r w:rsidR="00983FD9" w:rsidRPr="001976A8">
        <w:rPr>
          <w:rFonts w:ascii="Arial" w:eastAsia="Calibri" w:hAnsi="Arial" w:cs="Arial"/>
        </w:rPr>
        <w:t> </w:t>
      </w:r>
      <w:r w:rsidRPr="001976A8">
        <w:rPr>
          <w:rFonts w:ascii="Arial" w:eastAsia="Calibri" w:hAnsi="Arial" w:cs="Arial"/>
        </w:rPr>
        <w:t>dokumenty zgodnie z formułą „spełnia – nie spełnia”.</w:t>
      </w:r>
    </w:p>
    <w:p w14:paraId="2ED3566F" w14:textId="77777777" w:rsidR="0010068E"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 xml:space="preserve">Wykonawca może w celu potwierdzenia spełniania warunków udziału w postępowaniu, </w:t>
      </w:r>
      <w:r w:rsidRPr="001976A8">
        <w:rPr>
          <w:rFonts w:ascii="Arial" w:eastAsia="Calibri" w:hAnsi="Arial" w:cs="Arial"/>
        </w:rPr>
        <w:br/>
        <w:t>w stosownych sytuacjach oraz w odniesieniu do konkretnego zamówienia, lub jego części, polegać na zdolnościach technicznych lub zawodowych innych podmiotów, niezależnie od charakteru prawnego łączących go z nim stosunków prawnych.</w:t>
      </w:r>
      <w:r w:rsidR="0010068E" w:rsidRPr="001976A8">
        <w:rPr>
          <w:rFonts w:ascii="Arial" w:eastAsia="Calibri" w:hAnsi="Arial" w:cs="Arial"/>
        </w:rPr>
        <w:t xml:space="preserve"> W odniesieniu do warunku dotyczącego doświadczenia Wykonawca może polegać na zdolnościach podmiotów udostępniających zasoby, jeśli podmioty te wykonają </w:t>
      </w:r>
      <w:r w:rsidR="00724C73" w:rsidRPr="001976A8">
        <w:rPr>
          <w:rFonts w:ascii="Arial" w:eastAsia="Calibri" w:hAnsi="Arial" w:cs="Arial"/>
        </w:rPr>
        <w:t>roboty budowlane</w:t>
      </w:r>
      <w:r w:rsidR="0010068E" w:rsidRPr="001976A8">
        <w:rPr>
          <w:rFonts w:ascii="Arial" w:eastAsia="Calibri" w:hAnsi="Arial" w:cs="Arial"/>
        </w:rPr>
        <w:t xml:space="preserve"> do realizacji których te zdolności są wymagane.</w:t>
      </w:r>
    </w:p>
    <w:p w14:paraId="7CA7B344" w14:textId="49D66CBB" w:rsidR="000C0438"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Wykonawca, który polega na zdolnościach podmiotów</w:t>
      </w:r>
      <w:r w:rsidR="0010068E" w:rsidRPr="001976A8">
        <w:rPr>
          <w:rFonts w:ascii="Arial" w:eastAsia="Calibri" w:hAnsi="Arial" w:cs="Arial"/>
        </w:rPr>
        <w:t xml:space="preserve"> udostępniających zasoby</w:t>
      </w:r>
      <w:r w:rsidRPr="001976A8">
        <w:rPr>
          <w:rFonts w:ascii="Arial" w:eastAsia="Calibri" w:hAnsi="Arial" w:cs="Arial"/>
        </w:rPr>
        <w:t xml:space="preserve">, musi udowodnić zamawiającemu, że realizując zamówienie, będzie dysponował niezbędnymi zasobami tych podmiotów, w szczególności </w:t>
      </w:r>
      <w:r w:rsidRPr="001976A8">
        <w:rPr>
          <w:rFonts w:ascii="Arial" w:eastAsia="Calibri" w:hAnsi="Arial" w:cs="Arial"/>
          <w:b/>
          <w:bCs/>
        </w:rPr>
        <w:t xml:space="preserve">dołączając do oferty zobowiązanie tych podmiotów </w:t>
      </w:r>
      <w:r w:rsidRPr="001976A8">
        <w:rPr>
          <w:rFonts w:ascii="Arial" w:eastAsia="Calibri" w:hAnsi="Arial" w:cs="Arial"/>
        </w:rPr>
        <w:t>do oddania mu do dyspozycji niezbędnych zasobów na potrzeby realizacji zamówienia (w formie elektronicznej</w:t>
      </w:r>
      <w:r w:rsidR="0010068E" w:rsidRPr="001976A8">
        <w:rPr>
          <w:rFonts w:ascii="Arial" w:eastAsia="Calibri" w:hAnsi="Arial" w:cs="Arial"/>
        </w:rPr>
        <w:t xml:space="preserve"> (podpisane kwalifikowanym podpisem elektronicznym) lub</w:t>
      </w:r>
      <w:r w:rsidRPr="001976A8">
        <w:rPr>
          <w:rFonts w:ascii="Arial" w:eastAsia="Calibri" w:hAnsi="Arial" w:cs="Arial"/>
        </w:rPr>
        <w:t xml:space="preserve"> w postaci elektronicznej opatrzonej podpisem zaufanym lub podpisem osobistym),</w:t>
      </w:r>
      <w:r w:rsidRPr="001976A8">
        <w:rPr>
          <w:rFonts w:ascii="Arial" w:eastAsia="Calibri" w:hAnsi="Arial" w:cs="Arial"/>
          <w:bCs/>
          <w:iCs/>
        </w:rPr>
        <w:t xml:space="preserve">zgodnie z </w:t>
      </w:r>
      <w:r w:rsidR="0010068E" w:rsidRPr="001976A8">
        <w:rPr>
          <w:rFonts w:ascii="Arial" w:eastAsia="Calibri" w:hAnsi="Arial" w:cs="Arial"/>
          <w:b/>
          <w:iCs/>
        </w:rPr>
        <w:t>z</w:t>
      </w:r>
      <w:r w:rsidRPr="001976A8">
        <w:rPr>
          <w:rFonts w:ascii="Arial" w:eastAsia="Calibri" w:hAnsi="Arial" w:cs="Arial"/>
          <w:b/>
          <w:bCs/>
          <w:iCs/>
        </w:rPr>
        <w:t xml:space="preserve">ałącznikiem nr </w:t>
      </w:r>
      <w:r w:rsidR="0010068E" w:rsidRPr="001976A8">
        <w:rPr>
          <w:rFonts w:ascii="Arial" w:eastAsia="Calibri" w:hAnsi="Arial" w:cs="Arial"/>
          <w:b/>
          <w:bCs/>
          <w:iCs/>
        </w:rPr>
        <w:t>3</w:t>
      </w:r>
      <w:r w:rsidR="00CC79CD">
        <w:rPr>
          <w:rFonts w:ascii="Arial" w:eastAsia="Calibri" w:hAnsi="Arial" w:cs="Arial"/>
          <w:b/>
          <w:bCs/>
          <w:iCs/>
        </w:rPr>
        <w:t>.2</w:t>
      </w:r>
      <w:r w:rsidRPr="001976A8">
        <w:rPr>
          <w:rFonts w:ascii="Arial" w:eastAsia="Calibri" w:hAnsi="Arial" w:cs="Arial"/>
          <w:b/>
          <w:bCs/>
          <w:iCs/>
        </w:rPr>
        <w:t xml:space="preserve"> do SWZ.</w:t>
      </w:r>
      <w:r w:rsidR="00D64E64">
        <w:rPr>
          <w:rFonts w:ascii="Arial" w:eastAsia="Calibri" w:hAnsi="Arial" w:cs="Arial"/>
          <w:b/>
          <w:bCs/>
          <w:iCs/>
        </w:rPr>
        <w:t xml:space="preserve"> </w:t>
      </w:r>
      <w:r w:rsidRPr="001976A8">
        <w:rPr>
          <w:rFonts w:ascii="Arial" w:eastAsia="Calibri" w:hAnsi="Arial" w:cs="Arial"/>
          <w:iCs/>
        </w:rPr>
        <w:t>Wykonawca może przedstawić też inny środek dowodowy potwierdzający, że wykonawca realizując zamówienie, będzie dysponował niezbędnymi zasobami tych podmiotów</w:t>
      </w:r>
      <w:r w:rsidR="00CE51CC" w:rsidRPr="001976A8">
        <w:rPr>
          <w:rFonts w:ascii="Arial" w:eastAsia="Calibri" w:hAnsi="Arial" w:cs="Arial"/>
          <w:iCs/>
        </w:rPr>
        <w:t>.</w:t>
      </w:r>
    </w:p>
    <w:p w14:paraId="48953AD4" w14:textId="77777777" w:rsidR="00CE51CC"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 xml:space="preserve">Z zobowiązania lub innych dokumentów potwierdzających udostępnienie zasobów przez inne podmioty musi bezspornie i jednoznacznie wynikać w szczególności: </w:t>
      </w:r>
    </w:p>
    <w:p w14:paraId="1FFEABE9" w14:textId="77777777" w:rsidR="000C0438" w:rsidRPr="001976A8" w:rsidRDefault="000C0438">
      <w:pPr>
        <w:pStyle w:val="Akapitzlist"/>
        <w:numPr>
          <w:ilvl w:val="0"/>
          <w:numId w:val="19"/>
        </w:numPr>
        <w:spacing w:after="0" w:line="276" w:lineRule="auto"/>
        <w:ind w:left="851" w:hanging="284"/>
        <w:jc w:val="both"/>
        <w:rPr>
          <w:rFonts w:ascii="Arial" w:eastAsia="Calibri" w:hAnsi="Arial" w:cs="Arial"/>
        </w:rPr>
      </w:pPr>
      <w:r w:rsidRPr="001976A8">
        <w:rPr>
          <w:rFonts w:ascii="Arial" w:eastAsia="Calibri" w:hAnsi="Arial" w:cs="Arial"/>
        </w:rPr>
        <w:t>zakres dostępnych wykonawcy zasobów podmiotu udostępniającego zasoby</w:t>
      </w:r>
      <w:r w:rsidR="00CE51CC" w:rsidRPr="001976A8">
        <w:rPr>
          <w:rFonts w:ascii="Arial" w:eastAsia="Calibri" w:hAnsi="Arial" w:cs="Arial"/>
        </w:rPr>
        <w:t>,</w:t>
      </w:r>
    </w:p>
    <w:p w14:paraId="0815DBC5" w14:textId="77777777" w:rsidR="000C0438" w:rsidRPr="001976A8" w:rsidRDefault="000C0438">
      <w:pPr>
        <w:pStyle w:val="Akapitzlist"/>
        <w:numPr>
          <w:ilvl w:val="0"/>
          <w:numId w:val="19"/>
        </w:numPr>
        <w:spacing w:after="0" w:line="276" w:lineRule="auto"/>
        <w:ind w:left="851" w:hanging="284"/>
        <w:jc w:val="both"/>
        <w:rPr>
          <w:rFonts w:ascii="Arial" w:eastAsia="Calibri" w:hAnsi="Arial" w:cs="Arial"/>
        </w:rPr>
      </w:pPr>
      <w:r w:rsidRPr="001976A8">
        <w:rPr>
          <w:rFonts w:ascii="Arial" w:eastAsia="Calibri" w:hAnsi="Arial" w:cs="Arial"/>
        </w:rPr>
        <w:t>sposób i okres udostępnienia wykonawcy i wykorzystania przez niego zasobów podmiotu udostępniającego te zasoby przy wykonywaniu zamówienia</w:t>
      </w:r>
      <w:r w:rsidR="00CE51CC" w:rsidRPr="001976A8">
        <w:rPr>
          <w:rFonts w:ascii="Arial" w:eastAsia="Calibri" w:hAnsi="Arial" w:cs="Arial"/>
        </w:rPr>
        <w:t>,</w:t>
      </w:r>
    </w:p>
    <w:p w14:paraId="499CCB0A" w14:textId="77777777" w:rsidR="000C0438" w:rsidRPr="001976A8" w:rsidRDefault="000C0438">
      <w:pPr>
        <w:pStyle w:val="Akapitzlist"/>
        <w:numPr>
          <w:ilvl w:val="0"/>
          <w:numId w:val="19"/>
        </w:numPr>
        <w:spacing w:after="0" w:line="276" w:lineRule="auto"/>
        <w:ind w:left="851" w:hanging="284"/>
        <w:jc w:val="both"/>
        <w:rPr>
          <w:rFonts w:ascii="Arial" w:eastAsia="Calibri" w:hAnsi="Arial" w:cs="Arial"/>
        </w:rPr>
      </w:pPr>
      <w:r w:rsidRPr="001976A8">
        <w:rPr>
          <w:rFonts w:ascii="Arial" w:eastAsia="Calibri" w:hAnsi="Arial" w:cs="Arial"/>
        </w:rPr>
        <w:t>czy i w jakim zakresie podmiot udostępniający zasoby, na zdolnościach którego wykonawca polega w odniesieniu do warunk</w:t>
      </w:r>
      <w:r w:rsidR="00CE51CC" w:rsidRPr="001976A8">
        <w:rPr>
          <w:rFonts w:ascii="Arial" w:eastAsia="Calibri" w:hAnsi="Arial" w:cs="Arial"/>
        </w:rPr>
        <w:t>u</w:t>
      </w:r>
      <w:r w:rsidRPr="001976A8">
        <w:rPr>
          <w:rFonts w:ascii="Arial" w:eastAsia="Calibri" w:hAnsi="Arial" w:cs="Arial"/>
        </w:rPr>
        <w:t xml:space="preserve"> udziału w postępowaniu dotyczących doświadczenia, zrealizuje </w:t>
      </w:r>
      <w:r w:rsidR="008845AA" w:rsidRPr="001976A8">
        <w:rPr>
          <w:rFonts w:ascii="Arial" w:eastAsia="Calibri" w:hAnsi="Arial" w:cs="Arial"/>
        </w:rPr>
        <w:t>roboty budowlane</w:t>
      </w:r>
      <w:r w:rsidRPr="001976A8">
        <w:rPr>
          <w:rFonts w:ascii="Arial" w:eastAsia="Calibri" w:hAnsi="Arial" w:cs="Arial"/>
        </w:rPr>
        <w:t xml:space="preserve">, których wskazane zdolności dotyczą. </w:t>
      </w:r>
    </w:p>
    <w:p w14:paraId="1F261A7F" w14:textId="77777777" w:rsidR="000C043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 xml:space="preserve">Dla swej skuteczności zobowiązanie musi zostać złożone przez osobę/osoby uprawnione do reprezentowania podmiotu </w:t>
      </w:r>
      <w:r w:rsidR="001452DB" w:rsidRPr="001976A8">
        <w:rPr>
          <w:rFonts w:ascii="Arial" w:eastAsia="Calibri" w:hAnsi="Arial" w:cs="Arial"/>
        </w:rPr>
        <w:t>udostępniającego zasoby</w:t>
      </w:r>
      <w:r w:rsidRPr="001976A8">
        <w:rPr>
          <w:rFonts w:ascii="Arial" w:eastAsia="Calibri" w:hAnsi="Arial" w:cs="Arial"/>
        </w:rPr>
        <w:t xml:space="preserve"> w powyższym zakresie. Zobowiązanie złożone przez osobę nieuprawnioną nie dowodzi udostępnienia zasobu.</w:t>
      </w:r>
    </w:p>
    <w:p w14:paraId="13D34824" w14:textId="77777777" w:rsidR="00DD1459" w:rsidRPr="001976A8" w:rsidRDefault="00DD1459">
      <w:pPr>
        <w:pStyle w:val="Akapitzlist"/>
        <w:numPr>
          <w:ilvl w:val="1"/>
          <w:numId w:val="18"/>
        </w:numPr>
        <w:spacing w:after="0" w:line="276" w:lineRule="auto"/>
        <w:ind w:left="567" w:hanging="283"/>
        <w:jc w:val="both"/>
        <w:rPr>
          <w:rFonts w:ascii="Arial" w:eastAsia="Calibri" w:hAnsi="Arial" w:cs="Arial"/>
        </w:rPr>
      </w:pPr>
      <w:r>
        <w:rPr>
          <w:rFonts w:ascii="Arial" w:eastAsia="Calibri"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B8343ED" w14:textId="77777777" w:rsidR="00FA14B9" w:rsidRPr="001976A8" w:rsidRDefault="00FA14B9" w:rsidP="00EB287D">
      <w:pPr>
        <w:pStyle w:val="Akapitzlist"/>
        <w:spacing w:after="0" w:line="276" w:lineRule="auto"/>
        <w:ind w:left="567"/>
        <w:jc w:val="both"/>
        <w:rPr>
          <w:rFonts w:ascii="Arial" w:eastAsia="Calibri" w:hAnsi="Arial" w:cs="Arial"/>
        </w:rPr>
      </w:pPr>
    </w:p>
    <w:p w14:paraId="65D1B370" w14:textId="77777777" w:rsidR="00F51CBD" w:rsidRPr="001976A8" w:rsidRDefault="009D1B53"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lastRenderedPageBreak/>
        <w:t>PRZEDMIOTOWE I PODMIOTOWE ŚRODKI DOWODOWE</w:t>
      </w:r>
    </w:p>
    <w:p w14:paraId="38DDAF72" w14:textId="77777777" w:rsidR="006D2E2A" w:rsidRPr="001976A8" w:rsidRDefault="006D2E2A">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1976A8">
        <w:rPr>
          <w:rFonts w:ascii="Arial" w:hAnsi="Arial" w:cs="Arial"/>
          <w:bCs/>
        </w:rPr>
        <w:t xml:space="preserve">Zamawiający </w:t>
      </w:r>
      <w:r w:rsidR="00F9070D" w:rsidRPr="001976A8">
        <w:rPr>
          <w:rFonts w:ascii="Arial" w:hAnsi="Arial" w:cs="Arial"/>
          <w:bCs/>
        </w:rPr>
        <w:t xml:space="preserve">nie </w:t>
      </w:r>
      <w:r w:rsidRPr="001976A8">
        <w:rPr>
          <w:rFonts w:ascii="Arial" w:hAnsi="Arial" w:cs="Arial"/>
          <w:bCs/>
        </w:rPr>
        <w:t>żąda złożenia przedmiotowych środków dowodowych</w:t>
      </w:r>
      <w:r w:rsidR="00F9070D" w:rsidRPr="001976A8">
        <w:rPr>
          <w:rFonts w:ascii="Arial" w:hAnsi="Arial" w:cs="Arial"/>
          <w:bCs/>
        </w:rPr>
        <w:t>.</w:t>
      </w:r>
    </w:p>
    <w:p w14:paraId="2BA08780" w14:textId="77777777" w:rsidR="009F2039" w:rsidRPr="001976A8" w:rsidRDefault="009F2039">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1976A8">
        <w:rPr>
          <w:rFonts w:ascii="Arial" w:hAnsi="Arial" w:cs="Arial"/>
          <w:bCs/>
        </w:rPr>
        <w:t xml:space="preserve">Zamawiający wezwie wykonawcę, którego oferta zostanie najwyżej oceniona, do złożenia w wyznaczonym terminie, nie krótszym niż 5 dni od dnia wezwania, </w:t>
      </w:r>
      <w:r w:rsidRPr="001976A8">
        <w:rPr>
          <w:rFonts w:ascii="Arial" w:hAnsi="Arial" w:cs="Arial"/>
          <w:b/>
        </w:rPr>
        <w:t xml:space="preserve">następujących </w:t>
      </w:r>
      <w:r w:rsidRPr="001976A8">
        <w:rPr>
          <w:rFonts w:ascii="Arial" w:hAnsi="Arial" w:cs="Arial"/>
          <w:b/>
          <w:u w:val="thick"/>
        </w:rPr>
        <w:t>podmiotowych środków dowodowych:</w:t>
      </w:r>
    </w:p>
    <w:p w14:paraId="487B003B" w14:textId="77777777" w:rsidR="009F2039" w:rsidRPr="001976A8" w:rsidRDefault="009F2039">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1976A8">
        <w:rPr>
          <w:rFonts w:ascii="Arial" w:hAnsi="Arial" w:cs="Arial"/>
          <w:b/>
          <w:u w:val="single"/>
          <w:shd w:val="clear" w:color="auto" w:fill="FFFFFF"/>
        </w:rPr>
        <w:t>w celu potwierdzenia br</w:t>
      </w:r>
      <w:r w:rsidR="000A336E" w:rsidRPr="001976A8">
        <w:rPr>
          <w:rFonts w:ascii="Arial" w:hAnsi="Arial" w:cs="Arial"/>
          <w:b/>
          <w:u w:val="single"/>
          <w:shd w:val="clear" w:color="auto" w:fill="FFFFFF"/>
        </w:rPr>
        <w:t>a</w:t>
      </w:r>
      <w:r w:rsidRPr="001976A8">
        <w:rPr>
          <w:rFonts w:ascii="Arial" w:hAnsi="Arial" w:cs="Arial"/>
          <w:b/>
          <w:u w:val="single"/>
          <w:shd w:val="clear" w:color="auto" w:fill="FFFFFF"/>
        </w:rPr>
        <w:t>ku podstaw wykluczenia z udziału w postępowaniu:</w:t>
      </w:r>
    </w:p>
    <w:p w14:paraId="31C4C342" w14:textId="77777777" w:rsidR="009F2039" w:rsidRPr="001976A8" w:rsidRDefault="009F2039">
      <w:pPr>
        <w:pStyle w:val="Akapitzlist"/>
        <w:numPr>
          <w:ilvl w:val="0"/>
          <w:numId w:val="21"/>
        </w:numPr>
        <w:suppressAutoHyphens/>
        <w:spacing w:after="0" w:line="276" w:lineRule="auto"/>
        <w:jc w:val="both"/>
        <w:rPr>
          <w:rFonts w:ascii="Arial" w:hAnsi="Arial" w:cs="Arial"/>
          <w:bCs/>
          <w:shd w:val="clear" w:color="auto" w:fill="FFFFFF"/>
        </w:rPr>
      </w:pPr>
      <w:bookmarkStart w:id="6" w:name="_Hlk107403306"/>
      <w:r w:rsidRPr="001976A8">
        <w:rPr>
          <w:rFonts w:ascii="Arial" w:hAnsi="Arial" w:cs="Arial"/>
          <w:bCs/>
          <w:shd w:val="clear" w:color="auto" w:fill="FFFFFF"/>
        </w:rPr>
        <w:t>oświadczeni</w:t>
      </w:r>
      <w:r w:rsidR="00E41186" w:rsidRPr="001976A8">
        <w:rPr>
          <w:rFonts w:ascii="Arial" w:hAnsi="Arial" w:cs="Arial"/>
          <w:bCs/>
          <w:shd w:val="clear" w:color="auto" w:fill="FFFFFF"/>
        </w:rPr>
        <w:t>a</w:t>
      </w:r>
      <w:r w:rsidRPr="001976A8">
        <w:rPr>
          <w:rFonts w:ascii="Arial" w:hAnsi="Arial" w:cs="Arial"/>
          <w:bCs/>
          <w:shd w:val="clear" w:color="auto" w:fill="FFFFFF"/>
        </w:rPr>
        <w:t xml:space="preserve"> wykonawcy, w zakresie art. 108 ust. 1 pkt 5 ustawy </w:t>
      </w:r>
      <w:proofErr w:type="spellStart"/>
      <w:r w:rsidRPr="001976A8">
        <w:rPr>
          <w:rFonts w:ascii="Arial" w:hAnsi="Arial" w:cs="Arial"/>
          <w:bCs/>
          <w:shd w:val="clear" w:color="auto" w:fill="FFFFFF"/>
        </w:rPr>
        <w:t>Pzp</w:t>
      </w:r>
      <w:proofErr w:type="spellEnd"/>
      <w:r w:rsidRPr="001976A8">
        <w:rPr>
          <w:rFonts w:ascii="Arial" w:hAnsi="Arial" w:cs="Arial"/>
          <w:bCs/>
          <w:shd w:val="clear" w:color="auto" w:fill="FFFFFF"/>
        </w:rPr>
        <w:t>, o braku przynależności do tej samej grupy kapitałowej w rozumieniu ustawy z dnia 16 lutego 2007 r. o ochronie konkurencji i konsumentów (</w:t>
      </w:r>
      <w:r w:rsidR="00F667A1" w:rsidRPr="001976A8">
        <w:rPr>
          <w:rFonts w:ascii="Arial" w:hAnsi="Arial" w:cs="Arial"/>
          <w:bCs/>
          <w:shd w:val="clear" w:color="auto" w:fill="FFFFFF"/>
        </w:rPr>
        <w:t xml:space="preserve">tekst jedn. </w:t>
      </w:r>
      <w:r w:rsidRPr="001976A8">
        <w:rPr>
          <w:rFonts w:ascii="Arial" w:hAnsi="Arial" w:cs="Arial"/>
          <w:bCs/>
          <w:shd w:val="clear" w:color="auto" w:fill="FFFFFF"/>
        </w:rPr>
        <w:t>Dz. U. z</w:t>
      </w:r>
      <w:r w:rsidR="00B31EAA" w:rsidRPr="001976A8">
        <w:rPr>
          <w:rFonts w:ascii="Arial" w:hAnsi="Arial" w:cs="Arial"/>
          <w:bCs/>
          <w:shd w:val="clear" w:color="auto" w:fill="FFFFFF"/>
        </w:rPr>
        <w:t> </w:t>
      </w:r>
      <w:r w:rsidRPr="001976A8">
        <w:rPr>
          <w:rFonts w:ascii="Arial" w:hAnsi="Arial" w:cs="Arial"/>
          <w:bCs/>
          <w:shd w:val="clear" w:color="auto" w:fill="FFFFFF"/>
        </w:rPr>
        <w:t>202</w:t>
      </w:r>
      <w:r w:rsidR="00F667A1" w:rsidRPr="001976A8">
        <w:rPr>
          <w:rFonts w:ascii="Arial" w:hAnsi="Arial" w:cs="Arial"/>
          <w:bCs/>
          <w:shd w:val="clear" w:color="auto" w:fill="FFFFFF"/>
        </w:rPr>
        <w:t>1</w:t>
      </w:r>
      <w:r w:rsidR="00A324F2" w:rsidRPr="001976A8">
        <w:rPr>
          <w:rFonts w:ascii="Arial" w:hAnsi="Arial" w:cs="Arial"/>
          <w:bCs/>
          <w:shd w:val="clear" w:color="auto" w:fill="FFFFFF"/>
        </w:rPr>
        <w:t> </w:t>
      </w:r>
      <w:r w:rsidRPr="001976A8">
        <w:rPr>
          <w:rFonts w:ascii="Arial" w:hAnsi="Arial" w:cs="Arial"/>
          <w:bCs/>
          <w:shd w:val="clear" w:color="auto" w:fill="FFFFFF"/>
        </w:rPr>
        <w:t xml:space="preserve">r. poz. </w:t>
      </w:r>
      <w:r w:rsidR="00F667A1" w:rsidRPr="001976A8">
        <w:rPr>
          <w:rFonts w:ascii="Arial" w:hAnsi="Arial" w:cs="Arial"/>
          <w:bCs/>
          <w:shd w:val="clear" w:color="auto" w:fill="FFFFFF"/>
        </w:rPr>
        <w:t>275</w:t>
      </w:r>
      <w:r w:rsidRPr="001976A8">
        <w:rPr>
          <w:rFonts w:ascii="Arial" w:hAnsi="Arial" w:cs="Arial"/>
          <w:bCs/>
          <w:shd w:val="clear" w:color="auto" w:fill="FFFFFF"/>
        </w:rPr>
        <w:t>), z innym wykonawcą, który złożył odrębną ofertę albo oświadczeni</w:t>
      </w:r>
      <w:r w:rsidR="00E41186" w:rsidRPr="001976A8">
        <w:rPr>
          <w:rFonts w:ascii="Arial" w:hAnsi="Arial" w:cs="Arial"/>
          <w:bCs/>
          <w:shd w:val="clear" w:color="auto" w:fill="FFFFFF"/>
        </w:rPr>
        <w:t>a</w:t>
      </w:r>
      <w:r w:rsidRPr="001976A8">
        <w:rPr>
          <w:rFonts w:ascii="Arial" w:hAnsi="Arial" w:cs="Arial"/>
          <w:bCs/>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1976A8">
        <w:rPr>
          <w:rFonts w:ascii="Arial" w:hAnsi="Arial" w:cs="Arial"/>
          <w:b/>
          <w:shd w:val="clear" w:color="auto" w:fill="FFFFFF"/>
        </w:rPr>
        <w:t xml:space="preserve">załącznik nr </w:t>
      </w:r>
      <w:r w:rsidR="00CC79CD">
        <w:rPr>
          <w:rFonts w:ascii="Arial" w:hAnsi="Arial" w:cs="Arial"/>
          <w:b/>
          <w:shd w:val="clear" w:color="auto" w:fill="FFFFFF"/>
        </w:rPr>
        <w:t>9</w:t>
      </w:r>
      <w:r w:rsidRPr="001976A8">
        <w:rPr>
          <w:rFonts w:ascii="Arial" w:hAnsi="Arial" w:cs="Arial"/>
          <w:b/>
          <w:shd w:val="clear" w:color="auto" w:fill="FFFFFF"/>
        </w:rPr>
        <w:t xml:space="preserve"> do SWZ</w:t>
      </w:r>
      <w:r w:rsidRPr="001976A8">
        <w:rPr>
          <w:rFonts w:ascii="Arial" w:hAnsi="Arial" w:cs="Arial"/>
          <w:bCs/>
          <w:shd w:val="clear" w:color="auto" w:fill="FFFFFF"/>
        </w:rPr>
        <w:t>),</w:t>
      </w:r>
    </w:p>
    <w:p w14:paraId="64837D10" w14:textId="77777777" w:rsidR="009F2039" w:rsidRPr="001976A8" w:rsidRDefault="00FA77E4">
      <w:pPr>
        <w:pStyle w:val="Akapitzlist"/>
        <w:numPr>
          <w:ilvl w:val="0"/>
          <w:numId w:val="21"/>
        </w:numPr>
        <w:suppressAutoHyphens/>
        <w:spacing w:after="0" w:line="276" w:lineRule="auto"/>
        <w:jc w:val="both"/>
        <w:rPr>
          <w:rFonts w:ascii="Arial" w:hAnsi="Arial" w:cs="Arial"/>
          <w:bCs/>
          <w:shd w:val="clear" w:color="auto" w:fill="FFFFFF"/>
        </w:rPr>
      </w:pPr>
      <w:r w:rsidRPr="001976A8">
        <w:rPr>
          <w:rFonts w:ascii="Arial" w:hAnsi="Arial" w:cs="Arial"/>
          <w:bCs/>
          <w:shd w:val="clear" w:color="auto" w:fill="FFFFFF"/>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2361B099" w14:textId="77777777" w:rsidR="00E93E1A" w:rsidRPr="001976A8" w:rsidRDefault="00E93E1A">
      <w:pPr>
        <w:pStyle w:val="Akapitzlist"/>
        <w:numPr>
          <w:ilvl w:val="0"/>
          <w:numId w:val="21"/>
        </w:numPr>
        <w:suppressAutoHyphens/>
        <w:spacing w:after="0" w:line="276" w:lineRule="auto"/>
        <w:jc w:val="both"/>
        <w:rPr>
          <w:rFonts w:ascii="Arial" w:hAnsi="Arial" w:cs="Arial"/>
          <w:bCs/>
          <w:shd w:val="clear" w:color="auto" w:fill="FFFFFF"/>
        </w:rPr>
      </w:pPr>
      <w:r w:rsidRPr="001976A8">
        <w:rPr>
          <w:rFonts w:ascii="Arial" w:hAnsi="Arial" w:cs="Arial"/>
          <w:bCs/>
        </w:rPr>
        <w:t>dokumenty potwierdzające brak podstaw do wykluczenia z postępowania, o których mowa w dziale VIII ust. 2 pkt 1 lit. a-</w:t>
      </w:r>
      <w:r w:rsidR="00CC79CD">
        <w:rPr>
          <w:rFonts w:ascii="Arial" w:hAnsi="Arial" w:cs="Arial"/>
          <w:bCs/>
        </w:rPr>
        <w:t>b</w:t>
      </w:r>
      <w:r w:rsidRPr="001976A8">
        <w:rPr>
          <w:rFonts w:ascii="Arial" w:hAnsi="Arial" w:cs="Arial"/>
          <w:bCs/>
        </w:rPr>
        <w:t xml:space="preserve"> SWZ składa każdy z Wykonawców wspólnie ubiegających się o zamówienie</w:t>
      </w:r>
      <w:r w:rsidR="005B3F3D" w:rsidRPr="001976A8">
        <w:rPr>
          <w:rFonts w:ascii="Arial" w:hAnsi="Arial" w:cs="Arial"/>
          <w:bCs/>
        </w:rPr>
        <w:t>,</w:t>
      </w:r>
    </w:p>
    <w:p w14:paraId="75C092A1" w14:textId="77777777" w:rsidR="005B3F3D" w:rsidRPr="001976A8" w:rsidRDefault="005B3F3D">
      <w:pPr>
        <w:pStyle w:val="Akapitzlist"/>
        <w:numPr>
          <w:ilvl w:val="0"/>
          <w:numId w:val="21"/>
        </w:numPr>
        <w:suppressAutoHyphens/>
        <w:spacing w:after="0" w:line="276" w:lineRule="auto"/>
        <w:jc w:val="both"/>
        <w:rPr>
          <w:rFonts w:ascii="Arial" w:hAnsi="Arial" w:cs="Arial"/>
          <w:bCs/>
          <w:shd w:val="clear" w:color="auto" w:fill="FFFFFF"/>
        </w:rPr>
      </w:pPr>
      <w:r w:rsidRPr="001976A8">
        <w:rPr>
          <w:rFonts w:ascii="Arial" w:hAnsi="Arial" w:cs="Arial"/>
          <w:bCs/>
        </w:rPr>
        <w:t xml:space="preserve">Zamawiający żąda od wykonawcy, który polega na zdolnościach technicznych lub zawodowych podmiotów udostępniających zasoby, na zasadach określonych w art. 118 ustawy </w:t>
      </w:r>
      <w:proofErr w:type="spellStart"/>
      <w:r w:rsidRPr="001976A8">
        <w:rPr>
          <w:rFonts w:ascii="Arial" w:hAnsi="Arial" w:cs="Arial"/>
          <w:bCs/>
        </w:rPr>
        <w:t>Pzp</w:t>
      </w:r>
      <w:proofErr w:type="spellEnd"/>
      <w:r w:rsidRPr="001976A8">
        <w:rPr>
          <w:rFonts w:ascii="Arial" w:hAnsi="Arial" w:cs="Arial"/>
          <w:bCs/>
        </w:rPr>
        <w:t xml:space="preserve">, przedstawienia podmiotowych środków dowodowych, o których mowa w dziale VIII ust. 2 pkt 1 lit. </w:t>
      </w:r>
      <w:r w:rsidR="00F35B94" w:rsidRPr="001976A8">
        <w:rPr>
          <w:rFonts w:ascii="Arial" w:hAnsi="Arial" w:cs="Arial"/>
          <w:bCs/>
        </w:rPr>
        <w:t>b</w:t>
      </w:r>
      <w:r w:rsidRPr="001976A8">
        <w:rPr>
          <w:rFonts w:ascii="Arial" w:hAnsi="Arial" w:cs="Arial"/>
          <w:bCs/>
        </w:rPr>
        <w:t xml:space="preserve"> SWZ dotyczących tych podmiotów </w:t>
      </w:r>
      <w:r w:rsidR="004F6F54" w:rsidRPr="001976A8">
        <w:rPr>
          <w:rFonts w:ascii="Arial" w:hAnsi="Arial" w:cs="Arial"/>
          <w:bCs/>
        </w:rPr>
        <w:t>potwierdzających, że nie zachodzą wobec t</w:t>
      </w:r>
      <w:r w:rsidR="00836197" w:rsidRPr="001976A8">
        <w:rPr>
          <w:rFonts w:ascii="Arial" w:hAnsi="Arial" w:cs="Arial"/>
          <w:bCs/>
        </w:rPr>
        <w:t>y</w:t>
      </w:r>
      <w:r w:rsidR="004F6F54" w:rsidRPr="001976A8">
        <w:rPr>
          <w:rFonts w:ascii="Arial" w:hAnsi="Arial" w:cs="Arial"/>
          <w:bCs/>
        </w:rPr>
        <w:t xml:space="preserve">ch podmiotów podstawy wykluczenia z postępowania. </w:t>
      </w:r>
    </w:p>
    <w:p w14:paraId="77C61B67" w14:textId="2623C7FA" w:rsidR="00B85581" w:rsidRPr="00EF2A64" w:rsidRDefault="00D64E64" w:rsidP="00EF2A64">
      <w:pPr>
        <w:pStyle w:val="Akapitzlist"/>
        <w:numPr>
          <w:ilvl w:val="0"/>
          <w:numId w:val="21"/>
        </w:numPr>
        <w:suppressAutoHyphens/>
        <w:spacing w:after="0" w:line="276" w:lineRule="auto"/>
        <w:jc w:val="both"/>
        <w:rPr>
          <w:rFonts w:ascii="Arial" w:eastAsia="Times New Roman" w:hAnsi="Arial" w:cs="Arial"/>
          <w:lang w:eastAsia="pl-PL"/>
        </w:rPr>
      </w:pPr>
      <w:r w:rsidRPr="001976A8">
        <w:rPr>
          <w:rFonts w:ascii="Arial" w:hAnsi="Arial" w:cs="Arial"/>
          <w:bCs/>
        </w:rPr>
        <w:t>Jeżeli</w:t>
      </w:r>
      <w:r w:rsidRPr="00EF2A64">
        <w:rPr>
          <w:rFonts w:ascii="Arial" w:eastAsia="Times New Roman" w:hAnsi="Arial" w:cs="Arial"/>
          <w:lang w:eastAsia="pl-PL"/>
        </w:rPr>
        <w:t xml:space="preserve"> wykonawca</w:t>
      </w:r>
      <w:r w:rsidR="00EF2A64" w:rsidRPr="00EF2A64">
        <w:rPr>
          <w:rFonts w:ascii="Arial" w:eastAsia="Times New Roman" w:hAnsi="Arial" w:cs="Arial"/>
          <w:lang w:eastAsia="pl-PL"/>
        </w:rPr>
        <w:t xml:space="preserve"> ma siedzibę lub miejsce zamieszkania poza granicami Rzeczypospolitej Polskiej, zamiast odpisu albo informacji z Krajowego Rejestru Sądowego lub z Centralnej Ewidencji i Informacji o Działalności Gospodarczej, o których mowa w dziale VIII ust. 2 pkt 1 lit. b SWZ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w:t>
      </w:r>
      <w:r w:rsidRPr="00EF2A64">
        <w:rPr>
          <w:rFonts w:ascii="Arial" w:eastAsia="Times New Roman" w:hAnsi="Arial" w:cs="Arial"/>
          <w:lang w:eastAsia="pl-PL"/>
        </w:rPr>
        <w:t>procedury. Dokumenty</w:t>
      </w:r>
      <w:r w:rsidR="00EF2A64" w:rsidRPr="00EF2A64">
        <w:rPr>
          <w:rFonts w:ascii="Arial" w:eastAsia="Times New Roman" w:hAnsi="Arial" w:cs="Arial"/>
          <w:lang w:eastAsia="pl-PL"/>
        </w:rPr>
        <w:t xml:space="preserve"> powinny być wystawione nie wcześniej niż 3 miesiące przed ich złożeniem.</w:t>
      </w:r>
    </w:p>
    <w:p w14:paraId="0616346F" w14:textId="77777777" w:rsidR="00B85581" w:rsidRPr="001976A8" w:rsidRDefault="00B85581">
      <w:pPr>
        <w:pStyle w:val="Akapitzlist"/>
        <w:numPr>
          <w:ilvl w:val="0"/>
          <w:numId w:val="21"/>
        </w:numPr>
        <w:suppressAutoHyphens/>
        <w:spacing w:after="0" w:line="276" w:lineRule="auto"/>
        <w:jc w:val="both"/>
        <w:rPr>
          <w:rFonts w:ascii="Arial" w:eastAsia="Times New Roman" w:hAnsi="Arial" w:cs="Arial"/>
          <w:lang w:eastAsia="pl-PL"/>
        </w:rPr>
      </w:pPr>
      <w:r w:rsidRPr="001976A8">
        <w:rPr>
          <w:rFonts w:ascii="Arial" w:eastAsia="Times New Roman" w:hAnsi="Arial" w:cs="Arial"/>
          <w:lang w:eastAsia="pl-PL"/>
        </w:rPr>
        <w:t xml:space="preserve">Jeżeli </w:t>
      </w:r>
      <w:r w:rsidR="00EF2A64" w:rsidRPr="00EF2A64">
        <w:rPr>
          <w:rFonts w:ascii="Arial" w:eastAsia="Times New Roman" w:hAnsi="Arial" w:cs="Arial"/>
          <w:lang w:eastAsia="pl-PL"/>
        </w:rPr>
        <w:t xml:space="preserve">w kraju, w którym wykonawca ma siedzibę lub miejsce zamieszkania lub miejsce zamieszkania ma osoba, której dokument dotyczy, nie wydaje się dokumentów, o których mowa w lit. </w:t>
      </w:r>
      <w:r w:rsidR="00215456">
        <w:rPr>
          <w:rFonts w:ascii="Arial" w:eastAsia="Times New Roman" w:hAnsi="Arial" w:cs="Arial"/>
          <w:lang w:eastAsia="pl-PL"/>
        </w:rPr>
        <w:t>e</w:t>
      </w:r>
      <w:r w:rsidR="00EF2A64" w:rsidRPr="00EF2A64">
        <w:rPr>
          <w:rFonts w:ascii="Arial" w:eastAsia="Times New Roman" w:hAnsi="Arial" w:cs="Arial"/>
          <w:lang w:eastAsia="pl-PL"/>
        </w:rPr>
        <w:t xml:space="preserve">, zastępuje się je odpowiednio w całości </w:t>
      </w:r>
      <w:r w:rsidR="00EF2A64" w:rsidRPr="00EF2A64">
        <w:rPr>
          <w:rFonts w:ascii="Arial" w:eastAsia="Times New Roman" w:hAnsi="Arial" w:cs="Arial"/>
          <w:lang w:eastAsia="pl-PL"/>
        </w:rPr>
        <w:lastRenderedPageBreak/>
        <w:t>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14:paraId="1CE63D19" w14:textId="77777777" w:rsidR="00F35B94" w:rsidRPr="001976A8" w:rsidRDefault="00F35B94" w:rsidP="00EB287D">
      <w:pPr>
        <w:pStyle w:val="Akapitzlist"/>
        <w:suppressAutoHyphens/>
        <w:spacing w:after="0" w:line="276" w:lineRule="auto"/>
        <w:ind w:left="1440"/>
        <w:jc w:val="both"/>
        <w:rPr>
          <w:rFonts w:ascii="Arial" w:hAnsi="Arial" w:cs="Arial"/>
          <w:bCs/>
          <w:highlight w:val="yellow"/>
          <w:shd w:val="clear" w:color="auto" w:fill="FFFFFF"/>
        </w:rPr>
      </w:pPr>
    </w:p>
    <w:bookmarkEnd w:id="6"/>
    <w:p w14:paraId="47C2B974" w14:textId="77777777" w:rsidR="009F2039" w:rsidRPr="001976A8" w:rsidRDefault="009F2039">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1976A8">
        <w:rPr>
          <w:rFonts w:ascii="Arial" w:hAnsi="Arial" w:cs="Arial"/>
          <w:b/>
          <w:u w:val="single"/>
          <w:shd w:val="clear" w:color="auto" w:fill="FFFFFF"/>
        </w:rPr>
        <w:t>w celu potwierdzenia spełniania warunków udziału w postępowaniu:</w:t>
      </w:r>
    </w:p>
    <w:p w14:paraId="14517B06" w14:textId="3243927B" w:rsidR="009F2039" w:rsidRPr="001976A8" w:rsidRDefault="009F2039">
      <w:pPr>
        <w:pStyle w:val="Akapitzlist"/>
        <w:numPr>
          <w:ilvl w:val="0"/>
          <w:numId w:val="20"/>
        </w:numPr>
        <w:spacing w:after="0" w:line="276" w:lineRule="auto"/>
        <w:ind w:left="1560" w:hanging="426"/>
        <w:jc w:val="both"/>
        <w:rPr>
          <w:rFonts w:ascii="Arial" w:hAnsi="Arial" w:cs="Arial"/>
          <w:bCs/>
        </w:rPr>
      </w:pPr>
      <w:r w:rsidRPr="001976A8">
        <w:rPr>
          <w:rFonts w:ascii="Arial" w:hAnsi="Arial" w:cs="Arial"/>
          <w:bCs/>
        </w:rPr>
        <w:t xml:space="preserve">wykaz </w:t>
      </w:r>
      <w:r w:rsidR="00724C73" w:rsidRPr="001976A8">
        <w:rPr>
          <w:rFonts w:ascii="Arial" w:hAnsi="Arial" w:cs="Arial"/>
          <w:bCs/>
        </w:rPr>
        <w:t>robót budowlanych</w:t>
      </w:r>
      <w:r w:rsidR="004A4A06" w:rsidRPr="001976A8">
        <w:rPr>
          <w:rFonts w:ascii="Arial" w:hAnsi="Arial" w:cs="Arial"/>
          <w:bCs/>
        </w:rPr>
        <w:t xml:space="preserve">(wzór stanowi </w:t>
      </w:r>
      <w:r w:rsidR="004A4A06" w:rsidRPr="001976A8">
        <w:rPr>
          <w:rFonts w:ascii="Arial" w:hAnsi="Arial" w:cs="Arial"/>
          <w:b/>
        </w:rPr>
        <w:t xml:space="preserve">załącznik nr </w:t>
      </w:r>
      <w:r w:rsidR="00215456">
        <w:rPr>
          <w:rFonts w:ascii="Arial" w:hAnsi="Arial" w:cs="Arial"/>
          <w:b/>
        </w:rPr>
        <w:t>6</w:t>
      </w:r>
      <w:r w:rsidR="004A4A06" w:rsidRPr="001976A8">
        <w:rPr>
          <w:rFonts w:ascii="Arial" w:hAnsi="Arial" w:cs="Arial"/>
          <w:b/>
        </w:rPr>
        <w:t xml:space="preserve"> do SWZ</w:t>
      </w:r>
      <w:r w:rsidR="004A4A06" w:rsidRPr="001976A8">
        <w:rPr>
          <w:rFonts w:ascii="Arial" w:hAnsi="Arial" w:cs="Arial"/>
          <w:bCs/>
        </w:rPr>
        <w:t xml:space="preserve">) </w:t>
      </w:r>
      <w:r w:rsidR="00D86EDF" w:rsidRPr="001976A8">
        <w:rPr>
          <w:rFonts w:ascii="Arial" w:hAnsi="Arial" w:cs="Arial"/>
          <w:bCs/>
        </w:rPr>
        <w:t>potwierdzających spełnianie warunku udziału w postępowaniu, o</w:t>
      </w:r>
      <w:r w:rsidR="004A4A06" w:rsidRPr="001976A8">
        <w:rPr>
          <w:rFonts w:ascii="Arial" w:hAnsi="Arial" w:cs="Arial"/>
          <w:bCs/>
        </w:rPr>
        <w:t> </w:t>
      </w:r>
      <w:r w:rsidR="00D86EDF" w:rsidRPr="001976A8">
        <w:rPr>
          <w:rFonts w:ascii="Arial" w:hAnsi="Arial" w:cs="Arial"/>
          <w:bCs/>
        </w:rPr>
        <w:t xml:space="preserve">którym mowa w  dziale VII ust. 1 pkt 4 lit. a SWZ, </w:t>
      </w:r>
      <w:r w:rsidRPr="001976A8">
        <w:rPr>
          <w:rFonts w:ascii="Arial" w:hAnsi="Arial" w:cs="Arial"/>
          <w:bCs/>
        </w:rPr>
        <w:t xml:space="preserve">wykonanych w okresie ostatnich </w:t>
      </w:r>
      <w:r w:rsidR="00724C73" w:rsidRPr="001976A8">
        <w:rPr>
          <w:rFonts w:ascii="Arial" w:hAnsi="Arial" w:cs="Arial"/>
          <w:bCs/>
        </w:rPr>
        <w:t>5</w:t>
      </w:r>
      <w:r w:rsidRPr="001976A8">
        <w:rPr>
          <w:rFonts w:ascii="Arial" w:hAnsi="Arial" w:cs="Arial"/>
          <w:bCs/>
        </w:rPr>
        <w:t xml:space="preserve"> lat</w:t>
      </w:r>
      <w:r w:rsidR="000A03C6" w:rsidRPr="001976A8">
        <w:rPr>
          <w:rFonts w:ascii="Arial" w:hAnsi="Arial" w:cs="Arial"/>
          <w:bCs/>
        </w:rPr>
        <w:t xml:space="preserve"> (liczonych wstecz od dnia, w którym upływa termin składania ofert)</w:t>
      </w:r>
      <w:r w:rsidRPr="001976A8">
        <w:rPr>
          <w:rFonts w:ascii="Arial" w:hAnsi="Arial" w:cs="Arial"/>
          <w:bCs/>
        </w:rPr>
        <w:t xml:space="preserve"> a jeżeli okres prowadzenia działalności jest krótszy – w tym okresie, wraz z podaniem ich </w:t>
      </w:r>
      <w:r w:rsidR="00724C73" w:rsidRPr="001976A8">
        <w:rPr>
          <w:rFonts w:ascii="Arial" w:hAnsi="Arial" w:cs="Arial"/>
          <w:bCs/>
        </w:rPr>
        <w:t xml:space="preserve">rodzaju, </w:t>
      </w:r>
      <w:r w:rsidRPr="001976A8">
        <w:rPr>
          <w:rFonts w:ascii="Arial" w:hAnsi="Arial" w:cs="Arial"/>
          <w:bCs/>
        </w:rPr>
        <w:t>wartości, dat</w:t>
      </w:r>
      <w:r w:rsidR="00724C73" w:rsidRPr="001976A8">
        <w:rPr>
          <w:rFonts w:ascii="Arial" w:hAnsi="Arial" w:cs="Arial"/>
          <w:bCs/>
        </w:rPr>
        <w:t>y i miejsca</w:t>
      </w:r>
      <w:r w:rsidRPr="001976A8">
        <w:rPr>
          <w:rFonts w:ascii="Arial" w:hAnsi="Arial" w:cs="Arial"/>
          <w:bCs/>
        </w:rPr>
        <w:t xml:space="preserve"> wykonania </w:t>
      </w:r>
      <w:r w:rsidR="00724C73" w:rsidRPr="001976A8">
        <w:rPr>
          <w:rFonts w:ascii="Arial" w:hAnsi="Arial" w:cs="Arial"/>
          <w:bCs/>
        </w:rPr>
        <w:t>oraz</w:t>
      </w:r>
      <w:r w:rsidR="004A4A06" w:rsidRPr="001976A8">
        <w:rPr>
          <w:rFonts w:ascii="Arial" w:hAnsi="Arial" w:cs="Arial"/>
          <w:bCs/>
        </w:rPr>
        <w:t> </w:t>
      </w:r>
      <w:r w:rsidRPr="001976A8">
        <w:rPr>
          <w:rFonts w:ascii="Arial" w:hAnsi="Arial" w:cs="Arial"/>
          <w:bCs/>
        </w:rPr>
        <w:t xml:space="preserve">podmiotów, na rzecz których </w:t>
      </w:r>
      <w:r w:rsidR="00724C73" w:rsidRPr="001976A8">
        <w:rPr>
          <w:rFonts w:ascii="Arial" w:hAnsi="Arial" w:cs="Arial"/>
          <w:bCs/>
        </w:rPr>
        <w:t>roboty</w:t>
      </w:r>
      <w:r w:rsidRPr="001976A8">
        <w:rPr>
          <w:rFonts w:ascii="Arial" w:hAnsi="Arial" w:cs="Arial"/>
          <w:bCs/>
        </w:rPr>
        <w:t xml:space="preserve"> zostały wykonane, oraz załączeniem dowodów określających czy te </w:t>
      </w:r>
      <w:r w:rsidR="00724C73" w:rsidRPr="001976A8">
        <w:rPr>
          <w:rFonts w:ascii="Arial" w:hAnsi="Arial" w:cs="Arial"/>
          <w:bCs/>
        </w:rPr>
        <w:t>roboty budowlane</w:t>
      </w:r>
      <w:r w:rsidRPr="001976A8">
        <w:rPr>
          <w:rFonts w:ascii="Arial" w:hAnsi="Arial" w:cs="Arial"/>
          <w:bCs/>
        </w:rPr>
        <w:t xml:space="preserve"> zostały wykonane należycie, przy czym dowodami, o</w:t>
      </w:r>
      <w:r w:rsidR="000A03C6" w:rsidRPr="001976A8">
        <w:rPr>
          <w:rFonts w:ascii="Arial" w:hAnsi="Arial" w:cs="Arial"/>
          <w:bCs/>
        </w:rPr>
        <w:t> </w:t>
      </w:r>
      <w:r w:rsidRPr="001976A8">
        <w:rPr>
          <w:rFonts w:ascii="Arial" w:hAnsi="Arial" w:cs="Arial"/>
          <w:bCs/>
        </w:rPr>
        <w:t xml:space="preserve">których mowa, są referencje bądź inne dokumenty sporządzone przez podmiot, na rzecz którego </w:t>
      </w:r>
      <w:r w:rsidR="00724C73" w:rsidRPr="001976A8">
        <w:rPr>
          <w:rFonts w:ascii="Arial" w:hAnsi="Arial" w:cs="Arial"/>
          <w:bCs/>
        </w:rPr>
        <w:t xml:space="preserve">roboty </w:t>
      </w:r>
      <w:r w:rsidR="00D64E64" w:rsidRPr="001976A8">
        <w:rPr>
          <w:rFonts w:ascii="Arial" w:hAnsi="Arial" w:cs="Arial"/>
          <w:bCs/>
        </w:rPr>
        <w:t>budowlane zostały</w:t>
      </w:r>
      <w:r w:rsidRPr="001976A8">
        <w:rPr>
          <w:rFonts w:ascii="Arial" w:hAnsi="Arial" w:cs="Arial"/>
          <w:bCs/>
        </w:rPr>
        <w:t xml:space="preserve"> </w:t>
      </w:r>
      <w:r w:rsidR="00D64E64" w:rsidRPr="001976A8">
        <w:rPr>
          <w:rFonts w:ascii="Arial" w:hAnsi="Arial" w:cs="Arial"/>
          <w:bCs/>
        </w:rPr>
        <w:t>wykonywane, a</w:t>
      </w:r>
      <w:r w:rsidR="00724C73" w:rsidRPr="001976A8">
        <w:rPr>
          <w:rFonts w:ascii="Arial" w:hAnsi="Arial" w:cs="Arial"/>
          <w:bCs/>
        </w:rPr>
        <w:t> </w:t>
      </w:r>
      <w:r w:rsidRPr="001976A8">
        <w:rPr>
          <w:rFonts w:ascii="Arial" w:hAnsi="Arial" w:cs="Arial"/>
          <w:bCs/>
        </w:rPr>
        <w:t xml:space="preserve">jeżeli </w:t>
      </w:r>
      <w:r w:rsidR="00724C73" w:rsidRPr="001976A8">
        <w:rPr>
          <w:rFonts w:ascii="Arial" w:hAnsi="Arial" w:cs="Arial"/>
          <w:bCs/>
        </w:rPr>
        <w:t xml:space="preserve">wykonawca </w:t>
      </w:r>
      <w:r w:rsidRPr="001976A8">
        <w:rPr>
          <w:rFonts w:ascii="Arial" w:hAnsi="Arial" w:cs="Arial"/>
          <w:bCs/>
        </w:rPr>
        <w:t>z</w:t>
      </w:r>
      <w:r w:rsidR="004A4A06" w:rsidRPr="001976A8">
        <w:rPr>
          <w:rFonts w:ascii="Arial" w:hAnsi="Arial" w:cs="Arial"/>
          <w:bCs/>
        </w:rPr>
        <w:t> </w:t>
      </w:r>
      <w:r w:rsidRPr="001976A8">
        <w:rPr>
          <w:rFonts w:ascii="Arial" w:hAnsi="Arial" w:cs="Arial"/>
          <w:bCs/>
        </w:rPr>
        <w:t xml:space="preserve">przyczyn </w:t>
      </w:r>
      <w:r w:rsidR="00724C73" w:rsidRPr="001976A8">
        <w:rPr>
          <w:rFonts w:ascii="Arial" w:hAnsi="Arial" w:cs="Arial"/>
          <w:bCs/>
        </w:rPr>
        <w:t>niezależnych od niego</w:t>
      </w:r>
      <w:r w:rsidRPr="001976A8">
        <w:rPr>
          <w:rFonts w:ascii="Arial" w:hAnsi="Arial" w:cs="Arial"/>
          <w:bCs/>
        </w:rPr>
        <w:t xml:space="preserve"> nie jest w</w:t>
      </w:r>
      <w:r w:rsidR="004A4A06" w:rsidRPr="001976A8">
        <w:rPr>
          <w:rFonts w:ascii="Arial" w:hAnsi="Arial" w:cs="Arial"/>
          <w:bCs/>
        </w:rPr>
        <w:t> </w:t>
      </w:r>
      <w:r w:rsidRPr="001976A8">
        <w:rPr>
          <w:rFonts w:ascii="Arial" w:hAnsi="Arial" w:cs="Arial"/>
          <w:bCs/>
        </w:rPr>
        <w:t xml:space="preserve">stanie uzyskać tych dokumentów – </w:t>
      </w:r>
      <w:r w:rsidR="00724C73" w:rsidRPr="001976A8">
        <w:rPr>
          <w:rFonts w:ascii="Arial" w:hAnsi="Arial" w:cs="Arial"/>
          <w:bCs/>
        </w:rPr>
        <w:t>inne odpowiednie dokumenty</w:t>
      </w:r>
      <w:r w:rsidR="004A4A06" w:rsidRPr="001976A8">
        <w:rPr>
          <w:rFonts w:ascii="Arial" w:hAnsi="Arial" w:cs="Arial"/>
          <w:bCs/>
        </w:rPr>
        <w:t>,</w:t>
      </w:r>
    </w:p>
    <w:p w14:paraId="14E94D87" w14:textId="77777777" w:rsidR="004A4A06" w:rsidRPr="001976A8" w:rsidRDefault="004A4A06">
      <w:pPr>
        <w:pStyle w:val="Akapitzlist"/>
        <w:numPr>
          <w:ilvl w:val="0"/>
          <w:numId w:val="20"/>
        </w:numPr>
        <w:spacing w:after="0" w:line="276" w:lineRule="auto"/>
        <w:ind w:left="1560" w:hanging="426"/>
        <w:jc w:val="both"/>
        <w:rPr>
          <w:rFonts w:ascii="Arial" w:hAnsi="Arial" w:cs="Arial"/>
          <w:bCs/>
        </w:rPr>
      </w:pPr>
      <w:r w:rsidRPr="001976A8">
        <w:rPr>
          <w:rFonts w:ascii="Arial" w:hAnsi="Arial" w:cs="Arial"/>
          <w:bCs/>
        </w:rPr>
        <w:t xml:space="preserve">wykaz osób potwierdzający spełnianie warunku udziału w postępowaniu, o którym mowa w dziale VII ust. 1 pkt 4 lit. b SWZ (wzór stanowi </w:t>
      </w:r>
      <w:r w:rsidRPr="001976A8">
        <w:rPr>
          <w:rFonts w:ascii="Arial" w:hAnsi="Arial" w:cs="Arial"/>
          <w:b/>
        </w:rPr>
        <w:t xml:space="preserve">załącznik nr </w:t>
      </w:r>
      <w:r w:rsidR="00215456">
        <w:rPr>
          <w:rFonts w:ascii="Arial" w:hAnsi="Arial" w:cs="Arial"/>
          <w:b/>
        </w:rPr>
        <w:t>7</w:t>
      </w:r>
      <w:r w:rsidRPr="001976A8">
        <w:rPr>
          <w:rFonts w:ascii="Arial" w:hAnsi="Arial" w:cs="Arial"/>
          <w:b/>
        </w:rPr>
        <w:t xml:space="preserve"> do SWZ</w:t>
      </w:r>
      <w:r w:rsidRPr="001976A8">
        <w:rPr>
          <w:rFonts w:ascii="Arial" w:hAnsi="Arial" w:cs="Arial"/>
          <w:bCs/>
        </w:rPr>
        <w:t xml:space="preserve">), skierowanych przez wykonawcę do realizacji zamówienia publicznego, w szczególności odpowiedzialnych za </w:t>
      </w:r>
      <w:r w:rsidR="00E240F1" w:rsidRPr="001976A8">
        <w:rPr>
          <w:rFonts w:ascii="Arial" w:hAnsi="Arial" w:cs="Arial"/>
          <w:bCs/>
        </w:rPr>
        <w:t xml:space="preserve">kierowanie robotami budowlanymi </w:t>
      </w:r>
      <w:r w:rsidRPr="001976A8">
        <w:rPr>
          <w:rFonts w:ascii="Arial" w:hAnsi="Arial" w:cs="Arial"/>
          <w:bCs/>
        </w:rPr>
        <w:t>wraz z informacjami na temat ich kwalifikacji zawodowych, uprawnień, doświadczenia i wykształcenia niezbędnych do wykonania zamówienia publicznego, a także zakresu wykonywanych przez nie czynności oraz informacją o podstawie do dysponowania tymi osobami.</w:t>
      </w:r>
    </w:p>
    <w:p w14:paraId="554FFE4C" w14:textId="77777777" w:rsidR="009F2039" w:rsidRPr="001976A8" w:rsidRDefault="009F2039">
      <w:pPr>
        <w:numPr>
          <w:ilvl w:val="1"/>
          <w:numId w:val="4"/>
        </w:numPr>
        <w:tabs>
          <w:tab w:val="clear" w:pos="1440"/>
        </w:tabs>
        <w:suppressAutoHyphens/>
        <w:spacing w:after="0" w:line="276" w:lineRule="auto"/>
        <w:ind w:left="709" w:hanging="425"/>
        <w:jc w:val="both"/>
        <w:rPr>
          <w:rFonts w:ascii="Arial" w:hAnsi="Arial" w:cs="Arial"/>
          <w:b/>
          <w:bCs/>
        </w:rPr>
      </w:pPr>
      <w:r w:rsidRPr="001976A8">
        <w:rPr>
          <w:rFonts w:ascii="Arial" w:hAnsi="Arial" w:cs="Arial"/>
        </w:rPr>
        <w:t>Zamawiający nie wzywa do złożenia podmiotowych środków dowodowych, jeżeli</w:t>
      </w:r>
      <w:r w:rsidR="00A7371B" w:rsidRPr="001976A8">
        <w:rPr>
          <w:rFonts w:ascii="Arial" w:hAnsi="Arial" w:cs="Arial"/>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1976A8">
        <w:rPr>
          <w:rFonts w:ascii="Arial" w:hAnsi="Arial" w:cs="Arial"/>
          <w:b/>
          <w:bCs/>
        </w:rPr>
        <w:t>o ile wykonawca wskazał w</w:t>
      </w:r>
      <w:r w:rsidR="001B24B4" w:rsidRPr="001976A8">
        <w:rPr>
          <w:rFonts w:ascii="Arial" w:hAnsi="Arial" w:cs="Arial"/>
          <w:b/>
          <w:bCs/>
        </w:rPr>
        <w:t> </w:t>
      </w:r>
      <w:r w:rsidR="00A7371B" w:rsidRPr="001976A8">
        <w:rPr>
          <w:rFonts w:ascii="Arial" w:hAnsi="Arial" w:cs="Arial"/>
          <w:b/>
          <w:bCs/>
        </w:rPr>
        <w:t xml:space="preserve">oświadczeniu, o którym mowa w art. 125 ust. 1 (załącznik nr </w:t>
      </w:r>
      <w:r w:rsidR="00215456">
        <w:rPr>
          <w:rFonts w:ascii="Arial" w:hAnsi="Arial" w:cs="Arial"/>
          <w:b/>
          <w:bCs/>
        </w:rPr>
        <w:t>3.1</w:t>
      </w:r>
      <w:r w:rsidR="00A7371B" w:rsidRPr="001976A8">
        <w:rPr>
          <w:rFonts w:ascii="Arial" w:hAnsi="Arial" w:cs="Arial"/>
          <w:b/>
          <w:bCs/>
        </w:rPr>
        <w:t xml:space="preserve"> do SWZ), dane umożliwiające dostęp do tych środków. </w:t>
      </w:r>
    </w:p>
    <w:p w14:paraId="78DB83AC" w14:textId="77777777" w:rsidR="009F2039" w:rsidRPr="001976A8" w:rsidRDefault="009F2039">
      <w:pPr>
        <w:numPr>
          <w:ilvl w:val="1"/>
          <w:numId w:val="4"/>
        </w:numPr>
        <w:tabs>
          <w:tab w:val="clear" w:pos="1440"/>
        </w:tabs>
        <w:suppressAutoHyphens/>
        <w:spacing w:after="0" w:line="276" w:lineRule="auto"/>
        <w:ind w:left="709" w:hanging="425"/>
        <w:jc w:val="both"/>
        <w:rPr>
          <w:rFonts w:ascii="Arial" w:hAnsi="Arial" w:cs="Arial"/>
        </w:rPr>
      </w:pPr>
      <w:r w:rsidRPr="001976A8">
        <w:rPr>
          <w:rFonts w:ascii="Arial" w:hAnsi="Arial" w:cs="Arial"/>
        </w:rPr>
        <w:t>Do oświadczeń i dokumentów składanych przez Wykonawcę w postępowaniu zastosowanie mają w szczególności przepisy rozporządzenia Ministra Rozwoju Pracy i</w:t>
      </w:r>
      <w:r w:rsidR="00A7371B" w:rsidRPr="001976A8">
        <w:rPr>
          <w:rFonts w:ascii="Arial" w:hAnsi="Arial" w:cs="Arial"/>
        </w:rPr>
        <w:t> </w:t>
      </w:r>
      <w:r w:rsidRPr="001976A8">
        <w:rPr>
          <w:rFonts w:ascii="Arial" w:hAnsi="Arial" w:cs="Arial"/>
        </w:rPr>
        <w:t xml:space="preserve">Technologii z dnia 23 grudnia 2020 r. w sprawie podmiotowych środków dowodowych oraz innych dokumentów lub oświadczeń, jakich może żądać </w:t>
      </w:r>
      <w:r w:rsidRPr="001976A8">
        <w:rPr>
          <w:rFonts w:ascii="Arial" w:hAnsi="Arial" w:cs="Arial"/>
        </w:rPr>
        <w:lastRenderedPageBreak/>
        <w:t xml:space="preserve">zamawiający od wykonawcy (Dz.U. z 2020 r. poz. 2415) oraz rozporządzenia Prezesa Rady Ministrów z dnia </w:t>
      </w:r>
      <w:r w:rsidRPr="001976A8">
        <w:rPr>
          <w:rFonts w:ascii="Arial" w:hAnsi="Arial" w:cs="Arial"/>
          <w:caps/>
        </w:rPr>
        <w:t xml:space="preserve">30 </w:t>
      </w:r>
      <w:r w:rsidRPr="001976A8">
        <w:rPr>
          <w:rFonts w:ascii="Arial" w:hAnsi="Arial" w:cs="Arial"/>
        </w:rPr>
        <w:t>grudnia 2020 r. w sprawie sposobu sporządzania i</w:t>
      </w:r>
      <w:r w:rsidR="00A7371B" w:rsidRPr="001976A8">
        <w:rPr>
          <w:rFonts w:ascii="Arial" w:hAnsi="Arial" w:cs="Arial"/>
        </w:rPr>
        <w:t> </w:t>
      </w:r>
      <w:r w:rsidRPr="001976A8">
        <w:rPr>
          <w:rFonts w:ascii="Arial" w:hAnsi="Arial" w:cs="Arial"/>
        </w:rPr>
        <w:t>przekazywania informacji oraz wymagań technicznych dla dokumentów elektronicznych oraz środków komunikacji elektronicznej w postępowaniu o udzielenie zamówienia publicznego lub konkursie (Dz. U. z 2020 r. poz. 2452).</w:t>
      </w:r>
    </w:p>
    <w:p w14:paraId="18574410" w14:textId="77777777" w:rsidR="002D065C" w:rsidRPr="001976A8" w:rsidRDefault="009F2039">
      <w:pPr>
        <w:numPr>
          <w:ilvl w:val="1"/>
          <w:numId w:val="4"/>
        </w:numPr>
        <w:tabs>
          <w:tab w:val="clear" w:pos="1440"/>
        </w:tabs>
        <w:suppressAutoHyphens/>
        <w:spacing w:after="0" w:line="276" w:lineRule="auto"/>
        <w:ind w:left="709" w:hanging="425"/>
        <w:jc w:val="both"/>
        <w:rPr>
          <w:rFonts w:ascii="Arial" w:hAnsi="Arial" w:cs="Arial"/>
        </w:rPr>
      </w:pPr>
      <w:r w:rsidRPr="001976A8">
        <w:rPr>
          <w:rFonts w:ascii="Arial" w:hAnsi="Arial" w:cs="Arial"/>
        </w:rPr>
        <w:t>D</w:t>
      </w:r>
      <w:r w:rsidR="002E5FDC" w:rsidRPr="001976A8">
        <w:rPr>
          <w:rFonts w:ascii="Arial" w:hAnsi="Arial" w:cs="Arial"/>
        </w:rPr>
        <w:t>okumenty wymagane do złożenia wraz z ofertą zostały wskazane w dziale X</w:t>
      </w:r>
      <w:r w:rsidRPr="001976A8">
        <w:rPr>
          <w:rFonts w:ascii="Arial" w:hAnsi="Arial" w:cs="Arial"/>
        </w:rPr>
        <w:t>I</w:t>
      </w:r>
      <w:r w:rsidR="002E5FDC" w:rsidRPr="001976A8">
        <w:rPr>
          <w:rFonts w:ascii="Arial" w:hAnsi="Arial" w:cs="Arial"/>
        </w:rPr>
        <w:t xml:space="preserve">I ust. </w:t>
      </w:r>
      <w:r w:rsidR="00BF1A54">
        <w:rPr>
          <w:rFonts w:ascii="Arial" w:hAnsi="Arial" w:cs="Arial"/>
        </w:rPr>
        <w:t>8</w:t>
      </w:r>
      <w:r w:rsidR="002E5FDC" w:rsidRPr="001976A8">
        <w:rPr>
          <w:rFonts w:ascii="Arial" w:hAnsi="Arial" w:cs="Arial"/>
        </w:rPr>
        <w:t xml:space="preserve"> SWZ.</w:t>
      </w:r>
    </w:p>
    <w:p w14:paraId="66DAE6E9" w14:textId="77777777" w:rsidR="0030669A" w:rsidRPr="001976A8" w:rsidRDefault="0030669A" w:rsidP="00EB287D">
      <w:pPr>
        <w:shd w:val="clear" w:color="auto" w:fill="FFFFFF"/>
        <w:spacing w:after="0" w:line="276" w:lineRule="auto"/>
        <w:jc w:val="both"/>
        <w:rPr>
          <w:rFonts w:ascii="Arial" w:eastAsia="Times New Roman" w:hAnsi="Arial" w:cs="Arial"/>
          <w:b/>
          <w:bCs/>
          <w:lang w:eastAsia="pl-PL"/>
        </w:rPr>
      </w:pPr>
    </w:p>
    <w:p w14:paraId="76D97552" w14:textId="77777777" w:rsidR="00DA633C" w:rsidRPr="001976A8" w:rsidRDefault="00DA633C" w:rsidP="00EB287D">
      <w:pPr>
        <w:pStyle w:val="Akapitzlist"/>
        <w:numPr>
          <w:ilvl w:val="0"/>
          <w:numId w:val="1"/>
        </w:numPr>
        <w:shd w:val="clear" w:color="auto" w:fill="FFFFFF"/>
        <w:spacing w:after="0" w:line="276" w:lineRule="auto"/>
        <w:ind w:left="284" w:hanging="142"/>
        <w:jc w:val="both"/>
        <w:rPr>
          <w:rFonts w:ascii="Arial" w:hAnsi="Arial" w:cs="Arial"/>
          <w:b/>
          <w:u w:val="single"/>
        </w:rPr>
      </w:pPr>
      <w:r w:rsidRPr="001976A8">
        <w:rPr>
          <w:rFonts w:ascii="Arial" w:eastAsia="Times New Roman" w:hAnsi="Arial" w:cs="Arial"/>
          <w:b/>
          <w:bCs/>
          <w:u w:val="single"/>
          <w:lang w:eastAsia="pl-PL"/>
        </w:rPr>
        <w:t>INFORMACJA</w:t>
      </w:r>
      <w:r w:rsidRPr="001976A8">
        <w:rPr>
          <w:rFonts w:ascii="Arial" w:hAnsi="Arial" w:cs="Arial"/>
          <w:b/>
          <w:u w:val="single"/>
        </w:rPr>
        <w:t xml:space="preserve"> DLA WYKONAWCÓW WSPÓLNIE UBIEGAJĄCYCH SIĘ O UDZIELENIE ZAMÓWIENIA (SPÓŁKI CYWILNE/ KONSORCJA)</w:t>
      </w:r>
    </w:p>
    <w:p w14:paraId="0F76D496" w14:textId="77777777" w:rsidR="008C4F35" w:rsidRPr="001976A8" w:rsidRDefault="00DA633C">
      <w:pPr>
        <w:pStyle w:val="Akapitzlist"/>
        <w:numPr>
          <w:ilvl w:val="0"/>
          <w:numId w:val="6"/>
        </w:numPr>
        <w:tabs>
          <w:tab w:val="clear" w:pos="1009"/>
        </w:tabs>
        <w:spacing w:after="0" w:line="276" w:lineRule="auto"/>
        <w:ind w:left="709" w:hanging="425"/>
        <w:jc w:val="both"/>
        <w:rPr>
          <w:rFonts w:ascii="Arial" w:hAnsi="Arial" w:cs="Arial"/>
        </w:rPr>
      </w:pPr>
      <w:r w:rsidRPr="001976A8">
        <w:rPr>
          <w:rFonts w:ascii="Arial" w:hAnsi="Arial" w:cs="Arial"/>
        </w:rPr>
        <w:t xml:space="preserve">Wykonawcy mogą wspólnie ubiegać się o udzielenie zamówienia. W takim przypadku </w:t>
      </w:r>
      <w:r w:rsidR="000E25FA" w:rsidRPr="001976A8">
        <w:rPr>
          <w:rFonts w:ascii="Arial" w:hAnsi="Arial" w:cs="Arial"/>
          <w:b/>
          <w:bCs/>
        </w:rPr>
        <w:t>wszyscy Wykonawcy</w:t>
      </w:r>
      <w:r w:rsidR="000E25FA" w:rsidRPr="001976A8">
        <w:rPr>
          <w:rFonts w:ascii="Arial" w:hAnsi="Arial" w:cs="Arial"/>
        </w:rPr>
        <w:t xml:space="preserve"> wspólnie ubiegający się o udzielenie zamówienia </w:t>
      </w:r>
      <w:r w:rsidRPr="001976A8">
        <w:rPr>
          <w:rFonts w:ascii="Arial" w:hAnsi="Arial" w:cs="Arial"/>
          <w:b/>
          <w:bCs/>
        </w:rPr>
        <w:t>ustanawiają pełnomocnika</w:t>
      </w:r>
      <w:r w:rsidRPr="001976A8">
        <w:rPr>
          <w:rFonts w:ascii="Arial" w:hAnsi="Arial" w:cs="Arial"/>
        </w:rPr>
        <w:t xml:space="preserve"> do reprezentowania ich w</w:t>
      </w:r>
      <w:r w:rsidR="000E25FA" w:rsidRPr="001976A8">
        <w:rPr>
          <w:rFonts w:ascii="Arial" w:hAnsi="Arial" w:cs="Arial"/>
        </w:rPr>
        <w:t> </w:t>
      </w:r>
      <w:r w:rsidRPr="001976A8">
        <w:rPr>
          <w:rFonts w:ascii="Arial" w:hAnsi="Arial" w:cs="Arial"/>
        </w:rPr>
        <w:t>postępowaniu albo do reprezentowania i</w:t>
      </w:r>
      <w:r w:rsidR="000E25FA" w:rsidRPr="001976A8">
        <w:rPr>
          <w:rFonts w:ascii="Arial" w:hAnsi="Arial" w:cs="Arial"/>
        </w:rPr>
        <w:t> </w:t>
      </w:r>
      <w:r w:rsidRPr="001976A8">
        <w:rPr>
          <w:rFonts w:ascii="Arial" w:hAnsi="Arial" w:cs="Arial"/>
        </w:rPr>
        <w:t xml:space="preserve">zawarcia umowy w sprawie zamówienia publicznego. </w:t>
      </w:r>
      <w:r w:rsidR="00D737FA" w:rsidRPr="001976A8">
        <w:rPr>
          <w:rFonts w:ascii="Arial" w:hAnsi="Arial" w:cs="Arial"/>
          <w:b/>
          <w:bCs/>
        </w:rPr>
        <w:t>Do oferty należy dołączyć stosowne pełnomocnictwo, podpisane przez osoby upoważnione do składania oświadczeń woli</w:t>
      </w:r>
      <w:r w:rsidR="00535CCD" w:rsidRPr="001976A8">
        <w:rPr>
          <w:rFonts w:ascii="Arial" w:hAnsi="Arial" w:cs="Arial"/>
          <w:b/>
          <w:bCs/>
        </w:rPr>
        <w:t xml:space="preserve"> w imieniu </w:t>
      </w:r>
      <w:r w:rsidR="00D737FA" w:rsidRPr="001976A8">
        <w:rPr>
          <w:rFonts w:ascii="Arial" w:hAnsi="Arial" w:cs="Arial"/>
          <w:b/>
          <w:bCs/>
          <w:u w:val="single"/>
        </w:rPr>
        <w:t>każdego ze wspólników</w:t>
      </w:r>
      <w:r w:rsidR="00D737FA" w:rsidRPr="001976A8">
        <w:rPr>
          <w:rFonts w:ascii="Arial" w:hAnsi="Arial" w:cs="Arial"/>
        </w:rPr>
        <w:t xml:space="preserve">. </w:t>
      </w:r>
      <w:r w:rsidR="008C4F35" w:rsidRPr="001976A8">
        <w:rPr>
          <w:rFonts w:ascii="Arial" w:hAnsi="Arial" w:cs="Arial"/>
          <w:bCs/>
        </w:rPr>
        <w:t>Pełnomocnictwo musi być złożone w oryginale w takiej samej formie, jak składana oferta (tj. w formie elektronicznej (</w:t>
      </w:r>
      <w:r w:rsidR="004C4207" w:rsidRPr="001976A8">
        <w:rPr>
          <w:rFonts w:ascii="Arial" w:hAnsi="Arial" w:cs="Arial"/>
          <w:bCs/>
        </w:rPr>
        <w:t xml:space="preserve">opatrzone kwalifikowanym podpisem elektronicznym) </w:t>
      </w:r>
      <w:r w:rsidR="008C4F35" w:rsidRPr="001976A8">
        <w:rPr>
          <w:rFonts w:ascii="Arial" w:hAnsi="Arial" w:cs="Arial"/>
          <w:bCs/>
        </w:rPr>
        <w:t>lub postaci elektronicznej</w:t>
      </w:r>
      <w:r w:rsidR="004C4207" w:rsidRPr="001976A8">
        <w:rPr>
          <w:rFonts w:ascii="Arial" w:hAnsi="Arial" w:cs="Arial"/>
          <w:bCs/>
        </w:rPr>
        <w:t xml:space="preserve"> opatrzone</w:t>
      </w:r>
      <w:r w:rsidR="008C4F35" w:rsidRPr="001976A8">
        <w:rPr>
          <w:rFonts w:ascii="Arial" w:hAnsi="Arial" w:cs="Arial"/>
          <w:bCs/>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1976A8">
        <w:rPr>
          <w:rFonts w:ascii="Arial" w:hAnsi="Arial" w:cs="Arial"/>
          <w:bCs/>
        </w:rPr>
        <w:t>z</w:t>
      </w:r>
      <w:r w:rsidR="008C4F35" w:rsidRPr="001976A8">
        <w:rPr>
          <w:rFonts w:ascii="Arial" w:hAnsi="Arial" w:cs="Arial"/>
          <w:bCs/>
        </w:rPr>
        <w:t xml:space="preserve">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5CC63377" w14:textId="77777777" w:rsidR="00DA633C" w:rsidRPr="001976A8" w:rsidRDefault="00BC0E52">
      <w:pPr>
        <w:pStyle w:val="Akapitzlist"/>
        <w:numPr>
          <w:ilvl w:val="0"/>
          <w:numId w:val="6"/>
        </w:numPr>
        <w:tabs>
          <w:tab w:val="clear" w:pos="1009"/>
        </w:tabs>
        <w:spacing w:after="0" w:line="276" w:lineRule="auto"/>
        <w:ind w:left="709" w:hanging="425"/>
        <w:jc w:val="both"/>
        <w:rPr>
          <w:rFonts w:ascii="Arial" w:hAnsi="Arial" w:cs="Arial"/>
        </w:rPr>
      </w:pPr>
      <w:r w:rsidRPr="001976A8">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 takim przypadku </w:t>
      </w:r>
      <w:r w:rsidR="00DA633C" w:rsidRPr="001976A8">
        <w:rPr>
          <w:rFonts w:ascii="Arial" w:hAnsi="Arial" w:cs="Arial"/>
        </w:rPr>
        <w:t xml:space="preserve">Wykonawcy wspólnie ubiegający się o udzielenie zamówienia dołączają do oferty oświadczenie, z którego wynika, które </w:t>
      </w:r>
      <w:r w:rsidR="00947335" w:rsidRPr="001976A8">
        <w:rPr>
          <w:rFonts w:ascii="Arial" w:hAnsi="Arial" w:cs="Arial"/>
        </w:rPr>
        <w:t>roboty budowlane</w:t>
      </w:r>
      <w:r w:rsidR="00DA633C" w:rsidRPr="001976A8">
        <w:rPr>
          <w:rFonts w:ascii="Arial" w:hAnsi="Arial" w:cs="Arial"/>
        </w:rPr>
        <w:t xml:space="preserve"> wykonają poszczególni wykonawcy</w:t>
      </w:r>
      <w:r w:rsidR="006B43AA">
        <w:rPr>
          <w:rFonts w:ascii="Arial" w:hAnsi="Arial" w:cs="Arial"/>
        </w:rPr>
        <w:t xml:space="preserve"> (wzór stanowi załącznik nr 5 do SWZ).</w:t>
      </w:r>
    </w:p>
    <w:p w14:paraId="3AB1462E" w14:textId="6557402A" w:rsidR="00DC0CA0" w:rsidRPr="001976A8" w:rsidRDefault="00DC0CA0">
      <w:pPr>
        <w:pStyle w:val="Akapitzlist"/>
        <w:numPr>
          <w:ilvl w:val="0"/>
          <w:numId w:val="6"/>
        </w:numPr>
        <w:tabs>
          <w:tab w:val="clear" w:pos="1009"/>
        </w:tabs>
        <w:spacing w:after="0" w:line="276" w:lineRule="auto"/>
        <w:ind w:left="709" w:hanging="425"/>
        <w:jc w:val="both"/>
        <w:rPr>
          <w:rFonts w:ascii="Arial" w:hAnsi="Arial" w:cs="Arial"/>
          <w:bCs/>
        </w:rPr>
      </w:pPr>
      <w:r w:rsidRPr="001976A8">
        <w:rPr>
          <w:rFonts w:ascii="Arial" w:hAnsi="Arial" w:cs="Arial"/>
          <w:bCs/>
        </w:rPr>
        <w:t xml:space="preserve">Oświadczenia (załącznik nr </w:t>
      </w:r>
      <w:r w:rsidR="00215456">
        <w:rPr>
          <w:rFonts w:ascii="Arial" w:hAnsi="Arial" w:cs="Arial"/>
          <w:bCs/>
        </w:rPr>
        <w:t>3</w:t>
      </w:r>
      <w:r w:rsidRPr="001976A8">
        <w:rPr>
          <w:rFonts w:ascii="Arial" w:hAnsi="Arial" w:cs="Arial"/>
          <w:bCs/>
        </w:rPr>
        <w:t xml:space="preserve"> do SWZ) i dokumenty potwierdzające brak podstaw do wykluczenia z postępowania, o których mowa w dziale VIII ust. 2 pkt 1 </w:t>
      </w:r>
      <w:r w:rsidR="00E93E1A" w:rsidRPr="001976A8">
        <w:rPr>
          <w:rFonts w:ascii="Arial" w:hAnsi="Arial" w:cs="Arial"/>
          <w:bCs/>
        </w:rPr>
        <w:t>lit. a-</w:t>
      </w:r>
      <w:r w:rsidR="00215456">
        <w:rPr>
          <w:rFonts w:ascii="Arial" w:hAnsi="Arial" w:cs="Arial"/>
          <w:bCs/>
        </w:rPr>
        <w:t>b</w:t>
      </w:r>
      <w:r w:rsidR="00D64E64">
        <w:rPr>
          <w:rFonts w:ascii="Arial" w:hAnsi="Arial" w:cs="Arial"/>
          <w:bCs/>
        </w:rPr>
        <w:t xml:space="preserve"> </w:t>
      </w:r>
      <w:r w:rsidRPr="001976A8">
        <w:rPr>
          <w:rFonts w:ascii="Arial" w:hAnsi="Arial" w:cs="Arial"/>
          <w:bCs/>
        </w:rPr>
        <w:t xml:space="preserve">SWZ składa każdy z Wykonawców wspólnie ubiegających się o zamówienie. Oświadczenia potwierdzają brak podstaw wykluczenia oraz spełnianie warunków udziału w zakresie, w jakim każdy z wykonawców wykazuje spełnianie warunków </w:t>
      </w:r>
      <w:proofErr w:type="spellStart"/>
      <w:r w:rsidRPr="001976A8">
        <w:rPr>
          <w:rFonts w:ascii="Arial" w:hAnsi="Arial" w:cs="Arial"/>
          <w:bCs/>
        </w:rPr>
        <w:t>udziałuw</w:t>
      </w:r>
      <w:proofErr w:type="spellEnd"/>
      <w:r w:rsidRPr="001976A8">
        <w:rPr>
          <w:rFonts w:ascii="Arial" w:hAnsi="Arial" w:cs="Arial"/>
          <w:bCs/>
        </w:rPr>
        <w:t> postępowaniu.</w:t>
      </w:r>
    </w:p>
    <w:p w14:paraId="3DDE2668" w14:textId="77777777" w:rsidR="003678F1" w:rsidRPr="001976A8" w:rsidRDefault="003678F1" w:rsidP="00EB287D">
      <w:pPr>
        <w:pStyle w:val="Akapitzlist"/>
        <w:spacing w:after="0" w:line="276" w:lineRule="auto"/>
        <w:ind w:left="709"/>
        <w:jc w:val="both"/>
        <w:rPr>
          <w:rFonts w:ascii="Arial" w:hAnsi="Arial" w:cs="Arial"/>
          <w:bCs/>
          <w:highlight w:val="yellow"/>
        </w:rPr>
      </w:pPr>
    </w:p>
    <w:p w14:paraId="0E743981"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ŚRODK</w:t>
      </w:r>
      <w:r w:rsidR="0001663C" w:rsidRPr="001976A8">
        <w:rPr>
          <w:rFonts w:ascii="Arial" w:eastAsia="Times New Roman" w:hAnsi="Arial" w:cs="Arial"/>
          <w:b/>
          <w:bCs/>
          <w:u w:val="single"/>
          <w:lang w:eastAsia="pl-PL"/>
        </w:rPr>
        <w:t>I</w:t>
      </w:r>
      <w:r w:rsidRPr="001976A8">
        <w:rPr>
          <w:rFonts w:ascii="Arial" w:eastAsia="Times New Roman" w:hAnsi="Arial" w:cs="Arial"/>
          <w:b/>
          <w:bCs/>
          <w:u w:val="single"/>
          <w:lang w:eastAsia="pl-PL"/>
        </w:rPr>
        <w:t xml:space="preserve"> KOMUNIKACJI ELEKTRONICZNEJ, PRZY UŻYCIU KTÓRYCH ZAMAWIAJĄCY BĘDZIE KOMUNIKOWAŁ SIĘ Z WYKONAWCAMI, ORAZ </w:t>
      </w:r>
      <w:r w:rsidRPr="001976A8">
        <w:rPr>
          <w:rFonts w:ascii="Arial" w:eastAsia="Times New Roman" w:hAnsi="Arial" w:cs="Arial"/>
          <w:b/>
          <w:bCs/>
          <w:u w:val="single"/>
          <w:lang w:eastAsia="pl-PL"/>
        </w:rPr>
        <w:lastRenderedPageBreak/>
        <w:t>WYMAGANI</w:t>
      </w:r>
      <w:r w:rsidR="00BB3703" w:rsidRPr="001976A8">
        <w:rPr>
          <w:rFonts w:ascii="Arial" w:eastAsia="Times New Roman" w:hAnsi="Arial" w:cs="Arial"/>
          <w:b/>
          <w:bCs/>
          <w:u w:val="single"/>
          <w:lang w:eastAsia="pl-PL"/>
        </w:rPr>
        <w:t>A</w:t>
      </w:r>
      <w:r w:rsidRPr="001976A8">
        <w:rPr>
          <w:rFonts w:ascii="Arial" w:eastAsia="Times New Roman" w:hAnsi="Arial" w:cs="Arial"/>
          <w:b/>
          <w:bCs/>
          <w:u w:val="single"/>
          <w:lang w:eastAsia="pl-PL"/>
        </w:rPr>
        <w:t xml:space="preserve"> TECHNICZN</w:t>
      </w:r>
      <w:r w:rsidR="0001663C" w:rsidRPr="001976A8">
        <w:rPr>
          <w:rFonts w:ascii="Arial" w:eastAsia="Times New Roman" w:hAnsi="Arial" w:cs="Arial"/>
          <w:b/>
          <w:bCs/>
          <w:u w:val="single"/>
          <w:lang w:eastAsia="pl-PL"/>
        </w:rPr>
        <w:t xml:space="preserve">E </w:t>
      </w:r>
      <w:r w:rsidRPr="001976A8">
        <w:rPr>
          <w:rFonts w:ascii="Arial" w:eastAsia="Times New Roman" w:hAnsi="Arial" w:cs="Arial"/>
          <w:b/>
          <w:bCs/>
          <w:u w:val="single"/>
          <w:lang w:eastAsia="pl-PL"/>
        </w:rPr>
        <w:t>I</w:t>
      </w:r>
      <w:r w:rsidR="007C1D6E" w:rsidRPr="001976A8">
        <w:rPr>
          <w:rFonts w:ascii="Arial" w:eastAsia="Times New Roman" w:hAnsi="Arial" w:cs="Arial"/>
          <w:b/>
          <w:bCs/>
          <w:u w:val="single"/>
          <w:lang w:eastAsia="pl-PL"/>
        </w:rPr>
        <w:t> </w:t>
      </w:r>
      <w:r w:rsidRPr="001976A8">
        <w:rPr>
          <w:rFonts w:ascii="Arial" w:eastAsia="Times New Roman" w:hAnsi="Arial" w:cs="Arial"/>
          <w:b/>
          <w:bCs/>
          <w:u w:val="single"/>
          <w:lang w:eastAsia="pl-PL"/>
        </w:rPr>
        <w:t>ORGANIZACYJN</w:t>
      </w:r>
      <w:r w:rsidR="0001663C" w:rsidRPr="001976A8">
        <w:rPr>
          <w:rFonts w:ascii="Arial" w:eastAsia="Times New Roman" w:hAnsi="Arial" w:cs="Arial"/>
          <w:b/>
          <w:bCs/>
          <w:u w:val="single"/>
          <w:lang w:eastAsia="pl-PL"/>
        </w:rPr>
        <w:t>E</w:t>
      </w:r>
      <w:r w:rsidRPr="001976A8">
        <w:rPr>
          <w:rFonts w:ascii="Arial" w:eastAsia="Times New Roman" w:hAnsi="Arial" w:cs="Arial"/>
          <w:b/>
          <w:bCs/>
          <w:u w:val="single"/>
          <w:lang w:eastAsia="pl-PL"/>
        </w:rPr>
        <w:t xml:space="preserve"> SPORZĄDZANIA, WYSYŁANIA I ODBIERANIA KORESPONDENCJI ELEKTRONICZNEJ</w:t>
      </w:r>
    </w:p>
    <w:p w14:paraId="1BCEB58D" w14:textId="77777777" w:rsidR="00FE416F" w:rsidRPr="00FE416F" w:rsidRDefault="00BF753F" w:rsidP="003201D5">
      <w:pPr>
        <w:numPr>
          <w:ilvl w:val="0"/>
          <w:numId w:val="41"/>
        </w:numPr>
        <w:spacing w:after="40" w:line="270" w:lineRule="auto"/>
        <w:jc w:val="both"/>
        <w:rPr>
          <w:rFonts w:ascii="Arial" w:eastAsia="Arial" w:hAnsi="Arial" w:cs="Arial"/>
          <w:color w:val="000000"/>
          <w:lang w:eastAsia="pl-PL"/>
        </w:rPr>
      </w:pPr>
      <w:bookmarkStart w:id="7" w:name="_Hlk123988551"/>
      <w:r w:rsidRPr="00FE416F">
        <w:rPr>
          <w:rFonts w:ascii="Arial" w:eastAsia="Arial" w:hAnsi="Arial" w:cs="Arial"/>
          <w:color w:val="000000"/>
          <w:lang w:eastAsia="pl-PL"/>
        </w:rPr>
        <w:t xml:space="preserve">Niezbędne </w:t>
      </w:r>
      <w:r w:rsidR="00FE416F" w:rsidRPr="00FE416F">
        <w:rPr>
          <w:rFonts w:ascii="Arial" w:eastAsia="Arial" w:hAnsi="Arial" w:cs="Arial"/>
          <w:color w:val="000000"/>
          <w:lang w:eastAsia="pl-PL"/>
        </w:rPr>
        <w:t>W postępowaniu o udzielenie zamówienia publicznego komunikacja między Zamawiającym a wykonawcami odbywa się przy użyciu Platformy e-Zamówienia, która jest dostępna pod adresem https://ezamowienia.gov.pl</w:t>
      </w:r>
    </w:p>
    <w:p w14:paraId="641791BA" w14:textId="77777777" w:rsidR="00FE416F" w:rsidRPr="00FE416F" w:rsidRDefault="00FE416F" w:rsidP="003201D5">
      <w:pPr>
        <w:pStyle w:val="Akapitzlist"/>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Korzystanie z Platformy e-Zamówienia jest bezpłatne. </w:t>
      </w:r>
    </w:p>
    <w:p w14:paraId="773E6C8D" w14:textId="03E0B0A9"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Adres strony internetowej prowadzonego postępowania: </w:t>
      </w:r>
      <w:hyperlink r:id="rId19" w:history="1">
        <w:r w:rsidR="00882612" w:rsidRPr="00DB12F9">
          <w:rPr>
            <w:rStyle w:val="Hipercze"/>
            <w:rFonts w:ascii="Arial" w:eastAsia="Arial" w:hAnsi="Arial" w:cs="Arial"/>
            <w:lang w:eastAsia="pl-PL"/>
          </w:rPr>
          <w:t>https://ezamowienia.gov.pl/mp-client/tenders/ocds-148610-a13ab1ca-3a44-11ef-b37c-4e696a6d8c25</w:t>
        </w:r>
      </w:hyperlink>
      <w:r w:rsidR="00882612">
        <w:rPr>
          <w:rFonts w:ascii="Arial" w:eastAsia="Arial" w:hAnsi="Arial" w:cs="Arial"/>
          <w:color w:val="000000"/>
          <w:lang w:eastAsia="pl-PL"/>
        </w:rPr>
        <w:t xml:space="preserve"> </w:t>
      </w:r>
    </w:p>
    <w:p w14:paraId="30D75137"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Postępowanie można wyszukać również ze strony głównej Platformy e-Zamówienia (przycisk „Przeglądaj postępowania/konkursy”). </w:t>
      </w:r>
    </w:p>
    <w:p w14:paraId="4D63F447" w14:textId="3963FB1A" w:rsidR="00FE416F" w:rsidRPr="00D80C9A" w:rsidRDefault="00FE416F" w:rsidP="00D80C9A">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Wykonawca zamierzający wziąć udział w postępowaniu o udzielenie zamówienia publicznego musi posiadać konto podmiotu „Wykonawca” na Platformie </w:t>
      </w:r>
      <w:r w:rsidRPr="00D80C9A">
        <w:rPr>
          <w:rFonts w:ascii="Arial" w:eastAsia="Arial" w:hAnsi="Arial" w:cs="Arial"/>
          <w:color w:val="000000"/>
          <w:lang w:eastAsia="pl-PL"/>
        </w:rPr>
        <w:t>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Sposób komunikacji opisuje instrukcja: https://media.ezamowienia.gov.pl/pod/2021/10/Komunikacja-w-postepowaniu-5.1.pdf.</w:t>
      </w:r>
    </w:p>
    <w:p w14:paraId="0E9F25AE"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Przeglądanie i pobieranie publicznej treści dokumentacji postępowania nie wymaga posiadania konta na Platformie e-Zamówienia ani logowania. </w:t>
      </w:r>
    </w:p>
    <w:p w14:paraId="0A754E8B"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152E52A"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42E5EB6"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Informacje, oświadczenia lub dokumenty, inne niż wymienione w § 2 ust. 1 rozporządzenia Prezesa Rady Ministrów w sprawie wymagań dla dokumentów elektronicznych, przekazywane w postępowaniu sporządza się w postaci elektronicznej: </w:t>
      </w:r>
    </w:p>
    <w:p w14:paraId="31F45FE2" w14:textId="77777777" w:rsidR="00FE416F" w:rsidRDefault="00FE416F" w:rsidP="00FE416F">
      <w:pPr>
        <w:spacing w:after="61" w:line="270" w:lineRule="auto"/>
        <w:ind w:left="644"/>
        <w:jc w:val="both"/>
        <w:rPr>
          <w:rFonts w:ascii="Arial" w:eastAsia="Arial" w:hAnsi="Arial" w:cs="Arial"/>
          <w:color w:val="000000"/>
          <w:lang w:eastAsia="pl-PL"/>
        </w:rPr>
      </w:pPr>
      <w:r>
        <w:rPr>
          <w:rFonts w:ascii="Arial" w:eastAsia="Arial" w:hAnsi="Arial" w:cs="Arial"/>
          <w:color w:val="000000"/>
          <w:lang w:eastAsia="pl-PL"/>
        </w:rPr>
        <w:t xml:space="preserve">- </w:t>
      </w:r>
      <w:r w:rsidRPr="00FE416F">
        <w:rPr>
          <w:rFonts w:ascii="Arial" w:eastAsia="Arial" w:hAnsi="Arial" w:cs="Arial"/>
          <w:color w:val="000000"/>
          <w:lang w:eastAsia="pl-PL"/>
        </w:rPr>
        <w:t xml:space="preserve">w formatach danych określonych w przepisach rozporządzenia Rady Ministrów w sprawie Krajowych Ram Interoperacyjności (i przekazuje się jako załącznik), lub </w:t>
      </w:r>
    </w:p>
    <w:p w14:paraId="070F2D02" w14:textId="77777777" w:rsidR="00FE416F" w:rsidRPr="00FE416F" w:rsidRDefault="00FE416F" w:rsidP="00FE416F">
      <w:pPr>
        <w:spacing w:after="61" w:line="270" w:lineRule="auto"/>
        <w:ind w:left="644"/>
        <w:jc w:val="both"/>
        <w:rPr>
          <w:rFonts w:ascii="Arial" w:eastAsia="Arial" w:hAnsi="Arial" w:cs="Arial"/>
          <w:color w:val="000000"/>
          <w:lang w:eastAsia="pl-PL"/>
        </w:rPr>
      </w:pPr>
      <w:r>
        <w:rPr>
          <w:rFonts w:ascii="Arial" w:eastAsia="Arial" w:hAnsi="Arial" w:cs="Arial"/>
          <w:color w:val="000000"/>
          <w:lang w:eastAsia="pl-PL"/>
        </w:rPr>
        <w:t xml:space="preserve">- </w:t>
      </w:r>
      <w:r w:rsidRPr="00FE416F">
        <w:rPr>
          <w:rFonts w:ascii="Arial" w:eastAsia="Arial" w:hAnsi="Arial" w:cs="Arial"/>
          <w:color w:val="000000"/>
          <w:lang w:eastAsia="pl-PL"/>
        </w:rPr>
        <w:t xml:space="preserve">jako tekst wpisany bezpośrednio do wiadomości przekazywanej przy użyciu środków komunikacji elektronicznej (np. w treści wiadomości e-mail lub w treści „Formularza do komunikacji”). </w:t>
      </w:r>
    </w:p>
    <w:p w14:paraId="6C3E5946"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Jeżeli dokumenty elektroniczne, przekazywane przy użyciu środków komunikacji elektronicznej, zawierają informacje stanowiące tajemnicę przedsiębiorstwa w </w:t>
      </w:r>
      <w:r w:rsidRPr="00FE416F">
        <w:rPr>
          <w:rFonts w:ascii="Arial" w:eastAsia="Arial" w:hAnsi="Arial" w:cs="Arial"/>
          <w:color w:val="000000"/>
          <w:lang w:eastAsia="pl-PL"/>
        </w:rPr>
        <w:lastRenderedPageBreak/>
        <w:t xml:space="preserve">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2EF3D16F"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FE416F">
        <w:rPr>
          <w:rFonts w:ascii="Arial" w:eastAsia="Arial" w:hAnsi="Arial" w:cs="Arial"/>
          <w:color w:val="000000"/>
          <w:lang w:eastAsia="pl-PL"/>
        </w:rPr>
        <w:t>Pzp</w:t>
      </w:r>
      <w:proofErr w:type="spellEnd"/>
      <w:r w:rsidRPr="00FE416F">
        <w:rPr>
          <w:rFonts w:ascii="Arial" w:eastAsia="Arial" w:hAnsi="Arial" w:cs="Arial"/>
          <w:color w:val="000000"/>
          <w:lang w:eastAsia="pl-PL"/>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AB664AB"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2240C9B1"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Wszystkie wysłane i odebrane w postępowaniu przez wykonawcę wiadomości widoczne są po zalogowaniu w podglądzie postępowania w zakładce „Komunikacja”. </w:t>
      </w:r>
    </w:p>
    <w:p w14:paraId="2A864F6A"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Maksymalny rozmiar plików przesyłanych za pośrednictwem „Formularzy do komunikacji” wynosi 150 MB (wielkość ta dotyczy plików przesyłanych jako załączniki do jednego formularza). </w:t>
      </w:r>
    </w:p>
    <w:p w14:paraId="7DA14D40"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Minimalne wymagania techniczne dotyczące sprzętu używanego w celu korzystania z usług Platformy e-Zamówienia oraz informacje dotyczące specyfikacji połączenia określa Regulamin Platformy e-Zamówienia, w szczególności: </w:t>
      </w:r>
    </w:p>
    <w:p w14:paraId="301D95D9"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W celu prawidłowego korzystania z usług Platformy e-Zamówienia wymagany jest:</w:t>
      </w:r>
    </w:p>
    <w:p w14:paraId="7A0A7A93" w14:textId="77777777" w:rsidR="00FE416F" w:rsidRPr="008B3EEF" w:rsidRDefault="00FE416F" w:rsidP="00FE416F">
      <w:pPr>
        <w:spacing w:after="61" w:line="270" w:lineRule="auto"/>
        <w:ind w:left="644"/>
        <w:jc w:val="both"/>
        <w:rPr>
          <w:rFonts w:ascii="Arial" w:eastAsia="Arial" w:hAnsi="Arial" w:cs="Arial"/>
          <w:color w:val="000000"/>
          <w:lang w:val="en-US" w:eastAsia="pl-PL"/>
        </w:rPr>
      </w:pPr>
      <w:proofErr w:type="spellStart"/>
      <w:r w:rsidRPr="008B3EEF">
        <w:rPr>
          <w:rFonts w:ascii="Arial" w:eastAsia="Arial" w:hAnsi="Arial" w:cs="Arial"/>
          <w:color w:val="000000"/>
          <w:lang w:val="en-US" w:eastAsia="pl-PL"/>
        </w:rPr>
        <w:t>Komputer</w:t>
      </w:r>
      <w:proofErr w:type="spellEnd"/>
      <w:r w:rsidRPr="008B3EEF">
        <w:rPr>
          <w:rFonts w:ascii="Arial" w:eastAsia="Arial" w:hAnsi="Arial" w:cs="Arial"/>
          <w:color w:val="000000"/>
          <w:lang w:val="en-US" w:eastAsia="pl-PL"/>
        </w:rPr>
        <w:t xml:space="preserve"> PC:</w:t>
      </w:r>
    </w:p>
    <w:p w14:paraId="7F0D43F2" w14:textId="77777777" w:rsidR="00FE416F" w:rsidRPr="00FE416F" w:rsidRDefault="00FE416F" w:rsidP="00FE416F">
      <w:pPr>
        <w:spacing w:after="61" w:line="270" w:lineRule="auto"/>
        <w:ind w:left="644"/>
        <w:jc w:val="both"/>
        <w:rPr>
          <w:rFonts w:ascii="Arial" w:eastAsia="Arial" w:hAnsi="Arial" w:cs="Arial"/>
          <w:color w:val="000000"/>
          <w:lang w:val="en-US" w:eastAsia="pl-PL"/>
        </w:rPr>
      </w:pPr>
      <w:proofErr w:type="spellStart"/>
      <w:r w:rsidRPr="00FE416F">
        <w:rPr>
          <w:rFonts w:ascii="Arial" w:eastAsia="Arial" w:hAnsi="Arial" w:cs="Arial"/>
          <w:color w:val="000000"/>
          <w:lang w:val="en-US" w:eastAsia="pl-PL"/>
        </w:rPr>
        <w:t>parametry</w:t>
      </w:r>
      <w:proofErr w:type="spellEnd"/>
      <w:r w:rsidRPr="00FE416F">
        <w:rPr>
          <w:rFonts w:ascii="Arial" w:eastAsia="Arial" w:hAnsi="Arial" w:cs="Arial"/>
          <w:color w:val="000000"/>
          <w:lang w:val="en-US" w:eastAsia="pl-PL"/>
        </w:rPr>
        <w:t xml:space="preserve"> minimum: Intel Core2 Duo, 2 GB RAM, HDD,</w:t>
      </w:r>
    </w:p>
    <w:p w14:paraId="3AF4A65B"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zainstalowany jeden z poniższych systemów operacyjnych:</w:t>
      </w:r>
    </w:p>
    <w:p w14:paraId="569ECC3F"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MS Windows 7 lub nowszy</w:t>
      </w:r>
    </w:p>
    <w:p w14:paraId="250E68E7"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 xml:space="preserve">OSX/Mac OS </w:t>
      </w:r>
      <w:proofErr w:type="gramStart"/>
      <w:r w:rsidRPr="00FE416F">
        <w:rPr>
          <w:rFonts w:ascii="Arial" w:eastAsia="Arial" w:hAnsi="Arial" w:cs="Arial"/>
          <w:color w:val="000000"/>
          <w:lang w:eastAsia="pl-PL"/>
        </w:rPr>
        <w:t>10.10,.</w:t>
      </w:r>
      <w:proofErr w:type="gramEnd"/>
    </w:p>
    <w:p w14:paraId="34DB1B7E" w14:textId="77777777" w:rsidR="00FE416F" w:rsidRPr="00FE416F" w:rsidRDefault="00FE416F" w:rsidP="00FE416F">
      <w:pPr>
        <w:spacing w:after="61" w:line="270" w:lineRule="auto"/>
        <w:ind w:left="644"/>
        <w:jc w:val="both"/>
        <w:rPr>
          <w:rFonts w:ascii="Arial" w:eastAsia="Arial" w:hAnsi="Arial" w:cs="Arial"/>
          <w:color w:val="000000"/>
          <w:lang w:eastAsia="pl-PL"/>
        </w:rPr>
      </w:pPr>
      <w:proofErr w:type="spellStart"/>
      <w:r w:rsidRPr="00FE416F">
        <w:rPr>
          <w:rFonts w:ascii="Arial" w:eastAsia="Arial" w:hAnsi="Arial" w:cs="Arial"/>
          <w:color w:val="000000"/>
          <w:lang w:eastAsia="pl-PL"/>
        </w:rPr>
        <w:t>Ubuntu</w:t>
      </w:r>
      <w:proofErr w:type="spellEnd"/>
      <w:r w:rsidRPr="00FE416F">
        <w:rPr>
          <w:rFonts w:ascii="Arial" w:eastAsia="Arial" w:hAnsi="Arial" w:cs="Arial"/>
          <w:color w:val="000000"/>
          <w:lang w:eastAsia="pl-PL"/>
        </w:rPr>
        <w:t xml:space="preserve"> 14.04</w:t>
      </w:r>
    </w:p>
    <w:p w14:paraId="54BA85BE"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lastRenderedPageBreak/>
        <w:t>Zainstalowana jedna z poniższych przeglądarek:</w:t>
      </w:r>
    </w:p>
    <w:p w14:paraId="12A9A31E"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Chrome 66.0 lub nowsza</w:t>
      </w:r>
    </w:p>
    <w:p w14:paraId="10E36841" w14:textId="77777777" w:rsidR="00FE416F" w:rsidRPr="00FE416F" w:rsidRDefault="00FE416F" w:rsidP="00FE416F">
      <w:pPr>
        <w:spacing w:after="61" w:line="270" w:lineRule="auto"/>
        <w:ind w:left="644"/>
        <w:jc w:val="both"/>
        <w:rPr>
          <w:rFonts w:ascii="Arial" w:eastAsia="Arial" w:hAnsi="Arial" w:cs="Arial"/>
          <w:color w:val="000000"/>
          <w:lang w:eastAsia="pl-PL"/>
        </w:rPr>
      </w:pPr>
      <w:proofErr w:type="spellStart"/>
      <w:r w:rsidRPr="00FE416F">
        <w:rPr>
          <w:rFonts w:ascii="Arial" w:eastAsia="Arial" w:hAnsi="Arial" w:cs="Arial"/>
          <w:color w:val="000000"/>
          <w:lang w:eastAsia="pl-PL"/>
        </w:rPr>
        <w:t>Firefox</w:t>
      </w:r>
      <w:proofErr w:type="spellEnd"/>
      <w:r w:rsidRPr="00FE416F">
        <w:rPr>
          <w:rFonts w:ascii="Arial" w:eastAsia="Arial" w:hAnsi="Arial" w:cs="Arial"/>
          <w:color w:val="000000"/>
          <w:lang w:eastAsia="pl-PL"/>
        </w:rPr>
        <w:t xml:space="preserve"> 59.0 lub nowszy</w:t>
      </w:r>
    </w:p>
    <w:p w14:paraId="7F233B7C"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Safari 11.1 lub nowsza</w:t>
      </w:r>
    </w:p>
    <w:p w14:paraId="05ADF4E5"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Edge 14.0 i nowsze</w:t>
      </w:r>
    </w:p>
    <w:p w14:paraId="7D98976E"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albo</w:t>
      </w:r>
    </w:p>
    <w:p w14:paraId="61F65789"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1.2 Tablet/Telefon:</w:t>
      </w:r>
    </w:p>
    <w:p w14:paraId="42891748"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 xml:space="preserve">Parametry minimum: 4 rdzenie procesora, 2GB RAM, Android 6.0 </w:t>
      </w:r>
      <w:proofErr w:type="spellStart"/>
      <w:r w:rsidRPr="00FE416F">
        <w:rPr>
          <w:rFonts w:ascii="Arial" w:eastAsia="Arial" w:hAnsi="Arial" w:cs="Arial"/>
          <w:color w:val="000000"/>
          <w:lang w:eastAsia="pl-PL"/>
        </w:rPr>
        <w:t>Marshmallow</w:t>
      </w:r>
      <w:proofErr w:type="spellEnd"/>
      <w:r w:rsidRPr="00FE416F">
        <w:rPr>
          <w:rFonts w:ascii="Arial" w:eastAsia="Arial" w:hAnsi="Arial" w:cs="Arial"/>
          <w:color w:val="000000"/>
          <w:lang w:eastAsia="pl-PL"/>
        </w:rPr>
        <w:t>, iOS 10.3, Przeglądarka Chrome 61 lub nowa.</w:t>
      </w:r>
    </w:p>
    <w:p w14:paraId="204F104E"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Dla skorzystania z pełnej funkcjonalności może być konieczne włączenie w przeglądarce obsługi protokołu bezpiecznej transmisji danych SSL, obsługi Java </w:t>
      </w:r>
      <w:proofErr w:type="spellStart"/>
      <w:proofErr w:type="gramStart"/>
      <w:r w:rsidRPr="00FE416F">
        <w:rPr>
          <w:rFonts w:ascii="Arial" w:eastAsia="Arial" w:hAnsi="Arial" w:cs="Arial"/>
          <w:color w:val="000000"/>
          <w:lang w:eastAsia="pl-PL"/>
        </w:rPr>
        <w:t>Script</w:t>
      </w:r>
      <w:proofErr w:type="spellEnd"/>
      <w:r w:rsidRPr="00FE416F">
        <w:rPr>
          <w:rFonts w:ascii="Arial" w:eastAsia="Arial" w:hAnsi="Arial" w:cs="Arial"/>
          <w:color w:val="000000"/>
          <w:lang w:eastAsia="pl-PL"/>
        </w:rPr>
        <w:t>,</w:t>
      </w:r>
      <w:proofErr w:type="gramEnd"/>
      <w:r w:rsidRPr="00FE416F">
        <w:rPr>
          <w:rFonts w:ascii="Arial" w:eastAsia="Arial" w:hAnsi="Arial" w:cs="Arial"/>
          <w:color w:val="000000"/>
          <w:lang w:eastAsia="pl-PL"/>
        </w:rPr>
        <w:t xml:space="preserve"> oraz </w:t>
      </w:r>
      <w:proofErr w:type="spellStart"/>
      <w:r w:rsidRPr="00FE416F">
        <w:rPr>
          <w:rFonts w:ascii="Arial" w:eastAsia="Arial" w:hAnsi="Arial" w:cs="Arial"/>
          <w:color w:val="000000"/>
          <w:lang w:eastAsia="pl-PL"/>
        </w:rPr>
        <w:t>cookies</w:t>
      </w:r>
      <w:proofErr w:type="spellEnd"/>
      <w:r w:rsidRPr="00FE416F">
        <w:rPr>
          <w:rFonts w:ascii="Arial" w:eastAsia="Arial" w:hAnsi="Arial" w:cs="Arial"/>
          <w:color w:val="000000"/>
          <w:lang w:eastAsia="pl-PL"/>
        </w:rPr>
        <w:t>;</w:t>
      </w:r>
    </w:p>
    <w:p w14:paraId="14315070"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Specyfikacja połączenia, formatu przesyłanych danych oraz kodowania i oznaczania czasu odbioru danych:</w:t>
      </w:r>
    </w:p>
    <w:p w14:paraId="42E792D5"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specyfikacja połączenia – formularze udostępnione są za pomocą protokołu TLS 1.2,</w:t>
      </w:r>
    </w:p>
    <w:p w14:paraId="48F8CD6B"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1.2 format danych oraz kodowanie: formularze dostępne są w formacie HTML z kodowaniem UTF-8,</w:t>
      </w:r>
    </w:p>
    <w:p w14:paraId="0BED6C1F"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oznaczenia czasu odbioru danych: wszelkie operacje opierają się o czas serwera i dane zapisywane są z dokładnością co do sekundy.</w:t>
      </w:r>
    </w:p>
    <w:p w14:paraId="2E59AA78"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40ED82D4" w14:textId="77777777" w:rsidR="00BF753F" w:rsidRPr="00BF753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W szczególnie uzasadnionych przypadkach uniemożliwiających komunikację wykonawcy i Zamawiającego za pośrednictwem Platformy e-Zamówienia, Zamawiający dopuszcza komunikację za pomocą poczty elektronicznej na adres e-mail: </w:t>
      </w:r>
      <w:hyperlink r:id="rId20" w:history="1">
        <w:r w:rsidRPr="002A5E34">
          <w:rPr>
            <w:rStyle w:val="Hipercze"/>
            <w:rFonts w:ascii="Arial" w:eastAsia="Arial" w:hAnsi="Arial" w:cs="Arial"/>
            <w:lang w:eastAsia="pl-PL"/>
          </w:rPr>
          <w:t>administrator@siemien.pl</w:t>
        </w:r>
      </w:hyperlink>
      <w:r w:rsidRPr="00FE416F">
        <w:rPr>
          <w:rFonts w:ascii="Arial" w:eastAsia="Arial" w:hAnsi="Arial" w:cs="Arial"/>
          <w:color w:val="000000"/>
          <w:lang w:eastAsia="pl-PL"/>
        </w:rPr>
        <w:t>(nie dotyczy składania ofert).</w:t>
      </w:r>
    </w:p>
    <w:bookmarkEnd w:id="7"/>
    <w:p w14:paraId="72C0D28F" w14:textId="77777777" w:rsidR="004E5EEE" w:rsidRPr="001976A8" w:rsidRDefault="004E5EEE"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6A5AA617"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OS</w:t>
      </w:r>
      <w:r w:rsidR="00A723FE" w:rsidRPr="001976A8">
        <w:rPr>
          <w:rFonts w:ascii="Arial" w:eastAsia="Times New Roman" w:hAnsi="Arial" w:cs="Arial"/>
          <w:b/>
          <w:bCs/>
          <w:u w:val="single"/>
          <w:lang w:eastAsia="pl-PL"/>
        </w:rPr>
        <w:t>O</w:t>
      </w:r>
      <w:r w:rsidRPr="001976A8">
        <w:rPr>
          <w:rFonts w:ascii="Arial" w:eastAsia="Times New Roman" w:hAnsi="Arial" w:cs="Arial"/>
          <w:b/>
          <w:bCs/>
          <w:u w:val="single"/>
          <w:lang w:eastAsia="pl-PL"/>
        </w:rPr>
        <w:t>B</w:t>
      </w:r>
      <w:r w:rsidR="00A723FE" w:rsidRPr="001976A8">
        <w:rPr>
          <w:rFonts w:ascii="Arial" w:eastAsia="Times New Roman" w:hAnsi="Arial" w:cs="Arial"/>
          <w:b/>
          <w:bCs/>
          <w:u w:val="single"/>
          <w:lang w:eastAsia="pl-PL"/>
        </w:rPr>
        <w:t>Y</w:t>
      </w:r>
      <w:r w:rsidRPr="001976A8">
        <w:rPr>
          <w:rFonts w:ascii="Arial" w:eastAsia="Times New Roman" w:hAnsi="Arial" w:cs="Arial"/>
          <w:b/>
          <w:bCs/>
          <w:u w:val="single"/>
          <w:lang w:eastAsia="pl-PL"/>
        </w:rPr>
        <w:t xml:space="preserve"> UPRAWNION</w:t>
      </w:r>
      <w:r w:rsidR="00A723FE" w:rsidRPr="001976A8">
        <w:rPr>
          <w:rFonts w:ascii="Arial" w:eastAsia="Times New Roman" w:hAnsi="Arial" w:cs="Arial"/>
          <w:b/>
          <w:bCs/>
          <w:u w:val="single"/>
          <w:lang w:eastAsia="pl-PL"/>
        </w:rPr>
        <w:t>E</w:t>
      </w:r>
      <w:r w:rsidRPr="001976A8">
        <w:rPr>
          <w:rFonts w:ascii="Arial" w:eastAsia="Times New Roman" w:hAnsi="Arial" w:cs="Arial"/>
          <w:b/>
          <w:bCs/>
          <w:u w:val="single"/>
          <w:lang w:eastAsia="pl-PL"/>
        </w:rPr>
        <w:t xml:space="preserve"> DO KOMUNIKOWANIA SIĘ Z WYKONAWCAMI</w:t>
      </w:r>
    </w:p>
    <w:p w14:paraId="32A2C102" w14:textId="77777777" w:rsidR="00BF753F" w:rsidRPr="009740CA" w:rsidRDefault="00BF753F" w:rsidP="00BF753F">
      <w:pPr>
        <w:pStyle w:val="Akapitzlist"/>
        <w:shd w:val="clear" w:color="auto" w:fill="FFFFFF"/>
        <w:spacing w:after="0" w:line="240" w:lineRule="auto"/>
        <w:ind w:left="142"/>
        <w:jc w:val="both"/>
        <w:rPr>
          <w:rFonts w:eastAsia="Times New Roman" w:cstheme="minorHAnsi"/>
          <w:b/>
          <w:bCs/>
          <w:sz w:val="24"/>
          <w:szCs w:val="24"/>
          <w:u w:val="single"/>
          <w:lang w:eastAsia="pl-PL"/>
        </w:rPr>
      </w:pPr>
      <w:r w:rsidRPr="009740CA">
        <w:rPr>
          <w:rFonts w:eastAsia="Arial" w:cstheme="minorHAnsi"/>
          <w:color w:val="000000"/>
          <w:sz w:val="24"/>
          <w:szCs w:val="24"/>
          <w:lang w:eastAsia="pl-PL"/>
        </w:rPr>
        <w:t xml:space="preserve">1.    Osobą uprawnioną do kontaktów z wykonawcami jest: </w:t>
      </w:r>
    </w:p>
    <w:p w14:paraId="28D33ED9" w14:textId="77777777" w:rsidR="00BF753F" w:rsidRPr="00BF753F" w:rsidRDefault="00BF753F" w:rsidP="00BF753F">
      <w:pPr>
        <w:pStyle w:val="Akapitzlist"/>
        <w:spacing w:after="163" w:line="270" w:lineRule="auto"/>
        <w:ind w:left="142"/>
        <w:jc w:val="both"/>
        <w:rPr>
          <w:rFonts w:eastAsia="Arial" w:cstheme="minorHAnsi"/>
          <w:color w:val="000000"/>
          <w:sz w:val="24"/>
          <w:szCs w:val="24"/>
          <w:lang w:eastAsia="pl-PL"/>
        </w:rPr>
      </w:pPr>
      <w:r>
        <w:rPr>
          <w:rFonts w:eastAsia="Arial" w:cstheme="minorHAnsi"/>
          <w:color w:val="000000"/>
          <w:sz w:val="24"/>
          <w:szCs w:val="24"/>
          <w:lang w:eastAsia="pl-PL"/>
        </w:rPr>
        <w:tab/>
      </w:r>
      <w:r w:rsidR="00B47D67">
        <w:rPr>
          <w:rFonts w:eastAsia="Arial" w:cstheme="minorHAnsi"/>
          <w:color w:val="000000"/>
          <w:sz w:val="24"/>
          <w:szCs w:val="24"/>
          <w:lang w:eastAsia="pl-PL"/>
        </w:rPr>
        <w:t xml:space="preserve">Monika Ochnik </w:t>
      </w:r>
      <w:hyperlink r:id="rId21" w:history="1">
        <w:r w:rsidR="00B47D67" w:rsidRPr="002A5E34">
          <w:rPr>
            <w:rStyle w:val="Hipercze"/>
            <w:rFonts w:eastAsia="Arial" w:cstheme="minorHAnsi"/>
            <w:sz w:val="24"/>
            <w:szCs w:val="24"/>
            <w:lang w:eastAsia="pl-PL"/>
          </w:rPr>
          <w:t>fundusze@siemien.pl</w:t>
        </w:r>
      </w:hyperlink>
    </w:p>
    <w:p w14:paraId="4B1ECB7F" w14:textId="77777777" w:rsidR="00B10BDB" w:rsidRPr="001976A8" w:rsidRDefault="00B10BDB"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7771979B"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OPIS SPOSOBU PRZYGOTOWANIA OFERTY</w:t>
      </w:r>
    </w:p>
    <w:p w14:paraId="5BD218A8"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Wykonawca może złożyć tylko jedną ofertę.</w:t>
      </w:r>
    </w:p>
    <w:p w14:paraId="2608CEE8"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Treść oferty musi odpowiadać treści SWZ.</w:t>
      </w:r>
    </w:p>
    <w:p w14:paraId="3AF66702"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b/>
        </w:rPr>
      </w:pPr>
      <w:r w:rsidRPr="00BF753F">
        <w:rPr>
          <w:rFonts w:ascii="Arial" w:eastAsia="Verdana" w:hAnsi="Arial" w:cs="Arial"/>
        </w:rPr>
        <w:t>Ofertę składa się na formularzu ofertowym (</w:t>
      </w:r>
      <w:r w:rsidR="00FE416F">
        <w:rPr>
          <w:rFonts w:ascii="Arial" w:eastAsia="Verdana" w:hAnsi="Arial" w:cs="Arial"/>
          <w:b/>
          <w:bCs/>
        </w:rPr>
        <w:t>udostępnionym na Platformie</w:t>
      </w:r>
      <w:proofErr w:type="gramStart"/>
      <w:r w:rsidRPr="00FE416F">
        <w:rPr>
          <w:rFonts w:ascii="Arial" w:eastAsia="Verdana" w:hAnsi="Arial" w:cs="Arial"/>
        </w:rPr>
        <w:t>),</w:t>
      </w:r>
      <w:r w:rsidRPr="00BF753F">
        <w:rPr>
          <w:rFonts w:ascii="Arial" w:eastAsia="Verdana" w:hAnsi="Arial" w:cs="Arial"/>
          <w:b/>
          <w:u w:val="single"/>
        </w:rPr>
        <w:t>pod</w:t>
      </w:r>
      <w:proofErr w:type="gramEnd"/>
      <w:r w:rsidRPr="00BF753F">
        <w:rPr>
          <w:rFonts w:ascii="Arial" w:eastAsia="Verdana" w:hAnsi="Arial" w:cs="Arial"/>
          <w:b/>
          <w:u w:val="single"/>
        </w:rPr>
        <w:t xml:space="preserve"> rygorem nieważności,</w:t>
      </w:r>
      <w:r w:rsidRPr="00BF753F">
        <w:rPr>
          <w:rFonts w:ascii="Arial" w:eastAsia="Verdana" w:hAnsi="Arial" w:cs="Arial"/>
          <w:b/>
        </w:rPr>
        <w:t xml:space="preserve"> w formie elektronicznej (opatrzonej kwalifikowanym podpisem elektronicznym) lub w postaci elektronicznej opatrzonej podpisem zaufanym lub podpisem osobistym</w:t>
      </w:r>
      <w:r w:rsidRPr="00BF753F">
        <w:rPr>
          <w:rFonts w:ascii="Arial" w:eastAsia="Verdana" w:hAnsi="Arial" w:cs="Arial"/>
        </w:rPr>
        <w:t>. Wraz z ofertą Wykonawca jest zobowiązany złożyć:</w:t>
      </w:r>
    </w:p>
    <w:p w14:paraId="19DA9191" w14:textId="77777777" w:rsidR="00BF753F" w:rsidRPr="00BF753F" w:rsidRDefault="00BF753F" w:rsidP="003201D5">
      <w:pPr>
        <w:pStyle w:val="Akapitzlist"/>
        <w:numPr>
          <w:ilvl w:val="0"/>
          <w:numId w:val="36"/>
        </w:numPr>
        <w:spacing w:after="0" w:line="240" w:lineRule="auto"/>
        <w:ind w:left="1134" w:right="20" w:hanging="425"/>
        <w:contextualSpacing w:val="0"/>
        <w:jc w:val="both"/>
        <w:rPr>
          <w:rFonts w:ascii="Arial" w:eastAsia="Verdana" w:hAnsi="Arial" w:cs="Arial"/>
          <w:b/>
        </w:rPr>
      </w:pPr>
      <w:r w:rsidRPr="00BF753F">
        <w:rPr>
          <w:rFonts w:ascii="Arial" w:eastAsia="Verdana" w:hAnsi="Arial" w:cs="Arial"/>
        </w:rPr>
        <w:lastRenderedPageBreak/>
        <w:t xml:space="preserve">oświadczenie o niepodleganiu wykluczeniu i spełnianiu warunków udziału w postępowaniu, o którym mowa w art. 125 ust. 1 ustawy </w:t>
      </w:r>
      <w:proofErr w:type="spellStart"/>
      <w:r w:rsidRPr="00BF753F">
        <w:rPr>
          <w:rFonts w:ascii="Arial" w:eastAsia="Verdana" w:hAnsi="Arial" w:cs="Arial"/>
        </w:rPr>
        <w:t>Pzp</w:t>
      </w:r>
      <w:proofErr w:type="spellEnd"/>
      <w:r w:rsidRPr="00BF753F">
        <w:rPr>
          <w:rFonts w:ascii="Arial" w:eastAsia="Verdana" w:hAnsi="Arial" w:cs="Arial"/>
        </w:rPr>
        <w:t xml:space="preserve"> (</w:t>
      </w:r>
      <w:r w:rsidRPr="00BF753F">
        <w:rPr>
          <w:rFonts w:ascii="Arial" w:eastAsia="Verdana" w:hAnsi="Arial" w:cs="Arial"/>
          <w:b/>
          <w:bCs/>
        </w:rPr>
        <w:t xml:space="preserve">załącznik nr </w:t>
      </w:r>
      <w:r w:rsidR="00FE416F">
        <w:rPr>
          <w:rFonts w:ascii="Arial" w:eastAsia="Verdana" w:hAnsi="Arial" w:cs="Arial"/>
          <w:b/>
          <w:bCs/>
        </w:rPr>
        <w:t>3.1</w:t>
      </w:r>
      <w:r w:rsidRPr="00BF753F">
        <w:rPr>
          <w:rFonts w:ascii="Arial" w:eastAsia="Verdana" w:hAnsi="Arial" w:cs="Arial"/>
          <w:b/>
          <w:bCs/>
        </w:rPr>
        <w:t xml:space="preserve"> do SWZ</w:t>
      </w:r>
      <w:r w:rsidRPr="00BF753F">
        <w:rPr>
          <w:rFonts w:ascii="Arial" w:eastAsia="Verdana" w:hAnsi="Arial" w:cs="Arial"/>
        </w:rPr>
        <w:t>) składane, pod rygorem nieważności, w formie elektronicznej (opatrzone kwalifikowanym podpisem elektronicznym) lub w postaci elektronicznej opatrzonej podpisem zaufanym lub podpisem osobistym,</w:t>
      </w:r>
    </w:p>
    <w:p w14:paraId="710F3958" w14:textId="77777777" w:rsidR="00BF753F" w:rsidRPr="00BF753F" w:rsidRDefault="00BF753F" w:rsidP="003201D5">
      <w:pPr>
        <w:pStyle w:val="Akapitzlist"/>
        <w:numPr>
          <w:ilvl w:val="0"/>
          <w:numId w:val="36"/>
        </w:numPr>
        <w:spacing w:after="0" w:line="240" w:lineRule="auto"/>
        <w:ind w:left="1134" w:right="20" w:hanging="425"/>
        <w:contextualSpacing w:val="0"/>
        <w:jc w:val="both"/>
        <w:rPr>
          <w:rFonts w:ascii="Arial" w:eastAsia="Verdana" w:hAnsi="Arial" w:cs="Arial"/>
          <w:b/>
        </w:rPr>
      </w:pPr>
      <w:r w:rsidRPr="00BF753F">
        <w:rPr>
          <w:rFonts w:ascii="Arial" w:hAnsi="Arial" w:cs="Arial"/>
        </w:rPr>
        <w:t>w przypadku wspólnego ubiegania się o zamówienie przez wykonawców, oświadczenie, o którym mowa w pkt 1 składa każdy z wykonawców wspólnie ubiegających się o zamówienie,</w:t>
      </w:r>
    </w:p>
    <w:p w14:paraId="7017E4B8" w14:textId="77777777" w:rsidR="00BF753F" w:rsidRPr="00BF753F" w:rsidRDefault="00BF753F" w:rsidP="003201D5">
      <w:pPr>
        <w:pStyle w:val="Akapitzlist"/>
        <w:numPr>
          <w:ilvl w:val="0"/>
          <w:numId w:val="36"/>
        </w:numPr>
        <w:spacing w:after="0" w:line="240" w:lineRule="auto"/>
        <w:ind w:left="1134" w:right="20" w:hanging="425"/>
        <w:contextualSpacing w:val="0"/>
        <w:jc w:val="both"/>
        <w:rPr>
          <w:rFonts w:ascii="Arial" w:eastAsia="Calibri" w:hAnsi="Arial" w:cs="Arial"/>
        </w:rPr>
      </w:pPr>
      <w:r w:rsidRPr="00BF753F">
        <w:rPr>
          <w:rFonts w:ascii="Arial" w:eastAsia="Calibri" w:hAnsi="Arial" w:cs="Arial"/>
        </w:rPr>
        <w:t>Wykonawca, który polega na zdolnościach podmiotów udostępniających zasoby,</w:t>
      </w:r>
      <w:r w:rsidRPr="00BF753F">
        <w:rPr>
          <w:rFonts w:ascii="Arial" w:hAnsi="Arial" w:cs="Arial"/>
          <w:b/>
        </w:rPr>
        <w:t xml:space="preserve"> na zasadach określonych w art. 118 ustawy </w:t>
      </w:r>
      <w:proofErr w:type="spellStart"/>
      <w:r w:rsidRPr="00BF753F">
        <w:rPr>
          <w:rFonts w:ascii="Arial" w:hAnsi="Arial" w:cs="Arial"/>
          <w:b/>
        </w:rPr>
        <w:t>Pzp</w:t>
      </w:r>
      <w:proofErr w:type="spellEnd"/>
      <w:r w:rsidRPr="00BF753F">
        <w:rPr>
          <w:rFonts w:ascii="Arial" w:hAnsi="Arial" w:cs="Arial"/>
          <w:b/>
        </w:rPr>
        <w:t>,</w:t>
      </w:r>
      <w:r w:rsidRPr="00BF753F">
        <w:rPr>
          <w:rFonts w:ascii="Arial" w:eastAsia="Calibri" w:hAnsi="Arial" w:cs="Arial"/>
        </w:rPr>
        <w:t xml:space="preserve"> musi udowodnić zamawiającemu, że realizując zamówienie, będzie dysponował niezbędnymi zasobami tych podmiotów, w szczególności </w:t>
      </w:r>
      <w:r w:rsidRPr="00BF753F">
        <w:rPr>
          <w:rFonts w:ascii="Arial" w:eastAsia="Calibri" w:hAnsi="Arial" w:cs="Arial"/>
          <w:b/>
          <w:bCs/>
        </w:rPr>
        <w:t xml:space="preserve">dołączając do oferty zobowiązanie tych podmiotów </w:t>
      </w:r>
      <w:r w:rsidRPr="00BF753F">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Pr="00BF753F">
        <w:rPr>
          <w:rFonts w:ascii="Arial" w:eastAsia="Calibri" w:hAnsi="Arial" w:cs="Arial"/>
          <w:bCs/>
          <w:iCs/>
        </w:rPr>
        <w:t xml:space="preserve">zgodnie </w:t>
      </w:r>
      <w:r w:rsidRPr="00BF753F">
        <w:rPr>
          <w:rFonts w:ascii="Arial" w:eastAsia="Calibri" w:hAnsi="Arial" w:cs="Arial"/>
          <w:b/>
          <w:iCs/>
        </w:rPr>
        <w:t>z</w:t>
      </w:r>
      <w:r w:rsidRPr="00BF753F">
        <w:rPr>
          <w:rFonts w:ascii="Arial" w:eastAsia="Calibri" w:hAnsi="Arial" w:cs="Arial"/>
          <w:bCs/>
          <w:iCs/>
        </w:rPr>
        <w:t> </w:t>
      </w:r>
      <w:r w:rsidRPr="00BF753F">
        <w:rPr>
          <w:rFonts w:ascii="Arial" w:eastAsia="Calibri" w:hAnsi="Arial" w:cs="Arial"/>
          <w:b/>
          <w:iCs/>
        </w:rPr>
        <w:t>z</w:t>
      </w:r>
      <w:r w:rsidRPr="00BF753F">
        <w:rPr>
          <w:rFonts w:ascii="Arial" w:eastAsia="Calibri" w:hAnsi="Arial" w:cs="Arial"/>
          <w:b/>
          <w:bCs/>
          <w:iCs/>
        </w:rPr>
        <w:t xml:space="preserve">ałącznikiem nr </w:t>
      </w:r>
      <w:r w:rsidR="00FE416F">
        <w:rPr>
          <w:rFonts w:ascii="Arial" w:eastAsia="Calibri" w:hAnsi="Arial" w:cs="Arial"/>
          <w:b/>
          <w:bCs/>
          <w:iCs/>
        </w:rPr>
        <w:t>4</w:t>
      </w:r>
      <w:r w:rsidRPr="00BF753F">
        <w:rPr>
          <w:rFonts w:ascii="Arial" w:eastAsia="Calibri" w:hAnsi="Arial" w:cs="Arial"/>
          <w:b/>
          <w:bCs/>
          <w:iCs/>
        </w:rPr>
        <w:t xml:space="preserve"> do SWZ. </w:t>
      </w:r>
      <w:r w:rsidRPr="00BF753F">
        <w:rPr>
          <w:rFonts w:ascii="Arial" w:eastAsia="Calibri" w:hAnsi="Arial" w:cs="Arial"/>
          <w:iCs/>
        </w:rPr>
        <w:t xml:space="preserve">Wykonawca może przedstawić też inny środek dowodowy potwierdzający, że wykonawca realizując zamówienie, będzie dysponował niezbędnymi zasobami tych podmiotów. </w:t>
      </w:r>
      <w:r w:rsidRPr="00BF753F">
        <w:rPr>
          <w:rFonts w:ascii="Arial" w:eastAsia="Calibri" w:hAnsi="Arial" w:cs="Arial"/>
        </w:rPr>
        <w:t xml:space="preserve">Z zobowiązania lub innych dokumentów potwierdzających udostępnienie zasobów przez inne podmioty musi bezspornie i jednoznacznie wynikać w szczególności: </w:t>
      </w:r>
    </w:p>
    <w:p w14:paraId="5FAE5B81" w14:textId="77777777" w:rsidR="00BF753F" w:rsidRPr="00BF753F" w:rsidRDefault="00BF753F" w:rsidP="003201D5">
      <w:pPr>
        <w:pStyle w:val="Akapitzlist"/>
        <w:numPr>
          <w:ilvl w:val="0"/>
          <w:numId w:val="37"/>
        </w:numPr>
        <w:spacing w:after="0" w:line="240" w:lineRule="auto"/>
        <w:ind w:left="1418" w:hanging="284"/>
        <w:jc w:val="both"/>
        <w:rPr>
          <w:rFonts w:ascii="Arial" w:eastAsia="Calibri" w:hAnsi="Arial" w:cs="Arial"/>
        </w:rPr>
      </w:pPr>
      <w:r w:rsidRPr="00BF753F">
        <w:rPr>
          <w:rFonts w:ascii="Arial" w:eastAsia="Calibri" w:hAnsi="Arial" w:cs="Arial"/>
        </w:rPr>
        <w:t>zakres dostępnych wykonawcy zasobów podmiotu udostępniającego zasoby,</w:t>
      </w:r>
    </w:p>
    <w:p w14:paraId="3EF95D06" w14:textId="77777777" w:rsidR="00BF753F" w:rsidRPr="00BF753F" w:rsidRDefault="00BF753F" w:rsidP="003201D5">
      <w:pPr>
        <w:pStyle w:val="Akapitzlist"/>
        <w:numPr>
          <w:ilvl w:val="0"/>
          <w:numId w:val="37"/>
        </w:numPr>
        <w:spacing w:after="0" w:line="240" w:lineRule="auto"/>
        <w:ind w:left="1418" w:hanging="284"/>
        <w:jc w:val="both"/>
        <w:rPr>
          <w:rFonts w:ascii="Arial" w:eastAsia="Calibri" w:hAnsi="Arial" w:cs="Arial"/>
        </w:rPr>
      </w:pPr>
      <w:r w:rsidRPr="00BF753F">
        <w:rPr>
          <w:rFonts w:ascii="Arial" w:eastAsia="Calibri" w:hAnsi="Arial" w:cs="Arial"/>
        </w:rPr>
        <w:t>sposób i okres udostępnienia wykonawcy i wykorzystania przez niego zasobów podmiotu udostępniającego te zasoby przy wykonywaniu zamówienia,</w:t>
      </w:r>
    </w:p>
    <w:p w14:paraId="7F727E00" w14:textId="77777777" w:rsidR="00BF753F" w:rsidRPr="00BF753F" w:rsidRDefault="00BF753F" w:rsidP="003201D5">
      <w:pPr>
        <w:pStyle w:val="Akapitzlist"/>
        <w:numPr>
          <w:ilvl w:val="0"/>
          <w:numId w:val="37"/>
        </w:numPr>
        <w:spacing w:after="0" w:line="240" w:lineRule="auto"/>
        <w:ind w:left="1418" w:hanging="284"/>
        <w:jc w:val="both"/>
        <w:rPr>
          <w:rFonts w:ascii="Arial" w:eastAsia="Calibri" w:hAnsi="Arial" w:cs="Arial"/>
        </w:rPr>
      </w:pPr>
      <w:r w:rsidRPr="00BF753F">
        <w:rPr>
          <w:rFonts w:ascii="Arial" w:eastAsia="Calibri" w:hAnsi="Arial" w:cs="Arial"/>
        </w:rPr>
        <w:t xml:space="preserve">czy i w jakim zakresie podmiot udostępniający zasoby, na zdolnościach którego wykonawca polega w odniesieniu do warunku udziału w postępowaniu dotyczących doświadczenia, zrealizuje roboty budowlane, których wskazane zdolności dotyczą. </w:t>
      </w:r>
    </w:p>
    <w:p w14:paraId="6658C97F" w14:textId="77777777" w:rsidR="00BF753F" w:rsidRPr="00BF753F" w:rsidRDefault="00BF753F" w:rsidP="003201D5">
      <w:pPr>
        <w:pStyle w:val="Akapitzlist"/>
        <w:numPr>
          <w:ilvl w:val="0"/>
          <w:numId w:val="36"/>
        </w:numPr>
        <w:spacing w:after="0" w:line="240" w:lineRule="auto"/>
        <w:ind w:left="1134" w:right="20" w:hanging="425"/>
        <w:contextualSpacing w:val="0"/>
        <w:jc w:val="both"/>
        <w:rPr>
          <w:rFonts w:ascii="Arial" w:hAnsi="Arial" w:cs="Arial"/>
        </w:rPr>
      </w:pPr>
      <w:r w:rsidRPr="00BF753F">
        <w:rPr>
          <w:rFonts w:ascii="Arial" w:hAnsi="Arial" w:cs="Arial"/>
        </w:rPr>
        <w:t xml:space="preserve">Wykonawca, w przypadku polegania na zdolnościach podmiotów udostępniających zasoby, na zasadach określonych w art. 118 ustawy </w:t>
      </w:r>
      <w:proofErr w:type="spellStart"/>
      <w:r w:rsidRPr="00BF753F">
        <w:rPr>
          <w:rFonts w:ascii="Arial" w:hAnsi="Arial" w:cs="Arial"/>
        </w:rPr>
        <w:t>Pzp</w:t>
      </w:r>
      <w:proofErr w:type="spellEnd"/>
      <w:r w:rsidRPr="00BF753F">
        <w:rPr>
          <w:rFonts w:ascii="Arial" w:hAnsi="Arial" w:cs="Arial"/>
        </w:rPr>
        <w:t xml:space="preserve">,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w:t>
      </w:r>
      <w:r w:rsidRPr="00BF753F">
        <w:rPr>
          <w:rFonts w:ascii="Arial" w:hAnsi="Arial" w:cs="Arial"/>
          <w:b/>
          <w:bCs/>
        </w:rPr>
        <w:t xml:space="preserve">załącznik nr </w:t>
      </w:r>
      <w:r w:rsidR="00FE416F">
        <w:rPr>
          <w:rFonts w:ascii="Arial" w:hAnsi="Arial" w:cs="Arial"/>
          <w:b/>
          <w:bCs/>
        </w:rPr>
        <w:t>3.2</w:t>
      </w:r>
      <w:r w:rsidRPr="00BF753F">
        <w:rPr>
          <w:rFonts w:ascii="Arial" w:hAnsi="Arial" w:cs="Arial"/>
          <w:b/>
          <w:bCs/>
        </w:rPr>
        <w:t xml:space="preserve"> do SWZ.</w:t>
      </w:r>
    </w:p>
    <w:p w14:paraId="773704F2" w14:textId="77777777" w:rsidR="00BF753F" w:rsidRPr="00BF753F" w:rsidRDefault="00BF753F" w:rsidP="003201D5">
      <w:pPr>
        <w:pStyle w:val="Akapitzlist"/>
        <w:numPr>
          <w:ilvl w:val="0"/>
          <w:numId w:val="36"/>
        </w:numPr>
        <w:spacing w:after="0" w:line="240" w:lineRule="auto"/>
        <w:ind w:left="1134" w:right="20" w:hanging="425"/>
        <w:contextualSpacing w:val="0"/>
        <w:jc w:val="both"/>
        <w:rPr>
          <w:rFonts w:ascii="Arial" w:eastAsia="Verdana" w:hAnsi="Arial" w:cs="Arial"/>
          <w:bCs/>
        </w:rPr>
      </w:pPr>
      <w:r w:rsidRPr="00BF753F">
        <w:rPr>
          <w:rFonts w:ascii="Arial" w:eastAsia="Verdana" w:hAnsi="Arial" w:cs="Arial"/>
          <w:bCs/>
        </w:rPr>
        <w:t xml:space="preserve">w celu potwierdzenia, że osoba działająca w imieniu wykonawcy jest umocowana do jego reprezentowania, zamawiający żąda od wykonawcy złożenia wraz z ofertą </w:t>
      </w:r>
      <w:r w:rsidRPr="00BF753F">
        <w:rPr>
          <w:rFonts w:ascii="Arial" w:eastAsia="Verdana" w:hAnsi="Arial" w:cs="Arial"/>
          <w:b/>
        </w:rPr>
        <w:t>odpisu lub informacji z Krajowego Rejestru Sądowego, Centralnej Ewidencji i Informacji o Działalności Gospodarczej lub innego właściwego rejestru</w:t>
      </w:r>
      <w:r w:rsidRPr="00BF753F">
        <w:rPr>
          <w:rFonts w:ascii="Arial" w:eastAsia="Verdana" w:hAnsi="Arial" w:cs="Arial"/>
          <w:bCs/>
        </w:rPr>
        <w:t xml:space="preserve">, przy czym, Wykonawca nie jest zobowiązany do złożenia tych dokumentów, jeżeli zamawiający może je uzyskać za pomocą bezpłatnych i ogólnodostępnych baz danych, </w:t>
      </w:r>
      <w:r w:rsidRPr="00BF753F">
        <w:rPr>
          <w:rFonts w:ascii="Arial" w:eastAsia="Verdana" w:hAnsi="Arial" w:cs="Arial"/>
          <w:b/>
        </w:rPr>
        <w:t>o ile wykonawca wskazał dane umożliwiające dostęp do tych dokumentów</w:t>
      </w:r>
      <w:r w:rsidRPr="00BF753F">
        <w:rPr>
          <w:rFonts w:ascii="Arial" w:eastAsia="Verdana" w:hAnsi="Arial" w:cs="Arial"/>
          <w:bCs/>
        </w:rPr>
        <w:t>,</w:t>
      </w:r>
    </w:p>
    <w:p w14:paraId="14C5A2C4" w14:textId="77777777" w:rsidR="00BF753F" w:rsidRPr="00BF753F" w:rsidRDefault="00BF753F" w:rsidP="003201D5">
      <w:pPr>
        <w:pStyle w:val="Akapitzlist"/>
        <w:numPr>
          <w:ilvl w:val="0"/>
          <w:numId w:val="36"/>
        </w:numPr>
        <w:spacing w:after="0" w:line="240" w:lineRule="auto"/>
        <w:ind w:left="1134" w:right="20" w:hanging="425"/>
        <w:contextualSpacing w:val="0"/>
        <w:jc w:val="both"/>
        <w:rPr>
          <w:rFonts w:ascii="Arial" w:eastAsia="Verdana" w:hAnsi="Arial" w:cs="Arial"/>
        </w:rPr>
      </w:pPr>
      <w:r w:rsidRPr="00BF753F">
        <w:rPr>
          <w:rFonts w:ascii="Arial" w:eastAsia="Verdana" w:hAnsi="Arial" w:cs="Arial"/>
        </w:rPr>
        <w:t>pełnomocnictwo lub inny dokument potwierdzający umocowanie do reprezentowania wykonawcy - jeżeli w imieniu wykonawcy działa osoba, której umocowanie do jego reprezentowania nie wynika z dokumentów, o których mowa w ust. 5,</w:t>
      </w:r>
    </w:p>
    <w:p w14:paraId="7D01ED6D" w14:textId="77777777" w:rsidR="00BF753F" w:rsidRPr="00BF753F" w:rsidRDefault="00BF753F" w:rsidP="003201D5">
      <w:pPr>
        <w:pStyle w:val="Akapitzlist"/>
        <w:numPr>
          <w:ilvl w:val="0"/>
          <w:numId w:val="36"/>
        </w:numPr>
        <w:spacing w:after="0" w:line="240" w:lineRule="auto"/>
        <w:ind w:left="1134" w:right="20" w:hanging="425"/>
        <w:contextualSpacing w:val="0"/>
        <w:jc w:val="both"/>
        <w:rPr>
          <w:rFonts w:ascii="Arial" w:eastAsia="Verdana" w:hAnsi="Arial" w:cs="Arial"/>
        </w:rPr>
      </w:pPr>
      <w:r w:rsidRPr="00BF753F">
        <w:rPr>
          <w:rFonts w:ascii="Arial" w:hAnsi="Arial" w:cs="Arial"/>
        </w:rPr>
        <w:lastRenderedPageBreak/>
        <w:t>pełnomocnictwo, o którym mowa w dziale IX ust. 1 SWZ - w przypadku wspólnego ubiegania się o zamówienie przez wykonawców</w:t>
      </w:r>
      <w:r w:rsidRPr="00BF753F">
        <w:rPr>
          <w:rFonts w:ascii="Arial" w:eastAsia="Verdana" w:hAnsi="Arial" w:cs="Arial"/>
        </w:rPr>
        <w:t>, (pełnomocnictwo, podpisane przez osoby upoważnione do składania oświadczeń woli każdego ze wspólników).</w:t>
      </w:r>
    </w:p>
    <w:p w14:paraId="4DFE5F97" w14:textId="77777777" w:rsidR="00BF753F" w:rsidRPr="00BF753F" w:rsidRDefault="00BF753F" w:rsidP="003201D5">
      <w:pPr>
        <w:pStyle w:val="Akapitzlist"/>
        <w:numPr>
          <w:ilvl w:val="0"/>
          <w:numId w:val="36"/>
        </w:numPr>
        <w:spacing w:after="0" w:line="240" w:lineRule="auto"/>
        <w:ind w:left="1134" w:right="20" w:hanging="425"/>
        <w:contextualSpacing w:val="0"/>
        <w:jc w:val="both"/>
        <w:rPr>
          <w:rFonts w:ascii="Arial" w:hAnsi="Arial" w:cs="Arial"/>
        </w:rPr>
      </w:pPr>
      <w:r w:rsidRPr="00BF753F">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 </w:t>
      </w:r>
      <w:r w:rsidRPr="00BF753F">
        <w:rPr>
          <w:rFonts w:ascii="Arial" w:hAnsi="Arial" w:cs="Arial"/>
          <w:b/>
          <w:bCs/>
        </w:rPr>
        <w:t>w takim przypadku Wykonawcy wspólnie ubiegający się o udzielenie zamówienia dołączają do oferty oświadczenie, z którego wynika, które roboty budowlane wykonają poszczególni wykonawcy</w:t>
      </w:r>
      <w:r w:rsidRPr="00BF753F">
        <w:rPr>
          <w:rFonts w:ascii="Arial" w:hAnsi="Arial" w:cs="Arial"/>
        </w:rPr>
        <w:t>.</w:t>
      </w:r>
    </w:p>
    <w:p w14:paraId="32A5FA66" w14:textId="77777777" w:rsidR="00BF753F" w:rsidRPr="00BF753F" w:rsidRDefault="00BF753F" w:rsidP="003201D5">
      <w:pPr>
        <w:pStyle w:val="Akapitzlist"/>
        <w:numPr>
          <w:ilvl w:val="0"/>
          <w:numId w:val="36"/>
        </w:numPr>
        <w:spacing w:after="0" w:line="240" w:lineRule="auto"/>
        <w:ind w:left="1134" w:right="20" w:hanging="425"/>
        <w:contextualSpacing w:val="0"/>
        <w:jc w:val="both"/>
        <w:rPr>
          <w:rFonts w:ascii="Arial" w:eastAsia="Verdana" w:hAnsi="Arial" w:cs="Arial"/>
        </w:rPr>
      </w:pPr>
      <w:r w:rsidRPr="00BF753F">
        <w:rPr>
          <w:rFonts w:ascii="Arial" w:eastAsia="Verdana" w:hAnsi="Arial" w:cs="Arial"/>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2483ED07" w14:textId="5F457009"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b/>
          <w:bCs/>
        </w:rPr>
        <w:t>Zamawiający</w:t>
      </w:r>
      <w:r w:rsidR="00D64E64">
        <w:rPr>
          <w:rFonts w:ascii="Arial" w:eastAsia="Verdana" w:hAnsi="Arial" w:cs="Arial"/>
          <w:b/>
          <w:bCs/>
        </w:rPr>
        <w:t xml:space="preserve"> </w:t>
      </w:r>
      <w:r w:rsidRPr="00BF753F">
        <w:rPr>
          <w:rFonts w:ascii="Arial" w:eastAsia="Verdana" w:hAnsi="Arial" w:cs="Arial"/>
          <w:b/>
          <w:bCs/>
        </w:rPr>
        <w:t>żąda wskazania przez wykonawcę części zamówienia, których wykonanie zamierza powierzyć podwykonawcom</w:t>
      </w:r>
      <w:r w:rsidRPr="00BF753F">
        <w:rPr>
          <w:rFonts w:ascii="Arial" w:eastAsia="Verdana" w:hAnsi="Arial" w:cs="Arial"/>
        </w:rPr>
        <w:t xml:space="preserve"> i podania przez wykonawcę nazw podwykonawców, jeżeli są już znani. Informacji należy udzielić w formularzu ofertowym.</w:t>
      </w:r>
    </w:p>
    <w:p w14:paraId="7428F471"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hAnsi="Arial" w:cs="Arial"/>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62367727"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8606C8"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Oferta oraz pozostałe oświadczenia i dokumenty, dla których Zamawiający określił wzory w formie formularzy zamieszczonych w załącznikach do SWZ, powinny być sporządzone zgodnie z tymi wzorami.</w:t>
      </w:r>
    </w:p>
    <w:p w14:paraId="56BF0AE9"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Oferta powinna być sporządzona w języku polskim. Każdy dokument składający się na ofertę powinien być czytelny.</w:t>
      </w:r>
    </w:p>
    <w:p w14:paraId="7A1267D4"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Podmiotowe środki dowodowe lub inne dokumenty, w tym dokumenty potwierdzające umocowanie do reprezentowania, sporządzone w języku obcym przekazuje się wraz z tłumaczeniem na język polski.</w:t>
      </w:r>
    </w:p>
    <w:p w14:paraId="2F263264"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 xml:space="preserve">Jeżeli dokumenty elektroniczne, przekazywane przy użyciu środków komunikacji elektronicznej, zawierają informacje stanowiące tajemnicę przedsiębiorstwa w rozumieniu przepisów ustawy z dnia 16 kwietnia 1993 r. o zwalczaniu nieuczciwej konkurencji (tekst jedn. Dz. U. z 2022 r. poz. 1233 ze zm.), wykonawca, w celu utrzymania w poufności tych informacji, przekazuje je w wydzielonym i odpowiednio oznaczonym pliku, wraz z jednoczesnym zaznaczeniem polecenia „Załącznik stanowiący tajemnicę przedsiębiorstwa” a następnie wraz z plikami stanowiącymi </w:t>
      </w:r>
      <w:r w:rsidRPr="00BF753F">
        <w:rPr>
          <w:rFonts w:ascii="Arial" w:hAnsi="Arial" w:cs="Arial"/>
        </w:rPr>
        <w:lastRenderedPageBreak/>
        <w:t>jawną część oferty (oferta wraz z załącznikami nieobjętymi tajemnicą przedsiębiorstwa) należy ten plik zaszyfrować.</w:t>
      </w:r>
    </w:p>
    <w:p w14:paraId="67680243"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Zaleca się, aby oferta i dokumenty były zapisane w formatach danych .pdf (zalecany), .</w:t>
      </w:r>
      <w:proofErr w:type="spellStart"/>
      <w:r w:rsidRPr="00BF753F">
        <w:rPr>
          <w:rFonts w:ascii="Arial" w:hAnsi="Arial" w:cs="Arial"/>
        </w:rPr>
        <w:t>doc</w:t>
      </w:r>
      <w:proofErr w:type="spellEnd"/>
      <w:r w:rsidRPr="00BF753F">
        <w:rPr>
          <w:rFonts w:ascii="Arial" w:hAnsi="Arial" w:cs="Arial"/>
        </w:rPr>
        <w:t>, .</w:t>
      </w:r>
      <w:proofErr w:type="spellStart"/>
      <w:r w:rsidRPr="00BF753F">
        <w:rPr>
          <w:rFonts w:ascii="Arial" w:hAnsi="Arial" w:cs="Arial"/>
        </w:rPr>
        <w:t>docx</w:t>
      </w:r>
      <w:proofErr w:type="spellEnd"/>
      <w:r w:rsidRPr="00BF753F">
        <w:rPr>
          <w:rFonts w:ascii="Arial" w:hAnsi="Arial" w:cs="Arial"/>
        </w:rPr>
        <w:t>, .rtf</w:t>
      </w:r>
      <w:proofErr w:type="gramStart"/>
      <w:r w:rsidRPr="00BF753F">
        <w:rPr>
          <w:rFonts w:ascii="Arial" w:hAnsi="Arial" w:cs="Arial"/>
        </w:rPr>
        <w:t>, .</w:t>
      </w:r>
      <w:proofErr w:type="spellStart"/>
      <w:r w:rsidRPr="00BF753F">
        <w:rPr>
          <w:rFonts w:ascii="Arial" w:hAnsi="Arial" w:cs="Arial"/>
        </w:rPr>
        <w:t>xpsjpeg</w:t>
      </w:r>
      <w:proofErr w:type="spellEnd"/>
      <w:proofErr w:type="gramEnd"/>
      <w:r w:rsidRPr="00BF753F">
        <w:rPr>
          <w:rFonts w:ascii="Arial" w:hAnsi="Arial" w:cs="Arial"/>
        </w:rPr>
        <w:t>, jpg lub .</w:t>
      </w:r>
      <w:proofErr w:type="spellStart"/>
      <w:r w:rsidRPr="00BF753F">
        <w:rPr>
          <w:rFonts w:ascii="Arial" w:hAnsi="Arial" w:cs="Arial"/>
        </w:rPr>
        <w:t>odt</w:t>
      </w:r>
      <w:proofErr w:type="spellEnd"/>
      <w:r w:rsidRPr="00BF753F">
        <w:rPr>
          <w:rFonts w:ascii="Arial" w:hAnsi="Arial" w:cs="Arial"/>
        </w:rPr>
        <w:t xml:space="preserve">. </w:t>
      </w:r>
    </w:p>
    <w:p w14:paraId="1C2BBFAD"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Sposób składania oferty określa dział XV SWZ.</w:t>
      </w:r>
    </w:p>
    <w:p w14:paraId="55650293"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Postępowanie prowadzi się w języku polskim.</w:t>
      </w:r>
    </w:p>
    <w:p w14:paraId="1F209A1F" w14:textId="77777777" w:rsidR="004E5EEE" w:rsidRPr="001976A8" w:rsidRDefault="004E5EEE" w:rsidP="00EB287D">
      <w:pPr>
        <w:spacing w:after="0" w:line="276" w:lineRule="auto"/>
        <w:jc w:val="both"/>
        <w:rPr>
          <w:rFonts w:ascii="Arial" w:eastAsia="Verdana" w:hAnsi="Arial" w:cs="Arial"/>
          <w:bCs/>
        </w:rPr>
      </w:pPr>
    </w:p>
    <w:p w14:paraId="40C54D23" w14:textId="77777777" w:rsidR="00B51B9C" w:rsidRDefault="005D58D8"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bookmarkStart w:id="8" w:name="_Hlk90450640"/>
      <w:r w:rsidRPr="001976A8">
        <w:rPr>
          <w:rFonts w:ascii="Arial" w:eastAsia="Times New Roman" w:hAnsi="Arial" w:cs="Arial"/>
          <w:b/>
          <w:bCs/>
          <w:u w:val="single"/>
          <w:lang w:eastAsia="pl-PL"/>
        </w:rPr>
        <w:t xml:space="preserve">WYMAGANIA DOTYCZĄCE WADIUM, W TYM JEGO KWOTA </w:t>
      </w:r>
      <w:bookmarkStart w:id="9" w:name="_Hlk92641911"/>
      <w:bookmarkEnd w:id="8"/>
    </w:p>
    <w:bookmarkEnd w:id="9"/>
    <w:p w14:paraId="6C2D0231" w14:textId="77777777" w:rsidR="00636B66" w:rsidRDefault="00FE45ED" w:rsidP="00EB287D">
      <w:pPr>
        <w:suppressAutoHyphens/>
        <w:spacing w:after="0" w:line="276" w:lineRule="auto"/>
        <w:jc w:val="both"/>
        <w:rPr>
          <w:rFonts w:ascii="Arial" w:eastAsia="Times New Roman" w:hAnsi="Arial" w:cs="Arial"/>
          <w:lang w:eastAsia="pl-PL"/>
        </w:rPr>
      </w:pPr>
      <w:r w:rsidRPr="00FE45ED">
        <w:rPr>
          <w:rFonts w:ascii="Arial" w:eastAsia="Times New Roman" w:hAnsi="Arial" w:cs="Arial"/>
          <w:lang w:eastAsia="pl-PL"/>
        </w:rPr>
        <w:t>Zamawiający nie żąda wniesienia wadium.</w:t>
      </w:r>
    </w:p>
    <w:p w14:paraId="15BA00C6" w14:textId="77777777" w:rsidR="00C8250C" w:rsidRPr="00FE45ED" w:rsidRDefault="00C8250C" w:rsidP="00EB287D">
      <w:pPr>
        <w:suppressAutoHyphens/>
        <w:spacing w:after="0" w:line="276" w:lineRule="auto"/>
        <w:jc w:val="both"/>
        <w:rPr>
          <w:rFonts w:ascii="Arial" w:eastAsia="Times New Roman" w:hAnsi="Arial" w:cs="Arial"/>
          <w:lang w:eastAsia="pl-PL"/>
        </w:rPr>
      </w:pPr>
    </w:p>
    <w:p w14:paraId="1BBC5FDC" w14:textId="77777777" w:rsidR="005D58D8" w:rsidRPr="001976A8" w:rsidRDefault="005D58D8"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TERMIN ZWIĄZANIA OFERTĄ</w:t>
      </w:r>
    </w:p>
    <w:p w14:paraId="24B629AE" w14:textId="69EA3FF5" w:rsidR="005D58D8" w:rsidRPr="00B21130" w:rsidRDefault="005D58D8" w:rsidP="00B21130">
      <w:pPr>
        <w:pStyle w:val="Akapitzlist"/>
        <w:numPr>
          <w:ilvl w:val="0"/>
          <w:numId w:val="13"/>
        </w:numPr>
        <w:spacing w:after="0" w:line="276" w:lineRule="auto"/>
        <w:ind w:left="567" w:hanging="283"/>
        <w:jc w:val="both"/>
        <w:rPr>
          <w:rFonts w:ascii="Arial" w:hAnsi="Arial" w:cs="Arial"/>
          <w:bCs/>
          <w:iCs/>
        </w:rPr>
      </w:pPr>
      <w:r w:rsidRPr="001976A8">
        <w:rPr>
          <w:rFonts w:ascii="Arial" w:hAnsi="Arial" w:cs="Arial"/>
        </w:rPr>
        <w:t xml:space="preserve">Wykonawca będzie związany </w:t>
      </w:r>
      <w:r w:rsidR="00B21130">
        <w:rPr>
          <w:rFonts w:ascii="Arial" w:hAnsi="Arial" w:cs="Arial"/>
        </w:rPr>
        <w:t xml:space="preserve">ofertą </w:t>
      </w:r>
      <w:r w:rsidR="00B21130" w:rsidRPr="00B21130">
        <w:rPr>
          <w:rFonts w:ascii="Arial" w:hAnsi="Arial" w:cs="Arial"/>
        </w:rPr>
        <w:t xml:space="preserve">przez okres </w:t>
      </w:r>
      <w:r w:rsidR="00B21130">
        <w:rPr>
          <w:rFonts w:ascii="Arial" w:hAnsi="Arial" w:cs="Arial"/>
        </w:rPr>
        <w:t>3</w:t>
      </w:r>
      <w:r w:rsidR="00B21130" w:rsidRPr="00B21130">
        <w:rPr>
          <w:rFonts w:ascii="Arial" w:hAnsi="Arial" w:cs="Arial"/>
        </w:rPr>
        <w:t xml:space="preserve">0 dni. </w:t>
      </w:r>
      <w:r w:rsidR="00B21130" w:rsidRPr="00B21130">
        <w:rPr>
          <w:rFonts w:ascii="Arial" w:hAnsi="Arial" w:cs="Arial"/>
          <w:bCs/>
          <w:iCs/>
        </w:rPr>
        <w:t>Bieg terminu związania ofertą rozpoczyna się wraz z upływem terminu składania ofert</w:t>
      </w:r>
      <w:r w:rsidR="003776EB">
        <w:rPr>
          <w:rFonts w:ascii="Arial" w:hAnsi="Arial" w:cs="Arial"/>
          <w:bCs/>
          <w:iCs/>
        </w:rPr>
        <w:t xml:space="preserve"> tj. </w:t>
      </w:r>
      <w:r w:rsidR="003776EB" w:rsidRPr="003776EB">
        <w:rPr>
          <w:rFonts w:ascii="Arial" w:hAnsi="Arial" w:cs="Arial"/>
          <w:b/>
          <w:iCs/>
        </w:rPr>
        <w:t xml:space="preserve">do </w:t>
      </w:r>
      <w:r w:rsidR="003776EB" w:rsidRPr="003776EB">
        <w:rPr>
          <w:rFonts w:ascii="Arial" w:hAnsi="Arial" w:cs="Arial"/>
          <w:b/>
        </w:rPr>
        <w:t>dnia 17.09.2024 r.</w:t>
      </w:r>
    </w:p>
    <w:p w14:paraId="7B69B8DF" w14:textId="73B1E37B" w:rsidR="005D58D8" w:rsidRPr="001976A8" w:rsidRDefault="005D58D8">
      <w:pPr>
        <w:pStyle w:val="Akapitzlist"/>
        <w:numPr>
          <w:ilvl w:val="0"/>
          <w:numId w:val="13"/>
        </w:numPr>
        <w:spacing w:after="0" w:line="276" w:lineRule="auto"/>
        <w:ind w:left="567" w:hanging="283"/>
        <w:jc w:val="both"/>
        <w:rPr>
          <w:rFonts w:ascii="Arial" w:hAnsi="Arial" w:cs="Arial"/>
        </w:rPr>
      </w:pPr>
      <w:r w:rsidRPr="001976A8">
        <w:rPr>
          <w:rFonts w:ascii="Arial" w:hAnsi="Arial" w:cs="Arial"/>
        </w:rPr>
        <w:t>W przypadku gdy wybór najkorzystniejszej oferty nie nastąpi</w:t>
      </w:r>
      <w:r w:rsidR="003776EB">
        <w:rPr>
          <w:rFonts w:ascii="Arial" w:hAnsi="Arial" w:cs="Arial"/>
        </w:rPr>
        <w:t xml:space="preserve"> </w:t>
      </w:r>
      <w:r w:rsidRPr="001976A8">
        <w:rPr>
          <w:rFonts w:ascii="Arial" w:hAnsi="Arial" w:cs="Arial"/>
        </w:rPr>
        <w:t xml:space="preserve">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1976A8">
        <w:rPr>
          <w:rFonts w:ascii="Arial" w:hAnsi="Arial" w:cs="Arial"/>
        </w:rPr>
        <w:tab/>
      </w:r>
    </w:p>
    <w:p w14:paraId="21E639DA" w14:textId="77777777" w:rsidR="00277D84" w:rsidRPr="001976A8" w:rsidRDefault="00277D84">
      <w:pPr>
        <w:pStyle w:val="Akapitzlist"/>
        <w:numPr>
          <w:ilvl w:val="0"/>
          <w:numId w:val="13"/>
        </w:numPr>
        <w:spacing w:after="0" w:line="276" w:lineRule="auto"/>
        <w:ind w:left="567" w:hanging="283"/>
        <w:jc w:val="both"/>
        <w:rPr>
          <w:rFonts w:ascii="Arial" w:eastAsia="Times New Roman" w:hAnsi="Arial" w:cs="Arial"/>
          <w:b/>
          <w:bCs/>
          <w:u w:val="single"/>
          <w:lang w:eastAsia="pl-PL"/>
        </w:rPr>
      </w:pPr>
      <w:r w:rsidRPr="001976A8">
        <w:rPr>
          <w:rFonts w:ascii="Arial" w:hAnsi="Arial" w:cs="Arial"/>
        </w:rPr>
        <w:t xml:space="preserve">Przedłużenie terminu związania ofertą wymaga złożenia przez wykonawcę pisemnego oświadczenia o wyrażeniu zgody na przedłużenie terminu związania ofertą. </w:t>
      </w:r>
    </w:p>
    <w:p w14:paraId="184616D2" w14:textId="77777777" w:rsidR="00636B66" w:rsidRPr="001976A8" w:rsidRDefault="00636B66" w:rsidP="00EB287D">
      <w:pPr>
        <w:pStyle w:val="Akapitzlist"/>
        <w:spacing w:after="0" w:line="276" w:lineRule="auto"/>
        <w:ind w:left="567"/>
        <w:jc w:val="both"/>
        <w:rPr>
          <w:rFonts w:ascii="Arial" w:eastAsia="Times New Roman" w:hAnsi="Arial" w:cs="Arial"/>
          <w:b/>
          <w:bCs/>
          <w:highlight w:val="yellow"/>
          <w:u w:val="single"/>
          <w:lang w:eastAsia="pl-PL"/>
        </w:rPr>
      </w:pPr>
    </w:p>
    <w:p w14:paraId="53E639B9" w14:textId="77777777" w:rsidR="00FE45ED" w:rsidRDefault="003E45FF" w:rsidP="00FE45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SPOSÓB ORAZ TERMIN SKŁADANIA OFERT</w:t>
      </w:r>
    </w:p>
    <w:p w14:paraId="42415A54" w14:textId="74DADE25" w:rsidR="00662CB0" w:rsidRPr="002E3BB9" w:rsidRDefault="00662CB0" w:rsidP="003201D5">
      <w:pPr>
        <w:pStyle w:val="Akapitzlist"/>
        <w:numPr>
          <w:ilvl w:val="0"/>
          <w:numId w:val="38"/>
        </w:numPr>
        <w:shd w:val="clear" w:color="auto" w:fill="FFFFFF"/>
        <w:spacing w:after="0" w:line="240" w:lineRule="auto"/>
        <w:ind w:left="709" w:hanging="425"/>
        <w:jc w:val="both"/>
        <w:rPr>
          <w:rFonts w:ascii="Arial" w:hAnsi="Arial" w:cs="Arial"/>
          <w:b/>
          <w:bCs/>
        </w:rPr>
      </w:pPr>
      <w:r w:rsidRPr="002E3BB9">
        <w:rPr>
          <w:rFonts w:ascii="Arial" w:eastAsia="Times New Roman" w:hAnsi="Arial" w:cs="Arial"/>
          <w:lang w:eastAsia="pl-PL"/>
        </w:rPr>
        <w:t>Ofertę</w:t>
      </w:r>
      <w:r w:rsidRPr="002E3BB9">
        <w:rPr>
          <w:rFonts w:ascii="Arial" w:hAnsi="Arial" w:cs="Arial"/>
        </w:rPr>
        <w:t xml:space="preserve"> należy złożyć poprzez Platformę do dnia </w:t>
      </w:r>
      <w:r w:rsidR="00E232D9" w:rsidRPr="00E232D9">
        <w:rPr>
          <w:rFonts w:ascii="Arial" w:hAnsi="Arial" w:cs="Arial"/>
          <w:b/>
        </w:rPr>
        <w:t>1</w:t>
      </w:r>
      <w:r w:rsidR="00D64E64">
        <w:rPr>
          <w:rFonts w:ascii="Arial" w:hAnsi="Arial" w:cs="Arial"/>
          <w:b/>
        </w:rPr>
        <w:t>9</w:t>
      </w:r>
      <w:r w:rsidRPr="00E232D9">
        <w:rPr>
          <w:rFonts w:ascii="Arial" w:hAnsi="Arial" w:cs="Arial"/>
          <w:b/>
          <w:bCs/>
        </w:rPr>
        <w:t>.</w:t>
      </w:r>
      <w:r w:rsidRPr="00B21130">
        <w:rPr>
          <w:rFonts w:ascii="Arial" w:hAnsi="Arial" w:cs="Arial"/>
          <w:b/>
          <w:bCs/>
        </w:rPr>
        <w:t>0</w:t>
      </w:r>
      <w:r w:rsidR="00D64E64">
        <w:rPr>
          <w:rFonts w:ascii="Arial" w:hAnsi="Arial" w:cs="Arial"/>
          <w:b/>
          <w:bCs/>
        </w:rPr>
        <w:t>8</w:t>
      </w:r>
      <w:r w:rsidRPr="00B21130">
        <w:rPr>
          <w:rFonts w:ascii="Arial" w:hAnsi="Arial" w:cs="Arial"/>
          <w:b/>
          <w:bCs/>
        </w:rPr>
        <w:t>.202</w:t>
      </w:r>
      <w:r w:rsidR="00B21130">
        <w:rPr>
          <w:rFonts w:ascii="Arial" w:hAnsi="Arial" w:cs="Arial"/>
          <w:b/>
          <w:bCs/>
        </w:rPr>
        <w:t>4</w:t>
      </w:r>
      <w:r w:rsidRPr="00B21130">
        <w:rPr>
          <w:rFonts w:ascii="Arial" w:hAnsi="Arial" w:cs="Arial"/>
          <w:b/>
          <w:bCs/>
        </w:rPr>
        <w:t xml:space="preserve"> r. godz. 10:00.</w:t>
      </w:r>
    </w:p>
    <w:p w14:paraId="60332679" w14:textId="77777777" w:rsidR="00662CB0" w:rsidRPr="002E3BB9" w:rsidRDefault="00662CB0" w:rsidP="003201D5">
      <w:pPr>
        <w:pStyle w:val="Akapitzlist"/>
        <w:numPr>
          <w:ilvl w:val="0"/>
          <w:numId w:val="38"/>
        </w:numPr>
        <w:shd w:val="clear" w:color="auto" w:fill="FFFFFF"/>
        <w:spacing w:after="0" w:line="240" w:lineRule="auto"/>
        <w:ind w:left="709" w:hanging="425"/>
        <w:jc w:val="both"/>
        <w:rPr>
          <w:rFonts w:ascii="Arial" w:hAnsi="Arial" w:cs="Arial"/>
        </w:rPr>
      </w:pPr>
      <w:r w:rsidRPr="002E3BB9">
        <w:rPr>
          <w:rFonts w:ascii="Arial" w:hAnsi="Arial" w:cs="Arial"/>
        </w:rPr>
        <w:t xml:space="preserve">O terminie złożenia oferty decyduje czas pełnego przeprocesowania transakcji na Platformie </w:t>
      </w:r>
    </w:p>
    <w:p w14:paraId="2557E79F" w14:textId="77777777" w:rsidR="00662CB0" w:rsidRPr="002E3BB9" w:rsidRDefault="00662CB0" w:rsidP="003201D5">
      <w:pPr>
        <w:pStyle w:val="Akapitzlist"/>
        <w:numPr>
          <w:ilvl w:val="0"/>
          <w:numId w:val="38"/>
        </w:numPr>
        <w:shd w:val="clear" w:color="auto" w:fill="FFFFFF"/>
        <w:spacing w:after="0" w:line="240" w:lineRule="auto"/>
        <w:ind w:left="709" w:hanging="425"/>
        <w:jc w:val="both"/>
        <w:rPr>
          <w:rFonts w:ascii="Arial" w:eastAsia="Times New Roman" w:hAnsi="Arial" w:cs="Arial"/>
          <w:lang w:eastAsia="pl-PL"/>
        </w:rPr>
      </w:pPr>
      <w:r w:rsidRPr="002E3BB9">
        <w:rPr>
          <w:rFonts w:ascii="Arial" w:eastAsia="Times New Roman" w:hAnsi="Arial" w:cs="Arial"/>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385D754F" w14:textId="77777777" w:rsidR="009767E7" w:rsidRPr="009767E7" w:rsidRDefault="009767E7" w:rsidP="009767E7">
      <w:pPr>
        <w:pStyle w:val="Akapitzlist"/>
        <w:shd w:val="clear" w:color="auto" w:fill="FFFFFF"/>
        <w:spacing w:after="0" w:line="276" w:lineRule="auto"/>
        <w:ind w:left="567"/>
        <w:jc w:val="both"/>
        <w:rPr>
          <w:rFonts w:ascii="Arial" w:eastAsia="Times New Roman" w:hAnsi="Arial" w:cs="Arial"/>
          <w:b/>
          <w:bCs/>
          <w:u w:val="single"/>
          <w:lang w:eastAsia="pl-PL"/>
        </w:rPr>
      </w:pPr>
    </w:p>
    <w:p w14:paraId="746A3A87" w14:textId="77777777" w:rsidR="009767E7" w:rsidRDefault="003E45FF" w:rsidP="009767E7">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TERMIN OTWARCIA OFERT</w:t>
      </w:r>
    </w:p>
    <w:p w14:paraId="2A543D4A" w14:textId="58A55242" w:rsidR="00662CB0" w:rsidRPr="002E3BB9" w:rsidRDefault="00662CB0" w:rsidP="003201D5">
      <w:pPr>
        <w:pStyle w:val="Nagwek3"/>
        <w:numPr>
          <w:ilvl w:val="3"/>
          <w:numId w:val="39"/>
        </w:numPr>
        <w:tabs>
          <w:tab w:val="clear" w:pos="4897"/>
        </w:tabs>
        <w:ind w:left="567" w:hanging="283"/>
        <w:jc w:val="both"/>
        <w:rPr>
          <w:rFonts w:ascii="Arial" w:hAnsi="Arial" w:cs="Arial"/>
          <w:b w:val="0"/>
          <w:bCs/>
          <w:szCs w:val="22"/>
        </w:rPr>
      </w:pPr>
      <w:r w:rsidRPr="002E3BB9">
        <w:rPr>
          <w:rFonts w:ascii="Arial" w:hAnsi="Arial" w:cs="Arial"/>
          <w:b w:val="0"/>
          <w:bCs/>
          <w:szCs w:val="22"/>
        </w:rPr>
        <w:t xml:space="preserve">Otwarcie ofert nastąpi w </w:t>
      </w:r>
      <w:r w:rsidRPr="00D64E64">
        <w:rPr>
          <w:rFonts w:ascii="Arial" w:hAnsi="Arial" w:cs="Arial"/>
          <w:b w:val="0"/>
          <w:bCs/>
          <w:szCs w:val="22"/>
        </w:rPr>
        <w:t xml:space="preserve">dniu </w:t>
      </w:r>
      <w:r w:rsidR="00E232D9" w:rsidRPr="00D64E64">
        <w:rPr>
          <w:rFonts w:ascii="Arial" w:hAnsi="Arial" w:cs="Arial"/>
          <w:szCs w:val="22"/>
        </w:rPr>
        <w:t>1</w:t>
      </w:r>
      <w:r w:rsidR="00D64E64">
        <w:rPr>
          <w:rFonts w:ascii="Arial" w:hAnsi="Arial" w:cs="Arial"/>
          <w:szCs w:val="22"/>
        </w:rPr>
        <w:t>9</w:t>
      </w:r>
      <w:r w:rsidR="00845DD9" w:rsidRPr="00D64E64">
        <w:rPr>
          <w:rFonts w:ascii="Arial" w:hAnsi="Arial" w:cs="Arial"/>
          <w:szCs w:val="22"/>
        </w:rPr>
        <w:t>.0</w:t>
      </w:r>
      <w:r w:rsidR="00D64E64">
        <w:rPr>
          <w:rFonts w:ascii="Arial" w:hAnsi="Arial" w:cs="Arial"/>
          <w:szCs w:val="22"/>
        </w:rPr>
        <w:t>8</w:t>
      </w:r>
      <w:r w:rsidR="00845DD9" w:rsidRPr="00D64E64">
        <w:rPr>
          <w:rFonts w:ascii="Arial" w:hAnsi="Arial" w:cs="Arial"/>
          <w:szCs w:val="22"/>
        </w:rPr>
        <w:t>.2023 r. o godz. 1</w:t>
      </w:r>
      <w:r w:rsidR="00D64E64">
        <w:rPr>
          <w:rFonts w:ascii="Arial" w:hAnsi="Arial" w:cs="Arial"/>
          <w:szCs w:val="22"/>
        </w:rPr>
        <w:t>0</w:t>
      </w:r>
      <w:r w:rsidRPr="00D64E64">
        <w:rPr>
          <w:rFonts w:ascii="Arial" w:hAnsi="Arial" w:cs="Arial"/>
          <w:szCs w:val="22"/>
        </w:rPr>
        <w:t>:</w:t>
      </w:r>
      <w:r w:rsidR="00D64E64">
        <w:rPr>
          <w:rFonts w:ascii="Arial" w:hAnsi="Arial" w:cs="Arial"/>
          <w:szCs w:val="22"/>
        </w:rPr>
        <w:t>3</w:t>
      </w:r>
      <w:r w:rsidR="00845DD9" w:rsidRPr="00D64E64">
        <w:rPr>
          <w:rFonts w:ascii="Arial" w:hAnsi="Arial" w:cs="Arial"/>
          <w:szCs w:val="22"/>
        </w:rPr>
        <w:t>0</w:t>
      </w:r>
    </w:p>
    <w:p w14:paraId="7CBFF71A" w14:textId="77777777" w:rsidR="00B21130" w:rsidRPr="00C238C8" w:rsidRDefault="00B21130" w:rsidP="003201D5">
      <w:pPr>
        <w:pStyle w:val="Nagwek3"/>
        <w:keepNext w:val="0"/>
        <w:numPr>
          <w:ilvl w:val="3"/>
          <w:numId w:val="39"/>
        </w:numPr>
        <w:tabs>
          <w:tab w:val="clear" w:pos="4897"/>
          <w:tab w:val="num" w:pos="2880"/>
        </w:tabs>
        <w:spacing w:line="276" w:lineRule="auto"/>
        <w:ind w:left="567" w:hanging="283"/>
        <w:jc w:val="both"/>
        <w:rPr>
          <w:rFonts w:ascii="Arial" w:hAnsi="Arial" w:cs="Arial"/>
          <w:b w:val="0"/>
          <w:bCs/>
          <w:szCs w:val="22"/>
        </w:rPr>
      </w:pPr>
      <w:r w:rsidRPr="00C238C8">
        <w:rPr>
          <w:rFonts w:ascii="Arial" w:hAnsi="Arial" w:cs="Arial"/>
          <w:b w:val="0"/>
          <w:bCs/>
          <w:szCs w:val="22"/>
        </w:rPr>
        <w:t>Po upływie terminu składania i otwarcia ofert Zamawiający za pośrednictwem Platformy e-Zamówienia dokonuje czynności automatycznej deszyfracji ofert.</w:t>
      </w:r>
    </w:p>
    <w:p w14:paraId="6B779BA0" w14:textId="77777777" w:rsidR="00B21130" w:rsidRPr="00C238C8" w:rsidRDefault="00B21130" w:rsidP="003201D5">
      <w:pPr>
        <w:pStyle w:val="Nagwek3"/>
        <w:keepNext w:val="0"/>
        <w:numPr>
          <w:ilvl w:val="3"/>
          <w:numId w:val="39"/>
        </w:numPr>
        <w:tabs>
          <w:tab w:val="clear" w:pos="4897"/>
          <w:tab w:val="num" w:pos="2880"/>
        </w:tabs>
        <w:spacing w:line="276" w:lineRule="auto"/>
        <w:ind w:left="567" w:hanging="283"/>
        <w:jc w:val="both"/>
        <w:rPr>
          <w:rFonts w:ascii="Arial" w:hAnsi="Arial" w:cs="Arial"/>
          <w:b w:val="0"/>
          <w:bCs/>
          <w:szCs w:val="22"/>
        </w:rPr>
      </w:pPr>
      <w:r w:rsidRPr="00C238C8">
        <w:rPr>
          <w:rFonts w:ascii="Arial" w:hAnsi="Arial" w:cs="Arial"/>
          <w:b w:val="0"/>
          <w:bCs/>
          <w:szCs w:val="22"/>
        </w:rPr>
        <w:t xml:space="preserve">W przypadku awarii systemu teleinformatycznego przy </w:t>
      </w:r>
      <w:proofErr w:type="gramStart"/>
      <w:r w:rsidR="00215456" w:rsidRPr="00C238C8">
        <w:rPr>
          <w:rFonts w:ascii="Arial" w:hAnsi="Arial" w:cs="Arial"/>
          <w:b w:val="0"/>
          <w:bCs/>
          <w:szCs w:val="22"/>
        </w:rPr>
        <w:t>użyciu</w:t>
      </w:r>
      <w:proofErr w:type="gramEnd"/>
      <w:r w:rsidRPr="00C238C8">
        <w:rPr>
          <w:rFonts w:ascii="Arial" w:hAnsi="Arial" w:cs="Arial"/>
          <w:b w:val="0"/>
          <w:bCs/>
          <w:szCs w:val="22"/>
        </w:rPr>
        <w:t xml:space="preserve"> którego następuję otwarcie, która powoduje brak możliwości otwarcia ofert w terminie określonym </w:t>
      </w:r>
      <w:r w:rsidRPr="00C238C8">
        <w:rPr>
          <w:rFonts w:ascii="Arial" w:hAnsi="Arial" w:cs="Arial"/>
          <w:b w:val="0"/>
          <w:bCs/>
          <w:szCs w:val="22"/>
        </w:rPr>
        <w:br/>
        <w:t>w ust. 1, otwarcie ofert nastąpi niezwłocznie po usunięciu awarii.</w:t>
      </w:r>
    </w:p>
    <w:p w14:paraId="669A3AA4" w14:textId="77777777" w:rsidR="00B21130" w:rsidRPr="00C238C8" w:rsidRDefault="00B21130" w:rsidP="003201D5">
      <w:pPr>
        <w:pStyle w:val="Nagwek3"/>
        <w:numPr>
          <w:ilvl w:val="3"/>
          <w:numId w:val="39"/>
        </w:numPr>
        <w:tabs>
          <w:tab w:val="clear" w:pos="4897"/>
          <w:tab w:val="num" w:pos="2880"/>
        </w:tabs>
        <w:spacing w:line="276" w:lineRule="auto"/>
        <w:ind w:left="567" w:hanging="283"/>
        <w:jc w:val="both"/>
        <w:rPr>
          <w:rFonts w:ascii="Arial" w:hAnsi="Arial" w:cs="Arial"/>
          <w:b w:val="0"/>
          <w:bCs/>
          <w:szCs w:val="22"/>
        </w:rPr>
      </w:pPr>
      <w:r w:rsidRPr="00C238C8">
        <w:rPr>
          <w:rFonts w:ascii="Arial" w:hAnsi="Arial" w:cs="Arial"/>
          <w:b w:val="0"/>
          <w:bCs/>
          <w:szCs w:val="22"/>
        </w:rPr>
        <w:t>Najpóźniej przed otwarciem ofert, zamawiający udostępni na stronie internetowej prowadzonego postępowania informację o kwocie, jaką zamierza się przeznaczyć na sfinansowanie zamówienia.</w:t>
      </w:r>
    </w:p>
    <w:p w14:paraId="45C8869C" w14:textId="77777777" w:rsidR="00B21130" w:rsidRPr="00C238C8" w:rsidRDefault="00B21130" w:rsidP="003201D5">
      <w:pPr>
        <w:pStyle w:val="Nagwek3"/>
        <w:numPr>
          <w:ilvl w:val="3"/>
          <w:numId w:val="39"/>
        </w:numPr>
        <w:tabs>
          <w:tab w:val="clear" w:pos="4897"/>
          <w:tab w:val="num" w:pos="2880"/>
        </w:tabs>
        <w:spacing w:line="276" w:lineRule="auto"/>
        <w:ind w:left="567" w:hanging="283"/>
        <w:jc w:val="both"/>
        <w:rPr>
          <w:rFonts w:ascii="Arial" w:hAnsi="Arial" w:cs="Arial"/>
          <w:b w:val="0"/>
          <w:szCs w:val="22"/>
        </w:rPr>
      </w:pPr>
      <w:r w:rsidRPr="00C238C8">
        <w:rPr>
          <w:rFonts w:ascii="Arial" w:hAnsi="Arial" w:cs="Arial"/>
          <w:b w:val="0"/>
          <w:szCs w:val="22"/>
        </w:rPr>
        <w:t xml:space="preserve">Niezwłocznie po otwarciu ofert, zamawiający udostępni na stronie internetowej prowadzonego postępowania informacje o: </w:t>
      </w:r>
    </w:p>
    <w:p w14:paraId="38E0F121" w14:textId="77777777" w:rsidR="00B21130" w:rsidRPr="00C238C8" w:rsidRDefault="00B21130" w:rsidP="00B21130">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1)</w:t>
      </w:r>
      <w:r w:rsidRPr="00C238C8">
        <w:rPr>
          <w:rFonts w:ascii="Arial" w:eastAsia="Times New Roman" w:hAnsi="Arial" w:cs="Arial"/>
          <w:bCs/>
          <w:lang w:eastAsia="ar-SA"/>
        </w:rPr>
        <w:tab/>
        <w:t>nazwach albo imionach i nazwiskach oraz siedzibach lub miejscach prowadzonej działalności gospodarczej albo miejscach zamieszkania wykonawców, których oferty zostały otwarte,</w:t>
      </w:r>
    </w:p>
    <w:p w14:paraId="288F4C64" w14:textId="77777777" w:rsidR="00B21130" w:rsidRPr="00C238C8" w:rsidRDefault="00B21130" w:rsidP="00B21130">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2)</w:t>
      </w:r>
      <w:r w:rsidRPr="00C238C8">
        <w:rPr>
          <w:rFonts w:ascii="Arial" w:eastAsia="Times New Roman" w:hAnsi="Arial" w:cs="Arial"/>
          <w:bCs/>
          <w:lang w:eastAsia="ar-SA"/>
        </w:rPr>
        <w:tab/>
        <w:t>cenach zawartych w ofertach.</w:t>
      </w:r>
    </w:p>
    <w:p w14:paraId="1C726428" w14:textId="77777777" w:rsidR="009767E7" w:rsidRPr="009767E7" w:rsidRDefault="009767E7" w:rsidP="009767E7">
      <w:pPr>
        <w:pStyle w:val="Akapitzlist"/>
        <w:shd w:val="clear" w:color="auto" w:fill="FFFFFF"/>
        <w:spacing w:after="0" w:line="276" w:lineRule="auto"/>
        <w:ind w:left="1287"/>
        <w:jc w:val="both"/>
        <w:rPr>
          <w:rFonts w:ascii="Arial" w:eastAsia="Times New Roman" w:hAnsi="Arial" w:cs="Arial"/>
          <w:b/>
          <w:bCs/>
          <w:u w:val="single"/>
          <w:lang w:eastAsia="pl-PL"/>
        </w:rPr>
      </w:pPr>
    </w:p>
    <w:p w14:paraId="6B792579"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SPOSÓB OBLICZENIA CENY</w:t>
      </w:r>
    </w:p>
    <w:p w14:paraId="219F9615" w14:textId="77777777" w:rsidR="006C5FF3" w:rsidRPr="001976A8" w:rsidRDefault="006C5FF3" w:rsidP="003201D5">
      <w:pPr>
        <w:pStyle w:val="Tekstpodstawowywcity21"/>
        <w:numPr>
          <w:ilvl w:val="0"/>
          <w:numId w:val="22"/>
        </w:numPr>
        <w:tabs>
          <w:tab w:val="clear" w:pos="644"/>
          <w:tab w:val="num" w:pos="709"/>
        </w:tabs>
        <w:suppressAutoHyphens w:val="0"/>
        <w:spacing w:line="276" w:lineRule="auto"/>
        <w:ind w:left="709" w:hanging="425"/>
        <w:rPr>
          <w:rFonts w:cs="Arial"/>
          <w:sz w:val="22"/>
          <w:szCs w:val="22"/>
        </w:rPr>
      </w:pPr>
      <w:bookmarkStart w:id="10" w:name="_Hlk66639711"/>
      <w:r w:rsidRPr="001976A8">
        <w:rPr>
          <w:rFonts w:cs="Arial"/>
          <w:sz w:val="22"/>
          <w:szCs w:val="22"/>
        </w:rPr>
        <w:t xml:space="preserve">Cenę ofertową należy wyliczyć w szczególności na podstawie: projektu umowy, specyfikacji warunków zamówienia, </w:t>
      </w:r>
      <w:r w:rsidR="00B013FE">
        <w:rPr>
          <w:rFonts w:cs="Arial"/>
          <w:sz w:val="22"/>
          <w:szCs w:val="22"/>
        </w:rPr>
        <w:t>programu prac konserwatorskich.</w:t>
      </w:r>
    </w:p>
    <w:p w14:paraId="024D7887" w14:textId="77777777" w:rsidR="006C5FF3" w:rsidRPr="001976A8" w:rsidRDefault="006C5FF3" w:rsidP="003201D5">
      <w:pPr>
        <w:pStyle w:val="Tekstpodstawowywcity21"/>
        <w:numPr>
          <w:ilvl w:val="0"/>
          <w:numId w:val="22"/>
        </w:numPr>
        <w:tabs>
          <w:tab w:val="clear" w:pos="644"/>
          <w:tab w:val="num" w:pos="709"/>
        </w:tabs>
        <w:suppressAutoHyphens w:val="0"/>
        <w:spacing w:line="276" w:lineRule="auto"/>
        <w:ind w:left="709" w:hanging="425"/>
        <w:rPr>
          <w:rFonts w:cs="Arial"/>
          <w:sz w:val="22"/>
          <w:szCs w:val="22"/>
        </w:rPr>
      </w:pPr>
      <w:r w:rsidRPr="001976A8">
        <w:rPr>
          <w:rFonts w:cs="Arial"/>
          <w:sz w:val="22"/>
          <w:szCs w:val="22"/>
        </w:rPr>
        <w:t>Wykonawca poda cenę ofertową brutto za całość zamówienia, w formularzu ofertowym</w:t>
      </w:r>
      <w:r w:rsidR="00B21130">
        <w:rPr>
          <w:rFonts w:cs="Arial"/>
          <w:sz w:val="22"/>
          <w:szCs w:val="22"/>
        </w:rPr>
        <w:t xml:space="preserve"> udostępnionym na Platformie </w:t>
      </w:r>
      <w:r w:rsidR="00307A8D">
        <w:rPr>
          <w:rFonts w:cs="Arial"/>
          <w:sz w:val="22"/>
          <w:szCs w:val="22"/>
        </w:rPr>
        <w:t>wskazując zakres</w:t>
      </w:r>
      <w:r w:rsidR="00B21130">
        <w:rPr>
          <w:rFonts w:cs="Arial"/>
          <w:sz w:val="22"/>
          <w:szCs w:val="22"/>
        </w:rPr>
        <w:t xml:space="preserve"> podstawowy zamówienia oraz prawo opcji</w:t>
      </w:r>
      <w:r w:rsidRPr="001976A8">
        <w:rPr>
          <w:rFonts w:cs="Arial"/>
          <w:sz w:val="22"/>
          <w:szCs w:val="22"/>
        </w:rPr>
        <w:t xml:space="preserve">. </w:t>
      </w:r>
    </w:p>
    <w:p w14:paraId="71157ECC" w14:textId="77777777" w:rsidR="006C5FF3" w:rsidRPr="001976A8" w:rsidRDefault="006C5FF3" w:rsidP="003201D5">
      <w:pPr>
        <w:pStyle w:val="Tekstpodstawowywcity21"/>
        <w:numPr>
          <w:ilvl w:val="0"/>
          <w:numId w:val="22"/>
        </w:numPr>
        <w:tabs>
          <w:tab w:val="clear" w:pos="644"/>
          <w:tab w:val="num" w:pos="709"/>
        </w:tabs>
        <w:suppressAutoHyphens w:val="0"/>
        <w:spacing w:line="276" w:lineRule="auto"/>
        <w:ind w:left="709" w:hanging="425"/>
        <w:rPr>
          <w:rFonts w:cs="Arial"/>
          <w:bCs/>
          <w:iCs/>
          <w:sz w:val="22"/>
          <w:szCs w:val="22"/>
        </w:rPr>
      </w:pPr>
      <w:bookmarkStart w:id="11" w:name="_Hlk33902716"/>
      <w:r w:rsidRPr="001976A8">
        <w:rPr>
          <w:rFonts w:cs="Arial"/>
          <w:sz w:val="22"/>
          <w:szCs w:val="22"/>
        </w:rPr>
        <w:t>Cenę ofertową należy obliczyć jako cenę ryczałtową uwzględniając zakres zamówienia oraz wszelkie koszty związane z realizacją zamówienia, jak i ewentualne ryzyko ekonomiczne, wynikające z okoliczności, których nie można było przewidzieć w chwili zawierania umowy. Wykonawca</w:t>
      </w:r>
      <w:r w:rsidRPr="001976A8">
        <w:rPr>
          <w:rFonts w:cs="Arial"/>
          <w:bCs/>
          <w:iCs/>
          <w:sz w:val="22"/>
          <w:szCs w:val="22"/>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dokumentacji projektowej, analiza przebiegu całego procesu realizacji zamówienia i dokonanie analizy wszystkich elementów mieszczących się w przedmiocie zamówienia.</w:t>
      </w:r>
      <w:r w:rsidR="009767E7">
        <w:rPr>
          <w:rFonts w:cs="Arial"/>
          <w:bCs/>
          <w:iCs/>
          <w:sz w:val="22"/>
          <w:szCs w:val="22"/>
        </w:rPr>
        <w:t xml:space="preserve"> Wycena zamówienia nie powinna sprowadzać się do ustalenia ceny oferty na podstawie jedynie przedmiaru robót. </w:t>
      </w:r>
    </w:p>
    <w:bookmarkEnd w:id="11"/>
    <w:p w14:paraId="60AE5B4F" w14:textId="77777777" w:rsidR="006C5FF3" w:rsidRPr="001976A8" w:rsidRDefault="006C5FF3" w:rsidP="003201D5">
      <w:pPr>
        <w:pStyle w:val="Tekstpodstawowywcity21"/>
        <w:numPr>
          <w:ilvl w:val="0"/>
          <w:numId w:val="22"/>
        </w:numPr>
        <w:tabs>
          <w:tab w:val="clear" w:pos="644"/>
          <w:tab w:val="num" w:pos="709"/>
        </w:tabs>
        <w:suppressAutoHyphens w:val="0"/>
        <w:spacing w:line="276" w:lineRule="auto"/>
        <w:ind w:left="709" w:hanging="425"/>
        <w:rPr>
          <w:rFonts w:cs="Arial"/>
          <w:bCs/>
          <w:iCs/>
          <w:sz w:val="22"/>
          <w:szCs w:val="22"/>
        </w:rPr>
      </w:pPr>
      <w:r w:rsidRPr="001976A8">
        <w:rPr>
          <w:rFonts w:cs="Arial"/>
          <w:sz w:val="22"/>
          <w:szCs w:val="22"/>
        </w:rPr>
        <w:t>Cena</w:t>
      </w:r>
      <w:r w:rsidRPr="001976A8">
        <w:rPr>
          <w:rFonts w:cs="Arial"/>
          <w:bCs/>
          <w:iCs/>
          <w:sz w:val="22"/>
          <w:szCs w:val="22"/>
        </w:rPr>
        <w:t xml:space="preserve"> ofertowa obejmuje wszystkie koszty niezbędne do zrealizowania zamówienia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1BF1D891" w14:textId="77777777" w:rsidR="006C5FF3" w:rsidRPr="001976A8" w:rsidRDefault="006C5FF3" w:rsidP="003201D5">
      <w:pPr>
        <w:pStyle w:val="Tekstpodstawowywcity21"/>
        <w:numPr>
          <w:ilvl w:val="0"/>
          <w:numId w:val="22"/>
        </w:numPr>
        <w:tabs>
          <w:tab w:val="clear" w:pos="644"/>
          <w:tab w:val="num" w:pos="709"/>
        </w:tabs>
        <w:suppressAutoHyphens w:val="0"/>
        <w:spacing w:line="276" w:lineRule="auto"/>
        <w:ind w:left="709" w:hanging="425"/>
        <w:rPr>
          <w:rFonts w:cs="Arial"/>
          <w:bCs/>
          <w:iCs/>
          <w:sz w:val="22"/>
          <w:szCs w:val="22"/>
        </w:rPr>
      </w:pPr>
      <w:r w:rsidRPr="001976A8">
        <w:rPr>
          <w:rFonts w:cs="Arial"/>
          <w:bCs/>
          <w:iCs/>
          <w:sz w:val="22"/>
          <w:szCs w:val="22"/>
        </w:rPr>
        <w:t>W cenie ofertowej należy uwzględnić ewentualne koszty zaliczek i/lub składek przekazywanych innym podmiotom (w przypadku osób fizycznych). Zamawiający z wynagrodzenia brutto Wykonawcy potrąci wszystkie składki, które są wymagane przepisami prawa.</w:t>
      </w:r>
    </w:p>
    <w:p w14:paraId="280DF79D" w14:textId="77777777" w:rsidR="006C5FF3" w:rsidRPr="001976A8" w:rsidRDefault="006C5FF3" w:rsidP="003201D5">
      <w:pPr>
        <w:pStyle w:val="Tekstpodstawowywcity21"/>
        <w:numPr>
          <w:ilvl w:val="0"/>
          <w:numId w:val="22"/>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rPr>
        <w:t>Cena</w:t>
      </w:r>
      <w:r w:rsidRPr="001976A8">
        <w:rPr>
          <w:rFonts w:cs="Arial"/>
          <w:sz w:val="22"/>
          <w:szCs w:val="22"/>
          <w:shd w:val="clear" w:color="auto" w:fill="FFFFFF"/>
        </w:rPr>
        <w:t xml:space="preserve"> podana w ofercie jest ceną ostateczną, niepodlegającą negocjacji i wyczerpującą wszelkie należności Wykonawcy wobec Zamawiającego związane z realizacją przedmiotu zamówienia.</w:t>
      </w:r>
    </w:p>
    <w:p w14:paraId="3AE0F9B5" w14:textId="77777777" w:rsidR="006C5FF3" w:rsidRPr="001976A8" w:rsidRDefault="006C5FF3" w:rsidP="003201D5">
      <w:pPr>
        <w:pStyle w:val="Tekstpodstawowywcity21"/>
        <w:numPr>
          <w:ilvl w:val="0"/>
          <w:numId w:val="22"/>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rPr>
        <w:t>Cena</w:t>
      </w:r>
      <w:r w:rsidRPr="001976A8">
        <w:rPr>
          <w:rFonts w:cs="Arial"/>
          <w:sz w:val="22"/>
          <w:szCs w:val="22"/>
          <w:shd w:val="clear" w:color="auto" w:fill="FFFFFF"/>
        </w:rPr>
        <w:t xml:space="preserve"> ofertowa powinna być wyrażona w złotych polskich (PLN) z dokładnością do dwóch </w:t>
      </w:r>
      <w:r w:rsidRPr="001976A8">
        <w:rPr>
          <w:rFonts w:cs="Arial"/>
          <w:sz w:val="22"/>
          <w:szCs w:val="22"/>
        </w:rPr>
        <w:t>miejsc</w:t>
      </w:r>
      <w:r w:rsidRPr="001976A8">
        <w:rPr>
          <w:rFonts w:cs="Arial"/>
          <w:sz w:val="22"/>
          <w:szCs w:val="22"/>
          <w:shd w:val="clear" w:color="auto" w:fill="FFFFFF"/>
        </w:rPr>
        <w:t xml:space="preserve"> po przecinku. Cenę należy podać cyfrowo oraz słownie. W przypadku rozbieżności w cenie podanej cyfrą i cenie podanej słownie za prawidłową uznaje się cenę podaną słownie.</w:t>
      </w:r>
    </w:p>
    <w:p w14:paraId="63D86D04" w14:textId="77777777" w:rsidR="006C5FF3" w:rsidRPr="001976A8" w:rsidRDefault="006C5FF3" w:rsidP="003201D5">
      <w:pPr>
        <w:pStyle w:val="Tekstpodstawowywcity21"/>
        <w:numPr>
          <w:ilvl w:val="0"/>
          <w:numId w:val="22"/>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shd w:val="clear" w:color="auto" w:fill="FFFFFF"/>
        </w:rPr>
        <w:t>Zamawiający nie przewiduje rozliczeń w walucie obcej.</w:t>
      </w:r>
    </w:p>
    <w:p w14:paraId="00DB319C" w14:textId="77777777" w:rsidR="006C5FF3" w:rsidRPr="001976A8" w:rsidRDefault="006C5FF3" w:rsidP="003201D5">
      <w:pPr>
        <w:pStyle w:val="Tekstpodstawowywcity21"/>
        <w:numPr>
          <w:ilvl w:val="0"/>
          <w:numId w:val="22"/>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shd w:val="clear" w:color="auto" w:fill="FFFFFF"/>
        </w:rPr>
        <w:t>Wyliczona cena ofertowa brutto będzie służyć do porównania złożonych ofert i do rozliczenia w trakcie realizacji zamówienia.</w:t>
      </w:r>
    </w:p>
    <w:p w14:paraId="740AEA83" w14:textId="77777777" w:rsidR="006C5FF3" w:rsidRPr="001976A8" w:rsidRDefault="006C5FF3" w:rsidP="003201D5">
      <w:pPr>
        <w:pStyle w:val="Tekstpodstawowywcity21"/>
        <w:numPr>
          <w:ilvl w:val="0"/>
          <w:numId w:val="22"/>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rPr>
        <w:t>Jeżeli</w:t>
      </w:r>
      <w:r w:rsidRPr="001976A8">
        <w:rPr>
          <w:rFonts w:cs="Arial"/>
          <w:sz w:val="22"/>
          <w:szCs w:val="22"/>
          <w:shd w:val="clear" w:color="auto" w:fill="FFFFFF"/>
        </w:rPr>
        <w:t xml:space="preserve"> została złożona oferta, której wybór prowadziłby do powstania u zamawiającego obowiązku podatkowego zgodnie z ustawą z dnia 11 marca 2004 r. o podatku od towarów i usług (tekst jedn. Dz. U. z 202</w:t>
      </w:r>
      <w:r w:rsidR="00BF1A54">
        <w:rPr>
          <w:rFonts w:cs="Arial"/>
          <w:sz w:val="22"/>
          <w:szCs w:val="22"/>
          <w:shd w:val="clear" w:color="auto" w:fill="FFFFFF"/>
        </w:rPr>
        <w:t>2</w:t>
      </w:r>
      <w:r w:rsidRPr="001976A8">
        <w:rPr>
          <w:rFonts w:cs="Arial"/>
          <w:sz w:val="22"/>
          <w:szCs w:val="22"/>
          <w:shd w:val="clear" w:color="auto" w:fill="FFFFFF"/>
        </w:rPr>
        <w:t xml:space="preserve"> r. poz. </w:t>
      </w:r>
      <w:r w:rsidR="00BF1A54">
        <w:rPr>
          <w:rFonts w:cs="Arial"/>
          <w:sz w:val="22"/>
          <w:szCs w:val="22"/>
          <w:shd w:val="clear" w:color="auto" w:fill="FFFFFF"/>
        </w:rPr>
        <w:t>931</w:t>
      </w:r>
      <w:r w:rsidRPr="001976A8">
        <w:rPr>
          <w:rFonts w:cs="Arial"/>
          <w:sz w:val="22"/>
          <w:szCs w:val="22"/>
          <w:shd w:val="clear" w:color="auto" w:fill="FFFFFF"/>
        </w:rPr>
        <w:t xml:space="preserve"> ze zm.), dla celów zastosowania kryterium ceny zamawiający dolicza do przedstawionej w tej ofercie </w:t>
      </w:r>
      <w:r w:rsidRPr="001976A8">
        <w:rPr>
          <w:rFonts w:cs="Arial"/>
          <w:sz w:val="22"/>
          <w:szCs w:val="22"/>
          <w:shd w:val="clear" w:color="auto" w:fill="FFFFFF"/>
        </w:rPr>
        <w:lastRenderedPageBreak/>
        <w:t>ceny kwotę podatku od towarów i usług, którą miałby obowiązek rozliczyć. W ofercie wykonawca ma obowiązek:</w:t>
      </w:r>
    </w:p>
    <w:p w14:paraId="61D3904F"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poinformowania zamawiającego, że wybór jego oferty będzie prowadził do powstania u zamawiającego obowiązku podatkowego,</w:t>
      </w:r>
    </w:p>
    <w:p w14:paraId="0C542183"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wskazania nazwy (rodzaju) towaru lub usługi, których dostawa lub świadczenie będą prowadziły do powstania obowiązku podatkowego,</w:t>
      </w:r>
    </w:p>
    <w:p w14:paraId="129646E8"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wskazania wartości towaru lub usługi objętego obowiązkiem podatkowym zamawiającego, bez kwoty podatku,</w:t>
      </w:r>
    </w:p>
    <w:p w14:paraId="2A2ADB1E"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wskazania stawki podatku od towarów i usług, która zgodnie z wiedzą wykonawcy, będzie miała zastosowanie.</w:t>
      </w:r>
    </w:p>
    <w:p w14:paraId="4924E783" w14:textId="77777777" w:rsidR="00C769F0" w:rsidRPr="00C769F0" w:rsidRDefault="00C769F0" w:rsidP="003201D5">
      <w:pPr>
        <w:pStyle w:val="Akapitzlist"/>
        <w:numPr>
          <w:ilvl w:val="0"/>
          <w:numId w:val="22"/>
        </w:numPr>
        <w:spacing w:after="0" w:line="240" w:lineRule="auto"/>
        <w:jc w:val="both"/>
        <w:rPr>
          <w:rFonts w:ascii="Arial" w:hAnsi="Arial" w:cs="Arial"/>
          <w:i/>
          <w:iCs/>
          <w:color w:val="000000"/>
        </w:rPr>
      </w:pPr>
      <w:r w:rsidRPr="00C769F0">
        <w:rPr>
          <w:rFonts w:ascii="Arial" w:hAnsi="Arial" w:cs="Arial"/>
          <w:lang w:eastAsia="pl-PL"/>
        </w:rPr>
        <w:t xml:space="preserve">Wyliczając cenę ofertową wyliczenia stawki roboczogodziny należy dokonać zgodnie z §6 ust. 2 Rozporządzenia Ministra Rozwoju i Transportu z dnia 20 grudnia 2021 r. w sprawie określenia metod i podstaw sporządzania kosztorysu inwestorskiego, obliczania planowanych kosztów prac projektowych oraz planowanych kosztów robót budowlanych określonych w programie </w:t>
      </w:r>
      <w:proofErr w:type="spellStart"/>
      <w:r w:rsidRPr="00C769F0">
        <w:rPr>
          <w:rFonts w:ascii="Arial" w:hAnsi="Arial" w:cs="Arial"/>
          <w:lang w:eastAsia="pl-PL"/>
        </w:rPr>
        <w:t>funkcjonalno</w:t>
      </w:r>
      <w:proofErr w:type="spellEnd"/>
      <w:r w:rsidRPr="00C769F0">
        <w:rPr>
          <w:rFonts w:ascii="Arial" w:hAnsi="Arial" w:cs="Arial"/>
          <w:lang w:eastAsia="pl-PL"/>
        </w:rPr>
        <w:t xml:space="preserve"> – użytkowym (Dz. U z 2021 r. poz. 2458) tj.: </w:t>
      </w:r>
      <w:r w:rsidRPr="00C769F0">
        <w:rPr>
          <w:rFonts w:ascii="Arial" w:hAnsi="Arial" w:cs="Arial"/>
          <w:color w:val="000000"/>
        </w:rPr>
        <w:t>„</w:t>
      </w:r>
      <w:r w:rsidRPr="00C769F0">
        <w:rPr>
          <w:rFonts w:ascii="Arial" w:eastAsia="Times New Roman" w:hAnsi="Arial" w:cs="Arial"/>
          <w:i/>
          <w:iCs/>
          <w:lang w:eastAsia="pl-PL"/>
        </w:rPr>
        <w:t>Godzinowe stawki robocizny kosztorysowej ustalone na podstawie analizy własnej obejmują wszystkie składniki zaliczane do wynagrodzenia oraz koszty pochodne naliczane od wynagrodzeń, a w szczególności:</w:t>
      </w:r>
    </w:p>
    <w:p w14:paraId="27D26FB9" w14:textId="77777777" w:rsidR="00C769F0" w:rsidRPr="00C769F0" w:rsidRDefault="00C769F0" w:rsidP="003201D5">
      <w:pPr>
        <w:pStyle w:val="Akapitzlist"/>
        <w:numPr>
          <w:ilvl w:val="2"/>
          <w:numId w:val="34"/>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wynagrodzenie zasadnicze;</w:t>
      </w:r>
    </w:p>
    <w:p w14:paraId="4F14CB99" w14:textId="77777777" w:rsidR="00C769F0" w:rsidRPr="00C769F0" w:rsidRDefault="00C769F0" w:rsidP="003201D5">
      <w:pPr>
        <w:pStyle w:val="Akapitzlist"/>
        <w:numPr>
          <w:ilvl w:val="2"/>
          <w:numId w:val="34"/>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premie regulaminowe;</w:t>
      </w:r>
    </w:p>
    <w:p w14:paraId="6BD379AE" w14:textId="77777777" w:rsidR="00C769F0" w:rsidRPr="00C769F0" w:rsidRDefault="00C769F0" w:rsidP="003201D5">
      <w:pPr>
        <w:pStyle w:val="Akapitzlist"/>
        <w:numPr>
          <w:ilvl w:val="2"/>
          <w:numId w:val="34"/>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dodatkowe składniki wynagrodzenia (dodatki za staż pracy, inne dodatki przysługujące zgodnie z postanowieniami regulaminu pracy);</w:t>
      </w:r>
    </w:p>
    <w:p w14:paraId="2AF004E5" w14:textId="77777777" w:rsidR="00C769F0" w:rsidRPr="00C769F0" w:rsidRDefault="00C769F0" w:rsidP="003201D5">
      <w:pPr>
        <w:pStyle w:val="Akapitzlist"/>
        <w:numPr>
          <w:ilvl w:val="2"/>
          <w:numId w:val="34"/>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inne świadczenia związane z pracą (wynagrodzenia za czas urlopu wypoczynkowego i za czas innej usprawiedliwionej nieobecności w pracy, zasiłki za czas niezdolności do pracy wskutek choroby, odprawy emerytalne, nagrody jubileuszowe);</w:t>
      </w:r>
    </w:p>
    <w:p w14:paraId="54F88242" w14:textId="77777777" w:rsidR="00C769F0" w:rsidRPr="00C769F0" w:rsidRDefault="00C769F0" w:rsidP="003201D5">
      <w:pPr>
        <w:pStyle w:val="Akapitzlist"/>
        <w:numPr>
          <w:ilvl w:val="2"/>
          <w:numId w:val="34"/>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obligatoryjne obciążenia płac;</w:t>
      </w:r>
    </w:p>
    <w:p w14:paraId="5CA9F93D" w14:textId="77777777" w:rsidR="00C769F0" w:rsidRPr="00C769F0" w:rsidRDefault="00C769F0" w:rsidP="003201D5">
      <w:pPr>
        <w:pStyle w:val="Akapitzlist"/>
        <w:numPr>
          <w:ilvl w:val="2"/>
          <w:numId w:val="34"/>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odpisy na zakładowy fundusz świadczeń socjalnych”.</w:t>
      </w:r>
    </w:p>
    <w:bookmarkEnd w:id="10"/>
    <w:p w14:paraId="7FCB7C23" w14:textId="77777777" w:rsidR="006C5FF3" w:rsidRPr="001976A8" w:rsidRDefault="00C769F0" w:rsidP="003201D5">
      <w:pPr>
        <w:pStyle w:val="Tekstpodstawowywcity21"/>
        <w:numPr>
          <w:ilvl w:val="0"/>
          <w:numId w:val="22"/>
        </w:numPr>
        <w:tabs>
          <w:tab w:val="clear" w:pos="644"/>
          <w:tab w:val="num" w:pos="709"/>
        </w:tabs>
        <w:suppressAutoHyphens w:val="0"/>
        <w:spacing w:line="276" w:lineRule="auto"/>
        <w:ind w:left="709" w:hanging="425"/>
        <w:rPr>
          <w:rFonts w:cs="Arial"/>
          <w:b/>
          <w:bCs/>
          <w:sz w:val="22"/>
          <w:szCs w:val="22"/>
          <w:lang w:eastAsia="pl-PL"/>
        </w:rPr>
      </w:pPr>
      <w:r>
        <w:rPr>
          <w:rFonts w:cs="Arial"/>
          <w:sz w:val="22"/>
          <w:szCs w:val="22"/>
        </w:rPr>
        <w:t>Przedmiary robót załączone do niniejszej SWZ</w:t>
      </w:r>
      <w:r w:rsidR="00307A8D">
        <w:rPr>
          <w:rFonts w:cs="Arial"/>
          <w:sz w:val="22"/>
          <w:szCs w:val="22"/>
        </w:rPr>
        <w:t xml:space="preserve"> (</w:t>
      </w:r>
      <w:r w:rsidR="00307A8D" w:rsidRPr="00307A8D">
        <w:rPr>
          <w:rFonts w:cs="Arial"/>
          <w:i/>
          <w:iCs/>
          <w:sz w:val="22"/>
          <w:szCs w:val="22"/>
        </w:rPr>
        <w:t>jeżeli dotyczy</w:t>
      </w:r>
      <w:r w:rsidR="00307A8D">
        <w:rPr>
          <w:rFonts w:cs="Arial"/>
          <w:sz w:val="22"/>
          <w:szCs w:val="22"/>
        </w:rPr>
        <w:t>)</w:t>
      </w:r>
      <w:r>
        <w:rPr>
          <w:rFonts w:cs="Arial"/>
          <w:sz w:val="22"/>
          <w:szCs w:val="22"/>
        </w:rPr>
        <w:t xml:space="preserve"> stanowią jedynie materiał pomocniczy i nie stanowią zobowiązania stron umowy w sprawie niniejszego zamówienia publicznego – mogą być niepełne, mogą zawierać błędy.</w:t>
      </w:r>
    </w:p>
    <w:p w14:paraId="3C6648E5" w14:textId="77777777" w:rsidR="006C5FF3" w:rsidRPr="001976A8" w:rsidRDefault="006C5FF3" w:rsidP="003201D5">
      <w:pPr>
        <w:pStyle w:val="Tekstpodstawowywcity21"/>
        <w:numPr>
          <w:ilvl w:val="0"/>
          <w:numId w:val="22"/>
        </w:numPr>
        <w:tabs>
          <w:tab w:val="clear" w:pos="644"/>
        </w:tabs>
        <w:spacing w:line="276" w:lineRule="auto"/>
        <w:rPr>
          <w:rFonts w:cs="Arial"/>
          <w:sz w:val="22"/>
          <w:szCs w:val="22"/>
        </w:rPr>
      </w:pPr>
      <w:r w:rsidRPr="001976A8">
        <w:rPr>
          <w:rFonts w:cs="Arial"/>
          <w:sz w:val="22"/>
          <w:szCs w:val="22"/>
        </w:rPr>
        <w:t xml:space="preserve">Opisy pozycji przedmiarów nie mogą być traktowane jako ostatecznie definiujące wymagania dla danych robót, Wykonawca powinien odwołać się do specyfikacji technicznych, obowiązujących przepisów technicznych dotyczących przedmiotu zamówienia, rysunków i opisów w projekcie, zasad wiedzy technicznej i sztuki budowlanej. </w:t>
      </w:r>
    </w:p>
    <w:p w14:paraId="3B074E89" w14:textId="77777777" w:rsidR="006C5FF3" w:rsidRPr="001976A8" w:rsidRDefault="006C5FF3" w:rsidP="003201D5">
      <w:pPr>
        <w:pStyle w:val="Tekstpodstawowywcity21"/>
        <w:numPr>
          <w:ilvl w:val="0"/>
          <w:numId w:val="22"/>
        </w:numPr>
        <w:tabs>
          <w:tab w:val="clear" w:pos="644"/>
        </w:tabs>
        <w:spacing w:line="276" w:lineRule="auto"/>
        <w:rPr>
          <w:rFonts w:cs="Arial"/>
          <w:sz w:val="22"/>
          <w:szCs w:val="22"/>
        </w:rPr>
      </w:pPr>
      <w:r w:rsidRPr="001976A8">
        <w:rPr>
          <w:rFonts w:cs="Arial"/>
          <w:sz w:val="22"/>
          <w:szCs w:val="22"/>
        </w:rPr>
        <w:t>Przedmiary robót winny być odczytywane w powiązaniu z warunkami umowy, specyfikacją warunków zamówienia, dokumentacją projektową, specyfikacjami technicznymi wykonania i odbioru robót, zasadami wiedzy technicznej i sztuką budowlaną oraz przepisami prawa dotyczącymi przedmiotu zamówienia.</w:t>
      </w:r>
    </w:p>
    <w:p w14:paraId="225CB357" w14:textId="77777777" w:rsidR="006C5FF3" w:rsidRPr="001976A8" w:rsidRDefault="006C5FF3" w:rsidP="003201D5">
      <w:pPr>
        <w:pStyle w:val="Tekstpodstawowywcity21"/>
        <w:numPr>
          <w:ilvl w:val="0"/>
          <w:numId w:val="22"/>
        </w:numPr>
        <w:tabs>
          <w:tab w:val="clear" w:pos="644"/>
        </w:tabs>
        <w:spacing w:line="276" w:lineRule="auto"/>
        <w:rPr>
          <w:rFonts w:cs="Arial"/>
          <w:sz w:val="22"/>
          <w:szCs w:val="22"/>
        </w:rPr>
      </w:pPr>
      <w:r w:rsidRPr="001976A8">
        <w:rPr>
          <w:rFonts w:cs="Arial"/>
          <w:sz w:val="22"/>
          <w:szCs w:val="22"/>
        </w:rPr>
        <w:t xml:space="preserve">Nie wymaga się składania kosztorysów ofertowych. Przez sam fakt złożenia oferty Zamawiający uzna, że Wykonawca zgadza się na wykonanie przedmiotu zamówienia zgodnie z umową, specyfikacją warunków zamówienia, dokumentacją projektową, specyfikacjami technicznymi wykonania i odbioru robót. W przypadku złożenia kosztorysu ofertowego nie będzie on traktowany jako treść oferty. W przypadku </w:t>
      </w:r>
      <w:r w:rsidRPr="001976A8">
        <w:rPr>
          <w:rFonts w:cs="Arial"/>
          <w:sz w:val="22"/>
          <w:szCs w:val="22"/>
        </w:rPr>
        <w:lastRenderedPageBreak/>
        <w:t>złożenia kosztorysu ofertowego różniącego się od dokumentacji projektowej przyjmuje się, że oferta Wykonawcy obejmuje wykonanie przedmiotu zamówienia zgodnie z dokumentacją projektową niezależnie od danych zawartych w kosztorysie ofertowym. W przypadku złożenia kosztorysu ofertowego i wystąpienia w nim omyłek rachunkowych, przyjmuje się za prawidłową cenę ryczałtową podaną w ofercie bez względu na wyceny wynikające z kosztorysu ofertowego.</w:t>
      </w:r>
    </w:p>
    <w:p w14:paraId="5958D4B7" w14:textId="77777777" w:rsidR="005A2FA1" w:rsidRPr="001976A8" w:rsidRDefault="005A2FA1"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3FE54E97"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OPIS KRYTERIÓW OCENY OFERT, WRAZ Z PODANIEM WAG TYCH KRYTERIÓW I SPOSOBU OCENY OFERT</w:t>
      </w:r>
    </w:p>
    <w:p w14:paraId="5B04D617" w14:textId="77777777" w:rsidR="00064304" w:rsidRPr="001976A8" w:rsidRDefault="00B31263">
      <w:pPr>
        <w:numPr>
          <w:ilvl w:val="0"/>
          <w:numId w:val="14"/>
        </w:numPr>
        <w:suppressAutoHyphens/>
        <w:spacing w:after="0" w:line="276" w:lineRule="auto"/>
        <w:ind w:left="709" w:hanging="425"/>
        <w:jc w:val="both"/>
        <w:rPr>
          <w:rFonts w:ascii="Arial" w:hAnsi="Arial" w:cs="Arial"/>
        </w:rPr>
      </w:pPr>
      <w:r w:rsidRPr="001976A8">
        <w:rPr>
          <w:rFonts w:ascii="Arial" w:hAnsi="Arial" w:cs="Arial"/>
        </w:rPr>
        <w:t>Przy wyborze najkorzystniejszej oferty Zamawiający będzie się kierował następującymi kryteriami oceny ofert:</w:t>
      </w:r>
    </w:p>
    <w:p w14:paraId="63960506" w14:textId="77777777" w:rsidR="00064304" w:rsidRPr="001976A8" w:rsidRDefault="00064304">
      <w:pPr>
        <w:numPr>
          <w:ilvl w:val="1"/>
          <w:numId w:val="14"/>
        </w:numPr>
        <w:tabs>
          <w:tab w:val="clear" w:pos="1440"/>
        </w:tabs>
        <w:suppressAutoHyphens/>
        <w:spacing w:after="0" w:line="276" w:lineRule="auto"/>
        <w:ind w:left="1134" w:hanging="425"/>
        <w:jc w:val="both"/>
        <w:rPr>
          <w:rFonts w:ascii="Arial" w:hAnsi="Arial" w:cs="Arial"/>
        </w:rPr>
      </w:pPr>
      <w:r w:rsidRPr="001976A8">
        <w:rPr>
          <w:rFonts w:ascii="Arial" w:hAnsi="Arial" w:cs="Arial"/>
        </w:rPr>
        <w:t>cena o wadze 60 % (oferowaną cenę Wykonawca poda w formularzu ofertowym),</w:t>
      </w:r>
    </w:p>
    <w:p w14:paraId="0D4B9AC3" w14:textId="77777777" w:rsidR="006D26E7" w:rsidRPr="001976A8" w:rsidRDefault="00AB77C5">
      <w:pPr>
        <w:numPr>
          <w:ilvl w:val="1"/>
          <w:numId w:val="14"/>
        </w:numPr>
        <w:tabs>
          <w:tab w:val="clear" w:pos="1440"/>
        </w:tabs>
        <w:suppressAutoHyphens/>
        <w:spacing w:after="0" w:line="276" w:lineRule="auto"/>
        <w:ind w:left="1134" w:hanging="425"/>
        <w:jc w:val="both"/>
        <w:rPr>
          <w:rFonts w:ascii="Arial" w:hAnsi="Arial" w:cs="Arial"/>
        </w:rPr>
      </w:pPr>
      <w:r w:rsidRPr="001976A8">
        <w:rPr>
          <w:rFonts w:ascii="Arial" w:hAnsi="Arial" w:cs="Arial"/>
        </w:rPr>
        <w:t>okres gwarancji</w:t>
      </w:r>
      <w:r w:rsidR="00064304" w:rsidRPr="001976A8">
        <w:rPr>
          <w:rFonts w:ascii="Arial" w:hAnsi="Arial" w:cs="Arial"/>
        </w:rPr>
        <w:t xml:space="preserve"> o</w:t>
      </w:r>
      <w:r w:rsidR="00672319" w:rsidRPr="001976A8">
        <w:rPr>
          <w:rFonts w:ascii="Arial" w:hAnsi="Arial" w:cs="Arial"/>
        </w:rPr>
        <w:t> </w:t>
      </w:r>
      <w:r w:rsidR="00064304" w:rsidRPr="001976A8">
        <w:rPr>
          <w:rFonts w:ascii="Arial" w:hAnsi="Arial" w:cs="Arial"/>
        </w:rPr>
        <w:t>wadze 40 %</w:t>
      </w:r>
      <w:r w:rsidRPr="001976A8">
        <w:rPr>
          <w:rFonts w:ascii="Arial" w:hAnsi="Arial" w:cs="Arial"/>
        </w:rPr>
        <w:t xml:space="preserve"> (oferowany okres gwarancji Wykonawca poda w formularzu ofertowym)</w:t>
      </w:r>
      <w:r w:rsidR="006D26E7" w:rsidRPr="001976A8">
        <w:rPr>
          <w:rFonts w:ascii="Arial" w:hAnsi="Arial" w:cs="Arial"/>
        </w:rPr>
        <w:t xml:space="preserve">. </w:t>
      </w:r>
    </w:p>
    <w:p w14:paraId="287CEDAD" w14:textId="77777777" w:rsidR="00064304" w:rsidRPr="001976A8" w:rsidRDefault="00064304">
      <w:pPr>
        <w:numPr>
          <w:ilvl w:val="0"/>
          <w:numId w:val="14"/>
        </w:numPr>
        <w:suppressAutoHyphens/>
        <w:spacing w:after="0" w:line="276" w:lineRule="auto"/>
        <w:ind w:left="709" w:hanging="425"/>
        <w:jc w:val="both"/>
        <w:rPr>
          <w:rFonts w:ascii="Arial" w:hAnsi="Arial" w:cs="Arial"/>
        </w:rPr>
      </w:pPr>
      <w:r w:rsidRPr="001976A8">
        <w:rPr>
          <w:rFonts w:ascii="Arial" w:hAnsi="Arial" w:cs="Arial"/>
        </w:rPr>
        <w:t>Każda oferta będzie oceniana w skali 100 pkt.</w:t>
      </w:r>
    </w:p>
    <w:p w14:paraId="5BB6E096" w14:textId="77777777" w:rsidR="00064304" w:rsidRPr="001976A8" w:rsidRDefault="00064304">
      <w:pPr>
        <w:numPr>
          <w:ilvl w:val="0"/>
          <w:numId w:val="14"/>
        </w:numPr>
        <w:suppressAutoHyphens/>
        <w:spacing w:after="0" w:line="276" w:lineRule="auto"/>
        <w:ind w:left="709" w:hanging="425"/>
        <w:jc w:val="both"/>
        <w:rPr>
          <w:rFonts w:ascii="Arial" w:hAnsi="Arial" w:cs="Arial"/>
        </w:rPr>
      </w:pPr>
      <w:r w:rsidRPr="001976A8">
        <w:rPr>
          <w:rFonts w:ascii="Arial" w:hAnsi="Arial" w:cs="Arial"/>
        </w:rPr>
        <w:t>Liczba punktów w kryterium cena będzie obliczona na podstawie następującego wzoru:</w:t>
      </w:r>
    </w:p>
    <w:p w14:paraId="11D2B310" w14:textId="77777777" w:rsidR="00064304" w:rsidRPr="001976A8" w:rsidRDefault="00064304" w:rsidP="00EB287D">
      <w:pPr>
        <w:spacing w:after="0" w:line="276" w:lineRule="auto"/>
        <w:ind w:left="284"/>
        <w:jc w:val="both"/>
        <w:rPr>
          <w:rFonts w:ascii="Arial" w:hAnsi="Arial" w:cs="Arial"/>
        </w:rPr>
      </w:pPr>
    </w:p>
    <w:p w14:paraId="5B2C14BF" w14:textId="77777777" w:rsidR="00064304" w:rsidRPr="001976A8" w:rsidRDefault="00064304" w:rsidP="00EB287D">
      <w:pPr>
        <w:spacing w:after="0" w:line="276" w:lineRule="auto"/>
        <w:ind w:left="1134"/>
        <w:jc w:val="both"/>
        <w:rPr>
          <w:rFonts w:ascii="Arial" w:hAnsi="Arial" w:cs="Arial"/>
        </w:rPr>
      </w:pPr>
      <w:r w:rsidRPr="001976A8">
        <w:rPr>
          <w:rFonts w:ascii="Arial" w:hAnsi="Arial" w:cs="Arial"/>
        </w:rPr>
        <w:t xml:space="preserve">                najniższa zaoferowana cena</w:t>
      </w:r>
      <w:r w:rsidR="00B31263" w:rsidRPr="001976A8">
        <w:rPr>
          <w:rFonts w:ascii="Arial" w:hAnsi="Arial" w:cs="Arial"/>
        </w:rPr>
        <w:t>*</w:t>
      </w:r>
    </w:p>
    <w:p w14:paraId="4524DC79" w14:textId="77777777" w:rsidR="00064304" w:rsidRPr="001976A8" w:rsidRDefault="00064304" w:rsidP="00EB287D">
      <w:pPr>
        <w:pStyle w:val="Nagwek8"/>
        <w:keepNext w:val="0"/>
        <w:tabs>
          <w:tab w:val="left" w:pos="1056"/>
          <w:tab w:val="num" w:pos="1440"/>
          <w:tab w:val="left" w:pos="2112"/>
        </w:tabs>
        <w:spacing w:before="0" w:line="276" w:lineRule="auto"/>
        <w:ind w:left="1134"/>
        <w:rPr>
          <w:rFonts w:ascii="Arial" w:hAnsi="Arial" w:cs="Arial"/>
          <w:sz w:val="22"/>
          <w:szCs w:val="22"/>
        </w:rPr>
      </w:pPr>
      <w:r w:rsidRPr="001976A8">
        <w:rPr>
          <w:rFonts w:ascii="Arial" w:hAnsi="Arial" w:cs="Arial"/>
          <w:sz w:val="22"/>
          <w:szCs w:val="22"/>
        </w:rPr>
        <w:t>C =    ----------------------------------------</w:t>
      </w:r>
      <w:r w:rsidR="00662CB0">
        <w:rPr>
          <w:rFonts w:ascii="Arial" w:hAnsi="Arial" w:cs="Arial"/>
          <w:sz w:val="22"/>
          <w:szCs w:val="22"/>
        </w:rPr>
        <w:t>--------</w:t>
      </w:r>
      <w:r w:rsidRPr="001976A8">
        <w:rPr>
          <w:rFonts w:ascii="Arial" w:hAnsi="Arial" w:cs="Arial"/>
          <w:sz w:val="22"/>
          <w:szCs w:val="22"/>
        </w:rPr>
        <w:t xml:space="preserve">   x 60 pkt </w:t>
      </w:r>
    </w:p>
    <w:p w14:paraId="322AD5D0" w14:textId="77777777" w:rsidR="00064304" w:rsidRPr="001976A8" w:rsidRDefault="00064304" w:rsidP="00EB287D">
      <w:pPr>
        <w:spacing w:after="0" w:line="276" w:lineRule="auto"/>
        <w:ind w:left="1134"/>
        <w:jc w:val="both"/>
        <w:rPr>
          <w:rFonts w:ascii="Arial" w:hAnsi="Arial" w:cs="Arial"/>
        </w:rPr>
      </w:pPr>
      <w:r w:rsidRPr="001976A8">
        <w:rPr>
          <w:rFonts w:ascii="Arial" w:hAnsi="Arial" w:cs="Arial"/>
        </w:rPr>
        <w:t xml:space="preserve">                         cena oferty badanej</w:t>
      </w:r>
    </w:p>
    <w:p w14:paraId="30596DD2" w14:textId="77777777" w:rsidR="00064304" w:rsidRPr="001976A8" w:rsidRDefault="00B31263" w:rsidP="00EB287D">
      <w:pPr>
        <w:spacing w:before="240" w:line="276" w:lineRule="auto"/>
        <w:ind w:left="372" w:firstLine="708"/>
        <w:jc w:val="both"/>
        <w:rPr>
          <w:rFonts w:ascii="Arial" w:hAnsi="Arial" w:cs="Arial"/>
          <w:b/>
        </w:rPr>
      </w:pPr>
      <w:r w:rsidRPr="001976A8">
        <w:rPr>
          <w:rFonts w:ascii="Arial" w:hAnsi="Arial" w:cs="Arial"/>
          <w:b/>
        </w:rPr>
        <w:t>* spośród wszystkich złożonych ofert niepodlegających odrzuceniu</w:t>
      </w:r>
    </w:p>
    <w:p w14:paraId="71D6E249" w14:textId="77777777" w:rsidR="001E4686" w:rsidRPr="001976A8" w:rsidRDefault="001E4686">
      <w:pPr>
        <w:numPr>
          <w:ilvl w:val="0"/>
          <w:numId w:val="14"/>
        </w:numPr>
        <w:suppressAutoHyphens/>
        <w:spacing w:after="0" w:line="276" w:lineRule="auto"/>
        <w:ind w:left="709" w:hanging="425"/>
        <w:jc w:val="both"/>
        <w:rPr>
          <w:rFonts w:ascii="Arial" w:hAnsi="Arial" w:cs="Arial"/>
        </w:rPr>
      </w:pPr>
      <w:r w:rsidRPr="001976A8">
        <w:rPr>
          <w:rFonts w:ascii="Arial" w:hAnsi="Arial" w:cs="Arial"/>
        </w:rPr>
        <w:t>Punkty w kryterium „okres gwarancji” przyznawane będą w następujący sposób:</w:t>
      </w:r>
    </w:p>
    <w:p w14:paraId="5BB3F1EB" w14:textId="77777777" w:rsidR="001E4686" w:rsidRPr="001976A8" w:rsidRDefault="001E4686" w:rsidP="003201D5">
      <w:pPr>
        <w:pStyle w:val="WW-Tekstpodstawowy3"/>
        <w:numPr>
          <w:ilvl w:val="0"/>
          <w:numId w:val="23"/>
        </w:numPr>
        <w:tabs>
          <w:tab w:val="num" w:pos="993"/>
        </w:tabs>
        <w:spacing w:line="276" w:lineRule="auto"/>
        <w:ind w:left="993" w:hanging="284"/>
        <w:jc w:val="both"/>
        <w:rPr>
          <w:rFonts w:ascii="Arial" w:hAnsi="Arial" w:cs="Arial"/>
          <w:b w:val="0"/>
          <w:szCs w:val="22"/>
        </w:rPr>
      </w:pPr>
      <w:r w:rsidRPr="001976A8">
        <w:rPr>
          <w:rFonts w:ascii="Arial" w:hAnsi="Arial" w:cs="Arial"/>
          <w:b w:val="0"/>
          <w:szCs w:val="22"/>
        </w:rPr>
        <w:t>okres gwarancji wynoszący 3 lata – 0 pkt,</w:t>
      </w:r>
    </w:p>
    <w:p w14:paraId="2154B7B0" w14:textId="77777777" w:rsidR="001E4686" w:rsidRPr="001976A8" w:rsidRDefault="001E4686" w:rsidP="003201D5">
      <w:pPr>
        <w:pStyle w:val="WW-Tekstpodstawowy3"/>
        <w:numPr>
          <w:ilvl w:val="0"/>
          <w:numId w:val="23"/>
        </w:numPr>
        <w:tabs>
          <w:tab w:val="num" w:pos="993"/>
        </w:tabs>
        <w:spacing w:line="276" w:lineRule="auto"/>
        <w:ind w:left="993" w:hanging="284"/>
        <w:jc w:val="both"/>
        <w:rPr>
          <w:rFonts w:ascii="Arial" w:hAnsi="Arial" w:cs="Arial"/>
          <w:b w:val="0"/>
          <w:szCs w:val="22"/>
        </w:rPr>
      </w:pPr>
      <w:r w:rsidRPr="001976A8">
        <w:rPr>
          <w:rFonts w:ascii="Arial" w:hAnsi="Arial" w:cs="Arial"/>
          <w:b w:val="0"/>
          <w:szCs w:val="22"/>
        </w:rPr>
        <w:t>okres gwarancji wynoszący 4 lata –20 pkt,</w:t>
      </w:r>
    </w:p>
    <w:p w14:paraId="4A17A351" w14:textId="77777777" w:rsidR="001E4686" w:rsidRPr="001976A8" w:rsidRDefault="001E4686" w:rsidP="003201D5">
      <w:pPr>
        <w:pStyle w:val="WW-Tekstpodstawowy3"/>
        <w:numPr>
          <w:ilvl w:val="0"/>
          <w:numId w:val="23"/>
        </w:numPr>
        <w:tabs>
          <w:tab w:val="num" w:pos="993"/>
        </w:tabs>
        <w:spacing w:line="276" w:lineRule="auto"/>
        <w:ind w:left="993" w:hanging="284"/>
        <w:jc w:val="both"/>
        <w:rPr>
          <w:rFonts w:ascii="Arial" w:hAnsi="Arial" w:cs="Arial"/>
          <w:b w:val="0"/>
          <w:szCs w:val="22"/>
        </w:rPr>
      </w:pPr>
      <w:r w:rsidRPr="001976A8">
        <w:rPr>
          <w:rFonts w:ascii="Arial" w:hAnsi="Arial" w:cs="Arial"/>
          <w:b w:val="0"/>
          <w:szCs w:val="22"/>
        </w:rPr>
        <w:t>okres gwarancji wynoszący 5 lat – 40 pkt.</w:t>
      </w:r>
    </w:p>
    <w:p w14:paraId="07E1461A" w14:textId="77777777" w:rsidR="0081247E" w:rsidRDefault="001E4686" w:rsidP="00EB287D">
      <w:pPr>
        <w:spacing w:after="0" w:line="276" w:lineRule="auto"/>
        <w:ind w:left="709"/>
        <w:jc w:val="both"/>
        <w:rPr>
          <w:rFonts w:ascii="Arial" w:hAnsi="Arial" w:cs="Arial"/>
          <w:b/>
        </w:rPr>
      </w:pPr>
      <w:r w:rsidRPr="001976A8">
        <w:rPr>
          <w:rFonts w:ascii="Arial" w:hAnsi="Arial" w:cs="Arial"/>
          <w:b/>
          <w:u w:val="single"/>
        </w:rPr>
        <w:t xml:space="preserve">Uwaga! </w:t>
      </w:r>
      <w:r w:rsidRPr="001976A8">
        <w:rPr>
          <w:rFonts w:ascii="Arial" w:hAnsi="Arial" w:cs="Arial"/>
          <w:b/>
        </w:rPr>
        <w:t xml:space="preserve">Zamawiający zastrzega, </w:t>
      </w:r>
      <w:proofErr w:type="spellStart"/>
      <w:r w:rsidRPr="001976A8">
        <w:rPr>
          <w:rFonts w:ascii="Arial" w:hAnsi="Arial" w:cs="Arial"/>
          <w:b/>
        </w:rPr>
        <w:t>iżoferowany</w:t>
      </w:r>
      <w:proofErr w:type="spellEnd"/>
      <w:r w:rsidRPr="001976A8">
        <w:rPr>
          <w:rFonts w:ascii="Arial" w:hAnsi="Arial" w:cs="Arial"/>
          <w:b/>
        </w:rPr>
        <w:t xml:space="preserve"> okres gwarancji nie może być krótszy niż 3 lata i dłuższy niż 5 lat. Wykonawca poda okres gwarancji w pełnych latach. </w:t>
      </w:r>
    </w:p>
    <w:p w14:paraId="684B0798" w14:textId="77777777" w:rsidR="001E4686" w:rsidRPr="001976A8" w:rsidRDefault="001E4686" w:rsidP="00EB287D">
      <w:pPr>
        <w:spacing w:after="0" w:line="276" w:lineRule="auto"/>
        <w:ind w:left="709"/>
        <w:jc w:val="both"/>
        <w:rPr>
          <w:rFonts w:ascii="Arial" w:hAnsi="Arial" w:cs="Arial"/>
          <w:b/>
        </w:rPr>
      </w:pPr>
      <w:r w:rsidRPr="001976A8">
        <w:rPr>
          <w:rFonts w:ascii="Arial" w:hAnsi="Arial" w:cs="Arial"/>
        </w:rPr>
        <w:t>W przypadku, gdy Wykonawca nie poda w formularzu ofertowym oferowanego okresu gwarancji, lub poda okres inny niż jeden ze wskazanych powyżej,</w:t>
      </w:r>
      <w:r w:rsidR="003153BA" w:rsidRPr="001976A8">
        <w:rPr>
          <w:rFonts w:ascii="Arial" w:hAnsi="Arial" w:cs="Arial"/>
        </w:rPr>
        <w:t xml:space="preserve"> lub zaznaczy więcej niż jeden z ww. okresów gwarancji</w:t>
      </w:r>
      <w:r w:rsidR="000A7EDE" w:rsidRPr="001976A8">
        <w:rPr>
          <w:rFonts w:ascii="Arial" w:hAnsi="Arial" w:cs="Arial"/>
        </w:rPr>
        <w:t>,</w:t>
      </w:r>
      <w:r w:rsidRPr="001976A8">
        <w:rPr>
          <w:rFonts w:ascii="Arial" w:hAnsi="Arial" w:cs="Arial"/>
        </w:rPr>
        <w:t xml:space="preserve"> Zamawiający uzna, że Wykonawca oferuje okres gwarancji wynoszący 3 lata i przyzna ofercie 0 punktów w tym kryterium.</w:t>
      </w:r>
    </w:p>
    <w:p w14:paraId="216F3C3F" w14:textId="77777777" w:rsidR="001E4686" w:rsidRPr="001976A8" w:rsidRDefault="001E4686">
      <w:pPr>
        <w:numPr>
          <w:ilvl w:val="0"/>
          <w:numId w:val="14"/>
        </w:numPr>
        <w:suppressAutoHyphens/>
        <w:spacing w:after="0" w:line="276" w:lineRule="auto"/>
        <w:ind w:left="709" w:hanging="425"/>
        <w:jc w:val="both"/>
        <w:rPr>
          <w:rFonts w:ascii="Arial" w:hAnsi="Arial" w:cs="Arial"/>
        </w:rPr>
      </w:pPr>
      <w:r w:rsidRPr="001976A8">
        <w:rPr>
          <w:rFonts w:ascii="Arial" w:hAnsi="Arial" w:cs="Arial"/>
        </w:rPr>
        <w:t>Liczba punktów przyznana ofercie badanej jest sumą punktów otrzymanych w</w:t>
      </w:r>
      <w:r w:rsidR="00810D39" w:rsidRPr="001976A8">
        <w:rPr>
          <w:rFonts w:ascii="Arial" w:hAnsi="Arial" w:cs="Arial"/>
        </w:rPr>
        <w:t> </w:t>
      </w:r>
      <w:r w:rsidRPr="001976A8">
        <w:rPr>
          <w:rFonts w:ascii="Arial" w:hAnsi="Arial" w:cs="Arial"/>
        </w:rPr>
        <w:t>kryterium „cena” i punktów otrzymanych w kryterium „okres gwarancji”.</w:t>
      </w:r>
    </w:p>
    <w:p w14:paraId="4366F130" w14:textId="77777777" w:rsidR="00581C39" w:rsidRPr="001976A8" w:rsidRDefault="003153BA">
      <w:pPr>
        <w:numPr>
          <w:ilvl w:val="0"/>
          <w:numId w:val="14"/>
        </w:numPr>
        <w:suppressAutoHyphens/>
        <w:spacing w:after="0" w:line="276" w:lineRule="auto"/>
        <w:ind w:left="709" w:hanging="425"/>
        <w:jc w:val="both"/>
        <w:rPr>
          <w:rFonts w:ascii="Arial" w:hAnsi="Arial" w:cs="Arial"/>
        </w:rPr>
      </w:pPr>
      <w:r w:rsidRPr="001976A8">
        <w:rPr>
          <w:rFonts w:ascii="Arial" w:hAnsi="Arial" w:cs="Arial"/>
        </w:rPr>
        <w:t xml:space="preserve">Punktacja przyznawana ofertom w poszczególnych kryteriach oceny ofert będzie liczona z dokładnością do dwóch miejsc po przecinku, zgodnie z zasadami arytmetyki. W przypadku, gdy pomimo różnicy w zaoferowanej cenie, oferty otrzymają </w:t>
      </w:r>
      <w:r w:rsidRPr="001976A8">
        <w:rPr>
          <w:rFonts w:ascii="Arial" w:hAnsi="Arial" w:cs="Arial"/>
        </w:rPr>
        <w:lastRenderedPageBreak/>
        <w:t xml:space="preserve">w kryterium „cena” taką samą liczbę punktów, Zamawiający wyliczy punktację z dokładnością do większej liczby miejsc po przecinku.  </w:t>
      </w:r>
    </w:p>
    <w:p w14:paraId="5F3F9008" w14:textId="77777777" w:rsidR="00064304" w:rsidRPr="001976A8" w:rsidRDefault="00064304">
      <w:pPr>
        <w:numPr>
          <w:ilvl w:val="0"/>
          <w:numId w:val="14"/>
        </w:numPr>
        <w:suppressAutoHyphens/>
        <w:spacing w:after="0" w:line="276" w:lineRule="auto"/>
        <w:ind w:left="709" w:hanging="425"/>
        <w:jc w:val="both"/>
        <w:rPr>
          <w:rFonts w:ascii="Arial" w:hAnsi="Arial" w:cs="Arial"/>
        </w:rPr>
      </w:pPr>
      <w:r w:rsidRPr="001976A8">
        <w:rPr>
          <w:rFonts w:ascii="Arial" w:hAnsi="Arial" w:cs="Arial"/>
        </w:rPr>
        <w:t>Zamawiający wybierze najkorzystniejszą ofertę, tj. z najwyższą liczbą punktów, spośród nieodrzuconych ofert.</w:t>
      </w:r>
    </w:p>
    <w:p w14:paraId="24857BB1" w14:textId="77777777" w:rsidR="0086294F" w:rsidRPr="001976A8" w:rsidRDefault="0086294F" w:rsidP="00EB287D">
      <w:pPr>
        <w:suppressAutoHyphens/>
        <w:spacing w:after="0" w:line="276" w:lineRule="auto"/>
        <w:ind w:left="709"/>
        <w:jc w:val="both"/>
        <w:rPr>
          <w:rFonts w:ascii="Arial" w:hAnsi="Arial" w:cs="Arial"/>
          <w:highlight w:val="yellow"/>
        </w:rPr>
      </w:pPr>
    </w:p>
    <w:p w14:paraId="2FE707A6" w14:textId="77777777" w:rsidR="006834DB" w:rsidRPr="001976A8" w:rsidRDefault="006834DB"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PROJEKTOWANE POSTANOWIENIA UMOWY W SPRAWIE ZAMÓWIENIA PUBLICZNEGO, KTÓRE ZOSTANĄ WPROWADZONE DO TREŚCI TEJ UMOWY</w:t>
      </w:r>
    </w:p>
    <w:p w14:paraId="4D1D36AF" w14:textId="77777777" w:rsidR="009B5764" w:rsidRPr="001976A8" w:rsidRDefault="009B5764" w:rsidP="00EB287D">
      <w:pPr>
        <w:shd w:val="clear" w:color="auto" w:fill="FFFFFF"/>
        <w:spacing w:after="0" w:line="276" w:lineRule="auto"/>
        <w:ind w:left="284"/>
        <w:jc w:val="both"/>
        <w:rPr>
          <w:rFonts w:ascii="Arial" w:hAnsi="Arial" w:cs="Arial"/>
          <w:bCs/>
        </w:rPr>
      </w:pPr>
      <w:r w:rsidRPr="001976A8">
        <w:rPr>
          <w:rFonts w:ascii="Arial" w:hAnsi="Arial" w:cs="Arial"/>
          <w:bCs/>
        </w:rPr>
        <w:t xml:space="preserve">Do SWZ dołączony jest wzór umowy stanowiący jej integralną część, będący załącznikiem nr </w:t>
      </w:r>
      <w:r w:rsidR="00307A8D">
        <w:rPr>
          <w:rFonts w:ascii="Arial" w:hAnsi="Arial" w:cs="Arial"/>
          <w:bCs/>
        </w:rPr>
        <w:t>8</w:t>
      </w:r>
      <w:r w:rsidRPr="001976A8">
        <w:rPr>
          <w:rFonts w:ascii="Arial" w:hAnsi="Arial" w:cs="Arial"/>
          <w:bCs/>
        </w:rPr>
        <w:t xml:space="preserve"> do SWZ, w którym Zamawiający przewidział wszystkie istotne dla stron postanowienia oraz przyszłe zobowiązania Wykonawcy i Zamawiającego.</w:t>
      </w:r>
    </w:p>
    <w:p w14:paraId="74C7A712" w14:textId="77777777" w:rsidR="00473180" w:rsidRPr="001976A8" w:rsidRDefault="00473180" w:rsidP="00EB287D">
      <w:pPr>
        <w:pStyle w:val="Akapitzlist"/>
        <w:shd w:val="clear" w:color="auto" w:fill="FFFFFF"/>
        <w:spacing w:after="0" w:line="276" w:lineRule="auto"/>
        <w:ind w:left="709"/>
        <w:jc w:val="both"/>
        <w:rPr>
          <w:rFonts w:ascii="Arial" w:eastAsia="Times New Roman" w:hAnsi="Arial" w:cs="Arial"/>
          <w:lang w:eastAsia="pl-PL"/>
        </w:rPr>
      </w:pPr>
    </w:p>
    <w:p w14:paraId="2A615307" w14:textId="77777777" w:rsidR="00436F21" w:rsidRPr="001976A8" w:rsidRDefault="00436F21"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INFORMACJE DOTYCZĄCE ZABEZPIECZENIA NALEŻYTEGO WYKONANIA UMOWY</w:t>
      </w:r>
    </w:p>
    <w:p w14:paraId="72BB0630" w14:textId="77777777" w:rsidR="00514FB1" w:rsidRPr="001976A8" w:rsidRDefault="00514FB1" w:rsidP="00EB287D">
      <w:pPr>
        <w:numPr>
          <w:ilvl w:val="3"/>
          <w:numId w:val="1"/>
        </w:numPr>
        <w:suppressAutoHyphens/>
        <w:spacing w:after="0" w:line="276" w:lineRule="auto"/>
        <w:ind w:left="567" w:hanging="283"/>
        <w:jc w:val="both"/>
        <w:rPr>
          <w:rFonts w:ascii="Arial" w:hAnsi="Arial" w:cs="Arial"/>
          <w:bCs/>
        </w:rPr>
      </w:pPr>
      <w:r w:rsidRPr="001976A8">
        <w:rPr>
          <w:rFonts w:ascii="Arial" w:hAnsi="Arial" w:cs="Arial"/>
        </w:rPr>
        <w:t xml:space="preserve">Zamawiający będzie żądać od Wykonawcy, którego oferta została wybrana jako najkorzystniejsza, wniesienia zabezpieczenia należytego wykonania umowy w wysokości </w:t>
      </w:r>
      <w:r w:rsidRPr="001976A8">
        <w:rPr>
          <w:rFonts w:ascii="Arial" w:hAnsi="Arial" w:cs="Arial"/>
          <w:b/>
        </w:rPr>
        <w:t>5 </w:t>
      </w:r>
      <w:r w:rsidRPr="001976A8">
        <w:rPr>
          <w:rFonts w:ascii="Arial" w:hAnsi="Arial" w:cs="Arial"/>
          <w:b/>
          <w:bCs/>
        </w:rPr>
        <w:t>%</w:t>
      </w:r>
      <w:r w:rsidRPr="001976A8">
        <w:rPr>
          <w:rFonts w:ascii="Arial" w:hAnsi="Arial" w:cs="Arial"/>
        </w:rPr>
        <w:t xml:space="preserve"> ceny całkowitej podanej w ofercie</w:t>
      </w:r>
      <w:r w:rsidRPr="001976A8">
        <w:rPr>
          <w:rFonts w:ascii="Arial" w:hAnsi="Arial" w:cs="Arial"/>
          <w:bCs/>
        </w:rPr>
        <w:t>.</w:t>
      </w:r>
    </w:p>
    <w:p w14:paraId="0BE946B1" w14:textId="77777777" w:rsidR="00514FB1" w:rsidRPr="001976A8" w:rsidRDefault="00514FB1" w:rsidP="00EB287D">
      <w:pPr>
        <w:numPr>
          <w:ilvl w:val="3"/>
          <w:numId w:val="1"/>
        </w:numPr>
        <w:suppressAutoHyphens/>
        <w:spacing w:after="0" w:line="276" w:lineRule="auto"/>
        <w:ind w:left="567" w:hanging="283"/>
        <w:jc w:val="both"/>
        <w:rPr>
          <w:rFonts w:ascii="Arial" w:hAnsi="Arial" w:cs="Arial"/>
          <w:color w:val="000000"/>
        </w:rPr>
      </w:pPr>
      <w:r w:rsidRPr="001976A8">
        <w:rPr>
          <w:rFonts w:ascii="Arial" w:hAnsi="Arial" w:cs="Arial"/>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1976A8">
        <w:rPr>
          <w:rFonts w:ascii="Arial" w:hAnsi="Arial" w:cs="Arial"/>
          <w:color w:val="000000"/>
        </w:rPr>
        <w:t>w art. 6b ust. 5 pkt 2 ustawy z dnia 9 listopada 2000 r. o utworzeniu Polskiej Agencji Rozwoju Przedsiębiorczości (tekst jedn. Dz. U. z 2020 r., poz. 299).</w:t>
      </w:r>
    </w:p>
    <w:p w14:paraId="0F49B352" w14:textId="77777777" w:rsidR="00514FB1"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Wykonawca wniesie zabezpieczenie należytego wykonania umowy przed podpisaniem umowy, najpóźniej w dniu podpisania umowy.</w:t>
      </w:r>
    </w:p>
    <w:p w14:paraId="1970FB0D" w14:textId="77777777" w:rsidR="00E17D28" w:rsidRPr="001976A8" w:rsidRDefault="00E17D28"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Zabezpieczenie wnoszone w pieniądzu Wykonawca wpłac</w:t>
      </w:r>
      <w:r w:rsidR="0081247E">
        <w:rPr>
          <w:rFonts w:ascii="Arial" w:hAnsi="Arial" w:cs="Arial"/>
        </w:rPr>
        <w:t>i</w:t>
      </w:r>
      <w:r w:rsidRPr="001976A8">
        <w:rPr>
          <w:rFonts w:ascii="Arial" w:hAnsi="Arial" w:cs="Arial"/>
        </w:rPr>
        <w:t xml:space="preserve"> przelewem na rachunek bankowy Zamawiająceg</w:t>
      </w:r>
      <w:r w:rsidR="0081247E">
        <w:rPr>
          <w:rFonts w:ascii="Arial" w:hAnsi="Arial" w:cs="Arial"/>
        </w:rPr>
        <w:t>o</w:t>
      </w:r>
    </w:p>
    <w:p w14:paraId="1E5BE649" w14:textId="77777777" w:rsidR="00514FB1"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Zabezpieczenie należytego wykonania umowy wniesione w pieniądzu Zamawiający przechowuje na oprocentowanym rachunku bankowym.</w:t>
      </w:r>
    </w:p>
    <w:p w14:paraId="469E39B6" w14:textId="77777777" w:rsidR="00514FB1"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Zabezpieczenie należytego wykonania umowy służy do pokrycia roszczeń z tytułu niewykonania lub nienależytego wykonania umowy.</w:t>
      </w:r>
    </w:p>
    <w:p w14:paraId="3F18E7FD" w14:textId="77777777" w:rsidR="008C6BAD"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 xml:space="preserve">Zabezpieczenie należytego wykonania umowy wnoszone w postaci poręczenia lub gwarancji musi zawierać zobowiązanie Gwaranta lub Poręczyciela do nieodwołalnego </w:t>
      </w:r>
      <w:r w:rsidRPr="001976A8">
        <w:rPr>
          <w:rFonts w:ascii="Arial" w:hAnsi="Arial" w:cs="Arial"/>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3988ABD4" w14:textId="77777777" w:rsidR="0030669A" w:rsidRPr="001976A8" w:rsidRDefault="0030669A" w:rsidP="00EB287D">
      <w:pPr>
        <w:pStyle w:val="Akapitzlist"/>
        <w:shd w:val="clear" w:color="auto" w:fill="FFFFFF"/>
        <w:spacing w:after="0" w:line="276" w:lineRule="auto"/>
        <w:ind w:left="709"/>
        <w:jc w:val="both"/>
        <w:rPr>
          <w:rFonts w:ascii="Arial" w:eastAsia="Times New Roman" w:hAnsi="Arial" w:cs="Arial"/>
          <w:lang w:eastAsia="pl-PL"/>
        </w:rPr>
      </w:pPr>
    </w:p>
    <w:p w14:paraId="4B34B277" w14:textId="77777777" w:rsidR="003E45FF"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INFORMACJE O FORMALNOŚCIACH, JAKIE MUSZĄ ZOSTAĆ DOPEŁNIONE PO WYBORZE OFERTY W CELU ZAWARCIA UMOWY W SPRAWIE ZAMÓWIENIA PUBLICZNEGO</w:t>
      </w:r>
    </w:p>
    <w:p w14:paraId="3FAF5FE3" w14:textId="77777777" w:rsidR="00A23893" w:rsidRPr="001976A8" w:rsidRDefault="00A23893" w:rsidP="00EB287D">
      <w:pPr>
        <w:pStyle w:val="Akapitzlist"/>
        <w:shd w:val="clear" w:color="auto" w:fill="FFFFFF"/>
        <w:spacing w:after="0" w:line="276" w:lineRule="auto"/>
        <w:ind w:left="284"/>
        <w:jc w:val="both"/>
        <w:rPr>
          <w:rFonts w:ascii="Arial" w:eastAsia="Times New Roman" w:hAnsi="Arial" w:cs="Arial"/>
          <w:b/>
          <w:bCs/>
          <w:u w:val="single"/>
          <w:lang w:eastAsia="pl-PL"/>
        </w:rPr>
      </w:pPr>
    </w:p>
    <w:p w14:paraId="45FE6D71" w14:textId="77777777" w:rsidR="00A660C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lastRenderedPageBreak/>
        <w:t>Wykonawca przed podpisaniem umowy dostarczy Zamawiającemu:</w:t>
      </w:r>
    </w:p>
    <w:p w14:paraId="4CB96A0E"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00268B68"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 xml:space="preserve">informację o zastosowanej stawce podatku VAT, </w:t>
      </w:r>
    </w:p>
    <w:p w14:paraId="61BED2F8"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dane kontaktowe (imię i nazwisko, nr telefonu, adres e-mail</w:t>
      </w:r>
      <w:r w:rsidR="0079616E" w:rsidRPr="001976A8">
        <w:rPr>
          <w:rFonts w:ascii="Arial" w:hAnsi="Arial" w:cs="Arial"/>
        </w:rPr>
        <w:t>, adres korespondencyjny</w:t>
      </w:r>
      <w:r w:rsidRPr="001976A8">
        <w:rPr>
          <w:rFonts w:ascii="Arial" w:hAnsi="Arial" w:cs="Arial"/>
        </w:rPr>
        <w:t xml:space="preserve">) do osób </w:t>
      </w:r>
      <w:r w:rsidR="00C97C3F" w:rsidRPr="001976A8">
        <w:rPr>
          <w:rFonts w:ascii="Arial" w:hAnsi="Arial" w:cs="Arial"/>
        </w:rPr>
        <w:t>wyznaczonych do kontaktów z zamawiającym, w tym kierownika budowy</w:t>
      </w:r>
      <w:r w:rsidR="00B043D7" w:rsidRPr="001976A8">
        <w:rPr>
          <w:rFonts w:ascii="Arial" w:hAnsi="Arial" w:cs="Arial"/>
        </w:rPr>
        <w:t>,</w:t>
      </w:r>
    </w:p>
    <w:p w14:paraId="70B06B27" w14:textId="77777777" w:rsidR="00384F40" w:rsidRPr="001976A8" w:rsidRDefault="00237FA3">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 xml:space="preserve">dokumenty dotyczące </w:t>
      </w:r>
      <w:r w:rsidR="002773AF" w:rsidRPr="001976A8">
        <w:rPr>
          <w:rFonts w:ascii="Arial" w:hAnsi="Arial" w:cs="Arial"/>
        </w:rPr>
        <w:t>kierownika budowy - os</w:t>
      </w:r>
      <w:r w:rsidR="00B043D7" w:rsidRPr="001976A8">
        <w:rPr>
          <w:rFonts w:ascii="Arial" w:hAnsi="Arial" w:cs="Arial"/>
        </w:rPr>
        <w:t>ób</w:t>
      </w:r>
      <w:r w:rsidRPr="001976A8">
        <w:rPr>
          <w:rFonts w:ascii="Arial" w:hAnsi="Arial" w:cs="Arial"/>
        </w:rPr>
        <w:t xml:space="preserve"> wskazan</w:t>
      </w:r>
      <w:r w:rsidR="00B043D7" w:rsidRPr="001976A8">
        <w:rPr>
          <w:rFonts w:ascii="Arial" w:hAnsi="Arial" w:cs="Arial"/>
        </w:rPr>
        <w:t xml:space="preserve">ych </w:t>
      </w:r>
      <w:r w:rsidRPr="001976A8">
        <w:rPr>
          <w:rFonts w:ascii="Arial" w:hAnsi="Arial" w:cs="Arial"/>
        </w:rPr>
        <w:t>w złożonym przez Wykonawcę wykazie osób skierowanych do realizacji zamówienia: dokumenty wskazujące na posiadanie wymaganych uprawnień budowlanych, o których mowa w dziale VII ust. 1 pkt 4 lit. b SWZ i</w:t>
      </w:r>
      <w:r w:rsidR="003663CD" w:rsidRPr="001976A8">
        <w:rPr>
          <w:rFonts w:ascii="Arial" w:hAnsi="Arial" w:cs="Arial"/>
        </w:rPr>
        <w:t> </w:t>
      </w:r>
      <w:r w:rsidRPr="001976A8">
        <w:rPr>
          <w:rFonts w:ascii="Arial" w:hAnsi="Arial" w:cs="Arial"/>
        </w:rPr>
        <w:t>zaświadczeni</w:t>
      </w:r>
      <w:r w:rsidR="00B043D7" w:rsidRPr="001976A8">
        <w:rPr>
          <w:rFonts w:ascii="Arial" w:hAnsi="Arial" w:cs="Arial"/>
        </w:rPr>
        <w:t>a</w:t>
      </w:r>
      <w:r w:rsidRPr="001976A8">
        <w:rPr>
          <w:rFonts w:ascii="Arial" w:hAnsi="Arial" w:cs="Arial"/>
        </w:rPr>
        <w:t xml:space="preserve"> o przynależności do Okręgowej Izby Inżynierów Budownictwa,</w:t>
      </w:r>
    </w:p>
    <w:p w14:paraId="3B0BB772" w14:textId="77777777" w:rsidR="00384F40" w:rsidRPr="001976A8" w:rsidRDefault="00C97C3F">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zabezpieczenie należytego wykonania umowy, o którym mowa w dziale XX SWZ,</w:t>
      </w:r>
    </w:p>
    <w:p w14:paraId="4B89690E" w14:textId="77777777" w:rsidR="00E0602B" w:rsidRPr="001976A8" w:rsidRDefault="00E0602B">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dokument potwierdzający posiadanie ubezpieczenia od odpowiedzialności cywilnej w zakresie zgodnym z przedmiotem zamówienia, na kwotę nie mniejszą niż zaoferowana cena ofertowa,</w:t>
      </w:r>
    </w:p>
    <w:p w14:paraId="7190135A"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jeżeli jako najkorzystniejsza zostanie wybrana oferta Wykonawców występujących wspólnie, Zamawiający zażąda przed zawarciem umowy w sprawie zamówienia publicznego, umowy regulującej współpracę tych Wykonawców.</w:t>
      </w:r>
    </w:p>
    <w:p w14:paraId="3F4358A9" w14:textId="77777777" w:rsidR="00A660C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Zamawiający zawiera umowę w sprawie zamówienia publicznego w terminie nie krótszym niż 5 dni od dnia przesłania zawiadomienia o wyborze najkorzystniejszej oferty.</w:t>
      </w:r>
    </w:p>
    <w:p w14:paraId="15AD13B4" w14:textId="77777777" w:rsidR="00A660C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 xml:space="preserve">Zamawiający może zawrzeć umowę w sprawie zamówienia publicznego przed upływem terminu, o którym mowa w ust. 2, jeżeli </w:t>
      </w:r>
      <w:r w:rsidRPr="001976A8">
        <w:rPr>
          <w:rFonts w:ascii="Arial" w:hAnsi="Arial" w:cs="Arial"/>
        </w:rPr>
        <w:tab/>
        <w:t>w postępowaniu o udzielenie zamówienia prowadzonym w trybie</w:t>
      </w:r>
      <w:r w:rsidRPr="001976A8">
        <w:rPr>
          <w:rFonts w:ascii="Arial" w:hAnsi="Arial" w:cs="Arial"/>
        </w:rPr>
        <w:tab/>
        <w:t>podstawowym złożono tylko jedną ofertę.</w:t>
      </w:r>
    </w:p>
    <w:p w14:paraId="2BD99EBC" w14:textId="77777777" w:rsidR="0032320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Wykonawca będzie zobowiązany do podpisania umowy w miejscu i terminie wskazanym przez Zamawiającego.</w:t>
      </w:r>
    </w:p>
    <w:p w14:paraId="56AB4A91" w14:textId="77777777" w:rsidR="00323207" w:rsidRDefault="00323207" w:rsidP="00EB287D">
      <w:pPr>
        <w:shd w:val="clear" w:color="auto" w:fill="FFFFFF"/>
        <w:spacing w:after="0" w:line="276" w:lineRule="auto"/>
        <w:jc w:val="both"/>
        <w:rPr>
          <w:rFonts w:ascii="Arial" w:eastAsia="Times New Roman" w:hAnsi="Arial" w:cs="Arial"/>
          <w:b/>
          <w:bCs/>
          <w:highlight w:val="yellow"/>
          <w:lang w:eastAsia="pl-PL"/>
        </w:rPr>
      </w:pPr>
    </w:p>
    <w:p w14:paraId="04588654" w14:textId="77777777" w:rsidR="00091BC7" w:rsidRPr="001976A8" w:rsidRDefault="00091BC7" w:rsidP="00EB287D">
      <w:pPr>
        <w:shd w:val="clear" w:color="auto" w:fill="FFFFFF"/>
        <w:spacing w:after="0" w:line="276" w:lineRule="auto"/>
        <w:jc w:val="both"/>
        <w:rPr>
          <w:rFonts w:ascii="Arial" w:eastAsia="Times New Roman" w:hAnsi="Arial" w:cs="Arial"/>
          <w:b/>
          <w:bCs/>
          <w:highlight w:val="yellow"/>
          <w:lang w:eastAsia="pl-PL"/>
        </w:rPr>
      </w:pPr>
    </w:p>
    <w:p w14:paraId="5325FC56"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POUCZENIE O ŚRODKACH OCHRONY PRAWNEJ PRZYSŁUGUJĄCYCH WYKONAWCY.</w:t>
      </w:r>
    </w:p>
    <w:p w14:paraId="734E5571" w14:textId="77777777" w:rsidR="00B40B53" w:rsidRPr="001976A8" w:rsidRDefault="00B40B53">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 xml:space="preserve">Środki ochrony prawnej przysługujące wykonawcy reguluje dział IX ustawy </w:t>
      </w:r>
      <w:proofErr w:type="spellStart"/>
      <w:r w:rsidRPr="001976A8">
        <w:rPr>
          <w:rFonts w:ascii="Arial" w:hAnsi="Arial" w:cs="Arial"/>
        </w:rPr>
        <w:t>Pzp</w:t>
      </w:r>
      <w:proofErr w:type="spellEnd"/>
      <w:r w:rsidRPr="001976A8">
        <w:rPr>
          <w:rFonts w:ascii="Arial" w:hAnsi="Arial" w:cs="Arial"/>
        </w:rPr>
        <w:t>. Zamawiający przedstawia poniżej najistotniejsze informacje.</w:t>
      </w:r>
    </w:p>
    <w:p w14:paraId="1F30C6F7"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 xml:space="preserve">Środki ochrony prawnej określone w niniejszym dziale przysługują </w:t>
      </w:r>
      <w:proofErr w:type="spellStart"/>
      <w:r w:rsidRPr="001976A8">
        <w:rPr>
          <w:rFonts w:ascii="Arial" w:hAnsi="Arial" w:cs="Arial"/>
        </w:rPr>
        <w:t>wykonawcyoraz</w:t>
      </w:r>
      <w:proofErr w:type="spellEnd"/>
      <w:r w:rsidRPr="001976A8">
        <w:rPr>
          <w:rFonts w:ascii="Arial" w:hAnsi="Arial" w:cs="Arial"/>
        </w:rPr>
        <w:t xml:space="preserve"> innemu podmiotowi, jeżeli ma lub miał interes w uzyskaniu zamówienia oraz poniósł lub może ponieść szkodę w wyniku naruszenia przez zamawiającego przepisów ustawy </w:t>
      </w:r>
      <w:proofErr w:type="spellStart"/>
      <w:r w:rsidR="00A511CA" w:rsidRPr="001976A8">
        <w:rPr>
          <w:rFonts w:ascii="Arial" w:hAnsi="Arial" w:cs="Arial"/>
        </w:rPr>
        <w:t>Pzp</w:t>
      </w:r>
      <w:proofErr w:type="spellEnd"/>
      <w:r w:rsidR="00A511CA" w:rsidRPr="001976A8">
        <w:rPr>
          <w:rFonts w:ascii="Arial" w:hAnsi="Arial" w:cs="Arial"/>
        </w:rPr>
        <w:t>.</w:t>
      </w:r>
    </w:p>
    <w:p w14:paraId="2D4DAF66"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shd w:val="clear" w:color="auto" w:fill="FFFFFF"/>
        </w:rPr>
        <w:t>Środki</w:t>
      </w:r>
      <w:r w:rsidRPr="001976A8">
        <w:rPr>
          <w:rFonts w:ascii="Arial" w:hAnsi="Arial" w:cs="Arial"/>
        </w:rPr>
        <w:t xml:space="preserve"> ochrony prawnej wobec ogłoszenia wszczynającego postępowanie o udzielenie zamówienia oraz dokumentów zamówienia przysługują również </w:t>
      </w:r>
      <w:r w:rsidRPr="001976A8">
        <w:rPr>
          <w:rFonts w:ascii="Arial" w:hAnsi="Arial" w:cs="Arial"/>
        </w:rPr>
        <w:lastRenderedPageBreak/>
        <w:t xml:space="preserve">organizacjom wpisanym na listę, o której mowa w art. 469 pkt 15 </w:t>
      </w:r>
      <w:r w:rsidR="0021241D" w:rsidRPr="001976A8">
        <w:rPr>
          <w:rFonts w:ascii="Arial" w:hAnsi="Arial" w:cs="Arial"/>
        </w:rPr>
        <w:t xml:space="preserve">ustawy </w:t>
      </w:r>
      <w:proofErr w:type="spellStart"/>
      <w:r w:rsidR="0021241D" w:rsidRPr="001976A8">
        <w:rPr>
          <w:rFonts w:ascii="Arial" w:hAnsi="Arial" w:cs="Arial"/>
        </w:rPr>
        <w:t>Pzp</w:t>
      </w:r>
      <w:proofErr w:type="spellEnd"/>
      <w:r w:rsidRPr="001976A8">
        <w:rPr>
          <w:rFonts w:ascii="Arial" w:hAnsi="Arial" w:cs="Arial"/>
        </w:rPr>
        <w:t xml:space="preserve"> oraz Rzecznikowi Małych i</w:t>
      </w:r>
      <w:r w:rsidR="00571076" w:rsidRPr="001976A8">
        <w:rPr>
          <w:rFonts w:ascii="Arial" w:hAnsi="Arial" w:cs="Arial"/>
        </w:rPr>
        <w:t> </w:t>
      </w:r>
      <w:r w:rsidRPr="001976A8">
        <w:rPr>
          <w:rFonts w:ascii="Arial" w:hAnsi="Arial" w:cs="Arial"/>
        </w:rPr>
        <w:t>Średnich Przedsiębiorców.</w:t>
      </w:r>
    </w:p>
    <w:p w14:paraId="184EA257"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shd w:val="clear" w:color="auto" w:fill="FFFFFF"/>
        </w:rPr>
        <w:t>Odwołanie</w:t>
      </w:r>
      <w:r w:rsidRPr="001976A8">
        <w:rPr>
          <w:rFonts w:ascii="Arial" w:hAnsi="Arial" w:cs="Arial"/>
        </w:rPr>
        <w:t xml:space="preserve"> przysługuje na:</w:t>
      </w:r>
    </w:p>
    <w:p w14:paraId="1BB6A59F" w14:textId="77777777" w:rsidR="009D154E" w:rsidRPr="001976A8" w:rsidRDefault="009D154E">
      <w:pPr>
        <w:pStyle w:val="Akapitzlist"/>
        <w:numPr>
          <w:ilvl w:val="2"/>
          <w:numId w:val="9"/>
        </w:numPr>
        <w:suppressAutoHyphens/>
        <w:spacing w:after="0" w:line="276" w:lineRule="auto"/>
        <w:ind w:left="993" w:hanging="284"/>
        <w:jc w:val="both"/>
        <w:rPr>
          <w:rFonts w:ascii="Arial" w:hAnsi="Arial" w:cs="Arial"/>
        </w:rPr>
      </w:pPr>
      <w:r w:rsidRPr="001976A8">
        <w:rPr>
          <w:rFonts w:ascii="Arial" w:hAnsi="Arial" w:cs="Arial"/>
        </w:rPr>
        <w:t xml:space="preserve">niezgodną z przepisami ustawy czynność </w:t>
      </w:r>
      <w:r w:rsidR="00571076" w:rsidRPr="001976A8">
        <w:rPr>
          <w:rFonts w:ascii="Arial" w:hAnsi="Arial" w:cs="Arial"/>
        </w:rPr>
        <w:t>z</w:t>
      </w:r>
      <w:r w:rsidRPr="001976A8">
        <w:rPr>
          <w:rFonts w:ascii="Arial" w:hAnsi="Arial" w:cs="Arial"/>
        </w:rPr>
        <w:t>amawiającego, podjętą w postępowaniu o</w:t>
      </w:r>
      <w:r w:rsidR="00571076" w:rsidRPr="001976A8">
        <w:rPr>
          <w:rFonts w:ascii="Arial" w:hAnsi="Arial" w:cs="Arial"/>
        </w:rPr>
        <w:t> </w:t>
      </w:r>
      <w:r w:rsidRPr="001976A8">
        <w:rPr>
          <w:rFonts w:ascii="Arial" w:hAnsi="Arial" w:cs="Arial"/>
        </w:rPr>
        <w:t>udzielenie zamówienia, w tym na projektowane postanowienie umowy</w:t>
      </w:r>
      <w:r w:rsidR="00571076" w:rsidRPr="001976A8">
        <w:rPr>
          <w:rFonts w:ascii="Arial" w:hAnsi="Arial" w:cs="Arial"/>
        </w:rPr>
        <w:t>,</w:t>
      </w:r>
    </w:p>
    <w:p w14:paraId="48FC7936" w14:textId="77777777" w:rsidR="009D154E" w:rsidRPr="001976A8" w:rsidRDefault="009D154E">
      <w:pPr>
        <w:pStyle w:val="Akapitzlist"/>
        <w:numPr>
          <w:ilvl w:val="2"/>
          <w:numId w:val="9"/>
        </w:numPr>
        <w:suppressAutoHyphens/>
        <w:spacing w:after="0" w:line="276" w:lineRule="auto"/>
        <w:ind w:left="993" w:hanging="284"/>
        <w:jc w:val="both"/>
        <w:rPr>
          <w:rFonts w:ascii="Arial" w:hAnsi="Arial" w:cs="Arial"/>
        </w:rPr>
      </w:pPr>
      <w:r w:rsidRPr="001976A8">
        <w:rPr>
          <w:rFonts w:ascii="Arial" w:hAnsi="Arial" w:cs="Arial"/>
        </w:rPr>
        <w:t xml:space="preserve">zaniechanie czynności w postępowaniu o udzielenie zamówienia do której zamawiający był obowiązany na podstawie </w:t>
      </w:r>
      <w:proofErr w:type="spellStart"/>
      <w:r w:rsidRPr="001976A8">
        <w:rPr>
          <w:rFonts w:ascii="Arial" w:hAnsi="Arial" w:cs="Arial"/>
        </w:rPr>
        <w:t>ustawy</w:t>
      </w:r>
      <w:r w:rsidR="00571076" w:rsidRPr="001976A8">
        <w:rPr>
          <w:rFonts w:ascii="Arial" w:hAnsi="Arial" w:cs="Arial"/>
        </w:rPr>
        <w:t>Pzp</w:t>
      </w:r>
      <w:proofErr w:type="spellEnd"/>
      <w:r w:rsidR="00571076" w:rsidRPr="001976A8">
        <w:rPr>
          <w:rFonts w:ascii="Arial" w:hAnsi="Arial" w:cs="Arial"/>
        </w:rPr>
        <w:t>.</w:t>
      </w:r>
    </w:p>
    <w:p w14:paraId="18C2EC27" w14:textId="77777777" w:rsidR="00571076"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shd w:val="clear" w:color="auto" w:fill="FFFFFF"/>
        </w:rPr>
        <w:t>Odwołanie</w:t>
      </w:r>
      <w:r w:rsidRPr="001976A8">
        <w:rPr>
          <w:rFonts w:ascii="Arial" w:hAnsi="Arial" w:cs="Arial"/>
        </w:rPr>
        <w:t xml:space="preserve"> wnosi się do Prezesa Izby. </w:t>
      </w:r>
    </w:p>
    <w:p w14:paraId="08EA5E5A" w14:textId="77777777" w:rsidR="00B40B53" w:rsidRPr="001976A8" w:rsidRDefault="00B40B53">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Odwołujący przekazuje zamawiającemu odwołanie wniesione w formie elektronicznej albo postaci elektronicznej albo kopię tego odwołania, jeżeli zostało ono wniesione w</w:t>
      </w:r>
      <w:r w:rsidR="00832AE9" w:rsidRPr="001976A8">
        <w:rPr>
          <w:rFonts w:ascii="Arial" w:hAnsi="Arial" w:cs="Arial"/>
        </w:rPr>
        <w:t> </w:t>
      </w:r>
      <w:r w:rsidRPr="001976A8">
        <w:rPr>
          <w:rFonts w:ascii="Arial" w:hAnsi="Arial" w:cs="Arial"/>
        </w:rPr>
        <w:t>formie pisemnej, przed upływem terminu do wniesienia odwołania w taki sposób, aby mógł on zapoznać się z jego treścią przed upływem tego terminu.</w:t>
      </w:r>
    </w:p>
    <w:p w14:paraId="22324F6E"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 xml:space="preserve">Odwołanie wobec treści ogłoszenia lub treści </w:t>
      </w:r>
      <w:r w:rsidR="00B40B53" w:rsidRPr="001976A8">
        <w:rPr>
          <w:rFonts w:ascii="Arial" w:hAnsi="Arial" w:cs="Arial"/>
        </w:rPr>
        <w:t>dokumentów zamówienia</w:t>
      </w:r>
      <w:r w:rsidRPr="001976A8">
        <w:rPr>
          <w:rFonts w:ascii="Arial" w:hAnsi="Arial" w:cs="Arial"/>
        </w:rPr>
        <w:t xml:space="preserve"> wnosi się w</w:t>
      </w:r>
      <w:r w:rsidR="00832AE9" w:rsidRPr="001976A8">
        <w:rPr>
          <w:rFonts w:ascii="Arial" w:hAnsi="Arial" w:cs="Arial"/>
        </w:rPr>
        <w:t> </w:t>
      </w:r>
      <w:r w:rsidRPr="001976A8">
        <w:rPr>
          <w:rFonts w:ascii="Arial" w:hAnsi="Arial" w:cs="Arial"/>
        </w:rPr>
        <w:t xml:space="preserve">terminie 5 dni od dnia zamieszczenia ogłoszenia w Biuletynie Zamówień Publicznych lub </w:t>
      </w:r>
      <w:r w:rsidR="00B40B53" w:rsidRPr="001976A8">
        <w:rPr>
          <w:rFonts w:ascii="Arial" w:hAnsi="Arial" w:cs="Arial"/>
        </w:rPr>
        <w:t>dokumentów zamówienia</w:t>
      </w:r>
      <w:r w:rsidRPr="001976A8">
        <w:rPr>
          <w:rFonts w:ascii="Arial" w:hAnsi="Arial" w:cs="Arial"/>
        </w:rPr>
        <w:t xml:space="preserve"> na stronie internetowej.</w:t>
      </w:r>
    </w:p>
    <w:p w14:paraId="7F1DF34B"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Odwołanie wnosi się w terminie:</w:t>
      </w:r>
    </w:p>
    <w:p w14:paraId="3B0B7743" w14:textId="77777777" w:rsidR="009D154E" w:rsidRPr="001976A8" w:rsidRDefault="009D154E">
      <w:pPr>
        <w:pStyle w:val="Akapitzlist"/>
        <w:numPr>
          <w:ilvl w:val="2"/>
          <w:numId w:val="10"/>
        </w:numPr>
        <w:suppressAutoHyphens/>
        <w:spacing w:after="0" w:line="276" w:lineRule="auto"/>
        <w:ind w:left="993" w:hanging="284"/>
        <w:jc w:val="both"/>
        <w:rPr>
          <w:rFonts w:ascii="Arial" w:hAnsi="Arial" w:cs="Arial"/>
        </w:rPr>
      </w:pPr>
      <w:r w:rsidRPr="001976A8">
        <w:rPr>
          <w:rFonts w:ascii="Arial" w:hAnsi="Arial" w:cs="Arial"/>
        </w:rPr>
        <w:t>5 dni od dnia przekazania informacji o czynności zamawiającego stanowiącej podstawę jego wniesienia, jeżeli informacja została przekazana przy użyciu środków komunikacji elektronicznej,</w:t>
      </w:r>
    </w:p>
    <w:p w14:paraId="41EB1849" w14:textId="77777777" w:rsidR="009D154E" w:rsidRPr="001976A8" w:rsidRDefault="009D154E">
      <w:pPr>
        <w:pStyle w:val="Akapitzlist"/>
        <w:numPr>
          <w:ilvl w:val="2"/>
          <w:numId w:val="10"/>
        </w:numPr>
        <w:suppressAutoHyphens/>
        <w:spacing w:after="0" w:line="276" w:lineRule="auto"/>
        <w:ind w:left="993" w:hanging="284"/>
        <w:jc w:val="both"/>
        <w:rPr>
          <w:rFonts w:ascii="Arial" w:hAnsi="Arial" w:cs="Arial"/>
        </w:rPr>
      </w:pPr>
      <w:r w:rsidRPr="001976A8">
        <w:rPr>
          <w:rFonts w:ascii="Arial" w:hAnsi="Arial" w:cs="Arial"/>
        </w:rPr>
        <w:t>10 dni od dnia przekazania informacji o czynności zamawiającego stanowiącej podstawę jego wniesienia, jeżeli informacja została przekazana w sposób inny niż określony w pkt 1</w:t>
      </w:r>
      <w:r w:rsidR="00B40B53" w:rsidRPr="001976A8">
        <w:rPr>
          <w:rFonts w:ascii="Arial" w:hAnsi="Arial" w:cs="Arial"/>
        </w:rPr>
        <w:t>.</w:t>
      </w:r>
    </w:p>
    <w:p w14:paraId="730F8547"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 xml:space="preserve">Odwołanie w przypadkach innych niż określone w </w:t>
      </w:r>
      <w:r w:rsidR="00B40B53" w:rsidRPr="001976A8">
        <w:rPr>
          <w:rFonts w:ascii="Arial" w:hAnsi="Arial" w:cs="Arial"/>
        </w:rPr>
        <w:t xml:space="preserve">ust. 7 i 8 </w:t>
      </w:r>
      <w:r w:rsidRPr="001976A8">
        <w:rPr>
          <w:rFonts w:ascii="Arial" w:hAnsi="Arial" w:cs="Arial"/>
        </w:rPr>
        <w:t>wnosi się w terminie 5 dni od dnia, w którym powzięto lub przy zachowaniu należytej staranności można było powziąć wiadomość o okolicznościach stanowiących podstawę jego wniesienia</w:t>
      </w:r>
      <w:r w:rsidR="00B40B53" w:rsidRPr="001976A8">
        <w:rPr>
          <w:rFonts w:ascii="Arial" w:hAnsi="Arial" w:cs="Arial"/>
        </w:rPr>
        <w:t>.</w:t>
      </w:r>
    </w:p>
    <w:p w14:paraId="3578F00D" w14:textId="77777777" w:rsidR="005255EA" w:rsidRPr="001976A8" w:rsidRDefault="005255EA" w:rsidP="00EB287D">
      <w:pPr>
        <w:pStyle w:val="Akapitzlist"/>
        <w:shd w:val="clear" w:color="auto" w:fill="FFFFFF"/>
        <w:spacing w:after="0" w:line="276" w:lineRule="auto"/>
        <w:ind w:left="709"/>
        <w:jc w:val="both"/>
        <w:rPr>
          <w:rFonts w:ascii="Arial" w:hAnsi="Arial" w:cs="Arial"/>
        </w:rPr>
      </w:pPr>
    </w:p>
    <w:p w14:paraId="7B9DF4EA" w14:textId="77777777" w:rsidR="00662CB0" w:rsidRDefault="00662CB0" w:rsidP="00662CB0">
      <w:pPr>
        <w:pStyle w:val="Akapitzlist"/>
        <w:numPr>
          <w:ilvl w:val="0"/>
          <w:numId w:val="1"/>
        </w:numPr>
        <w:shd w:val="clear" w:color="auto" w:fill="FFFFFF"/>
        <w:spacing w:after="0" w:line="240" w:lineRule="auto"/>
        <w:ind w:left="284" w:hanging="142"/>
        <w:jc w:val="both"/>
        <w:rPr>
          <w:rFonts w:ascii="Arial" w:eastAsia="Times New Roman" w:hAnsi="Arial" w:cs="Arial"/>
          <w:b/>
          <w:bCs/>
          <w:u w:val="single"/>
          <w:lang w:eastAsia="pl-PL"/>
        </w:rPr>
      </w:pPr>
      <w:r w:rsidRPr="00662CB0">
        <w:rPr>
          <w:rFonts w:ascii="Arial" w:eastAsia="Times New Roman" w:hAnsi="Arial" w:cs="Arial"/>
          <w:b/>
          <w:bCs/>
          <w:u w:val="single"/>
          <w:lang w:eastAsia="pl-PL"/>
        </w:rPr>
        <w:t>OBOWIĄZEK INFORMACYJNY W TOKU POSTĘPOWANIA O UDZIELENIE ZAMÓWIENIA PUBLICZNEGO</w:t>
      </w:r>
    </w:p>
    <w:p w14:paraId="75C9BF2C" w14:textId="77777777" w:rsidR="00662CB0" w:rsidRDefault="00662CB0" w:rsidP="00662CB0">
      <w:pPr>
        <w:pStyle w:val="Akapitzlist"/>
        <w:shd w:val="clear" w:color="auto" w:fill="FFFFFF"/>
        <w:spacing w:after="0" w:line="240" w:lineRule="auto"/>
        <w:ind w:left="284"/>
        <w:jc w:val="both"/>
        <w:rPr>
          <w:rFonts w:ascii="Arial" w:eastAsia="Times New Roman" w:hAnsi="Arial" w:cs="Arial"/>
          <w:b/>
          <w:bCs/>
          <w:u w:val="single"/>
          <w:lang w:eastAsia="pl-PL"/>
        </w:rPr>
      </w:pPr>
    </w:p>
    <w:p w14:paraId="57B7F916" w14:textId="77777777" w:rsidR="00662CB0" w:rsidRDefault="00662CB0" w:rsidP="00662CB0">
      <w:pPr>
        <w:pStyle w:val="Akapitzlist"/>
        <w:shd w:val="clear" w:color="auto" w:fill="FFFFFF"/>
        <w:spacing w:after="0" w:line="240" w:lineRule="auto"/>
        <w:ind w:left="284"/>
        <w:jc w:val="both"/>
        <w:rPr>
          <w:rFonts w:ascii="Arial" w:eastAsia="Times New Roman" w:hAnsi="Arial" w:cs="Arial"/>
          <w:b/>
          <w:bCs/>
          <w:u w:val="single"/>
          <w:lang w:eastAsia="pl-PL"/>
        </w:rPr>
      </w:pPr>
    </w:p>
    <w:p w14:paraId="47DBB5CE" w14:textId="77777777" w:rsidR="00662CB0" w:rsidRDefault="00662CB0" w:rsidP="00662CB0">
      <w:pPr>
        <w:pStyle w:val="Akapitzlist"/>
        <w:shd w:val="clear" w:color="auto" w:fill="FFFFFF"/>
        <w:spacing w:after="0" w:line="276" w:lineRule="auto"/>
        <w:ind w:left="284"/>
        <w:jc w:val="both"/>
        <w:rPr>
          <w:rFonts w:ascii="Arial" w:eastAsia="Times New Roman" w:hAnsi="Arial" w:cs="Arial"/>
          <w:b/>
          <w:bCs/>
          <w:u w:val="single"/>
          <w:lang w:eastAsia="pl-PL"/>
        </w:rPr>
      </w:pPr>
    </w:p>
    <w:p w14:paraId="52DA807E" w14:textId="77777777" w:rsidR="00307A8D" w:rsidRPr="00307A8D" w:rsidRDefault="00307A8D" w:rsidP="00307A8D">
      <w:pPr>
        <w:pStyle w:val="Akapitzlist"/>
        <w:numPr>
          <w:ilvl w:val="1"/>
          <w:numId w:val="1"/>
        </w:numPr>
        <w:spacing w:after="42" w:line="248" w:lineRule="auto"/>
        <w:ind w:right="28"/>
        <w:jc w:val="both"/>
        <w:rPr>
          <w:rFonts w:ascii="Arial" w:hAnsi="Arial" w:cs="Arial"/>
        </w:rPr>
      </w:pPr>
      <w:r w:rsidRPr="00307A8D">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238047C1" w14:textId="77777777" w:rsidR="00307A8D" w:rsidRPr="001D610B" w:rsidRDefault="00307A8D" w:rsidP="003201D5">
      <w:pPr>
        <w:numPr>
          <w:ilvl w:val="0"/>
          <w:numId w:val="42"/>
        </w:numPr>
        <w:spacing w:after="5" w:line="248" w:lineRule="auto"/>
        <w:ind w:left="708" w:right="19"/>
        <w:jc w:val="both"/>
        <w:rPr>
          <w:rFonts w:ascii="Arial" w:hAnsi="Arial" w:cs="Arial"/>
        </w:rPr>
      </w:pPr>
      <w:r w:rsidRPr="001D610B">
        <w:rPr>
          <w:rFonts w:ascii="Arial" w:hAnsi="Arial" w:cs="Arial"/>
        </w:rPr>
        <w:t>Jest administratorem danych osobowych Wykonawcy oraz osób, których dane Wykonawca przekazał w niniejszym postępowaniu;</w:t>
      </w:r>
    </w:p>
    <w:p w14:paraId="0B4D72C2" w14:textId="77777777" w:rsidR="00307A8D" w:rsidRPr="001D610B" w:rsidRDefault="00307A8D" w:rsidP="003201D5">
      <w:pPr>
        <w:numPr>
          <w:ilvl w:val="0"/>
          <w:numId w:val="42"/>
        </w:numPr>
        <w:spacing w:after="5" w:line="248" w:lineRule="auto"/>
        <w:ind w:left="708" w:right="19"/>
        <w:jc w:val="both"/>
        <w:rPr>
          <w:rFonts w:ascii="Arial" w:hAnsi="Arial" w:cs="Arial"/>
        </w:rPr>
      </w:pPr>
      <w:r w:rsidRPr="001D610B">
        <w:rPr>
          <w:rFonts w:ascii="Arial" w:hAnsi="Arial" w:cs="Arial"/>
        </w:rPr>
        <w:t xml:space="preserve">dane osobowe Wykonawcy przetwarzane będą na podstawie art. 6 ust. 1 lit. c RODO w celu związanym z postępowaniem o udzielenie niniejszego zamówienia publicznego prowadzonego w trybie przetargu nieograniczonego; oraz w celu jego rozstrzygnięcia, jak również zawarcia umowy w sprawie zamówienia publicznego jej </w:t>
      </w:r>
      <w:r w:rsidRPr="001D610B">
        <w:rPr>
          <w:rFonts w:ascii="Arial" w:hAnsi="Arial" w:cs="Arial"/>
        </w:rPr>
        <w:lastRenderedPageBreak/>
        <w:t>realizacji, a także udokumentowania postępowania o udzielenie zamówienia publicznego i jego archiwizacji;</w:t>
      </w:r>
    </w:p>
    <w:p w14:paraId="3538466F" w14:textId="77777777" w:rsidR="00307A8D" w:rsidRPr="001D610B" w:rsidRDefault="00307A8D" w:rsidP="003201D5">
      <w:pPr>
        <w:numPr>
          <w:ilvl w:val="0"/>
          <w:numId w:val="42"/>
        </w:numPr>
        <w:spacing w:after="49" w:line="248" w:lineRule="auto"/>
        <w:ind w:left="708" w:right="19"/>
        <w:jc w:val="both"/>
        <w:rPr>
          <w:rFonts w:ascii="Arial" w:hAnsi="Arial" w:cs="Arial"/>
        </w:rPr>
      </w:pPr>
      <w:r w:rsidRPr="001D610B">
        <w:rPr>
          <w:rFonts w:ascii="Arial" w:hAnsi="Arial" w:cs="Arial"/>
        </w:rPr>
        <w:t xml:space="preserve">odbiorcami danych osobowych Wykonawcy będą osoby lub podmioty, którym udostępniona zostanie dokumentacja postępowania w oparciu o art. 18 oraz art. 74 ustawy z dnia 11 września 2019 r. Prawo zamówień publicznych (Dz. U. z 2022 r. poz. 1710 z </w:t>
      </w:r>
      <w:proofErr w:type="spellStart"/>
      <w:r w:rsidRPr="001D610B">
        <w:rPr>
          <w:rFonts w:ascii="Arial" w:hAnsi="Arial" w:cs="Arial"/>
        </w:rPr>
        <w:t>późn</w:t>
      </w:r>
      <w:proofErr w:type="spellEnd"/>
      <w:r w:rsidRPr="001D610B">
        <w:rPr>
          <w:rFonts w:ascii="Arial" w:hAnsi="Arial" w:cs="Arial"/>
        </w:rPr>
        <w:t xml:space="preserve">. zm.), dalej „ustawa </w:t>
      </w:r>
      <w:proofErr w:type="spellStart"/>
      <w:r w:rsidRPr="001D610B">
        <w:rPr>
          <w:rFonts w:ascii="Arial" w:hAnsi="Arial" w:cs="Arial"/>
        </w:rPr>
        <w:t>Pzp</w:t>
      </w:r>
      <w:proofErr w:type="spellEnd"/>
      <w:r w:rsidRPr="001D610B">
        <w:rPr>
          <w:rFonts w:ascii="Arial" w:hAnsi="Arial" w:cs="Arial"/>
        </w:rPr>
        <w:t>”;</w:t>
      </w:r>
    </w:p>
    <w:p w14:paraId="4AF2CE84" w14:textId="77777777" w:rsidR="00307A8D" w:rsidRPr="001D610B" w:rsidRDefault="00307A8D" w:rsidP="003201D5">
      <w:pPr>
        <w:numPr>
          <w:ilvl w:val="0"/>
          <w:numId w:val="42"/>
        </w:numPr>
        <w:spacing w:after="33" w:line="248" w:lineRule="auto"/>
        <w:ind w:left="708" w:right="19"/>
        <w:jc w:val="both"/>
        <w:rPr>
          <w:rFonts w:ascii="Arial" w:hAnsi="Arial" w:cs="Arial"/>
        </w:rPr>
      </w:pPr>
      <w:r w:rsidRPr="001D610B">
        <w:rPr>
          <w:rFonts w:ascii="Arial" w:hAnsi="Arial" w:cs="Arial"/>
        </w:rPr>
        <w:t xml:space="preserve">dane osobowe Wykonawcy w utrwalone w protokole postępowania wraz z załącznikami będą przechowywane, zgodnie z art. 78 ustawy </w:t>
      </w:r>
      <w:proofErr w:type="spellStart"/>
      <w:r w:rsidRPr="001D610B">
        <w:rPr>
          <w:rFonts w:ascii="Arial" w:hAnsi="Arial" w:cs="Arial"/>
        </w:rPr>
        <w:t>Pzp</w:t>
      </w:r>
      <w:proofErr w:type="spellEnd"/>
      <w:r w:rsidRPr="001D610B">
        <w:rPr>
          <w:rFonts w:ascii="Arial" w:hAnsi="Arial" w:cs="Arial"/>
        </w:rPr>
        <w:t>, przez okres 4 lat od dnia zakończenia postępowania o udzielenie zamówienia, a jeżeli czas trwania umowy przekracza 4 lata, okres przechowywania obejmuje cały czas trwania umowy. Dla dokumentów wytworzonych w ramach zamówień publicznych krajowych jest to okres 5 lat, dla zamówień publicznych unijnych jest to okres 10 lat. Natomiast umowy cywilno-prawne wraz z dokumentacją dotyczącą ich realizacji, niezależnie od trybu w jakim zostały zawarte, przechowywane są przez okres 10 lat. Okres przechowywania liczony jest od 1 stycznia roku następnego od daty zakończenia sprawy.</w:t>
      </w:r>
    </w:p>
    <w:p w14:paraId="5FE96EA6" w14:textId="77777777" w:rsidR="00307A8D" w:rsidRPr="001D610B" w:rsidRDefault="00307A8D" w:rsidP="003201D5">
      <w:pPr>
        <w:numPr>
          <w:ilvl w:val="0"/>
          <w:numId w:val="42"/>
        </w:numPr>
        <w:spacing w:after="59" w:line="248" w:lineRule="auto"/>
        <w:ind w:left="708" w:right="19"/>
        <w:jc w:val="both"/>
        <w:rPr>
          <w:rFonts w:ascii="Arial" w:hAnsi="Arial" w:cs="Arial"/>
        </w:rPr>
      </w:pPr>
      <w:r w:rsidRPr="001D610B">
        <w:rPr>
          <w:rFonts w:ascii="Arial" w:hAnsi="Arial" w:cs="Arial"/>
        </w:rPr>
        <w:t xml:space="preserve">obowiązek podania przez Wykonawcę danych osobowych bezpośrednio go dotyczących jest wymogiem ustawowym określonym w przepisach ustawy </w:t>
      </w:r>
      <w:proofErr w:type="spellStart"/>
      <w:r w:rsidRPr="001D610B">
        <w:rPr>
          <w:rFonts w:ascii="Arial" w:hAnsi="Arial" w:cs="Arial"/>
        </w:rPr>
        <w:t>Pzp</w:t>
      </w:r>
      <w:proofErr w:type="spellEnd"/>
      <w:r w:rsidRPr="001D610B">
        <w:rPr>
          <w:rFonts w:ascii="Arial" w:hAnsi="Arial" w:cs="Arial"/>
        </w:rPr>
        <w:t xml:space="preserve">, związanym z udziałem w postępowaniu o udzielenie zamówienia publicznego; konsekwencje niepodania określonych danych wynikają z ustawy </w:t>
      </w:r>
      <w:proofErr w:type="spellStart"/>
      <w:r w:rsidRPr="001D610B">
        <w:rPr>
          <w:rFonts w:ascii="Arial" w:hAnsi="Arial" w:cs="Arial"/>
        </w:rPr>
        <w:t>Pzp</w:t>
      </w:r>
      <w:proofErr w:type="spellEnd"/>
      <w:r w:rsidRPr="001D610B">
        <w:rPr>
          <w:rFonts w:ascii="Arial" w:hAnsi="Arial" w:cs="Arial"/>
        </w:rPr>
        <w:t>;</w:t>
      </w:r>
    </w:p>
    <w:p w14:paraId="1946C833" w14:textId="77777777" w:rsidR="00307A8D" w:rsidRPr="001D610B" w:rsidRDefault="00307A8D" w:rsidP="003201D5">
      <w:pPr>
        <w:numPr>
          <w:ilvl w:val="0"/>
          <w:numId w:val="42"/>
        </w:numPr>
        <w:spacing w:after="5" w:line="248" w:lineRule="auto"/>
        <w:ind w:left="708" w:right="19"/>
        <w:jc w:val="both"/>
        <w:rPr>
          <w:rFonts w:ascii="Arial" w:hAnsi="Arial" w:cs="Arial"/>
        </w:rPr>
      </w:pPr>
      <w:r w:rsidRPr="001D610B">
        <w:rPr>
          <w:rFonts w:ascii="Arial" w:hAnsi="Arial" w:cs="Arial"/>
        </w:rPr>
        <w:t>w odniesieniu do danych osobowych Wykonawcy decyzje nie będą podejmowane w sposób zautomatyzowany, stosownie do art. 22 RODO; 7) Wykonawca posiada:</w:t>
      </w:r>
    </w:p>
    <w:p w14:paraId="4B7B0399" w14:textId="77777777" w:rsidR="00307A8D" w:rsidRPr="001D610B" w:rsidRDefault="00307A8D" w:rsidP="00307A8D">
      <w:pPr>
        <w:spacing w:after="17" w:line="248" w:lineRule="auto"/>
        <w:ind w:left="723" w:right="28"/>
        <w:jc w:val="both"/>
        <w:rPr>
          <w:rFonts w:ascii="Arial" w:hAnsi="Arial" w:cs="Arial"/>
        </w:rPr>
      </w:pPr>
      <w:r w:rsidRPr="001D610B">
        <w:rPr>
          <w:rFonts w:ascii="Arial" w:hAnsi="Arial" w:cs="Arial"/>
          <w:noProof/>
          <w:lang w:eastAsia="pl-PL"/>
        </w:rPr>
        <w:drawing>
          <wp:inline distT="0" distB="0" distL="0" distR="0" wp14:anchorId="0F2DCDF7" wp14:editId="6B434303">
            <wp:extent cx="82301" cy="9144"/>
            <wp:effectExtent l="0" t="0" r="0" b="0"/>
            <wp:docPr id="91401" name="Picture 91401"/>
            <wp:cNvGraphicFramePr/>
            <a:graphic xmlns:a="http://schemas.openxmlformats.org/drawingml/2006/main">
              <a:graphicData uri="http://schemas.openxmlformats.org/drawingml/2006/picture">
                <pic:pic xmlns:pic="http://schemas.openxmlformats.org/drawingml/2006/picture">
                  <pic:nvPicPr>
                    <pic:cNvPr id="91401" name="Picture 91401"/>
                    <pic:cNvPicPr/>
                  </pic:nvPicPr>
                  <pic:blipFill>
                    <a:blip r:embed="rId22"/>
                    <a:stretch>
                      <a:fillRect/>
                    </a:stretch>
                  </pic:blipFill>
                  <pic:spPr>
                    <a:xfrm>
                      <a:off x="0" y="0"/>
                      <a:ext cx="82301" cy="9144"/>
                    </a:xfrm>
                    <a:prstGeom prst="rect">
                      <a:avLst/>
                    </a:prstGeom>
                  </pic:spPr>
                </pic:pic>
              </a:graphicData>
            </a:graphic>
          </wp:inline>
        </w:drawing>
      </w:r>
      <w:r w:rsidRPr="001D610B">
        <w:rPr>
          <w:rFonts w:ascii="Arial" w:hAnsi="Arial" w:cs="Arial"/>
        </w:rPr>
        <w:t xml:space="preserve"> na podstawie art. 15 RODO prawo dostępu do danych osobowych dotyczących Wykonawcy; </w:t>
      </w:r>
      <w:r w:rsidRPr="001D610B">
        <w:rPr>
          <w:rFonts w:ascii="Arial" w:hAnsi="Arial" w:cs="Arial"/>
          <w:noProof/>
          <w:lang w:eastAsia="pl-PL"/>
        </w:rPr>
        <w:drawing>
          <wp:inline distT="0" distB="0" distL="0" distR="0" wp14:anchorId="0E6EB278" wp14:editId="47C15A1E">
            <wp:extent cx="85350" cy="9144"/>
            <wp:effectExtent l="0" t="0" r="0" b="0"/>
            <wp:docPr id="91402" name="Picture 91402"/>
            <wp:cNvGraphicFramePr/>
            <a:graphic xmlns:a="http://schemas.openxmlformats.org/drawingml/2006/main">
              <a:graphicData uri="http://schemas.openxmlformats.org/drawingml/2006/picture">
                <pic:pic xmlns:pic="http://schemas.openxmlformats.org/drawingml/2006/picture">
                  <pic:nvPicPr>
                    <pic:cNvPr id="91402" name="Picture 91402"/>
                    <pic:cNvPicPr/>
                  </pic:nvPicPr>
                  <pic:blipFill>
                    <a:blip r:embed="rId23"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na podstawie art. 16 RODO prawo do sprostowania danych osobowych, o ile ich zmiana nie skutkuje zmianą wyniku postępowania o udzielenie zamówienia publicznego ani zmianą postanowień umowy w zakresie niezgodnym z ustawą </w:t>
      </w:r>
      <w:proofErr w:type="spellStart"/>
      <w:r w:rsidRPr="001D610B">
        <w:rPr>
          <w:rFonts w:ascii="Arial" w:hAnsi="Arial" w:cs="Arial"/>
        </w:rPr>
        <w:t>Pzp</w:t>
      </w:r>
      <w:proofErr w:type="spellEnd"/>
      <w:r w:rsidRPr="001D610B">
        <w:rPr>
          <w:rFonts w:ascii="Arial" w:hAnsi="Arial" w:cs="Arial"/>
        </w:rPr>
        <w:t xml:space="preserve"> oraz nie narusza integralności protokołu oraz jego załączników; </w:t>
      </w:r>
      <w:r w:rsidRPr="001D610B">
        <w:rPr>
          <w:rFonts w:ascii="Arial" w:hAnsi="Arial" w:cs="Arial"/>
          <w:noProof/>
          <w:lang w:eastAsia="pl-PL"/>
        </w:rPr>
        <w:drawing>
          <wp:inline distT="0" distB="0" distL="0" distR="0" wp14:anchorId="5FAB1766" wp14:editId="41AD907A">
            <wp:extent cx="82302" cy="9144"/>
            <wp:effectExtent l="0" t="0" r="0" b="0"/>
            <wp:docPr id="91403" name="Picture 91403"/>
            <wp:cNvGraphicFramePr/>
            <a:graphic xmlns:a="http://schemas.openxmlformats.org/drawingml/2006/main">
              <a:graphicData uri="http://schemas.openxmlformats.org/drawingml/2006/picture">
                <pic:pic xmlns:pic="http://schemas.openxmlformats.org/drawingml/2006/picture">
                  <pic:nvPicPr>
                    <pic:cNvPr id="91403" name="Picture 91403"/>
                    <pic:cNvPicPr/>
                  </pic:nvPicPr>
                  <pic:blipFill>
                    <a:blip r:embed="rId24"/>
                    <a:stretch>
                      <a:fillRect/>
                    </a:stretch>
                  </pic:blipFill>
                  <pic:spPr>
                    <a:xfrm>
                      <a:off x="0" y="0"/>
                      <a:ext cx="82302" cy="9144"/>
                    </a:xfrm>
                    <a:prstGeom prst="rect">
                      <a:avLst/>
                    </a:prstGeom>
                  </pic:spPr>
                </pic:pic>
              </a:graphicData>
            </a:graphic>
          </wp:inline>
        </w:drawing>
      </w:r>
      <w:r w:rsidRPr="001D610B">
        <w:rPr>
          <w:rFonts w:ascii="Arial" w:hAnsi="Arial" w:cs="Arial"/>
        </w:rPr>
        <w:t xml:space="preserve"> na podstawie art. 18 RODO prawo żądania od administratora ograniczenia przetwarzania danych osobowych z zastrzeżeniem przypadków, o których mowa w art. 18 ust. 2 RODO; </w:t>
      </w:r>
      <w:r w:rsidRPr="001D610B">
        <w:rPr>
          <w:rFonts w:ascii="Arial" w:hAnsi="Arial" w:cs="Arial"/>
          <w:noProof/>
          <w:lang w:eastAsia="pl-PL"/>
        </w:rPr>
        <w:drawing>
          <wp:inline distT="0" distB="0" distL="0" distR="0" wp14:anchorId="3A8C6BCB" wp14:editId="38100B8F">
            <wp:extent cx="85350" cy="9144"/>
            <wp:effectExtent l="0" t="0" r="0" b="0"/>
            <wp:docPr id="91404" name="Picture 91404"/>
            <wp:cNvGraphicFramePr/>
            <a:graphic xmlns:a="http://schemas.openxmlformats.org/drawingml/2006/main">
              <a:graphicData uri="http://schemas.openxmlformats.org/drawingml/2006/picture">
                <pic:pic xmlns:pic="http://schemas.openxmlformats.org/drawingml/2006/picture">
                  <pic:nvPicPr>
                    <pic:cNvPr id="91404" name="Picture 91404"/>
                    <pic:cNvPicPr/>
                  </pic:nvPicPr>
                  <pic:blipFill>
                    <a:blip r:embed="rId25"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prawo do wniesienia skargi do Prezesa Urzędu Ochrony Danych Osobowych, gdy Wykonawca uzna, że przetwarzanie jego danych osobowych narusza przepisy</w:t>
      </w:r>
    </w:p>
    <w:p w14:paraId="4945F1D4" w14:textId="77777777" w:rsidR="00307A8D" w:rsidRPr="001D610B" w:rsidRDefault="00307A8D" w:rsidP="00307A8D">
      <w:pPr>
        <w:spacing w:after="33"/>
        <w:ind w:left="1016"/>
        <w:rPr>
          <w:rFonts w:ascii="Arial" w:hAnsi="Arial" w:cs="Arial"/>
        </w:rPr>
      </w:pPr>
      <w:r w:rsidRPr="001D610B">
        <w:rPr>
          <w:rFonts w:ascii="Arial" w:eastAsia="Courier New" w:hAnsi="Arial" w:cs="Arial"/>
        </w:rPr>
        <w:t>RODO;</w:t>
      </w:r>
    </w:p>
    <w:p w14:paraId="1B5B256A" w14:textId="77777777" w:rsidR="00307A8D" w:rsidRPr="001D610B" w:rsidRDefault="00307A8D" w:rsidP="00307A8D">
      <w:pPr>
        <w:spacing w:after="36" w:line="228" w:lineRule="auto"/>
        <w:ind w:left="708" w:right="14" w:firstLine="9"/>
        <w:jc w:val="both"/>
        <w:rPr>
          <w:rFonts w:ascii="Arial" w:hAnsi="Arial" w:cs="Arial"/>
        </w:rPr>
      </w:pPr>
      <w:r w:rsidRPr="001D610B">
        <w:rPr>
          <w:rFonts w:ascii="Arial" w:hAnsi="Arial" w:cs="Arial"/>
        </w:rPr>
        <w:t>8) Wykonawcy nie przysługuje:</w:t>
      </w:r>
    </w:p>
    <w:p w14:paraId="12B70D5B" w14:textId="77777777" w:rsidR="00307A8D" w:rsidRPr="001D610B" w:rsidRDefault="00307A8D" w:rsidP="00307A8D">
      <w:pPr>
        <w:spacing w:after="17" w:line="248" w:lineRule="auto"/>
        <w:ind w:left="996" w:right="28"/>
        <w:jc w:val="both"/>
        <w:rPr>
          <w:rFonts w:ascii="Arial" w:hAnsi="Arial" w:cs="Arial"/>
        </w:rPr>
      </w:pPr>
      <w:r w:rsidRPr="001D610B">
        <w:rPr>
          <w:rFonts w:ascii="Arial" w:hAnsi="Arial" w:cs="Arial"/>
          <w:noProof/>
          <w:lang w:eastAsia="pl-PL"/>
        </w:rPr>
        <w:drawing>
          <wp:inline distT="0" distB="0" distL="0" distR="0" wp14:anchorId="5A984B5C" wp14:editId="1F8FDD2B">
            <wp:extent cx="85350" cy="9144"/>
            <wp:effectExtent l="0" t="0" r="0" b="0"/>
            <wp:docPr id="91405" name="Picture 91405"/>
            <wp:cNvGraphicFramePr/>
            <a:graphic xmlns:a="http://schemas.openxmlformats.org/drawingml/2006/main">
              <a:graphicData uri="http://schemas.openxmlformats.org/drawingml/2006/picture">
                <pic:pic xmlns:pic="http://schemas.openxmlformats.org/drawingml/2006/picture">
                  <pic:nvPicPr>
                    <pic:cNvPr id="91405" name="Picture 91405"/>
                    <pic:cNvPicPr/>
                  </pic:nvPicPr>
                  <pic:blipFill>
                    <a:blip r:embed="rId26"/>
                    <a:stretch>
                      <a:fillRect/>
                    </a:stretch>
                  </pic:blipFill>
                  <pic:spPr>
                    <a:xfrm>
                      <a:off x="0" y="0"/>
                      <a:ext cx="85350" cy="9144"/>
                    </a:xfrm>
                    <a:prstGeom prst="rect">
                      <a:avLst/>
                    </a:prstGeom>
                  </pic:spPr>
                </pic:pic>
              </a:graphicData>
            </a:graphic>
          </wp:inline>
        </w:drawing>
      </w:r>
      <w:r w:rsidRPr="001D610B">
        <w:rPr>
          <w:rFonts w:ascii="Arial" w:hAnsi="Arial" w:cs="Arial"/>
        </w:rPr>
        <w:t xml:space="preserve"> w związku z art. 17 ust. 3 lit. b, d lub e RODO prawo do usunięcia danych osobowych; </w:t>
      </w:r>
      <w:r w:rsidRPr="001D610B">
        <w:rPr>
          <w:rFonts w:ascii="Arial" w:hAnsi="Arial" w:cs="Arial"/>
          <w:noProof/>
          <w:lang w:eastAsia="pl-PL"/>
        </w:rPr>
        <w:drawing>
          <wp:inline distT="0" distB="0" distL="0" distR="0" wp14:anchorId="6D247ECE" wp14:editId="2C2189EA">
            <wp:extent cx="85350" cy="9144"/>
            <wp:effectExtent l="0" t="0" r="0" b="0"/>
            <wp:docPr id="91406" name="Picture 91406"/>
            <wp:cNvGraphicFramePr/>
            <a:graphic xmlns:a="http://schemas.openxmlformats.org/drawingml/2006/main">
              <a:graphicData uri="http://schemas.openxmlformats.org/drawingml/2006/picture">
                <pic:pic xmlns:pic="http://schemas.openxmlformats.org/drawingml/2006/picture">
                  <pic:nvPicPr>
                    <pic:cNvPr id="91406" name="Picture 91406"/>
                    <pic:cNvPicPr/>
                  </pic:nvPicPr>
                  <pic:blipFill>
                    <a:blip r:embed="rId27"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prawo do przenoszenia danych osobowych, o którym mowa w art. 20 RODO;</w:t>
      </w:r>
    </w:p>
    <w:p w14:paraId="1388183B" w14:textId="77777777" w:rsidR="00307A8D" w:rsidRPr="001D610B" w:rsidRDefault="00307A8D" w:rsidP="00307A8D">
      <w:pPr>
        <w:spacing w:after="115" w:line="228" w:lineRule="auto"/>
        <w:ind w:left="1274" w:right="14" w:hanging="278"/>
        <w:jc w:val="both"/>
        <w:rPr>
          <w:rFonts w:ascii="Arial" w:hAnsi="Arial" w:cs="Arial"/>
        </w:rPr>
      </w:pPr>
      <w:r w:rsidRPr="001D610B">
        <w:rPr>
          <w:rFonts w:ascii="Arial" w:hAnsi="Arial" w:cs="Arial"/>
        </w:rPr>
        <w:t>— na podstawie art. 21 RODO prawo sprzeciwu, wobec przetwarzania danych osobowych, gdyż podstawą prawną przetwarzania danych osobowych Wykonawcy jest art. 6 ust. 1 lit. c RODO.</w:t>
      </w:r>
    </w:p>
    <w:p w14:paraId="67163D70" w14:textId="77777777" w:rsidR="00307A8D" w:rsidRPr="001D610B" w:rsidRDefault="00307A8D" w:rsidP="00307A8D">
      <w:pPr>
        <w:spacing w:after="167" w:line="248" w:lineRule="auto"/>
        <w:ind w:left="708" w:right="28"/>
        <w:jc w:val="both"/>
        <w:rPr>
          <w:rFonts w:ascii="Arial" w:hAnsi="Arial" w:cs="Arial"/>
        </w:rPr>
      </w:pPr>
      <w:r w:rsidRPr="001D610B">
        <w:rPr>
          <w:rFonts w:ascii="Arial"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B3FDFC1" w14:textId="77777777" w:rsidR="00307A8D" w:rsidRPr="001D610B" w:rsidRDefault="00307A8D" w:rsidP="00307A8D">
      <w:pPr>
        <w:spacing w:after="83" w:line="248" w:lineRule="auto"/>
        <w:ind w:left="704" w:right="28"/>
        <w:jc w:val="both"/>
        <w:rPr>
          <w:rFonts w:ascii="Arial" w:hAnsi="Arial" w:cs="Arial"/>
        </w:rPr>
      </w:pPr>
      <w:r w:rsidRPr="001D610B">
        <w:rPr>
          <w:rFonts w:ascii="Arial" w:hAnsi="Arial" w:cs="Arial"/>
        </w:rPr>
        <w:lastRenderedPageBreak/>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3C77E8CC" w14:textId="77777777" w:rsidR="00307A8D" w:rsidRPr="001D610B" w:rsidRDefault="00307A8D" w:rsidP="00307A8D">
      <w:pPr>
        <w:spacing w:after="203" w:line="228" w:lineRule="auto"/>
        <w:ind w:left="699" w:right="14" w:firstLine="9"/>
        <w:jc w:val="both"/>
        <w:rPr>
          <w:rFonts w:ascii="Arial" w:hAnsi="Arial" w:cs="Arial"/>
        </w:rPr>
      </w:pPr>
      <w:r w:rsidRPr="001D610B">
        <w:rPr>
          <w:rFonts w:ascii="Arial" w:hAnsi="Arial" w:cs="Arial"/>
        </w:rPr>
        <w:t>Wystąpienie z żądaniem, o którym mowa w art. 18 ust. 1 rozporządzenia 2016/679, nie ogranicza przetwarzania danych osobowych do czasu zakończenia postępowania o udzielenie zamówienia publicznego lub konkursu.</w:t>
      </w:r>
    </w:p>
    <w:p w14:paraId="5F2AB359" w14:textId="77777777" w:rsidR="00307A8D" w:rsidRPr="001D610B" w:rsidRDefault="00307A8D" w:rsidP="00307A8D">
      <w:pPr>
        <w:spacing w:after="17" w:line="248" w:lineRule="auto"/>
        <w:ind w:left="689" w:right="28"/>
        <w:jc w:val="both"/>
        <w:rPr>
          <w:rFonts w:ascii="Arial" w:hAnsi="Arial" w:cs="Arial"/>
        </w:rPr>
      </w:pPr>
      <w:r w:rsidRPr="001D610B">
        <w:rPr>
          <w:rFonts w:ascii="Arial" w:hAnsi="Arial" w:cs="Arial"/>
        </w:rPr>
        <w:t>W przypadku danych osobowych zamieszczonych przez Zamawiającego w Biuletynie Zamówień Publicznych, prawa, o których mowa w art. 15 i art. 16 rozporządzenia 2016/679, są wykonywane w drodze żądania skierowanego do Zamawiającego.</w:t>
      </w:r>
    </w:p>
    <w:p w14:paraId="042F43FD" w14:textId="77777777" w:rsidR="00662CB0" w:rsidRDefault="00662CB0" w:rsidP="00662CB0">
      <w:pPr>
        <w:pStyle w:val="Akapitzlist"/>
        <w:shd w:val="clear" w:color="auto" w:fill="FFFFFF"/>
        <w:spacing w:after="0" w:line="276" w:lineRule="auto"/>
        <w:ind w:left="284"/>
        <w:jc w:val="both"/>
        <w:rPr>
          <w:rFonts w:ascii="Arial" w:eastAsia="Times New Roman" w:hAnsi="Arial" w:cs="Arial"/>
          <w:b/>
          <w:bCs/>
          <w:u w:val="single"/>
          <w:lang w:eastAsia="pl-PL"/>
        </w:rPr>
      </w:pPr>
    </w:p>
    <w:p w14:paraId="244FEE8B" w14:textId="77777777" w:rsidR="00662CB0" w:rsidRDefault="00662CB0" w:rsidP="00662CB0">
      <w:pPr>
        <w:pStyle w:val="Akapitzlist"/>
        <w:shd w:val="clear" w:color="auto" w:fill="FFFFFF"/>
        <w:spacing w:after="0" w:line="276" w:lineRule="auto"/>
        <w:ind w:left="284"/>
        <w:jc w:val="both"/>
        <w:rPr>
          <w:rFonts w:ascii="Arial" w:eastAsia="Times New Roman" w:hAnsi="Arial" w:cs="Arial"/>
          <w:b/>
          <w:bCs/>
          <w:u w:val="single"/>
          <w:lang w:eastAsia="pl-PL"/>
        </w:rPr>
      </w:pPr>
    </w:p>
    <w:p w14:paraId="297F15BA" w14:textId="77777777" w:rsidR="00737C02" w:rsidRPr="001976A8" w:rsidRDefault="00737C02"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WYKAZ ZAŁĄCZNIKÓW DO SWZ</w:t>
      </w:r>
    </w:p>
    <w:p w14:paraId="0B714223" w14:textId="77777777" w:rsidR="00737C02" w:rsidRPr="001976A8" w:rsidRDefault="00737C02">
      <w:pPr>
        <w:pStyle w:val="Akapitzlist"/>
        <w:numPr>
          <w:ilvl w:val="0"/>
          <w:numId w:val="7"/>
        </w:numPr>
        <w:suppressAutoHyphens/>
        <w:spacing w:after="0" w:line="276" w:lineRule="auto"/>
        <w:rPr>
          <w:rFonts w:ascii="Arial" w:hAnsi="Arial" w:cs="Arial"/>
        </w:rPr>
      </w:pPr>
      <w:r w:rsidRPr="001976A8">
        <w:rPr>
          <w:rFonts w:ascii="Arial" w:hAnsi="Arial" w:cs="Arial"/>
        </w:rPr>
        <w:t xml:space="preserve">Załącznik nr </w:t>
      </w:r>
      <w:r w:rsidR="00096399" w:rsidRPr="001976A8">
        <w:rPr>
          <w:rFonts w:ascii="Arial" w:hAnsi="Arial" w:cs="Arial"/>
        </w:rPr>
        <w:t>1</w:t>
      </w:r>
      <w:r w:rsidRPr="001976A8">
        <w:rPr>
          <w:rFonts w:ascii="Arial" w:hAnsi="Arial" w:cs="Arial"/>
        </w:rPr>
        <w:t xml:space="preserve"> – formularz ofertowy</w:t>
      </w:r>
      <w:r w:rsidR="00307A8D">
        <w:rPr>
          <w:rFonts w:ascii="Arial" w:hAnsi="Arial" w:cs="Arial"/>
        </w:rPr>
        <w:t xml:space="preserve"> udostępniony na Platformie</w:t>
      </w:r>
      <w:r w:rsidRPr="001976A8">
        <w:rPr>
          <w:rFonts w:ascii="Arial" w:hAnsi="Arial" w:cs="Arial"/>
        </w:rPr>
        <w:t>.</w:t>
      </w:r>
    </w:p>
    <w:p w14:paraId="1302E9B9" w14:textId="77777777" w:rsidR="00737C02" w:rsidRPr="001976A8" w:rsidRDefault="00737C02">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rPr>
        <w:t xml:space="preserve">Załącznik nr </w:t>
      </w:r>
      <w:r w:rsidR="00096399" w:rsidRPr="001976A8">
        <w:rPr>
          <w:rFonts w:ascii="Arial" w:hAnsi="Arial" w:cs="Arial"/>
        </w:rPr>
        <w:t>2</w:t>
      </w:r>
      <w:r w:rsidRPr="001976A8">
        <w:rPr>
          <w:rFonts w:ascii="Arial" w:hAnsi="Arial" w:cs="Arial"/>
        </w:rPr>
        <w:t xml:space="preserve"> – </w:t>
      </w:r>
      <w:r w:rsidR="00307A8D" w:rsidRPr="00662CB0">
        <w:rPr>
          <w:rFonts w:ascii="Arial" w:hAnsi="Arial" w:cs="Arial"/>
        </w:rPr>
        <w:t>dokumentacja techniczna</w:t>
      </w:r>
    </w:p>
    <w:p w14:paraId="71CD09BD" w14:textId="77777777" w:rsidR="00307A8D"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Załącznik nr 3</w:t>
      </w:r>
      <w:r w:rsidR="00307A8D">
        <w:rPr>
          <w:rFonts w:ascii="Arial" w:hAnsi="Arial" w:cs="Arial"/>
          <w:bCs/>
        </w:rPr>
        <w:t>.1</w:t>
      </w:r>
      <w:r w:rsidRPr="001976A8">
        <w:rPr>
          <w:rFonts w:ascii="Arial" w:hAnsi="Arial" w:cs="Arial"/>
          <w:bCs/>
        </w:rPr>
        <w:t xml:space="preserve"> – </w:t>
      </w:r>
      <w:r w:rsidR="00307A8D" w:rsidRPr="001976A8">
        <w:rPr>
          <w:rFonts w:ascii="Arial" w:hAnsi="Arial" w:cs="Arial"/>
          <w:bCs/>
        </w:rPr>
        <w:t>oświadczenie o braku podstaw do wykluczenia oraz o spełnianiu warunków udziału w postępowaniu.</w:t>
      </w:r>
    </w:p>
    <w:p w14:paraId="61FB85F4" w14:textId="77777777" w:rsidR="00096399" w:rsidRPr="001976A8" w:rsidRDefault="00307A8D">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Załącznik nr 3</w:t>
      </w:r>
      <w:r>
        <w:rPr>
          <w:rFonts w:ascii="Arial" w:hAnsi="Arial" w:cs="Arial"/>
          <w:bCs/>
        </w:rPr>
        <w:t>.2 -</w:t>
      </w:r>
      <w:r w:rsidRPr="001976A8">
        <w:rPr>
          <w:rFonts w:ascii="Arial" w:hAnsi="Arial" w:cs="Arial"/>
          <w:bCs/>
        </w:rPr>
        <w:t xml:space="preserve"> oświadczenie podmiotu udostępniającego zasoby, o braku podstaw do wykluczenia oraz o spełnianiu warunków udziału w postępowaniu.</w:t>
      </w:r>
    </w:p>
    <w:p w14:paraId="094EC9DF" w14:textId="77777777"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rPr>
        <w:t xml:space="preserve">Załącznik nr 4 – </w:t>
      </w:r>
      <w:r w:rsidR="00307A8D" w:rsidRPr="001976A8">
        <w:rPr>
          <w:rFonts w:ascii="Arial" w:hAnsi="Arial" w:cs="Arial"/>
          <w:bCs/>
        </w:rPr>
        <w:t>zobowiązanie podmiotu udostępniającego zasoby.</w:t>
      </w:r>
    </w:p>
    <w:p w14:paraId="2EA31687" w14:textId="77777777" w:rsidR="006B43AA" w:rsidRDefault="006B43AA">
      <w:pPr>
        <w:pStyle w:val="Akapitzlist"/>
        <w:numPr>
          <w:ilvl w:val="0"/>
          <w:numId w:val="7"/>
        </w:numPr>
        <w:tabs>
          <w:tab w:val="num" w:pos="426"/>
        </w:tabs>
        <w:suppressAutoHyphens/>
        <w:spacing w:after="0" w:line="276" w:lineRule="auto"/>
        <w:jc w:val="both"/>
        <w:rPr>
          <w:rFonts w:ascii="Arial" w:hAnsi="Arial" w:cs="Arial"/>
          <w:bCs/>
        </w:rPr>
      </w:pPr>
      <w:r>
        <w:rPr>
          <w:rFonts w:ascii="Arial" w:hAnsi="Arial" w:cs="Arial"/>
          <w:bCs/>
        </w:rPr>
        <w:t>Załącznik nr 5 – oświadczenie o podziale obowiązków (podmioty wspólne)</w:t>
      </w:r>
    </w:p>
    <w:p w14:paraId="41A3FA75" w14:textId="77777777" w:rsidR="00737C02" w:rsidRPr="001976A8" w:rsidRDefault="00737C02">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6</w:t>
      </w:r>
      <w:r w:rsidRPr="001976A8">
        <w:rPr>
          <w:rFonts w:ascii="Arial" w:hAnsi="Arial" w:cs="Arial"/>
          <w:bCs/>
        </w:rPr>
        <w:t xml:space="preserve"> – </w:t>
      </w:r>
      <w:r w:rsidR="00AF17C9" w:rsidRPr="001976A8">
        <w:rPr>
          <w:rFonts w:ascii="Arial" w:hAnsi="Arial" w:cs="Arial"/>
          <w:bCs/>
        </w:rPr>
        <w:t>wykaz robót budowlanych.</w:t>
      </w:r>
    </w:p>
    <w:p w14:paraId="4ACC23EF" w14:textId="77777777"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7</w:t>
      </w:r>
      <w:r w:rsidRPr="001976A8">
        <w:rPr>
          <w:rFonts w:ascii="Arial" w:hAnsi="Arial" w:cs="Arial"/>
          <w:bCs/>
        </w:rPr>
        <w:t xml:space="preserve"> – </w:t>
      </w:r>
      <w:r w:rsidR="00AF17C9" w:rsidRPr="001976A8">
        <w:rPr>
          <w:rFonts w:ascii="Arial" w:hAnsi="Arial" w:cs="Arial"/>
          <w:bCs/>
        </w:rPr>
        <w:t>wykaz osób.</w:t>
      </w:r>
    </w:p>
    <w:p w14:paraId="148B61F7" w14:textId="77777777"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8</w:t>
      </w:r>
      <w:r w:rsidRPr="001976A8">
        <w:rPr>
          <w:rFonts w:ascii="Arial" w:hAnsi="Arial" w:cs="Arial"/>
          <w:bCs/>
        </w:rPr>
        <w:t xml:space="preserve"> – </w:t>
      </w:r>
      <w:r w:rsidR="00AF17C9" w:rsidRPr="001976A8">
        <w:rPr>
          <w:rFonts w:ascii="Arial" w:hAnsi="Arial" w:cs="Arial"/>
          <w:bCs/>
        </w:rPr>
        <w:t>wzór umowy.</w:t>
      </w:r>
    </w:p>
    <w:p w14:paraId="423A07EA" w14:textId="77777777"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9</w:t>
      </w:r>
      <w:r w:rsidRPr="001976A8">
        <w:rPr>
          <w:rFonts w:ascii="Arial" w:hAnsi="Arial" w:cs="Arial"/>
          <w:bCs/>
        </w:rPr>
        <w:t xml:space="preserve"> – </w:t>
      </w:r>
      <w:r w:rsidR="00AF17C9" w:rsidRPr="001976A8">
        <w:rPr>
          <w:rFonts w:ascii="Arial" w:hAnsi="Arial" w:cs="Arial"/>
          <w:bCs/>
        </w:rPr>
        <w:t>oświadczenie dot. grupy kapitałowej</w:t>
      </w:r>
    </w:p>
    <w:p w14:paraId="474E64EA" w14:textId="77777777" w:rsidR="00DD0E2C" w:rsidRPr="00751079" w:rsidRDefault="00AF17C9" w:rsidP="00EB287D">
      <w:pPr>
        <w:tabs>
          <w:tab w:val="left" w:pos="329"/>
        </w:tabs>
        <w:spacing w:line="276" w:lineRule="auto"/>
        <w:jc w:val="right"/>
        <w:rPr>
          <w:rFonts w:ascii="Arial" w:hAnsi="Arial" w:cs="Arial"/>
          <w:b/>
          <w:i/>
          <w:sz w:val="24"/>
          <w:szCs w:val="24"/>
          <w:highlight w:val="yellow"/>
        </w:rPr>
      </w:pPr>
      <w:r w:rsidRPr="001976A8">
        <w:rPr>
          <w:rFonts w:ascii="Arial" w:hAnsi="Arial" w:cs="Arial"/>
          <w:bCs/>
        </w:rPr>
        <w:t>.</w:t>
      </w:r>
    </w:p>
    <w:p w14:paraId="258234BC" w14:textId="77777777" w:rsidR="0021241D" w:rsidRPr="00751079" w:rsidRDefault="0021241D" w:rsidP="00EB287D">
      <w:pPr>
        <w:tabs>
          <w:tab w:val="left" w:pos="329"/>
        </w:tabs>
        <w:spacing w:line="276" w:lineRule="auto"/>
        <w:jc w:val="right"/>
        <w:rPr>
          <w:rFonts w:ascii="Arial" w:hAnsi="Arial" w:cs="Arial"/>
          <w:b/>
          <w:i/>
          <w:sz w:val="24"/>
          <w:szCs w:val="24"/>
          <w:highlight w:val="yellow"/>
        </w:rPr>
      </w:pPr>
    </w:p>
    <w:sectPr w:rsidR="0021241D" w:rsidRPr="00751079" w:rsidSect="0037105C">
      <w:headerReference w:type="default" r:id="rId28"/>
      <w:footerReference w:type="default" r:id="rId2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7ADBD" w14:textId="77777777" w:rsidR="00354C6F" w:rsidRDefault="00354C6F" w:rsidP="003E45FF">
      <w:pPr>
        <w:spacing w:after="0" w:line="240" w:lineRule="auto"/>
      </w:pPr>
      <w:r>
        <w:separator/>
      </w:r>
    </w:p>
  </w:endnote>
  <w:endnote w:type="continuationSeparator" w:id="0">
    <w:p w14:paraId="31A62314" w14:textId="77777777" w:rsidR="00354C6F" w:rsidRDefault="00354C6F"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tarSymbol">
    <w:altName w:val="Times New Roman"/>
    <w:panose1 w:val="020B0604020202020204"/>
    <w:charset w:val="EE"/>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altName w:val="Calibri"/>
    <w:panose1 w:val="020B0604020202020204"/>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6FEC0" w14:textId="77777777" w:rsidR="00EB7CF6" w:rsidRPr="00C54997" w:rsidRDefault="00EB7CF6" w:rsidP="00C54997">
    <w:pPr>
      <w:pStyle w:val="NormalnyWeb"/>
      <w:jc w:val="center"/>
      <w:rPr>
        <w:sz w:val="24"/>
        <w:szCs w:val="24"/>
      </w:rPr>
    </w:pPr>
    <w:r w:rsidRPr="007F7660">
      <w:rPr>
        <w:rFonts w:ascii="Arial" w:hAnsi="Arial" w:cs="Arial"/>
        <w:i/>
        <w:iCs/>
        <w:sz w:val="18"/>
        <w:szCs w:val="18"/>
      </w:rPr>
      <w:t>____________________________________________________________________</w:t>
    </w:r>
    <w:sdt>
      <w:sdtPr>
        <w:rPr>
          <w:rFonts w:ascii="Arial" w:hAnsi="Arial" w:cs="Arial"/>
          <w:iCs/>
          <w:sz w:val="18"/>
          <w:szCs w:val="18"/>
        </w:rPr>
        <w:id w:val="1970780974"/>
        <w:docPartObj>
          <w:docPartGallery w:val="Page Numbers (Bottom of Page)"/>
          <w:docPartUnique/>
        </w:docPartObj>
      </w:sdtPr>
      <w:sdtEndPr>
        <w:rPr>
          <w:i/>
        </w:rPr>
      </w:sdtEndPr>
      <w:sdtContent>
        <w:sdt>
          <w:sdtPr>
            <w:rPr>
              <w:rFonts w:ascii="Arial" w:hAnsi="Arial" w:cs="Arial"/>
              <w:i/>
              <w:iCs/>
              <w:sz w:val="18"/>
              <w:szCs w:val="18"/>
            </w:rPr>
            <w:id w:val="-1769616900"/>
            <w:docPartObj>
              <w:docPartGallery w:val="Page Numbers (Top of Page)"/>
              <w:docPartUnique/>
            </w:docPartObj>
          </w:sdtPr>
          <w:sdtContent>
            <w:r w:rsidRPr="00DF1A59">
              <w:rPr>
                <w:rFonts w:ascii="Arial" w:hAnsi="Arial" w:cs="Arial"/>
                <w:i/>
                <w:iCs/>
                <w:sz w:val="18"/>
                <w:szCs w:val="18"/>
              </w:rPr>
              <w:t xml:space="preserve">Strona </w:t>
            </w:r>
            <w:r w:rsidR="00C2591A" w:rsidRPr="00DF1A59">
              <w:rPr>
                <w:rFonts w:ascii="Arial" w:hAnsi="Arial" w:cs="Arial"/>
                <w:i/>
                <w:iCs/>
                <w:sz w:val="18"/>
                <w:szCs w:val="18"/>
              </w:rPr>
              <w:fldChar w:fldCharType="begin"/>
            </w:r>
            <w:r w:rsidRPr="00DF1A59">
              <w:rPr>
                <w:rFonts w:ascii="Arial" w:hAnsi="Arial" w:cs="Arial"/>
                <w:i/>
                <w:iCs/>
                <w:sz w:val="18"/>
                <w:szCs w:val="18"/>
              </w:rPr>
              <w:instrText>PAGE</w:instrText>
            </w:r>
            <w:r w:rsidR="00C2591A" w:rsidRPr="00DF1A59">
              <w:rPr>
                <w:rFonts w:ascii="Arial" w:hAnsi="Arial" w:cs="Arial"/>
                <w:i/>
                <w:iCs/>
                <w:sz w:val="18"/>
                <w:szCs w:val="18"/>
              </w:rPr>
              <w:fldChar w:fldCharType="separate"/>
            </w:r>
            <w:r w:rsidR="006F04A1">
              <w:rPr>
                <w:rFonts w:ascii="Arial" w:hAnsi="Arial" w:cs="Arial"/>
                <w:i/>
                <w:iCs/>
                <w:noProof/>
                <w:sz w:val="18"/>
                <w:szCs w:val="18"/>
              </w:rPr>
              <w:t>11</w:t>
            </w:r>
            <w:r w:rsidR="00C2591A" w:rsidRPr="00DF1A59">
              <w:rPr>
                <w:rFonts w:ascii="Arial" w:hAnsi="Arial" w:cs="Arial"/>
                <w:i/>
                <w:iCs/>
                <w:sz w:val="18"/>
                <w:szCs w:val="18"/>
              </w:rPr>
              <w:fldChar w:fldCharType="end"/>
            </w:r>
            <w:r w:rsidRPr="00DF1A59">
              <w:rPr>
                <w:rFonts w:ascii="Arial" w:hAnsi="Arial" w:cs="Arial"/>
                <w:i/>
                <w:iCs/>
                <w:sz w:val="18"/>
                <w:szCs w:val="18"/>
              </w:rPr>
              <w:t xml:space="preserve"> z </w:t>
            </w:r>
            <w:r w:rsidR="00C2591A" w:rsidRPr="00DF1A59">
              <w:rPr>
                <w:rFonts w:ascii="Arial" w:hAnsi="Arial" w:cs="Arial"/>
                <w:i/>
                <w:iCs/>
                <w:sz w:val="18"/>
                <w:szCs w:val="18"/>
              </w:rPr>
              <w:fldChar w:fldCharType="begin"/>
            </w:r>
            <w:r w:rsidRPr="00DF1A59">
              <w:rPr>
                <w:rFonts w:ascii="Arial" w:hAnsi="Arial" w:cs="Arial"/>
                <w:i/>
                <w:iCs/>
                <w:sz w:val="18"/>
                <w:szCs w:val="18"/>
              </w:rPr>
              <w:instrText>NUMPAGES</w:instrText>
            </w:r>
            <w:r w:rsidR="00C2591A" w:rsidRPr="00DF1A59">
              <w:rPr>
                <w:rFonts w:ascii="Arial" w:hAnsi="Arial" w:cs="Arial"/>
                <w:i/>
                <w:iCs/>
                <w:sz w:val="18"/>
                <w:szCs w:val="18"/>
              </w:rPr>
              <w:fldChar w:fldCharType="separate"/>
            </w:r>
            <w:r w:rsidR="006F04A1">
              <w:rPr>
                <w:rFonts w:ascii="Arial" w:hAnsi="Arial" w:cs="Arial"/>
                <w:i/>
                <w:iCs/>
                <w:noProof/>
                <w:sz w:val="18"/>
                <w:szCs w:val="18"/>
              </w:rPr>
              <w:t>31</w:t>
            </w:r>
            <w:r w:rsidR="00C2591A" w:rsidRPr="00DF1A59">
              <w:rPr>
                <w:rFonts w:ascii="Arial" w:hAnsi="Arial" w:cs="Arial"/>
                <w:i/>
                <w:iCs/>
                <w:sz w:val="18"/>
                <w:szCs w:val="18"/>
              </w:rPr>
              <w:fldChar w:fldCharType="end"/>
            </w:r>
            <w:r w:rsidRPr="00DF1A59">
              <w:rPr>
                <w:rFonts w:ascii="Arial" w:hAnsi="Arial" w:cs="Arial"/>
                <w:i/>
                <w:iCs/>
                <w:sz w:val="18"/>
                <w:szCs w:val="18"/>
              </w:rPr>
              <w:br/>
              <w:t xml:space="preserve">SWZ - </w:t>
            </w:r>
          </w:sdtContent>
        </w:sdt>
      </w:sdtContent>
    </w:sdt>
    <w:r w:rsidRPr="00DF1A59">
      <w:rPr>
        <w:rFonts w:ascii="CalibriBold" w:hAnsi="CalibriBold" w:cs="CalibriBold"/>
        <w:bCs/>
        <w:i/>
      </w:rPr>
      <w:t xml:space="preserve"> Renowacja zabytkowych kapliczek na terenie gminy Siemień</w:t>
    </w:r>
  </w:p>
  <w:p w14:paraId="3847CD17" w14:textId="77777777" w:rsidR="00EB7CF6" w:rsidRPr="007F7660" w:rsidRDefault="00EB7CF6" w:rsidP="00DB6D64">
    <w:pPr>
      <w:pStyle w:val="Stopka"/>
      <w:jc w:val="center"/>
      <w:rPr>
        <w:rFonts w:ascii="Arial" w:hAnsi="Arial" w:cs="Arial"/>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C21A7" w14:textId="77777777" w:rsidR="00354C6F" w:rsidRDefault="00354C6F" w:rsidP="003E45FF">
      <w:pPr>
        <w:spacing w:after="0" w:line="240" w:lineRule="auto"/>
      </w:pPr>
      <w:r>
        <w:separator/>
      </w:r>
    </w:p>
  </w:footnote>
  <w:footnote w:type="continuationSeparator" w:id="0">
    <w:p w14:paraId="73783573" w14:textId="77777777" w:rsidR="00354C6F" w:rsidRDefault="00354C6F" w:rsidP="003E45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476F" w14:textId="77777777" w:rsidR="00EB7CF6" w:rsidRDefault="00EB7CF6" w:rsidP="008B455E">
    <w:pPr>
      <w:pStyle w:val="Nagwek"/>
      <w:jc w:val="center"/>
    </w:pPr>
    <w:r>
      <w:rPr>
        <w:noProof/>
        <w:lang w:eastAsia="pl-PL"/>
      </w:rPr>
      <w:drawing>
        <wp:inline distT="0" distB="0" distL="0" distR="0" wp14:anchorId="33ED3D3F" wp14:editId="2F536664">
          <wp:extent cx="3787140" cy="1226820"/>
          <wp:effectExtent l="0" t="0" r="381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7140" cy="1226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40157C8"/>
    <w:multiLevelType w:val="hybridMultilevel"/>
    <w:tmpl w:val="2E2A52DC"/>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24D45FAE">
      <w:start w:val="1"/>
      <w:numFmt w:val="decimal"/>
      <w:lvlText w:val="%2."/>
      <w:lvlJc w:val="center"/>
      <w:pPr>
        <w:ind w:left="796" w:hanging="360"/>
      </w:pPr>
      <w:rPr>
        <w:rFonts w:hint="default"/>
      </w:rPr>
    </w:lvl>
    <w:lvl w:ilvl="2" w:tplc="04150011">
      <w:start w:val="1"/>
      <w:numFmt w:val="decimal"/>
      <w:lvlText w:val="%3)"/>
      <w:lvlJc w:val="left"/>
      <w:pPr>
        <w:ind w:left="1696" w:hanging="360"/>
      </w:pPr>
    </w:lvl>
    <w:lvl w:ilvl="3" w:tplc="BEA8DD14">
      <w:start w:val="1"/>
      <w:numFmt w:val="decimal"/>
      <w:lvlText w:val="%4."/>
      <w:lvlJc w:val="left"/>
      <w:pPr>
        <w:ind w:left="2236" w:hanging="360"/>
      </w:pPr>
      <w:rPr>
        <w:b w:val="0"/>
        <w:bCs w:val="0"/>
      </w:r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7" w15:restartNumberingAfterBreak="0">
    <w:nsid w:val="060777CE"/>
    <w:multiLevelType w:val="hybridMultilevel"/>
    <w:tmpl w:val="746A97BE"/>
    <w:lvl w:ilvl="0" w:tplc="495CBCD0">
      <w:start w:val="4"/>
      <w:numFmt w:val="upperRoman"/>
      <w:lvlText w:val="%1."/>
      <w:lvlJc w:val="left"/>
      <w:pPr>
        <w:ind w:left="720" w:hanging="720"/>
      </w:pPr>
      <w:rPr>
        <w:rFonts w:hint="default"/>
        <w:b/>
        <w:color w:val="auto"/>
      </w:rPr>
    </w:lvl>
    <w:lvl w:ilvl="1" w:tplc="2534AE56">
      <w:start w:val="1"/>
      <w:numFmt w:val="decimal"/>
      <w:lvlText w:val="%2)"/>
      <w:lvlJc w:val="left"/>
      <w:pPr>
        <w:ind w:left="360" w:hanging="360"/>
      </w:pPr>
      <w:rPr>
        <w:rFonts w:ascii="Arial" w:eastAsia="Times New Roman" w:hAnsi="Arial" w:cs="Arial" w:hint="default"/>
        <w:b w:val="0"/>
        <w:bCs/>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FDF6679C">
      <w:start w:val="1"/>
      <w:numFmt w:val="lowerLetter"/>
      <w:lvlText w:val="%6)"/>
      <w:lvlJc w:val="left"/>
      <w:pPr>
        <w:ind w:left="1778" w:hanging="360"/>
      </w:pPr>
      <w:rPr>
        <w:rFonts w:ascii="Arial" w:hAnsi="Arial" w:cs="Arial"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B0F5CE5"/>
    <w:multiLevelType w:val="hybridMultilevel"/>
    <w:tmpl w:val="EF82FBA0"/>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9"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00788"/>
    <w:multiLevelType w:val="hybridMultilevel"/>
    <w:tmpl w:val="47FE3D6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1"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63E7D79"/>
    <w:multiLevelType w:val="hybridMultilevel"/>
    <w:tmpl w:val="FB7A2476"/>
    <w:lvl w:ilvl="0" w:tplc="34923C20">
      <w:start w:val="1"/>
      <w:numFmt w:val="decimal"/>
      <w:lvlText w:val="%1."/>
      <w:lvlJc w:val="left"/>
      <w:pPr>
        <w:ind w:left="644"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392" w:hanging="180"/>
      </w:pPr>
    </w:lvl>
    <w:lvl w:ilvl="3" w:tplc="FFFFFFFF" w:tentative="1">
      <w:start w:val="1"/>
      <w:numFmt w:val="decimal"/>
      <w:lvlText w:val="%4."/>
      <w:lvlJc w:val="left"/>
      <w:pPr>
        <w:ind w:left="328" w:hanging="360"/>
      </w:pPr>
    </w:lvl>
    <w:lvl w:ilvl="4" w:tplc="FFFFFFFF" w:tentative="1">
      <w:start w:val="1"/>
      <w:numFmt w:val="lowerLetter"/>
      <w:lvlText w:val="%5."/>
      <w:lvlJc w:val="left"/>
      <w:pPr>
        <w:ind w:left="1048" w:hanging="360"/>
      </w:pPr>
    </w:lvl>
    <w:lvl w:ilvl="5" w:tplc="FFFFFFFF" w:tentative="1">
      <w:start w:val="1"/>
      <w:numFmt w:val="lowerRoman"/>
      <w:lvlText w:val="%6."/>
      <w:lvlJc w:val="right"/>
      <w:pPr>
        <w:ind w:left="1768" w:hanging="180"/>
      </w:pPr>
    </w:lvl>
    <w:lvl w:ilvl="6" w:tplc="FFFFFFFF" w:tentative="1">
      <w:start w:val="1"/>
      <w:numFmt w:val="decimal"/>
      <w:lvlText w:val="%7."/>
      <w:lvlJc w:val="left"/>
      <w:pPr>
        <w:ind w:left="2488" w:hanging="360"/>
      </w:pPr>
    </w:lvl>
    <w:lvl w:ilvl="7" w:tplc="FFFFFFFF" w:tentative="1">
      <w:start w:val="1"/>
      <w:numFmt w:val="lowerLetter"/>
      <w:lvlText w:val="%8."/>
      <w:lvlJc w:val="left"/>
      <w:pPr>
        <w:ind w:left="3208" w:hanging="360"/>
      </w:pPr>
    </w:lvl>
    <w:lvl w:ilvl="8" w:tplc="FFFFFFFF" w:tentative="1">
      <w:start w:val="1"/>
      <w:numFmt w:val="lowerRoman"/>
      <w:lvlText w:val="%9."/>
      <w:lvlJc w:val="right"/>
      <w:pPr>
        <w:ind w:left="3928" w:hanging="180"/>
      </w:pPr>
    </w:lvl>
  </w:abstractNum>
  <w:abstractNum w:abstractNumId="13"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FB5A64"/>
    <w:multiLevelType w:val="hybridMultilevel"/>
    <w:tmpl w:val="CDF2310A"/>
    <w:lvl w:ilvl="0" w:tplc="CA3E221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1BAC4764"/>
    <w:multiLevelType w:val="hybridMultilevel"/>
    <w:tmpl w:val="FA6E112C"/>
    <w:lvl w:ilvl="0" w:tplc="FFFFFFFF">
      <w:start w:val="1"/>
      <w:numFmt w:val="upperRoman"/>
      <w:lvlText w:val="%1."/>
      <w:lvlJc w:val="right"/>
      <w:pPr>
        <w:ind w:left="3196" w:hanging="360"/>
      </w:pPr>
      <w:rPr>
        <w:rFonts w:asciiTheme="minorHAnsi" w:hAnsiTheme="minorHAnsi" w:cstheme="minorHAnsi" w:hint="default"/>
        <w:b/>
        <w:bCs w:val="0"/>
        <w:sz w:val="24"/>
        <w:szCs w:val="24"/>
      </w:rPr>
    </w:lvl>
    <w:lvl w:ilvl="1" w:tplc="04150011">
      <w:start w:val="1"/>
      <w:numFmt w:val="decimal"/>
      <w:lvlText w:val="%2)"/>
      <w:lvlJc w:val="left"/>
      <w:pPr>
        <w:ind w:left="796" w:hanging="360"/>
      </w:pPr>
    </w:lvl>
    <w:lvl w:ilvl="2" w:tplc="FFFFFFFF">
      <w:start w:val="1"/>
      <w:numFmt w:val="decimal"/>
      <w:lvlText w:val="%3)"/>
      <w:lvlJc w:val="left"/>
      <w:pPr>
        <w:ind w:left="1696" w:hanging="360"/>
      </w:pPr>
    </w:lvl>
    <w:lvl w:ilvl="3" w:tplc="FFFFFFFF">
      <w:start w:val="1"/>
      <w:numFmt w:val="decimal"/>
      <w:lvlText w:val="%4."/>
      <w:lvlJc w:val="left"/>
      <w:pPr>
        <w:ind w:left="2236" w:hanging="360"/>
      </w:pPr>
      <w:rPr>
        <w:b w:val="0"/>
        <w:bCs w:val="0"/>
      </w:r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16"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26E90178"/>
    <w:multiLevelType w:val="hybridMultilevel"/>
    <w:tmpl w:val="9014FBF8"/>
    <w:lvl w:ilvl="0" w:tplc="F5568BE4">
      <w:start w:val="1"/>
      <w:numFmt w:val="decimal"/>
      <w:lvlText w:val="%1)"/>
      <w:lvlJc w:val="left"/>
      <w:pPr>
        <w:ind w:left="360" w:hanging="360"/>
      </w:pPr>
      <w:rPr>
        <w:rFonts w:ascii="Arial" w:eastAsia="Times New Roman" w:hAnsi="Arial" w:cs="Arial"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D947E0"/>
    <w:multiLevelType w:val="hybridMultilevel"/>
    <w:tmpl w:val="5CA807FC"/>
    <w:lvl w:ilvl="0" w:tplc="3A3C898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D764B6"/>
    <w:multiLevelType w:val="hybridMultilevel"/>
    <w:tmpl w:val="44E2E6AA"/>
    <w:lvl w:ilvl="0" w:tplc="F7D07C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2"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38B52ACA"/>
    <w:multiLevelType w:val="hybridMultilevel"/>
    <w:tmpl w:val="92D6C20A"/>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39AD5852"/>
    <w:multiLevelType w:val="hybridMultilevel"/>
    <w:tmpl w:val="A14EC754"/>
    <w:lvl w:ilvl="0" w:tplc="FFFFFFFF">
      <w:start w:val="1"/>
      <w:numFmt w:val="decimal"/>
      <w:lvlText w:val="%1)"/>
      <w:lvlJc w:val="left"/>
      <w:pPr>
        <w:ind w:left="1364" w:hanging="360"/>
      </w:pPr>
    </w:lvl>
    <w:lvl w:ilvl="1" w:tplc="FFFFFFFF" w:tentative="1">
      <w:start w:val="1"/>
      <w:numFmt w:val="lowerLetter"/>
      <w:lvlText w:val="%2."/>
      <w:lvlJc w:val="left"/>
      <w:pPr>
        <w:ind w:left="2084" w:hanging="360"/>
      </w:pPr>
    </w:lvl>
    <w:lvl w:ilvl="2" w:tplc="04150011">
      <w:start w:val="1"/>
      <w:numFmt w:val="decimal"/>
      <w:lvlText w:val="%3)"/>
      <w:lvlJc w:val="left"/>
      <w:pPr>
        <w:ind w:left="644" w:hanging="36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25" w15:restartNumberingAfterBreak="0">
    <w:nsid w:val="3A7A134D"/>
    <w:multiLevelType w:val="hybridMultilevel"/>
    <w:tmpl w:val="28046DA8"/>
    <w:lvl w:ilvl="0" w:tplc="3CA63E24">
      <w:start w:val="1"/>
      <w:numFmt w:val="decimal"/>
      <w:lvlText w:val="%1."/>
      <w:lvlJc w:val="left"/>
      <w:pPr>
        <w:tabs>
          <w:tab w:val="num" w:pos="644"/>
        </w:tabs>
        <w:ind w:left="644" w:hanging="360"/>
      </w:pPr>
      <w:rPr>
        <w:rFonts w:ascii="Arial" w:hAnsi="Arial" w:cs="Arial" w:hint="default"/>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6" w15:restartNumberingAfterBreak="0">
    <w:nsid w:val="3B160337"/>
    <w:multiLevelType w:val="hybridMultilevel"/>
    <w:tmpl w:val="968AD47E"/>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3FD57CCA"/>
    <w:multiLevelType w:val="hybridMultilevel"/>
    <w:tmpl w:val="86B8D6CA"/>
    <w:lvl w:ilvl="0" w:tplc="CC9295D2">
      <w:start w:val="1"/>
      <w:numFmt w:val="decimal"/>
      <w:lvlText w:val="%1."/>
      <w:lvlJc w:val="left"/>
      <w:pPr>
        <w:tabs>
          <w:tab w:val="num" w:pos="720"/>
        </w:tabs>
        <w:ind w:left="720" w:hanging="360"/>
      </w:pPr>
      <w:rPr>
        <w:b/>
      </w:rPr>
    </w:lvl>
    <w:lvl w:ilvl="1" w:tplc="86BEA904">
      <w:start w:val="1"/>
      <w:numFmt w:val="decimal"/>
      <w:lvlText w:val="%2."/>
      <w:lvlJc w:val="left"/>
      <w:pPr>
        <w:tabs>
          <w:tab w:val="num" w:pos="1440"/>
        </w:tabs>
        <w:ind w:left="1440" w:hanging="360"/>
      </w:pPr>
      <w:rPr>
        <w:b w:val="0"/>
        <w:bCs w:val="0"/>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425A46E6"/>
    <w:multiLevelType w:val="hybridMultilevel"/>
    <w:tmpl w:val="69322850"/>
    <w:lvl w:ilvl="0" w:tplc="EA041FB8">
      <w:start w:val="10"/>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A02E19"/>
    <w:multiLevelType w:val="hybridMultilevel"/>
    <w:tmpl w:val="4B50C816"/>
    <w:lvl w:ilvl="0" w:tplc="70280E14">
      <w:start w:val="1"/>
      <w:numFmt w:val="decimal"/>
      <w:lvlText w:val="%1)"/>
      <w:lvlJc w:val="left"/>
      <w:pPr>
        <w:ind w:left="46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1069B96">
      <w:start w:val="1"/>
      <w:numFmt w:val="lowerLetter"/>
      <w:lvlText w:val="%2"/>
      <w:lvlJc w:val="left"/>
      <w:pPr>
        <w:ind w:left="11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0723510">
      <w:start w:val="1"/>
      <w:numFmt w:val="lowerRoman"/>
      <w:lvlText w:val="%3"/>
      <w:lvlJc w:val="left"/>
      <w:pPr>
        <w:ind w:left="1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26367A">
      <w:start w:val="1"/>
      <w:numFmt w:val="decimal"/>
      <w:lvlText w:val="%4"/>
      <w:lvlJc w:val="left"/>
      <w:pPr>
        <w:ind w:left="2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8F2CE68">
      <w:start w:val="1"/>
      <w:numFmt w:val="lowerLetter"/>
      <w:lvlText w:val="%5"/>
      <w:lvlJc w:val="left"/>
      <w:pPr>
        <w:ind w:left="3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1C27F8E">
      <w:start w:val="1"/>
      <w:numFmt w:val="lowerRoman"/>
      <w:lvlText w:val="%6"/>
      <w:lvlJc w:val="left"/>
      <w:pPr>
        <w:ind w:left="39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14014C6">
      <w:start w:val="1"/>
      <w:numFmt w:val="decimal"/>
      <w:lvlText w:val="%7"/>
      <w:lvlJc w:val="left"/>
      <w:pPr>
        <w:ind w:left="4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96029E4">
      <w:start w:val="1"/>
      <w:numFmt w:val="lowerLetter"/>
      <w:lvlText w:val="%8"/>
      <w:lvlJc w:val="left"/>
      <w:pPr>
        <w:ind w:left="5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7903C10">
      <w:start w:val="1"/>
      <w:numFmt w:val="lowerRoman"/>
      <w:lvlText w:val="%9"/>
      <w:lvlJc w:val="left"/>
      <w:pPr>
        <w:ind w:left="6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D2B1D1E"/>
    <w:multiLevelType w:val="hybridMultilevel"/>
    <w:tmpl w:val="9B42B73A"/>
    <w:lvl w:ilvl="0" w:tplc="FDF6679C">
      <w:start w:val="1"/>
      <w:numFmt w:val="lowerLetter"/>
      <w:lvlText w:val="%1)"/>
      <w:lvlJc w:val="left"/>
      <w:pPr>
        <w:ind w:left="1778" w:hanging="360"/>
      </w:pPr>
      <w:rPr>
        <w:rFonts w:ascii="Arial" w:hAnsi="Arial" w:cs="Arial" w:hint="default"/>
        <w:b/>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713873"/>
    <w:multiLevelType w:val="hybridMultilevel"/>
    <w:tmpl w:val="CC0A2EB2"/>
    <w:lvl w:ilvl="0" w:tplc="E264D972">
      <w:start w:val="1"/>
      <w:numFmt w:val="decimal"/>
      <w:lvlText w:val="%1)"/>
      <w:lvlJc w:val="left"/>
      <w:pPr>
        <w:ind w:left="1211"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D6825B6"/>
    <w:multiLevelType w:val="hybridMultilevel"/>
    <w:tmpl w:val="BBB47CFC"/>
    <w:lvl w:ilvl="0" w:tplc="B2A62C36">
      <w:start w:val="7"/>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5532EB"/>
    <w:multiLevelType w:val="hybridMultilevel"/>
    <w:tmpl w:val="AFF4A4CC"/>
    <w:lvl w:ilvl="0" w:tplc="EE70D968">
      <w:start w:val="1"/>
      <w:numFmt w:val="decimal"/>
      <w:lvlText w:val="%1."/>
      <w:lvlJc w:val="left"/>
      <w:pPr>
        <w:ind w:left="786"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EA3EDB"/>
    <w:multiLevelType w:val="multilevel"/>
    <w:tmpl w:val="ABB845FC"/>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4"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46" w15:restartNumberingAfterBreak="0">
    <w:nsid w:val="6B584BAE"/>
    <w:multiLevelType w:val="hybridMultilevel"/>
    <w:tmpl w:val="0E6C9442"/>
    <w:lvl w:ilvl="0" w:tplc="B666F1A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773500F6"/>
    <w:multiLevelType w:val="hybridMultilevel"/>
    <w:tmpl w:val="0BB69440"/>
    <w:lvl w:ilvl="0" w:tplc="04826356">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C970D05"/>
    <w:multiLevelType w:val="hybridMultilevel"/>
    <w:tmpl w:val="3392B98A"/>
    <w:lvl w:ilvl="0" w:tplc="9A22A214">
      <w:start w:val="1"/>
      <w:numFmt w:val="decimal"/>
      <w:lvlText w:val="%1."/>
      <w:lvlJc w:val="left"/>
      <w:pPr>
        <w:ind w:left="1440" w:hanging="360"/>
      </w:pPr>
      <w:rPr>
        <w:rFonts w:ascii="Arial" w:hAnsi="Arial" w:cs="Arial" w:hint="default"/>
        <w:b w:val="0"/>
        <w:b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7E2D5864"/>
    <w:multiLevelType w:val="hybridMultilevel"/>
    <w:tmpl w:val="5E3A5CE0"/>
    <w:lvl w:ilvl="0" w:tplc="D64008C0">
      <w:start w:val="4"/>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663779224">
    <w:abstractNumId w:val="6"/>
  </w:num>
  <w:num w:numId="2" w16cid:durableId="2085103438">
    <w:abstractNumId w:val="47"/>
  </w:num>
  <w:num w:numId="3" w16cid:durableId="251203170">
    <w:abstractNumId w:val="44"/>
  </w:num>
  <w:num w:numId="4" w16cid:durableId="1712267265">
    <w:abstractNumId w:val="29"/>
  </w:num>
  <w:num w:numId="5" w16cid:durableId="1611012546">
    <w:abstractNumId w:val="35"/>
  </w:num>
  <w:num w:numId="6" w16cid:durableId="18824001">
    <w:abstractNumId w:val="48"/>
  </w:num>
  <w:num w:numId="7" w16cid:durableId="1024601612">
    <w:abstractNumId w:val="39"/>
  </w:num>
  <w:num w:numId="8" w16cid:durableId="566116729">
    <w:abstractNumId w:val="16"/>
  </w:num>
  <w:num w:numId="9" w16cid:durableId="664169227">
    <w:abstractNumId w:val="31"/>
  </w:num>
  <w:num w:numId="10" w16cid:durableId="1521776130">
    <w:abstractNumId w:val="17"/>
  </w:num>
  <w:num w:numId="11" w16cid:durableId="822887860">
    <w:abstractNumId w:val="13"/>
  </w:num>
  <w:num w:numId="12" w16cid:durableId="1877573386">
    <w:abstractNumId w:val="9"/>
  </w:num>
  <w:num w:numId="13" w16cid:durableId="1840853052">
    <w:abstractNumId w:val="49"/>
  </w:num>
  <w:num w:numId="14" w16cid:durableId="20762700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81195689">
    <w:abstractNumId w:val="43"/>
    <w:lvlOverride w:ilvl="0">
      <w:startOverride w:val="1"/>
    </w:lvlOverride>
    <w:lvlOverride w:ilvl="1">
      <w:startOverride w:val="1"/>
    </w:lvlOverride>
    <w:lvlOverride w:ilvl="2"/>
    <w:lvlOverride w:ilvl="3"/>
    <w:lvlOverride w:ilvl="4"/>
    <w:lvlOverride w:ilvl="5"/>
    <w:lvlOverride w:ilvl="6"/>
    <w:lvlOverride w:ilvl="7"/>
    <w:lvlOverride w:ilvl="8"/>
  </w:num>
  <w:num w:numId="16" w16cid:durableId="1692150465">
    <w:abstractNumId w:val="7"/>
  </w:num>
  <w:num w:numId="17" w16cid:durableId="1905286995">
    <w:abstractNumId w:val="18"/>
  </w:num>
  <w:num w:numId="18" w16cid:durableId="1810972541">
    <w:abstractNumId w:val="26"/>
  </w:num>
  <w:num w:numId="19" w16cid:durableId="1615400598">
    <w:abstractNumId w:val="36"/>
  </w:num>
  <w:num w:numId="20" w16cid:durableId="536550523">
    <w:abstractNumId w:val="30"/>
  </w:num>
  <w:num w:numId="21" w16cid:durableId="158346913">
    <w:abstractNumId w:val="34"/>
  </w:num>
  <w:num w:numId="22" w16cid:durableId="4488621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2148336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46780895">
    <w:abstractNumId w:val="51"/>
  </w:num>
  <w:num w:numId="25" w16cid:durableId="2046052647">
    <w:abstractNumId w:val="27"/>
  </w:num>
  <w:num w:numId="26" w16cid:durableId="1472097084">
    <w:abstractNumId w:val="42"/>
  </w:num>
  <w:num w:numId="27" w16cid:durableId="499001418">
    <w:abstractNumId w:val="50"/>
  </w:num>
  <w:num w:numId="28" w16cid:durableId="1995716003">
    <w:abstractNumId w:val="28"/>
  </w:num>
  <w:num w:numId="29" w16cid:durableId="644941635">
    <w:abstractNumId w:val="46"/>
  </w:num>
  <w:num w:numId="30" w16cid:durableId="870801479">
    <w:abstractNumId w:val="38"/>
  </w:num>
  <w:num w:numId="31" w16cid:durableId="156073419">
    <w:abstractNumId w:val="41"/>
  </w:num>
  <w:num w:numId="32" w16cid:durableId="1717855374">
    <w:abstractNumId w:val="37"/>
  </w:num>
  <w:num w:numId="33" w16cid:durableId="1999117031">
    <w:abstractNumId w:val="32"/>
  </w:num>
  <w:num w:numId="34" w16cid:durableId="305478264">
    <w:abstractNumId w:val="24"/>
  </w:num>
  <w:num w:numId="35" w16cid:durableId="652639444">
    <w:abstractNumId w:val="20"/>
  </w:num>
  <w:num w:numId="36" w16cid:durableId="18047338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8718693">
    <w:abstractNumId w:val="40"/>
  </w:num>
  <w:num w:numId="38" w16cid:durableId="1747147293">
    <w:abstractNumId w:val="11"/>
  </w:num>
  <w:num w:numId="39" w16cid:durableId="1271282838">
    <w:abstractNumId w:val="1"/>
  </w:num>
  <w:num w:numId="40" w16cid:durableId="1353459686">
    <w:abstractNumId w:val="19"/>
  </w:num>
  <w:num w:numId="41" w16cid:durableId="886334171">
    <w:abstractNumId w:val="12"/>
  </w:num>
  <w:num w:numId="42" w16cid:durableId="1964075298">
    <w:abstractNumId w:val="33"/>
  </w:num>
  <w:num w:numId="43" w16cid:durableId="1770538184">
    <w:abstractNumId w:val="15"/>
  </w:num>
  <w:num w:numId="44" w16cid:durableId="1160197442">
    <w:abstractNumId w:val="10"/>
  </w:num>
  <w:num w:numId="45" w16cid:durableId="906957990">
    <w:abstractNumId w:val="8"/>
  </w:num>
  <w:num w:numId="46" w16cid:durableId="1671441004">
    <w:abstractNumId w:val="2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5FBF"/>
    <w:rsid w:val="00000D18"/>
    <w:rsid w:val="00001A53"/>
    <w:rsid w:val="00001A69"/>
    <w:rsid w:val="00001C7B"/>
    <w:rsid w:val="000024FB"/>
    <w:rsid w:val="00010447"/>
    <w:rsid w:val="0001663C"/>
    <w:rsid w:val="00017A7E"/>
    <w:rsid w:val="00034F40"/>
    <w:rsid w:val="00035106"/>
    <w:rsid w:val="00035268"/>
    <w:rsid w:val="000365B4"/>
    <w:rsid w:val="00040C6D"/>
    <w:rsid w:val="00044C16"/>
    <w:rsid w:val="00045FE9"/>
    <w:rsid w:val="00046144"/>
    <w:rsid w:val="00046634"/>
    <w:rsid w:val="000479E0"/>
    <w:rsid w:val="00053910"/>
    <w:rsid w:val="000573AB"/>
    <w:rsid w:val="0005782B"/>
    <w:rsid w:val="0006032F"/>
    <w:rsid w:val="00064304"/>
    <w:rsid w:val="00073A67"/>
    <w:rsid w:val="00073F83"/>
    <w:rsid w:val="000771B9"/>
    <w:rsid w:val="000844CE"/>
    <w:rsid w:val="00084FDB"/>
    <w:rsid w:val="000850B7"/>
    <w:rsid w:val="00087FC4"/>
    <w:rsid w:val="00091BC7"/>
    <w:rsid w:val="00096182"/>
    <w:rsid w:val="00096399"/>
    <w:rsid w:val="000A03C6"/>
    <w:rsid w:val="000A336E"/>
    <w:rsid w:val="000A4920"/>
    <w:rsid w:val="000A7843"/>
    <w:rsid w:val="000A7EDE"/>
    <w:rsid w:val="000B0621"/>
    <w:rsid w:val="000B0C8A"/>
    <w:rsid w:val="000B113D"/>
    <w:rsid w:val="000B117C"/>
    <w:rsid w:val="000B158F"/>
    <w:rsid w:val="000B2EE2"/>
    <w:rsid w:val="000B411A"/>
    <w:rsid w:val="000B49D3"/>
    <w:rsid w:val="000B620F"/>
    <w:rsid w:val="000B753A"/>
    <w:rsid w:val="000C0438"/>
    <w:rsid w:val="000C4034"/>
    <w:rsid w:val="000D367F"/>
    <w:rsid w:val="000D5CCB"/>
    <w:rsid w:val="000E1588"/>
    <w:rsid w:val="000E25FA"/>
    <w:rsid w:val="000E3C08"/>
    <w:rsid w:val="000E62AA"/>
    <w:rsid w:val="000E6C26"/>
    <w:rsid w:val="000F2E01"/>
    <w:rsid w:val="000F5A96"/>
    <w:rsid w:val="0010048B"/>
    <w:rsid w:val="0010068E"/>
    <w:rsid w:val="00102D5A"/>
    <w:rsid w:val="00103B83"/>
    <w:rsid w:val="00104195"/>
    <w:rsid w:val="00104261"/>
    <w:rsid w:val="00104722"/>
    <w:rsid w:val="00107000"/>
    <w:rsid w:val="00107B34"/>
    <w:rsid w:val="00111C39"/>
    <w:rsid w:val="00112BF5"/>
    <w:rsid w:val="00113ACA"/>
    <w:rsid w:val="00113CF3"/>
    <w:rsid w:val="00114ED2"/>
    <w:rsid w:val="00116E3C"/>
    <w:rsid w:val="00125977"/>
    <w:rsid w:val="00127FC7"/>
    <w:rsid w:val="001324BA"/>
    <w:rsid w:val="00133593"/>
    <w:rsid w:val="00133FBA"/>
    <w:rsid w:val="001378BF"/>
    <w:rsid w:val="001423BC"/>
    <w:rsid w:val="001437B4"/>
    <w:rsid w:val="001445CA"/>
    <w:rsid w:val="001452DB"/>
    <w:rsid w:val="0014698B"/>
    <w:rsid w:val="00147D9B"/>
    <w:rsid w:val="00151671"/>
    <w:rsid w:val="001537C7"/>
    <w:rsid w:val="001561F5"/>
    <w:rsid w:val="00157ECF"/>
    <w:rsid w:val="0016118A"/>
    <w:rsid w:val="001633AD"/>
    <w:rsid w:val="00167C40"/>
    <w:rsid w:val="001700CA"/>
    <w:rsid w:val="001709A5"/>
    <w:rsid w:val="00172F45"/>
    <w:rsid w:val="00173440"/>
    <w:rsid w:val="00174548"/>
    <w:rsid w:val="0017656A"/>
    <w:rsid w:val="001807D6"/>
    <w:rsid w:val="001848AE"/>
    <w:rsid w:val="00185F42"/>
    <w:rsid w:val="001911CB"/>
    <w:rsid w:val="001934A6"/>
    <w:rsid w:val="00197463"/>
    <w:rsid w:val="001976A8"/>
    <w:rsid w:val="001A062A"/>
    <w:rsid w:val="001A0AC1"/>
    <w:rsid w:val="001A0AEF"/>
    <w:rsid w:val="001A141B"/>
    <w:rsid w:val="001A211E"/>
    <w:rsid w:val="001A61C4"/>
    <w:rsid w:val="001A675C"/>
    <w:rsid w:val="001B027B"/>
    <w:rsid w:val="001B12DA"/>
    <w:rsid w:val="001B24B4"/>
    <w:rsid w:val="001B36DF"/>
    <w:rsid w:val="001B5582"/>
    <w:rsid w:val="001B6C2F"/>
    <w:rsid w:val="001C25BA"/>
    <w:rsid w:val="001C2CF1"/>
    <w:rsid w:val="001C4514"/>
    <w:rsid w:val="001C74FD"/>
    <w:rsid w:val="001C797E"/>
    <w:rsid w:val="001D0C52"/>
    <w:rsid w:val="001D0EF9"/>
    <w:rsid w:val="001D154B"/>
    <w:rsid w:val="001D1716"/>
    <w:rsid w:val="001D623E"/>
    <w:rsid w:val="001D6665"/>
    <w:rsid w:val="001D6B0D"/>
    <w:rsid w:val="001E4686"/>
    <w:rsid w:val="001E52D6"/>
    <w:rsid w:val="001E6498"/>
    <w:rsid w:val="001E7F10"/>
    <w:rsid w:val="001F24F1"/>
    <w:rsid w:val="001F3181"/>
    <w:rsid w:val="001F3CF2"/>
    <w:rsid w:val="001F44CC"/>
    <w:rsid w:val="001F66C0"/>
    <w:rsid w:val="00202DAE"/>
    <w:rsid w:val="0020630B"/>
    <w:rsid w:val="0021241D"/>
    <w:rsid w:val="002145C3"/>
    <w:rsid w:val="00215456"/>
    <w:rsid w:val="0021604A"/>
    <w:rsid w:val="00220894"/>
    <w:rsid w:val="00221A02"/>
    <w:rsid w:val="00221EE5"/>
    <w:rsid w:val="00222809"/>
    <w:rsid w:val="00225823"/>
    <w:rsid w:val="00225DCC"/>
    <w:rsid w:val="00225E8B"/>
    <w:rsid w:val="00226E45"/>
    <w:rsid w:val="0023073A"/>
    <w:rsid w:val="00230B4C"/>
    <w:rsid w:val="00231BF9"/>
    <w:rsid w:val="00232E6E"/>
    <w:rsid w:val="002337DC"/>
    <w:rsid w:val="00233CB9"/>
    <w:rsid w:val="00234E84"/>
    <w:rsid w:val="002368D8"/>
    <w:rsid w:val="00237FA3"/>
    <w:rsid w:val="002439B2"/>
    <w:rsid w:val="00243A37"/>
    <w:rsid w:val="00244C59"/>
    <w:rsid w:val="002514B5"/>
    <w:rsid w:val="00251FE0"/>
    <w:rsid w:val="00255545"/>
    <w:rsid w:val="00257D8A"/>
    <w:rsid w:val="0026245F"/>
    <w:rsid w:val="00263DC7"/>
    <w:rsid w:val="00264680"/>
    <w:rsid w:val="00264D31"/>
    <w:rsid w:val="0026592A"/>
    <w:rsid w:val="002710D3"/>
    <w:rsid w:val="0027151F"/>
    <w:rsid w:val="002747DA"/>
    <w:rsid w:val="0027527D"/>
    <w:rsid w:val="00275867"/>
    <w:rsid w:val="002773AF"/>
    <w:rsid w:val="00277C5F"/>
    <w:rsid w:val="00277D84"/>
    <w:rsid w:val="002825E1"/>
    <w:rsid w:val="00285259"/>
    <w:rsid w:val="00291158"/>
    <w:rsid w:val="00291863"/>
    <w:rsid w:val="0029539C"/>
    <w:rsid w:val="002A57C4"/>
    <w:rsid w:val="002A6DE9"/>
    <w:rsid w:val="002B287B"/>
    <w:rsid w:val="002C3484"/>
    <w:rsid w:val="002C5A19"/>
    <w:rsid w:val="002C6861"/>
    <w:rsid w:val="002C6BBA"/>
    <w:rsid w:val="002C7BD1"/>
    <w:rsid w:val="002D065C"/>
    <w:rsid w:val="002D129E"/>
    <w:rsid w:val="002D1D72"/>
    <w:rsid w:val="002D3CFC"/>
    <w:rsid w:val="002D5E6C"/>
    <w:rsid w:val="002E0424"/>
    <w:rsid w:val="002E0B7F"/>
    <w:rsid w:val="002E1368"/>
    <w:rsid w:val="002E3CAF"/>
    <w:rsid w:val="002E4467"/>
    <w:rsid w:val="002E4CCB"/>
    <w:rsid w:val="002E5BAE"/>
    <w:rsid w:val="002E5FDC"/>
    <w:rsid w:val="002E7C8D"/>
    <w:rsid w:val="002F08FD"/>
    <w:rsid w:val="002F6A03"/>
    <w:rsid w:val="002F7CE5"/>
    <w:rsid w:val="003019EA"/>
    <w:rsid w:val="0030669A"/>
    <w:rsid w:val="00307A8D"/>
    <w:rsid w:val="00307DE9"/>
    <w:rsid w:val="00311097"/>
    <w:rsid w:val="003110BD"/>
    <w:rsid w:val="003153BA"/>
    <w:rsid w:val="003201D5"/>
    <w:rsid w:val="00323207"/>
    <w:rsid w:val="0032445F"/>
    <w:rsid w:val="00332CE0"/>
    <w:rsid w:val="003337FE"/>
    <w:rsid w:val="003447B1"/>
    <w:rsid w:val="00345FA8"/>
    <w:rsid w:val="00346568"/>
    <w:rsid w:val="003511EB"/>
    <w:rsid w:val="00353E13"/>
    <w:rsid w:val="00354152"/>
    <w:rsid w:val="00354C6F"/>
    <w:rsid w:val="003578D9"/>
    <w:rsid w:val="00362306"/>
    <w:rsid w:val="003657BC"/>
    <w:rsid w:val="003663CD"/>
    <w:rsid w:val="003678F1"/>
    <w:rsid w:val="00370AC5"/>
    <w:rsid w:val="0037105C"/>
    <w:rsid w:val="00371580"/>
    <w:rsid w:val="00374ED4"/>
    <w:rsid w:val="00376A88"/>
    <w:rsid w:val="00376C8F"/>
    <w:rsid w:val="003776EB"/>
    <w:rsid w:val="003811E2"/>
    <w:rsid w:val="00384B10"/>
    <w:rsid w:val="00384F40"/>
    <w:rsid w:val="00385503"/>
    <w:rsid w:val="00385E60"/>
    <w:rsid w:val="00390315"/>
    <w:rsid w:val="00390C6D"/>
    <w:rsid w:val="00392765"/>
    <w:rsid w:val="00396CBE"/>
    <w:rsid w:val="003A2A06"/>
    <w:rsid w:val="003A2F6F"/>
    <w:rsid w:val="003A36F7"/>
    <w:rsid w:val="003A6042"/>
    <w:rsid w:val="003A7CE7"/>
    <w:rsid w:val="003B0A19"/>
    <w:rsid w:val="003B448D"/>
    <w:rsid w:val="003B5C62"/>
    <w:rsid w:val="003C080D"/>
    <w:rsid w:val="003C0DD6"/>
    <w:rsid w:val="003C204A"/>
    <w:rsid w:val="003C2A82"/>
    <w:rsid w:val="003C334E"/>
    <w:rsid w:val="003C3DC9"/>
    <w:rsid w:val="003C3FE2"/>
    <w:rsid w:val="003C5979"/>
    <w:rsid w:val="003D2908"/>
    <w:rsid w:val="003D4585"/>
    <w:rsid w:val="003D519B"/>
    <w:rsid w:val="003E03D0"/>
    <w:rsid w:val="003E269E"/>
    <w:rsid w:val="003E2E20"/>
    <w:rsid w:val="003E34E5"/>
    <w:rsid w:val="003E3DF8"/>
    <w:rsid w:val="003E45FF"/>
    <w:rsid w:val="003E5A13"/>
    <w:rsid w:val="003E5D04"/>
    <w:rsid w:val="003E7122"/>
    <w:rsid w:val="003E7C9C"/>
    <w:rsid w:val="003F05CB"/>
    <w:rsid w:val="003F217F"/>
    <w:rsid w:val="00404560"/>
    <w:rsid w:val="004049D2"/>
    <w:rsid w:val="00413CFC"/>
    <w:rsid w:val="0041730D"/>
    <w:rsid w:val="0041752E"/>
    <w:rsid w:val="00417792"/>
    <w:rsid w:val="004177CF"/>
    <w:rsid w:val="0042396B"/>
    <w:rsid w:val="00426F3D"/>
    <w:rsid w:val="00430AF3"/>
    <w:rsid w:val="0043196E"/>
    <w:rsid w:val="00431D01"/>
    <w:rsid w:val="00432D2A"/>
    <w:rsid w:val="004333D3"/>
    <w:rsid w:val="00434EF5"/>
    <w:rsid w:val="00436F21"/>
    <w:rsid w:val="004416F9"/>
    <w:rsid w:val="00443CB5"/>
    <w:rsid w:val="004505D1"/>
    <w:rsid w:val="004509DE"/>
    <w:rsid w:val="0046261D"/>
    <w:rsid w:val="004643DB"/>
    <w:rsid w:val="00465314"/>
    <w:rsid w:val="004662C8"/>
    <w:rsid w:val="004664A3"/>
    <w:rsid w:val="00466AF3"/>
    <w:rsid w:val="00473180"/>
    <w:rsid w:val="004757D1"/>
    <w:rsid w:val="00475C89"/>
    <w:rsid w:val="00480E6A"/>
    <w:rsid w:val="00481397"/>
    <w:rsid w:val="00483619"/>
    <w:rsid w:val="00483BF0"/>
    <w:rsid w:val="004854AB"/>
    <w:rsid w:val="00491A90"/>
    <w:rsid w:val="004933C8"/>
    <w:rsid w:val="004967D1"/>
    <w:rsid w:val="004A0250"/>
    <w:rsid w:val="004A21F6"/>
    <w:rsid w:val="004A4966"/>
    <w:rsid w:val="004A4A06"/>
    <w:rsid w:val="004A4CA6"/>
    <w:rsid w:val="004A54F6"/>
    <w:rsid w:val="004A700D"/>
    <w:rsid w:val="004B2D09"/>
    <w:rsid w:val="004B38B3"/>
    <w:rsid w:val="004B51DF"/>
    <w:rsid w:val="004B5908"/>
    <w:rsid w:val="004B71B3"/>
    <w:rsid w:val="004C029E"/>
    <w:rsid w:val="004C0BBB"/>
    <w:rsid w:val="004C0E4A"/>
    <w:rsid w:val="004C1006"/>
    <w:rsid w:val="004C4207"/>
    <w:rsid w:val="004C7808"/>
    <w:rsid w:val="004D3B30"/>
    <w:rsid w:val="004D4576"/>
    <w:rsid w:val="004E10DA"/>
    <w:rsid w:val="004E4098"/>
    <w:rsid w:val="004E5EEE"/>
    <w:rsid w:val="004E747A"/>
    <w:rsid w:val="004F6F54"/>
    <w:rsid w:val="00503F34"/>
    <w:rsid w:val="00513F38"/>
    <w:rsid w:val="00514933"/>
    <w:rsid w:val="00514FB1"/>
    <w:rsid w:val="005255EA"/>
    <w:rsid w:val="0052743C"/>
    <w:rsid w:val="00530B7C"/>
    <w:rsid w:val="00531950"/>
    <w:rsid w:val="00531B38"/>
    <w:rsid w:val="00535CCD"/>
    <w:rsid w:val="0054262D"/>
    <w:rsid w:val="00545B87"/>
    <w:rsid w:val="0055256B"/>
    <w:rsid w:val="0055429D"/>
    <w:rsid w:val="00555837"/>
    <w:rsid w:val="00557022"/>
    <w:rsid w:val="0056098D"/>
    <w:rsid w:val="005609C1"/>
    <w:rsid w:val="005648C2"/>
    <w:rsid w:val="005651E7"/>
    <w:rsid w:val="00571076"/>
    <w:rsid w:val="00572340"/>
    <w:rsid w:val="0057339B"/>
    <w:rsid w:val="00574F0F"/>
    <w:rsid w:val="00581C39"/>
    <w:rsid w:val="00581F06"/>
    <w:rsid w:val="005822BD"/>
    <w:rsid w:val="00582876"/>
    <w:rsid w:val="005865E7"/>
    <w:rsid w:val="0059247E"/>
    <w:rsid w:val="00592548"/>
    <w:rsid w:val="005961D8"/>
    <w:rsid w:val="005A0FEF"/>
    <w:rsid w:val="005A13C1"/>
    <w:rsid w:val="005A28E8"/>
    <w:rsid w:val="005A2FA1"/>
    <w:rsid w:val="005A325F"/>
    <w:rsid w:val="005A5304"/>
    <w:rsid w:val="005A644D"/>
    <w:rsid w:val="005A7369"/>
    <w:rsid w:val="005B04FA"/>
    <w:rsid w:val="005B3A3A"/>
    <w:rsid w:val="005B3F3D"/>
    <w:rsid w:val="005B7145"/>
    <w:rsid w:val="005B75BE"/>
    <w:rsid w:val="005C0DE1"/>
    <w:rsid w:val="005C2EE8"/>
    <w:rsid w:val="005C6F92"/>
    <w:rsid w:val="005D015C"/>
    <w:rsid w:val="005D024E"/>
    <w:rsid w:val="005D12ED"/>
    <w:rsid w:val="005D58D8"/>
    <w:rsid w:val="005E006E"/>
    <w:rsid w:val="005E68C2"/>
    <w:rsid w:val="005F0AE3"/>
    <w:rsid w:val="005F0FD4"/>
    <w:rsid w:val="005F2014"/>
    <w:rsid w:val="005F6098"/>
    <w:rsid w:val="006000CB"/>
    <w:rsid w:val="00601585"/>
    <w:rsid w:val="00602886"/>
    <w:rsid w:val="00603BB1"/>
    <w:rsid w:val="006062B7"/>
    <w:rsid w:val="0061640B"/>
    <w:rsid w:val="0062371B"/>
    <w:rsid w:val="00624328"/>
    <w:rsid w:val="006245A9"/>
    <w:rsid w:val="00624B54"/>
    <w:rsid w:val="006307E5"/>
    <w:rsid w:val="00631B3E"/>
    <w:rsid w:val="006361E7"/>
    <w:rsid w:val="00636B66"/>
    <w:rsid w:val="00640B88"/>
    <w:rsid w:val="0064722D"/>
    <w:rsid w:val="00647590"/>
    <w:rsid w:val="00654145"/>
    <w:rsid w:val="006545DB"/>
    <w:rsid w:val="006563DE"/>
    <w:rsid w:val="00656923"/>
    <w:rsid w:val="00656950"/>
    <w:rsid w:val="00662080"/>
    <w:rsid w:val="00662CB0"/>
    <w:rsid w:val="00663D45"/>
    <w:rsid w:val="006642A2"/>
    <w:rsid w:val="006663AE"/>
    <w:rsid w:val="006668A9"/>
    <w:rsid w:val="006721B3"/>
    <w:rsid w:val="00672319"/>
    <w:rsid w:val="00673D9E"/>
    <w:rsid w:val="00677926"/>
    <w:rsid w:val="00683171"/>
    <w:rsid w:val="006834DB"/>
    <w:rsid w:val="00691C5B"/>
    <w:rsid w:val="00694C73"/>
    <w:rsid w:val="00695D08"/>
    <w:rsid w:val="006964F1"/>
    <w:rsid w:val="006A27AA"/>
    <w:rsid w:val="006A42A2"/>
    <w:rsid w:val="006A4C58"/>
    <w:rsid w:val="006A619E"/>
    <w:rsid w:val="006B222F"/>
    <w:rsid w:val="006B425C"/>
    <w:rsid w:val="006B43AA"/>
    <w:rsid w:val="006B5330"/>
    <w:rsid w:val="006B7189"/>
    <w:rsid w:val="006C0530"/>
    <w:rsid w:val="006C0682"/>
    <w:rsid w:val="006C18EE"/>
    <w:rsid w:val="006C3D82"/>
    <w:rsid w:val="006C5FF3"/>
    <w:rsid w:val="006C7C7C"/>
    <w:rsid w:val="006D26E7"/>
    <w:rsid w:val="006D2E2A"/>
    <w:rsid w:val="006D39D2"/>
    <w:rsid w:val="006D6B8F"/>
    <w:rsid w:val="006E2886"/>
    <w:rsid w:val="006E5B28"/>
    <w:rsid w:val="006F04A1"/>
    <w:rsid w:val="006F0FF5"/>
    <w:rsid w:val="006F2BE4"/>
    <w:rsid w:val="006F42E3"/>
    <w:rsid w:val="0071137F"/>
    <w:rsid w:val="00711C61"/>
    <w:rsid w:val="00714163"/>
    <w:rsid w:val="0071552D"/>
    <w:rsid w:val="00716323"/>
    <w:rsid w:val="00717671"/>
    <w:rsid w:val="00722775"/>
    <w:rsid w:val="00723E9B"/>
    <w:rsid w:val="0072451B"/>
    <w:rsid w:val="00724C73"/>
    <w:rsid w:val="00725841"/>
    <w:rsid w:val="00727490"/>
    <w:rsid w:val="0073062A"/>
    <w:rsid w:val="00733473"/>
    <w:rsid w:val="00737C02"/>
    <w:rsid w:val="007400E0"/>
    <w:rsid w:val="00740668"/>
    <w:rsid w:val="00740E44"/>
    <w:rsid w:val="007414E9"/>
    <w:rsid w:val="00742196"/>
    <w:rsid w:val="00743D12"/>
    <w:rsid w:val="00743E03"/>
    <w:rsid w:val="00747137"/>
    <w:rsid w:val="0074746F"/>
    <w:rsid w:val="0074766C"/>
    <w:rsid w:val="007500EC"/>
    <w:rsid w:val="00751079"/>
    <w:rsid w:val="00752E96"/>
    <w:rsid w:val="00754C04"/>
    <w:rsid w:val="00755526"/>
    <w:rsid w:val="007575AE"/>
    <w:rsid w:val="0075774C"/>
    <w:rsid w:val="0076265C"/>
    <w:rsid w:val="00765477"/>
    <w:rsid w:val="00765D03"/>
    <w:rsid w:val="00766674"/>
    <w:rsid w:val="0077297F"/>
    <w:rsid w:val="00773B22"/>
    <w:rsid w:val="00775D8E"/>
    <w:rsid w:val="007775C6"/>
    <w:rsid w:val="007819B8"/>
    <w:rsid w:val="00782D52"/>
    <w:rsid w:val="00783930"/>
    <w:rsid w:val="00784628"/>
    <w:rsid w:val="007854F0"/>
    <w:rsid w:val="00786CD2"/>
    <w:rsid w:val="00787B77"/>
    <w:rsid w:val="00791A16"/>
    <w:rsid w:val="00794806"/>
    <w:rsid w:val="007951EB"/>
    <w:rsid w:val="0079616E"/>
    <w:rsid w:val="0079703B"/>
    <w:rsid w:val="0079705E"/>
    <w:rsid w:val="00797097"/>
    <w:rsid w:val="007A040E"/>
    <w:rsid w:val="007A1347"/>
    <w:rsid w:val="007A33DD"/>
    <w:rsid w:val="007A7BF8"/>
    <w:rsid w:val="007B0F2E"/>
    <w:rsid w:val="007B1BD0"/>
    <w:rsid w:val="007B2A6F"/>
    <w:rsid w:val="007B4FA4"/>
    <w:rsid w:val="007B7C05"/>
    <w:rsid w:val="007C0604"/>
    <w:rsid w:val="007C1BC0"/>
    <w:rsid w:val="007C1D6E"/>
    <w:rsid w:val="007C28F9"/>
    <w:rsid w:val="007C67A1"/>
    <w:rsid w:val="007C782B"/>
    <w:rsid w:val="007D3AFF"/>
    <w:rsid w:val="007D7005"/>
    <w:rsid w:val="007D7EA3"/>
    <w:rsid w:val="007E333C"/>
    <w:rsid w:val="007E77A5"/>
    <w:rsid w:val="007F6FE6"/>
    <w:rsid w:val="007F7660"/>
    <w:rsid w:val="0080173E"/>
    <w:rsid w:val="00807DFE"/>
    <w:rsid w:val="00810937"/>
    <w:rsid w:val="00810D39"/>
    <w:rsid w:val="0081247E"/>
    <w:rsid w:val="0081536E"/>
    <w:rsid w:val="008172C2"/>
    <w:rsid w:val="00820B7D"/>
    <w:rsid w:val="00821F8E"/>
    <w:rsid w:val="00825182"/>
    <w:rsid w:val="00825974"/>
    <w:rsid w:val="00830145"/>
    <w:rsid w:val="00830404"/>
    <w:rsid w:val="00831E48"/>
    <w:rsid w:val="00832391"/>
    <w:rsid w:val="0083239E"/>
    <w:rsid w:val="00832AE9"/>
    <w:rsid w:val="008332EC"/>
    <w:rsid w:val="00836197"/>
    <w:rsid w:val="00837A60"/>
    <w:rsid w:val="008421E6"/>
    <w:rsid w:val="00845200"/>
    <w:rsid w:val="00845DD9"/>
    <w:rsid w:val="00846F5F"/>
    <w:rsid w:val="00852322"/>
    <w:rsid w:val="008554BA"/>
    <w:rsid w:val="0086294F"/>
    <w:rsid w:val="008658C6"/>
    <w:rsid w:val="0086692D"/>
    <w:rsid w:val="00871AB6"/>
    <w:rsid w:val="0087492D"/>
    <w:rsid w:val="00880072"/>
    <w:rsid w:val="008810C9"/>
    <w:rsid w:val="00882612"/>
    <w:rsid w:val="00882EB7"/>
    <w:rsid w:val="008839EE"/>
    <w:rsid w:val="00883CA3"/>
    <w:rsid w:val="0088448E"/>
    <w:rsid w:val="008845AA"/>
    <w:rsid w:val="00884A19"/>
    <w:rsid w:val="00884DCC"/>
    <w:rsid w:val="00891487"/>
    <w:rsid w:val="0089194A"/>
    <w:rsid w:val="008935F6"/>
    <w:rsid w:val="00893EE3"/>
    <w:rsid w:val="00893F5E"/>
    <w:rsid w:val="008A1E5F"/>
    <w:rsid w:val="008A2AB1"/>
    <w:rsid w:val="008B3EEF"/>
    <w:rsid w:val="008B43C6"/>
    <w:rsid w:val="008B455E"/>
    <w:rsid w:val="008C3E93"/>
    <w:rsid w:val="008C4F35"/>
    <w:rsid w:val="008C628A"/>
    <w:rsid w:val="008C6BAD"/>
    <w:rsid w:val="008D0966"/>
    <w:rsid w:val="008D1CC9"/>
    <w:rsid w:val="008D2200"/>
    <w:rsid w:val="008D3733"/>
    <w:rsid w:val="008D5329"/>
    <w:rsid w:val="008D7B85"/>
    <w:rsid w:val="008E1725"/>
    <w:rsid w:val="008E1A1D"/>
    <w:rsid w:val="008E3CEB"/>
    <w:rsid w:val="008E3FB1"/>
    <w:rsid w:val="008E4F71"/>
    <w:rsid w:val="008E58E8"/>
    <w:rsid w:val="008E6902"/>
    <w:rsid w:val="008F38D3"/>
    <w:rsid w:val="008F7095"/>
    <w:rsid w:val="00902C79"/>
    <w:rsid w:val="0090432A"/>
    <w:rsid w:val="00906B59"/>
    <w:rsid w:val="00910762"/>
    <w:rsid w:val="00911C21"/>
    <w:rsid w:val="009122C8"/>
    <w:rsid w:val="00916877"/>
    <w:rsid w:val="0092396B"/>
    <w:rsid w:val="009241C8"/>
    <w:rsid w:val="00924B1A"/>
    <w:rsid w:val="009268F8"/>
    <w:rsid w:val="00930B35"/>
    <w:rsid w:val="00931191"/>
    <w:rsid w:val="00931FC5"/>
    <w:rsid w:val="00937108"/>
    <w:rsid w:val="00937818"/>
    <w:rsid w:val="00942949"/>
    <w:rsid w:val="00943F71"/>
    <w:rsid w:val="00944E0D"/>
    <w:rsid w:val="0094606C"/>
    <w:rsid w:val="00946264"/>
    <w:rsid w:val="009464BD"/>
    <w:rsid w:val="00947335"/>
    <w:rsid w:val="00947C20"/>
    <w:rsid w:val="009501EC"/>
    <w:rsid w:val="009508CB"/>
    <w:rsid w:val="009543A6"/>
    <w:rsid w:val="0095476B"/>
    <w:rsid w:val="00954BB0"/>
    <w:rsid w:val="00954BEA"/>
    <w:rsid w:val="00956DDA"/>
    <w:rsid w:val="00957E5D"/>
    <w:rsid w:val="00961625"/>
    <w:rsid w:val="00961855"/>
    <w:rsid w:val="009729F6"/>
    <w:rsid w:val="009732D1"/>
    <w:rsid w:val="009762F4"/>
    <w:rsid w:val="009767E7"/>
    <w:rsid w:val="009775D4"/>
    <w:rsid w:val="00980E51"/>
    <w:rsid w:val="00981568"/>
    <w:rsid w:val="00983B83"/>
    <w:rsid w:val="00983FD9"/>
    <w:rsid w:val="0098407E"/>
    <w:rsid w:val="00986BFE"/>
    <w:rsid w:val="00990C33"/>
    <w:rsid w:val="00994E06"/>
    <w:rsid w:val="009A3EBB"/>
    <w:rsid w:val="009B2AE5"/>
    <w:rsid w:val="009B5764"/>
    <w:rsid w:val="009B6A78"/>
    <w:rsid w:val="009B7754"/>
    <w:rsid w:val="009C0093"/>
    <w:rsid w:val="009C4207"/>
    <w:rsid w:val="009C599A"/>
    <w:rsid w:val="009C629C"/>
    <w:rsid w:val="009D0120"/>
    <w:rsid w:val="009D092A"/>
    <w:rsid w:val="009D154E"/>
    <w:rsid w:val="009D1B53"/>
    <w:rsid w:val="009D33CC"/>
    <w:rsid w:val="009D3D46"/>
    <w:rsid w:val="009D564F"/>
    <w:rsid w:val="009D5FFF"/>
    <w:rsid w:val="009E1257"/>
    <w:rsid w:val="009E3D91"/>
    <w:rsid w:val="009E53CF"/>
    <w:rsid w:val="009E6CF4"/>
    <w:rsid w:val="009E7D95"/>
    <w:rsid w:val="009F01C1"/>
    <w:rsid w:val="009F2039"/>
    <w:rsid w:val="009F5080"/>
    <w:rsid w:val="009F6E2F"/>
    <w:rsid w:val="009F779A"/>
    <w:rsid w:val="00A00DD7"/>
    <w:rsid w:val="00A044D4"/>
    <w:rsid w:val="00A106D9"/>
    <w:rsid w:val="00A12B5B"/>
    <w:rsid w:val="00A137C4"/>
    <w:rsid w:val="00A1401E"/>
    <w:rsid w:val="00A15C95"/>
    <w:rsid w:val="00A219D6"/>
    <w:rsid w:val="00A22709"/>
    <w:rsid w:val="00A23893"/>
    <w:rsid w:val="00A3015D"/>
    <w:rsid w:val="00A31DB9"/>
    <w:rsid w:val="00A324F2"/>
    <w:rsid w:val="00A32A52"/>
    <w:rsid w:val="00A404A8"/>
    <w:rsid w:val="00A42BAB"/>
    <w:rsid w:val="00A42F92"/>
    <w:rsid w:val="00A457C5"/>
    <w:rsid w:val="00A45B7D"/>
    <w:rsid w:val="00A511CA"/>
    <w:rsid w:val="00A51322"/>
    <w:rsid w:val="00A52E67"/>
    <w:rsid w:val="00A55163"/>
    <w:rsid w:val="00A660C7"/>
    <w:rsid w:val="00A66254"/>
    <w:rsid w:val="00A6656E"/>
    <w:rsid w:val="00A70E0B"/>
    <w:rsid w:val="00A71116"/>
    <w:rsid w:val="00A716F3"/>
    <w:rsid w:val="00A71A8A"/>
    <w:rsid w:val="00A72106"/>
    <w:rsid w:val="00A723FE"/>
    <w:rsid w:val="00A732AB"/>
    <w:rsid w:val="00A7371B"/>
    <w:rsid w:val="00A7386A"/>
    <w:rsid w:val="00A7434C"/>
    <w:rsid w:val="00A74C56"/>
    <w:rsid w:val="00A76092"/>
    <w:rsid w:val="00A772FC"/>
    <w:rsid w:val="00A800C8"/>
    <w:rsid w:val="00A81B52"/>
    <w:rsid w:val="00A8214F"/>
    <w:rsid w:val="00A824A6"/>
    <w:rsid w:val="00A83CC5"/>
    <w:rsid w:val="00A8536A"/>
    <w:rsid w:val="00A85A0D"/>
    <w:rsid w:val="00A85B62"/>
    <w:rsid w:val="00A90206"/>
    <w:rsid w:val="00A909BC"/>
    <w:rsid w:val="00A97701"/>
    <w:rsid w:val="00AA4358"/>
    <w:rsid w:val="00AA5B1C"/>
    <w:rsid w:val="00AA68C9"/>
    <w:rsid w:val="00AA7CA0"/>
    <w:rsid w:val="00AB0A1C"/>
    <w:rsid w:val="00AB77C5"/>
    <w:rsid w:val="00AC1A38"/>
    <w:rsid w:val="00AC6539"/>
    <w:rsid w:val="00AC6E96"/>
    <w:rsid w:val="00AC7991"/>
    <w:rsid w:val="00AD0931"/>
    <w:rsid w:val="00AD0F37"/>
    <w:rsid w:val="00AD68F4"/>
    <w:rsid w:val="00AE10C1"/>
    <w:rsid w:val="00AE141D"/>
    <w:rsid w:val="00AE2434"/>
    <w:rsid w:val="00AE63D9"/>
    <w:rsid w:val="00AE72FD"/>
    <w:rsid w:val="00AF17C9"/>
    <w:rsid w:val="00AF1CB8"/>
    <w:rsid w:val="00AF31E8"/>
    <w:rsid w:val="00AF4AD5"/>
    <w:rsid w:val="00AF7047"/>
    <w:rsid w:val="00AF7105"/>
    <w:rsid w:val="00B013FE"/>
    <w:rsid w:val="00B01E5C"/>
    <w:rsid w:val="00B03BCE"/>
    <w:rsid w:val="00B043D7"/>
    <w:rsid w:val="00B047A8"/>
    <w:rsid w:val="00B05E0D"/>
    <w:rsid w:val="00B07054"/>
    <w:rsid w:val="00B10BDB"/>
    <w:rsid w:val="00B111B2"/>
    <w:rsid w:val="00B134DA"/>
    <w:rsid w:val="00B13D57"/>
    <w:rsid w:val="00B15280"/>
    <w:rsid w:val="00B16A25"/>
    <w:rsid w:val="00B17509"/>
    <w:rsid w:val="00B21130"/>
    <w:rsid w:val="00B2297B"/>
    <w:rsid w:val="00B269A9"/>
    <w:rsid w:val="00B3096D"/>
    <w:rsid w:val="00B30A7D"/>
    <w:rsid w:val="00B31263"/>
    <w:rsid w:val="00B3161E"/>
    <w:rsid w:val="00B31EAA"/>
    <w:rsid w:val="00B32A93"/>
    <w:rsid w:val="00B40041"/>
    <w:rsid w:val="00B40279"/>
    <w:rsid w:val="00B40B53"/>
    <w:rsid w:val="00B415C8"/>
    <w:rsid w:val="00B421C3"/>
    <w:rsid w:val="00B42429"/>
    <w:rsid w:val="00B45D11"/>
    <w:rsid w:val="00B466F2"/>
    <w:rsid w:val="00B47D67"/>
    <w:rsid w:val="00B51B9C"/>
    <w:rsid w:val="00B5622D"/>
    <w:rsid w:val="00B56521"/>
    <w:rsid w:val="00B64943"/>
    <w:rsid w:val="00B73000"/>
    <w:rsid w:val="00B732A7"/>
    <w:rsid w:val="00B757D6"/>
    <w:rsid w:val="00B77314"/>
    <w:rsid w:val="00B80803"/>
    <w:rsid w:val="00B80950"/>
    <w:rsid w:val="00B82F47"/>
    <w:rsid w:val="00B84B37"/>
    <w:rsid w:val="00B85581"/>
    <w:rsid w:val="00B879D1"/>
    <w:rsid w:val="00B91620"/>
    <w:rsid w:val="00B9314B"/>
    <w:rsid w:val="00B9464E"/>
    <w:rsid w:val="00B9636A"/>
    <w:rsid w:val="00BA127E"/>
    <w:rsid w:val="00BA4E2A"/>
    <w:rsid w:val="00BA7CBF"/>
    <w:rsid w:val="00BB0EB8"/>
    <w:rsid w:val="00BB3703"/>
    <w:rsid w:val="00BB3747"/>
    <w:rsid w:val="00BB423A"/>
    <w:rsid w:val="00BB5E3D"/>
    <w:rsid w:val="00BB7650"/>
    <w:rsid w:val="00BC0E52"/>
    <w:rsid w:val="00BC2EB9"/>
    <w:rsid w:val="00BC3CD7"/>
    <w:rsid w:val="00BC63E9"/>
    <w:rsid w:val="00BC71C3"/>
    <w:rsid w:val="00BD35B4"/>
    <w:rsid w:val="00BD4360"/>
    <w:rsid w:val="00BD551C"/>
    <w:rsid w:val="00BE0076"/>
    <w:rsid w:val="00BE0ACD"/>
    <w:rsid w:val="00BE7556"/>
    <w:rsid w:val="00BE7A76"/>
    <w:rsid w:val="00BF08E4"/>
    <w:rsid w:val="00BF1A54"/>
    <w:rsid w:val="00BF275C"/>
    <w:rsid w:val="00BF4996"/>
    <w:rsid w:val="00BF5FCC"/>
    <w:rsid w:val="00BF753F"/>
    <w:rsid w:val="00C02084"/>
    <w:rsid w:val="00C0360D"/>
    <w:rsid w:val="00C056EE"/>
    <w:rsid w:val="00C11B60"/>
    <w:rsid w:val="00C152AD"/>
    <w:rsid w:val="00C23FF3"/>
    <w:rsid w:val="00C2591A"/>
    <w:rsid w:val="00C26747"/>
    <w:rsid w:val="00C27455"/>
    <w:rsid w:val="00C27768"/>
    <w:rsid w:val="00C27E6E"/>
    <w:rsid w:val="00C30AF6"/>
    <w:rsid w:val="00C31666"/>
    <w:rsid w:val="00C3426A"/>
    <w:rsid w:val="00C432CD"/>
    <w:rsid w:val="00C436DC"/>
    <w:rsid w:val="00C4403E"/>
    <w:rsid w:val="00C45C56"/>
    <w:rsid w:val="00C475CB"/>
    <w:rsid w:val="00C47CC4"/>
    <w:rsid w:val="00C47E03"/>
    <w:rsid w:val="00C515FE"/>
    <w:rsid w:val="00C51C78"/>
    <w:rsid w:val="00C52F1F"/>
    <w:rsid w:val="00C536C3"/>
    <w:rsid w:val="00C54997"/>
    <w:rsid w:val="00C55C52"/>
    <w:rsid w:val="00C56370"/>
    <w:rsid w:val="00C6021A"/>
    <w:rsid w:val="00C607A0"/>
    <w:rsid w:val="00C619F0"/>
    <w:rsid w:val="00C63C6E"/>
    <w:rsid w:val="00C65816"/>
    <w:rsid w:val="00C71B2F"/>
    <w:rsid w:val="00C72226"/>
    <w:rsid w:val="00C74282"/>
    <w:rsid w:val="00C7436B"/>
    <w:rsid w:val="00C74907"/>
    <w:rsid w:val="00C769F0"/>
    <w:rsid w:val="00C772EB"/>
    <w:rsid w:val="00C8250C"/>
    <w:rsid w:val="00C82607"/>
    <w:rsid w:val="00C83677"/>
    <w:rsid w:val="00C84778"/>
    <w:rsid w:val="00C864C4"/>
    <w:rsid w:val="00C87E30"/>
    <w:rsid w:val="00C90F33"/>
    <w:rsid w:val="00C91B3C"/>
    <w:rsid w:val="00C92906"/>
    <w:rsid w:val="00C9424D"/>
    <w:rsid w:val="00C96373"/>
    <w:rsid w:val="00C97A9A"/>
    <w:rsid w:val="00C97B9A"/>
    <w:rsid w:val="00C97C3F"/>
    <w:rsid w:val="00CA0717"/>
    <w:rsid w:val="00CA33DD"/>
    <w:rsid w:val="00CA34ED"/>
    <w:rsid w:val="00CA4489"/>
    <w:rsid w:val="00CA4995"/>
    <w:rsid w:val="00CB023C"/>
    <w:rsid w:val="00CB5B55"/>
    <w:rsid w:val="00CB768F"/>
    <w:rsid w:val="00CB7DF5"/>
    <w:rsid w:val="00CC09A5"/>
    <w:rsid w:val="00CC1616"/>
    <w:rsid w:val="00CC1E50"/>
    <w:rsid w:val="00CC22A2"/>
    <w:rsid w:val="00CC4761"/>
    <w:rsid w:val="00CC79CD"/>
    <w:rsid w:val="00CD2A70"/>
    <w:rsid w:val="00CD3D16"/>
    <w:rsid w:val="00CD3D78"/>
    <w:rsid w:val="00CD5C59"/>
    <w:rsid w:val="00CD69DF"/>
    <w:rsid w:val="00CE04F1"/>
    <w:rsid w:val="00CE3B28"/>
    <w:rsid w:val="00CE51CC"/>
    <w:rsid w:val="00CF0242"/>
    <w:rsid w:val="00CF25D5"/>
    <w:rsid w:val="00CF6FAD"/>
    <w:rsid w:val="00D04C1D"/>
    <w:rsid w:val="00D07758"/>
    <w:rsid w:val="00D11F6C"/>
    <w:rsid w:val="00D1383C"/>
    <w:rsid w:val="00D13AAC"/>
    <w:rsid w:val="00D150B5"/>
    <w:rsid w:val="00D16750"/>
    <w:rsid w:val="00D20313"/>
    <w:rsid w:val="00D208D6"/>
    <w:rsid w:val="00D240EA"/>
    <w:rsid w:val="00D2441E"/>
    <w:rsid w:val="00D24FED"/>
    <w:rsid w:val="00D25092"/>
    <w:rsid w:val="00D250DA"/>
    <w:rsid w:val="00D27301"/>
    <w:rsid w:val="00D320C2"/>
    <w:rsid w:val="00D41A92"/>
    <w:rsid w:val="00D436FE"/>
    <w:rsid w:val="00D466A4"/>
    <w:rsid w:val="00D506A8"/>
    <w:rsid w:val="00D5085D"/>
    <w:rsid w:val="00D5248F"/>
    <w:rsid w:val="00D557B7"/>
    <w:rsid w:val="00D56D44"/>
    <w:rsid w:val="00D57967"/>
    <w:rsid w:val="00D57A59"/>
    <w:rsid w:val="00D57C0E"/>
    <w:rsid w:val="00D60B0F"/>
    <w:rsid w:val="00D62779"/>
    <w:rsid w:val="00D631E2"/>
    <w:rsid w:val="00D64E64"/>
    <w:rsid w:val="00D669D4"/>
    <w:rsid w:val="00D70015"/>
    <w:rsid w:val="00D731FC"/>
    <w:rsid w:val="00D737FA"/>
    <w:rsid w:val="00D73B84"/>
    <w:rsid w:val="00D75B23"/>
    <w:rsid w:val="00D76BF6"/>
    <w:rsid w:val="00D80C9A"/>
    <w:rsid w:val="00D81D0E"/>
    <w:rsid w:val="00D84D34"/>
    <w:rsid w:val="00D86EDF"/>
    <w:rsid w:val="00D87045"/>
    <w:rsid w:val="00D907DB"/>
    <w:rsid w:val="00D91863"/>
    <w:rsid w:val="00D930B2"/>
    <w:rsid w:val="00D9467E"/>
    <w:rsid w:val="00D9740B"/>
    <w:rsid w:val="00D977CD"/>
    <w:rsid w:val="00D97D23"/>
    <w:rsid w:val="00DA5B47"/>
    <w:rsid w:val="00DA6236"/>
    <w:rsid w:val="00DA633C"/>
    <w:rsid w:val="00DB174F"/>
    <w:rsid w:val="00DB18EE"/>
    <w:rsid w:val="00DB28B6"/>
    <w:rsid w:val="00DB6D64"/>
    <w:rsid w:val="00DB6E85"/>
    <w:rsid w:val="00DC0CA0"/>
    <w:rsid w:val="00DD0E2C"/>
    <w:rsid w:val="00DD1459"/>
    <w:rsid w:val="00DD1463"/>
    <w:rsid w:val="00DD7CC0"/>
    <w:rsid w:val="00DE56D6"/>
    <w:rsid w:val="00DE6F95"/>
    <w:rsid w:val="00DF1A59"/>
    <w:rsid w:val="00DF26C3"/>
    <w:rsid w:val="00DF5664"/>
    <w:rsid w:val="00E01178"/>
    <w:rsid w:val="00E02902"/>
    <w:rsid w:val="00E0591D"/>
    <w:rsid w:val="00E0602B"/>
    <w:rsid w:val="00E06AEB"/>
    <w:rsid w:val="00E11677"/>
    <w:rsid w:val="00E12966"/>
    <w:rsid w:val="00E13DE3"/>
    <w:rsid w:val="00E17D28"/>
    <w:rsid w:val="00E221A8"/>
    <w:rsid w:val="00E232D9"/>
    <w:rsid w:val="00E23A2D"/>
    <w:rsid w:val="00E240F1"/>
    <w:rsid w:val="00E26473"/>
    <w:rsid w:val="00E265BD"/>
    <w:rsid w:val="00E2703E"/>
    <w:rsid w:val="00E271B6"/>
    <w:rsid w:val="00E36AFB"/>
    <w:rsid w:val="00E36B83"/>
    <w:rsid w:val="00E40D50"/>
    <w:rsid w:val="00E41186"/>
    <w:rsid w:val="00E42A88"/>
    <w:rsid w:val="00E44307"/>
    <w:rsid w:val="00E45B2E"/>
    <w:rsid w:val="00E462AC"/>
    <w:rsid w:val="00E51A27"/>
    <w:rsid w:val="00E53907"/>
    <w:rsid w:val="00E53FC6"/>
    <w:rsid w:val="00E55C75"/>
    <w:rsid w:val="00E572E9"/>
    <w:rsid w:val="00E57CE2"/>
    <w:rsid w:val="00E61D17"/>
    <w:rsid w:val="00E62706"/>
    <w:rsid w:val="00E6739C"/>
    <w:rsid w:val="00E70597"/>
    <w:rsid w:val="00E74740"/>
    <w:rsid w:val="00E74E91"/>
    <w:rsid w:val="00E76497"/>
    <w:rsid w:val="00E77B2D"/>
    <w:rsid w:val="00E81590"/>
    <w:rsid w:val="00E853DA"/>
    <w:rsid w:val="00E91950"/>
    <w:rsid w:val="00E92434"/>
    <w:rsid w:val="00E932AC"/>
    <w:rsid w:val="00E93E1A"/>
    <w:rsid w:val="00E95066"/>
    <w:rsid w:val="00E97E2F"/>
    <w:rsid w:val="00EA30B4"/>
    <w:rsid w:val="00EA489B"/>
    <w:rsid w:val="00EA5685"/>
    <w:rsid w:val="00EA65CD"/>
    <w:rsid w:val="00EA67AF"/>
    <w:rsid w:val="00EB19EC"/>
    <w:rsid w:val="00EB1A1A"/>
    <w:rsid w:val="00EB287D"/>
    <w:rsid w:val="00EB39E2"/>
    <w:rsid w:val="00EB7CF6"/>
    <w:rsid w:val="00EC62D2"/>
    <w:rsid w:val="00EC666D"/>
    <w:rsid w:val="00ED530B"/>
    <w:rsid w:val="00ED61DC"/>
    <w:rsid w:val="00ED7087"/>
    <w:rsid w:val="00EE0389"/>
    <w:rsid w:val="00EE3083"/>
    <w:rsid w:val="00EE4846"/>
    <w:rsid w:val="00EE4E2D"/>
    <w:rsid w:val="00EE6A06"/>
    <w:rsid w:val="00EF0545"/>
    <w:rsid w:val="00EF0C91"/>
    <w:rsid w:val="00EF2A64"/>
    <w:rsid w:val="00EF51FD"/>
    <w:rsid w:val="00EF58B0"/>
    <w:rsid w:val="00EF7396"/>
    <w:rsid w:val="00EF77C3"/>
    <w:rsid w:val="00EF7E87"/>
    <w:rsid w:val="00F00918"/>
    <w:rsid w:val="00F00D81"/>
    <w:rsid w:val="00F0196D"/>
    <w:rsid w:val="00F02E25"/>
    <w:rsid w:val="00F04079"/>
    <w:rsid w:val="00F04890"/>
    <w:rsid w:val="00F079D3"/>
    <w:rsid w:val="00F12387"/>
    <w:rsid w:val="00F14FC7"/>
    <w:rsid w:val="00F210A6"/>
    <w:rsid w:val="00F22137"/>
    <w:rsid w:val="00F22B9A"/>
    <w:rsid w:val="00F233C8"/>
    <w:rsid w:val="00F26BB8"/>
    <w:rsid w:val="00F26D02"/>
    <w:rsid w:val="00F31371"/>
    <w:rsid w:val="00F31D2E"/>
    <w:rsid w:val="00F3302D"/>
    <w:rsid w:val="00F345C3"/>
    <w:rsid w:val="00F35B94"/>
    <w:rsid w:val="00F40252"/>
    <w:rsid w:val="00F408B6"/>
    <w:rsid w:val="00F42410"/>
    <w:rsid w:val="00F5004C"/>
    <w:rsid w:val="00F51CBD"/>
    <w:rsid w:val="00F56975"/>
    <w:rsid w:val="00F6186E"/>
    <w:rsid w:val="00F626EC"/>
    <w:rsid w:val="00F62E3E"/>
    <w:rsid w:val="00F6569B"/>
    <w:rsid w:val="00F66585"/>
    <w:rsid w:val="00F667A1"/>
    <w:rsid w:val="00F76D4D"/>
    <w:rsid w:val="00F8041C"/>
    <w:rsid w:val="00F81BE7"/>
    <w:rsid w:val="00F84478"/>
    <w:rsid w:val="00F9025B"/>
    <w:rsid w:val="00F9070D"/>
    <w:rsid w:val="00F90A42"/>
    <w:rsid w:val="00F96A65"/>
    <w:rsid w:val="00FA14B9"/>
    <w:rsid w:val="00FA26CD"/>
    <w:rsid w:val="00FA3738"/>
    <w:rsid w:val="00FA3929"/>
    <w:rsid w:val="00FA5B28"/>
    <w:rsid w:val="00FA655B"/>
    <w:rsid w:val="00FA77E4"/>
    <w:rsid w:val="00FB0E6B"/>
    <w:rsid w:val="00FB4553"/>
    <w:rsid w:val="00FB4849"/>
    <w:rsid w:val="00FB5FBF"/>
    <w:rsid w:val="00FB7E89"/>
    <w:rsid w:val="00FC1489"/>
    <w:rsid w:val="00FC149C"/>
    <w:rsid w:val="00FC1A37"/>
    <w:rsid w:val="00FC1CA5"/>
    <w:rsid w:val="00FC65C6"/>
    <w:rsid w:val="00FC7890"/>
    <w:rsid w:val="00FD2C01"/>
    <w:rsid w:val="00FD3BB0"/>
    <w:rsid w:val="00FD4E7A"/>
    <w:rsid w:val="00FD5BD2"/>
    <w:rsid w:val="00FE18D8"/>
    <w:rsid w:val="00FE1D25"/>
    <w:rsid w:val="00FE1F6B"/>
    <w:rsid w:val="00FE416F"/>
    <w:rsid w:val="00FE45ED"/>
    <w:rsid w:val="00FE496D"/>
    <w:rsid w:val="00FF4126"/>
    <w:rsid w:val="00FF754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B1B5F"/>
  <w15:docId w15:val="{25E2088E-E5E0-B742-985C-9BDDAEEF3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467E"/>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Obiek"/>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customStyle="1" w:styleId="Nierozpoznanawzmianka1">
    <w:name w:val="Nierozpoznana wzmianka1"/>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iPriority w:val="99"/>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rimr">
    <w:name w:val="arimr"/>
    <w:basedOn w:val="Normalny"/>
    <w:rsid w:val="0059247E"/>
    <w:pPr>
      <w:widowControl w:val="0"/>
      <w:snapToGrid w:val="0"/>
      <w:spacing w:after="0" w:line="360" w:lineRule="auto"/>
    </w:pPr>
    <w:rPr>
      <w:rFonts w:ascii="Times New Roman" w:eastAsia="Times New Roman" w:hAnsi="Times New Roman" w:cs="Times New Roman"/>
      <w:sz w:val="24"/>
      <w:szCs w:val="20"/>
      <w:lang w:val="en-US" w:eastAsia="pl-PL"/>
    </w:rPr>
  </w:style>
  <w:style w:type="paragraph" w:styleId="Tekstdymka">
    <w:name w:val="Balloon Text"/>
    <w:basedOn w:val="Normalny"/>
    <w:link w:val="TekstdymkaZnak"/>
    <w:uiPriority w:val="99"/>
    <w:semiHidden/>
    <w:unhideWhenUsed/>
    <w:rsid w:val="0048361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3619"/>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BD4360"/>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71552D"/>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71552D"/>
    <w:rPr>
      <w:rFonts w:ascii="Calibri" w:eastAsia="Calibri" w:hAnsi="Calibri" w:cs="Times New Roman"/>
      <w:b/>
      <w:bCs/>
      <w:sz w:val="20"/>
      <w:szCs w:val="20"/>
    </w:rPr>
  </w:style>
  <w:style w:type="character" w:styleId="UyteHipercze">
    <w:name w:val="FollowedHyperlink"/>
    <w:basedOn w:val="Domylnaczcionkaakapitu"/>
    <w:uiPriority w:val="99"/>
    <w:semiHidden/>
    <w:unhideWhenUsed/>
    <w:rsid w:val="00B17509"/>
    <w:rPr>
      <w:color w:val="954F72" w:themeColor="followedHyperlink"/>
      <w:u w:val="single"/>
    </w:rPr>
  </w:style>
  <w:style w:type="character" w:styleId="Pogrubienie">
    <w:name w:val="Strong"/>
    <w:basedOn w:val="Domylnaczcionkaakapitu"/>
    <w:uiPriority w:val="22"/>
    <w:qFormat/>
    <w:rsid w:val="00DB6D64"/>
    <w:rPr>
      <w:b/>
      <w:bCs/>
    </w:rPr>
  </w:style>
  <w:style w:type="character" w:styleId="Nierozpoznanawzmianka">
    <w:name w:val="Unresolved Mention"/>
    <w:basedOn w:val="Domylnaczcionkaakapitu"/>
    <w:uiPriority w:val="99"/>
    <w:semiHidden/>
    <w:unhideWhenUsed/>
    <w:rsid w:val="008826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10787388">
      <w:bodyDiv w:val="1"/>
      <w:marLeft w:val="0"/>
      <w:marRight w:val="0"/>
      <w:marTop w:val="0"/>
      <w:marBottom w:val="0"/>
      <w:divBdr>
        <w:top w:val="none" w:sz="0" w:space="0" w:color="auto"/>
        <w:left w:val="none" w:sz="0" w:space="0" w:color="auto"/>
        <w:bottom w:val="none" w:sz="0" w:space="0" w:color="auto"/>
        <w:right w:val="none" w:sz="0" w:space="0" w:color="auto"/>
      </w:divBdr>
      <w:divsChild>
        <w:div w:id="1190142515">
          <w:marLeft w:val="0"/>
          <w:marRight w:val="0"/>
          <w:marTop w:val="0"/>
          <w:marBottom w:val="0"/>
          <w:divBdr>
            <w:top w:val="none" w:sz="0" w:space="0" w:color="auto"/>
            <w:left w:val="none" w:sz="0" w:space="0" w:color="auto"/>
            <w:bottom w:val="none" w:sz="0" w:space="0" w:color="auto"/>
            <w:right w:val="none" w:sz="0" w:space="0" w:color="auto"/>
          </w:divBdr>
          <w:divsChild>
            <w:div w:id="1136341234">
              <w:marLeft w:val="0"/>
              <w:marRight w:val="0"/>
              <w:marTop w:val="0"/>
              <w:marBottom w:val="0"/>
              <w:divBdr>
                <w:top w:val="none" w:sz="0" w:space="0" w:color="auto"/>
                <w:left w:val="none" w:sz="0" w:space="0" w:color="auto"/>
                <w:bottom w:val="none" w:sz="0" w:space="0" w:color="auto"/>
                <w:right w:val="none" w:sz="0" w:space="0" w:color="auto"/>
              </w:divBdr>
              <w:divsChild>
                <w:div w:id="702632775">
                  <w:marLeft w:val="0"/>
                  <w:marRight w:val="0"/>
                  <w:marTop w:val="0"/>
                  <w:marBottom w:val="0"/>
                  <w:divBdr>
                    <w:top w:val="none" w:sz="0" w:space="0" w:color="auto"/>
                    <w:left w:val="none" w:sz="0" w:space="0" w:color="auto"/>
                    <w:bottom w:val="none" w:sz="0" w:space="0" w:color="auto"/>
                    <w:right w:val="none" w:sz="0" w:space="0" w:color="auto"/>
                  </w:divBdr>
                  <w:divsChild>
                    <w:div w:id="1069620917">
                      <w:marLeft w:val="0"/>
                      <w:marRight w:val="0"/>
                      <w:marTop w:val="0"/>
                      <w:marBottom w:val="0"/>
                      <w:divBdr>
                        <w:top w:val="none" w:sz="0" w:space="0" w:color="auto"/>
                        <w:left w:val="none" w:sz="0" w:space="0" w:color="auto"/>
                        <w:bottom w:val="none" w:sz="0" w:space="0" w:color="auto"/>
                        <w:right w:val="none" w:sz="0" w:space="0" w:color="auto"/>
                      </w:divBdr>
                    </w:div>
                  </w:divsChild>
                </w:div>
                <w:div w:id="980964090">
                  <w:marLeft w:val="0"/>
                  <w:marRight w:val="0"/>
                  <w:marTop w:val="0"/>
                  <w:marBottom w:val="0"/>
                  <w:divBdr>
                    <w:top w:val="none" w:sz="0" w:space="0" w:color="auto"/>
                    <w:left w:val="none" w:sz="0" w:space="0" w:color="auto"/>
                    <w:bottom w:val="none" w:sz="0" w:space="0" w:color="auto"/>
                    <w:right w:val="none" w:sz="0" w:space="0" w:color="auto"/>
                  </w:divBdr>
                  <w:divsChild>
                    <w:div w:id="1637181842">
                      <w:marLeft w:val="0"/>
                      <w:marRight w:val="0"/>
                      <w:marTop w:val="0"/>
                      <w:marBottom w:val="0"/>
                      <w:divBdr>
                        <w:top w:val="none" w:sz="0" w:space="0" w:color="auto"/>
                        <w:left w:val="none" w:sz="0" w:space="0" w:color="auto"/>
                        <w:bottom w:val="none" w:sz="0" w:space="0" w:color="auto"/>
                        <w:right w:val="none" w:sz="0" w:space="0" w:color="auto"/>
                      </w:divBdr>
                    </w:div>
                  </w:divsChild>
                </w:div>
                <w:div w:id="1561090843">
                  <w:marLeft w:val="0"/>
                  <w:marRight w:val="0"/>
                  <w:marTop w:val="0"/>
                  <w:marBottom w:val="0"/>
                  <w:divBdr>
                    <w:top w:val="none" w:sz="0" w:space="0" w:color="auto"/>
                    <w:left w:val="none" w:sz="0" w:space="0" w:color="auto"/>
                    <w:bottom w:val="none" w:sz="0" w:space="0" w:color="auto"/>
                    <w:right w:val="none" w:sz="0" w:space="0" w:color="auto"/>
                  </w:divBdr>
                  <w:divsChild>
                    <w:div w:id="180947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09733016">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561866327">
      <w:bodyDiv w:val="1"/>
      <w:marLeft w:val="0"/>
      <w:marRight w:val="0"/>
      <w:marTop w:val="0"/>
      <w:marBottom w:val="0"/>
      <w:divBdr>
        <w:top w:val="none" w:sz="0" w:space="0" w:color="auto"/>
        <w:left w:val="none" w:sz="0" w:space="0" w:color="auto"/>
        <w:bottom w:val="none" w:sz="0" w:space="0" w:color="auto"/>
        <w:right w:val="none" w:sz="0" w:space="0" w:color="auto"/>
      </w:divBdr>
      <w:divsChild>
        <w:div w:id="869537104">
          <w:marLeft w:val="0"/>
          <w:marRight w:val="0"/>
          <w:marTop w:val="0"/>
          <w:marBottom w:val="0"/>
          <w:divBdr>
            <w:top w:val="none" w:sz="0" w:space="0" w:color="auto"/>
            <w:left w:val="none" w:sz="0" w:space="0" w:color="auto"/>
            <w:bottom w:val="none" w:sz="0" w:space="0" w:color="auto"/>
            <w:right w:val="none" w:sz="0" w:space="0" w:color="auto"/>
          </w:divBdr>
          <w:divsChild>
            <w:div w:id="1104569529">
              <w:marLeft w:val="0"/>
              <w:marRight w:val="0"/>
              <w:marTop w:val="0"/>
              <w:marBottom w:val="0"/>
              <w:divBdr>
                <w:top w:val="none" w:sz="0" w:space="0" w:color="auto"/>
                <w:left w:val="none" w:sz="0" w:space="0" w:color="auto"/>
                <w:bottom w:val="none" w:sz="0" w:space="0" w:color="auto"/>
                <w:right w:val="none" w:sz="0" w:space="0" w:color="auto"/>
              </w:divBdr>
              <w:divsChild>
                <w:div w:id="120031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496163">
      <w:bodyDiv w:val="1"/>
      <w:marLeft w:val="0"/>
      <w:marRight w:val="0"/>
      <w:marTop w:val="0"/>
      <w:marBottom w:val="0"/>
      <w:divBdr>
        <w:top w:val="none" w:sz="0" w:space="0" w:color="auto"/>
        <w:left w:val="none" w:sz="0" w:space="0" w:color="auto"/>
        <w:bottom w:val="none" w:sz="0" w:space="0" w:color="auto"/>
        <w:right w:val="none" w:sz="0" w:space="0" w:color="auto"/>
      </w:divBdr>
      <w:divsChild>
        <w:div w:id="114252150">
          <w:marLeft w:val="0"/>
          <w:marRight w:val="0"/>
          <w:marTop w:val="0"/>
          <w:marBottom w:val="0"/>
          <w:divBdr>
            <w:top w:val="none" w:sz="0" w:space="0" w:color="auto"/>
            <w:left w:val="none" w:sz="0" w:space="0" w:color="auto"/>
            <w:bottom w:val="none" w:sz="0" w:space="0" w:color="auto"/>
            <w:right w:val="none" w:sz="0" w:space="0" w:color="auto"/>
          </w:divBdr>
        </w:div>
        <w:div w:id="1066149846">
          <w:marLeft w:val="0"/>
          <w:marRight w:val="0"/>
          <w:marTop w:val="0"/>
          <w:marBottom w:val="0"/>
          <w:divBdr>
            <w:top w:val="none" w:sz="0" w:space="0" w:color="auto"/>
            <w:left w:val="none" w:sz="0" w:space="0" w:color="auto"/>
            <w:bottom w:val="none" w:sz="0" w:space="0" w:color="auto"/>
            <w:right w:val="none" w:sz="0" w:space="0" w:color="auto"/>
          </w:divBdr>
          <w:divsChild>
            <w:div w:id="873537666">
              <w:marLeft w:val="0"/>
              <w:marRight w:val="0"/>
              <w:marTop w:val="0"/>
              <w:marBottom w:val="0"/>
              <w:divBdr>
                <w:top w:val="none" w:sz="0" w:space="0" w:color="auto"/>
                <w:left w:val="none" w:sz="0" w:space="0" w:color="auto"/>
                <w:bottom w:val="none" w:sz="0" w:space="0" w:color="auto"/>
                <w:right w:val="none" w:sz="0" w:space="0" w:color="auto"/>
              </w:divBdr>
            </w:div>
          </w:divsChild>
        </w:div>
        <w:div w:id="1492523761">
          <w:marLeft w:val="0"/>
          <w:marRight w:val="0"/>
          <w:marTop w:val="0"/>
          <w:marBottom w:val="0"/>
          <w:divBdr>
            <w:top w:val="none" w:sz="0" w:space="0" w:color="auto"/>
            <w:left w:val="none" w:sz="0" w:space="0" w:color="auto"/>
            <w:bottom w:val="none" w:sz="0" w:space="0" w:color="auto"/>
            <w:right w:val="none" w:sz="0" w:space="0" w:color="auto"/>
          </w:divBdr>
          <w:divsChild>
            <w:div w:id="120887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39133266">
      <w:bodyDiv w:val="1"/>
      <w:marLeft w:val="0"/>
      <w:marRight w:val="0"/>
      <w:marTop w:val="0"/>
      <w:marBottom w:val="0"/>
      <w:divBdr>
        <w:top w:val="none" w:sz="0" w:space="0" w:color="auto"/>
        <w:left w:val="none" w:sz="0" w:space="0" w:color="auto"/>
        <w:bottom w:val="none" w:sz="0" w:space="0" w:color="auto"/>
        <w:right w:val="none" w:sz="0" w:space="0" w:color="auto"/>
      </w:divBdr>
      <w:divsChild>
        <w:div w:id="1356692771">
          <w:marLeft w:val="0"/>
          <w:marRight w:val="0"/>
          <w:marTop w:val="0"/>
          <w:marBottom w:val="0"/>
          <w:divBdr>
            <w:top w:val="none" w:sz="0" w:space="0" w:color="auto"/>
            <w:left w:val="none" w:sz="0" w:space="0" w:color="auto"/>
            <w:bottom w:val="none" w:sz="0" w:space="0" w:color="auto"/>
            <w:right w:val="none" w:sz="0" w:space="0" w:color="auto"/>
          </w:divBdr>
          <w:divsChild>
            <w:div w:id="1063677878">
              <w:marLeft w:val="0"/>
              <w:marRight w:val="0"/>
              <w:marTop w:val="0"/>
              <w:marBottom w:val="0"/>
              <w:divBdr>
                <w:top w:val="none" w:sz="0" w:space="0" w:color="auto"/>
                <w:left w:val="none" w:sz="0" w:space="0" w:color="auto"/>
                <w:bottom w:val="none" w:sz="0" w:space="0" w:color="auto"/>
                <w:right w:val="none" w:sz="0" w:space="0" w:color="auto"/>
              </w:divBdr>
              <w:divsChild>
                <w:div w:id="60916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74595852">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35895903">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tor@siemien.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hyperlink" Target="mailto:fundusze@siemien.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administrator@siemien.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image" Target="media/image2.jpeg"/><Relationship Id="rId28" Type="http://schemas.openxmlformats.org/officeDocument/2006/relationships/header" Target="header1.xml"/><Relationship Id="rId10" Type="http://schemas.openxmlformats.org/officeDocument/2006/relationships/hyperlink" Target="https://sip.lex.pl/" TargetMode="External"/><Relationship Id="rId19" Type="http://schemas.openxmlformats.org/officeDocument/2006/relationships/hyperlink" Target="https://ezamowienia.gov.pl/mp-client/tenders/ocds-148610-a13ab1ca-3a44-11ef-b37c-4e696a6d8c25"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mp-client/tenders/ocds-148610-a13ab1ca-3a44-11ef-b37c-4e696a6d8c25" TargetMode="External"/><Relationship Id="rId14" Type="http://schemas.openxmlformats.org/officeDocument/2006/relationships/hyperlink" Target="https://sip.lex.pl/" TargetMode="External"/><Relationship Id="rId22" Type="http://schemas.openxmlformats.org/officeDocument/2006/relationships/image" Target="media/image1.jpeg"/><Relationship Id="rId27" Type="http://schemas.openxmlformats.org/officeDocument/2006/relationships/image" Target="media/image6.jpe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2BEC1-E461-47D0-B373-1ADF9BC21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1166</TotalTime>
  <Pages>30</Pages>
  <Words>11441</Words>
  <Characters>68648</Characters>
  <Application>Microsoft Office Word</Application>
  <DocSecurity>0</DocSecurity>
  <Lines>572</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I C</cp:lastModifiedBy>
  <cp:revision>79</cp:revision>
  <cp:lastPrinted>2024-07-03T09:01:00Z</cp:lastPrinted>
  <dcterms:created xsi:type="dcterms:W3CDTF">2022-08-16T06:51:00Z</dcterms:created>
  <dcterms:modified xsi:type="dcterms:W3CDTF">2024-07-05T08:13:00Z</dcterms:modified>
</cp:coreProperties>
</file>