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4EAD1" w14:textId="77777777" w:rsidR="007508AD" w:rsidRPr="000E1CE8" w:rsidRDefault="007508AD" w:rsidP="001667CB">
      <w:pPr>
        <w:spacing w:after="0" w:line="240" w:lineRule="auto"/>
        <w:rPr>
          <w:rFonts w:ascii="Calibri" w:hAnsi="Calibri" w:cs="Calibri"/>
          <w:b/>
          <w:bCs/>
          <w:sz w:val="24"/>
          <w:szCs w:val="24"/>
        </w:rPr>
      </w:pPr>
    </w:p>
    <w:p w14:paraId="2F95DABF" w14:textId="77777777" w:rsidR="007508AD" w:rsidRPr="000E1CE8" w:rsidRDefault="007508AD" w:rsidP="001667CB">
      <w:pPr>
        <w:spacing w:after="0" w:line="240" w:lineRule="auto"/>
        <w:rPr>
          <w:rFonts w:ascii="Calibri" w:hAnsi="Calibri" w:cs="Calibri"/>
          <w:b/>
          <w:bCs/>
          <w:sz w:val="24"/>
          <w:szCs w:val="24"/>
        </w:rPr>
      </w:pPr>
    </w:p>
    <w:p w14:paraId="7803D782" w14:textId="30819B9F" w:rsidR="007508AD" w:rsidRPr="000E1CE8" w:rsidRDefault="003879FB" w:rsidP="001667CB">
      <w:pPr>
        <w:spacing w:after="0" w:line="240" w:lineRule="auto"/>
        <w:rPr>
          <w:rFonts w:ascii="Calibri" w:hAnsi="Calibri" w:cs="Calibri"/>
          <w:b/>
          <w:bCs/>
          <w:sz w:val="24"/>
          <w:szCs w:val="24"/>
        </w:rPr>
      </w:pPr>
      <w:r w:rsidRPr="000E1CE8">
        <w:rPr>
          <w:rFonts w:ascii="Calibri" w:hAnsi="Calibri" w:cs="Calibri"/>
          <w:noProof/>
          <w:sz w:val="24"/>
          <w:szCs w:val="24"/>
          <w:lang w:eastAsia="pl-PL"/>
        </w:rPr>
        <w:drawing>
          <wp:inline distT="0" distB="0" distL="0" distR="0" wp14:anchorId="773BF9E6" wp14:editId="52EEF646">
            <wp:extent cx="1247775" cy="1259739"/>
            <wp:effectExtent l="0" t="0" r="0" b="0"/>
            <wp:docPr id="1" name="Obraz 1" descr="Znalezione obrazy dla zapytania gmina jabłonna lubelski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gmina jabłonna lubelskie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6533" cy="1268581"/>
                    </a:xfrm>
                    <a:prstGeom prst="rect">
                      <a:avLst/>
                    </a:prstGeom>
                    <a:noFill/>
                    <a:ln>
                      <a:noFill/>
                    </a:ln>
                  </pic:spPr>
                </pic:pic>
              </a:graphicData>
            </a:graphic>
          </wp:inline>
        </w:drawing>
      </w:r>
    </w:p>
    <w:p w14:paraId="415272A3" w14:textId="77777777" w:rsidR="007508AD" w:rsidRPr="000E1CE8" w:rsidRDefault="007508AD" w:rsidP="001667CB">
      <w:pPr>
        <w:spacing w:after="0" w:line="240" w:lineRule="auto"/>
        <w:rPr>
          <w:rFonts w:ascii="Calibri" w:hAnsi="Calibri" w:cs="Calibri"/>
          <w:b/>
          <w:bCs/>
          <w:sz w:val="24"/>
          <w:szCs w:val="24"/>
        </w:rPr>
      </w:pPr>
    </w:p>
    <w:p w14:paraId="4503174C" w14:textId="466F9275" w:rsidR="001F5D29" w:rsidRPr="000E1CE8" w:rsidRDefault="007508AD" w:rsidP="001667CB">
      <w:pPr>
        <w:spacing w:after="0" w:line="240" w:lineRule="auto"/>
        <w:rPr>
          <w:rFonts w:ascii="Calibri" w:hAnsi="Calibri" w:cs="Calibri"/>
          <w:b/>
          <w:bCs/>
          <w:sz w:val="24"/>
          <w:szCs w:val="24"/>
        </w:rPr>
      </w:pPr>
      <w:r w:rsidRPr="000E1CE8">
        <w:rPr>
          <w:rFonts w:ascii="Calibri" w:hAnsi="Calibri" w:cs="Calibri"/>
          <w:b/>
          <w:bCs/>
          <w:sz w:val="24"/>
          <w:szCs w:val="24"/>
        </w:rPr>
        <w:t>SPECYFIKACJA WARUNKÓW ZAMÓWIENIA</w:t>
      </w:r>
    </w:p>
    <w:p w14:paraId="051175CB" w14:textId="319B197F" w:rsidR="007508AD" w:rsidRPr="000E1CE8" w:rsidRDefault="007508AD" w:rsidP="001667CB">
      <w:pPr>
        <w:spacing w:after="0" w:line="240" w:lineRule="auto"/>
        <w:rPr>
          <w:rFonts w:ascii="Calibri" w:hAnsi="Calibri" w:cs="Calibri"/>
          <w:b/>
          <w:bCs/>
          <w:sz w:val="24"/>
          <w:szCs w:val="24"/>
        </w:rPr>
      </w:pPr>
    </w:p>
    <w:p w14:paraId="262DDD0D" w14:textId="77777777" w:rsidR="00066BCE" w:rsidRPr="000E1CE8" w:rsidRDefault="00066BCE" w:rsidP="001667CB">
      <w:pPr>
        <w:spacing w:after="0" w:line="240" w:lineRule="auto"/>
        <w:rPr>
          <w:rFonts w:ascii="Calibri" w:hAnsi="Calibri" w:cs="Calibri"/>
          <w:b/>
          <w:bCs/>
          <w:sz w:val="24"/>
          <w:szCs w:val="24"/>
        </w:rPr>
      </w:pPr>
    </w:p>
    <w:p w14:paraId="0A49F28E" w14:textId="4886133D" w:rsidR="007508AD" w:rsidRPr="000E1CE8" w:rsidRDefault="007508AD" w:rsidP="001667CB">
      <w:pPr>
        <w:spacing w:after="0" w:line="240" w:lineRule="auto"/>
        <w:rPr>
          <w:rFonts w:ascii="Calibri" w:hAnsi="Calibri" w:cs="Calibri"/>
          <w:sz w:val="24"/>
          <w:szCs w:val="24"/>
        </w:rPr>
      </w:pPr>
      <w:r w:rsidRPr="000E1CE8">
        <w:rPr>
          <w:rFonts w:ascii="Calibri" w:hAnsi="Calibri" w:cs="Calibri"/>
          <w:sz w:val="24"/>
          <w:szCs w:val="24"/>
        </w:rPr>
        <w:t>w postępowaniu o udzielenie zamówienia publicznego pn.:</w:t>
      </w:r>
    </w:p>
    <w:p w14:paraId="5A9CEAFE" w14:textId="77777777" w:rsidR="00066BCE" w:rsidRPr="00F311AA" w:rsidRDefault="00066BCE" w:rsidP="001667CB">
      <w:pPr>
        <w:spacing w:after="0" w:line="240" w:lineRule="auto"/>
        <w:rPr>
          <w:rFonts w:ascii="Calibri" w:hAnsi="Calibri" w:cs="Calibri"/>
          <w:sz w:val="26"/>
          <w:szCs w:val="26"/>
        </w:rPr>
      </w:pPr>
    </w:p>
    <w:p w14:paraId="09B654A3" w14:textId="2A012D3B" w:rsidR="007508AD" w:rsidRPr="00A87CD2" w:rsidRDefault="00FD53D0" w:rsidP="003F39F8">
      <w:pPr>
        <w:spacing w:after="0" w:line="240" w:lineRule="auto"/>
        <w:rPr>
          <w:rFonts w:ascii="Times New Roman" w:hAnsi="Times New Roman" w:cs="Times New Roman"/>
          <w:b/>
          <w:bCs/>
          <w:sz w:val="32"/>
          <w:szCs w:val="32"/>
        </w:rPr>
      </w:pPr>
      <w:bookmarkStart w:id="0" w:name="_Hlk170816086"/>
      <w:bookmarkStart w:id="1" w:name="_Hlk170816121"/>
      <w:r>
        <w:rPr>
          <w:rFonts w:ascii="Times New Roman" w:hAnsi="Times New Roman" w:cs="Times New Roman"/>
          <w:b/>
          <w:bCs/>
          <w:sz w:val="32"/>
          <w:szCs w:val="32"/>
        </w:rPr>
        <w:t>Dostosowanie łazienki w budynku Szkoły Podstawowej w Piotrkowie na potrzeby osób niepełnosprawnych</w:t>
      </w:r>
      <w:bookmarkEnd w:id="0"/>
      <w:r w:rsidR="007508AD" w:rsidRPr="00A87CD2">
        <w:rPr>
          <w:rFonts w:ascii="Times New Roman" w:hAnsi="Times New Roman" w:cs="Times New Roman"/>
          <w:b/>
          <w:bCs/>
          <w:sz w:val="32"/>
          <w:szCs w:val="32"/>
        </w:rPr>
        <w:br/>
      </w:r>
    </w:p>
    <w:bookmarkEnd w:id="1"/>
    <w:p w14:paraId="7909C216" w14:textId="77777777" w:rsidR="00442E79" w:rsidRPr="000E1CE8" w:rsidRDefault="00442E79" w:rsidP="001667CB">
      <w:pPr>
        <w:spacing w:after="0" w:line="240" w:lineRule="auto"/>
        <w:rPr>
          <w:rFonts w:ascii="Calibri" w:hAnsi="Calibri" w:cs="Calibri"/>
          <w:sz w:val="24"/>
          <w:szCs w:val="24"/>
        </w:rPr>
      </w:pPr>
    </w:p>
    <w:p w14:paraId="573B9058" w14:textId="4E2E8C98" w:rsidR="007508AD" w:rsidRPr="00E84CD9" w:rsidRDefault="007508AD" w:rsidP="001667CB">
      <w:pPr>
        <w:spacing w:after="0" w:line="240" w:lineRule="auto"/>
        <w:rPr>
          <w:rFonts w:ascii="Calibri" w:hAnsi="Calibri" w:cs="Calibri"/>
          <w:sz w:val="24"/>
          <w:szCs w:val="24"/>
        </w:rPr>
      </w:pPr>
      <w:r w:rsidRPr="00E84CD9">
        <w:rPr>
          <w:rFonts w:ascii="Calibri" w:hAnsi="Calibri" w:cs="Calibri"/>
          <w:sz w:val="24"/>
          <w:szCs w:val="24"/>
        </w:rPr>
        <w:t xml:space="preserve">(znak sprawy: </w:t>
      </w:r>
      <w:r w:rsidR="003879FB" w:rsidRPr="00E84CD9">
        <w:rPr>
          <w:rFonts w:ascii="Calibri" w:hAnsi="Calibri" w:cs="Calibri"/>
          <w:sz w:val="24"/>
          <w:szCs w:val="24"/>
        </w:rPr>
        <w:t>IRO.271.</w:t>
      </w:r>
      <w:r w:rsidR="00F311AA" w:rsidRPr="00E84CD9">
        <w:rPr>
          <w:rFonts w:ascii="Calibri" w:hAnsi="Calibri" w:cs="Calibri"/>
          <w:sz w:val="24"/>
          <w:szCs w:val="24"/>
        </w:rPr>
        <w:t>2</w:t>
      </w:r>
      <w:r w:rsidR="00E84CD9" w:rsidRPr="00E84CD9">
        <w:rPr>
          <w:rFonts w:ascii="Calibri" w:hAnsi="Calibri" w:cs="Calibri"/>
          <w:sz w:val="24"/>
          <w:szCs w:val="24"/>
        </w:rPr>
        <w:t>8</w:t>
      </w:r>
      <w:r w:rsidR="00F311AA" w:rsidRPr="00E84CD9">
        <w:rPr>
          <w:rFonts w:ascii="Calibri" w:hAnsi="Calibri" w:cs="Calibri"/>
          <w:sz w:val="24"/>
          <w:szCs w:val="24"/>
        </w:rPr>
        <w:t>.2024</w:t>
      </w:r>
      <w:r w:rsidRPr="00E84CD9">
        <w:rPr>
          <w:rFonts w:ascii="Calibri" w:hAnsi="Calibri" w:cs="Calibri"/>
          <w:sz w:val="24"/>
          <w:szCs w:val="24"/>
        </w:rPr>
        <w:t>)</w:t>
      </w:r>
    </w:p>
    <w:p w14:paraId="558A4527" w14:textId="77777777" w:rsidR="00442E79" w:rsidRPr="000E1CE8" w:rsidRDefault="00442E79" w:rsidP="001667CB">
      <w:pPr>
        <w:spacing w:after="0" w:line="240" w:lineRule="auto"/>
        <w:rPr>
          <w:rFonts w:ascii="Calibri" w:hAnsi="Calibri" w:cs="Calibri"/>
          <w:sz w:val="24"/>
          <w:szCs w:val="24"/>
        </w:rPr>
      </w:pPr>
    </w:p>
    <w:p w14:paraId="6227537C" w14:textId="19BA9750" w:rsidR="007508AD" w:rsidRPr="000E1CE8" w:rsidRDefault="007508AD" w:rsidP="001667CB">
      <w:pPr>
        <w:spacing w:after="0" w:line="240" w:lineRule="auto"/>
        <w:rPr>
          <w:rFonts w:ascii="Calibri" w:hAnsi="Calibri" w:cs="Calibri"/>
          <w:sz w:val="24"/>
          <w:szCs w:val="24"/>
        </w:rPr>
      </w:pPr>
    </w:p>
    <w:p w14:paraId="180C6362" w14:textId="348BCA20" w:rsidR="007508AD" w:rsidRPr="000E1CE8" w:rsidRDefault="00442E79" w:rsidP="001667CB">
      <w:pPr>
        <w:spacing w:after="0" w:line="240" w:lineRule="auto"/>
        <w:rPr>
          <w:rFonts w:ascii="Calibri" w:hAnsi="Calibri" w:cs="Calibri"/>
          <w:b/>
          <w:bCs/>
          <w:sz w:val="24"/>
          <w:szCs w:val="24"/>
        </w:rPr>
      </w:pPr>
      <w:r w:rsidRPr="000E1CE8">
        <w:rPr>
          <w:rFonts w:ascii="Calibri" w:hAnsi="Calibri" w:cs="Calibri"/>
          <w:b/>
          <w:bCs/>
          <w:sz w:val="24"/>
          <w:szCs w:val="24"/>
        </w:rPr>
        <w:t xml:space="preserve">Identyfikator postępowania: </w:t>
      </w:r>
    </w:p>
    <w:p w14:paraId="71D6091C" w14:textId="77777777" w:rsidR="00442E79" w:rsidRPr="00003948" w:rsidRDefault="00442E79" w:rsidP="001667CB">
      <w:pPr>
        <w:spacing w:after="0" w:line="240" w:lineRule="auto"/>
        <w:rPr>
          <w:rFonts w:ascii="Calibri" w:hAnsi="Calibri" w:cs="Calibri"/>
          <w:b/>
          <w:bCs/>
          <w:color w:val="FF0000"/>
          <w:sz w:val="24"/>
          <w:szCs w:val="24"/>
        </w:rPr>
      </w:pPr>
    </w:p>
    <w:p w14:paraId="07FC8563" w14:textId="77777777" w:rsidR="00F405F7" w:rsidRPr="00F405F7" w:rsidRDefault="00F405F7" w:rsidP="00F405F7">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r w:rsidRPr="00F405F7">
        <w:rPr>
          <w:rFonts w:ascii="Times New Roman" w:eastAsia="Times New Roman" w:hAnsi="Times New Roman" w:cs="Times New Roman"/>
          <w:b/>
          <w:bCs/>
          <w:sz w:val="27"/>
          <w:szCs w:val="27"/>
          <w:lang w:eastAsia="pl-PL"/>
        </w:rPr>
        <w:t>ocds-148610-877a320f-3861-11ef-b37c-4e696a6d8c25</w:t>
      </w:r>
    </w:p>
    <w:p w14:paraId="695D4044" w14:textId="77777777" w:rsidR="00A90875" w:rsidRPr="00A87CD2" w:rsidRDefault="00A90875" w:rsidP="001667CB">
      <w:pPr>
        <w:spacing w:after="0" w:line="240" w:lineRule="auto"/>
        <w:rPr>
          <w:rFonts w:ascii="Calibri" w:hAnsi="Calibri" w:cs="Calibri"/>
          <w:sz w:val="24"/>
          <w:szCs w:val="24"/>
        </w:rPr>
      </w:pPr>
    </w:p>
    <w:p w14:paraId="55CCF3A8" w14:textId="77777777" w:rsidR="00657AA4" w:rsidRPr="00657AA4" w:rsidRDefault="00657AA4" w:rsidP="00657AA4">
      <w:pPr>
        <w:spacing w:after="0" w:line="276" w:lineRule="auto"/>
        <w:jc w:val="both"/>
        <w:rPr>
          <w:rFonts w:ascii="Calibri" w:eastAsia="Times New Roman" w:hAnsi="Calibri" w:cs="Calibri"/>
          <w:i/>
          <w:iCs/>
          <w:sz w:val="24"/>
          <w:szCs w:val="24"/>
        </w:rPr>
      </w:pPr>
      <w:r w:rsidRPr="00657AA4">
        <w:rPr>
          <w:rFonts w:ascii="Calibri" w:eastAsia="Times New Roman" w:hAnsi="Calibri" w:cs="Calibri"/>
          <w:i/>
          <w:iCs/>
          <w:sz w:val="24"/>
          <w:szCs w:val="24"/>
        </w:rPr>
        <w:t xml:space="preserve">Postępowanie można wyszukać również ze strony głównej Platformy </w:t>
      </w:r>
      <w:r w:rsidRPr="00657AA4">
        <w:rPr>
          <w:rFonts w:ascii="Calibri" w:eastAsia="Times New Roman" w:hAnsi="Calibri" w:cs="Calibri"/>
          <w:i/>
          <w:iCs/>
          <w:sz w:val="24"/>
          <w:szCs w:val="24"/>
        </w:rPr>
        <w:br/>
        <w:t>e-zamówienia przycisk „Przeglądaj postępowania/konkursy”.</w:t>
      </w:r>
    </w:p>
    <w:p w14:paraId="46EEC4E8" w14:textId="77777777" w:rsidR="00442E79" w:rsidRPr="000E1CE8" w:rsidRDefault="00442E79" w:rsidP="001667CB">
      <w:pPr>
        <w:spacing w:after="0" w:line="240" w:lineRule="auto"/>
        <w:rPr>
          <w:rFonts w:ascii="Calibri" w:hAnsi="Calibri" w:cs="Calibri"/>
          <w:sz w:val="24"/>
          <w:szCs w:val="24"/>
        </w:rPr>
      </w:pPr>
    </w:p>
    <w:p w14:paraId="4C6FE814" w14:textId="77777777" w:rsidR="003159AA" w:rsidRDefault="003159AA" w:rsidP="001667CB">
      <w:pPr>
        <w:spacing w:after="0" w:line="240" w:lineRule="auto"/>
        <w:rPr>
          <w:rFonts w:ascii="Calibri" w:hAnsi="Calibri" w:cs="Calibri"/>
          <w:b/>
          <w:bCs/>
          <w:sz w:val="24"/>
          <w:szCs w:val="24"/>
        </w:rPr>
      </w:pPr>
    </w:p>
    <w:p w14:paraId="033C70D0" w14:textId="77777777" w:rsidR="003159AA" w:rsidRDefault="003159AA" w:rsidP="001667CB">
      <w:pPr>
        <w:spacing w:after="0" w:line="240" w:lineRule="auto"/>
        <w:rPr>
          <w:rFonts w:ascii="Calibri" w:hAnsi="Calibri" w:cs="Calibri"/>
          <w:b/>
          <w:bCs/>
          <w:sz w:val="24"/>
          <w:szCs w:val="24"/>
        </w:rPr>
      </w:pPr>
    </w:p>
    <w:p w14:paraId="351CD13E" w14:textId="77777777" w:rsidR="003159AA" w:rsidRDefault="003159AA" w:rsidP="001667CB">
      <w:pPr>
        <w:spacing w:after="0" w:line="240" w:lineRule="auto"/>
        <w:rPr>
          <w:rFonts w:ascii="Calibri" w:hAnsi="Calibri" w:cs="Calibri"/>
          <w:b/>
          <w:bCs/>
          <w:sz w:val="24"/>
          <w:szCs w:val="24"/>
        </w:rPr>
      </w:pPr>
    </w:p>
    <w:p w14:paraId="69295B90" w14:textId="40C0878C" w:rsidR="007508AD" w:rsidRPr="000E1CE8" w:rsidRDefault="007508AD" w:rsidP="001667CB">
      <w:pPr>
        <w:spacing w:after="0" w:line="240" w:lineRule="auto"/>
        <w:rPr>
          <w:rFonts w:ascii="Calibri" w:hAnsi="Calibri" w:cs="Calibri"/>
          <w:b/>
          <w:bCs/>
          <w:sz w:val="24"/>
          <w:szCs w:val="24"/>
        </w:rPr>
      </w:pPr>
      <w:r w:rsidRPr="000E1CE8">
        <w:rPr>
          <w:rFonts w:ascii="Calibri" w:hAnsi="Calibri" w:cs="Calibri"/>
          <w:b/>
          <w:bCs/>
          <w:sz w:val="24"/>
          <w:szCs w:val="24"/>
        </w:rPr>
        <w:t>Zatwierdzam</w:t>
      </w:r>
    </w:p>
    <w:p w14:paraId="593243AA" w14:textId="07B5B37C" w:rsidR="00795B49" w:rsidRPr="000E1CE8" w:rsidRDefault="00795B49" w:rsidP="001667CB">
      <w:pPr>
        <w:spacing w:after="0" w:line="240" w:lineRule="auto"/>
        <w:rPr>
          <w:rFonts w:ascii="Calibri" w:hAnsi="Calibri" w:cs="Calibri"/>
          <w:i/>
          <w:iCs/>
          <w:sz w:val="24"/>
          <w:szCs w:val="24"/>
        </w:rPr>
      </w:pPr>
    </w:p>
    <w:p w14:paraId="3FFE2D7E" w14:textId="77777777" w:rsidR="001667CB" w:rsidRPr="000E1CE8" w:rsidRDefault="001667CB" w:rsidP="001667CB">
      <w:pPr>
        <w:rPr>
          <w:rFonts w:ascii="Calibri" w:hAnsi="Calibri" w:cs="Calibri"/>
          <w:sz w:val="24"/>
          <w:szCs w:val="24"/>
        </w:rPr>
      </w:pPr>
      <w:r w:rsidRPr="000E1CE8">
        <w:rPr>
          <w:rFonts w:ascii="Calibri" w:hAnsi="Calibri" w:cs="Calibri"/>
          <w:sz w:val="24"/>
          <w:szCs w:val="24"/>
        </w:rPr>
        <w:t>Wójt Gminy Jabłonna</w:t>
      </w:r>
    </w:p>
    <w:p w14:paraId="15241FB4" w14:textId="77777777" w:rsidR="001667CB" w:rsidRPr="000E1CE8" w:rsidRDefault="001667CB" w:rsidP="001667CB">
      <w:pPr>
        <w:rPr>
          <w:rFonts w:ascii="Calibri" w:hAnsi="Calibri" w:cs="Calibri"/>
          <w:sz w:val="24"/>
          <w:szCs w:val="24"/>
        </w:rPr>
      </w:pPr>
      <w:r w:rsidRPr="000E1CE8">
        <w:rPr>
          <w:rFonts w:ascii="Calibri" w:hAnsi="Calibri" w:cs="Calibri"/>
          <w:sz w:val="24"/>
          <w:szCs w:val="24"/>
        </w:rPr>
        <w:t>/--/</w:t>
      </w:r>
    </w:p>
    <w:p w14:paraId="25E10992" w14:textId="77777777" w:rsidR="001667CB" w:rsidRPr="000E1CE8" w:rsidRDefault="001667CB" w:rsidP="001667CB">
      <w:pPr>
        <w:rPr>
          <w:rFonts w:ascii="Calibri" w:hAnsi="Calibri" w:cs="Calibri"/>
          <w:sz w:val="24"/>
          <w:szCs w:val="24"/>
        </w:rPr>
      </w:pPr>
      <w:r w:rsidRPr="000E1CE8">
        <w:rPr>
          <w:rFonts w:ascii="Calibri" w:hAnsi="Calibri" w:cs="Calibri"/>
          <w:sz w:val="24"/>
          <w:szCs w:val="24"/>
        </w:rPr>
        <w:t>Magdalena Sałek-</w:t>
      </w:r>
      <w:proofErr w:type="spellStart"/>
      <w:r w:rsidRPr="000E1CE8">
        <w:rPr>
          <w:rFonts w:ascii="Calibri" w:hAnsi="Calibri" w:cs="Calibri"/>
          <w:sz w:val="24"/>
          <w:szCs w:val="24"/>
        </w:rPr>
        <w:t>Lewczyk</w:t>
      </w:r>
      <w:proofErr w:type="spellEnd"/>
    </w:p>
    <w:p w14:paraId="60B34B2D" w14:textId="5957E0DA" w:rsidR="004666D1" w:rsidRPr="000E1CE8" w:rsidRDefault="004666D1" w:rsidP="001667CB">
      <w:pPr>
        <w:spacing w:after="0" w:line="240" w:lineRule="auto"/>
        <w:rPr>
          <w:rFonts w:ascii="Calibri" w:hAnsi="Calibri" w:cs="Calibri"/>
          <w:i/>
          <w:iCs/>
          <w:sz w:val="24"/>
          <w:szCs w:val="24"/>
        </w:rPr>
      </w:pPr>
    </w:p>
    <w:p w14:paraId="1B59ED6E" w14:textId="63F64D74" w:rsidR="004666D1" w:rsidRPr="000E1CE8" w:rsidRDefault="004666D1" w:rsidP="001667CB">
      <w:pPr>
        <w:spacing w:after="0" w:line="240" w:lineRule="auto"/>
        <w:rPr>
          <w:rFonts w:ascii="Calibri" w:hAnsi="Calibri" w:cs="Calibri"/>
          <w:i/>
          <w:iCs/>
          <w:sz w:val="24"/>
          <w:szCs w:val="24"/>
        </w:rPr>
      </w:pPr>
    </w:p>
    <w:p w14:paraId="7B0659B1" w14:textId="3DABD37C" w:rsidR="004666D1" w:rsidRPr="000E1CE8" w:rsidRDefault="004666D1" w:rsidP="001667CB">
      <w:pPr>
        <w:spacing w:after="0" w:line="240" w:lineRule="auto"/>
        <w:rPr>
          <w:rFonts w:ascii="Calibri" w:hAnsi="Calibri" w:cs="Calibri"/>
          <w:i/>
          <w:iCs/>
          <w:sz w:val="24"/>
          <w:szCs w:val="24"/>
        </w:rPr>
      </w:pPr>
    </w:p>
    <w:p w14:paraId="03DD2361" w14:textId="55A2DFDB" w:rsidR="004666D1" w:rsidRPr="000E1CE8" w:rsidRDefault="004666D1" w:rsidP="001667CB">
      <w:pPr>
        <w:spacing w:after="0" w:line="240" w:lineRule="auto"/>
        <w:rPr>
          <w:rFonts w:ascii="Calibri" w:hAnsi="Calibri" w:cs="Calibri"/>
          <w:i/>
          <w:iCs/>
          <w:sz w:val="24"/>
          <w:szCs w:val="24"/>
        </w:rPr>
      </w:pPr>
    </w:p>
    <w:p w14:paraId="24D897F2" w14:textId="2449D204" w:rsidR="00066BCE" w:rsidRPr="000E1CE8" w:rsidRDefault="00066BCE" w:rsidP="001667CB">
      <w:pPr>
        <w:spacing w:after="0" w:line="240" w:lineRule="auto"/>
        <w:rPr>
          <w:rFonts w:ascii="Calibri" w:hAnsi="Calibri" w:cs="Calibri"/>
          <w:i/>
          <w:iCs/>
          <w:sz w:val="24"/>
          <w:szCs w:val="24"/>
        </w:rPr>
      </w:pPr>
    </w:p>
    <w:p w14:paraId="218FCED6" w14:textId="77777777" w:rsidR="00BE7DB4" w:rsidRPr="000E1CE8" w:rsidRDefault="00BE7DB4" w:rsidP="001667CB">
      <w:pPr>
        <w:spacing w:after="0" w:line="240" w:lineRule="auto"/>
        <w:rPr>
          <w:rFonts w:ascii="Calibri" w:hAnsi="Calibri" w:cs="Calibri"/>
          <w:i/>
          <w:iCs/>
          <w:sz w:val="24"/>
          <w:szCs w:val="24"/>
        </w:rPr>
      </w:pPr>
    </w:p>
    <w:p w14:paraId="7E7461E8" w14:textId="77777777" w:rsidR="00962C02" w:rsidRPr="000E1CE8" w:rsidRDefault="00962C02" w:rsidP="001667CB">
      <w:pPr>
        <w:spacing w:after="0" w:line="240" w:lineRule="auto"/>
        <w:rPr>
          <w:rFonts w:ascii="Calibri" w:hAnsi="Calibri" w:cs="Calibri"/>
          <w:i/>
          <w:iCs/>
          <w:sz w:val="24"/>
          <w:szCs w:val="24"/>
        </w:rPr>
      </w:pPr>
    </w:p>
    <w:p w14:paraId="778F8F11" w14:textId="5C08A477" w:rsidR="007508AD" w:rsidRPr="000E1CE8" w:rsidRDefault="007508AD" w:rsidP="001667CB">
      <w:pPr>
        <w:spacing w:after="0" w:line="240" w:lineRule="auto"/>
        <w:rPr>
          <w:rFonts w:ascii="Calibri" w:hAnsi="Calibri" w:cs="Calibri"/>
          <w:sz w:val="24"/>
          <w:szCs w:val="24"/>
        </w:rPr>
      </w:pPr>
      <w:r w:rsidRPr="000E1CE8">
        <w:rPr>
          <w:rFonts w:ascii="Calibri" w:hAnsi="Calibri" w:cs="Calibri"/>
          <w:sz w:val="24"/>
          <w:szCs w:val="24"/>
        </w:rPr>
        <w:t>Rozdział 1</w:t>
      </w:r>
    </w:p>
    <w:p w14:paraId="284ABE43" w14:textId="1DE8409A" w:rsidR="007508AD" w:rsidRPr="000E1CE8" w:rsidRDefault="007508AD" w:rsidP="001667CB">
      <w:pPr>
        <w:spacing w:after="0" w:line="240" w:lineRule="auto"/>
        <w:rPr>
          <w:rFonts w:ascii="Calibri" w:hAnsi="Calibri" w:cs="Calibri"/>
          <w:b/>
          <w:bCs/>
          <w:sz w:val="24"/>
          <w:szCs w:val="24"/>
        </w:rPr>
      </w:pPr>
      <w:r w:rsidRPr="000E1CE8">
        <w:rPr>
          <w:rFonts w:ascii="Calibri" w:hAnsi="Calibri" w:cs="Calibri"/>
          <w:b/>
          <w:bCs/>
          <w:sz w:val="24"/>
          <w:szCs w:val="24"/>
        </w:rPr>
        <w:t>POSTANOWIENIA OGÓLNE</w:t>
      </w:r>
    </w:p>
    <w:p w14:paraId="720318E0" w14:textId="77777777" w:rsidR="00066BCE" w:rsidRPr="000E1CE8" w:rsidRDefault="00066BCE" w:rsidP="001667CB">
      <w:pPr>
        <w:spacing w:after="0" w:line="240" w:lineRule="auto"/>
        <w:rPr>
          <w:rFonts w:ascii="Calibri" w:hAnsi="Calibri" w:cs="Calibri"/>
          <w:b/>
          <w:bCs/>
          <w:sz w:val="24"/>
          <w:szCs w:val="24"/>
        </w:rPr>
      </w:pPr>
    </w:p>
    <w:p w14:paraId="27DAF558" w14:textId="5438B0EC" w:rsidR="00066BCE" w:rsidRPr="000E1CE8" w:rsidRDefault="007508AD" w:rsidP="001667CB">
      <w:pPr>
        <w:pStyle w:val="Akapitzlist"/>
        <w:numPr>
          <w:ilvl w:val="1"/>
          <w:numId w:val="1"/>
        </w:numPr>
        <w:spacing w:after="0" w:line="240" w:lineRule="auto"/>
        <w:ind w:left="0" w:firstLine="0"/>
        <w:rPr>
          <w:rFonts w:ascii="Calibri" w:hAnsi="Calibri" w:cs="Calibri"/>
          <w:b/>
          <w:bCs/>
          <w:sz w:val="24"/>
          <w:szCs w:val="24"/>
        </w:rPr>
      </w:pPr>
      <w:r w:rsidRPr="000E1CE8">
        <w:rPr>
          <w:rFonts w:ascii="Calibri" w:hAnsi="Calibri" w:cs="Calibri"/>
          <w:b/>
          <w:bCs/>
          <w:sz w:val="24"/>
          <w:szCs w:val="24"/>
        </w:rPr>
        <w:t>Nazwa i adres Zamawiającego</w:t>
      </w:r>
    </w:p>
    <w:p w14:paraId="7B22D400" w14:textId="77777777" w:rsidR="003879FB" w:rsidRPr="000E1CE8" w:rsidRDefault="003879FB" w:rsidP="001667CB">
      <w:pPr>
        <w:widowControl w:val="0"/>
        <w:spacing w:after="0" w:line="240" w:lineRule="auto"/>
        <w:rPr>
          <w:rFonts w:ascii="Calibri" w:eastAsia="Calibri" w:hAnsi="Calibri" w:cs="Calibri"/>
          <w:b/>
          <w:spacing w:val="-2"/>
          <w:sz w:val="24"/>
          <w:szCs w:val="24"/>
        </w:rPr>
      </w:pPr>
      <w:bookmarkStart w:id="2" w:name="_Hlk18176394"/>
      <w:r w:rsidRPr="000E1CE8">
        <w:rPr>
          <w:rFonts w:ascii="Calibri" w:eastAsia="Calibri" w:hAnsi="Calibri" w:cs="Calibri"/>
          <w:b/>
          <w:spacing w:val="-2"/>
          <w:sz w:val="24"/>
          <w:szCs w:val="24"/>
        </w:rPr>
        <w:t>Gmina Jabłonna</w:t>
      </w:r>
    </w:p>
    <w:p w14:paraId="022BF2F9" w14:textId="77777777" w:rsidR="003879FB" w:rsidRPr="000E1CE8" w:rsidRDefault="003879FB" w:rsidP="001667CB">
      <w:pPr>
        <w:widowControl w:val="0"/>
        <w:tabs>
          <w:tab w:val="left" w:pos="851"/>
        </w:tabs>
        <w:spacing w:after="0" w:line="240" w:lineRule="auto"/>
        <w:rPr>
          <w:rFonts w:ascii="Calibri" w:eastAsia="Calibri" w:hAnsi="Calibri" w:cs="Calibri"/>
          <w:b/>
          <w:sz w:val="24"/>
          <w:szCs w:val="24"/>
        </w:rPr>
      </w:pPr>
      <w:r w:rsidRPr="000E1CE8">
        <w:rPr>
          <w:rFonts w:ascii="Calibri" w:eastAsia="Calibri" w:hAnsi="Calibri" w:cs="Calibri"/>
          <w:b/>
          <w:sz w:val="24"/>
          <w:szCs w:val="24"/>
        </w:rPr>
        <w:t>Jabłonna – Majątek 22</w:t>
      </w:r>
    </w:p>
    <w:p w14:paraId="1D09FABA" w14:textId="53EA395B" w:rsidR="003879FB" w:rsidRPr="000E1CE8" w:rsidRDefault="003879FB" w:rsidP="001667CB">
      <w:pPr>
        <w:widowControl w:val="0"/>
        <w:tabs>
          <w:tab w:val="left" w:pos="851"/>
        </w:tabs>
        <w:spacing w:after="0" w:line="240" w:lineRule="auto"/>
        <w:rPr>
          <w:rFonts w:ascii="Calibri" w:eastAsia="Calibri" w:hAnsi="Calibri" w:cs="Calibri"/>
          <w:b/>
          <w:sz w:val="24"/>
          <w:szCs w:val="24"/>
        </w:rPr>
      </w:pPr>
      <w:r w:rsidRPr="000E1CE8">
        <w:rPr>
          <w:rFonts w:ascii="Calibri" w:eastAsia="Calibri" w:hAnsi="Calibri" w:cs="Calibri"/>
          <w:b/>
          <w:sz w:val="24"/>
          <w:szCs w:val="24"/>
        </w:rPr>
        <w:t>23-114 Jabłonna - Majątek</w:t>
      </w:r>
    </w:p>
    <w:p w14:paraId="22E462F3" w14:textId="77777777" w:rsidR="003879FB" w:rsidRPr="000E1CE8" w:rsidRDefault="003879FB" w:rsidP="001667CB">
      <w:pPr>
        <w:pStyle w:val="Akapitzlist"/>
        <w:widowControl w:val="0"/>
        <w:tabs>
          <w:tab w:val="left" w:pos="851"/>
        </w:tabs>
        <w:spacing w:after="0" w:line="240" w:lineRule="auto"/>
        <w:ind w:left="0"/>
        <w:rPr>
          <w:rFonts w:ascii="Calibri" w:hAnsi="Calibri" w:cs="Calibri"/>
          <w:sz w:val="24"/>
          <w:szCs w:val="24"/>
        </w:rPr>
      </w:pPr>
      <w:r w:rsidRPr="000E1CE8">
        <w:rPr>
          <w:rFonts w:ascii="Calibri" w:hAnsi="Calibri" w:cs="Calibri"/>
          <w:sz w:val="24"/>
          <w:szCs w:val="24"/>
        </w:rPr>
        <w:t>NIP: 713 289 28 26</w:t>
      </w:r>
    </w:p>
    <w:p w14:paraId="2EB4D2A7" w14:textId="77777777" w:rsidR="003879FB" w:rsidRPr="000E1CE8" w:rsidRDefault="003879FB" w:rsidP="001667CB">
      <w:pPr>
        <w:pStyle w:val="Akapitzlist"/>
        <w:widowControl w:val="0"/>
        <w:tabs>
          <w:tab w:val="left" w:pos="851"/>
        </w:tabs>
        <w:spacing w:after="0" w:line="240" w:lineRule="auto"/>
        <w:ind w:left="0"/>
        <w:rPr>
          <w:rFonts w:ascii="Calibri" w:hAnsi="Calibri" w:cs="Calibri"/>
          <w:sz w:val="24"/>
          <w:szCs w:val="24"/>
        </w:rPr>
      </w:pPr>
      <w:r w:rsidRPr="000E1CE8">
        <w:rPr>
          <w:rFonts w:ascii="Calibri" w:hAnsi="Calibri" w:cs="Calibri"/>
          <w:sz w:val="24"/>
          <w:szCs w:val="24"/>
        </w:rPr>
        <w:t xml:space="preserve">Regon: </w:t>
      </w:r>
      <w:bookmarkEnd w:id="2"/>
      <w:r w:rsidRPr="000E1CE8">
        <w:rPr>
          <w:rFonts w:ascii="Calibri" w:hAnsi="Calibri" w:cs="Calibri"/>
          <w:sz w:val="24"/>
          <w:szCs w:val="24"/>
        </w:rPr>
        <w:t>431019773</w:t>
      </w:r>
    </w:p>
    <w:p w14:paraId="6A022A5B" w14:textId="77777777" w:rsidR="003879FB" w:rsidRPr="000E1CE8" w:rsidRDefault="003879FB" w:rsidP="001667CB">
      <w:pPr>
        <w:pStyle w:val="Akapitzlist"/>
        <w:widowControl w:val="0"/>
        <w:tabs>
          <w:tab w:val="left" w:pos="851"/>
        </w:tabs>
        <w:spacing w:after="0" w:line="240" w:lineRule="auto"/>
        <w:ind w:left="0"/>
        <w:rPr>
          <w:rFonts w:ascii="Calibri" w:hAnsi="Calibri" w:cs="Calibri"/>
          <w:sz w:val="24"/>
          <w:szCs w:val="24"/>
        </w:rPr>
      </w:pPr>
      <w:r w:rsidRPr="000E1CE8">
        <w:rPr>
          <w:rFonts w:ascii="Calibri" w:hAnsi="Calibri" w:cs="Calibri"/>
          <w:sz w:val="24"/>
          <w:szCs w:val="24"/>
        </w:rPr>
        <w:t>tel. 81 561 05 70, faks 81 561 00 65</w:t>
      </w:r>
    </w:p>
    <w:p w14:paraId="701FCF28" w14:textId="77777777" w:rsidR="003879FB" w:rsidRPr="000E1CE8" w:rsidRDefault="003879FB" w:rsidP="001667CB">
      <w:pPr>
        <w:pStyle w:val="Akapitzlist"/>
        <w:widowControl w:val="0"/>
        <w:tabs>
          <w:tab w:val="left" w:pos="851"/>
        </w:tabs>
        <w:spacing w:after="0" w:line="240" w:lineRule="auto"/>
        <w:ind w:left="0"/>
        <w:rPr>
          <w:rFonts w:ascii="Calibri" w:eastAsia="Calibri" w:hAnsi="Calibri" w:cs="Calibri"/>
          <w:sz w:val="24"/>
          <w:szCs w:val="24"/>
        </w:rPr>
      </w:pPr>
      <w:r w:rsidRPr="000E1CE8">
        <w:rPr>
          <w:rFonts w:ascii="Calibri" w:eastAsia="Calibri" w:hAnsi="Calibri" w:cs="Calibri"/>
          <w:sz w:val="24"/>
          <w:szCs w:val="24"/>
        </w:rPr>
        <w:t xml:space="preserve">adres strony internetowej: </w:t>
      </w:r>
      <w:hyperlink r:id="rId9" w:history="1">
        <w:r w:rsidRPr="000E1CE8">
          <w:rPr>
            <w:rStyle w:val="Hipercze"/>
            <w:rFonts w:ascii="Calibri" w:hAnsi="Calibri" w:cs="Calibri"/>
            <w:sz w:val="24"/>
            <w:szCs w:val="24"/>
          </w:rPr>
          <w:t>www.jablonna.lubelskie.pl</w:t>
        </w:r>
      </w:hyperlink>
      <w:r w:rsidRPr="000E1CE8">
        <w:rPr>
          <w:rFonts w:ascii="Calibri" w:hAnsi="Calibri" w:cs="Calibri"/>
          <w:sz w:val="24"/>
          <w:szCs w:val="24"/>
        </w:rPr>
        <w:t xml:space="preserve"> </w:t>
      </w:r>
    </w:p>
    <w:p w14:paraId="0F5B132B" w14:textId="77777777" w:rsidR="003879FB" w:rsidRPr="00003948" w:rsidRDefault="003879FB" w:rsidP="001667CB">
      <w:pPr>
        <w:pStyle w:val="Akapitzlist"/>
        <w:widowControl w:val="0"/>
        <w:tabs>
          <w:tab w:val="left" w:pos="851"/>
        </w:tabs>
        <w:spacing w:after="0" w:line="240" w:lineRule="auto"/>
        <w:ind w:left="0"/>
        <w:rPr>
          <w:rFonts w:ascii="Calibri" w:hAnsi="Calibri" w:cs="Calibri"/>
          <w:sz w:val="24"/>
          <w:szCs w:val="24"/>
          <w:lang w:val="en-US"/>
        </w:rPr>
      </w:pPr>
      <w:proofErr w:type="spellStart"/>
      <w:r w:rsidRPr="00003948">
        <w:rPr>
          <w:rFonts w:ascii="Calibri" w:eastAsia="Calibri" w:hAnsi="Calibri" w:cs="Calibri"/>
          <w:sz w:val="24"/>
          <w:szCs w:val="24"/>
          <w:lang w:val="en-US"/>
        </w:rPr>
        <w:t>adres</w:t>
      </w:r>
      <w:proofErr w:type="spellEnd"/>
      <w:r w:rsidRPr="00003948">
        <w:rPr>
          <w:rFonts w:ascii="Calibri" w:eastAsia="Calibri" w:hAnsi="Calibri" w:cs="Calibri"/>
          <w:sz w:val="24"/>
          <w:szCs w:val="24"/>
          <w:lang w:val="en-US"/>
        </w:rPr>
        <w:t xml:space="preserve"> e-mail: </w:t>
      </w:r>
      <w:hyperlink r:id="rId10" w:history="1">
        <w:r w:rsidRPr="00003948">
          <w:rPr>
            <w:rStyle w:val="Hipercze"/>
            <w:rFonts w:ascii="Calibri" w:hAnsi="Calibri" w:cs="Calibri"/>
            <w:sz w:val="24"/>
            <w:szCs w:val="24"/>
            <w:lang w:val="en-US"/>
          </w:rPr>
          <w:t>gmina@jablonna.lubelskie.pl</w:t>
        </w:r>
      </w:hyperlink>
      <w:r w:rsidRPr="00003948">
        <w:rPr>
          <w:rFonts w:ascii="Calibri" w:hAnsi="Calibri" w:cs="Calibri"/>
          <w:sz w:val="24"/>
          <w:szCs w:val="24"/>
          <w:lang w:val="en-US"/>
        </w:rPr>
        <w:t xml:space="preserve"> </w:t>
      </w:r>
    </w:p>
    <w:p w14:paraId="33FAFFCF" w14:textId="4ACF3825" w:rsidR="003879FB" w:rsidRPr="000E1CE8" w:rsidRDefault="003879FB" w:rsidP="001667CB">
      <w:pPr>
        <w:pStyle w:val="Akapitzlist"/>
        <w:spacing w:after="0" w:line="240" w:lineRule="auto"/>
        <w:ind w:left="0"/>
        <w:rPr>
          <w:rFonts w:ascii="Calibri" w:hAnsi="Calibri" w:cs="Calibri"/>
          <w:color w:val="0000FF"/>
          <w:sz w:val="24"/>
          <w:szCs w:val="24"/>
          <w:u w:val="single"/>
        </w:rPr>
      </w:pPr>
      <w:r w:rsidRPr="000E1CE8">
        <w:rPr>
          <w:rFonts w:ascii="Calibri" w:hAnsi="Calibri" w:cs="Calibri"/>
          <w:sz w:val="24"/>
          <w:szCs w:val="24"/>
        </w:rPr>
        <w:t xml:space="preserve">Elektroniczna Skrzynka Podawcza: </w:t>
      </w:r>
      <w:r w:rsidR="008613AA" w:rsidRPr="000E1CE8">
        <w:rPr>
          <w:rFonts w:ascii="Calibri" w:eastAsia="Times New Roman" w:hAnsi="Calibri" w:cs="Calibri"/>
          <w:b/>
          <w:bCs/>
          <w:sz w:val="24"/>
          <w:szCs w:val="24"/>
          <w:lang w:eastAsia="pl-PL"/>
        </w:rPr>
        <w:t>/</w:t>
      </w:r>
      <w:proofErr w:type="spellStart"/>
      <w:r w:rsidR="008613AA" w:rsidRPr="000E1CE8">
        <w:rPr>
          <w:rFonts w:ascii="Calibri" w:eastAsia="Times New Roman" w:hAnsi="Calibri" w:cs="Calibri"/>
          <w:b/>
          <w:bCs/>
          <w:sz w:val="24"/>
          <w:szCs w:val="24"/>
          <w:lang w:eastAsia="pl-PL"/>
        </w:rPr>
        <w:t>UG_Jablonna</w:t>
      </w:r>
      <w:proofErr w:type="spellEnd"/>
      <w:r w:rsidR="008613AA" w:rsidRPr="000E1CE8">
        <w:rPr>
          <w:rFonts w:ascii="Calibri" w:eastAsia="Times New Roman" w:hAnsi="Calibri" w:cs="Calibri"/>
          <w:b/>
          <w:bCs/>
          <w:sz w:val="24"/>
          <w:szCs w:val="24"/>
          <w:lang w:eastAsia="pl-PL"/>
        </w:rPr>
        <w:t>/</w:t>
      </w:r>
      <w:proofErr w:type="spellStart"/>
      <w:r w:rsidR="008613AA" w:rsidRPr="000E1CE8">
        <w:rPr>
          <w:rFonts w:ascii="Calibri" w:eastAsia="Times New Roman" w:hAnsi="Calibri" w:cs="Calibri"/>
          <w:b/>
          <w:bCs/>
          <w:sz w:val="24"/>
          <w:szCs w:val="24"/>
          <w:lang w:eastAsia="pl-PL"/>
        </w:rPr>
        <w:t>SkrytkaESP</w:t>
      </w:r>
      <w:proofErr w:type="spellEnd"/>
      <w:r w:rsidR="008613AA" w:rsidRPr="000E1CE8">
        <w:rPr>
          <w:rFonts w:ascii="Calibri" w:eastAsia="Times New Roman" w:hAnsi="Calibri" w:cs="Calibri"/>
          <w:b/>
          <w:bCs/>
          <w:sz w:val="24"/>
          <w:szCs w:val="24"/>
          <w:lang w:eastAsia="pl-PL"/>
        </w:rPr>
        <w:t xml:space="preserve"> </w:t>
      </w:r>
      <w:r w:rsidRPr="000E1CE8">
        <w:rPr>
          <w:rFonts w:ascii="Calibri" w:hAnsi="Calibri" w:cs="Calibri"/>
          <w:sz w:val="24"/>
          <w:szCs w:val="24"/>
        </w:rPr>
        <w:t xml:space="preserve">znajdująca się na platformie </w:t>
      </w:r>
      <w:proofErr w:type="spellStart"/>
      <w:r w:rsidRPr="000E1CE8">
        <w:rPr>
          <w:rFonts w:ascii="Calibri" w:hAnsi="Calibri" w:cs="Calibri"/>
          <w:sz w:val="24"/>
          <w:szCs w:val="24"/>
        </w:rPr>
        <w:t>ePUAP</w:t>
      </w:r>
      <w:proofErr w:type="spellEnd"/>
      <w:r w:rsidRPr="000E1CE8">
        <w:rPr>
          <w:rFonts w:ascii="Calibri" w:hAnsi="Calibri" w:cs="Calibri"/>
          <w:sz w:val="24"/>
          <w:szCs w:val="24"/>
        </w:rPr>
        <w:t xml:space="preserve"> pod adresem </w:t>
      </w:r>
      <w:hyperlink r:id="rId11" w:history="1">
        <w:r w:rsidRPr="000E1CE8">
          <w:rPr>
            <w:rStyle w:val="Hipercze"/>
            <w:rFonts w:ascii="Calibri" w:hAnsi="Calibri" w:cs="Calibri"/>
            <w:sz w:val="24"/>
            <w:szCs w:val="24"/>
          </w:rPr>
          <w:t>https://epuap.gov.pl/wps/portal</w:t>
        </w:r>
      </w:hyperlink>
    </w:p>
    <w:p w14:paraId="3F3481F7" w14:textId="77777777" w:rsidR="003879FB" w:rsidRPr="000E1CE8" w:rsidRDefault="003879FB" w:rsidP="001667CB">
      <w:pPr>
        <w:pStyle w:val="Akapitzlist"/>
        <w:widowControl w:val="0"/>
        <w:tabs>
          <w:tab w:val="left" w:pos="851"/>
        </w:tabs>
        <w:spacing w:after="0" w:line="240" w:lineRule="auto"/>
        <w:ind w:left="0"/>
        <w:rPr>
          <w:rFonts w:ascii="Calibri" w:eastAsia="Calibri" w:hAnsi="Calibri" w:cs="Calibri"/>
          <w:spacing w:val="-6"/>
          <w:sz w:val="24"/>
          <w:szCs w:val="24"/>
        </w:rPr>
      </w:pPr>
      <w:r w:rsidRPr="000E1CE8">
        <w:rPr>
          <w:rFonts w:ascii="Calibri" w:eastAsia="Calibri" w:hAnsi="Calibri" w:cs="Calibri"/>
          <w:spacing w:val="-6"/>
          <w:sz w:val="24"/>
          <w:szCs w:val="24"/>
        </w:rPr>
        <w:t>godziny urzędowania: poniedziałek, środa i piątek od 07.30 do 15.30, we wtorek od 09.00 do 17.00</w:t>
      </w:r>
    </w:p>
    <w:p w14:paraId="3069AE5F" w14:textId="6A6AC112" w:rsidR="001911C3" w:rsidRDefault="001911C3" w:rsidP="001667CB">
      <w:pPr>
        <w:pStyle w:val="Akapitzlist"/>
        <w:spacing w:after="0" w:line="240" w:lineRule="auto"/>
        <w:ind w:left="0"/>
        <w:rPr>
          <w:rStyle w:val="Hipercze"/>
          <w:rFonts w:ascii="Calibri" w:hAnsi="Calibri" w:cs="Calibri"/>
          <w:sz w:val="24"/>
          <w:szCs w:val="24"/>
        </w:rPr>
      </w:pPr>
      <w:r w:rsidRPr="000E1CE8">
        <w:rPr>
          <w:rFonts w:ascii="Calibri" w:hAnsi="Calibri" w:cs="Calibri"/>
          <w:sz w:val="24"/>
          <w:szCs w:val="24"/>
        </w:rPr>
        <w:t xml:space="preserve">Strona internetowa prowadzonego postępowania na której udostępniane będą zmiany i wyjaśnienia treści SWZ oraz inne dokumenty zamówienia bezpośrednio związane z postępowaniem o udzielenie zamówienia:  </w:t>
      </w:r>
      <w:hyperlink r:id="rId12" w:history="1">
        <w:r w:rsidR="00657AA4" w:rsidRPr="000E1CE8">
          <w:rPr>
            <w:rStyle w:val="Hipercze"/>
            <w:rFonts w:ascii="Calibri" w:hAnsi="Calibri" w:cs="Calibri"/>
            <w:sz w:val="24"/>
            <w:szCs w:val="24"/>
          </w:rPr>
          <w:t>https://ezamowienia.gov.pl</w:t>
        </w:r>
      </w:hyperlink>
      <w:r w:rsidR="00657AA4" w:rsidRPr="000E1CE8">
        <w:rPr>
          <w:rStyle w:val="Hipercze"/>
          <w:rFonts w:ascii="Calibri" w:hAnsi="Calibri" w:cs="Calibri"/>
          <w:sz w:val="24"/>
          <w:szCs w:val="24"/>
        </w:rPr>
        <w:t xml:space="preserve"> </w:t>
      </w:r>
    </w:p>
    <w:p w14:paraId="1C7DC51B" w14:textId="77777777" w:rsidR="00A106BA" w:rsidRPr="00FD53D0" w:rsidRDefault="00A106BA" w:rsidP="001667CB">
      <w:pPr>
        <w:pStyle w:val="Akapitzlist"/>
        <w:spacing w:after="0" w:line="240" w:lineRule="auto"/>
        <w:ind w:left="0"/>
        <w:rPr>
          <w:rStyle w:val="Hipercze"/>
          <w:rFonts w:ascii="Calibri" w:hAnsi="Calibri" w:cs="Calibri"/>
          <w:color w:val="FF0000"/>
          <w:sz w:val="24"/>
          <w:szCs w:val="24"/>
        </w:rPr>
      </w:pPr>
    </w:p>
    <w:p w14:paraId="50361ABB" w14:textId="736B5818" w:rsidR="00BE4E27" w:rsidRDefault="00F405F7" w:rsidP="001667CB">
      <w:pPr>
        <w:pStyle w:val="Akapitzlist"/>
        <w:spacing w:after="0" w:line="240" w:lineRule="auto"/>
        <w:ind w:left="0"/>
      </w:pPr>
      <w:hyperlink r:id="rId13" w:history="1">
        <w:r w:rsidRPr="00724DFD">
          <w:rPr>
            <w:rStyle w:val="Hipercze"/>
          </w:rPr>
          <w:t>https://ezamowienia.gov.pl/mp-client/search/list/ocds-148610-877a320f-3861-11ef-b37c-4e696a6d8c25</w:t>
        </w:r>
      </w:hyperlink>
    </w:p>
    <w:p w14:paraId="44984F68" w14:textId="77777777" w:rsidR="00F405F7" w:rsidRPr="000E1CE8" w:rsidRDefault="00F405F7" w:rsidP="001667CB">
      <w:pPr>
        <w:pStyle w:val="Akapitzlist"/>
        <w:spacing w:after="0" w:line="240" w:lineRule="auto"/>
        <w:ind w:left="0"/>
        <w:rPr>
          <w:rFonts w:ascii="Calibri" w:hAnsi="Calibri" w:cs="Calibri"/>
          <w:sz w:val="24"/>
          <w:szCs w:val="24"/>
        </w:rPr>
      </w:pPr>
    </w:p>
    <w:p w14:paraId="680F4D6D" w14:textId="635CFDE4" w:rsidR="007D4C50" w:rsidRPr="000E1CE8" w:rsidRDefault="007D4C50" w:rsidP="001667CB">
      <w:pPr>
        <w:pStyle w:val="Akapitzlist"/>
        <w:numPr>
          <w:ilvl w:val="1"/>
          <w:numId w:val="1"/>
        </w:numPr>
        <w:spacing w:after="0" w:line="240" w:lineRule="auto"/>
        <w:ind w:left="0" w:firstLine="0"/>
        <w:rPr>
          <w:rFonts w:ascii="Calibri" w:hAnsi="Calibri" w:cs="Calibri"/>
          <w:b/>
          <w:bCs/>
          <w:sz w:val="24"/>
          <w:szCs w:val="24"/>
        </w:rPr>
      </w:pPr>
      <w:r w:rsidRPr="000E1CE8">
        <w:rPr>
          <w:rFonts w:ascii="Calibri" w:hAnsi="Calibri" w:cs="Calibri"/>
          <w:b/>
          <w:bCs/>
          <w:sz w:val="24"/>
          <w:szCs w:val="24"/>
        </w:rPr>
        <w:t>Tryb udzielenia zamówienia</w:t>
      </w:r>
    </w:p>
    <w:p w14:paraId="018508A5" w14:textId="73E8EDF6" w:rsidR="007D4C50" w:rsidRPr="000E1CE8" w:rsidRDefault="007D4C50" w:rsidP="001667CB">
      <w:pPr>
        <w:pStyle w:val="Akapitzlist"/>
        <w:numPr>
          <w:ilvl w:val="0"/>
          <w:numId w:val="2"/>
        </w:numPr>
        <w:spacing w:after="0" w:line="240" w:lineRule="auto"/>
        <w:ind w:left="0" w:firstLine="0"/>
        <w:rPr>
          <w:rFonts w:ascii="Calibri" w:hAnsi="Calibri" w:cs="Calibri"/>
          <w:sz w:val="24"/>
          <w:szCs w:val="24"/>
        </w:rPr>
      </w:pPr>
      <w:r w:rsidRPr="000E1CE8">
        <w:rPr>
          <w:rFonts w:ascii="Calibri" w:hAnsi="Calibri" w:cs="Calibri"/>
          <w:sz w:val="24"/>
          <w:szCs w:val="24"/>
        </w:rPr>
        <w:t>Niniejsze postępowanie o udzielenie zamówienia publicznego prowadzone jest na podstawie przepisów ustawy w trybie podstawowym w którym odpowiedzi na ogłoszenie o zamówieniu oferty mogą składać wszyscy zainteresowani wykonawcy, w następnie zamawiający wybiera najkorzystniejszą ofertę bez przeprowadzenia negocjacji (art. 275 pkt 1 ustawy z dnia 11 września 2019 r. Prawo zamówień publicznych).</w:t>
      </w:r>
    </w:p>
    <w:p w14:paraId="7A478F36" w14:textId="0B2542C2" w:rsidR="00262976" w:rsidRPr="000E1CE8" w:rsidRDefault="00262976" w:rsidP="001667CB">
      <w:pPr>
        <w:pStyle w:val="Akapitzlist"/>
        <w:numPr>
          <w:ilvl w:val="0"/>
          <w:numId w:val="2"/>
        </w:numPr>
        <w:spacing w:after="0" w:line="240" w:lineRule="auto"/>
        <w:ind w:left="0" w:firstLine="0"/>
        <w:rPr>
          <w:rFonts w:ascii="Calibri" w:hAnsi="Calibri" w:cs="Calibri"/>
          <w:sz w:val="24"/>
          <w:szCs w:val="24"/>
        </w:rPr>
      </w:pPr>
      <w:r w:rsidRPr="000E1CE8">
        <w:rPr>
          <w:rFonts w:ascii="Calibri" w:hAnsi="Calibri" w:cs="Calibri"/>
          <w:sz w:val="24"/>
          <w:szCs w:val="24"/>
        </w:rPr>
        <w:t xml:space="preserve">Zamawiający nie zastrzega możliwości ubiegania się o udzielenie zamówienia wyłącznie przez wykonawców, o których mowa w art. 94 ustawy </w:t>
      </w:r>
      <w:proofErr w:type="spellStart"/>
      <w:r w:rsidRPr="000E1CE8">
        <w:rPr>
          <w:rFonts w:ascii="Calibri" w:hAnsi="Calibri" w:cs="Calibri"/>
          <w:sz w:val="24"/>
          <w:szCs w:val="24"/>
        </w:rPr>
        <w:t>Pzp</w:t>
      </w:r>
      <w:proofErr w:type="spellEnd"/>
      <w:r w:rsidRPr="000E1CE8">
        <w:rPr>
          <w:rFonts w:ascii="Calibri" w:hAnsi="Calibri" w:cs="Calibri"/>
          <w:sz w:val="24"/>
          <w:szCs w:val="24"/>
        </w:rPr>
        <w:t>, tj. mających status zakładu pracy chronionej, spółdzielnie socjalne oraz innych wykonawców, których głównym celem lub głównym celem działalności ich wyodrębnionych organizacyjnie jednostek, które będą realizowały zamówienie, jest społeczne i zawodowa integracja osób społecznie marginalizowanych.</w:t>
      </w:r>
    </w:p>
    <w:p w14:paraId="2F7ED070" w14:textId="660CE0C7" w:rsidR="00262976" w:rsidRPr="000E1CE8" w:rsidRDefault="00262976" w:rsidP="001667CB">
      <w:pPr>
        <w:pStyle w:val="Akapitzlist"/>
        <w:numPr>
          <w:ilvl w:val="0"/>
          <w:numId w:val="2"/>
        </w:numPr>
        <w:spacing w:after="0" w:line="240" w:lineRule="auto"/>
        <w:ind w:left="0" w:firstLine="0"/>
        <w:rPr>
          <w:rFonts w:ascii="Calibri" w:hAnsi="Calibri" w:cs="Calibri"/>
          <w:sz w:val="24"/>
          <w:szCs w:val="24"/>
        </w:rPr>
      </w:pPr>
      <w:r w:rsidRPr="000E1CE8">
        <w:rPr>
          <w:rFonts w:ascii="Calibri" w:hAnsi="Calibri" w:cs="Calibri"/>
          <w:sz w:val="24"/>
          <w:szCs w:val="24"/>
        </w:rPr>
        <w:t xml:space="preserve">Zamawiający nie przewiduje obowiązku odbycia przez Wykonawcę wizji lokalnej oraz sprawdzenia przez Wykonawcę dokumentów niezbędnych do realizacji zamówienia dostępnych na miejscu u Zamawiającego. </w:t>
      </w:r>
    </w:p>
    <w:p w14:paraId="17181414" w14:textId="3A12E6DC" w:rsidR="000D27D7" w:rsidRPr="000E1CE8" w:rsidRDefault="000D27D7" w:rsidP="001667CB">
      <w:pPr>
        <w:pStyle w:val="Akapitzlist"/>
        <w:numPr>
          <w:ilvl w:val="0"/>
          <w:numId w:val="2"/>
        </w:numPr>
        <w:spacing w:after="0" w:line="240" w:lineRule="auto"/>
        <w:ind w:left="0" w:firstLine="0"/>
        <w:rPr>
          <w:rFonts w:ascii="Calibri" w:hAnsi="Calibri" w:cs="Calibri"/>
          <w:sz w:val="24"/>
          <w:szCs w:val="24"/>
        </w:rPr>
      </w:pPr>
      <w:r w:rsidRPr="000E1CE8">
        <w:rPr>
          <w:rFonts w:ascii="Calibri" w:hAnsi="Calibri" w:cs="Calibri"/>
          <w:sz w:val="24"/>
          <w:szCs w:val="24"/>
        </w:rPr>
        <w:t>Zamawiający nie przewiduje zastosowania aukcji elektronicznej</w:t>
      </w:r>
    </w:p>
    <w:p w14:paraId="022F5AAB" w14:textId="44D0FD80" w:rsidR="000D27D7" w:rsidRPr="000E1CE8" w:rsidRDefault="000D27D7" w:rsidP="001667CB">
      <w:pPr>
        <w:pStyle w:val="Akapitzlist"/>
        <w:numPr>
          <w:ilvl w:val="0"/>
          <w:numId w:val="2"/>
        </w:numPr>
        <w:spacing w:after="0" w:line="240" w:lineRule="auto"/>
        <w:ind w:left="0" w:firstLine="0"/>
        <w:rPr>
          <w:rFonts w:ascii="Calibri" w:hAnsi="Calibri" w:cs="Calibri"/>
          <w:sz w:val="24"/>
          <w:szCs w:val="24"/>
        </w:rPr>
      </w:pPr>
      <w:r w:rsidRPr="000E1CE8">
        <w:rPr>
          <w:rFonts w:ascii="Calibri" w:hAnsi="Calibri" w:cs="Calibri"/>
          <w:sz w:val="24"/>
          <w:szCs w:val="24"/>
        </w:rPr>
        <w:t>Zamawiający nie przewiduje złożenia oferty w postaci katalogów elektronicznych</w:t>
      </w:r>
    </w:p>
    <w:p w14:paraId="3BA48E86" w14:textId="0A896E61" w:rsidR="001911C3" w:rsidRPr="000E1CE8" w:rsidRDefault="000D27D7" w:rsidP="001667CB">
      <w:pPr>
        <w:pStyle w:val="Akapitzlist"/>
        <w:numPr>
          <w:ilvl w:val="0"/>
          <w:numId w:val="2"/>
        </w:numPr>
        <w:spacing w:after="0" w:line="240" w:lineRule="auto"/>
        <w:ind w:left="0" w:firstLine="0"/>
        <w:rPr>
          <w:rFonts w:ascii="Calibri" w:hAnsi="Calibri" w:cs="Calibri"/>
          <w:sz w:val="24"/>
          <w:szCs w:val="24"/>
        </w:rPr>
      </w:pPr>
      <w:r w:rsidRPr="000E1CE8">
        <w:rPr>
          <w:rFonts w:ascii="Calibri" w:hAnsi="Calibri" w:cs="Calibri"/>
          <w:sz w:val="24"/>
          <w:szCs w:val="24"/>
        </w:rPr>
        <w:t>Zamawiający nie prowadzi postępowania w celu zawarcia umowy ramowej</w:t>
      </w:r>
    </w:p>
    <w:p w14:paraId="32FC84E5" w14:textId="77777777" w:rsidR="001911C3" w:rsidRPr="000E1CE8" w:rsidRDefault="001911C3" w:rsidP="001667CB">
      <w:pPr>
        <w:pStyle w:val="Akapitzlist"/>
        <w:spacing w:after="0" w:line="240" w:lineRule="auto"/>
        <w:ind w:left="0"/>
        <w:rPr>
          <w:rFonts w:ascii="Calibri" w:hAnsi="Calibri" w:cs="Calibri"/>
          <w:sz w:val="24"/>
          <w:szCs w:val="24"/>
        </w:rPr>
      </w:pPr>
    </w:p>
    <w:p w14:paraId="2BFF4389" w14:textId="7A7693D1" w:rsidR="007D4C50" w:rsidRPr="000E1CE8" w:rsidRDefault="007D4C50" w:rsidP="001667CB">
      <w:pPr>
        <w:pStyle w:val="Akapitzlist"/>
        <w:numPr>
          <w:ilvl w:val="1"/>
          <w:numId w:val="1"/>
        </w:numPr>
        <w:spacing w:after="0" w:line="240" w:lineRule="auto"/>
        <w:ind w:left="0" w:firstLine="0"/>
        <w:rPr>
          <w:rFonts w:ascii="Calibri" w:hAnsi="Calibri" w:cs="Calibri"/>
          <w:b/>
          <w:bCs/>
          <w:sz w:val="24"/>
          <w:szCs w:val="24"/>
        </w:rPr>
      </w:pPr>
      <w:r w:rsidRPr="000E1CE8">
        <w:rPr>
          <w:rFonts w:ascii="Calibri" w:hAnsi="Calibri" w:cs="Calibri"/>
          <w:b/>
          <w:bCs/>
          <w:sz w:val="24"/>
          <w:szCs w:val="24"/>
        </w:rPr>
        <w:lastRenderedPageBreak/>
        <w:t>Wartość zamówienia</w:t>
      </w:r>
    </w:p>
    <w:p w14:paraId="3211A31A" w14:textId="36D88A85" w:rsidR="007D4C50"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Niniejsze zamówienie jest zamówieniem klasycznym w rozumieniu art. 7 pkt 33) ustawy. Wartość zamówienia nie przekracza progów unijnych w rozumieniu art. 3 ustawy</w:t>
      </w:r>
    </w:p>
    <w:p w14:paraId="2C46D1BB" w14:textId="33E8BC5D" w:rsidR="007D4C50" w:rsidRPr="000E1CE8" w:rsidRDefault="007D4C50" w:rsidP="001667CB">
      <w:pPr>
        <w:pStyle w:val="Akapitzlist"/>
        <w:spacing w:after="0" w:line="240" w:lineRule="auto"/>
        <w:ind w:left="0"/>
        <w:rPr>
          <w:rFonts w:ascii="Calibri" w:hAnsi="Calibri" w:cs="Calibri"/>
          <w:sz w:val="24"/>
          <w:szCs w:val="24"/>
        </w:rPr>
      </w:pPr>
    </w:p>
    <w:p w14:paraId="028F15EE" w14:textId="1EA71114" w:rsidR="007D4C50" w:rsidRPr="000E1CE8" w:rsidRDefault="007D4C50" w:rsidP="001667CB">
      <w:pPr>
        <w:pStyle w:val="Akapitzlist"/>
        <w:numPr>
          <w:ilvl w:val="1"/>
          <w:numId w:val="1"/>
        </w:numPr>
        <w:spacing w:after="0" w:line="240" w:lineRule="auto"/>
        <w:ind w:left="0" w:firstLine="0"/>
        <w:rPr>
          <w:rFonts w:ascii="Calibri" w:hAnsi="Calibri" w:cs="Calibri"/>
          <w:b/>
          <w:bCs/>
          <w:sz w:val="24"/>
          <w:szCs w:val="24"/>
        </w:rPr>
      </w:pPr>
      <w:r w:rsidRPr="000E1CE8">
        <w:rPr>
          <w:rFonts w:ascii="Calibri" w:hAnsi="Calibri" w:cs="Calibri"/>
          <w:b/>
          <w:bCs/>
          <w:sz w:val="24"/>
          <w:szCs w:val="24"/>
        </w:rPr>
        <w:t>Słownik</w:t>
      </w:r>
    </w:p>
    <w:p w14:paraId="3B3E72A4" w14:textId="77777777" w:rsidR="007D4C50"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 xml:space="preserve">Użyte w niniejszej SWZ (oraz w załącznikach) terminy mają następujące znaczenie: </w:t>
      </w:r>
    </w:p>
    <w:p w14:paraId="333D1F3A" w14:textId="25E04B96" w:rsidR="007D4C50"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 xml:space="preserve">1) </w:t>
      </w:r>
      <w:r w:rsidRPr="000E1CE8">
        <w:rPr>
          <w:rFonts w:ascii="Calibri" w:hAnsi="Calibri" w:cs="Calibri"/>
          <w:b/>
          <w:bCs/>
          <w:sz w:val="24"/>
          <w:szCs w:val="24"/>
        </w:rPr>
        <w:t>„ustawa”</w:t>
      </w:r>
      <w:r w:rsidRPr="000E1CE8">
        <w:rPr>
          <w:rFonts w:ascii="Calibri" w:hAnsi="Calibri" w:cs="Calibri"/>
          <w:sz w:val="24"/>
          <w:szCs w:val="24"/>
        </w:rPr>
        <w:t xml:space="preserve"> - ustawa z dnia 11 września 2019 r. Prawo zamówień publicznych  </w:t>
      </w:r>
    </w:p>
    <w:p w14:paraId="1E934A03" w14:textId="77777777" w:rsidR="007D4C50"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2) „</w:t>
      </w:r>
      <w:r w:rsidRPr="000E1CE8">
        <w:rPr>
          <w:rFonts w:ascii="Calibri" w:hAnsi="Calibri" w:cs="Calibri"/>
          <w:b/>
          <w:bCs/>
          <w:sz w:val="24"/>
          <w:szCs w:val="24"/>
        </w:rPr>
        <w:t>SWZ”</w:t>
      </w:r>
      <w:r w:rsidRPr="000E1CE8">
        <w:rPr>
          <w:rFonts w:ascii="Calibri" w:hAnsi="Calibri" w:cs="Calibri"/>
          <w:sz w:val="24"/>
          <w:szCs w:val="24"/>
        </w:rPr>
        <w:t xml:space="preserve"> - niniejsza Specyfikacja Warunków Zamówienia, </w:t>
      </w:r>
    </w:p>
    <w:p w14:paraId="58D728B5" w14:textId="77777777" w:rsidR="007D4C50"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 xml:space="preserve">3) </w:t>
      </w:r>
      <w:r w:rsidRPr="000E1CE8">
        <w:rPr>
          <w:rFonts w:ascii="Calibri" w:hAnsi="Calibri" w:cs="Calibri"/>
          <w:b/>
          <w:bCs/>
          <w:sz w:val="24"/>
          <w:szCs w:val="24"/>
        </w:rPr>
        <w:t>„zamówienie”</w:t>
      </w:r>
      <w:r w:rsidRPr="000E1CE8">
        <w:rPr>
          <w:rFonts w:ascii="Calibri" w:hAnsi="Calibri" w:cs="Calibri"/>
          <w:sz w:val="24"/>
          <w:szCs w:val="24"/>
        </w:rPr>
        <w:t xml:space="preserve"> - zamówienie publiczne będące przedmiotem niniejszego postępowania, </w:t>
      </w:r>
    </w:p>
    <w:p w14:paraId="5AECE0AE" w14:textId="77777777" w:rsidR="007D4C50"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 xml:space="preserve">4) </w:t>
      </w:r>
      <w:r w:rsidRPr="000E1CE8">
        <w:rPr>
          <w:rFonts w:ascii="Calibri" w:hAnsi="Calibri" w:cs="Calibri"/>
          <w:b/>
          <w:bCs/>
          <w:sz w:val="24"/>
          <w:szCs w:val="24"/>
        </w:rPr>
        <w:t>„postępowanie”</w:t>
      </w:r>
      <w:r w:rsidRPr="000E1CE8">
        <w:rPr>
          <w:rFonts w:ascii="Calibri" w:hAnsi="Calibri" w:cs="Calibri"/>
          <w:sz w:val="24"/>
          <w:szCs w:val="24"/>
        </w:rPr>
        <w:t xml:space="preserve"> - postępowanie o udzielenie zamówienia publicznego, którego dotyczy niniejsza SWZ, </w:t>
      </w:r>
    </w:p>
    <w:p w14:paraId="439A9B8A" w14:textId="4C185367" w:rsidR="007D4C50"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 xml:space="preserve">5) </w:t>
      </w:r>
      <w:r w:rsidRPr="000E1CE8">
        <w:rPr>
          <w:rFonts w:ascii="Calibri" w:hAnsi="Calibri" w:cs="Calibri"/>
          <w:b/>
          <w:bCs/>
          <w:sz w:val="24"/>
          <w:szCs w:val="24"/>
        </w:rPr>
        <w:t>„Zamawiający”</w:t>
      </w:r>
      <w:r w:rsidRPr="000E1CE8">
        <w:rPr>
          <w:rFonts w:ascii="Calibri" w:hAnsi="Calibri" w:cs="Calibri"/>
          <w:sz w:val="24"/>
          <w:szCs w:val="24"/>
        </w:rPr>
        <w:t xml:space="preserve"> - Gmina </w:t>
      </w:r>
      <w:r w:rsidR="00AF200C" w:rsidRPr="000E1CE8">
        <w:rPr>
          <w:rFonts w:ascii="Calibri" w:hAnsi="Calibri" w:cs="Calibri"/>
          <w:sz w:val="24"/>
          <w:szCs w:val="24"/>
        </w:rPr>
        <w:t>Jabłonna</w:t>
      </w:r>
    </w:p>
    <w:p w14:paraId="4D066E18" w14:textId="77777777" w:rsidR="007D4C50"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 xml:space="preserve">6) </w:t>
      </w:r>
      <w:r w:rsidRPr="000E1CE8">
        <w:rPr>
          <w:rFonts w:ascii="Calibri" w:hAnsi="Calibri" w:cs="Calibri"/>
          <w:b/>
          <w:bCs/>
          <w:sz w:val="24"/>
          <w:szCs w:val="24"/>
        </w:rPr>
        <w:t>„Wykonawca”</w:t>
      </w:r>
      <w:r w:rsidRPr="000E1CE8">
        <w:rPr>
          <w:rFonts w:ascii="Calibri" w:hAnsi="Calibri" w:cs="Calibri"/>
          <w:sz w:val="24"/>
          <w:szCs w:val="24"/>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2FAE2091" w14:textId="77777777" w:rsidR="007D4C50"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 xml:space="preserve">7) </w:t>
      </w:r>
      <w:r w:rsidRPr="000E1CE8">
        <w:rPr>
          <w:rFonts w:ascii="Calibri" w:hAnsi="Calibri" w:cs="Calibri"/>
          <w:b/>
          <w:bCs/>
          <w:sz w:val="24"/>
          <w:szCs w:val="24"/>
        </w:rPr>
        <w:t xml:space="preserve">„RODO” </w:t>
      </w:r>
      <w:r w:rsidRPr="000E1CE8">
        <w:rPr>
          <w:rFonts w:ascii="Calibri" w:hAnsi="Calibri" w:cs="Calibri"/>
          <w:sz w:val="24"/>
          <w:szCs w:val="24"/>
        </w:rPr>
        <w:t xml:space="preserve">-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40E35E9F" w14:textId="77777777" w:rsidR="00657AA4" w:rsidRPr="000E1CE8" w:rsidRDefault="007D4C50" w:rsidP="00657AA4">
      <w:pPr>
        <w:widowControl w:val="0"/>
        <w:spacing w:after="0" w:line="276" w:lineRule="auto"/>
        <w:jc w:val="both"/>
        <w:outlineLvl w:val="3"/>
        <w:rPr>
          <w:rFonts w:ascii="Calibri" w:eastAsia="MS Mincho" w:hAnsi="Calibri" w:cs="Calibri"/>
          <w:bCs/>
          <w:sz w:val="24"/>
          <w:szCs w:val="24"/>
        </w:rPr>
      </w:pPr>
      <w:r w:rsidRPr="000E1CE8">
        <w:rPr>
          <w:rFonts w:ascii="Calibri" w:hAnsi="Calibri" w:cs="Calibri"/>
          <w:sz w:val="24"/>
          <w:szCs w:val="24"/>
        </w:rPr>
        <w:t xml:space="preserve">8) </w:t>
      </w:r>
      <w:r w:rsidR="00657AA4" w:rsidRPr="000E1CE8">
        <w:rPr>
          <w:rFonts w:ascii="Calibri" w:hAnsi="Calibri" w:cs="Calibri"/>
          <w:b/>
          <w:bCs/>
          <w:sz w:val="24"/>
          <w:szCs w:val="24"/>
        </w:rPr>
        <w:t>„Platforma e-zamówienia”</w:t>
      </w:r>
      <w:r w:rsidR="00657AA4" w:rsidRPr="000E1CE8">
        <w:rPr>
          <w:rFonts w:ascii="Calibri" w:hAnsi="Calibri" w:cs="Calibri"/>
          <w:sz w:val="24"/>
          <w:szCs w:val="24"/>
        </w:rPr>
        <w:t xml:space="preserve"> – ogólnodostępne i nieodpłatne narzędzie informatyczne do obsługi postępowań o udzielenie zamówienia publicznego w tym przedmiotowego postepowania, w szczególności do elektronicznego składania ofert dostępne pod adresem: </w:t>
      </w:r>
      <w:hyperlink r:id="rId14" w:history="1">
        <w:r w:rsidR="00657AA4" w:rsidRPr="000E1CE8">
          <w:rPr>
            <w:rStyle w:val="Hipercze"/>
            <w:rFonts w:ascii="Calibri" w:hAnsi="Calibri" w:cs="Calibri"/>
            <w:color w:val="0070C0"/>
            <w:sz w:val="24"/>
            <w:szCs w:val="24"/>
          </w:rPr>
          <w:t>https://ezamowienia.gov.pl</w:t>
        </w:r>
      </w:hyperlink>
      <w:r w:rsidR="00657AA4" w:rsidRPr="000E1CE8">
        <w:rPr>
          <w:rFonts w:ascii="Calibri" w:hAnsi="Calibri" w:cs="Calibri"/>
          <w:sz w:val="24"/>
          <w:szCs w:val="24"/>
        </w:rPr>
        <w:t xml:space="preserve"> </w:t>
      </w:r>
    </w:p>
    <w:p w14:paraId="381D2B0C" w14:textId="0939DD99" w:rsidR="007D4C50" w:rsidRPr="000E1CE8" w:rsidRDefault="00657AA4" w:rsidP="00657AA4">
      <w:pPr>
        <w:pStyle w:val="Akapitzlist"/>
        <w:spacing w:after="0" w:line="240" w:lineRule="auto"/>
        <w:ind w:left="0"/>
        <w:rPr>
          <w:rFonts w:ascii="Calibri" w:hAnsi="Calibri" w:cs="Calibri"/>
          <w:sz w:val="24"/>
          <w:szCs w:val="24"/>
        </w:rPr>
      </w:pPr>
      <w:r w:rsidRPr="000E1CE8">
        <w:rPr>
          <w:rFonts w:ascii="Calibri" w:hAnsi="Calibri" w:cs="Calibri"/>
          <w:b/>
          <w:bCs/>
          <w:sz w:val="24"/>
          <w:szCs w:val="24"/>
        </w:rPr>
        <w:t xml:space="preserve">1.5. </w:t>
      </w:r>
      <w:r w:rsidR="007D4C50" w:rsidRPr="000E1CE8">
        <w:rPr>
          <w:rFonts w:ascii="Calibri" w:hAnsi="Calibri" w:cs="Calibri"/>
          <w:sz w:val="24"/>
          <w:szCs w:val="24"/>
        </w:rPr>
        <w:t>Wykonawca powinien dokładnie zapoznać się z niniejszą SWZ i złożyć ofertę zgodnie z jej wymaganiami.</w:t>
      </w:r>
      <w:r w:rsidRPr="000E1CE8">
        <w:rPr>
          <w:rFonts w:ascii="Calibri" w:hAnsi="Calibri" w:cs="Calibri"/>
          <w:sz w:val="24"/>
          <w:szCs w:val="24"/>
        </w:rPr>
        <w:t xml:space="preserve"> </w:t>
      </w:r>
    </w:p>
    <w:p w14:paraId="7C0A7C1C" w14:textId="39483010" w:rsidR="007D4C50" w:rsidRPr="000E1CE8" w:rsidRDefault="007D4C50" w:rsidP="001667CB">
      <w:pPr>
        <w:pStyle w:val="Akapitzlist"/>
        <w:spacing w:after="0" w:line="240" w:lineRule="auto"/>
        <w:ind w:left="0"/>
        <w:rPr>
          <w:rFonts w:ascii="Calibri" w:hAnsi="Calibri" w:cs="Calibri"/>
          <w:sz w:val="24"/>
          <w:szCs w:val="24"/>
        </w:rPr>
      </w:pPr>
    </w:p>
    <w:p w14:paraId="2168B340" w14:textId="1E692AE0" w:rsidR="007D4C50"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Rozdział 2</w:t>
      </w:r>
    </w:p>
    <w:p w14:paraId="439E8354" w14:textId="0D672ADB" w:rsidR="007D4C50" w:rsidRPr="000E1CE8" w:rsidRDefault="007D4C50" w:rsidP="001667CB">
      <w:pPr>
        <w:pStyle w:val="Akapitzlist"/>
        <w:spacing w:after="0" w:line="240" w:lineRule="auto"/>
        <w:ind w:left="0"/>
        <w:rPr>
          <w:rFonts w:ascii="Calibri" w:hAnsi="Calibri" w:cs="Calibri"/>
          <w:b/>
          <w:bCs/>
          <w:sz w:val="24"/>
          <w:szCs w:val="24"/>
        </w:rPr>
      </w:pPr>
      <w:r w:rsidRPr="000E1CE8">
        <w:rPr>
          <w:rFonts w:ascii="Calibri" w:hAnsi="Calibri" w:cs="Calibri"/>
          <w:b/>
          <w:bCs/>
          <w:sz w:val="24"/>
          <w:szCs w:val="24"/>
        </w:rPr>
        <w:t>INFORMACJA, CZY ZAMAWIAJĄCY PRZEWIDUJE WYBÓR NAJKORZYSTNIEJSZEJ OFERTY Z MOŻLIWOŚCIĄ PROWADZENIA NEGOCJACJI</w:t>
      </w:r>
    </w:p>
    <w:p w14:paraId="31FD21CB" w14:textId="5706286F" w:rsidR="007D4C50" w:rsidRPr="000E1CE8" w:rsidRDefault="007D4C50" w:rsidP="001667CB">
      <w:pPr>
        <w:pStyle w:val="Akapitzlist"/>
        <w:spacing w:after="0" w:line="240" w:lineRule="auto"/>
        <w:ind w:left="0"/>
        <w:rPr>
          <w:rFonts w:ascii="Calibri" w:hAnsi="Calibri" w:cs="Calibri"/>
          <w:b/>
          <w:bCs/>
          <w:sz w:val="24"/>
          <w:szCs w:val="24"/>
        </w:rPr>
      </w:pPr>
    </w:p>
    <w:p w14:paraId="0C03FE4D" w14:textId="16132388" w:rsidR="00FA4519"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Zamawiający nie przewiduje wyboru najkorzystniejszej oferty z możliwością prowadzenia negocjacji.</w:t>
      </w:r>
    </w:p>
    <w:p w14:paraId="3BAE1276" w14:textId="20071D59" w:rsidR="007D4C50" w:rsidRPr="000E1CE8" w:rsidRDefault="007D4C50" w:rsidP="001667CB">
      <w:pPr>
        <w:pStyle w:val="Akapitzlist"/>
        <w:spacing w:after="0" w:line="240" w:lineRule="auto"/>
        <w:ind w:left="0"/>
        <w:rPr>
          <w:rFonts w:ascii="Calibri" w:hAnsi="Calibri" w:cs="Calibri"/>
          <w:sz w:val="24"/>
          <w:szCs w:val="24"/>
        </w:rPr>
      </w:pPr>
    </w:p>
    <w:p w14:paraId="0A644F4A" w14:textId="79BAB78B" w:rsidR="007D4C50" w:rsidRPr="000E1CE8" w:rsidRDefault="007D4C50"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Rozdział 3</w:t>
      </w:r>
    </w:p>
    <w:p w14:paraId="7FCE9772" w14:textId="1C849FE7" w:rsidR="007D4C50" w:rsidRPr="000E1CE8" w:rsidRDefault="007D4C50" w:rsidP="001667CB">
      <w:pPr>
        <w:pStyle w:val="Akapitzlist"/>
        <w:spacing w:after="0" w:line="240" w:lineRule="auto"/>
        <w:ind w:left="0"/>
        <w:rPr>
          <w:rFonts w:ascii="Calibri" w:hAnsi="Calibri" w:cs="Calibri"/>
          <w:b/>
          <w:bCs/>
          <w:sz w:val="24"/>
          <w:szCs w:val="24"/>
        </w:rPr>
      </w:pPr>
      <w:r w:rsidRPr="000E1CE8">
        <w:rPr>
          <w:rFonts w:ascii="Calibri" w:hAnsi="Calibri" w:cs="Calibri"/>
          <w:b/>
          <w:bCs/>
          <w:sz w:val="24"/>
          <w:szCs w:val="24"/>
        </w:rPr>
        <w:t>ŹRÓDŁA FINANSOWANIA</w:t>
      </w:r>
    </w:p>
    <w:p w14:paraId="14CBB62B" w14:textId="77777777" w:rsidR="00E84CD9" w:rsidRDefault="00E84CD9" w:rsidP="00E84CD9">
      <w:pPr>
        <w:spacing w:after="0" w:line="240" w:lineRule="auto"/>
        <w:jc w:val="both"/>
        <w:rPr>
          <w:rFonts w:ascii="Calibri" w:hAnsi="Calibri" w:cs="Calibri"/>
          <w:sz w:val="24"/>
          <w:szCs w:val="24"/>
        </w:rPr>
      </w:pPr>
    </w:p>
    <w:p w14:paraId="0C300BE2" w14:textId="2712BC3A" w:rsidR="00E84CD9" w:rsidRPr="006962F3" w:rsidRDefault="00E84CD9" w:rsidP="00E84CD9">
      <w:pPr>
        <w:spacing w:after="0" w:line="240" w:lineRule="auto"/>
        <w:jc w:val="both"/>
        <w:rPr>
          <w:rFonts w:ascii="Calibri" w:hAnsi="Calibri" w:cs="Calibri"/>
          <w:i/>
          <w:iCs/>
          <w:sz w:val="24"/>
          <w:szCs w:val="24"/>
        </w:rPr>
      </w:pPr>
      <w:r w:rsidRPr="006962F3">
        <w:rPr>
          <w:rFonts w:ascii="Calibri" w:hAnsi="Calibri" w:cs="Calibri"/>
          <w:sz w:val="24"/>
          <w:szCs w:val="24"/>
        </w:rPr>
        <w:t xml:space="preserve">Zamawiający informuje, że inwestycja realizowana </w:t>
      </w:r>
      <w:bookmarkStart w:id="3" w:name="_Hlk164710157"/>
      <w:r w:rsidRPr="006962F3">
        <w:rPr>
          <w:rFonts w:ascii="Calibri" w:hAnsi="Calibri" w:cs="Calibri"/>
          <w:sz w:val="24"/>
          <w:szCs w:val="24"/>
        </w:rPr>
        <w:t xml:space="preserve">w ramach projektu: </w:t>
      </w:r>
      <w:r w:rsidRPr="006962F3">
        <w:rPr>
          <w:rFonts w:ascii="Calibri" w:hAnsi="Calibri" w:cs="Calibri"/>
          <w:b/>
          <w:bCs/>
          <w:sz w:val="24"/>
          <w:szCs w:val="24"/>
        </w:rPr>
        <w:t xml:space="preserve">WDROŻENIE PROGRAMÓW ROZWOJOWYCH W SZKOŁACH PODSTAWOWYCH GMINY JABŁONNA, Działanie 10.03 Kształcenie ogólne Priorytetu X Lepsza Edukacja </w:t>
      </w:r>
      <w:r w:rsidRPr="006962F3">
        <w:rPr>
          <w:rFonts w:ascii="Calibri" w:hAnsi="Calibri" w:cs="Calibri"/>
          <w:sz w:val="24"/>
          <w:szCs w:val="24"/>
        </w:rPr>
        <w:t>w ramach Programu Fundusze Europejskie dla Lubelskiego 2021-2027 współfinansowanego ze środków Europejskiego Funduszu Społecznego Plus</w:t>
      </w:r>
      <w:bookmarkEnd w:id="3"/>
      <w:r w:rsidRPr="006962F3">
        <w:rPr>
          <w:rFonts w:ascii="Calibri" w:hAnsi="Calibri" w:cs="Calibri"/>
          <w:sz w:val="24"/>
          <w:szCs w:val="24"/>
        </w:rPr>
        <w:t xml:space="preserve">. </w:t>
      </w:r>
    </w:p>
    <w:p w14:paraId="2A4483EB" w14:textId="77777777" w:rsidR="00E84CD9" w:rsidRPr="006962F3" w:rsidRDefault="00E84CD9" w:rsidP="00E84CD9">
      <w:pPr>
        <w:spacing w:after="0" w:line="240" w:lineRule="auto"/>
        <w:rPr>
          <w:rFonts w:ascii="Calibri" w:hAnsi="Calibri" w:cs="Calibri"/>
          <w:color w:val="FF0000"/>
          <w:sz w:val="24"/>
          <w:szCs w:val="24"/>
        </w:rPr>
      </w:pPr>
    </w:p>
    <w:p w14:paraId="67956434" w14:textId="16BA5B05" w:rsidR="00E431F3" w:rsidRPr="000E1CE8" w:rsidRDefault="00E431F3" w:rsidP="001667CB">
      <w:pPr>
        <w:pStyle w:val="Akapitzlist"/>
        <w:spacing w:after="0" w:line="240" w:lineRule="auto"/>
        <w:ind w:left="0"/>
        <w:rPr>
          <w:rFonts w:ascii="Calibri" w:hAnsi="Calibri" w:cs="Calibri"/>
          <w:sz w:val="24"/>
          <w:szCs w:val="24"/>
        </w:rPr>
      </w:pPr>
      <w:r w:rsidRPr="000E1CE8">
        <w:rPr>
          <w:rFonts w:ascii="Calibri" w:hAnsi="Calibri" w:cs="Calibri"/>
          <w:sz w:val="24"/>
          <w:szCs w:val="24"/>
        </w:rPr>
        <w:t>Rozdział 4</w:t>
      </w:r>
    </w:p>
    <w:p w14:paraId="4E13BDC3" w14:textId="71AAC348" w:rsidR="006968F2" w:rsidRPr="000E1CE8" w:rsidRDefault="00E431F3" w:rsidP="001667CB">
      <w:pPr>
        <w:pStyle w:val="Akapitzlist"/>
        <w:spacing w:after="0" w:line="240" w:lineRule="auto"/>
        <w:ind w:left="0"/>
        <w:rPr>
          <w:rFonts w:ascii="Calibri" w:hAnsi="Calibri" w:cs="Calibri"/>
          <w:b/>
          <w:bCs/>
          <w:sz w:val="24"/>
          <w:szCs w:val="24"/>
        </w:rPr>
      </w:pPr>
      <w:r w:rsidRPr="000E1CE8">
        <w:rPr>
          <w:rFonts w:ascii="Calibri" w:hAnsi="Calibri" w:cs="Calibri"/>
          <w:b/>
          <w:bCs/>
          <w:sz w:val="24"/>
          <w:szCs w:val="24"/>
        </w:rPr>
        <w:t>OPIS PRZEDMIOTU ZAMÓWIENIA</w:t>
      </w:r>
    </w:p>
    <w:p w14:paraId="3F128D5A" w14:textId="77777777" w:rsidR="00066BCE" w:rsidRPr="000E1CE8" w:rsidRDefault="00066BCE" w:rsidP="001667CB">
      <w:pPr>
        <w:pStyle w:val="Akapitzlist"/>
        <w:spacing w:after="0" w:line="240" w:lineRule="auto"/>
        <w:ind w:left="0"/>
        <w:rPr>
          <w:rFonts w:ascii="Calibri" w:hAnsi="Calibri" w:cs="Calibri"/>
          <w:b/>
          <w:bCs/>
          <w:sz w:val="24"/>
          <w:szCs w:val="24"/>
        </w:rPr>
      </w:pPr>
    </w:p>
    <w:p w14:paraId="7EBDF433" w14:textId="584E322D" w:rsidR="001B6769" w:rsidRPr="000E1CE8" w:rsidRDefault="006968F2" w:rsidP="001667CB">
      <w:pPr>
        <w:spacing w:after="0" w:line="240" w:lineRule="auto"/>
        <w:rPr>
          <w:rFonts w:ascii="Calibri" w:hAnsi="Calibri" w:cs="Calibri"/>
          <w:b/>
          <w:bCs/>
          <w:sz w:val="24"/>
          <w:szCs w:val="24"/>
        </w:rPr>
      </w:pPr>
      <w:r w:rsidRPr="000E1CE8">
        <w:rPr>
          <w:rFonts w:ascii="Calibri" w:hAnsi="Calibri" w:cs="Calibri"/>
          <w:b/>
          <w:bCs/>
          <w:sz w:val="24"/>
          <w:szCs w:val="24"/>
        </w:rPr>
        <w:t>4.1. Nazwa/y i kod/y Wspólnego Słownika Zamówień (CPV):</w:t>
      </w:r>
    </w:p>
    <w:p w14:paraId="7236A6B9" w14:textId="77777777" w:rsidR="003E3C35" w:rsidRPr="002A4FA3" w:rsidRDefault="003E3C35" w:rsidP="001667CB">
      <w:pPr>
        <w:tabs>
          <w:tab w:val="left" w:pos="1134"/>
        </w:tabs>
        <w:spacing w:after="0"/>
        <w:rPr>
          <w:rFonts w:ascii="Calibri" w:hAnsi="Calibri" w:cs="Calibri"/>
          <w:sz w:val="24"/>
          <w:szCs w:val="24"/>
        </w:rPr>
      </w:pPr>
      <w:r w:rsidRPr="002A4FA3">
        <w:rPr>
          <w:rFonts w:ascii="Calibri" w:hAnsi="Calibri" w:cs="Calibri"/>
          <w:sz w:val="24"/>
          <w:szCs w:val="24"/>
        </w:rPr>
        <w:t>45000000-7 Roboty budowlane</w:t>
      </w:r>
    </w:p>
    <w:p w14:paraId="318AD015" w14:textId="2341C5E6" w:rsidR="00F311AA" w:rsidRDefault="00E84CD9" w:rsidP="001667CB">
      <w:pPr>
        <w:spacing w:after="0" w:line="240" w:lineRule="auto"/>
        <w:rPr>
          <w:rFonts w:ascii="Calibri" w:hAnsi="Calibri" w:cs="Calibri"/>
          <w:sz w:val="24"/>
          <w:szCs w:val="24"/>
        </w:rPr>
      </w:pPr>
      <w:r>
        <w:rPr>
          <w:rFonts w:ascii="Calibri" w:hAnsi="Calibri" w:cs="Calibri"/>
          <w:sz w:val="24"/>
          <w:szCs w:val="24"/>
        </w:rPr>
        <w:t>45211310-5 Roboty budowlane w zak</w:t>
      </w:r>
      <w:r w:rsidR="00743E56">
        <w:rPr>
          <w:rFonts w:ascii="Calibri" w:hAnsi="Calibri" w:cs="Calibri"/>
          <w:sz w:val="24"/>
          <w:szCs w:val="24"/>
        </w:rPr>
        <w:t>r</w:t>
      </w:r>
      <w:r>
        <w:rPr>
          <w:rFonts w:ascii="Calibri" w:hAnsi="Calibri" w:cs="Calibri"/>
          <w:sz w:val="24"/>
          <w:szCs w:val="24"/>
        </w:rPr>
        <w:t>esie łazienek</w:t>
      </w:r>
    </w:p>
    <w:p w14:paraId="2D51C459" w14:textId="365A9BF0" w:rsidR="00743E56" w:rsidRDefault="00743E56" w:rsidP="001667CB">
      <w:pPr>
        <w:spacing w:after="0" w:line="240" w:lineRule="auto"/>
        <w:rPr>
          <w:rFonts w:ascii="Calibri" w:hAnsi="Calibri" w:cs="Calibri"/>
          <w:sz w:val="24"/>
          <w:szCs w:val="24"/>
        </w:rPr>
      </w:pPr>
      <w:r>
        <w:rPr>
          <w:rFonts w:ascii="Calibri" w:hAnsi="Calibri" w:cs="Calibri"/>
          <w:sz w:val="24"/>
          <w:szCs w:val="24"/>
        </w:rPr>
        <w:t>45453000-7 Roboty remontowe i renowacje</w:t>
      </w:r>
    </w:p>
    <w:p w14:paraId="4D1D2A11" w14:textId="1B8E3529" w:rsidR="00743E56" w:rsidRDefault="00743E56" w:rsidP="001667CB">
      <w:pPr>
        <w:spacing w:after="0" w:line="240" w:lineRule="auto"/>
        <w:rPr>
          <w:rFonts w:ascii="Calibri" w:hAnsi="Calibri" w:cs="Calibri"/>
          <w:sz w:val="24"/>
          <w:szCs w:val="24"/>
        </w:rPr>
      </w:pPr>
      <w:r>
        <w:rPr>
          <w:rFonts w:ascii="Calibri" w:hAnsi="Calibri" w:cs="Calibri"/>
          <w:sz w:val="24"/>
          <w:szCs w:val="24"/>
        </w:rPr>
        <w:t>45330000-9 Roboty instalacyjne wodno-kanalizacyjne i sanitarne</w:t>
      </w:r>
    </w:p>
    <w:p w14:paraId="399A19F8" w14:textId="4ADD81A2" w:rsidR="00743E56" w:rsidRDefault="00743E56" w:rsidP="001667CB">
      <w:pPr>
        <w:spacing w:after="0" w:line="240" w:lineRule="auto"/>
        <w:rPr>
          <w:rFonts w:ascii="Calibri" w:hAnsi="Calibri" w:cs="Calibri"/>
          <w:sz w:val="24"/>
          <w:szCs w:val="24"/>
        </w:rPr>
      </w:pPr>
      <w:r>
        <w:rPr>
          <w:rFonts w:ascii="Calibri" w:hAnsi="Calibri" w:cs="Calibri"/>
          <w:sz w:val="24"/>
          <w:szCs w:val="24"/>
        </w:rPr>
        <w:t>31520000-7 Lampy i oprawy oświetleniowe</w:t>
      </w:r>
    </w:p>
    <w:p w14:paraId="2A649A28" w14:textId="77777777" w:rsidR="00E84CD9" w:rsidRDefault="00E84CD9" w:rsidP="001667CB">
      <w:pPr>
        <w:spacing w:after="0" w:line="240" w:lineRule="auto"/>
        <w:rPr>
          <w:rFonts w:ascii="Calibri" w:hAnsi="Calibri" w:cs="Calibri"/>
          <w:sz w:val="24"/>
          <w:szCs w:val="24"/>
        </w:rPr>
      </w:pPr>
    </w:p>
    <w:p w14:paraId="2033876B" w14:textId="77777777" w:rsidR="00F311AA" w:rsidRPr="002A4FA3" w:rsidRDefault="00F311AA" w:rsidP="001667CB">
      <w:pPr>
        <w:spacing w:after="0" w:line="240" w:lineRule="auto"/>
        <w:rPr>
          <w:rFonts w:ascii="Calibri" w:hAnsi="Calibri" w:cs="Calibri"/>
          <w:sz w:val="24"/>
          <w:szCs w:val="24"/>
        </w:rPr>
      </w:pPr>
    </w:p>
    <w:p w14:paraId="561EA0B7" w14:textId="6262CD37" w:rsidR="00262976" w:rsidRPr="000E1CE8" w:rsidRDefault="006968F2" w:rsidP="001667CB">
      <w:pPr>
        <w:spacing w:after="0" w:line="240" w:lineRule="auto"/>
        <w:rPr>
          <w:rFonts w:ascii="Calibri" w:hAnsi="Calibri" w:cs="Calibri"/>
          <w:b/>
          <w:bCs/>
          <w:sz w:val="24"/>
          <w:szCs w:val="24"/>
        </w:rPr>
      </w:pPr>
      <w:r w:rsidRPr="000E1CE8">
        <w:rPr>
          <w:rFonts w:ascii="Calibri" w:hAnsi="Calibri" w:cs="Calibri"/>
          <w:b/>
          <w:bCs/>
          <w:sz w:val="24"/>
          <w:szCs w:val="24"/>
        </w:rPr>
        <w:t>4.2. Przedmiot zamówienia</w:t>
      </w:r>
    </w:p>
    <w:p w14:paraId="5F033770"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Przedmiotem zamówienia są roboty budowlane polegające na </w:t>
      </w:r>
      <w:r>
        <w:rPr>
          <w:rFonts w:ascii="Times New Roman" w:hAnsi="Times New Roman" w:cs="Times New Roman"/>
          <w:b/>
          <w:bCs/>
          <w:sz w:val="32"/>
          <w:szCs w:val="32"/>
        </w:rPr>
        <w:t>dostosowaniu łazienki w budynku Szkoły Podstawowej w Piotrkowie na potrzeby osób niepełnosprawnych</w:t>
      </w:r>
      <w:r>
        <w:rPr>
          <w:rFonts w:ascii="Verdana" w:hAnsi="Verdana" w:cs="Verdana"/>
          <w:sz w:val="20"/>
          <w:szCs w:val="20"/>
        </w:rPr>
        <w:t>.</w:t>
      </w:r>
    </w:p>
    <w:p w14:paraId="2E4AD95F" w14:textId="2888EDD7" w:rsidR="00743E56" w:rsidRDefault="00743E56" w:rsidP="00743E56">
      <w:pPr>
        <w:autoSpaceDE w:val="0"/>
        <w:autoSpaceDN w:val="0"/>
        <w:adjustRightInd w:val="0"/>
        <w:spacing w:after="0" w:line="240" w:lineRule="auto"/>
        <w:rPr>
          <w:rFonts w:ascii="Verdana" w:hAnsi="Verdana" w:cs="Verdana"/>
          <w:sz w:val="20"/>
          <w:szCs w:val="20"/>
        </w:rPr>
      </w:pPr>
      <w:bookmarkStart w:id="4" w:name="_Hlk170816221"/>
      <w:r>
        <w:rPr>
          <w:rFonts w:ascii="Verdana" w:hAnsi="Verdana" w:cs="Verdana"/>
          <w:sz w:val="20"/>
          <w:szCs w:val="20"/>
        </w:rPr>
        <w:t>W istniejącej łazience należy wyburzyć wszystkie ścianki działowe, zdemontować armaturę sanitarną, instalacje sanitarne, parapety, grzejniki, drzwi, skuć okładziny ścienne i podłogowe oraz rozkuć otwór drzwiowy pomiędzy pomieszczeniem łazienki, a korytarzem celem umożliwienia montażu drzwi o szerokości przejścia min. 90 cm. Dodatkowo należy wykonać wykucie kolejnego otworu w ścianie pomiędzy pomieszczeniem łazienki a korytarzem aby umożliwić wstawienie drzwi o szerokości przejścia min. 100 cm. W obydwu przypadkach należy wstawić nowe nadproża oraz drzwi z otworami wentylacyjnymi w formie tulei.</w:t>
      </w:r>
    </w:p>
    <w:p w14:paraId="0881E416"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Po wykonaniu prac rozbiórkowych należy wykonać nowe instalacje sanitarne w obrębie</w:t>
      </w:r>
    </w:p>
    <w:p w14:paraId="7A17D9E9"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łazienek: wodną z rur PEX (złączki zaciskowe) w systemie </w:t>
      </w:r>
      <w:proofErr w:type="spellStart"/>
      <w:r>
        <w:rPr>
          <w:rFonts w:ascii="Verdana" w:hAnsi="Verdana" w:cs="Verdana"/>
          <w:sz w:val="20"/>
          <w:szCs w:val="20"/>
        </w:rPr>
        <w:t>rozdzielaczowym</w:t>
      </w:r>
      <w:proofErr w:type="spellEnd"/>
      <w:r>
        <w:rPr>
          <w:rFonts w:ascii="Verdana" w:hAnsi="Verdana" w:cs="Verdana"/>
          <w:sz w:val="20"/>
          <w:szCs w:val="20"/>
        </w:rPr>
        <w:t>, kanalizacji</w:t>
      </w:r>
    </w:p>
    <w:p w14:paraId="000FA926"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sanitarnej wraz z wymianą pionów kanalizacyjnych oraz wentylacji wyciągowej załączanej</w:t>
      </w:r>
    </w:p>
    <w:p w14:paraId="73D8C0B0"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na czujkę ruchu z wyłącznikiem czasowym tak aby po wyjściu osoby z łazienki wentylacja</w:t>
      </w:r>
    </w:p>
    <w:p w14:paraId="5D650E62"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pracowała 15 minut. Wszystkie piony kanalizacyjne, stelaże do mocowania białego</w:t>
      </w:r>
    </w:p>
    <w:p w14:paraId="08E5A331"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montażu oraz instalacje należy ukryć zabudowami </w:t>
      </w:r>
      <w:proofErr w:type="spellStart"/>
      <w:r>
        <w:rPr>
          <w:rFonts w:ascii="Verdana" w:hAnsi="Verdana" w:cs="Verdana"/>
          <w:sz w:val="20"/>
          <w:szCs w:val="20"/>
        </w:rPr>
        <w:t>gk</w:t>
      </w:r>
      <w:proofErr w:type="spellEnd"/>
      <w:r>
        <w:rPr>
          <w:rFonts w:ascii="Verdana" w:hAnsi="Verdana" w:cs="Verdana"/>
          <w:sz w:val="20"/>
          <w:szCs w:val="20"/>
        </w:rPr>
        <w:t>.</w:t>
      </w:r>
    </w:p>
    <w:p w14:paraId="5AFB225C" w14:textId="7AAE0BF8"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Następnie należy wykonać wyrównanie wylewką samopoziomującą podłogi oraz wykonanie ściany g-k dzielącej pomieszczenie w celu uzyskania dwóch łazienek. Ściany po skuciu płytek należy obłożyć płytami g-k. Na powierzchni podłogi z wywinięciem na ścianę min. 20 cm oraz stref mokrych należy wykonać izolację </w:t>
      </w:r>
      <w:proofErr w:type="spellStart"/>
      <w:r>
        <w:rPr>
          <w:rFonts w:ascii="Verdana" w:hAnsi="Verdana" w:cs="Verdana"/>
          <w:sz w:val="20"/>
          <w:szCs w:val="20"/>
        </w:rPr>
        <w:t>podpłytkową</w:t>
      </w:r>
      <w:proofErr w:type="spellEnd"/>
      <w:r>
        <w:rPr>
          <w:rFonts w:ascii="Verdana" w:hAnsi="Verdana" w:cs="Verdana"/>
          <w:sz w:val="20"/>
          <w:szCs w:val="20"/>
        </w:rPr>
        <w:t xml:space="preserve"> wraz z wklejeniem taśmy uszczelniającej w narożnikach. Następnie na całej powierzchni ścian i podłóg należy wykonać okładziny z płytek, po wcześniejszym zagruntowaniu powierzchni. Płytki należy wykonać w miejscach zdemontowanych parapetów. Wszystkie narożniki zewnętrzne w pomieszczeniach należy wykonać poprzez szlifowanie płytek do kąta 45 stopni. Nie dopuszcza się montażu listew narożnikowych. Na ścianach należy ułożyć płytki o min. wymiarach 60x30 m, natomiast na podłodze należy ułożyć płytki o wymiarach min. 60x60 cm. Wszystkie płytki będące imitacją kamienia naturalnego bądź drewna. Wykonawca zobowiązany jest do przedstawienia do akceptacji Zamawiającemu min. 3 wzorów płytek, kolorystyki fug i silikonów.</w:t>
      </w:r>
    </w:p>
    <w:p w14:paraId="6F6208A6"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W łazienkach należy dostarczyć i zamontować: miskę ustępową podwieszaną dla</w:t>
      </w:r>
    </w:p>
    <w:p w14:paraId="1EF2B15B"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niepełnosprawnych, umywalkę dla niepełnosprawnych wraz z baterią umywalkową</w:t>
      </w:r>
    </w:p>
    <w:p w14:paraId="5F8ABD02"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automatyczną na czujkę ruchu, uchwyty dla niepełnosprawnych, lustro dla</w:t>
      </w:r>
    </w:p>
    <w:p w14:paraId="6881E478"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niepełnosprawnych, miskę ustępową podwieszaną, umywalkę z baterią umywalkową</w:t>
      </w:r>
    </w:p>
    <w:p w14:paraId="5A26BB44"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automatyczną. Łazienki należy wyposażyć w osprzęt ze stali nierdzewny taki jak: uchwyt</w:t>
      </w:r>
    </w:p>
    <w:p w14:paraId="1AEAFA38"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na papier toaletowy, szczotka do WC, podajnik mydła, podajnik automatyczny papieru,</w:t>
      </w:r>
    </w:p>
    <w:p w14:paraId="5F18887F" w14:textId="3A5478E3"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lastRenderedPageBreak/>
        <w:t>kosz przy misce ustępowej oraz kosz przy umywalce. Dodatkowo należy zamontować lustro o wymiarach min. 120x120 wraz z oświetleniem nad lustrem. Koniecznym jest wykonanie sufitu podwieszanego kasetonowego o wymiarach kasetonów 60x60. W suficie należy zamontować oprawy oświetleniowe uruchamiane na czujkę ruchu. Łazienkę dla</w:t>
      </w:r>
    </w:p>
    <w:p w14:paraId="4B3968D9"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niepełnosprawnych należy wyposażyć w instalację </w:t>
      </w:r>
      <w:proofErr w:type="spellStart"/>
      <w:r>
        <w:rPr>
          <w:rFonts w:ascii="Verdana" w:hAnsi="Verdana" w:cs="Verdana"/>
          <w:sz w:val="20"/>
          <w:szCs w:val="20"/>
        </w:rPr>
        <w:t>przyzywową</w:t>
      </w:r>
      <w:proofErr w:type="spellEnd"/>
      <w:r>
        <w:rPr>
          <w:rFonts w:ascii="Verdana" w:hAnsi="Verdana" w:cs="Verdana"/>
          <w:sz w:val="20"/>
          <w:szCs w:val="20"/>
        </w:rPr>
        <w:t xml:space="preserve"> dźwiękowo-świetlną.</w:t>
      </w:r>
    </w:p>
    <w:p w14:paraId="74781835" w14:textId="77777777" w:rsidR="00743E56"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Po wykonaniu wszystkich prac należy zmontować zabudowę kabiny z HPL.</w:t>
      </w:r>
    </w:p>
    <w:p w14:paraId="06A66A51" w14:textId="1B041EF2" w:rsidR="00F311AA" w:rsidRDefault="00743E56"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Wycena powinna obejmować wszystkie prace odtworzeniowe i naprawcze w przypadku uszkodzeń istniejącego stanu pomieszczeń szkoły.</w:t>
      </w:r>
    </w:p>
    <w:p w14:paraId="0823F9DE" w14:textId="673565DB" w:rsidR="00DA1913" w:rsidRDefault="00DA1913" w:rsidP="00743E56">
      <w:pPr>
        <w:autoSpaceDE w:val="0"/>
        <w:autoSpaceDN w:val="0"/>
        <w:adjustRightInd w:val="0"/>
        <w:spacing w:after="0" w:line="240" w:lineRule="auto"/>
        <w:rPr>
          <w:rFonts w:ascii="Verdana" w:hAnsi="Verdana" w:cs="Verdana"/>
          <w:sz w:val="20"/>
          <w:szCs w:val="20"/>
        </w:rPr>
      </w:pPr>
    </w:p>
    <w:p w14:paraId="069162D8" w14:textId="13583401" w:rsidR="00DA1913" w:rsidRPr="00743E56" w:rsidRDefault="00DA1913" w:rsidP="00743E56">
      <w:pPr>
        <w:autoSpaceDE w:val="0"/>
        <w:autoSpaceDN w:val="0"/>
        <w:adjustRightInd w:val="0"/>
        <w:spacing w:after="0" w:line="240" w:lineRule="auto"/>
        <w:rPr>
          <w:rFonts w:ascii="Verdana" w:hAnsi="Verdana" w:cs="Verdana"/>
          <w:sz w:val="20"/>
          <w:szCs w:val="20"/>
        </w:rPr>
      </w:pPr>
      <w:r>
        <w:rPr>
          <w:rFonts w:ascii="Verdana" w:hAnsi="Verdana" w:cs="Verdana"/>
          <w:sz w:val="20"/>
          <w:szCs w:val="20"/>
        </w:rPr>
        <w:t xml:space="preserve">UWAGA!!!! Przedmiotem niniejszego zamówienia nie jest objęta dostawa i montaż platformy schodowej o której mowa w poz. 2 przedmiaru robót. </w:t>
      </w:r>
    </w:p>
    <w:bookmarkEnd w:id="4"/>
    <w:p w14:paraId="0E55687A" w14:textId="77777777" w:rsidR="00743E56" w:rsidRPr="002311C4" w:rsidRDefault="00743E56" w:rsidP="00743E56">
      <w:pPr>
        <w:pStyle w:val="Tekstpodstawowy"/>
        <w:ind w:left="340"/>
        <w:rPr>
          <w:rFonts w:asciiTheme="minorHAnsi" w:hAnsiTheme="minorHAnsi" w:cstheme="minorHAnsi"/>
          <w:szCs w:val="22"/>
        </w:rPr>
      </w:pPr>
    </w:p>
    <w:p w14:paraId="39495ADA" w14:textId="77777777" w:rsidR="00F311AA" w:rsidRPr="002311C4" w:rsidRDefault="00F311AA" w:rsidP="00F311AA">
      <w:pPr>
        <w:jc w:val="both"/>
        <w:rPr>
          <w:rFonts w:cstheme="minorHAnsi"/>
          <w:b/>
        </w:rPr>
      </w:pPr>
      <w:r w:rsidRPr="002311C4">
        <w:rPr>
          <w:rFonts w:cstheme="minorHAnsi"/>
          <w:b/>
        </w:rPr>
        <w:t>Szczegółowy opis przedmiotu zamówienia zawarty jest w:</w:t>
      </w:r>
    </w:p>
    <w:p w14:paraId="4E2F243A" w14:textId="44FEFC0A" w:rsidR="00F311AA" w:rsidRPr="002311C4" w:rsidRDefault="00743E56" w:rsidP="00F311AA">
      <w:pPr>
        <w:pStyle w:val="Akapitzlist"/>
        <w:numPr>
          <w:ilvl w:val="0"/>
          <w:numId w:val="3"/>
        </w:numPr>
        <w:spacing w:after="200" w:line="276" w:lineRule="auto"/>
        <w:ind w:left="0" w:firstLine="0"/>
        <w:jc w:val="both"/>
        <w:rPr>
          <w:rFonts w:cstheme="minorHAnsi"/>
        </w:rPr>
      </w:pPr>
      <w:r>
        <w:rPr>
          <w:rFonts w:cstheme="minorHAnsi"/>
        </w:rPr>
        <w:t>Przedmiarze robót i wizualizacji łazienki</w:t>
      </w:r>
    </w:p>
    <w:p w14:paraId="4CB0B3E2" w14:textId="7E02A4DE" w:rsidR="00F311AA" w:rsidRPr="002311C4" w:rsidRDefault="00F311AA" w:rsidP="00F311AA">
      <w:pPr>
        <w:pStyle w:val="Akapitzlist"/>
        <w:ind w:left="0"/>
        <w:jc w:val="both"/>
        <w:rPr>
          <w:rFonts w:cstheme="minorHAnsi"/>
        </w:rPr>
      </w:pPr>
    </w:p>
    <w:p w14:paraId="37DD29E5" w14:textId="1F405EEC" w:rsidR="004666D1" w:rsidRPr="000E1CE8" w:rsidRDefault="00C82186" w:rsidP="001667CB">
      <w:pPr>
        <w:pStyle w:val="Akapitzlist"/>
        <w:spacing w:after="0" w:line="240" w:lineRule="auto"/>
        <w:ind w:left="0"/>
        <w:rPr>
          <w:rFonts w:ascii="Calibri" w:hAnsi="Calibri" w:cs="Calibri"/>
          <w:sz w:val="24"/>
          <w:szCs w:val="24"/>
        </w:rPr>
      </w:pPr>
      <w:r w:rsidRPr="000E1CE8">
        <w:rPr>
          <w:rFonts w:ascii="Calibri" w:hAnsi="Calibri" w:cs="Calibri"/>
          <w:b/>
          <w:bCs/>
          <w:sz w:val="24"/>
          <w:szCs w:val="24"/>
        </w:rPr>
        <w:t xml:space="preserve">- </w:t>
      </w:r>
      <w:r w:rsidRPr="000E1CE8">
        <w:rPr>
          <w:rFonts w:ascii="Calibri" w:hAnsi="Calibri" w:cs="Calibri"/>
          <w:sz w:val="24"/>
          <w:szCs w:val="24"/>
        </w:rPr>
        <w:t xml:space="preserve">które stanowią </w:t>
      </w:r>
      <w:r w:rsidR="00DF7E67" w:rsidRPr="000E1CE8">
        <w:rPr>
          <w:rFonts w:ascii="Calibri" w:hAnsi="Calibri" w:cs="Calibri"/>
          <w:sz w:val="24"/>
          <w:szCs w:val="24"/>
        </w:rPr>
        <w:t xml:space="preserve">odpowiednio </w:t>
      </w:r>
      <w:r w:rsidRPr="000E1CE8">
        <w:rPr>
          <w:rFonts w:ascii="Calibri" w:hAnsi="Calibri" w:cs="Calibri"/>
          <w:sz w:val="24"/>
          <w:szCs w:val="24"/>
        </w:rPr>
        <w:t xml:space="preserve">załącznik nr </w:t>
      </w:r>
      <w:r w:rsidR="00BC4F81">
        <w:rPr>
          <w:rFonts w:ascii="Calibri" w:hAnsi="Calibri" w:cs="Calibri"/>
          <w:sz w:val="24"/>
          <w:szCs w:val="24"/>
        </w:rPr>
        <w:t>6</w:t>
      </w:r>
      <w:r w:rsidR="00250A0F" w:rsidRPr="000E1CE8">
        <w:rPr>
          <w:rFonts w:ascii="Calibri" w:hAnsi="Calibri" w:cs="Calibri"/>
          <w:sz w:val="24"/>
          <w:szCs w:val="24"/>
        </w:rPr>
        <w:t xml:space="preserve"> </w:t>
      </w:r>
      <w:r w:rsidRPr="000E1CE8">
        <w:rPr>
          <w:rFonts w:ascii="Calibri" w:hAnsi="Calibri" w:cs="Calibri"/>
          <w:sz w:val="24"/>
          <w:szCs w:val="24"/>
        </w:rPr>
        <w:t xml:space="preserve"> do SWZ</w:t>
      </w:r>
    </w:p>
    <w:p w14:paraId="370D4929" w14:textId="77777777" w:rsidR="00C82186" w:rsidRPr="000E1CE8" w:rsidRDefault="00C82186" w:rsidP="001667CB">
      <w:pPr>
        <w:spacing w:after="0" w:line="240" w:lineRule="auto"/>
        <w:rPr>
          <w:rFonts w:ascii="Calibri" w:hAnsi="Calibri" w:cs="Calibri"/>
          <w:sz w:val="24"/>
          <w:szCs w:val="24"/>
        </w:rPr>
      </w:pPr>
    </w:p>
    <w:p w14:paraId="4DF922AC" w14:textId="39466BF0" w:rsidR="00962C02" w:rsidRPr="000E1CE8" w:rsidRDefault="006968F2" w:rsidP="001667CB">
      <w:pPr>
        <w:spacing w:after="0" w:line="240" w:lineRule="auto"/>
        <w:rPr>
          <w:rFonts w:ascii="Calibri" w:hAnsi="Calibri" w:cs="Calibri"/>
          <w:b/>
          <w:bCs/>
          <w:sz w:val="24"/>
          <w:szCs w:val="24"/>
        </w:rPr>
      </w:pPr>
      <w:r w:rsidRPr="000E1CE8">
        <w:rPr>
          <w:rFonts w:ascii="Calibri" w:hAnsi="Calibri" w:cs="Calibri"/>
          <w:b/>
          <w:bCs/>
          <w:sz w:val="24"/>
          <w:szCs w:val="24"/>
        </w:rPr>
        <w:t>4.3. Podział zamówienia na części</w:t>
      </w:r>
    </w:p>
    <w:p w14:paraId="17E00AA5" w14:textId="0CB2FE0C" w:rsidR="00962C02" w:rsidRPr="000E1CE8" w:rsidRDefault="00962C02" w:rsidP="001667CB">
      <w:pPr>
        <w:spacing w:after="0" w:line="240" w:lineRule="auto"/>
        <w:rPr>
          <w:rFonts w:ascii="Calibri" w:hAnsi="Calibri" w:cs="Calibri"/>
          <w:sz w:val="24"/>
          <w:szCs w:val="24"/>
        </w:rPr>
      </w:pPr>
      <w:r w:rsidRPr="000E1CE8">
        <w:rPr>
          <w:rFonts w:ascii="Calibri" w:hAnsi="Calibri" w:cs="Calibri"/>
          <w:sz w:val="24"/>
          <w:szCs w:val="24"/>
        </w:rPr>
        <w:t xml:space="preserve">Zamawiający nie dokonał podziału zamówienia na części. </w:t>
      </w:r>
    </w:p>
    <w:p w14:paraId="42E01B0D" w14:textId="77777777" w:rsidR="00962C02" w:rsidRPr="000E1CE8" w:rsidRDefault="00962C02" w:rsidP="001667CB">
      <w:pPr>
        <w:pStyle w:val="Bezodstpw1"/>
        <w:ind w:left="426"/>
        <w:rPr>
          <w:rFonts w:ascii="Calibri" w:hAnsi="Calibri" w:cs="Calibri"/>
        </w:rPr>
      </w:pPr>
    </w:p>
    <w:p w14:paraId="3BA39DA0" w14:textId="77777777" w:rsidR="00452504" w:rsidRPr="000E1CE8" w:rsidRDefault="00452504" w:rsidP="00452504">
      <w:pPr>
        <w:spacing w:after="40" w:line="240" w:lineRule="auto"/>
        <w:contextualSpacing/>
        <w:jc w:val="both"/>
        <w:rPr>
          <w:rFonts w:ascii="Calibri" w:hAnsi="Calibri" w:cs="Calibri"/>
          <w:bCs/>
          <w:sz w:val="24"/>
          <w:szCs w:val="24"/>
        </w:rPr>
      </w:pPr>
      <w:r w:rsidRPr="000E1CE8">
        <w:rPr>
          <w:rFonts w:ascii="Calibri" w:hAnsi="Calibri" w:cs="Calibri"/>
          <w:bCs/>
          <w:sz w:val="24"/>
          <w:szCs w:val="24"/>
        </w:rPr>
        <w:t xml:space="preserve">Zamówienie nie będzie podzielone na części ze względu na charakter robót do wykonania oraz przedmiot zamówienia, a także otrzymane dofinansowanie przedmiotowego zadania. </w:t>
      </w:r>
    </w:p>
    <w:p w14:paraId="0EE2C91D" w14:textId="77777777" w:rsidR="00452504" w:rsidRPr="000E1CE8" w:rsidRDefault="00452504" w:rsidP="00452504">
      <w:pPr>
        <w:spacing w:after="0" w:line="240" w:lineRule="auto"/>
        <w:contextualSpacing/>
        <w:jc w:val="both"/>
        <w:rPr>
          <w:rFonts w:ascii="Calibri" w:hAnsi="Calibri" w:cs="Calibri"/>
          <w:bCs/>
          <w:sz w:val="24"/>
          <w:szCs w:val="24"/>
        </w:rPr>
      </w:pPr>
      <w:r w:rsidRPr="000E1CE8">
        <w:rPr>
          <w:rFonts w:ascii="Calibri" w:hAnsi="Calibri" w:cs="Calibri"/>
          <w:bCs/>
          <w:sz w:val="24"/>
          <w:szCs w:val="24"/>
        </w:rPr>
        <w:t>Zamawiający wymaga jednakowych bądź zbliżonych rozwiązań technicznych i przyjętych rozwiązań technologicznych.</w:t>
      </w:r>
    </w:p>
    <w:p w14:paraId="2D4A03AD" w14:textId="77777777" w:rsidR="00452504" w:rsidRPr="000E1CE8" w:rsidRDefault="00452504" w:rsidP="00452504">
      <w:pPr>
        <w:spacing w:after="0" w:line="240" w:lineRule="auto"/>
        <w:contextualSpacing/>
        <w:jc w:val="both"/>
        <w:rPr>
          <w:rFonts w:ascii="Calibri" w:hAnsi="Calibri" w:cs="Calibri"/>
          <w:bCs/>
          <w:sz w:val="24"/>
          <w:szCs w:val="24"/>
        </w:rPr>
      </w:pPr>
      <w:r w:rsidRPr="000E1CE8">
        <w:rPr>
          <w:rFonts w:ascii="Calibri" w:hAnsi="Calibri" w:cs="Calibri"/>
          <w:bCs/>
          <w:sz w:val="24"/>
          <w:szCs w:val="24"/>
        </w:rPr>
        <w:t>Dokonanie podziału zamówienia na części i związane z tym wprowadzenie drugiego lub kolejnego Wykonawcy (lub dalszego podwykonawcy) do realizacji przedmiotowego zadania mogłoby spowodować dodatkowe koszty dla Zamawiającego zarówno na etapie realizacji robót, jak również późniejszego ich użytkowania. Koordynacja prac poszczególnych Wykonawców (lub ewentualnych podwykonawców/dalszych podwykonawców) wymagałaby większego nadzoru nad ich realizacją ze strony Zamawiającego, co mogło by również prowadzić do dłuższego terminu wykonania robót. Współpraca wielu Wykonawców (ewentualnie podwykonawców/dalszych podwykonawców) również mogłaby spowodować wydłużenie terminu realizacji inwestycji lub nieprzewidziane problemy z koordynacją ich pracy.</w:t>
      </w:r>
    </w:p>
    <w:p w14:paraId="26D27EB1" w14:textId="77777777" w:rsidR="00452504" w:rsidRPr="000E1CE8" w:rsidRDefault="00452504" w:rsidP="00452504">
      <w:pPr>
        <w:spacing w:after="0" w:line="240" w:lineRule="auto"/>
        <w:jc w:val="both"/>
        <w:rPr>
          <w:rFonts w:ascii="Calibri" w:hAnsi="Calibri" w:cs="Calibri"/>
          <w:sz w:val="24"/>
          <w:szCs w:val="24"/>
        </w:rPr>
      </w:pPr>
      <w:r w:rsidRPr="000E1CE8">
        <w:rPr>
          <w:rFonts w:ascii="Calibri" w:hAnsi="Calibri" w:cs="Calibri"/>
          <w:sz w:val="24"/>
          <w:szCs w:val="24"/>
        </w:rPr>
        <w:t>Zamawiający nie dokonuje podziału zamówienia na części – również ze względu na brak interesu ekonomicznego Zamawiającego. Przedmiot zamówienia nie może zostać podzielony na części ze względów ekonomicznych - gdyby Zamawiający dopuścił w ramach postępowania możliwość składania osobnych ofert cenowych, mogłyby one uzyskać mniej korzystną cenę, niż w przypadku niedzielenia zamówienia na części. Zastosowany ewentualnie podział zamówienia na części nie zwiększyłby konkurencyjności w sektorze małych i średnich przedsiębiorstw – zakres zamówienia jest zakresem typowym, umożliwiającym złożenie oferty wykonawcom z grupy małych lub średnich przedsiębiorstw. Wartość zamówienia jest niższa od tzw. progów unijnych które zobowiązują do implementacji dyrektyw UE. Dyrektywa 2014/24/UE w treści motywu 78 wskazuje, że aby zwiększyć konkurencję, </w:t>
      </w:r>
      <w:r w:rsidRPr="000E1CE8">
        <w:rPr>
          <w:rFonts w:ascii="Calibri" w:hAnsi="Calibri" w:cs="Calibri"/>
          <w:bCs/>
          <w:sz w:val="24"/>
          <w:szCs w:val="24"/>
        </w:rPr>
        <w:t>instytucje zamawiające należy w szczególności zachęcać do dzielenia</w:t>
      </w:r>
      <w:r w:rsidRPr="000E1CE8">
        <w:rPr>
          <w:rFonts w:ascii="Calibri" w:hAnsi="Calibri" w:cs="Calibri"/>
          <w:b/>
          <w:bCs/>
          <w:sz w:val="24"/>
          <w:szCs w:val="24"/>
        </w:rPr>
        <w:t xml:space="preserve"> </w:t>
      </w:r>
      <w:r w:rsidRPr="000E1CE8">
        <w:rPr>
          <w:rFonts w:ascii="Calibri" w:hAnsi="Calibri" w:cs="Calibri"/>
          <w:sz w:val="24"/>
          <w:szCs w:val="24"/>
        </w:rPr>
        <w:t>dużych zamówień</w:t>
      </w:r>
      <w:r w:rsidRPr="000E1CE8">
        <w:rPr>
          <w:rFonts w:ascii="Calibri" w:hAnsi="Calibri" w:cs="Calibri"/>
          <w:b/>
          <w:bCs/>
          <w:sz w:val="24"/>
          <w:szCs w:val="24"/>
          <w:u w:val="single"/>
        </w:rPr>
        <w:t> </w:t>
      </w:r>
      <w:r w:rsidRPr="000E1CE8">
        <w:rPr>
          <w:rFonts w:ascii="Calibri" w:hAnsi="Calibri" w:cs="Calibri"/>
          <w:sz w:val="24"/>
          <w:szCs w:val="24"/>
        </w:rPr>
        <w:t xml:space="preserve">na części. Przedmiotowe zamówienie nie jest dużym zamówieniem w rozumieniu motywu 78 powołanej </w:t>
      </w:r>
      <w:r w:rsidRPr="000E1CE8">
        <w:rPr>
          <w:rFonts w:ascii="Calibri" w:hAnsi="Calibri" w:cs="Calibri"/>
          <w:sz w:val="24"/>
          <w:szCs w:val="24"/>
        </w:rPr>
        <w:lastRenderedPageBreak/>
        <w:t>dyrektywy UE (dyrektywy stosuje się od tzw. progów UE, a dyrektywa posługuje się pojęciem dużego zamówienia na gruncie zamówień podlegających dyrektywie - a więc zamówienia o wartości znacznie przewyższającej tzw. progi UE).</w:t>
      </w:r>
    </w:p>
    <w:p w14:paraId="0E657B79" w14:textId="77777777" w:rsidR="009D71AD" w:rsidRPr="000E1CE8" w:rsidRDefault="009D71AD" w:rsidP="001667CB">
      <w:pPr>
        <w:spacing w:after="0" w:line="240" w:lineRule="auto"/>
        <w:rPr>
          <w:rFonts w:ascii="Calibri" w:hAnsi="Calibri" w:cs="Calibri"/>
          <w:b/>
          <w:bCs/>
          <w:sz w:val="24"/>
          <w:szCs w:val="24"/>
        </w:rPr>
      </w:pPr>
    </w:p>
    <w:p w14:paraId="2A4B4724" w14:textId="4AE008AB" w:rsidR="00D67C0D" w:rsidRPr="000E1CE8" w:rsidRDefault="00D67C0D" w:rsidP="001667CB">
      <w:pPr>
        <w:spacing w:after="0" w:line="240" w:lineRule="auto"/>
        <w:ind w:left="12" w:hanging="10"/>
        <w:rPr>
          <w:rFonts w:ascii="Calibri" w:hAnsi="Calibri" w:cs="Calibri"/>
          <w:sz w:val="24"/>
          <w:szCs w:val="24"/>
        </w:rPr>
      </w:pPr>
      <w:r w:rsidRPr="000E1CE8">
        <w:rPr>
          <w:rFonts w:ascii="Calibri" w:eastAsia="Times New Roman" w:hAnsi="Calibri" w:cs="Calibri"/>
          <w:b/>
          <w:sz w:val="24"/>
          <w:szCs w:val="24"/>
        </w:rPr>
        <w:t>4.4. Rozwiązania równoważne</w:t>
      </w:r>
      <w:r w:rsidRPr="000E1CE8">
        <w:rPr>
          <w:rFonts w:ascii="Calibri" w:hAnsi="Calibri" w:cs="Calibri"/>
          <w:sz w:val="24"/>
          <w:szCs w:val="24"/>
        </w:rPr>
        <w:t xml:space="preserve">  </w:t>
      </w:r>
    </w:p>
    <w:p w14:paraId="0FB96018" w14:textId="77777777" w:rsidR="00066BCE" w:rsidRPr="000E1CE8" w:rsidRDefault="00066BCE" w:rsidP="001667CB">
      <w:pPr>
        <w:spacing w:after="0" w:line="240" w:lineRule="auto"/>
        <w:ind w:left="12" w:hanging="10"/>
        <w:rPr>
          <w:rFonts w:ascii="Calibri" w:hAnsi="Calibri" w:cs="Calibri"/>
          <w:sz w:val="24"/>
          <w:szCs w:val="24"/>
        </w:rPr>
      </w:pPr>
    </w:p>
    <w:p w14:paraId="24F4FA69" w14:textId="77777777" w:rsidR="00D67C0D" w:rsidRPr="000E1CE8" w:rsidRDefault="00D67C0D" w:rsidP="001667CB">
      <w:pPr>
        <w:spacing w:after="0" w:line="240" w:lineRule="auto"/>
        <w:ind w:left="4"/>
        <w:rPr>
          <w:rFonts w:ascii="Calibri" w:hAnsi="Calibri" w:cs="Calibri"/>
          <w:sz w:val="24"/>
          <w:szCs w:val="24"/>
        </w:rPr>
      </w:pPr>
      <w:r w:rsidRPr="000E1CE8">
        <w:rPr>
          <w:rFonts w:ascii="Calibri" w:hAnsi="Calibri" w:cs="Calibri"/>
          <w:sz w:val="24"/>
          <w:szCs w:val="24"/>
        </w:rPr>
        <w:t xml:space="preserve">W każdym przypadku użycia w opisie przedmiotu zamówienia norm, ocen technicznych, specyfikacji technicznych i systemów referencji technicznych, o których mowa w art. 101 ust. 1 pkt 2 oraz ust. 3 ustawy </w:t>
      </w:r>
      <w:proofErr w:type="spellStart"/>
      <w:r w:rsidRPr="000E1CE8">
        <w:rPr>
          <w:rFonts w:ascii="Calibri" w:hAnsi="Calibri" w:cs="Calibri"/>
          <w:sz w:val="24"/>
          <w:szCs w:val="24"/>
        </w:rPr>
        <w:t>Pzp</w:t>
      </w:r>
      <w:proofErr w:type="spellEnd"/>
      <w:r w:rsidRPr="000E1CE8">
        <w:rPr>
          <w:rFonts w:ascii="Calibri" w:hAnsi="Calibri" w:cs="Calibri"/>
          <w:sz w:val="24"/>
          <w:szCs w:val="24"/>
        </w:rPr>
        <w:t xml:space="preserve"> Wykonawca powinien przyjąć, że odniesieniu takiemu towarzyszą wyrazy „lub równoważne”. W przypadku użycia w dokumentacji projektowej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 przypadku, gdy w dokumentacji projektowej lub specyfikacji technicznej wykonania i odbioru robót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obowiązany wykazać w trakcie realizacji zamówienia, że zastosowane przez niego urządzenia i materiały spełniają wymagania określone przez Zamawiającego. Użycie w dokumentacji projektowej etykiety oznacza, że Zamawiający akceptuje wszystkie etykiety potwierdzające, że dane roboty budowlane, dostawy lub usługi spełniają równoważne wymagania określonej przez zamawiającego etykiety. W przypadku gdy wykonawca z przyczyn od niego niezależnych nie może uzyskać określonej przez zamawiającego etykiety lub równoważnej etykiety, zamawiający, w terminie, przez siebie wyznaczonym akceptuje inne odpowiednie przedmiotowe środki dowodowe, w szczególności dokumentację techniczną producenta, o ile dany wykonawca udowodni, że roboty budowlane, dostawy lub usługi, które mają zostać przez niego wykonane, spełniają wymagania określonej etykiety lub określone wymagania wskazane przez Zamawiającego. Użycie w dokumentacji projektowej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wymagania związane z realizacją zamówienia. Jeżeli w opisie przedmiotu zamówienia ujęto </w:t>
      </w:r>
      <w:r w:rsidRPr="000E1CE8">
        <w:rPr>
          <w:rFonts w:ascii="Calibri" w:hAnsi="Calibri" w:cs="Calibri"/>
          <w:sz w:val="24"/>
          <w:szCs w:val="24"/>
        </w:rPr>
        <w:lastRenderedPageBreak/>
        <w:t xml:space="preserve">zapis wynikający z KNR lub KNNR wskazujący na konieczność wykorzystywania przy realizacji zamówienia konkretnego sprzętu o konkretnych parametrach Zamawiający dopuszcza używanie innego sprzętu o ile zapewni to osiągnięcie zakładanych parametrów projektowych i nie spowoduje ryzyka niezgodności wykonanych prac z dokumentacją techniczną. </w:t>
      </w:r>
    </w:p>
    <w:p w14:paraId="653748D0" w14:textId="77777777" w:rsidR="00D67C0D" w:rsidRPr="000E1CE8" w:rsidRDefault="00D67C0D" w:rsidP="001667CB">
      <w:pPr>
        <w:spacing w:after="0" w:line="240" w:lineRule="auto"/>
        <w:rPr>
          <w:rFonts w:ascii="Calibri" w:hAnsi="Calibri" w:cs="Calibri"/>
          <w:sz w:val="24"/>
          <w:szCs w:val="24"/>
        </w:rPr>
      </w:pPr>
      <w:r w:rsidRPr="000E1CE8">
        <w:rPr>
          <w:rFonts w:ascii="Calibri" w:hAnsi="Calibri" w:cs="Calibri"/>
          <w:sz w:val="24"/>
          <w:szCs w:val="24"/>
        </w:rPr>
        <w:t xml:space="preserve"> </w:t>
      </w:r>
    </w:p>
    <w:p w14:paraId="14F13605" w14:textId="55A82646" w:rsidR="00D67C0D" w:rsidRPr="000E1CE8" w:rsidRDefault="00D67C0D" w:rsidP="001667CB">
      <w:pPr>
        <w:spacing w:after="0" w:line="240" w:lineRule="auto"/>
        <w:ind w:left="12" w:hanging="10"/>
        <w:rPr>
          <w:rFonts w:ascii="Calibri" w:eastAsia="Times New Roman" w:hAnsi="Calibri" w:cs="Calibri"/>
          <w:b/>
          <w:sz w:val="24"/>
          <w:szCs w:val="24"/>
        </w:rPr>
      </w:pPr>
      <w:r w:rsidRPr="000E1CE8">
        <w:rPr>
          <w:rFonts w:ascii="Calibri" w:eastAsia="Times New Roman" w:hAnsi="Calibri" w:cs="Calibri"/>
          <w:b/>
          <w:sz w:val="24"/>
          <w:szCs w:val="24"/>
        </w:rPr>
        <w:t xml:space="preserve">4.5.  Obowiązek zatrudnienia na umowę o pracę </w:t>
      </w:r>
    </w:p>
    <w:p w14:paraId="2ED1360E" w14:textId="77777777" w:rsidR="00066BCE" w:rsidRPr="000E1CE8" w:rsidRDefault="00066BCE" w:rsidP="001667CB">
      <w:pPr>
        <w:spacing w:after="0" w:line="240" w:lineRule="auto"/>
        <w:ind w:left="12" w:hanging="10"/>
        <w:rPr>
          <w:rFonts w:ascii="Calibri" w:hAnsi="Calibri" w:cs="Calibri"/>
          <w:sz w:val="24"/>
          <w:szCs w:val="24"/>
        </w:rPr>
      </w:pPr>
    </w:p>
    <w:p w14:paraId="04B22B39" w14:textId="77777777" w:rsidR="00D67C0D" w:rsidRPr="000E1CE8" w:rsidRDefault="00D67C0D" w:rsidP="001667CB">
      <w:pPr>
        <w:spacing w:after="0" w:line="240" w:lineRule="auto"/>
        <w:ind w:left="4"/>
        <w:rPr>
          <w:rFonts w:ascii="Calibri" w:hAnsi="Calibri" w:cs="Calibri"/>
          <w:sz w:val="24"/>
          <w:szCs w:val="24"/>
        </w:rPr>
      </w:pPr>
      <w:r w:rsidRPr="000E1CE8">
        <w:rPr>
          <w:rFonts w:ascii="Calibri" w:hAnsi="Calibri" w:cs="Calibri"/>
          <w:sz w:val="24"/>
          <w:szCs w:val="24"/>
        </w:rPr>
        <w:t xml:space="preserve">Zamawiający stosownie do art. 95 ust. 1 ustawy </w:t>
      </w:r>
      <w:proofErr w:type="spellStart"/>
      <w:r w:rsidRPr="000E1CE8">
        <w:rPr>
          <w:rFonts w:ascii="Calibri" w:hAnsi="Calibri" w:cs="Calibri"/>
          <w:sz w:val="24"/>
          <w:szCs w:val="24"/>
        </w:rPr>
        <w:t>Pzp</w:t>
      </w:r>
      <w:proofErr w:type="spellEnd"/>
      <w:r w:rsidRPr="000E1CE8">
        <w:rPr>
          <w:rFonts w:ascii="Calibri" w:hAnsi="Calibri" w:cs="Calibri"/>
          <w:sz w:val="24"/>
          <w:szCs w:val="24"/>
        </w:rPr>
        <w:t xml:space="preserve">, określa obowiązek zatrudnienia na podstawie umowy i pracę osób wykonujących następujące czynności w zakresie realizacji zamówienia: </w:t>
      </w:r>
    </w:p>
    <w:p w14:paraId="67089144" w14:textId="2BC97D07" w:rsidR="00F405F7" w:rsidRDefault="00F405F7" w:rsidP="001667CB">
      <w:pPr>
        <w:spacing w:after="0" w:line="240" w:lineRule="auto"/>
        <w:ind w:left="4"/>
        <w:rPr>
          <w:rFonts w:ascii="Calibri" w:hAnsi="Calibri" w:cs="Calibri"/>
          <w:sz w:val="24"/>
          <w:szCs w:val="24"/>
        </w:rPr>
      </w:pPr>
      <w:r>
        <w:rPr>
          <w:rFonts w:ascii="Calibri" w:hAnsi="Calibri" w:cs="Arial"/>
        </w:rPr>
        <w:t xml:space="preserve">- </w:t>
      </w:r>
      <w:r w:rsidRPr="00F405F7">
        <w:rPr>
          <w:rFonts w:ascii="Calibri" w:hAnsi="Calibri" w:cs="Arial"/>
          <w:b/>
          <w:bCs/>
          <w:sz w:val="24"/>
          <w:szCs w:val="24"/>
        </w:rPr>
        <w:t xml:space="preserve">robót objętych zamówieniem, (dot. tzw. pracowników </w:t>
      </w:r>
      <w:r>
        <w:rPr>
          <w:rFonts w:ascii="Calibri" w:hAnsi="Calibri" w:cs="Arial"/>
          <w:b/>
          <w:bCs/>
          <w:sz w:val="24"/>
          <w:szCs w:val="24"/>
        </w:rPr>
        <w:t>fizycznych)</w:t>
      </w:r>
      <w:r w:rsidRPr="000E1CE8">
        <w:rPr>
          <w:rFonts w:ascii="Calibri" w:hAnsi="Calibri" w:cs="Calibri"/>
          <w:sz w:val="24"/>
          <w:szCs w:val="24"/>
        </w:rPr>
        <w:t xml:space="preserve"> </w:t>
      </w:r>
    </w:p>
    <w:p w14:paraId="65889DEE" w14:textId="19BC4750" w:rsidR="00D67C0D" w:rsidRPr="000E1CE8" w:rsidRDefault="00D67C0D" w:rsidP="001667CB">
      <w:pPr>
        <w:spacing w:after="0" w:line="240" w:lineRule="auto"/>
        <w:ind w:left="4"/>
        <w:rPr>
          <w:rFonts w:ascii="Calibri" w:eastAsia="Times New Roman" w:hAnsi="Calibri" w:cs="Calibri"/>
          <w:b/>
          <w:sz w:val="24"/>
          <w:szCs w:val="24"/>
        </w:rPr>
      </w:pPr>
      <w:r w:rsidRPr="000E1CE8">
        <w:rPr>
          <w:rFonts w:ascii="Calibri" w:hAnsi="Calibri" w:cs="Calibri"/>
          <w:sz w:val="24"/>
          <w:szCs w:val="24"/>
        </w:rPr>
        <w:t xml:space="preserve">(obowiązek ten nie dotyczy sytuacji, gdy prace te będą wykonywane samodzielnie i osobiście przez osoby fizyczne prowadzące działalność gospodarczą w postaci tzw. samozatrudnienia, jako podwykonawcy). Szczegółowy sposób dokumentowania zatrudnienia ww. osób, uprawnienia zamawiającego w zakresie kontroli spełniania przez Wykonawcę wymagań ,o których mowa w art. 95 ust. 1ustawy </w:t>
      </w:r>
      <w:proofErr w:type="spellStart"/>
      <w:r w:rsidRPr="000E1CE8">
        <w:rPr>
          <w:rFonts w:ascii="Calibri" w:hAnsi="Calibri" w:cs="Calibri"/>
          <w:sz w:val="24"/>
          <w:szCs w:val="24"/>
        </w:rPr>
        <w:t>Pzp</w:t>
      </w:r>
      <w:proofErr w:type="spellEnd"/>
      <w:r w:rsidRPr="000E1CE8">
        <w:rPr>
          <w:rFonts w:ascii="Calibri" w:hAnsi="Calibri" w:cs="Calibri"/>
          <w:sz w:val="24"/>
          <w:szCs w:val="24"/>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r w:rsidRPr="000E1CE8">
        <w:rPr>
          <w:rFonts w:ascii="Calibri" w:eastAsia="Times New Roman" w:hAnsi="Calibri" w:cs="Calibri"/>
          <w:b/>
          <w:sz w:val="24"/>
          <w:szCs w:val="24"/>
        </w:rPr>
        <w:t xml:space="preserve"> </w:t>
      </w:r>
    </w:p>
    <w:p w14:paraId="25A6688F" w14:textId="77777777" w:rsidR="00066BCE" w:rsidRPr="000E1CE8" w:rsidRDefault="00066BCE" w:rsidP="001667CB">
      <w:pPr>
        <w:spacing w:after="0" w:line="240" w:lineRule="auto"/>
        <w:ind w:left="4"/>
        <w:rPr>
          <w:rFonts w:ascii="Calibri" w:hAnsi="Calibri" w:cs="Calibri"/>
          <w:sz w:val="24"/>
          <w:szCs w:val="24"/>
        </w:rPr>
      </w:pPr>
    </w:p>
    <w:p w14:paraId="451F9039" w14:textId="757756A1" w:rsidR="00D67C0D" w:rsidRPr="000E1CE8" w:rsidRDefault="00D67C0D" w:rsidP="001667CB">
      <w:pPr>
        <w:spacing w:after="0" w:line="240" w:lineRule="auto"/>
        <w:ind w:left="12" w:hanging="10"/>
        <w:rPr>
          <w:rFonts w:ascii="Calibri" w:eastAsia="Times New Roman" w:hAnsi="Calibri" w:cs="Calibri"/>
          <w:b/>
          <w:sz w:val="24"/>
          <w:szCs w:val="24"/>
        </w:rPr>
      </w:pPr>
      <w:r w:rsidRPr="000E1CE8">
        <w:rPr>
          <w:rFonts w:ascii="Calibri" w:eastAsia="Times New Roman" w:hAnsi="Calibri" w:cs="Calibri"/>
          <w:b/>
          <w:sz w:val="24"/>
          <w:szCs w:val="24"/>
        </w:rPr>
        <w:t xml:space="preserve">4.6. Zamawiający </w:t>
      </w:r>
      <w:r w:rsidR="003E3C35" w:rsidRPr="000E1CE8">
        <w:rPr>
          <w:rFonts w:ascii="Calibri" w:eastAsia="Times New Roman" w:hAnsi="Calibri" w:cs="Calibri"/>
          <w:b/>
          <w:sz w:val="24"/>
          <w:szCs w:val="24"/>
        </w:rPr>
        <w:t xml:space="preserve">nie </w:t>
      </w:r>
      <w:r w:rsidRPr="000E1CE8">
        <w:rPr>
          <w:rFonts w:ascii="Calibri" w:eastAsia="Times New Roman" w:hAnsi="Calibri" w:cs="Calibri"/>
          <w:b/>
          <w:sz w:val="24"/>
          <w:szCs w:val="24"/>
        </w:rPr>
        <w:t xml:space="preserve">wymaga w niniejszym postępowaniu przedmiotowych środków dowodowych. </w:t>
      </w:r>
    </w:p>
    <w:p w14:paraId="66ECAF99" w14:textId="7E4358D8" w:rsidR="00D67C0D" w:rsidRPr="000E1CE8" w:rsidRDefault="00D67C0D" w:rsidP="001667CB">
      <w:pPr>
        <w:spacing w:after="0" w:line="240" w:lineRule="auto"/>
        <w:rPr>
          <w:rFonts w:ascii="Calibri" w:hAnsi="Calibri" w:cs="Calibri"/>
          <w:sz w:val="24"/>
          <w:szCs w:val="24"/>
        </w:rPr>
      </w:pPr>
    </w:p>
    <w:p w14:paraId="21197912" w14:textId="7C060B5D" w:rsidR="00D67C0D" w:rsidRPr="000E1CE8" w:rsidRDefault="00D67C0D" w:rsidP="001667CB">
      <w:pPr>
        <w:spacing w:after="0" w:line="240" w:lineRule="auto"/>
        <w:ind w:left="10" w:hanging="10"/>
        <w:rPr>
          <w:rFonts w:ascii="Calibri" w:hAnsi="Calibri" w:cs="Calibri"/>
          <w:sz w:val="24"/>
          <w:szCs w:val="24"/>
        </w:rPr>
      </w:pPr>
      <w:r w:rsidRPr="000E1CE8">
        <w:rPr>
          <w:rFonts w:ascii="Calibri" w:hAnsi="Calibri" w:cs="Calibri"/>
          <w:sz w:val="24"/>
          <w:szCs w:val="24"/>
        </w:rPr>
        <w:t>Rozdział 5</w:t>
      </w:r>
    </w:p>
    <w:p w14:paraId="378BBE74" w14:textId="36DFE7AB" w:rsidR="00066BCE" w:rsidRPr="000E1CE8" w:rsidRDefault="00D67C0D" w:rsidP="0065131D">
      <w:pPr>
        <w:pStyle w:val="Nagwek2"/>
        <w:spacing w:after="0" w:line="240" w:lineRule="auto"/>
        <w:ind w:right="709"/>
        <w:jc w:val="left"/>
        <w:rPr>
          <w:rFonts w:ascii="Calibri" w:hAnsi="Calibri" w:cs="Calibri"/>
          <w:sz w:val="24"/>
          <w:szCs w:val="24"/>
        </w:rPr>
      </w:pPr>
      <w:r w:rsidRPr="000E1CE8">
        <w:rPr>
          <w:rFonts w:ascii="Calibri" w:hAnsi="Calibri" w:cs="Calibri"/>
          <w:sz w:val="24"/>
          <w:szCs w:val="24"/>
        </w:rPr>
        <w:t>TERMIN WYKONANIA ZAMÓWIENIA</w:t>
      </w:r>
    </w:p>
    <w:p w14:paraId="1D29E91D" w14:textId="258B2376" w:rsidR="00DF7E67" w:rsidRPr="000E1CE8" w:rsidRDefault="00D67C0D" w:rsidP="00D179E7">
      <w:pPr>
        <w:spacing w:after="0" w:line="240" w:lineRule="auto"/>
        <w:ind w:left="4"/>
        <w:rPr>
          <w:rFonts w:ascii="Calibri" w:hAnsi="Calibri" w:cs="Calibri"/>
          <w:sz w:val="24"/>
          <w:szCs w:val="24"/>
        </w:rPr>
      </w:pPr>
      <w:r w:rsidRPr="000E1CE8">
        <w:rPr>
          <w:rFonts w:ascii="Calibri" w:hAnsi="Calibri" w:cs="Calibri"/>
          <w:sz w:val="24"/>
          <w:szCs w:val="24"/>
        </w:rPr>
        <w:t>Wykonawca zobowiązany jest wykonać zamówieni</w:t>
      </w:r>
      <w:r w:rsidR="00373A5F" w:rsidRPr="000E1CE8">
        <w:rPr>
          <w:rFonts w:ascii="Calibri" w:hAnsi="Calibri" w:cs="Calibri"/>
          <w:sz w:val="24"/>
          <w:szCs w:val="24"/>
        </w:rPr>
        <w:t>e</w:t>
      </w:r>
      <w:r w:rsidRPr="000E1CE8">
        <w:rPr>
          <w:rFonts w:ascii="Calibri" w:hAnsi="Calibri" w:cs="Calibri"/>
          <w:sz w:val="24"/>
          <w:szCs w:val="24"/>
        </w:rPr>
        <w:t xml:space="preserve"> </w:t>
      </w:r>
      <w:bookmarkStart w:id="5" w:name="_Hlk95310034"/>
      <w:r w:rsidR="00D179E7" w:rsidRPr="000E1CE8">
        <w:rPr>
          <w:rFonts w:ascii="Calibri" w:hAnsi="Calibri" w:cs="Calibri"/>
          <w:sz w:val="24"/>
          <w:szCs w:val="24"/>
        </w:rPr>
        <w:t xml:space="preserve">w terminie </w:t>
      </w:r>
      <w:r w:rsidR="00DA1913">
        <w:rPr>
          <w:rFonts w:ascii="Calibri" w:hAnsi="Calibri" w:cs="Calibri"/>
          <w:sz w:val="24"/>
          <w:szCs w:val="24"/>
        </w:rPr>
        <w:t>30 dni</w:t>
      </w:r>
      <w:r w:rsidR="00D179E7" w:rsidRPr="000E1CE8">
        <w:rPr>
          <w:rFonts w:ascii="Calibri" w:hAnsi="Calibri" w:cs="Calibri"/>
          <w:sz w:val="24"/>
          <w:szCs w:val="24"/>
        </w:rPr>
        <w:t xml:space="preserve"> od dnia podpisania umowy. </w:t>
      </w:r>
    </w:p>
    <w:bookmarkEnd w:id="5"/>
    <w:p w14:paraId="36C71671" w14:textId="77777777" w:rsidR="00066BCE" w:rsidRPr="000E1CE8" w:rsidRDefault="00066BCE" w:rsidP="00DF7E67">
      <w:pPr>
        <w:spacing w:after="0" w:line="240" w:lineRule="auto"/>
        <w:rPr>
          <w:rFonts w:ascii="Calibri" w:hAnsi="Calibri" w:cs="Calibri"/>
          <w:sz w:val="24"/>
          <w:szCs w:val="24"/>
        </w:rPr>
      </w:pPr>
    </w:p>
    <w:p w14:paraId="2F079BF7" w14:textId="1CA4301C" w:rsidR="00D67C0D" w:rsidRPr="000E1CE8" w:rsidRDefault="00D67C0D" w:rsidP="001667CB">
      <w:pPr>
        <w:spacing w:after="0" w:line="240" w:lineRule="auto"/>
        <w:ind w:left="10" w:hanging="10"/>
        <w:rPr>
          <w:rFonts w:ascii="Calibri" w:hAnsi="Calibri" w:cs="Calibri"/>
          <w:sz w:val="24"/>
          <w:szCs w:val="24"/>
        </w:rPr>
      </w:pPr>
      <w:r w:rsidRPr="000E1CE8">
        <w:rPr>
          <w:rFonts w:ascii="Calibri" w:hAnsi="Calibri" w:cs="Calibri"/>
          <w:sz w:val="24"/>
          <w:szCs w:val="24"/>
        </w:rPr>
        <w:t>Rozdział 6</w:t>
      </w:r>
    </w:p>
    <w:p w14:paraId="133EE5A9" w14:textId="695C6FD7" w:rsidR="00D67C0D" w:rsidRPr="000E1CE8" w:rsidRDefault="00D67C0D" w:rsidP="0065131D">
      <w:pPr>
        <w:pStyle w:val="Nagwek2"/>
        <w:spacing w:after="0" w:line="240" w:lineRule="auto"/>
        <w:ind w:right="706"/>
        <w:jc w:val="left"/>
        <w:rPr>
          <w:rFonts w:ascii="Calibri" w:hAnsi="Calibri" w:cs="Calibri"/>
          <w:sz w:val="24"/>
          <w:szCs w:val="24"/>
        </w:rPr>
      </w:pPr>
      <w:r w:rsidRPr="000E1CE8">
        <w:rPr>
          <w:rFonts w:ascii="Calibri" w:hAnsi="Calibri" w:cs="Calibri"/>
          <w:sz w:val="24"/>
          <w:szCs w:val="24"/>
        </w:rPr>
        <w:t>WARUNKI UDZIAŁU W POSTĘPOWANIU</w:t>
      </w:r>
    </w:p>
    <w:p w14:paraId="65EAAF6F" w14:textId="67D6CD10" w:rsidR="0065131D" w:rsidRPr="000E1CE8" w:rsidRDefault="0065131D" w:rsidP="00D679FB">
      <w:pPr>
        <w:numPr>
          <w:ilvl w:val="0"/>
          <w:numId w:val="23"/>
        </w:numPr>
        <w:suppressAutoHyphens/>
        <w:spacing w:after="0" w:line="240" w:lineRule="auto"/>
        <w:ind w:left="426" w:hanging="218"/>
        <w:jc w:val="both"/>
        <w:rPr>
          <w:rStyle w:val="TeksttreciPogrubienie"/>
          <w:rFonts w:ascii="Calibri" w:hAnsi="Calibri" w:cs="Calibri"/>
          <w:b w:val="0"/>
          <w:sz w:val="24"/>
          <w:szCs w:val="24"/>
        </w:rPr>
      </w:pPr>
      <w:r w:rsidRPr="000E1CE8">
        <w:rPr>
          <w:rFonts w:ascii="Calibri" w:hAnsi="Calibri" w:cs="Calibri"/>
          <w:sz w:val="24"/>
          <w:szCs w:val="24"/>
        </w:rPr>
        <w:t>O udzielenie zamówienia mogą ubiegać się Wykonawcy, którzy nie podlegają wykluczeniu na zasadach określonych w SWZ, oraz spełniają określone przez Zamawiającego warunki</w:t>
      </w:r>
      <w:r w:rsidRPr="000E1CE8">
        <w:rPr>
          <w:rStyle w:val="TeksttreciPogrubienie"/>
          <w:rFonts w:ascii="Calibri" w:hAnsi="Calibri" w:cs="Calibri"/>
          <w:bCs/>
          <w:sz w:val="24"/>
          <w:szCs w:val="24"/>
        </w:rPr>
        <w:t xml:space="preserve"> </w:t>
      </w:r>
      <w:r w:rsidRPr="000E1CE8">
        <w:rPr>
          <w:rStyle w:val="TeksttreciPogrubienie"/>
          <w:rFonts w:ascii="Calibri" w:hAnsi="Calibri" w:cs="Calibri"/>
          <w:b w:val="0"/>
          <w:bCs/>
          <w:sz w:val="24"/>
          <w:szCs w:val="24"/>
        </w:rPr>
        <w:t>udziału w postępowaniu.</w:t>
      </w:r>
    </w:p>
    <w:p w14:paraId="77592B09" w14:textId="77777777" w:rsidR="0065131D" w:rsidRPr="000E1CE8" w:rsidRDefault="0065131D" w:rsidP="00D679FB">
      <w:pPr>
        <w:numPr>
          <w:ilvl w:val="0"/>
          <w:numId w:val="23"/>
        </w:numPr>
        <w:spacing w:after="0" w:line="240" w:lineRule="auto"/>
        <w:ind w:left="426" w:right="20"/>
        <w:jc w:val="both"/>
        <w:rPr>
          <w:rFonts w:ascii="Calibri" w:hAnsi="Calibri" w:cs="Calibri"/>
          <w:sz w:val="24"/>
          <w:szCs w:val="24"/>
        </w:rPr>
      </w:pPr>
      <w:r w:rsidRPr="000E1CE8">
        <w:rPr>
          <w:rFonts w:ascii="Calibri" w:hAnsi="Calibri" w:cs="Calibri"/>
          <w:sz w:val="24"/>
          <w:szCs w:val="24"/>
        </w:rPr>
        <w:t>O udzielenie zamówienia mogą ubiegać się Wykonawcy, którzy spełniają warunki dotyczące:</w:t>
      </w:r>
    </w:p>
    <w:p w14:paraId="32D4DFD2" w14:textId="77777777" w:rsidR="0065131D" w:rsidRPr="000E1CE8" w:rsidRDefault="0065131D" w:rsidP="00D679FB">
      <w:pPr>
        <w:numPr>
          <w:ilvl w:val="0"/>
          <w:numId w:val="24"/>
        </w:numPr>
        <w:spacing w:after="0" w:line="240" w:lineRule="auto"/>
        <w:ind w:right="20"/>
        <w:jc w:val="both"/>
        <w:rPr>
          <w:rFonts w:ascii="Calibri" w:hAnsi="Calibri" w:cs="Calibri"/>
          <w:b/>
          <w:bCs/>
          <w:sz w:val="24"/>
          <w:szCs w:val="24"/>
          <w:u w:val="single"/>
        </w:rPr>
      </w:pPr>
      <w:r w:rsidRPr="000E1CE8">
        <w:rPr>
          <w:rFonts w:ascii="Calibri" w:hAnsi="Calibri" w:cs="Calibri"/>
          <w:b/>
          <w:bCs/>
          <w:sz w:val="24"/>
          <w:szCs w:val="24"/>
          <w:u w:val="single"/>
        </w:rPr>
        <w:t>zdolności do występowania w obrocie gospodarczym</w:t>
      </w:r>
    </w:p>
    <w:p w14:paraId="2B9B5654" w14:textId="77777777" w:rsidR="0065131D" w:rsidRPr="000E1CE8" w:rsidRDefault="0065131D" w:rsidP="0065131D">
      <w:pPr>
        <w:ind w:left="993" w:right="20"/>
        <w:jc w:val="both"/>
        <w:rPr>
          <w:rFonts w:ascii="Calibri" w:hAnsi="Calibri" w:cs="Calibri"/>
          <w:sz w:val="24"/>
          <w:szCs w:val="24"/>
        </w:rPr>
      </w:pPr>
      <w:r w:rsidRPr="000E1CE8">
        <w:rPr>
          <w:rFonts w:ascii="Calibri" w:hAnsi="Calibri" w:cs="Calibri"/>
          <w:sz w:val="24"/>
          <w:szCs w:val="24"/>
        </w:rPr>
        <w:t>Zamawiający nie stawia warunku w powyższym zakresie</w:t>
      </w:r>
    </w:p>
    <w:p w14:paraId="014BA298" w14:textId="77777777" w:rsidR="0065131D" w:rsidRPr="000E1CE8" w:rsidRDefault="0065131D" w:rsidP="00D679FB">
      <w:pPr>
        <w:numPr>
          <w:ilvl w:val="0"/>
          <w:numId w:val="24"/>
        </w:numPr>
        <w:spacing w:after="0" w:line="240" w:lineRule="auto"/>
        <w:ind w:right="20"/>
        <w:jc w:val="both"/>
        <w:rPr>
          <w:rFonts w:ascii="Calibri" w:hAnsi="Calibri" w:cs="Calibri"/>
          <w:b/>
          <w:bCs/>
          <w:sz w:val="24"/>
          <w:szCs w:val="24"/>
          <w:u w:val="single"/>
        </w:rPr>
      </w:pPr>
      <w:r w:rsidRPr="000E1CE8">
        <w:rPr>
          <w:rFonts w:ascii="Calibri" w:hAnsi="Calibri" w:cs="Calibri"/>
          <w:b/>
          <w:bCs/>
          <w:sz w:val="24"/>
          <w:szCs w:val="24"/>
          <w:u w:val="single"/>
        </w:rPr>
        <w:t>uprawnień do prowadzenia określonej działalności gospodarczej lub zawodowej, o ile wynika to z odrębnych przepisów</w:t>
      </w:r>
    </w:p>
    <w:p w14:paraId="75AFB07D" w14:textId="7CEF43E6" w:rsidR="0065131D" w:rsidRPr="000E1CE8" w:rsidRDefault="0065131D" w:rsidP="0065131D">
      <w:pPr>
        <w:ind w:left="993" w:right="20"/>
        <w:jc w:val="both"/>
        <w:rPr>
          <w:rFonts w:ascii="Calibri" w:hAnsi="Calibri" w:cs="Calibri"/>
          <w:sz w:val="24"/>
          <w:szCs w:val="24"/>
        </w:rPr>
      </w:pPr>
      <w:r w:rsidRPr="000E1CE8">
        <w:rPr>
          <w:rFonts w:ascii="Calibri" w:hAnsi="Calibri" w:cs="Calibri"/>
          <w:sz w:val="24"/>
          <w:szCs w:val="24"/>
        </w:rPr>
        <w:t>Zamawiający nie stawia warunku w powyższym zakresie</w:t>
      </w:r>
    </w:p>
    <w:p w14:paraId="70129701" w14:textId="1E291C9E" w:rsidR="0065131D" w:rsidRPr="000E1CE8" w:rsidRDefault="0065131D" w:rsidP="00D679FB">
      <w:pPr>
        <w:numPr>
          <w:ilvl w:val="0"/>
          <w:numId w:val="24"/>
        </w:numPr>
        <w:spacing w:after="0" w:line="240" w:lineRule="auto"/>
        <w:ind w:right="20"/>
        <w:jc w:val="both"/>
        <w:rPr>
          <w:rFonts w:ascii="Calibri" w:hAnsi="Calibri" w:cs="Calibri"/>
          <w:b/>
          <w:bCs/>
          <w:sz w:val="24"/>
          <w:szCs w:val="24"/>
          <w:u w:val="single"/>
        </w:rPr>
      </w:pPr>
      <w:r w:rsidRPr="000E1CE8">
        <w:rPr>
          <w:rFonts w:ascii="Calibri" w:hAnsi="Calibri" w:cs="Calibri"/>
          <w:b/>
          <w:bCs/>
          <w:sz w:val="24"/>
          <w:szCs w:val="24"/>
          <w:u w:val="single"/>
        </w:rPr>
        <w:t>sytuacji ekonomicznej i finansowej</w:t>
      </w:r>
    </w:p>
    <w:p w14:paraId="02BCED5D" w14:textId="19A405A7" w:rsidR="0047149A" w:rsidRPr="000E1CE8" w:rsidRDefault="00003948" w:rsidP="0047149A">
      <w:pPr>
        <w:spacing w:after="0" w:line="240" w:lineRule="auto"/>
        <w:ind w:left="786" w:right="20"/>
        <w:jc w:val="both"/>
        <w:rPr>
          <w:rFonts w:ascii="Calibri" w:hAnsi="Calibri" w:cs="Calibri"/>
          <w:b/>
          <w:bCs/>
          <w:i/>
          <w:iCs/>
          <w:sz w:val="24"/>
          <w:szCs w:val="24"/>
        </w:rPr>
      </w:pPr>
      <w:r>
        <w:rPr>
          <w:rFonts w:ascii="Calibri" w:hAnsi="Calibri" w:cs="Calibri"/>
          <w:sz w:val="24"/>
          <w:szCs w:val="24"/>
        </w:rPr>
        <w:t>Zamawiający nie stawia warunku w powyższym zakresie.</w:t>
      </w:r>
    </w:p>
    <w:p w14:paraId="09659FDD" w14:textId="77777777" w:rsidR="00AD1F2B" w:rsidRPr="000E1CE8" w:rsidRDefault="00AD1F2B" w:rsidP="0047149A">
      <w:pPr>
        <w:spacing w:after="0" w:line="240" w:lineRule="auto"/>
        <w:ind w:left="786" w:right="20"/>
        <w:jc w:val="both"/>
        <w:rPr>
          <w:rFonts w:ascii="Calibri" w:hAnsi="Calibri" w:cs="Calibri"/>
          <w:sz w:val="24"/>
          <w:szCs w:val="24"/>
        </w:rPr>
      </w:pPr>
    </w:p>
    <w:p w14:paraId="600CF5C6" w14:textId="0F17110B" w:rsidR="0065131D" w:rsidRPr="00F311AA" w:rsidRDefault="0065131D" w:rsidP="00D679FB">
      <w:pPr>
        <w:numPr>
          <w:ilvl w:val="0"/>
          <w:numId w:val="24"/>
        </w:numPr>
        <w:suppressAutoHyphens/>
        <w:spacing w:after="0" w:line="240" w:lineRule="auto"/>
        <w:rPr>
          <w:rFonts w:ascii="Calibri" w:hAnsi="Calibri" w:cs="Calibri"/>
          <w:sz w:val="24"/>
          <w:szCs w:val="24"/>
          <w:u w:val="single"/>
        </w:rPr>
      </w:pPr>
      <w:r w:rsidRPr="000E1CE8">
        <w:rPr>
          <w:rFonts w:ascii="Calibri" w:hAnsi="Calibri" w:cs="Calibri"/>
          <w:b/>
          <w:sz w:val="24"/>
          <w:szCs w:val="24"/>
          <w:u w:val="single"/>
        </w:rPr>
        <w:lastRenderedPageBreak/>
        <w:t>zdolności technicznej lub zawodowej</w:t>
      </w:r>
    </w:p>
    <w:p w14:paraId="02F58D72" w14:textId="4BBA4A5B" w:rsidR="00F311AA" w:rsidRDefault="00F311AA" w:rsidP="00F311AA">
      <w:pPr>
        <w:suppressAutoHyphens/>
        <w:spacing w:after="0" w:line="240" w:lineRule="auto"/>
        <w:ind w:left="786"/>
        <w:rPr>
          <w:rFonts w:ascii="Calibri" w:hAnsi="Calibri" w:cs="Calibri"/>
          <w:bCs/>
          <w:sz w:val="24"/>
          <w:szCs w:val="24"/>
        </w:rPr>
      </w:pPr>
      <w:r>
        <w:rPr>
          <w:rFonts w:ascii="Calibri" w:hAnsi="Calibri" w:cs="Calibri"/>
          <w:bCs/>
          <w:sz w:val="24"/>
          <w:szCs w:val="24"/>
        </w:rPr>
        <w:t>Zamawiający nie stawia warunku w powyższym zakresie.</w:t>
      </w:r>
    </w:p>
    <w:p w14:paraId="44C3547C" w14:textId="77777777" w:rsidR="00F311AA" w:rsidRPr="00F311AA" w:rsidRDefault="00F311AA" w:rsidP="00F311AA">
      <w:pPr>
        <w:suppressAutoHyphens/>
        <w:spacing w:after="0" w:line="240" w:lineRule="auto"/>
        <w:ind w:left="786"/>
        <w:rPr>
          <w:rFonts w:ascii="Calibri" w:hAnsi="Calibri" w:cs="Calibri"/>
          <w:bCs/>
          <w:sz w:val="24"/>
          <w:szCs w:val="24"/>
        </w:rPr>
      </w:pPr>
    </w:p>
    <w:p w14:paraId="6638C36E" w14:textId="2EE158E9"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b/>
          <w:bCs/>
          <w:sz w:val="24"/>
          <w:szCs w:val="24"/>
        </w:rPr>
        <w:t>6.2</w:t>
      </w:r>
      <w:r w:rsidRPr="000E1CE8">
        <w:rPr>
          <w:rFonts w:ascii="Calibri" w:hAnsi="Calibri" w:cs="Calibri"/>
          <w:sz w:val="24"/>
          <w:szCs w:val="24"/>
        </w:rPr>
        <w:t>.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AAE350B"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b/>
          <w:bCs/>
          <w:sz w:val="24"/>
          <w:szCs w:val="24"/>
        </w:rPr>
        <w:t xml:space="preserve">6.3. </w:t>
      </w:r>
      <w:r w:rsidRPr="000E1CE8">
        <w:rPr>
          <w:rFonts w:ascii="Calibri" w:hAnsi="Calibri" w:cs="Calibri"/>
          <w:sz w:val="24"/>
          <w:szCs w:val="24"/>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7835B7EA"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b/>
          <w:bCs/>
          <w:sz w:val="24"/>
          <w:szCs w:val="24"/>
        </w:rPr>
        <w:t xml:space="preserve">6.4. </w:t>
      </w:r>
      <w:r w:rsidRPr="000E1CE8">
        <w:rPr>
          <w:rFonts w:ascii="Calibri" w:hAnsi="Calibri" w:cs="Calibri"/>
          <w:sz w:val="24"/>
          <w:szCs w:val="24"/>
        </w:rPr>
        <w:t xml:space="preserve">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 </w:t>
      </w:r>
    </w:p>
    <w:p w14:paraId="3FDD92CE"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b/>
          <w:bCs/>
          <w:sz w:val="24"/>
          <w:szCs w:val="24"/>
        </w:rPr>
        <w:t xml:space="preserve">6.5. </w:t>
      </w:r>
      <w:r w:rsidRPr="000E1CE8">
        <w:rPr>
          <w:rFonts w:ascii="Calibri" w:hAnsi="Calibri" w:cs="Calibri"/>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3255B9FC"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b/>
          <w:bCs/>
          <w:sz w:val="24"/>
          <w:szCs w:val="24"/>
        </w:rPr>
        <w:t xml:space="preserve">6.6. </w:t>
      </w:r>
      <w:r w:rsidRPr="000E1CE8">
        <w:rPr>
          <w:rFonts w:ascii="Calibri" w:hAnsi="Calibri" w:cs="Calibri"/>
          <w:sz w:val="24"/>
          <w:szCs w:val="24"/>
        </w:rPr>
        <w:t>Zobowiązanie podmiotu udostępniającego zasoby ma potwierdzać, że stosunek łączący wykonawcę z podmiotami udostępniającymi zasoby gwarantuje dostęp do tych zasobów oraz określa w szczególności:</w:t>
      </w:r>
    </w:p>
    <w:p w14:paraId="1DCCC786"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sz w:val="24"/>
          <w:szCs w:val="24"/>
        </w:rPr>
        <w:t>a/ zakres dostępnych wykonawcy zasobów podmiotu udostępniającego zasoby</w:t>
      </w:r>
    </w:p>
    <w:p w14:paraId="540F2463"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sz w:val="24"/>
          <w:szCs w:val="24"/>
        </w:rPr>
        <w:t>b/ sposób i okres udostępnienia wykonawcy i wykorzystania przez niego zasobów podmiotu udostępniającego te zasoby przy wykonywaniu zamówienia</w:t>
      </w:r>
    </w:p>
    <w:p w14:paraId="63F3D975"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sz w:val="24"/>
          <w:szCs w:val="24"/>
        </w:rPr>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CEA4223"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b/>
          <w:bCs/>
          <w:sz w:val="24"/>
          <w:szCs w:val="24"/>
        </w:rPr>
        <w:t xml:space="preserve">6.7. </w:t>
      </w:r>
      <w:r w:rsidRPr="000E1CE8">
        <w:rPr>
          <w:rFonts w:ascii="Calibri" w:hAnsi="Calibri" w:cs="Calibri"/>
          <w:sz w:val="24"/>
          <w:szCs w:val="24"/>
        </w:rPr>
        <w:t xml:space="preserve">Zamawiający ocenia, czy udostępniane wykonawcy przez podmioty udostępniające zasoby zdolności techniczne i zawodowe, pozwalają na wykazanie przez wykonawcę spełniania warunków udziału w postępowaniu, o których mowa w art. 112 ust. 2 pkt. 4 ustawy </w:t>
      </w:r>
      <w:proofErr w:type="spellStart"/>
      <w:r w:rsidRPr="000E1CE8">
        <w:rPr>
          <w:rFonts w:ascii="Calibri" w:hAnsi="Calibri" w:cs="Calibri"/>
          <w:sz w:val="24"/>
          <w:szCs w:val="24"/>
        </w:rPr>
        <w:t>Pzp</w:t>
      </w:r>
      <w:proofErr w:type="spellEnd"/>
      <w:r w:rsidRPr="000E1CE8">
        <w:rPr>
          <w:rFonts w:ascii="Calibri" w:hAnsi="Calibri" w:cs="Calibri"/>
          <w:sz w:val="24"/>
          <w:szCs w:val="24"/>
        </w:rPr>
        <w:t>, a także bada czy nie zachodzą wobec tego podmiotu podstawy wykluczenia, które zostały przewidziane względem wykonawcy.</w:t>
      </w:r>
    </w:p>
    <w:p w14:paraId="61F7EA04"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b/>
          <w:bCs/>
          <w:sz w:val="24"/>
          <w:szCs w:val="24"/>
        </w:rPr>
        <w:t xml:space="preserve">6.8. </w:t>
      </w:r>
      <w:r w:rsidRPr="000E1CE8">
        <w:rPr>
          <w:rFonts w:ascii="Calibri" w:hAnsi="Calibri" w:cs="Calibri"/>
          <w:sz w:val="24"/>
          <w:szCs w:val="24"/>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7ED98938"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sz w:val="24"/>
          <w:szCs w:val="24"/>
        </w:rPr>
        <w:t>a/ zastąpił ten podmiot innym podmiotem lub podmiotami</w:t>
      </w:r>
    </w:p>
    <w:p w14:paraId="7A722D84"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sz w:val="24"/>
          <w:szCs w:val="24"/>
        </w:rPr>
        <w:t>b/ albo wykazał, że samodzielnie spełnia warunki udziału w postępowaniu</w:t>
      </w:r>
    </w:p>
    <w:p w14:paraId="09490AAE" w14:textId="77777777" w:rsidR="00A77E37" w:rsidRPr="000E1CE8" w:rsidRDefault="00A77E37" w:rsidP="00A77E37">
      <w:pPr>
        <w:spacing w:after="0" w:line="240" w:lineRule="auto"/>
        <w:jc w:val="both"/>
        <w:rPr>
          <w:rFonts w:ascii="Calibri" w:hAnsi="Calibri" w:cs="Calibri"/>
          <w:sz w:val="24"/>
          <w:szCs w:val="24"/>
        </w:rPr>
      </w:pPr>
      <w:r w:rsidRPr="000E1CE8">
        <w:rPr>
          <w:rFonts w:ascii="Calibri" w:hAnsi="Calibri" w:cs="Calibri"/>
          <w:b/>
          <w:bCs/>
          <w:sz w:val="24"/>
          <w:szCs w:val="24"/>
        </w:rPr>
        <w:t xml:space="preserve">6.9. </w:t>
      </w:r>
      <w:r w:rsidRPr="000E1CE8">
        <w:rPr>
          <w:rFonts w:ascii="Calibri" w:hAnsi="Calibri" w:cs="Calibri"/>
          <w:sz w:val="24"/>
          <w:szCs w:val="24"/>
        </w:rPr>
        <w:t>Wykonawca nie może po upływie terminu składani ofert, powołać się na zdolność podmiotów udostępniających zasoby jeżeli na etapie składania ofert nie polegał on w danym zakresie na zdolnościach podmiotów udostępniających zasoby.</w:t>
      </w:r>
    </w:p>
    <w:p w14:paraId="7BADCE2D" w14:textId="77777777" w:rsidR="0065131D" w:rsidRPr="000E1CE8" w:rsidRDefault="0065131D" w:rsidP="0065131D">
      <w:pPr>
        <w:suppressAutoHyphens/>
        <w:spacing w:after="0" w:line="240" w:lineRule="auto"/>
        <w:ind w:left="567"/>
        <w:jc w:val="both"/>
        <w:rPr>
          <w:rFonts w:ascii="Calibri" w:hAnsi="Calibri" w:cs="Calibri"/>
          <w:sz w:val="24"/>
          <w:szCs w:val="24"/>
        </w:rPr>
      </w:pPr>
    </w:p>
    <w:p w14:paraId="0AE07916" w14:textId="3F3C5245" w:rsidR="00D67C0D" w:rsidRPr="000E1CE8" w:rsidRDefault="00D67C0D" w:rsidP="001667CB">
      <w:pPr>
        <w:spacing w:after="0" w:line="240" w:lineRule="auto"/>
        <w:ind w:left="10" w:hanging="10"/>
        <w:rPr>
          <w:rFonts w:ascii="Calibri" w:hAnsi="Calibri" w:cs="Calibri"/>
          <w:sz w:val="24"/>
          <w:szCs w:val="24"/>
        </w:rPr>
      </w:pPr>
      <w:r w:rsidRPr="000E1CE8">
        <w:rPr>
          <w:rFonts w:ascii="Calibri" w:hAnsi="Calibri" w:cs="Calibri"/>
          <w:sz w:val="24"/>
          <w:szCs w:val="24"/>
        </w:rPr>
        <w:t>Rozdział 7</w:t>
      </w:r>
    </w:p>
    <w:p w14:paraId="7BF0BB61" w14:textId="1A3B7CD9" w:rsidR="00066BCE" w:rsidRPr="000E1CE8" w:rsidRDefault="00D67C0D" w:rsidP="0065131D">
      <w:pPr>
        <w:pStyle w:val="Nagwek2"/>
        <w:spacing w:after="0" w:line="240" w:lineRule="auto"/>
        <w:ind w:right="710"/>
        <w:jc w:val="left"/>
        <w:rPr>
          <w:rFonts w:ascii="Calibri" w:hAnsi="Calibri" w:cs="Calibri"/>
          <w:sz w:val="24"/>
          <w:szCs w:val="24"/>
        </w:rPr>
      </w:pPr>
      <w:r w:rsidRPr="000E1CE8">
        <w:rPr>
          <w:rFonts w:ascii="Calibri" w:hAnsi="Calibri" w:cs="Calibri"/>
          <w:sz w:val="24"/>
          <w:szCs w:val="24"/>
        </w:rPr>
        <w:t>PODSTAWY WYKLUCZENIA Z POSTĘPOWANIA</w:t>
      </w:r>
    </w:p>
    <w:p w14:paraId="5C8FD7EB"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7.1.</w:t>
      </w:r>
      <w:r w:rsidRPr="000E1CE8">
        <w:rPr>
          <w:rFonts w:ascii="Calibri" w:hAnsi="Calibri" w:cs="Calibri"/>
          <w:sz w:val="24"/>
          <w:szCs w:val="24"/>
        </w:rPr>
        <w:t xml:space="preserve"> Z postępowania o udzielenie zamówienia wyklucza się Wykonawcę, w stosunku, do którego zachodzi którakolwiek z okoliczności, o których mowa w art. 108 ustawy tj. wykonawcę:  </w:t>
      </w:r>
    </w:p>
    <w:p w14:paraId="155B29AA" w14:textId="77777777" w:rsidR="00D67C0D" w:rsidRPr="000E1CE8" w:rsidRDefault="00D67C0D" w:rsidP="001667CB">
      <w:pPr>
        <w:spacing w:after="0" w:line="240" w:lineRule="auto"/>
        <w:ind w:left="708"/>
        <w:rPr>
          <w:rFonts w:ascii="Calibri" w:hAnsi="Calibri" w:cs="Calibri"/>
          <w:sz w:val="24"/>
          <w:szCs w:val="24"/>
        </w:rPr>
      </w:pPr>
      <w:r w:rsidRPr="000E1CE8">
        <w:rPr>
          <w:rFonts w:ascii="Calibri" w:hAnsi="Calibri" w:cs="Calibri"/>
          <w:sz w:val="24"/>
          <w:szCs w:val="24"/>
        </w:rPr>
        <w:t xml:space="preserve">1) będącego osobą fizyczną, którego prawomocnie skazano za przestępstwo:  </w:t>
      </w:r>
    </w:p>
    <w:p w14:paraId="655A29AF" w14:textId="77777777" w:rsidR="00D67C0D" w:rsidRPr="000E1CE8" w:rsidRDefault="00D67C0D" w:rsidP="002E34AE">
      <w:pPr>
        <w:numPr>
          <w:ilvl w:val="0"/>
          <w:numId w:val="4"/>
        </w:numPr>
        <w:spacing w:after="0" w:line="240" w:lineRule="auto"/>
        <w:ind w:firstLine="708"/>
        <w:rPr>
          <w:rFonts w:ascii="Calibri" w:hAnsi="Calibri" w:cs="Calibri"/>
          <w:sz w:val="24"/>
          <w:szCs w:val="24"/>
        </w:rPr>
      </w:pPr>
      <w:r w:rsidRPr="000E1CE8">
        <w:rPr>
          <w:rFonts w:ascii="Calibri" w:hAnsi="Calibri" w:cs="Calibri"/>
          <w:sz w:val="24"/>
          <w:szCs w:val="24"/>
        </w:rPr>
        <w:t xml:space="preserve">udziału w zorganizowanej grupie przestępczej albo związku mającym na celu popełnienie przestępstwa lub przestępstwa skarbowego, o którym mowa w art. 258 Kodeksu karnego,  </w:t>
      </w:r>
    </w:p>
    <w:p w14:paraId="4EFE10FD" w14:textId="77777777" w:rsidR="00D67C0D" w:rsidRPr="000E1CE8" w:rsidRDefault="00D67C0D" w:rsidP="002E34AE">
      <w:pPr>
        <w:numPr>
          <w:ilvl w:val="0"/>
          <w:numId w:val="4"/>
        </w:numPr>
        <w:spacing w:after="0" w:line="240" w:lineRule="auto"/>
        <w:ind w:firstLine="708"/>
        <w:rPr>
          <w:rFonts w:ascii="Calibri" w:hAnsi="Calibri" w:cs="Calibri"/>
          <w:sz w:val="24"/>
          <w:szCs w:val="24"/>
        </w:rPr>
      </w:pPr>
      <w:r w:rsidRPr="000E1CE8">
        <w:rPr>
          <w:rFonts w:ascii="Calibri" w:hAnsi="Calibri" w:cs="Calibri"/>
          <w:sz w:val="24"/>
          <w:szCs w:val="24"/>
        </w:rPr>
        <w:t xml:space="preserve">handlu ludźmi, o którym mowa w art. 189a Kodeksu karnego,  </w:t>
      </w:r>
    </w:p>
    <w:p w14:paraId="0EF0863E" w14:textId="115006EA" w:rsidR="00D67C0D" w:rsidRPr="000E1CE8" w:rsidRDefault="0065131D" w:rsidP="002E34AE">
      <w:pPr>
        <w:numPr>
          <w:ilvl w:val="0"/>
          <w:numId w:val="4"/>
        </w:numPr>
        <w:spacing w:after="0" w:line="240" w:lineRule="auto"/>
        <w:ind w:firstLine="708"/>
        <w:rPr>
          <w:rFonts w:ascii="Calibri" w:hAnsi="Calibri" w:cs="Calibri"/>
          <w:sz w:val="24"/>
          <w:szCs w:val="24"/>
        </w:rPr>
      </w:pPr>
      <w:r w:rsidRPr="000E1CE8">
        <w:rPr>
          <w:rFonts w:ascii="Calibri" w:hAnsi="Calibri" w:cs="Calibri"/>
          <w:sz w:val="24"/>
          <w:szCs w:val="24"/>
        </w:rPr>
        <w:t xml:space="preserve">o którym mowa w </w:t>
      </w:r>
      <w:hyperlink r:id="rId15" w:anchor="/document/16798683?unitId=art(228)&amp;cm=DOCUMENT" w:history="1">
        <w:r w:rsidRPr="000E1CE8">
          <w:rPr>
            <w:rStyle w:val="Hipercze"/>
            <w:rFonts w:ascii="Calibri" w:hAnsi="Calibri" w:cs="Calibri"/>
            <w:sz w:val="24"/>
            <w:szCs w:val="24"/>
          </w:rPr>
          <w:t>art. 228-230a</w:t>
        </w:r>
      </w:hyperlink>
      <w:r w:rsidRPr="000E1CE8">
        <w:rPr>
          <w:rFonts w:ascii="Calibri" w:hAnsi="Calibri" w:cs="Calibri"/>
          <w:sz w:val="24"/>
          <w:szCs w:val="24"/>
        </w:rPr>
        <w:t xml:space="preserve">, </w:t>
      </w:r>
      <w:hyperlink r:id="rId16" w:anchor="/document/17631344?unitId=art(250(a))&amp;cm=DOCUMENT" w:history="1">
        <w:r w:rsidRPr="000E1CE8">
          <w:rPr>
            <w:rStyle w:val="Hipercze"/>
            <w:rFonts w:ascii="Calibri" w:hAnsi="Calibri" w:cs="Calibri"/>
            <w:sz w:val="24"/>
            <w:szCs w:val="24"/>
          </w:rPr>
          <w:t>art. 250a</w:t>
        </w:r>
      </w:hyperlink>
      <w:r w:rsidRPr="000E1CE8">
        <w:rPr>
          <w:rFonts w:ascii="Calibri" w:hAnsi="Calibri" w:cs="Calibri"/>
          <w:sz w:val="24"/>
          <w:szCs w:val="24"/>
        </w:rPr>
        <w:t xml:space="preserve"> Kodeksu karnego, w </w:t>
      </w:r>
      <w:hyperlink r:id="rId17" w:anchor="/document/17631344?unitId=art(46)&amp;cm=DOCUMENT" w:history="1">
        <w:r w:rsidRPr="000E1CE8">
          <w:rPr>
            <w:rStyle w:val="Hipercze"/>
            <w:rFonts w:ascii="Calibri" w:hAnsi="Calibri" w:cs="Calibri"/>
            <w:sz w:val="24"/>
            <w:szCs w:val="24"/>
          </w:rPr>
          <w:t>art. 46-48</w:t>
        </w:r>
      </w:hyperlink>
      <w:r w:rsidRPr="000E1CE8">
        <w:rPr>
          <w:rFonts w:ascii="Calibri" w:hAnsi="Calibri" w:cs="Calibri"/>
          <w:sz w:val="24"/>
          <w:szCs w:val="24"/>
        </w:rPr>
        <w:t xml:space="preserve"> ustawy z dnia 25 czerwca 2010 r. o sporcie (Dz. U. z 2020 r. poz. 1133 oraz z 2021 r. poz. 2054) lub w </w:t>
      </w:r>
      <w:hyperlink r:id="rId18" w:anchor="/document/17712396?unitId=art(54)ust(1)&amp;cm=DOCUMENT" w:history="1">
        <w:r w:rsidRPr="000E1CE8">
          <w:rPr>
            <w:rStyle w:val="Hipercze"/>
            <w:rFonts w:ascii="Calibri" w:hAnsi="Calibri" w:cs="Calibri"/>
            <w:sz w:val="24"/>
            <w:szCs w:val="24"/>
          </w:rPr>
          <w:t>art. 54 ust. 1-4</w:t>
        </w:r>
      </w:hyperlink>
      <w:r w:rsidRPr="000E1CE8">
        <w:rPr>
          <w:rFonts w:ascii="Calibri" w:hAnsi="Calibri" w:cs="Calibri"/>
          <w:sz w:val="24"/>
          <w:szCs w:val="24"/>
        </w:rPr>
        <w:t xml:space="preserve"> ustawy z dnia 12 maja 2011 r. o refundacji leków, środków spożywczych specjalnego przeznaczenia żywieniowego oraz wyrobów medycznych (Dz. U. z 2021 r. poz. 523, 1292, 1559 i 2054),</w:t>
      </w:r>
    </w:p>
    <w:p w14:paraId="3C5AA82E" w14:textId="77777777" w:rsidR="00D67C0D" w:rsidRPr="000E1CE8" w:rsidRDefault="00D67C0D" w:rsidP="002E34AE">
      <w:pPr>
        <w:numPr>
          <w:ilvl w:val="0"/>
          <w:numId w:val="4"/>
        </w:numPr>
        <w:spacing w:after="0" w:line="240" w:lineRule="auto"/>
        <w:ind w:firstLine="708"/>
        <w:rPr>
          <w:rFonts w:ascii="Calibri" w:hAnsi="Calibri" w:cs="Calibri"/>
          <w:sz w:val="24"/>
          <w:szCs w:val="24"/>
        </w:rPr>
      </w:pPr>
      <w:r w:rsidRPr="000E1CE8">
        <w:rPr>
          <w:rFonts w:ascii="Calibri" w:hAnsi="Calibri" w:cs="Calibr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w:t>
      </w:r>
    </w:p>
    <w:p w14:paraId="7CF2B444" w14:textId="77777777" w:rsidR="00D67C0D" w:rsidRPr="000E1CE8" w:rsidRDefault="00D67C0D" w:rsidP="001667CB">
      <w:pPr>
        <w:spacing w:after="0" w:line="240" w:lineRule="auto"/>
        <w:ind w:left="708"/>
        <w:rPr>
          <w:rFonts w:ascii="Calibri" w:hAnsi="Calibri" w:cs="Calibri"/>
          <w:sz w:val="24"/>
          <w:szCs w:val="24"/>
        </w:rPr>
      </w:pPr>
      <w:r w:rsidRPr="000E1CE8">
        <w:rPr>
          <w:rFonts w:ascii="Calibri" w:hAnsi="Calibri" w:cs="Calibri"/>
          <w:sz w:val="24"/>
          <w:szCs w:val="24"/>
        </w:rPr>
        <w:t xml:space="preserve">Kodeksu karnego,  </w:t>
      </w:r>
    </w:p>
    <w:p w14:paraId="761E9D68" w14:textId="092F7D9D" w:rsidR="00D67C0D" w:rsidRPr="000E1CE8" w:rsidRDefault="00D67C0D" w:rsidP="002E34AE">
      <w:pPr>
        <w:numPr>
          <w:ilvl w:val="0"/>
          <w:numId w:val="4"/>
        </w:numPr>
        <w:spacing w:after="0" w:line="240" w:lineRule="auto"/>
        <w:ind w:firstLine="708"/>
        <w:rPr>
          <w:rFonts w:ascii="Calibri" w:hAnsi="Calibri" w:cs="Calibri"/>
          <w:sz w:val="24"/>
          <w:szCs w:val="24"/>
        </w:rPr>
      </w:pPr>
      <w:r w:rsidRPr="000E1CE8">
        <w:rPr>
          <w:rFonts w:ascii="Calibri" w:hAnsi="Calibri" w:cs="Calibri"/>
          <w:sz w:val="24"/>
          <w:szCs w:val="24"/>
        </w:rPr>
        <w:t xml:space="preserve">o charakterze terrorystycznym, o którym mowa w art. 115 § 20 Kodeksu karnego, lub mające na celu popełnienie tego przestępstwa,  </w:t>
      </w:r>
    </w:p>
    <w:p w14:paraId="2BCAB0B5" w14:textId="44B9505B" w:rsidR="00D67C0D" w:rsidRPr="000E1CE8" w:rsidRDefault="00D67C0D" w:rsidP="002E34AE">
      <w:pPr>
        <w:numPr>
          <w:ilvl w:val="0"/>
          <w:numId w:val="4"/>
        </w:numPr>
        <w:spacing w:after="0" w:line="240" w:lineRule="auto"/>
        <w:ind w:firstLine="708"/>
        <w:rPr>
          <w:rFonts w:ascii="Calibri" w:hAnsi="Calibri" w:cs="Calibri"/>
          <w:sz w:val="24"/>
          <w:szCs w:val="24"/>
        </w:rPr>
      </w:pPr>
      <w:r w:rsidRPr="000E1CE8">
        <w:rPr>
          <w:rFonts w:ascii="Calibri" w:hAnsi="Calibri" w:cs="Calibri"/>
          <w:sz w:val="24"/>
          <w:szCs w:val="24"/>
        </w:rPr>
        <w:t xml:space="preserve">powierzenia wykonywania pracy małoletniemu cudzoziemcowi, o którym mowa w art. 9 ust. 2 ustawy z dnia 15 czerwca 2012 r. o skutkach powierzania wykonywania pracy cudzoziemcom przebywającym wbrew przepisom na terytorium Rzeczypospolitej Polskiej (Dz. U. poz. 769),  </w:t>
      </w:r>
    </w:p>
    <w:p w14:paraId="19E9EC85" w14:textId="77777777" w:rsidR="00D67C0D" w:rsidRPr="000E1CE8" w:rsidRDefault="00D67C0D" w:rsidP="002E34AE">
      <w:pPr>
        <w:numPr>
          <w:ilvl w:val="0"/>
          <w:numId w:val="5"/>
        </w:numPr>
        <w:spacing w:after="0" w:line="240" w:lineRule="auto"/>
        <w:ind w:firstLine="708"/>
        <w:rPr>
          <w:rFonts w:ascii="Calibri" w:hAnsi="Calibri" w:cs="Calibri"/>
          <w:sz w:val="24"/>
          <w:szCs w:val="24"/>
        </w:rPr>
      </w:pPr>
      <w:r w:rsidRPr="000E1CE8">
        <w:rPr>
          <w:rFonts w:ascii="Calibri" w:hAnsi="Calibri" w:cs="Calibri"/>
          <w:sz w:val="24"/>
          <w:szCs w:val="24"/>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3E2358D9" w14:textId="77777777" w:rsidR="00D67C0D" w:rsidRPr="000E1CE8" w:rsidRDefault="00D67C0D" w:rsidP="002E34AE">
      <w:pPr>
        <w:numPr>
          <w:ilvl w:val="0"/>
          <w:numId w:val="5"/>
        </w:numPr>
        <w:spacing w:after="0" w:line="240" w:lineRule="auto"/>
        <w:ind w:firstLine="708"/>
        <w:rPr>
          <w:rFonts w:ascii="Calibri" w:hAnsi="Calibri" w:cs="Calibri"/>
          <w:sz w:val="24"/>
          <w:szCs w:val="24"/>
        </w:rPr>
      </w:pPr>
      <w:r w:rsidRPr="000E1CE8">
        <w:rPr>
          <w:rFonts w:ascii="Calibri" w:hAnsi="Calibri" w:cs="Calibri"/>
          <w:sz w:val="24"/>
          <w:szCs w:val="24"/>
        </w:rPr>
        <w:t xml:space="preserve">o którym mowa w art. 9 ust. 1 i 3 lub art. 10 ustawy z dnia 15 czerwca 2012r. o skutkach powierzania wykonywania pracy cudzoziemcom przebywającym wbrew przepisom na terytorium Rzeczypospolitej Polskiej </w:t>
      </w:r>
    </w:p>
    <w:p w14:paraId="6D144EF3" w14:textId="77777777" w:rsidR="00D67C0D" w:rsidRPr="000E1CE8" w:rsidRDefault="00D67C0D" w:rsidP="001667CB">
      <w:pPr>
        <w:spacing w:after="0" w:line="240" w:lineRule="auto"/>
        <w:ind w:left="708"/>
        <w:rPr>
          <w:rFonts w:ascii="Calibri" w:hAnsi="Calibri" w:cs="Calibri"/>
          <w:sz w:val="24"/>
          <w:szCs w:val="24"/>
        </w:rPr>
      </w:pPr>
      <w:r w:rsidRPr="000E1CE8">
        <w:rPr>
          <w:rFonts w:ascii="Calibri" w:hAnsi="Calibri" w:cs="Calibri"/>
          <w:sz w:val="24"/>
          <w:szCs w:val="24"/>
        </w:rPr>
        <w:t xml:space="preserve">- lub za odpowiedni czyn zabroniony określony w przepisach prawa obcego;  </w:t>
      </w:r>
    </w:p>
    <w:p w14:paraId="3F25C37A" w14:textId="77777777" w:rsidR="00D67C0D" w:rsidRPr="000E1CE8" w:rsidRDefault="00D67C0D" w:rsidP="002E34AE">
      <w:pPr>
        <w:numPr>
          <w:ilvl w:val="0"/>
          <w:numId w:val="6"/>
        </w:numPr>
        <w:spacing w:after="0" w:line="240" w:lineRule="auto"/>
        <w:rPr>
          <w:rFonts w:ascii="Calibri" w:hAnsi="Calibri" w:cs="Calibri"/>
          <w:sz w:val="24"/>
          <w:szCs w:val="24"/>
        </w:rPr>
      </w:pPr>
      <w:r w:rsidRPr="000E1CE8">
        <w:rPr>
          <w:rFonts w:ascii="Calibri" w:hAnsi="Calibri" w:cs="Calibri"/>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C8FB42" w14:textId="77777777" w:rsidR="00D67C0D" w:rsidRPr="000E1CE8" w:rsidRDefault="00D67C0D" w:rsidP="002E34AE">
      <w:pPr>
        <w:numPr>
          <w:ilvl w:val="0"/>
          <w:numId w:val="6"/>
        </w:numPr>
        <w:spacing w:after="0" w:line="240" w:lineRule="auto"/>
        <w:rPr>
          <w:rFonts w:ascii="Calibri" w:hAnsi="Calibri" w:cs="Calibri"/>
          <w:sz w:val="24"/>
          <w:szCs w:val="24"/>
        </w:rPr>
      </w:pPr>
      <w:r w:rsidRPr="000E1CE8">
        <w:rPr>
          <w:rFonts w:ascii="Calibri" w:hAnsi="Calibri" w:cs="Calibri"/>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w:t>
      </w:r>
      <w:r w:rsidRPr="000E1CE8">
        <w:rPr>
          <w:rFonts w:ascii="Calibri" w:hAnsi="Calibri" w:cs="Calibri"/>
          <w:sz w:val="24"/>
          <w:szCs w:val="24"/>
        </w:rPr>
        <w:lastRenderedPageBreak/>
        <w:t xml:space="preserve">opłat lub składek na ubezpieczenie społeczne lub zdrowotne wraz z odsetkami lub grzywnami lub zawarł wiążące porozumienie w sprawie spłaty tych należności;  </w:t>
      </w:r>
    </w:p>
    <w:p w14:paraId="075BE7F3" w14:textId="77777777" w:rsidR="00D67C0D" w:rsidRPr="000E1CE8" w:rsidRDefault="00D67C0D" w:rsidP="002E34AE">
      <w:pPr>
        <w:numPr>
          <w:ilvl w:val="0"/>
          <w:numId w:val="6"/>
        </w:numPr>
        <w:spacing w:after="0" w:line="240" w:lineRule="auto"/>
        <w:rPr>
          <w:rFonts w:ascii="Calibri" w:hAnsi="Calibri" w:cs="Calibri"/>
          <w:sz w:val="24"/>
          <w:szCs w:val="24"/>
        </w:rPr>
      </w:pPr>
      <w:r w:rsidRPr="000E1CE8">
        <w:rPr>
          <w:rFonts w:ascii="Calibri" w:hAnsi="Calibri" w:cs="Calibri"/>
          <w:sz w:val="24"/>
          <w:szCs w:val="24"/>
        </w:rPr>
        <w:t xml:space="preserve">wobec którego prawomocnie orzeczono zakaz ubiegania się o zamówienia publiczne;  </w:t>
      </w:r>
    </w:p>
    <w:p w14:paraId="6BDE0800" w14:textId="77777777" w:rsidR="00D67C0D" w:rsidRPr="000E1CE8" w:rsidRDefault="00D67C0D" w:rsidP="002E34AE">
      <w:pPr>
        <w:numPr>
          <w:ilvl w:val="0"/>
          <w:numId w:val="6"/>
        </w:numPr>
        <w:spacing w:after="0" w:line="240" w:lineRule="auto"/>
        <w:rPr>
          <w:rFonts w:ascii="Calibri" w:hAnsi="Calibri" w:cs="Calibri"/>
          <w:sz w:val="24"/>
          <w:szCs w:val="24"/>
        </w:rPr>
      </w:pPr>
      <w:r w:rsidRPr="000E1CE8">
        <w:rPr>
          <w:rFonts w:ascii="Calibri" w:hAnsi="Calibri" w:cs="Calibr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3FE5E714" w14:textId="77777777" w:rsidR="00D67C0D" w:rsidRPr="000E1CE8" w:rsidRDefault="00D67C0D" w:rsidP="002E34AE">
      <w:pPr>
        <w:numPr>
          <w:ilvl w:val="0"/>
          <w:numId w:val="6"/>
        </w:numPr>
        <w:spacing w:after="0" w:line="240" w:lineRule="auto"/>
        <w:rPr>
          <w:rFonts w:ascii="Calibri" w:hAnsi="Calibri" w:cs="Calibri"/>
          <w:sz w:val="24"/>
          <w:szCs w:val="24"/>
        </w:rPr>
      </w:pPr>
      <w:r w:rsidRPr="000E1CE8">
        <w:rPr>
          <w:rFonts w:ascii="Calibri" w:hAnsi="Calibri" w:cs="Calibri"/>
          <w:sz w:val="24"/>
          <w:szCs w:val="24"/>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0953760" w14:textId="77777777" w:rsidR="00FD79A3" w:rsidRPr="000E1CE8" w:rsidRDefault="00D67C0D" w:rsidP="002E34AE">
      <w:pPr>
        <w:numPr>
          <w:ilvl w:val="1"/>
          <w:numId w:val="7"/>
        </w:numPr>
        <w:spacing w:after="0" w:line="240" w:lineRule="auto"/>
        <w:rPr>
          <w:rFonts w:ascii="Calibri" w:hAnsi="Calibri" w:cs="Calibri"/>
          <w:sz w:val="24"/>
          <w:szCs w:val="24"/>
        </w:rPr>
      </w:pPr>
      <w:r w:rsidRPr="000E1CE8">
        <w:rPr>
          <w:rFonts w:ascii="Calibri" w:hAnsi="Calibri" w:cs="Calibri"/>
          <w:sz w:val="24"/>
          <w:szCs w:val="24"/>
        </w:rPr>
        <w:t>Zamawiający nie przewiduje podstaw wykluczenia wskazanych w art. 109 ustawy.</w:t>
      </w:r>
    </w:p>
    <w:p w14:paraId="377A4726" w14:textId="77777777" w:rsidR="00FD79A3" w:rsidRPr="000E1CE8" w:rsidRDefault="00FD79A3" w:rsidP="00FD79A3">
      <w:pPr>
        <w:autoSpaceDE w:val="0"/>
        <w:autoSpaceDN w:val="0"/>
        <w:adjustRightInd w:val="0"/>
        <w:spacing w:after="0" w:line="240" w:lineRule="auto"/>
        <w:jc w:val="both"/>
        <w:rPr>
          <w:rFonts w:ascii="Calibri" w:hAnsi="Calibri" w:cs="Calibri"/>
          <w:sz w:val="24"/>
          <w:szCs w:val="24"/>
        </w:rPr>
      </w:pPr>
      <w:r w:rsidRPr="000E1CE8">
        <w:rPr>
          <w:rFonts w:ascii="Calibri" w:hAnsi="Calibri" w:cs="Calibri"/>
          <w:b/>
          <w:bCs/>
          <w:sz w:val="24"/>
          <w:szCs w:val="24"/>
        </w:rPr>
        <w:t>7.2</w:t>
      </w:r>
      <w:r w:rsidRPr="000E1CE8">
        <w:rPr>
          <w:rFonts w:ascii="Calibri" w:hAnsi="Calibri" w:cs="Calibri"/>
          <w:b/>
          <w:bCs/>
          <w:sz w:val="24"/>
          <w:szCs w:val="24"/>
          <w:vertAlign w:val="superscript"/>
        </w:rPr>
        <w:t>1</w:t>
      </w:r>
      <w:r w:rsidRPr="000E1CE8">
        <w:rPr>
          <w:rFonts w:ascii="Calibri" w:hAnsi="Calibri" w:cs="Calibri"/>
          <w:b/>
          <w:bCs/>
          <w:sz w:val="24"/>
          <w:szCs w:val="24"/>
        </w:rPr>
        <w:t xml:space="preserve">.     </w:t>
      </w:r>
      <w:r w:rsidRPr="000E1CE8">
        <w:rPr>
          <w:rFonts w:ascii="Calibri" w:hAnsi="Calibri" w:cs="Calibri"/>
          <w:sz w:val="24"/>
          <w:szCs w:val="24"/>
        </w:rPr>
        <w:t>Na podstawie art. 7 ust. 1 ustawy z dnia 13 kwietnia 2022 r. o szczególnych rozwiązaniach w zakresie przeciwdziałania wspieraniu agresji na Ukrainę oraz służących ochronie bezpieczeństwa narodowego z postępowania o udzielenie zamówienia publicznego wyklucza się:</w:t>
      </w:r>
    </w:p>
    <w:p w14:paraId="69085E82" w14:textId="77777777" w:rsidR="00FD79A3" w:rsidRPr="000E1CE8"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0E1CE8">
        <w:rPr>
          <w:rFonts w:ascii="Calibri" w:hAnsi="Calibri" w:cs="Calibri"/>
          <w:sz w:val="24"/>
          <w:szCs w:val="24"/>
        </w:rPr>
        <w:t>- wykonawcę wymienionego w wykazach określonych w rozporządzeniu 765/2006 i rozporządzeniu 269/2014 albo wpisanego na listę na podstawie decyzji w sprawie wpisu na listę rozstrzygającej o zastosowaniu środka, o którym mowa w art. 1 pkt 3 ustawy;</w:t>
      </w:r>
    </w:p>
    <w:p w14:paraId="011E9C0A" w14:textId="77777777" w:rsidR="00FD79A3" w:rsidRPr="000E1CE8"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0E1CE8">
        <w:rPr>
          <w:rFonts w:ascii="Calibri" w:hAnsi="Calibri" w:cs="Calibri"/>
          <w:sz w:val="24"/>
          <w:szCs w:val="24"/>
        </w:rPr>
        <w:t>-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E54D3F3" w14:textId="77777777" w:rsidR="00FD79A3" w:rsidRPr="000E1CE8"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0E1CE8">
        <w:rPr>
          <w:rFonts w:ascii="Calibri" w:hAnsi="Calibri" w:cs="Calibri"/>
          <w:sz w:val="24"/>
          <w:szCs w:val="24"/>
        </w:rPr>
        <w:t>-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753BA1D" w14:textId="77777777" w:rsidR="00FD79A3" w:rsidRPr="000E1CE8" w:rsidRDefault="00FD79A3" w:rsidP="00FD79A3">
      <w:pPr>
        <w:pStyle w:val="Akapitzlist"/>
        <w:autoSpaceDE w:val="0"/>
        <w:autoSpaceDN w:val="0"/>
        <w:adjustRightInd w:val="0"/>
        <w:spacing w:after="0" w:line="240" w:lineRule="auto"/>
        <w:ind w:left="360"/>
        <w:jc w:val="both"/>
        <w:rPr>
          <w:rFonts w:ascii="Calibri" w:hAnsi="Calibri" w:cs="Calibri"/>
          <w:sz w:val="24"/>
          <w:szCs w:val="24"/>
        </w:rPr>
      </w:pPr>
      <w:r w:rsidRPr="000E1CE8">
        <w:rPr>
          <w:rFonts w:ascii="Calibri" w:hAnsi="Calibri" w:cs="Calibri"/>
          <w:sz w:val="24"/>
          <w:szCs w:val="24"/>
        </w:rPr>
        <w:t>Wykluczenie, o którym mowa w pkt 7.7 następuje na okres trwania ww. okoliczności.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1217CFA7" w14:textId="77777777" w:rsidR="00FD79A3" w:rsidRPr="000E1CE8" w:rsidRDefault="00FD79A3" w:rsidP="00FD79A3">
      <w:pPr>
        <w:pStyle w:val="Akapitzlist"/>
        <w:spacing w:after="0" w:line="240" w:lineRule="auto"/>
        <w:ind w:left="360"/>
        <w:jc w:val="both"/>
        <w:rPr>
          <w:rFonts w:ascii="Calibri" w:hAnsi="Calibri" w:cs="Calibri"/>
          <w:b/>
          <w:bCs/>
          <w:color w:val="FF0000"/>
          <w:sz w:val="24"/>
          <w:szCs w:val="24"/>
        </w:rPr>
      </w:pPr>
      <w:r w:rsidRPr="000E1CE8">
        <w:rPr>
          <w:rFonts w:ascii="Calibri" w:hAnsi="Calibri" w:cs="Calibri"/>
          <w:sz w:val="24"/>
          <w:szCs w:val="24"/>
        </w:rPr>
        <w:lastRenderedPageBreak/>
        <w:t xml:space="preserve">W przypadku wykonawcy wykluczonego na podstawie tych przesłanek, zamawiający odrzuca ofertę takiego Wykonawcy. </w:t>
      </w:r>
    </w:p>
    <w:p w14:paraId="71DEC680" w14:textId="09453F2C" w:rsidR="00D67C0D" w:rsidRPr="000E1CE8" w:rsidRDefault="00D67C0D" w:rsidP="00FD79A3">
      <w:pPr>
        <w:spacing w:after="0" w:line="240" w:lineRule="auto"/>
        <w:ind w:left="4"/>
        <w:rPr>
          <w:rFonts w:ascii="Calibri" w:hAnsi="Calibri" w:cs="Calibri"/>
          <w:sz w:val="24"/>
          <w:szCs w:val="24"/>
        </w:rPr>
      </w:pPr>
      <w:r w:rsidRPr="000E1CE8">
        <w:rPr>
          <w:rFonts w:ascii="Calibri" w:hAnsi="Calibri" w:cs="Calibri"/>
          <w:sz w:val="24"/>
          <w:szCs w:val="24"/>
        </w:rPr>
        <w:t xml:space="preserve">  </w:t>
      </w:r>
    </w:p>
    <w:p w14:paraId="0A720D58" w14:textId="77777777" w:rsidR="00D67C0D" w:rsidRPr="000E1CE8" w:rsidRDefault="00D67C0D" w:rsidP="002E34AE">
      <w:pPr>
        <w:numPr>
          <w:ilvl w:val="1"/>
          <w:numId w:val="7"/>
        </w:numPr>
        <w:spacing w:after="0" w:line="240" w:lineRule="auto"/>
        <w:rPr>
          <w:rFonts w:ascii="Calibri" w:hAnsi="Calibri" w:cs="Calibri"/>
          <w:sz w:val="24"/>
          <w:szCs w:val="24"/>
        </w:rPr>
      </w:pPr>
      <w:r w:rsidRPr="000E1CE8">
        <w:rPr>
          <w:rFonts w:ascii="Calibri" w:hAnsi="Calibri" w:cs="Calibri"/>
          <w:sz w:val="24"/>
          <w:szCs w:val="24"/>
        </w:rPr>
        <w:t xml:space="preserve">Wykonawca może zostać wykluczony przez zamawiającego na każdym etapie postępowania o udzielenie zamówienia  </w:t>
      </w:r>
    </w:p>
    <w:p w14:paraId="5476B1B9" w14:textId="77777777" w:rsidR="00D67C0D" w:rsidRPr="000E1CE8" w:rsidRDefault="00D67C0D" w:rsidP="002E34AE">
      <w:pPr>
        <w:numPr>
          <w:ilvl w:val="1"/>
          <w:numId w:val="7"/>
        </w:numPr>
        <w:spacing w:after="0" w:line="240" w:lineRule="auto"/>
        <w:rPr>
          <w:rFonts w:ascii="Calibri" w:hAnsi="Calibri" w:cs="Calibri"/>
          <w:sz w:val="24"/>
          <w:szCs w:val="24"/>
        </w:rPr>
      </w:pPr>
      <w:r w:rsidRPr="000E1CE8">
        <w:rPr>
          <w:rFonts w:ascii="Calibri" w:hAnsi="Calibri" w:cs="Calibri"/>
          <w:sz w:val="24"/>
          <w:szCs w:val="24"/>
        </w:rPr>
        <w:t xml:space="preserve">Wykonawca nie podlega wykluczeniu w okolicznościach określonych w art. 108 ust. 1 pkt 1, 2 i 5 jeżeli udowodni zamawiającemu, że spełnił łącznie następujące przesłanki:  </w:t>
      </w:r>
    </w:p>
    <w:p w14:paraId="688CEE5B" w14:textId="77777777" w:rsidR="00D67C0D" w:rsidRPr="000E1CE8" w:rsidRDefault="00D67C0D" w:rsidP="002E34AE">
      <w:pPr>
        <w:numPr>
          <w:ilvl w:val="0"/>
          <w:numId w:val="8"/>
        </w:numPr>
        <w:spacing w:after="0" w:line="240" w:lineRule="auto"/>
        <w:rPr>
          <w:rFonts w:ascii="Calibri" w:hAnsi="Calibri" w:cs="Calibri"/>
          <w:sz w:val="24"/>
          <w:szCs w:val="24"/>
        </w:rPr>
      </w:pPr>
      <w:r w:rsidRPr="000E1CE8">
        <w:rPr>
          <w:rFonts w:ascii="Calibri" w:hAnsi="Calibri" w:cs="Calibri"/>
          <w:sz w:val="24"/>
          <w:szCs w:val="24"/>
        </w:rPr>
        <w:t xml:space="preserve">naprawił lub zobowiązał się do naprawienia szkody wyrządzonej przestępstwem, wykroczeniem lub swoim nieprawidłowym postępowaniem, w tym poprzez zadośćuczynienie pieniężne;  </w:t>
      </w:r>
    </w:p>
    <w:p w14:paraId="01A10556" w14:textId="77777777" w:rsidR="00D67C0D" w:rsidRPr="000E1CE8" w:rsidRDefault="00D67C0D" w:rsidP="002E34AE">
      <w:pPr>
        <w:numPr>
          <w:ilvl w:val="0"/>
          <w:numId w:val="8"/>
        </w:numPr>
        <w:spacing w:after="0" w:line="240" w:lineRule="auto"/>
        <w:rPr>
          <w:rFonts w:ascii="Calibri" w:hAnsi="Calibri" w:cs="Calibri"/>
          <w:sz w:val="24"/>
          <w:szCs w:val="24"/>
        </w:rPr>
      </w:pPr>
      <w:r w:rsidRPr="000E1CE8">
        <w:rPr>
          <w:rFonts w:ascii="Calibri" w:hAnsi="Calibri" w:cs="Calibri"/>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956536A" w14:textId="77777777" w:rsidR="00D67C0D" w:rsidRPr="000E1CE8" w:rsidRDefault="00D67C0D" w:rsidP="002E34AE">
      <w:pPr>
        <w:numPr>
          <w:ilvl w:val="0"/>
          <w:numId w:val="8"/>
        </w:numPr>
        <w:spacing w:after="0" w:line="240" w:lineRule="auto"/>
        <w:rPr>
          <w:rFonts w:ascii="Calibri" w:hAnsi="Calibri" w:cs="Calibri"/>
          <w:sz w:val="24"/>
          <w:szCs w:val="24"/>
        </w:rPr>
      </w:pPr>
      <w:r w:rsidRPr="000E1CE8">
        <w:rPr>
          <w:rFonts w:ascii="Calibri" w:hAnsi="Calibri" w:cs="Calibri"/>
          <w:sz w:val="24"/>
          <w:szCs w:val="24"/>
        </w:rPr>
        <w:t xml:space="preserve">podjął konkretne środki techniczne, organizacyjne i kadrowe, odpowiednie dla zapobiegania dalszym przestępstwom, wykroczeniom lub nieprawidłowemu postępowaniu, w szczególności:  </w:t>
      </w:r>
    </w:p>
    <w:p w14:paraId="1FCAD291" w14:textId="77777777" w:rsidR="00D67C0D" w:rsidRPr="000E1CE8" w:rsidRDefault="00D67C0D" w:rsidP="002E34AE">
      <w:pPr>
        <w:numPr>
          <w:ilvl w:val="2"/>
          <w:numId w:val="9"/>
        </w:numPr>
        <w:spacing w:after="0" w:line="240" w:lineRule="auto"/>
        <w:ind w:hanging="355"/>
        <w:rPr>
          <w:rFonts w:ascii="Calibri" w:hAnsi="Calibri" w:cs="Calibri"/>
          <w:sz w:val="24"/>
          <w:szCs w:val="24"/>
        </w:rPr>
      </w:pPr>
      <w:r w:rsidRPr="000E1CE8">
        <w:rPr>
          <w:rFonts w:ascii="Calibri" w:hAnsi="Calibri" w:cs="Calibri"/>
          <w:sz w:val="24"/>
          <w:szCs w:val="24"/>
        </w:rPr>
        <w:t xml:space="preserve">zerwał wszelkie powiązania z osobami lub podmiotami odpowiedzialnymi za </w:t>
      </w:r>
    </w:p>
    <w:p w14:paraId="42FCC779" w14:textId="77777777" w:rsidR="00D67C0D" w:rsidRPr="000E1CE8" w:rsidRDefault="00D67C0D" w:rsidP="001667CB">
      <w:pPr>
        <w:spacing w:after="0" w:line="240" w:lineRule="auto"/>
        <w:ind w:left="708"/>
        <w:rPr>
          <w:rFonts w:ascii="Calibri" w:hAnsi="Calibri" w:cs="Calibri"/>
          <w:sz w:val="24"/>
          <w:szCs w:val="24"/>
        </w:rPr>
      </w:pPr>
      <w:r w:rsidRPr="000E1CE8">
        <w:rPr>
          <w:rFonts w:ascii="Calibri" w:hAnsi="Calibri" w:cs="Calibri"/>
          <w:sz w:val="24"/>
          <w:szCs w:val="24"/>
        </w:rPr>
        <w:t xml:space="preserve">nieprawidłowe postępowanie wykonawcy,  </w:t>
      </w:r>
    </w:p>
    <w:p w14:paraId="767D5764" w14:textId="77777777" w:rsidR="00D67C0D" w:rsidRPr="000E1CE8" w:rsidRDefault="00D67C0D" w:rsidP="002E34AE">
      <w:pPr>
        <w:numPr>
          <w:ilvl w:val="2"/>
          <w:numId w:val="9"/>
        </w:numPr>
        <w:spacing w:after="0" w:line="240" w:lineRule="auto"/>
        <w:ind w:hanging="355"/>
        <w:rPr>
          <w:rFonts w:ascii="Calibri" w:hAnsi="Calibri" w:cs="Calibri"/>
          <w:sz w:val="24"/>
          <w:szCs w:val="24"/>
        </w:rPr>
      </w:pPr>
      <w:r w:rsidRPr="000E1CE8">
        <w:rPr>
          <w:rFonts w:ascii="Calibri" w:hAnsi="Calibri" w:cs="Calibri"/>
          <w:sz w:val="24"/>
          <w:szCs w:val="24"/>
        </w:rPr>
        <w:t xml:space="preserve">zreorganizował personel,  </w:t>
      </w:r>
    </w:p>
    <w:p w14:paraId="418E852C" w14:textId="77777777" w:rsidR="00D67C0D" w:rsidRPr="000E1CE8" w:rsidRDefault="00D67C0D" w:rsidP="002E34AE">
      <w:pPr>
        <w:numPr>
          <w:ilvl w:val="2"/>
          <w:numId w:val="9"/>
        </w:numPr>
        <w:spacing w:after="0" w:line="240" w:lineRule="auto"/>
        <w:ind w:hanging="355"/>
        <w:rPr>
          <w:rFonts w:ascii="Calibri" w:hAnsi="Calibri" w:cs="Calibri"/>
          <w:sz w:val="24"/>
          <w:szCs w:val="24"/>
        </w:rPr>
      </w:pPr>
      <w:r w:rsidRPr="000E1CE8">
        <w:rPr>
          <w:rFonts w:ascii="Calibri" w:hAnsi="Calibri" w:cs="Calibri"/>
          <w:sz w:val="24"/>
          <w:szCs w:val="24"/>
        </w:rPr>
        <w:t xml:space="preserve">wdrożył system sprawozdawczości i kontroli,  </w:t>
      </w:r>
    </w:p>
    <w:p w14:paraId="1397CDEA" w14:textId="77777777" w:rsidR="00D67C0D" w:rsidRPr="000E1CE8" w:rsidRDefault="00D67C0D" w:rsidP="002E34AE">
      <w:pPr>
        <w:numPr>
          <w:ilvl w:val="2"/>
          <w:numId w:val="9"/>
        </w:numPr>
        <w:spacing w:after="0" w:line="240" w:lineRule="auto"/>
        <w:ind w:hanging="355"/>
        <w:rPr>
          <w:rFonts w:ascii="Calibri" w:hAnsi="Calibri" w:cs="Calibri"/>
          <w:sz w:val="24"/>
          <w:szCs w:val="24"/>
        </w:rPr>
      </w:pPr>
      <w:r w:rsidRPr="000E1CE8">
        <w:rPr>
          <w:rFonts w:ascii="Calibri" w:hAnsi="Calibri" w:cs="Calibri"/>
          <w:sz w:val="24"/>
          <w:szCs w:val="24"/>
        </w:rPr>
        <w:t xml:space="preserve">utworzył struktury audytu wewnętrznego do monitorowania przestrzegania </w:t>
      </w:r>
    </w:p>
    <w:p w14:paraId="41C3572F" w14:textId="77777777" w:rsidR="00D67C0D" w:rsidRPr="000E1CE8" w:rsidRDefault="00D67C0D" w:rsidP="001667CB">
      <w:pPr>
        <w:spacing w:after="0" w:line="240" w:lineRule="auto"/>
        <w:ind w:left="708"/>
        <w:rPr>
          <w:rFonts w:ascii="Calibri" w:hAnsi="Calibri" w:cs="Calibri"/>
          <w:sz w:val="24"/>
          <w:szCs w:val="24"/>
        </w:rPr>
      </w:pPr>
      <w:r w:rsidRPr="000E1CE8">
        <w:rPr>
          <w:rFonts w:ascii="Calibri" w:hAnsi="Calibri" w:cs="Calibri"/>
          <w:sz w:val="24"/>
          <w:szCs w:val="24"/>
        </w:rPr>
        <w:t xml:space="preserve">przepisów, wewnętrznych regulacji lub standardów,  </w:t>
      </w:r>
    </w:p>
    <w:p w14:paraId="28603FBC" w14:textId="40699178" w:rsidR="00D67C0D" w:rsidRPr="000E1CE8" w:rsidRDefault="00D67C0D" w:rsidP="00A77E37">
      <w:pPr>
        <w:numPr>
          <w:ilvl w:val="2"/>
          <w:numId w:val="9"/>
        </w:numPr>
        <w:spacing w:after="0" w:line="240" w:lineRule="auto"/>
        <w:ind w:left="709" w:firstLine="709"/>
        <w:rPr>
          <w:rFonts w:ascii="Calibri" w:hAnsi="Calibri" w:cs="Calibri"/>
          <w:sz w:val="24"/>
          <w:szCs w:val="24"/>
        </w:rPr>
      </w:pPr>
      <w:r w:rsidRPr="000E1CE8">
        <w:rPr>
          <w:rFonts w:ascii="Calibri" w:hAnsi="Calibri" w:cs="Calibri"/>
          <w:sz w:val="24"/>
          <w:szCs w:val="24"/>
        </w:rPr>
        <w:t xml:space="preserve">wprowadził wewnętrzne regulacje dotyczące odpowiedzialności i odszkodowań za nieprzestrzeganie przepisów, wewnętrznych regulacji lub standardów.  </w:t>
      </w:r>
    </w:p>
    <w:p w14:paraId="0F79C493" w14:textId="77777777" w:rsidR="00D67C0D" w:rsidRPr="000E1CE8" w:rsidRDefault="00D67C0D" w:rsidP="002E34AE">
      <w:pPr>
        <w:numPr>
          <w:ilvl w:val="1"/>
          <w:numId w:val="10"/>
        </w:numPr>
        <w:spacing w:after="0" w:line="240" w:lineRule="auto"/>
        <w:rPr>
          <w:rFonts w:ascii="Calibri" w:hAnsi="Calibri" w:cs="Calibri"/>
          <w:sz w:val="24"/>
          <w:szCs w:val="24"/>
        </w:rPr>
      </w:pPr>
      <w:r w:rsidRPr="000E1CE8">
        <w:rPr>
          <w:rFonts w:ascii="Calibri" w:hAnsi="Calibri" w:cs="Calibri"/>
          <w:sz w:val="24"/>
          <w:szCs w:val="24"/>
        </w:rPr>
        <w:t xml:space="preserve">Zamawiający ocenia, czy podjęte przez wykonawcę czynności wskazane w pkt 7.4 są wystarczające do wykazania jego rzetelności, uwzględniając wagę i szczególne okoliczności czynu wykonawcy. Jeżeli podjęte przez wykonawcę czynności wskazane w pkt 7.4 nie są wystarczające do wykazania jego rzetelności, zamawiający wyklucza wykonawcę  </w:t>
      </w:r>
    </w:p>
    <w:p w14:paraId="4D76F47F" w14:textId="77777777" w:rsidR="00D67C0D" w:rsidRPr="000E1CE8" w:rsidRDefault="00D67C0D" w:rsidP="002E34AE">
      <w:pPr>
        <w:numPr>
          <w:ilvl w:val="1"/>
          <w:numId w:val="10"/>
        </w:numPr>
        <w:spacing w:after="0" w:line="240" w:lineRule="auto"/>
        <w:rPr>
          <w:rFonts w:ascii="Calibri" w:hAnsi="Calibri" w:cs="Calibri"/>
          <w:sz w:val="24"/>
          <w:szCs w:val="24"/>
        </w:rPr>
      </w:pPr>
      <w:r w:rsidRPr="000E1CE8">
        <w:rPr>
          <w:rFonts w:ascii="Calibri" w:hAnsi="Calibri" w:cs="Calibri"/>
          <w:sz w:val="24"/>
          <w:szCs w:val="24"/>
        </w:rPr>
        <w:t xml:space="preserve">Sposób wykazania braku podstaw wykluczenia wskazano w rozdziale 8 SWZ. </w:t>
      </w:r>
    </w:p>
    <w:p w14:paraId="678E95B5" w14:textId="77777777" w:rsidR="00D67C0D" w:rsidRPr="000E1CE8" w:rsidRDefault="00D67C0D" w:rsidP="001667CB">
      <w:pPr>
        <w:spacing w:after="0" w:line="240" w:lineRule="auto"/>
        <w:rPr>
          <w:rFonts w:ascii="Calibri" w:hAnsi="Calibri" w:cs="Calibri"/>
          <w:sz w:val="24"/>
          <w:szCs w:val="24"/>
        </w:rPr>
      </w:pPr>
      <w:r w:rsidRPr="000E1CE8">
        <w:rPr>
          <w:rFonts w:ascii="Calibri" w:hAnsi="Calibri" w:cs="Calibri"/>
          <w:sz w:val="24"/>
          <w:szCs w:val="24"/>
        </w:rPr>
        <w:t xml:space="preserve"> </w:t>
      </w:r>
    </w:p>
    <w:p w14:paraId="64123E55" w14:textId="594D1114" w:rsidR="00D67C0D" w:rsidRPr="000E1CE8" w:rsidRDefault="00D67C0D" w:rsidP="001667CB">
      <w:pPr>
        <w:spacing w:after="0" w:line="240" w:lineRule="auto"/>
        <w:ind w:left="10" w:hanging="10"/>
        <w:rPr>
          <w:rFonts w:ascii="Calibri" w:hAnsi="Calibri" w:cs="Calibri"/>
          <w:sz w:val="24"/>
          <w:szCs w:val="24"/>
        </w:rPr>
      </w:pPr>
      <w:r w:rsidRPr="000E1CE8">
        <w:rPr>
          <w:rFonts w:ascii="Calibri" w:hAnsi="Calibri" w:cs="Calibri"/>
          <w:sz w:val="24"/>
          <w:szCs w:val="24"/>
        </w:rPr>
        <w:t>Rozdział 8</w:t>
      </w:r>
    </w:p>
    <w:p w14:paraId="021361DD" w14:textId="7E9242E6" w:rsidR="00391182" w:rsidRPr="000E1CE8" w:rsidRDefault="00D67C0D" w:rsidP="0065131D">
      <w:pPr>
        <w:pStyle w:val="Nagwek2"/>
        <w:spacing w:after="0" w:line="240" w:lineRule="auto"/>
        <w:ind w:right="712"/>
        <w:jc w:val="left"/>
        <w:rPr>
          <w:rFonts w:ascii="Calibri" w:hAnsi="Calibri" w:cs="Calibri"/>
          <w:sz w:val="24"/>
          <w:szCs w:val="24"/>
        </w:rPr>
      </w:pPr>
      <w:r w:rsidRPr="000E1CE8">
        <w:rPr>
          <w:rFonts w:ascii="Calibri" w:hAnsi="Calibri" w:cs="Calibri"/>
          <w:sz w:val="24"/>
          <w:szCs w:val="24"/>
        </w:rPr>
        <w:t>INFORMACJA O OŚWIADCZENIU WSTĘPNYM</w:t>
      </w:r>
      <w:r w:rsidR="00CB24BD" w:rsidRPr="000E1CE8">
        <w:rPr>
          <w:rFonts w:ascii="Calibri" w:hAnsi="Calibri" w:cs="Calibri"/>
          <w:sz w:val="24"/>
          <w:szCs w:val="24"/>
        </w:rPr>
        <w:t xml:space="preserve"> ORAZ PODMIOTOWE ŚRODKI DOWODOWE</w:t>
      </w:r>
    </w:p>
    <w:p w14:paraId="0E48F411" w14:textId="64586B9D"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8.1.</w:t>
      </w:r>
      <w:r w:rsidRPr="000E1CE8">
        <w:rPr>
          <w:rFonts w:ascii="Calibri" w:hAnsi="Calibri" w:cs="Calibri"/>
          <w:sz w:val="24"/>
          <w:szCs w:val="24"/>
        </w:rPr>
        <w:t xml:space="preserve"> Wykonawca zobowiązany jest złożyć wraz z ofertą oświadczenie stanowiące wstępne potwierdzenie, że Wykonawca na dzień składania ofert nie podlega wykluczeniu</w:t>
      </w:r>
      <w:r w:rsidR="00250A0F" w:rsidRPr="000E1CE8">
        <w:rPr>
          <w:rFonts w:ascii="Calibri" w:hAnsi="Calibri" w:cs="Calibri"/>
          <w:sz w:val="24"/>
          <w:szCs w:val="24"/>
        </w:rPr>
        <w:t xml:space="preserve"> </w:t>
      </w:r>
    </w:p>
    <w:p w14:paraId="1FC7F14A" w14:textId="5A97A87F" w:rsidR="00D67C0D" w:rsidRPr="000E1CE8" w:rsidRDefault="00D67C0D" w:rsidP="001667CB">
      <w:pPr>
        <w:spacing w:after="0" w:line="240" w:lineRule="auto"/>
        <w:ind w:left="708"/>
        <w:rPr>
          <w:rFonts w:ascii="Calibri" w:hAnsi="Calibri" w:cs="Calibri"/>
          <w:sz w:val="24"/>
          <w:szCs w:val="24"/>
        </w:rPr>
      </w:pPr>
      <w:r w:rsidRPr="000E1CE8">
        <w:rPr>
          <w:rFonts w:ascii="Calibri" w:eastAsia="Times New Roman" w:hAnsi="Calibri" w:cs="Calibri"/>
          <w:b/>
          <w:sz w:val="24"/>
          <w:szCs w:val="24"/>
        </w:rPr>
        <w:t>8.1.1.</w:t>
      </w:r>
      <w:r w:rsidRPr="000E1CE8">
        <w:rPr>
          <w:rFonts w:ascii="Calibri" w:hAnsi="Calibri" w:cs="Calibri"/>
          <w:sz w:val="24"/>
          <w:szCs w:val="24"/>
        </w:rPr>
        <w:t xml:space="preserve"> Oświadczenie należy złożyć wg wymogów załącznika nr </w:t>
      </w:r>
      <w:r w:rsidR="00250A0F" w:rsidRPr="000E1CE8">
        <w:rPr>
          <w:rFonts w:ascii="Calibri" w:hAnsi="Calibri" w:cs="Calibri"/>
          <w:sz w:val="24"/>
          <w:szCs w:val="24"/>
        </w:rPr>
        <w:t>3</w:t>
      </w:r>
      <w:r w:rsidRPr="000E1CE8">
        <w:rPr>
          <w:rFonts w:ascii="Calibri" w:hAnsi="Calibri" w:cs="Calibri"/>
          <w:sz w:val="24"/>
          <w:szCs w:val="24"/>
        </w:rPr>
        <w:t xml:space="preserve"> do SWZ.  </w:t>
      </w:r>
    </w:p>
    <w:p w14:paraId="548077CD" w14:textId="77777777" w:rsidR="00D67C0D" w:rsidRPr="000E1CE8" w:rsidRDefault="00D67C0D" w:rsidP="001667CB">
      <w:pPr>
        <w:spacing w:after="0" w:line="240" w:lineRule="auto"/>
        <w:ind w:left="4" w:firstLine="708"/>
        <w:rPr>
          <w:rFonts w:ascii="Calibri" w:hAnsi="Calibri" w:cs="Calibri"/>
          <w:sz w:val="24"/>
          <w:szCs w:val="24"/>
        </w:rPr>
      </w:pPr>
      <w:r w:rsidRPr="000E1CE8">
        <w:rPr>
          <w:rFonts w:ascii="Calibri" w:eastAsia="Times New Roman" w:hAnsi="Calibri" w:cs="Calibri"/>
          <w:b/>
          <w:sz w:val="24"/>
          <w:szCs w:val="24"/>
        </w:rPr>
        <w:t>8.1.2.</w:t>
      </w:r>
      <w:r w:rsidRPr="000E1CE8">
        <w:rPr>
          <w:rFonts w:ascii="Calibri" w:hAnsi="Calibri" w:cs="Calibri"/>
          <w:sz w:val="24"/>
          <w:szCs w:val="24"/>
        </w:rPr>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5F80DE18" w14:textId="77777777" w:rsidR="00D67C0D" w:rsidRPr="000E1CE8" w:rsidRDefault="00D67C0D" w:rsidP="001667CB">
      <w:pPr>
        <w:spacing w:after="0" w:line="240" w:lineRule="auto"/>
        <w:ind w:left="4" w:firstLine="708"/>
        <w:rPr>
          <w:rFonts w:ascii="Calibri" w:hAnsi="Calibri" w:cs="Calibri"/>
          <w:sz w:val="24"/>
          <w:szCs w:val="24"/>
        </w:rPr>
      </w:pPr>
      <w:r w:rsidRPr="000E1CE8">
        <w:rPr>
          <w:rFonts w:ascii="Calibri" w:eastAsia="Times New Roman" w:hAnsi="Calibri" w:cs="Calibri"/>
          <w:b/>
          <w:sz w:val="24"/>
          <w:szCs w:val="24"/>
        </w:rPr>
        <w:lastRenderedPageBreak/>
        <w:t>8.1.3.</w:t>
      </w:r>
      <w:r w:rsidRPr="000E1CE8">
        <w:rPr>
          <w:rFonts w:ascii="Calibri" w:hAnsi="Calibri" w:cs="Calibri"/>
          <w:sz w:val="24"/>
          <w:szCs w:val="24"/>
        </w:rPr>
        <w:t xml:space="preserve"> Zamawiający może żądać od wykonawców wyjaśnień dotyczących treści złożonych oświadczeń, o których mowa w pkt 8.1 SWZ.  </w:t>
      </w:r>
    </w:p>
    <w:p w14:paraId="6DD52AC3" w14:textId="1EFC7CC5" w:rsidR="00D67C0D" w:rsidRPr="000E1CE8" w:rsidRDefault="00D67C0D" w:rsidP="001667CB">
      <w:pPr>
        <w:spacing w:after="0" w:line="240" w:lineRule="auto"/>
        <w:ind w:left="4" w:firstLine="708"/>
        <w:rPr>
          <w:rFonts w:ascii="Calibri" w:hAnsi="Calibri" w:cs="Calibri"/>
          <w:sz w:val="24"/>
          <w:szCs w:val="24"/>
        </w:rPr>
      </w:pPr>
      <w:r w:rsidRPr="000E1CE8">
        <w:rPr>
          <w:rFonts w:ascii="Calibri" w:eastAsia="Times New Roman" w:hAnsi="Calibri" w:cs="Calibri"/>
          <w:b/>
          <w:sz w:val="24"/>
          <w:szCs w:val="24"/>
        </w:rPr>
        <w:t xml:space="preserve">8.1.4. </w:t>
      </w:r>
      <w:r w:rsidRPr="000E1CE8">
        <w:rPr>
          <w:rFonts w:ascii="Calibri" w:hAnsi="Calibri" w:cs="Calibri"/>
          <w:sz w:val="24"/>
          <w:szCs w:val="24"/>
        </w:rPr>
        <w:t xml:space="preserve">W przypadku wspólnego ubiegania się o zamówienie przez Wykonawców, oświadczenie składa każdy z Wykonawców wspólnie ubiegających się o zamówienie, Oświadczenia te potwierdzają brak podstaw wykluczenia </w:t>
      </w:r>
    </w:p>
    <w:p w14:paraId="1BD14334" w14:textId="574B4E2F" w:rsidR="001B35ED" w:rsidRPr="000E1CE8" w:rsidRDefault="001B35ED" w:rsidP="00D679FB">
      <w:pPr>
        <w:pStyle w:val="Akapitzlist"/>
        <w:numPr>
          <w:ilvl w:val="2"/>
          <w:numId w:val="27"/>
        </w:numPr>
        <w:suppressAutoHyphens/>
        <w:spacing w:after="0" w:line="276" w:lineRule="auto"/>
        <w:ind w:left="0" w:firstLine="851"/>
        <w:contextualSpacing w:val="0"/>
        <w:jc w:val="both"/>
        <w:rPr>
          <w:rFonts w:ascii="Calibri" w:hAnsi="Calibri" w:cs="Calibri"/>
          <w:sz w:val="24"/>
          <w:szCs w:val="24"/>
        </w:rPr>
      </w:pPr>
      <w:r w:rsidRPr="000E1CE8">
        <w:rPr>
          <w:rFonts w:ascii="Calibri" w:hAnsi="Calibri" w:cs="Calibri"/>
          <w:bCs/>
          <w:sz w:val="24"/>
          <w:szCs w:val="24"/>
        </w:rPr>
        <w:t>Wykonawca</w:t>
      </w:r>
      <w:r w:rsidRPr="000E1CE8">
        <w:rPr>
          <w:rFonts w:ascii="Calibri" w:hAnsi="Calibri" w:cs="Calibri"/>
          <w:sz w:val="24"/>
          <w:szCs w:val="24"/>
        </w:rPr>
        <w:t xml:space="preserve">, w przypadku polegania na zdolnościach lub sytuacji podmiotów udostępniających zasoby, przedstawia, wraz z oświadczeniem, </w:t>
      </w:r>
      <w:r w:rsidRPr="000E1CE8">
        <w:rPr>
          <w:rFonts w:ascii="Calibri" w:hAnsi="Calibri" w:cs="Calibri"/>
          <w:bCs/>
          <w:sz w:val="24"/>
          <w:szCs w:val="24"/>
        </w:rPr>
        <w:t>o którym mowa w art. 125 ust. 1 PZP</w:t>
      </w:r>
      <w:r w:rsidRPr="000E1CE8">
        <w:rPr>
          <w:rFonts w:ascii="Calibri" w:hAnsi="Calibri" w:cs="Calibri"/>
          <w:sz w:val="24"/>
          <w:szCs w:val="24"/>
        </w:rPr>
        <w:t xml:space="preserve">, także oświadczenie podmiotu udostępniającego zasoby, potwierdzające brak podstaw wykluczenia tego podmiotu, </w:t>
      </w:r>
      <w:r w:rsidRPr="000E1CE8">
        <w:rPr>
          <w:rFonts w:ascii="Calibri" w:hAnsi="Calibri" w:cs="Calibri"/>
          <w:bCs/>
          <w:sz w:val="24"/>
          <w:szCs w:val="24"/>
        </w:rPr>
        <w:t>wg wzoru stanowiącego Załącznik nr 4a do SWZ</w:t>
      </w:r>
      <w:r w:rsidRPr="000E1CE8">
        <w:rPr>
          <w:rFonts w:ascii="Calibri" w:hAnsi="Calibri" w:cs="Calibri"/>
          <w:sz w:val="24"/>
          <w:szCs w:val="24"/>
        </w:rPr>
        <w:t>.</w:t>
      </w:r>
    </w:p>
    <w:p w14:paraId="487F821A" w14:textId="77777777" w:rsidR="001B35ED" w:rsidRPr="000E1CE8" w:rsidRDefault="001B35ED" w:rsidP="001667CB">
      <w:pPr>
        <w:spacing w:after="0" w:line="240" w:lineRule="auto"/>
        <w:ind w:left="4" w:firstLine="708"/>
        <w:rPr>
          <w:rFonts w:ascii="Calibri" w:hAnsi="Calibri" w:cs="Calibri"/>
          <w:sz w:val="24"/>
          <w:szCs w:val="24"/>
        </w:rPr>
      </w:pPr>
    </w:p>
    <w:p w14:paraId="25D67832"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8.2.</w:t>
      </w:r>
      <w:r w:rsidRPr="000E1CE8">
        <w:rPr>
          <w:rFonts w:ascii="Calibri" w:hAnsi="Calibri" w:cs="Calibri"/>
          <w:sz w:val="24"/>
          <w:szCs w:val="24"/>
        </w:rPr>
        <w:t xml:space="preserve"> Oświadczenie, o którym mowa w rozdziale 8.1 SWZ składa się, pod rygorem nieważności, w formie elektronicznej lub w postaci elektronicznej opatrzonej podpisem zaufanym lub podpisem osobistym.  </w:t>
      </w:r>
    </w:p>
    <w:p w14:paraId="2FCDEBA9"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8.3.</w:t>
      </w:r>
      <w:r w:rsidRPr="000E1CE8">
        <w:rPr>
          <w:rFonts w:ascii="Calibri" w:hAnsi="Calibri" w:cs="Calibri"/>
          <w:sz w:val="24"/>
          <w:szCs w:val="24"/>
        </w:rPr>
        <w:t xml:space="preserve"> Oświadczenie wskazane w rozdziale 8.1 SWZ przekazuje się środkiem komunikacji elektronicznej wskazanym w rozdziale 11 SWZ.  </w:t>
      </w:r>
    </w:p>
    <w:p w14:paraId="09D66F8A"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8.4.</w:t>
      </w:r>
      <w:r w:rsidRPr="000E1CE8">
        <w:rPr>
          <w:rFonts w:ascii="Calibri" w:hAnsi="Calibri" w:cs="Calibri"/>
          <w:sz w:val="24"/>
          <w:szCs w:val="24"/>
        </w:rPr>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t>
      </w:r>
    </w:p>
    <w:p w14:paraId="6B9AB32E" w14:textId="77777777" w:rsidR="00BC6D91" w:rsidRPr="000E1CE8" w:rsidRDefault="00D67C0D" w:rsidP="00BC6D91">
      <w:pPr>
        <w:autoSpaceDE w:val="0"/>
        <w:autoSpaceDN w:val="0"/>
        <w:adjustRightInd w:val="0"/>
        <w:spacing w:after="0" w:line="240" w:lineRule="auto"/>
        <w:jc w:val="both"/>
        <w:rPr>
          <w:rFonts w:ascii="Calibri" w:hAnsi="Calibri" w:cs="Calibri"/>
          <w:color w:val="000000"/>
          <w:sz w:val="24"/>
          <w:szCs w:val="24"/>
          <w:lang w:eastAsia="pl-PL"/>
        </w:rPr>
      </w:pPr>
      <w:r w:rsidRPr="000E1CE8">
        <w:rPr>
          <w:rFonts w:ascii="Calibri" w:eastAsia="Times New Roman" w:hAnsi="Calibri" w:cs="Calibri"/>
          <w:b/>
          <w:sz w:val="24"/>
          <w:szCs w:val="24"/>
        </w:rPr>
        <w:t>8.5</w:t>
      </w:r>
      <w:r w:rsidRPr="000E1CE8">
        <w:rPr>
          <w:rFonts w:ascii="Calibri" w:hAnsi="Calibri" w:cs="Calibri"/>
          <w:sz w:val="24"/>
          <w:szCs w:val="24"/>
        </w:rPr>
        <w:t>.</w:t>
      </w:r>
      <w:r w:rsidR="00CB24BD" w:rsidRPr="000E1CE8">
        <w:rPr>
          <w:rFonts w:ascii="Calibri" w:hAnsi="Calibri" w:cs="Calibri"/>
          <w:sz w:val="24"/>
          <w:szCs w:val="24"/>
        </w:rPr>
        <w:t xml:space="preserve"> </w:t>
      </w:r>
      <w:r w:rsidR="00BC6D91" w:rsidRPr="000E1CE8">
        <w:rPr>
          <w:rFonts w:ascii="Calibri" w:hAnsi="Calibri" w:cs="Calibri"/>
          <w:b/>
          <w:bCs/>
          <w:sz w:val="24"/>
          <w:szCs w:val="24"/>
        </w:rPr>
        <w:t xml:space="preserve">Zgodnie z art. 274 ust. 1 ustawy </w:t>
      </w:r>
      <w:proofErr w:type="spellStart"/>
      <w:r w:rsidR="00BC6D91" w:rsidRPr="000E1CE8">
        <w:rPr>
          <w:rFonts w:ascii="Calibri" w:hAnsi="Calibri" w:cs="Calibri"/>
          <w:b/>
          <w:bCs/>
          <w:sz w:val="24"/>
          <w:szCs w:val="24"/>
        </w:rPr>
        <w:t>Pzp</w:t>
      </w:r>
      <w:proofErr w:type="spellEnd"/>
      <w:r w:rsidR="00BC6D91" w:rsidRPr="000E1CE8">
        <w:rPr>
          <w:rFonts w:ascii="Calibri" w:hAnsi="Calibri" w:cs="Calibri"/>
          <w:b/>
          <w:bCs/>
          <w:sz w:val="24"/>
          <w:szCs w:val="24"/>
        </w:rPr>
        <w:t>,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1A308414" w14:textId="094F576C" w:rsidR="00CB24BD" w:rsidRDefault="00BC4F81" w:rsidP="00CB24BD">
      <w:pPr>
        <w:spacing w:after="0" w:line="240" w:lineRule="auto"/>
        <w:ind w:left="4"/>
        <w:rPr>
          <w:rFonts w:ascii="Calibri" w:hAnsi="Calibri" w:cs="Calibri"/>
          <w:sz w:val="24"/>
          <w:szCs w:val="24"/>
        </w:rPr>
      </w:pPr>
      <w:r>
        <w:rPr>
          <w:rFonts w:ascii="Calibri" w:hAnsi="Calibri" w:cs="Calibri"/>
          <w:sz w:val="24"/>
          <w:szCs w:val="24"/>
        </w:rPr>
        <w:t xml:space="preserve">Zamawiający nie wymaga podmiotowych środków dowodowych. </w:t>
      </w:r>
    </w:p>
    <w:p w14:paraId="43D990BE" w14:textId="77777777" w:rsidR="00BC4F81" w:rsidRPr="000E1CE8" w:rsidRDefault="00BC4F81" w:rsidP="00CB24BD">
      <w:pPr>
        <w:spacing w:after="0" w:line="240" w:lineRule="auto"/>
        <w:ind w:left="4"/>
        <w:rPr>
          <w:rFonts w:ascii="Calibri" w:hAnsi="Calibri" w:cs="Calibri"/>
          <w:sz w:val="24"/>
          <w:szCs w:val="24"/>
        </w:rPr>
      </w:pPr>
    </w:p>
    <w:p w14:paraId="0281BD01" w14:textId="53B73DCA" w:rsidR="00D67C0D" w:rsidRPr="000E1CE8" w:rsidRDefault="00CB24BD" w:rsidP="00CB24BD">
      <w:pPr>
        <w:spacing w:after="0" w:line="240" w:lineRule="auto"/>
        <w:ind w:left="4"/>
        <w:rPr>
          <w:rFonts w:ascii="Calibri" w:hAnsi="Calibri" w:cs="Calibri"/>
          <w:sz w:val="24"/>
          <w:szCs w:val="24"/>
        </w:rPr>
      </w:pPr>
      <w:r w:rsidRPr="000E1CE8">
        <w:rPr>
          <w:rFonts w:ascii="Calibri" w:eastAsia="Times New Roman" w:hAnsi="Calibri" w:cs="Calibri"/>
          <w:b/>
          <w:sz w:val="24"/>
          <w:szCs w:val="24"/>
        </w:rPr>
        <w:t xml:space="preserve">8.6. </w:t>
      </w:r>
      <w:r w:rsidR="00D67C0D" w:rsidRPr="000E1CE8">
        <w:rPr>
          <w:rFonts w:ascii="Calibri" w:hAnsi="Calibri" w:cs="Calibri"/>
          <w:sz w:val="24"/>
          <w:szCs w:val="24"/>
        </w:rPr>
        <w:t xml:space="preserve">Dokumenty elektroniczne muszą spełniać łącznie następujące wymagania:  </w:t>
      </w:r>
    </w:p>
    <w:p w14:paraId="463C87DC" w14:textId="77777777" w:rsidR="00D67C0D" w:rsidRPr="000E1CE8" w:rsidRDefault="00D67C0D" w:rsidP="002E34AE">
      <w:pPr>
        <w:numPr>
          <w:ilvl w:val="0"/>
          <w:numId w:val="11"/>
        </w:numPr>
        <w:spacing w:after="0" w:line="240" w:lineRule="auto"/>
        <w:ind w:firstLine="708"/>
        <w:rPr>
          <w:rFonts w:ascii="Calibri" w:hAnsi="Calibri" w:cs="Calibri"/>
          <w:sz w:val="24"/>
          <w:szCs w:val="24"/>
        </w:rPr>
      </w:pPr>
      <w:r w:rsidRPr="000E1CE8">
        <w:rPr>
          <w:rFonts w:ascii="Calibri" w:hAnsi="Calibri" w:cs="Calibri"/>
          <w:sz w:val="24"/>
          <w:szCs w:val="24"/>
        </w:rPr>
        <w:t xml:space="preserve">są utrwalone w sposób umożliwiający ich wielokrotne odczytanie, zapisanie i powielenie, a także przekazanie przy użyciu środków komunikacji elektronicznej lub na informatycznym nośniku danych;  </w:t>
      </w:r>
    </w:p>
    <w:p w14:paraId="1B34DB1E" w14:textId="77777777" w:rsidR="00D67C0D" w:rsidRPr="000E1CE8" w:rsidRDefault="00D67C0D" w:rsidP="002E34AE">
      <w:pPr>
        <w:numPr>
          <w:ilvl w:val="0"/>
          <w:numId w:val="11"/>
        </w:numPr>
        <w:spacing w:after="0" w:line="240" w:lineRule="auto"/>
        <w:ind w:firstLine="708"/>
        <w:rPr>
          <w:rFonts w:ascii="Calibri" w:hAnsi="Calibri" w:cs="Calibri"/>
          <w:sz w:val="24"/>
          <w:szCs w:val="24"/>
        </w:rPr>
      </w:pPr>
      <w:r w:rsidRPr="000E1CE8">
        <w:rPr>
          <w:rFonts w:ascii="Calibri" w:hAnsi="Calibri" w:cs="Calibri"/>
          <w:sz w:val="24"/>
          <w:szCs w:val="24"/>
        </w:rPr>
        <w:t xml:space="preserve">umożliwiają prezentację treści w postaci elektronicznej, w szczególności przez wyświetlenie tej treści na monitorze ekranowym;  </w:t>
      </w:r>
    </w:p>
    <w:p w14:paraId="0C18AEE9" w14:textId="77777777" w:rsidR="00816C98" w:rsidRPr="000E1CE8" w:rsidRDefault="00D67C0D" w:rsidP="002E34AE">
      <w:pPr>
        <w:numPr>
          <w:ilvl w:val="0"/>
          <w:numId w:val="11"/>
        </w:numPr>
        <w:spacing w:after="0" w:line="240" w:lineRule="auto"/>
        <w:ind w:firstLine="708"/>
        <w:rPr>
          <w:rFonts w:ascii="Calibri" w:hAnsi="Calibri" w:cs="Calibri"/>
          <w:sz w:val="24"/>
          <w:szCs w:val="24"/>
        </w:rPr>
      </w:pPr>
      <w:r w:rsidRPr="000E1CE8">
        <w:rPr>
          <w:rFonts w:ascii="Calibri" w:hAnsi="Calibri" w:cs="Calibri"/>
          <w:sz w:val="24"/>
          <w:szCs w:val="24"/>
        </w:rPr>
        <w:t xml:space="preserve">umożliwiają prezentację treści w postaci papierowej, w szczególności za pomocą wydruku;  </w:t>
      </w:r>
    </w:p>
    <w:p w14:paraId="02925DF9" w14:textId="25B1F5E3" w:rsidR="00816C98" w:rsidRPr="000E1CE8" w:rsidRDefault="00D67C0D" w:rsidP="002E34AE">
      <w:pPr>
        <w:numPr>
          <w:ilvl w:val="0"/>
          <w:numId w:val="11"/>
        </w:numPr>
        <w:spacing w:after="0" w:line="240" w:lineRule="auto"/>
        <w:ind w:firstLine="708"/>
        <w:rPr>
          <w:rFonts w:ascii="Calibri" w:hAnsi="Calibri" w:cs="Calibri"/>
          <w:sz w:val="24"/>
          <w:szCs w:val="24"/>
        </w:rPr>
      </w:pPr>
      <w:r w:rsidRPr="000E1CE8">
        <w:rPr>
          <w:rFonts w:ascii="Calibri" w:hAnsi="Calibri" w:cs="Calibri"/>
          <w:sz w:val="24"/>
          <w:szCs w:val="24"/>
        </w:rPr>
        <w:t>zawierają dane w układzie niepozostawiającym wątpliwości co do treści i kontekstu zapisanych informacji</w:t>
      </w:r>
    </w:p>
    <w:p w14:paraId="5F9E1BC8" w14:textId="4F9CAE3C" w:rsidR="00816C98" w:rsidRPr="000E1CE8" w:rsidRDefault="00816C98" w:rsidP="001667CB">
      <w:pPr>
        <w:spacing w:after="0" w:line="240" w:lineRule="auto"/>
        <w:ind w:left="708"/>
        <w:rPr>
          <w:rFonts w:ascii="Calibri" w:hAnsi="Calibri" w:cs="Calibri"/>
          <w:sz w:val="24"/>
          <w:szCs w:val="24"/>
        </w:rPr>
      </w:pPr>
    </w:p>
    <w:p w14:paraId="48D500D3" w14:textId="77777777" w:rsidR="00816C98" w:rsidRPr="000E1CE8" w:rsidRDefault="00816C98" w:rsidP="001667CB">
      <w:pPr>
        <w:spacing w:after="0" w:line="240" w:lineRule="auto"/>
        <w:ind w:left="708"/>
        <w:rPr>
          <w:rFonts w:ascii="Calibri" w:hAnsi="Calibri" w:cs="Calibri"/>
          <w:sz w:val="24"/>
          <w:szCs w:val="24"/>
        </w:rPr>
      </w:pPr>
    </w:p>
    <w:p w14:paraId="52317586" w14:textId="77777777" w:rsidR="00DB4995" w:rsidRPr="000E1CE8" w:rsidRDefault="00D67C0D" w:rsidP="001667CB">
      <w:pPr>
        <w:spacing w:after="0" w:line="240" w:lineRule="auto"/>
        <w:ind w:left="10" w:hanging="10"/>
        <w:rPr>
          <w:rFonts w:ascii="Calibri" w:hAnsi="Calibri" w:cs="Calibri"/>
          <w:sz w:val="24"/>
          <w:szCs w:val="24"/>
        </w:rPr>
      </w:pPr>
      <w:r w:rsidRPr="000E1CE8">
        <w:rPr>
          <w:rFonts w:ascii="Calibri" w:hAnsi="Calibri" w:cs="Calibri"/>
          <w:sz w:val="24"/>
          <w:szCs w:val="24"/>
        </w:rPr>
        <w:t>Rozdział 9</w:t>
      </w:r>
    </w:p>
    <w:p w14:paraId="290E0FE0" w14:textId="1B9A290F" w:rsidR="00D67C0D" w:rsidRPr="000E1CE8" w:rsidRDefault="00D67C0D" w:rsidP="0065131D">
      <w:pPr>
        <w:spacing w:after="0" w:line="240" w:lineRule="auto"/>
        <w:ind w:left="10" w:hanging="10"/>
        <w:rPr>
          <w:rFonts w:ascii="Calibri" w:hAnsi="Calibri" w:cs="Calibri"/>
          <w:sz w:val="24"/>
          <w:szCs w:val="24"/>
        </w:rPr>
      </w:pPr>
      <w:r w:rsidRPr="000E1CE8">
        <w:rPr>
          <w:rFonts w:ascii="Calibri" w:eastAsia="Times New Roman" w:hAnsi="Calibri" w:cs="Calibri"/>
          <w:b/>
          <w:sz w:val="24"/>
          <w:szCs w:val="24"/>
        </w:rPr>
        <w:t>INFORMACJA DLA WYKONAWCÓW ZAMIERZAJĄCYCH POWIERZYĆ</w:t>
      </w:r>
      <w:r w:rsidR="0065131D" w:rsidRPr="000E1CE8">
        <w:rPr>
          <w:rFonts w:ascii="Calibri" w:eastAsia="Times New Roman" w:hAnsi="Calibri" w:cs="Calibri"/>
          <w:b/>
          <w:sz w:val="24"/>
          <w:szCs w:val="24"/>
        </w:rPr>
        <w:t xml:space="preserve"> </w:t>
      </w:r>
      <w:r w:rsidRPr="000E1CE8">
        <w:rPr>
          <w:rFonts w:ascii="Calibri" w:hAnsi="Calibri" w:cs="Calibri"/>
          <w:b/>
          <w:sz w:val="24"/>
          <w:szCs w:val="24"/>
        </w:rPr>
        <w:t>WYKONANIE CZĘŚCI ZAMÓWIENIA PODWYKONAWCOM</w:t>
      </w:r>
    </w:p>
    <w:p w14:paraId="625D451C" w14:textId="77777777" w:rsidR="00816C98" w:rsidRPr="000E1CE8" w:rsidRDefault="00816C98" w:rsidP="001667CB">
      <w:pPr>
        <w:rPr>
          <w:rFonts w:ascii="Calibri" w:hAnsi="Calibri" w:cs="Calibri"/>
          <w:sz w:val="24"/>
          <w:szCs w:val="24"/>
          <w:lang w:eastAsia="pl-PL"/>
        </w:rPr>
      </w:pPr>
    </w:p>
    <w:p w14:paraId="1B83C02C"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lastRenderedPageBreak/>
        <w:t>9.1.</w:t>
      </w:r>
      <w:r w:rsidRPr="000E1CE8">
        <w:rPr>
          <w:rFonts w:ascii="Calibri" w:hAnsi="Calibri" w:cs="Calibri"/>
          <w:sz w:val="24"/>
          <w:szCs w:val="24"/>
        </w:rPr>
        <w:t xml:space="preserve"> Wykonawca może powierzyć wykonanie części zamówienia na roboty budowlane lub usługi podwykonawcy/podwykonawcom.  </w:t>
      </w:r>
    </w:p>
    <w:p w14:paraId="28700984"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 xml:space="preserve">9.2. </w:t>
      </w:r>
      <w:r w:rsidRPr="000E1CE8">
        <w:rPr>
          <w:rFonts w:ascii="Calibri" w:hAnsi="Calibri" w:cs="Calibri"/>
          <w:sz w:val="24"/>
          <w:szCs w:val="24"/>
        </w:rPr>
        <w:t xml:space="preserve">Zamawiający </w:t>
      </w:r>
      <w:r w:rsidRPr="000E1CE8">
        <w:rPr>
          <w:rFonts w:ascii="Calibri" w:eastAsia="Times New Roman" w:hAnsi="Calibri" w:cs="Calibri"/>
          <w:b/>
          <w:sz w:val="24"/>
          <w:szCs w:val="24"/>
        </w:rPr>
        <w:t xml:space="preserve">nie zastrzega </w:t>
      </w:r>
      <w:r w:rsidRPr="000E1CE8">
        <w:rPr>
          <w:rFonts w:ascii="Calibri" w:hAnsi="Calibri" w:cs="Calibri"/>
          <w:sz w:val="24"/>
          <w:szCs w:val="24"/>
        </w:rPr>
        <w:t xml:space="preserve">obowiązku osobistego wykonania przez wykonawcę kluczowych części zamówienia.  </w:t>
      </w:r>
    </w:p>
    <w:p w14:paraId="7626E95D" w14:textId="3FC985EF" w:rsidR="00D67C0D" w:rsidRPr="000E1CE8" w:rsidRDefault="00D67C0D" w:rsidP="001E4293">
      <w:pPr>
        <w:spacing w:after="0" w:line="240" w:lineRule="auto"/>
        <w:ind w:left="4"/>
        <w:rPr>
          <w:rFonts w:ascii="Calibri" w:hAnsi="Calibri" w:cs="Calibri"/>
          <w:sz w:val="24"/>
          <w:szCs w:val="24"/>
        </w:rPr>
      </w:pPr>
      <w:r w:rsidRPr="000E1CE8">
        <w:rPr>
          <w:rFonts w:ascii="Calibri" w:eastAsia="Times New Roman" w:hAnsi="Calibri" w:cs="Calibri"/>
          <w:b/>
          <w:sz w:val="24"/>
          <w:szCs w:val="24"/>
        </w:rPr>
        <w:t xml:space="preserve">9.3. </w:t>
      </w:r>
      <w:r w:rsidRPr="000E1CE8">
        <w:rPr>
          <w:rFonts w:ascii="Calibri" w:hAnsi="Calibri" w:cs="Calibri"/>
          <w:sz w:val="24"/>
          <w:szCs w:val="24"/>
        </w:rPr>
        <w:t xml:space="preserve">Zamawiający wymaga, aby w przypadku powierzenia części zamówienia podwykonawcom, wykonawca wskazał w ofercie części zamówienia, których wykonanie zamierza powierzyć podwykonawcom i podania przez Wykonawcę nazw firm podwykonawców, o ile są już znane,  </w:t>
      </w:r>
    </w:p>
    <w:p w14:paraId="30D0677F" w14:textId="461F37FF" w:rsidR="003605BF" w:rsidRPr="000E1CE8" w:rsidRDefault="003605BF" w:rsidP="001667CB">
      <w:pPr>
        <w:spacing w:after="0" w:line="240" w:lineRule="auto"/>
        <w:rPr>
          <w:rFonts w:ascii="Calibri" w:eastAsia="Times New Roman" w:hAnsi="Calibri" w:cs="Calibri"/>
          <w:b/>
          <w:sz w:val="24"/>
          <w:szCs w:val="24"/>
        </w:rPr>
      </w:pPr>
    </w:p>
    <w:p w14:paraId="36B408B4" w14:textId="77777777" w:rsidR="003605BF" w:rsidRPr="000E1CE8" w:rsidRDefault="003605BF" w:rsidP="001667CB">
      <w:pPr>
        <w:spacing w:after="0" w:line="240" w:lineRule="auto"/>
        <w:rPr>
          <w:rFonts w:ascii="Calibri" w:hAnsi="Calibri" w:cs="Calibri"/>
          <w:sz w:val="24"/>
          <w:szCs w:val="24"/>
        </w:rPr>
      </w:pPr>
    </w:p>
    <w:p w14:paraId="4DD37FB5" w14:textId="58907640"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10</w:t>
      </w:r>
    </w:p>
    <w:p w14:paraId="699BB770" w14:textId="57033429" w:rsidR="00D67C0D" w:rsidRPr="000E1CE8" w:rsidRDefault="00D67C0D" w:rsidP="0065131D">
      <w:pPr>
        <w:spacing w:after="0" w:line="240" w:lineRule="auto"/>
        <w:rPr>
          <w:rFonts w:ascii="Calibri" w:hAnsi="Calibri" w:cs="Calibri"/>
          <w:sz w:val="24"/>
          <w:szCs w:val="24"/>
        </w:rPr>
      </w:pPr>
      <w:r w:rsidRPr="000E1CE8">
        <w:rPr>
          <w:rFonts w:ascii="Calibri" w:eastAsia="Times New Roman" w:hAnsi="Calibri" w:cs="Calibri"/>
          <w:b/>
          <w:sz w:val="24"/>
          <w:szCs w:val="24"/>
        </w:rPr>
        <w:t>INFORMACJA DLA WYKONAWCÓW WSPÓLNIE UBIEGAJĄCYCH SIĘ O</w:t>
      </w:r>
      <w:r w:rsidR="0065131D" w:rsidRPr="000E1CE8">
        <w:rPr>
          <w:rFonts w:ascii="Calibri" w:eastAsia="Times New Roman" w:hAnsi="Calibri" w:cs="Calibri"/>
          <w:b/>
          <w:sz w:val="24"/>
          <w:szCs w:val="24"/>
        </w:rPr>
        <w:t xml:space="preserve"> </w:t>
      </w:r>
      <w:r w:rsidRPr="000E1CE8">
        <w:rPr>
          <w:rFonts w:ascii="Calibri" w:hAnsi="Calibri" w:cs="Calibri"/>
          <w:b/>
          <w:sz w:val="24"/>
          <w:szCs w:val="24"/>
        </w:rPr>
        <w:t>UDZIELENIE ZAMÓWIENIA (W TYM SPÓŁKI CYWILNE)</w:t>
      </w:r>
      <w:r w:rsidR="00BC6D91" w:rsidRPr="000E1CE8">
        <w:rPr>
          <w:rFonts w:ascii="Calibri" w:hAnsi="Calibri" w:cs="Calibri"/>
          <w:b/>
          <w:sz w:val="24"/>
          <w:szCs w:val="24"/>
        </w:rPr>
        <w:t xml:space="preserve"> ORAZ INFORMACJA DLA WYKONAWCÓW POLEGAJĄCYCH NA ZASOBACH INNYCH PODMIOTÓW</w:t>
      </w:r>
    </w:p>
    <w:p w14:paraId="7FA17423" w14:textId="77777777" w:rsidR="00D67C0D" w:rsidRPr="000E1CE8" w:rsidRDefault="00D67C0D" w:rsidP="001667CB">
      <w:pPr>
        <w:rPr>
          <w:rFonts w:ascii="Calibri" w:hAnsi="Calibri" w:cs="Calibri"/>
          <w:sz w:val="24"/>
          <w:szCs w:val="24"/>
          <w:lang w:eastAsia="pl-PL"/>
        </w:rPr>
      </w:pPr>
    </w:p>
    <w:p w14:paraId="15D93CD9"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10.1.</w:t>
      </w:r>
      <w:r w:rsidRPr="000E1CE8">
        <w:rPr>
          <w:rFonts w:ascii="Calibri" w:hAnsi="Calibri" w:cs="Calibri"/>
          <w:sz w:val="24"/>
          <w:szCs w:val="24"/>
        </w:rPr>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4A001FA8"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10.2</w:t>
      </w:r>
      <w:r w:rsidRPr="000E1CE8">
        <w:rPr>
          <w:rFonts w:ascii="Calibri" w:hAnsi="Calibri" w:cs="Calibri"/>
          <w:sz w:val="24"/>
          <w:szCs w:val="24"/>
        </w:rPr>
        <w:t xml:space="preserve">. W przypadku Wykonawców wspólnie ubiegających się o udzielenie zamówienia: </w:t>
      </w:r>
    </w:p>
    <w:p w14:paraId="3006E421" w14:textId="77777777" w:rsidR="00250A0F" w:rsidRPr="000E1CE8" w:rsidRDefault="00D67C0D" w:rsidP="00250A0F">
      <w:pPr>
        <w:spacing w:after="0" w:line="240" w:lineRule="auto"/>
        <w:ind w:left="4"/>
        <w:rPr>
          <w:rFonts w:ascii="Calibri" w:hAnsi="Calibri" w:cs="Calibri"/>
          <w:sz w:val="24"/>
          <w:szCs w:val="24"/>
        </w:rPr>
      </w:pPr>
      <w:r w:rsidRPr="000E1CE8">
        <w:rPr>
          <w:rFonts w:ascii="Calibri" w:hAnsi="Calibri" w:cs="Calibri"/>
          <w:sz w:val="24"/>
          <w:szCs w:val="24"/>
        </w:rPr>
        <w:t xml:space="preserve">a/ żaden z tych Wykonawców nie może podlegać wykluczeniu z postępowanie   </w:t>
      </w:r>
    </w:p>
    <w:p w14:paraId="312136D8" w14:textId="77777777" w:rsidR="00250A0F" w:rsidRPr="000E1CE8" w:rsidRDefault="00250A0F" w:rsidP="00250A0F">
      <w:pPr>
        <w:spacing w:after="0" w:line="240" w:lineRule="auto"/>
        <w:ind w:left="4"/>
        <w:rPr>
          <w:rFonts w:ascii="Calibri" w:hAnsi="Calibri" w:cs="Calibri"/>
          <w:sz w:val="24"/>
          <w:szCs w:val="24"/>
        </w:rPr>
      </w:pPr>
      <w:r w:rsidRPr="000E1CE8">
        <w:rPr>
          <w:rFonts w:ascii="Calibri" w:hAnsi="Calibri" w:cs="Calibri"/>
          <w:sz w:val="24"/>
          <w:szCs w:val="24"/>
        </w:rPr>
        <w:t xml:space="preserve">b/ w odniesieniu do warunków udziału w postępowaniu wskazanych w SWZ, wykonawcy wspólnie ubiegający się o udzielenie zamówienia </w:t>
      </w:r>
      <w:r w:rsidRPr="000E1CE8">
        <w:rPr>
          <w:rFonts w:ascii="Calibri" w:hAnsi="Calibri" w:cs="Calibri"/>
          <w:b/>
          <w:bCs/>
          <w:sz w:val="24"/>
          <w:szCs w:val="24"/>
        </w:rPr>
        <w:t>mogą polegać na zdolnościach tych z wykonawców, którzy wykonają roboty budowlane lub usługi, do realizacji których te zdolności są wymagane</w:t>
      </w:r>
      <w:r w:rsidRPr="000E1CE8">
        <w:rPr>
          <w:rFonts w:ascii="Calibri" w:hAnsi="Calibri" w:cs="Calibri"/>
          <w:sz w:val="24"/>
          <w:szCs w:val="24"/>
        </w:rPr>
        <w:t>;</w:t>
      </w:r>
    </w:p>
    <w:p w14:paraId="7B5D6339" w14:textId="358B833A" w:rsidR="00250A0F" w:rsidRPr="000E1CE8" w:rsidRDefault="00250A0F" w:rsidP="00250A0F">
      <w:pPr>
        <w:spacing w:after="0" w:line="240" w:lineRule="auto"/>
        <w:ind w:left="4"/>
        <w:rPr>
          <w:rFonts w:ascii="Calibri" w:hAnsi="Calibri" w:cs="Calibri"/>
          <w:sz w:val="24"/>
          <w:szCs w:val="24"/>
        </w:rPr>
      </w:pPr>
      <w:r w:rsidRPr="000E1CE8">
        <w:rPr>
          <w:rFonts w:ascii="Calibri" w:hAnsi="Calibri" w:cs="Calibri"/>
          <w:sz w:val="24"/>
          <w:szCs w:val="24"/>
        </w:rPr>
        <w:t xml:space="preserve">c/ w przypadku, o którym mowa w pkt. b, wykonawcy wspólnie ubiegający się o udzielenie zamówienia dołączają do oferty oświadczenie, z którego wynika, które roboty budowlane, dostawy lub usługi wykonają poszczególni wykonawcy, wg wzoru stanowiącego zał. nr </w:t>
      </w:r>
      <w:r w:rsidR="003825B7" w:rsidRPr="000E1CE8">
        <w:rPr>
          <w:rFonts w:ascii="Calibri" w:hAnsi="Calibri" w:cs="Calibri"/>
          <w:sz w:val="24"/>
          <w:szCs w:val="24"/>
        </w:rPr>
        <w:t>5</w:t>
      </w:r>
      <w:r w:rsidRPr="000E1CE8">
        <w:rPr>
          <w:rFonts w:ascii="Calibri" w:hAnsi="Calibri" w:cs="Calibri"/>
          <w:sz w:val="24"/>
          <w:szCs w:val="24"/>
        </w:rPr>
        <w:t xml:space="preserve"> do SWZ;</w:t>
      </w:r>
    </w:p>
    <w:p w14:paraId="7DE0E7A7" w14:textId="4EEA2362" w:rsidR="00250A0F" w:rsidRPr="000E1CE8" w:rsidRDefault="00250A0F" w:rsidP="00250A0F">
      <w:pPr>
        <w:spacing w:after="0" w:line="240" w:lineRule="auto"/>
        <w:ind w:left="4"/>
        <w:rPr>
          <w:rFonts w:ascii="Calibri" w:hAnsi="Calibri" w:cs="Calibri"/>
          <w:sz w:val="24"/>
          <w:szCs w:val="24"/>
        </w:rPr>
      </w:pPr>
      <w:r w:rsidRPr="000E1CE8">
        <w:rPr>
          <w:rFonts w:ascii="Calibri" w:hAnsi="Calibri" w:cs="Calibri"/>
          <w:sz w:val="24"/>
          <w:szCs w:val="24"/>
        </w:rPr>
        <w:t xml:space="preserve">d/ wykonawcy są zobowiązani ustanowić pełnomocnika do reprezentowania ich </w:t>
      </w:r>
      <w:r w:rsidRPr="000E1CE8">
        <w:rPr>
          <w:rFonts w:ascii="Calibri" w:hAnsi="Calibri" w:cs="Calibri"/>
          <w:sz w:val="24"/>
          <w:szCs w:val="24"/>
        </w:rPr>
        <w:br/>
        <w:t xml:space="preserve">w postępowaniu o udzielenie zamówienia albo reprezentowania w postępowaniu </w:t>
      </w:r>
      <w:r w:rsidRPr="000E1CE8">
        <w:rPr>
          <w:rFonts w:ascii="Calibri" w:hAnsi="Calibri" w:cs="Calibri"/>
          <w:sz w:val="24"/>
          <w:szCs w:val="24"/>
        </w:rPr>
        <w:br/>
        <w:t>i zawarcia umowy w sprawie zamówienia publicznego. Pełnomocnictwo powinno być złożone wraz z ofertą.</w:t>
      </w:r>
    </w:p>
    <w:p w14:paraId="18C6C4E2" w14:textId="0E7AB4B2"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10.</w:t>
      </w:r>
      <w:r w:rsidR="00361B03" w:rsidRPr="000E1CE8">
        <w:rPr>
          <w:rFonts w:ascii="Calibri" w:eastAsia="Times New Roman" w:hAnsi="Calibri" w:cs="Calibri"/>
          <w:b/>
          <w:sz w:val="24"/>
          <w:szCs w:val="24"/>
        </w:rPr>
        <w:t>3</w:t>
      </w:r>
      <w:r w:rsidRPr="000E1CE8">
        <w:rPr>
          <w:rFonts w:ascii="Calibri" w:eastAsia="Times New Roman" w:hAnsi="Calibri" w:cs="Calibri"/>
          <w:b/>
          <w:sz w:val="24"/>
          <w:szCs w:val="24"/>
        </w:rPr>
        <w:t xml:space="preserve">. </w:t>
      </w:r>
      <w:r w:rsidRPr="000E1CE8">
        <w:rPr>
          <w:rFonts w:ascii="Calibri" w:hAnsi="Calibri" w:cs="Calibri"/>
          <w:sz w:val="24"/>
          <w:szCs w:val="24"/>
        </w:rPr>
        <w:t xml:space="preserve">W przypadku Wykonawców wspólnie ubiegających się o udzielenie zamówienia oświadczenia o których mowa w pkt. 8.1 SWZ składa z ofertą każdy z Wykonawców wspólnie ubiegających się o zamówienie. </w:t>
      </w:r>
    </w:p>
    <w:p w14:paraId="18D42468" w14:textId="77777777" w:rsidR="00DE439B"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 xml:space="preserve">10.5. </w:t>
      </w:r>
      <w:r w:rsidRPr="000E1CE8">
        <w:rPr>
          <w:rFonts w:ascii="Calibri" w:hAnsi="Calibri" w:cs="Calibri"/>
          <w:sz w:val="24"/>
          <w:szCs w:val="24"/>
        </w:rPr>
        <w:t xml:space="preserve">W przypadku wspólnego ubiegania się o udzielenie zamówienia wykonawcy ustanawiają pełnomocnika do reprezentowania ich w postępowaniu o udzielenie zamówienia albo 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w:t>
      </w:r>
      <w:r w:rsidRPr="000E1CE8">
        <w:rPr>
          <w:rFonts w:ascii="Calibri" w:hAnsi="Calibri" w:cs="Calibri"/>
          <w:sz w:val="24"/>
          <w:szCs w:val="24"/>
        </w:rPr>
        <w:lastRenderedPageBreak/>
        <w:t xml:space="preserve">uprawnione do składania oświadczeń woli wymienione we właściwym rejestrze lub wpisie do ewidencji działalności gospodarczej. </w:t>
      </w:r>
    </w:p>
    <w:p w14:paraId="18361CD8" w14:textId="77777777" w:rsidR="00BC6D91" w:rsidRPr="000E1CE8" w:rsidRDefault="00D67C0D" w:rsidP="00BC6D91">
      <w:pPr>
        <w:spacing w:after="0" w:line="240" w:lineRule="auto"/>
        <w:ind w:left="4"/>
        <w:rPr>
          <w:rFonts w:ascii="Calibri" w:hAnsi="Calibri" w:cs="Calibri"/>
          <w:sz w:val="24"/>
          <w:szCs w:val="24"/>
        </w:rPr>
      </w:pPr>
      <w:r w:rsidRPr="000E1CE8">
        <w:rPr>
          <w:rFonts w:ascii="Calibri" w:eastAsia="Times New Roman" w:hAnsi="Calibri" w:cs="Calibri"/>
          <w:b/>
          <w:sz w:val="24"/>
          <w:szCs w:val="24"/>
        </w:rPr>
        <w:t>10.6.</w:t>
      </w:r>
      <w:r w:rsidRPr="000E1CE8">
        <w:rPr>
          <w:rFonts w:ascii="Calibri" w:hAnsi="Calibri" w:cs="Calibri"/>
          <w:sz w:val="24"/>
          <w:szCs w:val="24"/>
        </w:rPr>
        <w:t xml:space="preserve"> Jeżeli została wybrana oferta wykonawców wspólnie ubiegających się o udzielenie zamówienia, zamawiający może żądać przed zawarciem umowy w sprawie zamówienia publicznego kopii umowy regulującej współpracę tych wykonawców. </w:t>
      </w:r>
    </w:p>
    <w:p w14:paraId="75238406" w14:textId="77777777" w:rsidR="00BC6D91" w:rsidRPr="000E1CE8" w:rsidRDefault="00BC6D91" w:rsidP="00BC6D91">
      <w:pPr>
        <w:spacing w:after="0" w:line="240" w:lineRule="auto"/>
        <w:ind w:left="4"/>
        <w:rPr>
          <w:rFonts w:ascii="Calibri" w:hAnsi="Calibri" w:cs="Calibri"/>
          <w:sz w:val="24"/>
          <w:szCs w:val="24"/>
        </w:rPr>
      </w:pPr>
      <w:r w:rsidRPr="000E1CE8">
        <w:rPr>
          <w:rFonts w:ascii="Calibri" w:eastAsia="Times New Roman" w:hAnsi="Calibri" w:cs="Calibri"/>
          <w:b/>
          <w:sz w:val="24"/>
          <w:szCs w:val="24"/>
        </w:rPr>
        <w:t>10.</w:t>
      </w:r>
      <w:r w:rsidRPr="000E1CE8">
        <w:rPr>
          <w:rFonts w:ascii="Calibri" w:hAnsi="Calibri" w:cs="Calibri"/>
          <w:b/>
          <w:bCs/>
          <w:sz w:val="24"/>
          <w:szCs w:val="24"/>
        </w:rPr>
        <w:t>7</w:t>
      </w:r>
      <w:r w:rsidRPr="000E1CE8">
        <w:rPr>
          <w:rFonts w:ascii="Calibri" w:hAnsi="Calibri" w:cs="Calibri"/>
          <w:sz w:val="24"/>
          <w:szCs w:val="24"/>
        </w:rPr>
        <w:t>. Wykonawca może w celu potwierdzenia spełniania warunków udziału w postępowaniu polegać na zdolnościach technicznych lub zawodowych podmiotów udostępniających zasoby, niezależnie od charakteru prawnego łączących go z nimi stosunków prawnych.</w:t>
      </w:r>
    </w:p>
    <w:p w14:paraId="6C7615A2" w14:textId="77777777" w:rsidR="00BC6D91" w:rsidRPr="000E1CE8" w:rsidRDefault="00BC6D91" w:rsidP="00BC6D91">
      <w:pPr>
        <w:spacing w:after="0" w:line="240" w:lineRule="auto"/>
        <w:ind w:left="4"/>
        <w:rPr>
          <w:rFonts w:ascii="Calibri" w:hAnsi="Calibri" w:cs="Calibri"/>
          <w:sz w:val="24"/>
          <w:szCs w:val="24"/>
        </w:rPr>
      </w:pPr>
      <w:r w:rsidRPr="000E1CE8">
        <w:rPr>
          <w:rFonts w:ascii="Calibri" w:eastAsia="Times New Roman" w:hAnsi="Calibri" w:cs="Calibri"/>
          <w:b/>
          <w:sz w:val="24"/>
          <w:szCs w:val="24"/>
        </w:rPr>
        <w:t>10.</w:t>
      </w:r>
      <w:r w:rsidRPr="000E1CE8">
        <w:rPr>
          <w:rFonts w:ascii="Calibri" w:hAnsi="Calibri" w:cs="Calibri"/>
          <w:b/>
          <w:sz w:val="24"/>
          <w:szCs w:val="24"/>
        </w:rPr>
        <w:t>8</w:t>
      </w:r>
      <w:r w:rsidRPr="000E1CE8">
        <w:rPr>
          <w:rFonts w:ascii="Calibri" w:hAnsi="Calibri" w:cs="Calibri"/>
          <w:sz w:val="24"/>
          <w:szCs w:val="24"/>
        </w:rPr>
        <w:t>. W odniesieniu do warunków dotyczących doświadczenia, wykonawcy mogą polegać na zdolnościach podmiotów udostępniających zasoby, jeśli podmioty te wykonają świadczenie do realizacji którego te zdolności są wymagane</w:t>
      </w:r>
    </w:p>
    <w:p w14:paraId="16EC7AF3" w14:textId="7E72AC1A" w:rsidR="00BC6D91" w:rsidRPr="000E1CE8" w:rsidRDefault="00BC6D91" w:rsidP="00BC6D91">
      <w:pPr>
        <w:spacing w:after="0" w:line="240" w:lineRule="auto"/>
        <w:ind w:left="4"/>
        <w:rPr>
          <w:rFonts w:ascii="Calibri" w:hAnsi="Calibri" w:cs="Calibri"/>
          <w:sz w:val="24"/>
          <w:szCs w:val="24"/>
        </w:rPr>
      </w:pPr>
      <w:r w:rsidRPr="000E1CE8">
        <w:rPr>
          <w:rFonts w:ascii="Calibri" w:eastAsia="Times New Roman" w:hAnsi="Calibri" w:cs="Calibri"/>
          <w:b/>
          <w:sz w:val="24"/>
          <w:szCs w:val="24"/>
        </w:rPr>
        <w:t>10</w:t>
      </w:r>
      <w:r w:rsidRPr="000E1CE8">
        <w:rPr>
          <w:rFonts w:ascii="Calibri" w:hAnsi="Calibri" w:cs="Calibri"/>
          <w:b/>
          <w:bCs/>
          <w:sz w:val="24"/>
          <w:szCs w:val="24"/>
        </w:rPr>
        <w:t>.9.</w:t>
      </w:r>
      <w:r w:rsidRPr="000E1CE8">
        <w:rPr>
          <w:rFonts w:ascii="Calibri" w:hAnsi="Calibri" w:cs="Calibri"/>
          <w:sz w:val="24"/>
          <w:szCs w:val="24"/>
        </w:rPr>
        <w:t xml:space="preserve">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0E1CE8">
        <w:rPr>
          <w:rFonts w:ascii="Calibri" w:hAnsi="Calibri" w:cs="Calibri"/>
          <w:b/>
          <w:sz w:val="24"/>
          <w:szCs w:val="24"/>
        </w:rPr>
        <w:t xml:space="preserve">Wzór oświadczenia stanowi załącznik Nr </w:t>
      </w:r>
      <w:r w:rsidR="003825B7" w:rsidRPr="000E1CE8">
        <w:rPr>
          <w:rFonts w:ascii="Calibri" w:hAnsi="Calibri" w:cs="Calibri"/>
          <w:b/>
          <w:sz w:val="24"/>
          <w:szCs w:val="24"/>
        </w:rPr>
        <w:t>4</w:t>
      </w:r>
    </w:p>
    <w:p w14:paraId="2EADD83A" w14:textId="094CD2F7" w:rsidR="00BC6D91" w:rsidRPr="000E1CE8" w:rsidRDefault="00BC6D91" w:rsidP="00BC6D91">
      <w:pPr>
        <w:spacing w:after="0" w:line="240" w:lineRule="auto"/>
        <w:ind w:left="4"/>
        <w:rPr>
          <w:rFonts w:ascii="Calibri" w:hAnsi="Calibri" w:cs="Calibri"/>
          <w:sz w:val="24"/>
          <w:szCs w:val="24"/>
        </w:rPr>
      </w:pPr>
      <w:r w:rsidRPr="000E1CE8">
        <w:rPr>
          <w:rFonts w:ascii="Calibri" w:eastAsia="Times New Roman" w:hAnsi="Calibri" w:cs="Calibri"/>
          <w:b/>
          <w:sz w:val="24"/>
          <w:szCs w:val="24"/>
        </w:rPr>
        <w:t xml:space="preserve">10.10. </w:t>
      </w:r>
      <w:r w:rsidRPr="000E1CE8">
        <w:rPr>
          <w:rFonts w:ascii="Calibri" w:hAnsi="Calibri" w:cs="Calibri"/>
          <w:sz w:val="24"/>
          <w:szCs w:val="24"/>
        </w:rPr>
        <w:t xml:space="preserve">Zamawiający oceni, czy udostępniane wykonawcy przez inne podmioty zdolności techniczne lub zawodowe , pozwalają na wykazanie przez wykonawcę spełniania warunków udziału w postępowaniu oraz zbada, czy nie zachodzą wobec tego podmiotu podstawy wykluczenia, które były przewidziane względem wykonawcy. </w:t>
      </w:r>
    </w:p>
    <w:p w14:paraId="018939A0" w14:textId="77777777" w:rsidR="00BC6D91" w:rsidRPr="000E1CE8"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0E1CE8">
        <w:rPr>
          <w:rFonts w:ascii="Calibri" w:hAnsi="Calibri" w:cs="Calibri"/>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 </w:t>
      </w:r>
    </w:p>
    <w:p w14:paraId="1FAA44A4" w14:textId="77777777" w:rsidR="00BC6D91" w:rsidRPr="000E1CE8"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0E1CE8">
        <w:rPr>
          <w:rFonts w:ascii="Calibri" w:hAnsi="Calibri" w:cs="Calibri"/>
          <w:b/>
          <w:sz w:val="24"/>
          <w:szCs w:val="24"/>
        </w:rPr>
        <w:t xml:space="preserve">UWAGA: </w:t>
      </w:r>
      <w:r w:rsidRPr="000E1CE8">
        <w:rPr>
          <w:rFonts w:ascii="Calibri" w:hAnsi="Calibri" w:cs="Calibr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E4F7FA" w14:textId="10D55CDE" w:rsidR="00BC6D91" w:rsidRPr="000E1CE8" w:rsidRDefault="00BC6D91" w:rsidP="00D679FB">
      <w:pPr>
        <w:pStyle w:val="Akapitzlist"/>
        <w:numPr>
          <w:ilvl w:val="1"/>
          <w:numId w:val="26"/>
        </w:numPr>
        <w:suppressAutoHyphens/>
        <w:spacing w:after="0" w:line="240" w:lineRule="auto"/>
        <w:ind w:left="0" w:firstLine="0"/>
        <w:jc w:val="both"/>
        <w:rPr>
          <w:rFonts w:ascii="Calibri" w:hAnsi="Calibri" w:cs="Calibri"/>
          <w:b/>
          <w:caps/>
          <w:sz w:val="24"/>
          <w:szCs w:val="24"/>
          <w:u w:val="single"/>
        </w:rPr>
      </w:pPr>
      <w:r w:rsidRPr="000E1CE8">
        <w:rPr>
          <w:rFonts w:ascii="Calibri" w:hAnsi="Calibri" w:cs="Calibri"/>
          <w:sz w:val="24"/>
          <w:szCs w:val="24"/>
        </w:rPr>
        <w:t>Wykonawca, w przypadku polegania na zdolnościach lub sytuacji podmiotów udostępniających zasoby, przedstawia, wraz z oświadczeniem, o którym mowa w Rozdziale X ust. 2 SWZ, także oświadczenie podmiotu udostępniającego zasoby, potwierdzające brak podstaw wykluczenia tego podmiotu, zgodnie z katalogiem dokumentów określonych w Rozdziale 8 SWZ</w:t>
      </w:r>
    </w:p>
    <w:p w14:paraId="35A2A412" w14:textId="621807DD" w:rsidR="00D67C0D" w:rsidRPr="000E1CE8" w:rsidRDefault="00D67C0D" w:rsidP="00BC6D91">
      <w:pPr>
        <w:spacing w:after="0" w:line="240" w:lineRule="auto"/>
        <w:rPr>
          <w:rFonts w:ascii="Calibri" w:hAnsi="Calibri" w:cs="Calibri"/>
          <w:sz w:val="24"/>
          <w:szCs w:val="24"/>
        </w:rPr>
      </w:pPr>
    </w:p>
    <w:p w14:paraId="3B7D0C99" w14:textId="1D8571DD"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11</w:t>
      </w:r>
    </w:p>
    <w:p w14:paraId="00F39F57" w14:textId="60184B6D" w:rsidR="00D67C0D" w:rsidRPr="000E1CE8" w:rsidRDefault="00D67C0D" w:rsidP="0065131D">
      <w:pPr>
        <w:spacing w:after="0" w:line="240" w:lineRule="auto"/>
        <w:ind w:left="2"/>
        <w:rPr>
          <w:rFonts w:ascii="Calibri" w:hAnsi="Calibri" w:cs="Calibri"/>
          <w:b/>
          <w:sz w:val="24"/>
          <w:szCs w:val="24"/>
        </w:rPr>
      </w:pPr>
      <w:r w:rsidRPr="000E1CE8">
        <w:rPr>
          <w:rFonts w:ascii="Calibri" w:eastAsia="Times New Roman" w:hAnsi="Calibri" w:cs="Calibri"/>
          <w:b/>
          <w:sz w:val="24"/>
          <w:szCs w:val="24"/>
        </w:rPr>
        <w:t>INFORMACJE O ŚRODKACH KOMUNIKACJI ELEKTRONICZNEJ, PRZY UŻYCIU KTÓYCH ZAMAWIAJĄCY BĘDZIE KOMUNIKOWAŁ SIĘ Z WYKONAWCAMI,</w:t>
      </w:r>
      <w:r w:rsidR="0065131D" w:rsidRPr="000E1CE8">
        <w:rPr>
          <w:rFonts w:ascii="Calibri" w:eastAsia="Times New Roman" w:hAnsi="Calibri" w:cs="Calibri"/>
          <w:b/>
          <w:sz w:val="24"/>
          <w:szCs w:val="24"/>
        </w:rPr>
        <w:t xml:space="preserve"> </w:t>
      </w:r>
      <w:r w:rsidRPr="000E1CE8">
        <w:rPr>
          <w:rFonts w:ascii="Calibri" w:eastAsia="Times New Roman" w:hAnsi="Calibri" w:cs="Calibri"/>
          <w:b/>
          <w:sz w:val="24"/>
          <w:szCs w:val="24"/>
        </w:rPr>
        <w:t>ORAZ INFORMACJE O WYMAGANIACH TECHNICZNYCH I ORGANIZACYJNYCH</w:t>
      </w:r>
      <w:r w:rsidR="0065131D" w:rsidRPr="000E1CE8">
        <w:rPr>
          <w:rFonts w:ascii="Calibri" w:eastAsia="Times New Roman" w:hAnsi="Calibri" w:cs="Calibri"/>
          <w:b/>
          <w:sz w:val="24"/>
          <w:szCs w:val="24"/>
        </w:rPr>
        <w:t xml:space="preserve"> </w:t>
      </w:r>
      <w:r w:rsidRPr="000E1CE8">
        <w:rPr>
          <w:rFonts w:ascii="Calibri" w:hAnsi="Calibri" w:cs="Calibri"/>
          <w:b/>
          <w:sz w:val="24"/>
          <w:szCs w:val="24"/>
        </w:rPr>
        <w:t>SPORZĄDZANIA, WYSYŁANIA I ODBIERANIA KORESPONDENCJI ELEKTRONICZNEJ</w:t>
      </w:r>
    </w:p>
    <w:p w14:paraId="0844AB7A" w14:textId="77777777" w:rsidR="00D67C0D" w:rsidRPr="000E1CE8" w:rsidRDefault="00D67C0D" w:rsidP="001667CB">
      <w:pPr>
        <w:spacing w:after="0" w:line="240" w:lineRule="auto"/>
        <w:ind w:left="12" w:hanging="10"/>
        <w:rPr>
          <w:rFonts w:ascii="Calibri" w:hAnsi="Calibri" w:cs="Calibri"/>
          <w:sz w:val="24"/>
          <w:szCs w:val="24"/>
        </w:rPr>
      </w:pPr>
      <w:r w:rsidRPr="000E1CE8">
        <w:rPr>
          <w:rFonts w:ascii="Calibri" w:eastAsia="Times New Roman" w:hAnsi="Calibri" w:cs="Calibri"/>
          <w:b/>
          <w:sz w:val="24"/>
          <w:szCs w:val="24"/>
        </w:rPr>
        <w:t xml:space="preserve">Wymagania ogólne  </w:t>
      </w:r>
    </w:p>
    <w:p w14:paraId="72372A4F" w14:textId="7369EE13" w:rsidR="00657AA4" w:rsidRPr="000E1CE8" w:rsidRDefault="00657AA4" w:rsidP="00D679FB">
      <w:pPr>
        <w:pStyle w:val="Akapitzlist"/>
        <w:numPr>
          <w:ilvl w:val="1"/>
          <w:numId w:val="31"/>
        </w:numPr>
        <w:spacing w:after="0" w:line="276" w:lineRule="auto"/>
        <w:ind w:left="709" w:hanging="709"/>
        <w:jc w:val="both"/>
        <w:rPr>
          <w:rFonts w:ascii="Calibri" w:hAnsi="Calibri" w:cs="Calibri"/>
          <w:b/>
          <w:bCs/>
          <w:sz w:val="24"/>
          <w:szCs w:val="24"/>
        </w:rPr>
      </w:pPr>
      <w:r w:rsidRPr="000E1CE8">
        <w:rPr>
          <w:rFonts w:ascii="Calibri" w:hAnsi="Calibri" w:cs="Calibri"/>
          <w:b/>
          <w:bCs/>
          <w:sz w:val="24"/>
          <w:szCs w:val="24"/>
        </w:rPr>
        <w:lastRenderedPageBreak/>
        <w:t xml:space="preserve">W postępowaniu o udzielenie zamówienia publicznego komunikacja między Zamawiającym, a Wykonawcami odbywa się przy użyciu Platformy </w:t>
      </w:r>
      <w:r w:rsidRPr="000E1CE8">
        <w:rPr>
          <w:rFonts w:ascii="Calibri" w:hAnsi="Calibri" w:cs="Calibri"/>
          <w:b/>
          <w:bCs/>
          <w:sz w:val="24"/>
          <w:szCs w:val="24"/>
        </w:rPr>
        <w:br/>
        <w:t xml:space="preserve">e-Zamówienia, która jest dostępna pod adresem </w:t>
      </w:r>
      <w:hyperlink r:id="rId19" w:history="1">
        <w:r w:rsidRPr="000E1CE8">
          <w:rPr>
            <w:rStyle w:val="Hipercze"/>
            <w:rFonts w:ascii="Calibri" w:hAnsi="Calibri" w:cs="Calibri"/>
            <w:b/>
            <w:bCs/>
            <w:color w:val="0070C0"/>
            <w:sz w:val="24"/>
            <w:szCs w:val="24"/>
          </w:rPr>
          <w:t>https://ezamowienia.gov.pl</w:t>
        </w:r>
      </w:hyperlink>
      <w:r w:rsidRPr="000E1CE8">
        <w:rPr>
          <w:rFonts w:ascii="Calibri" w:hAnsi="Calibri" w:cs="Calibri"/>
          <w:b/>
          <w:bCs/>
          <w:sz w:val="24"/>
          <w:szCs w:val="24"/>
        </w:rPr>
        <w:t xml:space="preserve"> </w:t>
      </w:r>
    </w:p>
    <w:p w14:paraId="7426DB79" w14:textId="77777777" w:rsidR="00F36968" w:rsidRPr="000E1CE8" w:rsidRDefault="00657AA4"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Korzystanie z Platformy e-Zamówienia jest bezpłatne.</w:t>
      </w:r>
    </w:p>
    <w:p w14:paraId="5658D8F1" w14:textId="576465FC" w:rsidR="00D67C0D" w:rsidRPr="000E1CE8" w:rsidRDefault="00D67C0D"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Zamawiający wyznacza następujące osoby do kontaktu z Wykonawcami:  </w:t>
      </w:r>
    </w:p>
    <w:p w14:paraId="298770AA" w14:textId="65DC1FC9" w:rsidR="00D67C0D" w:rsidRPr="000E1CE8" w:rsidRDefault="00D67C0D" w:rsidP="001667CB">
      <w:pPr>
        <w:spacing w:after="0" w:line="240" w:lineRule="auto"/>
        <w:ind w:left="4"/>
        <w:rPr>
          <w:rFonts w:ascii="Calibri" w:hAnsi="Calibri" w:cs="Calibri"/>
          <w:sz w:val="24"/>
          <w:szCs w:val="24"/>
        </w:rPr>
      </w:pPr>
      <w:r w:rsidRPr="000E1CE8">
        <w:rPr>
          <w:rFonts w:ascii="Calibri" w:hAnsi="Calibri" w:cs="Calibri"/>
          <w:sz w:val="24"/>
          <w:szCs w:val="24"/>
        </w:rPr>
        <w:t xml:space="preserve">sprawy techniczne – </w:t>
      </w:r>
      <w:r w:rsidR="00FD79A3" w:rsidRPr="000E1CE8">
        <w:rPr>
          <w:rFonts w:ascii="Calibri" w:hAnsi="Calibri" w:cs="Calibri"/>
          <w:sz w:val="24"/>
          <w:szCs w:val="24"/>
        </w:rPr>
        <w:t>Agnieszka Wójtowicz</w:t>
      </w:r>
      <w:r w:rsidR="00003948">
        <w:rPr>
          <w:rFonts w:ascii="Calibri" w:hAnsi="Calibri" w:cs="Calibri"/>
          <w:sz w:val="24"/>
          <w:szCs w:val="24"/>
        </w:rPr>
        <w:t xml:space="preserve">, </w:t>
      </w:r>
    </w:p>
    <w:p w14:paraId="20BAF357" w14:textId="32BD208D" w:rsidR="00F36968" w:rsidRPr="000E1CE8" w:rsidRDefault="00D67C0D" w:rsidP="00F36968">
      <w:pPr>
        <w:tabs>
          <w:tab w:val="center" w:pos="2553"/>
        </w:tabs>
        <w:spacing w:after="0" w:line="240" w:lineRule="auto"/>
        <w:rPr>
          <w:rFonts w:ascii="Calibri" w:hAnsi="Calibri" w:cs="Calibri"/>
          <w:sz w:val="24"/>
          <w:szCs w:val="24"/>
        </w:rPr>
      </w:pPr>
      <w:r w:rsidRPr="000E1CE8">
        <w:rPr>
          <w:rFonts w:ascii="Calibri" w:hAnsi="Calibri" w:cs="Calibri"/>
          <w:sz w:val="24"/>
          <w:szCs w:val="24"/>
        </w:rPr>
        <w:t xml:space="preserve">sprawy </w:t>
      </w:r>
      <w:proofErr w:type="spellStart"/>
      <w:r w:rsidRPr="000E1CE8">
        <w:rPr>
          <w:rFonts w:ascii="Calibri" w:hAnsi="Calibri" w:cs="Calibri"/>
          <w:sz w:val="24"/>
          <w:szCs w:val="24"/>
        </w:rPr>
        <w:t>formalno</w:t>
      </w:r>
      <w:proofErr w:type="spellEnd"/>
      <w:r w:rsidRPr="000E1CE8">
        <w:rPr>
          <w:rFonts w:ascii="Calibri" w:eastAsia="Calibri" w:hAnsi="Calibri" w:cs="Calibri"/>
          <w:sz w:val="24"/>
          <w:szCs w:val="24"/>
        </w:rPr>
        <w:t xml:space="preserve"> </w:t>
      </w:r>
      <w:r w:rsidRPr="000E1CE8">
        <w:rPr>
          <w:rFonts w:ascii="Calibri" w:eastAsia="Calibri" w:hAnsi="Calibri" w:cs="Calibri"/>
          <w:sz w:val="24"/>
          <w:szCs w:val="24"/>
        </w:rPr>
        <w:tab/>
      </w:r>
      <w:r w:rsidRPr="000E1CE8">
        <w:rPr>
          <w:rFonts w:ascii="Calibri" w:hAnsi="Calibri" w:cs="Calibri"/>
          <w:sz w:val="24"/>
          <w:szCs w:val="24"/>
        </w:rPr>
        <w:t xml:space="preserve">-prawne – Anita Kłapeć </w:t>
      </w:r>
    </w:p>
    <w:p w14:paraId="68C46E73" w14:textId="77777777"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Wykonawca zamierzający wziąć udział w postępowaniu o udzielenie zamówienia publicznego musi posiadać konto podmiotu </w:t>
      </w:r>
      <w:r w:rsidRPr="000E1CE8">
        <w:rPr>
          <w:rFonts w:ascii="Calibri" w:hAnsi="Calibri" w:cs="Calibri"/>
          <w:i/>
          <w:iCs/>
          <w:sz w:val="24"/>
          <w:szCs w:val="24"/>
        </w:rPr>
        <w:t>„Wykonawca”</w:t>
      </w:r>
      <w:r w:rsidRPr="000E1CE8">
        <w:rPr>
          <w:rFonts w:ascii="Calibri" w:hAnsi="Calibri" w:cs="Calibri"/>
          <w:sz w:val="24"/>
          <w:szCs w:val="24"/>
        </w:rPr>
        <w:t xml:space="preserve"> na Platformie </w:t>
      </w:r>
      <w:r w:rsidRPr="000E1CE8">
        <w:rPr>
          <w:rFonts w:ascii="Calibri" w:hAnsi="Calibri" w:cs="Calibri"/>
          <w:sz w:val="24"/>
          <w:szCs w:val="24"/>
        </w:rPr>
        <w:br/>
        <w:t xml:space="preserve">e-Zamówienia. Szczegółowe informacje na temat zakładania kont podmiotów </w:t>
      </w:r>
      <w:r w:rsidRPr="000E1CE8">
        <w:rPr>
          <w:rFonts w:ascii="Calibri" w:hAnsi="Calibri" w:cs="Calibri"/>
          <w:sz w:val="24"/>
          <w:szCs w:val="24"/>
        </w:rPr>
        <w:br/>
        <w:t xml:space="preserve">oraz zasady i warunki korzystania z Platformy e-Zamówienia określa </w:t>
      </w:r>
      <w:r w:rsidRPr="000E1CE8">
        <w:rPr>
          <w:rFonts w:ascii="Calibri" w:hAnsi="Calibri" w:cs="Calibri"/>
          <w:sz w:val="24"/>
          <w:szCs w:val="24"/>
        </w:rPr>
        <w:br/>
        <w:t xml:space="preserve">Regulamin Platformy e-Zamówienia, dostępny na stronie internetowej </w:t>
      </w:r>
      <w:hyperlink r:id="rId20" w:anchor="regulamin-serwisu" w:history="1">
        <w:r w:rsidRPr="000E1CE8">
          <w:rPr>
            <w:rStyle w:val="Hipercze"/>
            <w:rFonts w:ascii="Calibri" w:hAnsi="Calibri" w:cs="Calibri"/>
            <w:color w:val="0070C0"/>
            <w:sz w:val="24"/>
            <w:szCs w:val="24"/>
          </w:rPr>
          <w:t>https://ezamowienia.gov.pl/pl/regulamin/#regulamin-serwisu</w:t>
        </w:r>
      </w:hyperlink>
      <w:r w:rsidRPr="000E1CE8">
        <w:rPr>
          <w:rFonts w:ascii="Calibri" w:hAnsi="Calibri" w:cs="Calibri"/>
          <w:sz w:val="24"/>
          <w:szCs w:val="24"/>
        </w:rPr>
        <w:t xml:space="preserve"> oraz informacje zamieszczone w zakładce </w:t>
      </w:r>
      <w:r w:rsidRPr="000E1CE8">
        <w:rPr>
          <w:rFonts w:ascii="Calibri" w:hAnsi="Calibri" w:cs="Calibri"/>
          <w:i/>
          <w:iCs/>
          <w:sz w:val="24"/>
          <w:szCs w:val="24"/>
        </w:rPr>
        <w:t>„Centrum Pomocy”.</w:t>
      </w:r>
    </w:p>
    <w:p w14:paraId="52CE1AFA" w14:textId="77777777"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Przeglądanie i pobieranie publicznej treści dokumentacji postępowania nie wymaga posiadania konta na Platformie e-Zamówienia ani logowania do Platformy e-Zamówienia.</w:t>
      </w:r>
    </w:p>
    <w:p w14:paraId="47EDC38F" w14:textId="77777777"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7741D85" w14:textId="72EE1531"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0E1CE8">
        <w:rPr>
          <w:rFonts w:ascii="Calibri" w:hAnsi="Calibri" w:cs="Calibri"/>
          <w:sz w:val="24"/>
          <w:szCs w:val="24"/>
        </w:rPr>
        <w:t>Pzp</w:t>
      </w:r>
      <w:proofErr w:type="spellEnd"/>
      <w:r w:rsidRPr="000E1CE8">
        <w:rPr>
          <w:rFonts w:ascii="Calibri" w:hAnsi="Calibri" w:cs="Calibri"/>
          <w:sz w:val="24"/>
          <w:szCs w:val="24"/>
        </w:rPr>
        <w:t>, ww. regulacje nie będą miały bezpośredniego zastosowania.</w:t>
      </w:r>
    </w:p>
    <w:p w14:paraId="0C9D1F42" w14:textId="77777777"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Informacje, oświadczenia lub dokumenty, inne niż wymienione w § 2 ust. 1 rozporządzenia, o którym mowa w pkt 11.6 SWZ, przekazywane w postępowaniu sporządza się w postaci elektronicznej:</w:t>
      </w:r>
    </w:p>
    <w:p w14:paraId="02C4D357" w14:textId="77777777" w:rsidR="00F36968" w:rsidRPr="000E1CE8" w:rsidRDefault="00F36968" w:rsidP="00D679FB">
      <w:pPr>
        <w:pStyle w:val="Akapitzlist"/>
        <w:numPr>
          <w:ilvl w:val="0"/>
          <w:numId w:val="32"/>
        </w:numPr>
        <w:spacing w:after="0" w:line="276" w:lineRule="auto"/>
        <w:ind w:left="993" w:hanging="284"/>
        <w:jc w:val="both"/>
        <w:rPr>
          <w:rFonts w:ascii="Calibri" w:hAnsi="Calibri" w:cs="Calibri"/>
          <w:sz w:val="24"/>
          <w:szCs w:val="24"/>
        </w:rPr>
      </w:pPr>
      <w:r w:rsidRPr="000E1CE8">
        <w:rPr>
          <w:rFonts w:ascii="Calibri" w:hAnsi="Calibri" w:cs="Calibri"/>
          <w:sz w:val="24"/>
          <w:szCs w:val="24"/>
        </w:rPr>
        <w:t xml:space="preserve">w formatach danych określonych w przepisach rozporządzenia Rady Ministrów w sprawie Krajowych Ram Interoperacyjności (zamawiający dopuszcza także format </w:t>
      </w:r>
      <w:r w:rsidRPr="000E1CE8">
        <w:rPr>
          <w:rFonts w:ascii="Calibri" w:hAnsi="Calibri" w:cs="Calibri"/>
          <w:sz w:val="24"/>
          <w:szCs w:val="24"/>
        </w:rPr>
        <w:lastRenderedPageBreak/>
        <w:t xml:space="preserve">RAR) z uwzględnieniem rodzaju przekazywanych danych (i przekazuje się jako załącznik), </w:t>
      </w:r>
    </w:p>
    <w:p w14:paraId="53EC5219" w14:textId="77777777" w:rsidR="00F36968" w:rsidRPr="000E1CE8" w:rsidRDefault="00F36968" w:rsidP="00F36968">
      <w:pPr>
        <w:pStyle w:val="Akapitzlist"/>
        <w:spacing w:line="276" w:lineRule="auto"/>
        <w:rPr>
          <w:rFonts w:ascii="Calibri" w:hAnsi="Calibri" w:cs="Calibri"/>
          <w:sz w:val="24"/>
          <w:szCs w:val="24"/>
        </w:rPr>
      </w:pPr>
      <w:r w:rsidRPr="000E1CE8">
        <w:rPr>
          <w:rFonts w:ascii="Calibri" w:hAnsi="Calibri" w:cs="Calibri"/>
          <w:sz w:val="24"/>
          <w:szCs w:val="24"/>
        </w:rPr>
        <w:t>lub</w:t>
      </w:r>
    </w:p>
    <w:p w14:paraId="2C166A58" w14:textId="77777777" w:rsidR="00F36968" w:rsidRPr="000E1CE8" w:rsidRDefault="00F36968" w:rsidP="00D679FB">
      <w:pPr>
        <w:pStyle w:val="Akapitzlist"/>
        <w:numPr>
          <w:ilvl w:val="0"/>
          <w:numId w:val="32"/>
        </w:numPr>
        <w:spacing w:after="0" w:line="276" w:lineRule="auto"/>
        <w:ind w:left="993" w:hanging="284"/>
        <w:jc w:val="both"/>
        <w:rPr>
          <w:rFonts w:ascii="Calibri" w:hAnsi="Calibri" w:cs="Calibri"/>
          <w:sz w:val="24"/>
          <w:szCs w:val="24"/>
        </w:rPr>
      </w:pPr>
      <w:r w:rsidRPr="000E1CE8">
        <w:rPr>
          <w:rFonts w:ascii="Calibri" w:hAnsi="Calibri" w:cs="Calibri"/>
          <w:sz w:val="24"/>
          <w:szCs w:val="24"/>
        </w:rPr>
        <w:t xml:space="preserve">jako tekst wpisany bezpośrednio do wiadomości przekazywanej przy użyciu środków komunikacji elektronicznej (np. w treści wiadomości e-mail lub w treści </w:t>
      </w:r>
      <w:r w:rsidRPr="000E1CE8">
        <w:rPr>
          <w:rFonts w:ascii="Calibri" w:hAnsi="Calibri" w:cs="Calibri"/>
          <w:i/>
          <w:iCs/>
          <w:sz w:val="24"/>
          <w:szCs w:val="24"/>
        </w:rPr>
        <w:t>„Formularza do komunikacji”</w:t>
      </w:r>
      <w:r w:rsidRPr="000E1CE8">
        <w:rPr>
          <w:rFonts w:ascii="Calibri" w:hAnsi="Calibri" w:cs="Calibri"/>
          <w:sz w:val="24"/>
          <w:szCs w:val="24"/>
        </w:rPr>
        <w:t>).</w:t>
      </w:r>
    </w:p>
    <w:p w14:paraId="72FA739A" w14:textId="77777777"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0E1CE8">
        <w:rPr>
          <w:rFonts w:ascii="Calibri" w:hAnsi="Calibri" w:cs="Calibri"/>
          <w:i/>
          <w:iCs/>
          <w:sz w:val="24"/>
          <w:szCs w:val="24"/>
        </w:rPr>
        <w:t>„Dokument stanowiący tajemnicę przedsiębiorstwa”.</w:t>
      </w:r>
    </w:p>
    <w:p w14:paraId="0D31DFA6" w14:textId="77777777"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Komunikacja w postępowaniu, </w:t>
      </w:r>
      <w:r w:rsidRPr="000E1CE8">
        <w:rPr>
          <w:rFonts w:ascii="Calibri" w:hAnsi="Calibri" w:cs="Calibri"/>
          <w:b/>
          <w:bCs/>
          <w:sz w:val="24"/>
          <w:szCs w:val="24"/>
          <w:u w:val="single"/>
        </w:rPr>
        <w:t>z wyłączeniem składania ofert</w:t>
      </w:r>
      <w:r w:rsidRPr="000E1CE8">
        <w:rPr>
          <w:rFonts w:ascii="Calibri" w:hAnsi="Calibri" w:cs="Calibri"/>
          <w:sz w:val="24"/>
          <w:szCs w:val="24"/>
        </w:rPr>
        <w:t xml:space="preserve"> </w:t>
      </w:r>
      <w:r w:rsidRPr="000E1CE8">
        <w:rPr>
          <w:rFonts w:ascii="Calibri" w:hAnsi="Calibri" w:cs="Calibri"/>
          <w:b/>
          <w:bCs/>
          <w:sz w:val="24"/>
          <w:szCs w:val="24"/>
        </w:rPr>
        <w:t>(sposób składania ofert opisano w rozdziale 13 SWZ)</w:t>
      </w:r>
      <w:r w:rsidRPr="000E1CE8">
        <w:rPr>
          <w:rFonts w:ascii="Calibri" w:hAnsi="Calibri" w:cs="Calibri"/>
          <w:sz w:val="24"/>
          <w:szCs w:val="24"/>
        </w:rPr>
        <w:t xml:space="preserve"> odbywa się drogą elektroniczną za pośrednictwem formularzy do komunikacji dostępnych w zakładce </w:t>
      </w:r>
      <w:r w:rsidRPr="000E1CE8">
        <w:rPr>
          <w:rFonts w:ascii="Calibri" w:hAnsi="Calibri" w:cs="Calibri"/>
          <w:i/>
          <w:iCs/>
          <w:sz w:val="24"/>
          <w:szCs w:val="24"/>
        </w:rPr>
        <w:t>„Formularze”</w:t>
      </w:r>
      <w:r w:rsidRPr="000E1CE8">
        <w:rPr>
          <w:rFonts w:ascii="Calibri" w:hAnsi="Calibri" w:cs="Calibri"/>
          <w:sz w:val="24"/>
          <w:szCs w:val="24"/>
        </w:rPr>
        <w:t xml:space="preserve"> </w:t>
      </w:r>
      <w:r w:rsidRPr="000E1CE8">
        <w:rPr>
          <w:rFonts w:ascii="Calibri" w:hAnsi="Calibri" w:cs="Calibri"/>
          <w:i/>
          <w:iCs/>
          <w:sz w:val="24"/>
          <w:szCs w:val="24"/>
        </w:rPr>
        <w:t>(„Formularze do komunikacji”).</w:t>
      </w:r>
      <w:r w:rsidRPr="000E1CE8">
        <w:rPr>
          <w:rFonts w:ascii="Calibri" w:hAnsi="Calibri" w:cs="Calibri"/>
          <w:sz w:val="24"/>
          <w:szCs w:val="24"/>
        </w:rPr>
        <w:t xml:space="preserve"> Za pośrednictwem </w:t>
      </w:r>
      <w:r w:rsidRPr="000E1CE8">
        <w:rPr>
          <w:rFonts w:ascii="Calibri" w:hAnsi="Calibri" w:cs="Calibri"/>
          <w:i/>
          <w:iCs/>
          <w:sz w:val="24"/>
          <w:szCs w:val="24"/>
        </w:rPr>
        <w:t xml:space="preserve">„Formularzy do komunikacji” </w:t>
      </w:r>
      <w:r w:rsidRPr="000E1CE8">
        <w:rPr>
          <w:rFonts w:ascii="Calibri" w:hAnsi="Calibri" w:cs="Calibri"/>
          <w:sz w:val="24"/>
          <w:szCs w:val="24"/>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4D5D8ACB" w14:textId="77777777"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Możliwość korzystania w postępowaniu z „</w:t>
      </w:r>
      <w:r w:rsidRPr="000E1CE8">
        <w:rPr>
          <w:rFonts w:ascii="Calibri" w:hAnsi="Calibri" w:cs="Calibri"/>
          <w:i/>
          <w:iCs/>
          <w:sz w:val="24"/>
          <w:szCs w:val="24"/>
        </w:rPr>
        <w:t>Formularzy do komunikacji”</w:t>
      </w:r>
      <w:r w:rsidRPr="000E1CE8">
        <w:rPr>
          <w:rFonts w:ascii="Calibri" w:hAnsi="Calibri" w:cs="Calibri"/>
          <w:sz w:val="24"/>
          <w:szCs w:val="24"/>
        </w:rPr>
        <w:t xml:space="preserve"> w pełnym zakresie wymaga posiadania konta „Wykonawcy” na Platformie e-Zamówienia oraz zalogowania się na Platformie e-Zamówienia. Do korzystania z </w:t>
      </w:r>
      <w:r w:rsidRPr="000E1CE8">
        <w:rPr>
          <w:rFonts w:ascii="Calibri" w:hAnsi="Calibri" w:cs="Calibri"/>
          <w:i/>
          <w:iCs/>
          <w:sz w:val="24"/>
          <w:szCs w:val="24"/>
        </w:rPr>
        <w:t xml:space="preserve">„Formularzy do komunikacji” </w:t>
      </w:r>
      <w:r w:rsidRPr="000E1CE8">
        <w:rPr>
          <w:rFonts w:ascii="Calibri" w:hAnsi="Calibri" w:cs="Calibri"/>
          <w:sz w:val="24"/>
          <w:szCs w:val="24"/>
        </w:rPr>
        <w:t>służących do zadawania pytań dotyczących treści dokumentów zamówienia wystarczające jest posiadanie tzw. konta uproszczonego na Platformie e-Zamówienia.</w:t>
      </w:r>
    </w:p>
    <w:p w14:paraId="18A25D06" w14:textId="77777777"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Wszystkie wysłane i odebrane w postępowaniu przez Wykonawcę wiadomości widoczne są po zalogowaniu w podglądzie postępowania w zakładce </w:t>
      </w:r>
      <w:r w:rsidRPr="000E1CE8">
        <w:rPr>
          <w:rFonts w:ascii="Calibri" w:hAnsi="Calibri" w:cs="Calibri"/>
          <w:i/>
          <w:iCs/>
          <w:sz w:val="24"/>
          <w:szCs w:val="24"/>
        </w:rPr>
        <w:t>„Komunikacja”.</w:t>
      </w:r>
    </w:p>
    <w:p w14:paraId="27D76967" w14:textId="77777777"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Maksymalny rozmiar plików przesyłanych za pośrednictwem </w:t>
      </w:r>
      <w:r w:rsidRPr="000E1CE8">
        <w:rPr>
          <w:rFonts w:ascii="Calibri" w:hAnsi="Calibri" w:cs="Calibri"/>
          <w:i/>
          <w:iCs/>
          <w:sz w:val="24"/>
          <w:szCs w:val="24"/>
        </w:rPr>
        <w:t xml:space="preserve">„Formularzy do komunikacji” </w:t>
      </w:r>
      <w:r w:rsidRPr="000E1CE8">
        <w:rPr>
          <w:rFonts w:ascii="Calibri" w:hAnsi="Calibri" w:cs="Calibri"/>
          <w:sz w:val="24"/>
          <w:szCs w:val="24"/>
        </w:rPr>
        <w:t>wynosi 150 MB (wielkość ta dotyczy plików przesyłanych jako załączniki do jednego formularza).</w:t>
      </w:r>
    </w:p>
    <w:p w14:paraId="0DF34D11" w14:textId="477F1FA7"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Minimalne wymagania techniczne dotyczące sprzętu używanego w celu korzystania z usług Platformy e-Zamówienia oraz informacje dotyczące specyfikacji połączenia określa § 12 Regulamin Platformy e-Zamówienia, a mianowicie:</w:t>
      </w:r>
    </w:p>
    <w:p w14:paraId="49E044F1" w14:textId="77777777" w:rsidR="00F36968" w:rsidRPr="000E1CE8" w:rsidRDefault="00F36968" w:rsidP="00D679FB">
      <w:pPr>
        <w:pStyle w:val="Akapitzlist"/>
        <w:numPr>
          <w:ilvl w:val="2"/>
          <w:numId w:val="31"/>
        </w:numPr>
        <w:spacing w:after="0" w:line="276" w:lineRule="auto"/>
        <w:ind w:hanging="863"/>
        <w:jc w:val="both"/>
        <w:rPr>
          <w:rFonts w:ascii="Calibri" w:hAnsi="Calibri" w:cs="Calibri"/>
          <w:sz w:val="24"/>
          <w:szCs w:val="24"/>
        </w:rPr>
      </w:pPr>
      <w:r w:rsidRPr="000E1CE8">
        <w:rPr>
          <w:rFonts w:ascii="Calibri" w:hAnsi="Calibri" w:cs="Calibri"/>
          <w:sz w:val="24"/>
          <w:szCs w:val="24"/>
        </w:rPr>
        <w:t>W celu prawidłowego korzystania z usług Platformy e-Zamówienia wymagany jest:</w:t>
      </w:r>
    </w:p>
    <w:p w14:paraId="3BC19B22" w14:textId="77777777" w:rsidR="00F36968" w:rsidRPr="000E1CE8" w:rsidRDefault="00F36968" w:rsidP="00D679FB">
      <w:pPr>
        <w:pStyle w:val="Akapitzlist"/>
        <w:numPr>
          <w:ilvl w:val="3"/>
          <w:numId w:val="36"/>
        </w:numPr>
        <w:tabs>
          <w:tab w:val="left" w:pos="993"/>
          <w:tab w:val="left" w:pos="1134"/>
        </w:tabs>
        <w:spacing w:before="20" w:after="40" w:line="276" w:lineRule="auto"/>
        <w:ind w:left="1843" w:hanging="283"/>
        <w:jc w:val="both"/>
        <w:rPr>
          <w:rFonts w:ascii="Calibri" w:hAnsi="Calibri" w:cs="Calibri"/>
          <w:sz w:val="24"/>
          <w:szCs w:val="24"/>
        </w:rPr>
      </w:pPr>
      <w:r w:rsidRPr="000E1CE8">
        <w:rPr>
          <w:rFonts w:ascii="Calibri" w:hAnsi="Calibri" w:cs="Calibri"/>
          <w:sz w:val="24"/>
          <w:szCs w:val="24"/>
        </w:rPr>
        <w:t>Komputer PC:         </w:t>
      </w:r>
    </w:p>
    <w:p w14:paraId="0D692911" w14:textId="77777777" w:rsidR="00F36968" w:rsidRPr="000E1CE8"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lang w:val="en-US"/>
        </w:rPr>
      </w:pPr>
      <w:proofErr w:type="spellStart"/>
      <w:r w:rsidRPr="000E1CE8">
        <w:rPr>
          <w:rFonts w:ascii="Calibri" w:hAnsi="Calibri" w:cs="Calibri"/>
          <w:sz w:val="24"/>
          <w:szCs w:val="24"/>
          <w:lang w:val="en-US"/>
        </w:rPr>
        <w:t>parametry</w:t>
      </w:r>
      <w:proofErr w:type="spellEnd"/>
      <w:r w:rsidRPr="000E1CE8">
        <w:rPr>
          <w:rFonts w:ascii="Calibri" w:hAnsi="Calibri" w:cs="Calibri"/>
          <w:sz w:val="24"/>
          <w:szCs w:val="24"/>
          <w:lang w:val="en-US"/>
        </w:rPr>
        <w:t xml:space="preserve"> minimum: Intel Core2 Duo, 2 GB RAM, HD,</w:t>
      </w:r>
    </w:p>
    <w:p w14:paraId="1659301E" w14:textId="77777777" w:rsidR="00F36968" w:rsidRPr="000E1CE8"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rPr>
      </w:pPr>
      <w:r w:rsidRPr="000E1CE8">
        <w:rPr>
          <w:rFonts w:ascii="Calibri" w:hAnsi="Calibri" w:cs="Calibri"/>
          <w:sz w:val="24"/>
          <w:szCs w:val="24"/>
        </w:rPr>
        <w:lastRenderedPageBreak/>
        <w:t xml:space="preserve">zainstalowany jedne z poniższych systemów operacyjnych: MS Windows 7 lub nowszy, OSX/Mac OS 10.10, </w:t>
      </w:r>
      <w:proofErr w:type="spellStart"/>
      <w:r w:rsidRPr="000E1CE8">
        <w:rPr>
          <w:rFonts w:ascii="Calibri" w:hAnsi="Calibri" w:cs="Calibri"/>
          <w:sz w:val="24"/>
          <w:szCs w:val="24"/>
        </w:rPr>
        <w:t>Ubuntu</w:t>
      </w:r>
      <w:proofErr w:type="spellEnd"/>
      <w:r w:rsidRPr="000E1CE8">
        <w:rPr>
          <w:rFonts w:ascii="Calibri" w:hAnsi="Calibri" w:cs="Calibri"/>
          <w:sz w:val="24"/>
          <w:szCs w:val="24"/>
        </w:rPr>
        <w:t xml:space="preserve"> 14.04,</w:t>
      </w:r>
    </w:p>
    <w:p w14:paraId="7697B88D" w14:textId="77777777" w:rsidR="00F36968" w:rsidRPr="000E1CE8" w:rsidRDefault="00F36968" w:rsidP="00D679FB">
      <w:pPr>
        <w:pStyle w:val="Akapitzlist"/>
        <w:numPr>
          <w:ilvl w:val="0"/>
          <w:numId w:val="33"/>
        </w:numPr>
        <w:tabs>
          <w:tab w:val="center" w:pos="1843"/>
        </w:tabs>
        <w:spacing w:after="0" w:line="276" w:lineRule="auto"/>
        <w:ind w:left="2127" w:hanging="284"/>
        <w:jc w:val="both"/>
        <w:rPr>
          <w:rFonts w:ascii="Calibri" w:hAnsi="Calibri" w:cs="Calibri"/>
          <w:sz w:val="24"/>
          <w:szCs w:val="24"/>
        </w:rPr>
      </w:pPr>
      <w:r w:rsidRPr="000E1CE8">
        <w:rPr>
          <w:rFonts w:ascii="Calibri" w:hAnsi="Calibri" w:cs="Calibri"/>
          <w:sz w:val="24"/>
          <w:szCs w:val="24"/>
        </w:rPr>
        <w:t xml:space="preserve">zainstalowana jedna z poniższych przeglądarek: Chrome 66.0 lub nowsza, </w:t>
      </w:r>
      <w:proofErr w:type="spellStart"/>
      <w:r w:rsidRPr="000E1CE8">
        <w:rPr>
          <w:rFonts w:ascii="Calibri" w:hAnsi="Calibri" w:cs="Calibri"/>
          <w:sz w:val="24"/>
          <w:szCs w:val="24"/>
        </w:rPr>
        <w:t>Firefox</w:t>
      </w:r>
      <w:proofErr w:type="spellEnd"/>
      <w:r w:rsidRPr="000E1CE8">
        <w:rPr>
          <w:rFonts w:ascii="Calibri" w:hAnsi="Calibri" w:cs="Calibri"/>
          <w:sz w:val="24"/>
          <w:szCs w:val="24"/>
        </w:rPr>
        <w:t xml:space="preserve"> 59.0 lub nowszy, Safari 11.1 lub nowsza, Edge 14.0 i nowsze,</w:t>
      </w:r>
    </w:p>
    <w:p w14:paraId="358FE844" w14:textId="77777777" w:rsidR="00F36968" w:rsidRPr="000E1CE8" w:rsidRDefault="00F36968" w:rsidP="00F36968">
      <w:pPr>
        <w:spacing w:line="276" w:lineRule="auto"/>
        <w:ind w:left="1276" w:firstLine="284"/>
        <w:rPr>
          <w:rFonts w:ascii="Calibri" w:hAnsi="Calibri" w:cs="Calibri"/>
          <w:sz w:val="24"/>
          <w:szCs w:val="24"/>
        </w:rPr>
      </w:pPr>
      <w:r w:rsidRPr="000E1CE8">
        <w:rPr>
          <w:rFonts w:ascii="Calibri" w:hAnsi="Calibri" w:cs="Calibri"/>
          <w:sz w:val="24"/>
          <w:szCs w:val="24"/>
        </w:rPr>
        <w:t>albo</w:t>
      </w:r>
    </w:p>
    <w:p w14:paraId="6CCE5A08" w14:textId="77777777" w:rsidR="00F36968" w:rsidRPr="000E1CE8" w:rsidRDefault="00F36968" w:rsidP="00D679FB">
      <w:pPr>
        <w:pStyle w:val="Akapitzlist"/>
        <w:numPr>
          <w:ilvl w:val="3"/>
          <w:numId w:val="36"/>
        </w:numPr>
        <w:spacing w:after="0" w:line="276" w:lineRule="auto"/>
        <w:ind w:left="1843" w:hanging="283"/>
        <w:jc w:val="both"/>
        <w:rPr>
          <w:rFonts w:ascii="Calibri" w:hAnsi="Calibri" w:cs="Calibri"/>
          <w:sz w:val="24"/>
          <w:szCs w:val="24"/>
        </w:rPr>
      </w:pPr>
      <w:r w:rsidRPr="000E1CE8">
        <w:rPr>
          <w:rFonts w:ascii="Calibri" w:hAnsi="Calibri" w:cs="Calibri"/>
          <w:sz w:val="24"/>
          <w:szCs w:val="24"/>
        </w:rPr>
        <w:t>Tablet/Telefon:</w:t>
      </w:r>
    </w:p>
    <w:p w14:paraId="4360E33C" w14:textId="77777777" w:rsidR="00F36968" w:rsidRPr="000E1CE8" w:rsidRDefault="00F36968" w:rsidP="00D679FB">
      <w:pPr>
        <w:pStyle w:val="Akapitzlist"/>
        <w:numPr>
          <w:ilvl w:val="0"/>
          <w:numId w:val="34"/>
        </w:numPr>
        <w:spacing w:before="20" w:after="40" w:line="276" w:lineRule="auto"/>
        <w:ind w:left="2127" w:hanging="284"/>
        <w:jc w:val="both"/>
        <w:rPr>
          <w:rFonts w:ascii="Calibri" w:hAnsi="Calibri" w:cs="Calibri"/>
          <w:sz w:val="24"/>
          <w:szCs w:val="24"/>
        </w:rPr>
      </w:pPr>
      <w:r w:rsidRPr="000E1CE8">
        <w:rPr>
          <w:rFonts w:ascii="Calibri" w:hAnsi="Calibri" w:cs="Calibri"/>
          <w:sz w:val="24"/>
          <w:szCs w:val="24"/>
        </w:rPr>
        <w:t xml:space="preserve">parametry minimum: 4 rdzenie procesora, 2GB RAM, Android 6.0 </w:t>
      </w:r>
      <w:proofErr w:type="spellStart"/>
      <w:r w:rsidRPr="000E1CE8">
        <w:rPr>
          <w:rFonts w:ascii="Calibri" w:hAnsi="Calibri" w:cs="Calibri"/>
          <w:sz w:val="24"/>
          <w:szCs w:val="24"/>
        </w:rPr>
        <w:t>Marshmallow</w:t>
      </w:r>
      <w:proofErr w:type="spellEnd"/>
      <w:r w:rsidRPr="000E1CE8">
        <w:rPr>
          <w:rFonts w:ascii="Calibri" w:hAnsi="Calibri" w:cs="Calibri"/>
          <w:sz w:val="24"/>
          <w:szCs w:val="24"/>
        </w:rPr>
        <w:t>, iOS 10.3,</w:t>
      </w:r>
    </w:p>
    <w:p w14:paraId="76FA5839" w14:textId="77777777" w:rsidR="00F36968" w:rsidRPr="000E1CE8" w:rsidRDefault="00F36968" w:rsidP="00D679FB">
      <w:pPr>
        <w:pStyle w:val="Akapitzlist"/>
        <w:numPr>
          <w:ilvl w:val="0"/>
          <w:numId w:val="34"/>
        </w:numPr>
        <w:spacing w:before="20" w:after="40" w:line="276" w:lineRule="auto"/>
        <w:ind w:left="2127" w:hanging="284"/>
        <w:jc w:val="both"/>
        <w:rPr>
          <w:rFonts w:ascii="Calibri" w:hAnsi="Calibri" w:cs="Calibri"/>
          <w:sz w:val="24"/>
          <w:szCs w:val="24"/>
        </w:rPr>
      </w:pPr>
      <w:r w:rsidRPr="000E1CE8">
        <w:rPr>
          <w:rFonts w:ascii="Calibri" w:hAnsi="Calibri" w:cs="Calibri"/>
          <w:sz w:val="24"/>
          <w:szCs w:val="24"/>
        </w:rPr>
        <w:t>przeglądarka Chrome 61 lub nowa</w:t>
      </w:r>
    </w:p>
    <w:p w14:paraId="7D178454" w14:textId="77777777" w:rsidR="00F36968" w:rsidRPr="000E1CE8" w:rsidRDefault="00F36968" w:rsidP="00D679FB">
      <w:pPr>
        <w:pStyle w:val="Akapitzlist"/>
        <w:numPr>
          <w:ilvl w:val="2"/>
          <w:numId w:val="31"/>
        </w:numPr>
        <w:tabs>
          <w:tab w:val="left" w:pos="426"/>
        </w:tabs>
        <w:spacing w:after="0" w:line="276" w:lineRule="auto"/>
        <w:ind w:left="1560" w:hanging="851"/>
        <w:jc w:val="both"/>
        <w:rPr>
          <w:rFonts w:ascii="Calibri" w:hAnsi="Calibri" w:cs="Calibri"/>
          <w:sz w:val="24"/>
          <w:szCs w:val="24"/>
        </w:rPr>
      </w:pPr>
      <w:r w:rsidRPr="000E1CE8">
        <w:rPr>
          <w:rFonts w:ascii="Calibri" w:hAnsi="Calibri" w:cs="Calibri"/>
          <w:sz w:val="24"/>
          <w:szCs w:val="24"/>
        </w:rPr>
        <w:t xml:space="preserve">Dla skorzystania z pełnej funkcjonalności może być konieczne włączenie w przeglądarce obsługi protokołu bezpiecznej transmisji danych SSL, </w:t>
      </w:r>
      <w:r w:rsidRPr="000E1CE8">
        <w:rPr>
          <w:rFonts w:ascii="Calibri" w:hAnsi="Calibri" w:cs="Calibri"/>
          <w:sz w:val="24"/>
          <w:szCs w:val="24"/>
        </w:rPr>
        <w:br/>
        <w:t xml:space="preserve">obsługi Java </w:t>
      </w:r>
      <w:proofErr w:type="spellStart"/>
      <w:r w:rsidRPr="000E1CE8">
        <w:rPr>
          <w:rFonts w:ascii="Calibri" w:hAnsi="Calibri" w:cs="Calibri"/>
          <w:sz w:val="24"/>
          <w:szCs w:val="24"/>
        </w:rPr>
        <w:t>Script</w:t>
      </w:r>
      <w:proofErr w:type="spellEnd"/>
      <w:r w:rsidRPr="000E1CE8">
        <w:rPr>
          <w:rFonts w:ascii="Calibri" w:hAnsi="Calibri" w:cs="Calibri"/>
          <w:sz w:val="24"/>
          <w:szCs w:val="24"/>
        </w:rPr>
        <w:t xml:space="preserve">, oraz </w:t>
      </w:r>
      <w:proofErr w:type="spellStart"/>
      <w:r w:rsidRPr="000E1CE8">
        <w:rPr>
          <w:rFonts w:ascii="Calibri" w:hAnsi="Calibri" w:cs="Calibri"/>
          <w:sz w:val="24"/>
          <w:szCs w:val="24"/>
        </w:rPr>
        <w:t>cookies</w:t>
      </w:r>
      <w:proofErr w:type="spellEnd"/>
      <w:r w:rsidRPr="000E1CE8">
        <w:rPr>
          <w:rFonts w:ascii="Calibri" w:hAnsi="Calibri" w:cs="Calibri"/>
          <w:sz w:val="24"/>
          <w:szCs w:val="24"/>
        </w:rPr>
        <w:t>;</w:t>
      </w:r>
    </w:p>
    <w:p w14:paraId="0A3C9403" w14:textId="77777777" w:rsidR="00F36968" w:rsidRPr="000E1CE8" w:rsidRDefault="00F36968" w:rsidP="00D679FB">
      <w:pPr>
        <w:pStyle w:val="Akapitzlist"/>
        <w:numPr>
          <w:ilvl w:val="2"/>
          <w:numId w:val="31"/>
        </w:numPr>
        <w:tabs>
          <w:tab w:val="left" w:pos="426"/>
        </w:tabs>
        <w:spacing w:after="0" w:line="276" w:lineRule="auto"/>
        <w:ind w:left="1560" w:hanging="851"/>
        <w:jc w:val="both"/>
        <w:rPr>
          <w:rFonts w:ascii="Calibri" w:hAnsi="Calibri" w:cs="Calibri"/>
          <w:sz w:val="24"/>
          <w:szCs w:val="24"/>
        </w:rPr>
      </w:pPr>
      <w:r w:rsidRPr="000E1CE8">
        <w:rPr>
          <w:rFonts w:ascii="Calibri" w:hAnsi="Calibri" w:cs="Calibri"/>
          <w:sz w:val="24"/>
          <w:szCs w:val="24"/>
        </w:rPr>
        <w:t xml:space="preserve">Specyfikacja połączenia, formatu przesyłanych danych oraz kodowania </w:t>
      </w:r>
      <w:r w:rsidRPr="000E1CE8">
        <w:rPr>
          <w:rFonts w:ascii="Calibri" w:hAnsi="Calibri" w:cs="Calibri"/>
          <w:sz w:val="24"/>
          <w:szCs w:val="24"/>
        </w:rPr>
        <w:br/>
        <w:t>i oznaczania czasu odbioru danych:</w:t>
      </w:r>
    </w:p>
    <w:p w14:paraId="5106F68E" w14:textId="77777777" w:rsidR="00F36968" w:rsidRPr="000E1CE8"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0E1CE8">
        <w:rPr>
          <w:rFonts w:ascii="Calibri" w:hAnsi="Calibri" w:cs="Calibri"/>
          <w:sz w:val="24"/>
          <w:szCs w:val="24"/>
        </w:rPr>
        <w:t>specyfikacja połączenia – formularze udostępnione są za pomocą protokołu TLS 1.2,</w:t>
      </w:r>
    </w:p>
    <w:p w14:paraId="132D79A9" w14:textId="77777777" w:rsidR="00F36968" w:rsidRPr="000E1CE8"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0E1CE8">
        <w:rPr>
          <w:rFonts w:ascii="Calibri" w:hAnsi="Calibri" w:cs="Calibri"/>
          <w:sz w:val="24"/>
          <w:szCs w:val="24"/>
        </w:rPr>
        <w:t>format danych oraz kodowanie: formularze dostępne są w formacie HTML z kodowaniem UTF-8,</w:t>
      </w:r>
    </w:p>
    <w:p w14:paraId="52A0F43A" w14:textId="77777777" w:rsidR="00F36968" w:rsidRPr="000E1CE8" w:rsidRDefault="00F36968" w:rsidP="00D679FB">
      <w:pPr>
        <w:pStyle w:val="Akapitzlist"/>
        <w:numPr>
          <w:ilvl w:val="0"/>
          <w:numId w:val="35"/>
        </w:numPr>
        <w:spacing w:before="20" w:after="40" w:line="276" w:lineRule="auto"/>
        <w:ind w:left="1843" w:hanging="283"/>
        <w:jc w:val="both"/>
        <w:rPr>
          <w:rFonts w:ascii="Calibri" w:hAnsi="Calibri" w:cs="Calibri"/>
          <w:sz w:val="24"/>
          <w:szCs w:val="24"/>
        </w:rPr>
      </w:pPr>
      <w:r w:rsidRPr="000E1CE8">
        <w:rPr>
          <w:rFonts w:ascii="Calibri" w:hAnsi="Calibri" w:cs="Calibri"/>
          <w:sz w:val="24"/>
          <w:szCs w:val="24"/>
        </w:rPr>
        <w:t xml:space="preserve">oznaczenia czasu odbioru danych: wszelkie operacje opierają się </w:t>
      </w:r>
      <w:r w:rsidRPr="000E1CE8">
        <w:rPr>
          <w:rFonts w:ascii="Calibri" w:hAnsi="Calibri" w:cs="Calibri"/>
          <w:sz w:val="24"/>
          <w:szCs w:val="24"/>
        </w:rPr>
        <w:br/>
        <w:t>o czas serwera i dane zapisywane są z dokładnością co do sekundy.</w:t>
      </w:r>
    </w:p>
    <w:p w14:paraId="03C638E1" w14:textId="77777777"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W przypadku problemów technicznych i awarii związanych z funkcjonowaniem Platformy e-Zamówienia użytkownicy mogą skorzystać ze wsparcia </w:t>
      </w:r>
      <w:r w:rsidRPr="000E1CE8">
        <w:rPr>
          <w:rFonts w:ascii="Calibri" w:hAnsi="Calibri" w:cs="Calibri"/>
          <w:sz w:val="24"/>
          <w:szCs w:val="24"/>
        </w:rPr>
        <w:br/>
        <w:t xml:space="preserve">technicznego dostępnego pod numerem telefonu </w:t>
      </w:r>
      <w:r w:rsidRPr="000E1CE8">
        <w:rPr>
          <w:rStyle w:val="x4k7w5x"/>
          <w:rFonts w:ascii="Calibri" w:hAnsi="Calibri" w:cs="Calibri"/>
          <w:sz w:val="24"/>
          <w:szCs w:val="24"/>
        </w:rPr>
        <w:t xml:space="preserve">22 458 77 99 </w:t>
      </w:r>
      <w:r w:rsidRPr="000E1CE8">
        <w:rPr>
          <w:rFonts w:ascii="Calibri" w:hAnsi="Calibri" w:cs="Calibri"/>
          <w:sz w:val="24"/>
          <w:szCs w:val="24"/>
        </w:rPr>
        <w:t xml:space="preserve">lub drogą elektroniczną poprzez formularz udostępniony na stronie internetowej </w:t>
      </w:r>
      <w:hyperlink r:id="rId21" w:history="1">
        <w:r w:rsidRPr="000E1CE8">
          <w:rPr>
            <w:rStyle w:val="Hipercze"/>
            <w:rFonts w:ascii="Calibri" w:hAnsi="Calibri" w:cs="Calibri"/>
            <w:color w:val="0070C0"/>
            <w:sz w:val="24"/>
            <w:szCs w:val="24"/>
          </w:rPr>
          <w:t>https://ezamowienia.gov.pl</w:t>
        </w:r>
      </w:hyperlink>
      <w:r w:rsidRPr="000E1CE8">
        <w:rPr>
          <w:rFonts w:ascii="Calibri" w:hAnsi="Calibri" w:cs="Calibri"/>
          <w:sz w:val="24"/>
          <w:szCs w:val="24"/>
        </w:rPr>
        <w:t xml:space="preserve"> w zakładce </w:t>
      </w:r>
      <w:r w:rsidRPr="000E1CE8">
        <w:rPr>
          <w:rFonts w:ascii="Calibri" w:hAnsi="Calibri" w:cs="Calibri"/>
          <w:i/>
          <w:iCs/>
          <w:sz w:val="24"/>
          <w:szCs w:val="24"/>
        </w:rPr>
        <w:t>„Zgłoś problem”.</w:t>
      </w:r>
    </w:p>
    <w:p w14:paraId="6680C11D" w14:textId="0E71051F"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W szczególnie uzasadnionych przypadkach uniemożliwiających komunikację Wykonawcy i Zamawiającego za pośrednictwem Platformy e-Zamówienia, Zamawiający dopuszcza komunikację za pomocą poczty elektronicznej na adres </w:t>
      </w:r>
      <w:r w:rsidRPr="000E1CE8">
        <w:rPr>
          <w:rFonts w:ascii="Calibri" w:hAnsi="Calibri" w:cs="Calibri"/>
          <w:sz w:val="24"/>
          <w:szCs w:val="24"/>
        </w:rPr>
        <w:br/>
        <w:t xml:space="preserve">e-mail: </w:t>
      </w:r>
      <w:r w:rsidRPr="000E1CE8">
        <w:rPr>
          <w:rStyle w:val="Hipercze"/>
          <w:rFonts w:ascii="Calibri" w:hAnsi="Calibri" w:cs="Calibri"/>
          <w:color w:val="0070C0"/>
          <w:sz w:val="24"/>
          <w:szCs w:val="24"/>
        </w:rPr>
        <w:t>przetargi@jablonna.lubelskie.pl</w:t>
      </w:r>
      <w:r w:rsidRPr="000E1CE8">
        <w:rPr>
          <w:rFonts w:ascii="Calibri" w:hAnsi="Calibri" w:cs="Calibri"/>
          <w:sz w:val="24"/>
          <w:szCs w:val="24"/>
        </w:rPr>
        <w:t xml:space="preserve"> </w:t>
      </w:r>
      <w:r w:rsidRPr="000E1CE8">
        <w:rPr>
          <w:rFonts w:ascii="Calibri" w:hAnsi="Calibri" w:cs="Calibri"/>
          <w:b/>
          <w:bCs/>
          <w:sz w:val="24"/>
          <w:szCs w:val="24"/>
        </w:rPr>
        <w:t>(nie dotyczy składania ofert w postępowaniu).</w:t>
      </w:r>
    </w:p>
    <w:p w14:paraId="747D6A45" w14:textId="7AA9FD90" w:rsidR="00F36968" w:rsidRPr="000E1CE8" w:rsidRDefault="00F36968" w:rsidP="00D679FB">
      <w:pPr>
        <w:pStyle w:val="Akapitzlist"/>
        <w:numPr>
          <w:ilvl w:val="1"/>
          <w:numId w:val="31"/>
        </w:numPr>
        <w:spacing w:after="0" w:line="276" w:lineRule="auto"/>
        <w:ind w:left="709" w:hanging="709"/>
        <w:jc w:val="both"/>
        <w:rPr>
          <w:rFonts w:ascii="Calibri" w:hAnsi="Calibri" w:cs="Calibri"/>
          <w:sz w:val="24"/>
          <w:szCs w:val="24"/>
        </w:rPr>
      </w:pPr>
      <w:r w:rsidRPr="000E1CE8">
        <w:rPr>
          <w:rFonts w:ascii="Calibri" w:hAnsi="Calibri" w:cs="Calibri"/>
          <w:sz w:val="24"/>
          <w:szCs w:val="24"/>
        </w:rPr>
        <w:t xml:space="preserve">Przy porozumiewaniu się w ramach niniejszego postępowania Wykonawcy powinni posługiwać się numerem referencyjnym: </w:t>
      </w:r>
      <w:r w:rsidRPr="000E1CE8">
        <w:rPr>
          <w:rFonts w:ascii="Calibri" w:hAnsi="Calibri" w:cs="Calibri"/>
          <w:b/>
          <w:bCs/>
          <w:sz w:val="24"/>
          <w:szCs w:val="24"/>
        </w:rPr>
        <w:t>IRO.271.</w:t>
      </w:r>
      <w:r w:rsidR="00BC4F81">
        <w:rPr>
          <w:rFonts w:ascii="Calibri" w:hAnsi="Calibri" w:cs="Calibri"/>
          <w:b/>
          <w:bCs/>
          <w:sz w:val="24"/>
          <w:szCs w:val="24"/>
        </w:rPr>
        <w:t>2</w:t>
      </w:r>
      <w:r w:rsidR="00DA1913">
        <w:rPr>
          <w:rFonts w:ascii="Calibri" w:hAnsi="Calibri" w:cs="Calibri"/>
          <w:b/>
          <w:bCs/>
          <w:sz w:val="24"/>
          <w:szCs w:val="24"/>
        </w:rPr>
        <w:t>8</w:t>
      </w:r>
      <w:r w:rsidR="00BC4F81">
        <w:rPr>
          <w:rFonts w:ascii="Calibri" w:hAnsi="Calibri" w:cs="Calibri"/>
          <w:b/>
          <w:bCs/>
          <w:sz w:val="24"/>
          <w:szCs w:val="24"/>
        </w:rPr>
        <w:t>.2024</w:t>
      </w:r>
    </w:p>
    <w:p w14:paraId="0A62D91F" w14:textId="77777777" w:rsidR="00F36968" w:rsidRPr="000E1CE8" w:rsidRDefault="00F36968" w:rsidP="00D679FB">
      <w:pPr>
        <w:pStyle w:val="Akapitzlist"/>
        <w:numPr>
          <w:ilvl w:val="1"/>
          <w:numId w:val="31"/>
        </w:numPr>
        <w:spacing w:after="0" w:line="276" w:lineRule="auto"/>
        <w:ind w:left="709" w:hanging="709"/>
        <w:jc w:val="both"/>
        <w:rPr>
          <w:rFonts w:ascii="Calibri" w:hAnsi="Calibri" w:cs="Calibri"/>
          <w:b/>
          <w:bCs/>
          <w:sz w:val="24"/>
          <w:szCs w:val="24"/>
        </w:rPr>
      </w:pPr>
      <w:r w:rsidRPr="000E1CE8">
        <w:rPr>
          <w:rFonts w:ascii="Calibri" w:hAnsi="Calibri" w:cs="Calibri"/>
          <w:b/>
          <w:bCs/>
          <w:sz w:val="24"/>
          <w:szCs w:val="24"/>
        </w:rPr>
        <w:t xml:space="preserve">UWAGA: Zamawiający nie ponosi odpowiedzialności za błędy </w:t>
      </w:r>
      <w:r w:rsidRPr="000E1CE8">
        <w:rPr>
          <w:rFonts w:ascii="Calibri" w:hAnsi="Calibri" w:cs="Calibri"/>
          <w:b/>
          <w:bCs/>
          <w:sz w:val="24"/>
          <w:szCs w:val="24"/>
        </w:rPr>
        <w:br/>
        <w:t>w transmisji danych, w tym błędy spowodowane awariami systemów teleinformatycznych, systemów zasilania lub też okolicznościami zależnymi od operatora zapewniającego transmisję danych.</w:t>
      </w:r>
    </w:p>
    <w:p w14:paraId="1C968902" w14:textId="5B3DEA4E" w:rsidR="00F36968" w:rsidRPr="000E1CE8" w:rsidRDefault="00F36968" w:rsidP="00F36968">
      <w:pPr>
        <w:tabs>
          <w:tab w:val="center" w:pos="2553"/>
        </w:tabs>
        <w:spacing w:after="0" w:line="240" w:lineRule="auto"/>
        <w:rPr>
          <w:rFonts w:ascii="Calibri" w:hAnsi="Calibri" w:cs="Calibri"/>
          <w:sz w:val="24"/>
          <w:szCs w:val="24"/>
        </w:rPr>
      </w:pPr>
    </w:p>
    <w:p w14:paraId="71529337" w14:textId="77777777" w:rsidR="00F36968" w:rsidRPr="000E1CE8" w:rsidRDefault="00F36968" w:rsidP="00F36968">
      <w:pPr>
        <w:tabs>
          <w:tab w:val="center" w:pos="2553"/>
        </w:tabs>
        <w:spacing w:after="0" w:line="240" w:lineRule="auto"/>
        <w:rPr>
          <w:rFonts w:ascii="Calibri" w:hAnsi="Calibri" w:cs="Calibri"/>
          <w:sz w:val="24"/>
          <w:szCs w:val="24"/>
        </w:rPr>
      </w:pPr>
    </w:p>
    <w:p w14:paraId="4A43866E" w14:textId="77777777"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12</w:t>
      </w:r>
    </w:p>
    <w:p w14:paraId="60D7C32C" w14:textId="1F127329" w:rsidR="00D67C0D" w:rsidRPr="000E1CE8" w:rsidRDefault="00D67C0D" w:rsidP="0065131D">
      <w:pPr>
        <w:pStyle w:val="Nagwek2"/>
        <w:spacing w:after="0" w:line="240" w:lineRule="auto"/>
        <w:ind w:right="3"/>
        <w:jc w:val="left"/>
        <w:rPr>
          <w:rFonts w:ascii="Calibri" w:hAnsi="Calibri" w:cs="Calibri"/>
          <w:sz w:val="24"/>
          <w:szCs w:val="24"/>
        </w:rPr>
      </w:pPr>
      <w:r w:rsidRPr="000E1CE8">
        <w:rPr>
          <w:rFonts w:ascii="Calibri" w:hAnsi="Calibri" w:cs="Calibri"/>
          <w:sz w:val="24"/>
          <w:szCs w:val="24"/>
        </w:rPr>
        <w:t>WYMAGANIA DOTYCZĄCE WADIUM</w:t>
      </w:r>
    </w:p>
    <w:p w14:paraId="3F30BCF9" w14:textId="3502ED06" w:rsidR="00056B9E" w:rsidRPr="00BC4F81" w:rsidRDefault="00BC4F81" w:rsidP="00056B9E">
      <w:pPr>
        <w:spacing w:after="0" w:line="240" w:lineRule="auto"/>
        <w:jc w:val="both"/>
        <w:rPr>
          <w:rFonts w:ascii="Calibri" w:hAnsi="Calibri" w:cs="Calibri"/>
          <w:sz w:val="24"/>
          <w:szCs w:val="24"/>
        </w:rPr>
      </w:pPr>
      <w:r>
        <w:rPr>
          <w:rFonts w:ascii="Calibri" w:hAnsi="Calibri" w:cs="Calibri"/>
          <w:sz w:val="24"/>
          <w:szCs w:val="24"/>
        </w:rPr>
        <w:t>Zamawiający nie wymaga wniesienia wadium.</w:t>
      </w:r>
    </w:p>
    <w:p w14:paraId="24A7F924" w14:textId="42263B9C" w:rsidR="00D67C0D" w:rsidRPr="000E1CE8" w:rsidRDefault="00D67C0D" w:rsidP="001667CB">
      <w:pPr>
        <w:spacing w:after="0" w:line="240" w:lineRule="auto"/>
        <w:rPr>
          <w:rFonts w:ascii="Calibri" w:hAnsi="Calibri" w:cs="Calibri"/>
          <w:sz w:val="24"/>
          <w:szCs w:val="24"/>
        </w:rPr>
      </w:pPr>
    </w:p>
    <w:p w14:paraId="5B0D9A4A" w14:textId="4FC9AADC"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13</w:t>
      </w:r>
    </w:p>
    <w:p w14:paraId="5C82ED12" w14:textId="3F6E4F14" w:rsidR="00D67C0D" w:rsidRPr="000E1CE8" w:rsidRDefault="00D67C0D" w:rsidP="00F36968">
      <w:pPr>
        <w:spacing w:after="0" w:line="240" w:lineRule="auto"/>
        <w:ind w:right="3"/>
        <w:rPr>
          <w:rFonts w:ascii="Calibri" w:eastAsia="Times New Roman" w:hAnsi="Calibri" w:cs="Calibri"/>
          <w:b/>
          <w:sz w:val="24"/>
          <w:szCs w:val="24"/>
        </w:rPr>
      </w:pPr>
      <w:r w:rsidRPr="000E1CE8">
        <w:rPr>
          <w:rFonts w:ascii="Calibri" w:eastAsia="Times New Roman" w:hAnsi="Calibri" w:cs="Calibri"/>
          <w:b/>
          <w:sz w:val="24"/>
          <w:szCs w:val="24"/>
        </w:rPr>
        <w:t>OPIS SPOSOBU PRZYGOTOWANIA OFERTY</w:t>
      </w:r>
    </w:p>
    <w:p w14:paraId="6693CD57" w14:textId="77777777" w:rsidR="00996A76" w:rsidRPr="00996A76"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bCs/>
          <w:sz w:val="24"/>
          <w:szCs w:val="24"/>
        </w:rPr>
      </w:pPr>
      <w:r w:rsidRPr="00996A76">
        <w:rPr>
          <w:rFonts w:ascii="Calibri" w:eastAsia="Times New Roman" w:hAnsi="Calibri" w:cs="Calibri"/>
          <w:bCs/>
          <w:sz w:val="24"/>
          <w:szCs w:val="24"/>
        </w:rPr>
        <w:t xml:space="preserve">Każdy Wykonawca może złożyć </w:t>
      </w:r>
      <w:r w:rsidRPr="00996A76">
        <w:rPr>
          <w:rFonts w:ascii="Calibri" w:eastAsia="Times New Roman" w:hAnsi="Calibri" w:cs="Calibri"/>
          <w:b/>
          <w:sz w:val="24"/>
          <w:szCs w:val="24"/>
        </w:rPr>
        <w:t xml:space="preserve">jedną </w:t>
      </w:r>
      <w:r w:rsidRPr="00996A76">
        <w:rPr>
          <w:rFonts w:ascii="Calibri" w:eastAsia="Times New Roman" w:hAnsi="Calibri" w:cs="Calibri"/>
          <w:b/>
          <w:bCs/>
          <w:sz w:val="24"/>
          <w:szCs w:val="24"/>
        </w:rPr>
        <w:t>ofertę</w:t>
      </w:r>
      <w:r w:rsidRPr="00996A76">
        <w:rPr>
          <w:rFonts w:ascii="Calibri" w:eastAsia="Times New Roman" w:hAnsi="Calibri" w:cs="Calibri"/>
          <w:bCs/>
          <w:sz w:val="24"/>
          <w:szCs w:val="24"/>
        </w:rPr>
        <w:t>.</w:t>
      </w:r>
    </w:p>
    <w:p w14:paraId="4F396E6D" w14:textId="55B7D6EB" w:rsidR="00996A76" w:rsidRPr="00996A76"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b/>
          <w:color w:val="000000"/>
          <w:sz w:val="24"/>
          <w:szCs w:val="24"/>
        </w:rPr>
        <w:t xml:space="preserve">Ofertę </w:t>
      </w:r>
      <w:r w:rsidRPr="00996A76">
        <w:rPr>
          <w:rFonts w:ascii="Calibri" w:eastAsia="Times New Roman" w:hAnsi="Calibri" w:cs="Calibri"/>
          <w:b/>
          <w:color w:val="000000"/>
          <w:sz w:val="24"/>
          <w:szCs w:val="24"/>
          <w:shd w:val="clear" w:color="auto" w:fill="FFFFFF"/>
        </w:rPr>
        <w:t xml:space="preserve">składa się, </w:t>
      </w:r>
      <w:r w:rsidRPr="00996A76">
        <w:rPr>
          <w:rFonts w:ascii="Calibri" w:eastAsia="Times New Roman" w:hAnsi="Calibri" w:cs="Calibri"/>
          <w:b/>
          <w:color w:val="000000"/>
          <w:sz w:val="24"/>
          <w:szCs w:val="24"/>
          <w:u w:val="single"/>
          <w:shd w:val="clear" w:color="auto" w:fill="FFFFFF"/>
        </w:rPr>
        <w:t>pod rygorem nieważności</w:t>
      </w:r>
      <w:r w:rsidRPr="00996A76">
        <w:rPr>
          <w:rFonts w:ascii="Calibri" w:eastAsia="Times New Roman" w:hAnsi="Calibri" w:cs="Calibri"/>
          <w:b/>
          <w:color w:val="000000"/>
          <w:sz w:val="24"/>
          <w:szCs w:val="24"/>
          <w:shd w:val="clear" w:color="auto" w:fill="FFFFFF"/>
        </w:rPr>
        <w:t>, w</w:t>
      </w:r>
      <w:r w:rsidR="000E1CE8">
        <w:rPr>
          <w:rFonts w:ascii="Calibri" w:eastAsia="Times New Roman" w:hAnsi="Calibri" w:cs="Calibri"/>
          <w:b/>
          <w:color w:val="000000"/>
          <w:sz w:val="24"/>
          <w:szCs w:val="24"/>
          <w:shd w:val="clear" w:color="auto" w:fill="FFFFFF"/>
        </w:rPr>
        <w:t xml:space="preserve"> postaci elektronicznej lub</w:t>
      </w:r>
      <w:r w:rsidRPr="00996A76">
        <w:rPr>
          <w:rFonts w:ascii="Calibri" w:eastAsia="Times New Roman" w:hAnsi="Calibri" w:cs="Calibri"/>
          <w:b/>
          <w:color w:val="000000"/>
          <w:sz w:val="24"/>
          <w:szCs w:val="24"/>
          <w:shd w:val="clear" w:color="auto" w:fill="FFFFFF"/>
        </w:rPr>
        <w:t xml:space="preserve"> formie elektronicznej</w:t>
      </w:r>
      <w:r w:rsidRPr="00996A76">
        <w:rPr>
          <w:rFonts w:ascii="Calibri" w:eastAsia="Times New Roman" w:hAnsi="Calibri" w:cs="Calibri"/>
          <w:color w:val="000000"/>
          <w:sz w:val="24"/>
          <w:szCs w:val="24"/>
          <w:shd w:val="clear" w:color="auto" w:fill="FFFFFF"/>
        </w:rPr>
        <w:t xml:space="preserve"> w formatach danych określonych w przepisach wydanych na podstawie </w:t>
      </w:r>
      <w:r w:rsidRPr="00996A76">
        <w:rPr>
          <w:rFonts w:ascii="Calibri" w:eastAsia="Times New Roman" w:hAnsi="Calibri" w:cs="Calibri"/>
          <w:sz w:val="24"/>
          <w:szCs w:val="24"/>
          <w:shd w:val="clear" w:color="auto" w:fill="FFFFFF"/>
        </w:rPr>
        <w:t>art. 18</w:t>
      </w:r>
      <w:r w:rsidRPr="00996A76">
        <w:rPr>
          <w:rFonts w:ascii="Calibri" w:eastAsia="Times New Roman" w:hAnsi="Calibri" w:cs="Calibri"/>
          <w:color w:val="000000"/>
          <w:sz w:val="24"/>
          <w:szCs w:val="24"/>
          <w:shd w:val="clear" w:color="auto" w:fill="FFFFFF"/>
        </w:rPr>
        <w:t xml:space="preserve"> ustawy z dnia 17 lutego 2005 r. o informatyzacji działalności podmiotów realizujących zadania publiczne (Dz. U. z 2021 r. poz. 2070 ze zm.), z zastrzeżeniem formatów, o których mowa w </w:t>
      </w:r>
      <w:r w:rsidRPr="00996A76">
        <w:rPr>
          <w:rFonts w:ascii="Calibri" w:eastAsia="Times New Roman" w:hAnsi="Calibri" w:cs="Calibri"/>
          <w:sz w:val="24"/>
          <w:szCs w:val="24"/>
          <w:shd w:val="clear" w:color="auto" w:fill="FFFFFF"/>
        </w:rPr>
        <w:t>art. 66 ust. 1</w:t>
      </w:r>
      <w:r w:rsidRPr="00996A76">
        <w:rPr>
          <w:rFonts w:ascii="Calibri" w:eastAsia="Times New Roman" w:hAnsi="Calibri" w:cs="Calibri"/>
          <w:color w:val="000000"/>
          <w:sz w:val="24"/>
          <w:szCs w:val="24"/>
          <w:shd w:val="clear" w:color="auto" w:fill="FFFFFF"/>
        </w:rPr>
        <w:t xml:space="preserve"> ustawy </w:t>
      </w:r>
      <w:proofErr w:type="spellStart"/>
      <w:r w:rsidRPr="00996A76">
        <w:rPr>
          <w:rFonts w:ascii="Calibri" w:eastAsia="Times New Roman" w:hAnsi="Calibri" w:cs="Calibri"/>
          <w:color w:val="000000"/>
          <w:sz w:val="24"/>
          <w:szCs w:val="24"/>
          <w:shd w:val="clear" w:color="auto" w:fill="FFFFFF"/>
        </w:rPr>
        <w:t>Pzp</w:t>
      </w:r>
      <w:proofErr w:type="spellEnd"/>
      <w:r w:rsidRPr="00996A76">
        <w:rPr>
          <w:rFonts w:ascii="Calibri" w:eastAsia="Times New Roman" w:hAnsi="Calibri" w:cs="Calibri"/>
          <w:color w:val="000000"/>
          <w:sz w:val="24"/>
          <w:szCs w:val="24"/>
          <w:shd w:val="clear" w:color="auto" w:fill="FFFFFF"/>
        </w:rPr>
        <w:t xml:space="preserve">, z uwzględnieniem rodzaju przekazywanych danych. </w:t>
      </w:r>
      <w:r w:rsidRPr="00996A76">
        <w:rPr>
          <w:rFonts w:ascii="Calibri" w:eastAsia="Times New Roman" w:hAnsi="Calibri" w:cs="Calibri"/>
          <w:sz w:val="24"/>
          <w:szCs w:val="24"/>
          <w:u w:val="single"/>
        </w:rPr>
        <w:t>Zamawiający preferuje w szczególności następujące formaty przesłanych danych: .pdf, .</w:t>
      </w:r>
      <w:proofErr w:type="spellStart"/>
      <w:r w:rsidRPr="00996A76">
        <w:rPr>
          <w:rFonts w:ascii="Calibri" w:eastAsia="Times New Roman" w:hAnsi="Calibri" w:cs="Calibri"/>
          <w:sz w:val="24"/>
          <w:szCs w:val="24"/>
          <w:u w:val="single"/>
        </w:rPr>
        <w:t>docx</w:t>
      </w:r>
      <w:proofErr w:type="spellEnd"/>
      <w:r w:rsidRPr="00996A76">
        <w:rPr>
          <w:rFonts w:ascii="Calibri" w:eastAsia="Times New Roman" w:hAnsi="Calibri" w:cs="Calibri"/>
          <w:sz w:val="24"/>
          <w:szCs w:val="24"/>
          <w:u w:val="single"/>
        </w:rPr>
        <w:t>, zip. (zamawiający dopuszcza także format RAR).</w:t>
      </w:r>
    </w:p>
    <w:p w14:paraId="694E340C" w14:textId="77777777" w:rsidR="00996A76" w:rsidRPr="00996A76" w:rsidRDefault="00996A76" w:rsidP="00D679FB">
      <w:pPr>
        <w:widowControl w:val="0"/>
        <w:numPr>
          <w:ilvl w:val="1"/>
          <w:numId w:val="38"/>
        </w:numPr>
        <w:suppressAutoHyphens/>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Oferta musi być sporządzona w języku polskim.</w:t>
      </w:r>
    </w:p>
    <w:p w14:paraId="782F9223" w14:textId="77777777" w:rsidR="00996A76" w:rsidRPr="00996A76"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Każdy dokument składający się na ofertę lub złożony wraz z ofertą sporządzony </w:t>
      </w:r>
      <w:r w:rsidRPr="00996A76">
        <w:rPr>
          <w:rFonts w:ascii="Calibri" w:eastAsia="Times New Roman" w:hAnsi="Calibri" w:cs="Calibri"/>
          <w:sz w:val="24"/>
          <w:szCs w:val="24"/>
        </w:rPr>
        <w:br/>
        <w:t>w języku innym niż polski musi być złożony wraz z tłumaczeniem na język polski.</w:t>
      </w:r>
    </w:p>
    <w:p w14:paraId="54064A7D" w14:textId="77777777" w:rsidR="00996A76" w:rsidRPr="00996A76"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Treść oferty musi być zgodna z treścią SWZ.</w:t>
      </w:r>
    </w:p>
    <w:p w14:paraId="10648E55" w14:textId="77777777" w:rsidR="00996A76" w:rsidRPr="00996A76"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Wykonawca ponosi wszelkie koszty związane z przygotowaniem i złożeniem oferty.</w:t>
      </w:r>
    </w:p>
    <w:p w14:paraId="7CB4FC16" w14:textId="77777777" w:rsidR="00996A76" w:rsidRPr="00996A76"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96A76">
        <w:rPr>
          <w:rFonts w:ascii="Calibri" w:eastAsia="Times New Roman" w:hAnsi="Calibri" w:cs="Calibri"/>
          <w:sz w:val="24"/>
          <w:szCs w:val="24"/>
        </w:rPr>
        <w:t>drag&amp;drop</w:t>
      </w:r>
      <w:proofErr w:type="spellEnd"/>
      <w:r w:rsidRPr="00996A76">
        <w:rPr>
          <w:rFonts w:ascii="Calibri" w:eastAsia="Times New Roman" w:hAnsi="Calibri" w:cs="Calibri"/>
          <w:sz w:val="24"/>
          <w:szCs w:val="24"/>
        </w:rPr>
        <w:t xml:space="preserve"> („przeciągnij” i „upuść”) służące do dodawania plików.</w:t>
      </w:r>
    </w:p>
    <w:p w14:paraId="4637D473" w14:textId="69DE7745" w:rsidR="00996A76" w:rsidRPr="00996A76"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Wykonawca dodaje wybrany z dysku i uprzednio podpisany Formularz oferty – Załącznik Nr </w:t>
      </w:r>
      <w:r w:rsidR="00CC5821" w:rsidRPr="000E1CE8">
        <w:rPr>
          <w:rFonts w:ascii="Calibri" w:eastAsia="Times New Roman" w:hAnsi="Calibri" w:cs="Calibri"/>
          <w:sz w:val="24"/>
          <w:szCs w:val="24"/>
        </w:rPr>
        <w:t>2</w:t>
      </w:r>
      <w:r w:rsidRPr="00996A76">
        <w:rPr>
          <w:rFonts w:ascii="Calibri" w:eastAsia="Times New Roman" w:hAnsi="Calibri" w:cs="Calibri"/>
          <w:sz w:val="24"/>
          <w:szCs w:val="24"/>
        </w:rPr>
        <w:t xml:space="preserve"> do SWZ w pierwszym polu („Wypełniony formularz oferty”). </w:t>
      </w:r>
      <w:r w:rsidRPr="00996A76">
        <w:rPr>
          <w:rFonts w:ascii="Calibri" w:eastAsia="Times New Roman" w:hAnsi="Calibri" w:cs="Calibri"/>
          <w:sz w:val="24"/>
          <w:szCs w:val="24"/>
        </w:rPr>
        <w:br/>
        <w:t>W kolejnym polu („Załączniki i inne dokumenty przedstawione w ofercie przez Wykonawcę”) Wykonawca dodaje pozostałe pliki stanowiące ofertę lub składane wraz z ofertą.</w:t>
      </w:r>
    </w:p>
    <w:p w14:paraId="66DE0E60" w14:textId="77777777" w:rsidR="00996A76" w:rsidRPr="00996A76" w:rsidRDefault="00996A76" w:rsidP="00996A76">
      <w:pPr>
        <w:widowControl w:val="0"/>
        <w:spacing w:after="0" w:line="240" w:lineRule="auto"/>
        <w:ind w:left="720"/>
        <w:contextualSpacing/>
        <w:jc w:val="center"/>
        <w:outlineLvl w:val="3"/>
        <w:rPr>
          <w:rFonts w:ascii="Calibri" w:eastAsia="Times New Roman" w:hAnsi="Calibri" w:cs="Calibri"/>
          <w:b/>
          <w:bCs/>
          <w:sz w:val="24"/>
          <w:szCs w:val="24"/>
        </w:rPr>
      </w:pPr>
      <w:r w:rsidRPr="00996A76">
        <w:rPr>
          <w:rFonts w:ascii="Calibri" w:eastAsia="Times New Roman" w:hAnsi="Calibri" w:cs="Calibri"/>
          <w:b/>
          <w:bCs/>
          <w:sz w:val="24"/>
          <w:szCs w:val="24"/>
        </w:rPr>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8"/>
      </w:tblGrid>
      <w:tr w:rsidR="00996A76" w:rsidRPr="00996A76" w14:paraId="730A2D58" w14:textId="77777777" w:rsidTr="0056796D">
        <w:tc>
          <w:tcPr>
            <w:tcW w:w="8358" w:type="dxa"/>
          </w:tcPr>
          <w:p w14:paraId="6FDA6777" w14:textId="0C0B8065" w:rsidR="00996A76" w:rsidRPr="00996A76" w:rsidRDefault="00996A76" w:rsidP="00996A76">
            <w:pPr>
              <w:widowControl w:val="0"/>
              <w:spacing w:after="0" w:line="240" w:lineRule="auto"/>
              <w:contextualSpacing/>
              <w:jc w:val="both"/>
              <w:outlineLvl w:val="3"/>
              <w:rPr>
                <w:rFonts w:ascii="Calibri" w:eastAsia="Times New Roman" w:hAnsi="Calibri" w:cs="Calibri"/>
                <w:b/>
                <w:bCs/>
                <w:color w:val="000000"/>
                <w:sz w:val="24"/>
                <w:szCs w:val="24"/>
                <w:u w:val="single"/>
              </w:rPr>
            </w:pPr>
            <w:r w:rsidRPr="00996A76">
              <w:rPr>
                <w:rFonts w:ascii="Calibri" w:eastAsia="Times New Roman" w:hAnsi="Calibri" w:cs="Calibri"/>
                <w:b/>
                <w:bCs/>
                <w:color w:val="000000"/>
                <w:sz w:val="24"/>
                <w:szCs w:val="24"/>
              </w:rPr>
              <w:t xml:space="preserve">W związku z tym, że Zamawiający udostępnia Wykonawcom własny Formularz oferty – Załącznik Nr </w:t>
            </w:r>
            <w:r w:rsidR="00CC5821" w:rsidRPr="000E1CE8">
              <w:rPr>
                <w:rFonts w:ascii="Calibri" w:eastAsia="Times New Roman" w:hAnsi="Calibri" w:cs="Calibri"/>
                <w:b/>
                <w:bCs/>
                <w:color w:val="000000"/>
                <w:sz w:val="24"/>
                <w:szCs w:val="24"/>
              </w:rPr>
              <w:t>2</w:t>
            </w:r>
            <w:r w:rsidRPr="00996A76">
              <w:rPr>
                <w:rFonts w:ascii="Calibri" w:eastAsia="Times New Roman" w:hAnsi="Calibri" w:cs="Calibri"/>
                <w:b/>
                <w:bCs/>
                <w:color w:val="000000"/>
                <w:sz w:val="24"/>
                <w:szCs w:val="24"/>
              </w:rPr>
              <w:t xml:space="preserve"> do SWZ (tj. nie za pośrednictwem </w:t>
            </w:r>
            <w:r w:rsidRPr="00996A76">
              <w:rPr>
                <w:rFonts w:ascii="Calibri" w:eastAsia="Times New Roman" w:hAnsi="Calibri" w:cs="Calibri"/>
                <w:b/>
                <w:bCs/>
                <w:i/>
                <w:iCs/>
                <w:color w:val="000000"/>
                <w:sz w:val="24"/>
                <w:szCs w:val="24"/>
              </w:rPr>
              <w:t xml:space="preserve">„interaktywnego Formularza ofertowego, który umożliwia Platforma </w:t>
            </w:r>
            <w:r w:rsidRPr="00996A76">
              <w:rPr>
                <w:rFonts w:ascii="Calibri" w:eastAsia="Times New Roman" w:hAnsi="Calibri" w:cs="Calibri"/>
                <w:b/>
                <w:bCs/>
                <w:i/>
                <w:iCs/>
                <w:color w:val="000000"/>
                <w:sz w:val="24"/>
                <w:szCs w:val="24"/>
              </w:rPr>
              <w:br/>
              <w:t>e-zamówienia”</w:t>
            </w:r>
            <w:r w:rsidRPr="00996A76">
              <w:rPr>
                <w:rFonts w:ascii="Calibri" w:eastAsia="Times New Roman" w:hAnsi="Calibri" w:cs="Calibri"/>
                <w:b/>
                <w:bCs/>
                <w:color w:val="000000"/>
                <w:sz w:val="24"/>
                <w:szCs w:val="24"/>
              </w:rPr>
              <w:t xml:space="preserve">), podczas czynności składania oferty może pojawić się komunikat o następującej treści: </w:t>
            </w:r>
            <w:r w:rsidRPr="00996A76">
              <w:rPr>
                <w:rFonts w:ascii="Calibri" w:eastAsia="Times New Roman" w:hAnsi="Calibri" w:cs="Calibri"/>
                <w:b/>
                <w:bCs/>
                <w:i/>
                <w:iCs/>
                <w:color w:val="000000"/>
                <w:sz w:val="24"/>
                <w:szCs w:val="24"/>
              </w:rPr>
              <w:t>„Czy chcesz kontynuować?</w:t>
            </w:r>
            <w:r w:rsidRPr="00996A76">
              <w:rPr>
                <w:rFonts w:ascii="Calibri" w:eastAsia="Times New Roman" w:hAnsi="Calibri" w:cs="Calibri"/>
                <w:b/>
                <w:bCs/>
                <w:color w:val="000000"/>
                <w:sz w:val="24"/>
                <w:szCs w:val="24"/>
              </w:rPr>
              <w:t xml:space="preserve"> </w:t>
            </w:r>
            <w:r w:rsidRPr="00996A76">
              <w:rPr>
                <w:rFonts w:ascii="Calibri" w:eastAsia="Times New Roman" w:hAnsi="Calibri" w:cs="Calibri"/>
                <w:b/>
                <w:bCs/>
                <w:i/>
                <w:iCs/>
                <w:color w:val="000000"/>
                <w:sz w:val="24"/>
                <w:szCs w:val="24"/>
              </w:rPr>
              <w:t>Postępowanie nie posiada opublikowanego formularza do tego etapu postępowania.</w:t>
            </w:r>
            <w:r w:rsidRPr="00996A76">
              <w:rPr>
                <w:rFonts w:ascii="Calibri" w:eastAsia="Times New Roman" w:hAnsi="Calibri" w:cs="Calibri"/>
                <w:b/>
                <w:bCs/>
                <w:color w:val="000000"/>
                <w:sz w:val="24"/>
                <w:szCs w:val="24"/>
              </w:rPr>
              <w:t xml:space="preserve"> </w:t>
            </w:r>
            <w:r w:rsidRPr="00996A76">
              <w:rPr>
                <w:rFonts w:ascii="Calibri" w:eastAsia="Times New Roman" w:hAnsi="Calibri" w:cs="Calibri"/>
                <w:b/>
                <w:bCs/>
                <w:i/>
                <w:iCs/>
                <w:color w:val="000000"/>
                <w:sz w:val="24"/>
                <w:szCs w:val="24"/>
              </w:rPr>
              <w:t>Plik [w tym miejscu pojawia się nazwa pliku] nie jest poprawnym formularzem interaktywnym wygenerowanym na Platformie."</w:t>
            </w:r>
            <w:r w:rsidRPr="00996A76">
              <w:rPr>
                <w:rFonts w:ascii="Calibri" w:eastAsia="Times New Roman" w:hAnsi="Calibri" w:cs="Calibri"/>
                <w:b/>
                <w:bCs/>
                <w:color w:val="000000"/>
                <w:sz w:val="24"/>
                <w:szCs w:val="24"/>
              </w:rPr>
              <w:t xml:space="preserve"> </w:t>
            </w:r>
          </w:p>
          <w:p w14:paraId="28C04455" w14:textId="77777777" w:rsidR="00996A76" w:rsidRPr="00996A76" w:rsidRDefault="00996A76" w:rsidP="00996A76">
            <w:pPr>
              <w:widowControl w:val="0"/>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b/>
                <w:bCs/>
                <w:color w:val="000000"/>
                <w:sz w:val="24"/>
                <w:szCs w:val="24"/>
              </w:rPr>
              <w:t>W takim przypadku należy wybrać opcję „Tak, chcę kontynuować".</w:t>
            </w:r>
          </w:p>
        </w:tc>
      </w:tr>
    </w:tbl>
    <w:p w14:paraId="687A7936" w14:textId="77777777" w:rsidR="00996A76" w:rsidRPr="00996A76" w:rsidRDefault="00996A76" w:rsidP="00996A76">
      <w:pPr>
        <w:widowControl w:val="0"/>
        <w:spacing w:after="0" w:line="240" w:lineRule="auto"/>
        <w:ind w:left="720"/>
        <w:contextualSpacing/>
        <w:outlineLvl w:val="3"/>
        <w:rPr>
          <w:rFonts w:ascii="Calibri" w:eastAsia="Times New Roman" w:hAnsi="Calibri" w:cs="Calibri"/>
          <w:sz w:val="24"/>
          <w:szCs w:val="24"/>
        </w:rPr>
      </w:pPr>
    </w:p>
    <w:p w14:paraId="3D88EA5A" w14:textId="57409484" w:rsidR="00996A76" w:rsidRPr="00996A76"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Formularz ofertowy podpisuje się </w:t>
      </w:r>
      <w:r w:rsidRPr="00996A76">
        <w:rPr>
          <w:rFonts w:ascii="Calibri" w:eastAsia="Times New Roman" w:hAnsi="Calibri" w:cs="Calibri"/>
          <w:sz w:val="24"/>
          <w:szCs w:val="24"/>
          <w:u w:val="single"/>
        </w:rPr>
        <w:t>kwalifikowanym podpisem elektronicznym</w:t>
      </w:r>
      <w:r w:rsidR="00CC5821" w:rsidRPr="000E1CE8">
        <w:rPr>
          <w:rFonts w:ascii="Calibri" w:eastAsia="Times New Roman" w:hAnsi="Calibri" w:cs="Calibri"/>
          <w:sz w:val="24"/>
          <w:szCs w:val="24"/>
          <w:u w:val="single"/>
        </w:rPr>
        <w:t xml:space="preserve"> lub podpisem zaufanym  lub osobistym</w:t>
      </w:r>
      <w:r w:rsidRPr="00996A76">
        <w:rPr>
          <w:rFonts w:ascii="Calibri" w:eastAsia="Times New Roman" w:hAnsi="Calibri" w:cs="Calibri"/>
          <w:sz w:val="24"/>
          <w:szCs w:val="24"/>
        </w:rPr>
        <w:t xml:space="preserve">. Rekomendowanym wariantem podpisu jest typ wewnętrzny. </w:t>
      </w:r>
      <w:r w:rsidRPr="00996A76">
        <w:rPr>
          <w:rFonts w:ascii="Calibri" w:eastAsia="Times New Roman" w:hAnsi="Calibri" w:cs="Calibri"/>
          <w:sz w:val="24"/>
          <w:szCs w:val="24"/>
          <w:u w:val="single"/>
        </w:rPr>
        <w:t xml:space="preserve">Podpis formularza ofertowego wariantem podpisu w typie zewnętrznym </w:t>
      </w:r>
      <w:r w:rsidRPr="00996A76">
        <w:rPr>
          <w:rFonts w:ascii="Calibri" w:eastAsia="Times New Roman" w:hAnsi="Calibri" w:cs="Calibri"/>
          <w:sz w:val="24"/>
          <w:szCs w:val="24"/>
          <w:u w:val="single"/>
        </w:rPr>
        <w:lastRenderedPageBreak/>
        <w:t xml:space="preserve">również jest możliwy, tylko w tym przypadku, powstały oddzielny plik podpisu dla tego formularza należy załączyć w polu </w:t>
      </w:r>
      <w:r w:rsidRPr="00996A76">
        <w:rPr>
          <w:rFonts w:ascii="Calibri" w:eastAsia="Times New Roman" w:hAnsi="Calibri" w:cs="Calibri"/>
          <w:i/>
          <w:iCs/>
          <w:sz w:val="24"/>
          <w:szCs w:val="24"/>
          <w:u w:val="single"/>
        </w:rPr>
        <w:t>„Załączniki i inne dokumenty przedstawione w ofercie przez Wykonawcę”.</w:t>
      </w:r>
    </w:p>
    <w:p w14:paraId="48936173" w14:textId="2104691E" w:rsidR="00996A76" w:rsidRPr="00996A76"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Pozostałe dokumenty wchodzące w skład oferty lub składane wraz z ofertą, które są zgodne z ustawą </w:t>
      </w:r>
      <w:proofErr w:type="spellStart"/>
      <w:r w:rsidRPr="00996A76">
        <w:rPr>
          <w:rFonts w:ascii="Calibri" w:eastAsia="Times New Roman" w:hAnsi="Calibri" w:cs="Calibri"/>
          <w:sz w:val="24"/>
          <w:szCs w:val="24"/>
        </w:rPr>
        <w:t>Pzp</w:t>
      </w:r>
      <w:proofErr w:type="spellEnd"/>
      <w:r w:rsidRPr="00996A76">
        <w:rPr>
          <w:rFonts w:ascii="Calibri" w:eastAsia="Times New Roman" w:hAnsi="Calibri" w:cs="Calibri"/>
          <w:sz w:val="24"/>
          <w:szCs w:val="24"/>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w:t>
      </w:r>
      <w:r w:rsidR="000E1CE8" w:rsidRPr="000E1CE8">
        <w:rPr>
          <w:rFonts w:ascii="Calibri" w:eastAsia="Times New Roman" w:hAnsi="Calibri" w:cs="Calibri"/>
          <w:sz w:val="24"/>
          <w:szCs w:val="24"/>
        </w:rPr>
        <w:t>, podpisem zaufanym lub osobistym</w:t>
      </w:r>
      <w:r w:rsidRPr="00996A76">
        <w:rPr>
          <w:rFonts w:ascii="Calibri" w:eastAsia="Times New Roman" w:hAnsi="Calibri" w:cs="Calibri"/>
          <w:sz w:val="24"/>
          <w:szCs w:val="24"/>
        </w:rPr>
        <w:t xml:space="preserve">,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590E620D" w14:textId="71A4FA7C" w:rsidR="00996A76" w:rsidRPr="00996A76"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W przypadku przekazywania dokumentu elektronicznego w formacie poddającym dane kompresji, opatrzenie pliku zawierającego skompresowane dokumenty kwalifikowanym podpisem elektronicznym</w:t>
      </w:r>
      <w:r w:rsidR="000E1CE8" w:rsidRPr="000E1CE8">
        <w:rPr>
          <w:rFonts w:ascii="Calibri" w:eastAsia="Times New Roman" w:hAnsi="Calibri" w:cs="Calibri"/>
          <w:sz w:val="24"/>
          <w:szCs w:val="24"/>
        </w:rPr>
        <w:t>, podpisem zaufanym lub osobistym</w:t>
      </w:r>
      <w:r w:rsidRPr="00996A76">
        <w:rPr>
          <w:rFonts w:ascii="Calibri" w:eastAsia="Times New Roman" w:hAnsi="Calibri" w:cs="Calibri"/>
          <w:sz w:val="24"/>
          <w:szCs w:val="24"/>
        </w:rPr>
        <w:t>, jest równoznaczne z opatrzeniem wszystkich dokumentów zawartych w tym pliku kwalifikowanym podpisem elektronicznym</w:t>
      </w:r>
      <w:r w:rsidR="00CC5821" w:rsidRPr="000E1CE8">
        <w:rPr>
          <w:rFonts w:ascii="Calibri" w:eastAsia="Times New Roman" w:hAnsi="Calibri" w:cs="Calibri"/>
          <w:sz w:val="24"/>
          <w:szCs w:val="24"/>
        </w:rPr>
        <w:t>, podpisem zaufanym lub osobistym</w:t>
      </w:r>
      <w:r w:rsidRPr="00996A76">
        <w:rPr>
          <w:rFonts w:ascii="Calibri" w:eastAsia="Times New Roman" w:hAnsi="Calibri" w:cs="Calibri"/>
          <w:sz w:val="24"/>
          <w:szCs w:val="24"/>
        </w:rPr>
        <w:t>.</w:t>
      </w:r>
    </w:p>
    <w:p w14:paraId="17D46E6F" w14:textId="77777777" w:rsidR="00996A76" w:rsidRPr="00996A76"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 xml:space="preserve">System sprawdza, czy złożone pliki są podpisane i automatycznie je szyfruje, jednocześnie informując o tym wykonawcę. Potwierdzenie czasu przekazania </w:t>
      </w:r>
      <w:r w:rsidRPr="00996A76">
        <w:rPr>
          <w:rFonts w:ascii="Calibri" w:eastAsia="Times New Roman" w:hAnsi="Calibri" w:cs="Calibri"/>
          <w:sz w:val="24"/>
          <w:szCs w:val="24"/>
        </w:rPr>
        <w:br/>
        <w:t xml:space="preserve">i odbioru oferty znajduje się w Elektronicznym Potwierdzeniu Przesłania (EPP) </w:t>
      </w:r>
      <w:r w:rsidRPr="00996A76">
        <w:rPr>
          <w:rFonts w:ascii="Calibri" w:eastAsia="Times New Roman" w:hAnsi="Calibri" w:cs="Calibri"/>
          <w:sz w:val="24"/>
          <w:szCs w:val="24"/>
        </w:rPr>
        <w:br/>
        <w:t>i Elektronicznym Potwierdzeniu Odebrania (EPO). EPP i EPO dostępne są dla zalogowanego Wykonawcy w zakładce „Oferty/Wnioski”.</w:t>
      </w:r>
    </w:p>
    <w:p w14:paraId="4B9D4668" w14:textId="77777777" w:rsidR="00996A76" w:rsidRPr="00996A76"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sz w:val="24"/>
          <w:szCs w:val="24"/>
        </w:rPr>
        <w:t>Maksymalny łączny rozmiar plików stanowiących ofertę lub składanych wraz z ofertą to 250 MB.</w:t>
      </w:r>
    </w:p>
    <w:p w14:paraId="6BA2D274" w14:textId="77777777" w:rsidR="00996A76" w:rsidRPr="00996A76" w:rsidRDefault="00996A76" w:rsidP="00D679FB">
      <w:pPr>
        <w:widowControl w:val="0"/>
        <w:numPr>
          <w:ilvl w:val="1"/>
          <w:numId w:val="38"/>
        </w:numPr>
        <w:spacing w:after="0" w:line="240" w:lineRule="auto"/>
        <w:contextualSpacing/>
        <w:jc w:val="both"/>
        <w:outlineLvl w:val="3"/>
        <w:rPr>
          <w:rFonts w:ascii="Calibri" w:eastAsia="Times New Roman" w:hAnsi="Calibri" w:cs="Calibri"/>
          <w:sz w:val="24"/>
          <w:szCs w:val="24"/>
        </w:rPr>
      </w:pPr>
      <w:r w:rsidRPr="00996A76">
        <w:rPr>
          <w:rFonts w:ascii="Calibri" w:eastAsia="Times New Roman" w:hAnsi="Calibri" w:cs="Calibri"/>
          <w:color w:val="000000"/>
          <w:sz w:val="24"/>
          <w:szCs w:val="24"/>
        </w:rPr>
        <w:t>Na potrzeby oceny ofert oferta musi zawierać:</w:t>
      </w:r>
      <w:bookmarkStart w:id="6" w:name="_Hlk75497021"/>
    </w:p>
    <w:p w14:paraId="6070A1B4" w14:textId="6451B5B2" w:rsidR="00996A76" w:rsidRPr="000E1CE8" w:rsidRDefault="00996A76" w:rsidP="00D679FB">
      <w:pPr>
        <w:widowControl w:val="0"/>
        <w:numPr>
          <w:ilvl w:val="0"/>
          <w:numId w:val="39"/>
        </w:numPr>
        <w:spacing w:after="0" w:line="240" w:lineRule="auto"/>
        <w:ind w:left="993" w:hanging="284"/>
        <w:contextualSpacing/>
        <w:jc w:val="both"/>
        <w:outlineLvl w:val="3"/>
        <w:rPr>
          <w:rFonts w:ascii="Calibri" w:eastAsia="Times New Roman" w:hAnsi="Calibri" w:cs="Calibri"/>
          <w:bCs/>
          <w:sz w:val="24"/>
          <w:szCs w:val="24"/>
        </w:rPr>
      </w:pPr>
      <w:r w:rsidRPr="00996A76">
        <w:rPr>
          <w:rFonts w:ascii="Calibri" w:eastAsia="Times New Roman" w:hAnsi="Calibri" w:cs="Calibri"/>
          <w:b/>
          <w:bCs/>
          <w:sz w:val="24"/>
          <w:szCs w:val="24"/>
        </w:rPr>
        <w:t xml:space="preserve">Formularz ofertowy </w:t>
      </w:r>
      <w:r w:rsidRPr="00996A76">
        <w:rPr>
          <w:rFonts w:ascii="Calibri" w:eastAsia="Times New Roman" w:hAnsi="Calibri" w:cs="Calibri"/>
          <w:bCs/>
          <w:sz w:val="24"/>
          <w:szCs w:val="24"/>
        </w:rPr>
        <w:t xml:space="preserve">– do wykorzystania wzór (druk), stanowiący </w:t>
      </w:r>
      <w:r w:rsidRPr="00996A76">
        <w:rPr>
          <w:rFonts w:ascii="Calibri" w:eastAsia="Times New Roman" w:hAnsi="Calibri" w:cs="Calibri"/>
          <w:b/>
          <w:bCs/>
          <w:sz w:val="24"/>
          <w:szCs w:val="24"/>
        </w:rPr>
        <w:t xml:space="preserve">Załącznik nr </w:t>
      </w:r>
      <w:r w:rsidR="00CC5821" w:rsidRPr="000E1CE8">
        <w:rPr>
          <w:rFonts w:ascii="Calibri" w:eastAsia="Times New Roman" w:hAnsi="Calibri" w:cs="Calibri"/>
          <w:b/>
          <w:bCs/>
          <w:sz w:val="24"/>
          <w:szCs w:val="24"/>
        </w:rPr>
        <w:t>2</w:t>
      </w:r>
      <w:r w:rsidRPr="00996A76">
        <w:rPr>
          <w:rFonts w:ascii="Calibri" w:eastAsia="Times New Roman" w:hAnsi="Calibri" w:cs="Calibri"/>
          <w:b/>
          <w:bCs/>
          <w:sz w:val="24"/>
          <w:szCs w:val="24"/>
        </w:rPr>
        <w:t xml:space="preserve"> do SWZ </w:t>
      </w:r>
      <w:r w:rsidRPr="00996A76">
        <w:rPr>
          <w:rFonts w:ascii="Calibri" w:eastAsia="Times New Roman" w:hAnsi="Calibri" w:cs="Calibri"/>
          <w:bCs/>
          <w:sz w:val="24"/>
          <w:szCs w:val="24"/>
        </w:rPr>
        <w:t>(przy czym Wykonawca może sporządzić ofertę wg innego wzorca, powinna ona wówczas obejmować dane wymagane dla oferty w SWZ i załącznikach);</w:t>
      </w:r>
    </w:p>
    <w:p w14:paraId="78786DE9" w14:textId="77777777" w:rsidR="000E1CE8" w:rsidRPr="000E1CE8" w:rsidRDefault="000E1CE8" w:rsidP="00D679FB">
      <w:pPr>
        <w:numPr>
          <w:ilvl w:val="0"/>
          <w:numId w:val="39"/>
        </w:numPr>
        <w:spacing w:after="0" w:line="240" w:lineRule="auto"/>
        <w:rPr>
          <w:rFonts w:ascii="Calibri" w:hAnsi="Calibri" w:cs="Calibri"/>
          <w:sz w:val="24"/>
          <w:szCs w:val="24"/>
        </w:rPr>
      </w:pPr>
      <w:r w:rsidRPr="000E1CE8">
        <w:rPr>
          <w:rFonts w:ascii="Calibri" w:hAnsi="Calibri" w:cs="Calibri"/>
          <w:sz w:val="24"/>
          <w:szCs w:val="24"/>
        </w:rPr>
        <w:t xml:space="preserve">Oświadczenia o których mowa w rozdziale 8.1 SWZ;  </w:t>
      </w:r>
    </w:p>
    <w:p w14:paraId="3F1D8319" w14:textId="77777777" w:rsidR="000E1CE8" w:rsidRPr="000E1CE8" w:rsidRDefault="000E1CE8" w:rsidP="00D679FB">
      <w:pPr>
        <w:numPr>
          <w:ilvl w:val="0"/>
          <w:numId w:val="39"/>
        </w:numPr>
        <w:spacing w:after="0" w:line="240" w:lineRule="auto"/>
        <w:rPr>
          <w:rFonts w:ascii="Calibri" w:hAnsi="Calibri" w:cs="Calibri"/>
          <w:sz w:val="24"/>
          <w:szCs w:val="24"/>
        </w:rPr>
      </w:pPr>
      <w:r w:rsidRPr="000E1CE8">
        <w:rPr>
          <w:rFonts w:ascii="Calibri" w:hAnsi="Calibri" w:cs="Calibri"/>
          <w:sz w:val="24"/>
          <w:szCs w:val="24"/>
        </w:rPr>
        <w:t>Oświadczenie stanowiące załącznik nr 4 do SWZ -  jeśli dotyczy</w:t>
      </w:r>
    </w:p>
    <w:p w14:paraId="6A3B2EDF" w14:textId="77777777" w:rsidR="000E1CE8" w:rsidRPr="000E1CE8" w:rsidRDefault="000E1CE8" w:rsidP="00D679FB">
      <w:pPr>
        <w:numPr>
          <w:ilvl w:val="0"/>
          <w:numId w:val="39"/>
        </w:numPr>
        <w:spacing w:after="0" w:line="240" w:lineRule="auto"/>
        <w:rPr>
          <w:rFonts w:ascii="Calibri" w:hAnsi="Calibri" w:cs="Calibri"/>
          <w:sz w:val="24"/>
          <w:szCs w:val="24"/>
        </w:rPr>
      </w:pPr>
      <w:r w:rsidRPr="000E1CE8">
        <w:rPr>
          <w:rFonts w:ascii="Calibri" w:hAnsi="Calibri" w:cs="Calibri"/>
          <w:sz w:val="24"/>
          <w:szCs w:val="24"/>
        </w:rPr>
        <w:t>Oświadczenie stanowiące załącznik nr 4a do SWZ  - jeśli dotyczy</w:t>
      </w:r>
    </w:p>
    <w:p w14:paraId="7B820437" w14:textId="77777777" w:rsidR="000E1CE8" w:rsidRPr="000E1CE8" w:rsidRDefault="000E1CE8" w:rsidP="00D679FB">
      <w:pPr>
        <w:numPr>
          <w:ilvl w:val="0"/>
          <w:numId w:val="39"/>
        </w:numPr>
        <w:spacing w:after="0" w:line="240" w:lineRule="auto"/>
        <w:rPr>
          <w:rFonts w:ascii="Calibri" w:hAnsi="Calibri" w:cs="Calibri"/>
          <w:sz w:val="24"/>
          <w:szCs w:val="24"/>
        </w:rPr>
      </w:pPr>
      <w:r w:rsidRPr="000E1CE8">
        <w:rPr>
          <w:rFonts w:ascii="Calibri" w:hAnsi="Calibri" w:cs="Calibri"/>
          <w:sz w:val="24"/>
          <w:szCs w:val="24"/>
        </w:rPr>
        <w:t>Oświadczenie stanowiące załącznik nr 5 do SWZ -  jeśli dotyczy</w:t>
      </w:r>
    </w:p>
    <w:p w14:paraId="24C32D92" w14:textId="7856A6DE" w:rsidR="00996A76" w:rsidRPr="00996A76" w:rsidRDefault="00996A76" w:rsidP="00D679FB">
      <w:pPr>
        <w:numPr>
          <w:ilvl w:val="0"/>
          <w:numId w:val="39"/>
        </w:numPr>
        <w:spacing w:after="0" w:line="240" w:lineRule="auto"/>
        <w:rPr>
          <w:rFonts w:ascii="Calibri" w:hAnsi="Calibri" w:cs="Calibri"/>
          <w:sz w:val="24"/>
          <w:szCs w:val="24"/>
        </w:rPr>
      </w:pPr>
      <w:r w:rsidRPr="00996A76">
        <w:rPr>
          <w:rFonts w:ascii="Calibri" w:eastAsia="Times New Roman" w:hAnsi="Calibri" w:cs="Calibri"/>
          <w:b/>
          <w:bCs/>
          <w:sz w:val="24"/>
          <w:szCs w:val="24"/>
        </w:rPr>
        <w:t xml:space="preserve">Potwierdzenie umocowania do działania w imieniu Wykonawcy </w:t>
      </w:r>
      <w:r w:rsidRPr="00996A76">
        <w:rPr>
          <w:rFonts w:ascii="Calibri" w:eastAsia="Times New Roman" w:hAnsi="Calibri" w:cs="Calibri"/>
          <w:b/>
          <w:bCs/>
          <w:color w:val="000000"/>
          <w:sz w:val="24"/>
          <w:szCs w:val="24"/>
        </w:rPr>
        <w:t>lub podmiotu udostępniającego zasoby</w:t>
      </w:r>
      <w:r w:rsidRPr="00996A76">
        <w:rPr>
          <w:rFonts w:ascii="Calibri" w:eastAsia="Times New Roman" w:hAnsi="Calibri" w:cs="Calibri"/>
          <w:b/>
          <w:bCs/>
          <w:sz w:val="24"/>
          <w:szCs w:val="24"/>
        </w:rPr>
        <w:t>:</w:t>
      </w:r>
    </w:p>
    <w:p w14:paraId="6EB8074A" w14:textId="77777777" w:rsidR="00996A76" w:rsidRPr="00996A76"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996A76">
        <w:rPr>
          <w:rFonts w:ascii="Calibri" w:eastAsia="Times New Roman" w:hAnsi="Calibri" w:cs="Calibri"/>
          <w:sz w:val="24"/>
          <w:szCs w:val="24"/>
        </w:rPr>
        <w:t>Zamawiający w</w:t>
      </w:r>
      <w:r w:rsidRPr="00996A76">
        <w:rPr>
          <w:rFonts w:ascii="Calibri" w:eastAsia="Times New Roman" w:hAnsi="Calibri" w:cs="Calibri"/>
          <w:b/>
          <w:bCs/>
          <w:sz w:val="24"/>
          <w:szCs w:val="24"/>
        </w:rPr>
        <w:t xml:space="preserve"> </w:t>
      </w:r>
      <w:r w:rsidRPr="00996A76">
        <w:rPr>
          <w:rFonts w:ascii="Calibri" w:eastAsia="Times New Roman" w:hAnsi="Calibri" w:cs="Calibri"/>
          <w:color w:val="000000"/>
          <w:sz w:val="24"/>
          <w:szCs w:val="24"/>
        </w:rPr>
        <w:t xml:space="preserve">celu potwierdzenia, że osoba działająca w imieniu Wykonawcy lub podmiotu udostępniającego zasoby jest umocowana do jego reprezentowania, </w:t>
      </w:r>
      <w:r w:rsidRPr="00996A76">
        <w:rPr>
          <w:rFonts w:ascii="Calibri" w:eastAsia="Times New Roman" w:hAnsi="Calibri" w:cs="Calibri"/>
          <w:b/>
          <w:bCs/>
          <w:color w:val="000000"/>
          <w:sz w:val="24"/>
          <w:szCs w:val="24"/>
        </w:rPr>
        <w:t>żąda złożenia wraz z ofertą odpisu lub informacji z Krajowego Rejestru Sądowego, Centralnej Ewidencji i Informacji o Działalności Gospodarczej lub innego właściwego rejestru</w:t>
      </w:r>
      <w:r w:rsidRPr="00996A76">
        <w:rPr>
          <w:rFonts w:ascii="Calibri" w:eastAsia="Times New Roman" w:hAnsi="Calibri" w:cs="Calibri"/>
          <w:color w:val="000000"/>
          <w:sz w:val="24"/>
          <w:szCs w:val="24"/>
        </w:rPr>
        <w:t>;</w:t>
      </w:r>
    </w:p>
    <w:p w14:paraId="24FC8624" w14:textId="77777777" w:rsidR="00996A76" w:rsidRPr="00996A76"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996A76">
        <w:rPr>
          <w:rFonts w:ascii="Calibri" w:eastAsia="Times New Roman" w:hAnsi="Calibri" w:cs="Calibri"/>
          <w:color w:val="000000"/>
          <w:sz w:val="24"/>
          <w:szCs w:val="24"/>
        </w:rPr>
        <w:t xml:space="preserve">Wykonawca lub podmiot udostępniający zasoby nie jest zobowiązany do złożenia dokumentów, o których mowa w lit a), jeżeli Zamawiający może je </w:t>
      </w:r>
      <w:r w:rsidRPr="00996A76">
        <w:rPr>
          <w:rFonts w:ascii="Calibri" w:eastAsia="Times New Roman" w:hAnsi="Calibri" w:cs="Calibri"/>
          <w:color w:val="000000"/>
          <w:sz w:val="24"/>
          <w:szCs w:val="24"/>
        </w:rPr>
        <w:lastRenderedPageBreak/>
        <w:t>uzyskać za pomocą bezpłatnych i ogólnodostępnych baz danych, o ile wykonawca wskazał dane umożliwiające dostęp do tych dokumentów.</w:t>
      </w:r>
    </w:p>
    <w:p w14:paraId="06B2C80E" w14:textId="77777777" w:rsidR="00996A76" w:rsidRPr="00996A76" w:rsidRDefault="00996A76" w:rsidP="00D679FB">
      <w:pPr>
        <w:widowControl w:val="0"/>
        <w:numPr>
          <w:ilvl w:val="0"/>
          <w:numId w:val="37"/>
        </w:numPr>
        <w:spacing w:after="0" w:line="240" w:lineRule="auto"/>
        <w:contextualSpacing/>
        <w:jc w:val="both"/>
        <w:outlineLvl w:val="3"/>
        <w:rPr>
          <w:rFonts w:ascii="Calibri" w:eastAsia="Times New Roman" w:hAnsi="Calibri" w:cs="Calibri"/>
          <w:b/>
          <w:bCs/>
          <w:sz w:val="24"/>
          <w:szCs w:val="24"/>
        </w:rPr>
      </w:pPr>
      <w:r w:rsidRPr="00996A76">
        <w:rPr>
          <w:rFonts w:ascii="Calibri" w:eastAsia="Times New Roman" w:hAnsi="Calibri" w:cs="Calibri"/>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3B184AD" w14:textId="73807443" w:rsidR="00996A76" w:rsidRPr="000E1CE8" w:rsidRDefault="00996A76" w:rsidP="00D679FB">
      <w:pPr>
        <w:pStyle w:val="Akapitzlist"/>
        <w:widowControl w:val="0"/>
        <w:numPr>
          <w:ilvl w:val="0"/>
          <w:numId w:val="39"/>
        </w:numPr>
        <w:spacing w:after="0" w:line="240" w:lineRule="auto"/>
        <w:jc w:val="both"/>
        <w:outlineLvl w:val="3"/>
        <w:rPr>
          <w:rFonts w:ascii="Calibri" w:eastAsia="Times New Roman" w:hAnsi="Calibri" w:cs="Calibri"/>
          <w:bCs/>
          <w:sz w:val="24"/>
          <w:szCs w:val="24"/>
        </w:rPr>
      </w:pPr>
      <w:r w:rsidRPr="000E1CE8">
        <w:rPr>
          <w:rFonts w:ascii="Calibri" w:eastAsia="Times New Roman" w:hAnsi="Calibri" w:cs="Calibri"/>
          <w:b/>
          <w:bCs/>
          <w:sz w:val="24"/>
          <w:szCs w:val="24"/>
        </w:rPr>
        <w:t xml:space="preserve">Pełnomocnictwo </w:t>
      </w:r>
      <w:r w:rsidRPr="000E1CE8">
        <w:rPr>
          <w:rFonts w:ascii="Calibri" w:eastAsia="Times New Roman" w:hAnsi="Calibri" w:cs="Calibri"/>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E1CE8">
        <w:rPr>
          <w:rFonts w:ascii="Calibri" w:eastAsia="Times New Roman" w:hAnsi="Calibri" w:cs="Calibri"/>
          <w:bCs/>
          <w:sz w:val="24"/>
          <w:szCs w:val="24"/>
        </w:rPr>
        <w:t xml:space="preserve"> </w:t>
      </w:r>
      <w:r w:rsidRPr="000E1CE8">
        <w:rPr>
          <w:rFonts w:ascii="Calibri" w:eastAsia="Times New Roman" w:hAnsi="Calibri" w:cs="Calibri"/>
          <w:b/>
          <w:bCs/>
          <w:i/>
          <w:sz w:val="24"/>
          <w:szCs w:val="24"/>
        </w:rPr>
        <w:t>(jeżeli dotyczy)</w:t>
      </w:r>
      <w:r w:rsidRPr="000E1CE8">
        <w:rPr>
          <w:rFonts w:ascii="Calibri" w:eastAsia="Times New Roman" w:hAnsi="Calibri" w:cs="Calibri"/>
          <w:bCs/>
          <w:sz w:val="24"/>
          <w:szCs w:val="24"/>
        </w:rPr>
        <w:t>.</w:t>
      </w:r>
    </w:p>
    <w:bookmarkEnd w:id="6"/>
    <w:p w14:paraId="1C3B8E2F" w14:textId="377482A9" w:rsidR="00996A76" w:rsidRPr="00996A76"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996A76">
        <w:rPr>
          <w:rFonts w:ascii="Calibri" w:eastAsia="Times New Roman" w:hAnsi="Calibri" w:cs="Calibri"/>
          <w:b/>
          <w:bCs/>
          <w:sz w:val="24"/>
          <w:szCs w:val="24"/>
        </w:rPr>
        <w:t>Pełnomocnictwo</w:t>
      </w:r>
      <w:r w:rsidRPr="00996A76">
        <w:rPr>
          <w:rFonts w:ascii="Calibri" w:eastAsia="Times New Roman" w:hAnsi="Calibri" w:cs="Calibri"/>
          <w:sz w:val="24"/>
          <w:szCs w:val="24"/>
        </w:rPr>
        <w:t xml:space="preserve">, o którym mowa w rozdziale 13.14 pkt </w:t>
      </w:r>
      <w:r w:rsidR="000E1CE8" w:rsidRPr="000E1CE8">
        <w:rPr>
          <w:rFonts w:ascii="Calibri" w:eastAsia="Times New Roman" w:hAnsi="Calibri" w:cs="Calibri"/>
          <w:sz w:val="24"/>
          <w:szCs w:val="24"/>
        </w:rPr>
        <w:t>6</w:t>
      </w:r>
      <w:r w:rsidRPr="00996A76">
        <w:rPr>
          <w:rFonts w:ascii="Calibri" w:eastAsia="Times New Roman" w:hAnsi="Calibri" w:cs="Calibri"/>
          <w:sz w:val="24"/>
          <w:szCs w:val="24"/>
        </w:rPr>
        <w:t xml:space="preserve">) lit c) i pkt </w:t>
      </w:r>
      <w:r w:rsidR="000E1CE8" w:rsidRPr="000E1CE8">
        <w:rPr>
          <w:rFonts w:ascii="Calibri" w:eastAsia="Times New Roman" w:hAnsi="Calibri" w:cs="Calibri"/>
          <w:sz w:val="24"/>
          <w:szCs w:val="24"/>
        </w:rPr>
        <w:t>7</w:t>
      </w:r>
      <w:r w:rsidRPr="00996A76">
        <w:rPr>
          <w:rFonts w:ascii="Calibri" w:eastAsia="Times New Roman" w:hAnsi="Calibri" w:cs="Calibri"/>
          <w:sz w:val="24"/>
          <w:szCs w:val="24"/>
        </w:rPr>
        <w:t>) SWZ składa się w postaci elektronicznej i opatruje się kwalifikowanym podpisem elektronicznym</w:t>
      </w:r>
      <w:r w:rsidR="000E1CE8" w:rsidRPr="000E1CE8">
        <w:rPr>
          <w:rFonts w:ascii="Calibri" w:eastAsia="Times New Roman" w:hAnsi="Calibri" w:cs="Calibri"/>
          <w:sz w:val="24"/>
          <w:szCs w:val="24"/>
        </w:rPr>
        <w:t>, podpisem zaufanym lub osobistym</w:t>
      </w:r>
      <w:r w:rsidRPr="00996A76">
        <w:rPr>
          <w:rFonts w:ascii="Calibri" w:eastAsia="Times New Roman" w:hAnsi="Calibri" w:cs="Calibri"/>
          <w:sz w:val="24"/>
          <w:szCs w:val="24"/>
        </w:rPr>
        <w:t>. W przypadku gdy pełnomocnictwo zostało sporządzone jako dokument w postaci papierowej i opatrzone własnoręcznym podpisem, przekazuje się cyfrowe odwzorowanie tego dokumentu opatrzone kwalifikowanym podpisem elektronicznym</w:t>
      </w:r>
      <w:r w:rsidR="000E1CE8" w:rsidRPr="000E1CE8">
        <w:rPr>
          <w:rFonts w:ascii="Calibri" w:eastAsia="Times New Roman" w:hAnsi="Calibri" w:cs="Calibri"/>
          <w:sz w:val="24"/>
          <w:szCs w:val="24"/>
        </w:rPr>
        <w:t>, podpisem zaufanym lub osobistym</w:t>
      </w:r>
      <w:r w:rsidRPr="00996A76">
        <w:rPr>
          <w:rFonts w:ascii="Calibri" w:eastAsia="Times New Roman" w:hAnsi="Calibri" w:cs="Calibri"/>
          <w:sz w:val="24"/>
          <w:szCs w:val="24"/>
        </w:rPr>
        <w:t>,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33CA506E" w14:textId="77777777" w:rsidR="00996A76" w:rsidRPr="00996A76"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996A76">
        <w:rPr>
          <w:rFonts w:ascii="Calibri" w:eastAsia="Times New Roman" w:hAnsi="Calibri" w:cs="Calibri"/>
          <w:sz w:val="24"/>
          <w:szCs w:val="24"/>
        </w:rPr>
        <w:t xml:space="preserve">Wszelkie informacje stanowiące </w:t>
      </w:r>
      <w:r w:rsidRPr="00996A76">
        <w:rPr>
          <w:rFonts w:ascii="Calibri" w:eastAsia="Times New Roman" w:hAnsi="Calibri" w:cs="Calibri"/>
          <w:b/>
          <w:bCs/>
          <w:sz w:val="24"/>
          <w:szCs w:val="24"/>
        </w:rPr>
        <w:t>tajemnicę przedsiębiorstwa</w:t>
      </w:r>
      <w:r w:rsidRPr="00996A76">
        <w:rPr>
          <w:rFonts w:ascii="Calibri" w:eastAsia="Times New Roman" w:hAnsi="Calibri" w:cs="Calibri"/>
          <w:sz w:val="24"/>
          <w:szCs w:val="24"/>
        </w:rPr>
        <w:t xml:space="preserve"> w rozumieniu ustawy z dnia 16 kwietnia 1993 r. o zwalczaniu nieuczciwej konkurencji </w:t>
      </w:r>
      <w:r w:rsidRPr="00996A76">
        <w:rPr>
          <w:rFonts w:ascii="Calibri" w:eastAsia="Times New Roman" w:hAnsi="Calibri" w:cs="Calibri"/>
          <w:sz w:val="24"/>
          <w:szCs w:val="24"/>
        </w:rPr>
        <w:br/>
        <w:t xml:space="preserve">(t. j. Dz. U. z 2022 r. poz. 1233 ze zm.), które Wykonawca zastrzeże jako tajemnicę przedsiębiorstwa, powinny zostać </w:t>
      </w:r>
      <w:r w:rsidRPr="00996A76">
        <w:rPr>
          <w:rFonts w:ascii="Calibri" w:eastAsia="Times New Roman" w:hAnsi="Calibri" w:cs="Calibri"/>
          <w:b/>
          <w:bCs/>
          <w:sz w:val="24"/>
          <w:szCs w:val="24"/>
        </w:rPr>
        <w:t>złożone w osobnym pliku</w:t>
      </w:r>
      <w:r w:rsidRPr="00996A76">
        <w:rPr>
          <w:rFonts w:ascii="Calibri" w:eastAsia="Times New Roman" w:hAnsi="Calibri" w:cs="Calibri"/>
          <w:sz w:val="24"/>
          <w:szCs w:val="24"/>
        </w:rPr>
        <w:t xml:space="preserve"> wraz </w:t>
      </w:r>
      <w:r w:rsidRPr="00996A76">
        <w:rPr>
          <w:rFonts w:ascii="Calibri" w:eastAsia="Times New Roman" w:hAnsi="Calibri" w:cs="Calibri"/>
          <w:sz w:val="24"/>
          <w:szCs w:val="24"/>
        </w:rPr>
        <w:br/>
        <w:t xml:space="preserve">z jednoczesnym zaznaczeniem polecenia </w:t>
      </w:r>
      <w:r w:rsidRPr="00996A76">
        <w:rPr>
          <w:rFonts w:ascii="Calibri" w:eastAsia="Times New Roman" w:hAnsi="Calibri" w:cs="Calibri"/>
          <w:i/>
          <w:iCs/>
          <w:sz w:val="24"/>
          <w:szCs w:val="24"/>
        </w:rPr>
        <w:t>„Dokument stanowiący tajemnicę przedsiębiorstwa”</w:t>
      </w:r>
      <w:r w:rsidRPr="00996A76">
        <w:rPr>
          <w:rFonts w:ascii="Calibri" w:eastAsia="Times New Roman" w:hAnsi="Calibri" w:cs="Calibri"/>
          <w:sz w:val="24"/>
          <w:szCs w:val="24"/>
        </w:rPr>
        <w:t xml:space="preserve">, a następnie wraz z plikami stanowiącymi jawną część skompresowane do jednego pliku (ZIP). Wykonawca zobowiązany jest, wraz </w:t>
      </w:r>
      <w:r w:rsidRPr="00996A76">
        <w:rPr>
          <w:rFonts w:ascii="Calibri" w:eastAsia="Times New Roman" w:hAnsi="Calibri" w:cs="Calibri"/>
          <w:sz w:val="24"/>
          <w:szCs w:val="24"/>
        </w:rPr>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737C5E01" w14:textId="77777777" w:rsidR="00996A76" w:rsidRPr="00996A76"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996A76">
        <w:rPr>
          <w:rFonts w:ascii="Calibri" w:eastAsia="Times New Roman" w:hAnsi="Calibri" w:cs="Calibri"/>
          <w:color w:val="000000"/>
          <w:sz w:val="24"/>
          <w:szCs w:val="24"/>
        </w:rPr>
        <w:t xml:space="preserve">Wykonawca nie może zastrzec informacji, o których mowa w art. 222 ust. 5 ustawy </w:t>
      </w:r>
      <w:proofErr w:type="spellStart"/>
      <w:r w:rsidRPr="00996A76">
        <w:rPr>
          <w:rFonts w:ascii="Calibri" w:eastAsia="Times New Roman" w:hAnsi="Calibri" w:cs="Calibri"/>
          <w:color w:val="000000"/>
          <w:sz w:val="24"/>
          <w:szCs w:val="24"/>
        </w:rPr>
        <w:t>Pzp</w:t>
      </w:r>
      <w:proofErr w:type="spellEnd"/>
      <w:r w:rsidRPr="00996A76">
        <w:rPr>
          <w:rFonts w:ascii="Calibri" w:eastAsia="Times New Roman" w:hAnsi="Calibri" w:cs="Calibri"/>
          <w:color w:val="000000"/>
          <w:sz w:val="24"/>
          <w:szCs w:val="24"/>
        </w:rPr>
        <w:t>.</w:t>
      </w:r>
    </w:p>
    <w:p w14:paraId="052F4899" w14:textId="594EFB6C" w:rsidR="00996A76" w:rsidRPr="00996A76" w:rsidRDefault="00996A76" w:rsidP="00D679FB">
      <w:pPr>
        <w:widowControl w:val="0"/>
        <w:numPr>
          <w:ilvl w:val="1"/>
          <w:numId w:val="38"/>
        </w:numPr>
        <w:spacing w:after="0" w:line="240" w:lineRule="auto"/>
        <w:ind w:left="709"/>
        <w:contextualSpacing/>
        <w:jc w:val="both"/>
        <w:outlineLvl w:val="3"/>
        <w:rPr>
          <w:rFonts w:ascii="Calibri" w:eastAsia="Times New Roman" w:hAnsi="Calibri" w:cs="Calibri"/>
          <w:bCs/>
          <w:sz w:val="24"/>
          <w:szCs w:val="24"/>
        </w:rPr>
      </w:pPr>
      <w:r w:rsidRPr="00996A76">
        <w:rPr>
          <w:rFonts w:ascii="Calibri" w:eastAsia="Times New Roman" w:hAnsi="Calibri" w:cs="Calibri"/>
          <w:color w:val="000000"/>
          <w:sz w:val="24"/>
          <w:szCs w:val="24"/>
        </w:rPr>
        <w:t>Oświadczenia i dokumenty, o których mowa w pkt. 13.14 SWZ sporządza się pod rygorem nieważności w postaci elektronicznej i opatruje się kwalifikowanym podpisem elektronicznym</w:t>
      </w:r>
      <w:r w:rsidR="000E1CE8" w:rsidRPr="000E1CE8">
        <w:rPr>
          <w:rFonts w:ascii="Calibri" w:eastAsia="Times New Roman" w:hAnsi="Calibri" w:cs="Calibri"/>
          <w:color w:val="000000"/>
          <w:sz w:val="24"/>
          <w:szCs w:val="24"/>
        </w:rPr>
        <w:t>, podpisem zaufanym lub osobistym</w:t>
      </w:r>
      <w:r w:rsidRPr="00996A76">
        <w:rPr>
          <w:rFonts w:ascii="Calibri" w:eastAsia="Times New Roman" w:hAnsi="Calibri" w:cs="Calibri"/>
          <w:color w:val="000000"/>
          <w:sz w:val="24"/>
          <w:szCs w:val="24"/>
        </w:rPr>
        <w:t>.</w:t>
      </w:r>
    </w:p>
    <w:p w14:paraId="05DC793A" w14:textId="77777777" w:rsidR="00996A76" w:rsidRPr="000E1CE8" w:rsidRDefault="00996A76" w:rsidP="00F36968">
      <w:pPr>
        <w:spacing w:after="0" w:line="240" w:lineRule="auto"/>
        <w:ind w:right="3"/>
        <w:rPr>
          <w:rFonts w:ascii="Calibri" w:hAnsi="Calibri" w:cs="Calibri"/>
          <w:sz w:val="24"/>
          <w:szCs w:val="24"/>
        </w:rPr>
      </w:pPr>
    </w:p>
    <w:p w14:paraId="3962EEA8" w14:textId="7658B53B"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14</w:t>
      </w:r>
    </w:p>
    <w:p w14:paraId="52F346B5" w14:textId="495CC963" w:rsidR="00D67C0D" w:rsidRPr="000E1CE8" w:rsidRDefault="00D67C0D" w:rsidP="00056B9E">
      <w:pPr>
        <w:pStyle w:val="Nagwek2"/>
        <w:spacing w:after="0" w:line="240" w:lineRule="auto"/>
        <w:ind w:right="0"/>
        <w:jc w:val="left"/>
        <w:rPr>
          <w:rFonts w:ascii="Calibri" w:hAnsi="Calibri" w:cs="Calibri"/>
          <w:sz w:val="24"/>
          <w:szCs w:val="24"/>
        </w:rPr>
      </w:pPr>
      <w:r w:rsidRPr="000E1CE8">
        <w:rPr>
          <w:rFonts w:ascii="Calibri" w:hAnsi="Calibri" w:cs="Calibri"/>
          <w:sz w:val="24"/>
          <w:szCs w:val="24"/>
        </w:rPr>
        <w:lastRenderedPageBreak/>
        <w:t>SKŁADANIE I OTWARCIE OFERT</w:t>
      </w:r>
    </w:p>
    <w:p w14:paraId="7054DD24" w14:textId="127F802D" w:rsidR="000E1CE8" w:rsidRPr="005F0B0F" w:rsidRDefault="000E1CE8" w:rsidP="00D679FB">
      <w:pPr>
        <w:widowControl w:val="0"/>
        <w:numPr>
          <w:ilvl w:val="1"/>
          <w:numId w:val="41"/>
        </w:numPr>
        <w:spacing w:after="0" w:line="276" w:lineRule="auto"/>
        <w:jc w:val="both"/>
        <w:outlineLvl w:val="3"/>
        <w:rPr>
          <w:rFonts w:ascii="Cambria" w:hAnsi="Cambria"/>
          <w:b/>
        </w:rPr>
      </w:pPr>
      <w:r w:rsidRPr="005F0B0F">
        <w:rPr>
          <w:rFonts w:ascii="Cambria" w:hAnsi="Cambria"/>
          <w:b/>
        </w:rPr>
        <w:t xml:space="preserve">Wykonawca składa ofertę za pomocą Platformy e-Zamówienia dostępnej pod adresem: </w:t>
      </w:r>
      <w:hyperlink r:id="rId22" w:history="1">
        <w:r w:rsidRPr="00496CAC">
          <w:rPr>
            <w:rStyle w:val="Hipercze"/>
            <w:rFonts w:ascii="Cambria" w:hAnsi="Cambria" w:cs="Arial"/>
            <w:b/>
            <w:color w:val="0070C0"/>
          </w:rPr>
          <w:t>https://ezamowienia.gov.pl</w:t>
        </w:r>
      </w:hyperlink>
      <w:r w:rsidRPr="00496CAC">
        <w:rPr>
          <w:rFonts w:ascii="Cambria" w:hAnsi="Cambria"/>
          <w:b/>
          <w:color w:val="0070C0"/>
        </w:rPr>
        <w:t xml:space="preserve"> </w:t>
      </w:r>
    </w:p>
    <w:p w14:paraId="02B4B22E" w14:textId="66E7D61E" w:rsidR="000E1CE8" w:rsidRDefault="000E1CE8" w:rsidP="00D679FB">
      <w:pPr>
        <w:widowControl w:val="0"/>
        <w:numPr>
          <w:ilvl w:val="1"/>
          <w:numId w:val="41"/>
        </w:numPr>
        <w:spacing w:after="0" w:line="276" w:lineRule="auto"/>
        <w:jc w:val="both"/>
        <w:outlineLvl w:val="3"/>
        <w:rPr>
          <w:rFonts w:ascii="Cambria" w:hAnsi="Cambria"/>
        </w:rPr>
      </w:pPr>
      <w:r w:rsidRPr="009A2F94">
        <w:rPr>
          <w:rFonts w:ascii="Cambria" w:hAnsi="Cambria"/>
          <w:bCs/>
        </w:rPr>
        <w:t xml:space="preserve">Termin </w:t>
      </w:r>
      <w:r w:rsidRPr="0032660B">
        <w:rPr>
          <w:rFonts w:ascii="Cambria" w:hAnsi="Cambria"/>
          <w:bCs/>
        </w:rPr>
        <w:t xml:space="preserve">składania </w:t>
      </w:r>
      <w:r w:rsidRPr="0032660B">
        <w:rPr>
          <w:rFonts w:ascii="Cambria" w:hAnsi="Cambria"/>
          <w:bCs/>
          <w:color w:val="000000" w:themeColor="text1"/>
        </w:rPr>
        <w:t xml:space="preserve">ofert: </w:t>
      </w:r>
      <w:r w:rsidR="00DA1913">
        <w:rPr>
          <w:rFonts w:ascii="Cambria" w:hAnsi="Cambria"/>
          <w:b/>
          <w:bCs/>
          <w:color w:val="000000" w:themeColor="text1"/>
        </w:rPr>
        <w:t>17</w:t>
      </w:r>
      <w:r w:rsidR="00BC4F81">
        <w:rPr>
          <w:rFonts w:ascii="Cambria" w:hAnsi="Cambria"/>
          <w:b/>
          <w:bCs/>
          <w:color w:val="000000" w:themeColor="text1"/>
        </w:rPr>
        <w:t>.0</w:t>
      </w:r>
      <w:r w:rsidR="00A87CD2">
        <w:rPr>
          <w:rFonts w:ascii="Cambria" w:hAnsi="Cambria"/>
          <w:b/>
          <w:bCs/>
          <w:color w:val="000000" w:themeColor="text1"/>
        </w:rPr>
        <w:t>7</w:t>
      </w:r>
      <w:r w:rsidR="00BC4F81">
        <w:rPr>
          <w:rFonts w:ascii="Cambria" w:hAnsi="Cambria"/>
          <w:b/>
          <w:bCs/>
          <w:color w:val="000000" w:themeColor="text1"/>
        </w:rPr>
        <w:t>.2024</w:t>
      </w:r>
      <w:r w:rsidRPr="0032660B">
        <w:rPr>
          <w:rFonts w:ascii="Cambria" w:hAnsi="Cambria"/>
          <w:b/>
          <w:bCs/>
          <w:color w:val="000000" w:themeColor="text1"/>
        </w:rPr>
        <w:t xml:space="preserve"> r., godz. </w:t>
      </w:r>
      <w:r>
        <w:rPr>
          <w:rFonts w:ascii="Cambria" w:hAnsi="Cambria"/>
          <w:b/>
          <w:bCs/>
          <w:color w:val="000000" w:themeColor="text1"/>
        </w:rPr>
        <w:t>1</w:t>
      </w:r>
      <w:r w:rsidR="00DA1913">
        <w:rPr>
          <w:rFonts w:ascii="Cambria" w:hAnsi="Cambria"/>
          <w:b/>
          <w:bCs/>
          <w:color w:val="000000" w:themeColor="text1"/>
        </w:rPr>
        <w:t>1</w:t>
      </w:r>
      <w:r>
        <w:rPr>
          <w:rFonts w:ascii="Cambria" w:hAnsi="Cambria"/>
          <w:b/>
          <w:bCs/>
          <w:color w:val="000000" w:themeColor="text1"/>
        </w:rPr>
        <w:t>.00</w:t>
      </w:r>
    </w:p>
    <w:p w14:paraId="69244B2D" w14:textId="4902D36A" w:rsidR="000E1CE8" w:rsidRDefault="000E1CE8" w:rsidP="00D679FB">
      <w:pPr>
        <w:widowControl w:val="0"/>
        <w:numPr>
          <w:ilvl w:val="1"/>
          <w:numId w:val="41"/>
        </w:numPr>
        <w:spacing w:after="0" w:line="276" w:lineRule="auto"/>
        <w:jc w:val="both"/>
        <w:outlineLvl w:val="3"/>
        <w:rPr>
          <w:rFonts w:ascii="Cambria" w:hAnsi="Cambria"/>
        </w:rPr>
      </w:pPr>
      <w:r w:rsidRPr="009A2F94">
        <w:rPr>
          <w:rFonts w:ascii="Cambria" w:hAnsi="Cambria"/>
          <w:bCs/>
        </w:rPr>
        <w:t xml:space="preserve">Termin otwarcia </w:t>
      </w:r>
      <w:r w:rsidRPr="009A2F94">
        <w:rPr>
          <w:rFonts w:ascii="Cambria" w:hAnsi="Cambria"/>
          <w:bCs/>
          <w:color w:val="000000" w:themeColor="text1"/>
        </w:rPr>
        <w:t xml:space="preserve">ofert: </w:t>
      </w:r>
      <w:r w:rsidR="00DA1913">
        <w:rPr>
          <w:rFonts w:ascii="Cambria" w:hAnsi="Cambria"/>
          <w:b/>
          <w:bCs/>
          <w:color w:val="000000" w:themeColor="text1"/>
        </w:rPr>
        <w:t>17</w:t>
      </w:r>
      <w:r w:rsidR="00BC4F81">
        <w:rPr>
          <w:rFonts w:ascii="Cambria" w:hAnsi="Cambria"/>
          <w:b/>
          <w:bCs/>
          <w:color w:val="000000" w:themeColor="text1"/>
        </w:rPr>
        <w:t>.0</w:t>
      </w:r>
      <w:r w:rsidR="00A87CD2">
        <w:rPr>
          <w:rFonts w:ascii="Cambria" w:hAnsi="Cambria"/>
          <w:b/>
          <w:bCs/>
          <w:color w:val="000000" w:themeColor="text1"/>
        </w:rPr>
        <w:t>7</w:t>
      </w:r>
      <w:r w:rsidR="00BC4F81">
        <w:rPr>
          <w:rFonts w:ascii="Cambria" w:hAnsi="Cambria"/>
          <w:b/>
          <w:bCs/>
          <w:color w:val="000000" w:themeColor="text1"/>
        </w:rPr>
        <w:t>.2024</w:t>
      </w:r>
      <w:r>
        <w:rPr>
          <w:rFonts w:ascii="Cambria" w:hAnsi="Cambria"/>
          <w:b/>
          <w:bCs/>
          <w:color w:val="000000" w:themeColor="text1"/>
        </w:rPr>
        <w:t xml:space="preserve"> </w:t>
      </w:r>
      <w:r w:rsidRPr="009A2F94">
        <w:rPr>
          <w:rFonts w:ascii="Cambria" w:hAnsi="Cambria"/>
          <w:b/>
          <w:bCs/>
          <w:color w:val="000000" w:themeColor="text1"/>
        </w:rPr>
        <w:t>r</w:t>
      </w:r>
      <w:r>
        <w:rPr>
          <w:rFonts w:ascii="Cambria" w:hAnsi="Cambria"/>
          <w:b/>
          <w:color w:val="000000" w:themeColor="text1"/>
        </w:rPr>
        <w:t>.</w:t>
      </w:r>
      <w:r w:rsidRPr="009A2F94">
        <w:rPr>
          <w:rFonts w:ascii="Cambria" w:hAnsi="Cambria"/>
          <w:b/>
          <w:color w:val="000000" w:themeColor="text1"/>
        </w:rPr>
        <w:t>,</w:t>
      </w:r>
      <w:r w:rsidRPr="009A2F94">
        <w:rPr>
          <w:rFonts w:ascii="Cambria" w:hAnsi="Cambria"/>
          <w:b/>
          <w:bCs/>
          <w:color w:val="000000" w:themeColor="text1"/>
        </w:rPr>
        <w:t xml:space="preserve"> godz. </w:t>
      </w:r>
      <w:r>
        <w:rPr>
          <w:rFonts w:ascii="Cambria" w:hAnsi="Cambria"/>
          <w:b/>
          <w:bCs/>
          <w:color w:val="000000" w:themeColor="text1"/>
        </w:rPr>
        <w:t>1</w:t>
      </w:r>
      <w:r w:rsidR="00DA1913">
        <w:rPr>
          <w:rFonts w:ascii="Cambria" w:hAnsi="Cambria"/>
          <w:b/>
          <w:bCs/>
          <w:color w:val="000000" w:themeColor="text1"/>
        </w:rPr>
        <w:t>1</w:t>
      </w:r>
      <w:r w:rsidR="00AD08FA">
        <w:rPr>
          <w:rFonts w:ascii="Cambria" w:hAnsi="Cambria"/>
          <w:b/>
          <w:bCs/>
          <w:color w:val="000000" w:themeColor="text1"/>
        </w:rPr>
        <w:t>.</w:t>
      </w:r>
      <w:r>
        <w:rPr>
          <w:rFonts w:ascii="Cambria" w:hAnsi="Cambria"/>
          <w:b/>
          <w:bCs/>
          <w:color w:val="000000" w:themeColor="text1"/>
        </w:rPr>
        <w:t>20</w:t>
      </w:r>
    </w:p>
    <w:p w14:paraId="3064ED98" w14:textId="77777777" w:rsidR="000E1CE8" w:rsidRDefault="000E1CE8" w:rsidP="00D679FB">
      <w:pPr>
        <w:widowControl w:val="0"/>
        <w:numPr>
          <w:ilvl w:val="1"/>
          <w:numId w:val="41"/>
        </w:numPr>
        <w:spacing w:after="0" w:line="276" w:lineRule="auto"/>
        <w:jc w:val="both"/>
        <w:outlineLvl w:val="3"/>
        <w:rPr>
          <w:rFonts w:ascii="Cambria" w:hAnsi="Cambria"/>
        </w:rPr>
      </w:pPr>
      <w:r w:rsidRPr="009A2F94">
        <w:rPr>
          <w:rFonts w:ascii="Cambria" w:hAnsi="Cambria"/>
        </w:rPr>
        <w:t>Oferta może być złożona tylko do upływu terminu składania ofert.</w:t>
      </w:r>
    </w:p>
    <w:p w14:paraId="2AFBAE72" w14:textId="77777777" w:rsidR="000E1CE8" w:rsidRDefault="000E1CE8" w:rsidP="00D679FB">
      <w:pPr>
        <w:widowControl w:val="0"/>
        <w:numPr>
          <w:ilvl w:val="1"/>
          <w:numId w:val="41"/>
        </w:numPr>
        <w:spacing w:after="0" w:line="276" w:lineRule="auto"/>
        <w:jc w:val="both"/>
        <w:outlineLvl w:val="3"/>
        <w:rPr>
          <w:rFonts w:ascii="Cambria" w:hAnsi="Cambria"/>
        </w:rPr>
      </w:pPr>
      <w:r w:rsidRPr="009A2F94">
        <w:rPr>
          <w:rFonts w:ascii="Cambria" w:hAnsi="Cambria"/>
          <w:bCs/>
          <w:color w:val="000000" w:themeColor="text1"/>
        </w:rPr>
        <w:t>Wykonawca może przed upływem terminu składania ofert wycofać ofertę. Wykonawca wycofuje ofertę w zakładce „Oferty/wnioski” używając przycisku „Wycofaj ofertę”.</w:t>
      </w:r>
    </w:p>
    <w:p w14:paraId="1460172B" w14:textId="77777777" w:rsidR="000E1CE8" w:rsidRDefault="000E1CE8" w:rsidP="00D679FB">
      <w:pPr>
        <w:widowControl w:val="0"/>
        <w:numPr>
          <w:ilvl w:val="1"/>
          <w:numId w:val="41"/>
        </w:numPr>
        <w:spacing w:after="0" w:line="276" w:lineRule="auto"/>
        <w:jc w:val="both"/>
        <w:outlineLvl w:val="3"/>
        <w:rPr>
          <w:rFonts w:ascii="Cambria" w:hAnsi="Cambria"/>
        </w:rPr>
      </w:pPr>
      <w:r w:rsidRPr="009A2F94">
        <w:rPr>
          <w:rFonts w:ascii="Cambria" w:hAnsi="Cambria" w:cs="AppleSystemUIFont"/>
        </w:rPr>
        <w:t xml:space="preserve">Zamawiający, najpóźniej przed otwarciem ofert, udostępnia na stronie internetowej prowadzonego postępowania informację o kwocie, jaką zamierza przeznaczyć na sfinansowanie zamówienia. </w:t>
      </w:r>
    </w:p>
    <w:p w14:paraId="45659899" w14:textId="77777777" w:rsidR="000E1CE8" w:rsidRDefault="000E1CE8" w:rsidP="00D679FB">
      <w:pPr>
        <w:widowControl w:val="0"/>
        <w:numPr>
          <w:ilvl w:val="1"/>
          <w:numId w:val="41"/>
        </w:numPr>
        <w:spacing w:after="0" w:line="276" w:lineRule="auto"/>
        <w:jc w:val="both"/>
        <w:outlineLvl w:val="3"/>
        <w:rPr>
          <w:rFonts w:ascii="Cambria" w:hAnsi="Cambria"/>
        </w:rPr>
      </w:pPr>
      <w:r w:rsidRPr="009A2F94">
        <w:rPr>
          <w:rFonts w:ascii="Cambria" w:hAnsi="Cambria"/>
        </w:rPr>
        <w:t xml:space="preserve">Otwarcie ofert następuje poprzez użycie mechanizmu do odszyfrowania ofert </w:t>
      </w:r>
      <w:r w:rsidRPr="009A2F94">
        <w:rPr>
          <w:rFonts w:ascii="Cambria" w:hAnsi="Cambria"/>
        </w:rPr>
        <w:br/>
        <w:t>dostępnego po zalogowaniu w zakładce „</w:t>
      </w:r>
      <w:r w:rsidRPr="009A2F94">
        <w:rPr>
          <w:rFonts w:ascii="Cambria" w:hAnsi="Cambria"/>
          <w:i/>
          <w:iCs/>
        </w:rPr>
        <w:t>Oferty/wnioski”</w:t>
      </w:r>
      <w:r w:rsidRPr="009A2F94">
        <w:rPr>
          <w:rFonts w:ascii="Cambria" w:hAnsi="Cambria"/>
        </w:rPr>
        <w:t>.</w:t>
      </w:r>
    </w:p>
    <w:p w14:paraId="659C0676" w14:textId="77777777" w:rsidR="000E1CE8" w:rsidRPr="009A2F94" w:rsidRDefault="000E1CE8" w:rsidP="00D679FB">
      <w:pPr>
        <w:widowControl w:val="0"/>
        <w:numPr>
          <w:ilvl w:val="1"/>
          <w:numId w:val="41"/>
        </w:numPr>
        <w:spacing w:after="0" w:line="276" w:lineRule="auto"/>
        <w:jc w:val="both"/>
        <w:outlineLvl w:val="3"/>
        <w:rPr>
          <w:rFonts w:ascii="Cambria" w:hAnsi="Cambria"/>
        </w:rPr>
      </w:pPr>
      <w:r w:rsidRPr="009A2F94">
        <w:rPr>
          <w:rFonts w:ascii="Cambria" w:hAnsi="Cambria"/>
          <w:bCs/>
        </w:rPr>
        <w:t>Zamawiający, niezwłocznie po otwarciu ofert, udostępnia na stronie internetowej prowadzonego postępowania informacje o:</w:t>
      </w:r>
    </w:p>
    <w:p w14:paraId="2DB0D7C0" w14:textId="77777777" w:rsidR="000E1CE8" w:rsidRPr="009A2F94" w:rsidRDefault="000E1CE8" w:rsidP="00D679FB">
      <w:pPr>
        <w:pStyle w:val="Akapitzlist"/>
        <w:widowControl w:val="0"/>
        <w:numPr>
          <w:ilvl w:val="0"/>
          <w:numId w:val="40"/>
        </w:numPr>
        <w:spacing w:before="20" w:after="40" w:line="276" w:lineRule="auto"/>
        <w:ind w:left="993" w:hanging="284"/>
        <w:jc w:val="both"/>
        <w:outlineLvl w:val="3"/>
        <w:rPr>
          <w:rFonts w:ascii="Cambria" w:hAnsi="Cambria"/>
          <w:bCs/>
        </w:rPr>
      </w:pPr>
      <w:r w:rsidRPr="009A2F94">
        <w:rPr>
          <w:rFonts w:ascii="Cambria" w:hAnsi="Cambria"/>
          <w:bCs/>
        </w:rPr>
        <w:t>nazwach albo imionach i nazwiskach oraz siedzibach lub miejscach prowadzonej działalności gospodarczej albo miejscach zamieszkania wykonawców, których oferty zostały otwarte;</w:t>
      </w:r>
    </w:p>
    <w:p w14:paraId="7451B664" w14:textId="77777777" w:rsidR="000E1CE8" w:rsidRPr="009A2F94" w:rsidRDefault="000E1CE8" w:rsidP="00D679FB">
      <w:pPr>
        <w:pStyle w:val="Akapitzlist"/>
        <w:widowControl w:val="0"/>
        <w:numPr>
          <w:ilvl w:val="0"/>
          <w:numId w:val="40"/>
        </w:numPr>
        <w:spacing w:before="20" w:after="40" w:line="276" w:lineRule="auto"/>
        <w:ind w:left="993" w:hanging="284"/>
        <w:jc w:val="both"/>
        <w:outlineLvl w:val="3"/>
        <w:rPr>
          <w:rFonts w:ascii="Cambria" w:hAnsi="Cambria"/>
          <w:bCs/>
        </w:rPr>
      </w:pPr>
      <w:r w:rsidRPr="009A2F94">
        <w:rPr>
          <w:rFonts w:ascii="Cambria" w:hAnsi="Cambria"/>
          <w:bCs/>
        </w:rPr>
        <w:t>cenach lub kosztach zawartych w ofertach.</w:t>
      </w:r>
    </w:p>
    <w:p w14:paraId="7DCF0BC4" w14:textId="77777777" w:rsidR="000E1CE8" w:rsidRPr="009A2F94" w:rsidRDefault="000E1CE8" w:rsidP="00D679FB">
      <w:pPr>
        <w:pStyle w:val="Akapitzlist"/>
        <w:widowControl w:val="0"/>
        <w:numPr>
          <w:ilvl w:val="1"/>
          <w:numId w:val="41"/>
        </w:numPr>
        <w:spacing w:before="20" w:after="40" w:line="276" w:lineRule="auto"/>
        <w:ind w:left="709" w:hanging="709"/>
        <w:jc w:val="both"/>
        <w:outlineLvl w:val="3"/>
        <w:rPr>
          <w:rFonts w:ascii="Cambria" w:hAnsi="Cambria"/>
        </w:rPr>
      </w:pPr>
      <w:r w:rsidRPr="009A2F94">
        <w:rPr>
          <w:rFonts w:ascii="Cambria" w:hAnsi="Cambria"/>
        </w:rPr>
        <w:t xml:space="preserve">Zamawiający odrzuca ofertę, jeżeli została złożona po terminie składania ofert, </w:t>
      </w:r>
      <w:r w:rsidRPr="009A2F94">
        <w:rPr>
          <w:rFonts w:ascii="Cambria" w:hAnsi="Cambria"/>
        </w:rPr>
        <w:br/>
        <w:t xml:space="preserve">o którym mowa w pkt. </w:t>
      </w:r>
      <w:r>
        <w:rPr>
          <w:rFonts w:ascii="Cambria" w:hAnsi="Cambria"/>
        </w:rPr>
        <w:t>14.2 SWZ</w:t>
      </w:r>
      <w:r w:rsidRPr="009A2F94">
        <w:rPr>
          <w:rFonts w:ascii="Cambria" w:hAnsi="Cambria"/>
        </w:rPr>
        <w:t>.</w:t>
      </w:r>
    </w:p>
    <w:p w14:paraId="0B035EB5" w14:textId="77777777" w:rsidR="000E1CE8" w:rsidRPr="009A2F94" w:rsidRDefault="000E1CE8" w:rsidP="00D679FB">
      <w:pPr>
        <w:widowControl w:val="0"/>
        <w:numPr>
          <w:ilvl w:val="1"/>
          <w:numId w:val="41"/>
        </w:numPr>
        <w:spacing w:after="0" w:line="276" w:lineRule="auto"/>
        <w:ind w:left="709" w:hanging="709"/>
        <w:jc w:val="both"/>
        <w:outlineLvl w:val="3"/>
        <w:rPr>
          <w:rFonts w:ascii="Cambria" w:hAnsi="Cambria"/>
        </w:rPr>
      </w:pPr>
      <w:r w:rsidRPr="009A2F94">
        <w:rPr>
          <w:rFonts w:ascii="Cambria" w:hAnsi="Cambria"/>
        </w:rPr>
        <w:t>W przypadku wystąpienia awarii systemu teleinformatycznego, która spowoduje brak możliwości otwarcia ofert w terminie określonym przez Zamawiającego, otwarcie ofert nastąpi niezwłocznie po usunięciu awarii.</w:t>
      </w:r>
    </w:p>
    <w:p w14:paraId="1B550D03" w14:textId="77777777" w:rsidR="000E1CE8" w:rsidRPr="000242B5" w:rsidRDefault="000E1CE8" w:rsidP="000E1CE8">
      <w:pPr>
        <w:spacing w:line="276" w:lineRule="auto"/>
        <w:rPr>
          <w:rFonts w:ascii="Cambria" w:hAnsi="Cambria"/>
        </w:rPr>
      </w:pPr>
    </w:p>
    <w:p w14:paraId="5157700E" w14:textId="28E0FBF7" w:rsidR="00D67C0D" w:rsidRPr="000E1CE8" w:rsidRDefault="00D67C0D" w:rsidP="000E1CE8">
      <w:pPr>
        <w:spacing w:after="0" w:line="240" w:lineRule="auto"/>
        <w:ind w:left="4"/>
        <w:rPr>
          <w:rFonts w:ascii="Calibri" w:hAnsi="Calibri" w:cs="Calibri"/>
          <w:sz w:val="24"/>
          <w:szCs w:val="24"/>
        </w:rPr>
      </w:pPr>
      <w:r w:rsidRPr="000E1CE8">
        <w:rPr>
          <w:rFonts w:ascii="Calibri" w:hAnsi="Calibri" w:cs="Calibri"/>
          <w:sz w:val="24"/>
          <w:szCs w:val="24"/>
        </w:rPr>
        <w:t xml:space="preserve"> </w:t>
      </w:r>
    </w:p>
    <w:p w14:paraId="2272A4CD" w14:textId="7D426B6C"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15</w:t>
      </w:r>
    </w:p>
    <w:p w14:paraId="6A229C78" w14:textId="326797F6" w:rsidR="00D67C0D" w:rsidRPr="000E1CE8" w:rsidRDefault="00D67C0D" w:rsidP="001E156A">
      <w:pPr>
        <w:pStyle w:val="Nagwek2"/>
        <w:spacing w:after="0" w:line="240" w:lineRule="auto"/>
        <w:ind w:right="711"/>
        <w:jc w:val="left"/>
        <w:rPr>
          <w:rFonts w:ascii="Calibri" w:hAnsi="Calibri" w:cs="Calibri"/>
          <w:b w:val="0"/>
          <w:sz w:val="24"/>
          <w:szCs w:val="24"/>
        </w:rPr>
      </w:pPr>
      <w:r w:rsidRPr="000E1CE8">
        <w:rPr>
          <w:rFonts w:ascii="Calibri" w:hAnsi="Calibri" w:cs="Calibri"/>
          <w:sz w:val="24"/>
          <w:szCs w:val="24"/>
        </w:rPr>
        <w:t>TERMIN ZWIĄZANIA OFERTĄ</w:t>
      </w:r>
    </w:p>
    <w:p w14:paraId="78D2C938" w14:textId="2CC53122" w:rsidR="00D67C0D" w:rsidRPr="000E1CE8" w:rsidRDefault="00D67C0D" w:rsidP="001667CB">
      <w:pPr>
        <w:spacing w:after="0" w:line="240" w:lineRule="auto"/>
        <w:ind w:left="12" w:hanging="10"/>
        <w:rPr>
          <w:rFonts w:ascii="Calibri" w:hAnsi="Calibri" w:cs="Calibri"/>
          <w:sz w:val="24"/>
          <w:szCs w:val="24"/>
        </w:rPr>
      </w:pPr>
      <w:r w:rsidRPr="000E1CE8">
        <w:rPr>
          <w:rFonts w:ascii="Calibri" w:eastAsia="Times New Roman" w:hAnsi="Calibri" w:cs="Calibri"/>
          <w:b/>
          <w:sz w:val="24"/>
          <w:szCs w:val="24"/>
        </w:rPr>
        <w:t xml:space="preserve">15.1. Wykonawca jest związany ofertą do dnia </w:t>
      </w:r>
      <w:r w:rsidR="00DA1913">
        <w:rPr>
          <w:rFonts w:ascii="Calibri" w:eastAsia="Times New Roman" w:hAnsi="Calibri" w:cs="Calibri"/>
          <w:b/>
          <w:sz w:val="24"/>
          <w:szCs w:val="24"/>
        </w:rPr>
        <w:t>15</w:t>
      </w:r>
      <w:r w:rsidR="00A87CD2">
        <w:rPr>
          <w:rFonts w:ascii="Calibri" w:eastAsia="Times New Roman" w:hAnsi="Calibri" w:cs="Calibri"/>
          <w:b/>
          <w:sz w:val="24"/>
          <w:szCs w:val="24"/>
        </w:rPr>
        <w:t>.08</w:t>
      </w:r>
      <w:r w:rsidR="00003948">
        <w:rPr>
          <w:rFonts w:ascii="Calibri" w:eastAsia="Times New Roman" w:hAnsi="Calibri" w:cs="Calibri"/>
          <w:b/>
          <w:sz w:val="24"/>
          <w:szCs w:val="24"/>
        </w:rPr>
        <w:t>.2024</w:t>
      </w:r>
      <w:r w:rsidRPr="000E1CE8">
        <w:rPr>
          <w:rFonts w:ascii="Calibri" w:eastAsia="Times New Roman" w:hAnsi="Calibri" w:cs="Calibri"/>
          <w:b/>
          <w:sz w:val="24"/>
          <w:szCs w:val="24"/>
        </w:rPr>
        <w:t xml:space="preserve"> r</w:t>
      </w:r>
      <w:r w:rsidRPr="000E1CE8">
        <w:rPr>
          <w:rFonts w:ascii="Calibri" w:hAnsi="Calibri" w:cs="Calibri"/>
          <w:sz w:val="24"/>
          <w:szCs w:val="24"/>
        </w:rPr>
        <w:t xml:space="preserve">.  </w:t>
      </w:r>
    </w:p>
    <w:p w14:paraId="497E674C"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15.2</w:t>
      </w:r>
      <w:r w:rsidRPr="000E1CE8">
        <w:rPr>
          <w:rFonts w:ascii="Calibri" w:hAnsi="Calibri" w:cs="Calibri"/>
          <w:sz w:val="24"/>
          <w:szCs w:val="24"/>
        </w:rPr>
        <w:t xml:space="preserve">.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5724E8DC" w14:textId="77777777" w:rsid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15.3</w:t>
      </w:r>
      <w:r w:rsidRPr="000E1CE8">
        <w:rPr>
          <w:rFonts w:ascii="Calibri" w:hAnsi="Calibri" w:cs="Calibri"/>
          <w:sz w:val="24"/>
          <w:szCs w:val="24"/>
        </w:rPr>
        <w:t xml:space="preserve">. Przedłużenie terminu związania ofertą, o którym mowa w pkt 15.2, wymaga złożenia przez wykonawcę pisemnego oświadczenia o wyrażeniu zgody na przedłużenie terminu związania ofertą.  </w:t>
      </w:r>
    </w:p>
    <w:p w14:paraId="114DB57D" w14:textId="4B349CA7" w:rsidR="00D67C0D"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15.4.</w:t>
      </w:r>
      <w:r w:rsidRPr="000E1CE8">
        <w:rPr>
          <w:rFonts w:ascii="Calibri" w:hAnsi="Calibri" w:cs="Calibri"/>
          <w:sz w:val="24"/>
          <w:szCs w:val="24"/>
        </w:rPr>
        <w:t xml:space="preserve">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 </w:t>
      </w:r>
    </w:p>
    <w:p w14:paraId="3C6A9174" w14:textId="77777777" w:rsidR="00003948" w:rsidRPr="000E1CE8" w:rsidRDefault="00003948" w:rsidP="001667CB">
      <w:pPr>
        <w:spacing w:after="0" w:line="240" w:lineRule="auto"/>
        <w:ind w:left="4"/>
        <w:rPr>
          <w:rFonts w:ascii="Calibri" w:hAnsi="Calibri" w:cs="Calibri"/>
          <w:sz w:val="24"/>
          <w:szCs w:val="24"/>
        </w:rPr>
      </w:pPr>
    </w:p>
    <w:p w14:paraId="6D383EF2" w14:textId="77777777" w:rsidR="00D67C0D" w:rsidRPr="000E1CE8" w:rsidRDefault="00D67C0D" w:rsidP="001667CB">
      <w:pPr>
        <w:spacing w:after="0" w:line="240" w:lineRule="auto"/>
        <w:ind w:left="756"/>
        <w:rPr>
          <w:rFonts w:ascii="Calibri" w:hAnsi="Calibri" w:cs="Calibri"/>
          <w:sz w:val="24"/>
          <w:szCs w:val="24"/>
        </w:rPr>
      </w:pPr>
      <w:r w:rsidRPr="000E1CE8">
        <w:rPr>
          <w:rFonts w:ascii="Calibri" w:hAnsi="Calibri" w:cs="Calibri"/>
          <w:sz w:val="24"/>
          <w:szCs w:val="24"/>
        </w:rPr>
        <w:t xml:space="preserve"> </w:t>
      </w:r>
    </w:p>
    <w:p w14:paraId="21D3AF25" w14:textId="0B540FC9"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16</w:t>
      </w:r>
    </w:p>
    <w:p w14:paraId="3825D776" w14:textId="79A7B8C0" w:rsidR="00D67C0D" w:rsidRPr="000E1CE8" w:rsidRDefault="00D67C0D" w:rsidP="001E156A">
      <w:pPr>
        <w:pStyle w:val="Nagwek2"/>
        <w:spacing w:after="0" w:line="240" w:lineRule="auto"/>
        <w:ind w:right="3"/>
        <w:jc w:val="left"/>
        <w:rPr>
          <w:rFonts w:ascii="Calibri" w:hAnsi="Calibri" w:cs="Calibri"/>
          <w:sz w:val="24"/>
          <w:szCs w:val="24"/>
        </w:rPr>
      </w:pPr>
      <w:r w:rsidRPr="000E1CE8">
        <w:rPr>
          <w:rFonts w:ascii="Calibri" w:hAnsi="Calibri" w:cs="Calibri"/>
          <w:sz w:val="24"/>
          <w:szCs w:val="24"/>
        </w:rPr>
        <w:lastRenderedPageBreak/>
        <w:t>OPIS SPOSOBU OBLICZENIA CENY OFERTY</w:t>
      </w:r>
    </w:p>
    <w:p w14:paraId="10B65BAA"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 xml:space="preserve">16.1. </w:t>
      </w:r>
      <w:r w:rsidRPr="000E1CE8">
        <w:rPr>
          <w:rFonts w:ascii="Calibri" w:hAnsi="Calibri" w:cs="Calibri"/>
          <w:sz w:val="24"/>
          <w:szCs w:val="24"/>
        </w:rPr>
        <w:t xml:space="preserve">Wykonawca określi cenę oferty brutto, która stanowić będzie wynagrodzenie ryczałtowe za realizację całości przedmiotu zamówienia danej części, podając ją w zapisie liczbowy i słownie z dokładnością do dwóch miejsc po przecinku.  </w:t>
      </w:r>
    </w:p>
    <w:p w14:paraId="3EE73F15"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 xml:space="preserve">16.2. </w:t>
      </w:r>
      <w:r w:rsidRPr="000E1CE8">
        <w:rPr>
          <w:rFonts w:ascii="Calibri" w:hAnsi="Calibri" w:cs="Calibri"/>
          <w:sz w:val="24"/>
          <w:szCs w:val="24"/>
        </w:rPr>
        <w:t xml:space="preserve">Podana w formularzu ofertowym cena brutto za realizację danej części zamówienia publicznego stanowi wynagrodzenie ryczałtowe i obejmuje wszelkie koszty i składniki związane z realizację i prawidłowym wykonaniem zamówienia wynikającym z opisu przedmiotu zamówienia oraz dołączonej do niniejszej SWZ dokumentacji.  </w:t>
      </w:r>
    </w:p>
    <w:p w14:paraId="486BD68E"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 xml:space="preserve">16.3. </w:t>
      </w:r>
      <w:r w:rsidRPr="000E1CE8">
        <w:rPr>
          <w:rFonts w:ascii="Calibri" w:hAnsi="Calibri" w:cs="Calibri"/>
          <w:sz w:val="24"/>
          <w:szCs w:val="24"/>
        </w:rPr>
        <w:t xml:space="preserve">Cena powinna uwzględniać wymagania wskazane w SWZ, dokumentacji i wzorze umowy. </w:t>
      </w:r>
    </w:p>
    <w:p w14:paraId="6C12DBD3"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16.4</w:t>
      </w:r>
      <w:r w:rsidRPr="000E1CE8">
        <w:rPr>
          <w:rFonts w:ascii="Calibri" w:hAnsi="Calibri" w:cs="Calibri"/>
          <w:sz w:val="24"/>
          <w:szCs w:val="24"/>
        </w:rPr>
        <w:t xml:space="preserve">. Wykonawca musi uwzględnić w cenie oferty wszelkie koszty niezbędne dla prawidłowego i pełnego wykonania zamówienia oraz wszelkie opłaty i podatki wynikające z obowiązujących przepisów.  </w:t>
      </w:r>
    </w:p>
    <w:p w14:paraId="2A88307B"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16.5.</w:t>
      </w:r>
      <w:r w:rsidRPr="000E1CE8">
        <w:rPr>
          <w:rFonts w:ascii="Calibri" w:hAnsi="Calibri" w:cs="Calibri"/>
          <w:sz w:val="24"/>
          <w:szCs w:val="24"/>
        </w:rPr>
        <w:t xml:space="preserve"> Wszelkie rozliczenia dotyczące realizacji przedmiotu zamówienia opisanego w niniejszej specyfikacji dokonywane będą w złotych polskich.  </w:t>
      </w:r>
    </w:p>
    <w:p w14:paraId="45B897DB"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16.6.</w:t>
      </w:r>
      <w:r w:rsidRPr="000E1CE8">
        <w:rPr>
          <w:rFonts w:ascii="Calibri" w:hAnsi="Calibri" w:cs="Calibri"/>
          <w:sz w:val="24"/>
          <w:szCs w:val="24"/>
        </w:rPr>
        <w:t xml:space="preserve"> Jeżeli została złożona oferta, której wybór prowadziłby do powstania u zamawiającego obowiązku podatkowego zgodnie z ustawą z dnia 11 marca 2004 r. o podatku od towarów i usług (Dz. U. z 2020 r. poz. 106 z </w:t>
      </w:r>
      <w:proofErr w:type="spellStart"/>
      <w:r w:rsidRPr="000E1CE8">
        <w:rPr>
          <w:rFonts w:ascii="Calibri" w:hAnsi="Calibri" w:cs="Calibri"/>
          <w:sz w:val="24"/>
          <w:szCs w:val="24"/>
        </w:rPr>
        <w:t>późn</w:t>
      </w:r>
      <w:proofErr w:type="spellEnd"/>
      <w:r w:rsidRPr="000E1CE8">
        <w:rPr>
          <w:rFonts w:ascii="Calibri" w:hAnsi="Calibri" w:cs="Calibri"/>
          <w:sz w:val="24"/>
          <w:szCs w:val="24"/>
        </w:rPr>
        <w:t xml:space="preserve">. zm.), dla celów zastosowania kryterium ceny lub kosztu zamawiający dolicza do przedstawionej w tej ofercie ceny kwotę podatku od towarów i usług, którą miałby obowiązek rozliczyć.  </w:t>
      </w:r>
    </w:p>
    <w:p w14:paraId="55A676BD"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16.7</w:t>
      </w:r>
      <w:r w:rsidRPr="000E1CE8">
        <w:rPr>
          <w:rFonts w:ascii="Calibri" w:hAnsi="Calibri" w:cs="Calibri"/>
          <w:sz w:val="24"/>
          <w:szCs w:val="24"/>
        </w:rPr>
        <w:t xml:space="preserve">. W ofercie wykonawca ma obowiązek:  </w:t>
      </w:r>
    </w:p>
    <w:p w14:paraId="6E2603C1" w14:textId="77777777" w:rsidR="00D67C0D" w:rsidRPr="000E1CE8" w:rsidRDefault="00D67C0D" w:rsidP="00D679FB">
      <w:pPr>
        <w:numPr>
          <w:ilvl w:val="0"/>
          <w:numId w:val="12"/>
        </w:numPr>
        <w:spacing w:after="0" w:line="240" w:lineRule="auto"/>
        <w:ind w:firstLine="708"/>
        <w:rPr>
          <w:rFonts w:ascii="Calibri" w:hAnsi="Calibri" w:cs="Calibri"/>
          <w:sz w:val="24"/>
          <w:szCs w:val="24"/>
        </w:rPr>
      </w:pPr>
      <w:r w:rsidRPr="000E1CE8">
        <w:rPr>
          <w:rFonts w:ascii="Calibri" w:hAnsi="Calibri" w:cs="Calibri"/>
          <w:sz w:val="24"/>
          <w:szCs w:val="24"/>
        </w:rPr>
        <w:t xml:space="preserve">poinformowania zamawiającego, że wybór jego oferty będzie prowadził do powstania u zamawiającego obowiązku podatkowego;  </w:t>
      </w:r>
    </w:p>
    <w:p w14:paraId="436AEDD0" w14:textId="77777777" w:rsidR="00D67C0D" w:rsidRPr="000E1CE8" w:rsidRDefault="00D67C0D" w:rsidP="00D679FB">
      <w:pPr>
        <w:numPr>
          <w:ilvl w:val="0"/>
          <w:numId w:val="12"/>
        </w:numPr>
        <w:spacing w:after="0" w:line="240" w:lineRule="auto"/>
        <w:ind w:firstLine="708"/>
        <w:rPr>
          <w:rFonts w:ascii="Calibri" w:hAnsi="Calibri" w:cs="Calibri"/>
          <w:sz w:val="24"/>
          <w:szCs w:val="24"/>
        </w:rPr>
      </w:pPr>
      <w:r w:rsidRPr="000E1CE8">
        <w:rPr>
          <w:rFonts w:ascii="Calibri" w:hAnsi="Calibri" w:cs="Calibri"/>
          <w:sz w:val="24"/>
          <w:szCs w:val="24"/>
        </w:rPr>
        <w:t xml:space="preserve">wskazania nazwy (rodzaju) towaru lub usługi, których dostawa lub świadczenie będą prowadziły do powstania obowiązku podatkowego;  </w:t>
      </w:r>
    </w:p>
    <w:p w14:paraId="78321136" w14:textId="77777777" w:rsidR="00D67C0D" w:rsidRPr="000E1CE8" w:rsidRDefault="00D67C0D" w:rsidP="00D679FB">
      <w:pPr>
        <w:numPr>
          <w:ilvl w:val="0"/>
          <w:numId w:val="12"/>
        </w:numPr>
        <w:spacing w:after="0" w:line="240" w:lineRule="auto"/>
        <w:ind w:firstLine="708"/>
        <w:rPr>
          <w:rFonts w:ascii="Calibri" w:hAnsi="Calibri" w:cs="Calibri"/>
          <w:sz w:val="24"/>
          <w:szCs w:val="24"/>
        </w:rPr>
      </w:pPr>
      <w:r w:rsidRPr="000E1CE8">
        <w:rPr>
          <w:rFonts w:ascii="Calibri" w:hAnsi="Calibri" w:cs="Calibri"/>
          <w:sz w:val="24"/>
          <w:szCs w:val="24"/>
        </w:rPr>
        <w:t xml:space="preserve">wskazania wartości towaru lub usługi objętego obowiązkiem podatkowym zamawiającego, bez kwoty podatku;  </w:t>
      </w:r>
    </w:p>
    <w:p w14:paraId="33CB3DDA" w14:textId="77777777" w:rsidR="00D67C0D" w:rsidRPr="000E1CE8" w:rsidRDefault="00D67C0D" w:rsidP="00D679FB">
      <w:pPr>
        <w:numPr>
          <w:ilvl w:val="0"/>
          <w:numId w:val="12"/>
        </w:numPr>
        <w:spacing w:after="0" w:line="240" w:lineRule="auto"/>
        <w:ind w:firstLine="708"/>
        <w:rPr>
          <w:rFonts w:ascii="Calibri" w:hAnsi="Calibri" w:cs="Calibri"/>
          <w:sz w:val="24"/>
          <w:szCs w:val="24"/>
        </w:rPr>
      </w:pPr>
      <w:r w:rsidRPr="000E1CE8">
        <w:rPr>
          <w:rFonts w:ascii="Calibri" w:hAnsi="Calibri" w:cs="Calibri"/>
          <w:sz w:val="24"/>
          <w:szCs w:val="24"/>
        </w:rPr>
        <w:t xml:space="preserve">wskazania stawki podatku od towarów i usług, która zgodnie z wiedzą wykonawcy, będzie miała zastosowanie.  </w:t>
      </w:r>
    </w:p>
    <w:p w14:paraId="1710AA24" w14:textId="07EABBC0"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16.8</w:t>
      </w:r>
      <w:r w:rsidRPr="000E1CE8">
        <w:rPr>
          <w:rFonts w:ascii="Calibri" w:hAnsi="Calibri" w:cs="Calibri"/>
          <w:sz w:val="24"/>
          <w:szCs w:val="24"/>
        </w:rPr>
        <w:t>. Wynagrodzenie będzie płatne zgodnie z Projektem umowy Załącznik Nr 1</w:t>
      </w:r>
      <w:r w:rsidR="00CF5923" w:rsidRPr="000E1CE8">
        <w:rPr>
          <w:rFonts w:ascii="Calibri" w:hAnsi="Calibri" w:cs="Calibri"/>
          <w:sz w:val="24"/>
          <w:szCs w:val="24"/>
        </w:rPr>
        <w:t xml:space="preserve"> </w:t>
      </w:r>
      <w:r w:rsidRPr="000E1CE8">
        <w:rPr>
          <w:rFonts w:ascii="Calibri" w:hAnsi="Calibri" w:cs="Calibri"/>
          <w:sz w:val="24"/>
          <w:szCs w:val="24"/>
        </w:rPr>
        <w:t xml:space="preserve">do SWZ </w:t>
      </w:r>
    </w:p>
    <w:p w14:paraId="755BE7AA" w14:textId="77777777" w:rsidR="00D67C0D" w:rsidRPr="000E1CE8" w:rsidRDefault="00D67C0D" w:rsidP="001667CB">
      <w:pPr>
        <w:spacing w:after="0" w:line="240" w:lineRule="auto"/>
        <w:ind w:left="756"/>
        <w:rPr>
          <w:rFonts w:ascii="Calibri" w:hAnsi="Calibri" w:cs="Calibri"/>
          <w:sz w:val="24"/>
          <w:szCs w:val="24"/>
        </w:rPr>
      </w:pPr>
      <w:r w:rsidRPr="000E1CE8">
        <w:rPr>
          <w:rFonts w:ascii="Calibri" w:hAnsi="Calibri" w:cs="Calibri"/>
          <w:sz w:val="24"/>
          <w:szCs w:val="24"/>
        </w:rPr>
        <w:t xml:space="preserve"> </w:t>
      </w:r>
    </w:p>
    <w:p w14:paraId="61D354A0" w14:textId="6E69FDF5"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17</w:t>
      </w:r>
    </w:p>
    <w:p w14:paraId="03625F50" w14:textId="734097F6" w:rsidR="00D67C0D" w:rsidRPr="000E1CE8" w:rsidRDefault="00D67C0D" w:rsidP="001667CB">
      <w:pPr>
        <w:spacing w:after="0" w:line="240" w:lineRule="auto"/>
        <w:ind w:left="341" w:firstLine="430"/>
        <w:rPr>
          <w:rFonts w:ascii="Calibri" w:hAnsi="Calibri" w:cs="Calibri"/>
          <w:sz w:val="24"/>
          <w:szCs w:val="24"/>
        </w:rPr>
      </w:pPr>
      <w:r w:rsidRPr="000E1CE8">
        <w:rPr>
          <w:rFonts w:ascii="Calibri" w:eastAsia="Times New Roman" w:hAnsi="Calibri" w:cs="Calibri"/>
          <w:b/>
          <w:sz w:val="24"/>
          <w:szCs w:val="24"/>
        </w:rPr>
        <w:t>OPIS KRYTERIÓW, KTÓRYMI ZAMAWIAJĄCY BĘDZIE SIĘ KIEROWAŁ PRZY WYBORZE OFERTY, WRAZ Z PODANIEM WAG TYCH KRYTERIÓW I SPOSOBU OCENY OFERT</w:t>
      </w:r>
    </w:p>
    <w:p w14:paraId="596763BC" w14:textId="77777777" w:rsidR="00D67C0D" w:rsidRPr="000E1CE8" w:rsidRDefault="00D67C0D" w:rsidP="001667CB">
      <w:pPr>
        <w:spacing w:after="0" w:line="240" w:lineRule="auto"/>
        <w:ind w:left="341" w:firstLine="430"/>
        <w:rPr>
          <w:rFonts w:ascii="Calibri" w:hAnsi="Calibri" w:cs="Calibri"/>
          <w:sz w:val="24"/>
          <w:szCs w:val="24"/>
        </w:rPr>
      </w:pPr>
    </w:p>
    <w:p w14:paraId="6FEF23BA" w14:textId="4B704356" w:rsidR="00D67C0D" w:rsidRPr="000E1CE8" w:rsidRDefault="00D67C0D" w:rsidP="00D679FB">
      <w:pPr>
        <w:numPr>
          <w:ilvl w:val="1"/>
          <w:numId w:val="13"/>
        </w:numPr>
        <w:spacing w:after="0" w:line="240" w:lineRule="auto"/>
        <w:rPr>
          <w:rFonts w:ascii="Calibri" w:hAnsi="Calibri" w:cs="Calibri"/>
          <w:sz w:val="24"/>
          <w:szCs w:val="24"/>
        </w:rPr>
      </w:pPr>
      <w:r w:rsidRPr="000E1CE8">
        <w:rPr>
          <w:rFonts w:ascii="Calibri" w:hAnsi="Calibri" w:cs="Calibri"/>
          <w:sz w:val="24"/>
          <w:szCs w:val="24"/>
        </w:rPr>
        <w:t>Przy wyborze oferty zamawiający będzie się kierował następującymi kryteriami</w:t>
      </w:r>
      <w:r w:rsidR="002A1D23" w:rsidRPr="000E1CE8">
        <w:rPr>
          <w:rFonts w:ascii="Calibri" w:hAnsi="Calibri" w:cs="Calibri"/>
          <w:sz w:val="24"/>
          <w:szCs w:val="24"/>
        </w:rPr>
        <w:t>:</w:t>
      </w:r>
      <w:r w:rsidRPr="000E1CE8">
        <w:rPr>
          <w:rFonts w:ascii="Calibri" w:hAnsi="Calibri" w:cs="Calibri"/>
          <w:sz w:val="24"/>
          <w:szCs w:val="24"/>
        </w:rPr>
        <w:t xml:space="preserve"> </w:t>
      </w:r>
    </w:p>
    <w:tbl>
      <w:tblPr>
        <w:tblStyle w:val="TableGrid"/>
        <w:tblW w:w="9064" w:type="dxa"/>
        <w:tblInd w:w="5" w:type="dxa"/>
        <w:tblCellMar>
          <w:top w:w="12" w:type="dxa"/>
          <w:left w:w="108" w:type="dxa"/>
          <w:right w:w="56" w:type="dxa"/>
        </w:tblCellMar>
        <w:tblLook w:val="04A0" w:firstRow="1" w:lastRow="0" w:firstColumn="1" w:lastColumn="0" w:noHBand="0" w:noVBand="1"/>
      </w:tblPr>
      <w:tblGrid>
        <w:gridCol w:w="540"/>
        <w:gridCol w:w="2077"/>
        <w:gridCol w:w="1317"/>
        <w:gridCol w:w="5130"/>
      </w:tblGrid>
      <w:tr w:rsidR="00D67C0D" w:rsidRPr="000E1CE8" w14:paraId="10772EB6" w14:textId="77777777" w:rsidTr="00081B51">
        <w:trPr>
          <w:trHeight w:val="516"/>
        </w:trPr>
        <w:tc>
          <w:tcPr>
            <w:tcW w:w="562" w:type="dxa"/>
            <w:tcBorders>
              <w:top w:val="single" w:sz="4" w:space="0" w:color="000000"/>
              <w:left w:val="single" w:sz="4" w:space="0" w:color="000000"/>
              <w:bottom w:val="single" w:sz="4" w:space="0" w:color="000000"/>
              <w:right w:val="single" w:sz="4" w:space="0" w:color="000000"/>
            </w:tcBorders>
          </w:tcPr>
          <w:p w14:paraId="443A8218" w14:textId="77777777" w:rsidR="00D67C0D" w:rsidRPr="000E1CE8" w:rsidRDefault="00D67C0D" w:rsidP="001667CB">
            <w:pPr>
              <w:spacing w:line="240" w:lineRule="auto"/>
              <w:ind w:left="2"/>
              <w:rPr>
                <w:rFonts w:ascii="Calibri" w:hAnsi="Calibri" w:cs="Calibri"/>
                <w:sz w:val="24"/>
                <w:szCs w:val="24"/>
              </w:rPr>
            </w:pPr>
            <w:r w:rsidRPr="000E1CE8">
              <w:rPr>
                <w:rFonts w:ascii="Calibri" w:eastAsia="Times New Roman" w:hAnsi="Calibri" w:cs="Calibri"/>
                <w:b/>
                <w:sz w:val="24"/>
                <w:szCs w:val="24"/>
              </w:rPr>
              <w:t xml:space="preserve">Nr </w:t>
            </w:r>
          </w:p>
        </w:tc>
        <w:tc>
          <w:tcPr>
            <w:tcW w:w="1418" w:type="dxa"/>
            <w:tcBorders>
              <w:top w:val="single" w:sz="4" w:space="0" w:color="000000"/>
              <w:left w:val="single" w:sz="4" w:space="0" w:color="000000"/>
              <w:bottom w:val="single" w:sz="4" w:space="0" w:color="000000"/>
              <w:right w:val="single" w:sz="4" w:space="0" w:color="000000"/>
            </w:tcBorders>
          </w:tcPr>
          <w:p w14:paraId="139D9F60" w14:textId="77777777" w:rsidR="00D67C0D" w:rsidRPr="000E1CE8" w:rsidRDefault="00D67C0D" w:rsidP="001667CB">
            <w:pPr>
              <w:spacing w:line="240" w:lineRule="auto"/>
              <w:ind w:left="2"/>
              <w:rPr>
                <w:rFonts w:ascii="Calibri" w:hAnsi="Calibri" w:cs="Calibri"/>
                <w:sz w:val="24"/>
                <w:szCs w:val="24"/>
              </w:rPr>
            </w:pPr>
            <w:r w:rsidRPr="000E1CE8">
              <w:rPr>
                <w:rFonts w:ascii="Calibri" w:eastAsia="Times New Roman" w:hAnsi="Calibri" w:cs="Calibri"/>
                <w:b/>
                <w:sz w:val="24"/>
                <w:szCs w:val="24"/>
              </w:rPr>
              <w:t xml:space="preserve">Nazwa kryterium </w:t>
            </w:r>
          </w:p>
        </w:tc>
        <w:tc>
          <w:tcPr>
            <w:tcW w:w="1419" w:type="dxa"/>
            <w:tcBorders>
              <w:top w:val="single" w:sz="4" w:space="0" w:color="000000"/>
              <w:left w:val="single" w:sz="4" w:space="0" w:color="000000"/>
              <w:bottom w:val="single" w:sz="4" w:space="0" w:color="000000"/>
              <w:right w:val="single" w:sz="4" w:space="0" w:color="000000"/>
            </w:tcBorders>
          </w:tcPr>
          <w:p w14:paraId="20F7D262" w14:textId="41277123" w:rsidR="00D67C0D" w:rsidRPr="000E1CE8" w:rsidRDefault="00D67C0D" w:rsidP="001667CB">
            <w:pPr>
              <w:spacing w:line="240" w:lineRule="auto"/>
              <w:ind w:left="2"/>
              <w:rPr>
                <w:rFonts w:ascii="Calibri" w:hAnsi="Calibri" w:cs="Calibri"/>
                <w:sz w:val="24"/>
                <w:szCs w:val="24"/>
              </w:rPr>
            </w:pPr>
            <w:r w:rsidRPr="000E1CE8">
              <w:rPr>
                <w:rFonts w:ascii="Calibri" w:eastAsia="Times New Roman" w:hAnsi="Calibri" w:cs="Calibri"/>
                <w:b/>
                <w:sz w:val="24"/>
                <w:szCs w:val="24"/>
              </w:rPr>
              <w:t>Waga</w:t>
            </w:r>
          </w:p>
        </w:tc>
        <w:tc>
          <w:tcPr>
            <w:tcW w:w="5665" w:type="dxa"/>
            <w:tcBorders>
              <w:top w:val="single" w:sz="4" w:space="0" w:color="000000"/>
              <w:left w:val="single" w:sz="4" w:space="0" w:color="000000"/>
              <w:bottom w:val="single" w:sz="4" w:space="0" w:color="000000"/>
              <w:right w:val="single" w:sz="4" w:space="0" w:color="000000"/>
            </w:tcBorders>
          </w:tcPr>
          <w:p w14:paraId="5E4ECF65" w14:textId="77777777" w:rsidR="00D67C0D" w:rsidRPr="000E1CE8" w:rsidRDefault="00D67C0D" w:rsidP="001667CB">
            <w:pPr>
              <w:spacing w:line="240" w:lineRule="auto"/>
              <w:rPr>
                <w:rFonts w:ascii="Calibri" w:hAnsi="Calibri" w:cs="Calibri"/>
                <w:sz w:val="24"/>
                <w:szCs w:val="24"/>
              </w:rPr>
            </w:pPr>
            <w:r w:rsidRPr="000E1CE8">
              <w:rPr>
                <w:rFonts w:ascii="Calibri" w:eastAsia="Times New Roman" w:hAnsi="Calibri" w:cs="Calibri"/>
                <w:b/>
                <w:sz w:val="24"/>
                <w:szCs w:val="24"/>
              </w:rPr>
              <w:t xml:space="preserve">Sposób punktowania </w:t>
            </w:r>
          </w:p>
        </w:tc>
      </w:tr>
      <w:tr w:rsidR="00D67C0D" w:rsidRPr="000E1CE8" w14:paraId="65D8EAD3" w14:textId="77777777" w:rsidTr="00081B51">
        <w:trPr>
          <w:trHeight w:val="1022"/>
        </w:trPr>
        <w:tc>
          <w:tcPr>
            <w:tcW w:w="562" w:type="dxa"/>
            <w:tcBorders>
              <w:top w:val="single" w:sz="4" w:space="0" w:color="000000"/>
              <w:left w:val="single" w:sz="4" w:space="0" w:color="000000"/>
              <w:bottom w:val="single" w:sz="4" w:space="0" w:color="000000"/>
              <w:right w:val="single" w:sz="4" w:space="0" w:color="000000"/>
            </w:tcBorders>
          </w:tcPr>
          <w:p w14:paraId="4747A780" w14:textId="77777777" w:rsidR="00D67C0D" w:rsidRPr="000E1CE8" w:rsidRDefault="00D67C0D" w:rsidP="001667CB">
            <w:pPr>
              <w:spacing w:line="240" w:lineRule="auto"/>
              <w:ind w:left="2"/>
              <w:rPr>
                <w:rFonts w:ascii="Calibri" w:hAnsi="Calibri" w:cs="Calibri"/>
                <w:sz w:val="24"/>
                <w:szCs w:val="24"/>
              </w:rPr>
            </w:pPr>
            <w:r w:rsidRPr="000E1CE8">
              <w:rPr>
                <w:rFonts w:ascii="Calibri" w:hAnsi="Calibri" w:cs="Calibri"/>
                <w:sz w:val="24"/>
                <w:szCs w:val="24"/>
              </w:rPr>
              <w:t xml:space="preserve">1 </w:t>
            </w:r>
          </w:p>
        </w:tc>
        <w:tc>
          <w:tcPr>
            <w:tcW w:w="1418" w:type="dxa"/>
            <w:tcBorders>
              <w:top w:val="single" w:sz="4" w:space="0" w:color="000000"/>
              <w:left w:val="single" w:sz="4" w:space="0" w:color="000000"/>
              <w:bottom w:val="single" w:sz="4" w:space="0" w:color="000000"/>
              <w:right w:val="single" w:sz="4" w:space="0" w:color="000000"/>
            </w:tcBorders>
          </w:tcPr>
          <w:p w14:paraId="22F1B9DC" w14:textId="77777777" w:rsidR="00D67C0D" w:rsidRPr="000E1CE8" w:rsidRDefault="00D67C0D" w:rsidP="001667CB">
            <w:pPr>
              <w:spacing w:line="240" w:lineRule="auto"/>
              <w:ind w:left="2"/>
              <w:rPr>
                <w:rFonts w:ascii="Calibri" w:hAnsi="Calibri" w:cs="Calibri"/>
                <w:sz w:val="24"/>
                <w:szCs w:val="24"/>
              </w:rPr>
            </w:pPr>
            <w:r w:rsidRPr="000E1CE8">
              <w:rPr>
                <w:rFonts w:ascii="Calibri" w:hAnsi="Calibri" w:cs="Calibri"/>
                <w:sz w:val="24"/>
                <w:szCs w:val="24"/>
              </w:rPr>
              <w:t xml:space="preserve">Cena (C) </w:t>
            </w:r>
          </w:p>
        </w:tc>
        <w:tc>
          <w:tcPr>
            <w:tcW w:w="1419" w:type="dxa"/>
            <w:tcBorders>
              <w:top w:val="single" w:sz="4" w:space="0" w:color="000000"/>
              <w:left w:val="single" w:sz="4" w:space="0" w:color="000000"/>
              <w:bottom w:val="single" w:sz="4" w:space="0" w:color="000000"/>
              <w:right w:val="single" w:sz="4" w:space="0" w:color="000000"/>
            </w:tcBorders>
          </w:tcPr>
          <w:p w14:paraId="2E73F707" w14:textId="77777777" w:rsidR="00D67C0D" w:rsidRPr="000E1CE8" w:rsidRDefault="00D67C0D" w:rsidP="001667CB">
            <w:pPr>
              <w:spacing w:line="240" w:lineRule="auto"/>
              <w:ind w:left="2"/>
              <w:rPr>
                <w:rFonts w:ascii="Calibri" w:hAnsi="Calibri" w:cs="Calibri"/>
                <w:sz w:val="24"/>
                <w:szCs w:val="24"/>
              </w:rPr>
            </w:pPr>
            <w:r w:rsidRPr="000E1CE8">
              <w:rPr>
                <w:rFonts w:ascii="Calibri" w:hAnsi="Calibri" w:cs="Calibri"/>
                <w:sz w:val="24"/>
                <w:szCs w:val="24"/>
              </w:rPr>
              <w:t xml:space="preserve">60,00 </w:t>
            </w:r>
          </w:p>
        </w:tc>
        <w:tc>
          <w:tcPr>
            <w:tcW w:w="5665" w:type="dxa"/>
            <w:tcBorders>
              <w:top w:val="single" w:sz="4" w:space="0" w:color="000000"/>
              <w:left w:val="single" w:sz="4" w:space="0" w:color="000000"/>
              <w:bottom w:val="single" w:sz="4" w:space="0" w:color="000000"/>
              <w:right w:val="single" w:sz="4" w:space="0" w:color="000000"/>
            </w:tcBorders>
          </w:tcPr>
          <w:p w14:paraId="31D893AC" w14:textId="77777777" w:rsidR="00D67C0D" w:rsidRPr="000E1CE8" w:rsidRDefault="00D67C0D" w:rsidP="001667CB">
            <w:pPr>
              <w:spacing w:line="240" w:lineRule="auto"/>
              <w:rPr>
                <w:rFonts w:ascii="Calibri" w:hAnsi="Calibri" w:cs="Calibri"/>
                <w:sz w:val="24"/>
                <w:szCs w:val="24"/>
              </w:rPr>
            </w:pPr>
            <w:r w:rsidRPr="000E1CE8">
              <w:rPr>
                <w:rFonts w:ascii="Calibri" w:hAnsi="Calibri" w:cs="Calibri"/>
                <w:sz w:val="24"/>
                <w:szCs w:val="24"/>
              </w:rPr>
              <w:t xml:space="preserve">Liczba punktów = (cena najniższa zaproponowana w ofertach niepodlegających odrzuceniu / cena badanej oferty) x 60 punktów </w:t>
            </w:r>
          </w:p>
          <w:p w14:paraId="5CA5F5F0" w14:textId="77777777" w:rsidR="00D67C0D" w:rsidRPr="000E1CE8" w:rsidRDefault="00D67C0D" w:rsidP="001667CB">
            <w:pPr>
              <w:spacing w:line="240" w:lineRule="auto"/>
              <w:rPr>
                <w:rFonts w:ascii="Calibri" w:hAnsi="Calibri" w:cs="Calibri"/>
                <w:sz w:val="24"/>
                <w:szCs w:val="24"/>
              </w:rPr>
            </w:pPr>
            <w:r w:rsidRPr="000E1CE8">
              <w:rPr>
                <w:rFonts w:ascii="Calibri" w:hAnsi="Calibri" w:cs="Calibri"/>
                <w:sz w:val="24"/>
                <w:szCs w:val="24"/>
              </w:rPr>
              <w:t xml:space="preserve"> </w:t>
            </w:r>
          </w:p>
        </w:tc>
      </w:tr>
      <w:tr w:rsidR="00F405F7" w:rsidRPr="000E1CE8" w14:paraId="40982800" w14:textId="77777777" w:rsidTr="00081B51">
        <w:trPr>
          <w:trHeight w:val="1022"/>
        </w:trPr>
        <w:tc>
          <w:tcPr>
            <w:tcW w:w="562" w:type="dxa"/>
            <w:tcBorders>
              <w:top w:val="single" w:sz="4" w:space="0" w:color="000000"/>
              <w:left w:val="single" w:sz="4" w:space="0" w:color="000000"/>
              <w:bottom w:val="single" w:sz="4" w:space="0" w:color="000000"/>
              <w:right w:val="single" w:sz="4" w:space="0" w:color="000000"/>
            </w:tcBorders>
          </w:tcPr>
          <w:p w14:paraId="6BD262D6" w14:textId="38BD31DA" w:rsidR="00F405F7" w:rsidRPr="000E1CE8" w:rsidRDefault="00F405F7" w:rsidP="00F405F7">
            <w:pPr>
              <w:spacing w:line="240" w:lineRule="auto"/>
              <w:ind w:left="2"/>
              <w:rPr>
                <w:rFonts w:ascii="Calibri" w:hAnsi="Calibri" w:cs="Calibri"/>
                <w:sz w:val="24"/>
                <w:szCs w:val="24"/>
              </w:rPr>
            </w:pPr>
            <w:r w:rsidRPr="006962F3">
              <w:rPr>
                <w:rFonts w:ascii="Calibri" w:hAnsi="Calibri" w:cs="Calibri"/>
                <w:sz w:val="24"/>
                <w:szCs w:val="24"/>
              </w:rPr>
              <w:lastRenderedPageBreak/>
              <w:t xml:space="preserve">2 </w:t>
            </w:r>
          </w:p>
        </w:tc>
        <w:tc>
          <w:tcPr>
            <w:tcW w:w="1418" w:type="dxa"/>
            <w:tcBorders>
              <w:top w:val="single" w:sz="4" w:space="0" w:color="000000"/>
              <w:left w:val="single" w:sz="4" w:space="0" w:color="000000"/>
              <w:bottom w:val="single" w:sz="4" w:space="0" w:color="000000"/>
              <w:right w:val="single" w:sz="4" w:space="0" w:color="000000"/>
            </w:tcBorders>
          </w:tcPr>
          <w:p w14:paraId="0126A44E" w14:textId="4D2E3EC7" w:rsidR="00F405F7" w:rsidRPr="000E1CE8" w:rsidRDefault="00F405F7" w:rsidP="00F405F7">
            <w:pPr>
              <w:spacing w:line="240" w:lineRule="auto"/>
              <w:ind w:left="2"/>
              <w:rPr>
                <w:rFonts w:ascii="Calibri" w:hAnsi="Calibri" w:cs="Calibri"/>
                <w:sz w:val="24"/>
                <w:szCs w:val="24"/>
              </w:rPr>
            </w:pPr>
            <w:r w:rsidRPr="006962F3">
              <w:rPr>
                <w:rFonts w:ascii="Calibri" w:hAnsi="Calibri" w:cs="Calibri"/>
                <w:sz w:val="24"/>
                <w:szCs w:val="24"/>
              </w:rPr>
              <w:t xml:space="preserve">Zatrudnienie osób bezrobotnych </w:t>
            </w:r>
            <w:r>
              <w:rPr>
                <w:rFonts w:ascii="Calibri" w:hAnsi="Calibri" w:cs="Calibri"/>
                <w:sz w:val="24"/>
                <w:szCs w:val="24"/>
              </w:rPr>
              <w:t xml:space="preserve">lub niepełnosprawnych </w:t>
            </w:r>
            <w:r w:rsidRPr="006962F3">
              <w:rPr>
                <w:rFonts w:ascii="Calibri" w:hAnsi="Calibri" w:cs="Calibri"/>
                <w:sz w:val="24"/>
                <w:szCs w:val="24"/>
              </w:rPr>
              <w:t xml:space="preserve">do realizacji zamówienia (ZB) </w:t>
            </w:r>
          </w:p>
        </w:tc>
        <w:tc>
          <w:tcPr>
            <w:tcW w:w="1419" w:type="dxa"/>
            <w:tcBorders>
              <w:top w:val="single" w:sz="4" w:space="0" w:color="000000"/>
              <w:left w:val="single" w:sz="4" w:space="0" w:color="000000"/>
              <w:bottom w:val="single" w:sz="4" w:space="0" w:color="000000"/>
              <w:right w:val="single" w:sz="4" w:space="0" w:color="000000"/>
            </w:tcBorders>
          </w:tcPr>
          <w:p w14:paraId="427A01DA" w14:textId="022B362F" w:rsidR="00F405F7" w:rsidRPr="000E1CE8" w:rsidRDefault="00F405F7" w:rsidP="00F405F7">
            <w:pPr>
              <w:spacing w:line="240" w:lineRule="auto"/>
              <w:ind w:left="2"/>
              <w:rPr>
                <w:rFonts w:ascii="Calibri" w:hAnsi="Calibri" w:cs="Calibri"/>
                <w:sz w:val="24"/>
                <w:szCs w:val="24"/>
              </w:rPr>
            </w:pPr>
            <w:r>
              <w:rPr>
                <w:rFonts w:ascii="Calibri" w:hAnsi="Calibri" w:cs="Calibri"/>
                <w:sz w:val="24"/>
                <w:szCs w:val="24"/>
              </w:rPr>
              <w:t>5</w:t>
            </w:r>
            <w:r w:rsidRPr="006962F3">
              <w:rPr>
                <w:rFonts w:ascii="Calibri" w:hAnsi="Calibri" w:cs="Calibri"/>
                <w:sz w:val="24"/>
                <w:szCs w:val="24"/>
              </w:rPr>
              <w:t xml:space="preserve">,00 </w:t>
            </w:r>
          </w:p>
        </w:tc>
        <w:tc>
          <w:tcPr>
            <w:tcW w:w="5665" w:type="dxa"/>
            <w:tcBorders>
              <w:top w:val="single" w:sz="4" w:space="0" w:color="000000"/>
              <w:left w:val="single" w:sz="4" w:space="0" w:color="000000"/>
              <w:bottom w:val="single" w:sz="4" w:space="0" w:color="000000"/>
              <w:right w:val="single" w:sz="4" w:space="0" w:color="000000"/>
            </w:tcBorders>
          </w:tcPr>
          <w:p w14:paraId="4ECA4D0A" w14:textId="77777777" w:rsidR="00F405F7" w:rsidRPr="006962F3" w:rsidRDefault="00F405F7" w:rsidP="00F405F7">
            <w:pPr>
              <w:spacing w:line="240" w:lineRule="auto"/>
              <w:rPr>
                <w:rFonts w:ascii="Calibri" w:hAnsi="Calibri" w:cs="Calibri"/>
                <w:sz w:val="24"/>
                <w:szCs w:val="24"/>
              </w:rPr>
            </w:pPr>
            <w:r w:rsidRPr="006962F3">
              <w:rPr>
                <w:rFonts w:ascii="Calibri" w:hAnsi="Calibri" w:cs="Calibri"/>
                <w:sz w:val="24"/>
                <w:szCs w:val="24"/>
              </w:rPr>
              <w:t>Brak zatrudnienie osoby bezrobotnej – 0,00 pkt</w:t>
            </w:r>
          </w:p>
          <w:p w14:paraId="41FA59AB" w14:textId="77777777" w:rsidR="00F405F7" w:rsidRPr="006962F3" w:rsidRDefault="00F405F7" w:rsidP="00F405F7">
            <w:pPr>
              <w:spacing w:line="240" w:lineRule="auto"/>
              <w:rPr>
                <w:rFonts w:ascii="Calibri" w:hAnsi="Calibri" w:cs="Calibri"/>
                <w:sz w:val="24"/>
                <w:szCs w:val="24"/>
              </w:rPr>
            </w:pPr>
            <w:r w:rsidRPr="006962F3">
              <w:rPr>
                <w:rFonts w:ascii="Calibri" w:hAnsi="Calibri" w:cs="Calibri"/>
                <w:sz w:val="24"/>
                <w:szCs w:val="24"/>
              </w:rPr>
              <w:t>Zatrudnienie 1 osoby bezrobotnej</w:t>
            </w:r>
            <w:r>
              <w:rPr>
                <w:rFonts w:ascii="Calibri" w:hAnsi="Calibri" w:cs="Calibri"/>
                <w:sz w:val="24"/>
                <w:szCs w:val="24"/>
              </w:rPr>
              <w:t xml:space="preserve"> lub niepełnosprawnej</w:t>
            </w:r>
            <w:r w:rsidRPr="006962F3">
              <w:rPr>
                <w:rFonts w:ascii="Calibri" w:hAnsi="Calibri" w:cs="Calibri"/>
                <w:sz w:val="24"/>
                <w:szCs w:val="24"/>
              </w:rPr>
              <w:t xml:space="preserve"> – </w:t>
            </w:r>
            <w:r>
              <w:rPr>
                <w:rFonts w:ascii="Calibri" w:hAnsi="Calibri" w:cs="Calibri"/>
                <w:sz w:val="24"/>
                <w:szCs w:val="24"/>
              </w:rPr>
              <w:t>3</w:t>
            </w:r>
            <w:r w:rsidRPr="006962F3">
              <w:rPr>
                <w:rFonts w:ascii="Calibri" w:hAnsi="Calibri" w:cs="Calibri"/>
                <w:sz w:val="24"/>
                <w:szCs w:val="24"/>
              </w:rPr>
              <w:t>,00 pkt</w:t>
            </w:r>
          </w:p>
          <w:p w14:paraId="3C4EC838" w14:textId="77777777" w:rsidR="00F405F7" w:rsidRPr="006962F3" w:rsidRDefault="00F405F7" w:rsidP="00F405F7">
            <w:pPr>
              <w:spacing w:line="240" w:lineRule="auto"/>
              <w:rPr>
                <w:rFonts w:ascii="Calibri" w:hAnsi="Calibri" w:cs="Calibri"/>
                <w:sz w:val="24"/>
                <w:szCs w:val="24"/>
              </w:rPr>
            </w:pPr>
            <w:r w:rsidRPr="006962F3">
              <w:rPr>
                <w:rFonts w:ascii="Calibri" w:hAnsi="Calibri" w:cs="Calibri"/>
                <w:sz w:val="24"/>
                <w:szCs w:val="24"/>
              </w:rPr>
              <w:t xml:space="preserve">Zatrudnienie 2 osób bezrobotnych </w:t>
            </w:r>
            <w:r>
              <w:rPr>
                <w:rFonts w:ascii="Calibri" w:hAnsi="Calibri" w:cs="Calibri"/>
                <w:sz w:val="24"/>
                <w:szCs w:val="24"/>
              </w:rPr>
              <w:t xml:space="preserve">lub niepełnosprawnych </w:t>
            </w:r>
            <w:r w:rsidRPr="006962F3">
              <w:rPr>
                <w:rFonts w:ascii="Calibri" w:hAnsi="Calibri" w:cs="Calibri"/>
                <w:sz w:val="24"/>
                <w:szCs w:val="24"/>
              </w:rPr>
              <w:t xml:space="preserve">i więcej – </w:t>
            </w:r>
            <w:r>
              <w:rPr>
                <w:rFonts w:ascii="Calibri" w:hAnsi="Calibri" w:cs="Calibri"/>
                <w:sz w:val="24"/>
                <w:szCs w:val="24"/>
              </w:rPr>
              <w:t>5</w:t>
            </w:r>
            <w:r w:rsidRPr="006962F3">
              <w:rPr>
                <w:rFonts w:ascii="Calibri" w:hAnsi="Calibri" w:cs="Calibri"/>
                <w:sz w:val="24"/>
                <w:szCs w:val="24"/>
              </w:rPr>
              <w:t>,00 pkt</w:t>
            </w:r>
          </w:p>
          <w:p w14:paraId="5DA5E6E8" w14:textId="77777777" w:rsidR="00F405F7" w:rsidRPr="000E1CE8" w:rsidRDefault="00F405F7" w:rsidP="00F405F7">
            <w:pPr>
              <w:spacing w:line="240" w:lineRule="auto"/>
              <w:rPr>
                <w:rFonts w:ascii="Calibri" w:hAnsi="Calibri" w:cs="Calibri"/>
                <w:sz w:val="24"/>
                <w:szCs w:val="24"/>
              </w:rPr>
            </w:pPr>
          </w:p>
        </w:tc>
      </w:tr>
      <w:tr w:rsidR="00D67C0D" w:rsidRPr="000E1CE8" w14:paraId="1E226DCD" w14:textId="77777777" w:rsidTr="00081B51">
        <w:trPr>
          <w:trHeight w:val="1023"/>
        </w:trPr>
        <w:tc>
          <w:tcPr>
            <w:tcW w:w="562" w:type="dxa"/>
            <w:tcBorders>
              <w:top w:val="single" w:sz="4" w:space="0" w:color="000000"/>
              <w:left w:val="single" w:sz="4" w:space="0" w:color="000000"/>
              <w:bottom w:val="single" w:sz="4" w:space="0" w:color="000000"/>
              <w:right w:val="single" w:sz="4" w:space="0" w:color="000000"/>
            </w:tcBorders>
          </w:tcPr>
          <w:p w14:paraId="4DB59D68" w14:textId="77777777" w:rsidR="00D67C0D" w:rsidRPr="000E1CE8" w:rsidRDefault="00D67C0D" w:rsidP="001667CB">
            <w:pPr>
              <w:spacing w:line="240" w:lineRule="auto"/>
              <w:ind w:left="2"/>
              <w:rPr>
                <w:rFonts w:ascii="Calibri" w:hAnsi="Calibri" w:cs="Calibri"/>
                <w:sz w:val="24"/>
                <w:szCs w:val="24"/>
              </w:rPr>
            </w:pPr>
            <w:r w:rsidRPr="000E1CE8">
              <w:rPr>
                <w:rFonts w:ascii="Calibri" w:hAnsi="Calibri" w:cs="Calibri"/>
                <w:sz w:val="24"/>
                <w:szCs w:val="24"/>
              </w:rPr>
              <w:t xml:space="preserve">2 </w:t>
            </w:r>
          </w:p>
        </w:tc>
        <w:tc>
          <w:tcPr>
            <w:tcW w:w="1418" w:type="dxa"/>
            <w:tcBorders>
              <w:top w:val="single" w:sz="4" w:space="0" w:color="000000"/>
              <w:left w:val="single" w:sz="4" w:space="0" w:color="000000"/>
              <w:bottom w:val="single" w:sz="4" w:space="0" w:color="000000"/>
              <w:right w:val="single" w:sz="4" w:space="0" w:color="000000"/>
            </w:tcBorders>
          </w:tcPr>
          <w:p w14:paraId="4B64892E" w14:textId="77777777" w:rsidR="00D67C0D" w:rsidRPr="000E1CE8" w:rsidRDefault="00D67C0D" w:rsidP="001667CB">
            <w:pPr>
              <w:spacing w:line="240" w:lineRule="auto"/>
              <w:ind w:left="2" w:right="22"/>
              <w:rPr>
                <w:rFonts w:ascii="Calibri" w:hAnsi="Calibri" w:cs="Calibri"/>
                <w:sz w:val="24"/>
                <w:szCs w:val="24"/>
              </w:rPr>
            </w:pPr>
            <w:r w:rsidRPr="000E1CE8">
              <w:rPr>
                <w:rFonts w:ascii="Calibri" w:hAnsi="Calibri" w:cs="Calibri"/>
                <w:sz w:val="24"/>
                <w:szCs w:val="24"/>
              </w:rPr>
              <w:t xml:space="preserve">Długość okresu gwarancji (G) </w:t>
            </w:r>
          </w:p>
        </w:tc>
        <w:tc>
          <w:tcPr>
            <w:tcW w:w="1419" w:type="dxa"/>
            <w:tcBorders>
              <w:top w:val="single" w:sz="4" w:space="0" w:color="000000"/>
              <w:left w:val="single" w:sz="4" w:space="0" w:color="000000"/>
              <w:bottom w:val="single" w:sz="4" w:space="0" w:color="000000"/>
              <w:right w:val="single" w:sz="4" w:space="0" w:color="000000"/>
            </w:tcBorders>
          </w:tcPr>
          <w:p w14:paraId="6AEF80DA" w14:textId="27248853" w:rsidR="00D67C0D" w:rsidRPr="000E1CE8" w:rsidRDefault="00F405F7" w:rsidP="001667CB">
            <w:pPr>
              <w:spacing w:line="240" w:lineRule="auto"/>
              <w:ind w:left="2"/>
              <w:rPr>
                <w:rFonts w:ascii="Calibri" w:hAnsi="Calibri" w:cs="Calibri"/>
                <w:sz w:val="24"/>
                <w:szCs w:val="24"/>
              </w:rPr>
            </w:pPr>
            <w:r>
              <w:rPr>
                <w:rFonts w:ascii="Calibri" w:hAnsi="Calibri" w:cs="Calibri"/>
                <w:sz w:val="24"/>
                <w:szCs w:val="24"/>
              </w:rPr>
              <w:t>35</w:t>
            </w:r>
            <w:r w:rsidR="00D67C0D" w:rsidRPr="000E1CE8">
              <w:rPr>
                <w:rFonts w:ascii="Calibri" w:hAnsi="Calibri" w:cs="Calibri"/>
                <w:sz w:val="24"/>
                <w:szCs w:val="24"/>
              </w:rPr>
              <w:t xml:space="preserve">,00 </w:t>
            </w:r>
          </w:p>
        </w:tc>
        <w:tc>
          <w:tcPr>
            <w:tcW w:w="5665" w:type="dxa"/>
            <w:tcBorders>
              <w:top w:val="single" w:sz="4" w:space="0" w:color="000000"/>
              <w:left w:val="single" w:sz="4" w:space="0" w:color="000000"/>
              <w:bottom w:val="single" w:sz="4" w:space="0" w:color="000000"/>
              <w:right w:val="single" w:sz="4" w:space="0" w:color="000000"/>
            </w:tcBorders>
          </w:tcPr>
          <w:p w14:paraId="012F0E8E" w14:textId="0717B356" w:rsidR="00D67C0D" w:rsidRPr="000E1CE8" w:rsidRDefault="00D67C0D" w:rsidP="001667CB">
            <w:pPr>
              <w:spacing w:line="240" w:lineRule="auto"/>
              <w:rPr>
                <w:rFonts w:ascii="Calibri" w:hAnsi="Calibri" w:cs="Calibri"/>
                <w:sz w:val="24"/>
                <w:szCs w:val="24"/>
              </w:rPr>
            </w:pPr>
            <w:r w:rsidRPr="000E1CE8">
              <w:rPr>
                <w:rFonts w:ascii="Calibri" w:hAnsi="Calibri" w:cs="Calibri"/>
                <w:sz w:val="24"/>
                <w:szCs w:val="24"/>
              </w:rPr>
              <w:t xml:space="preserve">Liczba punktów = (gwarancja badanej oferty /  najdłuższa gwarancja zaproponowana w ofertach) x </w:t>
            </w:r>
            <w:r w:rsidR="00F405F7">
              <w:rPr>
                <w:rFonts w:ascii="Calibri" w:hAnsi="Calibri" w:cs="Calibri"/>
                <w:sz w:val="24"/>
                <w:szCs w:val="24"/>
              </w:rPr>
              <w:t>35</w:t>
            </w:r>
            <w:r w:rsidRPr="000E1CE8">
              <w:rPr>
                <w:rFonts w:ascii="Calibri" w:hAnsi="Calibri" w:cs="Calibri"/>
                <w:sz w:val="24"/>
                <w:szCs w:val="24"/>
              </w:rPr>
              <w:t xml:space="preserve"> punktów </w:t>
            </w:r>
          </w:p>
          <w:p w14:paraId="054E0BAC" w14:textId="77777777" w:rsidR="00D67C0D" w:rsidRPr="000E1CE8" w:rsidRDefault="00D67C0D" w:rsidP="001667CB">
            <w:pPr>
              <w:spacing w:line="240" w:lineRule="auto"/>
              <w:rPr>
                <w:rFonts w:ascii="Calibri" w:hAnsi="Calibri" w:cs="Calibri"/>
                <w:sz w:val="24"/>
                <w:szCs w:val="24"/>
              </w:rPr>
            </w:pPr>
            <w:r w:rsidRPr="000E1CE8">
              <w:rPr>
                <w:rFonts w:ascii="Calibri" w:hAnsi="Calibri" w:cs="Calibri"/>
                <w:sz w:val="24"/>
                <w:szCs w:val="24"/>
              </w:rPr>
              <w:t xml:space="preserve"> </w:t>
            </w:r>
          </w:p>
        </w:tc>
      </w:tr>
    </w:tbl>
    <w:p w14:paraId="29DB05CF" w14:textId="77777777" w:rsidR="00D67C0D" w:rsidRPr="000E1CE8" w:rsidRDefault="00D67C0D" w:rsidP="001667CB">
      <w:pPr>
        <w:spacing w:after="0" w:line="240" w:lineRule="auto"/>
        <w:rPr>
          <w:rFonts w:ascii="Calibri" w:hAnsi="Calibri" w:cs="Calibri"/>
          <w:sz w:val="24"/>
          <w:szCs w:val="24"/>
        </w:rPr>
      </w:pPr>
      <w:r w:rsidRPr="000E1CE8">
        <w:rPr>
          <w:rFonts w:ascii="Calibri" w:hAnsi="Calibri" w:cs="Calibri"/>
          <w:sz w:val="24"/>
          <w:szCs w:val="24"/>
        </w:rPr>
        <w:t xml:space="preserve"> </w:t>
      </w:r>
    </w:p>
    <w:p w14:paraId="18724479" w14:textId="77777777" w:rsidR="00F405F7" w:rsidRPr="006962F3" w:rsidRDefault="00F405F7" w:rsidP="00F405F7">
      <w:pPr>
        <w:numPr>
          <w:ilvl w:val="1"/>
          <w:numId w:val="13"/>
        </w:numPr>
        <w:spacing w:after="0" w:line="240" w:lineRule="auto"/>
        <w:rPr>
          <w:rFonts w:ascii="Calibri" w:hAnsi="Calibri" w:cs="Calibri"/>
          <w:b/>
          <w:bCs/>
          <w:sz w:val="24"/>
          <w:szCs w:val="24"/>
        </w:rPr>
      </w:pPr>
      <w:r w:rsidRPr="006962F3">
        <w:rPr>
          <w:rFonts w:ascii="Calibri" w:hAnsi="Calibri" w:cs="Calibri"/>
          <w:b/>
          <w:bCs/>
          <w:sz w:val="24"/>
          <w:szCs w:val="24"/>
        </w:rPr>
        <w:t xml:space="preserve">Zatrudnienie osób bezrobotnych </w:t>
      </w:r>
      <w:r>
        <w:rPr>
          <w:rFonts w:ascii="Calibri" w:hAnsi="Calibri" w:cs="Calibri"/>
          <w:b/>
          <w:bCs/>
          <w:sz w:val="24"/>
          <w:szCs w:val="24"/>
        </w:rPr>
        <w:t xml:space="preserve">lub niepełnosprawnych </w:t>
      </w:r>
      <w:r w:rsidRPr="006962F3">
        <w:rPr>
          <w:rFonts w:ascii="Calibri" w:hAnsi="Calibri" w:cs="Calibri"/>
          <w:b/>
          <w:bCs/>
          <w:sz w:val="24"/>
          <w:szCs w:val="24"/>
        </w:rPr>
        <w:t>do realizacji zamówienia – aspekty społeczne</w:t>
      </w:r>
    </w:p>
    <w:p w14:paraId="72B992F2" w14:textId="77777777" w:rsidR="00F405F7" w:rsidRDefault="00F405F7" w:rsidP="00F405F7">
      <w:pPr>
        <w:spacing w:after="0" w:line="240" w:lineRule="auto"/>
        <w:ind w:left="4"/>
        <w:rPr>
          <w:rFonts w:ascii="Calibri" w:hAnsi="Calibri" w:cs="Calibri"/>
          <w:sz w:val="24"/>
          <w:szCs w:val="24"/>
        </w:rPr>
      </w:pPr>
      <w:r w:rsidRPr="006962F3">
        <w:rPr>
          <w:rFonts w:ascii="Calibri" w:hAnsi="Calibri" w:cs="Calibri"/>
          <w:sz w:val="24"/>
          <w:szCs w:val="24"/>
        </w:rPr>
        <w:t xml:space="preserve">Ocena spełnienia tego kryterium będzie dokonywana na podstawie oświadczenia Wykonawcy zawartego w Formularzu oferty. Przez zatrudnienie osoby bezrobotnej należy rozumieć zatrudnienie osoby bezrobotnej w rozumieniu ustawy z dnia 20 kwietnia 2004r. o promocji zatrudnienia i instytucjach rynku pracy. . Przez zatrudnienie osoby niepełnosprawnej należy rozumieć zatrudnienie osoby niepełnosprawnej w rozumieniu ustawy z dnia 27 sierpnia 1997r. o rehabilitacji zawodowej i społecznej oraz zatrudnianiu osób niepełnosprawnych.  </w:t>
      </w:r>
    </w:p>
    <w:p w14:paraId="54474892" w14:textId="77777777" w:rsidR="00F405F7" w:rsidRPr="006962F3" w:rsidRDefault="00F405F7" w:rsidP="00F405F7">
      <w:pPr>
        <w:spacing w:after="0" w:line="240" w:lineRule="auto"/>
        <w:ind w:left="4"/>
        <w:rPr>
          <w:rFonts w:ascii="Calibri" w:hAnsi="Calibri" w:cs="Calibri"/>
          <w:sz w:val="24"/>
          <w:szCs w:val="24"/>
        </w:rPr>
      </w:pPr>
      <w:r w:rsidRPr="006962F3">
        <w:rPr>
          <w:rFonts w:ascii="Calibri" w:hAnsi="Calibri" w:cs="Calibri"/>
          <w:sz w:val="24"/>
          <w:szCs w:val="24"/>
        </w:rPr>
        <w:t>W sytuacji, w której Wykonawca nie wskaże w formularzu oferty liczby osób bezrobotnych</w:t>
      </w:r>
      <w:r>
        <w:rPr>
          <w:rFonts w:ascii="Calibri" w:hAnsi="Calibri" w:cs="Calibri"/>
          <w:sz w:val="24"/>
          <w:szCs w:val="24"/>
        </w:rPr>
        <w:t xml:space="preserve"> lub niepełnosprawnych</w:t>
      </w:r>
      <w:r w:rsidRPr="006962F3">
        <w:rPr>
          <w:rFonts w:ascii="Calibri" w:hAnsi="Calibri" w:cs="Calibri"/>
          <w:sz w:val="24"/>
          <w:szCs w:val="24"/>
        </w:rPr>
        <w:t xml:space="preserve">, które zamierza zatrudnić do realizacji przedmiotu zamówienia Zamawiający uzna, że Wykonawca nie będzie zatrudniał osób bezrobotnych </w:t>
      </w:r>
      <w:r>
        <w:rPr>
          <w:rFonts w:ascii="Calibri" w:hAnsi="Calibri" w:cs="Calibri"/>
          <w:sz w:val="24"/>
          <w:szCs w:val="24"/>
        </w:rPr>
        <w:t xml:space="preserve">lub niepełnosprawnych </w:t>
      </w:r>
      <w:r w:rsidRPr="006962F3">
        <w:rPr>
          <w:rFonts w:ascii="Calibri" w:hAnsi="Calibri" w:cs="Calibri"/>
          <w:sz w:val="24"/>
          <w:szCs w:val="24"/>
        </w:rPr>
        <w:t>i oferta Wykonawcy we wskazanym kryterium otrzyma 0,00 pkt.</w:t>
      </w:r>
    </w:p>
    <w:p w14:paraId="64472563" w14:textId="77777777" w:rsidR="00F405F7" w:rsidRDefault="00F405F7" w:rsidP="00F405F7">
      <w:pPr>
        <w:spacing w:after="0" w:line="240" w:lineRule="auto"/>
        <w:rPr>
          <w:rFonts w:ascii="Calibri" w:hAnsi="Calibri" w:cs="Calibri"/>
          <w:sz w:val="24"/>
          <w:szCs w:val="24"/>
        </w:rPr>
      </w:pPr>
    </w:p>
    <w:p w14:paraId="527A9075" w14:textId="0CE5BB17" w:rsidR="00D67C0D" w:rsidRPr="000E1CE8" w:rsidRDefault="00D67C0D" w:rsidP="00D679FB">
      <w:pPr>
        <w:numPr>
          <w:ilvl w:val="1"/>
          <w:numId w:val="13"/>
        </w:numPr>
        <w:spacing w:after="0" w:line="240" w:lineRule="auto"/>
        <w:rPr>
          <w:rFonts w:ascii="Calibri" w:hAnsi="Calibri" w:cs="Calibri"/>
          <w:sz w:val="24"/>
          <w:szCs w:val="24"/>
        </w:rPr>
      </w:pPr>
      <w:r w:rsidRPr="000E1CE8">
        <w:rPr>
          <w:rFonts w:ascii="Calibri" w:hAnsi="Calibri" w:cs="Calibri"/>
          <w:sz w:val="24"/>
          <w:szCs w:val="24"/>
        </w:rPr>
        <w:t xml:space="preserve">Wymagana gwarancja minimum 36 miesięcy – punktowany będzie termin jak najdłuższy, z tym, że termin dłuższy niż 60 miesięcy będzie traktowany przy dokonywaniu oceny ofert tak jakby wynosił 60 miesięcy. Oferowana gwarancja na okres poniżej 36 miesięcy jest niedopuszczalna, a oferta zawierająca taki okres gwarancji zostanie odrzucona.  </w:t>
      </w:r>
    </w:p>
    <w:p w14:paraId="55D21C44" w14:textId="08448066" w:rsidR="00081B51" w:rsidRPr="000E1CE8" w:rsidRDefault="00D67C0D" w:rsidP="00D679FB">
      <w:pPr>
        <w:numPr>
          <w:ilvl w:val="1"/>
          <w:numId w:val="13"/>
        </w:numPr>
        <w:spacing w:after="0" w:line="240" w:lineRule="auto"/>
        <w:ind w:firstLine="9"/>
        <w:rPr>
          <w:rFonts w:ascii="Calibri" w:hAnsi="Calibri" w:cs="Calibri"/>
          <w:sz w:val="24"/>
          <w:szCs w:val="24"/>
        </w:rPr>
      </w:pPr>
      <w:r w:rsidRPr="000E1CE8">
        <w:rPr>
          <w:rFonts w:ascii="Calibri" w:hAnsi="Calibri" w:cs="Calibri"/>
          <w:sz w:val="24"/>
          <w:szCs w:val="24"/>
        </w:rPr>
        <w:t>Za ofertę najkorzystniejszą uznana zostanie oferta, która uzyska w sumie najwyższą liczbę punktów (C</w:t>
      </w:r>
      <w:r w:rsidR="00F405F7">
        <w:rPr>
          <w:rFonts w:ascii="Calibri" w:hAnsi="Calibri" w:cs="Calibri"/>
          <w:sz w:val="24"/>
          <w:szCs w:val="24"/>
        </w:rPr>
        <w:t>+ ZB</w:t>
      </w:r>
      <w:r w:rsidRPr="000E1CE8">
        <w:rPr>
          <w:rFonts w:ascii="Calibri" w:hAnsi="Calibri" w:cs="Calibri"/>
          <w:sz w:val="24"/>
          <w:szCs w:val="24"/>
        </w:rPr>
        <w:t xml:space="preserve">+G). </w:t>
      </w:r>
    </w:p>
    <w:p w14:paraId="07766C46" w14:textId="526DF019" w:rsidR="00B25EF7" w:rsidRPr="000E1CE8" w:rsidRDefault="00B25EF7" w:rsidP="001667CB">
      <w:pPr>
        <w:spacing w:after="0" w:line="240" w:lineRule="auto"/>
        <w:ind w:left="13"/>
        <w:rPr>
          <w:rFonts w:ascii="Calibri" w:hAnsi="Calibri" w:cs="Calibri"/>
          <w:sz w:val="24"/>
          <w:szCs w:val="24"/>
        </w:rPr>
      </w:pPr>
    </w:p>
    <w:p w14:paraId="5EA0D163" w14:textId="5A8DA8CB" w:rsidR="00056B9E" w:rsidRPr="000E1CE8" w:rsidRDefault="00056B9E" w:rsidP="001667CB">
      <w:pPr>
        <w:spacing w:after="0" w:line="240" w:lineRule="auto"/>
        <w:ind w:left="13"/>
        <w:rPr>
          <w:rFonts w:ascii="Calibri" w:hAnsi="Calibri" w:cs="Calibri"/>
          <w:sz w:val="24"/>
          <w:szCs w:val="24"/>
        </w:rPr>
      </w:pPr>
    </w:p>
    <w:p w14:paraId="079147D2" w14:textId="77777777" w:rsidR="00056B9E" w:rsidRPr="000E1CE8" w:rsidRDefault="00056B9E" w:rsidP="001667CB">
      <w:pPr>
        <w:spacing w:after="0" w:line="240" w:lineRule="auto"/>
        <w:ind w:left="13"/>
        <w:rPr>
          <w:rFonts w:ascii="Calibri" w:hAnsi="Calibri" w:cs="Calibri"/>
          <w:sz w:val="24"/>
          <w:szCs w:val="24"/>
        </w:rPr>
      </w:pPr>
    </w:p>
    <w:p w14:paraId="24A6CDDA" w14:textId="65246AA8"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18</w:t>
      </w:r>
    </w:p>
    <w:p w14:paraId="6F0C36C8" w14:textId="4B3D8CA9" w:rsidR="00D67C0D" w:rsidRPr="000E1CE8" w:rsidRDefault="00D67C0D" w:rsidP="001E156A">
      <w:pPr>
        <w:pStyle w:val="Nagwek2"/>
        <w:spacing w:after="0" w:line="240" w:lineRule="auto"/>
        <w:ind w:right="1"/>
        <w:jc w:val="left"/>
        <w:rPr>
          <w:rFonts w:ascii="Calibri" w:hAnsi="Calibri" w:cs="Calibri"/>
          <w:sz w:val="24"/>
          <w:szCs w:val="24"/>
        </w:rPr>
      </w:pPr>
      <w:r w:rsidRPr="000E1CE8">
        <w:rPr>
          <w:rFonts w:ascii="Calibri" w:hAnsi="Calibri" w:cs="Calibri"/>
          <w:sz w:val="24"/>
          <w:szCs w:val="24"/>
        </w:rPr>
        <w:t>WYBÓR NAJKORZYSTNIEJSZEJ OFERTY</w:t>
      </w:r>
    </w:p>
    <w:p w14:paraId="16E2A7C7"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18.1</w:t>
      </w:r>
      <w:r w:rsidRPr="000E1CE8">
        <w:rPr>
          <w:rFonts w:ascii="Calibri" w:hAnsi="Calibri" w:cs="Calibri"/>
          <w:sz w:val="24"/>
          <w:szCs w:val="24"/>
        </w:rPr>
        <w:t xml:space="preserve">. Zamawiający wybiera najkorzystniejszą ofertę w terminie związania ofertą.  </w:t>
      </w:r>
    </w:p>
    <w:p w14:paraId="104B454D"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18.2.</w:t>
      </w:r>
      <w:r w:rsidRPr="000E1CE8">
        <w:rPr>
          <w:rFonts w:ascii="Calibri" w:hAnsi="Calibri" w:cs="Calibri"/>
          <w:sz w:val="24"/>
          <w:szCs w:val="24"/>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t>
      </w:r>
    </w:p>
    <w:p w14:paraId="32AE63CE"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18.3.</w:t>
      </w:r>
      <w:r w:rsidRPr="000E1CE8">
        <w:rPr>
          <w:rFonts w:ascii="Calibri" w:hAnsi="Calibri" w:cs="Calibri"/>
          <w:sz w:val="24"/>
          <w:szCs w:val="24"/>
        </w:rPr>
        <w:t xml:space="preserve"> Stosownie do art. 253 ust. 1 ustawy </w:t>
      </w:r>
      <w:proofErr w:type="spellStart"/>
      <w:r w:rsidRPr="000E1CE8">
        <w:rPr>
          <w:rFonts w:ascii="Calibri" w:hAnsi="Calibri" w:cs="Calibri"/>
          <w:sz w:val="24"/>
          <w:szCs w:val="24"/>
        </w:rPr>
        <w:t>Pzp</w:t>
      </w:r>
      <w:proofErr w:type="spellEnd"/>
      <w:r w:rsidRPr="000E1CE8">
        <w:rPr>
          <w:rFonts w:ascii="Calibri" w:hAnsi="Calibri" w:cs="Calibri"/>
          <w:sz w:val="24"/>
          <w:szCs w:val="24"/>
        </w:rPr>
        <w:t xml:space="preserve">, Zamawiający niezwłocznie po wyborze najkorzystniejszej oferty informuje równocześnie Wykonawców, którzy złożyli oferty, o:  </w:t>
      </w:r>
    </w:p>
    <w:p w14:paraId="67379E97" w14:textId="77777777" w:rsidR="00D67C0D" w:rsidRPr="000E1CE8" w:rsidRDefault="00D67C0D" w:rsidP="00D679FB">
      <w:pPr>
        <w:numPr>
          <w:ilvl w:val="0"/>
          <w:numId w:val="14"/>
        </w:numPr>
        <w:spacing w:after="0" w:line="240" w:lineRule="auto"/>
        <w:rPr>
          <w:rFonts w:ascii="Calibri" w:hAnsi="Calibri" w:cs="Calibri"/>
          <w:sz w:val="24"/>
          <w:szCs w:val="24"/>
        </w:rPr>
      </w:pPr>
      <w:r w:rsidRPr="000E1CE8">
        <w:rPr>
          <w:rFonts w:ascii="Calibri" w:hAnsi="Calibri" w:cs="Calibri"/>
          <w:sz w:val="24"/>
          <w:szCs w:val="24"/>
        </w:rPr>
        <w:t xml:space="preserve">wyborze najkorzystniejszej oferty, podając nazwę albo imię i nazwisko, siedzibę albo miejsce zamieszkania, jeżeli jest miejscem wykonywania działalności Wykonawcy, którego </w:t>
      </w:r>
      <w:r w:rsidRPr="000E1CE8">
        <w:rPr>
          <w:rFonts w:ascii="Calibri" w:hAnsi="Calibri" w:cs="Calibri"/>
          <w:sz w:val="24"/>
          <w:szCs w:val="24"/>
        </w:rPr>
        <w:lastRenderedPageBreak/>
        <w:t xml:space="preserve">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8146A7" w14:textId="77777777" w:rsidR="000E1CE8" w:rsidRDefault="00D67C0D" w:rsidP="00D679FB">
      <w:pPr>
        <w:numPr>
          <w:ilvl w:val="0"/>
          <w:numId w:val="14"/>
        </w:numPr>
        <w:spacing w:after="0" w:line="240" w:lineRule="auto"/>
        <w:rPr>
          <w:rFonts w:ascii="Calibri" w:hAnsi="Calibri" w:cs="Calibri"/>
          <w:sz w:val="24"/>
          <w:szCs w:val="24"/>
        </w:rPr>
      </w:pPr>
      <w:r w:rsidRPr="000E1CE8">
        <w:rPr>
          <w:rFonts w:ascii="Calibri" w:hAnsi="Calibri" w:cs="Calibri"/>
          <w:sz w:val="24"/>
          <w:szCs w:val="24"/>
        </w:rPr>
        <w:t xml:space="preserve">Wykonawcach, których oferty zostały odrzucone podając uzasadnienie faktyczne i prawne.  </w:t>
      </w:r>
    </w:p>
    <w:p w14:paraId="4C9CDB1E" w14:textId="2609E9F3" w:rsidR="002A1D23" w:rsidRDefault="00D67C0D" w:rsidP="00DA1913">
      <w:pPr>
        <w:spacing w:after="0" w:line="240" w:lineRule="auto"/>
        <w:ind w:left="4"/>
        <w:rPr>
          <w:rFonts w:ascii="Calibri" w:hAnsi="Calibri" w:cs="Calibri"/>
          <w:sz w:val="24"/>
          <w:szCs w:val="24"/>
        </w:rPr>
      </w:pPr>
      <w:r w:rsidRPr="000E1CE8">
        <w:rPr>
          <w:rFonts w:ascii="Calibri" w:eastAsia="Times New Roman" w:hAnsi="Calibri" w:cs="Calibri"/>
          <w:b/>
          <w:sz w:val="24"/>
          <w:szCs w:val="24"/>
        </w:rPr>
        <w:t>18.4.</w:t>
      </w:r>
      <w:r w:rsidRPr="000E1CE8">
        <w:rPr>
          <w:rFonts w:ascii="Calibri" w:hAnsi="Calibri" w:cs="Calibri"/>
          <w:sz w:val="24"/>
          <w:szCs w:val="24"/>
        </w:rPr>
        <w:t xml:space="preserve"> Zamawiający udostępnia niezwłocznie informacje, o których mowa w pkt 18.3 </w:t>
      </w:r>
      <w:proofErr w:type="spellStart"/>
      <w:r w:rsidRPr="000E1CE8">
        <w:rPr>
          <w:rFonts w:ascii="Calibri" w:hAnsi="Calibri" w:cs="Calibri"/>
          <w:sz w:val="24"/>
          <w:szCs w:val="24"/>
        </w:rPr>
        <w:t>tiret</w:t>
      </w:r>
      <w:proofErr w:type="spellEnd"/>
      <w:r w:rsidRPr="000E1CE8">
        <w:rPr>
          <w:rFonts w:ascii="Calibri" w:hAnsi="Calibri" w:cs="Calibri"/>
          <w:sz w:val="24"/>
          <w:szCs w:val="24"/>
        </w:rPr>
        <w:t xml:space="preserve"> pierwszy SWZ, na stronie </w:t>
      </w:r>
      <w:r w:rsidR="00DA1913">
        <w:rPr>
          <w:rFonts w:ascii="Calibri" w:hAnsi="Calibri" w:cs="Calibri"/>
          <w:sz w:val="24"/>
          <w:szCs w:val="24"/>
        </w:rPr>
        <w:t xml:space="preserve"> </w:t>
      </w:r>
      <w:r w:rsidRPr="000E1CE8">
        <w:rPr>
          <w:rFonts w:ascii="Calibri" w:hAnsi="Calibri" w:cs="Calibri"/>
          <w:sz w:val="24"/>
          <w:szCs w:val="24"/>
        </w:rPr>
        <w:t>internetowej prowadzoneg</w:t>
      </w:r>
      <w:r w:rsidR="00DA1913">
        <w:rPr>
          <w:rFonts w:ascii="Calibri" w:hAnsi="Calibri" w:cs="Calibri"/>
          <w:sz w:val="24"/>
          <w:szCs w:val="24"/>
        </w:rPr>
        <w:t xml:space="preserve">o </w:t>
      </w:r>
      <w:r w:rsidRPr="000E1CE8">
        <w:rPr>
          <w:rFonts w:ascii="Calibri" w:hAnsi="Calibri" w:cs="Calibri"/>
          <w:sz w:val="24"/>
          <w:szCs w:val="24"/>
        </w:rPr>
        <w:t>postępowania</w:t>
      </w:r>
    </w:p>
    <w:p w14:paraId="3F43FF22" w14:textId="77777777" w:rsidR="00BC4F81" w:rsidRDefault="00BC4F81" w:rsidP="00BC4F81">
      <w:pPr>
        <w:tabs>
          <w:tab w:val="center" w:pos="1441"/>
          <w:tab w:val="center" w:pos="2661"/>
          <w:tab w:val="center" w:pos="4324"/>
          <w:tab w:val="center" w:pos="6337"/>
          <w:tab w:val="right" w:pos="9078"/>
        </w:tabs>
        <w:spacing w:after="0" w:line="240" w:lineRule="auto"/>
        <w:rPr>
          <w:rFonts w:ascii="Calibri" w:hAnsi="Calibri" w:cs="Calibri"/>
          <w:sz w:val="24"/>
          <w:szCs w:val="24"/>
        </w:rPr>
      </w:pPr>
    </w:p>
    <w:p w14:paraId="701A703A" w14:textId="77777777" w:rsidR="00BC4F81" w:rsidRPr="000E1CE8" w:rsidRDefault="00BC4F81" w:rsidP="00BC4F81">
      <w:pPr>
        <w:tabs>
          <w:tab w:val="center" w:pos="1441"/>
          <w:tab w:val="center" w:pos="2661"/>
          <w:tab w:val="center" w:pos="4324"/>
          <w:tab w:val="center" w:pos="6337"/>
          <w:tab w:val="right" w:pos="9078"/>
        </w:tabs>
        <w:spacing w:after="0" w:line="240" w:lineRule="auto"/>
        <w:rPr>
          <w:rFonts w:ascii="Calibri" w:hAnsi="Calibri" w:cs="Calibri"/>
          <w:sz w:val="24"/>
          <w:szCs w:val="24"/>
        </w:rPr>
      </w:pPr>
    </w:p>
    <w:p w14:paraId="2A6F0D7F" w14:textId="2D5C6509"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19</w:t>
      </w:r>
    </w:p>
    <w:p w14:paraId="3241F721" w14:textId="1C4DDD95" w:rsidR="00D67C0D" w:rsidRPr="000E1CE8" w:rsidRDefault="00D67C0D" w:rsidP="001E156A">
      <w:pPr>
        <w:pStyle w:val="Nagwek2"/>
        <w:spacing w:after="0" w:line="240" w:lineRule="auto"/>
        <w:ind w:right="0"/>
        <w:jc w:val="left"/>
        <w:rPr>
          <w:rFonts w:ascii="Calibri" w:hAnsi="Calibri" w:cs="Calibri"/>
          <w:sz w:val="24"/>
          <w:szCs w:val="24"/>
        </w:rPr>
      </w:pPr>
      <w:r w:rsidRPr="000E1CE8">
        <w:rPr>
          <w:rFonts w:ascii="Calibri" w:hAnsi="Calibri" w:cs="Calibri"/>
          <w:sz w:val="24"/>
          <w:szCs w:val="24"/>
        </w:rPr>
        <w:t>INFORMACJE O FORMALNOŚCIACH, JAKIE POWINNY ZOSTAĆ DOPEŁNIONE PO WYBORZE OFERTY W CELU ZAWARCIA UMOWY</w:t>
      </w:r>
    </w:p>
    <w:p w14:paraId="27B28E53"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19.1</w:t>
      </w:r>
      <w:r w:rsidRPr="000E1CE8">
        <w:rPr>
          <w:rFonts w:ascii="Calibri" w:hAnsi="Calibri" w:cs="Calibri"/>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 </w:t>
      </w:r>
    </w:p>
    <w:p w14:paraId="080AC343"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19.2</w:t>
      </w:r>
      <w:r w:rsidRPr="000E1CE8">
        <w:rPr>
          <w:rFonts w:ascii="Calibri" w:hAnsi="Calibri" w:cs="Calibri"/>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1FF1868B"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19.3</w:t>
      </w:r>
      <w:r w:rsidRPr="000E1CE8">
        <w:rPr>
          <w:rFonts w:ascii="Calibri" w:hAnsi="Calibri" w:cs="Calibri"/>
          <w:sz w:val="24"/>
          <w:szCs w:val="24"/>
        </w:rPr>
        <w:t xml:space="preserve"> O terminie złożenia dokumentu, o którym mowa w pkt 19.1. Zamawiający powiadomi Wykonawcę odrębnym pismem.  </w:t>
      </w:r>
    </w:p>
    <w:p w14:paraId="0FC3503D"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19.4</w:t>
      </w:r>
      <w:r w:rsidRPr="000E1CE8">
        <w:rPr>
          <w:rFonts w:ascii="Calibri" w:hAnsi="Calibri" w:cs="Calibri"/>
          <w:sz w:val="24"/>
          <w:szCs w:val="24"/>
        </w:rPr>
        <w:t xml:space="preserve"> Przed podpisaniem umowy wykonawca jest zobowiązany do przedłożenia kosztorysu, na podstawie którego wyliczona została cena ofertowa zamówienia oraz harmonogramu robót </w:t>
      </w:r>
    </w:p>
    <w:p w14:paraId="7221BD0D" w14:textId="04C4E14E" w:rsidR="00D67C0D" w:rsidRPr="000E1CE8" w:rsidRDefault="00D67C0D" w:rsidP="001667CB">
      <w:pPr>
        <w:spacing w:after="0" w:line="240" w:lineRule="auto"/>
        <w:ind w:left="756"/>
        <w:rPr>
          <w:rFonts w:ascii="Calibri" w:hAnsi="Calibri" w:cs="Calibri"/>
          <w:sz w:val="24"/>
          <w:szCs w:val="24"/>
        </w:rPr>
      </w:pPr>
      <w:r w:rsidRPr="000E1CE8">
        <w:rPr>
          <w:rFonts w:ascii="Calibri" w:hAnsi="Calibri" w:cs="Calibri"/>
          <w:sz w:val="24"/>
          <w:szCs w:val="24"/>
        </w:rPr>
        <w:t xml:space="preserve"> </w:t>
      </w:r>
    </w:p>
    <w:p w14:paraId="135EA080" w14:textId="77777777" w:rsidR="00D67C0D" w:rsidRPr="000E1CE8" w:rsidRDefault="00D67C0D" w:rsidP="001667CB">
      <w:pPr>
        <w:spacing w:after="0" w:line="240" w:lineRule="auto"/>
        <w:ind w:left="756"/>
        <w:rPr>
          <w:rFonts w:ascii="Calibri" w:hAnsi="Calibri" w:cs="Calibri"/>
          <w:sz w:val="24"/>
          <w:szCs w:val="24"/>
        </w:rPr>
      </w:pPr>
      <w:r w:rsidRPr="000E1CE8">
        <w:rPr>
          <w:rFonts w:ascii="Calibri" w:hAnsi="Calibri" w:cs="Calibri"/>
          <w:sz w:val="24"/>
          <w:szCs w:val="24"/>
        </w:rPr>
        <w:t xml:space="preserve"> </w:t>
      </w:r>
    </w:p>
    <w:p w14:paraId="303FFCE2" w14:textId="65095309"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20</w:t>
      </w:r>
    </w:p>
    <w:p w14:paraId="54F0E309" w14:textId="10043066" w:rsidR="00D67C0D" w:rsidRPr="000E1CE8" w:rsidRDefault="00D67C0D" w:rsidP="001E156A">
      <w:pPr>
        <w:spacing w:after="0" w:line="240" w:lineRule="auto"/>
        <w:rPr>
          <w:rFonts w:ascii="Calibri" w:eastAsia="Times New Roman" w:hAnsi="Calibri" w:cs="Calibri"/>
          <w:b/>
          <w:sz w:val="24"/>
          <w:szCs w:val="24"/>
        </w:rPr>
      </w:pPr>
      <w:r w:rsidRPr="000E1CE8">
        <w:rPr>
          <w:rFonts w:ascii="Calibri" w:eastAsia="Times New Roman" w:hAnsi="Calibri" w:cs="Calibri"/>
          <w:b/>
          <w:sz w:val="24"/>
          <w:szCs w:val="24"/>
        </w:rPr>
        <w:t>WYMAGANIA DOTYCZĄCE ZABEZPIECZENIA NALEŻYTEGO WYKONANIA</w:t>
      </w:r>
      <w:r w:rsidR="00B25EF7" w:rsidRPr="000E1CE8">
        <w:rPr>
          <w:rFonts w:ascii="Calibri" w:eastAsia="Times New Roman" w:hAnsi="Calibri" w:cs="Calibri"/>
          <w:b/>
          <w:sz w:val="24"/>
          <w:szCs w:val="24"/>
        </w:rPr>
        <w:t xml:space="preserve">  </w:t>
      </w:r>
      <w:r w:rsidRPr="000E1CE8">
        <w:rPr>
          <w:rFonts w:ascii="Calibri" w:eastAsia="Times New Roman" w:hAnsi="Calibri" w:cs="Calibri"/>
          <w:b/>
          <w:sz w:val="24"/>
          <w:szCs w:val="24"/>
        </w:rPr>
        <w:t>UMOWY</w:t>
      </w:r>
    </w:p>
    <w:p w14:paraId="0A5D8B9A" w14:textId="2EC1F7D1"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20.1</w:t>
      </w:r>
      <w:r w:rsidRPr="000E1CE8">
        <w:rPr>
          <w:rFonts w:ascii="Calibri" w:hAnsi="Calibri" w:cs="Calibri"/>
          <w:sz w:val="24"/>
          <w:szCs w:val="24"/>
        </w:rPr>
        <w:t xml:space="preserve">. Wykonawca, którego oferta zostanie uznana za najkorzystniejszą, zobowiązany będzie do wniesienia zabezpieczenia należytego wykonania umowy w wysokości 5 % ceny brutto oferty (z podatkiem VAT). </w:t>
      </w:r>
    </w:p>
    <w:p w14:paraId="41C147B2"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20.2.</w:t>
      </w:r>
      <w:r w:rsidRPr="000E1CE8">
        <w:rPr>
          <w:rFonts w:ascii="Calibri" w:hAnsi="Calibri" w:cs="Calibri"/>
          <w:sz w:val="24"/>
          <w:szCs w:val="24"/>
        </w:rPr>
        <w:t xml:space="preserve"> Zabezpieczenie należytego wykonania umowy może być wniesione według wyboru Wykonawcy w jednej lub w kilku następujących formach:  </w:t>
      </w:r>
    </w:p>
    <w:p w14:paraId="2EE84CB6" w14:textId="77777777" w:rsidR="00D67C0D" w:rsidRPr="000E1CE8" w:rsidRDefault="00D67C0D" w:rsidP="00D679FB">
      <w:pPr>
        <w:numPr>
          <w:ilvl w:val="0"/>
          <w:numId w:val="15"/>
        </w:numPr>
        <w:spacing w:after="0" w:line="240" w:lineRule="auto"/>
        <w:rPr>
          <w:rFonts w:ascii="Calibri" w:hAnsi="Calibri" w:cs="Calibri"/>
          <w:sz w:val="24"/>
          <w:szCs w:val="24"/>
        </w:rPr>
      </w:pPr>
      <w:r w:rsidRPr="000E1CE8">
        <w:rPr>
          <w:rFonts w:ascii="Calibri" w:hAnsi="Calibri" w:cs="Calibri"/>
          <w:sz w:val="24"/>
          <w:szCs w:val="24"/>
        </w:rPr>
        <w:t xml:space="preserve">pieniądzu,  </w:t>
      </w:r>
    </w:p>
    <w:p w14:paraId="20D39BD0" w14:textId="77777777" w:rsidR="00D67C0D" w:rsidRPr="000E1CE8" w:rsidRDefault="00D67C0D" w:rsidP="00D679FB">
      <w:pPr>
        <w:numPr>
          <w:ilvl w:val="0"/>
          <w:numId w:val="15"/>
        </w:numPr>
        <w:spacing w:after="0" w:line="240" w:lineRule="auto"/>
        <w:rPr>
          <w:rFonts w:ascii="Calibri" w:hAnsi="Calibri" w:cs="Calibri"/>
          <w:sz w:val="24"/>
          <w:szCs w:val="24"/>
        </w:rPr>
      </w:pPr>
      <w:r w:rsidRPr="000E1CE8">
        <w:rPr>
          <w:rFonts w:ascii="Calibri" w:hAnsi="Calibri" w:cs="Calibri"/>
          <w:sz w:val="24"/>
          <w:szCs w:val="24"/>
        </w:rPr>
        <w:t xml:space="preserve">poręczeniach bankowych lub poręczeniach spółdzielczej kasy oszczędnościowo-kredytowej, z tym, że poręczenie kasy jest zawsze zobowiązaniem pieniężnym,  c) gwarancjach bankowych,  </w:t>
      </w:r>
    </w:p>
    <w:p w14:paraId="710D4F27" w14:textId="77777777" w:rsidR="00D67C0D" w:rsidRPr="000E1CE8" w:rsidRDefault="00D67C0D" w:rsidP="00D679FB">
      <w:pPr>
        <w:numPr>
          <w:ilvl w:val="0"/>
          <w:numId w:val="16"/>
        </w:numPr>
        <w:spacing w:after="0" w:line="240" w:lineRule="auto"/>
        <w:rPr>
          <w:rFonts w:ascii="Calibri" w:hAnsi="Calibri" w:cs="Calibri"/>
          <w:sz w:val="24"/>
          <w:szCs w:val="24"/>
        </w:rPr>
      </w:pPr>
      <w:r w:rsidRPr="000E1CE8">
        <w:rPr>
          <w:rFonts w:ascii="Calibri" w:hAnsi="Calibri" w:cs="Calibri"/>
          <w:sz w:val="24"/>
          <w:szCs w:val="24"/>
        </w:rPr>
        <w:t xml:space="preserve">gwarancjach ubezpieczeniowych,  </w:t>
      </w:r>
    </w:p>
    <w:p w14:paraId="26A28E25" w14:textId="77777777" w:rsidR="00D67C0D" w:rsidRPr="000E1CE8" w:rsidRDefault="00D67C0D" w:rsidP="00D679FB">
      <w:pPr>
        <w:numPr>
          <w:ilvl w:val="0"/>
          <w:numId w:val="16"/>
        </w:numPr>
        <w:spacing w:after="0" w:line="240" w:lineRule="auto"/>
        <w:rPr>
          <w:rFonts w:ascii="Calibri" w:hAnsi="Calibri" w:cs="Calibri"/>
          <w:sz w:val="24"/>
          <w:szCs w:val="24"/>
        </w:rPr>
      </w:pPr>
      <w:r w:rsidRPr="000E1CE8">
        <w:rPr>
          <w:rFonts w:ascii="Calibri" w:hAnsi="Calibri" w:cs="Calibri"/>
          <w:sz w:val="24"/>
          <w:szCs w:val="24"/>
        </w:rPr>
        <w:t xml:space="preserve">poręczeniach udzielanych przez podmioty, o których mowa w art. 6b ust. 5 pkt 2 ustawy z dnia 9 listopada 2000 r. o utworzeniu Polskiej Agencji Rozwoju Przedsiębiorczości.  </w:t>
      </w:r>
    </w:p>
    <w:p w14:paraId="65FCA7E3" w14:textId="0C7B17AF" w:rsidR="00FD79A3" w:rsidRPr="000E1CE8" w:rsidRDefault="00D67C0D" w:rsidP="00D679FB">
      <w:pPr>
        <w:numPr>
          <w:ilvl w:val="1"/>
          <w:numId w:val="17"/>
        </w:numPr>
        <w:spacing w:after="0" w:line="240" w:lineRule="auto"/>
        <w:ind w:firstLine="9"/>
        <w:rPr>
          <w:rFonts w:ascii="Calibri" w:hAnsi="Calibri" w:cs="Calibri"/>
          <w:sz w:val="24"/>
          <w:szCs w:val="24"/>
        </w:rPr>
      </w:pPr>
      <w:r w:rsidRPr="000E1CE8">
        <w:rPr>
          <w:rFonts w:ascii="Calibri" w:hAnsi="Calibri" w:cs="Calibri"/>
          <w:sz w:val="24"/>
          <w:szCs w:val="24"/>
        </w:rPr>
        <w:t xml:space="preserve">Zabezpieczenie wnoszone w pieniądzu wpłaca się przelewem na rachunek bankowy Zamawiającego Nr </w:t>
      </w:r>
      <w:r w:rsidRPr="000E1CE8">
        <w:rPr>
          <w:rFonts w:ascii="Calibri" w:eastAsia="Times New Roman" w:hAnsi="Calibri" w:cs="Calibri"/>
          <w:b/>
          <w:sz w:val="24"/>
          <w:szCs w:val="24"/>
        </w:rPr>
        <w:t xml:space="preserve">53 8685 0001 2600 0866 2000 0020 </w:t>
      </w:r>
      <w:r w:rsidRPr="000E1CE8">
        <w:rPr>
          <w:rFonts w:ascii="Calibri" w:hAnsi="Calibri" w:cs="Calibri"/>
          <w:sz w:val="24"/>
          <w:szCs w:val="24"/>
        </w:rPr>
        <w:t xml:space="preserve"> </w:t>
      </w:r>
      <w:r w:rsidRPr="000E1CE8">
        <w:rPr>
          <w:rFonts w:ascii="Calibri" w:hAnsi="Calibri" w:cs="Calibri"/>
          <w:color w:val="2D2D2D"/>
          <w:sz w:val="24"/>
          <w:szCs w:val="24"/>
        </w:rPr>
        <w:t>z adnotacją: -„ zamówienie pn</w:t>
      </w:r>
      <w:r w:rsidR="002A1D23" w:rsidRPr="000E1CE8">
        <w:rPr>
          <w:rFonts w:ascii="Calibri" w:hAnsi="Calibri" w:cs="Calibri"/>
          <w:color w:val="2D2D2D"/>
          <w:sz w:val="24"/>
          <w:szCs w:val="24"/>
        </w:rPr>
        <w:t xml:space="preserve">. </w:t>
      </w:r>
      <w:r w:rsidR="00176599" w:rsidRPr="000E1CE8">
        <w:rPr>
          <w:rFonts w:ascii="Calibri" w:hAnsi="Calibri" w:cs="Calibri"/>
          <w:color w:val="2D2D2D"/>
          <w:sz w:val="24"/>
          <w:szCs w:val="24"/>
        </w:rPr>
        <w:t>„</w:t>
      </w:r>
      <w:r w:rsidR="00003948">
        <w:rPr>
          <w:rFonts w:ascii="Calibri" w:hAnsi="Calibri" w:cs="Calibri"/>
          <w:b/>
          <w:bCs/>
          <w:sz w:val="24"/>
          <w:szCs w:val="24"/>
        </w:rPr>
        <w:t>……..</w:t>
      </w:r>
      <w:r w:rsidR="00FD79A3" w:rsidRPr="000E1CE8">
        <w:rPr>
          <w:rFonts w:ascii="Calibri" w:hAnsi="Calibri" w:cs="Calibri"/>
          <w:b/>
          <w:bCs/>
          <w:sz w:val="24"/>
          <w:szCs w:val="24"/>
        </w:rPr>
        <w:t xml:space="preserve"> </w:t>
      </w:r>
    </w:p>
    <w:p w14:paraId="09BA70FD" w14:textId="4395D441" w:rsidR="00D67C0D" w:rsidRPr="000E1CE8" w:rsidRDefault="00D67C0D" w:rsidP="00D679FB">
      <w:pPr>
        <w:numPr>
          <w:ilvl w:val="1"/>
          <w:numId w:val="17"/>
        </w:numPr>
        <w:spacing w:after="0" w:line="240" w:lineRule="auto"/>
        <w:ind w:firstLine="9"/>
        <w:rPr>
          <w:rFonts w:ascii="Calibri" w:hAnsi="Calibri" w:cs="Calibri"/>
          <w:sz w:val="24"/>
          <w:szCs w:val="24"/>
        </w:rPr>
      </w:pPr>
      <w:r w:rsidRPr="000E1CE8">
        <w:rPr>
          <w:rFonts w:ascii="Calibri" w:hAnsi="Calibri" w:cs="Calibri"/>
          <w:sz w:val="24"/>
          <w:szCs w:val="24"/>
        </w:rPr>
        <w:t xml:space="preserve">Zabezpieczenie należytego wykonania umowy musi być wniesione najpóźniej w dniu podpisania umowy przez Zamawiającego, przed jej podpisaniem. Wniesienie zabezpieczenia </w:t>
      </w:r>
      <w:r w:rsidRPr="000E1CE8">
        <w:rPr>
          <w:rFonts w:ascii="Calibri" w:hAnsi="Calibri" w:cs="Calibri"/>
          <w:sz w:val="24"/>
          <w:szCs w:val="24"/>
        </w:rPr>
        <w:lastRenderedPageBreak/>
        <w:t xml:space="preserve">w pieniądzu będzie uznane za skuteczne, jeżeli rachunek Zamawiającego zostanie uznany kwotą zabezpieczenia najpóźniej w dniu podpisania umowy przez Zamawiającego i Wykonawcę, przed jej podpisaniem. </w:t>
      </w:r>
    </w:p>
    <w:p w14:paraId="14C505D7" w14:textId="509046A7" w:rsidR="0027051F" w:rsidRPr="000E1CE8" w:rsidRDefault="0027051F" w:rsidP="00D679FB">
      <w:pPr>
        <w:numPr>
          <w:ilvl w:val="1"/>
          <w:numId w:val="17"/>
        </w:numPr>
        <w:spacing w:after="0" w:line="240" w:lineRule="auto"/>
        <w:ind w:firstLine="9"/>
        <w:rPr>
          <w:rFonts w:ascii="Calibri" w:hAnsi="Calibri" w:cs="Calibri"/>
          <w:sz w:val="24"/>
          <w:szCs w:val="24"/>
        </w:rPr>
      </w:pPr>
      <w:r w:rsidRPr="000E1CE8">
        <w:rPr>
          <w:rFonts w:ascii="Calibri" w:hAnsi="Calibri" w:cs="Calibri"/>
          <w:sz w:val="24"/>
          <w:szCs w:val="24"/>
        </w:rPr>
        <w:t>Zamawiający wymaga wniesienia zabezpieczenia należytego wykonania Umowy obejmującego okres o 30 dni dłuższy niż termin wykonania Umowy.</w:t>
      </w:r>
    </w:p>
    <w:p w14:paraId="49F34B96" w14:textId="5D604D06" w:rsidR="0027051F" w:rsidRPr="000E1CE8" w:rsidRDefault="0027051F" w:rsidP="00D679FB">
      <w:pPr>
        <w:numPr>
          <w:ilvl w:val="1"/>
          <w:numId w:val="17"/>
        </w:numPr>
        <w:spacing w:after="0" w:line="240" w:lineRule="auto"/>
        <w:ind w:firstLine="9"/>
        <w:rPr>
          <w:rFonts w:ascii="Calibri" w:hAnsi="Calibri" w:cs="Calibri"/>
          <w:sz w:val="24"/>
          <w:szCs w:val="24"/>
        </w:rPr>
      </w:pPr>
      <w:r w:rsidRPr="000E1CE8">
        <w:rPr>
          <w:rFonts w:ascii="Calibri" w:hAnsi="Calibri" w:cs="Calibri"/>
          <w:sz w:val="24"/>
          <w:szCs w:val="24"/>
        </w:rPr>
        <w:t xml:space="preserve">Zabezpieczenie należytego wykonania umowy ma na celu zabezpieczenie i ewentualne zaspokojenia roszczeń Zamawiającego z tytułu niewykonania lub nienależytego wykonania Umowy przez Wykonawcę, w trym usunięcia wad, w szczególności roszczeń Zamawiającego wobec Wykonawcy o zapłatę kar umownych. </w:t>
      </w:r>
    </w:p>
    <w:p w14:paraId="5277C6E1" w14:textId="77777777" w:rsidR="0027051F" w:rsidRPr="000E1CE8" w:rsidRDefault="0027051F" w:rsidP="001667CB">
      <w:pPr>
        <w:spacing w:after="0" w:line="240" w:lineRule="auto"/>
        <w:ind w:left="13"/>
        <w:rPr>
          <w:rFonts w:ascii="Calibri" w:hAnsi="Calibri" w:cs="Calibri"/>
          <w:sz w:val="24"/>
          <w:szCs w:val="24"/>
        </w:rPr>
      </w:pPr>
    </w:p>
    <w:p w14:paraId="0D7D71FE" w14:textId="77777777" w:rsidR="00176599" w:rsidRPr="000E1CE8" w:rsidRDefault="00176599" w:rsidP="001667CB">
      <w:pPr>
        <w:spacing w:after="0" w:line="240" w:lineRule="auto"/>
        <w:ind w:left="10" w:right="2" w:hanging="10"/>
        <w:rPr>
          <w:rFonts w:ascii="Calibri" w:hAnsi="Calibri" w:cs="Calibri"/>
          <w:sz w:val="24"/>
          <w:szCs w:val="24"/>
        </w:rPr>
      </w:pPr>
    </w:p>
    <w:p w14:paraId="508D4B5D" w14:textId="00CB2CAC"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21</w:t>
      </w:r>
    </w:p>
    <w:p w14:paraId="1516D324" w14:textId="08A03C69" w:rsidR="00D67C0D" w:rsidRPr="000E1CE8" w:rsidRDefault="00D67C0D" w:rsidP="001E156A">
      <w:pPr>
        <w:pStyle w:val="Nagwek2"/>
        <w:spacing w:after="0" w:line="240" w:lineRule="auto"/>
        <w:ind w:right="706"/>
        <w:jc w:val="left"/>
        <w:rPr>
          <w:rFonts w:ascii="Calibri" w:hAnsi="Calibri" w:cs="Calibri"/>
          <w:sz w:val="24"/>
          <w:szCs w:val="24"/>
        </w:rPr>
      </w:pPr>
      <w:r w:rsidRPr="000E1CE8">
        <w:rPr>
          <w:rFonts w:ascii="Calibri" w:hAnsi="Calibri" w:cs="Calibri"/>
          <w:sz w:val="24"/>
          <w:szCs w:val="24"/>
        </w:rPr>
        <w:t>POSTANOWIENIA UMOWY</w:t>
      </w:r>
    </w:p>
    <w:p w14:paraId="71583B8E" w14:textId="7477B8CC"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21.1</w:t>
      </w:r>
      <w:r w:rsidRPr="000E1CE8">
        <w:rPr>
          <w:rFonts w:ascii="Calibri" w:hAnsi="Calibri" w:cs="Calibri"/>
          <w:sz w:val="24"/>
          <w:szCs w:val="24"/>
        </w:rPr>
        <w:t xml:space="preserve"> Projekt Umowy stanowi Załącznik Nr 1 do SWZ.  </w:t>
      </w:r>
    </w:p>
    <w:p w14:paraId="30BC9AA3" w14:textId="1E08F14D" w:rsidR="00D67C0D" w:rsidRPr="000E1CE8" w:rsidRDefault="00D67C0D" w:rsidP="001E156A">
      <w:pPr>
        <w:spacing w:after="0" w:line="240" w:lineRule="auto"/>
        <w:ind w:left="4"/>
        <w:rPr>
          <w:rFonts w:ascii="Calibri" w:hAnsi="Calibri" w:cs="Calibri"/>
          <w:sz w:val="24"/>
          <w:szCs w:val="24"/>
        </w:rPr>
      </w:pPr>
      <w:r w:rsidRPr="000E1CE8">
        <w:rPr>
          <w:rFonts w:ascii="Calibri" w:eastAsia="Times New Roman" w:hAnsi="Calibri" w:cs="Calibri"/>
          <w:b/>
          <w:sz w:val="24"/>
          <w:szCs w:val="24"/>
        </w:rPr>
        <w:t>21.2</w:t>
      </w:r>
      <w:r w:rsidRPr="000E1CE8">
        <w:rPr>
          <w:rFonts w:ascii="Calibri" w:hAnsi="Calibri" w:cs="Calibri"/>
          <w:sz w:val="24"/>
          <w:szCs w:val="24"/>
        </w:rPr>
        <w:t xml:space="preserve"> Zamawiający przewiduje możliwości wprowadzenia zmian do zawartej umowy, na podstawie art. 454-455 ustawy oraz postanowień Projektu Umowy. </w:t>
      </w:r>
    </w:p>
    <w:p w14:paraId="4E851F0E" w14:textId="77777777" w:rsidR="00D67C0D" w:rsidRPr="000E1CE8" w:rsidRDefault="00D67C0D" w:rsidP="001667CB">
      <w:pPr>
        <w:spacing w:after="0" w:line="240" w:lineRule="auto"/>
        <w:rPr>
          <w:rFonts w:ascii="Calibri" w:hAnsi="Calibri" w:cs="Calibri"/>
          <w:sz w:val="24"/>
          <w:szCs w:val="24"/>
        </w:rPr>
      </w:pPr>
      <w:r w:rsidRPr="000E1CE8">
        <w:rPr>
          <w:rFonts w:ascii="Calibri" w:hAnsi="Calibri" w:cs="Calibri"/>
          <w:sz w:val="24"/>
          <w:szCs w:val="24"/>
        </w:rPr>
        <w:t xml:space="preserve"> </w:t>
      </w:r>
    </w:p>
    <w:p w14:paraId="64052CA2" w14:textId="1854B636" w:rsidR="00D67C0D" w:rsidRPr="000E1CE8" w:rsidRDefault="00D67C0D" w:rsidP="001667CB">
      <w:pPr>
        <w:spacing w:after="0" w:line="240" w:lineRule="auto"/>
        <w:ind w:left="10" w:right="3" w:hanging="10"/>
        <w:rPr>
          <w:rFonts w:ascii="Calibri" w:hAnsi="Calibri" w:cs="Calibri"/>
          <w:sz w:val="24"/>
          <w:szCs w:val="24"/>
        </w:rPr>
      </w:pPr>
      <w:r w:rsidRPr="000E1CE8">
        <w:rPr>
          <w:rFonts w:ascii="Calibri" w:hAnsi="Calibri" w:cs="Calibri"/>
          <w:sz w:val="24"/>
          <w:szCs w:val="24"/>
        </w:rPr>
        <w:t>Rozdział 22</w:t>
      </w:r>
    </w:p>
    <w:p w14:paraId="7927D787" w14:textId="063A2A64" w:rsidR="00D67C0D" w:rsidRPr="000E1CE8" w:rsidRDefault="00D67C0D" w:rsidP="001E156A">
      <w:pPr>
        <w:pStyle w:val="Nagwek2"/>
        <w:spacing w:after="0" w:line="240" w:lineRule="auto"/>
        <w:ind w:right="708"/>
        <w:jc w:val="left"/>
        <w:rPr>
          <w:rFonts w:ascii="Calibri" w:hAnsi="Calibri" w:cs="Calibri"/>
          <w:sz w:val="24"/>
          <w:szCs w:val="24"/>
        </w:rPr>
      </w:pPr>
      <w:r w:rsidRPr="000E1CE8">
        <w:rPr>
          <w:rFonts w:ascii="Calibri" w:hAnsi="Calibri" w:cs="Calibri"/>
          <w:sz w:val="24"/>
          <w:szCs w:val="24"/>
        </w:rPr>
        <w:t>OCHRONA DANYCH OSOBOWYCH</w:t>
      </w:r>
    </w:p>
    <w:p w14:paraId="29739284" w14:textId="77777777" w:rsidR="00D67C0D" w:rsidRPr="000E1CE8" w:rsidRDefault="00D67C0D" w:rsidP="001667CB">
      <w:pPr>
        <w:spacing w:after="0" w:line="240" w:lineRule="auto"/>
        <w:ind w:left="-5" w:hanging="10"/>
        <w:rPr>
          <w:rFonts w:ascii="Calibri" w:hAnsi="Calibri" w:cs="Calibri"/>
          <w:sz w:val="24"/>
          <w:szCs w:val="24"/>
        </w:rPr>
      </w:pPr>
      <w:r w:rsidRPr="000E1CE8">
        <w:rPr>
          <w:rFonts w:ascii="Calibri" w:eastAsia="Times New Roman" w:hAnsi="Calibri" w:cs="Calibri"/>
          <w: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51C89816" w14:textId="77777777" w:rsidR="00D67C0D" w:rsidRPr="000E1CE8" w:rsidRDefault="00D67C0D" w:rsidP="00D679FB">
      <w:pPr>
        <w:numPr>
          <w:ilvl w:val="0"/>
          <w:numId w:val="18"/>
        </w:numPr>
        <w:spacing w:after="0" w:line="240" w:lineRule="auto"/>
        <w:ind w:hanging="10"/>
        <w:rPr>
          <w:rFonts w:ascii="Calibri" w:hAnsi="Calibri" w:cs="Calibri"/>
          <w:sz w:val="24"/>
          <w:szCs w:val="24"/>
        </w:rPr>
      </w:pPr>
      <w:r w:rsidRPr="000E1CE8">
        <w:rPr>
          <w:rFonts w:ascii="Calibri" w:eastAsia="Times New Roman" w:hAnsi="Calibri" w:cs="Calibri"/>
          <w:i/>
          <w:sz w:val="24"/>
          <w:szCs w:val="24"/>
        </w:rPr>
        <w:t xml:space="preserve">Administratorem Pana/Pani danych osobowych jest Gmina Jabłonna z siedzibą Jabłonna – Majątek 22, 23-114 Jabłonna – Majątek, tel. 815610570; </w:t>
      </w:r>
    </w:p>
    <w:p w14:paraId="177F5E6F" w14:textId="77777777" w:rsidR="00D67C0D" w:rsidRPr="000E1CE8" w:rsidRDefault="00D67C0D" w:rsidP="00D679FB">
      <w:pPr>
        <w:numPr>
          <w:ilvl w:val="0"/>
          <w:numId w:val="18"/>
        </w:numPr>
        <w:spacing w:after="0" w:line="240" w:lineRule="auto"/>
        <w:ind w:hanging="10"/>
        <w:rPr>
          <w:rFonts w:ascii="Calibri" w:hAnsi="Calibri" w:cs="Calibri"/>
          <w:sz w:val="24"/>
          <w:szCs w:val="24"/>
        </w:rPr>
      </w:pPr>
      <w:r w:rsidRPr="000E1CE8">
        <w:rPr>
          <w:rFonts w:ascii="Calibri" w:eastAsia="Times New Roman" w:hAnsi="Calibri" w:cs="Calibri"/>
          <w:i/>
          <w:sz w:val="24"/>
          <w:szCs w:val="24"/>
        </w:rPr>
        <w:t xml:space="preserve">Inspektorem Ochrony Danych jest Pan Ryszard Próchnicki, mail: iodug@jablonna.lubelskie.pl 3. Pani/Pana dane osobowe przetwarzane będą na podstawie art. 6 ust. 1 lit. c RODO w celu związanym z postępowaniem o udzielenie niniejszego zamówienia publicznego  </w:t>
      </w:r>
    </w:p>
    <w:p w14:paraId="0C568505" w14:textId="2F00AE7B" w:rsidR="00D67C0D" w:rsidRPr="000E1CE8" w:rsidRDefault="00D67C0D" w:rsidP="00D679FB">
      <w:pPr>
        <w:numPr>
          <w:ilvl w:val="0"/>
          <w:numId w:val="19"/>
        </w:numPr>
        <w:spacing w:after="0" w:line="240" w:lineRule="auto"/>
        <w:ind w:hanging="10"/>
        <w:rPr>
          <w:rFonts w:ascii="Calibri" w:hAnsi="Calibri" w:cs="Calibri"/>
          <w:sz w:val="24"/>
          <w:szCs w:val="24"/>
        </w:rPr>
      </w:pPr>
      <w:r w:rsidRPr="000E1CE8">
        <w:rPr>
          <w:rFonts w:ascii="Calibri" w:eastAsia="Times New Roman" w:hAnsi="Calibri" w:cs="Calibri"/>
          <w:i/>
          <w:sz w:val="24"/>
          <w:szCs w:val="24"/>
        </w:rPr>
        <w:t>odbiorcami Pani/Pana danych osobowych będą osoby lub podmioty, którym udostępniona zostanie dokumentacja postępowania w oparciu o art. 18 oraz art. 74 ust. 3 ustawy Prawo zamówień publicznych (Dz. U. z 20</w:t>
      </w:r>
      <w:r w:rsidR="00204EAA">
        <w:rPr>
          <w:rFonts w:ascii="Calibri" w:eastAsia="Times New Roman" w:hAnsi="Calibri" w:cs="Calibri"/>
          <w:i/>
          <w:sz w:val="24"/>
          <w:szCs w:val="24"/>
        </w:rPr>
        <w:t>23</w:t>
      </w:r>
      <w:r w:rsidRPr="000E1CE8">
        <w:rPr>
          <w:rFonts w:ascii="Calibri" w:eastAsia="Times New Roman" w:hAnsi="Calibri" w:cs="Calibri"/>
          <w:i/>
          <w:sz w:val="24"/>
          <w:szCs w:val="24"/>
        </w:rPr>
        <w:t xml:space="preserve"> r. poz. </w:t>
      </w:r>
      <w:r w:rsidR="00204EAA">
        <w:rPr>
          <w:rFonts w:ascii="Calibri" w:eastAsia="Times New Roman" w:hAnsi="Calibri" w:cs="Calibri"/>
          <w:i/>
          <w:sz w:val="24"/>
          <w:szCs w:val="24"/>
        </w:rPr>
        <w:t>1605</w:t>
      </w:r>
      <w:r w:rsidRPr="000E1CE8">
        <w:rPr>
          <w:rFonts w:ascii="Calibri" w:eastAsia="Times New Roman" w:hAnsi="Calibri" w:cs="Calibri"/>
          <w:i/>
          <w:sz w:val="24"/>
          <w:szCs w:val="24"/>
        </w:rPr>
        <w:t xml:space="preserve"> ), dalej „ustawa </w:t>
      </w:r>
      <w:proofErr w:type="spellStart"/>
      <w:r w:rsidRPr="000E1CE8">
        <w:rPr>
          <w:rFonts w:ascii="Calibri" w:eastAsia="Times New Roman" w:hAnsi="Calibri" w:cs="Calibri"/>
          <w:i/>
          <w:sz w:val="24"/>
          <w:szCs w:val="24"/>
        </w:rPr>
        <w:t>Pzp</w:t>
      </w:r>
      <w:proofErr w:type="spellEnd"/>
      <w:r w:rsidRPr="000E1CE8">
        <w:rPr>
          <w:rFonts w:ascii="Calibri" w:eastAsia="Times New Roman" w:hAnsi="Calibri" w:cs="Calibri"/>
          <w:i/>
          <w:sz w:val="24"/>
          <w:szCs w:val="24"/>
        </w:rPr>
        <w:t xml:space="preserve">”;   </w:t>
      </w:r>
    </w:p>
    <w:p w14:paraId="6E39C93C" w14:textId="77777777" w:rsidR="00D67C0D" w:rsidRPr="000E1CE8" w:rsidRDefault="00D67C0D" w:rsidP="00D679FB">
      <w:pPr>
        <w:numPr>
          <w:ilvl w:val="0"/>
          <w:numId w:val="19"/>
        </w:numPr>
        <w:spacing w:after="0" w:line="240" w:lineRule="auto"/>
        <w:ind w:hanging="10"/>
        <w:rPr>
          <w:rFonts w:ascii="Calibri" w:hAnsi="Calibri" w:cs="Calibri"/>
          <w:sz w:val="24"/>
          <w:szCs w:val="24"/>
        </w:rPr>
      </w:pPr>
      <w:r w:rsidRPr="000E1CE8">
        <w:rPr>
          <w:rFonts w:ascii="Calibri" w:eastAsia="Times New Roman" w:hAnsi="Calibri" w:cs="Calibri"/>
          <w:i/>
          <w:sz w:val="24"/>
          <w:szCs w:val="24"/>
        </w:rPr>
        <w:t xml:space="preserve">Pani/Pana dane osobowe będą przechowywane, zgodnie z art. 78 ust. 1 ustawy </w:t>
      </w:r>
      <w:proofErr w:type="spellStart"/>
      <w:r w:rsidRPr="000E1CE8">
        <w:rPr>
          <w:rFonts w:ascii="Calibri" w:eastAsia="Times New Roman" w:hAnsi="Calibri" w:cs="Calibri"/>
          <w:i/>
          <w:sz w:val="24"/>
          <w:szCs w:val="24"/>
        </w:rPr>
        <w:t>Pzp</w:t>
      </w:r>
      <w:proofErr w:type="spellEnd"/>
      <w:r w:rsidRPr="000E1CE8">
        <w:rPr>
          <w:rFonts w:ascii="Calibri" w:eastAsia="Times New Roman" w:hAnsi="Calibri" w:cs="Calibri"/>
          <w:i/>
          <w:sz w:val="24"/>
          <w:szCs w:val="24"/>
        </w:rPr>
        <w:t xml:space="preserve">, przez okres 4 lat od dnia zakończenia postępowania o udzielenie zamówienia, a jeżeli czas trwania umowy przekracza 4 lata, okres przechowywania obejmuje cały czas trwania umowy; </w:t>
      </w:r>
    </w:p>
    <w:p w14:paraId="39E9FA62" w14:textId="77777777" w:rsidR="00D67C0D" w:rsidRPr="000E1CE8" w:rsidRDefault="00D67C0D" w:rsidP="00D679FB">
      <w:pPr>
        <w:numPr>
          <w:ilvl w:val="0"/>
          <w:numId w:val="19"/>
        </w:numPr>
        <w:spacing w:after="0" w:line="240" w:lineRule="auto"/>
        <w:ind w:hanging="10"/>
        <w:rPr>
          <w:rFonts w:ascii="Calibri" w:hAnsi="Calibri" w:cs="Calibri"/>
          <w:sz w:val="24"/>
          <w:szCs w:val="24"/>
        </w:rPr>
      </w:pPr>
      <w:r w:rsidRPr="000E1CE8">
        <w:rPr>
          <w:rFonts w:ascii="Calibri" w:eastAsia="Times New Roman" w:hAnsi="Calibri" w:cs="Calibri"/>
          <w:i/>
          <w:sz w:val="24"/>
          <w:szCs w:val="24"/>
        </w:rPr>
        <w:t xml:space="preserve">obowiązek podania przez Panią/Pana danych osobowych bezpośrednio Pani/Pana dotyczących jest wymogiem ustawowym określonym w przepisach ustawy </w:t>
      </w:r>
      <w:proofErr w:type="spellStart"/>
      <w:r w:rsidRPr="000E1CE8">
        <w:rPr>
          <w:rFonts w:ascii="Calibri" w:eastAsia="Times New Roman" w:hAnsi="Calibri" w:cs="Calibri"/>
          <w:i/>
          <w:sz w:val="24"/>
          <w:szCs w:val="24"/>
        </w:rPr>
        <w:t>Pzp</w:t>
      </w:r>
      <w:proofErr w:type="spellEnd"/>
      <w:r w:rsidRPr="000E1CE8">
        <w:rPr>
          <w:rFonts w:ascii="Calibri" w:eastAsia="Times New Roman" w:hAnsi="Calibri" w:cs="Calibri"/>
          <w:i/>
          <w:sz w:val="24"/>
          <w:szCs w:val="24"/>
        </w:rPr>
        <w:t xml:space="preserve">, związanym z udziałem w postępowaniu o udzielenie zamówienia publicznego; konsekwencje niepodania określonych danych wynikają z ustawy </w:t>
      </w:r>
    </w:p>
    <w:p w14:paraId="6037578B" w14:textId="77777777" w:rsidR="00D67C0D" w:rsidRPr="000E1CE8" w:rsidRDefault="00D67C0D" w:rsidP="001667CB">
      <w:pPr>
        <w:spacing w:after="0" w:line="240" w:lineRule="auto"/>
        <w:ind w:left="-5" w:hanging="10"/>
        <w:rPr>
          <w:rFonts w:ascii="Calibri" w:hAnsi="Calibri" w:cs="Calibri"/>
          <w:sz w:val="24"/>
          <w:szCs w:val="24"/>
        </w:rPr>
      </w:pPr>
      <w:proofErr w:type="spellStart"/>
      <w:r w:rsidRPr="000E1CE8">
        <w:rPr>
          <w:rFonts w:ascii="Calibri" w:eastAsia="Times New Roman" w:hAnsi="Calibri" w:cs="Calibri"/>
          <w:i/>
          <w:sz w:val="24"/>
          <w:szCs w:val="24"/>
        </w:rPr>
        <w:t>Pzp</w:t>
      </w:r>
      <w:proofErr w:type="spellEnd"/>
      <w:r w:rsidRPr="000E1CE8">
        <w:rPr>
          <w:rFonts w:ascii="Calibri" w:eastAsia="Times New Roman" w:hAnsi="Calibri" w:cs="Calibri"/>
          <w:i/>
          <w:sz w:val="24"/>
          <w:szCs w:val="24"/>
        </w:rPr>
        <w:t xml:space="preserve">;   </w:t>
      </w:r>
    </w:p>
    <w:p w14:paraId="46265673" w14:textId="77777777" w:rsidR="00D67C0D" w:rsidRPr="000E1CE8" w:rsidRDefault="00D67C0D" w:rsidP="00D679FB">
      <w:pPr>
        <w:numPr>
          <w:ilvl w:val="0"/>
          <w:numId w:val="19"/>
        </w:numPr>
        <w:spacing w:after="0" w:line="240" w:lineRule="auto"/>
        <w:ind w:hanging="10"/>
        <w:rPr>
          <w:rFonts w:ascii="Calibri" w:hAnsi="Calibri" w:cs="Calibri"/>
          <w:sz w:val="24"/>
          <w:szCs w:val="24"/>
        </w:rPr>
      </w:pPr>
      <w:r w:rsidRPr="000E1CE8">
        <w:rPr>
          <w:rFonts w:ascii="Calibri" w:eastAsia="Times New Roman" w:hAnsi="Calibri" w:cs="Calibri"/>
          <w:i/>
          <w:sz w:val="24"/>
          <w:szCs w:val="24"/>
        </w:rPr>
        <w:t xml:space="preserve">w odniesieniu do Pani/Pana danych osobowych decyzje nie będą podejmowane w sposób zautomatyzowany, stosowanie do art. 22 RODO; 8. posiada Pani/Pan: </w:t>
      </w:r>
    </w:p>
    <w:p w14:paraId="47CF4348" w14:textId="77777777" w:rsidR="00D67C0D" w:rsidRPr="000E1CE8" w:rsidRDefault="00D67C0D" w:rsidP="001667CB">
      <w:pPr>
        <w:spacing w:after="0" w:line="240" w:lineRule="auto"/>
        <w:ind w:left="-5" w:hanging="10"/>
        <w:rPr>
          <w:rFonts w:ascii="Calibri" w:hAnsi="Calibri" w:cs="Calibri"/>
          <w:sz w:val="24"/>
          <w:szCs w:val="24"/>
        </w:rPr>
      </w:pPr>
      <w:r w:rsidRPr="000E1CE8">
        <w:rPr>
          <w:rFonts w:ascii="Calibri" w:eastAsia="Times New Roman" w:hAnsi="Calibri" w:cs="Calibri"/>
          <w:i/>
          <w:sz w:val="24"/>
          <w:szCs w:val="24"/>
        </w:rPr>
        <w:lastRenderedPageBreak/>
        <w:t xml:space="preserve">1) </w:t>
      </w:r>
      <w:r w:rsidRPr="000E1CE8">
        <w:rPr>
          <w:rFonts w:ascii="Calibri" w:eastAsia="Times New Roman" w:hAnsi="Calibri" w:cs="Calibri"/>
          <w:i/>
          <w:sz w:val="24"/>
          <w:szCs w:val="24"/>
        </w:rPr>
        <w:tab/>
        <w:t xml:space="preserve">na podstawie art. 15 RODO prawo dostępu do danych osobowych Pani/Pana dotyczących; 2) </w:t>
      </w:r>
      <w:r w:rsidRPr="000E1CE8">
        <w:rPr>
          <w:rFonts w:ascii="Calibri" w:eastAsia="Times New Roman" w:hAnsi="Calibri" w:cs="Calibri"/>
          <w:i/>
          <w:sz w:val="24"/>
          <w:szCs w:val="24"/>
        </w:rPr>
        <w:tab/>
        <w:t xml:space="preserve">na podstawie art. 16 RODO prawo do sprostowania Pani/Pana danych osobowych **; </w:t>
      </w:r>
    </w:p>
    <w:p w14:paraId="75550243" w14:textId="77777777" w:rsidR="00D67C0D" w:rsidRPr="000E1CE8" w:rsidRDefault="00D67C0D" w:rsidP="001667CB">
      <w:pPr>
        <w:spacing w:after="0" w:line="240" w:lineRule="auto"/>
        <w:ind w:left="-5" w:hanging="10"/>
        <w:rPr>
          <w:rFonts w:ascii="Calibri" w:hAnsi="Calibri" w:cs="Calibri"/>
          <w:sz w:val="24"/>
          <w:szCs w:val="24"/>
        </w:rPr>
      </w:pPr>
      <w:r w:rsidRPr="000E1CE8">
        <w:rPr>
          <w:rFonts w:ascii="Calibri" w:eastAsia="Times New Roman" w:hAnsi="Calibri" w:cs="Calibri"/>
          <w:i/>
          <w:sz w:val="24"/>
          <w:szCs w:val="24"/>
        </w:rPr>
        <w:t xml:space="preserve">3) na podstawie art. 18 RODO prawo żądania od administratora ograniczenia przetwarzania danych osobowych z zastrzeżeniem przypadków, o których mowa w art. 18 ust. 2 RODO ***;   4) prawo do wniesienia skargi do Prezesa Urzędu Ochrony Danych Osobowych, gdy uzna Pani/Pan, że przetwarzanie danych osobowych Pani/Pana dotyczących narusza przepisy RODO; 9.  nie przysługuje Pani/Panu: </w:t>
      </w:r>
    </w:p>
    <w:p w14:paraId="5944ADC3" w14:textId="77777777" w:rsidR="00D67C0D" w:rsidRPr="000E1CE8" w:rsidRDefault="00D67C0D" w:rsidP="00D679FB">
      <w:pPr>
        <w:numPr>
          <w:ilvl w:val="0"/>
          <w:numId w:val="20"/>
        </w:numPr>
        <w:spacing w:after="0" w:line="240" w:lineRule="auto"/>
        <w:ind w:hanging="852"/>
        <w:rPr>
          <w:rFonts w:ascii="Calibri" w:hAnsi="Calibri" w:cs="Calibri"/>
          <w:sz w:val="24"/>
          <w:szCs w:val="24"/>
        </w:rPr>
      </w:pPr>
      <w:r w:rsidRPr="000E1CE8">
        <w:rPr>
          <w:rFonts w:ascii="Calibri" w:eastAsia="Times New Roman" w:hAnsi="Calibri" w:cs="Calibri"/>
          <w:i/>
          <w:sz w:val="24"/>
          <w:szCs w:val="24"/>
        </w:rPr>
        <w:t xml:space="preserve">w związku z art. 17 ust. 3 lit. b, d lub e RODO prawo do usunięcia danych osobowych; </w:t>
      </w:r>
    </w:p>
    <w:p w14:paraId="3ACB018F" w14:textId="77777777" w:rsidR="00D67C0D" w:rsidRPr="000E1CE8" w:rsidRDefault="00D67C0D" w:rsidP="00D679FB">
      <w:pPr>
        <w:numPr>
          <w:ilvl w:val="0"/>
          <w:numId w:val="20"/>
        </w:numPr>
        <w:spacing w:after="0" w:line="240" w:lineRule="auto"/>
        <w:ind w:hanging="852"/>
        <w:rPr>
          <w:rFonts w:ascii="Calibri" w:hAnsi="Calibri" w:cs="Calibri"/>
          <w:sz w:val="24"/>
          <w:szCs w:val="24"/>
        </w:rPr>
      </w:pPr>
      <w:r w:rsidRPr="000E1CE8">
        <w:rPr>
          <w:rFonts w:ascii="Calibri" w:eastAsia="Times New Roman" w:hAnsi="Calibri" w:cs="Calibri"/>
          <w:i/>
          <w:sz w:val="24"/>
          <w:szCs w:val="24"/>
        </w:rPr>
        <w:t xml:space="preserve">prawo do przenoszenia danych osobowych, o którym mowa w art. 20 RODO; </w:t>
      </w:r>
    </w:p>
    <w:p w14:paraId="19079E1F" w14:textId="77777777" w:rsidR="00D67C0D" w:rsidRPr="000E1CE8" w:rsidRDefault="00D67C0D" w:rsidP="00D679FB">
      <w:pPr>
        <w:numPr>
          <w:ilvl w:val="0"/>
          <w:numId w:val="20"/>
        </w:numPr>
        <w:spacing w:after="0" w:line="240" w:lineRule="auto"/>
        <w:ind w:hanging="852"/>
        <w:rPr>
          <w:rFonts w:ascii="Calibri" w:hAnsi="Calibri" w:cs="Calibri"/>
          <w:sz w:val="24"/>
          <w:szCs w:val="24"/>
        </w:rPr>
      </w:pPr>
      <w:r w:rsidRPr="000E1CE8">
        <w:rPr>
          <w:rFonts w:ascii="Calibri" w:eastAsia="Times New Roman" w:hAnsi="Calibri" w:cs="Calibri"/>
          <w:i/>
          <w:sz w:val="24"/>
          <w:szCs w:val="24"/>
        </w:rPr>
        <w:t xml:space="preserve">na podstawie art. 21 RODO prawo sprzeciwu, wobec przetwarzania danych osobowych, gdyż podstawą prawną przetwarzania Pani/Pana danych osobowych jest art. 6 ust. 1 lit. c RODO.  * Wyjaśnienie: informacja w tym zakresie jest wymagana, jeżeli w odniesieniu do danego administratora lub podmiotu przetwarzającego istnieje obowiązek wyznaczenia inspektora ochrony danych osobowych. </w:t>
      </w:r>
    </w:p>
    <w:p w14:paraId="5449D690" w14:textId="77777777" w:rsidR="00D67C0D" w:rsidRPr="000E1CE8" w:rsidRDefault="00D67C0D" w:rsidP="001667CB">
      <w:pPr>
        <w:spacing w:after="0" w:line="240" w:lineRule="auto"/>
        <w:ind w:left="-5" w:hanging="10"/>
        <w:rPr>
          <w:rFonts w:ascii="Calibri" w:hAnsi="Calibri" w:cs="Calibri"/>
          <w:sz w:val="24"/>
          <w:szCs w:val="24"/>
        </w:rPr>
      </w:pPr>
      <w:r w:rsidRPr="000E1CE8">
        <w:rPr>
          <w:rFonts w:ascii="Calibri" w:eastAsia="Times New Roman" w:hAnsi="Calibri" w:cs="Calibri"/>
          <w:i/>
          <w:sz w:val="24"/>
          <w:szCs w:val="24"/>
        </w:rPr>
        <w:t xml:space="preserve">** Wyjaśnienie: skorzystanie z prawa do sprostowania nie może skutkować zmianą wyniku postępowania o udzielenie zamówienia publicznego ani zmianą postanowień umowy w zakresie niezgodnym z ustawą </w:t>
      </w:r>
      <w:proofErr w:type="spellStart"/>
      <w:r w:rsidRPr="000E1CE8">
        <w:rPr>
          <w:rFonts w:ascii="Calibri" w:eastAsia="Times New Roman" w:hAnsi="Calibri" w:cs="Calibri"/>
          <w:i/>
          <w:sz w:val="24"/>
          <w:szCs w:val="24"/>
        </w:rPr>
        <w:t>Pzp</w:t>
      </w:r>
      <w:proofErr w:type="spellEnd"/>
      <w:r w:rsidRPr="000E1CE8">
        <w:rPr>
          <w:rFonts w:ascii="Calibri" w:eastAsia="Times New Roman" w:hAnsi="Calibri" w:cs="Calibri"/>
          <w:i/>
          <w:sz w:val="24"/>
          <w:szCs w:val="24"/>
        </w:rPr>
        <w:t xml:space="preserve"> oraz nie może naruszać integralności protokołu oraz jego załączników. </w:t>
      </w:r>
    </w:p>
    <w:p w14:paraId="2FB94135" w14:textId="77777777" w:rsidR="00D67C0D" w:rsidRPr="000E1CE8" w:rsidRDefault="00D67C0D" w:rsidP="001667CB">
      <w:pPr>
        <w:spacing w:after="0" w:line="240" w:lineRule="auto"/>
        <w:ind w:left="-5" w:hanging="10"/>
        <w:rPr>
          <w:rFonts w:ascii="Calibri" w:hAnsi="Calibri" w:cs="Calibri"/>
          <w:sz w:val="24"/>
          <w:szCs w:val="24"/>
        </w:rPr>
      </w:pPr>
      <w:r w:rsidRPr="000E1CE8">
        <w:rPr>
          <w:rFonts w:ascii="Calibri" w:eastAsia="Times New Roman" w:hAnsi="Calibri" w:cs="Calibri"/>
          <w: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7107617F" w14:textId="77777777" w:rsidR="00D67C0D" w:rsidRPr="000E1CE8" w:rsidRDefault="00D67C0D" w:rsidP="001667CB">
      <w:pPr>
        <w:spacing w:after="0" w:line="240" w:lineRule="auto"/>
        <w:rPr>
          <w:rFonts w:ascii="Calibri" w:hAnsi="Calibri" w:cs="Calibri"/>
          <w:sz w:val="24"/>
          <w:szCs w:val="24"/>
        </w:rPr>
      </w:pPr>
      <w:r w:rsidRPr="000E1CE8">
        <w:rPr>
          <w:rFonts w:ascii="Calibri" w:eastAsia="Times New Roman" w:hAnsi="Calibri" w:cs="Calibri"/>
          <w:i/>
          <w:sz w:val="24"/>
          <w:szCs w:val="24"/>
        </w:rPr>
        <w:t xml:space="preserve"> </w:t>
      </w:r>
    </w:p>
    <w:p w14:paraId="43343DC5" w14:textId="7A5E4452"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23</w:t>
      </w:r>
    </w:p>
    <w:p w14:paraId="1E3731F8" w14:textId="095CB5EB" w:rsidR="00D67C0D" w:rsidRPr="000E1CE8" w:rsidRDefault="00D67C0D" w:rsidP="001E156A">
      <w:pPr>
        <w:pStyle w:val="Nagwek2"/>
        <w:spacing w:after="0" w:line="240" w:lineRule="auto"/>
        <w:ind w:right="713"/>
        <w:jc w:val="left"/>
        <w:rPr>
          <w:rFonts w:ascii="Calibri" w:hAnsi="Calibri" w:cs="Calibri"/>
          <w:sz w:val="24"/>
          <w:szCs w:val="24"/>
        </w:rPr>
      </w:pPr>
      <w:r w:rsidRPr="000E1CE8">
        <w:rPr>
          <w:rFonts w:ascii="Calibri" w:hAnsi="Calibri" w:cs="Calibri"/>
          <w:sz w:val="24"/>
          <w:szCs w:val="24"/>
        </w:rPr>
        <w:t>POUCZENIE O ŚRODKACH OCHRONY PRAWNEJ</w:t>
      </w:r>
    </w:p>
    <w:p w14:paraId="4684BD9A"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23.1</w:t>
      </w:r>
      <w:r w:rsidRPr="000E1CE8">
        <w:rPr>
          <w:rFonts w:ascii="Calibri" w:hAnsi="Calibri" w:cs="Calibri"/>
          <w:sz w:val="24"/>
          <w:szCs w:val="24"/>
        </w:rPr>
        <w:t xml:space="preserve"> Środki ochrony prawnej przewidziane są w dziale IX ustawy.  </w:t>
      </w:r>
    </w:p>
    <w:p w14:paraId="6D6A93DC"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23.2</w:t>
      </w:r>
      <w:r w:rsidRPr="000E1CE8">
        <w:rPr>
          <w:rFonts w:ascii="Calibri" w:hAnsi="Calibri" w:cs="Calibri"/>
          <w:sz w:val="24"/>
          <w:szCs w:val="24"/>
        </w:rPr>
        <w:t xml:space="preserve"> Środkami ochrony prawnej są odwołanie i skarga do sądu.  </w:t>
      </w:r>
    </w:p>
    <w:p w14:paraId="2CB753BD"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23.3</w:t>
      </w:r>
      <w:r w:rsidRPr="000E1CE8">
        <w:rPr>
          <w:rFonts w:ascii="Calibri" w:hAnsi="Calibri" w:cs="Calibri"/>
          <w:sz w:val="24"/>
          <w:szCs w:val="24"/>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10143408"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t>23.4</w:t>
      </w:r>
      <w:r w:rsidRPr="000E1CE8">
        <w:rPr>
          <w:rFonts w:ascii="Calibri" w:hAnsi="Calibri" w:cs="Calibri"/>
          <w:sz w:val="24"/>
          <w:szCs w:val="24"/>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721CDD7C" w14:textId="77777777" w:rsidR="00D67C0D" w:rsidRPr="000E1CE8" w:rsidRDefault="00D67C0D" w:rsidP="001667CB">
      <w:pPr>
        <w:spacing w:after="0" w:line="240" w:lineRule="auto"/>
        <w:ind w:left="4"/>
        <w:rPr>
          <w:rFonts w:ascii="Calibri" w:hAnsi="Calibri" w:cs="Calibri"/>
          <w:sz w:val="24"/>
          <w:szCs w:val="24"/>
        </w:rPr>
      </w:pPr>
      <w:r w:rsidRPr="000E1CE8">
        <w:rPr>
          <w:rFonts w:ascii="Calibri" w:eastAsia="Times New Roman" w:hAnsi="Calibri" w:cs="Calibri"/>
          <w:b/>
          <w:sz w:val="24"/>
          <w:szCs w:val="24"/>
        </w:rPr>
        <w:lastRenderedPageBreak/>
        <w:t>23.5</w:t>
      </w:r>
      <w:r w:rsidRPr="000E1CE8">
        <w:rPr>
          <w:rFonts w:ascii="Calibri" w:hAnsi="Calibri" w:cs="Calibri"/>
          <w:sz w:val="24"/>
          <w:szCs w:val="24"/>
        </w:rPr>
        <w:t xml:space="preserve"> Na orzeczenie Izby stronom oraz uczestnikom postępowania odwoławczego przysługuje skarga do sądu. Skargę wnosi się do Sądu Okręgowego w Warszawie - sądu zamówień publicznych.  </w:t>
      </w:r>
    </w:p>
    <w:p w14:paraId="14FFE7B1" w14:textId="700D9E10" w:rsidR="00D67C0D" w:rsidRPr="000E1CE8" w:rsidRDefault="00D67C0D" w:rsidP="001667CB">
      <w:pPr>
        <w:spacing w:after="0" w:line="240" w:lineRule="auto"/>
        <w:rPr>
          <w:rFonts w:ascii="Calibri" w:hAnsi="Calibri" w:cs="Calibri"/>
          <w:sz w:val="24"/>
          <w:szCs w:val="24"/>
        </w:rPr>
      </w:pPr>
      <w:r w:rsidRPr="000E1CE8">
        <w:rPr>
          <w:rFonts w:ascii="Calibri" w:hAnsi="Calibri" w:cs="Calibri"/>
          <w:sz w:val="24"/>
          <w:szCs w:val="24"/>
        </w:rPr>
        <w:t xml:space="preserve"> </w:t>
      </w:r>
    </w:p>
    <w:p w14:paraId="38683F14" w14:textId="77777777" w:rsidR="00D67C0D" w:rsidRPr="000E1CE8" w:rsidRDefault="00D67C0D" w:rsidP="001667CB">
      <w:pPr>
        <w:spacing w:after="0" w:line="240" w:lineRule="auto"/>
        <w:ind w:left="50"/>
        <w:rPr>
          <w:rFonts w:ascii="Calibri" w:hAnsi="Calibri" w:cs="Calibri"/>
          <w:sz w:val="24"/>
          <w:szCs w:val="24"/>
        </w:rPr>
      </w:pPr>
      <w:r w:rsidRPr="000E1CE8">
        <w:rPr>
          <w:rFonts w:ascii="Calibri" w:hAnsi="Calibri" w:cs="Calibri"/>
          <w:sz w:val="24"/>
          <w:szCs w:val="24"/>
        </w:rPr>
        <w:t xml:space="preserve"> </w:t>
      </w:r>
    </w:p>
    <w:p w14:paraId="1248AA93" w14:textId="1DAEDCBE" w:rsidR="00D67C0D" w:rsidRPr="000E1CE8" w:rsidRDefault="00D67C0D" w:rsidP="001667CB">
      <w:pPr>
        <w:spacing w:after="0" w:line="240" w:lineRule="auto"/>
        <w:ind w:left="10" w:right="2" w:hanging="10"/>
        <w:rPr>
          <w:rFonts w:ascii="Calibri" w:hAnsi="Calibri" w:cs="Calibri"/>
          <w:sz w:val="24"/>
          <w:szCs w:val="24"/>
        </w:rPr>
      </w:pPr>
      <w:r w:rsidRPr="000E1CE8">
        <w:rPr>
          <w:rFonts w:ascii="Calibri" w:hAnsi="Calibri" w:cs="Calibri"/>
          <w:sz w:val="24"/>
          <w:szCs w:val="24"/>
        </w:rPr>
        <w:t>Rozdział 24</w:t>
      </w:r>
    </w:p>
    <w:p w14:paraId="08C487BF" w14:textId="585728E8" w:rsidR="00D67C0D" w:rsidRPr="000E1CE8" w:rsidRDefault="00D67C0D" w:rsidP="001E156A">
      <w:pPr>
        <w:pStyle w:val="Nagwek2"/>
        <w:spacing w:after="0" w:line="240" w:lineRule="auto"/>
        <w:ind w:right="706"/>
        <w:jc w:val="left"/>
        <w:rPr>
          <w:rFonts w:ascii="Calibri" w:hAnsi="Calibri" w:cs="Calibri"/>
          <w:sz w:val="24"/>
          <w:szCs w:val="24"/>
        </w:rPr>
      </w:pPr>
      <w:r w:rsidRPr="000E1CE8">
        <w:rPr>
          <w:rFonts w:ascii="Calibri" w:hAnsi="Calibri" w:cs="Calibri"/>
          <w:sz w:val="24"/>
          <w:szCs w:val="24"/>
        </w:rPr>
        <w:t>INFORMACJE DODATKOWE</w:t>
      </w:r>
    </w:p>
    <w:p w14:paraId="769862A8" w14:textId="77777777" w:rsidR="00D67C0D" w:rsidRPr="000E1CE8" w:rsidRDefault="00D67C0D" w:rsidP="001667CB">
      <w:pPr>
        <w:spacing w:after="0" w:line="240" w:lineRule="auto"/>
        <w:ind w:left="4"/>
        <w:rPr>
          <w:rFonts w:ascii="Calibri" w:hAnsi="Calibri" w:cs="Calibri"/>
          <w:sz w:val="24"/>
          <w:szCs w:val="24"/>
        </w:rPr>
      </w:pPr>
      <w:r w:rsidRPr="000E1CE8">
        <w:rPr>
          <w:rFonts w:ascii="Calibri" w:hAnsi="Calibri" w:cs="Calibri"/>
          <w:sz w:val="24"/>
          <w:szCs w:val="24"/>
        </w:rPr>
        <w:t xml:space="preserve">Zamawiający:  </w:t>
      </w:r>
    </w:p>
    <w:p w14:paraId="4F0DB0AE" w14:textId="150996B8" w:rsidR="00D67C0D" w:rsidRPr="000E1CE8" w:rsidRDefault="00CF5923"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w:t>
      </w:r>
      <w:r w:rsidR="00D67C0D" w:rsidRPr="000E1CE8">
        <w:rPr>
          <w:rFonts w:ascii="Calibri" w:hAnsi="Calibri" w:cs="Calibri"/>
          <w:sz w:val="24"/>
          <w:szCs w:val="24"/>
        </w:rPr>
        <w:t>dopuszcza możliwoś</w:t>
      </w:r>
      <w:r w:rsidRPr="000E1CE8">
        <w:rPr>
          <w:rFonts w:ascii="Calibri" w:hAnsi="Calibri" w:cs="Calibri"/>
          <w:sz w:val="24"/>
          <w:szCs w:val="24"/>
        </w:rPr>
        <w:t>ci</w:t>
      </w:r>
      <w:r w:rsidR="00D67C0D" w:rsidRPr="000E1CE8">
        <w:rPr>
          <w:rFonts w:ascii="Calibri" w:hAnsi="Calibri" w:cs="Calibri"/>
          <w:sz w:val="24"/>
          <w:szCs w:val="24"/>
        </w:rPr>
        <w:t xml:space="preserve"> składania ofert częściowych  </w:t>
      </w:r>
    </w:p>
    <w:p w14:paraId="5B3FE18B" w14:textId="77777777" w:rsidR="00D67C0D" w:rsidRPr="000E1CE8" w:rsidRDefault="00D67C0D"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przewiduje możliwości składania ofert wariantowych  </w:t>
      </w:r>
    </w:p>
    <w:p w14:paraId="3CBC85A3" w14:textId="77777777" w:rsidR="00D67C0D" w:rsidRPr="000E1CE8" w:rsidRDefault="00D67C0D"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przewiduje wymagań wskazanych w art. 96 ust. 2 pkt 2 ustawy  </w:t>
      </w:r>
    </w:p>
    <w:p w14:paraId="275F8686" w14:textId="77777777" w:rsidR="00D67C0D" w:rsidRPr="000E1CE8" w:rsidRDefault="00D67C0D"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przewiduje wymagań wskazanych w art. 94 ustawy  </w:t>
      </w:r>
    </w:p>
    <w:p w14:paraId="16B88106" w14:textId="77777777" w:rsidR="00D67C0D" w:rsidRPr="000E1CE8" w:rsidRDefault="00D67C0D"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przewiduje zamówień wskazanych w art. 214 ust. 1 pkt 7 i 8 ustawy  </w:t>
      </w:r>
    </w:p>
    <w:p w14:paraId="3F3A7B74" w14:textId="77777777" w:rsidR="00D67C0D" w:rsidRPr="000E1CE8" w:rsidRDefault="00D67C0D"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przewiduje odbycia wizji lokalnej </w:t>
      </w:r>
    </w:p>
    <w:p w14:paraId="419ED46D" w14:textId="77777777" w:rsidR="00D67C0D" w:rsidRPr="000E1CE8" w:rsidRDefault="00D67C0D"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przewiduje rozliczeń w walutach obcych  </w:t>
      </w:r>
    </w:p>
    <w:p w14:paraId="054837C9" w14:textId="77777777" w:rsidR="00D67C0D" w:rsidRPr="000E1CE8" w:rsidRDefault="00D67C0D"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przewiduje zwrotu kosztów udziału w postępowaniu </w:t>
      </w:r>
    </w:p>
    <w:p w14:paraId="3E90D9DC" w14:textId="77777777" w:rsidR="00D67C0D" w:rsidRPr="000E1CE8" w:rsidRDefault="00D67C0D"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zastrzega obowiązku osobistego wykonania przez wykonawcę kluczowych zadań </w:t>
      </w:r>
    </w:p>
    <w:p w14:paraId="56029D78" w14:textId="77777777" w:rsidR="00D67C0D" w:rsidRPr="000E1CE8" w:rsidRDefault="00D67C0D"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przewiduje zawarcia umowy ramowej  </w:t>
      </w:r>
    </w:p>
    <w:p w14:paraId="3D5FE88C" w14:textId="77777777" w:rsidR="00D67C0D" w:rsidRPr="000E1CE8" w:rsidRDefault="00D67C0D"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przewiduje wyboru najkorzystniejszej oferty z wykorzystaniem aukcji elektronicznej  </w:t>
      </w:r>
    </w:p>
    <w:p w14:paraId="2369288A" w14:textId="77777777" w:rsidR="00D67C0D" w:rsidRPr="000E1CE8" w:rsidRDefault="00D67C0D" w:rsidP="00D679FB">
      <w:pPr>
        <w:numPr>
          <w:ilvl w:val="0"/>
          <w:numId w:val="21"/>
        </w:numPr>
        <w:spacing w:after="0" w:line="240" w:lineRule="auto"/>
        <w:rPr>
          <w:rFonts w:ascii="Calibri" w:hAnsi="Calibri" w:cs="Calibri"/>
          <w:sz w:val="24"/>
          <w:szCs w:val="24"/>
        </w:rPr>
      </w:pPr>
      <w:r w:rsidRPr="000E1CE8">
        <w:rPr>
          <w:rFonts w:ascii="Calibri" w:hAnsi="Calibri" w:cs="Calibri"/>
          <w:sz w:val="24"/>
          <w:szCs w:val="24"/>
        </w:rPr>
        <w:t xml:space="preserve">nie przewiduje wymogu lub możliwości złożenia oferty w postaci katalogów elektronicznych lub dołączenia do oferty katalogów elektronicznych </w:t>
      </w:r>
    </w:p>
    <w:p w14:paraId="1444FC45" w14:textId="77777777" w:rsidR="00D67C0D" w:rsidRPr="000E1CE8" w:rsidRDefault="00D67C0D" w:rsidP="001667CB">
      <w:pPr>
        <w:spacing w:after="0" w:line="240" w:lineRule="auto"/>
        <w:rPr>
          <w:rFonts w:ascii="Calibri" w:hAnsi="Calibri" w:cs="Calibri"/>
          <w:sz w:val="24"/>
          <w:szCs w:val="24"/>
        </w:rPr>
      </w:pPr>
      <w:r w:rsidRPr="000E1CE8">
        <w:rPr>
          <w:rFonts w:ascii="Calibri" w:hAnsi="Calibri" w:cs="Calibri"/>
          <w:sz w:val="24"/>
          <w:szCs w:val="24"/>
        </w:rPr>
        <w:t xml:space="preserve"> </w:t>
      </w:r>
    </w:p>
    <w:p w14:paraId="358E9724" w14:textId="77777777" w:rsidR="00D67C0D" w:rsidRPr="000E1CE8" w:rsidRDefault="00D67C0D" w:rsidP="001667CB">
      <w:pPr>
        <w:spacing w:after="0" w:line="240" w:lineRule="auto"/>
        <w:rPr>
          <w:rFonts w:ascii="Calibri" w:hAnsi="Calibri" w:cs="Calibri"/>
          <w:sz w:val="24"/>
          <w:szCs w:val="24"/>
        </w:rPr>
      </w:pPr>
      <w:r w:rsidRPr="000E1CE8">
        <w:rPr>
          <w:rFonts w:ascii="Calibri" w:hAnsi="Calibri" w:cs="Calibri"/>
          <w:sz w:val="24"/>
          <w:szCs w:val="24"/>
        </w:rPr>
        <w:t xml:space="preserve"> </w:t>
      </w:r>
    </w:p>
    <w:p w14:paraId="1954B36D" w14:textId="6174153E" w:rsidR="00D67C0D" w:rsidRPr="000E1CE8" w:rsidRDefault="00D67C0D" w:rsidP="00CB24BD">
      <w:pPr>
        <w:spacing w:after="0" w:line="240" w:lineRule="auto"/>
        <w:ind w:right="2188"/>
        <w:rPr>
          <w:rFonts w:ascii="Calibri" w:hAnsi="Calibri" w:cs="Calibri"/>
          <w:sz w:val="24"/>
          <w:szCs w:val="24"/>
        </w:rPr>
      </w:pPr>
      <w:r w:rsidRPr="000E1CE8">
        <w:rPr>
          <w:rFonts w:ascii="Calibri" w:hAnsi="Calibri" w:cs="Calibri"/>
          <w:sz w:val="24"/>
          <w:szCs w:val="24"/>
        </w:rPr>
        <w:t>Rozdział 25</w:t>
      </w:r>
    </w:p>
    <w:p w14:paraId="3A492322" w14:textId="1FFABD40" w:rsidR="00D67C0D" w:rsidRPr="000E1CE8" w:rsidRDefault="00D67C0D" w:rsidP="00CB24BD">
      <w:pPr>
        <w:spacing w:after="0" w:line="240" w:lineRule="auto"/>
        <w:ind w:right="2188"/>
        <w:rPr>
          <w:rFonts w:ascii="Calibri" w:eastAsia="Times New Roman" w:hAnsi="Calibri" w:cs="Calibri"/>
          <w:b/>
          <w:sz w:val="24"/>
          <w:szCs w:val="24"/>
        </w:rPr>
      </w:pPr>
      <w:r w:rsidRPr="000E1CE8">
        <w:rPr>
          <w:rFonts w:ascii="Calibri" w:eastAsia="Times New Roman" w:hAnsi="Calibri" w:cs="Calibri"/>
          <w:b/>
          <w:sz w:val="24"/>
          <w:szCs w:val="24"/>
        </w:rPr>
        <w:t>ZAŁĄCZNIKI DO SWZ</w:t>
      </w:r>
    </w:p>
    <w:p w14:paraId="713B01F6" w14:textId="77777777" w:rsidR="00D67C0D" w:rsidRPr="000E1CE8" w:rsidRDefault="00D67C0D" w:rsidP="001667CB">
      <w:pPr>
        <w:spacing w:after="0" w:line="240" w:lineRule="auto"/>
        <w:ind w:right="2188"/>
        <w:rPr>
          <w:rFonts w:ascii="Calibri" w:hAnsi="Calibri" w:cs="Calibri"/>
          <w:sz w:val="24"/>
          <w:szCs w:val="24"/>
        </w:rPr>
      </w:pPr>
    </w:p>
    <w:p w14:paraId="22D5AE23" w14:textId="77777777" w:rsidR="00D67C0D" w:rsidRPr="000E1CE8" w:rsidRDefault="00D67C0D" w:rsidP="001667CB">
      <w:pPr>
        <w:spacing w:after="0" w:line="240" w:lineRule="auto"/>
        <w:ind w:left="-5" w:hanging="10"/>
        <w:rPr>
          <w:rFonts w:ascii="Calibri" w:hAnsi="Calibri" w:cs="Calibri"/>
          <w:sz w:val="24"/>
          <w:szCs w:val="24"/>
        </w:rPr>
      </w:pPr>
      <w:r w:rsidRPr="000E1CE8">
        <w:rPr>
          <w:rFonts w:ascii="Calibri" w:eastAsia="Times New Roman" w:hAnsi="Calibri" w:cs="Calibri"/>
          <w:b/>
          <w:sz w:val="24"/>
          <w:szCs w:val="24"/>
          <w:u w:val="single" w:color="000000"/>
        </w:rPr>
        <w:t>Integralną częścią SWZ są załączniki:</w:t>
      </w:r>
      <w:r w:rsidRPr="000E1CE8">
        <w:rPr>
          <w:rFonts w:ascii="Calibri" w:eastAsia="Times New Roman" w:hAnsi="Calibri" w:cs="Calibri"/>
          <w:b/>
          <w:sz w:val="24"/>
          <w:szCs w:val="24"/>
        </w:rPr>
        <w:t xml:space="preserve"> </w:t>
      </w:r>
    </w:p>
    <w:p w14:paraId="7A8645EF" w14:textId="031FC8FF" w:rsidR="00D67C0D" w:rsidRPr="000E1CE8" w:rsidRDefault="00D67C0D" w:rsidP="001667CB">
      <w:pPr>
        <w:spacing w:after="0" w:line="240" w:lineRule="auto"/>
        <w:ind w:left="4"/>
        <w:rPr>
          <w:rFonts w:ascii="Calibri" w:hAnsi="Calibri" w:cs="Calibri"/>
          <w:sz w:val="24"/>
          <w:szCs w:val="24"/>
        </w:rPr>
      </w:pPr>
      <w:r w:rsidRPr="000E1CE8">
        <w:rPr>
          <w:rFonts w:ascii="Calibri" w:hAnsi="Calibri" w:cs="Calibri"/>
          <w:sz w:val="24"/>
          <w:szCs w:val="24"/>
        </w:rPr>
        <w:t xml:space="preserve">Załącznik nr 1  – projekt umowy </w:t>
      </w:r>
    </w:p>
    <w:p w14:paraId="09977F05" w14:textId="208AD6E6" w:rsidR="00D67C0D" w:rsidRPr="000E1CE8" w:rsidRDefault="00D67C0D" w:rsidP="001667CB">
      <w:pPr>
        <w:spacing w:after="0" w:line="240" w:lineRule="auto"/>
        <w:ind w:left="4"/>
        <w:rPr>
          <w:rFonts w:ascii="Calibri" w:hAnsi="Calibri" w:cs="Calibri"/>
          <w:sz w:val="24"/>
          <w:szCs w:val="24"/>
        </w:rPr>
      </w:pPr>
      <w:r w:rsidRPr="000E1CE8">
        <w:rPr>
          <w:rFonts w:ascii="Calibri" w:hAnsi="Calibri" w:cs="Calibri"/>
          <w:sz w:val="24"/>
          <w:szCs w:val="24"/>
        </w:rPr>
        <w:t xml:space="preserve">Załącznik nr 2- </w:t>
      </w:r>
      <w:r w:rsidR="00176599" w:rsidRPr="000E1CE8">
        <w:rPr>
          <w:rFonts w:ascii="Calibri" w:hAnsi="Calibri" w:cs="Calibri"/>
          <w:sz w:val="24"/>
          <w:szCs w:val="24"/>
        </w:rPr>
        <w:t xml:space="preserve"> </w:t>
      </w:r>
      <w:r w:rsidRPr="000E1CE8">
        <w:rPr>
          <w:rFonts w:ascii="Calibri" w:hAnsi="Calibri" w:cs="Calibri"/>
          <w:sz w:val="24"/>
          <w:szCs w:val="24"/>
        </w:rPr>
        <w:t xml:space="preserve">wzór formularza ofertowego </w:t>
      </w:r>
    </w:p>
    <w:p w14:paraId="67C23FDF" w14:textId="7F0338E3" w:rsidR="00250A0F" w:rsidRPr="000E1CE8" w:rsidRDefault="00D67C0D" w:rsidP="001667CB">
      <w:pPr>
        <w:spacing w:after="0" w:line="240" w:lineRule="auto"/>
        <w:ind w:left="4"/>
        <w:rPr>
          <w:rFonts w:ascii="Calibri" w:hAnsi="Calibri" w:cs="Calibri"/>
          <w:sz w:val="24"/>
          <w:szCs w:val="24"/>
        </w:rPr>
      </w:pPr>
      <w:r w:rsidRPr="000E1CE8">
        <w:rPr>
          <w:rFonts w:ascii="Calibri" w:hAnsi="Calibri" w:cs="Calibri"/>
          <w:sz w:val="24"/>
          <w:szCs w:val="24"/>
        </w:rPr>
        <w:t xml:space="preserve">Załącznik nr 3 – wzór oświadczenia </w:t>
      </w:r>
      <w:r w:rsidR="00250A0F" w:rsidRPr="000E1CE8">
        <w:rPr>
          <w:rFonts w:ascii="Calibri" w:hAnsi="Calibri" w:cs="Calibri"/>
          <w:sz w:val="24"/>
          <w:szCs w:val="24"/>
        </w:rPr>
        <w:t xml:space="preserve">z art. 125 </w:t>
      </w:r>
      <w:proofErr w:type="spellStart"/>
      <w:r w:rsidR="00250A0F" w:rsidRPr="000E1CE8">
        <w:rPr>
          <w:rFonts w:ascii="Calibri" w:hAnsi="Calibri" w:cs="Calibri"/>
          <w:sz w:val="24"/>
          <w:szCs w:val="24"/>
        </w:rPr>
        <w:t>Pzp</w:t>
      </w:r>
      <w:proofErr w:type="spellEnd"/>
      <w:r w:rsidR="00250A0F" w:rsidRPr="000E1CE8">
        <w:rPr>
          <w:rFonts w:ascii="Calibri" w:hAnsi="Calibri" w:cs="Calibri"/>
          <w:sz w:val="24"/>
          <w:szCs w:val="24"/>
        </w:rPr>
        <w:t xml:space="preserve"> </w:t>
      </w:r>
      <w:r w:rsidRPr="000E1CE8">
        <w:rPr>
          <w:rFonts w:ascii="Calibri" w:hAnsi="Calibri" w:cs="Calibri"/>
          <w:sz w:val="24"/>
          <w:szCs w:val="24"/>
        </w:rPr>
        <w:t xml:space="preserve">o braku podstaw wykluczenia </w:t>
      </w:r>
    </w:p>
    <w:p w14:paraId="13F08CEE" w14:textId="7A7197C8" w:rsidR="00D67C0D" w:rsidRPr="000E1CE8" w:rsidRDefault="00250A0F" w:rsidP="001667CB">
      <w:pPr>
        <w:spacing w:after="0" w:line="240" w:lineRule="auto"/>
        <w:ind w:left="4"/>
        <w:rPr>
          <w:rFonts w:ascii="Calibri" w:hAnsi="Calibri" w:cs="Calibri"/>
          <w:sz w:val="24"/>
          <w:szCs w:val="24"/>
        </w:rPr>
      </w:pPr>
      <w:r w:rsidRPr="000E1CE8">
        <w:rPr>
          <w:rFonts w:ascii="Calibri" w:hAnsi="Calibri" w:cs="Calibri"/>
          <w:sz w:val="24"/>
          <w:szCs w:val="24"/>
        </w:rPr>
        <w:t xml:space="preserve">Załącznik nr 4 – wzór oświadczenia z art. 118 </w:t>
      </w:r>
      <w:proofErr w:type="spellStart"/>
      <w:r w:rsidRPr="000E1CE8">
        <w:rPr>
          <w:rFonts w:ascii="Calibri" w:hAnsi="Calibri" w:cs="Calibri"/>
          <w:sz w:val="24"/>
          <w:szCs w:val="24"/>
        </w:rPr>
        <w:t>Pzp</w:t>
      </w:r>
      <w:proofErr w:type="spellEnd"/>
      <w:r w:rsidRPr="000E1CE8">
        <w:rPr>
          <w:rFonts w:ascii="Calibri" w:hAnsi="Calibri" w:cs="Calibri"/>
          <w:sz w:val="24"/>
          <w:szCs w:val="24"/>
        </w:rPr>
        <w:t xml:space="preserve"> zobowiązanie podmiotu udostępniającego zasoby</w:t>
      </w:r>
    </w:p>
    <w:p w14:paraId="72D8BA61" w14:textId="24901570" w:rsidR="001B35ED" w:rsidRPr="000E1CE8" w:rsidRDefault="001B35ED" w:rsidP="001667CB">
      <w:pPr>
        <w:spacing w:after="0" w:line="240" w:lineRule="auto"/>
        <w:ind w:left="4"/>
        <w:rPr>
          <w:rFonts w:ascii="Calibri" w:hAnsi="Calibri" w:cs="Calibri"/>
          <w:sz w:val="24"/>
          <w:szCs w:val="24"/>
        </w:rPr>
      </w:pPr>
      <w:r w:rsidRPr="000E1CE8">
        <w:rPr>
          <w:rFonts w:ascii="Calibri" w:hAnsi="Calibri" w:cs="Calibri"/>
          <w:sz w:val="24"/>
          <w:szCs w:val="24"/>
        </w:rPr>
        <w:t>Załącznik nr 4a – oświadczenie podmiotu udostępniającego zasoby</w:t>
      </w:r>
    </w:p>
    <w:p w14:paraId="7CB68606" w14:textId="048AAA3C" w:rsidR="00250A0F" w:rsidRPr="000E1CE8" w:rsidRDefault="00250A0F" w:rsidP="001667CB">
      <w:pPr>
        <w:spacing w:after="0" w:line="240" w:lineRule="auto"/>
        <w:ind w:left="4"/>
        <w:rPr>
          <w:rFonts w:ascii="Calibri" w:hAnsi="Calibri" w:cs="Calibri"/>
          <w:sz w:val="24"/>
          <w:szCs w:val="24"/>
        </w:rPr>
      </w:pPr>
      <w:r w:rsidRPr="000E1CE8">
        <w:rPr>
          <w:rFonts w:ascii="Calibri" w:hAnsi="Calibri" w:cs="Calibri"/>
          <w:sz w:val="24"/>
          <w:szCs w:val="24"/>
        </w:rPr>
        <w:t>Załącznik nr 5 – wzór oświadczenia z art. 117 dot. wykonawców wspólnie ubiegających się o udzielenie zamówienia</w:t>
      </w:r>
    </w:p>
    <w:p w14:paraId="6E8E05CD" w14:textId="6560D050" w:rsidR="00D67C0D" w:rsidRPr="000E1CE8" w:rsidRDefault="00250A0F" w:rsidP="00BC4F81">
      <w:pPr>
        <w:spacing w:after="0" w:line="240" w:lineRule="auto"/>
        <w:ind w:left="4"/>
        <w:rPr>
          <w:rFonts w:ascii="Calibri" w:hAnsi="Calibri" w:cs="Calibri"/>
          <w:sz w:val="24"/>
          <w:szCs w:val="24"/>
        </w:rPr>
      </w:pPr>
      <w:r w:rsidRPr="000E1CE8">
        <w:rPr>
          <w:rFonts w:ascii="Calibri" w:hAnsi="Calibri" w:cs="Calibri"/>
          <w:sz w:val="24"/>
          <w:szCs w:val="24"/>
        </w:rPr>
        <w:t xml:space="preserve">Załącznik nr 6 </w:t>
      </w:r>
      <w:r w:rsidR="00D67C0D" w:rsidRPr="000E1CE8">
        <w:rPr>
          <w:rFonts w:ascii="Calibri" w:hAnsi="Calibri" w:cs="Calibri"/>
          <w:sz w:val="24"/>
          <w:szCs w:val="24"/>
        </w:rPr>
        <w:t xml:space="preserve">– dokumentacja </w:t>
      </w:r>
    </w:p>
    <w:p w14:paraId="59818148" w14:textId="77A7F556" w:rsidR="00D67C0D" w:rsidRPr="000E1CE8" w:rsidRDefault="00D67C0D" w:rsidP="001667CB">
      <w:pPr>
        <w:spacing w:after="0" w:line="240" w:lineRule="auto"/>
        <w:ind w:left="4"/>
        <w:rPr>
          <w:rFonts w:ascii="Calibri" w:hAnsi="Calibri" w:cs="Calibri"/>
          <w:sz w:val="24"/>
          <w:szCs w:val="24"/>
        </w:rPr>
      </w:pPr>
    </w:p>
    <w:p w14:paraId="58499214" w14:textId="77777777" w:rsidR="00D67C0D" w:rsidRPr="000E1CE8" w:rsidRDefault="00D67C0D" w:rsidP="001667CB">
      <w:pPr>
        <w:spacing w:after="0" w:line="240" w:lineRule="auto"/>
        <w:rPr>
          <w:rFonts w:ascii="Calibri" w:hAnsi="Calibri" w:cs="Calibri"/>
          <w:sz w:val="24"/>
          <w:szCs w:val="24"/>
        </w:rPr>
      </w:pPr>
      <w:r w:rsidRPr="000E1CE8">
        <w:rPr>
          <w:rFonts w:ascii="Calibri" w:hAnsi="Calibri" w:cs="Calibri"/>
          <w:sz w:val="24"/>
          <w:szCs w:val="24"/>
        </w:rPr>
        <w:t xml:space="preserve"> </w:t>
      </w:r>
    </w:p>
    <w:p w14:paraId="10BD285C" w14:textId="61A6E686" w:rsidR="00661554" w:rsidRPr="000E1CE8" w:rsidRDefault="00D67C0D" w:rsidP="00FD79A3">
      <w:pPr>
        <w:spacing w:after="0" w:line="240" w:lineRule="auto"/>
        <w:rPr>
          <w:rFonts w:ascii="Calibri" w:hAnsi="Calibri" w:cs="Calibri"/>
          <w:sz w:val="24"/>
          <w:szCs w:val="24"/>
        </w:rPr>
      </w:pPr>
      <w:r w:rsidRPr="000E1CE8">
        <w:rPr>
          <w:rFonts w:ascii="Calibri" w:hAnsi="Calibri" w:cs="Calibri"/>
          <w:sz w:val="24"/>
          <w:szCs w:val="24"/>
        </w:rPr>
        <w:t xml:space="preserve"> </w:t>
      </w:r>
    </w:p>
    <w:sectPr w:rsidR="00661554" w:rsidRPr="000E1CE8">
      <w:head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D9AE7" w14:textId="77777777" w:rsidR="00733ED6" w:rsidRDefault="00733ED6" w:rsidP="00E431F3">
      <w:pPr>
        <w:spacing w:after="0" w:line="240" w:lineRule="auto"/>
      </w:pPr>
      <w:r>
        <w:separator/>
      </w:r>
    </w:p>
  </w:endnote>
  <w:endnote w:type="continuationSeparator" w:id="0">
    <w:p w14:paraId="6B6D73D3" w14:textId="77777777" w:rsidR="00733ED6" w:rsidRDefault="00733ED6" w:rsidP="00E431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617CD" w14:textId="77777777" w:rsidR="00733ED6" w:rsidRDefault="00733ED6" w:rsidP="00E431F3">
      <w:pPr>
        <w:spacing w:after="0" w:line="240" w:lineRule="auto"/>
      </w:pPr>
      <w:r>
        <w:separator/>
      </w:r>
    </w:p>
  </w:footnote>
  <w:footnote w:type="continuationSeparator" w:id="0">
    <w:p w14:paraId="24DAD406" w14:textId="77777777" w:rsidR="00733ED6" w:rsidRDefault="00733ED6" w:rsidP="00E431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3F372" w14:textId="0D890451" w:rsidR="00743E56" w:rsidRPr="00FD53D0" w:rsidRDefault="00743E56" w:rsidP="00FD53D0">
    <w:pPr>
      <w:spacing w:before="100" w:beforeAutospacing="1" w:after="100" w:afterAutospacing="1" w:line="240" w:lineRule="auto"/>
      <w:rPr>
        <w:rFonts w:ascii="Times New Roman" w:eastAsia="Times New Roman" w:hAnsi="Times New Roman" w:cs="Times New Roman"/>
        <w:sz w:val="24"/>
        <w:szCs w:val="24"/>
        <w:lang w:eastAsia="pl-PL"/>
      </w:rPr>
    </w:pPr>
    <w:bookmarkStart w:id="7" w:name="_Hlk166069711"/>
    <w:bookmarkStart w:id="8" w:name="_Hlk166073093"/>
    <w:bookmarkStart w:id="9" w:name="_Hlk170815981"/>
    <w:bookmarkStart w:id="10" w:name="_Hlk170815982"/>
    <w:bookmarkStart w:id="11" w:name="_Hlk170816094"/>
    <w:bookmarkStart w:id="12" w:name="_Hlk170816095"/>
    <w:bookmarkStart w:id="13" w:name="_Hlk170816111"/>
    <w:bookmarkStart w:id="14" w:name="_Hlk170816112"/>
    <w:bookmarkStart w:id="15" w:name="_Hlk170816141"/>
    <w:bookmarkStart w:id="16" w:name="_Hlk170816142"/>
    <w:bookmarkStart w:id="17" w:name="_Hlk170816153"/>
    <w:bookmarkStart w:id="18" w:name="_Hlk170816154"/>
    <w:bookmarkStart w:id="19" w:name="_Hlk170816773"/>
    <w:bookmarkStart w:id="20" w:name="_Hlk170816774"/>
    <w:r w:rsidRPr="00FD53D0">
      <w:rPr>
        <w:rFonts w:ascii="Cambria" w:eastAsia="Times New Roman" w:hAnsi="Cambria" w:cs="Cambria"/>
        <w:noProof/>
        <w:color w:val="000000"/>
        <w:sz w:val="24"/>
        <w:lang w:eastAsia="pl-PL"/>
      </w:rPr>
      <w:drawing>
        <wp:inline distT="0" distB="0" distL="0" distR="0" wp14:anchorId="163BEB44" wp14:editId="2BBBD049">
          <wp:extent cx="5593080" cy="784860"/>
          <wp:effectExtent l="0" t="0" r="762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3080" cy="784860"/>
                  </a:xfrm>
                  <a:prstGeom prst="rect">
                    <a:avLst/>
                  </a:prstGeom>
                  <a:noFill/>
                  <a:ln>
                    <a:noFill/>
                  </a:ln>
                </pic:spPr>
              </pic:pic>
            </a:graphicData>
          </a:graphic>
        </wp:inline>
      </w:drawing>
    </w:r>
    <w:r w:rsidRPr="00FD53D0">
      <w:rPr>
        <w:rFonts w:ascii="Times New Roman" w:eastAsia="Times New Roman" w:hAnsi="Times New Roman" w:cs="Times New Roman"/>
        <w:noProof/>
        <w:sz w:val="24"/>
        <w:szCs w:val="24"/>
        <w:lang w:val="en-US" w:eastAsia="uk-UA"/>
      </w:rPr>
      <mc:AlternateContent>
        <mc:Choice Requires="wps">
          <w:drawing>
            <wp:anchor distT="0" distB="0" distL="114300" distR="114300" simplePos="0" relativeHeight="251660288" behindDoc="1" locked="0" layoutInCell="1" allowOverlap="1" wp14:anchorId="7989E1B8" wp14:editId="18F0995C">
              <wp:simplePos x="0" y="0"/>
              <wp:positionH relativeFrom="margin">
                <wp:align>center</wp:align>
              </wp:positionH>
              <wp:positionV relativeFrom="page">
                <wp:posOffset>0</wp:posOffset>
              </wp:positionV>
              <wp:extent cx="3568700" cy="317500"/>
              <wp:effectExtent l="0" t="0" r="3175" b="0"/>
              <wp:wrapNone/>
              <wp:docPr id="4"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0" cy="31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BD3BC4" w14:textId="77777777" w:rsidR="00743E56" w:rsidRDefault="00743E56" w:rsidP="00FD53D0"/>
                      </w:txbxContent>
                    </wps:txbx>
                    <wps:bodyPr rot="0" vert="horz" wrap="square" lIns="90005" tIns="46800" rIns="90005" bIns="46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89E1B8" id="_x0000_t202" coordsize="21600,21600" o:spt="202" path="m,l,21600r21600,l21600,xe">
              <v:stroke joinstyle="miter"/>
              <v:path gradientshapeok="t" o:connecttype="rect"/>
            </v:shapetype>
            <v:shape id="Pole tekstowe 4" o:spid="_x0000_s1026" type="#_x0000_t202" style="position:absolute;margin-left:0;margin-top:0;width:281pt;height:25pt;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" stroked="f">
              <v:textbox inset="2.50014mm,1.3mm,2.50014mm,1.3mm">
                <w:txbxContent>
                  <w:p w14:paraId="13BD3BC4" w14:textId="77777777" w:rsidR="00743E56" w:rsidRDefault="00743E56" w:rsidP="00FD53D0"/>
                </w:txbxContent>
              </v:textbox>
              <w10:wrap anchorx="margin" anchory="page"/>
            </v:shape>
          </w:pict>
        </mc:Fallback>
      </mc:AlternateContent>
    </w:r>
    <w:r w:rsidRPr="00FD53D0">
      <w:rPr>
        <w:rFonts w:ascii="Times New Roman" w:eastAsia="Times New Roman" w:hAnsi="Times New Roman" w:cs="Times New Roman"/>
        <w:noProof/>
        <w:sz w:val="24"/>
        <w:szCs w:val="24"/>
        <w:lang w:val="en-US" w:eastAsia="uk-UA"/>
      </w:rPr>
      <mc:AlternateContent>
        <mc:Choice Requires="wps">
          <w:drawing>
            <wp:anchor distT="0" distB="0" distL="114300" distR="114300" simplePos="0" relativeHeight="251659264" behindDoc="1" locked="0" layoutInCell="1" allowOverlap="1" wp14:anchorId="39A551B2" wp14:editId="6EA047EC">
              <wp:simplePos x="0" y="0"/>
              <wp:positionH relativeFrom="margin">
                <wp:align>center</wp:align>
              </wp:positionH>
              <wp:positionV relativeFrom="page">
                <wp:posOffset>0</wp:posOffset>
              </wp:positionV>
              <wp:extent cx="3568700" cy="317500"/>
              <wp:effectExtent l="0" t="0" r="3175" b="0"/>
              <wp:wrapNone/>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68700" cy="3175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1E4ED0" w14:textId="77777777" w:rsidR="00743E56" w:rsidRDefault="00743E56" w:rsidP="00FD53D0"/>
                      </w:txbxContent>
                    </wps:txbx>
                    <wps:bodyPr rot="0" vert="horz" wrap="square" lIns="90005" tIns="46800" rIns="90005" bIns="468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A551B2" id="Pole tekstowe 3" o:spid="_x0000_s1027" type="#_x0000_t202" style="position:absolute;margin-left:0;margin-top:0;width:281pt;height:2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" stroked="f">
              <v:textbox inset="2.50014mm,1.3mm,2.50014mm,1.3mm">
                <w:txbxContent>
                  <w:p w14:paraId="701E4ED0" w14:textId="77777777" w:rsidR="00743E56" w:rsidRDefault="00743E56" w:rsidP="00FD53D0"/>
                </w:txbxContent>
              </v:textbox>
              <w10:wrap anchorx="margin" anchory="page"/>
            </v:shape>
          </w:pict>
        </mc:Fallback>
      </mc:AlternateContent>
    </w:r>
    <w:bookmarkEnd w:id="7"/>
    <w:bookmarkEnd w:id="8"/>
    <w:bookmarkEnd w:id="9"/>
    <w:bookmarkEnd w:id="10"/>
    <w:bookmarkEnd w:id="11"/>
    <w:bookmarkEnd w:id="12"/>
    <w:bookmarkEnd w:id="13"/>
    <w:bookmarkEnd w:id="14"/>
    <w:bookmarkEnd w:id="15"/>
    <w:bookmarkEnd w:id="16"/>
    <w:bookmarkEnd w:id="17"/>
    <w:bookmarkEnd w:id="18"/>
    <w:bookmarkEnd w:id="19"/>
    <w:bookmarkEnd w:id="2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735EB"/>
    <w:multiLevelType w:val="hybridMultilevel"/>
    <w:tmpl w:val="77E86144"/>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2" w15:restartNumberingAfterBreak="0">
    <w:nsid w:val="06256A0A"/>
    <w:multiLevelType w:val="hybridMultilevel"/>
    <w:tmpl w:val="36AE106E"/>
    <w:lvl w:ilvl="0" w:tplc="BF465F38">
      <w:start w:val="1"/>
      <w:numFmt w:val="decimal"/>
      <w:lvlText w:val="%1)"/>
      <w:lvlJc w:val="left"/>
      <w:pPr>
        <w:ind w:left="1353" w:hanging="360"/>
      </w:pPr>
      <w:rPr>
        <w:rFonts w:hint="default"/>
        <w:b/>
        <w:bCs/>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 w15:restartNumberingAfterBreak="0">
    <w:nsid w:val="07D403D0"/>
    <w:multiLevelType w:val="multilevel"/>
    <w:tmpl w:val="CB7CF8B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15:restartNumberingAfterBreak="0">
    <w:nsid w:val="0CF006B9"/>
    <w:multiLevelType w:val="hybridMultilevel"/>
    <w:tmpl w:val="C30AFA1C"/>
    <w:lvl w:ilvl="0" w:tplc="9E1660AA">
      <w:start w:val="1"/>
      <w:numFmt w:val="low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6" w15:restartNumberingAfterBreak="0">
    <w:nsid w:val="129231ED"/>
    <w:multiLevelType w:val="hybridMultilevel"/>
    <w:tmpl w:val="5F7A522A"/>
    <w:lvl w:ilvl="0" w:tplc="6824C732">
      <w:start w:val="1"/>
      <w:numFmt w:val="lowerLetter"/>
      <w:lvlText w:val="%1)"/>
      <w:lvlJc w:val="left"/>
      <w:pPr>
        <w:ind w:left="1353" w:hanging="360"/>
      </w:pPr>
      <w:rPr>
        <w:rFonts w:cs="Times New Roman" w:hint="default"/>
        <w:b w:val="0"/>
      </w:rPr>
    </w:lvl>
    <w:lvl w:ilvl="1" w:tplc="04150019">
      <w:start w:val="1"/>
      <w:numFmt w:val="lowerLetter"/>
      <w:lvlText w:val="%2."/>
      <w:lvlJc w:val="left"/>
      <w:pPr>
        <w:ind w:left="2073" w:hanging="360"/>
      </w:pPr>
      <w:rPr>
        <w:rFonts w:cs="Times New Roman"/>
      </w:rPr>
    </w:lvl>
    <w:lvl w:ilvl="2" w:tplc="0415001B" w:tentative="1">
      <w:start w:val="1"/>
      <w:numFmt w:val="lowerRoman"/>
      <w:lvlText w:val="%3."/>
      <w:lvlJc w:val="right"/>
      <w:pPr>
        <w:ind w:left="2793" w:hanging="180"/>
      </w:pPr>
      <w:rPr>
        <w:rFonts w:cs="Times New Roman"/>
      </w:rPr>
    </w:lvl>
    <w:lvl w:ilvl="3" w:tplc="0415000F" w:tentative="1">
      <w:start w:val="1"/>
      <w:numFmt w:val="decimal"/>
      <w:lvlText w:val="%4."/>
      <w:lvlJc w:val="left"/>
      <w:pPr>
        <w:ind w:left="3513" w:hanging="360"/>
      </w:pPr>
      <w:rPr>
        <w:rFonts w:cs="Times New Roman"/>
      </w:rPr>
    </w:lvl>
    <w:lvl w:ilvl="4" w:tplc="04150019" w:tentative="1">
      <w:start w:val="1"/>
      <w:numFmt w:val="lowerLetter"/>
      <w:lvlText w:val="%5."/>
      <w:lvlJc w:val="left"/>
      <w:pPr>
        <w:ind w:left="4233" w:hanging="360"/>
      </w:pPr>
      <w:rPr>
        <w:rFonts w:cs="Times New Roman"/>
      </w:rPr>
    </w:lvl>
    <w:lvl w:ilvl="5" w:tplc="0415001B" w:tentative="1">
      <w:start w:val="1"/>
      <w:numFmt w:val="lowerRoman"/>
      <w:lvlText w:val="%6."/>
      <w:lvlJc w:val="right"/>
      <w:pPr>
        <w:ind w:left="4953" w:hanging="180"/>
      </w:pPr>
      <w:rPr>
        <w:rFonts w:cs="Times New Roman"/>
      </w:rPr>
    </w:lvl>
    <w:lvl w:ilvl="6" w:tplc="0415000F" w:tentative="1">
      <w:start w:val="1"/>
      <w:numFmt w:val="decimal"/>
      <w:lvlText w:val="%7."/>
      <w:lvlJc w:val="left"/>
      <w:pPr>
        <w:ind w:left="5673" w:hanging="360"/>
      </w:pPr>
      <w:rPr>
        <w:rFonts w:cs="Times New Roman"/>
      </w:rPr>
    </w:lvl>
    <w:lvl w:ilvl="7" w:tplc="04150019" w:tentative="1">
      <w:start w:val="1"/>
      <w:numFmt w:val="lowerLetter"/>
      <w:lvlText w:val="%8."/>
      <w:lvlJc w:val="left"/>
      <w:pPr>
        <w:ind w:left="6393" w:hanging="360"/>
      </w:pPr>
      <w:rPr>
        <w:rFonts w:cs="Times New Roman"/>
      </w:rPr>
    </w:lvl>
    <w:lvl w:ilvl="8" w:tplc="0415001B" w:tentative="1">
      <w:start w:val="1"/>
      <w:numFmt w:val="lowerRoman"/>
      <w:lvlText w:val="%9."/>
      <w:lvlJc w:val="right"/>
      <w:pPr>
        <w:ind w:left="7113" w:hanging="180"/>
      </w:pPr>
      <w:rPr>
        <w:rFonts w:cs="Times New Roman"/>
      </w:rPr>
    </w:lvl>
  </w:abstractNum>
  <w:abstractNum w:abstractNumId="7" w15:restartNumberingAfterBreak="0">
    <w:nsid w:val="136F40E4"/>
    <w:multiLevelType w:val="multilevel"/>
    <w:tmpl w:val="8C18DCE2"/>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15470A38"/>
    <w:multiLevelType w:val="multilevel"/>
    <w:tmpl w:val="955C5C9A"/>
    <w:lvl w:ilvl="0">
      <w:start w:val="8"/>
      <w:numFmt w:val="decimal"/>
      <w:lvlText w:val="%1."/>
      <w:lvlJc w:val="left"/>
      <w:pPr>
        <w:ind w:left="540" w:hanging="540"/>
      </w:pPr>
      <w:rPr>
        <w:rFonts w:hint="default"/>
        <w:b/>
      </w:rPr>
    </w:lvl>
    <w:lvl w:ilvl="1">
      <w:start w:val="1"/>
      <w:numFmt w:val="decimal"/>
      <w:lvlText w:val="%1.%2."/>
      <w:lvlJc w:val="left"/>
      <w:pPr>
        <w:ind w:left="1080" w:hanging="720"/>
      </w:pPr>
      <w:rPr>
        <w:rFonts w:hint="default"/>
        <w:b/>
      </w:rPr>
    </w:lvl>
    <w:lvl w:ilvl="2">
      <w:start w:val="5"/>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9" w15:restartNumberingAfterBreak="0">
    <w:nsid w:val="1C5B0A81"/>
    <w:multiLevelType w:val="hybridMultilevel"/>
    <w:tmpl w:val="708E80BE"/>
    <w:lvl w:ilvl="0" w:tplc="683C40B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0A6DF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A024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C4C86F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E50270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696BEA8">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606411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5A40A8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E1643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1ECD5420"/>
    <w:multiLevelType w:val="multilevel"/>
    <w:tmpl w:val="1864F9E4"/>
    <w:lvl w:ilvl="0">
      <w:start w:val="10"/>
      <w:numFmt w:val="decimal"/>
      <w:lvlText w:val="%1."/>
      <w:lvlJc w:val="left"/>
      <w:pPr>
        <w:ind w:left="552" w:hanging="552"/>
      </w:pPr>
      <w:rPr>
        <w:rFonts w:hint="default"/>
        <w:u w:val="none"/>
      </w:rPr>
    </w:lvl>
    <w:lvl w:ilvl="1">
      <w:start w:val="11"/>
      <w:numFmt w:val="decimal"/>
      <w:lvlText w:val="%1.%2."/>
      <w:lvlJc w:val="left"/>
      <w:pPr>
        <w:ind w:left="552" w:hanging="552"/>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21AF6ED5"/>
    <w:multiLevelType w:val="hybridMultilevel"/>
    <w:tmpl w:val="458A41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226A7EB4"/>
    <w:multiLevelType w:val="hybridMultilevel"/>
    <w:tmpl w:val="1AD84952"/>
    <w:lvl w:ilvl="0" w:tplc="2CE474A2">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FEA992">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08B13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E4E466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B0AE69C">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FAC994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8F49A5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52E4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C187E8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22A71D06"/>
    <w:multiLevelType w:val="hybridMultilevel"/>
    <w:tmpl w:val="3048A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E22921"/>
    <w:multiLevelType w:val="hybridMultilevel"/>
    <w:tmpl w:val="1AB03C46"/>
    <w:lvl w:ilvl="0" w:tplc="B792DCBE">
      <w:start w:val="4"/>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F10E5136">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1B3C3D0E">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BA0A9068">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5A4A4226">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23386F1E">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71706E6C">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9D66FFE4">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5C60498E">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9654622"/>
    <w:multiLevelType w:val="multilevel"/>
    <w:tmpl w:val="53BE392A"/>
    <w:lvl w:ilvl="0">
      <w:start w:val="14"/>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AA110A5"/>
    <w:multiLevelType w:val="hybridMultilevel"/>
    <w:tmpl w:val="88E8CA44"/>
    <w:lvl w:ilvl="0" w:tplc="4DE0FE94">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403746">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1EC0A6">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32A0108">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208A586">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0AA9AF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3B65210">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6507A">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0E249D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2AAC356E"/>
    <w:multiLevelType w:val="hybridMultilevel"/>
    <w:tmpl w:val="F53CA99A"/>
    <w:lvl w:ilvl="0" w:tplc="107A7508">
      <w:start w:val="1"/>
      <w:numFmt w:val="decimal"/>
      <w:lvlText w:val="%1)"/>
      <w:lvlJc w:val="left"/>
      <w:pPr>
        <w:ind w:left="852"/>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167492">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9A786D76">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E63045C0">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48C2B180">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8DA9A5C">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446A1AC6">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A42223E0">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92820C10">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C905B79"/>
    <w:multiLevelType w:val="multilevel"/>
    <w:tmpl w:val="A160857E"/>
    <w:lvl w:ilvl="0">
      <w:start w:val="1"/>
      <w:numFmt w:val="decimal"/>
      <w:lvlText w:val="%1."/>
      <w:lvlJc w:val="left"/>
      <w:pPr>
        <w:ind w:left="360" w:hanging="360"/>
      </w:pPr>
      <w:rPr>
        <w:rFonts w:hint="default"/>
        <w:b w:val="0"/>
      </w:rPr>
    </w:lvl>
    <w:lvl w:ilvl="1">
      <w:start w:val="1"/>
      <w:numFmt w:val="decimal"/>
      <w:lvlText w:val="%1.%2."/>
      <w:lvlJc w:val="left"/>
      <w:pPr>
        <w:ind w:left="720" w:hanging="720"/>
      </w:pPr>
      <w:rPr>
        <w:rFonts w:hint="default"/>
        <w:b/>
        <w:bCs w:val="0"/>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800" w:hanging="180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19" w15:restartNumberingAfterBreak="0">
    <w:nsid w:val="2FC3186F"/>
    <w:multiLevelType w:val="hybridMultilevel"/>
    <w:tmpl w:val="714E384A"/>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0" w15:restartNumberingAfterBreak="0">
    <w:nsid w:val="35332A1F"/>
    <w:multiLevelType w:val="hybridMultilevel"/>
    <w:tmpl w:val="4CAA71BA"/>
    <w:lvl w:ilvl="0" w:tplc="04150011">
      <w:start w:val="1"/>
      <w:numFmt w:val="decimal"/>
      <w:lvlText w:val="%1)"/>
      <w:lvlJc w:val="left"/>
      <w:pPr>
        <w:ind w:left="1145" w:hanging="360"/>
      </w:p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21" w15:restartNumberingAfterBreak="0">
    <w:nsid w:val="39287DDD"/>
    <w:multiLevelType w:val="hybridMultilevel"/>
    <w:tmpl w:val="C24C79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C51740"/>
    <w:multiLevelType w:val="hybridMultilevel"/>
    <w:tmpl w:val="32F8E478"/>
    <w:lvl w:ilvl="0" w:tplc="4EC8A8A4">
      <w:start w:val="1"/>
      <w:numFmt w:val="decimal"/>
      <w:lvlText w:val="%1)"/>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DF03EEC">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B29FC6">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A68B404">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BE36C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54CEF2">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4C87E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EB09616">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8EDC18">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CE4334A"/>
    <w:multiLevelType w:val="hybridMultilevel"/>
    <w:tmpl w:val="D700BC7C"/>
    <w:lvl w:ilvl="0" w:tplc="7BDC19C8">
      <w:start w:val="1"/>
      <w:numFmt w:val="decimal"/>
      <w:lvlText w:val="%1."/>
      <w:lvlJc w:val="left"/>
      <w:pPr>
        <w:ind w:left="1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1" w:tplc="525E43CA">
      <w:start w:val="1"/>
      <w:numFmt w:val="lowerLetter"/>
      <w:lvlText w:val="%2"/>
      <w:lvlJc w:val="left"/>
      <w:pPr>
        <w:ind w:left="10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2" w:tplc="F716908A">
      <w:start w:val="1"/>
      <w:numFmt w:val="lowerRoman"/>
      <w:lvlText w:val="%3"/>
      <w:lvlJc w:val="left"/>
      <w:pPr>
        <w:ind w:left="18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3" w:tplc="69C0680A">
      <w:start w:val="1"/>
      <w:numFmt w:val="decimal"/>
      <w:lvlText w:val="%4"/>
      <w:lvlJc w:val="left"/>
      <w:pPr>
        <w:ind w:left="25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4" w:tplc="C61CBD18">
      <w:start w:val="1"/>
      <w:numFmt w:val="lowerLetter"/>
      <w:lvlText w:val="%5"/>
      <w:lvlJc w:val="left"/>
      <w:pPr>
        <w:ind w:left="324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5" w:tplc="E5744B70">
      <w:start w:val="1"/>
      <w:numFmt w:val="lowerRoman"/>
      <w:lvlText w:val="%6"/>
      <w:lvlJc w:val="left"/>
      <w:pPr>
        <w:ind w:left="396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6" w:tplc="A0E2715E">
      <w:start w:val="1"/>
      <w:numFmt w:val="decimal"/>
      <w:lvlText w:val="%7"/>
      <w:lvlJc w:val="left"/>
      <w:pPr>
        <w:ind w:left="468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7" w:tplc="8FE4AF52">
      <w:start w:val="1"/>
      <w:numFmt w:val="lowerLetter"/>
      <w:lvlText w:val="%8"/>
      <w:lvlJc w:val="left"/>
      <w:pPr>
        <w:ind w:left="540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lvl w:ilvl="8" w:tplc="48429602">
      <w:start w:val="1"/>
      <w:numFmt w:val="lowerRoman"/>
      <w:lvlText w:val="%9"/>
      <w:lvlJc w:val="left"/>
      <w:pPr>
        <w:ind w:left="6120"/>
      </w:pPr>
      <w:rPr>
        <w:rFonts w:ascii="Times New Roman" w:eastAsia="Times New Roman" w:hAnsi="Times New Roman" w:cs="Times New Roman"/>
        <w:b w:val="0"/>
        <w:i/>
        <w:iCs/>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DEC4D4C"/>
    <w:multiLevelType w:val="multilevel"/>
    <w:tmpl w:val="313C3BD4"/>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392747A"/>
    <w:multiLevelType w:val="hybridMultilevel"/>
    <w:tmpl w:val="7480C180"/>
    <w:lvl w:ilvl="0" w:tplc="EAA6A47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8D78">
      <w:start w:val="1"/>
      <w:numFmt w:val="lowerLetter"/>
      <w:lvlText w:val="%2"/>
      <w:lvlJc w:val="left"/>
      <w:pPr>
        <w:ind w:left="1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3BC8EC4">
      <w:start w:val="1"/>
      <w:numFmt w:val="lowerLetter"/>
      <w:lvlRestart w:val="0"/>
      <w:lvlText w:val="%3)"/>
      <w:lvlJc w:val="left"/>
      <w:pPr>
        <w:ind w:left="177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C4220C">
      <w:start w:val="1"/>
      <w:numFmt w:val="decimal"/>
      <w:lvlText w:val="%4"/>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B9EAB68">
      <w:start w:val="1"/>
      <w:numFmt w:val="lowerLetter"/>
      <w:lvlText w:val="%5"/>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9A8F42">
      <w:start w:val="1"/>
      <w:numFmt w:val="lowerRoman"/>
      <w:lvlText w:val="%6"/>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55868B0">
      <w:start w:val="1"/>
      <w:numFmt w:val="decimal"/>
      <w:lvlText w:val="%7"/>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6EF95A">
      <w:start w:val="1"/>
      <w:numFmt w:val="lowerLetter"/>
      <w:lvlText w:val="%8"/>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98C1BC">
      <w:start w:val="1"/>
      <w:numFmt w:val="lowerRoman"/>
      <w:lvlText w:val="%9"/>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66A03C7"/>
    <w:multiLevelType w:val="multilevel"/>
    <w:tmpl w:val="154660B6"/>
    <w:lvl w:ilvl="0">
      <w:start w:val="20"/>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3"/>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6CE1B49"/>
    <w:multiLevelType w:val="hybridMultilevel"/>
    <w:tmpl w:val="E28C9D0A"/>
    <w:lvl w:ilvl="0" w:tplc="343C4128">
      <w:start w:val="7"/>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87E4E50">
      <w:start w:val="1"/>
      <w:numFmt w:val="lowerLetter"/>
      <w:lvlText w:val="%2"/>
      <w:lvlJc w:val="left"/>
      <w:pPr>
        <w:ind w:left="24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BBC9328">
      <w:start w:val="1"/>
      <w:numFmt w:val="lowerRoman"/>
      <w:lvlText w:val="%3"/>
      <w:lvlJc w:val="left"/>
      <w:pPr>
        <w:ind w:left="32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CBC7C62">
      <w:start w:val="1"/>
      <w:numFmt w:val="decimal"/>
      <w:lvlText w:val="%4"/>
      <w:lvlJc w:val="left"/>
      <w:pPr>
        <w:ind w:left="39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35C773C">
      <w:start w:val="1"/>
      <w:numFmt w:val="lowerLetter"/>
      <w:lvlText w:val="%5"/>
      <w:lvlJc w:val="left"/>
      <w:pPr>
        <w:ind w:left="46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08A4794">
      <w:start w:val="1"/>
      <w:numFmt w:val="lowerRoman"/>
      <w:lvlText w:val="%6"/>
      <w:lvlJc w:val="left"/>
      <w:pPr>
        <w:ind w:left="53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2A5272">
      <w:start w:val="1"/>
      <w:numFmt w:val="decimal"/>
      <w:lvlText w:val="%7"/>
      <w:lvlJc w:val="left"/>
      <w:pPr>
        <w:ind w:left="6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EFCC912">
      <w:start w:val="1"/>
      <w:numFmt w:val="lowerLetter"/>
      <w:lvlText w:val="%8"/>
      <w:lvlJc w:val="left"/>
      <w:pPr>
        <w:ind w:left="6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A8854EA">
      <w:start w:val="1"/>
      <w:numFmt w:val="lowerRoman"/>
      <w:lvlText w:val="%9"/>
      <w:lvlJc w:val="left"/>
      <w:pPr>
        <w:ind w:left="7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9FD2CB2"/>
    <w:multiLevelType w:val="hybridMultilevel"/>
    <w:tmpl w:val="27C28F86"/>
    <w:lvl w:ilvl="0" w:tplc="C052953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EF008C"/>
    <w:multiLevelType w:val="hybridMultilevel"/>
    <w:tmpl w:val="676ABFE6"/>
    <w:lvl w:ilvl="0" w:tplc="8C7E5316">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840456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FA51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79AEFF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FC4636">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16FD5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134378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9E023E">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DAFE8C">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7B91208"/>
    <w:multiLevelType w:val="multilevel"/>
    <w:tmpl w:val="F79826CA"/>
    <w:lvl w:ilvl="0">
      <w:start w:val="1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A677A39"/>
    <w:multiLevelType w:val="hybridMultilevel"/>
    <w:tmpl w:val="8BCA25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0CB095E"/>
    <w:multiLevelType w:val="hybridMultilevel"/>
    <w:tmpl w:val="70F017D4"/>
    <w:lvl w:ilvl="0" w:tplc="EE46A168">
      <w:start w:val="1"/>
      <w:numFmt w:val="decimal"/>
      <w:lvlText w:val="%1."/>
      <w:lvlJc w:val="right"/>
      <w:pPr>
        <w:ind w:left="1145" w:hanging="360"/>
      </w:pPr>
      <w:rPr>
        <w:rFonts w:ascii="Times New Roman" w:hAnsi="Times New Roman" w:cs="Times New Roman" w:hint="default"/>
        <w:b/>
        <w:i w:val="0"/>
        <w:sz w:val="24"/>
        <w:szCs w:val="19"/>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start w:val="1"/>
      <w:numFmt w:val="lowerRoman"/>
      <w:lvlText w:val="%6."/>
      <w:lvlJc w:val="right"/>
      <w:pPr>
        <w:ind w:left="4745" w:hanging="180"/>
      </w:pPr>
    </w:lvl>
    <w:lvl w:ilvl="6" w:tplc="0415000F">
      <w:start w:val="1"/>
      <w:numFmt w:val="decimal"/>
      <w:lvlText w:val="%7."/>
      <w:lvlJc w:val="left"/>
      <w:pPr>
        <w:ind w:left="5465" w:hanging="360"/>
      </w:pPr>
    </w:lvl>
    <w:lvl w:ilvl="7" w:tplc="04150019">
      <w:start w:val="1"/>
      <w:numFmt w:val="lowerLetter"/>
      <w:lvlText w:val="%8."/>
      <w:lvlJc w:val="left"/>
      <w:pPr>
        <w:ind w:left="6185" w:hanging="360"/>
      </w:pPr>
    </w:lvl>
    <w:lvl w:ilvl="8" w:tplc="0415001B">
      <w:start w:val="1"/>
      <w:numFmt w:val="lowerRoman"/>
      <w:lvlText w:val="%9."/>
      <w:lvlJc w:val="right"/>
      <w:pPr>
        <w:ind w:left="6905" w:hanging="180"/>
      </w:pPr>
    </w:lvl>
  </w:abstractNum>
  <w:abstractNum w:abstractNumId="34" w15:restartNumberingAfterBreak="0">
    <w:nsid w:val="62524080"/>
    <w:multiLevelType w:val="hybridMultilevel"/>
    <w:tmpl w:val="4E8CD53A"/>
    <w:lvl w:ilvl="0" w:tplc="B1F210D8">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A6E99B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E09B8E">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5501C66">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9ECA60">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3B479E4">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B0E378">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E225ED4">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3F8954A">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2B05367"/>
    <w:multiLevelType w:val="hybridMultilevel"/>
    <w:tmpl w:val="C8D8A574"/>
    <w:lvl w:ilvl="0" w:tplc="D59C5098">
      <w:start w:val="1"/>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AE61E38">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918540C">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8D0D932">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DAD2A8">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BB45096">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DA4CF12">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382B6A">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CA3B34">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0525608"/>
    <w:multiLevelType w:val="hybridMultilevel"/>
    <w:tmpl w:val="6F744230"/>
    <w:lvl w:ilvl="0" w:tplc="8CDAFE4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7" w15:restartNumberingAfterBreak="0">
    <w:nsid w:val="73A12565"/>
    <w:multiLevelType w:val="hybridMultilevel"/>
    <w:tmpl w:val="9A6C8BF8"/>
    <w:lvl w:ilvl="0" w:tplc="123C0F28">
      <w:start w:val="4"/>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63C340A">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B4442B2">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50464BE">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612369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3EA452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9EBB34">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778FD9E">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3E8916">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64450DD"/>
    <w:multiLevelType w:val="multilevel"/>
    <w:tmpl w:val="E3306F48"/>
    <w:lvl w:ilvl="0">
      <w:start w:val="7"/>
      <w:numFmt w:val="decimal"/>
      <w:lvlText w:val="%1"/>
      <w:lvlJc w:val="left"/>
      <w:pPr>
        <w:ind w:left="3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start w:val="5"/>
      <w:numFmt w:val="decimal"/>
      <w:lvlRestart w:val="0"/>
      <w:lvlText w:val="%1.%2."/>
      <w:lvlJc w:val="left"/>
      <w:pPr>
        <w:ind w:left="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6D06C83"/>
    <w:multiLevelType w:val="multilevel"/>
    <w:tmpl w:val="67326C1A"/>
    <w:lvl w:ilvl="0">
      <w:start w:val="11"/>
      <w:numFmt w:val="decimal"/>
      <w:lvlText w:val="%1."/>
      <w:lvlJc w:val="left"/>
      <w:pPr>
        <w:ind w:left="420" w:hanging="420"/>
      </w:pPr>
      <w:rPr>
        <w:rFonts w:cs="Times New Roman" w:hint="default"/>
      </w:rPr>
    </w:lvl>
    <w:lvl w:ilvl="1">
      <w:start w:val="1"/>
      <w:numFmt w:val="decimal"/>
      <w:lvlText w:val="%1.%2."/>
      <w:lvlJc w:val="left"/>
      <w:pPr>
        <w:ind w:left="846" w:hanging="420"/>
      </w:pPr>
      <w:rPr>
        <w:rFonts w:cs="Times New Roman" w:hint="default"/>
        <w:b/>
        <w:bCs/>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0" w15:restartNumberingAfterBreak="0">
    <w:nsid w:val="79517B99"/>
    <w:multiLevelType w:val="hybridMultilevel"/>
    <w:tmpl w:val="D3948BB8"/>
    <w:lvl w:ilvl="0" w:tplc="B600B78C">
      <w:start w:val="2"/>
      <w:numFmt w:val="decimal"/>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15C07D4">
      <w:start w:val="1"/>
      <w:numFmt w:val="lowerLetter"/>
      <w:lvlText w:val="%2"/>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5463F04">
      <w:start w:val="1"/>
      <w:numFmt w:val="lowerRoman"/>
      <w:lvlText w:val="%3"/>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EE2023A">
      <w:start w:val="1"/>
      <w:numFmt w:val="decimal"/>
      <w:lvlText w:val="%4"/>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9987E04">
      <w:start w:val="1"/>
      <w:numFmt w:val="lowerLetter"/>
      <w:lvlText w:val="%5"/>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9A835A">
      <w:start w:val="1"/>
      <w:numFmt w:val="lowerRoman"/>
      <w:lvlText w:val="%6"/>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A1AABA6">
      <w:start w:val="1"/>
      <w:numFmt w:val="decimal"/>
      <w:lvlText w:val="%7"/>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2E28C22">
      <w:start w:val="1"/>
      <w:numFmt w:val="lowerLetter"/>
      <w:lvlText w:val="%8"/>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F4AD77E">
      <w:start w:val="1"/>
      <w:numFmt w:val="lowerRoman"/>
      <w:lvlText w:val="%9"/>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DA91322"/>
    <w:multiLevelType w:val="hybridMultilevel"/>
    <w:tmpl w:val="77BA9F4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2" w15:restartNumberingAfterBreak="0">
    <w:nsid w:val="7E816611"/>
    <w:multiLevelType w:val="hybridMultilevel"/>
    <w:tmpl w:val="619274C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8"/>
  </w:num>
  <w:num w:numId="2">
    <w:abstractNumId w:val="28"/>
  </w:num>
  <w:num w:numId="3">
    <w:abstractNumId w:val="11"/>
  </w:num>
  <w:num w:numId="4">
    <w:abstractNumId w:val="16"/>
  </w:num>
  <w:num w:numId="5">
    <w:abstractNumId w:val="27"/>
  </w:num>
  <w:num w:numId="6">
    <w:abstractNumId w:val="40"/>
  </w:num>
  <w:num w:numId="7">
    <w:abstractNumId w:val="24"/>
  </w:num>
  <w:num w:numId="8">
    <w:abstractNumId w:val="35"/>
  </w:num>
  <w:num w:numId="9">
    <w:abstractNumId w:val="25"/>
  </w:num>
  <w:num w:numId="10">
    <w:abstractNumId w:val="38"/>
  </w:num>
  <w:num w:numId="11">
    <w:abstractNumId w:val="22"/>
  </w:num>
  <w:num w:numId="12">
    <w:abstractNumId w:val="12"/>
  </w:num>
  <w:num w:numId="13">
    <w:abstractNumId w:val="31"/>
  </w:num>
  <w:num w:numId="14">
    <w:abstractNumId w:val="29"/>
  </w:num>
  <w:num w:numId="15">
    <w:abstractNumId w:val="34"/>
  </w:num>
  <w:num w:numId="16">
    <w:abstractNumId w:val="37"/>
  </w:num>
  <w:num w:numId="17">
    <w:abstractNumId w:val="26"/>
  </w:num>
  <w:num w:numId="18">
    <w:abstractNumId w:val="23"/>
  </w:num>
  <w:num w:numId="19">
    <w:abstractNumId w:val="14"/>
  </w:num>
  <w:num w:numId="20">
    <w:abstractNumId w:val="17"/>
  </w:num>
  <w:num w:numId="21">
    <w:abstractNumId w:val="9"/>
  </w:num>
  <w:num w:numId="22">
    <w:abstractNumId w:val="36"/>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8"/>
  </w:num>
  <w:num w:numId="28">
    <w:abstractNumId w:val="2"/>
  </w:num>
  <w:num w:numId="29">
    <w:abstractNumId w:val="5"/>
  </w:num>
  <w:num w:numId="30">
    <w:abstractNumId w:val="32"/>
  </w:num>
  <w:num w:numId="31">
    <w:abstractNumId w:val="39"/>
  </w:num>
  <w:num w:numId="32">
    <w:abstractNumId w:val="42"/>
  </w:num>
  <w:num w:numId="33">
    <w:abstractNumId w:val="1"/>
  </w:num>
  <w:num w:numId="34">
    <w:abstractNumId w:val="30"/>
  </w:num>
  <w:num w:numId="35">
    <w:abstractNumId w:val="41"/>
  </w:num>
  <w:num w:numId="36">
    <w:abstractNumId w:val="4"/>
  </w:num>
  <w:num w:numId="37">
    <w:abstractNumId w:val="6"/>
  </w:num>
  <w:num w:numId="38">
    <w:abstractNumId w:val="3"/>
  </w:num>
  <w:num w:numId="39">
    <w:abstractNumId w:val="7"/>
  </w:num>
  <w:num w:numId="40">
    <w:abstractNumId w:val="0"/>
  </w:num>
  <w:num w:numId="41">
    <w:abstractNumId w:val="15"/>
  </w:num>
  <w:num w:numId="42">
    <w:abstractNumId w:val="13"/>
  </w:num>
  <w:num w:numId="43">
    <w:abstractNumId w:val="2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8AD"/>
    <w:rsid w:val="00003948"/>
    <w:rsid w:val="00056B9E"/>
    <w:rsid w:val="00060399"/>
    <w:rsid w:val="00066BCE"/>
    <w:rsid w:val="000737E0"/>
    <w:rsid w:val="00081B51"/>
    <w:rsid w:val="00096AD0"/>
    <w:rsid w:val="000A4AA0"/>
    <w:rsid w:val="000C21EE"/>
    <w:rsid w:val="000D27D7"/>
    <w:rsid w:val="000E1461"/>
    <w:rsid w:val="000E1CE8"/>
    <w:rsid w:val="00111395"/>
    <w:rsid w:val="0012081D"/>
    <w:rsid w:val="00122C33"/>
    <w:rsid w:val="00126291"/>
    <w:rsid w:val="001515CD"/>
    <w:rsid w:val="001667CB"/>
    <w:rsid w:val="00176599"/>
    <w:rsid w:val="001911C3"/>
    <w:rsid w:val="0019681C"/>
    <w:rsid w:val="001A3BDD"/>
    <w:rsid w:val="001B19BA"/>
    <w:rsid w:val="001B35ED"/>
    <w:rsid w:val="001B6769"/>
    <w:rsid w:val="001B6E6A"/>
    <w:rsid w:val="001C0840"/>
    <w:rsid w:val="001C3364"/>
    <w:rsid w:val="001E156A"/>
    <w:rsid w:val="001E4293"/>
    <w:rsid w:val="001F5D29"/>
    <w:rsid w:val="001F7907"/>
    <w:rsid w:val="002009F3"/>
    <w:rsid w:val="00204EAA"/>
    <w:rsid w:val="00214460"/>
    <w:rsid w:val="00224357"/>
    <w:rsid w:val="00245F47"/>
    <w:rsid w:val="00250A0F"/>
    <w:rsid w:val="00262976"/>
    <w:rsid w:val="0027051F"/>
    <w:rsid w:val="00270BF7"/>
    <w:rsid w:val="0029207E"/>
    <w:rsid w:val="002A1D23"/>
    <w:rsid w:val="002A4FA3"/>
    <w:rsid w:val="002A6E81"/>
    <w:rsid w:val="002D0320"/>
    <w:rsid w:val="002E34AE"/>
    <w:rsid w:val="002E6E18"/>
    <w:rsid w:val="002F0884"/>
    <w:rsid w:val="003149E8"/>
    <w:rsid w:val="003159AA"/>
    <w:rsid w:val="00316FFA"/>
    <w:rsid w:val="00317C39"/>
    <w:rsid w:val="0032765F"/>
    <w:rsid w:val="00334EF1"/>
    <w:rsid w:val="00344A20"/>
    <w:rsid w:val="00350C96"/>
    <w:rsid w:val="003605BF"/>
    <w:rsid w:val="00361B03"/>
    <w:rsid w:val="00364F1C"/>
    <w:rsid w:val="00373A5F"/>
    <w:rsid w:val="00374FCE"/>
    <w:rsid w:val="003825B7"/>
    <w:rsid w:val="003879FB"/>
    <w:rsid w:val="00391182"/>
    <w:rsid w:val="00395ED9"/>
    <w:rsid w:val="003B71A3"/>
    <w:rsid w:val="003E3C35"/>
    <w:rsid w:val="003E414D"/>
    <w:rsid w:val="003E59F4"/>
    <w:rsid w:val="003F2076"/>
    <w:rsid w:val="003F39F8"/>
    <w:rsid w:val="00404080"/>
    <w:rsid w:val="00442E79"/>
    <w:rsid w:val="00452504"/>
    <w:rsid w:val="00454315"/>
    <w:rsid w:val="00455D47"/>
    <w:rsid w:val="004666D1"/>
    <w:rsid w:val="00470FE7"/>
    <w:rsid w:val="0047149A"/>
    <w:rsid w:val="00490CE1"/>
    <w:rsid w:val="00494894"/>
    <w:rsid w:val="004B0639"/>
    <w:rsid w:val="004D69AE"/>
    <w:rsid w:val="004E0B71"/>
    <w:rsid w:val="004E64B0"/>
    <w:rsid w:val="00542D3E"/>
    <w:rsid w:val="0055790B"/>
    <w:rsid w:val="0056796D"/>
    <w:rsid w:val="00572838"/>
    <w:rsid w:val="00576D51"/>
    <w:rsid w:val="00582980"/>
    <w:rsid w:val="00595385"/>
    <w:rsid w:val="005A0585"/>
    <w:rsid w:val="005A09B3"/>
    <w:rsid w:val="005B087A"/>
    <w:rsid w:val="005D1DEB"/>
    <w:rsid w:val="005E1362"/>
    <w:rsid w:val="005E1D4B"/>
    <w:rsid w:val="005F37B9"/>
    <w:rsid w:val="00611271"/>
    <w:rsid w:val="00613435"/>
    <w:rsid w:val="00617478"/>
    <w:rsid w:val="00646124"/>
    <w:rsid w:val="0065131D"/>
    <w:rsid w:val="00657AA4"/>
    <w:rsid w:val="00661554"/>
    <w:rsid w:val="006968F2"/>
    <w:rsid w:val="006C7CFD"/>
    <w:rsid w:val="006F6F21"/>
    <w:rsid w:val="00700571"/>
    <w:rsid w:val="00711B47"/>
    <w:rsid w:val="00733ED6"/>
    <w:rsid w:val="00743E56"/>
    <w:rsid w:val="007508AD"/>
    <w:rsid w:val="00782968"/>
    <w:rsid w:val="00795B49"/>
    <w:rsid w:val="007D4C50"/>
    <w:rsid w:val="00816C98"/>
    <w:rsid w:val="008361AD"/>
    <w:rsid w:val="008613AA"/>
    <w:rsid w:val="00891445"/>
    <w:rsid w:val="008A27B7"/>
    <w:rsid w:val="008B5346"/>
    <w:rsid w:val="008D7796"/>
    <w:rsid w:val="008E7D82"/>
    <w:rsid w:val="00906DBD"/>
    <w:rsid w:val="00930394"/>
    <w:rsid w:val="0094560B"/>
    <w:rsid w:val="00950211"/>
    <w:rsid w:val="00957319"/>
    <w:rsid w:val="00962C02"/>
    <w:rsid w:val="009708CE"/>
    <w:rsid w:val="00996A76"/>
    <w:rsid w:val="009D71AD"/>
    <w:rsid w:val="009E7D4F"/>
    <w:rsid w:val="00A106BA"/>
    <w:rsid w:val="00A27125"/>
    <w:rsid w:val="00A32A68"/>
    <w:rsid w:val="00A43DB2"/>
    <w:rsid w:val="00A60501"/>
    <w:rsid w:val="00A6588E"/>
    <w:rsid w:val="00A77E37"/>
    <w:rsid w:val="00A81A5F"/>
    <w:rsid w:val="00A864A0"/>
    <w:rsid w:val="00A87CD2"/>
    <w:rsid w:val="00A90875"/>
    <w:rsid w:val="00A91F7F"/>
    <w:rsid w:val="00AA45B5"/>
    <w:rsid w:val="00AD08FA"/>
    <w:rsid w:val="00AD1F2B"/>
    <w:rsid w:val="00AE253E"/>
    <w:rsid w:val="00AE59F5"/>
    <w:rsid w:val="00AF200C"/>
    <w:rsid w:val="00B12281"/>
    <w:rsid w:val="00B12A31"/>
    <w:rsid w:val="00B25EF7"/>
    <w:rsid w:val="00B3029A"/>
    <w:rsid w:val="00B30E65"/>
    <w:rsid w:val="00B43599"/>
    <w:rsid w:val="00B825F1"/>
    <w:rsid w:val="00B925BC"/>
    <w:rsid w:val="00BC4F81"/>
    <w:rsid w:val="00BC6D91"/>
    <w:rsid w:val="00BE4E27"/>
    <w:rsid w:val="00BE7DB4"/>
    <w:rsid w:val="00C15476"/>
    <w:rsid w:val="00C47991"/>
    <w:rsid w:val="00C535F3"/>
    <w:rsid w:val="00C5371B"/>
    <w:rsid w:val="00C5547F"/>
    <w:rsid w:val="00C57DC8"/>
    <w:rsid w:val="00C67C24"/>
    <w:rsid w:val="00C72598"/>
    <w:rsid w:val="00C82186"/>
    <w:rsid w:val="00C905CA"/>
    <w:rsid w:val="00C9135B"/>
    <w:rsid w:val="00C91714"/>
    <w:rsid w:val="00C91EFB"/>
    <w:rsid w:val="00C924A2"/>
    <w:rsid w:val="00CA349B"/>
    <w:rsid w:val="00CA626C"/>
    <w:rsid w:val="00CB143C"/>
    <w:rsid w:val="00CB17DA"/>
    <w:rsid w:val="00CB24BD"/>
    <w:rsid w:val="00CC5821"/>
    <w:rsid w:val="00CE3E44"/>
    <w:rsid w:val="00CF5923"/>
    <w:rsid w:val="00D179E7"/>
    <w:rsid w:val="00D35AFF"/>
    <w:rsid w:val="00D50FAC"/>
    <w:rsid w:val="00D679FB"/>
    <w:rsid w:val="00D67C0D"/>
    <w:rsid w:val="00D86142"/>
    <w:rsid w:val="00D917E4"/>
    <w:rsid w:val="00D9320E"/>
    <w:rsid w:val="00DA1913"/>
    <w:rsid w:val="00DB4995"/>
    <w:rsid w:val="00DD2240"/>
    <w:rsid w:val="00DE07F2"/>
    <w:rsid w:val="00DE439B"/>
    <w:rsid w:val="00DF48E6"/>
    <w:rsid w:val="00DF7E67"/>
    <w:rsid w:val="00E041BB"/>
    <w:rsid w:val="00E431F3"/>
    <w:rsid w:val="00E47B03"/>
    <w:rsid w:val="00E57C4C"/>
    <w:rsid w:val="00E84C65"/>
    <w:rsid w:val="00E84CD9"/>
    <w:rsid w:val="00EA7B36"/>
    <w:rsid w:val="00EB6A29"/>
    <w:rsid w:val="00F13981"/>
    <w:rsid w:val="00F231EB"/>
    <w:rsid w:val="00F311AA"/>
    <w:rsid w:val="00F36968"/>
    <w:rsid w:val="00F37770"/>
    <w:rsid w:val="00F405F7"/>
    <w:rsid w:val="00F46B51"/>
    <w:rsid w:val="00F51D33"/>
    <w:rsid w:val="00F5593B"/>
    <w:rsid w:val="00F66695"/>
    <w:rsid w:val="00FA4519"/>
    <w:rsid w:val="00FA4864"/>
    <w:rsid w:val="00FC529C"/>
    <w:rsid w:val="00FD53D0"/>
    <w:rsid w:val="00FD79A3"/>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D234E6"/>
  <w15:chartTrackingRefBased/>
  <w15:docId w15:val="{B1E1C2D9-48C1-4E64-A9F5-9D87CE81C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087A"/>
    <w:pPr>
      <w:spacing w:line="256" w:lineRule="auto"/>
    </w:pPr>
  </w:style>
  <w:style w:type="paragraph" w:styleId="Nagwek2">
    <w:name w:val="heading 2"/>
    <w:next w:val="Normalny"/>
    <w:link w:val="Nagwek2Znak"/>
    <w:uiPriority w:val="9"/>
    <w:unhideWhenUsed/>
    <w:qFormat/>
    <w:rsid w:val="00D67C0D"/>
    <w:pPr>
      <w:keepNext/>
      <w:keepLines/>
      <w:spacing w:after="199" w:line="257" w:lineRule="auto"/>
      <w:ind w:left="10" w:right="7" w:hanging="10"/>
      <w:jc w:val="center"/>
      <w:outlineLvl w:val="1"/>
    </w:pPr>
    <w:rPr>
      <w:rFonts w:ascii="Times New Roman" w:eastAsia="Times New Roman" w:hAnsi="Times New Roman" w:cs="Times New Roman"/>
      <w:b/>
      <w:color w:val="000000"/>
      <w:lang w:eastAsia="pl-PL"/>
    </w:rPr>
  </w:style>
  <w:style w:type="paragraph" w:styleId="Nagwek3">
    <w:name w:val="heading 3"/>
    <w:basedOn w:val="Normalny"/>
    <w:next w:val="Normalny"/>
    <w:link w:val="Nagwek3Znak"/>
    <w:uiPriority w:val="9"/>
    <w:unhideWhenUsed/>
    <w:qFormat/>
    <w:rsid w:val="00BE4E2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L1,Numerowanie,lp1,lp"/>
    <w:basedOn w:val="Normalny"/>
    <w:link w:val="AkapitzlistZnak"/>
    <w:uiPriority w:val="99"/>
    <w:qFormat/>
    <w:rsid w:val="007508AD"/>
    <w:pPr>
      <w:ind w:left="720"/>
      <w:contextualSpacing/>
    </w:pPr>
  </w:style>
  <w:style w:type="character" w:styleId="Hipercze">
    <w:name w:val="Hyperlink"/>
    <w:basedOn w:val="Domylnaczcionkaakapitu"/>
    <w:uiPriority w:val="99"/>
    <w:unhideWhenUsed/>
    <w:rsid w:val="007508AD"/>
    <w:rPr>
      <w:color w:val="0563C1" w:themeColor="hyperlink"/>
      <w:u w:val="single"/>
    </w:rPr>
  </w:style>
  <w:style w:type="character" w:customStyle="1" w:styleId="Nierozpoznanawzmianka1">
    <w:name w:val="Nierozpoznana wzmianka1"/>
    <w:basedOn w:val="Domylnaczcionkaakapitu"/>
    <w:uiPriority w:val="99"/>
    <w:semiHidden/>
    <w:unhideWhenUsed/>
    <w:rsid w:val="007508AD"/>
    <w:rPr>
      <w:color w:val="605E5C"/>
      <w:shd w:val="clear" w:color="auto" w:fill="E1DFDD"/>
    </w:rPr>
  </w:style>
  <w:style w:type="paragraph" w:styleId="Nagwek">
    <w:name w:val="header"/>
    <w:basedOn w:val="Normalny"/>
    <w:link w:val="NagwekZnak"/>
    <w:uiPriority w:val="99"/>
    <w:unhideWhenUsed/>
    <w:rsid w:val="00E431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31F3"/>
  </w:style>
  <w:style w:type="paragraph" w:styleId="Stopka">
    <w:name w:val="footer"/>
    <w:basedOn w:val="Normalny"/>
    <w:link w:val="StopkaZnak"/>
    <w:uiPriority w:val="99"/>
    <w:unhideWhenUsed/>
    <w:rsid w:val="00E431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31F3"/>
  </w:style>
  <w:style w:type="table" w:styleId="Tabela-Siatka">
    <w:name w:val="Table Grid"/>
    <w:basedOn w:val="Standardowy"/>
    <w:uiPriority w:val="39"/>
    <w:rsid w:val="00C154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1911C3"/>
    <w:pPr>
      <w:tabs>
        <w:tab w:val="left" w:pos="450"/>
      </w:tabs>
      <w:overflowPunct w:val="0"/>
      <w:autoSpaceDE w:val="0"/>
      <w:autoSpaceDN w:val="0"/>
      <w:adjustRightInd w:val="0"/>
      <w:spacing w:after="0" w:line="240" w:lineRule="auto"/>
      <w:jc w:val="both"/>
      <w:textAlignment w:val="baseline"/>
    </w:pPr>
    <w:rPr>
      <w:rFonts w:ascii="Arial" w:eastAsia="Times New Roman" w:hAnsi="Arial" w:cs="Times New Roman"/>
      <w:color w:val="000000"/>
      <w:szCs w:val="20"/>
      <w:lang w:eastAsia="pl-PL"/>
    </w:rPr>
  </w:style>
  <w:style w:type="character" w:customStyle="1" w:styleId="TekstpodstawowyZnak">
    <w:name w:val="Tekst podstawowy Znak"/>
    <w:basedOn w:val="Domylnaczcionkaakapitu"/>
    <w:link w:val="Tekstpodstawowy"/>
    <w:rsid w:val="001911C3"/>
    <w:rPr>
      <w:rFonts w:ascii="Arial" w:eastAsia="Times New Roman" w:hAnsi="Arial" w:cs="Times New Roman"/>
      <w:color w:val="000000"/>
      <w:szCs w:val="20"/>
      <w:lang w:eastAsia="pl-PL"/>
    </w:rPr>
  </w:style>
  <w:style w:type="paragraph" w:customStyle="1" w:styleId="Akapitzlist1">
    <w:name w:val="Akapit z listą1"/>
    <w:basedOn w:val="Normalny"/>
    <w:rsid w:val="008E7D82"/>
    <w:pPr>
      <w:suppressAutoHyphens/>
      <w:spacing w:after="200" w:line="276" w:lineRule="auto"/>
      <w:ind w:left="720"/>
    </w:pPr>
    <w:rPr>
      <w:rFonts w:ascii="Calibri" w:eastAsia="Times New Roman" w:hAnsi="Calibri" w:cs="Times New Roman"/>
      <w:lang w:eastAsia="ar-SA"/>
    </w:rPr>
  </w:style>
  <w:style w:type="character" w:styleId="Nierozpoznanawzmianka">
    <w:name w:val="Unresolved Mention"/>
    <w:basedOn w:val="Domylnaczcionkaakapitu"/>
    <w:uiPriority w:val="99"/>
    <w:semiHidden/>
    <w:unhideWhenUsed/>
    <w:rsid w:val="005B087A"/>
    <w:rPr>
      <w:color w:val="605E5C"/>
      <w:shd w:val="clear" w:color="auto" w:fill="E1DFDD"/>
    </w:rPr>
  </w:style>
  <w:style w:type="paragraph" w:customStyle="1" w:styleId="Default">
    <w:name w:val="Default"/>
    <w:rsid w:val="00A81A5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2Znak">
    <w:name w:val="Nagłówek 2 Znak"/>
    <w:basedOn w:val="Domylnaczcionkaakapitu"/>
    <w:link w:val="Nagwek2"/>
    <w:uiPriority w:val="9"/>
    <w:rsid w:val="00D67C0D"/>
    <w:rPr>
      <w:rFonts w:ascii="Times New Roman" w:eastAsia="Times New Roman" w:hAnsi="Times New Roman" w:cs="Times New Roman"/>
      <w:b/>
      <w:color w:val="000000"/>
      <w:lang w:eastAsia="pl-PL"/>
    </w:rPr>
  </w:style>
  <w:style w:type="table" w:customStyle="1" w:styleId="TableGrid">
    <w:name w:val="TableGrid"/>
    <w:rsid w:val="00D67C0D"/>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Bezodstpw1">
    <w:name w:val="Bez odstępów1"/>
    <w:rsid w:val="00962C02"/>
    <w:pPr>
      <w:widowControl w:val="0"/>
      <w:suppressAutoHyphens/>
      <w:spacing w:after="0" w:line="240" w:lineRule="auto"/>
    </w:pPr>
    <w:rPr>
      <w:rFonts w:ascii="Times New Roman" w:eastAsia="Times New Roman" w:hAnsi="Times New Roman" w:cs="Times New Roman"/>
      <w:kern w:val="2"/>
      <w:sz w:val="24"/>
      <w:szCs w:val="24"/>
      <w:lang w:eastAsia="ar-SA"/>
    </w:rPr>
  </w:style>
  <w:style w:type="character" w:customStyle="1" w:styleId="AkapitzlistZnak">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locked/>
    <w:rsid w:val="003E3C35"/>
  </w:style>
  <w:style w:type="character" w:customStyle="1" w:styleId="TeksttreciPogrubienie">
    <w:name w:val="Tekst treści + Pogrubienie"/>
    <w:rsid w:val="0065131D"/>
    <w:rPr>
      <w:rFonts w:ascii="Verdana" w:hAnsi="Verdana" w:hint="default"/>
      <w:b/>
      <w:bCs w:val="0"/>
      <w:spacing w:val="0"/>
      <w:sz w:val="19"/>
      <w:shd w:val="clear" w:color="auto" w:fill="FFFFFF"/>
    </w:rPr>
  </w:style>
  <w:style w:type="character" w:styleId="Odwoaniedokomentarza">
    <w:name w:val="annotation reference"/>
    <w:basedOn w:val="Domylnaczcionkaakapitu"/>
    <w:uiPriority w:val="99"/>
    <w:semiHidden/>
    <w:unhideWhenUsed/>
    <w:qFormat/>
    <w:rsid w:val="00F36968"/>
    <w:rPr>
      <w:rFonts w:cs="Times New Roman"/>
      <w:sz w:val="16"/>
      <w:szCs w:val="16"/>
    </w:rPr>
  </w:style>
  <w:style w:type="character" w:customStyle="1" w:styleId="x4k7w5x">
    <w:name w:val="x4k7w5x"/>
    <w:basedOn w:val="Domylnaczcionkaakapitu"/>
    <w:rsid w:val="00F36968"/>
    <w:rPr>
      <w:rFonts w:cs="Times New Roman"/>
    </w:rPr>
  </w:style>
  <w:style w:type="character" w:customStyle="1" w:styleId="Nagwek3Znak">
    <w:name w:val="Nagłówek 3 Znak"/>
    <w:basedOn w:val="Domylnaczcionkaakapitu"/>
    <w:link w:val="Nagwek3"/>
    <w:uiPriority w:val="9"/>
    <w:rsid w:val="00BE4E27"/>
    <w:rPr>
      <w:rFonts w:asciiTheme="majorHAnsi" w:eastAsiaTheme="majorEastAsia" w:hAnsiTheme="majorHAnsi" w:cstheme="majorBidi"/>
      <w:color w:val="1F3763" w:themeColor="accent1" w:themeShade="7F"/>
      <w:sz w:val="24"/>
      <w:szCs w:val="24"/>
    </w:rPr>
  </w:style>
  <w:style w:type="character" w:customStyle="1" w:styleId="Normalny1">
    <w:name w:val="Normalny1"/>
    <w:basedOn w:val="Domylnaczcionkaakapitu"/>
    <w:rsid w:val="00BE4E27"/>
  </w:style>
  <w:style w:type="character" w:customStyle="1" w:styleId="normal">
    <w:name w:val="normal"/>
    <w:basedOn w:val="Domylnaczcionkaakapitu"/>
    <w:rsid w:val="00F405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312469">
      <w:bodyDiv w:val="1"/>
      <w:marLeft w:val="0"/>
      <w:marRight w:val="0"/>
      <w:marTop w:val="0"/>
      <w:marBottom w:val="0"/>
      <w:divBdr>
        <w:top w:val="none" w:sz="0" w:space="0" w:color="auto"/>
        <w:left w:val="none" w:sz="0" w:space="0" w:color="auto"/>
        <w:bottom w:val="none" w:sz="0" w:space="0" w:color="auto"/>
        <w:right w:val="none" w:sz="0" w:space="0" w:color="auto"/>
      </w:divBdr>
    </w:div>
    <w:div w:id="308438434">
      <w:bodyDiv w:val="1"/>
      <w:marLeft w:val="0"/>
      <w:marRight w:val="0"/>
      <w:marTop w:val="0"/>
      <w:marBottom w:val="0"/>
      <w:divBdr>
        <w:top w:val="none" w:sz="0" w:space="0" w:color="auto"/>
        <w:left w:val="none" w:sz="0" w:space="0" w:color="auto"/>
        <w:bottom w:val="none" w:sz="0" w:space="0" w:color="auto"/>
        <w:right w:val="none" w:sz="0" w:space="0" w:color="auto"/>
      </w:divBdr>
    </w:div>
    <w:div w:id="326985131">
      <w:bodyDiv w:val="1"/>
      <w:marLeft w:val="0"/>
      <w:marRight w:val="0"/>
      <w:marTop w:val="0"/>
      <w:marBottom w:val="0"/>
      <w:divBdr>
        <w:top w:val="none" w:sz="0" w:space="0" w:color="auto"/>
        <w:left w:val="none" w:sz="0" w:space="0" w:color="auto"/>
        <w:bottom w:val="none" w:sz="0" w:space="0" w:color="auto"/>
        <w:right w:val="none" w:sz="0" w:space="0" w:color="auto"/>
      </w:divBdr>
    </w:div>
    <w:div w:id="498886474">
      <w:bodyDiv w:val="1"/>
      <w:marLeft w:val="0"/>
      <w:marRight w:val="0"/>
      <w:marTop w:val="0"/>
      <w:marBottom w:val="0"/>
      <w:divBdr>
        <w:top w:val="none" w:sz="0" w:space="0" w:color="auto"/>
        <w:left w:val="none" w:sz="0" w:space="0" w:color="auto"/>
        <w:bottom w:val="none" w:sz="0" w:space="0" w:color="auto"/>
        <w:right w:val="none" w:sz="0" w:space="0" w:color="auto"/>
      </w:divBdr>
    </w:div>
    <w:div w:id="527525525">
      <w:bodyDiv w:val="1"/>
      <w:marLeft w:val="0"/>
      <w:marRight w:val="0"/>
      <w:marTop w:val="0"/>
      <w:marBottom w:val="0"/>
      <w:divBdr>
        <w:top w:val="none" w:sz="0" w:space="0" w:color="auto"/>
        <w:left w:val="none" w:sz="0" w:space="0" w:color="auto"/>
        <w:bottom w:val="none" w:sz="0" w:space="0" w:color="auto"/>
        <w:right w:val="none" w:sz="0" w:space="0" w:color="auto"/>
      </w:divBdr>
    </w:div>
    <w:div w:id="589848518">
      <w:bodyDiv w:val="1"/>
      <w:marLeft w:val="0"/>
      <w:marRight w:val="0"/>
      <w:marTop w:val="0"/>
      <w:marBottom w:val="0"/>
      <w:divBdr>
        <w:top w:val="none" w:sz="0" w:space="0" w:color="auto"/>
        <w:left w:val="none" w:sz="0" w:space="0" w:color="auto"/>
        <w:bottom w:val="none" w:sz="0" w:space="0" w:color="auto"/>
        <w:right w:val="none" w:sz="0" w:space="0" w:color="auto"/>
      </w:divBdr>
    </w:div>
    <w:div w:id="599874085">
      <w:bodyDiv w:val="1"/>
      <w:marLeft w:val="0"/>
      <w:marRight w:val="0"/>
      <w:marTop w:val="0"/>
      <w:marBottom w:val="0"/>
      <w:divBdr>
        <w:top w:val="none" w:sz="0" w:space="0" w:color="auto"/>
        <w:left w:val="none" w:sz="0" w:space="0" w:color="auto"/>
        <w:bottom w:val="none" w:sz="0" w:space="0" w:color="auto"/>
        <w:right w:val="none" w:sz="0" w:space="0" w:color="auto"/>
      </w:divBdr>
    </w:div>
    <w:div w:id="859705203">
      <w:bodyDiv w:val="1"/>
      <w:marLeft w:val="0"/>
      <w:marRight w:val="0"/>
      <w:marTop w:val="0"/>
      <w:marBottom w:val="0"/>
      <w:divBdr>
        <w:top w:val="none" w:sz="0" w:space="0" w:color="auto"/>
        <w:left w:val="none" w:sz="0" w:space="0" w:color="auto"/>
        <w:bottom w:val="none" w:sz="0" w:space="0" w:color="auto"/>
        <w:right w:val="none" w:sz="0" w:space="0" w:color="auto"/>
      </w:divBdr>
    </w:div>
    <w:div w:id="954870802">
      <w:bodyDiv w:val="1"/>
      <w:marLeft w:val="0"/>
      <w:marRight w:val="0"/>
      <w:marTop w:val="0"/>
      <w:marBottom w:val="0"/>
      <w:divBdr>
        <w:top w:val="none" w:sz="0" w:space="0" w:color="auto"/>
        <w:left w:val="none" w:sz="0" w:space="0" w:color="auto"/>
        <w:bottom w:val="none" w:sz="0" w:space="0" w:color="auto"/>
        <w:right w:val="none" w:sz="0" w:space="0" w:color="auto"/>
      </w:divBdr>
    </w:div>
    <w:div w:id="972709309">
      <w:bodyDiv w:val="1"/>
      <w:marLeft w:val="0"/>
      <w:marRight w:val="0"/>
      <w:marTop w:val="0"/>
      <w:marBottom w:val="0"/>
      <w:divBdr>
        <w:top w:val="none" w:sz="0" w:space="0" w:color="auto"/>
        <w:left w:val="none" w:sz="0" w:space="0" w:color="auto"/>
        <w:bottom w:val="none" w:sz="0" w:space="0" w:color="auto"/>
        <w:right w:val="none" w:sz="0" w:space="0" w:color="auto"/>
      </w:divBdr>
    </w:div>
    <w:div w:id="1102804186">
      <w:bodyDiv w:val="1"/>
      <w:marLeft w:val="0"/>
      <w:marRight w:val="0"/>
      <w:marTop w:val="0"/>
      <w:marBottom w:val="0"/>
      <w:divBdr>
        <w:top w:val="none" w:sz="0" w:space="0" w:color="auto"/>
        <w:left w:val="none" w:sz="0" w:space="0" w:color="auto"/>
        <w:bottom w:val="none" w:sz="0" w:space="0" w:color="auto"/>
        <w:right w:val="none" w:sz="0" w:space="0" w:color="auto"/>
      </w:divBdr>
    </w:div>
    <w:div w:id="1113749703">
      <w:bodyDiv w:val="1"/>
      <w:marLeft w:val="0"/>
      <w:marRight w:val="0"/>
      <w:marTop w:val="0"/>
      <w:marBottom w:val="0"/>
      <w:divBdr>
        <w:top w:val="none" w:sz="0" w:space="0" w:color="auto"/>
        <w:left w:val="none" w:sz="0" w:space="0" w:color="auto"/>
        <w:bottom w:val="none" w:sz="0" w:space="0" w:color="auto"/>
        <w:right w:val="none" w:sz="0" w:space="0" w:color="auto"/>
      </w:divBdr>
    </w:div>
    <w:div w:id="1161042926">
      <w:bodyDiv w:val="1"/>
      <w:marLeft w:val="0"/>
      <w:marRight w:val="0"/>
      <w:marTop w:val="0"/>
      <w:marBottom w:val="0"/>
      <w:divBdr>
        <w:top w:val="none" w:sz="0" w:space="0" w:color="auto"/>
        <w:left w:val="none" w:sz="0" w:space="0" w:color="auto"/>
        <w:bottom w:val="none" w:sz="0" w:space="0" w:color="auto"/>
        <w:right w:val="none" w:sz="0" w:space="0" w:color="auto"/>
      </w:divBdr>
    </w:div>
    <w:div w:id="1688873820">
      <w:bodyDiv w:val="1"/>
      <w:marLeft w:val="0"/>
      <w:marRight w:val="0"/>
      <w:marTop w:val="0"/>
      <w:marBottom w:val="0"/>
      <w:divBdr>
        <w:top w:val="none" w:sz="0" w:space="0" w:color="auto"/>
        <w:left w:val="none" w:sz="0" w:space="0" w:color="auto"/>
        <w:bottom w:val="none" w:sz="0" w:space="0" w:color="auto"/>
        <w:right w:val="none" w:sz="0" w:space="0" w:color="auto"/>
      </w:divBdr>
    </w:div>
    <w:div w:id="205700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ezamowienia.gov.pl/mp-client/search/list/ocds-148610-877a320f-3861-11ef-b37c-4e696a6d8c25" TargetMode="External"/><Relationship Id="rId18"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pl/regulam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10" Type="http://schemas.openxmlformats.org/officeDocument/2006/relationships/hyperlink" Target="mailto:gmina@jablonna.lubelskie.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www.jablonna.lubelskie.pl" TargetMode="External"/><Relationship Id="rId14" Type="http://schemas.openxmlformats.org/officeDocument/2006/relationships/hyperlink" Target="https://ezamowienia.gov.pl" TargetMode="External"/><Relationship Id="rId22"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CFF006-7BF9-4FEC-85E4-BD4F790EC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9993</Words>
  <Characters>59958</Characters>
  <Application>Microsoft Office Word</Application>
  <DocSecurity>0</DocSecurity>
  <Lines>499</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Anita Kłapeć</dc:creator>
  <cp:keywords/>
  <dc:description/>
  <cp:lastModifiedBy>Kłapeć Anita</cp:lastModifiedBy>
  <cp:revision>6</cp:revision>
  <cp:lastPrinted>2023-02-06T09:43:00Z</cp:lastPrinted>
  <dcterms:created xsi:type="dcterms:W3CDTF">2024-06-18T15:10:00Z</dcterms:created>
  <dcterms:modified xsi:type="dcterms:W3CDTF">2024-07-02T11:08:00Z</dcterms:modified>
</cp:coreProperties>
</file>