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426D9" w:rsidRPr="000D1D13" w:rsidRDefault="00000000">
      <w:pPr>
        <w:spacing w:after="1129" w:line="259" w:lineRule="auto"/>
        <w:ind w:left="397" w:firstLine="0"/>
        <w:jc w:val="center"/>
        <w:rPr>
          <w:rFonts w:ascii="Times New Roman" w:hAnsi="Times New Roman" w:cs="Times New Roman"/>
          <w:color w:val="auto"/>
        </w:rPr>
      </w:pPr>
      <w:r w:rsidRPr="000D1D13">
        <w:rPr>
          <w:rFonts w:ascii="Times New Roman" w:hAnsi="Times New Roman" w:cs="Times New Roman"/>
          <w:color w:val="auto"/>
          <w:sz w:val="18"/>
        </w:rPr>
        <w:t xml:space="preserve"> </w:t>
      </w:r>
    </w:p>
    <w:p w:rsidR="008426D9" w:rsidRPr="000D1D13" w:rsidRDefault="00000000">
      <w:pPr>
        <w:spacing w:after="9" w:line="266" w:lineRule="auto"/>
        <w:ind w:left="3257" w:right="2836" w:hanging="10"/>
        <w:jc w:val="center"/>
        <w:rPr>
          <w:rFonts w:ascii="Times New Roman" w:hAnsi="Times New Roman" w:cs="Times New Roman"/>
          <w:b/>
          <w:color w:val="auto"/>
          <w:sz w:val="26"/>
        </w:rPr>
      </w:pPr>
      <w:r w:rsidRPr="000D1D13">
        <w:rPr>
          <w:rFonts w:ascii="Times New Roman" w:hAnsi="Times New Roman" w:cs="Times New Roman"/>
          <w:b/>
          <w:color w:val="auto"/>
        </w:rPr>
        <w:t xml:space="preserve">Załącznik Nr 2do SWZ </w:t>
      </w:r>
      <w:r w:rsidRPr="000D1D13">
        <w:rPr>
          <w:rFonts w:ascii="Times New Roman" w:hAnsi="Times New Roman" w:cs="Times New Roman"/>
          <w:b/>
          <w:color w:val="auto"/>
          <w:sz w:val="26"/>
        </w:rPr>
        <w:t xml:space="preserve">Projekt umowy </w:t>
      </w:r>
    </w:p>
    <w:p w:rsidR="00CF7BE2" w:rsidRPr="000D1D13" w:rsidRDefault="00CF7BE2" w:rsidP="00CF7BE2">
      <w:pPr>
        <w:spacing w:after="9" w:line="266" w:lineRule="auto"/>
        <w:ind w:left="3257" w:right="2836" w:hanging="2973"/>
        <w:jc w:val="left"/>
        <w:rPr>
          <w:rFonts w:ascii="Times New Roman" w:hAnsi="Times New Roman" w:cs="Times New Roman"/>
          <w:color w:val="auto"/>
        </w:rPr>
      </w:pPr>
      <w:r w:rsidRPr="000D1D13">
        <w:rPr>
          <w:rFonts w:ascii="Times New Roman" w:hAnsi="Times New Roman" w:cs="Times New Roman"/>
          <w:b/>
          <w:color w:val="auto"/>
        </w:rPr>
        <w:t>I.271.</w:t>
      </w:r>
      <w:r w:rsidR="00E6243F" w:rsidRPr="000D1D13">
        <w:rPr>
          <w:rFonts w:ascii="Times New Roman" w:hAnsi="Times New Roman" w:cs="Times New Roman"/>
          <w:b/>
          <w:color w:val="auto"/>
        </w:rPr>
        <w:t>3</w:t>
      </w:r>
      <w:r w:rsidRPr="000D1D13">
        <w:rPr>
          <w:rFonts w:ascii="Times New Roman" w:hAnsi="Times New Roman" w:cs="Times New Roman"/>
          <w:b/>
          <w:color w:val="auto"/>
        </w:rPr>
        <w:t>.2024</w:t>
      </w:r>
    </w:p>
    <w:p w:rsidR="008426D9" w:rsidRPr="000D1D13" w:rsidRDefault="00000000">
      <w:pPr>
        <w:spacing w:after="39" w:line="259" w:lineRule="auto"/>
        <w:ind w:left="332" w:right="-26" w:firstLine="0"/>
        <w:jc w:val="left"/>
        <w:rPr>
          <w:rFonts w:ascii="Times New Roman" w:hAnsi="Times New Roman" w:cs="Times New Roman"/>
          <w:color w:val="auto"/>
        </w:rPr>
      </w:pPr>
      <w:r w:rsidRPr="000D1D13">
        <w:rPr>
          <w:rFonts w:ascii="Times New Roman" w:eastAsia="Calibri" w:hAnsi="Times New Roman" w:cs="Times New Roman"/>
          <w:noProof/>
          <w:color w:val="auto"/>
          <w:sz w:val="22"/>
        </w:rPr>
        <mc:AlternateContent>
          <mc:Choice Requires="wpg">
            <w:drawing>
              <wp:inline distT="0" distB="0" distL="0" distR="0">
                <wp:extent cx="5798185" cy="6096"/>
                <wp:effectExtent l="0" t="0" r="0" b="0"/>
                <wp:docPr id="54864" name="Group 54864"/>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59482" name="Shape 59482"/>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4864" style="width:456.55pt;height:0.47998pt;mso-position-horizontal-relative:char;mso-position-vertical-relative:line" coordsize="57981,60">
                <v:shape id="Shape 59483" style="position:absolute;width:57981;height:91;left:0;top:0;" coordsize="5798185,9144" path="m0,0l5798185,0l5798185,9144l0,9144l0,0">
                  <v:stroke weight="0pt" endcap="flat" joinstyle="miter" miterlimit="10" on="false" color="#000000" opacity="0"/>
                  <v:fill on="true" color="#000000"/>
                </v:shape>
              </v:group>
            </w:pict>
          </mc:Fallback>
        </mc:AlternateContent>
      </w:r>
    </w:p>
    <w:p w:rsidR="008426D9" w:rsidRPr="000D1D13" w:rsidRDefault="00000000">
      <w:pPr>
        <w:spacing w:after="18" w:line="259" w:lineRule="auto"/>
        <w:ind w:left="410" w:firstLine="0"/>
        <w:jc w:val="center"/>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8" w:line="267" w:lineRule="auto"/>
        <w:ind w:left="3721" w:right="3365" w:firstLine="384"/>
        <w:rPr>
          <w:rFonts w:ascii="Times New Roman" w:hAnsi="Times New Roman" w:cs="Times New Roman"/>
          <w:color w:val="auto"/>
        </w:rPr>
      </w:pPr>
      <w:r w:rsidRPr="000D1D13">
        <w:rPr>
          <w:rFonts w:ascii="Times New Roman" w:hAnsi="Times New Roman" w:cs="Times New Roman"/>
          <w:b/>
          <w:color w:val="auto"/>
        </w:rPr>
        <w:t xml:space="preserve">Umowa Nr ……  na roboty budowlane </w:t>
      </w:r>
    </w:p>
    <w:p w:rsidR="008426D9" w:rsidRPr="000D1D13" w:rsidRDefault="00000000">
      <w:pPr>
        <w:spacing w:after="18" w:line="259" w:lineRule="auto"/>
        <w:ind w:left="360"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8"/>
        <w:ind w:left="360" w:firstLine="0"/>
        <w:rPr>
          <w:rFonts w:ascii="Times New Roman" w:hAnsi="Times New Roman" w:cs="Times New Roman"/>
          <w:color w:val="auto"/>
        </w:rPr>
      </w:pPr>
      <w:r w:rsidRPr="000D1D13">
        <w:rPr>
          <w:rFonts w:ascii="Times New Roman" w:hAnsi="Times New Roman" w:cs="Times New Roman"/>
          <w:color w:val="auto"/>
        </w:rPr>
        <w:t xml:space="preserve">zawarta dnia .................... r., pomiędzy: </w:t>
      </w:r>
    </w:p>
    <w:p w:rsidR="008426D9" w:rsidRPr="000D1D13" w:rsidRDefault="00000000">
      <w:pPr>
        <w:spacing w:after="0" w:line="278" w:lineRule="auto"/>
        <w:ind w:left="370" w:right="2878" w:hanging="10"/>
        <w:jc w:val="left"/>
        <w:rPr>
          <w:rFonts w:ascii="Times New Roman" w:hAnsi="Times New Roman" w:cs="Times New Roman"/>
          <w:color w:val="auto"/>
        </w:rPr>
      </w:pPr>
      <w:r w:rsidRPr="000D1D13">
        <w:rPr>
          <w:rFonts w:ascii="Times New Roman" w:hAnsi="Times New Roman" w:cs="Times New Roman"/>
          <w:b/>
          <w:color w:val="auto"/>
        </w:rPr>
        <w:t xml:space="preserve">Gminą </w:t>
      </w:r>
      <w:r w:rsidR="001C4D5C" w:rsidRPr="000D1D13">
        <w:rPr>
          <w:rFonts w:ascii="Times New Roman" w:hAnsi="Times New Roman" w:cs="Times New Roman"/>
          <w:b/>
          <w:color w:val="auto"/>
        </w:rPr>
        <w:t>Kraśniczyn</w:t>
      </w:r>
      <w:r w:rsidRPr="000D1D13">
        <w:rPr>
          <w:rFonts w:ascii="Times New Roman" w:hAnsi="Times New Roman" w:cs="Times New Roman"/>
          <w:color w:val="auto"/>
        </w:rPr>
        <w:t xml:space="preserve">, z siedzibą przy ul. </w:t>
      </w:r>
      <w:r w:rsidR="001C4D5C" w:rsidRPr="000D1D13">
        <w:rPr>
          <w:rFonts w:ascii="Times New Roman" w:hAnsi="Times New Roman" w:cs="Times New Roman"/>
          <w:color w:val="auto"/>
        </w:rPr>
        <w:t>Kościuszki 21</w:t>
      </w:r>
      <w:r w:rsidRPr="000D1D13">
        <w:rPr>
          <w:rFonts w:ascii="Times New Roman" w:hAnsi="Times New Roman" w:cs="Times New Roman"/>
          <w:color w:val="auto"/>
        </w:rPr>
        <w:t xml:space="preserve">, </w:t>
      </w:r>
      <w:r w:rsidR="001C4D5C" w:rsidRPr="000D1D13">
        <w:rPr>
          <w:rFonts w:ascii="Times New Roman" w:hAnsi="Times New Roman" w:cs="Times New Roman"/>
          <w:color w:val="auto"/>
        </w:rPr>
        <w:t>22-310 Kraśniczyn</w:t>
      </w:r>
      <w:r w:rsidRPr="000D1D13">
        <w:rPr>
          <w:rFonts w:ascii="Times New Roman" w:hAnsi="Times New Roman" w:cs="Times New Roman"/>
          <w:color w:val="auto"/>
        </w:rPr>
        <w:t xml:space="preserve"> NIP: </w:t>
      </w:r>
      <w:r w:rsidR="001C4D5C" w:rsidRPr="000D1D13">
        <w:rPr>
          <w:rFonts w:ascii="Times New Roman" w:hAnsi="Times New Roman" w:cs="Times New Roman"/>
          <w:color w:val="auto"/>
        </w:rPr>
        <w:t>564-167-14-69</w:t>
      </w:r>
      <w:r w:rsidRPr="000D1D13">
        <w:rPr>
          <w:rFonts w:ascii="Times New Roman" w:hAnsi="Times New Roman" w:cs="Times New Roman"/>
          <w:color w:val="auto"/>
        </w:rPr>
        <w:t xml:space="preserve">, REGON: </w:t>
      </w:r>
      <w:r w:rsidR="001C4D5C" w:rsidRPr="000D1D13">
        <w:rPr>
          <w:rFonts w:ascii="Times New Roman" w:hAnsi="Times New Roman" w:cs="Times New Roman"/>
          <w:color w:val="auto"/>
        </w:rPr>
        <w:t xml:space="preserve">000197954 </w:t>
      </w:r>
      <w:r w:rsidRPr="000D1D13">
        <w:rPr>
          <w:rFonts w:ascii="Times New Roman" w:hAnsi="Times New Roman" w:cs="Times New Roman"/>
          <w:color w:val="auto"/>
        </w:rPr>
        <w:t xml:space="preserve">reprezentowaną przez:  </w:t>
      </w:r>
    </w:p>
    <w:p w:rsidR="008426D9" w:rsidRPr="000D1D13" w:rsidRDefault="00000000">
      <w:pPr>
        <w:spacing w:after="8"/>
        <w:ind w:left="360" w:firstLine="0"/>
        <w:rPr>
          <w:rFonts w:ascii="Times New Roman" w:hAnsi="Times New Roman" w:cs="Times New Roman"/>
          <w:color w:val="auto"/>
        </w:rPr>
      </w:pPr>
      <w:r w:rsidRPr="000D1D13">
        <w:rPr>
          <w:rFonts w:ascii="Times New Roman" w:hAnsi="Times New Roman" w:cs="Times New Roman"/>
          <w:color w:val="auto"/>
        </w:rPr>
        <w:t xml:space="preserve">Pana </w:t>
      </w:r>
      <w:r w:rsidR="001C4D5C" w:rsidRPr="000D1D13">
        <w:rPr>
          <w:rFonts w:ascii="Times New Roman" w:hAnsi="Times New Roman" w:cs="Times New Roman"/>
          <w:color w:val="auto"/>
        </w:rPr>
        <w:t xml:space="preserve">Jana </w:t>
      </w:r>
      <w:proofErr w:type="spellStart"/>
      <w:r w:rsidR="001C4D5C" w:rsidRPr="000D1D13">
        <w:rPr>
          <w:rFonts w:ascii="Times New Roman" w:hAnsi="Times New Roman" w:cs="Times New Roman"/>
          <w:color w:val="auto"/>
        </w:rPr>
        <w:t>Chorągiewicza</w:t>
      </w:r>
      <w:proofErr w:type="spellEnd"/>
      <w:r w:rsidRPr="000D1D13">
        <w:rPr>
          <w:rFonts w:ascii="Times New Roman" w:hAnsi="Times New Roman" w:cs="Times New Roman"/>
          <w:color w:val="auto"/>
        </w:rPr>
        <w:t xml:space="preserve"> - Wójta Gminy </w:t>
      </w:r>
      <w:r w:rsidR="001C4D5C" w:rsidRPr="000D1D13">
        <w:rPr>
          <w:rFonts w:ascii="Times New Roman" w:hAnsi="Times New Roman" w:cs="Times New Roman"/>
          <w:color w:val="auto"/>
        </w:rPr>
        <w:t>Kraśniczyn</w:t>
      </w:r>
      <w:r w:rsidRPr="000D1D13">
        <w:rPr>
          <w:rFonts w:ascii="Times New Roman" w:hAnsi="Times New Roman" w:cs="Times New Roman"/>
          <w:color w:val="auto"/>
        </w:rPr>
        <w:t xml:space="preserve"> </w:t>
      </w:r>
    </w:p>
    <w:p w:rsidR="008426D9" w:rsidRPr="000D1D13" w:rsidRDefault="00000000">
      <w:pPr>
        <w:ind w:left="360" w:right="1497" w:firstLine="0"/>
        <w:rPr>
          <w:rFonts w:ascii="Times New Roman" w:hAnsi="Times New Roman" w:cs="Times New Roman"/>
          <w:color w:val="auto"/>
        </w:rPr>
      </w:pPr>
      <w:r w:rsidRPr="000D1D13">
        <w:rPr>
          <w:rFonts w:ascii="Times New Roman" w:hAnsi="Times New Roman" w:cs="Times New Roman"/>
          <w:color w:val="auto"/>
        </w:rPr>
        <w:t>Przy kontrasygnacie Pan</w:t>
      </w:r>
      <w:r w:rsidR="001C4D5C" w:rsidRPr="000D1D13">
        <w:rPr>
          <w:rFonts w:ascii="Times New Roman" w:hAnsi="Times New Roman" w:cs="Times New Roman"/>
          <w:color w:val="auto"/>
        </w:rPr>
        <w:t>a</w:t>
      </w:r>
      <w:r w:rsidRPr="000D1D13">
        <w:rPr>
          <w:rFonts w:ascii="Times New Roman" w:hAnsi="Times New Roman" w:cs="Times New Roman"/>
          <w:color w:val="auto"/>
        </w:rPr>
        <w:t xml:space="preserve"> </w:t>
      </w:r>
      <w:r w:rsidR="001C4D5C" w:rsidRPr="000D1D13">
        <w:rPr>
          <w:rFonts w:ascii="Times New Roman" w:hAnsi="Times New Roman" w:cs="Times New Roman"/>
          <w:color w:val="auto"/>
        </w:rPr>
        <w:t xml:space="preserve">Andrzeja </w:t>
      </w:r>
      <w:proofErr w:type="spellStart"/>
      <w:r w:rsidR="001C4D5C" w:rsidRPr="000D1D13">
        <w:rPr>
          <w:rFonts w:ascii="Times New Roman" w:hAnsi="Times New Roman" w:cs="Times New Roman"/>
          <w:color w:val="auto"/>
        </w:rPr>
        <w:t>Gierszona</w:t>
      </w:r>
      <w:proofErr w:type="spellEnd"/>
      <w:r w:rsidRPr="000D1D13">
        <w:rPr>
          <w:rFonts w:ascii="Times New Roman" w:hAnsi="Times New Roman" w:cs="Times New Roman"/>
          <w:color w:val="auto"/>
        </w:rPr>
        <w:t xml:space="preserve"> - Skarbnika Gminy </w:t>
      </w:r>
      <w:r w:rsidR="001C4D5C" w:rsidRPr="000D1D13">
        <w:rPr>
          <w:rFonts w:ascii="Times New Roman" w:hAnsi="Times New Roman" w:cs="Times New Roman"/>
          <w:color w:val="auto"/>
        </w:rPr>
        <w:t xml:space="preserve">Kraśniczyn </w:t>
      </w:r>
      <w:r w:rsidRPr="000D1D13">
        <w:rPr>
          <w:rFonts w:ascii="Times New Roman" w:hAnsi="Times New Roman" w:cs="Times New Roman"/>
          <w:color w:val="auto"/>
        </w:rPr>
        <w:t xml:space="preserve">zwaną w dalszej części umowy </w:t>
      </w:r>
      <w:r w:rsidRPr="000D1D13">
        <w:rPr>
          <w:rFonts w:ascii="Times New Roman" w:hAnsi="Times New Roman" w:cs="Times New Roman"/>
          <w:b/>
          <w:color w:val="auto"/>
        </w:rPr>
        <w:t>„Zamawiającym”,</w:t>
      </w:r>
      <w:r w:rsidRPr="000D1D13">
        <w:rPr>
          <w:rFonts w:ascii="Times New Roman" w:eastAsia="Times New Roman" w:hAnsi="Times New Roman" w:cs="Times New Roman"/>
          <w:color w:val="auto"/>
          <w:sz w:val="22"/>
        </w:rPr>
        <w:t xml:space="preserve"> </w:t>
      </w:r>
    </w:p>
    <w:p w:rsidR="008426D9" w:rsidRPr="000D1D13" w:rsidRDefault="00000000">
      <w:pPr>
        <w:spacing w:after="18" w:line="259" w:lineRule="auto"/>
        <w:ind w:left="360"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6"/>
        <w:ind w:left="360" w:firstLine="0"/>
        <w:rPr>
          <w:rFonts w:ascii="Times New Roman" w:hAnsi="Times New Roman" w:cs="Times New Roman"/>
          <w:color w:val="auto"/>
        </w:rPr>
      </w:pPr>
      <w:r w:rsidRPr="000D1D13">
        <w:rPr>
          <w:rFonts w:ascii="Times New Roman" w:hAnsi="Times New Roman" w:cs="Times New Roman"/>
          <w:color w:val="auto"/>
        </w:rPr>
        <w:t xml:space="preserve">a </w:t>
      </w:r>
    </w:p>
    <w:p w:rsidR="008426D9" w:rsidRPr="000D1D13" w:rsidRDefault="00000000">
      <w:pPr>
        <w:spacing w:after="14"/>
        <w:ind w:left="360" w:firstLine="0"/>
        <w:rPr>
          <w:rFonts w:ascii="Times New Roman" w:hAnsi="Times New Roman" w:cs="Times New Roman"/>
          <w:color w:val="auto"/>
        </w:rPr>
      </w:pPr>
      <w:r w:rsidRPr="000D1D13">
        <w:rPr>
          <w:rFonts w:ascii="Times New Roman" w:hAnsi="Times New Roman" w:cs="Times New Roman"/>
          <w:color w:val="auto"/>
        </w:rPr>
        <w:t>*gdy kontrahentem jest spółka prawa handlowego:  spółką pod firmą „…” z siedzibą w ... (wpisać tylko nazwę miasta/miejscowości), ul. ………., ………………. (wpisać adres), wpisaną do Rejestru Przedsiębiorców Krajowego Rejestru Sądowego pod numerem KRS ..........., NIP ……………….., REGON ……………………..</w:t>
      </w:r>
      <w:r w:rsidRPr="000D1D13">
        <w:rPr>
          <w:rFonts w:ascii="Times New Roman" w:hAnsi="Times New Roman" w:cs="Times New Roman"/>
          <w:i/>
          <w:color w:val="auto"/>
        </w:rPr>
        <w:t>,</w:t>
      </w:r>
      <w:r w:rsidRPr="000D1D13">
        <w:rPr>
          <w:rFonts w:ascii="Times New Roman" w:hAnsi="Times New Roman" w:cs="Times New Roman"/>
          <w:color w:val="auto"/>
        </w:rPr>
        <w:t xml:space="preserve"> zwaną dalej „Wykonawcą”, reprezentowaną przez ..........</w:t>
      </w:r>
      <w:r w:rsidRPr="000D1D13">
        <w:rPr>
          <w:rFonts w:ascii="Times New Roman" w:hAnsi="Times New Roman" w:cs="Times New Roman"/>
          <w:color w:val="auto"/>
          <w:vertAlign w:val="superscript"/>
        </w:rPr>
        <w:footnoteReference w:id="1"/>
      </w:r>
      <w:r w:rsidRPr="000D1D13">
        <w:rPr>
          <w:rFonts w:ascii="Times New Roman" w:hAnsi="Times New Roman" w:cs="Times New Roman"/>
          <w:color w:val="auto"/>
        </w:rPr>
        <w:t>/reprezentowaną przez … działającą/-ego na podstawie pełnomocnictwa, stanowiącego załącznik do umowy</w:t>
      </w:r>
      <w:r w:rsidRPr="000D1D13">
        <w:rPr>
          <w:rFonts w:ascii="Times New Roman" w:hAnsi="Times New Roman" w:cs="Times New Roman"/>
          <w:color w:val="auto"/>
          <w:vertAlign w:val="superscript"/>
        </w:rPr>
        <w:footnoteReference w:id="2"/>
      </w:r>
      <w:r w:rsidRPr="000D1D13">
        <w:rPr>
          <w:rFonts w:ascii="Times New Roman" w:hAnsi="Times New Roman" w:cs="Times New Roman"/>
          <w:color w:val="auto"/>
        </w:rPr>
        <w:t xml:space="preserve">,  </w:t>
      </w:r>
    </w:p>
    <w:p w:rsidR="008426D9" w:rsidRPr="000D1D13" w:rsidRDefault="00000000">
      <w:pPr>
        <w:spacing w:after="18" w:line="259" w:lineRule="auto"/>
        <w:ind w:left="360"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8"/>
        <w:ind w:left="360" w:firstLine="0"/>
        <w:rPr>
          <w:rFonts w:ascii="Times New Roman" w:hAnsi="Times New Roman" w:cs="Times New Roman"/>
          <w:color w:val="auto"/>
        </w:rPr>
      </w:pPr>
      <w:r w:rsidRPr="000D1D13">
        <w:rPr>
          <w:rFonts w:ascii="Times New Roman" w:hAnsi="Times New Roman" w:cs="Times New Roman"/>
          <w:color w:val="auto"/>
        </w:rPr>
        <w:t xml:space="preserve">*gdy kontrahentem jest osoba fizyczna prowadząca działalność gospodarczą:  </w:t>
      </w:r>
    </w:p>
    <w:p w:rsidR="008426D9" w:rsidRPr="000D1D13" w:rsidRDefault="00000000">
      <w:pPr>
        <w:spacing w:after="5"/>
        <w:ind w:left="360" w:firstLine="0"/>
        <w:rPr>
          <w:rFonts w:ascii="Times New Roman" w:hAnsi="Times New Roman" w:cs="Times New Roman"/>
          <w:color w:val="auto"/>
        </w:rPr>
      </w:pPr>
      <w:r w:rsidRPr="000D1D13">
        <w:rPr>
          <w:rFonts w:ascii="Times New Roman" w:hAnsi="Times New Roman" w:cs="Times New Roman"/>
          <w:color w:val="auto"/>
        </w:rPr>
        <w:t>Panią/Panem ………., prowadzącą/-</w:t>
      </w:r>
      <w:proofErr w:type="spellStart"/>
      <w:r w:rsidRPr="000D1D13">
        <w:rPr>
          <w:rFonts w:ascii="Times New Roman" w:hAnsi="Times New Roman" w:cs="Times New Roman"/>
          <w:color w:val="auto"/>
        </w:rPr>
        <w:t>ym</w:t>
      </w:r>
      <w:proofErr w:type="spellEnd"/>
      <w:r w:rsidRPr="000D1D13">
        <w:rPr>
          <w:rFonts w:ascii="Times New Roman" w:hAnsi="Times New Roman" w:cs="Times New Roman"/>
          <w:color w:val="auto"/>
        </w:rPr>
        <w:t xml:space="preserve"> działalność gospodarczą pod firmą „…” zamieszkałą/zamieszkałym w … (wpisać tylko nazwę miasta/miejscowości), ul. ……………….. (wpisać adres), NIP ……………, REGON …………., </w:t>
      </w:r>
      <w:r w:rsidRPr="000D1D13">
        <w:rPr>
          <w:rFonts w:ascii="Times New Roman" w:hAnsi="Times New Roman" w:cs="Times New Roman"/>
          <w:i/>
          <w:color w:val="auto"/>
        </w:rPr>
        <w:t>,</w:t>
      </w:r>
      <w:r w:rsidRPr="000D1D13">
        <w:rPr>
          <w:rFonts w:ascii="Times New Roman" w:hAnsi="Times New Roman" w:cs="Times New Roman"/>
          <w:color w:val="auto"/>
        </w:rPr>
        <w:t xml:space="preserve"> zwaną/-</w:t>
      </w:r>
      <w:proofErr w:type="spellStart"/>
      <w:r w:rsidRPr="000D1D13">
        <w:rPr>
          <w:rFonts w:ascii="Times New Roman" w:hAnsi="Times New Roman" w:cs="Times New Roman"/>
          <w:color w:val="auto"/>
        </w:rPr>
        <w:t>ym</w:t>
      </w:r>
      <w:proofErr w:type="spellEnd"/>
      <w:r w:rsidRPr="000D1D13">
        <w:rPr>
          <w:rFonts w:ascii="Times New Roman" w:hAnsi="Times New Roman" w:cs="Times New Roman"/>
          <w:color w:val="auto"/>
        </w:rPr>
        <w:t xml:space="preserve"> dalej „Wykonawcą”, reprezentowaną/-</w:t>
      </w:r>
      <w:proofErr w:type="spellStart"/>
      <w:r w:rsidRPr="000D1D13">
        <w:rPr>
          <w:rFonts w:ascii="Times New Roman" w:hAnsi="Times New Roman" w:cs="Times New Roman"/>
          <w:color w:val="auto"/>
        </w:rPr>
        <w:t>ym</w:t>
      </w:r>
      <w:proofErr w:type="spellEnd"/>
      <w:r w:rsidRPr="000D1D13">
        <w:rPr>
          <w:rFonts w:ascii="Times New Roman" w:hAnsi="Times New Roman" w:cs="Times New Roman"/>
          <w:color w:val="auto"/>
        </w:rPr>
        <w:t xml:space="preserve"> przez … działającą/-ego na podstawie pełnomocnictwa, stanowiącego załącznik do umowy</w:t>
      </w:r>
      <w:r w:rsidRPr="000D1D13">
        <w:rPr>
          <w:rFonts w:ascii="Times New Roman" w:hAnsi="Times New Roman" w:cs="Times New Roman"/>
          <w:color w:val="auto"/>
          <w:vertAlign w:val="superscript"/>
        </w:rPr>
        <w:footnoteReference w:id="3"/>
      </w:r>
      <w:r w:rsidRPr="000D1D13">
        <w:rPr>
          <w:rFonts w:ascii="Times New Roman" w:hAnsi="Times New Roman" w:cs="Times New Roman"/>
          <w:color w:val="auto"/>
        </w:rPr>
        <w:t xml:space="preserve">,  wspólnie zwanymi dalej „Stronami”. </w:t>
      </w:r>
    </w:p>
    <w:p w:rsidR="008426D9" w:rsidRPr="000D1D13" w:rsidRDefault="00000000">
      <w:pPr>
        <w:spacing w:after="1" w:line="259" w:lineRule="auto"/>
        <w:ind w:left="410" w:firstLine="0"/>
        <w:jc w:val="center"/>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30" w:line="259" w:lineRule="auto"/>
        <w:ind w:left="360" w:firstLine="0"/>
        <w:jc w:val="left"/>
        <w:rPr>
          <w:rFonts w:ascii="Times New Roman" w:hAnsi="Times New Roman" w:cs="Times New Roman"/>
          <w:color w:val="auto"/>
        </w:rPr>
      </w:pPr>
      <w:r w:rsidRPr="000D1D13">
        <w:rPr>
          <w:rFonts w:ascii="Times New Roman" w:hAnsi="Times New Roman" w:cs="Times New Roman"/>
          <w:color w:val="auto"/>
          <w:sz w:val="22"/>
        </w:rPr>
        <w:t xml:space="preserve"> </w:t>
      </w:r>
    </w:p>
    <w:p w:rsidR="008426D9" w:rsidRPr="000D1D13" w:rsidRDefault="00000000">
      <w:pPr>
        <w:spacing w:after="42" w:line="266" w:lineRule="auto"/>
        <w:ind w:left="510" w:right="141" w:hanging="10"/>
        <w:jc w:val="center"/>
        <w:rPr>
          <w:rFonts w:ascii="Times New Roman" w:hAnsi="Times New Roman" w:cs="Times New Roman"/>
          <w:color w:val="auto"/>
        </w:rPr>
      </w:pPr>
      <w:r w:rsidRPr="000D1D13">
        <w:rPr>
          <w:rFonts w:ascii="Times New Roman" w:hAnsi="Times New Roman" w:cs="Times New Roman"/>
          <w:b/>
          <w:color w:val="auto"/>
        </w:rPr>
        <w:t xml:space="preserve">Oświadczenia Stron </w:t>
      </w:r>
    </w:p>
    <w:p w:rsidR="008426D9" w:rsidRPr="000D1D13" w:rsidRDefault="00000000" w:rsidP="00842FA8">
      <w:pPr>
        <w:pStyle w:val="Akapitzlist"/>
        <w:numPr>
          <w:ilvl w:val="0"/>
          <w:numId w:val="41"/>
        </w:numPr>
        <w:spacing w:after="5"/>
        <w:jc w:val="both"/>
      </w:pPr>
      <w:r w:rsidRPr="000D1D13">
        <w:t xml:space="preserve">Strony oświadczają, że niniejsza umowa, zwana dalej „umową”, została zawarta  w wyniku udzielenia zamówienia publicznego w trybie podstawowym, zgodnie  z przepisami ustawy z dnia 11 września 2019 r. - Prawo zamówień publicznych. </w:t>
      </w:r>
    </w:p>
    <w:p w:rsidR="00842FA8" w:rsidRPr="000D1D13" w:rsidRDefault="00842FA8" w:rsidP="00842FA8">
      <w:pPr>
        <w:pStyle w:val="Akapitzlist"/>
        <w:numPr>
          <w:ilvl w:val="0"/>
          <w:numId w:val="41"/>
        </w:numPr>
        <w:ind w:right="12"/>
        <w:jc w:val="both"/>
      </w:pPr>
      <w:r w:rsidRPr="000D1D13">
        <w:t>Zamawiający informuje, iż zamówienie jest dofinansowane z Projektu w ramach Działania 7.9 Zrównoważony rozwój dziedzictwa kulturowego (typ projektu 1a-c, 2a-c,3,4,5,6,7,8) Projektu VII Lepsza dostępność do usług społecznych i zdrowotnych programu Fundusze Europejskie dla Lubelskiego 2021-2027</w:t>
      </w:r>
    </w:p>
    <w:p w:rsidR="00842FA8" w:rsidRPr="000D1D13" w:rsidRDefault="00842FA8" w:rsidP="00022459">
      <w:pPr>
        <w:spacing w:after="33" w:line="270" w:lineRule="auto"/>
        <w:ind w:right="12"/>
        <w:rPr>
          <w:color w:val="auto"/>
        </w:rPr>
      </w:pPr>
      <w:r w:rsidRPr="000D1D13">
        <w:rPr>
          <w:b/>
          <w:bCs/>
          <w:color w:val="auto"/>
        </w:rPr>
        <w:lastRenderedPageBreak/>
        <w:t xml:space="preserve">   ,,</w:t>
      </w:r>
      <w:r w:rsidRPr="000D1D13">
        <w:rPr>
          <w:color w:val="auto"/>
        </w:rPr>
        <w:t>Rozwój sektor kultury w gminach Kraśniczyn i Skierbieszów sposobem na aktywizację społeczną mieszkańców’’</w:t>
      </w:r>
    </w:p>
    <w:p w:rsidR="00842FA8" w:rsidRPr="000D1D13" w:rsidRDefault="00842FA8" w:rsidP="00022459">
      <w:pPr>
        <w:spacing w:after="5"/>
        <w:ind w:left="0"/>
        <w:rPr>
          <w:color w:val="auto"/>
        </w:rPr>
      </w:pPr>
    </w:p>
    <w:p w:rsidR="008426D9" w:rsidRPr="000D1D13" w:rsidRDefault="00000000">
      <w:pPr>
        <w:spacing w:after="19" w:line="259" w:lineRule="auto"/>
        <w:ind w:left="644"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 w:line="266" w:lineRule="auto"/>
        <w:ind w:left="510" w:right="147" w:hanging="10"/>
        <w:jc w:val="center"/>
        <w:rPr>
          <w:rFonts w:ascii="Times New Roman" w:hAnsi="Times New Roman" w:cs="Times New Roman"/>
          <w:color w:val="auto"/>
        </w:rPr>
      </w:pPr>
      <w:r w:rsidRPr="000D1D13">
        <w:rPr>
          <w:rFonts w:ascii="Times New Roman" w:hAnsi="Times New Roman" w:cs="Times New Roman"/>
          <w:b/>
          <w:color w:val="auto"/>
        </w:rPr>
        <w:t xml:space="preserve">§ 1 </w:t>
      </w:r>
    </w:p>
    <w:p w:rsidR="008426D9" w:rsidRPr="000D1D13" w:rsidRDefault="00000000">
      <w:pPr>
        <w:spacing w:after="42" w:line="266" w:lineRule="auto"/>
        <w:ind w:left="510" w:right="146" w:hanging="10"/>
        <w:jc w:val="center"/>
        <w:rPr>
          <w:rFonts w:ascii="Times New Roman" w:hAnsi="Times New Roman" w:cs="Times New Roman"/>
          <w:color w:val="auto"/>
        </w:rPr>
      </w:pPr>
      <w:r w:rsidRPr="000D1D13">
        <w:rPr>
          <w:rFonts w:ascii="Times New Roman" w:hAnsi="Times New Roman" w:cs="Times New Roman"/>
          <w:b/>
          <w:color w:val="auto"/>
        </w:rPr>
        <w:t xml:space="preserve">Przedmiot umowy </w:t>
      </w:r>
    </w:p>
    <w:p w:rsidR="008426D9" w:rsidRPr="000D1D13" w:rsidRDefault="00000000">
      <w:pPr>
        <w:numPr>
          <w:ilvl w:val="0"/>
          <w:numId w:val="1"/>
        </w:numPr>
        <w:spacing w:after="8"/>
        <w:ind w:hanging="708"/>
        <w:rPr>
          <w:rFonts w:ascii="Times New Roman" w:hAnsi="Times New Roman" w:cs="Times New Roman"/>
          <w:color w:val="auto"/>
        </w:rPr>
      </w:pPr>
      <w:r w:rsidRPr="000D1D13">
        <w:rPr>
          <w:rFonts w:ascii="Times New Roman" w:hAnsi="Times New Roman" w:cs="Times New Roman"/>
          <w:color w:val="auto"/>
        </w:rPr>
        <w:t xml:space="preserve">Zamawiający zleca, a Wykonawca przyjmuje do realizacji zamówienie publiczne pn.: </w:t>
      </w:r>
      <w:r w:rsidR="00C57E77" w:rsidRPr="000D1D13">
        <w:rPr>
          <w:rFonts w:ascii="Times New Roman" w:hAnsi="Times New Roman" w:cs="Times New Roman"/>
          <w:color w:val="auto"/>
        </w:rPr>
        <w:t>,,</w:t>
      </w:r>
      <w:r w:rsidR="00C57E77" w:rsidRPr="000D1D13">
        <w:rPr>
          <w:rFonts w:ascii="Times New Roman" w:hAnsi="Times New Roman" w:cs="Times New Roman"/>
          <w:b/>
          <w:bCs/>
          <w:color w:val="auto"/>
        </w:rPr>
        <w:t xml:space="preserve">Modernizacja Budynku Świetlicy Wiejskiej w </w:t>
      </w:r>
      <w:proofErr w:type="spellStart"/>
      <w:r w:rsidR="00C57E77" w:rsidRPr="000D1D13">
        <w:rPr>
          <w:rFonts w:ascii="Times New Roman" w:hAnsi="Times New Roman" w:cs="Times New Roman"/>
          <w:b/>
          <w:bCs/>
          <w:color w:val="auto"/>
        </w:rPr>
        <w:t>Żułowie</w:t>
      </w:r>
      <w:proofErr w:type="spellEnd"/>
      <w:r w:rsidR="00C57E77" w:rsidRPr="000D1D13">
        <w:rPr>
          <w:rFonts w:ascii="Times New Roman" w:hAnsi="Times New Roman" w:cs="Times New Roman"/>
          <w:b/>
          <w:bCs/>
          <w:color w:val="auto"/>
        </w:rPr>
        <w:t>, gmina Kraśniczyn’’</w:t>
      </w:r>
    </w:p>
    <w:p w:rsidR="008426D9" w:rsidRPr="000D1D13" w:rsidRDefault="00000000" w:rsidP="006A5B04">
      <w:pPr>
        <w:numPr>
          <w:ilvl w:val="0"/>
          <w:numId w:val="1"/>
        </w:numPr>
        <w:spacing w:after="0" w:line="240" w:lineRule="auto"/>
        <w:ind w:hanging="708"/>
        <w:rPr>
          <w:rFonts w:ascii="Times New Roman" w:hAnsi="Times New Roman" w:cs="Times New Roman"/>
          <w:b/>
          <w:bCs/>
          <w:color w:val="auto"/>
        </w:rPr>
      </w:pPr>
      <w:r w:rsidRPr="000D1D13">
        <w:rPr>
          <w:rFonts w:ascii="Times New Roman" w:hAnsi="Times New Roman" w:cs="Times New Roman"/>
          <w:b/>
          <w:bCs/>
          <w:color w:val="auto"/>
        </w:rPr>
        <w:t xml:space="preserve">Przedmiotem zamówienia jest w szczególności: </w:t>
      </w:r>
    </w:p>
    <w:p w:rsidR="00394161" w:rsidRPr="000D1D13" w:rsidRDefault="000D1D13" w:rsidP="00BC064B">
      <w:pPr>
        <w:spacing w:after="0" w:line="240" w:lineRule="auto"/>
        <w:ind w:left="1068" w:firstLine="0"/>
        <w:rPr>
          <w:rFonts w:ascii="Times New Roman" w:hAnsi="Times New Roman" w:cs="Times New Roman"/>
          <w:color w:val="auto"/>
          <w:szCs w:val="24"/>
        </w:rPr>
      </w:pPr>
      <w:r w:rsidRPr="000D1D13">
        <w:rPr>
          <w:rFonts w:ascii="Times New Roman" w:hAnsi="Times New Roman" w:cs="Times New Roman"/>
          <w:color w:val="auto"/>
          <w:szCs w:val="24"/>
        </w:rPr>
        <w:t xml:space="preserve">Utwardzenie terenu, wymiana stolarki </w:t>
      </w:r>
      <w:r w:rsidR="0036211F">
        <w:rPr>
          <w:rFonts w:ascii="Times New Roman" w:hAnsi="Times New Roman" w:cs="Times New Roman"/>
          <w:color w:val="auto"/>
          <w:szCs w:val="24"/>
        </w:rPr>
        <w:t xml:space="preserve">wewnętrznej, </w:t>
      </w:r>
      <w:r>
        <w:rPr>
          <w:rFonts w:ascii="Times New Roman" w:hAnsi="Times New Roman" w:cs="Times New Roman"/>
          <w:color w:val="auto"/>
          <w:szCs w:val="24"/>
        </w:rPr>
        <w:t>zewnętrznej</w:t>
      </w:r>
      <w:r w:rsidR="0036211F">
        <w:rPr>
          <w:rFonts w:ascii="Times New Roman" w:hAnsi="Times New Roman" w:cs="Times New Roman"/>
          <w:color w:val="auto"/>
          <w:szCs w:val="24"/>
        </w:rPr>
        <w:t xml:space="preserve">, prace wykończeniowe wewnętrzne, </w:t>
      </w:r>
      <w:r w:rsidRPr="000D1D13">
        <w:rPr>
          <w:rFonts w:ascii="Times New Roman" w:hAnsi="Times New Roman" w:cs="Times New Roman"/>
          <w:color w:val="auto"/>
          <w:szCs w:val="24"/>
        </w:rPr>
        <w:t>docieplenie budynku prace elewacyjne, pokrycie stropodachu, prace elektryczne wodociągowe, kanalizacyjne, wentylacyjne,</w:t>
      </w:r>
      <w:r>
        <w:rPr>
          <w:rFonts w:ascii="Times New Roman" w:hAnsi="Times New Roman" w:cs="Times New Roman"/>
          <w:color w:val="auto"/>
          <w:szCs w:val="24"/>
        </w:rPr>
        <w:t xml:space="preserve"> </w:t>
      </w:r>
      <w:r w:rsidRPr="000D1D13">
        <w:rPr>
          <w:rFonts w:ascii="Times New Roman" w:hAnsi="Times New Roman" w:cs="Times New Roman"/>
          <w:color w:val="auto"/>
          <w:szCs w:val="24"/>
        </w:rPr>
        <w:t>wymiana pieca CO</w:t>
      </w:r>
      <w:r w:rsidR="0036211F">
        <w:rPr>
          <w:rFonts w:ascii="Times New Roman" w:hAnsi="Times New Roman" w:cs="Times New Roman"/>
          <w:color w:val="auto"/>
          <w:szCs w:val="24"/>
        </w:rPr>
        <w:t>.</w:t>
      </w:r>
    </w:p>
    <w:p w:rsidR="008426D9" w:rsidRPr="000D1D13" w:rsidRDefault="00000000">
      <w:pPr>
        <w:numPr>
          <w:ilvl w:val="0"/>
          <w:numId w:val="1"/>
        </w:numPr>
        <w:ind w:hanging="708"/>
        <w:rPr>
          <w:rFonts w:ascii="Times New Roman" w:hAnsi="Times New Roman" w:cs="Times New Roman"/>
          <w:color w:val="auto"/>
        </w:rPr>
      </w:pPr>
      <w:r w:rsidRPr="000D1D13">
        <w:rPr>
          <w:rFonts w:ascii="Times New Roman" w:hAnsi="Times New Roman" w:cs="Times New Roman"/>
          <w:color w:val="auto"/>
        </w:rPr>
        <w:t xml:space="preserve">Szczegółowy zakres oraz sposób wykonania robót budowlanych, o którym mowa w ust. 2 określa: </w:t>
      </w:r>
    </w:p>
    <w:p w:rsidR="008426D9" w:rsidRPr="000D1D13" w:rsidRDefault="00000000">
      <w:pPr>
        <w:numPr>
          <w:ilvl w:val="2"/>
          <w:numId w:val="3"/>
        </w:numPr>
        <w:ind w:hanging="360"/>
        <w:rPr>
          <w:rFonts w:ascii="Times New Roman" w:hAnsi="Times New Roman" w:cs="Times New Roman"/>
          <w:color w:val="auto"/>
        </w:rPr>
      </w:pPr>
      <w:r w:rsidRPr="000D1D13">
        <w:rPr>
          <w:rFonts w:ascii="Times New Roman" w:hAnsi="Times New Roman" w:cs="Times New Roman"/>
          <w:color w:val="auto"/>
        </w:rPr>
        <w:t xml:space="preserve">Specyfikacja Warunków Zamówienia, </w:t>
      </w:r>
    </w:p>
    <w:p w:rsidR="008426D9" w:rsidRPr="000D1D13" w:rsidRDefault="00000000">
      <w:pPr>
        <w:numPr>
          <w:ilvl w:val="2"/>
          <w:numId w:val="3"/>
        </w:numPr>
        <w:ind w:hanging="360"/>
        <w:rPr>
          <w:rFonts w:ascii="Times New Roman" w:hAnsi="Times New Roman" w:cs="Times New Roman"/>
          <w:color w:val="auto"/>
        </w:rPr>
      </w:pPr>
      <w:r w:rsidRPr="000D1D13">
        <w:rPr>
          <w:rFonts w:ascii="Times New Roman" w:hAnsi="Times New Roman" w:cs="Times New Roman"/>
          <w:color w:val="auto"/>
        </w:rPr>
        <w:t>Dokumentacja Projektowa,</w:t>
      </w:r>
      <w:r w:rsidRPr="000D1D13">
        <w:rPr>
          <w:rFonts w:ascii="Times New Roman" w:hAnsi="Times New Roman" w:cs="Times New Roman"/>
          <w:color w:val="auto"/>
          <w:sz w:val="22"/>
        </w:rPr>
        <w:t xml:space="preserve"> </w:t>
      </w:r>
    </w:p>
    <w:p w:rsidR="008426D9" w:rsidRPr="000D1D13" w:rsidRDefault="00000000">
      <w:pPr>
        <w:numPr>
          <w:ilvl w:val="2"/>
          <w:numId w:val="3"/>
        </w:numPr>
        <w:ind w:hanging="360"/>
        <w:rPr>
          <w:rFonts w:ascii="Times New Roman" w:hAnsi="Times New Roman" w:cs="Times New Roman"/>
          <w:color w:val="auto"/>
        </w:rPr>
      </w:pPr>
      <w:r w:rsidRPr="000D1D13">
        <w:rPr>
          <w:rFonts w:ascii="Times New Roman" w:hAnsi="Times New Roman" w:cs="Times New Roman"/>
          <w:color w:val="auto"/>
        </w:rPr>
        <w:t>specyfikacje techniczne wykonania i odbioru robót budowlanych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z  zastrzeżeniem, iż w sytuacji gdy postanowienia umowy określają sposób prowadzenia robót lub odbiorów lub rozliczenia robót w sposób odmienny od STWIORB, wiążące są zapisy umowy, </w:t>
      </w:r>
    </w:p>
    <w:p w:rsidR="008426D9" w:rsidRPr="000D1D13" w:rsidRDefault="00000000">
      <w:pPr>
        <w:numPr>
          <w:ilvl w:val="2"/>
          <w:numId w:val="3"/>
        </w:numPr>
        <w:ind w:hanging="360"/>
        <w:rPr>
          <w:rFonts w:ascii="Times New Roman" w:hAnsi="Times New Roman" w:cs="Times New Roman"/>
          <w:color w:val="auto"/>
        </w:rPr>
      </w:pPr>
      <w:r w:rsidRPr="000D1D13">
        <w:rPr>
          <w:rFonts w:ascii="Times New Roman" w:hAnsi="Times New Roman" w:cs="Times New Roman"/>
          <w:color w:val="auto"/>
        </w:rPr>
        <w:t xml:space="preserve">przedmiary robót </w:t>
      </w:r>
    </w:p>
    <w:p w:rsidR="008426D9" w:rsidRPr="000D1D13" w:rsidRDefault="00000000">
      <w:pPr>
        <w:numPr>
          <w:ilvl w:val="2"/>
          <w:numId w:val="3"/>
        </w:numPr>
        <w:ind w:hanging="360"/>
        <w:rPr>
          <w:rFonts w:ascii="Times New Roman" w:hAnsi="Times New Roman" w:cs="Times New Roman"/>
          <w:color w:val="auto"/>
        </w:rPr>
      </w:pPr>
      <w:r w:rsidRPr="000D1D13">
        <w:rPr>
          <w:rFonts w:ascii="Times New Roman" w:hAnsi="Times New Roman" w:cs="Times New Roman"/>
          <w:color w:val="auto"/>
        </w:rPr>
        <w:t>złożona oferta,</w:t>
      </w:r>
      <w:r w:rsidRPr="000D1D13">
        <w:rPr>
          <w:rFonts w:ascii="Times New Roman" w:hAnsi="Times New Roman" w:cs="Times New Roman"/>
          <w:color w:val="auto"/>
          <w:sz w:val="22"/>
        </w:rPr>
        <w:t xml:space="preserve"> </w:t>
      </w:r>
    </w:p>
    <w:p w:rsidR="008426D9" w:rsidRPr="000D1D13" w:rsidRDefault="00000000">
      <w:pPr>
        <w:numPr>
          <w:ilvl w:val="2"/>
          <w:numId w:val="3"/>
        </w:numPr>
        <w:ind w:hanging="360"/>
        <w:rPr>
          <w:rFonts w:ascii="Times New Roman" w:hAnsi="Times New Roman" w:cs="Times New Roman"/>
          <w:color w:val="auto"/>
        </w:rPr>
      </w:pPr>
      <w:r w:rsidRPr="000D1D13">
        <w:rPr>
          <w:rFonts w:ascii="Times New Roman" w:hAnsi="Times New Roman" w:cs="Times New Roman"/>
          <w:color w:val="auto"/>
        </w:rPr>
        <w:t>harmonogram rzeczowo-finansowy, o którym mowa w § 2 ust. 4 umowy.</w:t>
      </w:r>
      <w:r w:rsidRPr="000D1D13">
        <w:rPr>
          <w:rFonts w:ascii="Times New Roman" w:hAnsi="Times New Roman" w:cs="Times New Roman"/>
          <w:color w:val="auto"/>
          <w:sz w:val="22"/>
        </w:rPr>
        <w:t xml:space="preserve"> </w:t>
      </w:r>
    </w:p>
    <w:p w:rsidR="008426D9" w:rsidRPr="000D1D13" w:rsidRDefault="00000000">
      <w:pPr>
        <w:numPr>
          <w:ilvl w:val="0"/>
          <w:numId w:val="1"/>
        </w:numPr>
        <w:ind w:hanging="708"/>
        <w:rPr>
          <w:rFonts w:ascii="Times New Roman" w:hAnsi="Times New Roman" w:cs="Times New Roman"/>
          <w:color w:val="auto"/>
        </w:rPr>
      </w:pPr>
      <w:r w:rsidRPr="000D1D13">
        <w:rPr>
          <w:rFonts w:ascii="Times New Roman" w:hAnsi="Times New Roman" w:cs="Times New Roman"/>
          <w:color w:val="auto"/>
        </w:rPr>
        <w:t>W przypadku rozbieżności w dokumentach wskazanych w ust. 3 wiążące są zapisy wg następującej hierarchii dokumentów:</w:t>
      </w:r>
      <w:r w:rsidRPr="000D1D13">
        <w:rPr>
          <w:rFonts w:ascii="Times New Roman" w:hAnsi="Times New Roman" w:cs="Times New Roman"/>
          <w:color w:val="auto"/>
          <w:sz w:val="22"/>
        </w:rPr>
        <w:t xml:space="preserve"> </w:t>
      </w:r>
    </w:p>
    <w:p w:rsidR="008426D9" w:rsidRPr="000D1D13" w:rsidRDefault="00000000">
      <w:pPr>
        <w:numPr>
          <w:ilvl w:val="1"/>
          <w:numId w:val="4"/>
        </w:numPr>
        <w:ind w:left="1213" w:hanging="425"/>
        <w:rPr>
          <w:rFonts w:ascii="Times New Roman" w:hAnsi="Times New Roman" w:cs="Times New Roman"/>
          <w:color w:val="auto"/>
        </w:rPr>
      </w:pPr>
      <w:r w:rsidRPr="000D1D13">
        <w:rPr>
          <w:rFonts w:ascii="Times New Roman" w:hAnsi="Times New Roman" w:cs="Times New Roman"/>
          <w:color w:val="auto"/>
        </w:rPr>
        <w:t xml:space="preserve">dokumentacja projektowa, o której mowa w ust. 3 pkt. 2 z uwzględnieniem wyjaśnień udzielanych podczas postępowania o udzielenie zamówienia publicznego, </w:t>
      </w:r>
    </w:p>
    <w:p w:rsidR="008426D9" w:rsidRPr="000D1D13" w:rsidRDefault="00000000">
      <w:pPr>
        <w:numPr>
          <w:ilvl w:val="1"/>
          <w:numId w:val="4"/>
        </w:numPr>
        <w:ind w:left="1213" w:hanging="425"/>
        <w:rPr>
          <w:rFonts w:ascii="Times New Roman" w:hAnsi="Times New Roman" w:cs="Times New Roman"/>
          <w:color w:val="auto"/>
        </w:rPr>
      </w:pPr>
      <w:r w:rsidRPr="000D1D13">
        <w:rPr>
          <w:rFonts w:ascii="Times New Roman" w:hAnsi="Times New Roman" w:cs="Times New Roman"/>
          <w:color w:val="auto"/>
        </w:rPr>
        <w:t>specyfikacje techniczne wykonania i odbioru robót budowlanych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3)</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 xml:space="preserve">przedmiar robót, z zastrzeżeniem ust. 5 – 6. </w:t>
      </w:r>
    </w:p>
    <w:p w:rsidR="008426D9" w:rsidRPr="000D1D13" w:rsidRDefault="00000000">
      <w:pPr>
        <w:numPr>
          <w:ilvl w:val="0"/>
          <w:numId w:val="1"/>
        </w:numPr>
        <w:ind w:hanging="708"/>
        <w:rPr>
          <w:rFonts w:ascii="Times New Roman" w:hAnsi="Times New Roman" w:cs="Times New Roman"/>
          <w:color w:val="auto"/>
        </w:rPr>
      </w:pPr>
      <w:r w:rsidRPr="000D1D13">
        <w:rPr>
          <w:rFonts w:ascii="Times New Roman" w:hAnsi="Times New Roman" w:cs="Times New Roman"/>
          <w:color w:val="auto"/>
        </w:rPr>
        <w:t xml:space="preserve">Wynagrodzenie wykonawcy ma charakter ryczałtu, który stanowi ekwiwalent świadczenia wykonawcy opisanego w dokumentacji projektowej wskazanej w ust. 3 pkt 2 umowy oraz w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w:t>
      </w:r>
    </w:p>
    <w:p w:rsidR="008426D9" w:rsidRPr="000D1D13" w:rsidRDefault="00000000">
      <w:pPr>
        <w:numPr>
          <w:ilvl w:val="0"/>
          <w:numId w:val="1"/>
        </w:numPr>
        <w:ind w:hanging="708"/>
        <w:rPr>
          <w:rFonts w:ascii="Times New Roman" w:hAnsi="Times New Roman" w:cs="Times New Roman"/>
          <w:color w:val="auto"/>
        </w:rPr>
      </w:pPr>
      <w:r w:rsidRPr="000D1D13">
        <w:rPr>
          <w:rFonts w:ascii="Times New Roman" w:hAnsi="Times New Roman" w:cs="Times New Roman"/>
          <w:color w:val="auto"/>
        </w:rPr>
        <w:t xml:space="preserve">Przedmiar robót ma charakter pomocniczy, co oznacza, że w przypadku, gdy dany rodzaj robót lub ich obmiar lub ich zakres został ujęty w dokumentacji projektowej lub w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 wykonawca zobowiązuje się wykonać wskazany tam rodzaj robót lub ich obmiar lub ich zakres zgodnie z dokumentacją projektową lub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w ramach wynagrodzenia ryczałtowego, nawet jeżeli dany rodzaj robót lub ich obmiar lub ich zakres nie został ujęty w przedmiarze robót.  </w:t>
      </w:r>
    </w:p>
    <w:p w:rsidR="008426D9" w:rsidRPr="000D1D13" w:rsidRDefault="00000000">
      <w:pPr>
        <w:numPr>
          <w:ilvl w:val="0"/>
          <w:numId w:val="1"/>
        </w:numPr>
        <w:ind w:hanging="708"/>
        <w:rPr>
          <w:rFonts w:ascii="Times New Roman" w:hAnsi="Times New Roman" w:cs="Times New Roman"/>
          <w:color w:val="auto"/>
        </w:rPr>
      </w:pPr>
      <w:r w:rsidRPr="000D1D13">
        <w:rPr>
          <w:rFonts w:ascii="Times New Roman" w:hAnsi="Times New Roman" w:cs="Times New Roman"/>
          <w:color w:val="auto"/>
        </w:rPr>
        <w:t xml:space="preserve">Wszystkie wykonane roboty i dostarczone materiały będą zgodne z dokumentacją projektową i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W przypadku, gdy materiały lub roboty nie będą w pełni zgodne z dokumentacją projektową lub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i wpłynie to na niezadowalającą jakość robót budowlanych, to takie materiały zostaną zastąpione innymi, a elementy wykonane będą rozebrane i wykonane ponownie na koszt Wykonawcy. </w:t>
      </w:r>
    </w:p>
    <w:p w:rsidR="008426D9" w:rsidRPr="000D1D13" w:rsidRDefault="00000000">
      <w:pPr>
        <w:numPr>
          <w:ilvl w:val="0"/>
          <w:numId w:val="1"/>
        </w:numPr>
        <w:ind w:hanging="708"/>
        <w:rPr>
          <w:rFonts w:ascii="Times New Roman" w:hAnsi="Times New Roman" w:cs="Times New Roman"/>
          <w:color w:val="auto"/>
        </w:rPr>
      </w:pPr>
      <w:r w:rsidRPr="000D1D13">
        <w:rPr>
          <w:rFonts w:ascii="Times New Roman" w:hAnsi="Times New Roman" w:cs="Times New Roman"/>
          <w:color w:val="auto"/>
        </w:rPr>
        <w:t xml:space="preserve">Przedmiot umowy należy wykonać zgodnie z ofertą, dokumentacją projektową, </w:t>
      </w:r>
      <w:proofErr w:type="spellStart"/>
      <w:r w:rsidRPr="000D1D13">
        <w:rPr>
          <w:rFonts w:ascii="Times New Roman" w:hAnsi="Times New Roman" w:cs="Times New Roman"/>
          <w:color w:val="auto"/>
        </w:rPr>
        <w:t>STWiOR</w:t>
      </w:r>
      <w:proofErr w:type="spellEnd"/>
      <w:r w:rsidRPr="000D1D13">
        <w:rPr>
          <w:rFonts w:ascii="Times New Roman" w:hAnsi="Times New Roman" w:cs="Times New Roman"/>
          <w:color w:val="auto"/>
        </w:rPr>
        <w:t xml:space="preserve"> oraz obowiązującymi przepisami prawa, sztuką budowlaną, wiedzą </w:t>
      </w:r>
      <w:r w:rsidRPr="000D1D13">
        <w:rPr>
          <w:rFonts w:ascii="Times New Roman" w:hAnsi="Times New Roman" w:cs="Times New Roman"/>
          <w:color w:val="auto"/>
        </w:rPr>
        <w:lastRenderedPageBreak/>
        <w:t xml:space="preserve">techniczną, zawartą z Zamawiającym umową, uzgodnieniami z Zamawiającym dokonanymi w trakcie realizacji przedmiotu umowy. </w:t>
      </w:r>
    </w:p>
    <w:p w:rsidR="008426D9" w:rsidRPr="000D1D13" w:rsidRDefault="00000000">
      <w:pPr>
        <w:numPr>
          <w:ilvl w:val="0"/>
          <w:numId w:val="1"/>
        </w:numPr>
        <w:ind w:hanging="708"/>
        <w:rPr>
          <w:rFonts w:ascii="Times New Roman" w:hAnsi="Times New Roman" w:cs="Times New Roman"/>
          <w:color w:val="auto"/>
        </w:rPr>
      </w:pPr>
      <w:r w:rsidRPr="000D1D13">
        <w:rPr>
          <w:rFonts w:ascii="Times New Roman" w:hAnsi="Times New Roman" w:cs="Times New Roman"/>
          <w:color w:val="auto"/>
        </w:rPr>
        <w:t xml:space="preserve">Wykonawca winien natychmiast powiadomić Zamawiającego i Inspektora Nadzoru Inwestorskiego o wykryciu błędów w dokumentacji projektowej. </w:t>
      </w:r>
    </w:p>
    <w:p w:rsidR="008426D9" w:rsidRPr="000D1D13" w:rsidRDefault="00000000">
      <w:pPr>
        <w:numPr>
          <w:ilvl w:val="0"/>
          <w:numId w:val="1"/>
        </w:numPr>
        <w:spacing w:after="11"/>
        <w:ind w:hanging="708"/>
        <w:rPr>
          <w:rFonts w:ascii="Times New Roman" w:hAnsi="Times New Roman" w:cs="Times New Roman"/>
          <w:color w:val="auto"/>
        </w:rPr>
      </w:pPr>
      <w:r w:rsidRPr="000D1D13">
        <w:rPr>
          <w:rFonts w:ascii="Times New Roman" w:hAnsi="Times New Roman" w:cs="Times New Roman"/>
          <w:color w:val="auto"/>
        </w:rPr>
        <w:t xml:space="preserve">Wykonawca oświadcza, że zapoznał się z dokumentacją projektową i </w:t>
      </w:r>
      <w:proofErr w:type="spellStart"/>
      <w:r w:rsidRPr="000D1D13">
        <w:rPr>
          <w:rFonts w:ascii="Times New Roman" w:hAnsi="Times New Roman" w:cs="Times New Roman"/>
          <w:color w:val="auto"/>
        </w:rPr>
        <w:t>STWiOR</w:t>
      </w:r>
      <w:proofErr w:type="spellEnd"/>
      <w:r w:rsidRPr="000D1D13">
        <w:rPr>
          <w:rFonts w:ascii="Times New Roman" w:hAnsi="Times New Roman" w:cs="Times New Roman"/>
          <w:color w:val="auto"/>
        </w:rPr>
        <w:t xml:space="preserve">. </w:t>
      </w:r>
    </w:p>
    <w:p w:rsidR="008426D9" w:rsidRPr="000D1D13" w:rsidRDefault="00000000">
      <w:pPr>
        <w:spacing w:after="18" w:line="259" w:lineRule="auto"/>
        <w:ind w:left="410" w:firstLine="0"/>
        <w:jc w:val="center"/>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9" w:line="266" w:lineRule="auto"/>
        <w:ind w:left="510" w:right="147" w:hanging="10"/>
        <w:jc w:val="center"/>
        <w:rPr>
          <w:rFonts w:ascii="Times New Roman" w:hAnsi="Times New Roman" w:cs="Times New Roman"/>
          <w:color w:val="auto"/>
        </w:rPr>
      </w:pPr>
      <w:r w:rsidRPr="000D1D13">
        <w:rPr>
          <w:rFonts w:ascii="Times New Roman" w:hAnsi="Times New Roman" w:cs="Times New Roman"/>
          <w:b/>
          <w:color w:val="auto"/>
        </w:rPr>
        <w:t xml:space="preserve">§ 2 </w:t>
      </w:r>
    </w:p>
    <w:p w:rsidR="008426D9" w:rsidRPr="000D1D13" w:rsidRDefault="00000000">
      <w:pPr>
        <w:spacing w:after="9" w:line="266" w:lineRule="auto"/>
        <w:ind w:left="510" w:right="147" w:hanging="10"/>
        <w:jc w:val="center"/>
        <w:rPr>
          <w:rFonts w:ascii="Times New Roman" w:hAnsi="Times New Roman" w:cs="Times New Roman"/>
          <w:color w:val="auto"/>
        </w:rPr>
      </w:pPr>
      <w:r w:rsidRPr="000D1D13">
        <w:rPr>
          <w:rFonts w:ascii="Times New Roman" w:hAnsi="Times New Roman" w:cs="Times New Roman"/>
          <w:b/>
          <w:color w:val="auto"/>
        </w:rPr>
        <w:t xml:space="preserve">Termin realizacji </w:t>
      </w:r>
    </w:p>
    <w:p w:rsidR="008426D9" w:rsidRPr="000D1D13" w:rsidRDefault="00000000" w:rsidP="00BC064B">
      <w:pPr>
        <w:numPr>
          <w:ilvl w:val="0"/>
          <w:numId w:val="5"/>
        </w:numPr>
        <w:ind w:left="787" w:hanging="427"/>
        <w:rPr>
          <w:rFonts w:ascii="Times New Roman" w:hAnsi="Times New Roman" w:cs="Times New Roman"/>
          <w:color w:val="auto"/>
        </w:rPr>
      </w:pPr>
      <w:r w:rsidRPr="000D1D13">
        <w:rPr>
          <w:rFonts w:ascii="Times New Roman" w:hAnsi="Times New Roman" w:cs="Times New Roman"/>
          <w:color w:val="auto"/>
        </w:rPr>
        <w:t xml:space="preserve">Wykonawca zobowiązany jest wykonać całość przedmiotu zamówienia w </w:t>
      </w:r>
      <w:r w:rsidRPr="0023570C">
        <w:rPr>
          <w:rFonts w:ascii="Times New Roman" w:hAnsi="Times New Roman" w:cs="Times New Roman"/>
          <w:color w:val="auto"/>
        </w:rPr>
        <w:t xml:space="preserve">terminie </w:t>
      </w:r>
      <w:r w:rsidRPr="0023570C">
        <w:rPr>
          <w:rFonts w:ascii="Times New Roman" w:hAnsi="Times New Roman" w:cs="Times New Roman"/>
          <w:b/>
          <w:color w:val="auto"/>
        </w:rPr>
        <w:t>do</w:t>
      </w:r>
      <w:r w:rsidR="0023570C" w:rsidRPr="0023570C">
        <w:rPr>
          <w:rFonts w:ascii="Times New Roman" w:hAnsi="Times New Roman" w:cs="Times New Roman"/>
          <w:b/>
          <w:color w:val="auto"/>
        </w:rPr>
        <w:t xml:space="preserve"> 12 miesięcy</w:t>
      </w:r>
      <w:r w:rsidRPr="0023570C">
        <w:rPr>
          <w:rFonts w:ascii="Times New Roman" w:hAnsi="Times New Roman" w:cs="Times New Roman"/>
          <w:b/>
          <w:color w:val="auto"/>
        </w:rPr>
        <w:t xml:space="preserve"> od dnia podpisania umowy</w:t>
      </w:r>
      <w:r w:rsidR="00BC064B" w:rsidRPr="0023570C">
        <w:rPr>
          <w:rFonts w:ascii="Times New Roman" w:hAnsi="Times New Roman" w:cs="Times New Roman"/>
          <w:b/>
          <w:color w:val="auto"/>
        </w:rPr>
        <w:t>.</w:t>
      </w:r>
      <w:r w:rsidRPr="0023570C">
        <w:rPr>
          <w:rFonts w:ascii="Times New Roman" w:hAnsi="Times New Roman" w:cs="Times New Roman"/>
          <w:b/>
          <w:color w:val="auto"/>
        </w:rPr>
        <w:t xml:space="preserve"> </w:t>
      </w:r>
      <w:r w:rsidRPr="0023570C">
        <w:rPr>
          <w:rFonts w:ascii="Times New Roman" w:hAnsi="Times New Roman" w:cs="Times New Roman"/>
          <w:color w:val="auto"/>
        </w:rPr>
        <w:t>Termin wykonania poszczególnych ele</w:t>
      </w:r>
      <w:r w:rsidRPr="000D1D13">
        <w:rPr>
          <w:rFonts w:ascii="Times New Roman" w:hAnsi="Times New Roman" w:cs="Times New Roman"/>
          <w:color w:val="auto"/>
        </w:rPr>
        <w:t xml:space="preserve">mentów robót składających się na przedmiot zamówienia strony określą w harmonogramie rzeczowo-finansowym, o którym mowa w ust. 4. </w:t>
      </w:r>
    </w:p>
    <w:p w:rsidR="008426D9" w:rsidRPr="000D1D13" w:rsidRDefault="00000000">
      <w:pPr>
        <w:numPr>
          <w:ilvl w:val="0"/>
          <w:numId w:val="5"/>
        </w:numPr>
        <w:ind w:left="787" w:hanging="427"/>
        <w:rPr>
          <w:rFonts w:ascii="Times New Roman" w:hAnsi="Times New Roman" w:cs="Times New Roman"/>
          <w:color w:val="auto"/>
        </w:rPr>
      </w:pPr>
      <w:r w:rsidRPr="000D1D13">
        <w:rPr>
          <w:rFonts w:ascii="Times New Roman" w:hAnsi="Times New Roman" w:cs="Times New Roman"/>
          <w:color w:val="auto"/>
        </w:rPr>
        <w:t xml:space="preserve">Za termin wykonania całości zamówienia uznaje się dzień podpisania protokołu odbioru końcowego, o którym mowa w § 6 ust. 1 pkt 4) umowy, który zostanie podpisany po uzyskania nieprawomocnej decyzji pozwalającej na użytkowanie,  a jeżeli przedmiot zamówienia nie wymaga uzyskania takiej decyzji, po potwierdzeniu przyjęcia przez właściwy organ zawiadomienia o zakończeniu budowy i braku wniesienia w terminie ustawowym sprzeciwu. </w:t>
      </w:r>
    </w:p>
    <w:p w:rsidR="008426D9" w:rsidRPr="000D1D13" w:rsidRDefault="00000000">
      <w:pPr>
        <w:numPr>
          <w:ilvl w:val="0"/>
          <w:numId w:val="5"/>
        </w:numPr>
        <w:spacing w:after="6"/>
        <w:ind w:left="787" w:hanging="427"/>
        <w:rPr>
          <w:rFonts w:ascii="Times New Roman" w:hAnsi="Times New Roman" w:cs="Times New Roman"/>
          <w:color w:val="auto"/>
        </w:rPr>
      </w:pPr>
      <w:r w:rsidRPr="000D1D13">
        <w:rPr>
          <w:rFonts w:ascii="Times New Roman" w:hAnsi="Times New Roman" w:cs="Times New Roman"/>
          <w:color w:val="auto"/>
        </w:rPr>
        <w:t xml:space="preserve">Wykonawca w terminie </w:t>
      </w:r>
      <w:r w:rsidRPr="000D1D13">
        <w:rPr>
          <w:rFonts w:ascii="Times New Roman" w:hAnsi="Times New Roman" w:cs="Times New Roman"/>
          <w:b/>
          <w:color w:val="auto"/>
        </w:rPr>
        <w:t>7 dni roboczych od dnia podpisania umowy</w:t>
      </w:r>
      <w:r w:rsidRPr="000D1D13">
        <w:rPr>
          <w:rFonts w:ascii="Times New Roman" w:hAnsi="Times New Roman" w:cs="Times New Roman"/>
          <w:color w:val="auto"/>
        </w:rPr>
        <w:t xml:space="preserve"> przedstawia Zamawiającemu do akceptacji harmonogram rzeczowo – finansowy.  </w:t>
      </w:r>
    </w:p>
    <w:p w:rsidR="008426D9" w:rsidRPr="000D1D13" w:rsidRDefault="00000000">
      <w:pPr>
        <w:numPr>
          <w:ilvl w:val="0"/>
          <w:numId w:val="5"/>
        </w:numPr>
        <w:ind w:left="787" w:hanging="427"/>
        <w:rPr>
          <w:rFonts w:ascii="Times New Roman" w:hAnsi="Times New Roman" w:cs="Times New Roman"/>
          <w:color w:val="auto"/>
        </w:rPr>
      </w:pPr>
      <w:r w:rsidRPr="000D1D13">
        <w:rPr>
          <w:rFonts w:ascii="Times New Roman" w:hAnsi="Times New Roman" w:cs="Times New Roman"/>
          <w:color w:val="auto"/>
        </w:rPr>
        <w:t xml:space="preserve">Harmonogram, o którym mowa w ust. </w:t>
      </w:r>
      <w:r w:rsidR="00444190" w:rsidRPr="000D1D13">
        <w:rPr>
          <w:rFonts w:ascii="Times New Roman" w:hAnsi="Times New Roman" w:cs="Times New Roman"/>
          <w:color w:val="auto"/>
        </w:rPr>
        <w:t>3</w:t>
      </w:r>
      <w:r w:rsidRPr="000D1D13">
        <w:rPr>
          <w:rFonts w:ascii="Times New Roman" w:hAnsi="Times New Roman" w:cs="Times New Roman"/>
          <w:color w:val="auto"/>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rsidR="00213649" w:rsidRDefault="00000000" w:rsidP="00213649">
      <w:pPr>
        <w:numPr>
          <w:ilvl w:val="0"/>
          <w:numId w:val="5"/>
        </w:numPr>
        <w:spacing w:after="9" w:line="266" w:lineRule="auto"/>
        <w:ind w:left="510" w:right="147" w:hanging="10"/>
        <w:jc w:val="center"/>
        <w:rPr>
          <w:rFonts w:ascii="Times New Roman" w:hAnsi="Times New Roman" w:cs="Times New Roman"/>
          <w:color w:val="auto"/>
        </w:rPr>
      </w:pPr>
      <w:r w:rsidRPr="00213649">
        <w:rPr>
          <w:rFonts w:ascii="Times New Roman" w:hAnsi="Times New Roman" w:cs="Times New Roman"/>
          <w:color w:val="auto"/>
        </w:rPr>
        <w:t>Zmiana harmonogramu jest dopuszczalna w przypadkach uzasadnionych i nie wymaga aneksu do umowy o ile zmiana nie powoduje niezgodności harmonogramu z postanowieniami umowy. Zmiana harmonogramu wymaga zgody obu Stron</w:t>
      </w:r>
      <w:r w:rsidR="00213649" w:rsidRPr="00213649">
        <w:rPr>
          <w:rFonts w:ascii="Times New Roman" w:hAnsi="Times New Roman" w:cs="Times New Roman"/>
          <w:color w:val="auto"/>
        </w:rPr>
        <w:t>.</w:t>
      </w:r>
      <w:r w:rsidRPr="00213649">
        <w:rPr>
          <w:rFonts w:ascii="Times New Roman" w:hAnsi="Times New Roman" w:cs="Times New Roman"/>
          <w:color w:val="auto"/>
        </w:rPr>
        <w:t xml:space="preserve"> </w:t>
      </w:r>
    </w:p>
    <w:p w:rsidR="008426D9" w:rsidRPr="00213649" w:rsidRDefault="00000000" w:rsidP="00213649">
      <w:pPr>
        <w:spacing w:after="9" w:line="266" w:lineRule="auto"/>
        <w:ind w:left="510" w:right="147" w:firstLine="0"/>
        <w:jc w:val="center"/>
        <w:rPr>
          <w:rFonts w:ascii="Times New Roman" w:hAnsi="Times New Roman" w:cs="Times New Roman"/>
          <w:color w:val="auto"/>
        </w:rPr>
      </w:pPr>
      <w:r w:rsidRPr="00213649">
        <w:rPr>
          <w:rFonts w:ascii="Times New Roman" w:hAnsi="Times New Roman" w:cs="Times New Roman"/>
          <w:b/>
          <w:color w:val="auto"/>
        </w:rPr>
        <w:t>§ 3</w:t>
      </w:r>
    </w:p>
    <w:p w:rsidR="008426D9" w:rsidRPr="000D1D13" w:rsidRDefault="00000000">
      <w:pPr>
        <w:spacing w:after="42" w:line="266" w:lineRule="auto"/>
        <w:ind w:left="510" w:right="145" w:hanging="10"/>
        <w:jc w:val="center"/>
        <w:rPr>
          <w:rFonts w:ascii="Times New Roman" w:hAnsi="Times New Roman" w:cs="Times New Roman"/>
          <w:color w:val="auto"/>
        </w:rPr>
      </w:pPr>
      <w:r w:rsidRPr="000D1D13">
        <w:rPr>
          <w:rFonts w:ascii="Times New Roman" w:hAnsi="Times New Roman" w:cs="Times New Roman"/>
          <w:b/>
          <w:color w:val="auto"/>
        </w:rPr>
        <w:t xml:space="preserve">Wynagrodzenie </w:t>
      </w:r>
    </w:p>
    <w:p w:rsidR="008426D9" w:rsidRPr="000D1D13" w:rsidRDefault="00000000">
      <w:pPr>
        <w:numPr>
          <w:ilvl w:val="0"/>
          <w:numId w:val="6"/>
        </w:numPr>
        <w:spacing w:after="5"/>
        <w:ind w:left="787" w:hanging="427"/>
        <w:rPr>
          <w:rFonts w:ascii="Times New Roman" w:hAnsi="Times New Roman" w:cs="Times New Roman"/>
          <w:color w:val="auto"/>
        </w:rPr>
      </w:pPr>
      <w:r w:rsidRPr="000D1D13">
        <w:rPr>
          <w:rFonts w:ascii="Times New Roman" w:hAnsi="Times New Roman" w:cs="Times New Roman"/>
          <w:color w:val="auto"/>
        </w:rPr>
        <w:t xml:space="preserve">Za należyte wykonanie przedmiotu umowy, Zamawiający zapłaci Wykonawcy wynagrodzenie w kwocie:  </w:t>
      </w:r>
    </w:p>
    <w:p w:rsidR="008426D9" w:rsidRPr="000D1D13" w:rsidRDefault="00000000">
      <w:pPr>
        <w:spacing w:after="6"/>
        <w:ind w:left="788" w:firstLine="0"/>
        <w:rPr>
          <w:rFonts w:ascii="Times New Roman" w:hAnsi="Times New Roman" w:cs="Times New Roman"/>
          <w:color w:val="auto"/>
        </w:rPr>
      </w:pPr>
      <w:r w:rsidRPr="000D1D13">
        <w:rPr>
          <w:rFonts w:ascii="Times New Roman" w:hAnsi="Times New Roman" w:cs="Times New Roman"/>
          <w:color w:val="auto"/>
        </w:rPr>
        <w:t xml:space="preserve">.................................... zł netto  </w:t>
      </w:r>
    </w:p>
    <w:p w:rsidR="008426D9" w:rsidRPr="000D1D13" w:rsidRDefault="00000000">
      <w:pPr>
        <w:ind w:left="788" w:right="229" w:firstLine="0"/>
        <w:rPr>
          <w:rFonts w:ascii="Times New Roman" w:hAnsi="Times New Roman" w:cs="Times New Roman"/>
          <w:color w:val="auto"/>
        </w:rPr>
      </w:pPr>
      <w:r w:rsidRPr="000D1D13">
        <w:rPr>
          <w:rFonts w:ascii="Times New Roman" w:hAnsi="Times New Roman" w:cs="Times New Roman"/>
          <w:color w:val="auto"/>
        </w:rPr>
        <w:t xml:space="preserve">plus należny podatek VAT w wysokości ........... zł,  co stanowi kwotę </w:t>
      </w:r>
      <w:r w:rsidRPr="000D1D13">
        <w:rPr>
          <w:rFonts w:ascii="Times New Roman" w:hAnsi="Times New Roman" w:cs="Times New Roman"/>
          <w:b/>
          <w:color w:val="auto"/>
        </w:rPr>
        <w:t>brutto ............................ zł</w:t>
      </w:r>
      <w:r w:rsidRPr="000D1D13">
        <w:rPr>
          <w:rFonts w:ascii="Times New Roman" w:hAnsi="Times New Roman" w:cs="Times New Roman"/>
          <w:color w:val="auto"/>
        </w:rPr>
        <w:t xml:space="preserve"> (słownie: ........................... złotych ../100).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Wynagrodzenie, o którym mowa w ust. 1 jest </w:t>
      </w:r>
      <w:r w:rsidRPr="000D1D13">
        <w:rPr>
          <w:rFonts w:ascii="Times New Roman" w:hAnsi="Times New Roman" w:cs="Times New Roman"/>
          <w:b/>
          <w:color w:val="auto"/>
          <w:u w:val="single" w:color="000000"/>
        </w:rPr>
        <w:t>wynagrodzeniem ryczałtowym</w:t>
      </w:r>
      <w:r w:rsidRPr="000D1D13">
        <w:rPr>
          <w:rFonts w:ascii="Times New Roman" w:hAnsi="Times New Roman" w:cs="Times New Roman"/>
          <w:color w:val="auto"/>
        </w:rPr>
        <w:t xml:space="preserve">, którego definicję określa art. 632 kodeksu cywilnego i obejmuje wszelkie koszty związane z wykonaniem umowy. W ramach wynagrodzenia ryczałtowego Wykonawca zobowiązany jest do wykonania z należytą starannością wszelkich robót budowlanych, dostaw i czynności przewidzianych w dokumentacji projektowej oraz niniejszej umowie, w tym pokrycia kosztów czynności Zamawiającego, związanych z jego uprawnieniami określonymi w § 10 Umowy.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Podstawą do określenia ceny, o której mowa w ust. 1, jest dokumentacja projektowa wskazana w § 1 ust. 3 pkt 2 oraz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Przedmiar robót ma charakter pomocniczy.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Niedoszacowanie, pominięcie oraz brak rozpoznania zakresu przedmiotu umowy nie może być podstawą do żądania zmiany wynagrodzenia ryczałtowego,  o którym mowa w ust. 1.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W przypadku konieczności zaniechania lub niewykonania części zakresu przedmiotu umowy objętego dokumentacją projektową wskazaną w § 1 ust. 3 pkt 2 oraz STWIOR, </w:t>
      </w:r>
      <w:r w:rsidRPr="000D1D13">
        <w:rPr>
          <w:rFonts w:ascii="Times New Roman" w:hAnsi="Times New Roman" w:cs="Times New Roman"/>
          <w:color w:val="auto"/>
        </w:rPr>
        <w:lastRenderedPageBreak/>
        <w:t xml:space="preserve">strony przewidują, że wynagrodzenie Wykonawcy ulegnie odpowiednio zmniejszeniu o wartość prac niewykonanych. Strony przewidują, że minimalna wartość zrealizowanego przez wykonawcę świadczenia obejmie zakres odpowiadający 70% wynagrodzenia umownego.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Strony przewidują możliwość zmiany umowy poprzez zlecenie wykonania prac nieobjętych dokumentacją projektową wskazaną w § 1 ust. 3 pkt 2 oraz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na zasadach określonych w art. 454-455 ustawy Prawo zamówień publicznych za dodatkowym wynagrodzeniem. Wykonawca nie może wykonywać prac nieobjętych dokumentacją projektową bez uprzedniej zgody Zamawiającego wyrażonej na piśmie przez osoby umocowane do reprezentowania Zamawiającego - pod rygorem odmowy zapłaty za wykonane prace.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Wykonawca </w:t>
      </w:r>
      <w:r w:rsidRPr="000D1D13">
        <w:rPr>
          <w:rFonts w:ascii="Times New Roman" w:hAnsi="Times New Roman" w:cs="Times New Roman"/>
          <w:b/>
          <w:color w:val="auto"/>
          <w:u w:val="single" w:color="000000"/>
        </w:rPr>
        <w:t>przed podpisaniem umowy</w:t>
      </w:r>
      <w:r w:rsidRPr="000D1D13">
        <w:rPr>
          <w:rFonts w:ascii="Times New Roman" w:hAnsi="Times New Roman" w:cs="Times New Roman"/>
          <w:color w:val="auto"/>
        </w:rPr>
        <w:t xml:space="preserve"> złożył Zamawiającemu </w:t>
      </w:r>
      <w:r w:rsidRPr="000D1D13">
        <w:rPr>
          <w:rFonts w:ascii="Times New Roman" w:hAnsi="Times New Roman" w:cs="Times New Roman"/>
          <w:b/>
          <w:color w:val="auto"/>
        </w:rPr>
        <w:t>kosztorys wskazujący sposób wyliczenia ceny ofertowej oraz zakres rzeczowy zamówienia</w:t>
      </w:r>
      <w:r w:rsidRPr="000D1D13">
        <w:rPr>
          <w:rFonts w:ascii="Times New Roman" w:hAnsi="Times New Roman" w:cs="Times New Roman"/>
          <w:color w:val="auto"/>
        </w:rPr>
        <w:t xml:space="preserve"> z wyszczególnieniem zastosowanych w kosztorysie ofertowym składników cenotwórczych (stawka r-g w zł; </w:t>
      </w:r>
      <w:proofErr w:type="spellStart"/>
      <w:r w:rsidRPr="000D1D13">
        <w:rPr>
          <w:rFonts w:ascii="Times New Roman" w:hAnsi="Times New Roman" w:cs="Times New Roman"/>
          <w:color w:val="auto"/>
        </w:rPr>
        <w:t>Kp</w:t>
      </w:r>
      <w:proofErr w:type="spellEnd"/>
      <w:r w:rsidRPr="000D1D13">
        <w:rPr>
          <w:rFonts w:ascii="Times New Roman" w:hAnsi="Times New Roman" w:cs="Times New Roman"/>
          <w:color w:val="auto"/>
        </w:rPr>
        <w:t xml:space="preserve"> - koszty pośrednie w % od R i S; </w:t>
      </w:r>
      <w:proofErr w:type="spellStart"/>
      <w:r w:rsidRPr="000D1D13">
        <w:rPr>
          <w:rFonts w:ascii="Times New Roman" w:hAnsi="Times New Roman" w:cs="Times New Roman"/>
          <w:color w:val="auto"/>
        </w:rPr>
        <w:t>Kz</w:t>
      </w:r>
      <w:proofErr w:type="spellEnd"/>
      <w:r w:rsidRPr="000D1D13">
        <w:rPr>
          <w:rFonts w:ascii="Times New Roman" w:hAnsi="Times New Roman" w:cs="Times New Roman"/>
          <w:color w:val="auto"/>
        </w:rPr>
        <w:t xml:space="preserve"> – koszty zakupu w % od M; Z- zysk w % od R, S, </w:t>
      </w:r>
      <w:proofErr w:type="spellStart"/>
      <w:r w:rsidRPr="000D1D13">
        <w:rPr>
          <w:rFonts w:ascii="Times New Roman" w:hAnsi="Times New Roman" w:cs="Times New Roman"/>
          <w:color w:val="auto"/>
        </w:rPr>
        <w:t>Kp</w:t>
      </w:r>
      <w:proofErr w:type="spellEnd"/>
      <w:r w:rsidRPr="000D1D13">
        <w:rPr>
          <w:rFonts w:ascii="Times New Roman" w:hAnsi="Times New Roman" w:cs="Times New Roman"/>
          <w:color w:val="auto"/>
        </w:rPr>
        <w:t xml:space="preserve">).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Kosztorys, o którym mowa w ust. 7 będzie służył do obliczenia należnego wynagrodzenia wykonawcy w szczególności w przypadku:  </w:t>
      </w:r>
    </w:p>
    <w:p w:rsidR="008426D9" w:rsidRPr="000D1D13" w:rsidRDefault="00000000">
      <w:pPr>
        <w:numPr>
          <w:ilvl w:val="1"/>
          <w:numId w:val="6"/>
        </w:numPr>
        <w:ind w:left="1069" w:hanging="281"/>
        <w:rPr>
          <w:rFonts w:ascii="Times New Roman" w:hAnsi="Times New Roman" w:cs="Times New Roman"/>
          <w:color w:val="auto"/>
        </w:rPr>
      </w:pPr>
      <w:r w:rsidRPr="000D1D13">
        <w:rPr>
          <w:rFonts w:ascii="Times New Roman" w:hAnsi="Times New Roman" w:cs="Times New Roman"/>
          <w:color w:val="auto"/>
        </w:rPr>
        <w:t xml:space="preserve">odstąpienia od umowy,  </w:t>
      </w:r>
    </w:p>
    <w:p w:rsidR="008426D9" w:rsidRPr="000D1D13" w:rsidRDefault="00000000">
      <w:pPr>
        <w:numPr>
          <w:ilvl w:val="1"/>
          <w:numId w:val="6"/>
        </w:numPr>
        <w:ind w:left="1069" w:hanging="281"/>
        <w:rPr>
          <w:rFonts w:ascii="Times New Roman" w:hAnsi="Times New Roman" w:cs="Times New Roman"/>
          <w:color w:val="auto"/>
        </w:rPr>
      </w:pPr>
      <w:r w:rsidRPr="000D1D13">
        <w:rPr>
          <w:rFonts w:ascii="Times New Roman" w:hAnsi="Times New Roman" w:cs="Times New Roman"/>
          <w:color w:val="auto"/>
        </w:rPr>
        <w:t xml:space="preserve">rezygnacji z wykonania części przedmiotu umowy - zgodnie z ust. 5,  </w:t>
      </w:r>
    </w:p>
    <w:p w:rsidR="008426D9" w:rsidRPr="000D1D13" w:rsidRDefault="00000000">
      <w:pPr>
        <w:numPr>
          <w:ilvl w:val="1"/>
          <w:numId w:val="6"/>
        </w:numPr>
        <w:ind w:left="1069" w:hanging="281"/>
        <w:rPr>
          <w:rFonts w:ascii="Times New Roman" w:hAnsi="Times New Roman" w:cs="Times New Roman"/>
          <w:color w:val="auto"/>
        </w:rPr>
      </w:pPr>
      <w:r w:rsidRPr="000D1D13">
        <w:rPr>
          <w:rFonts w:ascii="Times New Roman" w:hAnsi="Times New Roman" w:cs="Times New Roman"/>
          <w:color w:val="auto"/>
        </w:rPr>
        <w:t xml:space="preserve">zlecenia robót nieujętych w dokumentacji projektowej wskazanej w § 1 ust. 3 pkt 2 oraz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 zgodnie z ust, 6;  </w:t>
      </w:r>
    </w:p>
    <w:p w:rsidR="008426D9" w:rsidRPr="000D1D13" w:rsidRDefault="00000000">
      <w:pPr>
        <w:numPr>
          <w:ilvl w:val="1"/>
          <w:numId w:val="6"/>
        </w:numPr>
        <w:ind w:left="1069" w:hanging="281"/>
        <w:rPr>
          <w:rFonts w:ascii="Times New Roman" w:hAnsi="Times New Roman" w:cs="Times New Roman"/>
          <w:color w:val="auto"/>
        </w:rPr>
      </w:pPr>
      <w:r w:rsidRPr="000D1D13">
        <w:rPr>
          <w:rFonts w:ascii="Times New Roman" w:hAnsi="Times New Roman" w:cs="Times New Roman"/>
          <w:color w:val="auto"/>
        </w:rPr>
        <w:t>robót zamiennych (wystąpienia równolegle sytuacji określonej w ust. 5 i 6); 5)</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 xml:space="preserve">rozliczania wykonanych zadań.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Kosztorys, o którym mowa w ust. 7, wskazuje sposób kalkulacji wynagrodzenia ryczałtowego.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Kosztorys, o których mowa w ust. 7, należy wykonać jako kosztorys szczegółowy zgodnie z rozporządzeniem Ministra Infrastruktury z dnia 20 grudnia 2021 r. w sprawie określenia metod i podstaw sporządzania kosztorysu inwestorskiego, obliczania planowanych kosztów prac projektowych oraz planowanych kosztów robót budowlanych określonych w programie </w:t>
      </w:r>
      <w:proofErr w:type="spellStart"/>
      <w:r w:rsidRPr="000D1D13">
        <w:rPr>
          <w:rFonts w:ascii="Times New Roman" w:hAnsi="Times New Roman" w:cs="Times New Roman"/>
          <w:color w:val="auto"/>
        </w:rPr>
        <w:t>funkcjonalno</w:t>
      </w:r>
      <w:proofErr w:type="spellEnd"/>
      <w:r w:rsidRPr="000D1D13">
        <w:rPr>
          <w:rFonts w:ascii="Times New Roman" w:hAnsi="Times New Roman" w:cs="Times New Roman"/>
          <w:color w:val="auto"/>
        </w:rPr>
        <w:t xml:space="preserve">–użytkowym.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W przypadku, gdyby ceny robót dodatkowych określonych w ust. 8 pkt 3) nie były objęte kosztorysem, o którym mowa w ust. 7 przy rozliczeniu obwiązywać będą następujące zasady: </w:t>
      </w:r>
    </w:p>
    <w:p w:rsidR="008426D9" w:rsidRPr="000D1D13" w:rsidRDefault="00000000">
      <w:pPr>
        <w:numPr>
          <w:ilvl w:val="1"/>
          <w:numId w:val="6"/>
        </w:numPr>
        <w:ind w:left="1069" w:hanging="281"/>
        <w:rPr>
          <w:rFonts w:ascii="Times New Roman" w:hAnsi="Times New Roman" w:cs="Times New Roman"/>
          <w:color w:val="auto"/>
        </w:rPr>
      </w:pPr>
      <w:r w:rsidRPr="000D1D13">
        <w:rPr>
          <w:rFonts w:ascii="Times New Roman" w:hAnsi="Times New Roman" w:cs="Times New Roman"/>
          <w:color w:val="auto"/>
        </w:rPr>
        <w:t>roboty dodatkowe zostaną rozliczone w oparciu o kosztorysy sporządzone przez Wykonawcę wykonanymi metodą szczegółową, sporządzonymi na podstawie potwierdzonego przez Inspektora Nadzoru przedmiaru robót oraz według danych wyjściowych do kosztorysowania (Stawka roboczogodziny, Koszty zakupu materiałów (</w:t>
      </w:r>
      <w:proofErr w:type="spellStart"/>
      <w:r w:rsidRPr="000D1D13">
        <w:rPr>
          <w:rFonts w:ascii="Times New Roman" w:hAnsi="Times New Roman" w:cs="Times New Roman"/>
          <w:color w:val="auto"/>
        </w:rPr>
        <w:t>Kz</w:t>
      </w:r>
      <w:proofErr w:type="spellEnd"/>
      <w:r w:rsidRPr="000D1D13">
        <w:rPr>
          <w:rFonts w:ascii="Times New Roman" w:hAnsi="Times New Roman" w:cs="Times New Roman"/>
          <w:color w:val="auto"/>
        </w:rPr>
        <w:t>), Koszty pośrednie od R+S (</w:t>
      </w:r>
      <w:proofErr w:type="spellStart"/>
      <w:r w:rsidRPr="000D1D13">
        <w:rPr>
          <w:rFonts w:ascii="Times New Roman" w:hAnsi="Times New Roman" w:cs="Times New Roman"/>
          <w:color w:val="auto"/>
        </w:rPr>
        <w:t>Kp</w:t>
      </w:r>
      <w:proofErr w:type="spellEnd"/>
      <w:r w:rsidRPr="000D1D13">
        <w:rPr>
          <w:rFonts w:ascii="Times New Roman" w:hAnsi="Times New Roman" w:cs="Times New Roman"/>
          <w:color w:val="auto"/>
        </w:rPr>
        <w:t xml:space="preserve">), Zysk od </w:t>
      </w:r>
      <w:proofErr w:type="spellStart"/>
      <w:r w:rsidRPr="000D1D13">
        <w:rPr>
          <w:rFonts w:ascii="Times New Roman" w:hAnsi="Times New Roman" w:cs="Times New Roman"/>
          <w:color w:val="auto"/>
        </w:rPr>
        <w:t>R+S+Kp</w:t>
      </w:r>
      <w:proofErr w:type="spellEnd"/>
      <w:r w:rsidRPr="000D1D13">
        <w:rPr>
          <w:rFonts w:ascii="Times New Roman" w:hAnsi="Times New Roman" w:cs="Times New Roman"/>
          <w:color w:val="auto"/>
        </w:rPr>
        <w:t>), jak w kosztorysie, o którym mowa w ust. 7;</w:t>
      </w:r>
      <w:r w:rsidRPr="000D1D13">
        <w:rPr>
          <w:rFonts w:ascii="Times New Roman" w:eastAsia="Times New Roman" w:hAnsi="Times New Roman" w:cs="Times New Roman"/>
          <w:color w:val="auto"/>
          <w:sz w:val="22"/>
        </w:rPr>
        <w:t xml:space="preserve"> </w:t>
      </w:r>
    </w:p>
    <w:p w:rsidR="008426D9" w:rsidRPr="000D1D13" w:rsidRDefault="00000000">
      <w:pPr>
        <w:numPr>
          <w:ilvl w:val="1"/>
          <w:numId w:val="6"/>
        </w:numPr>
        <w:ind w:left="1069" w:hanging="281"/>
        <w:rPr>
          <w:rFonts w:ascii="Times New Roman" w:hAnsi="Times New Roman" w:cs="Times New Roman"/>
          <w:color w:val="auto"/>
        </w:rPr>
      </w:pPr>
      <w:r w:rsidRPr="000D1D13">
        <w:rPr>
          <w:rFonts w:ascii="Times New Roman" w:hAnsi="Times New Roman" w:cs="Times New Roman"/>
          <w:color w:val="auto"/>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0D1D13">
        <w:rPr>
          <w:rFonts w:ascii="Times New Roman" w:hAnsi="Times New Roman" w:cs="Times New Roman"/>
          <w:color w:val="auto"/>
        </w:rPr>
        <w:t>Sekocenbud</w:t>
      </w:r>
      <w:proofErr w:type="spellEnd"/>
      <w:r w:rsidRPr="000D1D13">
        <w:rPr>
          <w:rFonts w:ascii="Times New Roman" w:hAnsi="Times New Roman" w:cs="Times New Roman"/>
          <w:color w:val="auto"/>
        </w:rPr>
        <w:t xml:space="preserve"> +% </w:t>
      </w:r>
      <w:proofErr w:type="spellStart"/>
      <w:r w:rsidRPr="000D1D13">
        <w:rPr>
          <w:rFonts w:ascii="Times New Roman" w:hAnsi="Times New Roman" w:cs="Times New Roman"/>
          <w:color w:val="auto"/>
        </w:rPr>
        <w:t>Kz</w:t>
      </w:r>
      <w:proofErr w:type="spellEnd"/>
      <w:r w:rsidRPr="000D1D13">
        <w:rPr>
          <w:rFonts w:ascii="Times New Roman" w:hAnsi="Times New Roman" w:cs="Times New Roman"/>
          <w:color w:val="auto"/>
        </w:rPr>
        <w:t xml:space="preserve"> </w:t>
      </w:r>
      <w:proofErr w:type="spellStart"/>
      <w:r w:rsidRPr="000D1D13">
        <w:rPr>
          <w:rFonts w:ascii="Times New Roman" w:hAnsi="Times New Roman" w:cs="Times New Roman"/>
          <w:color w:val="auto"/>
        </w:rPr>
        <w:t>j.w</w:t>
      </w:r>
      <w:proofErr w:type="spellEnd"/>
      <w:r w:rsidRPr="000D1D13">
        <w:rPr>
          <w:rFonts w:ascii="Times New Roman" w:hAnsi="Times New Roman" w:cs="Times New Roman"/>
          <w:color w:val="auto"/>
        </w:rPr>
        <w:t>.;</w:t>
      </w:r>
      <w:r w:rsidRPr="000D1D13">
        <w:rPr>
          <w:rFonts w:ascii="Times New Roman" w:eastAsia="Times New Roman" w:hAnsi="Times New Roman" w:cs="Times New Roman"/>
          <w:color w:val="auto"/>
          <w:sz w:val="22"/>
        </w:rPr>
        <w:t xml:space="preserve"> </w:t>
      </w:r>
    </w:p>
    <w:p w:rsidR="008426D9" w:rsidRPr="000D1D13" w:rsidRDefault="00000000">
      <w:pPr>
        <w:numPr>
          <w:ilvl w:val="1"/>
          <w:numId w:val="6"/>
        </w:numPr>
        <w:ind w:left="1069" w:hanging="281"/>
        <w:rPr>
          <w:rFonts w:ascii="Times New Roman" w:hAnsi="Times New Roman" w:cs="Times New Roman"/>
          <w:color w:val="auto"/>
        </w:rPr>
      </w:pPr>
      <w:r w:rsidRPr="000D1D13">
        <w:rPr>
          <w:rFonts w:ascii="Times New Roman" w:hAnsi="Times New Roman" w:cs="Times New Roman"/>
          <w:color w:val="auto"/>
        </w:rPr>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0D1D13">
        <w:rPr>
          <w:rFonts w:ascii="Times New Roman" w:hAnsi="Times New Roman" w:cs="Times New Roman"/>
          <w:color w:val="auto"/>
        </w:rPr>
        <w:t>Sekocenbud</w:t>
      </w:r>
      <w:proofErr w:type="spellEnd"/>
      <w:r w:rsidRPr="000D1D13">
        <w:rPr>
          <w:rFonts w:ascii="Times New Roman" w:hAnsi="Times New Roman" w:cs="Times New Roman"/>
          <w:color w:val="auto"/>
        </w:rPr>
        <w:t xml:space="preserve"> +% </w:t>
      </w:r>
      <w:proofErr w:type="spellStart"/>
      <w:r w:rsidRPr="000D1D13">
        <w:rPr>
          <w:rFonts w:ascii="Times New Roman" w:hAnsi="Times New Roman" w:cs="Times New Roman"/>
          <w:color w:val="auto"/>
        </w:rPr>
        <w:t>Kz</w:t>
      </w:r>
      <w:proofErr w:type="spellEnd"/>
      <w:r w:rsidRPr="000D1D13">
        <w:rPr>
          <w:rFonts w:ascii="Times New Roman" w:hAnsi="Times New Roman" w:cs="Times New Roman"/>
          <w:color w:val="auto"/>
        </w:rPr>
        <w:t xml:space="preserve"> </w:t>
      </w:r>
      <w:proofErr w:type="spellStart"/>
      <w:r w:rsidRPr="000D1D13">
        <w:rPr>
          <w:rFonts w:ascii="Times New Roman" w:hAnsi="Times New Roman" w:cs="Times New Roman"/>
          <w:color w:val="auto"/>
        </w:rPr>
        <w:t>j.w</w:t>
      </w:r>
      <w:proofErr w:type="spellEnd"/>
      <w:r w:rsidRPr="000D1D13">
        <w:rPr>
          <w:rFonts w:ascii="Times New Roman" w:hAnsi="Times New Roman" w:cs="Times New Roman"/>
          <w:color w:val="auto"/>
        </w:rPr>
        <w:t>.</w:t>
      </w:r>
      <w:r w:rsidRPr="000D1D13">
        <w:rPr>
          <w:rFonts w:ascii="Times New Roman" w:eastAsia="Times New Roman" w:hAnsi="Times New Roman" w:cs="Times New Roman"/>
          <w:color w:val="auto"/>
          <w:sz w:val="22"/>
        </w:rPr>
        <w:t xml:space="preserve"> </w:t>
      </w:r>
    </w:p>
    <w:p w:rsidR="008426D9" w:rsidRPr="000D1D13" w:rsidRDefault="00000000">
      <w:pPr>
        <w:numPr>
          <w:ilvl w:val="1"/>
          <w:numId w:val="6"/>
        </w:numPr>
        <w:ind w:left="1069" w:hanging="281"/>
        <w:rPr>
          <w:rFonts w:ascii="Times New Roman" w:hAnsi="Times New Roman" w:cs="Times New Roman"/>
          <w:color w:val="auto"/>
        </w:rPr>
      </w:pPr>
      <w:r w:rsidRPr="000D1D13">
        <w:rPr>
          <w:rFonts w:ascii="Times New Roman" w:hAnsi="Times New Roman" w:cs="Times New Roman"/>
          <w:color w:val="auto"/>
        </w:rPr>
        <w:lastRenderedPageBreak/>
        <w:t xml:space="preserve">w przypadku braku wyceny danego elementu roboty w kosztorysie, o którym mowa w ust. 7 oraz w wydawnictwie </w:t>
      </w:r>
      <w:proofErr w:type="spellStart"/>
      <w:r w:rsidRPr="000D1D13">
        <w:rPr>
          <w:rFonts w:ascii="Times New Roman" w:hAnsi="Times New Roman" w:cs="Times New Roman"/>
          <w:color w:val="auto"/>
        </w:rPr>
        <w:t>Sekocenbud</w:t>
      </w:r>
      <w:proofErr w:type="spellEnd"/>
      <w:r w:rsidRPr="000D1D13">
        <w:rPr>
          <w:rFonts w:ascii="Times New Roman" w:hAnsi="Times New Roman" w:cs="Times New Roman"/>
          <w:color w:val="auto"/>
        </w:rPr>
        <w:t xml:space="preserve"> zastosowanie znajdzie wycena własna wykonawcy po jej akceptacji przez Inspektora nadzoru i wykazaniu przez wykonawcę, że wycena ta jest wyceną nie wyższą od średnich cen rynkowych na podstawie minimum trzech wycen wykonawców/dostawców/producentów.     </w:t>
      </w:r>
      <w:r w:rsidRPr="000D1D13">
        <w:rPr>
          <w:rFonts w:ascii="Times New Roman" w:eastAsia="Times New Roman" w:hAnsi="Times New Roman" w:cs="Times New Roman"/>
          <w:color w:val="auto"/>
          <w:sz w:val="22"/>
        </w:rPr>
        <w:t xml:space="preserve">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Ewentualne roboty dodatkowe tj. nieobjęte w ogóle dokumentacją projektową wskazaną w § 1 ust. 3 pkt 2 oraz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realizowane będą w wyniku zmiany umowy, o których mowa w art. 455 ust. 1 pkt. 1, 3 i 4 oraz ust. 2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Rozpoczęcie wykonywania robót, o których mowa w ust. 12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Bez uprzedniej pisemnej zgody Zamawiającego mogą być wykonywane jedynie prace niezbędne ze względu na bezpieczeństwo lub konieczność zapobieżenia awarii.  </w:t>
      </w:r>
    </w:p>
    <w:p w:rsidR="008426D9" w:rsidRPr="000D1D13" w:rsidRDefault="00000000">
      <w:pPr>
        <w:numPr>
          <w:ilvl w:val="0"/>
          <w:numId w:val="6"/>
        </w:numPr>
        <w:ind w:left="787" w:hanging="427"/>
        <w:rPr>
          <w:rFonts w:ascii="Times New Roman" w:hAnsi="Times New Roman" w:cs="Times New Roman"/>
          <w:color w:val="auto"/>
        </w:rPr>
      </w:pPr>
      <w:r w:rsidRPr="000D1D13">
        <w:rPr>
          <w:rFonts w:ascii="Times New Roman" w:hAnsi="Times New Roman" w:cs="Times New Roman"/>
          <w:color w:val="auto"/>
        </w:rPr>
        <w:t xml:space="preserve">Spisany przez Strony protokół konieczności zawierający zakres robót, stanowić będzie podstawę do zawarcia aneksu do umowy. Roboty nie ujęte w protokole konieczności nie podlegają zapłacie.  </w:t>
      </w:r>
    </w:p>
    <w:p w:rsidR="008426D9" w:rsidRPr="000D1D13" w:rsidRDefault="00000000">
      <w:pPr>
        <w:numPr>
          <w:ilvl w:val="0"/>
          <w:numId w:val="6"/>
        </w:numPr>
        <w:spacing w:after="5"/>
        <w:ind w:left="787" w:hanging="427"/>
        <w:rPr>
          <w:rFonts w:ascii="Times New Roman" w:hAnsi="Times New Roman" w:cs="Times New Roman"/>
          <w:color w:val="auto"/>
        </w:rPr>
      </w:pPr>
      <w:r w:rsidRPr="000D1D13">
        <w:rPr>
          <w:rFonts w:ascii="Times New Roman" w:hAnsi="Times New Roman" w:cs="Times New Roman"/>
          <w:color w:val="auto"/>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rsidR="008426D9" w:rsidRPr="000D1D13" w:rsidRDefault="00000000">
      <w:pPr>
        <w:spacing w:after="18" w:line="259" w:lineRule="auto"/>
        <w:ind w:left="360" w:firstLine="0"/>
        <w:jc w:val="left"/>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39" w:line="266" w:lineRule="auto"/>
        <w:ind w:left="3997" w:right="3632" w:hanging="10"/>
        <w:jc w:val="center"/>
        <w:rPr>
          <w:rFonts w:ascii="Times New Roman" w:hAnsi="Times New Roman" w:cs="Times New Roman"/>
          <w:color w:val="auto"/>
        </w:rPr>
      </w:pPr>
      <w:r w:rsidRPr="000D1D13">
        <w:rPr>
          <w:rFonts w:ascii="Times New Roman" w:hAnsi="Times New Roman" w:cs="Times New Roman"/>
          <w:b/>
          <w:color w:val="auto"/>
        </w:rPr>
        <w:t xml:space="preserve">§ 4 Obowiązki stron </w:t>
      </w:r>
    </w:p>
    <w:p w:rsidR="008426D9" w:rsidRPr="000D1D13" w:rsidRDefault="00000000">
      <w:pPr>
        <w:numPr>
          <w:ilvl w:val="0"/>
          <w:numId w:val="7"/>
        </w:numPr>
        <w:ind w:left="900" w:hanging="720"/>
        <w:rPr>
          <w:rFonts w:ascii="Times New Roman" w:hAnsi="Times New Roman" w:cs="Times New Roman"/>
          <w:color w:val="auto"/>
        </w:rPr>
      </w:pPr>
      <w:r w:rsidRPr="000D1D13">
        <w:rPr>
          <w:rFonts w:ascii="Times New Roman" w:hAnsi="Times New Roman" w:cs="Times New Roman"/>
          <w:color w:val="auto"/>
        </w:rPr>
        <w:t xml:space="preserve">Do obowiązków Zamawiającego należy: </w:t>
      </w:r>
    </w:p>
    <w:p w:rsidR="008426D9" w:rsidRPr="000D1D13" w:rsidRDefault="00000000">
      <w:pPr>
        <w:numPr>
          <w:ilvl w:val="3"/>
          <w:numId w:val="8"/>
        </w:numPr>
        <w:ind w:left="1213" w:hanging="425"/>
        <w:rPr>
          <w:rFonts w:ascii="Times New Roman" w:hAnsi="Times New Roman" w:cs="Times New Roman"/>
          <w:color w:val="auto"/>
        </w:rPr>
      </w:pPr>
      <w:r w:rsidRPr="000D1D13">
        <w:rPr>
          <w:rFonts w:ascii="Times New Roman" w:hAnsi="Times New Roman" w:cs="Times New Roman"/>
          <w:color w:val="auto"/>
        </w:rPr>
        <w:t>Przekazanie dokumentacji projektowej, pozwolenia</w:t>
      </w:r>
      <w:r w:rsidR="00E6299D" w:rsidRPr="000D1D13">
        <w:rPr>
          <w:rFonts w:ascii="Times New Roman" w:hAnsi="Times New Roman" w:cs="Times New Roman"/>
          <w:color w:val="auto"/>
        </w:rPr>
        <w:t xml:space="preserve">, zgłoszenia </w:t>
      </w:r>
      <w:r w:rsidRPr="000D1D13">
        <w:rPr>
          <w:rFonts w:ascii="Times New Roman" w:hAnsi="Times New Roman" w:cs="Times New Roman"/>
          <w:color w:val="auto"/>
        </w:rPr>
        <w:t xml:space="preserve"> na budowę, dziennika budowy, </w:t>
      </w:r>
    </w:p>
    <w:p w:rsidR="008426D9" w:rsidRPr="000D1D13" w:rsidRDefault="00000000">
      <w:pPr>
        <w:numPr>
          <w:ilvl w:val="3"/>
          <w:numId w:val="8"/>
        </w:numPr>
        <w:ind w:left="1213" w:hanging="425"/>
        <w:rPr>
          <w:rFonts w:ascii="Times New Roman" w:hAnsi="Times New Roman" w:cs="Times New Roman"/>
          <w:color w:val="auto"/>
        </w:rPr>
      </w:pPr>
      <w:r w:rsidRPr="000D1D13">
        <w:rPr>
          <w:rFonts w:ascii="Times New Roman" w:hAnsi="Times New Roman" w:cs="Times New Roman"/>
          <w:color w:val="auto"/>
        </w:rPr>
        <w:t xml:space="preserve">protokolarne przekazanie Wykonawcy placu budowy na czas realizacji przedmiotu zamówienia - w terminie uzgodnionym przez strony,  </w:t>
      </w:r>
    </w:p>
    <w:p w:rsidR="008426D9" w:rsidRPr="000D1D13" w:rsidRDefault="00000000">
      <w:pPr>
        <w:numPr>
          <w:ilvl w:val="3"/>
          <w:numId w:val="8"/>
        </w:numPr>
        <w:ind w:left="1213" w:hanging="425"/>
        <w:rPr>
          <w:rFonts w:ascii="Times New Roman" w:hAnsi="Times New Roman" w:cs="Times New Roman"/>
          <w:color w:val="auto"/>
        </w:rPr>
      </w:pPr>
      <w:r w:rsidRPr="000D1D13">
        <w:rPr>
          <w:rFonts w:ascii="Times New Roman" w:hAnsi="Times New Roman" w:cs="Times New Roman"/>
          <w:color w:val="auto"/>
        </w:rPr>
        <w:t xml:space="preserve">sprawowanie nadzoru inwestorskiego do dnia odbioru robót budowlanych, stanowiących przedmiot zamówienia, </w:t>
      </w:r>
    </w:p>
    <w:p w:rsidR="008426D9" w:rsidRPr="000D1D13" w:rsidRDefault="00000000">
      <w:pPr>
        <w:numPr>
          <w:ilvl w:val="3"/>
          <w:numId w:val="8"/>
        </w:numPr>
        <w:ind w:left="1213" w:hanging="425"/>
        <w:rPr>
          <w:rFonts w:ascii="Times New Roman" w:hAnsi="Times New Roman" w:cs="Times New Roman"/>
          <w:color w:val="auto"/>
        </w:rPr>
      </w:pPr>
      <w:r w:rsidRPr="000D1D13">
        <w:rPr>
          <w:rFonts w:ascii="Times New Roman" w:hAnsi="Times New Roman" w:cs="Times New Roman"/>
          <w:color w:val="auto"/>
        </w:rPr>
        <w:t xml:space="preserve">uczestniczenie w radach budowy zwoływanych przez Wykonawcę, </w:t>
      </w:r>
    </w:p>
    <w:p w:rsidR="008426D9" w:rsidRPr="000D1D13" w:rsidRDefault="00000000">
      <w:pPr>
        <w:numPr>
          <w:ilvl w:val="3"/>
          <w:numId w:val="8"/>
        </w:numPr>
        <w:ind w:left="1213" w:hanging="425"/>
        <w:rPr>
          <w:rFonts w:ascii="Times New Roman" w:hAnsi="Times New Roman" w:cs="Times New Roman"/>
          <w:color w:val="auto"/>
        </w:rPr>
      </w:pPr>
      <w:r w:rsidRPr="000D1D13">
        <w:rPr>
          <w:rFonts w:ascii="Times New Roman" w:hAnsi="Times New Roman" w:cs="Times New Roman"/>
          <w:color w:val="auto"/>
        </w:rPr>
        <w:t xml:space="preserve">dokonanie odbioru przedmiotu umowy i zapłata umówionego wynagrodzenia. </w:t>
      </w:r>
    </w:p>
    <w:p w:rsidR="008426D9" w:rsidRPr="000D1D13" w:rsidRDefault="00000000">
      <w:pPr>
        <w:numPr>
          <w:ilvl w:val="0"/>
          <w:numId w:val="7"/>
        </w:numPr>
        <w:ind w:left="900" w:hanging="720"/>
        <w:rPr>
          <w:rFonts w:ascii="Times New Roman" w:hAnsi="Times New Roman" w:cs="Times New Roman"/>
          <w:color w:val="auto"/>
        </w:rPr>
      </w:pPr>
      <w:r w:rsidRPr="000D1D13">
        <w:rPr>
          <w:rFonts w:ascii="Times New Roman" w:hAnsi="Times New Roman" w:cs="Times New Roman"/>
          <w:color w:val="auto"/>
        </w:rPr>
        <w:t xml:space="preserve">Do obowiązków Wykonawcy należy: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t xml:space="preserve">wykonanie robót zgodnie z dokumentacją projektową i STWIORB, ofertą Wykonawcy, harmonogramem rzeczowo-finansowym, zasadami wiedzy technicznej, sztuką budowlaną oraz innymi obowiązującymi przepisami prawa i warunkami bezpieczeństwa, nadzór i przestrzeganie przepisów bhp oraz przepisów przeciwpożarowych,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lastRenderedPageBreak/>
        <w:t xml:space="preserve">zapewnienie kompleksowej obsługi geodezyjnej na etapie realizacji  umowy i po jej wykonaniu w tym wykonanie geodezyjnej inwentaryzacji powykonawczej,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t xml:space="preserve">dostarczenie własnym transportem oraz zabezpieczenie, w ramach wynagrodzenia materiałów niezbędnych do realizacji przedmiotu umowy,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t xml:space="preserve">niezwłoczne </w:t>
      </w:r>
      <w:r w:rsidRPr="000D1D13">
        <w:rPr>
          <w:rFonts w:ascii="Times New Roman" w:hAnsi="Times New Roman" w:cs="Times New Roman"/>
          <w:color w:val="auto"/>
        </w:rPr>
        <w:tab/>
        <w:t xml:space="preserve">powiadamianie Inspektora </w:t>
      </w:r>
      <w:r w:rsidRPr="000D1D13">
        <w:rPr>
          <w:rFonts w:ascii="Times New Roman" w:hAnsi="Times New Roman" w:cs="Times New Roman"/>
          <w:color w:val="auto"/>
        </w:rPr>
        <w:tab/>
        <w:t>Nadzoru</w:t>
      </w:r>
      <w:r w:rsidR="00E6299D" w:rsidRPr="000D1D13">
        <w:rPr>
          <w:rFonts w:ascii="Times New Roman" w:hAnsi="Times New Roman" w:cs="Times New Roman"/>
          <w:color w:val="auto"/>
        </w:rPr>
        <w:t xml:space="preserve"> </w:t>
      </w:r>
      <w:r w:rsidRPr="000D1D13">
        <w:rPr>
          <w:rFonts w:ascii="Times New Roman" w:hAnsi="Times New Roman" w:cs="Times New Roman"/>
          <w:color w:val="auto"/>
        </w:rPr>
        <w:t>o</w:t>
      </w:r>
      <w:r w:rsidR="00E6299D" w:rsidRPr="000D1D13">
        <w:rPr>
          <w:rFonts w:ascii="Times New Roman" w:hAnsi="Times New Roman" w:cs="Times New Roman"/>
          <w:color w:val="auto"/>
        </w:rPr>
        <w:t xml:space="preserve"> </w:t>
      </w:r>
      <w:r w:rsidRPr="000D1D13">
        <w:rPr>
          <w:rFonts w:ascii="Times New Roman" w:hAnsi="Times New Roman" w:cs="Times New Roman"/>
          <w:color w:val="auto"/>
        </w:rPr>
        <w:t>wykonaniu</w:t>
      </w:r>
      <w:r w:rsidR="00E6299D" w:rsidRPr="000D1D13">
        <w:rPr>
          <w:rFonts w:ascii="Times New Roman" w:hAnsi="Times New Roman" w:cs="Times New Roman"/>
          <w:color w:val="auto"/>
        </w:rPr>
        <w:t xml:space="preserve"> </w:t>
      </w:r>
      <w:r w:rsidRPr="000D1D13">
        <w:rPr>
          <w:rFonts w:ascii="Times New Roman" w:hAnsi="Times New Roman" w:cs="Times New Roman"/>
          <w:color w:val="auto"/>
        </w:rPr>
        <w:t>robót</w:t>
      </w:r>
      <w:r w:rsidR="00E6299D" w:rsidRPr="000D1D13">
        <w:rPr>
          <w:rFonts w:ascii="Times New Roman" w:hAnsi="Times New Roman" w:cs="Times New Roman"/>
          <w:color w:val="auto"/>
        </w:rPr>
        <w:t xml:space="preserve"> </w:t>
      </w:r>
      <w:r w:rsidRPr="000D1D13">
        <w:rPr>
          <w:rFonts w:ascii="Times New Roman" w:hAnsi="Times New Roman" w:cs="Times New Roman"/>
          <w:color w:val="auto"/>
        </w:rPr>
        <w:t xml:space="preserve">zanikających,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t xml:space="preserve">bieżące informowanie Zamawiającego o konieczności wykonania przedmiotu zamówienia w sposób odmienny od umówionego w terminie 2 dni od daty stwierdzenia takiej konieczności,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t xml:space="preserve">niezwłoczne informowanie Zamawiającego o problemach technicznych lub okolicznościach, które mogą wpłynąć na jakość robót lub termin zakończenia robót.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t xml:space="preserve">prowadzenie systematycznych prac porządkowych w czasie realizacji robót;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t xml:space="preserve">pokrycie kosztów związanych z urządzeniem i organizacją zaplecza dla potrzeb budowy; </w:t>
      </w:r>
    </w:p>
    <w:p w:rsidR="008426D9" w:rsidRPr="000D1D13" w:rsidRDefault="00000000">
      <w:pPr>
        <w:numPr>
          <w:ilvl w:val="1"/>
          <w:numId w:val="7"/>
        </w:numPr>
        <w:ind w:hanging="530"/>
        <w:rPr>
          <w:rFonts w:ascii="Times New Roman" w:hAnsi="Times New Roman" w:cs="Times New Roman"/>
          <w:color w:val="auto"/>
        </w:rPr>
      </w:pPr>
      <w:r w:rsidRPr="000D1D13">
        <w:rPr>
          <w:rFonts w:ascii="Times New Roman" w:hAnsi="Times New Roman" w:cs="Times New Roman"/>
          <w:color w:val="auto"/>
        </w:rPr>
        <w:t xml:space="preserve">uiszczanie opłat za: </w:t>
      </w:r>
    </w:p>
    <w:p w:rsidR="008426D9" w:rsidRPr="000D1D13" w:rsidRDefault="00000000">
      <w:pPr>
        <w:numPr>
          <w:ilvl w:val="2"/>
          <w:numId w:val="7"/>
        </w:numPr>
        <w:ind w:hanging="283"/>
        <w:rPr>
          <w:rFonts w:ascii="Times New Roman" w:hAnsi="Times New Roman" w:cs="Times New Roman"/>
          <w:color w:val="auto"/>
        </w:rPr>
      </w:pPr>
      <w:r w:rsidRPr="000D1D13">
        <w:rPr>
          <w:rFonts w:ascii="Times New Roman" w:hAnsi="Times New Roman" w:cs="Times New Roman"/>
          <w:color w:val="auto"/>
        </w:rPr>
        <w:t xml:space="preserve">pobór energii elektrycznej dla potrzeb budowy i zaplecza, według wskazań licznika </w:t>
      </w:r>
    </w:p>
    <w:p w:rsidR="008426D9" w:rsidRPr="000D1D13" w:rsidRDefault="00000000">
      <w:pPr>
        <w:numPr>
          <w:ilvl w:val="2"/>
          <w:numId w:val="7"/>
        </w:numPr>
        <w:spacing w:after="48" w:line="259" w:lineRule="auto"/>
        <w:ind w:hanging="283"/>
        <w:rPr>
          <w:rFonts w:ascii="Times New Roman" w:hAnsi="Times New Roman" w:cs="Times New Roman"/>
          <w:color w:val="auto"/>
        </w:rPr>
      </w:pPr>
      <w:r w:rsidRPr="000D1D13">
        <w:rPr>
          <w:rFonts w:ascii="Times New Roman" w:hAnsi="Times New Roman" w:cs="Times New Roman"/>
          <w:color w:val="auto"/>
        </w:rPr>
        <w:t xml:space="preserve">pobór wody dla potrzeb budowy i zaplecza, według wskazań licznika; </w:t>
      </w:r>
    </w:p>
    <w:p w:rsidR="008426D9" w:rsidRPr="000D1D13" w:rsidRDefault="00000000" w:rsidP="00E6299D">
      <w:pPr>
        <w:numPr>
          <w:ilvl w:val="0"/>
          <w:numId w:val="9"/>
        </w:numPr>
        <w:spacing w:after="5"/>
        <w:ind w:left="1213" w:hanging="425"/>
        <w:rPr>
          <w:rFonts w:ascii="Times New Roman" w:hAnsi="Times New Roman" w:cs="Times New Roman"/>
          <w:color w:val="auto"/>
        </w:rPr>
      </w:pPr>
      <w:r w:rsidRPr="000D1D13">
        <w:rPr>
          <w:rFonts w:ascii="Times New Roman" w:hAnsi="Times New Roman" w:cs="Times New Roman"/>
          <w:color w:val="auto"/>
        </w:rPr>
        <w:t xml:space="preserve">utrzymanie w należytej sprawności oznakowania i zabezpieczenia placu budowy, a także w trakcie prowadzenia robót – zabezpieczenie i uniemożliwienie dostępu na plac budowy osobom postronnym, oraz zabezpieczenie ruchu pieszych w strefie zagrożenia;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uczestniczenie we wszystkich naradach zwoływanych przez Zamawiającego i Inspektora Nadzoru, dotyczących realizacji przedmiotu umowy;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naprawa uszkodzeń sieci uzbrojenia podziemnego i nadziemnego oraz budowli znajdujących się w bezpośrednim sąsiedztwie placu budowy, za które odpowiedzialność ponosi Wykonawca;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doprowadzenie przez Wykonawcę, po zakończeniu robót budowlanych, elementów nieobjętych zakresem przedmiotu zamówienia do stanu sprzed rozpoczęcia robót budowlanych;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składowanie zdemontowanych urządzeń i materiałów w miejscu wskazanym przez Zamawiającego lub Inspektora Nadzoru;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zabezpieczenie zdemontowanych materiałów i urządzeń w sposób niezagrażający życiu i zdrowiu pracowników i osób trzecich;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zgłoszenie wykonania robót do odbioru w trybie i na zasadach określonych w umowie i przepisach prawa powszechnie obowiązujących;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wnioskowanie do Inspektora Nadzoru o zatwierdzenie materiałów i urządzeń, przy czym w przypadku wnioskowania o zastosowaniu materiałów i urządzeń równoważnych lub nie opisanych w dokumentacji projektowej zatwierdzenie będzie wymagało uzgodnienia z Zamawiającym;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dostarczenie świadectw, aprobat technicznych, certyfikatów i atestów na materiały i urządzenia wbudowane przez Wykonawcę;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lastRenderedPageBreak/>
        <w:t xml:space="preserve">dostarczenie dokumentacji warsztatowych, jeśli będą niezbędne do realizacji przedmiotu zamówienia;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przygotowanie dokumentów do odbioru częściowego i końcowego;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usuwanie usterek i wad stwierdzonych w czasie realizacji robót oraz ujawnionych w okresie rękojmi i gwarancji,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prowadzenie prac budowlanych ze szczególną ostrożnością, zachowaniem przepisów BHP oraz przepisów przeciwpożarowych, poszanowaniem mienia, zgodnie z zasadami sztuki budowlanej;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uporządkowanie placu budowy oraz terenów składowania materiałów budowlanych po wykonanych robotach w terminie nie późniejszym niż termin odbioru końcowego wykonanych robót;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przekazanie przedmiotu zamówienia zamawiającemu po wykonaniu robót budowlanych; </w:t>
      </w:r>
    </w:p>
    <w:p w:rsidR="008426D9" w:rsidRPr="000D1D13" w:rsidRDefault="00000000">
      <w:pPr>
        <w:numPr>
          <w:ilvl w:val="0"/>
          <w:numId w:val="9"/>
        </w:numPr>
        <w:ind w:left="1213" w:hanging="425"/>
        <w:rPr>
          <w:rFonts w:ascii="Times New Roman" w:hAnsi="Times New Roman" w:cs="Times New Roman"/>
          <w:color w:val="auto"/>
        </w:rPr>
      </w:pPr>
      <w:r w:rsidRPr="000D1D13">
        <w:rPr>
          <w:rFonts w:ascii="Times New Roman" w:hAnsi="Times New Roman" w:cs="Times New Roman"/>
          <w:color w:val="auto"/>
        </w:rPr>
        <w:t xml:space="preserve">uwzględnienie wytycznych Zamawiającego oraz inspektora Nadzoru. </w:t>
      </w:r>
    </w:p>
    <w:p w:rsidR="008426D9" w:rsidRPr="000D1D13" w:rsidRDefault="00000000">
      <w:pPr>
        <w:numPr>
          <w:ilvl w:val="0"/>
          <w:numId w:val="10"/>
        </w:numPr>
        <w:ind w:hanging="427"/>
        <w:rPr>
          <w:rFonts w:ascii="Times New Roman" w:hAnsi="Times New Roman" w:cs="Times New Roman"/>
          <w:color w:val="auto"/>
        </w:rPr>
      </w:pPr>
      <w:r w:rsidRPr="000D1D13">
        <w:rPr>
          <w:rFonts w:ascii="Times New Roman" w:hAnsi="Times New Roman" w:cs="Times New Roman"/>
          <w:color w:val="auto"/>
        </w:rPr>
        <w:t xml:space="preserve">Wykonawca jest wytwórcą odpadów w rozumieniu przepisów ustawy z dnia  14 grudnia 2012 r. o odpadach. Wykonawca w trakcie realizacji zamówienia ma obowiązek w pierwszej kolejności poddania odpadów budowlanych odzyskowi, 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w:t>
      </w:r>
    </w:p>
    <w:p w:rsidR="008426D9" w:rsidRPr="000D1D13" w:rsidRDefault="00000000">
      <w:pPr>
        <w:numPr>
          <w:ilvl w:val="0"/>
          <w:numId w:val="10"/>
        </w:numPr>
        <w:ind w:hanging="427"/>
        <w:rPr>
          <w:rFonts w:ascii="Times New Roman" w:hAnsi="Times New Roman" w:cs="Times New Roman"/>
          <w:color w:val="auto"/>
        </w:rPr>
      </w:pPr>
      <w:r w:rsidRPr="000D1D13">
        <w:rPr>
          <w:rFonts w:ascii="Times New Roman" w:hAnsi="Times New Roman" w:cs="Times New Roman"/>
          <w:color w:val="auto"/>
        </w:rPr>
        <w:t xml:space="preserve">Odpady budowlane, które mogą zostać poddane odzyskowi, w szczególności destrukt, gruz, beton itp., Wykonawca zobowiązany jest przekazać Zamawiającemu, chyba że Zamawiający postanowi inaczej. </w:t>
      </w:r>
    </w:p>
    <w:p w:rsidR="008426D9" w:rsidRPr="000D1D13" w:rsidRDefault="00000000">
      <w:pPr>
        <w:numPr>
          <w:ilvl w:val="0"/>
          <w:numId w:val="10"/>
        </w:numPr>
        <w:ind w:hanging="427"/>
        <w:rPr>
          <w:rFonts w:ascii="Times New Roman" w:hAnsi="Times New Roman" w:cs="Times New Roman"/>
          <w:color w:val="auto"/>
        </w:rPr>
      </w:pPr>
      <w:r w:rsidRPr="000D1D13">
        <w:rPr>
          <w:rFonts w:ascii="Times New Roman" w:hAnsi="Times New Roman" w:cs="Times New Roman"/>
          <w:color w:val="auto"/>
        </w:rPr>
        <w:t xml:space="preserve">Wszystkie materiały pochodzące z prowadzonych w ramach przedmiotowej inwestycji robót, wymagające wywozu, nienadające się do ponownego wykorzystania, pochodzące z robót rozbiórkowych, będą w posiadaniu Wykonawcy, </w:t>
      </w:r>
    </w:p>
    <w:p w:rsidR="008426D9" w:rsidRPr="000D1D13" w:rsidRDefault="008426D9">
      <w:pPr>
        <w:rPr>
          <w:rFonts w:ascii="Times New Roman" w:hAnsi="Times New Roman" w:cs="Times New Roman"/>
          <w:color w:val="auto"/>
        </w:rPr>
        <w:sectPr w:rsidR="008426D9" w:rsidRPr="000D1D13">
          <w:footerReference w:type="even" r:id="rId7"/>
          <w:footerReference w:type="default" r:id="rId8"/>
          <w:footerReference w:type="first" r:id="rId9"/>
          <w:pgSz w:w="11906" w:h="16838"/>
          <w:pgMar w:top="143" w:right="1414" w:bottom="1427" w:left="1056" w:header="708" w:footer="708" w:gutter="0"/>
          <w:cols w:space="708"/>
          <w:titlePg/>
        </w:sectPr>
      </w:pPr>
    </w:p>
    <w:p w:rsidR="008426D9" w:rsidRPr="000D1D13" w:rsidRDefault="00000000">
      <w:pPr>
        <w:ind w:left="504" w:firstLine="0"/>
        <w:rPr>
          <w:rFonts w:ascii="Times New Roman" w:hAnsi="Times New Roman" w:cs="Times New Roman"/>
          <w:color w:val="auto"/>
        </w:rPr>
      </w:pPr>
      <w:r w:rsidRPr="000D1D13">
        <w:rPr>
          <w:rFonts w:ascii="Times New Roman" w:hAnsi="Times New Roman" w:cs="Times New Roman"/>
          <w:color w:val="auto"/>
        </w:rPr>
        <w:lastRenderedPageBreak/>
        <w:t xml:space="preserve">który powinien je zagospodarować zgodnie z przepisami powszechnie obowiązującymi bez dodatkowego wynagrodzenia. </w:t>
      </w:r>
    </w:p>
    <w:p w:rsidR="008426D9" w:rsidRPr="000D1D13" w:rsidRDefault="00000000">
      <w:pPr>
        <w:numPr>
          <w:ilvl w:val="0"/>
          <w:numId w:val="10"/>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rsidR="008426D9" w:rsidRPr="000D1D13" w:rsidRDefault="00000000">
      <w:pPr>
        <w:numPr>
          <w:ilvl w:val="0"/>
          <w:numId w:val="10"/>
        </w:numPr>
        <w:ind w:hanging="427"/>
        <w:rPr>
          <w:rFonts w:ascii="Times New Roman" w:hAnsi="Times New Roman" w:cs="Times New Roman"/>
          <w:color w:val="auto"/>
        </w:rPr>
      </w:pPr>
      <w:r w:rsidRPr="000D1D13">
        <w:rPr>
          <w:rFonts w:ascii="Times New Roman" w:hAnsi="Times New Roman" w:cs="Times New Roman"/>
          <w:color w:val="auto"/>
        </w:rPr>
        <w:t xml:space="preserve">Wykonawca jest zobowiązany współpracować w trakcie realizacji prac  z przedstawicielami Zamawiającego. </w:t>
      </w:r>
    </w:p>
    <w:p w:rsidR="008426D9" w:rsidRPr="000D1D13" w:rsidRDefault="00000000">
      <w:pPr>
        <w:numPr>
          <w:ilvl w:val="0"/>
          <w:numId w:val="10"/>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zobowiązuje się zorganizować prace w sposób nienarażający osób trzecich na niebezpieczeństwa i uciążliwości wynikające z prowadzonych robót, z jednoczesnym zastosowaniem szczególnych środków ostrożności. </w:t>
      </w:r>
    </w:p>
    <w:p w:rsidR="008426D9" w:rsidRPr="000D1D13" w:rsidRDefault="00000000">
      <w:pPr>
        <w:numPr>
          <w:ilvl w:val="0"/>
          <w:numId w:val="10"/>
        </w:numPr>
        <w:ind w:hanging="427"/>
        <w:rPr>
          <w:rFonts w:ascii="Times New Roman" w:hAnsi="Times New Roman" w:cs="Times New Roman"/>
          <w:color w:val="auto"/>
        </w:rPr>
      </w:pPr>
      <w:r w:rsidRPr="000D1D13">
        <w:rPr>
          <w:rFonts w:ascii="Times New Roman" w:hAnsi="Times New Roman" w:cs="Times New Roman"/>
          <w:color w:val="auto"/>
        </w:rPr>
        <w:t xml:space="preserve">Do dnia komisyjnego odbioru końcowego robót, plac budowy pozostaje  w posiadaniu Wykonawcy. </w:t>
      </w:r>
    </w:p>
    <w:p w:rsidR="008426D9" w:rsidRPr="000D1D13" w:rsidRDefault="00000000">
      <w:pPr>
        <w:numPr>
          <w:ilvl w:val="0"/>
          <w:numId w:val="10"/>
        </w:numPr>
        <w:spacing w:after="5"/>
        <w:ind w:hanging="427"/>
        <w:rPr>
          <w:rFonts w:ascii="Times New Roman" w:hAnsi="Times New Roman" w:cs="Times New Roman"/>
          <w:color w:val="auto"/>
        </w:rPr>
      </w:pPr>
      <w:r w:rsidRPr="000D1D13">
        <w:rPr>
          <w:rFonts w:ascii="Times New Roman" w:hAnsi="Times New Roman" w:cs="Times New Roman"/>
          <w:color w:val="auto"/>
        </w:rPr>
        <w:t xml:space="preserve">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rsidR="008426D9" w:rsidRPr="000D1D13" w:rsidRDefault="00000000">
      <w:pPr>
        <w:spacing w:after="18" w:line="259" w:lineRule="auto"/>
        <w:ind w:left="77"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 w:line="266" w:lineRule="auto"/>
        <w:ind w:left="510" w:right="431" w:hanging="10"/>
        <w:jc w:val="center"/>
        <w:rPr>
          <w:rFonts w:ascii="Times New Roman" w:hAnsi="Times New Roman" w:cs="Times New Roman"/>
          <w:color w:val="auto"/>
        </w:rPr>
      </w:pPr>
      <w:r w:rsidRPr="000D1D13">
        <w:rPr>
          <w:rFonts w:ascii="Times New Roman" w:hAnsi="Times New Roman" w:cs="Times New Roman"/>
          <w:b/>
          <w:color w:val="auto"/>
        </w:rPr>
        <w:t xml:space="preserve">§ 5 </w:t>
      </w:r>
    </w:p>
    <w:p w:rsidR="008426D9" w:rsidRPr="000D1D13" w:rsidRDefault="00000000">
      <w:pPr>
        <w:spacing w:after="42" w:line="266" w:lineRule="auto"/>
        <w:ind w:left="510" w:right="416" w:hanging="10"/>
        <w:jc w:val="center"/>
        <w:rPr>
          <w:rFonts w:ascii="Times New Roman" w:hAnsi="Times New Roman" w:cs="Times New Roman"/>
          <w:color w:val="auto"/>
        </w:rPr>
      </w:pPr>
      <w:r w:rsidRPr="000D1D13">
        <w:rPr>
          <w:rFonts w:ascii="Times New Roman" w:hAnsi="Times New Roman" w:cs="Times New Roman"/>
          <w:b/>
          <w:color w:val="auto"/>
        </w:rPr>
        <w:t xml:space="preserve">Rozliczenie przedmiotu umowy </w:t>
      </w:r>
    </w:p>
    <w:p w:rsidR="005364D4" w:rsidRPr="000D1D13" w:rsidRDefault="00000000" w:rsidP="005364D4">
      <w:pPr>
        <w:numPr>
          <w:ilvl w:val="0"/>
          <w:numId w:val="11"/>
        </w:numPr>
        <w:ind w:hanging="360"/>
        <w:rPr>
          <w:rFonts w:ascii="Times New Roman" w:hAnsi="Times New Roman" w:cs="Times New Roman"/>
          <w:color w:val="auto"/>
        </w:rPr>
      </w:pPr>
      <w:r w:rsidRPr="000D1D13">
        <w:rPr>
          <w:rFonts w:ascii="Times New Roman" w:hAnsi="Times New Roman" w:cs="Times New Roman"/>
          <w:color w:val="auto"/>
        </w:rPr>
        <w:t xml:space="preserve">Strony przewidują rozliczenie wynagrodzenia Wykonawcy </w:t>
      </w:r>
      <w:r w:rsidRPr="000D1D13">
        <w:rPr>
          <w:rFonts w:ascii="Times New Roman" w:hAnsi="Times New Roman" w:cs="Times New Roman"/>
          <w:b/>
          <w:color w:val="auto"/>
        </w:rPr>
        <w:t>faktur</w:t>
      </w:r>
      <w:r w:rsidR="005364D4" w:rsidRPr="000D1D13">
        <w:rPr>
          <w:rFonts w:ascii="Times New Roman" w:hAnsi="Times New Roman" w:cs="Times New Roman"/>
          <w:b/>
          <w:color w:val="auto"/>
        </w:rPr>
        <w:t xml:space="preserve">ą </w:t>
      </w:r>
      <w:r w:rsidRPr="000D1D13">
        <w:rPr>
          <w:rFonts w:ascii="Times New Roman" w:hAnsi="Times New Roman" w:cs="Times New Roman"/>
          <w:b/>
          <w:color w:val="auto"/>
        </w:rPr>
        <w:t>częściow</w:t>
      </w:r>
      <w:r w:rsidR="005364D4" w:rsidRPr="000D1D13">
        <w:rPr>
          <w:rFonts w:ascii="Times New Roman" w:hAnsi="Times New Roman" w:cs="Times New Roman"/>
          <w:b/>
          <w:color w:val="auto"/>
        </w:rPr>
        <w:t>ą</w:t>
      </w:r>
      <w:r w:rsidRPr="000D1D13">
        <w:rPr>
          <w:rFonts w:ascii="Times New Roman" w:hAnsi="Times New Roman" w:cs="Times New Roman"/>
          <w:b/>
          <w:color w:val="auto"/>
        </w:rPr>
        <w:t xml:space="preserve"> oraz fakturą końcową.  </w:t>
      </w:r>
      <w:r w:rsidR="005364D4" w:rsidRPr="000D1D13">
        <w:rPr>
          <w:rFonts w:ascii="Times New Roman" w:hAnsi="Times New Roman" w:cs="Times New Roman"/>
          <w:snapToGrid w:val="0"/>
          <w:color w:val="auto"/>
        </w:rPr>
        <w:t xml:space="preserve"> tj. jedno fakturowanie częściowe w wysokości </w:t>
      </w:r>
      <w:r w:rsidR="00BE7977" w:rsidRPr="000D1D13">
        <w:rPr>
          <w:rFonts w:ascii="Times New Roman" w:hAnsi="Times New Roman" w:cs="Times New Roman"/>
          <w:snapToGrid w:val="0"/>
          <w:color w:val="auto"/>
        </w:rPr>
        <w:t xml:space="preserve">nie wyższej niż </w:t>
      </w:r>
      <w:r w:rsidR="005364D4" w:rsidRPr="000D1D13">
        <w:rPr>
          <w:rFonts w:ascii="Times New Roman" w:hAnsi="Times New Roman" w:cs="Times New Roman"/>
          <w:snapToGrid w:val="0"/>
          <w:color w:val="auto"/>
        </w:rPr>
        <w:t xml:space="preserve">50 % wartości określonej w § 3  po wykonaniu </w:t>
      </w:r>
      <w:r w:rsidR="00BE7977" w:rsidRPr="000D1D13">
        <w:rPr>
          <w:rFonts w:ascii="Times New Roman" w:hAnsi="Times New Roman" w:cs="Times New Roman"/>
          <w:snapToGrid w:val="0"/>
          <w:color w:val="auto"/>
        </w:rPr>
        <w:t xml:space="preserve">nie wyżej niż </w:t>
      </w:r>
      <w:r w:rsidR="005364D4" w:rsidRPr="000D1D13">
        <w:rPr>
          <w:rFonts w:ascii="Times New Roman" w:hAnsi="Times New Roman" w:cs="Times New Roman"/>
          <w:snapToGrid w:val="0"/>
          <w:color w:val="auto"/>
        </w:rPr>
        <w:t xml:space="preserve">50 % wartości robót  i drugie fakturowanie  w wysokości </w:t>
      </w:r>
      <w:r w:rsidR="00BE7977" w:rsidRPr="000D1D13">
        <w:rPr>
          <w:rFonts w:ascii="Times New Roman" w:hAnsi="Times New Roman" w:cs="Times New Roman"/>
          <w:snapToGrid w:val="0"/>
          <w:color w:val="auto"/>
        </w:rPr>
        <w:t>pozostałej kwoty do zapłaty</w:t>
      </w:r>
      <w:r w:rsidR="005364D4" w:rsidRPr="000D1D13">
        <w:rPr>
          <w:rFonts w:ascii="Times New Roman" w:hAnsi="Times New Roman" w:cs="Times New Roman"/>
          <w:snapToGrid w:val="0"/>
          <w:color w:val="auto"/>
        </w:rPr>
        <w:t xml:space="preserve"> po wykonaniu całości zadania</w:t>
      </w:r>
      <w:r w:rsidR="00E07EB6" w:rsidRPr="000D1D13">
        <w:rPr>
          <w:rFonts w:ascii="Times New Roman" w:hAnsi="Times New Roman" w:cs="Times New Roman"/>
          <w:snapToGrid w:val="0"/>
          <w:color w:val="auto"/>
        </w:rPr>
        <w:t>.</w:t>
      </w:r>
      <w:r w:rsidR="005364D4" w:rsidRPr="000D1D13">
        <w:rPr>
          <w:rFonts w:ascii="Times New Roman" w:hAnsi="Times New Roman" w:cs="Times New Roman"/>
          <w:snapToGrid w:val="0"/>
          <w:color w:val="auto"/>
        </w:rPr>
        <w:t xml:space="preserve"> </w:t>
      </w:r>
    </w:p>
    <w:p w:rsidR="005364D4" w:rsidRPr="000D1D13" w:rsidRDefault="005364D4" w:rsidP="005364D4">
      <w:pPr>
        <w:pStyle w:val="Akapitzlist"/>
        <w:widowControl w:val="0"/>
        <w:numPr>
          <w:ilvl w:val="0"/>
          <w:numId w:val="11"/>
        </w:numPr>
        <w:spacing w:line="276" w:lineRule="auto"/>
        <w:ind w:hanging="360"/>
        <w:jc w:val="both"/>
        <w:rPr>
          <w:snapToGrid w:val="0"/>
        </w:rPr>
      </w:pPr>
      <w:r w:rsidRPr="000D1D13">
        <w:rPr>
          <w:snapToGrid w:val="0"/>
        </w:rPr>
        <w:t>Rozliczenie częściowe nastąpi fakturą na podstawie protokołu odbioru częściowego a rozliczenie końcowe nastąpi fakturą na podstawie protokołu odbioru końcowego.</w:t>
      </w:r>
    </w:p>
    <w:p w:rsidR="005364D4" w:rsidRPr="000D1D13" w:rsidRDefault="005364D4" w:rsidP="005364D4">
      <w:pPr>
        <w:pStyle w:val="Akapitzlist"/>
        <w:widowControl w:val="0"/>
        <w:numPr>
          <w:ilvl w:val="0"/>
          <w:numId w:val="11"/>
        </w:numPr>
        <w:spacing w:line="276" w:lineRule="auto"/>
        <w:ind w:hanging="360"/>
        <w:jc w:val="both"/>
        <w:rPr>
          <w:snapToGrid w:val="0"/>
        </w:rPr>
      </w:pPr>
      <w:r w:rsidRPr="000D1D13">
        <w:rPr>
          <w:snapToGrid w:val="0"/>
        </w:rPr>
        <w:t xml:space="preserve"> Wykonawca jest zobowiązany do złożenia faktury dotyczącej rozliczenia końcowego, w terminie 5 dni kalendarzowych licząc od dnia odbioru inwestycji przez Zamawiającego.</w:t>
      </w:r>
    </w:p>
    <w:p w:rsidR="005364D4" w:rsidRPr="000D1D13" w:rsidRDefault="005364D4" w:rsidP="005364D4">
      <w:pPr>
        <w:pStyle w:val="Akapitzlist"/>
        <w:widowControl w:val="0"/>
        <w:numPr>
          <w:ilvl w:val="0"/>
          <w:numId w:val="11"/>
        </w:numPr>
        <w:spacing w:line="276" w:lineRule="auto"/>
        <w:ind w:hanging="360"/>
        <w:jc w:val="both"/>
        <w:rPr>
          <w:snapToGrid w:val="0"/>
        </w:rPr>
      </w:pPr>
      <w:r w:rsidRPr="000D1D13">
        <w:rPr>
          <w:snapToGrid w:val="0"/>
        </w:rPr>
        <w:t xml:space="preserve"> Strony postanawiają, że wynagrodzenie przysługujące Wykonawcy będzie uiszczone przelewem na rachunek bankowy wskazany przez Wykonawcę, w ciągu </w:t>
      </w:r>
      <w:r w:rsidRPr="000D1D13">
        <w:rPr>
          <w:b/>
          <w:bCs/>
          <w:snapToGrid w:val="0"/>
        </w:rPr>
        <w:t>30 dni</w:t>
      </w:r>
      <w:r w:rsidRPr="000D1D13">
        <w:rPr>
          <w:snapToGrid w:val="0"/>
        </w:rPr>
        <w:t xml:space="preserve"> licząc od daty dostarczenia Zamawiającemu prawidłowo wystawionej faktury wraz z właściwym  protokołem odbioru wykonania przedmiotu umowy oraz po przedstawieniu Zamawiającemu dowodu zapłaty wymaganego wynagrodzenia przysługującego podwykonawcy lub dalszemu podwykonawcy.  </w:t>
      </w:r>
    </w:p>
    <w:p w:rsidR="005364D4" w:rsidRPr="000D1D13" w:rsidRDefault="005364D4" w:rsidP="005364D4">
      <w:pPr>
        <w:pStyle w:val="Akapitzlist"/>
        <w:widowControl w:val="0"/>
        <w:numPr>
          <w:ilvl w:val="0"/>
          <w:numId w:val="11"/>
        </w:numPr>
        <w:spacing w:line="276" w:lineRule="auto"/>
        <w:ind w:hanging="360"/>
        <w:jc w:val="both"/>
        <w:rPr>
          <w:snapToGrid w:val="0"/>
        </w:rPr>
      </w:pPr>
      <w:r w:rsidRPr="000D1D13">
        <w:rPr>
          <w:snapToGrid w:val="0"/>
        </w:rPr>
        <w:t xml:space="preserve">Za dzień zapłaty wynagrodzenia uznaje się dzień obciążenia rachunku bankowego Zamawiającego. </w:t>
      </w:r>
    </w:p>
    <w:p w:rsidR="005364D4" w:rsidRPr="000D1D13" w:rsidRDefault="005364D4" w:rsidP="005364D4">
      <w:pPr>
        <w:pStyle w:val="Akapitzlist"/>
        <w:widowControl w:val="0"/>
        <w:numPr>
          <w:ilvl w:val="0"/>
          <w:numId w:val="11"/>
        </w:numPr>
        <w:spacing w:line="276" w:lineRule="auto"/>
        <w:ind w:hanging="360"/>
        <w:jc w:val="both"/>
        <w:rPr>
          <w:snapToGrid w:val="0"/>
        </w:rPr>
      </w:pPr>
      <w:r w:rsidRPr="000D1D13">
        <w:rPr>
          <w:snapToGrid w:val="0"/>
        </w:rPr>
        <w:t xml:space="preserve"> Zamawiający może potrącać kary umowne z wynagrodzenia Wykonawcy, na co Wykonawca wyraża zgodę.</w:t>
      </w:r>
    </w:p>
    <w:p w:rsidR="005364D4" w:rsidRPr="000D1D13" w:rsidRDefault="005364D4" w:rsidP="005364D4">
      <w:pPr>
        <w:pStyle w:val="Akapitzlist"/>
        <w:widowControl w:val="0"/>
        <w:numPr>
          <w:ilvl w:val="0"/>
          <w:numId w:val="11"/>
        </w:numPr>
        <w:spacing w:line="276" w:lineRule="auto"/>
        <w:ind w:hanging="360"/>
        <w:jc w:val="both"/>
        <w:rPr>
          <w:snapToGrid w:val="0"/>
        </w:rPr>
      </w:pPr>
      <w:r w:rsidRPr="000D1D13">
        <w:rPr>
          <w:snapToGrid w:val="0"/>
        </w:rPr>
        <w:t xml:space="preserve"> Przelew wierzytelności Wykonawcy z tytułu wykonywania robót budowlanych na podmioty trzecie może nastąpić tylko i wyłącznie za zgodą Zamawiającego.</w:t>
      </w:r>
    </w:p>
    <w:p w:rsidR="008426D9" w:rsidRPr="000D1D13" w:rsidRDefault="008426D9" w:rsidP="005364D4">
      <w:pPr>
        <w:pStyle w:val="Tekstpodstawowy"/>
        <w:spacing w:line="276" w:lineRule="auto"/>
        <w:ind w:left="360"/>
        <w:rPr>
          <w:szCs w:val="24"/>
        </w:rPr>
      </w:pPr>
    </w:p>
    <w:p w:rsidR="008426D9" w:rsidRPr="000D1D13" w:rsidRDefault="00000000">
      <w:pPr>
        <w:numPr>
          <w:ilvl w:val="0"/>
          <w:numId w:val="11"/>
        </w:numPr>
        <w:ind w:hanging="360"/>
        <w:rPr>
          <w:rFonts w:ascii="Times New Roman" w:hAnsi="Times New Roman" w:cs="Times New Roman"/>
          <w:color w:val="auto"/>
        </w:rPr>
      </w:pPr>
      <w:r w:rsidRPr="000D1D13">
        <w:rPr>
          <w:rFonts w:ascii="Times New Roman" w:hAnsi="Times New Roman" w:cs="Times New Roman"/>
          <w:color w:val="auto"/>
        </w:rPr>
        <w:lastRenderedPageBreak/>
        <w:t xml:space="preserve">Wykonawca jest zobowiązany do zawierania umów podwykonawczych w sposób umożliwiający rozliczenie robót wykonanych przez podwykonawców.  </w:t>
      </w:r>
    </w:p>
    <w:p w:rsidR="008426D9" w:rsidRPr="000D1D13" w:rsidRDefault="00000000">
      <w:pPr>
        <w:numPr>
          <w:ilvl w:val="0"/>
          <w:numId w:val="11"/>
        </w:numPr>
        <w:ind w:hanging="360"/>
        <w:rPr>
          <w:rFonts w:ascii="Times New Roman" w:hAnsi="Times New Roman" w:cs="Times New Roman"/>
          <w:color w:val="auto"/>
        </w:rPr>
      </w:pPr>
      <w:r w:rsidRPr="000D1D13">
        <w:rPr>
          <w:rFonts w:ascii="Times New Roman" w:hAnsi="Times New Roman" w:cs="Times New Roman"/>
          <w:color w:val="auto"/>
        </w:rPr>
        <w:t xml:space="preserve">Przed dokonaniem bezpośredniej zapłaty Wykonawca zostanie poinformowany przez Zamawiającego w formie pisemnej o: </w:t>
      </w:r>
    </w:p>
    <w:p w:rsidR="008426D9" w:rsidRPr="000D1D13" w:rsidRDefault="00000000">
      <w:pPr>
        <w:numPr>
          <w:ilvl w:val="1"/>
          <w:numId w:val="11"/>
        </w:numPr>
        <w:ind w:hanging="360"/>
        <w:rPr>
          <w:rFonts w:ascii="Times New Roman" w:hAnsi="Times New Roman" w:cs="Times New Roman"/>
          <w:color w:val="auto"/>
        </w:rPr>
      </w:pPr>
      <w:r w:rsidRPr="000D1D13">
        <w:rPr>
          <w:rFonts w:ascii="Times New Roman" w:hAnsi="Times New Roman" w:cs="Times New Roman"/>
          <w:color w:val="auto"/>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8426D9" w:rsidRPr="000D1D13" w:rsidRDefault="00000000">
      <w:pPr>
        <w:numPr>
          <w:ilvl w:val="1"/>
          <w:numId w:val="11"/>
        </w:numPr>
        <w:spacing w:after="23" w:line="278" w:lineRule="auto"/>
        <w:ind w:hanging="360"/>
        <w:rPr>
          <w:rFonts w:ascii="Times New Roman" w:hAnsi="Times New Roman" w:cs="Times New Roman"/>
          <w:color w:val="auto"/>
        </w:rPr>
      </w:pPr>
      <w:r w:rsidRPr="000D1D13">
        <w:rPr>
          <w:rFonts w:ascii="Times New Roman" w:hAnsi="Times New Roman" w:cs="Times New Roman"/>
          <w:color w:val="auto"/>
        </w:rPr>
        <w:t>możliwości zgłoszenia przez Wykonawcę, w terminie 7 dni od dnia otrzymania informacji, o której mowa w pkt 1, pisemnych uwag dotyczących zasadności bezpośredniej zapłaty wynagrodzenia podwykonawcy lub</w:t>
      </w:r>
      <w:r w:rsidR="003B665D" w:rsidRPr="000D1D13">
        <w:rPr>
          <w:rFonts w:ascii="Times New Roman" w:hAnsi="Times New Roman" w:cs="Times New Roman"/>
          <w:color w:val="auto"/>
        </w:rPr>
        <w:t xml:space="preserve"> </w:t>
      </w:r>
      <w:r w:rsidRPr="000D1D13">
        <w:rPr>
          <w:rFonts w:ascii="Times New Roman" w:hAnsi="Times New Roman" w:cs="Times New Roman"/>
          <w:color w:val="auto"/>
        </w:rPr>
        <w:t xml:space="preserve">dalszemu podwykonawcy. </w:t>
      </w:r>
    </w:p>
    <w:p w:rsidR="008426D9" w:rsidRPr="000D1D13" w:rsidRDefault="00000000">
      <w:pPr>
        <w:numPr>
          <w:ilvl w:val="0"/>
          <w:numId w:val="11"/>
        </w:numPr>
        <w:ind w:hanging="360"/>
        <w:rPr>
          <w:rFonts w:ascii="Times New Roman" w:hAnsi="Times New Roman" w:cs="Times New Roman"/>
          <w:color w:val="auto"/>
        </w:rPr>
      </w:pPr>
      <w:r w:rsidRPr="000D1D13">
        <w:rPr>
          <w:rFonts w:ascii="Times New Roman" w:hAnsi="Times New Roman" w:cs="Times New Roman"/>
          <w:color w:val="auto"/>
        </w:rPr>
        <w:t xml:space="preserve">W przypadku zgłoszenia przez Wykonawcę uwag, o których mowa w ust. </w:t>
      </w:r>
      <w:r w:rsidR="003B665D" w:rsidRPr="000D1D13">
        <w:rPr>
          <w:rFonts w:ascii="Times New Roman" w:hAnsi="Times New Roman" w:cs="Times New Roman"/>
          <w:color w:val="auto"/>
        </w:rPr>
        <w:t>10</w:t>
      </w:r>
      <w:r w:rsidRPr="000D1D13">
        <w:rPr>
          <w:rFonts w:ascii="Times New Roman" w:hAnsi="Times New Roman" w:cs="Times New Roman"/>
          <w:color w:val="auto"/>
        </w:rPr>
        <w:t xml:space="preserve"> pkt 2, w terminie 7 dni od dnia otrzymania informacji, o której mowa w ust. 1</w:t>
      </w:r>
      <w:r w:rsidR="003B665D" w:rsidRPr="000D1D13">
        <w:rPr>
          <w:rFonts w:ascii="Times New Roman" w:hAnsi="Times New Roman" w:cs="Times New Roman"/>
          <w:color w:val="auto"/>
        </w:rPr>
        <w:t>0</w:t>
      </w:r>
      <w:r w:rsidRPr="000D1D13">
        <w:rPr>
          <w:rFonts w:ascii="Times New Roman" w:hAnsi="Times New Roman" w:cs="Times New Roman"/>
          <w:color w:val="auto"/>
        </w:rPr>
        <w:t xml:space="preserve"> pkt 1 i 2, Zamawiający może: </w:t>
      </w:r>
    </w:p>
    <w:p w:rsidR="008426D9" w:rsidRPr="000D1D13" w:rsidRDefault="00000000">
      <w:pPr>
        <w:numPr>
          <w:ilvl w:val="1"/>
          <w:numId w:val="11"/>
        </w:numPr>
        <w:ind w:hanging="360"/>
        <w:rPr>
          <w:rFonts w:ascii="Times New Roman" w:hAnsi="Times New Roman" w:cs="Times New Roman"/>
          <w:color w:val="auto"/>
        </w:rPr>
      </w:pPr>
      <w:r w:rsidRPr="000D1D13">
        <w:rPr>
          <w:rFonts w:ascii="Times New Roman" w:hAnsi="Times New Roman" w:cs="Times New Roman"/>
          <w:color w:val="auto"/>
        </w:rPr>
        <w:t xml:space="preserve">nie dokonać bezpośredniej zapłaty wynagrodzenia podwykonawcy lub dalszemu podwykonawcy, jeżeli wykonawca wykaże niezasadność takiej zapłaty, albo </w:t>
      </w:r>
    </w:p>
    <w:p w:rsidR="008426D9" w:rsidRPr="000D1D13" w:rsidRDefault="00000000">
      <w:pPr>
        <w:numPr>
          <w:ilvl w:val="1"/>
          <w:numId w:val="11"/>
        </w:numPr>
        <w:ind w:hanging="360"/>
        <w:rPr>
          <w:rFonts w:ascii="Times New Roman" w:hAnsi="Times New Roman" w:cs="Times New Roman"/>
          <w:color w:val="auto"/>
        </w:rPr>
      </w:pPr>
      <w:r w:rsidRPr="000D1D13">
        <w:rPr>
          <w:rFonts w:ascii="Times New Roman" w:hAnsi="Times New Roman" w:cs="Times New Roman"/>
          <w:color w:val="auto"/>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8426D9" w:rsidRPr="000D1D13" w:rsidRDefault="00000000">
      <w:pPr>
        <w:numPr>
          <w:ilvl w:val="1"/>
          <w:numId w:val="11"/>
        </w:numPr>
        <w:spacing w:after="23" w:line="278" w:lineRule="auto"/>
        <w:ind w:hanging="360"/>
        <w:rPr>
          <w:rFonts w:ascii="Times New Roman" w:hAnsi="Times New Roman" w:cs="Times New Roman"/>
          <w:color w:val="auto"/>
        </w:rPr>
      </w:pPr>
      <w:r w:rsidRPr="000D1D13">
        <w:rPr>
          <w:rFonts w:ascii="Times New Roman" w:hAnsi="Times New Roman" w:cs="Times New Roman"/>
          <w:color w:val="auto"/>
        </w:rPr>
        <w:t xml:space="preserve">dokonać bezpośredniej zapłaty wynagrodzenia podwykonawcy lub dalszemu podwykonawcy, jeżeli podwykonawca lub dalszy podwykonawca wykaże zasadność takiej zapłaty. </w:t>
      </w:r>
    </w:p>
    <w:p w:rsidR="008426D9" w:rsidRPr="000D1D13" w:rsidRDefault="00000000">
      <w:pPr>
        <w:numPr>
          <w:ilvl w:val="0"/>
          <w:numId w:val="11"/>
        </w:numPr>
        <w:ind w:hanging="360"/>
        <w:rPr>
          <w:rFonts w:ascii="Times New Roman" w:hAnsi="Times New Roman" w:cs="Times New Roman"/>
          <w:color w:val="auto"/>
        </w:rPr>
      </w:pPr>
      <w:r w:rsidRPr="000D1D13">
        <w:rPr>
          <w:rFonts w:ascii="Times New Roman" w:hAnsi="Times New Roman" w:cs="Times New Roman"/>
          <w:color w:val="auto"/>
        </w:rPr>
        <w:t xml:space="preserve">Zasady wystawiania faktur: </w:t>
      </w:r>
    </w:p>
    <w:p w:rsidR="008426D9" w:rsidRPr="000D1D13" w:rsidRDefault="00000000">
      <w:pPr>
        <w:numPr>
          <w:ilvl w:val="1"/>
          <w:numId w:val="11"/>
        </w:numPr>
        <w:spacing w:after="6"/>
        <w:ind w:hanging="360"/>
        <w:rPr>
          <w:rFonts w:ascii="Times New Roman" w:hAnsi="Times New Roman" w:cs="Times New Roman"/>
          <w:color w:val="auto"/>
        </w:rPr>
      </w:pPr>
      <w:r w:rsidRPr="000D1D13">
        <w:rPr>
          <w:rFonts w:ascii="Times New Roman" w:hAnsi="Times New Roman" w:cs="Times New Roman"/>
          <w:color w:val="auto"/>
        </w:rPr>
        <w:t xml:space="preserve">Zamawiający upoważnia Wykonawcę do wystawiania faktury na:  </w:t>
      </w:r>
    </w:p>
    <w:p w:rsidR="008426D9" w:rsidRPr="000D1D13" w:rsidRDefault="00000000">
      <w:pPr>
        <w:spacing w:after="10" w:line="267" w:lineRule="auto"/>
        <w:ind w:left="437" w:firstLine="0"/>
        <w:rPr>
          <w:rFonts w:ascii="Times New Roman" w:hAnsi="Times New Roman" w:cs="Times New Roman"/>
          <w:color w:val="auto"/>
        </w:rPr>
      </w:pPr>
      <w:r w:rsidRPr="000D1D13">
        <w:rPr>
          <w:rFonts w:ascii="Times New Roman" w:hAnsi="Times New Roman" w:cs="Times New Roman"/>
          <w:b/>
          <w:color w:val="auto"/>
        </w:rPr>
        <w:t xml:space="preserve">Nabywca </w:t>
      </w:r>
    </w:p>
    <w:p w:rsidR="008426D9" w:rsidRPr="000D1D13" w:rsidRDefault="003B665D">
      <w:pPr>
        <w:spacing w:after="9"/>
        <w:ind w:left="437" w:firstLine="0"/>
        <w:rPr>
          <w:rFonts w:ascii="Times New Roman" w:hAnsi="Times New Roman" w:cs="Times New Roman"/>
          <w:b/>
          <w:bCs/>
          <w:color w:val="auto"/>
        </w:rPr>
      </w:pPr>
      <w:r w:rsidRPr="000D1D13">
        <w:rPr>
          <w:rFonts w:ascii="Times New Roman" w:hAnsi="Times New Roman" w:cs="Times New Roman"/>
          <w:b/>
          <w:bCs/>
          <w:color w:val="auto"/>
        </w:rPr>
        <w:t>Gmina Kraśniczyn</w:t>
      </w:r>
    </w:p>
    <w:p w:rsidR="008426D9" w:rsidRPr="000D1D13" w:rsidRDefault="003B665D">
      <w:pPr>
        <w:spacing w:after="8"/>
        <w:ind w:left="437" w:firstLine="0"/>
        <w:rPr>
          <w:rFonts w:ascii="Times New Roman" w:hAnsi="Times New Roman" w:cs="Times New Roman"/>
          <w:b/>
          <w:bCs/>
          <w:color w:val="auto"/>
        </w:rPr>
      </w:pPr>
      <w:r w:rsidRPr="000D1D13">
        <w:rPr>
          <w:rFonts w:ascii="Times New Roman" w:hAnsi="Times New Roman" w:cs="Times New Roman"/>
          <w:b/>
          <w:bCs/>
          <w:color w:val="auto"/>
        </w:rPr>
        <w:t>Ul. Kościuszki 21</w:t>
      </w:r>
    </w:p>
    <w:p w:rsidR="008426D9" w:rsidRPr="000D1D13" w:rsidRDefault="003B665D">
      <w:pPr>
        <w:spacing w:after="8"/>
        <w:ind w:left="437" w:firstLine="0"/>
        <w:rPr>
          <w:rFonts w:ascii="Times New Roman" w:hAnsi="Times New Roman" w:cs="Times New Roman"/>
          <w:b/>
          <w:bCs/>
          <w:color w:val="auto"/>
        </w:rPr>
      </w:pPr>
      <w:r w:rsidRPr="000D1D13">
        <w:rPr>
          <w:rFonts w:ascii="Times New Roman" w:hAnsi="Times New Roman" w:cs="Times New Roman"/>
          <w:b/>
          <w:bCs/>
          <w:color w:val="auto"/>
        </w:rPr>
        <w:t>22-310 Kraśniczyn</w:t>
      </w:r>
    </w:p>
    <w:p w:rsidR="008426D9" w:rsidRPr="000D1D13" w:rsidRDefault="00000000">
      <w:pPr>
        <w:spacing w:after="6"/>
        <w:ind w:left="437" w:firstLine="0"/>
        <w:rPr>
          <w:rFonts w:ascii="Times New Roman" w:hAnsi="Times New Roman" w:cs="Times New Roman"/>
          <w:b/>
          <w:bCs/>
          <w:color w:val="auto"/>
        </w:rPr>
      </w:pPr>
      <w:r w:rsidRPr="000D1D13">
        <w:rPr>
          <w:rFonts w:ascii="Times New Roman" w:hAnsi="Times New Roman" w:cs="Times New Roman"/>
          <w:b/>
          <w:bCs/>
          <w:color w:val="auto"/>
        </w:rPr>
        <w:t>NIP:</w:t>
      </w:r>
      <w:r w:rsidR="003B665D" w:rsidRPr="000D1D13">
        <w:rPr>
          <w:rFonts w:ascii="Times New Roman" w:hAnsi="Times New Roman" w:cs="Times New Roman"/>
          <w:b/>
          <w:bCs/>
          <w:color w:val="auto"/>
        </w:rPr>
        <w:t>564-167-14-69</w:t>
      </w:r>
    </w:p>
    <w:p w:rsidR="008426D9" w:rsidRPr="000D1D13" w:rsidRDefault="00000000">
      <w:pPr>
        <w:spacing w:after="232"/>
        <w:ind w:left="504" w:firstLine="0"/>
        <w:rPr>
          <w:rFonts w:ascii="Times New Roman" w:hAnsi="Times New Roman" w:cs="Times New Roman"/>
          <w:color w:val="auto"/>
        </w:rPr>
      </w:pPr>
      <w:r w:rsidRPr="000D1D13">
        <w:rPr>
          <w:rFonts w:ascii="Times New Roman" w:hAnsi="Times New Roman" w:cs="Times New Roman"/>
          <w:color w:val="auto"/>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
    <w:p w:rsidR="008426D9" w:rsidRPr="000D1D13" w:rsidRDefault="00000000">
      <w:pPr>
        <w:numPr>
          <w:ilvl w:val="0"/>
          <w:numId w:val="13"/>
        </w:numPr>
        <w:ind w:hanging="360"/>
        <w:rPr>
          <w:rFonts w:ascii="Times New Roman" w:hAnsi="Times New Roman" w:cs="Times New Roman"/>
          <w:color w:val="auto"/>
        </w:rPr>
      </w:pPr>
      <w:r w:rsidRPr="000D1D13">
        <w:rPr>
          <w:rFonts w:ascii="Times New Roman" w:hAnsi="Times New Roman" w:cs="Times New Roman"/>
          <w:color w:val="auto"/>
        </w:rPr>
        <w:t xml:space="preserve">Zapłata faktury nastąpi z uwzględnieniem przepisów art. 108a ust. 1a ustawy  o podatku od towarów i usług. </w:t>
      </w:r>
    </w:p>
    <w:p w:rsidR="008426D9" w:rsidRPr="000D1D13" w:rsidRDefault="00000000">
      <w:pPr>
        <w:numPr>
          <w:ilvl w:val="0"/>
          <w:numId w:val="13"/>
        </w:numPr>
        <w:ind w:hanging="360"/>
        <w:rPr>
          <w:rFonts w:ascii="Times New Roman" w:hAnsi="Times New Roman" w:cs="Times New Roman"/>
          <w:color w:val="auto"/>
        </w:rPr>
      </w:pPr>
      <w:r w:rsidRPr="000D1D13">
        <w:rPr>
          <w:rFonts w:ascii="Times New Roman" w:hAnsi="Times New Roman" w:cs="Times New Roman"/>
          <w:color w:val="auto"/>
        </w:rPr>
        <w:t xml:space="preserve">Wykonawca jest zobowiązany podać na fakturze adnotację „mechanizm podzielonej płatności”. </w:t>
      </w:r>
    </w:p>
    <w:p w:rsidR="008426D9" w:rsidRPr="000D1D13" w:rsidRDefault="00000000">
      <w:pPr>
        <w:numPr>
          <w:ilvl w:val="0"/>
          <w:numId w:val="13"/>
        </w:numPr>
        <w:ind w:hanging="360"/>
        <w:rPr>
          <w:rFonts w:ascii="Times New Roman" w:hAnsi="Times New Roman" w:cs="Times New Roman"/>
          <w:color w:val="auto"/>
        </w:rPr>
      </w:pPr>
      <w:r w:rsidRPr="000D1D13">
        <w:rPr>
          <w:rFonts w:ascii="Times New Roman" w:hAnsi="Times New Roman" w:cs="Times New Roman"/>
          <w:color w:val="auto"/>
        </w:rPr>
        <w:lastRenderedPageBreak/>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rsidR="008426D9" w:rsidRPr="000D1D13" w:rsidRDefault="00000000">
      <w:pPr>
        <w:numPr>
          <w:ilvl w:val="0"/>
          <w:numId w:val="13"/>
        </w:numPr>
        <w:ind w:hanging="360"/>
        <w:rPr>
          <w:rFonts w:ascii="Times New Roman" w:hAnsi="Times New Roman" w:cs="Times New Roman"/>
          <w:color w:val="auto"/>
        </w:rPr>
      </w:pPr>
      <w:r w:rsidRPr="000D1D13">
        <w:rPr>
          <w:rFonts w:ascii="Times New Roman" w:hAnsi="Times New Roman" w:cs="Times New Roman"/>
          <w:color w:val="auto"/>
        </w:rPr>
        <w:t xml:space="preserve">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rsidR="008426D9" w:rsidRPr="000D1D13" w:rsidRDefault="00000000" w:rsidP="00EF1FE6">
      <w:pPr>
        <w:pStyle w:val="Akapitzlist"/>
        <w:numPr>
          <w:ilvl w:val="0"/>
          <w:numId w:val="11"/>
        </w:numPr>
        <w:ind w:left="426" w:hanging="426"/>
      </w:pPr>
      <w:r w:rsidRPr="000D1D13">
        <w:t xml:space="preserve">Zamawiający zastrzega sobie prawo zakwestionowania zafakturowanej kwoty w przypadku stwierdzenia, że jest ona niezgodna z umową lub przepisami powszechnie obowiązującymi. </w:t>
      </w:r>
    </w:p>
    <w:p w:rsidR="008426D9" w:rsidRPr="000D1D13" w:rsidRDefault="00000000" w:rsidP="00EF1FE6">
      <w:pPr>
        <w:pStyle w:val="Akapitzlist"/>
        <w:numPr>
          <w:ilvl w:val="0"/>
          <w:numId w:val="11"/>
        </w:numPr>
        <w:ind w:left="426" w:hanging="426"/>
      </w:pPr>
      <w:r w:rsidRPr="000D1D13">
        <w:t>W przypadku, o którym mowa w ust. 1</w:t>
      </w:r>
      <w:r w:rsidR="003B665D" w:rsidRPr="000D1D13">
        <w:t>2</w:t>
      </w:r>
      <w:r w:rsidRPr="000D1D13">
        <w:t xml:space="preserve"> Zamawiający dokona zwrotu faktury bez jej zaksięgowania i zapłaty Wykonawcy, żądając jednocześnie dodatkowych wyjaśnień lub zmiany faktury. </w:t>
      </w:r>
    </w:p>
    <w:p w:rsidR="008426D9" w:rsidRPr="000D1D13" w:rsidRDefault="00000000" w:rsidP="00EF1FE6">
      <w:pPr>
        <w:pStyle w:val="Akapitzlist"/>
        <w:numPr>
          <w:ilvl w:val="0"/>
          <w:numId w:val="11"/>
        </w:numPr>
        <w:spacing w:after="5"/>
        <w:ind w:left="426" w:hanging="426"/>
      </w:pPr>
      <w:r w:rsidRPr="000D1D13">
        <w:t>Termin płatności faktury, w sytuacji opisanej w ust. 1</w:t>
      </w:r>
      <w:r w:rsidR="00EF1FE6" w:rsidRPr="000D1D13">
        <w:t>2</w:t>
      </w:r>
      <w:r w:rsidRPr="000D1D13">
        <w:t xml:space="preserve">, będzie liczony od dnia otrzymania wymaganych wyjaśnień lub prawidłowo wystawionej faktury. </w:t>
      </w:r>
    </w:p>
    <w:p w:rsidR="008426D9" w:rsidRPr="000D1D13" w:rsidRDefault="00000000">
      <w:pPr>
        <w:spacing w:after="18" w:line="259" w:lineRule="auto"/>
        <w:ind w:left="77"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18" w:line="259" w:lineRule="auto"/>
        <w:ind w:left="126" w:firstLine="0"/>
        <w:jc w:val="center"/>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9" w:line="266" w:lineRule="auto"/>
        <w:ind w:left="510" w:right="431" w:hanging="10"/>
        <w:jc w:val="center"/>
        <w:rPr>
          <w:rFonts w:ascii="Times New Roman" w:hAnsi="Times New Roman" w:cs="Times New Roman"/>
          <w:color w:val="auto"/>
        </w:rPr>
      </w:pPr>
      <w:r w:rsidRPr="000D1D13">
        <w:rPr>
          <w:rFonts w:ascii="Times New Roman" w:hAnsi="Times New Roman" w:cs="Times New Roman"/>
          <w:b/>
          <w:color w:val="auto"/>
        </w:rPr>
        <w:t xml:space="preserve">§ 6 </w:t>
      </w:r>
    </w:p>
    <w:p w:rsidR="008426D9" w:rsidRPr="000D1D13" w:rsidRDefault="00000000">
      <w:pPr>
        <w:spacing w:after="42"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Odbiory robót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Strony zgodnie postanawiają, że będą stosowane następujące rodzaje odbiorów robót: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b/>
          <w:color w:val="auto"/>
        </w:rPr>
        <w:t>odbiory robót zanikających i ulegających zakryciu</w:t>
      </w:r>
      <w:r w:rsidRPr="000D1D13">
        <w:rPr>
          <w:rFonts w:ascii="Times New Roman" w:hAnsi="Times New Roman" w:cs="Times New Roman"/>
          <w:color w:val="auto"/>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b/>
          <w:color w:val="auto"/>
        </w:rPr>
        <w:t xml:space="preserve">odbiór częściowy </w:t>
      </w:r>
      <w:r w:rsidRPr="000D1D13">
        <w:rPr>
          <w:rFonts w:ascii="Times New Roman" w:hAnsi="Times New Roman" w:cs="Times New Roman"/>
          <w:color w:val="auto"/>
        </w:rPr>
        <w:t>po zakończeniu prac w etapie rozliczeniowym, w zakresie uprawniającym do wystawienia faktur</w:t>
      </w:r>
      <w:r w:rsidR="00EF1FE6" w:rsidRPr="000D1D13">
        <w:rPr>
          <w:rFonts w:ascii="Times New Roman" w:hAnsi="Times New Roman" w:cs="Times New Roman"/>
          <w:color w:val="auto"/>
        </w:rPr>
        <w:t>y</w:t>
      </w:r>
      <w:r w:rsidRPr="000D1D13">
        <w:rPr>
          <w:rFonts w:ascii="Times New Roman" w:hAnsi="Times New Roman" w:cs="Times New Roman"/>
          <w:color w:val="auto"/>
        </w:rPr>
        <w:t xml:space="preserve"> częściow</w:t>
      </w:r>
      <w:r w:rsidR="00EF1FE6" w:rsidRPr="000D1D13">
        <w:rPr>
          <w:rFonts w:ascii="Times New Roman" w:hAnsi="Times New Roman" w:cs="Times New Roman"/>
          <w:color w:val="auto"/>
        </w:rPr>
        <w:t>ej</w:t>
      </w:r>
      <w:r w:rsidRPr="000D1D13">
        <w:rPr>
          <w:rFonts w:ascii="Times New Roman" w:hAnsi="Times New Roman" w:cs="Times New Roman"/>
          <w:color w:val="auto"/>
        </w:rPr>
        <w:t xml:space="preserve"> - będące podstawą wystawienia faktur</w:t>
      </w:r>
      <w:r w:rsidR="00EF1FE6" w:rsidRPr="000D1D13">
        <w:rPr>
          <w:rFonts w:ascii="Times New Roman" w:hAnsi="Times New Roman" w:cs="Times New Roman"/>
          <w:color w:val="auto"/>
        </w:rPr>
        <w:t>y</w:t>
      </w:r>
      <w:r w:rsidRPr="000D1D13">
        <w:rPr>
          <w:rFonts w:ascii="Times New Roman" w:hAnsi="Times New Roman" w:cs="Times New Roman"/>
          <w:color w:val="auto"/>
        </w:rPr>
        <w:t xml:space="preserve"> częściow</w:t>
      </w:r>
      <w:r w:rsidR="00EF1FE6" w:rsidRPr="000D1D13">
        <w:rPr>
          <w:rFonts w:ascii="Times New Roman" w:hAnsi="Times New Roman" w:cs="Times New Roman"/>
          <w:color w:val="auto"/>
        </w:rPr>
        <w:t>ej</w:t>
      </w:r>
      <w:r w:rsidRPr="000D1D13">
        <w:rPr>
          <w:rFonts w:ascii="Times New Roman" w:hAnsi="Times New Roman" w:cs="Times New Roman"/>
          <w:color w:val="auto"/>
        </w:rPr>
        <w:t xml:space="preserve">,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b/>
          <w:color w:val="auto"/>
        </w:rPr>
        <w:t>odbiór końcowy</w:t>
      </w:r>
      <w:r w:rsidRPr="000D1D13">
        <w:rPr>
          <w:rFonts w:ascii="Times New Roman" w:hAnsi="Times New Roman" w:cs="Times New Roman"/>
          <w:color w:val="auto"/>
        </w:rPr>
        <w:t xml:space="preserve"> po zakończeniu całości prac objętych przedmiotem zamówienia - będący podstawą wystawienia faktury końcowej.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Odbiory robót zanikających i ulegających zakryciu, dokonywane będą przez Inspektora Nadzoru Inwestorskiego. Wykonawca winien zgłaszać gotowość do odbiorów, o których mowa wyżej, wpisem do Dziennika budowy.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Podstawą zgłoszenia przez Wykonawcę gotowości do odbioru częściowego lub końcowego, będzie faktyczne wykonanie odpowiednio wszystkich robót przewidzianych odpowiednio w pierwszym etapie rozliczeniowym zgodnie  z harmonogramem (dla odbioru częściowego) lub zakończenia zadania (dla odbioru końcowego), potwierdzone w Dzienniku budowy wpisem dokonanym przez kierownika budowy, potwierdzonym przez Inspektora nadzoru.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Wraz ze zgłoszeniem do odbioru częściowego, Wykonawca przekaże Zamawiającemu następujące dokumenty: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lastRenderedPageBreak/>
        <w:t xml:space="preserve">dokumenty (atesty, certyfikaty) potwierdzające, że wbudowane wyroby budowlane są zgodne z art. 10 ustawy Prawo budowlane (opisane i ostemplowane przez Kierownika budowy i potwierdzone przez Inspektora Nadzoru),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t xml:space="preserve">dokumentacja powykonawcza, opisana i skompletowana w formie papierowej i elektronicznej w formacie </w:t>
      </w:r>
      <w:proofErr w:type="spellStart"/>
      <w:r w:rsidRPr="000D1D13">
        <w:rPr>
          <w:rFonts w:ascii="Times New Roman" w:hAnsi="Times New Roman" w:cs="Times New Roman"/>
          <w:color w:val="auto"/>
        </w:rPr>
        <w:t>doc</w:t>
      </w:r>
      <w:proofErr w:type="spellEnd"/>
      <w:r w:rsidRPr="000D1D13">
        <w:rPr>
          <w:rFonts w:ascii="Times New Roman" w:hAnsi="Times New Roman" w:cs="Times New Roman"/>
          <w:color w:val="auto"/>
        </w:rPr>
        <w:t xml:space="preserve"> i pdf,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t xml:space="preserve">protokoły i zaświadczenia z przeprowadzonych prób, badań, sprawdzeń i inne dokumenty wymagane stosownymi przepisami,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t xml:space="preserve">dziennik budowy do wglądu,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t xml:space="preserve">inne dokumenty wymagane w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Wraz ze zgłoszeniem do końcowego odbioru Wykonawca przekaże Zamawiającemu następujące dokumenty wynikające z art. 57 ustawy Prawo budowlane: a)</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 xml:space="preserve">Dziennik budowy – jeżeli dotyczy, </w:t>
      </w:r>
    </w:p>
    <w:p w:rsidR="008426D9" w:rsidRPr="000D1D13" w:rsidRDefault="00000000">
      <w:pPr>
        <w:numPr>
          <w:ilvl w:val="1"/>
          <w:numId w:val="16"/>
        </w:numPr>
        <w:ind w:hanging="422"/>
        <w:rPr>
          <w:rFonts w:ascii="Times New Roman" w:hAnsi="Times New Roman" w:cs="Times New Roman"/>
          <w:color w:val="auto"/>
        </w:rPr>
      </w:pPr>
      <w:r w:rsidRPr="000D1D13">
        <w:rPr>
          <w:rFonts w:ascii="Times New Roman" w:hAnsi="Times New Roman" w:cs="Times New Roman"/>
          <w:color w:val="auto"/>
        </w:rPr>
        <w:t xml:space="preserve">Dokumentację powykonawczą wymaganą w STWIORB, opisaną  i skompletowaną w formie papierowej i elektronicznej w formacie </w:t>
      </w:r>
      <w:proofErr w:type="spellStart"/>
      <w:r w:rsidRPr="000D1D13">
        <w:rPr>
          <w:rFonts w:ascii="Times New Roman" w:hAnsi="Times New Roman" w:cs="Times New Roman"/>
          <w:color w:val="auto"/>
        </w:rPr>
        <w:t>doc</w:t>
      </w:r>
      <w:proofErr w:type="spellEnd"/>
      <w:r w:rsidRPr="000D1D13">
        <w:rPr>
          <w:rFonts w:ascii="Times New Roman" w:hAnsi="Times New Roman" w:cs="Times New Roman"/>
          <w:color w:val="auto"/>
        </w:rPr>
        <w:t xml:space="preserve"> i pdf, </w:t>
      </w:r>
    </w:p>
    <w:p w:rsidR="008426D9" w:rsidRPr="000D1D13" w:rsidRDefault="00000000">
      <w:pPr>
        <w:numPr>
          <w:ilvl w:val="1"/>
          <w:numId w:val="16"/>
        </w:numPr>
        <w:spacing w:after="6"/>
        <w:ind w:hanging="422"/>
        <w:rPr>
          <w:rFonts w:ascii="Times New Roman" w:hAnsi="Times New Roman" w:cs="Times New Roman"/>
          <w:color w:val="auto"/>
        </w:rPr>
      </w:pPr>
      <w:r w:rsidRPr="000D1D13">
        <w:rPr>
          <w:rFonts w:ascii="Times New Roman" w:hAnsi="Times New Roman" w:cs="Times New Roman"/>
          <w:color w:val="auto"/>
        </w:rPr>
        <w:t xml:space="preserve">Dokumenty (atesty, certyfikaty, oświadczenia) potwierdzające, że wbudowane wyroby budowlane są zgodne z art. 10 ustawy Prawo budowlane (opisane i ostemplowane przez Kierownika budowy i potwierdzone przez Inspektora </w:t>
      </w:r>
    </w:p>
    <w:p w:rsidR="008426D9" w:rsidRPr="000D1D13" w:rsidRDefault="00000000">
      <w:pPr>
        <w:ind w:left="926" w:firstLine="0"/>
        <w:rPr>
          <w:rFonts w:ascii="Times New Roman" w:hAnsi="Times New Roman" w:cs="Times New Roman"/>
          <w:color w:val="auto"/>
        </w:rPr>
      </w:pPr>
      <w:r w:rsidRPr="000D1D13">
        <w:rPr>
          <w:rFonts w:ascii="Times New Roman" w:hAnsi="Times New Roman" w:cs="Times New Roman"/>
          <w:color w:val="auto"/>
        </w:rPr>
        <w:t xml:space="preserve">Nadzoru), </w:t>
      </w:r>
    </w:p>
    <w:p w:rsidR="008426D9" w:rsidRPr="000D1D13" w:rsidRDefault="00000000">
      <w:pPr>
        <w:numPr>
          <w:ilvl w:val="1"/>
          <w:numId w:val="16"/>
        </w:numPr>
        <w:ind w:hanging="422"/>
        <w:rPr>
          <w:rFonts w:ascii="Times New Roman" w:hAnsi="Times New Roman" w:cs="Times New Roman"/>
          <w:color w:val="auto"/>
        </w:rPr>
      </w:pPr>
      <w:r w:rsidRPr="000D1D13">
        <w:rPr>
          <w:rFonts w:ascii="Times New Roman" w:hAnsi="Times New Roman" w:cs="Times New Roman"/>
          <w:color w:val="auto"/>
        </w:rPr>
        <w:t xml:space="preserve">Protokoły i zaświadczenia z przeprowadzonych prób, badań, sprawdzeń i inne dokumenty wymagane w STWIORB, </w:t>
      </w:r>
    </w:p>
    <w:p w:rsidR="008426D9" w:rsidRPr="000D1D13" w:rsidRDefault="00000000">
      <w:pPr>
        <w:numPr>
          <w:ilvl w:val="1"/>
          <w:numId w:val="16"/>
        </w:numPr>
        <w:ind w:hanging="422"/>
        <w:rPr>
          <w:rFonts w:ascii="Times New Roman" w:hAnsi="Times New Roman" w:cs="Times New Roman"/>
          <w:color w:val="auto"/>
        </w:rPr>
      </w:pPr>
      <w:r w:rsidRPr="000D1D13">
        <w:rPr>
          <w:rFonts w:ascii="Times New Roman" w:hAnsi="Times New Roman" w:cs="Times New Roman"/>
          <w:color w:val="auto"/>
        </w:rPr>
        <w:t xml:space="preserve">Oświadczenie Kierownika budowy oraz kierowników robót o zakończeniu robót budowlanych oraz wykonaniu robót zgodnie ze sztuką budowlaną, obowiązującymi przepisami i normami, </w:t>
      </w:r>
    </w:p>
    <w:p w:rsidR="008426D9" w:rsidRPr="000D1D13" w:rsidRDefault="00000000" w:rsidP="009B0E4C">
      <w:pPr>
        <w:numPr>
          <w:ilvl w:val="1"/>
          <w:numId w:val="16"/>
        </w:numPr>
        <w:ind w:hanging="422"/>
        <w:rPr>
          <w:rFonts w:ascii="Times New Roman" w:hAnsi="Times New Roman" w:cs="Times New Roman"/>
          <w:color w:val="auto"/>
        </w:rPr>
      </w:pPr>
      <w:r w:rsidRPr="000D1D13">
        <w:rPr>
          <w:rFonts w:ascii="Times New Roman" w:hAnsi="Times New Roman" w:cs="Times New Roman"/>
          <w:color w:val="auto"/>
        </w:rPr>
        <w:t xml:space="preserve">Inwentaryzację geodezyjną powykonawczą przedłożoną do Państwowego Zasobu Geodezyjnego i Kartograficznego w </w:t>
      </w:r>
      <w:proofErr w:type="spellStart"/>
      <w:r w:rsidRPr="000D1D13">
        <w:rPr>
          <w:rFonts w:ascii="Times New Roman" w:hAnsi="Times New Roman" w:cs="Times New Roman"/>
          <w:color w:val="auto"/>
        </w:rPr>
        <w:t>PODGiK</w:t>
      </w:r>
      <w:proofErr w:type="spellEnd"/>
      <w:r w:rsidRPr="000D1D13">
        <w:rPr>
          <w:rFonts w:ascii="Times New Roman" w:hAnsi="Times New Roman" w:cs="Times New Roman"/>
          <w:color w:val="auto"/>
        </w:rPr>
        <w:t xml:space="preserve"> wraz ze stosownymi oświadczeniami geodety w dwóch egzemplarzach,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Zamawiający wyznaczy i rozpocznie czynności odbioru częściowego i końcowego w terminie </w:t>
      </w:r>
      <w:r w:rsidRPr="000D1D13">
        <w:rPr>
          <w:rFonts w:ascii="Times New Roman" w:hAnsi="Times New Roman" w:cs="Times New Roman"/>
          <w:b/>
          <w:color w:val="auto"/>
        </w:rPr>
        <w:t>do 5 dni od daty zawiadomienia go o osiągnięciu gotowości do tego odbioru</w:t>
      </w:r>
      <w:r w:rsidRPr="000D1D13">
        <w:rPr>
          <w:rFonts w:ascii="Times New Roman" w:hAnsi="Times New Roman" w:cs="Times New Roman"/>
          <w:color w:val="auto"/>
        </w:rPr>
        <w:t xml:space="preserve">.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Zamawiający zobowiązany jest do dokonania lub odmowy dokonania odbioru częściowego, technicznego i końcowego, w terminie </w:t>
      </w:r>
      <w:r w:rsidRPr="000D1D13">
        <w:rPr>
          <w:rFonts w:ascii="Times New Roman" w:hAnsi="Times New Roman" w:cs="Times New Roman"/>
          <w:b/>
          <w:color w:val="auto"/>
        </w:rPr>
        <w:t>do 10 dni od dnia rozpoczęcia tego odbioru</w:t>
      </w:r>
      <w:r w:rsidRPr="000D1D13">
        <w:rPr>
          <w:rFonts w:ascii="Times New Roman" w:hAnsi="Times New Roman" w:cs="Times New Roman"/>
          <w:color w:val="auto"/>
        </w:rPr>
        <w:t xml:space="preserve">.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W protokole odbioru częściowego i końcowego strony wskażą zakres wykonanych prac, datę ich zakończenia, uwagi dotyczące jakości wykonanych prac oraz ewentualne usterki lub wady stwierdzone podczas odbioru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Jeżeli w toku czynności odbioru zostaną stwierdzone wady, Zamawiającemu przysługują następujące uprawnienia: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t xml:space="preserve">jeżeli wady nadają się do usunięcia i nie stanowią przeszkody w użytkowaniu przedmiotu zamówienia zgodnie z przeznaczeniem i zachowaniem zasad </w:t>
      </w:r>
      <w:r w:rsidRPr="000D1D13">
        <w:rPr>
          <w:rFonts w:ascii="Times New Roman" w:hAnsi="Times New Roman" w:cs="Times New Roman"/>
          <w:color w:val="auto"/>
        </w:rPr>
        <w:lastRenderedPageBreak/>
        <w:t xml:space="preserve">bezpieczeństwa /wady nieistotne/ Zamawiający odbierze przedmiot zamówienia wyznaczając termin ich usunięcia nie krótszy niż 14 dni,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t xml:space="preserve">jeżeli wady nie nadają się do usunięcia, Zamawiający może: </w:t>
      </w:r>
    </w:p>
    <w:p w:rsidR="008426D9" w:rsidRPr="000D1D13" w:rsidRDefault="00000000">
      <w:pPr>
        <w:numPr>
          <w:ilvl w:val="2"/>
          <w:numId w:val="15"/>
        </w:numPr>
        <w:ind w:hanging="281"/>
        <w:rPr>
          <w:rFonts w:ascii="Times New Roman" w:hAnsi="Times New Roman" w:cs="Times New Roman"/>
          <w:color w:val="auto"/>
        </w:rPr>
      </w:pPr>
      <w:r w:rsidRPr="000D1D13">
        <w:rPr>
          <w:rFonts w:ascii="Times New Roman" w:hAnsi="Times New Roman" w:cs="Times New Roman"/>
          <w:color w:val="auto"/>
        </w:rPr>
        <w:t xml:space="preserve">obniżyć wynagrodzenie, jeżeli wady nie uniemożliwiają użytkowania przedmiotu odbioru zgodnie z przeznaczeniem, </w:t>
      </w:r>
    </w:p>
    <w:p w:rsidR="008426D9" w:rsidRPr="000D1D13" w:rsidRDefault="00000000">
      <w:pPr>
        <w:numPr>
          <w:ilvl w:val="2"/>
          <w:numId w:val="15"/>
        </w:numPr>
        <w:ind w:hanging="281"/>
        <w:rPr>
          <w:rFonts w:ascii="Times New Roman" w:hAnsi="Times New Roman" w:cs="Times New Roman"/>
          <w:color w:val="auto"/>
        </w:rPr>
      </w:pPr>
      <w:r w:rsidRPr="000D1D13">
        <w:rPr>
          <w:rFonts w:ascii="Times New Roman" w:hAnsi="Times New Roman" w:cs="Times New Roman"/>
          <w:color w:val="auto"/>
        </w:rPr>
        <w:t xml:space="preserve">odstąpić od umowy lub żądać ponownego wykonania przedmiotu zamówienia, jeżeli wady uniemożliwiają użytkowanie przedmiotu zamówienia zgodnie z przeznaczeniem.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W przypadku odmowy usunięcia wad przez Wykonawcę, wady zostaną usunięte w ramach wykonawstwa zastępczego na jego koszt. </w:t>
      </w:r>
    </w:p>
    <w:p w:rsidR="008426D9" w:rsidRPr="000D1D13" w:rsidRDefault="00000000">
      <w:pPr>
        <w:numPr>
          <w:ilvl w:val="0"/>
          <w:numId w:val="15"/>
        </w:numPr>
        <w:spacing w:after="9"/>
        <w:ind w:hanging="566"/>
        <w:rPr>
          <w:rFonts w:ascii="Times New Roman" w:hAnsi="Times New Roman" w:cs="Times New Roman"/>
          <w:color w:val="auto"/>
        </w:rPr>
      </w:pPr>
      <w:r w:rsidRPr="000D1D13">
        <w:rPr>
          <w:rFonts w:ascii="Times New Roman" w:hAnsi="Times New Roman" w:cs="Times New Roman"/>
          <w:color w:val="auto"/>
        </w:rPr>
        <w:t xml:space="preserve">Odbiór gwarancyjny będzie odbywał się według następujących zasad: </w:t>
      </w:r>
    </w:p>
    <w:p w:rsidR="008426D9" w:rsidRPr="000D1D13" w:rsidRDefault="00000000">
      <w:pPr>
        <w:ind w:left="504" w:firstLine="0"/>
        <w:rPr>
          <w:rFonts w:ascii="Times New Roman" w:hAnsi="Times New Roman" w:cs="Times New Roman"/>
          <w:color w:val="auto"/>
        </w:rPr>
      </w:pPr>
      <w:r w:rsidRPr="000D1D13">
        <w:rPr>
          <w:rFonts w:ascii="Times New Roman" w:hAnsi="Times New Roman" w:cs="Times New Roman"/>
          <w:color w:val="auto"/>
        </w:rPr>
        <w:t xml:space="preserve">Odbiory gwarancyjne przeprowadzane są komisyjnie przy udziale upoważnionych przedstawicieli Zamawiającego i Wykonawcy i polegają na ocenie robót związanych z usunięciem wad ujawnionych w okresie rękojmi lub gwarancji jakości. </w:t>
      </w:r>
    </w:p>
    <w:p w:rsidR="008426D9" w:rsidRPr="000D1D13" w:rsidRDefault="00000000">
      <w:pPr>
        <w:numPr>
          <w:ilvl w:val="0"/>
          <w:numId w:val="15"/>
        </w:numPr>
        <w:ind w:hanging="566"/>
        <w:rPr>
          <w:rFonts w:ascii="Times New Roman" w:hAnsi="Times New Roman" w:cs="Times New Roman"/>
          <w:color w:val="auto"/>
        </w:rPr>
      </w:pPr>
      <w:r w:rsidRPr="000D1D13">
        <w:rPr>
          <w:rFonts w:ascii="Times New Roman" w:hAnsi="Times New Roman" w:cs="Times New Roman"/>
          <w:color w:val="auto"/>
        </w:rPr>
        <w:t xml:space="preserve">Odbiór pogwarancyjny będzie odbywał się według następujących zasad: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t xml:space="preserve">Odbiór pogwarancyjny dokonywany jest po upływie okresu rękojmi i gwarancji  i służy potwierdzeniu usunięcia wszystkich wad ujawnionych w toku eksploatacji w okresie rękojmi i gwarancji, </w:t>
      </w:r>
    </w:p>
    <w:p w:rsidR="008426D9" w:rsidRPr="000D1D13" w:rsidRDefault="00000000">
      <w:pPr>
        <w:numPr>
          <w:ilvl w:val="1"/>
          <w:numId w:val="15"/>
        </w:numPr>
        <w:ind w:hanging="360"/>
        <w:rPr>
          <w:rFonts w:ascii="Times New Roman" w:hAnsi="Times New Roman" w:cs="Times New Roman"/>
          <w:color w:val="auto"/>
        </w:rPr>
      </w:pPr>
      <w:r w:rsidRPr="000D1D13">
        <w:rPr>
          <w:rFonts w:ascii="Times New Roman" w:hAnsi="Times New Roman" w:cs="Times New Roman"/>
          <w:color w:val="auto"/>
        </w:rPr>
        <w:t xml:space="preserve">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zobowiązań wobec Zamawiającego. </w:t>
      </w:r>
    </w:p>
    <w:p w:rsidR="008426D9" w:rsidRPr="000D1D13" w:rsidRDefault="008426D9">
      <w:pPr>
        <w:spacing w:after="18" w:line="259" w:lineRule="auto"/>
        <w:ind w:left="785" w:firstLine="0"/>
        <w:jc w:val="left"/>
        <w:rPr>
          <w:rFonts w:ascii="Times New Roman" w:hAnsi="Times New Roman" w:cs="Times New Roman"/>
          <w:color w:val="auto"/>
        </w:rPr>
      </w:pPr>
    </w:p>
    <w:p w:rsidR="008426D9" w:rsidRPr="000D1D13" w:rsidRDefault="00000000">
      <w:pPr>
        <w:spacing w:after="18" w:line="259" w:lineRule="auto"/>
        <w:ind w:left="126" w:firstLine="0"/>
        <w:jc w:val="center"/>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9" w:line="266" w:lineRule="auto"/>
        <w:ind w:left="510" w:right="431" w:hanging="10"/>
        <w:jc w:val="center"/>
        <w:rPr>
          <w:rFonts w:ascii="Times New Roman" w:hAnsi="Times New Roman" w:cs="Times New Roman"/>
          <w:color w:val="auto"/>
        </w:rPr>
      </w:pPr>
      <w:r w:rsidRPr="000D1D13">
        <w:rPr>
          <w:rFonts w:ascii="Times New Roman" w:hAnsi="Times New Roman" w:cs="Times New Roman"/>
          <w:b/>
          <w:color w:val="auto"/>
        </w:rPr>
        <w:t xml:space="preserve">§ 7 </w:t>
      </w:r>
    </w:p>
    <w:p w:rsidR="008426D9" w:rsidRPr="000D1D13" w:rsidRDefault="00000000">
      <w:pPr>
        <w:spacing w:after="42" w:line="266" w:lineRule="auto"/>
        <w:ind w:left="510" w:right="348" w:hanging="10"/>
        <w:jc w:val="center"/>
        <w:rPr>
          <w:rFonts w:ascii="Times New Roman" w:hAnsi="Times New Roman" w:cs="Times New Roman"/>
          <w:color w:val="auto"/>
        </w:rPr>
      </w:pPr>
      <w:r w:rsidRPr="000D1D13">
        <w:rPr>
          <w:rFonts w:ascii="Times New Roman" w:hAnsi="Times New Roman" w:cs="Times New Roman"/>
          <w:b/>
          <w:color w:val="auto"/>
        </w:rPr>
        <w:t xml:space="preserve">Obowiązki Kierownika budowy </w:t>
      </w:r>
    </w:p>
    <w:p w:rsidR="008426D9" w:rsidRPr="000D1D13" w:rsidRDefault="00000000">
      <w:pPr>
        <w:ind w:left="62" w:firstLine="0"/>
        <w:rPr>
          <w:rFonts w:ascii="Times New Roman" w:hAnsi="Times New Roman" w:cs="Times New Roman"/>
          <w:color w:val="auto"/>
        </w:rPr>
      </w:pPr>
      <w:r w:rsidRPr="000D1D13">
        <w:rPr>
          <w:rFonts w:ascii="Times New Roman" w:hAnsi="Times New Roman" w:cs="Times New Roman"/>
          <w:b/>
          <w:color w:val="auto"/>
        </w:rPr>
        <w:t>1.</w:t>
      </w:r>
      <w:r w:rsidRPr="000D1D13">
        <w:rPr>
          <w:rFonts w:ascii="Times New Roman" w:eastAsia="Arial" w:hAnsi="Times New Roman" w:cs="Times New Roman"/>
          <w:b/>
          <w:color w:val="auto"/>
        </w:rPr>
        <w:t xml:space="preserve"> </w:t>
      </w:r>
      <w:r w:rsidRPr="000D1D13">
        <w:rPr>
          <w:rFonts w:ascii="Times New Roman" w:hAnsi="Times New Roman" w:cs="Times New Roman"/>
          <w:color w:val="auto"/>
        </w:rPr>
        <w:t xml:space="preserve">Kierownik budowy działać będzie w granicach umocowania określonego w ustawie  z dnia 7 lipca 1994 r.  Prawo budowlane. </w:t>
      </w:r>
      <w:r w:rsidRPr="000D1D13">
        <w:rPr>
          <w:rFonts w:ascii="Times New Roman" w:hAnsi="Times New Roman" w:cs="Times New Roman"/>
          <w:b/>
          <w:color w:val="auto"/>
        </w:rPr>
        <w:t>2.</w:t>
      </w:r>
      <w:r w:rsidRPr="000D1D13">
        <w:rPr>
          <w:rFonts w:ascii="Times New Roman" w:eastAsia="Arial" w:hAnsi="Times New Roman" w:cs="Times New Roman"/>
          <w:b/>
          <w:color w:val="auto"/>
        </w:rPr>
        <w:t xml:space="preserve"> </w:t>
      </w:r>
      <w:r w:rsidRPr="000D1D13">
        <w:rPr>
          <w:rFonts w:ascii="Times New Roman" w:hAnsi="Times New Roman" w:cs="Times New Roman"/>
          <w:color w:val="auto"/>
        </w:rPr>
        <w:t xml:space="preserve">Kierownik budowy zobowiązany jest do: </w:t>
      </w:r>
    </w:p>
    <w:p w:rsidR="008426D9" w:rsidRPr="000D1D13" w:rsidRDefault="00000000">
      <w:pPr>
        <w:numPr>
          <w:ilvl w:val="0"/>
          <w:numId w:val="19"/>
        </w:numPr>
        <w:ind w:hanging="425"/>
        <w:rPr>
          <w:rFonts w:ascii="Times New Roman" w:hAnsi="Times New Roman" w:cs="Times New Roman"/>
          <w:color w:val="auto"/>
        </w:rPr>
      </w:pPr>
      <w:r w:rsidRPr="000D1D13">
        <w:rPr>
          <w:rFonts w:ascii="Times New Roman" w:hAnsi="Times New Roman" w:cs="Times New Roman"/>
          <w:color w:val="auto"/>
        </w:rPr>
        <w:t xml:space="preserve">złożenia Zamawiającemu w dniu przekazania placu budowy oświadczenia o przyjęciu obowiązków kierownika budowy, </w:t>
      </w:r>
    </w:p>
    <w:p w:rsidR="008426D9" w:rsidRPr="000D1D13" w:rsidRDefault="00000000">
      <w:pPr>
        <w:numPr>
          <w:ilvl w:val="0"/>
          <w:numId w:val="19"/>
        </w:numPr>
        <w:ind w:hanging="425"/>
        <w:rPr>
          <w:rFonts w:ascii="Times New Roman" w:hAnsi="Times New Roman" w:cs="Times New Roman"/>
          <w:color w:val="auto"/>
        </w:rPr>
      </w:pPr>
      <w:r w:rsidRPr="000D1D13">
        <w:rPr>
          <w:rFonts w:ascii="Times New Roman" w:hAnsi="Times New Roman" w:cs="Times New Roman"/>
          <w:color w:val="auto"/>
        </w:rPr>
        <w:t xml:space="preserve">prowadzenia dziennika budowy,  </w:t>
      </w:r>
    </w:p>
    <w:p w:rsidR="008426D9" w:rsidRPr="000D1D13" w:rsidRDefault="00000000">
      <w:pPr>
        <w:numPr>
          <w:ilvl w:val="0"/>
          <w:numId w:val="19"/>
        </w:numPr>
        <w:ind w:hanging="425"/>
        <w:rPr>
          <w:rFonts w:ascii="Times New Roman" w:hAnsi="Times New Roman" w:cs="Times New Roman"/>
          <w:color w:val="auto"/>
        </w:rPr>
      </w:pPr>
      <w:r w:rsidRPr="000D1D13">
        <w:rPr>
          <w:rFonts w:ascii="Times New Roman" w:hAnsi="Times New Roman" w:cs="Times New Roman"/>
          <w:color w:val="auto"/>
        </w:rPr>
        <w:t xml:space="preserve">przedkładania Inspektorowi Nadzoru wniosków o zatwierdzenie do wbudowania materiałów przed ich wbudowaniem, </w:t>
      </w:r>
    </w:p>
    <w:p w:rsidR="008426D9" w:rsidRPr="000D1D13" w:rsidRDefault="00000000">
      <w:pPr>
        <w:numPr>
          <w:ilvl w:val="0"/>
          <w:numId w:val="19"/>
        </w:numPr>
        <w:ind w:hanging="425"/>
        <w:rPr>
          <w:rFonts w:ascii="Times New Roman" w:hAnsi="Times New Roman" w:cs="Times New Roman"/>
          <w:color w:val="auto"/>
        </w:rPr>
      </w:pPr>
      <w:r w:rsidRPr="000D1D13">
        <w:rPr>
          <w:rFonts w:ascii="Times New Roman" w:hAnsi="Times New Roman" w:cs="Times New Roman"/>
          <w:color w:val="auto"/>
        </w:rPr>
        <w:t xml:space="preserve">zgłaszania Inspektorowi Nadzoru do sprawdzenia lub odbioru wykonane roboty ulegające zakryciu bądź zanikające oraz zapewnienie dokonania wymaganych przepisami lub ustalonych w dokumentacji projektowej prób i badań przed zgłoszeniem ich do odbioru, </w:t>
      </w:r>
    </w:p>
    <w:p w:rsidR="008426D9" w:rsidRPr="000D1D13" w:rsidRDefault="00000000">
      <w:pPr>
        <w:numPr>
          <w:ilvl w:val="0"/>
          <w:numId w:val="19"/>
        </w:numPr>
        <w:ind w:hanging="425"/>
        <w:rPr>
          <w:rFonts w:ascii="Times New Roman" w:hAnsi="Times New Roman" w:cs="Times New Roman"/>
          <w:color w:val="auto"/>
        </w:rPr>
      </w:pPr>
      <w:r w:rsidRPr="000D1D13">
        <w:rPr>
          <w:rFonts w:ascii="Times New Roman" w:hAnsi="Times New Roman" w:cs="Times New Roman"/>
          <w:color w:val="auto"/>
        </w:rPr>
        <w:t xml:space="preserve">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rsidR="008426D9" w:rsidRPr="000D1D13" w:rsidRDefault="00000000">
      <w:pPr>
        <w:numPr>
          <w:ilvl w:val="0"/>
          <w:numId w:val="19"/>
        </w:numPr>
        <w:ind w:hanging="425"/>
        <w:rPr>
          <w:rFonts w:ascii="Times New Roman" w:hAnsi="Times New Roman" w:cs="Times New Roman"/>
          <w:color w:val="auto"/>
        </w:rPr>
      </w:pPr>
      <w:r w:rsidRPr="000D1D13">
        <w:rPr>
          <w:rFonts w:ascii="Times New Roman" w:hAnsi="Times New Roman" w:cs="Times New Roman"/>
          <w:color w:val="auto"/>
        </w:rPr>
        <w:lastRenderedPageBreak/>
        <w:t xml:space="preserve">koordynowania wszystkich prac na budowie w tym wykonywanych przez podwykonawców,  </w:t>
      </w:r>
    </w:p>
    <w:p w:rsidR="008426D9" w:rsidRPr="000D1D13" w:rsidRDefault="00000000">
      <w:pPr>
        <w:numPr>
          <w:ilvl w:val="0"/>
          <w:numId w:val="19"/>
        </w:numPr>
        <w:ind w:hanging="425"/>
        <w:rPr>
          <w:rFonts w:ascii="Times New Roman" w:hAnsi="Times New Roman" w:cs="Times New Roman"/>
          <w:color w:val="auto"/>
        </w:rPr>
      </w:pPr>
      <w:r w:rsidRPr="000D1D13">
        <w:rPr>
          <w:rFonts w:ascii="Times New Roman" w:hAnsi="Times New Roman" w:cs="Times New Roman"/>
          <w:color w:val="auto"/>
        </w:rPr>
        <w:t xml:space="preserve">uczestniczenia w Radach Budowy i odbiorach, </w:t>
      </w:r>
    </w:p>
    <w:p w:rsidR="008426D9" w:rsidRPr="000D1D13" w:rsidRDefault="00000000">
      <w:pPr>
        <w:numPr>
          <w:ilvl w:val="0"/>
          <w:numId w:val="19"/>
        </w:numPr>
        <w:ind w:hanging="425"/>
        <w:rPr>
          <w:rFonts w:ascii="Times New Roman" w:hAnsi="Times New Roman" w:cs="Times New Roman"/>
          <w:color w:val="auto"/>
        </w:rPr>
      </w:pPr>
      <w:r w:rsidRPr="000D1D13">
        <w:rPr>
          <w:rFonts w:ascii="Times New Roman" w:hAnsi="Times New Roman" w:cs="Times New Roman"/>
          <w:color w:val="auto"/>
        </w:rPr>
        <w:t xml:space="preserve">uczestniczenia w odbiorze końcowym zadania, w tym kontroli organów uprawnionych,  </w:t>
      </w:r>
    </w:p>
    <w:p w:rsidR="008426D9" w:rsidRPr="000D1D13" w:rsidRDefault="00000000">
      <w:pPr>
        <w:numPr>
          <w:ilvl w:val="0"/>
          <w:numId w:val="19"/>
        </w:numPr>
        <w:ind w:hanging="425"/>
        <w:rPr>
          <w:rFonts w:ascii="Times New Roman" w:hAnsi="Times New Roman" w:cs="Times New Roman"/>
          <w:color w:val="auto"/>
        </w:rPr>
      </w:pPr>
      <w:r w:rsidRPr="000D1D13">
        <w:rPr>
          <w:rFonts w:ascii="Times New Roman" w:hAnsi="Times New Roman" w:cs="Times New Roman"/>
          <w:color w:val="auto"/>
        </w:rPr>
        <w:t xml:space="preserve">niezwłocznego informowanie Inspektora Nadzoru i Zamawiającego o problemach lub okolicznościach, które mogą wpłynąć na jakość robót lub opóźnienie terminu zakończenia zadania,  </w:t>
      </w:r>
    </w:p>
    <w:p w:rsidR="008426D9" w:rsidRPr="000D1D13" w:rsidRDefault="00000000">
      <w:pPr>
        <w:numPr>
          <w:ilvl w:val="0"/>
          <w:numId w:val="19"/>
        </w:numPr>
        <w:spacing w:after="5"/>
        <w:ind w:hanging="425"/>
        <w:rPr>
          <w:rFonts w:ascii="Times New Roman" w:hAnsi="Times New Roman" w:cs="Times New Roman"/>
          <w:color w:val="auto"/>
        </w:rPr>
      </w:pPr>
      <w:r w:rsidRPr="000D1D13">
        <w:rPr>
          <w:rFonts w:ascii="Times New Roman" w:hAnsi="Times New Roman" w:cs="Times New Roman"/>
          <w:color w:val="auto"/>
        </w:rPr>
        <w:t xml:space="preserve">informowania Inspektora Nadzoru i Zamawiającego o konieczności wykonania robót dodatkowych i zamiennych niezwłocznie, lecz nie później niż w terminie 5 dni od daty stwierdzenia konieczności ich wykonania. </w:t>
      </w:r>
    </w:p>
    <w:p w:rsidR="008426D9" w:rsidRPr="000D1D13" w:rsidRDefault="00000000">
      <w:pPr>
        <w:spacing w:after="18" w:line="259" w:lineRule="auto"/>
        <w:ind w:left="126" w:firstLine="0"/>
        <w:jc w:val="center"/>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 w:line="266" w:lineRule="auto"/>
        <w:ind w:left="510" w:right="431" w:hanging="10"/>
        <w:jc w:val="center"/>
        <w:rPr>
          <w:rFonts w:ascii="Times New Roman" w:hAnsi="Times New Roman" w:cs="Times New Roman"/>
          <w:color w:val="auto"/>
        </w:rPr>
      </w:pPr>
      <w:r w:rsidRPr="000D1D13">
        <w:rPr>
          <w:rFonts w:ascii="Times New Roman" w:hAnsi="Times New Roman" w:cs="Times New Roman"/>
          <w:b/>
          <w:color w:val="auto"/>
        </w:rPr>
        <w:t xml:space="preserve">§ 8 </w:t>
      </w:r>
    </w:p>
    <w:p w:rsidR="008426D9" w:rsidRPr="000D1D13" w:rsidRDefault="00000000">
      <w:pPr>
        <w:spacing w:after="39" w:line="266" w:lineRule="auto"/>
        <w:ind w:left="510" w:right="429" w:hanging="10"/>
        <w:jc w:val="center"/>
        <w:rPr>
          <w:rFonts w:ascii="Times New Roman" w:hAnsi="Times New Roman" w:cs="Times New Roman"/>
          <w:color w:val="auto"/>
        </w:rPr>
      </w:pPr>
      <w:r w:rsidRPr="000D1D13">
        <w:rPr>
          <w:rFonts w:ascii="Times New Roman" w:hAnsi="Times New Roman" w:cs="Times New Roman"/>
          <w:b/>
          <w:color w:val="auto"/>
        </w:rPr>
        <w:t xml:space="preserve">Podwykonawcy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zobowiązuje się do wykonania przedmiotu zamówienia siłami własnymi z wyjątkiem robót w zakresie: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t xml:space="preserve">……………………………………………………………… ,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t xml:space="preserve">……………………………………………………………… , </w:t>
      </w:r>
    </w:p>
    <w:p w:rsidR="008426D9" w:rsidRPr="000D1D13" w:rsidRDefault="00000000">
      <w:pPr>
        <w:numPr>
          <w:ilvl w:val="1"/>
          <w:numId w:val="20"/>
        </w:numPr>
        <w:spacing w:after="6"/>
        <w:ind w:hanging="281"/>
        <w:rPr>
          <w:rFonts w:ascii="Times New Roman" w:hAnsi="Times New Roman" w:cs="Times New Roman"/>
          <w:color w:val="auto"/>
        </w:rPr>
      </w:pPr>
      <w:r w:rsidRPr="000D1D13">
        <w:rPr>
          <w:rFonts w:ascii="Times New Roman" w:hAnsi="Times New Roman" w:cs="Times New Roman"/>
          <w:color w:val="auto"/>
        </w:rPr>
        <w:t xml:space="preserve">……………………………………………………………… , </w:t>
      </w:r>
    </w:p>
    <w:p w:rsidR="008426D9" w:rsidRPr="000D1D13" w:rsidRDefault="00000000">
      <w:pPr>
        <w:ind w:left="360" w:firstLine="0"/>
        <w:rPr>
          <w:rFonts w:ascii="Times New Roman" w:hAnsi="Times New Roman" w:cs="Times New Roman"/>
          <w:color w:val="auto"/>
        </w:rPr>
      </w:pPr>
      <w:r w:rsidRPr="000D1D13">
        <w:rPr>
          <w:rFonts w:ascii="Times New Roman" w:hAnsi="Times New Roman" w:cs="Times New Roman"/>
          <w:color w:val="auto"/>
        </w:rPr>
        <w:t xml:space="preserve"> które zostaną wykonane przy udziale podwykonawcy (podwykonawców).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Zamawiającemu przysługuje prawo do zgłoszenia w terminie 14 dni w formie pisemnej zastrzeżenia do przedłożonego projektu umowy o podwykonawstwo, której przedmiotem są roboty budowlane, w przypadku zaistnienia chociażby jednego z opisanych poniżej przypadków: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t xml:space="preserve">termin wykonania umowy o podwykonawstwo wykracza poza termin wykonania zamówienia, wskazany w § 2 ust. 1 umowy,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t xml:space="preserve">umowa o podwykonawstwo zawiera zapisy uzależniające dokonanie zapłaty na rzecz podwykonawcy od odbioru robót przez Zamawiającego lub od zapłaty należności Wykonawcy przez Zamawiającego,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t xml:space="preserve">umowa o podwykonawstwo nie zawiera uregulowań, dotyczących zawierania umów na roboty budowlane, dostawy lub usługi z dalszymi podwykonawcami,  w szczególności zapisów warunkujących podpisanie tych umów od ich akceptacji i zgody Wykonawcy,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t xml:space="preserve">umowa o podwykonawstwo nie zawiera kwoty wynagrodzenia wykonawcy;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lastRenderedPageBreak/>
        <w:t xml:space="preserve">umowa o podwykonawstwo nie zawiera uregulowań, o których mowa w § 13 umowy,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t xml:space="preserve">załączony do umowy o podwykonawstwo harmonogram rzeczowo-finansowy jest niezgodny z harmonogramem, </w:t>
      </w:r>
    </w:p>
    <w:p w:rsidR="008426D9" w:rsidRPr="000D1D13" w:rsidRDefault="00000000">
      <w:pPr>
        <w:numPr>
          <w:ilvl w:val="1"/>
          <w:numId w:val="20"/>
        </w:numPr>
        <w:ind w:hanging="281"/>
        <w:rPr>
          <w:rFonts w:ascii="Times New Roman" w:hAnsi="Times New Roman" w:cs="Times New Roman"/>
          <w:color w:val="auto"/>
        </w:rPr>
      </w:pPr>
      <w:r w:rsidRPr="000D1D13">
        <w:rPr>
          <w:rFonts w:ascii="Times New Roman" w:hAnsi="Times New Roman" w:cs="Times New Roman"/>
          <w:color w:val="auto"/>
        </w:rPr>
        <w:t xml:space="preserve">w każdym przypadku, gdy umowa kształtuje prawa i obowiązki podwykonawcy,  w zakresie kar umownych oraz warunków wypłaty wynagrodzenia, w sposób dla niego mniej korzystny niż prawa i obowiązki Wykonawcy wynikające z niniejszej umowy.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Niezgłoszenie przez Zamawiającego w formie pisemnej zastrzeżeń do przedłożonego projektu umowy o podwykonawstwo, której przedmiotem są roboty budowlane,  w terminie wskazanym w ust. 3, będzie uważane za jego akceptację. 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Wyłączenia, o których mowa w ust. 5, nie dotyczą również umów o podwykonawstwo o wartości większej niż 50 000,00 złotych brutto.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 przypadku, o którym mowa w ust. 5,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Wszystkie umowy o podwykonawstwo wymagają formy pisemnej.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Postanowienia, zawarte w ust. 2-8, stosuje się odpowiednio do zawierania umów  o podwykonawstwo z dalszymi podwykonawcami.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Postanowienia, zawarte w ust. 2-8, stosuje się odpowiednio do zmian umów  o podwykonawstwo.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Wykonawca ponosi wobec Zamawiającego pełną odpowiedzialność za roboty budowlane, które wykonuje przy pomocy podwykonawców.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Wykonawca przyjmuje na siebie pełnienie funkcji koordynatora w stosunku do robót budowlanych, realizowanych przez podwykonawców.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Powierzenie wykonania części robót budowlanych podwykonawcy nie zmienia zobowiązań Wykonawcy wobec Zamawiającego za wykonanie tej części zamówienia.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Wykonawca jest odpowiedzialny za działanie, zaniechanie, uchybienia i zaniedbania podwykonawcy i jego pracowników w takim samym stopniu, jakby to były działania, uchybienia lub zaniedbania jego własnych pracowników.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Jakakolwiek przerwa w realizacji robót budowlanych, wynikająca z braku podwykonawcy, będzie traktowana jako przerwa wynikła z przyczyn zależnych od Wykonawcy i będzie stanowić podstawę do naliczenia Wykonawcy kar umownych.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lastRenderedPageBreak/>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8426D9" w:rsidRPr="000D1D13" w:rsidRDefault="00000000">
      <w:pPr>
        <w:numPr>
          <w:ilvl w:val="0"/>
          <w:numId w:val="20"/>
        </w:numPr>
        <w:spacing w:after="5"/>
        <w:ind w:hanging="427"/>
        <w:rPr>
          <w:rFonts w:ascii="Times New Roman" w:hAnsi="Times New Roman" w:cs="Times New Roman"/>
          <w:color w:val="auto"/>
        </w:rPr>
      </w:pPr>
      <w:r w:rsidRPr="000D1D13">
        <w:rPr>
          <w:rFonts w:ascii="Times New Roman" w:hAnsi="Times New Roman" w:cs="Times New Roman"/>
          <w:color w:val="auto"/>
        </w:rPr>
        <w:t xml:space="preserve">Zamawiający żąda, aby przed przystąpieniem do realizacji zamówienia Wykonawca, o ile są już znane, podał nazwy albo imiona i nazwiska oraz dane kontaktowe podwykonawców i osób do kontaktu z nimi. Wykonawca zawiadamia </w:t>
      </w:r>
    </w:p>
    <w:p w:rsidR="008426D9" w:rsidRPr="000D1D13" w:rsidRDefault="00000000">
      <w:pPr>
        <w:ind w:left="504" w:firstLine="0"/>
        <w:rPr>
          <w:rFonts w:ascii="Times New Roman" w:hAnsi="Times New Roman" w:cs="Times New Roman"/>
          <w:color w:val="auto"/>
        </w:rPr>
      </w:pPr>
      <w:r w:rsidRPr="000D1D13">
        <w:rPr>
          <w:rFonts w:ascii="Times New Roman" w:hAnsi="Times New Roman" w:cs="Times New Roman"/>
          <w:color w:val="auto"/>
        </w:rPr>
        <w:t xml:space="preserve">Zamawiającego o wszelkich zmianach danych, o których mowa w zdaniu pierwszym, w trakcie realizacji zamówienia, a także przekazuje informacje na temat nowych podwykonawców, którym w późniejszym okresie zamierza powierzyć realizację zamówienia.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rsidR="008426D9" w:rsidRPr="000D1D13" w:rsidRDefault="00000000">
      <w:pPr>
        <w:numPr>
          <w:ilvl w:val="0"/>
          <w:numId w:val="20"/>
        </w:numPr>
        <w:ind w:hanging="427"/>
        <w:rPr>
          <w:rFonts w:ascii="Times New Roman" w:hAnsi="Times New Roman" w:cs="Times New Roman"/>
          <w:color w:val="auto"/>
        </w:rPr>
      </w:pPr>
      <w:r w:rsidRPr="000D1D13">
        <w:rPr>
          <w:rFonts w:ascii="Times New Roman" w:hAnsi="Times New Roman" w:cs="Times New Roman"/>
          <w:color w:val="auto"/>
        </w:rPr>
        <w:t xml:space="preserve">W przypadku dokonania zmiany niniejszej umowy na podstawie § 19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 </w:t>
      </w:r>
    </w:p>
    <w:p w:rsidR="008426D9" w:rsidRPr="000D1D13" w:rsidRDefault="00000000">
      <w:pPr>
        <w:numPr>
          <w:ilvl w:val="0"/>
          <w:numId w:val="20"/>
        </w:numPr>
        <w:spacing w:after="5"/>
        <w:ind w:hanging="427"/>
        <w:rPr>
          <w:rFonts w:ascii="Times New Roman" w:hAnsi="Times New Roman" w:cs="Times New Roman"/>
          <w:color w:val="auto"/>
        </w:rPr>
      </w:pPr>
      <w:r w:rsidRPr="000D1D13">
        <w:rPr>
          <w:rFonts w:ascii="Times New Roman" w:hAnsi="Times New Roman" w:cs="Times New Roman"/>
          <w:color w:val="auto"/>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rsidR="008426D9" w:rsidRPr="000D1D13" w:rsidRDefault="00000000">
      <w:pPr>
        <w:spacing w:after="18" w:line="259" w:lineRule="auto"/>
        <w:ind w:left="504"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 w:line="266" w:lineRule="auto"/>
        <w:ind w:left="510" w:right="431" w:hanging="10"/>
        <w:jc w:val="center"/>
        <w:rPr>
          <w:rFonts w:ascii="Times New Roman" w:hAnsi="Times New Roman" w:cs="Times New Roman"/>
          <w:color w:val="auto"/>
        </w:rPr>
      </w:pPr>
      <w:r w:rsidRPr="000D1D13">
        <w:rPr>
          <w:rFonts w:ascii="Times New Roman" w:hAnsi="Times New Roman" w:cs="Times New Roman"/>
          <w:b/>
          <w:color w:val="auto"/>
        </w:rPr>
        <w:t xml:space="preserve">§ 9 </w:t>
      </w:r>
    </w:p>
    <w:p w:rsidR="008426D9" w:rsidRPr="000D1D13" w:rsidRDefault="00000000">
      <w:pPr>
        <w:spacing w:after="39" w:line="266" w:lineRule="auto"/>
        <w:ind w:left="510" w:right="419" w:hanging="10"/>
        <w:jc w:val="center"/>
        <w:rPr>
          <w:rFonts w:ascii="Times New Roman" w:hAnsi="Times New Roman" w:cs="Times New Roman"/>
          <w:color w:val="auto"/>
        </w:rPr>
      </w:pPr>
      <w:r w:rsidRPr="000D1D13">
        <w:rPr>
          <w:rFonts w:ascii="Times New Roman" w:hAnsi="Times New Roman" w:cs="Times New Roman"/>
          <w:b/>
          <w:color w:val="auto"/>
        </w:rPr>
        <w:t xml:space="preserve">Personel realizujący zadanie </w:t>
      </w:r>
    </w:p>
    <w:p w:rsidR="008426D9" w:rsidRPr="000D1D13" w:rsidRDefault="00000000">
      <w:pPr>
        <w:numPr>
          <w:ilvl w:val="0"/>
          <w:numId w:val="21"/>
        </w:numPr>
        <w:ind w:hanging="427"/>
        <w:rPr>
          <w:rFonts w:ascii="Times New Roman" w:hAnsi="Times New Roman" w:cs="Times New Roman"/>
          <w:color w:val="auto"/>
        </w:rPr>
      </w:pPr>
      <w:r w:rsidRPr="000D1D13">
        <w:rPr>
          <w:rFonts w:ascii="Times New Roman" w:hAnsi="Times New Roman" w:cs="Times New Roman"/>
          <w:color w:val="auto"/>
        </w:rPr>
        <w:t xml:space="preserve">Osobą upoważnioną do kontaktów: </w:t>
      </w:r>
    </w:p>
    <w:p w:rsidR="008426D9" w:rsidRPr="000D1D13" w:rsidRDefault="00000000">
      <w:pPr>
        <w:numPr>
          <w:ilvl w:val="1"/>
          <w:numId w:val="21"/>
        </w:numPr>
        <w:ind w:hanging="360"/>
        <w:rPr>
          <w:rFonts w:ascii="Times New Roman" w:hAnsi="Times New Roman" w:cs="Times New Roman"/>
          <w:color w:val="auto"/>
        </w:rPr>
      </w:pPr>
      <w:r w:rsidRPr="000D1D13">
        <w:rPr>
          <w:rFonts w:ascii="Times New Roman" w:hAnsi="Times New Roman" w:cs="Times New Roman"/>
          <w:color w:val="auto"/>
        </w:rPr>
        <w:t xml:space="preserve">z Wykonawcą ze strony Zamawiającego jest: …….; nr tel.: ……..; e-mail: ……….; </w:t>
      </w:r>
    </w:p>
    <w:p w:rsidR="008426D9" w:rsidRPr="000D1D13" w:rsidRDefault="00000000">
      <w:pPr>
        <w:numPr>
          <w:ilvl w:val="1"/>
          <w:numId w:val="21"/>
        </w:numPr>
        <w:ind w:hanging="360"/>
        <w:rPr>
          <w:rFonts w:ascii="Times New Roman" w:hAnsi="Times New Roman" w:cs="Times New Roman"/>
          <w:color w:val="auto"/>
        </w:rPr>
      </w:pPr>
      <w:r w:rsidRPr="000D1D13">
        <w:rPr>
          <w:rFonts w:ascii="Times New Roman" w:hAnsi="Times New Roman" w:cs="Times New Roman"/>
          <w:color w:val="auto"/>
        </w:rPr>
        <w:t xml:space="preserve">z Zamawiającym ze strony Wykonawcy jest: ……………………; nr tel.: ………………….; e-mail: ……………………; </w:t>
      </w:r>
    </w:p>
    <w:p w:rsidR="008426D9" w:rsidRPr="000D1D13" w:rsidRDefault="00000000">
      <w:pPr>
        <w:numPr>
          <w:ilvl w:val="0"/>
          <w:numId w:val="21"/>
        </w:numPr>
        <w:ind w:hanging="427"/>
        <w:rPr>
          <w:rFonts w:ascii="Times New Roman" w:hAnsi="Times New Roman" w:cs="Times New Roman"/>
          <w:color w:val="auto"/>
        </w:rPr>
      </w:pPr>
      <w:r w:rsidRPr="000D1D13">
        <w:rPr>
          <w:rFonts w:ascii="Times New Roman" w:hAnsi="Times New Roman" w:cs="Times New Roman"/>
          <w:color w:val="auto"/>
        </w:rPr>
        <w:lastRenderedPageBreak/>
        <w:t xml:space="preserve">Osoby wymienione w ust. 1 nie są upoważnione do podejmowania decyzji powodujących zmianę postanowień umowy, w szczególności zmiany uzgodnionego wynagrodzenia lub zmiany zakresu czynności i prac objętych umową. </w:t>
      </w:r>
    </w:p>
    <w:p w:rsidR="008426D9" w:rsidRPr="000D1D13" w:rsidRDefault="00000000">
      <w:pPr>
        <w:numPr>
          <w:ilvl w:val="0"/>
          <w:numId w:val="21"/>
        </w:numPr>
        <w:spacing w:after="37" w:line="267" w:lineRule="auto"/>
        <w:ind w:hanging="427"/>
        <w:rPr>
          <w:rFonts w:ascii="Times New Roman" w:hAnsi="Times New Roman" w:cs="Times New Roman"/>
          <w:color w:val="auto"/>
        </w:rPr>
      </w:pPr>
      <w:r w:rsidRPr="000D1D13">
        <w:rPr>
          <w:rFonts w:ascii="Times New Roman" w:hAnsi="Times New Roman" w:cs="Times New Roman"/>
          <w:b/>
          <w:color w:val="auto"/>
        </w:rPr>
        <w:t xml:space="preserve">Zamawiający zobowiązuje się do powołania odpowiedniego inspektora nadzoru inwestorskiego. </w:t>
      </w:r>
    </w:p>
    <w:p w:rsidR="008426D9" w:rsidRPr="000D1D13" w:rsidRDefault="00000000">
      <w:pPr>
        <w:numPr>
          <w:ilvl w:val="0"/>
          <w:numId w:val="21"/>
        </w:numPr>
        <w:ind w:hanging="427"/>
        <w:rPr>
          <w:rFonts w:ascii="Times New Roman" w:hAnsi="Times New Roman" w:cs="Times New Roman"/>
          <w:color w:val="auto"/>
        </w:rPr>
      </w:pPr>
      <w:r w:rsidRPr="000D1D13">
        <w:rPr>
          <w:rFonts w:ascii="Times New Roman" w:hAnsi="Times New Roman" w:cs="Times New Roman"/>
          <w:color w:val="auto"/>
        </w:rPr>
        <w:t xml:space="preserve">Wykonawca ustanawia: </w:t>
      </w:r>
    </w:p>
    <w:p w:rsidR="008426D9" w:rsidRPr="000D1D13" w:rsidRDefault="00000000">
      <w:pPr>
        <w:numPr>
          <w:ilvl w:val="1"/>
          <w:numId w:val="21"/>
        </w:numPr>
        <w:spacing w:after="6"/>
        <w:ind w:hanging="360"/>
        <w:rPr>
          <w:rFonts w:ascii="Times New Roman" w:hAnsi="Times New Roman" w:cs="Times New Roman"/>
          <w:color w:val="auto"/>
        </w:rPr>
      </w:pPr>
      <w:r w:rsidRPr="000D1D13">
        <w:rPr>
          <w:rFonts w:ascii="Times New Roman" w:hAnsi="Times New Roman" w:cs="Times New Roman"/>
          <w:color w:val="auto"/>
        </w:rPr>
        <w:t xml:space="preserve">Kierownika budowy w specjalności konstrukcyjno-budowlanej w osobie: </w:t>
      </w:r>
    </w:p>
    <w:p w:rsidR="008426D9" w:rsidRPr="000D1D13" w:rsidRDefault="00000000">
      <w:pPr>
        <w:ind w:left="504" w:right="845" w:firstLine="360"/>
        <w:rPr>
          <w:rFonts w:ascii="Times New Roman" w:hAnsi="Times New Roman" w:cs="Times New Roman"/>
          <w:color w:val="auto"/>
        </w:rPr>
      </w:pPr>
      <w:r w:rsidRPr="000D1D13">
        <w:rPr>
          <w:rFonts w:ascii="Times New Roman" w:hAnsi="Times New Roman" w:cs="Times New Roman"/>
          <w:color w:val="auto"/>
        </w:rPr>
        <w:t xml:space="preserve">………………….; nr tel.:…………………….. ; </w:t>
      </w:r>
      <w:proofErr w:type="spellStart"/>
      <w:r w:rsidRPr="000D1D13">
        <w:rPr>
          <w:rFonts w:ascii="Times New Roman" w:hAnsi="Times New Roman" w:cs="Times New Roman"/>
          <w:color w:val="auto"/>
        </w:rPr>
        <w:t>upr</w:t>
      </w:r>
      <w:proofErr w:type="spellEnd"/>
      <w:r w:rsidRPr="000D1D13">
        <w:rPr>
          <w:rFonts w:ascii="Times New Roman" w:hAnsi="Times New Roman" w:cs="Times New Roman"/>
          <w:color w:val="auto"/>
        </w:rPr>
        <w:t>. bud. nr: ……………………………; 2)</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 xml:space="preserve">Kierownika robót sanitarnych: </w:t>
      </w:r>
    </w:p>
    <w:p w:rsidR="008426D9" w:rsidRPr="000D1D13" w:rsidRDefault="00000000">
      <w:pPr>
        <w:ind w:left="504" w:right="845" w:firstLine="360"/>
        <w:rPr>
          <w:rFonts w:ascii="Times New Roman" w:hAnsi="Times New Roman" w:cs="Times New Roman"/>
          <w:color w:val="auto"/>
        </w:rPr>
      </w:pPr>
      <w:r w:rsidRPr="000D1D13">
        <w:rPr>
          <w:rFonts w:ascii="Times New Roman" w:hAnsi="Times New Roman" w:cs="Times New Roman"/>
          <w:color w:val="auto"/>
        </w:rPr>
        <w:t xml:space="preserve">………………….; nr tel.:…………………….. ; </w:t>
      </w:r>
      <w:proofErr w:type="spellStart"/>
      <w:r w:rsidRPr="000D1D13">
        <w:rPr>
          <w:rFonts w:ascii="Times New Roman" w:hAnsi="Times New Roman" w:cs="Times New Roman"/>
          <w:color w:val="auto"/>
        </w:rPr>
        <w:t>upr</w:t>
      </w:r>
      <w:proofErr w:type="spellEnd"/>
      <w:r w:rsidRPr="000D1D13">
        <w:rPr>
          <w:rFonts w:ascii="Times New Roman" w:hAnsi="Times New Roman" w:cs="Times New Roman"/>
          <w:color w:val="auto"/>
        </w:rPr>
        <w:t>. bud. nr: ……………………………; 3)</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 xml:space="preserve">Kierownika robót elektrycznych: </w:t>
      </w:r>
    </w:p>
    <w:p w:rsidR="008426D9" w:rsidRPr="000D1D13" w:rsidRDefault="00000000">
      <w:pPr>
        <w:ind w:left="864" w:firstLine="0"/>
        <w:rPr>
          <w:rFonts w:ascii="Times New Roman" w:hAnsi="Times New Roman" w:cs="Times New Roman"/>
          <w:color w:val="auto"/>
        </w:rPr>
      </w:pPr>
      <w:r w:rsidRPr="000D1D13">
        <w:rPr>
          <w:rFonts w:ascii="Times New Roman" w:hAnsi="Times New Roman" w:cs="Times New Roman"/>
          <w:color w:val="auto"/>
        </w:rPr>
        <w:t xml:space="preserve">………………….; nr tel.:…………………….. ; </w:t>
      </w:r>
      <w:proofErr w:type="spellStart"/>
      <w:r w:rsidRPr="000D1D13">
        <w:rPr>
          <w:rFonts w:ascii="Times New Roman" w:hAnsi="Times New Roman" w:cs="Times New Roman"/>
          <w:color w:val="auto"/>
        </w:rPr>
        <w:t>upr</w:t>
      </w:r>
      <w:proofErr w:type="spellEnd"/>
      <w:r w:rsidRPr="000D1D13">
        <w:rPr>
          <w:rFonts w:ascii="Times New Roman" w:hAnsi="Times New Roman" w:cs="Times New Roman"/>
          <w:color w:val="auto"/>
        </w:rPr>
        <w:t xml:space="preserve">. bud. nr: ……………………………; </w:t>
      </w:r>
    </w:p>
    <w:p w:rsidR="008426D9" w:rsidRPr="000D1D13" w:rsidRDefault="00000000">
      <w:pPr>
        <w:numPr>
          <w:ilvl w:val="0"/>
          <w:numId w:val="21"/>
        </w:numPr>
        <w:ind w:hanging="427"/>
        <w:rPr>
          <w:rFonts w:ascii="Times New Roman" w:hAnsi="Times New Roman" w:cs="Times New Roman"/>
          <w:color w:val="auto"/>
        </w:rPr>
      </w:pPr>
      <w:r w:rsidRPr="000D1D13">
        <w:rPr>
          <w:rFonts w:ascii="Times New Roman" w:hAnsi="Times New Roman" w:cs="Times New Roman"/>
          <w:color w:val="auto"/>
        </w:rPr>
        <w:t xml:space="preserve">Wykonawca powinien skierować do realizacji zamówienia personel wskazany w wykazie osób złożonym w postępowaniu. Zmiana którejkolwiek z osób wskazanych w ust. 4, w trakcie realizacji umowy, musi być uzasadniona przez Wykonawcę na piśmie i zaakceptowana przez Zamawiającego. </w:t>
      </w:r>
    </w:p>
    <w:p w:rsidR="008426D9" w:rsidRPr="000D1D13" w:rsidRDefault="00000000">
      <w:pPr>
        <w:numPr>
          <w:ilvl w:val="0"/>
          <w:numId w:val="21"/>
        </w:numPr>
        <w:ind w:hanging="427"/>
        <w:rPr>
          <w:rFonts w:ascii="Times New Roman" w:hAnsi="Times New Roman" w:cs="Times New Roman"/>
          <w:color w:val="auto"/>
        </w:rPr>
      </w:pPr>
      <w:r w:rsidRPr="000D1D13">
        <w:rPr>
          <w:rFonts w:ascii="Times New Roman" w:hAnsi="Times New Roman" w:cs="Times New Roman"/>
          <w:color w:val="auto"/>
        </w:rPr>
        <w:t xml:space="preserve">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 </w:t>
      </w:r>
    </w:p>
    <w:p w:rsidR="008426D9" w:rsidRPr="000D1D13" w:rsidRDefault="00000000">
      <w:pPr>
        <w:numPr>
          <w:ilvl w:val="0"/>
          <w:numId w:val="21"/>
        </w:numPr>
        <w:ind w:hanging="427"/>
        <w:rPr>
          <w:rFonts w:ascii="Times New Roman" w:hAnsi="Times New Roman" w:cs="Times New Roman"/>
          <w:color w:val="auto"/>
        </w:rPr>
      </w:pPr>
      <w:r w:rsidRPr="000D1D13">
        <w:rPr>
          <w:rFonts w:ascii="Times New Roman" w:hAnsi="Times New Roman" w:cs="Times New Roman"/>
          <w:color w:val="auto"/>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rsidR="008426D9" w:rsidRPr="000D1D13" w:rsidRDefault="00000000">
      <w:pPr>
        <w:numPr>
          <w:ilvl w:val="0"/>
          <w:numId w:val="21"/>
        </w:numPr>
        <w:ind w:hanging="427"/>
        <w:rPr>
          <w:rFonts w:ascii="Times New Roman" w:hAnsi="Times New Roman" w:cs="Times New Roman"/>
          <w:color w:val="auto"/>
        </w:rPr>
      </w:pPr>
      <w:r w:rsidRPr="000D1D13">
        <w:rPr>
          <w:rFonts w:ascii="Times New Roman" w:hAnsi="Times New Roman" w:cs="Times New Roman"/>
          <w:color w:val="auto"/>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 </w:t>
      </w:r>
    </w:p>
    <w:p w:rsidR="008426D9" w:rsidRPr="000D1D13" w:rsidRDefault="00000000">
      <w:pPr>
        <w:numPr>
          <w:ilvl w:val="0"/>
          <w:numId w:val="21"/>
        </w:numPr>
        <w:ind w:hanging="427"/>
        <w:rPr>
          <w:rFonts w:ascii="Times New Roman" w:hAnsi="Times New Roman" w:cs="Times New Roman"/>
          <w:color w:val="auto"/>
        </w:rPr>
      </w:pPr>
      <w:r w:rsidRPr="000D1D13">
        <w:rPr>
          <w:rFonts w:ascii="Times New Roman" w:hAnsi="Times New Roman" w:cs="Times New Roman"/>
          <w:color w:val="auto"/>
        </w:rPr>
        <w:t xml:space="preserve">Kierownik budowy działać będzie w granicach umocowania określonego w ustawie Prawo budowlane. </w:t>
      </w:r>
    </w:p>
    <w:p w:rsidR="008426D9" w:rsidRPr="000D1D13" w:rsidRDefault="00000000">
      <w:pPr>
        <w:numPr>
          <w:ilvl w:val="0"/>
          <w:numId w:val="21"/>
        </w:numPr>
        <w:spacing w:after="5"/>
        <w:ind w:hanging="427"/>
        <w:rPr>
          <w:rFonts w:ascii="Times New Roman" w:hAnsi="Times New Roman" w:cs="Times New Roman"/>
          <w:color w:val="auto"/>
        </w:rPr>
      </w:pPr>
      <w:r w:rsidRPr="000D1D13">
        <w:rPr>
          <w:rFonts w:ascii="Times New Roman" w:hAnsi="Times New Roman" w:cs="Times New Roman"/>
          <w:color w:val="auto"/>
        </w:rPr>
        <w:t xml:space="preserve">We wszystkich sprawach związanych z wykonywaniem niniejszej Umowy, z wyjątkiem czynności wymagającej zachowania lub przekazania dokumentów w formie pisemnej strony ustalają, że formą kontaktu pomiędzy Zamawiającym, Wykonawcą, Kierownikami budowy i Inspektorem Nadzoru będzie kontakt elektroniczny (z wykorzystaniem poczty elektronicznej). Kontakt telefoniczny możliwy jest jedynie w wypadkach niecierpiących zwłoki, jednak wymaga niezwłocznego potwierdzenia w formie elektronicznej. </w:t>
      </w:r>
    </w:p>
    <w:p w:rsidR="008426D9" w:rsidRPr="000D1D13" w:rsidRDefault="00000000">
      <w:pPr>
        <w:spacing w:after="18" w:line="259" w:lineRule="auto"/>
        <w:ind w:left="77" w:firstLine="0"/>
        <w:jc w:val="left"/>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8426D9">
      <w:pPr>
        <w:spacing w:after="16" w:line="259" w:lineRule="auto"/>
        <w:ind w:left="126" w:firstLine="0"/>
        <w:jc w:val="center"/>
        <w:rPr>
          <w:rFonts w:ascii="Times New Roman" w:hAnsi="Times New Roman" w:cs="Times New Roman"/>
          <w:color w:val="auto"/>
        </w:rPr>
      </w:pP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1</w:t>
      </w:r>
      <w:r w:rsidR="009B0E4C" w:rsidRPr="000D1D13">
        <w:rPr>
          <w:rFonts w:ascii="Times New Roman" w:hAnsi="Times New Roman" w:cs="Times New Roman"/>
          <w:b/>
          <w:color w:val="auto"/>
        </w:rPr>
        <w:t>0</w:t>
      </w:r>
      <w:r w:rsidRPr="000D1D13">
        <w:rPr>
          <w:rFonts w:ascii="Times New Roman" w:hAnsi="Times New Roman" w:cs="Times New Roman"/>
          <w:b/>
          <w:color w:val="auto"/>
        </w:rPr>
        <w:t xml:space="preserve"> </w:t>
      </w:r>
    </w:p>
    <w:p w:rsidR="008426D9" w:rsidRPr="000D1D13" w:rsidRDefault="00000000">
      <w:pPr>
        <w:spacing w:after="42" w:line="266" w:lineRule="auto"/>
        <w:ind w:left="510" w:right="431" w:hanging="10"/>
        <w:jc w:val="center"/>
        <w:rPr>
          <w:rFonts w:ascii="Times New Roman" w:hAnsi="Times New Roman" w:cs="Times New Roman"/>
          <w:color w:val="auto"/>
        </w:rPr>
      </w:pPr>
      <w:r w:rsidRPr="000D1D13">
        <w:rPr>
          <w:rFonts w:ascii="Times New Roman" w:hAnsi="Times New Roman" w:cs="Times New Roman"/>
          <w:b/>
          <w:color w:val="auto"/>
        </w:rPr>
        <w:lastRenderedPageBreak/>
        <w:t xml:space="preserve">Ubezpieczenie </w:t>
      </w:r>
    </w:p>
    <w:p w:rsidR="008426D9" w:rsidRPr="000D1D13" w:rsidRDefault="00000000">
      <w:pPr>
        <w:numPr>
          <w:ilvl w:val="0"/>
          <w:numId w:val="23"/>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zobowiązuje się do posiadania ubezpieczenia od odpowiedzialności cywilnej (OC) z tytułu prowadzonej działalności gospodarczej, obejmującego przedmiot umowy, na sumę ubezpieczeniową, nie mniejszą niż połowa wynagrodzenia umownego brutto wynikające z niniejszej umowy. </w:t>
      </w:r>
    </w:p>
    <w:p w:rsidR="008426D9" w:rsidRPr="000D1D13" w:rsidRDefault="00000000">
      <w:pPr>
        <w:numPr>
          <w:ilvl w:val="0"/>
          <w:numId w:val="23"/>
        </w:numPr>
        <w:ind w:hanging="427"/>
        <w:rPr>
          <w:rFonts w:ascii="Times New Roman" w:hAnsi="Times New Roman" w:cs="Times New Roman"/>
          <w:color w:val="auto"/>
        </w:rPr>
      </w:pPr>
      <w:r w:rsidRPr="000D1D13">
        <w:rPr>
          <w:rFonts w:ascii="Times New Roman" w:hAnsi="Times New Roman" w:cs="Times New Roman"/>
          <w:color w:val="auto"/>
        </w:rPr>
        <w:t xml:space="preserve">Ubezpieczenie, o którym mowa w ust. 1, musi obowiązywać przez cały okres realizacji umowy. Jeżeli Wykonawca przedłoży polisę na okres krótszy niż okres realizacji zamówienia, będzie zobowiązany najpóźniej w dniu roboczym poprzedzającym dzień utraty jej ważności, przedłożyć nową polisę na okres kolejny pod rygorem zapłaty kar umownych w wysokości 2 000 zł za każdy dzień zwłoki.  </w:t>
      </w:r>
    </w:p>
    <w:p w:rsidR="008426D9" w:rsidRPr="000D1D13" w:rsidRDefault="00000000">
      <w:pPr>
        <w:numPr>
          <w:ilvl w:val="0"/>
          <w:numId w:val="23"/>
        </w:numPr>
        <w:ind w:hanging="427"/>
        <w:rPr>
          <w:rFonts w:ascii="Times New Roman" w:hAnsi="Times New Roman" w:cs="Times New Roman"/>
          <w:color w:val="auto"/>
        </w:rPr>
      </w:pPr>
      <w:r w:rsidRPr="000D1D13">
        <w:rPr>
          <w:rFonts w:ascii="Times New Roman" w:hAnsi="Times New Roman" w:cs="Times New Roman"/>
          <w:color w:val="auto"/>
        </w:rPr>
        <w:t xml:space="preserve">Przed przekazaniem placu budowy, Wykonawca jest zobowiązany do przedłożenia Zamawiającemu poświadczonych za zgodność z oryginałem kopii polisy ubezpieczeniowej (OC), o których mowa w ust. 1. </w:t>
      </w:r>
    </w:p>
    <w:p w:rsidR="008426D9" w:rsidRPr="000D1D13" w:rsidRDefault="00000000">
      <w:pPr>
        <w:numPr>
          <w:ilvl w:val="0"/>
          <w:numId w:val="23"/>
        </w:numPr>
        <w:spacing w:after="5"/>
        <w:ind w:hanging="427"/>
        <w:rPr>
          <w:rFonts w:ascii="Times New Roman" w:hAnsi="Times New Roman" w:cs="Times New Roman"/>
          <w:color w:val="auto"/>
        </w:rPr>
      </w:pPr>
      <w:r w:rsidRPr="000D1D13">
        <w:rPr>
          <w:rFonts w:ascii="Times New Roman" w:hAnsi="Times New Roman" w:cs="Times New Roman"/>
          <w:color w:val="auto"/>
        </w:rPr>
        <w:t>Zakres oraz warunki ubezpieczenia, o którym mowa w ust. 1, podlegają akceptacji Zamawiającego.</w:t>
      </w:r>
      <w:r w:rsidRPr="000D1D13">
        <w:rPr>
          <w:rFonts w:ascii="Times New Roman" w:hAnsi="Times New Roman" w:cs="Times New Roman"/>
          <w:b/>
          <w:color w:val="auto"/>
        </w:rPr>
        <w:t xml:space="preserve"> </w:t>
      </w:r>
    </w:p>
    <w:p w:rsidR="008426D9" w:rsidRPr="000D1D13" w:rsidRDefault="00000000">
      <w:pPr>
        <w:spacing w:after="16" w:line="259" w:lineRule="auto"/>
        <w:ind w:left="126" w:firstLine="0"/>
        <w:jc w:val="center"/>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rsidP="007D554E">
      <w:pPr>
        <w:spacing w:after="37" w:line="267" w:lineRule="auto"/>
        <w:ind w:left="0" w:right="3080" w:firstLine="2694"/>
        <w:rPr>
          <w:rFonts w:ascii="Times New Roman" w:hAnsi="Times New Roman" w:cs="Times New Roman"/>
          <w:color w:val="auto"/>
        </w:rPr>
      </w:pPr>
      <w:r w:rsidRPr="000D1D13">
        <w:rPr>
          <w:rFonts w:ascii="Times New Roman" w:hAnsi="Times New Roman" w:cs="Times New Roman"/>
          <w:b/>
          <w:color w:val="auto"/>
        </w:rPr>
        <w:t>§ 1</w:t>
      </w:r>
      <w:r w:rsidR="009B0E4C" w:rsidRPr="000D1D13">
        <w:rPr>
          <w:rFonts w:ascii="Times New Roman" w:hAnsi="Times New Roman" w:cs="Times New Roman"/>
          <w:b/>
          <w:color w:val="auto"/>
        </w:rPr>
        <w:t>1</w:t>
      </w:r>
      <w:r w:rsidRPr="000D1D13">
        <w:rPr>
          <w:rFonts w:ascii="Times New Roman" w:hAnsi="Times New Roman" w:cs="Times New Roman"/>
          <w:b/>
          <w:color w:val="auto"/>
        </w:rPr>
        <w:t xml:space="preserve"> Gwarancj</w:t>
      </w:r>
      <w:r w:rsidR="007D554E" w:rsidRPr="000D1D13">
        <w:rPr>
          <w:rFonts w:ascii="Times New Roman" w:hAnsi="Times New Roman" w:cs="Times New Roman"/>
          <w:b/>
          <w:color w:val="auto"/>
        </w:rPr>
        <w:t>a i rękojmia</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Wykonawca udziela Zamawiającemu gwarancji jakości na przedmiot umowy na warunkach określonych w niniejszej umowie i przepisach kodeksu cywilnego.  W razie rozbie</w:t>
      </w:r>
      <w:r w:rsidR="007D554E" w:rsidRPr="000D1D13">
        <w:rPr>
          <w:rFonts w:ascii="Times New Roman" w:hAnsi="Times New Roman" w:cs="Times New Roman"/>
          <w:color w:val="auto"/>
        </w:rPr>
        <w:t>ż</w:t>
      </w:r>
      <w:r w:rsidRPr="000D1D13">
        <w:rPr>
          <w:rFonts w:ascii="Times New Roman" w:hAnsi="Times New Roman" w:cs="Times New Roman"/>
          <w:color w:val="auto"/>
        </w:rPr>
        <w:t>no</w:t>
      </w:r>
      <w:r w:rsidR="007D554E" w:rsidRPr="000D1D13">
        <w:rPr>
          <w:rFonts w:ascii="Times New Roman" w:hAnsi="Times New Roman" w:cs="Times New Roman"/>
          <w:color w:val="auto"/>
        </w:rPr>
        <w:t>ś</w:t>
      </w:r>
      <w:r w:rsidRPr="000D1D13">
        <w:rPr>
          <w:rFonts w:ascii="Times New Roman" w:hAnsi="Times New Roman" w:cs="Times New Roman"/>
          <w:color w:val="auto"/>
        </w:rPr>
        <w:t>ci postanowie</w:t>
      </w:r>
      <w:r w:rsidR="007D554E" w:rsidRPr="000D1D13">
        <w:rPr>
          <w:rFonts w:ascii="Times New Roman" w:hAnsi="Times New Roman" w:cs="Times New Roman"/>
          <w:color w:val="auto"/>
        </w:rPr>
        <w:t>ń</w:t>
      </w:r>
      <w:r w:rsidRPr="000D1D13">
        <w:rPr>
          <w:rFonts w:ascii="Times New Roman" w:hAnsi="Times New Roman" w:cs="Times New Roman"/>
          <w:color w:val="auto"/>
        </w:rPr>
        <w:t xml:space="preserve">  gwarancyjnych, stosuje się̨ warunki gwarancyjne bardziej korzystne dla Zamawiającego. </w:t>
      </w:r>
      <w:r w:rsidRPr="000D1D13">
        <w:rPr>
          <w:rFonts w:ascii="Times New Roman" w:eastAsia="Calibri" w:hAnsi="Times New Roman" w:cs="Times New Roman"/>
          <w:color w:val="auto"/>
        </w:rPr>
        <w:t xml:space="preserve"> </w:t>
      </w:r>
    </w:p>
    <w:p w:rsidR="008426D9" w:rsidRPr="000D1D13" w:rsidRDefault="00000000">
      <w:pPr>
        <w:numPr>
          <w:ilvl w:val="0"/>
          <w:numId w:val="24"/>
        </w:numPr>
        <w:spacing w:after="37" w:line="267" w:lineRule="auto"/>
        <w:ind w:hanging="566"/>
        <w:rPr>
          <w:rFonts w:ascii="Times New Roman" w:hAnsi="Times New Roman" w:cs="Times New Roman"/>
          <w:color w:val="auto"/>
        </w:rPr>
      </w:pPr>
      <w:r w:rsidRPr="000D1D13">
        <w:rPr>
          <w:rFonts w:ascii="Times New Roman" w:hAnsi="Times New Roman" w:cs="Times New Roman"/>
          <w:color w:val="auto"/>
        </w:rPr>
        <w:t xml:space="preserve">Wykonawca, zgodnie z ofertą, udziela Zamawiającemu: </w:t>
      </w:r>
      <w:r w:rsidRPr="000D1D13">
        <w:rPr>
          <w:rFonts w:ascii="Times New Roman" w:hAnsi="Times New Roman" w:cs="Times New Roman"/>
          <w:b/>
          <w:color w:val="auto"/>
        </w:rPr>
        <w:t xml:space="preserve"> ….……</w:t>
      </w:r>
      <w:r w:rsidRPr="000D1D13">
        <w:rPr>
          <w:rFonts w:ascii="Times New Roman" w:hAnsi="Times New Roman" w:cs="Times New Roman"/>
          <w:b/>
          <w:color w:val="auto"/>
          <w:vertAlign w:val="superscript"/>
        </w:rPr>
        <w:footnoteReference w:id="4"/>
      </w:r>
      <w:r w:rsidRPr="000D1D13">
        <w:rPr>
          <w:rFonts w:ascii="Times New Roman" w:hAnsi="Times New Roman" w:cs="Times New Roman"/>
          <w:b/>
          <w:color w:val="auto"/>
        </w:rPr>
        <w:t xml:space="preserve"> miesięcznej gwarancji na roboty budowlane oraz dostarczone i wbudowane materiały.</w:t>
      </w:r>
      <w:r w:rsidRPr="000D1D13">
        <w:rPr>
          <w:rFonts w:ascii="Times New Roman" w:eastAsia="Calibri" w:hAnsi="Times New Roman" w:cs="Times New Roman"/>
          <w:color w:val="auto"/>
        </w:rPr>
        <w:t xml:space="preserve">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Rękojmia za wady fizyczne robót budowlanych udzielona jest na okres </w:t>
      </w:r>
      <w:r w:rsidR="007D554E" w:rsidRPr="000D1D13">
        <w:rPr>
          <w:rFonts w:ascii="Times New Roman" w:hAnsi="Times New Roman" w:cs="Times New Roman"/>
          <w:color w:val="auto"/>
        </w:rPr>
        <w:t>…</w:t>
      </w:r>
      <w:r w:rsidRPr="000D1D13">
        <w:rPr>
          <w:rFonts w:ascii="Times New Roman" w:hAnsi="Times New Roman" w:cs="Times New Roman"/>
          <w:color w:val="auto"/>
        </w:rPr>
        <w:t xml:space="preserve">miesięcy od daty odbioru końcowego robót </w:t>
      </w:r>
    </w:p>
    <w:p w:rsidR="008426D9" w:rsidRPr="000D1D13" w:rsidRDefault="00000000">
      <w:pPr>
        <w:numPr>
          <w:ilvl w:val="0"/>
          <w:numId w:val="24"/>
        </w:numPr>
        <w:spacing w:after="6"/>
        <w:ind w:hanging="566"/>
        <w:rPr>
          <w:rFonts w:ascii="Times New Roman" w:hAnsi="Times New Roman" w:cs="Times New Roman"/>
          <w:color w:val="auto"/>
        </w:rPr>
      </w:pPr>
      <w:r w:rsidRPr="000D1D13">
        <w:rPr>
          <w:rFonts w:ascii="Times New Roman" w:hAnsi="Times New Roman" w:cs="Times New Roman"/>
          <w:color w:val="auto"/>
        </w:rPr>
        <w:t xml:space="preserve">Wykonawca ponosi odpowiedzialność z tytułu gwarancji jakości za wady zmniejszające wartość użytkową, techniczną i estetyczną przedmiotu gwarancji. </w:t>
      </w:r>
    </w:p>
    <w:p w:rsidR="008426D9" w:rsidRPr="000D1D13" w:rsidRDefault="00000000" w:rsidP="007D554E">
      <w:pPr>
        <w:spacing w:after="39" w:line="267" w:lineRule="auto"/>
        <w:ind w:left="284" w:right="-7" w:firstLine="283"/>
        <w:jc w:val="right"/>
        <w:rPr>
          <w:rFonts w:ascii="Times New Roman" w:hAnsi="Times New Roman" w:cs="Times New Roman"/>
          <w:color w:val="auto"/>
        </w:rPr>
      </w:pPr>
      <w:r w:rsidRPr="000D1D13">
        <w:rPr>
          <w:rFonts w:ascii="Times New Roman" w:hAnsi="Times New Roman" w:cs="Times New Roman"/>
          <w:color w:val="auto"/>
        </w:rPr>
        <w:t xml:space="preserve">Wykonawca jest zobowiązany do naprawy lub wymiany elementów objętych gwarancją </w:t>
      </w:r>
      <w:r w:rsidR="007D554E" w:rsidRPr="000D1D13">
        <w:rPr>
          <w:rFonts w:ascii="Times New Roman" w:hAnsi="Times New Roman" w:cs="Times New Roman"/>
          <w:color w:val="auto"/>
        </w:rPr>
        <w:t xml:space="preserve"> </w:t>
      </w:r>
      <w:r w:rsidRPr="000D1D13">
        <w:rPr>
          <w:rFonts w:ascii="Times New Roman" w:hAnsi="Times New Roman" w:cs="Times New Roman"/>
          <w:color w:val="auto"/>
        </w:rPr>
        <w:t xml:space="preserve">w celu przywrócenia wartości użytkowej, technicznej lub estetycznej przedmiotu umowy.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Wykonawca zobowiązuje się w dniu odbioru końcowego zapewnić Zamawiającego, w formie pisemnej, że wykonane roboty budowlane są wolne od wad fizycznych oraz wad jakościowych.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Termin udzielonej rękojmi za wady fizyczne oraz gwarancji biegnie od dnia podpisania protokołu odbioru końcowego.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Zamawiający może wykonywać uprawnienia z tytułu rękojmi za wady fizyczne, niezależnie od uprawnień wynikających z gwarancji.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lastRenderedPageBreak/>
        <w:t xml:space="preserve">W przypadku wystąpienia wad fizycznych (objętych rękojmią za wady fizyczne) lub wad jakościowych (objętych gwarancją) Wykonawca zobowiązany jest do ich usunięcia w terminie 14 dni, licząc od dnia powiadomienia go o wadzie, w ramach wynagrodzenia umownego brutto, o którym mowa w § 3 ust. 1 umowy.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W przypadku, gdy usunięcie wady nie jest możliwe w terminie wskazanym w ust. 9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Jeżeli Wykonawca nie usunie wad w terminie określonym w ust. 9 lub 10, Zamawiający może zlecić usunięcie ich stronie trzeciej na koszt i ryzyko Wykonawcy. W tym przypadku koszty usuwania wad będą pokrywane w pierwszej kolejności z kwoty zatrzymanej tytułem zabezpieczenia należytego wykonania Umowy.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Zamawiający obciąży Wykonawcę kosztami wykonania zastępczego, o którym mowa w ust. 11, Wykonawca jest zobowiązany zwrócić Zamawiającemu kwotę wykonania zastępczego w ciągu 14 dni od dnia otrzymania wezwania do zapłaty pod rygorem naliczenia odsetek ustawowych za opóźnienie w transakcjach handlowych.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Powiadomienie o wystąpieniu wady Zamawiający zgłasza Wykonawcy elektronicznie, na adres e-mail: …………………………………………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W przypadku nieusunięcia wad we wskazanym terminie, Zamawiający może usunąć wady na koszt i ryzyko Wykonawcy.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Termin gwarancji ulega przedłużeniu o czas usunięcia wady, jeżeli powiadomienie o wystąpieniu wady nastąpiło jeszcze w czasie trwania gwarancji. </w:t>
      </w:r>
    </w:p>
    <w:p w:rsidR="008426D9" w:rsidRPr="000D1D13" w:rsidRDefault="00000000">
      <w:pPr>
        <w:numPr>
          <w:ilvl w:val="0"/>
          <w:numId w:val="24"/>
        </w:numPr>
        <w:ind w:hanging="566"/>
        <w:rPr>
          <w:rFonts w:ascii="Times New Roman" w:hAnsi="Times New Roman" w:cs="Times New Roman"/>
          <w:color w:val="auto"/>
        </w:rPr>
      </w:pPr>
      <w:r w:rsidRPr="000D1D13">
        <w:rPr>
          <w:rFonts w:ascii="Times New Roman" w:hAnsi="Times New Roman" w:cs="Times New Roman"/>
          <w:color w:val="auto"/>
        </w:rPr>
        <w:t xml:space="preserve">W okresie rękojmi i gwarancji jakości Wykonawca zobowiązany jest do pisemnego zawiadomienia Zamawiającego w terminie 7 dni o: </w:t>
      </w:r>
    </w:p>
    <w:p w:rsidR="008426D9" w:rsidRPr="000D1D13" w:rsidRDefault="00000000">
      <w:pPr>
        <w:numPr>
          <w:ilvl w:val="1"/>
          <w:numId w:val="24"/>
        </w:numPr>
        <w:ind w:right="1968" w:hanging="425"/>
        <w:jc w:val="left"/>
        <w:rPr>
          <w:rFonts w:ascii="Times New Roman" w:hAnsi="Times New Roman" w:cs="Times New Roman"/>
          <w:color w:val="auto"/>
        </w:rPr>
      </w:pPr>
      <w:r w:rsidRPr="000D1D13">
        <w:rPr>
          <w:rFonts w:ascii="Times New Roman" w:hAnsi="Times New Roman" w:cs="Times New Roman"/>
          <w:color w:val="auto"/>
        </w:rPr>
        <w:t xml:space="preserve">zmianie siedziby lub nazwy Wykonawcy, </w:t>
      </w:r>
    </w:p>
    <w:p w:rsidR="008426D9" w:rsidRPr="000D1D13" w:rsidRDefault="00000000">
      <w:pPr>
        <w:numPr>
          <w:ilvl w:val="1"/>
          <w:numId w:val="24"/>
        </w:numPr>
        <w:spacing w:after="23" w:line="278" w:lineRule="auto"/>
        <w:ind w:right="1968" w:hanging="425"/>
        <w:jc w:val="left"/>
        <w:rPr>
          <w:rFonts w:ascii="Times New Roman" w:hAnsi="Times New Roman" w:cs="Times New Roman"/>
          <w:color w:val="auto"/>
        </w:rPr>
      </w:pPr>
      <w:r w:rsidRPr="000D1D13">
        <w:rPr>
          <w:rFonts w:ascii="Times New Roman" w:hAnsi="Times New Roman" w:cs="Times New Roman"/>
          <w:color w:val="auto"/>
        </w:rPr>
        <w:t>wszczęciu postępowania upadło</w:t>
      </w:r>
      <w:r w:rsidR="00E16072" w:rsidRPr="000D1D13">
        <w:rPr>
          <w:rFonts w:ascii="Times New Roman" w:hAnsi="Times New Roman" w:cs="Times New Roman"/>
          <w:color w:val="auto"/>
        </w:rPr>
        <w:t>ś</w:t>
      </w:r>
      <w:r w:rsidRPr="000D1D13">
        <w:rPr>
          <w:rFonts w:ascii="Times New Roman" w:hAnsi="Times New Roman" w:cs="Times New Roman"/>
          <w:color w:val="auto"/>
        </w:rPr>
        <w:t>ciowego, 3)</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ogłoszeniu swojej likwidacji, 4)</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zawieszeniu działalno</w:t>
      </w:r>
      <w:r w:rsidR="00E16072" w:rsidRPr="000D1D13">
        <w:rPr>
          <w:rFonts w:ascii="Times New Roman" w:hAnsi="Times New Roman" w:cs="Times New Roman"/>
          <w:color w:val="auto"/>
        </w:rPr>
        <w:t>ś</w:t>
      </w:r>
      <w:r w:rsidRPr="000D1D13">
        <w:rPr>
          <w:rFonts w:ascii="Times New Roman" w:hAnsi="Times New Roman" w:cs="Times New Roman"/>
          <w:color w:val="auto"/>
        </w:rPr>
        <w:t xml:space="preserve">ci. </w:t>
      </w:r>
    </w:p>
    <w:p w:rsidR="008426D9" w:rsidRPr="000D1D13" w:rsidRDefault="00000000">
      <w:pPr>
        <w:spacing w:after="18" w:line="259" w:lineRule="auto"/>
        <w:ind w:left="77" w:firstLine="0"/>
        <w:jc w:val="left"/>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13 </w:t>
      </w:r>
    </w:p>
    <w:p w:rsidR="008426D9" w:rsidRPr="000D1D13" w:rsidRDefault="00000000">
      <w:pPr>
        <w:spacing w:after="42" w:line="266" w:lineRule="auto"/>
        <w:ind w:left="510" w:right="429" w:hanging="10"/>
        <w:jc w:val="center"/>
        <w:rPr>
          <w:rFonts w:ascii="Times New Roman" w:hAnsi="Times New Roman" w:cs="Times New Roman"/>
          <w:color w:val="auto"/>
        </w:rPr>
      </w:pPr>
      <w:r w:rsidRPr="000D1D13">
        <w:rPr>
          <w:rFonts w:ascii="Times New Roman" w:hAnsi="Times New Roman" w:cs="Times New Roman"/>
          <w:b/>
          <w:color w:val="auto"/>
        </w:rPr>
        <w:t xml:space="preserve">Klauzula zatrudnienia </w:t>
      </w:r>
    </w:p>
    <w:p w:rsidR="008426D9" w:rsidRPr="000D1D13" w:rsidRDefault="00000000">
      <w:pPr>
        <w:numPr>
          <w:ilvl w:val="0"/>
          <w:numId w:val="25"/>
        </w:numPr>
        <w:spacing w:after="8" w:line="267" w:lineRule="auto"/>
        <w:ind w:hanging="427"/>
        <w:rPr>
          <w:rFonts w:ascii="Times New Roman" w:hAnsi="Times New Roman" w:cs="Times New Roman"/>
          <w:color w:val="auto"/>
        </w:rPr>
      </w:pPr>
      <w:r w:rsidRPr="000D1D13">
        <w:rPr>
          <w:rFonts w:ascii="Times New Roman" w:hAnsi="Times New Roman" w:cs="Times New Roman"/>
          <w:color w:val="auto"/>
        </w:rPr>
        <w:t xml:space="preserve">Wykonawca zobowiązuje się do zatrudnienia na podstawie umowy o pracę, przez cały okres realizacji zamówienia, wszystkich osób wykonujących następujące czynności: </w:t>
      </w:r>
      <w:r w:rsidRPr="000D1D13">
        <w:rPr>
          <w:rFonts w:ascii="Times New Roman" w:hAnsi="Times New Roman" w:cs="Times New Roman"/>
          <w:b/>
          <w:color w:val="auto"/>
        </w:rPr>
        <w:t xml:space="preserve">wykonywanie prac fizycznych przy realizacji robót budowlanych, operatorzy sprzętu i prace fizyczne instalacyjno-montażowe objęte zakresem zamówienia wskazanym w pkt. 4.1-4.2 SWZ. </w:t>
      </w:r>
    </w:p>
    <w:p w:rsidR="008426D9" w:rsidRPr="000D1D13" w:rsidRDefault="00000000">
      <w:pPr>
        <w:spacing w:after="28" w:line="274" w:lineRule="auto"/>
        <w:ind w:left="502" w:right="9" w:firstLine="0"/>
        <w:rPr>
          <w:rFonts w:ascii="Times New Roman" w:hAnsi="Times New Roman" w:cs="Times New Roman"/>
          <w:color w:val="auto"/>
        </w:rPr>
      </w:pPr>
      <w:r w:rsidRPr="000D1D13">
        <w:rPr>
          <w:rFonts w:ascii="Times New Roman" w:hAnsi="Times New Roman" w:cs="Times New Roman"/>
          <w:i/>
          <w:color w:val="auto"/>
        </w:rPr>
        <w:lastRenderedPageBreak/>
        <w:t xml:space="preserve">(obowiązek ten nie dotyczy sytuacji, gdy prace te będą wykonywane samodzielnie  i osobiście przez osoby fizyczne prowadzące działalność gospodarczą w postaci tzw. samozatrudnienia jako podwykonawcy). </w:t>
      </w:r>
    </w:p>
    <w:p w:rsidR="008426D9" w:rsidRPr="000D1D13" w:rsidRDefault="00000000">
      <w:pPr>
        <w:numPr>
          <w:ilvl w:val="0"/>
          <w:numId w:val="25"/>
        </w:numPr>
        <w:ind w:hanging="427"/>
        <w:rPr>
          <w:rFonts w:ascii="Times New Roman" w:hAnsi="Times New Roman" w:cs="Times New Roman"/>
          <w:color w:val="auto"/>
        </w:rPr>
      </w:pPr>
      <w:r w:rsidRPr="000D1D13">
        <w:rPr>
          <w:rFonts w:ascii="Times New Roman" w:hAnsi="Times New Roman" w:cs="Times New Roman"/>
          <w:color w:val="auto"/>
        </w:rPr>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w:t>
      </w:r>
      <w:r w:rsidR="007D554E" w:rsidRPr="000D1D13">
        <w:rPr>
          <w:rFonts w:ascii="Times New Roman" w:hAnsi="Times New Roman" w:cs="Times New Roman"/>
          <w:color w:val="auto"/>
        </w:rPr>
        <w:t>może:</w:t>
      </w:r>
      <w:r w:rsidRPr="000D1D13">
        <w:rPr>
          <w:rFonts w:ascii="Times New Roman" w:hAnsi="Times New Roman" w:cs="Times New Roman"/>
          <w:color w:val="auto"/>
        </w:rPr>
        <w:t xml:space="preserve"> </w:t>
      </w:r>
    </w:p>
    <w:p w:rsidR="008426D9" w:rsidRPr="000D1D13" w:rsidRDefault="007D554E">
      <w:pPr>
        <w:numPr>
          <w:ilvl w:val="1"/>
          <w:numId w:val="25"/>
        </w:numPr>
        <w:ind w:hanging="360"/>
        <w:rPr>
          <w:rFonts w:ascii="Times New Roman" w:hAnsi="Times New Roman" w:cs="Times New Roman"/>
          <w:color w:val="auto"/>
        </w:rPr>
      </w:pPr>
      <w:r w:rsidRPr="000D1D13">
        <w:rPr>
          <w:rFonts w:ascii="Times New Roman" w:hAnsi="Times New Roman" w:cs="Times New Roman"/>
          <w:color w:val="auto"/>
        </w:rPr>
        <w:t xml:space="preserve">Żądać następujących oświadczeń i dokumentów:  </w:t>
      </w:r>
    </w:p>
    <w:p w:rsidR="008426D9" w:rsidRPr="000D1D13" w:rsidRDefault="00000000">
      <w:pPr>
        <w:ind w:left="1157" w:firstLine="0"/>
        <w:rPr>
          <w:rFonts w:ascii="Times New Roman" w:hAnsi="Times New Roman" w:cs="Times New Roman"/>
          <w:color w:val="auto"/>
        </w:rPr>
      </w:pPr>
      <w:r w:rsidRPr="000D1D13">
        <w:rPr>
          <w:rFonts w:ascii="Times New Roman" w:eastAsia="Times New Roman" w:hAnsi="Times New Roman" w:cs="Times New Roman"/>
          <w:color w:val="auto"/>
        </w:rPr>
        <w:t>−</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 xml:space="preserve">oświadczenia zatrudnionego pracownika, </w:t>
      </w:r>
    </w:p>
    <w:p w:rsidR="008426D9" w:rsidRPr="000D1D13" w:rsidRDefault="00000000">
      <w:pPr>
        <w:ind w:left="1517" w:hanging="360"/>
        <w:rPr>
          <w:rFonts w:ascii="Times New Roman" w:hAnsi="Times New Roman" w:cs="Times New Roman"/>
          <w:color w:val="auto"/>
        </w:rPr>
      </w:pPr>
      <w:r w:rsidRPr="000D1D13">
        <w:rPr>
          <w:rFonts w:ascii="Times New Roman" w:eastAsia="Times New Roman" w:hAnsi="Times New Roman" w:cs="Times New Roman"/>
          <w:color w:val="auto"/>
        </w:rPr>
        <w:t>−</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 xml:space="preserve">oświadczenia wykonawcy lub podwykonawcy o zatrudnieniu pracownika na podstawie umowy o pracę, </w:t>
      </w:r>
    </w:p>
    <w:p w:rsidR="008426D9" w:rsidRPr="000D1D13" w:rsidRDefault="00000000">
      <w:pPr>
        <w:numPr>
          <w:ilvl w:val="1"/>
          <w:numId w:val="25"/>
        </w:numPr>
        <w:ind w:hanging="360"/>
        <w:rPr>
          <w:rFonts w:ascii="Times New Roman" w:hAnsi="Times New Roman" w:cs="Times New Roman"/>
          <w:color w:val="auto"/>
        </w:rPr>
      </w:pPr>
      <w:r w:rsidRPr="000D1D13">
        <w:rPr>
          <w:rFonts w:ascii="Times New Roman" w:hAnsi="Times New Roman" w:cs="Times New Roman"/>
          <w:color w:val="auto"/>
        </w:rPr>
        <w:t xml:space="preserve">żądania wyjaśnień w przypadku wątpliwości w zakresie potwierdzenia spełniania ww. wymogów, </w:t>
      </w:r>
    </w:p>
    <w:p w:rsidR="008426D9" w:rsidRPr="000D1D13" w:rsidRDefault="00000000">
      <w:pPr>
        <w:numPr>
          <w:ilvl w:val="1"/>
          <w:numId w:val="25"/>
        </w:numPr>
        <w:ind w:hanging="360"/>
        <w:rPr>
          <w:rFonts w:ascii="Times New Roman" w:hAnsi="Times New Roman" w:cs="Times New Roman"/>
          <w:color w:val="auto"/>
        </w:rPr>
      </w:pPr>
      <w:r w:rsidRPr="000D1D13">
        <w:rPr>
          <w:rFonts w:ascii="Times New Roman" w:hAnsi="Times New Roman" w:cs="Times New Roman"/>
          <w:color w:val="auto"/>
        </w:rPr>
        <w:t xml:space="preserve">przeprowadzania kontroli na miejscu wykonywania świadczenia. </w:t>
      </w:r>
    </w:p>
    <w:p w:rsidR="008426D9" w:rsidRPr="000D1D13" w:rsidRDefault="00000000">
      <w:pPr>
        <w:numPr>
          <w:ilvl w:val="0"/>
          <w:numId w:val="25"/>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zobowiązany jest do informowania Zamawiającego o każdym przypadku zmiany sposobu zatrudnienia osób wykonujących ww. czynności nie później niż w terminie 5 dni od dokonania takiej zmiany. </w:t>
      </w:r>
    </w:p>
    <w:p w:rsidR="008426D9" w:rsidRPr="000D1D13" w:rsidRDefault="00000000">
      <w:pPr>
        <w:numPr>
          <w:ilvl w:val="0"/>
          <w:numId w:val="25"/>
        </w:numPr>
        <w:ind w:hanging="427"/>
        <w:rPr>
          <w:rFonts w:ascii="Times New Roman" w:hAnsi="Times New Roman" w:cs="Times New Roman"/>
          <w:color w:val="auto"/>
        </w:rPr>
      </w:pPr>
      <w:r w:rsidRPr="000D1D13">
        <w:rPr>
          <w:rFonts w:ascii="Times New Roman" w:hAnsi="Times New Roman" w:cs="Times New Roman"/>
          <w:color w:val="auto"/>
        </w:rPr>
        <w:t xml:space="preserve">W przypadku uzasadnionych wątpliwości co do przestrzegania prawa pracy przez Wykonawcę lub podwykonawcę, Zamawiający może zwrócić się o przeprowadzenie kontroli przez Państwową Inspekcję Pracy. </w:t>
      </w:r>
    </w:p>
    <w:p w:rsidR="008426D9" w:rsidRPr="000D1D13" w:rsidRDefault="00000000">
      <w:pPr>
        <w:numPr>
          <w:ilvl w:val="0"/>
          <w:numId w:val="25"/>
        </w:numPr>
        <w:ind w:hanging="427"/>
        <w:rPr>
          <w:rFonts w:ascii="Times New Roman" w:hAnsi="Times New Roman" w:cs="Times New Roman"/>
          <w:color w:val="auto"/>
        </w:rPr>
      </w:pPr>
      <w:r w:rsidRPr="000D1D13">
        <w:rPr>
          <w:rFonts w:ascii="Times New Roman" w:hAnsi="Times New Roman" w:cs="Times New Roman"/>
          <w:color w:val="auto"/>
        </w:rPr>
        <w:t xml:space="preserve">W trakcie realizacji zamówienia, na każde wezwanie Zamawiającego, w wyznaczonym w tym wezwaniu terminie, Wykonawca przedłoży Zamawiającemu aktualne dokumenty wskazane w ust. 2. </w:t>
      </w:r>
    </w:p>
    <w:p w:rsidR="008426D9" w:rsidRPr="000D1D13" w:rsidRDefault="00000000">
      <w:pPr>
        <w:numPr>
          <w:ilvl w:val="0"/>
          <w:numId w:val="25"/>
        </w:numPr>
        <w:ind w:hanging="427"/>
        <w:rPr>
          <w:rFonts w:ascii="Times New Roman" w:hAnsi="Times New Roman" w:cs="Times New Roman"/>
          <w:color w:val="auto"/>
        </w:rPr>
      </w:pPr>
      <w:r w:rsidRPr="000D1D13">
        <w:rPr>
          <w:rFonts w:ascii="Times New Roman" w:hAnsi="Times New Roman" w:cs="Times New Roman"/>
          <w:color w:val="auto"/>
        </w:rPr>
        <w:t xml:space="preserve">W przypadku niewywiązania się z obowiązków, o których mowa w ust. 1-3 lub 5, Wykonawca zobowiązany będzie do zapłaty właściwej kary umownej wskazanej w § 14 umowy. </w:t>
      </w:r>
    </w:p>
    <w:p w:rsidR="008426D9" w:rsidRPr="000D1D13" w:rsidRDefault="00000000">
      <w:pPr>
        <w:numPr>
          <w:ilvl w:val="0"/>
          <w:numId w:val="25"/>
        </w:numPr>
        <w:spacing w:after="5"/>
        <w:ind w:hanging="427"/>
        <w:rPr>
          <w:rFonts w:ascii="Times New Roman" w:hAnsi="Times New Roman" w:cs="Times New Roman"/>
          <w:color w:val="auto"/>
        </w:rPr>
      </w:pPr>
      <w:r w:rsidRPr="000D1D13">
        <w:rPr>
          <w:rFonts w:ascii="Times New Roman" w:hAnsi="Times New Roman" w:cs="Times New Roman"/>
          <w:color w:val="auto"/>
        </w:rPr>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rsidR="008426D9" w:rsidRPr="000D1D13" w:rsidRDefault="00000000">
      <w:pPr>
        <w:spacing w:after="18" w:line="259" w:lineRule="auto"/>
        <w:ind w:left="77"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14 </w:t>
      </w:r>
    </w:p>
    <w:p w:rsidR="008426D9" w:rsidRPr="000D1D13" w:rsidRDefault="00000000">
      <w:pPr>
        <w:spacing w:after="42" w:line="266" w:lineRule="auto"/>
        <w:ind w:left="510" w:right="426" w:hanging="10"/>
        <w:jc w:val="center"/>
        <w:rPr>
          <w:rFonts w:ascii="Times New Roman" w:hAnsi="Times New Roman" w:cs="Times New Roman"/>
          <w:color w:val="auto"/>
        </w:rPr>
      </w:pPr>
      <w:r w:rsidRPr="000D1D13">
        <w:rPr>
          <w:rFonts w:ascii="Times New Roman" w:hAnsi="Times New Roman" w:cs="Times New Roman"/>
          <w:b/>
          <w:color w:val="auto"/>
        </w:rPr>
        <w:t xml:space="preserve">Kary umowne </w:t>
      </w:r>
    </w:p>
    <w:p w:rsidR="008426D9" w:rsidRPr="000D1D13" w:rsidRDefault="00000000">
      <w:pPr>
        <w:numPr>
          <w:ilvl w:val="0"/>
          <w:numId w:val="26"/>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zobowiązany jest do zapłaty Zamawiającemu kar umownych  w następujących przypadkach: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za zwłokę w wykonaniu przedmiotu umowy – w wysokości 0,1 % wynagrodzenia umownego brutto, o którym mowa § 3 ust. 1 umowy za każdy dzień zwłoki, liczony od terminu określonego w § 2 ust. 1 umowy,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za zwłokę w usuwaniu wad lub usterek w przedmiocie zamówienia,  o których mowa w § 6 ust. 9 pkt. 1) i 2) umowy - w wysokości 0,1 % wynagrodzenia umownego brutto, o którym mowa § 3 ust. 1 umowy, za każdy dzień zwłoki, liczony od terminu wyznaczonego przez Zamawiającego na usunięcie wad lub usterek,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lastRenderedPageBreak/>
        <w:t xml:space="preserve">za zwłokę w usuwaniu wad fizycznych lub gwarancyjnych - w wysokości 0,05 % wynagrodzenia umownego brutto, o którym mowa § 3 ust. 1 umowy, za każdy dzień zwłoki, liczonej od terminu wyznaczonego przez Zamawiającego na usunięcie wad i usterek zgodnie z § 12 ust. 9 lub ust. 10,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w każdym przypadku braku zapłaty należnego wynagrodzenia podwykonawcom lub dalszym podwykonawcom, którego skutkiem będzie bezpośrednia zapłata, o której mowa w § 5 ust. 7 umowy - w wysokości 2000,00 zł.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w każdym przypadku nieterminowej zapłaty wynagrodzenia należnego podwykonawcom lub dalszym podwykonawcom – w wysokości 0,3 % kwoty wynagrodzenia brutto, z której zapłatą w zwłoce pozostaje Wykonawca, za każdy dzień zwłoki;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w każdym przypadku nieprzedłożenia Zamawiającemu do zaakceptowania projektu umowy o podwykonawstwo, której przedmiotem są roboty budowlane, lub projektu jej zmiany – w wysokości 5 000,00 zł za każdy stwierdzony przypadek,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w każdym przypadku nieprzedłożenia w terminie poświadczonej za zgodność  z oryginałem kopii umowy o podwykonawstwo lub jej zmiany - w wysokości  5 000,00 zł za każdy stwierdzony przypadek,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w każdym przypadku braku zmiany umowy o podwykonawstwo w zakresie terminu zapłaty - w wysokości 0,2 %wartości brutto tej umowy, za każdy dzień zwłoki od upływu terminu, o którym mowa w § 8 ust. 7 umowy,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w każdym przypadku niedopełnienia obowiązku, o którym mowa w § 13 ust. 1 umowy – w wysokości 2 500,00 zł za każdy dzień roboczy, w którym osoba niezatrudniona przez Wykonawcę lub podwykonawcę na podstawie umowy  o pracę wykonywała czynności wymienione w § 13 ust. 1 umowy,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za zwłokę w dostarczeniu oświadczenia, o którym mowa w § 13 ust. 2 lub 5 umowy w wysokości 1 000,00 zł za każdy dzień zwłoki liczonej odpowiednio  od terminu, o którym mowa w § 13 ust. 2 lub 5</w:t>
      </w:r>
      <w:r w:rsidR="00297A8C">
        <w:rPr>
          <w:rFonts w:ascii="Times New Roman" w:hAnsi="Times New Roman" w:cs="Times New Roman"/>
          <w:color w:val="auto"/>
        </w:rPr>
        <w:t xml:space="preserve"> </w:t>
      </w:r>
      <w:r w:rsidRPr="000D1D13">
        <w:rPr>
          <w:rFonts w:ascii="Times New Roman" w:hAnsi="Times New Roman" w:cs="Times New Roman"/>
          <w:color w:val="auto"/>
        </w:rPr>
        <w:t xml:space="preserve">umowy,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za zwłokę w poinformowaniu Zamawiającego o zmianie, o której mowa  w § 13 ust. 3 umowy - w wysokości po 500,00 zł za każdy dzień zwłoki liczonej od terminu, o którym mowa w § 13 ust. 3 umowy,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za zwłokę w dostarczeniu Zamawiającemu do akceptacji harmonogramu rzeczowo–finansowego – w wysokości 0,001 % wynagrodzenia umownego brutto, o którym mowa § 3 ust. 1 umowy za każdy dzień zwłoki liczonej od upływu terminu, o którym mowa w § 2 ust. 4 lub 5 umowy.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w każdym przypadku braku zmiany umowy o podwykonawstwo zawartej na okres przekraczający 6 miesięcy, której przedmiotem są roboty budowlane lub usługi, zgodnie z § 8 ust. 20 umowy – w wysokości 2000,00 zł za każdy przypadek; </w:t>
      </w:r>
    </w:p>
    <w:p w:rsidR="008426D9" w:rsidRPr="000D1D13" w:rsidRDefault="00000000">
      <w:pPr>
        <w:numPr>
          <w:ilvl w:val="1"/>
          <w:numId w:val="26"/>
        </w:numPr>
        <w:ind w:hanging="425"/>
        <w:rPr>
          <w:rFonts w:ascii="Times New Roman" w:hAnsi="Times New Roman" w:cs="Times New Roman"/>
          <w:color w:val="auto"/>
        </w:rPr>
      </w:pPr>
      <w:r w:rsidRPr="000D1D13">
        <w:rPr>
          <w:rFonts w:ascii="Times New Roman" w:hAnsi="Times New Roman" w:cs="Times New Roman"/>
          <w:color w:val="auto"/>
        </w:rPr>
        <w:t xml:space="preserve">w każdym przypadku braku zapłaty lub nieterminowej zapłaty wynagrodzenia należnego podwykonawcom z tytułu zmiany wysokości wynagrodzenia, o której mowa w § 8 ust. 20 umowy – w wysokości 1 000,00 zł za każdy dzień zwłoki od upływu terminu, w którym zapłata powinna najpóźniej zostać dokonana, </w:t>
      </w:r>
    </w:p>
    <w:p w:rsidR="008426D9" w:rsidRPr="000D1D13" w:rsidRDefault="00000000">
      <w:pPr>
        <w:numPr>
          <w:ilvl w:val="0"/>
          <w:numId w:val="26"/>
        </w:numPr>
        <w:ind w:hanging="427"/>
        <w:rPr>
          <w:rFonts w:ascii="Times New Roman" w:hAnsi="Times New Roman" w:cs="Times New Roman"/>
          <w:color w:val="auto"/>
        </w:rPr>
      </w:pPr>
      <w:r w:rsidRPr="000D1D13">
        <w:rPr>
          <w:rFonts w:ascii="Times New Roman" w:hAnsi="Times New Roman" w:cs="Times New Roman"/>
          <w:color w:val="auto"/>
        </w:rPr>
        <w:t xml:space="preserve">Strony zastrzegają sobie prawo do dochodzenia odszkodowania uzupełniającego do wysokości rzeczywiście poniesionej szkody. </w:t>
      </w:r>
    </w:p>
    <w:p w:rsidR="008426D9" w:rsidRPr="000D1D13" w:rsidRDefault="00000000">
      <w:pPr>
        <w:numPr>
          <w:ilvl w:val="0"/>
          <w:numId w:val="26"/>
        </w:numPr>
        <w:ind w:hanging="427"/>
        <w:rPr>
          <w:rFonts w:ascii="Times New Roman" w:hAnsi="Times New Roman" w:cs="Times New Roman"/>
          <w:color w:val="auto"/>
        </w:rPr>
      </w:pPr>
      <w:r w:rsidRPr="000D1D13">
        <w:rPr>
          <w:rFonts w:ascii="Times New Roman" w:hAnsi="Times New Roman" w:cs="Times New Roman"/>
          <w:color w:val="auto"/>
        </w:rPr>
        <w:lastRenderedPageBreak/>
        <w:t xml:space="preserve">Zamawiający ma prawo do potrącenia kar umownych z faktury przedłożonej do zapłaty przez Wykonawcę lub z zabezpieczenia należytego wykonania przedmiotu umowy, o którym mowa w § 17, po uprzednim powiadomieniu Wykonawcy o podstawie i wysokości naliczonej kary umownej i wyznaczeniu mu 5 dniowego terminu zapłaty tej kary. </w:t>
      </w:r>
    </w:p>
    <w:p w:rsidR="008426D9" w:rsidRPr="000D1D13" w:rsidRDefault="00000000">
      <w:pPr>
        <w:numPr>
          <w:ilvl w:val="0"/>
          <w:numId w:val="26"/>
        </w:numPr>
        <w:spacing w:after="6"/>
        <w:ind w:hanging="427"/>
        <w:rPr>
          <w:rFonts w:ascii="Times New Roman" w:hAnsi="Times New Roman" w:cs="Times New Roman"/>
          <w:color w:val="auto"/>
        </w:rPr>
      </w:pPr>
      <w:r w:rsidRPr="000D1D13">
        <w:rPr>
          <w:rFonts w:ascii="Times New Roman" w:hAnsi="Times New Roman" w:cs="Times New Roman"/>
          <w:color w:val="auto"/>
        </w:rPr>
        <w:t xml:space="preserve">Strony zastrzegają możliwość kumulatywnego naliczania kar umownych z różnych tytułów. Łączna maksymalna wysokość kar umownych, które może naliczyć każda ze stron wynosi 20 % wynagrodzenia umownego brutto, o którym mowa w § 3 ust. </w:t>
      </w:r>
    </w:p>
    <w:p w:rsidR="008426D9" w:rsidRPr="000D1D13" w:rsidRDefault="00000000">
      <w:pPr>
        <w:numPr>
          <w:ilvl w:val="1"/>
          <w:numId w:val="26"/>
        </w:numPr>
        <w:spacing w:after="9"/>
        <w:ind w:hanging="425"/>
        <w:rPr>
          <w:rFonts w:ascii="Times New Roman" w:hAnsi="Times New Roman" w:cs="Times New Roman"/>
          <w:color w:val="auto"/>
        </w:rPr>
      </w:pPr>
      <w:r w:rsidRPr="000D1D13">
        <w:rPr>
          <w:rFonts w:ascii="Times New Roman" w:hAnsi="Times New Roman" w:cs="Times New Roman"/>
          <w:color w:val="auto"/>
        </w:rPr>
        <w:t xml:space="preserve">umowy. </w:t>
      </w:r>
    </w:p>
    <w:p w:rsidR="008426D9" w:rsidRPr="000D1D13" w:rsidRDefault="00000000">
      <w:pPr>
        <w:spacing w:after="18" w:line="259" w:lineRule="auto"/>
        <w:ind w:left="77" w:firstLine="0"/>
        <w:jc w:val="left"/>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15 </w:t>
      </w:r>
    </w:p>
    <w:p w:rsidR="008426D9" w:rsidRPr="000D1D13" w:rsidRDefault="00000000">
      <w:pPr>
        <w:spacing w:after="39" w:line="266" w:lineRule="auto"/>
        <w:ind w:left="510" w:right="429" w:hanging="10"/>
        <w:jc w:val="center"/>
        <w:rPr>
          <w:rFonts w:ascii="Times New Roman" w:hAnsi="Times New Roman" w:cs="Times New Roman"/>
          <w:color w:val="auto"/>
        </w:rPr>
      </w:pPr>
      <w:r w:rsidRPr="000D1D13">
        <w:rPr>
          <w:rFonts w:ascii="Times New Roman" w:hAnsi="Times New Roman" w:cs="Times New Roman"/>
          <w:b/>
          <w:color w:val="auto"/>
        </w:rPr>
        <w:t xml:space="preserve">Kary umowne z tytułu odstąpienia </w:t>
      </w:r>
    </w:p>
    <w:p w:rsidR="008426D9" w:rsidRPr="000D1D13" w:rsidRDefault="00000000">
      <w:pPr>
        <w:numPr>
          <w:ilvl w:val="0"/>
          <w:numId w:val="27"/>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zobowiązany jest do zapłaty Zamawiającemu kar umownych z tytułu odstąpienia od umowy w następujących przypadkach i wysokościach: </w:t>
      </w:r>
    </w:p>
    <w:p w:rsidR="008426D9" w:rsidRPr="000D1D13" w:rsidRDefault="00000000">
      <w:pPr>
        <w:numPr>
          <w:ilvl w:val="1"/>
          <w:numId w:val="27"/>
        </w:numPr>
        <w:ind w:hanging="283"/>
        <w:rPr>
          <w:rFonts w:ascii="Times New Roman" w:hAnsi="Times New Roman" w:cs="Times New Roman"/>
          <w:color w:val="auto"/>
        </w:rPr>
      </w:pPr>
      <w:r w:rsidRPr="000D1D13">
        <w:rPr>
          <w:rFonts w:ascii="Times New Roman" w:hAnsi="Times New Roman" w:cs="Times New Roman"/>
          <w:color w:val="auto"/>
        </w:rPr>
        <w:t xml:space="preserve">z tytułu odstąpienia przez Zamawiającego od umowy z przyczyn zależnych  od Wykonawcy, o których mowa w § 16 ust. 1 umowy – w wysokości 10 % łącznego wynagrodzenia umownego brutto, o którym mowa w § 3 ust. 1 umowy, </w:t>
      </w:r>
    </w:p>
    <w:p w:rsidR="008426D9" w:rsidRPr="000D1D13" w:rsidRDefault="00000000">
      <w:pPr>
        <w:numPr>
          <w:ilvl w:val="1"/>
          <w:numId w:val="27"/>
        </w:numPr>
        <w:ind w:hanging="283"/>
        <w:rPr>
          <w:rFonts w:ascii="Times New Roman" w:hAnsi="Times New Roman" w:cs="Times New Roman"/>
          <w:color w:val="auto"/>
        </w:rPr>
      </w:pPr>
      <w:r w:rsidRPr="000D1D13">
        <w:rPr>
          <w:rFonts w:ascii="Times New Roman" w:hAnsi="Times New Roman" w:cs="Times New Roman"/>
          <w:color w:val="auto"/>
        </w:rPr>
        <w:t xml:space="preserve">z tytułu odstąpienia przez Wykonawcę od umowy z przyczyn niezależnych  od Zamawiającego – w wysokości 10 % łącznego wynagrodzenia umownego brutto, o którym mowa w § 3 ust. 1 umowy. </w:t>
      </w:r>
    </w:p>
    <w:p w:rsidR="008426D9" w:rsidRPr="000D1D13" w:rsidRDefault="00000000">
      <w:pPr>
        <w:numPr>
          <w:ilvl w:val="0"/>
          <w:numId w:val="27"/>
        </w:numPr>
        <w:spacing w:after="5"/>
        <w:ind w:hanging="427"/>
        <w:rPr>
          <w:rFonts w:ascii="Times New Roman" w:hAnsi="Times New Roman" w:cs="Times New Roman"/>
          <w:color w:val="auto"/>
        </w:rPr>
      </w:pPr>
      <w:r w:rsidRPr="000D1D13">
        <w:rPr>
          <w:rFonts w:ascii="Times New Roman" w:hAnsi="Times New Roman" w:cs="Times New Roman"/>
          <w:color w:val="auto"/>
        </w:rPr>
        <w:t xml:space="preserve">Zamawiający zobowiązany jest do zapłaty Wykonawcy kary umownej z tytułu odstąpienia od umowy w przypadku odstąpienia przez Zamawiającego od umowy z przyczyn zależnych od Zamawiającego – w wysokości 10 % łącznego wynagrodzenia umownego brutto, o którym mowa w § 3 ust.1 umowy, z wyjątkiem wystąpienia sytuacji przedstawionych w art. 456 ust.1 w zw. z art. 456 ust. 3 ustawy </w:t>
      </w:r>
      <w:proofErr w:type="spellStart"/>
      <w:r w:rsidRPr="000D1D13">
        <w:rPr>
          <w:rFonts w:ascii="Times New Roman" w:hAnsi="Times New Roman" w:cs="Times New Roman"/>
          <w:color w:val="auto"/>
        </w:rPr>
        <w:t>Pzp</w:t>
      </w:r>
      <w:proofErr w:type="spellEnd"/>
      <w:r w:rsidRPr="000D1D13">
        <w:rPr>
          <w:rFonts w:ascii="Times New Roman" w:hAnsi="Times New Roman" w:cs="Times New Roman"/>
          <w:color w:val="auto"/>
        </w:rPr>
        <w:t xml:space="preserve">. </w:t>
      </w:r>
    </w:p>
    <w:p w:rsidR="008426D9" w:rsidRPr="000D1D13" w:rsidRDefault="00000000">
      <w:pPr>
        <w:spacing w:after="19" w:line="259" w:lineRule="auto"/>
        <w:ind w:left="126" w:firstLine="0"/>
        <w:jc w:val="center"/>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16 </w:t>
      </w:r>
    </w:p>
    <w:p w:rsidR="008426D9" w:rsidRPr="000D1D13" w:rsidRDefault="00000000">
      <w:pPr>
        <w:spacing w:after="42" w:line="266" w:lineRule="auto"/>
        <w:ind w:left="510" w:right="427" w:hanging="10"/>
        <w:jc w:val="center"/>
        <w:rPr>
          <w:rFonts w:ascii="Times New Roman" w:hAnsi="Times New Roman" w:cs="Times New Roman"/>
          <w:color w:val="auto"/>
        </w:rPr>
      </w:pPr>
      <w:r w:rsidRPr="000D1D13">
        <w:rPr>
          <w:rFonts w:ascii="Times New Roman" w:hAnsi="Times New Roman" w:cs="Times New Roman"/>
          <w:b/>
          <w:color w:val="auto"/>
        </w:rPr>
        <w:t xml:space="preserve">Odstąpienie od umowy </w:t>
      </w:r>
    </w:p>
    <w:p w:rsidR="008426D9" w:rsidRPr="000D1D13" w:rsidRDefault="00000000">
      <w:pPr>
        <w:numPr>
          <w:ilvl w:val="0"/>
          <w:numId w:val="28"/>
        </w:numPr>
        <w:ind w:hanging="427"/>
        <w:rPr>
          <w:rFonts w:ascii="Times New Roman" w:hAnsi="Times New Roman" w:cs="Times New Roman"/>
          <w:color w:val="auto"/>
        </w:rPr>
      </w:pPr>
      <w:r w:rsidRPr="000D1D13">
        <w:rPr>
          <w:rFonts w:ascii="Times New Roman" w:hAnsi="Times New Roman" w:cs="Times New Roman"/>
          <w:color w:val="auto"/>
        </w:rPr>
        <w:t xml:space="preserve">Zamawiający zastrzega sobie prawo do odstąpienia od umowy, jeżeli: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gdy Wykonawca nie rozpoczął robót budowlanych bez uzasadnionej przyczyny w okresie 30 dni od dnia przekazania mu placu budowy i nie podjął ich  w terminie wyznaczonym przez Zamawiającego,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gdy zwłoka w wykonaniu przedmiotu zamówienia przekroczy 30 dni,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gdy wykonawca bez zgody Zamawiającego przerwał realizację robót i przerwa trwa dłużej niż 30 dni,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gdy Wykonawca nie przekazał Zamawiającemu, w wyznaczonym terminie, dowodów ubezpieczenia, o którym mowa w § 11 lub nie zapewnił jego ciągłości w okresach wynikających z umowy, </w:t>
      </w:r>
    </w:p>
    <w:p w:rsidR="008426D9" w:rsidRPr="000D1D13" w:rsidRDefault="00000000">
      <w:pPr>
        <w:numPr>
          <w:ilvl w:val="1"/>
          <w:numId w:val="28"/>
        </w:numPr>
        <w:spacing w:after="23" w:line="278" w:lineRule="auto"/>
        <w:ind w:hanging="425"/>
        <w:rPr>
          <w:rFonts w:ascii="Times New Roman" w:hAnsi="Times New Roman" w:cs="Times New Roman"/>
          <w:color w:val="auto"/>
        </w:rPr>
      </w:pPr>
      <w:r w:rsidRPr="000D1D13">
        <w:rPr>
          <w:rFonts w:ascii="Times New Roman" w:hAnsi="Times New Roman" w:cs="Times New Roman"/>
          <w:color w:val="auto"/>
        </w:rPr>
        <w:lastRenderedPageBreak/>
        <w:t xml:space="preserve">wystąpiła </w:t>
      </w:r>
      <w:r w:rsidRPr="000D1D13">
        <w:rPr>
          <w:rFonts w:ascii="Times New Roman" w:hAnsi="Times New Roman" w:cs="Times New Roman"/>
          <w:color w:val="auto"/>
        </w:rPr>
        <w:tab/>
        <w:t xml:space="preserve">konieczność </w:t>
      </w:r>
      <w:r w:rsidRPr="000D1D13">
        <w:rPr>
          <w:rFonts w:ascii="Times New Roman" w:hAnsi="Times New Roman" w:cs="Times New Roman"/>
          <w:color w:val="auto"/>
        </w:rPr>
        <w:tab/>
        <w:t xml:space="preserve">co </w:t>
      </w:r>
      <w:r w:rsidRPr="000D1D13">
        <w:rPr>
          <w:rFonts w:ascii="Times New Roman" w:hAnsi="Times New Roman" w:cs="Times New Roman"/>
          <w:color w:val="auto"/>
        </w:rPr>
        <w:tab/>
        <w:t xml:space="preserve">najmniej </w:t>
      </w:r>
      <w:r w:rsidRPr="000D1D13">
        <w:rPr>
          <w:rFonts w:ascii="Times New Roman" w:hAnsi="Times New Roman" w:cs="Times New Roman"/>
          <w:color w:val="auto"/>
        </w:rPr>
        <w:tab/>
        <w:t xml:space="preserve">trzykrotnego </w:t>
      </w:r>
      <w:r w:rsidRPr="000D1D13">
        <w:rPr>
          <w:rFonts w:ascii="Times New Roman" w:hAnsi="Times New Roman" w:cs="Times New Roman"/>
          <w:color w:val="auto"/>
        </w:rPr>
        <w:tab/>
        <w:t xml:space="preserve">dokonania </w:t>
      </w:r>
      <w:r w:rsidRPr="000D1D13">
        <w:rPr>
          <w:rFonts w:ascii="Times New Roman" w:hAnsi="Times New Roman" w:cs="Times New Roman"/>
          <w:color w:val="auto"/>
        </w:rPr>
        <w:tab/>
        <w:t xml:space="preserve">przez Zamawiającego </w:t>
      </w:r>
      <w:r w:rsidRPr="000D1D13">
        <w:rPr>
          <w:rFonts w:ascii="Times New Roman" w:hAnsi="Times New Roman" w:cs="Times New Roman"/>
          <w:color w:val="auto"/>
        </w:rPr>
        <w:tab/>
        <w:t xml:space="preserve">bezpośredniej </w:t>
      </w:r>
      <w:r w:rsidRPr="000D1D13">
        <w:rPr>
          <w:rFonts w:ascii="Times New Roman" w:hAnsi="Times New Roman" w:cs="Times New Roman"/>
          <w:color w:val="auto"/>
        </w:rPr>
        <w:tab/>
        <w:t xml:space="preserve">zapłaty </w:t>
      </w:r>
      <w:r w:rsidRPr="000D1D13">
        <w:rPr>
          <w:rFonts w:ascii="Times New Roman" w:hAnsi="Times New Roman" w:cs="Times New Roman"/>
          <w:color w:val="auto"/>
        </w:rPr>
        <w:tab/>
        <w:t xml:space="preserve">podwykonawcy </w:t>
      </w:r>
      <w:r w:rsidRPr="000D1D13">
        <w:rPr>
          <w:rFonts w:ascii="Times New Roman" w:hAnsi="Times New Roman" w:cs="Times New Roman"/>
          <w:color w:val="auto"/>
        </w:rPr>
        <w:tab/>
        <w:t xml:space="preserve">lub dalszemu podwykonawcy,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 przypadku wystąpienia okoliczności, o których mowa w art. 635 kodeksu cywilnego,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 przypadku co najmniej dwukrotnego uchybienia obowiązkowi określonemu  w § 13 ust. 1,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 przypadku co najmniej dwukrotnego niezłożenia oświadczeń, o których mowa w § 13 ust. 2 lub 5, pomimo powtórnego wezwania.  </w:t>
      </w:r>
    </w:p>
    <w:p w:rsidR="008426D9" w:rsidRPr="000D1D13" w:rsidRDefault="00000000">
      <w:pPr>
        <w:numPr>
          <w:ilvl w:val="0"/>
          <w:numId w:val="28"/>
        </w:numPr>
        <w:ind w:hanging="427"/>
        <w:rPr>
          <w:rFonts w:ascii="Times New Roman" w:hAnsi="Times New Roman" w:cs="Times New Roman"/>
          <w:color w:val="auto"/>
        </w:rPr>
      </w:pPr>
      <w:r w:rsidRPr="000D1D13">
        <w:rPr>
          <w:rFonts w:ascii="Times New Roman" w:hAnsi="Times New Roman" w:cs="Times New Roman"/>
          <w:color w:val="auto"/>
        </w:rPr>
        <w:t xml:space="preserve">W przypadkach określonych w ust. 1, odstąpienie od umowy może nastąpić  w terminie 30 dni od powzięcia wiadomości o zaistnieniu okoliczności, o których mowa w ust. 1.  </w:t>
      </w:r>
    </w:p>
    <w:p w:rsidR="008426D9" w:rsidRPr="000D1D13" w:rsidRDefault="00000000">
      <w:pPr>
        <w:numPr>
          <w:ilvl w:val="0"/>
          <w:numId w:val="28"/>
        </w:numPr>
        <w:ind w:hanging="427"/>
        <w:rPr>
          <w:rFonts w:ascii="Times New Roman" w:hAnsi="Times New Roman" w:cs="Times New Roman"/>
          <w:color w:val="auto"/>
        </w:rPr>
      </w:pPr>
      <w:r w:rsidRPr="000D1D13">
        <w:rPr>
          <w:rFonts w:ascii="Times New Roman" w:hAnsi="Times New Roman" w:cs="Times New Roman"/>
          <w:color w:val="auto"/>
        </w:rPr>
        <w:t xml:space="preserve">Odstąpienie od umowy powinno nastąpić w formie pisemnej lub formie elektronicznej pod rygorem nieważności takiego odstąpienia i powinno zawierać uzasadnienie. </w:t>
      </w:r>
    </w:p>
    <w:p w:rsidR="008426D9" w:rsidRPr="000D1D13" w:rsidRDefault="00000000">
      <w:pPr>
        <w:numPr>
          <w:ilvl w:val="0"/>
          <w:numId w:val="28"/>
        </w:numPr>
        <w:ind w:hanging="427"/>
        <w:rPr>
          <w:rFonts w:ascii="Times New Roman" w:hAnsi="Times New Roman" w:cs="Times New Roman"/>
          <w:color w:val="auto"/>
        </w:rPr>
      </w:pPr>
      <w:r w:rsidRPr="000D1D13">
        <w:rPr>
          <w:rFonts w:ascii="Times New Roman" w:hAnsi="Times New Roman" w:cs="Times New Roman"/>
          <w:color w:val="auto"/>
        </w:rPr>
        <w:t xml:space="preserve">W wypadku odstąpienia od umowy, Wykonawcę oraz Zamawiającego obciążają następujące obowiązki szczegółowe: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 terminie wspólnie uzgodnionym przez Strony, ale nie dłuższym niż 14 dni od daty odstąpienia od umowy, Wykonawca, przy udziale Zamawiającego, sporządzi szczegółowy protokół inwentaryzacji robót w toku, według stanu na dzień odstąpienia.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Wykonawca niezwłocznie, a najpóźniej w terminie 3 dni od dnia odstąpienia od umowy, zabezpieczy przerwane roboty w uzgodnieniu z Inspektorem nadzoru na koszt tej strony, z której winy nastąpiło odstąpienie od umowy.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Wykonawca w terminie 7 dni od dnia odstąpienia od umowy sporządzi wykaz materiałów według stanu na dzień odstąpienia od umowy, które nie mogą być wykorzystane przez Wykonawcę do realizacji innych robót nieobjętych umową,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Wykonawca niezwłocznie, a najpóźniej w terminie 7 dni roboczych od daty odstąpienia od umowy, zgłosi do odbioru roboty przerwane i roboty zabezpieczające.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Wykonawca niezwłocznie, a najpóźniej w terminie 30 dni od daty odstąpienia od umowy, usunie z placu budowy urządzenia zaplecza przez niego dostarczone lub wzniesione.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Wykonawca natychmiast wstrzyma wykonywanie robót, poza mającymi na celu ochronę życia i własności, i zabezpieczy przerwane roboty oraz zabezpieczy teren budowy i opuścić go najpóźniej w terminie wskazanym przez Zamawiającego. </w:t>
      </w:r>
    </w:p>
    <w:p w:rsidR="008426D9" w:rsidRPr="000D1D13" w:rsidRDefault="00000000">
      <w:pPr>
        <w:numPr>
          <w:ilvl w:val="1"/>
          <w:numId w:val="28"/>
        </w:numPr>
        <w:ind w:hanging="425"/>
        <w:rPr>
          <w:rFonts w:ascii="Times New Roman" w:hAnsi="Times New Roman" w:cs="Times New Roman"/>
          <w:color w:val="auto"/>
        </w:rPr>
      </w:pPr>
      <w:r w:rsidRPr="000D1D13">
        <w:rPr>
          <w:rFonts w:ascii="Times New Roman" w:hAnsi="Times New Roman" w:cs="Times New Roman"/>
          <w:color w:val="auto"/>
        </w:rPr>
        <w:t xml:space="preserve">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w:t>
      </w:r>
    </w:p>
    <w:p w:rsidR="008426D9" w:rsidRPr="000D1D13" w:rsidRDefault="00000000">
      <w:pPr>
        <w:numPr>
          <w:ilvl w:val="0"/>
          <w:numId w:val="28"/>
        </w:numPr>
        <w:ind w:hanging="427"/>
        <w:rPr>
          <w:rFonts w:ascii="Times New Roman" w:hAnsi="Times New Roman" w:cs="Times New Roman"/>
          <w:color w:val="auto"/>
        </w:rPr>
      </w:pPr>
      <w:r w:rsidRPr="000D1D13">
        <w:rPr>
          <w:rFonts w:ascii="Times New Roman" w:hAnsi="Times New Roman" w:cs="Times New Roman"/>
          <w:color w:val="auto"/>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8426D9" w:rsidRPr="000D1D13" w:rsidRDefault="00000000">
      <w:pPr>
        <w:numPr>
          <w:ilvl w:val="0"/>
          <w:numId w:val="28"/>
        </w:numPr>
        <w:spacing w:after="6"/>
        <w:ind w:hanging="427"/>
        <w:rPr>
          <w:rFonts w:ascii="Times New Roman" w:hAnsi="Times New Roman" w:cs="Times New Roman"/>
          <w:color w:val="auto"/>
        </w:rPr>
      </w:pPr>
      <w:r w:rsidRPr="000D1D13">
        <w:rPr>
          <w:rFonts w:ascii="Times New Roman" w:hAnsi="Times New Roman" w:cs="Times New Roman"/>
          <w:color w:val="auto"/>
        </w:rPr>
        <w:lastRenderedPageBreak/>
        <w:t xml:space="preserve">W przypadku braku współdziałania ze strony wykonawcy i niewykonywania przez niego obowiązków wynikających z ust. 4 czynności te przeprowadzi lub zorganizuje zamawiający i obciąży ich kosztami wykonawcę. </w:t>
      </w:r>
    </w:p>
    <w:p w:rsidR="008426D9" w:rsidRPr="000D1D13" w:rsidRDefault="00000000">
      <w:pPr>
        <w:spacing w:after="16" w:line="259" w:lineRule="auto"/>
        <w:ind w:left="126" w:firstLine="0"/>
        <w:jc w:val="center"/>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17 </w:t>
      </w:r>
    </w:p>
    <w:p w:rsidR="008426D9" w:rsidRPr="000D1D13" w:rsidRDefault="00000000">
      <w:pPr>
        <w:spacing w:after="9" w:line="266" w:lineRule="auto"/>
        <w:ind w:left="510" w:right="429" w:hanging="10"/>
        <w:jc w:val="center"/>
        <w:rPr>
          <w:rFonts w:ascii="Times New Roman" w:hAnsi="Times New Roman" w:cs="Times New Roman"/>
          <w:color w:val="auto"/>
        </w:rPr>
      </w:pPr>
      <w:r w:rsidRPr="000D1D13">
        <w:rPr>
          <w:rFonts w:ascii="Times New Roman" w:hAnsi="Times New Roman" w:cs="Times New Roman"/>
          <w:b/>
          <w:color w:val="auto"/>
        </w:rPr>
        <w:t xml:space="preserve">Zabezpieczenie należytego wykonania umowy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Wykonawca przed zawarciem umowy wniósł zabezpieczenie należytego wykonania umowy w formie ……………….. w wysokości </w:t>
      </w:r>
      <w:r w:rsidRPr="000D1D13">
        <w:rPr>
          <w:rFonts w:ascii="Times New Roman" w:hAnsi="Times New Roman" w:cs="Times New Roman"/>
          <w:b/>
          <w:color w:val="auto"/>
        </w:rPr>
        <w:t>5 % ceny brutto przedstawionej  w ofercie</w:t>
      </w:r>
      <w:r w:rsidRPr="000D1D13">
        <w:rPr>
          <w:rFonts w:ascii="Times New Roman" w:hAnsi="Times New Roman" w:cs="Times New Roman"/>
          <w:color w:val="auto"/>
        </w:rPr>
        <w:t xml:space="preserve">, co stanowi kwotę: ………………… złotych (słownie: ……………………..).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udzielonej gwarancji od dnia odbioru końcowego.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Beneficjentem zabezpieczenia należytego wykonania umowy jest Zamawiający.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Koszty zabezpieczenia należytego wykonania umowy ponosi Wykonawca.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Wykonawca jest zobowiązany zapewnić, aby zabezpieczenie należytego wykonania umowy zachowało moc wiążącą w okresie wykonywania umowy oraz w okresie rękojmi za wady fizyczne i gwarancji.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Kwota w wysokości ………………… złotych (słownie: ……………………..), stanowiąca 70% zabezpieczenia należytego wykonania umowy, zostanie zwrócona w terminie 30 dni od dnia podpisania protokołu odbioru końcowego robót.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60 miesięcy od dnia odbioru.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t xml:space="preserve">Jeżeli nie zajdą przesłanki zatrzymania zabezpieczenia podlega ono zwrotowi Wykonawcy odpowiednio w całości lub w części po upływie terminów, o których mowa w ust. 6 i 7. </w:t>
      </w:r>
    </w:p>
    <w:p w:rsidR="008426D9" w:rsidRPr="000D1D13" w:rsidRDefault="00000000">
      <w:pPr>
        <w:numPr>
          <w:ilvl w:val="0"/>
          <w:numId w:val="29"/>
        </w:numPr>
        <w:ind w:hanging="427"/>
        <w:rPr>
          <w:rFonts w:ascii="Times New Roman" w:hAnsi="Times New Roman" w:cs="Times New Roman"/>
          <w:color w:val="auto"/>
        </w:rPr>
      </w:pPr>
      <w:r w:rsidRPr="000D1D13">
        <w:rPr>
          <w:rFonts w:ascii="Times New Roman" w:hAnsi="Times New Roman" w:cs="Times New Roman"/>
          <w:color w:val="auto"/>
        </w:rPr>
        <w:lastRenderedPageBreak/>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rsidR="008426D9" w:rsidRPr="000D1D13" w:rsidRDefault="00000000">
      <w:pPr>
        <w:numPr>
          <w:ilvl w:val="0"/>
          <w:numId w:val="29"/>
        </w:numPr>
        <w:spacing w:after="5"/>
        <w:ind w:hanging="427"/>
        <w:rPr>
          <w:rFonts w:ascii="Times New Roman" w:hAnsi="Times New Roman" w:cs="Times New Roman"/>
          <w:color w:val="auto"/>
        </w:rPr>
      </w:pPr>
      <w:r w:rsidRPr="000D1D13">
        <w:rPr>
          <w:rFonts w:ascii="Times New Roman" w:hAnsi="Times New Roman" w:cs="Times New Roman"/>
          <w:color w:val="auto"/>
        </w:rP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8426D9" w:rsidRPr="000D1D13" w:rsidRDefault="00000000">
      <w:pPr>
        <w:spacing w:after="18" w:line="259" w:lineRule="auto"/>
        <w:ind w:left="126" w:firstLine="0"/>
        <w:jc w:val="center"/>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18 </w:t>
      </w:r>
    </w:p>
    <w:p w:rsidR="008426D9" w:rsidRPr="000D1D13" w:rsidRDefault="00000000">
      <w:pPr>
        <w:spacing w:after="39" w:line="266" w:lineRule="auto"/>
        <w:ind w:left="510" w:right="429" w:hanging="10"/>
        <w:jc w:val="center"/>
        <w:rPr>
          <w:rFonts w:ascii="Times New Roman" w:hAnsi="Times New Roman" w:cs="Times New Roman"/>
          <w:color w:val="auto"/>
        </w:rPr>
      </w:pPr>
      <w:r w:rsidRPr="000D1D13">
        <w:rPr>
          <w:rFonts w:ascii="Times New Roman" w:hAnsi="Times New Roman" w:cs="Times New Roman"/>
          <w:b/>
          <w:color w:val="auto"/>
        </w:rPr>
        <w:t xml:space="preserve">Zmiany umowy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przedłużenie terminu realizacji zamówienia</w:t>
      </w:r>
      <w:r w:rsidRPr="000D1D13">
        <w:rPr>
          <w:rFonts w:ascii="Times New Roman" w:hAnsi="Times New Roman" w:cs="Times New Roman"/>
          <w:color w:val="auto"/>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przedłużenie terminu realizacji zamówienia</w:t>
      </w:r>
      <w:r w:rsidRPr="000D1D13">
        <w:rPr>
          <w:rFonts w:ascii="Times New Roman" w:hAnsi="Times New Roman" w:cs="Times New Roman"/>
          <w:color w:val="auto"/>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eksploratorów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przedłużenie terminu realizacji zamówienia</w:t>
      </w:r>
      <w:r w:rsidRPr="000D1D13">
        <w:rPr>
          <w:rFonts w:ascii="Times New Roman" w:hAnsi="Times New Roman" w:cs="Times New Roman"/>
          <w:color w:val="auto"/>
        </w:rPr>
        <w:t xml:space="preserve">, o którym mowa w § 2 ust. 1, może nastąpić w przypadku wystąpienia kolizji z instalacjami wewnętrznymi  i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przedłużenie terminu realizacji zamówienia</w:t>
      </w:r>
      <w:r w:rsidRPr="000D1D13">
        <w:rPr>
          <w:rFonts w:ascii="Times New Roman" w:hAnsi="Times New Roman" w:cs="Times New Roman"/>
          <w:color w:val="auto"/>
        </w:rPr>
        <w:t>, o którym mowa w § 2 ust. 1, może nastąpić w przypadku wystąpienia konieczności wprowadzenia w dokumentacji projektowej  zmian, powodujących wstrzymanie lub przerwanie robót budowla-</w:t>
      </w:r>
      <w:proofErr w:type="spellStart"/>
      <w:r w:rsidRPr="000D1D13">
        <w:rPr>
          <w:rFonts w:ascii="Times New Roman" w:hAnsi="Times New Roman" w:cs="Times New Roman"/>
          <w:color w:val="auto"/>
        </w:rPr>
        <w:t>nych</w:t>
      </w:r>
      <w:proofErr w:type="spellEnd"/>
      <w:r w:rsidRPr="000D1D13">
        <w:rPr>
          <w:rFonts w:ascii="Times New Roman" w:hAnsi="Times New Roman" w:cs="Times New Roman"/>
          <w:color w:val="auto"/>
        </w:rPr>
        <w:t xml:space="preserve">, stanowiących przedmiot zamówienia, przy czym przedłużenie terminu realizacji </w:t>
      </w:r>
      <w:r w:rsidRPr="000D1D13">
        <w:rPr>
          <w:rFonts w:ascii="Times New Roman" w:hAnsi="Times New Roman" w:cs="Times New Roman"/>
          <w:color w:val="auto"/>
        </w:rPr>
        <w:lastRenderedPageBreak/>
        <w:t xml:space="preserve">zamówienia nastąpi o liczbę dni niezbędną do wprowadzenia </w:t>
      </w:r>
      <w:r w:rsidRPr="000D1D13">
        <w:rPr>
          <w:rFonts w:ascii="Times New Roman" w:hAnsi="Times New Roman" w:cs="Times New Roman"/>
          <w:color w:val="auto"/>
        </w:rPr>
        <w:tab/>
        <w:t xml:space="preserve">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przedłużenie terminu realizacji zamówienia</w:t>
      </w:r>
      <w:r w:rsidRPr="000D1D13">
        <w:rPr>
          <w:rFonts w:ascii="Times New Roman" w:hAnsi="Times New Roman" w:cs="Times New Roman"/>
          <w:color w:val="auto"/>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przedłużenia terminu realizacji</w:t>
      </w:r>
      <w:r w:rsidRPr="000D1D13">
        <w:rPr>
          <w:rFonts w:ascii="Times New Roman" w:hAnsi="Times New Roman" w:cs="Times New Roman"/>
          <w:color w:val="auto"/>
        </w:rPr>
        <w:t xml:space="preserve"> </w:t>
      </w:r>
      <w:r w:rsidRPr="000D1D13">
        <w:rPr>
          <w:rFonts w:ascii="Times New Roman" w:hAnsi="Times New Roman" w:cs="Times New Roman"/>
          <w:b/>
          <w:color w:val="auto"/>
        </w:rPr>
        <w:t>zamówienia</w:t>
      </w:r>
      <w:r w:rsidRPr="000D1D13">
        <w:rPr>
          <w:rFonts w:ascii="Times New Roman" w:hAnsi="Times New Roman" w:cs="Times New Roman"/>
          <w:color w:val="auto"/>
        </w:rPr>
        <w:t xml:space="preserve"> w przypadku ujawnienia podczas wykonywania robót stanowisk archeologicznych, zabytków ruchomych i nieruchomych wymagających zabezpieczenia – o czas niezbędny na ich zabezpieczenie lub przeniesienie, o ile przerwa ta będzie miała wpływ na dotrzymanie terminu końcowego realizacji umowy;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przedłużenia terminu realizacji zamówienia</w:t>
      </w:r>
      <w:r w:rsidRPr="000D1D13">
        <w:rPr>
          <w:rFonts w:ascii="Times New Roman" w:hAnsi="Times New Roman" w:cs="Times New Roman"/>
          <w:color w:val="auto"/>
        </w:rPr>
        <w:t xml:space="preserve">, o którym mowa w § 2 ust.1, może nastąpić w zakresie niezbędnym do wykonania robót zleconych na podstawie art. 455 ust. 1 pkt 1, 3, 4 lub ust. 2 ustawy Prawo zamówień publicznych,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zmiana terminu wykonania zamówienia lub zakresu świadczeń lub sposobu wykonywania zamówienia</w:t>
      </w:r>
      <w:r w:rsidRPr="000D1D13">
        <w:rPr>
          <w:rFonts w:ascii="Times New Roman" w:hAnsi="Times New Roman" w:cs="Times New Roman"/>
          <w:color w:val="auto"/>
        </w:rPr>
        <w:t xml:space="preserve"> może nastąpić w przypadku zmiany powszechnie obowiązujących przepisów prawa w zakresie mającym bezpośredni wpływ na termin realizacji przedmiotu zamówienia lub zakres świadczeń stron umowy lub sposób jej wykonywania,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zmiany sposobu rozliczania Umowy lub dokonywania płatności na rzecz Wykonawcy</w:t>
      </w:r>
      <w:r w:rsidRPr="000D1D13">
        <w:rPr>
          <w:rFonts w:ascii="Times New Roman" w:hAnsi="Times New Roman" w:cs="Times New Roman"/>
          <w:color w:val="auto"/>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zmiana terminu wykonania zamówienia lub zakresu świadczeń lub sposobu wykonywania zamówienia</w:t>
      </w:r>
      <w:r w:rsidRPr="000D1D13">
        <w:rPr>
          <w:rFonts w:ascii="Times New Roman" w:hAnsi="Times New Roman" w:cs="Times New Roman"/>
          <w:color w:val="auto"/>
        </w:rPr>
        <w:t xml:space="preserve"> może nastąpić o ile będą konieczne do zagwarantowania zgodności umowy z wchodzącymi w życie po terminie składania ofert lub po zawarciu umowy przepisami prawa w szczególności przepisami o podatku od towarów i usług w zakresie wynikającym z tych przepisów; </w:t>
      </w:r>
    </w:p>
    <w:p w:rsidR="008426D9" w:rsidRPr="000D1D13" w:rsidRDefault="00000000">
      <w:pPr>
        <w:numPr>
          <w:ilvl w:val="1"/>
          <w:numId w:val="30"/>
        </w:numPr>
        <w:ind w:hanging="425"/>
        <w:rPr>
          <w:rFonts w:ascii="Times New Roman" w:hAnsi="Times New Roman" w:cs="Times New Roman"/>
          <w:color w:val="auto"/>
        </w:rPr>
      </w:pPr>
      <w:r w:rsidRPr="000D1D13">
        <w:rPr>
          <w:rFonts w:ascii="Times New Roman" w:hAnsi="Times New Roman" w:cs="Times New Roman"/>
          <w:b/>
          <w:color w:val="auto"/>
        </w:rPr>
        <w:t xml:space="preserve">zmiana terminu wykonania zamówienia lub zakresu świadczeń lub sposobu wykonywania zamówienia </w:t>
      </w:r>
      <w:r w:rsidRPr="000D1D13">
        <w:rPr>
          <w:rFonts w:ascii="Times New Roman" w:hAnsi="Times New Roman" w:cs="Times New Roman"/>
          <w:color w:val="auto"/>
        </w:rPr>
        <w:t xml:space="preserve">może nastąpić w przypadku konieczności wykonania robót nieujętych w dokumentacji projektowej.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Wszelkie zmiany umowy wymagają pod rygorem nieważności formy pisemnej  i podpisania przez obydwie strony umowy.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Z wnioskiem o zmianę umowy może wystąpić zarówno Wykonawca, jak i Zamawiający.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lastRenderedPageBreak/>
        <w:t xml:space="preserve">Określa się następujące zasady wprowadzania zmian wysokości wynagrodzenia  w przypadku zmiany: </w:t>
      </w:r>
    </w:p>
    <w:p w:rsidR="008426D9" w:rsidRPr="000D1D13" w:rsidRDefault="00000000">
      <w:pPr>
        <w:numPr>
          <w:ilvl w:val="2"/>
          <w:numId w:val="31"/>
        </w:numPr>
        <w:ind w:hanging="425"/>
        <w:rPr>
          <w:rFonts w:ascii="Times New Roman" w:hAnsi="Times New Roman" w:cs="Times New Roman"/>
          <w:color w:val="auto"/>
        </w:rPr>
      </w:pPr>
      <w:r w:rsidRPr="000D1D13">
        <w:rPr>
          <w:rFonts w:ascii="Times New Roman" w:hAnsi="Times New Roman" w:cs="Times New Roman"/>
          <w:color w:val="auto"/>
        </w:rPr>
        <w:t xml:space="preserve">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 </w:t>
      </w:r>
    </w:p>
    <w:p w:rsidR="008426D9" w:rsidRPr="000D1D13" w:rsidRDefault="00000000">
      <w:pPr>
        <w:numPr>
          <w:ilvl w:val="2"/>
          <w:numId w:val="31"/>
        </w:numPr>
        <w:ind w:hanging="425"/>
        <w:rPr>
          <w:rFonts w:ascii="Times New Roman" w:hAnsi="Times New Roman" w:cs="Times New Roman"/>
          <w:color w:val="auto"/>
        </w:rPr>
      </w:pPr>
      <w:r w:rsidRPr="000D1D13">
        <w:rPr>
          <w:rFonts w:ascii="Times New Roman" w:hAnsi="Times New Roman" w:cs="Times New Roman"/>
          <w:color w:val="auto"/>
        </w:rPr>
        <w:t xml:space="preserve">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 </w:t>
      </w:r>
    </w:p>
    <w:p w:rsidR="008426D9" w:rsidRPr="000D1D13" w:rsidRDefault="00000000">
      <w:pPr>
        <w:numPr>
          <w:ilvl w:val="3"/>
          <w:numId w:val="32"/>
        </w:numPr>
        <w:ind w:hanging="281"/>
        <w:rPr>
          <w:rFonts w:ascii="Times New Roman" w:hAnsi="Times New Roman" w:cs="Times New Roman"/>
          <w:color w:val="auto"/>
        </w:rPr>
      </w:pPr>
      <w:r w:rsidRPr="000D1D13">
        <w:rPr>
          <w:rFonts w:ascii="Times New Roman" w:hAnsi="Times New Roman" w:cs="Times New Roman"/>
          <w:color w:val="auto"/>
        </w:rPr>
        <w:t xml:space="preserve">udowodni, że zmiana w/w przepisów będzie miała wpływ na koszty wykonania zamówienia przez Wykonawcę, </w:t>
      </w:r>
    </w:p>
    <w:p w:rsidR="008426D9" w:rsidRPr="000D1D13" w:rsidRDefault="00000000">
      <w:pPr>
        <w:numPr>
          <w:ilvl w:val="3"/>
          <w:numId w:val="32"/>
        </w:numPr>
        <w:spacing w:after="5"/>
        <w:ind w:hanging="281"/>
        <w:rPr>
          <w:rFonts w:ascii="Times New Roman" w:hAnsi="Times New Roman" w:cs="Times New Roman"/>
          <w:color w:val="auto"/>
        </w:rPr>
      </w:pPr>
      <w:r w:rsidRPr="000D1D13">
        <w:rPr>
          <w:rFonts w:ascii="Times New Roman" w:hAnsi="Times New Roman" w:cs="Times New Roman"/>
          <w:color w:val="auto"/>
        </w:rPr>
        <w:t xml:space="preserve">wykaże, jaką część wynagrodzenia stanowią koszty pracy ponoszone przez Wykonawcę w trakcie realizacji zamówienia oraz jak zmiana przepisów wpłynie na wysokość tych kosztów. </w:t>
      </w:r>
    </w:p>
    <w:p w:rsidR="008426D9" w:rsidRPr="000D1D13" w:rsidRDefault="00000000">
      <w:pPr>
        <w:spacing w:after="233"/>
        <w:ind w:left="929" w:firstLine="0"/>
        <w:rPr>
          <w:rFonts w:ascii="Times New Roman" w:hAnsi="Times New Roman" w:cs="Times New Roman"/>
          <w:color w:val="auto"/>
        </w:rPr>
      </w:pPr>
      <w:r w:rsidRPr="000D1D13">
        <w:rPr>
          <w:rFonts w:ascii="Times New Roman" w:hAnsi="Times New Roman" w:cs="Times New Roman"/>
          <w:color w:val="auto"/>
        </w:rPr>
        <w:t xml:space="preserve">Zamawiający zastrzega sobie prawo do wniesienia zastrzeżeń dotyczących wysokości kosztów pracy przedstawionych przez Wykonawcę. </w:t>
      </w:r>
    </w:p>
    <w:p w:rsidR="008426D9" w:rsidRPr="000D1D13" w:rsidRDefault="00000000">
      <w:pPr>
        <w:ind w:left="936"/>
        <w:rPr>
          <w:rFonts w:ascii="Times New Roman" w:hAnsi="Times New Roman" w:cs="Times New Roman"/>
          <w:color w:val="auto"/>
        </w:rPr>
      </w:pPr>
      <w:r w:rsidRPr="000D1D13">
        <w:rPr>
          <w:rFonts w:ascii="Times New Roman" w:hAnsi="Times New Roman" w:cs="Times New Roman"/>
          <w:color w:val="auto"/>
        </w:rPr>
        <w:t>3)</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 xml:space="preserve">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 </w:t>
      </w:r>
    </w:p>
    <w:p w:rsidR="008426D9" w:rsidRPr="000D1D13" w:rsidRDefault="00000000">
      <w:pPr>
        <w:numPr>
          <w:ilvl w:val="3"/>
          <w:numId w:val="33"/>
        </w:numPr>
        <w:ind w:hanging="281"/>
        <w:rPr>
          <w:rFonts w:ascii="Times New Roman" w:hAnsi="Times New Roman" w:cs="Times New Roman"/>
          <w:color w:val="auto"/>
        </w:rPr>
      </w:pPr>
      <w:r w:rsidRPr="000D1D13">
        <w:rPr>
          <w:rFonts w:ascii="Times New Roman" w:hAnsi="Times New Roman" w:cs="Times New Roman"/>
          <w:color w:val="auto"/>
        </w:rPr>
        <w:t xml:space="preserve">udowodni, że zmiana w/w przepisów będzie miała wpływ na koszty wykonania zamówienia przez Wykonawcę, </w:t>
      </w:r>
    </w:p>
    <w:p w:rsidR="008426D9" w:rsidRPr="000D1D13" w:rsidRDefault="00000000">
      <w:pPr>
        <w:numPr>
          <w:ilvl w:val="3"/>
          <w:numId w:val="33"/>
        </w:numPr>
        <w:ind w:hanging="281"/>
        <w:rPr>
          <w:rFonts w:ascii="Times New Roman" w:hAnsi="Times New Roman" w:cs="Times New Roman"/>
          <w:color w:val="auto"/>
        </w:rPr>
      </w:pPr>
      <w:r w:rsidRPr="000D1D13">
        <w:rPr>
          <w:rFonts w:ascii="Times New Roman" w:hAnsi="Times New Roman" w:cs="Times New Roman"/>
          <w:color w:val="auto"/>
        </w:rPr>
        <w:t xml:space="preserve">wykaże, jaką część wynagrodzenia stanowią koszty pracy ponoszone przez Wykonawcę w trakcie realizacji zamówienia oraz jak zmiana przepisów wpłynie na wysokość tych kosztów. </w:t>
      </w:r>
    </w:p>
    <w:p w:rsidR="008426D9" w:rsidRPr="000D1D13" w:rsidRDefault="00000000">
      <w:pPr>
        <w:ind w:left="936"/>
        <w:rPr>
          <w:rFonts w:ascii="Times New Roman" w:hAnsi="Times New Roman" w:cs="Times New Roman"/>
          <w:color w:val="auto"/>
        </w:rPr>
      </w:pPr>
      <w:r w:rsidRPr="000D1D13">
        <w:rPr>
          <w:rFonts w:ascii="Times New Roman" w:hAnsi="Times New Roman" w:cs="Times New Roman"/>
          <w:color w:val="auto"/>
        </w:rPr>
        <w:t>4)</w:t>
      </w:r>
      <w:r w:rsidRPr="000D1D13">
        <w:rPr>
          <w:rFonts w:ascii="Times New Roman" w:eastAsia="Arial" w:hAnsi="Times New Roman" w:cs="Times New Roman"/>
          <w:color w:val="auto"/>
        </w:rPr>
        <w:t xml:space="preserve"> </w:t>
      </w:r>
      <w:r w:rsidRPr="000D1D13">
        <w:rPr>
          <w:rFonts w:ascii="Times New Roman" w:hAnsi="Times New Roman" w:cs="Times New Roman"/>
          <w:color w:val="auto"/>
        </w:rPr>
        <w:t xml:space="preserve">zmiany zasad gromadzenia i wysokości wpłat do pracowniczych planów kapitałowych, o których mowa w ustawie z dnia 4 października 2018 r.  o pracowniczych planach kapitałowych.  Wynagrodzenie może ulec zmianie odpowiednio do zmiany wysokości </w:t>
      </w:r>
      <w:r w:rsidRPr="000D1D13">
        <w:rPr>
          <w:rFonts w:ascii="Times New Roman" w:hAnsi="Times New Roman" w:cs="Times New Roman"/>
          <w:color w:val="auto"/>
        </w:rPr>
        <w:lastRenderedPageBreak/>
        <w:t xml:space="preserve">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 </w:t>
      </w:r>
    </w:p>
    <w:p w:rsidR="008426D9" w:rsidRPr="000D1D13" w:rsidRDefault="00000000">
      <w:pPr>
        <w:numPr>
          <w:ilvl w:val="3"/>
          <w:numId w:val="34"/>
        </w:numPr>
        <w:ind w:hanging="281"/>
        <w:rPr>
          <w:rFonts w:ascii="Times New Roman" w:hAnsi="Times New Roman" w:cs="Times New Roman"/>
          <w:color w:val="auto"/>
        </w:rPr>
      </w:pPr>
      <w:r w:rsidRPr="000D1D13">
        <w:rPr>
          <w:rFonts w:ascii="Times New Roman" w:hAnsi="Times New Roman" w:cs="Times New Roman"/>
          <w:color w:val="auto"/>
        </w:rPr>
        <w:t xml:space="preserve">udowodni, że zmiana w/w przepisów będzie miała wpływ na koszty wykonania zamówienia przez Wykonawcę, </w:t>
      </w:r>
    </w:p>
    <w:p w:rsidR="008426D9" w:rsidRPr="000D1D13" w:rsidRDefault="00000000">
      <w:pPr>
        <w:numPr>
          <w:ilvl w:val="3"/>
          <w:numId w:val="34"/>
        </w:numPr>
        <w:spacing w:after="5"/>
        <w:ind w:hanging="281"/>
        <w:rPr>
          <w:rFonts w:ascii="Times New Roman" w:hAnsi="Times New Roman" w:cs="Times New Roman"/>
          <w:color w:val="auto"/>
        </w:rPr>
      </w:pPr>
      <w:r w:rsidRPr="000D1D13">
        <w:rPr>
          <w:rFonts w:ascii="Times New Roman" w:hAnsi="Times New Roman" w:cs="Times New Roman"/>
          <w:color w:val="auto"/>
        </w:rPr>
        <w:t xml:space="preserve">wykaże, jaką część wynagrodzenia stanowią koszty pracy ponoszone przez Wykonawcę w trakcie realizacji zamówienia oraz jak zmiana przepisów wpłynie na wysokość tych kosztów. </w:t>
      </w:r>
    </w:p>
    <w:p w:rsidR="008426D9" w:rsidRPr="000D1D13" w:rsidRDefault="00000000">
      <w:pPr>
        <w:spacing w:after="253" w:line="267" w:lineRule="auto"/>
        <w:ind w:left="939" w:hanging="10"/>
        <w:jc w:val="left"/>
        <w:rPr>
          <w:rFonts w:ascii="Times New Roman" w:hAnsi="Times New Roman" w:cs="Times New Roman"/>
          <w:color w:val="auto"/>
        </w:rPr>
      </w:pPr>
      <w:r w:rsidRPr="000D1D13">
        <w:rPr>
          <w:rFonts w:ascii="Times New Roman" w:hAnsi="Times New Roman" w:cs="Times New Roman"/>
          <w:color w:val="auto"/>
          <w:sz w:val="22"/>
        </w:rPr>
        <w:t xml:space="preserve">Zamawiający zastrzega sobie prawo do wniesienia zastrzeżeń dotyczących wysokości kosztów pracy przedstawionych przez Wykonawcę.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Zamawiający przewiduje zmianę umowy: </w:t>
      </w:r>
    </w:p>
    <w:p w:rsidR="008426D9" w:rsidRPr="000D1D13" w:rsidRDefault="00000000">
      <w:pPr>
        <w:numPr>
          <w:ilvl w:val="3"/>
          <w:numId w:val="35"/>
        </w:numPr>
        <w:ind w:hanging="360"/>
        <w:rPr>
          <w:rFonts w:ascii="Times New Roman" w:hAnsi="Times New Roman" w:cs="Times New Roman"/>
          <w:color w:val="auto"/>
        </w:rPr>
      </w:pPr>
      <w:r w:rsidRPr="000D1D13">
        <w:rPr>
          <w:rFonts w:ascii="Times New Roman" w:hAnsi="Times New Roman" w:cs="Times New Roman"/>
          <w:color w:val="auto"/>
        </w:rPr>
        <w:t xml:space="preserve">W odniesieniu do zakresu lub sposobu świadczenia wykonawcy  </w:t>
      </w:r>
    </w:p>
    <w:p w:rsidR="008426D9" w:rsidRPr="000D1D13" w:rsidRDefault="00000000">
      <w:pPr>
        <w:numPr>
          <w:ilvl w:val="3"/>
          <w:numId w:val="35"/>
        </w:numPr>
        <w:ind w:hanging="360"/>
        <w:rPr>
          <w:rFonts w:ascii="Times New Roman" w:hAnsi="Times New Roman" w:cs="Times New Roman"/>
          <w:color w:val="auto"/>
        </w:rPr>
      </w:pPr>
      <w:r w:rsidRPr="000D1D13">
        <w:rPr>
          <w:rFonts w:ascii="Times New Roman" w:hAnsi="Times New Roman" w:cs="Times New Roman"/>
          <w:color w:val="auto"/>
        </w:rPr>
        <w:t xml:space="preserve">W zakresie wynagrodzenia wykonawcy będącą konsekwencją zmian zakresu lub sposobu świadczenia wykonawcy </w:t>
      </w:r>
    </w:p>
    <w:p w:rsidR="008426D9" w:rsidRPr="000D1D13" w:rsidRDefault="00000000">
      <w:pPr>
        <w:numPr>
          <w:ilvl w:val="3"/>
          <w:numId w:val="35"/>
        </w:numPr>
        <w:spacing w:after="8"/>
        <w:ind w:hanging="360"/>
        <w:rPr>
          <w:rFonts w:ascii="Times New Roman" w:hAnsi="Times New Roman" w:cs="Times New Roman"/>
          <w:color w:val="auto"/>
        </w:rPr>
      </w:pPr>
      <w:r w:rsidRPr="000D1D13">
        <w:rPr>
          <w:rFonts w:ascii="Times New Roman" w:hAnsi="Times New Roman" w:cs="Times New Roman"/>
          <w:color w:val="auto"/>
        </w:rPr>
        <w:t xml:space="preserve">W odniesieniu do terminu jej wykonania  </w:t>
      </w:r>
    </w:p>
    <w:p w:rsidR="008426D9" w:rsidRPr="000D1D13" w:rsidRDefault="00000000">
      <w:pPr>
        <w:spacing w:after="23" w:line="278" w:lineRule="auto"/>
        <w:ind w:left="499" w:hanging="10"/>
        <w:jc w:val="left"/>
        <w:rPr>
          <w:rFonts w:ascii="Times New Roman" w:hAnsi="Times New Roman" w:cs="Times New Roman"/>
          <w:color w:val="auto"/>
        </w:rPr>
      </w:pPr>
      <w:r w:rsidRPr="000D1D13">
        <w:rPr>
          <w:rFonts w:ascii="Times New Roman" w:hAnsi="Times New Roman" w:cs="Times New Roman"/>
          <w:color w:val="auto"/>
        </w:rPr>
        <w:t xml:space="preserve">w zakresie w jakim będzie to niezbędne lub potrzebne do dostosowania umowy w tym sposobu wykonywania robót budowlanych do zmian ustawy Prawo budowlane, które wejdą w życie podczas trwania umowy. </w:t>
      </w:r>
      <w:r w:rsidRPr="000D1D13">
        <w:rPr>
          <w:rFonts w:ascii="Times New Roman" w:hAnsi="Times New Roman" w:cs="Times New Roman"/>
          <w:color w:val="auto"/>
          <w:sz w:val="22"/>
        </w:rPr>
        <w:t xml:space="preserve">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Strona wnioskująca o zmianę wskazaną w ust. 4 musi wykazać środkami dowodowymi, że zmiany, o których mowa w ust. 4 mają bezpośredni wpływ na wysokość wynagrodzenia wykonawcy tj. wykazać, że zmiany wskazane w ust. 4 wymuszają podwyższenie kosztów wykonania.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t>
      </w:r>
    </w:p>
    <w:p w:rsidR="008426D9" w:rsidRPr="000D1D13" w:rsidRDefault="00000000">
      <w:pPr>
        <w:ind w:left="504" w:firstLine="0"/>
        <w:rPr>
          <w:rFonts w:ascii="Times New Roman" w:hAnsi="Times New Roman" w:cs="Times New Roman"/>
          <w:color w:val="auto"/>
        </w:rPr>
      </w:pPr>
      <w:r w:rsidRPr="000D1D13">
        <w:rPr>
          <w:rFonts w:ascii="Times New Roman" w:hAnsi="Times New Roman" w:cs="Times New Roman"/>
          <w:color w:val="auto"/>
        </w:rPr>
        <w:t xml:space="preserve">ww. zmiany, a także przedłożyć konieczne dokumenty (w tym oświadczenia dla celów podatkowych i ZUS).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W przypadku wystąpienia okoliczności, o których mowa w ust. 4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 dokumentach, o których </w:t>
      </w:r>
      <w:r w:rsidRPr="000D1D13">
        <w:rPr>
          <w:rFonts w:ascii="Times New Roman" w:hAnsi="Times New Roman" w:cs="Times New Roman"/>
          <w:color w:val="auto"/>
        </w:rPr>
        <w:lastRenderedPageBreak/>
        <w:t xml:space="preserve">mowa w ust. 10, do wysokości aktualnie obowiązującego minimalnego wynagrodzenia lub minimalnej stawki godzinowej, z uwzględnieniem wszystkich obciążeń publicznoprawnych od kwoty zmiany minimalnego wynagrodzenia lub minimalnej stawki godzinowej tych osób.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W przypadku wystąpienia okoliczności, o których mowa w ust. 4 pkt 3) część wynagrodzenie brutto Wykonawcy, o którym mowa w § 3 ust. 1 umowy, płatna po zaistnieniu ww. okoliczności, po spełnieniu warunku, o którym mowa w ust. 11,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11.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Ciężar dowodu, że okoliczności wymienione w ust. 4 pkt 2 i 3 mają wpływ na koszty wykonania zamówienia spoczywa na Wykonawcy.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Zmiany wysokości wynagrodzenia, o których mowa w ust. 4 pkt 1 umowy mogą zostać dokonane ze skutkiem nie wcześniej niż na dzień wejścia w życie przepisów, z których wynikają te zmiany.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Zmiany, o których mowa w ust. 4 mogą być dokonane tylko, jeżeli jest to niezbędne dla prawidłowego wykonania umowy.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Nie stanowi zmiany istotnej umowy w rozumieniu art. 454 ustawy Prawo zamówień publicznych: </w:t>
      </w:r>
    </w:p>
    <w:p w:rsidR="008426D9" w:rsidRPr="000D1D13" w:rsidRDefault="00000000">
      <w:pPr>
        <w:numPr>
          <w:ilvl w:val="2"/>
          <w:numId w:val="36"/>
        </w:numPr>
        <w:ind w:left="927" w:hanging="425"/>
        <w:rPr>
          <w:rFonts w:ascii="Times New Roman" w:hAnsi="Times New Roman" w:cs="Times New Roman"/>
          <w:color w:val="auto"/>
        </w:rPr>
      </w:pPr>
      <w:r w:rsidRPr="000D1D13">
        <w:rPr>
          <w:rFonts w:ascii="Times New Roman" w:hAnsi="Times New Roman" w:cs="Times New Roman"/>
          <w:color w:val="auto"/>
        </w:rPr>
        <w:t xml:space="preserve">zmiana danych teleadresowych, </w:t>
      </w:r>
    </w:p>
    <w:p w:rsidR="008426D9" w:rsidRPr="000D1D13" w:rsidRDefault="00000000">
      <w:pPr>
        <w:numPr>
          <w:ilvl w:val="2"/>
          <w:numId w:val="36"/>
        </w:numPr>
        <w:ind w:left="927" w:hanging="425"/>
        <w:rPr>
          <w:rFonts w:ascii="Times New Roman" w:hAnsi="Times New Roman" w:cs="Times New Roman"/>
          <w:color w:val="auto"/>
        </w:rPr>
      </w:pPr>
      <w:r w:rsidRPr="000D1D13">
        <w:rPr>
          <w:rFonts w:ascii="Times New Roman" w:hAnsi="Times New Roman" w:cs="Times New Roman"/>
          <w:color w:val="auto"/>
        </w:rPr>
        <w:t xml:space="preserve">zmiana danych związanych z obsługą administracyjno-organizacyjną Umowy (np. zmiana nr rachunku bankowego);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Strona, która występuje z propozycją zmiany umowy, w oparciu o przedstawiony powyżej katalog zmian umowy zobowiązana jest do sporządzenia i uzasadnienia wniosku o taką zmianę. Wszelkie zmiany umowy dla swej ważności wymagają formy pisemnej w postaci aneksu do umowy.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 xml:space="preserve">Z wnioskiem o zmianę umowy może wystąpić zarówno Wykonawca, jak  i Zamawiający. </w:t>
      </w:r>
    </w:p>
    <w:p w:rsidR="008426D9" w:rsidRPr="000D1D13" w:rsidRDefault="00000000">
      <w:pPr>
        <w:numPr>
          <w:ilvl w:val="0"/>
          <w:numId w:val="30"/>
        </w:numPr>
        <w:ind w:hanging="427"/>
        <w:rPr>
          <w:rFonts w:ascii="Times New Roman" w:hAnsi="Times New Roman" w:cs="Times New Roman"/>
          <w:color w:val="auto"/>
        </w:rPr>
      </w:pPr>
      <w:r w:rsidRPr="000D1D13">
        <w:rPr>
          <w:rFonts w:ascii="Times New Roman" w:hAnsi="Times New Roman" w:cs="Times New Roman"/>
          <w:color w:val="auto"/>
        </w:rPr>
        <w:t>Wszelkie zmiany umowy wymagają pod rygorem nieważności formy pisemnej  i podpisania przez obydwie strony umowy.</w:t>
      </w:r>
      <w:r w:rsidRPr="000D1D13">
        <w:rPr>
          <w:rFonts w:ascii="Times New Roman" w:hAnsi="Times New Roman" w:cs="Times New Roman"/>
          <w:color w:val="auto"/>
          <w:sz w:val="22"/>
        </w:rPr>
        <w:t xml:space="preserve"> </w:t>
      </w:r>
    </w:p>
    <w:p w:rsidR="008426D9" w:rsidRPr="000D1D13" w:rsidRDefault="00000000">
      <w:pPr>
        <w:numPr>
          <w:ilvl w:val="0"/>
          <w:numId w:val="30"/>
        </w:numPr>
        <w:spacing w:after="5"/>
        <w:ind w:hanging="427"/>
        <w:rPr>
          <w:rFonts w:ascii="Times New Roman" w:hAnsi="Times New Roman" w:cs="Times New Roman"/>
          <w:color w:val="auto"/>
        </w:rPr>
      </w:pPr>
      <w:r w:rsidRPr="000D1D13">
        <w:rPr>
          <w:rFonts w:ascii="Times New Roman" w:hAnsi="Times New Roman" w:cs="Times New Roman"/>
          <w:color w:val="auto"/>
        </w:rPr>
        <w:lastRenderedPageBreak/>
        <w:t xml:space="preserve">Wszystkie powyższe postanowienia stanowią katalog zmian, na które Zamawiający może wyrazić zgodę. Nie stanowią one jednak zobowiązania do wyrażenia takiej zgody. </w:t>
      </w:r>
    </w:p>
    <w:p w:rsidR="008426D9" w:rsidRPr="000D1D13" w:rsidRDefault="00000000">
      <w:pPr>
        <w:spacing w:after="18" w:line="259" w:lineRule="auto"/>
        <w:ind w:left="504"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19 </w:t>
      </w:r>
    </w:p>
    <w:p w:rsidR="008426D9" w:rsidRPr="000D1D13" w:rsidRDefault="00000000">
      <w:pPr>
        <w:spacing w:after="42" w:line="266" w:lineRule="auto"/>
        <w:ind w:left="510" w:right="429" w:hanging="10"/>
        <w:jc w:val="center"/>
        <w:rPr>
          <w:rFonts w:ascii="Times New Roman" w:hAnsi="Times New Roman" w:cs="Times New Roman"/>
          <w:color w:val="auto"/>
        </w:rPr>
      </w:pPr>
      <w:r w:rsidRPr="000D1D13">
        <w:rPr>
          <w:rFonts w:ascii="Times New Roman" w:hAnsi="Times New Roman" w:cs="Times New Roman"/>
          <w:b/>
          <w:color w:val="auto"/>
        </w:rPr>
        <w:t xml:space="preserve">Klauzula waloryzacyjna </w:t>
      </w:r>
    </w:p>
    <w:p w:rsidR="008426D9" w:rsidRPr="000D1D13" w:rsidRDefault="00000000">
      <w:pPr>
        <w:numPr>
          <w:ilvl w:val="0"/>
          <w:numId w:val="37"/>
        </w:numPr>
        <w:spacing w:line="357" w:lineRule="auto"/>
        <w:ind w:hanging="360"/>
        <w:rPr>
          <w:rFonts w:ascii="Times New Roman" w:hAnsi="Times New Roman" w:cs="Times New Roman"/>
          <w:color w:val="auto"/>
        </w:rPr>
      </w:pPr>
      <w:r w:rsidRPr="000D1D13">
        <w:rPr>
          <w:rFonts w:ascii="Times New Roman" w:hAnsi="Times New Roman" w:cs="Times New Roman"/>
          <w:color w:val="auto"/>
        </w:rPr>
        <w:t xml:space="preserve">Pozostałe do wypłaty wynagrodzenie Wykonawcy zostanie odpowiednio zmienione (zmniejszone lub zwiększone) w wysokości wynikającej ze wskaźnika wzrostu (spadku) cen produkcji budowlano-montażowej w zakresie budowy budynków, publikowanego przez Główny Urząd Statystyczny w ujęciu miesiąc do miesiąca – dalej jako: „wskaźnik GUS”. </w:t>
      </w:r>
    </w:p>
    <w:p w:rsidR="008426D9" w:rsidRPr="000D1D13" w:rsidRDefault="00000000">
      <w:pPr>
        <w:numPr>
          <w:ilvl w:val="0"/>
          <w:numId w:val="37"/>
        </w:numPr>
        <w:spacing w:line="358" w:lineRule="auto"/>
        <w:ind w:hanging="360"/>
        <w:rPr>
          <w:rFonts w:ascii="Times New Roman" w:hAnsi="Times New Roman" w:cs="Times New Roman"/>
          <w:color w:val="auto"/>
        </w:rPr>
      </w:pPr>
      <w:r w:rsidRPr="000D1D13">
        <w:rPr>
          <w:rFonts w:ascii="Times New Roman" w:hAnsi="Times New Roman" w:cs="Times New Roman"/>
          <w:color w:val="auto"/>
        </w:rPr>
        <w:t xml:space="preserve">Strona może złożyć wniosek o dokonanie zmiany pozostałego do wypłaty wynagrodzenia, o której mowa w ust. 1, jeżeli suma wskaźników GUS przekroczy poziom 1,07 lub spadnie poniżej 0,93 </w:t>
      </w:r>
    </w:p>
    <w:p w:rsidR="008426D9" w:rsidRPr="000D1D13" w:rsidRDefault="00000000">
      <w:pPr>
        <w:numPr>
          <w:ilvl w:val="0"/>
          <w:numId w:val="37"/>
        </w:numPr>
        <w:spacing w:line="357" w:lineRule="auto"/>
        <w:ind w:hanging="360"/>
        <w:rPr>
          <w:rFonts w:ascii="Times New Roman" w:hAnsi="Times New Roman" w:cs="Times New Roman"/>
          <w:color w:val="auto"/>
        </w:rPr>
      </w:pPr>
      <w:r w:rsidRPr="000D1D13">
        <w:rPr>
          <w:rFonts w:ascii="Times New Roman" w:hAnsi="Times New Roman" w:cs="Times New Roman"/>
          <w:color w:val="auto"/>
        </w:rPr>
        <w:t xml:space="preserve">Wniosek o zmianę wynagrodzenia może zostać złożony wielokrotnie, o ile pomiędzy odpowiednio zawarciem umowy a złożeniem wniosku lub dokonaną wcześniej waloryzacją wynagrodzenia (na podstawie niniejszego paragrafu) a złożeniem kolejnego wniosku o taką zmianę, wskaźnik GUS przekroczył poziom 1,07 lub spadnie poniżej 0,93. </w:t>
      </w:r>
    </w:p>
    <w:p w:rsidR="008426D9" w:rsidRPr="000D1D13" w:rsidRDefault="00000000">
      <w:pPr>
        <w:numPr>
          <w:ilvl w:val="0"/>
          <w:numId w:val="37"/>
        </w:numPr>
        <w:spacing w:after="107"/>
        <w:ind w:hanging="360"/>
        <w:rPr>
          <w:rFonts w:ascii="Times New Roman" w:hAnsi="Times New Roman" w:cs="Times New Roman"/>
          <w:color w:val="auto"/>
        </w:rPr>
      </w:pPr>
      <w:r w:rsidRPr="000D1D13">
        <w:rPr>
          <w:rFonts w:ascii="Times New Roman" w:hAnsi="Times New Roman" w:cs="Times New Roman"/>
          <w:color w:val="auto"/>
        </w:rPr>
        <w:t xml:space="preserve">Sumę wskaźników GUS należy obliczyć za pomocą następującego wzoru: </w:t>
      </w:r>
    </w:p>
    <w:p w:rsidR="008426D9" w:rsidRPr="000D1D13" w:rsidRDefault="00000000">
      <w:pPr>
        <w:spacing w:after="56" w:line="259" w:lineRule="auto"/>
        <w:ind w:left="360"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6" w:line="259" w:lineRule="auto"/>
        <w:ind w:left="2420" w:firstLine="0"/>
        <w:jc w:val="left"/>
        <w:rPr>
          <w:rFonts w:ascii="Times New Roman" w:hAnsi="Times New Roman" w:cs="Times New Roman"/>
          <w:color w:val="auto"/>
        </w:rPr>
      </w:pPr>
      <w:r w:rsidRPr="000D1D13">
        <w:rPr>
          <w:rFonts w:ascii="Times New Roman" w:hAnsi="Times New Roman" w:cs="Times New Roman"/>
          <w:noProof/>
          <w:color w:val="auto"/>
        </w:rPr>
        <w:drawing>
          <wp:inline distT="0" distB="0" distL="0" distR="0">
            <wp:extent cx="3160776" cy="326136"/>
            <wp:effectExtent l="0" t="0" r="0" b="0"/>
            <wp:docPr id="58605" name="Picture 58605"/>
            <wp:cNvGraphicFramePr/>
            <a:graphic xmlns:a="http://schemas.openxmlformats.org/drawingml/2006/main">
              <a:graphicData uri="http://schemas.openxmlformats.org/drawingml/2006/picture">
                <pic:pic xmlns:pic="http://schemas.openxmlformats.org/drawingml/2006/picture">
                  <pic:nvPicPr>
                    <pic:cNvPr id="58605" name="Picture 58605"/>
                    <pic:cNvPicPr/>
                  </pic:nvPicPr>
                  <pic:blipFill>
                    <a:blip r:embed="rId10"/>
                    <a:stretch>
                      <a:fillRect/>
                    </a:stretch>
                  </pic:blipFill>
                  <pic:spPr>
                    <a:xfrm>
                      <a:off x="0" y="0"/>
                      <a:ext cx="3160776" cy="326136"/>
                    </a:xfrm>
                    <a:prstGeom prst="rect">
                      <a:avLst/>
                    </a:prstGeom>
                  </pic:spPr>
                </pic:pic>
              </a:graphicData>
            </a:graphic>
          </wp:inline>
        </w:drawing>
      </w:r>
      <w:r w:rsidRPr="000D1D13">
        <w:rPr>
          <w:rFonts w:ascii="Times New Roman" w:hAnsi="Times New Roman" w:cs="Times New Roman"/>
          <w:color w:val="auto"/>
        </w:rPr>
        <w:t xml:space="preserve"> </w:t>
      </w:r>
    </w:p>
    <w:p w:rsidR="008426D9" w:rsidRPr="000D1D13" w:rsidRDefault="00000000">
      <w:pPr>
        <w:spacing w:after="302" w:line="267" w:lineRule="auto"/>
        <w:ind w:left="355" w:hanging="10"/>
        <w:jc w:val="left"/>
        <w:rPr>
          <w:rFonts w:ascii="Times New Roman" w:hAnsi="Times New Roman" w:cs="Times New Roman"/>
          <w:color w:val="auto"/>
        </w:rPr>
      </w:pPr>
      <w:r w:rsidRPr="000D1D13">
        <w:rPr>
          <w:rFonts w:ascii="Times New Roman" w:hAnsi="Times New Roman" w:cs="Times New Roman"/>
          <w:color w:val="auto"/>
          <w:sz w:val="22"/>
        </w:rPr>
        <w:t xml:space="preserve">gdzie: </w:t>
      </w:r>
    </w:p>
    <w:p w:rsidR="008426D9" w:rsidRPr="000D1D13" w:rsidRDefault="00000000">
      <w:pPr>
        <w:spacing w:after="302" w:line="267" w:lineRule="auto"/>
        <w:ind w:left="355" w:hanging="10"/>
        <w:jc w:val="left"/>
        <w:rPr>
          <w:rFonts w:ascii="Times New Roman" w:hAnsi="Times New Roman" w:cs="Times New Roman"/>
          <w:color w:val="auto"/>
        </w:rPr>
      </w:pPr>
      <w:r w:rsidRPr="000D1D13">
        <w:rPr>
          <w:rFonts w:ascii="Times New Roman" w:hAnsi="Times New Roman" w:cs="Times New Roman"/>
          <w:color w:val="auto"/>
          <w:sz w:val="22"/>
        </w:rPr>
        <w:t>„</w:t>
      </w:r>
      <w:proofErr w:type="spellStart"/>
      <w:r w:rsidRPr="000D1D13">
        <w:rPr>
          <w:rFonts w:ascii="Times New Roman" w:hAnsi="Times New Roman" w:cs="Times New Roman"/>
          <w:color w:val="auto"/>
          <w:sz w:val="22"/>
        </w:rPr>
        <w:t>W</w:t>
      </w:r>
      <w:r w:rsidRPr="000D1D13">
        <w:rPr>
          <w:rFonts w:ascii="Times New Roman" w:hAnsi="Times New Roman" w:cs="Times New Roman"/>
          <w:color w:val="auto"/>
          <w:sz w:val="22"/>
          <w:vertAlign w:val="subscript"/>
        </w:rPr>
        <w:t>w</w:t>
      </w:r>
      <w:proofErr w:type="spellEnd"/>
      <w:r w:rsidRPr="000D1D13">
        <w:rPr>
          <w:rFonts w:ascii="Times New Roman" w:hAnsi="Times New Roman" w:cs="Times New Roman"/>
          <w:color w:val="auto"/>
          <w:sz w:val="22"/>
        </w:rPr>
        <w:t xml:space="preserve">" – obliczony wskaźnik waloryzacji; </w:t>
      </w:r>
    </w:p>
    <w:p w:rsidR="008426D9" w:rsidRPr="000D1D13" w:rsidRDefault="00000000">
      <w:pPr>
        <w:spacing w:after="208" w:line="356" w:lineRule="auto"/>
        <w:ind w:left="355" w:hanging="10"/>
        <w:jc w:val="left"/>
        <w:rPr>
          <w:rFonts w:ascii="Times New Roman" w:hAnsi="Times New Roman" w:cs="Times New Roman"/>
          <w:color w:val="auto"/>
        </w:rPr>
      </w:pPr>
      <w:r w:rsidRPr="000D1D13">
        <w:rPr>
          <w:rFonts w:ascii="Times New Roman" w:hAnsi="Times New Roman" w:cs="Times New Roman"/>
          <w:color w:val="auto"/>
          <w:sz w:val="22"/>
        </w:rPr>
        <w:t>„W</w:t>
      </w:r>
      <w:r w:rsidRPr="000D1D13">
        <w:rPr>
          <w:rFonts w:ascii="Times New Roman" w:hAnsi="Times New Roman" w:cs="Times New Roman"/>
          <w:color w:val="auto"/>
          <w:sz w:val="22"/>
          <w:vertAlign w:val="subscript"/>
        </w:rPr>
        <w:t>0</w:t>
      </w:r>
      <w:r w:rsidRPr="000D1D13">
        <w:rPr>
          <w:rFonts w:ascii="Times New Roman" w:hAnsi="Times New Roman" w:cs="Times New Roman"/>
          <w:color w:val="auto"/>
          <w:sz w:val="22"/>
        </w:rPr>
        <w:t xml:space="preserve">" – wskaźnik „0” odpowiednio za miesiąc podpisania umowy lub miesiąc złożenia poprzedniego wniosku w przedmiocie zmiany wynagrodzenia </w:t>
      </w:r>
    </w:p>
    <w:p w:rsidR="008426D9" w:rsidRPr="000D1D13" w:rsidRDefault="00000000">
      <w:pPr>
        <w:spacing w:after="14" w:line="541" w:lineRule="auto"/>
        <w:ind w:left="355" w:right="1073" w:hanging="10"/>
        <w:jc w:val="left"/>
        <w:rPr>
          <w:rFonts w:ascii="Times New Roman" w:hAnsi="Times New Roman" w:cs="Times New Roman"/>
          <w:color w:val="auto"/>
        </w:rPr>
      </w:pPr>
      <w:r w:rsidRPr="000D1D13">
        <w:rPr>
          <w:rFonts w:ascii="Times New Roman" w:hAnsi="Times New Roman" w:cs="Times New Roman"/>
          <w:color w:val="auto"/>
          <w:sz w:val="22"/>
        </w:rPr>
        <w:t>„W</w:t>
      </w:r>
      <w:r w:rsidRPr="000D1D13">
        <w:rPr>
          <w:rFonts w:ascii="Times New Roman" w:hAnsi="Times New Roman" w:cs="Times New Roman"/>
          <w:color w:val="auto"/>
          <w:sz w:val="22"/>
          <w:vertAlign w:val="subscript"/>
        </w:rPr>
        <w:t>1</w:t>
      </w:r>
      <w:r w:rsidRPr="000D1D13">
        <w:rPr>
          <w:rFonts w:ascii="Times New Roman" w:hAnsi="Times New Roman" w:cs="Times New Roman"/>
          <w:color w:val="auto"/>
          <w:sz w:val="22"/>
        </w:rPr>
        <w:t>", „W</w:t>
      </w:r>
      <w:r w:rsidRPr="000D1D13">
        <w:rPr>
          <w:rFonts w:ascii="Times New Roman" w:hAnsi="Times New Roman" w:cs="Times New Roman"/>
          <w:color w:val="auto"/>
          <w:sz w:val="22"/>
          <w:vertAlign w:val="subscript"/>
        </w:rPr>
        <w:t>2</w:t>
      </w:r>
      <w:r w:rsidRPr="000D1D13">
        <w:rPr>
          <w:rFonts w:ascii="Times New Roman" w:hAnsi="Times New Roman" w:cs="Times New Roman"/>
          <w:color w:val="auto"/>
          <w:sz w:val="22"/>
        </w:rPr>
        <w:t>”, „W</w:t>
      </w:r>
      <w:r w:rsidRPr="000D1D13">
        <w:rPr>
          <w:rFonts w:ascii="Times New Roman" w:hAnsi="Times New Roman" w:cs="Times New Roman"/>
          <w:color w:val="auto"/>
          <w:sz w:val="22"/>
          <w:vertAlign w:val="subscript"/>
        </w:rPr>
        <w:t>3</w:t>
      </w:r>
      <w:r w:rsidRPr="000D1D13">
        <w:rPr>
          <w:rFonts w:ascii="Times New Roman" w:hAnsi="Times New Roman" w:cs="Times New Roman"/>
          <w:color w:val="auto"/>
          <w:sz w:val="22"/>
        </w:rPr>
        <w:t>" – kolejne wskaźniki za następne miesiące po miesiącu „W</w:t>
      </w:r>
      <w:r w:rsidRPr="000D1D13">
        <w:rPr>
          <w:rFonts w:ascii="Times New Roman" w:hAnsi="Times New Roman" w:cs="Times New Roman"/>
          <w:color w:val="auto"/>
          <w:sz w:val="22"/>
          <w:vertAlign w:val="subscript"/>
        </w:rPr>
        <w:t>0</w:t>
      </w:r>
      <w:r w:rsidRPr="000D1D13">
        <w:rPr>
          <w:rFonts w:ascii="Times New Roman" w:hAnsi="Times New Roman" w:cs="Times New Roman"/>
          <w:color w:val="auto"/>
          <w:sz w:val="22"/>
        </w:rPr>
        <w:t>” „</w:t>
      </w:r>
      <w:proofErr w:type="spellStart"/>
      <w:r w:rsidRPr="000D1D13">
        <w:rPr>
          <w:rFonts w:ascii="Times New Roman" w:hAnsi="Times New Roman" w:cs="Times New Roman"/>
          <w:color w:val="auto"/>
          <w:sz w:val="22"/>
        </w:rPr>
        <w:t>W</w:t>
      </w:r>
      <w:r w:rsidRPr="000D1D13">
        <w:rPr>
          <w:rFonts w:ascii="Times New Roman" w:hAnsi="Times New Roman" w:cs="Times New Roman"/>
          <w:color w:val="auto"/>
          <w:sz w:val="22"/>
          <w:vertAlign w:val="subscript"/>
        </w:rPr>
        <w:t>n</w:t>
      </w:r>
      <w:proofErr w:type="spellEnd"/>
      <w:r w:rsidRPr="000D1D13">
        <w:rPr>
          <w:rFonts w:ascii="Times New Roman" w:hAnsi="Times New Roman" w:cs="Times New Roman"/>
          <w:color w:val="auto"/>
          <w:sz w:val="22"/>
        </w:rPr>
        <w:t xml:space="preserve">" – ostatni wskaźnik dla badanego okresu  </w:t>
      </w:r>
    </w:p>
    <w:p w:rsidR="008426D9" w:rsidRPr="000D1D13" w:rsidRDefault="00000000">
      <w:pPr>
        <w:spacing w:after="147" w:line="259" w:lineRule="auto"/>
        <w:ind w:left="360"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numPr>
          <w:ilvl w:val="0"/>
          <w:numId w:val="37"/>
        </w:numPr>
        <w:spacing w:after="0" w:line="358" w:lineRule="auto"/>
        <w:ind w:hanging="360"/>
        <w:rPr>
          <w:rFonts w:ascii="Times New Roman" w:hAnsi="Times New Roman" w:cs="Times New Roman"/>
          <w:color w:val="auto"/>
        </w:rPr>
      </w:pPr>
      <w:r w:rsidRPr="000D1D13">
        <w:rPr>
          <w:rFonts w:ascii="Times New Roman" w:hAnsi="Times New Roman" w:cs="Times New Roman"/>
          <w:color w:val="auto"/>
        </w:rPr>
        <w:t xml:space="preserve">Wartość zmiany wynagrodzenia pozostałego do zapłaty oblicza się za pomocą następującego wzoru: </w:t>
      </w:r>
    </w:p>
    <w:p w:rsidR="008426D9" w:rsidRPr="000D1D13" w:rsidRDefault="00000000">
      <w:pPr>
        <w:spacing w:after="146" w:line="259" w:lineRule="auto"/>
        <w:ind w:left="77"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3" w:line="259" w:lineRule="auto"/>
        <w:ind w:left="664" w:right="579" w:hanging="10"/>
        <w:jc w:val="center"/>
        <w:rPr>
          <w:rFonts w:ascii="Times New Roman" w:hAnsi="Times New Roman" w:cs="Times New Roman"/>
          <w:color w:val="auto"/>
        </w:rPr>
      </w:pPr>
      <w:r w:rsidRPr="000D1D13">
        <w:rPr>
          <w:rFonts w:ascii="Times New Roman" w:hAnsi="Times New Roman" w:cs="Times New Roman"/>
          <w:b/>
          <w:color w:val="auto"/>
        </w:rPr>
        <w:t>W</w:t>
      </w:r>
      <w:r w:rsidRPr="000D1D13">
        <w:rPr>
          <w:rFonts w:ascii="Times New Roman" w:hAnsi="Times New Roman" w:cs="Times New Roman"/>
          <w:b/>
          <w:color w:val="auto"/>
          <w:sz w:val="16"/>
        </w:rPr>
        <w:t>Z</w:t>
      </w:r>
      <w:r w:rsidRPr="000D1D13">
        <w:rPr>
          <w:rFonts w:ascii="Times New Roman" w:hAnsi="Times New Roman" w:cs="Times New Roman"/>
          <w:b/>
          <w:color w:val="auto"/>
        </w:rPr>
        <w:t xml:space="preserve"> = </w:t>
      </w:r>
      <w:r w:rsidRPr="000D1D13">
        <w:rPr>
          <w:rFonts w:ascii="Times New Roman" w:hAnsi="Times New Roman" w:cs="Times New Roman"/>
          <w:color w:val="auto"/>
        </w:rPr>
        <w:t>W</w:t>
      </w:r>
      <w:r w:rsidRPr="000D1D13">
        <w:rPr>
          <w:rFonts w:ascii="Times New Roman" w:hAnsi="Times New Roman" w:cs="Times New Roman"/>
          <w:color w:val="auto"/>
          <w:sz w:val="16"/>
        </w:rPr>
        <w:t xml:space="preserve">W </w:t>
      </w:r>
      <w:r w:rsidRPr="000D1D13">
        <w:rPr>
          <w:rFonts w:ascii="Times New Roman" w:hAnsi="Times New Roman" w:cs="Times New Roman"/>
          <w:color w:val="auto"/>
        </w:rPr>
        <w:t>x W</w:t>
      </w:r>
      <w:r w:rsidRPr="000D1D13">
        <w:rPr>
          <w:rFonts w:ascii="Times New Roman" w:hAnsi="Times New Roman" w:cs="Times New Roman"/>
          <w:color w:val="auto"/>
          <w:sz w:val="16"/>
        </w:rPr>
        <w:t>P</w:t>
      </w:r>
      <w:r w:rsidRPr="000D1D13">
        <w:rPr>
          <w:rFonts w:ascii="Times New Roman" w:hAnsi="Times New Roman" w:cs="Times New Roman"/>
          <w:b/>
          <w:color w:val="auto"/>
          <w:sz w:val="16"/>
        </w:rPr>
        <w:t xml:space="preserve"> </w:t>
      </w:r>
    </w:p>
    <w:p w:rsidR="008426D9" w:rsidRPr="000D1D13" w:rsidRDefault="00000000">
      <w:pPr>
        <w:spacing w:after="304" w:line="259" w:lineRule="auto"/>
        <w:ind w:left="360" w:firstLine="0"/>
        <w:jc w:val="left"/>
        <w:rPr>
          <w:rFonts w:ascii="Times New Roman" w:hAnsi="Times New Roman" w:cs="Times New Roman"/>
          <w:color w:val="auto"/>
        </w:rPr>
      </w:pPr>
      <w:r w:rsidRPr="000D1D13">
        <w:rPr>
          <w:rFonts w:ascii="Times New Roman" w:hAnsi="Times New Roman" w:cs="Times New Roman"/>
          <w:color w:val="auto"/>
          <w:sz w:val="22"/>
        </w:rPr>
        <w:t xml:space="preserve"> </w:t>
      </w:r>
    </w:p>
    <w:p w:rsidR="008426D9" w:rsidRPr="000D1D13" w:rsidRDefault="00000000">
      <w:pPr>
        <w:spacing w:after="302" w:line="267" w:lineRule="auto"/>
        <w:ind w:left="355" w:hanging="10"/>
        <w:jc w:val="left"/>
        <w:rPr>
          <w:rFonts w:ascii="Times New Roman" w:hAnsi="Times New Roman" w:cs="Times New Roman"/>
          <w:color w:val="auto"/>
        </w:rPr>
      </w:pPr>
      <w:r w:rsidRPr="000D1D13">
        <w:rPr>
          <w:rFonts w:ascii="Times New Roman" w:hAnsi="Times New Roman" w:cs="Times New Roman"/>
          <w:color w:val="auto"/>
          <w:sz w:val="22"/>
        </w:rPr>
        <w:t xml:space="preserve">gdzie: </w:t>
      </w:r>
    </w:p>
    <w:p w:rsidR="008426D9" w:rsidRPr="000D1D13" w:rsidRDefault="00000000">
      <w:pPr>
        <w:spacing w:after="302" w:line="267" w:lineRule="auto"/>
        <w:ind w:left="355" w:hanging="10"/>
        <w:jc w:val="left"/>
        <w:rPr>
          <w:rFonts w:ascii="Times New Roman" w:hAnsi="Times New Roman" w:cs="Times New Roman"/>
          <w:color w:val="auto"/>
        </w:rPr>
      </w:pPr>
      <w:r w:rsidRPr="000D1D13">
        <w:rPr>
          <w:rFonts w:ascii="Times New Roman" w:hAnsi="Times New Roman" w:cs="Times New Roman"/>
          <w:color w:val="auto"/>
          <w:sz w:val="22"/>
        </w:rPr>
        <w:lastRenderedPageBreak/>
        <w:t>„</w:t>
      </w:r>
      <w:proofErr w:type="spellStart"/>
      <w:r w:rsidRPr="000D1D13">
        <w:rPr>
          <w:rFonts w:ascii="Times New Roman" w:hAnsi="Times New Roman" w:cs="Times New Roman"/>
          <w:color w:val="auto"/>
          <w:sz w:val="22"/>
        </w:rPr>
        <w:t>W</w:t>
      </w:r>
      <w:r w:rsidRPr="000D1D13">
        <w:rPr>
          <w:rFonts w:ascii="Times New Roman" w:hAnsi="Times New Roman" w:cs="Times New Roman"/>
          <w:color w:val="auto"/>
          <w:sz w:val="22"/>
          <w:vertAlign w:val="subscript"/>
        </w:rPr>
        <w:t>z</w:t>
      </w:r>
      <w:proofErr w:type="spellEnd"/>
      <w:r w:rsidRPr="000D1D13">
        <w:rPr>
          <w:rFonts w:ascii="Times New Roman" w:hAnsi="Times New Roman" w:cs="Times New Roman"/>
          <w:color w:val="auto"/>
          <w:sz w:val="22"/>
        </w:rPr>
        <w:t xml:space="preserve">" – wartość pozostałego do zapłaty wynagrodzenia po waloryzacji; </w:t>
      </w:r>
    </w:p>
    <w:p w:rsidR="008426D9" w:rsidRPr="000D1D13" w:rsidRDefault="00000000">
      <w:pPr>
        <w:spacing w:after="302" w:line="267" w:lineRule="auto"/>
        <w:ind w:left="355" w:hanging="10"/>
        <w:jc w:val="left"/>
        <w:rPr>
          <w:rFonts w:ascii="Times New Roman" w:hAnsi="Times New Roman" w:cs="Times New Roman"/>
          <w:color w:val="auto"/>
        </w:rPr>
      </w:pPr>
      <w:r w:rsidRPr="000D1D13">
        <w:rPr>
          <w:rFonts w:ascii="Times New Roman" w:hAnsi="Times New Roman" w:cs="Times New Roman"/>
          <w:color w:val="auto"/>
          <w:sz w:val="22"/>
        </w:rPr>
        <w:t>„</w:t>
      </w:r>
      <w:proofErr w:type="spellStart"/>
      <w:r w:rsidRPr="000D1D13">
        <w:rPr>
          <w:rFonts w:ascii="Times New Roman" w:hAnsi="Times New Roman" w:cs="Times New Roman"/>
          <w:color w:val="auto"/>
          <w:sz w:val="22"/>
        </w:rPr>
        <w:t>W</w:t>
      </w:r>
      <w:r w:rsidRPr="000D1D13">
        <w:rPr>
          <w:rFonts w:ascii="Times New Roman" w:hAnsi="Times New Roman" w:cs="Times New Roman"/>
          <w:color w:val="auto"/>
          <w:sz w:val="22"/>
          <w:vertAlign w:val="subscript"/>
        </w:rPr>
        <w:t>w</w:t>
      </w:r>
      <w:proofErr w:type="spellEnd"/>
      <w:r w:rsidRPr="000D1D13">
        <w:rPr>
          <w:rFonts w:ascii="Times New Roman" w:hAnsi="Times New Roman" w:cs="Times New Roman"/>
          <w:color w:val="auto"/>
          <w:sz w:val="22"/>
        </w:rPr>
        <w:t xml:space="preserve">" – ustalony zgodnie z pkt 4) wskaźnik waloryzacji </w:t>
      </w:r>
    </w:p>
    <w:p w:rsidR="008426D9" w:rsidRPr="000D1D13" w:rsidRDefault="00000000">
      <w:pPr>
        <w:spacing w:after="218" w:line="354" w:lineRule="auto"/>
        <w:ind w:left="355" w:hanging="10"/>
        <w:jc w:val="left"/>
        <w:rPr>
          <w:rFonts w:ascii="Times New Roman" w:hAnsi="Times New Roman" w:cs="Times New Roman"/>
          <w:color w:val="auto"/>
        </w:rPr>
      </w:pPr>
      <w:r w:rsidRPr="000D1D13">
        <w:rPr>
          <w:rFonts w:ascii="Times New Roman" w:hAnsi="Times New Roman" w:cs="Times New Roman"/>
          <w:color w:val="auto"/>
          <w:sz w:val="22"/>
        </w:rPr>
        <w:t>„W</w:t>
      </w:r>
      <w:r w:rsidRPr="000D1D13">
        <w:rPr>
          <w:rFonts w:ascii="Times New Roman" w:hAnsi="Times New Roman" w:cs="Times New Roman"/>
          <w:color w:val="auto"/>
          <w:sz w:val="22"/>
          <w:vertAlign w:val="subscript"/>
        </w:rPr>
        <w:t>P</w:t>
      </w:r>
      <w:r w:rsidRPr="000D1D13">
        <w:rPr>
          <w:rFonts w:ascii="Times New Roman" w:hAnsi="Times New Roman" w:cs="Times New Roman"/>
          <w:color w:val="auto"/>
          <w:sz w:val="22"/>
        </w:rPr>
        <w:t xml:space="preserve">” - wartość pozostałego do zapłaty wynagrodzenia, o którego waloryzację Strona wnioskuje </w:t>
      </w:r>
    </w:p>
    <w:p w:rsidR="008426D9" w:rsidRPr="000D1D13" w:rsidRDefault="00000000">
      <w:pPr>
        <w:spacing w:after="147" w:line="259" w:lineRule="auto"/>
        <w:ind w:left="77"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numPr>
          <w:ilvl w:val="0"/>
          <w:numId w:val="37"/>
        </w:numPr>
        <w:spacing w:line="358" w:lineRule="auto"/>
        <w:ind w:hanging="360"/>
        <w:rPr>
          <w:rFonts w:ascii="Times New Roman" w:hAnsi="Times New Roman" w:cs="Times New Roman"/>
          <w:color w:val="auto"/>
        </w:rPr>
      </w:pPr>
      <w:r w:rsidRPr="000D1D13">
        <w:rPr>
          <w:rFonts w:ascii="Times New Roman" w:hAnsi="Times New Roman" w:cs="Times New Roman"/>
          <w:color w:val="auto"/>
        </w:rPr>
        <w:t xml:space="preserve">Wykonawca zobowiązany jest do wykazania wpływu zmiany wskaźnika GUS na wykonanie przedmiotu Umowy, w szczególności składając uzasadnienie faktyczne  i prawne, wskazanie zmiany cen materiałów i kosztów w okresie objętym wnioskiem waloryzacyjnym.  </w:t>
      </w:r>
    </w:p>
    <w:p w:rsidR="008426D9" w:rsidRPr="000D1D13" w:rsidRDefault="00000000">
      <w:pPr>
        <w:numPr>
          <w:ilvl w:val="0"/>
          <w:numId w:val="37"/>
        </w:numPr>
        <w:spacing w:line="359" w:lineRule="auto"/>
        <w:ind w:hanging="360"/>
        <w:rPr>
          <w:rFonts w:ascii="Times New Roman" w:hAnsi="Times New Roman" w:cs="Times New Roman"/>
          <w:color w:val="auto"/>
        </w:rPr>
      </w:pPr>
      <w:r w:rsidRPr="000D1D13">
        <w:rPr>
          <w:rFonts w:ascii="Times New Roman" w:hAnsi="Times New Roman" w:cs="Times New Roman"/>
          <w:color w:val="auto"/>
        </w:rPr>
        <w:t xml:space="preserve">Maksymalna </w:t>
      </w:r>
      <w:proofErr w:type="spellStart"/>
      <w:r w:rsidRPr="000D1D13">
        <w:rPr>
          <w:rFonts w:ascii="Times New Roman" w:hAnsi="Times New Roman" w:cs="Times New Roman"/>
          <w:color w:val="auto"/>
        </w:rPr>
        <w:t>wartos</w:t>
      </w:r>
      <w:proofErr w:type="spellEnd"/>
      <w:r w:rsidRPr="000D1D13">
        <w:rPr>
          <w:rFonts w:ascii="Times New Roman" w:hAnsi="Times New Roman" w:cs="Times New Roman"/>
          <w:color w:val="auto"/>
        </w:rPr>
        <w:t xml:space="preserve"> c   zmiany wynagrodzenia dokonana w oparciu o zapisy niniejszego paragrafu wynosi łącznie 10% wynagrodzenia brutto Wykonawcy określonego pierwotnie w umowie. </w:t>
      </w:r>
    </w:p>
    <w:p w:rsidR="008426D9" w:rsidRPr="000D1D13" w:rsidRDefault="00000000">
      <w:pPr>
        <w:numPr>
          <w:ilvl w:val="0"/>
          <w:numId w:val="37"/>
        </w:numPr>
        <w:spacing w:line="358" w:lineRule="auto"/>
        <w:ind w:hanging="360"/>
        <w:rPr>
          <w:rFonts w:ascii="Times New Roman" w:hAnsi="Times New Roman" w:cs="Times New Roman"/>
          <w:color w:val="auto"/>
        </w:rPr>
      </w:pPr>
      <w:r w:rsidRPr="000D1D13">
        <w:rPr>
          <w:rFonts w:ascii="Times New Roman" w:hAnsi="Times New Roman" w:cs="Times New Roman"/>
          <w:color w:val="auto"/>
        </w:rPr>
        <w:t xml:space="preserve">Zmiana Umowy skutkuje zmianą wynagrodzenia jedynie w zakresie płatności realizowanych po dacie złożenia wniosku, pod warunkiem zawarcia aneksu do Umowy.  </w:t>
      </w:r>
    </w:p>
    <w:p w:rsidR="008426D9" w:rsidRPr="000D1D13" w:rsidRDefault="00000000">
      <w:pPr>
        <w:numPr>
          <w:ilvl w:val="0"/>
          <w:numId w:val="37"/>
        </w:numPr>
        <w:spacing w:after="0" w:line="397" w:lineRule="auto"/>
        <w:ind w:hanging="360"/>
        <w:rPr>
          <w:rFonts w:ascii="Times New Roman" w:hAnsi="Times New Roman" w:cs="Times New Roman"/>
          <w:color w:val="auto"/>
        </w:rPr>
      </w:pPr>
      <w:r w:rsidRPr="000D1D13">
        <w:rPr>
          <w:rFonts w:ascii="Times New Roman" w:hAnsi="Times New Roman" w:cs="Times New Roman"/>
          <w:color w:val="auto"/>
        </w:rPr>
        <w:t xml:space="preserve">Każda ze Strony jest uprawniona do wystąpienia z wnioskiem o zmianę̨ wynagrodzenia.  </w:t>
      </w:r>
    </w:p>
    <w:p w:rsidR="008426D9" w:rsidRPr="000D1D13" w:rsidRDefault="00000000">
      <w:pPr>
        <w:numPr>
          <w:ilvl w:val="0"/>
          <w:numId w:val="37"/>
        </w:numPr>
        <w:spacing w:after="76" w:line="368" w:lineRule="auto"/>
        <w:ind w:hanging="360"/>
        <w:rPr>
          <w:rFonts w:ascii="Times New Roman" w:hAnsi="Times New Roman" w:cs="Times New Roman"/>
          <w:color w:val="auto"/>
        </w:rPr>
      </w:pPr>
      <w:r w:rsidRPr="000D1D13">
        <w:rPr>
          <w:rFonts w:ascii="Times New Roman" w:hAnsi="Times New Roman" w:cs="Times New Roman"/>
          <w:color w:val="auto"/>
        </w:rPr>
        <w:t xml:space="preserve">Wykonawca, którego wynagrodzenie zostało zmienione oparciu o zapisy niniejszego paragrafu, zobowiązany jest do zmiany wynagrodzenia przysługującego podwykonawcy, z kto rym zawarł umowę̨, w zakresie odpowiadającym zmianom cen materiałów lub kosztów dotyczących zobowiązania podwykonawcy, jeżeli łącznie spełnione są następujące warunki: </w:t>
      </w:r>
    </w:p>
    <w:p w:rsidR="008426D9" w:rsidRPr="000D1D13" w:rsidRDefault="00000000">
      <w:pPr>
        <w:numPr>
          <w:ilvl w:val="1"/>
          <w:numId w:val="37"/>
        </w:numPr>
        <w:spacing w:after="60" w:line="259" w:lineRule="auto"/>
        <w:ind w:hanging="360"/>
        <w:jc w:val="left"/>
        <w:rPr>
          <w:rFonts w:ascii="Times New Roman" w:hAnsi="Times New Roman" w:cs="Times New Roman"/>
          <w:color w:val="auto"/>
        </w:rPr>
      </w:pPr>
      <w:r w:rsidRPr="000D1D13">
        <w:rPr>
          <w:rFonts w:ascii="Times New Roman" w:hAnsi="Times New Roman" w:cs="Times New Roman"/>
          <w:color w:val="auto"/>
        </w:rPr>
        <w:t xml:space="preserve">przedmiotem umowy są dostawy lub usługi; </w:t>
      </w:r>
    </w:p>
    <w:p w:rsidR="008426D9" w:rsidRPr="000D1D13" w:rsidRDefault="00000000">
      <w:pPr>
        <w:numPr>
          <w:ilvl w:val="1"/>
          <w:numId w:val="37"/>
        </w:numPr>
        <w:spacing w:after="0" w:line="259" w:lineRule="auto"/>
        <w:ind w:hanging="360"/>
        <w:jc w:val="left"/>
        <w:rPr>
          <w:rFonts w:ascii="Times New Roman" w:hAnsi="Times New Roman" w:cs="Times New Roman"/>
          <w:color w:val="auto"/>
        </w:rPr>
      </w:pPr>
      <w:r w:rsidRPr="000D1D13">
        <w:rPr>
          <w:rFonts w:ascii="Times New Roman" w:hAnsi="Times New Roman" w:cs="Times New Roman"/>
          <w:color w:val="auto"/>
        </w:rPr>
        <w:t xml:space="preserve">okres obowiązywania umowy przekracza 6 miesięcy. </w:t>
      </w:r>
    </w:p>
    <w:p w:rsidR="008426D9" w:rsidRPr="000D1D13" w:rsidRDefault="00000000">
      <w:pPr>
        <w:spacing w:after="18" w:line="259" w:lineRule="auto"/>
        <w:ind w:left="77"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20 </w:t>
      </w:r>
    </w:p>
    <w:p w:rsidR="008426D9" w:rsidRPr="000D1D13" w:rsidRDefault="00000000">
      <w:pPr>
        <w:spacing w:after="3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Ochrona danych osobowych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Zamawiający powierza Wykonawcy, w trybie art. 28 Rozporządzenia dane osobowe do przetwarzania, wyłącznie w celu wykonania przedmiotu niniejszej umowy.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zobowiązuje się: </w:t>
      </w:r>
    </w:p>
    <w:p w:rsidR="008426D9" w:rsidRPr="000D1D13" w:rsidRDefault="00000000">
      <w:pPr>
        <w:numPr>
          <w:ilvl w:val="1"/>
          <w:numId w:val="38"/>
        </w:numPr>
        <w:ind w:hanging="281"/>
        <w:rPr>
          <w:rFonts w:ascii="Times New Roman" w:hAnsi="Times New Roman" w:cs="Times New Roman"/>
          <w:color w:val="auto"/>
        </w:rPr>
      </w:pPr>
      <w:r w:rsidRPr="000D1D13">
        <w:rPr>
          <w:rFonts w:ascii="Times New Roman" w:hAnsi="Times New Roman" w:cs="Times New Roman"/>
          <w:color w:val="auto"/>
        </w:rPr>
        <w:t xml:space="preserve">przetwarzać powierzone mu dane osobowe zgodnie z niniejszą umową, Rozporządzeniem oraz z innymi przepisami prawa powszechnie obowiązującego, które chronią prawa osób, których dane dotyczą, </w:t>
      </w:r>
    </w:p>
    <w:p w:rsidR="008426D9" w:rsidRPr="000D1D13" w:rsidRDefault="00000000">
      <w:pPr>
        <w:numPr>
          <w:ilvl w:val="1"/>
          <w:numId w:val="38"/>
        </w:numPr>
        <w:ind w:hanging="281"/>
        <w:rPr>
          <w:rFonts w:ascii="Times New Roman" w:hAnsi="Times New Roman" w:cs="Times New Roman"/>
          <w:color w:val="auto"/>
        </w:rPr>
      </w:pPr>
      <w:r w:rsidRPr="000D1D13">
        <w:rPr>
          <w:rFonts w:ascii="Times New Roman" w:hAnsi="Times New Roman" w:cs="Times New Roman"/>
          <w:color w:val="auto"/>
        </w:rPr>
        <w:t xml:space="preserve">do zabezpieczenia przetwarzanych danych, poprzez stosowanie odpowiednich środków technicznych i organizacyjnych zapewniających adekwatny stopień bezpieczeństwa </w:t>
      </w:r>
      <w:r w:rsidRPr="000D1D13">
        <w:rPr>
          <w:rFonts w:ascii="Times New Roman" w:hAnsi="Times New Roman" w:cs="Times New Roman"/>
          <w:color w:val="auto"/>
        </w:rPr>
        <w:lastRenderedPageBreak/>
        <w:t xml:space="preserve">odpowiadający ryzyku związanym z przetwarzaniem danych osobowych, o których mowa w art. 32 Rozporządzenia, </w:t>
      </w:r>
    </w:p>
    <w:p w:rsidR="008426D9" w:rsidRPr="000D1D13" w:rsidRDefault="00000000">
      <w:pPr>
        <w:numPr>
          <w:ilvl w:val="1"/>
          <w:numId w:val="38"/>
        </w:numPr>
        <w:ind w:hanging="281"/>
        <w:rPr>
          <w:rFonts w:ascii="Times New Roman" w:hAnsi="Times New Roman" w:cs="Times New Roman"/>
          <w:color w:val="auto"/>
        </w:rPr>
      </w:pPr>
      <w:r w:rsidRPr="000D1D13">
        <w:rPr>
          <w:rFonts w:ascii="Times New Roman" w:hAnsi="Times New Roman" w:cs="Times New Roman"/>
          <w:color w:val="auto"/>
        </w:rPr>
        <w:t xml:space="preserve">dołożyć należytej staranności przy przetwarzaniu powierzonych danych osobowych, </w:t>
      </w:r>
    </w:p>
    <w:p w:rsidR="008426D9" w:rsidRPr="000D1D13" w:rsidRDefault="00000000">
      <w:pPr>
        <w:numPr>
          <w:ilvl w:val="1"/>
          <w:numId w:val="38"/>
        </w:numPr>
        <w:ind w:hanging="281"/>
        <w:rPr>
          <w:rFonts w:ascii="Times New Roman" w:hAnsi="Times New Roman" w:cs="Times New Roman"/>
          <w:color w:val="auto"/>
        </w:rPr>
      </w:pPr>
      <w:r w:rsidRPr="000D1D13">
        <w:rPr>
          <w:rFonts w:ascii="Times New Roman" w:hAnsi="Times New Roman" w:cs="Times New Roman"/>
          <w:color w:val="auto"/>
        </w:rPr>
        <w:t xml:space="preserve">do nadania upoważnień do przetwarzania danych osobowych wszystkim osobom, które będą przetwarzały powierzone dane w celu realizacji niniejszej umowy, </w:t>
      </w:r>
    </w:p>
    <w:p w:rsidR="008426D9" w:rsidRPr="000D1D13" w:rsidRDefault="00000000">
      <w:pPr>
        <w:numPr>
          <w:ilvl w:val="1"/>
          <w:numId w:val="38"/>
        </w:numPr>
        <w:ind w:hanging="281"/>
        <w:rPr>
          <w:rFonts w:ascii="Times New Roman" w:hAnsi="Times New Roman" w:cs="Times New Roman"/>
          <w:color w:val="auto"/>
        </w:rPr>
      </w:pPr>
      <w:r w:rsidRPr="000D1D13">
        <w:rPr>
          <w:rFonts w:ascii="Times New Roman" w:hAnsi="Times New Roman" w:cs="Times New Roman"/>
          <w:color w:val="auto"/>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rsidR="008426D9" w:rsidRPr="000D1D13" w:rsidRDefault="00000000">
      <w:pPr>
        <w:numPr>
          <w:ilvl w:val="0"/>
          <w:numId w:val="38"/>
        </w:numPr>
        <w:spacing w:after="13"/>
        <w:ind w:hanging="427"/>
        <w:rPr>
          <w:rFonts w:ascii="Times New Roman" w:hAnsi="Times New Roman" w:cs="Times New Roman"/>
          <w:color w:val="auto"/>
        </w:rPr>
      </w:pPr>
      <w:r w:rsidRPr="000D1D13">
        <w:rPr>
          <w:rFonts w:ascii="Times New Roman" w:hAnsi="Times New Roman" w:cs="Times New Roman"/>
          <w:color w:val="auto"/>
        </w:rPr>
        <w:t xml:space="preserve">Wykonawca po wykonaniu przedmiotu zamówienia, </w:t>
      </w:r>
      <w:r w:rsidRPr="000D1D13">
        <w:rPr>
          <w:rFonts w:ascii="Times New Roman" w:hAnsi="Times New Roman" w:cs="Times New Roman"/>
          <w:color w:val="auto"/>
        </w:rPr>
        <w:tab/>
        <w:t xml:space="preserve">usuwa </w:t>
      </w:r>
      <w:r w:rsidRPr="000D1D13">
        <w:rPr>
          <w:rFonts w:ascii="Times New Roman" w:hAnsi="Times New Roman" w:cs="Times New Roman"/>
          <w:color w:val="auto"/>
        </w:rPr>
        <w:tab/>
        <w:t xml:space="preserve">/ zwraca </w:t>
      </w:r>
      <w:r w:rsidR="001C4D5C" w:rsidRPr="000D1D13">
        <w:rPr>
          <w:rFonts w:ascii="Times New Roman" w:hAnsi="Times New Roman" w:cs="Times New Roman"/>
          <w:color w:val="auto"/>
        </w:rPr>
        <w:t>Zamawiającemu</w:t>
      </w:r>
    </w:p>
    <w:p w:rsidR="008426D9" w:rsidRPr="000D1D13" w:rsidRDefault="00000000" w:rsidP="001C4D5C">
      <w:pPr>
        <w:ind w:left="360" w:firstLine="0"/>
        <w:rPr>
          <w:rFonts w:ascii="Times New Roman" w:hAnsi="Times New Roman" w:cs="Times New Roman"/>
          <w:color w:val="auto"/>
        </w:rPr>
      </w:pPr>
      <w:r w:rsidRPr="000D1D13">
        <w:rPr>
          <w:rFonts w:ascii="Times New Roman" w:hAnsi="Times New Roman" w:cs="Times New Roman"/>
          <w:color w:val="auto"/>
        </w:rPr>
        <w:t xml:space="preserve">wszelkie dane osobowe oraz usuwa wszelkie ich istniejące kopie, chyba że prawo Unii lub prawo państwa członkowskiego nakazują przechowywanie danych osobowych.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Wykonawca pomaga Zamawiającemu w niezbędnym zakresie wywiązywać się  z obowiązku odpowiadania na żądania osoby, której dane dotyczą  oraz wywiązywania się z obowiązków określonych w art. 32-36 Rozporządzenia.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Wykonawca, po stwierdzeniu naruszenia ochrony danych osobowych bez zbędnej zwłoki zgłasza je administratorowi, nie później niż w ciągu 72 godzin od stwierdzenia naruszenia.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Zamawiający realizować będzie prawo kontroli w godzinach pracy Wykonawcy informując o kontroli minimum 3 dni przed planowanym jej przeprowadzeniem.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zobowiązuje się do usunięcia uchybień stwierdzonych podczas kontroli w terminie nie dłuższym niż 7 dni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Wykonawca udostępnia Zamawiającemu wszelkie informacje niezbędne do wykazania spełnienia obowiązków określonych w art. 28 Rozporządzenia.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Wykonawca może powierzyć dane osobowe objęte niniejszą umową do dalszego przetwarzania podwykonawcom jedynie w celu wykonania umowy po uzyskaniu uprzedniej pisemnej zgody Zamawiającego.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Podwykonawca, winien spełniać te same gwarancje i obowiązki jakie zostały nałożone na Wykonawcę.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Wykonawca ponosi pełną odpowiedzialność wobec Zamawiającego za działanie podwykonawcy w zakresie obowiązku ochrony danych.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Wykonawca zobowiązuje się do zachowania w tajemnicy wszelkich informacji, danych, materiałów, dokumentów i danych osobowych otrzymanych od Zamawiającego oraz </w:t>
      </w:r>
      <w:r w:rsidRPr="000D1D13">
        <w:rPr>
          <w:rFonts w:ascii="Times New Roman" w:hAnsi="Times New Roman" w:cs="Times New Roman"/>
          <w:color w:val="auto"/>
        </w:rPr>
        <w:lastRenderedPageBreak/>
        <w:t xml:space="preserve">danych uzyskanych w jakikolwiek inny sposób, zamierzony czy przypadkowy w formie ustnej, pisemnej lub elektronicznej („dane poufne”).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8426D9" w:rsidRPr="000D1D13" w:rsidRDefault="00000000">
      <w:pPr>
        <w:numPr>
          <w:ilvl w:val="0"/>
          <w:numId w:val="38"/>
        </w:numPr>
        <w:ind w:hanging="427"/>
        <w:rPr>
          <w:rFonts w:ascii="Times New Roman" w:hAnsi="Times New Roman" w:cs="Times New Roman"/>
          <w:color w:val="auto"/>
        </w:rPr>
      </w:pPr>
      <w:r w:rsidRPr="000D1D13">
        <w:rPr>
          <w:rFonts w:ascii="Times New Roman" w:hAnsi="Times New Roman" w:cs="Times New Roman"/>
          <w:color w:val="auto"/>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8426D9" w:rsidRPr="000D1D13" w:rsidRDefault="00000000">
      <w:pPr>
        <w:numPr>
          <w:ilvl w:val="0"/>
          <w:numId w:val="38"/>
        </w:numPr>
        <w:spacing w:after="6"/>
        <w:ind w:hanging="427"/>
        <w:rPr>
          <w:rFonts w:ascii="Times New Roman" w:hAnsi="Times New Roman" w:cs="Times New Roman"/>
          <w:color w:val="auto"/>
        </w:rPr>
      </w:pPr>
      <w:r w:rsidRPr="000D1D13">
        <w:rPr>
          <w:rFonts w:ascii="Times New Roman" w:hAnsi="Times New Roman" w:cs="Times New Roman"/>
          <w:color w:val="auto"/>
        </w:rPr>
        <w:t xml:space="preserve">W sprawach nieuregulowanych niniejszym paragrafem, zastosowanie będą miały przepisy Kodeksu cywilnego, rozporządzenia RODO, Ustawy o ochronie danych osobowych. </w:t>
      </w:r>
    </w:p>
    <w:p w:rsidR="008426D9" w:rsidRPr="000D1D13" w:rsidRDefault="00000000">
      <w:pPr>
        <w:spacing w:after="18" w:line="259" w:lineRule="auto"/>
        <w:ind w:left="504"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21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Wierzytelności </w:t>
      </w:r>
    </w:p>
    <w:p w:rsidR="008426D9" w:rsidRPr="000D1D13" w:rsidRDefault="00000000">
      <w:pPr>
        <w:spacing w:after="5"/>
        <w:ind w:left="62" w:firstLine="0"/>
        <w:rPr>
          <w:rFonts w:ascii="Times New Roman" w:hAnsi="Times New Roman" w:cs="Times New Roman"/>
          <w:color w:val="auto"/>
        </w:rPr>
      </w:pPr>
      <w:r w:rsidRPr="000D1D13">
        <w:rPr>
          <w:rFonts w:ascii="Times New Roman" w:hAnsi="Times New Roman" w:cs="Times New Roman"/>
          <w:color w:val="auto"/>
        </w:rPr>
        <w:t>Wykonawca nie mo</w:t>
      </w:r>
      <w:r w:rsidR="001C4D5C" w:rsidRPr="000D1D13">
        <w:rPr>
          <w:rFonts w:ascii="Times New Roman" w:hAnsi="Times New Roman" w:cs="Times New Roman"/>
          <w:color w:val="auto"/>
        </w:rPr>
        <w:t>ż</w:t>
      </w:r>
      <w:r w:rsidRPr="000D1D13">
        <w:rPr>
          <w:rFonts w:ascii="Times New Roman" w:hAnsi="Times New Roman" w:cs="Times New Roman"/>
          <w:color w:val="auto"/>
        </w:rPr>
        <w:t>e przenie</w:t>
      </w:r>
      <w:r w:rsidR="001C4D5C" w:rsidRPr="000D1D13">
        <w:rPr>
          <w:rFonts w:ascii="Times New Roman" w:hAnsi="Times New Roman" w:cs="Times New Roman"/>
          <w:color w:val="auto"/>
        </w:rPr>
        <w:t>ść</w:t>
      </w:r>
      <w:r w:rsidRPr="000D1D13">
        <w:rPr>
          <w:rFonts w:ascii="Times New Roman" w:hAnsi="Times New Roman" w:cs="Times New Roman"/>
          <w:color w:val="auto"/>
        </w:rPr>
        <w:t xml:space="preserve">  wierzytelno</w:t>
      </w:r>
      <w:r w:rsidR="001C4D5C" w:rsidRPr="000D1D13">
        <w:rPr>
          <w:rFonts w:ascii="Times New Roman" w:hAnsi="Times New Roman" w:cs="Times New Roman"/>
          <w:color w:val="auto"/>
        </w:rPr>
        <w:t>ś</w:t>
      </w:r>
      <w:r w:rsidRPr="000D1D13">
        <w:rPr>
          <w:rFonts w:ascii="Times New Roman" w:hAnsi="Times New Roman" w:cs="Times New Roman"/>
          <w:color w:val="auto"/>
        </w:rPr>
        <w:t>ci wynikających z niniejszej umowy na osobę trzecią bez uprzedniej zgody Zamawiającego, wyraz onej w formie pisemnej pod rygorem niewa</w:t>
      </w:r>
      <w:r w:rsidR="001C4D5C" w:rsidRPr="000D1D13">
        <w:rPr>
          <w:rFonts w:ascii="Times New Roman" w:hAnsi="Times New Roman" w:cs="Times New Roman"/>
          <w:color w:val="auto"/>
        </w:rPr>
        <w:t>ż</w:t>
      </w:r>
      <w:r w:rsidRPr="000D1D13">
        <w:rPr>
          <w:rFonts w:ascii="Times New Roman" w:hAnsi="Times New Roman" w:cs="Times New Roman"/>
          <w:color w:val="auto"/>
        </w:rPr>
        <w:t>no</w:t>
      </w:r>
      <w:r w:rsidR="001C4D5C" w:rsidRPr="000D1D13">
        <w:rPr>
          <w:rFonts w:ascii="Times New Roman" w:hAnsi="Times New Roman" w:cs="Times New Roman"/>
          <w:color w:val="auto"/>
        </w:rPr>
        <w:t>ś</w:t>
      </w:r>
      <w:r w:rsidRPr="000D1D13">
        <w:rPr>
          <w:rFonts w:ascii="Times New Roman" w:hAnsi="Times New Roman" w:cs="Times New Roman"/>
          <w:color w:val="auto"/>
        </w:rPr>
        <w:t xml:space="preserve">ci. </w:t>
      </w:r>
    </w:p>
    <w:p w:rsidR="008426D9" w:rsidRPr="000D1D13" w:rsidRDefault="00000000">
      <w:pPr>
        <w:spacing w:after="18" w:line="259" w:lineRule="auto"/>
        <w:ind w:left="126" w:firstLine="0"/>
        <w:jc w:val="center"/>
        <w:rPr>
          <w:rFonts w:ascii="Times New Roman" w:hAnsi="Times New Roman" w:cs="Times New Roman"/>
          <w:color w:val="auto"/>
        </w:rPr>
      </w:pPr>
      <w:r w:rsidRPr="000D1D13">
        <w:rPr>
          <w:rFonts w:ascii="Times New Roman" w:hAnsi="Times New Roman" w:cs="Times New Roman"/>
          <w:b/>
          <w:color w:val="auto"/>
        </w:rPr>
        <w:t xml:space="preserve"> </w:t>
      </w:r>
    </w:p>
    <w:p w:rsidR="008426D9" w:rsidRPr="000D1D13" w:rsidRDefault="00000000">
      <w:pPr>
        <w:spacing w:after="9" w:line="266" w:lineRule="auto"/>
        <w:ind w:left="510" w:right="428" w:hanging="10"/>
        <w:jc w:val="center"/>
        <w:rPr>
          <w:rFonts w:ascii="Times New Roman" w:hAnsi="Times New Roman" w:cs="Times New Roman"/>
          <w:color w:val="auto"/>
        </w:rPr>
      </w:pPr>
      <w:r w:rsidRPr="000D1D13">
        <w:rPr>
          <w:rFonts w:ascii="Times New Roman" w:hAnsi="Times New Roman" w:cs="Times New Roman"/>
          <w:b/>
          <w:color w:val="auto"/>
        </w:rPr>
        <w:t xml:space="preserve">§ 22 </w:t>
      </w:r>
    </w:p>
    <w:p w:rsidR="008426D9" w:rsidRPr="000D1D13" w:rsidRDefault="00000000">
      <w:pPr>
        <w:spacing w:after="42" w:line="266" w:lineRule="auto"/>
        <w:ind w:left="510" w:right="430" w:hanging="10"/>
        <w:jc w:val="center"/>
        <w:rPr>
          <w:rFonts w:ascii="Times New Roman" w:hAnsi="Times New Roman" w:cs="Times New Roman"/>
          <w:color w:val="auto"/>
        </w:rPr>
      </w:pPr>
      <w:r w:rsidRPr="000D1D13">
        <w:rPr>
          <w:rFonts w:ascii="Times New Roman" w:hAnsi="Times New Roman" w:cs="Times New Roman"/>
          <w:b/>
          <w:color w:val="auto"/>
        </w:rPr>
        <w:t xml:space="preserve">Postanowienia końcowe </w:t>
      </w:r>
    </w:p>
    <w:p w:rsidR="008426D9" w:rsidRPr="000D1D13" w:rsidRDefault="00000000">
      <w:pPr>
        <w:numPr>
          <w:ilvl w:val="0"/>
          <w:numId w:val="39"/>
        </w:numPr>
        <w:ind w:hanging="427"/>
        <w:rPr>
          <w:rFonts w:ascii="Times New Roman" w:hAnsi="Times New Roman" w:cs="Times New Roman"/>
          <w:color w:val="auto"/>
        </w:rPr>
      </w:pPr>
      <w:r w:rsidRPr="000D1D13">
        <w:rPr>
          <w:rFonts w:ascii="Times New Roman" w:hAnsi="Times New Roman" w:cs="Times New Roman"/>
          <w:color w:val="auto"/>
        </w:rPr>
        <w:t>W sprawach nieuregulowanych niniejszą umową stosuje się przepisy obowiązującego prawa, w szczeg</w:t>
      </w:r>
      <w:r w:rsidR="001C4D5C" w:rsidRPr="000D1D13">
        <w:rPr>
          <w:rFonts w:ascii="Times New Roman" w:hAnsi="Times New Roman" w:cs="Times New Roman"/>
          <w:color w:val="auto"/>
        </w:rPr>
        <w:t>ó</w:t>
      </w:r>
      <w:r w:rsidRPr="000D1D13">
        <w:rPr>
          <w:rFonts w:ascii="Times New Roman" w:hAnsi="Times New Roman" w:cs="Times New Roman"/>
          <w:color w:val="auto"/>
        </w:rPr>
        <w:t>lno</w:t>
      </w:r>
      <w:r w:rsidR="001C4D5C" w:rsidRPr="000D1D13">
        <w:rPr>
          <w:rFonts w:ascii="Times New Roman" w:hAnsi="Times New Roman" w:cs="Times New Roman"/>
          <w:color w:val="auto"/>
        </w:rPr>
        <w:t>ś</w:t>
      </w:r>
      <w:r w:rsidRPr="000D1D13">
        <w:rPr>
          <w:rFonts w:ascii="Times New Roman" w:hAnsi="Times New Roman" w:cs="Times New Roman"/>
          <w:color w:val="auto"/>
        </w:rPr>
        <w:t>ci Kodeksu cywilnego, Prawa zam</w:t>
      </w:r>
      <w:r w:rsidR="001C4D5C" w:rsidRPr="000D1D13">
        <w:rPr>
          <w:rFonts w:ascii="Times New Roman" w:hAnsi="Times New Roman" w:cs="Times New Roman"/>
          <w:color w:val="auto"/>
        </w:rPr>
        <w:t>ó</w:t>
      </w:r>
      <w:r w:rsidRPr="000D1D13">
        <w:rPr>
          <w:rFonts w:ascii="Times New Roman" w:hAnsi="Times New Roman" w:cs="Times New Roman"/>
          <w:color w:val="auto"/>
        </w:rPr>
        <w:t>wie</w:t>
      </w:r>
      <w:r w:rsidR="001C4D5C" w:rsidRPr="000D1D13">
        <w:rPr>
          <w:rFonts w:ascii="Times New Roman" w:hAnsi="Times New Roman" w:cs="Times New Roman"/>
          <w:color w:val="auto"/>
        </w:rPr>
        <w:t>ń</w:t>
      </w:r>
      <w:r w:rsidRPr="000D1D13">
        <w:rPr>
          <w:rFonts w:ascii="Times New Roman" w:hAnsi="Times New Roman" w:cs="Times New Roman"/>
          <w:color w:val="auto"/>
        </w:rPr>
        <w:t xml:space="preserve">  publicznych, Prawa budowlanego oraz ustawy o prawie autorskim i prawach pokrewnych. </w:t>
      </w:r>
    </w:p>
    <w:p w:rsidR="008426D9" w:rsidRPr="000D1D13" w:rsidRDefault="00000000">
      <w:pPr>
        <w:numPr>
          <w:ilvl w:val="0"/>
          <w:numId w:val="39"/>
        </w:numPr>
        <w:ind w:hanging="427"/>
        <w:rPr>
          <w:rFonts w:ascii="Times New Roman" w:hAnsi="Times New Roman" w:cs="Times New Roman"/>
          <w:color w:val="auto"/>
        </w:rPr>
      </w:pPr>
      <w:r w:rsidRPr="000D1D13">
        <w:rPr>
          <w:rFonts w:ascii="Times New Roman" w:hAnsi="Times New Roman" w:cs="Times New Roman"/>
          <w:color w:val="auto"/>
        </w:rPr>
        <w:t>Ka</w:t>
      </w:r>
      <w:r w:rsidR="001C4D5C" w:rsidRPr="000D1D13">
        <w:rPr>
          <w:rFonts w:ascii="Times New Roman" w:hAnsi="Times New Roman" w:cs="Times New Roman"/>
          <w:color w:val="auto"/>
        </w:rPr>
        <w:t>ż</w:t>
      </w:r>
      <w:r w:rsidRPr="000D1D13">
        <w:rPr>
          <w:rFonts w:ascii="Times New Roman" w:hAnsi="Times New Roman" w:cs="Times New Roman"/>
          <w:color w:val="auto"/>
        </w:rPr>
        <w:t>da ze Stron, je</w:t>
      </w:r>
      <w:r w:rsidR="001C4D5C" w:rsidRPr="000D1D13">
        <w:rPr>
          <w:rFonts w:ascii="Times New Roman" w:hAnsi="Times New Roman" w:cs="Times New Roman"/>
          <w:color w:val="auto"/>
        </w:rPr>
        <w:t>ż</w:t>
      </w:r>
      <w:r w:rsidRPr="000D1D13">
        <w:rPr>
          <w:rFonts w:ascii="Times New Roman" w:hAnsi="Times New Roman" w:cs="Times New Roman"/>
          <w:color w:val="auto"/>
        </w:rPr>
        <w:t>eli uzna, i</w:t>
      </w:r>
      <w:r w:rsidR="001C4D5C" w:rsidRPr="000D1D13">
        <w:rPr>
          <w:rFonts w:ascii="Times New Roman" w:hAnsi="Times New Roman" w:cs="Times New Roman"/>
          <w:color w:val="auto"/>
        </w:rPr>
        <w:t>ż</w:t>
      </w:r>
      <w:r w:rsidRPr="000D1D13">
        <w:rPr>
          <w:rFonts w:ascii="Times New Roman" w:hAnsi="Times New Roman" w:cs="Times New Roman"/>
          <w:color w:val="auto"/>
        </w:rPr>
        <w:t xml:space="preserve">  prawidłowe wykonanie niniejszej umowy tego wymaga, mo</w:t>
      </w:r>
      <w:r w:rsidR="001C4D5C" w:rsidRPr="000D1D13">
        <w:rPr>
          <w:rFonts w:ascii="Times New Roman" w:hAnsi="Times New Roman" w:cs="Times New Roman"/>
          <w:color w:val="auto"/>
        </w:rPr>
        <w:t>ż</w:t>
      </w:r>
      <w:r w:rsidRPr="000D1D13">
        <w:rPr>
          <w:rFonts w:ascii="Times New Roman" w:hAnsi="Times New Roman" w:cs="Times New Roman"/>
          <w:color w:val="auto"/>
        </w:rPr>
        <w:t xml:space="preserve">e </w:t>
      </w:r>
      <w:r w:rsidR="001C4D5C" w:rsidRPr="000D1D13">
        <w:rPr>
          <w:rFonts w:ascii="Times New Roman" w:hAnsi="Times New Roman" w:cs="Times New Roman"/>
          <w:color w:val="auto"/>
        </w:rPr>
        <w:t>żą</w:t>
      </w:r>
      <w:r w:rsidRPr="000D1D13">
        <w:rPr>
          <w:rFonts w:ascii="Times New Roman" w:hAnsi="Times New Roman" w:cs="Times New Roman"/>
          <w:color w:val="auto"/>
        </w:rPr>
        <w:t>da</w:t>
      </w:r>
      <w:r w:rsidR="001C4D5C" w:rsidRPr="000D1D13">
        <w:rPr>
          <w:rFonts w:ascii="Times New Roman" w:hAnsi="Times New Roman" w:cs="Times New Roman"/>
          <w:color w:val="auto"/>
        </w:rPr>
        <w:t>ć</w:t>
      </w:r>
      <w:r w:rsidRPr="000D1D13">
        <w:rPr>
          <w:rFonts w:ascii="Times New Roman" w:hAnsi="Times New Roman" w:cs="Times New Roman"/>
          <w:color w:val="auto"/>
        </w:rPr>
        <w:t xml:space="preserve">  spotkania w celu wymiany informacji i podjęcia krok</w:t>
      </w:r>
      <w:r w:rsidR="001C4D5C" w:rsidRPr="000D1D13">
        <w:rPr>
          <w:rFonts w:ascii="Times New Roman" w:hAnsi="Times New Roman" w:cs="Times New Roman"/>
          <w:color w:val="auto"/>
        </w:rPr>
        <w:t>ó</w:t>
      </w:r>
      <w:r w:rsidRPr="000D1D13">
        <w:rPr>
          <w:rFonts w:ascii="Times New Roman" w:hAnsi="Times New Roman" w:cs="Times New Roman"/>
          <w:color w:val="auto"/>
        </w:rPr>
        <w:t>w zmierzających do wyeliminowania wszelkich nieprawidłowo</w:t>
      </w:r>
      <w:r w:rsidR="001C4D5C" w:rsidRPr="000D1D13">
        <w:rPr>
          <w:rFonts w:ascii="Times New Roman" w:hAnsi="Times New Roman" w:cs="Times New Roman"/>
          <w:color w:val="auto"/>
        </w:rPr>
        <w:t>ś</w:t>
      </w:r>
      <w:r w:rsidRPr="000D1D13">
        <w:rPr>
          <w:rFonts w:ascii="Times New Roman" w:hAnsi="Times New Roman" w:cs="Times New Roman"/>
          <w:color w:val="auto"/>
        </w:rPr>
        <w:t xml:space="preserve">ci związanych z realizacją umowy.  </w:t>
      </w:r>
    </w:p>
    <w:p w:rsidR="008426D9" w:rsidRPr="000D1D13" w:rsidRDefault="00000000">
      <w:pPr>
        <w:numPr>
          <w:ilvl w:val="0"/>
          <w:numId w:val="39"/>
        </w:numPr>
        <w:ind w:hanging="427"/>
        <w:rPr>
          <w:rFonts w:ascii="Times New Roman" w:hAnsi="Times New Roman" w:cs="Times New Roman"/>
          <w:color w:val="auto"/>
        </w:rPr>
      </w:pPr>
      <w:r w:rsidRPr="000D1D13">
        <w:rPr>
          <w:rFonts w:ascii="Times New Roman" w:hAnsi="Times New Roman" w:cs="Times New Roman"/>
          <w:color w:val="auto"/>
        </w:rPr>
        <w:t>W przypadku wystąpienia sporu,, strony zobowiązują się do podjęcia pro by rozwiązania go w drodze mediacji, koncyliacji lub arbitra</w:t>
      </w:r>
      <w:r w:rsidR="001C4D5C" w:rsidRPr="000D1D13">
        <w:rPr>
          <w:rFonts w:ascii="Times New Roman" w:hAnsi="Times New Roman" w:cs="Times New Roman"/>
          <w:color w:val="auto"/>
        </w:rPr>
        <w:t>ż</w:t>
      </w:r>
      <w:r w:rsidRPr="000D1D13">
        <w:rPr>
          <w:rFonts w:ascii="Times New Roman" w:hAnsi="Times New Roman" w:cs="Times New Roman"/>
          <w:color w:val="auto"/>
        </w:rPr>
        <w:t>u, je</w:t>
      </w:r>
      <w:r w:rsidR="001C4D5C" w:rsidRPr="000D1D13">
        <w:rPr>
          <w:rFonts w:ascii="Times New Roman" w:hAnsi="Times New Roman" w:cs="Times New Roman"/>
          <w:color w:val="auto"/>
        </w:rPr>
        <w:t>ż</w:t>
      </w:r>
      <w:r w:rsidRPr="000D1D13">
        <w:rPr>
          <w:rFonts w:ascii="Times New Roman" w:hAnsi="Times New Roman" w:cs="Times New Roman"/>
          <w:color w:val="auto"/>
        </w:rPr>
        <w:t xml:space="preserve">eli przedmiot sporu na to pozwala. </w:t>
      </w:r>
    </w:p>
    <w:p w:rsidR="008426D9" w:rsidRPr="000D1D13" w:rsidRDefault="00000000">
      <w:pPr>
        <w:numPr>
          <w:ilvl w:val="0"/>
          <w:numId w:val="39"/>
        </w:numPr>
        <w:ind w:hanging="427"/>
        <w:rPr>
          <w:rFonts w:ascii="Times New Roman" w:hAnsi="Times New Roman" w:cs="Times New Roman"/>
          <w:color w:val="auto"/>
        </w:rPr>
      </w:pPr>
      <w:r w:rsidRPr="000D1D13">
        <w:rPr>
          <w:rFonts w:ascii="Times New Roman" w:hAnsi="Times New Roman" w:cs="Times New Roman"/>
          <w:color w:val="auto"/>
        </w:rPr>
        <w:t>Wszelkie spory, z zastrze</w:t>
      </w:r>
      <w:r w:rsidR="001C4D5C" w:rsidRPr="000D1D13">
        <w:rPr>
          <w:rFonts w:ascii="Times New Roman" w:hAnsi="Times New Roman" w:cs="Times New Roman"/>
          <w:color w:val="auto"/>
        </w:rPr>
        <w:t>ż</w:t>
      </w:r>
      <w:r w:rsidRPr="000D1D13">
        <w:rPr>
          <w:rFonts w:ascii="Times New Roman" w:hAnsi="Times New Roman" w:cs="Times New Roman"/>
          <w:color w:val="auto"/>
        </w:rPr>
        <w:t>eniem ust. 3, wynikające z niniejszej umowy lub powstające w związku z umową będą rozstrzygane przez sąd wła</w:t>
      </w:r>
      <w:r w:rsidR="001C4D5C" w:rsidRPr="000D1D13">
        <w:rPr>
          <w:rFonts w:ascii="Times New Roman" w:hAnsi="Times New Roman" w:cs="Times New Roman"/>
          <w:color w:val="auto"/>
        </w:rPr>
        <w:t>ś</w:t>
      </w:r>
      <w:r w:rsidRPr="000D1D13">
        <w:rPr>
          <w:rFonts w:ascii="Times New Roman" w:hAnsi="Times New Roman" w:cs="Times New Roman"/>
          <w:color w:val="auto"/>
        </w:rPr>
        <w:t xml:space="preserve">ciwy dla siedziby Zamawiającego.  </w:t>
      </w:r>
    </w:p>
    <w:p w:rsidR="008426D9" w:rsidRPr="000D1D13" w:rsidRDefault="00000000">
      <w:pPr>
        <w:numPr>
          <w:ilvl w:val="0"/>
          <w:numId w:val="39"/>
        </w:numPr>
        <w:ind w:hanging="427"/>
        <w:rPr>
          <w:rFonts w:ascii="Times New Roman" w:hAnsi="Times New Roman" w:cs="Times New Roman"/>
          <w:color w:val="auto"/>
        </w:rPr>
      </w:pPr>
      <w:r w:rsidRPr="000D1D13">
        <w:rPr>
          <w:rFonts w:ascii="Times New Roman" w:hAnsi="Times New Roman" w:cs="Times New Roman"/>
          <w:color w:val="auto"/>
        </w:rPr>
        <w:t xml:space="preserve">Umowę sporządzono w czterech jednobrzmiących egzemplarzach: trzy egzemplarze dla Zamawiającego, jeden egzemplarz dla Wykonawcy. </w:t>
      </w:r>
    </w:p>
    <w:p w:rsidR="008426D9" w:rsidRPr="000D1D13" w:rsidRDefault="00000000">
      <w:pPr>
        <w:numPr>
          <w:ilvl w:val="0"/>
          <w:numId w:val="39"/>
        </w:numPr>
        <w:ind w:hanging="427"/>
        <w:rPr>
          <w:rFonts w:ascii="Times New Roman" w:hAnsi="Times New Roman" w:cs="Times New Roman"/>
          <w:color w:val="auto"/>
        </w:rPr>
      </w:pPr>
      <w:r w:rsidRPr="000D1D13">
        <w:rPr>
          <w:rFonts w:ascii="Times New Roman" w:hAnsi="Times New Roman" w:cs="Times New Roman"/>
          <w:color w:val="auto"/>
        </w:rPr>
        <w:t xml:space="preserve">Podstawą realizacji  umowy są: </w:t>
      </w:r>
    </w:p>
    <w:p w:rsidR="008426D9" w:rsidRPr="000D1D13" w:rsidRDefault="00000000">
      <w:pPr>
        <w:numPr>
          <w:ilvl w:val="1"/>
          <w:numId w:val="39"/>
        </w:numPr>
        <w:ind w:hanging="425"/>
        <w:rPr>
          <w:rFonts w:ascii="Times New Roman" w:hAnsi="Times New Roman" w:cs="Times New Roman"/>
          <w:color w:val="auto"/>
        </w:rPr>
      </w:pPr>
      <w:r w:rsidRPr="000D1D13">
        <w:rPr>
          <w:rFonts w:ascii="Times New Roman" w:hAnsi="Times New Roman" w:cs="Times New Roman"/>
          <w:color w:val="auto"/>
        </w:rPr>
        <w:t xml:space="preserve">Specyfikacja Warunków Zamówienia. </w:t>
      </w:r>
    </w:p>
    <w:p w:rsidR="008426D9" w:rsidRPr="000D1D13" w:rsidRDefault="00000000">
      <w:pPr>
        <w:numPr>
          <w:ilvl w:val="1"/>
          <w:numId w:val="39"/>
        </w:numPr>
        <w:ind w:hanging="425"/>
        <w:rPr>
          <w:rFonts w:ascii="Times New Roman" w:hAnsi="Times New Roman" w:cs="Times New Roman"/>
          <w:color w:val="auto"/>
        </w:rPr>
      </w:pPr>
      <w:r w:rsidRPr="000D1D13">
        <w:rPr>
          <w:rFonts w:ascii="Times New Roman" w:hAnsi="Times New Roman" w:cs="Times New Roman"/>
          <w:color w:val="auto"/>
        </w:rPr>
        <w:t xml:space="preserve">Dokumentacja projektowa. </w:t>
      </w:r>
    </w:p>
    <w:p w:rsidR="008426D9" w:rsidRPr="000D1D13" w:rsidRDefault="00000000">
      <w:pPr>
        <w:numPr>
          <w:ilvl w:val="1"/>
          <w:numId w:val="39"/>
        </w:numPr>
        <w:spacing w:after="39" w:line="267" w:lineRule="auto"/>
        <w:ind w:hanging="425"/>
        <w:rPr>
          <w:rFonts w:ascii="Times New Roman" w:hAnsi="Times New Roman" w:cs="Times New Roman"/>
          <w:color w:val="auto"/>
        </w:rPr>
      </w:pPr>
      <w:r w:rsidRPr="000D1D13">
        <w:rPr>
          <w:rFonts w:ascii="Times New Roman" w:hAnsi="Times New Roman" w:cs="Times New Roman"/>
          <w:color w:val="auto"/>
        </w:rPr>
        <w:t>Specyfikacje Techniczne Wykonania i Odbioru Robót Budowlanych (</w:t>
      </w:r>
      <w:proofErr w:type="spellStart"/>
      <w:r w:rsidRPr="000D1D13">
        <w:rPr>
          <w:rFonts w:ascii="Times New Roman" w:hAnsi="Times New Roman" w:cs="Times New Roman"/>
          <w:color w:val="auto"/>
        </w:rPr>
        <w:t>STWiORB</w:t>
      </w:r>
      <w:proofErr w:type="spellEnd"/>
      <w:r w:rsidRPr="000D1D13">
        <w:rPr>
          <w:rFonts w:ascii="Times New Roman" w:hAnsi="Times New Roman" w:cs="Times New Roman"/>
          <w:color w:val="auto"/>
        </w:rPr>
        <w:t xml:space="preserve">). </w:t>
      </w:r>
    </w:p>
    <w:p w:rsidR="008426D9" w:rsidRPr="000D1D13" w:rsidRDefault="00000000">
      <w:pPr>
        <w:numPr>
          <w:ilvl w:val="1"/>
          <w:numId w:val="39"/>
        </w:numPr>
        <w:ind w:hanging="425"/>
        <w:rPr>
          <w:rFonts w:ascii="Times New Roman" w:hAnsi="Times New Roman" w:cs="Times New Roman"/>
          <w:color w:val="auto"/>
        </w:rPr>
      </w:pPr>
      <w:r w:rsidRPr="000D1D13">
        <w:rPr>
          <w:rFonts w:ascii="Times New Roman" w:hAnsi="Times New Roman" w:cs="Times New Roman"/>
          <w:color w:val="auto"/>
        </w:rPr>
        <w:t xml:space="preserve">Przedmiary robót. </w:t>
      </w:r>
    </w:p>
    <w:p w:rsidR="008426D9" w:rsidRPr="000D1D13" w:rsidRDefault="00000000">
      <w:pPr>
        <w:numPr>
          <w:ilvl w:val="1"/>
          <w:numId w:val="39"/>
        </w:numPr>
        <w:ind w:hanging="425"/>
        <w:rPr>
          <w:rFonts w:ascii="Times New Roman" w:hAnsi="Times New Roman" w:cs="Times New Roman"/>
          <w:color w:val="auto"/>
        </w:rPr>
      </w:pPr>
      <w:r w:rsidRPr="000D1D13">
        <w:rPr>
          <w:rFonts w:ascii="Times New Roman" w:hAnsi="Times New Roman" w:cs="Times New Roman"/>
          <w:color w:val="auto"/>
        </w:rPr>
        <w:lastRenderedPageBreak/>
        <w:t xml:space="preserve">Złożona oferta. </w:t>
      </w:r>
    </w:p>
    <w:p w:rsidR="008426D9" w:rsidRPr="000D1D13" w:rsidRDefault="00000000">
      <w:pPr>
        <w:numPr>
          <w:ilvl w:val="1"/>
          <w:numId w:val="39"/>
        </w:numPr>
        <w:spacing w:after="8"/>
        <w:ind w:hanging="425"/>
        <w:rPr>
          <w:rFonts w:ascii="Times New Roman" w:hAnsi="Times New Roman" w:cs="Times New Roman"/>
          <w:color w:val="auto"/>
        </w:rPr>
      </w:pPr>
      <w:r w:rsidRPr="000D1D13">
        <w:rPr>
          <w:rFonts w:ascii="Times New Roman" w:hAnsi="Times New Roman" w:cs="Times New Roman"/>
          <w:color w:val="auto"/>
        </w:rPr>
        <w:t>Harmonogram rzeczowo-finansowy.</w:t>
      </w:r>
      <w:r w:rsidRPr="000D1D13">
        <w:rPr>
          <w:rFonts w:ascii="Times New Roman" w:hAnsi="Times New Roman" w:cs="Times New Roman"/>
          <w:color w:val="auto"/>
          <w:sz w:val="22"/>
        </w:rPr>
        <w:t xml:space="preserve"> </w:t>
      </w:r>
    </w:p>
    <w:p w:rsidR="008426D9" w:rsidRPr="000D1D13" w:rsidRDefault="00000000">
      <w:pPr>
        <w:spacing w:after="27" w:line="259" w:lineRule="auto"/>
        <w:ind w:left="797"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tabs>
          <w:tab w:val="center" w:pos="2270"/>
          <w:tab w:val="center" w:pos="6878"/>
        </w:tabs>
        <w:spacing w:after="13" w:line="267" w:lineRule="auto"/>
        <w:ind w:left="0" w:firstLine="0"/>
        <w:jc w:val="left"/>
        <w:rPr>
          <w:rFonts w:ascii="Times New Roman" w:hAnsi="Times New Roman" w:cs="Times New Roman"/>
          <w:color w:val="auto"/>
        </w:rPr>
      </w:pPr>
      <w:r w:rsidRPr="000D1D13">
        <w:rPr>
          <w:rFonts w:ascii="Times New Roman" w:eastAsia="Calibri" w:hAnsi="Times New Roman" w:cs="Times New Roman"/>
          <w:color w:val="auto"/>
          <w:sz w:val="22"/>
        </w:rPr>
        <w:tab/>
      </w:r>
      <w:r w:rsidRPr="000D1D13">
        <w:rPr>
          <w:rFonts w:ascii="Times New Roman" w:hAnsi="Times New Roman" w:cs="Times New Roman"/>
          <w:b/>
          <w:color w:val="auto"/>
        </w:rPr>
        <w:t xml:space="preserve">ZAMAWIAJĄCY: </w:t>
      </w:r>
      <w:r w:rsidRPr="000D1D13">
        <w:rPr>
          <w:rFonts w:ascii="Times New Roman" w:hAnsi="Times New Roman" w:cs="Times New Roman"/>
          <w:b/>
          <w:color w:val="auto"/>
        </w:rPr>
        <w:tab/>
        <w:t xml:space="preserve">                                   WYKONAWCA: </w:t>
      </w:r>
    </w:p>
    <w:p w:rsidR="008426D9" w:rsidRPr="000D1D13" w:rsidRDefault="00000000">
      <w:pPr>
        <w:spacing w:after="20" w:line="259" w:lineRule="auto"/>
        <w:ind w:left="77" w:firstLine="0"/>
        <w:jc w:val="left"/>
        <w:rPr>
          <w:rFonts w:ascii="Times New Roman" w:hAnsi="Times New Roman" w:cs="Times New Roman"/>
          <w:color w:val="auto"/>
        </w:rPr>
      </w:pPr>
      <w:r w:rsidRPr="000D1D13">
        <w:rPr>
          <w:rFonts w:ascii="Times New Roman" w:hAnsi="Times New Roman" w:cs="Times New Roman"/>
          <w:color w:val="auto"/>
        </w:rPr>
        <w:t xml:space="preserve"> </w:t>
      </w:r>
    </w:p>
    <w:p w:rsidR="008426D9" w:rsidRPr="000D1D13" w:rsidRDefault="00000000">
      <w:pPr>
        <w:spacing w:after="0" w:line="259" w:lineRule="auto"/>
        <w:ind w:left="77" w:firstLine="0"/>
        <w:jc w:val="left"/>
        <w:rPr>
          <w:rFonts w:ascii="Times New Roman" w:hAnsi="Times New Roman" w:cs="Times New Roman"/>
          <w:color w:val="auto"/>
        </w:rPr>
      </w:pPr>
      <w:r w:rsidRPr="000D1D13">
        <w:rPr>
          <w:rFonts w:ascii="Times New Roman" w:hAnsi="Times New Roman" w:cs="Times New Roman"/>
          <w:color w:val="auto"/>
        </w:rPr>
        <w:t xml:space="preserve"> </w:t>
      </w:r>
    </w:p>
    <w:sectPr w:rsidR="008426D9" w:rsidRPr="000D1D13">
      <w:footerReference w:type="even" r:id="rId11"/>
      <w:footerReference w:type="default" r:id="rId12"/>
      <w:footerReference w:type="first" r:id="rId13"/>
      <w:pgSz w:w="11906" w:h="16838"/>
      <w:pgMar w:top="1455" w:right="1414" w:bottom="1424" w:left="1340" w:header="708" w:footer="28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67DDB" w:rsidRDefault="00E67DDB">
      <w:pPr>
        <w:spacing w:after="0" w:line="240" w:lineRule="auto"/>
      </w:pPr>
      <w:r>
        <w:separator/>
      </w:r>
    </w:p>
  </w:endnote>
  <w:endnote w:type="continuationSeparator" w:id="0">
    <w:p w:rsidR="00E67DDB" w:rsidRDefault="00E67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26D9" w:rsidRDefault="00000000">
    <w:pPr>
      <w:tabs>
        <w:tab w:val="center" w:pos="370"/>
        <w:tab w:val="center" w:pos="4896"/>
        <w:tab w:val="right" w:pos="9437"/>
      </w:tabs>
      <w:spacing w:after="0" w:line="259" w:lineRule="auto"/>
      <w:ind w:left="0" w:firstLine="0"/>
      <w:jc w:val="left"/>
    </w:pPr>
    <w:r>
      <w:rPr>
        <w:rFonts w:ascii="Calibri" w:eastAsia="Calibri" w:hAnsi="Calibri" w:cs="Calibri"/>
        <w:sz w:val="22"/>
      </w:rPr>
      <w:tab/>
    </w:r>
    <w:r>
      <w:rPr>
        <w:sz w:val="20"/>
        <w:bdr w:val="single" w:sz="8" w:space="0" w:color="000000"/>
      </w:rPr>
      <w:t xml:space="preserve"> </w:t>
    </w:r>
    <w:r>
      <w:rPr>
        <w:sz w:val="20"/>
        <w:bdr w:val="single" w:sz="8" w:space="0" w:color="000000"/>
      </w:rPr>
      <w:tab/>
      <w:t xml:space="preserve">Zał. Nr 2 do SWZ – Projekt umowy </w:t>
    </w:r>
    <w:r>
      <w:rPr>
        <w:sz w:val="20"/>
        <w:bdr w:val="single" w:sz="8" w:space="0" w:color="000000"/>
      </w:rPr>
      <w:tab/>
      <w:t xml:space="preserve">Strona </w:t>
    </w:r>
    <w:r>
      <w:fldChar w:fldCharType="begin"/>
    </w:r>
    <w:r>
      <w:instrText xml:space="preserve"> PAGE   \* MERGEFORMAT </w:instrText>
    </w:r>
    <w:r>
      <w:fldChar w:fldCharType="separate"/>
    </w:r>
    <w:r>
      <w:rPr>
        <w:b/>
        <w:sz w:val="20"/>
        <w:bdr w:val="single" w:sz="8" w:space="0" w:color="000000"/>
      </w:rPr>
      <w:t>2</w:t>
    </w:r>
    <w:r>
      <w:rPr>
        <w:b/>
        <w:sz w:val="20"/>
        <w:bdr w:val="single" w:sz="8" w:space="0" w:color="000000"/>
      </w:rPr>
      <w:fldChar w:fldCharType="end"/>
    </w:r>
    <w:r>
      <w:rPr>
        <w:sz w:val="20"/>
        <w:bdr w:val="single" w:sz="8" w:space="0" w:color="000000"/>
      </w:rPr>
      <w:t xml:space="preserve"> z </w:t>
    </w:r>
    <w:fldSimple w:instr=" NUMPAGES   \* MERGEFORMAT ">
      <w:r>
        <w:rPr>
          <w:b/>
          <w:sz w:val="20"/>
          <w:bdr w:val="single" w:sz="8" w:space="0" w:color="000000"/>
        </w:rPr>
        <w:t>40</w:t>
      </w:r>
    </w:fldSimple>
    <w:r>
      <w:rPr>
        <w:sz w:val="20"/>
      </w:rPr>
      <w:t xml:space="preserve"> </w:t>
    </w:r>
  </w:p>
  <w:p w:rsidR="008426D9" w:rsidRDefault="00000000">
    <w:pPr>
      <w:spacing w:after="0" w:line="259" w:lineRule="auto"/>
      <w:ind w:left="360" w:firstLine="0"/>
      <w:jc w:val="left"/>
    </w:pPr>
    <w:r>
      <w:rPr>
        <w:sz w:val="20"/>
      </w:rPr>
      <w:t xml:space="preserve"> </w:t>
    </w:r>
  </w:p>
  <w:p w:rsidR="008426D9" w:rsidRDefault="00000000">
    <w:pPr>
      <w:spacing w:after="0" w:line="259" w:lineRule="auto"/>
      <w:ind w:left="36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26D9" w:rsidRDefault="00000000">
    <w:pPr>
      <w:tabs>
        <w:tab w:val="center" w:pos="370"/>
        <w:tab w:val="center" w:pos="4896"/>
        <w:tab w:val="right" w:pos="9437"/>
      </w:tabs>
      <w:spacing w:after="0" w:line="259" w:lineRule="auto"/>
      <w:ind w:left="0" w:firstLine="0"/>
      <w:jc w:val="left"/>
    </w:pPr>
    <w:r>
      <w:rPr>
        <w:rFonts w:ascii="Calibri" w:eastAsia="Calibri" w:hAnsi="Calibri" w:cs="Calibri"/>
        <w:sz w:val="22"/>
      </w:rPr>
      <w:tab/>
    </w:r>
    <w:r>
      <w:rPr>
        <w:sz w:val="20"/>
        <w:bdr w:val="single" w:sz="8" w:space="0" w:color="000000"/>
      </w:rPr>
      <w:t xml:space="preserve"> </w:t>
    </w:r>
    <w:r>
      <w:rPr>
        <w:sz w:val="20"/>
        <w:bdr w:val="single" w:sz="8" w:space="0" w:color="000000"/>
      </w:rPr>
      <w:tab/>
      <w:t xml:space="preserve">Zał. Nr 2 do SWZ – Projekt umowy </w:t>
    </w:r>
    <w:r>
      <w:rPr>
        <w:sz w:val="20"/>
        <w:bdr w:val="single" w:sz="8" w:space="0" w:color="000000"/>
      </w:rPr>
      <w:tab/>
      <w:t xml:space="preserve">Strona </w:t>
    </w:r>
    <w:r>
      <w:fldChar w:fldCharType="begin"/>
    </w:r>
    <w:r>
      <w:instrText xml:space="preserve"> PAGE   \* MERGEFORMAT </w:instrText>
    </w:r>
    <w:r>
      <w:fldChar w:fldCharType="separate"/>
    </w:r>
    <w:r>
      <w:rPr>
        <w:b/>
        <w:sz w:val="20"/>
        <w:bdr w:val="single" w:sz="8" w:space="0" w:color="000000"/>
      </w:rPr>
      <w:t>2</w:t>
    </w:r>
    <w:r>
      <w:rPr>
        <w:b/>
        <w:sz w:val="20"/>
        <w:bdr w:val="single" w:sz="8" w:space="0" w:color="000000"/>
      </w:rPr>
      <w:fldChar w:fldCharType="end"/>
    </w:r>
    <w:r>
      <w:rPr>
        <w:sz w:val="20"/>
        <w:bdr w:val="single" w:sz="8" w:space="0" w:color="000000"/>
      </w:rPr>
      <w:t xml:space="preserve"> z </w:t>
    </w:r>
    <w:fldSimple w:instr=" NUMPAGES   \* MERGEFORMAT ">
      <w:r>
        <w:rPr>
          <w:b/>
          <w:sz w:val="20"/>
          <w:bdr w:val="single" w:sz="8" w:space="0" w:color="000000"/>
        </w:rPr>
        <w:t>40</w:t>
      </w:r>
    </w:fldSimple>
    <w:r>
      <w:rPr>
        <w:sz w:val="20"/>
      </w:rPr>
      <w:t xml:space="preserve"> </w:t>
    </w:r>
  </w:p>
  <w:p w:rsidR="008426D9" w:rsidRDefault="00000000">
    <w:pPr>
      <w:spacing w:after="0" w:line="259" w:lineRule="auto"/>
      <w:ind w:left="360" w:firstLine="0"/>
      <w:jc w:val="left"/>
    </w:pPr>
    <w:r>
      <w:rPr>
        <w:sz w:val="20"/>
      </w:rPr>
      <w:t xml:space="preserve"> </w:t>
    </w:r>
  </w:p>
  <w:p w:rsidR="008426D9" w:rsidRDefault="00000000">
    <w:pPr>
      <w:spacing w:after="0" w:line="259" w:lineRule="auto"/>
      <w:ind w:left="36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26D9" w:rsidRDefault="008426D9">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26D9" w:rsidRDefault="00000000">
    <w:pPr>
      <w:tabs>
        <w:tab w:val="center" w:pos="4612"/>
        <w:tab w:val="right" w:pos="9153"/>
      </w:tabs>
      <w:spacing w:after="0" w:line="259" w:lineRule="auto"/>
      <w:ind w:left="0" w:firstLine="0"/>
      <w:jc w:val="left"/>
    </w:pPr>
    <w:r>
      <w:rPr>
        <w:sz w:val="20"/>
        <w:bdr w:val="single" w:sz="8" w:space="0" w:color="000000"/>
      </w:rPr>
      <w:t xml:space="preserve"> </w:t>
    </w:r>
    <w:r>
      <w:rPr>
        <w:sz w:val="20"/>
        <w:bdr w:val="single" w:sz="8" w:space="0" w:color="000000"/>
      </w:rPr>
      <w:tab/>
      <w:t xml:space="preserve">Zał. Nr 2 do SWZ – Projekt umowy </w:t>
    </w:r>
    <w:r>
      <w:rPr>
        <w:sz w:val="20"/>
        <w:bdr w:val="single" w:sz="8" w:space="0" w:color="000000"/>
      </w:rPr>
      <w:tab/>
      <w:t xml:space="preserve">Strona </w:t>
    </w:r>
    <w:r>
      <w:fldChar w:fldCharType="begin"/>
    </w:r>
    <w:r>
      <w:instrText xml:space="preserve"> PAGE   \* MERGEFORMAT </w:instrText>
    </w:r>
    <w:r>
      <w:fldChar w:fldCharType="separate"/>
    </w:r>
    <w:r>
      <w:rPr>
        <w:b/>
        <w:sz w:val="20"/>
        <w:bdr w:val="single" w:sz="8" w:space="0" w:color="000000"/>
      </w:rPr>
      <w:t>10</w:t>
    </w:r>
    <w:r>
      <w:rPr>
        <w:b/>
        <w:sz w:val="20"/>
        <w:bdr w:val="single" w:sz="8" w:space="0" w:color="000000"/>
      </w:rPr>
      <w:fldChar w:fldCharType="end"/>
    </w:r>
    <w:r>
      <w:rPr>
        <w:sz w:val="20"/>
        <w:bdr w:val="single" w:sz="8" w:space="0" w:color="000000"/>
      </w:rPr>
      <w:t xml:space="preserve"> z </w:t>
    </w:r>
    <w:fldSimple w:instr=" NUMPAGES   \* MERGEFORMAT ">
      <w:r>
        <w:rPr>
          <w:b/>
          <w:sz w:val="20"/>
          <w:bdr w:val="single" w:sz="8" w:space="0" w:color="000000"/>
        </w:rPr>
        <w:t>40</w:t>
      </w:r>
    </w:fldSimple>
    <w:r>
      <w:rPr>
        <w:sz w:val="20"/>
      </w:rPr>
      <w:t xml:space="preserve"> </w:t>
    </w:r>
  </w:p>
  <w:p w:rsidR="008426D9" w:rsidRDefault="00000000">
    <w:pPr>
      <w:spacing w:after="0" w:line="259" w:lineRule="auto"/>
      <w:ind w:left="77" w:firstLine="0"/>
      <w:jc w:val="left"/>
    </w:pPr>
    <w:r>
      <w:rPr>
        <w:sz w:val="20"/>
      </w:rPr>
      <w:t xml:space="preserve"> </w:t>
    </w:r>
  </w:p>
  <w:p w:rsidR="008426D9" w:rsidRDefault="00000000">
    <w:pPr>
      <w:spacing w:after="0" w:line="259" w:lineRule="auto"/>
      <w:ind w:left="77" w:firstLine="0"/>
      <w:jc w:val="left"/>
    </w:pPr>
    <w:r>
      <w:rPr>
        <w:rFonts w:ascii="Times New Roman" w:eastAsia="Times New Roman" w:hAnsi="Times New Roman" w:cs="Times New Roman"/>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26D9" w:rsidRDefault="00000000">
    <w:pPr>
      <w:tabs>
        <w:tab w:val="center" w:pos="4612"/>
        <w:tab w:val="right" w:pos="9153"/>
      </w:tabs>
      <w:spacing w:after="0" w:line="259" w:lineRule="auto"/>
      <w:ind w:left="0" w:firstLine="0"/>
      <w:jc w:val="left"/>
    </w:pPr>
    <w:r>
      <w:rPr>
        <w:sz w:val="20"/>
        <w:bdr w:val="single" w:sz="8" w:space="0" w:color="000000"/>
      </w:rPr>
      <w:t xml:space="preserve"> </w:t>
    </w:r>
    <w:r>
      <w:rPr>
        <w:sz w:val="20"/>
        <w:bdr w:val="single" w:sz="8" w:space="0" w:color="000000"/>
      </w:rPr>
      <w:tab/>
      <w:t xml:space="preserve">Zał. Nr 2 do SWZ – Projekt umowy </w:t>
    </w:r>
    <w:r>
      <w:rPr>
        <w:sz w:val="20"/>
        <w:bdr w:val="single" w:sz="8" w:space="0" w:color="000000"/>
      </w:rPr>
      <w:tab/>
      <w:t xml:space="preserve">Strona </w:t>
    </w:r>
    <w:r>
      <w:fldChar w:fldCharType="begin"/>
    </w:r>
    <w:r>
      <w:instrText xml:space="preserve"> PAGE   \* MERGEFORMAT </w:instrText>
    </w:r>
    <w:r>
      <w:fldChar w:fldCharType="separate"/>
    </w:r>
    <w:r>
      <w:rPr>
        <w:b/>
        <w:sz w:val="20"/>
        <w:bdr w:val="single" w:sz="8" w:space="0" w:color="000000"/>
      </w:rPr>
      <w:t>10</w:t>
    </w:r>
    <w:r>
      <w:rPr>
        <w:b/>
        <w:sz w:val="20"/>
        <w:bdr w:val="single" w:sz="8" w:space="0" w:color="000000"/>
      </w:rPr>
      <w:fldChar w:fldCharType="end"/>
    </w:r>
    <w:r>
      <w:rPr>
        <w:sz w:val="20"/>
        <w:bdr w:val="single" w:sz="8" w:space="0" w:color="000000"/>
      </w:rPr>
      <w:t xml:space="preserve"> z </w:t>
    </w:r>
    <w:fldSimple w:instr=" NUMPAGES   \* MERGEFORMAT ">
      <w:r>
        <w:rPr>
          <w:b/>
          <w:sz w:val="20"/>
          <w:bdr w:val="single" w:sz="8" w:space="0" w:color="000000"/>
        </w:rPr>
        <w:t>40</w:t>
      </w:r>
    </w:fldSimple>
    <w:r>
      <w:rPr>
        <w:sz w:val="20"/>
      </w:rPr>
      <w:t xml:space="preserve"> </w:t>
    </w:r>
  </w:p>
  <w:p w:rsidR="008426D9" w:rsidRDefault="00000000">
    <w:pPr>
      <w:spacing w:after="0" w:line="259" w:lineRule="auto"/>
      <w:ind w:left="77" w:firstLine="0"/>
      <w:jc w:val="left"/>
    </w:pPr>
    <w:r>
      <w:rPr>
        <w:sz w:val="20"/>
      </w:rPr>
      <w:t xml:space="preserve"> </w:t>
    </w:r>
  </w:p>
  <w:p w:rsidR="008426D9" w:rsidRDefault="00000000">
    <w:pPr>
      <w:spacing w:after="0" w:line="259" w:lineRule="auto"/>
      <w:ind w:left="77" w:firstLine="0"/>
      <w:jc w:val="left"/>
    </w:pPr>
    <w:r>
      <w:rPr>
        <w:rFonts w:ascii="Times New Roman" w:eastAsia="Times New Roman" w:hAnsi="Times New Roman" w:cs="Times New Roman"/>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26D9" w:rsidRDefault="00000000">
    <w:pPr>
      <w:tabs>
        <w:tab w:val="center" w:pos="4612"/>
        <w:tab w:val="right" w:pos="9153"/>
      </w:tabs>
      <w:spacing w:after="0" w:line="259" w:lineRule="auto"/>
      <w:ind w:left="0" w:firstLine="0"/>
      <w:jc w:val="left"/>
    </w:pPr>
    <w:r>
      <w:rPr>
        <w:sz w:val="20"/>
        <w:bdr w:val="single" w:sz="8" w:space="0" w:color="000000"/>
      </w:rPr>
      <w:t xml:space="preserve"> </w:t>
    </w:r>
    <w:r>
      <w:rPr>
        <w:sz w:val="20"/>
        <w:bdr w:val="single" w:sz="8" w:space="0" w:color="000000"/>
      </w:rPr>
      <w:tab/>
      <w:t xml:space="preserve">Zał. Nr 2 do SWZ – Projekt umowy </w:t>
    </w:r>
    <w:r>
      <w:rPr>
        <w:sz w:val="20"/>
        <w:bdr w:val="single" w:sz="8" w:space="0" w:color="000000"/>
      </w:rPr>
      <w:tab/>
      <w:t xml:space="preserve">Strona </w:t>
    </w:r>
    <w:r>
      <w:fldChar w:fldCharType="begin"/>
    </w:r>
    <w:r>
      <w:instrText xml:space="preserve"> PAGE   \* MERGEFORMAT </w:instrText>
    </w:r>
    <w:r>
      <w:fldChar w:fldCharType="separate"/>
    </w:r>
    <w:r>
      <w:rPr>
        <w:b/>
        <w:sz w:val="20"/>
        <w:bdr w:val="single" w:sz="8" w:space="0" w:color="000000"/>
      </w:rPr>
      <w:t>10</w:t>
    </w:r>
    <w:r>
      <w:rPr>
        <w:b/>
        <w:sz w:val="20"/>
        <w:bdr w:val="single" w:sz="8" w:space="0" w:color="000000"/>
      </w:rPr>
      <w:fldChar w:fldCharType="end"/>
    </w:r>
    <w:r>
      <w:rPr>
        <w:sz w:val="20"/>
        <w:bdr w:val="single" w:sz="8" w:space="0" w:color="000000"/>
      </w:rPr>
      <w:t xml:space="preserve"> z </w:t>
    </w:r>
    <w:fldSimple w:instr=" NUMPAGES   \* MERGEFORMAT ">
      <w:r>
        <w:rPr>
          <w:b/>
          <w:sz w:val="20"/>
          <w:bdr w:val="single" w:sz="8" w:space="0" w:color="000000"/>
        </w:rPr>
        <w:t>40</w:t>
      </w:r>
    </w:fldSimple>
    <w:r>
      <w:rPr>
        <w:sz w:val="20"/>
      </w:rPr>
      <w:t xml:space="preserve"> </w:t>
    </w:r>
  </w:p>
  <w:p w:rsidR="008426D9" w:rsidRDefault="00000000">
    <w:pPr>
      <w:spacing w:after="0" w:line="259" w:lineRule="auto"/>
      <w:ind w:left="77" w:firstLine="0"/>
      <w:jc w:val="left"/>
    </w:pPr>
    <w:r>
      <w:rPr>
        <w:sz w:val="20"/>
      </w:rPr>
      <w:t xml:space="preserve"> </w:t>
    </w:r>
  </w:p>
  <w:p w:rsidR="008426D9" w:rsidRDefault="00000000">
    <w:pPr>
      <w:spacing w:after="0" w:line="259" w:lineRule="auto"/>
      <w:ind w:left="77"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67DDB" w:rsidRDefault="00E67DDB">
      <w:pPr>
        <w:spacing w:after="49" w:line="259" w:lineRule="auto"/>
        <w:ind w:left="360" w:firstLine="0"/>
        <w:jc w:val="left"/>
      </w:pPr>
      <w:r>
        <w:separator/>
      </w:r>
    </w:p>
  </w:footnote>
  <w:footnote w:type="continuationSeparator" w:id="0">
    <w:p w:rsidR="00E67DDB" w:rsidRDefault="00E67DDB">
      <w:pPr>
        <w:spacing w:after="49" w:line="259" w:lineRule="auto"/>
        <w:ind w:left="360" w:firstLine="0"/>
        <w:jc w:val="left"/>
      </w:pPr>
      <w:r>
        <w:continuationSeparator/>
      </w:r>
    </w:p>
  </w:footnote>
  <w:footnote w:id="1">
    <w:p w:rsidR="008426D9" w:rsidRDefault="00000000">
      <w:pPr>
        <w:pStyle w:val="footnotedescription"/>
        <w:spacing w:after="49"/>
      </w:pPr>
      <w:r>
        <w:rPr>
          <w:rStyle w:val="footnotemark"/>
        </w:rPr>
        <w:footnoteRef/>
      </w:r>
      <w:r>
        <w:t xml:space="preserve"> Jeżeli przy zawarciu umowy działa osoba/-y pełniąca/-e funkcję organu (członka organu) lub prokurent spółki.</w:t>
      </w:r>
      <w:r>
        <w:rPr>
          <w:sz w:val="20"/>
        </w:rPr>
        <w:t xml:space="preserve"> </w:t>
      </w:r>
    </w:p>
  </w:footnote>
  <w:footnote w:id="2">
    <w:p w:rsidR="008426D9" w:rsidRDefault="00000000">
      <w:pPr>
        <w:pStyle w:val="footnotedescription"/>
        <w:spacing w:after="67"/>
      </w:pPr>
      <w:r>
        <w:rPr>
          <w:rStyle w:val="footnotemark"/>
        </w:rPr>
        <w:footnoteRef/>
      </w:r>
      <w:r>
        <w:t xml:space="preserve"> Jeżeli przy zawarciu umowy działa pełnomocnik spółki.</w:t>
      </w:r>
      <w:r>
        <w:rPr>
          <w:sz w:val="20"/>
        </w:rPr>
        <w:t xml:space="preserve"> </w:t>
      </w:r>
    </w:p>
  </w:footnote>
  <w:footnote w:id="3">
    <w:p w:rsidR="008426D9" w:rsidRDefault="00000000">
      <w:pPr>
        <w:pStyle w:val="footnotedescription"/>
        <w:spacing w:after="0"/>
      </w:pPr>
      <w:r>
        <w:rPr>
          <w:rStyle w:val="footnotemark"/>
        </w:rPr>
        <w:footnoteRef/>
      </w:r>
      <w:r>
        <w:t xml:space="preserve"> Jeżeli przy zawarciu umowy działa pełnomocnik tej osoby.</w:t>
      </w:r>
      <w:r>
        <w:rPr>
          <w:sz w:val="20"/>
        </w:rPr>
        <w:t xml:space="preserve"> </w:t>
      </w:r>
    </w:p>
  </w:footnote>
  <w:footnote w:id="4">
    <w:p w:rsidR="008426D9" w:rsidRDefault="00000000">
      <w:pPr>
        <w:pStyle w:val="footnotedescription"/>
        <w:spacing w:after="0"/>
        <w:ind w:left="77"/>
      </w:pPr>
      <w:r>
        <w:rPr>
          <w:rStyle w:val="footnotemark"/>
        </w:rPr>
        <w:footnoteRef/>
      </w:r>
      <w:r>
        <w:t xml:space="preserve"> </w:t>
      </w:r>
      <w:r>
        <w:rPr>
          <w:sz w:val="20"/>
        </w:rPr>
        <w:t xml:space="preserve">Zgodnie z deklaracją w ofercie.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45295"/>
    <w:multiLevelType w:val="hybridMultilevel"/>
    <w:tmpl w:val="AF6A09EC"/>
    <w:lvl w:ilvl="0" w:tplc="F3F0D712">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5344BAD8">
      <w:start w:val="1"/>
      <w:numFmt w:val="lowerLetter"/>
      <w:lvlText w:val="%2)"/>
      <w:lvlJc w:val="left"/>
      <w:pPr>
        <w:ind w:left="7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3B8CA94">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FE8886A">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9DE7064">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C8D102">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9C8DC28">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AB4B44A">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1B4CE7A">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353970"/>
    <w:multiLevelType w:val="hybridMultilevel"/>
    <w:tmpl w:val="8FC62D0C"/>
    <w:lvl w:ilvl="0" w:tplc="816231AC">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F0BAA154">
      <w:start w:val="1"/>
      <w:numFmt w:val="decimal"/>
      <w:lvlText w:val="%2)"/>
      <w:lvlJc w:val="left"/>
      <w:pPr>
        <w:ind w:left="7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80ADA9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8A81C6A">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048E6F2">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6A296E4">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D346E54">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4FC87A4">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3CE4CFA">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2B4597"/>
    <w:multiLevelType w:val="hybridMultilevel"/>
    <w:tmpl w:val="EB1E88C4"/>
    <w:lvl w:ilvl="0" w:tplc="447CBB6E">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2482EBC2">
      <w:start w:val="1"/>
      <w:numFmt w:val="decimal"/>
      <w:lvlText w:val="%2)"/>
      <w:lvlJc w:val="left"/>
      <w:pPr>
        <w:ind w:left="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466E08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5824E82">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7547F4E">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D6A40CA">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B4697C4">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620087E">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91CC9F8">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AC1C9F"/>
    <w:multiLevelType w:val="hybridMultilevel"/>
    <w:tmpl w:val="882A3B36"/>
    <w:lvl w:ilvl="0" w:tplc="E3888090">
      <w:start w:val="1"/>
      <w:numFmt w:val="decimal"/>
      <w:lvlText w:val="%1."/>
      <w:lvlJc w:val="left"/>
      <w:pPr>
        <w:ind w:left="78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918E741C">
      <w:start w:val="1"/>
      <w:numFmt w:val="decimal"/>
      <w:lvlText w:val="%2)"/>
      <w:lvlJc w:val="left"/>
      <w:pPr>
        <w:ind w:left="1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FD4353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95436F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7C4C606">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42C4B3A">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A00576A">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BCE200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ECAD66C">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7513DF"/>
    <w:multiLevelType w:val="hybridMultilevel"/>
    <w:tmpl w:val="FBE8A46E"/>
    <w:lvl w:ilvl="0" w:tplc="BA5C0A06">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05E5566">
      <w:start w:val="1"/>
      <w:numFmt w:val="decimal"/>
      <w:lvlText w:val="%2)"/>
      <w:lvlJc w:val="left"/>
      <w:pPr>
        <w:ind w:left="782"/>
      </w:pPr>
      <w:rPr>
        <w:rFonts w:ascii="Cambria" w:eastAsia="Cambria" w:hAnsi="Cambria" w:cs="Cambria"/>
        <w:b w:val="0"/>
        <w:i w:val="0"/>
        <w:strike w:val="0"/>
        <w:dstrike w:val="0"/>
        <w:color w:val="212529"/>
        <w:sz w:val="24"/>
        <w:szCs w:val="24"/>
        <w:u w:val="none" w:color="000000"/>
        <w:bdr w:val="none" w:sz="0" w:space="0" w:color="auto"/>
        <w:shd w:val="clear" w:color="auto" w:fill="auto"/>
        <w:vertAlign w:val="baseline"/>
      </w:rPr>
    </w:lvl>
    <w:lvl w:ilvl="2" w:tplc="83524BA0">
      <w:start w:val="1"/>
      <w:numFmt w:val="lowerRoman"/>
      <w:lvlText w:val="%3"/>
      <w:lvlJc w:val="left"/>
      <w:pPr>
        <w:ind w:left="1517"/>
      </w:pPr>
      <w:rPr>
        <w:rFonts w:ascii="Cambria" w:eastAsia="Cambria" w:hAnsi="Cambria" w:cs="Cambria"/>
        <w:b w:val="0"/>
        <w:i w:val="0"/>
        <w:strike w:val="0"/>
        <w:dstrike w:val="0"/>
        <w:color w:val="212529"/>
        <w:sz w:val="24"/>
        <w:szCs w:val="24"/>
        <w:u w:val="none" w:color="000000"/>
        <w:bdr w:val="none" w:sz="0" w:space="0" w:color="auto"/>
        <w:shd w:val="clear" w:color="auto" w:fill="auto"/>
        <w:vertAlign w:val="baseline"/>
      </w:rPr>
    </w:lvl>
    <w:lvl w:ilvl="3" w:tplc="A69426CC">
      <w:start w:val="1"/>
      <w:numFmt w:val="decimal"/>
      <w:lvlText w:val="%4"/>
      <w:lvlJc w:val="left"/>
      <w:pPr>
        <w:ind w:left="2237"/>
      </w:pPr>
      <w:rPr>
        <w:rFonts w:ascii="Cambria" w:eastAsia="Cambria" w:hAnsi="Cambria" w:cs="Cambria"/>
        <w:b w:val="0"/>
        <w:i w:val="0"/>
        <w:strike w:val="0"/>
        <w:dstrike w:val="0"/>
        <w:color w:val="212529"/>
        <w:sz w:val="24"/>
        <w:szCs w:val="24"/>
        <w:u w:val="none" w:color="000000"/>
        <w:bdr w:val="none" w:sz="0" w:space="0" w:color="auto"/>
        <w:shd w:val="clear" w:color="auto" w:fill="auto"/>
        <w:vertAlign w:val="baseline"/>
      </w:rPr>
    </w:lvl>
    <w:lvl w:ilvl="4" w:tplc="E730AE28">
      <w:start w:val="1"/>
      <w:numFmt w:val="lowerLetter"/>
      <w:lvlText w:val="%5"/>
      <w:lvlJc w:val="left"/>
      <w:pPr>
        <w:ind w:left="2957"/>
      </w:pPr>
      <w:rPr>
        <w:rFonts w:ascii="Cambria" w:eastAsia="Cambria" w:hAnsi="Cambria" w:cs="Cambria"/>
        <w:b w:val="0"/>
        <w:i w:val="0"/>
        <w:strike w:val="0"/>
        <w:dstrike w:val="0"/>
        <w:color w:val="212529"/>
        <w:sz w:val="24"/>
        <w:szCs w:val="24"/>
        <w:u w:val="none" w:color="000000"/>
        <w:bdr w:val="none" w:sz="0" w:space="0" w:color="auto"/>
        <w:shd w:val="clear" w:color="auto" w:fill="auto"/>
        <w:vertAlign w:val="baseline"/>
      </w:rPr>
    </w:lvl>
    <w:lvl w:ilvl="5" w:tplc="BFD01726">
      <w:start w:val="1"/>
      <w:numFmt w:val="lowerRoman"/>
      <w:lvlText w:val="%6"/>
      <w:lvlJc w:val="left"/>
      <w:pPr>
        <w:ind w:left="3677"/>
      </w:pPr>
      <w:rPr>
        <w:rFonts w:ascii="Cambria" w:eastAsia="Cambria" w:hAnsi="Cambria" w:cs="Cambria"/>
        <w:b w:val="0"/>
        <w:i w:val="0"/>
        <w:strike w:val="0"/>
        <w:dstrike w:val="0"/>
        <w:color w:val="212529"/>
        <w:sz w:val="24"/>
        <w:szCs w:val="24"/>
        <w:u w:val="none" w:color="000000"/>
        <w:bdr w:val="none" w:sz="0" w:space="0" w:color="auto"/>
        <w:shd w:val="clear" w:color="auto" w:fill="auto"/>
        <w:vertAlign w:val="baseline"/>
      </w:rPr>
    </w:lvl>
    <w:lvl w:ilvl="6" w:tplc="549423D6">
      <w:start w:val="1"/>
      <w:numFmt w:val="decimal"/>
      <w:lvlText w:val="%7"/>
      <w:lvlJc w:val="left"/>
      <w:pPr>
        <w:ind w:left="4397"/>
      </w:pPr>
      <w:rPr>
        <w:rFonts w:ascii="Cambria" w:eastAsia="Cambria" w:hAnsi="Cambria" w:cs="Cambria"/>
        <w:b w:val="0"/>
        <w:i w:val="0"/>
        <w:strike w:val="0"/>
        <w:dstrike w:val="0"/>
        <w:color w:val="212529"/>
        <w:sz w:val="24"/>
        <w:szCs w:val="24"/>
        <w:u w:val="none" w:color="000000"/>
        <w:bdr w:val="none" w:sz="0" w:space="0" w:color="auto"/>
        <w:shd w:val="clear" w:color="auto" w:fill="auto"/>
        <w:vertAlign w:val="baseline"/>
      </w:rPr>
    </w:lvl>
    <w:lvl w:ilvl="7" w:tplc="3D2AEB3E">
      <w:start w:val="1"/>
      <w:numFmt w:val="lowerLetter"/>
      <w:lvlText w:val="%8"/>
      <w:lvlJc w:val="left"/>
      <w:pPr>
        <w:ind w:left="5117"/>
      </w:pPr>
      <w:rPr>
        <w:rFonts w:ascii="Cambria" w:eastAsia="Cambria" w:hAnsi="Cambria" w:cs="Cambria"/>
        <w:b w:val="0"/>
        <w:i w:val="0"/>
        <w:strike w:val="0"/>
        <w:dstrike w:val="0"/>
        <w:color w:val="212529"/>
        <w:sz w:val="24"/>
        <w:szCs w:val="24"/>
        <w:u w:val="none" w:color="000000"/>
        <w:bdr w:val="none" w:sz="0" w:space="0" w:color="auto"/>
        <w:shd w:val="clear" w:color="auto" w:fill="auto"/>
        <w:vertAlign w:val="baseline"/>
      </w:rPr>
    </w:lvl>
    <w:lvl w:ilvl="8" w:tplc="4A2612D2">
      <w:start w:val="1"/>
      <w:numFmt w:val="lowerRoman"/>
      <w:lvlText w:val="%9"/>
      <w:lvlJc w:val="left"/>
      <w:pPr>
        <w:ind w:left="5837"/>
      </w:pPr>
      <w:rPr>
        <w:rFonts w:ascii="Cambria" w:eastAsia="Cambria" w:hAnsi="Cambria" w:cs="Cambria"/>
        <w:b w:val="0"/>
        <w:i w:val="0"/>
        <w:strike w:val="0"/>
        <w:dstrike w:val="0"/>
        <w:color w:val="212529"/>
        <w:sz w:val="24"/>
        <w:szCs w:val="24"/>
        <w:u w:val="none" w:color="000000"/>
        <w:bdr w:val="none" w:sz="0" w:space="0" w:color="auto"/>
        <w:shd w:val="clear" w:color="auto" w:fill="auto"/>
        <w:vertAlign w:val="baseline"/>
      </w:rPr>
    </w:lvl>
  </w:abstractNum>
  <w:abstractNum w:abstractNumId="5" w15:restartNumberingAfterBreak="0">
    <w:nsid w:val="15E769D7"/>
    <w:multiLevelType w:val="hybridMultilevel"/>
    <w:tmpl w:val="379261FE"/>
    <w:lvl w:ilvl="0" w:tplc="A12801C8">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D90F90E">
      <w:start w:val="1"/>
      <w:numFmt w:val="decimal"/>
      <w:lvlText w:val="%2)"/>
      <w:lvlJc w:val="left"/>
      <w:pPr>
        <w:ind w:left="85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EAE435C">
      <w:start w:val="1"/>
      <w:numFmt w:val="lowerRoman"/>
      <w:lvlText w:val="%3"/>
      <w:lvlJc w:val="left"/>
      <w:pPr>
        <w:ind w:left="15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9B0D172">
      <w:start w:val="1"/>
      <w:numFmt w:val="decimal"/>
      <w:lvlText w:val="%4"/>
      <w:lvlJc w:val="left"/>
      <w:pPr>
        <w:ind w:left="23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152ADD6">
      <w:start w:val="1"/>
      <w:numFmt w:val="lowerLetter"/>
      <w:lvlText w:val="%5"/>
      <w:lvlJc w:val="left"/>
      <w:pPr>
        <w:ind w:left="30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CDAEFEC">
      <w:start w:val="1"/>
      <w:numFmt w:val="lowerRoman"/>
      <w:lvlText w:val="%6"/>
      <w:lvlJc w:val="left"/>
      <w:pPr>
        <w:ind w:left="37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092D130">
      <w:start w:val="1"/>
      <w:numFmt w:val="decimal"/>
      <w:lvlText w:val="%7"/>
      <w:lvlJc w:val="left"/>
      <w:pPr>
        <w:ind w:left="44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7C4ABFA">
      <w:start w:val="1"/>
      <w:numFmt w:val="lowerLetter"/>
      <w:lvlText w:val="%8"/>
      <w:lvlJc w:val="left"/>
      <w:pPr>
        <w:ind w:left="51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B768020">
      <w:start w:val="1"/>
      <w:numFmt w:val="lowerRoman"/>
      <w:lvlText w:val="%9"/>
      <w:lvlJc w:val="left"/>
      <w:pPr>
        <w:ind w:left="59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5F50E49"/>
    <w:multiLevelType w:val="hybridMultilevel"/>
    <w:tmpl w:val="93D01620"/>
    <w:lvl w:ilvl="0" w:tplc="2586DA0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05CC996">
      <w:start w:val="1"/>
      <w:numFmt w:val="lowerLetter"/>
      <w:lvlText w:val="%2"/>
      <w:lvlJc w:val="left"/>
      <w:pPr>
        <w:ind w:left="6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A68186C">
      <w:start w:val="1"/>
      <w:numFmt w:val="lowerRoman"/>
      <w:lvlText w:val="%3"/>
      <w:lvlJc w:val="left"/>
      <w:pPr>
        <w:ind w:left="9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6F87254">
      <w:start w:val="1"/>
      <w:numFmt w:val="lowerLetter"/>
      <w:lvlRestart w:val="0"/>
      <w:lvlText w:val="%4)"/>
      <w:lvlJc w:val="left"/>
      <w:pPr>
        <w:ind w:left="12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4280B44">
      <w:start w:val="1"/>
      <w:numFmt w:val="lowerLetter"/>
      <w:lvlText w:val="%5"/>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3E233F8">
      <w:start w:val="1"/>
      <w:numFmt w:val="lowerRoman"/>
      <w:lvlText w:val="%6"/>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3C4EC76">
      <w:start w:val="1"/>
      <w:numFmt w:val="decimal"/>
      <w:lvlText w:val="%7"/>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A347384">
      <w:start w:val="1"/>
      <w:numFmt w:val="lowerLetter"/>
      <w:lvlText w:val="%8"/>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07228A2">
      <w:start w:val="1"/>
      <w:numFmt w:val="lowerRoman"/>
      <w:lvlText w:val="%9"/>
      <w:lvlJc w:val="left"/>
      <w:pPr>
        <w:ind w:left="4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96F6069"/>
    <w:multiLevelType w:val="hybridMultilevel"/>
    <w:tmpl w:val="B9C8D05C"/>
    <w:lvl w:ilvl="0" w:tplc="D7A0CC1A">
      <w:start w:val="1"/>
      <w:numFmt w:val="decimal"/>
      <w:lvlText w:val="%1)"/>
      <w:lvlJc w:val="left"/>
      <w:pPr>
        <w:ind w:left="7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AE62C18">
      <w:start w:val="1"/>
      <w:numFmt w:val="lowerLetter"/>
      <w:lvlText w:val="%2"/>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8C6E764">
      <w:start w:val="1"/>
      <w:numFmt w:val="lowerRoman"/>
      <w:lvlText w:val="%3"/>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5100A1C">
      <w:start w:val="1"/>
      <w:numFmt w:val="decimal"/>
      <w:lvlText w:val="%4"/>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A6872D4">
      <w:start w:val="1"/>
      <w:numFmt w:val="lowerLetter"/>
      <w:lvlText w:val="%5"/>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79698C2">
      <w:start w:val="1"/>
      <w:numFmt w:val="lowerRoman"/>
      <w:lvlText w:val="%6"/>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14E43D6">
      <w:start w:val="1"/>
      <w:numFmt w:val="decimal"/>
      <w:lvlText w:val="%7"/>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EE83ADA">
      <w:start w:val="1"/>
      <w:numFmt w:val="lowerLetter"/>
      <w:lvlText w:val="%8"/>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80E29D0">
      <w:start w:val="1"/>
      <w:numFmt w:val="lowerRoman"/>
      <w:lvlText w:val="%9"/>
      <w:lvlJc w:val="left"/>
      <w:pPr>
        <w:ind w:left="64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910697"/>
    <w:multiLevelType w:val="hybridMultilevel"/>
    <w:tmpl w:val="44A6F74E"/>
    <w:lvl w:ilvl="0" w:tplc="F22061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77499"/>
    <w:multiLevelType w:val="hybridMultilevel"/>
    <w:tmpl w:val="D13C7A30"/>
    <w:lvl w:ilvl="0" w:tplc="EBFE319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2C2518E">
      <w:start w:val="1"/>
      <w:numFmt w:val="lowerLetter"/>
      <w:lvlText w:val="%2"/>
      <w:lvlJc w:val="left"/>
      <w:pPr>
        <w:ind w:left="62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07CBEA0">
      <w:start w:val="1"/>
      <w:numFmt w:val="lowerRoman"/>
      <w:lvlText w:val="%3"/>
      <w:lvlJc w:val="left"/>
      <w:pPr>
        <w:ind w:left="8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23C97E8">
      <w:start w:val="1"/>
      <w:numFmt w:val="lowerLetter"/>
      <w:lvlRestart w:val="0"/>
      <w:lvlText w:val="%4)"/>
      <w:lvlJc w:val="left"/>
      <w:pPr>
        <w:ind w:left="12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2542C488">
      <w:start w:val="1"/>
      <w:numFmt w:val="lowerLetter"/>
      <w:lvlText w:val="%5"/>
      <w:lvlJc w:val="left"/>
      <w:pPr>
        <w:ind w:left="18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7C8C750">
      <w:start w:val="1"/>
      <w:numFmt w:val="lowerRoman"/>
      <w:lvlText w:val="%6"/>
      <w:lvlJc w:val="left"/>
      <w:pPr>
        <w:ind w:left="25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4A2DC3C">
      <w:start w:val="1"/>
      <w:numFmt w:val="decimal"/>
      <w:lvlText w:val="%7"/>
      <w:lvlJc w:val="left"/>
      <w:pPr>
        <w:ind w:left="33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25E09BA">
      <w:start w:val="1"/>
      <w:numFmt w:val="lowerLetter"/>
      <w:lvlText w:val="%8"/>
      <w:lvlJc w:val="left"/>
      <w:pPr>
        <w:ind w:left="40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AE630EE">
      <w:start w:val="1"/>
      <w:numFmt w:val="lowerRoman"/>
      <w:lvlText w:val="%9"/>
      <w:lvlJc w:val="left"/>
      <w:pPr>
        <w:ind w:left="47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CC01E30"/>
    <w:multiLevelType w:val="hybridMultilevel"/>
    <w:tmpl w:val="A07E7A86"/>
    <w:lvl w:ilvl="0" w:tplc="F1A4A274">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702BEFA">
      <w:start w:val="1"/>
      <w:numFmt w:val="lowerLetter"/>
      <w:lvlText w:val="%2"/>
      <w:lvlJc w:val="left"/>
      <w:pPr>
        <w:ind w:left="6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458FFEA">
      <w:start w:val="1"/>
      <w:numFmt w:val="lowerRoman"/>
      <w:lvlText w:val="%3"/>
      <w:lvlJc w:val="left"/>
      <w:pPr>
        <w:ind w:left="9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ECE0E74">
      <w:start w:val="1"/>
      <w:numFmt w:val="lowerLetter"/>
      <w:lvlRestart w:val="0"/>
      <w:lvlText w:val="%4)"/>
      <w:lvlJc w:val="left"/>
      <w:pPr>
        <w:ind w:left="12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5321944">
      <w:start w:val="1"/>
      <w:numFmt w:val="lowerLetter"/>
      <w:lvlText w:val="%5"/>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86C78B2">
      <w:start w:val="1"/>
      <w:numFmt w:val="lowerRoman"/>
      <w:lvlText w:val="%6"/>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00AB458">
      <w:start w:val="1"/>
      <w:numFmt w:val="decimal"/>
      <w:lvlText w:val="%7"/>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460B30A">
      <w:start w:val="1"/>
      <w:numFmt w:val="lowerLetter"/>
      <w:lvlText w:val="%8"/>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BA06E8E">
      <w:start w:val="1"/>
      <w:numFmt w:val="lowerRoman"/>
      <w:lvlText w:val="%9"/>
      <w:lvlJc w:val="left"/>
      <w:pPr>
        <w:ind w:left="4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CD67F70"/>
    <w:multiLevelType w:val="hybridMultilevel"/>
    <w:tmpl w:val="8FA4F920"/>
    <w:lvl w:ilvl="0" w:tplc="0BF870D2">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B6DEFAB6">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CBCE5CAC">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B8262F60">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BADAE870">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97ECA59A">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8B38461A">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DB922ABC">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E040876E">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E990E9A"/>
    <w:multiLevelType w:val="hybridMultilevel"/>
    <w:tmpl w:val="D852659A"/>
    <w:lvl w:ilvl="0" w:tplc="267481CA">
      <w:start w:val="14"/>
      <w:numFmt w:val="decimal"/>
      <w:lvlText w:val="%1)"/>
      <w:lvlJc w:val="left"/>
      <w:pPr>
        <w:ind w:left="12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10EBAE4">
      <w:start w:val="1"/>
      <w:numFmt w:val="lowerLetter"/>
      <w:lvlText w:val="%2"/>
      <w:lvlJc w:val="left"/>
      <w:pPr>
        <w:ind w:left="13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AC6DDB8">
      <w:start w:val="1"/>
      <w:numFmt w:val="lowerRoman"/>
      <w:lvlText w:val="%3"/>
      <w:lvlJc w:val="left"/>
      <w:pPr>
        <w:ind w:left="20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0B0701A">
      <w:start w:val="1"/>
      <w:numFmt w:val="decimal"/>
      <w:lvlText w:val="%4"/>
      <w:lvlJc w:val="left"/>
      <w:pPr>
        <w:ind w:left="28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D060488">
      <w:start w:val="1"/>
      <w:numFmt w:val="lowerLetter"/>
      <w:lvlText w:val="%5"/>
      <w:lvlJc w:val="left"/>
      <w:pPr>
        <w:ind w:left="35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6FCFB6E">
      <w:start w:val="1"/>
      <w:numFmt w:val="lowerRoman"/>
      <w:lvlText w:val="%6"/>
      <w:lvlJc w:val="left"/>
      <w:pPr>
        <w:ind w:left="42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0C2CDDA">
      <w:start w:val="1"/>
      <w:numFmt w:val="decimal"/>
      <w:lvlText w:val="%7"/>
      <w:lvlJc w:val="left"/>
      <w:pPr>
        <w:ind w:left="49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A982A14">
      <w:start w:val="1"/>
      <w:numFmt w:val="lowerLetter"/>
      <w:lvlText w:val="%8"/>
      <w:lvlJc w:val="left"/>
      <w:pPr>
        <w:ind w:left="56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220EC84">
      <w:start w:val="1"/>
      <w:numFmt w:val="lowerRoman"/>
      <w:lvlText w:val="%9"/>
      <w:lvlJc w:val="left"/>
      <w:pPr>
        <w:ind w:left="64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F7B6685"/>
    <w:multiLevelType w:val="hybridMultilevel"/>
    <w:tmpl w:val="A1245ADA"/>
    <w:lvl w:ilvl="0" w:tplc="D762655C">
      <w:start w:val="1"/>
      <w:numFmt w:val="decimal"/>
      <w:lvlText w:val="%1."/>
      <w:lvlJc w:val="left"/>
      <w:pPr>
        <w:ind w:left="62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143459E4">
      <w:start w:val="1"/>
      <w:numFmt w:val="decimal"/>
      <w:lvlText w:val="%2)"/>
      <w:lvlJc w:val="left"/>
      <w:pPr>
        <w:ind w:left="92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9341CA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124340A">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8607110">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630A3CA">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2FDA03D0">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D06BA10">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66A4320">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02153F4"/>
    <w:multiLevelType w:val="hybridMultilevel"/>
    <w:tmpl w:val="F5A2EC96"/>
    <w:lvl w:ilvl="0" w:tplc="D24077C0">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86E6CF2E">
      <w:start w:val="1"/>
      <w:numFmt w:val="decimal"/>
      <w:lvlText w:val="%2)"/>
      <w:lvlJc w:val="left"/>
      <w:pPr>
        <w:ind w:left="8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E54CB9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760CCE8">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D9E7C58">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0B0C4D6">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68846E">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F26206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072DC6E">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0ED6CE3"/>
    <w:multiLevelType w:val="hybridMultilevel"/>
    <w:tmpl w:val="23E2DD3A"/>
    <w:lvl w:ilvl="0" w:tplc="931AD07E">
      <w:start w:val="3"/>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2AC643B6">
      <w:start w:val="1"/>
      <w:numFmt w:val="lowerLetter"/>
      <w:lvlText w:val="%2"/>
      <w:lvlJc w:val="left"/>
      <w:pPr>
        <w:ind w:left="113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F78C695A">
      <w:start w:val="1"/>
      <w:numFmt w:val="lowerRoman"/>
      <w:lvlText w:val="%3"/>
      <w:lvlJc w:val="left"/>
      <w:pPr>
        <w:ind w:left="185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3AAC4188">
      <w:start w:val="1"/>
      <w:numFmt w:val="decimal"/>
      <w:lvlText w:val="%4"/>
      <w:lvlJc w:val="left"/>
      <w:pPr>
        <w:ind w:left="257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493A96D8">
      <w:start w:val="1"/>
      <w:numFmt w:val="lowerLetter"/>
      <w:lvlText w:val="%5"/>
      <w:lvlJc w:val="left"/>
      <w:pPr>
        <w:ind w:left="329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642429FA">
      <w:start w:val="1"/>
      <w:numFmt w:val="lowerRoman"/>
      <w:lvlText w:val="%6"/>
      <w:lvlJc w:val="left"/>
      <w:pPr>
        <w:ind w:left="401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C58C471E">
      <w:start w:val="1"/>
      <w:numFmt w:val="decimal"/>
      <w:lvlText w:val="%7"/>
      <w:lvlJc w:val="left"/>
      <w:pPr>
        <w:ind w:left="473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A59E1024">
      <w:start w:val="1"/>
      <w:numFmt w:val="lowerLetter"/>
      <w:lvlText w:val="%8"/>
      <w:lvlJc w:val="left"/>
      <w:pPr>
        <w:ind w:left="545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997EF594">
      <w:start w:val="1"/>
      <w:numFmt w:val="lowerRoman"/>
      <w:lvlText w:val="%9"/>
      <w:lvlJc w:val="left"/>
      <w:pPr>
        <w:ind w:left="617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4DF3DDA"/>
    <w:multiLevelType w:val="hybridMultilevel"/>
    <w:tmpl w:val="0FFEC732"/>
    <w:lvl w:ilvl="0" w:tplc="60BC996E">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18C7DEA">
      <w:start w:val="1"/>
      <w:numFmt w:val="lowerLetter"/>
      <w:lvlText w:val="%2"/>
      <w:lvlJc w:val="left"/>
      <w:pPr>
        <w:ind w:left="61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362CBAA">
      <w:start w:val="1"/>
      <w:numFmt w:val="decimal"/>
      <w:lvlRestart w:val="0"/>
      <w:lvlText w:val="%3)"/>
      <w:lvlJc w:val="left"/>
      <w:pPr>
        <w:ind w:left="9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4923078">
      <w:start w:val="1"/>
      <w:numFmt w:val="decimal"/>
      <w:lvlText w:val="%4"/>
      <w:lvlJc w:val="left"/>
      <w:pPr>
        <w:ind w:left="15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37ADA36">
      <w:start w:val="1"/>
      <w:numFmt w:val="lowerLetter"/>
      <w:lvlText w:val="%5"/>
      <w:lvlJc w:val="left"/>
      <w:pPr>
        <w:ind w:left="230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CE289E8">
      <w:start w:val="1"/>
      <w:numFmt w:val="lowerRoman"/>
      <w:lvlText w:val="%6"/>
      <w:lvlJc w:val="left"/>
      <w:pPr>
        <w:ind w:left="302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213C61C4">
      <w:start w:val="1"/>
      <w:numFmt w:val="decimal"/>
      <w:lvlText w:val="%7"/>
      <w:lvlJc w:val="left"/>
      <w:pPr>
        <w:ind w:left="374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F7688CA">
      <w:start w:val="1"/>
      <w:numFmt w:val="lowerLetter"/>
      <w:lvlText w:val="%8"/>
      <w:lvlJc w:val="left"/>
      <w:pPr>
        <w:ind w:left="44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D8CF724">
      <w:start w:val="1"/>
      <w:numFmt w:val="lowerRoman"/>
      <w:lvlText w:val="%9"/>
      <w:lvlJc w:val="left"/>
      <w:pPr>
        <w:ind w:left="51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7132C61"/>
    <w:multiLevelType w:val="hybridMultilevel"/>
    <w:tmpl w:val="A61ACFD0"/>
    <w:lvl w:ilvl="0" w:tplc="D8061FD0">
      <w:start w:val="16"/>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0304C84">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B24DDFC">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9E6B784">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7DAA9F2">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A5C55D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1782436">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65C8056">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60CF168">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5733C78"/>
    <w:multiLevelType w:val="hybridMultilevel"/>
    <w:tmpl w:val="06542F72"/>
    <w:lvl w:ilvl="0" w:tplc="AC42D41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6A09EEA">
      <w:start w:val="1"/>
      <w:numFmt w:val="lowerLetter"/>
      <w:lvlText w:val="%2"/>
      <w:lvlJc w:val="left"/>
      <w:pPr>
        <w:ind w:left="6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35A7A2C">
      <w:start w:val="1"/>
      <w:numFmt w:val="lowerRoman"/>
      <w:lvlText w:val="%3"/>
      <w:lvlJc w:val="left"/>
      <w:pPr>
        <w:ind w:left="9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408C18C">
      <w:start w:val="1"/>
      <w:numFmt w:val="lowerLetter"/>
      <w:lvlRestart w:val="0"/>
      <w:lvlText w:val="%4)"/>
      <w:lvlJc w:val="left"/>
      <w:pPr>
        <w:ind w:left="12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334AB32">
      <w:start w:val="1"/>
      <w:numFmt w:val="lowerLetter"/>
      <w:lvlText w:val="%5"/>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B1A0502">
      <w:start w:val="1"/>
      <w:numFmt w:val="lowerRoman"/>
      <w:lvlText w:val="%6"/>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97648D4">
      <w:start w:val="1"/>
      <w:numFmt w:val="decimal"/>
      <w:lvlText w:val="%7"/>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5C9E955C">
      <w:start w:val="1"/>
      <w:numFmt w:val="lowerLetter"/>
      <w:lvlText w:val="%8"/>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1068460">
      <w:start w:val="1"/>
      <w:numFmt w:val="lowerRoman"/>
      <w:lvlText w:val="%9"/>
      <w:lvlJc w:val="left"/>
      <w:pPr>
        <w:ind w:left="4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7671F4C"/>
    <w:multiLevelType w:val="hybridMultilevel"/>
    <w:tmpl w:val="BC4AE98C"/>
    <w:lvl w:ilvl="0" w:tplc="468E07C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1E5CF29A">
      <w:start w:val="1"/>
      <w:numFmt w:val="lowerLetter"/>
      <w:lvlText w:val="%2"/>
      <w:lvlJc w:val="left"/>
      <w:pPr>
        <w:ind w:left="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E4627C8">
      <w:start w:val="1"/>
      <w:numFmt w:val="lowerRoman"/>
      <w:lvlText w:val="%3"/>
      <w:lvlJc w:val="left"/>
      <w:pPr>
        <w:ind w:left="1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45E1512">
      <w:start w:val="1"/>
      <w:numFmt w:val="lowerLetter"/>
      <w:lvlRestart w:val="0"/>
      <w:lvlText w:val="%4)"/>
      <w:lvlJc w:val="left"/>
      <w:pPr>
        <w:ind w:left="16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6927B1C">
      <w:start w:val="1"/>
      <w:numFmt w:val="lowerLetter"/>
      <w:lvlText w:val="%5"/>
      <w:lvlJc w:val="left"/>
      <w:pPr>
        <w:ind w:left="22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ABC1BAA">
      <w:start w:val="1"/>
      <w:numFmt w:val="lowerRoman"/>
      <w:lvlText w:val="%6"/>
      <w:lvlJc w:val="left"/>
      <w:pPr>
        <w:ind w:left="30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9CEB004">
      <w:start w:val="1"/>
      <w:numFmt w:val="decimal"/>
      <w:lvlText w:val="%7"/>
      <w:lvlJc w:val="left"/>
      <w:pPr>
        <w:ind w:left="3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6FCE9D6">
      <w:start w:val="1"/>
      <w:numFmt w:val="lowerLetter"/>
      <w:lvlText w:val="%8"/>
      <w:lvlJc w:val="left"/>
      <w:pPr>
        <w:ind w:left="4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11E9E6E">
      <w:start w:val="1"/>
      <w:numFmt w:val="lowerRoman"/>
      <w:lvlText w:val="%9"/>
      <w:lvlJc w:val="left"/>
      <w:pPr>
        <w:ind w:left="5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875305A"/>
    <w:multiLevelType w:val="hybridMultilevel"/>
    <w:tmpl w:val="3B103768"/>
    <w:lvl w:ilvl="0" w:tplc="08F0553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F1EB720">
      <w:start w:val="1"/>
      <w:numFmt w:val="lowerLetter"/>
      <w:lvlText w:val="%2"/>
      <w:lvlJc w:val="left"/>
      <w:pPr>
        <w:ind w:left="5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3943484">
      <w:start w:val="1"/>
      <w:numFmt w:val="decimal"/>
      <w:lvlRestart w:val="0"/>
      <w:lvlText w:val="%3)"/>
      <w:lvlJc w:val="left"/>
      <w:pPr>
        <w:ind w:left="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4AC3232">
      <w:start w:val="1"/>
      <w:numFmt w:val="decimal"/>
      <w:lvlText w:val="%4"/>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48A05CA">
      <w:start w:val="1"/>
      <w:numFmt w:val="lowerLetter"/>
      <w:lvlText w:val="%5"/>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0FCCBE8">
      <w:start w:val="1"/>
      <w:numFmt w:val="lowerRoman"/>
      <w:lvlText w:val="%6"/>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57EF28C">
      <w:start w:val="1"/>
      <w:numFmt w:val="decimal"/>
      <w:lvlText w:val="%7"/>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12C45D0">
      <w:start w:val="1"/>
      <w:numFmt w:val="lowerLetter"/>
      <w:lvlText w:val="%8"/>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4A6CC8C">
      <w:start w:val="1"/>
      <w:numFmt w:val="lowerRoman"/>
      <w:lvlText w:val="%9"/>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FF278AF"/>
    <w:multiLevelType w:val="hybridMultilevel"/>
    <w:tmpl w:val="69542B7C"/>
    <w:lvl w:ilvl="0" w:tplc="A41EC49E">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CE4D8F2">
      <w:start w:val="1"/>
      <w:numFmt w:val="decimal"/>
      <w:lvlText w:val="%2)"/>
      <w:lvlJc w:val="left"/>
      <w:pPr>
        <w:ind w:left="12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8DEBAB2">
      <w:start w:val="1"/>
      <w:numFmt w:val="lowerRoman"/>
      <w:lvlText w:val="%3"/>
      <w:lvlJc w:val="left"/>
      <w:pPr>
        <w:ind w:left="15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C4CFECE">
      <w:start w:val="1"/>
      <w:numFmt w:val="decimal"/>
      <w:lvlText w:val="%4"/>
      <w:lvlJc w:val="left"/>
      <w:pPr>
        <w:ind w:left="23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13A371C">
      <w:start w:val="1"/>
      <w:numFmt w:val="lowerLetter"/>
      <w:lvlText w:val="%5"/>
      <w:lvlJc w:val="left"/>
      <w:pPr>
        <w:ind w:left="30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71A8A70">
      <w:start w:val="1"/>
      <w:numFmt w:val="lowerRoman"/>
      <w:lvlText w:val="%6"/>
      <w:lvlJc w:val="left"/>
      <w:pPr>
        <w:ind w:left="37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3589ABC">
      <w:start w:val="1"/>
      <w:numFmt w:val="decimal"/>
      <w:lvlText w:val="%7"/>
      <w:lvlJc w:val="left"/>
      <w:pPr>
        <w:ind w:left="44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1F8E4E2">
      <w:start w:val="1"/>
      <w:numFmt w:val="lowerLetter"/>
      <w:lvlText w:val="%8"/>
      <w:lvlJc w:val="left"/>
      <w:pPr>
        <w:ind w:left="51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E6B2D4">
      <w:start w:val="1"/>
      <w:numFmt w:val="lowerRoman"/>
      <w:lvlText w:val="%9"/>
      <w:lvlJc w:val="left"/>
      <w:pPr>
        <w:ind w:left="59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1BF74F3"/>
    <w:multiLevelType w:val="hybridMultilevel"/>
    <w:tmpl w:val="9F18D4D8"/>
    <w:lvl w:ilvl="0" w:tplc="E2C405FC">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182A48CE">
      <w:start w:val="1"/>
      <w:numFmt w:val="decimal"/>
      <w:lvlText w:val="%2)"/>
      <w:lvlJc w:val="left"/>
      <w:pPr>
        <w:ind w:left="7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1DC68A0">
      <w:start w:val="1"/>
      <w:numFmt w:val="lowerRoman"/>
      <w:lvlText w:val="%3"/>
      <w:lvlJc w:val="left"/>
      <w:pPr>
        <w:ind w:left="11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B8C1C6C">
      <w:start w:val="1"/>
      <w:numFmt w:val="decimal"/>
      <w:lvlText w:val="%4"/>
      <w:lvlJc w:val="left"/>
      <w:pPr>
        <w:ind w:left="19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DEE000A">
      <w:start w:val="1"/>
      <w:numFmt w:val="lowerLetter"/>
      <w:lvlText w:val="%5"/>
      <w:lvlJc w:val="left"/>
      <w:pPr>
        <w:ind w:left="26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9A43EC8">
      <w:start w:val="1"/>
      <w:numFmt w:val="lowerRoman"/>
      <w:lvlText w:val="%6"/>
      <w:lvlJc w:val="left"/>
      <w:pPr>
        <w:ind w:left="33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1E8309A">
      <w:start w:val="1"/>
      <w:numFmt w:val="decimal"/>
      <w:lvlText w:val="%7"/>
      <w:lvlJc w:val="left"/>
      <w:pPr>
        <w:ind w:left="40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8DAD7A2">
      <w:start w:val="1"/>
      <w:numFmt w:val="lowerLetter"/>
      <w:lvlText w:val="%8"/>
      <w:lvlJc w:val="left"/>
      <w:pPr>
        <w:ind w:left="47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87E0158">
      <w:start w:val="1"/>
      <w:numFmt w:val="lowerRoman"/>
      <w:lvlText w:val="%9"/>
      <w:lvlJc w:val="left"/>
      <w:pPr>
        <w:ind w:left="55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93F4020"/>
    <w:multiLevelType w:val="hybridMultilevel"/>
    <w:tmpl w:val="B64AC20E"/>
    <w:lvl w:ilvl="0" w:tplc="4C5E43DA">
      <w:start w:val="1"/>
      <w:numFmt w:val="decimal"/>
      <w:lvlText w:val="%1."/>
      <w:lvlJc w:val="left"/>
      <w:pPr>
        <w:ind w:left="106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10E85AE">
      <w:start w:val="2"/>
      <w:numFmt w:val="decimal"/>
      <w:lvlText w:val="%2)"/>
      <w:lvlJc w:val="left"/>
      <w:pPr>
        <w:ind w:left="1197"/>
      </w:pPr>
      <w:rPr>
        <w:rFonts w:ascii="Cambria" w:eastAsia="Cambria" w:hAnsi="Cambria" w:cs="Cambria"/>
        <w:b w:val="0"/>
        <w:i w:val="0"/>
        <w:strike w:val="0"/>
        <w:dstrike w:val="0"/>
        <w:color w:val="2C363A"/>
        <w:sz w:val="24"/>
        <w:szCs w:val="24"/>
        <w:u w:val="none" w:color="000000"/>
        <w:bdr w:val="none" w:sz="0" w:space="0" w:color="auto"/>
        <w:shd w:val="clear" w:color="auto" w:fill="auto"/>
        <w:vertAlign w:val="baseline"/>
      </w:rPr>
    </w:lvl>
    <w:lvl w:ilvl="2" w:tplc="096E2540">
      <w:start w:val="1"/>
      <w:numFmt w:val="bullet"/>
      <w:lvlText w:val=""/>
      <w:lvlJc w:val="left"/>
      <w:pPr>
        <w:ind w:left="1622"/>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lvl w:ilvl="3" w:tplc="6DB88576">
      <w:start w:val="1"/>
      <w:numFmt w:val="bullet"/>
      <w:lvlText w:val="•"/>
      <w:lvlJc w:val="left"/>
      <w:pPr>
        <w:ind w:left="1997"/>
      </w:pPr>
      <w:rPr>
        <w:rFonts w:ascii="Arial" w:eastAsia="Arial" w:hAnsi="Arial" w:cs="Arial"/>
        <w:b w:val="0"/>
        <w:i w:val="0"/>
        <w:strike w:val="0"/>
        <w:dstrike w:val="0"/>
        <w:color w:val="2C363A"/>
        <w:sz w:val="20"/>
        <w:szCs w:val="20"/>
        <w:u w:val="none" w:color="000000"/>
        <w:bdr w:val="none" w:sz="0" w:space="0" w:color="auto"/>
        <w:shd w:val="clear" w:color="auto" w:fill="auto"/>
        <w:vertAlign w:val="baseline"/>
      </w:rPr>
    </w:lvl>
    <w:lvl w:ilvl="4" w:tplc="6DEA1814">
      <w:start w:val="1"/>
      <w:numFmt w:val="bullet"/>
      <w:lvlText w:val="o"/>
      <w:lvlJc w:val="left"/>
      <w:pPr>
        <w:ind w:left="2717"/>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lvl w:ilvl="5" w:tplc="3098990C">
      <w:start w:val="1"/>
      <w:numFmt w:val="bullet"/>
      <w:lvlText w:val="▪"/>
      <w:lvlJc w:val="left"/>
      <w:pPr>
        <w:ind w:left="3437"/>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lvl w:ilvl="6" w:tplc="0F7A2C48">
      <w:start w:val="1"/>
      <w:numFmt w:val="bullet"/>
      <w:lvlText w:val="•"/>
      <w:lvlJc w:val="left"/>
      <w:pPr>
        <w:ind w:left="4157"/>
      </w:pPr>
      <w:rPr>
        <w:rFonts w:ascii="Arial" w:eastAsia="Arial" w:hAnsi="Arial" w:cs="Arial"/>
        <w:b w:val="0"/>
        <w:i w:val="0"/>
        <w:strike w:val="0"/>
        <w:dstrike w:val="0"/>
        <w:color w:val="2C363A"/>
        <w:sz w:val="20"/>
        <w:szCs w:val="20"/>
        <w:u w:val="none" w:color="000000"/>
        <w:bdr w:val="none" w:sz="0" w:space="0" w:color="auto"/>
        <w:shd w:val="clear" w:color="auto" w:fill="auto"/>
        <w:vertAlign w:val="baseline"/>
      </w:rPr>
    </w:lvl>
    <w:lvl w:ilvl="7" w:tplc="1CC4D32A">
      <w:start w:val="1"/>
      <w:numFmt w:val="bullet"/>
      <w:lvlText w:val="o"/>
      <w:lvlJc w:val="left"/>
      <w:pPr>
        <w:ind w:left="4877"/>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lvl w:ilvl="8" w:tplc="72BC1E0E">
      <w:start w:val="1"/>
      <w:numFmt w:val="bullet"/>
      <w:lvlText w:val="▪"/>
      <w:lvlJc w:val="left"/>
      <w:pPr>
        <w:ind w:left="5597"/>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abstractNum>
  <w:abstractNum w:abstractNumId="24" w15:restartNumberingAfterBreak="0">
    <w:nsid w:val="49630E24"/>
    <w:multiLevelType w:val="hybridMultilevel"/>
    <w:tmpl w:val="3C32B0C4"/>
    <w:lvl w:ilvl="0" w:tplc="BE2C326A">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8D184C76">
      <w:start w:val="1"/>
      <w:numFmt w:val="decimal"/>
      <w:lvlText w:val="%2)"/>
      <w:lvlJc w:val="left"/>
      <w:pPr>
        <w:ind w:left="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B70F5F2">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0CE4F2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E606354">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29EBA28">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00497DC">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334342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66A2B24">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AFE3042"/>
    <w:multiLevelType w:val="hybridMultilevel"/>
    <w:tmpl w:val="0CDE0572"/>
    <w:lvl w:ilvl="0" w:tplc="27E8487C">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32369F00">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623296B2">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D5547D40">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9DA2BD20">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EB0E1C6A">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51189CD0">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4A4CD350">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48D442CA">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BD26C11"/>
    <w:multiLevelType w:val="hybridMultilevel"/>
    <w:tmpl w:val="236A087E"/>
    <w:lvl w:ilvl="0" w:tplc="2390D4E2">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922885E">
      <w:start w:val="1"/>
      <w:numFmt w:val="decimal"/>
      <w:lvlText w:val="%2)"/>
      <w:lvlJc w:val="left"/>
      <w:pPr>
        <w:ind w:left="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53262D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294687C">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79872DC">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534970A">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8E22B96">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A8F11E">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D4EC008">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370E5D"/>
    <w:multiLevelType w:val="hybridMultilevel"/>
    <w:tmpl w:val="4E1C0114"/>
    <w:lvl w:ilvl="0" w:tplc="AB566D4A">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2A52E280">
      <w:start w:val="1"/>
      <w:numFmt w:val="decimal"/>
      <w:lvlText w:val="%2)"/>
      <w:lvlJc w:val="left"/>
      <w:pPr>
        <w:ind w:left="7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94275AE">
      <w:start w:val="1"/>
      <w:numFmt w:val="lowerRoman"/>
      <w:lvlText w:val="%3"/>
      <w:lvlJc w:val="left"/>
      <w:pPr>
        <w:ind w:left="15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4C2A32A">
      <w:start w:val="1"/>
      <w:numFmt w:val="decimal"/>
      <w:lvlText w:val="%4"/>
      <w:lvlJc w:val="left"/>
      <w:pPr>
        <w:ind w:left="22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5E4DD82">
      <w:start w:val="1"/>
      <w:numFmt w:val="lowerLetter"/>
      <w:lvlText w:val="%5"/>
      <w:lvlJc w:val="left"/>
      <w:pPr>
        <w:ind w:left="29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BA8C8CC">
      <w:start w:val="1"/>
      <w:numFmt w:val="lowerRoman"/>
      <w:lvlText w:val="%6"/>
      <w:lvlJc w:val="left"/>
      <w:pPr>
        <w:ind w:left="36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D54BCAE">
      <w:start w:val="1"/>
      <w:numFmt w:val="decimal"/>
      <w:lvlText w:val="%7"/>
      <w:lvlJc w:val="left"/>
      <w:pPr>
        <w:ind w:left="43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BFCDD5E">
      <w:start w:val="1"/>
      <w:numFmt w:val="lowerLetter"/>
      <w:lvlText w:val="%8"/>
      <w:lvlJc w:val="left"/>
      <w:pPr>
        <w:ind w:left="51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37A4F86">
      <w:start w:val="1"/>
      <w:numFmt w:val="lowerRoman"/>
      <w:lvlText w:val="%9"/>
      <w:lvlJc w:val="left"/>
      <w:pPr>
        <w:ind w:left="58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2F12C66"/>
    <w:multiLevelType w:val="hybridMultilevel"/>
    <w:tmpl w:val="059EF9A8"/>
    <w:lvl w:ilvl="0" w:tplc="6CF09004">
      <w:start w:val="1"/>
      <w:numFmt w:val="decimal"/>
      <w:lvlText w:val="%1."/>
      <w:lvlJc w:val="left"/>
      <w:pPr>
        <w:ind w:left="90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99E1806">
      <w:start w:val="1"/>
      <w:numFmt w:val="decimal"/>
      <w:lvlText w:val="%2)"/>
      <w:lvlJc w:val="left"/>
      <w:pPr>
        <w:ind w:left="13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D4E38B2">
      <w:start w:val="1"/>
      <w:numFmt w:val="lowerLetter"/>
      <w:lvlText w:val="%3)"/>
      <w:lvlJc w:val="left"/>
      <w:pPr>
        <w:ind w:left="12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AE0CA7A">
      <w:start w:val="1"/>
      <w:numFmt w:val="decimal"/>
      <w:lvlText w:val="%4"/>
      <w:lvlJc w:val="left"/>
      <w:pPr>
        <w:ind w:left="16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294CA374">
      <w:start w:val="1"/>
      <w:numFmt w:val="lowerLetter"/>
      <w:lvlText w:val="%5"/>
      <w:lvlJc w:val="left"/>
      <w:pPr>
        <w:ind w:left="23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EA00CA0">
      <w:start w:val="1"/>
      <w:numFmt w:val="lowerRoman"/>
      <w:lvlText w:val="%6"/>
      <w:lvlJc w:val="left"/>
      <w:pPr>
        <w:ind w:left="30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E66C498">
      <w:start w:val="1"/>
      <w:numFmt w:val="decimal"/>
      <w:lvlText w:val="%7"/>
      <w:lvlJc w:val="left"/>
      <w:pPr>
        <w:ind w:left="38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53AACA6">
      <w:start w:val="1"/>
      <w:numFmt w:val="lowerLetter"/>
      <w:lvlText w:val="%8"/>
      <w:lvlJc w:val="left"/>
      <w:pPr>
        <w:ind w:left="45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00011E6">
      <w:start w:val="1"/>
      <w:numFmt w:val="lowerRoman"/>
      <w:lvlText w:val="%9"/>
      <w:lvlJc w:val="left"/>
      <w:pPr>
        <w:ind w:left="52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4DA0558"/>
    <w:multiLevelType w:val="hybridMultilevel"/>
    <w:tmpl w:val="AD5E8D98"/>
    <w:lvl w:ilvl="0" w:tplc="747C2E20">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1A6DA5"/>
    <w:multiLevelType w:val="hybridMultilevel"/>
    <w:tmpl w:val="34E0D97A"/>
    <w:lvl w:ilvl="0" w:tplc="CC7EB88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9BC915A">
      <w:start w:val="2"/>
      <w:numFmt w:val="lowerLetter"/>
      <w:lvlText w:val="%2)"/>
      <w:lvlJc w:val="left"/>
      <w:pPr>
        <w:ind w:left="9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46070F2">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3D6961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76AB0E0">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24E6016">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2E0A5FA">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87C8E68">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A0C3E34">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6DD327B"/>
    <w:multiLevelType w:val="hybridMultilevel"/>
    <w:tmpl w:val="C14E66EC"/>
    <w:lvl w:ilvl="0" w:tplc="DDA6BAEA">
      <w:start w:val="2"/>
      <w:numFmt w:val="decimal"/>
      <w:lvlText w:val="%1)"/>
      <w:lvlJc w:val="left"/>
      <w:pPr>
        <w:ind w:left="7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C3A7FB2">
      <w:start w:val="1"/>
      <w:numFmt w:val="lowerLetter"/>
      <w:lvlText w:val="%2"/>
      <w:lvlJc w:val="left"/>
      <w:pPr>
        <w:ind w:left="151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444EDCA">
      <w:start w:val="1"/>
      <w:numFmt w:val="lowerRoman"/>
      <w:lvlText w:val="%3"/>
      <w:lvlJc w:val="left"/>
      <w:pPr>
        <w:ind w:left="22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D6E8B68">
      <w:start w:val="1"/>
      <w:numFmt w:val="decimal"/>
      <w:lvlText w:val="%4"/>
      <w:lvlJc w:val="left"/>
      <w:pPr>
        <w:ind w:left="29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AEEE25A">
      <w:start w:val="1"/>
      <w:numFmt w:val="lowerLetter"/>
      <w:lvlText w:val="%5"/>
      <w:lvlJc w:val="left"/>
      <w:pPr>
        <w:ind w:left="36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974A6C0">
      <w:start w:val="1"/>
      <w:numFmt w:val="lowerRoman"/>
      <w:lvlText w:val="%6"/>
      <w:lvlJc w:val="left"/>
      <w:pPr>
        <w:ind w:left="43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9A28ACE">
      <w:start w:val="1"/>
      <w:numFmt w:val="decimal"/>
      <w:lvlText w:val="%7"/>
      <w:lvlJc w:val="left"/>
      <w:pPr>
        <w:ind w:left="511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9448088">
      <w:start w:val="1"/>
      <w:numFmt w:val="lowerLetter"/>
      <w:lvlText w:val="%8"/>
      <w:lvlJc w:val="left"/>
      <w:pPr>
        <w:ind w:left="58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7886D68">
      <w:start w:val="1"/>
      <w:numFmt w:val="lowerRoman"/>
      <w:lvlText w:val="%9"/>
      <w:lvlJc w:val="left"/>
      <w:pPr>
        <w:ind w:left="65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9EB5F5E"/>
    <w:multiLevelType w:val="hybridMultilevel"/>
    <w:tmpl w:val="CD6AD58A"/>
    <w:lvl w:ilvl="0" w:tplc="85B2645C">
      <w:start w:val="1"/>
      <w:numFmt w:val="decimal"/>
      <w:lvlText w:val="%1."/>
      <w:lvlJc w:val="left"/>
      <w:pPr>
        <w:ind w:left="78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9D02C6CE">
      <w:start w:val="1"/>
      <w:numFmt w:val="decimal"/>
      <w:lvlText w:val="%2)"/>
      <w:lvlJc w:val="left"/>
      <w:pPr>
        <w:ind w:left="1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548BC0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AEE7DE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3DC9740">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6085AD8">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0CA4CC0">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7E2FF82">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17A3A4E">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B170FF5"/>
    <w:multiLevelType w:val="hybridMultilevel"/>
    <w:tmpl w:val="E0386548"/>
    <w:lvl w:ilvl="0" w:tplc="EDCAFF2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D3AAADC">
      <w:start w:val="1"/>
      <w:numFmt w:val="lowerLetter"/>
      <w:lvlText w:val="%2"/>
      <w:lvlJc w:val="left"/>
      <w:pPr>
        <w:ind w:left="7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022A51E">
      <w:start w:val="1"/>
      <w:numFmt w:val="decimal"/>
      <w:lvlRestart w:val="0"/>
      <w:lvlText w:val="%3)"/>
      <w:lvlJc w:val="left"/>
      <w:pPr>
        <w:ind w:left="14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F408412">
      <w:start w:val="1"/>
      <w:numFmt w:val="decimal"/>
      <w:lvlText w:val="%4"/>
      <w:lvlJc w:val="left"/>
      <w:pPr>
        <w:ind w:left="18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E46CFEA">
      <w:start w:val="1"/>
      <w:numFmt w:val="lowerLetter"/>
      <w:lvlText w:val="%5"/>
      <w:lvlJc w:val="left"/>
      <w:pPr>
        <w:ind w:left="25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7A2EDDC">
      <w:start w:val="1"/>
      <w:numFmt w:val="lowerRoman"/>
      <w:lvlText w:val="%6"/>
      <w:lvlJc w:val="left"/>
      <w:pPr>
        <w:ind w:left="33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D0E17D8">
      <w:start w:val="1"/>
      <w:numFmt w:val="decimal"/>
      <w:lvlText w:val="%7"/>
      <w:lvlJc w:val="left"/>
      <w:pPr>
        <w:ind w:left="40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ABC89D0">
      <w:start w:val="1"/>
      <w:numFmt w:val="lowerLetter"/>
      <w:lvlText w:val="%8"/>
      <w:lvlJc w:val="left"/>
      <w:pPr>
        <w:ind w:left="47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9566908">
      <w:start w:val="1"/>
      <w:numFmt w:val="lowerRoman"/>
      <w:lvlText w:val="%9"/>
      <w:lvlJc w:val="left"/>
      <w:pPr>
        <w:ind w:left="54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C164839"/>
    <w:multiLevelType w:val="hybridMultilevel"/>
    <w:tmpl w:val="C9822DA0"/>
    <w:lvl w:ilvl="0" w:tplc="AF2EF594">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CD70CF6E">
      <w:start w:val="1"/>
      <w:numFmt w:val="lowerLetter"/>
      <w:lvlText w:val="%2"/>
      <w:lvlJc w:val="left"/>
      <w:pPr>
        <w:ind w:left="110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40AEC978">
      <w:start w:val="1"/>
      <w:numFmt w:val="lowerRoman"/>
      <w:lvlText w:val="%3"/>
      <w:lvlJc w:val="left"/>
      <w:pPr>
        <w:ind w:left="182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AD680A0E">
      <w:start w:val="1"/>
      <w:numFmt w:val="decimal"/>
      <w:lvlText w:val="%4"/>
      <w:lvlJc w:val="left"/>
      <w:pPr>
        <w:ind w:left="254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27E4C4EA">
      <w:start w:val="1"/>
      <w:numFmt w:val="lowerLetter"/>
      <w:lvlText w:val="%5"/>
      <w:lvlJc w:val="left"/>
      <w:pPr>
        <w:ind w:left="326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F0FEDA30">
      <w:start w:val="1"/>
      <w:numFmt w:val="lowerRoman"/>
      <w:lvlText w:val="%6"/>
      <w:lvlJc w:val="left"/>
      <w:pPr>
        <w:ind w:left="398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F586D050">
      <w:start w:val="1"/>
      <w:numFmt w:val="decimal"/>
      <w:lvlText w:val="%7"/>
      <w:lvlJc w:val="left"/>
      <w:pPr>
        <w:ind w:left="470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4A66C3D6">
      <w:start w:val="1"/>
      <w:numFmt w:val="lowerLetter"/>
      <w:lvlText w:val="%8"/>
      <w:lvlJc w:val="left"/>
      <w:pPr>
        <w:ind w:left="542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8B52387C">
      <w:start w:val="1"/>
      <w:numFmt w:val="lowerRoman"/>
      <w:lvlText w:val="%9"/>
      <w:lvlJc w:val="left"/>
      <w:pPr>
        <w:ind w:left="614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C750B30"/>
    <w:multiLevelType w:val="hybridMultilevel"/>
    <w:tmpl w:val="A43C23BE"/>
    <w:lvl w:ilvl="0" w:tplc="7BD0464A">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E4AC48E2">
      <w:start w:val="1"/>
      <w:numFmt w:val="decimal"/>
      <w:lvlText w:val="%2)"/>
      <w:lvlJc w:val="left"/>
      <w:pPr>
        <w:ind w:left="7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9BC207C4">
      <w:start w:val="1"/>
      <w:numFmt w:val="lowerRoman"/>
      <w:lvlText w:val="%3"/>
      <w:lvlJc w:val="left"/>
      <w:pPr>
        <w:ind w:left="15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216D702">
      <w:start w:val="1"/>
      <w:numFmt w:val="decimal"/>
      <w:lvlText w:val="%4"/>
      <w:lvlJc w:val="left"/>
      <w:pPr>
        <w:ind w:left="23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34679BC">
      <w:start w:val="1"/>
      <w:numFmt w:val="lowerLetter"/>
      <w:lvlText w:val="%5"/>
      <w:lvlJc w:val="left"/>
      <w:pPr>
        <w:ind w:left="30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73E84B4">
      <w:start w:val="1"/>
      <w:numFmt w:val="lowerRoman"/>
      <w:lvlText w:val="%6"/>
      <w:lvlJc w:val="left"/>
      <w:pPr>
        <w:ind w:left="37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1B69934">
      <w:start w:val="1"/>
      <w:numFmt w:val="decimal"/>
      <w:lvlText w:val="%7"/>
      <w:lvlJc w:val="left"/>
      <w:pPr>
        <w:ind w:left="44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2D6C8D0">
      <w:start w:val="1"/>
      <w:numFmt w:val="lowerLetter"/>
      <w:lvlText w:val="%8"/>
      <w:lvlJc w:val="left"/>
      <w:pPr>
        <w:ind w:left="51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590A6EC">
      <w:start w:val="1"/>
      <w:numFmt w:val="lowerRoman"/>
      <w:lvlText w:val="%9"/>
      <w:lvlJc w:val="left"/>
      <w:pPr>
        <w:ind w:left="59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CF95884"/>
    <w:multiLevelType w:val="hybridMultilevel"/>
    <w:tmpl w:val="1074977E"/>
    <w:lvl w:ilvl="0" w:tplc="4F18C288">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866067E">
      <w:start w:val="1"/>
      <w:numFmt w:val="lowerLetter"/>
      <w:lvlText w:val="%2"/>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2B4D3E4">
      <w:start w:val="1"/>
      <w:numFmt w:val="lowerLetter"/>
      <w:lvlRestart w:val="0"/>
      <w:lvlText w:val="%3)"/>
      <w:lvlJc w:val="left"/>
      <w:pPr>
        <w:ind w:left="10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102F9F8">
      <w:start w:val="1"/>
      <w:numFmt w:val="decimal"/>
      <w:lvlText w:val="%4"/>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89E0478">
      <w:start w:val="1"/>
      <w:numFmt w:val="lowerLetter"/>
      <w:lvlText w:val="%5"/>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8AA4392">
      <w:start w:val="1"/>
      <w:numFmt w:val="lowerRoman"/>
      <w:lvlText w:val="%6"/>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55E01B6">
      <w:start w:val="1"/>
      <w:numFmt w:val="decimal"/>
      <w:lvlText w:val="%7"/>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38AE758">
      <w:start w:val="1"/>
      <w:numFmt w:val="lowerLetter"/>
      <w:lvlText w:val="%8"/>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184A866">
      <w:start w:val="1"/>
      <w:numFmt w:val="lowerRoman"/>
      <w:lvlText w:val="%9"/>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DA946F8"/>
    <w:multiLevelType w:val="hybridMultilevel"/>
    <w:tmpl w:val="AD763ABA"/>
    <w:lvl w:ilvl="0" w:tplc="3A02C728">
      <w:start w:val="1"/>
      <w:numFmt w:val="decimal"/>
      <w:lvlText w:val="%1."/>
      <w:lvlJc w:val="left"/>
      <w:pPr>
        <w:ind w:left="62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F80A4DA6">
      <w:start w:val="1"/>
      <w:numFmt w:val="decimal"/>
      <w:lvlText w:val="%2)"/>
      <w:lvlJc w:val="left"/>
      <w:pPr>
        <w:ind w:left="8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196A3C4">
      <w:start w:val="1"/>
      <w:numFmt w:val="lowerLetter"/>
      <w:lvlText w:val="%3."/>
      <w:lvlJc w:val="left"/>
      <w:pPr>
        <w:ind w:left="12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AE8A66A">
      <w:start w:val="1"/>
      <w:numFmt w:val="decimal"/>
      <w:lvlText w:val="%4"/>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BC02F6A">
      <w:start w:val="1"/>
      <w:numFmt w:val="lowerLetter"/>
      <w:lvlText w:val="%5"/>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F32DFEA">
      <w:start w:val="1"/>
      <w:numFmt w:val="lowerRoman"/>
      <w:lvlText w:val="%6"/>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952D8F0">
      <w:start w:val="1"/>
      <w:numFmt w:val="decimal"/>
      <w:lvlText w:val="%7"/>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27E9C4C">
      <w:start w:val="1"/>
      <w:numFmt w:val="lowerLetter"/>
      <w:lvlText w:val="%8"/>
      <w:lvlJc w:val="left"/>
      <w:pPr>
        <w:ind w:left="4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DC47740">
      <w:start w:val="1"/>
      <w:numFmt w:val="lowerRoman"/>
      <w:lvlText w:val="%9"/>
      <w:lvlJc w:val="left"/>
      <w:pPr>
        <w:ind w:left="55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DD1375B"/>
    <w:multiLevelType w:val="hybridMultilevel"/>
    <w:tmpl w:val="A84E2548"/>
    <w:lvl w:ilvl="0" w:tplc="AFAA83D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DAE9392">
      <w:start w:val="1"/>
      <w:numFmt w:val="lowerLetter"/>
      <w:lvlText w:val="%2"/>
      <w:lvlJc w:val="left"/>
      <w:pPr>
        <w:ind w:left="8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1AC8A00">
      <w:start w:val="1"/>
      <w:numFmt w:val="decimal"/>
      <w:lvlRestart w:val="0"/>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7E428C4">
      <w:start w:val="1"/>
      <w:numFmt w:val="decimal"/>
      <w:lvlText w:val="%4"/>
      <w:lvlJc w:val="left"/>
      <w:pPr>
        <w:ind w:left="20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6A08526">
      <w:start w:val="1"/>
      <w:numFmt w:val="lowerLetter"/>
      <w:lvlText w:val="%5"/>
      <w:lvlJc w:val="left"/>
      <w:pPr>
        <w:ind w:left="27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662EB8A">
      <w:start w:val="1"/>
      <w:numFmt w:val="lowerRoman"/>
      <w:lvlText w:val="%6"/>
      <w:lvlJc w:val="left"/>
      <w:pPr>
        <w:ind w:left="34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1E25BA2">
      <w:start w:val="1"/>
      <w:numFmt w:val="decimal"/>
      <w:lvlText w:val="%7"/>
      <w:lvlJc w:val="left"/>
      <w:pPr>
        <w:ind w:left="41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922F1A2">
      <w:start w:val="1"/>
      <w:numFmt w:val="lowerLetter"/>
      <w:lvlText w:val="%8"/>
      <w:lvlJc w:val="left"/>
      <w:pPr>
        <w:ind w:left="48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CC29484">
      <w:start w:val="1"/>
      <w:numFmt w:val="lowerRoman"/>
      <w:lvlText w:val="%9"/>
      <w:lvlJc w:val="left"/>
      <w:pPr>
        <w:ind w:left="56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2DD5D55"/>
    <w:multiLevelType w:val="hybridMultilevel"/>
    <w:tmpl w:val="9AA2A988"/>
    <w:lvl w:ilvl="0" w:tplc="6106A336">
      <w:start w:val="1"/>
      <w:numFmt w:val="bullet"/>
      <w:lvlText w:val="•"/>
      <w:lvlJc w:val="left"/>
      <w:pPr>
        <w:ind w:left="360"/>
      </w:pPr>
      <w:rPr>
        <w:rFonts w:ascii="Arial" w:eastAsia="Arial" w:hAnsi="Arial" w:cs="Arial"/>
        <w:b w:val="0"/>
        <w:i w:val="0"/>
        <w:strike w:val="0"/>
        <w:dstrike w:val="0"/>
        <w:color w:val="2C363A"/>
        <w:sz w:val="20"/>
        <w:szCs w:val="20"/>
        <w:u w:val="none" w:color="000000"/>
        <w:bdr w:val="none" w:sz="0" w:space="0" w:color="auto"/>
        <w:shd w:val="clear" w:color="auto" w:fill="auto"/>
        <w:vertAlign w:val="baseline"/>
      </w:rPr>
    </w:lvl>
    <w:lvl w:ilvl="1" w:tplc="FB28E854">
      <w:start w:val="1"/>
      <w:numFmt w:val="bullet"/>
      <w:lvlText w:val="o"/>
      <w:lvlJc w:val="left"/>
      <w:pPr>
        <w:ind w:left="818"/>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lvl w:ilvl="2" w:tplc="8AAAFC3C">
      <w:start w:val="1"/>
      <w:numFmt w:val="bullet"/>
      <w:lvlRestart w:val="0"/>
      <w:lvlText w:val=""/>
      <w:lvlJc w:val="left"/>
      <w:pPr>
        <w:ind w:left="1622"/>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lvl w:ilvl="3" w:tplc="290C09E6">
      <w:start w:val="1"/>
      <w:numFmt w:val="bullet"/>
      <w:lvlText w:val="•"/>
      <w:lvlJc w:val="left"/>
      <w:pPr>
        <w:ind w:left="1997"/>
      </w:pPr>
      <w:rPr>
        <w:rFonts w:ascii="Arial" w:eastAsia="Arial" w:hAnsi="Arial" w:cs="Arial"/>
        <w:b w:val="0"/>
        <w:i w:val="0"/>
        <w:strike w:val="0"/>
        <w:dstrike w:val="0"/>
        <w:color w:val="2C363A"/>
        <w:sz w:val="20"/>
        <w:szCs w:val="20"/>
        <w:u w:val="none" w:color="000000"/>
        <w:bdr w:val="none" w:sz="0" w:space="0" w:color="auto"/>
        <w:shd w:val="clear" w:color="auto" w:fill="auto"/>
        <w:vertAlign w:val="baseline"/>
      </w:rPr>
    </w:lvl>
    <w:lvl w:ilvl="4" w:tplc="091E1A3C">
      <w:start w:val="1"/>
      <w:numFmt w:val="bullet"/>
      <w:lvlText w:val="o"/>
      <w:lvlJc w:val="left"/>
      <w:pPr>
        <w:ind w:left="2717"/>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lvl w:ilvl="5" w:tplc="E1700DA0">
      <w:start w:val="1"/>
      <w:numFmt w:val="bullet"/>
      <w:lvlText w:val="▪"/>
      <w:lvlJc w:val="left"/>
      <w:pPr>
        <w:ind w:left="3437"/>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lvl w:ilvl="6" w:tplc="2968CD24">
      <w:start w:val="1"/>
      <w:numFmt w:val="bullet"/>
      <w:lvlText w:val="•"/>
      <w:lvlJc w:val="left"/>
      <w:pPr>
        <w:ind w:left="4157"/>
      </w:pPr>
      <w:rPr>
        <w:rFonts w:ascii="Arial" w:eastAsia="Arial" w:hAnsi="Arial" w:cs="Arial"/>
        <w:b w:val="0"/>
        <w:i w:val="0"/>
        <w:strike w:val="0"/>
        <w:dstrike w:val="0"/>
        <w:color w:val="2C363A"/>
        <w:sz w:val="20"/>
        <w:szCs w:val="20"/>
        <w:u w:val="none" w:color="000000"/>
        <w:bdr w:val="none" w:sz="0" w:space="0" w:color="auto"/>
        <w:shd w:val="clear" w:color="auto" w:fill="auto"/>
        <w:vertAlign w:val="baseline"/>
      </w:rPr>
    </w:lvl>
    <w:lvl w:ilvl="7" w:tplc="818A2900">
      <w:start w:val="1"/>
      <w:numFmt w:val="bullet"/>
      <w:lvlText w:val="o"/>
      <w:lvlJc w:val="left"/>
      <w:pPr>
        <w:ind w:left="4877"/>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lvl w:ilvl="8" w:tplc="6B5ADF7C">
      <w:start w:val="1"/>
      <w:numFmt w:val="bullet"/>
      <w:lvlText w:val="▪"/>
      <w:lvlJc w:val="left"/>
      <w:pPr>
        <w:ind w:left="5597"/>
      </w:pPr>
      <w:rPr>
        <w:rFonts w:ascii="Segoe UI Symbol" w:eastAsia="Segoe UI Symbol" w:hAnsi="Segoe UI Symbol" w:cs="Segoe UI Symbol"/>
        <w:b w:val="0"/>
        <w:i w:val="0"/>
        <w:strike w:val="0"/>
        <w:dstrike w:val="0"/>
        <w:color w:val="2C363A"/>
        <w:sz w:val="20"/>
        <w:szCs w:val="20"/>
        <w:u w:val="none" w:color="000000"/>
        <w:bdr w:val="none" w:sz="0" w:space="0" w:color="auto"/>
        <w:shd w:val="clear" w:color="auto" w:fill="auto"/>
        <w:vertAlign w:val="baseline"/>
      </w:rPr>
    </w:lvl>
  </w:abstractNum>
  <w:abstractNum w:abstractNumId="40" w15:restartNumberingAfterBreak="0">
    <w:nsid w:val="7E3B7FAB"/>
    <w:multiLevelType w:val="hybridMultilevel"/>
    <w:tmpl w:val="376A4F98"/>
    <w:lvl w:ilvl="0" w:tplc="F6165AF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29E424C">
      <w:start w:val="1"/>
      <w:numFmt w:val="lowerLetter"/>
      <w:lvlText w:val="%2"/>
      <w:lvlJc w:val="left"/>
      <w:pPr>
        <w:ind w:left="6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D48AD7A">
      <w:start w:val="1"/>
      <w:numFmt w:val="lowerRoman"/>
      <w:lvlText w:val="%3"/>
      <w:lvlJc w:val="left"/>
      <w:pPr>
        <w:ind w:left="8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39E2C80">
      <w:start w:val="1"/>
      <w:numFmt w:val="decimal"/>
      <w:lvlRestart w:val="0"/>
      <w:lvlText w:val="%4)"/>
      <w:lvlJc w:val="left"/>
      <w:pPr>
        <w:ind w:left="12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F45EE0">
      <w:start w:val="1"/>
      <w:numFmt w:val="lowerLetter"/>
      <w:lvlText w:val="%5"/>
      <w:lvlJc w:val="left"/>
      <w:pPr>
        <w:ind w:left="18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0EC989E">
      <w:start w:val="1"/>
      <w:numFmt w:val="lowerRoman"/>
      <w:lvlText w:val="%6"/>
      <w:lvlJc w:val="left"/>
      <w:pPr>
        <w:ind w:left="25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5123DB4">
      <w:start w:val="1"/>
      <w:numFmt w:val="decimal"/>
      <w:lvlText w:val="%7"/>
      <w:lvlJc w:val="left"/>
      <w:pPr>
        <w:ind w:left="33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38E15D8">
      <w:start w:val="1"/>
      <w:numFmt w:val="lowerLetter"/>
      <w:lvlText w:val="%8"/>
      <w:lvlJc w:val="left"/>
      <w:pPr>
        <w:ind w:left="40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0DA23FC">
      <w:start w:val="1"/>
      <w:numFmt w:val="lowerRoman"/>
      <w:lvlText w:val="%9"/>
      <w:lvlJc w:val="left"/>
      <w:pPr>
        <w:ind w:left="47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16cid:durableId="704867278">
    <w:abstractNumId w:val="23"/>
  </w:num>
  <w:num w:numId="2" w16cid:durableId="1038775519">
    <w:abstractNumId w:val="39"/>
  </w:num>
  <w:num w:numId="3" w16cid:durableId="443186058">
    <w:abstractNumId w:val="33"/>
  </w:num>
  <w:num w:numId="4" w16cid:durableId="1038044916">
    <w:abstractNumId w:val="21"/>
  </w:num>
  <w:num w:numId="5" w16cid:durableId="746994949">
    <w:abstractNumId w:val="32"/>
  </w:num>
  <w:num w:numId="6" w16cid:durableId="828400721">
    <w:abstractNumId w:val="3"/>
  </w:num>
  <w:num w:numId="7" w16cid:durableId="418529805">
    <w:abstractNumId w:val="28"/>
  </w:num>
  <w:num w:numId="8" w16cid:durableId="1016537893">
    <w:abstractNumId w:val="40"/>
  </w:num>
  <w:num w:numId="9" w16cid:durableId="2098936196">
    <w:abstractNumId w:val="12"/>
  </w:num>
  <w:num w:numId="10" w16cid:durableId="1663509091">
    <w:abstractNumId w:val="15"/>
  </w:num>
  <w:num w:numId="11" w16cid:durableId="1336417828">
    <w:abstractNumId w:val="5"/>
  </w:num>
  <w:num w:numId="12" w16cid:durableId="1439452325">
    <w:abstractNumId w:val="36"/>
  </w:num>
  <w:num w:numId="13" w16cid:durableId="1055817164">
    <w:abstractNumId w:val="31"/>
  </w:num>
  <w:num w:numId="14" w16cid:durableId="1628048743">
    <w:abstractNumId w:val="17"/>
  </w:num>
  <w:num w:numId="15" w16cid:durableId="2123765051">
    <w:abstractNumId w:val="37"/>
  </w:num>
  <w:num w:numId="16" w16cid:durableId="253903253">
    <w:abstractNumId w:val="30"/>
  </w:num>
  <w:num w:numId="17" w16cid:durableId="839005824">
    <w:abstractNumId w:val="38"/>
  </w:num>
  <w:num w:numId="18" w16cid:durableId="18821353">
    <w:abstractNumId w:val="19"/>
  </w:num>
  <w:num w:numId="19" w16cid:durableId="551233335">
    <w:abstractNumId w:val="7"/>
  </w:num>
  <w:num w:numId="20" w16cid:durableId="1661033044">
    <w:abstractNumId w:val="1"/>
  </w:num>
  <w:num w:numId="21" w16cid:durableId="1572472134">
    <w:abstractNumId w:val="14"/>
  </w:num>
  <w:num w:numId="22" w16cid:durableId="1570922845">
    <w:abstractNumId w:val="11"/>
  </w:num>
  <w:num w:numId="23" w16cid:durableId="88744179">
    <w:abstractNumId w:val="25"/>
  </w:num>
  <w:num w:numId="24" w16cid:durableId="823398703">
    <w:abstractNumId w:val="13"/>
  </w:num>
  <w:num w:numId="25" w16cid:durableId="1303775469">
    <w:abstractNumId w:val="0"/>
  </w:num>
  <w:num w:numId="26" w16cid:durableId="1232543993">
    <w:abstractNumId w:val="24"/>
  </w:num>
  <w:num w:numId="27" w16cid:durableId="779422186">
    <w:abstractNumId w:val="27"/>
  </w:num>
  <w:num w:numId="28" w16cid:durableId="893661539">
    <w:abstractNumId w:val="2"/>
  </w:num>
  <w:num w:numId="29" w16cid:durableId="687292448">
    <w:abstractNumId w:val="34"/>
  </w:num>
  <w:num w:numId="30" w16cid:durableId="41178418">
    <w:abstractNumId w:val="22"/>
  </w:num>
  <w:num w:numId="31" w16cid:durableId="1092362192">
    <w:abstractNumId w:val="20"/>
  </w:num>
  <w:num w:numId="32" w16cid:durableId="1020930300">
    <w:abstractNumId w:val="10"/>
  </w:num>
  <w:num w:numId="33" w16cid:durableId="455758564">
    <w:abstractNumId w:val="6"/>
  </w:num>
  <w:num w:numId="34" w16cid:durableId="268589466">
    <w:abstractNumId w:val="18"/>
  </w:num>
  <w:num w:numId="35" w16cid:durableId="1953173271">
    <w:abstractNumId w:val="9"/>
  </w:num>
  <w:num w:numId="36" w16cid:durableId="1285313002">
    <w:abstractNumId w:val="16"/>
  </w:num>
  <w:num w:numId="37" w16cid:durableId="1358779229">
    <w:abstractNumId w:val="4"/>
  </w:num>
  <w:num w:numId="38" w16cid:durableId="426123543">
    <w:abstractNumId w:val="35"/>
  </w:num>
  <w:num w:numId="39" w16cid:durableId="1054503665">
    <w:abstractNumId w:val="26"/>
  </w:num>
  <w:num w:numId="40" w16cid:durableId="11273020">
    <w:abstractNumId w:val="29"/>
  </w:num>
  <w:num w:numId="41" w16cid:durableId="8500693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D9"/>
    <w:rsid w:val="00022459"/>
    <w:rsid w:val="00054D63"/>
    <w:rsid w:val="00072D38"/>
    <w:rsid w:val="000A3D76"/>
    <w:rsid w:val="000D1D13"/>
    <w:rsid w:val="000D4AD0"/>
    <w:rsid w:val="000F581D"/>
    <w:rsid w:val="001C4D5C"/>
    <w:rsid w:val="00213649"/>
    <w:rsid w:val="0023570C"/>
    <w:rsid w:val="00287804"/>
    <w:rsid w:val="00297A8C"/>
    <w:rsid w:val="002F142D"/>
    <w:rsid w:val="0036211F"/>
    <w:rsid w:val="00390DBF"/>
    <w:rsid w:val="00394161"/>
    <w:rsid w:val="003B665D"/>
    <w:rsid w:val="0044243B"/>
    <w:rsid w:val="00444190"/>
    <w:rsid w:val="004F5277"/>
    <w:rsid w:val="00501DB2"/>
    <w:rsid w:val="005364D4"/>
    <w:rsid w:val="006A5B04"/>
    <w:rsid w:val="0071528F"/>
    <w:rsid w:val="007265B1"/>
    <w:rsid w:val="00737711"/>
    <w:rsid w:val="00737B26"/>
    <w:rsid w:val="007D554E"/>
    <w:rsid w:val="008426D9"/>
    <w:rsid w:val="00842AF5"/>
    <w:rsid w:val="00842FA8"/>
    <w:rsid w:val="008B4DF3"/>
    <w:rsid w:val="009B0E4C"/>
    <w:rsid w:val="009B62BB"/>
    <w:rsid w:val="00A26824"/>
    <w:rsid w:val="00B238F5"/>
    <w:rsid w:val="00B3727F"/>
    <w:rsid w:val="00BB38C6"/>
    <w:rsid w:val="00BC064B"/>
    <w:rsid w:val="00BE7977"/>
    <w:rsid w:val="00C15791"/>
    <w:rsid w:val="00C47B79"/>
    <w:rsid w:val="00C5342C"/>
    <w:rsid w:val="00C57E77"/>
    <w:rsid w:val="00C6567B"/>
    <w:rsid w:val="00CF7BE2"/>
    <w:rsid w:val="00D10702"/>
    <w:rsid w:val="00D13E2F"/>
    <w:rsid w:val="00DE4EED"/>
    <w:rsid w:val="00E07EB6"/>
    <w:rsid w:val="00E16072"/>
    <w:rsid w:val="00E6243F"/>
    <w:rsid w:val="00E6299D"/>
    <w:rsid w:val="00E66B35"/>
    <w:rsid w:val="00E67DDB"/>
    <w:rsid w:val="00EF1FE6"/>
    <w:rsid w:val="00FC1407"/>
    <w:rsid w:val="00FD25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C6152"/>
  <w15:docId w15:val="{03257AAB-0AF0-4EC1-B24B-E1304AB7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5" w:line="269" w:lineRule="auto"/>
      <w:ind w:left="792" w:hanging="432"/>
      <w:jc w:val="both"/>
    </w:pPr>
    <w:rPr>
      <w:rFonts w:ascii="Cambria" w:eastAsia="Cambria" w:hAnsi="Cambria" w:cs="Cambria"/>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24"/>
      <w:ind w:left="360"/>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paragraph" w:styleId="Tekstpodstawowy">
    <w:name w:val="Body Text"/>
    <w:basedOn w:val="Normalny"/>
    <w:link w:val="TekstpodstawowyZnak"/>
    <w:rsid w:val="005364D4"/>
    <w:pPr>
      <w:widowControl w:val="0"/>
      <w:spacing w:after="0" w:line="240" w:lineRule="auto"/>
      <w:ind w:left="0" w:firstLine="0"/>
    </w:pPr>
    <w:rPr>
      <w:rFonts w:ascii="Times New Roman" w:eastAsia="Times New Roman" w:hAnsi="Times New Roman" w:cs="Times New Roman"/>
      <w:snapToGrid w:val="0"/>
      <w:color w:val="auto"/>
      <w:kern w:val="0"/>
      <w:szCs w:val="20"/>
      <w14:ligatures w14:val="none"/>
    </w:rPr>
  </w:style>
  <w:style w:type="character" w:customStyle="1" w:styleId="TekstpodstawowyZnak">
    <w:name w:val="Tekst podstawowy Znak"/>
    <w:basedOn w:val="Domylnaczcionkaakapitu"/>
    <w:link w:val="Tekstpodstawowy"/>
    <w:rsid w:val="005364D4"/>
    <w:rPr>
      <w:rFonts w:ascii="Times New Roman" w:eastAsia="Times New Roman" w:hAnsi="Times New Roman" w:cs="Times New Roman"/>
      <w:snapToGrid w:val="0"/>
      <w:kern w:val="0"/>
      <w:sz w:val="24"/>
      <w:szCs w:val="20"/>
      <w14:ligatures w14:val="none"/>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wypunktowanie"/>
    <w:basedOn w:val="Normalny"/>
    <w:qFormat/>
    <w:rsid w:val="005364D4"/>
    <w:pPr>
      <w:spacing w:after="0" w:line="240" w:lineRule="auto"/>
      <w:ind w:left="720" w:firstLine="0"/>
      <w:contextualSpacing/>
      <w:jc w:val="left"/>
    </w:pPr>
    <w:rPr>
      <w:rFonts w:ascii="Times New Roman" w:eastAsia="Times New Roman" w:hAnsi="Times New Roman" w:cs="Times New Roman"/>
      <w:color w:val="auto"/>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33</Pages>
  <Words>12144</Words>
  <Characters>72866</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cp:lastModifiedBy>Agnieszka Romańczuk</cp:lastModifiedBy>
  <cp:revision>6</cp:revision>
  <cp:lastPrinted>2024-05-29T08:15:00Z</cp:lastPrinted>
  <dcterms:created xsi:type="dcterms:W3CDTF">2024-06-25T09:00:00Z</dcterms:created>
  <dcterms:modified xsi:type="dcterms:W3CDTF">2024-07-02T08:43:00Z</dcterms:modified>
</cp:coreProperties>
</file>