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ind w:right="45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3 do SWZ</w:t>
      </w:r>
    </w:p>
    <w:p>
      <w:pPr>
        <w:pStyle w:val="Normal"/>
        <w:spacing w:lineRule="auto" w:line="27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276"/>
        <w:ind w:right="45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spacing w:lineRule="auto" w:line="276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</w:r>
    </w:p>
    <w:p>
      <w:pPr>
        <w:pStyle w:val="Normal"/>
        <w:spacing w:lineRule="auto" w:line="276"/>
        <w:rPr/>
      </w:pPr>
      <w:r>
        <w:rPr>
          <w:sz w:val="22"/>
          <w:szCs w:val="22"/>
          <w:lang w:val="de-DE"/>
        </w:rPr>
        <w:t>PODMIOT SKŁADAJĄCY OŚWIADCZENIE</w:t>
      </w:r>
      <w:r>
        <w:rPr>
          <w:rStyle w:val="FootnoteReference"/>
          <w:sz w:val="22"/>
          <w:szCs w:val="22"/>
          <w:lang w:val="de-DE"/>
        </w:rPr>
        <w:footnoteReference w:id="2"/>
      </w:r>
      <w:r>
        <w:rPr>
          <w:sz w:val="22"/>
          <w:szCs w:val="22"/>
          <w:lang w:val="de-DE"/>
        </w:rPr>
        <w:t>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</w:t>
      </w:r>
      <w:r>
        <w:rPr>
          <w:sz w:val="22"/>
          <w:szCs w:val="22"/>
        </w:rPr>
        <w:t>..……………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 REGON, KRS/CEiDG)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276"/>
        <w:ind w:hanging="120" w:left="120" w:right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</w:t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125 ust. 1 ustawy z dnia 11 września 2019 r.</w:t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Prawo zamówień publicznych (dalej jako: ustawa Pzp),</w:t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DOTYCZĄCE PRZESŁANEK WYKLUCZENIA Z POSTĘPOWANIA </w:t>
      </w:r>
    </w:p>
    <w:p>
      <w:pPr>
        <w:pStyle w:val="Normal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>Na potrzeby postępowania o udzielenie zamówienia publicznego</w:t>
        <w:br/>
      </w:r>
      <w:r>
        <w:rPr>
          <w:bCs/>
          <w:sz w:val="22"/>
          <w:szCs w:val="22"/>
        </w:rPr>
        <w:t xml:space="preserve">prowadzonego w trybie podstawowym bez negocjacji o wartości zamówienia nie przekraczającego progów unijnych zgodnie z ustawą z dnia 11 września 2019 r. Prawo zamówień publicznych (Dz. U.                       z 2022 r. poz. 1710 z późn. zm.) na wykonanie zadań pn.: </w:t>
      </w:r>
      <w:r>
        <w:rPr>
          <w:bCs/>
          <w:color w:val="000000"/>
          <w:sz w:val="22"/>
          <w:szCs w:val="22"/>
          <w:lang w:val="pl-PL" w:eastAsia="pl-PL"/>
        </w:rPr>
        <w:t>„Naprawa i odnowienie elewacji oraz rynien na budynku Środowiskowego Domu Samopomocy w Drzewocinach”</w:t>
      </w:r>
      <w:r>
        <w:rPr>
          <w:sz w:val="22"/>
          <w:szCs w:val="22"/>
        </w:rPr>
        <w:t>, prowadzonego przez Gminę Dłutów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oświadczam/my, co następuje: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BFBFBF"/>
        <w:spacing w:lineRule="auto" w:line="276"/>
        <w:jc w:val="center"/>
        <w:rPr/>
      </w:pPr>
      <w:r>
        <w:rPr>
          <w:b/>
          <w:sz w:val="22"/>
          <w:szCs w:val="22"/>
        </w:rPr>
        <w:t>OŚWIADCZENIA DOTYCZĄCE WYKONAWCY</w:t>
      </w:r>
      <w:r>
        <w:rPr>
          <w:rStyle w:val="FootnoteReference"/>
          <w:b/>
          <w:sz w:val="22"/>
          <w:szCs w:val="22"/>
        </w:rPr>
        <w:footnoteReference w:id="3"/>
      </w:r>
      <w:r>
        <w:rPr>
          <w:b/>
          <w:sz w:val="22"/>
          <w:szCs w:val="22"/>
        </w:rPr>
        <w:t>:</w:t>
      </w:r>
    </w:p>
    <w:p>
      <w:pPr>
        <w:pStyle w:val="Akapitzlis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widowControl/>
        <w:suppressAutoHyphens w:val="false"/>
        <w:ind w:hanging="283" w:left="283" w:right="0"/>
        <w:jc w:val="both"/>
        <w:rPr/>
      </w:pPr>
      <w:r>
        <w:rPr>
          <w:sz w:val="22"/>
          <w:szCs w:val="22"/>
        </w:rPr>
        <w:t xml:space="preserve">1. Oświadczam, że na dzień składania ofert nie podlegam wykluczeniu z postępowania na podstawie </w:t>
        <w:br/>
        <w:t>art. 108 ust. 1 ustawy Pzp.</w:t>
      </w:r>
    </w:p>
    <w:p>
      <w:pPr>
        <w:pStyle w:val="Akapitzlist"/>
        <w:ind w:hanging="283" w:left="283" w:right="0"/>
        <w:jc w:val="both"/>
        <w:rPr/>
      </w:pPr>
      <w:r>
        <w:rPr>
          <w:sz w:val="22"/>
          <w:szCs w:val="22"/>
        </w:rPr>
        <w:t xml:space="preserve">2. Oświadczam, że na dzień składania ofert nie podlegam wykluczeniu z postępowania na podstawie </w:t>
        <w:br/>
        <w:t>art. 109 ust. 1 pkt 4 ustawy Pzp.</w:t>
      </w:r>
    </w:p>
    <w:p>
      <w:pPr>
        <w:pStyle w:val="Akapitzlist"/>
        <w:ind w:hanging="283" w:left="283" w:righ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Oświadczam, że na dzień składania ofert nie podlegam wykluczeniu z postępowania na podstawie art. 7 ust. 1 ustawy z dnia 13 kwietnia 2022 r. o szczególnych rozwiązaniach w zakresie przeciwdziałania wspierania agresji na Ukrainę oraz służących ochronie bezpieczeństwa narodowego. </w:t>
      </w:r>
    </w:p>
    <w:p>
      <w:pPr>
        <w:pStyle w:val="Akapitzlist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spacing w:lineRule="auto" w:line="276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276"/>
        <w:jc w:val="both"/>
        <w:rPr/>
      </w:pPr>
      <w:r>
        <w:rPr>
          <w:sz w:val="22"/>
          <w:szCs w:val="22"/>
        </w:rPr>
        <w:t xml:space="preserve">Oświadczam, że na dzień składania ofert zachodzą w stosunku do mnie podstawy wykluczenia z postępowania na podstawie art. ………………….…. ustawy Pzp </w:t>
      </w:r>
      <w:r>
        <w:rPr>
          <w:i/>
          <w:sz w:val="22"/>
          <w:szCs w:val="22"/>
        </w:rPr>
        <w:t>(podać mającą zastosowanie podstawę wykluczenia spośród wymienionych w art. 108 ust.1 lub art. 109 ust. 1 pkt 4 ustawy Pzp).</w:t>
      </w:r>
      <w:r>
        <w:rPr>
          <w:sz w:val="22"/>
          <w:szCs w:val="22"/>
        </w:rPr>
        <w:t xml:space="preserve"> Jednocześnie oświadczam, że w związku z w/w okolicznością, na podstawie art. 110 ust. 2 ustawy Pzp podjąłem następujące środki naprawcze: ……………………………………………………………...…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ind w:hanging="2836" w:left="2836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ind w:hanging="2836" w:left="2836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hd w:val="clear" w:fill="BFBFBF"/>
        <w:spacing w:lineRule="auto" w: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276"/>
        <w:jc w:val="both"/>
        <w:rPr>
          <w:b/>
          <w:i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b/>
          <w:i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iCs/>
          <w:spacing w:val="-3"/>
          <w:sz w:val="22"/>
          <w:szCs w:val="22"/>
        </w:rPr>
      </w:pPr>
      <w:r>
        <w:rPr>
          <w:b/>
          <w:bCs/>
          <w:i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Cs/>
          <w:spacing w:val="-3"/>
          <w:sz w:val="22"/>
          <w:szCs w:val="22"/>
        </w:rPr>
      </w:pPr>
      <w:r>
        <w:rPr>
          <w:b/>
          <w:bCs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Cs/>
          <w:spacing w:val="-3"/>
          <w:sz w:val="22"/>
          <w:szCs w:val="22"/>
        </w:rPr>
      </w:pPr>
      <w:r>
        <w:rPr>
          <w:b/>
          <w:bCs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Cs/>
          <w:spacing w:val="-3"/>
          <w:sz w:val="22"/>
          <w:szCs w:val="22"/>
        </w:rPr>
      </w:pPr>
      <w:r>
        <w:rPr>
          <w:b/>
          <w:bCs/>
          <w:iCs/>
          <w:spacing w:val="-3"/>
          <w:sz w:val="22"/>
          <w:szCs w:val="22"/>
        </w:rPr>
      </w:r>
    </w:p>
    <w:p>
      <w:pPr>
        <w:pStyle w:val="Normal"/>
        <w:shd w:val="clear" w:fill="BFBFBF"/>
        <w:spacing w:lineRule="auto" w: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BEZPŁATNE I OGÓLNODOSTĘPNE BAZY DANYCH</w:t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Cs/>
          <w:spacing w:val="-3"/>
          <w:sz w:val="22"/>
          <w:szCs w:val="22"/>
        </w:rPr>
      </w:pPr>
      <w:r>
        <w:rPr>
          <w:bCs/>
          <w:spacing w:val="-3"/>
          <w:sz w:val="22"/>
          <w:szCs w:val="22"/>
        </w:rPr>
        <w:t>Na podstawie § 13 ust. 2 Rozporządzenia Ministra Rozwoju, Pracy i Technologii z dnia 23 grudnia 2020 r. w sprawie podmiotowych środków dowodowych oraz innych dokumentów lub oświadczeń, jakich może żądać zamawiający od wykonawców (Dz. U. z 2020 r. poz. 2415) wskazuję dane bezpłatnych                     i ogólnodostępnych baz danych, umożliwiających dostęp do odpisu lub informacji z Krajowego Rejestru Sądowego, Centralnej Ewidencji i Informacji o Działalności Gospodarczej lub innego właściwego rejestru: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276"/>
        <w:jc w:val="both"/>
        <w:rPr>
          <w:b/>
          <w:i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iCs/>
          <w:spacing w:val="-3"/>
          <w:sz w:val="22"/>
          <w:szCs w:val="22"/>
        </w:rPr>
      </w:pPr>
      <w:r>
        <w:rPr>
          <w:b/>
          <w:bCs/>
          <w:i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iCs/>
          <w:spacing w:val="-3"/>
          <w:sz w:val="22"/>
          <w:szCs w:val="22"/>
        </w:rPr>
      </w:pPr>
      <w:r>
        <w:rPr>
          <w:b/>
          <w:bCs/>
          <w:i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Cs/>
          <w:spacing w:val="-3"/>
          <w:sz w:val="22"/>
          <w:szCs w:val="22"/>
        </w:rPr>
      </w:pPr>
      <w:r>
        <w:rPr>
          <w:b/>
          <w:bCs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jc w:val="both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p>
      <w:pPr>
        <w:pStyle w:val="Normal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>Składa je Wykonawca, Podmiot udostępniający zasoby, Wykonawca wspólnie ubiegający się o zamówienie.</w:t>
      </w:r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/>
        <w:t>Jw.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color w:val="000000"/>
      <w:sz w:val="26"/>
      <w:szCs w:val="26"/>
      <w:lang w:val="pl-PL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b w:val="false"/>
      <w:sz w:val="24"/>
      <w:szCs w:val="24"/>
    </w:rPr>
  </w:style>
  <w:style w:type="character" w:styleId="WW8Num1z1">
    <w:name w:val="WW8Num1z1"/>
    <w:qFormat/>
    <w:rPr>
      <w:sz w:val="24"/>
      <w:szCs w:val="24"/>
    </w:rPr>
  </w:style>
  <w:style w:type="character" w:styleId="WW8Num2z0">
    <w:name w:val="WW8Num2z0"/>
    <w:qFormat/>
    <w:rPr>
      <w:i/>
      <w:sz w:val="22"/>
      <w:szCs w:val="22"/>
    </w:rPr>
  </w:style>
  <w:style w:type="character" w:styleId="WW8Num2z1">
    <w:name w:val="WW8Num2z1"/>
    <w:qFormat/>
    <w:rPr>
      <w:b/>
      <w:i/>
      <w:sz w:val="22"/>
      <w:szCs w:val="22"/>
    </w:rPr>
  </w:style>
  <w:style w:type="character" w:styleId="WW8Num2z2">
    <w:name w:val="WW8Num2z2"/>
    <w:qFormat/>
    <w:rPr>
      <w:b/>
      <w:bCs/>
      <w:sz w:val="22"/>
      <w:szCs w:val="26"/>
    </w:rPr>
  </w:style>
  <w:style w:type="character" w:styleId="WW8Num4z0">
    <w:name w:val="WW8Num4z0"/>
    <w:qFormat/>
    <w:rPr>
      <w:b/>
      <w:bCs/>
      <w:sz w:val="22"/>
      <w:szCs w:val="22"/>
    </w:rPr>
  </w:style>
  <w:style w:type="character" w:styleId="WW8Num4z1">
    <w:name w:val="WW8Num4z1"/>
    <w:qFormat/>
    <w:rPr>
      <w:b w:val="false"/>
      <w:bCs/>
      <w:sz w:val="22"/>
      <w:szCs w:val="22"/>
    </w:rPr>
  </w:style>
  <w:style w:type="character" w:styleId="WW8Num5z0">
    <w:name w:val="WW8Num5z0"/>
    <w:qFormat/>
    <w:rPr>
      <w:sz w:val="22"/>
    </w:rPr>
  </w:style>
  <w:style w:type="character" w:styleId="WW8Num6z0">
    <w:name w:val="WW8Num6z0"/>
    <w:qFormat/>
    <w:rPr>
      <w:rFonts w:ascii="Symbol" w:hAnsi="Symbol" w:cs="Symbol"/>
      <w:sz w:val="22"/>
      <w:szCs w:val="22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;MS Mincho"/>
      <w:spacing w:val="-10"/>
      <w:sz w:val="20"/>
      <w:szCs w:val="20"/>
    </w:rPr>
  </w:style>
  <w:style w:type="character" w:styleId="FontStyle14">
    <w:name w:val="Font Style14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8Num9z0">
    <w:name w:val="WW8Num9z0"/>
    <w:qFormat/>
    <w:rPr>
      <w:color w:val="000000"/>
      <w:sz w:val="22"/>
    </w:rPr>
  </w:style>
  <w:style w:type="character" w:styleId="WW8Num3z1">
    <w:name w:val="WW8Num3z1"/>
    <w:qFormat/>
    <w:rPr>
      <w:sz w:val="24"/>
      <w:szCs w:val="24"/>
    </w:rPr>
  </w:style>
  <w:style w:type="character" w:styleId="WW8Num1z2">
    <w:name w:val="WW8Num1z2"/>
    <w:qFormat/>
    <w:rPr>
      <w:b/>
      <w:bCs/>
      <w:sz w:val="22"/>
      <w:szCs w:val="26"/>
    </w:rPr>
  </w:style>
  <w:style w:type="character" w:styleId="Domylnaczcionkaakapitu2">
    <w:name w:val="Domyślna czcionka akapitu2"/>
    <w:qFormat/>
    <w:rPr/>
  </w:style>
  <w:style w:type="character" w:styleId="WW8Num8z0">
    <w:name w:val="WW8Num8z0"/>
    <w:qFormat/>
    <w:rPr>
      <w:color w:val="000000"/>
      <w:sz w:val="22"/>
    </w:rPr>
  </w:style>
  <w:style w:type="character" w:styleId="WW8Num7z0">
    <w:name w:val="WW8Num7z0"/>
    <w:qFormat/>
    <w:rPr>
      <w:color w:val="000000"/>
      <w:sz w:val="22"/>
    </w:rPr>
  </w:style>
  <w:style w:type="character" w:styleId="WW8Num3z0">
    <w:name w:val="WW8Num3z0"/>
    <w:qFormat/>
    <w:rPr>
      <w:color w:val="000000"/>
      <w:sz w:val="22"/>
    </w:rPr>
  </w:style>
  <w:style w:type="character" w:styleId="FollowedHyperlink">
    <w:name w:val="FollowedHyperlink"/>
    <w:rPr>
      <w:color w:val="80000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color w:val="000000"/>
      <w:lang w:val="pl-PL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color w:val="000000"/>
      <w:lang w:val="pl-PL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>
      <w:color w:val="000000"/>
      <w:lang w:val="pl-PL"/>
    </w:rPr>
  </w:style>
  <w:style w:type="paragraph" w:styleId="Footer">
    <w:name w:val="Footer"/>
    <w:basedOn w:val="Normal"/>
    <w:pPr/>
    <w:rPr>
      <w:color w:val="000000"/>
      <w:lang w:val="pl-PL"/>
    </w:rPr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color w:val="000000"/>
      <w:sz w:val="16"/>
      <w:szCs w:val="16"/>
      <w:lang w:val="pl-PL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>
      <w:color w:val="000000"/>
      <w:lang w:val="pl-PL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Zawartolisty">
    <w:name w:val="Zawartość listy"/>
    <w:basedOn w:val="Normal"/>
    <w:qFormat/>
    <w:pPr>
      <w:ind w:left="567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LibreOffice/24.2.2.2$Windows_X86_64 LibreOffice_project/d56cc158d8a96260b836f100ef4b4ef25d6f1a01</Application>
  <AppVersion>15.0000</AppVersion>
  <Pages>3</Pages>
  <Words>487</Words>
  <Characters>3440</Characters>
  <CharactersWithSpaces>8410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2021-08-25T11:12:00Z</dcterms:created>
  <dc:creator>Kamila</dc:creator>
  <dc:description/>
  <dc:language>pl-PL</dc:language>
  <cp:lastModifiedBy/>
  <cp:lastPrinted>2023-03-08T09:13:00Z</cp:lastPrinted>
  <dcterms:modified xsi:type="dcterms:W3CDTF">2024-06-17T13:02:26Z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