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03EF84E6"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C80E27">
        <w:rPr>
          <w:b/>
          <w:sz w:val="22"/>
          <w:szCs w:val="22"/>
        </w:rPr>
        <w:t>3</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3C763BD3" w14:textId="0CAC2BCC" w:rsidR="00CB60A1" w:rsidRDefault="00CB60A1" w:rsidP="0085034C">
      <w:pPr>
        <w:shd w:val="clear" w:color="auto" w:fill="FFFFFF"/>
        <w:spacing w:line="276" w:lineRule="auto"/>
        <w:jc w:val="center"/>
        <w:rPr>
          <w:b/>
          <w:sz w:val="22"/>
          <w:szCs w:val="22"/>
        </w:rPr>
      </w:pPr>
      <w:r>
        <w:rPr>
          <w:b/>
          <w:sz w:val="22"/>
          <w:szCs w:val="22"/>
        </w:rPr>
        <w:t xml:space="preserve">dla części zamówienia nr </w:t>
      </w:r>
      <w:r w:rsidR="00BF4313">
        <w:rPr>
          <w:b/>
          <w:sz w:val="22"/>
          <w:szCs w:val="22"/>
        </w:rPr>
        <w:t>1</w:t>
      </w:r>
    </w:p>
    <w:p w14:paraId="5A982BC5" w14:textId="77777777" w:rsidR="0085034C" w:rsidRPr="004A5675" w:rsidRDefault="0085034C" w:rsidP="0085034C">
      <w:pPr>
        <w:spacing w:line="276" w:lineRule="auto"/>
        <w:jc w:val="center"/>
        <w:rPr>
          <w:b/>
          <w:sz w:val="22"/>
          <w:szCs w:val="22"/>
        </w:rPr>
      </w:pPr>
    </w:p>
    <w:p w14:paraId="5A982BC6" w14:textId="24717DD4" w:rsidR="00F646EF" w:rsidRPr="00F646EF" w:rsidRDefault="00F646EF" w:rsidP="00F646EF">
      <w:pPr>
        <w:spacing w:line="276" w:lineRule="auto"/>
        <w:jc w:val="both"/>
        <w:rPr>
          <w:sz w:val="22"/>
          <w:szCs w:val="22"/>
        </w:rPr>
      </w:pPr>
      <w:r w:rsidRPr="00F646EF">
        <w:rPr>
          <w:sz w:val="22"/>
          <w:szCs w:val="22"/>
        </w:rPr>
        <w:t xml:space="preserve">zawarta w dniu ……………........................... w </w:t>
      </w:r>
      <w:r w:rsidR="002E1531">
        <w:rPr>
          <w:sz w:val="22"/>
          <w:szCs w:val="22"/>
        </w:rPr>
        <w:t>Jeleśni</w:t>
      </w:r>
      <w:r w:rsidRPr="00F646EF">
        <w:rPr>
          <w:sz w:val="22"/>
          <w:szCs w:val="22"/>
        </w:rPr>
        <w:t xml:space="preserve"> pomiędzy:</w:t>
      </w:r>
    </w:p>
    <w:p w14:paraId="5A982BC7" w14:textId="77777777" w:rsidR="00F646EF" w:rsidRPr="00F646EF" w:rsidRDefault="00F646EF" w:rsidP="00F646EF">
      <w:pPr>
        <w:spacing w:line="276" w:lineRule="auto"/>
        <w:jc w:val="both"/>
        <w:rPr>
          <w:sz w:val="22"/>
          <w:szCs w:val="22"/>
        </w:rPr>
      </w:pPr>
    </w:p>
    <w:p w14:paraId="4489080B" w14:textId="7AFC64DE" w:rsidR="002C1B2D" w:rsidRPr="00F646EF" w:rsidRDefault="002E1531" w:rsidP="002C1B2D">
      <w:pPr>
        <w:spacing w:line="276" w:lineRule="auto"/>
        <w:jc w:val="both"/>
        <w:rPr>
          <w:b/>
          <w:bCs/>
          <w:sz w:val="22"/>
          <w:szCs w:val="22"/>
        </w:rPr>
      </w:pPr>
      <w:r w:rsidRPr="002E1531">
        <w:rPr>
          <w:b/>
          <w:bCs/>
          <w:sz w:val="22"/>
          <w:szCs w:val="22"/>
        </w:rPr>
        <w:t>Gmin</w:t>
      </w:r>
      <w:r>
        <w:rPr>
          <w:b/>
          <w:bCs/>
          <w:sz w:val="22"/>
          <w:szCs w:val="22"/>
        </w:rPr>
        <w:t>ą</w:t>
      </w:r>
      <w:r w:rsidRPr="002E1531">
        <w:rPr>
          <w:b/>
          <w:bCs/>
          <w:sz w:val="22"/>
          <w:szCs w:val="22"/>
        </w:rPr>
        <w:t xml:space="preserve"> Jeleśnia</w:t>
      </w:r>
    </w:p>
    <w:p w14:paraId="58067061" w14:textId="23A2CBA0" w:rsidR="002C1B2D" w:rsidRPr="00F646EF" w:rsidRDefault="002E1531" w:rsidP="002E1531">
      <w:pPr>
        <w:spacing w:line="276" w:lineRule="auto"/>
        <w:jc w:val="both"/>
        <w:rPr>
          <w:sz w:val="22"/>
          <w:szCs w:val="22"/>
        </w:rPr>
      </w:pPr>
      <w:r w:rsidRPr="002E1531">
        <w:rPr>
          <w:sz w:val="22"/>
          <w:szCs w:val="22"/>
        </w:rPr>
        <w:t>ul. Plebańska 1, 34-340 Jeleśnia</w:t>
      </w:r>
      <w:r w:rsidR="002C1B2D" w:rsidRPr="00F646EF">
        <w:rPr>
          <w:sz w:val="22"/>
          <w:szCs w:val="22"/>
        </w:rPr>
        <w:t>,</w:t>
      </w:r>
    </w:p>
    <w:p w14:paraId="0A120B23" w14:textId="621C27E8" w:rsidR="002C1B2D" w:rsidRPr="00F646EF" w:rsidRDefault="002C1B2D" w:rsidP="002C1B2D">
      <w:pPr>
        <w:spacing w:line="276" w:lineRule="auto"/>
        <w:jc w:val="both"/>
        <w:rPr>
          <w:sz w:val="22"/>
          <w:szCs w:val="22"/>
        </w:rPr>
      </w:pPr>
      <w:r w:rsidRPr="00F646EF">
        <w:rPr>
          <w:sz w:val="22"/>
          <w:szCs w:val="22"/>
        </w:rPr>
        <w:t xml:space="preserve">NIP: </w:t>
      </w:r>
      <w:r w:rsidR="002E1531" w:rsidRPr="002E1531">
        <w:rPr>
          <w:bCs/>
          <w:sz w:val="22"/>
          <w:szCs w:val="22"/>
        </w:rPr>
        <w:t>5532487465</w:t>
      </w:r>
      <w:r w:rsidRPr="00F646EF">
        <w:rPr>
          <w:sz w:val="22"/>
          <w:szCs w:val="22"/>
        </w:rPr>
        <w:t xml:space="preserve">, Regon: </w:t>
      </w:r>
      <w:r w:rsidR="002E1531" w:rsidRPr="002E1531">
        <w:rPr>
          <w:bCs/>
          <w:sz w:val="22"/>
          <w:szCs w:val="22"/>
        </w:rPr>
        <w:t>072182605</w:t>
      </w:r>
      <w:r w:rsidRPr="00F646EF">
        <w:rPr>
          <w:sz w:val="22"/>
          <w:szCs w:val="22"/>
        </w:rPr>
        <w:t>,</w:t>
      </w:r>
    </w:p>
    <w:p w14:paraId="714205A5" w14:textId="77777777" w:rsidR="002C1B2D" w:rsidRPr="00F646EF" w:rsidRDefault="002C1B2D" w:rsidP="002C1B2D">
      <w:pPr>
        <w:spacing w:line="276" w:lineRule="auto"/>
        <w:jc w:val="both"/>
        <w:rPr>
          <w:sz w:val="22"/>
          <w:szCs w:val="22"/>
        </w:rPr>
      </w:pPr>
      <w:r w:rsidRPr="00F646EF">
        <w:rPr>
          <w:sz w:val="22"/>
          <w:szCs w:val="22"/>
        </w:rPr>
        <w:t>reprezentowaną przez:</w:t>
      </w:r>
    </w:p>
    <w:p w14:paraId="0CDF732C" w14:textId="5C92E5D8" w:rsidR="002C1B2D" w:rsidRPr="00F646EF" w:rsidRDefault="002C1B2D" w:rsidP="002C1B2D">
      <w:pPr>
        <w:spacing w:line="276" w:lineRule="auto"/>
        <w:jc w:val="both"/>
        <w:rPr>
          <w:sz w:val="22"/>
          <w:szCs w:val="22"/>
        </w:rPr>
      </w:pPr>
      <w:r w:rsidRPr="00F646EF">
        <w:rPr>
          <w:sz w:val="22"/>
          <w:szCs w:val="22"/>
        </w:rPr>
        <w:t xml:space="preserve">Wójta Gminy </w:t>
      </w:r>
      <w:r w:rsidR="002E1531">
        <w:rPr>
          <w:sz w:val="22"/>
          <w:szCs w:val="22"/>
        </w:rPr>
        <w:t>Jeleśnia</w:t>
      </w:r>
      <w:r w:rsidRPr="00F646EF">
        <w:rPr>
          <w:sz w:val="22"/>
          <w:szCs w:val="22"/>
        </w:rPr>
        <w:t xml:space="preserve"> – </w:t>
      </w:r>
      <w:r w:rsidR="002E1531">
        <w:rPr>
          <w:sz w:val="22"/>
          <w:szCs w:val="22"/>
        </w:rPr>
        <w:t>Panią Annę Wasilewską</w:t>
      </w:r>
      <w:r w:rsidRPr="00F646EF">
        <w:rPr>
          <w:sz w:val="22"/>
          <w:szCs w:val="22"/>
        </w:rPr>
        <w:t>,</w:t>
      </w:r>
    </w:p>
    <w:p w14:paraId="73520592" w14:textId="42446057" w:rsidR="002C1B2D" w:rsidRPr="00F646EF" w:rsidRDefault="002C1B2D" w:rsidP="002C1B2D">
      <w:pPr>
        <w:spacing w:line="276" w:lineRule="auto"/>
        <w:jc w:val="both"/>
        <w:rPr>
          <w:sz w:val="22"/>
          <w:szCs w:val="22"/>
        </w:rPr>
      </w:pPr>
      <w:r w:rsidRPr="00F646EF">
        <w:rPr>
          <w:sz w:val="22"/>
          <w:szCs w:val="22"/>
        </w:rPr>
        <w:t xml:space="preserve">przy kontrasygnacie Skarbnika Gminy – Pani </w:t>
      </w:r>
      <w:r w:rsidR="002E1531" w:rsidRPr="002E1531">
        <w:rPr>
          <w:sz w:val="22"/>
          <w:szCs w:val="22"/>
        </w:rPr>
        <w:t>Krystyn</w:t>
      </w:r>
      <w:r w:rsidR="002E1531">
        <w:rPr>
          <w:sz w:val="22"/>
          <w:szCs w:val="22"/>
        </w:rPr>
        <w:t>y</w:t>
      </w:r>
      <w:r w:rsidR="002E1531" w:rsidRPr="002E1531">
        <w:rPr>
          <w:sz w:val="22"/>
          <w:szCs w:val="22"/>
        </w:rPr>
        <w:t xml:space="preserve"> Janik</w:t>
      </w:r>
      <w:r>
        <w:rPr>
          <w:sz w:val="22"/>
          <w:szCs w:val="22"/>
        </w:rPr>
        <w:t>,</w:t>
      </w:r>
    </w:p>
    <w:p w14:paraId="5A982BCE" w14:textId="2CACA0C9" w:rsidR="00F646EF" w:rsidRPr="00F646EF" w:rsidRDefault="002C1B2D" w:rsidP="002C1B2D">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8B777DD"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Pr="007634E6">
        <w:rPr>
          <w:sz w:val="22"/>
          <w:szCs w:val="22"/>
        </w:rPr>
        <w:t>t.j</w:t>
      </w:r>
      <w:proofErr w:type="spellEnd"/>
      <w:r w:rsidRPr="007634E6">
        <w:rPr>
          <w:sz w:val="22"/>
          <w:szCs w:val="22"/>
        </w:rPr>
        <w:t xml:space="preserve">. Dz. U. z 2023 r. poz. 1605 z </w:t>
      </w:r>
      <w:proofErr w:type="spellStart"/>
      <w:r w:rsidRPr="007634E6">
        <w:rPr>
          <w:sz w:val="22"/>
          <w:szCs w:val="22"/>
        </w:rPr>
        <w:t>późn</w:t>
      </w:r>
      <w:proofErr w:type="spellEnd"/>
      <w:r w:rsidRPr="007634E6">
        <w:rPr>
          <w:sz w:val="22"/>
          <w:szCs w:val="22"/>
        </w:rPr>
        <w:t xml:space="preserve">. zm.)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298B7492"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2E1531" w:rsidRPr="002E1531">
        <w:rPr>
          <w:sz w:val="22"/>
          <w:szCs w:val="22"/>
          <w:lang w:eastAsia="zh-CN"/>
        </w:rPr>
        <w:t>Projekt Budowlany wraz z załącznikami, Projekt Architektoniczno-Budowlany, Projekt Zagospodarowania Terenu, Informacja dotycząca Bezpieczeństwa i Ochrony Zdrowia, Ekspertyza, Specyfikacja Techniczna Wykonania i Odbioru Robót oraz Przedmiar robót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D8DBC73" w:rsid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r w:rsidR="00A64B8D">
        <w:rPr>
          <w:sz w:val="22"/>
          <w:szCs w:val="22"/>
          <w:lang w:eastAsia="zh-CN"/>
        </w:rPr>
        <w:t>;</w:t>
      </w:r>
    </w:p>
    <w:p w14:paraId="6E971368" w14:textId="5C53025D" w:rsidR="00A64B8D" w:rsidRDefault="00A64B8D" w:rsidP="004A5675">
      <w:pPr>
        <w:suppressAutoHyphens/>
        <w:autoSpaceDE w:val="0"/>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r>
      <w:r w:rsidRPr="00A64B8D">
        <w:rPr>
          <w:b/>
          <w:sz w:val="22"/>
          <w:szCs w:val="22"/>
          <w:lang w:eastAsia="zh-CN"/>
        </w:rPr>
        <w:t xml:space="preserve">Załącznik nr </w:t>
      </w:r>
      <w:r>
        <w:rPr>
          <w:b/>
          <w:sz w:val="22"/>
          <w:szCs w:val="22"/>
          <w:lang w:eastAsia="zh-CN"/>
        </w:rPr>
        <w:t>5</w:t>
      </w:r>
      <w:r w:rsidRPr="00A64B8D">
        <w:rPr>
          <w:b/>
          <w:sz w:val="22"/>
          <w:szCs w:val="22"/>
          <w:lang w:eastAsia="zh-CN"/>
        </w:rPr>
        <w:t xml:space="preserve"> </w:t>
      </w:r>
      <w:r w:rsidRPr="00A64B8D">
        <w:rPr>
          <w:sz w:val="22"/>
          <w:szCs w:val="22"/>
          <w:lang w:eastAsia="zh-CN"/>
        </w:rPr>
        <w:t>– Wzór karty gwarancyjnej</w:t>
      </w:r>
      <w:r w:rsidR="005F46C7">
        <w:rPr>
          <w:sz w:val="22"/>
          <w:szCs w:val="22"/>
          <w:lang w:eastAsia="zh-CN"/>
        </w:rPr>
        <w:t>;</w:t>
      </w:r>
    </w:p>
    <w:p w14:paraId="3205FB2B" w14:textId="6590E5A1" w:rsidR="005F46C7" w:rsidRPr="005F46C7" w:rsidRDefault="005F46C7" w:rsidP="004A5675">
      <w:pPr>
        <w:suppressAutoHyphens/>
        <w:autoSpaceDE w:val="0"/>
        <w:snapToGrid w:val="0"/>
        <w:spacing w:line="276" w:lineRule="auto"/>
        <w:ind w:left="851" w:hanging="426"/>
        <w:jc w:val="both"/>
        <w:rPr>
          <w:sz w:val="22"/>
          <w:szCs w:val="22"/>
          <w:lang w:eastAsia="zh-CN"/>
        </w:rPr>
      </w:pPr>
      <w:r>
        <w:rPr>
          <w:sz w:val="22"/>
          <w:szCs w:val="22"/>
          <w:lang w:eastAsia="zh-CN"/>
        </w:rPr>
        <w:t xml:space="preserve">6) </w:t>
      </w:r>
      <w:r>
        <w:rPr>
          <w:sz w:val="22"/>
          <w:szCs w:val="22"/>
          <w:lang w:eastAsia="zh-CN"/>
        </w:rPr>
        <w:tab/>
      </w:r>
      <w:r>
        <w:rPr>
          <w:b/>
          <w:bCs/>
          <w:sz w:val="22"/>
          <w:szCs w:val="22"/>
          <w:lang w:eastAsia="zh-CN"/>
        </w:rPr>
        <w:t>Załącznik nr 6</w:t>
      </w:r>
      <w:r>
        <w:rPr>
          <w:sz w:val="22"/>
          <w:szCs w:val="22"/>
          <w:lang w:eastAsia="zh-CN"/>
        </w:rPr>
        <w:t xml:space="preserve"> – Harmonogram budowy</w:t>
      </w:r>
      <w:r>
        <w:rPr>
          <w:sz w:val="22"/>
          <w:szCs w:val="22"/>
        </w:rPr>
        <w:t xml:space="preserve"> (po jego opracowaniu i zatwierdzeniu zgodnie z regulacjami umowy)</w:t>
      </w:r>
      <w:r>
        <w:rPr>
          <w:sz w:val="22"/>
          <w:szCs w:val="22"/>
          <w:lang w:eastAsia="zh-CN"/>
        </w:rPr>
        <w:t>.</w:t>
      </w:r>
    </w:p>
    <w:p w14:paraId="5A982BE1" w14:textId="0AFCBEB6"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 xml:space="preserve">W przypadku rozbieżności zapisów poszczególnych dokumentów wymienionych w pkt 1) – </w:t>
      </w:r>
      <w:r w:rsidR="005F46C7">
        <w:rPr>
          <w:sz w:val="22"/>
          <w:szCs w:val="22"/>
          <w:lang w:eastAsia="zh-CN"/>
        </w:rPr>
        <w:t>6</w:t>
      </w:r>
      <w:r w:rsidRPr="004A5675">
        <w:rPr>
          <w:sz w:val="22"/>
          <w:szCs w:val="22"/>
          <w:lang w:eastAsia="zh-CN"/>
        </w:rPr>
        <w:t>)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lastRenderedPageBreak/>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6E930608" w:rsidR="000A720B" w:rsidRDefault="00D8036F" w:rsidP="00812BB1">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t xml:space="preserve">Umowa została zawarta w oparciu o dokonany wybór oferty Wykonawcy w przeprowadzonym postępowania w trybie podstawowym bez przeprowadzenia negocjacji, na podstawie art. 275 pkt 1 ustawy z </w:t>
      </w:r>
      <w:r w:rsidRPr="001E3FF8">
        <w:rPr>
          <w:sz w:val="22"/>
          <w:szCs w:val="22"/>
          <w:lang w:eastAsia="zh-CN"/>
        </w:rPr>
        <w:t>dnia 11 września 2019 r. Prawo zamówień publicznych (</w:t>
      </w:r>
      <w:proofErr w:type="spellStart"/>
      <w:r w:rsidRPr="001E3FF8">
        <w:rPr>
          <w:sz w:val="22"/>
          <w:szCs w:val="22"/>
          <w:lang w:eastAsia="zh-CN"/>
        </w:rPr>
        <w:t>t.j</w:t>
      </w:r>
      <w:proofErr w:type="spellEnd"/>
      <w:r w:rsidRPr="001E3FF8">
        <w:rPr>
          <w:sz w:val="22"/>
          <w:szCs w:val="22"/>
          <w:lang w:eastAsia="zh-CN"/>
        </w:rPr>
        <w:t xml:space="preserve">. Dz. U. z 2023 r. poz. 1605 z </w:t>
      </w:r>
      <w:proofErr w:type="spellStart"/>
      <w:r w:rsidRPr="001E3FF8">
        <w:rPr>
          <w:sz w:val="22"/>
          <w:szCs w:val="22"/>
          <w:lang w:eastAsia="zh-CN"/>
        </w:rPr>
        <w:t>późn</w:t>
      </w:r>
      <w:proofErr w:type="spellEnd"/>
      <w:r w:rsidRPr="001E3FF8">
        <w:rPr>
          <w:sz w:val="22"/>
          <w:szCs w:val="22"/>
          <w:lang w:eastAsia="zh-CN"/>
        </w:rPr>
        <w:t xml:space="preserve">. zm.). Nr sprawy: </w:t>
      </w:r>
      <w:r w:rsidR="0077089E" w:rsidRPr="001E3FF8">
        <w:rPr>
          <w:sz w:val="22"/>
          <w:szCs w:val="22"/>
          <w:lang w:eastAsia="zh-CN"/>
        </w:rPr>
        <w:t>ZP.271.03.2024</w:t>
      </w:r>
      <w:r w:rsidRPr="001E3FF8">
        <w:rPr>
          <w:sz w:val="22"/>
          <w:szCs w:val="22"/>
          <w:lang w:eastAsia="zh-CN"/>
        </w:rPr>
        <w:t>.</w:t>
      </w:r>
    </w:p>
    <w:p w14:paraId="3AB36CEC" w14:textId="783EDDCB" w:rsidR="00EB48D0" w:rsidRDefault="00EB48D0" w:rsidP="00812BB1">
      <w:pPr>
        <w:numPr>
          <w:ilvl w:val="0"/>
          <w:numId w:val="24"/>
        </w:numPr>
        <w:suppressAutoHyphens/>
        <w:snapToGrid w:val="0"/>
        <w:spacing w:line="276" w:lineRule="auto"/>
        <w:ind w:left="851" w:hanging="425"/>
        <w:jc w:val="both"/>
        <w:rPr>
          <w:sz w:val="22"/>
          <w:szCs w:val="22"/>
          <w:lang w:eastAsia="zh-CN"/>
        </w:rPr>
      </w:pPr>
      <w:r w:rsidRPr="00EB48D0">
        <w:rPr>
          <w:sz w:val="22"/>
        </w:rPr>
        <w:t>Zamówienie</w:t>
      </w:r>
      <w:r w:rsidR="00CB60A1">
        <w:rPr>
          <w:sz w:val="22"/>
        </w:rPr>
        <w:t xml:space="preserve"> inwestycyjne pn.: „</w:t>
      </w:r>
      <w:r w:rsidR="00CB60A1" w:rsidRPr="00CB60A1">
        <w:rPr>
          <w:b/>
          <w:bCs/>
          <w:i/>
          <w:iCs/>
          <w:sz w:val="22"/>
        </w:rPr>
        <w:t>Odtworzenie, zabezpieczenie, odnowienie i modernizacja budynku RIPT o charakterze muzealnym w Jeleśni oraz Kaplic, Kapliczek przydrożnych</w:t>
      </w:r>
      <w:r w:rsidR="00CB60A1">
        <w:rPr>
          <w:sz w:val="22"/>
        </w:rPr>
        <w:t>”</w:t>
      </w:r>
      <w:r w:rsidRPr="00EB48D0">
        <w:rPr>
          <w:sz w:val="22"/>
        </w:rPr>
        <w:t xml:space="preserve"> dofinansowywane </w:t>
      </w:r>
      <w:r w:rsidRPr="00CB60A1">
        <w:rPr>
          <w:sz w:val="22"/>
        </w:rPr>
        <w:t xml:space="preserve">jest w 98 % z </w:t>
      </w:r>
      <w:r w:rsidR="0077089E" w:rsidRPr="00CB60A1">
        <w:rPr>
          <w:b/>
          <w:bCs/>
          <w:sz w:val="22"/>
        </w:rPr>
        <w:t>Rządowego</w:t>
      </w:r>
      <w:r w:rsidR="0077089E" w:rsidRPr="0077089E">
        <w:rPr>
          <w:b/>
          <w:bCs/>
          <w:sz w:val="22"/>
        </w:rPr>
        <w:t xml:space="preserve"> Programu Odbudowy Zabytków</w:t>
      </w:r>
      <w:r w:rsidRPr="00EB48D0">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649B2C3B" w:rsidR="009064BE" w:rsidRPr="005A6C06" w:rsidRDefault="00CB60A1" w:rsidP="00812BB1">
      <w:pPr>
        <w:widowControl w:val="0"/>
        <w:numPr>
          <w:ilvl w:val="0"/>
          <w:numId w:val="31"/>
        </w:numPr>
        <w:suppressAutoHyphens/>
        <w:autoSpaceDE w:val="0"/>
        <w:spacing w:line="276" w:lineRule="auto"/>
        <w:ind w:left="426" w:hanging="426"/>
        <w:jc w:val="both"/>
        <w:rPr>
          <w:sz w:val="22"/>
          <w:szCs w:val="22"/>
        </w:rPr>
      </w:pPr>
      <w:r>
        <w:rPr>
          <w:sz w:val="22"/>
          <w:szCs w:val="22"/>
        </w:rPr>
        <w:t xml:space="preserve">Przedmiotem zamówienia są roboty budowlane, obejmujące zadanie pn.: </w:t>
      </w:r>
      <w:r>
        <w:rPr>
          <w:b/>
          <w:i/>
          <w:sz w:val="22"/>
          <w:szCs w:val="22"/>
        </w:rPr>
        <w:t>„</w:t>
      </w:r>
      <w:r w:rsidRPr="005B2648">
        <w:rPr>
          <w:b/>
          <w:bCs/>
          <w:i/>
          <w:iCs/>
          <w:sz w:val="22"/>
          <w:szCs w:val="22"/>
        </w:rPr>
        <w:t>Odtworzenie, zabezpieczenie, odnowienie i modernizacja budynku RIPT o charakterze muzealnym w Jeleśni</w:t>
      </w:r>
      <w:r>
        <w:rPr>
          <w:b/>
          <w:bCs/>
          <w:i/>
          <w:iCs/>
          <w:sz w:val="22"/>
          <w:szCs w:val="22"/>
        </w:rPr>
        <w:t>”</w:t>
      </w:r>
      <w:r>
        <w:rPr>
          <w:b/>
          <w:i/>
          <w:sz w:val="22"/>
          <w:szCs w:val="22"/>
        </w:rPr>
        <w:t xml:space="preserve">, </w:t>
      </w:r>
      <w:r>
        <w:rPr>
          <w:b/>
          <w:sz w:val="22"/>
          <w:szCs w:val="22"/>
        </w:rPr>
        <w:t>realizowane w ramach zadania inwestycyjnego pn.: „</w:t>
      </w:r>
      <w:r w:rsidRPr="00CB60A1">
        <w:rPr>
          <w:b/>
          <w:i/>
          <w:sz w:val="22"/>
          <w:szCs w:val="22"/>
        </w:rPr>
        <w:t>Odtworzenie, zabezpieczenie, odnowienie i modernizacja budynku RIPT o charakterze muzealnym w Jeleśni oraz Kaplic, Kapliczek przydrożnych</w:t>
      </w:r>
      <w:r>
        <w:rPr>
          <w:b/>
          <w:sz w:val="22"/>
          <w:szCs w:val="22"/>
        </w:rPr>
        <w:t>”</w:t>
      </w:r>
      <w:r>
        <w:rPr>
          <w:bCs/>
          <w:sz w:val="22"/>
          <w:szCs w:val="22"/>
        </w:rPr>
        <w:t>.</w:t>
      </w:r>
      <w:r w:rsidR="009064BE" w:rsidRPr="005A6C06">
        <w:rPr>
          <w:sz w:val="22"/>
          <w:szCs w:val="22"/>
        </w:rPr>
        <w:t xml:space="preserve"> </w:t>
      </w:r>
    </w:p>
    <w:p w14:paraId="20ECA6C5" w14:textId="6895BE8B"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bookmarkStart w:id="0" w:name="_Hlk142410522"/>
      <w:r w:rsidR="00EB48D0" w:rsidRPr="00EB48D0">
        <w:rPr>
          <w:sz w:val="22"/>
          <w:szCs w:val="22"/>
          <w:lang w:eastAsia="zh-CN"/>
        </w:rPr>
        <w:t xml:space="preserve">w tym </w:t>
      </w:r>
      <w:bookmarkEnd w:id="0"/>
      <w:r w:rsidR="002E1531" w:rsidRPr="002E1531">
        <w:rPr>
          <w:sz w:val="22"/>
          <w:szCs w:val="22"/>
          <w:lang w:eastAsia="zh-CN"/>
        </w:rPr>
        <w:t>Projekt</w:t>
      </w:r>
      <w:r w:rsidR="002E1531">
        <w:rPr>
          <w:sz w:val="22"/>
          <w:szCs w:val="22"/>
          <w:lang w:eastAsia="zh-CN"/>
        </w:rPr>
        <w:t>em</w:t>
      </w:r>
      <w:r w:rsidR="002E1531" w:rsidRPr="002E1531">
        <w:rPr>
          <w:sz w:val="22"/>
          <w:szCs w:val="22"/>
          <w:lang w:eastAsia="zh-CN"/>
        </w:rPr>
        <w:t xml:space="preserve"> Budowlany</w:t>
      </w:r>
      <w:r w:rsidR="002E1531">
        <w:rPr>
          <w:sz w:val="22"/>
          <w:szCs w:val="22"/>
          <w:lang w:eastAsia="zh-CN"/>
        </w:rPr>
        <w:t>m</w:t>
      </w:r>
      <w:r w:rsidR="002E1531" w:rsidRPr="002E1531">
        <w:rPr>
          <w:sz w:val="22"/>
          <w:szCs w:val="22"/>
          <w:lang w:eastAsia="zh-CN"/>
        </w:rPr>
        <w:t xml:space="preserve"> wraz z załącznikami, Projekt</w:t>
      </w:r>
      <w:r w:rsidR="002E1531">
        <w:rPr>
          <w:sz w:val="22"/>
          <w:szCs w:val="22"/>
          <w:lang w:eastAsia="zh-CN"/>
        </w:rPr>
        <w:t>em</w:t>
      </w:r>
      <w:r w:rsidR="002E1531" w:rsidRPr="002E1531">
        <w:rPr>
          <w:sz w:val="22"/>
          <w:szCs w:val="22"/>
          <w:lang w:eastAsia="zh-CN"/>
        </w:rPr>
        <w:t xml:space="preserve"> Architektoniczno-Budowlany</w:t>
      </w:r>
      <w:r w:rsidR="002E1531">
        <w:rPr>
          <w:sz w:val="22"/>
          <w:szCs w:val="22"/>
          <w:lang w:eastAsia="zh-CN"/>
        </w:rPr>
        <w:t>m</w:t>
      </w:r>
      <w:r w:rsidR="002E1531" w:rsidRPr="002E1531">
        <w:rPr>
          <w:sz w:val="22"/>
          <w:szCs w:val="22"/>
          <w:lang w:eastAsia="zh-CN"/>
        </w:rPr>
        <w:t>, Projekt</w:t>
      </w:r>
      <w:r w:rsidR="002E1531">
        <w:rPr>
          <w:sz w:val="22"/>
          <w:szCs w:val="22"/>
          <w:lang w:eastAsia="zh-CN"/>
        </w:rPr>
        <w:t>em</w:t>
      </w:r>
      <w:r w:rsidR="002E1531" w:rsidRPr="002E1531">
        <w:rPr>
          <w:sz w:val="22"/>
          <w:szCs w:val="22"/>
          <w:lang w:eastAsia="zh-CN"/>
        </w:rPr>
        <w:t xml:space="preserve"> Zagospodarowania Terenu, Informacj</w:t>
      </w:r>
      <w:r w:rsidR="002E1531">
        <w:rPr>
          <w:sz w:val="22"/>
          <w:szCs w:val="22"/>
          <w:lang w:eastAsia="zh-CN"/>
        </w:rPr>
        <w:t>ą</w:t>
      </w:r>
      <w:r w:rsidR="002E1531" w:rsidRPr="002E1531">
        <w:rPr>
          <w:sz w:val="22"/>
          <w:szCs w:val="22"/>
          <w:lang w:eastAsia="zh-CN"/>
        </w:rPr>
        <w:t xml:space="preserve"> dotycząc</w:t>
      </w:r>
      <w:r w:rsidR="002E1531">
        <w:rPr>
          <w:sz w:val="22"/>
          <w:szCs w:val="22"/>
          <w:lang w:eastAsia="zh-CN"/>
        </w:rPr>
        <w:t>ą</w:t>
      </w:r>
      <w:r w:rsidR="002E1531" w:rsidRPr="002E1531">
        <w:rPr>
          <w:sz w:val="22"/>
          <w:szCs w:val="22"/>
          <w:lang w:eastAsia="zh-CN"/>
        </w:rPr>
        <w:t xml:space="preserve"> Bezpieczeństwa i Ochrony Zdrowia, Ekspertyz</w:t>
      </w:r>
      <w:r w:rsidR="002E1531">
        <w:rPr>
          <w:sz w:val="22"/>
          <w:szCs w:val="22"/>
          <w:lang w:eastAsia="zh-CN"/>
        </w:rPr>
        <w:t>ą</w:t>
      </w:r>
      <w:r w:rsidR="002E1531" w:rsidRPr="002E1531">
        <w:rPr>
          <w:sz w:val="22"/>
          <w:szCs w:val="22"/>
          <w:lang w:eastAsia="zh-CN"/>
        </w:rPr>
        <w:t>, Specyfikacj</w:t>
      </w:r>
      <w:r w:rsidR="002E1531">
        <w:rPr>
          <w:sz w:val="22"/>
          <w:szCs w:val="22"/>
          <w:lang w:eastAsia="zh-CN"/>
        </w:rPr>
        <w:t>ą</w:t>
      </w:r>
      <w:r w:rsidR="002E1531" w:rsidRPr="002E1531">
        <w:rPr>
          <w:sz w:val="22"/>
          <w:szCs w:val="22"/>
          <w:lang w:eastAsia="zh-CN"/>
        </w:rPr>
        <w:t xml:space="preserve"> Techniczn</w:t>
      </w:r>
      <w:r w:rsidR="002E1531">
        <w:rPr>
          <w:sz w:val="22"/>
          <w:szCs w:val="22"/>
          <w:lang w:eastAsia="zh-CN"/>
        </w:rPr>
        <w:t>ą</w:t>
      </w:r>
      <w:r w:rsidR="002E1531" w:rsidRPr="002E1531">
        <w:rPr>
          <w:sz w:val="22"/>
          <w:szCs w:val="22"/>
          <w:lang w:eastAsia="zh-CN"/>
        </w:rPr>
        <w:t xml:space="preserve"> Wykonania i Odbioru Robót oraz Przedmiar</w:t>
      </w:r>
      <w:r w:rsidR="002E1531">
        <w:rPr>
          <w:sz w:val="22"/>
          <w:szCs w:val="22"/>
          <w:lang w:eastAsia="zh-CN"/>
        </w:rPr>
        <w:t>em</w:t>
      </w:r>
      <w:r w:rsidR="002E1531" w:rsidRPr="002E1531">
        <w:rPr>
          <w:sz w:val="22"/>
          <w:szCs w:val="22"/>
          <w:lang w:eastAsia="zh-CN"/>
        </w:rPr>
        <w:t xml:space="preserve"> robót (pomocniczo)</w:t>
      </w:r>
      <w:r>
        <w:rPr>
          <w:sz w:val="22"/>
          <w:szCs w:val="22"/>
          <w:lang w:eastAsia="zh-CN"/>
        </w:rPr>
        <w:t xml:space="preserve">, a ponadto </w:t>
      </w:r>
      <w:r w:rsidRPr="00F647CC">
        <w:rPr>
          <w:sz w:val="22"/>
          <w:szCs w:val="22"/>
          <w:lang w:eastAsia="zh-CN"/>
        </w:rPr>
        <w:t xml:space="preserve">z należytą starannością, z zasadami sztuki budowlanej, współczesnej wiedzy technicznej, zgodnie z obowiązującymi w tym zakresie przepisami i normami wspólnymi Unii  Europejskiej, a w dalszej kolejności normami polskimi, w szczególności zawartymi w Prawie </w:t>
      </w:r>
      <w:r w:rsidRPr="00F647CC">
        <w:rPr>
          <w:sz w:val="22"/>
          <w:szCs w:val="22"/>
          <w:lang w:eastAsia="zh-CN"/>
        </w:rPr>
        <w:lastRenderedPageBreak/>
        <w:t>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233C073A"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1"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w:t>
      </w:r>
      <w:r w:rsidRPr="00F647CC">
        <w:rPr>
          <w:sz w:val="22"/>
          <w:szCs w:val="22"/>
          <w:lang w:eastAsia="zh-CN"/>
        </w:rPr>
        <w:lastRenderedPageBreak/>
        <w:t xml:space="preserve">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0BC7B1D0"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r>
      <w:r w:rsidR="005F46C7" w:rsidRPr="005F46C7">
        <w:rPr>
          <w:sz w:val="22"/>
          <w:szCs w:val="22"/>
          <w:lang w:eastAsia="zh-CN"/>
        </w:rPr>
        <w:t>terminowe wykonanie przedmiotu niniejszej Umowy zgodnie z ustalonym Harmonogramem budowy</w:t>
      </w:r>
      <w:r w:rsidRPr="004A58AD">
        <w:rPr>
          <w:sz w:val="22"/>
          <w:szCs w:val="22"/>
          <w:lang w:eastAsia="zh-CN"/>
        </w:rPr>
        <w:t>;</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58B96D5D"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dokumentację </w:t>
      </w:r>
      <w:r w:rsidR="003161EB">
        <w:rPr>
          <w:sz w:val="22"/>
          <w:szCs w:val="22"/>
          <w:lang w:eastAsia="zh-CN"/>
        </w:rPr>
        <w:t>techniczną</w:t>
      </w:r>
      <w:r w:rsidRPr="004A58AD">
        <w:rPr>
          <w:sz w:val="22"/>
          <w:szCs w:val="22"/>
          <w:lang w:eastAsia="zh-CN"/>
        </w:rPr>
        <w:t xml:space="preserve">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lastRenderedPageBreak/>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D718620"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Raport będzie zawierał co najmniej:</w:t>
      </w:r>
    </w:p>
    <w:p w14:paraId="72B1850B" w14:textId="5824EEA8"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r w:rsidR="00A05518">
        <w:rPr>
          <w:sz w:val="22"/>
          <w:szCs w:val="22"/>
          <w:lang w:eastAsia="zh-CN"/>
        </w:rPr>
        <w:t xml:space="preserve"> (o ile dotyczy)</w:t>
      </w:r>
      <w:r>
        <w:rPr>
          <w:sz w:val="22"/>
          <w:szCs w:val="22"/>
          <w:lang w:eastAsia="zh-CN"/>
        </w:rPr>
        <w: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 xml:space="preserve">przestrzeganie wymagań zawartych w pozwoleniach lub zezwoleniach i umożliwianie wystawiającym je władzom dokonanie inspekcji i zbadania przebiegu robót. Ponadto powinien </w:t>
      </w:r>
      <w:r w:rsidRPr="004A58AD">
        <w:rPr>
          <w:kern w:val="1"/>
          <w:sz w:val="22"/>
          <w:szCs w:val="22"/>
          <w:lang w:eastAsia="zh-CN"/>
        </w:rPr>
        <w:lastRenderedPageBreak/>
        <w:t>umożliwić właściwym władzom udział w badaniach i procedurach sprawdzających. Jednakże 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1C92CB3A"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sidR="005F46C7">
        <w:rPr>
          <w:sz w:val="22"/>
          <w:szCs w:val="22"/>
          <w:lang w:eastAsia="zh-CN"/>
        </w:rPr>
        <w:t>;</w:t>
      </w:r>
    </w:p>
    <w:p w14:paraId="63D3D889" w14:textId="1B8D3E38" w:rsidR="005F46C7" w:rsidRPr="004A58AD" w:rsidRDefault="005F46C7" w:rsidP="009C2CFE">
      <w:pPr>
        <w:suppressAutoHyphens/>
        <w:snapToGrid w:val="0"/>
        <w:spacing w:line="276" w:lineRule="auto"/>
        <w:ind w:left="851" w:hanging="425"/>
        <w:jc w:val="both"/>
        <w:rPr>
          <w:sz w:val="22"/>
          <w:szCs w:val="22"/>
          <w:lang w:eastAsia="zh-CN"/>
        </w:rPr>
      </w:pPr>
      <w:r>
        <w:rPr>
          <w:sz w:val="22"/>
          <w:szCs w:val="22"/>
          <w:lang w:eastAsia="zh-CN"/>
        </w:rPr>
        <w:t>25)</w:t>
      </w:r>
      <w:r>
        <w:rPr>
          <w:sz w:val="22"/>
          <w:szCs w:val="22"/>
          <w:lang w:eastAsia="zh-CN"/>
        </w:rPr>
        <w:tab/>
        <w:t xml:space="preserve">przygotowania </w:t>
      </w:r>
      <w:r w:rsidRPr="003F45D5">
        <w:rPr>
          <w:sz w:val="22"/>
          <w:szCs w:val="22"/>
          <w:lang w:eastAsia="zh-CN"/>
        </w:rPr>
        <w:t>Harmonogramu budowy odzwierciedlającego pozycje kosztorysu, sporządzonego w postaci diagramu Gantta.</w:t>
      </w:r>
      <w:r>
        <w:rPr>
          <w:sz w:val="22"/>
          <w:szCs w:val="22"/>
          <w:lang w:eastAsia="zh-CN"/>
        </w:rPr>
        <w:t xml:space="preserve"> </w:t>
      </w:r>
      <w:r w:rsidRPr="003F45D5">
        <w:rPr>
          <w:sz w:val="22"/>
          <w:szCs w:val="22"/>
          <w:lang w:eastAsia="zh-CN"/>
        </w:rPr>
        <w:t>W przypadku realizacji obiektów technologicznie ze sobą powiązanych</w:t>
      </w:r>
      <w:r>
        <w:rPr>
          <w:sz w:val="22"/>
          <w:szCs w:val="22"/>
          <w:lang w:eastAsia="zh-CN"/>
        </w:rPr>
        <w:t>,</w:t>
      </w:r>
      <w:r w:rsidRPr="003F45D5">
        <w:rPr>
          <w:sz w:val="22"/>
          <w:szCs w:val="22"/>
          <w:lang w:eastAsia="zh-CN"/>
        </w:rPr>
        <w:t xml:space="preserve"> </w:t>
      </w:r>
      <w:r>
        <w:rPr>
          <w:sz w:val="22"/>
          <w:szCs w:val="22"/>
          <w:lang w:eastAsia="zh-CN"/>
        </w:rPr>
        <w:t>H</w:t>
      </w:r>
      <w:r w:rsidRPr="003F45D5">
        <w:rPr>
          <w:sz w:val="22"/>
          <w:szCs w:val="22"/>
          <w:lang w:eastAsia="zh-CN"/>
        </w:rPr>
        <w:t xml:space="preserve">armonogram powinien uwzględniać wzajemne powiązanie robót i wskazywać na krytyczne daty realizacji poszczególnych elementów </w:t>
      </w:r>
      <w:r>
        <w:rPr>
          <w:sz w:val="22"/>
          <w:szCs w:val="22"/>
          <w:lang w:eastAsia="zh-CN"/>
        </w:rPr>
        <w:t>robót.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lastRenderedPageBreak/>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1469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79016D44" w:rsidR="004A5675" w:rsidRPr="001E3FF8"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Wykonawcy dokument zgłoszenia budowy oraz oryginały dokumentacji technicznej (</w:t>
      </w:r>
      <w:r w:rsidR="002E1531" w:rsidRPr="002E1531">
        <w:rPr>
          <w:sz w:val="22"/>
          <w:szCs w:val="22"/>
          <w:lang w:eastAsia="zh-CN"/>
        </w:rPr>
        <w:t xml:space="preserve">Projekt Budowlany </w:t>
      </w:r>
      <w:r w:rsidR="002E1531" w:rsidRPr="001E3FF8">
        <w:rPr>
          <w:sz w:val="22"/>
          <w:szCs w:val="22"/>
          <w:lang w:eastAsia="zh-CN"/>
        </w:rPr>
        <w:t>wraz z załącznikami, Projekt Architektoniczno-Budowlany, Projekt Zagospodarowania Terenu, Informacja dotycząca Bezpieczeństwa i Ochrony Zdrowia, Ekspertyza, Specyfikacja Techniczna Wykonania i Odbioru Robót oraz Przedmiar robót (pomocniczo)</w:t>
      </w:r>
      <w:r w:rsidRPr="001E3FF8">
        <w:rPr>
          <w:sz w:val="22"/>
          <w:szCs w:val="22"/>
          <w:lang w:eastAsia="zh-CN"/>
        </w:rPr>
        <w:t>).</w:t>
      </w:r>
    </w:p>
    <w:p w14:paraId="5A982C5F" w14:textId="696DE3FF" w:rsidR="000D43BC" w:rsidRPr="001E3FF8" w:rsidRDefault="004A5675" w:rsidP="00CC2340">
      <w:pPr>
        <w:tabs>
          <w:tab w:val="left" w:pos="426"/>
        </w:tabs>
        <w:suppressAutoHyphens/>
        <w:snapToGrid w:val="0"/>
        <w:spacing w:line="276" w:lineRule="auto"/>
        <w:ind w:left="426" w:hanging="426"/>
        <w:jc w:val="both"/>
        <w:rPr>
          <w:sz w:val="22"/>
          <w:szCs w:val="22"/>
          <w:lang w:eastAsia="zh-CN"/>
        </w:rPr>
      </w:pPr>
      <w:r w:rsidRPr="001E3FF8">
        <w:rPr>
          <w:sz w:val="22"/>
          <w:szCs w:val="22"/>
          <w:lang w:eastAsia="zh-CN"/>
        </w:rPr>
        <w:t xml:space="preserve">2. </w:t>
      </w:r>
      <w:r w:rsidRPr="001E3FF8">
        <w:rPr>
          <w:sz w:val="22"/>
          <w:szCs w:val="22"/>
          <w:lang w:eastAsia="zh-CN"/>
        </w:rPr>
        <w:tab/>
        <w:t xml:space="preserve">Wykonawca zobowiązany jest wykonać przedmiot niniejszej zamówienia </w:t>
      </w:r>
      <w:r w:rsidRPr="001E3FF8">
        <w:rPr>
          <w:b/>
          <w:sz w:val="22"/>
          <w:szCs w:val="22"/>
          <w:lang w:eastAsia="zh-CN"/>
        </w:rPr>
        <w:t>w terminie do</w:t>
      </w:r>
      <w:r w:rsidR="00A42B19" w:rsidRPr="001E3FF8">
        <w:rPr>
          <w:b/>
          <w:sz w:val="22"/>
          <w:szCs w:val="22"/>
          <w:lang w:eastAsia="zh-CN"/>
        </w:rPr>
        <w:t xml:space="preserve"> </w:t>
      </w:r>
      <w:r w:rsidR="00CB60A1" w:rsidRPr="001E3FF8">
        <w:rPr>
          <w:b/>
          <w:sz w:val="22"/>
          <w:szCs w:val="22"/>
          <w:lang w:eastAsia="zh-CN"/>
        </w:rPr>
        <w:t xml:space="preserve">13 </w:t>
      </w:r>
      <w:r w:rsidR="00EB48D0" w:rsidRPr="001E3FF8">
        <w:rPr>
          <w:b/>
          <w:sz w:val="22"/>
          <w:szCs w:val="22"/>
          <w:lang w:eastAsia="zh-CN"/>
        </w:rPr>
        <w:t>miesięcy od dnia zawarcia umowy</w:t>
      </w:r>
      <w:r w:rsidRPr="001E3FF8">
        <w:rPr>
          <w:sz w:val="22"/>
          <w:szCs w:val="22"/>
          <w:lang w:eastAsia="zh-CN"/>
        </w:rPr>
        <w:t xml:space="preserve">, w tym przystąpić do realizacji robót niezwłocznie po przekazaniu mu terenu budowy, o którym mowa w ust. 1.  </w:t>
      </w:r>
      <w:r w:rsidR="000D43BC" w:rsidRPr="001E3FF8">
        <w:rPr>
          <w:bCs/>
          <w:sz w:val="22"/>
          <w:szCs w:val="22"/>
          <w:lang w:eastAsia="zh-CN"/>
        </w:rPr>
        <w:t xml:space="preserve"> </w:t>
      </w:r>
    </w:p>
    <w:p w14:paraId="5A982C60" w14:textId="7640E85C"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1E3FF8">
        <w:rPr>
          <w:sz w:val="22"/>
          <w:szCs w:val="22"/>
          <w:lang w:eastAsia="zh-CN"/>
        </w:rPr>
        <w:t>3</w:t>
      </w:r>
      <w:r w:rsidR="004A5675" w:rsidRPr="001E3FF8">
        <w:rPr>
          <w:sz w:val="22"/>
          <w:szCs w:val="22"/>
          <w:lang w:eastAsia="zh-CN"/>
        </w:rPr>
        <w:t>.</w:t>
      </w:r>
      <w:r w:rsidR="004A5675" w:rsidRPr="001E3FF8">
        <w:rPr>
          <w:sz w:val="22"/>
          <w:szCs w:val="22"/>
          <w:lang w:eastAsia="zh-CN"/>
        </w:rPr>
        <w:tab/>
        <w:t xml:space="preserve">Okres rozliczeniowy wynosi </w:t>
      </w:r>
      <w:r w:rsidR="00EB48D0" w:rsidRPr="001E3FF8">
        <w:rPr>
          <w:b/>
          <w:bCs/>
          <w:sz w:val="22"/>
          <w:szCs w:val="22"/>
          <w:lang w:eastAsia="zh-CN"/>
        </w:rPr>
        <w:t>30</w:t>
      </w:r>
      <w:r w:rsidR="004A5675" w:rsidRPr="001E3FF8">
        <w:rPr>
          <w:b/>
          <w:bCs/>
          <w:sz w:val="22"/>
          <w:szCs w:val="22"/>
          <w:lang w:eastAsia="zh-CN"/>
        </w:rPr>
        <w:t xml:space="preserve"> dni </w:t>
      </w:r>
      <w:r w:rsidR="004A5675" w:rsidRPr="001E3FF8">
        <w:rPr>
          <w:bCs/>
          <w:sz w:val="22"/>
          <w:szCs w:val="22"/>
          <w:lang w:eastAsia="zh-CN"/>
        </w:rPr>
        <w:t>(</w:t>
      </w:r>
      <w:r w:rsidR="004A5675" w:rsidRPr="001E3FF8">
        <w:rPr>
          <w:sz w:val="22"/>
          <w:szCs w:val="22"/>
          <w:lang w:eastAsia="zh-CN"/>
        </w:rPr>
        <w:t>okres</w:t>
      </w:r>
      <w:r w:rsidR="004A5675" w:rsidRPr="00A42B19">
        <w:rPr>
          <w:sz w:val="22"/>
          <w:szCs w:val="22"/>
          <w:lang w:eastAsia="zh-CN"/>
        </w:rPr>
        <w:t xml:space="preserve"> po odebraniu</w:t>
      </w:r>
      <w:r w:rsidR="004A5675" w:rsidRPr="004A5675">
        <w:rPr>
          <w:sz w:val="22"/>
          <w:szCs w:val="22"/>
          <w:lang w:eastAsia="zh-CN"/>
        </w:rPr>
        <w:t xml:space="preserve"> robót do momentu ostatecznego rozliczenia umowy)</w:t>
      </w:r>
      <w:r w:rsidR="00CE3568" w:rsidRPr="00CE3568">
        <w:rPr>
          <w:sz w:val="22"/>
          <w:szCs w:val="22"/>
          <w:lang w:eastAsia="zh-CN"/>
        </w:rPr>
        <w:t>.</w:t>
      </w:r>
    </w:p>
    <w:p w14:paraId="32DCC63F" w14:textId="48C2ECC8" w:rsidR="000A275B"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sz w:val="22"/>
          <w:szCs w:val="22"/>
          <w:lang w:eastAsia="zh-CN"/>
        </w:rPr>
        <w:lastRenderedPageBreak/>
        <w:t xml:space="preserve">Przedmiot umowy określony w § 1 niniejszej umowy będzie realizowany zgodnie z opracowanym przez Wykonawcę i zatwierdzonym przez Zamawiającego i inspektora/ów nadzoru Harmonogramem budowy. </w:t>
      </w:r>
    </w:p>
    <w:p w14:paraId="5AAE1F06" w14:textId="42D2E6EF" w:rsidR="000A275B"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b/>
          <w:bCs/>
          <w:sz w:val="22"/>
          <w:szCs w:val="22"/>
          <w:lang w:eastAsia="zh-CN"/>
        </w:rPr>
        <w:t>Wykonawca zobowiązany jest przedstawić harmonogram, o którym mowa w ust. 4, najpóźniej w</w:t>
      </w:r>
      <w:r>
        <w:rPr>
          <w:b/>
          <w:bCs/>
          <w:sz w:val="22"/>
          <w:szCs w:val="22"/>
          <w:lang w:eastAsia="zh-CN"/>
        </w:rPr>
        <w:t xml:space="preserve"> </w:t>
      </w:r>
      <w:r w:rsidRPr="000A275B">
        <w:rPr>
          <w:b/>
          <w:bCs/>
          <w:sz w:val="22"/>
          <w:szCs w:val="22"/>
          <w:lang w:eastAsia="zh-CN"/>
        </w:rPr>
        <w:t xml:space="preserve">terminie do 14 dni od </w:t>
      </w:r>
      <w:r>
        <w:rPr>
          <w:b/>
          <w:bCs/>
          <w:sz w:val="22"/>
          <w:szCs w:val="22"/>
          <w:lang w:eastAsia="zh-CN"/>
        </w:rPr>
        <w:t>dnia zawarcia Umowy</w:t>
      </w:r>
      <w:r w:rsidRPr="000A275B">
        <w:rPr>
          <w:b/>
          <w:bCs/>
          <w:sz w:val="22"/>
          <w:szCs w:val="22"/>
          <w:lang w:eastAsia="zh-CN"/>
        </w:rPr>
        <w:t>, a także uzyskać akceptację Zamawiającego i inspektora\ów nadzoru dla przedstawionego Harmonogramu budowy</w:t>
      </w:r>
      <w:r w:rsidRPr="000A275B">
        <w:rPr>
          <w:sz w:val="22"/>
          <w:szCs w:val="22"/>
          <w:lang w:eastAsia="zh-CN"/>
        </w:rPr>
        <w:t xml:space="preserve">. Harmonogram budowy powinien uwzględniać okresy rozliczeniowe opisane w § 13 ust. 1 umowy. Nieprzedłożenie Harmonogramu budowy w powyższym terminie będzie skutkować </w:t>
      </w:r>
      <w:r w:rsidR="006F7E98">
        <w:rPr>
          <w:sz w:val="22"/>
          <w:szCs w:val="22"/>
          <w:lang w:eastAsia="zh-CN"/>
        </w:rPr>
        <w:t>naliczeniem przez Zamawiającego kar umownych</w:t>
      </w:r>
      <w:r w:rsidRPr="000A275B">
        <w:rPr>
          <w:sz w:val="22"/>
          <w:szCs w:val="22"/>
          <w:lang w:eastAsia="zh-CN"/>
        </w:rPr>
        <w:t>, zgodnie z § 1</w:t>
      </w:r>
      <w:r w:rsidR="006F7E98">
        <w:rPr>
          <w:sz w:val="22"/>
          <w:szCs w:val="22"/>
          <w:lang w:eastAsia="zh-CN"/>
        </w:rPr>
        <w:t>8</w:t>
      </w:r>
      <w:r w:rsidRPr="000A275B">
        <w:rPr>
          <w:sz w:val="22"/>
          <w:szCs w:val="22"/>
          <w:lang w:eastAsia="zh-CN"/>
        </w:rPr>
        <w:t xml:space="preserve"> </w:t>
      </w:r>
      <w:r w:rsidR="006F7E98">
        <w:rPr>
          <w:sz w:val="22"/>
          <w:szCs w:val="22"/>
          <w:lang w:eastAsia="zh-CN"/>
        </w:rPr>
        <w:t>U</w:t>
      </w:r>
      <w:r w:rsidRPr="000A275B">
        <w:rPr>
          <w:sz w:val="22"/>
          <w:szCs w:val="22"/>
          <w:lang w:eastAsia="zh-CN"/>
        </w:rPr>
        <w:t xml:space="preserve">mowy. </w:t>
      </w:r>
    </w:p>
    <w:p w14:paraId="64E91599" w14:textId="77777777" w:rsidR="000A275B"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sz w:val="22"/>
          <w:szCs w:val="22"/>
          <w:lang w:eastAsia="zh-CN"/>
        </w:rPr>
        <w:t>W przypadku gdy Wykonawca przewiduje wykonanie części robót przez podwykonawców, Wykonawca zobowiązany jest wskazać w Harmonogramie budowy szczegółowy zakres robót wykonywanych przez podwykonawców oraz przewidywane płatności na rzecz podwykonawców. Sporządzony Harmonogram budowy musi być zgodny z dokumentacją przetargową dla niniejszego zamówienia.</w:t>
      </w:r>
    </w:p>
    <w:p w14:paraId="5CEE886A" w14:textId="77777777" w:rsidR="000A275B"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sz w:val="22"/>
          <w:szCs w:val="22"/>
          <w:lang w:eastAsia="zh-CN"/>
        </w:rPr>
        <w:t>Zamawiający i inspektor/</w:t>
      </w:r>
      <w:proofErr w:type="spellStart"/>
      <w:r w:rsidRPr="000A275B">
        <w:rPr>
          <w:sz w:val="22"/>
          <w:szCs w:val="22"/>
          <w:lang w:eastAsia="zh-CN"/>
        </w:rPr>
        <w:t>rzy</w:t>
      </w:r>
      <w:proofErr w:type="spellEnd"/>
      <w:r w:rsidRPr="000A275B">
        <w:rPr>
          <w:sz w:val="22"/>
          <w:szCs w:val="22"/>
          <w:lang w:eastAsia="zh-CN"/>
        </w:rPr>
        <w:t xml:space="preserve"> nadzoru zgłoszą uwagi do Harmonogramu budowy, o którym mowa w ust. 4, w ciągu 7 dni roboczych od daty przedłożenia Harmonogramu budowy do zatwierdzenia lub w tym terminie zatwierdzą Harmonogram budowy. Brak uwag Zamawiającego i inspektora/ów nadzoru do Harmonogramu, zgłoszonych w przewidzianym terminie, uważa się za akceptację Harmonogramu budowy przez Zamawiającego i inspektora/ów nadzoru.</w:t>
      </w:r>
    </w:p>
    <w:p w14:paraId="45F431AF" w14:textId="77777777" w:rsidR="000A275B"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sz w:val="22"/>
          <w:szCs w:val="22"/>
          <w:lang w:eastAsia="zh-CN"/>
        </w:rPr>
        <w:t>W przypadku zgłoszenia uwag do Harmonogramu budowy, Wykonawca usunie nieprawidłowości w terminie 7 dni i przedłoży Harmonogram budowy w celu zatwierdzenia. Nieusunięcie nieprawidłowości we wskazanym terminie stanowi podstawę do wstrzymania dokonywania rozliczeń wykonanych prac oraz naliczania kar umownych, o których mowa w § 18 ust. 1 pkt 17) umowy.</w:t>
      </w:r>
    </w:p>
    <w:p w14:paraId="4422E4FC" w14:textId="77777777" w:rsid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b/>
          <w:bCs/>
          <w:sz w:val="22"/>
          <w:szCs w:val="22"/>
          <w:lang w:eastAsia="zh-CN"/>
        </w:rPr>
        <w:t>Wykonawca zobowiązany będzie do aktualizowania Harmonogramu budowy każdego miesiąca realizacji robót budowlanych objętych zamówieniem.</w:t>
      </w:r>
      <w:r w:rsidRPr="000A275B">
        <w:rPr>
          <w:sz w:val="22"/>
          <w:szCs w:val="22"/>
          <w:lang w:eastAsia="zh-CN"/>
        </w:rPr>
        <w:t xml:space="preserve"> Dodatkowo, Wykonawca zobowiązany jest przedłożyć Zamawiającemu i inspektorowi nadzoru uaktualniony Harmonogram budowy, w terminie 3 dni od daty zawarcia aneksu zmieniającego umowę, o którym mowa w § 21 ust. 17 umowy.</w:t>
      </w:r>
    </w:p>
    <w:p w14:paraId="5A982C61" w14:textId="5150CF12" w:rsidR="004A5675" w:rsidRDefault="004A5675"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A275B">
        <w:rPr>
          <w:sz w:val="22"/>
          <w:szCs w:val="22"/>
          <w:lang w:eastAsia="zh-CN"/>
        </w:rPr>
        <w:t>W przypadku wykrycia wad w dokumentacji technicznej inwestycji (</w:t>
      </w:r>
      <w:r w:rsidR="00EB48D0" w:rsidRPr="000A275B">
        <w:rPr>
          <w:sz w:val="22"/>
          <w:szCs w:val="22"/>
          <w:lang w:eastAsia="zh-CN"/>
        </w:rPr>
        <w:t xml:space="preserve">w tym </w:t>
      </w:r>
      <w:r w:rsidR="002E1531" w:rsidRPr="000A275B">
        <w:rPr>
          <w:sz w:val="22"/>
          <w:szCs w:val="22"/>
          <w:lang w:eastAsia="zh-CN"/>
        </w:rPr>
        <w:t>Projekt Budowlany wraz z załącznikami, Projekt Architektoniczno-Budowlany, Projekt Zagospodarowania Terenu, Informacja dotycząca  Bezpieczeństwa i Ochrony Zdrowia, Ekspertyza, Specyfikacja Techniczna Wykonania i Odbioru Robót oraz Przedmiar robót (pomocniczo)</w:t>
      </w:r>
      <w:r w:rsidRPr="000A275B">
        <w:rPr>
          <w:sz w:val="22"/>
          <w:szCs w:val="22"/>
          <w:lang w:eastAsia="zh-CN"/>
        </w:rPr>
        <w:t>) przekazanej przez Zamawiającego Wykonawcy w sposób i w terminie opisanym postanowieniami ust. 1, Wykonawca zobowiązany jest do zgłoszenia wykrytych wad w terminie nie dłuższym niż 7 dni od daty przekazania dokumentacji, pod rygorem braku możliwości powoływania się na te uchybienia na późniejszym etapie realizacji umowy.</w:t>
      </w:r>
    </w:p>
    <w:p w14:paraId="5A982C62" w14:textId="244E11F4" w:rsidR="004A5675" w:rsidRPr="000A275B" w:rsidRDefault="000A275B" w:rsidP="000A275B">
      <w:pPr>
        <w:numPr>
          <w:ilvl w:val="0"/>
          <w:numId w:val="4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517DC7F6" w:rsidR="004A5675" w:rsidRPr="004A5675" w:rsidRDefault="000A275B"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12</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3C278307" w:rsidR="004A5675" w:rsidRPr="004A5675" w:rsidRDefault="000A275B"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13</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24F9D7C2" w14:textId="02972B6F" w:rsidR="00D06EAC" w:rsidRDefault="000A275B"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lastRenderedPageBreak/>
        <w:t>14</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sidR="00BE3C41">
        <w:rPr>
          <w:sz w:val="22"/>
          <w:szCs w:val="22"/>
          <w:lang w:eastAsia="zh-CN"/>
        </w:rPr>
        <w:t xml:space="preserve"> dokumentacją techniczną inwestycji</w:t>
      </w:r>
      <w:r w:rsidR="004A5675" w:rsidRPr="004A5675">
        <w:rPr>
          <w:sz w:val="22"/>
          <w:szCs w:val="22"/>
          <w:lang w:eastAsia="zh-CN"/>
        </w:rPr>
        <w:t>, przepisami prawa budowlanego, normami i wydanym pozwoleniem na budowę</w:t>
      </w:r>
      <w:r w:rsidR="00BE3C41">
        <w:rPr>
          <w:sz w:val="22"/>
          <w:szCs w:val="22"/>
          <w:lang w:eastAsia="zh-CN"/>
        </w:rPr>
        <w:t>/zgłoszeniem robót (o ile dotyczy)</w:t>
      </w:r>
      <w:r w:rsidR="004A5675" w:rsidRPr="004A5675">
        <w:rPr>
          <w:sz w:val="22"/>
          <w:szCs w:val="22"/>
          <w:lang w:eastAsia="zh-CN"/>
        </w:rPr>
        <w:t>.</w:t>
      </w:r>
    </w:p>
    <w:p w14:paraId="74CE3E15" w14:textId="77777777" w:rsidR="00161F88" w:rsidRPr="004A5675" w:rsidRDefault="00161F88" w:rsidP="0053636B">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47CA9C02" w14:textId="77777777" w:rsidR="004B1CB0" w:rsidRPr="001D3D47" w:rsidRDefault="004B1CB0" w:rsidP="00D836B0">
      <w:pPr>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58804877" w14:textId="24F63A3A" w:rsidR="00EB48D0"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sidR="0077089E">
        <w:rPr>
          <w:kern w:val="3"/>
          <w:sz w:val="22"/>
          <w:szCs w:val="22"/>
          <w:lang w:eastAsia="ar-SA"/>
        </w:rPr>
        <w:t>.</w:t>
      </w:r>
    </w:p>
    <w:p w14:paraId="7EA92322" w14:textId="05DFDF7C"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sidR="0077089E">
        <w:rPr>
          <w:sz w:val="22"/>
          <w:szCs w:val="22"/>
        </w:rPr>
        <w:t>a(</w:t>
      </w:r>
      <w:r>
        <w:rPr>
          <w:sz w:val="22"/>
          <w:szCs w:val="22"/>
        </w:rPr>
        <w:t>y</w:t>
      </w:r>
      <w:r w:rsidR="0077089E">
        <w:rPr>
          <w:sz w:val="22"/>
          <w:szCs w:val="22"/>
        </w:rPr>
        <w:t>)</w:t>
      </w:r>
      <w:r w:rsidRPr="00A5166D">
        <w:rPr>
          <w:sz w:val="22"/>
          <w:szCs w:val="22"/>
        </w:rPr>
        <w:t xml:space="preserve"> wskazan</w:t>
      </w:r>
      <w:r w:rsidR="0077089E">
        <w:rPr>
          <w:sz w:val="22"/>
          <w:szCs w:val="22"/>
        </w:rPr>
        <w:t>a€</w:t>
      </w:r>
      <w:r w:rsidRPr="00A5166D">
        <w:rPr>
          <w:sz w:val="22"/>
          <w:szCs w:val="22"/>
        </w:rPr>
        <w:t xml:space="preserve"> w ust. 1 </w:t>
      </w:r>
      <w:r w:rsidR="0077089E">
        <w:rPr>
          <w:sz w:val="22"/>
          <w:szCs w:val="22"/>
        </w:rPr>
        <w:t>będzie(</w:t>
      </w:r>
      <w:r w:rsidRPr="00A5166D">
        <w:rPr>
          <w:sz w:val="22"/>
          <w:szCs w:val="22"/>
        </w:rPr>
        <w:t>będ</w:t>
      </w:r>
      <w:r>
        <w:rPr>
          <w:sz w:val="22"/>
          <w:szCs w:val="22"/>
        </w:rPr>
        <w:t>ą</w:t>
      </w:r>
      <w:r w:rsidR="0077089E">
        <w:rPr>
          <w:sz w:val="22"/>
          <w:szCs w:val="22"/>
        </w:rPr>
        <w:t>)</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77777777"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1. 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64B431E8"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000A275B" w:rsidRPr="000A275B">
        <w:rPr>
          <w:sz w:val="22"/>
          <w:szCs w:val="22"/>
        </w:rPr>
        <w:t>Podwykonawca może realizować wyłącznie te czynności i prace, które są określone w  Harmonogramie budowy,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t>
      </w:r>
      <w:r w:rsidRPr="004A58AD">
        <w:rPr>
          <w:color w:val="000000"/>
          <w:sz w:val="22"/>
          <w:szCs w:val="22"/>
        </w:rPr>
        <w:lastRenderedPageBreak/>
        <w:t>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4C7DEAE5"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powinny zawierać zapis, zgodnie z którym podwykonawca będzie zobowiązany do okazania Zamawiającemu, na każdorazowe wezwanie Zamawiającego w </w:t>
      </w:r>
      <w:r w:rsidRPr="00C94326">
        <w:rPr>
          <w:sz w:val="22"/>
          <w:szCs w:val="22"/>
        </w:rPr>
        <w:lastRenderedPageBreak/>
        <w:t>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w:t>
      </w:r>
      <w:r w:rsidRPr="004A58AD">
        <w:rPr>
          <w:color w:val="000000"/>
          <w:sz w:val="22"/>
          <w:szCs w:val="22"/>
        </w:rPr>
        <w:lastRenderedPageBreak/>
        <w:t xml:space="preserve">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1D066B13" w14:textId="77777777" w:rsidR="00DA7B23" w:rsidRPr="004A58AD" w:rsidRDefault="00DA7B23" w:rsidP="00DA7B23">
      <w:pPr>
        <w:spacing w:line="276" w:lineRule="auto"/>
        <w:ind w:left="426"/>
        <w:jc w:val="both"/>
        <w:rPr>
          <w:sz w:val="22"/>
          <w:szCs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78ECE9BF"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74FC1804"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2E1531" w:rsidRPr="002E1531">
        <w:rPr>
          <w:sz w:val="22"/>
        </w:rPr>
        <w:t>Projekt</w:t>
      </w:r>
      <w:r w:rsidR="002E1531">
        <w:rPr>
          <w:sz w:val="22"/>
        </w:rPr>
        <w:t>u</w:t>
      </w:r>
      <w:r w:rsidR="002E1531" w:rsidRPr="002E1531">
        <w:rPr>
          <w:sz w:val="22"/>
        </w:rPr>
        <w:t xml:space="preserve"> Budowlan</w:t>
      </w:r>
      <w:r w:rsidR="002E1531">
        <w:rPr>
          <w:sz w:val="22"/>
        </w:rPr>
        <w:t>ego</w:t>
      </w:r>
      <w:r w:rsidR="002E1531" w:rsidRPr="002E1531">
        <w:rPr>
          <w:sz w:val="22"/>
        </w:rPr>
        <w:t xml:space="preserve"> wraz z załącznikami, Projekt</w:t>
      </w:r>
      <w:r w:rsidR="002E1531">
        <w:rPr>
          <w:sz w:val="22"/>
        </w:rPr>
        <w:t>u</w:t>
      </w:r>
      <w:r w:rsidR="002E1531" w:rsidRPr="002E1531">
        <w:rPr>
          <w:sz w:val="22"/>
        </w:rPr>
        <w:t xml:space="preserve"> Architektoniczno-Budowlan</w:t>
      </w:r>
      <w:r w:rsidR="002E1531">
        <w:rPr>
          <w:sz w:val="22"/>
        </w:rPr>
        <w:t>ego</w:t>
      </w:r>
      <w:r w:rsidR="002E1531" w:rsidRPr="002E1531">
        <w:rPr>
          <w:sz w:val="22"/>
        </w:rPr>
        <w:t>, Projekt</w:t>
      </w:r>
      <w:r w:rsidR="002E1531">
        <w:rPr>
          <w:sz w:val="22"/>
        </w:rPr>
        <w:t>u</w:t>
      </w:r>
      <w:r w:rsidR="002E1531" w:rsidRPr="002E1531">
        <w:rPr>
          <w:sz w:val="22"/>
        </w:rPr>
        <w:t xml:space="preserve"> Zagospodarowania Terenu, Informacj</w:t>
      </w:r>
      <w:r w:rsidR="002E1531">
        <w:rPr>
          <w:sz w:val="22"/>
        </w:rPr>
        <w:t>i</w:t>
      </w:r>
      <w:r w:rsidR="002E1531" w:rsidRPr="002E1531">
        <w:rPr>
          <w:sz w:val="22"/>
        </w:rPr>
        <w:t xml:space="preserve"> dotycząc</w:t>
      </w:r>
      <w:r w:rsidR="002E1531">
        <w:rPr>
          <w:sz w:val="22"/>
        </w:rPr>
        <w:t>ej</w:t>
      </w:r>
      <w:r w:rsidR="002E1531" w:rsidRPr="002E1531">
        <w:rPr>
          <w:sz w:val="22"/>
        </w:rPr>
        <w:t xml:space="preserve"> Bezpieczeństwa i Ochrony Zdrowia, Ekspertyza, Specyfikacj</w:t>
      </w:r>
      <w:r w:rsidR="002E1531">
        <w:rPr>
          <w:sz w:val="22"/>
        </w:rPr>
        <w:t>i</w:t>
      </w:r>
      <w:r w:rsidR="002E1531" w:rsidRPr="002E1531">
        <w:rPr>
          <w:sz w:val="22"/>
        </w:rPr>
        <w:t xml:space="preserve"> Techniczn</w:t>
      </w:r>
      <w:r w:rsidR="002E1531">
        <w:rPr>
          <w:sz w:val="22"/>
        </w:rPr>
        <w:t>ej</w:t>
      </w:r>
      <w:r w:rsidR="002E1531" w:rsidRPr="002E1531">
        <w:rPr>
          <w:sz w:val="22"/>
        </w:rPr>
        <w:t xml:space="preserve"> Wykonania i Odbioru Robót oraz Przedmiar</w:t>
      </w:r>
      <w:r w:rsidR="002E1531">
        <w:rPr>
          <w:sz w:val="22"/>
        </w:rPr>
        <w:t>u</w:t>
      </w:r>
      <w:r w:rsidR="002E1531" w:rsidRPr="002E1531">
        <w:rPr>
          <w:sz w:val="22"/>
        </w:rPr>
        <w:t xml:space="preserve"> robót (pomocniczo)</w:t>
      </w:r>
      <w:r w:rsidR="00311A0C" w:rsidRPr="008C3972">
        <w:rPr>
          <w:sz w:val="22"/>
        </w:rPr>
        <w:t xml:space="preserve">, </w:t>
      </w:r>
      <w:r w:rsidR="006F7E98">
        <w:rPr>
          <w:sz w:val="22"/>
        </w:rPr>
        <w:t xml:space="preserve">Harmonogramu budowy, </w:t>
      </w:r>
      <w:r w:rsidR="00311A0C" w:rsidRPr="008C3972">
        <w:rPr>
          <w:sz w:val="22"/>
        </w:rPr>
        <w:t>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37D0A4EC" w:rsidR="001B774F" w:rsidRPr="00CB60A1" w:rsidRDefault="002307E8" w:rsidP="00CB60A1">
      <w:pPr>
        <w:suppressAutoHyphens/>
        <w:snapToGrid w:val="0"/>
        <w:spacing w:line="276" w:lineRule="auto"/>
        <w:ind w:left="426" w:hanging="426"/>
        <w:jc w:val="both"/>
        <w:rPr>
          <w:sz w:val="22"/>
          <w:szCs w:val="22"/>
        </w:rPr>
      </w:pPr>
      <w:r w:rsidRPr="002307E8">
        <w:rPr>
          <w:sz w:val="22"/>
          <w:szCs w:val="22"/>
        </w:rPr>
        <w:t xml:space="preserve">5. </w:t>
      </w:r>
      <w:r w:rsidRPr="002307E8">
        <w:rPr>
          <w:sz w:val="22"/>
          <w:szCs w:val="22"/>
        </w:rPr>
        <w:tab/>
        <w:t>Wykonawca zobowiązany jest do zapewnienia finansowania przez Wykonawcę zamówienia, w części nie pokrytej udziałem Zamawiającego, z zastrzeżeniem postanowień § 6 ust. 3 Umowy.</w:t>
      </w:r>
    </w:p>
    <w:p w14:paraId="4C71F28F" w14:textId="77777777" w:rsidR="006C7763" w:rsidRDefault="006C7763"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53370CD0" w14:textId="77777777" w:rsidR="002307E8" w:rsidRDefault="002307E8" w:rsidP="002307E8">
      <w:pPr>
        <w:suppressAutoHyphens/>
        <w:snapToGrid w:val="0"/>
        <w:spacing w:line="276" w:lineRule="auto"/>
        <w:ind w:left="426" w:hanging="426"/>
        <w:jc w:val="both"/>
        <w:rPr>
          <w:bCs/>
          <w:sz w:val="22"/>
          <w:szCs w:val="22"/>
        </w:rPr>
      </w:pPr>
    </w:p>
    <w:p w14:paraId="01F378EF" w14:textId="04EC3728" w:rsidR="002307E8" w:rsidRPr="00F14307" w:rsidRDefault="002307E8" w:rsidP="002307E8">
      <w:pPr>
        <w:numPr>
          <w:ilvl w:val="0"/>
          <w:numId w:val="23"/>
        </w:numPr>
        <w:tabs>
          <w:tab w:val="left" w:pos="426"/>
        </w:tabs>
        <w:suppressAutoHyphens/>
        <w:snapToGrid w:val="0"/>
        <w:spacing w:line="276" w:lineRule="auto"/>
        <w:ind w:left="426" w:hanging="426"/>
        <w:jc w:val="both"/>
        <w:rPr>
          <w:bCs/>
          <w:sz w:val="22"/>
          <w:szCs w:val="22"/>
        </w:rPr>
      </w:pPr>
      <w:r w:rsidRPr="003C5483">
        <w:rPr>
          <w:bCs/>
          <w:sz w:val="22"/>
          <w:szCs w:val="22"/>
        </w:rPr>
        <w:t xml:space="preserve">Wynagrodzenie Wykonawcy, o którym mowa w § 12 niniejszej umowy, </w:t>
      </w:r>
      <w:r w:rsidRPr="00F14307">
        <w:rPr>
          <w:b/>
          <w:bCs/>
          <w:sz w:val="22"/>
          <w:szCs w:val="22"/>
        </w:rPr>
        <w:t xml:space="preserve">płatne będzie </w:t>
      </w:r>
      <w:r w:rsidR="00CB60A1">
        <w:rPr>
          <w:b/>
          <w:bCs/>
          <w:sz w:val="22"/>
          <w:szCs w:val="22"/>
        </w:rPr>
        <w:t>w następujących transzach</w:t>
      </w:r>
      <w:r w:rsidRPr="00F14307">
        <w:rPr>
          <w:b/>
          <w:bCs/>
          <w:sz w:val="22"/>
          <w:szCs w:val="22"/>
        </w:rPr>
        <w:t>:</w:t>
      </w:r>
    </w:p>
    <w:p w14:paraId="111E6E10" w14:textId="6334E548" w:rsidR="005213D5" w:rsidRDefault="005213D5" w:rsidP="005213D5">
      <w:pPr>
        <w:pStyle w:val="Akapitzlist"/>
        <w:numPr>
          <w:ilvl w:val="0"/>
          <w:numId w:val="32"/>
        </w:numPr>
        <w:tabs>
          <w:tab w:val="left" w:pos="426"/>
        </w:tabs>
        <w:suppressAutoHyphens/>
        <w:snapToGrid w:val="0"/>
        <w:spacing w:line="276" w:lineRule="auto"/>
        <w:ind w:left="851" w:hanging="425"/>
        <w:jc w:val="both"/>
        <w:rPr>
          <w:bCs/>
          <w:sz w:val="22"/>
          <w:szCs w:val="22"/>
        </w:rPr>
      </w:pPr>
      <w:r w:rsidRPr="009770DC">
        <w:rPr>
          <w:bCs/>
          <w:sz w:val="22"/>
          <w:szCs w:val="22"/>
        </w:rPr>
        <w:lastRenderedPageBreak/>
        <w:t>pierwsza – za</w:t>
      </w:r>
      <w:r>
        <w:rPr>
          <w:bCs/>
          <w:sz w:val="22"/>
          <w:szCs w:val="22"/>
        </w:rPr>
        <w:t xml:space="preserve"> roboty wykonane w okresie 3 miesięcy od </w:t>
      </w:r>
      <w:r w:rsidR="009770DC">
        <w:rPr>
          <w:bCs/>
          <w:sz w:val="22"/>
          <w:szCs w:val="22"/>
        </w:rPr>
        <w:t xml:space="preserve">dnia </w:t>
      </w:r>
      <w:r>
        <w:rPr>
          <w:bCs/>
          <w:sz w:val="22"/>
          <w:szCs w:val="22"/>
        </w:rPr>
        <w:t xml:space="preserve">zawarcia Umowy, w kwocie ………………... zł brutto </w:t>
      </w:r>
      <w:r w:rsidRPr="005213D5">
        <w:rPr>
          <w:bCs/>
          <w:i/>
          <w:iCs/>
          <w:sz w:val="22"/>
          <w:szCs w:val="22"/>
        </w:rPr>
        <w:t>(wkład własny Zamawiającego stanowiący 2% wartości inwestycji)</w:t>
      </w:r>
      <w:r>
        <w:rPr>
          <w:bCs/>
          <w:i/>
          <w:iCs/>
          <w:sz w:val="22"/>
          <w:szCs w:val="22"/>
        </w:rPr>
        <w:t xml:space="preserve">, </w:t>
      </w:r>
      <w:r w:rsidRPr="005213D5">
        <w:rPr>
          <w:bCs/>
          <w:sz w:val="22"/>
          <w:szCs w:val="22"/>
        </w:rPr>
        <w:t xml:space="preserve">na podstawie faktury VAT wystawionej przez Wykonawcę po wykonaniu </w:t>
      </w:r>
      <w:r>
        <w:rPr>
          <w:bCs/>
          <w:sz w:val="22"/>
          <w:szCs w:val="22"/>
        </w:rPr>
        <w:t>części</w:t>
      </w:r>
      <w:r w:rsidRPr="005213D5">
        <w:rPr>
          <w:bCs/>
          <w:sz w:val="22"/>
          <w:szCs w:val="22"/>
        </w:rPr>
        <w:t xml:space="preserve"> robót, w oparciu o protokół </w:t>
      </w:r>
      <w:r>
        <w:rPr>
          <w:bCs/>
          <w:sz w:val="22"/>
          <w:szCs w:val="22"/>
        </w:rPr>
        <w:t>częściowego</w:t>
      </w:r>
      <w:r w:rsidRPr="005213D5">
        <w:rPr>
          <w:bCs/>
          <w:sz w:val="22"/>
          <w:szCs w:val="22"/>
        </w:rPr>
        <w:t xml:space="preserve"> odbioru robót, zgodnie z określonym przez Wykonawcę i zatwierdzonym przez Zamawiającego Harmonogramem budowy oraz zatwierdzonym przez Zamawiającego zestawieniu wartości wykonanych robót</w:t>
      </w:r>
      <w:r>
        <w:rPr>
          <w:bCs/>
          <w:sz w:val="22"/>
          <w:szCs w:val="22"/>
        </w:rPr>
        <w:t>;</w:t>
      </w:r>
    </w:p>
    <w:p w14:paraId="17746868" w14:textId="118DA789" w:rsidR="009770DC" w:rsidRDefault="009770DC" w:rsidP="005213D5">
      <w:pPr>
        <w:pStyle w:val="Akapitzlist"/>
        <w:numPr>
          <w:ilvl w:val="0"/>
          <w:numId w:val="32"/>
        </w:numPr>
        <w:tabs>
          <w:tab w:val="left" w:pos="426"/>
        </w:tabs>
        <w:suppressAutoHyphens/>
        <w:snapToGrid w:val="0"/>
        <w:spacing w:line="276" w:lineRule="auto"/>
        <w:ind w:left="851" w:hanging="425"/>
        <w:jc w:val="both"/>
        <w:rPr>
          <w:bCs/>
          <w:sz w:val="22"/>
          <w:szCs w:val="22"/>
        </w:rPr>
      </w:pPr>
      <w:r>
        <w:rPr>
          <w:bCs/>
          <w:sz w:val="22"/>
          <w:szCs w:val="22"/>
        </w:rPr>
        <w:t>druga</w:t>
      </w:r>
      <w:r w:rsidRPr="009770DC">
        <w:rPr>
          <w:bCs/>
          <w:sz w:val="22"/>
          <w:szCs w:val="22"/>
        </w:rPr>
        <w:t xml:space="preserve"> – za roboty wykonane w okresie </w:t>
      </w:r>
      <w:r>
        <w:rPr>
          <w:bCs/>
          <w:sz w:val="22"/>
          <w:szCs w:val="22"/>
        </w:rPr>
        <w:t>6</w:t>
      </w:r>
      <w:r w:rsidRPr="009770DC">
        <w:rPr>
          <w:bCs/>
          <w:sz w:val="22"/>
          <w:szCs w:val="22"/>
        </w:rPr>
        <w:t xml:space="preserve"> miesięcy od </w:t>
      </w:r>
      <w:r>
        <w:rPr>
          <w:bCs/>
          <w:sz w:val="22"/>
          <w:szCs w:val="22"/>
        </w:rPr>
        <w:t xml:space="preserve">dnia </w:t>
      </w:r>
      <w:r w:rsidRPr="009770DC">
        <w:rPr>
          <w:bCs/>
          <w:sz w:val="22"/>
          <w:szCs w:val="22"/>
        </w:rPr>
        <w:t xml:space="preserve">zawarcia Umowy, w kwocie ………………... zł brutto </w:t>
      </w:r>
      <w:r w:rsidRPr="009770DC">
        <w:rPr>
          <w:bCs/>
          <w:i/>
          <w:iCs/>
          <w:sz w:val="22"/>
          <w:szCs w:val="22"/>
        </w:rPr>
        <w:t>(</w:t>
      </w:r>
      <w:r>
        <w:rPr>
          <w:bCs/>
          <w:i/>
          <w:iCs/>
          <w:sz w:val="22"/>
          <w:szCs w:val="22"/>
        </w:rPr>
        <w:t>2</w:t>
      </w:r>
      <w:r w:rsidRPr="009770DC">
        <w:rPr>
          <w:bCs/>
          <w:i/>
          <w:iCs/>
          <w:sz w:val="22"/>
          <w:szCs w:val="22"/>
        </w:rPr>
        <w:t>0% wartości Promesy Zamawiającego</w:t>
      </w:r>
      <w:r>
        <w:rPr>
          <w:bCs/>
          <w:i/>
          <w:iCs/>
          <w:sz w:val="22"/>
          <w:szCs w:val="22"/>
        </w:rPr>
        <w:t>, pomniejszonej o wartość wynagrodzenia Wykonawcy dla części zamówienia nr 2</w:t>
      </w:r>
      <w:r w:rsidRPr="009770DC">
        <w:rPr>
          <w:bCs/>
          <w:i/>
          <w:iCs/>
          <w:sz w:val="22"/>
          <w:szCs w:val="22"/>
        </w:rPr>
        <w:t xml:space="preserve">), </w:t>
      </w:r>
      <w:r w:rsidRPr="009770DC">
        <w:rPr>
          <w:bCs/>
          <w:sz w:val="22"/>
          <w:szCs w:val="22"/>
        </w:rPr>
        <w:t>na podstawie faktury VAT wystawionej przez Wykonawcę po wykonaniu części robót, w oparciu o protokół częściowego odbioru robót, zgodnie z określonym przez Wykonawcę i zatwierdzonym przez Zamawiającego Harmonogramem budowy oraz zatwierdzonym przez Zamawiającego zestawieniu wartości wykonanych robót;</w:t>
      </w:r>
    </w:p>
    <w:p w14:paraId="42B37F60" w14:textId="57564916" w:rsidR="009770DC" w:rsidRPr="009770DC" w:rsidRDefault="001E3FF8" w:rsidP="005213D5">
      <w:pPr>
        <w:pStyle w:val="Akapitzlist"/>
        <w:numPr>
          <w:ilvl w:val="0"/>
          <w:numId w:val="32"/>
        </w:numPr>
        <w:tabs>
          <w:tab w:val="left" w:pos="426"/>
        </w:tabs>
        <w:suppressAutoHyphens/>
        <w:snapToGrid w:val="0"/>
        <w:spacing w:line="276" w:lineRule="auto"/>
        <w:ind w:left="851" w:hanging="425"/>
        <w:jc w:val="both"/>
        <w:rPr>
          <w:bCs/>
          <w:sz w:val="22"/>
          <w:szCs w:val="22"/>
        </w:rPr>
      </w:pPr>
      <w:r>
        <w:rPr>
          <w:bCs/>
          <w:sz w:val="22"/>
          <w:szCs w:val="22"/>
        </w:rPr>
        <w:t>trzecia</w:t>
      </w:r>
      <w:r w:rsidR="009770DC" w:rsidRPr="009770DC">
        <w:rPr>
          <w:bCs/>
          <w:sz w:val="22"/>
          <w:szCs w:val="22"/>
        </w:rPr>
        <w:t xml:space="preserve"> – za roboty wykonane w okresie </w:t>
      </w:r>
      <w:r w:rsidR="009770DC">
        <w:rPr>
          <w:bCs/>
          <w:sz w:val="22"/>
          <w:szCs w:val="22"/>
        </w:rPr>
        <w:t>9</w:t>
      </w:r>
      <w:r w:rsidR="009770DC" w:rsidRPr="009770DC">
        <w:rPr>
          <w:bCs/>
          <w:sz w:val="22"/>
          <w:szCs w:val="22"/>
        </w:rPr>
        <w:t xml:space="preserve"> miesięcy od dnia zawarcia Umowy, w kwocie ………………... zł brutto </w:t>
      </w:r>
      <w:r w:rsidR="009770DC" w:rsidRPr="009770DC">
        <w:rPr>
          <w:bCs/>
          <w:i/>
          <w:iCs/>
          <w:sz w:val="22"/>
          <w:szCs w:val="22"/>
        </w:rPr>
        <w:t>(</w:t>
      </w:r>
      <w:r w:rsidR="009770DC">
        <w:rPr>
          <w:bCs/>
          <w:i/>
          <w:iCs/>
          <w:sz w:val="22"/>
          <w:szCs w:val="22"/>
        </w:rPr>
        <w:t>3</w:t>
      </w:r>
      <w:r w:rsidR="009770DC" w:rsidRPr="009770DC">
        <w:rPr>
          <w:bCs/>
          <w:i/>
          <w:iCs/>
          <w:sz w:val="22"/>
          <w:szCs w:val="22"/>
        </w:rPr>
        <w:t xml:space="preserve">0% wartości Promesy Zamawiającego), </w:t>
      </w:r>
      <w:r w:rsidR="009770DC" w:rsidRPr="009770DC">
        <w:rPr>
          <w:bCs/>
          <w:sz w:val="22"/>
          <w:szCs w:val="22"/>
        </w:rPr>
        <w:t>na podstawie faktury VAT wystawionej przez Wykonawcę po wykonaniu części robót, w oparciu o protokół częściowego odbioru robót, zgodnie z określonym przez Wykonawcę i zatwierdzonym przez Zamawiającego Harmonogramem budowy oraz zatwierdzonym przez Zamawiającego zestawieniu wartości wykonanych robót;</w:t>
      </w:r>
    </w:p>
    <w:p w14:paraId="7E0BF369" w14:textId="31BD7795" w:rsidR="002307E8" w:rsidRPr="009770DC" w:rsidRDefault="009770DC" w:rsidP="002307E8">
      <w:pPr>
        <w:pStyle w:val="Akapitzlist"/>
        <w:numPr>
          <w:ilvl w:val="0"/>
          <w:numId w:val="32"/>
        </w:numPr>
        <w:tabs>
          <w:tab w:val="left" w:pos="426"/>
        </w:tabs>
        <w:suppressAutoHyphens/>
        <w:snapToGrid w:val="0"/>
        <w:spacing w:line="276" w:lineRule="auto"/>
        <w:ind w:left="851" w:hanging="425"/>
        <w:jc w:val="both"/>
        <w:rPr>
          <w:bCs/>
          <w:sz w:val="22"/>
          <w:szCs w:val="22"/>
        </w:rPr>
      </w:pPr>
      <w:r w:rsidRPr="009770DC">
        <w:rPr>
          <w:bCs/>
          <w:sz w:val="22"/>
          <w:szCs w:val="22"/>
        </w:rPr>
        <w:t xml:space="preserve">czwarta i ostatnia – w </w:t>
      </w:r>
      <w:r w:rsidR="006F7E98" w:rsidRPr="009770DC">
        <w:rPr>
          <w:bCs/>
          <w:sz w:val="22"/>
          <w:szCs w:val="22"/>
        </w:rPr>
        <w:t xml:space="preserve">pozostałej części wynagrodzenia, stanowiąca </w:t>
      </w:r>
      <w:r w:rsidR="005213D5" w:rsidRPr="009770DC">
        <w:rPr>
          <w:bCs/>
          <w:sz w:val="22"/>
          <w:szCs w:val="22"/>
        </w:rPr>
        <w:t xml:space="preserve">kwotę ………………… zł brutto </w:t>
      </w:r>
      <w:r w:rsidR="005213D5" w:rsidRPr="009770DC">
        <w:rPr>
          <w:bCs/>
          <w:i/>
          <w:iCs/>
          <w:sz w:val="22"/>
          <w:szCs w:val="22"/>
        </w:rPr>
        <w:t>(50% wartości Promesy Zamawiającego)</w:t>
      </w:r>
      <w:r w:rsidR="006F7E98" w:rsidRPr="009770DC">
        <w:rPr>
          <w:bCs/>
          <w:sz w:val="22"/>
          <w:szCs w:val="22"/>
        </w:rPr>
        <w:t xml:space="preserve">, </w:t>
      </w:r>
      <w:r w:rsidRPr="009770DC">
        <w:rPr>
          <w:bCs/>
          <w:sz w:val="22"/>
          <w:szCs w:val="22"/>
        </w:rPr>
        <w:t xml:space="preserve">za wykonanie pozostałego zakresu robót, </w:t>
      </w:r>
      <w:r w:rsidR="006F7E98" w:rsidRPr="009770DC">
        <w:rPr>
          <w:bCs/>
          <w:sz w:val="22"/>
          <w:szCs w:val="22"/>
        </w:rPr>
        <w:t xml:space="preserve">na podstawie faktury VAT wystawionej przez Wykonawcę po wykonaniu całości robót, w oparciu o protokół końcowego odbioru robót, zgodnie z określonym przez Wykonawcę i zatwierdzonym przez Zamawiającego Harmonogramem budowy oraz zatwierdzonym przez Zamawiającego zestawieniu wartości wykonanych robót. </w:t>
      </w:r>
    </w:p>
    <w:p w14:paraId="2B861149" w14:textId="6C3EF2BC" w:rsidR="002307E8" w:rsidRPr="00AC508F" w:rsidRDefault="002307E8" w:rsidP="002307E8">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Zestawienie wartości wykonanych robót musi być zgodne ze sporządzonymi w danym okresie protokołami częściowego odbioru robót</w:t>
      </w:r>
      <w:r w:rsidR="009770DC">
        <w:rPr>
          <w:bCs/>
          <w:sz w:val="22"/>
          <w:szCs w:val="22"/>
        </w:rPr>
        <w:t xml:space="preserve">. </w:t>
      </w:r>
      <w:r w:rsidR="009770DC" w:rsidRPr="009770DC">
        <w:rPr>
          <w:bCs/>
          <w:sz w:val="22"/>
          <w:szCs w:val="22"/>
        </w:rPr>
        <w:t xml:space="preserve">Inspektor Nadzoru dokona weryfikacji </w:t>
      </w:r>
      <w:r w:rsidR="009770DC">
        <w:rPr>
          <w:bCs/>
          <w:sz w:val="22"/>
          <w:szCs w:val="22"/>
        </w:rPr>
        <w:t xml:space="preserve">każdego </w:t>
      </w:r>
      <w:r w:rsidR="009770DC" w:rsidRPr="009770DC">
        <w:rPr>
          <w:bCs/>
          <w:sz w:val="22"/>
          <w:szCs w:val="22"/>
        </w:rPr>
        <w:t>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5151E706" w14:textId="00D7F87C" w:rsidR="002307E8" w:rsidRPr="00AC508F" w:rsidRDefault="002307E8" w:rsidP="002307E8">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i 2,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4E18B249" w14:textId="77777777" w:rsidR="002307E8" w:rsidRPr="00AC508F" w:rsidRDefault="002307E8" w:rsidP="002307E8">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57DEA431" w14:textId="19C10A34" w:rsidR="002307E8" w:rsidRPr="00CC5E17" w:rsidRDefault="002307E8" w:rsidP="002307E8">
      <w:pPr>
        <w:numPr>
          <w:ilvl w:val="0"/>
          <w:numId w:val="23"/>
        </w:numPr>
        <w:shd w:val="clear" w:color="auto" w:fill="FFFFFF"/>
        <w:suppressAutoHyphens/>
        <w:snapToGrid w:val="0"/>
        <w:spacing w:line="276" w:lineRule="auto"/>
        <w:ind w:left="426" w:right="101" w:hanging="426"/>
        <w:jc w:val="both"/>
        <w:rPr>
          <w:sz w:val="22"/>
          <w:szCs w:val="22"/>
        </w:rPr>
      </w:pPr>
      <w:r w:rsidRPr="00AC508F">
        <w:rPr>
          <w:bCs/>
          <w:sz w:val="22"/>
          <w:szCs w:val="22"/>
        </w:rPr>
        <w:t>Zamawiający ma obowiązek zapłaty</w:t>
      </w:r>
      <w:r w:rsidR="009770DC">
        <w:rPr>
          <w:bCs/>
          <w:sz w:val="22"/>
          <w:szCs w:val="22"/>
        </w:rPr>
        <w:t xml:space="preserve"> każdej</w:t>
      </w:r>
      <w:r w:rsidRPr="00AC508F">
        <w:rPr>
          <w:bCs/>
          <w:sz w:val="22"/>
          <w:szCs w:val="22"/>
        </w:rPr>
        <w:t xml:space="preserve"> faktury w terminie do </w:t>
      </w:r>
      <w:r>
        <w:rPr>
          <w:bCs/>
          <w:sz w:val="22"/>
          <w:szCs w:val="22"/>
        </w:rPr>
        <w:t>30</w:t>
      </w:r>
      <w:r w:rsidRPr="00AC508F">
        <w:rPr>
          <w:bCs/>
          <w:sz w:val="22"/>
          <w:szCs w:val="22"/>
        </w:rPr>
        <w:t xml:space="preserve"> dni licząc od daty otrzymania prawidłowo wystawionej faktury VAT wraz z zatwierdzonymi załącznikami. Datą zapłaty jest dzień wydania polecenia przelewu bankowego.</w:t>
      </w:r>
    </w:p>
    <w:p w14:paraId="134DDE5F" w14:textId="77777777" w:rsidR="002307E8" w:rsidRPr="00AC508F" w:rsidRDefault="002307E8" w:rsidP="002307E8">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 xml:space="preserve">odbiór przed upływem okresu rękojmi oraz odbiór przed upływem okresu gwarancji jakości) </w:t>
      </w:r>
      <w:r w:rsidR="00A316D6" w:rsidRPr="004A5675">
        <w:rPr>
          <w:sz w:val="22"/>
          <w:szCs w:val="22"/>
        </w:rPr>
        <w:lastRenderedPageBreak/>
        <w:t>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2297C878" w14:textId="77777777" w:rsidR="006C7763" w:rsidRPr="006C7763" w:rsidRDefault="006C7763" w:rsidP="006C7763">
      <w:pPr>
        <w:keepNext/>
        <w:suppressAutoHyphens/>
        <w:snapToGrid w:val="0"/>
        <w:spacing w:line="276" w:lineRule="auto"/>
        <w:jc w:val="center"/>
        <w:outlineLvl w:val="2"/>
        <w:rPr>
          <w:b/>
          <w:bCs/>
          <w:sz w:val="22"/>
          <w:szCs w:val="22"/>
        </w:rPr>
      </w:pPr>
    </w:p>
    <w:p w14:paraId="33F26169"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bCs/>
          <w:kern w:val="2"/>
          <w:sz w:val="22"/>
          <w:szCs w:val="22"/>
          <w:lang w:eastAsia="ar-SA"/>
        </w:rPr>
        <w:t xml:space="preserve">Wykonawca udziela Zamawiającemu własnej gwarancji jakości na wykonane roboty budowlane (w tym materiały, robocizna, urządzenia), która wynosi, zgodnie z ofertą Wykonawcy nie mniej niż </w:t>
      </w:r>
      <w:r w:rsidRPr="006C7763">
        <w:rPr>
          <w:b/>
          <w:bCs/>
          <w:kern w:val="2"/>
          <w:sz w:val="22"/>
          <w:szCs w:val="22"/>
          <w:lang w:eastAsia="ar-SA"/>
        </w:rPr>
        <w:t>…… miesięcy</w:t>
      </w:r>
      <w:r w:rsidRPr="006C7763">
        <w:rPr>
          <w:b/>
          <w:bCs/>
          <w:kern w:val="2"/>
          <w:sz w:val="22"/>
          <w:szCs w:val="22"/>
          <w:vertAlign w:val="superscript"/>
          <w:lang w:eastAsia="ar-SA"/>
        </w:rPr>
        <w:footnoteReference w:id="2"/>
      </w:r>
      <w:r w:rsidRPr="006C7763">
        <w:rPr>
          <w:kern w:val="2"/>
          <w:sz w:val="22"/>
          <w:szCs w:val="22"/>
          <w:lang w:eastAsia="ar-SA"/>
        </w:rPr>
        <w:t>.</w:t>
      </w:r>
    </w:p>
    <w:p w14:paraId="748FCD5C" w14:textId="17B4E41F" w:rsidR="006C7763" w:rsidRPr="006C7763" w:rsidRDefault="006C7763" w:rsidP="006C7763">
      <w:pPr>
        <w:numPr>
          <w:ilvl w:val="3"/>
          <w:numId w:val="37"/>
        </w:numPr>
        <w:tabs>
          <w:tab w:val="left" w:pos="426"/>
          <w:tab w:val="left" w:pos="2509"/>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lastRenderedPageBreak/>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2" w:name="_Hlk517158216"/>
      <w:r w:rsidRPr="006C7763">
        <w:rPr>
          <w:kern w:val="2"/>
          <w:sz w:val="22"/>
          <w:szCs w:val="22"/>
          <w:lang w:eastAsia="ar-SA"/>
        </w:rPr>
        <w:t xml:space="preserve">karty gwarancji jakości dla wykonanych robót budowlanych </w:t>
      </w:r>
      <w:bookmarkEnd w:id="2"/>
      <w:r w:rsidRPr="006C7763">
        <w:rPr>
          <w:kern w:val="2"/>
          <w:sz w:val="22"/>
          <w:szCs w:val="22"/>
          <w:lang w:eastAsia="ar-SA"/>
        </w:rPr>
        <w:t xml:space="preserve">(załącznik nr </w:t>
      </w:r>
      <w:r w:rsidR="00811EF1">
        <w:rPr>
          <w:kern w:val="2"/>
          <w:sz w:val="22"/>
          <w:szCs w:val="22"/>
          <w:lang w:eastAsia="ar-SA"/>
        </w:rPr>
        <w:t>5</w:t>
      </w:r>
      <w:r w:rsidRPr="006C7763">
        <w:rPr>
          <w:kern w:val="2"/>
          <w:sz w:val="22"/>
          <w:szCs w:val="22"/>
          <w:lang w:eastAsia="ar-SA"/>
        </w:rPr>
        <w:t xml:space="preserve"> do niniejszej umowy).</w:t>
      </w:r>
    </w:p>
    <w:p w14:paraId="4BC648EB" w14:textId="77777777" w:rsidR="006C7763" w:rsidRPr="006C7763" w:rsidRDefault="006C7763" w:rsidP="006C7763">
      <w:pPr>
        <w:numPr>
          <w:ilvl w:val="3"/>
          <w:numId w:val="37"/>
        </w:numPr>
        <w:tabs>
          <w:tab w:val="left" w:pos="426"/>
          <w:tab w:val="left" w:pos="2509"/>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W terminie, o którym mowa w ust. 2, Wykonawca zobowiązany jest przedłożyć Zamawiającemu wszelkie karty gwarancyjne producenta materiałów budowlanych,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10E83B03"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Bieg okresu gwarancji rozpoczyna się:</w:t>
      </w:r>
    </w:p>
    <w:p w14:paraId="382C9B30" w14:textId="77777777" w:rsidR="006C7763" w:rsidRPr="006C7763" w:rsidRDefault="006C7763" w:rsidP="006C7763">
      <w:pPr>
        <w:numPr>
          <w:ilvl w:val="2"/>
          <w:numId w:val="38"/>
        </w:numPr>
        <w:tabs>
          <w:tab w:val="left" w:pos="851"/>
        </w:tabs>
        <w:suppressAutoHyphens/>
        <w:snapToGrid w:val="0"/>
        <w:spacing w:line="276" w:lineRule="auto"/>
        <w:ind w:left="851" w:hanging="425"/>
        <w:jc w:val="both"/>
        <w:textAlignment w:val="baseline"/>
        <w:rPr>
          <w:kern w:val="2"/>
          <w:sz w:val="22"/>
          <w:szCs w:val="22"/>
          <w:lang w:eastAsia="ar-SA"/>
        </w:rPr>
      </w:pPr>
      <w:r w:rsidRPr="006C7763">
        <w:rPr>
          <w:kern w:val="2"/>
          <w:sz w:val="22"/>
          <w:szCs w:val="22"/>
          <w:lang w:eastAsia="ar-SA"/>
        </w:rPr>
        <w:t>w dniu dokonania odbioru końcowego przedmiotu umowy lub w dniu potwierdzenia usunięcia wad stwierdzonych przy odbiorze końcowym przedmiotu umowy;</w:t>
      </w:r>
    </w:p>
    <w:p w14:paraId="224A43A6" w14:textId="77777777" w:rsidR="006C7763" w:rsidRPr="006C7763" w:rsidRDefault="006C7763" w:rsidP="006C7763">
      <w:pPr>
        <w:numPr>
          <w:ilvl w:val="2"/>
          <w:numId w:val="38"/>
        </w:numPr>
        <w:tabs>
          <w:tab w:val="left" w:pos="851"/>
        </w:tabs>
        <w:suppressAutoHyphens/>
        <w:snapToGrid w:val="0"/>
        <w:spacing w:line="276" w:lineRule="auto"/>
        <w:ind w:left="851" w:hanging="425"/>
        <w:jc w:val="both"/>
        <w:textAlignment w:val="baseline"/>
        <w:rPr>
          <w:kern w:val="2"/>
          <w:sz w:val="22"/>
          <w:szCs w:val="22"/>
          <w:lang w:eastAsia="ar-SA"/>
        </w:rPr>
      </w:pPr>
      <w:r w:rsidRPr="006C7763">
        <w:rPr>
          <w:kern w:val="2"/>
          <w:sz w:val="22"/>
          <w:szCs w:val="22"/>
          <w:lang w:eastAsia="ar-SA"/>
        </w:rPr>
        <w:t>dla wymienianych materiałów i urządzeń z dniem ich wymiany.</w:t>
      </w:r>
    </w:p>
    <w:p w14:paraId="16120E86" w14:textId="77777777" w:rsidR="006C7763" w:rsidRPr="006C7763" w:rsidRDefault="006C7763" w:rsidP="006C7763">
      <w:pPr>
        <w:numPr>
          <w:ilvl w:val="3"/>
          <w:numId w:val="37"/>
        </w:numPr>
        <w:tabs>
          <w:tab w:val="left" w:pos="426"/>
        </w:tabs>
        <w:suppressAutoHyphens/>
        <w:snapToGrid w:val="0"/>
        <w:spacing w:line="276" w:lineRule="auto"/>
        <w:ind w:left="426" w:hanging="426"/>
        <w:jc w:val="both"/>
        <w:textAlignment w:val="baseline"/>
        <w:rPr>
          <w:kern w:val="2"/>
          <w:sz w:val="22"/>
          <w:szCs w:val="22"/>
          <w:lang w:eastAsia="ar-SA"/>
        </w:rPr>
      </w:pPr>
      <w:r w:rsidRPr="006C7763">
        <w:rPr>
          <w:kern w:val="2"/>
          <w:sz w:val="22"/>
          <w:szCs w:val="22"/>
          <w:lang w:eastAsia="ar-SA"/>
        </w:rPr>
        <w:t>Zamawiający może dochodzić roszczeń z tytułu gwarancji także po okresie określonym w ust. 4, jeżeli zgłosił wadę przed upływem tego okresu.</w:t>
      </w:r>
    </w:p>
    <w:p w14:paraId="4DC3EEA4" w14:textId="77777777" w:rsidR="006C7763" w:rsidRPr="006C7763" w:rsidRDefault="006C7763" w:rsidP="006C7763">
      <w:pPr>
        <w:numPr>
          <w:ilvl w:val="3"/>
          <w:numId w:val="37"/>
        </w:numPr>
        <w:tabs>
          <w:tab w:val="left" w:pos="426"/>
          <w:tab w:val="left" w:pos="851"/>
        </w:tabs>
        <w:suppressAutoHyphens/>
        <w:snapToGrid w:val="0"/>
        <w:spacing w:line="276" w:lineRule="auto"/>
        <w:ind w:left="426" w:hanging="426"/>
        <w:jc w:val="both"/>
        <w:rPr>
          <w:sz w:val="22"/>
          <w:szCs w:val="22"/>
        </w:rPr>
      </w:pPr>
      <w:r w:rsidRPr="006C7763">
        <w:rPr>
          <w:sz w:val="22"/>
          <w:szCs w:val="22"/>
        </w:rPr>
        <w:t>W okresie udzielonej gwarancji Wykonawca zobowi</w:t>
      </w:r>
      <w:r w:rsidRPr="006C7763">
        <w:rPr>
          <w:rFonts w:eastAsia="TimesNewRoman"/>
          <w:sz w:val="22"/>
          <w:szCs w:val="22"/>
        </w:rPr>
        <w:t>ą</w:t>
      </w:r>
      <w:r w:rsidRPr="006C7763">
        <w:rPr>
          <w:sz w:val="22"/>
          <w:szCs w:val="22"/>
        </w:rPr>
        <w:t>zuje si</w:t>
      </w:r>
      <w:r w:rsidRPr="006C7763">
        <w:rPr>
          <w:rFonts w:eastAsia="TimesNewRoman"/>
          <w:sz w:val="22"/>
          <w:szCs w:val="22"/>
        </w:rPr>
        <w:t xml:space="preserve">ę </w:t>
      </w:r>
      <w:r w:rsidRPr="006C7763">
        <w:rPr>
          <w:sz w:val="22"/>
          <w:szCs w:val="22"/>
        </w:rPr>
        <w:t>do;</w:t>
      </w:r>
    </w:p>
    <w:p w14:paraId="70A6D9C0" w14:textId="77777777" w:rsidR="006C7763" w:rsidRPr="006C7763" w:rsidRDefault="006C7763" w:rsidP="006C7763">
      <w:pPr>
        <w:numPr>
          <w:ilvl w:val="2"/>
          <w:numId w:val="39"/>
        </w:numPr>
        <w:tabs>
          <w:tab w:val="left" w:pos="851"/>
        </w:tabs>
        <w:suppressAutoHyphens/>
        <w:snapToGrid w:val="0"/>
        <w:spacing w:line="276" w:lineRule="auto"/>
        <w:ind w:left="851" w:hanging="425"/>
        <w:jc w:val="both"/>
        <w:rPr>
          <w:sz w:val="22"/>
          <w:szCs w:val="22"/>
        </w:rPr>
      </w:pPr>
      <w:r w:rsidRPr="006C7763">
        <w:rPr>
          <w:sz w:val="22"/>
          <w:szCs w:val="22"/>
        </w:rPr>
        <w:t>nieodpłatnego wykonywania przegl</w:t>
      </w:r>
      <w:r w:rsidRPr="006C7763">
        <w:rPr>
          <w:rFonts w:eastAsia="TimesNewRoman"/>
          <w:sz w:val="22"/>
          <w:szCs w:val="22"/>
        </w:rPr>
        <w:t>ą</w:t>
      </w:r>
      <w:r w:rsidRPr="006C7763">
        <w:rPr>
          <w:sz w:val="22"/>
          <w:szCs w:val="22"/>
        </w:rPr>
        <w:t>dów gwarancyjnych w terminach ustalonych z         Zamawiaj</w:t>
      </w:r>
      <w:r w:rsidRPr="006C7763">
        <w:rPr>
          <w:rFonts w:eastAsia="TimesNewRoman"/>
          <w:sz w:val="22"/>
          <w:szCs w:val="22"/>
        </w:rPr>
        <w:t>ą</w:t>
      </w:r>
      <w:r w:rsidRPr="006C7763">
        <w:rPr>
          <w:sz w:val="22"/>
          <w:szCs w:val="22"/>
        </w:rPr>
        <w:t>cym;</w:t>
      </w:r>
    </w:p>
    <w:p w14:paraId="4BFC823A" w14:textId="77777777" w:rsidR="006C7763" w:rsidRPr="006C7763" w:rsidRDefault="006C7763" w:rsidP="006C7763">
      <w:pPr>
        <w:numPr>
          <w:ilvl w:val="2"/>
          <w:numId w:val="39"/>
        </w:numPr>
        <w:tabs>
          <w:tab w:val="left" w:pos="851"/>
        </w:tabs>
        <w:suppressAutoHyphens/>
        <w:snapToGrid w:val="0"/>
        <w:spacing w:line="276" w:lineRule="auto"/>
        <w:ind w:left="851" w:hanging="425"/>
        <w:jc w:val="both"/>
        <w:rPr>
          <w:sz w:val="22"/>
          <w:szCs w:val="22"/>
        </w:rPr>
      </w:pPr>
      <w:r w:rsidRPr="006C7763">
        <w:rPr>
          <w:sz w:val="22"/>
          <w:szCs w:val="22"/>
        </w:rPr>
        <w:t>zapewnienia bezpłatnego serwisu urz</w:t>
      </w:r>
      <w:r w:rsidRPr="006C7763">
        <w:rPr>
          <w:rFonts w:eastAsia="TimesNewRoman"/>
          <w:sz w:val="22"/>
          <w:szCs w:val="22"/>
        </w:rPr>
        <w:t>ą</w:t>
      </w:r>
      <w:r w:rsidRPr="006C7763">
        <w:rPr>
          <w:sz w:val="22"/>
          <w:szCs w:val="22"/>
        </w:rPr>
        <w:t>dze</w:t>
      </w:r>
      <w:r w:rsidRPr="006C7763">
        <w:rPr>
          <w:rFonts w:eastAsia="TimesNewRoman"/>
          <w:sz w:val="22"/>
          <w:szCs w:val="22"/>
        </w:rPr>
        <w:t xml:space="preserve">ń </w:t>
      </w:r>
      <w:r w:rsidRPr="006C7763">
        <w:rPr>
          <w:sz w:val="22"/>
          <w:szCs w:val="22"/>
        </w:rPr>
        <w:t>w okresie trwania gwarancji, obejmuj</w:t>
      </w:r>
      <w:r w:rsidRPr="006C7763">
        <w:rPr>
          <w:rFonts w:eastAsia="TimesNewRoman"/>
          <w:sz w:val="22"/>
          <w:szCs w:val="22"/>
        </w:rPr>
        <w:t>ą</w:t>
      </w:r>
      <w:r w:rsidRPr="006C7763">
        <w:rPr>
          <w:sz w:val="22"/>
          <w:szCs w:val="22"/>
        </w:rPr>
        <w:t>cego w szczególno</w:t>
      </w:r>
      <w:r w:rsidRPr="006C7763">
        <w:rPr>
          <w:rFonts w:eastAsia="TimesNewRoman"/>
          <w:sz w:val="22"/>
          <w:szCs w:val="22"/>
        </w:rPr>
        <w:t>ś</w:t>
      </w:r>
      <w:r w:rsidRPr="006C7763">
        <w:rPr>
          <w:sz w:val="22"/>
          <w:szCs w:val="22"/>
        </w:rPr>
        <w:t>ci bieżącą</w:t>
      </w:r>
      <w:r w:rsidRPr="006C7763">
        <w:rPr>
          <w:rFonts w:eastAsia="TimesNewRoman"/>
          <w:sz w:val="22"/>
          <w:szCs w:val="22"/>
        </w:rPr>
        <w:t xml:space="preserve"> </w:t>
      </w:r>
      <w:r w:rsidRPr="006C7763">
        <w:rPr>
          <w:sz w:val="22"/>
          <w:szCs w:val="22"/>
        </w:rPr>
        <w:t>konserwacj</w:t>
      </w:r>
      <w:r w:rsidRPr="006C7763">
        <w:rPr>
          <w:rFonts w:eastAsia="TimesNewRoman"/>
          <w:sz w:val="22"/>
          <w:szCs w:val="22"/>
        </w:rPr>
        <w:t>ę</w:t>
      </w:r>
      <w:r w:rsidRPr="006C7763">
        <w:rPr>
          <w:sz w:val="22"/>
          <w:szCs w:val="22"/>
        </w:rPr>
        <w:t>, przegl</w:t>
      </w:r>
      <w:r w:rsidRPr="006C7763">
        <w:rPr>
          <w:rFonts w:eastAsia="TimesNewRoman"/>
          <w:sz w:val="22"/>
          <w:szCs w:val="22"/>
        </w:rPr>
        <w:t>ą</w:t>
      </w:r>
      <w:r w:rsidRPr="006C7763">
        <w:rPr>
          <w:sz w:val="22"/>
          <w:szCs w:val="22"/>
        </w:rPr>
        <w:t>dy i utrzymanie w pełnej sprawno</w:t>
      </w:r>
      <w:r w:rsidRPr="006C7763">
        <w:rPr>
          <w:rFonts w:eastAsia="TimesNewRoman"/>
          <w:sz w:val="22"/>
          <w:szCs w:val="22"/>
        </w:rPr>
        <w:t>ś</w:t>
      </w:r>
      <w:r w:rsidRPr="006C7763">
        <w:rPr>
          <w:sz w:val="22"/>
          <w:szCs w:val="22"/>
        </w:rPr>
        <w:t>ci technicznej.</w:t>
      </w:r>
    </w:p>
    <w:p w14:paraId="311CBF11" w14:textId="77777777" w:rsidR="006C7763" w:rsidRPr="006C7763" w:rsidRDefault="006C7763" w:rsidP="006C7763">
      <w:pPr>
        <w:numPr>
          <w:ilvl w:val="3"/>
          <w:numId w:val="37"/>
        </w:numPr>
        <w:tabs>
          <w:tab w:val="left" w:pos="426"/>
          <w:tab w:val="left" w:pos="1080"/>
        </w:tabs>
        <w:suppressAutoHyphens/>
        <w:snapToGrid w:val="0"/>
        <w:spacing w:line="276" w:lineRule="auto"/>
        <w:ind w:left="426" w:hanging="426"/>
        <w:jc w:val="both"/>
        <w:rPr>
          <w:sz w:val="22"/>
          <w:szCs w:val="22"/>
        </w:rPr>
      </w:pPr>
      <w:r w:rsidRPr="006C7763">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36DABA68" w14:textId="77777777" w:rsidR="006C7763" w:rsidRPr="006C7763" w:rsidRDefault="006C7763" w:rsidP="006C7763">
      <w:pPr>
        <w:numPr>
          <w:ilvl w:val="3"/>
          <w:numId w:val="37"/>
        </w:numPr>
        <w:tabs>
          <w:tab w:val="left" w:pos="426"/>
          <w:tab w:val="left" w:pos="1080"/>
        </w:tabs>
        <w:suppressAutoHyphens/>
        <w:snapToGrid w:val="0"/>
        <w:spacing w:line="276" w:lineRule="auto"/>
        <w:ind w:left="426" w:hanging="426"/>
        <w:jc w:val="both"/>
        <w:rPr>
          <w:sz w:val="22"/>
          <w:szCs w:val="22"/>
        </w:rPr>
      </w:pPr>
      <w:r w:rsidRPr="006C7763">
        <w:rPr>
          <w:sz w:val="22"/>
          <w:szCs w:val="22"/>
        </w:rPr>
        <w:t>Zamawiający może wykonywać uprawnienia z tytułu gwarancji niezależnie od uprawnień z tytułu rękojmi za wady.</w:t>
      </w:r>
    </w:p>
    <w:p w14:paraId="002DE959" w14:textId="77777777"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t xml:space="preserve">Roboty objęte są </w:t>
      </w:r>
      <w:r w:rsidRPr="006C7763">
        <w:rPr>
          <w:b/>
          <w:sz w:val="22"/>
          <w:szCs w:val="22"/>
        </w:rPr>
        <w:t>……….. miesięcznym okresem rękojmi za wady</w:t>
      </w:r>
      <w:r w:rsidRPr="006C7763">
        <w:rPr>
          <w:b/>
          <w:sz w:val="22"/>
          <w:szCs w:val="22"/>
          <w:vertAlign w:val="superscript"/>
        </w:rPr>
        <w:footnoteReference w:id="3"/>
      </w:r>
      <w:r w:rsidRPr="006C7763">
        <w:rPr>
          <w:sz w:val="22"/>
          <w:szCs w:val="22"/>
        </w:rPr>
        <w:t>, którego bieg rozpoczyna się w dniu przejęcia robót przez Zamawiającego, co zostanie poświadczone podpisaniem (bez uwag) protokołu odbioru końcowego dla całości robót.</w:t>
      </w:r>
    </w:p>
    <w:p w14:paraId="7C5DAC55" w14:textId="77777777"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t>Jeżeli Wykonawca nie przystąpi do usunięcia wady lub usterki w terminie do 7 dni od daty zgłoszenia przez Zamawiającego, bądź też nie dokona likwidacji zgłoszonej wady lub usterki w okre</w:t>
      </w:r>
      <w:r w:rsidRPr="006C7763">
        <w:rPr>
          <w:rFonts w:eastAsia="TimesNewRoman"/>
          <w:sz w:val="22"/>
          <w:szCs w:val="22"/>
        </w:rPr>
        <w:t>ś</w:t>
      </w:r>
      <w:r w:rsidRPr="006C7763">
        <w:rPr>
          <w:sz w:val="22"/>
          <w:szCs w:val="22"/>
        </w:rPr>
        <w:t>lonym przez Zamawiającego terminie, Zmawiaj</w:t>
      </w:r>
      <w:r w:rsidRPr="006C7763">
        <w:rPr>
          <w:rFonts w:eastAsia="TimesNewRoman"/>
          <w:sz w:val="22"/>
          <w:szCs w:val="22"/>
        </w:rPr>
        <w:t>ą</w:t>
      </w:r>
      <w:r w:rsidRPr="006C7763">
        <w:rPr>
          <w:sz w:val="22"/>
          <w:szCs w:val="22"/>
        </w:rPr>
        <w:t>cy, bez dodatkowego uprzedzenia, ma prawo dokona</w:t>
      </w:r>
      <w:r w:rsidRPr="006C7763">
        <w:rPr>
          <w:rFonts w:eastAsia="TimesNewRoman"/>
          <w:sz w:val="22"/>
          <w:szCs w:val="22"/>
        </w:rPr>
        <w:t xml:space="preserve">ć </w:t>
      </w:r>
      <w:r w:rsidRPr="006C7763">
        <w:rPr>
          <w:sz w:val="22"/>
          <w:szCs w:val="22"/>
        </w:rPr>
        <w:t>tej likwidacji we własnym zakresie i obciążyć</w:t>
      </w:r>
      <w:r w:rsidRPr="006C7763">
        <w:rPr>
          <w:rFonts w:eastAsia="TimesNewRoman"/>
          <w:sz w:val="22"/>
          <w:szCs w:val="22"/>
        </w:rPr>
        <w:t xml:space="preserve"> </w:t>
      </w:r>
      <w:r w:rsidRPr="006C7763">
        <w:rPr>
          <w:sz w:val="22"/>
          <w:szCs w:val="22"/>
        </w:rPr>
        <w:t>kosztami Wykonawc</w:t>
      </w:r>
      <w:r w:rsidRPr="006C7763">
        <w:rPr>
          <w:rFonts w:eastAsia="TimesNewRoman"/>
          <w:sz w:val="22"/>
          <w:szCs w:val="22"/>
        </w:rPr>
        <w:t>ę</w:t>
      </w:r>
      <w:r w:rsidRPr="006C7763">
        <w:rPr>
          <w:sz w:val="22"/>
          <w:szCs w:val="22"/>
        </w:rPr>
        <w:t>, z zachowaniem prawa do kary umownej okre</w:t>
      </w:r>
      <w:r w:rsidRPr="006C7763">
        <w:rPr>
          <w:rFonts w:eastAsia="TimesNewRoman"/>
          <w:sz w:val="22"/>
          <w:szCs w:val="22"/>
        </w:rPr>
        <w:t>ś</w:t>
      </w:r>
      <w:r w:rsidRPr="006C7763">
        <w:rPr>
          <w:sz w:val="22"/>
          <w:szCs w:val="22"/>
        </w:rPr>
        <w:t>lonej w § 18 ust. 1 pkt 2) niniejszej umowy.</w:t>
      </w:r>
    </w:p>
    <w:p w14:paraId="30A93124" w14:textId="224CA941" w:rsidR="006C7763" w:rsidRP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bCs/>
          <w:sz w:val="22"/>
          <w:szCs w:val="22"/>
        </w:rPr>
        <w:t>W sytuacji, kiedy niemożliwe jest dotrzymanie przez Wykonawcę terminów, o których mowa w ust. 1</w:t>
      </w:r>
      <w:r>
        <w:rPr>
          <w:bCs/>
          <w:sz w:val="22"/>
          <w:szCs w:val="22"/>
        </w:rPr>
        <w:t>0</w:t>
      </w:r>
      <w:r w:rsidRPr="006C7763">
        <w:rPr>
          <w:bCs/>
          <w:sz w:val="22"/>
          <w:szCs w:val="22"/>
        </w:rPr>
        <w:t>, z przyczyn niedotyczących Wykonawcy takich jak: czas oczekiwania na niezbędne części zamienne, proces technologiczny, niekorzystne warunki atmosferyczne, itp., Wykonawca zobowiązany jest niezwłocznie poinformować Zamawiającego o wystąpieniu powyższej okoliczności oraz wskazać termin usunięcia wady. Wyznaczony i uzasadniony przez Wykonawcę termin usunięcia wady, w sposób wskazany powyżej, Strony będą traktować jako obowiązujący.</w:t>
      </w:r>
    </w:p>
    <w:p w14:paraId="65CF0878" w14:textId="77777777" w:rsidR="006C7763" w:rsidRDefault="006C7763" w:rsidP="006C7763">
      <w:pPr>
        <w:numPr>
          <w:ilvl w:val="3"/>
          <w:numId w:val="37"/>
        </w:numPr>
        <w:tabs>
          <w:tab w:val="left" w:pos="426"/>
        </w:tabs>
        <w:suppressAutoHyphens/>
        <w:snapToGrid w:val="0"/>
        <w:spacing w:line="276" w:lineRule="auto"/>
        <w:ind w:left="426" w:hanging="426"/>
        <w:jc w:val="both"/>
        <w:rPr>
          <w:sz w:val="22"/>
          <w:szCs w:val="22"/>
        </w:rPr>
      </w:pPr>
      <w:r w:rsidRPr="006C7763">
        <w:rPr>
          <w:sz w:val="22"/>
          <w:szCs w:val="22"/>
        </w:rPr>
        <w:lastRenderedPageBreak/>
        <w:t>Zamawiaj</w:t>
      </w:r>
      <w:r w:rsidRPr="006C7763">
        <w:rPr>
          <w:rFonts w:eastAsia="TimesNewRoman"/>
          <w:sz w:val="22"/>
          <w:szCs w:val="22"/>
        </w:rPr>
        <w:t>ą</w:t>
      </w:r>
      <w:r w:rsidRPr="006C7763">
        <w:rPr>
          <w:sz w:val="22"/>
          <w:szCs w:val="22"/>
        </w:rPr>
        <w:t>cy wyznaczy terminy przegl</w:t>
      </w:r>
      <w:r w:rsidRPr="006C7763">
        <w:rPr>
          <w:rFonts w:eastAsia="TimesNewRoman"/>
          <w:sz w:val="22"/>
          <w:szCs w:val="22"/>
        </w:rPr>
        <w:t>ą</w:t>
      </w:r>
      <w:r w:rsidRPr="006C7763">
        <w:rPr>
          <w:sz w:val="22"/>
          <w:szCs w:val="22"/>
        </w:rPr>
        <w:t>dów gwarancyjnych, w których Wykonawca zobowi</w:t>
      </w:r>
      <w:r w:rsidRPr="006C7763">
        <w:rPr>
          <w:rFonts w:eastAsia="TimesNewRoman"/>
          <w:sz w:val="22"/>
          <w:szCs w:val="22"/>
        </w:rPr>
        <w:t>ą</w:t>
      </w:r>
      <w:r w:rsidRPr="006C7763">
        <w:rPr>
          <w:sz w:val="22"/>
          <w:szCs w:val="22"/>
        </w:rPr>
        <w:t>zuje si</w:t>
      </w:r>
      <w:r w:rsidRPr="006C7763">
        <w:rPr>
          <w:rFonts w:eastAsia="TimesNewRoman"/>
          <w:sz w:val="22"/>
          <w:szCs w:val="22"/>
        </w:rPr>
        <w:t xml:space="preserve">ę </w:t>
      </w:r>
      <w:r w:rsidRPr="006C7763">
        <w:rPr>
          <w:sz w:val="22"/>
          <w:szCs w:val="22"/>
        </w:rPr>
        <w:t>bra</w:t>
      </w:r>
      <w:r w:rsidRPr="006C7763">
        <w:rPr>
          <w:rFonts w:eastAsia="TimesNewRoman"/>
          <w:sz w:val="22"/>
          <w:szCs w:val="22"/>
        </w:rPr>
        <w:t xml:space="preserve">ć </w:t>
      </w:r>
      <w:r w:rsidRPr="006C7763">
        <w:rPr>
          <w:sz w:val="22"/>
          <w:szCs w:val="22"/>
        </w:rPr>
        <w:t>udział, a także wyznaczy termin odbioru końcowego przed upływem okresu gwarancji oraz przed upływem okresu rękojmi za wady.</w:t>
      </w:r>
    </w:p>
    <w:p w14:paraId="1D987BBA" w14:textId="63284A94" w:rsidR="006F7E98" w:rsidRPr="006C7763" w:rsidRDefault="006F7E98" w:rsidP="006C7763">
      <w:pPr>
        <w:numPr>
          <w:ilvl w:val="3"/>
          <w:numId w:val="37"/>
        </w:numPr>
        <w:tabs>
          <w:tab w:val="left" w:pos="426"/>
        </w:tabs>
        <w:suppressAutoHyphens/>
        <w:snapToGrid w:val="0"/>
        <w:spacing w:line="276" w:lineRule="auto"/>
        <w:ind w:left="426" w:hanging="426"/>
        <w:jc w:val="both"/>
        <w:rPr>
          <w:sz w:val="22"/>
          <w:szCs w:val="22"/>
        </w:rPr>
      </w:pPr>
      <w:r>
        <w:rPr>
          <w:b/>
          <w:bCs/>
          <w:sz w:val="22"/>
          <w:szCs w:val="22"/>
        </w:rPr>
        <w:t>Zamawiający zastrzega, iż wykonie przedmiotu zamówienia lub jego części przed terminem ustalonym w Harmonogramie, nie stanowi podstawy do odbioru i wystawienia faktury VAT. W takim przypadku wiążące dla stron są terminy ustalone w Harmonogramie.</w:t>
      </w:r>
    </w:p>
    <w:p w14:paraId="5284CDFE" w14:textId="77777777" w:rsidR="006C7763" w:rsidRPr="006C7763" w:rsidRDefault="006C7763" w:rsidP="006C7763">
      <w:pPr>
        <w:suppressAutoHyphens/>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77777777"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292B2A74"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08756F" w14:textId="2DD27E37" w:rsidR="002C1B2D" w:rsidRPr="000B38D0" w:rsidRDefault="002C1B2D" w:rsidP="002C1B2D">
      <w:pPr>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 xml:space="preserve">Wykonawca zobowiązany </w:t>
      </w:r>
      <w:r w:rsidRPr="000B38D0">
        <w:rPr>
          <w:sz w:val="22"/>
          <w:szCs w:val="22"/>
          <w:lang w:eastAsia="zh-CN"/>
        </w:rPr>
        <w:t xml:space="preserve">jest do zawarcia na własny koszt odpowiednią Umowę Ubezpieczenia od odpowiedzialności cywilnej w zakresie prowadzonej działalności związanej z przedmiotem zamówienia w wysokości co najmniej </w:t>
      </w:r>
      <w:r w:rsidR="00DA7B23">
        <w:rPr>
          <w:b/>
          <w:sz w:val="22"/>
          <w:szCs w:val="22"/>
          <w:lang w:eastAsia="zh-CN"/>
        </w:rPr>
        <w:t>5</w:t>
      </w:r>
      <w:r w:rsidR="002307E8">
        <w:rPr>
          <w:b/>
          <w:sz w:val="22"/>
          <w:szCs w:val="22"/>
          <w:lang w:eastAsia="zh-CN"/>
        </w:rPr>
        <w:t xml:space="preserve">00 </w:t>
      </w:r>
      <w:r w:rsidRPr="000B38D0">
        <w:rPr>
          <w:b/>
          <w:sz w:val="22"/>
          <w:szCs w:val="22"/>
          <w:lang w:eastAsia="zh-CN"/>
        </w:rPr>
        <w:t>000,00 PLN</w:t>
      </w:r>
      <w:r w:rsidRPr="000B38D0">
        <w:rPr>
          <w:sz w:val="22"/>
          <w:szCs w:val="22"/>
          <w:lang w:eastAsia="zh-CN"/>
        </w:rPr>
        <w:t>.</w:t>
      </w:r>
    </w:p>
    <w:p w14:paraId="778E2698" w14:textId="77777777" w:rsidR="002C1B2D" w:rsidRPr="004A5675" w:rsidRDefault="002C1B2D" w:rsidP="002C1B2D">
      <w:pPr>
        <w:suppressAutoHyphens/>
        <w:snapToGrid w:val="0"/>
        <w:spacing w:line="276" w:lineRule="auto"/>
        <w:ind w:left="426" w:hanging="426"/>
        <w:jc w:val="both"/>
        <w:rPr>
          <w:sz w:val="22"/>
          <w:szCs w:val="22"/>
          <w:lang w:eastAsia="zh-CN"/>
        </w:rPr>
      </w:pPr>
      <w:r w:rsidRPr="000B38D0">
        <w:rPr>
          <w:sz w:val="22"/>
          <w:szCs w:val="22"/>
          <w:lang w:eastAsia="zh-CN"/>
        </w:rPr>
        <w:t xml:space="preserve">2.   </w:t>
      </w:r>
      <w:r w:rsidRPr="000B38D0">
        <w:rPr>
          <w:sz w:val="22"/>
          <w:szCs w:val="22"/>
          <w:lang w:eastAsia="zh-CN"/>
        </w:rPr>
        <w:tab/>
        <w:t>Najpóźniej w dniu podpisania niniejszej umowy Wykonawca zobowiązany jest dostarczyć Zamawiającemu polisę lub inny dokument ubezpieczenia potwierdzający</w:t>
      </w:r>
      <w:r w:rsidRPr="004A5675">
        <w:rPr>
          <w:sz w:val="22"/>
          <w:szCs w:val="22"/>
          <w:lang w:eastAsia="zh-CN"/>
        </w:rPr>
        <w:t xml:space="preserve">, że Wykonawca posiada ubezpieczenie odpowiedzialności cywilnej w zakresie prowadzonej działalności wskazane w      ust. 1. </w:t>
      </w:r>
      <w:r w:rsidRPr="004A5675">
        <w:rPr>
          <w:b/>
          <w:sz w:val="22"/>
          <w:szCs w:val="22"/>
          <w:lang w:eastAsia="zh-CN"/>
        </w:rPr>
        <w:t>Niedopełnienie tego obowiązku będzie skutkować odstąpieniem przez Zamawiającego od czynności zawarcia umowy z przyczyn leżących po stronie Wykonawcy oraz zatrzymaniem wadium.</w:t>
      </w:r>
      <w:r w:rsidRPr="004A5675">
        <w:rPr>
          <w:sz w:val="22"/>
          <w:szCs w:val="22"/>
          <w:lang w:eastAsia="zh-CN"/>
        </w:rPr>
        <w:t xml:space="preserve"> </w:t>
      </w:r>
    </w:p>
    <w:p w14:paraId="236B9E6A"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3</w:t>
      </w:r>
      <w:r w:rsidRPr="004A5675">
        <w:rPr>
          <w:sz w:val="22"/>
          <w:szCs w:val="22"/>
          <w:lang w:eastAsia="zh-CN"/>
        </w:rPr>
        <w:t xml:space="preserve">.   </w:t>
      </w:r>
      <w:r w:rsidRPr="004A5675">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72A91276"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4</w:t>
      </w:r>
      <w:r w:rsidRPr="004A5675">
        <w:rPr>
          <w:sz w:val="22"/>
          <w:szCs w:val="22"/>
          <w:lang w:eastAsia="zh-CN"/>
        </w:rPr>
        <w:t>.</w:t>
      </w:r>
      <w:r w:rsidRPr="004A5675">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5)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r w:rsidRPr="006627E2">
        <w:rPr>
          <w:sz w:val="22"/>
          <w:szCs w:val="22"/>
          <w:lang w:eastAsia="zh-CN"/>
        </w:rPr>
        <w:t xml:space="preserve">6)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w:t>
      </w:r>
      <w:r w:rsidRPr="006627E2">
        <w:rPr>
          <w:sz w:val="22"/>
          <w:szCs w:val="22"/>
          <w:lang w:eastAsia="zh-CN"/>
        </w:rPr>
        <w:lastRenderedPageBreak/>
        <w:t>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5B3DF48A" w:rsidR="004B0A7B"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r w:rsidR="006F7E98">
        <w:rPr>
          <w:sz w:val="22"/>
          <w:szCs w:val="22"/>
          <w:lang w:eastAsia="zh-CN"/>
        </w:rPr>
        <w:t>;</w:t>
      </w:r>
    </w:p>
    <w:p w14:paraId="60351E78" w14:textId="70DEC339" w:rsidR="006F7E98" w:rsidRPr="006627E2" w:rsidRDefault="006F7E98" w:rsidP="00812BB1">
      <w:pPr>
        <w:numPr>
          <w:ilvl w:val="0"/>
          <w:numId w:val="15"/>
        </w:numPr>
        <w:suppressAutoHyphens/>
        <w:snapToGrid w:val="0"/>
        <w:spacing w:line="276" w:lineRule="auto"/>
        <w:ind w:left="851" w:hanging="425"/>
        <w:jc w:val="both"/>
        <w:rPr>
          <w:sz w:val="22"/>
          <w:szCs w:val="22"/>
          <w:lang w:eastAsia="zh-CN"/>
        </w:rPr>
      </w:pPr>
      <w:r>
        <w:rPr>
          <w:sz w:val="22"/>
          <w:szCs w:val="22"/>
          <w:lang w:eastAsia="zh-CN"/>
        </w:rPr>
        <w:t>za zwłokę w usunięciu uwag zgłoszonych do Harmonogramu budowy lub nie przedkładanie w terminie comiesięcznej aktualizacji Harmonogramu – w wysokości 0,05% kwoty brutto wskazanej w § 12 ust. 1 niniejszej umowy, za każdy dzień zwłoki, liczony od upływu terminu wyznaczonego na usunięcie uwag.</w:t>
      </w:r>
    </w:p>
    <w:p w14:paraId="2EADBFC6" w14:textId="40ABA82B"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6F7E98">
        <w:rPr>
          <w:sz w:val="22"/>
          <w:szCs w:val="22"/>
          <w:lang w:eastAsia="zh-CN"/>
        </w:rPr>
        <w:t>6</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293C9A1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6F7E98">
        <w:rPr>
          <w:sz w:val="22"/>
          <w:szCs w:val="22"/>
          <w:lang w:eastAsia="zh-CN"/>
        </w:rPr>
        <w:t>6</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r w:rsidRPr="001E2149">
        <w:rPr>
          <w:sz w:val="22"/>
          <w:szCs w:val="22"/>
          <w:lang w:eastAsia="zh-CN"/>
        </w:rPr>
        <w:t xml:space="preserve">4)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lastRenderedPageBreak/>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lastRenderedPageBreak/>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0CFBA74B" w14:textId="77777777" w:rsidR="00966451" w:rsidRPr="00966451" w:rsidRDefault="00966451" w:rsidP="00966451">
      <w:pPr>
        <w:keepNext/>
        <w:suppressAutoHyphens/>
        <w:snapToGrid w:val="0"/>
        <w:spacing w:line="276" w:lineRule="auto"/>
        <w:jc w:val="center"/>
        <w:textAlignment w:val="baseline"/>
        <w:rPr>
          <w:b/>
          <w:bCs/>
          <w:kern w:val="2"/>
          <w:sz w:val="22"/>
          <w:szCs w:val="22"/>
          <w:lang w:eastAsia="zh-CN"/>
        </w:rPr>
      </w:pPr>
    </w:p>
    <w:p w14:paraId="2D4D9907"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14F45E8A"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7DDB820F"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Każda ze stron winna dołożyć wszelkich starań dla zminimalizowania opóźnienia w wypełnieniu swoich zobowiązań wynikającego zaistnieniem siły wyższej.</w:t>
      </w:r>
    </w:p>
    <w:p w14:paraId="691986E9"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Dla uniknięcia wątpliwości Strony uzgadniają, iż zdarzeniem siły wyższej nie są warunki atmosferyczne nie mające charakteru klęski żywiołowej, w tym w szczególności zmiany temperatury, opady atmosferyczne itp.</w:t>
      </w:r>
    </w:p>
    <w:p w14:paraId="13599674"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W przypadku powołania się którejkolwiek ze Stron na niniejszy paragraf, powiadomi ona drugą Stronę o zaistnieniu okoliczności siły wyższej, a także wykaże, iż podjęła wszelkie realne kroki celem minimalizacji skutków wystąpienia siły wyższej. Wykonawca jest zobowiązany powiadomić Zamawiającego pisemnie lub elektronicznie najpóźniej w ciągu 24 godzin o fakcie wstrzymania robót z powodu siły wyższej, pod rygorem nieuznania przyczyn wyłączających odpowiedzialność Wykonawcy za nieterminowe wykonanie robót z powodu siły wyższej.</w:t>
      </w:r>
    </w:p>
    <w:p w14:paraId="6EED92A4" w14:textId="77777777" w:rsidR="00966451" w:rsidRPr="00966451" w:rsidRDefault="00966451" w:rsidP="00966451">
      <w:pPr>
        <w:numPr>
          <w:ilvl w:val="0"/>
          <w:numId w:val="40"/>
        </w:numPr>
        <w:suppressAutoHyphens/>
        <w:spacing w:line="276" w:lineRule="auto"/>
        <w:ind w:left="426" w:hanging="426"/>
        <w:jc w:val="both"/>
        <w:rPr>
          <w:sz w:val="22"/>
          <w:szCs w:val="22"/>
        </w:rPr>
      </w:pPr>
      <w:r w:rsidRPr="00966451">
        <w:rPr>
          <w:sz w:val="22"/>
          <w:szCs w:val="22"/>
        </w:rPr>
        <w:t xml:space="preserve">Niezwłocznie po wstrzymaniu robót na skutek działania siły wyższej, Wykonawca zobowiązany jest w uzgodnieniu z Zamawiającym do dokonania pełnej inwentaryzacji wykonanych robót, materiałów, urządzeń i wyposażenia, znajdujących się na terenie budowy służących wykonaniu przedmiotu Umowy. </w:t>
      </w:r>
    </w:p>
    <w:p w14:paraId="2B1F87C1" w14:textId="77777777" w:rsidR="00966451" w:rsidRPr="00966451" w:rsidRDefault="00966451" w:rsidP="00966451">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lastRenderedPageBreak/>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62CA322B" w:rsidR="00812BB1" w:rsidRPr="001E2149" w:rsidRDefault="006F7E98" w:rsidP="00812BB1">
      <w:pPr>
        <w:numPr>
          <w:ilvl w:val="0"/>
          <w:numId w:val="17"/>
        </w:numPr>
        <w:tabs>
          <w:tab w:val="clear" w:pos="720"/>
          <w:tab w:val="left" w:pos="851"/>
        </w:tabs>
        <w:spacing w:line="276" w:lineRule="auto"/>
        <w:ind w:left="851" w:hanging="426"/>
        <w:jc w:val="both"/>
        <w:rPr>
          <w:sz w:val="22"/>
        </w:rPr>
      </w:pPr>
      <w:r w:rsidRPr="006F7E98">
        <w:rPr>
          <w:sz w:val="22"/>
        </w:rPr>
        <w:t>opis wpływu zmiany na Harmonogram budowy i termin wykonania umowy</w:t>
      </w:r>
      <w:r w:rsidR="00812BB1" w:rsidRPr="001E2149">
        <w:rPr>
          <w:sz w:val="22"/>
        </w:rPr>
        <w:t>.</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14F9C6AF" w14:textId="1DF32E0E"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00DA7B23" w:rsidRPr="00DA7B23">
        <w:rPr>
          <w:bCs/>
          <w:sz w:val="22"/>
        </w:rPr>
        <w:t>Rządowego Programu Odbudowy Zabytków</w:t>
      </w:r>
      <w:r>
        <w:rPr>
          <w:sz w:val="22"/>
        </w:rPr>
        <w:t xml:space="preserve"> 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lastRenderedPageBreak/>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952E76"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w:t>
      </w:r>
      <w:r w:rsidR="00A64B8D">
        <w:rPr>
          <w:sz w:val="22"/>
        </w:rPr>
        <w:t>a) – d)</w:t>
      </w:r>
      <w:r w:rsidRPr="001E2149">
        <w:rPr>
          <w:sz w:val="22"/>
        </w:rPr>
        <w:t xml:space="preserve"> lub </w:t>
      </w:r>
      <w:r w:rsidR="00A64B8D">
        <w:rPr>
          <w:sz w:val="22"/>
        </w:rPr>
        <w:t>f</w:t>
      </w:r>
      <w:r w:rsidRPr="001E2149">
        <w:rPr>
          <w:sz w:val="22"/>
        </w:rPr>
        <w:t>)</w:t>
      </w:r>
      <w:r w:rsidR="00A64B8D">
        <w:rPr>
          <w:sz w:val="22"/>
        </w:rPr>
        <w:t xml:space="preserve"> – 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6D75383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4344FBFE"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10DDC70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w:t>
      </w:r>
      <w:r w:rsidRPr="001E2149">
        <w:rPr>
          <w:sz w:val="22"/>
        </w:rPr>
        <w:lastRenderedPageBreak/>
        <w:t>dotychczasowej kwoty netto wynagrodzenia osób bezpośrednio wykonujących zamówienie na rzecz Zamawiającego.</w:t>
      </w:r>
    </w:p>
    <w:p w14:paraId="1A2789F0" w14:textId="6C05F715"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A64B8D">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0404538E"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3506329F"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Przez zmianę ceny materiałów lub kosztów rozumie się wzrost odpowiednio cen lub kosztów, jak i ich obniżenie, względem ceny lub kosztu przyjętych w celu ustalenia wynagrodzenia Wykonawcy zawartego w ofercie.</w:t>
      </w:r>
    </w:p>
    <w:p w14:paraId="49D0D4E7" w14:textId="77777777" w:rsidR="00BE1274" w:rsidRPr="00BE1274" w:rsidRDefault="00BE1274" w:rsidP="00BE1274">
      <w:pPr>
        <w:numPr>
          <w:ilvl w:val="0"/>
          <w:numId w:val="41"/>
        </w:numPr>
        <w:tabs>
          <w:tab w:val="left" w:pos="426"/>
        </w:tabs>
        <w:suppressAutoHyphens/>
        <w:spacing w:line="276" w:lineRule="auto"/>
        <w:ind w:left="426" w:hanging="426"/>
        <w:jc w:val="both"/>
        <w:rPr>
          <w:sz w:val="22"/>
          <w:szCs w:val="22"/>
        </w:rPr>
      </w:pPr>
      <w:r w:rsidRPr="00BE1274">
        <w:rPr>
          <w:sz w:val="22"/>
          <w:szCs w:val="22"/>
        </w:rPr>
        <w:t>Waloryzacja</w:t>
      </w:r>
      <w:r w:rsidRPr="00BE1274">
        <w:rPr>
          <w:spacing w:val="40"/>
          <w:sz w:val="22"/>
          <w:szCs w:val="22"/>
        </w:rPr>
        <w:t xml:space="preserve"> </w:t>
      </w:r>
      <w:r w:rsidRPr="00BE1274">
        <w:rPr>
          <w:sz w:val="22"/>
          <w:szCs w:val="22"/>
        </w:rPr>
        <w:t>będzie</w:t>
      </w:r>
      <w:r w:rsidRPr="00BE1274">
        <w:rPr>
          <w:spacing w:val="40"/>
          <w:sz w:val="22"/>
          <w:szCs w:val="22"/>
        </w:rPr>
        <w:t xml:space="preserve"> </w:t>
      </w:r>
      <w:r w:rsidRPr="00BE1274">
        <w:rPr>
          <w:sz w:val="22"/>
          <w:szCs w:val="22"/>
        </w:rPr>
        <w:t>odbywać</w:t>
      </w:r>
      <w:r w:rsidRPr="00BE1274">
        <w:rPr>
          <w:spacing w:val="40"/>
          <w:sz w:val="22"/>
          <w:szCs w:val="22"/>
        </w:rPr>
        <w:t xml:space="preserve"> </w:t>
      </w:r>
      <w:r w:rsidRPr="00BE1274">
        <w:rPr>
          <w:sz w:val="22"/>
          <w:szCs w:val="22"/>
        </w:rPr>
        <w:t>się</w:t>
      </w:r>
      <w:r w:rsidRPr="00BE1274">
        <w:rPr>
          <w:spacing w:val="40"/>
          <w:sz w:val="22"/>
          <w:szCs w:val="22"/>
        </w:rPr>
        <w:t xml:space="preserve"> </w:t>
      </w:r>
      <w:r w:rsidRPr="00BE1274">
        <w:rPr>
          <w:sz w:val="22"/>
          <w:szCs w:val="22"/>
        </w:rPr>
        <w:t>w</w:t>
      </w:r>
      <w:r w:rsidRPr="00BE1274">
        <w:rPr>
          <w:spacing w:val="40"/>
          <w:sz w:val="22"/>
          <w:szCs w:val="22"/>
        </w:rPr>
        <w:t xml:space="preserve"> </w:t>
      </w:r>
      <w:r w:rsidRPr="00BE1274">
        <w:rPr>
          <w:sz w:val="22"/>
          <w:szCs w:val="22"/>
        </w:rPr>
        <w:t>oparciu</w:t>
      </w:r>
      <w:r w:rsidRPr="00BE1274">
        <w:rPr>
          <w:spacing w:val="40"/>
          <w:sz w:val="22"/>
          <w:szCs w:val="22"/>
        </w:rPr>
        <w:t xml:space="preserve"> </w:t>
      </w:r>
      <w:r w:rsidRPr="00BE1274">
        <w:rPr>
          <w:sz w:val="22"/>
          <w:szCs w:val="22"/>
        </w:rPr>
        <w:t>o</w:t>
      </w:r>
      <w:r w:rsidRPr="00BE1274">
        <w:rPr>
          <w:spacing w:val="40"/>
          <w:sz w:val="22"/>
          <w:szCs w:val="22"/>
        </w:rPr>
        <w:t xml:space="preserve"> </w:t>
      </w:r>
      <w:r w:rsidRPr="00BE1274">
        <w:rPr>
          <w:sz w:val="22"/>
          <w:szCs w:val="22"/>
        </w:rPr>
        <w:t>wskaźnik</w:t>
      </w:r>
      <w:r w:rsidRPr="00BE1274">
        <w:rPr>
          <w:spacing w:val="40"/>
          <w:sz w:val="22"/>
          <w:szCs w:val="22"/>
        </w:rPr>
        <w:t xml:space="preserve"> </w:t>
      </w:r>
      <w:r w:rsidRPr="00BE1274">
        <w:rPr>
          <w:sz w:val="22"/>
          <w:szCs w:val="22"/>
        </w:rPr>
        <w:t>cen</w:t>
      </w:r>
      <w:r w:rsidRPr="00BE1274">
        <w:rPr>
          <w:spacing w:val="40"/>
          <w:sz w:val="22"/>
          <w:szCs w:val="22"/>
        </w:rPr>
        <w:t xml:space="preserve"> </w:t>
      </w:r>
      <w:r w:rsidRPr="00BE1274">
        <w:rPr>
          <w:sz w:val="22"/>
          <w:szCs w:val="22"/>
        </w:rPr>
        <w:t>produkcji budowlano-montażowej, pozycja „Budowa budynków”, publikowany</w:t>
      </w:r>
      <w:r w:rsidRPr="00BE1274">
        <w:rPr>
          <w:spacing w:val="80"/>
          <w:sz w:val="22"/>
          <w:szCs w:val="22"/>
        </w:rPr>
        <w:t xml:space="preserve"> </w:t>
      </w:r>
      <w:r w:rsidRPr="00BE1274">
        <w:rPr>
          <w:sz w:val="22"/>
          <w:szCs w:val="22"/>
        </w:rPr>
        <w:t>przez</w:t>
      </w:r>
      <w:r w:rsidRPr="00BE1274">
        <w:rPr>
          <w:spacing w:val="80"/>
          <w:sz w:val="22"/>
          <w:szCs w:val="22"/>
        </w:rPr>
        <w:t xml:space="preserve"> </w:t>
      </w:r>
      <w:r w:rsidRPr="00BE1274">
        <w:rPr>
          <w:sz w:val="22"/>
          <w:szCs w:val="22"/>
        </w:rPr>
        <w:t>Główny</w:t>
      </w:r>
      <w:r w:rsidRPr="00BE1274">
        <w:rPr>
          <w:spacing w:val="80"/>
          <w:sz w:val="22"/>
          <w:szCs w:val="22"/>
        </w:rPr>
        <w:t xml:space="preserve"> </w:t>
      </w:r>
      <w:r w:rsidRPr="00BE1274">
        <w:rPr>
          <w:sz w:val="22"/>
          <w:szCs w:val="22"/>
        </w:rPr>
        <w:t>Urząd Statystyczny</w:t>
      </w:r>
      <w:r w:rsidRPr="00BE1274">
        <w:rPr>
          <w:spacing w:val="80"/>
          <w:sz w:val="22"/>
          <w:szCs w:val="22"/>
        </w:rPr>
        <w:t xml:space="preserve"> </w:t>
      </w:r>
      <w:r w:rsidRPr="00BE1274">
        <w:rPr>
          <w:sz w:val="22"/>
          <w:szCs w:val="22"/>
        </w:rPr>
        <w:t>(zwany</w:t>
      </w:r>
      <w:r w:rsidRPr="00BE1274">
        <w:rPr>
          <w:spacing w:val="80"/>
          <w:sz w:val="22"/>
          <w:szCs w:val="22"/>
        </w:rPr>
        <w:t xml:space="preserve"> </w:t>
      </w:r>
      <w:r w:rsidRPr="00BE1274">
        <w:rPr>
          <w:sz w:val="22"/>
          <w:szCs w:val="22"/>
        </w:rPr>
        <w:t xml:space="preserve">dalej GUS), dostępny w Dziedzinowej Bazie Wiedzy pod linkiem: </w:t>
      </w:r>
      <w:r w:rsidRPr="00BE1274">
        <w:rPr>
          <w:spacing w:val="-2"/>
          <w:sz w:val="22"/>
          <w:szCs w:val="22"/>
        </w:rPr>
        <w:t>http://swaid.stat.gov.pl/Ceny_dashboards/Raporty_predefiniowane/RAP_DBDCEN</w:t>
      </w:r>
      <w:hyperlink r:id="rId8">
        <w:r w:rsidRPr="00BE1274">
          <w:rPr>
            <w:sz w:val="22"/>
            <w:szCs w:val="22"/>
          </w:rPr>
          <w:t>30.aspx</w:t>
        </w:r>
      </w:hyperlink>
      <w:r w:rsidRPr="00BE1274">
        <w:rPr>
          <w:sz w:val="22"/>
          <w:szCs w:val="22"/>
        </w:rPr>
        <w:t>, lub w Biuletynie Statystycznym, w układzie miesiąc poprzedni = 100, dotyczący kolejnych miesięcy kalendarzowych począwszy od miesiąca zawarcia umowy</w:t>
      </w:r>
      <w:r w:rsidRPr="00BE1274">
        <w:rPr>
          <w:spacing w:val="-9"/>
          <w:sz w:val="22"/>
          <w:szCs w:val="22"/>
        </w:rPr>
        <w:t xml:space="preserve"> </w:t>
      </w:r>
      <w:r w:rsidRPr="00BE1274">
        <w:rPr>
          <w:sz w:val="22"/>
          <w:szCs w:val="22"/>
        </w:rPr>
        <w:t>do</w:t>
      </w:r>
      <w:r w:rsidRPr="00BE1274">
        <w:rPr>
          <w:spacing w:val="-11"/>
          <w:sz w:val="22"/>
          <w:szCs w:val="22"/>
        </w:rPr>
        <w:t xml:space="preserve"> </w:t>
      </w:r>
      <w:r w:rsidRPr="00BE1274">
        <w:rPr>
          <w:sz w:val="22"/>
          <w:szCs w:val="22"/>
        </w:rPr>
        <w:t>miesiąca</w:t>
      </w:r>
      <w:r w:rsidRPr="00BE1274">
        <w:rPr>
          <w:spacing w:val="-10"/>
          <w:sz w:val="22"/>
          <w:szCs w:val="22"/>
        </w:rPr>
        <w:t xml:space="preserve"> </w:t>
      </w:r>
      <w:r w:rsidRPr="00BE1274">
        <w:rPr>
          <w:sz w:val="22"/>
          <w:szCs w:val="22"/>
        </w:rPr>
        <w:t>za</w:t>
      </w:r>
      <w:r w:rsidRPr="00BE1274">
        <w:rPr>
          <w:spacing w:val="-9"/>
          <w:sz w:val="22"/>
          <w:szCs w:val="22"/>
        </w:rPr>
        <w:t xml:space="preserve"> </w:t>
      </w:r>
      <w:r w:rsidRPr="00BE1274">
        <w:rPr>
          <w:sz w:val="22"/>
          <w:szCs w:val="22"/>
        </w:rPr>
        <w:t>który</w:t>
      </w:r>
      <w:r w:rsidRPr="00BE1274">
        <w:rPr>
          <w:spacing w:val="-9"/>
          <w:sz w:val="22"/>
          <w:szCs w:val="22"/>
        </w:rPr>
        <w:t xml:space="preserve"> </w:t>
      </w:r>
      <w:r w:rsidRPr="00BE1274">
        <w:rPr>
          <w:sz w:val="22"/>
          <w:szCs w:val="22"/>
        </w:rPr>
        <w:t>została</w:t>
      </w:r>
      <w:r w:rsidRPr="00BE1274">
        <w:rPr>
          <w:spacing w:val="-10"/>
          <w:sz w:val="22"/>
          <w:szCs w:val="22"/>
        </w:rPr>
        <w:t xml:space="preserve"> </w:t>
      </w:r>
      <w:r w:rsidRPr="00BE1274">
        <w:rPr>
          <w:sz w:val="22"/>
          <w:szCs w:val="22"/>
        </w:rPr>
        <w:t>wystawiona</w:t>
      </w:r>
      <w:r w:rsidRPr="00BE1274">
        <w:rPr>
          <w:spacing w:val="-10"/>
          <w:sz w:val="22"/>
          <w:szCs w:val="22"/>
        </w:rPr>
        <w:t xml:space="preserve"> </w:t>
      </w:r>
      <w:r w:rsidRPr="00BE1274">
        <w:rPr>
          <w:sz w:val="22"/>
          <w:szCs w:val="22"/>
        </w:rPr>
        <w:t>faktura</w:t>
      </w:r>
      <w:r w:rsidRPr="00BE1274">
        <w:rPr>
          <w:spacing w:val="-10"/>
          <w:sz w:val="22"/>
          <w:szCs w:val="22"/>
        </w:rPr>
        <w:t xml:space="preserve"> </w:t>
      </w:r>
      <w:r w:rsidRPr="00BE1274">
        <w:rPr>
          <w:sz w:val="22"/>
          <w:szCs w:val="22"/>
        </w:rPr>
        <w:t>VAT.</w:t>
      </w:r>
      <w:r w:rsidRPr="00BE1274">
        <w:rPr>
          <w:spacing w:val="-9"/>
          <w:sz w:val="22"/>
          <w:szCs w:val="22"/>
        </w:rPr>
        <w:t xml:space="preserve"> </w:t>
      </w:r>
      <w:r w:rsidRPr="00BE1274">
        <w:rPr>
          <w:sz w:val="22"/>
          <w:szCs w:val="22"/>
        </w:rPr>
        <w:t>W</w:t>
      </w:r>
      <w:r w:rsidRPr="00BE1274">
        <w:rPr>
          <w:spacing w:val="-11"/>
          <w:sz w:val="22"/>
          <w:szCs w:val="22"/>
        </w:rPr>
        <w:t xml:space="preserve"> </w:t>
      </w:r>
      <w:r w:rsidRPr="00BE1274">
        <w:rPr>
          <w:sz w:val="22"/>
          <w:szCs w:val="22"/>
        </w:rPr>
        <w:t>przypadku,</w:t>
      </w:r>
      <w:r w:rsidRPr="00BE1274">
        <w:rPr>
          <w:spacing w:val="-10"/>
          <w:sz w:val="22"/>
          <w:szCs w:val="22"/>
        </w:rPr>
        <w:t xml:space="preserve"> </w:t>
      </w:r>
      <w:r w:rsidRPr="00BE1274">
        <w:rPr>
          <w:sz w:val="22"/>
          <w:szCs w:val="22"/>
        </w:rPr>
        <w:t>gdyby w/w wskaźnik przestał być dostępny, strony uzgodnią inny, najbardziej zbliżony wskaźnik publikowany przez GUS.</w:t>
      </w:r>
    </w:p>
    <w:p w14:paraId="6B848545"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W przypadku likwidacji wskaźnika, o którym mowa w ust. 17, lub zmiany podmiotu, który urzędowo go ustala, mechanizm, o którym mowa w ust. 16 i 17, stosuje się odpowiednio do wskaźnika i podmiotu, który zgodnie z odpowiednimi przepisami prawa zastąpi dotychczasowy wskaźnik lub podmiot.</w:t>
      </w:r>
    </w:p>
    <w:p w14:paraId="55F9A2B9"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Wskaźnik waloryzacji </w:t>
      </w:r>
      <w:proofErr w:type="spellStart"/>
      <w:r w:rsidRPr="00BE1274">
        <w:rPr>
          <w:sz w:val="22"/>
        </w:rPr>
        <w:t>Ww</w:t>
      </w:r>
      <w:proofErr w:type="spellEnd"/>
      <w:r w:rsidRPr="00BE1274">
        <w:rPr>
          <w:sz w:val="22"/>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64E47A62" w14:textId="77777777" w:rsidR="00BE1274" w:rsidRPr="00BE1274" w:rsidRDefault="00BE1274" w:rsidP="00BE1274">
      <w:pPr>
        <w:tabs>
          <w:tab w:val="left" w:pos="426"/>
        </w:tabs>
        <w:suppressAutoHyphens/>
        <w:spacing w:line="276" w:lineRule="auto"/>
        <w:ind w:left="426"/>
        <w:jc w:val="both"/>
        <w:rPr>
          <w:sz w:val="22"/>
        </w:rPr>
      </w:pPr>
      <w:r w:rsidRPr="00BE1274">
        <w:rPr>
          <w:noProof/>
        </w:rPr>
        <w:drawing>
          <wp:inline distT="0" distB="0" distL="0" distR="0" wp14:anchorId="6F08A1FF" wp14:editId="393B974B">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2C37E003" w14:textId="77777777" w:rsidR="00BE1274" w:rsidRPr="00BE1274" w:rsidRDefault="00BE1274" w:rsidP="00BE1274">
      <w:pPr>
        <w:tabs>
          <w:tab w:val="left" w:pos="426"/>
        </w:tabs>
        <w:suppressAutoHyphens/>
        <w:spacing w:line="276" w:lineRule="auto"/>
        <w:ind w:left="426"/>
        <w:jc w:val="both"/>
        <w:rPr>
          <w:sz w:val="22"/>
        </w:rPr>
      </w:pPr>
      <w:r w:rsidRPr="00BE1274">
        <w:rPr>
          <w:sz w:val="22"/>
        </w:rPr>
        <w:t>gdzie:</w:t>
      </w:r>
    </w:p>
    <w:p w14:paraId="7699A7D5"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t>
      </w:r>
      <w:proofErr w:type="spellStart"/>
      <w:r w:rsidRPr="00BE1274">
        <w:rPr>
          <w:b/>
          <w:sz w:val="22"/>
        </w:rPr>
        <w:t>W</w:t>
      </w:r>
      <w:r w:rsidRPr="00BE1274">
        <w:rPr>
          <w:b/>
          <w:sz w:val="16"/>
          <w:szCs w:val="14"/>
        </w:rPr>
        <w:t>w</w:t>
      </w:r>
      <w:proofErr w:type="spellEnd"/>
      <w:r w:rsidRPr="00BE1274">
        <w:rPr>
          <w:b/>
          <w:sz w:val="16"/>
          <w:szCs w:val="14"/>
        </w:rPr>
        <w:t xml:space="preserve"> (n)</w:t>
      </w:r>
      <w:r w:rsidRPr="00BE1274">
        <w:rPr>
          <w:b/>
          <w:sz w:val="22"/>
        </w:rPr>
        <w:t>”</w:t>
      </w:r>
      <w:r w:rsidRPr="00BE1274">
        <w:rPr>
          <w:b/>
          <w:sz w:val="18"/>
          <w:szCs w:val="16"/>
        </w:rPr>
        <w:t xml:space="preserve"> </w:t>
      </w:r>
      <w:r w:rsidRPr="00BE1274">
        <w:rPr>
          <w:sz w:val="22"/>
        </w:rPr>
        <w:t>– wskaźnik waloryzacji dla n-tego miesiąca;</w:t>
      </w:r>
    </w:p>
    <w:p w14:paraId="7FC880EC" w14:textId="77777777" w:rsidR="00BE1274" w:rsidRPr="00BE1274" w:rsidRDefault="00BE1274" w:rsidP="00BE1274">
      <w:pPr>
        <w:tabs>
          <w:tab w:val="left" w:pos="426"/>
        </w:tabs>
        <w:suppressAutoHyphens/>
        <w:spacing w:line="276" w:lineRule="auto"/>
        <w:ind w:left="426"/>
        <w:jc w:val="both"/>
        <w:rPr>
          <w:sz w:val="22"/>
        </w:rPr>
      </w:pPr>
      <w:r w:rsidRPr="00BE1274">
        <w:rPr>
          <w:b/>
          <w:sz w:val="22"/>
        </w:rPr>
        <w:t xml:space="preserve">„a” </w:t>
      </w:r>
      <w:r w:rsidRPr="00BE1274">
        <w:rPr>
          <w:sz w:val="22"/>
        </w:rPr>
        <w:t>- stały współczynnik o wartości [●]</w:t>
      </w:r>
      <w:r w:rsidRPr="00BE1274">
        <w:rPr>
          <w:rFonts w:ascii="Cambria Math" w:hAnsi="Cambria Math" w:cs="Cambria Math"/>
          <w:sz w:val="22"/>
          <w:vertAlign w:val="superscript"/>
        </w:rPr>
        <w:t>𝟑</w:t>
      </w:r>
      <w:r w:rsidRPr="00BE1274">
        <w:rPr>
          <w:sz w:val="22"/>
        </w:rPr>
        <w:t xml:space="preserve"> obrazujący część wynagrodzenia, które nie podlega waloryzacji (element niewaloryzowany).</w:t>
      </w:r>
    </w:p>
    <w:p w14:paraId="4A06E953"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w:t>
      </w:r>
      <w:r w:rsidRPr="00BE1274">
        <w:rPr>
          <w:b/>
          <w:sz w:val="16"/>
          <w:szCs w:val="14"/>
        </w:rPr>
        <w:t>0</w:t>
      </w:r>
      <w:r w:rsidRPr="00BE1274">
        <w:rPr>
          <w:b/>
          <w:sz w:val="22"/>
        </w:rPr>
        <w:t xml:space="preserve">" </w:t>
      </w:r>
      <w:r w:rsidRPr="00BE1274">
        <w:rPr>
          <w:sz w:val="22"/>
        </w:rPr>
        <w:t>– wskaźnik „0” z miesiąca podpisania umowy = 100</w:t>
      </w:r>
    </w:p>
    <w:p w14:paraId="0631FE48"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w:t>
      </w:r>
      <w:r w:rsidRPr="00BE1274">
        <w:rPr>
          <w:b/>
          <w:sz w:val="16"/>
          <w:szCs w:val="14"/>
        </w:rPr>
        <w:t>1</w:t>
      </w:r>
      <w:r w:rsidRPr="00BE1274">
        <w:rPr>
          <w:b/>
          <w:sz w:val="22"/>
        </w:rPr>
        <w:t xml:space="preserve">" </w:t>
      </w:r>
      <w:r w:rsidRPr="00BE1274">
        <w:rPr>
          <w:sz w:val="22"/>
        </w:rPr>
        <w:t>– wskaźnik „1” z następnego miesiąca po miesiącu zawarcia umowy (wskaźnik cen produkcji budowlano-montażowej publikowany przez GUS, w układzie miesiąc poprzedni = 100)</w:t>
      </w:r>
    </w:p>
    <w:p w14:paraId="46F4BD90"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w:t>
      </w:r>
      <w:r w:rsidRPr="00BE1274">
        <w:rPr>
          <w:b/>
          <w:sz w:val="16"/>
          <w:szCs w:val="14"/>
        </w:rPr>
        <w:t>2</w:t>
      </w:r>
      <w:r w:rsidRPr="00BE1274">
        <w:rPr>
          <w:b/>
          <w:sz w:val="22"/>
        </w:rPr>
        <w:t>”, „W</w:t>
      </w:r>
      <w:r w:rsidRPr="00BE1274">
        <w:rPr>
          <w:b/>
          <w:sz w:val="16"/>
          <w:szCs w:val="14"/>
        </w:rPr>
        <w:t>3</w:t>
      </w:r>
      <w:r w:rsidRPr="00BE1274">
        <w:rPr>
          <w:b/>
          <w:sz w:val="22"/>
        </w:rPr>
        <w:t xml:space="preserve">",… </w:t>
      </w:r>
      <w:r w:rsidRPr="00BE1274">
        <w:rPr>
          <w:sz w:val="22"/>
        </w:rPr>
        <w:t>– wskaźniki „2”, „3”, … z kolejnych miesięcy po zawarcia umowy (wskaźnik cen produkcji budowlano-montażowej publikowany przez GUS, w układzie miesiąc poprzedni = 100)</w:t>
      </w:r>
    </w:p>
    <w:p w14:paraId="36191A00"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w:t>
      </w:r>
      <w:r w:rsidRPr="00BE1274">
        <w:rPr>
          <w:b/>
          <w:sz w:val="16"/>
          <w:szCs w:val="14"/>
        </w:rPr>
        <w:t>n-1</w:t>
      </w:r>
      <w:r w:rsidRPr="00BE1274">
        <w:rPr>
          <w:b/>
          <w:sz w:val="22"/>
        </w:rPr>
        <w:t xml:space="preserve">– </w:t>
      </w:r>
      <w:r w:rsidRPr="00BE1274">
        <w:rPr>
          <w:sz w:val="22"/>
        </w:rPr>
        <w:t>wskaźnik „n-1” z miesiąca poprzedzającego miesiąc za który nastąpi wystawienie faktury (wskaźnik cen produkcji budowlano-montażowej publikowany przez GUS, w układzie miesiąc poprzedni = 100)</w:t>
      </w:r>
    </w:p>
    <w:p w14:paraId="7C073FEC" w14:textId="77777777" w:rsidR="00BE1274" w:rsidRPr="00BE1274" w:rsidRDefault="00BE1274" w:rsidP="00BE1274">
      <w:pPr>
        <w:tabs>
          <w:tab w:val="left" w:pos="426"/>
        </w:tabs>
        <w:suppressAutoHyphens/>
        <w:spacing w:line="276" w:lineRule="auto"/>
        <w:ind w:left="426"/>
        <w:jc w:val="both"/>
        <w:rPr>
          <w:sz w:val="22"/>
        </w:rPr>
      </w:pPr>
      <w:r w:rsidRPr="00BE1274">
        <w:rPr>
          <w:b/>
          <w:sz w:val="22"/>
        </w:rPr>
        <w:lastRenderedPageBreak/>
        <w:t>„</w:t>
      </w:r>
      <w:proofErr w:type="spellStart"/>
      <w:r w:rsidRPr="00BE1274">
        <w:rPr>
          <w:b/>
          <w:sz w:val="22"/>
        </w:rPr>
        <w:t>W</w:t>
      </w:r>
      <w:r w:rsidRPr="00BE1274">
        <w:rPr>
          <w:b/>
          <w:sz w:val="16"/>
          <w:szCs w:val="14"/>
        </w:rPr>
        <w:t>n</w:t>
      </w:r>
      <w:proofErr w:type="spellEnd"/>
      <w:r w:rsidRPr="00BE1274">
        <w:rPr>
          <w:b/>
          <w:sz w:val="22"/>
        </w:rPr>
        <w:t xml:space="preserve">" </w:t>
      </w:r>
      <w:r w:rsidRPr="00BE1274">
        <w:rPr>
          <w:sz w:val="22"/>
        </w:rPr>
        <w:t>– wskaźnik „n” z miesiąca za który nastąpi wystawienie faktury (wskaźnik cen produkcji budowlano-montażowej publikowany przez GUS, w układzie miesiąc poprzedni = 100)</w:t>
      </w:r>
    </w:p>
    <w:p w14:paraId="3D2C3D57" w14:textId="77777777" w:rsidR="00BE1274" w:rsidRPr="00BE1274" w:rsidRDefault="00BE1274" w:rsidP="00BE1274">
      <w:pPr>
        <w:tabs>
          <w:tab w:val="left" w:pos="426"/>
        </w:tabs>
        <w:suppressAutoHyphens/>
        <w:spacing w:line="276" w:lineRule="auto"/>
        <w:ind w:left="426"/>
        <w:jc w:val="both"/>
        <w:rPr>
          <w:sz w:val="22"/>
        </w:rPr>
      </w:pPr>
    </w:p>
    <w:p w14:paraId="653A0F24"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Wskaźnik „</w:t>
      </w:r>
      <w:proofErr w:type="spellStart"/>
      <w:r w:rsidRPr="00BE1274">
        <w:rPr>
          <w:sz w:val="22"/>
        </w:rPr>
        <w:t>W</w:t>
      </w:r>
      <w:r w:rsidRPr="00BE1274">
        <w:rPr>
          <w:sz w:val="16"/>
          <w:szCs w:val="14"/>
        </w:rPr>
        <w:t>w</w:t>
      </w:r>
      <w:proofErr w:type="spellEnd"/>
      <w:r w:rsidRPr="00BE1274">
        <w:rPr>
          <w:sz w:val="16"/>
          <w:szCs w:val="14"/>
        </w:rPr>
        <w:t xml:space="preserve"> (n)</w:t>
      </w:r>
      <w:r w:rsidRPr="00BE1274">
        <w:rPr>
          <w:sz w:val="22"/>
        </w:rPr>
        <w:t>” powstaje poprzez przemnożenie poprzednio obliczonego wskaźnika dla miesiąca n-1 przez wskaźnik dla miesiąca bieżącego n:</w:t>
      </w:r>
    </w:p>
    <w:p w14:paraId="7F63BE6D" w14:textId="77777777" w:rsidR="00BE1274" w:rsidRPr="00BE1274" w:rsidRDefault="00BE1274" w:rsidP="00BE1274">
      <w:pPr>
        <w:tabs>
          <w:tab w:val="left" w:pos="426"/>
        </w:tabs>
        <w:suppressAutoHyphens/>
        <w:spacing w:line="276" w:lineRule="auto"/>
        <w:ind w:left="426"/>
        <w:jc w:val="both"/>
        <w:rPr>
          <w:b/>
          <w:sz w:val="22"/>
        </w:rPr>
      </w:pPr>
      <w:r w:rsidRPr="00BE1274">
        <w:rPr>
          <w:noProof/>
        </w:rPr>
        <w:drawing>
          <wp:inline distT="0" distB="0" distL="0" distR="0" wp14:anchorId="3E27E233" wp14:editId="1B1DA315">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sidRPr="00BE1274">
        <w:rPr>
          <w:b/>
          <w:sz w:val="22"/>
        </w:rPr>
        <w:t xml:space="preserve"> </w:t>
      </w:r>
    </w:p>
    <w:p w14:paraId="308D6072" w14:textId="77777777" w:rsidR="00BE1274" w:rsidRPr="00BE1274" w:rsidRDefault="00BE1274" w:rsidP="00BE1274">
      <w:pPr>
        <w:tabs>
          <w:tab w:val="left" w:pos="426"/>
        </w:tabs>
        <w:suppressAutoHyphens/>
        <w:spacing w:line="276" w:lineRule="auto"/>
        <w:ind w:left="426"/>
        <w:jc w:val="both"/>
        <w:rPr>
          <w:sz w:val="22"/>
        </w:rPr>
      </w:pPr>
      <w:r w:rsidRPr="00BE1274">
        <w:rPr>
          <w:sz w:val="22"/>
        </w:rPr>
        <w:t>gdzie:</w:t>
      </w:r>
    </w:p>
    <w:p w14:paraId="3AB9D134"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t>
      </w:r>
      <w:proofErr w:type="spellStart"/>
      <w:r w:rsidRPr="00BE1274">
        <w:rPr>
          <w:b/>
          <w:sz w:val="22"/>
        </w:rPr>
        <w:t>W</w:t>
      </w:r>
      <w:r w:rsidRPr="00BE1274">
        <w:rPr>
          <w:b/>
          <w:sz w:val="16"/>
          <w:szCs w:val="14"/>
        </w:rPr>
        <w:t>w</w:t>
      </w:r>
      <w:proofErr w:type="spellEnd"/>
      <w:r w:rsidRPr="00BE1274">
        <w:rPr>
          <w:b/>
          <w:sz w:val="16"/>
          <w:szCs w:val="14"/>
        </w:rPr>
        <w:t xml:space="preserve"> (n)</w:t>
      </w:r>
      <w:r w:rsidRPr="00BE1274">
        <w:rPr>
          <w:b/>
          <w:sz w:val="22"/>
        </w:rPr>
        <w:t>”</w:t>
      </w:r>
      <w:r w:rsidRPr="00BE1274">
        <w:rPr>
          <w:b/>
          <w:sz w:val="16"/>
          <w:szCs w:val="14"/>
        </w:rPr>
        <w:t xml:space="preserve"> </w:t>
      </w:r>
      <w:r w:rsidRPr="00BE1274">
        <w:rPr>
          <w:sz w:val="22"/>
        </w:rPr>
        <w:t>– wskaźnik waloryzacji dla n-tego miesiąca;</w:t>
      </w:r>
    </w:p>
    <w:p w14:paraId="059B7EED"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t>
      </w:r>
      <w:proofErr w:type="spellStart"/>
      <w:r w:rsidRPr="00BE1274">
        <w:rPr>
          <w:b/>
          <w:sz w:val="22"/>
        </w:rPr>
        <w:t>W</w:t>
      </w:r>
      <w:r w:rsidRPr="00BE1274">
        <w:rPr>
          <w:b/>
          <w:sz w:val="16"/>
          <w:szCs w:val="14"/>
        </w:rPr>
        <w:t>w</w:t>
      </w:r>
      <w:proofErr w:type="spellEnd"/>
      <w:r w:rsidRPr="00BE1274">
        <w:rPr>
          <w:b/>
          <w:sz w:val="16"/>
          <w:szCs w:val="14"/>
        </w:rPr>
        <w:t xml:space="preserve"> (n-1)</w:t>
      </w:r>
      <w:r w:rsidRPr="00BE1274">
        <w:rPr>
          <w:b/>
          <w:sz w:val="22"/>
        </w:rPr>
        <w:t>”</w:t>
      </w:r>
      <w:r w:rsidRPr="00BE1274">
        <w:rPr>
          <w:b/>
          <w:sz w:val="16"/>
          <w:szCs w:val="14"/>
        </w:rPr>
        <w:t xml:space="preserve"> </w:t>
      </w:r>
      <w:r w:rsidRPr="00BE1274">
        <w:rPr>
          <w:sz w:val="22"/>
        </w:rPr>
        <w:t>– wskaźnik waloryzacji z miesiąca poprzedzającego miesiąc za który nastąpiło wystawienie faktury</w:t>
      </w:r>
    </w:p>
    <w:p w14:paraId="39610511" w14:textId="77777777" w:rsidR="00BE1274" w:rsidRPr="00BE1274" w:rsidRDefault="00BE1274" w:rsidP="00BE1274">
      <w:pPr>
        <w:tabs>
          <w:tab w:val="left" w:pos="426"/>
        </w:tabs>
        <w:suppressAutoHyphens/>
        <w:spacing w:line="276" w:lineRule="auto"/>
        <w:ind w:left="426"/>
        <w:jc w:val="both"/>
        <w:rPr>
          <w:sz w:val="22"/>
        </w:rPr>
      </w:pPr>
      <w:r w:rsidRPr="00BE1274">
        <w:rPr>
          <w:b/>
          <w:sz w:val="22"/>
        </w:rPr>
        <w:t>„</w:t>
      </w:r>
      <w:proofErr w:type="spellStart"/>
      <w:r w:rsidRPr="00BE1274">
        <w:rPr>
          <w:b/>
          <w:sz w:val="22"/>
        </w:rPr>
        <w:t>W</w:t>
      </w:r>
      <w:r w:rsidRPr="00BE1274">
        <w:rPr>
          <w:b/>
          <w:sz w:val="16"/>
          <w:szCs w:val="14"/>
        </w:rPr>
        <w:t>n</w:t>
      </w:r>
      <w:proofErr w:type="spellEnd"/>
      <w:r w:rsidRPr="00BE1274">
        <w:rPr>
          <w:b/>
          <w:sz w:val="22"/>
        </w:rPr>
        <w:t xml:space="preserve">” </w:t>
      </w:r>
      <w:r w:rsidRPr="00BE1274">
        <w:rPr>
          <w:sz w:val="22"/>
        </w:rPr>
        <w:t>– wskaźnik „n” z miesiąca za który nastąpiło wystawienie faktury (wskaźnik cen produkcji budowlano-montażowej publikowany przez GUS, w układzie miesiąc poprzedni = 100)</w:t>
      </w:r>
    </w:p>
    <w:p w14:paraId="5A0C3524" w14:textId="77777777" w:rsidR="00BE1274" w:rsidRPr="00BE1274" w:rsidRDefault="00BE1274" w:rsidP="00BE1274">
      <w:pPr>
        <w:tabs>
          <w:tab w:val="left" w:pos="426"/>
        </w:tabs>
        <w:suppressAutoHyphens/>
        <w:spacing w:line="276" w:lineRule="auto"/>
        <w:ind w:left="426"/>
        <w:jc w:val="both"/>
        <w:rPr>
          <w:sz w:val="22"/>
        </w:rPr>
      </w:pPr>
    </w:p>
    <w:p w14:paraId="215F895C"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BE1274">
        <w:rPr>
          <w:sz w:val="22"/>
        </w:rPr>
        <w:t>) należy obliczać z dokładnością do trzech miejsc po przecinku. Natomiast wynik iloczynów, tj. wskaźnik waloryzacji W</w:t>
      </w:r>
      <w:r w:rsidRPr="00BE1274">
        <w:rPr>
          <w:sz w:val="14"/>
          <w:szCs w:val="12"/>
        </w:rPr>
        <w:t>w (n</w:t>
      </w:r>
      <w:r w:rsidRPr="00BE1274">
        <w:rPr>
          <w:sz w:val="22"/>
        </w:rPr>
        <w:t xml:space="preserve">) należy obliczać z dokładnością do 4 miejsc po przecinku. </w:t>
      </w:r>
    </w:p>
    <w:p w14:paraId="69255BBF" w14:textId="7560D0DD"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Pierwsza waloryzacja może nastąpić po </w:t>
      </w:r>
      <w:r>
        <w:rPr>
          <w:sz w:val="22"/>
        </w:rPr>
        <w:t>10</w:t>
      </w:r>
      <w:r w:rsidRPr="00BE1274">
        <w:rPr>
          <w:sz w:val="22"/>
        </w:rPr>
        <w:t xml:space="preserve"> miesiącach od rozpoczęcia przez Wykonawcę </w:t>
      </w:r>
      <w:r>
        <w:rPr>
          <w:sz w:val="22"/>
        </w:rPr>
        <w:t xml:space="preserve">przedmiotu </w:t>
      </w:r>
      <w:r w:rsidRPr="00BE1274">
        <w:rPr>
          <w:sz w:val="22"/>
        </w:rPr>
        <w:t>Umowy, pod warunkiem:</w:t>
      </w:r>
    </w:p>
    <w:p w14:paraId="593D999C" w14:textId="77777777" w:rsidR="00BE1274" w:rsidRPr="00BE1274" w:rsidRDefault="00BE1274" w:rsidP="00BE1274">
      <w:pPr>
        <w:numPr>
          <w:ilvl w:val="0"/>
          <w:numId w:val="42"/>
        </w:numPr>
        <w:tabs>
          <w:tab w:val="left" w:pos="426"/>
        </w:tabs>
        <w:suppressAutoHyphens/>
        <w:spacing w:line="276" w:lineRule="auto"/>
        <w:ind w:left="851" w:hanging="425"/>
        <w:jc w:val="both"/>
        <w:rPr>
          <w:sz w:val="22"/>
        </w:rPr>
      </w:pPr>
      <w:r w:rsidRPr="00BE1274">
        <w:rPr>
          <w:sz w:val="22"/>
        </w:rPr>
        <w:t>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przez Zamawiającego;</w:t>
      </w:r>
    </w:p>
    <w:p w14:paraId="2B3ACCBD" w14:textId="09F9E9CF" w:rsidR="00BE1274" w:rsidRPr="00BE1274" w:rsidRDefault="00BE1274" w:rsidP="00BE1274">
      <w:pPr>
        <w:numPr>
          <w:ilvl w:val="0"/>
          <w:numId w:val="42"/>
        </w:numPr>
        <w:tabs>
          <w:tab w:val="left" w:pos="426"/>
        </w:tabs>
        <w:suppressAutoHyphens/>
        <w:spacing w:line="276" w:lineRule="auto"/>
        <w:ind w:left="851" w:hanging="425"/>
        <w:jc w:val="both"/>
        <w:rPr>
          <w:sz w:val="22"/>
        </w:rPr>
      </w:pPr>
      <w:r w:rsidRPr="00BE1274">
        <w:rPr>
          <w:sz w:val="22"/>
        </w:rPr>
        <w:t xml:space="preserve">wzrostu wskaźnika, o którym mowa w ust. 17, w okresie od dnia </w:t>
      </w:r>
      <w:bookmarkStart w:id="3" w:name="_Hlk167788378"/>
      <w:r w:rsidRPr="00BE1274">
        <w:rPr>
          <w:sz w:val="22"/>
        </w:rPr>
        <w:t xml:space="preserve">rozpoczęcia przez Wykonawcę realizacji </w:t>
      </w:r>
      <w:r>
        <w:rPr>
          <w:sz w:val="22"/>
        </w:rPr>
        <w:t xml:space="preserve">przedmiotu </w:t>
      </w:r>
      <w:r w:rsidRPr="00BE1274">
        <w:rPr>
          <w:sz w:val="22"/>
        </w:rPr>
        <w:t>Umowy</w:t>
      </w:r>
      <w:bookmarkEnd w:id="3"/>
      <w:r w:rsidRPr="00BE1274">
        <w:rPr>
          <w:sz w:val="22"/>
        </w:rPr>
        <w:t xml:space="preserve"> do upływu </w:t>
      </w:r>
      <w:r>
        <w:rPr>
          <w:sz w:val="22"/>
        </w:rPr>
        <w:t>10</w:t>
      </w:r>
      <w:r w:rsidRPr="00BE1274">
        <w:rPr>
          <w:sz w:val="22"/>
        </w:rPr>
        <w:t xml:space="preserve"> miesięcy, przekraczającego 5%.</w:t>
      </w:r>
    </w:p>
    <w:p w14:paraId="09CD4B0D"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23C4E3C7" w14:textId="3BA115B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Kwoty netto płatne Wykonawcy będą waloryzowane, z zastrzeżeniem spełniania warunków, o których mowa w ust. 22, miesięcznie począwszy od </w:t>
      </w:r>
      <w:r>
        <w:rPr>
          <w:sz w:val="22"/>
        </w:rPr>
        <w:t>11</w:t>
      </w:r>
      <w:r w:rsidRPr="00BE1274">
        <w:rPr>
          <w:sz w:val="22"/>
        </w:rPr>
        <w:t xml:space="preserve"> miesiąca po rozpoczęciu przez Wykonawcę realizacji </w:t>
      </w:r>
      <w:r>
        <w:rPr>
          <w:sz w:val="22"/>
        </w:rPr>
        <w:t xml:space="preserve">przedmiotu </w:t>
      </w:r>
      <w:r w:rsidRPr="00BE1274">
        <w:rPr>
          <w:sz w:val="22"/>
        </w:rPr>
        <w:t>Umowy, do osiągnięcia limitu waloryzacji, o którym mowa w ust. 23.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536309A8"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W sytuacji gdy rozliczenie wynagrodzenia Wykonawcy będzie dotyczyło okresu rozliczeniowego w skład którego będą wchodziły dwa lub więcej miesięcy, jako właściwy wskaźnik waloryzacji </w:t>
      </w:r>
      <w:r w:rsidRPr="00BE1274">
        <w:rPr>
          <w:sz w:val="22"/>
        </w:rPr>
        <w:lastRenderedPageBreak/>
        <w:t>należy przyjmować średnią arytmetyczną ze wskaźników waloryzacji wyliczonych dla kolejnych miesięcy objętych okresem rozliczeniowym.</w:t>
      </w:r>
    </w:p>
    <w:p w14:paraId="19764CFF" w14:textId="77777777" w:rsidR="00BE1274"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6A7499BE" w14:textId="77777777" w:rsid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 xml:space="preserve">Jeżeli wynagrodzenie Wykonawcy zostanie zwaloryzowane zgodnie z art. 439 ust. 1-3 ustawy </w:t>
      </w:r>
      <w:proofErr w:type="spellStart"/>
      <w:r w:rsidRPr="00BE1274">
        <w:rPr>
          <w:sz w:val="22"/>
        </w:rPr>
        <w:t>Pzp</w:t>
      </w:r>
      <w:proofErr w:type="spellEnd"/>
      <w:r w:rsidRPr="00BE1274">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53816081" w14:textId="6D2D67F7" w:rsidR="00A64B8D" w:rsidRPr="00BE1274" w:rsidRDefault="00BE1274" w:rsidP="00BE1274">
      <w:pPr>
        <w:numPr>
          <w:ilvl w:val="0"/>
          <w:numId w:val="41"/>
        </w:numPr>
        <w:tabs>
          <w:tab w:val="left" w:pos="426"/>
        </w:tabs>
        <w:suppressAutoHyphens/>
        <w:spacing w:line="276" w:lineRule="auto"/>
        <w:ind w:left="426" w:hanging="426"/>
        <w:jc w:val="both"/>
        <w:rPr>
          <w:sz w:val="22"/>
        </w:rPr>
      </w:pPr>
      <w:r w:rsidRPr="00BE1274">
        <w:rPr>
          <w:sz w:val="22"/>
        </w:rPr>
        <w:t>Dokonanie zmian, o których mowa w ust. 4, oraz zmian dotyczących waloryzacji wynagrodzenia, wymaga podpisania aneksu do umowy, z zastrzeżeniem wyjątków wskazanych w treści niniejszej umowy.</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14F94E4F" w14:textId="77777777" w:rsidR="00A64B8D" w:rsidRPr="004A5675" w:rsidRDefault="00A64B8D" w:rsidP="00A64B8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B3DFBE6" w14:textId="77777777" w:rsidR="00A64B8D"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53F5802B"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C42D4C1"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7AE8AF80"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BA1B4F7" w14:textId="77777777" w:rsidR="00A64B8D" w:rsidRPr="004A5675" w:rsidRDefault="00A64B8D" w:rsidP="00A64B8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15A83E20" w14:textId="77777777" w:rsidR="00A64B8D" w:rsidRPr="004A5675" w:rsidRDefault="00A64B8D" w:rsidP="00A64B8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726415A8" w14:textId="77777777" w:rsidR="00A64B8D" w:rsidRPr="004A5675" w:rsidRDefault="00A64B8D" w:rsidP="00A64B8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Default="004A5675" w:rsidP="00CC2340">
      <w:pPr>
        <w:suppressAutoHyphens/>
        <w:snapToGrid w:val="0"/>
        <w:spacing w:line="276" w:lineRule="auto"/>
        <w:rPr>
          <w:i/>
          <w:sz w:val="22"/>
          <w:szCs w:val="22"/>
          <w:lang w:eastAsia="zh-CN"/>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p w14:paraId="327D1CC9" w14:textId="77777777" w:rsidR="006C7763" w:rsidRDefault="006C7763" w:rsidP="00CC2340">
      <w:pPr>
        <w:suppressAutoHyphens/>
        <w:snapToGrid w:val="0"/>
        <w:spacing w:line="276" w:lineRule="auto"/>
        <w:rPr>
          <w:i/>
          <w:sz w:val="22"/>
          <w:szCs w:val="22"/>
          <w:lang w:eastAsia="zh-CN"/>
        </w:rPr>
      </w:pPr>
    </w:p>
    <w:p w14:paraId="4047602E" w14:textId="77777777" w:rsidR="006C7763" w:rsidRDefault="006C7763" w:rsidP="00CC2340">
      <w:pPr>
        <w:suppressAutoHyphens/>
        <w:snapToGrid w:val="0"/>
        <w:spacing w:line="276" w:lineRule="auto"/>
        <w:rPr>
          <w:i/>
          <w:sz w:val="22"/>
          <w:szCs w:val="22"/>
          <w:lang w:eastAsia="zh-CN"/>
        </w:rPr>
      </w:pPr>
    </w:p>
    <w:p w14:paraId="2A358FD8" w14:textId="77777777" w:rsidR="006C7763" w:rsidRDefault="006C7763" w:rsidP="00CC2340">
      <w:pPr>
        <w:suppressAutoHyphens/>
        <w:snapToGrid w:val="0"/>
        <w:spacing w:line="276" w:lineRule="auto"/>
        <w:rPr>
          <w:i/>
          <w:sz w:val="22"/>
          <w:szCs w:val="22"/>
          <w:lang w:eastAsia="zh-CN"/>
        </w:rPr>
      </w:pPr>
    </w:p>
    <w:p w14:paraId="0D686A8D" w14:textId="77777777" w:rsidR="006C7763" w:rsidRDefault="006C7763" w:rsidP="00CC2340">
      <w:pPr>
        <w:suppressAutoHyphens/>
        <w:snapToGrid w:val="0"/>
        <w:spacing w:line="276" w:lineRule="auto"/>
        <w:rPr>
          <w:i/>
          <w:sz w:val="22"/>
          <w:szCs w:val="22"/>
          <w:lang w:eastAsia="zh-CN"/>
        </w:rPr>
      </w:pPr>
    </w:p>
    <w:p w14:paraId="305794FE" w14:textId="77777777" w:rsidR="006C7763" w:rsidRDefault="006C7763" w:rsidP="00CC2340">
      <w:pPr>
        <w:suppressAutoHyphens/>
        <w:snapToGrid w:val="0"/>
        <w:spacing w:line="276" w:lineRule="auto"/>
        <w:rPr>
          <w:i/>
          <w:sz w:val="22"/>
          <w:szCs w:val="22"/>
          <w:lang w:eastAsia="zh-CN"/>
        </w:rPr>
      </w:pPr>
    </w:p>
    <w:p w14:paraId="1208FA98" w14:textId="77777777" w:rsidR="006C7763" w:rsidRDefault="006C7763" w:rsidP="00CC2340">
      <w:pPr>
        <w:suppressAutoHyphens/>
        <w:snapToGrid w:val="0"/>
        <w:spacing w:line="276" w:lineRule="auto"/>
        <w:rPr>
          <w:i/>
          <w:sz w:val="22"/>
          <w:szCs w:val="22"/>
          <w:lang w:eastAsia="zh-CN"/>
        </w:rPr>
      </w:pPr>
    </w:p>
    <w:p w14:paraId="0A3560CE" w14:textId="77777777" w:rsidR="006C7763" w:rsidRDefault="006C7763" w:rsidP="00CC2340">
      <w:pPr>
        <w:suppressAutoHyphens/>
        <w:snapToGrid w:val="0"/>
        <w:spacing w:line="276" w:lineRule="auto"/>
        <w:rPr>
          <w:i/>
          <w:sz w:val="22"/>
          <w:szCs w:val="22"/>
          <w:lang w:eastAsia="zh-CN"/>
        </w:rPr>
      </w:pPr>
    </w:p>
    <w:p w14:paraId="7F7220EF" w14:textId="77777777" w:rsidR="006C7763" w:rsidRDefault="006C7763" w:rsidP="00CC2340">
      <w:pPr>
        <w:suppressAutoHyphens/>
        <w:snapToGrid w:val="0"/>
        <w:spacing w:line="276" w:lineRule="auto"/>
        <w:rPr>
          <w:i/>
          <w:sz w:val="22"/>
          <w:szCs w:val="22"/>
          <w:lang w:eastAsia="zh-CN"/>
        </w:rPr>
      </w:pPr>
    </w:p>
    <w:p w14:paraId="7A8F0B9C" w14:textId="6A84CF6E" w:rsidR="006C7763" w:rsidRPr="006C7763" w:rsidRDefault="006C7763" w:rsidP="006C7763">
      <w:pPr>
        <w:suppressAutoHyphens/>
        <w:spacing w:line="276" w:lineRule="auto"/>
        <w:jc w:val="right"/>
        <w:rPr>
          <w:b/>
          <w:sz w:val="22"/>
          <w:szCs w:val="24"/>
        </w:rPr>
      </w:pPr>
      <w:r w:rsidRPr="006C7763">
        <w:rPr>
          <w:b/>
          <w:sz w:val="22"/>
          <w:szCs w:val="24"/>
        </w:rPr>
        <w:lastRenderedPageBreak/>
        <w:t xml:space="preserve">Załącznik nr </w:t>
      </w:r>
      <w:r>
        <w:rPr>
          <w:b/>
          <w:sz w:val="22"/>
          <w:szCs w:val="24"/>
        </w:rPr>
        <w:t>5</w:t>
      </w:r>
      <w:r w:rsidRPr="006C7763">
        <w:rPr>
          <w:b/>
          <w:sz w:val="22"/>
          <w:szCs w:val="24"/>
        </w:rPr>
        <w:t xml:space="preserve"> do Umowy</w:t>
      </w:r>
    </w:p>
    <w:p w14:paraId="5CBD6BDC" w14:textId="77777777" w:rsidR="006C7763" w:rsidRPr="006C7763" w:rsidRDefault="006C7763" w:rsidP="006C7763">
      <w:pPr>
        <w:suppressAutoHyphens/>
        <w:spacing w:line="276" w:lineRule="auto"/>
        <w:rPr>
          <w:b/>
          <w:sz w:val="22"/>
          <w:szCs w:val="24"/>
        </w:rPr>
      </w:pPr>
    </w:p>
    <w:p w14:paraId="69DFD16D" w14:textId="77777777" w:rsidR="006C7763" w:rsidRPr="006C7763" w:rsidRDefault="006C7763" w:rsidP="006C7763">
      <w:pPr>
        <w:suppressAutoHyphens/>
        <w:spacing w:line="276" w:lineRule="auto"/>
        <w:rPr>
          <w:b/>
          <w:sz w:val="22"/>
          <w:szCs w:val="24"/>
        </w:rPr>
      </w:pPr>
      <w:r w:rsidRPr="006C7763">
        <w:rPr>
          <w:b/>
          <w:sz w:val="22"/>
          <w:szCs w:val="24"/>
        </w:rPr>
        <w:t>WZÓR KARTY GWARANCJI JAKOŚCI DLA WYKONANYCH ROBÓT BUDOWLANYCH</w:t>
      </w:r>
    </w:p>
    <w:p w14:paraId="4A724220" w14:textId="77777777" w:rsidR="006C7763" w:rsidRPr="006C7763" w:rsidRDefault="006C7763" w:rsidP="006C7763">
      <w:pPr>
        <w:suppressAutoHyphens/>
        <w:spacing w:line="276" w:lineRule="auto"/>
        <w:rPr>
          <w:b/>
          <w:sz w:val="22"/>
          <w:szCs w:val="24"/>
        </w:rPr>
      </w:pPr>
    </w:p>
    <w:p w14:paraId="1C5FA550"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1.</w:t>
      </w:r>
      <w:r w:rsidRPr="006C7763">
        <w:rPr>
          <w:sz w:val="22"/>
          <w:szCs w:val="24"/>
        </w:rPr>
        <w:tab/>
        <w:t xml:space="preserve">Wymagany okres gwarancji na roboty budowlane, robociznę, </w:t>
      </w:r>
      <w:r w:rsidRPr="006C7763">
        <w:rPr>
          <w:bCs/>
          <w:sz w:val="22"/>
          <w:szCs w:val="24"/>
        </w:rPr>
        <w:t xml:space="preserve">materiały budowlane, urządzenia </w:t>
      </w:r>
      <w:r w:rsidRPr="006C7763">
        <w:rPr>
          <w:sz w:val="22"/>
          <w:szCs w:val="24"/>
        </w:rPr>
        <w:t xml:space="preserve">i części zamienne (jeżeli dotyczy), będące przedmiotem zamówienia, wynosi </w:t>
      </w:r>
      <w:r w:rsidRPr="006C7763">
        <w:rPr>
          <w:b/>
          <w:sz w:val="22"/>
          <w:szCs w:val="24"/>
        </w:rPr>
        <w:t>…. miesięcy</w:t>
      </w:r>
      <w:r w:rsidRPr="006C7763">
        <w:rPr>
          <w:sz w:val="22"/>
          <w:szCs w:val="24"/>
        </w:rPr>
        <w:t xml:space="preserve"> od daty dokonania odbioru końcowego całości robót, a dla wymienianych </w:t>
      </w:r>
      <w:r w:rsidRPr="006C7763">
        <w:rPr>
          <w:sz w:val="22"/>
        </w:rPr>
        <w:t>materiałów budowlanych</w:t>
      </w:r>
      <w:r w:rsidRPr="006C7763">
        <w:rPr>
          <w:bCs/>
          <w:sz w:val="22"/>
        </w:rPr>
        <w:t>, robocizny, urządzeń</w:t>
      </w:r>
      <w:r w:rsidRPr="006C7763">
        <w:rPr>
          <w:sz w:val="22"/>
        </w:rPr>
        <w:t xml:space="preserve"> </w:t>
      </w:r>
      <w:r w:rsidRPr="006C7763">
        <w:rPr>
          <w:sz w:val="22"/>
          <w:szCs w:val="24"/>
        </w:rPr>
        <w:t>lub ich części od dnia ich wymiany. Niezależnie od uprawnień przysługujących Zamawiającemu z tytułu udzielonej gwarancji jakości, Zamawiającemu służyć będą uprawnienia z tytułu rękojmi za wady fizyczne.</w:t>
      </w:r>
    </w:p>
    <w:p w14:paraId="1C559FD1"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2.</w:t>
      </w:r>
      <w:r w:rsidRPr="006C7763">
        <w:rPr>
          <w:sz w:val="22"/>
          <w:szCs w:val="24"/>
        </w:rPr>
        <w:tab/>
        <w:t>Wykonawca udziela Zamawiającemu, gwarancji jakości na wykonane w ramach realizacji przedmiotu umowy, wszelkie wchodzące w jego skład:</w:t>
      </w:r>
    </w:p>
    <w:p w14:paraId="1BE0DFC8" w14:textId="77777777" w:rsidR="006C7763" w:rsidRPr="006C7763" w:rsidRDefault="006C7763" w:rsidP="006C7763">
      <w:pPr>
        <w:suppressAutoHyphens/>
        <w:spacing w:line="276" w:lineRule="auto"/>
        <w:ind w:left="851" w:hanging="425"/>
        <w:jc w:val="both"/>
        <w:rPr>
          <w:sz w:val="22"/>
          <w:szCs w:val="24"/>
        </w:rPr>
      </w:pPr>
      <w:r w:rsidRPr="006C7763">
        <w:rPr>
          <w:sz w:val="22"/>
          <w:szCs w:val="24"/>
        </w:rPr>
        <w:t xml:space="preserve">1)  </w:t>
      </w:r>
      <w:r w:rsidRPr="006C7763">
        <w:rPr>
          <w:sz w:val="22"/>
          <w:szCs w:val="24"/>
        </w:rPr>
        <w:tab/>
        <w:t>roboty budowlane, w tym robociznę;</w:t>
      </w:r>
    </w:p>
    <w:p w14:paraId="1CF5C0BE" w14:textId="77777777" w:rsidR="006C7763" w:rsidRPr="006C7763" w:rsidRDefault="006C7763" w:rsidP="006C7763">
      <w:pPr>
        <w:suppressAutoHyphens/>
        <w:spacing w:line="276" w:lineRule="auto"/>
        <w:ind w:left="851" w:hanging="425"/>
        <w:jc w:val="both"/>
        <w:rPr>
          <w:sz w:val="22"/>
          <w:szCs w:val="24"/>
        </w:rPr>
      </w:pPr>
      <w:r w:rsidRPr="006C7763">
        <w:rPr>
          <w:sz w:val="22"/>
        </w:rPr>
        <w:t xml:space="preserve">2)  </w:t>
      </w:r>
      <w:r w:rsidRPr="006C7763">
        <w:rPr>
          <w:sz w:val="22"/>
        </w:rPr>
        <w:tab/>
        <w:t>wyroby budowlane –</w:t>
      </w:r>
      <w:r w:rsidRPr="006C7763">
        <w:rPr>
          <w:sz w:val="22"/>
          <w:szCs w:val="24"/>
        </w:rPr>
        <w:t xml:space="preserve"> materiały;</w:t>
      </w:r>
    </w:p>
    <w:p w14:paraId="1AEFFEA2" w14:textId="77777777" w:rsidR="006C7763" w:rsidRPr="006C7763" w:rsidRDefault="006C7763" w:rsidP="006C7763">
      <w:pPr>
        <w:suppressAutoHyphens/>
        <w:spacing w:line="276" w:lineRule="auto"/>
        <w:ind w:left="851" w:hanging="425"/>
        <w:jc w:val="both"/>
        <w:rPr>
          <w:sz w:val="22"/>
          <w:szCs w:val="24"/>
        </w:rPr>
      </w:pPr>
      <w:r w:rsidRPr="006C7763">
        <w:rPr>
          <w:sz w:val="22"/>
          <w:szCs w:val="24"/>
        </w:rPr>
        <w:t xml:space="preserve">3)  </w:t>
      </w:r>
      <w:r w:rsidRPr="006C7763">
        <w:rPr>
          <w:sz w:val="22"/>
          <w:szCs w:val="24"/>
        </w:rPr>
        <w:tab/>
        <w:t>urządzenia.</w:t>
      </w:r>
    </w:p>
    <w:p w14:paraId="04085CE1"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3.</w:t>
      </w:r>
      <w:r w:rsidRPr="006C7763">
        <w:rPr>
          <w:sz w:val="22"/>
          <w:szCs w:val="24"/>
        </w:rPr>
        <w:tab/>
        <w:t xml:space="preserve">Wykonawca gwarantuje dostawę najnowszego modelu nowych, nieużywanych </w:t>
      </w:r>
      <w:r w:rsidRPr="006C7763">
        <w:rPr>
          <w:sz w:val="22"/>
        </w:rPr>
        <w:t>wyrobów budowlanych</w:t>
      </w:r>
      <w:r w:rsidRPr="006C7763">
        <w:rPr>
          <w:sz w:val="22"/>
          <w:szCs w:val="24"/>
        </w:rPr>
        <w:t xml:space="preserve">, </w:t>
      </w:r>
      <w:r w:rsidRPr="006C7763">
        <w:rPr>
          <w:bCs/>
          <w:sz w:val="22"/>
          <w:szCs w:val="24"/>
        </w:rPr>
        <w:t xml:space="preserve"> urządzeń</w:t>
      </w:r>
      <w:r w:rsidRPr="006C7763">
        <w:rPr>
          <w:sz w:val="22"/>
          <w:szCs w:val="24"/>
        </w:rPr>
        <w:t>, a także części zamiennych, (jeżeli dotyczy) i włączenie wszystkich najnowocześniejszych ulepszeń do projektu.</w:t>
      </w:r>
    </w:p>
    <w:p w14:paraId="4FDFD6EA"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4.</w:t>
      </w:r>
      <w:r w:rsidRPr="006C7763">
        <w:rPr>
          <w:sz w:val="22"/>
          <w:szCs w:val="24"/>
        </w:rPr>
        <w:tab/>
        <w:t xml:space="preserve">Wykonawca gwarantuje, że wszystkie wykonane roboty budowlane oraz dostarczone </w:t>
      </w:r>
      <w:r w:rsidRPr="006C7763">
        <w:rPr>
          <w:sz w:val="22"/>
        </w:rPr>
        <w:t>wyroby budowlane,</w:t>
      </w:r>
      <w:r w:rsidRPr="006C7763">
        <w:rPr>
          <w:bCs/>
          <w:sz w:val="22"/>
          <w:szCs w:val="24"/>
        </w:rPr>
        <w:t xml:space="preserve"> </w:t>
      </w:r>
      <w:r w:rsidRPr="006C7763">
        <w:rPr>
          <w:bCs/>
          <w:sz w:val="22"/>
        </w:rPr>
        <w:t xml:space="preserve">urządzenia </w:t>
      </w:r>
      <w:r w:rsidRPr="006C7763">
        <w:rPr>
          <w:sz w:val="22"/>
          <w:szCs w:val="24"/>
        </w:rPr>
        <w:t>są wolne od wad wynikających z projektowania, materiałów czy jakości wykonania.</w:t>
      </w:r>
    </w:p>
    <w:p w14:paraId="5944AB2B" w14:textId="77777777" w:rsidR="006C7763" w:rsidRPr="006C7763" w:rsidRDefault="006C7763" w:rsidP="006C7763">
      <w:pPr>
        <w:suppressAutoHyphens/>
        <w:spacing w:line="276" w:lineRule="auto"/>
        <w:ind w:left="426" w:hanging="426"/>
        <w:jc w:val="both"/>
        <w:rPr>
          <w:sz w:val="22"/>
          <w:szCs w:val="24"/>
        </w:rPr>
      </w:pPr>
      <w:r w:rsidRPr="006C7763">
        <w:rPr>
          <w:sz w:val="22"/>
          <w:szCs w:val="24"/>
        </w:rPr>
        <w:t>5.</w:t>
      </w:r>
      <w:r w:rsidRPr="006C7763">
        <w:rPr>
          <w:sz w:val="22"/>
          <w:szCs w:val="24"/>
        </w:rPr>
        <w:tab/>
        <w:t>Realizacja uprawnień z tytułu gwarancji jakości odbywać się będzie, na poniżej podanych warunkach, które traktować należy jako wymogi minimalne:</w:t>
      </w:r>
    </w:p>
    <w:p w14:paraId="3A677A7F"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1)</w:t>
      </w:r>
      <w:r w:rsidRPr="006C7763">
        <w:rPr>
          <w:sz w:val="22"/>
          <w:szCs w:val="24"/>
        </w:rPr>
        <w:tab/>
        <w:t>istnienie wad stwierdza się protokolarnie. W protokole stwierdzenia wad, Zamawiający wyznacza termin na usunięcie wad. Wykonawca usunie wady bezpłatnie w terminie wyznaczonym przez Zamawiającego;</w:t>
      </w:r>
    </w:p>
    <w:p w14:paraId="2ED326DD"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2)</w:t>
      </w:r>
      <w:r w:rsidRPr="006C7763">
        <w:rPr>
          <w:sz w:val="22"/>
          <w:szCs w:val="24"/>
        </w:rPr>
        <w:tab/>
        <w:t>w przypadku wystąpienia (ujawnienia) wady w okresie gwarancji Zamawiający zobowiązany jest zawiadomić pisemnie Wykonawcę w terminie 7 dni roboczych od daty jej wystąpienia (wykrycia);</w:t>
      </w:r>
    </w:p>
    <w:p w14:paraId="7586C61F"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3)</w:t>
      </w:r>
      <w:r w:rsidRPr="006C7763">
        <w:rPr>
          <w:sz w:val="22"/>
          <w:szCs w:val="24"/>
        </w:rPr>
        <w:tab/>
        <w:t>usunięcie wad powinno być stwierdzone protokolarnie;</w:t>
      </w:r>
    </w:p>
    <w:p w14:paraId="4E6B8B4C"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4)</w:t>
      </w:r>
      <w:r w:rsidRPr="006C7763">
        <w:rPr>
          <w:sz w:val="22"/>
          <w:szCs w:val="24"/>
        </w:rPr>
        <w:tab/>
        <w:t>Wykonawca przystąpi niezwłocznie do usuwania nieprzewidzianych wad zgłoszonych w okresie gwarancji, w racjonalnym terminie nie dłuższym niż 7 dni od chwili otrzymania zawiadomienia o ich wystąpieniu;</w:t>
      </w:r>
    </w:p>
    <w:p w14:paraId="0ECBBC27"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5)</w:t>
      </w:r>
      <w:r w:rsidRPr="006C7763">
        <w:rPr>
          <w:sz w:val="22"/>
          <w:szCs w:val="24"/>
        </w:rPr>
        <w:tab/>
        <w:t>gwarancja obejmuje uszkodzenia wskutek wadliwego wykonawstwa – niezgodnego z projektem, zasadami sztuki budowlanej bądź nieprzestrzegania warunków umowy z Zamawiającym albo ukrytej wady materiałowej;</w:t>
      </w:r>
    </w:p>
    <w:p w14:paraId="38FDD9F8" w14:textId="77777777" w:rsidR="006C7763" w:rsidRPr="006C7763" w:rsidRDefault="006C7763" w:rsidP="006C7763">
      <w:pPr>
        <w:suppressAutoHyphens/>
        <w:spacing w:line="276" w:lineRule="auto"/>
        <w:ind w:left="851" w:hanging="426"/>
        <w:jc w:val="both"/>
        <w:rPr>
          <w:sz w:val="22"/>
          <w:szCs w:val="24"/>
        </w:rPr>
      </w:pPr>
      <w:r w:rsidRPr="006C7763">
        <w:rPr>
          <w:sz w:val="22"/>
          <w:szCs w:val="24"/>
        </w:rPr>
        <w:t>6)</w:t>
      </w:r>
      <w:r w:rsidRPr="006C7763">
        <w:rPr>
          <w:sz w:val="22"/>
          <w:szCs w:val="24"/>
        </w:rPr>
        <w:tab/>
        <w:t xml:space="preserve">gwarancja dla dostarczonych </w:t>
      </w:r>
      <w:r w:rsidRPr="006C7763">
        <w:rPr>
          <w:sz w:val="22"/>
        </w:rPr>
        <w:t xml:space="preserve">wyrobów budowlanych, urządzeń </w:t>
      </w:r>
      <w:r w:rsidRPr="006C7763">
        <w:rPr>
          <w:sz w:val="22"/>
          <w:szCs w:val="24"/>
        </w:rPr>
        <w:t>oraz wykonanych robót nie obejmuje roszczeń z tytułu uszkodzeń i wad wynikłych na skutek:</w:t>
      </w:r>
    </w:p>
    <w:p w14:paraId="7D9FC29A"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a)</w:t>
      </w:r>
      <w:r w:rsidRPr="006C7763">
        <w:rPr>
          <w:sz w:val="22"/>
          <w:szCs w:val="24"/>
        </w:rPr>
        <w:tab/>
        <w:t>niewłaściwego lub niezgodnego z instrukcją obsługi działania użytkownika, niewłaściwego przechowywania lub konserwacji,</w:t>
      </w:r>
    </w:p>
    <w:p w14:paraId="74F98108"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b)</w:t>
      </w:r>
      <w:r w:rsidRPr="006C7763">
        <w:rPr>
          <w:sz w:val="22"/>
          <w:szCs w:val="24"/>
        </w:rPr>
        <w:tab/>
        <w:t>niewłaściwej obsługi lub niezgodnej z przekazaną przez Wykonawcę instrukcją,</w:t>
      </w:r>
    </w:p>
    <w:p w14:paraId="22D8101C"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c)</w:t>
      </w:r>
      <w:r w:rsidRPr="006C7763">
        <w:rPr>
          <w:sz w:val="22"/>
          <w:szCs w:val="24"/>
        </w:rPr>
        <w:tab/>
        <w:t>samowolnych napraw, przeróbek lub zmian konstrukcyjnych dokonanych przez użytkownika lub inne nieupoważnione osoby,</w:t>
      </w:r>
    </w:p>
    <w:p w14:paraId="55EED3EB" w14:textId="77777777" w:rsidR="006C7763" w:rsidRPr="006C7763" w:rsidRDefault="006C7763" w:rsidP="006C7763">
      <w:pPr>
        <w:suppressAutoHyphens/>
        <w:spacing w:line="276" w:lineRule="auto"/>
        <w:ind w:left="1276" w:hanging="426"/>
        <w:jc w:val="both"/>
        <w:rPr>
          <w:sz w:val="22"/>
          <w:szCs w:val="24"/>
        </w:rPr>
      </w:pPr>
      <w:r w:rsidRPr="006C7763">
        <w:rPr>
          <w:sz w:val="22"/>
          <w:szCs w:val="24"/>
        </w:rPr>
        <w:t>d)</w:t>
      </w:r>
      <w:r w:rsidRPr="006C7763">
        <w:rPr>
          <w:sz w:val="22"/>
          <w:szCs w:val="24"/>
        </w:rPr>
        <w:tab/>
        <w:t>uszkodzenia przez tzw. siły wyższe (w szczególności wyładowania atmosferyczne, powódź, pożar, zbyt wysokie napięcie elektryczne, wpływy chemiczne),</w:t>
      </w:r>
    </w:p>
    <w:p w14:paraId="4644BEBB" w14:textId="77777777" w:rsidR="006C7763" w:rsidRPr="006C7763" w:rsidRDefault="006C7763" w:rsidP="006C7763">
      <w:pPr>
        <w:suppressAutoHyphens/>
        <w:spacing w:line="276" w:lineRule="auto"/>
        <w:ind w:left="1276" w:hanging="425"/>
        <w:jc w:val="both"/>
        <w:rPr>
          <w:sz w:val="22"/>
          <w:szCs w:val="22"/>
        </w:rPr>
      </w:pPr>
      <w:r w:rsidRPr="006C7763">
        <w:rPr>
          <w:sz w:val="22"/>
          <w:szCs w:val="24"/>
        </w:rPr>
        <w:t>e)</w:t>
      </w:r>
      <w:r w:rsidRPr="006C7763">
        <w:rPr>
          <w:sz w:val="22"/>
          <w:szCs w:val="24"/>
        </w:rPr>
        <w:tab/>
        <w:t xml:space="preserve">uszkodzeń związanych z nieprawidłową eksploatacją </w:t>
      </w:r>
      <w:r w:rsidRPr="006C7763">
        <w:rPr>
          <w:bCs/>
          <w:sz w:val="22"/>
          <w:szCs w:val="24"/>
        </w:rPr>
        <w:t>urządzeń</w:t>
      </w:r>
      <w:r w:rsidRPr="006C7763">
        <w:rPr>
          <w:sz w:val="22"/>
          <w:szCs w:val="24"/>
        </w:rPr>
        <w:t>, przekroczenie podanych wartości konstrukcyjnych i eksploatacyjnych, stosowania niewłaściwych materiałów eksploatacyjnych.</w:t>
      </w:r>
    </w:p>
    <w:p w14:paraId="30A9BB9C" w14:textId="77777777" w:rsidR="006C7763" w:rsidRPr="006C7763" w:rsidRDefault="006C7763" w:rsidP="00CC2340">
      <w:pPr>
        <w:suppressAutoHyphens/>
        <w:snapToGrid w:val="0"/>
        <w:spacing w:line="276" w:lineRule="auto"/>
        <w:rPr>
          <w:iCs/>
          <w:sz w:val="22"/>
          <w:szCs w:val="22"/>
        </w:rPr>
      </w:pPr>
    </w:p>
    <w:sectPr w:rsidR="006C7763" w:rsidRPr="006C7763" w:rsidSect="000E58C7">
      <w:footerReference w:type="even" r:id="rId11"/>
      <w:footerReference w:type="default" r:id="rId12"/>
      <w:headerReference w:type="first" r:id="rId13"/>
      <w:footerReference w:type="first" r:id="rId14"/>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FD780" w14:textId="77777777" w:rsidR="004E04AC" w:rsidRDefault="004E04AC" w:rsidP="0085034C">
      <w:r>
        <w:separator/>
      </w:r>
    </w:p>
  </w:endnote>
  <w:endnote w:type="continuationSeparator" w:id="0">
    <w:p w14:paraId="52A7C844" w14:textId="77777777" w:rsidR="004E04AC" w:rsidRDefault="004E04AC"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2D11D" w14:textId="77777777" w:rsidR="004E04AC" w:rsidRDefault="004E04AC" w:rsidP="0085034C">
      <w:r>
        <w:separator/>
      </w:r>
    </w:p>
  </w:footnote>
  <w:footnote w:type="continuationSeparator" w:id="0">
    <w:p w14:paraId="1A5D863E" w14:textId="77777777" w:rsidR="004E04AC" w:rsidRDefault="004E04AC"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4BDF606A" w14:textId="77777777" w:rsidR="006C7763" w:rsidRDefault="006C7763" w:rsidP="006C7763">
      <w:pPr>
        <w:pStyle w:val="Tekstprzypisudolnego"/>
      </w:pPr>
      <w:r>
        <w:rPr>
          <w:rStyle w:val="Znakiprzypiswdolnych"/>
        </w:rPr>
        <w:footnoteRef/>
      </w:r>
      <w:r>
        <w:t xml:space="preserve"> Wskazać zgodnie z ofertą Wykonawcy.</w:t>
      </w:r>
    </w:p>
  </w:footnote>
  <w:footnote w:id="3">
    <w:p w14:paraId="5382A5DD" w14:textId="77777777" w:rsidR="006C7763" w:rsidRDefault="006C7763" w:rsidP="006C7763">
      <w:pPr>
        <w:pStyle w:val="Tekstprzypisudolnego"/>
      </w:pPr>
      <w:r>
        <w:rPr>
          <w:rStyle w:val="Znakiprzypiswdolnych"/>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D64BD" w14:textId="77777777" w:rsidR="00C27752" w:rsidRDefault="00C27752" w:rsidP="00C27752">
    <w:pPr>
      <w:pStyle w:val="Nagwek"/>
    </w:pPr>
    <w:r w:rsidRPr="00C050CA">
      <w:rPr>
        <w:noProof/>
      </w:rPr>
      <w:drawing>
        <wp:inline distT="0" distB="0" distL="0" distR="0" wp14:anchorId="380E9182" wp14:editId="21F102F8">
          <wp:extent cx="1975679" cy="693420"/>
          <wp:effectExtent l="0" t="0" r="0" b="0"/>
          <wp:docPr id="555596432" name="Obraz 555596432"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360B964C" wp14:editId="7591AFE8">
          <wp:extent cx="2026920" cy="812594"/>
          <wp:effectExtent l="0" t="0" r="0" b="0"/>
          <wp:docPr id="807396672" name="Obraz 807396672"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p w14:paraId="0A6B273D" w14:textId="5DC86D8D" w:rsidR="00635B48" w:rsidRDefault="00635B48" w:rsidP="00635B4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78766B"/>
    <w:multiLevelType w:val="multilevel"/>
    <w:tmpl w:val="4FA034A2"/>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6C4FCE"/>
    <w:multiLevelType w:val="hybridMultilevel"/>
    <w:tmpl w:val="BCA81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A1E0096"/>
    <w:multiLevelType w:val="multilevel"/>
    <w:tmpl w:val="F5B853D4"/>
    <w:lvl w:ilvl="0">
      <w:start w:val="1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6"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3"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F124E9B"/>
    <w:multiLevelType w:val="hybridMultilevel"/>
    <w:tmpl w:val="CBD43C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4"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32"/>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6"/>
  </w:num>
  <w:num w:numId="10" w16cid:durableId="1616255736">
    <w:abstractNumId w:val="31"/>
  </w:num>
  <w:num w:numId="11" w16cid:durableId="1554808565">
    <w:abstractNumId w:val="31"/>
    <w:lvlOverride w:ilvl="0">
      <w:startOverride w:val="1"/>
      <w:lvl w:ilvl="0">
        <w:start w:val="1"/>
        <w:numFmt w:val="decimal"/>
        <w:lvlText w:val="%1)"/>
        <w:lvlJc w:val="left"/>
      </w:lvl>
    </w:lvlOverride>
  </w:num>
  <w:num w:numId="12" w16cid:durableId="481821343">
    <w:abstractNumId w:val="36"/>
  </w:num>
  <w:num w:numId="13" w16cid:durableId="831028492">
    <w:abstractNumId w:val="15"/>
  </w:num>
  <w:num w:numId="14" w16cid:durableId="2055233438">
    <w:abstractNumId w:val="34"/>
  </w:num>
  <w:num w:numId="15" w16cid:durableId="1305509056">
    <w:abstractNumId w:val="19"/>
  </w:num>
  <w:num w:numId="16" w16cid:durableId="776604860">
    <w:abstractNumId w:val="35"/>
  </w:num>
  <w:num w:numId="17" w16cid:durableId="1049183738">
    <w:abstractNumId w:val="24"/>
  </w:num>
  <w:num w:numId="18" w16cid:durableId="489100873">
    <w:abstractNumId w:val="45"/>
  </w:num>
  <w:num w:numId="19" w16cid:durableId="1023049672">
    <w:abstractNumId w:val="13"/>
  </w:num>
  <w:num w:numId="20" w16cid:durableId="1164661431">
    <w:abstractNumId w:val="27"/>
  </w:num>
  <w:num w:numId="21" w16cid:durableId="1824737292">
    <w:abstractNumId w:val="33"/>
  </w:num>
  <w:num w:numId="22" w16cid:durableId="1182208016">
    <w:abstractNumId w:val="6"/>
  </w:num>
  <w:num w:numId="23" w16cid:durableId="1478955668">
    <w:abstractNumId w:val="28"/>
  </w:num>
  <w:num w:numId="24" w16cid:durableId="834536076">
    <w:abstractNumId w:val="14"/>
  </w:num>
  <w:num w:numId="25" w16cid:durableId="1972903122">
    <w:abstractNumId w:val="23"/>
  </w:num>
  <w:num w:numId="26" w16cid:durableId="1466118724">
    <w:abstractNumId w:val="18"/>
  </w:num>
  <w:num w:numId="27" w16cid:durableId="1472092065">
    <w:abstractNumId w:val="40"/>
  </w:num>
  <w:num w:numId="28" w16cid:durableId="341443434">
    <w:abstractNumId w:val="38"/>
  </w:num>
  <w:num w:numId="29" w16cid:durableId="626933840">
    <w:abstractNumId w:val="44"/>
  </w:num>
  <w:num w:numId="30" w16cid:durableId="917592556">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7"/>
  </w:num>
  <w:num w:numId="33" w16cid:durableId="127742768">
    <w:abstractNumId w:val="43"/>
  </w:num>
  <w:num w:numId="34" w16cid:durableId="396900306">
    <w:abstractNumId w:val="17"/>
  </w:num>
  <w:num w:numId="35" w16cid:durableId="525289849">
    <w:abstractNumId w:val="12"/>
  </w:num>
  <w:num w:numId="36" w16cid:durableId="2102407626">
    <w:abstractNumId w:val="21"/>
  </w:num>
  <w:num w:numId="37" w16cid:durableId="1396969783">
    <w:abstractNumId w:val="20"/>
  </w:num>
  <w:num w:numId="38" w16cid:durableId="1315992979">
    <w:abstractNumId w:val="41"/>
  </w:num>
  <w:num w:numId="39" w16cid:durableId="1984579354">
    <w:abstractNumId w:val="39"/>
  </w:num>
  <w:num w:numId="40" w16cid:durableId="12230551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8748352">
    <w:abstractNumId w:val="25"/>
  </w:num>
  <w:num w:numId="42" w16cid:durableId="18432810">
    <w:abstractNumId w:val="42"/>
  </w:num>
  <w:num w:numId="43" w16cid:durableId="195778967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A8B"/>
    <w:rsid w:val="0004410B"/>
    <w:rsid w:val="00087BE6"/>
    <w:rsid w:val="000A0B33"/>
    <w:rsid w:val="000A24F6"/>
    <w:rsid w:val="000A275B"/>
    <w:rsid w:val="000A720B"/>
    <w:rsid w:val="000B38D0"/>
    <w:rsid w:val="000C1F0F"/>
    <w:rsid w:val="000D0422"/>
    <w:rsid w:val="000D43BC"/>
    <w:rsid w:val="000E58C7"/>
    <w:rsid w:val="000F081D"/>
    <w:rsid w:val="000F2EC0"/>
    <w:rsid w:val="0010220A"/>
    <w:rsid w:val="001574C7"/>
    <w:rsid w:val="00161F88"/>
    <w:rsid w:val="001734DB"/>
    <w:rsid w:val="00191DAF"/>
    <w:rsid w:val="001B4640"/>
    <w:rsid w:val="001B774F"/>
    <w:rsid w:val="001D26B8"/>
    <w:rsid w:val="001D35F6"/>
    <w:rsid w:val="001E3FF8"/>
    <w:rsid w:val="001F0335"/>
    <w:rsid w:val="00201A4E"/>
    <w:rsid w:val="00222764"/>
    <w:rsid w:val="002307E8"/>
    <w:rsid w:val="00232E26"/>
    <w:rsid w:val="00240805"/>
    <w:rsid w:val="002454EC"/>
    <w:rsid w:val="00254649"/>
    <w:rsid w:val="00256F0B"/>
    <w:rsid w:val="00260CCC"/>
    <w:rsid w:val="00262921"/>
    <w:rsid w:val="00270EB1"/>
    <w:rsid w:val="002851C7"/>
    <w:rsid w:val="00287F50"/>
    <w:rsid w:val="002A1611"/>
    <w:rsid w:val="002C1B2D"/>
    <w:rsid w:val="002C48AA"/>
    <w:rsid w:val="002E1531"/>
    <w:rsid w:val="002F4001"/>
    <w:rsid w:val="00307DFB"/>
    <w:rsid w:val="00311A0C"/>
    <w:rsid w:val="00313046"/>
    <w:rsid w:val="003132B9"/>
    <w:rsid w:val="003151A2"/>
    <w:rsid w:val="003161EB"/>
    <w:rsid w:val="003212B5"/>
    <w:rsid w:val="00321CB6"/>
    <w:rsid w:val="00323B9A"/>
    <w:rsid w:val="00366D4A"/>
    <w:rsid w:val="00371862"/>
    <w:rsid w:val="00374E6F"/>
    <w:rsid w:val="003850C8"/>
    <w:rsid w:val="003B6BCC"/>
    <w:rsid w:val="003C1086"/>
    <w:rsid w:val="003C45F1"/>
    <w:rsid w:val="003C5483"/>
    <w:rsid w:val="003D7368"/>
    <w:rsid w:val="003D7AE4"/>
    <w:rsid w:val="003F6ED8"/>
    <w:rsid w:val="003F7B0D"/>
    <w:rsid w:val="004005E5"/>
    <w:rsid w:val="00414826"/>
    <w:rsid w:val="0042178B"/>
    <w:rsid w:val="00436D5B"/>
    <w:rsid w:val="00451BCC"/>
    <w:rsid w:val="004548E7"/>
    <w:rsid w:val="004628F7"/>
    <w:rsid w:val="00463D2D"/>
    <w:rsid w:val="004657C2"/>
    <w:rsid w:val="00466156"/>
    <w:rsid w:val="004834DD"/>
    <w:rsid w:val="004938E5"/>
    <w:rsid w:val="00497CBE"/>
    <w:rsid w:val="004A5675"/>
    <w:rsid w:val="004A58AD"/>
    <w:rsid w:val="004B0A7B"/>
    <w:rsid w:val="004B1CB0"/>
    <w:rsid w:val="004C43AF"/>
    <w:rsid w:val="004C6170"/>
    <w:rsid w:val="004D79D2"/>
    <w:rsid w:val="004E04AC"/>
    <w:rsid w:val="004E3730"/>
    <w:rsid w:val="004E6429"/>
    <w:rsid w:val="004F3CDE"/>
    <w:rsid w:val="004F5418"/>
    <w:rsid w:val="004F7DFC"/>
    <w:rsid w:val="005044B7"/>
    <w:rsid w:val="005213D5"/>
    <w:rsid w:val="00530AFC"/>
    <w:rsid w:val="005360BE"/>
    <w:rsid w:val="0053636B"/>
    <w:rsid w:val="0056417C"/>
    <w:rsid w:val="00583E93"/>
    <w:rsid w:val="005A6FAD"/>
    <w:rsid w:val="005B1CA1"/>
    <w:rsid w:val="005B258E"/>
    <w:rsid w:val="005E37DB"/>
    <w:rsid w:val="005F12D5"/>
    <w:rsid w:val="005F46C7"/>
    <w:rsid w:val="00610FF2"/>
    <w:rsid w:val="0061605B"/>
    <w:rsid w:val="006238CA"/>
    <w:rsid w:val="00631BFA"/>
    <w:rsid w:val="00635B48"/>
    <w:rsid w:val="0067495F"/>
    <w:rsid w:val="00676CE1"/>
    <w:rsid w:val="00685FA7"/>
    <w:rsid w:val="006A361B"/>
    <w:rsid w:val="006B2E2B"/>
    <w:rsid w:val="006C7763"/>
    <w:rsid w:val="006E29BD"/>
    <w:rsid w:val="006E75CE"/>
    <w:rsid w:val="006F0896"/>
    <w:rsid w:val="006F2E6E"/>
    <w:rsid w:val="006F4108"/>
    <w:rsid w:val="006F7E98"/>
    <w:rsid w:val="00705973"/>
    <w:rsid w:val="00744547"/>
    <w:rsid w:val="0075070D"/>
    <w:rsid w:val="007575CC"/>
    <w:rsid w:val="00757CC9"/>
    <w:rsid w:val="00760409"/>
    <w:rsid w:val="007634E6"/>
    <w:rsid w:val="007637B4"/>
    <w:rsid w:val="0076595B"/>
    <w:rsid w:val="0077089E"/>
    <w:rsid w:val="0078543E"/>
    <w:rsid w:val="007A4E01"/>
    <w:rsid w:val="007B0DAB"/>
    <w:rsid w:val="007C280B"/>
    <w:rsid w:val="007C2965"/>
    <w:rsid w:val="007C6310"/>
    <w:rsid w:val="007E48B2"/>
    <w:rsid w:val="007F0C5D"/>
    <w:rsid w:val="007F7BE1"/>
    <w:rsid w:val="00803737"/>
    <w:rsid w:val="00811EF1"/>
    <w:rsid w:val="008121F5"/>
    <w:rsid w:val="00812BB1"/>
    <w:rsid w:val="00823847"/>
    <w:rsid w:val="00827D30"/>
    <w:rsid w:val="00830891"/>
    <w:rsid w:val="00837DED"/>
    <w:rsid w:val="00845651"/>
    <w:rsid w:val="0085034C"/>
    <w:rsid w:val="0086651D"/>
    <w:rsid w:val="00872DF7"/>
    <w:rsid w:val="00886477"/>
    <w:rsid w:val="008A00A6"/>
    <w:rsid w:val="008C218A"/>
    <w:rsid w:val="008C5687"/>
    <w:rsid w:val="008D1D1F"/>
    <w:rsid w:val="008D41B9"/>
    <w:rsid w:val="008D4580"/>
    <w:rsid w:val="009064BE"/>
    <w:rsid w:val="00924E2F"/>
    <w:rsid w:val="009262E0"/>
    <w:rsid w:val="00931D70"/>
    <w:rsid w:val="00931D90"/>
    <w:rsid w:val="00937871"/>
    <w:rsid w:val="009503CB"/>
    <w:rsid w:val="00966451"/>
    <w:rsid w:val="00976197"/>
    <w:rsid w:val="009770DC"/>
    <w:rsid w:val="009909AB"/>
    <w:rsid w:val="009A2F95"/>
    <w:rsid w:val="009C2CFE"/>
    <w:rsid w:val="009C6DED"/>
    <w:rsid w:val="009E0BAA"/>
    <w:rsid w:val="009F2C05"/>
    <w:rsid w:val="009F66E5"/>
    <w:rsid w:val="00A05518"/>
    <w:rsid w:val="00A167D5"/>
    <w:rsid w:val="00A316D6"/>
    <w:rsid w:val="00A37407"/>
    <w:rsid w:val="00A41256"/>
    <w:rsid w:val="00A42B19"/>
    <w:rsid w:val="00A5166D"/>
    <w:rsid w:val="00A606F6"/>
    <w:rsid w:val="00A64B8D"/>
    <w:rsid w:val="00AA13F9"/>
    <w:rsid w:val="00AA1793"/>
    <w:rsid w:val="00AA3C53"/>
    <w:rsid w:val="00AA721F"/>
    <w:rsid w:val="00AC508F"/>
    <w:rsid w:val="00AE3854"/>
    <w:rsid w:val="00B015CE"/>
    <w:rsid w:val="00B106FB"/>
    <w:rsid w:val="00B108E7"/>
    <w:rsid w:val="00B34CB9"/>
    <w:rsid w:val="00B530D1"/>
    <w:rsid w:val="00B609E2"/>
    <w:rsid w:val="00B703C3"/>
    <w:rsid w:val="00B80509"/>
    <w:rsid w:val="00B805FB"/>
    <w:rsid w:val="00BA6CEF"/>
    <w:rsid w:val="00BC15FA"/>
    <w:rsid w:val="00BC4E87"/>
    <w:rsid w:val="00BD2DF7"/>
    <w:rsid w:val="00BD6FAB"/>
    <w:rsid w:val="00BE0F9D"/>
    <w:rsid w:val="00BE1274"/>
    <w:rsid w:val="00BE3C41"/>
    <w:rsid w:val="00BE775F"/>
    <w:rsid w:val="00BF4313"/>
    <w:rsid w:val="00C02DF4"/>
    <w:rsid w:val="00C24C4C"/>
    <w:rsid w:val="00C27752"/>
    <w:rsid w:val="00C73177"/>
    <w:rsid w:val="00C7682F"/>
    <w:rsid w:val="00C80E27"/>
    <w:rsid w:val="00C81C20"/>
    <w:rsid w:val="00C866EB"/>
    <w:rsid w:val="00C979EF"/>
    <w:rsid w:val="00CB307F"/>
    <w:rsid w:val="00CB60A1"/>
    <w:rsid w:val="00CC2340"/>
    <w:rsid w:val="00CC5E17"/>
    <w:rsid w:val="00CD03F2"/>
    <w:rsid w:val="00CD6388"/>
    <w:rsid w:val="00CD7252"/>
    <w:rsid w:val="00CE3568"/>
    <w:rsid w:val="00D06EAC"/>
    <w:rsid w:val="00D309BE"/>
    <w:rsid w:val="00D65FF3"/>
    <w:rsid w:val="00D71284"/>
    <w:rsid w:val="00D7305D"/>
    <w:rsid w:val="00D73989"/>
    <w:rsid w:val="00D8036F"/>
    <w:rsid w:val="00D836B0"/>
    <w:rsid w:val="00D841F1"/>
    <w:rsid w:val="00DA7B23"/>
    <w:rsid w:val="00DB1674"/>
    <w:rsid w:val="00DB174D"/>
    <w:rsid w:val="00DC30E8"/>
    <w:rsid w:val="00DE78BA"/>
    <w:rsid w:val="00E032AA"/>
    <w:rsid w:val="00E106B5"/>
    <w:rsid w:val="00E14B2C"/>
    <w:rsid w:val="00E23C17"/>
    <w:rsid w:val="00E37232"/>
    <w:rsid w:val="00E46693"/>
    <w:rsid w:val="00E83C26"/>
    <w:rsid w:val="00E86D16"/>
    <w:rsid w:val="00EB0EE3"/>
    <w:rsid w:val="00EB2DF5"/>
    <w:rsid w:val="00EB4161"/>
    <w:rsid w:val="00EB4896"/>
    <w:rsid w:val="00EB48D0"/>
    <w:rsid w:val="00EC15E8"/>
    <w:rsid w:val="00EC2408"/>
    <w:rsid w:val="00EC7547"/>
    <w:rsid w:val="00ED1846"/>
    <w:rsid w:val="00ED3821"/>
    <w:rsid w:val="00ED5EA9"/>
    <w:rsid w:val="00ED68C8"/>
    <w:rsid w:val="00EE4CDE"/>
    <w:rsid w:val="00F14307"/>
    <w:rsid w:val="00F646EF"/>
    <w:rsid w:val="00F7003D"/>
    <w:rsid w:val="00F709DE"/>
    <w:rsid w:val="00F82F68"/>
    <w:rsid w:val="00F902C9"/>
    <w:rsid w:val="00F97792"/>
    <w:rsid w:val="00FB2476"/>
    <w:rsid w:val="00FB3421"/>
    <w:rsid w:val="00FD45D4"/>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qFormat/>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 w:type="character" w:customStyle="1" w:styleId="Znakiprzypiswdolnych">
    <w:name w:val="Znaki przypisów dolnych"/>
    <w:unhideWhenUsed/>
    <w:qFormat/>
    <w:rsid w:val="006C77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 w:id="182893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29</Pages>
  <Words>13644</Words>
  <Characters>81869</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77</cp:revision>
  <dcterms:created xsi:type="dcterms:W3CDTF">2022-01-13T12:22:00Z</dcterms:created>
  <dcterms:modified xsi:type="dcterms:W3CDTF">2024-06-30T08:54:00Z</dcterms:modified>
</cp:coreProperties>
</file>