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BFFCB" w14:textId="325C65C9" w:rsidR="003665CD" w:rsidRDefault="00C77938">
      <w:pPr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FB2311">
        <w:rPr>
          <w:rFonts w:ascii="Cambria" w:hAnsi="Cambria" w:cstheme="minorHAnsi"/>
          <w:b/>
          <w:bCs/>
          <w:sz w:val="20"/>
          <w:szCs w:val="20"/>
        </w:rPr>
        <w:t>Załącznik nr 2</w:t>
      </w:r>
      <w:r w:rsidR="00AF7F9D">
        <w:rPr>
          <w:rFonts w:ascii="Cambria" w:hAnsi="Cambria" w:cstheme="minorHAnsi"/>
          <w:b/>
          <w:bCs/>
          <w:sz w:val="20"/>
          <w:szCs w:val="20"/>
        </w:rPr>
        <w:t>a</w:t>
      </w:r>
      <w:r w:rsidR="00FB2311">
        <w:rPr>
          <w:rFonts w:ascii="Cambria" w:hAnsi="Cambria" w:cstheme="minorHAnsi"/>
          <w:b/>
          <w:bCs/>
          <w:sz w:val="20"/>
          <w:szCs w:val="20"/>
        </w:rPr>
        <w:t xml:space="preserve"> do SWZ</w:t>
      </w:r>
    </w:p>
    <w:p w14:paraId="1CC0FB2B" w14:textId="77777777" w:rsidR="003665CD" w:rsidRDefault="00FB2311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3270742B" w14:textId="77777777" w:rsidR="003665CD" w:rsidRDefault="003665CD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1F255D68" w14:textId="77777777" w:rsidR="003665CD" w:rsidRDefault="00FB2311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>
        <w:rPr>
          <w:rFonts w:ascii="Cambria" w:hAnsi="Cambria" w:cs="Arial"/>
          <w:b/>
          <w:sz w:val="20"/>
          <w:u w:val="single"/>
        </w:rPr>
        <w:t>U m o w a   nr ..........</w:t>
      </w:r>
    </w:p>
    <w:p w14:paraId="777D12B4" w14:textId="77777777" w:rsidR="003665CD" w:rsidRDefault="003665CD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14437EE0" w14:textId="5B340DAE" w:rsidR="003665CD" w:rsidRDefault="00FB2311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zawarta w dniu ………. 2022  roku w </w:t>
      </w:r>
      <w:bookmarkStart w:id="0" w:name="_Hlk32820866"/>
      <w:r w:rsidR="006C5168">
        <w:rPr>
          <w:rFonts w:ascii="Cambria" w:hAnsi="Cambria"/>
          <w:sz w:val="20"/>
          <w:szCs w:val="20"/>
        </w:rPr>
        <w:t>Ćmielowie</w:t>
      </w:r>
      <w:r>
        <w:rPr>
          <w:rFonts w:ascii="Cambria" w:hAnsi="Cambria"/>
          <w:sz w:val="20"/>
          <w:szCs w:val="20"/>
        </w:rPr>
        <w:t xml:space="preserve"> </w:t>
      </w:r>
      <w:bookmarkEnd w:id="0"/>
      <w:r>
        <w:rPr>
          <w:rFonts w:ascii="Cambria" w:hAnsi="Cambria"/>
          <w:sz w:val="20"/>
          <w:szCs w:val="20"/>
        </w:rPr>
        <w:t xml:space="preserve">pomiędzy: </w:t>
      </w:r>
    </w:p>
    <w:p w14:paraId="182D08FF" w14:textId="5B4243C6" w:rsidR="004B60A5" w:rsidRPr="008C4C3C" w:rsidRDefault="006C5168" w:rsidP="004B60A5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  <w:bookmarkStart w:id="1" w:name="_Hlk102383530"/>
      <w:r>
        <w:rPr>
          <w:rFonts w:ascii="Cambria" w:hAnsi="Cambria" w:cs="Arial"/>
          <w:b/>
          <w:bCs/>
          <w:sz w:val="20"/>
          <w:szCs w:val="20"/>
          <w:lang w:bidi="pl-PL"/>
        </w:rPr>
        <w:t>Gminą Ćmielów, u</w:t>
      </w:r>
      <w:r w:rsidR="00E31A1B">
        <w:rPr>
          <w:rFonts w:ascii="Cambria" w:hAnsi="Cambria" w:cs="Arial"/>
          <w:b/>
          <w:bCs/>
          <w:sz w:val="20"/>
          <w:szCs w:val="20"/>
          <w:lang w:bidi="pl-PL"/>
        </w:rPr>
        <w:t>l.</w:t>
      </w:r>
      <w:r>
        <w:rPr>
          <w:rFonts w:ascii="Cambria" w:hAnsi="Cambria" w:cs="Arial"/>
          <w:b/>
          <w:bCs/>
          <w:sz w:val="20"/>
          <w:szCs w:val="20"/>
          <w:lang w:bidi="pl-PL"/>
        </w:rPr>
        <w:t xml:space="preserve"> Ostrowiecka 40 , 27-440 Ćmielów </w:t>
      </w:r>
    </w:p>
    <w:bookmarkEnd w:id="1"/>
    <w:p w14:paraId="1A12081C" w14:textId="77777777" w:rsidR="003665CD" w:rsidRDefault="00FB2311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40CDD0F2" w14:textId="77777777" w:rsidR="003665CD" w:rsidRDefault="00FB2311">
      <w:pPr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……………………………………a, </w:t>
      </w:r>
    </w:p>
    <w:p w14:paraId="32D5A54A" w14:textId="77777777" w:rsidR="003665CD" w:rsidRDefault="00FB2311">
      <w:pPr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4932C566" w14:textId="77777777" w:rsidR="003665CD" w:rsidRDefault="003665CD">
      <w:pPr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3BCBB8C4" w14:textId="77777777" w:rsidR="003665CD" w:rsidRDefault="00FB2311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>
        <w:rPr>
          <w:rFonts w:ascii="Cambria" w:hAnsi="Cambria" w:cs="Arial"/>
          <w:bCs/>
          <w:sz w:val="20"/>
        </w:rPr>
        <w:t xml:space="preserve">a  </w:t>
      </w:r>
      <w:r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117C0176" w14:textId="77777777" w:rsidR="003665CD" w:rsidRDefault="00FB2311">
      <w:pPr>
        <w:spacing w:after="12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reprezentowaną przez :</w:t>
      </w:r>
    </w:p>
    <w:p w14:paraId="5D50BF91" w14:textId="77777777" w:rsidR="003665CD" w:rsidRDefault="00FB2311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>
        <w:rPr>
          <w:rFonts w:ascii="Cambria" w:hAnsi="Cambria" w:cs="Arial"/>
          <w:sz w:val="20"/>
          <w:szCs w:val="20"/>
        </w:rPr>
        <w:t>zwanym dalej „</w:t>
      </w:r>
      <w:r>
        <w:rPr>
          <w:rFonts w:ascii="Cambria" w:hAnsi="Cambria" w:cs="Arial"/>
          <w:b/>
          <w:bCs/>
          <w:sz w:val="20"/>
          <w:szCs w:val="20"/>
        </w:rPr>
        <w:t>Wykonawcą”</w:t>
      </w:r>
      <w:r>
        <w:rPr>
          <w:rFonts w:ascii="Cambria" w:hAnsi="Cambria" w:cs="Arial"/>
          <w:sz w:val="20"/>
          <w:szCs w:val="20"/>
        </w:rPr>
        <w:t>.</w:t>
      </w:r>
    </w:p>
    <w:p w14:paraId="7DD20440" w14:textId="77777777" w:rsidR="003665CD" w:rsidRDefault="00FB231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</w:t>
      </w:r>
    </w:p>
    <w:p w14:paraId="7CF9FEA3" w14:textId="3488BF1B" w:rsidR="003665CD" w:rsidRDefault="00FB2311">
      <w:pPr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>
        <w:rPr>
          <w:rFonts w:ascii="Cambria" w:hAnsi="Cambria" w:cs="Arial"/>
          <w:bCs/>
          <w:sz w:val="20"/>
          <w:szCs w:val="20"/>
          <w:lang w:val="x-none" w:eastAsia="x-none"/>
        </w:rPr>
        <w:br/>
        <w:t>z dnia 11 września 2019 r. - Prawo zamówień publicznych (Dz. U. z 20</w:t>
      </w:r>
      <w:r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C77938">
        <w:rPr>
          <w:rFonts w:ascii="Cambria" w:hAnsi="Cambria" w:cs="Arial"/>
          <w:bCs/>
          <w:sz w:val="20"/>
          <w:szCs w:val="20"/>
          <w:lang w:eastAsia="x-none"/>
        </w:rPr>
        <w:t>3</w:t>
      </w:r>
      <w:r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>
        <w:rPr>
          <w:rFonts w:ascii="Cambria" w:hAnsi="Cambria" w:cs="Arial"/>
          <w:bCs/>
          <w:sz w:val="20"/>
          <w:szCs w:val="20"/>
          <w:lang w:eastAsia="x-none"/>
        </w:rPr>
        <w:t>1</w:t>
      </w:r>
      <w:r w:rsidR="00C77938">
        <w:rPr>
          <w:rFonts w:ascii="Cambria" w:hAnsi="Cambria" w:cs="Arial"/>
          <w:bCs/>
          <w:sz w:val="20"/>
          <w:szCs w:val="20"/>
          <w:lang w:eastAsia="x-none"/>
        </w:rPr>
        <w:t>605</w:t>
      </w:r>
      <w:r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>
        <w:rPr>
          <w:rFonts w:ascii="Cambria" w:hAnsi="Cambria" w:cs="Arial"/>
          <w:bCs/>
          <w:sz w:val="20"/>
          <w:szCs w:val="20"/>
        </w:rPr>
        <w:t xml:space="preserve">, </w:t>
      </w:r>
      <w:r>
        <w:rPr>
          <w:rFonts w:ascii="Cambria" w:hAnsi="Cambria" w:cs="Arial"/>
          <w:b/>
          <w:sz w:val="20"/>
          <w:szCs w:val="20"/>
        </w:rPr>
        <w:t>Zamawiający</w:t>
      </w:r>
      <w:r>
        <w:rPr>
          <w:rFonts w:ascii="Cambria" w:hAnsi="Cambria" w:cs="Arial"/>
          <w:bCs/>
          <w:sz w:val="20"/>
          <w:szCs w:val="20"/>
        </w:rPr>
        <w:t xml:space="preserve"> zleca, a </w:t>
      </w:r>
      <w:r>
        <w:rPr>
          <w:rFonts w:ascii="Cambria" w:hAnsi="Cambria" w:cs="Arial"/>
          <w:b/>
          <w:sz w:val="20"/>
          <w:szCs w:val="20"/>
        </w:rPr>
        <w:t>Wykonawca</w:t>
      </w:r>
      <w:r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14:paraId="3DC8A6BD" w14:textId="674304DC" w:rsidR="00D63FDB" w:rsidRPr="008B4DCC" w:rsidRDefault="00B235C7" w:rsidP="00D63FDB">
      <w:pPr>
        <w:shd w:val="clear" w:color="auto" w:fill="EDEDED"/>
        <w:tabs>
          <w:tab w:val="left" w:pos="6060"/>
        </w:tabs>
        <w:spacing w:line="276" w:lineRule="auto"/>
        <w:jc w:val="center"/>
        <w:rPr>
          <w:rFonts w:ascii="Cambria" w:hAnsi="Cambria" w:cs="Arial"/>
          <w:b/>
        </w:rPr>
      </w:pPr>
      <w:bookmarkStart w:id="2" w:name="_Hlk102383545"/>
      <w:r>
        <w:rPr>
          <w:rFonts w:ascii="Cambria" w:hAnsi="Cambria"/>
          <w:b/>
        </w:rPr>
        <w:t>Budowa i modernizacja infrastruktury społecznej na terenie gminy Ćmielów</w:t>
      </w:r>
    </w:p>
    <w:bookmarkEnd w:id="2"/>
    <w:p w14:paraId="106CE936" w14:textId="5380A354" w:rsidR="00D90ADA" w:rsidRPr="00ED537F" w:rsidRDefault="00D90ADA" w:rsidP="00D90ADA">
      <w:pPr>
        <w:jc w:val="both"/>
        <w:rPr>
          <w:rFonts w:ascii="Cambria" w:hAnsi="Cambria"/>
          <w:b/>
          <w:sz w:val="20"/>
          <w:szCs w:val="20"/>
        </w:rPr>
      </w:pPr>
      <w:r w:rsidRPr="00ED537F">
        <w:rPr>
          <w:rFonts w:ascii="Cambria" w:hAnsi="Cambria"/>
          <w:b/>
          <w:sz w:val="20"/>
          <w:szCs w:val="20"/>
          <w:u w:val="single"/>
        </w:rPr>
        <w:t>Część</w:t>
      </w:r>
      <w:r w:rsidRPr="00ED537F">
        <w:rPr>
          <w:rFonts w:ascii="Cambria" w:hAnsi="Cambria"/>
          <w:b/>
          <w:sz w:val="20"/>
          <w:szCs w:val="20"/>
        </w:rPr>
        <w:t xml:space="preserve"> </w:t>
      </w:r>
      <w:r w:rsidR="00B235C7">
        <w:rPr>
          <w:rFonts w:ascii="Cambria" w:hAnsi="Cambria"/>
          <w:b/>
          <w:sz w:val="20"/>
          <w:szCs w:val="20"/>
        </w:rPr>
        <w:t>2</w:t>
      </w:r>
      <w:r w:rsidRPr="00ED537F">
        <w:rPr>
          <w:rFonts w:ascii="Cambria" w:hAnsi="Cambria"/>
          <w:b/>
          <w:sz w:val="20"/>
          <w:szCs w:val="20"/>
        </w:rPr>
        <w:t>:</w:t>
      </w:r>
    </w:p>
    <w:p w14:paraId="4F8570E3" w14:textId="17740F10" w:rsidR="006C5168" w:rsidRDefault="00B235C7" w:rsidP="006C5168">
      <w:pPr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>Remont budynku świetlicy wiejskiej wraz z przebudową pomieszczeń sanitarnych w miejscowości Grójec, gmina Ćmielów wraz z wyposażeniem *</w:t>
      </w:r>
    </w:p>
    <w:p w14:paraId="76AB549F" w14:textId="69CA8EFF" w:rsidR="00B235C7" w:rsidRDefault="00B235C7" w:rsidP="006C5168">
      <w:pPr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>Część 3:</w:t>
      </w:r>
    </w:p>
    <w:p w14:paraId="22AB514A" w14:textId="76C7ACB3" w:rsidR="00B235C7" w:rsidRPr="002B43C0" w:rsidRDefault="00B235C7" w:rsidP="006C5168">
      <w:pPr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>Remont budynku świetlicy wiejskiej wraz z przebudową pomieszczeń sanitarnych w miejscowości Jastków, gmina Ćmielów wraz z wyposażeniem *</w:t>
      </w:r>
    </w:p>
    <w:p w14:paraId="70AD4D42" w14:textId="77777777" w:rsidR="003665CD" w:rsidRDefault="003665CD">
      <w:pPr>
        <w:spacing w:after="0" w:line="240" w:lineRule="auto"/>
        <w:ind w:left="284" w:hanging="284"/>
        <w:jc w:val="both"/>
        <w:rPr>
          <w:rFonts w:ascii="Cambria" w:hAnsi="Cambria"/>
          <w:iCs/>
          <w:color w:val="000000"/>
          <w:sz w:val="20"/>
          <w:szCs w:val="20"/>
        </w:rPr>
      </w:pPr>
    </w:p>
    <w:p w14:paraId="4379CDBE" w14:textId="77777777" w:rsidR="003665CD" w:rsidRDefault="00FB2311">
      <w:pPr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Zakres Przedmiotu umowy określa dokumentacja projektowa – przedmiar, specyfikacja techniczna wykonania i odbioru robót budowlanych, zapisy specyfikacji warunków zamówienia.</w:t>
      </w:r>
    </w:p>
    <w:p w14:paraId="32D6DA1A" w14:textId="6F51D8D5" w:rsidR="003665CD" w:rsidRDefault="00FB2311">
      <w:pPr>
        <w:numPr>
          <w:ilvl w:val="0"/>
          <w:numId w:val="7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>
        <w:rPr>
          <w:rFonts w:ascii="Cambria" w:eastAsia="Times New Roman" w:hAnsi="Cambria" w:cs="Arial"/>
          <w:sz w:val="20"/>
          <w:szCs w:val="20"/>
        </w:rPr>
        <w:t>przedmiarem</w:t>
      </w:r>
      <w:r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7779D662" w14:textId="77777777" w:rsidR="003665CD" w:rsidRDefault="00FB2311">
      <w:pPr>
        <w:numPr>
          <w:ilvl w:val="0"/>
          <w:numId w:val="7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18225D9F" w14:textId="30BE48D6" w:rsidR="003665CD" w:rsidRDefault="00FB2311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Wykonawca w terminie</w:t>
      </w:r>
      <w:r w:rsidRPr="00B30DCB">
        <w:rPr>
          <w:rFonts w:ascii="Cambria" w:eastAsia="Calibri" w:hAnsi="Cambria" w:cs="Calibri"/>
          <w:sz w:val="20"/>
          <w:szCs w:val="20"/>
        </w:rPr>
        <w:t xml:space="preserve"> </w:t>
      </w:r>
      <w:r w:rsidR="00525F22" w:rsidRPr="00B30DCB">
        <w:rPr>
          <w:rFonts w:ascii="Cambria" w:eastAsia="Calibri" w:hAnsi="Cambria" w:cs="Calibri"/>
          <w:sz w:val="20"/>
          <w:szCs w:val="20"/>
        </w:rPr>
        <w:t>5</w:t>
      </w:r>
      <w:r w:rsidR="00525F22">
        <w:rPr>
          <w:rFonts w:ascii="Cambria" w:eastAsia="Calibri" w:hAnsi="Cambria" w:cs="Calibri"/>
          <w:color w:val="C9211E"/>
          <w:sz w:val="20"/>
          <w:szCs w:val="20"/>
        </w:rPr>
        <w:t xml:space="preserve"> </w:t>
      </w:r>
      <w:r>
        <w:rPr>
          <w:rFonts w:ascii="Cambria" w:eastAsia="Calibri" w:hAnsi="Cambria" w:cs="Calibri"/>
          <w:sz w:val="20"/>
          <w:szCs w:val="20"/>
        </w:rPr>
        <w:t xml:space="preserve"> dni od daty zawarcia umowy przedstawi do zatwierdzenia przez Zamawiającego harmonogram rzeczowo-finansowy (dalej harmonogram robót lub harmonogram) z uwzględnieniem terminów wykonania, który zawierać będzie:</w:t>
      </w:r>
    </w:p>
    <w:p w14:paraId="796E6584" w14:textId="77777777" w:rsidR="003665CD" w:rsidRDefault="00FB2311">
      <w:pPr>
        <w:numPr>
          <w:ilvl w:val="0"/>
          <w:numId w:val="34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1B39611B" w14:textId="77777777" w:rsidR="003665CD" w:rsidRDefault="00FB2311">
      <w:pPr>
        <w:numPr>
          <w:ilvl w:val="0"/>
          <w:numId w:val="34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 xml:space="preserve">kolejność wykonywania czynności oraz terminy rozpoczęcia i zakończenia poszczególnych etapów lub elementów robót (rozumiane jako rozdziały i podrozdziały  kosztorysów ofertowych) z podaniem ich </w:t>
      </w:r>
      <w:r>
        <w:rPr>
          <w:rFonts w:ascii="Cambria" w:eastAsia="Calibri" w:hAnsi="Cambria" w:cs="Calibri"/>
          <w:sz w:val="20"/>
          <w:szCs w:val="20"/>
        </w:rPr>
        <w:lastRenderedPageBreak/>
        <w:t>zakresu i wartości netto/brutto zgodnych z ofertą wraz z uwzględnieniem terminów i zakresu rzeczowo-finansowego przedmiotów odbioru częściowego i końcowego.</w:t>
      </w:r>
    </w:p>
    <w:p w14:paraId="034F0EDF" w14:textId="77777777" w:rsidR="003665CD" w:rsidRDefault="00FB2311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20 dni od dnia upływu terminu do jego sporządzenia.</w:t>
      </w:r>
    </w:p>
    <w:p w14:paraId="0AFA2E1F" w14:textId="77777777" w:rsidR="003665CD" w:rsidRDefault="00FB2311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3AC81C14" w14:textId="77777777" w:rsidR="003665CD" w:rsidRDefault="00FB2311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9E9FA4F" w14:textId="37A38314" w:rsidR="003665CD" w:rsidRDefault="00FB2311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</w:t>
      </w:r>
      <w:r w:rsidR="00651CEC">
        <w:rPr>
          <w:rFonts w:ascii="Cambria" w:eastAsia="Calibri" w:hAnsi="Cambria" w:cs="Calibri"/>
          <w:sz w:val="20"/>
          <w:szCs w:val="20"/>
        </w:rPr>
        <w:t>stąpienia od umowy w terminie 35</w:t>
      </w:r>
      <w:r>
        <w:rPr>
          <w:rFonts w:ascii="Cambria" w:eastAsia="Calibri" w:hAnsi="Cambria" w:cs="Calibri"/>
          <w:sz w:val="20"/>
          <w:szCs w:val="20"/>
        </w:rPr>
        <w:t xml:space="preserve"> dni od upływu terminu do przedłużenia zaktualizowanego harmonogramu robót.</w:t>
      </w:r>
    </w:p>
    <w:p w14:paraId="10346518" w14:textId="77777777" w:rsidR="003665CD" w:rsidRDefault="00FB2311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W przypadku zmiany  terminu końcowego robót; Przedmiotu umowy (w oparciu o dopuszczalne zmiany wskazane w SWZ) wykonawca opracuje w terminie 5 dni, nowy aktualny harmonogram uwzględniający przedmiotowe zmiany. (harmonogram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04C5E32" w14:textId="77777777" w:rsidR="003665CD" w:rsidRDefault="00FB2311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2CC6789C" w14:textId="77777777" w:rsidR="003665CD" w:rsidRDefault="00FB231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</w:t>
      </w:r>
    </w:p>
    <w:p w14:paraId="550DC758" w14:textId="77777777" w:rsidR="003665CD" w:rsidRDefault="00FB2311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0CA57089" w14:textId="77777777" w:rsidR="003665CD" w:rsidRDefault="00FB2311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Protokolarne przekazanie placu budowy,  dokumentacja projektowa (1 egz.) oraz dziennika budowy nastąpi w terminie do 14 dni od podpisania umowy.</w:t>
      </w:r>
    </w:p>
    <w:p w14:paraId="067701F3" w14:textId="575BE49D" w:rsidR="003665CD" w:rsidRPr="00BA3EF2" w:rsidRDefault="00FB2311" w:rsidP="00BA3EF2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Zakończenie robót nastąpi w terminie</w:t>
      </w:r>
      <w:r>
        <w:rPr>
          <w:rFonts w:ascii="Cambria" w:eastAsia="Times-Roman" w:hAnsi="Cambria" w:cs="Arial"/>
          <w:b/>
          <w:sz w:val="20"/>
          <w:szCs w:val="20"/>
        </w:rPr>
        <w:t>:</w:t>
      </w:r>
      <w:r w:rsidR="00BA3EF2">
        <w:rPr>
          <w:rFonts w:ascii="Cambria" w:hAnsi="Cambria" w:cs="Arial"/>
          <w:sz w:val="20"/>
          <w:szCs w:val="20"/>
        </w:rPr>
        <w:t xml:space="preserve">  </w:t>
      </w:r>
      <w:r w:rsidR="0061238C">
        <w:rPr>
          <w:rFonts w:ascii="Cambria" w:hAnsi="Cambria" w:cs="Arial"/>
          <w:b/>
          <w:sz w:val="20"/>
          <w:szCs w:val="20"/>
        </w:rPr>
        <w:t xml:space="preserve">do 12 </w:t>
      </w:r>
      <w:r w:rsidR="005C7B64" w:rsidRPr="00BA3EF2">
        <w:rPr>
          <w:rFonts w:ascii="Cambria" w:eastAsia="Times-Roman" w:hAnsi="Cambria" w:cs="Arial"/>
          <w:b/>
          <w:sz w:val="20"/>
          <w:szCs w:val="20"/>
        </w:rPr>
        <w:t xml:space="preserve">miesięcy </w:t>
      </w:r>
      <w:r w:rsidRPr="00BA3EF2">
        <w:rPr>
          <w:rFonts w:ascii="Cambria" w:eastAsia="Times-Roman" w:hAnsi="Cambria" w:cs="Arial"/>
          <w:b/>
          <w:sz w:val="20"/>
          <w:szCs w:val="20"/>
        </w:rPr>
        <w:t xml:space="preserve"> od daty zawarcia umowy, tj. do dnia ………………. r. </w:t>
      </w:r>
    </w:p>
    <w:p w14:paraId="1E9286AB" w14:textId="77777777" w:rsidR="003665CD" w:rsidRDefault="00FB2311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3</w:t>
      </w:r>
    </w:p>
    <w:p w14:paraId="76451B38" w14:textId="77777777" w:rsidR="003665CD" w:rsidRDefault="00FB2311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Wykonawca </w:t>
      </w:r>
      <w:r>
        <w:rPr>
          <w:rFonts w:ascii="Cambria" w:hAnsi="Cambria" w:cs="Arial"/>
          <w:sz w:val="20"/>
          <w:szCs w:val="20"/>
        </w:rPr>
        <w:t xml:space="preserve">zobowiązany jest zawiadomić </w:t>
      </w:r>
      <w:r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54323006" w14:textId="77777777" w:rsidR="003665CD" w:rsidRDefault="00FB2311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469399D" w14:textId="77777777" w:rsidR="003665CD" w:rsidRDefault="00FB2311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Wykonawca </w:t>
      </w:r>
      <w:r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>
        <w:rPr>
          <w:rFonts w:ascii="Cambria" w:hAnsi="Cambria" w:cs="Arial"/>
          <w:sz w:val="20"/>
          <w:szCs w:val="20"/>
        </w:rPr>
        <w:t>i osób trzecich.</w:t>
      </w:r>
    </w:p>
    <w:p w14:paraId="73D3F0EF" w14:textId="77777777" w:rsidR="003665CD" w:rsidRDefault="00FB2311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Wykonawca </w:t>
      </w:r>
      <w:r>
        <w:rPr>
          <w:rFonts w:ascii="Cambria" w:hAnsi="Cambria" w:cs="Arial"/>
          <w:sz w:val="20"/>
          <w:szCs w:val="20"/>
        </w:rPr>
        <w:t xml:space="preserve">jest zobowiązany do zawiadamiania wpisem do dziennika budowy oraz powiadomienie Inspektora Nadzoru o wykonaniu robót zanikających i ulegających zakryciu z 4 dniowym wyprzedzeniem umożliwiającym ich sprawdzenie przez Inspektora Nadzoru. </w:t>
      </w:r>
      <w:r w:rsidRPr="00267D5B">
        <w:rPr>
          <w:rFonts w:ascii="Cambria" w:hAnsi="Cambria" w:cs="Arial"/>
          <w:sz w:val="20"/>
          <w:szCs w:val="20"/>
        </w:rPr>
        <w:t xml:space="preserve">Jeżeli </w:t>
      </w:r>
      <w:r w:rsidRPr="00267D5B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67D5B">
        <w:rPr>
          <w:rFonts w:ascii="Cambria" w:hAnsi="Cambria" w:cs="Arial"/>
          <w:sz w:val="20"/>
          <w:szCs w:val="20"/>
        </w:rPr>
        <w:t xml:space="preserve">nie poinformuje o tym </w:t>
      </w:r>
      <w:r w:rsidRPr="00B30DCB">
        <w:rPr>
          <w:rFonts w:ascii="Cambria" w:hAnsi="Cambria" w:cs="Arial"/>
          <w:sz w:val="20"/>
          <w:szCs w:val="20"/>
        </w:rPr>
        <w:t xml:space="preserve">fakcie </w:t>
      </w:r>
      <w:r w:rsidR="00444681" w:rsidRPr="00B30DCB">
        <w:rPr>
          <w:rFonts w:ascii="Cambria" w:hAnsi="Cambria" w:cs="Arial"/>
          <w:sz w:val="20"/>
          <w:szCs w:val="20"/>
        </w:rPr>
        <w:t>Inspektora Nadzoru</w:t>
      </w:r>
      <w:r w:rsidRPr="00B30DCB">
        <w:rPr>
          <w:rFonts w:ascii="Cambria" w:hAnsi="Cambria" w:cs="Arial"/>
          <w:sz w:val="20"/>
          <w:szCs w:val="20"/>
        </w:rPr>
        <w:t>, zobowiązany</w:t>
      </w:r>
      <w:r w:rsidRPr="00267D5B">
        <w:rPr>
          <w:rFonts w:ascii="Cambria" w:hAnsi="Cambria" w:cs="Arial"/>
          <w:sz w:val="20"/>
          <w:szCs w:val="20"/>
        </w:rPr>
        <w:t xml:space="preserve"> będzie odkryć te roboty lub wykonać otwory niezbędne do ich zbadania, a następnie przywrócić je do stanu poprzedniego na własny koszt.</w:t>
      </w:r>
    </w:p>
    <w:p w14:paraId="24CEE3CE" w14:textId="77777777" w:rsidR="003665CD" w:rsidRDefault="00FB2311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>
        <w:rPr>
          <w:rFonts w:ascii="Cambria" w:hAnsi="Cambria" w:cs="Arial"/>
          <w:sz w:val="20"/>
          <w:szCs w:val="20"/>
          <w:vertAlign w:val="superscript"/>
        </w:rPr>
        <w:t>1</w:t>
      </w:r>
      <w:r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30062DBA" w14:textId="77777777" w:rsidR="003665CD" w:rsidRDefault="00FB2311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Wykonawca </w:t>
      </w:r>
      <w:r>
        <w:rPr>
          <w:rFonts w:ascii="Cambria" w:hAnsi="Cambria" w:cs="Arial"/>
          <w:sz w:val="20"/>
          <w:szCs w:val="20"/>
        </w:rPr>
        <w:t xml:space="preserve">ponosi pełną odpowiedzialność wobec </w:t>
      </w:r>
      <w:r>
        <w:rPr>
          <w:rFonts w:ascii="Cambria" w:hAnsi="Cambria" w:cs="Arial"/>
          <w:b/>
          <w:bCs/>
          <w:sz w:val="20"/>
          <w:szCs w:val="20"/>
        </w:rPr>
        <w:t>Zamawiającego</w:t>
      </w:r>
      <w:r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81514E1" w14:textId="77777777" w:rsidR="003665CD" w:rsidRDefault="00FB2311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 xml:space="preserve">7. </w:t>
      </w:r>
      <w:r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437, 447, 464 i 465 ustawy PZP.</w:t>
      </w:r>
    </w:p>
    <w:p w14:paraId="5BCEF38C" w14:textId="77777777" w:rsidR="003665CD" w:rsidRDefault="00FB2311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bCs/>
          <w:sz w:val="20"/>
        </w:rPr>
        <w:lastRenderedPageBreak/>
        <w:t>1)</w:t>
      </w:r>
      <w:r>
        <w:rPr>
          <w:rFonts w:ascii="Cambria" w:hAnsi="Cambria" w:cs="Arial"/>
          <w:b w:val="0"/>
          <w:bCs/>
          <w:sz w:val="20"/>
        </w:rPr>
        <w:tab/>
      </w:r>
      <w:r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2D622CC9" w14:textId="77777777" w:rsidR="003665CD" w:rsidRDefault="00FB2311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sz w:val="20"/>
        </w:rPr>
        <w:t>2)</w:t>
      </w:r>
      <w:r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2A5CD637" w14:textId="6F358110" w:rsidR="003665CD" w:rsidRDefault="00FB2311">
      <w:pPr>
        <w:pStyle w:val="Bezodstpw"/>
        <w:numPr>
          <w:ilvl w:val="0"/>
          <w:numId w:val="4"/>
        </w:numPr>
        <w:tabs>
          <w:tab w:val="left" w:pos="0"/>
        </w:tabs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Umowa nie może określać </w:t>
      </w:r>
      <w:r w:rsidR="00651CEC">
        <w:rPr>
          <w:rFonts w:ascii="Cambria" w:hAnsi="Cambria" w:cs="Arial"/>
          <w:sz w:val="20"/>
          <w:szCs w:val="20"/>
        </w:rPr>
        <w:t>terminu zapłaty dłuższego niż 35</w:t>
      </w:r>
      <w:r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4692C27D" w14:textId="77777777" w:rsidR="003665CD" w:rsidRDefault="00FB2311">
      <w:pPr>
        <w:pStyle w:val="Bezodstpw"/>
        <w:numPr>
          <w:ilvl w:val="0"/>
          <w:numId w:val="4"/>
        </w:numPr>
        <w:tabs>
          <w:tab w:val="left" w:pos="0"/>
        </w:tabs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073C0C55" w14:textId="77777777" w:rsidR="003665CD" w:rsidRDefault="00FB2311">
      <w:pPr>
        <w:pStyle w:val="Bezodstpw"/>
        <w:numPr>
          <w:ilvl w:val="0"/>
          <w:numId w:val="4"/>
        </w:numPr>
        <w:tabs>
          <w:tab w:val="left" w:pos="0"/>
        </w:tabs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25B1C0F8" w14:textId="77777777" w:rsidR="003665CD" w:rsidRDefault="00FB2311">
      <w:pPr>
        <w:pStyle w:val="Bezodstpw"/>
        <w:numPr>
          <w:ilvl w:val="0"/>
          <w:numId w:val="4"/>
        </w:numPr>
        <w:tabs>
          <w:tab w:val="left" w:pos="0"/>
        </w:tabs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SWZ.</w:t>
      </w:r>
    </w:p>
    <w:p w14:paraId="2F44A464" w14:textId="77777777" w:rsidR="003665CD" w:rsidRDefault="00FB2311">
      <w:pPr>
        <w:pStyle w:val="Bezodstpw"/>
        <w:numPr>
          <w:ilvl w:val="0"/>
          <w:numId w:val="4"/>
        </w:numPr>
        <w:tabs>
          <w:tab w:val="left" w:pos="0"/>
        </w:tabs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77634FF0" w14:textId="77777777" w:rsidR="003665CD" w:rsidRDefault="00FB2311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bCs/>
          <w:sz w:val="20"/>
        </w:rPr>
        <w:t xml:space="preserve">3) </w:t>
      </w:r>
      <w:r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>
        <w:rPr>
          <w:rFonts w:ascii="Cambria" w:hAnsi="Cambria" w:cs="Arial"/>
          <w:b w:val="0"/>
          <w:sz w:val="20"/>
        </w:rPr>
        <w:t>Niezgłoszenie pisemnych zastrzeżeń</w:t>
      </w:r>
      <w:r>
        <w:rPr>
          <w:rFonts w:ascii="Cambria" w:hAnsi="Cambria" w:cs="Arial"/>
          <w:b w:val="0"/>
          <w:bCs/>
          <w:sz w:val="20"/>
        </w:rPr>
        <w:t xml:space="preserve"> w terminie wskazanym </w:t>
      </w:r>
      <w:r>
        <w:rPr>
          <w:rFonts w:ascii="Cambria" w:hAnsi="Cambria" w:cs="Arial"/>
          <w:b w:val="0"/>
          <w:sz w:val="20"/>
        </w:rPr>
        <w:t>uważa się projekt umowy za zaakceptowany.</w:t>
      </w:r>
    </w:p>
    <w:p w14:paraId="37FEB28F" w14:textId="77777777" w:rsidR="003665CD" w:rsidRDefault="00FB2311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sz w:val="20"/>
        </w:rPr>
        <w:t>4)</w:t>
      </w:r>
      <w:r>
        <w:rPr>
          <w:rFonts w:ascii="Cambria" w:hAnsi="Cambria" w:cs="Arial"/>
          <w:b w:val="0"/>
          <w:sz w:val="20"/>
        </w:rPr>
        <w:tab/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>
        <w:rPr>
          <w:rFonts w:ascii="Cambria" w:hAnsi="Cambria" w:cs="Arial"/>
          <w:b w:val="0"/>
          <w:bCs/>
          <w:sz w:val="20"/>
        </w:rPr>
        <w:t>.</w:t>
      </w:r>
    </w:p>
    <w:p w14:paraId="4114E1E7" w14:textId="77777777" w:rsidR="003665CD" w:rsidRDefault="00FB2311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 xml:space="preserve"> 8.</w:t>
      </w:r>
      <w:r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14:paraId="592B3F78" w14:textId="77777777" w:rsidR="003665CD" w:rsidRDefault="00FB2311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sz w:val="20"/>
        </w:rPr>
        <w:t xml:space="preserve">9.   Jeżeli zmiana albo rezygnacja z podwykonawcy dotyczy podmiotu, na którego zasoby Wykonawca powoływał się, na zasadach określonych w art. 118 ust. 1 ustawy </w:t>
      </w:r>
      <w:proofErr w:type="spellStart"/>
      <w:r>
        <w:rPr>
          <w:rFonts w:ascii="Cambria" w:hAnsi="Cambria" w:cs="Arial"/>
          <w:b w:val="0"/>
          <w:sz w:val="20"/>
        </w:rPr>
        <w:t>Pzp</w:t>
      </w:r>
      <w:proofErr w:type="spellEnd"/>
      <w:r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>
        <w:rPr>
          <w:rFonts w:ascii="Cambria" w:hAnsi="Cambria" w:cs="Arial"/>
          <w:b w:val="0"/>
          <w:sz w:val="20"/>
        </w:rPr>
        <w:t>Pzp</w:t>
      </w:r>
      <w:proofErr w:type="spellEnd"/>
      <w:r>
        <w:rPr>
          <w:rFonts w:ascii="Cambria" w:hAnsi="Cambria" w:cs="Arial"/>
          <w:b w:val="0"/>
          <w:sz w:val="20"/>
        </w:rPr>
        <w:t>.</w:t>
      </w:r>
    </w:p>
    <w:p w14:paraId="6B2ED5A7" w14:textId="77777777" w:rsidR="003665CD" w:rsidRDefault="00FB2311">
      <w:pPr>
        <w:pStyle w:val="Tytu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7EC7598E" w14:textId="77777777" w:rsidR="003665CD" w:rsidRDefault="003665CD">
      <w:pPr>
        <w:pStyle w:val="Akapitzlist"/>
        <w:numPr>
          <w:ilvl w:val="0"/>
          <w:numId w:val="35"/>
        </w:numPr>
        <w:spacing w:after="120"/>
        <w:ind w:left="284" w:hanging="284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40C3A063" w14:textId="77777777" w:rsidR="003665CD" w:rsidRDefault="003665CD">
      <w:pPr>
        <w:pStyle w:val="Akapitzlist"/>
        <w:numPr>
          <w:ilvl w:val="0"/>
          <w:numId w:val="35"/>
        </w:numPr>
        <w:spacing w:after="120"/>
        <w:ind w:left="284" w:hanging="284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BECBCEC" w14:textId="77777777" w:rsidR="003665CD" w:rsidRDefault="00FB2311">
      <w:pPr>
        <w:numPr>
          <w:ilvl w:val="0"/>
          <w:numId w:val="35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eastAsia="Times New Roman" w:hAnsi="Cambria" w:cs="Calibri"/>
          <w:sz w:val="20"/>
          <w:szCs w:val="20"/>
          <w:lang w:eastAsia="ar-SA"/>
        </w:rPr>
        <w:t xml:space="preserve">Wykonawca gwarantuje, że osoby, wymagane w SWZ wykonujące Przedmiot umowy, będą zatrudnione na podstawie umowy o pracę w rozumieniu Kodeksu pracy. Obowiązek realizacji Przedmiotu umowy przy pomocy osób zatrudnionych na podstawie umowy o pracę dotyczy również realizacji Przedmiotu umowy przy pomocy podwykonawców. </w:t>
      </w:r>
    </w:p>
    <w:p w14:paraId="34188419" w14:textId="77777777" w:rsidR="003665CD" w:rsidRDefault="00FB2311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W zakresie, w jakim: Zamawiający, na podstawie art. 95 ustawy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>
        <w:rPr>
          <w:rFonts w:ascii="Cambria" w:hAnsi="Cambria" w:cs="Calibri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zamówienia:</w:t>
      </w:r>
    </w:p>
    <w:p w14:paraId="2B908F2C" w14:textId="77777777" w:rsidR="003665CD" w:rsidRDefault="00FB2311" w:rsidP="002B0AB6">
      <w:pPr>
        <w:pStyle w:val="Akapitzlist"/>
        <w:numPr>
          <w:ilvl w:val="0"/>
          <w:numId w:val="39"/>
        </w:numPr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Przed zawarciem niniejszej Umowy i rozpoczęciem pracy nowo zgłaszanych pracowników </w:t>
      </w:r>
      <w:r>
        <w:rPr>
          <w:rFonts w:ascii="Cambria" w:hAnsi="Cambria" w:cs="Calibri"/>
          <w:sz w:val="20"/>
          <w:szCs w:val="20"/>
        </w:rPr>
        <w:br/>
        <w:t xml:space="preserve">do  realizacji czynności, do których odnosi się Obowiązek Zatrudnienia osób na umowę o pracę,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Przedmiot zamówienia, upoważnia Zamawiającego i wyznaczonego przedstawiciela do niedopuszczenia tych osób do pracy;</w:t>
      </w:r>
    </w:p>
    <w:p w14:paraId="63D14786" w14:textId="77777777" w:rsidR="003665CD" w:rsidRDefault="00FB2311" w:rsidP="002B0AB6">
      <w:pPr>
        <w:pStyle w:val="Akapitzlist"/>
        <w:numPr>
          <w:ilvl w:val="0"/>
          <w:numId w:val="40"/>
        </w:numPr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W przypadku zmiany składu osobowego Personelu Wykonawcy zapisy pkt.1 powyżej stosuje się odpowiednio;</w:t>
      </w:r>
    </w:p>
    <w:p w14:paraId="6EB1D6E3" w14:textId="77777777" w:rsidR="003665CD" w:rsidRDefault="00FB2311" w:rsidP="002B0AB6">
      <w:pPr>
        <w:pStyle w:val="Akapitzlist"/>
        <w:numPr>
          <w:ilvl w:val="0"/>
          <w:numId w:val="41"/>
        </w:numPr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Na każde żądanie Zamawiającego,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  <w:t xml:space="preserve">o pracę oraz inne dokumenty (na przykład z ZUS) uwiarygadniające zatrudnienie osób realizujących </w:t>
      </w:r>
      <w:r>
        <w:rPr>
          <w:rFonts w:ascii="Cambria" w:hAnsi="Cambria" w:cs="Calibri"/>
          <w:sz w:val="20"/>
          <w:szCs w:val="20"/>
        </w:rPr>
        <w:lastRenderedPageBreak/>
        <w:t>czynności, do których odnosi się Obowiązek Zatrudnienia. Nieprzedłożenie umów i innych dokumentów (nie okazanie do wglądu), o których mowa w zdaniu poprzednim, stanowi przypadek naruszenia Obowiązku Zatrudnienia;</w:t>
      </w:r>
    </w:p>
    <w:p w14:paraId="378DC24B" w14:textId="77777777" w:rsidR="003665CD" w:rsidRDefault="00FB2311" w:rsidP="002B0AB6">
      <w:pPr>
        <w:pStyle w:val="Tytu"/>
        <w:numPr>
          <w:ilvl w:val="0"/>
          <w:numId w:val="42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54638C97" w14:textId="77777777" w:rsidR="003665CD" w:rsidRDefault="00FB2311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4</w:t>
      </w:r>
    </w:p>
    <w:p w14:paraId="0A15526D" w14:textId="77777777" w:rsidR="003665CD" w:rsidRDefault="00FB2311">
      <w:pPr>
        <w:numPr>
          <w:ilvl w:val="0"/>
          <w:numId w:val="10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Zamawiający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6F07E3B4" w14:textId="77777777" w:rsidR="003665CD" w:rsidRDefault="00FB2311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1CB774DE" w14:textId="77777777" w:rsidR="003665CD" w:rsidRDefault="003665CD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</w:p>
    <w:p w14:paraId="450B2185" w14:textId="4982EC2C" w:rsidR="003665CD" w:rsidRDefault="00FB2311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>
        <w:rPr>
          <w:rFonts w:ascii="Cambria" w:hAnsi="Cambria" w:cs="Arial"/>
          <w:bCs/>
          <w:sz w:val="20"/>
          <w:szCs w:val="20"/>
          <w:lang w:eastAsia="pl-PL"/>
        </w:rPr>
        <w:t>Dz. U. z 202</w:t>
      </w:r>
      <w:r w:rsidR="006C5168">
        <w:rPr>
          <w:rFonts w:ascii="Cambria" w:hAnsi="Cambria" w:cs="Arial"/>
          <w:bCs/>
          <w:sz w:val="20"/>
          <w:szCs w:val="20"/>
          <w:lang w:eastAsia="pl-PL"/>
        </w:rPr>
        <w:t>1</w:t>
      </w:r>
      <w:r>
        <w:rPr>
          <w:rFonts w:ascii="Cambria" w:hAnsi="Cambria" w:cs="Arial"/>
          <w:bCs/>
          <w:sz w:val="20"/>
          <w:szCs w:val="20"/>
          <w:lang w:eastAsia="pl-PL"/>
        </w:rPr>
        <w:t xml:space="preserve">r. poz. </w:t>
      </w:r>
      <w:r w:rsidR="006C5168">
        <w:rPr>
          <w:rFonts w:ascii="Cambria" w:hAnsi="Cambria" w:cs="Arial"/>
          <w:bCs/>
          <w:sz w:val="20"/>
          <w:szCs w:val="20"/>
          <w:lang w:eastAsia="pl-PL"/>
        </w:rPr>
        <w:t>2351</w:t>
      </w:r>
      <w:r>
        <w:rPr>
          <w:rFonts w:ascii="Cambria" w:hAnsi="Cambria" w:cs="Arial"/>
          <w:bCs/>
          <w:sz w:val="20"/>
          <w:szCs w:val="20"/>
          <w:lang w:eastAsia="pl-PL"/>
        </w:rPr>
        <w:t xml:space="preserve"> z </w:t>
      </w:r>
      <w:proofErr w:type="spellStart"/>
      <w:r>
        <w:rPr>
          <w:rFonts w:ascii="Cambria" w:hAnsi="Cambria" w:cs="Arial"/>
          <w:bCs/>
          <w:sz w:val="20"/>
          <w:szCs w:val="20"/>
          <w:lang w:eastAsia="pl-PL"/>
        </w:rPr>
        <w:t>późn</w:t>
      </w:r>
      <w:proofErr w:type="spellEnd"/>
      <w:r>
        <w:rPr>
          <w:rFonts w:ascii="Cambria" w:hAnsi="Cambria" w:cs="Arial"/>
          <w:bCs/>
          <w:sz w:val="20"/>
          <w:szCs w:val="20"/>
          <w:lang w:eastAsia="pl-PL"/>
        </w:rPr>
        <w:t>. zm</w:t>
      </w:r>
      <w:r>
        <w:rPr>
          <w:rFonts w:ascii="Cambria" w:hAnsi="Cambria" w:cs="Arial"/>
          <w:sz w:val="20"/>
          <w:szCs w:val="20"/>
        </w:rPr>
        <w:t>).</w:t>
      </w:r>
      <w:r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5711BFFC" w14:textId="77777777" w:rsidR="003665CD" w:rsidRDefault="00FB2311">
      <w:pPr>
        <w:pStyle w:val="Nagwek1"/>
        <w:spacing w:after="120" w:line="276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2. Ustanowionym przez Wykonawcę </w:t>
      </w:r>
      <w:r>
        <w:rPr>
          <w:rFonts w:cs="Arial"/>
          <w:b w:val="0"/>
          <w:sz w:val="20"/>
          <w:szCs w:val="20"/>
        </w:rPr>
        <w:t>Kierownikiem budowy jest</w:t>
      </w:r>
      <w:r>
        <w:rPr>
          <w:rFonts w:cs="Arial"/>
          <w:sz w:val="20"/>
          <w:szCs w:val="20"/>
        </w:rPr>
        <w:t>:</w:t>
      </w:r>
    </w:p>
    <w:p w14:paraId="5EFF0A20" w14:textId="77777777" w:rsidR="003665CD" w:rsidRDefault="00FB2311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793456D2" w14:textId="615DB96B" w:rsidR="003665CD" w:rsidRDefault="00FB2311">
      <w:pPr>
        <w:pStyle w:val="Nagwek1"/>
        <w:tabs>
          <w:tab w:val="left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>
        <w:rPr>
          <w:rFonts w:cs="Arial"/>
          <w:b w:val="0"/>
          <w:sz w:val="20"/>
          <w:szCs w:val="20"/>
        </w:rPr>
        <w:t xml:space="preserve">(tekst jednolity </w:t>
      </w:r>
      <w:r>
        <w:rPr>
          <w:rFonts w:cs="Arial"/>
          <w:b w:val="0"/>
          <w:bCs w:val="0"/>
          <w:sz w:val="20"/>
          <w:szCs w:val="20"/>
          <w:lang w:eastAsia="pl-PL"/>
        </w:rPr>
        <w:t>Dz. U. z 202</w:t>
      </w:r>
      <w:r w:rsidR="006C5168">
        <w:rPr>
          <w:rFonts w:cs="Arial"/>
          <w:b w:val="0"/>
          <w:bCs w:val="0"/>
          <w:sz w:val="20"/>
          <w:szCs w:val="20"/>
          <w:lang w:eastAsia="pl-PL"/>
        </w:rPr>
        <w:t>1</w:t>
      </w:r>
      <w:r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6C5168">
        <w:rPr>
          <w:rFonts w:cs="Arial"/>
          <w:b w:val="0"/>
          <w:bCs w:val="0"/>
          <w:sz w:val="20"/>
          <w:szCs w:val="20"/>
          <w:lang w:eastAsia="pl-PL"/>
        </w:rPr>
        <w:t>2351</w:t>
      </w:r>
      <w:r>
        <w:rPr>
          <w:rFonts w:cs="Arial"/>
          <w:b w:val="0"/>
          <w:bCs w:val="0"/>
          <w:sz w:val="20"/>
          <w:szCs w:val="20"/>
          <w:lang w:eastAsia="pl-PL"/>
        </w:rPr>
        <w:t xml:space="preserve"> z </w:t>
      </w:r>
      <w:proofErr w:type="spellStart"/>
      <w:r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>
        <w:rPr>
          <w:rFonts w:cs="Arial"/>
          <w:b w:val="0"/>
          <w:sz w:val="20"/>
          <w:szCs w:val="20"/>
        </w:rPr>
        <w:t>). – dalej  również ustawy PB</w:t>
      </w:r>
    </w:p>
    <w:p w14:paraId="67F3B763" w14:textId="77777777" w:rsidR="003665CD" w:rsidRDefault="00FB2311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§5</w:t>
      </w:r>
    </w:p>
    <w:p w14:paraId="0BCF4FF9" w14:textId="77777777" w:rsidR="003665CD" w:rsidRDefault="00FB2311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2B3BB25D" w14:textId="77777777" w:rsidR="003665CD" w:rsidRDefault="00FB2311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2C366863" w14:textId="77777777" w:rsidR="003665CD" w:rsidRDefault="00FB2311">
      <w:pPr>
        <w:numPr>
          <w:ilvl w:val="0"/>
          <w:numId w:val="12"/>
        </w:numPr>
        <w:tabs>
          <w:tab w:val="left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nie przestrzegają przepisów BHP,</w:t>
      </w:r>
    </w:p>
    <w:p w14:paraId="3E4F6632" w14:textId="77777777" w:rsidR="003665CD" w:rsidRDefault="00FB2311">
      <w:pPr>
        <w:numPr>
          <w:ilvl w:val="0"/>
          <w:numId w:val="12"/>
        </w:numPr>
        <w:tabs>
          <w:tab w:val="left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71069E7" w14:textId="77777777" w:rsidR="003665CD" w:rsidRDefault="00FB2311">
      <w:pPr>
        <w:numPr>
          <w:ilvl w:val="0"/>
          <w:numId w:val="12"/>
        </w:numPr>
        <w:tabs>
          <w:tab w:val="left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>
        <w:rPr>
          <w:rFonts w:ascii="Cambria" w:hAnsi="Cambria" w:cs="Arial"/>
          <w:sz w:val="20"/>
          <w:szCs w:val="20"/>
        </w:rPr>
        <w:tab/>
      </w:r>
    </w:p>
    <w:p w14:paraId="1BBB7F50" w14:textId="77777777" w:rsidR="003665CD" w:rsidRDefault="00FB2311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030FE2FA" w14:textId="77777777" w:rsidR="003665CD" w:rsidRDefault="00FB2311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PB.</w:t>
      </w:r>
    </w:p>
    <w:p w14:paraId="13834C2B" w14:textId="77777777" w:rsidR="003665CD" w:rsidRDefault="00FB2311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F0DBBB5" w14:textId="77777777" w:rsidR="003665CD" w:rsidRDefault="00FB2311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CE6CE12" w14:textId="77777777" w:rsidR="003665CD" w:rsidRDefault="003665CD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7D7C4EAB" w14:textId="77777777" w:rsidR="003665CD" w:rsidRDefault="00FB2311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6</w:t>
      </w:r>
    </w:p>
    <w:p w14:paraId="24E2F6ED" w14:textId="77777777" w:rsidR="003665CD" w:rsidRDefault="00FB2311">
      <w:pPr>
        <w:numPr>
          <w:ilvl w:val="0"/>
          <w:numId w:val="13"/>
        </w:numPr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ramach wymienionej w </w:t>
      </w:r>
      <w:r>
        <w:rPr>
          <w:rFonts w:ascii="Cambria" w:hAnsi="Cambria" w:cs="Arial"/>
          <w:b/>
          <w:bCs/>
          <w:sz w:val="20"/>
          <w:szCs w:val="20"/>
        </w:rPr>
        <w:t xml:space="preserve">§ 10 ust. 1 </w:t>
      </w:r>
      <w:r>
        <w:rPr>
          <w:rFonts w:ascii="Cambria" w:hAnsi="Cambria" w:cs="Arial"/>
          <w:sz w:val="20"/>
          <w:szCs w:val="20"/>
        </w:rPr>
        <w:t xml:space="preserve">ceny brutto wykonania Przedmiotu umowy </w:t>
      </w:r>
      <w:r>
        <w:rPr>
          <w:rFonts w:ascii="Cambria" w:hAnsi="Cambria" w:cs="Arial"/>
          <w:b/>
          <w:bCs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>:</w:t>
      </w:r>
    </w:p>
    <w:p w14:paraId="32279EDE" w14:textId="77777777" w:rsidR="003665CD" w:rsidRDefault="00FB2311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Sporządzi dokumentacje powykonawczą z kosztorysami robót wykonanych. </w:t>
      </w:r>
    </w:p>
    <w:p w14:paraId="35066A0A" w14:textId="77777777" w:rsidR="003665CD" w:rsidRDefault="00FB2311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521ECEBC" w14:textId="77777777" w:rsidR="003665CD" w:rsidRDefault="00FB2311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>§ 7</w:t>
      </w:r>
    </w:p>
    <w:p w14:paraId="02EDD89E" w14:textId="77777777" w:rsidR="003665CD" w:rsidRDefault="00FB2311">
      <w:pPr>
        <w:spacing w:after="12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Wykonawca </w:t>
      </w:r>
      <w:r>
        <w:rPr>
          <w:rFonts w:ascii="Cambria" w:hAnsi="Cambria" w:cs="Arial"/>
          <w:sz w:val="20"/>
          <w:szCs w:val="20"/>
        </w:rPr>
        <w:t>na własny koszt:</w:t>
      </w:r>
    </w:p>
    <w:p w14:paraId="799BE276" w14:textId="77777777" w:rsidR="003665CD" w:rsidRDefault="00FB2311">
      <w:pPr>
        <w:numPr>
          <w:ilvl w:val="0"/>
          <w:numId w:val="15"/>
        </w:numPr>
        <w:tabs>
          <w:tab w:val="clear" w:pos="720"/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Przygotuje zaplecze budowy tj. odpowiednie pomieszczenia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6C4BCA7E" w14:textId="77777777" w:rsidR="003665CD" w:rsidRDefault="00FB2311">
      <w:pPr>
        <w:numPr>
          <w:ilvl w:val="0"/>
          <w:numId w:val="15"/>
        </w:numPr>
        <w:tabs>
          <w:tab w:val="clear" w:pos="720"/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PB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32A43DD5" w14:textId="77777777" w:rsidR="003665CD" w:rsidRDefault="00FB2311">
      <w:pPr>
        <w:numPr>
          <w:ilvl w:val="0"/>
          <w:numId w:val="15"/>
        </w:numPr>
        <w:tabs>
          <w:tab w:val="clear" w:pos="720"/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Zapewnienia obsługi geodezyjnej niezbędnej do wykonania Przedmiotu zamówienia;</w:t>
      </w:r>
    </w:p>
    <w:p w14:paraId="61E4EA2C" w14:textId="77777777" w:rsidR="003665CD" w:rsidRDefault="00FB2311">
      <w:pPr>
        <w:numPr>
          <w:ilvl w:val="0"/>
          <w:numId w:val="15"/>
        </w:numPr>
        <w:tabs>
          <w:tab w:val="clear" w:pos="720"/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25F87300" w14:textId="77777777" w:rsidR="003665CD" w:rsidRDefault="00FB2311">
      <w:pPr>
        <w:numPr>
          <w:ilvl w:val="0"/>
          <w:numId w:val="15"/>
        </w:numPr>
        <w:tabs>
          <w:tab w:val="clear" w:pos="720"/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476098BF" w14:textId="77777777" w:rsidR="003665CD" w:rsidRDefault="00FB2311">
      <w:pPr>
        <w:numPr>
          <w:ilvl w:val="0"/>
          <w:numId w:val="15"/>
        </w:numPr>
        <w:tabs>
          <w:tab w:val="clear" w:pos="720"/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5FD0B7BE" w14:textId="77777777" w:rsidR="003665CD" w:rsidRDefault="00FB2311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8</w:t>
      </w:r>
    </w:p>
    <w:p w14:paraId="6525E47D" w14:textId="77777777" w:rsidR="003665CD" w:rsidRDefault="00FB2311">
      <w:pPr>
        <w:numPr>
          <w:ilvl w:val="0"/>
          <w:numId w:val="16"/>
        </w:numPr>
        <w:tabs>
          <w:tab w:val="left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14:paraId="79BB81E6" w14:textId="5FE12691" w:rsidR="003665CD" w:rsidRDefault="00FB2311">
      <w:pPr>
        <w:numPr>
          <w:ilvl w:val="0"/>
          <w:numId w:val="16"/>
        </w:numPr>
        <w:tabs>
          <w:tab w:val="left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(Dz. U. z 202</w:t>
      </w:r>
      <w:r w:rsidR="006C5168">
        <w:rPr>
          <w:rFonts w:ascii="Cambria" w:hAnsi="Cambria" w:cs="Arial"/>
          <w:sz w:val="20"/>
          <w:szCs w:val="20"/>
        </w:rPr>
        <w:t>1</w:t>
      </w:r>
      <w:r>
        <w:rPr>
          <w:rFonts w:ascii="Cambria" w:hAnsi="Cambria" w:cs="Arial"/>
          <w:sz w:val="20"/>
          <w:szCs w:val="20"/>
        </w:rPr>
        <w:t xml:space="preserve"> r., poz. </w:t>
      </w:r>
      <w:r w:rsidR="006C5168">
        <w:rPr>
          <w:rFonts w:ascii="Cambria" w:hAnsi="Cambria" w:cs="Arial"/>
          <w:sz w:val="20"/>
          <w:szCs w:val="20"/>
        </w:rPr>
        <w:t>1213</w:t>
      </w:r>
      <w:r>
        <w:rPr>
          <w:rFonts w:ascii="Cambria" w:hAnsi="Cambria" w:cs="Arial"/>
          <w:sz w:val="20"/>
          <w:szCs w:val="20"/>
        </w:rPr>
        <w:t xml:space="preserve"> z </w:t>
      </w:r>
      <w:proofErr w:type="spellStart"/>
      <w:r>
        <w:rPr>
          <w:rFonts w:ascii="Cambria" w:hAnsi="Cambria" w:cs="Arial"/>
          <w:sz w:val="20"/>
          <w:szCs w:val="20"/>
        </w:rPr>
        <w:t>późn</w:t>
      </w:r>
      <w:proofErr w:type="spellEnd"/>
      <w:r>
        <w:rPr>
          <w:rFonts w:ascii="Cambria" w:hAnsi="Cambria" w:cs="Arial"/>
          <w:sz w:val="20"/>
          <w:szCs w:val="20"/>
        </w:rPr>
        <w:t>. zmianami) a  zgodnie z art.10 ustawy PB oraz przedmiaru, specyfikacji technicznej  wykonania i odbioru robót budowlanych.</w:t>
      </w:r>
    </w:p>
    <w:p w14:paraId="29734360" w14:textId="77777777" w:rsidR="003665CD" w:rsidRDefault="00FB2311">
      <w:pPr>
        <w:numPr>
          <w:ilvl w:val="0"/>
          <w:numId w:val="16"/>
        </w:numPr>
        <w:tabs>
          <w:tab w:val="left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Materiały i urządzenia muszą być zgodne z dokumentacją projektową.</w:t>
      </w:r>
    </w:p>
    <w:p w14:paraId="45EC863A" w14:textId="77777777" w:rsidR="003665CD" w:rsidRDefault="00FB2311">
      <w:pPr>
        <w:numPr>
          <w:ilvl w:val="0"/>
          <w:numId w:val="16"/>
        </w:numPr>
        <w:tabs>
          <w:tab w:val="left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1DE63C6F" w14:textId="77777777" w:rsidR="003665CD" w:rsidRDefault="00FB2311">
      <w:pPr>
        <w:numPr>
          <w:ilvl w:val="0"/>
          <w:numId w:val="16"/>
        </w:numPr>
        <w:tabs>
          <w:tab w:val="left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uzasadnionych przypadkach na żądanie </w:t>
      </w:r>
      <w:r>
        <w:rPr>
          <w:rFonts w:ascii="Cambria" w:hAnsi="Cambria" w:cs="Arial"/>
          <w:b/>
          <w:bCs/>
          <w:sz w:val="20"/>
          <w:szCs w:val="20"/>
        </w:rPr>
        <w:t>Zamawiającego,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>
        <w:rPr>
          <w:rFonts w:ascii="Cambria" w:hAnsi="Cambria" w:cs="Arial"/>
          <w:b/>
          <w:bCs/>
          <w:sz w:val="20"/>
          <w:szCs w:val="20"/>
        </w:rPr>
        <w:t xml:space="preserve">Wykonawca </w:t>
      </w:r>
      <w:r>
        <w:rPr>
          <w:rFonts w:ascii="Cambria" w:hAnsi="Cambria" w:cs="Arial"/>
          <w:sz w:val="20"/>
          <w:szCs w:val="20"/>
        </w:rPr>
        <w:t>wykona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na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własny koszt.</w:t>
      </w:r>
    </w:p>
    <w:p w14:paraId="24A92E3D" w14:textId="77777777" w:rsidR="003665CD" w:rsidRDefault="00FB2311">
      <w:pPr>
        <w:numPr>
          <w:ilvl w:val="0"/>
          <w:numId w:val="16"/>
        </w:numPr>
        <w:tabs>
          <w:tab w:val="left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Wykonawca </w:t>
      </w:r>
      <w:r>
        <w:rPr>
          <w:rFonts w:ascii="Cambria" w:hAnsi="Cambria" w:cs="Arial"/>
          <w:sz w:val="20"/>
          <w:szCs w:val="20"/>
        </w:rPr>
        <w:t xml:space="preserve">jest zobowiązany, na każde żądanie </w:t>
      </w:r>
      <w:r>
        <w:rPr>
          <w:rFonts w:ascii="Cambria" w:hAnsi="Cambria" w:cs="Arial"/>
          <w:b/>
          <w:bCs/>
          <w:sz w:val="20"/>
          <w:szCs w:val="20"/>
        </w:rPr>
        <w:t>Zamawiającego</w:t>
      </w:r>
      <w:r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>
        <w:rPr>
          <w:rFonts w:ascii="Cambria" w:hAnsi="Cambria" w:cs="Arial"/>
          <w:sz w:val="20"/>
          <w:szCs w:val="20"/>
        </w:rPr>
        <w:t>(Inspektora Nadzoru) przed ich wbudowaniem.</w:t>
      </w:r>
    </w:p>
    <w:p w14:paraId="095FB1AE" w14:textId="77777777" w:rsidR="003665CD" w:rsidRDefault="003665CD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73019AF" w14:textId="77777777" w:rsidR="003665CD" w:rsidRDefault="00FB2311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9</w:t>
      </w:r>
    </w:p>
    <w:p w14:paraId="4B560E43" w14:textId="77777777" w:rsidR="003665CD" w:rsidRDefault="00FB2311">
      <w:pPr>
        <w:numPr>
          <w:ilvl w:val="0"/>
          <w:numId w:val="3"/>
        </w:numPr>
        <w:tabs>
          <w:tab w:val="clear" w:pos="72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nie mniejszą niż wartość złożonej oferty  z tytułu szkód, które mogą zaistnieć w okresie od rozpoczęcia robót do przekazania Przedmiotu Umowy </w:t>
      </w:r>
      <w:r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</w:t>
      </w:r>
      <w:proofErr w:type="spellStart"/>
      <w:r>
        <w:rPr>
          <w:rFonts w:ascii="Cambria" w:eastAsia="Times New Roman" w:hAnsi="Cambria" w:cs="Arial"/>
          <w:bCs/>
          <w:sz w:val="20"/>
          <w:szCs w:val="20"/>
          <w:lang w:eastAsia="ar-SA"/>
        </w:rPr>
        <w:t>ryzyk</w:t>
      </w:r>
      <w:proofErr w:type="spellEnd"/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>
        <w:rPr>
          <w:rFonts w:ascii="Cambria" w:hAnsi="Cambria" w:cs="Arial"/>
          <w:sz w:val="20"/>
          <w:szCs w:val="20"/>
        </w:rPr>
        <w:t>.</w:t>
      </w:r>
    </w:p>
    <w:p w14:paraId="3F6E0951" w14:textId="77777777" w:rsidR="003665CD" w:rsidRDefault="00FB2311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§ 10</w:t>
      </w:r>
    </w:p>
    <w:p w14:paraId="7B682E41" w14:textId="77777777" w:rsidR="003665CD" w:rsidRDefault="00FB2311">
      <w:pPr>
        <w:numPr>
          <w:ilvl w:val="0"/>
          <w:numId w:val="32"/>
        </w:numPr>
        <w:tabs>
          <w:tab w:val="left" w:pos="709"/>
        </w:tabs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Cena   brutto wykonania Przedmiotu umowy wynosi:</w:t>
      </w:r>
      <w:r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 </w:t>
      </w:r>
    </w:p>
    <w:p w14:paraId="66C37EE7" w14:textId="1E8F8925" w:rsidR="003665CD" w:rsidRDefault="00FB2311">
      <w:pPr>
        <w:spacing w:before="120" w:after="0" w:line="276" w:lineRule="auto"/>
        <w:ind w:left="426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>
        <w:rPr>
          <w:rFonts w:ascii="Cambria" w:hAnsi="Cambria" w:cs="Cambria"/>
          <w:sz w:val="20"/>
          <w:szCs w:val="20"/>
        </w:rPr>
        <w:t>, w tym podatek VAT (słownie: ........... ...............................................................)</w:t>
      </w:r>
    </w:p>
    <w:p w14:paraId="2EAE63BE" w14:textId="77777777" w:rsidR="00895D77" w:rsidRPr="00895D77" w:rsidRDefault="00FB2311" w:rsidP="00895D77">
      <w:pPr>
        <w:numPr>
          <w:ilvl w:val="0"/>
          <w:numId w:val="32"/>
        </w:numPr>
        <w:spacing w:before="120" w:after="120" w:line="276" w:lineRule="auto"/>
        <w:ind w:left="363" w:hanging="35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lastRenderedPageBreak/>
        <w:t xml:space="preserve">Wykonawca </w:t>
      </w:r>
      <w:r>
        <w:rPr>
          <w:rFonts w:ascii="Cambria" w:hAnsi="Cambria" w:cs="Cambria"/>
          <w:sz w:val="20"/>
          <w:szCs w:val="20"/>
        </w:rPr>
        <w:t xml:space="preserve">zobowiązany jest do wykonania Przedmiotu umowy w pełnym zakresie, zgodnie z dokumentacją, przedmiarem robót, specyfikacją techniczną wykonania i odbioru robót oraz kosztorysem ofertowym i zatwierdzonym harmonogramem. </w:t>
      </w:r>
    </w:p>
    <w:p w14:paraId="10B602CD" w14:textId="77777777" w:rsidR="003665CD" w:rsidRDefault="00FB2311">
      <w:pPr>
        <w:pStyle w:val="Standard"/>
        <w:numPr>
          <w:ilvl w:val="0"/>
          <w:numId w:val="32"/>
        </w:numPr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>
        <w:rPr>
          <w:rFonts w:ascii="Cambria" w:hAnsi="Cambria" w:cs="Calibri"/>
          <w:sz w:val="20"/>
          <w:szCs w:val="20"/>
          <w:vertAlign w:val="superscript"/>
        </w:rPr>
        <w:t>1</w:t>
      </w:r>
      <w:r>
        <w:rPr>
          <w:rFonts w:ascii="Cambria" w:hAnsi="Cambria" w:cs="Calibri"/>
          <w:sz w:val="20"/>
          <w:szCs w:val="20"/>
        </w:rPr>
        <w:t xml:space="preserve">  Kodeksu cywilnego.</w:t>
      </w:r>
    </w:p>
    <w:p w14:paraId="319621E7" w14:textId="1445CD46" w:rsidR="003665CD" w:rsidRPr="002F4E1A" w:rsidRDefault="00FB2311">
      <w:pPr>
        <w:numPr>
          <w:ilvl w:val="0"/>
          <w:numId w:val="32"/>
        </w:numPr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technologii niezgodnej z dokumentacją lub zadeklarowanej w złożonej ofercie) </w:t>
      </w:r>
      <w:r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>
        <w:rPr>
          <w:rFonts w:ascii="Cambria" w:hAnsi="Cambria" w:cs="Cambria"/>
          <w:sz w:val="20"/>
          <w:szCs w:val="20"/>
        </w:rPr>
        <w:t>sekocenbud</w:t>
      </w:r>
      <w:proofErr w:type="spellEnd"/>
      <w:r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br/>
      </w:r>
      <w:r w:rsidRPr="002F4E1A">
        <w:rPr>
          <w:rFonts w:ascii="Cambria" w:hAnsi="Cambria" w:cs="Cambria"/>
          <w:sz w:val="20"/>
          <w:szCs w:val="20"/>
        </w:rPr>
        <w:t>i nałoży karę umowną zgodnie z zapisami umowy .</w:t>
      </w:r>
    </w:p>
    <w:p w14:paraId="54E0B9A4" w14:textId="6030C465" w:rsidR="00E63BF4" w:rsidRPr="002F4E1A" w:rsidRDefault="00E63BF4" w:rsidP="00E63BF4">
      <w:pPr>
        <w:pStyle w:val="Style7"/>
        <w:widowControl/>
        <w:numPr>
          <w:ilvl w:val="0"/>
          <w:numId w:val="32"/>
        </w:numPr>
        <w:tabs>
          <w:tab w:val="clear" w:pos="1080"/>
          <w:tab w:val="num" w:pos="284"/>
        </w:tabs>
        <w:autoSpaceDE w:val="0"/>
        <w:autoSpaceDN w:val="0"/>
        <w:spacing w:after="100" w:afterAutospacing="1" w:line="276" w:lineRule="auto"/>
        <w:ind w:left="284" w:hanging="284"/>
        <w:textAlignment w:val="auto"/>
        <w:rPr>
          <w:rFonts w:ascii="Cambria" w:hAnsi="Cambria"/>
          <w:sz w:val="20"/>
        </w:rPr>
      </w:pPr>
      <w:r w:rsidRPr="002F4E1A">
        <w:rPr>
          <w:rStyle w:val="FontStyle32"/>
          <w:rFonts w:ascii="Cambria" w:hAnsi="Cambria" w:cs="Calibri"/>
          <w:kern w:val="0"/>
          <w:sz w:val="20"/>
          <w:szCs w:val="20"/>
        </w:rPr>
        <w:t>Strony postanawiają, że wynagrodzenie określone w ust.</w:t>
      </w:r>
      <w:r w:rsidR="00930D9C" w:rsidRPr="002F4E1A">
        <w:rPr>
          <w:rStyle w:val="FontStyle32"/>
          <w:rFonts w:ascii="Cambria" w:hAnsi="Cambria" w:cs="Calibri"/>
          <w:kern w:val="0"/>
          <w:sz w:val="20"/>
          <w:szCs w:val="20"/>
        </w:rPr>
        <w:t xml:space="preserve"> 1</w:t>
      </w:r>
      <w:r w:rsidRPr="002F4E1A">
        <w:rPr>
          <w:rStyle w:val="FontStyle32"/>
          <w:rFonts w:ascii="Cambria" w:hAnsi="Cambria" w:cs="Calibri"/>
          <w:kern w:val="0"/>
          <w:sz w:val="20"/>
          <w:szCs w:val="20"/>
        </w:rPr>
        <w:t xml:space="preserve"> , stanowi wynagrodzenie ryczałtowe (niesie ryzyko ryczałtu) i jest niezmienne przez cały okres realizacji Umowy </w:t>
      </w:r>
      <w:r w:rsidRPr="002F4E1A">
        <w:rPr>
          <w:rFonts w:ascii="Cambria" w:hAnsi="Cambria" w:cs="Calibri"/>
          <w:sz w:val="20"/>
          <w:szCs w:val="20"/>
          <w:lang w:eastAsia="pl-PL"/>
        </w:rPr>
        <w:t xml:space="preserve">poza przypadkami określonymi w niniejszej umowie oraz przepisami prawa. Wykonawca oświadcza i akceptuje fakt, iż  zobowiązany jest finansować realizację przedmiotu niniejszej umowy w części niepokrytej udziałem własnym Zamawiającego do czasu otrzymania środków z Promesy dotyczącej dofinansowania inwestycji z programu „Rządowy Fundusz Polski Ład: Program Inwestycji Strategicznych , nr </w:t>
      </w:r>
      <w:r w:rsidR="00552957">
        <w:rPr>
          <w:rFonts w:ascii="Cambria" w:hAnsi="Cambria" w:cs="Calibri"/>
          <w:sz w:val="20"/>
          <w:szCs w:val="20"/>
          <w:lang w:eastAsia="pl-PL"/>
        </w:rPr>
        <w:t>Edycja6PGR/2023/4436/</w:t>
      </w:r>
      <w:proofErr w:type="spellStart"/>
      <w:r w:rsidR="00552957">
        <w:rPr>
          <w:rFonts w:ascii="Cambria" w:hAnsi="Cambria" w:cs="Calibri"/>
          <w:sz w:val="20"/>
          <w:szCs w:val="20"/>
          <w:lang w:eastAsia="pl-PL"/>
        </w:rPr>
        <w:t>PolskiLad</w:t>
      </w:r>
      <w:proofErr w:type="spellEnd"/>
      <w:r w:rsidRPr="002F4E1A">
        <w:rPr>
          <w:rFonts w:ascii="Cambria" w:hAnsi="Cambria" w:cs="Calibri"/>
          <w:sz w:val="20"/>
          <w:szCs w:val="20"/>
          <w:lang w:eastAsia="pl-PL"/>
        </w:rPr>
        <w:t xml:space="preserve"> „i ich wypłaty na zasadach określonych w § 11 poniżej. Jednocześnie strony postanawiają, że zapłata wynagrodzenia Wykonawcy Inwestycji w całości nastąpi po wykonaniu inwestycji w terminie nie dłuższym niż 30 dni od dnia odbioru Inwestycji przez Beneficjenta.</w:t>
      </w:r>
    </w:p>
    <w:p w14:paraId="679F73EE" w14:textId="77777777" w:rsidR="003665CD" w:rsidRDefault="00FB2311">
      <w:pPr>
        <w:numPr>
          <w:ilvl w:val="0"/>
          <w:numId w:val="32"/>
        </w:numPr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6B2F6992" w14:textId="77777777" w:rsidR="003665CD" w:rsidRDefault="00FB2311">
      <w:pPr>
        <w:numPr>
          <w:ilvl w:val="0"/>
          <w:numId w:val="33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14F1E666" w14:textId="77777777" w:rsidR="003665CD" w:rsidRDefault="00FB2311">
      <w:pPr>
        <w:numPr>
          <w:ilvl w:val="0"/>
          <w:numId w:val="33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1F20A150" w14:textId="77777777" w:rsidR="003665CD" w:rsidRDefault="00FB2311">
      <w:pPr>
        <w:numPr>
          <w:ilvl w:val="0"/>
          <w:numId w:val="33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 przypadku, gdy określone w ust. 5 pkt. 2 zmiany spowodują wzrost kosztów, roboty te będą traktowane jako dodatkowe i Zamawiający złoży na ich wykonanie dodatkowe zamówienie, w trybie wynikającym z ustawy Prawo zamówień publicznych.</w:t>
      </w:r>
    </w:p>
    <w:p w14:paraId="41D92DC3" w14:textId="77777777" w:rsidR="003665CD" w:rsidRDefault="00FB2311">
      <w:pPr>
        <w:pStyle w:val="Akapitzlist"/>
        <w:numPr>
          <w:ilvl w:val="0"/>
          <w:numId w:val="32"/>
        </w:numPr>
        <w:tabs>
          <w:tab w:val="left" w:pos="709"/>
        </w:tabs>
        <w:spacing w:after="120"/>
        <w:ind w:hanging="108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43BD786B" w14:textId="77777777" w:rsidR="003665CD" w:rsidRDefault="00FB2311" w:rsidP="0028652D">
      <w:pPr>
        <w:pStyle w:val="Akapitzlist"/>
        <w:numPr>
          <w:ilvl w:val="0"/>
          <w:numId w:val="37"/>
        </w:numPr>
        <w:spacing w:after="120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>
        <w:rPr>
          <w:rFonts w:ascii="Cambria" w:hAnsi="Cambria"/>
          <w:sz w:val="20"/>
          <w:szCs w:val="20"/>
        </w:rPr>
        <w:t>split</w:t>
      </w:r>
      <w:proofErr w:type="spellEnd"/>
      <w:r>
        <w:rPr>
          <w:rFonts w:ascii="Cambria" w:hAnsi="Cambria"/>
          <w:sz w:val="20"/>
          <w:szCs w:val="20"/>
        </w:rPr>
        <w:t xml:space="preserve"> </w:t>
      </w:r>
      <w:proofErr w:type="spellStart"/>
      <w:r>
        <w:rPr>
          <w:rFonts w:ascii="Cambria" w:hAnsi="Cambria"/>
          <w:sz w:val="20"/>
          <w:szCs w:val="20"/>
        </w:rPr>
        <w:t>payment</w:t>
      </w:r>
      <w:proofErr w:type="spellEnd"/>
      <w:r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56C16DE5" w14:textId="77777777" w:rsidR="003665CD" w:rsidRDefault="00FB2311" w:rsidP="0028652D">
      <w:pPr>
        <w:pStyle w:val="Akapitzlist"/>
        <w:numPr>
          <w:ilvl w:val="0"/>
          <w:numId w:val="37"/>
        </w:numPr>
        <w:spacing w:after="120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55A1DFE7" w14:textId="77777777" w:rsidR="003665CD" w:rsidRDefault="00FB2311" w:rsidP="0028652D">
      <w:pPr>
        <w:pStyle w:val="Akapitzlist"/>
        <w:numPr>
          <w:ilvl w:val="0"/>
          <w:numId w:val="38"/>
        </w:numPr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3E178878" w14:textId="77777777" w:rsidR="003665CD" w:rsidRDefault="00FB2311" w:rsidP="0028652D">
      <w:pPr>
        <w:pStyle w:val="Akapitzlist"/>
        <w:numPr>
          <w:ilvl w:val="0"/>
          <w:numId w:val="38"/>
        </w:numPr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7DB3E7C" w14:textId="77777777" w:rsidR="003665CD" w:rsidRPr="00626B28" w:rsidRDefault="00FB2311" w:rsidP="0028652D">
      <w:pPr>
        <w:pStyle w:val="Akapitzlist"/>
        <w:numPr>
          <w:ilvl w:val="0"/>
          <w:numId w:val="37"/>
        </w:numPr>
        <w:spacing w:after="120"/>
        <w:ind w:hanging="29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</w:t>
      </w:r>
      <w:r w:rsidRPr="00626B28">
        <w:rPr>
          <w:rFonts w:ascii="Cambria" w:hAnsi="Cambria"/>
          <w:sz w:val="20"/>
          <w:szCs w:val="20"/>
        </w:rPr>
        <w:t>Wykonawcy podstawy do żądania od Zamawiającego jakichkolwiek odsetek/odszkodowań lub innych roszczeń z tytułu dokonania nieterminowej płatności.</w:t>
      </w:r>
    </w:p>
    <w:p w14:paraId="20F8DB30" w14:textId="77777777" w:rsidR="003665CD" w:rsidRPr="00626B28" w:rsidRDefault="00FB2311" w:rsidP="0028652D">
      <w:pPr>
        <w:pStyle w:val="Akapitzlist"/>
        <w:numPr>
          <w:ilvl w:val="0"/>
          <w:numId w:val="37"/>
        </w:numPr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626B28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684B3A1B" w14:textId="77777777" w:rsidR="0028652D" w:rsidRPr="00626B28" w:rsidRDefault="0028652D" w:rsidP="0028652D">
      <w:pPr>
        <w:pStyle w:val="Akapitzlist"/>
        <w:tabs>
          <w:tab w:val="left" w:pos="567"/>
          <w:tab w:val="left" w:pos="851"/>
        </w:tabs>
        <w:spacing w:after="120"/>
        <w:jc w:val="both"/>
        <w:rPr>
          <w:rFonts w:ascii="Cambria" w:hAnsi="Cambria" w:cs="Calibri"/>
          <w:sz w:val="20"/>
          <w:szCs w:val="20"/>
        </w:rPr>
      </w:pPr>
    </w:p>
    <w:p w14:paraId="34AF6A88" w14:textId="27F7AAD3" w:rsidR="003665CD" w:rsidRPr="00626B28" w:rsidRDefault="00FB2311" w:rsidP="00FB24EC">
      <w:pPr>
        <w:pStyle w:val="Akapitzlist"/>
        <w:numPr>
          <w:ilvl w:val="0"/>
          <w:numId w:val="44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626B28">
        <w:rPr>
          <w:rFonts w:ascii="Cambria" w:hAnsi="Cambria" w:cs="Calibri"/>
          <w:sz w:val="20"/>
          <w:szCs w:val="20"/>
        </w:rPr>
        <w:t>Wynagrodzenie należne Wykonawcy zostanie ustalone z zastosowaniem stawki VAT obowiązującej w chwili powstania obowiązku podatkowego.</w:t>
      </w:r>
    </w:p>
    <w:p w14:paraId="5B5F03B5" w14:textId="77777777" w:rsidR="0061238C" w:rsidRDefault="0061238C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896B873" w14:textId="3CBDE09F" w:rsidR="003665CD" w:rsidRPr="00626B28" w:rsidRDefault="00FB2311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626B28">
        <w:rPr>
          <w:rFonts w:ascii="Cambria" w:hAnsi="Cambria" w:cs="Calibri"/>
          <w:b/>
          <w:sz w:val="20"/>
          <w:szCs w:val="20"/>
        </w:rPr>
        <w:t>§ 11</w:t>
      </w:r>
    </w:p>
    <w:p w14:paraId="2F713D67" w14:textId="69314F45" w:rsidR="00FB24EC" w:rsidRDefault="00FB24EC" w:rsidP="001618CE">
      <w:pPr>
        <w:pStyle w:val="Akapitzlist"/>
        <w:numPr>
          <w:ilvl w:val="0"/>
          <w:numId w:val="57"/>
        </w:numPr>
        <w:suppressAutoHyphens w:val="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FB24EC">
        <w:rPr>
          <w:rFonts w:ascii="Cambria" w:hAnsi="Cambria" w:cs="Calibri"/>
          <w:bCs/>
          <w:sz w:val="20"/>
          <w:szCs w:val="20"/>
        </w:rPr>
        <w:t xml:space="preserve">Zamawiający przewiduje zaliczkowanie zamówienia </w:t>
      </w:r>
      <w:r w:rsidR="001618CE" w:rsidRPr="001618CE">
        <w:rPr>
          <w:rFonts w:ascii="Cambria" w:hAnsi="Cambria" w:cs="Calibri"/>
          <w:bCs/>
          <w:sz w:val="20"/>
          <w:szCs w:val="20"/>
        </w:rPr>
        <w:t xml:space="preserve">w kwocie nie mniejszej niż </w:t>
      </w:r>
      <w:r w:rsidR="00990E14">
        <w:rPr>
          <w:rFonts w:ascii="Cambria" w:hAnsi="Cambria" w:cs="Calibri"/>
          <w:bCs/>
          <w:sz w:val="20"/>
          <w:szCs w:val="20"/>
        </w:rPr>
        <w:t>2</w:t>
      </w:r>
      <w:r w:rsidR="001618CE" w:rsidRPr="001618CE">
        <w:rPr>
          <w:rFonts w:ascii="Cambria" w:hAnsi="Cambria" w:cs="Calibri"/>
          <w:bCs/>
          <w:sz w:val="20"/>
          <w:szCs w:val="20"/>
        </w:rPr>
        <w:t>%</w:t>
      </w:r>
      <w:r w:rsidRPr="00FB24EC">
        <w:rPr>
          <w:rFonts w:ascii="Cambria" w:hAnsi="Cambria" w:cs="Calibri"/>
          <w:bCs/>
          <w:sz w:val="20"/>
          <w:szCs w:val="20"/>
        </w:rPr>
        <w:t xml:space="preserve"> wartości</w:t>
      </w:r>
      <w:r w:rsidR="001618CE">
        <w:rPr>
          <w:rFonts w:ascii="Cambria" w:hAnsi="Cambria" w:cs="Calibri"/>
          <w:bCs/>
          <w:sz w:val="20"/>
          <w:szCs w:val="20"/>
        </w:rPr>
        <w:t xml:space="preserve"> wynagrodzenia</w:t>
      </w:r>
      <w:r w:rsidRPr="00FB24EC">
        <w:rPr>
          <w:rFonts w:ascii="Cambria" w:hAnsi="Cambria" w:cs="Calibri"/>
          <w:bCs/>
          <w:sz w:val="20"/>
          <w:szCs w:val="20"/>
        </w:rPr>
        <w:t>, to jest kwoty …………… zł.</w:t>
      </w:r>
    </w:p>
    <w:p w14:paraId="24D00356" w14:textId="77777777" w:rsidR="00FB24EC" w:rsidRDefault="00FB24EC" w:rsidP="00FB24EC">
      <w:pPr>
        <w:pStyle w:val="Akapitzlist"/>
        <w:numPr>
          <w:ilvl w:val="0"/>
          <w:numId w:val="57"/>
        </w:numPr>
        <w:suppressAutoHyphens w:val="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FB24EC">
        <w:rPr>
          <w:rFonts w:ascii="Cambria" w:hAnsi="Cambria" w:cs="Calibri"/>
          <w:bCs/>
          <w:sz w:val="20"/>
          <w:szCs w:val="20"/>
        </w:rPr>
        <w:t>Warunkiem udzielenia zaliczki przez Zamawiającego jest złożenie pisemnego wniosku przez Wykonawcę.  Zamawiający wyrazi zgodę na wypłatę zaliczki. Zamawiający dokona wypłaty zaliczki w terminie do 7 dni od daty prawidłowo wystawionej faktury przez Wykonawcę.</w:t>
      </w:r>
    </w:p>
    <w:p w14:paraId="14D08AB5" w14:textId="77777777" w:rsidR="00FB24EC" w:rsidRDefault="00FB24EC" w:rsidP="00FB24EC">
      <w:pPr>
        <w:pStyle w:val="Akapitzlist"/>
        <w:numPr>
          <w:ilvl w:val="0"/>
          <w:numId w:val="57"/>
        </w:numPr>
        <w:suppressAutoHyphens w:val="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FB24EC">
        <w:rPr>
          <w:rFonts w:ascii="Cambria" w:hAnsi="Cambria" w:cs="Calibri"/>
          <w:bCs/>
          <w:sz w:val="20"/>
          <w:szCs w:val="20"/>
        </w:rPr>
        <w:t xml:space="preserve">Rozliczenie udzielonej zaliczki nastąpi wraz z rozliczeniem zakończenia umowy i zostanie ona rozliczona </w:t>
      </w:r>
    </w:p>
    <w:p w14:paraId="790CD112" w14:textId="77777777" w:rsidR="00FB24EC" w:rsidRDefault="00FB24EC" w:rsidP="00FB24EC">
      <w:pPr>
        <w:pStyle w:val="Akapitzlist"/>
        <w:numPr>
          <w:ilvl w:val="0"/>
          <w:numId w:val="57"/>
        </w:numPr>
        <w:suppressAutoHyphens w:val="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FB24EC">
        <w:rPr>
          <w:rFonts w:ascii="Cambria" w:hAnsi="Cambria" w:cs="Calibri"/>
          <w:bCs/>
          <w:sz w:val="20"/>
          <w:szCs w:val="20"/>
        </w:rPr>
        <w:t>w wystawionej fakturze za wykonane i odebrane roboty końcowe.</w:t>
      </w:r>
    </w:p>
    <w:p w14:paraId="392057D4" w14:textId="77777777" w:rsidR="00FB24EC" w:rsidRDefault="00FB24EC" w:rsidP="00FB24EC">
      <w:pPr>
        <w:pStyle w:val="Akapitzlist"/>
        <w:numPr>
          <w:ilvl w:val="0"/>
          <w:numId w:val="57"/>
        </w:numPr>
        <w:suppressAutoHyphens w:val="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FB24EC">
        <w:rPr>
          <w:rFonts w:ascii="Cambria" w:hAnsi="Cambria" w:cs="Calibri"/>
          <w:bCs/>
          <w:sz w:val="20"/>
          <w:szCs w:val="20"/>
        </w:rPr>
        <w:t xml:space="preserve">W przypadku odstąpienia od umowy w okolicznościach wskazanych w umowie  Wykonawca zobowiązany jest do zwrotu zaliczki w terminie do 2 dni od dnia wezwania do zwrotu zaliczki przez Zamawiającego. Niedokonanie zwrotu zaliczki w terminie wskazanym upoważnia Zamawiającego do potrącenia należnej kwoty z faktur za wykonane roboty.  </w:t>
      </w:r>
    </w:p>
    <w:p w14:paraId="62A4E099" w14:textId="77777777" w:rsidR="00FB24EC" w:rsidRDefault="00FB24EC" w:rsidP="00FB24EC">
      <w:pPr>
        <w:pStyle w:val="Akapitzlist"/>
        <w:numPr>
          <w:ilvl w:val="0"/>
          <w:numId w:val="57"/>
        </w:numPr>
        <w:suppressAutoHyphens w:val="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FB24EC">
        <w:rPr>
          <w:rFonts w:ascii="Cambria" w:hAnsi="Cambria" w:cs="Calibri"/>
          <w:bCs/>
          <w:sz w:val="20"/>
          <w:szCs w:val="20"/>
        </w:rPr>
        <w:t xml:space="preserve">Zamawiający nie dopuszcza częściowego fakturowania robót. </w:t>
      </w:r>
    </w:p>
    <w:p w14:paraId="1F910042" w14:textId="2B070570" w:rsidR="00E63BF4" w:rsidRPr="00FB24EC" w:rsidRDefault="00FB24EC" w:rsidP="00FB24EC">
      <w:pPr>
        <w:pStyle w:val="Akapitzlist"/>
        <w:numPr>
          <w:ilvl w:val="0"/>
          <w:numId w:val="57"/>
        </w:numPr>
        <w:suppressAutoHyphens w:val="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FB24EC">
        <w:rPr>
          <w:rFonts w:ascii="Cambria" w:hAnsi="Cambria" w:cs="Calibri"/>
          <w:bCs/>
          <w:sz w:val="20"/>
          <w:szCs w:val="20"/>
        </w:rPr>
        <w:t>Faktura końcowa i załączniki do tej faktury muszą być zgodne z planem płatności i harmonogramem rzeczowo – finansowym.</w:t>
      </w:r>
      <w:r>
        <w:rPr>
          <w:rFonts w:ascii="Cambria" w:hAnsi="Cambria" w:cs="Calibri"/>
          <w:bCs/>
          <w:sz w:val="20"/>
          <w:szCs w:val="20"/>
        </w:rPr>
        <w:t>.</w:t>
      </w:r>
    </w:p>
    <w:p w14:paraId="4A24B251" w14:textId="77777777" w:rsidR="003665CD" w:rsidRDefault="00FB2311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12</w:t>
      </w:r>
    </w:p>
    <w:p w14:paraId="5D48F8F7" w14:textId="76B90E60" w:rsidR="00B30DCB" w:rsidRPr="00B30DCB" w:rsidRDefault="00FB2311">
      <w:pPr>
        <w:numPr>
          <w:ilvl w:val="0"/>
          <w:numId w:val="5"/>
        </w:numPr>
        <w:tabs>
          <w:tab w:val="left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B30DCB">
        <w:rPr>
          <w:rFonts w:ascii="Cambria" w:hAnsi="Cambria" w:cs="Arial"/>
          <w:sz w:val="20"/>
          <w:szCs w:val="20"/>
        </w:rPr>
        <w:t>Zapłata nastąpi w terminie do 3</w:t>
      </w:r>
      <w:r w:rsidR="006C5168">
        <w:rPr>
          <w:rFonts w:ascii="Cambria" w:hAnsi="Cambria" w:cs="Arial"/>
          <w:sz w:val="20"/>
          <w:szCs w:val="20"/>
        </w:rPr>
        <w:t>0</w:t>
      </w:r>
      <w:r w:rsidRPr="00B30DCB">
        <w:rPr>
          <w:rFonts w:ascii="Cambria" w:hAnsi="Cambria" w:cs="Arial"/>
          <w:sz w:val="20"/>
          <w:szCs w:val="20"/>
        </w:rPr>
        <w:t xml:space="preserve"> dni licząc od dnia</w:t>
      </w:r>
    </w:p>
    <w:p w14:paraId="7CD9A982" w14:textId="30ABE147" w:rsidR="003665CD" w:rsidRDefault="00FB2311" w:rsidP="00B30DCB">
      <w:pPr>
        <w:tabs>
          <w:tab w:val="left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a)  doręczenia </w:t>
      </w:r>
      <w:r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>
        <w:rPr>
          <w:rFonts w:ascii="Cambria" w:hAnsi="Cambria" w:cs="Arial"/>
          <w:bCs/>
          <w:sz w:val="20"/>
          <w:szCs w:val="20"/>
        </w:rPr>
        <w:t>prawidłowo wystawionej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4548E97F" w14:textId="77777777" w:rsidR="003665CD" w:rsidRDefault="00FB2311">
      <w:pPr>
        <w:numPr>
          <w:ilvl w:val="0"/>
          <w:numId w:val="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9327DFD" w14:textId="77777777" w:rsidR="003665CD" w:rsidRDefault="00FB2311">
      <w:pPr>
        <w:numPr>
          <w:ilvl w:val="0"/>
          <w:numId w:val="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1180603" w14:textId="77777777" w:rsidR="003665CD" w:rsidRDefault="00FB2311">
      <w:pPr>
        <w:numPr>
          <w:ilvl w:val="0"/>
          <w:numId w:val="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51AB7648" w14:textId="77777777" w:rsidR="003665CD" w:rsidRDefault="00FB2311">
      <w:pPr>
        <w:pStyle w:val="w2zmart"/>
        <w:numPr>
          <w:ilvl w:val="0"/>
          <w:numId w:val="5"/>
        </w:numPr>
        <w:tabs>
          <w:tab w:val="left" w:pos="426"/>
        </w:tabs>
        <w:spacing w:before="280" w:after="0" w:line="276" w:lineRule="auto"/>
        <w:ind w:left="426" w:hanging="426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39E59627" w14:textId="77777777" w:rsidR="003665CD" w:rsidRDefault="00FB2311">
      <w:pPr>
        <w:numPr>
          <w:ilvl w:val="0"/>
          <w:numId w:val="5"/>
        </w:numPr>
        <w:tabs>
          <w:tab w:val="left" w:pos="360"/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37BE2285" w14:textId="77777777" w:rsidR="003665CD" w:rsidRDefault="00FB2311">
      <w:pPr>
        <w:pStyle w:val="w5pktart"/>
        <w:spacing w:before="280" w:after="280" w:line="276" w:lineRule="auto"/>
        <w:ind w:left="851" w:hanging="425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143F25AE" w14:textId="77777777" w:rsidR="003665CD" w:rsidRDefault="00FB2311">
      <w:pPr>
        <w:pStyle w:val="w5pktart"/>
        <w:spacing w:before="280" w:after="280" w:line="276" w:lineRule="auto"/>
        <w:ind w:left="851" w:hanging="425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55954420" w14:textId="77777777" w:rsidR="003665CD" w:rsidRDefault="00FB2311">
      <w:pPr>
        <w:pStyle w:val="w5pktart"/>
        <w:spacing w:before="280" w:after="280" w:line="276" w:lineRule="auto"/>
        <w:ind w:left="851" w:hanging="425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5A635724" w14:textId="77777777" w:rsidR="003665CD" w:rsidRDefault="00FB2311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>§ 13</w:t>
      </w:r>
    </w:p>
    <w:p w14:paraId="3012DFEA" w14:textId="77777777" w:rsidR="003665CD" w:rsidRDefault="00FB2311">
      <w:pPr>
        <w:numPr>
          <w:ilvl w:val="0"/>
          <w:numId w:val="17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Przed podpisaniem umowy, </w:t>
      </w:r>
      <w:r>
        <w:rPr>
          <w:rFonts w:ascii="Cambria" w:hAnsi="Cambria" w:cs="Arial"/>
          <w:b/>
          <w:bCs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 xml:space="preserve"> złoży u </w:t>
      </w:r>
      <w:r>
        <w:rPr>
          <w:rFonts w:ascii="Cambria" w:hAnsi="Cambria" w:cs="Arial"/>
          <w:b/>
          <w:bCs/>
          <w:sz w:val="20"/>
          <w:szCs w:val="20"/>
        </w:rPr>
        <w:t>Zamawiającego</w:t>
      </w:r>
      <w:r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14:paraId="22DA3CA4" w14:textId="1C982811" w:rsidR="003665CD" w:rsidRPr="00E63BF4" w:rsidRDefault="00FB2311" w:rsidP="00E63BF4">
      <w:pPr>
        <w:numPr>
          <w:ilvl w:val="0"/>
          <w:numId w:val="17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 xml:space="preserve"> udziela </w:t>
      </w:r>
      <w:r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>
        <w:rPr>
          <w:rFonts w:ascii="Cambria" w:hAnsi="Cambria" w:cs="Arial"/>
          <w:b/>
          <w:sz w:val="20"/>
          <w:szCs w:val="20"/>
        </w:rPr>
        <w:t xml:space="preserve">5 % </w:t>
      </w:r>
      <w:r>
        <w:rPr>
          <w:rFonts w:ascii="Cambria" w:hAnsi="Cambria" w:cs="Arial"/>
          <w:sz w:val="20"/>
          <w:szCs w:val="20"/>
        </w:rPr>
        <w:t xml:space="preserve">ceny brutto wykonania Przedmiotu umowy, tj. kwoty </w:t>
      </w:r>
      <w:r w:rsidRPr="00E63BF4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E63BF4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2955256A" w14:textId="77777777" w:rsidR="003665CD" w:rsidRDefault="00FB2311">
      <w:pPr>
        <w:numPr>
          <w:ilvl w:val="0"/>
          <w:numId w:val="17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42891213" w14:textId="77777777" w:rsidR="003665CD" w:rsidRDefault="00FB2311">
      <w:pPr>
        <w:numPr>
          <w:ilvl w:val="0"/>
          <w:numId w:val="17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>
        <w:rPr>
          <w:rFonts w:ascii="Cambria" w:hAnsi="Cambria" w:cs="Arial"/>
          <w:b/>
          <w:bCs/>
          <w:sz w:val="20"/>
          <w:szCs w:val="20"/>
        </w:rPr>
        <w:t xml:space="preserve">Wykonawcy </w:t>
      </w:r>
      <w:r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1F873015" w14:textId="77777777" w:rsidR="003665CD" w:rsidRDefault="00FB2311">
      <w:pPr>
        <w:numPr>
          <w:ilvl w:val="0"/>
          <w:numId w:val="17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, zwrócona zostanie </w:t>
      </w:r>
      <w:r>
        <w:rPr>
          <w:rFonts w:ascii="Cambria" w:hAnsi="Cambria" w:cs="Arial"/>
          <w:b/>
          <w:bCs/>
          <w:sz w:val="20"/>
          <w:szCs w:val="20"/>
        </w:rPr>
        <w:t>Wykonawcy</w:t>
      </w:r>
      <w:r>
        <w:rPr>
          <w:rFonts w:ascii="Cambria" w:hAnsi="Cambria" w:cs="Arial"/>
          <w:sz w:val="20"/>
          <w:szCs w:val="20"/>
        </w:rPr>
        <w:t xml:space="preserve"> w ciągu 15 dni po upływie okresu rękojmi za wady i gwarancji jakości.</w:t>
      </w:r>
    </w:p>
    <w:p w14:paraId="204C4C8E" w14:textId="77777777" w:rsidR="003665CD" w:rsidRDefault="00FB2311">
      <w:pPr>
        <w:numPr>
          <w:ilvl w:val="0"/>
          <w:numId w:val="17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Zwrócona </w:t>
      </w:r>
      <w:r>
        <w:rPr>
          <w:rFonts w:ascii="Cambria" w:hAnsi="Cambria" w:cs="Arial"/>
          <w:b/>
          <w:bCs/>
          <w:sz w:val="20"/>
          <w:szCs w:val="20"/>
        </w:rPr>
        <w:t>Wykonawcy</w:t>
      </w:r>
      <w:r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>
        <w:rPr>
          <w:rFonts w:ascii="Cambria" w:hAnsi="Cambria" w:cs="Arial"/>
          <w:b/>
          <w:bCs/>
          <w:sz w:val="20"/>
          <w:szCs w:val="20"/>
        </w:rPr>
        <w:t>Zamawiającego</w:t>
      </w:r>
      <w:r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>
        <w:rPr>
          <w:rFonts w:ascii="Cambria" w:hAnsi="Cambria" w:cs="Arial"/>
          <w:b/>
          <w:bCs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>.</w:t>
      </w:r>
    </w:p>
    <w:p w14:paraId="2A219C88" w14:textId="77777777" w:rsidR="003665CD" w:rsidRDefault="003665CD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67EE90B" w14:textId="77777777" w:rsidR="003665CD" w:rsidRDefault="00FB231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14</w:t>
      </w:r>
    </w:p>
    <w:p w14:paraId="2DBF2A75" w14:textId="77777777" w:rsidR="003665CD" w:rsidRDefault="00FB2311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 xml:space="preserve"> zobowiązuje się wykonać Przedmiot umowy zgodnie z przedmiarem, specyfikacją techniczną wykonania i odbioru robót budowlanych, zasadami wiedzy technicznej, obowiązującymi przepisami </w:t>
      </w:r>
      <w:r>
        <w:rPr>
          <w:rFonts w:ascii="Cambria" w:hAnsi="Cambria" w:cs="Arial"/>
          <w:sz w:val="20"/>
          <w:szCs w:val="20"/>
        </w:rPr>
        <w:br/>
        <w:t>w szczególności techniczno-budowlanymi, normami oraz przepisami BHP.</w:t>
      </w:r>
    </w:p>
    <w:p w14:paraId="19CC8DB8" w14:textId="77777777" w:rsidR="003665CD" w:rsidRDefault="00FB231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15</w:t>
      </w:r>
    </w:p>
    <w:p w14:paraId="57657CB2" w14:textId="77777777" w:rsidR="003665CD" w:rsidRDefault="00FB2311">
      <w:pPr>
        <w:numPr>
          <w:ilvl w:val="0"/>
          <w:numId w:val="18"/>
        </w:numPr>
        <w:tabs>
          <w:tab w:val="left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 wykonaniu robót objętych umową, </w:t>
      </w:r>
      <w:r>
        <w:rPr>
          <w:rFonts w:ascii="Cambria" w:hAnsi="Cambria" w:cs="Arial"/>
          <w:b/>
          <w:bCs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 xml:space="preserve"> przygotuje Przedmiot umowy do odbioru końcowego </w:t>
      </w:r>
      <w:r>
        <w:rPr>
          <w:rFonts w:ascii="Cambria" w:hAnsi="Cambria" w:cs="Arial"/>
          <w:sz w:val="20"/>
          <w:szCs w:val="20"/>
        </w:rPr>
        <w:br/>
        <w:t xml:space="preserve">i zawiadomi  o tym pisemnie </w:t>
      </w:r>
      <w:r>
        <w:rPr>
          <w:rFonts w:ascii="Cambria" w:hAnsi="Cambria" w:cs="Arial"/>
          <w:b/>
          <w:bCs/>
          <w:sz w:val="20"/>
          <w:szCs w:val="20"/>
        </w:rPr>
        <w:t>Zamawiającego</w:t>
      </w:r>
      <w:r>
        <w:rPr>
          <w:rFonts w:ascii="Cambria" w:hAnsi="Cambria" w:cs="Arial"/>
          <w:sz w:val="20"/>
          <w:szCs w:val="20"/>
        </w:rPr>
        <w:t>.</w:t>
      </w:r>
    </w:p>
    <w:p w14:paraId="6B6DA2FC" w14:textId="77777777" w:rsidR="003665CD" w:rsidRDefault="00FB2311">
      <w:pPr>
        <w:numPr>
          <w:ilvl w:val="0"/>
          <w:numId w:val="18"/>
        </w:numPr>
        <w:tabs>
          <w:tab w:val="left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Do zawiadomienia zakończenia robót </w:t>
      </w:r>
      <w:r>
        <w:rPr>
          <w:rFonts w:ascii="Cambria" w:hAnsi="Cambria" w:cs="Arial"/>
          <w:b/>
          <w:sz w:val="20"/>
          <w:szCs w:val="20"/>
        </w:rPr>
        <w:t xml:space="preserve">Wykonawca </w:t>
      </w:r>
      <w:r>
        <w:rPr>
          <w:rFonts w:ascii="Cambria" w:hAnsi="Cambria" w:cs="Arial"/>
          <w:sz w:val="20"/>
          <w:szCs w:val="20"/>
        </w:rPr>
        <w:t>załącza;</w:t>
      </w:r>
    </w:p>
    <w:p w14:paraId="68129415" w14:textId="77777777" w:rsidR="003665CD" w:rsidRDefault="00FB2311">
      <w:pPr>
        <w:numPr>
          <w:ilvl w:val="0"/>
          <w:numId w:val="25"/>
        </w:numPr>
        <w:tabs>
          <w:tab w:val="left" w:pos="426"/>
        </w:tabs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dziennik budowy potwierdzaj</w:t>
      </w:r>
      <w:r>
        <w:rPr>
          <w:rFonts w:ascii="Cambria" w:eastAsia="TTE1FA5458t00" w:hAnsi="Cambria" w:cs="Arial"/>
          <w:sz w:val="20"/>
          <w:szCs w:val="20"/>
        </w:rPr>
        <w:t>ą</w:t>
      </w:r>
      <w:r>
        <w:rPr>
          <w:rFonts w:ascii="Cambria" w:eastAsia="Times-Roman" w:hAnsi="Cambria" w:cs="Arial"/>
          <w:sz w:val="20"/>
          <w:szCs w:val="20"/>
        </w:rPr>
        <w:t>cy gotowo</w:t>
      </w:r>
      <w:r>
        <w:rPr>
          <w:rFonts w:ascii="Cambria" w:eastAsia="TTE1FA5458t00" w:hAnsi="Cambria" w:cs="Arial"/>
          <w:sz w:val="20"/>
          <w:szCs w:val="20"/>
        </w:rPr>
        <w:t xml:space="preserve">ść </w:t>
      </w:r>
      <w:r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>
        <w:rPr>
          <w:rFonts w:ascii="Cambria" w:eastAsia="Times-Roman" w:hAnsi="Cambria" w:cs="Arial"/>
          <w:sz w:val="20"/>
          <w:szCs w:val="20"/>
        </w:rPr>
        <w:br/>
        <w:t>i inspektora nadzoru.</w:t>
      </w:r>
    </w:p>
    <w:p w14:paraId="2BC7D142" w14:textId="77777777" w:rsidR="003665CD" w:rsidRDefault="00FB2311">
      <w:pPr>
        <w:numPr>
          <w:ilvl w:val="0"/>
          <w:numId w:val="25"/>
        </w:numPr>
        <w:tabs>
          <w:tab w:val="left" w:pos="426"/>
        </w:tabs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>
        <w:rPr>
          <w:rFonts w:ascii="Cambria" w:eastAsia="TTE1FA5458t00" w:hAnsi="Cambria" w:cs="Arial"/>
          <w:sz w:val="20"/>
          <w:szCs w:val="20"/>
        </w:rPr>
        <w:t>ć</w:t>
      </w:r>
      <w:r>
        <w:rPr>
          <w:rFonts w:ascii="Cambria" w:eastAsia="Times-Roman" w:hAnsi="Cambria" w:cs="Arial"/>
          <w:sz w:val="20"/>
          <w:szCs w:val="20"/>
        </w:rPr>
        <w:t>:</w:t>
      </w:r>
    </w:p>
    <w:p w14:paraId="2BB38C79" w14:textId="77777777" w:rsidR="003665CD" w:rsidRDefault="00FB2311">
      <w:pPr>
        <w:numPr>
          <w:ilvl w:val="0"/>
          <w:numId w:val="26"/>
        </w:numPr>
        <w:tabs>
          <w:tab w:val="left" w:pos="426"/>
        </w:tabs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dokumentacj</w:t>
      </w:r>
      <w:r>
        <w:rPr>
          <w:rFonts w:ascii="Cambria" w:eastAsia="TTE1FA5458t00" w:hAnsi="Cambria" w:cs="Arial"/>
          <w:sz w:val="20"/>
          <w:szCs w:val="20"/>
        </w:rPr>
        <w:t xml:space="preserve">e </w:t>
      </w:r>
      <w:r>
        <w:rPr>
          <w:rFonts w:ascii="Cambria" w:eastAsia="Times-Roman" w:hAnsi="Cambria" w:cs="Arial"/>
          <w:sz w:val="20"/>
          <w:szCs w:val="20"/>
        </w:rPr>
        <w:t>powykonawcz</w:t>
      </w:r>
      <w:r>
        <w:rPr>
          <w:rFonts w:ascii="Cambria" w:eastAsia="TTE1FA5458t00" w:hAnsi="Cambria" w:cs="Arial"/>
          <w:sz w:val="20"/>
          <w:szCs w:val="20"/>
        </w:rPr>
        <w:t xml:space="preserve">a </w:t>
      </w:r>
      <w:r>
        <w:rPr>
          <w:rFonts w:ascii="Cambria" w:eastAsia="Times-Roman" w:hAnsi="Cambria" w:cs="Arial"/>
          <w:sz w:val="20"/>
          <w:szCs w:val="20"/>
        </w:rPr>
        <w:t>z naniesionymi zmianami podpisan</w:t>
      </w:r>
      <w:r>
        <w:rPr>
          <w:rFonts w:ascii="Cambria" w:eastAsia="TTE1FA5458t00" w:hAnsi="Cambria" w:cs="Arial"/>
          <w:sz w:val="20"/>
          <w:szCs w:val="20"/>
        </w:rPr>
        <w:t xml:space="preserve">a </w:t>
      </w:r>
      <w:r>
        <w:rPr>
          <w:rFonts w:ascii="Cambria" w:eastAsia="Times-Roman" w:hAnsi="Cambria" w:cs="Arial"/>
          <w:sz w:val="20"/>
          <w:szCs w:val="20"/>
        </w:rPr>
        <w:t xml:space="preserve">przez kierownika budowy </w:t>
      </w:r>
      <w:r>
        <w:rPr>
          <w:rFonts w:ascii="Cambria" w:eastAsia="Times-Roman" w:hAnsi="Cambria" w:cs="Arial"/>
          <w:sz w:val="20"/>
          <w:szCs w:val="20"/>
        </w:rPr>
        <w:br/>
        <w:t>i inspektora nadzoru,</w:t>
      </w:r>
    </w:p>
    <w:p w14:paraId="2220B9FA" w14:textId="77777777" w:rsidR="003665CD" w:rsidRDefault="00FB2311">
      <w:pPr>
        <w:numPr>
          <w:ilvl w:val="0"/>
          <w:numId w:val="26"/>
        </w:numPr>
        <w:tabs>
          <w:tab w:val="left" w:pos="426"/>
        </w:tabs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o</w:t>
      </w:r>
      <w:r>
        <w:rPr>
          <w:rFonts w:ascii="Cambria" w:eastAsia="TTE1FA5458t00" w:hAnsi="Cambria" w:cs="Arial"/>
          <w:sz w:val="20"/>
          <w:szCs w:val="20"/>
        </w:rPr>
        <w:t>ś</w:t>
      </w:r>
      <w:r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>
        <w:rPr>
          <w:rFonts w:ascii="Cambria" w:eastAsia="TTE1FA5458t00" w:hAnsi="Cambria" w:cs="Arial"/>
          <w:sz w:val="20"/>
          <w:szCs w:val="20"/>
        </w:rPr>
        <w:t>a</w:t>
      </w:r>
      <w:r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>
        <w:rPr>
          <w:rFonts w:ascii="Cambria" w:eastAsia="TTE1FA5458t00" w:hAnsi="Cambria" w:cs="Arial"/>
          <w:sz w:val="20"/>
          <w:szCs w:val="20"/>
        </w:rPr>
        <w:t>ą</w:t>
      </w:r>
      <w:r>
        <w:rPr>
          <w:rFonts w:ascii="Cambria" w:eastAsia="Times-Roman" w:hAnsi="Cambria" w:cs="Arial"/>
          <w:sz w:val="20"/>
          <w:szCs w:val="20"/>
        </w:rPr>
        <w:t>tni</w:t>
      </w:r>
      <w:r>
        <w:rPr>
          <w:rFonts w:ascii="Cambria" w:eastAsia="TTE1FA5458t00" w:hAnsi="Cambria" w:cs="Arial"/>
          <w:sz w:val="20"/>
          <w:szCs w:val="20"/>
        </w:rPr>
        <w:t>ę</w:t>
      </w:r>
      <w:r>
        <w:rPr>
          <w:rFonts w:ascii="Cambria" w:eastAsia="Times-Roman" w:hAnsi="Cambria" w:cs="Arial"/>
          <w:sz w:val="20"/>
          <w:szCs w:val="20"/>
        </w:rPr>
        <w:t>ty – 2 egz.,</w:t>
      </w:r>
    </w:p>
    <w:p w14:paraId="5C8B7240" w14:textId="77777777" w:rsidR="003665CD" w:rsidRDefault="00FB2311">
      <w:pPr>
        <w:numPr>
          <w:ilvl w:val="0"/>
          <w:numId w:val="26"/>
        </w:numPr>
        <w:tabs>
          <w:tab w:val="left" w:pos="426"/>
        </w:tabs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atesty, certyfikaty i aprobaty zgodno</w:t>
      </w:r>
      <w:r>
        <w:rPr>
          <w:rFonts w:ascii="Cambria" w:eastAsia="TTE1FA5458t00" w:hAnsi="Cambria" w:cs="Arial"/>
          <w:sz w:val="20"/>
          <w:szCs w:val="20"/>
        </w:rPr>
        <w:t>ś</w:t>
      </w:r>
      <w:r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>
        <w:rPr>
          <w:rFonts w:ascii="Cambria" w:eastAsia="TTE1FA5458t00" w:hAnsi="Cambria" w:cs="Arial"/>
          <w:sz w:val="20"/>
          <w:szCs w:val="20"/>
        </w:rPr>
        <w:t xml:space="preserve">ą techniczną </w:t>
      </w:r>
      <w:r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>
        <w:rPr>
          <w:rFonts w:ascii="Cambria" w:eastAsia="Times-Roman" w:hAnsi="Cambria" w:cs="Arial"/>
          <w:sz w:val="20"/>
          <w:szCs w:val="20"/>
        </w:rPr>
        <w:t>egz</w:t>
      </w:r>
      <w:proofErr w:type="spellEnd"/>
      <w:r>
        <w:rPr>
          <w:rFonts w:ascii="Cambria" w:eastAsia="Times-Roman" w:hAnsi="Cambria" w:cs="Arial"/>
          <w:sz w:val="20"/>
          <w:szCs w:val="20"/>
        </w:rPr>
        <w:t>,</w:t>
      </w:r>
    </w:p>
    <w:p w14:paraId="6CAAF78F" w14:textId="77777777" w:rsidR="003665CD" w:rsidRDefault="00FB2311">
      <w:pPr>
        <w:numPr>
          <w:ilvl w:val="0"/>
          <w:numId w:val="26"/>
        </w:numPr>
        <w:tabs>
          <w:tab w:val="left" w:pos="426"/>
        </w:tabs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75E821E1" w14:textId="77777777" w:rsidR="003665CD" w:rsidRDefault="00FB2311">
      <w:pPr>
        <w:numPr>
          <w:ilvl w:val="0"/>
          <w:numId w:val="18"/>
        </w:numPr>
        <w:tabs>
          <w:tab w:val="left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>
        <w:rPr>
          <w:rFonts w:ascii="Cambria" w:hAnsi="Cambria" w:cs="Arial"/>
          <w:b/>
          <w:sz w:val="20"/>
          <w:szCs w:val="20"/>
        </w:rPr>
        <w:t>Zamawiającego</w:t>
      </w:r>
      <w:r>
        <w:rPr>
          <w:rFonts w:ascii="Cambria" w:hAnsi="Cambria" w:cs="Arial"/>
          <w:sz w:val="20"/>
          <w:szCs w:val="20"/>
        </w:rPr>
        <w:t xml:space="preserve"> przez </w:t>
      </w:r>
      <w:r>
        <w:rPr>
          <w:rFonts w:ascii="Cambria" w:hAnsi="Cambria" w:cs="Arial"/>
          <w:b/>
          <w:bCs/>
          <w:sz w:val="20"/>
          <w:szCs w:val="20"/>
        </w:rPr>
        <w:t xml:space="preserve">Wykonawcę </w:t>
      </w:r>
      <w:r>
        <w:rPr>
          <w:rFonts w:ascii="Cambria" w:hAnsi="Cambria" w:cs="Arial"/>
          <w:b/>
          <w:bCs/>
          <w:sz w:val="20"/>
          <w:szCs w:val="20"/>
        </w:rPr>
        <w:br/>
      </w:r>
      <w:r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>
        <w:rPr>
          <w:rFonts w:ascii="Cambria" w:hAnsi="Cambria" w:cs="Arial"/>
          <w:sz w:val="20"/>
          <w:szCs w:val="20"/>
        </w:rPr>
        <w:t>.</w:t>
      </w:r>
    </w:p>
    <w:p w14:paraId="6568BB88" w14:textId="77777777" w:rsidR="003665CD" w:rsidRDefault="00FB2311">
      <w:pPr>
        <w:numPr>
          <w:ilvl w:val="0"/>
          <w:numId w:val="18"/>
        </w:numPr>
        <w:tabs>
          <w:tab w:val="left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Zamawiający</w:t>
      </w:r>
      <w:r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7DEF47EA" w14:textId="77777777" w:rsidR="003665CD" w:rsidRDefault="00FB2311">
      <w:pPr>
        <w:numPr>
          <w:ilvl w:val="0"/>
          <w:numId w:val="18"/>
        </w:numPr>
        <w:tabs>
          <w:tab w:val="left" w:pos="426"/>
          <w:tab w:val="left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FA6D158" w14:textId="77777777" w:rsidR="003665CD" w:rsidRDefault="00FB2311">
      <w:pPr>
        <w:tabs>
          <w:tab w:val="left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1DBA0832" w14:textId="77777777" w:rsidR="003665CD" w:rsidRDefault="00FB2311">
      <w:pPr>
        <w:tabs>
          <w:tab w:val="left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04D916DF" w14:textId="77777777" w:rsidR="003665CD" w:rsidRDefault="00FB2311">
      <w:pPr>
        <w:tabs>
          <w:tab w:val="left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lastRenderedPageBreak/>
        <w:t>3) nieistotne nadające się do usunięcia – Zamawiający dokona odbioru z obowiązkiem usunięcia wad przez Wykonawcę w terminie wynikającym z właściwości tych wad – jednak nie dłuższym niż 7 dni (po przekroczeniu tego terminu Zamawiający będzie obciążał Wykonawcę karami umownymi  których mowa § 20 ust. 1 pkt. 9 poniżej)</w:t>
      </w:r>
    </w:p>
    <w:p w14:paraId="174F1F0A" w14:textId="77777777" w:rsidR="003665CD" w:rsidRDefault="00FB2311">
      <w:pPr>
        <w:tabs>
          <w:tab w:val="left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4)  </w:t>
      </w:r>
      <w:r>
        <w:rPr>
          <w:rFonts w:ascii="Cambria" w:hAnsi="Cambria" w:cs="Arial"/>
          <w:b/>
          <w:sz w:val="20"/>
          <w:szCs w:val="20"/>
        </w:rPr>
        <w:t>nieistotne nienadające się do</w:t>
      </w:r>
      <w:r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umowy. </w:t>
      </w:r>
    </w:p>
    <w:p w14:paraId="516674AF" w14:textId="77777777" w:rsidR="003665CD" w:rsidRDefault="00FB2311">
      <w:p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</w:rPr>
        <w:t>6.</w:t>
      </w:r>
      <w:r>
        <w:rPr>
          <w:rFonts w:ascii="Cambria" w:hAnsi="Cambria" w:cs="Arial"/>
        </w:rPr>
        <w:tab/>
      </w:r>
      <w:r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6297444D" w14:textId="77777777" w:rsidR="003665CD" w:rsidRDefault="00FB231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14:paraId="602418EF" w14:textId="77777777" w:rsidR="003665CD" w:rsidRDefault="00FB2311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 zakończeniu robót </w:t>
      </w:r>
      <w:r>
        <w:rPr>
          <w:rFonts w:ascii="Cambria" w:hAnsi="Cambria" w:cs="Arial"/>
          <w:b/>
          <w:bCs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63DD764B" w14:textId="77777777" w:rsidR="003665CD" w:rsidRDefault="00FB231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17</w:t>
      </w:r>
    </w:p>
    <w:p w14:paraId="4210038C" w14:textId="77777777" w:rsidR="003665CD" w:rsidRDefault="00FB2311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>
        <w:rPr>
          <w:rFonts w:ascii="Cambria" w:hAnsi="Cambria" w:cs="Arial"/>
          <w:b/>
          <w:bCs/>
          <w:sz w:val="20"/>
          <w:szCs w:val="20"/>
        </w:rPr>
        <w:t>Zamawiający</w:t>
      </w:r>
      <w:r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>
        <w:rPr>
          <w:rFonts w:ascii="Cambria" w:hAnsi="Cambria" w:cs="Arial"/>
          <w:b/>
          <w:bCs/>
          <w:sz w:val="20"/>
          <w:szCs w:val="20"/>
        </w:rPr>
        <w:t>Wykonawcy</w:t>
      </w:r>
      <w:r>
        <w:rPr>
          <w:rFonts w:ascii="Cambria" w:hAnsi="Cambria" w:cs="Arial"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br/>
        <w:t xml:space="preserve">a </w:t>
      </w:r>
      <w:r>
        <w:rPr>
          <w:rFonts w:ascii="Cambria" w:hAnsi="Cambria" w:cs="Arial"/>
          <w:b/>
          <w:bCs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7B64E5B3" w14:textId="77777777" w:rsidR="003665CD" w:rsidRDefault="00FB231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18</w:t>
      </w:r>
    </w:p>
    <w:p w14:paraId="68CD0E0B" w14:textId="77777777" w:rsidR="003665CD" w:rsidRDefault="00FB2311">
      <w:pPr>
        <w:pStyle w:val="Tekstpodstawowywcity2"/>
        <w:numPr>
          <w:ilvl w:val="0"/>
          <w:numId w:val="19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 xml:space="preserve"> jest odpowiedzialny względem </w:t>
      </w:r>
      <w:r>
        <w:rPr>
          <w:rFonts w:ascii="Cambria" w:hAnsi="Cambria" w:cs="Arial"/>
          <w:b/>
          <w:bCs/>
          <w:sz w:val="20"/>
          <w:szCs w:val="20"/>
        </w:rPr>
        <w:t>Zamawiającego</w:t>
      </w:r>
      <w:r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1DA0AC51" w14:textId="77777777" w:rsidR="003665CD" w:rsidRDefault="00FB2311">
      <w:pPr>
        <w:pStyle w:val="Tekstpodstawowywcity2"/>
        <w:numPr>
          <w:ilvl w:val="0"/>
          <w:numId w:val="19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37FF5D9E" w14:textId="77777777" w:rsidR="003665CD" w:rsidRDefault="00FB2311">
      <w:pPr>
        <w:pStyle w:val="Tekstpodstawowywcity2"/>
        <w:numPr>
          <w:ilvl w:val="0"/>
          <w:numId w:val="19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 wykryciu wady </w:t>
      </w:r>
      <w:r>
        <w:rPr>
          <w:rFonts w:ascii="Cambria" w:hAnsi="Cambria" w:cs="Arial"/>
          <w:b/>
          <w:bCs/>
          <w:sz w:val="20"/>
          <w:szCs w:val="20"/>
        </w:rPr>
        <w:t>Zamawiający</w:t>
      </w:r>
      <w:r>
        <w:rPr>
          <w:rFonts w:ascii="Cambria" w:hAnsi="Cambria" w:cs="Arial"/>
          <w:sz w:val="20"/>
          <w:szCs w:val="20"/>
        </w:rPr>
        <w:t xml:space="preserve"> jest zobowiązany zawiadomić </w:t>
      </w:r>
      <w:r>
        <w:rPr>
          <w:rFonts w:ascii="Cambria" w:hAnsi="Cambria" w:cs="Arial"/>
          <w:b/>
          <w:bCs/>
          <w:sz w:val="20"/>
          <w:szCs w:val="20"/>
        </w:rPr>
        <w:t xml:space="preserve">Wykonawcę </w:t>
      </w:r>
      <w:r>
        <w:rPr>
          <w:rFonts w:ascii="Cambria" w:hAnsi="Cambria" w:cs="Arial"/>
          <w:sz w:val="20"/>
          <w:szCs w:val="20"/>
        </w:rPr>
        <w:t xml:space="preserve">pisemnie w terminie 7 dni od daty </w:t>
      </w:r>
      <w:r>
        <w:rPr>
          <w:rFonts w:ascii="Cambria" w:hAnsi="Cambria" w:cs="Arial"/>
          <w:sz w:val="20"/>
          <w:szCs w:val="20"/>
        </w:rPr>
        <w:br/>
        <w:t xml:space="preserve">jej ujawnienia. Istnienie wady stwierdza się protokolarnie po przeprowadzeniu oględzin. O dacie oględzin </w:t>
      </w:r>
      <w:r>
        <w:rPr>
          <w:rFonts w:ascii="Cambria" w:hAnsi="Cambria" w:cs="Arial"/>
          <w:b/>
          <w:bCs/>
          <w:sz w:val="20"/>
          <w:szCs w:val="20"/>
        </w:rPr>
        <w:t>Zamawiający</w:t>
      </w:r>
      <w:r>
        <w:rPr>
          <w:rFonts w:ascii="Cambria" w:hAnsi="Cambria" w:cs="Arial"/>
          <w:sz w:val="20"/>
          <w:szCs w:val="20"/>
        </w:rPr>
        <w:t xml:space="preserve"> poinformuje </w:t>
      </w:r>
      <w:r>
        <w:rPr>
          <w:rFonts w:ascii="Cambria" w:hAnsi="Cambria" w:cs="Arial"/>
          <w:b/>
          <w:bCs/>
          <w:sz w:val="20"/>
          <w:szCs w:val="20"/>
        </w:rPr>
        <w:t>Wykonawcę</w:t>
      </w:r>
      <w:r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AB74718" w14:textId="77777777" w:rsidR="003665CD" w:rsidRDefault="00FB2311">
      <w:pPr>
        <w:pStyle w:val="Tekstpodstawowywcity2"/>
        <w:numPr>
          <w:ilvl w:val="0"/>
          <w:numId w:val="19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>
        <w:rPr>
          <w:rFonts w:ascii="Cambria" w:hAnsi="Cambria" w:cs="Arial"/>
          <w:b/>
          <w:bCs/>
          <w:sz w:val="20"/>
          <w:szCs w:val="20"/>
        </w:rPr>
        <w:t>Wykonawcę</w:t>
      </w:r>
      <w:r>
        <w:rPr>
          <w:rFonts w:ascii="Cambria" w:hAnsi="Cambria" w:cs="Arial"/>
          <w:sz w:val="20"/>
          <w:szCs w:val="20"/>
        </w:rPr>
        <w:t xml:space="preserve">, </w:t>
      </w:r>
      <w:r>
        <w:rPr>
          <w:rFonts w:ascii="Cambria" w:hAnsi="Cambria" w:cs="Arial"/>
          <w:b/>
          <w:bCs/>
          <w:sz w:val="20"/>
          <w:szCs w:val="20"/>
        </w:rPr>
        <w:t>Zamawiający</w:t>
      </w:r>
      <w:r>
        <w:rPr>
          <w:rFonts w:ascii="Cambria" w:hAnsi="Cambria" w:cs="Arial"/>
          <w:sz w:val="20"/>
          <w:szCs w:val="20"/>
        </w:rPr>
        <w:t xml:space="preserve"> wyznacza </w:t>
      </w:r>
      <w:r>
        <w:rPr>
          <w:rFonts w:ascii="Cambria" w:hAnsi="Cambria" w:cs="Arial"/>
          <w:b/>
          <w:bCs/>
          <w:sz w:val="20"/>
          <w:szCs w:val="20"/>
        </w:rPr>
        <w:t>Wykonawcy</w:t>
      </w:r>
      <w:r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442F559C" w14:textId="77777777" w:rsidR="003665CD" w:rsidRDefault="00FB2311">
      <w:pPr>
        <w:pStyle w:val="Tekstpodstawowywcity2"/>
        <w:numPr>
          <w:ilvl w:val="0"/>
          <w:numId w:val="19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razie nie usunięcia, przez </w:t>
      </w:r>
      <w:r>
        <w:rPr>
          <w:rFonts w:ascii="Cambria" w:hAnsi="Cambria" w:cs="Arial"/>
          <w:b/>
          <w:bCs/>
          <w:sz w:val="20"/>
          <w:szCs w:val="20"/>
        </w:rPr>
        <w:t>Wykonawcę</w:t>
      </w:r>
      <w:r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>
        <w:rPr>
          <w:rFonts w:ascii="Cambria" w:hAnsi="Cambria" w:cs="Arial"/>
          <w:b/>
          <w:bCs/>
          <w:sz w:val="20"/>
          <w:szCs w:val="20"/>
        </w:rPr>
        <w:t>Zamawiający</w:t>
      </w:r>
      <w:r>
        <w:rPr>
          <w:rFonts w:ascii="Cambria" w:hAnsi="Cambria" w:cs="Arial"/>
          <w:sz w:val="20"/>
          <w:szCs w:val="20"/>
        </w:rPr>
        <w:t xml:space="preserve"> może zlecić ich usunięcie na koszt i ryzyko </w:t>
      </w:r>
      <w:r>
        <w:rPr>
          <w:rFonts w:ascii="Cambria" w:hAnsi="Cambria" w:cs="Arial"/>
          <w:b/>
          <w:bCs/>
          <w:sz w:val="20"/>
          <w:szCs w:val="20"/>
        </w:rPr>
        <w:t>Wykonawcy</w:t>
      </w:r>
      <w:r>
        <w:rPr>
          <w:rFonts w:ascii="Cambria" w:hAnsi="Cambria" w:cs="Arial"/>
          <w:sz w:val="20"/>
          <w:szCs w:val="20"/>
        </w:rPr>
        <w:t xml:space="preserve"> innemu wykonawcy. </w:t>
      </w:r>
    </w:p>
    <w:p w14:paraId="66F41F1B" w14:textId="77777777" w:rsidR="003665CD" w:rsidRDefault="00FB2311">
      <w:pPr>
        <w:pStyle w:val="Tekstpodstawowywcity2"/>
        <w:numPr>
          <w:ilvl w:val="0"/>
          <w:numId w:val="19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>
        <w:rPr>
          <w:rFonts w:ascii="Cambria" w:hAnsi="Cambria" w:cs="Arial"/>
          <w:b/>
          <w:bCs/>
          <w:sz w:val="20"/>
          <w:szCs w:val="20"/>
        </w:rPr>
        <w:t>Zamawiający</w:t>
      </w:r>
      <w:r>
        <w:rPr>
          <w:rFonts w:ascii="Cambria" w:hAnsi="Cambria" w:cs="Arial"/>
          <w:sz w:val="20"/>
          <w:szCs w:val="20"/>
        </w:rPr>
        <w:t xml:space="preserve"> może obniżyć </w:t>
      </w:r>
      <w:r>
        <w:rPr>
          <w:rFonts w:ascii="Cambria" w:hAnsi="Cambria" w:cs="Arial"/>
          <w:b/>
          <w:bCs/>
          <w:sz w:val="20"/>
          <w:szCs w:val="20"/>
        </w:rPr>
        <w:t>Wykonawcy</w:t>
      </w:r>
      <w:r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3E5A3C0E" w14:textId="77777777" w:rsidR="003665CD" w:rsidRDefault="00FB2311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19</w:t>
      </w:r>
    </w:p>
    <w:p w14:paraId="26BEB87C" w14:textId="77777777" w:rsidR="003665CD" w:rsidRDefault="00FB2311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1.</w:t>
      </w:r>
      <w:r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7DB826E3" w14:textId="77777777" w:rsidR="003665CD" w:rsidRDefault="00FB2311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2. </w:t>
      </w:r>
      <w:r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1CB8DB5C" w14:textId="77777777" w:rsidR="003665CD" w:rsidRDefault="00FB2311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7AC42CDD" w14:textId="77777777" w:rsidR="003665CD" w:rsidRDefault="00FB2311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4. </w:t>
      </w:r>
      <w:r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52FA0F53" w14:textId="77777777" w:rsidR="003665CD" w:rsidRDefault="00FB2311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3" w:name="_Toc415435792"/>
      <w:r>
        <w:rPr>
          <w:rFonts w:ascii="Cambria" w:hAnsi="Cambria" w:cs="Arial"/>
          <w:sz w:val="20"/>
          <w:szCs w:val="20"/>
        </w:rPr>
        <w:t>5.     Rękojmia za wady</w:t>
      </w:r>
      <w:bookmarkEnd w:id="3"/>
      <w:r>
        <w:rPr>
          <w:rFonts w:ascii="Cambria" w:hAnsi="Cambria" w:cs="Arial"/>
          <w:sz w:val="20"/>
          <w:szCs w:val="20"/>
        </w:rPr>
        <w:t>:</w:t>
      </w:r>
    </w:p>
    <w:p w14:paraId="5E2AB280" w14:textId="77777777" w:rsidR="003665CD" w:rsidRDefault="00FB2311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270EC00E" w14:textId="77777777" w:rsidR="003665CD" w:rsidRDefault="00FB2311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7BEA8D9B" w14:textId="77777777" w:rsidR="003665CD" w:rsidRDefault="00FB2311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047802C" w14:textId="77777777" w:rsidR="003665CD" w:rsidRDefault="00FB2311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>
        <w:rPr>
          <w:rFonts w:ascii="Cambria" w:hAnsi="Cambria" w:cs="Arial"/>
          <w:sz w:val="20"/>
          <w:szCs w:val="20"/>
        </w:rPr>
        <w:t>cy</w:t>
      </w:r>
      <w:proofErr w:type="spellEnd"/>
      <w:r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020D0469" w14:textId="77777777" w:rsidR="003665CD" w:rsidRDefault="00FB2311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486EDD53" w14:textId="77777777" w:rsidR="003665CD" w:rsidRDefault="00FB2311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02DA74C" w14:textId="77777777" w:rsidR="003665CD" w:rsidRDefault="00FB2311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277FFE6" w14:textId="77777777" w:rsidR="003665CD" w:rsidRDefault="00FB2311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0A10CF8" w14:textId="77777777" w:rsidR="003665CD" w:rsidRDefault="00FB2311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6.     Gwarancja jakości:</w:t>
      </w:r>
    </w:p>
    <w:p w14:paraId="1D7B6DF2" w14:textId="77777777" w:rsidR="003665CD" w:rsidRDefault="00FB2311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2335AD50" w14:textId="77777777" w:rsidR="003665CD" w:rsidRDefault="00FB2311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5D46AC14" w14:textId="77777777" w:rsidR="003665CD" w:rsidRDefault="00FB2311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7B44692F" w14:textId="77777777" w:rsidR="003665CD" w:rsidRDefault="00FB2311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0A841BD3" w14:textId="77777777" w:rsidR="003665CD" w:rsidRDefault="00FB2311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092C28ED" w14:textId="77777777" w:rsidR="003665CD" w:rsidRDefault="00FB2311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2AB335" w14:textId="77777777" w:rsidR="003665CD" w:rsidRDefault="00FB2311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4729F16A" w14:textId="77777777" w:rsidR="003665CD" w:rsidRDefault="00FB2311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2F1F3E69" w14:textId="77777777" w:rsidR="003665CD" w:rsidRDefault="00FB2311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5CA9FFE2" w14:textId="77777777" w:rsidR="003665CD" w:rsidRDefault="00FB2311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00CA74B8" w14:textId="77777777" w:rsidR="003665CD" w:rsidRDefault="00FB2311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71EC74BB" w14:textId="77777777" w:rsidR="003665CD" w:rsidRDefault="00FB2311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7472B7D" w14:textId="77777777" w:rsidR="003665CD" w:rsidRDefault="00FB231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20</w:t>
      </w:r>
    </w:p>
    <w:p w14:paraId="205C1BAD" w14:textId="77777777" w:rsidR="003665CD" w:rsidRDefault="00FB2311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089E7758" w14:textId="77777777" w:rsidR="003665CD" w:rsidRDefault="00FB2311">
      <w:pPr>
        <w:numPr>
          <w:ilvl w:val="0"/>
          <w:numId w:val="20"/>
        </w:numPr>
        <w:tabs>
          <w:tab w:val="left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>
        <w:rPr>
          <w:rFonts w:ascii="Cambria" w:hAnsi="Cambria" w:cs="Arial"/>
          <w:sz w:val="20"/>
          <w:szCs w:val="20"/>
        </w:rPr>
        <w:t xml:space="preserve"> zapłaci </w:t>
      </w:r>
      <w:r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sz w:val="20"/>
          <w:szCs w:val="20"/>
        </w:rPr>
        <w:t xml:space="preserve"> karę umowną:</w:t>
      </w:r>
    </w:p>
    <w:p w14:paraId="425526FD" w14:textId="77777777" w:rsidR="003665CD" w:rsidRDefault="00FB2311">
      <w:pPr>
        <w:numPr>
          <w:ilvl w:val="0"/>
          <w:numId w:val="21"/>
        </w:numPr>
        <w:tabs>
          <w:tab w:val="left" w:pos="426"/>
          <w:tab w:val="left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zwłokę w wykonaniu terminu końcowego Przedmiotu umowy w wysokości  0,1 % wynagrodzenia brutto określonego w § 10 ust. 1 umowy, za każdy dzień zwłoki;</w:t>
      </w:r>
    </w:p>
    <w:p w14:paraId="57C57E57" w14:textId="77777777" w:rsidR="003665CD" w:rsidRDefault="00FB2311">
      <w:pPr>
        <w:pStyle w:val="Akapitzlist"/>
        <w:numPr>
          <w:ilvl w:val="0"/>
          <w:numId w:val="21"/>
        </w:numPr>
        <w:tabs>
          <w:tab w:val="left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4E8CC5EB" w14:textId="77777777" w:rsidR="003665CD" w:rsidRDefault="003665C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09919AF2" w14:textId="77777777" w:rsidR="003665CD" w:rsidRDefault="00FB2311">
      <w:pPr>
        <w:pStyle w:val="Akapitzlist"/>
        <w:numPr>
          <w:ilvl w:val="0"/>
          <w:numId w:val="21"/>
        </w:numPr>
        <w:tabs>
          <w:tab w:val="left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>
        <w:rPr>
          <w:rFonts w:ascii="Cambria" w:eastAsiaTheme="minorHAnsi" w:hAnsi="Cambria" w:cs="Arial"/>
          <w:sz w:val="20"/>
          <w:szCs w:val="20"/>
          <w:lang w:eastAsia="en-US"/>
        </w:rPr>
        <w:t xml:space="preserve">za przedłożenie kosztorysu ofertowego przed zawarciem umowy niezgodnego z wymaganiami opisanymi w SWZ i nie dokonanie jego zmiany w terminie 2 dni roboczych od jego przekazania do poprawienia w wysokości 5000 zł za każdy dzień zwłoki.  </w:t>
      </w:r>
    </w:p>
    <w:p w14:paraId="31F1EFD6" w14:textId="77777777" w:rsidR="003665CD" w:rsidRDefault="003665C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98AA7E1" w14:textId="77777777" w:rsidR="003665CD" w:rsidRDefault="00FB2311">
      <w:pPr>
        <w:pStyle w:val="Akapitzlist"/>
        <w:numPr>
          <w:ilvl w:val="0"/>
          <w:numId w:val="21"/>
        </w:numPr>
        <w:tabs>
          <w:tab w:val="left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Przedmiotu umowy </w:t>
      </w:r>
      <w:bookmarkStart w:id="4" w:name="_Hlk512668801"/>
      <w:r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4"/>
    </w:p>
    <w:p w14:paraId="475732FD" w14:textId="77777777" w:rsidR="003665CD" w:rsidRDefault="00FB2311">
      <w:pPr>
        <w:numPr>
          <w:ilvl w:val="0"/>
          <w:numId w:val="21"/>
        </w:numPr>
        <w:tabs>
          <w:tab w:val="left" w:pos="426"/>
          <w:tab w:val="left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774BDBFD" w14:textId="77777777" w:rsidR="003665CD" w:rsidRDefault="00FB2311">
      <w:pPr>
        <w:numPr>
          <w:ilvl w:val="0"/>
          <w:numId w:val="21"/>
        </w:numPr>
        <w:tabs>
          <w:tab w:val="left" w:pos="426"/>
          <w:tab w:val="left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34436F13" w14:textId="77777777" w:rsidR="003665CD" w:rsidRDefault="00FB2311">
      <w:pPr>
        <w:numPr>
          <w:ilvl w:val="0"/>
          <w:numId w:val="21"/>
        </w:numPr>
        <w:tabs>
          <w:tab w:val="left" w:pos="426"/>
          <w:tab w:val="left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1A08F09D" w14:textId="77777777" w:rsidR="003665CD" w:rsidRDefault="00FB2311">
      <w:pPr>
        <w:numPr>
          <w:ilvl w:val="0"/>
          <w:numId w:val="21"/>
        </w:numPr>
        <w:tabs>
          <w:tab w:val="left" w:pos="426"/>
          <w:tab w:val="left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6403802A" w14:textId="77777777" w:rsidR="003665CD" w:rsidRDefault="00FB2311">
      <w:pPr>
        <w:numPr>
          <w:ilvl w:val="0"/>
          <w:numId w:val="21"/>
        </w:numPr>
        <w:tabs>
          <w:tab w:val="left" w:pos="426"/>
          <w:tab w:val="left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7558AFE2" w14:textId="77777777" w:rsidR="003665CD" w:rsidRDefault="00FB2311">
      <w:pPr>
        <w:numPr>
          <w:ilvl w:val="0"/>
          <w:numId w:val="21"/>
        </w:numPr>
        <w:tabs>
          <w:tab w:val="left" w:pos="426"/>
          <w:tab w:val="left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każdy stwierdzony przypadek nienależytego wykonania robót opisany w § 10 ust. 3 umowy w wysokości w wysokości 0,3 % wynagrodzenia brutto określonego w § 10 ust. 1 umowy</w:t>
      </w:r>
    </w:p>
    <w:p w14:paraId="66606F21" w14:textId="77777777" w:rsidR="003665CD" w:rsidRDefault="00FB2311">
      <w:pPr>
        <w:numPr>
          <w:ilvl w:val="0"/>
          <w:numId w:val="21"/>
        </w:numPr>
        <w:tabs>
          <w:tab w:val="left" w:pos="426"/>
          <w:tab w:val="left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3 ust. 12 - w wysokości 5.000 zł nie więcej niż 10% wynagrodzenia brutto określonego w § 10 ust. 1</w:t>
      </w:r>
    </w:p>
    <w:p w14:paraId="1C9432E9" w14:textId="77777777" w:rsidR="003665CD" w:rsidRDefault="00FB2311">
      <w:pPr>
        <w:numPr>
          <w:ilvl w:val="0"/>
          <w:numId w:val="21"/>
        </w:numPr>
        <w:tabs>
          <w:tab w:val="left" w:pos="426"/>
          <w:tab w:val="left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</w:p>
    <w:p w14:paraId="7C71DA06" w14:textId="77777777" w:rsidR="003665CD" w:rsidRDefault="00FB2311">
      <w:pPr>
        <w:pStyle w:val="Tekstpodstawowywcity2"/>
        <w:numPr>
          <w:ilvl w:val="0"/>
          <w:numId w:val="20"/>
        </w:numPr>
        <w:tabs>
          <w:tab w:val="left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Zamawiający </w:t>
      </w:r>
      <w:r>
        <w:rPr>
          <w:rFonts w:ascii="Cambria" w:hAnsi="Cambria" w:cs="Arial"/>
          <w:sz w:val="20"/>
          <w:szCs w:val="20"/>
        </w:rPr>
        <w:t xml:space="preserve">zapłaci </w:t>
      </w:r>
      <w:r>
        <w:rPr>
          <w:rFonts w:ascii="Cambria" w:hAnsi="Cambria" w:cs="Arial"/>
          <w:b/>
          <w:bCs/>
          <w:sz w:val="20"/>
          <w:szCs w:val="20"/>
        </w:rPr>
        <w:t>Wykonawcy</w:t>
      </w:r>
      <w:r>
        <w:rPr>
          <w:rFonts w:ascii="Cambria" w:hAnsi="Cambria" w:cs="Arial"/>
          <w:sz w:val="20"/>
          <w:szCs w:val="20"/>
        </w:rPr>
        <w:t xml:space="preserve"> karę umowną:</w:t>
      </w:r>
    </w:p>
    <w:p w14:paraId="36C62007" w14:textId="77777777" w:rsidR="003665CD" w:rsidRDefault="00FB2311">
      <w:pPr>
        <w:pStyle w:val="Tekstpodstawowywcity2"/>
        <w:numPr>
          <w:ilvl w:val="0"/>
          <w:numId w:val="22"/>
        </w:numPr>
        <w:tabs>
          <w:tab w:val="left" w:pos="426"/>
          <w:tab w:val="left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69C76C28" w14:textId="77777777" w:rsidR="003665CD" w:rsidRDefault="00FB2311">
      <w:pPr>
        <w:pStyle w:val="Tekstpodstawowywcity2"/>
        <w:numPr>
          <w:ilvl w:val="0"/>
          <w:numId w:val="22"/>
        </w:numPr>
        <w:tabs>
          <w:tab w:val="left" w:pos="426"/>
          <w:tab w:val="left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228D1C8A" w14:textId="77777777" w:rsidR="003665CD" w:rsidRDefault="00FB2311">
      <w:pPr>
        <w:pStyle w:val="Tekstpodstawowywcity2"/>
        <w:numPr>
          <w:ilvl w:val="0"/>
          <w:numId w:val="22"/>
        </w:numPr>
        <w:tabs>
          <w:tab w:val="left" w:pos="426"/>
          <w:tab w:val="left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1A8CA417" w14:textId="77777777" w:rsidR="003665CD" w:rsidRDefault="00FB2311">
      <w:pPr>
        <w:pStyle w:val="Tekstpodstawowywcity2"/>
        <w:numPr>
          <w:ilvl w:val="0"/>
          <w:numId w:val="20"/>
        </w:numPr>
        <w:tabs>
          <w:tab w:val="left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zapłaty.</w:t>
      </w:r>
    </w:p>
    <w:p w14:paraId="207FC48C" w14:textId="77777777" w:rsidR="003665CD" w:rsidRDefault="00FB2311">
      <w:pPr>
        <w:pStyle w:val="Tekstpodstawowywcity2"/>
        <w:numPr>
          <w:ilvl w:val="0"/>
          <w:numId w:val="20"/>
        </w:numPr>
        <w:tabs>
          <w:tab w:val="left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Zamawiający jest uprawniony do potrącenia z faktury kar umownych.</w:t>
      </w:r>
    </w:p>
    <w:p w14:paraId="60A3FF8E" w14:textId="77777777" w:rsidR="003665CD" w:rsidRDefault="00FB2311">
      <w:pPr>
        <w:pStyle w:val="Tekstpodstawowywcity2"/>
        <w:numPr>
          <w:ilvl w:val="0"/>
          <w:numId w:val="20"/>
        </w:numPr>
        <w:tabs>
          <w:tab w:val="left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Ustala się górny limit kar umownych na poziomie do 20% wynagrodzenia brutto określonego w § 10 ust. 1 umowy.</w:t>
      </w:r>
    </w:p>
    <w:p w14:paraId="0E8FDC7B" w14:textId="77777777" w:rsidR="003665CD" w:rsidRDefault="00FB2311">
      <w:pPr>
        <w:pStyle w:val="Tekstpodstawowywcity2"/>
        <w:numPr>
          <w:ilvl w:val="0"/>
          <w:numId w:val="20"/>
        </w:numPr>
        <w:tabs>
          <w:tab w:val="left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400A11C2" w14:textId="77777777" w:rsidR="003665CD" w:rsidRDefault="00FB2311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21</w:t>
      </w:r>
    </w:p>
    <w:p w14:paraId="5D58065B" w14:textId="77777777" w:rsidR="003665CD" w:rsidRDefault="00FB2311">
      <w:pPr>
        <w:pStyle w:val="Tekstpodstawowywcity2"/>
        <w:numPr>
          <w:ilvl w:val="2"/>
          <w:numId w:val="15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>
        <w:rPr>
          <w:rFonts w:ascii="Cambria" w:hAnsi="Cambria" w:cs="Arial"/>
          <w:b/>
          <w:bCs/>
          <w:sz w:val="20"/>
          <w:szCs w:val="20"/>
        </w:rPr>
        <w:t>Wykonawca</w:t>
      </w:r>
      <w:r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14F8CAD2" w14:textId="3808663D" w:rsidR="003665CD" w:rsidRDefault="00FB2311">
      <w:pPr>
        <w:pStyle w:val="Tekstpodstawowywcity2"/>
        <w:numPr>
          <w:ilvl w:val="2"/>
          <w:numId w:val="15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Zamawiającemu,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</w:t>
      </w:r>
      <w:r w:rsidR="003729A9">
        <w:rPr>
          <w:rFonts w:ascii="Cambria" w:hAnsi="Cambria" w:cs="Arial"/>
          <w:sz w:val="20"/>
          <w:szCs w:val="20"/>
        </w:rPr>
        <w:t>4</w:t>
      </w:r>
      <w:r>
        <w:rPr>
          <w:rFonts w:ascii="Cambria" w:hAnsi="Cambria" w:cs="Arial"/>
          <w:sz w:val="20"/>
          <w:szCs w:val="20"/>
        </w:rPr>
        <w:t xml:space="preserve"> i nast. umowy,  przysługuje prawo do odstąpienia od umowy w terminie 14 dni od wystąpienia którejkolwiek z przyczyn: </w:t>
      </w:r>
    </w:p>
    <w:p w14:paraId="27899423" w14:textId="77777777" w:rsidR="003665CD" w:rsidRDefault="00FB2311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  <w:t>w razie gdy Wykonawca nie rozpoczął realizacji Robót w terminie przewidzianym w § 2 ust. 2 Umowy;</w:t>
      </w:r>
    </w:p>
    <w:p w14:paraId="6404BEE1" w14:textId="77777777" w:rsidR="003665CD" w:rsidRDefault="00FB2311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w razie gdy Wykonawca bez zgody Zamawiającego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 dni;</w:t>
      </w:r>
    </w:p>
    <w:p w14:paraId="251BB879" w14:textId="77777777" w:rsidR="003665CD" w:rsidRDefault="00FB2311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  <w:t>w razie gdy opóźnienie Wykonawcy w realizacji Przedmiotu umowy w stosunku do Harmonogramu przekracza 10 dni;</w:t>
      </w:r>
    </w:p>
    <w:p w14:paraId="3380C1AA" w14:textId="77777777" w:rsidR="003665CD" w:rsidRDefault="00FB2311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6D926A13" w14:textId="77777777" w:rsidR="003665CD" w:rsidRDefault="00FB2311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4)</w:t>
      </w:r>
      <w:r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24FC5A82" w14:textId="77777777" w:rsidR="003665CD" w:rsidRDefault="00FB2311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5)</w:t>
      </w:r>
      <w:r>
        <w:rPr>
          <w:rFonts w:ascii="Cambria" w:hAnsi="Cambria" w:cs="Arial"/>
          <w:sz w:val="20"/>
          <w:szCs w:val="20"/>
        </w:rPr>
        <w:tab/>
        <w:t>w razie gdy Wykonawca nie płaci swojemu/im Podwykonawcy/om realizującym roboty objęte Przedmiotem umowy i/lub opóźnia się z płatnościami na ich rzecz powyżej 10 dni w stosunku do terminu płatności wynikającego z faktury i/lub faktur wystawionych przez Podwykonawców na rzecz Wykonawcy;</w:t>
      </w:r>
    </w:p>
    <w:p w14:paraId="0028ED98" w14:textId="77777777" w:rsidR="003665CD" w:rsidRDefault="00FB2311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6)</w:t>
      </w:r>
      <w:r>
        <w:rPr>
          <w:rFonts w:ascii="Cambria" w:hAnsi="Cambria" w:cs="Arial"/>
          <w:sz w:val="20"/>
          <w:szCs w:val="20"/>
        </w:rPr>
        <w:tab/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3D2F94D2" w14:textId="77777777" w:rsidR="003665CD" w:rsidRDefault="00FB2311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3. W przypadku odstąpienia od Umowy, Wykonawcę oraz Zamawiającego obciążają następujące obowiązki szczegółowe:</w:t>
      </w:r>
    </w:p>
    <w:p w14:paraId="656D0365" w14:textId="77777777" w:rsidR="003665CD" w:rsidRDefault="00FB2311" w:rsidP="0028652D">
      <w:pPr>
        <w:pStyle w:val="Tekstpodstawowywcity2"/>
        <w:numPr>
          <w:ilvl w:val="0"/>
          <w:numId w:val="36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 przypadku gdy Wykonawca nie przystąpi do sporządzenia protokołu inwentaryzacji prac w ww. terminie, Zamawiający ma prawo do jednostronnego sporządzenia protokołu;</w:t>
      </w:r>
    </w:p>
    <w:p w14:paraId="22283061" w14:textId="77777777" w:rsidR="003665CD" w:rsidRDefault="00FB2311" w:rsidP="0028652D">
      <w:pPr>
        <w:pStyle w:val="Tekstpodstawowywcity2"/>
        <w:numPr>
          <w:ilvl w:val="0"/>
          <w:numId w:val="36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7AD4C849" w14:textId="77777777" w:rsidR="003665CD" w:rsidRDefault="00FB2311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</w:t>
      </w:r>
    </w:p>
    <w:p w14:paraId="50148A8F" w14:textId="77777777" w:rsidR="003665CD" w:rsidRDefault="00FB2311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5.</w:t>
      </w:r>
      <w:r>
        <w:rPr>
          <w:rFonts w:ascii="Cambria" w:hAnsi="Cambria" w:cs="Arial"/>
          <w:sz w:val="20"/>
          <w:szCs w:val="20"/>
        </w:rPr>
        <w:tab/>
        <w:t xml:space="preserve">W protokole inwentaryzacji prac, o którym mowa w 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3F147B79" w14:textId="77777777" w:rsidR="003665CD" w:rsidRDefault="00FB2311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 Jeżeli niniejsza Umowa nie stanowi inaczej, według wyboru Zamawiającego odstąpienie od niniejszej Umowy może nastąpić ze skutkiem wstecznym lub jedynie w części niewykonanej ze skutkiem na przyszłość.  </w:t>
      </w:r>
    </w:p>
    <w:p w14:paraId="0FD19D89" w14:textId="77777777" w:rsidR="003665CD" w:rsidRDefault="00FB2311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77955CAB" w14:textId="77777777" w:rsidR="003665CD" w:rsidRDefault="00FB2311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9. Odstąpienie od umowy powinno nastąpić w formie pisemnej pod rygorem nieważności takiego oświadczenia i powinno zawierać uzasadnienie.</w:t>
      </w:r>
    </w:p>
    <w:p w14:paraId="38110C66" w14:textId="77777777" w:rsidR="003665CD" w:rsidRDefault="00FB2311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10. W razie odstąpienia od umowy z przyczyn niezależnych od </w:t>
      </w:r>
      <w:r>
        <w:rPr>
          <w:rFonts w:ascii="Cambria" w:hAnsi="Cambria" w:cs="Arial"/>
          <w:b/>
          <w:bCs/>
          <w:sz w:val="20"/>
          <w:szCs w:val="20"/>
        </w:rPr>
        <w:t>Wykonawcy</w:t>
      </w:r>
      <w:r>
        <w:rPr>
          <w:rFonts w:ascii="Cambria" w:hAnsi="Cambria" w:cs="Arial"/>
          <w:sz w:val="20"/>
          <w:szCs w:val="20"/>
        </w:rPr>
        <w:t xml:space="preserve">, </w:t>
      </w:r>
      <w:r>
        <w:rPr>
          <w:rFonts w:ascii="Cambria" w:hAnsi="Cambria" w:cs="Arial"/>
          <w:b/>
          <w:bCs/>
          <w:sz w:val="20"/>
          <w:szCs w:val="20"/>
        </w:rPr>
        <w:t>Zamawiający</w:t>
      </w:r>
      <w:r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01157DB3" w14:textId="77777777" w:rsidR="003665CD" w:rsidRDefault="00FB231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22</w:t>
      </w:r>
    </w:p>
    <w:p w14:paraId="3083EAEF" w14:textId="77777777" w:rsidR="003665CD" w:rsidRDefault="00FB2311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 września 2019 r. Prawo zamówień publicznych (tekst jednolity </w:t>
      </w:r>
      <w:r>
        <w:rPr>
          <w:rFonts w:ascii="Cambria" w:hAnsi="Cambria" w:cs="Arial"/>
          <w:bCs/>
          <w:sz w:val="20"/>
          <w:szCs w:val="20"/>
        </w:rPr>
        <w:t>Dz. U. z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pacing w:val="-4"/>
          <w:sz w:val="20"/>
          <w:szCs w:val="20"/>
        </w:rPr>
        <w:t xml:space="preserve">2021 r. poz. 1129 z </w:t>
      </w:r>
      <w:proofErr w:type="spellStart"/>
      <w:r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>
        <w:rPr>
          <w:rFonts w:ascii="Cambria" w:hAnsi="Cambria" w:cs="Arial"/>
          <w:spacing w:val="-4"/>
          <w:sz w:val="20"/>
          <w:szCs w:val="20"/>
        </w:rPr>
        <w:t>. zm.</w:t>
      </w:r>
      <w:r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5300C749" w14:textId="77777777" w:rsidR="00B30DCB" w:rsidRDefault="00FB2311" w:rsidP="00B30DC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>
        <w:rPr>
          <w:rFonts w:ascii="Cambria" w:hAnsi="Cambria" w:cs="Arial"/>
          <w:b/>
          <w:sz w:val="20"/>
          <w:szCs w:val="20"/>
        </w:rPr>
        <w:t>Zamawiającego.</w:t>
      </w:r>
    </w:p>
    <w:p w14:paraId="0DFD2D65" w14:textId="21C6CE51" w:rsidR="00B30DCB" w:rsidRPr="00B30DCB" w:rsidRDefault="00B30DCB" w:rsidP="00B30DC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30DCB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</w:t>
      </w:r>
      <w:r w:rsidR="006E4C54">
        <w:rPr>
          <w:rFonts w:ascii="Cambria" w:eastAsia="Times New Roman" w:hAnsi="Cambria" w:cs="Arial"/>
          <w:sz w:val="20"/>
          <w:szCs w:val="20"/>
        </w:rPr>
        <w:t>wnemu rozwiązaniu sporu przed Są</w:t>
      </w:r>
      <w:r w:rsidRPr="00B30DCB">
        <w:rPr>
          <w:rFonts w:ascii="Cambria" w:eastAsia="Times New Roman" w:hAnsi="Cambria" w:cs="Arial"/>
          <w:sz w:val="20"/>
          <w:szCs w:val="20"/>
        </w:rPr>
        <w:t xml:space="preserve">dem polubownym przy Prokuratorii Generalnej Rzeczypospolitej Polskiej, wybranym mediatorem albo osobom prowadzącą inne polubowne rozwiązanie sporu. </w:t>
      </w:r>
    </w:p>
    <w:p w14:paraId="4EF45211" w14:textId="77777777" w:rsidR="00B30DCB" w:rsidRDefault="00B30DCB" w:rsidP="00B30DCB">
      <w:pPr>
        <w:pStyle w:val="Tekstpodstawowywcity2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24EB7ACA" w14:textId="77777777" w:rsidR="003665CD" w:rsidRDefault="00FB2311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23</w:t>
      </w:r>
    </w:p>
    <w:p w14:paraId="78D25C50" w14:textId="77777777" w:rsidR="003665CD" w:rsidRDefault="00FB2311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392C6D76" w14:textId="77777777" w:rsidR="003665CD" w:rsidRDefault="003665CD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78702034" w14:textId="77777777" w:rsidR="003665CD" w:rsidRDefault="00FB2311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24</w:t>
      </w:r>
    </w:p>
    <w:p w14:paraId="00907104" w14:textId="77777777" w:rsidR="003665CD" w:rsidRDefault="00FB2311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>
        <w:rPr>
          <w:rFonts w:ascii="Cambria" w:hAnsi="Cambria" w:cs="Arial"/>
          <w:b/>
          <w:sz w:val="20"/>
          <w:szCs w:val="20"/>
        </w:rPr>
        <w:t xml:space="preserve">Zamawiającego </w:t>
      </w:r>
      <w:r>
        <w:rPr>
          <w:rFonts w:ascii="Cambria" w:hAnsi="Cambria" w:cs="Arial"/>
          <w:sz w:val="20"/>
          <w:szCs w:val="20"/>
        </w:rPr>
        <w:t xml:space="preserve">i 1 dla </w:t>
      </w:r>
      <w:r>
        <w:rPr>
          <w:rFonts w:ascii="Cambria" w:hAnsi="Cambria" w:cs="Arial"/>
          <w:b/>
          <w:sz w:val="20"/>
          <w:szCs w:val="20"/>
        </w:rPr>
        <w:t>Wykonawcy</w:t>
      </w:r>
      <w:r>
        <w:rPr>
          <w:rFonts w:ascii="Cambria" w:hAnsi="Cambria" w:cs="Arial"/>
          <w:sz w:val="20"/>
          <w:szCs w:val="20"/>
        </w:rPr>
        <w:t xml:space="preserve">.              </w:t>
      </w:r>
    </w:p>
    <w:p w14:paraId="404C5F53" w14:textId="77777777" w:rsidR="003665CD" w:rsidRDefault="00FB2311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25</w:t>
      </w:r>
    </w:p>
    <w:p w14:paraId="4CF1C7D2" w14:textId="77777777" w:rsidR="003665CD" w:rsidRDefault="00FB2311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728BB254" w14:textId="77777777" w:rsidR="003665CD" w:rsidRDefault="00FB2311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Specyfikacja warunków zamówienia.</w:t>
      </w:r>
    </w:p>
    <w:p w14:paraId="7445480F" w14:textId="77777777" w:rsidR="003665CD" w:rsidRDefault="00FB2311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Oferta wykonawcy</w:t>
      </w:r>
    </w:p>
    <w:p w14:paraId="20EA57EB" w14:textId="77777777" w:rsidR="003665CD" w:rsidRDefault="00FB2311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593B9E92" w14:textId="77777777" w:rsidR="003665CD" w:rsidRDefault="00FB2311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Harmonogram finansowo – rzeczowy</w:t>
      </w:r>
    </w:p>
    <w:p w14:paraId="5F3F3CD3" w14:textId="77777777" w:rsidR="003665CD" w:rsidRDefault="00FB2311">
      <w:pPr>
        <w:pStyle w:val="Tekstpodstawowy"/>
        <w:spacing w:line="276" w:lineRule="auto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>ZAMAWIAJĄCY:</w:t>
      </w:r>
      <w:r>
        <w:rPr>
          <w:rFonts w:ascii="Cambria" w:hAnsi="Cambria" w:cs="Arial"/>
          <w:b/>
          <w:bCs/>
          <w:sz w:val="20"/>
        </w:rPr>
        <w:tab/>
      </w:r>
      <w:r>
        <w:rPr>
          <w:rFonts w:ascii="Cambria" w:hAnsi="Cambria" w:cs="Arial"/>
          <w:b/>
          <w:bCs/>
          <w:sz w:val="20"/>
        </w:rPr>
        <w:tab/>
      </w:r>
      <w:r>
        <w:rPr>
          <w:rFonts w:ascii="Cambria" w:hAnsi="Cambria" w:cs="Arial"/>
          <w:b/>
          <w:bCs/>
          <w:sz w:val="20"/>
        </w:rPr>
        <w:tab/>
      </w:r>
      <w:r>
        <w:rPr>
          <w:rFonts w:ascii="Cambria" w:hAnsi="Cambria" w:cs="Arial"/>
          <w:b/>
          <w:bCs/>
          <w:sz w:val="20"/>
        </w:rPr>
        <w:tab/>
      </w:r>
      <w:r>
        <w:rPr>
          <w:rFonts w:ascii="Cambria" w:hAnsi="Cambria" w:cs="Arial"/>
          <w:b/>
          <w:bCs/>
          <w:sz w:val="20"/>
        </w:rPr>
        <w:tab/>
      </w:r>
      <w:r>
        <w:rPr>
          <w:rFonts w:ascii="Cambria" w:hAnsi="Cambria" w:cs="Arial"/>
          <w:b/>
          <w:bCs/>
          <w:sz w:val="20"/>
        </w:rPr>
        <w:tab/>
      </w:r>
      <w:r>
        <w:rPr>
          <w:rFonts w:ascii="Cambria" w:hAnsi="Cambria" w:cs="Arial"/>
          <w:b/>
          <w:bCs/>
          <w:sz w:val="20"/>
        </w:rPr>
        <w:tab/>
      </w:r>
      <w:r>
        <w:rPr>
          <w:rFonts w:ascii="Cambria" w:hAnsi="Cambria" w:cs="Arial"/>
          <w:b/>
          <w:bCs/>
          <w:sz w:val="20"/>
        </w:rPr>
        <w:tab/>
      </w:r>
      <w:r>
        <w:rPr>
          <w:rFonts w:ascii="Cambria" w:hAnsi="Cambria" w:cs="Arial"/>
          <w:b/>
          <w:bCs/>
          <w:sz w:val="20"/>
        </w:rPr>
        <w:tab/>
        <w:t>WYKONAWCA:</w:t>
      </w:r>
    </w:p>
    <w:p w14:paraId="180D592D" w14:textId="77777777" w:rsidR="003665CD" w:rsidRDefault="00FB2311">
      <w:pPr>
        <w:spacing w:line="276" w:lineRule="auto"/>
        <w:jc w:val="center"/>
        <w:rPr>
          <w:rFonts w:ascii="Cambria" w:hAnsi="Cambria" w:cs="Calibri"/>
          <w:b/>
        </w:rPr>
      </w:pPr>
      <w:r>
        <w:br w:type="column"/>
      </w:r>
      <w:r>
        <w:rPr>
          <w:rFonts w:ascii="Cambria" w:hAnsi="Cambria" w:cs="Calibri"/>
          <w:b/>
        </w:rPr>
        <w:lastRenderedPageBreak/>
        <w:t>KARTA GWARANCYJNA</w:t>
      </w:r>
    </w:p>
    <w:p w14:paraId="5322C3C0" w14:textId="77777777" w:rsidR="003665CD" w:rsidRDefault="003665CD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</w:p>
    <w:p w14:paraId="77BC83A0" w14:textId="77777777" w:rsidR="003665CD" w:rsidRDefault="00FB231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wykonanych robót w okresie gwarancji</w:t>
      </w:r>
    </w:p>
    <w:p w14:paraId="6678F1AE" w14:textId="77777777" w:rsidR="00131CF0" w:rsidRDefault="00131CF0" w:rsidP="00131CF0">
      <w:pPr>
        <w:shd w:val="clear" w:color="auto" w:fill="EDEDED"/>
        <w:tabs>
          <w:tab w:val="left" w:pos="6060"/>
        </w:tabs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44DEF6D4" w14:textId="77777777" w:rsidR="00364498" w:rsidRPr="008B4DCC" w:rsidRDefault="00364498" w:rsidP="00364498">
      <w:pPr>
        <w:shd w:val="clear" w:color="auto" w:fill="EDEDED"/>
        <w:tabs>
          <w:tab w:val="left" w:pos="6060"/>
        </w:tabs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/>
          <w:b/>
        </w:rPr>
        <w:t>Budowa i modernizacja infrastruktury społecznej na terenie gminy Ćmielów</w:t>
      </w:r>
    </w:p>
    <w:p w14:paraId="270C88E4" w14:textId="77777777" w:rsidR="00364498" w:rsidRPr="00ED537F" w:rsidRDefault="00364498" w:rsidP="00364498">
      <w:pPr>
        <w:jc w:val="both"/>
        <w:rPr>
          <w:rFonts w:ascii="Cambria" w:hAnsi="Cambria"/>
          <w:b/>
          <w:sz w:val="20"/>
          <w:szCs w:val="20"/>
        </w:rPr>
      </w:pPr>
      <w:r w:rsidRPr="00ED537F">
        <w:rPr>
          <w:rFonts w:ascii="Cambria" w:hAnsi="Cambria"/>
          <w:b/>
          <w:sz w:val="20"/>
          <w:szCs w:val="20"/>
          <w:u w:val="single"/>
        </w:rPr>
        <w:t>Część</w:t>
      </w:r>
      <w:r w:rsidRPr="00ED537F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2</w:t>
      </w:r>
      <w:r w:rsidRPr="00ED537F">
        <w:rPr>
          <w:rFonts w:ascii="Cambria" w:hAnsi="Cambria"/>
          <w:b/>
          <w:sz w:val="20"/>
          <w:szCs w:val="20"/>
        </w:rPr>
        <w:t>:</w:t>
      </w:r>
    </w:p>
    <w:p w14:paraId="26EC4CAD" w14:textId="77777777" w:rsidR="00364498" w:rsidRDefault="00364498" w:rsidP="00364498">
      <w:pPr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>Remont budynku świetlicy wiejskiej wraz z przebudową pomieszczeń sanitarnych w miejscowości Grójec, gmina Ćmielów wraz z wyposażeniem *</w:t>
      </w:r>
    </w:p>
    <w:p w14:paraId="52464504" w14:textId="77777777" w:rsidR="00364498" w:rsidRDefault="00364498" w:rsidP="00364498">
      <w:pPr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>Część 3:</w:t>
      </w:r>
    </w:p>
    <w:p w14:paraId="6CD27ED2" w14:textId="77777777" w:rsidR="00364498" w:rsidRPr="002B43C0" w:rsidRDefault="00364498" w:rsidP="00364498">
      <w:pPr>
        <w:jc w:val="both"/>
        <w:rPr>
          <w:rFonts w:ascii="Cambria" w:hAnsi="Cambria"/>
          <w:b/>
          <w:sz w:val="20"/>
          <w:szCs w:val="20"/>
          <w:u w:val="single"/>
        </w:rPr>
      </w:pPr>
      <w:r>
        <w:rPr>
          <w:rFonts w:ascii="Cambria" w:hAnsi="Cambria"/>
          <w:b/>
          <w:sz w:val="20"/>
          <w:szCs w:val="20"/>
          <w:u w:val="single"/>
        </w:rPr>
        <w:t>Remont budynku świetlicy wiejskiej wraz z przebudową pomieszczeń sanitarnych w miejscowości Jastków, gmina Ćmielów wraz z wyposażeniem *</w:t>
      </w:r>
    </w:p>
    <w:p w14:paraId="5022CAA6" w14:textId="77777777" w:rsidR="00364498" w:rsidRDefault="00364498">
      <w:pPr>
        <w:spacing w:line="276" w:lineRule="auto"/>
        <w:jc w:val="center"/>
        <w:rPr>
          <w:rFonts w:ascii="Cambria" w:hAnsi="Cambria"/>
          <w:b/>
          <w:sz w:val="20"/>
          <w:szCs w:val="20"/>
          <w:u w:val="single"/>
        </w:rPr>
      </w:pPr>
    </w:p>
    <w:p w14:paraId="15688F63" w14:textId="38AFECF8" w:rsidR="003665CD" w:rsidRDefault="00FB231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 1</w:t>
      </w:r>
    </w:p>
    <w:p w14:paraId="6751850E" w14:textId="77777777" w:rsidR="003665CD" w:rsidRDefault="00FB231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Przedmiot i termin gwarancji</w:t>
      </w:r>
    </w:p>
    <w:p w14:paraId="3D6A5DDA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349F4006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5C67F920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>
        <w:rPr>
          <w:rFonts w:ascii="Cambria" w:hAnsi="Cambria" w:cs="Calibri"/>
          <w:sz w:val="20"/>
          <w:szCs w:val="20"/>
        </w:rPr>
        <w:br/>
        <w:t>w wyniku wykonanej umowy.</w:t>
      </w:r>
    </w:p>
    <w:p w14:paraId="1BCD1D64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>
        <w:rPr>
          <w:rFonts w:ascii="Cambria" w:hAnsi="Cambria" w:cs="Calibri"/>
          <w:sz w:val="20"/>
          <w:szCs w:val="20"/>
          <w:vertAlign w:val="superscript"/>
        </w:rPr>
        <w:t>1</w:t>
      </w:r>
      <w:r>
        <w:rPr>
          <w:rFonts w:ascii="Cambria" w:hAnsi="Cambria" w:cs="Calibri"/>
          <w:sz w:val="20"/>
          <w:szCs w:val="20"/>
        </w:rPr>
        <w:t xml:space="preserve"> § 1 k.c.</w:t>
      </w:r>
    </w:p>
    <w:p w14:paraId="26ED33DC" w14:textId="10FA40EA" w:rsidR="003665CD" w:rsidRDefault="00FB2311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5. Okres gwarancji wynosi  </w:t>
      </w:r>
      <w:r>
        <w:rPr>
          <w:rFonts w:ascii="Cambria" w:hAnsi="Cambria" w:cs="Calibri"/>
          <w:b/>
          <w:sz w:val="20"/>
          <w:szCs w:val="20"/>
        </w:rPr>
        <w:t>…. miesięcy</w:t>
      </w:r>
      <w:r>
        <w:rPr>
          <w:rFonts w:ascii="Cambria" w:hAnsi="Cambria" w:cs="Calibri"/>
          <w:sz w:val="20"/>
          <w:szCs w:val="20"/>
        </w:rPr>
        <w:t>, licząc od dnia odbioru końcowego.</w:t>
      </w:r>
    </w:p>
    <w:p w14:paraId="74EB510A" w14:textId="77777777" w:rsidR="003665CD" w:rsidRDefault="00FB231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 2</w:t>
      </w:r>
    </w:p>
    <w:p w14:paraId="0290EFD6" w14:textId="77777777" w:rsidR="003665CD" w:rsidRDefault="00FB231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0D4D9A52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7525EA65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4A9E14C6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2D8FD6CF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023085BD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 1 pkt. 9) umowy</w:t>
      </w:r>
    </w:p>
    <w:p w14:paraId="1A876287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56DB97BB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4158C4BD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05805E68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28B263CB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lastRenderedPageBreak/>
        <w:t>c) szkód wynikłych z winy Użytkownika.</w:t>
      </w:r>
    </w:p>
    <w:p w14:paraId="5EAB3C6F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A3A586C" w14:textId="77777777" w:rsidR="003665CD" w:rsidRDefault="00FB2311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5B5F08DD" w14:textId="77777777" w:rsidR="003665CD" w:rsidRDefault="00FB231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 3</w:t>
      </w:r>
    </w:p>
    <w:p w14:paraId="67E3FA1F" w14:textId="77777777" w:rsidR="003665CD" w:rsidRDefault="00FB231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Przeglądy gwarancyjne</w:t>
      </w:r>
    </w:p>
    <w:p w14:paraId="2FFF706C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7588AE0E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178A5296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308F15F1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C498308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2B34CADC" w14:textId="77777777" w:rsidR="003665CD" w:rsidRDefault="00FB231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 4</w:t>
      </w:r>
    </w:p>
    <w:p w14:paraId="235724A1" w14:textId="77777777" w:rsidR="003665CD" w:rsidRDefault="00FB231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6124EBA2" w14:textId="77777777" w:rsidR="003665CD" w:rsidRDefault="00FB2311">
      <w:pPr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60709A10" w14:textId="77777777" w:rsidR="003665CD" w:rsidRDefault="00FB2311">
      <w:pPr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5AD34D73" w14:textId="77777777" w:rsidR="003665CD" w:rsidRDefault="00FB2311">
      <w:pPr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774F155B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2FF3496F" w14:textId="77777777" w:rsidR="003665CD" w:rsidRDefault="00FB2311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2354E717" w14:textId="77777777" w:rsidR="003665CD" w:rsidRDefault="00FB231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 5</w:t>
      </w:r>
    </w:p>
    <w:p w14:paraId="0B3226F0" w14:textId="77777777" w:rsidR="003665CD" w:rsidRDefault="00FB231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Komunikacja</w:t>
      </w:r>
    </w:p>
    <w:p w14:paraId="1E0C86E7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61A00ADB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>
        <w:rPr>
          <w:rFonts w:ascii="Cambria" w:hAnsi="Cambria" w:cs="Calibri"/>
          <w:b/>
          <w:sz w:val="20"/>
          <w:szCs w:val="20"/>
          <w:u w:val="single"/>
        </w:rPr>
        <w:t>[adres Wykonawcy</w:t>
      </w:r>
      <w:r>
        <w:rPr>
          <w:rFonts w:ascii="Cambria" w:hAnsi="Cambria" w:cs="Calibri"/>
          <w:sz w:val="20"/>
          <w:szCs w:val="20"/>
        </w:rPr>
        <w:t>]</w:t>
      </w:r>
    </w:p>
    <w:p w14:paraId="241868C6" w14:textId="73BFEC9D" w:rsidR="00DF57CA" w:rsidRPr="008C4C3C" w:rsidRDefault="00FB2311" w:rsidP="00DF57CA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3. Wszelkie pisma skierowane do Zamawiającego należy wysyłać na adres: </w:t>
      </w:r>
      <w:bookmarkStart w:id="5" w:name="_Hlk60466387"/>
      <w:r w:rsidR="006C5168">
        <w:rPr>
          <w:rFonts w:ascii="Cambria" w:hAnsi="Cambria" w:cs="Calibri"/>
          <w:b/>
          <w:sz w:val="20"/>
          <w:szCs w:val="20"/>
          <w:u w:val="single"/>
        </w:rPr>
        <w:t>[adres Zamawiającego</w:t>
      </w:r>
      <w:r w:rsidR="006C5168">
        <w:rPr>
          <w:rFonts w:ascii="Cambria" w:hAnsi="Cambria" w:cs="Calibri"/>
          <w:sz w:val="20"/>
          <w:szCs w:val="20"/>
        </w:rPr>
        <w:t>]</w:t>
      </w:r>
    </w:p>
    <w:bookmarkEnd w:id="5"/>
    <w:p w14:paraId="0971ED73" w14:textId="1DB0DBD7" w:rsidR="003665CD" w:rsidRDefault="00FB2311" w:rsidP="00DF57CA">
      <w:pPr>
        <w:spacing w:after="0"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72AF0F98" w14:textId="77777777" w:rsidR="003665CD" w:rsidRDefault="00FB2311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lastRenderedPageBreak/>
        <w:t xml:space="preserve">5. Gwarant jest obowiązany w terminie 7 dni od daty złożenia wniosku o upadłość lub likwidację powiadomić na piśmie o tym fakcie Zamawiającego. </w:t>
      </w:r>
    </w:p>
    <w:p w14:paraId="3ECD8E32" w14:textId="77777777" w:rsidR="003665CD" w:rsidRDefault="00FB2311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 6</w:t>
      </w:r>
    </w:p>
    <w:p w14:paraId="6ED4E0BD" w14:textId="77777777" w:rsidR="003665CD" w:rsidRDefault="00FB2311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Postanowienia końcowe</w:t>
      </w:r>
    </w:p>
    <w:p w14:paraId="77BEA4EC" w14:textId="77777777" w:rsidR="003665CD" w:rsidRDefault="00FB2311">
      <w:pPr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67C9F216" w14:textId="77777777" w:rsidR="003665CD" w:rsidRDefault="00FB2311">
      <w:pPr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495915AD" w14:textId="77777777" w:rsidR="003665CD" w:rsidRDefault="00FB2311">
      <w:pPr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79A165F6" w14:textId="77777777" w:rsidR="003665CD" w:rsidRDefault="00FB2311">
      <w:pPr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3FD17F96" w14:textId="77777777" w:rsidR="003665CD" w:rsidRDefault="003665CD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631862A6" w14:textId="77777777" w:rsidR="003665CD" w:rsidRDefault="00FB2311">
      <w:pPr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Warunki gwarancji podpisali:</w:t>
      </w:r>
    </w:p>
    <w:p w14:paraId="398D6D3F" w14:textId="77777777" w:rsidR="003665CD" w:rsidRDefault="003665CD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1A4D5CB" w14:textId="77777777" w:rsidR="003665CD" w:rsidRDefault="00FB2311">
      <w:pPr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Udzielający gwarancji</w:t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2BAA804C" w14:textId="77777777" w:rsidR="003665CD" w:rsidRDefault="00FB2311">
      <w:pPr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Przedstawiciel Wykonawcy/Gwarant:</w:t>
      </w:r>
      <w:r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b/>
          <w:sz w:val="20"/>
          <w:szCs w:val="20"/>
        </w:rPr>
        <w:t xml:space="preserve"> </w:t>
      </w:r>
      <w:r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4708BC40" w14:textId="77777777" w:rsidR="003665CD" w:rsidRDefault="003665CD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52AC405" w14:textId="77777777" w:rsidR="003665CD" w:rsidRDefault="003665CD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3665CD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216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89BCD" w14:textId="77777777" w:rsidR="00ED65D2" w:rsidRDefault="00ED65D2">
      <w:pPr>
        <w:spacing w:after="0" w:line="240" w:lineRule="auto"/>
      </w:pPr>
      <w:r>
        <w:separator/>
      </w:r>
    </w:p>
  </w:endnote>
  <w:endnote w:type="continuationSeparator" w:id="0">
    <w:p w14:paraId="7F6A2938" w14:textId="77777777" w:rsidR="00ED65D2" w:rsidRDefault="00ED6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83176" w14:textId="006CCDA8" w:rsidR="003665CD" w:rsidRDefault="00FB2311">
    <w:pPr>
      <w:pStyle w:val="Stopka"/>
      <w:jc w:val="right"/>
      <w:rPr>
        <w:sz w:val="16"/>
      </w:rPr>
    </w:pPr>
    <w:r>
      <w:rPr>
        <w:sz w:val="16"/>
      </w:rPr>
      <w:t xml:space="preserve">Strona </w:t>
    </w:r>
    <w:r>
      <w:rPr>
        <w:b/>
        <w:sz w:val="16"/>
        <w:szCs w:val="24"/>
      </w:rPr>
      <w:fldChar w:fldCharType="begin"/>
    </w:r>
    <w:r>
      <w:rPr>
        <w:b/>
        <w:sz w:val="16"/>
        <w:szCs w:val="24"/>
      </w:rPr>
      <w:instrText>PAGE</w:instrText>
    </w:r>
    <w:r>
      <w:rPr>
        <w:b/>
        <w:sz w:val="16"/>
        <w:szCs w:val="24"/>
      </w:rPr>
      <w:fldChar w:fldCharType="separate"/>
    </w:r>
    <w:r w:rsidR="001618CE">
      <w:rPr>
        <w:b/>
        <w:noProof/>
        <w:sz w:val="16"/>
        <w:szCs w:val="24"/>
      </w:rPr>
      <w:t>7</w:t>
    </w:r>
    <w:r>
      <w:rPr>
        <w:b/>
        <w:sz w:val="16"/>
        <w:szCs w:val="24"/>
      </w:rPr>
      <w:fldChar w:fldCharType="end"/>
    </w:r>
    <w:r>
      <w:rPr>
        <w:sz w:val="16"/>
      </w:rPr>
      <w:t xml:space="preserve"> z </w:t>
    </w:r>
    <w:r>
      <w:rPr>
        <w:b/>
        <w:sz w:val="16"/>
        <w:szCs w:val="24"/>
      </w:rPr>
      <w:fldChar w:fldCharType="begin"/>
    </w:r>
    <w:r>
      <w:rPr>
        <w:b/>
        <w:sz w:val="16"/>
        <w:szCs w:val="24"/>
      </w:rPr>
      <w:instrText>NUMPAGES</w:instrText>
    </w:r>
    <w:r>
      <w:rPr>
        <w:b/>
        <w:sz w:val="16"/>
        <w:szCs w:val="24"/>
      </w:rPr>
      <w:fldChar w:fldCharType="separate"/>
    </w:r>
    <w:r w:rsidR="001618CE">
      <w:rPr>
        <w:b/>
        <w:noProof/>
        <w:sz w:val="16"/>
        <w:szCs w:val="24"/>
      </w:rPr>
      <w:t>17</w:t>
    </w:r>
    <w:r>
      <w:rPr>
        <w:b/>
        <w:sz w:val="16"/>
        <w:szCs w:val="24"/>
      </w:rPr>
      <w:fldChar w:fldCharType="end"/>
    </w:r>
  </w:p>
  <w:p w14:paraId="3CFD7507" w14:textId="77777777" w:rsidR="00364498" w:rsidRDefault="00364498" w:rsidP="00364498">
    <w:pPr>
      <w:pStyle w:val="Stopka"/>
    </w:pPr>
    <w:r w:rsidRPr="00AF717A">
      <w:rPr>
        <w:rFonts w:ascii="Cambria" w:hAnsi="Cambria"/>
        <w:i/>
        <w:iCs/>
        <w:sz w:val="18"/>
        <w:szCs w:val="18"/>
      </w:rPr>
      <w:t>*Zamawiający pozostawi zapis dla danego zadania</w:t>
    </w:r>
  </w:p>
  <w:p w14:paraId="727E8954" w14:textId="77777777" w:rsidR="003665CD" w:rsidRDefault="003665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91C98" w14:textId="647AB022" w:rsidR="00B235C7" w:rsidRDefault="00B235C7">
    <w:pPr>
      <w:pStyle w:val="Stopka"/>
    </w:pPr>
    <w:r w:rsidRPr="00AF717A">
      <w:rPr>
        <w:rFonts w:ascii="Cambria" w:hAnsi="Cambria"/>
        <w:i/>
        <w:iCs/>
        <w:sz w:val="18"/>
        <w:szCs w:val="18"/>
      </w:rPr>
      <w:t>*Zamawiający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034A9" w14:textId="77777777" w:rsidR="00ED65D2" w:rsidRDefault="00ED65D2">
      <w:pPr>
        <w:spacing w:after="0" w:line="240" w:lineRule="auto"/>
      </w:pPr>
      <w:r>
        <w:separator/>
      </w:r>
    </w:p>
  </w:footnote>
  <w:footnote w:type="continuationSeparator" w:id="0">
    <w:p w14:paraId="5E3C334D" w14:textId="77777777" w:rsidR="00ED65D2" w:rsidRDefault="00ED6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00BC9" w14:textId="7EC291F9" w:rsidR="003665CD" w:rsidRPr="00CC3A3A" w:rsidRDefault="00473E61" w:rsidP="00CC3A3A">
    <w:pPr>
      <w:spacing w:before="120"/>
      <w:rPr>
        <w:rFonts w:ascii="Cambria" w:hAnsi="Cambria" w:cs="Arial"/>
        <w:b/>
        <w:sz w:val="20"/>
        <w:szCs w:val="20"/>
      </w:rPr>
    </w:pPr>
    <w:bookmarkStart w:id="6" w:name="_Hlk507762568"/>
    <w:bookmarkStart w:id="7" w:name="_Hlk507762569"/>
    <w:bookmarkStart w:id="8" w:name="_Hlk507762579"/>
    <w:bookmarkStart w:id="9" w:name="_Hlk507762580"/>
    <w:bookmarkStart w:id="10" w:name="_Hlk507762589"/>
    <w:bookmarkStart w:id="11" w:name="_Hlk507762590"/>
    <w:bookmarkStart w:id="12" w:name="_Hlk507762601"/>
    <w:bookmarkStart w:id="13" w:name="_Hlk507762602"/>
    <w:bookmarkStart w:id="14" w:name="_Hlk507762612"/>
    <w:bookmarkStart w:id="15" w:name="_Hlk507762613"/>
    <w:bookmarkStart w:id="16" w:name="_Hlk507762625"/>
    <w:bookmarkStart w:id="17" w:name="_Hlk507762626"/>
    <w:bookmarkStart w:id="18" w:name="_Hlk507762659"/>
    <w:bookmarkStart w:id="19" w:name="_Hlk507762660"/>
    <w:bookmarkStart w:id="20" w:name="_Hlk507762672"/>
    <w:bookmarkStart w:id="21" w:name="_Hlk507762673"/>
    <w:bookmarkStart w:id="22" w:name="_Hlk29978355"/>
    <w:bookmarkStart w:id="23" w:name="_Hlk29978356"/>
    <w:bookmarkStart w:id="24" w:name="_Hlk29978357"/>
    <w:bookmarkStart w:id="25" w:name="_Hlk29978358"/>
    <w:bookmarkStart w:id="26" w:name="_Hlk63149429"/>
    <w:bookmarkStart w:id="27" w:name="_Hlk102383524"/>
    <w:r>
      <w:rPr>
        <w:rFonts w:ascii="Cambria" w:eastAsia="Calibri" w:hAnsi="Cambria"/>
        <w:b/>
        <w:bCs/>
        <w:sz w:val="20"/>
        <w:szCs w:val="20"/>
      </w:rPr>
      <w:t xml:space="preserve">Nr referencyjny: </w:t>
    </w:r>
    <w:bookmarkStart w:id="28" w:name="_Hlk77592384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="006C5168" w:rsidRPr="003A7169">
      <w:rPr>
        <w:rFonts w:ascii="Cambria" w:hAnsi="Cambria"/>
        <w:b/>
        <w:sz w:val="20"/>
        <w:szCs w:val="20"/>
      </w:rPr>
      <w:t>ZP.I.271</w:t>
    </w:r>
    <w:r w:rsidR="006C5168">
      <w:rPr>
        <w:rFonts w:ascii="Cambria" w:hAnsi="Cambria"/>
        <w:b/>
        <w:sz w:val="20"/>
        <w:szCs w:val="20"/>
      </w:rPr>
      <w:t>.</w:t>
    </w:r>
    <w:r w:rsidR="00F53A03">
      <w:rPr>
        <w:rFonts w:ascii="Cambria" w:hAnsi="Cambria"/>
        <w:b/>
        <w:sz w:val="20"/>
        <w:szCs w:val="20"/>
      </w:rPr>
      <w:t>3</w:t>
    </w:r>
    <w:r w:rsidR="006C5168">
      <w:rPr>
        <w:rFonts w:ascii="Cambria" w:hAnsi="Cambria"/>
        <w:b/>
        <w:sz w:val="20"/>
        <w:szCs w:val="20"/>
      </w:rPr>
      <w:t>.</w:t>
    </w:r>
    <w:r w:rsidR="006C5168" w:rsidRPr="003A7169">
      <w:rPr>
        <w:rFonts w:ascii="Cambria" w:hAnsi="Cambria"/>
        <w:b/>
        <w:sz w:val="20"/>
        <w:szCs w:val="20"/>
      </w:rPr>
      <w:t>202</w:t>
    </w:r>
    <w:bookmarkEnd w:id="28"/>
    <w:r w:rsidR="001B4DF4">
      <w:rPr>
        <w:rFonts w:ascii="Cambria" w:hAnsi="Cambria"/>
        <w:b/>
        <w:sz w:val="20"/>
        <w:szCs w:val="20"/>
      </w:rPr>
      <w:t>4</w:t>
    </w:r>
    <w:r w:rsidR="00FB2311">
      <w:rPr>
        <w:rFonts w:ascii="Cambria" w:hAnsi="Cambria"/>
        <w:sz w:val="20"/>
        <w:szCs w:val="20"/>
      </w:rPr>
      <w:tab/>
    </w:r>
    <w:bookmarkStart w:id="29" w:name="_Hlk10445417"/>
    <w:bookmarkStart w:id="30" w:name="_Hlk10445418"/>
    <w:bookmarkStart w:id="31" w:name="_Hlk10445446"/>
    <w:bookmarkStart w:id="32" w:name="_Hlk10445447"/>
    <w:bookmarkStart w:id="33" w:name="_Hlk10445479"/>
    <w:bookmarkStart w:id="34" w:name="_Hlk10445480"/>
    <w:bookmarkEnd w:id="29"/>
    <w:bookmarkEnd w:id="30"/>
    <w:bookmarkEnd w:id="31"/>
    <w:bookmarkEnd w:id="32"/>
    <w:bookmarkEnd w:id="33"/>
    <w:bookmarkEnd w:id="34"/>
  </w:p>
  <w:bookmarkEnd w:id="27"/>
  <w:p w14:paraId="3C410978" w14:textId="77777777" w:rsidR="003665CD" w:rsidRDefault="003665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83DCD"/>
    <w:multiLevelType w:val="multilevel"/>
    <w:tmpl w:val="31668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9110BA"/>
    <w:multiLevelType w:val="hybridMultilevel"/>
    <w:tmpl w:val="7DEA0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638E3"/>
    <w:multiLevelType w:val="multilevel"/>
    <w:tmpl w:val="3670F0A4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 w:hint="default"/>
        <w:color w:val="auto"/>
      </w:rPr>
    </w:lvl>
    <w:lvl w:ilvl="2">
      <w:start w:val="8"/>
      <w:numFmt w:val="decimal"/>
      <w:lvlText w:val="%3."/>
      <w:lvlJc w:val="left"/>
      <w:pPr>
        <w:ind w:left="0" w:firstLine="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90B1357"/>
    <w:multiLevelType w:val="multilevel"/>
    <w:tmpl w:val="6CC43B0C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08596A"/>
    <w:multiLevelType w:val="multilevel"/>
    <w:tmpl w:val="E6FCE3E0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1B2E56"/>
    <w:multiLevelType w:val="multilevel"/>
    <w:tmpl w:val="972873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80535FD"/>
    <w:multiLevelType w:val="multilevel"/>
    <w:tmpl w:val="B0FC64C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AC756C"/>
    <w:multiLevelType w:val="multilevel"/>
    <w:tmpl w:val="22A452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EA1418C"/>
    <w:multiLevelType w:val="multilevel"/>
    <w:tmpl w:val="A7FAC6B0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" w15:restartNumberingAfterBreak="0">
    <w:nsid w:val="213D4CD6"/>
    <w:multiLevelType w:val="multilevel"/>
    <w:tmpl w:val="FEA46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60304DC"/>
    <w:multiLevelType w:val="multilevel"/>
    <w:tmpl w:val="3E640E92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6490267"/>
    <w:multiLevelType w:val="multilevel"/>
    <w:tmpl w:val="9B9E9184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76E5435"/>
    <w:multiLevelType w:val="multilevel"/>
    <w:tmpl w:val="5A5E418E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7C207BE"/>
    <w:multiLevelType w:val="multilevel"/>
    <w:tmpl w:val="6DA0EAE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7D309FA"/>
    <w:multiLevelType w:val="multilevel"/>
    <w:tmpl w:val="FD6A57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8F60EB1"/>
    <w:multiLevelType w:val="multilevel"/>
    <w:tmpl w:val="A1ACCA78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6" w15:restartNumberingAfterBreak="0">
    <w:nsid w:val="2A943456"/>
    <w:multiLevelType w:val="hybridMultilevel"/>
    <w:tmpl w:val="7DEA0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0D3C"/>
    <w:multiLevelType w:val="multilevel"/>
    <w:tmpl w:val="B98258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EE36E58"/>
    <w:multiLevelType w:val="multilevel"/>
    <w:tmpl w:val="DDFCBE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/>
        <w:sz w:val="20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0991E49"/>
    <w:multiLevelType w:val="hybridMultilevel"/>
    <w:tmpl w:val="82C420B6"/>
    <w:lvl w:ilvl="0" w:tplc="561027C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E0087"/>
    <w:multiLevelType w:val="multilevel"/>
    <w:tmpl w:val="DB4C9B4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 w15:restartNumberingAfterBreak="0">
    <w:nsid w:val="3342192F"/>
    <w:multiLevelType w:val="multilevel"/>
    <w:tmpl w:val="A02E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3707FFA"/>
    <w:multiLevelType w:val="multilevel"/>
    <w:tmpl w:val="E6D400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472406E"/>
    <w:multiLevelType w:val="hybridMultilevel"/>
    <w:tmpl w:val="F634E810"/>
    <w:lvl w:ilvl="0" w:tplc="2818A5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144D1F"/>
    <w:multiLevelType w:val="multilevel"/>
    <w:tmpl w:val="A478225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3D2F7DDC"/>
    <w:multiLevelType w:val="multilevel"/>
    <w:tmpl w:val="8BB0438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3F030461"/>
    <w:multiLevelType w:val="multilevel"/>
    <w:tmpl w:val="42DA0F1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mbria" w:eastAsia="Calibri" w:hAnsi="Cambria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29749F3"/>
    <w:multiLevelType w:val="multilevel"/>
    <w:tmpl w:val="842E36D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4570DDC"/>
    <w:multiLevelType w:val="multilevel"/>
    <w:tmpl w:val="DC509D40"/>
    <w:lvl w:ilvl="0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9" w15:restartNumberingAfterBreak="0">
    <w:nsid w:val="4B9A072C"/>
    <w:multiLevelType w:val="hybridMultilevel"/>
    <w:tmpl w:val="83968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12E1E"/>
    <w:multiLevelType w:val="multilevel"/>
    <w:tmpl w:val="C8F61F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64D0D25"/>
    <w:multiLevelType w:val="multilevel"/>
    <w:tmpl w:val="C7E41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85502F2"/>
    <w:multiLevelType w:val="multilevel"/>
    <w:tmpl w:val="4294B50A"/>
    <w:styleLink w:val="WW8Num13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33" w15:restartNumberingAfterBreak="0">
    <w:nsid w:val="591417D5"/>
    <w:multiLevelType w:val="multilevel"/>
    <w:tmpl w:val="ED5689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5BDB2E89"/>
    <w:multiLevelType w:val="multilevel"/>
    <w:tmpl w:val="E66C7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5C322303"/>
    <w:multiLevelType w:val="hybridMultilevel"/>
    <w:tmpl w:val="D6D43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12B3D"/>
    <w:multiLevelType w:val="multilevel"/>
    <w:tmpl w:val="1E0CFE3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5ED42505"/>
    <w:multiLevelType w:val="hybridMultilevel"/>
    <w:tmpl w:val="B07E5806"/>
    <w:lvl w:ilvl="0" w:tplc="63D085C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05619F6"/>
    <w:multiLevelType w:val="multilevel"/>
    <w:tmpl w:val="5854E3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5B22866"/>
    <w:multiLevelType w:val="multilevel"/>
    <w:tmpl w:val="313A0B48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5F420DF"/>
    <w:multiLevelType w:val="hybridMultilevel"/>
    <w:tmpl w:val="7A405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0F08D2"/>
    <w:multiLevelType w:val="multilevel"/>
    <w:tmpl w:val="308844F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7782FF4"/>
    <w:multiLevelType w:val="multilevel"/>
    <w:tmpl w:val="76263374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"/>
      <w:lvlJc w:val="left"/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3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44" w15:restartNumberingAfterBreak="0">
    <w:nsid w:val="6D540BD8"/>
    <w:multiLevelType w:val="multilevel"/>
    <w:tmpl w:val="1C1CE3C8"/>
    <w:lvl w:ilvl="0">
      <w:start w:val="1"/>
      <w:numFmt w:val="decimal"/>
      <w:lvlText w:val="%1).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6EAA5001"/>
    <w:multiLevelType w:val="multilevel"/>
    <w:tmpl w:val="0164D286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71E956D0"/>
    <w:multiLevelType w:val="multilevel"/>
    <w:tmpl w:val="4710A57E"/>
    <w:lvl w:ilvl="0">
      <w:start w:val="1"/>
      <w:numFmt w:val="bullet"/>
      <w:lvlText w:val=""/>
      <w:lvlJc w:val="left"/>
      <w:pPr>
        <w:tabs>
          <w:tab w:val="num" w:pos="0"/>
        </w:tabs>
        <w:ind w:left="16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8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08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2447A1F"/>
    <w:multiLevelType w:val="multilevel"/>
    <w:tmpl w:val="9B9AF47A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8" w15:restartNumberingAfterBreak="0">
    <w:nsid w:val="737937D8"/>
    <w:multiLevelType w:val="hybridMultilevel"/>
    <w:tmpl w:val="D69A6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BC6E08"/>
    <w:multiLevelType w:val="multilevel"/>
    <w:tmpl w:val="DF42A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79725136"/>
    <w:multiLevelType w:val="hybridMultilevel"/>
    <w:tmpl w:val="BA108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420D8D"/>
    <w:multiLevelType w:val="multilevel"/>
    <w:tmpl w:val="18A494A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7E99061C"/>
    <w:multiLevelType w:val="multilevel"/>
    <w:tmpl w:val="3ECEF3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94164005">
    <w:abstractNumId w:val="28"/>
  </w:num>
  <w:num w:numId="2" w16cid:durableId="1487627403">
    <w:abstractNumId w:val="8"/>
  </w:num>
  <w:num w:numId="3" w16cid:durableId="1330713313">
    <w:abstractNumId w:val="0"/>
  </w:num>
  <w:num w:numId="4" w16cid:durableId="950209317">
    <w:abstractNumId w:val="26"/>
  </w:num>
  <w:num w:numId="5" w16cid:durableId="1976642751">
    <w:abstractNumId w:val="17"/>
  </w:num>
  <w:num w:numId="6" w16cid:durableId="402800176">
    <w:abstractNumId w:val="22"/>
  </w:num>
  <w:num w:numId="7" w16cid:durableId="1957786886">
    <w:abstractNumId w:val="45"/>
  </w:num>
  <w:num w:numId="8" w16cid:durableId="2127264362">
    <w:abstractNumId w:val="49"/>
  </w:num>
  <w:num w:numId="9" w16cid:durableId="857156089">
    <w:abstractNumId w:val="21"/>
  </w:num>
  <w:num w:numId="10" w16cid:durableId="369187222">
    <w:abstractNumId w:val="10"/>
  </w:num>
  <w:num w:numId="11" w16cid:durableId="745802842">
    <w:abstractNumId w:val="9"/>
  </w:num>
  <w:num w:numId="12" w16cid:durableId="835222898">
    <w:abstractNumId w:val="4"/>
  </w:num>
  <w:num w:numId="13" w16cid:durableId="919220762">
    <w:abstractNumId w:val="27"/>
  </w:num>
  <w:num w:numId="14" w16cid:durableId="98331517">
    <w:abstractNumId w:val="5"/>
  </w:num>
  <w:num w:numId="15" w16cid:durableId="1582838147">
    <w:abstractNumId w:val="31"/>
  </w:num>
  <w:num w:numId="16" w16cid:durableId="374505102">
    <w:abstractNumId w:val="13"/>
  </w:num>
  <w:num w:numId="17" w16cid:durableId="1179275632">
    <w:abstractNumId w:val="18"/>
  </w:num>
  <w:num w:numId="18" w16cid:durableId="1881236141">
    <w:abstractNumId w:val="34"/>
  </w:num>
  <w:num w:numId="19" w16cid:durableId="92173492">
    <w:abstractNumId w:val="24"/>
  </w:num>
  <w:num w:numId="20" w16cid:durableId="1288776817">
    <w:abstractNumId w:val="25"/>
  </w:num>
  <w:num w:numId="21" w16cid:durableId="299654039">
    <w:abstractNumId w:val="51"/>
  </w:num>
  <w:num w:numId="22" w16cid:durableId="883636160">
    <w:abstractNumId w:val="41"/>
  </w:num>
  <w:num w:numId="23" w16cid:durableId="1953706536">
    <w:abstractNumId w:val="11"/>
  </w:num>
  <w:num w:numId="24" w16cid:durableId="1001926722">
    <w:abstractNumId w:val="44"/>
  </w:num>
  <w:num w:numId="25" w16cid:durableId="505510952">
    <w:abstractNumId w:val="3"/>
  </w:num>
  <w:num w:numId="26" w16cid:durableId="1738285151">
    <w:abstractNumId w:val="39"/>
  </w:num>
  <w:num w:numId="27" w16cid:durableId="247008415">
    <w:abstractNumId w:val="12"/>
  </w:num>
  <w:num w:numId="28" w16cid:durableId="48767306">
    <w:abstractNumId w:val="14"/>
  </w:num>
  <w:num w:numId="29" w16cid:durableId="734158056">
    <w:abstractNumId w:val="47"/>
  </w:num>
  <w:num w:numId="30" w16cid:durableId="1043822523">
    <w:abstractNumId w:val="33"/>
  </w:num>
  <w:num w:numId="31" w16cid:durableId="2116363720">
    <w:abstractNumId w:val="36"/>
  </w:num>
  <w:num w:numId="32" w16cid:durableId="1131745586">
    <w:abstractNumId w:val="38"/>
  </w:num>
  <w:num w:numId="33" w16cid:durableId="1344892580">
    <w:abstractNumId w:val="30"/>
  </w:num>
  <w:num w:numId="34" w16cid:durableId="1685401053">
    <w:abstractNumId w:val="46"/>
  </w:num>
  <w:num w:numId="35" w16cid:durableId="1281105032">
    <w:abstractNumId w:val="15"/>
  </w:num>
  <w:num w:numId="36" w16cid:durableId="773013499">
    <w:abstractNumId w:val="6"/>
  </w:num>
  <w:num w:numId="37" w16cid:durableId="1670673494">
    <w:abstractNumId w:val="52"/>
  </w:num>
  <w:num w:numId="38" w16cid:durableId="1466045349">
    <w:abstractNumId w:val="20"/>
  </w:num>
  <w:num w:numId="39" w16cid:durableId="1065954002">
    <w:abstractNumId w:val="7"/>
    <w:lvlOverride w:ilvl="0">
      <w:startOverride w:val="1"/>
    </w:lvlOverride>
  </w:num>
  <w:num w:numId="40" w16cid:durableId="1001854922">
    <w:abstractNumId w:val="7"/>
  </w:num>
  <w:num w:numId="41" w16cid:durableId="1498182683">
    <w:abstractNumId w:val="7"/>
  </w:num>
  <w:num w:numId="42" w16cid:durableId="433742788">
    <w:abstractNumId w:val="7"/>
  </w:num>
  <w:num w:numId="43" w16cid:durableId="145434937">
    <w:abstractNumId w:val="42"/>
  </w:num>
  <w:num w:numId="44" w16cid:durableId="314185374">
    <w:abstractNumId w:val="19"/>
  </w:num>
  <w:num w:numId="45" w16cid:durableId="941258866">
    <w:abstractNumId w:val="16"/>
  </w:num>
  <w:num w:numId="46" w16cid:durableId="1241913304">
    <w:abstractNumId w:val="1"/>
  </w:num>
  <w:num w:numId="47" w16cid:durableId="327952578">
    <w:abstractNumId w:val="32"/>
  </w:num>
  <w:num w:numId="48" w16cid:durableId="1371104643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111780014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312414610">
    <w:abstractNumId w:val="23"/>
  </w:num>
  <w:num w:numId="51" w16cid:durableId="108939895">
    <w:abstractNumId w:val="2"/>
  </w:num>
  <w:num w:numId="52" w16cid:durableId="74516533">
    <w:abstractNumId w:val="40"/>
  </w:num>
  <w:num w:numId="53" w16cid:durableId="164901238">
    <w:abstractNumId w:val="35"/>
  </w:num>
  <w:num w:numId="54" w16cid:durableId="305594826">
    <w:abstractNumId w:val="48"/>
  </w:num>
  <w:num w:numId="55" w16cid:durableId="559050239">
    <w:abstractNumId w:val="50"/>
  </w:num>
  <w:num w:numId="56" w16cid:durableId="1476875765">
    <w:abstractNumId w:val="37"/>
  </w:num>
  <w:num w:numId="57" w16cid:durableId="1867019966">
    <w:abstractNumId w:val="2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5CD"/>
    <w:rsid w:val="000341ED"/>
    <w:rsid w:val="000659A4"/>
    <w:rsid w:val="000C78BC"/>
    <w:rsid w:val="00112D63"/>
    <w:rsid w:val="001133E4"/>
    <w:rsid w:val="00115A5F"/>
    <w:rsid w:val="001244E0"/>
    <w:rsid w:val="00131CF0"/>
    <w:rsid w:val="00150F87"/>
    <w:rsid w:val="001618CE"/>
    <w:rsid w:val="001A5F12"/>
    <w:rsid w:val="001B4DF4"/>
    <w:rsid w:val="00217D88"/>
    <w:rsid w:val="00226954"/>
    <w:rsid w:val="00267D5B"/>
    <w:rsid w:val="002764AB"/>
    <w:rsid w:val="0028652D"/>
    <w:rsid w:val="002A4E81"/>
    <w:rsid w:val="002B0AB6"/>
    <w:rsid w:val="002B21F5"/>
    <w:rsid w:val="002B52D5"/>
    <w:rsid w:val="002F4E1A"/>
    <w:rsid w:val="002F6483"/>
    <w:rsid w:val="00317153"/>
    <w:rsid w:val="00364498"/>
    <w:rsid w:val="003665CD"/>
    <w:rsid w:val="003729A9"/>
    <w:rsid w:val="003756CC"/>
    <w:rsid w:val="003A3FA5"/>
    <w:rsid w:val="003B3D09"/>
    <w:rsid w:val="003F559C"/>
    <w:rsid w:val="00444681"/>
    <w:rsid w:val="00473E61"/>
    <w:rsid w:val="004939F5"/>
    <w:rsid w:val="004959B7"/>
    <w:rsid w:val="004A67EC"/>
    <w:rsid w:val="004B60A5"/>
    <w:rsid w:val="004C6363"/>
    <w:rsid w:val="004F0EC7"/>
    <w:rsid w:val="00525F22"/>
    <w:rsid w:val="00552957"/>
    <w:rsid w:val="005C7B64"/>
    <w:rsid w:val="0061238C"/>
    <w:rsid w:val="00626B28"/>
    <w:rsid w:val="006433A9"/>
    <w:rsid w:val="00651CEC"/>
    <w:rsid w:val="00692141"/>
    <w:rsid w:val="006C5168"/>
    <w:rsid w:val="006E4C54"/>
    <w:rsid w:val="006E775C"/>
    <w:rsid w:val="00823E4C"/>
    <w:rsid w:val="00852EDE"/>
    <w:rsid w:val="0089298F"/>
    <w:rsid w:val="00895D77"/>
    <w:rsid w:val="008A76E0"/>
    <w:rsid w:val="008B4DCC"/>
    <w:rsid w:val="00930D9C"/>
    <w:rsid w:val="00934C3B"/>
    <w:rsid w:val="00943DC9"/>
    <w:rsid w:val="00990E14"/>
    <w:rsid w:val="009B21A0"/>
    <w:rsid w:val="009B2743"/>
    <w:rsid w:val="009D7436"/>
    <w:rsid w:val="009E1D29"/>
    <w:rsid w:val="00A074CE"/>
    <w:rsid w:val="00A14B00"/>
    <w:rsid w:val="00A60961"/>
    <w:rsid w:val="00AF7F9D"/>
    <w:rsid w:val="00B235C7"/>
    <w:rsid w:val="00B30DCB"/>
    <w:rsid w:val="00B62B08"/>
    <w:rsid w:val="00B72CD9"/>
    <w:rsid w:val="00B860EE"/>
    <w:rsid w:val="00B92C5D"/>
    <w:rsid w:val="00BA3EF2"/>
    <w:rsid w:val="00BB1641"/>
    <w:rsid w:val="00BC09E3"/>
    <w:rsid w:val="00C02EFF"/>
    <w:rsid w:val="00C502A6"/>
    <w:rsid w:val="00C77938"/>
    <w:rsid w:val="00C908D9"/>
    <w:rsid w:val="00CC3A3A"/>
    <w:rsid w:val="00CD2D37"/>
    <w:rsid w:val="00CE7C1C"/>
    <w:rsid w:val="00D073AB"/>
    <w:rsid w:val="00D22AB8"/>
    <w:rsid w:val="00D5101C"/>
    <w:rsid w:val="00D63FDB"/>
    <w:rsid w:val="00D90ADA"/>
    <w:rsid w:val="00DA58B8"/>
    <w:rsid w:val="00DE72A3"/>
    <w:rsid w:val="00DF57CA"/>
    <w:rsid w:val="00DF61EB"/>
    <w:rsid w:val="00E31A1B"/>
    <w:rsid w:val="00E435E5"/>
    <w:rsid w:val="00E46F52"/>
    <w:rsid w:val="00E63BF4"/>
    <w:rsid w:val="00ED537F"/>
    <w:rsid w:val="00ED65D2"/>
    <w:rsid w:val="00F53A03"/>
    <w:rsid w:val="00F66D48"/>
    <w:rsid w:val="00FB2311"/>
    <w:rsid w:val="00FB24EC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66106"/>
  <w15:docId w15:val="{E47662E4-3C86-4CA1-A832-F5445F3B2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72A0D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D72A0D"/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72A0D"/>
    <w:rPr>
      <w:rFonts w:ascii="Arial" w:eastAsia="Calibri" w:hAnsi="Arial" w:cs="Times New Roman"/>
      <w:sz w:val="24"/>
    </w:rPr>
  </w:style>
  <w:style w:type="character" w:customStyle="1" w:styleId="PlandokumentuZnak">
    <w:name w:val="Plan dokumentu Znak"/>
    <w:link w:val="Plandokumentu1"/>
    <w:uiPriority w:val="99"/>
    <w:semiHidden/>
    <w:qFormat/>
    <w:rsid w:val="00D72A0D"/>
    <w:rPr>
      <w:rFonts w:ascii="Tahoma" w:eastAsia="Calibri" w:hAnsi="Tahoma" w:cs="Times New Roman"/>
      <w:sz w:val="16"/>
      <w:szCs w:val="16"/>
    </w:rPr>
  </w:style>
  <w:style w:type="character" w:customStyle="1" w:styleId="czeinternetowe">
    <w:name w:val="Łącze internetowe"/>
    <w:uiPriority w:val="99"/>
    <w:unhideWhenUsed/>
    <w:rsid w:val="00D72A0D"/>
    <w:rPr>
      <w:color w:val="0000FF"/>
      <w:u w:val="single"/>
    </w:rPr>
  </w:style>
  <w:style w:type="character" w:customStyle="1" w:styleId="STZnak">
    <w:name w:val="ST Znak"/>
    <w:link w:val="ST"/>
    <w:qFormat/>
    <w:rsid w:val="00D72A0D"/>
    <w:rPr>
      <w:rFonts w:ascii="Arial" w:eastAsia="Calibri" w:hAnsi="Arial" w:cs="Times New Roman"/>
      <w:b/>
      <w:bCs/>
    </w:rPr>
  </w:style>
  <w:style w:type="character" w:customStyle="1" w:styleId="Odwiedzoneczeinternetowe">
    <w:name w:val="Odwiedzone łącze internetowe"/>
    <w:uiPriority w:val="99"/>
    <w:semiHidden/>
    <w:unhideWhenUsed/>
    <w:rsid w:val="00D72A0D"/>
    <w:rPr>
      <w:color w:val="800080"/>
      <w:u w:val="single"/>
    </w:rPr>
  </w:style>
  <w:style w:type="character" w:customStyle="1" w:styleId="Styl2Znak">
    <w:name w:val="Styl2 Znak"/>
    <w:link w:val="Styl2"/>
    <w:qFormat/>
    <w:rsid w:val="00D72A0D"/>
    <w:rPr>
      <w:rFonts w:ascii="Arial" w:eastAsia="Times New Roman" w:hAnsi="Arial" w:cs="Times New Roman"/>
      <w:sz w:val="18"/>
      <w:szCs w:val="18"/>
    </w:rPr>
  </w:style>
  <w:style w:type="character" w:customStyle="1" w:styleId="MapadokumentuZnak">
    <w:name w:val="Mapa dokumentu Znak"/>
    <w:uiPriority w:val="99"/>
    <w:semiHidden/>
    <w:qFormat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D72A0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72A0D"/>
    <w:rPr>
      <w:rFonts w:ascii="Arial" w:eastAsia="Calibri" w:hAnsi="Arial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72A0D"/>
    <w:rPr>
      <w:rFonts w:ascii="Arial" w:eastAsia="Calibri" w:hAnsi="Arial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qFormat/>
    <w:rsid w:val="00D72A0D"/>
  </w:style>
  <w:style w:type="character" w:customStyle="1" w:styleId="TekstpodstawowyZnak">
    <w:name w:val="Tekst podstawowy Znak"/>
    <w:basedOn w:val="Domylnaczcionkaakapitu"/>
    <w:link w:val="Tekstpodstawowy"/>
    <w:qFormat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yl1Znak">
    <w:name w:val="Styl1 Znak"/>
    <w:link w:val="Styl1"/>
    <w:uiPriority w:val="99"/>
    <w:qFormat/>
    <w:rsid w:val="00D72A0D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D72A0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BF0B98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99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qFormat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qFormat/>
    <w:rsid w:val="004D3F6E"/>
    <w:rPr>
      <w:rFonts w:ascii="Times New Roman" w:eastAsia="Times New Roman" w:hAnsi="Times New Roman"/>
      <w:b/>
      <w:sz w:val="26"/>
      <w:lang w:eastAsia="en-US"/>
    </w:rPr>
  </w:style>
  <w:style w:type="character" w:customStyle="1" w:styleId="NagwekZnak1">
    <w:name w:val="Nagłówek Znak1"/>
    <w:uiPriority w:val="99"/>
    <w:qFormat/>
    <w:locked/>
    <w:rsid w:val="00EF56E6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9834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32">
    <w:name w:val="Font Style32"/>
    <w:uiPriority w:val="99"/>
    <w:qFormat/>
    <w:rsid w:val="002B464A"/>
    <w:rPr>
      <w:rFonts w:ascii="Arial Unicode MS" w:eastAsia="Arial Unicode MS" w:hAnsi="Arial Unicode MS"/>
      <w:sz w:val="1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next w:val="Tekstpodstawow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overflowPunct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qFormat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tabs>
        <w:tab w:val="num" w:pos="426"/>
      </w:tabs>
      <w:spacing w:after="0" w:line="240" w:lineRule="auto"/>
      <w:ind w:left="426" w:hanging="360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qFormat/>
    <w:rsid w:val="00D72A0D"/>
    <w:rPr>
      <w:rFonts w:ascii="Verdana" w:eastAsia="Calibri" w:hAnsi="Verdana" w:cs="Verdana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72A0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D72A0D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BF0B98"/>
    <w:pPr>
      <w:spacing w:after="120" w:line="480" w:lineRule="auto"/>
      <w:ind w:left="283"/>
    </w:pPr>
  </w:style>
  <w:style w:type="paragraph" w:customStyle="1" w:styleId="w2zmart">
    <w:name w:val="w2zmart"/>
    <w:basedOn w:val="Normalny"/>
    <w:qFormat/>
    <w:rsid w:val="00BF0B9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qFormat/>
    <w:rsid w:val="00BF0B9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qFormat/>
    <w:rsid w:val="009834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7">
    <w:name w:val="Style7"/>
    <w:basedOn w:val="Standard"/>
    <w:qFormat/>
    <w:rsid w:val="002B464A"/>
    <w:pPr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2"/>
      <w:lang w:eastAsia="zh-CN" w:bidi="hi-IN"/>
    </w:rPr>
  </w:style>
  <w:style w:type="numbering" w:customStyle="1" w:styleId="Bezlisty1">
    <w:name w:val="Bez listy1"/>
    <w:uiPriority w:val="99"/>
    <w:semiHidden/>
    <w:unhideWhenUsed/>
    <w:qFormat/>
    <w:rsid w:val="00D72A0D"/>
  </w:style>
  <w:style w:type="numbering" w:customStyle="1" w:styleId="WW8Num27">
    <w:name w:val="WW8Num27"/>
    <w:qFormat/>
    <w:rsid w:val="004D3F6E"/>
  </w:style>
  <w:style w:type="numbering" w:customStyle="1" w:styleId="WW8Num5">
    <w:name w:val="WW8Num5"/>
    <w:rsid w:val="0028652D"/>
    <w:pPr>
      <w:numPr>
        <w:numId w:val="43"/>
      </w:numPr>
    </w:pPr>
  </w:style>
  <w:style w:type="paragraph" w:customStyle="1" w:styleId="v1msonormal">
    <w:name w:val="v1msonormal"/>
    <w:basedOn w:val="Normalny"/>
    <w:rsid w:val="00ED537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13">
    <w:name w:val="WW8Num13"/>
    <w:rsid w:val="00895D77"/>
    <w:pPr>
      <w:numPr>
        <w:numId w:val="47"/>
      </w:numPr>
    </w:pPr>
  </w:style>
  <w:style w:type="character" w:styleId="Hipercze">
    <w:name w:val="Hyperlink"/>
    <w:unhideWhenUsed/>
    <w:rsid w:val="006C51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1D32-3D63-45D5-B42B-33D530806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7144</Words>
  <Characters>42867</Characters>
  <Application>Microsoft Office Word</Application>
  <DocSecurity>0</DocSecurity>
  <Lines>357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Stachowicz</dc:creator>
  <dc:description/>
  <cp:lastModifiedBy>CG3</cp:lastModifiedBy>
  <cp:revision>230</cp:revision>
  <dcterms:created xsi:type="dcterms:W3CDTF">2018-01-04T09:39:00Z</dcterms:created>
  <dcterms:modified xsi:type="dcterms:W3CDTF">2024-06-21T11:39:00Z</dcterms:modified>
  <dc:language>pl-PL</dc:language>
</cp:coreProperties>
</file>