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ook w:val="04A0" w:firstRow="1" w:lastRow="0" w:firstColumn="1" w:lastColumn="0" w:noHBand="0" w:noVBand="1"/>
      </w:tblPr>
      <w:tblGrid>
        <w:gridCol w:w="3491"/>
        <w:gridCol w:w="5581"/>
      </w:tblGrid>
      <w:tr w:rsidR="00060951" w:rsidRPr="00FF0987" w14:paraId="31B56790" w14:textId="77777777">
        <w:tc>
          <w:tcPr>
            <w:tcW w:w="3491" w:type="dxa"/>
          </w:tcPr>
          <w:p w14:paraId="1FCE810D" w14:textId="77777777" w:rsidR="00060951" w:rsidRDefault="00951EBD">
            <w:pPr>
              <w:pStyle w:val="Stopka"/>
              <w:suppressLineNumbers/>
              <w:ind w:left="1701"/>
              <w:jc w:val="center"/>
              <w:rPr>
                <w:rFonts w:ascii="Times New Roman" w:hAnsi="Times New Roman" w:cs="Times New Roman"/>
              </w:rPr>
            </w:pPr>
            <w:r>
              <w:object w:dxaOrig="1560" w:dyaOrig="1920" w14:anchorId="7C62A8FF">
                <v:shape id="ole_rId2" o:spid="_x0000_i1025" style="width:78pt;height:96pt" coordsize="" o:spt="100" adj="0,,0" path="" stroked="f">
                  <v:stroke joinstyle="miter"/>
                  <v:imagedata r:id="rId7" o:title=""/>
                  <v:formulas/>
                  <v:path o:connecttype="segments"/>
                </v:shape>
                <o:OLEObject Type="Embed" ProgID="CorelDRAW.Graphic.9" ShapeID="ole_rId2" DrawAspect="Content" ObjectID="_1780138237" r:id="rId8"/>
              </w:object>
            </w:r>
          </w:p>
        </w:tc>
        <w:tc>
          <w:tcPr>
            <w:tcW w:w="5580" w:type="dxa"/>
          </w:tcPr>
          <w:p w14:paraId="5039A571" w14:textId="77777777" w:rsidR="00060951" w:rsidRDefault="00060951">
            <w:pPr>
              <w:suppressLineNumbers/>
              <w:spacing w:after="0" w:line="240" w:lineRule="auto"/>
              <w:jc w:val="center"/>
              <w:rPr>
                <w:rFonts w:ascii="Times New Roman" w:hAnsi="Times New Roman" w:cs="Times New Roman"/>
                <w:b/>
                <w:bCs/>
                <w:sz w:val="16"/>
                <w:szCs w:val="16"/>
              </w:rPr>
            </w:pPr>
          </w:p>
          <w:p w14:paraId="4E8CB219" w14:textId="77777777" w:rsidR="00060951" w:rsidRDefault="00060951">
            <w:pPr>
              <w:suppressLineNumbers/>
              <w:spacing w:after="0" w:line="240" w:lineRule="auto"/>
              <w:jc w:val="center"/>
              <w:rPr>
                <w:rFonts w:ascii="Times New Roman" w:hAnsi="Times New Roman" w:cs="Times New Roman"/>
                <w:b/>
                <w:bCs/>
                <w:sz w:val="16"/>
                <w:szCs w:val="16"/>
              </w:rPr>
            </w:pPr>
          </w:p>
          <w:p w14:paraId="06993EF4" w14:textId="77777777" w:rsidR="00060951" w:rsidRDefault="00060951">
            <w:pPr>
              <w:suppressLineNumbers/>
              <w:spacing w:after="0" w:line="240" w:lineRule="auto"/>
              <w:jc w:val="center"/>
              <w:rPr>
                <w:rFonts w:ascii="Times New Roman" w:hAnsi="Times New Roman" w:cs="Times New Roman"/>
                <w:b/>
                <w:bCs/>
                <w:sz w:val="16"/>
                <w:szCs w:val="16"/>
              </w:rPr>
            </w:pPr>
          </w:p>
          <w:p w14:paraId="4010D043" w14:textId="77777777" w:rsidR="00060951" w:rsidRDefault="00951EBD">
            <w:pPr>
              <w:suppressLineNumbers/>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Powiat Wieluński</w:t>
            </w:r>
          </w:p>
          <w:p w14:paraId="601267F7" w14:textId="77777777" w:rsidR="00060951" w:rsidRDefault="00951EBD">
            <w:pPr>
              <w:suppressLineNumbers/>
              <w:spacing w:after="0" w:line="240" w:lineRule="auto"/>
              <w:jc w:val="center"/>
              <w:rPr>
                <w:rFonts w:ascii="Times New Roman" w:hAnsi="Times New Roman" w:cs="Times New Roman"/>
                <w:sz w:val="16"/>
                <w:szCs w:val="16"/>
              </w:rPr>
            </w:pPr>
            <w:r>
              <w:rPr>
                <w:rFonts w:ascii="Times New Roman" w:hAnsi="Times New Roman" w:cs="Times New Roman"/>
                <w:sz w:val="16"/>
                <w:szCs w:val="16"/>
              </w:rPr>
              <w:t>Pl. Kazimierza Wielkiego 2, 98-300 Wieluń</w:t>
            </w:r>
          </w:p>
          <w:p w14:paraId="3D2B4F77" w14:textId="77777777" w:rsidR="00060951" w:rsidRDefault="00951EBD">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tel. +48 43 843 42 80, fax. +48 43 843 42 63</w:t>
            </w:r>
          </w:p>
          <w:p w14:paraId="41944ED0" w14:textId="77777777" w:rsidR="00060951" w:rsidRDefault="00951EBD">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e-mail: </w:t>
            </w:r>
            <w:hyperlink r:id="rId9">
              <w:r>
                <w:rPr>
                  <w:rFonts w:ascii="Times New Roman" w:hAnsi="Times New Roman" w:cs="Times New Roman"/>
                  <w:sz w:val="16"/>
                  <w:szCs w:val="16"/>
                  <w:lang w:val="en-US"/>
                </w:rPr>
                <w:t>zam_pub@powiat.wielun.pl</w:t>
              </w:r>
            </w:hyperlink>
            <w:r>
              <w:rPr>
                <w:rFonts w:ascii="Times New Roman" w:hAnsi="Times New Roman" w:cs="Times New Roman"/>
                <w:sz w:val="16"/>
                <w:szCs w:val="16"/>
                <w:lang w:val="en-US"/>
              </w:rPr>
              <w:t>, www. bip.powiat.wielun.pl</w:t>
            </w:r>
          </w:p>
          <w:p w14:paraId="71A05F72" w14:textId="77777777" w:rsidR="00060951" w:rsidRDefault="00060951">
            <w:pPr>
              <w:pStyle w:val="Stopka"/>
              <w:suppressLineNumbers/>
              <w:jc w:val="center"/>
              <w:rPr>
                <w:rFonts w:ascii="Times New Roman" w:hAnsi="Times New Roman" w:cs="Times New Roman"/>
                <w:sz w:val="20"/>
                <w:szCs w:val="20"/>
                <w:lang w:val="en-US"/>
              </w:rPr>
            </w:pPr>
          </w:p>
          <w:p w14:paraId="307A891C" w14:textId="77777777" w:rsidR="00060951" w:rsidRDefault="00060951">
            <w:pPr>
              <w:pStyle w:val="Stopka"/>
              <w:suppressLineNumbers/>
              <w:jc w:val="center"/>
              <w:rPr>
                <w:rFonts w:ascii="Times New Roman" w:hAnsi="Times New Roman" w:cs="Times New Roman"/>
                <w:sz w:val="20"/>
                <w:szCs w:val="20"/>
                <w:lang w:val="en-US"/>
              </w:rPr>
            </w:pPr>
          </w:p>
          <w:p w14:paraId="67EAB1D7" w14:textId="77777777" w:rsidR="00060951" w:rsidRDefault="00060951">
            <w:pPr>
              <w:pStyle w:val="Stopka"/>
              <w:suppressLineNumbers/>
              <w:jc w:val="center"/>
              <w:rPr>
                <w:rFonts w:ascii="Times New Roman" w:hAnsi="Times New Roman" w:cs="Times New Roman"/>
                <w:sz w:val="20"/>
                <w:szCs w:val="20"/>
                <w:lang w:val="en-US"/>
              </w:rPr>
            </w:pPr>
          </w:p>
        </w:tc>
      </w:tr>
    </w:tbl>
    <w:p w14:paraId="1752CCB7" w14:textId="77777777" w:rsidR="00060951" w:rsidRDefault="00060951">
      <w:pPr>
        <w:spacing w:after="0" w:line="240" w:lineRule="auto"/>
        <w:rPr>
          <w:rFonts w:ascii="Times New Roman" w:hAnsi="Times New Roman" w:cs="Times New Roman"/>
          <w:sz w:val="24"/>
          <w:szCs w:val="24"/>
          <w:lang w:val="en-US"/>
        </w:rPr>
      </w:pPr>
    </w:p>
    <w:p w14:paraId="5E84544E" w14:textId="77777777" w:rsidR="00060951" w:rsidRDefault="00060951">
      <w:pPr>
        <w:spacing w:after="0" w:line="240" w:lineRule="auto"/>
        <w:rPr>
          <w:rFonts w:ascii="Times New Roman" w:hAnsi="Times New Roman" w:cs="Times New Roman"/>
          <w:sz w:val="24"/>
          <w:szCs w:val="24"/>
          <w:lang w:val="en-US"/>
        </w:rPr>
      </w:pPr>
    </w:p>
    <w:p w14:paraId="15A32DA6" w14:textId="77777777" w:rsidR="00060951" w:rsidRDefault="00060951">
      <w:pPr>
        <w:spacing w:after="0" w:line="240" w:lineRule="auto"/>
        <w:rPr>
          <w:rFonts w:ascii="Times New Roman" w:hAnsi="Times New Roman" w:cs="Times New Roman"/>
          <w:sz w:val="24"/>
          <w:szCs w:val="24"/>
          <w:lang w:val="en-US"/>
        </w:rPr>
      </w:pPr>
    </w:p>
    <w:p w14:paraId="301AEFB4" w14:textId="77777777" w:rsidR="00060951" w:rsidRDefault="00060951">
      <w:pPr>
        <w:spacing w:after="0" w:line="240" w:lineRule="auto"/>
        <w:rPr>
          <w:rFonts w:ascii="Times New Roman" w:hAnsi="Times New Roman" w:cs="Times New Roman"/>
          <w:sz w:val="24"/>
          <w:szCs w:val="24"/>
          <w:lang w:val="en-US"/>
        </w:rPr>
      </w:pPr>
    </w:p>
    <w:p w14:paraId="146AA14A" w14:textId="77777777" w:rsidR="00060951" w:rsidRDefault="00060951">
      <w:pPr>
        <w:spacing w:after="0" w:line="240" w:lineRule="auto"/>
        <w:rPr>
          <w:rFonts w:ascii="Times New Roman" w:hAnsi="Times New Roman" w:cs="Times New Roman"/>
          <w:sz w:val="24"/>
          <w:szCs w:val="24"/>
          <w:lang w:val="en-US"/>
        </w:rPr>
      </w:pPr>
    </w:p>
    <w:p w14:paraId="59BA3FA4" w14:textId="77777777" w:rsidR="00060951" w:rsidRDefault="00060951">
      <w:pPr>
        <w:spacing w:after="0" w:line="240" w:lineRule="auto"/>
        <w:rPr>
          <w:rFonts w:ascii="Times New Roman" w:hAnsi="Times New Roman" w:cs="Times New Roman"/>
          <w:sz w:val="24"/>
          <w:szCs w:val="24"/>
          <w:lang w:val="en-US"/>
        </w:rPr>
      </w:pPr>
    </w:p>
    <w:p w14:paraId="5928536A" w14:textId="77777777" w:rsidR="00060951" w:rsidRDefault="00951EBD">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7B14E55E" w14:textId="77777777" w:rsidR="00060951" w:rsidRDefault="00060951">
      <w:pPr>
        <w:spacing w:after="0" w:line="240" w:lineRule="auto"/>
        <w:rPr>
          <w:rFonts w:ascii="Times New Roman" w:hAnsi="Times New Roman" w:cs="Times New Roman"/>
          <w:sz w:val="24"/>
          <w:szCs w:val="24"/>
        </w:rPr>
      </w:pPr>
    </w:p>
    <w:p w14:paraId="6BB03B82" w14:textId="77777777" w:rsidR="00060951" w:rsidRDefault="00060951">
      <w:pPr>
        <w:spacing w:after="0" w:line="240" w:lineRule="auto"/>
        <w:rPr>
          <w:rFonts w:ascii="Times New Roman" w:hAnsi="Times New Roman" w:cs="Times New Roman"/>
          <w:sz w:val="24"/>
          <w:szCs w:val="24"/>
        </w:rPr>
      </w:pPr>
    </w:p>
    <w:p w14:paraId="62E7EDE0" w14:textId="77777777" w:rsidR="00060951" w:rsidRDefault="00060951">
      <w:pPr>
        <w:spacing w:after="0" w:line="240" w:lineRule="auto"/>
        <w:rPr>
          <w:rFonts w:ascii="Times New Roman" w:hAnsi="Times New Roman" w:cs="Times New Roman"/>
          <w:sz w:val="24"/>
          <w:szCs w:val="24"/>
        </w:rPr>
      </w:pPr>
    </w:p>
    <w:p w14:paraId="769D89C1" w14:textId="77777777" w:rsidR="00060951" w:rsidRDefault="00060951">
      <w:pPr>
        <w:spacing w:after="0" w:line="240" w:lineRule="auto"/>
        <w:rPr>
          <w:rFonts w:ascii="Times New Roman" w:hAnsi="Times New Roman" w:cs="Times New Roman"/>
          <w:sz w:val="24"/>
          <w:szCs w:val="24"/>
        </w:rPr>
      </w:pPr>
    </w:p>
    <w:p w14:paraId="14BABA16" w14:textId="77777777" w:rsidR="00060951" w:rsidRDefault="00060951">
      <w:pPr>
        <w:spacing w:after="0" w:line="240" w:lineRule="auto"/>
        <w:rPr>
          <w:rFonts w:ascii="Times New Roman" w:hAnsi="Times New Roman" w:cs="Times New Roman"/>
          <w:sz w:val="24"/>
          <w:szCs w:val="24"/>
        </w:rPr>
      </w:pPr>
    </w:p>
    <w:p w14:paraId="5A8192F7" w14:textId="426F3EEC" w:rsidR="00060951" w:rsidRDefault="00307207">
      <w:pPr>
        <w:spacing w:after="0" w:line="240" w:lineRule="auto"/>
        <w:jc w:val="center"/>
        <w:rPr>
          <w:rFonts w:ascii="Times New Roman" w:hAnsi="Times New Roman" w:cs="Times New Roman"/>
          <w:b/>
          <w:bCs/>
          <w:sz w:val="36"/>
          <w:szCs w:val="36"/>
        </w:rPr>
      </w:pPr>
      <w:r>
        <w:rPr>
          <w:rFonts w:ascii="Times New Roman" w:hAnsi="Times New Roman" w:cs="Times New Roman"/>
          <w:b/>
          <w:sz w:val="36"/>
          <w:szCs w:val="36"/>
          <w:lang w:eastAsia="ar-SA"/>
        </w:rPr>
        <w:t>Termomodernizacja budynku</w:t>
      </w:r>
      <w:r w:rsidR="00C63269">
        <w:rPr>
          <w:rFonts w:ascii="Times New Roman" w:hAnsi="Times New Roman" w:cs="Times New Roman"/>
          <w:b/>
          <w:sz w:val="36"/>
          <w:szCs w:val="36"/>
          <w:lang w:eastAsia="ar-SA"/>
        </w:rPr>
        <w:t xml:space="preserve"> I Liceum Ogólnokształcącym im. T</w:t>
      </w:r>
      <w:r>
        <w:rPr>
          <w:rFonts w:ascii="Times New Roman" w:hAnsi="Times New Roman" w:cs="Times New Roman"/>
          <w:b/>
          <w:sz w:val="36"/>
          <w:szCs w:val="36"/>
          <w:lang w:eastAsia="ar-SA"/>
        </w:rPr>
        <w:t>.</w:t>
      </w:r>
      <w:r w:rsidR="00C63269">
        <w:rPr>
          <w:rFonts w:ascii="Times New Roman" w:hAnsi="Times New Roman" w:cs="Times New Roman"/>
          <w:b/>
          <w:sz w:val="36"/>
          <w:szCs w:val="36"/>
          <w:lang w:eastAsia="ar-SA"/>
        </w:rPr>
        <w:t xml:space="preserve"> Kościuszki w Wieluniu</w:t>
      </w:r>
    </w:p>
    <w:p w14:paraId="37EFF7AE" w14:textId="77777777" w:rsidR="00060951" w:rsidRDefault="00060951">
      <w:pPr>
        <w:spacing w:after="0" w:line="240" w:lineRule="auto"/>
        <w:jc w:val="both"/>
        <w:rPr>
          <w:rFonts w:ascii="Times New Roman" w:hAnsi="Times New Roman" w:cs="Times New Roman"/>
          <w:smallCaps/>
          <w:sz w:val="24"/>
          <w:szCs w:val="24"/>
        </w:rPr>
      </w:pPr>
    </w:p>
    <w:p w14:paraId="0BFDA1E9" w14:textId="77777777" w:rsidR="00060951" w:rsidRDefault="00060951">
      <w:pPr>
        <w:spacing w:after="0" w:line="240" w:lineRule="auto"/>
        <w:jc w:val="both"/>
        <w:rPr>
          <w:rFonts w:ascii="Times New Roman" w:hAnsi="Times New Roman" w:cs="Times New Roman"/>
          <w:smallCaps/>
          <w:sz w:val="24"/>
          <w:szCs w:val="24"/>
        </w:rPr>
      </w:pPr>
    </w:p>
    <w:p w14:paraId="1C391700" w14:textId="77777777" w:rsidR="00060951" w:rsidRDefault="00060951">
      <w:pPr>
        <w:tabs>
          <w:tab w:val="left" w:pos="4820"/>
        </w:tabs>
        <w:spacing w:after="0" w:line="240" w:lineRule="auto"/>
        <w:jc w:val="both"/>
        <w:rPr>
          <w:rFonts w:ascii="Times New Roman" w:hAnsi="Times New Roman" w:cs="Times New Roman"/>
          <w:sz w:val="24"/>
          <w:szCs w:val="24"/>
        </w:rPr>
      </w:pPr>
    </w:p>
    <w:p w14:paraId="55342D0C" w14:textId="77777777" w:rsidR="00060951" w:rsidRDefault="00060951">
      <w:pPr>
        <w:tabs>
          <w:tab w:val="left" w:pos="4820"/>
        </w:tabs>
        <w:spacing w:after="0" w:line="240" w:lineRule="auto"/>
        <w:jc w:val="both"/>
        <w:rPr>
          <w:rFonts w:ascii="Times New Roman" w:hAnsi="Times New Roman" w:cs="Times New Roman"/>
          <w:sz w:val="24"/>
          <w:szCs w:val="24"/>
        </w:rPr>
      </w:pPr>
    </w:p>
    <w:p w14:paraId="4DB0FB3A" w14:textId="77777777" w:rsidR="00060951" w:rsidRDefault="00060951">
      <w:pPr>
        <w:tabs>
          <w:tab w:val="left" w:pos="4820"/>
        </w:tabs>
        <w:spacing w:after="0" w:line="240" w:lineRule="auto"/>
        <w:jc w:val="both"/>
        <w:rPr>
          <w:rFonts w:ascii="Times New Roman" w:hAnsi="Times New Roman" w:cs="Times New Roman"/>
          <w:sz w:val="24"/>
          <w:szCs w:val="24"/>
        </w:rPr>
      </w:pPr>
    </w:p>
    <w:p w14:paraId="19A2C00E" w14:textId="77777777" w:rsidR="00060951" w:rsidRDefault="00951EBD">
      <w:pPr>
        <w:tabs>
          <w:tab w:val="left" w:pos="4820"/>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Zatwierdzam:</w:t>
      </w:r>
    </w:p>
    <w:p w14:paraId="13AEA6B7" w14:textId="77777777" w:rsidR="00060951" w:rsidRDefault="00060951">
      <w:pPr>
        <w:spacing w:after="0" w:line="240" w:lineRule="auto"/>
        <w:rPr>
          <w:rFonts w:ascii="Times New Roman" w:hAnsi="Times New Roman" w:cs="Times New Roman"/>
          <w:sz w:val="24"/>
          <w:szCs w:val="24"/>
        </w:rPr>
      </w:pPr>
    </w:p>
    <w:p w14:paraId="2E3E74DA" w14:textId="77777777" w:rsidR="00060951" w:rsidRDefault="00060951">
      <w:pPr>
        <w:spacing w:after="0" w:line="240" w:lineRule="auto"/>
        <w:rPr>
          <w:rFonts w:ascii="Times New Roman" w:hAnsi="Times New Roman" w:cs="Times New Roman"/>
          <w:sz w:val="24"/>
          <w:szCs w:val="24"/>
        </w:rPr>
      </w:pPr>
    </w:p>
    <w:p w14:paraId="2D1595C7" w14:textId="77777777" w:rsidR="00060951" w:rsidRDefault="00060951">
      <w:pPr>
        <w:spacing w:after="0" w:line="240" w:lineRule="auto"/>
        <w:rPr>
          <w:rFonts w:ascii="Times New Roman" w:hAnsi="Times New Roman" w:cs="Times New Roman"/>
          <w:sz w:val="24"/>
          <w:szCs w:val="24"/>
        </w:rPr>
      </w:pPr>
    </w:p>
    <w:p w14:paraId="301FD12E" w14:textId="77777777" w:rsidR="00060951" w:rsidRDefault="00060951">
      <w:pPr>
        <w:spacing w:after="0" w:line="240" w:lineRule="auto"/>
        <w:rPr>
          <w:rFonts w:ascii="Times New Roman" w:hAnsi="Times New Roman" w:cs="Times New Roman"/>
          <w:sz w:val="24"/>
          <w:szCs w:val="24"/>
        </w:rPr>
      </w:pPr>
    </w:p>
    <w:p w14:paraId="4FA89C0A" w14:textId="77777777" w:rsidR="00060951" w:rsidRDefault="00060951">
      <w:pPr>
        <w:spacing w:after="0" w:line="240" w:lineRule="auto"/>
        <w:rPr>
          <w:rFonts w:ascii="Times New Roman" w:hAnsi="Times New Roman" w:cs="Times New Roman"/>
          <w:sz w:val="24"/>
          <w:szCs w:val="24"/>
        </w:rPr>
      </w:pPr>
    </w:p>
    <w:p w14:paraId="12770CAB" w14:textId="77777777" w:rsidR="00060951" w:rsidRDefault="00060951">
      <w:pPr>
        <w:spacing w:after="0" w:line="240" w:lineRule="auto"/>
        <w:rPr>
          <w:rFonts w:ascii="Times New Roman" w:hAnsi="Times New Roman" w:cs="Times New Roman"/>
          <w:sz w:val="24"/>
          <w:szCs w:val="24"/>
        </w:rPr>
      </w:pPr>
    </w:p>
    <w:p w14:paraId="7C2DB836" w14:textId="77777777" w:rsidR="00060951" w:rsidRDefault="00060951">
      <w:pPr>
        <w:spacing w:after="0" w:line="240" w:lineRule="auto"/>
        <w:rPr>
          <w:rFonts w:ascii="Times New Roman" w:hAnsi="Times New Roman" w:cs="Times New Roman"/>
          <w:sz w:val="24"/>
          <w:szCs w:val="24"/>
        </w:rPr>
      </w:pPr>
    </w:p>
    <w:p w14:paraId="0100E363" w14:textId="77777777" w:rsidR="00060951" w:rsidRDefault="00060951">
      <w:pPr>
        <w:spacing w:after="0" w:line="240" w:lineRule="auto"/>
        <w:rPr>
          <w:rFonts w:ascii="Times New Roman" w:hAnsi="Times New Roman" w:cs="Times New Roman"/>
          <w:sz w:val="24"/>
          <w:szCs w:val="24"/>
        </w:rPr>
      </w:pPr>
    </w:p>
    <w:p w14:paraId="1A1FF282" w14:textId="77777777" w:rsidR="00060951" w:rsidRDefault="00060951">
      <w:pPr>
        <w:spacing w:after="0" w:line="240" w:lineRule="auto"/>
        <w:rPr>
          <w:rFonts w:ascii="Times New Roman" w:hAnsi="Times New Roman" w:cs="Times New Roman"/>
          <w:sz w:val="24"/>
          <w:szCs w:val="24"/>
        </w:rPr>
      </w:pPr>
    </w:p>
    <w:p w14:paraId="4E0791CB" w14:textId="77777777" w:rsidR="00060951" w:rsidRDefault="00060951">
      <w:pPr>
        <w:spacing w:after="0" w:line="240" w:lineRule="auto"/>
        <w:rPr>
          <w:rFonts w:ascii="Times New Roman" w:hAnsi="Times New Roman" w:cs="Times New Roman"/>
          <w:sz w:val="24"/>
          <w:szCs w:val="24"/>
        </w:rPr>
      </w:pPr>
    </w:p>
    <w:p w14:paraId="13710745" w14:textId="77777777" w:rsidR="00060951" w:rsidRDefault="00060951">
      <w:pPr>
        <w:spacing w:after="0" w:line="240" w:lineRule="auto"/>
        <w:rPr>
          <w:rFonts w:ascii="Times New Roman" w:hAnsi="Times New Roman" w:cs="Times New Roman"/>
          <w:sz w:val="24"/>
          <w:szCs w:val="24"/>
        </w:rPr>
      </w:pPr>
    </w:p>
    <w:p w14:paraId="72309278" w14:textId="77777777" w:rsidR="00060951" w:rsidRDefault="00060951">
      <w:pPr>
        <w:spacing w:after="0" w:line="240" w:lineRule="auto"/>
        <w:rPr>
          <w:rFonts w:ascii="Times New Roman" w:hAnsi="Times New Roman" w:cs="Times New Roman"/>
          <w:sz w:val="24"/>
          <w:szCs w:val="24"/>
        </w:rPr>
      </w:pPr>
    </w:p>
    <w:p w14:paraId="7CCFA091" w14:textId="77777777" w:rsidR="001D3744" w:rsidRDefault="001D3744">
      <w:pPr>
        <w:spacing w:after="0" w:line="240" w:lineRule="auto"/>
        <w:rPr>
          <w:rFonts w:ascii="Times New Roman" w:hAnsi="Times New Roman" w:cs="Times New Roman"/>
          <w:sz w:val="24"/>
          <w:szCs w:val="24"/>
        </w:rPr>
      </w:pPr>
    </w:p>
    <w:p w14:paraId="3BB69061" w14:textId="77777777" w:rsidR="00307207" w:rsidRDefault="00307207">
      <w:pPr>
        <w:spacing w:after="0" w:line="240" w:lineRule="auto"/>
        <w:rPr>
          <w:rFonts w:ascii="Times New Roman" w:hAnsi="Times New Roman" w:cs="Times New Roman"/>
          <w:sz w:val="24"/>
          <w:szCs w:val="24"/>
        </w:rPr>
      </w:pPr>
    </w:p>
    <w:p w14:paraId="1CCC756D" w14:textId="77777777" w:rsidR="00307207" w:rsidRDefault="00307207">
      <w:pPr>
        <w:spacing w:after="0" w:line="240" w:lineRule="auto"/>
        <w:rPr>
          <w:rFonts w:ascii="Times New Roman" w:hAnsi="Times New Roman" w:cs="Times New Roman"/>
          <w:sz w:val="24"/>
          <w:szCs w:val="24"/>
        </w:rPr>
      </w:pPr>
    </w:p>
    <w:p w14:paraId="209DECC3" w14:textId="77777777" w:rsidR="00307207" w:rsidRDefault="00307207">
      <w:pPr>
        <w:spacing w:after="0" w:line="240" w:lineRule="auto"/>
        <w:rPr>
          <w:rFonts w:ascii="Times New Roman" w:hAnsi="Times New Roman" w:cs="Times New Roman"/>
          <w:sz w:val="24"/>
          <w:szCs w:val="24"/>
        </w:rPr>
      </w:pPr>
    </w:p>
    <w:p w14:paraId="7CD1D7D9" w14:textId="77777777" w:rsidR="00307207" w:rsidRDefault="00307207">
      <w:pPr>
        <w:spacing w:after="0" w:line="240" w:lineRule="auto"/>
        <w:rPr>
          <w:rFonts w:ascii="Times New Roman" w:hAnsi="Times New Roman" w:cs="Times New Roman"/>
          <w:sz w:val="24"/>
          <w:szCs w:val="24"/>
        </w:rPr>
      </w:pPr>
    </w:p>
    <w:p w14:paraId="121D07A8" w14:textId="77777777" w:rsidR="00307207" w:rsidRDefault="00307207">
      <w:pPr>
        <w:spacing w:after="0" w:line="240" w:lineRule="auto"/>
        <w:rPr>
          <w:rFonts w:ascii="Times New Roman" w:hAnsi="Times New Roman" w:cs="Times New Roman"/>
          <w:sz w:val="24"/>
          <w:szCs w:val="24"/>
        </w:rPr>
      </w:pPr>
    </w:p>
    <w:p w14:paraId="6ED91F8A" w14:textId="77777777" w:rsidR="00307207" w:rsidRDefault="00307207">
      <w:pPr>
        <w:spacing w:after="0" w:line="240" w:lineRule="auto"/>
        <w:rPr>
          <w:rFonts w:ascii="Times New Roman" w:hAnsi="Times New Roman" w:cs="Times New Roman"/>
          <w:sz w:val="24"/>
          <w:szCs w:val="24"/>
        </w:rPr>
      </w:pPr>
    </w:p>
    <w:p w14:paraId="444FC6DF" w14:textId="7F5B4953" w:rsidR="00060951" w:rsidRDefault="00951EBD">
      <w:pPr>
        <w:spacing w:after="0" w:line="240" w:lineRule="auto"/>
        <w:jc w:val="center"/>
        <w:rPr>
          <w:rFonts w:ascii="Times New Roman" w:hAnsi="Times New Roman" w:cs="Times New Roman"/>
          <w:sz w:val="24"/>
          <w:szCs w:val="24"/>
        </w:rPr>
      </w:pPr>
      <w:r w:rsidRPr="00362BDB">
        <w:rPr>
          <w:rFonts w:ascii="Times New Roman" w:hAnsi="Times New Roman" w:cs="Times New Roman"/>
          <w:sz w:val="24"/>
          <w:szCs w:val="24"/>
        </w:rPr>
        <w:t xml:space="preserve">Wieluń, </w:t>
      </w:r>
      <w:r w:rsidR="00362BDB" w:rsidRPr="00362BDB">
        <w:rPr>
          <w:rFonts w:ascii="Times New Roman" w:hAnsi="Times New Roman" w:cs="Times New Roman"/>
          <w:sz w:val="24"/>
          <w:szCs w:val="24"/>
        </w:rPr>
        <w:t>18</w:t>
      </w:r>
      <w:r w:rsidR="001D3744" w:rsidRPr="00362BDB">
        <w:rPr>
          <w:rFonts w:ascii="Times New Roman" w:hAnsi="Times New Roman" w:cs="Times New Roman"/>
          <w:sz w:val="24"/>
          <w:szCs w:val="24"/>
        </w:rPr>
        <w:t>.</w:t>
      </w:r>
      <w:r w:rsidR="00307207" w:rsidRPr="00362BDB">
        <w:rPr>
          <w:rFonts w:ascii="Times New Roman" w:hAnsi="Times New Roman" w:cs="Times New Roman"/>
          <w:sz w:val="24"/>
          <w:szCs w:val="24"/>
        </w:rPr>
        <w:t>06</w:t>
      </w:r>
      <w:r w:rsidRPr="00362BDB">
        <w:rPr>
          <w:rFonts w:ascii="Times New Roman" w:hAnsi="Times New Roman" w:cs="Times New Roman"/>
          <w:sz w:val="24"/>
          <w:szCs w:val="24"/>
        </w:rPr>
        <w:t>.202</w:t>
      </w:r>
      <w:r w:rsidR="006E3519" w:rsidRPr="00362BDB">
        <w:rPr>
          <w:rFonts w:ascii="Times New Roman" w:hAnsi="Times New Roman" w:cs="Times New Roman"/>
          <w:sz w:val="24"/>
          <w:szCs w:val="24"/>
        </w:rPr>
        <w:t>4</w:t>
      </w:r>
      <w:r w:rsidRPr="00362BDB">
        <w:rPr>
          <w:rFonts w:ascii="Times New Roman" w:hAnsi="Times New Roman" w:cs="Times New Roman"/>
          <w:sz w:val="24"/>
          <w:szCs w:val="24"/>
        </w:rPr>
        <w:t>r.</w:t>
      </w:r>
    </w:p>
    <w:p w14:paraId="438D3DF1" w14:textId="77777777" w:rsidR="00060951" w:rsidRDefault="00951EBD">
      <w:pPr>
        <w:spacing w:after="0" w:line="240" w:lineRule="auto"/>
        <w:rPr>
          <w:rFonts w:ascii="Times New Roman" w:hAnsi="Times New Roman" w:cs="Times New Roman"/>
        </w:rPr>
      </w:pPr>
      <w:r>
        <w:br w:type="page"/>
      </w:r>
    </w:p>
    <w:p w14:paraId="1C8E13BB" w14:textId="77777777" w:rsidR="00060951" w:rsidRDefault="00060951">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0175E7DF" w14:textId="77777777">
        <w:tc>
          <w:tcPr>
            <w:tcW w:w="9212" w:type="dxa"/>
            <w:shd w:val="clear" w:color="auto" w:fill="BFBFBF" w:themeFill="background1" w:themeFillShade="BF"/>
          </w:tcPr>
          <w:p w14:paraId="1197A3D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Nazwa oraz adres zamawiającego, numer telefonu, adres poczty elektronicznej oraz strony internetowej prowadzonego postępowania</w:t>
            </w:r>
          </w:p>
        </w:tc>
      </w:tr>
    </w:tbl>
    <w:p w14:paraId="234D0B4A"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Powiat Wieluński</w:t>
      </w:r>
    </w:p>
    <w:p w14:paraId="5DB6CEFA"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Pl. Kazimierza Wielkiego 2, 98-300 Wieluń</w:t>
      </w:r>
    </w:p>
    <w:p w14:paraId="492F41E5" w14:textId="77777777" w:rsidR="00060951" w:rsidRDefault="00951EBD">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tel. 043 843 42 80</w:t>
      </w:r>
    </w:p>
    <w:p w14:paraId="34FFD418" w14:textId="77777777" w:rsidR="00060951" w:rsidRDefault="00951EBD">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 xml:space="preserve">e-mail: </w:t>
      </w:r>
      <w:r>
        <w:rPr>
          <w:rFonts w:ascii="Times New Roman" w:hAnsi="Times New Roman" w:cs="Times New Roman"/>
          <w:sz w:val="24"/>
          <w:szCs w:val="24"/>
          <w:lang w:val="en-US"/>
        </w:rPr>
        <w:t>zam_pub@powiat.wielun.pl</w:t>
      </w:r>
    </w:p>
    <w:p w14:paraId="557877C1" w14:textId="77777777"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Postępowanie prowadzone jest na Platformie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0508D468" w14:textId="77777777">
        <w:tc>
          <w:tcPr>
            <w:tcW w:w="9212" w:type="dxa"/>
            <w:shd w:val="clear" w:color="auto" w:fill="BFBFBF" w:themeFill="background1" w:themeFillShade="BF"/>
          </w:tcPr>
          <w:p w14:paraId="09971B8E"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Adres strony internetowej, na której udostępniane będą zmiany i wyjaśnienia treści SWZ oraz inne dokumenty zamówienia bezpośrednio związane z postępowaniem o udzielenie zamówienia</w:t>
            </w:r>
          </w:p>
        </w:tc>
      </w:tr>
    </w:tbl>
    <w:p w14:paraId="3EC947A3" w14:textId="706435B3"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Zmiany i wyjaśnienia treści SWZ oraz inne dokumenty zamówienia bezpośrednio związane z postępowaniem o udzielenie zamówienia Zamawiający będzie udostępniał na Platformie  </w:t>
      </w:r>
      <w:r w:rsidR="00B44757">
        <w:rPr>
          <w:rFonts w:ascii="Times New Roman" w:hAnsi="Times New Roman" w:cs="Times New Roman"/>
          <w:sz w:val="24"/>
          <w:szCs w:val="24"/>
        </w:rPr>
        <w:t xml:space="preserve">   </w:t>
      </w:r>
      <w:r>
        <w:rPr>
          <w:rFonts w:ascii="Times New Roman" w:hAnsi="Times New Roman" w:cs="Times New Roman"/>
          <w:sz w:val="24"/>
          <w:szCs w:val="24"/>
        </w:rPr>
        <w:t xml:space="preserv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5F88E9E5" w14:textId="77777777">
        <w:tc>
          <w:tcPr>
            <w:tcW w:w="9212" w:type="dxa"/>
            <w:shd w:val="clear" w:color="auto" w:fill="BFBFBF" w:themeFill="background1" w:themeFillShade="BF"/>
          </w:tcPr>
          <w:p w14:paraId="4ACE185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Tryb udzielenia zamówienia</w:t>
            </w:r>
          </w:p>
        </w:tc>
      </w:tr>
    </w:tbl>
    <w:p w14:paraId="15EEED37" w14:textId="77777777" w:rsidR="00307207" w:rsidRDefault="00307207" w:rsidP="003072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Zamówienie udzielane jest w trybie podstawowym na podstawie art. 275 pkt 1 ustawy z dnia 11 września 2019r. Prawo zamówień publicznych (Dz.U. z 2023r. poz. 1605 ze zm.) (dalej: ustawa, ustawa Pzp).</w:t>
      </w:r>
    </w:p>
    <w:tbl>
      <w:tblPr>
        <w:tblStyle w:val="Tabela-Siatka"/>
        <w:tblW w:w="9212" w:type="dxa"/>
        <w:tblLook w:val="04A0" w:firstRow="1" w:lastRow="0" w:firstColumn="1" w:lastColumn="0" w:noHBand="0" w:noVBand="1"/>
      </w:tblPr>
      <w:tblGrid>
        <w:gridCol w:w="9212"/>
      </w:tblGrid>
      <w:tr w:rsidR="00060951" w14:paraId="615B591F" w14:textId="77777777">
        <w:tc>
          <w:tcPr>
            <w:tcW w:w="9212" w:type="dxa"/>
            <w:shd w:val="clear" w:color="auto" w:fill="BFBFBF" w:themeFill="background1" w:themeFillShade="BF"/>
          </w:tcPr>
          <w:p w14:paraId="68E2D6E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Informacja czy zamawiający przewiduje wybór najkorzystniejszej oferty z możliwością prowadzenia negocjacji</w:t>
            </w:r>
          </w:p>
        </w:tc>
      </w:tr>
    </w:tbl>
    <w:p w14:paraId="720F8EF9" w14:textId="77777777" w:rsidR="00307207" w:rsidRDefault="00307207" w:rsidP="003072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możliwością prowadzenia negocjacji.</w:t>
      </w:r>
    </w:p>
    <w:tbl>
      <w:tblPr>
        <w:tblStyle w:val="Tabela-Siatka"/>
        <w:tblW w:w="9212" w:type="dxa"/>
        <w:tblLook w:val="04A0" w:firstRow="1" w:lastRow="0" w:firstColumn="1" w:lastColumn="0" w:noHBand="0" w:noVBand="1"/>
      </w:tblPr>
      <w:tblGrid>
        <w:gridCol w:w="9212"/>
      </w:tblGrid>
      <w:tr w:rsidR="00060951" w14:paraId="7A8EB817" w14:textId="77777777">
        <w:tc>
          <w:tcPr>
            <w:tcW w:w="9212" w:type="dxa"/>
            <w:shd w:val="clear" w:color="auto" w:fill="BFBFBF" w:themeFill="background1" w:themeFillShade="BF"/>
          </w:tcPr>
          <w:p w14:paraId="54B33896"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Opis przedmiotu zamówienia</w:t>
            </w:r>
          </w:p>
        </w:tc>
      </w:tr>
    </w:tbl>
    <w:p w14:paraId="6998DCE3" w14:textId="195FDE64" w:rsidR="00A37E2C" w:rsidRDefault="006B5976" w:rsidP="00307207">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sidRPr="006B5976">
        <w:rPr>
          <w:rStyle w:val="FontStyle30"/>
          <w:rFonts w:ascii="Times New Roman" w:hAnsi="Times New Roman" w:cs="Times New Roman"/>
          <w:sz w:val="24"/>
          <w:szCs w:val="24"/>
        </w:rPr>
        <w:t xml:space="preserve">Przedmiotem zamówienia jest wykonanie robót budowlanych </w:t>
      </w:r>
      <w:r w:rsidR="00307207">
        <w:rPr>
          <w:rStyle w:val="FontStyle30"/>
          <w:rFonts w:ascii="Times New Roman" w:hAnsi="Times New Roman" w:cs="Times New Roman"/>
          <w:sz w:val="24"/>
          <w:szCs w:val="24"/>
        </w:rPr>
        <w:t xml:space="preserve">polegających na termomodernizacji budynku </w:t>
      </w:r>
      <w:r w:rsidR="00307207" w:rsidRPr="00307207">
        <w:rPr>
          <w:rStyle w:val="FontStyle30"/>
          <w:rFonts w:ascii="Times New Roman" w:hAnsi="Times New Roman" w:cs="Times New Roman"/>
          <w:sz w:val="24"/>
          <w:szCs w:val="24"/>
        </w:rPr>
        <w:t>I Liceum Ogólnokształcącym im. Tadeusza Kościuszki w</w:t>
      </w:r>
      <w:r w:rsidR="00A37E2C">
        <w:rPr>
          <w:rStyle w:val="FontStyle30"/>
          <w:rFonts w:ascii="Times New Roman" w:hAnsi="Times New Roman" w:cs="Times New Roman"/>
          <w:sz w:val="24"/>
          <w:szCs w:val="24"/>
        </w:rPr>
        <w:t> </w:t>
      </w:r>
      <w:r w:rsidR="00307207" w:rsidRPr="00307207">
        <w:rPr>
          <w:rStyle w:val="FontStyle30"/>
          <w:rFonts w:ascii="Times New Roman" w:hAnsi="Times New Roman" w:cs="Times New Roman"/>
          <w:sz w:val="24"/>
          <w:szCs w:val="24"/>
        </w:rPr>
        <w:t>Wieluniu</w:t>
      </w:r>
      <w:r w:rsidR="00307207">
        <w:rPr>
          <w:rStyle w:val="FontStyle30"/>
          <w:rFonts w:ascii="Times New Roman" w:hAnsi="Times New Roman" w:cs="Times New Roman"/>
          <w:sz w:val="24"/>
          <w:szCs w:val="24"/>
        </w:rPr>
        <w:t xml:space="preserve"> polegających na wymianie 40 sztuk okien w salach lekcyjnych szkoły wraz z</w:t>
      </w:r>
      <w:r w:rsidR="00A37E2C">
        <w:rPr>
          <w:rStyle w:val="FontStyle30"/>
          <w:rFonts w:ascii="Times New Roman" w:hAnsi="Times New Roman" w:cs="Times New Roman"/>
          <w:sz w:val="24"/>
          <w:szCs w:val="24"/>
        </w:rPr>
        <w:t> </w:t>
      </w:r>
      <w:r w:rsidR="00307207">
        <w:rPr>
          <w:rStyle w:val="FontStyle30"/>
          <w:rFonts w:ascii="Times New Roman" w:hAnsi="Times New Roman" w:cs="Times New Roman"/>
          <w:sz w:val="24"/>
          <w:szCs w:val="24"/>
        </w:rPr>
        <w:t>obróbką murarsko-malarską.</w:t>
      </w:r>
    </w:p>
    <w:p w14:paraId="23BD74CE" w14:textId="70257F7D" w:rsidR="009B0564" w:rsidRDefault="00307207" w:rsidP="00307207">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Wymianie nie podlegają parapety. Obróbka malarska polega na położeniu tynku murarskiego MP-75.</w:t>
      </w:r>
    </w:p>
    <w:p w14:paraId="194D45A6" w14:textId="196A3CE3" w:rsidR="00A37E2C" w:rsidRDefault="00A37E2C" w:rsidP="00307207">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Wymianie podlegają okna PCV 3-skrzydłowe, na profilu 82mm o wielokomorowej konstrukcji klasy A, 3-szybowe i 1-szybowe, przenikalność szyby 0,5, okucie obwiedniowe z funkcją blokady klamki, kolor zewnętrzny ciemnoniebieski, kolor wewnętrzny biały, współczynnik U=0,756 W/m</w:t>
      </w:r>
      <w:r>
        <w:rPr>
          <w:rStyle w:val="FontStyle30"/>
          <w:rFonts w:ascii="Times New Roman" w:hAnsi="Times New Roman" w:cs="Times New Roman"/>
          <w:sz w:val="24"/>
          <w:szCs w:val="24"/>
          <w:vertAlign w:val="superscript"/>
        </w:rPr>
        <w:t>2</w:t>
      </w:r>
      <w:r>
        <w:rPr>
          <w:rStyle w:val="FontStyle30"/>
          <w:rFonts w:ascii="Times New Roman" w:hAnsi="Times New Roman" w:cs="Times New Roman"/>
          <w:sz w:val="24"/>
          <w:szCs w:val="24"/>
        </w:rPr>
        <w:t xml:space="preserve"> K. Wykonawca zobowiązany jest do wykonania własnych pomiarów.</w:t>
      </w:r>
    </w:p>
    <w:p w14:paraId="108CEBC9" w14:textId="5747EE45" w:rsidR="00A37E2C" w:rsidRDefault="00A37E2C" w:rsidP="00307207">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Szerokość x wysokość:</w:t>
      </w:r>
    </w:p>
    <w:p w14:paraId="2198AE1A" w14:textId="1B9EEB91"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2940x2100 RU+R+RU – 5</w:t>
      </w:r>
      <w:r>
        <w:rPr>
          <w:rStyle w:val="FontStyle30"/>
          <w:rFonts w:ascii="Times New Roman" w:hAnsi="Times New Roman" w:cs="Times New Roman"/>
          <w:sz w:val="24"/>
          <w:szCs w:val="24"/>
        </w:rPr>
        <w:t xml:space="preserve"> </w:t>
      </w:r>
      <w:r w:rsidRPr="00A37E2C">
        <w:rPr>
          <w:rStyle w:val="FontStyle30"/>
          <w:rFonts w:ascii="Times New Roman" w:hAnsi="Times New Roman" w:cs="Times New Roman"/>
          <w:sz w:val="24"/>
          <w:szCs w:val="24"/>
        </w:rPr>
        <w:t>szt</w:t>
      </w:r>
      <w:r>
        <w:rPr>
          <w:rStyle w:val="FontStyle30"/>
          <w:rFonts w:ascii="Times New Roman" w:hAnsi="Times New Roman" w:cs="Times New Roman"/>
          <w:sz w:val="24"/>
          <w:szCs w:val="24"/>
        </w:rPr>
        <w:t>.</w:t>
      </w:r>
    </w:p>
    <w:p w14:paraId="795BF069" w14:textId="6F52D31E"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2930x2150 RU+R+RU – 17</w:t>
      </w:r>
      <w:r>
        <w:rPr>
          <w:rStyle w:val="FontStyle30"/>
          <w:rFonts w:ascii="Times New Roman" w:hAnsi="Times New Roman" w:cs="Times New Roman"/>
          <w:sz w:val="24"/>
          <w:szCs w:val="24"/>
        </w:rPr>
        <w:t xml:space="preserve"> </w:t>
      </w:r>
      <w:r w:rsidRPr="00A37E2C">
        <w:rPr>
          <w:rStyle w:val="FontStyle30"/>
          <w:rFonts w:ascii="Times New Roman" w:hAnsi="Times New Roman" w:cs="Times New Roman"/>
          <w:sz w:val="24"/>
          <w:szCs w:val="24"/>
        </w:rPr>
        <w:t>szt</w:t>
      </w:r>
      <w:r>
        <w:rPr>
          <w:rStyle w:val="FontStyle30"/>
          <w:rFonts w:ascii="Times New Roman" w:hAnsi="Times New Roman" w:cs="Times New Roman"/>
          <w:sz w:val="24"/>
          <w:szCs w:val="24"/>
        </w:rPr>
        <w:t>.</w:t>
      </w:r>
    </w:p>
    <w:p w14:paraId="5722EB99" w14:textId="30B1AB71"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2930x2050 RU+R+RU – 3</w:t>
      </w:r>
      <w:r>
        <w:rPr>
          <w:rStyle w:val="FontStyle30"/>
          <w:rFonts w:ascii="Times New Roman" w:hAnsi="Times New Roman" w:cs="Times New Roman"/>
          <w:sz w:val="24"/>
          <w:szCs w:val="24"/>
        </w:rPr>
        <w:t xml:space="preserve"> </w:t>
      </w:r>
      <w:r w:rsidRPr="00A37E2C">
        <w:rPr>
          <w:rStyle w:val="FontStyle30"/>
          <w:rFonts w:ascii="Times New Roman" w:hAnsi="Times New Roman" w:cs="Times New Roman"/>
          <w:sz w:val="24"/>
          <w:szCs w:val="24"/>
        </w:rPr>
        <w:t>szt</w:t>
      </w:r>
      <w:r>
        <w:rPr>
          <w:rStyle w:val="FontStyle30"/>
          <w:rFonts w:ascii="Times New Roman" w:hAnsi="Times New Roman" w:cs="Times New Roman"/>
          <w:sz w:val="24"/>
          <w:szCs w:val="24"/>
        </w:rPr>
        <w:t>.</w:t>
      </w:r>
    </w:p>
    <w:p w14:paraId="71B5255F" w14:textId="6F7CE123"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2180x2150 RU+R+RU – 7</w:t>
      </w:r>
      <w:r>
        <w:rPr>
          <w:rStyle w:val="FontStyle30"/>
          <w:rFonts w:ascii="Times New Roman" w:hAnsi="Times New Roman" w:cs="Times New Roman"/>
          <w:sz w:val="24"/>
          <w:szCs w:val="24"/>
        </w:rPr>
        <w:t xml:space="preserve"> </w:t>
      </w:r>
      <w:r w:rsidRPr="00A37E2C">
        <w:rPr>
          <w:rStyle w:val="FontStyle30"/>
          <w:rFonts w:ascii="Times New Roman" w:hAnsi="Times New Roman" w:cs="Times New Roman"/>
          <w:sz w:val="24"/>
          <w:szCs w:val="24"/>
        </w:rPr>
        <w:t>szt</w:t>
      </w:r>
      <w:r>
        <w:rPr>
          <w:rStyle w:val="FontStyle30"/>
          <w:rFonts w:ascii="Times New Roman" w:hAnsi="Times New Roman" w:cs="Times New Roman"/>
          <w:sz w:val="24"/>
          <w:szCs w:val="24"/>
        </w:rPr>
        <w:t>.</w:t>
      </w:r>
    </w:p>
    <w:p w14:paraId="4D6790B7" w14:textId="1B526411"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970x2160 RU – 2</w:t>
      </w:r>
      <w:r>
        <w:rPr>
          <w:rStyle w:val="FontStyle30"/>
          <w:rFonts w:ascii="Times New Roman" w:hAnsi="Times New Roman" w:cs="Times New Roman"/>
          <w:sz w:val="24"/>
          <w:szCs w:val="24"/>
        </w:rPr>
        <w:t xml:space="preserve"> </w:t>
      </w:r>
      <w:r w:rsidRPr="00A37E2C">
        <w:rPr>
          <w:rStyle w:val="FontStyle30"/>
          <w:rFonts w:ascii="Times New Roman" w:hAnsi="Times New Roman" w:cs="Times New Roman"/>
          <w:sz w:val="24"/>
          <w:szCs w:val="24"/>
        </w:rPr>
        <w:t>szt</w:t>
      </w:r>
      <w:r>
        <w:rPr>
          <w:rStyle w:val="FontStyle30"/>
          <w:rFonts w:ascii="Times New Roman" w:hAnsi="Times New Roman" w:cs="Times New Roman"/>
          <w:sz w:val="24"/>
          <w:szCs w:val="24"/>
        </w:rPr>
        <w:t>.</w:t>
      </w:r>
    </w:p>
    <w:p w14:paraId="1927A934" w14:textId="6A0941E6"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 xml:space="preserve">2170x2100 RU+R+RU </w:t>
      </w:r>
      <w:r>
        <w:rPr>
          <w:rStyle w:val="FontStyle30"/>
          <w:rFonts w:ascii="Times New Roman" w:hAnsi="Times New Roman" w:cs="Times New Roman"/>
          <w:sz w:val="24"/>
          <w:szCs w:val="24"/>
        </w:rPr>
        <w:t>–</w:t>
      </w:r>
      <w:r w:rsidRPr="00A37E2C">
        <w:rPr>
          <w:rStyle w:val="FontStyle30"/>
          <w:rFonts w:ascii="Times New Roman" w:hAnsi="Times New Roman" w:cs="Times New Roman"/>
          <w:sz w:val="24"/>
          <w:szCs w:val="24"/>
        </w:rPr>
        <w:t xml:space="preserve"> 1 szt</w:t>
      </w:r>
      <w:r>
        <w:rPr>
          <w:rStyle w:val="FontStyle30"/>
          <w:rFonts w:ascii="Times New Roman" w:hAnsi="Times New Roman" w:cs="Times New Roman"/>
          <w:sz w:val="24"/>
          <w:szCs w:val="24"/>
        </w:rPr>
        <w:t>.</w:t>
      </w:r>
    </w:p>
    <w:p w14:paraId="2192F8DF" w14:textId="44F447D2"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 xml:space="preserve">2960x2030 RU+R+RU </w:t>
      </w:r>
      <w:r>
        <w:rPr>
          <w:rStyle w:val="FontStyle30"/>
          <w:rFonts w:ascii="Times New Roman" w:hAnsi="Times New Roman" w:cs="Times New Roman"/>
          <w:sz w:val="24"/>
          <w:szCs w:val="24"/>
        </w:rPr>
        <w:t>–</w:t>
      </w:r>
      <w:r w:rsidRPr="00A37E2C">
        <w:rPr>
          <w:rStyle w:val="FontStyle30"/>
          <w:rFonts w:ascii="Times New Roman" w:hAnsi="Times New Roman" w:cs="Times New Roman"/>
          <w:sz w:val="24"/>
          <w:szCs w:val="24"/>
        </w:rPr>
        <w:t xml:space="preserve"> 1 szt</w:t>
      </w:r>
      <w:r>
        <w:rPr>
          <w:rStyle w:val="FontStyle30"/>
          <w:rFonts w:ascii="Times New Roman" w:hAnsi="Times New Roman" w:cs="Times New Roman"/>
          <w:sz w:val="24"/>
          <w:szCs w:val="24"/>
        </w:rPr>
        <w:t>.</w:t>
      </w:r>
    </w:p>
    <w:p w14:paraId="1E6259B5" w14:textId="65B61D0C"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 xml:space="preserve">2200x2050 RU+R+RU </w:t>
      </w:r>
      <w:r>
        <w:rPr>
          <w:rStyle w:val="FontStyle30"/>
          <w:rFonts w:ascii="Times New Roman" w:hAnsi="Times New Roman" w:cs="Times New Roman"/>
          <w:sz w:val="24"/>
          <w:szCs w:val="24"/>
        </w:rPr>
        <w:t>–</w:t>
      </w:r>
      <w:r w:rsidRPr="00A37E2C">
        <w:rPr>
          <w:rStyle w:val="FontStyle30"/>
          <w:rFonts w:ascii="Times New Roman" w:hAnsi="Times New Roman" w:cs="Times New Roman"/>
          <w:sz w:val="24"/>
          <w:szCs w:val="24"/>
        </w:rPr>
        <w:t xml:space="preserve"> 1 szt</w:t>
      </w:r>
      <w:r>
        <w:rPr>
          <w:rStyle w:val="FontStyle30"/>
          <w:rFonts w:ascii="Times New Roman" w:hAnsi="Times New Roman" w:cs="Times New Roman"/>
          <w:sz w:val="24"/>
          <w:szCs w:val="24"/>
        </w:rPr>
        <w:t>.</w:t>
      </w:r>
    </w:p>
    <w:p w14:paraId="3E182E4D" w14:textId="630DA8CF"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 xml:space="preserve">2180x2220 RU+R+RU </w:t>
      </w:r>
      <w:r>
        <w:rPr>
          <w:rStyle w:val="FontStyle30"/>
          <w:rFonts w:ascii="Times New Roman" w:hAnsi="Times New Roman" w:cs="Times New Roman"/>
          <w:sz w:val="24"/>
          <w:szCs w:val="24"/>
        </w:rPr>
        <w:t>–</w:t>
      </w:r>
      <w:r w:rsidRPr="00A37E2C">
        <w:rPr>
          <w:rStyle w:val="FontStyle30"/>
          <w:rFonts w:ascii="Times New Roman" w:hAnsi="Times New Roman" w:cs="Times New Roman"/>
          <w:sz w:val="24"/>
          <w:szCs w:val="24"/>
        </w:rPr>
        <w:t xml:space="preserve"> 1 szt</w:t>
      </w:r>
      <w:r>
        <w:rPr>
          <w:rStyle w:val="FontStyle30"/>
          <w:rFonts w:ascii="Times New Roman" w:hAnsi="Times New Roman" w:cs="Times New Roman"/>
          <w:sz w:val="24"/>
          <w:szCs w:val="24"/>
        </w:rPr>
        <w:t>.</w:t>
      </w:r>
    </w:p>
    <w:p w14:paraId="40B506A1" w14:textId="27F08D91" w:rsidR="00A37E2C" w:rsidRPr="00A37E2C" w:rsidRDefault="00A37E2C" w:rsidP="00A37E2C">
      <w:pPr>
        <w:pStyle w:val="Akapitzlist"/>
        <w:numPr>
          <w:ilvl w:val="0"/>
          <w:numId w:val="92"/>
        </w:numPr>
        <w:spacing w:after="0" w:line="240" w:lineRule="auto"/>
        <w:ind w:left="851" w:hanging="425"/>
        <w:jc w:val="both"/>
        <w:rPr>
          <w:rStyle w:val="FontStyle30"/>
          <w:rFonts w:ascii="Times New Roman" w:hAnsi="Times New Roman" w:cs="Times New Roman"/>
          <w:sz w:val="24"/>
          <w:szCs w:val="24"/>
        </w:rPr>
      </w:pPr>
      <w:r w:rsidRPr="00A37E2C">
        <w:rPr>
          <w:rStyle w:val="FontStyle30"/>
          <w:rFonts w:ascii="Times New Roman" w:hAnsi="Times New Roman" w:cs="Times New Roman"/>
          <w:sz w:val="24"/>
          <w:szCs w:val="24"/>
        </w:rPr>
        <w:t xml:space="preserve">2930x2220 RU+R+RU </w:t>
      </w:r>
      <w:r>
        <w:rPr>
          <w:rStyle w:val="FontStyle30"/>
          <w:rFonts w:ascii="Times New Roman" w:hAnsi="Times New Roman" w:cs="Times New Roman"/>
          <w:sz w:val="24"/>
          <w:szCs w:val="24"/>
        </w:rPr>
        <w:t>–</w:t>
      </w:r>
      <w:r w:rsidRPr="00A37E2C">
        <w:rPr>
          <w:rStyle w:val="FontStyle30"/>
          <w:rFonts w:ascii="Times New Roman" w:hAnsi="Times New Roman" w:cs="Times New Roman"/>
          <w:sz w:val="24"/>
          <w:szCs w:val="24"/>
        </w:rPr>
        <w:t xml:space="preserve"> 2 szt</w:t>
      </w:r>
      <w:r>
        <w:rPr>
          <w:rStyle w:val="FontStyle30"/>
          <w:rFonts w:ascii="Times New Roman" w:hAnsi="Times New Roman" w:cs="Times New Roman"/>
          <w:sz w:val="24"/>
          <w:szCs w:val="24"/>
        </w:rPr>
        <w:t>.</w:t>
      </w:r>
    </w:p>
    <w:p w14:paraId="1E4C5E7C" w14:textId="34789470" w:rsidR="009B0564" w:rsidRDefault="006B5976" w:rsidP="009B0564">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 xml:space="preserve">Szczegółowy opis przedmiotu zamówienia zawiera dokumentacja </w:t>
      </w:r>
      <w:r w:rsidR="00731AA9">
        <w:rPr>
          <w:rStyle w:val="FontStyle30"/>
          <w:rFonts w:ascii="Times New Roman" w:hAnsi="Times New Roman" w:cs="Times New Roman"/>
          <w:sz w:val="24"/>
          <w:szCs w:val="24"/>
        </w:rPr>
        <w:t>techniczna</w:t>
      </w:r>
      <w:r>
        <w:rPr>
          <w:rStyle w:val="FontStyle30"/>
          <w:rFonts w:ascii="Times New Roman" w:hAnsi="Times New Roman" w:cs="Times New Roman"/>
          <w:sz w:val="24"/>
          <w:szCs w:val="24"/>
        </w:rPr>
        <w:t>, któr</w:t>
      </w:r>
      <w:r w:rsidR="00A37E2C">
        <w:rPr>
          <w:rStyle w:val="FontStyle30"/>
          <w:rFonts w:ascii="Times New Roman" w:hAnsi="Times New Roman" w:cs="Times New Roman"/>
          <w:sz w:val="24"/>
          <w:szCs w:val="24"/>
        </w:rPr>
        <w:t>a</w:t>
      </w:r>
      <w:r>
        <w:rPr>
          <w:rStyle w:val="FontStyle30"/>
          <w:rFonts w:ascii="Times New Roman" w:hAnsi="Times New Roman" w:cs="Times New Roman"/>
          <w:sz w:val="24"/>
          <w:szCs w:val="24"/>
        </w:rPr>
        <w:t xml:space="preserve"> stanowi załącznik do SWZ. Wykonawca będzie zobowiązany do wykonania robót </w:t>
      </w:r>
      <w:r>
        <w:rPr>
          <w:rStyle w:val="FontStyle30"/>
          <w:rFonts w:ascii="Times New Roman" w:hAnsi="Times New Roman" w:cs="Times New Roman"/>
          <w:sz w:val="24"/>
          <w:szCs w:val="24"/>
        </w:rPr>
        <w:lastRenderedPageBreak/>
        <w:t>budowlanych zgodnie z prawem polskim, w szczególności z przepisami techniczno-budowlanymi, przepisami dotyczącymi samodzielnych funkcji technicznych w</w:t>
      </w:r>
      <w:r w:rsidR="00A04C60">
        <w:rPr>
          <w:rStyle w:val="FontStyle30"/>
          <w:rFonts w:ascii="Times New Roman" w:hAnsi="Times New Roman" w:cs="Times New Roman"/>
          <w:sz w:val="24"/>
          <w:szCs w:val="24"/>
        </w:rPr>
        <w:t> </w:t>
      </w:r>
      <w:r>
        <w:rPr>
          <w:rStyle w:val="FontStyle30"/>
          <w:rFonts w:ascii="Times New Roman" w:hAnsi="Times New Roman" w:cs="Times New Roman"/>
          <w:sz w:val="24"/>
          <w:szCs w:val="24"/>
        </w:rPr>
        <w:t xml:space="preserve">budownictwie oraz przepisami dotyczącymi </w:t>
      </w:r>
      <w:r w:rsidRPr="008F7B6F">
        <w:rPr>
          <w:rStyle w:val="FontStyle30"/>
          <w:rFonts w:ascii="Times New Roman" w:hAnsi="Times New Roman" w:cs="Times New Roman"/>
          <w:sz w:val="24"/>
          <w:szCs w:val="24"/>
        </w:rPr>
        <w:t>wyrobów, materiałów stosowanych w</w:t>
      </w:r>
      <w:r w:rsidR="00A04C60">
        <w:rPr>
          <w:rStyle w:val="FontStyle30"/>
          <w:rFonts w:ascii="Times New Roman" w:hAnsi="Times New Roman" w:cs="Times New Roman"/>
          <w:sz w:val="24"/>
          <w:szCs w:val="24"/>
        </w:rPr>
        <w:t> </w:t>
      </w:r>
      <w:r w:rsidRPr="008F7B6F">
        <w:rPr>
          <w:rStyle w:val="FontStyle30"/>
          <w:rFonts w:ascii="Times New Roman" w:hAnsi="Times New Roman" w:cs="Times New Roman"/>
          <w:sz w:val="24"/>
          <w:szCs w:val="24"/>
        </w:rPr>
        <w:t>budownictwie</w:t>
      </w:r>
      <w:r w:rsidR="009B0564" w:rsidRPr="008F7B6F">
        <w:rPr>
          <w:rStyle w:val="FontStyle30"/>
          <w:rFonts w:ascii="Times New Roman" w:hAnsi="Times New Roman" w:cs="Times New Roman"/>
          <w:sz w:val="24"/>
          <w:szCs w:val="24"/>
        </w:rPr>
        <w:t>.</w:t>
      </w:r>
    </w:p>
    <w:p w14:paraId="12453C14" w14:textId="6C5A96C4" w:rsidR="00060951" w:rsidRDefault="00951EBD">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 xml:space="preserve">Wykonawca udzieli co najmniej </w:t>
      </w:r>
      <w:r w:rsidR="00E87C66">
        <w:rPr>
          <w:rStyle w:val="FontStyle30"/>
          <w:rFonts w:ascii="Times New Roman" w:hAnsi="Times New Roman" w:cs="Times New Roman"/>
          <w:sz w:val="24"/>
          <w:szCs w:val="24"/>
        </w:rPr>
        <w:t>36</w:t>
      </w:r>
      <w:r>
        <w:rPr>
          <w:rStyle w:val="FontStyle30"/>
          <w:rFonts w:ascii="Times New Roman" w:hAnsi="Times New Roman" w:cs="Times New Roman"/>
          <w:sz w:val="24"/>
          <w:szCs w:val="24"/>
        </w:rPr>
        <w:t xml:space="preserve"> miesięcy gwarancji na wykonany przedmiot zamówienia. Gwarancja jest udzielana na warunkach określonych we wzorze umowy.</w:t>
      </w:r>
    </w:p>
    <w:p w14:paraId="051E8BDC" w14:textId="1972FB5F"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dokumentacja techniczna wskazywałyby w odniesieniu do niektórych materiałów lub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7FE81A0F"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Podwykonawcy</w:t>
      </w:r>
    </w:p>
    <w:p w14:paraId="063CB8EC" w14:textId="77777777" w:rsidR="00060951" w:rsidRDefault="00951EBD" w:rsidP="007C79E1">
      <w:pPr>
        <w:pStyle w:val="Akapitzlist"/>
        <w:numPr>
          <w:ilvl w:val="0"/>
          <w:numId w:val="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Wykonawca może powierzyć wykonanie części zamówienia podwykonawcy.</w:t>
      </w:r>
    </w:p>
    <w:p w14:paraId="628EF8CB" w14:textId="3C208C75" w:rsidR="00060951" w:rsidRDefault="00951EBD" w:rsidP="007C79E1">
      <w:pPr>
        <w:pStyle w:val="Akapitzlist"/>
        <w:numPr>
          <w:ilvl w:val="0"/>
          <w:numId w:val="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Wykonawca, który zamierza wykonywać zamówienie przy udziale podwykonawcy, musi wyraźnie w ofercie wskazać, jaką część (zakres zamówienia) wykonywać będzie w jego imieniu podwykonawca </w:t>
      </w:r>
      <w:r>
        <w:rPr>
          <w:rFonts w:ascii="Times New Roman" w:hAnsi="Times New Roman" w:cs="Times New Roman"/>
          <w:b/>
          <w:sz w:val="24"/>
          <w:szCs w:val="24"/>
        </w:rPr>
        <w:t>oraz podać firmę podwykonawcy (z zastrzeżeniem pkt 3)</w:t>
      </w:r>
      <w:r>
        <w:rPr>
          <w:rFonts w:ascii="Times New Roman" w:hAnsi="Times New Roman" w:cs="Times New Roman"/>
          <w:sz w:val="24"/>
          <w:szCs w:val="24"/>
        </w:rPr>
        <w:t>. Należy w tym celu wypełnić odpowiedni punkt formularza ofertowego, stanowiącego załącznik do SWZ. Jeżeli Wykonawca zostawi ten punkt niewypełniony (puste pole) Zamawiający uzna, iż zamówienie zostanie wykonane siłami własnymi, tj. bez udziału podwykonawców.</w:t>
      </w:r>
    </w:p>
    <w:p w14:paraId="21EB7364" w14:textId="29CA39EF"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Zamawiający żąda, aby przed przystąpieniem do wykonania zamówienia Wykonawca, o ile są już znane, podał nazwy albo imiona i nazwiska </w:t>
      </w:r>
      <w:r>
        <w:rPr>
          <w:rFonts w:ascii="Times New Roman" w:hAnsi="Times New Roman" w:cs="Times New Roman"/>
          <w:bCs/>
          <w:sz w:val="24"/>
          <w:szCs w:val="24"/>
        </w:rPr>
        <w:t xml:space="preserve">oraz </w:t>
      </w:r>
      <w:r>
        <w:rPr>
          <w:rFonts w:ascii="Times New Roman" w:hAnsi="Times New Roman" w:cs="Times New Roman"/>
          <w:sz w:val="24"/>
          <w:szCs w:val="24"/>
        </w:rPr>
        <w:t>dane kontaktowe podwykonawców i osób do kontaktu z nimi, zaangażowanych w wykonanie zamówienia. Wykonawca zobowiązany jest do zawiadomienia Zamawiającego o</w:t>
      </w:r>
      <w:r w:rsidR="00B44757">
        <w:rPr>
          <w:rFonts w:ascii="Times New Roman" w:hAnsi="Times New Roman" w:cs="Times New Roman"/>
          <w:sz w:val="24"/>
          <w:szCs w:val="24"/>
        </w:rPr>
        <w:t> </w:t>
      </w:r>
      <w:r>
        <w:rPr>
          <w:rFonts w:ascii="Times New Roman" w:hAnsi="Times New Roman" w:cs="Times New Roman"/>
          <w:sz w:val="24"/>
          <w:szCs w:val="24"/>
        </w:rPr>
        <w:t>wszelkich zmianach danych, o których mowa w zdaniu pierwszym, w trakcie realizacji zamówienia, a także przekazuje informacje na temat nowych podwykonawców, którym w późniejszym okresie zamierza powierzyć realizację zamówienia.</w:t>
      </w:r>
    </w:p>
    <w:p w14:paraId="60B68F87" w14:textId="77777777"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AD23D4" w14:textId="55A168D0"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lastRenderedPageBreak/>
        <w:t>Zamawiający może badać czy nie zachodzą wobec podwykonawcy niebędącym podmiotem udostępniającym zasoby podstawy wykluczenia z udziału w postępowaniu. Wykonawca na żądanie Zamawiającego przedstawi oświadczenie, o</w:t>
      </w:r>
      <w:r w:rsidR="00B44757">
        <w:rPr>
          <w:rFonts w:ascii="Times New Roman" w:hAnsi="Times New Roman" w:cs="Times New Roman"/>
          <w:sz w:val="24"/>
          <w:szCs w:val="24"/>
        </w:rPr>
        <w:t> </w:t>
      </w:r>
      <w:r>
        <w:rPr>
          <w:rFonts w:ascii="Times New Roman" w:hAnsi="Times New Roman" w:cs="Times New Roman"/>
          <w:sz w:val="24"/>
          <w:szCs w:val="24"/>
        </w:rPr>
        <w:t>którym mowa w art. 125 ust. 1 lub podmiotowe środki dowodowe dotyczące podwykonawcy.</w:t>
      </w:r>
    </w:p>
    <w:p w14:paraId="4B446A89" w14:textId="77777777"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Powierzenie wykonania części zamówienia podwykonawcom nie zwalnia Wykonawcy z odpowiedzialności za należyte wykonanie tego zamówienia.</w:t>
      </w:r>
    </w:p>
    <w:p w14:paraId="1AB7E08A" w14:textId="7FCB008D"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Na podstawie art. 95 ust. 1 Zamawiający wymaga zatrudnienia przez Wykonawcę, lub podwykonawcę osób wykonujących wszelkie czynności wchodzące w tzw. koszty bezpośrednie na podstawie umowy o pracę. Wymóg ten dotyczy osób, które wykonują czynności bezpośrednio związane w wykonywaniem robót, czyli tzw. pracowników fizycznych. Wymóg nie dotyczy m.in. osób kierujących budową, wykonujących obsługę geodezyjną, dostawców materiałów budowlanych. W związku z powyższym Wykonawca lub podwykonawca w odniesieniu do swoich pracowników musi przed rozpoczęciem wykonywania czynności przez te osoby przedstawić Zamawiającemu oświadczenie o zatrudnieniu na podstawie umowy o pracę osób wykonujących te czynności. Oświadczenie to powinno zawierać w szczególności: dokładne określenie podmiotu składającego oświadczenie, datę złożenia oświadczenia, wskazanie, że czynności wykonują osoby zatrudnione na podstawie umowy o pracę wraz ze wskazaniem liczby tych osób, rodzaju umowy o pracę i wymiaru etatu oraz podpis osoby uprawnionej do złożenia oświadczenia w imieniu Wykonawcy lub podwykonawcy. Bez spełnienia tych wymogów osoby nie będą wpuszczane na plac budowy, a więc nie będą mogły wykonywać pracy z</w:t>
      </w:r>
      <w:r w:rsidR="00B44757">
        <w:rPr>
          <w:rFonts w:ascii="Times New Roman" w:hAnsi="Times New Roman" w:cs="Times New Roman"/>
          <w:sz w:val="24"/>
          <w:szCs w:val="24"/>
        </w:rPr>
        <w:t> </w:t>
      </w:r>
      <w:r>
        <w:rPr>
          <w:rFonts w:ascii="Times New Roman" w:hAnsi="Times New Roman" w:cs="Times New Roman"/>
          <w:sz w:val="24"/>
          <w:szCs w:val="24"/>
        </w:rPr>
        <w:t>winy Wykonawcy.</w:t>
      </w:r>
    </w:p>
    <w:p w14:paraId="1B2DCEA6"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Informacja na temat możliwości składania oferty wspólnej (przez dwa lub więcej podmiotów.</w:t>
      </w:r>
    </w:p>
    <w:p w14:paraId="475D78D7" w14:textId="77777777" w:rsidR="00060951" w:rsidRDefault="00951EBD" w:rsidP="007C79E1">
      <w:pPr>
        <w:pStyle w:val="Akapitzlist"/>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67F1B555" w14:textId="77777777" w:rsidR="00060951" w:rsidRDefault="00951EBD" w:rsidP="007C79E1">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3EC666EE" w14:textId="77777777" w:rsidR="00060951" w:rsidRDefault="00951EBD">
      <w:pPr>
        <w:tabs>
          <w:tab w:val="left" w:pos="510"/>
          <w:tab w:val="left" w:pos="851"/>
        </w:tabs>
        <w:spacing w:after="0" w:line="240" w:lineRule="auto"/>
        <w:ind w:left="851" w:right="28"/>
        <w:jc w:val="both"/>
        <w:rPr>
          <w:rFonts w:ascii="Times New Roman" w:hAnsi="Times New Roman" w:cs="Times New Roman"/>
          <w:b/>
          <w:sz w:val="24"/>
          <w:szCs w:val="24"/>
        </w:rPr>
      </w:pPr>
      <w:r>
        <w:rPr>
          <w:rFonts w:ascii="Times New Roman" w:hAnsi="Times New Roman" w:cs="Times New Roman"/>
          <w:b/>
          <w:sz w:val="24"/>
          <w:szCs w:val="24"/>
        </w:rPr>
        <w:t>Pełnomocnictwo, o którym mowa powyżej może wynikać albo z dokumentu pod taką samą nazwą, albo z umowy podmiotów składających wspólnie ofertę.</w:t>
      </w:r>
    </w:p>
    <w:p w14:paraId="5C678543" w14:textId="77777777" w:rsidR="00060951" w:rsidRDefault="00951EBD" w:rsidP="007C79E1">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14:paraId="0A703C27" w14:textId="4E380FF4" w:rsidR="00060951" w:rsidRDefault="00951EBD" w:rsidP="007C79E1">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w:t>
      </w:r>
      <w:r w:rsidR="00B44757">
        <w:rPr>
          <w:rFonts w:ascii="Times New Roman" w:hAnsi="Times New Roman" w:cs="Times New Roman"/>
          <w:bCs/>
          <w:sz w:val="24"/>
          <w:szCs w:val="24"/>
        </w:rPr>
        <w:t> </w:t>
      </w:r>
      <w:r>
        <w:rPr>
          <w:rFonts w:ascii="Times New Roman" w:hAnsi="Times New Roman" w:cs="Times New Roman"/>
          <w:bCs/>
          <w:sz w:val="24"/>
          <w:szCs w:val="24"/>
        </w:rPr>
        <w:t>którym każdy z Wykonawców wykazuje spełnianie warunków udziału w</w:t>
      </w:r>
      <w:r w:rsidR="00B44757">
        <w:rPr>
          <w:rFonts w:ascii="Times New Roman" w:hAnsi="Times New Roman" w:cs="Times New Roman"/>
          <w:bCs/>
          <w:sz w:val="24"/>
          <w:szCs w:val="24"/>
        </w:rPr>
        <w:t> </w:t>
      </w:r>
      <w:r>
        <w:rPr>
          <w:rFonts w:ascii="Times New Roman" w:hAnsi="Times New Roman" w:cs="Times New Roman"/>
          <w:bCs/>
          <w:sz w:val="24"/>
          <w:szCs w:val="24"/>
        </w:rPr>
        <w:t>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w:t>
      </w:r>
      <w:r w:rsidR="00B44757">
        <w:rPr>
          <w:rFonts w:ascii="Times New Roman" w:hAnsi="Times New Roman" w:cs="Times New Roman"/>
          <w:bCs/>
          <w:sz w:val="24"/>
          <w:szCs w:val="24"/>
        </w:rPr>
        <w:t> </w:t>
      </w:r>
      <w:r>
        <w:rPr>
          <w:rFonts w:ascii="Times New Roman" w:hAnsi="Times New Roman" w:cs="Times New Roman"/>
          <w:bCs/>
          <w:sz w:val="24"/>
          <w:szCs w:val="24"/>
        </w:rPr>
        <w:t xml:space="preserve">odniesieniu do danego warunku udziału w postępowaniu potwierdza jego </w:t>
      </w:r>
      <w:r>
        <w:rPr>
          <w:rFonts w:ascii="Times New Roman" w:hAnsi="Times New Roman" w:cs="Times New Roman"/>
          <w:bCs/>
          <w:sz w:val="24"/>
          <w:szCs w:val="24"/>
        </w:rPr>
        <w:lastRenderedPageBreak/>
        <w:t>spełnianie; dopuszcza się oświadczenie złożone łącznie tj. podpisane przez wszystkie podmioty wspólnie składające ofertę lub przez pełnomocnika występującego w</w:t>
      </w:r>
      <w:r w:rsidR="00B44757">
        <w:rPr>
          <w:rFonts w:ascii="Times New Roman" w:hAnsi="Times New Roman" w:cs="Times New Roman"/>
          <w:bCs/>
          <w:sz w:val="24"/>
          <w:szCs w:val="24"/>
        </w:rPr>
        <w:t> </w:t>
      </w:r>
      <w:r>
        <w:rPr>
          <w:rFonts w:ascii="Times New Roman" w:hAnsi="Times New Roman" w:cs="Times New Roman"/>
          <w:bCs/>
          <w:sz w:val="24"/>
          <w:szCs w:val="24"/>
        </w:rPr>
        <w:t>imieniu wszystkich podmiotów).</w:t>
      </w:r>
      <w:r>
        <w:rPr>
          <w:rFonts w:ascii="Times New Roman" w:hAnsi="Times New Roman" w:cs="Times New Roman"/>
          <w:sz w:val="24"/>
          <w:szCs w:val="24"/>
        </w:rPr>
        <w:t xml:space="preserve"> </w:t>
      </w:r>
    </w:p>
    <w:p w14:paraId="0EC04B5C" w14:textId="77777777" w:rsidR="00060951" w:rsidRDefault="00951EBD" w:rsidP="007C79E1">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Wszelka korespondencja prowadzona będzie wyłącznie z podmiotem występującym jako pełnomocnik Wykonawców składających wspólną ofertę.</w:t>
      </w:r>
    </w:p>
    <w:p w14:paraId="0217BBD4"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Wspólny Słownik zamówień CPV</w:t>
      </w:r>
    </w:p>
    <w:p w14:paraId="4D008B16" w14:textId="5A83D839" w:rsidR="004E2F6E" w:rsidRPr="00C32ED3" w:rsidRDefault="00C32ED3" w:rsidP="00C32ED3">
      <w:pPr>
        <w:pStyle w:val="Akapitzlist"/>
        <w:spacing w:after="0" w:line="240" w:lineRule="auto"/>
        <w:ind w:left="426"/>
        <w:jc w:val="both"/>
        <w:rPr>
          <w:rFonts w:ascii="Times New Roman" w:hAnsi="Times New Roman" w:cs="Times New Roman"/>
          <w:sz w:val="24"/>
          <w:szCs w:val="24"/>
        </w:rPr>
      </w:pPr>
      <w:r w:rsidRPr="00C32ED3">
        <w:rPr>
          <w:rFonts w:ascii="Times New Roman" w:hAnsi="Times New Roman" w:cs="Times New Roman"/>
          <w:sz w:val="24"/>
          <w:szCs w:val="24"/>
        </w:rPr>
        <w:t>45421100-5 Instalowanie drzwi i okien, i podobnych elementów</w:t>
      </w:r>
    </w:p>
    <w:p w14:paraId="00856666" w14:textId="499449FA" w:rsidR="007B6848" w:rsidRDefault="00C32ED3">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dopuszcza składania ofert częściowych. Podział zamówienia na części groziłby nadmiernymi trudnościami technicznymi, a przede wszystkim nadmiernymi kosztami wykonania zamówienia, w sytuacji gdyby roboty budowlane objęte przedmiotem zamówienia wykonywałoby kilku wykonawców na podstawie odrębnych umów. Należy wskazać, że podział zamówienia o takim zakresie na mniejsze części nie ogranicza konkurencyjności (dostęp do zamówienia MŚP), gdyż poszczególne etapy podzielonego zamówienia może wykonywać ten sam krąg wykonawców jak do zamówienia realizowanego w całości niepodzielonego. Brak podziału na części nie powoduje więc zagrożenia ograniczeniem konkurencji, gdyż na rynku funkcjonuje bardzo wielu wykonawców zainteresowanych kontraktami o takim zakresie, którzy spełniają wymagane warunki udziału w postępowaniu. W przypadku kiedy poszczególne części zamówienia będą wyceniane (indywidualnie fragment) przez ten sam krąg wykonawców co całość zamówienia, wówczas wycena mniejszej części może się okazać droższa niż wycena robót w ramach całej inwestycji. Taka sytuacja naraziłaby Zamawiającego na większe koszty inwestycji, czyli zamówienie okazałoby się droższe, a podział nieopłacalny. Dodatkowo taki stan rzeczy mógłby spowodować potrzebę podjęcia dodatkowych czynności przez Zamawiającego celem skoordynowania działań różnych wykonawców np. różne terminy: przekazania, odbiorów itp. Brak kompleksowej realizacji zamówienia, mógłby zagrozić zatem właściwemu jej wykonaniu. Z kolei brak jednej gwarancji może nie zagwarantować wyegzekwowania odpowiedzialności dla całej inwestycji, gdyż każdy wykonawca dla swojej części udzieliłby odrębnie gwarancji jakości.</w:t>
      </w:r>
    </w:p>
    <w:p w14:paraId="5EDFE066" w14:textId="71AFCE2C"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wymaga ani nie dopuszcza możliwości składania ofert wariantowych.</w:t>
      </w:r>
    </w:p>
    <w:p w14:paraId="4DB08A76"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Rozliczenia pomiędzy Zamawiającym, a przyszłymi Wykonawcami zamówienia odbywać się będą w złotych polskich. Zamawiający nie przewiduje rozliczeń w walutach obcych.</w:t>
      </w:r>
    </w:p>
    <w:p w14:paraId="08BCAFCE"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przewiduje udzielania zamówienia na podstawie art. 214 ust.1 pkt 7 Pzp.</w:t>
      </w:r>
    </w:p>
    <w:p w14:paraId="49B12AA2"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Przedmiotem niniejszego postępowania nie jest zawarcie umowy ramowej.</w:t>
      </w:r>
    </w:p>
    <w:p w14:paraId="2CBD568E"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przewiduje aukcji elektronicznej.</w:t>
      </w:r>
    </w:p>
    <w:p w14:paraId="76AE46EC"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wymaga ani nie przewiduje możliwości złożenia oferty w postaci katalogów elektronicznych lub dołączenia katalogów elektronicznych do oferty.</w:t>
      </w:r>
    </w:p>
    <w:tbl>
      <w:tblPr>
        <w:tblStyle w:val="Tabela-Siatka"/>
        <w:tblW w:w="9212" w:type="dxa"/>
        <w:tblLook w:val="04A0" w:firstRow="1" w:lastRow="0" w:firstColumn="1" w:lastColumn="0" w:noHBand="0" w:noVBand="1"/>
      </w:tblPr>
      <w:tblGrid>
        <w:gridCol w:w="9212"/>
      </w:tblGrid>
      <w:tr w:rsidR="00060951" w14:paraId="3892B049" w14:textId="77777777">
        <w:tc>
          <w:tcPr>
            <w:tcW w:w="9212" w:type="dxa"/>
            <w:shd w:val="clear" w:color="auto" w:fill="BFBFBF" w:themeFill="background1" w:themeFillShade="BF"/>
          </w:tcPr>
          <w:p w14:paraId="16E3B49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Termin wykonania zamówienia</w:t>
            </w:r>
          </w:p>
        </w:tc>
      </w:tr>
    </w:tbl>
    <w:p w14:paraId="6E81AE4B" w14:textId="261C76E8" w:rsidR="00060951" w:rsidRDefault="00951EBD">
      <w:pPr>
        <w:pStyle w:val="NormalnyWeb"/>
        <w:spacing w:before="0" w:after="0"/>
        <w:rPr>
          <w:sz w:val="24"/>
          <w:szCs w:val="24"/>
        </w:rPr>
      </w:pPr>
      <w:r w:rsidRPr="00BF6799">
        <w:rPr>
          <w:sz w:val="24"/>
          <w:szCs w:val="24"/>
        </w:rPr>
        <w:t xml:space="preserve">Termin wykonania zamówienia: </w:t>
      </w:r>
      <w:r w:rsidR="00362BDB">
        <w:rPr>
          <w:sz w:val="24"/>
          <w:szCs w:val="24"/>
        </w:rPr>
        <w:t>10</w:t>
      </w:r>
      <w:r w:rsidR="00C32ED3">
        <w:rPr>
          <w:sz w:val="24"/>
          <w:szCs w:val="24"/>
        </w:rPr>
        <w:t xml:space="preserve"> tygodni</w:t>
      </w:r>
      <w:r w:rsidRPr="00BF6799">
        <w:rPr>
          <w:sz w:val="24"/>
          <w:szCs w:val="24"/>
        </w:rPr>
        <w:t xml:space="preserve"> od daty podpisania umowy</w:t>
      </w:r>
      <w:r w:rsidR="00DA383B" w:rsidRPr="00BF6799">
        <w:rPr>
          <w:sz w:val="24"/>
          <w:szCs w:val="24"/>
        </w:rPr>
        <w:t>.</w:t>
      </w:r>
    </w:p>
    <w:tbl>
      <w:tblPr>
        <w:tblStyle w:val="Tabela-Siatka"/>
        <w:tblW w:w="9212" w:type="dxa"/>
        <w:tblLook w:val="04A0" w:firstRow="1" w:lastRow="0" w:firstColumn="1" w:lastColumn="0" w:noHBand="0" w:noVBand="1"/>
      </w:tblPr>
      <w:tblGrid>
        <w:gridCol w:w="9212"/>
      </w:tblGrid>
      <w:tr w:rsidR="00060951" w14:paraId="5CA132C9" w14:textId="77777777">
        <w:tc>
          <w:tcPr>
            <w:tcW w:w="9212" w:type="dxa"/>
            <w:shd w:val="clear" w:color="auto" w:fill="BFBFBF" w:themeFill="background1" w:themeFillShade="BF"/>
          </w:tcPr>
          <w:p w14:paraId="000861EB"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Projektowane postanowienia umowy w sprawie zamówienia publicznego, które zostaną wprowadzone do treści tej umowy</w:t>
            </w:r>
          </w:p>
        </w:tc>
      </w:tr>
    </w:tbl>
    <w:p w14:paraId="2F262EA0" w14:textId="1679A54C" w:rsidR="00060951" w:rsidRDefault="00951EBD">
      <w:pPr>
        <w:pStyle w:val="Tekstpodstawowy1"/>
        <w:spacing w:after="0"/>
      </w:pPr>
      <w:r w:rsidRPr="0042180E">
        <w:t>Postanowienia umowy zawarto w projekcie umo</w:t>
      </w:r>
      <w:r w:rsidR="004D4A31" w:rsidRPr="0042180E">
        <w:t xml:space="preserve">wy, który stanowi Załącznik nr </w:t>
      </w:r>
      <w:r w:rsidR="001B7ED1">
        <w:t>2</w:t>
      </w:r>
      <w:r w:rsidRPr="0042180E">
        <w:t xml:space="preserve"> do SWZ.</w:t>
      </w:r>
    </w:p>
    <w:tbl>
      <w:tblPr>
        <w:tblStyle w:val="Tabela-Siatka"/>
        <w:tblW w:w="9212" w:type="dxa"/>
        <w:tblLook w:val="04A0" w:firstRow="1" w:lastRow="0" w:firstColumn="1" w:lastColumn="0" w:noHBand="0" w:noVBand="1"/>
      </w:tblPr>
      <w:tblGrid>
        <w:gridCol w:w="9212"/>
      </w:tblGrid>
      <w:tr w:rsidR="00060951" w14:paraId="73E070E7" w14:textId="77777777">
        <w:tc>
          <w:tcPr>
            <w:tcW w:w="9212" w:type="dxa"/>
            <w:shd w:val="clear" w:color="auto" w:fill="BFBFBF" w:themeFill="background1" w:themeFillShade="BF"/>
          </w:tcPr>
          <w:p w14:paraId="66D77CED"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45841D6" w14:textId="77777777" w:rsidR="004D4A31" w:rsidRDefault="004D4A31">
      <w:pPr>
        <w:pStyle w:val="Tekstpodstawowy1"/>
        <w:numPr>
          <w:ilvl w:val="1"/>
          <w:numId w:val="69"/>
        </w:numPr>
        <w:spacing w:after="0"/>
        <w:ind w:left="426" w:hanging="426"/>
      </w:pPr>
      <w:r>
        <w:t>W postępowaniu komunikacja między Zamawiającym a Wykonawcami odbywa się przy użyciu następujących środków komunikacji elektronicznej:</w:t>
      </w:r>
    </w:p>
    <w:p w14:paraId="48E26238" w14:textId="77777777" w:rsidR="004D4A31" w:rsidRDefault="004D4A31">
      <w:pPr>
        <w:widowControl w:val="0"/>
        <w:numPr>
          <w:ilvl w:val="2"/>
          <w:numId w:val="70"/>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Platformy e-Zamówienia udostępnianej przez Urząd Zamówień Publicznych pod adresem: https://ezamowienia.gov.pl/,</w:t>
      </w:r>
    </w:p>
    <w:p w14:paraId="2FDED004" w14:textId="77777777" w:rsidR="004D4A31" w:rsidRDefault="004D4A31">
      <w:pPr>
        <w:widowControl w:val="0"/>
        <w:numPr>
          <w:ilvl w:val="2"/>
          <w:numId w:val="7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poczty elektronicznej Zamawiającego: zam_pub@powiat.wielun.pl.</w:t>
      </w:r>
    </w:p>
    <w:p w14:paraId="11DF02D9" w14:textId="77777777" w:rsidR="004D4A31" w:rsidRDefault="004D4A31">
      <w:pPr>
        <w:pStyle w:val="Tekstpodstawowy1"/>
        <w:numPr>
          <w:ilvl w:val="1"/>
          <w:numId w:val="69"/>
        </w:numPr>
        <w:spacing w:after="0"/>
        <w:ind w:left="426" w:hanging="426"/>
      </w:pPr>
      <w:r>
        <w:lastRenderedPageBreak/>
        <w:t>Przeglądanie i pobieranie publicznej treści dokumentacji postępowania nie wymaga posiadania konta na Platformie e-Zamówienia ani logowania.</w:t>
      </w:r>
    </w:p>
    <w:p w14:paraId="337CE6B2" w14:textId="77777777" w:rsidR="004D4A31" w:rsidRDefault="004D4A31">
      <w:pPr>
        <w:pStyle w:val="Tekstpodstawowy1"/>
        <w:numPr>
          <w:ilvl w:val="1"/>
          <w:numId w:val="69"/>
        </w:numPr>
        <w:spacing w:after="0"/>
        <w:ind w:left="426" w:hanging="426"/>
      </w:pPr>
      <w: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9AB066A" w14:textId="4DCEF734" w:rsidR="004D4A31" w:rsidRPr="004D4A31" w:rsidRDefault="004D4A31">
      <w:pPr>
        <w:pStyle w:val="Tekstpodstawowy1"/>
        <w:numPr>
          <w:ilvl w:val="1"/>
          <w:numId w:val="69"/>
        </w:numPr>
        <w:spacing w:after="0"/>
        <w:ind w:left="426" w:hanging="426"/>
      </w:pPr>
      <w:r>
        <w:t>Wymagania techniczne i organizacyjne wysyłania i odbierania dokumentów elektronicznych, elektronicznych kopii dokumentów i oświadczeń oraz informacji przekazywanych przy ich użyciu opisane zostały w Instrukcji interaktywnej korzystania z</w:t>
      </w:r>
      <w:r w:rsidR="00B44757">
        <w:t> </w:t>
      </w:r>
      <w:r>
        <w:t xml:space="preserve">platformy e-zamówienia pod adresem: </w:t>
      </w:r>
      <w:hyperlink r:id="rId10" w:history="1">
        <w:r w:rsidRPr="004D4A31">
          <w:rPr>
            <w:rStyle w:val="Hipercze"/>
            <w:color w:val="auto"/>
            <w:u w:val="none"/>
          </w:rPr>
          <w:t>https://epzpygmggrsicd.blob.core.windows.net/pod/2021/10/Komunikacja-wpostepowaniu-3.2_20211016.pdf</w:t>
        </w:r>
      </w:hyperlink>
      <w:r w:rsidRPr="004D4A31">
        <w:t>.</w:t>
      </w:r>
    </w:p>
    <w:p w14:paraId="112202DA" w14:textId="77777777" w:rsidR="004D4A31" w:rsidRDefault="004D4A31">
      <w:pPr>
        <w:pStyle w:val="Tekstpodstawowy1"/>
        <w:numPr>
          <w:ilvl w:val="1"/>
          <w:numId w:val="69"/>
        </w:numPr>
        <w:spacing w:after="0"/>
        <w:ind w:left="426" w:hanging="426"/>
      </w:pPr>
      <w:r>
        <w:t>Wszystkie wysłane i odebrane w postępowaniu przez wykonawcę wiadomości widoczne są po zalogowaniu w podglądzie postępowania w zakładce „Komunikacja”.</w:t>
      </w:r>
    </w:p>
    <w:p w14:paraId="60D41FB6" w14:textId="77777777" w:rsidR="004D4A31" w:rsidRDefault="004D4A31">
      <w:pPr>
        <w:pStyle w:val="Tekstpodstawowy1"/>
        <w:numPr>
          <w:ilvl w:val="1"/>
          <w:numId w:val="69"/>
        </w:numPr>
        <w:spacing w:after="0"/>
        <w:ind w:left="426" w:hanging="426"/>
      </w:pPr>
      <w:r>
        <w:t>Maksymalny rozmiar plików przesyłanych za pośrednictwem „Formularzy do komunikacji” wynosi 150 MB (wielkość ta dotyczy plików przesyłanych jako załączniki do jednego formularza).</w:t>
      </w:r>
    </w:p>
    <w:p w14:paraId="44D18400" w14:textId="0B792FE3" w:rsidR="004D4A31" w:rsidRDefault="004D4A31">
      <w:pPr>
        <w:pStyle w:val="Tekstpodstawowy1"/>
        <w:numPr>
          <w:ilvl w:val="1"/>
          <w:numId w:val="69"/>
        </w:numPr>
        <w:spacing w:after="0"/>
        <w:ind w:left="426" w:hanging="426"/>
      </w:pPr>
      <w:r>
        <w:t xml:space="preserve">Składanie ofert/wniosków/prac konkursowych dostępne jest tylko dla użytkowników będących Wykonawcami, posiadającymi uprawnienie do </w:t>
      </w:r>
      <w:r w:rsidR="003A7C82">
        <w:t>s</w:t>
      </w:r>
      <w:r>
        <w:t>kładania ofert/wniosków/prac konkursowych. W celu złożenia oferty należy przejść do szczegółów postępowania, wybrać zakładkę oferty/wnioski, następnie przycisk złóż ofertę.</w:t>
      </w:r>
    </w:p>
    <w:p w14:paraId="34C1C9A5" w14:textId="77777777" w:rsidR="004D4A31" w:rsidRDefault="004D4A31">
      <w:pPr>
        <w:pStyle w:val="Tekstpodstawowy1"/>
        <w:numPr>
          <w:ilvl w:val="1"/>
          <w:numId w:val="69"/>
        </w:numPr>
        <w:spacing w:after="0"/>
        <w:ind w:left="426" w:hanging="426"/>
      </w:pPr>
      <w:r>
        <w:t>Ofertę należy złożyć na właściwym formularzu (aktualnym formularzu ofertowym pobranym z platformy do tego postępowania) – jeśli formularz będzie nieprawidłowy system poinformuje o tym w trakcie składania oferty.</w:t>
      </w:r>
    </w:p>
    <w:p w14:paraId="09618A06" w14:textId="4B6C528B" w:rsidR="004D4A31" w:rsidRDefault="004D4A31">
      <w:pPr>
        <w:pStyle w:val="Tekstpodstawowy1"/>
        <w:numPr>
          <w:ilvl w:val="1"/>
          <w:numId w:val="69"/>
        </w:numPr>
        <w:spacing w:after="0"/>
        <w:ind w:left="426" w:hanging="426"/>
      </w:pPr>
      <w:r>
        <w:t>W celu pobrania wzorców formularza (ofertowego, wniosku o dopuszczenie do udziału w</w:t>
      </w:r>
      <w:r w:rsidR="00DA383B">
        <w:t> </w:t>
      </w:r>
      <w:r>
        <w:t>postępowaniu lub konkursowego) oraz pozostałych dokumentów postępowania należy przejść do szczegółów postępowania.</w:t>
      </w:r>
    </w:p>
    <w:p w14:paraId="7DF8BBCD" w14:textId="775CD800" w:rsidR="004D4A31" w:rsidRDefault="004D4A31">
      <w:pPr>
        <w:pStyle w:val="Tekstpodstawowy1"/>
        <w:numPr>
          <w:ilvl w:val="1"/>
          <w:numId w:val="69"/>
        </w:numPr>
        <w:spacing w:after="0"/>
        <w:ind w:left="426" w:hanging="426"/>
      </w:pPr>
      <w:r>
        <w:t xml:space="preserve">Funkcjonalność wypełnienia formularza dostępna jest tylko dla użytkowników będących Wykonawcami posiadającymi uprawnienie do </w:t>
      </w:r>
      <w:r w:rsidR="003A7C82">
        <w:t>p</w:t>
      </w:r>
      <w:r>
        <w:t>rzygotowania ofert/wniosków/prac konkursowych.</w:t>
      </w:r>
    </w:p>
    <w:p w14:paraId="4A49AD72" w14:textId="77777777" w:rsidR="004D4A31" w:rsidRDefault="004D4A31">
      <w:pPr>
        <w:pStyle w:val="Tekstpodstawowy1"/>
        <w:numPr>
          <w:ilvl w:val="1"/>
          <w:numId w:val="69"/>
        </w:numPr>
        <w:spacing w:after="0"/>
        <w:ind w:left="426" w:hanging="426"/>
      </w:pPr>
      <w:r>
        <w:t>Ofertę należy złożyć przed terminem składania ofert – oferta złożona po terminie nie zostanie przyjęta.</w:t>
      </w:r>
    </w:p>
    <w:p w14:paraId="078FBF91" w14:textId="113F02F8" w:rsidR="004D4A31" w:rsidRDefault="004D4A31">
      <w:pPr>
        <w:pStyle w:val="Tekstpodstawowy1"/>
        <w:numPr>
          <w:ilvl w:val="1"/>
          <w:numId w:val="69"/>
        </w:numPr>
        <w:spacing w:after="0"/>
        <w:ind w:left="426" w:hanging="426"/>
      </w:pPr>
      <w:r>
        <w:t xml:space="preserve">Formularz ofertowy i załączniki należy podpisać cyfrowo. Dokumenty można podpisać podpisem kwalifikowanym, profilem zaufanym, podpisem osobistym lub pieczęcią elektroniczną. Wypełniony formularz oferty </w:t>
      </w:r>
      <w:r w:rsidR="00F429E6">
        <w:t>należy podpisać</w:t>
      </w:r>
      <w:r>
        <w:t xml:space="preserve">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30B4C64A" w14:textId="77777777" w:rsidR="004D4A31" w:rsidRPr="004D4A31" w:rsidRDefault="004D4A31">
      <w:pPr>
        <w:pStyle w:val="Tekstpodstawowy1"/>
        <w:numPr>
          <w:ilvl w:val="1"/>
          <w:numId w:val="69"/>
        </w:numPr>
        <w:spacing w:after="0"/>
        <w:ind w:left="426" w:hanging="426"/>
      </w:pPr>
      <w:r>
        <w:t xml:space="preserve">Szczegółowa instrukcja dotycząca składania ofert dostępna jest pod adresem </w:t>
      </w:r>
      <w:hyperlink r:id="rId11" w:history="1">
        <w:r w:rsidRPr="004D4A31">
          <w:rPr>
            <w:rStyle w:val="Hipercze"/>
            <w:color w:val="auto"/>
            <w:u w:val="none"/>
          </w:rPr>
          <w:t>https://epzpygmggrsicd.blob.core.windows.net/pod/2021/10/Oferty-3.2_20211016.pdf</w:t>
        </w:r>
      </w:hyperlink>
      <w:r w:rsidRPr="004D4A31">
        <w:t>.</w:t>
      </w:r>
    </w:p>
    <w:p w14:paraId="2227C998" w14:textId="77777777" w:rsidR="004D4A31" w:rsidRDefault="004D4A31">
      <w:pPr>
        <w:pStyle w:val="Tekstpodstawowy1"/>
        <w:numPr>
          <w:ilvl w:val="1"/>
          <w:numId w:val="69"/>
        </w:numPr>
        <w:spacing w:after="0"/>
        <w:ind w:left="426" w:hanging="426"/>
      </w:pPr>
      <w:r>
        <w:t>Wykonawca może zwrócić się do Zamawiającego o wyjaśnienia dotyczące wszelkich wątpliwości związanych z SWZ, przedmiotem zamówienia, sposobem przygotowania i złożenia oferty.</w:t>
      </w:r>
    </w:p>
    <w:p w14:paraId="6B6D9559" w14:textId="77777777" w:rsidR="004D4A31" w:rsidRDefault="004D4A31">
      <w:pPr>
        <w:pStyle w:val="Tekstpodstawowy1"/>
        <w:numPr>
          <w:ilvl w:val="1"/>
          <w:numId w:val="69"/>
        </w:numPr>
        <w:spacing w:after="0"/>
        <w:ind w:left="426" w:hanging="426"/>
      </w:pPr>
      <w:r>
        <w:t>Zamawiający udzieli wyjaśnień zgodnie z art. 284 ustawy Pzp.</w:t>
      </w:r>
    </w:p>
    <w:p w14:paraId="66075BF5" w14:textId="77777777" w:rsidR="004D4A31" w:rsidRDefault="004D4A31">
      <w:pPr>
        <w:pStyle w:val="Tekstpodstawowy1"/>
        <w:numPr>
          <w:ilvl w:val="1"/>
          <w:numId w:val="69"/>
        </w:numPr>
        <w:spacing w:after="0"/>
        <w:ind w:left="426" w:hanging="426"/>
      </w:pPr>
      <w:r>
        <w:t>Zamawiający umieści wyjaśnienia bez ujawnienia źródeł zapytania.</w:t>
      </w:r>
    </w:p>
    <w:p w14:paraId="435FC41C" w14:textId="77777777" w:rsidR="004D4A31" w:rsidRDefault="004D4A31">
      <w:pPr>
        <w:pStyle w:val="Tekstpodstawowy1"/>
        <w:numPr>
          <w:ilvl w:val="1"/>
          <w:numId w:val="69"/>
        </w:numPr>
        <w:spacing w:after="0"/>
        <w:ind w:left="426" w:hanging="426"/>
      </w:pPr>
      <w:r>
        <w:t>W uzasadnionych przypadkach Zamawiający może przed upływem terminu składania ofert zmienić treść SWZ.</w:t>
      </w:r>
    </w:p>
    <w:p w14:paraId="4BF3348C" w14:textId="77777777" w:rsidR="004D4A31" w:rsidRDefault="004D4A31">
      <w:pPr>
        <w:pStyle w:val="Tekstpodstawowy1"/>
        <w:numPr>
          <w:ilvl w:val="1"/>
          <w:numId w:val="69"/>
        </w:numPr>
        <w:spacing w:after="0"/>
        <w:ind w:left="426" w:hanging="426"/>
      </w:pPr>
      <w:r>
        <w:lastRenderedPageBreak/>
        <w:t>Zamawiający nie udziela ustnych i telefonicznych informacji, wyjaśnień czy odpowiedzi na kierowane do Zamawiającego zapytania w sprawach wymagających zachowania pisemności postępowania.</w:t>
      </w:r>
    </w:p>
    <w:p w14:paraId="4C33B88C" w14:textId="77777777" w:rsidR="004D4A31" w:rsidRDefault="004D4A31">
      <w:pPr>
        <w:pStyle w:val="Tekstpodstawowy1"/>
        <w:numPr>
          <w:ilvl w:val="1"/>
          <w:numId w:val="69"/>
        </w:numPr>
        <w:spacing w:after="0"/>
        <w:ind w:left="426" w:hanging="426"/>
      </w:pPr>
      <w:r>
        <w:t>Zamawiający nie organizuje zebrania uczestników postępowania.</w:t>
      </w:r>
    </w:p>
    <w:tbl>
      <w:tblPr>
        <w:tblStyle w:val="Tabela-Siatka"/>
        <w:tblW w:w="9212" w:type="dxa"/>
        <w:tblLook w:val="04A0" w:firstRow="1" w:lastRow="0" w:firstColumn="1" w:lastColumn="0" w:noHBand="0" w:noVBand="1"/>
      </w:tblPr>
      <w:tblGrid>
        <w:gridCol w:w="9212"/>
      </w:tblGrid>
      <w:tr w:rsidR="00060951" w14:paraId="49CCE4A3" w14:textId="77777777">
        <w:tc>
          <w:tcPr>
            <w:tcW w:w="9212" w:type="dxa"/>
            <w:shd w:val="clear" w:color="auto" w:fill="BFBFBF" w:themeFill="background1" w:themeFillShade="BF"/>
          </w:tcPr>
          <w:p w14:paraId="773BBCF4"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14:paraId="546C0EC4"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komunikowania się z Wykonawcami w inny sposób niż wskazany w punkcie 8.</w:t>
      </w:r>
    </w:p>
    <w:tbl>
      <w:tblPr>
        <w:tblStyle w:val="Tabela-Siatka"/>
        <w:tblW w:w="9212" w:type="dxa"/>
        <w:tblLook w:val="04A0" w:firstRow="1" w:lastRow="0" w:firstColumn="1" w:lastColumn="0" w:noHBand="0" w:noVBand="1"/>
      </w:tblPr>
      <w:tblGrid>
        <w:gridCol w:w="9212"/>
      </w:tblGrid>
      <w:tr w:rsidR="00060951" w14:paraId="3F054ACC" w14:textId="77777777">
        <w:tc>
          <w:tcPr>
            <w:tcW w:w="9212" w:type="dxa"/>
            <w:shd w:val="clear" w:color="auto" w:fill="BFBFBF" w:themeFill="background1" w:themeFillShade="BF"/>
          </w:tcPr>
          <w:p w14:paraId="507F4EF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Wskazanie osób uprawnionych do komunikowania się z wykonawcami</w:t>
            </w:r>
          </w:p>
        </w:tc>
      </w:tr>
    </w:tbl>
    <w:p w14:paraId="4913519F" w14:textId="77777777" w:rsidR="00060951" w:rsidRDefault="00951EBD">
      <w:pPr>
        <w:pStyle w:val="Tekstpodstawowy1"/>
        <w:spacing w:after="0"/>
      </w:pPr>
      <w:r>
        <w:t>Osobami uprawnionymi ze strony Zamawiającego do komunikowania się z Wykonawcami są:</w:t>
      </w:r>
    </w:p>
    <w:p w14:paraId="5A05BB3C" w14:textId="39D4869C" w:rsidR="0042180E" w:rsidRDefault="0042180E">
      <w:pPr>
        <w:pStyle w:val="Tekstpodstawowy1"/>
        <w:numPr>
          <w:ilvl w:val="0"/>
          <w:numId w:val="3"/>
        </w:numPr>
        <w:spacing w:after="0"/>
        <w:ind w:left="426" w:hanging="426"/>
      </w:pPr>
      <w:r>
        <w:t>Zbigniew Wiśniewski – Dyrektor I Liceum Ogólnokształcącego im. Tadeusza Kościuszki w Wieluniu, tel. 43 886 04 64,</w:t>
      </w:r>
    </w:p>
    <w:p w14:paraId="79506C4E" w14:textId="50967235" w:rsidR="00060951" w:rsidRDefault="00951EBD" w:rsidP="0042180E">
      <w:pPr>
        <w:pStyle w:val="Tekstpodstawowy1"/>
        <w:numPr>
          <w:ilvl w:val="0"/>
          <w:numId w:val="3"/>
        </w:numPr>
        <w:spacing w:after="0"/>
        <w:ind w:left="426" w:hanging="426"/>
      </w:pPr>
      <w:r>
        <w:t>Emilia Jędrzejewska – Starostwo Powiatowe w Wieluniu, tel. 43 843 79 06</w:t>
      </w:r>
      <w:r w:rsidR="0042180E">
        <w:t>.</w:t>
      </w:r>
    </w:p>
    <w:tbl>
      <w:tblPr>
        <w:tblStyle w:val="Tabela-Siatka"/>
        <w:tblW w:w="9212" w:type="dxa"/>
        <w:tblLook w:val="04A0" w:firstRow="1" w:lastRow="0" w:firstColumn="1" w:lastColumn="0" w:noHBand="0" w:noVBand="1"/>
      </w:tblPr>
      <w:tblGrid>
        <w:gridCol w:w="9212"/>
      </w:tblGrid>
      <w:tr w:rsidR="00060951" w14:paraId="521CF03D" w14:textId="77777777">
        <w:tc>
          <w:tcPr>
            <w:tcW w:w="9212" w:type="dxa"/>
            <w:shd w:val="clear" w:color="auto" w:fill="BFBFBF" w:themeFill="background1" w:themeFillShade="BF"/>
          </w:tcPr>
          <w:p w14:paraId="1D57F34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Termin związania ofertą</w:t>
            </w:r>
          </w:p>
        </w:tc>
      </w:tr>
    </w:tbl>
    <w:p w14:paraId="3B394142" w14:textId="0531AF7B" w:rsidR="00060951" w:rsidRDefault="00951EBD">
      <w:pPr>
        <w:pStyle w:val="Tekstpodstawowy1"/>
        <w:spacing w:after="0"/>
      </w:pPr>
      <w:r w:rsidRPr="00362BDB">
        <w:t xml:space="preserve">Wykonawca jest związany ofertą do upływu </w:t>
      </w:r>
      <w:r w:rsidR="00481AC5" w:rsidRPr="00362BDB">
        <w:rPr>
          <w:b/>
        </w:rPr>
        <w:t>0</w:t>
      </w:r>
      <w:r w:rsidR="00362BDB" w:rsidRPr="00362BDB">
        <w:rPr>
          <w:b/>
        </w:rPr>
        <w:t>2</w:t>
      </w:r>
      <w:r w:rsidR="004D4A31" w:rsidRPr="00362BDB">
        <w:rPr>
          <w:b/>
        </w:rPr>
        <w:t>.</w:t>
      </w:r>
      <w:r w:rsidR="0093332A" w:rsidRPr="00362BDB">
        <w:rPr>
          <w:b/>
        </w:rPr>
        <w:t>0</w:t>
      </w:r>
      <w:r w:rsidR="00C32ED3" w:rsidRPr="00362BDB">
        <w:rPr>
          <w:b/>
        </w:rPr>
        <w:t>8</w:t>
      </w:r>
      <w:r w:rsidR="00F44F95" w:rsidRPr="00362BDB">
        <w:rPr>
          <w:b/>
        </w:rPr>
        <w:t>.202</w:t>
      </w:r>
      <w:r w:rsidR="0093332A" w:rsidRPr="00362BDB">
        <w:rPr>
          <w:b/>
        </w:rPr>
        <w:t>4</w:t>
      </w:r>
      <w:r w:rsidRPr="00362BDB">
        <w:rPr>
          <w:b/>
        </w:rPr>
        <w:t>r.</w:t>
      </w:r>
    </w:p>
    <w:tbl>
      <w:tblPr>
        <w:tblStyle w:val="Tabela-Siatka"/>
        <w:tblW w:w="9212" w:type="dxa"/>
        <w:tblLook w:val="04A0" w:firstRow="1" w:lastRow="0" w:firstColumn="1" w:lastColumn="0" w:noHBand="0" w:noVBand="1"/>
      </w:tblPr>
      <w:tblGrid>
        <w:gridCol w:w="9212"/>
      </w:tblGrid>
      <w:tr w:rsidR="00060951" w14:paraId="135FF8C7" w14:textId="77777777">
        <w:tc>
          <w:tcPr>
            <w:tcW w:w="9212" w:type="dxa"/>
            <w:shd w:val="clear" w:color="auto" w:fill="BFBFBF" w:themeFill="background1" w:themeFillShade="BF"/>
          </w:tcPr>
          <w:p w14:paraId="1E89467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 Opis sposobu przygotowania oferty</w:t>
            </w:r>
          </w:p>
        </w:tc>
      </w:tr>
    </w:tbl>
    <w:p w14:paraId="63D7A5B6" w14:textId="77777777" w:rsidR="00060951" w:rsidRDefault="00951EBD" w:rsidP="007C79E1">
      <w:pPr>
        <w:pStyle w:val="Tekstpodstawowy1"/>
        <w:numPr>
          <w:ilvl w:val="6"/>
          <w:numId w:val="4"/>
        </w:numPr>
        <w:spacing w:after="0"/>
        <w:ind w:left="426" w:hanging="426"/>
      </w:pPr>
      <w:r>
        <w:t>Wykonawca może złożyć w prowadzonym postępowaniu wyłącznie jedną ofertę.</w:t>
      </w:r>
    </w:p>
    <w:p w14:paraId="62FD1287" w14:textId="77777777" w:rsidR="00060951" w:rsidRDefault="00951EBD" w:rsidP="007C79E1">
      <w:pPr>
        <w:pStyle w:val="Tekstpodstawowy1"/>
        <w:numPr>
          <w:ilvl w:val="6"/>
          <w:numId w:val="4"/>
        </w:numPr>
        <w:spacing w:after="0"/>
        <w:ind w:left="426" w:hanging="426"/>
      </w:pPr>
      <w:r>
        <w:t>Oferta musi być sporządzona w języku polskim w formie elektronicznej lub w postaci elektronicznej opatrzonej podpisem zaufanym lub podpisem osobistym.</w:t>
      </w:r>
    </w:p>
    <w:p w14:paraId="21BCB5F6" w14:textId="77777777" w:rsidR="00060951" w:rsidRDefault="00951EBD" w:rsidP="007C79E1">
      <w:pPr>
        <w:pStyle w:val="Tekstpodstawowy1"/>
        <w:numPr>
          <w:ilvl w:val="6"/>
          <w:numId w:val="4"/>
        </w:numPr>
        <w:spacing w:after="0"/>
        <w:ind w:left="426" w:hanging="426"/>
      </w:pPr>
      <w:r>
        <w:t>Wszelkie koszty związane z przygotowaniem i złożeniem oferty ponosi Wykonawca.</w:t>
      </w:r>
    </w:p>
    <w:p w14:paraId="5F9D6DF0" w14:textId="77777777" w:rsidR="00060951" w:rsidRDefault="00951EBD" w:rsidP="007C79E1">
      <w:pPr>
        <w:pStyle w:val="Tekstpodstawowy1"/>
        <w:numPr>
          <w:ilvl w:val="6"/>
          <w:numId w:val="4"/>
        </w:numPr>
        <w:spacing w:after="0"/>
        <w:ind w:left="426" w:hanging="426"/>
      </w:pPr>
      <w:r>
        <w:t>Wraz z ofertą (dotyczy oferty składanej w odpowiedzi na ogłoszenie o zamówieniu) należy złożyć:</w:t>
      </w:r>
    </w:p>
    <w:p w14:paraId="358F8CA5" w14:textId="5FCB65DF" w:rsidR="00060951" w:rsidRPr="00BD6EB3" w:rsidRDefault="00951EBD">
      <w:pPr>
        <w:numPr>
          <w:ilvl w:val="0"/>
          <w:numId w:val="20"/>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o którym mowa w art. 125 ust. 1 ustawy, o niepodleganiu wykluczeniu z postępowania oraz spełnianiu warunków udziału w postępowaniu, </w:t>
      </w:r>
      <w:r w:rsidRPr="00BD6EB3">
        <w:rPr>
          <w:rFonts w:ascii="Times New Roman" w:hAnsi="Times New Roman" w:cs="Times New Roman"/>
          <w:sz w:val="24"/>
          <w:szCs w:val="24"/>
        </w:rPr>
        <w:t>w zakresie wskazanym w punkcie 20 S</w:t>
      </w:r>
      <w:r w:rsidR="004D4A31" w:rsidRPr="00BD6EB3">
        <w:rPr>
          <w:rFonts w:ascii="Times New Roman" w:hAnsi="Times New Roman" w:cs="Times New Roman"/>
          <w:sz w:val="24"/>
          <w:szCs w:val="24"/>
        </w:rPr>
        <w:t>WZ – zgodnie z załącznikiem nr 1</w:t>
      </w:r>
      <w:r w:rsidRPr="00BD6EB3">
        <w:rPr>
          <w:rFonts w:ascii="Times New Roman" w:hAnsi="Times New Roman" w:cs="Times New Roman"/>
          <w:sz w:val="24"/>
          <w:szCs w:val="24"/>
        </w:rPr>
        <w:t xml:space="preserve"> do SWZ.</w:t>
      </w:r>
      <w:r>
        <w:rPr>
          <w:rFonts w:ascii="Times New Roman" w:hAnsi="Times New Roman" w:cs="Times New Roman"/>
          <w:sz w:val="24"/>
          <w:szCs w:val="24"/>
        </w:rPr>
        <w:t xml:space="preserve">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B44757">
        <w:rPr>
          <w:rFonts w:ascii="Times New Roman" w:hAnsi="Times New Roman" w:cs="Times New Roman"/>
          <w:sz w:val="24"/>
          <w:szCs w:val="24"/>
        </w:rPr>
        <w:t> </w:t>
      </w:r>
      <w:r>
        <w:rPr>
          <w:rFonts w:ascii="Times New Roman" w:hAnsi="Times New Roman" w:cs="Times New Roman"/>
          <w:sz w:val="24"/>
          <w:szCs w:val="24"/>
        </w:rPr>
        <w:t>formie elektronicznej (w postaci elektronicznej opatrzonej kwalifikowanym podpisem elektronicznym) lub w postaci elektronicznej opatrzonej podpisem zaufanym lub podpisem osobistym.</w:t>
      </w:r>
    </w:p>
    <w:p w14:paraId="5F136477" w14:textId="77777777" w:rsidR="00060951" w:rsidRDefault="00951EBD">
      <w:pPr>
        <w:numPr>
          <w:ilvl w:val="0"/>
          <w:numId w:val="20"/>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Pełnomocnictwo ustanowione do reprezentowania Wykonawcy/ów ubiegającego/cych się o udzielenie zamówienia publicznego.</w:t>
      </w:r>
    </w:p>
    <w:p w14:paraId="060210DC" w14:textId="77777777" w:rsidR="00060951" w:rsidRDefault="00951EBD">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454D0043" w14:textId="77777777" w:rsidR="00060951" w:rsidRDefault="00951EBD">
      <w:pPr>
        <w:numPr>
          <w:ilvl w:val="0"/>
          <w:numId w:val="20"/>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Oświadczenie Wykonawców wspólnie ubiegających się o udzielenie zamówienia w zakresie, o którym mowa w art. 117 ust. 4 ustawy Pzp, jeżeli oferta składana jest wspólnie przez dwóch lub więcej Wykonawców.</w:t>
      </w:r>
    </w:p>
    <w:p w14:paraId="555145BC" w14:textId="77777777" w:rsidR="00060951" w:rsidRDefault="00951EBD" w:rsidP="007C79E1">
      <w:pPr>
        <w:pStyle w:val="Tekstpodstawowy1"/>
        <w:numPr>
          <w:ilvl w:val="6"/>
          <w:numId w:val="4"/>
        </w:numPr>
        <w:spacing w:after="0"/>
        <w:ind w:left="426" w:hanging="426"/>
      </w:pPr>
      <w:r>
        <w:t>Informacje dotyczące składania pełnomocnictwa lub innego dokumentu potwierdzającego umocowanie do reprezentowania Wykonawcy:</w:t>
      </w:r>
    </w:p>
    <w:p w14:paraId="29ED0D8C"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lastRenderedPageBreak/>
        <w:t>Upoważnienie osób podpisujących ofertę musi bezpośrednio wynikać z dokumentu stwierdzającego status prawny Wykonawcy.</w:t>
      </w:r>
    </w:p>
    <w:p w14:paraId="062D7BF2"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Jeżeli upoważnienie takie nie wynika wprost z dokumentu stwierdzającego status prawny Wykonawcy, to do oferty należy dołączyć stosowne pełnomocnictwo lub inny dokument potwierdzający umocowanie do reprezentowania Wykonawcy.</w:t>
      </w:r>
    </w:p>
    <w:p w14:paraId="19F89C5A"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 pkt. 2 stosuje się odpowiednio do osoby działającej w imieniu Wykonawców wspólnie ubiegających się o udzielenie zamówienia publicznego.</w:t>
      </w:r>
    </w:p>
    <w:p w14:paraId="7192ED54"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14:paraId="2CA7980B" w14:textId="77777777" w:rsidR="00060951" w:rsidRDefault="00951EBD" w:rsidP="007C79E1">
      <w:pPr>
        <w:pStyle w:val="Tekstpodstawowy1"/>
        <w:numPr>
          <w:ilvl w:val="6"/>
          <w:numId w:val="4"/>
        </w:numPr>
        <w:spacing w:after="0"/>
        <w:ind w:left="426" w:hanging="426"/>
      </w:pPr>
      <w:r>
        <w:t>Forma i postać składanych oświadczeń i dokumentów oraz oferty:</w:t>
      </w:r>
    </w:p>
    <w:p w14:paraId="3480A075" w14:textId="77777777" w:rsidR="00060951" w:rsidRDefault="00951EBD" w:rsidP="007C79E1">
      <w:pPr>
        <w:numPr>
          <w:ilvl w:val="0"/>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459886C4" w14:textId="77777777" w:rsidR="00060951" w:rsidRDefault="00951EBD" w:rsidP="007C79E1">
      <w:pPr>
        <w:numPr>
          <w:ilvl w:val="0"/>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Oferty, oświadczenia, o których mowa w art. 125 ust. 1 Pzp, podmiotowe środki dowodowe oraz zobowiązanie podmiotu udostępniającego zasoby, o którym mowa w art. 118 ust. 3 Pzp, zwane dalej </w:t>
      </w:r>
      <w:r>
        <w:rPr>
          <w:rFonts w:ascii="Times New Roman" w:hAnsi="Times New Roman" w:cs="Times New Roman"/>
          <w:bCs/>
          <w:sz w:val="24"/>
          <w:szCs w:val="24"/>
        </w:rPr>
        <w:t>„zobowiązaniem podmiotu udostępniającego zasoby”</w:t>
      </w:r>
      <w:r>
        <w:rPr>
          <w:rFonts w:ascii="Times New Roman" w:hAnsi="Times New Roman" w:cs="Times New Roman"/>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tbl>
      <w:tblPr>
        <w:tblStyle w:val="Tabela-Siatka"/>
        <w:tblW w:w="9212" w:type="dxa"/>
        <w:tblLook w:val="04A0" w:firstRow="1" w:lastRow="0" w:firstColumn="1" w:lastColumn="0" w:noHBand="0" w:noVBand="1"/>
      </w:tblPr>
      <w:tblGrid>
        <w:gridCol w:w="9212"/>
      </w:tblGrid>
      <w:tr w:rsidR="00060951" w14:paraId="74B04384" w14:textId="77777777">
        <w:tc>
          <w:tcPr>
            <w:tcW w:w="9212" w:type="dxa"/>
            <w:shd w:val="clear" w:color="auto" w:fill="BFBFBF" w:themeFill="background1" w:themeFillShade="BF"/>
          </w:tcPr>
          <w:p w14:paraId="0776D404"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Sposób oraz termin składania ofert</w:t>
            </w:r>
          </w:p>
        </w:tc>
      </w:tr>
    </w:tbl>
    <w:p w14:paraId="291B0349" w14:textId="69FC7C89" w:rsidR="004D4A31" w:rsidRPr="00362BDB" w:rsidRDefault="004D4A31">
      <w:pPr>
        <w:pStyle w:val="Tekstpodstawowy1"/>
        <w:numPr>
          <w:ilvl w:val="6"/>
          <w:numId w:val="71"/>
        </w:numPr>
        <w:spacing w:after="0"/>
        <w:ind w:left="426" w:hanging="426"/>
      </w:pPr>
      <w:bookmarkStart w:id="0" w:name="_Hlk62644249"/>
      <w:bookmarkEnd w:id="0"/>
      <w:r>
        <w:t xml:space="preserve">Ofertę należy złożyć za pośrednictwem platformy www.ezamowienia.gov.pl do dnia </w:t>
      </w:r>
      <w:r w:rsidR="00481AC5" w:rsidRPr="00362BDB">
        <w:rPr>
          <w:b/>
        </w:rPr>
        <w:t>0</w:t>
      </w:r>
      <w:r w:rsidR="00362BDB" w:rsidRPr="00362BDB">
        <w:rPr>
          <w:b/>
        </w:rPr>
        <w:t>4</w:t>
      </w:r>
      <w:r w:rsidRPr="00362BDB">
        <w:rPr>
          <w:b/>
        </w:rPr>
        <w:t>.</w:t>
      </w:r>
      <w:r w:rsidR="006E3519" w:rsidRPr="00362BDB">
        <w:rPr>
          <w:b/>
        </w:rPr>
        <w:t>0</w:t>
      </w:r>
      <w:r w:rsidR="00C32ED3" w:rsidRPr="00362BDB">
        <w:rPr>
          <w:b/>
        </w:rPr>
        <w:t>7</w:t>
      </w:r>
      <w:r w:rsidRPr="00362BDB">
        <w:rPr>
          <w:b/>
        </w:rPr>
        <w:t>.202</w:t>
      </w:r>
      <w:r w:rsidR="006E3519" w:rsidRPr="00362BDB">
        <w:rPr>
          <w:b/>
        </w:rPr>
        <w:t>4</w:t>
      </w:r>
      <w:r w:rsidRPr="00362BDB">
        <w:rPr>
          <w:b/>
        </w:rPr>
        <w:t>r.</w:t>
      </w:r>
      <w:r w:rsidRPr="00362BDB">
        <w:t xml:space="preserve">, do godz. </w:t>
      </w:r>
      <w:r w:rsidRPr="00362BDB">
        <w:rPr>
          <w:b/>
        </w:rPr>
        <w:t>10:00</w:t>
      </w:r>
      <w:r w:rsidRPr="00362BDB">
        <w:t>.</w:t>
      </w:r>
    </w:p>
    <w:p w14:paraId="0C59C364" w14:textId="77777777" w:rsidR="004D4A31" w:rsidRDefault="004D4A31">
      <w:pPr>
        <w:pStyle w:val="Tekstpodstawowy1"/>
        <w:numPr>
          <w:ilvl w:val="6"/>
          <w:numId w:val="71"/>
        </w:numPr>
        <w:spacing w:after="0"/>
        <w:ind w:left="426" w:hanging="426"/>
      </w:pPr>
      <w:r>
        <w:t>Wykonawca może złożyć tylko jedną ofertę.</w:t>
      </w:r>
    </w:p>
    <w:p w14:paraId="6AA98BD2" w14:textId="77777777" w:rsidR="004D4A31" w:rsidRDefault="004D4A31">
      <w:pPr>
        <w:pStyle w:val="Tekstpodstawowy1"/>
        <w:numPr>
          <w:ilvl w:val="6"/>
          <w:numId w:val="71"/>
        </w:numPr>
        <w:spacing w:after="0"/>
        <w:ind w:left="426" w:hanging="426"/>
      </w:pPr>
      <w:r>
        <w:t>Oferta powinna być złożona za pośrednictwem platformy e-zamówienia na formularzu ofertowym dostępnym w systemie, sekcja ogłoszenia i dokumenty postępowania zamieszczonej w szczegółach postępowania.</w:t>
      </w:r>
    </w:p>
    <w:p w14:paraId="0565F5D9" w14:textId="77777777" w:rsidR="004D4A31" w:rsidRDefault="004D4A31">
      <w:pPr>
        <w:pStyle w:val="Tekstpodstawowy1"/>
        <w:numPr>
          <w:ilvl w:val="6"/>
          <w:numId w:val="71"/>
        </w:numPr>
        <w:spacing w:after="0"/>
        <w:ind w:left="426" w:hanging="426"/>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395314B" w14:textId="77777777" w:rsidR="004D4A31" w:rsidRDefault="004D4A31">
      <w:pPr>
        <w:pStyle w:val="Tekstpodstawowy1"/>
        <w:numPr>
          <w:ilvl w:val="6"/>
          <w:numId w:val="71"/>
        </w:numPr>
        <w:spacing w:after="0"/>
        <w:ind w:left="426" w:hanging="426"/>
      </w:pPr>
      <w:r>
        <w:t>Koszty związane z przygotowaniem oferty ponosi składający ofertę.</w:t>
      </w:r>
    </w:p>
    <w:p w14:paraId="7D90CB35" w14:textId="77777777" w:rsidR="004D4A31" w:rsidRDefault="004D4A31">
      <w:pPr>
        <w:pStyle w:val="Tekstpodstawowy1"/>
        <w:numPr>
          <w:ilvl w:val="6"/>
          <w:numId w:val="71"/>
        </w:numPr>
        <w:spacing w:after="0"/>
        <w:ind w:left="426" w:hanging="426"/>
      </w:pPr>
      <w:r>
        <w:t>Oferta oraz wymagane formularze, zestawienia i wykazy składane wraz z ofertą wymagają podpisu osób uprawnionych do reprezentowania firmy w obrocie gospodarczym, zgodnie z aktem rejestracyjnym oraz przepisami prawa.</w:t>
      </w:r>
    </w:p>
    <w:p w14:paraId="36D09C9A" w14:textId="77777777" w:rsidR="004D4A31" w:rsidRDefault="004D4A31">
      <w:pPr>
        <w:pStyle w:val="Tekstpodstawowy1"/>
        <w:numPr>
          <w:ilvl w:val="6"/>
          <w:numId w:val="71"/>
        </w:numPr>
        <w:spacing w:after="0"/>
        <w:ind w:left="426" w:hanging="426"/>
      </w:pPr>
      <w:r>
        <w:t>Oferta podpisana przez upoważnionego przedstawiciela Wykonawcy wymaga załączenia właściwego pełnomocnictwa lub umocowania prawnego.</w:t>
      </w:r>
    </w:p>
    <w:p w14:paraId="7C148C98" w14:textId="7A762E23" w:rsidR="004D4A31" w:rsidRDefault="004D4A31">
      <w:pPr>
        <w:pStyle w:val="Tekstpodstawowy1"/>
        <w:numPr>
          <w:ilvl w:val="6"/>
          <w:numId w:val="71"/>
        </w:numPr>
        <w:spacing w:after="0"/>
        <w:ind w:left="426" w:hanging="426"/>
      </w:pPr>
      <w:r>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w:t>
      </w:r>
      <w:r w:rsidR="003A7C82">
        <w:t>s</w:t>
      </w:r>
      <w:r>
        <w:t>kładania ofert/wniosków/prac konkursowych.</w:t>
      </w:r>
    </w:p>
    <w:p w14:paraId="3B629C74" w14:textId="4552FA6B" w:rsidR="004D4A31" w:rsidRDefault="004D4A31">
      <w:pPr>
        <w:pStyle w:val="Tekstpodstawowy1"/>
        <w:numPr>
          <w:ilvl w:val="6"/>
          <w:numId w:val="71"/>
        </w:numPr>
        <w:spacing w:after="0"/>
        <w:ind w:left="426" w:hanging="426"/>
      </w:pPr>
      <w:r>
        <w:lastRenderedPageBreak/>
        <w:t>Na formularzu do składania ofert należy załączyć wypełniony formularz ofertowy w sekcji „Wypełniony formularz ofertowy oraz załączniki i inne dokumenty w sekcji „Załączniki i</w:t>
      </w:r>
      <w:r w:rsidR="00B44757">
        <w:t> </w:t>
      </w:r>
      <w:r>
        <w:t xml:space="preserve">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t>.</w:t>
      </w:r>
    </w:p>
    <w:p w14:paraId="5118E415" w14:textId="77777777" w:rsidR="004D4A31" w:rsidRDefault="004D4A31">
      <w:pPr>
        <w:pStyle w:val="Tekstpodstawowy1"/>
        <w:numPr>
          <w:ilvl w:val="6"/>
          <w:numId w:val="71"/>
        </w:numPr>
        <w:spacing w:after="0"/>
        <w:ind w:left="426" w:hanging="426"/>
      </w:pPr>
      <w:r>
        <w:t>Następnie system rozpoczyna proces walidacji składanych plików, ich automatyczne szyfrowanie, pakowanie i składanie na platformie.</w:t>
      </w:r>
    </w:p>
    <w:p w14:paraId="42F2E095" w14:textId="77777777" w:rsidR="004D4A31" w:rsidRDefault="004D4A31">
      <w:pPr>
        <w:pStyle w:val="Tekstpodstawowy1"/>
        <w:numPr>
          <w:ilvl w:val="6"/>
          <w:numId w:val="71"/>
        </w:numPr>
        <w:spacing w:after="0"/>
        <w:ind w:left="426" w:hanging="426"/>
      </w:pPr>
      <w:r>
        <w:t>Ofertę należy sporządzić w języku polskim.</w:t>
      </w:r>
    </w:p>
    <w:p w14:paraId="7A9E7DA1" w14:textId="77777777" w:rsidR="004D4A31" w:rsidRDefault="004D4A31">
      <w:pPr>
        <w:pStyle w:val="Tekstpodstawowy1"/>
        <w:numPr>
          <w:ilvl w:val="6"/>
          <w:numId w:val="71"/>
        </w:numPr>
        <w:spacing w:after="0"/>
        <w:ind w:left="426" w:hanging="426"/>
      </w:pPr>
      <w:r>
        <w:t>Ofertę składa się, pod rygorem nieważności, w formie elektronicznej lub w postaci elektronicznej opatrzonej kwalifikowanym podpisem elektronicznym.</w:t>
      </w:r>
    </w:p>
    <w:p w14:paraId="2D4690F6" w14:textId="77777777" w:rsidR="004D4A31" w:rsidRDefault="004D4A31">
      <w:pPr>
        <w:pStyle w:val="Tekstpodstawowy1"/>
        <w:numPr>
          <w:ilvl w:val="6"/>
          <w:numId w:val="71"/>
        </w:numPr>
        <w:spacing w:after="0"/>
        <w:ind w:left="426" w:hanging="426"/>
      </w:pPr>
      <w:r>
        <w:t>Sposób złożenia oferty, w tym zaszyfrowania oferty opisany został w „Instrukcji interaktywnej”, dostępnej na stronie: https://epzpygmggrsicd.blob.core.windows.net/pod/2021/10/Oferty-3.2_20211016.pdf.</w:t>
      </w:r>
    </w:p>
    <w:p w14:paraId="0733F06F" w14:textId="77777777" w:rsidR="004D4A31" w:rsidRDefault="004D4A31">
      <w:pPr>
        <w:pStyle w:val="Tekstpodstawowy1"/>
        <w:numPr>
          <w:ilvl w:val="6"/>
          <w:numId w:val="71"/>
        </w:numPr>
        <w:spacing w:after="0"/>
        <w:ind w:left="426" w:hanging="426"/>
      </w:pPr>
      <w: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6E9B753D" w14:textId="732AA40D" w:rsidR="004D4A31" w:rsidRDefault="004D4A31">
      <w:pPr>
        <w:pStyle w:val="Tekstpodstawowy1"/>
        <w:numPr>
          <w:ilvl w:val="6"/>
          <w:numId w:val="71"/>
        </w:numPr>
        <w:spacing w:after="0"/>
        <w:ind w:left="426" w:hanging="426"/>
      </w:pPr>
      <w:r>
        <w:t>Jeżeli dokumenty elektroniczne, przekazywane przy użyciu środków komunikacji elektronicznej, zawierają informacje stanowiące tajemnicę przedsiębiorstwa w rozumieniu przepisów ustawy z dnia 16 kwietnia 1993r. o zwalczaniu nieuczciwej konkurencji (</w:t>
      </w:r>
      <w:r w:rsidR="001E036D">
        <w:t xml:space="preserve">tj. Dz.U. z </w:t>
      </w:r>
      <w:r w:rsidR="006C1A85">
        <w:t>2022r. poz. 1233</w:t>
      </w:r>
      <w:r>
        <w:t>),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5CED97B9" w14:textId="77777777" w:rsidR="004D4A31" w:rsidRDefault="004D4A31">
      <w:pPr>
        <w:pStyle w:val="Tekstpodstawowy1"/>
        <w:numPr>
          <w:ilvl w:val="6"/>
          <w:numId w:val="71"/>
        </w:numPr>
        <w:spacing w:after="0"/>
        <w:ind w:left="426" w:hanging="426"/>
      </w:pPr>
      <w: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21E28A12" w14:textId="77777777" w:rsidR="004D4A31" w:rsidRDefault="004D4A31">
      <w:pPr>
        <w:pStyle w:val="Tekstpodstawowy1"/>
        <w:numPr>
          <w:ilvl w:val="6"/>
          <w:numId w:val="71"/>
        </w:numPr>
        <w:spacing w:after="0"/>
        <w:ind w:left="426" w:hanging="426"/>
      </w:pPr>
      <w:r>
        <w:t>Oferta może być złożona tylko do upływu terminu składania ofert.</w:t>
      </w:r>
    </w:p>
    <w:p w14:paraId="0AD7A3AB" w14:textId="77777777" w:rsidR="004D4A31" w:rsidRDefault="004D4A31">
      <w:pPr>
        <w:pStyle w:val="Tekstpodstawowy1"/>
        <w:numPr>
          <w:ilvl w:val="6"/>
          <w:numId w:val="71"/>
        </w:numPr>
        <w:spacing w:after="0"/>
        <w:ind w:left="426" w:hanging="426"/>
      </w:pPr>
      <w: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0DAE8368" w14:textId="77777777" w:rsidR="004D4A31" w:rsidRDefault="004D4A31">
      <w:pPr>
        <w:pStyle w:val="Tekstpodstawowy1"/>
        <w:numPr>
          <w:ilvl w:val="6"/>
          <w:numId w:val="71"/>
        </w:numPr>
        <w:spacing w:after="0"/>
        <w:ind w:left="426" w:hanging="426"/>
      </w:pPr>
      <w:r>
        <w:t>Wykonawca po upływie terminu do składania ofert nie może skutecznie dokonać zmiany ani wycofać złożonej oferty.</w:t>
      </w:r>
    </w:p>
    <w:tbl>
      <w:tblPr>
        <w:tblStyle w:val="Tabela-Siatka"/>
        <w:tblW w:w="9212" w:type="dxa"/>
        <w:tblLook w:val="04A0" w:firstRow="1" w:lastRow="0" w:firstColumn="1" w:lastColumn="0" w:noHBand="0" w:noVBand="1"/>
      </w:tblPr>
      <w:tblGrid>
        <w:gridCol w:w="9212"/>
      </w:tblGrid>
      <w:tr w:rsidR="00060951" w14:paraId="7AF19E7F" w14:textId="77777777">
        <w:tc>
          <w:tcPr>
            <w:tcW w:w="9212" w:type="dxa"/>
            <w:shd w:val="clear" w:color="auto" w:fill="BFBFBF" w:themeFill="background1" w:themeFillShade="BF"/>
          </w:tcPr>
          <w:p w14:paraId="7AF3EDAA"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 Termin otwarcia ofert</w:t>
            </w:r>
          </w:p>
        </w:tc>
      </w:tr>
    </w:tbl>
    <w:p w14:paraId="225A6533" w14:textId="108A47C8" w:rsidR="004D4A31" w:rsidRDefault="004D4A31" w:rsidP="004D4A31">
      <w:pPr>
        <w:spacing w:after="0" w:line="240" w:lineRule="auto"/>
        <w:jc w:val="both"/>
        <w:rPr>
          <w:rFonts w:ascii="Times New Roman" w:hAnsi="Times New Roman" w:cs="Times New Roman"/>
          <w:sz w:val="24"/>
          <w:szCs w:val="24"/>
        </w:rPr>
      </w:pPr>
      <w:r w:rsidRPr="00362BDB">
        <w:rPr>
          <w:rFonts w:ascii="Times New Roman" w:hAnsi="Times New Roman" w:cs="Times New Roman"/>
          <w:sz w:val="24"/>
          <w:szCs w:val="24"/>
        </w:rPr>
        <w:t xml:space="preserve">Otwarcie złożonych ofert nastąpi </w:t>
      </w:r>
      <w:r w:rsidRPr="00362BDB">
        <w:rPr>
          <w:rFonts w:ascii="Times New Roman" w:hAnsi="Times New Roman" w:cs="Times New Roman"/>
          <w:b/>
          <w:sz w:val="24"/>
          <w:szCs w:val="24"/>
        </w:rPr>
        <w:t xml:space="preserve">w dniu </w:t>
      </w:r>
      <w:r w:rsidR="00481AC5" w:rsidRPr="00362BDB">
        <w:rPr>
          <w:rFonts w:ascii="Times New Roman" w:hAnsi="Times New Roman" w:cs="Times New Roman"/>
          <w:b/>
          <w:sz w:val="24"/>
          <w:szCs w:val="24"/>
        </w:rPr>
        <w:t>0</w:t>
      </w:r>
      <w:r w:rsidR="00362BDB" w:rsidRPr="00362BDB">
        <w:rPr>
          <w:rFonts w:ascii="Times New Roman" w:hAnsi="Times New Roman" w:cs="Times New Roman"/>
          <w:b/>
          <w:sz w:val="24"/>
          <w:szCs w:val="24"/>
        </w:rPr>
        <w:t>4</w:t>
      </w:r>
      <w:r w:rsidRPr="00362BDB">
        <w:rPr>
          <w:rFonts w:ascii="Times New Roman" w:hAnsi="Times New Roman" w:cs="Times New Roman"/>
          <w:b/>
          <w:sz w:val="24"/>
          <w:szCs w:val="24"/>
        </w:rPr>
        <w:t>.</w:t>
      </w:r>
      <w:r w:rsidR="006E3519" w:rsidRPr="00362BDB">
        <w:rPr>
          <w:rFonts w:ascii="Times New Roman" w:hAnsi="Times New Roman" w:cs="Times New Roman"/>
          <w:b/>
          <w:sz w:val="24"/>
          <w:szCs w:val="24"/>
        </w:rPr>
        <w:t>0</w:t>
      </w:r>
      <w:r w:rsidR="00C32ED3" w:rsidRPr="00362BDB">
        <w:rPr>
          <w:rFonts w:ascii="Times New Roman" w:hAnsi="Times New Roman" w:cs="Times New Roman"/>
          <w:b/>
          <w:sz w:val="24"/>
          <w:szCs w:val="24"/>
        </w:rPr>
        <w:t>7</w:t>
      </w:r>
      <w:r w:rsidRPr="00362BDB">
        <w:rPr>
          <w:rFonts w:ascii="Times New Roman" w:hAnsi="Times New Roman" w:cs="Times New Roman"/>
          <w:b/>
          <w:sz w:val="24"/>
          <w:szCs w:val="24"/>
        </w:rPr>
        <w:t>.202</w:t>
      </w:r>
      <w:r w:rsidR="006E3519" w:rsidRPr="00362BDB">
        <w:rPr>
          <w:rFonts w:ascii="Times New Roman" w:hAnsi="Times New Roman" w:cs="Times New Roman"/>
          <w:b/>
          <w:sz w:val="24"/>
          <w:szCs w:val="24"/>
        </w:rPr>
        <w:t>4</w:t>
      </w:r>
      <w:r w:rsidRPr="00362BDB">
        <w:rPr>
          <w:rFonts w:ascii="Times New Roman" w:hAnsi="Times New Roman" w:cs="Times New Roman"/>
          <w:b/>
          <w:sz w:val="24"/>
          <w:szCs w:val="24"/>
        </w:rPr>
        <w:t>r. o godz. 10:15</w:t>
      </w:r>
      <w:r w:rsidRPr="00362BDB">
        <w:rPr>
          <w:rFonts w:ascii="Times New Roman" w:hAnsi="Times New Roman" w:cs="Times New Roman"/>
          <w:sz w:val="24"/>
          <w:szCs w:val="24"/>
        </w:rPr>
        <w:t xml:space="preserve"> za pośrednictwem</w:t>
      </w:r>
      <w:r w:rsidRPr="00BF6799">
        <w:rPr>
          <w:rFonts w:ascii="Times New Roman" w:hAnsi="Times New Roman" w:cs="Times New Roman"/>
          <w:sz w:val="24"/>
          <w:szCs w:val="24"/>
        </w:rPr>
        <w:t xml:space="preserve"> platformy www.ezamowienia.gov.pl.</w:t>
      </w:r>
    </w:p>
    <w:tbl>
      <w:tblPr>
        <w:tblStyle w:val="Tabela-Siatka"/>
        <w:tblW w:w="9212" w:type="dxa"/>
        <w:tblLook w:val="04A0" w:firstRow="1" w:lastRow="0" w:firstColumn="1" w:lastColumn="0" w:noHBand="0" w:noVBand="1"/>
      </w:tblPr>
      <w:tblGrid>
        <w:gridCol w:w="9212"/>
      </w:tblGrid>
      <w:tr w:rsidR="00060951" w14:paraId="0AA8D365" w14:textId="77777777">
        <w:tc>
          <w:tcPr>
            <w:tcW w:w="9212" w:type="dxa"/>
            <w:shd w:val="clear" w:color="auto" w:fill="BFBFBF" w:themeFill="background1" w:themeFillShade="BF"/>
          </w:tcPr>
          <w:p w14:paraId="00E92122"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Podstawy wykluczenia, o których mowa w art. 108 ust. 1</w:t>
            </w:r>
          </w:p>
        </w:tc>
      </w:tr>
    </w:tbl>
    <w:p w14:paraId="09C28C75" w14:textId="77777777" w:rsidR="00060951" w:rsidRDefault="00951EB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stosunku, do którego zajdą okoliczności wskazane w art. 108 ustawy Pzp.</w:t>
      </w:r>
    </w:p>
    <w:tbl>
      <w:tblPr>
        <w:tblStyle w:val="Tabela-Siatka"/>
        <w:tblW w:w="9212" w:type="dxa"/>
        <w:tblLook w:val="04A0" w:firstRow="1" w:lastRow="0" w:firstColumn="1" w:lastColumn="0" w:noHBand="0" w:noVBand="1"/>
      </w:tblPr>
      <w:tblGrid>
        <w:gridCol w:w="9212"/>
      </w:tblGrid>
      <w:tr w:rsidR="00060951" w14:paraId="31DC307B" w14:textId="77777777">
        <w:tc>
          <w:tcPr>
            <w:tcW w:w="9212" w:type="dxa"/>
            <w:shd w:val="clear" w:color="auto" w:fill="BFBFBF" w:themeFill="background1" w:themeFillShade="BF"/>
          </w:tcPr>
          <w:p w14:paraId="07931D6A"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Sposób obliczania ceny</w:t>
            </w:r>
          </w:p>
        </w:tc>
      </w:tr>
    </w:tbl>
    <w:p w14:paraId="673CAD05"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lastRenderedPageBreak/>
        <w:t>Wykonawca określi wartość realizacji zamówienia zgodnie z Formularzem ofert</w:t>
      </w:r>
      <w:r w:rsidR="004D4A31">
        <w:rPr>
          <w:rStyle w:val="FontStyle30"/>
          <w:rFonts w:ascii="Times New Roman" w:hAnsi="Times New Roman" w:cs="Times New Roman"/>
          <w:sz w:val="24"/>
          <w:szCs w:val="24"/>
        </w:rPr>
        <w:t xml:space="preserve">y, który stanowi załącznik </w:t>
      </w:r>
      <w:r>
        <w:rPr>
          <w:rStyle w:val="FontStyle30"/>
          <w:rFonts w:ascii="Times New Roman" w:hAnsi="Times New Roman" w:cs="Times New Roman"/>
          <w:sz w:val="24"/>
          <w:szCs w:val="24"/>
        </w:rPr>
        <w:t>do SWZ.</w:t>
      </w:r>
    </w:p>
    <w:p w14:paraId="1DC68235"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oferty zawarta w Formularzu oferty, o którym mowa powyżej musi być wyrażona w złotych polskich z dokładnością do dwóch miejsc po przecinku.</w:t>
      </w:r>
    </w:p>
    <w:p w14:paraId="637DDDE7"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oblicza wartość brutto według stawki VAT obowiązującej w dniu składania oferty.</w:t>
      </w:r>
    </w:p>
    <w:p w14:paraId="6EB6DF07"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winna obejmować wszystkie zobowiązania, składniki i koszty związane z wykonaniem zamówienia.</w:t>
      </w:r>
    </w:p>
    <w:p w14:paraId="7896EFE6"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Style w:val="Tabela-Siatka"/>
        <w:tblW w:w="9212" w:type="dxa"/>
        <w:tblLook w:val="04A0" w:firstRow="1" w:lastRow="0" w:firstColumn="1" w:lastColumn="0" w:noHBand="0" w:noVBand="1"/>
      </w:tblPr>
      <w:tblGrid>
        <w:gridCol w:w="9212"/>
      </w:tblGrid>
      <w:tr w:rsidR="00060951" w14:paraId="72B0E11F" w14:textId="77777777">
        <w:tc>
          <w:tcPr>
            <w:tcW w:w="9212" w:type="dxa"/>
            <w:shd w:val="clear" w:color="auto" w:fill="BFBFBF" w:themeFill="background1" w:themeFillShade="BF"/>
          </w:tcPr>
          <w:p w14:paraId="517E3B2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 Opis kryteriów oceny ofert, wraz z podaniem wag tych kryteriów i sposobu oceny ofert</w:t>
            </w:r>
          </w:p>
        </w:tc>
      </w:tr>
    </w:tbl>
    <w:p w14:paraId="06B94FD0" w14:textId="77777777" w:rsidR="00060951" w:rsidRDefault="00951EBD" w:rsidP="00B44757">
      <w:pPr>
        <w:pStyle w:val="Tekstpodstawowy1"/>
        <w:numPr>
          <w:ilvl w:val="6"/>
          <w:numId w:val="13"/>
        </w:numPr>
        <w:spacing w:after="0"/>
        <w:ind w:left="426" w:hanging="426"/>
      </w:pPr>
      <w:r>
        <w:t>Przy wyborze oferty najkorzystniejszej, Zamawiający będzie się kierował następującymi kryteriami:</w:t>
      </w:r>
    </w:p>
    <w:p w14:paraId="0E378142" w14:textId="77777777" w:rsidR="00060951" w:rsidRDefault="00951EBD" w:rsidP="00B44757">
      <w:pPr>
        <w:numPr>
          <w:ilvl w:val="0"/>
          <w:numId w:val="12"/>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cena – 60%,</w:t>
      </w:r>
    </w:p>
    <w:p w14:paraId="02667847" w14:textId="425D85B3" w:rsidR="00060951" w:rsidRDefault="00951EBD" w:rsidP="00B44757">
      <w:pPr>
        <w:numPr>
          <w:ilvl w:val="0"/>
          <w:numId w:val="12"/>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gwarancja – </w:t>
      </w:r>
      <w:r w:rsidR="00D808A5">
        <w:rPr>
          <w:rFonts w:ascii="Times New Roman" w:hAnsi="Times New Roman" w:cs="Times New Roman"/>
          <w:sz w:val="24"/>
          <w:szCs w:val="24"/>
        </w:rPr>
        <w:t>4</w:t>
      </w:r>
      <w:r>
        <w:rPr>
          <w:rFonts w:ascii="Times New Roman" w:hAnsi="Times New Roman" w:cs="Times New Roman"/>
          <w:sz w:val="24"/>
          <w:szCs w:val="24"/>
        </w:rPr>
        <w:t>0%</w:t>
      </w:r>
      <w:r w:rsidR="00D808A5">
        <w:rPr>
          <w:rFonts w:ascii="Times New Roman" w:hAnsi="Times New Roman" w:cs="Times New Roman"/>
          <w:sz w:val="24"/>
          <w:szCs w:val="24"/>
        </w:rPr>
        <w:t>.</w:t>
      </w:r>
    </w:p>
    <w:p w14:paraId="7AD2B860" w14:textId="77777777" w:rsidR="00060951" w:rsidRDefault="00951EBD" w:rsidP="00B44757">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Każdy z Wykonawców w ww. kryteriach otrzyma odpowiednią ilość punktów.</w:t>
      </w:r>
    </w:p>
    <w:p w14:paraId="00F83337" w14:textId="77777777" w:rsidR="00060951" w:rsidRDefault="00951EBD" w:rsidP="00B44757">
      <w:pPr>
        <w:pStyle w:val="Tekstpodstawowy1"/>
        <w:numPr>
          <w:ilvl w:val="6"/>
          <w:numId w:val="13"/>
        </w:numPr>
        <w:spacing w:after="0"/>
        <w:ind w:left="426" w:hanging="426"/>
      </w:pPr>
      <w:r>
        <w:t>W kryterium cena (C) zastosowany zostanie wzór:</w:t>
      </w:r>
    </w:p>
    <w:p w14:paraId="4CD16DAB" w14:textId="77777777" w:rsidR="00060951" w:rsidRDefault="00951EBD" w:rsidP="00B44757">
      <w:pPr>
        <w:pStyle w:val="Tekstpodstawowy1"/>
        <w:spacing w:after="0"/>
        <w:ind w:left="426"/>
        <w:jc w:val="center"/>
      </w:pPr>
      <w:r>
        <w:t>C = C</w:t>
      </w:r>
      <w:r>
        <w:rPr>
          <w:vertAlign w:val="subscript"/>
        </w:rPr>
        <w:t>min</w:t>
      </w:r>
      <w:r>
        <w:t xml:space="preserve"> / C</w:t>
      </w:r>
      <w:r>
        <w:rPr>
          <w:vertAlign w:val="subscript"/>
        </w:rPr>
        <w:t>b</w:t>
      </w:r>
      <w:r>
        <w:t xml:space="preserve"> x 60 pkt</w:t>
      </w:r>
    </w:p>
    <w:p w14:paraId="196904CD" w14:textId="77777777" w:rsidR="00060951" w:rsidRDefault="00951EBD" w:rsidP="00B44757">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6CE9FCF1" w14:textId="77777777" w:rsidR="00060951" w:rsidRDefault="00951EBD" w:rsidP="00B44757">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C - wartość punktowa w kryterium cena</w:t>
      </w:r>
    </w:p>
    <w:p w14:paraId="6799ACE6" w14:textId="77777777" w:rsidR="00060951" w:rsidRDefault="00951EBD" w:rsidP="00B44757">
      <w:pPr>
        <w:spacing w:after="0" w:line="240" w:lineRule="auto"/>
        <w:ind w:left="426"/>
        <w:rPr>
          <w:rFonts w:ascii="Times New Roman" w:hAnsi="Times New Roman" w:cs="Times New Roman"/>
          <w:sz w:val="24"/>
          <w:szCs w:val="24"/>
        </w:rPr>
      </w:pPr>
      <w:r>
        <w:rPr>
          <w:rFonts w:ascii="Times New Roman" w:eastAsia="Calibri" w:hAnsi="Times New Roman" w:cs="Times New Roman"/>
          <w:sz w:val="24"/>
          <w:szCs w:val="24"/>
        </w:rPr>
        <w:t>C</w:t>
      </w:r>
      <w:r>
        <w:rPr>
          <w:rFonts w:ascii="Times New Roman" w:eastAsia="Calibri" w:hAnsi="Times New Roman" w:cs="Times New Roman"/>
          <w:sz w:val="24"/>
          <w:szCs w:val="24"/>
          <w:vertAlign w:val="subscript"/>
        </w:rPr>
        <w:t>min</w:t>
      </w:r>
      <w:r>
        <w:rPr>
          <w:rFonts w:ascii="Times New Roman" w:eastAsia="Calibri" w:hAnsi="Times New Roman" w:cs="Times New Roman"/>
          <w:sz w:val="24"/>
          <w:szCs w:val="24"/>
        </w:rPr>
        <w:t xml:space="preserve"> - najniższa cena spośród oferowanych</w:t>
      </w:r>
    </w:p>
    <w:p w14:paraId="0D8ADD6F" w14:textId="77777777" w:rsidR="00060951" w:rsidRDefault="00951EBD" w:rsidP="00B4475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b</w:t>
      </w:r>
      <w:r>
        <w:rPr>
          <w:rFonts w:ascii="Times New Roman" w:eastAsia="Calibri" w:hAnsi="Times New Roman" w:cs="Times New Roman"/>
          <w:sz w:val="24"/>
          <w:szCs w:val="24"/>
        </w:rPr>
        <w:t xml:space="preserve"> - cena badanej oferty</w:t>
      </w:r>
    </w:p>
    <w:p w14:paraId="57AAE6C7" w14:textId="076AAB54" w:rsidR="00060951" w:rsidRDefault="00951EBD" w:rsidP="00B44757">
      <w:pPr>
        <w:pStyle w:val="Tekstpodstawowy1"/>
        <w:numPr>
          <w:ilvl w:val="6"/>
          <w:numId w:val="13"/>
        </w:numPr>
        <w:spacing w:after="0"/>
        <w:ind w:left="426" w:hanging="426"/>
      </w:pPr>
      <w:r>
        <w:t xml:space="preserve">Kryterium gwarancja (G) będzie rozpatrywane na podstawie okresu gwarancji podanego przez Wykonawcę w formularzu oferty. Minimalny okres gwarancji wymagany przez Zamawiającego wynosi </w:t>
      </w:r>
      <w:r w:rsidR="00C32ED3">
        <w:t>36</w:t>
      </w:r>
      <w:r>
        <w:t xml:space="preserve"> miesięcy. Zamawiający dokona oceny tego kryterium w</w:t>
      </w:r>
      <w:r w:rsidR="003A7C82">
        <w:t> </w:t>
      </w:r>
      <w:r>
        <w:t xml:space="preserve">zakresie od </w:t>
      </w:r>
      <w:r w:rsidR="00C32ED3">
        <w:t>36</w:t>
      </w:r>
      <w:r>
        <w:t xml:space="preserve"> miesięcy do </w:t>
      </w:r>
      <w:r w:rsidR="00C32ED3">
        <w:t>60</w:t>
      </w:r>
      <w:r>
        <w:t xml:space="preserve"> miesięcy. Zaoferowany przez wykonawcę okres gwarancji dłuższy niż </w:t>
      </w:r>
      <w:r w:rsidR="00C32ED3">
        <w:t>60</w:t>
      </w:r>
      <w:r w:rsidR="00D808A5">
        <w:t xml:space="preserve"> miesięcy</w:t>
      </w:r>
      <w:r>
        <w:t xml:space="preserve"> nie będzie dodatkowo punktowany. W kryterium zostanie zastosowany wzór:</w:t>
      </w:r>
    </w:p>
    <w:p w14:paraId="526431F7" w14:textId="0F503019" w:rsidR="00060951" w:rsidRDefault="00951EBD" w:rsidP="00B44757">
      <w:pPr>
        <w:pStyle w:val="Tekstpodstawowy1"/>
        <w:spacing w:after="0"/>
        <w:ind w:left="426"/>
        <w:jc w:val="center"/>
      </w:pPr>
      <w:r>
        <w:t>G = G</w:t>
      </w:r>
      <w:r>
        <w:rPr>
          <w:vertAlign w:val="subscript"/>
        </w:rPr>
        <w:t>b</w:t>
      </w:r>
      <w:r>
        <w:t xml:space="preserve"> / G</w:t>
      </w:r>
      <w:r>
        <w:rPr>
          <w:vertAlign w:val="subscript"/>
        </w:rPr>
        <w:t>n</w:t>
      </w:r>
      <w:r>
        <w:t xml:space="preserve"> x </w:t>
      </w:r>
      <w:r w:rsidR="00D808A5">
        <w:t>4</w:t>
      </w:r>
      <w:r>
        <w:t>0 pkt</w:t>
      </w:r>
    </w:p>
    <w:p w14:paraId="68DDAA1E" w14:textId="77777777" w:rsidR="00060951" w:rsidRDefault="00951EBD" w:rsidP="00B44757">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1AD4357D" w14:textId="77777777" w:rsidR="00060951" w:rsidRDefault="00951EBD" w:rsidP="00B44757">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 - wartość punktowa w kryterium gwarancja</w:t>
      </w:r>
    </w:p>
    <w:p w14:paraId="5A14C829" w14:textId="77777777" w:rsidR="00060951" w:rsidRDefault="00951EBD" w:rsidP="00B44757">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b</w:t>
      </w:r>
      <w:r>
        <w:rPr>
          <w:rFonts w:ascii="Times New Roman" w:eastAsia="Calibri" w:hAnsi="Times New Roman" w:cs="Times New Roman"/>
          <w:sz w:val="24"/>
          <w:szCs w:val="24"/>
        </w:rPr>
        <w:t xml:space="preserve"> - okres gwarancji w ofercie badanej</w:t>
      </w:r>
    </w:p>
    <w:p w14:paraId="6A4FBF3C" w14:textId="77777777" w:rsidR="00060951" w:rsidRDefault="00951EBD" w:rsidP="00B44757">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n</w:t>
      </w:r>
      <w:r>
        <w:rPr>
          <w:rFonts w:ascii="Times New Roman" w:eastAsia="Calibri" w:hAnsi="Times New Roman" w:cs="Times New Roman"/>
          <w:sz w:val="24"/>
          <w:szCs w:val="24"/>
        </w:rPr>
        <w:t xml:space="preserve"> - </w:t>
      </w:r>
      <w:r>
        <w:rPr>
          <w:rFonts w:ascii="Times New Roman" w:hAnsi="Times New Roman" w:cs="Times New Roman"/>
          <w:sz w:val="24"/>
        </w:rPr>
        <w:t>najdłuższy okres gwarancji spośród ofert nieodrzuconych</w:t>
      </w:r>
    </w:p>
    <w:p w14:paraId="106841AF" w14:textId="4BC4284D" w:rsidR="00060951" w:rsidRDefault="00951EBD" w:rsidP="00B44757">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Jeżeli Wykonawca nie określi w ofercie okresu gwarancji to Zamawiający przyjmie do oceny minimalny wymagany okres gwarancji – </w:t>
      </w:r>
      <w:r w:rsidR="00C32ED3">
        <w:rPr>
          <w:rFonts w:ascii="Times New Roman" w:eastAsia="Calibri" w:hAnsi="Times New Roman" w:cs="Times New Roman"/>
          <w:sz w:val="24"/>
          <w:szCs w:val="24"/>
        </w:rPr>
        <w:t>36</w:t>
      </w:r>
      <w:r>
        <w:rPr>
          <w:rFonts w:ascii="Times New Roman" w:eastAsia="Calibri" w:hAnsi="Times New Roman" w:cs="Times New Roman"/>
          <w:sz w:val="24"/>
          <w:szCs w:val="24"/>
        </w:rPr>
        <w:t xml:space="preserve"> miesięcy.</w:t>
      </w:r>
    </w:p>
    <w:p w14:paraId="0AAC84BC" w14:textId="77777777" w:rsidR="00060951" w:rsidRDefault="00951EBD" w:rsidP="00B44757">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Jeżeli Wykonawca określi okres gwarancji krótszy niż wymagany przez Zamawiającego, oferta Wykonawcy zostanie odrzucona jako niezgodna z SWZ.</w:t>
      </w:r>
    </w:p>
    <w:p w14:paraId="176CCF94" w14:textId="02EAE08E" w:rsidR="00060951" w:rsidRDefault="00951EBD" w:rsidP="00B44757">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Jeżeli Wykonawca zaproponuje okres gwarancji dłuższy niż </w:t>
      </w:r>
      <w:r w:rsidR="00C32ED3">
        <w:rPr>
          <w:rFonts w:ascii="Times New Roman" w:eastAsia="Calibri" w:hAnsi="Times New Roman" w:cs="Times New Roman"/>
          <w:sz w:val="24"/>
          <w:szCs w:val="24"/>
        </w:rPr>
        <w:t>60</w:t>
      </w:r>
      <w:r>
        <w:rPr>
          <w:rFonts w:ascii="Times New Roman" w:eastAsia="Calibri" w:hAnsi="Times New Roman" w:cs="Times New Roman"/>
          <w:sz w:val="24"/>
          <w:szCs w:val="24"/>
        </w:rPr>
        <w:t xml:space="preserve"> miesięcy do oceny ofert zostanie przyjęty okres gwarancji </w:t>
      </w:r>
      <w:r w:rsidR="00C32ED3">
        <w:rPr>
          <w:rFonts w:ascii="Times New Roman" w:eastAsia="Calibri" w:hAnsi="Times New Roman" w:cs="Times New Roman"/>
          <w:sz w:val="24"/>
          <w:szCs w:val="24"/>
        </w:rPr>
        <w:t>60</w:t>
      </w:r>
      <w:r>
        <w:rPr>
          <w:rFonts w:ascii="Times New Roman" w:eastAsia="Calibri" w:hAnsi="Times New Roman" w:cs="Times New Roman"/>
          <w:sz w:val="24"/>
          <w:szCs w:val="24"/>
        </w:rPr>
        <w:t xml:space="preserve"> miesięcy.</w:t>
      </w:r>
    </w:p>
    <w:p w14:paraId="2CFE659D" w14:textId="77777777" w:rsidR="00060951" w:rsidRDefault="00951EBD" w:rsidP="00B44757">
      <w:pPr>
        <w:pStyle w:val="Tekstpodstawowy1"/>
        <w:numPr>
          <w:ilvl w:val="6"/>
          <w:numId w:val="13"/>
        </w:numPr>
        <w:spacing w:after="0"/>
        <w:ind w:left="426" w:hanging="426"/>
      </w:pPr>
      <w:r>
        <w:t>Ocena końcowa oferty jest to suma punktów przyznanych we wszystkich kryteriach; Wykonawca może otrzymać maksymalnie 100 punktów.</w:t>
      </w:r>
    </w:p>
    <w:p w14:paraId="368CF1BB" w14:textId="77777777" w:rsidR="00060951" w:rsidRDefault="00951EBD" w:rsidP="00B44757">
      <w:pPr>
        <w:pStyle w:val="Tekstpodstawowy1"/>
        <w:numPr>
          <w:ilvl w:val="6"/>
          <w:numId w:val="13"/>
        </w:numPr>
        <w:spacing w:after="0"/>
        <w:ind w:left="426" w:hanging="426"/>
      </w:pPr>
      <w:r>
        <w:t>Oferta, która uzyska najwyższą liczbę punktów zostanie uznana za najkorzystniejszą, pozostałe oferty zostaną sklasyfikowane zgodnie z ilością uzyskanych punktów.</w:t>
      </w:r>
    </w:p>
    <w:p w14:paraId="58226787" w14:textId="77777777" w:rsidR="00060951" w:rsidRDefault="00951EBD" w:rsidP="00B44757">
      <w:pPr>
        <w:pStyle w:val="Tekstpodstawowy1"/>
        <w:numPr>
          <w:ilvl w:val="6"/>
          <w:numId w:val="13"/>
        </w:numPr>
        <w:spacing w:after="0"/>
        <w:ind w:left="426" w:hanging="426"/>
      </w:pPr>
      <w:r>
        <w:t>Zamawiający dokona obliczeń z dokładnością do dwóch miejsc po przecinku.</w:t>
      </w:r>
    </w:p>
    <w:tbl>
      <w:tblPr>
        <w:tblStyle w:val="Tabela-Siatka"/>
        <w:tblW w:w="9212" w:type="dxa"/>
        <w:tblLook w:val="04A0" w:firstRow="1" w:lastRow="0" w:firstColumn="1" w:lastColumn="0" w:noHBand="0" w:noVBand="1"/>
      </w:tblPr>
      <w:tblGrid>
        <w:gridCol w:w="9212"/>
      </w:tblGrid>
      <w:tr w:rsidR="00060951" w14:paraId="51A32DFD" w14:textId="77777777">
        <w:tc>
          <w:tcPr>
            <w:tcW w:w="9212" w:type="dxa"/>
            <w:shd w:val="clear" w:color="auto" w:fill="BFBFBF" w:themeFill="background1" w:themeFillShade="BF"/>
          </w:tcPr>
          <w:p w14:paraId="3AEA82A8"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 Informacje o formalnościach, jakie muszą zostać dopełnione po wyborze oferty w celu zawarcia umowy w sprawie zamówienia publicznego</w:t>
            </w:r>
          </w:p>
        </w:tc>
      </w:tr>
    </w:tbl>
    <w:p w14:paraId="7C281D45" w14:textId="77777777" w:rsidR="00060951" w:rsidRDefault="00951EBD" w:rsidP="007C79E1">
      <w:pPr>
        <w:pStyle w:val="Tekstpodstawowy1"/>
        <w:numPr>
          <w:ilvl w:val="6"/>
          <w:numId w:val="6"/>
        </w:numPr>
        <w:spacing w:after="0"/>
        <w:ind w:left="426" w:hanging="426"/>
        <w:rPr>
          <w:b/>
        </w:rPr>
      </w:pPr>
      <w:r>
        <w:lastRenderedPageBreak/>
        <w:t>Po wyborze najkorzystniejszej oferty Zamawiający niezwłocznie zawiadomi wszystkich Wykonawców biorących udział w postępowaniu o zamówienie publiczne o jego wynikach.</w:t>
      </w:r>
    </w:p>
    <w:p w14:paraId="29F7E285" w14:textId="77777777" w:rsidR="00060951" w:rsidRDefault="00951EBD" w:rsidP="007C79E1">
      <w:pPr>
        <w:pStyle w:val="Tekstpodstawowy1"/>
        <w:numPr>
          <w:ilvl w:val="6"/>
          <w:numId w:val="6"/>
        </w:numPr>
        <w:spacing w:after="0"/>
        <w:ind w:left="426" w:hanging="426"/>
      </w:pPr>
      <w:r>
        <w:t>Zamawiający zawiadomi Wykonawcę, którego oferta została wybrana o terminie i miejscu zawarcia umowy.</w:t>
      </w:r>
    </w:p>
    <w:p w14:paraId="25B9C4EF" w14:textId="77777777" w:rsidR="00060951" w:rsidRDefault="00951EBD" w:rsidP="007C79E1">
      <w:pPr>
        <w:pStyle w:val="Tekstpodstawowy1"/>
        <w:numPr>
          <w:ilvl w:val="6"/>
          <w:numId w:val="6"/>
        </w:numPr>
        <w:spacing w:after="0"/>
        <w:ind w:left="426" w:hanging="426"/>
      </w:pPr>
      <w:r>
        <w:t>Zamawiający będzie wymagał najpóźniej w dacie podpisania umowy złożenia przez wybranego Wykonawcę kosztorysu, na podstawie którego Wykonawca dokonał wyliczenia ceny ofertowej wraz z zestawieniami robocizny, materiałów i sprzętu. Kosztorys powinien być przedłożony w opcji „Kalkulacja uproszczona” i obejmować podstawę wyceny, opis pozycji kosztorysowej, jednostkę obmiaru, ilość, cenę jednostkową i wartość pozycji. Zestawienia robocizny, materiałów i sprzętu muszą obejmować nazwę elementu, jednostki miary, ilości, ceny jednostkowe, wartości. Na stronie tytułowej kosztorysu należy umieścić stawkę roboczogodziny i zastosowane w kosztorysie narzuty. Ponieważ obowiązującym wynagrodzeniem jest wynagrodzenie ryczałtowe, kosztorys ofertowy jest jedynie dokumentem, który będzie wykorzystany do obliczenia należnego wynagrodzenia Wykonawcy w przypadku odstąpienia od umowy, jak również wynagrodzenia za ewentualne zabezpieczenie przerwanych robót oraz w przypadku odstąpienia przez Zamawiającego od realizacji części przedmiotu zamówienia.</w:t>
      </w:r>
    </w:p>
    <w:p w14:paraId="61F9B9DE" w14:textId="46F0E988" w:rsidR="00D808A5" w:rsidRPr="00362BDB" w:rsidRDefault="00D808A5" w:rsidP="00D808A5">
      <w:pPr>
        <w:pStyle w:val="Tekstpodstawowy1"/>
        <w:numPr>
          <w:ilvl w:val="6"/>
          <w:numId w:val="6"/>
        </w:numPr>
        <w:spacing w:after="0"/>
        <w:ind w:left="426" w:hanging="426"/>
      </w:pPr>
      <w:r>
        <w:t xml:space="preserve">Najpóźniej w dacie zawarcia umowy Wykonawca przedłoży Zamawiającemu wykaz osób </w:t>
      </w:r>
      <w:r w:rsidRPr="00362BDB">
        <w:t xml:space="preserve">zatrudnionych na umowę o pracę, o których mowa w pkt 5 ppkt </w:t>
      </w:r>
      <w:r w:rsidR="00362BDB" w:rsidRPr="00362BDB">
        <w:t>9</w:t>
      </w:r>
      <w:r w:rsidRPr="00362BDB">
        <w:t xml:space="preserve"> SWZ.</w:t>
      </w:r>
    </w:p>
    <w:p w14:paraId="355154EC" w14:textId="77777777" w:rsidR="00060951" w:rsidRDefault="00951EBD" w:rsidP="007C79E1">
      <w:pPr>
        <w:pStyle w:val="Tekstpodstawowy1"/>
        <w:numPr>
          <w:ilvl w:val="6"/>
          <w:numId w:val="6"/>
        </w:numPr>
        <w:spacing w:after="0"/>
        <w:ind w:left="426" w:hanging="426"/>
      </w:pPr>
      <w:r>
        <w:t>Jeżeli zostanie wybrana oferta Wykonawców wspólnie ubiegających się o udzielenie zamówienia, Zamawiający będzie wymagał przed zawarciem umowy przedłożenia kopii umowy regulującej współpracę Wykonawców.</w:t>
      </w:r>
    </w:p>
    <w:tbl>
      <w:tblPr>
        <w:tblStyle w:val="Tabela-Siatka"/>
        <w:tblW w:w="9212" w:type="dxa"/>
        <w:tblLook w:val="04A0" w:firstRow="1" w:lastRow="0" w:firstColumn="1" w:lastColumn="0" w:noHBand="0" w:noVBand="1"/>
      </w:tblPr>
      <w:tblGrid>
        <w:gridCol w:w="9212"/>
      </w:tblGrid>
      <w:tr w:rsidR="00060951" w14:paraId="370BEF72" w14:textId="77777777">
        <w:tc>
          <w:tcPr>
            <w:tcW w:w="9212" w:type="dxa"/>
            <w:shd w:val="clear" w:color="auto" w:fill="BFBFBF" w:themeFill="background1" w:themeFillShade="BF"/>
          </w:tcPr>
          <w:p w14:paraId="0C33B74E"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 Pouczenie o środkach ochrony prawnej przysługujących wykonawcy</w:t>
            </w:r>
          </w:p>
        </w:tc>
      </w:tr>
    </w:tbl>
    <w:p w14:paraId="5FEDC686"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ascii="Times New Roman" w:hAnsi="Times New Roman" w:cs="Times New Roman"/>
          <w:sz w:val="24"/>
          <w:szCs w:val="24"/>
        </w:rPr>
        <w:t>IX</w:t>
      </w:r>
      <w:r>
        <w:rPr>
          <w:rFonts w:ascii="Times New Roman" w:hAnsi="Times New Roman" w:cs="Times New Roman"/>
          <w:spacing w:val="4"/>
          <w:sz w:val="24"/>
          <w:szCs w:val="24"/>
        </w:rPr>
        <w:t xml:space="preserve"> ustawy Pzp. Środki ochrony prawnej wobec ogłoszenia </w:t>
      </w:r>
      <w:r>
        <w:rPr>
          <w:rFonts w:ascii="Times New Roman" w:hAnsi="Times New Roman" w:cs="Times New Roman"/>
          <w:sz w:val="24"/>
          <w:szCs w:val="24"/>
        </w:rPr>
        <w:t>wszczynającego postępowanie o udzielenie zamówienia oraz dokumentów zamówienia</w:t>
      </w:r>
      <w:r>
        <w:rPr>
          <w:rFonts w:ascii="Times New Roman" w:hAnsi="Times New Roman" w:cs="Times New Roman"/>
          <w:spacing w:val="4"/>
          <w:sz w:val="24"/>
          <w:szCs w:val="24"/>
        </w:rPr>
        <w:t xml:space="preserve"> przysługują również organizacjom wpisanym na listę, o której mowa w art. </w:t>
      </w:r>
      <w:r>
        <w:rPr>
          <w:rFonts w:ascii="Times New Roman" w:hAnsi="Times New Roman" w:cs="Times New Roman"/>
          <w:sz w:val="24"/>
          <w:szCs w:val="24"/>
        </w:rPr>
        <w:t>469</w:t>
      </w:r>
      <w:r>
        <w:rPr>
          <w:rFonts w:ascii="Times New Roman" w:hAnsi="Times New Roman" w:cs="Times New Roman"/>
          <w:spacing w:val="4"/>
          <w:sz w:val="24"/>
          <w:szCs w:val="24"/>
        </w:rPr>
        <w:t xml:space="preserve"> pkt </w:t>
      </w:r>
      <w:r>
        <w:rPr>
          <w:rFonts w:ascii="Times New Roman" w:hAnsi="Times New Roman" w:cs="Times New Roman"/>
          <w:sz w:val="24"/>
          <w:szCs w:val="24"/>
        </w:rPr>
        <w:t>1</w:t>
      </w:r>
      <w:r>
        <w:rPr>
          <w:rFonts w:ascii="Times New Roman" w:hAnsi="Times New Roman" w:cs="Times New Roman"/>
          <w:spacing w:val="4"/>
          <w:sz w:val="24"/>
          <w:szCs w:val="24"/>
        </w:rPr>
        <w:t>5 ustawy Pzp</w:t>
      </w:r>
      <w:r>
        <w:rPr>
          <w:rFonts w:ascii="Times New Roman" w:hAnsi="Times New Roman" w:cs="Times New Roman"/>
          <w:sz w:val="24"/>
          <w:szCs w:val="24"/>
        </w:rPr>
        <w:t xml:space="preserve"> oraz Rzecznikowi Małych i Średnich Przedsiębiorców.</w:t>
      </w:r>
    </w:p>
    <w:p w14:paraId="3FE5E1EA"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przysługuje na:</w:t>
      </w:r>
    </w:p>
    <w:p w14:paraId="7118A2AD" w14:textId="77777777" w:rsidR="0018626F" w:rsidRDefault="0018626F">
      <w:pPr>
        <w:pStyle w:val="Akapitzlist"/>
        <w:numPr>
          <w:ilvl w:val="0"/>
          <w:numId w:val="64"/>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niezgodną z przepisami ustawy Pzp czynność Zamawiającego, podjętą w postępowaniu o udzielenie zamówienia w tym na projektowane postanowienie umowy;</w:t>
      </w:r>
    </w:p>
    <w:p w14:paraId="5925AA6D" w14:textId="77777777" w:rsidR="0018626F" w:rsidRDefault="0018626F">
      <w:pPr>
        <w:pStyle w:val="Akapitzlist"/>
        <w:numPr>
          <w:ilvl w:val="0"/>
          <w:numId w:val="64"/>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zaniechanie czynności w postępowaniu o udzielenie zamówienia, do której Zamawiający był obowiązany na podstawie ustawy Pzp;</w:t>
      </w:r>
    </w:p>
    <w:p w14:paraId="150800E0"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zawiera:</w:t>
      </w:r>
    </w:p>
    <w:p w14:paraId="6F164CB7"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imię i nazwisko albo nazwę, miejsce zamieszkania albo siedzibę, numer telefonu oraz adres poczty elektronicznej Odwołującego oraz imię i nazwisko przedstawiciela (przedstawicieli);</w:t>
      </w:r>
    </w:p>
    <w:p w14:paraId="458A034A"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nazwę i siedzibę Zamawiającego, numer telefonu oraz adres poczty elektronicznej Zamawiającego;</w:t>
      </w:r>
    </w:p>
    <w:p w14:paraId="5AACFCA2"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PESEL lub NIP odwołującego będącego osobą fizyczną, jeżeli jest on obowiązany do jego posiadania albo posiada go nie mając takiego obowiązku;</w:t>
      </w:r>
    </w:p>
    <w:p w14:paraId="3964A905"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65B4FA4F"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określenie przedmiotu zamówienia;</w:t>
      </w:r>
    </w:p>
    <w:p w14:paraId="6AF38C34"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numeru publikacji w Biuletynie Zamówień Publicznych;</w:t>
      </w:r>
    </w:p>
    <w:p w14:paraId="1C568920"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wskazanie czynności lub zaniechania czynności Zamawiającego, której zarzuca się niezgodność z przepisami ustawy;</w:t>
      </w:r>
    </w:p>
    <w:p w14:paraId="3ED74932"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zwięzłe przedstawienie zarzutów;</w:t>
      </w:r>
    </w:p>
    <w:p w14:paraId="641FE252"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żądanie co do sposobu rozstrzygnięcia odwołania;</w:t>
      </w:r>
    </w:p>
    <w:p w14:paraId="363A57DB"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wskazanie okoliczności faktycznych i prawnych uzasadniających wniesienie odwołania oraz dowodów na poparcie przytoczonych okoliczności; </w:t>
      </w:r>
    </w:p>
    <w:p w14:paraId="77492DE5"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podpis odwołującego albo jego przedstawiciela lub przedstawicieli;</w:t>
      </w:r>
    </w:p>
    <w:p w14:paraId="4D729304" w14:textId="77777777" w:rsidR="0018626F" w:rsidRDefault="0018626F">
      <w:pPr>
        <w:pStyle w:val="Akapitzlist"/>
        <w:numPr>
          <w:ilvl w:val="0"/>
          <w:numId w:val="6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wykaz załączników.</w:t>
      </w:r>
    </w:p>
    <w:p w14:paraId="3F7EDECA"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Do odwołania dołącza się:</w:t>
      </w:r>
    </w:p>
    <w:p w14:paraId="0135B92A" w14:textId="77777777" w:rsidR="0018626F" w:rsidRDefault="0018626F">
      <w:pPr>
        <w:pStyle w:val="Akapitzlist"/>
        <w:numPr>
          <w:ilvl w:val="0"/>
          <w:numId w:val="66"/>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uiszczenia wpisu od odwołania w wymaganej wysokości;</w:t>
      </w:r>
    </w:p>
    <w:p w14:paraId="050D2234" w14:textId="77777777" w:rsidR="0018626F" w:rsidRDefault="0018626F">
      <w:pPr>
        <w:pStyle w:val="Akapitzlist"/>
        <w:numPr>
          <w:ilvl w:val="0"/>
          <w:numId w:val="66"/>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przekazania odpowiednio odwołania albo jego kopii Zamawiającemu;</w:t>
      </w:r>
    </w:p>
    <w:p w14:paraId="63E5E33B" w14:textId="77777777" w:rsidR="0018626F" w:rsidRDefault="0018626F">
      <w:pPr>
        <w:pStyle w:val="Akapitzlist"/>
        <w:numPr>
          <w:ilvl w:val="0"/>
          <w:numId w:val="66"/>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dokument potwierdzający umocowanie do reprezentowania odwołującego.</w:t>
      </w:r>
    </w:p>
    <w:p w14:paraId="054B3892"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wnosi się do Prezesa Izby w formie pisemnej albo w formie elektronicznej albo w postaci elektronicznej opatrzonej podpisem zaufanym. </w:t>
      </w:r>
    </w:p>
    <w:p w14:paraId="31C5DD01"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EBC5066"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Terminy wniesienia odwołania:</w:t>
      </w:r>
    </w:p>
    <w:p w14:paraId="69651525" w14:textId="77777777" w:rsidR="0018626F" w:rsidRDefault="0018626F">
      <w:pPr>
        <w:pStyle w:val="Akapitzlist"/>
        <w:numPr>
          <w:ilvl w:val="0"/>
          <w:numId w:val="6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65E92034" w14:textId="61BB46BA" w:rsidR="0018626F" w:rsidRDefault="0018626F">
      <w:pPr>
        <w:pStyle w:val="Akapitzlist"/>
        <w:numPr>
          <w:ilvl w:val="0"/>
          <w:numId w:val="6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B855D15" w14:textId="77777777" w:rsidR="0018626F" w:rsidRDefault="0018626F">
      <w:pPr>
        <w:pStyle w:val="Akapitzlist"/>
        <w:numPr>
          <w:ilvl w:val="0"/>
          <w:numId w:val="6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0650C194" w14:textId="77777777" w:rsidR="0018626F" w:rsidRDefault="0018626F">
      <w:pPr>
        <w:pStyle w:val="Akapitzlist"/>
        <w:numPr>
          <w:ilvl w:val="0"/>
          <w:numId w:val="6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Jeżeli Zamawiający nie przesłał Wykonawcy zawiadomienia o wyborze oferty najkorzystniejszej odwołanie wnosi się nie później niż w terminie:</w:t>
      </w:r>
    </w:p>
    <w:p w14:paraId="631F0129" w14:textId="77777777" w:rsidR="0018626F" w:rsidRDefault="0018626F">
      <w:pPr>
        <w:pStyle w:val="Akapitzlist"/>
        <w:numPr>
          <w:ilvl w:val="0"/>
          <w:numId w:val="68"/>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15 dni od dnia zamieszczenia w Biuletynie Zamówień Publicznych ogłoszenia o wyniku postępowania </w:t>
      </w:r>
    </w:p>
    <w:p w14:paraId="377C7D27" w14:textId="77777777" w:rsidR="0018626F" w:rsidRDefault="0018626F">
      <w:pPr>
        <w:pStyle w:val="Akapitzlist"/>
        <w:numPr>
          <w:ilvl w:val="0"/>
          <w:numId w:val="68"/>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miesiąca od dnia zawarcia umowy, jeżeli Zamawiający nie zamieścił w Biuletynie Zamówień Publicznych ogłoszenia o wyniku postępowania.</w:t>
      </w:r>
    </w:p>
    <w:p w14:paraId="3DDA134A"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Szczegółowe zasady postępowania po wniesieniu odwołania, określają stosowne przepisy Działu IX ustawy Pzp.</w:t>
      </w:r>
    </w:p>
    <w:p w14:paraId="7222DAB7"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orzeczenie Krajowej Izby Odwoławczej oraz postanowienie Prezesa Izby, stronom oraz uczestnikom postępowania odwoławczego przysługuje skarga do sądu.</w:t>
      </w:r>
    </w:p>
    <w:p w14:paraId="3E2DA0B5" w14:textId="647F3FD2"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Skargę wnosi się do Sądu Okręgowego w Warszawie - sądu zamówień publicznych, za pośrednictwem Prezesa Krajowej Izby Odwoławczej 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777B0DE7" w14:textId="77777777" w:rsidR="0018626F" w:rsidRDefault="0018626F">
      <w:pPr>
        <w:pStyle w:val="Akapitzlist"/>
        <w:numPr>
          <w:ilvl w:val="0"/>
          <w:numId w:val="6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Na zasadach określonych w art. 590 ustawy Pzp od wyroku sądu lub postanowienia kończącego postępowanie w sprawie przysługuje skarga kasacyjna do Sądu Najwyższego.</w:t>
      </w:r>
    </w:p>
    <w:tbl>
      <w:tblPr>
        <w:tblStyle w:val="Tabela-Siatka"/>
        <w:tblW w:w="9212" w:type="dxa"/>
        <w:tblLook w:val="04A0" w:firstRow="1" w:lastRow="0" w:firstColumn="1" w:lastColumn="0" w:noHBand="0" w:noVBand="1"/>
      </w:tblPr>
      <w:tblGrid>
        <w:gridCol w:w="9212"/>
      </w:tblGrid>
      <w:tr w:rsidR="00060951" w14:paraId="64E0566C" w14:textId="77777777">
        <w:tc>
          <w:tcPr>
            <w:tcW w:w="9212" w:type="dxa"/>
            <w:shd w:val="clear" w:color="auto" w:fill="BFBFBF" w:themeFill="background1" w:themeFillShade="BF"/>
          </w:tcPr>
          <w:p w14:paraId="46D14211"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 Informacja o warunkach udziału w postępowaniu</w:t>
            </w:r>
          </w:p>
        </w:tc>
      </w:tr>
    </w:tbl>
    <w:p w14:paraId="7C84D78F" w14:textId="5A31987F" w:rsidR="00060951" w:rsidRPr="00C32ED3" w:rsidRDefault="00951EBD" w:rsidP="00C32ED3">
      <w:pPr>
        <w:spacing w:after="0" w:line="240" w:lineRule="auto"/>
        <w:jc w:val="both"/>
        <w:rPr>
          <w:rFonts w:ascii="Times New Roman" w:hAnsi="Times New Roman" w:cs="Times New Roman"/>
          <w:sz w:val="24"/>
          <w:szCs w:val="24"/>
        </w:rPr>
      </w:pPr>
      <w:r w:rsidRPr="00C32ED3">
        <w:rPr>
          <w:rFonts w:ascii="Times New Roman" w:hAnsi="Times New Roman" w:cs="Times New Roman"/>
          <w:sz w:val="24"/>
          <w:szCs w:val="24"/>
        </w:rPr>
        <w:t>O udzielenie zamówienia mogą ubiegać się Wykonawcy, którzy nie podlegają wykluczeniu i</w:t>
      </w:r>
      <w:r w:rsidR="00F429E6">
        <w:rPr>
          <w:rFonts w:ascii="Times New Roman" w:hAnsi="Times New Roman" w:cs="Times New Roman"/>
          <w:sz w:val="24"/>
          <w:szCs w:val="24"/>
        </w:rPr>
        <w:t> </w:t>
      </w:r>
      <w:r w:rsidRPr="00C32ED3">
        <w:rPr>
          <w:rFonts w:ascii="Times New Roman" w:hAnsi="Times New Roman" w:cs="Times New Roman"/>
          <w:sz w:val="24"/>
          <w:szCs w:val="24"/>
        </w:rPr>
        <w:t>spełniają warunki udziału w postępowaniu.</w:t>
      </w:r>
    </w:p>
    <w:tbl>
      <w:tblPr>
        <w:tblStyle w:val="Tabela-Siatka"/>
        <w:tblW w:w="9212" w:type="dxa"/>
        <w:tblLook w:val="04A0" w:firstRow="1" w:lastRow="0" w:firstColumn="1" w:lastColumn="0" w:noHBand="0" w:noVBand="1"/>
      </w:tblPr>
      <w:tblGrid>
        <w:gridCol w:w="9212"/>
      </w:tblGrid>
      <w:tr w:rsidR="00060951" w14:paraId="51BFBC9F" w14:textId="77777777">
        <w:tc>
          <w:tcPr>
            <w:tcW w:w="9212" w:type="dxa"/>
            <w:shd w:val="clear" w:color="auto" w:fill="BFBFBF" w:themeFill="background1" w:themeFillShade="BF"/>
          </w:tcPr>
          <w:p w14:paraId="0F4E8136"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 Informacja o podmiotowych środkach dowodowych</w:t>
            </w:r>
          </w:p>
        </w:tc>
      </w:tr>
    </w:tbl>
    <w:p w14:paraId="43B40EF5" w14:textId="77777777" w:rsidR="00060951" w:rsidRDefault="00951EBD">
      <w:pPr>
        <w:pStyle w:val="Akapitzlist"/>
        <w:numPr>
          <w:ilvl w:val="0"/>
          <w:numId w:val="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6DAE95C2" w14:textId="056EEFA3" w:rsidR="00060951" w:rsidRDefault="00951EBD">
      <w:pPr>
        <w:pStyle w:val="Akapitzlist"/>
        <w:widowControl w:val="0"/>
        <w:numPr>
          <w:ilvl w:val="0"/>
          <w:numId w:val="32"/>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oświadczenia Wykonawcy, w zakresie art. 108 ust. 1 pkt 5 ustawy, o braku przynależności do tej samej grupy kapitałowej w rozumieniu ustawy z dnia 16 lutego 2007r. o ochronie konkurencji i konsumentów (</w:t>
      </w:r>
      <w:r w:rsidR="001E036D">
        <w:rPr>
          <w:rFonts w:ascii="Times New Roman" w:hAnsi="Times New Roman" w:cs="Times New Roman"/>
          <w:sz w:val="24"/>
          <w:szCs w:val="24"/>
        </w:rPr>
        <w:t>tj. Dz.U. z 202</w:t>
      </w:r>
      <w:r w:rsidR="00F429E6">
        <w:rPr>
          <w:rFonts w:ascii="Times New Roman" w:hAnsi="Times New Roman" w:cs="Times New Roman"/>
          <w:sz w:val="24"/>
          <w:szCs w:val="24"/>
        </w:rPr>
        <w:t>4</w:t>
      </w:r>
      <w:r w:rsidR="001E036D">
        <w:rPr>
          <w:rFonts w:ascii="Times New Roman" w:hAnsi="Times New Roman" w:cs="Times New Roman"/>
          <w:sz w:val="24"/>
          <w:szCs w:val="24"/>
        </w:rPr>
        <w:t xml:space="preserve">r. poz. </w:t>
      </w:r>
      <w:r w:rsidR="00F429E6">
        <w:rPr>
          <w:rFonts w:ascii="Times New Roman" w:hAnsi="Times New Roman" w:cs="Times New Roman"/>
          <w:sz w:val="24"/>
          <w:szCs w:val="24"/>
        </w:rPr>
        <w:t>594</w:t>
      </w:r>
      <w:r>
        <w:rPr>
          <w:rFonts w:ascii="Times New Roman" w:hAnsi="Times New Roman" w:cs="Times New Roman"/>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DB41BA0" w14:textId="77777777" w:rsidR="00060951" w:rsidRDefault="00951EBD">
      <w:pPr>
        <w:pStyle w:val="Akapitzlist"/>
        <w:widowControl w:val="0"/>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 przypadku wspólnego ubiegania się o zamówienie przez Wykonawców, oświadczenie składa każdy z Wykonawców wspólnie ubiegających się o zamówienie.</w:t>
      </w:r>
    </w:p>
    <w:p w14:paraId="066F5EDD" w14:textId="77777777" w:rsidR="00060951" w:rsidRDefault="00951EBD">
      <w:pPr>
        <w:pStyle w:val="Akapitzlist"/>
        <w:numPr>
          <w:ilvl w:val="0"/>
          <w:numId w:val="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Wykonawca ma siedzibę lub miejsce zamieszkania poza terytorium Rzeczypospolitej Polskiej składa dokumenty zgodnie z Rozporządzeniem Ministra Rozwoju, Pracy i Technologii z dnia 23 grudnia 2020r. w sprawie podmiotowych środków dowodowych oraz innych dokumentów lub oświadczeń, jakich może żądać zamawiający od wykonawcy.</w:t>
      </w:r>
    </w:p>
    <w:tbl>
      <w:tblPr>
        <w:tblStyle w:val="Tabela-Siatka"/>
        <w:tblW w:w="9212" w:type="dxa"/>
        <w:tblLook w:val="04A0" w:firstRow="1" w:lastRow="0" w:firstColumn="1" w:lastColumn="0" w:noHBand="0" w:noVBand="1"/>
      </w:tblPr>
      <w:tblGrid>
        <w:gridCol w:w="9212"/>
      </w:tblGrid>
      <w:tr w:rsidR="00060951" w14:paraId="322FA88B" w14:textId="77777777">
        <w:tc>
          <w:tcPr>
            <w:tcW w:w="9212" w:type="dxa"/>
            <w:shd w:val="clear" w:color="auto" w:fill="BFBFBF" w:themeFill="background1" w:themeFillShade="BF"/>
          </w:tcPr>
          <w:p w14:paraId="7997088B" w14:textId="77777777" w:rsidR="00060951" w:rsidRDefault="00951EBD">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22. Informacje dotyczące zabezpieczenia należytego wykonania umowy</w:t>
            </w:r>
          </w:p>
        </w:tc>
      </w:tr>
    </w:tbl>
    <w:p w14:paraId="6961B3A3" w14:textId="77777777" w:rsidR="00060951" w:rsidRDefault="00951EBD">
      <w:pPr>
        <w:pStyle w:val="Tekstpodstawowy1"/>
        <w:numPr>
          <w:ilvl w:val="6"/>
          <w:numId w:val="21"/>
        </w:numPr>
        <w:spacing w:after="0"/>
        <w:ind w:left="426" w:hanging="426"/>
      </w:pPr>
      <w:r>
        <w:t>W celu zawarcia umowy w sprawie zamówienia publicznego Wykonawca musi wnieść zabezpieczenie należytego wykonania umowy w wysokości 5% ceny całkowitej (brutto) podanej w ofercie.</w:t>
      </w:r>
    </w:p>
    <w:p w14:paraId="64355791" w14:textId="77777777" w:rsidR="00060951" w:rsidRDefault="00951EBD">
      <w:pPr>
        <w:pStyle w:val="Tekstpodstawowy1"/>
        <w:numPr>
          <w:ilvl w:val="6"/>
          <w:numId w:val="21"/>
        </w:numPr>
        <w:spacing w:after="0"/>
        <w:ind w:left="426" w:hanging="426"/>
      </w:pPr>
      <w:r>
        <w:t>Zabezpieczenie może być wnoszone w formach określonych w art. 450 ust. 1 ustawy Pzp.</w:t>
      </w:r>
    </w:p>
    <w:p w14:paraId="6D6D5055" w14:textId="77777777" w:rsidR="00060951" w:rsidRDefault="00951EBD">
      <w:pPr>
        <w:pStyle w:val="Tekstpodstawowy1"/>
        <w:numPr>
          <w:ilvl w:val="6"/>
          <w:numId w:val="21"/>
        </w:numPr>
        <w:spacing w:after="0"/>
        <w:ind w:left="426" w:hanging="426"/>
      </w:pPr>
      <w:r>
        <w:t>Zabezpieczenie należytego wykonania umowy wnoszone w pieniądzu należy wnieść na konto bankowe Zamawiającego:</w:t>
      </w:r>
    </w:p>
    <w:p w14:paraId="15AFB3FC" w14:textId="77777777" w:rsidR="00060951" w:rsidRDefault="00951EBD">
      <w:pPr>
        <w:pStyle w:val="Tekstpodstawowy1"/>
        <w:spacing w:after="0"/>
        <w:ind w:left="426"/>
        <w:rPr>
          <w:rStyle w:val="Pogrubienie"/>
        </w:rPr>
      </w:pPr>
      <w:r>
        <w:rPr>
          <w:rStyle w:val="Pogrubienie"/>
        </w:rPr>
        <w:t>Rejonowy Bank Spółdzielczy w Lututowie Oddział Wieluń</w:t>
      </w:r>
    </w:p>
    <w:p w14:paraId="10987BA1" w14:textId="77777777" w:rsidR="00060951" w:rsidRDefault="00951EBD">
      <w:pPr>
        <w:pStyle w:val="Tekstpodstawowy1"/>
        <w:spacing w:after="0"/>
        <w:ind w:left="426"/>
        <w:rPr>
          <w:rStyle w:val="Pogrubienie"/>
        </w:rPr>
      </w:pPr>
      <w:r>
        <w:rPr>
          <w:rStyle w:val="Pogrubienie"/>
        </w:rPr>
        <w:t>Plac Legionów 2, 98-300 Wieluń</w:t>
      </w:r>
    </w:p>
    <w:p w14:paraId="44CB81FD" w14:textId="77777777" w:rsidR="00060951" w:rsidRDefault="00951EBD">
      <w:pPr>
        <w:pStyle w:val="Tekstpodstawowy1"/>
        <w:spacing w:after="0"/>
        <w:ind w:left="426"/>
      </w:pPr>
      <w:r>
        <w:rPr>
          <w:rStyle w:val="Pogrubienie"/>
        </w:rPr>
        <w:t>75 9256 0004 0070 2340 2000 0460</w:t>
      </w:r>
    </w:p>
    <w:p w14:paraId="4E46B115" w14:textId="77777777" w:rsidR="00060951" w:rsidRDefault="00951EBD">
      <w:pPr>
        <w:pStyle w:val="Tekstpodstawowy1"/>
        <w:numPr>
          <w:ilvl w:val="6"/>
          <w:numId w:val="21"/>
        </w:numPr>
        <w:spacing w:after="0"/>
        <w:ind w:left="426" w:hanging="426"/>
      </w:pPr>
      <w:r>
        <w:t>Zabezpieczenie należytego wykonania umowy w innej formie niż pieniądz (oryginał dokumentu) należy zdeponować w siedzibie Zamawiającego, w sekretariacie.</w:t>
      </w:r>
    </w:p>
    <w:p w14:paraId="09045B3C" w14:textId="77777777" w:rsidR="00060951" w:rsidRDefault="00951EBD">
      <w:pPr>
        <w:pStyle w:val="Tekstpodstawowy1"/>
        <w:numPr>
          <w:ilvl w:val="6"/>
          <w:numId w:val="21"/>
        </w:numPr>
        <w:spacing w:after="0"/>
        <w:ind w:left="426" w:hanging="426"/>
      </w:pPr>
      <w:r>
        <w:t>Zabezpieczenie należytego wykonania umowy należy wnieść przed zawarciem umowy w sprawie zamówienia publicznego.</w:t>
      </w:r>
    </w:p>
    <w:p w14:paraId="072CAFCB" w14:textId="77777777" w:rsidR="00060951" w:rsidRDefault="00951EBD">
      <w:pPr>
        <w:pStyle w:val="Tekstpodstawowy1"/>
        <w:numPr>
          <w:ilvl w:val="6"/>
          <w:numId w:val="21"/>
        </w:numPr>
        <w:spacing w:after="0"/>
        <w:ind w:left="426" w:hanging="426"/>
      </w:pPr>
      <w:r>
        <w:t>Zamawiający zwraca zabezpieczenie w terminie 30 dni od dnia wykonania zamówienia i uznania przez Zamawiającego za należycie wykonane.</w:t>
      </w:r>
    </w:p>
    <w:p w14:paraId="5860AB8D" w14:textId="77777777" w:rsidR="00060951" w:rsidRDefault="00951EBD">
      <w:pPr>
        <w:pStyle w:val="Tekstpodstawowy1"/>
        <w:numPr>
          <w:ilvl w:val="6"/>
          <w:numId w:val="21"/>
        </w:numPr>
        <w:spacing w:after="0"/>
        <w:ind w:left="426" w:hanging="426"/>
      </w:pPr>
      <w:r>
        <w:t>Kwota pozostawiona na zabezpieczenie roszczeń z tytułu gwarancji wynosić będzie 30% wysokości zabezpieczenia.</w:t>
      </w:r>
    </w:p>
    <w:tbl>
      <w:tblPr>
        <w:tblStyle w:val="Tabela-Siatka"/>
        <w:tblW w:w="9212" w:type="dxa"/>
        <w:tblLook w:val="04A0" w:firstRow="1" w:lastRow="0" w:firstColumn="1" w:lastColumn="0" w:noHBand="0" w:noVBand="1"/>
      </w:tblPr>
      <w:tblGrid>
        <w:gridCol w:w="9212"/>
      </w:tblGrid>
      <w:tr w:rsidR="00060951" w14:paraId="5C60C05B" w14:textId="77777777">
        <w:tc>
          <w:tcPr>
            <w:tcW w:w="9212" w:type="dxa"/>
            <w:shd w:val="clear" w:color="auto" w:fill="BFBFBF" w:themeFill="background1" w:themeFillShade="BF"/>
          </w:tcPr>
          <w:p w14:paraId="0FA231E4"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23.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w:t>
            </w:r>
            <w:r>
              <w:rPr>
                <w:rFonts w:ascii="Times New Roman" w:hAnsi="Times New Roman" w:cs="Times New Roman"/>
                <w:b/>
                <w:sz w:val="24"/>
                <w:szCs w:val="24"/>
              </w:rPr>
              <w:lastRenderedPageBreak/>
              <w:t>dyrektywy 95/46/WE (ogólne rozporządzenie o ochronie danych) (Dz. Urz. UE L 119 z 04.05.2016, str. 1), zwane dalej „rozporządzeniem 2016/679”</w:t>
            </w:r>
          </w:p>
        </w:tc>
      </w:tr>
    </w:tbl>
    <w:p w14:paraId="06C05CAC"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Zamawiający udostępnia dane osobowe, o których mowa w </w:t>
      </w:r>
      <w:r>
        <w:rPr>
          <w:rFonts w:ascii="Times New Roman" w:eastAsia="MS Gothic" w:hAnsi="Times New Roman" w:cs="Times New Roman"/>
          <w:sz w:val="24"/>
          <w:szCs w:val="24"/>
        </w:rPr>
        <w:t>art. 10</w:t>
      </w:r>
      <w:r>
        <w:rPr>
          <w:rFonts w:ascii="Times New Roman" w:hAnsi="Times New Roman" w:cs="Times New Roman"/>
          <w:sz w:val="24"/>
          <w:szCs w:val="24"/>
        </w:rPr>
        <w:t xml:space="preserve"> rozporządzenia 2016/679, w celu umożliwienia korzystania ze środków ochrony prawnej, o których mowa w dziale IX, do upływu terminu na ich wniesienie.</w:t>
      </w:r>
    </w:p>
    <w:p w14:paraId="1CAFDE65"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21F38D1A"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Zgłoszenie żądania ograniczenia przetwarzania, o którym mowa w art. 18 ust. 1 rozporządzenia 2016/679, nie ogranicza przetwarzania danych osobowych do czasu zakończenia tego postępowania.</w:t>
      </w:r>
    </w:p>
    <w:p w14:paraId="1778F211"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15EB44EE"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Ograniczenia zasady jawności, o których mowa w ust. 3 i art. 18 ust. 3-6 Pzp, stosuje się odpowiednio. </w:t>
      </w:r>
    </w:p>
    <w:p w14:paraId="7DC00E43"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4BF01C32"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55768DBE"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są przetwarzane dane osobowe podlegające ochronie zgodnie z przepisami ustawy z dnia 10 maja 2018r. o ochronie danych osobowych (Dz.U. z 2019r.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0289B39"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i po zakończeniu postępowania do przetwarzania danych osobowych osób fizycznych stosuje się przepisy ustawy z dnia 10 maja 2018r. o ochronie danych osobowych (Dz.U. z 2019 r. poz. 1781) oraz rozporządzenia 2016/679.</w:t>
      </w:r>
    </w:p>
    <w:p w14:paraId="2B590A1A" w14:textId="77777777" w:rsidR="008758E2" w:rsidRDefault="008758E2" w:rsidP="008758E2">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Zgodnie z art.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1E55320"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bookmarkStart w:id="1" w:name="_Hlk139365121"/>
      <w:r w:rsidRPr="004B658C">
        <w:rPr>
          <w:rFonts w:ascii="Times New Roman" w:hAnsi="Times New Roman"/>
          <w:sz w:val="24"/>
          <w:szCs w:val="24"/>
        </w:rPr>
        <w:t xml:space="preserve">Administrator danych osobowych </w:t>
      </w:r>
    </w:p>
    <w:p w14:paraId="25B2B7A3"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Starostwo Powiatowe w Wieluniu reprezentowane przez Starostę Wieluńskiego, Plac Kazimierza Wielkiego 2, 98-300 Wieluń, e-mail: starostwo@powiat.wielun.pl, tel. 43 843 42 80.</w:t>
      </w:r>
    </w:p>
    <w:p w14:paraId="543BA6DB"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Inspektor ochrony danych</w:t>
      </w:r>
    </w:p>
    <w:p w14:paraId="0F7CF3B5"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lastRenderedPageBreak/>
        <w:t>Sławomir Mazur – kontakt: numer telefonu: 727931623 lub adres  e-mail: iod@powiat.wielun.pl</w:t>
      </w:r>
    </w:p>
    <w:p w14:paraId="479E198E"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Cele i podstawy przetwarzania danych osobowych</w:t>
      </w:r>
    </w:p>
    <w:p w14:paraId="17473C46"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14:paraId="22DFFB2F"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Odbiorcy danych osobowych </w:t>
      </w:r>
    </w:p>
    <w:p w14:paraId="05B404EE" w14:textId="618A327C"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w:t>
      </w:r>
      <w:r w:rsidR="003A7C82">
        <w:rPr>
          <w:rFonts w:ascii="Times New Roman" w:hAnsi="Times New Roman"/>
          <w:sz w:val="24"/>
          <w:szCs w:val="24"/>
        </w:rPr>
        <w:t> </w:t>
      </w:r>
      <w:r w:rsidRPr="004B658C">
        <w:rPr>
          <w:rFonts w:ascii="Times New Roman" w:hAnsi="Times New Roman"/>
          <w:sz w:val="24"/>
          <w:szCs w:val="24"/>
        </w:rPr>
        <w:t>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662DE38B"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Przekazywanie danych do państw trzecich lub organizacji międzynarodowych</w:t>
      </w:r>
    </w:p>
    <w:p w14:paraId="097F3779"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związku z jawnością postępowania o udzielenie zamówienia publicznego Pani/a dane mogą być także przekazywane do państw trzecich.</w:t>
      </w:r>
    </w:p>
    <w:p w14:paraId="707FC69D"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Okres przechowywania danych osobowych</w:t>
      </w:r>
    </w:p>
    <w:p w14:paraId="70F374EF"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46D9F76D"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Zakres przysługujących uprawnień </w:t>
      </w:r>
    </w:p>
    <w:p w14:paraId="32F5DB27"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1CE536BF" w14:textId="77777777" w:rsidR="008758E2" w:rsidRPr="004B658C" w:rsidRDefault="008758E2">
      <w:pPr>
        <w:pStyle w:val="Akapitzlist"/>
        <w:numPr>
          <w:ilvl w:val="0"/>
          <w:numId w:val="75"/>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14:paraId="2071ED1E" w14:textId="77777777" w:rsidR="008758E2" w:rsidRPr="004B658C" w:rsidRDefault="008758E2">
      <w:pPr>
        <w:pStyle w:val="Akapitzlist"/>
        <w:numPr>
          <w:ilvl w:val="0"/>
          <w:numId w:val="75"/>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 ograniczenia przetwarzania (art. 18 RODO), które nie może zostać zrealizowane do czasu zakończenia tego postępowania.</w:t>
      </w:r>
    </w:p>
    <w:p w14:paraId="4DA2666C"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Informacje o prawie wniesienia skargi do organu nadzorczego</w:t>
      </w:r>
    </w:p>
    <w:p w14:paraId="6A4024DC"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39D2EDC7"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wymogu/dobrowolności podania danych</w:t>
      </w:r>
    </w:p>
    <w:p w14:paraId="6BF8CDAC"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Podanie przez Panią/Pana danych osobowych jest wymagane przepisami PZP do wzięcia udziału w postępowaniu.</w:t>
      </w:r>
    </w:p>
    <w:p w14:paraId="42F72C48" w14:textId="77777777" w:rsidR="008758E2" w:rsidRPr="004B658C" w:rsidRDefault="008758E2">
      <w:pPr>
        <w:pStyle w:val="Akapitzlist"/>
        <w:numPr>
          <w:ilvl w:val="0"/>
          <w:numId w:val="74"/>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zautomatyzowanym podejmowaniu decyzji, w tym profilowaniu</w:t>
      </w:r>
    </w:p>
    <w:p w14:paraId="1F6A961B" w14:textId="77777777" w:rsidR="008758E2" w:rsidRPr="004B658C" w:rsidRDefault="008758E2" w:rsidP="008758E2">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dane nie będą przetwarzane w sposób zautomatyzowany i nie będą profilowane.</w:t>
      </w:r>
    </w:p>
    <w:bookmarkEnd w:id="1"/>
    <w:p w14:paraId="1193E2B7"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t>
      </w:r>
      <w:r>
        <w:rPr>
          <w:rFonts w:ascii="Times New Roman" w:hAnsi="Times New Roman" w:cs="Times New Roman"/>
          <w:sz w:val="24"/>
          <w:szCs w:val="24"/>
        </w:rPr>
        <w:lastRenderedPageBreak/>
        <w:t>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716D365B" w14:textId="7777777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14:paraId="05CB43E3" w14:textId="0B9DDF87" w:rsidR="00060951" w:rsidRDefault="00951EBD" w:rsidP="007C79E1">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w:t>
      </w:r>
      <w:r w:rsidR="003A7C82">
        <w:rPr>
          <w:rFonts w:ascii="Times New Roman" w:hAnsi="Times New Roman" w:cs="Times New Roman"/>
          <w:sz w:val="24"/>
          <w:szCs w:val="24"/>
        </w:rPr>
        <w:t> </w:t>
      </w:r>
      <w:r>
        <w:rPr>
          <w:rFonts w:ascii="Times New Roman" w:hAnsi="Times New Roman" w:cs="Times New Roman"/>
          <w:sz w:val="24"/>
          <w:szCs w:val="24"/>
        </w:rPr>
        <w:t xml:space="preserve">wypełnieniu przez niego obowiązków informacyjnych przewidzianych w art. 13 lub art. 14 rozporządzenia 2016/679. Oświadczenie, o którym mowa w zdaniu pierwszym wykonawca składa w ofercie. </w:t>
      </w:r>
    </w:p>
    <w:p w14:paraId="61F814A2" w14:textId="77777777" w:rsidR="00060951" w:rsidRDefault="00060951">
      <w:pPr>
        <w:spacing w:after="0" w:line="240" w:lineRule="auto"/>
        <w:jc w:val="both"/>
        <w:rPr>
          <w:rFonts w:ascii="Times New Roman" w:hAnsi="Times New Roman" w:cs="Times New Roman"/>
          <w:sz w:val="24"/>
          <w:szCs w:val="24"/>
        </w:rPr>
      </w:pPr>
    </w:p>
    <w:p w14:paraId="053C7B66" w14:textId="77777777" w:rsidR="00060951" w:rsidRDefault="00951EBD">
      <w:pPr>
        <w:spacing w:after="0" w:line="240" w:lineRule="auto"/>
        <w:rPr>
          <w:rFonts w:ascii="Times New Roman" w:hAnsi="Times New Roman" w:cs="Times New Roman"/>
          <w:sz w:val="24"/>
          <w:szCs w:val="24"/>
        </w:rPr>
      </w:pPr>
      <w:r>
        <w:br w:type="page"/>
      </w:r>
    </w:p>
    <w:p w14:paraId="7C56A4C9" w14:textId="77777777" w:rsidR="00060951" w:rsidRDefault="00060951">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503B687F" w14:textId="77777777">
        <w:tc>
          <w:tcPr>
            <w:tcW w:w="9212" w:type="dxa"/>
            <w:shd w:val="clear" w:color="auto" w:fill="BFBFBF" w:themeFill="background1" w:themeFillShade="BF"/>
          </w:tcPr>
          <w:p w14:paraId="22FC9DB8" w14:textId="11AB09DD" w:rsidR="00060951" w:rsidRDefault="004D4A3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1</w:t>
            </w:r>
            <w:r w:rsidR="00951EBD">
              <w:rPr>
                <w:rFonts w:ascii="Times New Roman" w:hAnsi="Times New Roman" w:cs="Times New Roman"/>
                <w:b/>
                <w:sz w:val="24"/>
                <w:szCs w:val="24"/>
              </w:rPr>
              <w:t xml:space="preserve"> do SWZ – Oświadczenie o niepodleganiu wykluczeniu oraz spełnianiu warunków udziału w postępowaniu</w:t>
            </w:r>
          </w:p>
        </w:tc>
      </w:tr>
    </w:tbl>
    <w:p w14:paraId="1224A303" w14:textId="77777777" w:rsidR="00060951" w:rsidRDefault="00060951">
      <w:pPr>
        <w:spacing w:after="0" w:line="240" w:lineRule="auto"/>
        <w:jc w:val="both"/>
        <w:rPr>
          <w:rFonts w:ascii="Times New Roman" w:hAnsi="Times New Roman" w:cs="Times New Roman"/>
          <w:sz w:val="24"/>
          <w:szCs w:val="24"/>
        </w:rPr>
      </w:pPr>
    </w:p>
    <w:p w14:paraId="228E5986" w14:textId="77777777" w:rsidR="00060951" w:rsidRDefault="00060951">
      <w:pPr>
        <w:spacing w:after="0" w:line="240" w:lineRule="auto"/>
        <w:jc w:val="both"/>
        <w:rPr>
          <w:rFonts w:ascii="Times New Roman" w:hAnsi="Times New Roman" w:cs="Times New Roman"/>
        </w:rPr>
      </w:pPr>
    </w:p>
    <w:p w14:paraId="4A0D1C55" w14:textId="7777777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Powiat Wieluński</w:t>
      </w:r>
    </w:p>
    <w:p w14:paraId="7404BA9F" w14:textId="7777777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Pl. Kazimierza Wielkiego2</w:t>
      </w:r>
    </w:p>
    <w:p w14:paraId="74786C7B" w14:textId="7777777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98-300 Wieluń</w:t>
      </w:r>
    </w:p>
    <w:p w14:paraId="4AE69B4D" w14:textId="77777777" w:rsidR="00060951" w:rsidRDefault="00060951">
      <w:pPr>
        <w:spacing w:after="0" w:line="240" w:lineRule="auto"/>
        <w:rPr>
          <w:rFonts w:ascii="Times New Roman" w:hAnsi="Times New Roman" w:cs="Times New Roman"/>
          <w:sz w:val="24"/>
          <w:szCs w:val="24"/>
        </w:rPr>
      </w:pPr>
    </w:p>
    <w:p w14:paraId="0BE0B31D" w14:textId="77777777" w:rsidR="00060951" w:rsidRDefault="00951EBD">
      <w:pPr>
        <w:spacing w:after="0" w:line="240" w:lineRule="auto"/>
        <w:ind w:right="5103"/>
        <w:rPr>
          <w:rFonts w:ascii="Times New Roman" w:hAnsi="Times New Roman" w:cs="Times New Roman"/>
          <w:b/>
          <w:sz w:val="24"/>
          <w:szCs w:val="24"/>
        </w:rPr>
      </w:pPr>
      <w:r>
        <w:rPr>
          <w:rFonts w:ascii="Times New Roman" w:hAnsi="Times New Roman" w:cs="Times New Roman"/>
          <w:b/>
          <w:sz w:val="24"/>
          <w:szCs w:val="24"/>
        </w:rPr>
        <w:t>Wykonawca:</w:t>
      </w:r>
    </w:p>
    <w:p w14:paraId="464426B8" w14:textId="77777777" w:rsidR="00060951" w:rsidRDefault="00951EBD">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3F8E29C0" w14:textId="757AC446" w:rsidR="00060951" w:rsidRDefault="00951EBD">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(pełna nazwa/firma, adres, w zależności od podmiotu: NIP/PESEL, KRS/CE</w:t>
      </w:r>
      <w:r w:rsidR="00F429E6">
        <w:rPr>
          <w:rFonts w:ascii="Times New Roman" w:hAnsi="Times New Roman" w:cs="Times New Roman"/>
          <w:i/>
          <w:sz w:val="16"/>
          <w:szCs w:val="16"/>
        </w:rPr>
        <w:t>I</w:t>
      </w:r>
      <w:r>
        <w:rPr>
          <w:rFonts w:ascii="Times New Roman" w:hAnsi="Times New Roman" w:cs="Times New Roman"/>
          <w:i/>
          <w:sz w:val="16"/>
          <w:szCs w:val="16"/>
        </w:rPr>
        <w:t>DG)</w:t>
      </w:r>
    </w:p>
    <w:p w14:paraId="4BE47A79" w14:textId="77777777" w:rsidR="00060951" w:rsidRDefault="00060951">
      <w:pPr>
        <w:spacing w:after="0" w:line="240" w:lineRule="auto"/>
        <w:ind w:right="5103"/>
        <w:rPr>
          <w:rFonts w:ascii="Times New Roman" w:hAnsi="Times New Roman" w:cs="Times New Roman"/>
          <w:sz w:val="24"/>
          <w:szCs w:val="24"/>
        </w:rPr>
      </w:pPr>
    </w:p>
    <w:p w14:paraId="173B57FD" w14:textId="77777777" w:rsidR="00060951" w:rsidRDefault="00951EBD">
      <w:pPr>
        <w:spacing w:after="0" w:line="240" w:lineRule="auto"/>
        <w:ind w:right="5103"/>
        <w:rPr>
          <w:rFonts w:ascii="Times New Roman" w:hAnsi="Times New Roman" w:cs="Times New Roman"/>
          <w:sz w:val="24"/>
          <w:szCs w:val="24"/>
          <w:u w:val="single"/>
        </w:rPr>
      </w:pPr>
      <w:r>
        <w:rPr>
          <w:rFonts w:ascii="Times New Roman" w:hAnsi="Times New Roman" w:cs="Times New Roman"/>
          <w:sz w:val="24"/>
          <w:szCs w:val="24"/>
          <w:u w:val="single"/>
        </w:rPr>
        <w:t>reprezentowany przez:</w:t>
      </w:r>
    </w:p>
    <w:p w14:paraId="5AAB4B31" w14:textId="77777777" w:rsidR="00060951" w:rsidRDefault="00951EBD">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78707F2C" w14:textId="77777777" w:rsidR="00060951" w:rsidRDefault="00951EBD">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(imię, nazwisko, stanowisko/podstawa do reprezentacji)</w:t>
      </w:r>
    </w:p>
    <w:p w14:paraId="0ECBBC2A" w14:textId="77777777" w:rsidR="00060951" w:rsidRDefault="00060951">
      <w:pPr>
        <w:spacing w:after="0" w:line="240" w:lineRule="auto"/>
        <w:rPr>
          <w:rFonts w:ascii="Times New Roman" w:hAnsi="Times New Roman" w:cs="Times New Roman"/>
          <w:sz w:val="24"/>
          <w:szCs w:val="24"/>
        </w:rPr>
      </w:pPr>
    </w:p>
    <w:p w14:paraId="38FE506E" w14:textId="77777777" w:rsidR="00060951" w:rsidRDefault="00060951">
      <w:pPr>
        <w:spacing w:after="0" w:line="240" w:lineRule="auto"/>
        <w:rPr>
          <w:rFonts w:ascii="Times New Roman" w:hAnsi="Times New Roman" w:cs="Times New Roman"/>
          <w:sz w:val="24"/>
          <w:szCs w:val="24"/>
        </w:rPr>
      </w:pPr>
    </w:p>
    <w:p w14:paraId="0F605625" w14:textId="77777777" w:rsidR="00060951" w:rsidRDefault="00951EB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OŚWIADCZENIE WYKONAWCY</w:t>
      </w:r>
    </w:p>
    <w:p w14:paraId="7DD5762C" w14:textId="77777777" w:rsidR="00060951" w:rsidRDefault="00951EB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 NIEPODLEGANIU WYKLUCZENIU ORAZ SPEŁNIANIU WARUNKÓW UDZIAŁU W POSTĘPOWANIU</w:t>
      </w:r>
    </w:p>
    <w:p w14:paraId="012360B0" w14:textId="77777777" w:rsidR="00060951" w:rsidRDefault="00060951">
      <w:pPr>
        <w:spacing w:after="0" w:line="240" w:lineRule="auto"/>
        <w:rPr>
          <w:rFonts w:ascii="Times New Roman" w:hAnsi="Times New Roman" w:cs="Times New Roman"/>
          <w:sz w:val="24"/>
          <w:szCs w:val="24"/>
        </w:rPr>
      </w:pPr>
    </w:p>
    <w:p w14:paraId="4540E63A"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składane na podstawie art. 125 ust. 1 ustawy z dnia 11 września 2019r.</w:t>
      </w:r>
    </w:p>
    <w:p w14:paraId="65CD11F1"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Prawo zamówień publicznych (dalej jako: ustawa Pzp)</w:t>
      </w:r>
    </w:p>
    <w:p w14:paraId="07362BD0" w14:textId="77777777" w:rsidR="00060951" w:rsidRDefault="00060951">
      <w:pPr>
        <w:spacing w:after="0" w:line="240" w:lineRule="auto"/>
        <w:rPr>
          <w:rFonts w:ascii="Times New Roman" w:hAnsi="Times New Roman" w:cs="Times New Roman"/>
          <w:sz w:val="24"/>
          <w:szCs w:val="24"/>
        </w:rPr>
      </w:pPr>
    </w:p>
    <w:p w14:paraId="443B7532" w14:textId="0F737426" w:rsidR="00060951" w:rsidRDefault="00951EBD">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Na potrzeby postępowania o udzielenie zamówienia publicznego pn. </w:t>
      </w:r>
      <w:r w:rsidR="00C32ED3" w:rsidRPr="00C32ED3">
        <w:rPr>
          <w:rFonts w:ascii="Times New Roman" w:hAnsi="Times New Roman" w:cs="Times New Roman"/>
          <w:b/>
          <w:sz w:val="24"/>
          <w:szCs w:val="24"/>
          <w:lang w:eastAsia="ar-SA"/>
        </w:rPr>
        <w:t>Termomodernizacja budynku I Liceum Ogólnokształcącym im. T. Kościuszki w Wieluniu</w:t>
      </w:r>
      <w:r>
        <w:rPr>
          <w:rFonts w:ascii="Times New Roman" w:hAnsi="Times New Roman" w:cs="Times New Roman"/>
          <w:sz w:val="24"/>
          <w:szCs w:val="24"/>
        </w:rPr>
        <w:t>,</w:t>
      </w:r>
      <w:r>
        <w:rPr>
          <w:rFonts w:ascii="Times New Roman" w:hAnsi="Times New Roman" w:cs="Times New Roman"/>
          <w:bCs/>
          <w:sz w:val="24"/>
          <w:szCs w:val="24"/>
        </w:rPr>
        <w:t xml:space="preserve"> </w:t>
      </w:r>
      <w:r>
        <w:rPr>
          <w:rFonts w:ascii="Times New Roman" w:hAnsi="Times New Roman" w:cs="Times New Roman"/>
          <w:sz w:val="24"/>
          <w:szCs w:val="24"/>
        </w:rPr>
        <w:t xml:space="preserve">prowadzonego przez </w:t>
      </w:r>
      <w:r>
        <w:rPr>
          <w:rFonts w:ascii="Times New Roman" w:hAnsi="Times New Roman" w:cs="Times New Roman"/>
          <w:b/>
          <w:sz w:val="24"/>
          <w:szCs w:val="24"/>
        </w:rPr>
        <w:t>Powiat Wieluński</w:t>
      </w:r>
      <w:r>
        <w:rPr>
          <w:rFonts w:ascii="Times New Roman" w:hAnsi="Times New Roman" w:cs="Times New Roman"/>
          <w:i/>
          <w:sz w:val="24"/>
          <w:szCs w:val="24"/>
        </w:rPr>
        <w:t xml:space="preserve">, </w:t>
      </w:r>
      <w:r>
        <w:rPr>
          <w:rFonts w:ascii="Times New Roman" w:hAnsi="Times New Roman" w:cs="Times New Roman"/>
          <w:sz w:val="24"/>
          <w:szCs w:val="24"/>
        </w:rPr>
        <w:t>oświadczam, co następuje:</w:t>
      </w:r>
    </w:p>
    <w:p w14:paraId="380BE691" w14:textId="77777777" w:rsidR="00060951" w:rsidRDefault="00060951">
      <w:pPr>
        <w:spacing w:after="0" w:line="240" w:lineRule="auto"/>
        <w:jc w:val="both"/>
        <w:rPr>
          <w:rFonts w:ascii="Times New Roman" w:hAnsi="Times New Roman" w:cs="Times New Roman"/>
          <w:sz w:val="24"/>
          <w:szCs w:val="24"/>
        </w:rPr>
      </w:pPr>
    </w:p>
    <w:p w14:paraId="3B9915A1" w14:textId="77777777" w:rsidR="00060951" w:rsidRDefault="00951EBD">
      <w:pPr>
        <w:numPr>
          <w:ilvl w:val="0"/>
          <w:numId w:val="15"/>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Mając na uwadze </w:t>
      </w:r>
      <w:r>
        <w:rPr>
          <w:rFonts w:ascii="Times New Roman" w:hAnsi="Times New Roman" w:cs="Times New Roman"/>
          <w:sz w:val="24"/>
          <w:szCs w:val="24"/>
        </w:rPr>
        <w:t>przesłanki wykluczenia zawarte w art. 108 ust. 1 pkt 1)-6) tj.:</w:t>
      </w:r>
    </w:p>
    <w:p w14:paraId="7ADF89DE" w14:textId="77777777" w:rsidR="00060951" w:rsidRDefault="00951EBD">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 postępowania o udzielenie zamówienia wyklucza się wykonawcę:</w:t>
      </w:r>
    </w:p>
    <w:p w14:paraId="6CB8F551" w14:textId="77777777" w:rsidR="00060951" w:rsidRDefault="00951EBD">
      <w:pPr>
        <w:pStyle w:val="Akapitzlist"/>
        <w:numPr>
          <w:ilvl w:val="1"/>
          <w:numId w:val="1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będącego osobą fizyczną, którego prawomocnie skazano za przestępstwo:</w:t>
      </w:r>
    </w:p>
    <w:p w14:paraId="0EA82561"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63AEC4F1"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handlu ludźmi, o którym mowa w art. 189a Kodeksu karnego,</w:t>
      </w:r>
    </w:p>
    <w:p w14:paraId="42C62F10"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80846AA"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08BB709"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charakterze terrorystycznym, o którym mowa w art. 115 § 20 Kodeksu karnego, lub mające na celu popełnienie tego przestępstwa,</w:t>
      </w:r>
    </w:p>
    <w:p w14:paraId="0AF98E7E"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bCs/>
          <w:sz w:val="24"/>
          <w:szCs w:val="24"/>
        </w:rPr>
        <w:lastRenderedPageBreak/>
        <w:t>powierzenia wykonywania pracy małoletniemu cudzoziemcowi</w:t>
      </w:r>
      <w:r>
        <w:rPr>
          <w:rFonts w:ascii="Times New Roman" w:hAnsi="Times New Roman" w:cs="Times New Roman"/>
          <w:sz w:val="24"/>
          <w:szCs w:val="24"/>
        </w:rPr>
        <w:t>, o którym mowa w art. 9 ust. 2 ustawy z dnia 15 czerwca 2012 r. o skutkach powierzania wykonywania pracy cudzoziemcom przebywającym wbrew przepisom na terytorium Rzeczypospolitej Polskiej (Dz. U. poz. 769),</w:t>
      </w:r>
    </w:p>
    <w:p w14:paraId="22DC306C"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43A6A7F" w14:textId="77777777" w:rsidR="00060951" w:rsidRDefault="00951EBD">
      <w:pPr>
        <w:pStyle w:val="Akapitzlist"/>
        <w:numPr>
          <w:ilvl w:val="1"/>
          <w:numId w:val="17"/>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9 ust. 1 i 3 lub art. 10 ustawy z dnia 15 czerwca 2012r. o skutkach powierzania wykonywania pracy cudzoziemcom przebywającym wbrew przepisom na terytorium Rzeczypospolitej Polskiej</w:t>
      </w:r>
    </w:p>
    <w:p w14:paraId="001488BB" w14:textId="77777777" w:rsidR="00060951" w:rsidRDefault="00951EBD">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lub za odpowiedni czyn zabroniony określony w przepisach prawa obcego;</w:t>
      </w:r>
    </w:p>
    <w:p w14:paraId="2ECE3019" w14:textId="77777777" w:rsidR="00060951" w:rsidRDefault="00951EBD">
      <w:pPr>
        <w:pStyle w:val="Akapitzlist"/>
        <w:numPr>
          <w:ilvl w:val="1"/>
          <w:numId w:val="1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717F179" w14:textId="77777777" w:rsidR="00060951" w:rsidRDefault="00951EBD">
      <w:pPr>
        <w:pStyle w:val="Akapitzlist"/>
        <w:numPr>
          <w:ilvl w:val="1"/>
          <w:numId w:val="1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976D86" w14:textId="77777777" w:rsidR="00060951" w:rsidRDefault="00951EBD">
      <w:pPr>
        <w:pStyle w:val="Akapitzlist"/>
        <w:numPr>
          <w:ilvl w:val="1"/>
          <w:numId w:val="1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prawomocnie orzeczono zakaz ubiegania się o zamówienia publiczne;</w:t>
      </w:r>
    </w:p>
    <w:p w14:paraId="48517ADB" w14:textId="77777777" w:rsidR="00060951" w:rsidRDefault="00951EBD">
      <w:pPr>
        <w:pStyle w:val="Akapitzlist"/>
        <w:numPr>
          <w:ilvl w:val="1"/>
          <w:numId w:val="1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78E300D7" w14:textId="77777777" w:rsidR="00060951" w:rsidRDefault="00951EBD">
      <w:pPr>
        <w:pStyle w:val="Akapitzlist"/>
        <w:numPr>
          <w:ilvl w:val="1"/>
          <w:numId w:val="1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7A43DC7" w14:textId="77777777" w:rsidR="00060951" w:rsidRDefault="00060951">
      <w:pPr>
        <w:spacing w:after="0" w:line="240" w:lineRule="auto"/>
        <w:jc w:val="both"/>
        <w:rPr>
          <w:rFonts w:ascii="Times New Roman" w:hAnsi="Times New Roman" w:cs="Times New Roman"/>
          <w:sz w:val="24"/>
          <w:szCs w:val="24"/>
        </w:rPr>
      </w:pPr>
    </w:p>
    <w:p w14:paraId="32E2D6EE" w14:textId="77777777" w:rsidR="00060951" w:rsidRDefault="00951EBD">
      <w:pPr>
        <w:pStyle w:val="Akapitzlist"/>
        <w:numPr>
          <w:ilvl w:val="0"/>
          <w:numId w:val="18"/>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nie podlegam wykluczeniu z postępowania na podstawie art. 108 ust 1 pkt 1-6.</w:t>
      </w:r>
    </w:p>
    <w:p w14:paraId="435C47EB" w14:textId="77777777" w:rsidR="00060951" w:rsidRDefault="00060951">
      <w:pPr>
        <w:spacing w:after="0" w:line="240" w:lineRule="auto"/>
        <w:ind w:left="426" w:hanging="426"/>
        <w:contextualSpacing/>
        <w:jc w:val="both"/>
        <w:rPr>
          <w:rFonts w:ascii="Times New Roman" w:eastAsia="Calibri" w:hAnsi="Times New Roman" w:cs="Times New Roman"/>
          <w:sz w:val="24"/>
          <w:szCs w:val="24"/>
        </w:rPr>
      </w:pPr>
    </w:p>
    <w:p w14:paraId="463FEBF2" w14:textId="77777777" w:rsidR="00060951" w:rsidRDefault="00951EBD">
      <w:pPr>
        <w:pStyle w:val="Akapitzlist"/>
        <w:numPr>
          <w:ilvl w:val="0"/>
          <w:numId w:val="18"/>
        </w:numPr>
        <w:spacing w:after="0" w:line="240" w:lineRule="auto"/>
        <w:ind w:left="426" w:hanging="426"/>
        <w:jc w:val="both"/>
        <w:rPr>
          <w:rFonts w:ascii="Times New Roman" w:hAnsi="Times New Roman" w:cs="Times New Roman"/>
          <w:sz w:val="24"/>
          <w:szCs w:val="24"/>
        </w:rPr>
      </w:pPr>
      <w:r>
        <w:rPr>
          <w:rFonts w:ascii="Times New Roman" w:eastAsia="Calibri" w:hAnsi="Times New Roman" w:cs="Times New Roman"/>
          <w:sz w:val="24"/>
          <w:szCs w:val="24"/>
        </w:rPr>
        <w:t>o</w:t>
      </w:r>
      <w:r>
        <w:rPr>
          <w:rFonts w:ascii="Times New Roman" w:hAnsi="Times New Roman" w:cs="Times New Roman"/>
          <w:sz w:val="24"/>
          <w:szCs w:val="24"/>
        </w:rPr>
        <w:t xml:space="preserve">świadczam, że zachodzą w stosunku do mnie podstawy wykluczenia z postępowania na podstawie art. ……………… ustawy Pzp </w:t>
      </w:r>
      <w:r>
        <w:rPr>
          <w:rFonts w:ascii="Times New Roman" w:hAnsi="Times New Roman" w:cs="Times New Roman"/>
          <w:i/>
        </w:rPr>
        <w:t>(</w:t>
      </w:r>
      <w:r>
        <w:rPr>
          <w:rFonts w:ascii="Times New Roman" w:hAnsi="Times New Roman" w:cs="Times New Roman"/>
          <w:i/>
          <w:sz w:val="18"/>
        </w:rPr>
        <w:t>podać mającą zastosowanie podstawę wykluczenia spośród wymienionych w art. 108 ust. 1 pkt 1-6 lub art. 109 ust. 1 pkt 8 lub 10</w:t>
      </w:r>
      <w:r>
        <w:rPr>
          <w:rFonts w:ascii="Times New Roman" w:hAnsi="Times New Roman" w:cs="Times New Roman"/>
          <w:i/>
        </w:rPr>
        <w:t>)</w:t>
      </w:r>
      <w:r>
        <w:rPr>
          <w:rFonts w:ascii="Times New Roman" w:hAnsi="Times New Roman" w:cs="Times New Roman"/>
          <w:i/>
          <w:sz w:val="24"/>
          <w:szCs w:val="24"/>
        </w:rPr>
        <w:t>.</w:t>
      </w:r>
      <w:r>
        <w:rPr>
          <w:rFonts w:ascii="Times New Roman" w:hAnsi="Times New Roman" w:cs="Times New Roman"/>
          <w:sz w:val="24"/>
          <w:szCs w:val="24"/>
        </w:rPr>
        <w:t xml:space="preserve"> Jednocześnie oświadczam, że w związku z ww. okolicznością, na podstawie art. 110 ust. 2 ustawy Pzp podjąłem następujące środki naprawcze (procedura sanacyjna – samooczyszczenie):</w:t>
      </w:r>
    </w:p>
    <w:p w14:paraId="1D4B7A22"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73992E4F"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5692833C"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4DC17C6C"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lastRenderedPageBreak/>
        <w:t>Na potwierdzenie powyższego przedkładam następujące środki dowodowe:</w:t>
      </w:r>
    </w:p>
    <w:p w14:paraId="12CF1D18"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1) ………………………………………………..</w:t>
      </w:r>
    </w:p>
    <w:p w14:paraId="2E9BDDBD"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2) ………………………………………………..</w:t>
      </w:r>
    </w:p>
    <w:p w14:paraId="2C966218" w14:textId="77777777" w:rsidR="00060951" w:rsidRDefault="00060951">
      <w:pPr>
        <w:spacing w:after="0" w:line="240" w:lineRule="auto"/>
        <w:ind w:right="28"/>
        <w:jc w:val="both"/>
        <w:rPr>
          <w:rFonts w:ascii="Times New Roman" w:hAnsi="Times New Roman" w:cs="Times New Roman"/>
          <w:sz w:val="24"/>
          <w:szCs w:val="24"/>
        </w:rPr>
      </w:pPr>
    </w:p>
    <w:p w14:paraId="6DDDAF24" w14:textId="77777777" w:rsidR="008758E2" w:rsidRPr="000471AE" w:rsidRDefault="008758E2">
      <w:pPr>
        <w:numPr>
          <w:ilvl w:val="0"/>
          <w:numId w:val="15"/>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nie podlegam wykluczeniu na podstawie art. 5k wprowadzonego Rozporządzeniem Rady UE 2022/576 z dnia 8 kwietnia 2022r. w sprawie zmiany rozporządzenia (UE) nr 833/2014 dotyczącego środków ograniczających w związku z działaniami Rosji destabilizującymi sytuację na Ukrainie</w:t>
      </w:r>
      <w:r>
        <w:rPr>
          <w:rFonts w:ascii="Times New Roman" w:eastAsia="Calibri" w:hAnsi="Times New Roman" w:cs="Times New Roman"/>
          <w:sz w:val="24"/>
          <w:szCs w:val="24"/>
        </w:rPr>
        <w:t>.</w:t>
      </w:r>
    </w:p>
    <w:p w14:paraId="6C94DE5A" w14:textId="77777777" w:rsidR="008758E2" w:rsidRPr="00BD2473" w:rsidRDefault="008758E2" w:rsidP="008758E2">
      <w:pPr>
        <w:spacing w:after="0" w:line="240" w:lineRule="auto"/>
        <w:jc w:val="both"/>
        <w:rPr>
          <w:rFonts w:ascii="Times New Roman" w:hAnsi="Times New Roman" w:cs="Times New Roman"/>
          <w:sz w:val="24"/>
          <w:szCs w:val="24"/>
        </w:rPr>
      </w:pPr>
    </w:p>
    <w:p w14:paraId="262320A7" w14:textId="77777777" w:rsidR="008758E2" w:rsidRPr="000471AE" w:rsidRDefault="008758E2">
      <w:pPr>
        <w:numPr>
          <w:ilvl w:val="0"/>
          <w:numId w:val="15"/>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żaden z moich podwykonawców, dostawców i podmiotów na których zdolności polegam, w przypadku gdy przypada na nich ponad 10% wartości zamówienia (jeśli dotyczy) nie podlega wykluczeniu na podstawie art. 5k wprowadzonego Rozporządzeniem Rady UE 2022/576 z dnia 8 kwietnia 2022 r. w sprawie zmiany rozporządzenia (UE) nr 833/2014 dotyczącego środków ograniczających w związku z działaniami Rosji destabilizującymi sytuację na Ukrainie.</w:t>
      </w:r>
    </w:p>
    <w:p w14:paraId="3FBA6C68" w14:textId="77777777" w:rsidR="008758E2" w:rsidRDefault="008758E2">
      <w:pPr>
        <w:spacing w:after="0" w:line="240" w:lineRule="auto"/>
        <w:ind w:right="28"/>
        <w:jc w:val="both"/>
        <w:rPr>
          <w:rFonts w:ascii="Times New Roman" w:hAnsi="Times New Roman" w:cs="Times New Roman"/>
          <w:sz w:val="24"/>
          <w:szCs w:val="24"/>
        </w:rPr>
      </w:pPr>
    </w:p>
    <w:p w14:paraId="203E02AB" w14:textId="77777777" w:rsidR="00060951" w:rsidRDefault="00951EBD">
      <w:pPr>
        <w:numPr>
          <w:ilvl w:val="0"/>
          <w:numId w:val="15"/>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spełniam warunki udziału w postępowaniu określone przez Zamawiającego w ogłoszeniu o zamówieniu oraz w punkcie 20 Specyfikacji Warunków Zamówienia.</w:t>
      </w:r>
    </w:p>
    <w:p w14:paraId="05F92CB2" w14:textId="77777777" w:rsidR="00060951" w:rsidRDefault="00060951">
      <w:pPr>
        <w:spacing w:after="0" w:line="240" w:lineRule="auto"/>
        <w:jc w:val="both"/>
        <w:rPr>
          <w:rFonts w:ascii="Times New Roman" w:hAnsi="Times New Roman" w:cs="Times New Roman"/>
          <w:sz w:val="24"/>
          <w:szCs w:val="24"/>
        </w:rPr>
      </w:pPr>
    </w:p>
    <w:p w14:paraId="43346295" w14:textId="77777777" w:rsidR="00060951" w:rsidRDefault="00951EBD">
      <w:pPr>
        <w:numPr>
          <w:ilvl w:val="0"/>
          <w:numId w:val="15"/>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 celu wykazania spełniania warunków udziału w postępowaniu, określonych przez Zamawiającego w ogłoszeniu o zamówieniu oraz w punkcie 20 Specyfikacji Warunków Zamówienia</w:t>
      </w:r>
    </w:p>
    <w:p w14:paraId="4BB6D7A1" w14:textId="77777777" w:rsidR="00F334C0" w:rsidRPr="00F334C0" w:rsidRDefault="00F334C0" w:rsidP="00F334C0">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6432" behindDoc="0" locked="0" layoutInCell="1" allowOverlap="1" wp14:anchorId="6FFA47FA" wp14:editId="6FA84012">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2C0B6E72" id="Prostokąt 17" o:spid="_x0000_s1026" style="position:absolute;margin-left:22.9pt;margin-top:2.25pt;width:12.9pt;height:9.9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polegam na zasobach innego/ych podmiotu/ów</w:t>
      </w:r>
      <w:r w:rsidRPr="00F334C0">
        <w:rPr>
          <w:rFonts w:ascii="Times New Roman" w:hAnsi="Times New Roman" w:cs="Times New Roman"/>
          <w:b/>
          <w:sz w:val="24"/>
          <w:szCs w:val="24"/>
        </w:rPr>
        <w:t>*</w:t>
      </w:r>
    </w:p>
    <w:p w14:paraId="407B0BBD" w14:textId="77777777" w:rsidR="00F334C0" w:rsidRPr="00F334C0" w:rsidRDefault="00F334C0" w:rsidP="00F334C0">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7456" behindDoc="0" locked="0" layoutInCell="1" allowOverlap="1" wp14:anchorId="24AEF54A" wp14:editId="6704F05F">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620062F9" id="Prostokąt 16" o:spid="_x0000_s1026" style="position:absolute;margin-left:22.9pt;margin-top:2.25pt;width:12.9pt;height:9.9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nie polegam na zasobach innego/ych podmiotu/ów</w:t>
      </w:r>
      <w:r w:rsidRPr="00F334C0">
        <w:rPr>
          <w:rFonts w:ascii="Times New Roman" w:hAnsi="Times New Roman" w:cs="Times New Roman"/>
          <w:b/>
          <w:sz w:val="24"/>
          <w:szCs w:val="24"/>
        </w:rPr>
        <w:t>*</w:t>
      </w:r>
    </w:p>
    <w:p w14:paraId="4B7E19BE" w14:textId="77777777" w:rsidR="00060951" w:rsidRDefault="00951EBD">
      <w:pPr>
        <w:pStyle w:val="Akapitzlist"/>
        <w:spacing w:after="0" w:line="240" w:lineRule="auto"/>
        <w:ind w:left="426"/>
        <w:rPr>
          <w:rFonts w:ascii="Times New Roman" w:hAnsi="Times New Roman" w:cs="Times New Roman"/>
          <w:sz w:val="18"/>
        </w:rPr>
      </w:pPr>
      <w:r>
        <w:rPr>
          <w:rFonts w:ascii="Times New Roman" w:hAnsi="Times New Roman" w:cs="Times New Roman"/>
          <w:b/>
          <w:sz w:val="18"/>
        </w:rPr>
        <w:t xml:space="preserve">*zaznaczyć właściwe </w:t>
      </w:r>
    </w:p>
    <w:p w14:paraId="3FAE5DD3" w14:textId="77777777" w:rsidR="00060951" w:rsidRDefault="00951EBD">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Nazwa i adres podmiotu:</w:t>
      </w:r>
    </w:p>
    <w:p w14:paraId="1F522C4A"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E79D50C"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12EEEFC0" w14:textId="77777777" w:rsidR="00060951" w:rsidRDefault="00951EBD">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Udostępniane zasoby:</w:t>
      </w:r>
    </w:p>
    <w:p w14:paraId="737049AD"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35C76324"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3D332821" w14:textId="77777777" w:rsidR="00060951" w:rsidRDefault="00951EBD">
      <w:pPr>
        <w:spacing w:after="0" w:line="240" w:lineRule="auto"/>
        <w:ind w:left="426"/>
        <w:jc w:val="both"/>
        <w:rPr>
          <w:rFonts w:ascii="Times New Roman" w:hAnsi="Times New Roman" w:cs="Times New Roman"/>
          <w:i/>
          <w:sz w:val="16"/>
        </w:rPr>
      </w:pPr>
      <w:r>
        <w:rPr>
          <w:rFonts w:ascii="Times New Roman" w:hAnsi="Times New Roman" w:cs="Times New Roman"/>
          <w:i/>
          <w:sz w:val="16"/>
        </w:rPr>
        <w:t>(wskazać podmiot i określić odpowiedni zakres dla wskazanego podmiotu, w przypadku zaznaczenia, iż Wykonawca polega na zasobach innego podmiotu w celu wykazania spełniania warunków udziału w postępowaniu).</w:t>
      </w:r>
    </w:p>
    <w:p w14:paraId="6E9761D6" w14:textId="77777777" w:rsidR="00060951" w:rsidRDefault="00060951">
      <w:pPr>
        <w:spacing w:after="0" w:line="240" w:lineRule="auto"/>
        <w:rPr>
          <w:rFonts w:ascii="Times New Roman" w:hAnsi="Times New Roman" w:cs="Times New Roman"/>
          <w:sz w:val="24"/>
          <w:szCs w:val="24"/>
        </w:rPr>
      </w:pPr>
    </w:p>
    <w:p w14:paraId="40914581" w14:textId="77777777" w:rsidR="00060951" w:rsidRDefault="00951EBD">
      <w:pPr>
        <w:numPr>
          <w:ilvl w:val="0"/>
          <w:numId w:val="15"/>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0243BF5" w14:textId="77777777" w:rsidR="00060951" w:rsidRDefault="00060951">
      <w:pPr>
        <w:spacing w:after="0" w:line="240" w:lineRule="auto"/>
        <w:rPr>
          <w:rFonts w:ascii="Times New Roman" w:hAnsi="Times New Roman" w:cs="Times New Roman"/>
          <w:sz w:val="24"/>
          <w:szCs w:val="24"/>
        </w:rPr>
      </w:pPr>
    </w:p>
    <w:p w14:paraId="291CF488" w14:textId="77777777" w:rsidR="00060951" w:rsidRDefault="00951EBD">
      <w:pPr>
        <w:spacing w:after="0" w:line="240" w:lineRule="auto"/>
        <w:rPr>
          <w:rFonts w:ascii="Times New Roman" w:hAnsi="Times New Roman" w:cs="Times New Roman"/>
        </w:rPr>
      </w:pPr>
      <w:r>
        <w:br w:type="page"/>
      </w:r>
    </w:p>
    <w:p w14:paraId="43D09124" w14:textId="77777777" w:rsidR="00060951" w:rsidRDefault="00060951">
      <w:pPr>
        <w:spacing w:after="0" w:line="240" w:lineRule="auto"/>
        <w:rPr>
          <w:rFonts w:ascii="Times New Roman" w:hAnsi="Times New Roman" w:cs="Times New Roman"/>
          <w:sz w:val="24"/>
          <w:szCs w:val="24"/>
        </w:rPr>
      </w:pPr>
    </w:p>
    <w:tbl>
      <w:tblPr>
        <w:tblW w:w="9212" w:type="dxa"/>
        <w:tblLook w:val="04A0" w:firstRow="1" w:lastRow="0" w:firstColumn="1" w:lastColumn="0" w:noHBand="0" w:noVBand="1"/>
      </w:tblPr>
      <w:tblGrid>
        <w:gridCol w:w="9212"/>
      </w:tblGrid>
      <w:tr w:rsidR="00060951" w14:paraId="101279B1" w14:textId="77777777">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335CF43C" w14:textId="269DF240" w:rsidR="00060951" w:rsidRDefault="004D4A31">
            <w:pPr>
              <w:spacing w:after="0" w:line="240" w:lineRule="auto"/>
              <w:jc w:val="center"/>
              <w:rPr>
                <w:rFonts w:ascii="Times New Roman" w:hAnsi="Times New Roman" w:cs="Times New Roman"/>
                <w:b/>
                <w:i/>
                <w:sz w:val="24"/>
                <w:szCs w:val="24"/>
              </w:rPr>
            </w:pPr>
            <w:r>
              <w:rPr>
                <w:rFonts w:ascii="Times New Roman" w:hAnsi="Times New Roman" w:cs="Times New Roman"/>
                <w:b/>
                <w:sz w:val="24"/>
                <w:szCs w:val="24"/>
              </w:rPr>
              <w:t xml:space="preserve">Załącznik nr </w:t>
            </w:r>
            <w:r w:rsidR="00C32ED3">
              <w:rPr>
                <w:rFonts w:ascii="Times New Roman" w:hAnsi="Times New Roman" w:cs="Times New Roman"/>
                <w:b/>
                <w:sz w:val="24"/>
                <w:szCs w:val="24"/>
              </w:rPr>
              <w:t>2</w:t>
            </w:r>
            <w:r w:rsidR="00951EBD">
              <w:rPr>
                <w:rFonts w:ascii="Times New Roman" w:hAnsi="Times New Roman" w:cs="Times New Roman"/>
                <w:b/>
                <w:sz w:val="24"/>
                <w:szCs w:val="24"/>
              </w:rPr>
              <w:t xml:space="preserve"> do SWZ – Umowa … – </w:t>
            </w:r>
            <w:r w:rsidR="00951EBD">
              <w:rPr>
                <w:rFonts w:ascii="Times New Roman" w:hAnsi="Times New Roman" w:cs="Times New Roman"/>
                <w:b/>
                <w:i/>
                <w:sz w:val="24"/>
                <w:szCs w:val="24"/>
              </w:rPr>
              <w:t>Projekt</w:t>
            </w:r>
          </w:p>
        </w:tc>
      </w:tr>
    </w:tbl>
    <w:p w14:paraId="2FD33140" w14:textId="77777777" w:rsidR="00060951" w:rsidRDefault="00060951">
      <w:pPr>
        <w:pStyle w:val="Tekstpodstawowy1"/>
        <w:spacing w:after="0"/>
      </w:pPr>
    </w:p>
    <w:p w14:paraId="541535B2" w14:textId="506AC10D"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Zawarta dnia ………... 202</w:t>
      </w:r>
      <w:r w:rsidR="00456E1E">
        <w:rPr>
          <w:rFonts w:ascii="Times New Roman" w:hAnsi="Times New Roman" w:cs="Times New Roman"/>
          <w:sz w:val="24"/>
          <w:szCs w:val="24"/>
        </w:rPr>
        <w:t>4</w:t>
      </w:r>
      <w:r>
        <w:rPr>
          <w:rFonts w:ascii="Times New Roman" w:hAnsi="Times New Roman" w:cs="Times New Roman"/>
          <w:sz w:val="24"/>
          <w:szCs w:val="24"/>
        </w:rPr>
        <w:t xml:space="preserve"> r. w Wieluniu pomiędzy:</w:t>
      </w:r>
    </w:p>
    <w:p w14:paraId="4CB9D883" w14:textId="77777777" w:rsidR="00060951" w:rsidRDefault="00060951">
      <w:pPr>
        <w:spacing w:after="0" w:line="240" w:lineRule="auto"/>
        <w:jc w:val="both"/>
        <w:rPr>
          <w:rFonts w:ascii="Times New Roman" w:hAnsi="Times New Roman" w:cs="Times New Roman"/>
          <w:sz w:val="24"/>
          <w:szCs w:val="24"/>
        </w:rPr>
      </w:pPr>
    </w:p>
    <w:p w14:paraId="10B3F42E"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Powiatem Wieluńskim</w:t>
      </w:r>
      <w:r>
        <w:rPr>
          <w:rFonts w:ascii="Times New Roman" w:hAnsi="Times New Roman" w:cs="Times New Roman"/>
          <w:sz w:val="24"/>
          <w:szCs w:val="24"/>
        </w:rPr>
        <w:t>, Pl. Kazimierza Wielkiego 2, 98-300 Wieluń, NIP: 832-17-93-787 reprezentowanym przy niniejszej czynności przez Zarząd Powiatu w Wieluniu w osobach:</w:t>
      </w:r>
    </w:p>
    <w:p w14:paraId="62AB5356"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w:t>
      </w:r>
    </w:p>
    <w:p w14:paraId="61A90725"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 </w:t>
      </w:r>
    </w:p>
    <w:p w14:paraId="2C840EC7"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zwanym dalej </w:t>
      </w:r>
      <w:r>
        <w:rPr>
          <w:rFonts w:ascii="Times New Roman" w:hAnsi="Times New Roman" w:cs="Times New Roman"/>
          <w:b/>
          <w:bCs/>
          <w:sz w:val="24"/>
          <w:szCs w:val="24"/>
        </w:rPr>
        <w:t>Zamawiającym</w:t>
      </w:r>
      <w:r>
        <w:rPr>
          <w:rFonts w:ascii="Times New Roman" w:hAnsi="Times New Roman" w:cs="Times New Roman"/>
          <w:sz w:val="24"/>
          <w:szCs w:val="24"/>
        </w:rPr>
        <w:t>,</w:t>
      </w:r>
    </w:p>
    <w:p w14:paraId="6137B731" w14:textId="77777777" w:rsidR="00060951" w:rsidRDefault="00951EBD">
      <w:pPr>
        <w:pStyle w:val="NormalnyWeb"/>
        <w:spacing w:before="0" w:after="0"/>
        <w:rPr>
          <w:sz w:val="24"/>
          <w:szCs w:val="24"/>
        </w:rPr>
      </w:pPr>
      <w:r>
        <w:rPr>
          <w:sz w:val="24"/>
          <w:szCs w:val="24"/>
        </w:rPr>
        <w:t>a ……………………………………… z siedzibą w ……………………………………….…</w:t>
      </w:r>
      <w:r>
        <w:rPr>
          <w:b/>
          <w:bCs/>
          <w:sz w:val="24"/>
          <w:szCs w:val="24"/>
        </w:rPr>
        <w:t xml:space="preserve">, </w:t>
      </w:r>
      <w:r>
        <w:rPr>
          <w:sz w:val="24"/>
          <w:szCs w:val="24"/>
        </w:rPr>
        <w:t>prowadzącym działalność gospodarczą ……………, reprezentowanym przez:</w:t>
      </w:r>
    </w:p>
    <w:p w14:paraId="317BB6E8"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w:t>
      </w:r>
    </w:p>
    <w:p w14:paraId="7224AF88"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 </w:t>
      </w:r>
    </w:p>
    <w:p w14:paraId="046ED8AA" w14:textId="77777777" w:rsidR="00060951" w:rsidRDefault="00951EBD">
      <w:pPr>
        <w:pStyle w:val="NormalnyWeb"/>
        <w:spacing w:before="0" w:after="0"/>
        <w:rPr>
          <w:sz w:val="24"/>
          <w:szCs w:val="24"/>
        </w:rPr>
      </w:pPr>
      <w:r>
        <w:rPr>
          <w:sz w:val="24"/>
          <w:szCs w:val="24"/>
        </w:rPr>
        <w:t xml:space="preserve">zwanym dalej </w:t>
      </w:r>
      <w:r>
        <w:rPr>
          <w:b/>
          <w:bCs/>
          <w:sz w:val="24"/>
          <w:szCs w:val="24"/>
        </w:rPr>
        <w:t>Wykonawcą</w:t>
      </w:r>
      <w:r>
        <w:rPr>
          <w:sz w:val="24"/>
          <w:szCs w:val="24"/>
        </w:rPr>
        <w:t>.</w:t>
      </w:r>
    </w:p>
    <w:p w14:paraId="2B7AA6BC" w14:textId="77777777" w:rsidR="00060951" w:rsidRDefault="00060951">
      <w:pPr>
        <w:pStyle w:val="NormalnyWeb"/>
        <w:spacing w:before="0" w:after="0"/>
        <w:rPr>
          <w:sz w:val="24"/>
          <w:szCs w:val="24"/>
        </w:rPr>
      </w:pPr>
    </w:p>
    <w:p w14:paraId="1B5B3DE2"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p w14:paraId="1661DACD" w14:textId="77777777" w:rsidR="00060951" w:rsidRDefault="00951EBD">
      <w:pPr>
        <w:pStyle w:val="NormalnyWeb"/>
        <w:spacing w:before="0" w:after="0"/>
        <w:jc w:val="center"/>
        <w:rPr>
          <w:b/>
          <w:bCs/>
          <w:sz w:val="24"/>
          <w:szCs w:val="24"/>
        </w:rPr>
      </w:pPr>
      <w:r>
        <w:rPr>
          <w:b/>
          <w:bCs/>
          <w:sz w:val="24"/>
          <w:szCs w:val="24"/>
        </w:rPr>
        <w:t>Przedmiot umowy</w:t>
      </w:r>
    </w:p>
    <w:p w14:paraId="431399D4" w14:textId="79C0500C" w:rsidR="00060951" w:rsidRDefault="00951EBD">
      <w:pPr>
        <w:pStyle w:val="Akapitzlist"/>
        <w:numPr>
          <w:ilvl w:val="6"/>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Podstawę zawarcia umowy stanowi postępowanie o udzielenie zamówienia publicznego w trybie podstawowym na podstawie art. 275 pkt </w:t>
      </w:r>
      <w:r w:rsidR="001B7ED1">
        <w:rPr>
          <w:rFonts w:ascii="Times New Roman" w:hAnsi="Times New Roman" w:cs="Times New Roman"/>
          <w:sz w:val="24"/>
          <w:szCs w:val="24"/>
        </w:rPr>
        <w:t>1</w:t>
      </w:r>
      <w:r>
        <w:rPr>
          <w:rFonts w:ascii="Times New Roman" w:hAnsi="Times New Roman" w:cs="Times New Roman"/>
          <w:sz w:val="24"/>
          <w:szCs w:val="24"/>
        </w:rPr>
        <w:t xml:space="preserve"> ustawy z dnia 11 września 2019r. Prawo zamówień publicznych (Dz.U. z 202</w:t>
      </w:r>
      <w:r w:rsidR="008758E2">
        <w:rPr>
          <w:rFonts w:ascii="Times New Roman" w:hAnsi="Times New Roman" w:cs="Times New Roman"/>
          <w:sz w:val="24"/>
          <w:szCs w:val="24"/>
        </w:rPr>
        <w:t>3</w:t>
      </w:r>
      <w:r>
        <w:rPr>
          <w:rFonts w:ascii="Times New Roman" w:hAnsi="Times New Roman" w:cs="Times New Roman"/>
          <w:sz w:val="24"/>
          <w:szCs w:val="24"/>
        </w:rPr>
        <w:t>r. poz. 1</w:t>
      </w:r>
      <w:r w:rsidR="008758E2">
        <w:rPr>
          <w:rFonts w:ascii="Times New Roman" w:hAnsi="Times New Roman" w:cs="Times New Roman"/>
          <w:sz w:val="24"/>
          <w:szCs w:val="24"/>
        </w:rPr>
        <w:t>605</w:t>
      </w:r>
      <w:r w:rsidR="001C50F8">
        <w:rPr>
          <w:rFonts w:ascii="Times New Roman" w:hAnsi="Times New Roman" w:cs="Times New Roman"/>
          <w:sz w:val="24"/>
          <w:szCs w:val="24"/>
        </w:rPr>
        <w:t xml:space="preserve"> ze zm.</w:t>
      </w:r>
      <w:r w:rsidR="004D4A31">
        <w:rPr>
          <w:rFonts w:ascii="Times New Roman" w:hAnsi="Times New Roman" w:cs="Times New Roman"/>
          <w:sz w:val="24"/>
          <w:szCs w:val="24"/>
        </w:rPr>
        <w:t>)</w:t>
      </w:r>
      <w:r>
        <w:rPr>
          <w:rFonts w:ascii="Times New Roman" w:hAnsi="Times New Roman" w:cs="Times New Roman"/>
          <w:sz w:val="24"/>
          <w:szCs w:val="24"/>
        </w:rPr>
        <w:t>.</w:t>
      </w:r>
    </w:p>
    <w:p w14:paraId="61CBC7E1" w14:textId="77777777" w:rsidR="001B7ED1" w:rsidRPr="001B7ED1" w:rsidRDefault="001B7ED1" w:rsidP="001B7ED1">
      <w:pPr>
        <w:pStyle w:val="Akapitzlist"/>
        <w:numPr>
          <w:ilvl w:val="6"/>
          <w:numId w:val="25"/>
        </w:numPr>
        <w:spacing w:after="0" w:line="240" w:lineRule="auto"/>
        <w:ind w:left="426" w:hanging="426"/>
        <w:jc w:val="both"/>
        <w:rPr>
          <w:rFonts w:ascii="Times New Roman" w:hAnsi="Times New Roman" w:cs="Times New Roman"/>
          <w:sz w:val="24"/>
          <w:szCs w:val="24"/>
        </w:rPr>
      </w:pPr>
      <w:r w:rsidRPr="001B7ED1">
        <w:rPr>
          <w:rFonts w:ascii="Times New Roman" w:hAnsi="Times New Roman" w:cs="Times New Roman"/>
          <w:sz w:val="24"/>
          <w:szCs w:val="24"/>
        </w:rPr>
        <w:t>Przedmiotem zamówienia jest wykonanie robót budowlanych polegających na termomodernizacji budynku I Liceum Ogólnokształcącym im. Tadeusza Kościuszki w Wieluniu polegających na wymianie 40 sztuk okien w salach lekcyjnych szkoły wraz z obróbką murarsko-malarską.</w:t>
      </w:r>
    </w:p>
    <w:p w14:paraId="40ACA8FC" w14:textId="06B13FF1" w:rsidR="00442248" w:rsidRDefault="00442248" w:rsidP="00442248">
      <w:pPr>
        <w:pStyle w:val="Akapitzlist"/>
        <w:numPr>
          <w:ilvl w:val="6"/>
          <w:numId w:val="25"/>
        </w:numPr>
        <w:spacing w:after="0" w:line="240" w:lineRule="auto"/>
        <w:ind w:left="426" w:hanging="426"/>
        <w:jc w:val="both"/>
        <w:rPr>
          <w:rFonts w:ascii="Times New Roman" w:hAnsi="Times New Roman" w:cs="Times New Roman"/>
          <w:sz w:val="24"/>
          <w:szCs w:val="24"/>
        </w:rPr>
      </w:pPr>
      <w:r w:rsidRPr="00E86451">
        <w:rPr>
          <w:rFonts w:ascii="Times New Roman" w:hAnsi="Times New Roman" w:cs="Times New Roman"/>
          <w:sz w:val="24"/>
          <w:szCs w:val="24"/>
        </w:rPr>
        <w:t xml:space="preserve">Szczegółowy opis przedmiotu </w:t>
      </w:r>
      <w:r>
        <w:rPr>
          <w:rFonts w:ascii="Times New Roman" w:hAnsi="Times New Roman" w:cs="Times New Roman"/>
          <w:sz w:val="24"/>
          <w:szCs w:val="24"/>
        </w:rPr>
        <w:t>umowy</w:t>
      </w:r>
      <w:r w:rsidRPr="00E86451">
        <w:rPr>
          <w:rFonts w:ascii="Times New Roman" w:hAnsi="Times New Roman" w:cs="Times New Roman"/>
          <w:sz w:val="24"/>
          <w:szCs w:val="24"/>
        </w:rPr>
        <w:t xml:space="preserve"> zawiera dokumentacja </w:t>
      </w:r>
      <w:r>
        <w:rPr>
          <w:rFonts w:ascii="Times New Roman" w:hAnsi="Times New Roman" w:cs="Times New Roman"/>
          <w:sz w:val="24"/>
          <w:szCs w:val="24"/>
        </w:rPr>
        <w:t>techniczna</w:t>
      </w:r>
      <w:r w:rsidRPr="00E86451">
        <w:rPr>
          <w:rFonts w:ascii="Times New Roman" w:hAnsi="Times New Roman" w:cs="Times New Roman"/>
          <w:sz w:val="24"/>
          <w:szCs w:val="24"/>
        </w:rPr>
        <w:t>, któr</w:t>
      </w:r>
      <w:r w:rsidR="001B7ED1">
        <w:rPr>
          <w:rFonts w:ascii="Times New Roman" w:hAnsi="Times New Roman" w:cs="Times New Roman"/>
          <w:sz w:val="24"/>
          <w:szCs w:val="24"/>
        </w:rPr>
        <w:t>a</w:t>
      </w:r>
      <w:r w:rsidRPr="00E86451">
        <w:rPr>
          <w:rFonts w:ascii="Times New Roman" w:hAnsi="Times New Roman" w:cs="Times New Roman"/>
          <w:sz w:val="24"/>
          <w:szCs w:val="24"/>
        </w:rPr>
        <w:t xml:space="preserve"> </w:t>
      </w:r>
      <w:r>
        <w:rPr>
          <w:rFonts w:ascii="Times New Roman" w:hAnsi="Times New Roman" w:cs="Times New Roman"/>
          <w:sz w:val="24"/>
          <w:szCs w:val="24"/>
        </w:rPr>
        <w:t xml:space="preserve">jako </w:t>
      </w:r>
      <w:r w:rsidRPr="00E86451">
        <w:rPr>
          <w:rFonts w:ascii="Times New Roman" w:hAnsi="Times New Roman" w:cs="Times New Roman"/>
          <w:sz w:val="24"/>
          <w:szCs w:val="24"/>
        </w:rPr>
        <w:t>załącznik do SWZ</w:t>
      </w:r>
      <w:r>
        <w:rPr>
          <w:rFonts w:ascii="Times New Roman" w:hAnsi="Times New Roman" w:cs="Times New Roman"/>
          <w:sz w:val="24"/>
          <w:szCs w:val="24"/>
        </w:rPr>
        <w:t xml:space="preserve"> </w:t>
      </w:r>
      <w:r w:rsidR="001B7ED1">
        <w:rPr>
          <w:rFonts w:ascii="Times New Roman" w:hAnsi="Times New Roman" w:cs="Times New Roman"/>
          <w:sz w:val="24"/>
          <w:szCs w:val="24"/>
        </w:rPr>
        <w:t>jest</w:t>
      </w:r>
      <w:r>
        <w:rPr>
          <w:rFonts w:ascii="Times New Roman" w:hAnsi="Times New Roman" w:cs="Times New Roman"/>
          <w:sz w:val="24"/>
          <w:szCs w:val="24"/>
        </w:rPr>
        <w:t xml:space="preserve"> w posiadaniu Wykonawcy</w:t>
      </w:r>
      <w:r w:rsidRPr="00E86451">
        <w:rPr>
          <w:rFonts w:ascii="Times New Roman" w:hAnsi="Times New Roman" w:cs="Times New Roman"/>
          <w:sz w:val="24"/>
          <w:szCs w:val="24"/>
        </w:rPr>
        <w:t>.</w:t>
      </w:r>
    </w:p>
    <w:p w14:paraId="3530A42F" w14:textId="77777777" w:rsidR="00060951" w:rsidRDefault="00951EBD">
      <w:pPr>
        <w:pStyle w:val="Akapitzlist"/>
        <w:numPr>
          <w:ilvl w:val="6"/>
          <w:numId w:val="25"/>
        </w:numPr>
        <w:spacing w:after="0" w:line="240" w:lineRule="auto"/>
        <w:ind w:left="426" w:hanging="426"/>
        <w:jc w:val="both"/>
        <w:rPr>
          <w:rFonts w:ascii="Times New Roman" w:hAnsi="Times New Roman" w:cs="Times New Roman"/>
          <w:sz w:val="24"/>
          <w:szCs w:val="24"/>
        </w:rPr>
      </w:pPr>
      <w:r w:rsidRPr="00375DC9">
        <w:rPr>
          <w:rFonts w:ascii="Times New Roman" w:hAnsi="Times New Roman" w:cs="Times New Roman"/>
          <w:sz w:val="24"/>
          <w:szCs w:val="24"/>
        </w:rPr>
        <w:t>Zamawiający dopuszcza możliwość wystąpienia w trakcie realizacji przedmiotu umowy</w:t>
      </w:r>
      <w:r>
        <w:rPr>
          <w:rFonts w:ascii="Times New Roman" w:hAnsi="Times New Roman" w:cs="Times New Roman"/>
          <w:sz w:val="24"/>
          <w:szCs w:val="24"/>
        </w:rPr>
        <w:t xml:space="preserve">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w:t>
      </w:r>
    </w:p>
    <w:p w14:paraId="2617631C" w14:textId="77777777" w:rsidR="00060951" w:rsidRDefault="00951EBD">
      <w:pPr>
        <w:pStyle w:val="Akapitzlist"/>
        <w:numPr>
          <w:ilvl w:val="6"/>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Ograniczenie zakresu rzeczowego nie będzie większe niż 5% wartości brutto określonej w §5 ust. 1. Zasady rozliczenia tych robót znajdują się w §5 ust. 4 umowy, dotyczącym wynagrodzenia.</w:t>
      </w:r>
    </w:p>
    <w:p w14:paraId="6A420050" w14:textId="77777777" w:rsidR="00060951" w:rsidRDefault="00951EBD">
      <w:pPr>
        <w:pStyle w:val="Akapitzlist"/>
        <w:numPr>
          <w:ilvl w:val="6"/>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dopuszcza wprowadzenie zamiany materiałów przedstawionych w ofercie Wykonawcy, pod warunkiem, że zmiany te będą korzystne dla Zamawiającego. Będą to np. okoliczności: </w:t>
      </w:r>
    </w:p>
    <w:p w14:paraId="0112E06C" w14:textId="77777777" w:rsidR="00060951" w:rsidRDefault="00951EBD">
      <w:pPr>
        <w:pStyle w:val="Akapitzlist"/>
        <w:numPr>
          <w:ilvl w:val="0"/>
          <w:numId w:val="34"/>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powodujące obniżenie kosztu ponoszonego przez Zamawiającego na eksploatację i konserwację wykonanego przedmiotu umowy;</w:t>
      </w:r>
    </w:p>
    <w:p w14:paraId="4C383D2A" w14:textId="77777777" w:rsidR="00060951" w:rsidRDefault="00951EBD">
      <w:pPr>
        <w:pStyle w:val="Akapitzlist"/>
        <w:numPr>
          <w:ilvl w:val="0"/>
          <w:numId w:val="34"/>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powodujące poprawienie parametrów technicznych;</w:t>
      </w:r>
    </w:p>
    <w:p w14:paraId="248F5B5D" w14:textId="77777777" w:rsidR="00060951" w:rsidRDefault="00951EBD">
      <w:pPr>
        <w:pStyle w:val="Akapitzlist"/>
        <w:numPr>
          <w:ilvl w:val="0"/>
          <w:numId w:val="34"/>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wynikające z aktualizacji rozwiązań z uwagi na postęp technologiczny lub zmiany obowiązujących przepisów.</w:t>
      </w:r>
    </w:p>
    <w:p w14:paraId="2AB0BB54" w14:textId="10A77EDF" w:rsidR="00060951" w:rsidRDefault="00951EBD">
      <w:pPr>
        <w:pStyle w:val="Akapitzlist"/>
        <w:numPr>
          <w:ilvl w:val="6"/>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Zmiany, o których </w:t>
      </w:r>
      <w:r w:rsidRPr="001B7ED1">
        <w:rPr>
          <w:rFonts w:ascii="Times New Roman" w:hAnsi="Times New Roman" w:cs="Times New Roman"/>
          <w:sz w:val="24"/>
          <w:szCs w:val="24"/>
        </w:rPr>
        <w:t xml:space="preserve">mowa w ust. </w:t>
      </w:r>
      <w:r w:rsidR="001B7ED1" w:rsidRPr="001B7ED1">
        <w:rPr>
          <w:rFonts w:ascii="Times New Roman" w:hAnsi="Times New Roman" w:cs="Times New Roman"/>
          <w:sz w:val="24"/>
          <w:szCs w:val="24"/>
        </w:rPr>
        <w:t>4</w:t>
      </w:r>
      <w:r w:rsidR="003A7C82" w:rsidRPr="001B7ED1">
        <w:rPr>
          <w:rFonts w:ascii="Times New Roman" w:hAnsi="Times New Roman" w:cs="Times New Roman"/>
          <w:sz w:val="24"/>
          <w:szCs w:val="24"/>
        </w:rPr>
        <w:t>-</w:t>
      </w:r>
      <w:r w:rsidR="001B7ED1" w:rsidRPr="001B7ED1">
        <w:rPr>
          <w:rFonts w:ascii="Times New Roman" w:hAnsi="Times New Roman" w:cs="Times New Roman"/>
          <w:sz w:val="24"/>
          <w:szCs w:val="24"/>
        </w:rPr>
        <w:t>6</w:t>
      </w:r>
      <w:r w:rsidRPr="001B7ED1">
        <w:rPr>
          <w:rFonts w:ascii="Times New Roman" w:hAnsi="Times New Roman" w:cs="Times New Roman"/>
          <w:sz w:val="24"/>
          <w:szCs w:val="24"/>
        </w:rPr>
        <w:t xml:space="preserve"> niniejszego</w:t>
      </w:r>
      <w:r>
        <w:rPr>
          <w:rFonts w:ascii="Times New Roman" w:hAnsi="Times New Roman" w:cs="Times New Roman"/>
          <w:sz w:val="24"/>
          <w:szCs w:val="24"/>
        </w:rPr>
        <w:t xml:space="preserve"> paragrafu, muszą być każdorazowo zatwierdzone przez Zamawiającego.</w:t>
      </w:r>
    </w:p>
    <w:p w14:paraId="590F565D" w14:textId="797E2397" w:rsidR="00060951" w:rsidRDefault="00951EBD">
      <w:pPr>
        <w:pStyle w:val="Akapitzlist"/>
        <w:numPr>
          <w:ilvl w:val="6"/>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Zmiany, o </w:t>
      </w:r>
      <w:r w:rsidRPr="001B7ED1">
        <w:rPr>
          <w:rFonts w:ascii="Times New Roman" w:hAnsi="Times New Roman" w:cs="Times New Roman"/>
          <w:sz w:val="24"/>
          <w:szCs w:val="24"/>
        </w:rPr>
        <w:t xml:space="preserve">których mowa w ust. </w:t>
      </w:r>
      <w:r w:rsidR="001B7ED1" w:rsidRPr="001B7ED1">
        <w:rPr>
          <w:rFonts w:ascii="Times New Roman" w:hAnsi="Times New Roman" w:cs="Times New Roman"/>
          <w:sz w:val="24"/>
          <w:szCs w:val="24"/>
        </w:rPr>
        <w:t>6</w:t>
      </w:r>
      <w:r w:rsidRPr="001B7ED1">
        <w:rPr>
          <w:rFonts w:ascii="Times New Roman" w:hAnsi="Times New Roman" w:cs="Times New Roman"/>
          <w:sz w:val="24"/>
          <w:szCs w:val="24"/>
        </w:rPr>
        <w:t xml:space="preserve"> niniejszego</w:t>
      </w:r>
      <w:r>
        <w:rPr>
          <w:rFonts w:ascii="Times New Roman" w:hAnsi="Times New Roman" w:cs="Times New Roman"/>
          <w:sz w:val="24"/>
          <w:szCs w:val="24"/>
        </w:rPr>
        <w:t xml:space="preserve"> paragrafu, nie spowodują zwiększenia wynagrodzenia za wykonanie przedmiotu umowy, o którym mowa w §5 ust. 1 niniejszej umowy.</w:t>
      </w:r>
    </w:p>
    <w:p w14:paraId="3C710740" w14:textId="77777777" w:rsidR="00060951" w:rsidRDefault="00060951">
      <w:pPr>
        <w:spacing w:after="0" w:line="240" w:lineRule="auto"/>
        <w:jc w:val="both"/>
        <w:rPr>
          <w:rFonts w:ascii="Times New Roman" w:hAnsi="Times New Roman" w:cs="Times New Roman"/>
          <w:sz w:val="24"/>
          <w:szCs w:val="24"/>
        </w:rPr>
      </w:pPr>
    </w:p>
    <w:p w14:paraId="572FF771"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p w14:paraId="6634980B"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Obowiązki stron</w:t>
      </w:r>
    </w:p>
    <w:p w14:paraId="0AB9D0B7" w14:textId="77777777" w:rsidR="00060951" w:rsidRDefault="00951EBD">
      <w:pPr>
        <w:pStyle w:val="Akapitzlist"/>
        <w:numPr>
          <w:ilvl w:val="3"/>
          <w:numId w:val="27"/>
        </w:numPr>
        <w:spacing w:after="0" w:line="240" w:lineRule="auto"/>
        <w:ind w:left="426" w:hanging="426"/>
        <w:jc w:val="both"/>
        <w:rPr>
          <w:rFonts w:ascii="Times New Roman" w:hAnsi="Times New Roman" w:cs="Times New Roman"/>
          <w:b/>
          <w:bCs/>
          <w:sz w:val="24"/>
          <w:szCs w:val="24"/>
        </w:rPr>
      </w:pPr>
      <w:r>
        <w:rPr>
          <w:rFonts w:ascii="Times New Roman" w:hAnsi="Times New Roman" w:cs="Times New Roman"/>
          <w:sz w:val="24"/>
          <w:szCs w:val="24"/>
        </w:rPr>
        <w:t>Obowiązki Zamawiającego:</w:t>
      </w:r>
    </w:p>
    <w:p w14:paraId="1588B37B" w14:textId="77777777" w:rsidR="00060951" w:rsidRDefault="00951EBD">
      <w:pPr>
        <w:pStyle w:val="Akapitzlist"/>
        <w:numPr>
          <w:ilvl w:val="0"/>
          <w:numId w:val="45"/>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przekazanie Wykonawcy terenu prowadzenia robót,</w:t>
      </w:r>
    </w:p>
    <w:p w14:paraId="385A3599" w14:textId="77777777" w:rsidR="00060951" w:rsidRDefault="00951EBD">
      <w:pPr>
        <w:pStyle w:val="Akapitzlist"/>
        <w:numPr>
          <w:ilvl w:val="0"/>
          <w:numId w:val="45"/>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dokonanie odbiorów robót zanikających, ulegających zakryciu, częściowych, odbioru ostatecznego, przed upływem okresu rękojmi i gwarancji,</w:t>
      </w:r>
    </w:p>
    <w:p w14:paraId="2941CCEB" w14:textId="77777777" w:rsidR="00060951" w:rsidRDefault="00951EBD">
      <w:pPr>
        <w:pStyle w:val="Akapitzlist"/>
        <w:numPr>
          <w:ilvl w:val="0"/>
          <w:numId w:val="45"/>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dokonanie zapłaty za wykonane i odebrane roboty.</w:t>
      </w:r>
    </w:p>
    <w:p w14:paraId="5C5F1322" w14:textId="77777777" w:rsidR="00060951" w:rsidRDefault="00951EBD">
      <w:pPr>
        <w:pStyle w:val="Akapitzlist"/>
        <w:numPr>
          <w:ilvl w:val="3"/>
          <w:numId w:val="2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Obowiązki Wykonawcy:</w:t>
      </w:r>
    </w:p>
    <w:p w14:paraId="466DEF4B" w14:textId="7D3ABD2A"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prawidłowe wykonanie wszystkich prac związanych z realizacją przedmiotu umowy zgodnie z</w:t>
      </w:r>
      <w:r w:rsidR="00F429E6">
        <w:rPr>
          <w:rFonts w:ascii="Times New Roman" w:hAnsi="Times New Roman" w:cs="Times New Roman"/>
          <w:sz w:val="24"/>
          <w:szCs w:val="24"/>
        </w:rPr>
        <w:t xml:space="preserve"> SWZ</w:t>
      </w:r>
      <w:r>
        <w:rPr>
          <w:rFonts w:ascii="Times New Roman" w:hAnsi="Times New Roman" w:cs="Times New Roman"/>
          <w:sz w:val="24"/>
          <w:szCs w:val="24"/>
        </w:rPr>
        <w:t>, warunkami wykonania oraz z aktualnie obowiązującymi normami polskimi, polskim prawem budowlanym wraz z aktami wykonawczymi do niego i innymi obowiązującymi przepisami;</w:t>
      </w:r>
    </w:p>
    <w:p w14:paraId="0281F853"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opracowanie kompletnej dokumentacji powykonawczej w jednym egzemplarzu i przekazanie jej Zamawiającemu w terminie odbioru końcowego całego przedmiotu umowy;</w:t>
      </w:r>
    </w:p>
    <w:p w14:paraId="4F204717"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przejęcia placu budowy;</w:t>
      </w:r>
    </w:p>
    <w:p w14:paraId="24542D61"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współpraca ze służbami Zamawiającego;</w:t>
      </w:r>
    </w:p>
    <w:p w14:paraId="42D47808"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przygotowanie obiektu i wymaganych dokumentów łącznie z dokumentacją powykonawczą do dokonania odbioru przez Zamawiającego;</w:t>
      </w:r>
    </w:p>
    <w:p w14:paraId="6C0D8FFD"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zgłaszanie robót podlegających zakryciu do odbioru;</w:t>
      </w:r>
    </w:p>
    <w:p w14:paraId="5F59C8E1"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przestrzeganie przepisów bhp i ppoż.;</w:t>
      </w:r>
    </w:p>
    <w:p w14:paraId="127C5634" w14:textId="7C7ACC1F"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zapewnienie kadry z wymaganymi uprawnieniami;</w:t>
      </w:r>
    </w:p>
    <w:p w14:paraId="4703C309"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zapewnienie sprzętu spełniającego wymagania norm technicznych;</w:t>
      </w:r>
    </w:p>
    <w:p w14:paraId="765E084F"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utrzymanie porządku na placu budowy w czasie realizacji prac;</w:t>
      </w:r>
    </w:p>
    <w:p w14:paraId="1071A8F3"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likwidacja placu budowy i zaplecza własnego Wykonawcy bezzwłocznie po zakończeniu prac, lecz nie później niż do dnia odbioru końcowego,</w:t>
      </w:r>
    </w:p>
    <w:p w14:paraId="736B3BA1" w14:textId="77777777" w:rsidR="00060951" w:rsidRDefault="00951EBD">
      <w:pPr>
        <w:pStyle w:val="Akapitzlist"/>
        <w:numPr>
          <w:ilvl w:val="0"/>
          <w:numId w:val="36"/>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dochowanie szczególnej staranności w zakresie ochrony przed nieuprawnionym ujawnieniem informacji, danych i dokumentów wytwarzanych lub przetwarzanych, otrzymywanych od Zamawiającego w związku z realizacją umowy, niezależnie od formy ich utrwalenia.</w:t>
      </w:r>
    </w:p>
    <w:p w14:paraId="1AF8FFA9" w14:textId="77777777" w:rsidR="00060951" w:rsidRDefault="00951EBD">
      <w:pPr>
        <w:pStyle w:val="Akapitzlist"/>
        <w:numPr>
          <w:ilvl w:val="3"/>
          <w:numId w:val="27"/>
        </w:numPr>
        <w:spacing w:after="0" w:line="240" w:lineRule="auto"/>
        <w:ind w:left="426" w:hanging="426"/>
        <w:jc w:val="both"/>
        <w:rPr>
          <w:rFonts w:ascii="Times New Roman" w:hAnsi="Times New Roman" w:cs="Times New Roman"/>
          <w:i/>
          <w:color w:val="7030A0"/>
          <w:sz w:val="24"/>
          <w:szCs w:val="24"/>
        </w:rPr>
      </w:pPr>
      <w:r>
        <w:rPr>
          <w:rFonts w:ascii="Times New Roman" w:hAnsi="Times New Roman" w:cs="Times New Roman"/>
          <w:sz w:val="24"/>
          <w:szCs w:val="24"/>
        </w:rPr>
        <w:t xml:space="preserve">Umowa została zawarta z Wykonawcami występującymi wspólnie: </w:t>
      </w:r>
      <w:r>
        <w:rPr>
          <w:rFonts w:ascii="Times New Roman" w:hAnsi="Times New Roman" w:cs="Times New Roman"/>
          <w:i/>
          <w:color w:val="7030A0"/>
          <w:sz w:val="24"/>
          <w:szCs w:val="24"/>
        </w:rPr>
        <w:t>dotyczy sytuacji zawarcia umowy z wykonawcami występującymi wspólnie</w:t>
      </w:r>
    </w:p>
    <w:p w14:paraId="5D74B422" w14:textId="00B02A4F" w:rsidR="00060951" w:rsidRDefault="00951EBD">
      <w:pPr>
        <w:pStyle w:val="Akapitzlist"/>
        <w:numPr>
          <w:ilvl w:val="3"/>
          <w:numId w:val="4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Zgodnie z oświadczeniem złożonym na etapie postępowania o udzielenie zamówienia Wykonawca …………………., który posiada zdolności do realizacji zamówienia, tj.</w:t>
      </w:r>
      <w:r w:rsidR="00B44757">
        <w:rPr>
          <w:rFonts w:ascii="Times New Roman" w:hAnsi="Times New Roman" w:cs="Times New Roman"/>
          <w:sz w:val="24"/>
          <w:szCs w:val="24"/>
        </w:rPr>
        <w:t> </w:t>
      </w:r>
      <w:r>
        <w:rPr>
          <w:rFonts w:ascii="Times New Roman" w:hAnsi="Times New Roman" w:cs="Times New Roman"/>
          <w:sz w:val="24"/>
          <w:szCs w:val="24"/>
        </w:rPr>
        <w:t>wykazał spełnianie warunków udziału w postępowaniu, zrealizuje zamówienie w</w:t>
      </w:r>
      <w:r w:rsidR="00B44757">
        <w:rPr>
          <w:rFonts w:ascii="Times New Roman" w:hAnsi="Times New Roman" w:cs="Times New Roman"/>
          <w:sz w:val="24"/>
          <w:szCs w:val="24"/>
        </w:rPr>
        <w:t> </w:t>
      </w:r>
      <w:r>
        <w:rPr>
          <w:rFonts w:ascii="Times New Roman" w:hAnsi="Times New Roman" w:cs="Times New Roman"/>
          <w:sz w:val="24"/>
          <w:szCs w:val="24"/>
        </w:rPr>
        <w:t>zakresie ………………………., do wykonania którego niezbędne są te zdolności.</w:t>
      </w:r>
    </w:p>
    <w:p w14:paraId="612F6FF7" w14:textId="77777777" w:rsidR="00060951" w:rsidRDefault="00951EBD">
      <w:pPr>
        <w:pStyle w:val="Akapitzlist"/>
        <w:numPr>
          <w:ilvl w:val="3"/>
          <w:numId w:val="46"/>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Wykonawca wskazany w punkcie 1) nie będzie realizował zamówienia w zakresie wskazanym w punkcie 1) Zamawiającemu przysługuje prawo do odstąpienia od umowy z przyczyn leżących po stronie Wykonawcy.</w:t>
      </w:r>
    </w:p>
    <w:p w14:paraId="73E73AFB" w14:textId="77777777" w:rsidR="00060951" w:rsidRDefault="00060951">
      <w:pPr>
        <w:pStyle w:val="Listapunktowana31"/>
        <w:spacing w:after="0"/>
        <w:ind w:left="0" w:firstLine="0"/>
        <w:jc w:val="both"/>
      </w:pPr>
    </w:p>
    <w:p w14:paraId="08CEB0BD"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p w14:paraId="7C5EF861"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Termin wykonania</w:t>
      </w:r>
    </w:p>
    <w:p w14:paraId="626BAA81" w14:textId="216AB9CF" w:rsidR="00060951" w:rsidRDefault="00951EBD">
      <w:pPr>
        <w:spacing w:after="0" w:line="240" w:lineRule="auto"/>
        <w:jc w:val="both"/>
        <w:rPr>
          <w:rFonts w:ascii="Times New Roman" w:hAnsi="Times New Roman" w:cs="Times New Roman"/>
          <w:sz w:val="24"/>
          <w:szCs w:val="24"/>
        </w:rPr>
      </w:pPr>
      <w:r w:rsidRPr="00740679">
        <w:rPr>
          <w:rFonts w:ascii="Times New Roman" w:hAnsi="Times New Roman" w:cs="Times New Roman"/>
          <w:sz w:val="24"/>
          <w:szCs w:val="24"/>
        </w:rPr>
        <w:lastRenderedPageBreak/>
        <w:t xml:space="preserve">Wykonawca zobowiązuje się do wykonania przedmiotu umowy w terminie </w:t>
      </w:r>
      <w:r w:rsidR="00F429E6">
        <w:rPr>
          <w:rFonts w:ascii="Times New Roman" w:hAnsi="Times New Roman" w:cs="Times New Roman"/>
          <w:sz w:val="24"/>
          <w:szCs w:val="24"/>
        </w:rPr>
        <w:t>70</w:t>
      </w:r>
      <w:r w:rsidR="001B7ED1">
        <w:rPr>
          <w:rFonts w:ascii="Times New Roman" w:hAnsi="Times New Roman" w:cs="Times New Roman"/>
          <w:sz w:val="24"/>
          <w:szCs w:val="24"/>
        </w:rPr>
        <w:t xml:space="preserve"> tygodni</w:t>
      </w:r>
      <w:r w:rsidRPr="00740679">
        <w:rPr>
          <w:rFonts w:ascii="Times New Roman" w:hAnsi="Times New Roman" w:cs="Times New Roman"/>
          <w:sz w:val="24"/>
          <w:szCs w:val="24"/>
        </w:rPr>
        <w:t xml:space="preserve"> od dnia podpisania umowy, tj. do ………..</w:t>
      </w:r>
    </w:p>
    <w:p w14:paraId="57790E13" w14:textId="77777777" w:rsidR="00060951" w:rsidRDefault="00060951">
      <w:pPr>
        <w:spacing w:after="0" w:line="240" w:lineRule="auto"/>
        <w:jc w:val="both"/>
        <w:rPr>
          <w:rFonts w:ascii="Times New Roman" w:hAnsi="Times New Roman" w:cs="Times New Roman"/>
          <w:sz w:val="24"/>
          <w:szCs w:val="24"/>
        </w:rPr>
      </w:pPr>
    </w:p>
    <w:p w14:paraId="5A1DC85E"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p w14:paraId="439C9358"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Odbiory</w:t>
      </w:r>
    </w:p>
    <w:p w14:paraId="68CD5E99"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Strony ustalają, że przedmiotem odbioru końcowego będzie bezusterkowe wykonanie całości przedmiotu umowy objętego niniejszą umową, potwierdzone odpowiednio protokołem odbioru końcowego. Zamawiający dokona odbioru końcowego robót w terminie 14 dni od daty zgłoszenia.</w:t>
      </w:r>
    </w:p>
    <w:p w14:paraId="29B3064D"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Odbiorom częściowym będą podlegały roboty zanikające i ulegające zakryciu, z tym, że odbiór tych robót przez Zamawiającego nastąpi w terminie bezzwłocznym po zgłoszeniu przez Wykonawcę, nie dłuższym jednak niż 3 dni robocze.</w:t>
      </w:r>
    </w:p>
    <w:p w14:paraId="54056EF8"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Odbiory częściowe, o których mowa w ust. 2 Wykonawca każdorazowo zgłosi Zamawiającemu, a Zamawiający dokon</w:t>
      </w:r>
      <w:r w:rsidR="00BD6EB3">
        <w:rPr>
          <w:rFonts w:ascii="Times New Roman" w:hAnsi="Times New Roman" w:cs="Times New Roman"/>
          <w:sz w:val="24"/>
          <w:szCs w:val="24"/>
        </w:rPr>
        <w:t>a ich odbioru bezzwłocznie, tak</w:t>
      </w:r>
      <w:r>
        <w:rPr>
          <w:rFonts w:ascii="Times New Roman" w:hAnsi="Times New Roman" w:cs="Times New Roman"/>
          <w:sz w:val="24"/>
          <w:szCs w:val="24"/>
        </w:rPr>
        <w:t xml:space="preserve"> aby nie spowodować przerw w realizacji przedmiotu umowy.</w:t>
      </w:r>
    </w:p>
    <w:p w14:paraId="6F7F065E"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Nieobecność Wykonawcy nie wstrzymuje czynności odbioru. Wykonawca traci jednak prawo do zgłoszenia swoich zastrzeżeń i zarzutów w stosunku do wyniku odbioru.</w:t>
      </w:r>
    </w:p>
    <w:p w14:paraId="77244206"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Na co najmniej 3 dni przed dniem odbioru końcowego Wykonawca przedłoży Zamawiającemu wszystkie dokumenty pozwalające na ocenę prawidłowości wykonania przedmiotu odbioru, a w szczególności: świadectwa jakości, certyfikaty oraz świadectwa wykonanych prób i atesty.</w:t>
      </w:r>
    </w:p>
    <w:p w14:paraId="0E63D701"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odbiór nie został dokonany w ustalonych terminach z winy Zamawiającego pomimo zgłoszenia gotowości odbioru, to Wykonawca:</w:t>
      </w:r>
    </w:p>
    <w:p w14:paraId="273C0AF2" w14:textId="77777777" w:rsidR="00060951" w:rsidRDefault="00951EBD">
      <w:pPr>
        <w:pStyle w:val="Akapitzlist"/>
        <w:numPr>
          <w:ilvl w:val="0"/>
          <w:numId w:val="22"/>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nie pozostaje w zwłoce ze spełnieniem zobowiązania wynikającego z umowy;</w:t>
      </w:r>
    </w:p>
    <w:p w14:paraId="457CA7A0" w14:textId="77777777" w:rsidR="00060951" w:rsidRDefault="00951EBD">
      <w:pPr>
        <w:pStyle w:val="Akapitzlist"/>
        <w:numPr>
          <w:ilvl w:val="0"/>
          <w:numId w:val="22"/>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ustali jednostronnie, protokolarnie stan przedmiotu odbioru.</w:t>
      </w:r>
    </w:p>
    <w:p w14:paraId="5A378A6D"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1FC6679E"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 dniem protokolarnego odbioru końcowego przechodzi na Zamawiającego ryzyko utraty lub uszkodzenia przedmiotu umowy.</w:t>
      </w:r>
    </w:p>
    <w:p w14:paraId="1981E115"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w toku czynności odbioru zostanie stwierdzone, że przedmiot odbioru nie osiągnął gotowości do odbioru z powodu niezakończenia robót lub jego wadliwego wykonania, to Zamawiający odmówi odbioru z winy Wykonawcy.</w:t>
      </w:r>
    </w:p>
    <w:p w14:paraId="26A49D73" w14:textId="77777777" w:rsidR="00060951" w:rsidRDefault="00951EBD">
      <w:pPr>
        <w:pStyle w:val="Akapitzlist"/>
        <w:numPr>
          <w:ilvl w:val="3"/>
          <w:numId w:val="3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w toku czynności odbioru końcowego zadania zostaną stwierdzone wady:</w:t>
      </w:r>
    </w:p>
    <w:p w14:paraId="14390ECF" w14:textId="01318A78" w:rsidR="00060951" w:rsidRDefault="00951EBD">
      <w:pPr>
        <w:pStyle w:val="Akapitzlist"/>
        <w:numPr>
          <w:ilvl w:val="0"/>
          <w:numId w:val="23"/>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nadające się do usunięcia, to Zamawiający może zażądać usunięcia wad, wyznaczając odpowiedni termin, fakt usunięcia wad zostanie stwierdzony protokolarnie, a</w:t>
      </w:r>
      <w:r w:rsidR="00B44757">
        <w:rPr>
          <w:rFonts w:ascii="Times New Roman" w:hAnsi="Times New Roman" w:cs="Times New Roman"/>
          <w:sz w:val="24"/>
          <w:szCs w:val="24"/>
        </w:rPr>
        <w:t> </w:t>
      </w:r>
      <w:r>
        <w:rPr>
          <w:rFonts w:ascii="Times New Roman" w:hAnsi="Times New Roman" w:cs="Times New Roman"/>
          <w:sz w:val="24"/>
          <w:szCs w:val="24"/>
        </w:rPr>
        <w:t>terminem odbioru w takich sytuacjach będzie termin usunięcia wad określony w</w:t>
      </w:r>
      <w:r w:rsidR="00B44757">
        <w:rPr>
          <w:rFonts w:ascii="Times New Roman" w:hAnsi="Times New Roman" w:cs="Times New Roman"/>
          <w:sz w:val="24"/>
          <w:szCs w:val="24"/>
        </w:rPr>
        <w:t> </w:t>
      </w:r>
      <w:r>
        <w:rPr>
          <w:rFonts w:ascii="Times New Roman" w:hAnsi="Times New Roman" w:cs="Times New Roman"/>
          <w:sz w:val="24"/>
          <w:szCs w:val="24"/>
        </w:rPr>
        <w:t>protokole usunięcia wad;</w:t>
      </w:r>
    </w:p>
    <w:p w14:paraId="6BF9E05B" w14:textId="77777777" w:rsidR="00060951" w:rsidRDefault="00951EBD">
      <w:pPr>
        <w:pStyle w:val="Akapitzlist"/>
        <w:numPr>
          <w:ilvl w:val="0"/>
          <w:numId w:val="23"/>
        </w:numPr>
        <w:spacing w:after="0" w:line="240" w:lineRule="auto"/>
        <w:ind w:left="851" w:hanging="426"/>
        <w:jc w:val="both"/>
        <w:rPr>
          <w:rFonts w:ascii="Times New Roman" w:hAnsi="Times New Roman" w:cs="Times New Roman"/>
          <w:sz w:val="24"/>
          <w:szCs w:val="24"/>
        </w:rPr>
      </w:pPr>
      <w:r>
        <w:rPr>
          <w:rFonts w:ascii="Times New Roman" w:hAnsi="Times New Roman" w:cs="Times New Roman"/>
          <w:sz w:val="24"/>
          <w:szCs w:val="24"/>
        </w:rPr>
        <w:t>nie nadające się do usunięcia, to Zamawiający może:</w:t>
      </w:r>
    </w:p>
    <w:p w14:paraId="6C20F5FF" w14:textId="77777777" w:rsidR="00060951" w:rsidRDefault="00951EBD">
      <w:pPr>
        <w:pStyle w:val="Akapitzlist"/>
        <w:numPr>
          <w:ilvl w:val="1"/>
          <w:numId w:val="24"/>
        </w:numPr>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jeżeli wady umożliwiają użytkowanie obiektu zgodnie z jego przeznaczeniem, obniżyć wynagrodzenie Wykonawcy odpowiednio do utraconej wartości użytkowej, estetycznej i technicznej,</w:t>
      </w:r>
    </w:p>
    <w:p w14:paraId="478A2A0D" w14:textId="77777777" w:rsidR="00060951" w:rsidRDefault="00951EBD">
      <w:pPr>
        <w:pStyle w:val="Akapitzlist"/>
        <w:numPr>
          <w:ilvl w:val="1"/>
          <w:numId w:val="24"/>
        </w:numPr>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§9 niniejszej umowy,</w:t>
      </w:r>
    </w:p>
    <w:p w14:paraId="1A7C1CA7" w14:textId="77777777" w:rsidR="00060951" w:rsidRDefault="00951EBD">
      <w:pPr>
        <w:pStyle w:val="Akapitzlist"/>
        <w:numPr>
          <w:ilvl w:val="1"/>
          <w:numId w:val="24"/>
        </w:numPr>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w przypadku niewykonania w ustalonym terminie przedmiotu umowy po raz drugi odstąpić od umowy z winy Wykonawcy.</w:t>
      </w:r>
    </w:p>
    <w:p w14:paraId="61220F61" w14:textId="77777777" w:rsidR="00060951" w:rsidRDefault="00060951">
      <w:pPr>
        <w:spacing w:after="0" w:line="240" w:lineRule="auto"/>
        <w:jc w:val="both"/>
        <w:rPr>
          <w:rFonts w:ascii="Times New Roman" w:hAnsi="Times New Roman" w:cs="Times New Roman"/>
          <w:sz w:val="24"/>
          <w:szCs w:val="24"/>
        </w:rPr>
      </w:pPr>
    </w:p>
    <w:p w14:paraId="72B4EA88"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p>
    <w:p w14:paraId="21964BA2"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Wynagrodzenie</w:t>
      </w:r>
    </w:p>
    <w:p w14:paraId="1DE052CE" w14:textId="6AA6FC14" w:rsidR="00060951" w:rsidRDefault="00951EBD">
      <w:pPr>
        <w:pStyle w:val="Akapitzlist"/>
        <w:numPr>
          <w:ilvl w:val="3"/>
          <w:numId w:val="3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 wykonanie prac określonych w niniejszej umowie Zamawiający zobowiązuje się zapłacić Wykonawcy łączne wynagrodzenie ryczałtowe w wysokości …………... PLN brutto (słownie: …………..) w tym 23% podatku VAT w wysokości …………………, cena netto: ………………………..</w:t>
      </w:r>
    </w:p>
    <w:p w14:paraId="41D57138" w14:textId="77777777" w:rsidR="00060951" w:rsidRDefault="00951EBD">
      <w:pPr>
        <w:pStyle w:val="Listapunktowana31"/>
        <w:numPr>
          <w:ilvl w:val="3"/>
          <w:numId w:val="38"/>
        </w:numPr>
        <w:spacing w:after="0"/>
        <w:ind w:left="426" w:hanging="426"/>
        <w:jc w:val="both"/>
      </w:pPr>
      <w:r>
        <w:t>Warunkiem wypłaty wynagrodzenia jest dostarczenie podpisanej karty gwarancji jakości.</w:t>
      </w:r>
    </w:p>
    <w:p w14:paraId="346536A7" w14:textId="77777777" w:rsidR="00060951" w:rsidRDefault="00951EBD">
      <w:pPr>
        <w:pStyle w:val="Listapunktowana31"/>
        <w:numPr>
          <w:ilvl w:val="3"/>
          <w:numId w:val="38"/>
        </w:numPr>
        <w:spacing w:after="0"/>
        <w:ind w:left="426" w:hanging="426"/>
        <w:jc w:val="both"/>
      </w:pPr>
      <w:r>
        <w:t>Wynagrodzenie, określone w ust. 1 odpowiada zakresowi robót przedstawionemu w ofercie Wykonawcy i jest wynagrodzeniem ryczałtowym.</w:t>
      </w:r>
    </w:p>
    <w:p w14:paraId="29EE7F2F" w14:textId="77777777" w:rsidR="00060951" w:rsidRDefault="00951EBD">
      <w:pPr>
        <w:pStyle w:val="Akapitzlist"/>
        <w:numPr>
          <w:ilvl w:val="3"/>
          <w:numId w:val="3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ograniczenia zakresu rzeczowego przedmiotu umowy (roboty zaniechane) sposób obliczenia kwoty, która będzie potrącona Wykonawcy, będzie następujący:</w:t>
      </w:r>
    </w:p>
    <w:p w14:paraId="3D91F1BC" w14:textId="77777777" w:rsidR="00060951" w:rsidRDefault="00951EBD">
      <w:pPr>
        <w:pStyle w:val="Akapitzlist"/>
        <w:numPr>
          <w:ilvl w:val="0"/>
          <w:numId w:val="35"/>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 przypadku odstąpienia od całego elementu robót określonego w kosztorysie ofertowym nastąpi odliczenie wartości tego elementu od ogólnej wartości przedmiotu umowy;</w:t>
      </w:r>
    </w:p>
    <w:p w14:paraId="22F393F6" w14:textId="77777777" w:rsidR="00060951" w:rsidRDefault="00951EBD">
      <w:pPr>
        <w:pStyle w:val="Akapitzlist"/>
        <w:numPr>
          <w:ilvl w:val="0"/>
          <w:numId w:val="35"/>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4DD77727" w14:textId="77777777" w:rsidR="00060951" w:rsidRDefault="00060951">
      <w:pPr>
        <w:spacing w:after="0" w:line="240" w:lineRule="auto"/>
        <w:jc w:val="both"/>
        <w:rPr>
          <w:rFonts w:ascii="Times New Roman" w:hAnsi="Times New Roman" w:cs="Times New Roman"/>
          <w:sz w:val="24"/>
          <w:szCs w:val="24"/>
        </w:rPr>
      </w:pPr>
    </w:p>
    <w:p w14:paraId="5E02E583"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p w14:paraId="302BC455"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Zabezpieczenie należytego wykonania umowy</w:t>
      </w:r>
    </w:p>
    <w:p w14:paraId="1A17C061" w14:textId="77777777" w:rsidR="00060951" w:rsidRDefault="00951EBD">
      <w:pPr>
        <w:pStyle w:val="Tekstpodstawowy1"/>
        <w:numPr>
          <w:ilvl w:val="3"/>
          <w:numId w:val="39"/>
        </w:numPr>
        <w:spacing w:after="0"/>
        <w:ind w:left="426" w:hanging="426"/>
      </w:pPr>
      <w:r>
        <w:t>W celu zabezpieczenia wszelkich roszczeń służących Zamawiającemu w stosunku do Wykonawcy z tytułu niewykonania lub nienależytego wykonania umowy wynikających bądź z treści umowy bądź z przepisów prawa, w tym także roszczeń z tytułu rękojmi za wady oraz w celu zabezpieczenia roszczeń służących Zamawiającemu w stosunku do Wykonawcy z tytułu udzielonej Zamawiającemu gwarancji jakości, Wykonawca wnosi zabezpieczenie należytego wykonania umowy (zwane dalej: „zabezpieczeniem”) w kwocie stanowiącej 5% wynagrodzenia brutto, o którym mowa w §5 ust. 1 umowy, w wysokości ………………………. PLN (słownie: ………………………..…………..).</w:t>
      </w:r>
    </w:p>
    <w:p w14:paraId="1C3C185D" w14:textId="77777777" w:rsidR="00060951" w:rsidRDefault="00951EBD">
      <w:pPr>
        <w:pStyle w:val="Tekstpodstawowy1"/>
        <w:numPr>
          <w:ilvl w:val="3"/>
          <w:numId w:val="39"/>
        </w:numPr>
        <w:spacing w:after="0"/>
        <w:ind w:left="426" w:hanging="426"/>
      </w:pPr>
      <w:r>
        <w:t>Zabezpieczenie zostało wniesione w formie ………………………………………..</w:t>
      </w:r>
    </w:p>
    <w:p w14:paraId="487F7A6E" w14:textId="77777777" w:rsidR="00060951" w:rsidRDefault="00951EBD">
      <w:pPr>
        <w:pStyle w:val="Tekstpodstawowy1"/>
        <w:numPr>
          <w:ilvl w:val="3"/>
          <w:numId w:val="39"/>
        </w:numPr>
        <w:spacing w:after="0"/>
        <w:ind w:left="426" w:hanging="426"/>
      </w:pPr>
      <w:r>
        <w:t xml:space="preserve">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 </w:t>
      </w:r>
    </w:p>
    <w:p w14:paraId="5D88B536" w14:textId="77777777" w:rsidR="00060951" w:rsidRDefault="00951EBD">
      <w:pPr>
        <w:pStyle w:val="Tekstpodstawowy1"/>
        <w:numPr>
          <w:ilvl w:val="3"/>
          <w:numId w:val="39"/>
        </w:numPr>
        <w:spacing w:after="0"/>
        <w:ind w:left="426" w:hanging="426"/>
      </w:pPr>
      <w:r>
        <w:t xml:space="preserve">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 na co Wykonawca wyraża zgodę. </w:t>
      </w:r>
    </w:p>
    <w:p w14:paraId="609CBDFE" w14:textId="77777777" w:rsidR="00060951" w:rsidRDefault="00951EBD">
      <w:pPr>
        <w:pStyle w:val="Tekstpodstawowy1"/>
        <w:numPr>
          <w:ilvl w:val="3"/>
          <w:numId w:val="39"/>
        </w:numPr>
        <w:spacing w:after="0"/>
        <w:ind w:left="426" w:hanging="426"/>
      </w:pPr>
      <w:r>
        <w:t xml:space="preserve">Zabezpieczenie należytego wykonania umowy będzie zwrócone Wykonawcy w terminach i wysokościach jak niżej: </w:t>
      </w:r>
    </w:p>
    <w:p w14:paraId="7831B042" w14:textId="77777777" w:rsidR="00060951" w:rsidRDefault="00951EBD">
      <w:pPr>
        <w:pStyle w:val="Akapitzlist"/>
        <w:numPr>
          <w:ilvl w:val="0"/>
          <w:numId w:val="60"/>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70% kwoty zabezpieczenia w terminie 30 dni od daty potwierdzenia przez Zamawiającego usunięcia wad stwierdzonych przy odbiorze ostatecznym po dostarczeniu podpisanej karty gwarancji,</w:t>
      </w:r>
    </w:p>
    <w:p w14:paraId="2543BEE7" w14:textId="77777777" w:rsidR="00060951" w:rsidRDefault="00951EBD">
      <w:pPr>
        <w:pStyle w:val="Akapitzlist"/>
        <w:numPr>
          <w:ilvl w:val="0"/>
          <w:numId w:val="60"/>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30% kwoty zabezpieczenia w terminie 15 dni po upływie okresu gwarancji.</w:t>
      </w:r>
    </w:p>
    <w:p w14:paraId="32FF5F30" w14:textId="77777777" w:rsidR="00060951" w:rsidRDefault="00951EBD">
      <w:pPr>
        <w:pStyle w:val="Tekstpodstawowy1"/>
        <w:numPr>
          <w:ilvl w:val="3"/>
          <w:numId w:val="39"/>
        </w:numPr>
        <w:spacing w:after="0"/>
        <w:ind w:left="426" w:hanging="426"/>
      </w:pPr>
      <w:r>
        <w:t>Zamawiający wstrzyma się ze zwrotem części zabezpieczenia należytego wykonania umowy, o której mowa w ust. 5 pkt 1 i pkt 2, w przypadku nie wywiązania się Wykonawcy z obowiązków wskazanych przez komisję odbiorową w protokole odbioru tj.:</w:t>
      </w:r>
    </w:p>
    <w:p w14:paraId="09F381EB" w14:textId="77777777" w:rsidR="00060951" w:rsidRDefault="00951EBD">
      <w:pPr>
        <w:pStyle w:val="Akapitzlist"/>
        <w:numPr>
          <w:ilvl w:val="0"/>
          <w:numId w:val="6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nie usunął wady lub usterki w określonym terminie,</w:t>
      </w:r>
    </w:p>
    <w:p w14:paraId="5DCBC0CD" w14:textId="77777777" w:rsidR="00060951" w:rsidRDefault="00951EBD">
      <w:pPr>
        <w:pStyle w:val="Akapitzlist"/>
        <w:numPr>
          <w:ilvl w:val="0"/>
          <w:numId w:val="6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usunął wady lub usterki w sposób budzący zastrzeżenia Zamawiającego.</w:t>
      </w:r>
    </w:p>
    <w:p w14:paraId="6CB06DA8" w14:textId="77777777" w:rsidR="00060951" w:rsidRDefault="00951EBD">
      <w:pPr>
        <w:pStyle w:val="Tekstpodstawowy1"/>
        <w:spacing w:after="0"/>
        <w:ind w:left="426"/>
      </w:pPr>
      <w:r>
        <w:t>Wypłata zabezpieczenia może nastąpić po ustaniu przyczyn będących powodem wstrzymania.</w:t>
      </w:r>
    </w:p>
    <w:p w14:paraId="476BC988" w14:textId="77777777" w:rsidR="00060951" w:rsidRDefault="00951EBD">
      <w:pPr>
        <w:pStyle w:val="Tekstpodstawowy1"/>
        <w:numPr>
          <w:ilvl w:val="3"/>
          <w:numId w:val="39"/>
        </w:numPr>
        <w:spacing w:after="0"/>
        <w:ind w:left="426" w:hanging="426"/>
      </w:pPr>
      <w:r>
        <w:t>W przypadku nie przystąpienia Wykonawcy do usunięcia stwierdzonych wad w wyznaczonym terminie, Zamawiający zleci jej usunięcie stronie trzeciej bez konieczności uzyskania upoważnienia sądowego, a koszty pokryje z zatrzymanego zabezpieczenia, na co Wykonawca wyraża zgodę.</w:t>
      </w:r>
    </w:p>
    <w:p w14:paraId="0D1F37DB" w14:textId="77777777" w:rsidR="00060951" w:rsidRDefault="00060951">
      <w:pPr>
        <w:spacing w:after="0" w:line="240" w:lineRule="auto"/>
        <w:jc w:val="both"/>
        <w:rPr>
          <w:rFonts w:ascii="Times New Roman" w:hAnsi="Times New Roman" w:cs="Times New Roman"/>
          <w:sz w:val="24"/>
          <w:szCs w:val="24"/>
        </w:rPr>
      </w:pPr>
    </w:p>
    <w:p w14:paraId="01AE910C"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p>
    <w:p w14:paraId="20FF2D96"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Warunki płatności</w:t>
      </w:r>
    </w:p>
    <w:p w14:paraId="537AD6E5" w14:textId="77777777" w:rsidR="001E036D" w:rsidRDefault="001E036D">
      <w:pPr>
        <w:pStyle w:val="Akapitzlist"/>
        <w:numPr>
          <w:ilvl w:val="3"/>
          <w:numId w:val="40"/>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Wypłata wynagrodzenia nastąpi jednorazowo w terminie do 30 dni od dnia doręczenia prawidłowo wystawionej faktury, przelewem na konto wymienione w tej fakturze.</w:t>
      </w:r>
    </w:p>
    <w:p w14:paraId="12B2F8CF" w14:textId="77777777" w:rsidR="00060951" w:rsidRDefault="00951EBD">
      <w:pPr>
        <w:pStyle w:val="Akapitzlist"/>
        <w:numPr>
          <w:ilvl w:val="3"/>
          <w:numId w:val="40"/>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wystawi fakturę wg wzoru:</w:t>
      </w:r>
    </w:p>
    <w:p w14:paraId="76FFE640"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Nabywca:</w:t>
      </w:r>
    </w:p>
    <w:p w14:paraId="52312946" w14:textId="77777777" w:rsidR="00060951" w:rsidRDefault="00951EBD">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Powiat Wieluński</w:t>
      </w:r>
    </w:p>
    <w:p w14:paraId="43093E5E" w14:textId="77777777" w:rsidR="00060951" w:rsidRDefault="00951EBD">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54AA711E" w14:textId="77777777" w:rsidR="00060951" w:rsidRDefault="00951EBD">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NIP: 832-17-93-787</w:t>
      </w:r>
    </w:p>
    <w:p w14:paraId="29C264FD"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Odbiorca i płatnik:</w:t>
      </w:r>
    </w:p>
    <w:p w14:paraId="21A916A1" w14:textId="77777777" w:rsidR="00060951" w:rsidRDefault="00951EBD">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Starostwo Powiatowe w Wieluniu</w:t>
      </w:r>
    </w:p>
    <w:p w14:paraId="6ED5D45C" w14:textId="77777777" w:rsidR="00060951" w:rsidRDefault="00951EBD">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1C40BE44" w14:textId="77777777" w:rsidR="00511DD8" w:rsidRDefault="00511DD8">
      <w:pPr>
        <w:pStyle w:val="Akapitzlist"/>
        <w:numPr>
          <w:ilvl w:val="3"/>
          <w:numId w:val="40"/>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oświadcza, że dysponuje środkami własnymi wystarczającymi do przeprowadzenia inwestycji przed otrzymaniem zapłaty wynagrodzenia.</w:t>
      </w:r>
    </w:p>
    <w:p w14:paraId="7ACFFF75" w14:textId="77777777" w:rsidR="00511DD8" w:rsidRDefault="00511DD8">
      <w:pPr>
        <w:spacing w:after="0" w:line="240" w:lineRule="auto"/>
        <w:jc w:val="both"/>
        <w:rPr>
          <w:rFonts w:ascii="Times New Roman" w:hAnsi="Times New Roman" w:cs="Times New Roman"/>
          <w:sz w:val="24"/>
          <w:szCs w:val="24"/>
        </w:rPr>
      </w:pPr>
    </w:p>
    <w:p w14:paraId="188813A8"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p w14:paraId="3766DA17"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Gwarancja i rękojmia</w:t>
      </w:r>
    </w:p>
    <w:p w14:paraId="7FC977D2" w14:textId="77777777" w:rsidR="00060951" w:rsidRDefault="00951EBD">
      <w:pPr>
        <w:pStyle w:val="Akapitzlist"/>
        <w:numPr>
          <w:ilvl w:val="3"/>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udziela Zamawiającemu gwarancji ………….., zgodnie ze złożoną ofertą oraz rękojmi na okres 36 miesięcy.</w:t>
      </w:r>
    </w:p>
    <w:p w14:paraId="6F06C0D3" w14:textId="77777777" w:rsidR="00060951" w:rsidRDefault="00951EBD">
      <w:pPr>
        <w:pStyle w:val="Akapitzlist"/>
        <w:numPr>
          <w:ilvl w:val="3"/>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Bieg okresu gwarancji i rękojmi rozpoczyna się:</w:t>
      </w:r>
    </w:p>
    <w:p w14:paraId="7120637F" w14:textId="77777777" w:rsidR="00060951" w:rsidRDefault="00951EBD" w:rsidP="007C79E1">
      <w:pPr>
        <w:pStyle w:val="Akapitzlist"/>
        <w:numPr>
          <w:ilvl w:val="1"/>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 dniu następnym licząc od daty zakończenia odbioru ostatecznego, w przypadku gdy w trakcie jego odbioru nie stwierdzono wad,</w:t>
      </w:r>
    </w:p>
    <w:p w14:paraId="0296014B" w14:textId="77777777" w:rsidR="00060951" w:rsidRDefault="00951EBD" w:rsidP="007C79E1">
      <w:pPr>
        <w:pStyle w:val="Akapitzlist"/>
        <w:numPr>
          <w:ilvl w:val="1"/>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 dniu następnym licząc od daty potwierdzenia usunięcia wad stwierdzonych przy odbiorze ostatecznym przedmiotu umowy,</w:t>
      </w:r>
    </w:p>
    <w:p w14:paraId="4FBC3AFD" w14:textId="77777777" w:rsidR="00060951" w:rsidRDefault="00951EBD" w:rsidP="007C79E1">
      <w:pPr>
        <w:pStyle w:val="Akapitzlist"/>
        <w:numPr>
          <w:ilvl w:val="1"/>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dla wymienianych materiałów i urządzeń z dniem ich wymiany.</w:t>
      </w:r>
    </w:p>
    <w:p w14:paraId="032FE437" w14:textId="77777777" w:rsidR="00060951" w:rsidRDefault="00951EBD">
      <w:pPr>
        <w:pStyle w:val="Akapitzlist"/>
        <w:numPr>
          <w:ilvl w:val="3"/>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Warunki gwarancji zawiera załącznik nr 1 do umowy – Karta gwarancji jakości.</w:t>
      </w:r>
    </w:p>
    <w:p w14:paraId="5F52D677" w14:textId="77777777" w:rsidR="00060951" w:rsidRDefault="00951EBD">
      <w:pPr>
        <w:pStyle w:val="Akapitzlist"/>
        <w:numPr>
          <w:ilvl w:val="3"/>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Uzupełnienie i podpisanie karty nastąpi przy podpisaniu protokołu odbioru końcowego robót.</w:t>
      </w:r>
    </w:p>
    <w:p w14:paraId="07FA6DD3" w14:textId="77777777" w:rsidR="00060951" w:rsidRDefault="00060951">
      <w:pPr>
        <w:spacing w:after="0" w:line="240" w:lineRule="auto"/>
        <w:jc w:val="both"/>
        <w:rPr>
          <w:rFonts w:ascii="Times New Roman" w:hAnsi="Times New Roman" w:cs="Times New Roman"/>
          <w:sz w:val="24"/>
          <w:szCs w:val="24"/>
        </w:rPr>
      </w:pPr>
    </w:p>
    <w:p w14:paraId="2D53F2EC"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p>
    <w:p w14:paraId="089B1537"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Kary umowne</w:t>
      </w:r>
    </w:p>
    <w:p w14:paraId="40898B6A" w14:textId="77777777" w:rsidR="00060951" w:rsidRDefault="00951EBD">
      <w:pPr>
        <w:pStyle w:val="Akapitzlist"/>
        <w:numPr>
          <w:ilvl w:val="3"/>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zapłaci Zamawiającemu karę umowną:</w:t>
      </w:r>
    </w:p>
    <w:p w14:paraId="77B63054" w14:textId="34E7E3B4"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 zwłokę w wykonaniu przedmiotu umowy w stosunku do terminu końcowego wskazanego w §3 umowy w wysokości </w:t>
      </w:r>
      <w:r>
        <w:rPr>
          <w:rFonts w:ascii="Times New Roman" w:hAnsi="Times New Roman" w:cs="Times New Roman"/>
          <w:b/>
          <w:bCs/>
          <w:color w:val="000000"/>
          <w:sz w:val="24"/>
          <w:szCs w:val="24"/>
        </w:rPr>
        <w:t xml:space="preserve">0,5% </w:t>
      </w:r>
      <w:r>
        <w:rPr>
          <w:rFonts w:ascii="Times New Roman" w:hAnsi="Times New Roman" w:cs="Times New Roman"/>
          <w:color w:val="000000"/>
          <w:sz w:val="24"/>
          <w:szCs w:val="24"/>
        </w:rPr>
        <w:t xml:space="preserve">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każdy dzień zwłoki,</w:t>
      </w:r>
    </w:p>
    <w:p w14:paraId="23690A04" w14:textId="6BA19FFB"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zwłokę w usunięciu wad stwierdzonych przy odbiorze ostatecznym, w wysokości </w:t>
      </w:r>
      <w:r>
        <w:rPr>
          <w:rFonts w:ascii="Times New Roman" w:hAnsi="Times New Roman" w:cs="Times New Roman"/>
          <w:b/>
          <w:bCs/>
          <w:color w:val="000000"/>
          <w:sz w:val="24"/>
          <w:szCs w:val="24"/>
        </w:rPr>
        <w:t xml:space="preserve">0,5% </w:t>
      </w:r>
      <w:r>
        <w:rPr>
          <w:rFonts w:ascii="Times New Roman" w:hAnsi="Times New Roman" w:cs="Times New Roman"/>
          <w:color w:val="000000"/>
          <w:sz w:val="24"/>
          <w:szCs w:val="24"/>
        </w:rPr>
        <w:t xml:space="preserve">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w §5 ust. 1 umowy, za każdy dzień zwłoki,</w:t>
      </w:r>
    </w:p>
    <w:p w14:paraId="0FB20CE7" w14:textId="7F0FD6B9"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spowodowanie przerwy w realizacji robót z przyczyn zależnych od Wykonawcy dłuższej niż 10 dni – w wysokości </w:t>
      </w:r>
      <w:r>
        <w:rPr>
          <w:rFonts w:ascii="Times New Roman" w:hAnsi="Times New Roman" w:cs="Times New Roman"/>
          <w:b/>
          <w:color w:val="000000"/>
          <w:sz w:val="24"/>
          <w:szCs w:val="24"/>
        </w:rPr>
        <w:t>1%</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każdy dzień przerwy,</w:t>
      </w:r>
    </w:p>
    <w:p w14:paraId="3CA5BE67" w14:textId="0C57058E"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 tytułu odstąpienia od umowy z przyczyn leżących po stronie Wykonawcy – w wysokości </w:t>
      </w:r>
      <w:r>
        <w:rPr>
          <w:rFonts w:ascii="Times New Roman" w:hAnsi="Times New Roman" w:cs="Times New Roman"/>
          <w:b/>
          <w:color w:val="000000"/>
          <w:sz w:val="24"/>
          <w:szCs w:val="24"/>
        </w:rPr>
        <w:t>10%</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w:t>
      </w:r>
    </w:p>
    <w:p w14:paraId="3D865002" w14:textId="7AE7E76D"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braku zapłaty należnego wynagrodzenia podwykonawcom lub dalszym podwykonawcom, w wysokości </w:t>
      </w:r>
      <w:r>
        <w:rPr>
          <w:rFonts w:ascii="Times New Roman" w:hAnsi="Times New Roman" w:cs="Times New Roman"/>
          <w:b/>
          <w:color w:val="000000"/>
          <w:sz w:val="24"/>
          <w:szCs w:val="24"/>
        </w:rPr>
        <w:t>2%</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w:t>
      </w:r>
    </w:p>
    <w:p w14:paraId="64B8275A" w14:textId="06D0A865"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nieterminowej zapłaty wynagrodzenia należnego podwykonawcom lub dalszym podwykonawcom, w wysokości </w:t>
      </w:r>
      <w:r>
        <w:rPr>
          <w:rFonts w:ascii="Times New Roman" w:hAnsi="Times New Roman" w:cs="Times New Roman"/>
          <w:b/>
          <w:color w:val="000000"/>
          <w:sz w:val="24"/>
          <w:szCs w:val="24"/>
        </w:rPr>
        <w:t>0,2%</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każdy dzień zwłoki,</w:t>
      </w:r>
    </w:p>
    <w:p w14:paraId="07CAA49B" w14:textId="609B7A2F"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nieprzedłożenia do zaakceptowania projektu umowy o podwykonawstwo, której przedmiotem są roboty budowlane lub projektu jej zmiany, w wysokości </w:t>
      </w:r>
      <w:r>
        <w:rPr>
          <w:rFonts w:ascii="Times New Roman" w:hAnsi="Times New Roman" w:cs="Times New Roman"/>
          <w:b/>
          <w:color w:val="000000"/>
          <w:sz w:val="24"/>
          <w:szCs w:val="24"/>
        </w:rPr>
        <w:t>0,1%</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każdy dzień zwłoki od daty jej po</w:t>
      </w:r>
      <w:r w:rsidR="00BD6EB3">
        <w:rPr>
          <w:rFonts w:ascii="Times New Roman" w:hAnsi="Times New Roman" w:cs="Times New Roman"/>
          <w:color w:val="000000"/>
          <w:sz w:val="24"/>
          <w:szCs w:val="24"/>
        </w:rPr>
        <w:t>d</w:t>
      </w:r>
      <w:r>
        <w:rPr>
          <w:rFonts w:ascii="Times New Roman" w:hAnsi="Times New Roman" w:cs="Times New Roman"/>
          <w:color w:val="000000"/>
          <w:sz w:val="24"/>
          <w:szCs w:val="24"/>
        </w:rPr>
        <w:t>pisania przez strony do dnia ujawnienia jej realizacji,</w:t>
      </w:r>
    </w:p>
    <w:p w14:paraId="041979EC" w14:textId="2ADD1A32"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nieprzedłożenia poświadczonej za zgodność z oryginałem kopii umowy o podwykonawstwo lub jej zmiany, w wysokości </w:t>
      </w:r>
      <w:r>
        <w:rPr>
          <w:rFonts w:ascii="Times New Roman" w:hAnsi="Times New Roman" w:cs="Times New Roman"/>
          <w:b/>
          <w:color w:val="000000"/>
          <w:sz w:val="24"/>
          <w:szCs w:val="24"/>
        </w:rPr>
        <w:t>0,2%</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każdy dzień zwłoki od daty jej popisania przez strony do dnia przedłożenia umowy Zamawiającemu,</w:t>
      </w:r>
    </w:p>
    <w:p w14:paraId="6066FB45" w14:textId="600CF06E"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braku zmiany umowy o podwykonawstwo w zakresie terminu zapłaty, w wysokości </w:t>
      </w:r>
      <w:r>
        <w:rPr>
          <w:rFonts w:ascii="Times New Roman" w:hAnsi="Times New Roman" w:cs="Times New Roman"/>
          <w:b/>
          <w:color w:val="000000"/>
          <w:sz w:val="24"/>
          <w:szCs w:val="24"/>
        </w:rPr>
        <w:t>0,1%</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każdy dzień zwłoki od daty wskazanej w informacji, o której mowa w §12 ust. 13;</w:t>
      </w:r>
    </w:p>
    <w:p w14:paraId="69C26A2B" w14:textId="57913CB6"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czynności zastrzeżone dla kierownika budowy, będzie wykonywała inna osoba niż zaakceptowana przez Zamawiającego – w wysokości </w:t>
      </w:r>
      <w:r>
        <w:rPr>
          <w:rFonts w:ascii="Times New Roman" w:hAnsi="Times New Roman" w:cs="Times New Roman"/>
          <w:b/>
          <w:color w:val="000000"/>
          <w:sz w:val="24"/>
          <w:szCs w:val="24"/>
        </w:rPr>
        <w:t>10%</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w:t>
      </w:r>
    </w:p>
    <w:p w14:paraId="626FE73C" w14:textId="4F8B9E1D"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niewypełnienie obowiązku zatrudnienia osób, wykonujących czynności objęte przedmiotem umowy, na podstawie umowy o pracę, o którym mowa w §13 ust. 1 umowy – w wysokości </w:t>
      </w:r>
      <w:r>
        <w:rPr>
          <w:rFonts w:ascii="Times New Roman" w:hAnsi="Times New Roman" w:cs="Times New Roman"/>
          <w:b/>
          <w:color w:val="000000"/>
          <w:sz w:val="24"/>
          <w:szCs w:val="24"/>
        </w:rPr>
        <w:t>0,1%</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każdy dzień niewypełnienia obowiązku za każdą osobę,</w:t>
      </w:r>
    </w:p>
    <w:p w14:paraId="7A06CD0C" w14:textId="5070BFCC"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 nieuprawnione ujawnienie informacji, danych i dokumentów wytwarzanych lub przetwarzanych, otrzymywanych od Zamawiającego w związku z realizacją umowy, niezależnie od formy ich utrwalenia, o którym mowa w §2 ust. 2 punkt 1</w:t>
      </w:r>
      <w:r w:rsidR="00F429E6">
        <w:rPr>
          <w:rFonts w:ascii="Times New Roman" w:hAnsi="Times New Roman" w:cs="Times New Roman"/>
          <w:color w:val="000000"/>
          <w:sz w:val="24"/>
          <w:szCs w:val="24"/>
        </w:rPr>
        <w:t>2)</w:t>
      </w:r>
      <w:r>
        <w:rPr>
          <w:rFonts w:ascii="Times New Roman" w:hAnsi="Times New Roman" w:cs="Times New Roman"/>
          <w:color w:val="000000"/>
          <w:sz w:val="24"/>
          <w:szCs w:val="24"/>
        </w:rPr>
        <w:t xml:space="preserve"> umowy – w wysokości </w:t>
      </w:r>
      <w:r>
        <w:rPr>
          <w:rFonts w:ascii="Times New Roman" w:hAnsi="Times New Roman" w:cs="Times New Roman"/>
          <w:b/>
          <w:color w:val="000000"/>
          <w:sz w:val="24"/>
          <w:szCs w:val="24"/>
        </w:rPr>
        <w:t>0,5%</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każde nieuprawnione ujawnienie,</w:t>
      </w:r>
    </w:p>
    <w:p w14:paraId="71F546E8" w14:textId="1244D08E" w:rsidR="00060951" w:rsidRDefault="00951EBD">
      <w:pPr>
        <w:pStyle w:val="Akapitzlist"/>
        <w:numPr>
          <w:ilvl w:val="1"/>
          <w:numId w:val="4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nieprzestrzeganie przepisów BHP na placu budowy – w wysokości </w:t>
      </w:r>
      <w:r>
        <w:rPr>
          <w:rFonts w:ascii="Times New Roman" w:hAnsi="Times New Roman" w:cs="Times New Roman"/>
          <w:b/>
          <w:color w:val="000000"/>
          <w:sz w:val="24"/>
          <w:szCs w:val="24"/>
        </w:rPr>
        <w:t>0,1%</w:t>
      </w:r>
      <w:r>
        <w:rPr>
          <w:rFonts w:ascii="Times New Roman" w:hAnsi="Times New Roman" w:cs="Times New Roman"/>
          <w:color w:val="000000"/>
          <w:sz w:val="24"/>
          <w:szCs w:val="24"/>
        </w:rPr>
        <w:t xml:space="preserve"> wynagrodzenia </w:t>
      </w:r>
      <w:r w:rsidR="001E036D">
        <w:rPr>
          <w:rFonts w:ascii="Times New Roman" w:hAnsi="Times New Roman" w:cs="Times New Roman"/>
          <w:color w:val="000000"/>
          <w:sz w:val="24"/>
          <w:szCs w:val="24"/>
        </w:rPr>
        <w:t>brutto</w:t>
      </w:r>
      <w:r>
        <w:rPr>
          <w:rFonts w:ascii="Times New Roman" w:hAnsi="Times New Roman" w:cs="Times New Roman"/>
          <w:color w:val="000000"/>
          <w:sz w:val="24"/>
          <w:szCs w:val="24"/>
        </w:rPr>
        <w:t>, o którym mowa w §5 ust. 1 umowy, za każde naruszenie.</w:t>
      </w:r>
    </w:p>
    <w:p w14:paraId="69AE34BB" w14:textId="77777777" w:rsidR="00060951" w:rsidRDefault="00951EBD">
      <w:pPr>
        <w:pStyle w:val="Akapitzlist"/>
        <w:numPr>
          <w:ilvl w:val="3"/>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Strony zastrzegają sobie prawo do dochodzenia odszkodowania uzupełniającego przenoszącego wysokość kar umownych do wysokości rzeczywiście poniesionej szkody.</w:t>
      </w:r>
    </w:p>
    <w:p w14:paraId="5B29CCEA" w14:textId="77777777" w:rsidR="00060951" w:rsidRDefault="00951EBD">
      <w:pPr>
        <w:pStyle w:val="Akapitzlist"/>
        <w:numPr>
          <w:ilvl w:val="3"/>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uzgodnienia zmiany terminów realizacji kara umowna będzie liczona od nowych terminów.</w:t>
      </w:r>
    </w:p>
    <w:p w14:paraId="6DA704D2" w14:textId="77777777" w:rsidR="00060951" w:rsidRDefault="00951EBD">
      <w:pPr>
        <w:pStyle w:val="Akapitzlist"/>
        <w:numPr>
          <w:ilvl w:val="3"/>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nie może odmówić usunięcia wad bez względu na wysokość związanych z tym kosztów.</w:t>
      </w:r>
    </w:p>
    <w:p w14:paraId="3B70E7FF" w14:textId="77777777" w:rsidR="00060951" w:rsidRDefault="00951EBD">
      <w:pPr>
        <w:pStyle w:val="Akapitzlist"/>
        <w:numPr>
          <w:ilvl w:val="3"/>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Zamawiający może usunąć, w zastępstwie Wykonawcy lub zlecić wykonanie zastępcze osobie trzeciej na koszt Wykonawcy, wady nieusunięte w wyznaczonym terminie bez konieczności uzyskania upoważnienia sądowego.</w:t>
      </w:r>
    </w:p>
    <w:p w14:paraId="7580F747" w14:textId="1F9332D6" w:rsidR="00060951" w:rsidRDefault="00951EBD">
      <w:pPr>
        <w:pStyle w:val="Akapitzlist"/>
        <w:numPr>
          <w:ilvl w:val="3"/>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Łączna wysokość kar umownych nie może przekroczyć 10% wynagrodzenia umownego </w:t>
      </w:r>
      <w:r w:rsidR="001E036D">
        <w:rPr>
          <w:rFonts w:ascii="Times New Roman" w:hAnsi="Times New Roman" w:cs="Times New Roman"/>
          <w:color w:val="000000"/>
          <w:sz w:val="24"/>
          <w:szCs w:val="24"/>
        </w:rPr>
        <w:t>brutto</w:t>
      </w:r>
      <w:r>
        <w:rPr>
          <w:rFonts w:ascii="Times New Roman" w:hAnsi="Times New Roman" w:cs="Times New Roman"/>
          <w:sz w:val="24"/>
          <w:szCs w:val="24"/>
        </w:rPr>
        <w:t xml:space="preserve">, o którym mowa w </w:t>
      </w:r>
      <w:r>
        <w:rPr>
          <w:rFonts w:ascii="Times New Roman" w:hAnsi="Times New Roman" w:cs="Times New Roman"/>
          <w:color w:val="000000"/>
          <w:sz w:val="24"/>
          <w:szCs w:val="24"/>
        </w:rPr>
        <w:t>§5 ust. 1 umowy</w:t>
      </w:r>
      <w:r>
        <w:rPr>
          <w:rFonts w:ascii="Times New Roman" w:hAnsi="Times New Roman" w:cs="Times New Roman"/>
          <w:sz w:val="24"/>
          <w:szCs w:val="24"/>
        </w:rPr>
        <w:t>.</w:t>
      </w:r>
    </w:p>
    <w:p w14:paraId="6F9B503B" w14:textId="77777777" w:rsidR="00060951" w:rsidRDefault="00060951">
      <w:pPr>
        <w:spacing w:after="0" w:line="240" w:lineRule="auto"/>
        <w:jc w:val="both"/>
        <w:rPr>
          <w:rFonts w:ascii="Times New Roman" w:hAnsi="Times New Roman" w:cs="Times New Roman"/>
          <w:sz w:val="24"/>
          <w:szCs w:val="24"/>
        </w:rPr>
      </w:pPr>
    </w:p>
    <w:p w14:paraId="3461E7F0"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p w14:paraId="2B0BA972"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Zmiana umowy</w:t>
      </w:r>
    </w:p>
    <w:p w14:paraId="79704A49" w14:textId="77777777" w:rsidR="00060951" w:rsidRDefault="00951EBD">
      <w:pPr>
        <w:pStyle w:val="Akapitzlist"/>
        <w:numPr>
          <w:ilvl w:val="6"/>
          <w:numId w:val="48"/>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Poza przypadkami określonymi w innych paragrafach umowy Strony przewidują możliwość skrócenia lub wydłużenia terminu wykonania przedmiotu umowy lub jej poszczególnych elementów w przypadku zaistnienia okoliczności wskazanych w ust. 2.</w:t>
      </w:r>
    </w:p>
    <w:p w14:paraId="63DEC47C" w14:textId="77777777" w:rsidR="00060951" w:rsidRDefault="00951EBD">
      <w:pPr>
        <w:pStyle w:val="Akapitzlist"/>
        <w:numPr>
          <w:ilvl w:val="6"/>
          <w:numId w:val="48"/>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Strony przewidują możliwość zmiany (skrócenia lub wydłużenia) terminu wykonania umowy lub jej poszczególnych elementów, określonych w §3 umowy, wyłącznie z przyczyn niezależnych od Wykonawcy i mających wpływ na wykonanie przedmiotu umowy lub jej elementów, w następujących przypadkach:</w:t>
      </w:r>
    </w:p>
    <w:p w14:paraId="7424AD86" w14:textId="77777777" w:rsidR="00060951" w:rsidRDefault="00951EBD">
      <w:pPr>
        <w:pStyle w:val="Akapitzlist"/>
        <w:numPr>
          <w:ilvl w:val="1"/>
          <w:numId w:val="4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działania osób trzecich uniemożliwiających lub utrudniających realizację umowy – w zakresie koniecznym, w szczególności terminu realizacji umowy,</w:t>
      </w:r>
    </w:p>
    <w:p w14:paraId="3E21DDC6" w14:textId="77777777" w:rsidR="00060951" w:rsidRDefault="00951EBD">
      <w:pPr>
        <w:pStyle w:val="Akapitzlist"/>
        <w:numPr>
          <w:ilvl w:val="1"/>
          <w:numId w:val="4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wystąpienia niesprzyjających warunków atmosferycznych rozumianych jako: ciągłe opady deszczu lub śniegu dłuższe niż 5 dni, wystąpienia niskich temperatur powyżej 5 dni uniemożliwiających realizację robót zgodnie z przyjętą technologią,</w:t>
      </w:r>
    </w:p>
    <w:p w14:paraId="3445C494" w14:textId="5BAE8184" w:rsidR="00060951" w:rsidRDefault="00951EBD">
      <w:pPr>
        <w:pStyle w:val="Akapitzlist"/>
        <w:numPr>
          <w:ilvl w:val="1"/>
          <w:numId w:val="4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przekroczenia przewidzianych przepisami prawa terminów trwania procedur administracyjnych, liczonych zgodnie z zasadami określonymi w przepisach prawa, w</w:t>
      </w:r>
      <w:r w:rsidR="00B44757">
        <w:rPr>
          <w:rFonts w:ascii="Times New Roman" w:hAnsi="Times New Roman" w:cs="Times New Roman"/>
          <w:color w:val="000000"/>
          <w:sz w:val="24"/>
          <w:szCs w:val="24"/>
        </w:rPr>
        <w:t> </w:t>
      </w:r>
      <w:r>
        <w:rPr>
          <w:rFonts w:ascii="Times New Roman" w:hAnsi="Times New Roman" w:cs="Times New Roman"/>
          <w:color w:val="000000"/>
          <w:sz w:val="24"/>
          <w:szCs w:val="24"/>
        </w:rPr>
        <w:t>tym w Kodeksie postępowania administracyjnego,</w:t>
      </w:r>
    </w:p>
    <w:p w14:paraId="73933ED3" w14:textId="77777777" w:rsidR="00060951" w:rsidRDefault="00951EBD">
      <w:pPr>
        <w:pStyle w:val="Akapitzlist"/>
        <w:numPr>
          <w:ilvl w:val="1"/>
          <w:numId w:val="4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zmiany przepisów prawa istotnie wpływających na zakres lub termin realizacji niniejszej umowy,</w:t>
      </w:r>
    </w:p>
    <w:p w14:paraId="72DE156B" w14:textId="77777777" w:rsidR="00060951" w:rsidRDefault="00951EBD">
      <w:pPr>
        <w:pStyle w:val="Akapitzlist"/>
        <w:numPr>
          <w:ilvl w:val="1"/>
          <w:numId w:val="4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udzielenie przez Zamawiającego innego zamówienia istotnie wpływającego na zakres lub termin realizacji niniejszej umowy,</w:t>
      </w:r>
    </w:p>
    <w:p w14:paraId="4CE891F2" w14:textId="77777777" w:rsidR="00060951" w:rsidRDefault="00951EBD">
      <w:pPr>
        <w:pStyle w:val="Akapitzlist"/>
        <w:numPr>
          <w:ilvl w:val="1"/>
          <w:numId w:val="4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zwiększenie zakresu zamówienia istotnie wpływające na termin realizacji niniejszej umowy,</w:t>
      </w:r>
    </w:p>
    <w:p w14:paraId="1133D64C" w14:textId="2259B419" w:rsidR="00060951" w:rsidRDefault="00951EBD">
      <w:pPr>
        <w:pStyle w:val="Akapitzlist"/>
        <w:numPr>
          <w:ilvl w:val="1"/>
          <w:numId w:val="49"/>
        </w:numPr>
        <w:spacing w:after="0" w:line="240" w:lineRule="auto"/>
        <w:ind w:left="851" w:hanging="425"/>
        <w:jc w:val="both"/>
        <w:rPr>
          <w:rFonts w:ascii="Times New Roman" w:hAnsi="Times New Roman" w:cs="Times New Roman"/>
          <w:sz w:val="24"/>
          <w:szCs w:val="24"/>
        </w:rPr>
      </w:pPr>
      <w:r>
        <w:rPr>
          <w:rFonts w:ascii="Times New Roman" w:hAnsi="Times New Roman" w:cs="Times New Roman"/>
          <w:color w:val="000000"/>
          <w:sz w:val="24"/>
          <w:szCs w:val="24"/>
        </w:rPr>
        <w:t xml:space="preserve">w przypadku przyczyn niezależnych od Wykonawcy i mających wpływ na wykonanie przedmiotu </w:t>
      </w:r>
      <w:r w:rsidR="003A7C82">
        <w:rPr>
          <w:rFonts w:ascii="Times New Roman" w:hAnsi="Times New Roman" w:cs="Times New Roman"/>
          <w:color w:val="000000"/>
          <w:sz w:val="24"/>
          <w:szCs w:val="24"/>
        </w:rPr>
        <w:t>u</w:t>
      </w:r>
      <w:r>
        <w:rPr>
          <w:rFonts w:ascii="Times New Roman" w:hAnsi="Times New Roman" w:cs="Times New Roman"/>
          <w:color w:val="000000"/>
          <w:sz w:val="24"/>
          <w:szCs w:val="24"/>
        </w:rPr>
        <w:t>mowy lub jego poszczególnych etapów, które nie zostały przewidziane w ustępach poprzedzających, a z przyczyn obiektywnych uniemożliwiło wykonanie zamówienia w przewidzianym pierwotnie terminie.</w:t>
      </w:r>
    </w:p>
    <w:p w14:paraId="0CB0CBDF" w14:textId="77777777" w:rsidR="00060951" w:rsidRDefault="00951EBD">
      <w:pPr>
        <w:pStyle w:val="Akapitzlist"/>
        <w:numPr>
          <w:ilvl w:val="6"/>
          <w:numId w:val="48"/>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Zmiany te będą dopuszczalne wyłącznie w takim zakresie, w jakim ukończenie zamówienia jest lub przewiduje się że będzie opóźnione na skutek tych działań.</w:t>
      </w:r>
    </w:p>
    <w:p w14:paraId="7589EE91" w14:textId="77777777" w:rsidR="00060951" w:rsidRDefault="00060951">
      <w:pPr>
        <w:spacing w:after="0" w:line="240" w:lineRule="auto"/>
        <w:jc w:val="both"/>
        <w:rPr>
          <w:rFonts w:ascii="Times New Roman" w:hAnsi="Times New Roman" w:cs="Times New Roman"/>
          <w:sz w:val="24"/>
          <w:szCs w:val="24"/>
        </w:rPr>
      </w:pPr>
    </w:p>
    <w:p w14:paraId="47923898"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p>
    <w:p w14:paraId="4F920C3D"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Cesja wierzytelności</w:t>
      </w:r>
    </w:p>
    <w:p w14:paraId="30EC6504"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nie może bez zgody Zamawiającego dokonać cesji wierzytelności, przysługującej mu z tytułu realizacji umowy, na osoby trzecie.</w:t>
      </w:r>
    </w:p>
    <w:p w14:paraId="77EC10A8" w14:textId="77777777" w:rsidR="00060951" w:rsidRDefault="00060951">
      <w:pPr>
        <w:spacing w:after="0" w:line="240" w:lineRule="auto"/>
        <w:jc w:val="both"/>
        <w:rPr>
          <w:rFonts w:ascii="Times New Roman" w:hAnsi="Times New Roman" w:cs="Times New Roman"/>
          <w:sz w:val="24"/>
          <w:szCs w:val="24"/>
        </w:rPr>
      </w:pPr>
    </w:p>
    <w:p w14:paraId="364804CD"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p w14:paraId="03ED0B69"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Podwykonawcy</w:t>
      </w:r>
    </w:p>
    <w:p w14:paraId="37DB73F1"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Wykonawca – zgodnie z oświadczeniem zawartym w ofercie – zamówienie wykona sam/przy udziale podwykonawcy/ów, w zakresie określonym w ofercie, w tym, na którego/ych zasoby Wykonawca powoływał się, na zasadach określonych w art. 118 ust. 1 ustawy Prawo zamówień publicznych, w celu wykazania spełniania warunków udziału w postępowaniu.</w:t>
      </w:r>
    </w:p>
    <w:p w14:paraId="78FBB240"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Zakres prac do podzlecenia nie może wykraczać poza zakres przewidziany w SWZ i ofercie Wykonawcy, zaakceptowany przez Zamawiającego.</w:t>
      </w:r>
    </w:p>
    <w:p w14:paraId="6AF228F3"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lastRenderedPageBreak/>
        <w:t>Podwykonawca, na zasoby którego Wykonawca powoływał się celem wykazania spełniania warunków udziału w postępowaniu o udzielenie zamówienia publicznego w odniesieniu do wykształcenia, kwalifikacji zawodowych lub doświadczenia Wykonawcy lub osób skierowanych do realizacji zamówienia, będzie realizował przedmiot umowy w zakresie w jakim udostępniany potencjał podwykonawcy był deklarowany do wykonania przedmiotu umowy na użytek postępowania o udzielenie zamówienia publicznego.</w:t>
      </w:r>
    </w:p>
    <w:p w14:paraId="6719DB1A"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W trakcie realizacji zamówienia Wykonawca może dokonać powierzenia, w zakresie określonym umową, wykonania części przedmiotu umowy podwykonawcy, zmiany podwykonawcy lub rezygnacji z wykonania części zamówienia przez podwykonawcę.</w:t>
      </w:r>
    </w:p>
    <w:p w14:paraId="65F752C7"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 xml:space="preserve">Jeżeli zmiana albo rezygnacja z podwykonawcy dotyczyć będzie podmiotu, na którego zasoby Wykonawca powoływał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przypadku niewykazania okoliczności określonych w zdaniu poprzednim, Zamawiający nie zaakceptuje takiej zmiany lub rezygnacji. </w:t>
      </w:r>
    </w:p>
    <w:p w14:paraId="5C2F906E"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27C4BAA2"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 xml:space="preserve">Zamawiający w ciągu 14 dni zgłosi w formie pisemnej, pod rygorem nieważności, zastrzeżenia do przedłożonego projektu umowy o podwykonawstwo, której przedmiotem są roboty budowlane w przypadku, gdy: </w:t>
      </w:r>
    </w:p>
    <w:p w14:paraId="41389731" w14:textId="77777777" w:rsidR="00060951" w:rsidRDefault="00951EBD">
      <w:pPr>
        <w:pStyle w:val="Akapitzlist"/>
        <w:numPr>
          <w:ilvl w:val="1"/>
          <w:numId w:val="5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zapłaty wynagrodzenia podwykonawcy lub dalszemu podwykonawcy przewidziany w umowie o podwykonawstwo jest dłuższy niż 30 dni od dnia doręczenia podwykonawcy lub dalszemu podwykonawcy faktury lub rachunku, potwierdzających wykonanie zleconej podwykonawcy lub dalszemu podwykonawcy dostawy, usługi lub roboty budowlanej; </w:t>
      </w:r>
    </w:p>
    <w:p w14:paraId="330D1170" w14:textId="77777777" w:rsidR="00060951" w:rsidRDefault="00951EBD">
      <w:pPr>
        <w:pStyle w:val="Akapitzlist"/>
        <w:numPr>
          <w:ilvl w:val="1"/>
          <w:numId w:val="5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wykonania umowy o podwykonawstwo wykracza poza termin wykonania wskazany w §3; </w:t>
      </w:r>
    </w:p>
    <w:p w14:paraId="1762B8FA" w14:textId="77777777" w:rsidR="00060951" w:rsidRDefault="00951EBD">
      <w:pPr>
        <w:pStyle w:val="Akapitzlist"/>
        <w:numPr>
          <w:ilvl w:val="1"/>
          <w:numId w:val="5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zawiera postanowienia uzależniające dokonanie zapłaty na rzecz podwykonawcy od odbioru robót przez Zamawiającego lub od zapłaty należności Wykonawcy przez Zamawiającego; </w:t>
      </w:r>
    </w:p>
    <w:p w14:paraId="415F06A4" w14:textId="77777777" w:rsidR="00060951" w:rsidRDefault="00951EBD">
      <w:pPr>
        <w:pStyle w:val="Akapitzlist"/>
        <w:numPr>
          <w:ilvl w:val="1"/>
          <w:numId w:val="5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nie zawiera uregulowań dotyczących zawierania umów na roboty budowlane, dostawy lub usługi z dalszymi podwykonawcami, w szczególności postanowień warunkujących podpisanie tych umów od: </w:t>
      </w:r>
    </w:p>
    <w:p w14:paraId="758EA7C7" w14:textId="77777777" w:rsidR="00060951" w:rsidRDefault="00951EBD">
      <w:pPr>
        <w:pStyle w:val="Akapitzlist"/>
        <w:numPr>
          <w:ilvl w:val="1"/>
          <w:numId w:val="52"/>
        </w:numPr>
        <w:spacing w:after="0" w:line="240" w:lineRule="auto"/>
        <w:ind w:left="1276"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akceptacji przez Zamawiającego projektów umów o podwykonawstwo, których przedmiotem są roboty budowlane,</w:t>
      </w:r>
    </w:p>
    <w:p w14:paraId="7CC77433" w14:textId="77777777" w:rsidR="00060951" w:rsidRDefault="00951EBD">
      <w:pPr>
        <w:pStyle w:val="Akapitzlist"/>
        <w:numPr>
          <w:ilvl w:val="1"/>
          <w:numId w:val="52"/>
        </w:numPr>
        <w:spacing w:after="0" w:line="240" w:lineRule="auto"/>
        <w:ind w:left="1276"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uzyskania i przekazania Zamawiającemu zgody Wykonawcy na zawarcie umowy o podwykonawstwo, której przedmiotem są roboty budowlane wraz z jej projektem,</w:t>
      </w:r>
    </w:p>
    <w:p w14:paraId="0AC1D2EC" w14:textId="77777777" w:rsidR="00060951" w:rsidRDefault="00951EBD">
      <w:pPr>
        <w:pStyle w:val="Akapitzlist"/>
        <w:numPr>
          <w:ilvl w:val="1"/>
          <w:numId w:val="52"/>
        </w:numPr>
        <w:spacing w:after="0" w:line="240" w:lineRule="auto"/>
        <w:ind w:left="1276"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dostarczenia Zamawiającemu poświadczonych (przez przedkładającego) za zgodność z oryginałem kopii zawartych umów o podwykonawstwo, których przedmiotem są roboty budowlane, w terminie 7 dni od dnia jej zawarcia,</w:t>
      </w:r>
    </w:p>
    <w:p w14:paraId="48C56E18" w14:textId="77777777" w:rsidR="00060951" w:rsidRDefault="00951EBD">
      <w:pPr>
        <w:pStyle w:val="Akapitzlist"/>
        <w:numPr>
          <w:ilvl w:val="1"/>
          <w:numId w:val="52"/>
        </w:numPr>
        <w:spacing w:after="0" w:line="240" w:lineRule="auto"/>
        <w:ind w:left="1276"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obowiązku przekazywania Zamawiającemu poświadczonych (przez przedkładającego) za zgodność z oryginałem kopii umów o podwykonawstwo, których przedmiotem są dostawy lub usługi, o których mowa w ust. 12.</w:t>
      </w:r>
    </w:p>
    <w:p w14:paraId="591D57B3" w14:textId="77777777" w:rsidR="00060951" w:rsidRDefault="00951EBD">
      <w:pPr>
        <w:pStyle w:val="Akapitzlist"/>
        <w:numPr>
          <w:ilvl w:val="1"/>
          <w:numId w:val="5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brak jest zastrzeżenia, że Zamawiający ponosi odpowiedzialność względem podwykonawcy lub dalszego podwykonawcy za wykonanie roboty do wysokości cen ofertowych Wykonawcy,</w:t>
      </w:r>
    </w:p>
    <w:p w14:paraId="55BA44B8" w14:textId="77777777" w:rsidR="00060951" w:rsidRDefault="00951EBD">
      <w:pPr>
        <w:pStyle w:val="Akapitzlist"/>
        <w:numPr>
          <w:ilvl w:val="1"/>
          <w:numId w:val="5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nie spełnia ona wymagań określonych w dokumentach zamówienia,</w:t>
      </w:r>
    </w:p>
    <w:p w14:paraId="65EB26C0" w14:textId="77777777" w:rsidR="00060951" w:rsidRDefault="00951EBD">
      <w:pPr>
        <w:pStyle w:val="Akapitzlist"/>
        <w:numPr>
          <w:ilvl w:val="1"/>
          <w:numId w:val="51"/>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niniejszej umowy.</w:t>
      </w:r>
    </w:p>
    <w:p w14:paraId="093A80C6"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Niezgłoszenie w formie pisemnej zastrzeżeń do przedłożonego projektu umowy o podwykonawstwo, której przedmiotem są roboty budowlane, w terminie wskazanym w ust. 7, uważa się za akceptację projektu umowy przez Zamawiającego.</w:t>
      </w:r>
    </w:p>
    <w:p w14:paraId="246AEA6C"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Wykonawca, podwykonawca lub dalszy podwykonawca zamówienia przedkłada Zamawiającemu poświadczoną (przez przedkładającego) za zgodność z oryginałem kopię zawartej umowy o podwykonawstwo, której przedmiotem są roboty budowlane, w terminie 7 dni od dnia jej zawarcia.</w:t>
      </w:r>
    </w:p>
    <w:p w14:paraId="34AFF771"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Zamawiający w ciągu 14 dni zgłasza w formie pisemnej pod rygorem nieważności sprzeciw do przedłożonej umowy o podwykonawstwo, której przedmiotem są roboty budowlane, w przypadkach, o których mowa w ust. 7.</w:t>
      </w:r>
    </w:p>
    <w:p w14:paraId="5DB48B75"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Niezgłoszenie w formie pisemnej sprzeciwu do przedłożonej umowy o podwykonawstwo, której przedmiotem są roboty budowlane, w terminie określonym w ust. 10, uważa się za akceptację umowy przez Zamawiającego.</w:t>
      </w:r>
    </w:p>
    <w:p w14:paraId="7256E66F"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§5 ust. 1 niniejszej umowy, jako niepodlegające niniejszemu obowiązkowi. Wyłączenie, o których mowa w zdaniu pierwszym, nie dotyczy umów o podwykonawstwo o wartości większej niż 50 000,00 PLN brutto. Podwykonawca lub dalszy podwykonawca, przedkłada poświadczoną za zgodność z oryginałem kopię umowy również Wykonawcy.</w:t>
      </w:r>
    </w:p>
    <w:p w14:paraId="0AD335DA"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W przypadku, o którym mowa w ust. 12, jeżeli termin zapłaty wynagrodzenia jest dłuższy niż określony w ust. 7 pkt. 1, Zamawiający poinformuje o tym Wykonawcę i wezwie go do doprowadzenia do zmiany tej umowy w terminie nie dłuższym niż 3 dni od otrzymania informacji, pod rygorem wystąpienia o zapłatę kary umownej.</w:t>
      </w:r>
    </w:p>
    <w:p w14:paraId="63C593AE"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Przepisy ust. 6-13 stosuje się odpowiednio do zmian umów o podwykonawstwo.</w:t>
      </w:r>
    </w:p>
    <w:p w14:paraId="2DBF6FDA"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32B86B"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8D99984"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lastRenderedPageBreak/>
        <w:t>Bezpośrednia zapłata obejmuje wyłącznie należne wynagrodzenie, bez odsetek, należnych podwykonawcy lub dalszemu podwykonawcy.</w:t>
      </w:r>
    </w:p>
    <w:p w14:paraId="5EE34314"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4F914635"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W przypadku zgłoszenia uwag, o których mowa w ust. 18, w terminie wskazanym przez Zamawiającego, Zamawiający może:</w:t>
      </w:r>
    </w:p>
    <w:p w14:paraId="133F4755" w14:textId="77777777" w:rsidR="00060951" w:rsidRDefault="00951EBD">
      <w:pPr>
        <w:pStyle w:val="Akapitzlist"/>
        <w:numPr>
          <w:ilvl w:val="1"/>
          <w:numId w:val="53"/>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nie dokonać bezpośredniej zapłaty wynagrodzenia podwykonawcy lub dalszemu podwykonawcy, jeżeli Wykonawca wykaże niezasadność takiej zapłaty, albo</w:t>
      </w:r>
    </w:p>
    <w:p w14:paraId="7DA046D1" w14:textId="77777777" w:rsidR="00060951" w:rsidRDefault="00951EBD">
      <w:pPr>
        <w:pStyle w:val="Akapitzlist"/>
        <w:numPr>
          <w:ilvl w:val="1"/>
          <w:numId w:val="53"/>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8C9AFF3" w14:textId="77777777" w:rsidR="00060951" w:rsidRDefault="00951EBD">
      <w:pPr>
        <w:pStyle w:val="Akapitzlist"/>
        <w:numPr>
          <w:ilvl w:val="1"/>
          <w:numId w:val="53"/>
        </w:numPr>
        <w:spacing w:after="0" w:line="240" w:lineRule="auto"/>
        <w:ind w:left="851" w:hanging="425"/>
        <w:jc w:val="both"/>
        <w:rPr>
          <w:rFonts w:ascii="Times New Roman" w:hAnsi="Times New Roman" w:cs="Times New Roman"/>
          <w:sz w:val="24"/>
          <w:szCs w:val="24"/>
        </w:rPr>
      </w:pPr>
      <w:r>
        <w:rPr>
          <w:rFonts w:ascii="Times New Roman" w:hAnsi="Times New Roman" w:cs="Times New Roman"/>
          <w:color w:val="000000"/>
          <w:sz w:val="24"/>
          <w:szCs w:val="24"/>
        </w:rPr>
        <w:t>dokonać bezpośredniej zapłaty wynagrodzenia podwykonawcy lub dalszemu podwykonawcy, jeżeli podwykonawca lub dalszy podwykonawca wykaże zasadność takiej zapłaty.</w:t>
      </w:r>
    </w:p>
    <w:p w14:paraId="3C6F9FAC"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 xml:space="preserve">W przypadku dokonania bezpośredniej zapłaty podwykonawcy lub dalszemu podwykonawcy, o których mowa w ust. 15, Zamawiający potrąci kwotę wypłaconego wynagrodzenia z wynagrodzenia należnego Wykonawcy. </w:t>
      </w:r>
    </w:p>
    <w:p w14:paraId="214D4B46"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Jakakolwiek przerwa w realizacji robót wynikająca z braku podwykonawcy będzie traktowana, jako przerwa wynikła z przyczyn zależnych od Wykonawcy i będzie stanowić podstawę naliczenia kar umownych.</w:t>
      </w:r>
    </w:p>
    <w:p w14:paraId="2D4D8257"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 xml:space="preserve">Warunkiem zapłaty przez Zamawiającego należnego wynagrodzenia za zrealizowany przedmiot umowy jest przedstawienie dowodu zapłaty wymagalnego wynagrodzenia podwykonawcy, biorącego udział w realizacji przedmiotu umowy. Za dowód zapłaty Zamawiający uzna również złożenie pisemnego oświadczenia podwykonawcy o uregulowaniu przez Wykonawcę należnego wynagrodzenia za roboty objęte fakturą. </w:t>
      </w:r>
    </w:p>
    <w:p w14:paraId="118E0924"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W przypadku nieprzedstawienia przez Wykonawcę dowodu zapłaty, o którym mowa wyżej lub oświadczenia Zamawiający wstrzymuje kwotę należnego wynagrodzenia za odebrany przedmiot umowy w części równej kwocie wynikającej z nieprzedstawionego dowodu zapłaty. Płatność będzie wstrzymana do czasu przedłożenia dowodu zapłaty lub brakującego oświadczenia. W takim przypadku nie biegnie termin określony na zapłatę należnego wynagrodzenia, a Wykonawcy nie przysługują roszczenia z tytułu odsetek za opóźnienie w uregulowaniu faktury.</w:t>
      </w:r>
    </w:p>
    <w:p w14:paraId="11017323" w14:textId="77777777" w:rsidR="00060951" w:rsidRDefault="00951EBD">
      <w:pPr>
        <w:pStyle w:val="Akapitzlist"/>
        <w:numPr>
          <w:ilvl w:val="6"/>
          <w:numId w:val="50"/>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t>Powierzenie wykonania części zamówienia podwykonawcom nie zwalnia Wykonawcy z odpowiedzialności za należyte wykonanie przedmiotu umowy. Wykonawca odpowiada za działania i zaniechania podwykonawców jak za swoje własne.</w:t>
      </w:r>
    </w:p>
    <w:p w14:paraId="7FAABD02" w14:textId="77777777" w:rsidR="00060951" w:rsidRDefault="00060951">
      <w:pPr>
        <w:spacing w:after="0" w:line="240" w:lineRule="auto"/>
        <w:jc w:val="both"/>
        <w:rPr>
          <w:rStyle w:val="Domylnaczcionkaakapitu1"/>
          <w:rFonts w:ascii="Times New Roman" w:hAnsi="Times New Roman" w:cs="Times New Roman"/>
          <w:sz w:val="24"/>
          <w:szCs w:val="24"/>
        </w:rPr>
      </w:pPr>
    </w:p>
    <w:p w14:paraId="5421F7E0"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p>
    <w:p w14:paraId="362F39D9"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Wymagania dotyczące zatrudnienia na podstawie umowy o pracę osób wykonujących wskazane czynności</w:t>
      </w:r>
    </w:p>
    <w:p w14:paraId="4CCAFBC5" w14:textId="597174DE" w:rsidR="00060951" w:rsidRDefault="00951EBD">
      <w:pPr>
        <w:pStyle w:val="Akapitzlist"/>
        <w:numPr>
          <w:ilvl w:val="3"/>
          <w:numId w:val="44"/>
        </w:numPr>
        <w:spacing w:after="0" w:line="240" w:lineRule="auto"/>
        <w:ind w:left="426" w:hanging="426"/>
        <w:jc w:val="both"/>
        <w:rPr>
          <w:rFonts w:ascii="Times New Roman" w:hAnsi="Times New Roman" w:cs="Times New Roman"/>
          <w:bCs/>
          <w:sz w:val="24"/>
          <w:szCs w:val="24"/>
        </w:rPr>
      </w:pPr>
      <w:r>
        <w:rPr>
          <w:rFonts w:ascii="Times New Roman" w:hAnsi="Times New Roman" w:cs="Times New Roman"/>
          <w:bCs/>
          <w:sz w:val="24"/>
          <w:szCs w:val="24"/>
        </w:rPr>
        <w:t>Wykonawca zobowiązuje się, że czynności wchodzące w tzw. koszty bezpośrednie będą wykonywane przez cały okres ich trwania, przez osoby zatrudnione przez Wykonawcę lub podwykonawcę na podstawie umowy o pracę w rozumieniu przepisów ustawy z dnia 26 czerwca 1974 r. - Kodeks pracy (t.j. Dz. U. z 202</w:t>
      </w:r>
      <w:r w:rsidR="001E036D">
        <w:rPr>
          <w:rFonts w:ascii="Times New Roman" w:hAnsi="Times New Roman" w:cs="Times New Roman"/>
          <w:bCs/>
          <w:sz w:val="24"/>
          <w:szCs w:val="24"/>
        </w:rPr>
        <w:t>3</w:t>
      </w:r>
      <w:r>
        <w:rPr>
          <w:rFonts w:ascii="Times New Roman" w:hAnsi="Times New Roman" w:cs="Times New Roman"/>
          <w:bCs/>
          <w:sz w:val="24"/>
          <w:szCs w:val="24"/>
        </w:rPr>
        <w:t>r., poz. 1</w:t>
      </w:r>
      <w:r w:rsidR="001E036D">
        <w:rPr>
          <w:rFonts w:ascii="Times New Roman" w:hAnsi="Times New Roman" w:cs="Times New Roman"/>
          <w:bCs/>
          <w:sz w:val="24"/>
          <w:szCs w:val="24"/>
        </w:rPr>
        <w:t>465</w:t>
      </w:r>
      <w:r>
        <w:rPr>
          <w:rFonts w:ascii="Times New Roman" w:hAnsi="Times New Roman" w:cs="Times New Roman"/>
          <w:bCs/>
          <w:sz w:val="24"/>
          <w:szCs w:val="24"/>
        </w:rPr>
        <w:t>).</w:t>
      </w:r>
    </w:p>
    <w:p w14:paraId="2229886A" w14:textId="77777777" w:rsidR="00060951" w:rsidRDefault="00951EBD">
      <w:pPr>
        <w:pStyle w:val="Akapitzlist"/>
        <w:numPr>
          <w:ilvl w:val="3"/>
          <w:numId w:val="44"/>
        </w:numPr>
        <w:spacing w:after="0" w:line="240" w:lineRule="auto"/>
        <w:ind w:left="426" w:hanging="426"/>
        <w:jc w:val="both"/>
        <w:rPr>
          <w:rFonts w:ascii="Times New Roman" w:hAnsi="Times New Roman" w:cs="Times New Roman"/>
          <w:bCs/>
          <w:sz w:val="24"/>
          <w:szCs w:val="24"/>
        </w:rPr>
      </w:pPr>
      <w:r>
        <w:rPr>
          <w:rFonts w:ascii="Times New Roman" w:hAnsi="Times New Roman" w:cs="Times New Roman"/>
          <w:bCs/>
          <w:sz w:val="24"/>
          <w:szCs w:val="24"/>
        </w:rPr>
        <w:t xml:space="preserve">W trakcie realizacji zamówienia Zamawiający uprawniony jest do wykonywania czynności kontrolnych wobec Wykonawcy odnośnie spełniania przez Wykonawcę lub </w:t>
      </w:r>
      <w:r>
        <w:rPr>
          <w:rFonts w:ascii="Times New Roman" w:hAnsi="Times New Roman" w:cs="Times New Roman"/>
          <w:bCs/>
          <w:sz w:val="24"/>
          <w:szCs w:val="24"/>
        </w:rPr>
        <w:lastRenderedPageBreak/>
        <w:t>podwykonawcę wymogu zatrudnienia na podstawie umowy o pracę osób wykonujących wskazane w ust. 1 czynności. Zamawiający uprawniony jest w szczególności do:</w:t>
      </w:r>
    </w:p>
    <w:p w14:paraId="2E6307CD" w14:textId="77777777" w:rsidR="00060951" w:rsidRDefault="00951EBD">
      <w:pPr>
        <w:pStyle w:val="Akapitzlist"/>
        <w:numPr>
          <w:ilvl w:val="0"/>
          <w:numId w:val="54"/>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żądania oświadczeń i dokumentów w zakresie potwierdzenia spełniania ww. wymogów i dokonywania ich oceny,</w:t>
      </w:r>
    </w:p>
    <w:p w14:paraId="282F0D47" w14:textId="77777777" w:rsidR="00060951" w:rsidRDefault="00951EBD">
      <w:pPr>
        <w:pStyle w:val="Akapitzlist"/>
        <w:numPr>
          <w:ilvl w:val="0"/>
          <w:numId w:val="54"/>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żądania wyjaśnień w przypadku wątpliwości w zakresie potwierdzenia spełniania ww. wymogów,</w:t>
      </w:r>
    </w:p>
    <w:p w14:paraId="301D3369" w14:textId="77777777" w:rsidR="00060951" w:rsidRDefault="00951EBD">
      <w:pPr>
        <w:pStyle w:val="Akapitzlist"/>
        <w:numPr>
          <w:ilvl w:val="0"/>
          <w:numId w:val="54"/>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przeprowadzania kontroli na miejscu wykonywania świadczenia.</w:t>
      </w:r>
    </w:p>
    <w:p w14:paraId="6B4A1C15" w14:textId="606809AE" w:rsidR="00060951" w:rsidRDefault="00951EBD">
      <w:pPr>
        <w:pStyle w:val="Akapitzlist"/>
        <w:numPr>
          <w:ilvl w:val="3"/>
          <w:numId w:val="44"/>
        </w:numPr>
        <w:spacing w:after="0" w:line="240" w:lineRule="auto"/>
        <w:ind w:left="426" w:hanging="426"/>
        <w:jc w:val="both"/>
        <w:rPr>
          <w:rFonts w:ascii="Times New Roman" w:hAnsi="Times New Roman" w:cs="Times New Roman"/>
          <w:bCs/>
          <w:sz w:val="24"/>
          <w:szCs w:val="24"/>
        </w:rPr>
      </w:pPr>
      <w:r>
        <w:rPr>
          <w:rFonts w:ascii="Times New Roman" w:hAnsi="Times New Roman" w:cs="Times New Roman"/>
          <w:bCs/>
          <w:sz w:val="24"/>
          <w:szCs w:val="24"/>
        </w:rPr>
        <w:t>Wraz z każdą fakturą Wykonawca złoży oświadczenie w formie pisemnej, odpowiednio Wykonawcy lub podwykonawcy, że osoby, które wykonywały czynności, o których mowa w ust. 1 były zatrudnione przez Wykonawcę lub podwykonawcę na podstawie umowy o</w:t>
      </w:r>
      <w:r w:rsidR="00B44757">
        <w:rPr>
          <w:rFonts w:ascii="Times New Roman" w:hAnsi="Times New Roman" w:cs="Times New Roman"/>
          <w:bCs/>
          <w:sz w:val="24"/>
          <w:szCs w:val="24"/>
        </w:rPr>
        <w:t> </w:t>
      </w:r>
      <w:r>
        <w:rPr>
          <w:rFonts w:ascii="Times New Roman" w:hAnsi="Times New Roman" w:cs="Times New Roman"/>
          <w:bCs/>
          <w:sz w:val="24"/>
          <w:szCs w:val="24"/>
        </w:rPr>
        <w:t>pracę. Oświadczenie zawierać będzie liczbę osób które wykonywały te czynności, imiona i nazwiska tych osób, rodzaj umowy o pracę i wymiar etatu oraz podpis osoby uprawnionej do złożenia oświadczenia w imieniu Wykonawcy lub podwykonawcy.</w:t>
      </w:r>
    </w:p>
    <w:p w14:paraId="152442C6" w14:textId="77777777" w:rsidR="00060951" w:rsidRDefault="00951EBD">
      <w:pPr>
        <w:pStyle w:val="Akapitzlist"/>
        <w:numPr>
          <w:ilvl w:val="3"/>
          <w:numId w:val="44"/>
        </w:numPr>
        <w:spacing w:after="0" w:line="240" w:lineRule="auto"/>
        <w:ind w:left="426" w:hanging="426"/>
        <w:jc w:val="both"/>
        <w:rPr>
          <w:rFonts w:ascii="Times New Roman" w:hAnsi="Times New Roman" w:cs="Times New Roman"/>
          <w:bCs/>
          <w:sz w:val="24"/>
          <w:szCs w:val="24"/>
        </w:rPr>
      </w:pPr>
      <w:r>
        <w:rPr>
          <w:rFonts w:ascii="Times New Roman" w:hAnsi="Times New Roman" w:cs="Times New Roman"/>
          <w:bCs/>
          <w:sz w:val="24"/>
          <w:szCs w:val="24"/>
        </w:rPr>
        <w:t xml:space="preserve">Na każde żądanie Zamawiającego, w terminie wskazanym przez Zamawiającego nie krótszym niż 5 dni roboczych, Wykonawca zobowiązuje się przedłożyć Zamawiającemu: </w:t>
      </w:r>
    </w:p>
    <w:p w14:paraId="2B226432" w14:textId="77777777" w:rsidR="00060951" w:rsidRDefault="00951EBD">
      <w:pPr>
        <w:pStyle w:val="Akapitzlist"/>
        <w:numPr>
          <w:ilvl w:val="0"/>
          <w:numId w:val="55"/>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oświadczenie, o którym mowa w ust. 3,</w:t>
      </w:r>
    </w:p>
    <w:p w14:paraId="616AA9D4" w14:textId="77777777" w:rsidR="00060951" w:rsidRDefault="00951EBD">
      <w:pPr>
        <w:pStyle w:val="Akapitzlist"/>
        <w:numPr>
          <w:ilvl w:val="0"/>
          <w:numId w:val="55"/>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poświadczoną za zgodność z oryginałem odpowiednio przez Wykonawcę lub podwykonawcę kopię umowy/umów o pracę osób wykonujących w trakcie realizacji zamówienia czynności, których dotyczy oświadczenie, o którym mowa w pkt. 1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t.j.) (tj. w szczególności bez adresów, nr PESEL pracowników). Imię i nazwisko pracownika nie podlega anonimizacji. Informacje takie jak: data zawarcia umowy, rodzaj umowy o pracę i zakres obowiązków pracownika powinny być możliwe do zidentyfikowania. </w:t>
      </w:r>
    </w:p>
    <w:p w14:paraId="540217C9" w14:textId="77777777" w:rsidR="00060951" w:rsidRDefault="00951EBD">
      <w:pPr>
        <w:pStyle w:val="Akapitzlist"/>
        <w:numPr>
          <w:ilvl w:val="3"/>
          <w:numId w:val="44"/>
        </w:numPr>
        <w:spacing w:after="0" w:line="240" w:lineRule="auto"/>
        <w:ind w:left="426" w:hanging="426"/>
        <w:jc w:val="both"/>
        <w:rPr>
          <w:rFonts w:ascii="Times New Roman" w:hAnsi="Times New Roman" w:cs="Times New Roman"/>
          <w:bCs/>
          <w:sz w:val="24"/>
          <w:szCs w:val="24"/>
        </w:rPr>
      </w:pPr>
      <w:r>
        <w:rPr>
          <w:rFonts w:ascii="Times New Roman" w:hAnsi="Times New Roman" w:cs="Times New Roman"/>
          <w:bCs/>
          <w:sz w:val="24"/>
          <w:szCs w:val="24"/>
        </w:rPr>
        <w:t>Nieprzedłożenie przez Wykonawcę dokumentów, o których mowa w ust. 3-4 w terminie określonym w umowie, będzie traktowane jako niewypełnienie obowiązku zatrudnienia osób wykonujących czynności na podstawie umowy o pracę, o którym mowa w ust. 1.</w:t>
      </w:r>
    </w:p>
    <w:p w14:paraId="45DB39E0" w14:textId="77777777" w:rsidR="00D016B6" w:rsidRDefault="00D016B6">
      <w:pPr>
        <w:spacing w:after="0" w:line="240" w:lineRule="auto"/>
        <w:jc w:val="both"/>
        <w:rPr>
          <w:rFonts w:ascii="Times New Roman" w:hAnsi="Times New Roman" w:cs="Times New Roman"/>
          <w:bCs/>
          <w:sz w:val="24"/>
          <w:szCs w:val="24"/>
        </w:rPr>
      </w:pPr>
    </w:p>
    <w:p w14:paraId="04D149BE" w14:textId="1808387F"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93332A">
        <w:rPr>
          <w:rFonts w:ascii="Times New Roman" w:hAnsi="Times New Roman" w:cs="Times New Roman"/>
          <w:b/>
          <w:bCs/>
          <w:sz w:val="24"/>
          <w:szCs w:val="24"/>
        </w:rPr>
        <w:t>4</w:t>
      </w:r>
    </w:p>
    <w:p w14:paraId="6C06BCE3"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Odstąpienie od umowy</w:t>
      </w:r>
    </w:p>
    <w:p w14:paraId="59893983" w14:textId="77777777" w:rsidR="00060951" w:rsidRDefault="00951EBD">
      <w:pPr>
        <w:pStyle w:val="Akapitzlist"/>
        <w:numPr>
          <w:ilvl w:val="3"/>
          <w:numId w:val="56"/>
        </w:numPr>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Zamawiającemu przysługuje prawo do odstąpienia od umowy, jeżeli:</w:t>
      </w:r>
    </w:p>
    <w:p w14:paraId="007049E9"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nie przystąpił do odbioru placu budowy w terminie określonym w umowie lub nie przystąpił do realizacji umowy w ciągu 10 dni od dnia przekazania placu budowy lub zaniechał jej realizacji przez okres 10 dni z przyczyn nie leżących po stronie Zamawiającego,</w:t>
      </w:r>
    </w:p>
    <w:p w14:paraId="6ED011A9"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skierował, bez akceptacji Zamawiającego, do kierowania robotami inną osobę niż wskazana na etapie postępowania przetargowego, bez akceptacji Zamawiającego;</w:t>
      </w:r>
    </w:p>
    <w:p w14:paraId="3F426C11"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sz w:val="24"/>
          <w:szCs w:val="24"/>
        </w:rPr>
      </w:pPr>
      <w:r>
        <w:rPr>
          <w:rFonts w:ascii="Times New Roman" w:hAnsi="Times New Roman" w:cs="Times New Roman"/>
          <w:color w:val="000000"/>
          <w:sz w:val="24"/>
          <w:szCs w:val="24"/>
        </w:rPr>
        <w:t>Czynności objęte niniejszą umową wykonuje bez zgody Zamawiającego podmiot inny niż Wykonawca lub podwykonawca zgłoszony zgodnie z postanowieniami umowy;</w:t>
      </w:r>
    </w:p>
    <w:p w14:paraId="7238AE4D"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wystąpi istotna zmiana okoliczności powodująca, że wykonanie umowy nie leży w interesie publicznym, czego nie można było przewidzieć w chwili zawarcia umowy, lub dalsze wykonywanie umowy może zagrozić istotnemu interesowi państwa lub bezpieczeństwu publicznemu, Zamawiający może odstąpić od umowy w terminie 30 </w:t>
      </w:r>
      <w:r>
        <w:rPr>
          <w:rFonts w:ascii="Times New Roman" w:hAnsi="Times New Roman" w:cs="Times New Roman"/>
          <w:color w:val="000000"/>
          <w:sz w:val="24"/>
          <w:szCs w:val="24"/>
        </w:rPr>
        <w:lastRenderedPageBreak/>
        <w:t>dni od dnia powzięcia wiadomości o tych okolicznościach. W takim przypadku Wykonawca może żądać jedynie wynagrodzenia należnego mu z tytułu wykonania części umowy;</w:t>
      </w:r>
    </w:p>
    <w:p w14:paraId="0383AFEB"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realizuje roboty przewidziane niniejszą umową w sposób niezgodny z dokumentacją techniczną, wskazaniami Zamawiającego lub niniejszą umową;</w:t>
      </w:r>
    </w:p>
    <w:p w14:paraId="6E008C3B"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 wyniku wszczętego postępowania egzekucyjnego nastąpi zajęcie majątku Wykonawcy lub jego znacznej części;</w:t>
      </w:r>
    </w:p>
    <w:p w14:paraId="2610A6AD"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powierzył podwykonawcy realizację umowy bez dokonania czynności, o których mowa w §12;</w:t>
      </w:r>
    </w:p>
    <w:p w14:paraId="67D6FC68"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wystąpi konieczność co najmniej dwukrotnego dokonania przez Zamawiającego bezpośredniej zapłaty podwykonawcy lub dalszemu podwykonawcy, o którym mowa w §12 ust. 12, lub konieczność dokonania bezpośrednich zapłat na sumę większą niż 5% wartości brutto wynagrodzenia wskazanego w §5 ust.1;</w:t>
      </w:r>
    </w:p>
    <w:p w14:paraId="3D9E1F83"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gdy przedmiot umowy, w zakresie, o którym mowa w §12 ust. 3, nie będzie realizowany przez podmiot zobowiązany do jego realizacji zgodnie z §12 ust. 3 lub podmiot uprawniony zgodnie z §12 ust. 5;</w:t>
      </w:r>
    </w:p>
    <w:p w14:paraId="762BB67C" w14:textId="77777777" w:rsidR="00060951" w:rsidRDefault="00951EBD">
      <w:pPr>
        <w:pStyle w:val="Akapitzlist"/>
        <w:numPr>
          <w:ilvl w:val="1"/>
          <w:numId w:val="57"/>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dwukrotnie naliczył Wykonawcy karę umowną przewidzianą w §9 ust. 1 pkt 12) niniejszej umowy.</w:t>
      </w:r>
    </w:p>
    <w:p w14:paraId="0604A158" w14:textId="77777777" w:rsidR="00060951" w:rsidRDefault="00951EBD">
      <w:pPr>
        <w:pStyle w:val="Akapitzlist"/>
        <w:numPr>
          <w:ilvl w:val="3"/>
          <w:numId w:val="56"/>
        </w:numPr>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 zastrzeżeniem ust. 1 pkt 4 Zamawiającemu przysługuje prawo odstąpienia od umowy w terminie do końca obowiązywania umowy. </w:t>
      </w:r>
    </w:p>
    <w:p w14:paraId="7AAE6ED4" w14:textId="77777777" w:rsidR="00060951" w:rsidRDefault="00951EBD">
      <w:pPr>
        <w:pStyle w:val="Akapitzlist"/>
        <w:numPr>
          <w:ilvl w:val="3"/>
          <w:numId w:val="56"/>
        </w:numPr>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odstąpienia od umowy Wykonawcę oraz Zamawiającego obciążają następujące obowiązki szczegółowe:</w:t>
      </w:r>
    </w:p>
    <w:p w14:paraId="10DEAE42" w14:textId="77777777" w:rsidR="00060951" w:rsidRDefault="00951EBD">
      <w:pPr>
        <w:pStyle w:val="Akapitzlist"/>
        <w:numPr>
          <w:ilvl w:val="1"/>
          <w:numId w:val="58"/>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zabezpieczy przerwane roboty w zakresie obustronnie uzgodnionym na koszt strony, z której to winy nastąpiło odstąpienie od umowy lub przerwanie robót,</w:t>
      </w:r>
    </w:p>
    <w:p w14:paraId="49CFDB8A" w14:textId="77777777" w:rsidR="00060951" w:rsidRDefault="00951EBD">
      <w:pPr>
        <w:pStyle w:val="Akapitzlist"/>
        <w:numPr>
          <w:ilvl w:val="1"/>
          <w:numId w:val="58"/>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sporządzi wykaz tych materiałów lub urządzeń, które nie mogą być wykorzystane przez Wykonawcę do realizacji innych robót nieobjętych niniejszą umową, jeżeli odstąpienie od umowy nastąpiło z przyczyn niezależnych od niego,</w:t>
      </w:r>
    </w:p>
    <w:p w14:paraId="46261480" w14:textId="77777777" w:rsidR="00060951" w:rsidRDefault="00951EBD">
      <w:pPr>
        <w:pStyle w:val="Akapitzlist"/>
        <w:numPr>
          <w:ilvl w:val="1"/>
          <w:numId w:val="58"/>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zgłosi do dokonania przez Zamawiającego odbioru robót przerwanych oraz robót zabezpieczających, jeżeli odstąpienie od umowy, nastąpiło z przyczyn, za które Wykonawca nie odpowiada,</w:t>
      </w:r>
    </w:p>
    <w:p w14:paraId="3DED4466" w14:textId="77777777" w:rsidR="00060951" w:rsidRDefault="00951EBD">
      <w:pPr>
        <w:pStyle w:val="Akapitzlist"/>
        <w:numPr>
          <w:ilvl w:val="1"/>
          <w:numId w:val="58"/>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terminie 20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 </w:t>
      </w:r>
    </w:p>
    <w:p w14:paraId="5265C4FC" w14:textId="77777777" w:rsidR="00060951" w:rsidRDefault="00951EBD">
      <w:pPr>
        <w:pStyle w:val="Akapitzlist"/>
        <w:numPr>
          <w:ilvl w:val="1"/>
          <w:numId w:val="58"/>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niezwłocznie, nie później jednak niż w terminie 10 dni, usunie z terenu budowy urządzenia zaplecza przez niego dostarczone.</w:t>
      </w:r>
    </w:p>
    <w:p w14:paraId="2542DFC6" w14:textId="77777777" w:rsidR="00060951" w:rsidRDefault="00951EBD">
      <w:pPr>
        <w:pStyle w:val="Akapitzlist"/>
        <w:numPr>
          <w:ilvl w:val="3"/>
          <w:numId w:val="56"/>
        </w:numPr>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 razie odstąpienia od umowy z przyczyn, za które Wykonawca nie odpowiada, obowiązany jest do:</w:t>
      </w:r>
    </w:p>
    <w:p w14:paraId="118F7BCF" w14:textId="77777777" w:rsidR="00060951" w:rsidRDefault="00951EBD">
      <w:pPr>
        <w:pStyle w:val="Akapitzlist"/>
        <w:numPr>
          <w:ilvl w:val="1"/>
          <w:numId w:val="5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dokonania odbioru robót przerwanych, w terminie 14 dni od daty przerwania oraz do zapłaty wynagrodzenia za roboty, które zostały wykonane do dnia odstąpienia, w terminie określonym w §7 ust. 1 niniejszej umowy,</w:t>
      </w:r>
    </w:p>
    <w:p w14:paraId="488D759D" w14:textId="77777777" w:rsidR="00060951" w:rsidRDefault="00951EBD">
      <w:pPr>
        <w:pStyle w:val="Akapitzlist"/>
        <w:numPr>
          <w:ilvl w:val="1"/>
          <w:numId w:val="59"/>
        </w:numPr>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odkupienia materiałów, konstrukcji lub urządzeń zakupionych przez Wykonawcę do wykonania przedmiotu umowy, określonych w ust. 3 pkt. 2), w terminie 30 dni od daty ich rozliczenia według cen, za które zostały nabyte,</w:t>
      </w:r>
    </w:p>
    <w:p w14:paraId="75E5D176" w14:textId="77777777" w:rsidR="00060951" w:rsidRDefault="00951EBD">
      <w:pPr>
        <w:pStyle w:val="Akapitzlist"/>
        <w:numPr>
          <w:ilvl w:val="1"/>
          <w:numId w:val="59"/>
        </w:numPr>
        <w:spacing w:after="0" w:line="240" w:lineRule="auto"/>
        <w:ind w:left="851" w:hanging="425"/>
        <w:jc w:val="both"/>
        <w:rPr>
          <w:rFonts w:ascii="Times New Roman" w:hAnsi="Times New Roman" w:cs="Times New Roman"/>
          <w:b/>
          <w:bCs/>
          <w:sz w:val="24"/>
          <w:szCs w:val="24"/>
        </w:rPr>
      </w:pPr>
      <w:r>
        <w:rPr>
          <w:rFonts w:ascii="Times New Roman" w:hAnsi="Times New Roman" w:cs="Times New Roman"/>
          <w:sz w:val="24"/>
          <w:szCs w:val="24"/>
        </w:rPr>
        <w:t>przejęcia od Wykonawcy terenu budowy pod swój dozór w terminie 14 dni od daty odstąpienia od umowy.</w:t>
      </w:r>
    </w:p>
    <w:p w14:paraId="0CA19C5F" w14:textId="77777777" w:rsidR="00060951" w:rsidRDefault="00060951">
      <w:pPr>
        <w:spacing w:after="0" w:line="240" w:lineRule="auto"/>
        <w:rPr>
          <w:rFonts w:ascii="Times New Roman" w:hAnsi="Times New Roman" w:cs="Times New Roman"/>
          <w:bCs/>
          <w:sz w:val="24"/>
          <w:szCs w:val="24"/>
        </w:rPr>
      </w:pPr>
    </w:p>
    <w:p w14:paraId="2EF8AFC5" w14:textId="65194A1C"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93332A">
        <w:rPr>
          <w:rFonts w:ascii="Times New Roman" w:hAnsi="Times New Roman" w:cs="Times New Roman"/>
          <w:b/>
          <w:bCs/>
          <w:sz w:val="24"/>
          <w:szCs w:val="24"/>
        </w:rPr>
        <w:t>5</w:t>
      </w:r>
    </w:p>
    <w:p w14:paraId="157BE871" w14:textId="77777777" w:rsidR="00060951" w:rsidRDefault="00951E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Postanowienia końcowe</w:t>
      </w:r>
    </w:p>
    <w:p w14:paraId="4D9102A7" w14:textId="7A38A5EA" w:rsidR="00060951" w:rsidRDefault="00951EBD">
      <w:pPr>
        <w:pStyle w:val="Akapitzlist"/>
        <w:numPr>
          <w:ilvl w:val="3"/>
          <w:numId w:val="4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Ewentualne spory, wynikłe w związku z realizacją przedmiotu umowy, strony zobowiązują się rozwiązywać w drodze wspólnych negocjacji lub poprzez złożenie wniosku o</w:t>
      </w:r>
      <w:r w:rsidR="00B44757">
        <w:rPr>
          <w:rFonts w:ascii="Times New Roman" w:hAnsi="Times New Roman" w:cs="Times New Roman"/>
          <w:sz w:val="24"/>
          <w:szCs w:val="24"/>
        </w:rPr>
        <w:t> </w:t>
      </w:r>
      <w:r>
        <w:rPr>
          <w:rFonts w:ascii="Times New Roman" w:hAnsi="Times New Roman" w:cs="Times New Roman"/>
          <w:sz w:val="24"/>
          <w:szCs w:val="24"/>
        </w:rPr>
        <w:t>przeprowadzenie mediacji lub inne polubowne rozwiązanie sporu do Sądu Polubownego przy Prokuratorii Generalnej Rzeczypospolitej Polskiej, wybranego mediatora albo osoby prowadzącej inne polubowne rozwiązanie sporu, a w przypadku niemożności ustalenia kompromisu będą rozstrzygane przez sąd właściwy dla siedziby Zamawiającego.</w:t>
      </w:r>
    </w:p>
    <w:p w14:paraId="4F1FA512" w14:textId="77777777" w:rsidR="00060951" w:rsidRDefault="00951EBD">
      <w:pPr>
        <w:pStyle w:val="Tekstpodstawowy1"/>
        <w:numPr>
          <w:ilvl w:val="3"/>
          <w:numId w:val="43"/>
        </w:numPr>
        <w:spacing w:after="0"/>
        <w:ind w:left="426" w:hanging="426"/>
      </w:pPr>
      <w:r>
        <w:t>W sprawach, których nie reguluje niniejsza umowa, będą miały zastosowanie odpowiednie przepisy Kodeksu cywilnego, ustawy Prawo budowlane i ustawy Prawo zamówień publicznych wraz z aktami wykonawczymi do tych ustaw.</w:t>
      </w:r>
    </w:p>
    <w:p w14:paraId="0C0C8CAB" w14:textId="77777777" w:rsidR="00060951" w:rsidRDefault="00951EBD">
      <w:pPr>
        <w:pStyle w:val="Akapitzlist"/>
        <w:numPr>
          <w:ilvl w:val="3"/>
          <w:numId w:val="4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Umowę sporządzono w trzech jednobrzmiących egzemplarzach, dwa dla Zamawiającego i jeden dla Wykonawcy.</w:t>
      </w:r>
    </w:p>
    <w:p w14:paraId="587D2987" w14:textId="77777777" w:rsidR="00060951" w:rsidRDefault="00060951">
      <w:pPr>
        <w:spacing w:after="0" w:line="240" w:lineRule="auto"/>
        <w:jc w:val="both"/>
        <w:rPr>
          <w:rFonts w:ascii="Times New Roman" w:hAnsi="Times New Roman" w:cs="Times New Roman"/>
          <w:sz w:val="24"/>
          <w:szCs w:val="24"/>
        </w:rPr>
      </w:pPr>
    </w:p>
    <w:p w14:paraId="54AEFCBA" w14:textId="77777777" w:rsidR="00060951" w:rsidRDefault="00060951">
      <w:pPr>
        <w:spacing w:after="0" w:line="240" w:lineRule="auto"/>
        <w:jc w:val="both"/>
        <w:rPr>
          <w:rFonts w:ascii="Times New Roman" w:hAnsi="Times New Roman" w:cs="Times New Roman"/>
          <w:sz w:val="24"/>
          <w:szCs w:val="24"/>
        </w:rPr>
      </w:pPr>
    </w:p>
    <w:p w14:paraId="58225FDC" w14:textId="77777777" w:rsidR="00060951" w:rsidRDefault="00951EB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ZAMAWIAJĄCY</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WYKONAWCA</w:t>
      </w:r>
    </w:p>
    <w:p w14:paraId="39C4512A" w14:textId="77777777" w:rsidR="00060951" w:rsidRDefault="00060951">
      <w:pPr>
        <w:spacing w:after="0" w:line="240" w:lineRule="auto"/>
        <w:rPr>
          <w:rFonts w:ascii="Times New Roman" w:hAnsi="Times New Roman" w:cs="Times New Roman"/>
        </w:rPr>
      </w:pPr>
    </w:p>
    <w:p w14:paraId="3B6A94B8" w14:textId="77777777" w:rsidR="00060951" w:rsidRDefault="00060951">
      <w:pPr>
        <w:spacing w:after="0" w:line="240" w:lineRule="auto"/>
        <w:rPr>
          <w:rFonts w:ascii="Times New Roman" w:hAnsi="Times New Roman" w:cs="Times New Roman"/>
        </w:rPr>
      </w:pPr>
    </w:p>
    <w:p w14:paraId="02D8363B" w14:textId="77777777" w:rsidR="00060951" w:rsidRDefault="00060951">
      <w:pPr>
        <w:spacing w:after="0" w:line="240" w:lineRule="auto"/>
        <w:rPr>
          <w:rFonts w:ascii="Times New Roman" w:hAnsi="Times New Roman" w:cs="Times New Roman"/>
        </w:rPr>
      </w:pPr>
    </w:p>
    <w:p w14:paraId="3BA531AD"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Załączniki:</w:t>
      </w:r>
    </w:p>
    <w:p w14:paraId="4B6F9530" w14:textId="77777777" w:rsidR="00060951" w:rsidRDefault="00951EBD">
      <w:pPr>
        <w:pStyle w:val="Akapitzlist"/>
        <w:numPr>
          <w:ilvl w:val="3"/>
          <w:numId w:val="55"/>
        </w:numPr>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Karta gwarancji jakości</w:t>
      </w:r>
    </w:p>
    <w:p w14:paraId="12BB2D07" w14:textId="77777777" w:rsidR="00060951" w:rsidRDefault="00060951">
      <w:pPr>
        <w:spacing w:after="0" w:line="240" w:lineRule="auto"/>
        <w:rPr>
          <w:rFonts w:ascii="Times New Roman" w:hAnsi="Times New Roman" w:cs="Times New Roman"/>
        </w:rPr>
      </w:pPr>
    </w:p>
    <w:p w14:paraId="31BB302C" w14:textId="77777777" w:rsidR="00060951" w:rsidRDefault="00951EBD">
      <w:pPr>
        <w:spacing w:after="0" w:line="240" w:lineRule="auto"/>
        <w:rPr>
          <w:rFonts w:ascii="Times New Roman" w:hAnsi="Times New Roman" w:cs="Times New Roman"/>
          <w:sz w:val="24"/>
          <w:szCs w:val="24"/>
        </w:rPr>
      </w:pPr>
      <w:r>
        <w:br w:type="page"/>
      </w:r>
    </w:p>
    <w:p w14:paraId="43DDECF6" w14:textId="77777777" w:rsidR="00B76146" w:rsidRPr="00C60823" w:rsidRDefault="00B76146" w:rsidP="00B76146">
      <w:pPr>
        <w:spacing w:after="0" w:line="240" w:lineRule="auto"/>
        <w:rPr>
          <w:rFonts w:ascii="Times New Roman" w:hAnsi="Times New Roman" w:cs="Times New Roman"/>
          <w:sz w:val="24"/>
          <w:szCs w:val="24"/>
        </w:rPr>
      </w:pPr>
    </w:p>
    <w:p w14:paraId="33D8814B" w14:textId="77777777" w:rsidR="00B76146" w:rsidRDefault="00B76146" w:rsidP="00B7614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Załącznik nr 1 do umowy</w:t>
      </w:r>
    </w:p>
    <w:p w14:paraId="13E4F19E" w14:textId="77777777" w:rsidR="00B76146" w:rsidRDefault="00B76146" w:rsidP="00B761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WZÓR</w:t>
      </w:r>
    </w:p>
    <w:p w14:paraId="5115E5EE" w14:textId="77777777" w:rsidR="00B76146" w:rsidRDefault="00B76146" w:rsidP="00B76146">
      <w:pPr>
        <w:spacing w:after="0" w:line="240" w:lineRule="auto"/>
        <w:rPr>
          <w:rFonts w:ascii="Times New Roman" w:hAnsi="Times New Roman" w:cs="Times New Roman"/>
          <w:sz w:val="24"/>
          <w:szCs w:val="24"/>
        </w:rPr>
      </w:pPr>
    </w:p>
    <w:p w14:paraId="5022C9C1" w14:textId="77777777" w:rsidR="00B76146" w:rsidRDefault="00B76146" w:rsidP="00B76146">
      <w:pPr>
        <w:spacing w:after="0" w:line="240" w:lineRule="auto"/>
        <w:jc w:val="center"/>
        <w:rPr>
          <w:rFonts w:ascii="Times New Roman" w:hAnsi="Times New Roman" w:cs="Times New Roman"/>
          <w:sz w:val="24"/>
          <w:szCs w:val="24"/>
        </w:rPr>
      </w:pPr>
      <w:r w:rsidRPr="00B123D7">
        <w:rPr>
          <w:rFonts w:ascii="Times New Roman" w:hAnsi="Times New Roman" w:cs="Times New Roman"/>
          <w:sz w:val="24"/>
          <w:szCs w:val="24"/>
        </w:rPr>
        <w:t>GWARANCJA JAKOŚCI</w:t>
      </w:r>
    </w:p>
    <w:p w14:paraId="61A2D956" w14:textId="77777777" w:rsidR="00B76146" w:rsidRDefault="00B76146" w:rsidP="00B761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Karta gwarancji jakości wykonanych robót sporządzona w dniu ……</w:t>
      </w:r>
    </w:p>
    <w:p w14:paraId="3F78AB7B" w14:textId="77777777" w:rsidR="00B76146" w:rsidRDefault="00B76146" w:rsidP="00B761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dla zadania:</w:t>
      </w:r>
    </w:p>
    <w:p w14:paraId="13860DFB" w14:textId="2D75222F" w:rsidR="001B7ED1" w:rsidRPr="001B7ED1" w:rsidRDefault="001B7ED1" w:rsidP="001B7ED1">
      <w:pPr>
        <w:spacing w:after="0" w:line="240" w:lineRule="auto"/>
        <w:jc w:val="center"/>
        <w:rPr>
          <w:rFonts w:ascii="Times New Roman" w:hAnsi="Times New Roman" w:cs="Times New Roman"/>
          <w:b/>
          <w:bCs/>
          <w:sz w:val="24"/>
          <w:szCs w:val="24"/>
        </w:rPr>
      </w:pPr>
      <w:r w:rsidRPr="001B7ED1">
        <w:rPr>
          <w:rFonts w:ascii="Times New Roman" w:hAnsi="Times New Roman" w:cs="Times New Roman"/>
          <w:b/>
          <w:sz w:val="24"/>
          <w:szCs w:val="24"/>
          <w:lang w:eastAsia="ar-SA"/>
        </w:rPr>
        <w:t>Termomodernizacja budynku I Liceum Ogólnokształcącym im. T. Kościuszki w</w:t>
      </w:r>
      <w:r>
        <w:rPr>
          <w:rFonts w:ascii="Times New Roman" w:hAnsi="Times New Roman" w:cs="Times New Roman"/>
          <w:b/>
          <w:sz w:val="24"/>
          <w:szCs w:val="24"/>
          <w:lang w:eastAsia="ar-SA"/>
        </w:rPr>
        <w:t> </w:t>
      </w:r>
      <w:r w:rsidRPr="001B7ED1">
        <w:rPr>
          <w:rFonts w:ascii="Times New Roman" w:hAnsi="Times New Roman" w:cs="Times New Roman"/>
          <w:b/>
          <w:sz w:val="24"/>
          <w:szCs w:val="24"/>
          <w:lang w:eastAsia="ar-SA"/>
        </w:rPr>
        <w:t>Wieluniu</w:t>
      </w:r>
    </w:p>
    <w:p w14:paraId="1D41F94D" w14:textId="77777777" w:rsidR="00B76146" w:rsidRDefault="00B76146" w:rsidP="00B76146">
      <w:pPr>
        <w:spacing w:after="0" w:line="240" w:lineRule="auto"/>
        <w:jc w:val="both"/>
        <w:rPr>
          <w:rFonts w:ascii="Times New Roman" w:hAnsi="Times New Roman" w:cs="Times New Roman"/>
          <w:sz w:val="24"/>
          <w:szCs w:val="24"/>
        </w:rPr>
      </w:pPr>
    </w:p>
    <w:p w14:paraId="0705B2C0"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Powiat Wieluński, Pl. Kazimierza Wielkiego 2, 98-300 Wieluń</w:t>
      </w:r>
    </w:p>
    <w:p w14:paraId="00A736F0"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w:t>
      </w:r>
    </w:p>
    <w:p w14:paraId="29F337BB"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Umowa nr ………………………………………………………………………………….</w:t>
      </w:r>
    </w:p>
    <w:p w14:paraId="72ADD0A8"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Przedmiot umowy: …………………………………………………………………………</w:t>
      </w:r>
    </w:p>
    <w:p w14:paraId="112AAC91"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Przedmiot gwarancji: łącznie wszystkie roboty budowlane, zamontowane urządzenia i użyte materiały wykonane w ramach umowy.</w:t>
      </w:r>
    </w:p>
    <w:p w14:paraId="2D2AE55C"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Charakterystyka techniczna przedmiotu umowy, zwanego dalej przedmiotem gwarancji:</w:t>
      </w:r>
    </w:p>
    <w:p w14:paraId="61ADB41D" w14:textId="77777777" w:rsidR="00B76146" w:rsidRDefault="00B76146" w:rsidP="00B76146">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5FE3B77E"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Data odbioru końcowego: ………………………………………………………………….</w:t>
      </w:r>
    </w:p>
    <w:p w14:paraId="3E033963" w14:textId="77777777" w:rsidR="00B76146"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Warunki gwarancji jakości:</w:t>
      </w:r>
    </w:p>
    <w:p w14:paraId="1CBD51ED"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Wykonawca oświadcza, że objęty niniejszą kartą gwarancyjną przedmiot gwarancji został wykonany zgodnie z umową, dokumentacją techniczną, zasadami wiedzy technicznej i przepisami techniczno-budowlanymi.</w:t>
      </w:r>
    </w:p>
    <w:p w14:paraId="25FCA51A"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Wykonawca ponosi odpowiedzialność z tytułu gwarancji jakości za wady fizyczne zmniejszające wartość użytkową, techniczną i estetyczną wykonanych robót.</w:t>
      </w:r>
    </w:p>
    <w:p w14:paraId="68568C2B"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Wykonawca udziela gwarancji jakości na wykonane roboty na okres ……….. miesięcy, licząc od dnia zakończenia czynności odbioru końcowego.</w:t>
      </w:r>
    </w:p>
    <w:p w14:paraId="5B4C3086"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W okresie gwarancji Wykonawca obowiązany jest do nieodpłatnego usuwania wad ujawnionych po odbiorze końcowym, zgłoszonych Wykonawcy przez Zamawiającego pisemnie lub telefonicznie w terminie 7 dni od dnia powzięcia informacji o ujawnieniu wady.</w:t>
      </w:r>
    </w:p>
    <w:p w14:paraId="14EE7BE5"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Ustala się poniższe terminy usunięcia wad:</w:t>
      </w:r>
    </w:p>
    <w:p w14:paraId="1C13B34C" w14:textId="77777777" w:rsidR="00B76146" w:rsidRDefault="00B76146">
      <w:pPr>
        <w:pStyle w:val="Akapitzlist"/>
        <w:numPr>
          <w:ilvl w:val="0"/>
          <w:numId w:val="81"/>
        </w:numPr>
        <w:suppressAutoHyphens w:val="0"/>
        <w:spacing w:after="0" w:line="240" w:lineRule="auto"/>
        <w:ind w:left="1418" w:hanging="425"/>
        <w:jc w:val="both"/>
        <w:rPr>
          <w:rFonts w:ascii="Times New Roman" w:hAnsi="Times New Roman" w:cs="Times New Roman"/>
          <w:sz w:val="24"/>
          <w:szCs w:val="24"/>
        </w:rPr>
      </w:pPr>
      <w:r>
        <w:rPr>
          <w:rFonts w:ascii="Times New Roman" w:hAnsi="Times New Roman" w:cs="Times New Roman"/>
          <w:sz w:val="24"/>
          <w:szCs w:val="24"/>
        </w:rPr>
        <w:t>jeśli wada uniemożliwia zgodne z obowiązującymi przepisami użytkowania obiektu – niezwłocznie, nie później jednak niż w ciągu 5 dni od daty zgłoszenia,</w:t>
      </w:r>
    </w:p>
    <w:p w14:paraId="3AD21971" w14:textId="77777777" w:rsidR="00B76146" w:rsidRPr="000B4C90" w:rsidRDefault="00B76146">
      <w:pPr>
        <w:pStyle w:val="Akapitzlist"/>
        <w:numPr>
          <w:ilvl w:val="0"/>
          <w:numId w:val="81"/>
        </w:numPr>
        <w:suppressAutoHyphens w:val="0"/>
        <w:spacing w:after="0" w:line="240" w:lineRule="auto"/>
        <w:ind w:left="1418" w:hanging="425"/>
        <w:jc w:val="both"/>
        <w:rPr>
          <w:rFonts w:ascii="Times New Roman" w:hAnsi="Times New Roman" w:cs="Times New Roman"/>
          <w:sz w:val="24"/>
          <w:szCs w:val="24"/>
        </w:rPr>
      </w:pPr>
      <w:r>
        <w:rPr>
          <w:rFonts w:ascii="Times New Roman" w:hAnsi="Times New Roman" w:cs="Times New Roman"/>
          <w:sz w:val="24"/>
          <w:szCs w:val="24"/>
        </w:rPr>
        <w:t>inspektor nadzoru, w porozumieniu z Zamawiającym, wyznaczy termin usunięcia wad dla robót, których realizacja uzależniona jest od warunków atmosferycznych.</w:t>
      </w:r>
    </w:p>
    <w:p w14:paraId="2926CBAF"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Usunięcie wad powinno być stwierdzone protokolarnie.</w:t>
      </w:r>
    </w:p>
    <w:p w14:paraId="5060C4ED"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W przypadku usunięcia przez Wykonawcę istotnej wady lub wykonania wadliwej części robót na nowo, termin gwarancji, w zakresie usuniętej wady lub wykonania wadliwej części robót na nowo, biegnie na nowo od chwili usunięcia istotnej wady lub wykonania wadliwej części robót na nowo.</w:t>
      </w:r>
    </w:p>
    <w:p w14:paraId="2B6F9576"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W innych przypadkach termin gwarancji ulega przedłużeniu o czas w ciągu którego wskutek wady przedmiotu objętego gwarancją Zamawiający nie mógł z niego korzystać.</w:t>
      </w:r>
    </w:p>
    <w:p w14:paraId="72C58FC7"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Nie podlegają uprawnieniom z tytułu gwarancji jakości wady powstałe na skutek:</w:t>
      </w:r>
    </w:p>
    <w:p w14:paraId="2029C32D" w14:textId="77777777" w:rsidR="00B76146" w:rsidRDefault="00B76146">
      <w:pPr>
        <w:pStyle w:val="Akapitzlist"/>
        <w:numPr>
          <w:ilvl w:val="1"/>
          <w:numId w:val="82"/>
        </w:numPr>
        <w:suppressAutoHyphens w:val="0"/>
        <w:spacing w:after="0" w:line="240" w:lineRule="auto"/>
        <w:ind w:left="1418" w:hanging="425"/>
        <w:jc w:val="both"/>
        <w:rPr>
          <w:rFonts w:ascii="Times New Roman" w:hAnsi="Times New Roman" w:cs="Times New Roman"/>
          <w:sz w:val="24"/>
          <w:szCs w:val="24"/>
        </w:rPr>
      </w:pPr>
      <w:r>
        <w:rPr>
          <w:rFonts w:ascii="Times New Roman" w:hAnsi="Times New Roman" w:cs="Times New Roman"/>
          <w:sz w:val="24"/>
          <w:szCs w:val="24"/>
        </w:rPr>
        <w:t>Siły wyższej, przez pojęcie której strony rozumieją: stan wojny, stan klęski żywiołowej i strajk generalny,</w:t>
      </w:r>
    </w:p>
    <w:p w14:paraId="7D314ED0" w14:textId="77777777" w:rsidR="00B76146" w:rsidRDefault="00B76146">
      <w:pPr>
        <w:pStyle w:val="Akapitzlist"/>
        <w:numPr>
          <w:ilvl w:val="1"/>
          <w:numId w:val="82"/>
        </w:numPr>
        <w:suppressAutoHyphens w:val="0"/>
        <w:spacing w:after="0" w:line="240" w:lineRule="auto"/>
        <w:ind w:left="1418" w:hanging="425"/>
        <w:jc w:val="both"/>
        <w:rPr>
          <w:rFonts w:ascii="Times New Roman" w:hAnsi="Times New Roman" w:cs="Times New Roman"/>
          <w:sz w:val="24"/>
          <w:szCs w:val="24"/>
        </w:rPr>
      </w:pPr>
      <w:r>
        <w:rPr>
          <w:rFonts w:ascii="Times New Roman" w:hAnsi="Times New Roman" w:cs="Times New Roman"/>
          <w:sz w:val="24"/>
          <w:szCs w:val="24"/>
        </w:rPr>
        <w:t>Normalnego zużycia przedmiotu gwarancji lub jego części.</w:t>
      </w:r>
    </w:p>
    <w:p w14:paraId="67A98DFA"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lastRenderedPageBreak/>
        <w:t>W celu umożliwienia kwalifikacji zgłoszonych wad, przyczyn ich powstania i sposobu usunięcia Zamawiający zobowiązuje się do przechowywania otrzymanej w dniu odbioru dokumentacji powykonawczej, protokołu odbioru końcowego i protokołu przekazania przedmiotu gwarancji do użytkowania.</w:t>
      </w:r>
    </w:p>
    <w:p w14:paraId="6EB898F1" w14:textId="77777777" w:rsidR="00B76146"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Wykonawca jest odpowiedzialny za wszelkie szkody i straty, które spowodował w czasie prac przy usuwaniu wad.</w:t>
      </w:r>
    </w:p>
    <w:p w14:paraId="3AD04FAF" w14:textId="77777777" w:rsidR="00B76146" w:rsidRPr="0038186A" w:rsidRDefault="00B76146">
      <w:pPr>
        <w:pStyle w:val="Akapitzlist"/>
        <w:numPr>
          <w:ilvl w:val="1"/>
          <w:numId w:val="80"/>
        </w:numPr>
        <w:suppressAutoHyphens w:val="0"/>
        <w:spacing w:after="0" w:line="240" w:lineRule="auto"/>
        <w:ind w:left="1037" w:hanging="611"/>
        <w:jc w:val="both"/>
        <w:rPr>
          <w:rFonts w:ascii="Times New Roman" w:hAnsi="Times New Roman" w:cs="Times New Roman"/>
          <w:sz w:val="24"/>
          <w:szCs w:val="24"/>
        </w:rPr>
      </w:pPr>
      <w:r>
        <w:rPr>
          <w:rFonts w:ascii="Times New Roman" w:hAnsi="Times New Roman" w:cs="Times New Roman"/>
          <w:sz w:val="24"/>
          <w:szCs w:val="24"/>
        </w:rPr>
        <w:t>Zamawiający może zlecić innej firmie, w zastępstwie Wykonawcy i na jego koszt, usunięcie wad lub usterek nieusuniętych w wyznaczonym terminie, po uprzednim zawiadomieniu Wykonawcy. Kosztami związanymi z zastępczym usunięciem wad Zamawiający obciąży Wykonawcę.</w:t>
      </w:r>
    </w:p>
    <w:p w14:paraId="648DC969" w14:textId="77777777" w:rsidR="00B76146" w:rsidRPr="00454CF5" w:rsidRDefault="00B76146">
      <w:pPr>
        <w:pStyle w:val="Akapitzlist"/>
        <w:numPr>
          <w:ilvl w:val="3"/>
          <w:numId w:val="79"/>
        </w:numPr>
        <w:suppressAutoHyphens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niezależnie od udzielonej gwarancji jakości ponosi odpowiedzialność z tytułu rękojmi za wady robót budowlanych.</w:t>
      </w:r>
    </w:p>
    <w:p w14:paraId="2E749D02" w14:textId="77777777" w:rsidR="00B76146" w:rsidRDefault="00B76146" w:rsidP="00B76146">
      <w:pPr>
        <w:pStyle w:val="Standard"/>
        <w:spacing w:after="0" w:line="240" w:lineRule="auto"/>
        <w:jc w:val="both"/>
        <w:rPr>
          <w:rFonts w:ascii="Times New Roman" w:hAnsi="Times New Roman"/>
        </w:rPr>
      </w:pPr>
    </w:p>
    <w:p w14:paraId="4AB823BA" w14:textId="77777777" w:rsidR="00B76146" w:rsidRPr="00B123D7" w:rsidRDefault="00B76146" w:rsidP="00B76146">
      <w:pPr>
        <w:pStyle w:val="Standard"/>
        <w:spacing w:after="0" w:line="240" w:lineRule="auto"/>
        <w:jc w:val="both"/>
        <w:rPr>
          <w:rFonts w:ascii="Times New Roman" w:hAnsi="Times New Roman"/>
        </w:rPr>
      </w:pPr>
    </w:p>
    <w:p w14:paraId="153F73C9" w14:textId="77777777" w:rsidR="00B76146" w:rsidRDefault="00B76146" w:rsidP="00B76146">
      <w:pPr>
        <w:pStyle w:val="Standard"/>
        <w:spacing w:after="0" w:line="240" w:lineRule="auto"/>
        <w:jc w:val="both"/>
        <w:rPr>
          <w:rFonts w:ascii="Times New Roman" w:hAnsi="Times New Roman"/>
          <w:b/>
        </w:rPr>
      </w:pPr>
      <w:r>
        <w:rPr>
          <w:rFonts w:ascii="Times New Roman" w:hAnsi="Times New Roman"/>
          <w:b/>
        </w:rPr>
        <w:t>PODPISY I PIECZĘCIE</w:t>
      </w:r>
    </w:p>
    <w:p w14:paraId="3E4997FF" w14:textId="77777777" w:rsidR="00B76146" w:rsidRDefault="00B76146" w:rsidP="00B76146">
      <w:pPr>
        <w:pStyle w:val="Standard"/>
        <w:spacing w:after="0" w:line="240" w:lineRule="auto"/>
        <w:jc w:val="both"/>
        <w:rPr>
          <w:rFonts w:ascii="Times New Roman" w:hAnsi="Times New Roman"/>
          <w:b/>
        </w:rPr>
      </w:pPr>
      <w:r>
        <w:rPr>
          <w:rFonts w:ascii="Times New Roman" w:hAnsi="Times New Roman"/>
          <w:b/>
        </w:rPr>
        <w:t>W imieniu Gwaranta:</w:t>
      </w:r>
    </w:p>
    <w:p w14:paraId="2858F166" w14:textId="77777777" w:rsidR="00B76146" w:rsidRDefault="00B76146" w:rsidP="00B76146">
      <w:pPr>
        <w:spacing w:after="0" w:line="240" w:lineRule="auto"/>
        <w:jc w:val="both"/>
        <w:rPr>
          <w:rFonts w:ascii="Times New Roman" w:hAnsi="Times New Roman" w:cs="Times New Roman"/>
          <w:sz w:val="24"/>
          <w:szCs w:val="24"/>
        </w:rPr>
      </w:pPr>
    </w:p>
    <w:p w14:paraId="77318EC6" w14:textId="77777777" w:rsidR="00B76146" w:rsidRDefault="00B76146" w:rsidP="00B76146">
      <w:pPr>
        <w:pStyle w:val="Standard"/>
        <w:spacing w:after="0" w:line="240" w:lineRule="auto"/>
        <w:rPr>
          <w:rFonts w:ascii="Times New Roman" w:hAnsi="Times New Roman"/>
        </w:rPr>
      </w:pPr>
      <w:r>
        <w:rPr>
          <w:rFonts w:ascii="Times New Roman" w:hAnsi="Times New Roman"/>
        </w:rPr>
        <w:t>………………………………………</w:t>
      </w:r>
    </w:p>
    <w:p w14:paraId="433F2F07" w14:textId="77777777" w:rsidR="00B76146" w:rsidRPr="00E57D29" w:rsidRDefault="00B76146" w:rsidP="00B76146">
      <w:pPr>
        <w:spacing w:after="0" w:line="240" w:lineRule="auto"/>
        <w:jc w:val="both"/>
        <w:rPr>
          <w:rFonts w:ascii="Times New Roman" w:hAnsi="Times New Roman" w:cs="Times New Roman"/>
          <w:sz w:val="24"/>
          <w:szCs w:val="24"/>
        </w:rPr>
      </w:pPr>
    </w:p>
    <w:p w14:paraId="2D7C51E8" w14:textId="163CEFE3" w:rsidR="00060951" w:rsidRDefault="00951EBD" w:rsidP="00F44F95">
      <w:pPr>
        <w:pStyle w:val="Standard"/>
        <w:spacing w:after="0" w:line="240" w:lineRule="auto"/>
        <w:rPr>
          <w:rFonts w:ascii="Times New Roman" w:eastAsia="Calibri" w:hAnsi="Times New Roman" w:cs="Times New Roman"/>
          <w:lang w:eastAsia="ar-SA"/>
        </w:rPr>
      </w:pPr>
      <w:r>
        <w:br w:type="page"/>
      </w:r>
    </w:p>
    <w:p w14:paraId="7010E9DC" w14:textId="77777777" w:rsidR="00F84F65" w:rsidRDefault="00F84F65">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060951" w14:paraId="1E11951B" w14:textId="77777777">
        <w:tc>
          <w:tcPr>
            <w:tcW w:w="9212" w:type="dxa"/>
            <w:shd w:val="clear" w:color="auto" w:fill="BFBFBF" w:themeFill="background1" w:themeFillShade="BF"/>
          </w:tcPr>
          <w:p w14:paraId="7A3D55CD" w14:textId="0466D894" w:rsidR="00060951" w:rsidRDefault="006354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Załącznik nr </w:t>
            </w:r>
            <w:r w:rsidR="00240E5E">
              <w:rPr>
                <w:rFonts w:ascii="Times New Roman" w:hAnsi="Times New Roman" w:cs="Times New Roman"/>
                <w:b/>
                <w:sz w:val="24"/>
                <w:szCs w:val="24"/>
              </w:rPr>
              <w:t>5</w:t>
            </w:r>
            <w:r w:rsidR="00951EBD">
              <w:rPr>
                <w:rFonts w:ascii="Times New Roman" w:hAnsi="Times New Roman" w:cs="Times New Roman"/>
                <w:b/>
                <w:sz w:val="24"/>
                <w:szCs w:val="24"/>
              </w:rPr>
              <w:t xml:space="preserve"> do SWZ – Oświadczenie Wykonawcy</w:t>
            </w:r>
          </w:p>
        </w:tc>
      </w:tr>
    </w:tbl>
    <w:p w14:paraId="2391FB8F" w14:textId="77777777" w:rsidR="00060951" w:rsidRDefault="00060951">
      <w:pPr>
        <w:spacing w:after="0" w:line="240" w:lineRule="auto"/>
        <w:jc w:val="both"/>
        <w:rPr>
          <w:rFonts w:ascii="Times New Roman" w:hAnsi="Times New Roman" w:cs="Times New Roman"/>
          <w:sz w:val="24"/>
          <w:szCs w:val="24"/>
        </w:rPr>
      </w:pPr>
    </w:p>
    <w:p w14:paraId="326C731E" w14:textId="77777777" w:rsidR="00060951" w:rsidRDefault="00060951">
      <w:pPr>
        <w:spacing w:after="0" w:line="240" w:lineRule="auto"/>
        <w:jc w:val="both"/>
        <w:rPr>
          <w:rFonts w:ascii="Times New Roman" w:hAnsi="Times New Roman" w:cs="Times New Roman"/>
          <w:sz w:val="24"/>
          <w:szCs w:val="24"/>
        </w:rPr>
      </w:pPr>
    </w:p>
    <w:p w14:paraId="05891B65"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Ja/my niżej podpisani:</w:t>
      </w:r>
    </w:p>
    <w:p w14:paraId="77ECAED4"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4DFC039C" w14:textId="77777777" w:rsidR="00060951" w:rsidRDefault="00951EBD">
      <w:pPr>
        <w:spacing w:after="0" w:line="240" w:lineRule="auto"/>
        <w:ind w:right="72"/>
        <w:jc w:val="center"/>
        <w:rPr>
          <w:rFonts w:ascii="Times New Roman" w:hAnsi="Times New Roman" w:cs="Times New Roman"/>
          <w:i/>
          <w:sz w:val="20"/>
          <w:szCs w:val="20"/>
        </w:rPr>
      </w:pPr>
      <w:r>
        <w:rPr>
          <w:rFonts w:ascii="Times New Roman" w:hAnsi="Times New Roman" w:cs="Times New Roman"/>
          <w:i/>
          <w:sz w:val="20"/>
          <w:szCs w:val="20"/>
        </w:rPr>
        <w:t>(imię, nazwisko, stanowisko/podstawa do reprezentacji)</w:t>
      </w:r>
    </w:p>
    <w:p w14:paraId="5823569B" w14:textId="77777777" w:rsidR="00060951" w:rsidRDefault="00060951">
      <w:pPr>
        <w:spacing w:after="0" w:line="240" w:lineRule="auto"/>
        <w:rPr>
          <w:rFonts w:ascii="Times New Roman" w:hAnsi="Times New Roman" w:cs="Times New Roman"/>
          <w:spacing w:val="4"/>
          <w:sz w:val="24"/>
          <w:szCs w:val="24"/>
        </w:rPr>
      </w:pPr>
    </w:p>
    <w:p w14:paraId="5EBE5777"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działając w imieniu i na rzecz: </w:t>
      </w:r>
    </w:p>
    <w:p w14:paraId="472E644B"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59CA78F2"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478EC4BD" w14:textId="77777777" w:rsidR="00060951" w:rsidRDefault="00951EBD">
      <w:pPr>
        <w:spacing w:after="0" w:line="240" w:lineRule="auto"/>
        <w:jc w:val="center"/>
        <w:rPr>
          <w:rFonts w:ascii="Times New Roman" w:hAnsi="Times New Roman" w:cs="Times New Roman"/>
          <w:spacing w:val="4"/>
          <w:sz w:val="20"/>
          <w:szCs w:val="20"/>
        </w:rPr>
      </w:pPr>
      <w:r>
        <w:rPr>
          <w:rFonts w:ascii="Times New Roman" w:hAnsi="Times New Roman" w:cs="Times New Roman"/>
          <w:i/>
          <w:sz w:val="20"/>
          <w:szCs w:val="20"/>
        </w:rPr>
        <w:t>(pełna nazwa Wykonawcy/Wykonawców w przypadku wykonawców wspólnie ubiegających się o udzielenie</w:t>
      </w:r>
      <w:r>
        <w:rPr>
          <w:rFonts w:ascii="Times New Roman" w:hAnsi="Times New Roman" w:cs="Times New Roman"/>
          <w:sz w:val="20"/>
          <w:szCs w:val="20"/>
        </w:rPr>
        <w:t xml:space="preserve"> </w:t>
      </w:r>
      <w:r>
        <w:rPr>
          <w:rFonts w:ascii="Times New Roman" w:hAnsi="Times New Roman" w:cs="Times New Roman"/>
          <w:i/>
          <w:sz w:val="20"/>
          <w:szCs w:val="20"/>
        </w:rPr>
        <w:t>zamówienia)</w:t>
      </w:r>
      <w:r>
        <w:rPr>
          <w:rFonts w:ascii="Times New Roman" w:hAnsi="Times New Roman" w:cs="Times New Roman"/>
          <w:sz w:val="20"/>
          <w:szCs w:val="20"/>
        </w:rPr>
        <w:t>.</w:t>
      </w:r>
    </w:p>
    <w:p w14:paraId="4B1E64EB" w14:textId="77777777" w:rsidR="00060951" w:rsidRDefault="00060951">
      <w:pPr>
        <w:spacing w:after="0" w:line="240" w:lineRule="auto"/>
        <w:rPr>
          <w:rFonts w:ascii="Times New Roman" w:hAnsi="Times New Roman" w:cs="Times New Roman"/>
          <w:sz w:val="24"/>
          <w:szCs w:val="24"/>
        </w:rPr>
      </w:pPr>
    </w:p>
    <w:p w14:paraId="6812788A" w14:textId="77777777" w:rsidR="00060951" w:rsidRDefault="00951EBD">
      <w:pPr>
        <w:tabs>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Ubiegając się o udzielenie zamówienia publicznego na zadanie:</w:t>
      </w:r>
    </w:p>
    <w:p w14:paraId="6D4AF493" w14:textId="77777777" w:rsidR="001B7ED1" w:rsidRPr="001B7ED1" w:rsidRDefault="001B7ED1" w:rsidP="001B7ED1">
      <w:pPr>
        <w:spacing w:after="0" w:line="240" w:lineRule="auto"/>
        <w:jc w:val="center"/>
        <w:rPr>
          <w:rFonts w:ascii="Times New Roman" w:hAnsi="Times New Roman" w:cs="Times New Roman"/>
          <w:b/>
          <w:bCs/>
          <w:sz w:val="24"/>
          <w:szCs w:val="24"/>
        </w:rPr>
      </w:pPr>
      <w:r w:rsidRPr="001B7ED1">
        <w:rPr>
          <w:rFonts w:ascii="Times New Roman" w:hAnsi="Times New Roman" w:cs="Times New Roman"/>
          <w:b/>
          <w:sz w:val="24"/>
          <w:szCs w:val="24"/>
          <w:lang w:eastAsia="ar-SA"/>
        </w:rPr>
        <w:t>Termomodernizacja budynku I Liceum Ogólnokształcącym im. T. Kościuszki w</w:t>
      </w:r>
      <w:r>
        <w:rPr>
          <w:rFonts w:ascii="Times New Roman" w:hAnsi="Times New Roman" w:cs="Times New Roman"/>
          <w:b/>
          <w:sz w:val="24"/>
          <w:szCs w:val="24"/>
          <w:lang w:eastAsia="ar-SA"/>
        </w:rPr>
        <w:t> </w:t>
      </w:r>
      <w:r w:rsidRPr="001B7ED1">
        <w:rPr>
          <w:rFonts w:ascii="Times New Roman" w:hAnsi="Times New Roman" w:cs="Times New Roman"/>
          <w:b/>
          <w:sz w:val="24"/>
          <w:szCs w:val="24"/>
          <w:lang w:eastAsia="ar-SA"/>
        </w:rPr>
        <w:t>Wieluniu</w:t>
      </w:r>
    </w:p>
    <w:p w14:paraId="553F9A10" w14:textId="77777777" w:rsidR="00060951" w:rsidRDefault="00060951">
      <w:pPr>
        <w:spacing w:after="0" w:line="240" w:lineRule="auto"/>
        <w:rPr>
          <w:rFonts w:ascii="Times New Roman" w:hAnsi="Times New Roman" w:cs="Times New Roman"/>
          <w:sz w:val="24"/>
          <w:szCs w:val="24"/>
        </w:rPr>
      </w:pPr>
    </w:p>
    <w:p w14:paraId="040639F9" w14:textId="49516DC8" w:rsidR="00060951" w:rsidRDefault="00951EBD">
      <w:pPr>
        <w:widowControl w:val="0"/>
        <w:numPr>
          <w:ilvl w:val="0"/>
          <w:numId w:val="19"/>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należymy</w:t>
      </w:r>
      <w:r>
        <w:rPr>
          <w:rFonts w:ascii="Times New Roman" w:hAnsi="Times New Roman" w:cs="Times New Roman"/>
          <w:sz w:val="24"/>
          <w:szCs w:val="24"/>
        </w:rPr>
        <w:t xml:space="preserve"> do tej samej </w:t>
      </w:r>
      <w:r>
        <w:rPr>
          <w:rFonts w:ascii="Times New Roman" w:hAnsi="Times New Roman" w:cs="Times New Roman"/>
          <w:spacing w:val="4"/>
          <w:sz w:val="24"/>
          <w:szCs w:val="24"/>
        </w:rPr>
        <w:t>grupy kapitałowej</w:t>
      </w:r>
      <w:r>
        <w:rPr>
          <w:rFonts w:ascii="Times New Roman" w:hAnsi="Times New Roman" w:cs="Times New Roman"/>
          <w:sz w:val="24"/>
          <w:szCs w:val="24"/>
        </w:rPr>
        <w:t>, o której mowa w art. 108 ust. 1 pkt 5 ustawy Prawo zamówień publicznych, tj. w rozumieniu ustawy z dnia 16 lutego 2007r. o ochronie konkurencji i konsumentów (</w:t>
      </w:r>
      <w:r w:rsidR="00F429E6">
        <w:rPr>
          <w:rFonts w:ascii="Times New Roman" w:hAnsi="Times New Roman" w:cs="Times New Roman"/>
          <w:sz w:val="24"/>
          <w:szCs w:val="24"/>
        </w:rPr>
        <w:t xml:space="preserve">tj. </w:t>
      </w:r>
      <w:r>
        <w:rPr>
          <w:rFonts w:ascii="Times New Roman" w:hAnsi="Times New Roman" w:cs="Times New Roman"/>
          <w:sz w:val="24"/>
          <w:szCs w:val="24"/>
        </w:rPr>
        <w:t>Dz.U. z 20</w:t>
      </w:r>
      <w:r w:rsidR="00F429E6">
        <w:rPr>
          <w:rFonts w:ascii="Times New Roman" w:hAnsi="Times New Roman" w:cs="Times New Roman"/>
          <w:sz w:val="24"/>
          <w:szCs w:val="24"/>
        </w:rPr>
        <w:t>24</w:t>
      </w:r>
      <w:r>
        <w:rPr>
          <w:rFonts w:ascii="Times New Roman" w:hAnsi="Times New Roman" w:cs="Times New Roman"/>
          <w:sz w:val="24"/>
          <w:szCs w:val="24"/>
        </w:rPr>
        <w:t xml:space="preserve">r., poz. </w:t>
      </w:r>
      <w:r w:rsidR="00F429E6">
        <w:rPr>
          <w:rFonts w:ascii="Times New Roman" w:hAnsi="Times New Roman" w:cs="Times New Roman"/>
          <w:sz w:val="24"/>
          <w:szCs w:val="24"/>
        </w:rPr>
        <w:t>59</w:t>
      </w:r>
      <w:r>
        <w:rPr>
          <w:rFonts w:ascii="Times New Roman" w:hAnsi="Times New Roman" w:cs="Times New Roman"/>
          <w:sz w:val="24"/>
          <w:szCs w:val="24"/>
        </w:rPr>
        <w:t>4)</w:t>
      </w:r>
      <w:r>
        <w:rPr>
          <w:rFonts w:ascii="Times New Roman" w:hAnsi="Times New Roman" w:cs="Times New Roman"/>
          <w:b/>
          <w:sz w:val="24"/>
          <w:szCs w:val="24"/>
        </w:rPr>
        <w:t xml:space="preserve"> *</w:t>
      </w:r>
      <w:r>
        <w:rPr>
          <w:rFonts w:ascii="Times New Roman" w:hAnsi="Times New Roman" w:cs="Times New Roman"/>
          <w:sz w:val="24"/>
          <w:szCs w:val="24"/>
        </w:rPr>
        <w:t>, co podmioty wymienione poniżej (należy podać nazwy i adresy siedzib) *:</w:t>
      </w:r>
    </w:p>
    <w:p w14:paraId="7DEAB6FB" w14:textId="77777777" w:rsidR="00060951" w:rsidRDefault="00060951">
      <w:pPr>
        <w:spacing w:after="0" w:line="240" w:lineRule="auto"/>
        <w:rPr>
          <w:rFonts w:ascii="Times New Roman" w:hAnsi="Times New Roman" w:cs="Times New Roman"/>
          <w:sz w:val="24"/>
          <w:szCs w:val="24"/>
        </w:rPr>
      </w:pPr>
    </w:p>
    <w:tbl>
      <w:tblPr>
        <w:tblW w:w="8720" w:type="dxa"/>
        <w:tblInd w:w="534" w:type="dxa"/>
        <w:tblLook w:val="04A0" w:firstRow="1" w:lastRow="0" w:firstColumn="1" w:lastColumn="0" w:noHBand="0" w:noVBand="1"/>
      </w:tblPr>
      <w:tblGrid>
        <w:gridCol w:w="565"/>
        <w:gridCol w:w="2977"/>
        <w:gridCol w:w="5178"/>
      </w:tblGrid>
      <w:tr w:rsidR="00060951" w14:paraId="2E679360" w14:textId="77777777">
        <w:tc>
          <w:tcPr>
            <w:tcW w:w="565" w:type="dxa"/>
            <w:tcBorders>
              <w:top w:val="single" w:sz="4" w:space="0" w:color="000000"/>
              <w:left w:val="single" w:sz="4" w:space="0" w:color="000000"/>
              <w:bottom w:val="single" w:sz="4" w:space="0" w:color="000000"/>
              <w:right w:val="single" w:sz="4" w:space="0" w:color="000000"/>
            </w:tcBorders>
          </w:tcPr>
          <w:p w14:paraId="307ABDDC"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6FD2725E"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777A6AFE"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Adres podmiotu</w:t>
            </w:r>
          </w:p>
        </w:tc>
      </w:tr>
      <w:tr w:rsidR="00060951" w14:paraId="7DE862ED" w14:textId="77777777">
        <w:tc>
          <w:tcPr>
            <w:tcW w:w="565" w:type="dxa"/>
            <w:tcBorders>
              <w:top w:val="single" w:sz="4" w:space="0" w:color="000000"/>
              <w:left w:val="single" w:sz="4" w:space="0" w:color="000000"/>
              <w:bottom w:val="single" w:sz="4" w:space="0" w:color="000000"/>
              <w:right w:val="single" w:sz="4" w:space="0" w:color="000000"/>
            </w:tcBorders>
          </w:tcPr>
          <w:p w14:paraId="568DA284"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12A0773A"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10A944F" w14:textId="77777777" w:rsidR="00060951" w:rsidRDefault="00060951">
            <w:pPr>
              <w:spacing w:after="0" w:line="240" w:lineRule="auto"/>
              <w:rPr>
                <w:rFonts w:ascii="Times New Roman" w:hAnsi="Times New Roman" w:cs="Times New Roman"/>
                <w:sz w:val="24"/>
                <w:szCs w:val="24"/>
              </w:rPr>
            </w:pPr>
          </w:p>
        </w:tc>
      </w:tr>
      <w:tr w:rsidR="00060951" w14:paraId="10DFAF8B" w14:textId="77777777">
        <w:tc>
          <w:tcPr>
            <w:tcW w:w="565" w:type="dxa"/>
            <w:tcBorders>
              <w:top w:val="single" w:sz="4" w:space="0" w:color="000000"/>
              <w:left w:val="single" w:sz="4" w:space="0" w:color="000000"/>
              <w:bottom w:val="single" w:sz="4" w:space="0" w:color="000000"/>
              <w:right w:val="single" w:sz="4" w:space="0" w:color="000000"/>
            </w:tcBorders>
          </w:tcPr>
          <w:p w14:paraId="57282232"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39B4BAFF"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65769284" w14:textId="77777777" w:rsidR="00060951" w:rsidRDefault="00060951">
            <w:pPr>
              <w:spacing w:after="0" w:line="240" w:lineRule="auto"/>
              <w:rPr>
                <w:rFonts w:ascii="Times New Roman" w:hAnsi="Times New Roman" w:cs="Times New Roman"/>
                <w:sz w:val="24"/>
                <w:szCs w:val="24"/>
              </w:rPr>
            </w:pPr>
          </w:p>
        </w:tc>
      </w:tr>
      <w:tr w:rsidR="00060951" w14:paraId="175B2CC0" w14:textId="77777777">
        <w:tc>
          <w:tcPr>
            <w:tcW w:w="565" w:type="dxa"/>
            <w:tcBorders>
              <w:top w:val="single" w:sz="4" w:space="0" w:color="000000"/>
              <w:left w:val="single" w:sz="4" w:space="0" w:color="000000"/>
              <w:bottom w:val="single" w:sz="4" w:space="0" w:color="000000"/>
              <w:right w:val="single" w:sz="4" w:space="0" w:color="000000"/>
            </w:tcBorders>
          </w:tcPr>
          <w:p w14:paraId="705E15F3"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647CFCCB"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29FAD8C8" w14:textId="77777777" w:rsidR="00060951" w:rsidRDefault="00060951">
            <w:pPr>
              <w:spacing w:after="0" w:line="240" w:lineRule="auto"/>
              <w:rPr>
                <w:rFonts w:ascii="Times New Roman" w:hAnsi="Times New Roman" w:cs="Times New Roman"/>
                <w:sz w:val="24"/>
                <w:szCs w:val="24"/>
              </w:rPr>
            </w:pPr>
          </w:p>
        </w:tc>
      </w:tr>
    </w:tbl>
    <w:p w14:paraId="1FD08F27" w14:textId="77777777" w:rsidR="00060951" w:rsidRDefault="00060951">
      <w:pPr>
        <w:spacing w:after="0" w:line="240" w:lineRule="auto"/>
        <w:rPr>
          <w:rFonts w:ascii="Times New Roman" w:hAnsi="Times New Roman" w:cs="Times New Roman"/>
          <w:sz w:val="24"/>
          <w:szCs w:val="24"/>
        </w:rPr>
      </w:pPr>
    </w:p>
    <w:p w14:paraId="1F1096FF" w14:textId="77777777" w:rsidR="00060951" w:rsidRDefault="00060951">
      <w:pPr>
        <w:spacing w:after="0" w:line="240" w:lineRule="auto"/>
        <w:rPr>
          <w:rFonts w:ascii="Times New Roman" w:hAnsi="Times New Roman" w:cs="Times New Roman"/>
          <w:sz w:val="24"/>
          <w:szCs w:val="24"/>
        </w:rPr>
      </w:pPr>
    </w:p>
    <w:p w14:paraId="5A7D8795" w14:textId="77777777" w:rsidR="00060951" w:rsidRDefault="00951EBD">
      <w:pPr>
        <w:widowControl w:val="0"/>
        <w:numPr>
          <w:ilvl w:val="0"/>
          <w:numId w:val="19"/>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nie należymy</w:t>
      </w:r>
      <w:r>
        <w:rPr>
          <w:rFonts w:ascii="Times New Roman" w:hAnsi="Times New Roman" w:cs="Times New Roman"/>
          <w:sz w:val="24"/>
          <w:szCs w:val="24"/>
        </w:rPr>
        <w:t xml:space="preserve"> do grupy kapitałowej, o której mowa w art. 108 ust. 1 pkt 5 ustawy Prawo zamówień publicznych, tj. w rozumieniu ustawy z dnia 16 lutego 2007r. o ochronie konkurencji i konsumentów (Dz. U. z 2015 r., poz. 184) *</w:t>
      </w:r>
    </w:p>
    <w:p w14:paraId="1CC73BE5" w14:textId="77777777" w:rsidR="00060951" w:rsidRDefault="00060951">
      <w:pPr>
        <w:spacing w:after="0" w:line="240" w:lineRule="auto"/>
        <w:rPr>
          <w:rFonts w:ascii="Times New Roman" w:hAnsi="Times New Roman" w:cs="Times New Roman"/>
          <w:sz w:val="24"/>
          <w:szCs w:val="24"/>
        </w:rPr>
      </w:pPr>
    </w:p>
    <w:p w14:paraId="22516EB9" w14:textId="77777777" w:rsidR="00060951" w:rsidRDefault="00060951">
      <w:pPr>
        <w:spacing w:after="0" w:line="240" w:lineRule="auto"/>
        <w:rPr>
          <w:rFonts w:ascii="Times New Roman" w:hAnsi="Times New Roman" w:cs="Times New Roman"/>
          <w:sz w:val="24"/>
          <w:szCs w:val="24"/>
        </w:rPr>
      </w:pPr>
    </w:p>
    <w:p w14:paraId="29118155" w14:textId="77777777" w:rsidR="00060951" w:rsidRDefault="00951EBD">
      <w:pPr>
        <w:pStyle w:val="Tekstpodstawowy1"/>
        <w:spacing w:after="0"/>
        <w:rPr>
          <w:b/>
          <w:sz w:val="20"/>
          <w:szCs w:val="20"/>
        </w:rPr>
      </w:pPr>
      <w:r>
        <w:rPr>
          <w:b/>
          <w:sz w:val="20"/>
          <w:szCs w:val="20"/>
        </w:rPr>
        <w:t xml:space="preserve">* - skreślić niewłaściwe (pkt. 1 </w:t>
      </w:r>
      <w:r>
        <w:rPr>
          <w:b/>
          <w:sz w:val="20"/>
          <w:szCs w:val="20"/>
          <w:u w:val="single"/>
        </w:rPr>
        <w:t>lub</w:t>
      </w:r>
      <w:r>
        <w:rPr>
          <w:b/>
          <w:sz w:val="20"/>
          <w:szCs w:val="20"/>
        </w:rPr>
        <w:t xml:space="preserve"> pkt. 2)</w:t>
      </w:r>
    </w:p>
    <w:p w14:paraId="2466688F" w14:textId="32F7DE08" w:rsidR="00060951" w:rsidRDefault="00060951">
      <w:pPr>
        <w:spacing w:after="0" w:line="240" w:lineRule="auto"/>
        <w:rPr>
          <w:rFonts w:ascii="Times New Roman" w:hAnsi="Times New Roman" w:cs="Times New Roman"/>
          <w:sz w:val="24"/>
          <w:szCs w:val="24"/>
        </w:rPr>
      </w:pPr>
    </w:p>
    <w:sectPr w:rsidR="00060951">
      <w:headerReference w:type="default" r:id="rId12"/>
      <w:footerReference w:type="default" r:id="rId13"/>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AA6E0" w14:textId="77777777" w:rsidR="00E54667" w:rsidRDefault="00E54667">
      <w:pPr>
        <w:spacing w:after="0" w:line="240" w:lineRule="auto"/>
      </w:pPr>
      <w:r>
        <w:separator/>
      </w:r>
    </w:p>
  </w:endnote>
  <w:endnote w:type="continuationSeparator" w:id="0">
    <w:p w14:paraId="74F911D7" w14:textId="77777777" w:rsidR="00E54667" w:rsidRDefault="00E54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6415502"/>
      <w:docPartObj>
        <w:docPartGallery w:val="Page Numbers (Bottom of Page)"/>
        <w:docPartUnique/>
      </w:docPartObj>
    </w:sdtPr>
    <w:sdtContent>
      <w:p w14:paraId="3CA5796F" w14:textId="77777777" w:rsidR="001D3744" w:rsidRDefault="001D3744">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740679">
          <w:rPr>
            <w:rFonts w:ascii="Times New Roman" w:hAnsi="Times New Roman" w:cs="Times New Roman"/>
            <w:noProof/>
          </w:rPr>
          <w:t>30</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E2747" w14:textId="77777777" w:rsidR="00E54667" w:rsidRDefault="00E54667">
      <w:pPr>
        <w:spacing w:after="0" w:line="240" w:lineRule="auto"/>
      </w:pPr>
      <w:r>
        <w:separator/>
      </w:r>
    </w:p>
  </w:footnote>
  <w:footnote w:type="continuationSeparator" w:id="0">
    <w:p w14:paraId="4E86937A" w14:textId="77777777" w:rsidR="00E54667" w:rsidRDefault="00E54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CD373" w14:textId="0B7E8354" w:rsidR="001D3744" w:rsidRDefault="001D3744">
    <w:pPr>
      <w:pStyle w:val="Nagwek"/>
      <w:jc w:val="center"/>
      <w:rPr>
        <w:rFonts w:ascii="Times New Roman" w:hAnsi="Times New Roman" w:cs="Times New Roman"/>
        <w:i/>
      </w:rPr>
    </w:pPr>
    <w:r>
      <w:rPr>
        <w:rFonts w:ascii="Times New Roman" w:hAnsi="Times New Roman" w:cs="Times New Roman"/>
        <w:i/>
      </w:rPr>
      <w:t>Specyfikacja Warunków Zamówienia – znak sprawy: ON.272.</w:t>
    </w:r>
    <w:r w:rsidR="00307207">
      <w:rPr>
        <w:rFonts w:ascii="Times New Roman" w:hAnsi="Times New Roman" w:cs="Times New Roman"/>
        <w:i/>
      </w:rPr>
      <w:t>10</w:t>
    </w:r>
    <w:r>
      <w:rPr>
        <w:rFonts w:ascii="Times New Roman" w:hAnsi="Times New Roman" w:cs="Times New Roman"/>
        <w:i/>
      </w:rPr>
      <w:t>.202</w:t>
    </w:r>
    <w:r w:rsidR="006E3519">
      <w:rPr>
        <w:rFonts w:ascii="Times New Roman" w:hAnsi="Times New Roman" w:cs="Times New Roman"/>
        <w:i/>
      </w:rPr>
      <w:t>4</w:t>
    </w:r>
  </w:p>
  <w:p w14:paraId="5258C89B" w14:textId="77777777" w:rsidR="001D3744" w:rsidRDefault="001D3744">
    <w:pPr>
      <w:pStyle w:val="Nagwek"/>
      <w:jc w:val="center"/>
      <w:rPr>
        <w:rFonts w:ascii="Times New Roman" w:hAnsi="Times New Roman" w:cs="Times New Roman"/>
        <w:i/>
      </w:rPr>
    </w:pPr>
    <w:r>
      <w:rPr>
        <w:noProof/>
        <w:lang w:eastAsia="pl-PL"/>
      </w:rPr>
      <mc:AlternateContent>
        <mc:Choice Requires="wps">
          <w:drawing>
            <wp:inline distT="0" distB="0" distL="0" distR="0" wp14:anchorId="55546C4F" wp14:editId="22CBEC64">
              <wp:extent cx="5763260" cy="21590"/>
              <wp:effectExtent l="0" t="0" r="0" b="0"/>
              <wp:docPr id="9" name="Prostokąt 9"/>
              <wp:cNvGraphicFramePr/>
              <a:graphic xmlns:a="http://schemas.openxmlformats.org/drawingml/2006/main">
                <a:graphicData uri="http://schemas.microsoft.com/office/word/2010/wordprocessingShape">
                  <wps:wsp>
                    <wps:cNvSpPr/>
                    <wps:spPr>
                      <a:xfrm>
                        <a:off x="0" y="0"/>
                        <a:ext cx="5762520" cy="2088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w14:anchorId="261952AB" id="Prostokąt 9" o:spid="_x0000_s1026" style="width:453.8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" fillcolor="#a0a0a0" stroked="f">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 w15:restartNumberingAfterBreak="0">
    <w:nsid w:val="0070656A"/>
    <w:multiLevelType w:val="multilevel"/>
    <w:tmpl w:val="BC5A4C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101A5C"/>
    <w:multiLevelType w:val="multilevel"/>
    <w:tmpl w:val="BDD8B6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417853"/>
    <w:multiLevelType w:val="multilevel"/>
    <w:tmpl w:val="B1D85E8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AC18CB"/>
    <w:multiLevelType w:val="multilevel"/>
    <w:tmpl w:val="D16A7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3F6349D"/>
    <w:multiLevelType w:val="multilevel"/>
    <w:tmpl w:val="59C8B8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7" w15:restartNumberingAfterBreak="0">
    <w:nsid w:val="05523E92"/>
    <w:multiLevelType w:val="multilevel"/>
    <w:tmpl w:val="6E14655E"/>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5F003EF"/>
    <w:multiLevelType w:val="hybridMultilevel"/>
    <w:tmpl w:val="94ACFD96"/>
    <w:lvl w:ilvl="0" w:tplc="04150017">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9" w15:restartNumberingAfterBreak="0">
    <w:nsid w:val="08A4337E"/>
    <w:multiLevelType w:val="multilevel"/>
    <w:tmpl w:val="407404C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0A27241B"/>
    <w:multiLevelType w:val="multilevel"/>
    <w:tmpl w:val="B5309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3542B2B"/>
    <w:multiLevelType w:val="multilevel"/>
    <w:tmpl w:val="82D49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831D04"/>
    <w:multiLevelType w:val="multilevel"/>
    <w:tmpl w:val="D34A7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57B4832"/>
    <w:multiLevelType w:val="multilevel"/>
    <w:tmpl w:val="E3283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5A335FA"/>
    <w:multiLevelType w:val="multilevel"/>
    <w:tmpl w:val="041AD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65F70C8"/>
    <w:multiLevelType w:val="multilevel"/>
    <w:tmpl w:val="030C3406"/>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76A60EE"/>
    <w:multiLevelType w:val="multilevel"/>
    <w:tmpl w:val="BD1ED9C2"/>
    <w:lvl w:ilvl="0">
      <w:start w:val="8"/>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19"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9271B98"/>
    <w:multiLevelType w:val="multilevel"/>
    <w:tmpl w:val="896C97C2"/>
    <w:lvl w:ilvl="0">
      <w:start w:val="1"/>
      <w:numFmt w:val="decimal"/>
      <w:lvlText w:val="%1)"/>
      <w:lvlJc w:val="left"/>
      <w:pPr>
        <w:ind w:left="2574" w:hanging="360"/>
      </w:pPr>
    </w:lvl>
    <w:lvl w:ilvl="1">
      <w:start w:val="1"/>
      <w:numFmt w:val="lowerLetter"/>
      <w:lvlText w:val="%2."/>
      <w:lvlJc w:val="left"/>
      <w:pPr>
        <w:ind w:left="3294" w:hanging="360"/>
      </w:pPr>
    </w:lvl>
    <w:lvl w:ilvl="2">
      <w:start w:val="1"/>
      <w:numFmt w:val="lowerRoman"/>
      <w:lvlText w:val="%3."/>
      <w:lvlJc w:val="right"/>
      <w:pPr>
        <w:ind w:left="4014" w:hanging="180"/>
      </w:pPr>
    </w:lvl>
    <w:lvl w:ilvl="3">
      <w:start w:val="1"/>
      <w:numFmt w:val="decimal"/>
      <w:lvlText w:val="%4."/>
      <w:lvlJc w:val="left"/>
      <w:pPr>
        <w:ind w:left="4734" w:hanging="360"/>
      </w:pPr>
    </w:lvl>
    <w:lvl w:ilvl="4">
      <w:start w:val="1"/>
      <w:numFmt w:val="lowerLetter"/>
      <w:lvlText w:val="%5."/>
      <w:lvlJc w:val="left"/>
      <w:pPr>
        <w:ind w:left="5454" w:hanging="360"/>
      </w:pPr>
    </w:lvl>
    <w:lvl w:ilvl="5">
      <w:start w:val="1"/>
      <w:numFmt w:val="lowerRoman"/>
      <w:lvlText w:val="%6."/>
      <w:lvlJc w:val="right"/>
      <w:pPr>
        <w:ind w:left="6174" w:hanging="180"/>
      </w:pPr>
    </w:lvl>
    <w:lvl w:ilvl="6">
      <w:start w:val="1"/>
      <w:numFmt w:val="decimal"/>
      <w:lvlText w:val="%7."/>
      <w:lvlJc w:val="left"/>
      <w:pPr>
        <w:ind w:left="6894" w:hanging="360"/>
      </w:pPr>
    </w:lvl>
    <w:lvl w:ilvl="7">
      <w:start w:val="1"/>
      <w:numFmt w:val="lowerLetter"/>
      <w:lvlText w:val="%8."/>
      <w:lvlJc w:val="left"/>
      <w:pPr>
        <w:ind w:left="7614" w:hanging="360"/>
      </w:pPr>
    </w:lvl>
    <w:lvl w:ilvl="8">
      <w:start w:val="1"/>
      <w:numFmt w:val="lowerRoman"/>
      <w:lvlText w:val="%9."/>
      <w:lvlJc w:val="right"/>
      <w:pPr>
        <w:ind w:left="8334" w:hanging="180"/>
      </w:pPr>
    </w:lvl>
  </w:abstractNum>
  <w:abstractNum w:abstractNumId="22" w15:restartNumberingAfterBreak="0">
    <w:nsid w:val="193A7AD1"/>
    <w:multiLevelType w:val="multilevel"/>
    <w:tmpl w:val="D680A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BFE0EA1"/>
    <w:multiLevelType w:val="multilevel"/>
    <w:tmpl w:val="D1CE4BD0"/>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1A0A9C"/>
    <w:multiLevelType w:val="hybridMultilevel"/>
    <w:tmpl w:val="7D9070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07E47C7"/>
    <w:multiLevelType w:val="multilevel"/>
    <w:tmpl w:val="B70AA2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39A05CA"/>
    <w:multiLevelType w:val="multilevel"/>
    <w:tmpl w:val="B26AF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5212895"/>
    <w:multiLevelType w:val="hybridMultilevel"/>
    <w:tmpl w:val="9AAAE556"/>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9" w15:restartNumberingAfterBreak="0">
    <w:nsid w:val="267C1484"/>
    <w:multiLevelType w:val="multilevel"/>
    <w:tmpl w:val="9D984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i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6E83D47"/>
    <w:multiLevelType w:val="multilevel"/>
    <w:tmpl w:val="FE12B9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9AC5E6D"/>
    <w:multiLevelType w:val="multilevel"/>
    <w:tmpl w:val="9138AB6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4" w15:restartNumberingAfterBreak="0">
    <w:nsid w:val="2FAC1814"/>
    <w:multiLevelType w:val="multilevel"/>
    <w:tmpl w:val="E872F3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43F04B9"/>
    <w:multiLevelType w:val="hybridMultilevel"/>
    <w:tmpl w:val="C68A4F02"/>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5605EFF"/>
    <w:multiLevelType w:val="hybridMultilevel"/>
    <w:tmpl w:val="66D68FA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15:restartNumberingAfterBreak="0">
    <w:nsid w:val="35BE0A55"/>
    <w:multiLevelType w:val="multilevel"/>
    <w:tmpl w:val="C43A9772"/>
    <w:lvl w:ilvl="0">
      <w:start w:val="4"/>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3CC64302"/>
    <w:multiLevelType w:val="multilevel"/>
    <w:tmpl w:val="D0EA3704"/>
    <w:lvl w:ilvl="0">
      <w:start w:val="1"/>
      <w:numFmt w:val="bullet"/>
      <w:lvlText w:val=""/>
      <w:lvlJc w:val="left"/>
      <w:pPr>
        <w:ind w:left="1440" w:hanging="360"/>
      </w:pPr>
      <w:rPr>
        <w:rFonts w:ascii="Symbol" w:hAnsi="Symbol" w:cs="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5" w15:restartNumberingAfterBreak="0">
    <w:nsid w:val="3DCB500E"/>
    <w:multiLevelType w:val="multilevel"/>
    <w:tmpl w:val="DE8059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03905A2"/>
    <w:multiLevelType w:val="multilevel"/>
    <w:tmpl w:val="B0D2F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1854764"/>
    <w:multiLevelType w:val="multilevel"/>
    <w:tmpl w:val="B212F68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18B26A4"/>
    <w:multiLevelType w:val="multilevel"/>
    <w:tmpl w:val="46941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19664A2"/>
    <w:multiLevelType w:val="multilevel"/>
    <w:tmpl w:val="AD90D8C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213069C"/>
    <w:multiLevelType w:val="hybridMultilevel"/>
    <w:tmpl w:val="A1769B88"/>
    <w:lvl w:ilvl="0" w:tplc="505EB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6E469F5"/>
    <w:multiLevelType w:val="multilevel"/>
    <w:tmpl w:val="4FCEE3A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77D4C99"/>
    <w:multiLevelType w:val="hybridMultilevel"/>
    <w:tmpl w:val="92CE6EE4"/>
    <w:lvl w:ilvl="0" w:tplc="505EB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8675862"/>
    <w:multiLevelType w:val="multilevel"/>
    <w:tmpl w:val="ED8E0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4CB87038"/>
    <w:multiLevelType w:val="multilevel"/>
    <w:tmpl w:val="ADCC08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60"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1" w15:restartNumberingAfterBreak="0">
    <w:nsid w:val="51F973F0"/>
    <w:multiLevelType w:val="multilevel"/>
    <w:tmpl w:val="213A3548"/>
    <w:styleLink w:val="WWNum47"/>
    <w:lvl w:ilvl="0">
      <w:numFmt w:val="bullet"/>
      <w:lvlText w:val=""/>
      <w:lvlJc w:val="left"/>
      <w:pPr>
        <w:ind w:left="720" w:hanging="360"/>
      </w:pPr>
      <w:rPr>
        <w:rFonts w:ascii="Symbol" w:hAnsi="Symbol" w:cs="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276422D"/>
    <w:multiLevelType w:val="multilevel"/>
    <w:tmpl w:val="FF0650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3C03FD1"/>
    <w:multiLevelType w:val="multilevel"/>
    <w:tmpl w:val="ED187618"/>
    <w:lvl w:ilvl="0">
      <w:start w:val="1"/>
      <w:numFmt w:val="decimal"/>
      <w:lvlText w:val="%1)"/>
      <w:lvlJc w:val="left"/>
      <w:pPr>
        <w:ind w:left="720" w:hanging="360"/>
      </w:pPr>
    </w:lvl>
    <w:lvl w:ilvl="1">
      <w:start w:val="1"/>
      <w:numFmt w:val="lowerLetter"/>
      <w:lvlText w:val="%2)"/>
      <w:lvlJc w:val="left"/>
      <w:pPr>
        <w:ind w:left="1890" w:hanging="81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68F6764"/>
    <w:multiLevelType w:val="multilevel"/>
    <w:tmpl w:val="68F27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6E854FA"/>
    <w:multiLevelType w:val="multilevel"/>
    <w:tmpl w:val="86A2826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7E47D3A"/>
    <w:multiLevelType w:val="multilevel"/>
    <w:tmpl w:val="FCFC035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68"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B1D335E"/>
    <w:multiLevelType w:val="multilevel"/>
    <w:tmpl w:val="9E42D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EFB0FCC"/>
    <w:multiLevelType w:val="multilevel"/>
    <w:tmpl w:val="5AEA2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FA2026A"/>
    <w:multiLevelType w:val="multilevel"/>
    <w:tmpl w:val="8D8A6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03772FF"/>
    <w:multiLevelType w:val="multilevel"/>
    <w:tmpl w:val="FE56AE8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4" w15:restartNumberingAfterBreak="0">
    <w:nsid w:val="60FC634B"/>
    <w:multiLevelType w:val="multilevel"/>
    <w:tmpl w:val="C43A9772"/>
    <w:lvl w:ilvl="0">
      <w:start w:val="4"/>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3447508"/>
    <w:multiLevelType w:val="hybridMultilevel"/>
    <w:tmpl w:val="F5BA619A"/>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680B3D92"/>
    <w:multiLevelType w:val="hybridMultilevel"/>
    <w:tmpl w:val="9AAAE556"/>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7"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A451946"/>
    <w:multiLevelType w:val="multilevel"/>
    <w:tmpl w:val="799030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E4D4A63"/>
    <w:multiLevelType w:val="hybridMultilevel"/>
    <w:tmpl w:val="6102271C"/>
    <w:lvl w:ilvl="0" w:tplc="04150017">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1"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FD463B8"/>
    <w:multiLevelType w:val="multilevel"/>
    <w:tmpl w:val="B972CE0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135409A"/>
    <w:multiLevelType w:val="multilevel"/>
    <w:tmpl w:val="1AB84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1686116"/>
    <w:multiLevelType w:val="multilevel"/>
    <w:tmpl w:val="8A6E0E98"/>
    <w:lvl w:ilvl="0">
      <w:start w:val="1"/>
      <w:numFmt w:val="decimal"/>
      <w:lvlText w:val="%1)"/>
      <w:lvlJc w:val="left"/>
      <w:pPr>
        <w:ind w:left="720" w:hanging="360"/>
      </w:pPr>
    </w:lvl>
    <w:lvl w:ilvl="1">
      <w:start w:val="1"/>
      <w:numFmt w:val="decimal"/>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2503F5E"/>
    <w:multiLevelType w:val="multilevel"/>
    <w:tmpl w:val="74044F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2C96858"/>
    <w:multiLevelType w:val="multilevel"/>
    <w:tmpl w:val="67327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3A843DE"/>
    <w:multiLevelType w:val="multilevel"/>
    <w:tmpl w:val="C3620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65F6630"/>
    <w:multiLevelType w:val="multilevel"/>
    <w:tmpl w:val="A4002D4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0" w15:restartNumberingAfterBreak="0">
    <w:nsid w:val="7791525A"/>
    <w:multiLevelType w:val="multilevel"/>
    <w:tmpl w:val="FE0CA4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B390E6E"/>
    <w:multiLevelType w:val="multilevel"/>
    <w:tmpl w:val="9412F678"/>
    <w:lvl w:ilvl="0">
      <w:start w:val="8"/>
      <w:numFmt w:val="decimal"/>
      <w:lvlText w:val="%1."/>
      <w:lvlJc w:val="left"/>
      <w:pPr>
        <w:ind w:left="360" w:hanging="360"/>
      </w:pPr>
      <w:rPr>
        <w:rFonts w:hint="default"/>
      </w:rPr>
    </w:lvl>
    <w:lvl w:ilvl="1">
      <w:start w:val="1"/>
      <w:numFmt w:val="lowerLetter"/>
      <w:lvlText w:val="%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92" w15:restartNumberingAfterBreak="0">
    <w:nsid w:val="7FB87ABF"/>
    <w:multiLevelType w:val="multilevel"/>
    <w:tmpl w:val="ACA0E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08802899">
    <w:abstractNumId w:val="10"/>
  </w:num>
  <w:num w:numId="2" w16cid:durableId="586616328">
    <w:abstractNumId w:val="56"/>
  </w:num>
  <w:num w:numId="3" w16cid:durableId="655257116">
    <w:abstractNumId w:val="73"/>
  </w:num>
  <w:num w:numId="4" w16cid:durableId="1330521653">
    <w:abstractNumId w:val="79"/>
  </w:num>
  <w:num w:numId="5" w16cid:durableId="424107140">
    <w:abstractNumId w:val="65"/>
  </w:num>
  <w:num w:numId="6" w16cid:durableId="1669946848">
    <w:abstractNumId w:val="39"/>
  </w:num>
  <w:num w:numId="7" w16cid:durableId="1519852946">
    <w:abstractNumId w:val="13"/>
  </w:num>
  <w:num w:numId="8" w16cid:durableId="1673680889">
    <w:abstractNumId w:val="34"/>
  </w:num>
  <w:num w:numId="9" w16cid:durableId="1622833290">
    <w:abstractNumId w:val="85"/>
  </w:num>
  <w:num w:numId="10" w16cid:durableId="1787233046">
    <w:abstractNumId w:val="20"/>
  </w:num>
  <w:num w:numId="11" w16cid:durableId="1258633917">
    <w:abstractNumId w:val="11"/>
  </w:num>
  <w:num w:numId="12" w16cid:durableId="532885975">
    <w:abstractNumId w:val="67"/>
  </w:num>
  <w:num w:numId="13" w16cid:durableId="1198271932">
    <w:abstractNumId w:val="49"/>
  </w:num>
  <w:num w:numId="14" w16cid:durableId="1743333832">
    <w:abstractNumId w:val="26"/>
  </w:num>
  <w:num w:numId="15" w16cid:durableId="1754666893">
    <w:abstractNumId w:val="35"/>
  </w:num>
  <w:num w:numId="16" w16cid:durableId="424619011">
    <w:abstractNumId w:val="60"/>
  </w:num>
  <w:num w:numId="17" w16cid:durableId="100298526">
    <w:abstractNumId w:val="81"/>
  </w:num>
  <w:num w:numId="18" w16cid:durableId="1030767082">
    <w:abstractNumId w:val="6"/>
  </w:num>
  <w:num w:numId="19" w16cid:durableId="1325623111">
    <w:abstractNumId w:val="59"/>
  </w:num>
  <w:num w:numId="20" w16cid:durableId="330064860">
    <w:abstractNumId w:val="57"/>
  </w:num>
  <w:num w:numId="21" w16cid:durableId="1813210736">
    <w:abstractNumId w:val="14"/>
  </w:num>
  <w:num w:numId="22" w16cid:durableId="282885634">
    <w:abstractNumId w:val="58"/>
  </w:num>
  <w:num w:numId="23" w16cid:durableId="1542858555">
    <w:abstractNumId w:val="63"/>
  </w:num>
  <w:num w:numId="24" w16cid:durableId="2011329407">
    <w:abstractNumId w:val="9"/>
  </w:num>
  <w:num w:numId="25" w16cid:durableId="432675685">
    <w:abstractNumId w:val="78"/>
  </w:num>
  <w:num w:numId="26" w16cid:durableId="581138605">
    <w:abstractNumId w:val="30"/>
  </w:num>
  <w:num w:numId="27" w16cid:durableId="71313430">
    <w:abstractNumId w:val="29"/>
  </w:num>
  <w:num w:numId="28" w16cid:durableId="1165705622">
    <w:abstractNumId w:val="44"/>
  </w:num>
  <w:num w:numId="29" w16cid:durableId="1058750619">
    <w:abstractNumId w:val="7"/>
  </w:num>
  <w:num w:numId="30" w16cid:durableId="281225705">
    <w:abstractNumId w:val="21"/>
  </w:num>
  <w:num w:numId="31" w16cid:durableId="1170221705">
    <w:abstractNumId w:val="32"/>
  </w:num>
  <w:num w:numId="32" w16cid:durableId="428308054">
    <w:abstractNumId w:val="42"/>
  </w:num>
  <w:num w:numId="33" w16cid:durableId="295188365">
    <w:abstractNumId w:val="62"/>
  </w:num>
  <w:num w:numId="34" w16cid:durableId="641689394">
    <w:abstractNumId w:val="47"/>
  </w:num>
  <w:num w:numId="35" w16cid:durableId="678309276">
    <w:abstractNumId w:val="22"/>
  </w:num>
  <w:num w:numId="36" w16cid:durableId="1862625038">
    <w:abstractNumId w:val="86"/>
  </w:num>
  <w:num w:numId="37" w16cid:durableId="2117404343">
    <w:abstractNumId w:val="69"/>
  </w:num>
  <w:num w:numId="38" w16cid:durableId="1263803853">
    <w:abstractNumId w:val="2"/>
  </w:num>
  <w:num w:numId="39" w16cid:durableId="1954899802">
    <w:abstractNumId w:val="84"/>
  </w:num>
  <w:num w:numId="40" w16cid:durableId="1902865753">
    <w:abstractNumId w:val="16"/>
  </w:num>
  <w:num w:numId="41" w16cid:durableId="588152500">
    <w:abstractNumId w:val="87"/>
  </w:num>
  <w:num w:numId="42" w16cid:durableId="1043677154">
    <w:abstractNumId w:val="12"/>
  </w:num>
  <w:num w:numId="43" w16cid:durableId="646055801">
    <w:abstractNumId w:val="64"/>
  </w:num>
  <w:num w:numId="44" w16cid:durableId="1637838698">
    <w:abstractNumId w:val="15"/>
  </w:num>
  <w:num w:numId="45" w16cid:durableId="144710808">
    <w:abstractNumId w:val="70"/>
  </w:num>
  <w:num w:numId="46" w16cid:durableId="1620724980">
    <w:abstractNumId w:val="55"/>
  </w:num>
  <w:num w:numId="47" w16cid:durableId="2075083027">
    <w:abstractNumId w:val="82"/>
  </w:num>
  <w:num w:numId="48" w16cid:durableId="470640231">
    <w:abstractNumId w:val="88"/>
  </w:num>
  <w:num w:numId="49" w16cid:durableId="1881626289">
    <w:abstractNumId w:val="3"/>
  </w:num>
  <w:num w:numId="50" w16cid:durableId="813909378">
    <w:abstractNumId w:val="71"/>
  </w:num>
  <w:num w:numId="51" w16cid:durableId="1757557463">
    <w:abstractNumId w:val="53"/>
  </w:num>
  <w:num w:numId="52" w16cid:durableId="1776290799">
    <w:abstractNumId w:val="1"/>
  </w:num>
  <w:num w:numId="53" w16cid:durableId="1744915920">
    <w:abstractNumId w:val="66"/>
  </w:num>
  <w:num w:numId="54" w16cid:durableId="607390641">
    <w:abstractNumId w:val="92"/>
  </w:num>
  <w:num w:numId="55" w16cid:durableId="1103644556">
    <w:abstractNumId w:val="4"/>
  </w:num>
  <w:num w:numId="56" w16cid:durableId="1059670694">
    <w:abstractNumId w:val="25"/>
  </w:num>
  <w:num w:numId="57" w16cid:durableId="449132458">
    <w:abstractNumId w:val="50"/>
  </w:num>
  <w:num w:numId="58" w16cid:durableId="687607376">
    <w:abstractNumId w:val="72"/>
  </w:num>
  <w:num w:numId="59" w16cid:durableId="44985492">
    <w:abstractNumId w:val="23"/>
  </w:num>
  <w:num w:numId="60" w16cid:durableId="1543591003">
    <w:abstractNumId w:val="90"/>
  </w:num>
  <w:num w:numId="61" w16cid:durableId="421336004">
    <w:abstractNumId w:val="45"/>
  </w:num>
  <w:num w:numId="62" w16cid:durableId="584144996">
    <w:abstractNumId w:val="5"/>
  </w:num>
  <w:num w:numId="63" w16cid:durableId="1149504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880226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993811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831033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421698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42941155">
    <w:abstractNumId w:val="33"/>
  </w:num>
  <w:num w:numId="69" w16cid:durableId="10019275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8781051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408151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03737025">
    <w:abstractNumId w:val="17"/>
  </w:num>
  <w:num w:numId="73" w16cid:durableId="2113477295">
    <w:abstractNumId w:val="61"/>
  </w:num>
  <w:num w:numId="74" w16cid:durableId="2057000562">
    <w:abstractNumId w:val="36"/>
  </w:num>
  <w:num w:numId="75" w16cid:durableId="416751770">
    <w:abstractNumId w:val="43"/>
  </w:num>
  <w:num w:numId="76" w16cid:durableId="167982608">
    <w:abstractNumId w:val="38"/>
  </w:num>
  <w:num w:numId="77" w16cid:durableId="1561747310">
    <w:abstractNumId w:val="76"/>
  </w:num>
  <w:num w:numId="78" w16cid:durableId="2063216217">
    <w:abstractNumId w:val="48"/>
  </w:num>
  <w:num w:numId="79" w16cid:durableId="1864830299">
    <w:abstractNumId w:val="24"/>
  </w:num>
  <w:num w:numId="80" w16cid:durableId="123086533">
    <w:abstractNumId w:val="18"/>
  </w:num>
  <w:num w:numId="81" w16cid:durableId="1259018160">
    <w:abstractNumId w:val="40"/>
  </w:num>
  <w:num w:numId="82" w16cid:durableId="250243764">
    <w:abstractNumId w:val="91"/>
  </w:num>
  <w:num w:numId="83" w16cid:durableId="1640846070">
    <w:abstractNumId w:val="89"/>
  </w:num>
  <w:num w:numId="84" w16cid:durableId="1619022094">
    <w:abstractNumId w:val="52"/>
  </w:num>
  <w:num w:numId="85" w16cid:durableId="37780834">
    <w:abstractNumId w:val="74"/>
  </w:num>
  <w:num w:numId="86" w16cid:durableId="1803427015">
    <w:abstractNumId w:val="80"/>
  </w:num>
  <w:num w:numId="87" w16cid:durableId="558900054">
    <w:abstractNumId w:val="41"/>
  </w:num>
  <w:num w:numId="88" w16cid:durableId="460152429">
    <w:abstractNumId w:val="8"/>
  </w:num>
  <w:num w:numId="89" w16cid:durableId="656805988">
    <w:abstractNumId w:val="28"/>
  </w:num>
  <w:num w:numId="90" w16cid:durableId="1882132689">
    <w:abstractNumId w:val="75"/>
  </w:num>
  <w:num w:numId="91" w16cid:durableId="320164533">
    <w:abstractNumId w:val="51"/>
  </w:num>
  <w:num w:numId="92" w16cid:durableId="1079984453">
    <w:abstractNumId w:val="5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0B15"/>
    <w:rsid w:val="000105ED"/>
    <w:rsid w:val="0001305A"/>
    <w:rsid w:val="00060951"/>
    <w:rsid w:val="000737A4"/>
    <w:rsid w:val="00102E3F"/>
    <w:rsid w:val="00112FC0"/>
    <w:rsid w:val="0012474D"/>
    <w:rsid w:val="0018626F"/>
    <w:rsid w:val="001B7ED1"/>
    <w:rsid w:val="001C50F8"/>
    <w:rsid w:val="001C6A36"/>
    <w:rsid w:val="001D3744"/>
    <w:rsid w:val="001E036D"/>
    <w:rsid w:val="001F59B1"/>
    <w:rsid w:val="0020413D"/>
    <w:rsid w:val="00214D5A"/>
    <w:rsid w:val="00240E5E"/>
    <w:rsid w:val="00245C9D"/>
    <w:rsid w:val="0028174F"/>
    <w:rsid w:val="00296DC1"/>
    <w:rsid w:val="002A79AD"/>
    <w:rsid w:val="002C4BA7"/>
    <w:rsid w:val="002E46D6"/>
    <w:rsid w:val="002F6F7D"/>
    <w:rsid w:val="00307207"/>
    <w:rsid w:val="003405C8"/>
    <w:rsid w:val="003572B2"/>
    <w:rsid w:val="003607A9"/>
    <w:rsid w:val="00362BDB"/>
    <w:rsid w:val="00375DC9"/>
    <w:rsid w:val="003A7C82"/>
    <w:rsid w:val="003B2E06"/>
    <w:rsid w:val="003C50BB"/>
    <w:rsid w:val="003E025A"/>
    <w:rsid w:val="003F3ABF"/>
    <w:rsid w:val="0042180E"/>
    <w:rsid w:val="00442248"/>
    <w:rsid w:val="00456E1E"/>
    <w:rsid w:val="00467B43"/>
    <w:rsid w:val="00481AC5"/>
    <w:rsid w:val="004A3E2D"/>
    <w:rsid w:val="004A6845"/>
    <w:rsid w:val="004C025B"/>
    <w:rsid w:val="004C208D"/>
    <w:rsid w:val="004D4A31"/>
    <w:rsid w:val="004E2F6E"/>
    <w:rsid w:val="004F6DB7"/>
    <w:rsid w:val="00511DD8"/>
    <w:rsid w:val="00523B7C"/>
    <w:rsid w:val="00527A25"/>
    <w:rsid w:val="0056095E"/>
    <w:rsid w:val="005802BB"/>
    <w:rsid w:val="0058726D"/>
    <w:rsid w:val="005B2440"/>
    <w:rsid w:val="005C2014"/>
    <w:rsid w:val="005E6513"/>
    <w:rsid w:val="005E6587"/>
    <w:rsid w:val="006354E4"/>
    <w:rsid w:val="00635EF2"/>
    <w:rsid w:val="00644FB7"/>
    <w:rsid w:val="006B5976"/>
    <w:rsid w:val="006C0F05"/>
    <w:rsid w:val="006C1A85"/>
    <w:rsid w:val="006C59E7"/>
    <w:rsid w:val="006E3519"/>
    <w:rsid w:val="00731AA9"/>
    <w:rsid w:val="00740679"/>
    <w:rsid w:val="007B4636"/>
    <w:rsid w:val="007B6848"/>
    <w:rsid w:val="007C521F"/>
    <w:rsid w:val="007C79E1"/>
    <w:rsid w:val="007D07F3"/>
    <w:rsid w:val="00803B0E"/>
    <w:rsid w:val="00841E41"/>
    <w:rsid w:val="0085728E"/>
    <w:rsid w:val="008758E2"/>
    <w:rsid w:val="008D51B4"/>
    <w:rsid w:val="008F7B6F"/>
    <w:rsid w:val="00901C3B"/>
    <w:rsid w:val="0093332A"/>
    <w:rsid w:val="00941214"/>
    <w:rsid w:val="00951EBD"/>
    <w:rsid w:val="00976FCE"/>
    <w:rsid w:val="00997218"/>
    <w:rsid w:val="009A1E08"/>
    <w:rsid w:val="009B0564"/>
    <w:rsid w:val="009C5B40"/>
    <w:rsid w:val="009E3383"/>
    <w:rsid w:val="009E7B23"/>
    <w:rsid w:val="00A04C60"/>
    <w:rsid w:val="00A1083E"/>
    <w:rsid w:val="00A268E0"/>
    <w:rsid w:val="00A3053A"/>
    <w:rsid w:val="00A37E2C"/>
    <w:rsid w:val="00A52616"/>
    <w:rsid w:val="00A63B24"/>
    <w:rsid w:val="00A66984"/>
    <w:rsid w:val="00A7682A"/>
    <w:rsid w:val="00AA31C1"/>
    <w:rsid w:val="00AD03DC"/>
    <w:rsid w:val="00AD4DFE"/>
    <w:rsid w:val="00AE2080"/>
    <w:rsid w:val="00AF4112"/>
    <w:rsid w:val="00B12E30"/>
    <w:rsid w:val="00B141A0"/>
    <w:rsid w:val="00B44757"/>
    <w:rsid w:val="00B51F30"/>
    <w:rsid w:val="00B76146"/>
    <w:rsid w:val="00BD6EB3"/>
    <w:rsid w:val="00BF6799"/>
    <w:rsid w:val="00C10CE7"/>
    <w:rsid w:val="00C3238E"/>
    <w:rsid w:val="00C32ED3"/>
    <w:rsid w:val="00C472B4"/>
    <w:rsid w:val="00C61D32"/>
    <w:rsid w:val="00C63269"/>
    <w:rsid w:val="00CA1CC9"/>
    <w:rsid w:val="00CE1312"/>
    <w:rsid w:val="00CE273A"/>
    <w:rsid w:val="00CF3B4D"/>
    <w:rsid w:val="00D016B6"/>
    <w:rsid w:val="00D64C57"/>
    <w:rsid w:val="00D808A5"/>
    <w:rsid w:val="00DA2C1A"/>
    <w:rsid w:val="00DA383B"/>
    <w:rsid w:val="00DC67C1"/>
    <w:rsid w:val="00DE18B8"/>
    <w:rsid w:val="00E3370A"/>
    <w:rsid w:val="00E44644"/>
    <w:rsid w:val="00E54667"/>
    <w:rsid w:val="00E86451"/>
    <w:rsid w:val="00E87C66"/>
    <w:rsid w:val="00F00641"/>
    <w:rsid w:val="00F05A5A"/>
    <w:rsid w:val="00F11643"/>
    <w:rsid w:val="00F334C0"/>
    <w:rsid w:val="00F429E6"/>
    <w:rsid w:val="00F44F95"/>
    <w:rsid w:val="00F514E2"/>
    <w:rsid w:val="00F66C7B"/>
    <w:rsid w:val="00F84F65"/>
    <w:rsid w:val="00F944AF"/>
    <w:rsid w:val="00F96567"/>
    <w:rsid w:val="00FA5D80"/>
    <w:rsid w:val="00FC1C4C"/>
    <w:rsid w:val="00FF098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5373"/>
  <w15:docId w15:val="{A8223B81-F466-4010-BACD-E5BDFAF04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uiPriority w:val="99"/>
    <w:semiHidden/>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99"/>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semiHidden/>
    <w:unhideWhenUsed/>
    <w:rsid w:val="004D4A31"/>
    <w:rPr>
      <w:color w:val="0000FF"/>
      <w:u w:val="single"/>
    </w:rPr>
  </w:style>
  <w:style w:type="paragraph" w:customStyle="1" w:styleId="Standarduser">
    <w:name w:val="Standard (user)"/>
    <w:rsid w:val="006B5976"/>
    <w:pPr>
      <w:widowControl w:val="0"/>
      <w:autoSpaceDN w:val="0"/>
      <w:spacing w:after="200" w:line="276" w:lineRule="auto"/>
      <w:textAlignment w:val="baseline"/>
    </w:pPr>
    <w:rPr>
      <w:rFonts w:ascii="Calibri" w:eastAsia="SimSun" w:hAnsi="Calibri" w:cs="Mangal"/>
      <w:kern w:val="3"/>
      <w:sz w:val="24"/>
      <w:szCs w:val="24"/>
      <w:lang w:eastAsia="zh-CN" w:bidi="hi-IN"/>
    </w:rPr>
  </w:style>
  <w:style w:type="numbering" w:customStyle="1" w:styleId="WWNum43">
    <w:name w:val="WWNum43"/>
    <w:basedOn w:val="Bezlisty"/>
    <w:rsid w:val="006B5976"/>
    <w:pPr>
      <w:numPr>
        <w:numId w:val="72"/>
      </w:numPr>
    </w:pPr>
  </w:style>
  <w:style w:type="numbering" w:customStyle="1" w:styleId="WWNum47">
    <w:name w:val="WWNum47"/>
    <w:basedOn w:val="Bezlisty"/>
    <w:rsid w:val="006B5976"/>
    <w:pPr>
      <w:numPr>
        <w:numId w:val="73"/>
      </w:numPr>
    </w:pPr>
  </w:style>
  <w:style w:type="paragraph" w:customStyle="1" w:styleId="TableContents">
    <w:name w:val="Table Contents"/>
    <w:basedOn w:val="Standard"/>
    <w:rsid w:val="00CE1312"/>
    <w:pPr>
      <w:suppressLineNumbers/>
      <w:autoSpaceDN w:val="0"/>
      <w:spacing w:after="0" w:line="240" w:lineRule="auto"/>
    </w:pPr>
    <w:rPr>
      <w:rFonts w:ascii="Liberation Serif" w:eastAsia="Segoe UI" w:hAnsi="Liberation Serif" w:cs="Tahoma"/>
      <w:color w:val="000000"/>
      <w:kern w:val="3"/>
    </w:rPr>
  </w:style>
  <w:style w:type="paragraph" w:styleId="Tekstpodstawowy">
    <w:name w:val="Body Text"/>
    <w:basedOn w:val="Normalny"/>
    <w:link w:val="TekstpodstawowyZnak1"/>
    <w:rsid w:val="00F84F65"/>
    <w:pPr>
      <w:spacing w:after="120" w:line="240" w:lineRule="auto"/>
      <w:jc w:val="both"/>
    </w:pPr>
    <w:rPr>
      <w:rFonts w:ascii="Times New Roman" w:eastAsia="Times New Roman" w:hAnsi="Times New Roman" w:cs="Times New Roman"/>
      <w:kern w:val="1"/>
      <w:sz w:val="24"/>
      <w:szCs w:val="24"/>
      <w:lang w:eastAsia="ar-SA"/>
    </w:rPr>
  </w:style>
  <w:style w:type="character" w:customStyle="1" w:styleId="TekstpodstawowyZnak1">
    <w:name w:val="Tekst podstawowy Znak1"/>
    <w:basedOn w:val="Domylnaczcionkaakapitu"/>
    <w:link w:val="Tekstpodstawowy"/>
    <w:rsid w:val="00F84F65"/>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12020875">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zpygmggrsicd.blob.core.windows.net/pod/2021/10/Oferty-3.2_20211016.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pzpygmggrsicd.blob.core.windows.net/pod/2021/10/Komunikacja-wpostepowaniu-3.2_20211016.pdf" TargetMode="External"/><Relationship Id="rId4" Type="http://schemas.openxmlformats.org/officeDocument/2006/relationships/webSettings" Target="webSettings.xml"/><Relationship Id="rId9" Type="http://schemas.openxmlformats.org/officeDocument/2006/relationships/hyperlink" Target="mailto:zam_pub@powiat.wielu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13765</Words>
  <Characters>82592</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ejedrzejewska</dc:creator>
  <dc:description/>
  <cp:lastModifiedBy>Emilia</cp:lastModifiedBy>
  <cp:revision>5</cp:revision>
  <cp:lastPrinted>2024-06-14T06:28:00Z</cp:lastPrinted>
  <dcterms:created xsi:type="dcterms:W3CDTF">2024-06-10T11:20:00Z</dcterms:created>
  <dcterms:modified xsi:type="dcterms:W3CDTF">2024-06-17T12:04:00Z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