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057F4" w14:textId="5DB89382" w:rsidR="00365BC7" w:rsidRPr="0061244B" w:rsidRDefault="00E5185A" w:rsidP="00A51B23">
      <w:pPr>
        <w:spacing w:after="0"/>
        <w:rPr>
          <w:rFonts w:ascii="Arial" w:hAnsi="Arial" w:cs="Arial"/>
          <w:i/>
        </w:rPr>
      </w:pPr>
      <w:r>
        <w:rPr>
          <w:rFonts w:ascii="Arial" w:hAnsi="Arial" w:cs="Arial"/>
        </w:rPr>
        <w:t>ZMK.2610.4</w:t>
      </w:r>
      <w:r w:rsidR="006D5859" w:rsidRPr="008E1615">
        <w:rPr>
          <w:rFonts w:ascii="Arial" w:hAnsi="Arial" w:cs="Arial"/>
        </w:rPr>
        <w:t>.</w:t>
      </w:r>
      <w:r w:rsidR="00C70C6A">
        <w:rPr>
          <w:rFonts w:ascii="Arial" w:hAnsi="Arial" w:cs="Arial"/>
        </w:rPr>
        <w:t>AMK</w:t>
      </w:r>
      <w:r w:rsidR="006D5859">
        <w:rPr>
          <w:rFonts w:ascii="Arial" w:hAnsi="Arial" w:cs="Arial"/>
        </w:rPr>
        <w:t>.2024</w:t>
      </w:r>
      <w:r w:rsidR="006D5859" w:rsidRPr="00A350F2">
        <w:rPr>
          <w:rFonts w:ascii="Arial" w:hAnsi="Arial" w:cs="Arial"/>
        </w:rPr>
        <w:t xml:space="preserve"> </w:t>
      </w:r>
      <w:r w:rsidR="006D5859" w:rsidRPr="00132C76">
        <w:rPr>
          <w:rFonts w:ascii="Arial" w:eastAsia="Calibri" w:hAnsi="Arial" w:cs="Arial"/>
        </w:rPr>
        <w:tab/>
      </w:r>
      <w:r w:rsidR="00A51B23" w:rsidRPr="0061244B">
        <w:rPr>
          <w:rFonts w:ascii="Arial" w:eastAsia="Calibri" w:hAnsi="Arial" w:cs="Arial"/>
        </w:rPr>
        <w:tab/>
      </w:r>
      <w:r w:rsidR="00A51B23" w:rsidRPr="0061244B">
        <w:rPr>
          <w:rFonts w:ascii="Arial" w:eastAsia="Calibri" w:hAnsi="Arial" w:cs="Arial"/>
        </w:rPr>
        <w:tab/>
      </w:r>
      <w:r w:rsidR="00A51B23" w:rsidRPr="0061244B">
        <w:rPr>
          <w:rFonts w:ascii="Arial" w:eastAsia="Calibri" w:hAnsi="Arial" w:cs="Arial"/>
        </w:rPr>
        <w:tab/>
      </w:r>
      <w:r w:rsidR="00A51B23" w:rsidRPr="0061244B">
        <w:rPr>
          <w:rFonts w:ascii="Arial" w:eastAsia="Calibri" w:hAnsi="Arial" w:cs="Arial"/>
        </w:rPr>
        <w:tab/>
      </w:r>
      <w:r w:rsidR="00A51B23" w:rsidRPr="0061244B">
        <w:rPr>
          <w:rFonts w:ascii="Arial" w:eastAsia="Calibri" w:hAnsi="Arial" w:cs="Arial"/>
        </w:rPr>
        <w:tab/>
      </w:r>
      <w:r w:rsidR="00365BC7" w:rsidRPr="0061244B">
        <w:rPr>
          <w:rFonts w:ascii="Arial" w:hAnsi="Arial" w:cs="Arial"/>
          <w:i/>
          <w:iCs/>
          <w:snapToGrid w:val="0"/>
        </w:rPr>
        <w:t xml:space="preserve">Załącznik nr </w:t>
      </w:r>
      <w:r w:rsidR="006C76E4" w:rsidRPr="0061244B">
        <w:rPr>
          <w:rFonts w:ascii="Arial" w:hAnsi="Arial" w:cs="Arial"/>
          <w:i/>
          <w:iCs/>
          <w:snapToGrid w:val="0"/>
        </w:rPr>
        <w:t>2</w:t>
      </w:r>
      <w:r w:rsidR="00365BC7" w:rsidRPr="0061244B">
        <w:rPr>
          <w:rFonts w:ascii="Arial" w:hAnsi="Arial" w:cs="Arial"/>
          <w:i/>
        </w:rPr>
        <w:t xml:space="preserve"> </w:t>
      </w:r>
      <w:r w:rsidR="002647D0" w:rsidRPr="0061244B">
        <w:rPr>
          <w:rFonts w:ascii="Arial" w:hAnsi="Arial" w:cs="Arial"/>
          <w:i/>
        </w:rPr>
        <w:t>do S</w:t>
      </w:r>
      <w:r w:rsidR="00A51B23" w:rsidRPr="0061244B">
        <w:rPr>
          <w:rFonts w:ascii="Arial" w:hAnsi="Arial" w:cs="Arial"/>
          <w:i/>
        </w:rPr>
        <w:t>WZ</w:t>
      </w:r>
    </w:p>
    <w:p w14:paraId="3CBB0136" w14:textId="77777777" w:rsidR="00A51B23" w:rsidRPr="0061244B" w:rsidRDefault="00A51B23" w:rsidP="00365BC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6D2A38B9" w14:textId="77777777" w:rsidR="00365BC7" w:rsidRPr="0061244B" w:rsidRDefault="002647D0" w:rsidP="00365BC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61244B">
        <w:rPr>
          <w:rFonts w:ascii="Arial" w:hAnsi="Arial" w:cs="Arial"/>
          <w:b/>
          <w:u w:val="single"/>
        </w:rPr>
        <w:t xml:space="preserve">Oświadczenie o niepodleganiu wykluczeniu oraz spełnieniu warunków udziału w postępowaniu </w:t>
      </w:r>
    </w:p>
    <w:p w14:paraId="07CF15AF" w14:textId="77777777" w:rsidR="00365BC7" w:rsidRPr="0061244B" w:rsidRDefault="00365BC7" w:rsidP="001836E4">
      <w:pPr>
        <w:spacing w:after="0" w:line="276" w:lineRule="auto"/>
        <w:jc w:val="center"/>
        <w:rPr>
          <w:rFonts w:ascii="Arial" w:hAnsi="Arial" w:cs="Arial"/>
          <w:b/>
        </w:rPr>
      </w:pPr>
      <w:r w:rsidRPr="0061244B">
        <w:rPr>
          <w:rFonts w:ascii="Arial" w:hAnsi="Arial" w:cs="Arial"/>
          <w:b/>
        </w:rPr>
        <w:t xml:space="preserve">składane na podstawie art. </w:t>
      </w:r>
      <w:r w:rsidR="002647D0" w:rsidRPr="0061244B">
        <w:rPr>
          <w:rFonts w:ascii="Arial" w:hAnsi="Arial" w:cs="Arial"/>
          <w:b/>
        </w:rPr>
        <w:t>125 ust. 1 ustawy z dnia 11 września  2019</w:t>
      </w:r>
      <w:r w:rsidRPr="0061244B">
        <w:rPr>
          <w:rFonts w:ascii="Arial" w:hAnsi="Arial" w:cs="Arial"/>
          <w:b/>
        </w:rPr>
        <w:t xml:space="preserve"> r. </w:t>
      </w:r>
    </w:p>
    <w:p w14:paraId="2E7F9372" w14:textId="77777777" w:rsidR="00365BC7" w:rsidRPr="0061244B" w:rsidRDefault="00365BC7" w:rsidP="00365BC7">
      <w:pPr>
        <w:spacing w:after="0" w:line="360" w:lineRule="auto"/>
        <w:jc w:val="center"/>
        <w:rPr>
          <w:rFonts w:ascii="Arial" w:hAnsi="Arial" w:cs="Arial"/>
          <w:b/>
        </w:rPr>
      </w:pPr>
      <w:r w:rsidRPr="0061244B">
        <w:rPr>
          <w:rFonts w:ascii="Arial" w:hAnsi="Arial" w:cs="Arial"/>
          <w:b/>
        </w:rPr>
        <w:t xml:space="preserve"> Prawo zamówień publicznych (dalej jako: ustawa Pzp), </w:t>
      </w:r>
    </w:p>
    <w:p w14:paraId="6F485115" w14:textId="77777777" w:rsidR="00365BC7" w:rsidRPr="0061244B" w:rsidRDefault="002647D0" w:rsidP="002647D0">
      <w:pPr>
        <w:spacing w:after="0" w:line="360" w:lineRule="auto"/>
        <w:rPr>
          <w:rFonts w:ascii="Arial" w:hAnsi="Arial" w:cs="Arial"/>
          <w:bCs/>
        </w:rPr>
      </w:pPr>
      <w:r w:rsidRPr="0061244B">
        <w:rPr>
          <w:rFonts w:ascii="Arial" w:hAnsi="Arial" w:cs="Arial"/>
          <w:bCs/>
        </w:rPr>
        <w:t>przez:</w:t>
      </w:r>
    </w:p>
    <w:p w14:paraId="445B7635" w14:textId="6030A59D" w:rsidR="00365BC7" w:rsidRPr="0061244B" w:rsidRDefault="00426206" w:rsidP="0042620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1244B">
        <w:rPr>
          <w:rFonts w:ascii="Arial" w:hAnsi="Arial" w:cs="Arial"/>
        </w:rPr>
        <w:t>w</w:t>
      </w:r>
      <w:r w:rsidR="002647D0" w:rsidRPr="0061244B">
        <w:rPr>
          <w:rFonts w:ascii="Arial" w:hAnsi="Arial" w:cs="Arial"/>
        </w:rPr>
        <w:t>ykonawcę</w:t>
      </w:r>
      <w:r w:rsidRPr="0061244B">
        <w:rPr>
          <w:rFonts w:ascii="Arial" w:hAnsi="Arial" w:cs="Arial"/>
          <w:vertAlign w:val="superscript"/>
        </w:rPr>
        <w:t xml:space="preserve"> </w:t>
      </w:r>
      <w:r w:rsidRPr="0061244B">
        <w:rPr>
          <w:rFonts w:ascii="Arial" w:hAnsi="Arial" w:cs="Arial"/>
        </w:rPr>
        <w:t>albo,</w:t>
      </w:r>
    </w:p>
    <w:p w14:paraId="03D2B888" w14:textId="454E6548" w:rsidR="00426206" w:rsidRPr="0061244B" w:rsidRDefault="00426206" w:rsidP="0042620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1244B">
        <w:rPr>
          <w:rFonts w:ascii="Arial" w:hAnsi="Arial" w:cs="Arial"/>
        </w:rPr>
        <w:t>wspólnika konsorcjum ( każdego wspólnika w przypadku składania oferty wspólnej), albo;</w:t>
      </w:r>
    </w:p>
    <w:p w14:paraId="45FDF4C0" w14:textId="351EB300" w:rsidR="00426206" w:rsidRPr="0061244B" w:rsidRDefault="00426206" w:rsidP="0042620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1244B">
        <w:rPr>
          <w:rFonts w:ascii="Arial" w:hAnsi="Arial" w:cs="Arial"/>
        </w:rPr>
        <w:t xml:space="preserve">wspólnika spółki cywilnej ( każdego wspólnika  </w:t>
      </w:r>
      <w:r w:rsidR="00FE1E35">
        <w:rPr>
          <w:rFonts w:ascii="Arial" w:hAnsi="Arial" w:cs="Arial"/>
        </w:rPr>
        <w:t>s</w:t>
      </w:r>
      <w:r w:rsidRPr="0061244B">
        <w:rPr>
          <w:rFonts w:ascii="Arial" w:hAnsi="Arial" w:cs="Arial"/>
        </w:rPr>
        <w:t>.</w:t>
      </w:r>
      <w:r w:rsidR="00FE1E35">
        <w:rPr>
          <w:rFonts w:ascii="Arial" w:hAnsi="Arial" w:cs="Arial"/>
        </w:rPr>
        <w:t>c</w:t>
      </w:r>
      <w:r w:rsidRPr="0061244B">
        <w:rPr>
          <w:rFonts w:ascii="Arial" w:hAnsi="Arial" w:cs="Arial"/>
        </w:rPr>
        <w:t>.) albo,</w:t>
      </w:r>
    </w:p>
    <w:p w14:paraId="3AA33E32" w14:textId="1A22576F" w:rsidR="00426206" w:rsidRPr="0061244B" w:rsidRDefault="00426206" w:rsidP="00426206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61244B">
        <w:rPr>
          <w:rFonts w:ascii="Arial" w:hAnsi="Arial" w:cs="Arial"/>
        </w:rPr>
        <w:t>podmiot, na zasoby którego powołuje się Wykonawca w celu spełnienia warunków udziału w postępowaniu,</w:t>
      </w:r>
    </w:p>
    <w:p w14:paraId="4757FCF4" w14:textId="77777777" w:rsidR="00510343" w:rsidRPr="00C159D4" w:rsidRDefault="00510343" w:rsidP="00E516C5">
      <w:pPr>
        <w:pStyle w:val="Textbody"/>
      </w:pPr>
      <w:r w:rsidRPr="00C159D4">
        <w:t>Nazwa i adres Wykonawcy:</w:t>
      </w:r>
    </w:p>
    <w:p w14:paraId="158FFBBA" w14:textId="77777777" w:rsidR="00510343" w:rsidRPr="0061244B" w:rsidRDefault="00510343" w:rsidP="00E516C5">
      <w:pPr>
        <w:pStyle w:val="Textbody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510343" w:rsidRPr="0061244B" w14:paraId="0CCC1233" w14:textId="77777777" w:rsidTr="007121D0">
        <w:tc>
          <w:tcPr>
            <w:tcW w:w="8954" w:type="dxa"/>
            <w:shd w:val="clear" w:color="auto" w:fill="auto"/>
          </w:tcPr>
          <w:p w14:paraId="4FB8D54D" w14:textId="77777777" w:rsidR="00510343" w:rsidRDefault="00510343" w:rsidP="00E516C5">
            <w:pPr>
              <w:pStyle w:val="Textbody"/>
            </w:pPr>
          </w:p>
          <w:p w14:paraId="35F4CDA0" w14:textId="77777777" w:rsidR="00C159D4" w:rsidRPr="0061244B" w:rsidRDefault="00C159D4" w:rsidP="00E516C5">
            <w:pPr>
              <w:pStyle w:val="Textbody"/>
            </w:pPr>
          </w:p>
          <w:p w14:paraId="00DBD6CC" w14:textId="77777777" w:rsidR="00510343" w:rsidRPr="0061244B" w:rsidRDefault="00510343" w:rsidP="00E516C5">
            <w:pPr>
              <w:pStyle w:val="Textbody"/>
            </w:pPr>
          </w:p>
        </w:tc>
      </w:tr>
    </w:tbl>
    <w:p w14:paraId="026681C5" w14:textId="77777777" w:rsidR="007121D0" w:rsidRPr="0061244B" w:rsidRDefault="007121D0" w:rsidP="007121D0">
      <w:pPr>
        <w:spacing w:after="40"/>
        <w:rPr>
          <w:rFonts w:ascii="Calibri" w:hAnsi="Calibri" w:cs="Segoe UI"/>
        </w:rPr>
      </w:pPr>
    </w:p>
    <w:p w14:paraId="318D1691" w14:textId="77777777" w:rsidR="007121D0" w:rsidRPr="0061244B" w:rsidRDefault="007121D0" w:rsidP="007121D0">
      <w:pPr>
        <w:spacing w:after="40"/>
        <w:rPr>
          <w:rFonts w:ascii="Arial" w:hAnsi="Arial" w:cs="Arial"/>
        </w:rPr>
      </w:pPr>
      <w:r w:rsidRPr="0061244B">
        <w:rPr>
          <w:rFonts w:ascii="Arial" w:hAnsi="Arial" w:cs="Arial"/>
        </w:rPr>
        <w:t xml:space="preserve">Składając ofertę w postępowaniu o zamówienie publiczne na  zadanie: </w:t>
      </w:r>
    </w:p>
    <w:p w14:paraId="16E8A94B" w14:textId="6F6CE12B" w:rsidR="00F504AE" w:rsidRPr="0061244B" w:rsidRDefault="003156EF" w:rsidP="00D74AA5">
      <w:pPr>
        <w:jc w:val="center"/>
        <w:rPr>
          <w:rFonts w:ascii="Arial" w:hAnsi="Arial" w:cs="Arial"/>
          <w:b/>
        </w:rPr>
      </w:pPr>
      <w:r w:rsidRPr="00265884">
        <w:rPr>
          <w:rFonts w:ascii="Arial" w:hAnsi="Arial" w:cs="Arial"/>
          <w:b/>
        </w:rPr>
        <w:t>„</w:t>
      </w:r>
      <w:r w:rsidR="002943BA" w:rsidRPr="00265884">
        <w:rPr>
          <w:rFonts w:ascii="Arial" w:eastAsia="Calibri" w:hAnsi="Arial" w:cs="Arial"/>
          <w:b/>
        </w:rPr>
        <w:t>Kompleksowa dostawa paliwa gazowego wraz z dystrybucją  do obiektów administrowanych przez Zarząd Mienia Komunalnego w Libiążu w 2025 r.”</w:t>
      </w:r>
    </w:p>
    <w:p w14:paraId="6714C45B" w14:textId="7208743F" w:rsidR="00900AD7" w:rsidRPr="0061244B" w:rsidRDefault="00F504AE" w:rsidP="00C159D4">
      <w:pPr>
        <w:spacing w:before="120" w:after="120" w:line="360" w:lineRule="auto"/>
        <w:contextualSpacing/>
        <w:jc w:val="both"/>
        <w:rPr>
          <w:rFonts w:ascii="Arial" w:hAnsi="Arial" w:cs="Arial"/>
        </w:rPr>
      </w:pPr>
      <w:r w:rsidRPr="0061244B">
        <w:rPr>
          <w:rFonts w:ascii="Arial" w:hAnsi="Arial" w:cs="Arial"/>
        </w:rPr>
        <w:t>oświadczam, co następuje:</w:t>
      </w:r>
    </w:p>
    <w:p w14:paraId="5C73E53C" w14:textId="77777777" w:rsidR="00F504AE" w:rsidRPr="0061244B" w:rsidRDefault="00F504AE" w:rsidP="00C159D4">
      <w:pPr>
        <w:pStyle w:val="Akapitzlist"/>
        <w:numPr>
          <w:ilvl w:val="0"/>
          <w:numId w:val="3"/>
        </w:numPr>
        <w:spacing w:before="120" w:after="120" w:line="276" w:lineRule="auto"/>
        <w:ind w:left="709"/>
        <w:jc w:val="both"/>
        <w:rPr>
          <w:rFonts w:ascii="Arial" w:hAnsi="Arial" w:cs="Arial"/>
          <w:b/>
          <w:u w:val="single"/>
        </w:rPr>
      </w:pPr>
      <w:r w:rsidRPr="0061244B">
        <w:rPr>
          <w:rFonts w:ascii="Arial" w:hAnsi="Arial" w:cs="Arial"/>
          <w:b/>
          <w:u w:val="single"/>
        </w:rPr>
        <w:t xml:space="preserve">Oświadczenie o niepodleganiu wykluczeniu: </w:t>
      </w:r>
    </w:p>
    <w:p w14:paraId="652E0F14" w14:textId="77777777" w:rsidR="00F504AE" w:rsidRPr="0061244B" w:rsidRDefault="00F504AE" w:rsidP="00C159D4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</w:rPr>
      </w:pPr>
      <w:r w:rsidRPr="0061244B">
        <w:rPr>
          <w:rFonts w:ascii="Arial" w:hAnsi="Arial" w:cs="Arial"/>
          <w:b/>
        </w:rPr>
        <w:t xml:space="preserve">Oświadczam, że nie podlegam wykluczeniu z niniejszego postępowania </w:t>
      </w:r>
      <w:r w:rsidRPr="0061244B">
        <w:rPr>
          <w:rFonts w:ascii="Arial" w:hAnsi="Arial" w:cs="Arial"/>
        </w:rPr>
        <w:t xml:space="preserve">na podstawie art. 108 ust 1 ustawy Pzp oraz art. 109 ust. 1 pkt. 4 ustawy Pzp. </w:t>
      </w:r>
    </w:p>
    <w:p w14:paraId="31EE6922" w14:textId="29681215" w:rsidR="00900AD7" w:rsidRPr="0061244B" w:rsidRDefault="00F504AE" w:rsidP="00C159D4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</w:rPr>
      </w:pPr>
      <w:r w:rsidRPr="0061244B">
        <w:rPr>
          <w:rFonts w:ascii="Arial" w:hAnsi="Arial" w:cs="Arial"/>
          <w:b/>
        </w:rPr>
        <w:t xml:space="preserve">Oświadczam, że zachodzą w stosunku do mnie podstawy wykluczenia </w:t>
      </w:r>
      <w:r w:rsidR="00884C98" w:rsidRPr="0061244B">
        <w:rPr>
          <w:rFonts w:ascii="Arial" w:hAnsi="Arial" w:cs="Arial"/>
          <w:b/>
        </w:rPr>
        <w:br/>
      </w:r>
      <w:r w:rsidRPr="0061244B">
        <w:rPr>
          <w:rFonts w:ascii="Arial" w:hAnsi="Arial" w:cs="Arial"/>
          <w:b/>
        </w:rPr>
        <w:t xml:space="preserve">z postępowania </w:t>
      </w:r>
      <w:r w:rsidRPr="0061244B">
        <w:rPr>
          <w:rFonts w:ascii="Arial" w:hAnsi="Arial" w:cs="Arial"/>
        </w:rPr>
        <w:t xml:space="preserve">na podst.  art. 108 ust. 1  pkt ……. i / lub art. 109 ust. 1 pkt …… ustawy Pzp </w:t>
      </w:r>
      <w:r w:rsidRPr="0061244B">
        <w:rPr>
          <w:rFonts w:ascii="Arial" w:hAnsi="Arial" w:cs="Arial"/>
          <w:vertAlign w:val="superscript"/>
        </w:rPr>
        <w:t>1)</w:t>
      </w:r>
      <w:r w:rsidRPr="0061244B">
        <w:rPr>
          <w:rFonts w:ascii="Arial" w:hAnsi="Arial" w:cs="Arial"/>
        </w:rPr>
        <w:t xml:space="preserve"> .</w:t>
      </w:r>
    </w:p>
    <w:p w14:paraId="6628A523" w14:textId="5251A9F2" w:rsidR="00F504AE" w:rsidRPr="0061244B" w:rsidRDefault="00F504AE" w:rsidP="00C159D4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</w:rPr>
      </w:pPr>
      <w:r w:rsidRPr="0061244B">
        <w:rPr>
          <w:rFonts w:ascii="Arial" w:hAnsi="Arial" w:cs="Arial"/>
        </w:rPr>
        <w:t xml:space="preserve">Jednocześnie oświadczam, że w związku z wyżej wymienioną okolicznością, na podstawie art. 110 ust. 2 ustawy Pzp pojąłem następujące środki naprawcze: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504AE" w:rsidRPr="0061244B" w14:paraId="04B41AC8" w14:textId="77777777" w:rsidTr="001832B1">
        <w:tc>
          <w:tcPr>
            <w:tcW w:w="8954" w:type="dxa"/>
            <w:shd w:val="clear" w:color="auto" w:fill="auto"/>
          </w:tcPr>
          <w:p w14:paraId="40541877" w14:textId="77777777" w:rsidR="00F504AE" w:rsidRPr="0061244B" w:rsidRDefault="00F504AE" w:rsidP="00E516C5">
            <w:pPr>
              <w:pStyle w:val="Textbody"/>
            </w:pPr>
          </w:p>
          <w:p w14:paraId="753B72E8" w14:textId="77777777" w:rsidR="00F504AE" w:rsidRPr="0061244B" w:rsidRDefault="00F504AE" w:rsidP="00E516C5">
            <w:pPr>
              <w:pStyle w:val="Textbody"/>
            </w:pPr>
          </w:p>
        </w:tc>
      </w:tr>
    </w:tbl>
    <w:p w14:paraId="6F9E3E73" w14:textId="043A8137" w:rsidR="00F504AE" w:rsidRPr="00C159D4" w:rsidRDefault="00F504AE" w:rsidP="00C159D4">
      <w:pPr>
        <w:pStyle w:val="Akapitzlist"/>
        <w:numPr>
          <w:ilvl w:val="0"/>
          <w:numId w:val="5"/>
        </w:numPr>
        <w:spacing w:after="120" w:line="240" w:lineRule="auto"/>
        <w:ind w:left="426" w:hanging="284"/>
        <w:jc w:val="both"/>
        <w:rPr>
          <w:rFonts w:ascii="Arial" w:hAnsi="Arial" w:cs="Arial"/>
          <w:i/>
          <w:sz w:val="20"/>
          <w:szCs w:val="20"/>
          <w:vertAlign w:val="superscript"/>
        </w:rPr>
      </w:pPr>
      <w:r w:rsidRPr="00C159D4">
        <w:rPr>
          <w:rFonts w:ascii="Arial" w:hAnsi="Arial" w:cs="Arial"/>
          <w:i/>
          <w:sz w:val="20"/>
          <w:szCs w:val="20"/>
        </w:rPr>
        <w:t>Jeżeli dotyczy- należy podać podstawę wykluczenia spośród wymienionych w art. 108 ust 1 pkt 1,2,5 i/lub art. 109 ust. 1 pkt 4 ustawy Pzp</w:t>
      </w:r>
      <w:r w:rsidR="00A33E33" w:rsidRPr="00C159D4">
        <w:rPr>
          <w:rFonts w:ascii="Arial" w:hAnsi="Arial" w:cs="Arial"/>
          <w:i/>
          <w:sz w:val="20"/>
          <w:szCs w:val="20"/>
        </w:rPr>
        <w:t xml:space="preserve">, </w:t>
      </w:r>
      <w:r w:rsidRPr="00C159D4">
        <w:rPr>
          <w:rFonts w:ascii="Arial" w:hAnsi="Arial" w:cs="Arial"/>
          <w:i/>
          <w:sz w:val="20"/>
          <w:szCs w:val="20"/>
        </w:rPr>
        <w:t xml:space="preserve">w zakresie okoliczności które zamawiający </w:t>
      </w:r>
      <w:r w:rsidR="000D7976">
        <w:rPr>
          <w:rFonts w:ascii="Arial" w:hAnsi="Arial" w:cs="Arial"/>
          <w:i/>
          <w:sz w:val="20"/>
          <w:szCs w:val="20"/>
        </w:rPr>
        <w:t>w</w:t>
      </w:r>
      <w:r w:rsidRPr="00C159D4">
        <w:rPr>
          <w:rFonts w:ascii="Arial" w:hAnsi="Arial" w:cs="Arial"/>
          <w:i/>
          <w:sz w:val="20"/>
          <w:szCs w:val="20"/>
        </w:rPr>
        <w:t xml:space="preserve">skazał w SWZ albo skreślić jeżeli nie dotyczy. Brak wypełnienia/ przekreślenia pkt I.2 oświadczenia, będzie oznaczało, że podmiot składający oświadczenie nie podlega wykluczeniu z postępowania na podstawie przesłanek określonych w pkt. 1 oświadczenia. </w:t>
      </w:r>
    </w:p>
    <w:p w14:paraId="346D08E8" w14:textId="77777777" w:rsidR="009E7032" w:rsidRPr="0061244B" w:rsidRDefault="009E7032" w:rsidP="009E7032">
      <w:pPr>
        <w:pStyle w:val="Akapitzlist"/>
        <w:spacing w:after="120" w:line="240" w:lineRule="auto"/>
        <w:jc w:val="both"/>
        <w:rPr>
          <w:rFonts w:ascii="Arial" w:hAnsi="Arial" w:cs="Arial"/>
          <w:i/>
          <w:vertAlign w:val="superscript"/>
        </w:rPr>
      </w:pPr>
    </w:p>
    <w:p w14:paraId="24CEB039" w14:textId="20B7AA0A" w:rsidR="00F504AE" w:rsidRPr="00C70C6A" w:rsidRDefault="009E7032" w:rsidP="00440B8F">
      <w:pPr>
        <w:pStyle w:val="Akapitzlist"/>
        <w:numPr>
          <w:ilvl w:val="0"/>
          <w:numId w:val="4"/>
        </w:numPr>
        <w:spacing w:before="120" w:after="120" w:line="240" w:lineRule="auto"/>
        <w:rPr>
          <w:rFonts w:ascii="Arial" w:hAnsi="Arial" w:cs="Arial"/>
          <w:u w:val="single"/>
          <w:vertAlign w:val="superscript"/>
        </w:rPr>
      </w:pPr>
      <w:r w:rsidRPr="00C70C6A">
        <w:rPr>
          <w:rStyle w:val="StrongEmphasis"/>
          <w:rFonts w:ascii="Arial" w:hAnsi="Arial" w:cs="Arial"/>
        </w:rPr>
        <w:t xml:space="preserve">Oświadczam, że nie podlegam wykluczeniu </w:t>
      </w:r>
      <w:r w:rsidRPr="00C70C6A">
        <w:rPr>
          <w:rStyle w:val="StrongEmphasis"/>
          <w:rFonts w:ascii="Arial" w:hAnsi="Arial" w:cs="Arial"/>
          <w:b w:val="0"/>
          <w:bCs w:val="0"/>
        </w:rPr>
        <w:t>z niniejszego postępowania</w:t>
      </w:r>
      <w:r w:rsidRPr="00C70C6A">
        <w:rPr>
          <w:rStyle w:val="StrongEmphasis"/>
          <w:rFonts w:ascii="Arial" w:hAnsi="Arial" w:cs="Arial"/>
        </w:rPr>
        <w:t xml:space="preserve"> </w:t>
      </w:r>
      <w:r w:rsidRPr="00C70C6A">
        <w:rPr>
          <w:rFonts w:ascii="Arial" w:hAnsi="Arial" w:cs="Arial"/>
        </w:rPr>
        <w:t xml:space="preserve">na podstawie </w:t>
      </w:r>
      <w:r w:rsidRPr="00C70C6A">
        <w:rPr>
          <w:rFonts w:ascii="Arial" w:hAnsi="Arial" w:cs="Arial"/>
          <w:b/>
          <w:bCs/>
        </w:rPr>
        <w:t>art. 7 ust. 1</w:t>
      </w:r>
      <w:r w:rsidRPr="00C70C6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</w:p>
    <w:p w14:paraId="2D2CCE29" w14:textId="77777777" w:rsidR="00C70C6A" w:rsidRDefault="00C70C6A" w:rsidP="00C70C6A">
      <w:pPr>
        <w:pStyle w:val="Akapitzlist"/>
        <w:spacing w:before="120" w:after="120" w:line="240" w:lineRule="auto"/>
        <w:rPr>
          <w:rFonts w:ascii="Arial" w:hAnsi="Arial" w:cs="Arial"/>
          <w:u w:val="single"/>
          <w:vertAlign w:val="superscript"/>
        </w:rPr>
      </w:pPr>
    </w:p>
    <w:p w14:paraId="2BAD016A" w14:textId="77777777" w:rsidR="00265884" w:rsidRDefault="00265884" w:rsidP="00C70C6A">
      <w:pPr>
        <w:pStyle w:val="Akapitzlist"/>
        <w:spacing w:before="120" w:after="120" w:line="240" w:lineRule="auto"/>
        <w:rPr>
          <w:rFonts w:ascii="Arial" w:hAnsi="Arial" w:cs="Arial"/>
          <w:u w:val="single"/>
          <w:vertAlign w:val="superscript"/>
        </w:rPr>
      </w:pPr>
    </w:p>
    <w:p w14:paraId="271BF815" w14:textId="77777777" w:rsidR="00265884" w:rsidRDefault="00265884" w:rsidP="00C70C6A">
      <w:pPr>
        <w:pStyle w:val="Akapitzlist"/>
        <w:spacing w:before="120" w:after="120" w:line="240" w:lineRule="auto"/>
        <w:rPr>
          <w:rFonts w:ascii="Arial" w:hAnsi="Arial" w:cs="Arial"/>
          <w:u w:val="single"/>
          <w:vertAlign w:val="superscript"/>
        </w:rPr>
      </w:pPr>
    </w:p>
    <w:p w14:paraId="7708F66C" w14:textId="77777777" w:rsidR="00265884" w:rsidRPr="00C70C6A" w:rsidRDefault="00265884" w:rsidP="00C70C6A">
      <w:pPr>
        <w:pStyle w:val="Akapitzlist"/>
        <w:spacing w:before="120" w:after="120" w:line="240" w:lineRule="auto"/>
        <w:rPr>
          <w:rFonts w:ascii="Arial" w:hAnsi="Arial" w:cs="Arial"/>
          <w:u w:val="single"/>
          <w:vertAlign w:val="superscript"/>
        </w:rPr>
      </w:pPr>
    </w:p>
    <w:p w14:paraId="284B4AA8" w14:textId="77777777" w:rsidR="00F504AE" w:rsidRPr="0061244B" w:rsidRDefault="00F504AE" w:rsidP="00F504AE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b/>
          <w:u w:val="single"/>
          <w:vertAlign w:val="superscript"/>
        </w:rPr>
      </w:pPr>
      <w:r w:rsidRPr="0061244B">
        <w:rPr>
          <w:rFonts w:ascii="Arial" w:hAnsi="Arial" w:cs="Arial"/>
          <w:b/>
          <w:u w:val="single"/>
        </w:rPr>
        <w:lastRenderedPageBreak/>
        <w:t xml:space="preserve">Oświadczenie o spełnieniu warunków udziału w postępowaniu: </w:t>
      </w:r>
    </w:p>
    <w:p w14:paraId="6B7BE19A" w14:textId="77777777" w:rsidR="00F504AE" w:rsidRPr="0061244B" w:rsidRDefault="00F504AE" w:rsidP="00522307">
      <w:pPr>
        <w:pStyle w:val="Akapitzlist"/>
        <w:numPr>
          <w:ilvl w:val="0"/>
          <w:numId w:val="7"/>
        </w:numPr>
        <w:spacing w:before="120" w:after="120" w:line="276" w:lineRule="auto"/>
        <w:rPr>
          <w:rFonts w:ascii="Arial" w:hAnsi="Arial" w:cs="Arial"/>
        </w:rPr>
      </w:pPr>
      <w:r w:rsidRPr="0061244B">
        <w:rPr>
          <w:rFonts w:ascii="Arial" w:hAnsi="Arial" w:cs="Arial"/>
        </w:rPr>
        <w:t xml:space="preserve">Oświadczam, że spełniam warunki udziału w postępowaniu  określone przez zamawiającego w specyfikacji warunków zamówienia oraz w ogłoszeniu o zamówieniu. </w:t>
      </w:r>
    </w:p>
    <w:p w14:paraId="0A8AB13B" w14:textId="77777777" w:rsidR="00F504AE" w:rsidRPr="0061244B" w:rsidRDefault="00F504AE" w:rsidP="00522307">
      <w:pPr>
        <w:pStyle w:val="Akapitzlist"/>
        <w:numPr>
          <w:ilvl w:val="0"/>
          <w:numId w:val="7"/>
        </w:numPr>
        <w:spacing w:before="120" w:after="120" w:line="276" w:lineRule="auto"/>
        <w:rPr>
          <w:rFonts w:ascii="Arial" w:hAnsi="Arial" w:cs="Arial"/>
        </w:rPr>
      </w:pPr>
      <w:r w:rsidRPr="0061244B">
        <w:rPr>
          <w:rFonts w:ascii="Arial" w:hAnsi="Arial" w:cs="Arial"/>
        </w:rPr>
        <w:t xml:space="preserve">Oświadczam, że w celu wykazania spełnienia warunków udziału w postępowaniu określonych przez zamawiającego w specyfikacji warunków zamówienia  oraz w ogłoszeniu o zamówieniu polegam na zasobach innego/ych podmiotu/ów. </w:t>
      </w:r>
    </w:p>
    <w:p w14:paraId="05BDE7A6" w14:textId="416E33B1" w:rsidR="00F504AE" w:rsidRPr="0061244B" w:rsidRDefault="00F504AE" w:rsidP="00522307">
      <w:pPr>
        <w:pStyle w:val="Akapitzlist"/>
        <w:spacing w:before="120" w:after="120" w:line="276" w:lineRule="auto"/>
        <w:rPr>
          <w:rFonts w:ascii="Arial" w:hAnsi="Arial" w:cs="Arial"/>
        </w:rPr>
      </w:pPr>
      <w:r w:rsidRPr="0061244B">
        <w:rPr>
          <w:rFonts w:ascii="Arial" w:hAnsi="Arial" w:cs="Arial"/>
        </w:rPr>
        <w:t xml:space="preserve">Poniżej należy wskazać nazwę innego podmiotu oraz zakres zasobów, na których polega wykonawca </w:t>
      </w:r>
      <w:r w:rsidR="00C159D4" w:rsidRPr="00C159D4">
        <w:rPr>
          <w:rFonts w:ascii="Arial" w:hAnsi="Arial" w:cs="Arial"/>
          <w:vertAlign w:val="superscript"/>
        </w:rPr>
        <w:t>2</w:t>
      </w:r>
      <w:r w:rsidRPr="0061244B">
        <w:rPr>
          <w:rFonts w:ascii="Arial" w:hAnsi="Arial" w:cs="Arial"/>
          <w:vertAlign w:val="superscript"/>
        </w:rPr>
        <w:t xml:space="preserve">) </w:t>
      </w:r>
      <w:r w:rsidRPr="0061244B">
        <w:rPr>
          <w:rFonts w:ascii="Arial" w:hAnsi="Arial" w:cs="Aria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504AE" w:rsidRPr="0061244B" w14:paraId="45FD91EF" w14:textId="77777777" w:rsidTr="001832B1">
        <w:tc>
          <w:tcPr>
            <w:tcW w:w="8954" w:type="dxa"/>
            <w:shd w:val="clear" w:color="auto" w:fill="auto"/>
          </w:tcPr>
          <w:p w14:paraId="202F3D23" w14:textId="27B68AC6" w:rsidR="00F504AE" w:rsidRPr="0061244B" w:rsidRDefault="003D0FC3" w:rsidP="00E516C5">
            <w:pPr>
              <w:pStyle w:val="Textbody"/>
            </w:pPr>
            <w:r w:rsidRPr="0061244B">
              <w:t>Nazwa innego podmiotu ………………………………………………….…….</w:t>
            </w:r>
          </w:p>
          <w:p w14:paraId="378A6A19" w14:textId="5747B990" w:rsidR="003D0FC3" w:rsidRPr="0061244B" w:rsidRDefault="003D0FC3" w:rsidP="00DA6E09">
            <w:pPr>
              <w:pStyle w:val="Textbody"/>
              <w:numPr>
                <w:ilvl w:val="0"/>
                <w:numId w:val="25"/>
              </w:numPr>
            </w:pPr>
            <w:r w:rsidRPr="0061244B">
              <w:t>Zakres zasobu na który polega wykonawca  …………………………</w:t>
            </w:r>
            <w:r w:rsidR="00DA6E09">
              <w:t>…</w:t>
            </w:r>
          </w:p>
          <w:p w14:paraId="6B18E92A" w14:textId="77777777" w:rsidR="006D5859" w:rsidRDefault="006D5859" w:rsidP="00E516C5">
            <w:pPr>
              <w:pStyle w:val="Textbody"/>
            </w:pPr>
          </w:p>
          <w:p w14:paraId="1410628D" w14:textId="6C925B64" w:rsidR="003D0FC3" w:rsidRPr="0061244B" w:rsidRDefault="006D5859" w:rsidP="00DA6E09">
            <w:pPr>
              <w:pStyle w:val="Textbody"/>
              <w:numPr>
                <w:ilvl w:val="0"/>
                <w:numId w:val="25"/>
              </w:numPr>
              <w:ind w:right="880"/>
            </w:pPr>
            <w:r>
              <w:t xml:space="preserve"> </w:t>
            </w:r>
            <w:r w:rsidR="003D0FC3" w:rsidRPr="0061244B">
              <w:t>Nazwa innego</w:t>
            </w:r>
            <w:r w:rsidR="00DA6E09">
              <w:t xml:space="preserve"> </w:t>
            </w:r>
            <w:r w:rsidR="003D0FC3" w:rsidRPr="0061244B">
              <w:t>podmiotu …………………………………………………</w:t>
            </w:r>
            <w:r w:rsidR="00DA6E09">
              <w:t>..</w:t>
            </w:r>
          </w:p>
          <w:p w14:paraId="4F493185" w14:textId="5E9BA65A" w:rsidR="00F504AE" w:rsidRPr="0061244B" w:rsidRDefault="003D0FC3" w:rsidP="00E516C5">
            <w:pPr>
              <w:pStyle w:val="Textbody"/>
            </w:pPr>
            <w:r w:rsidRPr="0061244B">
              <w:t>Zakres zasobu na który polega wykonawca  ……………………………</w:t>
            </w:r>
            <w:r w:rsidR="00DA6E09">
              <w:t>……</w:t>
            </w:r>
          </w:p>
        </w:tc>
      </w:tr>
    </w:tbl>
    <w:p w14:paraId="6BC0FE68" w14:textId="1970FA62" w:rsidR="00F504AE" w:rsidRPr="00C159D4" w:rsidRDefault="00C159D4" w:rsidP="00E516C5">
      <w:pPr>
        <w:spacing w:before="120" w:after="120" w:line="240" w:lineRule="auto"/>
        <w:ind w:left="426" w:hanging="142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>2</w:t>
      </w:r>
      <w:r w:rsidR="00F504AE" w:rsidRPr="00C159D4">
        <w:rPr>
          <w:rFonts w:ascii="Arial" w:hAnsi="Arial" w:cs="Arial"/>
          <w:sz w:val="20"/>
          <w:szCs w:val="20"/>
          <w:vertAlign w:val="superscript"/>
        </w:rPr>
        <w:t>)</w:t>
      </w:r>
      <w:r w:rsidR="00F504AE" w:rsidRPr="00C159D4">
        <w:rPr>
          <w:rFonts w:ascii="Arial" w:hAnsi="Arial" w:cs="Arial"/>
          <w:sz w:val="20"/>
          <w:szCs w:val="20"/>
        </w:rPr>
        <w:t xml:space="preserve"> </w:t>
      </w:r>
      <w:r w:rsidR="00F504AE" w:rsidRPr="00C159D4">
        <w:rPr>
          <w:rFonts w:ascii="Arial" w:hAnsi="Arial" w:cs="Arial"/>
          <w:i/>
          <w:sz w:val="20"/>
          <w:szCs w:val="20"/>
        </w:rPr>
        <w:t>Jeżeli dotyczy – należy wskazać nazwę innego podmiotu oraz zakres zasobów, na których polega wykonawca albo skreślić jeżeli nie dotyczy. Brak wypełnienia/ przekreślenia  pkt.II.2  oświadczenia, będzie oznaczał, że podmiot sk</w:t>
      </w:r>
      <w:r w:rsidR="006D5859" w:rsidRPr="00C159D4">
        <w:rPr>
          <w:rFonts w:ascii="Arial" w:hAnsi="Arial" w:cs="Arial"/>
          <w:i/>
          <w:sz w:val="20"/>
          <w:szCs w:val="20"/>
        </w:rPr>
        <w:t>ł</w:t>
      </w:r>
      <w:r w:rsidR="00F504AE" w:rsidRPr="00C159D4">
        <w:rPr>
          <w:rFonts w:ascii="Arial" w:hAnsi="Arial" w:cs="Arial"/>
          <w:i/>
          <w:sz w:val="20"/>
          <w:szCs w:val="20"/>
        </w:rPr>
        <w:t xml:space="preserve">adający oświadczenie  spełnia warunki udziału  w postępowaniu na podstawie pkt. II.1 oświadczenia. </w:t>
      </w:r>
    </w:p>
    <w:p w14:paraId="65ECD610" w14:textId="77777777" w:rsidR="00F504AE" w:rsidRPr="0061244B" w:rsidRDefault="00F504AE" w:rsidP="00F504AE">
      <w:pPr>
        <w:pStyle w:val="Akapitzlist"/>
        <w:numPr>
          <w:ilvl w:val="0"/>
          <w:numId w:val="3"/>
        </w:numPr>
        <w:spacing w:before="120" w:after="120" w:line="360" w:lineRule="auto"/>
        <w:ind w:left="709"/>
        <w:rPr>
          <w:rFonts w:ascii="Arial" w:hAnsi="Arial" w:cs="Arial"/>
          <w:b/>
        </w:rPr>
      </w:pPr>
      <w:r w:rsidRPr="0061244B">
        <w:rPr>
          <w:rFonts w:ascii="Arial" w:hAnsi="Arial" w:cs="Arial"/>
          <w:b/>
        </w:rPr>
        <w:t xml:space="preserve">Oświadczenie dotyczące podanych informacji: </w:t>
      </w:r>
    </w:p>
    <w:p w14:paraId="49DD0E6F" w14:textId="77777777" w:rsidR="00F504AE" w:rsidRPr="0061244B" w:rsidRDefault="00F504AE" w:rsidP="00522307">
      <w:pPr>
        <w:spacing w:before="120" w:after="120" w:line="276" w:lineRule="auto"/>
        <w:rPr>
          <w:rFonts w:ascii="Arial" w:hAnsi="Arial" w:cs="Arial"/>
        </w:rPr>
      </w:pPr>
      <w:r w:rsidRPr="0061244B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5E6F316" w14:textId="15E47A96" w:rsidR="00F504AE" w:rsidRPr="00E516C5" w:rsidRDefault="00F504AE" w:rsidP="00E516C5">
      <w:pPr>
        <w:pStyle w:val="Textbody"/>
        <w:numPr>
          <w:ilvl w:val="0"/>
          <w:numId w:val="3"/>
        </w:numPr>
        <w:ind w:left="567"/>
        <w:rPr>
          <w:sz w:val="22"/>
          <w:szCs w:val="22"/>
        </w:rPr>
      </w:pPr>
      <w:r w:rsidRPr="00E516C5">
        <w:rPr>
          <w:sz w:val="22"/>
          <w:szCs w:val="22"/>
        </w:rPr>
        <w:t>Wskazuję, że dokumen</w:t>
      </w:r>
      <w:r w:rsidR="00522307" w:rsidRPr="00E516C5">
        <w:rPr>
          <w:sz w:val="22"/>
          <w:szCs w:val="22"/>
        </w:rPr>
        <w:t xml:space="preserve">ty potwierdzające umocowanie do </w:t>
      </w:r>
      <w:r w:rsidRPr="00E516C5">
        <w:rPr>
          <w:sz w:val="22"/>
          <w:szCs w:val="22"/>
        </w:rPr>
        <w:t>reprezentowania w tym podmiotowe środki dowodowe znajdują się w formie elektronicznej pod następującym/mi adresem/adresami internetowym/mi ogólnodostępnych i bezpłatnych baz danych</w:t>
      </w:r>
      <w:r w:rsidR="00793787" w:rsidRPr="00E516C5">
        <w:rPr>
          <w:sz w:val="22"/>
          <w:szCs w:val="22"/>
        </w:rPr>
        <w:t>*</w:t>
      </w:r>
      <w:r w:rsidRPr="00E516C5">
        <w:rPr>
          <w:sz w:val="22"/>
          <w:szCs w:val="22"/>
        </w:rPr>
        <w:t xml:space="preserve"> </w:t>
      </w:r>
    </w:p>
    <w:tbl>
      <w:tblPr>
        <w:tblW w:w="58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"/>
        <w:gridCol w:w="9272"/>
      </w:tblGrid>
      <w:tr w:rsidR="00F504AE" w:rsidRPr="0061244B" w14:paraId="4AC0E217" w14:textId="77777777" w:rsidTr="00E516C5">
        <w:tc>
          <w:tcPr>
            <w:tcW w:w="790" w:type="dxa"/>
            <w:shd w:val="clear" w:color="auto" w:fill="auto"/>
          </w:tcPr>
          <w:p w14:paraId="08084DAA" w14:textId="03749BB9" w:rsidR="00F504AE" w:rsidRPr="0061244B" w:rsidRDefault="00F504AE" w:rsidP="00E516C5">
            <w:pPr>
              <w:pStyle w:val="Textbody"/>
            </w:pPr>
          </w:p>
        </w:tc>
        <w:tc>
          <w:tcPr>
            <w:tcW w:w="14966" w:type="dxa"/>
            <w:shd w:val="clear" w:color="auto" w:fill="auto"/>
          </w:tcPr>
          <w:p w14:paraId="41982EDA" w14:textId="77777777" w:rsidR="00F504AE" w:rsidRPr="0061244B" w:rsidRDefault="00F504AE" w:rsidP="00E516C5">
            <w:pPr>
              <w:pStyle w:val="Textbody"/>
            </w:pPr>
            <w:r w:rsidRPr="0061244B">
              <w:t>Krajowy Rejestr Sądowy</w:t>
            </w:r>
          </w:p>
          <w:p w14:paraId="064A2E9A" w14:textId="77777777" w:rsidR="00F504AE" w:rsidRPr="0061244B" w:rsidRDefault="000D7976" w:rsidP="00E516C5">
            <w:pPr>
              <w:pStyle w:val="Textbody"/>
              <w:rPr>
                <w:sz w:val="22"/>
                <w:szCs w:val="22"/>
              </w:rPr>
            </w:pPr>
            <w:hyperlink r:id="rId7" w:history="1">
              <w:r w:rsidR="00F504AE" w:rsidRPr="0061244B">
                <w:rPr>
                  <w:sz w:val="22"/>
                  <w:szCs w:val="22"/>
                </w:rPr>
                <w:t>https://ekrs.ms.gov.pl/web/wyszukiwarka-krs/strona-glowna/</w:t>
              </w:r>
            </w:hyperlink>
            <w:r w:rsidR="00F504AE" w:rsidRPr="0061244B">
              <w:rPr>
                <w:sz w:val="22"/>
                <w:szCs w:val="22"/>
              </w:rPr>
              <w:t xml:space="preserve"> </w:t>
            </w:r>
          </w:p>
          <w:p w14:paraId="66EA6F68" w14:textId="77777777" w:rsidR="00F504AE" w:rsidRPr="0061244B" w:rsidRDefault="00F504AE" w:rsidP="00E516C5">
            <w:pPr>
              <w:pStyle w:val="Textbody"/>
            </w:pPr>
          </w:p>
        </w:tc>
      </w:tr>
      <w:tr w:rsidR="00F504AE" w:rsidRPr="0061244B" w14:paraId="2142827D" w14:textId="77777777" w:rsidTr="00E516C5">
        <w:tc>
          <w:tcPr>
            <w:tcW w:w="790" w:type="dxa"/>
            <w:shd w:val="clear" w:color="auto" w:fill="auto"/>
          </w:tcPr>
          <w:p w14:paraId="64AE691D" w14:textId="2B86B28B" w:rsidR="00F504AE" w:rsidRPr="0061244B" w:rsidRDefault="00F504AE" w:rsidP="00E516C5">
            <w:pPr>
              <w:pStyle w:val="Textbody"/>
            </w:pPr>
          </w:p>
        </w:tc>
        <w:tc>
          <w:tcPr>
            <w:tcW w:w="14966" w:type="dxa"/>
            <w:shd w:val="clear" w:color="auto" w:fill="auto"/>
          </w:tcPr>
          <w:p w14:paraId="120378CC" w14:textId="77777777" w:rsidR="00F504AE" w:rsidRPr="0061244B" w:rsidRDefault="00F504AE" w:rsidP="00E516C5">
            <w:pPr>
              <w:pStyle w:val="Textbody"/>
            </w:pPr>
            <w:r w:rsidRPr="0061244B">
              <w:t>Centralna Ewidencja i Informacja o Działalności Gospodarczej</w:t>
            </w:r>
          </w:p>
          <w:p w14:paraId="2A3DD5DF" w14:textId="77777777" w:rsidR="00F504AE" w:rsidRPr="0061244B" w:rsidRDefault="000D7976" w:rsidP="00E516C5">
            <w:pPr>
              <w:pStyle w:val="tretekstu4"/>
              <w:spacing w:after="0"/>
              <w:ind w:left="523" w:right="4027" w:firstLine="0"/>
              <w:rPr>
                <w:i w:val="0"/>
                <w:iCs w:val="0"/>
                <w:color w:val="000000"/>
                <w:sz w:val="22"/>
                <w:szCs w:val="22"/>
              </w:rPr>
            </w:pPr>
            <w:hyperlink r:id="rId8" w:history="1">
              <w:r w:rsidR="00F504AE" w:rsidRPr="0061244B">
                <w:rPr>
                  <w:rStyle w:val="Hipercze"/>
                  <w:i w:val="0"/>
                  <w:iCs w:val="0"/>
                  <w:color w:val="000000"/>
                  <w:sz w:val="22"/>
                  <w:szCs w:val="22"/>
                </w:rPr>
                <w:t>https://prod.ceidg.gov.pl/CEIDG/CEIDG.Public.UI/Search.aspx</w:t>
              </w:r>
            </w:hyperlink>
          </w:p>
        </w:tc>
      </w:tr>
      <w:tr w:rsidR="00F504AE" w:rsidRPr="0061244B" w14:paraId="317C3BFC" w14:textId="77777777" w:rsidTr="00E516C5">
        <w:tc>
          <w:tcPr>
            <w:tcW w:w="790" w:type="dxa"/>
            <w:shd w:val="clear" w:color="auto" w:fill="auto"/>
          </w:tcPr>
          <w:p w14:paraId="0F94AAEA" w14:textId="697C4A06" w:rsidR="00F504AE" w:rsidRPr="0061244B" w:rsidRDefault="00F504AE" w:rsidP="00E516C5">
            <w:pPr>
              <w:pStyle w:val="Textbody"/>
            </w:pPr>
          </w:p>
        </w:tc>
        <w:tc>
          <w:tcPr>
            <w:tcW w:w="14966" w:type="dxa"/>
            <w:shd w:val="clear" w:color="auto" w:fill="auto"/>
          </w:tcPr>
          <w:p w14:paraId="556D7AA5" w14:textId="77777777" w:rsidR="00F504AE" w:rsidRPr="0061244B" w:rsidRDefault="00F504AE" w:rsidP="00E516C5">
            <w:pPr>
              <w:pStyle w:val="Textbody"/>
            </w:pPr>
            <w:r w:rsidRPr="0061244B">
              <w:t>Inny rejestr (należy wskazać jaki):</w:t>
            </w:r>
          </w:p>
          <w:p w14:paraId="6406E926" w14:textId="778B2730" w:rsidR="00F504AE" w:rsidRPr="0061244B" w:rsidRDefault="00F504AE" w:rsidP="00E516C5">
            <w:pPr>
              <w:pStyle w:val="Textbody"/>
            </w:pPr>
            <w:r w:rsidRPr="0061244B">
              <w:t>…………………………………………………………</w:t>
            </w:r>
          </w:p>
          <w:p w14:paraId="782B5581" w14:textId="77777777" w:rsidR="00F504AE" w:rsidRPr="0061244B" w:rsidRDefault="00F504AE" w:rsidP="00E516C5">
            <w:pPr>
              <w:pStyle w:val="Textbody"/>
            </w:pPr>
          </w:p>
        </w:tc>
      </w:tr>
    </w:tbl>
    <w:p w14:paraId="67DFDA58" w14:textId="42294922" w:rsidR="00F504AE" w:rsidRPr="00C159D4" w:rsidRDefault="00F504AE" w:rsidP="00E516C5">
      <w:pPr>
        <w:pStyle w:val="Textbody"/>
        <w:rPr>
          <w:i/>
        </w:rPr>
      </w:pPr>
      <w:r w:rsidRPr="0061244B">
        <w:tab/>
      </w:r>
      <w:r w:rsidRPr="00C159D4">
        <w:t>*właściwe zaznaczyć</w:t>
      </w:r>
    </w:p>
    <w:p w14:paraId="7AFF0685" w14:textId="77777777" w:rsidR="00F43578" w:rsidRDefault="00F43578" w:rsidP="00C159D4">
      <w:pPr>
        <w:spacing w:before="240" w:after="240"/>
        <w:jc w:val="both"/>
        <w:rPr>
          <w:rFonts w:ascii="Arial" w:hAnsi="Arial" w:cs="Arial"/>
          <w:i/>
        </w:rPr>
      </w:pPr>
    </w:p>
    <w:p w14:paraId="02AB1A70" w14:textId="24AA078A" w:rsidR="00365BC7" w:rsidRPr="0061244B" w:rsidRDefault="00F504AE" w:rsidP="00F43578">
      <w:pPr>
        <w:spacing w:after="120"/>
        <w:jc w:val="both"/>
        <w:rPr>
          <w:rFonts w:ascii="Arial" w:hAnsi="Arial" w:cs="Arial"/>
          <w:i/>
        </w:rPr>
      </w:pPr>
      <w:r w:rsidRPr="0061244B">
        <w:rPr>
          <w:rFonts w:ascii="Arial" w:hAnsi="Arial" w:cs="Arial"/>
          <w:i/>
        </w:rPr>
        <w:t>Niniejszy dokument należy opatrzyć kwalifikowanym podpisem elektronicznym, podpisem zaufanym lub osobistym osoby/osób uprawnionej/</w:t>
      </w:r>
      <w:r w:rsidR="009E7032" w:rsidRPr="0061244B">
        <w:rPr>
          <w:rFonts w:ascii="Arial" w:hAnsi="Arial" w:cs="Arial"/>
          <w:i/>
        </w:rPr>
        <w:t>ych do reprezentowania Wykonawc</w:t>
      </w:r>
      <w:r w:rsidR="00884C98" w:rsidRPr="0061244B">
        <w:rPr>
          <w:rFonts w:ascii="Arial" w:hAnsi="Arial" w:cs="Arial"/>
          <w:i/>
        </w:rPr>
        <w:t>y</w:t>
      </w:r>
    </w:p>
    <w:sectPr w:rsidR="00365BC7" w:rsidRPr="0061244B" w:rsidSect="003B38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260795" w14:textId="77777777" w:rsidR="00F47993" w:rsidRDefault="00F47993" w:rsidP="00F47993">
      <w:pPr>
        <w:spacing w:after="0" w:line="240" w:lineRule="auto"/>
      </w:pPr>
      <w:r>
        <w:separator/>
      </w:r>
    </w:p>
  </w:endnote>
  <w:endnote w:type="continuationSeparator" w:id="0">
    <w:p w14:paraId="39CA938B" w14:textId="77777777" w:rsidR="00F47993" w:rsidRDefault="00F47993" w:rsidP="00F47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98740" w14:textId="77777777" w:rsidR="00F47993" w:rsidRDefault="00F479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636440"/>
      <w:docPartObj>
        <w:docPartGallery w:val="Page Numbers (Bottom of Page)"/>
        <w:docPartUnique/>
      </w:docPartObj>
    </w:sdtPr>
    <w:sdtEndPr/>
    <w:sdtContent>
      <w:p w14:paraId="41CBA287" w14:textId="6F5D4D5F" w:rsidR="00F47993" w:rsidRDefault="00F47993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3C2774" w14:textId="77777777" w:rsidR="00F47993" w:rsidRDefault="00F479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70D8B" w14:textId="77777777" w:rsidR="00F47993" w:rsidRDefault="00F479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CE77D" w14:textId="77777777" w:rsidR="00F47993" w:rsidRDefault="00F47993" w:rsidP="00F47993">
      <w:pPr>
        <w:spacing w:after="0" w:line="240" w:lineRule="auto"/>
      </w:pPr>
      <w:r>
        <w:separator/>
      </w:r>
    </w:p>
  </w:footnote>
  <w:footnote w:type="continuationSeparator" w:id="0">
    <w:p w14:paraId="4DCB6A3B" w14:textId="77777777" w:rsidR="00F47993" w:rsidRDefault="00F47993" w:rsidP="00F47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2C1A1" w14:textId="77777777" w:rsidR="00F47993" w:rsidRDefault="00F479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FF1BF" w14:textId="77777777" w:rsidR="00F47993" w:rsidRDefault="00F479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0D6FB" w14:textId="77777777" w:rsidR="00F47993" w:rsidRDefault="00F479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86627"/>
    <w:multiLevelType w:val="hybridMultilevel"/>
    <w:tmpl w:val="9BA6D06A"/>
    <w:lvl w:ilvl="0" w:tplc="0F74257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i w:val="0"/>
        <w:i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A2482"/>
    <w:multiLevelType w:val="hybridMultilevel"/>
    <w:tmpl w:val="CE7056D6"/>
    <w:lvl w:ilvl="0" w:tplc="2116B2A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716D9"/>
    <w:multiLevelType w:val="hybridMultilevel"/>
    <w:tmpl w:val="6898F59E"/>
    <w:lvl w:ilvl="0" w:tplc="72A6EEA4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01329B"/>
    <w:multiLevelType w:val="hybridMultilevel"/>
    <w:tmpl w:val="7CE61980"/>
    <w:lvl w:ilvl="0" w:tplc="53C8710C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14972324"/>
    <w:multiLevelType w:val="hybridMultilevel"/>
    <w:tmpl w:val="B8B462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D1593"/>
    <w:multiLevelType w:val="hybridMultilevel"/>
    <w:tmpl w:val="2542B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C5221E"/>
    <w:multiLevelType w:val="hybridMultilevel"/>
    <w:tmpl w:val="2542B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A25C8"/>
    <w:multiLevelType w:val="multilevel"/>
    <w:tmpl w:val="4B94FAD4"/>
    <w:styleLink w:val="NumberingIVX"/>
    <w:lvl w:ilvl="0">
      <w:start w:val="1"/>
      <w:numFmt w:val="upperRoman"/>
      <w:pStyle w:val="Nagwek1"/>
      <w:lvlText w:val="%1."/>
      <w:lvlJc w:val="right"/>
      <w:pPr>
        <w:ind w:left="709" w:hanging="312"/>
      </w:pPr>
      <w:rPr>
        <w:rFonts w:ascii="Calibri" w:hAnsi="Calibri"/>
      </w:rPr>
    </w:lvl>
    <w:lvl w:ilvl="1">
      <w:start w:val="1"/>
      <w:numFmt w:val="upperRoman"/>
      <w:lvlText w:val="%2."/>
      <w:lvlJc w:val="right"/>
      <w:pPr>
        <w:ind w:left="1508" w:hanging="174"/>
      </w:pPr>
      <w:rPr>
        <w:rFonts w:ascii="Calibri" w:hAnsi="Calibri"/>
      </w:rPr>
    </w:lvl>
    <w:lvl w:ilvl="2">
      <w:start w:val="1"/>
      <w:numFmt w:val="upperRoman"/>
      <w:lvlText w:val="%3."/>
      <w:lvlJc w:val="right"/>
      <w:pPr>
        <w:ind w:left="1191" w:hanging="174"/>
      </w:pPr>
      <w:rPr>
        <w:rFonts w:ascii="Calibri" w:hAnsi="Calibri"/>
      </w:rPr>
    </w:lvl>
    <w:lvl w:ilvl="3">
      <w:start w:val="1"/>
      <w:numFmt w:val="upperRoman"/>
      <w:lvlText w:val="%4."/>
      <w:lvlJc w:val="right"/>
      <w:pPr>
        <w:ind w:left="2262" w:hanging="174"/>
      </w:pPr>
      <w:rPr>
        <w:rFonts w:ascii="Calibri" w:hAnsi="Calibri"/>
      </w:rPr>
    </w:lvl>
    <w:lvl w:ilvl="4">
      <w:start w:val="1"/>
      <w:numFmt w:val="upperRoman"/>
      <w:lvlText w:val="%5."/>
      <w:lvlJc w:val="right"/>
      <w:pPr>
        <w:ind w:left="3016" w:hanging="174"/>
      </w:pPr>
      <w:rPr>
        <w:rFonts w:ascii="Calibri" w:hAnsi="Calibri"/>
      </w:rPr>
    </w:lvl>
    <w:lvl w:ilvl="5">
      <w:start w:val="1"/>
      <w:numFmt w:val="upperRoman"/>
      <w:lvlText w:val="%6."/>
      <w:lvlJc w:val="right"/>
      <w:pPr>
        <w:ind w:left="3771" w:hanging="174"/>
      </w:pPr>
      <w:rPr>
        <w:rFonts w:ascii="Calibri" w:hAnsi="Calibri"/>
      </w:rPr>
    </w:lvl>
    <w:lvl w:ilvl="6">
      <w:start w:val="1"/>
      <w:numFmt w:val="upperRoman"/>
      <w:lvlText w:val="%7."/>
      <w:lvlJc w:val="right"/>
      <w:pPr>
        <w:ind w:left="4525" w:hanging="174"/>
      </w:pPr>
      <w:rPr>
        <w:rFonts w:ascii="Calibri" w:hAnsi="Calibri"/>
      </w:rPr>
    </w:lvl>
    <w:lvl w:ilvl="7">
      <w:start w:val="1"/>
      <w:numFmt w:val="upperRoman"/>
      <w:lvlText w:val="%8."/>
      <w:lvlJc w:val="right"/>
      <w:pPr>
        <w:ind w:left="5279" w:hanging="174"/>
      </w:pPr>
      <w:rPr>
        <w:rFonts w:ascii="Calibri" w:hAnsi="Calibri"/>
      </w:rPr>
    </w:lvl>
    <w:lvl w:ilvl="8">
      <w:start w:val="1"/>
      <w:numFmt w:val="upperRoman"/>
      <w:lvlText w:val="%9."/>
      <w:lvlJc w:val="right"/>
      <w:pPr>
        <w:ind w:left="6033" w:hanging="174"/>
      </w:pPr>
      <w:rPr>
        <w:rFonts w:ascii="Calibri" w:hAnsi="Calibri"/>
      </w:rPr>
    </w:lvl>
  </w:abstractNum>
  <w:abstractNum w:abstractNumId="8" w15:restartNumberingAfterBreak="0">
    <w:nsid w:val="29196A56"/>
    <w:multiLevelType w:val="hybridMultilevel"/>
    <w:tmpl w:val="82B85C1E"/>
    <w:lvl w:ilvl="0" w:tplc="11B0FFD6">
      <w:start w:val="1"/>
      <w:numFmt w:val="decimal"/>
      <w:lvlText w:val="%1."/>
      <w:lvlJc w:val="left"/>
      <w:pPr>
        <w:ind w:left="5747" w:hanging="360"/>
      </w:pPr>
      <w:rPr>
        <w:rFonts w:eastAsia="Garamond" w:cs="Garamond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07F2AAC"/>
    <w:multiLevelType w:val="hybridMultilevel"/>
    <w:tmpl w:val="FC8C1D9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46679"/>
    <w:multiLevelType w:val="hybridMultilevel"/>
    <w:tmpl w:val="C60AF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17385"/>
    <w:multiLevelType w:val="hybridMultilevel"/>
    <w:tmpl w:val="C60AF7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3609E2"/>
    <w:multiLevelType w:val="hybridMultilevel"/>
    <w:tmpl w:val="93129B0C"/>
    <w:lvl w:ilvl="0" w:tplc="A516BA0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6356D9"/>
    <w:multiLevelType w:val="hybridMultilevel"/>
    <w:tmpl w:val="1F847BCC"/>
    <w:lvl w:ilvl="0" w:tplc="B394DD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7A6213"/>
    <w:multiLevelType w:val="hybridMultilevel"/>
    <w:tmpl w:val="8D905574"/>
    <w:lvl w:ilvl="0" w:tplc="746E0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8166A"/>
    <w:multiLevelType w:val="hybridMultilevel"/>
    <w:tmpl w:val="C082DDE4"/>
    <w:lvl w:ilvl="0" w:tplc="CA1E758A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6" w15:restartNumberingAfterBreak="0">
    <w:nsid w:val="47B810EA"/>
    <w:multiLevelType w:val="hybridMultilevel"/>
    <w:tmpl w:val="FEF47AD2"/>
    <w:lvl w:ilvl="0" w:tplc="E6749B30">
      <w:start w:val="1"/>
      <w:numFmt w:val="decimal"/>
      <w:lvlText w:val="%1)"/>
      <w:lvlJc w:val="left"/>
      <w:pPr>
        <w:ind w:left="8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03" w:hanging="360"/>
      </w:pPr>
    </w:lvl>
    <w:lvl w:ilvl="2" w:tplc="0415001B" w:tentative="1">
      <w:start w:val="1"/>
      <w:numFmt w:val="lowerRoman"/>
      <w:lvlText w:val="%3."/>
      <w:lvlJc w:val="right"/>
      <w:pPr>
        <w:ind w:left="2323" w:hanging="180"/>
      </w:pPr>
    </w:lvl>
    <w:lvl w:ilvl="3" w:tplc="0415000F" w:tentative="1">
      <w:start w:val="1"/>
      <w:numFmt w:val="decimal"/>
      <w:lvlText w:val="%4."/>
      <w:lvlJc w:val="left"/>
      <w:pPr>
        <w:ind w:left="3043" w:hanging="360"/>
      </w:pPr>
    </w:lvl>
    <w:lvl w:ilvl="4" w:tplc="04150019" w:tentative="1">
      <w:start w:val="1"/>
      <w:numFmt w:val="lowerLetter"/>
      <w:lvlText w:val="%5."/>
      <w:lvlJc w:val="left"/>
      <w:pPr>
        <w:ind w:left="3763" w:hanging="360"/>
      </w:pPr>
    </w:lvl>
    <w:lvl w:ilvl="5" w:tplc="0415001B" w:tentative="1">
      <w:start w:val="1"/>
      <w:numFmt w:val="lowerRoman"/>
      <w:lvlText w:val="%6."/>
      <w:lvlJc w:val="right"/>
      <w:pPr>
        <w:ind w:left="4483" w:hanging="180"/>
      </w:pPr>
    </w:lvl>
    <w:lvl w:ilvl="6" w:tplc="0415000F" w:tentative="1">
      <w:start w:val="1"/>
      <w:numFmt w:val="decimal"/>
      <w:lvlText w:val="%7."/>
      <w:lvlJc w:val="left"/>
      <w:pPr>
        <w:ind w:left="5203" w:hanging="360"/>
      </w:pPr>
    </w:lvl>
    <w:lvl w:ilvl="7" w:tplc="04150019" w:tentative="1">
      <w:start w:val="1"/>
      <w:numFmt w:val="lowerLetter"/>
      <w:lvlText w:val="%8."/>
      <w:lvlJc w:val="left"/>
      <w:pPr>
        <w:ind w:left="5923" w:hanging="360"/>
      </w:pPr>
    </w:lvl>
    <w:lvl w:ilvl="8" w:tplc="0415001B" w:tentative="1">
      <w:start w:val="1"/>
      <w:numFmt w:val="lowerRoman"/>
      <w:lvlText w:val="%9."/>
      <w:lvlJc w:val="right"/>
      <w:pPr>
        <w:ind w:left="6643" w:hanging="180"/>
      </w:pPr>
    </w:lvl>
  </w:abstractNum>
  <w:abstractNum w:abstractNumId="17" w15:restartNumberingAfterBreak="0">
    <w:nsid w:val="4A01591D"/>
    <w:multiLevelType w:val="hybridMultilevel"/>
    <w:tmpl w:val="E5D84F8A"/>
    <w:lvl w:ilvl="0" w:tplc="881E7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56514"/>
    <w:multiLevelType w:val="hybridMultilevel"/>
    <w:tmpl w:val="972866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96FAD"/>
    <w:multiLevelType w:val="hybridMultilevel"/>
    <w:tmpl w:val="CCFC8710"/>
    <w:lvl w:ilvl="0" w:tplc="3FCE24F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9D7166"/>
    <w:multiLevelType w:val="hybridMultilevel"/>
    <w:tmpl w:val="9B1AC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B5E1A"/>
    <w:multiLevelType w:val="hybridMultilevel"/>
    <w:tmpl w:val="6E2E6C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7601B5"/>
    <w:multiLevelType w:val="hybridMultilevel"/>
    <w:tmpl w:val="4E9AC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34AD5"/>
    <w:multiLevelType w:val="hybridMultilevel"/>
    <w:tmpl w:val="1922AEBC"/>
    <w:lvl w:ilvl="0" w:tplc="EC36892E">
      <w:start w:val="1"/>
      <w:numFmt w:val="decimal"/>
      <w:pStyle w:val="tretekstu3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77511906">
    <w:abstractNumId w:val="6"/>
  </w:num>
  <w:num w:numId="2" w16cid:durableId="1430615307">
    <w:abstractNumId w:val="1"/>
  </w:num>
  <w:num w:numId="3" w16cid:durableId="371225262">
    <w:abstractNumId w:val="0"/>
  </w:num>
  <w:num w:numId="4" w16cid:durableId="909508954">
    <w:abstractNumId w:val="12"/>
  </w:num>
  <w:num w:numId="5" w16cid:durableId="769549437">
    <w:abstractNumId w:val="11"/>
  </w:num>
  <w:num w:numId="6" w16cid:durableId="1849058404">
    <w:abstractNumId w:val="17"/>
  </w:num>
  <w:num w:numId="7" w16cid:durableId="1697586039">
    <w:abstractNumId w:val="22"/>
  </w:num>
  <w:num w:numId="8" w16cid:durableId="1381897269">
    <w:abstractNumId w:val="15"/>
  </w:num>
  <w:num w:numId="9" w16cid:durableId="1826820411">
    <w:abstractNumId w:val="3"/>
  </w:num>
  <w:num w:numId="10" w16cid:durableId="1839541992">
    <w:abstractNumId w:val="20"/>
  </w:num>
  <w:num w:numId="11" w16cid:durableId="1143693069">
    <w:abstractNumId w:val="5"/>
  </w:num>
  <w:num w:numId="12" w16cid:durableId="847447880">
    <w:abstractNumId w:val="10"/>
  </w:num>
  <w:num w:numId="13" w16cid:durableId="1269971304">
    <w:abstractNumId w:val="9"/>
  </w:num>
  <w:num w:numId="14" w16cid:durableId="960064972">
    <w:abstractNumId w:val="18"/>
  </w:num>
  <w:num w:numId="15" w16cid:durableId="1408649657">
    <w:abstractNumId w:val="8"/>
  </w:num>
  <w:num w:numId="16" w16cid:durableId="817500062">
    <w:abstractNumId w:val="19"/>
  </w:num>
  <w:num w:numId="17" w16cid:durableId="149952928">
    <w:abstractNumId w:val="21"/>
  </w:num>
  <w:num w:numId="18" w16cid:durableId="1294749199">
    <w:abstractNumId w:val="7"/>
  </w:num>
  <w:num w:numId="19" w16cid:durableId="1688673360">
    <w:abstractNumId w:val="14"/>
  </w:num>
  <w:num w:numId="20" w16cid:durableId="950209093">
    <w:abstractNumId w:val="2"/>
  </w:num>
  <w:num w:numId="21" w16cid:durableId="929378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23538705">
    <w:abstractNumId w:val="23"/>
  </w:num>
  <w:num w:numId="23" w16cid:durableId="181286226">
    <w:abstractNumId w:val="4"/>
  </w:num>
  <w:num w:numId="24" w16cid:durableId="458694742">
    <w:abstractNumId w:val="13"/>
  </w:num>
  <w:num w:numId="25" w16cid:durableId="2720556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BC7"/>
    <w:rsid w:val="00016247"/>
    <w:rsid w:val="000A1501"/>
    <w:rsid w:val="000B1F30"/>
    <w:rsid w:val="000D4203"/>
    <w:rsid w:val="000D7976"/>
    <w:rsid w:val="001836E4"/>
    <w:rsid w:val="001C0487"/>
    <w:rsid w:val="001F0837"/>
    <w:rsid w:val="0023349A"/>
    <w:rsid w:val="00236409"/>
    <w:rsid w:val="00243E24"/>
    <w:rsid w:val="002647D0"/>
    <w:rsid w:val="00265884"/>
    <w:rsid w:val="002765B5"/>
    <w:rsid w:val="002943BA"/>
    <w:rsid w:val="003044FD"/>
    <w:rsid w:val="00306122"/>
    <w:rsid w:val="00307EC4"/>
    <w:rsid w:val="003156EF"/>
    <w:rsid w:val="003306E7"/>
    <w:rsid w:val="00346623"/>
    <w:rsid w:val="00365BC7"/>
    <w:rsid w:val="003B1F64"/>
    <w:rsid w:val="003B38B2"/>
    <w:rsid w:val="003C2BD9"/>
    <w:rsid w:val="003D0FC3"/>
    <w:rsid w:val="00422C4B"/>
    <w:rsid w:val="00426206"/>
    <w:rsid w:val="0050198C"/>
    <w:rsid w:val="00510343"/>
    <w:rsid w:val="00522307"/>
    <w:rsid w:val="00523F8E"/>
    <w:rsid w:val="00596BC1"/>
    <w:rsid w:val="005F12F9"/>
    <w:rsid w:val="0061244B"/>
    <w:rsid w:val="006A50EF"/>
    <w:rsid w:val="006C76E4"/>
    <w:rsid w:val="006D5859"/>
    <w:rsid w:val="006E2C04"/>
    <w:rsid w:val="007121D0"/>
    <w:rsid w:val="00756B5C"/>
    <w:rsid w:val="00764675"/>
    <w:rsid w:val="00787BFA"/>
    <w:rsid w:val="00792803"/>
    <w:rsid w:val="00793787"/>
    <w:rsid w:val="007A1315"/>
    <w:rsid w:val="007D7164"/>
    <w:rsid w:val="007E4F8A"/>
    <w:rsid w:val="007E62ED"/>
    <w:rsid w:val="00806197"/>
    <w:rsid w:val="00807072"/>
    <w:rsid w:val="0082270A"/>
    <w:rsid w:val="00884C98"/>
    <w:rsid w:val="008A0DA2"/>
    <w:rsid w:val="00900AD7"/>
    <w:rsid w:val="00974A92"/>
    <w:rsid w:val="009E7032"/>
    <w:rsid w:val="009F5F0C"/>
    <w:rsid w:val="00A33E33"/>
    <w:rsid w:val="00A51B23"/>
    <w:rsid w:val="00A85EE4"/>
    <w:rsid w:val="00B328A0"/>
    <w:rsid w:val="00B95B18"/>
    <w:rsid w:val="00C159D4"/>
    <w:rsid w:val="00C70C6A"/>
    <w:rsid w:val="00CB5A83"/>
    <w:rsid w:val="00CE0341"/>
    <w:rsid w:val="00D6250A"/>
    <w:rsid w:val="00D74AA5"/>
    <w:rsid w:val="00DA6E09"/>
    <w:rsid w:val="00DD484D"/>
    <w:rsid w:val="00DD5DE8"/>
    <w:rsid w:val="00E1399D"/>
    <w:rsid w:val="00E516C5"/>
    <w:rsid w:val="00E5185A"/>
    <w:rsid w:val="00E5193C"/>
    <w:rsid w:val="00F323C0"/>
    <w:rsid w:val="00F43578"/>
    <w:rsid w:val="00F47993"/>
    <w:rsid w:val="00F504AE"/>
    <w:rsid w:val="00FE1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AE9F4"/>
  <w15:docId w15:val="{F9CB71B0-CBB1-49F3-BBFA-107BDCF10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5BC7"/>
    <w:pPr>
      <w:spacing w:after="160" w:line="256" w:lineRule="auto"/>
    </w:pPr>
    <w:rPr>
      <w:rFonts w:eastAsia="Times New Roman" w:cs="Times New Roman"/>
    </w:rPr>
  </w:style>
  <w:style w:type="paragraph" w:styleId="Nagwek1">
    <w:name w:val="heading 1"/>
    <w:basedOn w:val="Heading"/>
    <w:next w:val="Textbody"/>
    <w:link w:val="Nagwek1Znak"/>
    <w:uiPriority w:val="9"/>
    <w:qFormat/>
    <w:rsid w:val="00900AD7"/>
    <w:pPr>
      <w:numPr>
        <w:numId w:val="18"/>
      </w:numPr>
      <w:spacing w:before="340" w:after="0"/>
      <w:ind w:right="227"/>
      <w:jc w:val="left"/>
      <w:outlineLvl w:val="0"/>
    </w:pPr>
    <w:rPr>
      <w:rFonts w:ascii="Calibri" w:hAnsi="Calibr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061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6197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26206"/>
    <w:pPr>
      <w:ind w:left="720"/>
      <w:contextualSpacing/>
    </w:pPr>
  </w:style>
  <w:style w:type="paragraph" w:styleId="Nagwek">
    <w:name w:val="header"/>
    <w:basedOn w:val="Normalny"/>
    <w:link w:val="NagwekZnak"/>
    <w:rsid w:val="00243E24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243E2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ela-Siatka">
    <w:name w:val="Table Grid"/>
    <w:basedOn w:val="Standardowy"/>
    <w:uiPriority w:val="39"/>
    <w:rsid w:val="00243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autoRedefine/>
    <w:rsid w:val="00E516C5"/>
    <w:pPr>
      <w:suppressAutoHyphens/>
      <w:autoSpaceDN w:val="0"/>
      <w:spacing w:after="0" w:line="240" w:lineRule="auto"/>
      <w:ind w:left="523" w:right="1305"/>
      <w:textAlignment w:val="baseline"/>
    </w:pPr>
    <w:rPr>
      <w:rFonts w:ascii="Arial" w:eastAsia="Calibri" w:hAnsi="Arial" w:cs="Arial"/>
      <w:kern w:val="3"/>
      <w:sz w:val="20"/>
      <w:szCs w:val="20"/>
      <w:lang w:eastAsia="zh-CN" w:bidi="hi-IN"/>
    </w:rPr>
  </w:style>
  <w:style w:type="paragraph" w:customStyle="1" w:styleId="tretekstu4">
    <w:name w:val="treść tekstu 4"/>
    <w:basedOn w:val="Normalny"/>
    <w:rsid w:val="00510343"/>
    <w:pPr>
      <w:suppressLineNumbers/>
      <w:suppressAutoHyphens/>
      <w:autoSpaceDN w:val="0"/>
      <w:spacing w:after="113" w:line="360" w:lineRule="auto"/>
      <w:ind w:left="1474" w:hanging="340"/>
      <w:textAlignment w:val="baseline"/>
    </w:pPr>
    <w:rPr>
      <w:rFonts w:ascii="Calibri" w:eastAsia="Calibri" w:hAnsi="Calibri" w:cs="Calibri"/>
      <w:i/>
      <w:iCs/>
      <w:kern w:val="3"/>
      <w:sz w:val="24"/>
      <w:szCs w:val="20"/>
      <w:lang w:eastAsia="zh-CN" w:bidi="hi-IN"/>
    </w:rPr>
  </w:style>
  <w:style w:type="character" w:styleId="Hipercze">
    <w:name w:val="Hyperlink"/>
    <w:uiPriority w:val="99"/>
    <w:unhideWhenUsed/>
    <w:rsid w:val="00510343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900AD7"/>
    <w:rPr>
      <w:rFonts w:ascii="Calibri" w:eastAsia="Microsoft YaHei" w:hAnsi="Calibri" w:cs="Mangal"/>
      <w:b/>
      <w:bCs/>
      <w:kern w:val="3"/>
      <w:sz w:val="26"/>
      <w:szCs w:val="26"/>
      <w:lang w:eastAsia="zh-CN" w:bidi="hi-IN"/>
    </w:rPr>
  </w:style>
  <w:style w:type="paragraph" w:customStyle="1" w:styleId="Heading">
    <w:name w:val="Heading"/>
    <w:basedOn w:val="Normalny"/>
    <w:next w:val="Textbody"/>
    <w:rsid w:val="00900AD7"/>
    <w:pPr>
      <w:keepNext/>
      <w:suppressAutoHyphens/>
      <w:autoSpaceDN w:val="0"/>
      <w:spacing w:before="240" w:after="120" w:line="360" w:lineRule="auto"/>
      <w:ind w:left="1304"/>
      <w:jc w:val="both"/>
      <w:textAlignment w:val="baseline"/>
    </w:pPr>
    <w:rPr>
      <w:rFonts w:ascii="Liberation Sans" w:eastAsia="Microsoft YaHei" w:hAnsi="Liberation Sans" w:cs="Mangal"/>
      <w:kern w:val="3"/>
      <w:sz w:val="28"/>
      <w:szCs w:val="28"/>
      <w:lang w:eastAsia="zh-CN" w:bidi="hi-IN"/>
    </w:rPr>
  </w:style>
  <w:style w:type="paragraph" w:customStyle="1" w:styleId="tretekstu3">
    <w:name w:val="treść tekstu 3"/>
    <w:basedOn w:val="Normalny"/>
    <w:autoRedefine/>
    <w:rsid w:val="00900AD7"/>
    <w:pPr>
      <w:numPr>
        <w:numId w:val="22"/>
      </w:numPr>
      <w:suppressAutoHyphens/>
      <w:autoSpaceDN w:val="0"/>
      <w:spacing w:after="240" w:line="276" w:lineRule="auto"/>
      <w:ind w:left="426"/>
    </w:pPr>
    <w:rPr>
      <w:rFonts w:ascii="Calibri" w:eastAsia="Calibri" w:hAnsi="Calibri" w:cs="Calibri"/>
      <w:kern w:val="3"/>
      <w:lang w:eastAsia="zh-CN" w:bidi="hi-IN"/>
    </w:rPr>
  </w:style>
  <w:style w:type="character" w:customStyle="1" w:styleId="StrongEmphasis">
    <w:name w:val="Strong Emphasis"/>
    <w:rsid w:val="00900AD7"/>
    <w:rPr>
      <w:rFonts w:ascii="Calibri" w:eastAsia="Calibri" w:hAnsi="Calibri" w:cs="Calibri"/>
      <w:b/>
      <w:bCs/>
    </w:rPr>
  </w:style>
  <w:style w:type="character" w:customStyle="1" w:styleId="Podpowied">
    <w:name w:val="Podpowiedź"/>
    <w:rsid w:val="00900AD7"/>
    <w:rPr>
      <w:i/>
      <w:color w:val="auto"/>
      <w:sz w:val="22"/>
      <w:u w:val="none"/>
    </w:rPr>
  </w:style>
  <w:style w:type="numbering" w:customStyle="1" w:styleId="NumberingIVX">
    <w:name w:val="Numbering IVX"/>
    <w:basedOn w:val="Bezlisty"/>
    <w:rsid w:val="00900AD7"/>
    <w:pPr>
      <w:numPr>
        <w:numId w:val="18"/>
      </w:numPr>
    </w:pPr>
  </w:style>
  <w:style w:type="paragraph" w:styleId="Stopka">
    <w:name w:val="footer"/>
    <w:basedOn w:val="Normalny"/>
    <w:link w:val="StopkaZnak"/>
    <w:uiPriority w:val="99"/>
    <w:unhideWhenUsed/>
    <w:rsid w:val="00F47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993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1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Bąk</dc:creator>
  <cp:keywords/>
  <dc:description/>
  <cp:lastModifiedBy>Agnieszka Rembiecha</cp:lastModifiedBy>
  <cp:revision>9</cp:revision>
  <cp:lastPrinted>2022-02-02T09:07:00Z</cp:lastPrinted>
  <dcterms:created xsi:type="dcterms:W3CDTF">2024-01-18T17:26:00Z</dcterms:created>
  <dcterms:modified xsi:type="dcterms:W3CDTF">2024-06-17T14:53:00Z</dcterms:modified>
</cp:coreProperties>
</file>