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830D7" w14:textId="77777777" w:rsidR="001D47F2" w:rsidRDefault="00CD5663" w:rsidP="00CD5663">
      <w:pPr>
        <w:jc w:val="center"/>
        <w:rPr>
          <w:b/>
          <w:sz w:val="32"/>
          <w:szCs w:val="32"/>
        </w:rPr>
      </w:pPr>
      <w:r w:rsidRPr="00CD5663">
        <w:rPr>
          <w:b/>
          <w:sz w:val="32"/>
          <w:szCs w:val="32"/>
        </w:rPr>
        <w:t>PRZEDMIAR PRAC</w:t>
      </w:r>
    </w:p>
    <w:p w14:paraId="530671C2" w14:textId="77777777" w:rsidR="00CD5663" w:rsidRDefault="00CD5663" w:rsidP="00CD5663">
      <w:pPr>
        <w:jc w:val="center"/>
        <w:rPr>
          <w:b/>
          <w:sz w:val="32"/>
          <w:szCs w:val="32"/>
        </w:rPr>
      </w:pPr>
    </w:p>
    <w:p w14:paraId="39470E85" w14:textId="77777777" w:rsidR="00CD5663" w:rsidRPr="00CD5663" w:rsidRDefault="00CD5663" w:rsidP="00CD5663">
      <w:pPr>
        <w:rPr>
          <w:sz w:val="28"/>
          <w:szCs w:val="28"/>
        </w:rPr>
      </w:pPr>
      <w:r w:rsidRPr="00CD5663">
        <w:rPr>
          <w:b/>
          <w:sz w:val="28"/>
          <w:szCs w:val="28"/>
        </w:rPr>
        <w:t>OBIEKT :</w:t>
      </w:r>
      <w:r>
        <w:rPr>
          <w:b/>
          <w:sz w:val="32"/>
          <w:szCs w:val="32"/>
        </w:rPr>
        <w:t xml:space="preserve"> </w:t>
      </w:r>
      <w:r w:rsidR="001D65DC">
        <w:rPr>
          <w:b/>
          <w:sz w:val="32"/>
          <w:szCs w:val="32"/>
        </w:rPr>
        <w:t xml:space="preserve"> </w:t>
      </w:r>
      <w:r w:rsidRPr="00CD5663">
        <w:rPr>
          <w:sz w:val="24"/>
          <w:szCs w:val="24"/>
        </w:rPr>
        <w:t>SZPITAL KOLEJOWY W WILKOWICACH-BYSTREJ</w:t>
      </w:r>
    </w:p>
    <w:p w14:paraId="7604E57F" w14:textId="77777777" w:rsidR="00CD5663" w:rsidRPr="00CD5663" w:rsidRDefault="00CD5663" w:rsidP="00CD5663">
      <w:pPr>
        <w:rPr>
          <w:sz w:val="24"/>
          <w:szCs w:val="24"/>
        </w:rPr>
      </w:pPr>
      <w:r w:rsidRPr="00CD5663">
        <w:rPr>
          <w:b/>
          <w:sz w:val="28"/>
          <w:szCs w:val="28"/>
        </w:rPr>
        <w:t>RODZAJ ROBÓT</w:t>
      </w:r>
      <w:r>
        <w:rPr>
          <w:b/>
          <w:sz w:val="32"/>
          <w:szCs w:val="32"/>
        </w:rPr>
        <w:t>:</w:t>
      </w:r>
      <w:r w:rsidR="001D65DC">
        <w:rPr>
          <w:b/>
          <w:sz w:val="32"/>
          <w:szCs w:val="32"/>
        </w:rPr>
        <w:t xml:space="preserve"> </w:t>
      </w:r>
      <w:r w:rsidRPr="00CD5663">
        <w:t xml:space="preserve"> </w:t>
      </w:r>
      <w:r w:rsidRPr="00CD5663">
        <w:rPr>
          <w:sz w:val="24"/>
          <w:szCs w:val="24"/>
        </w:rPr>
        <w:t>Modernizacja ciągów komunikacyjnych oraz pomieszczeń</w:t>
      </w:r>
    </w:p>
    <w:p w14:paraId="34E52988" w14:textId="77777777" w:rsidR="00CD5663" w:rsidRPr="00CD5663" w:rsidRDefault="00CD5663" w:rsidP="001D65DC">
      <w:pPr>
        <w:ind w:left="1416" w:firstLine="708"/>
        <w:rPr>
          <w:sz w:val="24"/>
          <w:szCs w:val="24"/>
        </w:rPr>
      </w:pPr>
      <w:r w:rsidRPr="00CD5663">
        <w:rPr>
          <w:sz w:val="24"/>
          <w:szCs w:val="24"/>
        </w:rPr>
        <w:t>medycznych w obszarze Oddziału Rehabilitacji</w:t>
      </w:r>
    </w:p>
    <w:p w14:paraId="56770B90" w14:textId="77777777" w:rsidR="00CD5663" w:rsidRDefault="00CD5663" w:rsidP="001D65DC">
      <w:pPr>
        <w:ind w:left="1416" w:firstLine="708"/>
        <w:rPr>
          <w:sz w:val="24"/>
          <w:szCs w:val="24"/>
        </w:rPr>
      </w:pPr>
      <w:r w:rsidRPr="00CD5663">
        <w:rPr>
          <w:sz w:val="24"/>
          <w:szCs w:val="24"/>
        </w:rPr>
        <w:t>Ogólnoustrojowej oraz Laboratorium</w:t>
      </w:r>
    </w:p>
    <w:p w14:paraId="30038641" w14:textId="77777777" w:rsidR="001D65DC" w:rsidRDefault="001D65DC" w:rsidP="001D65DC">
      <w:pPr>
        <w:rPr>
          <w:sz w:val="24"/>
          <w:szCs w:val="24"/>
        </w:rPr>
      </w:pPr>
      <w:r w:rsidRPr="001D65DC">
        <w:rPr>
          <w:b/>
          <w:sz w:val="28"/>
          <w:szCs w:val="28"/>
        </w:rPr>
        <w:t>BRANŻA:</w:t>
      </w:r>
      <w:r>
        <w:rPr>
          <w:b/>
          <w:sz w:val="28"/>
          <w:szCs w:val="28"/>
        </w:rPr>
        <w:t xml:space="preserve"> </w:t>
      </w:r>
      <w:r w:rsidRPr="001D65DC">
        <w:rPr>
          <w:sz w:val="24"/>
          <w:szCs w:val="24"/>
        </w:rPr>
        <w:t>Konstrukcyjno-budowlana</w:t>
      </w:r>
    </w:p>
    <w:p w14:paraId="12423785" w14:textId="77777777" w:rsidR="001D65DC" w:rsidRDefault="001D65DC" w:rsidP="001D65D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LOKALIZACJA: </w:t>
      </w:r>
      <w:r w:rsidRPr="00A564C5">
        <w:rPr>
          <w:sz w:val="28"/>
          <w:szCs w:val="28"/>
        </w:rPr>
        <w:t xml:space="preserve">ul. Żywiecka 19; </w:t>
      </w:r>
      <w:r w:rsidR="00A564C5" w:rsidRPr="00A564C5">
        <w:rPr>
          <w:sz w:val="28"/>
          <w:szCs w:val="28"/>
        </w:rPr>
        <w:t>43-365 WILKOWICE</w:t>
      </w:r>
    </w:p>
    <w:p w14:paraId="11589CDF" w14:textId="77777777" w:rsidR="00A564C5" w:rsidRPr="001D65DC" w:rsidRDefault="00A564C5" w:rsidP="001D65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INWESTOR : </w:t>
      </w:r>
      <w:r w:rsidRPr="00CD5663">
        <w:rPr>
          <w:sz w:val="24"/>
          <w:szCs w:val="24"/>
        </w:rPr>
        <w:t>SPZOZ SZPITAL KOLEJOWY W WILKOWICACH-BYSTREJ</w:t>
      </w:r>
    </w:p>
    <w:p w14:paraId="0F86C94B" w14:textId="77777777" w:rsidR="00CD5663" w:rsidRPr="00A564C5" w:rsidRDefault="00CD5663" w:rsidP="00CD5663">
      <w:pPr>
        <w:jc w:val="center"/>
        <w:rPr>
          <w:b/>
          <w:sz w:val="28"/>
          <w:szCs w:val="28"/>
        </w:rPr>
      </w:pPr>
    </w:p>
    <w:p w14:paraId="40E4F127" w14:textId="77777777" w:rsidR="00A564C5" w:rsidRDefault="00A564C5" w:rsidP="00A564C5">
      <w:pPr>
        <w:rPr>
          <w:b/>
          <w:sz w:val="28"/>
          <w:szCs w:val="28"/>
        </w:rPr>
      </w:pPr>
      <w:r w:rsidRPr="00A564C5">
        <w:rPr>
          <w:b/>
          <w:sz w:val="28"/>
          <w:szCs w:val="28"/>
        </w:rPr>
        <w:t>CPV</w:t>
      </w:r>
      <w:r>
        <w:rPr>
          <w:b/>
          <w:sz w:val="28"/>
          <w:szCs w:val="28"/>
        </w:rPr>
        <w:t xml:space="preserve">: </w:t>
      </w:r>
    </w:p>
    <w:p w14:paraId="2A0433C5" w14:textId="77777777" w:rsidR="00A564C5" w:rsidRDefault="00A564C5" w:rsidP="00A564C5">
      <w:pPr>
        <w:pStyle w:val="teksttreci20"/>
        <w:spacing w:before="0" w:beforeAutospacing="0" w:after="0" w:afterAutospacing="0" w:line="20" w:lineRule="atLeast"/>
        <w:jc w:val="both"/>
        <w:rPr>
          <w:rFonts w:asciiTheme="minorHAnsi" w:hAnsiTheme="minorHAnsi" w:cstheme="minorBidi"/>
          <w:b/>
          <w:sz w:val="28"/>
          <w:szCs w:val="28"/>
          <w:lang w:eastAsia="en-US"/>
        </w:rPr>
      </w:pPr>
      <w:r w:rsidRPr="00A564C5">
        <w:rPr>
          <w:rFonts w:asciiTheme="minorHAnsi" w:hAnsiTheme="minorHAnsi" w:cstheme="minorBidi"/>
          <w:b/>
          <w:sz w:val="28"/>
          <w:szCs w:val="28"/>
          <w:lang w:eastAsia="en-US"/>
        </w:rPr>
        <w:t>45000000-7 Roboty budowlane</w:t>
      </w:r>
    </w:p>
    <w:p w14:paraId="7E42D4CB" w14:textId="77777777" w:rsidR="00A564C5" w:rsidRPr="00A564C5" w:rsidRDefault="00A564C5" w:rsidP="00A564C5">
      <w:pPr>
        <w:pStyle w:val="teksttreci20"/>
        <w:spacing w:before="0" w:beforeAutospacing="0" w:after="0" w:afterAutospacing="0" w:line="20" w:lineRule="atLeast"/>
        <w:jc w:val="both"/>
        <w:rPr>
          <w:rFonts w:asciiTheme="minorHAnsi" w:hAnsiTheme="minorHAnsi" w:cstheme="minorBidi"/>
          <w:b/>
          <w:sz w:val="28"/>
          <w:szCs w:val="28"/>
          <w:lang w:eastAsia="en-US"/>
        </w:rPr>
      </w:pPr>
      <w:r w:rsidRPr="00A564C5">
        <w:rPr>
          <w:rFonts w:asciiTheme="minorHAnsi" w:hAnsiTheme="minorHAnsi" w:cstheme="minorBidi"/>
          <w:b/>
          <w:sz w:val="28"/>
          <w:szCs w:val="28"/>
          <w:lang w:eastAsia="en-US"/>
        </w:rPr>
        <w:t>45400000-1 Roboty wykończeniowe w zakresie obiektów budowlanych</w:t>
      </w:r>
    </w:p>
    <w:p w14:paraId="64EA73D8" w14:textId="77777777" w:rsidR="00A564C5" w:rsidRPr="00A564C5" w:rsidRDefault="00A564C5" w:rsidP="00A564C5">
      <w:pPr>
        <w:spacing w:after="0" w:line="20" w:lineRule="atLeast"/>
        <w:rPr>
          <w:b/>
          <w:sz w:val="28"/>
          <w:szCs w:val="28"/>
        </w:rPr>
      </w:pPr>
      <w:r w:rsidRPr="00A564C5">
        <w:rPr>
          <w:b/>
          <w:sz w:val="28"/>
          <w:szCs w:val="28"/>
        </w:rPr>
        <w:t xml:space="preserve">44112200-0 Wykładziny podłogowe </w:t>
      </w:r>
    </w:p>
    <w:p w14:paraId="116B084D" w14:textId="77777777" w:rsidR="00A564C5" w:rsidRDefault="00A564C5" w:rsidP="00A564C5">
      <w:pPr>
        <w:rPr>
          <w:b/>
          <w:sz w:val="28"/>
          <w:szCs w:val="28"/>
        </w:rPr>
      </w:pPr>
    </w:p>
    <w:p w14:paraId="522A3BDA" w14:textId="77777777" w:rsidR="00A564C5" w:rsidRDefault="00A564C5" w:rsidP="00A564C5">
      <w:pPr>
        <w:rPr>
          <w:b/>
          <w:sz w:val="28"/>
          <w:szCs w:val="28"/>
        </w:rPr>
      </w:pPr>
    </w:p>
    <w:p w14:paraId="3946F7C8" w14:textId="77777777" w:rsidR="00A564C5" w:rsidRDefault="00A564C5" w:rsidP="00A564C5">
      <w:pPr>
        <w:rPr>
          <w:b/>
          <w:sz w:val="28"/>
          <w:szCs w:val="28"/>
        </w:rPr>
      </w:pPr>
    </w:p>
    <w:p w14:paraId="729C8879" w14:textId="77777777" w:rsidR="00A564C5" w:rsidRDefault="00A564C5" w:rsidP="00A564C5">
      <w:pPr>
        <w:rPr>
          <w:b/>
          <w:sz w:val="28"/>
          <w:szCs w:val="28"/>
        </w:rPr>
      </w:pPr>
    </w:p>
    <w:p w14:paraId="7A2C7B78" w14:textId="77777777" w:rsidR="00A564C5" w:rsidRDefault="00A564C5" w:rsidP="00A564C5">
      <w:pPr>
        <w:rPr>
          <w:b/>
          <w:sz w:val="28"/>
          <w:szCs w:val="28"/>
        </w:rPr>
      </w:pPr>
    </w:p>
    <w:p w14:paraId="1789B1FE" w14:textId="77777777" w:rsidR="00A564C5" w:rsidRDefault="00A564C5" w:rsidP="00A564C5">
      <w:pPr>
        <w:rPr>
          <w:b/>
          <w:sz w:val="28"/>
          <w:szCs w:val="28"/>
        </w:rPr>
      </w:pPr>
    </w:p>
    <w:p w14:paraId="187E1972" w14:textId="77777777" w:rsidR="00A564C5" w:rsidRDefault="00A564C5" w:rsidP="00A564C5">
      <w:pPr>
        <w:rPr>
          <w:b/>
          <w:sz w:val="28"/>
          <w:szCs w:val="28"/>
        </w:rPr>
      </w:pPr>
    </w:p>
    <w:p w14:paraId="38A2D86C" w14:textId="77777777" w:rsidR="00A564C5" w:rsidRDefault="00A564C5" w:rsidP="00A564C5">
      <w:pPr>
        <w:rPr>
          <w:b/>
          <w:sz w:val="28"/>
          <w:szCs w:val="28"/>
        </w:rPr>
      </w:pPr>
    </w:p>
    <w:p w14:paraId="5A556EF1" w14:textId="77777777" w:rsidR="00A564C5" w:rsidRDefault="00A564C5" w:rsidP="00A564C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Wykonał:</w:t>
      </w:r>
    </w:p>
    <w:p w14:paraId="1A8DE6E0" w14:textId="77777777" w:rsidR="00A564C5" w:rsidRPr="00A564C5" w:rsidRDefault="00A564C5" w:rsidP="00A564C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mgr inż. Grzegorz Tatoń</w:t>
      </w:r>
    </w:p>
    <w:sectPr w:rsidR="00A564C5" w:rsidRPr="00A56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63"/>
    <w:rsid w:val="000B013C"/>
    <w:rsid w:val="001D47F2"/>
    <w:rsid w:val="001D65DC"/>
    <w:rsid w:val="00A564C5"/>
    <w:rsid w:val="00C22E83"/>
    <w:rsid w:val="00CD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5BCE9"/>
  <w15:chartTrackingRefBased/>
  <w15:docId w15:val="{E3DA19AD-0BFF-4935-A30D-EC737AAB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20">
    <w:name w:val="teksttreci20"/>
    <w:basedOn w:val="Normalny"/>
    <w:rsid w:val="00A564C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customStyle="1" w:styleId="teksttreci30">
    <w:name w:val="teksttreci30"/>
    <w:basedOn w:val="Normalny"/>
    <w:rsid w:val="00A564C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6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Tatoń</dc:creator>
  <cp:keywords/>
  <dc:description/>
  <cp:lastModifiedBy>Łukasz Wierzbowski</cp:lastModifiedBy>
  <cp:revision>2</cp:revision>
  <dcterms:created xsi:type="dcterms:W3CDTF">2024-05-15T04:38:00Z</dcterms:created>
  <dcterms:modified xsi:type="dcterms:W3CDTF">2024-05-15T04:38:00Z</dcterms:modified>
</cp:coreProperties>
</file>