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C878A" w14:textId="1DE9458A" w:rsidR="008E1100" w:rsidRDefault="008E1100" w:rsidP="008E1100">
      <w:pPr>
        <w:spacing w:after="0" w:line="0" w:lineRule="atLeast"/>
        <w:ind w:hanging="283"/>
        <w:jc w:val="right"/>
        <w:rPr>
          <w:rFonts w:ascii="Times New Roman" w:eastAsia="Times New Roman" w:hAnsi="Times New Roman" w:cs="Arial"/>
          <w:sz w:val="20"/>
          <w:szCs w:val="20"/>
        </w:rPr>
      </w:pPr>
      <w:bookmarkStart w:id="0" w:name="_Hlk139889479"/>
      <w:r>
        <w:rPr>
          <w:rFonts w:eastAsia="Calibri" w:cstheme="minorHAnsi"/>
          <w:sz w:val="20"/>
          <w:szCs w:val="20"/>
        </w:rPr>
        <w:t xml:space="preserve">Załącznik nr </w:t>
      </w:r>
      <w:r w:rsidR="00073168">
        <w:rPr>
          <w:rFonts w:eastAsia="Calibri" w:cstheme="minorHAnsi"/>
          <w:sz w:val="20"/>
          <w:szCs w:val="20"/>
        </w:rPr>
        <w:t>3</w:t>
      </w:r>
      <w:r w:rsidRPr="00354635">
        <w:rPr>
          <w:rFonts w:eastAsia="Calibri" w:cstheme="minorHAnsi"/>
          <w:sz w:val="20"/>
          <w:szCs w:val="20"/>
        </w:rPr>
        <w:t xml:space="preserve"> do SWZ </w:t>
      </w:r>
      <w:r>
        <w:rPr>
          <w:rFonts w:ascii="Times New Roman" w:eastAsia="Times New Roman" w:hAnsi="Times New Roman" w:cs="Arial"/>
          <w:sz w:val="20"/>
          <w:szCs w:val="20"/>
        </w:rPr>
        <w:t xml:space="preserve"> </w:t>
      </w:r>
    </w:p>
    <w:p w14:paraId="19289A05" w14:textId="77777777" w:rsidR="008E1100" w:rsidRDefault="008E1100" w:rsidP="008E1100">
      <w:pPr>
        <w:spacing w:after="0" w:line="0" w:lineRule="atLeast"/>
        <w:ind w:hanging="283"/>
        <w:jc w:val="right"/>
        <w:rPr>
          <w:rFonts w:ascii="Times New Roman" w:eastAsia="Times New Roman" w:hAnsi="Times New Roman" w:cs="Arial"/>
          <w:sz w:val="20"/>
          <w:szCs w:val="20"/>
        </w:rPr>
      </w:pPr>
    </w:p>
    <w:p w14:paraId="45A95FF9" w14:textId="77777777" w:rsidR="008E1100" w:rsidRPr="006D3C72" w:rsidRDefault="008E1100" w:rsidP="008E1100">
      <w:pPr>
        <w:spacing w:after="0" w:line="0" w:lineRule="atLeast"/>
        <w:ind w:hanging="283"/>
        <w:jc w:val="right"/>
        <w:rPr>
          <w:rFonts w:ascii="Times New Roman" w:eastAsia="Times New Roman" w:hAnsi="Times New Roman" w:cs="Arial"/>
          <w:sz w:val="20"/>
          <w:szCs w:val="20"/>
        </w:rPr>
      </w:pPr>
    </w:p>
    <w:p w14:paraId="0DD3A91A" w14:textId="77777777" w:rsidR="008E1100" w:rsidRPr="00A43F38" w:rsidRDefault="008E1100" w:rsidP="008E1100">
      <w:pPr>
        <w:ind w:left="5240" w:firstLine="424"/>
        <w:rPr>
          <w:rFonts w:cs="Tahoma"/>
          <w:sz w:val="20"/>
          <w:szCs w:val="20"/>
        </w:rPr>
      </w:pPr>
      <w:r w:rsidRPr="00A43F38">
        <w:rPr>
          <w:rFonts w:cs="Tahoma"/>
          <w:sz w:val="20"/>
          <w:szCs w:val="20"/>
        </w:rPr>
        <w:t>Zamawiający:</w:t>
      </w:r>
    </w:p>
    <w:p w14:paraId="0C0B1587" w14:textId="77777777" w:rsidR="008E1100" w:rsidRPr="00A43F38" w:rsidRDefault="008E1100" w:rsidP="008E1100">
      <w:pPr>
        <w:spacing w:after="0" w:line="240" w:lineRule="auto"/>
        <w:ind w:left="5240" w:firstLine="424"/>
        <w:rPr>
          <w:rFonts w:cs="Tahoma"/>
          <w:b/>
          <w:sz w:val="21"/>
          <w:szCs w:val="21"/>
        </w:rPr>
      </w:pPr>
      <w:r w:rsidRPr="00A43F38">
        <w:rPr>
          <w:rFonts w:cs="Tahoma"/>
          <w:b/>
          <w:sz w:val="21"/>
          <w:szCs w:val="21"/>
        </w:rPr>
        <w:t>Centralny Ośrodek Szkolenia Służby</w:t>
      </w:r>
    </w:p>
    <w:p w14:paraId="20458FAC" w14:textId="77777777" w:rsidR="008E1100" w:rsidRPr="00A43F38" w:rsidRDefault="008E1100" w:rsidP="008E1100">
      <w:pPr>
        <w:spacing w:after="0" w:line="240" w:lineRule="auto"/>
        <w:ind w:left="4956" w:firstLine="708"/>
        <w:rPr>
          <w:rFonts w:cs="Tahoma"/>
          <w:b/>
          <w:sz w:val="21"/>
          <w:szCs w:val="21"/>
        </w:rPr>
      </w:pPr>
      <w:r w:rsidRPr="00A43F38">
        <w:rPr>
          <w:rFonts w:cs="Tahoma"/>
          <w:b/>
          <w:sz w:val="21"/>
          <w:szCs w:val="21"/>
        </w:rPr>
        <w:t>Więziennej w Kulach</w:t>
      </w:r>
    </w:p>
    <w:p w14:paraId="27A572BB" w14:textId="77777777" w:rsidR="008E1100" w:rsidRPr="00A43F38" w:rsidRDefault="008E1100" w:rsidP="008E1100">
      <w:pPr>
        <w:spacing w:after="0" w:line="240" w:lineRule="auto"/>
        <w:ind w:left="4956" w:firstLine="708"/>
        <w:rPr>
          <w:rFonts w:cs="Tahoma"/>
          <w:b/>
          <w:sz w:val="21"/>
          <w:szCs w:val="21"/>
        </w:rPr>
      </w:pPr>
      <w:r w:rsidRPr="00A43F38">
        <w:rPr>
          <w:rFonts w:cs="Tahoma"/>
          <w:b/>
          <w:sz w:val="21"/>
          <w:szCs w:val="21"/>
        </w:rPr>
        <w:t>Kule 2, 42-110 Popów</w:t>
      </w:r>
    </w:p>
    <w:p w14:paraId="112F4116" w14:textId="77777777" w:rsidR="008E1100" w:rsidRPr="00912884" w:rsidRDefault="008E1100" w:rsidP="008E1100">
      <w:pPr>
        <w:spacing w:after="98"/>
        <w:ind w:left="284" w:hanging="284"/>
        <w:rPr>
          <w:rFonts w:cstheme="minorHAnsi"/>
          <w:sz w:val="20"/>
          <w:szCs w:val="20"/>
        </w:rPr>
      </w:pPr>
    </w:p>
    <w:p w14:paraId="5CE0919A" w14:textId="77777777" w:rsidR="008E1100" w:rsidRPr="00912884" w:rsidRDefault="008E1100" w:rsidP="008E1100">
      <w:pPr>
        <w:spacing w:after="109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Wykonawca: </w:t>
      </w:r>
    </w:p>
    <w:p w14:paraId="2E3EAC05" w14:textId="77777777" w:rsidR="008E1100" w:rsidRPr="00912884" w:rsidRDefault="008E1100" w:rsidP="008E1100">
      <w:pPr>
        <w:spacing w:after="107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……………………………………. </w:t>
      </w:r>
    </w:p>
    <w:p w14:paraId="355A04F3" w14:textId="77777777" w:rsidR="008E1100" w:rsidRPr="00912884" w:rsidRDefault="008E1100" w:rsidP="008E1100">
      <w:pPr>
        <w:spacing w:after="107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……………………………………. </w:t>
      </w:r>
    </w:p>
    <w:p w14:paraId="597C9C8B" w14:textId="77777777" w:rsidR="008E1100" w:rsidRPr="00912884" w:rsidRDefault="008E1100" w:rsidP="008E1100">
      <w:pPr>
        <w:spacing w:after="107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……………………………………. </w:t>
      </w:r>
    </w:p>
    <w:p w14:paraId="1C8E582A" w14:textId="77777777" w:rsidR="008E1100" w:rsidRPr="00912884" w:rsidRDefault="008E1100" w:rsidP="008E1100">
      <w:pPr>
        <w:spacing w:after="0" w:line="363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i/>
          <w:sz w:val="20"/>
          <w:szCs w:val="20"/>
        </w:rPr>
        <w:t xml:space="preserve">(pełna nazwa/firma, adres,  w zależności od podmiotu: NIP/PESEL,  </w:t>
      </w:r>
    </w:p>
    <w:p w14:paraId="1BD90AAB" w14:textId="77777777" w:rsidR="008E1100" w:rsidRDefault="008E1100" w:rsidP="008E1100">
      <w:pPr>
        <w:spacing w:after="95"/>
        <w:ind w:left="284" w:hanging="284"/>
        <w:rPr>
          <w:rFonts w:cstheme="minorHAnsi"/>
          <w:i/>
          <w:sz w:val="20"/>
          <w:szCs w:val="20"/>
        </w:rPr>
      </w:pPr>
    </w:p>
    <w:p w14:paraId="707AF991" w14:textId="77777777" w:rsidR="008E1100" w:rsidRPr="00912884" w:rsidRDefault="008E1100" w:rsidP="008E1100">
      <w:pPr>
        <w:spacing w:after="95"/>
        <w:ind w:left="284" w:hanging="284"/>
        <w:rPr>
          <w:rFonts w:cstheme="minorHAnsi"/>
          <w:sz w:val="20"/>
          <w:szCs w:val="20"/>
        </w:rPr>
      </w:pPr>
    </w:p>
    <w:p w14:paraId="38C51966" w14:textId="77777777" w:rsidR="008E1100" w:rsidRPr="00912884" w:rsidRDefault="008E1100" w:rsidP="008E1100">
      <w:pPr>
        <w:spacing w:after="95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  <w:u w:val="single" w:color="000000"/>
        </w:rPr>
        <w:t>reprezentowany przez:</w:t>
      </w:r>
      <w:r w:rsidRPr="00912884">
        <w:rPr>
          <w:rFonts w:cstheme="minorHAnsi"/>
          <w:sz w:val="20"/>
          <w:szCs w:val="20"/>
        </w:rPr>
        <w:t xml:space="preserve"> </w:t>
      </w:r>
    </w:p>
    <w:p w14:paraId="7C6C4348" w14:textId="77777777" w:rsidR="008E1100" w:rsidRPr="00912884" w:rsidRDefault="008E1100" w:rsidP="008E1100">
      <w:pPr>
        <w:spacing w:after="107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……………………………………. </w:t>
      </w:r>
    </w:p>
    <w:p w14:paraId="605E0A34" w14:textId="77777777" w:rsidR="008E1100" w:rsidRPr="00912884" w:rsidRDefault="008E1100" w:rsidP="008E1100">
      <w:pPr>
        <w:spacing w:after="107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……………………………………. </w:t>
      </w:r>
    </w:p>
    <w:p w14:paraId="12BA6035" w14:textId="77777777" w:rsidR="008E1100" w:rsidRPr="00912884" w:rsidRDefault="008E1100" w:rsidP="008E1100">
      <w:pPr>
        <w:spacing w:after="109" w:line="249" w:lineRule="auto"/>
        <w:ind w:left="284" w:hanging="284"/>
        <w:rPr>
          <w:rFonts w:cstheme="minorHAnsi"/>
          <w:sz w:val="20"/>
          <w:szCs w:val="20"/>
        </w:rPr>
      </w:pPr>
      <w:r w:rsidRPr="00912884">
        <w:rPr>
          <w:rFonts w:cstheme="minorHAnsi"/>
          <w:i/>
          <w:sz w:val="20"/>
          <w:szCs w:val="20"/>
        </w:rPr>
        <w:t xml:space="preserve"> (imię, nazwisko, stanowisko/podstawa do reprezentacji)</w:t>
      </w:r>
      <w:r w:rsidRPr="00912884">
        <w:rPr>
          <w:rFonts w:cstheme="minorHAnsi"/>
          <w:sz w:val="20"/>
          <w:szCs w:val="20"/>
        </w:rPr>
        <w:t xml:space="preserve"> </w:t>
      </w:r>
    </w:p>
    <w:p w14:paraId="130999A3" w14:textId="77777777" w:rsidR="008E1100" w:rsidRPr="00912884" w:rsidRDefault="008E1100" w:rsidP="008E1100">
      <w:pPr>
        <w:spacing w:after="95"/>
        <w:ind w:hanging="283"/>
        <w:rPr>
          <w:rFonts w:cstheme="minorHAnsi"/>
          <w:sz w:val="20"/>
          <w:szCs w:val="20"/>
        </w:rPr>
      </w:pPr>
      <w:r w:rsidRPr="00912884">
        <w:rPr>
          <w:rFonts w:cstheme="minorHAnsi"/>
          <w:sz w:val="20"/>
          <w:szCs w:val="20"/>
        </w:rPr>
        <w:t xml:space="preserve"> </w:t>
      </w:r>
    </w:p>
    <w:p w14:paraId="7257C785" w14:textId="77777777" w:rsidR="008E1100" w:rsidRPr="00357B92" w:rsidRDefault="008E1100" w:rsidP="003078EB">
      <w:pPr>
        <w:pStyle w:val="Nagwek1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57B92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Oświadczenie Wykonawcy</w:t>
      </w:r>
    </w:p>
    <w:p w14:paraId="2C8E3A32" w14:textId="77777777" w:rsidR="008E1100" w:rsidRPr="003548DB" w:rsidRDefault="008E1100" w:rsidP="003078EB">
      <w:pPr>
        <w:spacing w:after="96"/>
        <w:jc w:val="center"/>
        <w:rPr>
          <w:rFonts w:cstheme="minorHAnsi"/>
          <w:sz w:val="20"/>
          <w:szCs w:val="20"/>
        </w:rPr>
      </w:pPr>
      <w:r w:rsidRPr="003548DB">
        <w:rPr>
          <w:rFonts w:cstheme="minorHAnsi"/>
          <w:b/>
          <w:sz w:val="20"/>
          <w:szCs w:val="20"/>
        </w:rPr>
        <w:t xml:space="preserve">składane na podstawie art. 125 ust. 1 ustawy z dnia 11 września 2019 r.  </w:t>
      </w:r>
    </w:p>
    <w:p w14:paraId="675B53D2" w14:textId="77777777" w:rsidR="008E1100" w:rsidRPr="003548DB" w:rsidRDefault="008E1100" w:rsidP="003078EB">
      <w:pPr>
        <w:spacing w:after="0"/>
        <w:jc w:val="center"/>
        <w:rPr>
          <w:rFonts w:cstheme="minorHAnsi"/>
          <w:sz w:val="20"/>
          <w:szCs w:val="20"/>
        </w:rPr>
      </w:pPr>
      <w:r w:rsidRPr="003548DB">
        <w:rPr>
          <w:rFonts w:cstheme="minorHAnsi"/>
          <w:b/>
          <w:sz w:val="20"/>
          <w:szCs w:val="20"/>
        </w:rPr>
        <w:t xml:space="preserve"> Prawo zamówień publicznych (dalej jako: </w:t>
      </w:r>
      <w:r>
        <w:rPr>
          <w:rFonts w:cstheme="minorHAnsi"/>
          <w:b/>
          <w:sz w:val="20"/>
          <w:szCs w:val="20"/>
        </w:rPr>
        <w:t xml:space="preserve">ustawa </w:t>
      </w:r>
      <w:r w:rsidRPr="003548DB">
        <w:rPr>
          <w:rFonts w:cstheme="minorHAnsi"/>
          <w:b/>
          <w:sz w:val="20"/>
          <w:szCs w:val="20"/>
        </w:rPr>
        <w:t>P</w:t>
      </w:r>
      <w:r>
        <w:rPr>
          <w:rFonts w:cstheme="minorHAnsi"/>
          <w:b/>
          <w:sz w:val="20"/>
          <w:szCs w:val="20"/>
        </w:rPr>
        <w:t>ZP</w:t>
      </w:r>
      <w:r w:rsidRPr="003548DB">
        <w:rPr>
          <w:rFonts w:cstheme="minorHAnsi"/>
          <w:b/>
          <w:sz w:val="20"/>
          <w:szCs w:val="20"/>
        </w:rPr>
        <w:t xml:space="preserve">) </w:t>
      </w:r>
    </w:p>
    <w:p w14:paraId="35ABA051" w14:textId="77777777" w:rsidR="008E1100" w:rsidRPr="00357B92" w:rsidRDefault="008E1100" w:rsidP="003078EB">
      <w:pPr>
        <w:pStyle w:val="Nagwek1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57B92">
        <w:rPr>
          <w:rFonts w:asciiTheme="minorHAnsi" w:hAnsiTheme="minorHAnsi" w:cstheme="minorHAnsi"/>
          <w:b/>
          <w:bCs/>
          <w:color w:val="auto"/>
          <w:sz w:val="20"/>
          <w:szCs w:val="20"/>
        </w:rPr>
        <w:t>DOTYCZĄCE SPEŁNIANIA WARUNKÓW UDZIAŁU W POSTĘPOWANIU</w:t>
      </w:r>
    </w:p>
    <w:p w14:paraId="14321507" w14:textId="77777777" w:rsidR="008E1100" w:rsidRPr="003548DB" w:rsidRDefault="008E1100" w:rsidP="003078EB">
      <w:pPr>
        <w:suppressAutoHyphens/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3548DB">
        <w:rPr>
          <w:rFonts w:eastAsia="Times New Roman" w:cstheme="minorHAnsi"/>
          <w:b/>
          <w:sz w:val="20"/>
          <w:szCs w:val="20"/>
        </w:rPr>
        <w:t xml:space="preserve">na potrzeby postępowania o udzielenie zamówienia publicznego pn. </w:t>
      </w:r>
    </w:p>
    <w:p w14:paraId="524F3CB5" w14:textId="1499EDA6" w:rsidR="00CE1E49" w:rsidRDefault="003078EB" w:rsidP="003078EB">
      <w:pPr>
        <w:suppressAutoHyphens/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>
        <w:rPr>
          <w:rFonts w:cstheme="minorHAnsi"/>
          <w:b/>
          <w:bCs/>
          <w:szCs w:val="24"/>
        </w:rPr>
        <w:t>Budowa przyłącza do sieci gazowej wraz z modernizacją dwóch kotłowni w Centralnym Ośrodku Szkolenia Służby Więziennej w Kulach</w:t>
      </w:r>
    </w:p>
    <w:p w14:paraId="78433B4A" w14:textId="517BF6DC" w:rsidR="008E1100" w:rsidRPr="003548DB" w:rsidRDefault="008E1100" w:rsidP="003078EB">
      <w:pPr>
        <w:suppressAutoHyphens/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7864BB">
        <w:rPr>
          <w:rFonts w:eastAsia="Times New Roman" w:cstheme="minorHAnsi"/>
          <w:b/>
          <w:sz w:val="20"/>
          <w:szCs w:val="20"/>
        </w:rPr>
        <w:t>COS-DKW.2232.</w:t>
      </w:r>
      <w:r w:rsidR="003078EB">
        <w:rPr>
          <w:rFonts w:eastAsia="Times New Roman" w:cstheme="minorHAnsi"/>
          <w:b/>
          <w:sz w:val="20"/>
          <w:szCs w:val="20"/>
        </w:rPr>
        <w:t>10</w:t>
      </w:r>
      <w:r w:rsidRPr="007864BB">
        <w:rPr>
          <w:rFonts w:eastAsia="Times New Roman" w:cstheme="minorHAnsi"/>
          <w:b/>
          <w:sz w:val="20"/>
          <w:szCs w:val="20"/>
        </w:rPr>
        <w:t>.202</w:t>
      </w:r>
      <w:r w:rsidR="00CE1E49">
        <w:rPr>
          <w:rFonts w:eastAsia="Times New Roman" w:cstheme="minorHAnsi"/>
          <w:b/>
          <w:sz w:val="20"/>
          <w:szCs w:val="20"/>
        </w:rPr>
        <w:t>4</w:t>
      </w:r>
      <w:r w:rsidRPr="007864BB">
        <w:rPr>
          <w:rFonts w:eastAsia="Times New Roman" w:cstheme="minorHAnsi"/>
          <w:b/>
          <w:sz w:val="20"/>
          <w:szCs w:val="20"/>
        </w:rPr>
        <w:t>.MD</w:t>
      </w:r>
    </w:p>
    <w:p w14:paraId="464677A0" w14:textId="77777777" w:rsidR="008E1100" w:rsidRPr="003548DB" w:rsidRDefault="008E1100" w:rsidP="008E1100">
      <w:pPr>
        <w:spacing w:after="0" w:line="360" w:lineRule="auto"/>
        <w:ind w:left="284" w:hanging="284"/>
        <w:rPr>
          <w:rFonts w:cstheme="minorHAnsi"/>
          <w:i/>
          <w:sz w:val="20"/>
          <w:szCs w:val="20"/>
        </w:rPr>
      </w:pPr>
      <w:r w:rsidRPr="003548DB">
        <w:rPr>
          <w:rFonts w:cstheme="minorHAnsi"/>
          <w:sz w:val="20"/>
          <w:szCs w:val="20"/>
        </w:rPr>
        <w:t>prowadzonego przez</w:t>
      </w:r>
      <w:r w:rsidRPr="003548DB">
        <w:rPr>
          <w:rFonts w:cstheme="minorHAnsi"/>
          <w:i/>
          <w:sz w:val="20"/>
          <w:szCs w:val="20"/>
        </w:rPr>
        <w:t xml:space="preserve"> Centralny Ośrodek Szkolenia Służby Więziennej w Kulach </w:t>
      </w:r>
    </w:p>
    <w:p w14:paraId="186804C7" w14:textId="77777777" w:rsidR="008E1100" w:rsidRPr="003548DB" w:rsidRDefault="008E1100" w:rsidP="008E1100">
      <w:pPr>
        <w:spacing w:after="0" w:line="360" w:lineRule="auto"/>
        <w:ind w:left="284" w:hanging="284"/>
        <w:rPr>
          <w:rFonts w:cstheme="minorHAnsi"/>
          <w:sz w:val="20"/>
          <w:szCs w:val="20"/>
        </w:rPr>
      </w:pPr>
      <w:r w:rsidRPr="003548DB">
        <w:rPr>
          <w:rFonts w:cstheme="minorHAnsi"/>
          <w:sz w:val="20"/>
          <w:szCs w:val="20"/>
        </w:rPr>
        <w:t>oświadczam, co następuje:</w:t>
      </w:r>
    </w:p>
    <w:p w14:paraId="698BFCFD" w14:textId="77777777" w:rsidR="008E1100" w:rsidRPr="00BB0E77" w:rsidRDefault="008E1100" w:rsidP="008E110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</w:p>
    <w:p w14:paraId="3A7566AE" w14:textId="77777777" w:rsidR="008E1100" w:rsidRPr="00BB0E77" w:rsidRDefault="008E1100" w:rsidP="008E110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</w:p>
    <w:p w14:paraId="44F0E2D9" w14:textId="77777777" w:rsidR="008E1100" w:rsidRPr="00BB0E77" w:rsidRDefault="008E1100" w:rsidP="008E110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</w:pPr>
    </w:p>
    <w:p w14:paraId="683B7D2A" w14:textId="77777777" w:rsidR="008E1100" w:rsidRPr="00BB0E77" w:rsidRDefault="008E1100" w:rsidP="008E1100">
      <w:pPr>
        <w:widowControl w:val="0"/>
        <w:shd w:val="clear" w:color="auto" w:fill="BFBFBF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8"/>
          <w:szCs w:val="8"/>
          <w:lang w:eastAsia="hi-IN" w:bidi="hi-IN"/>
        </w:rPr>
      </w:pPr>
      <w:r w:rsidRPr="00BB0E77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INFORMACJA DOTYCZĄCA WYKONAWCY:</w:t>
      </w:r>
    </w:p>
    <w:p w14:paraId="4D3DA865" w14:textId="77777777" w:rsidR="008E1100" w:rsidRPr="00BB0E77" w:rsidRDefault="008E1100" w:rsidP="008E1100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8"/>
          <w:szCs w:val="8"/>
          <w:lang w:eastAsia="hi-IN" w:bidi="hi-IN"/>
        </w:rPr>
      </w:pPr>
    </w:p>
    <w:p w14:paraId="5172195C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SimSun" w:hAnsi="Times New Roman" w:cs="Mangal"/>
          <w:kern w:val="1"/>
          <w:szCs w:val="24"/>
          <w:lang w:eastAsia="hi-IN" w:bidi="hi-IN"/>
        </w:rPr>
      </w:pPr>
    </w:p>
    <w:p w14:paraId="2143C321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Oświadczam, że spełniam warunki udziału w postępowaniu określone prz</w:t>
      </w:r>
      <w:r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ez Zamawiającego w rozdziale </w:t>
      </w:r>
      <w:r>
        <w:rPr>
          <w:rFonts w:cstheme="minorHAnsi"/>
          <w:b/>
          <w:sz w:val="20"/>
          <w:szCs w:val="20"/>
        </w:rPr>
        <w:t>XII</w:t>
      </w: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 Specyfikacji Warunków Zamówienia</w:t>
      </w:r>
      <w:r w:rsidRPr="00BB0E77">
        <w:rPr>
          <w:rFonts w:ascii="Arial" w:eastAsia="SimSun" w:hAnsi="Arial" w:cs="Arial"/>
          <w:i/>
          <w:kern w:val="1"/>
          <w:sz w:val="18"/>
          <w:szCs w:val="18"/>
          <w:lang w:eastAsia="hi-IN" w:bidi="hi-IN"/>
        </w:rPr>
        <w:t xml:space="preserve">. </w:t>
      </w:r>
    </w:p>
    <w:p w14:paraId="3FA18143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31E8AAA0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45E69A4F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</w:p>
    <w:p w14:paraId="3ABAAEE7" w14:textId="77777777" w:rsidR="008E1100" w:rsidRPr="00BB0E77" w:rsidRDefault="008E1100" w:rsidP="008E1100">
      <w:pPr>
        <w:widowControl w:val="0"/>
        <w:shd w:val="clear" w:color="auto" w:fill="BFBFBF"/>
        <w:suppressAutoHyphens/>
        <w:spacing w:after="0" w:line="100" w:lineRule="atLeast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  <w:r w:rsidRPr="00BB0E77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INFORMACJA W ZWIĄZKU Z POLEGANIEM NA ZASOBACH INNYCH PODMIOTÓW</w:t>
      </w:r>
      <w:r w:rsidRPr="00BB0E77">
        <w:rPr>
          <w:rFonts w:ascii="Times New Roman" w:eastAsia="SimSun" w:hAnsi="Times New Roman" w:cs="Times New Roman"/>
          <w:i/>
          <w:iCs/>
          <w:kern w:val="1"/>
          <w:sz w:val="20"/>
          <w:szCs w:val="20"/>
          <w:lang w:eastAsia="hi-IN" w:bidi="hi-IN"/>
        </w:rPr>
        <w:t>( jeśli dotyczy)</w:t>
      </w:r>
      <w:r w:rsidRPr="00BB0E77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:</w:t>
      </w:r>
    </w:p>
    <w:p w14:paraId="26D4A478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</w:p>
    <w:p w14:paraId="46B64D2F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Oświadczam, że w celu wykazania spełniania warunków udziału w postępowaniu, określonych przez z</w:t>
      </w:r>
      <w:r>
        <w:rPr>
          <w:rFonts w:ascii="Arial" w:eastAsia="SimSun" w:hAnsi="Arial" w:cs="Arial"/>
          <w:kern w:val="1"/>
          <w:sz w:val="18"/>
          <w:szCs w:val="18"/>
          <w:lang w:eastAsia="hi-IN" w:bidi="hi-IN"/>
        </w:rPr>
        <w:t>amawiającego     w rozdziale XII</w:t>
      </w: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t xml:space="preserve"> Specyfikacji Warunków Zamówienia, polegam na zasobach następującego/ych podmiotu/ów: ….......................................................................................................................................................................................…..</w:t>
      </w: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w  następującym zakresie ………………………………………………..........................…..................................................................................................</w:t>
      </w:r>
      <w:r w:rsidRPr="00BB0E77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</w:t>
      </w:r>
      <w:r w:rsidRPr="00BB0E77"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  <w:t>wskazać podmiot i określić odpowiedni zakres dla wskazanego podmiotu).</w:t>
      </w:r>
      <w:r w:rsidRPr="00BB0E77">
        <w:rPr>
          <w:rFonts w:ascii="Times New Roman" w:eastAsia="SimSun" w:hAnsi="Times New Roman" w:cs="Times New Roman"/>
          <w:i/>
          <w:kern w:val="1"/>
          <w:szCs w:val="24"/>
          <w:lang w:eastAsia="hi-IN" w:bidi="hi-IN"/>
        </w:rPr>
        <w:t xml:space="preserve"> </w:t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  <w:t xml:space="preserve">                    </w:t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</w:r>
    </w:p>
    <w:p w14:paraId="5ABBE9C0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7603573E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7936E652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4A2EE148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03856CFD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30B2D39E" w14:textId="77777777" w:rsidR="008E1100" w:rsidRPr="00BB0E77" w:rsidRDefault="008E1100" w:rsidP="008E1100">
      <w:pPr>
        <w:widowControl w:val="0"/>
        <w:suppressAutoHyphens/>
        <w:spacing w:after="0" w:line="100" w:lineRule="atLeast"/>
        <w:ind w:firstLine="708"/>
        <w:rPr>
          <w:rFonts w:ascii="Times New Roman" w:eastAsia="SimSun" w:hAnsi="Times New Roman" w:cs="Times New Roman"/>
          <w:i/>
          <w:kern w:val="1"/>
          <w:sz w:val="8"/>
          <w:szCs w:val="8"/>
          <w:lang w:eastAsia="hi-IN" w:bidi="hi-IN"/>
        </w:rPr>
      </w:pPr>
    </w:p>
    <w:p w14:paraId="576D2698" w14:textId="77777777" w:rsidR="008E1100" w:rsidRPr="00BB0E77" w:rsidRDefault="008E1100" w:rsidP="008E1100">
      <w:pPr>
        <w:widowControl w:val="0"/>
        <w:shd w:val="clear" w:color="auto" w:fill="BFBFBF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8"/>
          <w:szCs w:val="8"/>
          <w:lang w:eastAsia="hi-IN" w:bidi="hi-IN"/>
        </w:rPr>
      </w:pPr>
      <w:r w:rsidRPr="00BB0E77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OŚWIADCZENIE DOTYCZĄCE PODANYCH INFORMACJI:</w:t>
      </w:r>
    </w:p>
    <w:p w14:paraId="116E7907" w14:textId="77777777" w:rsidR="008E1100" w:rsidRPr="00BB0E77" w:rsidRDefault="008E1100" w:rsidP="008E1100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8"/>
          <w:szCs w:val="8"/>
          <w:lang w:eastAsia="hi-IN" w:bidi="hi-IN"/>
        </w:rPr>
      </w:pPr>
    </w:p>
    <w:p w14:paraId="5625B2EB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Arial" w:eastAsia="SimSun" w:hAnsi="Arial" w:cs="Arial"/>
          <w:kern w:val="1"/>
          <w:sz w:val="18"/>
          <w:szCs w:val="18"/>
          <w:lang w:eastAsia="hi-IN" w:bidi="hi-IN"/>
        </w:rPr>
      </w:pPr>
    </w:p>
    <w:p w14:paraId="7F4DD61B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8"/>
          <w:szCs w:val="8"/>
          <w:lang w:eastAsia="hi-IN" w:bidi="hi-IN"/>
        </w:rPr>
      </w:pPr>
      <w:r w:rsidRPr="00BB0E77">
        <w:rPr>
          <w:rFonts w:ascii="Arial" w:eastAsia="SimSun" w:hAnsi="Arial" w:cs="Arial"/>
          <w:kern w:val="1"/>
          <w:sz w:val="18"/>
          <w:szCs w:val="18"/>
          <w:lang w:eastAsia="hi-I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1BC9DC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8"/>
          <w:szCs w:val="8"/>
          <w:lang w:eastAsia="hi-IN" w:bidi="hi-IN"/>
        </w:rPr>
      </w:pPr>
    </w:p>
    <w:p w14:paraId="0D1BE719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</w:p>
    <w:p w14:paraId="027D6C53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</w:p>
    <w:p w14:paraId="20B14F25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</w:pPr>
    </w:p>
    <w:p w14:paraId="4D36119D" w14:textId="77777777" w:rsidR="008E1100" w:rsidRPr="00BB0E77" w:rsidRDefault="008E1100" w:rsidP="008E1100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4"/>
          <w:lang w:eastAsia="hi-IN" w:bidi="hi-IN"/>
        </w:rPr>
      </w:pPr>
      <w:r w:rsidRPr="00BB0E77">
        <w:rPr>
          <w:rFonts w:ascii="Times New Roman" w:eastAsia="Times New Roman" w:hAnsi="Times New Roman" w:cs="Times New Roman"/>
          <w:kern w:val="1"/>
          <w:sz w:val="20"/>
          <w:szCs w:val="20"/>
          <w:lang w:eastAsia="hi-IN" w:bidi="hi-IN"/>
        </w:rPr>
        <w:t>……………</w:t>
      </w:r>
      <w:r w:rsidRPr="00BB0E77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 xml:space="preserve">.……. </w:t>
      </w:r>
      <w:r w:rsidRPr="00BB0E77"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  <w:t>(miejscowość)</w:t>
      </w:r>
      <w:r w:rsidRPr="00BB0E77">
        <w:rPr>
          <w:rFonts w:ascii="Times New Roman" w:eastAsia="SimSun" w:hAnsi="Times New Roman" w:cs="Times New Roman"/>
          <w:i/>
          <w:kern w:val="1"/>
          <w:sz w:val="20"/>
          <w:szCs w:val="20"/>
          <w:lang w:eastAsia="hi-IN" w:bidi="hi-IN"/>
        </w:rPr>
        <w:t xml:space="preserve">, </w:t>
      </w:r>
      <w:r w:rsidRPr="00BB0E77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 xml:space="preserve">dnia ………….……. r. </w:t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</w:r>
      <w:r w:rsidRPr="00BB0E77">
        <w:rPr>
          <w:rFonts w:ascii="Times New Roman" w:eastAsia="SimSun" w:hAnsi="Times New Roman" w:cs="Times New Roman"/>
          <w:kern w:val="1"/>
          <w:szCs w:val="24"/>
          <w:lang w:eastAsia="hi-IN" w:bidi="hi-IN"/>
        </w:rPr>
        <w:tab/>
        <w:t xml:space="preserve">  </w:t>
      </w:r>
    </w:p>
    <w:p w14:paraId="2E4E9658" w14:textId="77777777" w:rsidR="008E1100" w:rsidRPr="00BB0E77" w:rsidRDefault="008E1100" w:rsidP="008E1100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hi-IN" w:bidi="hi-IN"/>
        </w:rPr>
      </w:pPr>
    </w:p>
    <w:p w14:paraId="17EA6D70" w14:textId="77777777" w:rsidR="008E1100" w:rsidRPr="00BB0E77" w:rsidRDefault="008E1100" w:rsidP="008E1100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hi-IN" w:bidi="hi-IN"/>
        </w:rPr>
      </w:pPr>
    </w:p>
    <w:p w14:paraId="17750F66" w14:textId="77777777" w:rsidR="008E1100" w:rsidRPr="00BB0E77" w:rsidRDefault="008E1100" w:rsidP="008E1100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Cs w:val="24"/>
          <w:lang w:eastAsia="hi-IN" w:bidi="hi-IN"/>
        </w:rPr>
      </w:pPr>
    </w:p>
    <w:p w14:paraId="00DC67E4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228A5345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2FA955CF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0E4DC014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57CE813D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2840EBAC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5D9DF3DC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0FA1189D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323A02C6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76892132" w14:textId="77777777" w:rsidR="008E1100" w:rsidRDefault="008E1100" w:rsidP="008E1100">
      <w:pPr>
        <w:spacing w:after="0" w:line="0" w:lineRule="atLeast"/>
        <w:ind w:hanging="283"/>
        <w:jc w:val="right"/>
        <w:rPr>
          <w:rFonts w:eastAsia="Calibri" w:cstheme="minorHAnsi"/>
          <w:sz w:val="20"/>
          <w:szCs w:val="20"/>
        </w:rPr>
      </w:pPr>
    </w:p>
    <w:p w14:paraId="05CB6F02" w14:textId="77777777" w:rsidR="008E1100" w:rsidRDefault="008E1100" w:rsidP="008E1100">
      <w:pPr>
        <w:spacing w:after="0" w:line="0" w:lineRule="atLeast"/>
        <w:rPr>
          <w:rFonts w:eastAsia="Calibri" w:cstheme="minorHAnsi"/>
          <w:sz w:val="20"/>
          <w:szCs w:val="20"/>
        </w:rPr>
      </w:pPr>
    </w:p>
    <w:p w14:paraId="686E4C4F" w14:textId="77777777" w:rsidR="008E1100" w:rsidRPr="005B6A47" w:rsidRDefault="008E1100" w:rsidP="008E1100">
      <w:pPr>
        <w:spacing w:after="0" w:line="240" w:lineRule="auto"/>
        <w:ind w:left="284" w:hanging="284"/>
        <w:rPr>
          <w:rFonts w:cstheme="minorHAnsi"/>
          <w:b/>
          <w:bCs/>
          <w:sz w:val="18"/>
          <w:szCs w:val="18"/>
        </w:rPr>
      </w:pPr>
      <w:r w:rsidRPr="005B6A47">
        <w:rPr>
          <w:rFonts w:cstheme="minorHAnsi"/>
          <w:b/>
          <w:bCs/>
          <w:sz w:val="18"/>
          <w:szCs w:val="18"/>
        </w:rPr>
        <w:t xml:space="preserve">UWAGA: oświadczenie należy podpisać kwalifikowanym podpisem elektronicznym, podpisem zaufanym lub podpisem osobistym osoby   uprawnionej do zaciągania zobowiązań w imieniu Wykonawcy </w:t>
      </w:r>
    </w:p>
    <w:p w14:paraId="6A724F75" w14:textId="77777777" w:rsidR="008E1100" w:rsidRPr="005B6A47" w:rsidRDefault="008E1100" w:rsidP="008E1100">
      <w:pPr>
        <w:spacing w:after="0" w:line="240" w:lineRule="auto"/>
        <w:ind w:left="284" w:hanging="284"/>
        <w:rPr>
          <w:rFonts w:cstheme="minorHAnsi"/>
          <w:sz w:val="20"/>
          <w:szCs w:val="20"/>
        </w:rPr>
      </w:pPr>
    </w:p>
    <w:p w14:paraId="3E5F36C3" w14:textId="77777777" w:rsidR="008E1100" w:rsidRPr="005B6A47" w:rsidRDefault="008E1100" w:rsidP="008E1100">
      <w:pPr>
        <w:spacing w:after="0" w:line="240" w:lineRule="auto"/>
        <w:ind w:left="284" w:hanging="284"/>
        <w:rPr>
          <w:rFonts w:cstheme="minorHAnsi"/>
          <w:sz w:val="20"/>
          <w:szCs w:val="20"/>
        </w:rPr>
      </w:pPr>
    </w:p>
    <w:p w14:paraId="65C4A8F6" w14:textId="77777777" w:rsidR="008E1100" w:rsidRPr="005B6A47" w:rsidRDefault="008E1100" w:rsidP="008E1100">
      <w:pPr>
        <w:spacing w:after="0" w:line="360" w:lineRule="auto"/>
        <w:ind w:left="284" w:hanging="284"/>
        <w:rPr>
          <w:rFonts w:cstheme="minorHAnsi"/>
          <w:sz w:val="20"/>
          <w:szCs w:val="20"/>
        </w:rPr>
      </w:pPr>
      <w:r w:rsidRPr="005B6A47">
        <w:rPr>
          <w:rFonts w:cstheme="minorHAnsi"/>
          <w:sz w:val="20"/>
          <w:szCs w:val="20"/>
        </w:rPr>
        <w:t xml:space="preserve">------------------------------------------------------ </w:t>
      </w:r>
    </w:p>
    <w:bookmarkEnd w:id="0"/>
    <w:p w14:paraId="5A60148C" w14:textId="77777777" w:rsidR="00C03EFC" w:rsidRDefault="00C03EFC"/>
    <w:sectPr w:rsidR="00C03EFC" w:rsidSect="008E110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100"/>
    <w:rsid w:val="00073168"/>
    <w:rsid w:val="003078EB"/>
    <w:rsid w:val="008E1100"/>
    <w:rsid w:val="00A26E78"/>
    <w:rsid w:val="00C03EFC"/>
    <w:rsid w:val="00CE1E49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3C895"/>
  <w15:chartTrackingRefBased/>
  <w15:docId w15:val="{055D7327-56ED-4895-95E6-7221FCE2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100"/>
  </w:style>
  <w:style w:type="paragraph" w:styleId="Nagwek1">
    <w:name w:val="heading 1"/>
    <w:basedOn w:val="Normalny"/>
    <w:next w:val="Normalny"/>
    <w:link w:val="Nagwek1Znak"/>
    <w:uiPriority w:val="9"/>
    <w:qFormat/>
    <w:rsid w:val="008E11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11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3</cp:revision>
  <dcterms:created xsi:type="dcterms:W3CDTF">2024-06-14T07:29:00Z</dcterms:created>
  <dcterms:modified xsi:type="dcterms:W3CDTF">2024-06-14T07:29:00Z</dcterms:modified>
</cp:coreProperties>
</file>