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EA1D37" w14:textId="0B8A1400" w:rsidR="008F4AE3" w:rsidRDefault="008F4AE3" w:rsidP="00555064">
      <w:pPr>
        <w:spacing w:after="0" w:line="240" w:lineRule="auto"/>
        <w:rPr>
          <w:rFonts w:cstheme="minorHAnsi"/>
        </w:rPr>
      </w:pPr>
    </w:p>
    <w:p w14:paraId="4AEF370C" w14:textId="77777777" w:rsidR="00EE5D84" w:rsidRDefault="00EE5D84" w:rsidP="00677552">
      <w:pPr>
        <w:spacing w:after="0" w:line="240" w:lineRule="auto"/>
        <w:jc w:val="both"/>
        <w:rPr>
          <w:noProof/>
        </w:rPr>
      </w:pPr>
    </w:p>
    <w:p w14:paraId="2A5C20FA" w14:textId="4536D7A5" w:rsidR="00677552" w:rsidRDefault="00D015D7" w:rsidP="00677552">
      <w:pPr>
        <w:spacing w:after="0" w:line="240" w:lineRule="auto"/>
        <w:jc w:val="both"/>
        <w:rPr>
          <w:noProof/>
        </w:rPr>
      </w:pPr>
      <w:r>
        <w:rPr>
          <w:noProof/>
        </w:rPr>
        <w:t>Znak: ZP/1/2024</w:t>
      </w:r>
      <w:r w:rsidR="00EE5D84">
        <w:rPr>
          <w:noProof/>
        </w:rPr>
        <w:tab/>
      </w:r>
      <w:r w:rsidR="00EE5D84">
        <w:rPr>
          <w:noProof/>
        </w:rPr>
        <w:tab/>
      </w:r>
      <w:r w:rsidR="00EE5D84">
        <w:rPr>
          <w:noProof/>
        </w:rPr>
        <w:tab/>
      </w:r>
      <w:r w:rsidR="00EE5D84">
        <w:rPr>
          <w:noProof/>
        </w:rPr>
        <w:tab/>
      </w:r>
      <w:r w:rsidR="00EE5D84">
        <w:rPr>
          <w:noProof/>
        </w:rPr>
        <w:tab/>
      </w:r>
      <w:r w:rsidR="00EE5D84">
        <w:rPr>
          <w:noProof/>
        </w:rPr>
        <w:tab/>
      </w:r>
      <w:r w:rsidR="00EE5D84">
        <w:rPr>
          <w:noProof/>
        </w:rPr>
        <w:tab/>
        <w:t>Dulcza Mała, dnia 13.06.2024 r.</w:t>
      </w:r>
    </w:p>
    <w:p w14:paraId="66E8DD45" w14:textId="77777777" w:rsidR="00EE5D84" w:rsidRDefault="00EE5D84" w:rsidP="00677552">
      <w:pPr>
        <w:spacing w:after="0" w:line="240" w:lineRule="auto"/>
        <w:jc w:val="both"/>
        <w:rPr>
          <w:noProof/>
        </w:rPr>
      </w:pPr>
    </w:p>
    <w:p w14:paraId="4A4D363E" w14:textId="55EC5795" w:rsidR="00EE5D84" w:rsidRPr="00EE5D84" w:rsidRDefault="00EE5D84" w:rsidP="00677552">
      <w:pPr>
        <w:spacing w:after="0" w:line="240" w:lineRule="auto"/>
        <w:jc w:val="both"/>
        <w:rPr>
          <w:b/>
          <w:bCs/>
          <w:noProof/>
        </w:rPr>
      </w:pPr>
      <w:r w:rsidRPr="00EE5D84">
        <w:rPr>
          <w:b/>
          <w:bCs/>
          <w:noProof/>
        </w:rPr>
        <w:t>Stowarzyszenie „Nasza Gmina”</w:t>
      </w:r>
    </w:p>
    <w:p w14:paraId="074A9724" w14:textId="114A5D10" w:rsidR="00EE5D84" w:rsidRPr="00EE5D84" w:rsidRDefault="00EE5D84" w:rsidP="00677552">
      <w:pPr>
        <w:spacing w:after="0" w:line="240" w:lineRule="auto"/>
        <w:jc w:val="both"/>
        <w:rPr>
          <w:b/>
          <w:bCs/>
          <w:noProof/>
        </w:rPr>
      </w:pPr>
      <w:r w:rsidRPr="00EE5D84">
        <w:rPr>
          <w:b/>
          <w:bCs/>
          <w:noProof/>
        </w:rPr>
        <w:t>Dulcza Mała 40</w:t>
      </w:r>
    </w:p>
    <w:p w14:paraId="0CBD26E2" w14:textId="17AFFF93" w:rsidR="00EE5D84" w:rsidRPr="00EE5D84" w:rsidRDefault="00EE5D84" w:rsidP="00677552">
      <w:pPr>
        <w:spacing w:after="0" w:line="24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EE5D84">
        <w:rPr>
          <w:b/>
          <w:bCs/>
          <w:noProof/>
        </w:rPr>
        <w:t>39-310 Radomyśl Wielki</w:t>
      </w:r>
    </w:p>
    <w:p w14:paraId="2B69D6E3" w14:textId="77777777" w:rsidR="00677552" w:rsidRPr="00677552" w:rsidRDefault="00677552" w:rsidP="00677552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14:paraId="0D9FF5A6" w14:textId="77777777" w:rsidR="00677552" w:rsidRPr="00677552" w:rsidRDefault="00677552" w:rsidP="00EE5D84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14:paraId="4C9FA39E" w14:textId="77777777" w:rsidR="00677552" w:rsidRPr="00677552" w:rsidRDefault="00677552" w:rsidP="00677552">
      <w:pPr>
        <w:tabs>
          <w:tab w:val="left" w:pos="6096"/>
        </w:tabs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63AF7840" w14:textId="7F0DACA1" w:rsidR="00D015D7" w:rsidRPr="00D015D7" w:rsidRDefault="00677552" w:rsidP="00402F5A">
      <w:pPr>
        <w:autoSpaceDE w:val="0"/>
        <w:autoSpaceDN w:val="0"/>
        <w:adjustRightInd w:val="0"/>
        <w:ind w:left="1134" w:hanging="1134"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677552">
        <w:rPr>
          <w:rFonts w:ascii="Calibri" w:eastAsia="Times New Roman" w:hAnsi="Calibri" w:cs="Calibri"/>
          <w:b/>
          <w:lang w:eastAsia="pl-PL"/>
        </w:rPr>
        <w:t>Dotyczy:</w:t>
      </w:r>
      <w:r w:rsidRPr="00677552">
        <w:rPr>
          <w:rFonts w:ascii="Calibri" w:eastAsia="Times New Roman" w:hAnsi="Calibri" w:cs="Calibri"/>
          <w:lang w:eastAsia="pl-PL"/>
        </w:rPr>
        <w:t xml:space="preserve"> </w:t>
      </w:r>
      <w:r w:rsidRPr="00677552">
        <w:rPr>
          <w:rFonts w:ascii="Calibri" w:eastAsia="Times New Roman" w:hAnsi="Calibri" w:cs="Calibri"/>
          <w:lang w:eastAsia="pl-PL"/>
        </w:rPr>
        <w:tab/>
        <w:t xml:space="preserve">postępowania o udzielenie zamówienia publicznego prowadzonego w trybie podstawowym na podstawie art. 275 pkt 1 ustawy Pzp na zadanie pod nazwą: </w:t>
      </w:r>
      <w:r w:rsidR="00D015D7" w:rsidRPr="00D015D7">
        <w:rPr>
          <w:rFonts w:ascii="Calibri" w:eastAsia="Times New Roman" w:hAnsi="Calibri" w:cs="Calibri"/>
          <w:b/>
          <w:lang w:eastAsia="pl-PL"/>
        </w:rPr>
        <w:t>„</w:t>
      </w:r>
      <w:r w:rsidR="00D015D7" w:rsidRPr="00D015D7">
        <w:rPr>
          <w:rFonts w:ascii="Calibri" w:eastAsia="Times New Roman" w:hAnsi="Calibri" w:cs="Calibri"/>
          <w:b/>
          <w:bCs/>
          <w:lang w:eastAsia="pl-PL"/>
        </w:rPr>
        <w:t>Rozbudowa i przebudowa części budynku OSP wraz ze zmianą sposobu użytkowania piętra obiektu na warsztaty terapii zajęciowej”</w:t>
      </w:r>
    </w:p>
    <w:p w14:paraId="03A5EC43" w14:textId="64A8B902" w:rsidR="00AD23E5" w:rsidRDefault="00AD23E5" w:rsidP="00EE5D8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14:paraId="0F656BA8" w14:textId="77777777" w:rsidR="00DE7573" w:rsidRPr="00701B9B" w:rsidRDefault="00DE7573" w:rsidP="00AC7FF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14:paraId="40DFD10A" w14:textId="77777777" w:rsidR="00433B25" w:rsidRPr="00701B9B" w:rsidRDefault="00FA5B48" w:rsidP="00433B2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701B9B">
        <w:rPr>
          <w:rFonts w:cstheme="minorHAnsi"/>
          <w:b/>
          <w:sz w:val="24"/>
          <w:szCs w:val="24"/>
        </w:rPr>
        <w:t>Zmiana</w:t>
      </w:r>
      <w:r w:rsidR="00433B25" w:rsidRPr="00701B9B">
        <w:rPr>
          <w:rFonts w:cstheme="minorHAnsi"/>
          <w:b/>
          <w:sz w:val="24"/>
          <w:szCs w:val="24"/>
        </w:rPr>
        <w:t xml:space="preserve"> zapisów treści </w:t>
      </w:r>
    </w:p>
    <w:p w14:paraId="656351A2" w14:textId="77777777" w:rsidR="00433B25" w:rsidRPr="00701B9B" w:rsidRDefault="00433B25" w:rsidP="00433B2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701B9B">
        <w:rPr>
          <w:rFonts w:cstheme="minorHAnsi"/>
          <w:b/>
          <w:sz w:val="24"/>
          <w:szCs w:val="24"/>
        </w:rPr>
        <w:t>specyfikacji warunków zamówienia</w:t>
      </w:r>
    </w:p>
    <w:p w14:paraId="2E3FAE5C" w14:textId="77777777" w:rsidR="00BC0B4F" w:rsidRDefault="00BC0B4F" w:rsidP="00716DE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i/>
          <w:sz w:val="24"/>
          <w:szCs w:val="24"/>
        </w:rPr>
      </w:pPr>
    </w:p>
    <w:p w14:paraId="5C10D896" w14:textId="77777777" w:rsidR="00AD23E5" w:rsidRPr="00701B9B" w:rsidRDefault="00AD23E5" w:rsidP="00716DE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i/>
          <w:sz w:val="24"/>
          <w:szCs w:val="24"/>
        </w:rPr>
      </w:pPr>
    </w:p>
    <w:p w14:paraId="0D51D22E" w14:textId="4C815424" w:rsidR="00F36E76" w:rsidRDefault="00433B25" w:rsidP="00D816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</w:rPr>
      </w:pPr>
      <w:r w:rsidRPr="00701B9B">
        <w:rPr>
          <w:rFonts w:cstheme="minorHAnsi"/>
        </w:rPr>
        <w:t xml:space="preserve">Zgodnie z art. </w:t>
      </w:r>
      <w:r w:rsidR="00C3301C" w:rsidRPr="00701B9B">
        <w:rPr>
          <w:rFonts w:cstheme="minorHAnsi"/>
        </w:rPr>
        <w:t>286</w:t>
      </w:r>
      <w:r w:rsidRPr="00701B9B">
        <w:rPr>
          <w:rFonts w:cstheme="minorHAnsi"/>
        </w:rPr>
        <w:t xml:space="preserve"> ust.</w:t>
      </w:r>
      <w:r w:rsidR="00C3301C" w:rsidRPr="00701B9B">
        <w:rPr>
          <w:rFonts w:cstheme="minorHAnsi"/>
        </w:rPr>
        <w:t xml:space="preserve"> 1</w:t>
      </w:r>
      <w:r w:rsidR="002F179D" w:rsidRPr="00701B9B">
        <w:rPr>
          <w:rFonts w:cstheme="minorHAnsi"/>
        </w:rPr>
        <w:t xml:space="preserve">, </w:t>
      </w:r>
      <w:r w:rsidR="00FE6A00" w:rsidRPr="00701B9B">
        <w:rPr>
          <w:rFonts w:cstheme="minorHAnsi"/>
        </w:rPr>
        <w:t>ust. 5</w:t>
      </w:r>
      <w:r w:rsidRPr="00701B9B">
        <w:rPr>
          <w:rFonts w:cstheme="minorHAnsi"/>
        </w:rPr>
        <w:t xml:space="preserve"> </w:t>
      </w:r>
      <w:r w:rsidR="00680CDB">
        <w:rPr>
          <w:rFonts w:cstheme="minorHAnsi"/>
        </w:rPr>
        <w:t xml:space="preserve">oraz ust. 9 </w:t>
      </w:r>
      <w:r w:rsidRPr="00701B9B">
        <w:rPr>
          <w:rFonts w:cstheme="minorHAnsi"/>
        </w:rPr>
        <w:t xml:space="preserve">ustawy z dnia </w:t>
      </w:r>
      <w:r w:rsidR="00C433D5" w:rsidRPr="00701B9B">
        <w:rPr>
          <w:rFonts w:cstheme="minorHAnsi"/>
        </w:rPr>
        <w:t>11 września 2019</w:t>
      </w:r>
      <w:r w:rsidRPr="00701B9B">
        <w:rPr>
          <w:rFonts w:cstheme="minorHAnsi"/>
        </w:rPr>
        <w:t xml:space="preserve"> r. - Prawo zamówień publi</w:t>
      </w:r>
      <w:r w:rsidR="008E1386">
        <w:rPr>
          <w:rFonts w:cstheme="minorHAnsi"/>
        </w:rPr>
        <w:t>cznych (tekst jedn. Dz. U. z 202</w:t>
      </w:r>
      <w:r w:rsidR="00C11CC8">
        <w:rPr>
          <w:rFonts w:cstheme="minorHAnsi"/>
        </w:rPr>
        <w:t>3</w:t>
      </w:r>
      <w:r w:rsidRPr="00701B9B">
        <w:rPr>
          <w:rFonts w:cstheme="minorHAnsi"/>
        </w:rPr>
        <w:t xml:space="preserve"> r., poz. </w:t>
      </w:r>
      <w:r w:rsidR="00C11CC8">
        <w:rPr>
          <w:rFonts w:cstheme="minorHAnsi"/>
        </w:rPr>
        <w:t>1605</w:t>
      </w:r>
      <w:r w:rsidR="00C433D5" w:rsidRPr="00701B9B">
        <w:rPr>
          <w:rFonts w:cstheme="minorHAnsi"/>
        </w:rPr>
        <w:t xml:space="preserve"> ze zm.</w:t>
      </w:r>
      <w:r w:rsidR="003C154D" w:rsidRPr="00701B9B">
        <w:rPr>
          <w:rFonts w:cstheme="minorHAnsi"/>
        </w:rPr>
        <w:t>)</w:t>
      </w:r>
      <w:r w:rsidRPr="00701B9B">
        <w:rPr>
          <w:rFonts w:cstheme="minorHAnsi"/>
        </w:rPr>
        <w:t xml:space="preserve"> zw. dalej ustawą PZP, Zamawiający dokon</w:t>
      </w:r>
      <w:r w:rsidR="00FE6A00" w:rsidRPr="00701B9B">
        <w:rPr>
          <w:rFonts w:cstheme="minorHAnsi"/>
        </w:rPr>
        <w:t>uje zmiany treści specyfikacji warunków zamówienia (S</w:t>
      </w:r>
      <w:r w:rsidR="00027FA4" w:rsidRPr="00701B9B">
        <w:rPr>
          <w:rFonts w:cstheme="minorHAnsi"/>
        </w:rPr>
        <w:t>WZ).</w:t>
      </w:r>
    </w:p>
    <w:p w14:paraId="16F8E077" w14:textId="77777777" w:rsidR="00AD23E5" w:rsidRPr="00701B9B" w:rsidRDefault="00AD23E5" w:rsidP="00AF499D">
      <w:pPr>
        <w:autoSpaceDE w:val="0"/>
        <w:autoSpaceDN w:val="0"/>
        <w:adjustRightInd w:val="0"/>
        <w:spacing w:after="0"/>
        <w:jc w:val="both"/>
        <w:rPr>
          <w:rFonts w:cstheme="minorHAnsi"/>
          <w:b/>
        </w:rPr>
      </w:pPr>
    </w:p>
    <w:p w14:paraId="6E579031" w14:textId="40D9329D" w:rsidR="003B6052" w:rsidRDefault="00AA3832" w:rsidP="00D015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</w:rPr>
      </w:pPr>
      <w:r w:rsidRPr="00701B9B">
        <w:rPr>
          <w:rFonts w:cstheme="minorHAnsi"/>
        </w:rPr>
        <w:t>Zamawiający</w:t>
      </w:r>
      <w:r w:rsidR="00AF499D" w:rsidRPr="00701B9B">
        <w:rPr>
          <w:rFonts w:cstheme="minorHAnsi"/>
        </w:rPr>
        <w:t xml:space="preserve"> </w:t>
      </w:r>
      <w:r w:rsidR="00677552">
        <w:rPr>
          <w:rFonts w:cstheme="minorHAnsi"/>
        </w:rPr>
        <w:t xml:space="preserve">modyfikuje treść </w:t>
      </w:r>
      <w:r w:rsidR="00C11CC8">
        <w:rPr>
          <w:rFonts w:cstheme="minorHAnsi"/>
        </w:rPr>
        <w:t xml:space="preserve">SWZ </w:t>
      </w:r>
      <w:r w:rsidR="00D015D7">
        <w:rPr>
          <w:rFonts w:cstheme="minorHAnsi"/>
        </w:rPr>
        <w:t>w zakresie adresu strony internetowej prowadzonego postępowania w Rozdziale I do SWZ – Instrukcja dla Wykonawców:</w:t>
      </w:r>
    </w:p>
    <w:p w14:paraId="3B598805" w14:textId="77777777" w:rsidR="007B390A" w:rsidRDefault="007B390A" w:rsidP="00D015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</w:rPr>
      </w:pPr>
    </w:p>
    <w:p w14:paraId="718D343B" w14:textId="7299B20A" w:rsidR="00D015D7" w:rsidRPr="00A95A07" w:rsidRDefault="00D015D7" w:rsidP="00A95A07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A95A07">
        <w:rPr>
          <w:rFonts w:cstheme="minorHAnsi"/>
          <w:b/>
          <w:bCs/>
        </w:rPr>
        <w:t>Dział I „Nazwa oraz adres Zamawiającego”</w:t>
      </w:r>
    </w:p>
    <w:p w14:paraId="4637A361" w14:textId="77777777" w:rsidR="00D015D7" w:rsidRDefault="00D015D7" w:rsidP="00D015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b/>
          <w:bCs/>
        </w:rPr>
      </w:pPr>
    </w:p>
    <w:p w14:paraId="1B360AAE" w14:textId="78489A2E" w:rsidR="00D015D7" w:rsidRDefault="00D015D7" w:rsidP="00D015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Jest w SWZ:</w:t>
      </w:r>
    </w:p>
    <w:p w14:paraId="6181F0D9" w14:textId="77777777" w:rsidR="00D015D7" w:rsidRPr="00D015D7" w:rsidRDefault="00D015D7" w:rsidP="00D015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D015D7">
        <w:rPr>
          <w:rFonts w:cstheme="minorHAnsi"/>
        </w:rPr>
        <w:t xml:space="preserve">Adres strony internetowej, na której jest prowadzone postępowanie i na której będą dostępne wszelkie dokumenty związane z prowadzoną procedurą: </w:t>
      </w:r>
    </w:p>
    <w:p w14:paraId="5101B1D0" w14:textId="26F54722" w:rsidR="00D015D7" w:rsidRPr="00D015D7" w:rsidRDefault="008167E3" w:rsidP="00D015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hyperlink r:id="rId8" w:history="1">
        <w:r w:rsidR="00D015D7" w:rsidRPr="00D015D7">
          <w:rPr>
            <w:rStyle w:val="Hipercze"/>
            <w:rFonts w:cstheme="minorHAnsi"/>
          </w:rPr>
          <w:t>https://ezamowienia.gov.pl</w:t>
        </w:r>
      </w:hyperlink>
    </w:p>
    <w:p w14:paraId="490F5181" w14:textId="3C2873CC" w:rsidR="00D015D7" w:rsidRPr="00D015D7" w:rsidRDefault="008167E3" w:rsidP="00D015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hyperlink r:id="rId9" w:history="1">
        <w:r w:rsidR="00D015D7" w:rsidRPr="00D015D7">
          <w:rPr>
            <w:rStyle w:val="Hipercze"/>
            <w:rFonts w:cstheme="minorHAnsi"/>
          </w:rPr>
          <w:t>https://ezamowienia.gov.pl/mp-client/tenders/ocds-148610-a93de90f-28ab-11ef-87ba-8eb060fd7bb8</w:t>
        </w:r>
      </w:hyperlink>
      <w:r w:rsidR="00D015D7" w:rsidRPr="00D015D7">
        <w:rPr>
          <w:rFonts w:cstheme="minorHAnsi"/>
        </w:rPr>
        <w:t xml:space="preserve"> </w:t>
      </w:r>
    </w:p>
    <w:p w14:paraId="14F20AD8" w14:textId="77777777" w:rsidR="00D015D7" w:rsidRDefault="00D015D7" w:rsidP="00D015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b/>
          <w:bCs/>
        </w:rPr>
      </w:pPr>
    </w:p>
    <w:p w14:paraId="00304355" w14:textId="5693D657" w:rsidR="00D015D7" w:rsidRPr="00D015D7" w:rsidRDefault="00D015D7" w:rsidP="00D015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Zmienia się na:</w:t>
      </w:r>
    </w:p>
    <w:p w14:paraId="4B01BDFA" w14:textId="77777777" w:rsidR="00D015D7" w:rsidRPr="003D7B70" w:rsidRDefault="00D015D7" w:rsidP="00D015D7">
      <w:pPr>
        <w:tabs>
          <w:tab w:val="left" w:pos="540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3D7B70">
        <w:rPr>
          <w:rFonts w:ascii="Arial" w:hAnsi="Arial" w:cs="Arial"/>
          <w:bCs/>
          <w:sz w:val="20"/>
          <w:szCs w:val="20"/>
        </w:rPr>
        <w:t xml:space="preserve">Adres strony internetowej, na której jest prowadzone postępowanie i na której będą dostępne wszelkie dokumenty związane z prowadzoną procedurą: </w:t>
      </w:r>
    </w:p>
    <w:p w14:paraId="1CE20DD1" w14:textId="77777777" w:rsidR="00D015D7" w:rsidRPr="003D7B70" w:rsidRDefault="008167E3" w:rsidP="00D015D7">
      <w:pPr>
        <w:tabs>
          <w:tab w:val="left" w:pos="540"/>
        </w:tabs>
        <w:spacing w:after="0" w:line="240" w:lineRule="auto"/>
        <w:jc w:val="both"/>
        <w:rPr>
          <w:bCs/>
        </w:rPr>
      </w:pPr>
      <w:hyperlink r:id="rId10" w:history="1">
        <w:r w:rsidR="00D015D7" w:rsidRPr="003D7B70">
          <w:rPr>
            <w:rStyle w:val="Hipercze"/>
            <w:rFonts w:ascii="Calibri" w:hAnsi="Calibri" w:cs="Calibri"/>
            <w:bCs/>
          </w:rPr>
          <w:t>https://ezamowienia.gov.pl</w:t>
        </w:r>
      </w:hyperlink>
    </w:p>
    <w:p w14:paraId="2A769B09" w14:textId="25133CAD" w:rsidR="00D015D7" w:rsidRPr="00D015D7" w:rsidRDefault="008167E3" w:rsidP="00D015D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FF0000"/>
        </w:rPr>
      </w:pPr>
      <w:hyperlink r:id="rId11" w:history="1">
        <w:r w:rsidR="00D015D7" w:rsidRPr="003D7B70">
          <w:rPr>
            <w:rStyle w:val="Hipercze"/>
            <w:rFonts w:cstheme="minorHAnsi"/>
            <w:bCs/>
            <w:color w:val="FF0000"/>
          </w:rPr>
          <w:t>https://ezamowienia.gov.pl/mp-client/search/list/ocds-148610-a93de90f-28ab-11ef-87ba-8eb060fd7bb8</w:t>
        </w:r>
      </w:hyperlink>
      <w:r w:rsidR="00D015D7" w:rsidRPr="00D015D7">
        <w:rPr>
          <w:rFonts w:cstheme="minorHAnsi"/>
          <w:b/>
          <w:bCs/>
          <w:color w:val="FF0000"/>
        </w:rPr>
        <w:t xml:space="preserve"> </w:t>
      </w:r>
    </w:p>
    <w:p w14:paraId="1E4EA163" w14:textId="77777777" w:rsidR="009226F1" w:rsidRDefault="009226F1" w:rsidP="006775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</w:rPr>
      </w:pPr>
    </w:p>
    <w:p w14:paraId="1E217FF9" w14:textId="3CACE127" w:rsidR="007B390A" w:rsidRPr="00A95A07" w:rsidRDefault="00D015D7" w:rsidP="00A95A07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A95A07">
        <w:rPr>
          <w:rFonts w:cstheme="minorHAnsi"/>
          <w:b/>
          <w:bCs/>
        </w:rPr>
        <w:t xml:space="preserve">Dział XIII „Sposób komunikacji oraz wyjaśnienia treści SWZ” </w:t>
      </w:r>
    </w:p>
    <w:p w14:paraId="0FF10D10" w14:textId="77777777" w:rsidR="007B390A" w:rsidRDefault="007B390A" w:rsidP="006775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b/>
          <w:bCs/>
        </w:rPr>
      </w:pPr>
    </w:p>
    <w:p w14:paraId="49920624" w14:textId="1D29EA0A" w:rsidR="009226F1" w:rsidRPr="007B390A" w:rsidRDefault="00A95A07" w:rsidP="003D7B7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- </w:t>
      </w:r>
      <w:r w:rsidR="003D7B70">
        <w:rPr>
          <w:rFonts w:cstheme="minorHAnsi"/>
          <w:b/>
          <w:bCs/>
        </w:rPr>
        <w:t>u</w:t>
      </w:r>
      <w:r w:rsidR="00D015D7" w:rsidRPr="007B390A">
        <w:rPr>
          <w:rFonts w:cstheme="minorHAnsi"/>
          <w:b/>
          <w:bCs/>
        </w:rPr>
        <w:t xml:space="preserve">st. 4 </w:t>
      </w:r>
    </w:p>
    <w:p w14:paraId="7740BB08" w14:textId="77777777" w:rsidR="007B390A" w:rsidRDefault="007B390A" w:rsidP="007B39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7149E6B4" w14:textId="000FBFE1" w:rsidR="00D015D7" w:rsidRPr="003D7B70" w:rsidRDefault="00D015D7" w:rsidP="007B39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3D7B70">
        <w:rPr>
          <w:rFonts w:cstheme="minorHAnsi"/>
          <w:b/>
          <w:bCs/>
        </w:rPr>
        <w:t>Jest w SWZ:</w:t>
      </w:r>
    </w:p>
    <w:p w14:paraId="01236C6F" w14:textId="77777777" w:rsidR="00D015D7" w:rsidRPr="00D015D7" w:rsidRDefault="00D015D7" w:rsidP="007B39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D015D7">
        <w:rPr>
          <w:rFonts w:cstheme="minorHAnsi"/>
        </w:rPr>
        <w:t xml:space="preserve">Postępowanie można wyszukać ze strony głównej Platformy e-Zamówienia (przycisk „Przeglądaj postępowania/konkursy”) lub bezpośrednio pod adresem strony internetowej: </w:t>
      </w:r>
      <w:hyperlink r:id="rId12" w:history="1">
        <w:r w:rsidRPr="00D015D7">
          <w:rPr>
            <w:rStyle w:val="Hipercze"/>
            <w:rFonts w:cstheme="minorHAnsi"/>
          </w:rPr>
          <w:t>https://ezamowienia.gov.pl/mp-client/tenders/ocds-148610-a93de90f-28ab-11ef-87ba-8eb060fd7bb8</w:t>
        </w:r>
      </w:hyperlink>
      <w:r w:rsidRPr="00D015D7">
        <w:rPr>
          <w:rFonts w:cstheme="minorHAnsi"/>
        </w:rPr>
        <w:t xml:space="preserve"> </w:t>
      </w:r>
    </w:p>
    <w:p w14:paraId="77943AD5" w14:textId="77777777" w:rsidR="007B390A" w:rsidRDefault="007B390A" w:rsidP="007B39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7E295345" w14:textId="095406C4" w:rsidR="00D015D7" w:rsidRPr="003D7B70" w:rsidRDefault="00D015D7" w:rsidP="007B39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3D7B70">
        <w:rPr>
          <w:rFonts w:cstheme="minorHAnsi"/>
          <w:b/>
          <w:bCs/>
        </w:rPr>
        <w:t>Zmienia się na:</w:t>
      </w:r>
    </w:p>
    <w:p w14:paraId="4F9BAE92" w14:textId="548100A7" w:rsidR="00D015D7" w:rsidRPr="007B390A" w:rsidRDefault="00D015D7" w:rsidP="007B390A">
      <w:pPr>
        <w:suppressAutoHyphens/>
        <w:spacing w:after="0" w:line="240" w:lineRule="auto"/>
        <w:jc w:val="both"/>
        <w:rPr>
          <w:rFonts w:eastAsia="Calibri" w:cstheme="minorHAnsi"/>
          <w:lang w:eastAsia="ar-SA"/>
        </w:rPr>
      </w:pPr>
      <w:r w:rsidRPr="00D015D7">
        <w:rPr>
          <w:rFonts w:eastAsia="Calibri" w:cstheme="minorHAnsi"/>
          <w:lang w:eastAsia="ar-SA"/>
        </w:rPr>
        <w:lastRenderedPageBreak/>
        <w:t xml:space="preserve">Postępowanie można wyszukać ze strony głównej Platformy e-Zamówienia (przycisk „Przeglądaj postępowania/konkursy”) lub bezpośrednio pod adresem strony internetowej: </w:t>
      </w:r>
    </w:p>
    <w:p w14:paraId="14190E4E" w14:textId="10AA03C6" w:rsidR="00D015D7" w:rsidRPr="00D015D7" w:rsidRDefault="008167E3" w:rsidP="007B390A">
      <w:pPr>
        <w:suppressAutoHyphens/>
        <w:spacing w:after="0" w:line="240" w:lineRule="auto"/>
        <w:jc w:val="both"/>
        <w:rPr>
          <w:rFonts w:eastAsia="Calibri" w:cstheme="minorHAnsi"/>
          <w:color w:val="FF0000"/>
          <w:lang w:eastAsia="ar-SA"/>
        </w:rPr>
      </w:pPr>
      <w:hyperlink r:id="rId13" w:history="1">
        <w:r w:rsidR="007B390A" w:rsidRPr="000A0459">
          <w:rPr>
            <w:rStyle w:val="Hipercze"/>
            <w:rFonts w:eastAsia="Calibri" w:cstheme="minorHAnsi"/>
            <w:color w:val="FF0000"/>
            <w:lang w:eastAsia="ar-SA"/>
          </w:rPr>
          <w:t>https://ezamowienia.gov.pl/mp-client/search/list/ocds-148610-a93de90f-28ab-11ef-87ba-8eb060fd7bb8</w:t>
        </w:r>
      </w:hyperlink>
      <w:r w:rsidR="00D015D7" w:rsidRPr="000A0459">
        <w:rPr>
          <w:rFonts w:eastAsia="Calibri" w:cstheme="minorHAnsi"/>
          <w:color w:val="FF0000"/>
          <w:lang w:eastAsia="ar-SA"/>
        </w:rPr>
        <w:t xml:space="preserve"> </w:t>
      </w:r>
    </w:p>
    <w:p w14:paraId="41BD8E4E" w14:textId="77777777" w:rsidR="00D015D7" w:rsidRDefault="00D015D7" w:rsidP="007B39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5E568DD3" w14:textId="7987588E" w:rsidR="007B390A" w:rsidRDefault="00A95A07" w:rsidP="007B39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- </w:t>
      </w:r>
      <w:r w:rsidR="007B390A" w:rsidRPr="003D7B70">
        <w:rPr>
          <w:rFonts w:cstheme="minorHAnsi"/>
          <w:b/>
          <w:bCs/>
        </w:rPr>
        <w:t>ust. 23</w:t>
      </w:r>
    </w:p>
    <w:p w14:paraId="51004CC6" w14:textId="77777777" w:rsidR="003D7B70" w:rsidRPr="003D7B70" w:rsidRDefault="003D7B70" w:rsidP="007B39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4A38601F" w14:textId="73374951" w:rsidR="007B390A" w:rsidRPr="003D7B70" w:rsidRDefault="007B390A" w:rsidP="007B39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3D7B70">
        <w:rPr>
          <w:rFonts w:cstheme="minorHAnsi"/>
          <w:b/>
          <w:bCs/>
        </w:rPr>
        <w:t>Jest w SWZ:</w:t>
      </w:r>
    </w:p>
    <w:p w14:paraId="4E2A1046" w14:textId="77777777" w:rsidR="007B390A" w:rsidRPr="007B390A" w:rsidRDefault="007B390A" w:rsidP="007B39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7B390A">
        <w:rPr>
          <w:rFonts w:cstheme="minorHAnsi"/>
        </w:rPr>
        <w:t xml:space="preserve">Zamawiający informuje, że SWZ wraz z załącznikami oraz wszelkie informacje dotyczące niniejszego postępowania, a w szczególności zmiany SWZ, przedłużenia terminu składania ofert, udzielanie wyjaśnień treści SWZ wraz z załącznikami, odpowiedzi na zadane pytania oraz ogłoszenie o wyborze oferty najkorzystniejszej lub unieważnienie postępowania, zamieszczane będą na stronie internetowej prowadzonego postępowania: </w:t>
      </w:r>
      <w:hyperlink r:id="rId14" w:history="1">
        <w:r w:rsidRPr="007B390A">
          <w:rPr>
            <w:rStyle w:val="Hipercze"/>
            <w:rFonts w:cstheme="minorHAnsi"/>
          </w:rPr>
          <w:t>https://ezamowienia.gov.pl/</w:t>
        </w:r>
      </w:hyperlink>
      <w:r w:rsidRPr="007B390A">
        <w:rPr>
          <w:rFonts w:cstheme="minorHAnsi"/>
        </w:rPr>
        <w:t xml:space="preserve"> lub bezpośrednio pod adresem: </w:t>
      </w:r>
      <w:hyperlink r:id="rId15" w:history="1">
        <w:r w:rsidRPr="007B390A">
          <w:rPr>
            <w:rStyle w:val="Hipercze"/>
            <w:rFonts w:cstheme="minorHAnsi"/>
          </w:rPr>
          <w:t>https://ezamowienia.gov.pl/mp-client/tenders/ocds-148610-a93de90f-28ab-11ef-87ba-8eb060fd7bb8</w:t>
        </w:r>
      </w:hyperlink>
      <w:r w:rsidRPr="007B390A">
        <w:rPr>
          <w:rFonts w:cstheme="minorHAnsi"/>
        </w:rPr>
        <w:t xml:space="preserve"> </w:t>
      </w:r>
    </w:p>
    <w:p w14:paraId="68620CB9" w14:textId="77777777" w:rsidR="007B390A" w:rsidRDefault="007B390A" w:rsidP="007B39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189A363B" w14:textId="04224AAC" w:rsidR="00D015D7" w:rsidRPr="003D7B70" w:rsidRDefault="007B390A" w:rsidP="007B39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3D7B70">
        <w:rPr>
          <w:rFonts w:cstheme="minorHAnsi"/>
          <w:b/>
          <w:bCs/>
        </w:rPr>
        <w:t>Zmienia się na:</w:t>
      </w:r>
    </w:p>
    <w:p w14:paraId="5FF4D582" w14:textId="095D2E90" w:rsidR="007B390A" w:rsidRPr="007B390A" w:rsidRDefault="007B390A" w:rsidP="007B390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FF0000"/>
        </w:rPr>
      </w:pPr>
      <w:r w:rsidRPr="007B390A">
        <w:rPr>
          <w:rFonts w:cstheme="minorHAnsi"/>
        </w:rPr>
        <w:t xml:space="preserve">Zamawiający informuje, że SWZ wraz z załącznikami oraz wszelkie informacje dotyczące niniejszego postępowania, a w szczególności zmiany SWZ, przedłużenia terminu składania ofert, udzielanie wyjaśnień treści SWZ wraz z załącznikami, odpowiedzi na zadane pytania oraz ogłoszenie o wyborze oferty najkorzystniejszej lub unieważnienie postępowania, zamieszczane będą na stronie internetowej prowadzonego postępowania: </w:t>
      </w:r>
      <w:hyperlink r:id="rId16" w:history="1">
        <w:r w:rsidRPr="007B390A">
          <w:rPr>
            <w:rStyle w:val="Hipercze"/>
            <w:rFonts w:cstheme="minorHAnsi"/>
          </w:rPr>
          <w:t>https://ezamowienia.gov.pl/</w:t>
        </w:r>
      </w:hyperlink>
      <w:r w:rsidRPr="007B390A">
        <w:rPr>
          <w:rFonts w:cstheme="minorHAnsi"/>
        </w:rPr>
        <w:t xml:space="preserve"> lub bezpośrednio pod adresem: </w:t>
      </w:r>
      <w:hyperlink r:id="rId17" w:history="1">
        <w:r w:rsidRPr="007B390A">
          <w:rPr>
            <w:rStyle w:val="Hipercze"/>
            <w:rFonts w:cstheme="minorHAnsi"/>
            <w:color w:val="FF0000"/>
          </w:rPr>
          <w:t>https://ezamowienia.gov.pl/mp-client/search/list/ocds-148610-a93de90f-28ab-11ef-87ba-8eb060fd7bb8</w:t>
        </w:r>
      </w:hyperlink>
      <w:r w:rsidRPr="007B390A">
        <w:rPr>
          <w:rFonts w:cstheme="minorHAnsi"/>
          <w:color w:val="FF0000"/>
        </w:rPr>
        <w:t xml:space="preserve"> </w:t>
      </w:r>
    </w:p>
    <w:p w14:paraId="1A45FAC0" w14:textId="77777777" w:rsidR="00D015D7" w:rsidRDefault="00D015D7" w:rsidP="003D7B7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FF0000"/>
        </w:rPr>
      </w:pPr>
    </w:p>
    <w:p w14:paraId="4F1CAF74" w14:textId="5AB7E744" w:rsidR="003D7B70" w:rsidRPr="00A95A07" w:rsidRDefault="003D7B70" w:rsidP="00A95A07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A95A07">
        <w:rPr>
          <w:rFonts w:cstheme="minorHAnsi"/>
          <w:b/>
          <w:bCs/>
        </w:rPr>
        <w:t>Dział XVIII. „Sposób i termin składania i otwarcia ofert”</w:t>
      </w:r>
    </w:p>
    <w:p w14:paraId="0EFEE58A" w14:textId="77777777" w:rsidR="007B390A" w:rsidRDefault="007B390A" w:rsidP="006775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</w:rPr>
      </w:pPr>
    </w:p>
    <w:p w14:paraId="3A33A3FA" w14:textId="0B28C85C" w:rsidR="007B390A" w:rsidRDefault="00A95A07" w:rsidP="003D7B7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- </w:t>
      </w:r>
      <w:r w:rsidR="003D7B70">
        <w:rPr>
          <w:rFonts w:cstheme="minorHAnsi"/>
          <w:b/>
          <w:bCs/>
        </w:rPr>
        <w:t>u</w:t>
      </w:r>
      <w:r w:rsidR="003D7B70" w:rsidRPr="003D7B70">
        <w:rPr>
          <w:rFonts w:cstheme="minorHAnsi"/>
          <w:b/>
          <w:bCs/>
        </w:rPr>
        <w:t>st. 1</w:t>
      </w:r>
    </w:p>
    <w:p w14:paraId="739EF2B8" w14:textId="77777777" w:rsidR="003D7B70" w:rsidRPr="003D7B70" w:rsidRDefault="003D7B70" w:rsidP="003D7B7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4A416C97" w14:textId="1266E9A3" w:rsidR="003D7B70" w:rsidRPr="003D7B70" w:rsidRDefault="003D7B70" w:rsidP="003D7B7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3D7B70">
        <w:rPr>
          <w:rFonts w:cstheme="minorHAnsi"/>
          <w:b/>
          <w:bCs/>
        </w:rPr>
        <w:t>Jest w SWZ:</w:t>
      </w:r>
    </w:p>
    <w:p w14:paraId="0EE883E3" w14:textId="77777777" w:rsidR="003D7B70" w:rsidRPr="003D7B70" w:rsidRDefault="003D7B70" w:rsidP="003D7B7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3D7B70">
        <w:rPr>
          <w:rFonts w:cstheme="minorHAnsi"/>
          <w:bCs/>
          <w:lang w:val="pl"/>
        </w:rPr>
        <w:t xml:space="preserve">Ofertę wraz z wymaganymi dokumentami należy umieścić na Platformie e- Zamówienia pod adresem: </w:t>
      </w:r>
      <w:hyperlink r:id="rId18" w:history="1">
        <w:r w:rsidRPr="003D7B70">
          <w:rPr>
            <w:rStyle w:val="Hipercze"/>
            <w:rFonts w:cstheme="minorHAnsi"/>
            <w:bCs/>
            <w:lang w:val="pl"/>
          </w:rPr>
          <w:t>https://ezamowienia.gov.pl/mp-client/tenders/ocds-148610-a93de90f-28ab-11ef-87ba-8eb060fd7bb8</w:t>
        </w:r>
      </w:hyperlink>
      <w:r w:rsidRPr="003D7B70">
        <w:rPr>
          <w:rFonts w:cstheme="minorHAnsi"/>
          <w:bCs/>
          <w:lang w:val="pl"/>
        </w:rPr>
        <w:t xml:space="preserve">   w myśl Ustawy na stronie internetowej prowadzonego postępowania  </w:t>
      </w:r>
      <w:r w:rsidRPr="003D7B70">
        <w:rPr>
          <w:rFonts w:cstheme="minorHAnsi"/>
          <w:bCs/>
        </w:rPr>
        <w:t>do dnia 27.06.2024r. do godziny 10:00.</w:t>
      </w:r>
    </w:p>
    <w:p w14:paraId="3DFC6B8F" w14:textId="77777777" w:rsidR="003D7B70" w:rsidRDefault="003D7B70" w:rsidP="003D7B7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69211C00" w14:textId="6F77B66B" w:rsidR="003D7B70" w:rsidRPr="003D7B70" w:rsidRDefault="003D7B70" w:rsidP="003D7B7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3D7B70">
        <w:rPr>
          <w:rFonts w:cstheme="minorHAnsi"/>
          <w:b/>
          <w:bCs/>
        </w:rPr>
        <w:t>Zmienia się na:</w:t>
      </w:r>
    </w:p>
    <w:p w14:paraId="1D50D3D7" w14:textId="77777777" w:rsidR="003D7B70" w:rsidRPr="003D7B70" w:rsidRDefault="003D7B70" w:rsidP="003D7B7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lang w:val="pl"/>
        </w:rPr>
      </w:pPr>
      <w:r w:rsidRPr="003D7B70">
        <w:rPr>
          <w:rFonts w:cstheme="minorHAnsi"/>
          <w:bCs/>
          <w:lang w:val="pl"/>
        </w:rPr>
        <w:t>Ofertę wraz z wymaganymi dokumentami należy umieścić na Platformie e- Zamówienia pod adresem:</w:t>
      </w:r>
    </w:p>
    <w:p w14:paraId="147CD696" w14:textId="20CA0069" w:rsidR="003D7B70" w:rsidRPr="003D7B70" w:rsidRDefault="008167E3" w:rsidP="003D7B7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lang w:val="pl"/>
        </w:rPr>
      </w:pPr>
      <w:hyperlink r:id="rId19" w:history="1">
        <w:r w:rsidR="003D7B70" w:rsidRPr="003D7B70">
          <w:rPr>
            <w:rStyle w:val="Hipercze"/>
            <w:rFonts w:cstheme="minorHAnsi"/>
            <w:bCs/>
            <w:color w:val="FF0000"/>
            <w:lang w:val="pl"/>
          </w:rPr>
          <w:t>https://ezamowienia.gov.pl/mp-client/search/list/ocds-148610-a93de90f-28ab-11ef-87ba-8eb060fd7bb8</w:t>
        </w:r>
      </w:hyperlink>
      <w:r w:rsidR="003D7B70" w:rsidRPr="003D7B70">
        <w:rPr>
          <w:rFonts w:cstheme="minorHAnsi"/>
          <w:bCs/>
          <w:lang w:val="pl"/>
        </w:rPr>
        <w:t xml:space="preserve"> w myśl Ustawy na stronie internetowej prowadzonego postępowania </w:t>
      </w:r>
      <w:r w:rsidR="003D7B70" w:rsidRPr="003D7B70">
        <w:rPr>
          <w:rFonts w:cstheme="minorHAnsi"/>
          <w:bCs/>
        </w:rPr>
        <w:t>do dnia 27.06.2024r. do godziny 10:00.</w:t>
      </w:r>
    </w:p>
    <w:p w14:paraId="74031902" w14:textId="77777777" w:rsidR="003D7B70" w:rsidRDefault="003D7B70" w:rsidP="003D7B7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78CF3E21" w14:textId="77777777" w:rsidR="00A95A07" w:rsidRDefault="00A95A07" w:rsidP="007142B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3A4F1063" w14:textId="369B2460" w:rsidR="00492680" w:rsidRDefault="003D7B70" w:rsidP="007142B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Zmiana specyfikacji warunków zamówienia prowadzi do zmiany ogłoszenia o zamówieniu nr 2024/BZP 00363880</w:t>
      </w:r>
    </w:p>
    <w:p w14:paraId="7667B7DE" w14:textId="77777777" w:rsidR="003D7B70" w:rsidRDefault="003D7B70" w:rsidP="007142B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</w:p>
    <w:p w14:paraId="32726109" w14:textId="35CAA600" w:rsidR="00830248" w:rsidRPr="00701B9B" w:rsidRDefault="00830248" w:rsidP="007142B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 w:rsidRPr="00701B9B">
        <w:rPr>
          <w:rFonts w:cstheme="minorHAnsi"/>
          <w:b/>
        </w:rPr>
        <w:t xml:space="preserve">Pozostałe zapisy treści </w:t>
      </w:r>
      <w:r w:rsidR="002B6D5A" w:rsidRPr="00701B9B">
        <w:rPr>
          <w:rFonts w:cstheme="minorHAnsi"/>
          <w:b/>
        </w:rPr>
        <w:t>S</w:t>
      </w:r>
      <w:r w:rsidRPr="00701B9B">
        <w:rPr>
          <w:rFonts w:cstheme="minorHAnsi"/>
          <w:b/>
        </w:rPr>
        <w:t>WZ pozostają bez zmian.</w:t>
      </w:r>
    </w:p>
    <w:p w14:paraId="690162FF" w14:textId="77777777" w:rsidR="00CE1428" w:rsidRDefault="00CE1428" w:rsidP="00CE1428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14:paraId="753FC17A" w14:textId="77777777" w:rsidR="00F53839" w:rsidRDefault="00F53839" w:rsidP="003D7B70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7C6118D0" w14:textId="77777777" w:rsidR="00B15794" w:rsidRDefault="00B15794" w:rsidP="00CE1428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</w:p>
    <w:p w14:paraId="29EE544A" w14:textId="5FC37707" w:rsidR="000058E8" w:rsidRDefault="003D7B70" w:rsidP="00CE1428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</w:rPr>
      </w:pPr>
      <w:r>
        <w:rPr>
          <w:rFonts w:cstheme="minorHAnsi"/>
        </w:rPr>
        <w:t>Kierownika Zamawiającego</w:t>
      </w:r>
    </w:p>
    <w:p w14:paraId="544E4279" w14:textId="77777777" w:rsidR="009F40B6" w:rsidRDefault="009F40B6" w:rsidP="00CE1428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</w:p>
    <w:p w14:paraId="6850C5F6" w14:textId="77777777" w:rsidR="003D7B70" w:rsidRDefault="003D7B70" w:rsidP="00CE1428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</w:p>
    <w:p w14:paraId="5958EC6E" w14:textId="77777777" w:rsidR="002F68DE" w:rsidRPr="00CE1428" w:rsidRDefault="002F68DE" w:rsidP="00EB177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sectPr w:rsidR="002F68DE" w:rsidRPr="00CE1428" w:rsidSect="00212094">
      <w:footerReference w:type="default" r:id="rId20"/>
      <w:pgSz w:w="11906" w:h="16838"/>
      <w:pgMar w:top="1135" w:right="1133" w:bottom="1135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A8EE2" w14:textId="77777777" w:rsidR="00EA2C82" w:rsidRDefault="00EA2C82">
      <w:pPr>
        <w:spacing w:after="0" w:line="240" w:lineRule="auto"/>
      </w:pPr>
      <w:r>
        <w:separator/>
      </w:r>
    </w:p>
  </w:endnote>
  <w:endnote w:type="continuationSeparator" w:id="0">
    <w:p w14:paraId="1FAC50D5" w14:textId="77777777" w:rsidR="00EA2C82" w:rsidRDefault="00EA2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Georgia" w:hAnsi="Georgia"/>
        <w:sz w:val="14"/>
        <w:szCs w:val="16"/>
      </w:rPr>
      <w:id w:val="1412888627"/>
      <w:docPartObj>
        <w:docPartGallery w:val="Page Numbers (Bottom of Page)"/>
        <w:docPartUnique/>
      </w:docPartObj>
    </w:sdtPr>
    <w:sdtContent>
      <w:sdt>
        <w:sdtPr>
          <w:rPr>
            <w:rFonts w:ascii="Georgia" w:hAnsi="Georgia"/>
            <w:sz w:val="14"/>
            <w:szCs w:val="16"/>
          </w:rPr>
          <w:id w:val="1024517479"/>
          <w:docPartObj>
            <w:docPartGallery w:val="Page Numbers (Top of Page)"/>
            <w:docPartUnique/>
          </w:docPartObj>
        </w:sdtPr>
        <w:sdtContent>
          <w:p w14:paraId="72F0A1DB" w14:textId="77777777" w:rsidR="00CC0771" w:rsidRPr="006E7636" w:rsidRDefault="00971167" w:rsidP="00212094">
            <w:pPr>
              <w:pStyle w:val="Stopka"/>
              <w:jc w:val="right"/>
              <w:rPr>
                <w:rFonts w:ascii="Georgia" w:hAnsi="Georgia"/>
                <w:sz w:val="14"/>
                <w:szCs w:val="16"/>
              </w:rPr>
            </w:pPr>
            <w:r w:rsidRPr="006E7636">
              <w:rPr>
                <w:rFonts w:ascii="Georgia" w:hAnsi="Georgia"/>
                <w:sz w:val="14"/>
                <w:szCs w:val="16"/>
              </w:rPr>
              <w:t xml:space="preserve">Strona </w:t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fldChar w:fldCharType="begin"/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instrText>PAGE</w:instrText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fldChar w:fldCharType="separate"/>
            </w:r>
            <w:r w:rsidR="0080096E">
              <w:rPr>
                <w:rFonts w:ascii="Georgia" w:hAnsi="Georgia"/>
                <w:bCs/>
                <w:noProof/>
                <w:sz w:val="14"/>
                <w:szCs w:val="16"/>
              </w:rPr>
              <w:t>1</w:t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fldChar w:fldCharType="end"/>
            </w:r>
            <w:r w:rsidRPr="006E7636">
              <w:rPr>
                <w:rFonts w:ascii="Georgia" w:hAnsi="Georgia"/>
                <w:sz w:val="14"/>
                <w:szCs w:val="16"/>
              </w:rPr>
              <w:t xml:space="preserve"> z </w:t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fldChar w:fldCharType="begin"/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instrText>NUMPAGES</w:instrText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fldChar w:fldCharType="separate"/>
            </w:r>
            <w:r w:rsidR="0080096E">
              <w:rPr>
                <w:rFonts w:ascii="Georgia" w:hAnsi="Georgia"/>
                <w:bCs/>
                <w:noProof/>
                <w:sz w:val="14"/>
                <w:szCs w:val="16"/>
              </w:rPr>
              <w:t>1</w:t>
            </w:r>
            <w:r w:rsidRPr="006E7636">
              <w:rPr>
                <w:rFonts w:ascii="Georgia" w:hAnsi="Georgia"/>
                <w:bCs/>
                <w:sz w:val="14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594494" w14:textId="77777777" w:rsidR="00EA2C82" w:rsidRDefault="00EA2C82">
      <w:pPr>
        <w:spacing w:after="0" w:line="240" w:lineRule="auto"/>
      </w:pPr>
      <w:r>
        <w:separator/>
      </w:r>
    </w:p>
  </w:footnote>
  <w:footnote w:type="continuationSeparator" w:id="0">
    <w:p w14:paraId="417FEE82" w14:textId="77777777" w:rsidR="00EA2C82" w:rsidRDefault="00EA2C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 "/>
      <w:lvlJc w:val="left"/>
      <w:pPr>
        <w:tabs>
          <w:tab w:val="num" w:pos="567"/>
        </w:tabs>
        <w:ind w:left="567" w:hanging="283"/>
      </w:pPr>
      <w:rPr>
        <w:rFonts w:ascii="Arial" w:hAnsi="Arial" w:cs="Arial"/>
        <w:b w:val="0"/>
        <w:i w:val="0"/>
        <w:sz w:val="20"/>
        <w:u w:val="none"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" w:hAnsi="Arial" w:cs="Arial"/>
        <w:b w:val="0"/>
        <w:i w:val="0"/>
        <w:sz w:val="20"/>
        <w:u w:val="none"/>
      </w:rPr>
    </w:lvl>
  </w:abstractNum>
  <w:abstractNum w:abstractNumId="2" w15:restartNumberingAfterBreak="0">
    <w:nsid w:val="00000013"/>
    <w:multiLevelType w:val="multilevel"/>
    <w:tmpl w:val="00000013"/>
    <w:name w:val="WW8Num23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ascii="Arial" w:hAnsi="Arial" w:cs="Arial"/>
        <w:b/>
        <w:sz w:val="20"/>
        <w:szCs w:val="20"/>
        <w:lang w:val="pl-PL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cs="Arial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4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 "/>
      <w:lvlJc w:val="left"/>
      <w:pPr>
        <w:tabs>
          <w:tab w:val="num" w:pos="567"/>
        </w:tabs>
        <w:ind w:left="567" w:hanging="283"/>
      </w:pPr>
      <w:rPr>
        <w:rFonts w:ascii="Arial" w:hAnsi="Arial" w:cs="Arial"/>
        <w:b w:val="0"/>
        <w:i w:val="0"/>
        <w:sz w:val="20"/>
        <w:u w:val="none"/>
      </w:rPr>
    </w:lvl>
  </w:abstractNum>
  <w:abstractNum w:abstractNumId="5" w15:restartNumberingAfterBreak="0">
    <w:nsid w:val="00000021"/>
    <w:multiLevelType w:val="multilevel"/>
    <w:tmpl w:val="3CFAAE60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" w:hAnsi="Arial"/>
        <w:b w:val="0"/>
        <w:i w:val="0"/>
        <w:color w:val="auto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26"/>
    <w:multiLevelType w:val="multilevel"/>
    <w:tmpl w:val="00000026"/>
    <w:name w:val="WW8Num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2B"/>
    <w:multiLevelType w:val="multilevel"/>
    <w:tmpl w:val="0000002B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bCs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000002C"/>
    <w:multiLevelType w:val="multilevel"/>
    <w:tmpl w:val="0000002C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1"/>
    <w:multiLevelType w:val="multilevel"/>
    <w:tmpl w:val="6A9C84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8195856"/>
    <w:multiLevelType w:val="hybridMultilevel"/>
    <w:tmpl w:val="53FC7FE6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743048"/>
    <w:multiLevelType w:val="hybridMultilevel"/>
    <w:tmpl w:val="2CC4E586"/>
    <w:lvl w:ilvl="0" w:tplc="336C15BC">
      <w:start w:val="1"/>
      <w:numFmt w:val="decimal"/>
      <w:lvlText w:val="%1."/>
      <w:lvlJc w:val="left"/>
      <w:pPr>
        <w:ind w:left="34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  <w:rPr>
        <w:rFonts w:cs="Times New Roman"/>
      </w:rPr>
    </w:lvl>
  </w:abstractNum>
  <w:abstractNum w:abstractNumId="12" w15:restartNumberingAfterBreak="0">
    <w:nsid w:val="15297E54"/>
    <w:multiLevelType w:val="hybridMultilevel"/>
    <w:tmpl w:val="E2125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A97FFB"/>
    <w:multiLevelType w:val="hybridMultilevel"/>
    <w:tmpl w:val="E00CF12E"/>
    <w:lvl w:ilvl="0" w:tplc="A4F86390">
      <w:start w:val="1"/>
      <w:numFmt w:val="decimal"/>
      <w:lvlText w:val="%1."/>
      <w:lvlJc w:val="left"/>
      <w:pPr>
        <w:ind w:left="345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  <w:rPr>
        <w:rFonts w:cs="Times New Roman"/>
      </w:rPr>
    </w:lvl>
  </w:abstractNum>
  <w:abstractNum w:abstractNumId="14" w15:restartNumberingAfterBreak="0">
    <w:nsid w:val="19B0272F"/>
    <w:multiLevelType w:val="hybridMultilevel"/>
    <w:tmpl w:val="38568D6E"/>
    <w:lvl w:ilvl="0" w:tplc="08B4202A">
      <w:start w:val="9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5" w15:restartNumberingAfterBreak="0">
    <w:nsid w:val="1B1F1CE5"/>
    <w:multiLevelType w:val="hybridMultilevel"/>
    <w:tmpl w:val="97808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473698"/>
    <w:multiLevelType w:val="hybridMultilevel"/>
    <w:tmpl w:val="DC6825B4"/>
    <w:lvl w:ilvl="0" w:tplc="8CB0D004">
      <w:start w:val="1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B61529"/>
    <w:multiLevelType w:val="multilevel"/>
    <w:tmpl w:val="B2E45D76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1F47161E"/>
    <w:multiLevelType w:val="hybridMultilevel"/>
    <w:tmpl w:val="056EBBF2"/>
    <w:lvl w:ilvl="0" w:tplc="DC02C2C2">
      <w:start w:val="1"/>
      <w:numFmt w:val="lowerLetter"/>
      <w:lvlText w:val="%1)"/>
      <w:lvlJc w:val="left"/>
      <w:pPr>
        <w:ind w:left="7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9" w:hanging="360"/>
      </w:pPr>
    </w:lvl>
    <w:lvl w:ilvl="2" w:tplc="0415001B" w:tentative="1">
      <w:start w:val="1"/>
      <w:numFmt w:val="lowerRoman"/>
      <w:lvlText w:val="%3."/>
      <w:lvlJc w:val="right"/>
      <w:pPr>
        <w:ind w:left="2209" w:hanging="180"/>
      </w:pPr>
    </w:lvl>
    <w:lvl w:ilvl="3" w:tplc="0415000F" w:tentative="1">
      <w:start w:val="1"/>
      <w:numFmt w:val="decimal"/>
      <w:lvlText w:val="%4."/>
      <w:lvlJc w:val="left"/>
      <w:pPr>
        <w:ind w:left="2929" w:hanging="360"/>
      </w:pPr>
    </w:lvl>
    <w:lvl w:ilvl="4" w:tplc="04150019" w:tentative="1">
      <w:start w:val="1"/>
      <w:numFmt w:val="lowerLetter"/>
      <w:lvlText w:val="%5."/>
      <w:lvlJc w:val="left"/>
      <w:pPr>
        <w:ind w:left="3649" w:hanging="360"/>
      </w:pPr>
    </w:lvl>
    <w:lvl w:ilvl="5" w:tplc="0415001B" w:tentative="1">
      <w:start w:val="1"/>
      <w:numFmt w:val="lowerRoman"/>
      <w:lvlText w:val="%6."/>
      <w:lvlJc w:val="right"/>
      <w:pPr>
        <w:ind w:left="4369" w:hanging="180"/>
      </w:pPr>
    </w:lvl>
    <w:lvl w:ilvl="6" w:tplc="0415000F" w:tentative="1">
      <w:start w:val="1"/>
      <w:numFmt w:val="decimal"/>
      <w:lvlText w:val="%7."/>
      <w:lvlJc w:val="left"/>
      <w:pPr>
        <w:ind w:left="5089" w:hanging="360"/>
      </w:pPr>
    </w:lvl>
    <w:lvl w:ilvl="7" w:tplc="04150019" w:tentative="1">
      <w:start w:val="1"/>
      <w:numFmt w:val="lowerLetter"/>
      <w:lvlText w:val="%8."/>
      <w:lvlJc w:val="left"/>
      <w:pPr>
        <w:ind w:left="5809" w:hanging="360"/>
      </w:pPr>
    </w:lvl>
    <w:lvl w:ilvl="8" w:tplc="0415001B" w:tentative="1">
      <w:start w:val="1"/>
      <w:numFmt w:val="lowerRoman"/>
      <w:lvlText w:val="%9."/>
      <w:lvlJc w:val="right"/>
      <w:pPr>
        <w:ind w:left="6529" w:hanging="180"/>
      </w:pPr>
    </w:lvl>
  </w:abstractNum>
  <w:abstractNum w:abstractNumId="19" w15:restartNumberingAfterBreak="0">
    <w:nsid w:val="210271FB"/>
    <w:multiLevelType w:val="hybridMultilevel"/>
    <w:tmpl w:val="EC725D70"/>
    <w:lvl w:ilvl="0" w:tplc="69DC93B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5765EC6"/>
    <w:multiLevelType w:val="hybridMultilevel"/>
    <w:tmpl w:val="EB5A627C"/>
    <w:lvl w:ilvl="0" w:tplc="F84AD37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CAA4100"/>
    <w:multiLevelType w:val="hybridMultilevel"/>
    <w:tmpl w:val="E9389AD8"/>
    <w:lvl w:ilvl="0" w:tplc="867222EA">
      <w:start w:val="1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2D30953"/>
    <w:multiLevelType w:val="multilevel"/>
    <w:tmpl w:val="D4EAC770"/>
    <w:lvl w:ilvl="0">
      <w:start w:val="1"/>
      <w:numFmt w:val="decimal"/>
      <w:lvlText w:val="%1) "/>
      <w:lvlJc w:val="left"/>
      <w:pPr>
        <w:ind w:left="567" w:hanging="283"/>
      </w:pPr>
      <w:rPr>
        <w:rFonts w:ascii="Arial" w:hAnsi="Arial" w:cs="Arial"/>
        <w:b w:val="0"/>
        <w:i w:val="0"/>
        <w:sz w:val="20"/>
        <w:u w:val="none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3" w15:restartNumberingAfterBreak="0">
    <w:nsid w:val="34420533"/>
    <w:multiLevelType w:val="multilevel"/>
    <w:tmpl w:val="0000002B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/>
        <w:bCs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360F1E9C"/>
    <w:multiLevelType w:val="hybridMultilevel"/>
    <w:tmpl w:val="9B26ABAE"/>
    <w:lvl w:ilvl="0" w:tplc="E3A4B4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F7D13E5"/>
    <w:multiLevelType w:val="multilevel"/>
    <w:tmpl w:val="000000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679D3"/>
    <w:multiLevelType w:val="hybridMultilevel"/>
    <w:tmpl w:val="A3C8D9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2F529D"/>
    <w:multiLevelType w:val="hybridMultilevel"/>
    <w:tmpl w:val="53B6C2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D60925"/>
    <w:multiLevelType w:val="hybridMultilevel"/>
    <w:tmpl w:val="3DB846C8"/>
    <w:lvl w:ilvl="0" w:tplc="955A20F2">
      <w:start w:val="1"/>
      <w:numFmt w:val="lowerLetter"/>
      <w:lvlText w:val="%1)"/>
      <w:lvlJc w:val="left"/>
      <w:pPr>
        <w:ind w:left="3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3" w:hanging="360"/>
      </w:pPr>
    </w:lvl>
    <w:lvl w:ilvl="2" w:tplc="0415001B" w:tentative="1">
      <w:start w:val="1"/>
      <w:numFmt w:val="lowerRoman"/>
      <w:lvlText w:val="%3."/>
      <w:lvlJc w:val="right"/>
      <w:pPr>
        <w:ind w:left="1783" w:hanging="180"/>
      </w:pPr>
    </w:lvl>
    <w:lvl w:ilvl="3" w:tplc="0415000F" w:tentative="1">
      <w:start w:val="1"/>
      <w:numFmt w:val="decimal"/>
      <w:lvlText w:val="%4."/>
      <w:lvlJc w:val="left"/>
      <w:pPr>
        <w:ind w:left="2503" w:hanging="360"/>
      </w:pPr>
    </w:lvl>
    <w:lvl w:ilvl="4" w:tplc="04150019" w:tentative="1">
      <w:start w:val="1"/>
      <w:numFmt w:val="lowerLetter"/>
      <w:lvlText w:val="%5."/>
      <w:lvlJc w:val="left"/>
      <w:pPr>
        <w:ind w:left="3223" w:hanging="360"/>
      </w:pPr>
    </w:lvl>
    <w:lvl w:ilvl="5" w:tplc="0415001B" w:tentative="1">
      <w:start w:val="1"/>
      <w:numFmt w:val="lowerRoman"/>
      <w:lvlText w:val="%6."/>
      <w:lvlJc w:val="right"/>
      <w:pPr>
        <w:ind w:left="3943" w:hanging="180"/>
      </w:pPr>
    </w:lvl>
    <w:lvl w:ilvl="6" w:tplc="0415000F" w:tentative="1">
      <w:start w:val="1"/>
      <w:numFmt w:val="decimal"/>
      <w:lvlText w:val="%7."/>
      <w:lvlJc w:val="left"/>
      <w:pPr>
        <w:ind w:left="4663" w:hanging="360"/>
      </w:pPr>
    </w:lvl>
    <w:lvl w:ilvl="7" w:tplc="04150019" w:tentative="1">
      <w:start w:val="1"/>
      <w:numFmt w:val="lowerLetter"/>
      <w:lvlText w:val="%8."/>
      <w:lvlJc w:val="left"/>
      <w:pPr>
        <w:ind w:left="5383" w:hanging="360"/>
      </w:pPr>
    </w:lvl>
    <w:lvl w:ilvl="8" w:tplc="041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30" w15:restartNumberingAfterBreak="0">
    <w:nsid w:val="774551FF"/>
    <w:multiLevelType w:val="multilevel"/>
    <w:tmpl w:val="3F2267D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BDA3EAD"/>
    <w:multiLevelType w:val="hybridMultilevel"/>
    <w:tmpl w:val="06FAFC7A"/>
    <w:name w:val="WW8Num352"/>
    <w:lvl w:ilvl="0" w:tplc="71CAC2F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C506233"/>
    <w:multiLevelType w:val="hybridMultilevel"/>
    <w:tmpl w:val="9DF2D1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03751A"/>
    <w:multiLevelType w:val="hybridMultilevel"/>
    <w:tmpl w:val="E012C644"/>
    <w:lvl w:ilvl="0" w:tplc="1B5046EA">
      <w:start w:val="1"/>
      <w:numFmt w:val="decimal"/>
      <w:lvlText w:val="%1."/>
      <w:lvlJc w:val="left"/>
      <w:pPr>
        <w:ind w:left="34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  <w:rPr>
        <w:rFonts w:cs="Times New Roman"/>
      </w:rPr>
    </w:lvl>
  </w:abstractNum>
  <w:num w:numId="1" w16cid:durableId="123012848">
    <w:abstractNumId w:val="24"/>
  </w:num>
  <w:num w:numId="2" w16cid:durableId="83890078">
    <w:abstractNumId w:val="29"/>
  </w:num>
  <w:num w:numId="3" w16cid:durableId="1323388117">
    <w:abstractNumId w:val="18"/>
  </w:num>
  <w:num w:numId="4" w16cid:durableId="1623851598">
    <w:abstractNumId w:val="21"/>
  </w:num>
  <w:num w:numId="5" w16cid:durableId="375008359">
    <w:abstractNumId w:val="33"/>
  </w:num>
  <w:num w:numId="6" w16cid:durableId="404449725">
    <w:abstractNumId w:val="14"/>
  </w:num>
  <w:num w:numId="7" w16cid:durableId="661472896">
    <w:abstractNumId w:val="13"/>
  </w:num>
  <w:num w:numId="8" w16cid:durableId="2074618051">
    <w:abstractNumId w:val="11"/>
  </w:num>
  <w:num w:numId="9" w16cid:durableId="951739355">
    <w:abstractNumId w:val="26"/>
  </w:num>
  <w:num w:numId="10" w16cid:durableId="1148130827">
    <w:abstractNumId w:val="17"/>
  </w:num>
  <w:num w:numId="11" w16cid:durableId="27223913">
    <w:abstractNumId w:val="10"/>
  </w:num>
  <w:num w:numId="12" w16cid:durableId="802508162">
    <w:abstractNumId w:val="28"/>
  </w:num>
  <w:num w:numId="13" w16cid:durableId="1990816057">
    <w:abstractNumId w:val="15"/>
  </w:num>
  <w:num w:numId="14" w16cid:durableId="1215384606">
    <w:abstractNumId w:val="30"/>
  </w:num>
  <w:num w:numId="15" w16cid:durableId="1983775330">
    <w:abstractNumId w:val="27"/>
  </w:num>
  <w:num w:numId="16" w16cid:durableId="537474821">
    <w:abstractNumId w:val="12"/>
  </w:num>
  <w:num w:numId="17" w16cid:durableId="137694808">
    <w:abstractNumId w:val="3"/>
  </w:num>
  <w:num w:numId="18" w16cid:durableId="406194948">
    <w:abstractNumId w:val="0"/>
  </w:num>
  <w:num w:numId="19" w16cid:durableId="1504932916">
    <w:abstractNumId w:val="1"/>
  </w:num>
  <w:num w:numId="20" w16cid:durableId="1585263780">
    <w:abstractNumId w:val="4"/>
  </w:num>
  <w:num w:numId="21" w16cid:durableId="1857646279">
    <w:abstractNumId w:val="22"/>
  </w:num>
  <w:num w:numId="22" w16cid:durableId="801071377">
    <w:abstractNumId w:val="5"/>
  </w:num>
  <w:num w:numId="23" w16cid:durableId="1750301171">
    <w:abstractNumId w:val="19"/>
  </w:num>
  <w:num w:numId="24" w16cid:durableId="420182559">
    <w:abstractNumId w:val="16"/>
  </w:num>
  <w:num w:numId="25" w16cid:durableId="292562019">
    <w:abstractNumId w:val="2"/>
  </w:num>
  <w:num w:numId="26" w16cid:durableId="158496965">
    <w:abstractNumId w:val="6"/>
  </w:num>
  <w:num w:numId="27" w16cid:durableId="430053400">
    <w:abstractNumId w:val="20"/>
  </w:num>
  <w:num w:numId="28" w16cid:durableId="2097240640">
    <w:abstractNumId w:val="7"/>
  </w:num>
  <w:num w:numId="29" w16cid:durableId="264659934">
    <w:abstractNumId w:val="23"/>
  </w:num>
  <w:num w:numId="30" w16cid:durableId="755637418">
    <w:abstractNumId w:val="8"/>
  </w:num>
  <w:num w:numId="31" w16cid:durableId="1289122367">
    <w:abstractNumId w:val="25"/>
  </w:num>
  <w:num w:numId="32" w16cid:durableId="2079398396">
    <w:abstractNumId w:val="9"/>
  </w:num>
  <w:num w:numId="33" w16cid:durableId="1329359136">
    <w:abstractNumId w:val="31"/>
  </w:num>
  <w:num w:numId="34" w16cid:durableId="27925964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42B4"/>
    <w:rsid w:val="00001F84"/>
    <w:rsid w:val="00003FF4"/>
    <w:rsid w:val="000058E8"/>
    <w:rsid w:val="0002038A"/>
    <w:rsid w:val="000216E7"/>
    <w:rsid w:val="00027FA4"/>
    <w:rsid w:val="000539D9"/>
    <w:rsid w:val="00057A19"/>
    <w:rsid w:val="0006239A"/>
    <w:rsid w:val="00084EC3"/>
    <w:rsid w:val="00096AAC"/>
    <w:rsid w:val="00096BB5"/>
    <w:rsid w:val="000A0459"/>
    <w:rsid w:val="000A1E70"/>
    <w:rsid w:val="000A50B7"/>
    <w:rsid w:val="000B2EA1"/>
    <w:rsid w:val="000B6C80"/>
    <w:rsid w:val="000C0575"/>
    <w:rsid w:val="000C1675"/>
    <w:rsid w:val="000E0429"/>
    <w:rsid w:val="000E667D"/>
    <w:rsid w:val="000F4E00"/>
    <w:rsid w:val="0011106C"/>
    <w:rsid w:val="00122881"/>
    <w:rsid w:val="00150D2E"/>
    <w:rsid w:val="00165E39"/>
    <w:rsid w:val="00165F17"/>
    <w:rsid w:val="001B1E84"/>
    <w:rsid w:val="001C1E22"/>
    <w:rsid w:val="001C554C"/>
    <w:rsid w:val="001D2553"/>
    <w:rsid w:val="00212094"/>
    <w:rsid w:val="002233F9"/>
    <w:rsid w:val="0023786F"/>
    <w:rsid w:val="00245221"/>
    <w:rsid w:val="0026211D"/>
    <w:rsid w:val="002937F1"/>
    <w:rsid w:val="00297088"/>
    <w:rsid w:val="002A4EC1"/>
    <w:rsid w:val="002A6C6A"/>
    <w:rsid w:val="002B6D5A"/>
    <w:rsid w:val="002C5A39"/>
    <w:rsid w:val="002D2330"/>
    <w:rsid w:val="002D2F90"/>
    <w:rsid w:val="002D5343"/>
    <w:rsid w:val="002E4583"/>
    <w:rsid w:val="002F179D"/>
    <w:rsid w:val="002F2FFE"/>
    <w:rsid w:val="002F5E7E"/>
    <w:rsid w:val="002F68DE"/>
    <w:rsid w:val="0030246F"/>
    <w:rsid w:val="00326009"/>
    <w:rsid w:val="00355685"/>
    <w:rsid w:val="00393031"/>
    <w:rsid w:val="003B6052"/>
    <w:rsid w:val="003C154D"/>
    <w:rsid w:val="003D4B67"/>
    <w:rsid w:val="003D7B70"/>
    <w:rsid w:val="003F029F"/>
    <w:rsid w:val="00402F5A"/>
    <w:rsid w:val="00415556"/>
    <w:rsid w:val="00433B25"/>
    <w:rsid w:val="004426A2"/>
    <w:rsid w:val="00460BDA"/>
    <w:rsid w:val="00464607"/>
    <w:rsid w:val="004646D8"/>
    <w:rsid w:val="00492680"/>
    <w:rsid w:val="00494B61"/>
    <w:rsid w:val="004A3193"/>
    <w:rsid w:val="004A53A2"/>
    <w:rsid w:val="004B3054"/>
    <w:rsid w:val="004B5818"/>
    <w:rsid w:val="004D5319"/>
    <w:rsid w:val="004F1AE9"/>
    <w:rsid w:val="004F26F2"/>
    <w:rsid w:val="00527ABF"/>
    <w:rsid w:val="00534FAA"/>
    <w:rsid w:val="00555064"/>
    <w:rsid w:val="00584115"/>
    <w:rsid w:val="00590FCB"/>
    <w:rsid w:val="005B03D7"/>
    <w:rsid w:val="005D139B"/>
    <w:rsid w:val="005D3F9A"/>
    <w:rsid w:val="005E4DFB"/>
    <w:rsid w:val="005F6420"/>
    <w:rsid w:val="00600D7E"/>
    <w:rsid w:val="00604B6E"/>
    <w:rsid w:val="00617E09"/>
    <w:rsid w:val="00622FD8"/>
    <w:rsid w:val="00637FD6"/>
    <w:rsid w:val="006449A9"/>
    <w:rsid w:val="00656F89"/>
    <w:rsid w:val="0066270B"/>
    <w:rsid w:val="00676811"/>
    <w:rsid w:val="00677552"/>
    <w:rsid w:val="00680CDB"/>
    <w:rsid w:val="006828C0"/>
    <w:rsid w:val="00683E63"/>
    <w:rsid w:val="00684A4D"/>
    <w:rsid w:val="00696F16"/>
    <w:rsid w:val="006B07D5"/>
    <w:rsid w:val="006B3E6C"/>
    <w:rsid w:val="006C7BE8"/>
    <w:rsid w:val="006E64D6"/>
    <w:rsid w:val="00701AC2"/>
    <w:rsid w:val="00701B9B"/>
    <w:rsid w:val="007142B4"/>
    <w:rsid w:val="00716777"/>
    <w:rsid w:val="00716DE9"/>
    <w:rsid w:val="00747617"/>
    <w:rsid w:val="007506E7"/>
    <w:rsid w:val="00757346"/>
    <w:rsid w:val="00761855"/>
    <w:rsid w:val="00775A64"/>
    <w:rsid w:val="00777DC2"/>
    <w:rsid w:val="00780136"/>
    <w:rsid w:val="00794AE9"/>
    <w:rsid w:val="00794D1D"/>
    <w:rsid w:val="007A1896"/>
    <w:rsid w:val="007B390A"/>
    <w:rsid w:val="007D5FBA"/>
    <w:rsid w:val="007E51BF"/>
    <w:rsid w:val="007F0B6B"/>
    <w:rsid w:val="0080096E"/>
    <w:rsid w:val="008167E3"/>
    <w:rsid w:val="00830248"/>
    <w:rsid w:val="0085634E"/>
    <w:rsid w:val="008756F6"/>
    <w:rsid w:val="00876753"/>
    <w:rsid w:val="0089544F"/>
    <w:rsid w:val="008C1DA7"/>
    <w:rsid w:val="008C2DEC"/>
    <w:rsid w:val="008C72D2"/>
    <w:rsid w:val="008E1386"/>
    <w:rsid w:val="008F15D5"/>
    <w:rsid w:val="008F4AE3"/>
    <w:rsid w:val="00900BC0"/>
    <w:rsid w:val="009226F1"/>
    <w:rsid w:val="00963ADB"/>
    <w:rsid w:val="00964469"/>
    <w:rsid w:val="00971167"/>
    <w:rsid w:val="0098661D"/>
    <w:rsid w:val="00997108"/>
    <w:rsid w:val="009A13A7"/>
    <w:rsid w:val="009A1F3E"/>
    <w:rsid w:val="009A4D72"/>
    <w:rsid w:val="009B6E5F"/>
    <w:rsid w:val="009C1FBF"/>
    <w:rsid w:val="009D5A84"/>
    <w:rsid w:val="009F21BD"/>
    <w:rsid w:val="009F40B6"/>
    <w:rsid w:val="00A00C0D"/>
    <w:rsid w:val="00A2417B"/>
    <w:rsid w:val="00A36902"/>
    <w:rsid w:val="00A377B3"/>
    <w:rsid w:val="00A42DFA"/>
    <w:rsid w:val="00A85215"/>
    <w:rsid w:val="00A95A07"/>
    <w:rsid w:val="00AA3832"/>
    <w:rsid w:val="00AC5F89"/>
    <w:rsid w:val="00AC7FFC"/>
    <w:rsid w:val="00AD23E5"/>
    <w:rsid w:val="00AF13E9"/>
    <w:rsid w:val="00AF32F0"/>
    <w:rsid w:val="00AF499D"/>
    <w:rsid w:val="00AF54DD"/>
    <w:rsid w:val="00B15794"/>
    <w:rsid w:val="00B2583C"/>
    <w:rsid w:val="00B407C9"/>
    <w:rsid w:val="00B45128"/>
    <w:rsid w:val="00B5011A"/>
    <w:rsid w:val="00B67C8B"/>
    <w:rsid w:val="00B71638"/>
    <w:rsid w:val="00B71974"/>
    <w:rsid w:val="00B83AF7"/>
    <w:rsid w:val="00B87532"/>
    <w:rsid w:val="00B93CB0"/>
    <w:rsid w:val="00BC0B4F"/>
    <w:rsid w:val="00BE1A69"/>
    <w:rsid w:val="00BF7295"/>
    <w:rsid w:val="00C07E2F"/>
    <w:rsid w:val="00C11CC8"/>
    <w:rsid w:val="00C13BBD"/>
    <w:rsid w:val="00C3301C"/>
    <w:rsid w:val="00C35974"/>
    <w:rsid w:val="00C433D5"/>
    <w:rsid w:val="00C4592E"/>
    <w:rsid w:val="00CB2FBA"/>
    <w:rsid w:val="00CB3F5E"/>
    <w:rsid w:val="00CC0771"/>
    <w:rsid w:val="00CE1428"/>
    <w:rsid w:val="00CF5ADA"/>
    <w:rsid w:val="00D015D7"/>
    <w:rsid w:val="00D02B6D"/>
    <w:rsid w:val="00D27D42"/>
    <w:rsid w:val="00D55AC1"/>
    <w:rsid w:val="00D8169D"/>
    <w:rsid w:val="00D92708"/>
    <w:rsid w:val="00D92DFE"/>
    <w:rsid w:val="00D96C3E"/>
    <w:rsid w:val="00DB5D18"/>
    <w:rsid w:val="00DC79BF"/>
    <w:rsid w:val="00DD78C0"/>
    <w:rsid w:val="00DE7573"/>
    <w:rsid w:val="00E37D91"/>
    <w:rsid w:val="00E44D83"/>
    <w:rsid w:val="00E60EA2"/>
    <w:rsid w:val="00E70A1F"/>
    <w:rsid w:val="00E712A1"/>
    <w:rsid w:val="00EA2C82"/>
    <w:rsid w:val="00EA31A6"/>
    <w:rsid w:val="00EB1778"/>
    <w:rsid w:val="00EB3045"/>
    <w:rsid w:val="00EE4F61"/>
    <w:rsid w:val="00EE5D84"/>
    <w:rsid w:val="00F067E4"/>
    <w:rsid w:val="00F14225"/>
    <w:rsid w:val="00F179BB"/>
    <w:rsid w:val="00F36E76"/>
    <w:rsid w:val="00F413AF"/>
    <w:rsid w:val="00F513F1"/>
    <w:rsid w:val="00F53839"/>
    <w:rsid w:val="00F82B26"/>
    <w:rsid w:val="00F84766"/>
    <w:rsid w:val="00F94F93"/>
    <w:rsid w:val="00F964A0"/>
    <w:rsid w:val="00FA4D28"/>
    <w:rsid w:val="00FA5B48"/>
    <w:rsid w:val="00FA7E33"/>
    <w:rsid w:val="00FC191E"/>
    <w:rsid w:val="00FE6A00"/>
    <w:rsid w:val="00FE7D97"/>
    <w:rsid w:val="00FF3196"/>
    <w:rsid w:val="00FF4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FD9EC"/>
  <w15:docId w15:val="{44C8FC22-ECB0-4EA8-AB3B-90F2A1EC3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2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14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42B4"/>
  </w:style>
  <w:style w:type="paragraph" w:styleId="NormalnyWeb">
    <w:name w:val="Normal (Web)"/>
    <w:basedOn w:val="Normalny"/>
    <w:uiPriority w:val="99"/>
    <w:rsid w:val="007142B4"/>
    <w:pPr>
      <w:widowControl w:val="0"/>
      <w:suppressAutoHyphens/>
      <w:autoSpaceDN w:val="0"/>
      <w:spacing w:before="280" w:after="119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4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4FA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33B25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433B25"/>
    <w:rPr>
      <w:rFonts w:cs="Times New Roman"/>
      <w:color w:val="0563C1"/>
      <w:u w:val="single"/>
    </w:rPr>
  </w:style>
  <w:style w:type="paragraph" w:customStyle="1" w:styleId="normaltableau">
    <w:name w:val="normal_tableau"/>
    <w:basedOn w:val="Normalny"/>
    <w:rsid w:val="00C07E2F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customStyle="1" w:styleId="Styl1">
    <w:name w:val="Styl1"/>
    <w:basedOn w:val="Akapitzlist"/>
    <w:link w:val="Styl1Znak"/>
    <w:qFormat/>
    <w:rsid w:val="00DC79BF"/>
    <w:pPr>
      <w:spacing w:after="160" w:line="259" w:lineRule="auto"/>
      <w:ind w:left="0"/>
    </w:pPr>
  </w:style>
  <w:style w:type="character" w:customStyle="1" w:styleId="Styl1Znak">
    <w:name w:val="Styl1 Znak"/>
    <w:basedOn w:val="Domylnaczcionkaakapitu"/>
    <w:link w:val="Styl1"/>
    <w:rsid w:val="00DC79BF"/>
  </w:style>
  <w:style w:type="paragraph" w:styleId="Nagwek">
    <w:name w:val="header"/>
    <w:basedOn w:val="Normalny"/>
    <w:link w:val="NagwekZnak"/>
    <w:uiPriority w:val="99"/>
    <w:unhideWhenUsed/>
    <w:rsid w:val="00590F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0FCB"/>
  </w:style>
  <w:style w:type="paragraph" w:styleId="Tekstpodstawowy">
    <w:name w:val="Body Text"/>
    <w:basedOn w:val="Normalny"/>
    <w:link w:val="TekstpodstawowyZnak"/>
    <w:uiPriority w:val="99"/>
    <w:unhideWhenUsed/>
    <w:rsid w:val="00963AD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63ADB"/>
  </w:style>
  <w:style w:type="character" w:styleId="Nierozpoznanawzmianka">
    <w:name w:val="Unresolved Mention"/>
    <w:basedOn w:val="Domylnaczcionkaakapitu"/>
    <w:uiPriority w:val="99"/>
    <w:semiHidden/>
    <w:unhideWhenUsed/>
    <w:rsid w:val="00D015D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015D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508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hyperlink" Target="https://ezamowienia.gov.pl/mp-client/search/list/ocds-148610-a93de90f-28ab-11ef-87ba-8eb060fd7bb8" TargetMode="External"/><Relationship Id="rId18" Type="http://schemas.openxmlformats.org/officeDocument/2006/relationships/hyperlink" Target="https://ezamowienia.gov.pl/mp-client/tenders/ocds-148610-a93de90f-28ab-11ef-87ba-8eb060fd7bb8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mp-client/tenders/ocds-148610-a93de90f-28ab-11ef-87ba-8eb060fd7bb8" TargetMode="External"/><Relationship Id="rId17" Type="http://schemas.openxmlformats.org/officeDocument/2006/relationships/hyperlink" Target="https://ezamowienia.gov.pl/mp-client/search/list/ocds-148610-a93de90f-28ab-11ef-87ba-8eb060fd7bb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mp-client/search/list/ocds-148610-a93de90f-28ab-11ef-87ba-8eb060fd7bb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/mp-client/tenders/ocds-148610-a93de90f-28ab-11ef-87ba-8eb060fd7bb8" TargetMode="External"/><Relationship Id="rId10" Type="http://schemas.openxmlformats.org/officeDocument/2006/relationships/hyperlink" Target="https://ezamowienia.gov.pl/" TargetMode="External"/><Relationship Id="rId19" Type="http://schemas.openxmlformats.org/officeDocument/2006/relationships/hyperlink" Target="https://ezamowienia.gov.pl/mp-client/search/list/ocds-148610-a93de90f-28ab-11ef-87ba-8eb060fd7bb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tenders/ocds-148610-a93de90f-28ab-11ef-87ba-8eb060fd7bb8" TargetMode="External"/><Relationship Id="rId14" Type="http://schemas.openxmlformats.org/officeDocument/2006/relationships/hyperlink" Target="https://ezamowienia.gov.pl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CC9A9-5BC4-4321-B615-06E793D63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745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Pisarczyk</dc:creator>
  <cp:keywords/>
  <dc:description/>
  <cp:lastModifiedBy>Joanna Kulpa</cp:lastModifiedBy>
  <cp:revision>1</cp:revision>
  <cp:lastPrinted>2024-06-13T10:06:00Z</cp:lastPrinted>
  <dcterms:created xsi:type="dcterms:W3CDTF">2022-04-21T07:12:00Z</dcterms:created>
  <dcterms:modified xsi:type="dcterms:W3CDTF">2024-06-13T10:07:00Z</dcterms:modified>
</cp:coreProperties>
</file>