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74E51" w14:textId="3BFEECD4" w:rsidR="00805263" w:rsidRPr="00625881" w:rsidRDefault="00805263" w:rsidP="002838F7">
      <w:pPr>
        <w:pageBreakBefore/>
        <w:tabs>
          <w:tab w:val="left" w:pos="6060"/>
        </w:tabs>
        <w:spacing w:line="276" w:lineRule="auto"/>
        <w:ind w:left="-142"/>
        <w:jc w:val="right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404C58">
        <w:rPr>
          <w:rFonts w:ascii="Cambria" w:hAnsi="Cambria" w:cs="Arial"/>
          <w:b/>
          <w:bCs/>
          <w:sz w:val="20"/>
          <w:szCs w:val="20"/>
        </w:rPr>
        <w:t>8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11644B8D" w14:textId="3DA0DFB3" w:rsidR="00805263" w:rsidRPr="00AD4FA3" w:rsidRDefault="00805263" w:rsidP="002257E6">
      <w:pPr>
        <w:spacing w:line="276" w:lineRule="auto"/>
        <w:ind w:left="-142"/>
        <w:jc w:val="center"/>
        <w:rPr>
          <w:rFonts w:ascii="Cambria" w:eastAsia="Times New Roman" w:hAnsi="Cambria" w:cs="Arial"/>
          <w:bCs/>
          <w:i/>
          <w:sz w:val="20"/>
          <w:szCs w:val="20"/>
        </w:rPr>
      </w:pPr>
      <w:r w:rsidRPr="00AD4FA3">
        <w:rPr>
          <w:rFonts w:ascii="Cambria" w:eastAsia="Times New Roman" w:hAnsi="Cambria" w:cs="Arial"/>
          <w:b/>
          <w:bCs/>
          <w:i/>
          <w:sz w:val="20"/>
          <w:szCs w:val="20"/>
        </w:rPr>
        <w:t>Projekt</w:t>
      </w:r>
    </w:p>
    <w:p w14:paraId="16F75070" w14:textId="77777777" w:rsidR="0037050D" w:rsidRDefault="0037050D" w:rsidP="002257E6">
      <w:pPr>
        <w:spacing w:line="276" w:lineRule="auto"/>
        <w:ind w:left="-142"/>
        <w:jc w:val="center"/>
        <w:rPr>
          <w:rFonts w:ascii="Cambria" w:eastAsia="Times New Roman" w:hAnsi="Cambria" w:cs="Arial"/>
          <w:b/>
          <w:sz w:val="20"/>
          <w:szCs w:val="20"/>
          <w:u w:val="single"/>
        </w:rPr>
      </w:pPr>
    </w:p>
    <w:p w14:paraId="1326B35D" w14:textId="77777777" w:rsidR="003357C8" w:rsidRDefault="00805263" w:rsidP="003357C8">
      <w:pPr>
        <w:spacing w:line="276" w:lineRule="auto"/>
        <w:ind w:left="-142"/>
        <w:jc w:val="center"/>
        <w:rPr>
          <w:rFonts w:ascii="Cambria" w:eastAsia="Times New Roman" w:hAnsi="Cambria" w:cs="Arial"/>
          <w:b/>
          <w:sz w:val="20"/>
          <w:szCs w:val="20"/>
          <w:u w:val="single"/>
        </w:rPr>
      </w:pPr>
      <w:r w:rsidRPr="00625881">
        <w:rPr>
          <w:rFonts w:ascii="Cambria" w:eastAsia="Times New Roman" w:hAnsi="Cambria" w:cs="Arial"/>
          <w:b/>
          <w:sz w:val="20"/>
          <w:szCs w:val="20"/>
          <w:u w:val="single"/>
        </w:rPr>
        <w:t>U m o w a  nr ..........</w:t>
      </w:r>
      <w:bookmarkStart w:id="1" w:name="_Hlk70588618"/>
      <w:bookmarkStart w:id="2" w:name="_Hlk60839608"/>
    </w:p>
    <w:p w14:paraId="2EB6E098" w14:textId="77777777" w:rsidR="003357C8" w:rsidRDefault="003357C8" w:rsidP="003357C8">
      <w:pPr>
        <w:spacing w:line="276" w:lineRule="auto"/>
        <w:ind w:left="-142"/>
        <w:rPr>
          <w:rFonts w:ascii="Cambria" w:eastAsia="Times New Roman" w:hAnsi="Cambria" w:cs="Arial"/>
          <w:b/>
          <w:sz w:val="20"/>
          <w:szCs w:val="20"/>
          <w:u w:val="single"/>
        </w:rPr>
      </w:pPr>
    </w:p>
    <w:p w14:paraId="4F5C2BCE" w14:textId="4C39B7A5" w:rsidR="003357C8" w:rsidRDefault="003357C8" w:rsidP="003357C8">
      <w:pPr>
        <w:spacing w:line="276" w:lineRule="auto"/>
        <w:ind w:left="-142"/>
        <w:rPr>
          <w:rFonts w:ascii="Cambria" w:eastAsia="Times New Roman" w:hAnsi="Cambria" w:cs="Arial"/>
          <w:bCs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zawarta w dniu ………………….</w:t>
      </w:r>
      <w:r>
        <w:rPr>
          <w:rFonts w:ascii="Cambria" w:hAnsi="Cambria"/>
          <w:sz w:val="20"/>
          <w:szCs w:val="20"/>
        </w:rPr>
        <w:t xml:space="preserve"> </w:t>
      </w:r>
      <w:r w:rsidRPr="009E0E82">
        <w:rPr>
          <w:rFonts w:ascii="Cambria" w:hAnsi="Cambria"/>
          <w:sz w:val="20"/>
          <w:szCs w:val="20"/>
        </w:rPr>
        <w:t xml:space="preserve">roku w </w:t>
      </w:r>
      <w:r w:rsidR="00404C58">
        <w:rPr>
          <w:rFonts w:ascii="Cambria" w:hAnsi="Cambria"/>
          <w:b/>
          <w:bCs/>
          <w:sz w:val="20"/>
          <w:szCs w:val="20"/>
        </w:rPr>
        <w:t>Masłowie</w:t>
      </w:r>
      <w:r w:rsidRPr="009E0E82">
        <w:rPr>
          <w:rFonts w:ascii="Cambria" w:hAnsi="Cambria"/>
          <w:sz w:val="20"/>
          <w:szCs w:val="20"/>
        </w:rPr>
        <w:t xml:space="preserve"> pomiędzy:</w:t>
      </w:r>
    </w:p>
    <w:p w14:paraId="0AC42416" w14:textId="77777777" w:rsidR="00A21340" w:rsidRPr="00A21340" w:rsidRDefault="00A21340" w:rsidP="00A21340">
      <w:pPr>
        <w:spacing w:line="276" w:lineRule="auto"/>
        <w:ind w:left="-142"/>
        <w:jc w:val="both"/>
        <w:rPr>
          <w:rFonts w:ascii="Cambria" w:hAnsi="Cambria" w:cs="Arial"/>
          <w:b/>
          <w:sz w:val="20"/>
          <w:szCs w:val="20"/>
        </w:rPr>
      </w:pPr>
      <w:r w:rsidRPr="00A21340">
        <w:rPr>
          <w:rFonts w:ascii="Cambria" w:hAnsi="Cambria" w:cs="Arial"/>
          <w:b/>
          <w:sz w:val="20"/>
          <w:szCs w:val="20"/>
        </w:rPr>
        <w:t>Gmina Masłów</w:t>
      </w:r>
    </w:p>
    <w:p w14:paraId="7445E6A8" w14:textId="21A916EB" w:rsidR="00D33293" w:rsidRDefault="00A21340" w:rsidP="00A21340">
      <w:pPr>
        <w:spacing w:line="276" w:lineRule="auto"/>
        <w:ind w:left="-142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r w:rsidRPr="00A21340">
        <w:rPr>
          <w:rFonts w:ascii="Cambria" w:hAnsi="Cambria" w:cs="Arial"/>
          <w:b/>
          <w:sz w:val="20"/>
          <w:szCs w:val="20"/>
        </w:rPr>
        <w:t>ul. Spokojna 2, 26-001 Masłów</w:t>
      </w:r>
    </w:p>
    <w:p w14:paraId="5A691923" w14:textId="77777777" w:rsidR="003357C8" w:rsidRDefault="003357C8" w:rsidP="00D33293">
      <w:pPr>
        <w:spacing w:line="276" w:lineRule="auto"/>
        <w:ind w:left="-142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</w:p>
    <w:p w14:paraId="38AE9F36" w14:textId="6AE7D1D0" w:rsidR="00D33293" w:rsidRDefault="00D33293" w:rsidP="00D33293">
      <w:pPr>
        <w:spacing w:line="276" w:lineRule="auto"/>
        <w:ind w:left="-142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r>
        <w:rPr>
          <w:rFonts w:ascii="Cambria" w:eastAsia="SimSun" w:hAnsi="Cambria" w:cs="Arial Narrow"/>
          <w:b/>
          <w:sz w:val="20"/>
          <w:szCs w:val="20"/>
          <w:lang w:eastAsia="zh-CN"/>
        </w:rPr>
        <w:t>NIP: …………………….., REGON: ……………….,</w:t>
      </w:r>
    </w:p>
    <w:bookmarkEnd w:id="1"/>
    <w:p w14:paraId="1E1EAEEA" w14:textId="77777777" w:rsidR="00D33293" w:rsidRDefault="00D33293" w:rsidP="00D33293">
      <w:pPr>
        <w:suppressAutoHyphens/>
        <w:autoSpaceDN w:val="0"/>
        <w:ind w:left="-142"/>
        <w:jc w:val="both"/>
        <w:textAlignment w:val="baseline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„Zamawiającym”, reprezentowaną przez: </w:t>
      </w:r>
    </w:p>
    <w:p w14:paraId="1A2907C0" w14:textId="77777777" w:rsidR="00D33293" w:rsidRDefault="00D33293" w:rsidP="00D33293">
      <w:pPr>
        <w:suppressAutoHyphens/>
        <w:autoSpaceDN w:val="0"/>
        <w:ind w:left="-142"/>
        <w:jc w:val="both"/>
        <w:textAlignment w:val="baseline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………………………………………….</w:t>
      </w:r>
    </w:p>
    <w:p w14:paraId="331B01D4" w14:textId="77777777" w:rsidR="00D33293" w:rsidRDefault="00D33293" w:rsidP="00D33293">
      <w:pPr>
        <w:suppressAutoHyphens/>
        <w:autoSpaceDN w:val="0"/>
        <w:ind w:left="-142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przy kontrasygnacie ………………………………….. – skarbnika Gminy</w:t>
      </w:r>
      <w:r>
        <w:rPr>
          <w:rFonts w:ascii="Cambria" w:eastAsia="Times New Roman" w:hAnsi="Cambria"/>
          <w:b/>
          <w:sz w:val="20"/>
          <w:szCs w:val="20"/>
          <w:lang w:eastAsia="pl-PL"/>
        </w:rPr>
        <w:t xml:space="preserve">, </w:t>
      </w:r>
    </w:p>
    <w:bookmarkEnd w:id="2"/>
    <w:p w14:paraId="67AFC7EA" w14:textId="77777777" w:rsidR="00D33293" w:rsidRDefault="00D33293" w:rsidP="002838F7">
      <w:pPr>
        <w:pStyle w:val="Heading"/>
        <w:spacing w:after="120" w:line="276" w:lineRule="auto"/>
        <w:ind w:left="-142" w:hanging="1"/>
        <w:jc w:val="left"/>
        <w:rPr>
          <w:rFonts w:ascii="Cambria" w:hAnsi="Cambria" w:cs="Arial"/>
          <w:kern w:val="0"/>
          <w:sz w:val="20"/>
          <w:szCs w:val="20"/>
        </w:rPr>
      </w:pPr>
    </w:p>
    <w:p w14:paraId="0F914AC7" w14:textId="5CD80E77" w:rsidR="00584C13" w:rsidRPr="00625881" w:rsidRDefault="00584C13" w:rsidP="002838F7">
      <w:pPr>
        <w:pStyle w:val="Heading"/>
        <w:spacing w:after="120" w:line="276" w:lineRule="auto"/>
        <w:ind w:left="-142" w:hanging="1"/>
        <w:jc w:val="left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 xml:space="preserve">zwaną dalej </w:t>
      </w:r>
      <w:r w:rsidRPr="00625881">
        <w:rPr>
          <w:rFonts w:ascii="Cambria" w:hAnsi="Cambria" w:cs="Arial"/>
          <w:b/>
          <w:bCs/>
          <w:kern w:val="0"/>
          <w:sz w:val="20"/>
          <w:szCs w:val="20"/>
        </w:rPr>
        <w:t xml:space="preserve">Zamawiającym, </w:t>
      </w:r>
    </w:p>
    <w:p w14:paraId="53EE76E7" w14:textId="77777777" w:rsidR="00805263" w:rsidRPr="00625881" w:rsidRDefault="00805263" w:rsidP="002838F7">
      <w:pPr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a</w:t>
      </w:r>
    </w:p>
    <w:p w14:paraId="7E54681C" w14:textId="2FE0A3CF" w:rsidR="00805263" w:rsidRPr="00625881" w:rsidRDefault="00805263" w:rsidP="002838F7">
      <w:pPr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Firmą ……………………………………………………….</w:t>
      </w:r>
      <w:r w:rsidR="00801D31" w:rsidRPr="00625881">
        <w:rPr>
          <w:rFonts w:ascii="Cambria" w:hAnsi="Cambria" w:cs="Arial"/>
          <w:sz w:val="20"/>
          <w:szCs w:val="20"/>
        </w:rPr>
        <w:t xml:space="preserve"> </w:t>
      </w:r>
      <w:r w:rsidRPr="00625881">
        <w:rPr>
          <w:rFonts w:ascii="Cambria" w:hAnsi="Cambria" w:cs="Arial"/>
          <w:sz w:val="20"/>
          <w:szCs w:val="20"/>
        </w:rPr>
        <w:t>(nazwa i adres Wykonawcy), wpisaną do Krajowego Rejestru Sądowego pod nr: …………. Przez……………….. (lub Centralnej Ewidencji i Informacji o Działalności Gospodarczej) NIP: …………</w:t>
      </w:r>
      <w:r w:rsidR="00801D31" w:rsidRPr="00625881">
        <w:rPr>
          <w:rFonts w:ascii="Cambria" w:hAnsi="Cambria" w:cs="Arial"/>
          <w:sz w:val="20"/>
          <w:szCs w:val="20"/>
        </w:rPr>
        <w:t>…………</w:t>
      </w:r>
      <w:r w:rsidRPr="00625881">
        <w:rPr>
          <w:rFonts w:ascii="Cambria" w:hAnsi="Cambria" w:cs="Arial"/>
          <w:sz w:val="20"/>
          <w:szCs w:val="20"/>
        </w:rPr>
        <w:t>……, REGON:………………….,</w:t>
      </w:r>
    </w:p>
    <w:p w14:paraId="072B0578" w14:textId="77777777" w:rsidR="00805263" w:rsidRPr="00625881" w:rsidRDefault="00FB0DD4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którą </w:t>
      </w:r>
      <w:r w:rsidR="00805263" w:rsidRPr="00625881">
        <w:rPr>
          <w:rFonts w:ascii="Cambria" w:hAnsi="Cambria" w:cs="Arial"/>
          <w:sz w:val="20"/>
          <w:szCs w:val="20"/>
        </w:rPr>
        <w:t>reprezent</w:t>
      </w:r>
      <w:r w:rsidRPr="00625881">
        <w:rPr>
          <w:rFonts w:ascii="Cambria" w:hAnsi="Cambria" w:cs="Arial"/>
          <w:sz w:val="20"/>
          <w:szCs w:val="20"/>
        </w:rPr>
        <w:t>uje:</w:t>
      </w:r>
    </w:p>
    <w:p w14:paraId="187D737C" w14:textId="77777777" w:rsidR="00805263" w:rsidRPr="00625881" w:rsidRDefault="00805263" w:rsidP="002838F7">
      <w:pPr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14:paraId="1FC419F1" w14:textId="77777777" w:rsidR="00805263" w:rsidRPr="00625881" w:rsidRDefault="00805263" w:rsidP="002838F7">
      <w:pPr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zwanym w treści umowy </w:t>
      </w:r>
      <w:r w:rsidRPr="00625881">
        <w:rPr>
          <w:rFonts w:ascii="Cambria" w:hAnsi="Cambria" w:cs="Arial"/>
          <w:b/>
          <w:sz w:val="20"/>
          <w:szCs w:val="20"/>
        </w:rPr>
        <w:t>„Wykonawcą”.</w:t>
      </w:r>
    </w:p>
    <w:p w14:paraId="4123E760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1</w:t>
      </w:r>
    </w:p>
    <w:p w14:paraId="6A29BE8B" w14:textId="103C26E1" w:rsidR="0086781F" w:rsidRDefault="00702DCF" w:rsidP="00C41B9E">
      <w:pPr>
        <w:numPr>
          <w:ilvl w:val="0"/>
          <w:numId w:val="23"/>
        </w:numPr>
        <w:suppressAutoHyphens/>
        <w:autoSpaceDE w:val="0"/>
        <w:spacing w:line="276" w:lineRule="auto"/>
        <w:ind w:left="-142" w:hanging="426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 wyniku udzielonego zamówienia publicznego w trybie podstawowym, na podstawie art. 275 pkt 1 ustawy z dnia 11 września 2019 r. - Prawo zamówień publicznych (Dz. U. z </w:t>
      </w:r>
      <w:r w:rsidR="00BC0898">
        <w:rPr>
          <w:rFonts w:ascii="Cambria" w:hAnsi="Cambria" w:cs="Arial"/>
          <w:sz w:val="20"/>
          <w:szCs w:val="20"/>
        </w:rPr>
        <w:t>2023</w:t>
      </w:r>
      <w:r w:rsidRPr="00625881">
        <w:rPr>
          <w:rFonts w:ascii="Cambria" w:hAnsi="Cambria" w:cs="Arial"/>
          <w:sz w:val="20"/>
          <w:szCs w:val="20"/>
        </w:rPr>
        <w:t xml:space="preserve"> r., poz. </w:t>
      </w:r>
      <w:r w:rsidR="00BC0898">
        <w:rPr>
          <w:rFonts w:ascii="Cambria" w:hAnsi="Cambria" w:cs="Arial"/>
          <w:sz w:val="20"/>
          <w:szCs w:val="20"/>
        </w:rPr>
        <w:t>1605</w:t>
      </w:r>
      <w:r w:rsidRPr="00625881">
        <w:rPr>
          <w:rFonts w:ascii="Cambria" w:hAnsi="Cambria" w:cs="Arial"/>
          <w:sz w:val="20"/>
          <w:szCs w:val="20"/>
        </w:rPr>
        <w:t xml:space="preserve"> ze zm.) [zwanej dalej także „ustawa </w:t>
      </w:r>
      <w:proofErr w:type="spellStart"/>
      <w:r w:rsidRPr="00625881">
        <w:rPr>
          <w:rFonts w:ascii="Cambria" w:hAnsi="Cambria" w:cs="Arial"/>
          <w:sz w:val="20"/>
          <w:szCs w:val="20"/>
        </w:rPr>
        <w:t>Pzp</w:t>
      </w:r>
      <w:proofErr w:type="spellEnd"/>
      <w:r w:rsidRPr="00625881">
        <w:rPr>
          <w:rFonts w:ascii="Cambria" w:hAnsi="Cambria" w:cs="Arial"/>
          <w:sz w:val="20"/>
          <w:szCs w:val="20"/>
        </w:rPr>
        <w:t xml:space="preserve">”], Zamawiający zleca, a Wykonawca przyjmuje do wykonania: </w:t>
      </w:r>
      <w:r w:rsidR="00805263" w:rsidRPr="00625881">
        <w:rPr>
          <w:rFonts w:ascii="Cambria" w:hAnsi="Cambria" w:cs="Arial"/>
          <w:sz w:val="20"/>
          <w:szCs w:val="20"/>
        </w:rPr>
        <w:t xml:space="preserve">generalną realizację </w:t>
      </w:r>
      <w:r w:rsidR="003678F3" w:rsidRPr="003678F3">
        <w:rPr>
          <w:rFonts w:ascii="Cambria" w:hAnsi="Cambria" w:cs="Arial"/>
          <w:b/>
          <w:sz w:val="20"/>
          <w:szCs w:val="20"/>
        </w:rPr>
        <w:t>„Budowa drogi wraz z oświetleniem ulicy Św. Ojca Pio w Domaszowicach oraz budowa budynku wielofunkcyjnego z OZE w Masłowie Drugim”</w:t>
      </w:r>
      <w:r w:rsidR="00193461">
        <w:rPr>
          <w:rFonts w:ascii="Cambria" w:hAnsi="Cambria" w:cs="Arial"/>
          <w:b/>
          <w:sz w:val="20"/>
          <w:szCs w:val="20"/>
        </w:rPr>
        <w:t>.</w:t>
      </w:r>
    </w:p>
    <w:p w14:paraId="45D333EC" w14:textId="77777777" w:rsidR="00193461" w:rsidRDefault="00193461" w:rsidP="00193461">
      <w:pPr>
        <w:suppressAutoHyphens/>
        <w:autoSpaceDE w:val="0"/>
        <w:spacing w:line="276" w:lineRule="auto"/>
        <w:ind w:left="-142"/>
        <w:jc w:val="both"/>
        <w:rPr>
          <w:rFonts w:ascii="Cambria" w:hAnsi="Cambria" w:cs="Arial"/>
          <w:b/>
          <w:sz w:val="20"/>
          <w:szCs w:val="20"/>
        </w:rPr>
      </w:pPr>
    </w:p>
    <w:p w14:paraId="7AF6919A" w14:textId="203B51D8" w:rsidR="00D1664F" w:rsidRPr="00C41B9E" w:rsidRDefault="005C5E94" w:rsidP="00193461">
      <w:pPr>
        <w:suppressAutoHyphens/>
        <w:autoSpaceDE w:val="0"/>
        <w:spacing w:line="276" w:lineRule="auto"/>
        <w:ind w:left="-142"/>
        <w:jc w:val="both"/>
        <w:rPr>
          <w:rFonts w:ascii="Cambria" w:hAnsi="Cambria" w:cs="Arial"/>
          <w:b/>
          <w:sz w:val="20"/>
          <w:szCs w:val="20"/>
        </w:rPr>
      </w:pPr>
      <w:r w:rsidRPr="005C5E94">
        <w:rPr>
          <w:rFonts w:ascii="Cambria" w:hAnsi="Cambria" w:cs="Wingdings"/>
          <w:b/>
          <w:bCs/>
          <w:sz w:val="20"/>
          <w:szCs w:val="20"/>
          <w:u w:val="single"/>
        </w:rPr>
        <w:t>Część nr 1: „Budowa drogi wraz z oświetleniem ul. Św. Ojca Pio w Domaszowicach”</w:t>
      </w:r>
    </w:p>
    <w:p w14:paraId="0C19EB6F" w14:textId="77777777" w:rsidR="00BB7E74" w:rsidRPr="00CF2A18" w:rsidRDefault="00BB7E74" w:rsidP="00BB7E74">
      <w:pPr>
        <w:suppressAutoHyphens/>
        <w:autoSpaceDE w:val="0"/>
        <w:spacing w:line="276" w:lineRule="auto"/>
        <w:ind w:left="-142"/>
        <w:jc w:val="both"/>
        <w:rPr>
          <w:rFonts w:ascii="Cambria" w:hAnsi="Cambria" w:cs="Arial"/>
          <w:b/>
          <w:bCs/>
          <w:iCs/>
          <w:sz w:val="20"/>
          <w:szCs w:val="20"/>
          <w:lang w:val="x-none"/>
        </w:rPr>
      </w:pPr>
    </w:p>
    <w:p w14:paraId="7F03C566" w14:textId="77777777" w:rsidR="00805263" w:rsidRPr="00625881" w:rsidRDefault="00805263" w:rsidP="00D17C33">
      <w:pPr>
        <w:numPr>
          <w:ilvl w:val="0"/>
          <w:numId w:val="23"/>
        </w:numPr>
        <w:suppressAutoHyphens/>
        <w:autoSpaceDE w:val="0"/>
        <w:spacing w:line="276" w:lineRule="auto"/>
        <w:ind w:left="-142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Szczegółowy zakres przedmiotu umowy określa dokumentacja projektowa, nazwana w dalszej części umowy dokumentacją, obejmująca:</w:t>
      </w:r>
    </w:p>
    <w:p w14:paraId="4EB8D563" w14:textId="77777777" w:rsidR="00805263" w:rsidRPr="00625881" w:rsidRDefault="00805263" w:rsidP="002838F7">
      <w:pPr>
        <w:pStyle w:val="Default"/>
        <w:spacing w:line="276" w:lineRule="auto"/>
        <w:ind w:left="-142"/>
        <w:jc w:val="both"/>
        <w:rPr>
          <w:rFonts w:ascii="Cambria" w:hAnsi="Cambria"/>
          <w:color w:val="auto"/>
          <w:sz w:val="20"/>
          <w:szCs w:val="20"/>
        </w:rPr>
      </w:pPr>
    </w:p>
    <w:p w14:paraId="23DF1035" w14:textId="048B3F3E" w:rsidR="00805263" w:rsidRPr="00625881" w:rsidRDefault="00805263" w:rsidP="00537E58">
      <w:pPr>
        <w:numPr>
          <w:ilvl w:val="0"/>
          <w:numId w:val="21"/>
        </w:numPr>
        <w:tabs>
          <w:tab w:val="clear" w:pos="0"/>
        </w:tabs>
        <w:suppressAutoHyphens/>
        <w:autoSpaceDE w:val="0"/>
        <w:spacing w:line="276" w:lineRule="auto"/>
        <w:ind w:left="284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Projekt budowlan</w:t>
      </w:r>
      <w:r w:rsidR="00063151">
        <w:rPr>
          <w:rFonts w:ascii="Cambria" w:hAnsi="Cambria" w:cs="Arial"/>
          <w:sz w:val="20"/>
          <w:szCs w:val="20"/>
        </w:rPr>
        <w:t>o-wykonawczy, projekt wykonawczy</w:t>
      </w:r>
      <w:r w:rsidRPr="00625881">
        <w:rPr>
          <w:rFonts w:ascii="Cambria" w:hAnsi="Cambria" w:cs="Arial"/>
          <w:sz w:val="20"/>
          <w:szCs w:val="20"/>
        </w:rPr>
        <w:t>;</w:t>
      </w:r>
    </w:p>
    <w:p w14:paraId="3F7D818B" w14:textId="77777777" w:rsidR="00805263" w:rsidRPr="00625881" w:rsidRDefault="00805263" w:rsidP="00537E58">
      <w:pPr>
        <w:numPr>
          <w:ilvl w:val="0"/>
          <w:numId w:val="21"/>
        </w:numPr>
        <w:tabs>
          <w:tab w:val="clear" w:pos="0"/>
        </w:tabs>
        <w:suppressAutoHyphens/>
        <w:autoSpaceDE w:val="0"/>
        <w:spacing w:line="276" w:lineRule="auto"/>
        <w:ind w:left="284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Specyfikacja techniczna wykonania i odbioru robót, </w:t>
      </w:r>
    </w:p>
    <w:p w14:paraId="4CDF857E" w14:textId="3E47469F" w:rsidR="00805263" w:rsidRPr="00625881" w:rsidRDefault="00805263" w:rsidP="00537E58">
      <w:pPr>
        <w:numPr>
          <w:ilvl w:val="0"/>
          <w:numId w:val="21"/>
        </w:numPr>
        <w:tabs>
          <w:tab w:val="clear" w:pos="0"/>
        </w:tabs>
        <w:suppressAutoHyphens/>
        <w:autoSpaceDE w:val="0"/>
        <w:spacing w:line="276" w:lineRule="auto"/>
        <w:ind w:left="284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Specyfikacja warunków zamówienia,</w:t>
      </w:r>
    </w:p>
    <w:p w14:paraId="3610FE01" w14:textId="77777777" w:rsidR="00805263" w:rsidRPr="00625881" w:rsidRDefault="00805263" w:rsidP="00537E58">
      <w:pPr>
        <w:numPr>
          <w:ilvl w:val="0"/>
          <w:numId w:val="21"/>
        </w:numPr>
        <w:tabs>
          <w:tab w:val="clear" w:pos="0"/>
        </w:tabs>
        <w:suppressAutoHyphens/>
        <w:autoSpaceDE w:val="0"/>
        <w:spacing w:line="276" w:lineRule="auto"/>
        <w:ind w:left="284"/>
        <w:rPr>
          <w:rFonts w:ascii="Cambria" w:hAnsi="Cambria" w:cs="Arial"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Przedmiar robót.</w:t>
      </w:r>
    </w:p>
    <w:p w14:paraId="44ED2DED" w14:textId="4F6D27E3" w:rsidR="00805263" w:rsidRPr="00625881" w:rsidRDefault="00805263" w:rsidP="00D17C33">
      <w:pPr>
        <w:numPr>
          <w:ilvl w:val="0"/>
          <w:numId w:val="23"/>
        </w:numPr>
        <w:suppressAutoHyphens/>
        <w:autoSpaceDE w:val="0"/>
        <w:spacing w:line="276" w:lineRule="auto"/>
        <w:ind w:left="-142" w:hanging="426"/>
        <w:jc w:val="both"/>
        <w:rPr>
          <w:rFonts w:ascii="Cambria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 xml:space="preserve">Wykonawca oświadcza, że zapoznał się z zakresem robót i oświadcza, że zobowiązuje się wykonać przedmiot umowy zgodnie z projektem budowlanym, specyfikacją techniczną wykonania i odbioru robót budowlanych, </w:t>
      </w:r>
      <w:r w:rsidRPr="00625881">
        <w:rPr>
          <w:rFonts w:ascii="Cambria" w:hAnsi="Cambria" w:cs="Arial"/>
          <w:sz w:val="20"/>
          <w:szCs w:val="20"/>
        </w:rPr>
        <w:t xml:space="preserve">specyfikacja warunków zamówienia </w:t>
      </w:r>
      <w:r w:rsidRPr="00625881">
        <w:rPr>
          <w:rFonts w:ascii="Cambria" w:hAnsi="Cambria" w:cs="Arial"/>
          <w:bCs/>
          <w:sz w:val="20"/>
          <w:szCs w:val="20"/>
        </w:rPr>
        <w:t>i uznaje je za wystarczające do realizacji zamówienia.</w:t>
      </w:r>
    </w:p>
    <w:p w14:paraId="5A07B476" w14:textId="77777777" w:rsidR="00805263" w:rsidRPr="00625881" w:rsidRDefault="00805263" w:rsidP="00D17C33">
      <w:pPr>
        <w:numPr>
          <w:ilvl w:val="0"/>
          <w:numId w:val="23"/>
        </w:numPr>
        <w:suppressAutoHyphens/>
        <w:autoSpaceDE w:val="0"/>
        <w:spacing w:line="276" w:lineRule="auto"/>
        <w:ind w:left="-142" w:hanging="426"/>
        <w:jc w:val="both"/>
        <w:rPr>
          <w:rFonts w:ascii="Cambria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 xml:space="preserve">W przypadku rozbieżności lub nieścisłości w zapisach poszczególnych dokumentów wchodzących w skład dokumentacji projektowej przyjmuje się, że prawidłowo zostały przedstawione dane wg hierarchii dokumentów wynikającej z kolejności ich wyszczególnienia w ust.2. </w:t>
      </w:r>
    </w:p>
    <w:p w14:paraId="74A30B20" w14:textId="77777777" w:rsidR="00805263" w:rsidRPr="00625881" w:rsidRDefault="00805263" w:rsidP="00D17C33">
      <w:pPr>
        <w:numPr>
          <w:ilvl w:val="0"/>
          <w:numId w:val="23"/>
        </w:numPr>
        <w:suppressAutoHyphens/>
        <w:autoSpaceDE w:val="0"/>
        <w:spacing w:after="60" w:line="276" w:lineRule="auto"/>
        <w:ind w:left="-142" w:hanging="426"/>
        <w:jc w:val="both"/>
        <w:rPr>
          <w:rFonts w:ascii="Cambria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 dzienniku budowy oraz w drodze korespondencji pisemnej doręczanej adresatom za pokwitowaniem.</w:t>
      </w:r>
    </w:p>
    <w:p w14:paraId="2DEEB8EC" w14:textId="084E7BC7" w:rsidR="0091494B" w:rsidRPr="00625881" w:rsidRDefault="0091494B" w:rsidP="00D17C33">
      <w:pPr>
        <w:pStyle w:val="Tytu"/>
        <w:numPr>
          <w:ilvl w:val="0"/>
          <w:numId w:val="34"/>
        </w:numPr>
        <w:spacing w:after="60" w:line="276" w:lineRule="auto"/>
        <w:ind w:left="-142"/>
        <w:jc w:val="both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t xml:space="preserve">Wykonawca w terminie </w:t>
      </w:r>
      <w:r w:rsidR="00B21D3F">
        <w:rPr>
          <w:rFonts w:ascii="Cambria" w:hAnsi="Cambria" w:cs="Arial"/>
          <w:b w:val="0"/>
          <w:bCs/>
          <w:sz w:val="20"/>
        </w:rPr>
        <w:t>7</w:t>
      </w:r>
      <w:r w:rsidRPr="00625881">
        <w:rPr>
          <w:rFonts w:ascii="Cambria" w:hAnsi="Cambria" w:cs="Arial"/>
          <w:b w:val="0"/>
          <w:bCs/>
          <w:sz w:val="20"/>
        </w:rPr>
        <w:t xml:space="preserve"> dni roboczych od dnia podpisania umowy przedstawi do zatwierdzenia Zamawiającemu harmonogram finansowo rzeczowy.</w:t>
      </w:r>
    </w:p>
    <w:p w14:paraId="3A38F799" w14:textId="77777777" w:rsidR="0091494B" w:rsidRPr="00625881" w:rsidRDefault="0091494B" w:rsidP="00940D0F">
      <w:pPr>
        <w:pStyle w:val="Tytu"/>
        <w:numPr>
          <w:ilvl w:val="0"/>
          <w:numId w:val="36"/>
        </w:numPr>
        <w:spacing w:after="60" w:line="276" w:lineRule="auto"/>
        <w:ind w:left="0" w:hanging="283"/>
        <w:jc w:val="both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t>Harmonogram o którym mowa wyżej będzie uwzględniał:</w:t>
      </w:r>
    </w:p>
    <w:p w14:paraId="367F7576" w14:textId="77777777" w:rsidR="0091494B" w:rsidRPr="00625881" w:rsidRDefault="0091494B" w:rsidP="00651DAA">
      <w:pPr>
        <w:pStyle w:val="Tytu"/>
        <w:numPr>
          <w:ilvl w:val="0"/>
          <w:numId w:val="35"/>
        </w:numPr>
        <w:spacing w:after="60" w:line="276" w:lineRule="auto"/>
        <w:ind w:left="284" w:hanging="425"/>
        <w:jc w:val="both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lastRenderedPageBreak/>
        <w:t>okres realizacji i zakres czynności przygotowawczych,</w:t>
      </w:r>
    </w:p>
    <w:p w14:paraId="52C9F147" w14:textId="77777777" w:rsidR="0091494B" w:rsidRPr="00625881" w:rsidRDefault="0091494B" w:rsidP="00651DAA">
      <w:pPr>
        <w:pStyle w:val="Tytu"/>
        <w:numPr>
          <w:ilvl w:val="0"/>
          <w:numId w:val="35"/>
        </w:numPr>
        <w:spacing w:after="60" w:line="276" w:lineRule="auto"/>
        <w:ind w:left="284" w:hanging="425"/>
        <w:jc w:val="both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t>kolejność wykonywania czynności oraz terminy rozpoczęcia i zakończenia poszczególnych etapów lub elementów robót (wyodrębnionych w  kosztorysie ofertowym) z podaniem ich zakresu i wartości brutto zgodnych z ofertą cenową i uszczegółowieniem zaoferowanej ceny w kosztorysie ofertowym  wraz z uwzględnieniem planowanych terminów i zakresu rzeczowo-finansowego przedmiotów odbioru częściowego i końcowego.</w:t>
      </w:r>
    </w:p>
    <w:p w14:paraId="283A2096" w14:textId="77777777" w:rsidR="0091494B" w:rsidRPr="00625881" w:rsidRDefault="0091494B" w:rsidP="00651DAA">
      <w:pPr>
        <w:pStyle w:val="Tytu"/>
        <w:numPr>
          <w:ilvl w:val="0"/>
          <w:numId w:val="36"/>
        </w:numPr>
        <w:spacing w:after="60" w:line="276" w:lineRule="auto"/>
        <w:ind w:left="284" w:hanging="425"/>
        <w:jc w:val="both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t>Harmonogram zostanie zatwierdzony w terminie pięciu dni roboczych od daty jego otrzymania lub zwrócony do poprawienia z uwagami które należy zmienić (uwzględnić). Harmonogram z uwzględnionymi zmianami należy w terminie dwóch dni od daty zgłoszenia uwag przedłożyć do ponownego zatwierdzenia.</w:t>
      </w:r>
    </w:p>
    <w:p w14:paraId="5900F4A1" w14:textId="01D0D22B" w:rsidR="0091494B" w:rsidRPr="00625881" w:rsidRDefault="0091494B" w:rsidP="00651DAA">
      <w:pPr>
        <w:pStyle w:val="Tytu"/>
        <w:numPr>
          <w:ilvl w:val="0"/>
          <w:numId w:val="36"/>
        </w:numPr>
        <w:spacing w:after="60" w:line="276" w:lineRule="auto"/>
        <w:ind w:left="284" w:hanging="425"/>
        <w:jc w:val="both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t xml:space="preserve">Dopuszczalne są zmiany harmonogramu w zakresie terminów (poza końcowym i częściowym jeżeli był zastrzeżony w SWZ do wykonania w określonym okresie) i zakresu rzeczowego za zgodą Zamawiającego. W przypadku zmiany harmonogramu nie jest wymagane aneksowanie umowy. Zaakceptowany harmonogram po zmianie staje się obowiązującym a dotychczasowy jest archiwizowany.  </w:t>
      </w:r>
    </w:p>
    <w:p w14:paraId="14B5B209" w14:textId="77777777" w:rsidR="0091494B" w:rsidRPr="00625881" w:rsidRDefault="0091494B" w:rsidP="00651DAA">
      <w:pPr>
        <w:pStyle w:val="Tytu"/>
        <w:numPr>
          <w:ilvl w:val="0"/>
          <w:numId w:val="36"/>
        </w:numPr>
        <w:spacing w:after="60" w:line="276" w:lineRule="auto"/>
        <w:ind w:left="284" w:hanging="425"/>
        <w:jc w:val="both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t xml:space="preserve">Do zmiany harmonogramu zapisy pkt 2) stosuje się odpowiednio. </w:t>
      </w:r>
    </w:p>
    <w:p w14:paraId="197BCC2D" w14:textId="77777777" w:rsidR="0091494B" w:rsidRPr="00625881" w:rsidRDefault="0091494B" w:rsidP="00651DAA">
      <w:pPr>
        <w:pStyle w:val="Tytu"/>
        <w:numPr>
          <w:ilvl w:val="0"/>
          <w:numId w:val="36"/>
        </w:numPr>
        <w:spacing w:after="60" w:line="276" w:lineRule="auto"/>
        <w:ind w:left="284" w:hanging="425"/>
        <w:jc w:val="both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t xml:space="preserve">Zaakceptowany przez Zamawiającego harmonogram stanowić będzie załącznik do umowy. </w:t>
      </w:r>
    </w:p>
    <w:p w14:paraId="0A271D2D" w14:textId="29AD7EBA" w:rsidR="0075358D" w:rsidRDefault="00B05ADB" w:rsidP="0075358D">
      <w:pPr>
        <w:pStyle w:val="Tytu"/>
        <w:numPr>
          <w:ilvl w:val="0"/>
          <w:numId w:val="34"/>
        </w:numPr>
        <w:spacing w:after="60" w:line="276" w:lineRule="auto"/>
        <w:ind w:left="-142"/>
        <w:jc w:val="both"/>
        <w:rPr>
          <w:rFonts w:ascii="Cambria" w:hAnsi="Cambria" w:cs="Arial"/>
          <w:sz w:val="20"/>
        </w:rPr>
      </w:pPr>
      <w:r w:rsidRPr="00A67D71">
        <w:rPr>
          <w:rFonts w:ascii="Cambria" w:hAnsi="Cambria" w:cs="Arial"/>
          <w:sz w:val="20"/>
        </w:rPr>
        <w:t xml:space="preserve">Postęp robót winien odpowiadać ww. harmonogramowi, a zachowanie uzgodnionych terminów jest podstawowym obowiązkiem Wykonawcy. W przypadku wyłonienia dwóch różnych Wykonawców na </w:t>
      </w:r>
      <w:r w:rsidR="00063151">
        <w:rPr>
          <w:rFonts w:ascii="Cambria" w:hAnsi="Cambria" w:cs="Arial"/>
          <w:sz w:val="20"/>
        </w:rPr>
        <w:t xml:space="preserve">Części </w:t>
      </w:r>
      <w:r w:rsidRPr="00A67D71">
        <w:rPr>
          <w:rFonts w:ascii="Cambria" w:hAnsi="Cambria" w:cs="Arial"/>
          <w:sz w:val="20"/>
        </w:rPr>
        <w:t>opisane w rozdziale IV ust. 1 SWZ Wykonawcy muszą dostosować harmonogramy w zakresie terminów realizacji poszczególnych etapów prac oraz płatności do wypłacanych transz z dofinansowania określonych w § 11 ust. 3</w:t>
      </w:r>
      <w:r w:rsidR="0091494B" w:rsidRPr="00A67D71">
        <w:rPr>
          <w:rFonts w:ascii="Cambria" w:hAnsi="Cambria" w:cs="Arial"/>
          <w:sz w:val="20"/>
        </w:rPr>
        <w:t>.</w:t>
      </w:r>
    </w:p>
    <w:p w14:paraId="56FD1249" w14:textId="58E5FCFB" w:rsidR="0075358D" w:rsidRPr="0075358D" w:rsidRDefault="0075358D" w:rsidP="0075358D">
      <w:pPr>
        <w:pStyle w:val="Tytu"/>
        <w:spacing w:after="60" w:line="276" w:lineRule="auto"/>
        <w:ind w:left="-142"/>
        <w:jc w:val="both"/>
        <w:rPr>
          <w:rFonts w:ascii="Cambria" w:hAnsi="Cambria" w:cs="Arial"/>
          <w:sz w:val="20"/>
        </w:rPr>
      </w:pPr>
      <w:r w:rsidRPr="0075358D">
        <w:rPr>
          <w:rFonts w:ascii="Cambria" w:eastAsia="Calibri" w:hAnsi="Cambria" w:cs="Calibri"/>
          <w:bCs/>
          <w:sz w:val="20"/>
        </w:rPr>
        <w:t>Warunkiem zatwierdzenia harmonogramu jest wywiązanie się z powyższego obowiązku</w:t>
      </w:r>
      <w:r w:rsidRPr="0075358D">
        <w:rPr>
          <w:rFonts w:ascii="Cambria" w:eastAsia="Calibri" w:hAnsi="Cambria" w:cs="Calibri"/>
          <w:sz w:val="20"/>
        </w:rPr>
        <w:t>.</w:t>
      </w:r>
    </w:p>
    <w:p w14:paraId="740D5891" w14:textId="7ACCD541" w:rsidR="0091494B" w:rsidRPr="00625881" w:rsidRDefault="0091494B" w:rsidP="00D17C33">
      <w:pPr>
        <w:pStyle w:val="Tytu"/>
        <w:numPr>
          <w:ilvl w:val="0"/>
          <w:numId w:val="34"/>
        </w:numPr>
        <w:spacing w:after="60" w:line="276" w:lineRule="auto"/>
        <w:ind w:left="-142"/>
        <w:jc w:val="both"/>
        <w:rPr>
          <w:rFonts w:ascii="Cambria" w:hAnsi="Cambria" w:cs="Arial"/>
          <w:b w:val="0"/>
          <w:bCs/>
          <w:sz w:val="20"/>
        </w:rPr>
      </w:pPr>
      <w:bookmarkStart w:id="3" w:name="_Hlk1025629"/>
      <w:r w:rsidRPr="00625881">
        <w:rPr>
          <w:rFonts w:ascii="Cambria" w:hAnsi="Cambria" w:cs="Arial"/>
          <w:b w:val="0"/>
          <w:bCs/>
          <w:sz w:val="20"/>
        </w:rPr>
        <w:t>Wszelkie zdarzenia i fakty zaistniałe w trakcie wykonywania prac, niespowodowane działalnością Wykonawcy a mające jego zdaniem wpływ na termin końcowy w harmonogram</w:t>
      </w:r>
      <w:r w:rsidR="00801D31" w:rsidRPr="00625881">
        <w:rPr>
          <w:rFonts w:ascii="Cambria" w:hAnsi="Cambria" w:cs="Arial"/>
          <w:b w:val="0"/>
          <w:bCs/>
          <w:sz w:val="20"/>
        </w:rPr>
        <w:t>ie</w:t>
      </w:r>
      <w:r w:rsidRPr="00625881">
        <w:rPr>
          <w:rFonts w:ascii="Cambria" w:hAnsi="Cambria" w:cs="Arial"/>
          <w:b w:val="0"/>
          <w:bCs/>
          <w:sz w:val="20"/>
        </w:rPr>
        <w:t xml:space="preserve"> robót i zachowanie istotnych terminów do prawidłowego zakończenia robót muszą być zgłaszane na piśmie Zamawiającemu w terminie do </w:t>
      </w:r>
      <w:r w:rsidR="00285324" w:rsidRPr="00625881">
        <w:rPr>
          <w:rFonts w:ascii="Cambria" w:hAnsi="Cambria" w:cs="Arial"/>
          <w:b w:val="0"/>
          <w:bCs/>
          <w:sz w:val="20"/>
        </w:rPr>
        <w:t>7</w:t>
      </w:r>
      <w:r w:rsidRPr="00625881">
        <w:rPr>
          <w:rFonts w:ascii="Cambria" w:hAnsi="Cambria" w:cs="Arial"/>
          <w:b w:val="0"/>
          <w:bCs/>
          <w:sz w:val="20"/>
        </w:rPr>
        <w:t xml:space="preserve"> dni po zdarzeniu. Zamawiający (w konsultacji z inspektorem nadzoru) oceni zaistniałą sytuację i jej wpływ na termin realizacji prac.</w:t>
      </w:r>
    </w:p>
    <w:bookmarkEnd w:id="3"/>
    <w:p w14:paraId="3F0B9F52" w14:textId="0A71DFC1" w:rsidR="0091494B" w:rsidRPr="00625881" w:rsidRDefault="0091494B" w:rsidP="00D17C33">
      <w:pPr>
        <w:pStyle w:val="Tytu"/>
        <w:numPr>
          <w:ilvl w:val="0"/>
          <w:numId w:val="34"/>
        </w:numPr>
        <w:spacing w:line="276" w:lineRule="auto"/>
        <w:ind w:left="-142"/>
        <w:jc w:val="both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t>W przypadku zmiany terminu końcowego przedmiotu umowy (w oparciu o dopuszczalne zmiany wskazane w SWZ) wykonawca opracuje, nowy aktualny harmonogram uwzględniający przedmiotowe zmiany. Do opracowania nowego harmonogramu zapisu ust. 6 pkt. 2 stosuje się odpowiednio.</w:t>
      </w:r>
    </w:p>
    <w:p w14:paraId="3BEBF551" w14:textId="77777777" w:rsidR="0047285A" w:rsidRPr="00625881" w:rsidRDefault="0047285A" w:rsidP="002838F7">
      <w:pPr>
        <w:suppressAutoHyphens/>
        <w:autoSpaceDE w:val="0"/>
        <w:spacing w:line="276" w:lineRule="auto"/>
        <w:ind w:left="-142"/>
        <w:jc w:val="both"/>
        <w:rPr>
          <w:rFonts w:ascii="Cambria" w:hAnsi="Cambria" w:cs="Arial"/>
          <w:bCs/>
          <w:sz w:val="20"/>
          <w:szCs w:val="20"/>
        </w:rPr>
      </w:pPr>
    </w:p>
    <w:p w14:paraId="662EE6CF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2</w:t>
      </w:r>
    </w:p>
    <w:p w14:paraId="305990DB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2C37FE53" w14:textId="77777777" w:rsidR="00702DCF" w:rsidRPr="00625881" w:rsidRDefault="00805263" w:rsidP="00D17C33">
      <w:pPr>
        <w:numPr>
          <w:ilvl w:val="0"/>
          <w:numId w:val="13"/>
        </w:numPr>
        <w:suppressAutoHyphens/>
        <w:spacing w:line="276" w:lineRule="auto"/>
        <w:ind w:left="-142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Protokolarne przekazanie placu budowy nastąpi w terminie 7 dni od zgłoszenia przez wykonawcę terminu rozpoczęcia budowy.</w:t>
      </w:r>
    </w:p>
    <w:p w14:paraId="141480C1" w14:textId="075FAB49" w:rsidR="00DD6107" w:rsidRPr="00DD6107" w:rsidRDefault="00702DCF" w:rsidP="00D17C33">
      <w:pPr>
        <w:numPr>
          <w:ilvl w:val="0"/>
          <w:numId w:val="13"/>
        </w:numPr>
        <w:suppressAutoHyphens/>
        <w:spacing w:line="276" w:lineRule="auto"/>
        <w:ind w:left="-142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Arial Unicode MS" w:hAnsi="Cambria" w:cs="Arial"/>
          <w:sz w:val="20"/>
          <w:szCs w:val="20"/>
          <w:lang w:eastAsia="zh-CN" w:bidi="hi-IN"/>
        </w:rPr>
        <w:t>Wykonawca zobowiązuje się wykonać Przedmiot Umowy określony w § 1</w:t>
      </w:r>
      <w:r w:rsidR="007B224A">
        <w:rPr>
          <w:rFonts w:ascii="Cambria" w:eastAsia="Arial Unicode MS" w:hAnsi="Cambria" w:cs="Arial"/>
          <w:sz w:val="20"/>
          <w:szCs w:val="20"/>
          <w:lang w:eastAsia="zh-CN" w:bidi="hi-IN"/>
        </w:rPr>
        <w:t xml:space="preserve"> w terminie</w:t>
      </w:r>
      <w:r w:rsidR="00D1664F">
        <w:rPr>
          <w:rFonts w:ascii="Cambria" w:eastAsia="Arial Unicode MS" w:hAnsi="Cambria" w:cs="Arial"/>
          <w:sz w:val="20"/>
          <w:szCs w:val="20"/>
          <w:lang w:eastAsia="zh-CN" w:bidi="hi-IN"/>
        </w:rPr>
        <w:t xml:space="preserve"> do:</w:t>
      </w:r>
      <w:r w:rsidR="007B224A">
        <w:rPr>
          <w:rFonts w:ascii="Cambria" w:eastAsia="Arial Unicode MS" w:hAnsi="Cambria" w:cs="Arial"/>
          <w:sz w:val="20"/>
          <w:szCs w:val="20"/>
          <w:lang w:eastAsia="zh-CN" w:bidi="hi-IN"/>
        </w:rPr>
        <w:t xml:space="preserve"> </w:t>
      </w:r>
    </w:p>
    <w:p w14:paraId="0F9716E0" w14:textId="0C80A738" w:rsidR="00C84B93" w:rsidRDefault="004B744B" w:rsidP="00C84B93">
      <w:pPr>
        <w:suppressAutoHyphens/>
        <w:spacing w:line="276" w:lineRule="auto"/>
        <w:ind w:left="-142"/>
        <w:jc w:val="both"/>
        <w:rPr>
          <w:rFonts w:ascii="Cambria" w:eastAsia="Arial Unicode MS" w:hAnsi="Cambria" w:cs="Arial"/>
          <w:b/>
          <w:bCs/>
          <w:color w:val="000000"/>
          <w:kern w:val="3"/>
          <w:sz w:val="20"/>
          <w:szCs w:val="20"/>
          <w:lang w:eastAsia="zh-CN" w:bidi="hi-IN"/>
        </w:rPr>
      </w:pPr>
      <w:r>
        <w:rPr>
          <w:rFonts w:ascii="Cambria" w:eastAsia="Arial Unicode MS" w:hAnsi="Cambria" w:cs="Arial"/>
          <w:b/>
          <w:bCs/>
          <w:sz w:val="20"/>
          <w:szCs w:val="20"/>
          <w:lang w:eastAsia="zh-CN" w:bidi="hi-IN"/>
        </w:rPr>
        <w:t>1</w:t>
      </w:r>
      <w:r w:rsidR="00644303">
        <w:rPr>
          <w:rFonts w:ascii="Cambria" w:eastAsia="Arial Unicode MS" w:hAnsi="Cambria" w:cs="Arial"/>
          <w:b/>
          <w:bCs/>
          <w:sz w:val="20"/>
          <w:szCs w:val="20"/>
          <w:lang w:eastAsia="zh-CN" w:bidi="hi-IN"/>
        </w:rPr>
        <w:t>5</w:t>
      </w:r>
      <w:r w:rsidR="001100E1">
        <w:rPr>
          <w:rFonts w:ascii="Cambria" w:eastAsia="Arial Unicode MS" w:hAnsi="Cambria" w:cs="Arial"/>
          <w:b/>
          <w:bCs/>
          <w:sz w:val="20"/>
          <w:szCs w:val="20"/>
          <w:lang w:eastAsia="zh-CN" w:bidi="hi-IN"/>
        </w:rPr>
        <w:t xml:space="preserve"> </w:t>
      </w:r>
      <w:r w:rsidR="00C84B93" w:rsidRPr="00F21864">
        <w:rPr>
          <w:rFonts w:ascii="Cambria" w:eastAsia="Arial Unicode MS" w:hAnsi="Cambria" w:cs="Arial"/>
          <w:b/>
          <w:bCs/>
          <w:sz w:val="20"/>
          <w:szCs w:val="20"/>
          <w:lang w:eastAsia="zh-CN" w:bidi="hi-IN"/>
        </w:rPr>
        <w:t xml:space="preserve">miesięcy od podpisania umowy tj. </w:t>
      </w:r>
      <w:r w:rsidR="00C84B93" w:rsidRPr="003B1678">
        <w:rPr>
          <w:rFonts w:ascii="Cambria" w:eastAsia="Arial Unicode MS" w:hAnsi="Cambria" w:cs="Arial"/>
          <w:b/>
          <w:bCs/>
          <w:kern w:val="3"/>
          <w:sz w:val="20"/>
          <w:szCs w:val="20"/>
          <w:lang w:eastAsia="zh-CN" w:bidi="hi-IN"/>
        </w:rPr>
        <w:t>do dnia:</w:t>
      </w:r>
      <w:r w:rsidR="00C84B93" w:rsidRPr="003B1678">
        <w:rPr>
          <w:rFonts w:ascii="Cambria" w:eastAsia="Arial Unicode MS" w:hAnsi="Cambria" w:cs="Arial"/>
          <w:b/>
          <w:bCs/>
          <w:color w:val="000000"/>
          <w:kern w:val="3"/>
          <w:sz w:val="20"/>
          <w:szCs w:val="20"/>
          <w:lang w:eastAsia="zh-CN" w:bidi="hi-IN"/>
        </w:rPr>
        <w:t xml:space="preserve"> ………………… r.</w:t>
      </w:r>
    </w:p>
    <w:p w14:paraId="0A69E215" w14:textId="03DDA50A" w:rsidR="00AC0BA5" w:rsidRDefault="00AC0BA5" w:rsidP="00C84B93">
      <w:pPr>
        <w:suppressAutoHyphens/>
        <w:spacing w:line="276" w:lineRule="auto"/>
        <w:ind w:left="-142"/>
        <w:jc w:val="both"/>
        <w:rPr>
          <w:rFonts w:ascii="Cambria" w:eastAsia="Arial Unicode MS" w:hAnsi="Cambria" w:cs="Arial"/>
          <w:b/>
          <w:bCs/>
          <w:color w:val="000000"/>
          <w:kern w:val="3"/>
          <w:sz w:val="20"/>
          <w:szCs w:val="20"/>
          <w:lang w:eastAsia="zh-CN" w:bidi="hi-IN"/>
        </w:rPr>
      </w:pPr>
      <w:r>
        <w:rPr>
          <w:rFonts w:ascii="Cambria" w:eastAsia="Arial Unicode MS" w:hAnsi="Cambria" w:cs="Arial"/>
          <w:b/>
          <w:bCs/>
          <w:sz w:val="20"/>
          <w:szCs w:val="20"/>
          <w:lang w:eastAsia="zh-CN" w:bidi="hi-IN"/>
        </w:rPr>
        <w:t>UWAGA:</w:t>
      </w:r>
    </w:p>
    <w:p w14:paraId="50D42128" w14:textId="556D78F3" w:rsidR="00AC0BA5" w:rsidRDefault="00A6261C" w:rsidP="00C84B93">
      <w:pPr>
        <w:suppressAutoHyphens/>
        <w:spacing w:line="276" w:lineRule="auto"/>
        <w:ind w:left="-142"/>
        <w:jc w:val="both"/>
        <w:rPr>
          <w:rFonts w:ascii="Cambria" w:eastAsia="Arial Unicode MS" w:hAnsi="Cambria" w:cs="Arial"/>
          <w:b/>
          <w:bCs/>
          <w:color w:val="000000"/>
          <w:kern w:val="3"/>
          <w:sz w:val="20"/>
          <w:szCs w:val="20"/>
          <w:lang w:eastAsia="zh-CN" w:bidi="hi-IN"/>
        </w:rPr>
      </w:pPr>
      <w:r>
        <w:rPr>
          <w:rFonts w:ascii="Cambria" w:hAnsi="Cambria" w:cs="Arial"/>
          <w:b/>
          <w:bCs/>
          <w:sz w:val="20"/>
        </w:rPr>
        <w:t>P</w:t>
      </w:r>
      <w:r>
        <w:rPr>
          <w:rFonts w:ascii="Cambria" w:hAnsi="Cambria" w:cs="Arial"/>
          <w:b/>
          <w:bCs/>
          <w:sz w:val="20"/>
        </w:rPr>
        <w:t xml:space="preserve">race nie mogą rozpocząć się wcześniej niż po </w:t>
      </w:r>
      <w:r w:rsidRPr="004D16C9">
        <w:rPr>
          <w:rFonts w:ascii="Cambria" w:hAnsi="Cambria" w:cs="Arial"/>
          <w:b/>
          <w:bCs/>
          <w:sz w:val="20"/>
        </w:rPr>
        <w:t>zakończ</w:t>
      </w:r>
      <w:r>
        <w:rPr>
          <w:rFonts w:ascii="Cambria" w:hAnsi="Cambria" w:cs="Arial"/>
          <w:b/>
          <w:bCs/>
          <w:sz w:val="20"/>
        </w:rPr>
        <w:t>eniu robót</w:t>
      </w:r>
      <w:r w:rsidRPr="004D16C9">
        <w:rPr>
          <w:rFonts w:ascii="Cambria" w:hAnsi="Cambria" w:cs="Arial"/>
          <w:b/>
          <w:bCs/>
          <w:sz w:val="20"/>
        </w:rPr>
        <w:t xml:space="preserve"> wodno</w:t>
      </w:r>
      <w:r>
        <w:rPr>
          <w:rFonts w:ascii="Cambria" w:hAnsi="Cambria" w:cs="Arial"/>
          <w:b/>
          <w:bCs/>
          <w:sz w:val="20"/>
        </w:rPr>
        <w:t>-</w:t>
      </w:r>
      <w:r w:rsidRPr="004D16C9">
        <w:rPr>
          <w:rFonts w:ascii="Cambria" w:hAnsi="Cambria" w:cs="Arial"/>
          <w:b/>
          <w:bCs/>
          <w:sz w:val="20"/>
        </w:rPr>
        <w:t>kanalizacyjn</w:t>
      </w:r>
      <w:r>
        <w:rPr>
          <w:rFonts w:ascii="Cambria" w:hAnsi="Cambria" w:cs="Arial"/>
          <w:b/>
          <w:bCs/>
          <w:sz w:val="20"/>
        </w:rPr>
        <w:t>ych</w:t>
      </w:r>
      <w:r w:rsidRPr="004D16C9">
        <w:rPr>
          <w:rFonts w:ascii="Cambria" w:hAnsi="Cambria" w:cs="Arial"/>
          <w:b/>
          <w:bCs/>
          <w:sz w:val="20"/>
        </w:rPr>
        <w:t xml:space="preserve"> na </w:t>
      </w:r>
      <w:r w:rsidRPr="00817930">
        <w:rPr>
          <w:rFonts w:ascii="Cambria" w:hAnsi="Cambria" w:cs="Arial"/>
          <w:b/>
          <w:bCs/>
          <w:sz w:val="20"/>
          <w:szCs w:val="20"/>
        </w:rPr>
        <w:t>ul. Św. Ojca Pio w Domaszowicach</w:t>
      </w:r>
      <w:r>
        <w:rPr>
          <w:rFonts w:ascii="Cambria" w:hAnsi="Cambria" w:cs="Arial"/>
          <w:b/>
          <w:bCs/>
          <w:sz w:val="20"/>
        </w:rPr>
        <w:t xml:space="preserve"> realizowanych w ramach oddzielnej inwestycji, której zakończenie planuje się </w:t>
      </w:r>
      <w:r>
        <w:rPr>
          <w:rFonts w:ascii="Cambria" w:hAnsi="Cambria" w:cs="Arial"/>
          <w:b/>
          <w:bCs/>
          <w:sz w:val="20"/>
        </w:rPr>
        <w:br/>
      </w:r>
      <w:r>
        <w:rPr>
          <w:rFonts w:ascii="Cambria" w:hAnsi="Cambria" w:cs="Arial"/>
          <w:b/>
          <w:bCs/>
          <w:sz w:val="20"/>
        </w:rPr>
        <w:t>w marcu 2025 roku</w:t>
      </w:r>
      <w:r>
        <w:rPr>
          <w:rFonts w:ascii="Cambria" w:hAnsi="Cambria" w:cs="Arial"/>
          <w:b/>
          <w:bCs/>
          <w:sz w:val="20"/>
        </w:rPr>
        <w:t>.</w:t>
      </w:r>
    </w:p>
    <w:p w14:paraId="24D7EDCB" w14:textId="77777777" w:rsidR="00805263" w:rsidRPr="00625881" w:rsidRDefault="00805263" w:rsidP="00D17C33">
      <w:pPr>
        <w:numPr>
          <w:ilvl w:val="0"/>
          <w:numId w:val="13"/>
        </w:numPr>
        <w:suppressAutoHyphens/>
        <w:spacing w:line="276" w:lineRule="auto"/>
        <w:ind w:left="-142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Przez zakończenie rob</w:t>
      </w:r>
      <w:r w:rsidR="008B4EB4" w:rsidRPr="00625881">
        <w:rPr>
          <w:rFonts w:ascii="Cambria" w:hAnsi="Cambria" w:cs="Arial"/>
          <w:sz w:val="20"/>
          <w:szCs w:val="20"/>
        </w:rPr>
        <w:t>ót w terminie wskazanym w ust. 2</w:t>
      </w:r>
      <w:r w:rsidRPr="00625881">
        <w:rPr>
          <w:rFonts w:ascii="Cambria" w:hAnsi="Cambria" w:cs="Arial"/>
          <w:sz w:val="20"/>
          <w:szCs w:val="20"/>
        </w:rPr>
        <w:t xml:space="preserve"> należy rozumieć ich zgłoszenie Zamawiającemu przez Wykonawcę w sposób wskazany w </w:t>
      </w:r>
      <w:r w:rsidRPr="00625881">
        <w:rPr>
          <w:rFonts w:ascii="Cambria" w:hAnsi="Cambria" w:cs="Arial"/>
          <w:bCs/>
          <w:sz w:val="20"/>
          <w:szCs w:val="20"/>
        </w:rPr>
        <w:t>§ 15 ust. 2 umowy.</w:t>
      </w:r>
    </w:p>
    <w:p w14:paraId="0ACA5C1E" w14:textId="77777777" w:rsidR="00805263" w:rsidRPr="00625881" w:rsidRDefault="00805263" w:rsidP="00D17C33">
      <w:pPr>
        <w:numPr>
          <w:ilvl w:val="0"/>
          <w:numId w:val="13"/>
        </w:numPr>
        <w:suppressAutoHyphens/>
        <w:spacing w:line="276" w:lineRule="auto"/>
        <w:ind w:left="-142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Wykonawca w celu zawarcia umowy przedstawi Zamawiającemu harmonogram rzeczowo – finansowy robót, który poza terminami rozpoczęcia i zakończenia robót będzie uwzględniał </w:t>
      </w:r>
      <w:r w:rsidRPr="00625881">
        <w:rPr>
          <w:rFonts w:ascii="Cambria" w:hAnsi="Cambria" w:cs="Arial"/>
          <w:bCs/>
          <w:sz w:val="20"/>
          <w:szCs w:val="20"/>
        </w:rPr>
        <w:t>terminy rozpoczęcia i zakończenia poszczególnych etapów lub elementów robót</w:t>
      </w:r>
      <w:r w:rsidRPr="00625881">
        <w:rPr>
          <w:rFonts w:ascii="Cambria" w:hAnsi="Cambria" w:cs="Arial"/>
          <w:sz w:val="20"/>
          <w:szCs w:val="20"/>
        </w:rPr>
        <w:t>.</w:t>
      </w:r>
    </w:p>
    <w:p w14:paraId="103C966F" w14:textId="77777777" w:rsidR="00805263" w:rsidRPr="00625881" w:rsidRDefault="00805263" w:rsidP="002838F7">
      <w:pPr>
        <w:spacing w:line="276" w:lineRule="auto"/>
        <w:ind w:left="-142"/>
        <w:rPr>
          <w:rFonts w:ascii="Cambria" w:hAnsi="Cambria" w:cs="Arial"/>
          <w:sz w:val="20"/>
          <w:szCs w:val="20"/>
        </w:rPr>
      </w:pPr>
    </w:p>
    <w:p w14:paraId="57123FDD" w14:textId="77777777" w:rsidR="00A60BA9" w:rsidRDefault="00A60BA9" w:rsidP="002838F7">
      <w:pPr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7340C3A" w14:textId="77777777" w:rsidR="00A60BA9" w:rsidRDefault="00A60BA9" w:rsidP="002838F7">
      <w:pPr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F63E840" w14:textId="7228EDB4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lastRenderedPageBreak/>
        <w:t>§ 3</w:t>
      </w:r>
    </w:p>
    <w:p w14:paraId="36D1EDD7" w14:textId="4E9A636D" w:rsidR="00805263" w:rsidRPr="00625881" w:rsidRDefault="00702DCF" w:rsidP="002838F7">
      <w:pPr>
        <w:numPr>
          <w:ilvl w:val="0"/>
          <w:numId w:val="7"/>
        </w:numPr>
        <w:suppressAutoHyphens/>
        <w:spacing w:line="276" w:lineRule="auto"/>
        <w:ind w:left="-142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 xml:space="preserve">zobowiązany jest zawiadomić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625881">
        <w:rPr>
          <w:rFonts w:ascii="Cambria" w:hAnsi="Cambria" w:cs="Arial"/>
          <w:sz w:val="20"/>
          <w:szCs w:val="20"/>
        </w:rPr>
        <w:t>o zauważonych wadach w dokumentacji projektowej w terminie 7 dni od daty ich ujawnienia</w:t>
      </w:r>
      <w:r w:rsidR="00805263" w:rsidRPr="00625881">
        <w:rPr>
          <w:rFonts w:ascii="Cambria" w:hAnsi="Cambria" w:cs="Arial"/>
          <w:bCs/>
          <w:sz w:val="20"/>
          <w:szCs w:val="20"/>
        </w:rPr>
        <w:t xml:space="preserve">. </w:t>
      </w:r>
    </w:p>
    <w:p w14:paraId="2E9E1E0F" w14:textId="77777777" w:rsidR="00805263" w:rsidRPr="00625881" w:rsidRDefault="00805263" w:rsidP="002838F7">
      <w:pPr>
        <w:numPr>
          <w:ilvl w:val="0"/>
          <w:numId w:val="7"/>
        </w:numPr>
        <w:suppressAutoHyphens/>
        <w:spacing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625881">
        <w:rPr>
          <w:rFonts w:ascii="Cambria" w:hAnsi="Cambria" w:cs="Arial"/>
          <w:sz w:val="20"/>
          <w:szCs w:val="20"/>
        </w:rPr>
        <w:t xml:space="preserve">o zauważonych wadach w </w:t>
      </w:r>
      <w:r w:rsidRPr="00625881">
        <w:rPr>
          <w:rFonts w:ascii="Cambria" w:hAnsi="Cambria" w:cs="Arial"/>
          <w:bCs/>
          <w:sz w:val="20"/>
          <w:szCs w:val="20"/>
        </w:rPr>
        <w:t>projekcie budowlanym, specyfikacji technicznej wykonania i odbioru robót budowlanych i przedmiarze robót</w:t>
      </w:r>
      <w:r w:rsidRPr="00625881">
        <w:rPr>
          <w:rFonts w:ascii="Cambria" w:hAnsi="Cambria" w:cs="Arial"/>
          <w:sz w:val="20"/>
          <w:szCs w:val="20"/>
        </w:rPr>
        <w:t xml:space="preserve">. </w:t>
      </w:r>
    </w:p>
    <w:p w14:paraId="02F3EDD6" w14:textId="77777777" w:rsidR="00805263" w:rsidRPr="00625881" w:rsidRDefault="00805263" w:rsidP="002838F7">
      <w:pPr>
        <w:numPr>
          <w:ilvl w:val="0"/>
          <w:numId w:val="7"/>
        </w:numPr>
        <w:suppressAutoHyphens/>
        <w:spacing w:after="60" w:line="276" w:lineRule="auto"/>
        <w:ind w:left="-142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 xml:space="preserve">ponosi odpowiedzialność za wszelkie szkody i straty, które spowodował w czasie realizacji przedmiotu umowy wobec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625881">
        <w:rPr>
          <w:rFonts w:ascii="Cambria" w:hAnsi="Cambria" w:cs="Arial"/>
          <w:sz w:val="20"/>
          <w:szCs w:val="20"/>
        </w:rPr>
        <w:t>i osób trzecich.</w:t>
      </w:r>
    </w:p>
    <w:p w14:paraId="62F7C9B0" w14:textId="77777777" w:rsidR="00805263" w:rsidRPr="00625881" w:rsidRDefault="00805263" w:rsidP="002838F7">
      <w:pPr>
        <w:numPr>
          <w:ilvl w:val="0"/>
          <w:numId w:val="7"/>
        </w:numPr>
        <w:suppressAutoHyphens/>
        <w:spacing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przy pracach związanych z realizacją przedmiotu zamówienia zobowiązuje się, do wykorzystywania wyłącznie maszyn wyposażan</w:t>
      </w:r>
      <w:r w:rsidR="008F4D40" w:rsidRPr="00625881">
        <w:rPr>
          <w:rFonts w:ascii="Cambria" w:hAnsi="Cambria" w:cs="Arial"/>
          <w:sz w:val="20"/>
          <w:szCs w:val="20"/>
        </w:rPr>
        <w:t>ych</w:t>
      </w:r>
      <w:r w:rsidRPr="00625881">
        <w:rPr>
          <w:rFonts w:ascii="Cambria" w:hAnsi="Cambria" w:cs="Arial"/>
          <w:sz w:val="20"/>
          <w:szCs w:val="20"/>
        </w:rPr>
        <w:t xml:space="preserve"> w absorbenty oleju pozwalające na zbiór rozlanego oleju w przypadku awarii.</w:t>
      </w:r>
    </w:p>
    <w:p w14:paraId="57013F74" w14:textId="77777777" w:rsidR="00805263" w:rsidRPr="00625881" w:rsidRDefault="00805263" w:rsidP="002838F7">
      <w:pPr>
        <w:numPr>
          <w:ilvl w:val="0"/>
          <w:numId w:val="7"/>
        </w:numPr>
        <w:suppressAutoHyphens/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 xml:space="preserve">jest zobowiązany do zawiadamiania wpisem do dziennika budowy i powiadomienia Inspektora Nadzoru o wykonaniu robót zanikających i ulegających zakryciu z 3 dniowym wyprzedzeniem umożliwiającym ich sprawdzenie przez Inspektora Nadzoru. Jeżeli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 xml:space="preserve">nie poinformuje o tym fakcie </w:t>
      </w:r>
      <w:r w:rsidRPr="00625881">
        <w:rPr>
          <w:rFonts w:ascii="Cambria" w:hAnsi="Cambria" w:cs="Arial"/>
          <w:b/>
          <w:bCs/>
          <w:sz w:val="20"/>
          <w:szCs w:val="20"/>
        </w:rPr>
        <w:t>Zamawiającego</w:t>
      </w:r>
      <w:r w:rsidRPr="00625881">
        <w:rPr>
          <w:rFonts w:ascii="Cambria" w:hAnsi="Cambria" w:cs="Arial"/>
          <w:sz w:val="20"/>
          <w:szCs w:val="20"/>
        </w:rPr>
        <w:t>, zobowiązany będzie odkryć te roboty lub wykonać rozbiórkę, a następnie przywrócić je do stanu poprzedniego na własny koszt.</w:t>
      </w:r>
    </w:p>
    <w:p w14:paraId="65EC1FCD" w14:textId="77777777" w:rsidR="00805263" w:rsidRPr="00625881" w:rsidRDefault="00805263" w:rsidP="002838F7">
      <w:pPr>
        <w:numPr>
          <w:ilvl w:val="0"/>
          <w:numId w:val="7"/>
        </w:numPr>
        <w:suppressAutoHyphens/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 czynności opisanych w ust.</w:t>
      </w:r>
      <w:r w:rsidR="008F4D40" w:rsidRPr="00625881">
        <w:rPr>
          <w:rFonts w:ascii="Cambria" w:hAnsi="Cambria" w:cs="Arial"/>
          <w:sz w:val="20"/>
          <w:szCs w:val="20"/>
        </w:rPr>
        <w:t xml:space="preserve"> </w:t>
      </w:r>
      <w:r w:rsidRPr="00625881">
        <w:rPr>
          <w:rFonts w:ascii="Cambria" w:hAnsi="Cambria" w:cs="Arial"/>
          <w:sz w:val="20"/>
          <w:szCs w:val="20"/>
        </w:rPr>
        <w:t>5 sporządza się protokół odbioru robót zanikających i ulegających zakryciu podpisany przez inspektora nadzoru i kierownika budowy. Stanowi on podstawę do realizacji kolejnych etapów robót budowlanych.</w:t>
      </w:r>
    </w:p>
    <w:p w14:paraId="3BEBCD3C" w14:textId="6B2610F6" w:rsidR="00702DCF" w:rsidRPr="00625881" w:rsidRDefault="00805263" w:rsidP="002838F7">
      <w:pPr>
        <w:numPr>
          <w:ilvl w:val="0"/>
          <w:numId w:val="7"/>
        </w:numPr>
        <w:suppressAutoHyphens/>
        <w:spacing w:line="276" w:lineRule="auto"/>
        <w:ind w:left="-142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625881">
        <w:rPr>
          <w:rFonts w:ascii="Cambria" w:hAnsi="Cambria" w:cs="Arial"/>
          <w:sz w:val="20"/>
          <w:szCs w:val="20"/>
          <w:vertAlign w:val="superscript"/>
        </w:rPr>
        <w:t>1</w:t>
      </w:r>
      <w:r w:rsidRPr="00625881">
        <w:rPr>
          <w:rFonts w:ascii="Cambria" w:hAnsi="Cambria" w:cs="Arial"/>
          <w:sz w:val="20"/>
          <w:szCs w:val="20"/>
        </w:rPr>
        <w:t xml:space="preserve"> Kodeksu cywilnego cywilny (tekst jednolity Dz. U. z </w:t>
      </w:r>
      <w:r w:rsidR="0042466B">
        <w:rPr>
          <w:rFonts w:ascii="Cambria" w:hAnsi="Cambria" w:cs="Arial"/>
          <w:sz w:val="20"/>
          <w:szCs w:val="20"/>
        </w:rPr>
        <w:t>2023</w:t>
      </w:r>
      <w:r w:rsidRPr="00625881">
        <w:rPr>
          <w:rFonts w:ascii="Cambria" w:hAnsi="Cambria" w:cs="Arial"/>
          <w:sz w:val="20"/>
          <w:szCs w:val="20"/>
        </w:rPr>
        <w:t xml:space="preserve"> r., poz. </w:t>
      </w:r>
      <w:r w:rsidR="0042466B">
        <w:rPr>
          <w:rFonts w:ascii="Cambria" w:hAnsi="Cambria" w:cs="Arial"/>
          <w:sz w:val="20"/>
          <w:szCs w:val="20"/>
        </w:rPr>
        <w:t>1610</w:t>
      </w:r>
      <w:r w:rsidRPr="00625881">
        <w:rPr>
          <w:rFonts w:ascii="Cambria" w:hAnsi="Cambria" w:cs="Arial"/>
          <w:sz w:val="20"/>
          <w:szCs w:val="20"/>
        </w:rPr>
        <w:t xml:space="preserve"> z </w:t>
      </w:r>
      <w:proofErr w:type="spellStart"/>
      <w:r w:rsidRPr="00625881">
        <w:rPr>
          <w:rFonts w:ascii="Cambria" w:hAnsi="Cambria" w:cs="Arial"/>
          <w:sz w:val="20"/>
          <w:szCs w:val="20"/>
        </w:rPr>
        <w:t>późn</w:t>
      </w:r>
      <w:proofErr w:type="spellEnd"/>
      <w:r w:rsidRPr="00625881">
        <w:rPr>
          <w:rFonts w:ascii="Cambria" w:hAnsi="Cambria" w:cs="Arial"/>
          <w:sz w:val="20"/>
          <w:szCs w:val="20"/>
        </w:rPr>
        <w:t>. zm.) z zastrzeżeniem postanowień ustawy Prawo zamówień publicznyc</w:t>
      </w:r>
      <w:r w:rsidR="00794D6E" w:rsidRPr="00625881">
        <w:rPr>
          <w:rFonts w:ascii="Cambria" w:hAnsi="Cambria" w:cs="Arial"/>
          <w:sz w:val="20"/>
          <w:szCs w:val="20"/>
        </w:rPr>
        <w:t xml:space="preserve">h (tekst jednolity, Dz. U. Z </w:t>
      </w:r>
      <w:r w:rsidR="0042466B">
        <w:rPr>
          <w:rFonts w:ascii="Cambria" w:hAnsi="Cambria" w:cs="Arial"/>
          <w:sz w:val="20"/>
          <w:szCs w:val="20"/>
        </w:rPr>
        <w:t>2023</w:t>
      </w:r>
      <w:r w:rsidR="00FA24C3" w:rsidRPr="00625881">
        <w:rPr>
          <w:rFonts w:ascii="Cambria" w:hAnsi="Cambria" w:cs="Arial"/>
          <w:sz w:val="20"/>
          <w:szCs w:val="20"/>
        </w:rPr>
        <w:t xml:space="preserve"> r.</w:t>
      </w:r>
      <w:r w:rsidRPr="00625881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Pr="00625881">
        <w:rPr>
          <w:rFonts w:ascii="Cambria" w:hAnsi="Cambria" w:cs="Arial"/>
          <w:sz w:val="20"/>
          <w:szCs w:val="20"/>
        </w:rPr>
        <w:t>poz</w:t>
      </w:r>
      <w:proofErr w:type="spellEnd"/>
      <w:r w:rsidRPr="00625881">
        <w:rPr>
          <w:rFonts w:ascii="Cambria" w:hAnsi="Cambria" w:cs="Arial"/>
          <w:sz w:val="20"/>
          <w:szCs w:val="20"/>
        </w:rPr>
        <w:t xml:space="preserve"> . </w:t>
      </w:r>
      <w:r w:rsidR="0042466B">
        <w:rPr>
          <w:rFonts w:ascii="Cambria" w:hAnsi="Cambria" w:cs="Arial"/>
          <w:sz w:val="20"/>
          <w:szCs w:val="20"/>
        </w:rPr>
        <w:t>1605</w:t>
      </w:r>
      <w:r w:rsidRPr="00625881">
        <w:rPr>
          <w:rFonts w:ascii="Cambria" w:hAnsi="Cambria" w:cs="Arial"/>
          <w:sz w:val="20"/>
          <w:szCs w:val="20"/>
        </w:rPr>
        <w:t>)</w:t>
      </w:r>
    </w:p>
    <w:p w14:paraId="75A64779" w14:textId="76974C67" w:rsidR="00702DCF" w:rsidRPr="00625881" w:rsidRDefault="00702DCF" w:rsidP="002838F7">
      <w:pPr>
        <w:numPr>
          <w:ilvl w:val="0"/>
          <w:numId w:val="7"/>
        </w:numPr>
        <w:suppressAutoHyphens/>
        <w:spacing w:line="276" w:lineRule="auto"/>
        <w:ind w:left="-142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>Przy realizacji zamówienia z udziałem podwykonawcy zasto</w:t>
      </w:r>
      <w:r w:rsidR="00D91923">
        <w:rPr>
          <w:rFonts w:ascii="Cambria" w:hAnsi="Cambria" w:cs="Arial"/>
          <w:bCs/>
          <w:sz w:val="20"/>
          <w:szCs w:val="20"/>
        </w:rPr>
        <w:t xml:space="preserve">sowanie mają przepisy art. </w:t>
      </w:r>
      <w:r w:rsidRPr="00625881">
        <w:rPr>
          <w:rFonts w:ascii="Cambria" w:hAnsi="Cambria" w:cs="Arial"/>
          <w:bCs/>
          <w:sz w:val="20"/>
          <w:szCs w:val="20"/>
        </w:rPr>
        <w:t xml:space="preserve">437, 447, 464 i 465 ustawy </w:t>
      </w:r>
      <w:proofErr w:type="spellStart"/>
      <w:r w:rsidRPr="00625881">
        <w:rPr>
          <w:rFonts w:ascii="Cambria" w:hAnsi="Cambria" w:cs="Arial"/>
          <w:bCs/>
          <w:sz w:val="20"/>
          <w:szCs w:val="20"/>
        </w:rPr>
        <w:t>Pzp</w:t>
      </w:r>
      <w:proofErr w:type="spellEnd"/>
      <w:r w:rsidRPr="00625881">
        <w:rPr>
          <w:rFonts w:ascii="Cambria" w:hAnsi="Cambria" w:cs="Arial"/>
          <w:bCs/>
          <w:sz w:val="20"/>
          <w:szCs w:val="20"/>
        </w:rPr>
        <w:t>.</w:t>
      </w:r>
    </w:p>
    <w:p w14:paraId="310119C8" w14:textId="77777777" w:rsidR="00AE6653" w:rsidRPr="00A77454" w:rsidRDefault="00AE6653" w:rsidP="00066A3F">
      <w:pPr>
        <w:pStyle w:val="Tytu"/>
        <w:numPr>
          <w:ilvl w:val="0"/>
          <w:numId w:val="45"/>
        </w:numPr>
        <w:spacing w:after="120" w:line="276" w:lineRule="auto"/>
        <w:ind w:left="284" w:hanging="284"/>
        <w:jc w:val="both"/>
        <w:rPr>
          <w:rFonts w:ascii="Cambria" w:hAnsi="Cambria" w:cs="Arial"/>
          <w:b w:val="0"/>
          <w:sz w:val="20"/>
        </w:rPr>
      </w:pPr>
      <w:r w:rsidRPr="00A77454">
        <w:rPr>
          <w:rFonts w:ascii="Cambria" w:hAnsi="Cambria" w:cs="Arial"/>
          <w:b w:val="0"/>
          <w:sz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</w:t>
      </w:r>
      <w:r w:rsidRPr="00A77454">
        <w:t xml:space="preserve"> </w:t>
      </w:r>
      <w:r w:rsidRPr="00A77454">
        <w:rPr>
          <w:rFonts w:ascii="Cambria" w:hAnsi="Cambria" w:cs="Arial"/>
          <w:b w:val="0"/>
          <w:sz w:val="20"/>
        </w:rPr>
        <w:t xml:space="preserve">której przedmiotem są roboty budowlane . </w:t>
      </w:r>
    </w:p>
    <w:p w14:paraId="1246ED6B" w14:textId="315B4190" w:rsidR="00AE6653" w:rsidRPr="00A77454" w:rsidRDefault="00C129CE" w:rsidP="00066A3F">
      <w:pPr>
        <w:pStyle w:val="Tytu"/>
        <w:numPr>
          <w:ilvl w:val="0"/>
          <w:numId w:val="45"/>
        </w:numPr>
        <w:spacing w:after="120" w:line="276" w:lineRule="auto"/>
        <w:ind w:left="284" w:hanging="284"/>
        <w:jc w:val="both"/>
        <w:rPr>
          <w:rFonts w:ascii="Cambria" w:hAnsi="Cambria" w:cs="Arial"/>
          <w:b w:val="0"/>
          <w:sz w:val="20"/>
        </w:rPr>
      </w:pPr>
      <w:r>
        <w:rPr>
          <w:rFonts w:ascii="Cambria" w:hAnsi="Cambria" w:cs="Arial"/>
          <w:b w:val="0"/>
          <w:bCs/>
          <w:sz w:val="20"/>
        </w:rPr>
        <w:t>Zamawiający w terminie 7</w:t>
      </w:r>
      <w:r w:rsidR="00AE6653" w:rsidRPr="00A77454">
        <w:rPr>
          <w:rFonts w:ascii="Cambria" w:hAnsi="Cambria" w:cs="Arial"/>
          <w:b w:val="0"/>
          <w:bCs/>
          <w:sz w:val="20"/>
        </w:rPr>
        <w:t xml:space="preserve"> dni </w:t>
      </w:r>
      <w:r w:rsidR="00CD5851">
        <w:rPr>
          <w:rFonts w:ascii="Cambria" w:hAnsi="Cambria" w:cs="Arial"/>
          <w:b w:val="0"/>
          <w:bCs/>
          <w:sz w:val="20"/>
        </w:rPr>
        <w:t xml:space="preserve">roboczych </w:t>
      </w:r>
      <w:r w:rsidR="00AE6653" w:rsidRPr="00A77454">
        <w:rPr>
          <w:rFonts w:ascii="Cambria" w:hAnsi="Cambria" w:cs="Arial"/>
          <w:b w:val="0"/>
          <w:bCs/>
          <w:sz w:val="20"/>
        </w:rPr>
        <w:t xml:space="preserve">od daty przekazania projektu umowy składa pisemne zastrzeżenia do jej treści. </w:t>
      </w:r>
      <w:r w:rsidR="00AE6653" w:rsidRPr="00A77454">
        <w:rPr>
          <w:rFonts w:ascii="Cambria" w:hAnsi="Cambria" w:cs="Arial"/>
          <w:b w:val="0"/>
          <w:sz w:val="20"/>
        </w:rPr>
        <w:t>Niezgłoszenie pisemnych zastrzeżeń</w:t>
      </w:r>
      <w:r w:rsidR="00AE6653" w:rsidRPr="00A77454">
        <w:rPr>
          <w:rFonts w:ascii="Cambria" w:hAnsi="Cambria" w:cs="Arial"/>
          <w:b w:val="0"/>
          <w:bCs/>
          <w:sz w:val="20"/>
        </w:rPr>
        <w:t xml:space="preserve"> w terminie wskazanym </w:t>
      </w:r>
      <w:r w:rsidR="00AE6653" w:rsidRPr="00A77454">
        <w:rPr>
          <w:rFonts w:ascii="Cambria" w:hAnsi="Cambria" w:cs="Arial"/>
          <w:b w:val="0"/>
          <w:sz w:val="20"/>
        </w:rPr>
        <w:t>uważa się projekt umowy za zaakceptowany.</w:t>
      </w:r>
    </w:p>
    <w:p w14:paraId="460EDA97" w14:textId="77777777" w:rsidR="00AE6653" w:rsidRPr="00A77454" w:rsidRDefault="00AE6653" w:rsidP="00A77454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sz w:val="20"/>
        </w:rPr>
      </w:pPr>
      <w:r w:rsidRPr="00A77454">
        <w:rPr>
          <w:rFonts w:ascii="Cambria" w:hAnsi="Cambria" w:cs="Arial"/>
          <w:b w:val="0"/>
          <w:sz w:val="20"/>
        </w:rPr>
        <w:t>3)</w:t>
      </w:r>
      <w:r w:rsidRPr="00A77454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podwykonawcami, której przedmiotem są;</w:t>
      </w:r>
    </w:p>
    <w:p w14:paraId="42E4BFF4" w14:textId="77777777" w:rsidR="00AE6653" w:rsidRPr="00A77454" w:rsidRDefault="00AE6653" w:rsidP="00BB7E74">
      <w:pPr>
        <w:pStyle w:val="Tytu"/>
        <w:spacing w:after="120" w:line="276" w:lineRule="auto"/>
        <w:ind w:left="142" w:hanging="142"/>
        <w:jc w:val="both"/>
        <w:rPr>
          <w:rFonts w:ascii="Cambria" w:hAnsi="Cambria" w:cs="Arial"/>
          <w:bCs/>
          <w:sz w:val="20"/>
        </w:rPr>
      </w:pPr>
      <w:r w:rsidRPr="00A77454">
        <w:rPr>
          <w:rFonts w:ascii="Cambria" w:hAnsi="Cambria" w:cs="Arial"/>
          <w:bCs/>
          <w:sz w:val="20"/>
        </w:rPr>
        <w:tab/>
        <w:t>roboty budowlane</w:t>
      </w:r>
    </w:p>
    <w:p w14:paraId="5CA4B919" w14:textId="77777777" w:rsidR="00AE6653" w:rsidRPr="00A77454" w:rsidRDefault="00AE6653" w:rsidP="00A77454">
      <w:pPr>
        <w:pStyle w:val="Bezodstpw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A77454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365DDC88" w14:textId="77777777" w:rsidR="00AE6653" w:rsidRPr="00A77454" w:rsidRDefault="00AE6653" w:rsidP="00A77454">
      <w:pPr>
        <w:pStyle w:val="Bezodstpw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A77454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Pr="00A77454">
        <w:rPr>
          <w:rFonts w:ascii="Cambria" w:hAnsi="Cambria" w:cs="Arial"/>
          <w:sz w:val="20"/>
          <w:szCs w:val="20"/>
        </w:rPr>
        <w:br/>
        <w:t xml:space="preserve">w umowie podstawowej pomiędzy Zamawiającym i Wykonawcą, </w:t>
      </w:r>
    </w:p>
    <w:p w14:paraId="49E22F30" w14:textId="77777777" w:rsidR="00AE6653" w:rsidRPr="00A77454" w:rsidRDefault="00AE6653" w:rsidP="00A77454">
      <w:pPr>
        <w:pStyle w:val="Bezodstpw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A77454">
        <w:rPr>
          <w:rFonts w:ascii="Cambria" w:hAnsi="Cambria" w:cs="Arial"/>
          <w:sz w:val="20"/>
          <w:szCs w:val="20"/>
        </w:rPr>
        <w:t xml:space="preserve">w umowie wysokość i warunki zabezpieczenia należytego wykonania umowy nie mogą być bardziej rygorystyczne niż te określone w umowie podstawowej pomiędzy Zamawiającym i Wykonawcą, </w:t>
      </w:r>
    </w:p>
    <w:p w14:paraId="05391FDB" w14:textId="77777777" w:rsidR="00AE6653" w:rsidRPr="00A77454" w:rsidRDefault="00AE6653" w:rsidP="00A77454">
      <w:pPr>
        <w:pStyle w:val="Bezodstpw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284" w:hanging="284"/>
        <w:jc w:val="both"/>
        <w:rPr>
          <w:rFonts w:ascii="Cambria" w:hAnsi="Cambria" w:cs="Arial"/>
          <w:bCs/>
          <w:sz w:val="20"/>
          <w:szCs w:val="20"/>
        </w:rPr>
      </w:pPr>
      <w:r w:rsidRPr="00A77454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</w:t>
      </w:r>
      <w:r w:rsidRPr="00A77454">
        <w:rPr>
          <w:rFonts w:ascii="Cambria" w:hAnsi="Cambria" w:cs="Arial"/>
          <w:bCs/>
          <w:sz w:val="20"/>
          <w:szCs w:val="20"/>
        </w:rPr>
        <w:br/>
        <w:t>z wymogami określonymi w SWZ.</w:t>
      </w:r>
    </w:p>
    <w:p w14:paraId="7B87B8BF" w14:textId="77777777" w:rsidR="00AE6653" w:rsidRPr="00A77454" w:rsidRDefault="00AE6653" w:rsidP="00A77454">
      <w:pPr>
        <w:pStyle w:val="Bezodstpw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284" w:hanging="284"/>
        <w:jc w:val="both"/>
        <w:rPr>
          <w:rFonts w:ascii="Cambria" w:hAnsi="Cambria" w:cs="Arial"/>
          <w:bCs/>
          <w:sz w:val="20"/>
          <w:szCs w:val="20"/>
        </w:rPr>
      </w:pPr>
      <w:r w:rsidRPr="00A77454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Pr="00A77454">
        <w:rPr>
          <w:rFonts w:ascii="Cambria" w:hAnsi="Cambria" w:cs="Arial"/>
          <w:bCs/>
          <w:sz w:val="20"/>
          <w:szCs w:val="20"/>
        </w:rPr>
        <w:br/>
        <w:t>z odpowiedzialności względem zamawiającego za roboty wykonane przez podwykonawcę lub dalszych podwykonawców.</w:t>
      </w:r>
    </w:p>
    <w:p w14:paraId="26D27494" w14:textId="77777777" w:rsidR="00C70CA7" w:rsidRDefault="00C70CA7" w:rsidP="00A77454">
      <w:pPr>
        <w:pStyle w:val="Bezodstpw"/>
        <w:suppressAutoHyphens/>
        <w:spacing w:line="276" w:lineRule="auto"/>
        <w:ind w:left="284" w:hanging="284"/>
        <w:jc w:val="both"/>
        <w:rPr>
          <w:rFonts w:ascii="Cambria" w:hAnsi="Cambria" w:cs="Arial"/>
          <w:b/>
          <w:sz w:val="20"/>
          <w:szCs w:val="20"/>
        </w:rPr>
      </w:pPr>
    </w:p>
    <w:p w14:paraId="20C76D53" w14:textId="77777777" w:rsidR="00AE6653" w:rsidRPr="00A77454" w:rsidRDefault="00AE6653" w:rsidP="00A77454">
      <w:pPr>
        <w:pStyle w:val="Bezodstpw"/>
        <w:suppressAutoHyphens/>
        <w:spacing w:line="276" w:lineRule="auto"/>
        <w:ind w:left="284" w:hanging="284"/>
        <w:jc w:val="both"/>
        <w:rPr>
          <w:rFonts w:ascii="Cambria" w:hAnsi="Cambria" w:cs="Arial"/>
          <w:b/>
          <w:sz w:val="20"/>
          <w:szCs w:val="20"/>
        </w:rPr>
      </w:pPr>
      <w:r w:rsidRPr="00A77454">
        <w:rPr>
          <w:rFonts w:ascii="Cambria" w:hAnsi="Cambria" w:cs="Arial"/>
          <w:b/>
          <w:sz w:val="20"/>
          <w:szCs w:val="20"/>
        </w:rPr>
        <w:t>dostawy lub usługi</w:t>
      </w:r>
    </w:p>
    <w:p w14:paraId="1DB9DF66" w14:textId="77777777" w:rsidR="00AE6653" w:rsidRPr="00A77454" w:rsidRDefault="00AE6653" w:rsidP="00066A3F">
      <w:pPr>
        <w:pStyle w:val="Bezodstpw"/>
        <w:numPr>
          <w:ilvl w:val="0"/>
          <w:numId w:val="44"/>
        </w:numPr>
        <w:suppressAutoHyphens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A77454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7EBC0226" w14:textId="77777777" w:rsidR="00AE6653" w:rsidRPr="00A77454" w:rsidRDefault="00AE6653" w:rsidP="00066A3F">
      <w:pPr>
        <w:pStyle w:val="Bezodstpw"/>
        <w:numPr>
          <w:ilvl w:val="0"/>
          <w:numId w:val="44"/>
        </w:numPr>
        <w:suppressAutoHyphens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A77454">
        <w:rPr>
          <w:rFonts w:ascii="Cambria" w:hAnsi="Cambria" w:cs="Arial"/>
          <w:sz w:val="20"/>
          <w:szCs w:val="20"/>
        </w:rPr>
        <w:lastRenderedPageBreak/>
        <w:t>umowa</w:t>
      </w:r>
      <w:r w:rsidRPr="00A77454">
        <w:t xml:space="preserve"> </w:t>
      </w:r>
      <w:r w:rsidRPr="00A77454">
        <w:rPr>
          <w:rFonts w:ascii="Cambria" w:hAnsi="Cambria" w:cs="Arial"/>
          <w:sz w:val="20"/>
          <w:szCs w:val="20"/>
        </w:rPr>
        <w:t>musi zawierać w szczególności postanowienia dotyczące kwoty wynagrodzenia i zasad płatności za wykonane dostawy lub usługi</w:t>
      </w:r>
    </w:p>
    <w:p w14:paraId="0DAB718E" w14:textId="77777777" w:rsidR="00AE6653" w:rsidRPr="00A77454" w:rsidRDefault="00AE6653" w:rsidP="00A77454">
      <w:pPr>
        <w:pStyle w:val="Bezodstpw"/>
        <w:suppressAutoHyphens/>
        <w:spacing w:line="276" w:lineRule="auto"/>
        <w:ind w:left="284" w:hanging="284"/>
        <w:jc w:val="both"/>
        <w:rPr>
          <w:rFonts w:ascii="Cambria" w:hAnsi="Cambria" w:cs="Arial"/>
          <w:b/>
          <w:sz w:val="20"/>
          <w:szCs w:val="20"/>
        </w:rPr>
      </w:pPr>
    </w:p>
    <w:p w14:paraId="053010E8" w14:textId="42FA6AA0" w:rsidR="00AE6653" w:rsidRPr="00D271A8" w:rsidRDefault="00AE6653" w:rsidP="00A77454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 w:rsidRPr="00A77454">
        <w:rPr>
          <w:rFonts w:ascii="Cambria" w:hAnsi="Cambria" w:cs="Arial"/>
          <w:b w:val="0"/>
          <w:sz w:val="20"/>
        </w:rPr>
        <w:t>4)</w:t>
      </w:r>
      <w:r w:rsidRPr="00A77454">
        <w:rPr>
          <w:rFonts w:ascii="Cambria" w:hAnsi="Cambria" w:cs="Arial"/>
          <w:b w:val="0"/>
          <w:sz w:val="20"/>
        </w:rPr>
        <w:tab/>
        <w:t xml:space="preserve">Wykonawca, podwykonawca lub dalszy podwykonawca zamówienia przedkłada zamawiającemu poświadczoną za zgodność z oryginałem kopię zawartej umowy o podwykonawstwo na roboty budowlane, dostawy i usługi w terminie 7 dni od dnia ich zawarcia. Powyższy obowiązek   nie dotyczy umów na dostawy i usługi, o których mowa </w:t>
      </w:r>
      <w:r w:rsidR="00111BD6">
        <w:rPr>
          <w:rFonts w:ascii="Cambria" w:hAnsi="Cambria" w:cs="Arial"/>
          <w:b w:val="0"/>
          <w:sz w:val="20"/>
        </w:rPr>
        <w:t xml:space="preserve">w </w:t>
      </w:r>
      <w:r w:rsidRPr="00A77454">
        <w:rPr>
          <w:rFonts w:ascii="Cambria" w:hAnsi="Cambria" w:cs="Arial"/>
          <w:b w:val="0"/>
          <w:sz w:val="20"/>
        </w:rPr>
        <w:t xml:space="preserve">niniejszym </w:t>
      </w:r>
      <w:r w:rsidR="00BB7E74" w:rsidRPr="00A77454">
        <w:rPr>
          <w:rFonts w:ascii="Cambria" w:hAnsi="Cambria" w:cs="Arial"/>
          <w:b w:val="0"/>
          <w:sz w:val="20"/>
        </w:rPr>
        <w:t>punkcie,</w:t>
      </w:r>
      <w:r w:rsidRPr="00A77454">
        <w:rPr>
          <w:rFonts w:ascii="Cambria" w:hAnsi="Cambria" w:cs="Arial"/>
          <w:b w:val="0"/>
          <w:sz w:val="20"/>
        </w:rPr>
        <w:t xml:space="preserve"> jeżeli: ich wartość nie przekracza 0,5% wartości inwestycji o ile nie przekracza kwoty 50.000 złotych</w:t>
      </w:r>
      <w:r w:rsidRPr="00A77454">
        <w:rPr>
          <w:rFonts w:ascii="Cambria" w:hAnsi="Cambria" w:cs="Arial"/>
          <w:b w:val="0"/>
          <w:bCs/>
          <w:sz w:val="20"/>
        </w:rPr>
        <w:t>.</w:t>
      </w:r>
    </w:p>
    <w:p w14:paraId="7929AB0B" w14:textId="427EB7F6" w:rsidR="00702DCF" w:rsidRPr="00625881" w:rsidRDefault="00702DCF" w:rsidP="00066A3F">
      <w:pPr>
        <w:pStyle w:val="Heading"/>
        <w:numPr>
          <w:ilvl w:val="0"/>
          <w:numId w:val="37"/>
        </w:numPr>
        <w:spacing w:after="120" w:line="276" w:lineRule="auto"/>
        <w:ind w:hanging="426"/>
        <w:jc w:val="both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625881">
        <w:rPr>
          <w:rFonts w:ascii="Cambria" w:hAnsi="Cambria" w:cs="Arial"/>
          <w:kern w:val="0"/>
          <w:sz w:val="20"/>
          <w:szCs w:val="20"/>
        </w:rPr>
        <w:t>Pzp</w:t>
      </w:r>
      <w:proofErr w:type="spellEnd"/>
      <w:r w:rsidRPr="00625881">
        <w:rPr>
          <w:rFonts w:ascii="Cambria" w:hAnsi="Cambria" w:cs="Arial"/>
          <w:kern w:val="0"/>
          <w:sz w:val="20"/>
          <w:szCs w:val="20"/>
        </w:rPr>
        <w:t xml:space="preserve">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</w:t>
      </w:r>
      <w:proofErr w:type="spellStart"/>
      <w:r w:rsidRPr="00625881">
        <w:rPr>
          <w:rFonts w:ascii="Cambria" w:hAnsi="Cambria" w:cs="Arial"/>
          <w:kern w:val="0"/>
          <w:sz w:val="20"/>
          <w:szCs w:val="20"/>
        </w:rPr>
        <w:t>Pzp</w:t>
      </w:r>
      <w:proofErr w:type="spellEnd"/>
      <w:r w:rsidRPr="00625881">
        <w:rPr>
          <w:rFonts w:ascii="Cambria" w:hAnsi="Cambria" w:cs="Arial"/>
          <w:kern w:val="0"/>
          <w:sz w:val="20"/>
          <w:szCs w:val="20"/>
        </w:rPr>
        <w:t>.</w:t>
      </w:r>
    </w:p>
    <w:p w14:paraId="4E93C4E6" w14:textId="355FE2B8" w:rsidR="00702DCF" w:rsidRPr="00625881" w:rsidRDefault="00702DCF" w:rsidP="00066A3F">
      <w:pPr>
        <w:pStyle w:val="Heading"/>
        <w:widowControl/>
        <w:numPr>
          <w:ilvl w:val="0"/>
          <w:numId w:val="37"/>
        </w:numPr>
        <w:suppressAutoHyphens w:val="0"/>
        <w:spacing w:after="120" w:line="276" w:lineRule="auto"/>
        <w:ind w:hanging="426"/>
        <w:jc w:val="both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>Podwykonawcami robót będą ...................</w:t>
      </w:r>
      <w:r w:rsidR="006065F2">
        <w:rPr>
          <w:rFonts w:ascii="Cambria" w:hAnsi="Cambria" w:cs="Arial"/>
          <w:kern w:val="0"/>
          <w:sz w:val="20"/>
          <w:szCs w:val="20"/>
        </w:rPr>
        <w:t>............................................................................................................</w:t>
      </w:r>
      <w:r w:rsidRPr="00625881">
        <w:rPr>
          <w:rFonts w:ascii="Cambria" w:hAnsi="Cambria" w:cs="Arial"/>
          <w:kern w:val="0"/>
          <w:sz w:val="20"/>
          <w:szCs w:val="20"/>
        </w:rPr>
        <w:t>........................</w:t>
      </w:r>
    </w:p>
    <w:p w14:paraId="15F587CB" w14:textId="77777777" w:rsidR="00702DCF" w:rsidRPr="00625881" w:rsidRDefault="00702DCF" w:rsidP="00066A3F">
      <w:pPr>
        <w:numPr>
          <w:ilvl w:val="0"/>
          <w:numId w:val="37"/>
        </w:numPr>
        <w:spacing w:after="120" w:line="276" w:lineRule="auto"/>
        <w:ind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  <w:lang w:eastAsia="ar-SA"/>
        </w:rPr>
        <w:t xml:space="preserve">Wykonawca gwarantuje, że osoby, wymagane w SWZ wykonujące Przedmiot Umowy, będą zatrudnione na podstawie umowy o pracę w rozumieniu Kodeksu pracy. Obowiązek realizacji Przedmiotu Umowy przy pomocy osób zatrudnionych na podstawie umowy o pracę dotyczy również realizacji Przedmiotu Umowy przy pomocy podwykonawców. </w:t>
      </w:r>
    </w:p>
    <w:p w14:paraId="0767413B" w14:textId="77777777" w:rsidR="00702DCF" w:rsidRPr="00625881" w:rsidRDefault="00702DCF" w:rsidP="00066A3F">
      <w:pPr>
        <w:numPr>
          <w:ilvl w:val="0"/>
          <w:numId w:val="37"/>
        </w:numPr>
        <w:suppressAutoHyphens/>
        <w:spacing w:line="276" w:lineRule="auto"/>
        <w:ind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 zakresie, w jakim: Zamawiający, na podstawie art. 95 ustawy </w:t>
      </w:r>
      <w:proofErr w:type="spellStart"/>
      <w:r w:rsidRPr="00625881">
        <w:rPr>
          <w:rFonts w:ascii="Cambria" w:hAnsi="Cambria" w:cs="Arial"/>
          <w:sz w:val="20"/>
          <w:szCs w:val="20"/>
        </w:rPr>
        <w:t>Pzp</w:t>
      </w:r>
      <w:proofErr w:type="spellEnd"/>
      <w:r w:rsidRPr="00625881">
        <w:rPr>
          <w:rFonts w:ascii="Cambria" w:hAnsi="Cambria" w:cs="Arial"/>
          <w:sz w:val="20"/>
          <w:szCs w:val="20"/>
        </w:rPr>
        <w:t xml:space="preserve"> określił w SWZ wymagania zatrudnienia przez Wykonawcę lub podwykonawcę na podstawie umowy o pracę osób wykonujących czynności wchodzące w zakres przedmiotu zamówienia:</w:t>
      </w:r>
    </w:p>
    <w:p w14:paraId="1F3E16AE" w14:textId="3A9D15BD" w:rsidR="00702DCF" w:rsidRPr="00625881" w:rsidRDefault="00702DCF" w:rsidP="00066A3F">
      <w:pPr>
        <w:pStyle w:val="Akapitzlist"/>
        <w:numPr>
          <w:ilvl w:val="0"/>
          <w:numId w:val="38"/>
        </w:numPr>
        <w:suppressAutoHyphens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Przed zawarciem niniejszej </w:t>
      </w:r>
      <w:r w:rsidRPr="00625881">
        <w:rPr>
          <w:rFonts w:ascii="Cambria" w:hAnsi="Cambria" w:cs="Arial"/>
          <w:sz w:val="20"/>
          <w:szCs w:val="20"/>
          <w:lang w:val="pl-PL"/>
        </w:rPr>
        <w:t>U</w:t>
      </w:r>
      <w:r w:rsidRPr="00625881">
        <w:rPr>
          <w:rFonts w:ascii="Cambria" w:hAnsi="Cambria" w:cs="Arial"/>
          <w:sz w:val="20"/>
          <w:szCs w:val="20"/>
        </w:rPr>
        <w:t xml:space="preserve">mowy i rozpoczęciem pracy nowo zgłaszanych pracowników </w:t>
      </w:r>
      <w:r w:rsidRPr="00625881">
        <w:rPr>
          <w:rFonts w:ascii="Cambria" w:hAnsi="Cambria" w:cs="Arial"/>
          <w:sz w:val="20"/>
          <w:szCs w:val="20"/>
        </w:rPr>
        <w:br/>
        <w:t>do  realizacji czynności, do których odnosi się Obowiązek Zatrudnienia osób na umowę o pracę</w:t>
      </w:r>
      <w:r w:rsidRPr="00625881">
        <w:rPr>
          <w:rFonts w:ascii="Cambria" w:hAnsi="Cambria" w:cs="Arial"/>
          <w:sz w:val="20"/>
          <w:szCs w:val="20"/>
          <w:lang w:val="pl-PL"/>
        </w:rPr>
        <w:t>,</w:t>
      </w:r>
      <w:r w:rsidRPr="00625881">
        <w:rPr>
          <w:rFonts w:ascii="Cambria" w:hAnsi="Cambria" w:cs="Arial"/>
          <w:sz w:val="20"/>
          <w:szCs w:val="20"/>
        </w:rPr>
        <w:t xml:space="preserve"> Wykonawca przedłoży Zamawiającemu listę pracowników własnych i podwykonawców wraz z oświadczeniem, że okazane do wglądu kopie umów o pracę osób wymienionych na tej liście są zgodne z prawdą (Zamawiający nie będzie kopiował, gromadził ani przetwarzał danych osobowych zawartych w okazanych umowach o pracę.)  Nie przedłożenie listy osób mających wykonywać przedmiot zamówienia</w:t>
      </w:r>
      <w:r w:rsidRPr="00625881">
        <w:rPr>
          <w:rFonts w:ascii="Cambria" w:hAnsi="Cambria" w:cs="Arial"/>
          <w:sz w:val="20"/>
          <w:szCs w:val="20"/>
          <w:lang w:val="pl-PL"/>
        </w:rPr>
        <w:t>,</w:t>
      </w:r>
      <w:r w:rsidRPr="00625881">
        <w:rPr>
          <w:rFonts w:ascii="Cambria" w:hAnsi="Cambria" w:cs="Arial"/>
          <w:sz w:val="20"/>
          <w:szCs w:val="20"/>
        </w:rPr>
        <w:t xml:space="preserve"> upoważnia Zamawiającego i wyznaczonego przedstawiciela do niedopuszczenia tych osób do pracy</w:t>
      </w:r>
      <w:r w:rsidRPr="00625881">
        <w:rPr>
          <w:rFonts w:ascii="Cambria" w:hAnsi="Cambria" w:cs="Arial"/>
          <w:sz w:val="20"/>
          <w:szCs w:val="20"/>
          <w:lang w:val="pl-PL"/>
        </w:rPr>
        <w:t>;</w:t>
      </w:r>
    </w:p>
    <w:p w14:paraId="2BF8C510" w14:textId="77777777" w:rsidR="00702DCF" w:rsidRPr="00625881" w:rsidRDefault="00702DCF" w:rsidP="00066A3F">
      <w:pPr>
        <w:pStyle w:val="Akapitzlist"/>
        <w:numPr>
          <w:ilvl w:val="0"/>
          <w:numId w:val="38"/>
        </w:numPr>
        <w:suppressAutoHyphens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 przypadku zmiany składu osobowego Personelu Wykonawcy zapisy </w:t>
      </w:r>
      <w:r w:rsidRPr="00625881">
        <w:rPr>
          <w:rFonts w:ascii="Cambria" w:hAnsi="Cambria" w:cs="Arial"/>
          <w:sz w:val="20"/>
          <w:szCs w:val="20"/>
          <w:lang w:val="pl-PL"/>
        </w:rPr>
        <w:t>pkt</w:t>
      </w:r>
      <w:r w:rsidRPr="00625881">
        <w:rPr>
          <w:rFonts w:ascii="Cambria" w:hAnsi="Cambria" w:cs="Arial"/>
          <w:sz w:val="20"/>
          <w:szCs w:val="20"/>
        </w:rPr>
        <w:t>.</w:t>
      </w:r>
      <w:r w:rsidRPr="00625881">
        <w:rPr>
          <w:rFonts w:ascii="Cambria" w:hAnsi="Cambria" w:cs="Arial"/>
          <w:sz w:val="20"/>
          <w:szCs w:val="20"/>
          <w:lang w:val="pl-PL"/>
        </w:rPr>
        <w:t>1 powyżej</w:t>
      </w:r>
      <w:r w:rsidRPr="00625881">
        <w:rPr>
          <w:rFonts w:ascii="Cambria" w:hAnsi="Cambria" w:cs="Arial"/>
          <w:sz w:val="20"/>
          <w:szCs w:val="20"/>
        </w:rPr>
        <w:t xml:space="preserve"> stosuje się odpowiednio</w:t>
      </w:r>
      <w:r w:rsidRPr="00625881">
        <w:rPr>
          <w:rFonts w:ascii="Cambria" w:hAnsi="Cambria" w:cs="Arial"/>
          <w:sz w:val="20"/>
          <w:szCs w:val="20"/>
          <w:lang w:val="pl-PL"/>
        </w:rPr>
        <w:t>;</w:t>
      </w:r>
    </w:p>
    <w:p w14:paraId="01ACC4F8" w14:textId="77777777" w:rsidR="00702DCF" w:rsidRPr="00625881" w:rsidRDefault="00702DCF" w:rsidP="00066A3F">
      <w:pPr>
        <w:pStyle w:val="Akapitzlist"/>
        <w:numPr>
          <w:ilvl w:val="0"/>
          <w:numId w:val="38"/>
        </w:numPr>
        <w:suppressAutoHyphens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Na każde żądanie Zamawiającego</w:t>
      </w:r>
      <w:r w:rsidRPr="00625881">
        <w:rPr>
          <w:rFonts w:ascii="Cambria" w:hAnsi="Cambria" w:cs="Arial"/>
          <w:sz w:val="20"/>
          <w:szCs w:val="20"/>
          <w:lang w:val="pl-PL"/>
        </w:rPr>
        <w:t>,</w:t>
      </w:r>
      <w:r w:rsidRPr="00625881">
        <w:rPr>
          <w:rFonts w:ascii="Cambria" w:hAnsi="Cambria" w:cs="Arial"/>
          <w:sz w:val="20"/>
          <w:szCs w:val="20"/>
        </w:rPr>
        <w:t xml:space="preserve"> Wykonawca zobowiązany jest przedłożyć Zamawiającemu umowy </w:t>
      </w:r>
      <w:r w:rsidRPr="00625881">
        <w:rPr>
          <w:rFonts w:ascii="Cambria" w:hAnsi="Cambria" w:cs="Arial"/>
          <w:sz w:val="20"/>
          <w:szCs w:val="20"/>
        </w:rPr>
        <w:br/>
        <w:t>o pracę oraz inne dokumenty (na przykład z ZUS) uwiarygadniające zatrudnienie osób realizujących czynności, do których odnosi się Obowiązek Zatrudnienia. Nieprzedłożenie umów i innych dokumentów (nie okazanie do wglądu), o których mowa w zdaniu poprzednim</w:t>
      </w:r>
      <w:r w:rsidRPr="00625881">
        <w:rPr>
          <w:rFonts w:ascii="Cambria" w:hAnsi="Cambria" w:cs="Arial"/>
          <w:sz w:val="20"/>
          <w:szCs w:val="20"/>
          <w:lang w:val="pl-PL"/>
        </w:rPr>
        <w:t>,</w:t>
      </w:r>
      <w:r w:rsidRPr="00625881">
        <w:rPr>
          <w:rFonts w:ascii="Cambria" w:hAnsi="Cambria" w:cs="Arial"/>
          <w:sz w:val="20"/>
          <w:szCs w:val="20"/>
        </w:rPr>
        <w:t xml:space="preserve"> stanowi przypadek naruszenia Obowiązku Zatrudnienia</w:t>
      </w:r>
      <w:r w:rsidRPr="00625881">
        <w:rPr>
          <w:rFonts w:ascii="Cambria" w:hAnsi="Cambria" w:cs="Arial"/>
          <w:sz w:val="20"/>
          <w:szCs w:val="20"/>
          <w:lang w:val="pl-PL"/>
        </w:rPr>
        <w:t>;</w:t>
      </w:r>
    </w:p>
    <w:p w14:paraId="5C0CFC83" w14:textId="77777777" w:rsidR="00702DCF" w:rsidRPr="00625881" w:rsidRDefault="00702DCF" w:rsidP="00066A3F">
      <w:pPr>
        <w:pStyle w:val="Akapitzlist"/>
        <w:numPr>
          <w:ilvl w:val="0"/>
          <w:numId w:val="38"/>
        </w:numPr>
        <w:suppressAutoHyphens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Przedstawiciel Zamawiającego uprawniony jest do sprawdzania tożsamości Personelu Wykonawcy uczestniczącego w realizacji prac.</w:t>
      </w:r>
    </w:p>
    <w:p w14:paraId="3E49060B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4</w:t>
      </w:r>
    </w:p>
    <w:p w14:paraId="12799975" w14:textId="60AB4A9B" w:rsidR="00805263" w:rsidRPr="00625881" w:rsidRDefault="00805263" w:rsidP="002838F7">
      <w:pPr>
        <w:numPr>
          <w:ilvl w:val="0"/>
          <w:numId w:val="9"/>
        </w:numPr>
        <w:suppressAutoHyphens/>
        <w:spacing w:line="276" w:lineRule="auto"/>
        <w:ind w:left="-142" w:hanging="284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>Zamawiający zapewnia nadzór Inwestorski nad robotami stanowiącym</w:t>
      </w:r>
      <w:r w:rsidR="00FB0DD4" w:rsidRPr="00625881">
        <w:rPr>
          <w:rFonts w:ascii="Cambria" w:hAnsi="Cambria" w:cs="Arial"/>
          <w:bCs/>
          <w:sz w:val="20"/>
          <w:szCs w:val="20"/>
        </w:rPr>
        <w:t>i przedmiot niniejszej umowy, z</w:t>
      </w:r>
      <w:r w:rsidRPr="00625881">
        <w:rPr>
          <w:rFonts w:ascii="Cambria" w:hAnsi="Cambria" w:cs="Arial"/>
          <w:bCs/>
          <w:sz w:val="20"/>
          <w:szCs w:val="20"/>
        </w:rPr>
        <w:t xml:space="preserve">godnie z </w:t>
      </w:r>
      <w:r w:rsidRPr="00625881">
        <w:rPr>
          <w:rFonts w:ascii="Cambria" w:hAnsi="Cambria" w:cs="Arial"/>
          <w:sz w:val="20"/>
          <w:szCs w:val="20"/>
        </w:rPr>
        <w:t xml:space="preserve">ustawą z dnia 7 lipca 1994r. Prawo Budowlane (tekst jednolity </w:t>
      </w:r>
      <w:r w:rsidR="000C5B4A" w:rsidRPr="00625881">
        <w:rPr>
          <w:rFonts w:ascii="Cambria" w:hAnsi="Cambria" w:cs="Arial"/>
          <w:bCs/>
          <w:sz w:val="20"/>
          <w:szCs w:val="20"/>
        </w:rPr>
        <w:t xml:space="preserve">Dz. U. z </w:t>
      </w:r>
      <w:r w:rsidR="004F5965">
        <w:rPr>
          <w:rFonts w:ascii="Cambria" w:hAnsi="Cambria" w:cs="Arial"/>
          <w:bCs/>
          <w:sz w:val="20"/>
          <w:szCs w:val="20"/>
        </w:rPr>
        <w:t>2023</w:t>
      </w:r>
      <w:r w:rsidRPr="00625881">
        <w:rPr>
          <w:rFonts w:ascii="Cambria" w:hAnsi="Cambria" w:cs="Arial"/>
          <w:bCs/>
          <w:sz w:val="20"/>
          <w:szCs w:val="20"/>
        </w:rPr>
        <w:t xml:space="preserve"> r., poz. </w:t>
      </w:r>
      <w:r w:rsidR="004F5965">
        <w:rPr>
          <w:rFonts w:ascii="Cambria" w:hAnsi="Cambria" w:cs="Arial"/>
          <w:sz w:val="20"/>
          <w:szCs w:val="20"/>
        </w:rPr>
        <w:t>682</w:t>
      </w:r>
      <w:r w:rsidR="00175253">
        <w:rPr>
          <w:rFonts w:ascii="Cambria" w:hAnsi="Cambria" w:cs="Arial"/>
          <w:sz w:val="20"/>
          <w:szCs w:val="20"/>
        </w:rPr>
        <w:t xml:space="preserve"> ze zmian. </w:t>
      </w:r>
      <w:r w:rsidRPr="00625881">
        <w:rPr>
          <w:rFonts w:ascii="Cambria" w:hAnsi="Cambria" w:cs="Arial"/>
          <w:sz w:val="20"/>
          <w:szCs w:val="20"/>
        </w:rPr>
        <w:t>).</w:t>
      </w:r>
    </w:p>
    <w:p w14:paraId="5E00DF97" w14:textId="643F6CB8" w:rsidR="00805263" w:rsidRPr="00625881" w:rsidRDefault="00805263" w:rsidP="002838F7">
      <w:pPr>
        <w:numPr>
          <w:ilvl w:val="0"/>
          <w:numId w:val="9"/>
        </w:numPr>
        <w:suppressAutoHyphens/>
        <w:spacing w:line="276" w:lineRule="auto"/>
        <w:ind w:left="-142" w:hanging="284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Przedstawicielem Zamawiającego w sprawie koordynowania procesu budowlanego jest ……</w:t>
      </w:r>
      <w:r w:rsidR="006065F2">
        <w:rPr>
          <w:rFonts w:ascii="Cambria" w:hAnsi="Cambria" w:cs="Arial"/>
          <w:sz w:val="20"/>
          <w:szCs w:val="20"/>
        </w:rPr>
        <w:t>…………</w:t>
      </w:r>
      <w:r w:rsidRPr="00625881">
        <w:rPr>
          <w:rFonts w:ascii="Cambria" w:hAnsi="Cambria" w:cs="Arial"/>
          <w:sz w:val="20"/>
          <w:szCs w:val="20"/>
        </w:rPr>
        <w:t>…………………...</w:t>
      </w:r>
    </w:p>
    <w:p w14:paraId="628E85A3" w14:textId="471E7DFE" w:rsidR="00805263" w:rsidRPr="00625881" w:rsidRDefault="00805263" w:rsidP="002838F7">
      <w:pPr>
        <w:numPr>
          <w:ilvl w:val="0"/>
          <w:numId w:val="9"/>
        </w:numPr>
        <w:suppressAutoHyphens/>
        <w:spacing w:line="276" w:lineRule="auto"/>
        <w:ind w:left="-142" w:hanging="284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Ustanowionym przez Wykonawcę Kierownikiem budowy jest: ………………………………… </w:t>
      </w:r>
      <w:r w:rsidRPr="00625881">
        <w:rPr>
          <w:rFonts w:ascii="Cambria" w:hAnsi="Cambria" w:cs="Arial"/>
          <w:iCs/>
          <w:sz w:val="20"/>
          <w:szCs w:val="20"/>
        </w:rPr>
        <w:t xml:space="preserve">działający w granicach umocowania określonego przepisami ustawy z dnia 7 lipca 1994r. Prawo Budowlane </w:t>
      </w:r>
      <w:r w:rsidR="00282089" w:rsidRPr="00625881">
        <w:rPr>
          <w:rFonts w:ascii="Cambria" w:hAnsi="Cambria" w:cs="Arial"/>
          <w:sz w:val="20"/>
          <w:szCs w:val="20"/>
        </w:rPr>
        <w:t>(tekst jedn.</w:t>
      </w:r>
      <w:r w:rsidRPr="00625881">
        <w:rPr>
          <w:rFonts w:ascii="Cambria" w:hAnsi="Cambria" w:cs="Arial"/>
          <w:sz w:val="20"/>
          <w:szCs w:val="20"/>
        </w:rPr>
        <w:t xml:space="preserve"> </w:t>
      </w:r>
      <w:r w:rsidR="000C5B4A" w:rsidRPr="00625881">
        <w:rPr>
          <w:rFonts w:ascii="Cambria" w:hAnsi="Cambria" w:cs="Arial"/>
          <w:bCs/>
          <w:sz w:val="20"/>
          <w:szCs w:val="20"/>
        </w:rPr>
        <w:t xml:space="preserve">Dz. U. z </w:t>
      </w:r>
      <w:r w:rsidR="004F5965">
        <w:rPr>
          <w:rFonts w:ascii="Cambria" w:hAnsi="Cambria" w:cs="Arial"/>
          <w:bCs/>
          <w:sz w:val="20"/>
          <w:szCs w:val="20"/>
        </w:rPr>
        <w:t>2023</w:t>
      </w:r>
      <w:r w:rsidRPr="00625881">
        <w:rPr>
          <w:rFonts w:ascii="Cambria" w:hAnsi="Cambria" w:cs="Arial"/>
          <w:bCs/>
          <w:sz w:val="20"/>
          <w:szCs w:val="20"/>
        </w:rPr>
        <w:t xml:space="preserve"> r., </w:t>
      </w:r>
      <w:r w:rsidR="004F5965">
        <w:rPr>
          <w:rFonts w:ascii="Cambria" w:hAnsi="Cambria" w:cs="Arial"/>
          <w:bCs/>
          <w:sz w:val="20"/>
          <w:szCs w:val="20"/>
        </w:rPr>
        <w:t>682</w:t>
      </w:r>
      <w:r w:rsidR="006065F2">
        <w:rPr>
          <w:rFonts w:ascii="Cambria" w:hAnsi="Cambria" w:cs="Arial"/>
          <w:bCs/>
          <w:sz w:val="20"/>
          <w:szCs w:val="20"/>
        </w:rPr>
        <w:t xml:space="preserve"> ze zm.</w:t>
      </w:r>
      <w:r w:rsidRPr="00625881">
        <w:rPr>
          <w:rFonts w:ascii="Cambria" w:hAnsi="Cambria" w:cs="Arial"/>
          <w:sz w:val="20"/>
          <w:szCs w:val="20"/>
        </w:rPr>
        <w:t xml:space="preserve">). </w:t>
      </w:r>
    </w:p>
    <w:p w14:paraId="10A999A1" w14:textId="77777777" w:rsidR="00805263" w:rsidRPr="00625881" w:rsidRDefault="00805263" w:rsidP="002838F7">
      <w:pPr>
        <w:spacing w:before="120"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§5</w:t>
      </w:r>
    </w:p>
    <w:p w14:paraId="5577800A" w14:textId="77777777" w:rsidR="00805263" w:rsidRPr="00625881" w:rsidRDefault="00805263" w:rsidP="002838F7">
      <w:pPr>
        <w:numPr>
          <w:ilvl w:val="0"/>
          <w:numId w:val="10"/>
        </w:numPr>
        <w:suppressAutoHyphens/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do personelu Wykonawcy lub jego podwykonawcy oraz uzasadni swoje żądanie, to Wykonawca spowoduje, że osoba ta w ciągu </w:t>
      </w:r>
      <w:r w:rsidRPr="00625881">
        <w:rPr>
          <w:rFonts w:ascii="Cambria" w:hAnsi="Cambria" w:cs="Arial"/>
          <w:sz w:val="20"/>
          <w:szCs w:val="20"/>
        </w:rPr>
        <w:lastRenderedPageBreak/>
        <w:t>7 dni opuści teren budowy i nie będzie miała żadnego dalszego wpływu i związku z czynnościami związanymi z wykonywaniem umowy.</w:t>
      </w:r>
    </w:p>
    <w:p w14:paraId="6477F591" w14:textId="77777777" w:rsidR="00805263" w:rsidRPr="00625881" w:rsidRDefault="00805263" w:rsidP="00651DAA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6914B821" w14:textId="77777777" w:rsidR="00805263" w:rsidRPr="00625881" w:rsidRDefault="00805263" w:rsidP="00651DAA">
      <w:pPr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284" w:hanging="35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nie przestrzegają przepisów BHP,</w:t>
      </w:r>
    </w:p>
    <w:p w14:paraId="5AE8BEE0" w14:textId="77777777" w:rsidR="00805263" w:rsidRPr="00625881" w:rsidRDefault="00805263" w:rsidP="00651DAA">
      <w:pPr>
        <w:numPr>
          <w:ilvl w:val="0"/>
          <w:numId w:val="6"/>
        </w:numPr>
        <w:suppressAutoHyphens/>
        <w:spacing w:line="276" w:lineRule="auto"/>
        <w:ind w:left="284" w:hanging="35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2DEF7F01" w14:textId="77777777" w:rsidR="00805263" w:rsidRPr="00625881" w:rsidRDefault="00805263" w:rsidP="00651DAA">
      <w:pPr>
        <w:numPr>
          <w:ilvl w:val="0"/>
          <w:numId w:val="6"/>
        </w:numPr>
        <w:suppressAutoHyphens/>
        <w:spacing w:line="276" w:lineRule="auto"/>
        <w:ind w:left="284" w:hanging="35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nie wykonują robót budowlanych zgodnie z projektem budowlanym, specyfikacją techniczną wykonania i odbioru robót budowlanych oraz zasadami wiedzy technicznej.</w:t>
      </w:r>
    </w:p>
    <w:p w14:paraId="57E804DB" w14:textId="77777777" w:rsidR="00805263" w:rsidRPr="00625881" w:rsidRDefault="00805263" w:rsidP="002838F7">
      <w:pPr>
        <w:numPr>
          <w:ilvl w:val="0"/>
          <w:numId w:val="10"/>
        </w:numPr>
        <w:suppressAutoHyphens/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Wykonawca ma obowiązek zapewnienia Zamawiającemu oraz wszystkim osobom upoważnionym przez niego, jak też innym uczestnikom procesu budowlanego, dostępu do terenu budowy i do każdego miejsca, gdzie roboty w związku z umową będą wykonywane. </w:t>
      </w:r>
    </w:p>
    <w:p w14:paraId="7B0F27F0" w14:textId="77777777" w:rsidR="00805263" w:rsidRPr="00625881" w:rsidRDefault="00805263" w:rsidP="002838F7">
      <w:pPr>
        <w:numPr>
          <w:ilvl w:val="0"/>
          <w:numId w:val="10"/>
        </w:numPr>
        <w:suppressAutoHyphens/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Wykonawca zobowiązany jest prowadzić na bieżąco i przechowywać dokumenty zgodnie z art. 3 pkt. 13 i art. 46 ustawy Prawo budowlane.</w:t>
      </w:r>
    </w:p>
    <w:p w14:paraId="0F7C0EFD" w14:textId="77777777" w:rsidR="00805263" w:rsidRPr="00625881" w:rsidRDefault="00805263" w:rsidP="002838F7">
      <w:pPr>
        <w:numPr>
          <w:ilvl w:val="0"/>
          <w:numId w:val="10"/>
        </w:numPr>
        <w:suppressAutoHyphens/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557A97F" w14:textId="77777777" w:rsidR="00805263" w:rsidRPr="00625881" w:rsidRDefault="00805263" w:rsidP="002838F7">
      <w:pPr>
        <w:numPr>
          <w:ilvl w:val="0"/>
          <w:numId w:val="10"/>
        </w:numPr>
        <w:suppressAutoHyphens/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32DFE887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</w:p>
    <w:p w14:paraId="52E847AD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6</w:t>
      </w:r>
    </w:p>
    <w:p w14:paraId="3412A060" w14:textId="77777777" w:rsidR="0042053F" w:rsidRPr="00625881" w:rsidRDefault="0042053F" w:rsidP="002838F7">
      <w:pPr>
        <w:pStyle w:val="Standard"/>
        <w:spacing w:after="120" w:line="276" w:lineRule="auto"/>
        <w:ind w:left="-142" w:hanging="285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>1.</w:t>
      </w:r>
      <w:r w:rsidRPr="00625881">
        <w:rPr>
          <w:rFonts w:ascii="Cambria" w:hAnsi="Cambria" w:cs="Arial"/>
          <w:bCs/>
          <w:sz w:val="20"/>
          <w:szCs w:val="20"/>
        </w:rPr>
        <w:tab/>
        <w:t xml:space="preserve">Wykonawca </w:t>
      </w:r>
      <w:r w:rsidRPr="00625881">
        <w:rPr>
          <w:rFonts w:ascii="Cambria" w:hAnsi="Cambria" w:cs="Arial"/>
          <w:sz w:val="20"/>
          <w:szCs w:val="20"/>
        </w:rPr>
        <w:t xml:space="preserve">w ramach przysługującego mu wynagrodzenia o którym mowa w </w:t>
      </w:r>
      <w:r w:rsidRPr="00625881">
        <w:rPr>
          <w:rFonts w:ascii="Cambria" w:hAnsi="Cambria" w:cs="Arial"/>
          <w:b/>
          <w:bCs/>
          <w:sz w:val="20"/>
          <w:szCs w:val="20"/>
        </w:rPr>
        <w:t>§ 10 ust. 1</w:t>
      </w:r>
      <w:r w:rsidRPr="00625881">
        <w:rPr>
          <w:rFonts w:ascii="Cambria" w:hAnsi="Cambria" w:cs="Arial"/>
          <w:sz w:val="20"/>
          <w:szCs w:val="20"/>
        </w:rPr>
        <w:t>:</w:t>
      </w:r>
    </w:p>
    <w:p w14:paraId="499F4543" w14:textId="30A3DD32" w:rsidR="0042053F" w:rsidRPr="00625881" w:rsidRDefault="0042053F" w:rsidP="00651DAA">
      <w:pPr>
        <w:pStyle w:val="Standard"/>
        <w:spacing w:after="120" w:line="276" w:lineRule="auto"/>
        <w:ind w:left="142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1)  </w:t>
      </w:r>
      <w:r w:rsidR="0003068F">
        <w:rPr>
          <w:rFonts w:ascii="Cambria" w:hAnsi="Cambria" w:cs="Arial"/>
          <w:sz w:val="20"/>
          <w:szCs w:val="20"/>
        </w:rPr>
        <w:t xml:space="preserve"> </w:t>
      </w:r>
      <w:r w:rsidRPr="00625881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694991" w:rsidRPr="00625881">
        <w:rPr>
          <w:rFonts w:ascii="Cambria" w:hAnsi="Cambria" w:cs="Arial"/>
          <w:sz w:val="20"/>
          <w:szCs w:val="20"/>
        </w:rPr>
        <w:t>magazynowe na składowanie</w:t>
      </w:r>
      <w:r w:rsidRPr="00625881">
        <w:rPr>
          <w:rFonts w:ascii="Cambria" w:hAnsi="Cambria" w:cs="Arial"/>
          <w:sz w:val="20"/>
          <w:szCs w:val="20"/>
        </w:rPr>
        <w:t xml:space="preserve"> materiałów i narzędzi, pomieszczenia socjalne dla swoich pracowników, ogrodzenie pla</w:t>
      </w:r>
      <w:r w:rsidR="0003068F">
        <w:rPr>
          <w:rFonts w:ascii="Cambria" w:hAnsi="Cambria" w:cs="Arial"/>
          <w:sz w:val="20"/>
          <w:szCs w:val="20"/>
        </w:rPr>
        <w:t>cu budowy wraz z oznakowaniem (</w:t>
      </w:r>
      <w:r w:rsidRPr="00625881">
        <w:rPr>
          <w:rFonts w:ascii="Cambria" w:hAnsi="Cambria" w:cs="Arial"/>
          <w:sz w:val="20"/>
          <w:szCs w:val="20"/>
        </w:rPr>
        <w:t>tablica informacyjna), zamontuje liczniki poboru energii elektrycznej i wody ponosząc koszty ich zużycia w okresie realizacji robót.</w:t>
      </w:r>
    </w:p>
    <w:p w14:paraId="7E30F2A1" w14:textId="77777777" w:rsidR="0042053F" w:rsidRPr="00625881" w:rsidRDefault="0042053F" w:rsidP="00651DAA">
      <w:pPr>
        <w:pStyle w:val="Standard"/>
        <w:spacing w:after="120" w:line="276" w:lineRule="auto"/>
        <w:ind w:left="142" w:hanging="425"/>
        <w:jc w:val="both"/>
        <w:rPr>
          <w:rFonts w:ascii="Cambria" w:hAnsi="Cambria" w:cs="Arial"/>
          <w:color w:val="FF0000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2)</w:t>
      </w:r>
      <w:r w:rsidRPr="00625881">
        <w:rPr>
          <w:rFonts w:ascii="Cambria" w:hAnsi="Cambria" w:cs="Arial"/>
          <w:sz w:val="20"/>
          <w:szCs w:val="20"/>
        </w:rPr>
        <w:tab/>
        <w:t xml:space="preserve">sporządzi lub zapewni sporządzenie, przed rozpoczęciem budowy, planu bezpieczeństwa i   ochrony zdrowia w zakresie określonym w art. 21a ustawy z dnia 21.07.2001 r. o zmianie ustawy prawo budowlane oraz Rozporządzenie Ministra Infrastruktury z dnia 23.06.2003 r. </w:t>
      </w:r>
      <w:r w:rsidR="00FC1420" w:rsidRPr="00625881">
        <w:rPr>
          <w:rFonts w:ascii="Cambria" w:hAnsi="Cambria" w:cs="Arial"/>
          <w:sz w:val="20"/>
          <w:szCs w:val="20"/>
        </w:rPr>
        <w:t>w sprawie informacji dotyczącej bezpieczeństwa i ochrony zdrowia oraz planu bezpieczeństwa i ochrony zdrowia</w:t>
      </w:r>
    </w:p>
    <w:p w14:paraId="36D8FBC8" w14:textId="3F32DA14" w:rsidR="0042053F" w:rsidRPr="00625881" w:rsidRDefault="0042053F" w:rsidP="00651DAA">
      <w:pPr>
        <w:pStyle w:val="Standard"/>
        <w:spacing w:after="120" w:line="276" w:lineRule="auto"/>
        <w:ind w:left="142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3)</w:t>
      </w:r>
      <w:r w:rsidRPr="00625881">
        <w:rPr>
          <w:rFonts w:ascii="Cambria" w:hAnsi="Cambria" w:cs="Arial"/>
          <w:sz w:val="20"/>
          <w:szCs w:val="20"/>
        </w:rPr>
        <w:tab/>
        <w:t xml:space="preserve"> zapewni dozór terenu budowy j</w:t>
      </w:r>
      <w:r w:rsidR="0003068F">
        <w:rPr>
          <w:rFonts w:ascii="Cambria" w:hAnsi="Cambria" w:cs="Arial"/>
          <w:sz w:val="20"/>
          <w:szCs w:val="20"/>
        </w:rPr>
        <w:t xml:space="preserve">ak również ochronę znajdującego </w:t>
      </w:r>
      <w:r w:rsidRPr="00625881">
        <w:rPr>
          <w:rFonts w:ascii="Cambria" w:hAnsi="Cambria" w:cs="Arial"/>
          <w:sz w:val="20"/>
          <w:szCs w:val="20"/>
        </w:rPr>
        <w:t>się na nim mienia.</w:t>
      </w:r>
    </w:p>
    <w:p w14:paraId="3D3FF3B5" w14:textId="77777777" w:rsidR="0042053F" w:rsidRPr="00625881" w:rsidRDefault="0042053F" w:rsidP="00651DAA">
      <w:pPr>
        <w:pStyle w:val="Standard"/>
        <w:spacing w:after="120" w:line="276" w:lineRule="auto"/>
        <w:ind w:left="142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4)</w:t>
      </w:r>
      <w:r w:rsidRPr="00625881">
        <w:rPr>
          <w:rFonts w:ascii="Cambria" w:hAnsi="Cambria" w:cs="Arial"/>
          <w:sz w:val="20"/>
          <w:szCs w:val="20"/>
        </w:rPr>
        <w:tab/>
        <w:t>usunie z terenu budowy gruz i materiały z rozbiórki, działając zgodnie z ustawą o odpadach. W przypadku złomu metalowego należy go przekazać do punktu skupu a uzyskane środki finansowe ze sprzedaży należy przekazać na konto Zamawiającego.</w:t>
      </w:r>
    </w:p>
    <w:p w14:paraId="59754E9A" w14:textId="27041C3D" w:rsidR="0042053F" w:rsidRPr="00625881" w:rsidRDefault="0042053F" w:rsidP="00651DAA">
      <w:pPr>
        <w:pStyle w:val="Standard"/>
        <w:spacing w:after="120" w:line="276" w:lineRule="auto"/>
        <w:ind w:left="142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5)</w:t>
      </w:r>
      <w:r w:rsidRPr="00625881">
        <w:rPr>
          <w:rFonts w:ascii="Cambria" w:hAnsi="Cambria" w:cs="Arial"/>
          <w:sz w:val="20"/>
          <w:szCs w:val="20"/>
        </w:rPr>
        <w:tab/>
        <w:t xml:space="preserve">zamontuje liczniki poboru zużytych mediów wykorzystywanych na cele realizowanych robót i zgodne z ich wskazaniami będzie uiszczał opłaty na rzecz </w:t>
      </w:r>
      <w:r w:rsidR="00BB7E74" w:rsidRPr="00625881">
        <w:rPr>
          <w:rFonts w:ascii="Cambria" w:hAnsi="Cambria" w:cs="Arial"/>
          <w:sz w:val="20"/>
          <w:szCs w:val="20"/>
        </w:rPr>
        <w:t>Zamawiającego,</w:t>
      </w:r>
      <w:r w:rsidRPr="00625881">
        <w:rPr>
          <w:rFonts w:ascii="Cambria" w:hAnsi="Cambria" w:cs="Arial"/>
          <w:sz w:val="20"/>
          <w:szCs w:val="20"/>
        </w:rPr>
        <w:t xml:space="preserve"> jeżeli taka potrzeba powstanie.</w:t>
      </w:r>
    </w:p>
    <w:p w14:paraId="045560B6" w14:textId="03AE0B61" w:rsidR="0042053F" w:rsidRPr="00625881" w:rsidRDefault="0042053F" w:rsidP="00651DAA">
      <w:pPr>
        <w:pStyle w:val="Standard"/>
        <w:numPr>
          <w:ilvl w:val="1"/>
          <w:numId w:val="29"/>
        </w:numPr>
        <w:spacing w:after="120" w:line="276" w:lineRule="auto"/>
        <w:ind w:left="142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przeprowadzi branżowe próby i odbiory techniczne i technologiczne, wykona inwentaryzację geodezyjną oraz sporządzi dokumentacje powykonawczą z kosztorysami robót wykonanych. </w:t>
      </w:r>
    </w:p>
    <w:p w14:paraId="5A6BD5C5" w14:textId="77777777" w:rsidR="0042053F" w:rsidRPr="00625881" w:rsidRDefault="0042053F" w:rsidP="00651DAA">
      <w:pPr>
        <w:pStyle w:val="Standard"/>
        <w:numPr>
          <w:ilvl w:val="1"/>
          <w:numId w:val="29"/>
        </w:numPr>
        <w:spacing w:after="120" w:line="276" w:lineRule="auto"/>
        <w:ind w:left="142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75F4D47C" w14:textId="77777777" w:rsidR="0042053F" w:rsidRDefault="0042053F" w:rsidP="00651DAA">
      <w:pPr>
        <w:pStyle w:val="Standard"/>
        <w:numPr>
          <w:ilvl w:val="1"/>
          <w:numId w:val="29"/>
        </w:numPr>
        <w:spacing w:after="60" w:line="276" w:lineRule="auto"/>
        <w:ind w:left="142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zapewni przywrócenie do stanu pierwotnego wjazdów, ogrodzeń oraz miejsc realizowanych robót, </w:t>
      </w:r>
      <w:r w:rsidRPr="007D0569">
        <w:rPr>
          <w:rFonts w:ascii="Cambria" w:hAnsi="Cambria" w:cs="Arial"/>
          <w:sz w:val="20"/>
          <w:szCs w:val="20"/>
        </w:rPr>
        <w:t xml:space="preserve">w tym celu wykonawca będzie zobowiązany przekazać Inspektorowi Nadzoru kopię protokołu odbioru z każdej posesji przywrócenia do stanu pierwotnego miejsc realizowanych robót odebranych bez uwag przez właściciela posesji lub przedstawienia dokumentacji fotograficznej miejsca realizowanych robót przed rozpoczęciem i po </w:t>
      </w:r>
      <w:r w:rsidRPr="00625881">
        <w:rPr>
          <w:rFonts w:ascii="Cambria" w:hAnsi="Cambria" w:cs="Arial"/>
          <w:sz w:val="20"/>
          <w:szCs w:val="20"/>
        </w:rPr>
        <w:t>jego zakończeniu w celu udowodnienia przywrócenia do stanu pierwotnego, jeżeli właściciel posesji odmówił przyjęcia robót.</w:t>
      </w:r>
    </w:p>
    <w:p w14:paraId="4C8884CB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</w:p>
    <w:p w14:paraId="2C5B4161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lastRenderedPageBreak/>
        <w:t>§ 7</w:t>
      </w:r>
    </w:p>
    <w:p w14:paraId="43E7F3B7" w14:textId="77777777" w:rsidR="00805263" w:rsidRPr="00625881" w:rsidRDefault="00805263" w:rsidP="002838F7">
      <w:pPr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>na własny koszt:</w:t>
      </w:r>
    </w:p>
    <w:p w14:paraId="347D8647" w14:textId="77777777" w:rsidR="00805263" w:rsidRPr="00625881" w:rsidRDefault="00805263" w:rsidP="00D17C33">
      <w:pPr>
        <w:numPr>
          <w:ilvl w:val="0"/>
          <w:numId w:val="22"/>
        </w:numPr>
        <w:tabs>
          <w:tab w:val="left" w:pos="426"/>
        </w:tabs>
        <w:suppressAutoHyphens/>
        <w:spacing w:line="276" w:lineRule="auto"/>
        <w:ind w:left="-142"/>
        <w:jc w:val="both"/>
        <w:rPr>
          <w:rFonts w:ascii="Cambria" w:hAnsi="Cambria" w:cs="Arial"/>
          <w:strike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Przygotuje zaplecze budowy tj. odpowiednie pomieszczenia magazynowe na składowanie materiałów i narzędzi, pomieszczenia socjalne dla swoich pracowników, wraz z ich oznakowaniem (tablica informacyjna).</w:t>
      </w:r>
    </w:p>
    <w:p w14:paraId="4E95209E" w14:textId="7EA0EF3D" w:rsidR="00805263" w:rsidRPr="00625881" w:rsidRDefault="00805263" w:rsidP="00D17C33">
      <w:pPr>
        <w:numPr>
          <w:ilvl w:val="0"/>
          <w:numId w:val="22"/>
        </w:numPr>
        <w:suppressAutoHyphens/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Zobowiązany jest do zorganizowania, zagospodarowania, wyposażenia i odpowiedniego zabezpieczenia i oznakowania terenu realizowanych prac budowlanych (np. taśmy, </w:t>
      </w:r>
      <w:r w:rsidR="009A4D98">
        <w:rPr>
          <w:rFonts w:ascii="Cambria" w:hAnsi="Cambria" w:cs="Arial"/>
          <w:sz w:val="20"/>
          <w:szCs w:val="20"/>
        </w:rPr>
        <w:t xml:space="preserve">barierki, </w:t>
      </w:r>
      <w:r w:rsidRPr="00625881">
        <w:rPr>
          <w:rFonts w:ascii="Cambria" w:hAnsi="Cambria" w:cs="Arial"/>
          <w:sz w:val="20"/>
          <w:szCs w:val="20"/>
        </w:rPr>
        <w:t>tablice ostrzegawcze itp.).</w:t>
      </w:r>
    </w:p>
    <w:p w14:paraId="4A112A89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</w:p>
    <w:p w14:paraId="0F999B25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8</w:t>
      </w:r>
    </w:p>
    <w:p w14:paraId="12E197F6" w14:textId="77777777" w:rsidR="00805263" w:rsidRPr="00625881" w:rsidRDefault="00805263" w:rsidP="00A84676">
      <w:pPr>
        <w:numPr>
          <w:ilvl w:val="0"/>
          <w:numId w:val="5"/>
        </w:numPr>
        <w:tabs>
          <w:tab w:val="clear" w:pos="720"/>
        </w:tabs>
        <w:suppressAutoHyphens/>
        <w:spacing w:line="276" w:lineRule="auto"/>
        <w:ind w:left="-142" w:hanging="284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zobowiązuje się do wykonania przedmiotu umowy z materiałów własnych.</w:t>
      </w:r>
    </w:p>
    <w:p w14:paraId="738F70B6" w14:textId="52A83DD6" w:rsidR="00805263" w:rsidRPr="00625881" w:rsidRDefault="00805263" w:rsidP="00A84676">
      <w:pPr>
        <w:numPr>
          <w:ilvl w:val="0"/>
          <w:numId w:val="5"/>
        </w:numPr>
        <w:tabs>
          <w:tab w:val="clear" w:pos="720"/>
          <w:tab w:val="left" w:pos="709"/>
        </w:tabs>
        <w:suppressAutoHyphens/>
        <w:spacing w:line="276" w:lineRule="auto"/>
        <w:ind w:left="-142" w:hanging="284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Materiały i urządzenia muszą odpowiadać wymogom wyrobów dopuszczonych do obrotu i stosowania w budownictwie zgodnie z ustawą z dnia 16 kwietnia 2004 roku o wyrobach budowlanych (</w:t>
      </w:r>
      <w:r w:rsidR="00702DCF" w:rsidRPr="00625881">
        <w:rPr>
          <w:rFonts w:ascii="Cambria" w:hAnsi="Cambria" w:cs="Arial"/>
          <w:sz w:val="20"/>
          <w:szCs w:val="20"/>
        </w:rPr>
        <w:t>Dz. U. z 202</w:t>
      </w:r>
      <w:r w:rsidR="0057103E">
        <w:rPr>
          <w:rFonts w:ascii="Cambria" w:hAnsi="Cambria" w:cs="Arial"/>
          <w:sz w:val="20"/>
          <w:szCs w:val="20"/>
        </w:rPr>
        <w:t>1</w:t>
      </w:r>
      <w:r w:rsidR="00702DCF" w:rsidRPr="00625881">
        <w:rPr>
          <w:rFonts w:ascii="Cambria" w:hAnsi="Cambria" w:cs="Arial"/>
          <w:sz w:val="20"/>
          <w:szCs w:val="20"/>
        </w:rPr>
        <w:t xml:space="preserve"> r. poz. </w:t>
      </w:r>
      <w:r w:rsidR="0057103E">
        <w:rPr>
          <w:rFonts w:ascii="Cambria" w:hAnsi="Cambria" w:cs="Arial"/>
          <w:sz w:val="20"/>
          <w:szCs w:val="20"/>
        </w:rPr>
        <w:t xml:space="preserve">1213 ze zmianami </w:t>
      </w:r>
      <w:r w:rsidRPr="00625881">
        <w:rPr>
          <w:rFonts w:ascii="Cambria" w:hAnsi="Cambria" w:cs="Arial"/>
          <w:sz w:val="20"/>
          <w:szCs w:val="20"/>
        </w:rPr>
        <w:t>) a zgodnie z art.</w:t>
      </w:r>
      <w:r w:rsidR="008F4D40" w:rsidRPr="00625881">
        <w:rPr>
          <w:rFonts w:ascii="Cambria" w:hAnsi="Cambria" w:cs="Arial"/>
          <w:sz w:val="20"/>
          <w:szCs w:val="20"/>
        </w:rPr>
        <w:t xml:space="preserve"> </w:t>
      </w:r>
      <w:r w:rsidRPr="00625881">
        <w:rPr>
          <w:rFonts w:ascii="Cambria" w:hAnsi="Cambria" w:cs="Arial"/>
          <w:sz w:val="20"/>
          <w:szCs w:val="20"/>
        </w:rPr>
        <w:t xml:space="preserve">10 ustawy z dnia 7 lipca 1994 roku Prawo Budowlane (tekst jednolity </w:t>
      </w:r>
      <w:r w:rsidRPr="00625881">
        <w:rPr>
          <w:rFonts w:ascii="Cambria" w:hAnsi="Cambria" w:cs="Arial"/>
          <w:bCs/>
          <w:sz w:val="20"/>
          <w:szCs w:val="20"/>
        </w:rPr>
        <w:t xml:space="preserve">Dz. </w:t>
      </w:r>
      <w:r w:rsidR="00F846C7" w:rsidRPr="00625881">
        <w:rPr>
          <w:rFonts w:ascii="Cambria" w:hAnsi="Cambria" w:cs="Arial"/>
          <w:bCs/>
          <w:sz w:val="20"/>
          <w:szCs w:val="20"/>
        </w:rPr>
        <w:t xml:space="preserve">U. </w:t>
      </w:r>
      <w:r w:rsidR="0091428A">
        <w:rPr>
          <w:rFonts w:ascii="Cambria" w:hAnsi="Cambria" w:cs="Arial"/>
          <w:bCs/>
          <w:sz w:val="20"/>
          <w:szCs w:val="20"/>
        </w:rPr>
        <w:t>2023</w:t>
      </w:r>
      <w:r w:rsidRPr="00625881">
        <w:rPr>
          <w:rFonts w:ascii="Cambria" w:hAnsi="Cambria" w:cs="Arial"/>
          <w:bCs/>
          <w:sz w:val="20"/>
          <w:szCs w:val="20"/>
        </w:rPr>
        <w:t xml:space="preserve"> r. poz. </w:t>
      </w:r>
      <w:r w:rsidR="0091428A">
        <w:rPr>
          <w:rFonts w:ascii="Cambria" w:hAnsi="Cambria" w:cs="Arial"/>
          <w:bCs/>
          <w:sz w:val="20"/>
          <w:szCs w:val="20"/>
        </w:rPr>
        <w:t>682</w:t>
      </w:r>
      <w:r w:rsidRPr="00625881">
        <w:rPr>
          <w:rFonts w:ascii="Cambria" w:hAnsi="Cambria" w:cs="Arial"/>
          <w:bCs/>
          <w:sz w:val="20"/>
          <w:szCs w:val="20"/>
        </w:rPr>
        <w:t xml:space="preserve"> z </w:t>
      </w:r>
      <w:proofErr w:type="spellStart"/>
      <w:r w:rsidRPr="00625881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Pr="00625881">
        <w:rPr>
          <w:rFonts w:ascii="Cambria" w:hAnsi="Cambria" w:cs="Arial"/>
          <w:bCs/>
          <w:sz w:val="20"/>
          <w:szCs w:val="20"/>
        </w:rPr>
        <w:t>. zm.</w:t>
      </w:r>
      <w:r w:rsidRPr="00625881">
        <w:rPr>
          <w:rFonts w:ascii="Cambria" w:hAnsi="Cambria" w:cs="Arial"/>
          <w:sz w:val="20"/>
          <w:szCs w:val="20"/>
        </w:rPr>
        <w:t>) oraz dokumentacji.</w:t>
      </w:r>
    </w:p>
    <w:p w14:paraId="60E3E6BC" w14:textId="37CEA861" w:rsidR="00805263" w:rsidRPr="00625881" w:rsidRDefault="00805263" w:rsidP="00A84676">
      <w:pPr>
        <w:numPr>
          <w:ilvl w:val="0"/>
          <w:numId w:val="5"/>
        </w:numPr>
        <w:tabs>
          <w:tab w:val="clear" w:pos="720"/>
          <w:tab w:val="left" w:pos="709"/>
        </w:tabs>
        <w:suppressAutoHyphens/>
        <w:spacing w:line="276" w:lineRule="auto"/>
        <w:ind w:left="-142" w:hanging="284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625881">
        <w:rPr>
          <w:rFonts w:ascii="Cambria" w:hAnsi="Cambria" w:cs="Arial"/>
          <w:b/>
          <w:bCs/>
          <w:sz w:val="20"/>
          <w:szCs w:val="20"/>
        </w:rPr>
        <w:t>Zamawiającego, Wykonawca</w:t>
      </w:r>
      <w:r w:rsidRPr="00625881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>wykona na własny koszt.</w:t>
      </w:r>
    </w:p>
    <w:p w14:paraId="22179470" w14:textId="77777777" w:rsidR="00805263" w:rsidRPr="00625881" w:rsidRDefault="00805263" w:rsidP="00A84676">
      <w:pPr>
        <w:numPr>
          <w:ilvl w:val="0"/>
          <w:numId w:val="5"/>
        </w:numPr>
        <w:tabs>
          <w:tab w:val="clear" w:pos="720"/>
          <w:tab w:val="left" w:pos="709"/>
        </w:tabs>
        <w:suppressAutoHyphens/>
        <w:spacing w:line="276" w:lineRule="auto"/>
        <w:ind w:left="-142" w:hanging="284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625881">
        <w:rPr>
          <w:rFonts w:ascii="Cambria" w:hAnsi="Cambria" w:cs="Arial"/>
          <w:b/>
          <w:bCs/>
          <w:sz w:val="20"/>
          <w:szCs w:val="20"/>
        </w:rPr>
        <w:t>Zamawiającego</w:t>
      </w:r>
      <w:r w:rsidRPr="00625881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625881">
        <w:rPr>
          <w:rFonts w:ascii="Cambria" w:hAnsi="Cambria" w:cs="Arial"/>
          <w:sz w:val="20"/>
          <w:szCs w:val="20"/>
        </w:rPr>
        <w:t>(Inspektora Nadzoru) przed ich wbudowaniem.</w:t>
      </w:r>
    </w:p>
    <w:p w14:paraId="7DA653DE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</w:p>
    <w:p w14:paraId="4EFCD748" w14:textId="77777777" w:rsidR="00A6261C" w:rsidRDefault="00A6261C" w:rsidP="002838F7">
      <w:pPr>
        <w:spacing w:line="276" w:lineRule="auto"/>
        <w:ind w:left="-142"/>
        <w:jc w:val="center"/>
        <w:rPr>
          <w:rFonts w:ascii="Cambria" w:hAnsi="Cambria" w:cs="Arial"/>
          <w:b/>
          <w:sz w:val="20"/>
          <w:szCs w:val="20"/>
        </w:rPr>
      </w:pPr>
    </w:p>
    <w:p w14:paraId="70EC5AEA" w14:textId="2B1E9312" w:rsidR="00805263" w:rsidRPr="00625881" w:rsidRDefault="00805263" w:rsidP="002838F7">
      <w:pPr>
        <w:spacing w:line="276" w:lineRule="auto"/>
        <w:ind w:left="-142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9</w:t>
      </w:r>
    </w:p>
    <w:p w14:paraId="3668B92C" w14:textId="6C310A04" w:rsidR="00976B47" w:rsidRPr="00625881" w:rsidRDefault="00976B47" w:rsidP="002838F7">
      <w:pPr>
        <w:numPr>
          <w:ilvl w:val="0"/>
          <w:numId w:val="4"/>
        </w:numPr>
        <w:tabs>
          <w:tab w:val="clear" w:pos="720"/>
        </w:tabs>
        <w:suppressAutoHyphens/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625881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625881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625881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przedmiotu umowy </w:t>
      </w:r>
      <w:r w:rsidRPr="00625881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625881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, w związku z ok</w:t>
      </w:r>
      <w:r w:rsidR="00694991" w:rsidRPr="00625881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reślonymi zdarzeniami losowymi -</w:t>
      </w:r>
      <w:r w:rsidRPr="00625881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od </w:t>
      </w:r>
      <w:proofErr w:type="spellStart"/>
      <w:r w:rsidRPr="00625881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ryzyk</w:t>
      </w:r>
      <w:proofErr w:type="spellEnd"/>
      <w:r w:rsidRPr="00625881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Pr="00625881">
        <w:rPr>
          <w:rFonts w:ascii="Cambria" w:hAnsi="Cambria" w:cs="Arial"/>
          <w:sz w:val="20"/>
          <w:szCs w:val="20"/>
        </w:rPr>
        <w:t>.</w:t>
      </w:r>
    </w:p>
    <w:p w14:paraId="6A9491B1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</w:p>
    <w:p w14:paraId="7F9CF0AD" w14:textId="77777777" w:rsidR="00D81E09" w:rsidRDefault="00D81E09" w:rsidP="002838F7">
      <w:pPr>
        <w:spacing w:line="276" w:lineRule="auto"/>
        <w:ind w:left="-142"/>
        <w:jc w:val="center"/>
        <w:rPr>
          <w:rFonts w:ascii="Cambria" w:hAnsi="Cambria" w:cs="Arial"/>
          <w:b/>
          <w:sz w:val="20"/>
          <w:szCs w:val="20"/>
        </w:rPr>
      </w:pPr>
    </w:p>
    <w:p w14:paraId="60A622CB" w14:textId="463BCFBA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10</w:t>
      </w:r>
    </w:p>
    <w:p w14:paraId="7BB676A4" w14:textId="44EB308E" w:rsidR="00BB7E74" w:rsidRPr="00D33293" w:rsidRDefault="00805263" w:rsidP="00CF53DD">
      <w:pPr>
        <w:numPr>
          <w:ilvl w:val="0"/>
          <w:numId w:val="3"/>
        </w:numPr>
        <w:tabs>
          <w:tab w:val="num" w:pos="360"/>
          <w:tab w:val="left" w:pos="709"/>
        </w:tabs>
        <w:suppressAutoHyphens/>
        <w:spacing w:line="276" w:lineRule="auto"/>
        <w:ind w:left="-142" w:hanging="283"/>
        <w:jc w:val="both"/>
        <w:rPr>
          <w:rFonts w:ascii="Cambria" w:hAnsi="Cambria" w:cs="Arial"/>
          <w:sz w:val="20"/>
          <w:szCs w:val="20"/>
        </w:rPr>
      </w:pPr>
      <w:r w:rsidRPr="00D33293">
        <w:rPr>
          <w:rFonts w:ascii="Cambria" w:hAnsi="Cambria" w:cs="Arial"/>
          <w:b/>
          <w:bCs/>
          <w:sz w:val="20"/>
          <w:szCs w:val="20"/>
        </w:rPr>
        <w:t>Cena ryczałtowa wykonania całości przedmiotu umowy wynosi</w:t>
      </w:r>
      <w:r w:rsidR="00F91D64" w:rsidRPr="00D33293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33293">
        <w:rPr>
          <w:rFonts w:ascii="Cambria" w:hAnsi="Cambria" w:cs="Arial"/>
          <w:sz w:val="20"/>
          <w:szCs w:val="20"/>
        </w:rPr>
        <w:t>brutto</w:t>
      </w:r>
      <w:r w:rsidR="00DC480D" w:rsidRPr="00D33293">
        <w:rPr>
          <w:rFonts w:ascii="Cambria" w:hAnsi="Cambria" w:cs="Arial"/>
          <w:sz w:val="20"/>
          <w:szCs w:val="20"/>
        </w:rPr>
        <w:t>:</w:t>
      </w:r>
      <w:r w:rsidR="00D33293">
        <w:rPr>
          <w:rFonts w:ascii="Cambria" w:hAnsi="Cambria" w:cs="Arial"/>
          <w:sz w:val="20"/>
          <w:szCs w:val="20"/>
        </w:rPr>
        <w:t xml:space="preserve"> </w:t>
      </w:r>
      <w:r w:rsidR="00BB7E74" w:rsidRPr="00D33293">
        <w:rPr>
          <w:rFonts w:ascii="Cambria" w:hAnsi="Cambria" w:cs="Arial"/>
          <w:b/>
          <w:sz w:val="20"/>
          <w:szCs w:val="20"/>
        </w:rPr>
        <w:t>……………….. zł</w:t>
      </w:r>
      <w:r w:rsidR="00BB7E74" w:rsidRPr="00D33293">
        <w:rPr>
          <w:rFonts w:ascii="Cambria" w:hAnsi="Cambria" w:cs="Arial"/>
          <w:sz w:val="20"/>
          <w:szCs w:val="20"/>
        </w:rPr>
        <w:t xml:space="preserve"> (słownie: ……………………….. złotych …….. /100) w tym obowiązujący podatek VAT </w:t>
      </w:r>
    </w:p>
    <w:p w14:paraId="6941A6BA" w14:textId="431B72C5" w:rsidR="00805263" w:rsidRPr="00625881" w:rsidRDefault="00805263" w:rsidP="002838F7">
      <w:pPr>
        <w:numPr>
          <w:ilvl w:val="0"/>
          <w:numId w:val="3"/>
        </w:numPr>
        <w:tabs>
          <w:tab w:val="num" w:pos="360"/>
          <w:tab w:val="left" w:pos="709"/>
        </w:tabs>
        <w:suppressAutoHyphens/>
        <w:spacing w:line="276" w:lineRule="auto"/>
        <w:ind w:left="-142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 xml:space="preserve">zobowiązany jest do wykonania przedmiotu umowy w pełnym zakresie, zgodnie z projektem budowlanym, specyfikacją techniczną wykonania i odbioru robót SWZ, przedmiarem robót i pozwoleniem na budowę, w oparciu o harmonogram rzeczowo - finansowy robót; do formy wynagrodzenia ma zastosowanie art. 632 K.C. </w:t>
      </w:r>
    </w:p>
    <w:p w14:paraId="2E455461" w14:textId="34C2D013" w:rsidR="00FD61FA" w:rsidRPr="00FD61FA" w:rsidRDefault="00FD61FA" w:rsidP="002838F7">
      <w:pPr>
        <w:numPr>
          <w:ilvl w:val="0"/>
          <w:numId w:val="3"/>
        </w:numPr>
        <w:tabs>
          <w:tab w:val="num" w:pos="360"/>
          <w:tab w:val="left" w:pos="709"/>
        </w:tabs>
        <w:suppressAutoHyphens/>
        <w:spacing w:line="276" w:lineRule="auto"/>
        <w:ind w:left="-142" w:hanging="283"/>
        <w:jc w:val="both"/>
        <w:rPr>
          <w:rFonts w:ascii="Cambria" w:hAnsi="Cambria" w:cs="Arial"/>
          <w:sz w:val="20"/>
          <w:szCs w:val="20"/>
        </w:rPr>
      </w:pPr>
      <w:r w:rsidRPr="00CD7A3B">
        <w:rPr>
          <w:rStyle w:val="FontStyle32"/>
          <w:rFonts w:ascii="Cambria" w:eastAsia="Calibri" w:hAnsi="Cambria" w:cs="Calibri"/>
          <w:sz w:val="20"/>
          <w:szCs w:val="20"/>
        </w:rPr>
        <w:t>Wynagrodzenie zawiera ryzyko ryczałtu i jest niezmienne przez cały okres realizacji Umowy</w:t>
      </w:r>
      <w:r>
        <w:rPr>
          <w:rStyle w:val="FontStyle32"/>
          <w:rFonts w:ascii="Cambria" w:eastAsia="Calibri" w:hAnsi="Cambria" w:cs="Calibri"/>
          <w:sz w:val="20"/>
          <w:szCs w:val="20"/>
        </w:rPr>
        <w:t xml:space="preserve"> </w:t>
      </w:r>
      <w:r w:rsidRPr="00DE3153">
        <w:rPr>
          <w:rStyle w:val="FontStyle32"/>
          <w:rFonts w:ascii="Cambria" w:eastAsia="Calibri" w:hAnsi="Cambria" w:cs="Calibri"/>
          <w:sz w:val="20"/>
          <w:szCs w:val="20"/>
        </w:rPr>
        <w:t>poza przypadkami określonymi w niniejszej umowie oraz przepisami prawa. Wykonawca oświadcza i akceptuje fakt, iż  zobowiązany jest finansować realizację przedmiotu niniejszej umowy w części niepokrytej udziałem własnym Zamawiającego do czasu otrzymania środków z Promesy dotyczącej dofinansowania inwestycji z programu „Rządowy Fundusz Polski Ład: Program Inwestycji Strategicznych , nr [   ] „i ich wypłaty na zasadach określonych w § 11 poniżej. Jednocześnie strony postanawiają, że zapłata wynagrodzenia Wykonawcy Inwestycji w całości nastąpi po wykonaniu inwestycji w terminie nie dłuższym niż 30 dni od dnia odbioru Inwestycji przez Beneficjenta.</w:t>
      </w:r>
    </w:p>
    <w:p w14:paraId="16A6174C" w14:textId="65B00F3C" w:rsidR="00373425" w:rsidRPr="00625881" w:rsidRDefault="00805263" w:rsidP="002838F7">
      <w:pPr>
        <w:numPr>
          <w:ilvl w:val="0"/>
          <w:numId w:val="3"/>
        </w:numPr>
        <w:tabs>
          <w:tab w:val="num" w:pos="360"/>
          <w:tab w:val="left" w:pos="709"/>
        </w:tabs>
        <w:suppressAutoHyphens/>
        <w:spacing w:line="276" w:lineRule="auto"/>
        <w:ind w:left="-142" w:hanging="283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>Zamawiającemu przysługuje prawo zmniejszenia wynagrodzenia na zasadach określonych w § 21 ust. 2 umowy.</w:t>
      </w:r>
    </w:p>
    <w:p w14:paraId="31FDF8BF" w14:textId="7DD18BFC" w:rsidR="003C7AA3" w:rsidRPr="00625881" w:rsidRDefault="003C7AA3" w:rsidP="003C7AA3">
      <w:pPr>
        <w:numPr>
          <w:ilvl w:val="0"/>
          <w:numId w:val="3"/>
        </w:numPr>
        <w:tabs>
          <w:tab w:val="num" w:pos="360"/>
          <w:tab w:val="left" w:pos="709"/>
        </w:tabs>
        <w:suppressAutoHyphens/>
        <w:spacing w:line="276" w:lineRule="auto"/>
        <w:ind w:left="-142" w:hanging="283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Wprowadza się następujące zasady dotyczące płatności wynagrodzenia należnego dla Wykonawcy z tytułu realizacji Umowy z zastosowaniem mechanizmu podzielonej płatności:</w:t>
      </w:r>
    </w:p>
    <w:p w14:paraId="773C95CB" w14:textId="77777777" w:rsidR="003C7AA3" w:rsidRPr="00625881" w:rsidRDefault="003C7AA3" w:rsidP="00A84676">
      <w:pPr>
        <w:spacing w:line="276" w:lineRule="auto"/>
        <w:ind w:left="284" w:right="-2" w:hanging="426"/>
        <w:jc w:val="both"/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</w:pP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1)</w:t>
      </w: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ab/>
        <w:t xml:space="preserve">Zamawiający zastrzega sobie prawo rozliczenia płatności wynikających z umowy za pośrednictwem metody podzielonej płatności (ang. </w:t>
      </w:r>
      <w:proofErr w:type="spellStart"/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split</w:t>
      </w:r>
      <w:proofErr w:type="spellEnd"/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 xml:space="preserve"> </w:t>
      </w:r>
      <w:proofErr w:type="spellStart"/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payment</w:t>
      </w:r>
      <w:proofErr w:type="spellEnd"/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) przewidzianego w przepisach ustawy o podatku od towarów i usług.</w:t>
      </w:r>
    </w:p>
    <w:p w14:paraId="6A4B87DA" w14:textId="6678C628" w:rsidR="003C7AA3" w:rsidRPr="00625881" w:rsidRDefault="003C7AA3" w:rsidP="00A84676">
      <w:pPr>
        <w:spacing w:line="276" w:lineRule="auto"/>
        <w:ind w:left="284" w:right="-2" w:hanging="426"/>
        <w:jc w:val="both"/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</w:pP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2)</w:t>
      </w: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ab/>
        <w:t>Wykonawca oświadcza, że rachunek bankowy na który będą dokonywane płatności to nr…………</w:t>
      </w:r>
      <w:r w:rsidR="0003068F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…………...</w:t>
      </w: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……….</w:t>
      </w:r>
    </w:p>
    <w:p w14:paraId="6EA7A0D1" w14:textId="77777777" w:rsidR="003C7AA3" w:rsidRPr="00625881" w:rsidRDefault="003C7AA3" w:rsidP="00317E3E">
      <w:pPr>
        <w:spacing w:line="276" w:lineRule="auto"/>
        <w:ind w:left="426" w:right="-2" w:hanging="426"/>
        <w:jc w:val="both"/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</w:pP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lastRenderedPageBreak/>
        <w:t>a)</w:t>
      </w: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ab/>
        <w:t>jest rachunkiem umożliwiającym płatność w ramach mechanizmu podzielonej płatności, o którym mowa powyżej.</w:t>
      </w:r>
    </w:p>
    <w:p w14:paraId="2FD15DF9" w14:textId="77777777" w:rsidR="003C7AA3" w:rsidRPr="00625881" w:rsidRDefault="003C7AA3" w:rsidP="00317E3E">
      <w:pPr>
        <w:spacing w:line="276" w:lineRule="auto"/>
        <w:ind w:left="426" w:right="-2" w:hanging="426"/>
        <w:jc w:val="both"/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</w:pP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b)</w:t>
      </w: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ab/>
        <w:t>jest rachunkiem znajdującym się w elektronicznym wykazie podmiotów prowadzonym od 1 września 2019 r. przez Szefa Krajowej Administracji Skarbowej, o którym mowa  w ustawie o podatku od towarów i usług.</w:t>
      </w:r>
    </w:p>
    <w:p w14:paraId="0E0EF09A" w14:textId="77777777" w:rsidR="003C7AA3" w:rsidRPr="00625881" w:rsidRDefault="003C7AA3" w:rsidP="00A84676">
      <w:pPr>
        <w:spacing w:line="276" w:lineRule="auto"/>
        <w:ind w:left="284" w:right="-2" w:hanging="426"/>
        <w:jc w:val="both"/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</w:pP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3)</w:t>
      </w: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ab/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6E3100EF" w14:textId="77777777" w:rsidR="003C7AA3" w:rsidRDefault="003C7AA3" w:rsidP="00A84676">
      <w:pPr>
        <w:spacing w:line="276" w:lineRule="auto"/>
        <w:ind w:left="284" w:right="-2" w:hanging="426"/>
        <w:jc w:val="both"/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</w:pP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4)</w:t>
      </w: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ab/>
        <w:t>Strony postanawiają, że nie jest dopuszczalny bez zgody Zamawiającego przelew wierzytelności z tytułu wynagrodzenia za zrealizowany przedmiot umowy na osobę trzecią.</w:t>
      </w:r>
    </w:p>
    <w:p w14:paraId="07210D57" w14:textId="77777777" w:rsidR="00066A3F" w:rsidRPr="00720953" w:rsidRDefault="00066A3F" w:rsidP="000D2255">
      <w:pPr>
        <w:pStyle w:val="Akapitzlist"/>
        <w:numPr>
          <w:ilvl w:val="0"/>
          <w:numId w:val="3"/>
        </w:numPr>
        <w:tabs>
          <w:tab w:val="num" w:pos="851"/>
        </w:tabs>
        <w:spacing w:after="200" w:line="276" w:lineRule="auto"/>
        <w:ind w:left="-142" w:hanging="284"/>
        <w:jc w:val="both"/>
        <w:rPr>
          <w:rFonts w:ascii="Cambria" w:hAnsi="Cambria"/>
          <w:sz w:val="20"/>
          <w:szCs w:val="20"/>
        </w:rPr>
      </w:pPr>
      <w:r w:rsidRPr="00720953">
        <w:rPr>
          <w:rFonts w:ascii="Cambria" w:hAnsi="Cambria"/>
          <w:sz w:val="20"/>
          <w:szCs w:val="20"/>
        </w:rPr>
        <w:t>Wynagrodzenie, o którym mowa w ust. 1 może zostać odpowiednio zmienione w przypadku:</w:t>
      </w:r>
    </w:p>
    <w:p w14:paraId="1A096FB7" w14:textId="77777777" w:rsidR="00066A3F" w:rsidRDefault="00066A3F" w:rsidP="000D2255">
      <w:pPr>
        <w:pStyle w:val="Akapitzlist"/>
        <w:numPr>
          <w:ilvl w:val="0"/>
          <w:numId w:val="46"/>
        </w:numPr>
        <w:spacing w:after="200" w:line="276" w:lineRule="auto"/>
        <w:ind w:left="142" w:hanging="283"/>
        <w:jc w:val="both"/>
        <w:rPr>
          <w:rFonts w:ascii="Cambria" w:hAnsi="Cambria"/>
          <w:sz w:val="20"/>
          <w:szCs w:val="20"/>
        </w:rPr>
      </w:pPr>
      <w:r w:rsidRPr="00720953">
        <w:rPr>
          <w:rFonts w:ascii="Cambria" w:hAnsi="Cambria"/>
          <w:sz w:val="20"/>
          <w:szCs w:val="20"/>
        </w:rPr>
        <w:t>zmiany stawek podatku od towarów i usług (VAT) na usługi budowlane i budowlano montażowe.</w:t>
      </w:r>
    </w:p>
    <w:p w14:paraId="770F804A" w14:textId="77777777" w:rsidR="00066A3F" w:rsidRDefault="00066A3F" w:rsidP="000D2255">
      <w:pPr>
        <w:pStyle w:val="Akapitzlist"/>
        <w:ind w:left="142"/>
        <w:jc w:val="both"/>
        <w:rPr>
          <w:rFonts w:ascii="Cambria" w:hAnsi="Cambria"/>
          <w:sz w:val="20"/>
          <w:szCs w:val="20"/>
        </w:rPr>
      </w:pPr>
      <w:r w:rsidRPr="00720953">
        <w:rPr>
          <w:rFonts w:ascii="Cambria" w:hAnsi="Cambria"/>
          <w:sz w:val="20"/>
          <w:szCs w:val="20"/>
        </w:rPr>
        <w:t>Przy zmianie stawki VAT ulegnie zmianie kwota wynagrodzenia brutto, kwota netto pozostanie bez zmian. Waloryzacji nie podlega wynagrodzenie w części wypłaconej Wykonawcy przed zmianą stawek podatku od towarów i usług (VAT);</w:t>
      </w:r>
    </w:p>
    <w:p w14:paraId="28B99BA8" w14:textId="77777777" w:rsidR="00066A3F" w:rsidRDefault="00066A3F" w:rsidP="000D2255">
      <w:pPr>
        <w:pStyle w:val="Akapitzlist"/>
        <w:numPr>
          <w:ilvl w:val="0"/>
          <w:numId w:val="46"/>
        </w:numPr>
        <w:spacing w:after="200" w:line="276" w:lineRule="auto"/>
        <w:ind w:left="142" w:hanging="283"/>
        <w:jc w:val="both"/>
        <w:rPr>
          <w:rFonts w:ascii="Cambria" w:hAnsi="Cambria"/>
          <w:sz w:val="20"/>
          <w:szCs w:val="20"/>
        </w:rPr>
      </w:pPr>
      <w:r w:rsidRPr="00720953">
        <w:rPr>
          <w:rFonts w:ascii="Cambria" w:hAnsi="Cambria"/>
          <w:sz w:val="20"/>
          <w:szCs w:val="20"/>
        </w:rPr>
        <w:t>zmiany wysokości minimalnego wynagrodzenia za prace albo wysokości stawki godzinowej, ustalonej na podstawie przepisów ustawy z dnia 10 października 2002 r. o minimalnym wynagrodzeniu za pracę, wobec pracowników i osób zatrudnionych w oparciu o umowy cywilno-prawne, waloryzacja będzie dokonana przez Zamawiającego tylko wobec osób, które posiadały wynagrodzenie minimalne i były zgłoszone do Umowy. Zmiana umowy w tym zakresie nie będzie dotyczyć waloryzacji wynagrodzenia o której mowa w rozporządzeniu Rady Ministrów z dnia 14 września 2023 r. w sprawie wysokości minimalnego wynagrodzenia za pracę oraz wysokości minimalnej stawki godzinowej w 2024 r;</w:t>
      </w:r>
    </w:p>
    <w:p w14:paraId="739550C6" w14:textId="77777777" w:rsidR="00066A3F" w:rsidRDefault="00066A3F" w:rsidP="000D2255">
      <w:pPr>
        <w:pStyle w:val="Akapitzlist"/>
        <w:numPr>
          <w:ilvl w:val="0"/>
          <w:numId w:val="46"/>
        </w:numPr>
        <w:spacing w:after="200" w:line="276" w:lineRule="auto"/>
        <w:ind w:left="142" w:hanging="283"/>
        <w:jc w:val="both"/>
        <w:rPr>
          <w:rFonts w:ascii="Cambria" w:hAnsi="Cambria"/>
          <w:sz w:val="20"/>
          <w:szCs w:val="20"/>
        </w:rPr>
      </w:pPr>
      <w:r w:rsidRPr="00720953">
        <w:rPr>
          <w:rFonts w:ascii="Cambria" w:hAnsi="Cambria"/>
          <w:sz w:val="20"/>
          <w:szCs w:val="20"/>
        </w:rPr>
        <w:t>zmiany zasad podlegania ubezpieczeniom społecznym lub ubezpieczeniu zdrowotnemu lub wysokości stawki składki na ubezpieczenie społeczne lub zdrowotne;</w:t>
      </w:r>
    </w:p>
    <w:p w14:paraId="4248A67A" w14:textId="77777777" w:rsidR="00066A3F" w:rsidRDefault="00066A3F" w:rsidP="000D2255">
      <w:pPr>
        <w:pStyle w:val="Akapitzlist"/>
        <w:numPr>
          <w:ilvl w:val="0"/>
          <w:numId w:val="46"/>
        </w:numPr>
        <w:spacing w:after="200" w:line="276" w:lineRule="auto"/>
        <w:ind w:left="142" w:hanging="283"/>
        <w:jc w:val="both"/>
        <w:rPr>
          <w:rFonts w:ascii="Cambria" w:hAnsi="Cambria"/>
          <w:sz w:val="20"/>
          <w:szCs w:val="20"/>
        </w:rPr>
      </w:pPr>
      <w:r w:rsidRPr="00720953">
        <w:rPr>
          <w:rFonts w:ascii="Cambria" w:hAnsi="Cambria"/>
          <w:sz w:val="20"/>
          <w:szCs w:val="20"/>
        </w:rPr>
        <w:t>zmiany zasad gromadzenia i wysokości wpłat do pracowniczych planów kapitałowych o których mowa w ustawie z dnia 4 października 2018 r. o pracowniczych planach kapitałowych.</w:t>
      </w:r>
    </w:p>
    <w:p w14:paraId="78277B8C" w14:textId="77777777" w:rsidR="00066A3F" w:rsidRPr="00720953" w:rsidRDefault="00066A3F" w:rsidP="000D2255">
      <w:pPr>
        <w:pStyle w:val="Akapitzlist"/>
        <w:ind w:left="142"/>
        <w:jc w:val="both"/>
        <w:rPr>
          <w:rFonts w:ascii="Cambria" w:hAnsi="Cambria"/>
          <w:sz w:val="20"/>
          <w:szCs w:val="20"/>
        </w:rPr>
      </w:pPr>
      <w:r w:rsidRPr="00720953">
        <w:rPr>
          <w:rFonts w:ascii="Cambria" w:hAnsi="Cambria"/>
          <w:sz w:val="20"/>
          <w:szCs w:val="20"/>
        </w:rPr>
        <w:t>Zmiana wynagrodzenia, w przypadkach określonych w pkt 2-4 wymaga złożenia wniosku Strony oraz wykazania, wpływu ww. zmian na zmianę kosztów wykonania Zadania przez Wykonawcę. Na żądanie Zamawiającego, Wykonawca zobowiązany będzie do złożenia wyjaśnień w zakresie treści złożonego wniosku, w terminie 14 dni od doręczenia żądania.</w:t>
      </w:r>
    </w:p>
    <w:p w14:paraId="1DBB92E9" w14:textId="77777777" w:rsidR="00066A3F" w:rsidRPr="00720953" w:rsidRDefault="00066A3F" w:rsidP="000D2255">
      <w:pPr>
        <w:pStyle w:val="Akapitzlist"/>
        <w:numPr>
          <w:ilvl w:val="0"/>
          <w:numId w:val="51"/>
        </w:numPr>
        <w:spacing w:after="200" w:line="276" w:lineRule="auto"/>
        <w:ind w:left="0"/>
        <w:jc w:val="both"/>
        <w:rPr>
          <w:rFonts w:ascii="Cambria" w:hAnsi="Cambria"/>
          <w:sz w:val="20"/>
          <w:szCs w:val="20"/>
        </w:rPr>
      </w:pPr>
      <w:r w:rsidRPr="00720953">
        <w:rPr>
          <w:rFonts w:ascii="Cambria" w:hAnsi="Cambria"/>
          <w:sz w:val="20"/>
          <w:szCs w:val="20"/>
        </w:rPr>
        <w:t>Wynagrodzenie, o którym mowa w ust. 1 może zostać odpowiednio zmienione także na następujących zasadach:</w:t>
      </w:r>
    </w:p>
    <w:p w14:paraId="3FFFC199" w14:textId="77777777" w:rsidR="00066A3F" w:rsidRPr="00720953" w:rsidRDefault="00066A3F" w:rsidP="000D2255">
      <w:pPr>
        <w:pStyle w:val="Akapitzlist"/>
        <w:numPr>
          <w:ilvl w:val="0"/>
          <w:numId w:val="48"/>
        </w:numPr>
        <w:spacing w:after="200" w:line="276" w:lineRule="auto"/>
        <w:ind w:left="142" w:hanging="294"/>
        <w:jc w:val="both"/>
        <w:rPr>
          <w:rFonts w:ascii="Cambria" w:hAnsi="Cambria"/>
          <w:sz w:val="20"/>
          <w:szCs w:val="20"/>
        </w:rPr>
      </w:pPr>
      <w:r w:rsidRPr="00720953">
        <w:rPr>
          <w:rFonts w:ascii="Cambria" w:hAnsi="Cambria"/>
          <w:sz w:val="20"/>
          <w:szCs w:val="20"/>
        </w:rPr>
        <w:t>w przypadku zmiany cen materiałów lub kosztów związanych z realizacją zamówienia w stosunku do kosztów i cen zawartych w ofercie z zastrzeżeniem, że:</w:t>
      </w:r>
    </w:p>
    <w:p w14:paraId="51B2D2F6" w14:textId="77777777" w:rsidR="00066A3F" w:rsidRDefault="00066A3F" w:rsidP="000D2255">
      <w:pPr>
        <w:pStyle w:val="Akapitzlist"/>
        <w:numPr>
          <w:ilvl w:val="0"/>
          <w:numId w:val="49"/>
        </w:numPr>
        <w:spacing w:after="200" w:line="276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720953">
        <w:rPr>
          <w:rFonts w:ascii="Cambria" w:hAnsi="Cambria"/>
          <w:sz w:val="20"/>
          <w:szCs w:val="20"/>
        </w:rPr>
        <w:t>poziom zmiany ceny materiałów lub kosztów uprawniający strony Umowy do żądania zmiany wynagrodzenia przekroczy 10%;</w:t>
      </w:r>
    </w:p>
    <w:p w14:paraId="5454130A" w14:textId="77777777" w:rsidR="00066A3F" w:rsidRDefault="00066A3F" w:rsidP="000D2255">
      <w:pPr>
        <w:pStyle w:val="Akapitzlist"/>
        <w:numPr>
          <w:ilvl w:val="0"/>
          <w:numId w:val="49"/>
        </w:numPr>
        <w:spacing w:after="200" w:line="276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720953">
        <w:rPr>
          <w:rFonts w:ascii="Cambria" w:hAnsi="Cambria"/>
          <w:sz w:val="20"/>
          <w:szCs w:val="20"/>
        </w:rPr>
        <w:t>początkowy termin uprawniający do żądania ustalenia zmiany wynagrodzenia nastąpi w pierwszym miesiącu po upływie 6 miesięcy od zawarcia Umowy;</w:t>
      </w:r>
    </w:p>
    <w:p w14:paraId="386B4126" w14:textId="77777777" w:rsidR="00066A3F" w:rsidRPr="00720953" w:rsidRDefault="00066A3F" w:rsidP="000D2255">
      <w:pPr>
        <w:pStyle w:val="Akapitzlist"/>
        <w:numPr>
          <w:ilvl w:val="0"/>
          <w:numId w:val="49"/>
        </w:numPr>
        <w:spacing w:after="200" w:line="276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720953">
        <w:rPr>
          <w:rFonts w:ascii="Cambria" w:hAnsi="Cambria"/>
          <w:sz w:val="20"/>
          <w:szCs w:val="20"/>
        </w:rPr>
        <w:t>maksymalną wartość zmiany wynagrodzenia, jaką dopuszcza Zamawiający w efekcie zastosowania postanowień niniejszego punktu, wynosi 10% wartości ceny całkowitej podanej w ofercie Wykonawcy brutto.</w:t>
      </w:r>
    </w:p>
    <w:p w14:paraId="05AF1278" w14:textId="77777777" w:rsidR="00066A3F" w:rsidRDefault="00066A3F" w:rsidP="000D2255">
      <w:pPr>
        <w:pStyle w:val="Akapitzlist"/>
        <w:numPr>
          <w:ilvl w:val="0"/>
          <w:numId w:val="48"/>
        </w:numPr>
        <w:spacing w:after="200" w:line="276" w:lineRule="auto"/>
        <w:ind w:left="142" w:hanging="294"/>
        <w:jc w:val="both"/>
        <w:rPr>
          <w:rFonts w:ascii="Cambria" w:hAnsi="Cambria"/>
          <w:sz w:val="20"/>
          <w:szCs w:val="20"/>
        </w:rPr>
      </w:pPr>
      <w:r w:rsidRPr="00720953">
        <w:rPr>
          <w:rFonts w:ascii="Cambria" w:hAnsi="Cambria"/>
          <w:sz w:val="20"/>
          <w:szCs w:val="20"/>
        </w:rPr>
        <w:t>zmiana cen materiałów lub kosztów uprawniająca Strony do żądania zmiany wynagrodzenia ustalana będzie na podstawie wskaźnika cen produkcji budowlano-montażowej, ogłaszanego w komunikacie Prezesa Głównego Urzędu Statystycznego. Wyliczenie wysokości zmiany wynagrodzenia odbywać się będzie w oparciu o kwartalny wskaźnik cen produkcji budowlano-montażowej liczony do poprzedniego kwartału publikowany przez Prezesa GUS.</w:t>
      </w:r>
    </w:p>
    <w:p w14:paraId="286439E5" w14:textId="77777777" w:rsidR="00066A3F" w:rsidRPr="00720953" w:rsidRDefault="00066A3F" w:rsidP="000D2255">
      <w:pPr>
        <w:pStyle w:val="Akapitzlist"/>
        <w:numPr>
          <w:ilvl w:val="0"/>
          <w:numId w:val="48"/>
        </w:numPr>
        <w:spacing w:after="200" w:line="276" w:lineRule="auto"/>
        <w:ind w:left="142" w:hanging="294"/>
        <w:jc w:val="both"/>
        <w:rPr>
          <w:rFonts w:ascii="Cambria" w:hAnsi="Cambria"/>
          <w:sz w:val="20"/>
          <w:szCs w:val="20"/>
        </w:rPr>
      </w:pPr>
      <w:r w:rsidRPr="00720953">
        <w:rPr>
          <w:rFonts w:ascii="Cambria" w:hAnsi="Cambria"/>
          <w:sz w:val="20"/>
          <w:szCs w:val="20"/>
        </w:rPr>
        <w:t>zmiana wynagrodzenia będzie odnosiła się wyłącznie do części przedmiotu zamówienia niezrealizowanego oraz zrealizowanego w kwartale objętym waloryzacją, ale nie odebranego z uwagi na terminy, które będą wynikały z harmonogramu finansowo-rzeczowego</w:t>
      </w:r>
    </w:p>
    <w:p w14:paraId="280DD7CA" w14:textId="77777777" w:rsidR="00066A3F" w:rsidRPr="00CD7A3B" w:rsidRDefault="00066A3F" w:rsidP="000D2255">
      <w:pPr>
        <w:spacing w:line="276" w:lineRule="auto"/>
        <w:ind w:left="142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lastRenderedPageBreak/>
        <w:t>Zmiana wynagrodzenia, w przypadkach określonych w niniejszym ustępie wymaga złożenia wniosku Strony wraz ze szczegółowym wyliczeniem wysokości wnioskowanej zmiany z podaniem podstawy faktycznej i prawnej oraz uzasadnienia. Na żądanie Zamawiającego, Wykonawca zobowiązany będzie do złożenia wyjaśnień, w terminie 14 dni od doręczenia żądania.</w:t>
      </w:r>
    </w:p>
    <w:p w14:paraId="361C32CE" w14:textId="77777777" w:rsidR="00066A3F" w:rsidRPr="00CD7A3B" w:rsidRDefault="00066A3F" w:rsidP="000D2255">
      <w:pPr>
        <w:spacing w:line="276" w:lineRule="auto"/>
        <w:ind w:left="142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Wniosek o zmianę może dotyczyć wyłącznie wynagrodzenia za zakres Przedmiotu umowy nie odebrany przez Zamawiającego przed dniem złożenia wniosku tj. elementy harmonogramu rzeczowo-finansowego nie ujęte w protokołach odbiorowych podpisanych do dnia złożenia wniosku.</w:t>
      </w:r>
    </w:p>
    <w:p w14:paraId="72D5DB2E" w14:textId="77777777" w:rsidR="00066A3F" w:rsidRPr="00CD7A3B" w:rsidRDefault="00066A3F" w:rsidP="000D2255">
      <w:pPr>
        <w:spacing w:line="276" w:lineRule="auto"/>
        <w:ind w:left="142" w:hanging="284"/>
        <w:jc w:val="both"/>
        <w:rPr>
          <w:rFonts w:ascii="Cambria" w:hAnsi="Cambria"/>
          <w:sz w:val="20"/>
          <w:szCs w:val="20"/>
        </w:rPr>
      </w:pPr>
    </w:p>
    <w:p w14:paraId="63E962DD" w14:textId="77777777" w:rsidR="00D96106" w:rsidRPr="00D96106" w:rsidRDefault="00066A3F" w:rsidP="000D2255">
      <w:pPr>
        <w:ind w:left="142"/>
        <w:jc w:val="both"/>
        <w:rPr>
          <w:rFonts w:ascii="Cambria" w:hAnsi="Cambria" w:cs="Calibri"/>
          <w:b/>
          <w:bCs/>
          <w:sz w:val="20"/>
          <w:szCs w:val="20"/>
        </w:rPr>
      </w:pPr>
      <w:r w:rsidRPr="00D96106">
        <w:rPr>
          <w:rFonts w:ascii="Cambria" w:hAnsi="Cambria" w:cs="Calibri"/>
          <w:b/>
          <w:bCs/>
          <w:sz w:val="20"/>
          <w:szCs w:val="20"/>
        </w:rPr>
        <w:t>Zamawiający dopuszcza jednokrotną waloryzację wynagrodzenia.</w:t>
      </w:r>
    </w:p>
    <w:p w14:paraId="11466575" w14:textId="76061F3D" w:rsidR="00066A3F" w:rsidRPr="00CD7A3B" w:rsidRDefault="00066A3F" w:rsidP="000D2255">
      <w:pPr>
        <w:ind w:left="142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 </w:t>
      </w:r>
    </w:p>
    <w:p w14:paraId="1B5781F3" w14:textId="2F2804E1" w:rsidR="00066A3F" w:rsidRPr="000D2255" w:rsidRDefault="00066A3F" w:rsidP="000D2255">
      <w:pPr>
        <w:pStyle w:val="Akapitzlist"/>
        <w:numPr>
          <w:ilvl w:val="0"/>
          <w:numId w:val="52"/>
        </w:numPr>
        <w:spacing w:line="276" w:lineRule="auto"/>
        <w:ind w:left="0" w:right="-2"/>
        <w:jc w:val="both"/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</w:pPr>
      <w:r w:rsidRPr="000D2255">
        <w:rPr>
          <w:rFonts w:ascii="Cambria" w:hAnsi="Cambria"/>
          <w:sz w:val="20"/>
          <w:szCs w:val="20"/>
        </w:rPr>
        <w:t xml:space="preserve">Wykonawca robót, którego wynagrodzenie zostało zmienione na zasadach określonych w ust. </w:t>
      </w:r>
      <w:r w:rsidR="000D2255" w:rsidRPr="000D2255">
        <w:rPr>
          <w:rFonts w:ascii="Cambria" w:hAnsi="Cambria"/>
          <w:sz w:val="20"/>
          <w:szCs w:val="20"/>
        </w:rPr>
        <w:t>6</w:t>
      </w:r>
      <w:r w:rsidRPr="000D2255">
        <w:rPr>
          <w:rFonts w:ascii="Cambria" w:hAnsi="Cambria"/>
          <w:sz w:val="20"/>
          <w:szCs w:val="20"/>
        </w:rPr>
        <w:t>-</w:t>
      </w:r>
      <w:r w:rsidR="000D2255" w:rsidRPr="000D2255">
        <w:rPr>
          <w:rFonts w:ascii="Cambria" w:hAnsi="Cambria"/>
          <w:sz w:val="20"/>
          <w:szCs w:val="20"/>
        </w:rPr>
        <w:t>7</w:t>
      </w:r>
      <w:r w:rsidRPr="000D2255">
        <w:rPr>
          <w:rFonts w:ascii="Cambria" w:hAnsi="Cambria"/>
          <w:sz w:val="20"/>
          <w:szCs w:val="20"/>
        </w:rPr>
        <w:t>, zobowiązany jest do odpowiedniej zmiany wynagrodzenia przysługującego Podwykonawcy, z którym zwarł umowę, w zakresie odpowiadającym zmianom cen materiałów lub kosztów dotyczących zobowiązania Podwykonawcy, jeżeli okres obowiązywania tej umowy przekracza 6 miesięcy.</w:t>
      </w:r>
    </w:p>
    <w:p w14:paraId="3FF2D3B6" w14:textId="77777777" w:rsidR="00387EB6" w:rsidRPr="00625881" w:rsidRDefault="00387EB6" w:rsidP="002838F7">
      <w:pPr>
        <w:spacing w:line="276" w:lineRule="auto"/>
        <w:ind w:left="-142" w:right="-2"/>
        <w:jc w:val="both"/>
        <w:rPr>
          <w:rFonts w:ascii="Cambria" w:hAnsi="Cambria" w:cs="Arial"/>
          <w:sz w:val="20"/>
          <w:szCs w:val="20"/>
        </w:rPr>
      </w:pPr>
    </w:p>
    <w:p w14:paraId="61B0D484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11</w:t>
      </w:r>
    </w:p>
    <w:p w14:paraId="4089D470" w14:textId="77777777" w:rsidR="00D10A70" w:rsidRPr="009B5863" w:rsidRDefault="00D10A70" w:rsidP="00E563E7">
      <w:pPr>
        <w:pStyle w:val="Akapitzlist"/>
        <w:numPr>
          <w:ilvl w:val="0"/>
          <w:numId w:val="54"/>
        </w:numPr>
        <w:suppressAutoHyphens/>
        <w:spacing w:after="120" w:line="276" w:lineRule="auto"/>
        <w:ind w:left="0"/>
        <w:jc w:val="both"/>
        <w:rPr>
          <w:rFonts w:ascii="Cambria" w:hAnsi="Cambria" w:cs="Calibri"/>
          <w:bCs/>
          <w:sz w:val="20"/>
          <w:szCs w:val="20"/>
        </w:rPr>
      </w:pPr>
      <w:r w:rsidRPr="009B5863">
        <w:rPr>
          <w:rFonts w:ascii="Cambria" w:hAnsi="Cambria" w:cs="Calibri"/>
          <w:bCs/>
          <w:sz w:val="20"/>
          <w:szCs w:val="20"/>
        </w:rPr>
        <w:t>Zamawiający dopuszcza częściowe fakturowanie robót</w:t>
      </w:r>
      <w:r>
        <w:rPr>
          <w:rFonts w:ascii="Cambria" w:hAnsi="Cambria" w:cs="Calibri"/>
          <w:bCs/>
          <w:sz w:val="20"/>
          <w:szCs w:val="20"/>
        </w:rPr>
        <w:t xml:space="preserve"> na zasadach opisanych w ust. 3.</w:t>
      </w:r>
    </w:p>
    <w:p w14:paraId="02A7A721" w14:textId="77777777" w:rsidR="00D10A70" w:rsidRPr="009B5863" w:rsidRDefault="00D10A70" w:rsidP="00E563E7">
      <w:pPr>
        <w:pStyle w:val="Akapitzlist"/>
        <w:numPr>
          <w:ilvl w:val="0"/>
          <w:numId w:val="54"/>
        </w:numPr>
        <w:spacing w:after="200"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>Wynagrodzenie Wykonawcy obejmuje środki pochodzące z wkładu własnego Zamawiającego oraz z dofinansowania z Rządowego Funduszu Polski Ład: Program Inwestycji Strategicznych.</w:t>
      </w:r>
    </w:p>
    <w:p w14:paraId="74C359AD" w14:textId="77777777" w:rsidR="00D10A70" w:rsidRPr="009B5863" w:rsidRDefault="00D10A70" w:rsidP="00E563E7">
      <w:pPr>
        <w:numPr>
          <w:ilvl w:val="0"/>
          <w:numId w:val="54"/>
        </w:numPr>
        <w:spacing w:after="200" w:line="276" w:lineRule="auto"/>
        <w:ind w:left="0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9B5863">
        <w:rPr>
          <w:rFonts w:ascii="Cambria" w:eastAsia="Times New Roman" w:hAnsi="Cambria" w:cs="Arial"/>
          <w:sz w:val="20"/>
          <w:szCs w:val="20"/>
          <w:lang w:eastAsia="pl-PL"/>
        </w:rPr>
        <w:t>Wynagrodzenie Wykonawcy zostanie wypłacone w następujący sposób:</w:t>
      </w:r>
    </w:p>
    <w:p w14:paraId="05544700" w14:textId="77777777" w:rsidR="00D10A70" w:rsidRPr="009B5863" w:rsidRDefault="00D10A70" w:rsidP="00E563E7">
      <w:pPr>
        <w:pStyle w:val="Akapitzlist"/>
        <w:numPr>
          <w:ilvl w:val="1"/>
          <w:numId w:val="53"/>
        </w:numPr>
        <w:spacing w:after="200" w:line="276" w:lineRule="auto"/>
        <w:ind w:left="284" w:hanging="283"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 xml:space="preserve">Płatność I - Wkład własny Zamawiającego wynoszący około </w:t>
      </w:r>
      <w:r>
        <w:rPr>
          <w:rFonts w:ascii="Cambria" w:hAnsi="Cambria" w:cs="Arial"/>
          <w:b/>
          <w:sz w:val="20"/>
          <w:szCs w:val="20"/>
        </w:rPr>
        <w:t>5</w:t>
      </w:r>
      <w:r w:rsidRPr="009B5863">
        <w:rPr>
          <w:rFonts w:ascii="Cambria" w:hAnsi="Cambria" w:cs="Arial"/>
          <w:b/>
          <w:sz w:val="20"/>
          <w:szCs w:val="20"/>
        </w:rPr>
        <w:t>%*</w:t>
      </w:r>
      <w:r w:rsidRPr="009B5863">
        <w:rPr>
          <w:rFonts w:ascii="Cambria" w:hAnsi="Cambria" w:cs="Arial"/>
          <w:sz w:val="20"/>
          <w:szCs w:val="20"/>
        </w:rPr>
        <w:t xml:space="preserve"> </w:t>
      </w:r>
      <w:r w:rsidRPr="009B5863">
        <w:rPr>
          <w:rFonts w:ascii="Cambria" w:hAnsi="Cambria" w:cs="Arial"/>
          <w:b/>
          <w:bCs/>
          <w:sz w:val="20"/>
          <w:szCs w:val="20"/>
        </w:rPr>
        <w:t xml:space="preserve">wynagrodzenia umownego </w:t>
      </w:r>
      <w:r w:rsidRPr="009B5863">
        <w:rPr>
          <w:rFonts w:ascii="Cambria" w:hAnsi="Cambria" w:cs="Arial"/>
          <w:sz w:val="20"/>
          <w:szCs w:val="20"/>
        </w:rPr>
        <w:t xml:space="preserve">Wykonawcy, który zostanie wypłacony w pierwszej kolejności. </w:t>
      </w:r>
    </w:p>
    <w:p w14:paraId="0D348CDE" w14:textId="77777777" w:rsidR="00D10A70" w:rsidRPr="009B5863" w:rsidRDefault="00D10A70" w:rsidP="00E563E7">
      <w:pPr>
        <w:pStyle w:val="Akapitzlist"/>
        <w:numPr>
          <w:ilvl w:val="1"/>
          <w:numId w:val="53"/>
        </w:numPr>
        <w:spacing w:after="200" w:line="276" w:lineRule="auto"/>
        <w:ind w:left="284" w:hanging="283"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 xml:space="preserve">Płatność II - </w:t>
      </w:r>
      <w:r w:rsidRPr="009B5863">
        <w:rPr>
          <w:rFonts w:ascii="Cambria" w:hAnsi="Cambria"/>
          <w:sz w:val="20"/>
          <w:szCs w:val="20"/>
        </w:rPr>
        <w:t xml:space="preserve">Pierwsza transza w wysokości nie wyższej niż 20%* dofinansowania zostanie wypłacona </w:t>
      </w:r>
      <w:r w:rsidRPr="009B5863">
        <w:rPr>
          <w:rFonts w:ascii="Cambria" w:hAnsi="Cambria"/>
          <w:bCs/>
          <w:sz w:val="20"/>
          <w:szCs w:val="20"/>
        </w:rPr>
        <w:t>po zakończeniu wydzielonego etapu prac w ramach realizacji Inwestycji (zgodnie z harmonogramem przedłożonym przez Wykonawcę)</w:t>
      </w:r>
      <w:r w:rsidRPr="009B5863">
        <w:rPr>
          <w:rFonts w:ascii="Cambria" w:hAnsi="Cambria"/>
          <w:sz w:val="20"/>
          <w:szCs w:val="20"/>
        </w:rPr>
        <w:t>;</w:t>
      </w:r>
    </w:p>
    <w:p w14:paraId="340CC72A" w14:textId="77777777" w:rsidR="00D10A70" w:rsidRPr="009B5863" w:rsidRDefault="00D10A70" w:rsidP="00E563E7">
      <w:pPr>
        <w:pStyle w:val="Akapitzlist"/>
        <w:numPr>
          <w:ilvl w:val="1"/>
          <w:numId w:val="53"/>
        </w:numPr>
        <w:spacing w:after="200" w:line="276" w:lineRule="auto"/>
        <w:ind w:left="284" w:hanging="283"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 xml:space="preserve">Płatność III – </w:t>
      </w:r>
      <w:r w:rsidRPr="009B5863">
        <w:rPr>
          <w:rFonts w:ascii="Cambria" w:hAnsi="Cambria"/>
          <w:sz w:val="20"/>
          <w:szCs w:val="20"/>
        </w:rPr>
        <w:t xml:space="preserve">Druga transza w wysokości nie wyższej niż 30%* dofinansowania zostanie wypłacona </w:t>
      </w:r>
      <w:r w:rsidRPr="009B5863">
        <w:rPr>
          <w:rFonts w:ascii="Cambria" w:hAnsi="Cambria"/>
          <w:bCs/>
          <w:sz w:val="20"/>
          <w:szCs w:val="20"/>
        </w:rPr>
        <w:t>po zakończeniu wydzielonego etapu prac w ramach realizacji Inwestycji (zgodnie z harmonogramem przedłożonym przez Wykonawcę)</w:t>
      </w:r>
      <w:r w:rsidRPr="009B5863">
        <w:rPr>
          <w:rFonts w:ascii="Cambria" w:hAnsi="Cambria"/>
          <w:sz w:val="20"/>
          <w:szCs w:val="20"/>
        </w:rPr>
        <w:t>;</w:t>
      </w:r>
    </w:p>
    <w:p w14:paraId="694157AB" w14:textId="77777777" w:rsidR="00D10A70" w:rsidRPr="009B5863" w:rsidRDefault="00D10A70" w:rsidP="00E563E7">
      <w:pPr>
        <w:pStyle w:val="Akapitzlist"/>
        <w:numPr>
          <w:ilvl w:val="1"/>
          <w:numId w:val="53"/>
        </w:numPr>
        <w:spacing w:after="200" w:line="276" w:lineRule="auto"/>
        <w:ind w:left="284" w:hanging="283"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 xml:space="preserve">Płatność IV: </w:t>
      </w:r>
      <w:r w:rsidRPr="009B5863">
        <w:rPr>
          <w:rFonts w:ascii="Cambria" w:hAnsi="Cambria" w:cs="Arial"/>
          <w:bCs/>
          <w:sz w:val="20"/>
          <w:szCs w:val="20"/>
        </w:rPr>
        <w:t>Trzecia transza zostanie wypłacona po zakończeniu realizacji Inwestycji w wysokości pozostałej do zapłaty kwoty wynagrodzenia, z uwzględnieniem sumy wypłaconych wcześniej kwot wynagrodzenia.</w:t>
      </w:r>
    </w:p>
    <w:p w14:paraId="0ACD2AEB" w14:textId="77777777" w:rsidR="00D10A70" w:rsidRPr="009B5863" w:rsidRDefault="00D10A70" w:rsidP="00D10A70">
      <w:pPr>
        <w:pStyle w:val="Akapitzlist"/>
        <w:ind w:left="709"/>
        <w:jc w:val="both"/>
        <w:rPr>
          <w:rFonts w:ascii="Cambria" w:hAnsi="Cambria" w:cs="Arial"/>
          <w:sz w:val="20"/>
          <w:szCs w:val="20"/>
        </w:rPr>
      </w:pPr>
    </w:p>
    <w:p w14:paraId="7BF42D25" w14:textId="77777777" w:rsidR="00D10A70" w:rsidRPr="009B5863" w:rsidRDefault="00D10A70" w:rsidP="00E563E7">
      <w:pPr>
        <w:pStyle w:val="Akapitzlist"/>
        <w:ind w:left="284"/>
        <w:jc w:val="both"/>
        <w:rPr>
          <w:rFonts w:ascii="Cambria" w:hAnsi="Cambria" w:cs="Arial"/>
          <w:bCs/>
          <w:sz w:val="20"/>
          <w:szCs w:val="20"/>
        </w:rPr>
      </w:pPr>
      <w:r w:rsidRPr="009B5863">
        <w:rPr>
          <w:rFonts w:ascii="Cambria" w:hAnsi="Cambria" w:cs="Arial"/>
          <w:bCs/>
          <w:sz w:val="20"/>
          <w:szCs w:val="20"/>
        </w:rPr>
        <w:t>* - wyliczone wartości procentowe ustalono w oparciu o wartości szacunkowe przedmiotu zamówienia powiększone o wartość podatku VAT. Właściwe kwoty odnoszące się do wielkości procentowych wynagrodzenia zostaną dostosowane do wartości złożonej oferty. W przypadku oferty wyższej lub niższej kwotowo od wartości szacunkowej powiększonej o wartość podatku VAT wielkości procentowe i kwotowe ulegną zmianie dostosowując je do źródła finansowania.</w:t>
      </w:r>
    </w:p>
    <w:p w14:paraId="6174D1FC" w14:textId="77777777" w:rsidR="00D10A70" w:rsidRPr="009B5863" w:rsidRDefault="00D10A70" w:rsidP="00E563E7">
      <w:pPr>
        <w:pStyle w:val="Akapitzlist"/>
        <w:ind w:left="284"/>
        <w:jc w:val="both"/>
        <w:rPr>
          <w:rFonts w:ascii="Cambria" w:hAnsi="Cambria" w:cs="Arial"/>
          <w:bCs/>
          <w:sz w:val="20"/>
          <w:szCs w:val="20"/>
        </w:rPr>
      </w:pPr>
      <w:r w:rsidRPr="009B5863">
        <w:rPr>
          <w:rFonts w:ascii="Cambria" w:hAnsi="Cambria" w:cs="Arial"/>
          <w:bCs/>
          <w:sz w:val="20"/>
          <w:szCs w:val="20"/>
        </w:rPr>
        <w:t>Wielkości procentowe przyjęto z  promesy wstępnej przyporządkowującej ją do terminu realizacji. Właściwe poziomy procentowe zostaną wyliczone w oparciu o wniosek Wykonawcy i zatwierdzoną promesę inwestycyjną po wyborze oferty najkorzystniejszej.</w:t>
      </w:r>
    </w:p>
    <w:p w14:paraId="59A89FF7" w14:textId="77777777" w:rsidR="00D10A70" w:rsidRPr="009B5863" w:rsidRDefault="00D10A70" w:rsidP="00D10A70">
      <w:pPr>
        <w:pStyle w:val="Akapitzlist"/>
        <w:ind w:left="851"/>
        <w:jc w:val="both"/>
        <w:rPr>
          <w:rFonts w:ascii="Cambria" w:hAnsi="Cambria" w:cs="Arial"/>
          <w:sz w:val="20"/>
          <w:szCs w:val="20"/>
        </w:rPr>
      </w:pPr>
    </w:p>
    <w:p w14:paraId="2B67A8C0" w14:textId="3566C5E6" w:rsidR="0003068F" w:rsidRPr="003A14C9" w:rsidRDefault="00D10A70" w:rsidP="00E563E7">
      <w:pPr>
        <w:numPr>
          <w:ilvl w:val="0"/>
          <w:numId w:val="28"/>
        </w:numPr>
        <w:tabs>
          <w:tab w:val="clear" w:pos="1306"/>
        </w:tabs>
        <w:suppressAutoHyphens/>
        <w:spacing w:after="60"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Calibri"/>
          <w:bCs/>
          <w:sz w:val="20"/>
          <w:szCs w:val="20"/>
        </w:rPr>
        <w:t>Podstawą wypłaty każdej z transz jest faktura wraz z protokołem odbioru robót częściowych lub protokołem odbioru końcowego</w:t>
      </w:r>
      <w:r>
        <w:rPr>
          <w:rFonts w:ascii="Cambria" w:hAnsi="Cambria" w:cs="Calibri"/>
          <w:bCs/>
          <w:sz w:val="20"/>
          <w:szCs w:val="20"/>
        </w:rPr>
        <w:t>.</w:t>
      </w:r>
    </w:p>
    <w:p w14:paraId="76B26221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12</w:t>
      </w:r>
    </w:p>
    <w:p w14:paraId="685AB6C3" w14:textId="1A6C8EA6" w:rsidR="002838F7" w:rsidRPr="00625881" w:rsidRDefault="002838F7" w:rsidP="00066A3F">
      <w:pPr>
        <w:pStyle w:val="Style7"/>
        <w:widowControl/>
        <w:numPr>
          <w:ilvl w:val="3"/>
          <w:numId w:val="39"/>
        </w:numPr>
        <w:spacing w:line="276" w:lineRule="auto"/>
        <w:ind w:left="-142" w:hanging="284"/>
        <w:rPr>
          <w:rFonts w:ascii="Cambria" w:hAnsi="Cambria" w:cs="Arial"/>
          <w:kern w:val="0"/>
          <w:sz w:val="20"/>
          <w:szCs w:val="20"/>
        </w:rPr>
      </w:pPr>
      <w:bookmarkStart w:id="4" w:name="_Hlk62391320"/>
      <w:r w:rsidRPr="00625881">
        <w:rPr>
          <w:rFonts w:ascii="Cambria" w:hAnsi="Cambria" w:cs="Arial"/>
          <w:kern w:val="0"/>
          <w:sz w:val="20"/>
          <w:szCs w:val="20"/>
        </w:rPr>
        <w:t xml:space="preserve">Zapłata nastąpi w terminie do 30 dni licząc od dnia doręczenia </w:t>
      </w:r>
      <w:r w:rsidRPr="00625881">
        <w:rPr>
          <w:rFonts w:ascii="Cambria" w:hAnsi="Cambria" w:cs="Arial"/>
          <w:bCs/>
          <w:kern w:val="0"/>
          <w:sz w:val="20"/>
          <w:szCs w:val="20"/>
        </w:rPr>
        <w:t xml:space="preserve">Zamawiającemu </w:t>
      </w:r>
      <w:r w:rsidRPr="00625881">
        <w:rPr>
          <w:rFonts w:ascii="Cambria" w:hAnsi="Cambria" w:cs="Arial"/>
          <w:kern w:val="0"/>
          <w:sz w:val="20"/>
          <w:szCs w:val="20"/>
        </w:rPr>
        <w:t xml:space="preserve">faktury wraz z protokołem odbioru robót </w:t>
      </w:r>
      <w:r w:rsidR="003A14C9">
        <w:rPr>
          <w:rFonts w:ascii="Cambria" w:hAnsi="Cambria" w:cs="Arial"/>
          <w:kern w:val="0"/>
          <w:sz w:val="20"/>
          <w:szCs w:val="20"/>
        </w:rPr>
        <w:t>częściowych/</w:t>
      </w:r>
      <w:r w:rsidRPr="00625881">
        <w:rPr>
          <w:rFonts w:ascii="Cambria" w:hAnsi="Cambria" w:cs="Arial"/>
          <w:kern w:val="0"/>
          <w:sz w:val="20"/>
          <w:szCs w:val="20"/>
        </w:rPr>
        <w:t>końcowych z kompletnymi dokumentami odbiorowymi – na konto Wykonawcy wskazane w fakturze</w:t>
      </w:r>
      <w:bookmarkEnd w:id="4"/>
      <w:r w:rsidRPr="00625881">
        <w:rPr>
          <w:rFonts w:ascii="Cambria" w:hAnsi="Cambria" w:cs="Arial"/>
          <w:kern w:val="0"/>
          <w:sz w:val="20"/>
          <w:szCs w:val="20"/>
        </w:rPr>
        <w:t>.</w:t>
      </w:r>
    </w:p>
    <w:p w14:paraId="7B22517F" w14:textId="77777777" w:rsidR="002838F7" w:rsidRPr="00625881" w:rsidRDefault="002838F7" w:rsidP="00066A3F">
      <w:pPr>
        <w:pStyle w:val="Style7"/>
        <w:widowControl/>
        <w:numPr>
          <w:ilvl w:val="3"/>
          <w:numId w:val="39"/>
        </w:numPr>
        <w:tabs>
          <w:tab w:val="left" w:pos="-142"/>
        </w:tabs>
        <w:spacing w:line="276" w:lineRule="auto"/>
        <w:ind w:left="-142" w:hanging="284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>Za dzień zapłaty uznaje się dzień obciążenia rachunku Zamawiającego.</w:t>
      </w:r>
    </w:p>
    <w:p w14:paraId="135E6B2A" w14:textId="35EED8FE" w:rsidR="002838F7" w:rsidRPr="00625881" w:rsidRDefault="002838F7" w:rsidP="00066A3F">
      <w:pPr>
        <w:pStyle w:val="Style7"/>
        <w:widowControl/>
        <w:numPr>
          <w:ilvl w:val="3"/>
          <w:numId w:val="39"/>
        </w:numPr>
        <w:spacing w:line="276" w:lineRule="auto"/>
        <w:ind w:left="-142" w:hanging="284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lastRenderedPageBreak/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763C6F">
        <w:rPr>
          <w:rFonts w:ascii="Cambria" w:hAnsi="Cambria" w:cs="Arial"/>
          <w:kern w:val="0"/>
          <w:sz w:val="20"/>
          <w:szCs w:val="20"/>
        </w:rPr>
        <w:t>.</w:t>
      </w:r>
    </w:p>
    <w:p w14:paraId="6A5C6FFD" w14:textId="35BA87E8" w:rsidR="002838F7" w:rsidRPr="00625881" w:rsidRDefault="002838F7" w:rsidP="00066A3F">
      <w:pPr>
        <w:pStyle w:val="Style7"/>
        <w:widowControl/>
        <w:numPr>
          <w:ilvl w:val="3"/>
          <w:numId w:val="39"/>
        </w:numPr>
        <w:spacing w:line="276" w:lineRule="auto"/>
        <w:ind w:left="-142" w:hanging="284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>W przypadku nieprzedstawienia przez Wykonawcę dowodu zapłaty, o których mowa w ust. 3 wstrzymuje się wypłatę należnego wynagrodzenia w części równej sumie kwot wynikających z nieprzedstawionych dowodów zapłaty.</w:t>
      </w:r>
    </w:p>
    <w:p w14:paraId="70E36D86" w14:textId="4FFC9DBB" w:rsidR="002838F7" w:rsidRPr="00625881" w:rsidRDefault="002838F7" w:rsidP="00066A3F">
      <w:pPr>
        <w:pStyle w:val="Style7"/>
        <w:widowControl/>
        <w:numPr>
          <w:ilvl w:val="3"/>
          <w:numId w:val="39"/>
        </w:numPr>
        <w:spacing w:line="276" w:lineRule="auto"/>
        <w:ind w:left="-142" w:hanging="284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</w:t>
      </w:r>
    </w:p>
    <w:p w14:paraId="7CC76A3D" w14:textId="284C4A14" w:rsidR="002838F7" w:rsidRPr="00625881" w:rsidRDefault="002838F7" w:rsidP="00066A3F">
      <w:pPr>
        <w:pStyle w:val="Style7"/>
        <w:widowControl/>
        <w:numPr>
          <w:ilvl w:val="3"/>
          <w:numId w:val="39"/>
        </w:numPr>
        <w:spacing w:line="276" w:lineRule="auto"/>
        <w:ind w:left="-142" w:hanging="284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 xml:space="preserve">Zamawiający przed dokonaniem płatności, o której mowa w ust. 5, zwróci się do Wykonawcy aby ten w terminie 7 dni złożył pisemne wyjaśnienie powodów nie uregulowania zobowiązań wobec podwykonawcy.  Po </w:t>
      </w:r>
      <w:r w:rsidR="000C3F8D">
        <w:rPr>
          <w:rFonts w:ascii="Cambria" w:hAnsi="Cambria" w:cs="Arial"/>
          <w:kern w:val="0"/>
          <w:sz w:val="20"/>
          <w:szCs w:val="20"/>
        </w:rPr>
        <w:t xml:space="preserve">złożeniu </w:t>
      </w:r>
      <w:r w:rsidRPr="00625881">
        <w:rPr>
          <w:rFonts w:ascii="Cambria" w:hAnsi="Cambria" w:cs="Arial"/>
          <w:kern w:val="0"/>
          <w:sz w:val="20"/>
          <w:szCs w:val="20"/>
        </w:rPr>
        <w:t>wyjaśnień Wykonawcy, Zamawiający może:</w:t>
      </w:r>
    </w:p>
    <w:p w14:paraId="0943B102" w14:textId="11C29D10" w:rsidR="002838F7" w:rsidRPr="00625881" w:rsidRDefault="002838F7" w:rsidP="00066A3F">
      <w:pPr>
        <w:pStyle w:val="Bezodstpw"/>
        <w:numPr>
          <w:ilvl w:val="0"/>
          <w:numId w:val="40"/>
        </w:numPr>
        <w:spacing w:line="276" w:lineRule="auto"/>
        <w:ind w:left="284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odmówić bezpośredniej zapłaty wynagrodzenia podwykonawcy lub dalszemu podwykonawcy, jeżeli Wykonawca wykaże niezasadność takiej zapłaty albo</w:t>
      </w:r>
      <w:r w:rsidR="000C3F8D">
        <w:rPr>
          <w:rFonts w:ascii="Cambria" w:hAnsi="Cambria" w:cs="Arial"/>
          <w:sz w:val="20"/>
          <w:szCs w:val="20"/>
        </w:rPr>
        <w:t>,</w:t>
      </w:r>
    </w:p>
    <w:p w14:paraId="04EA3D2C" w14:textId="72102056" w:rsidR="002838F7" w:rsidRPr="00625881" w:rsidRDefault="002838F7" w:rsidP="00066A3F">
      <w:pPr>
        <w:pStyle w:val="Bezodstpw"/>
        <w:numPr>
          <w:ilvl w:val="0"/>
          <w:numId w:val="40"/>
        </w:numPr>
        <w:spacing w:line="276" w:lineRule="auto"/>
        <w:ind w:left="284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  <w:r w:rsidR="000C3F8D">
        <w:rPr>
          <w:rFonts w:ascii="Cambria" w:hAnsi="Cambria" w:cs="Arial"/>
          <w:sz w:val="20"/>
          <w:szCs w:val="20"/>
        </w:rPr>
        <w:t>,</w:t>
      </w:r>
    </w:p>
    <w:p w14:paraId="164546DA" w14:textId="36E54DBC" w:rsidR="00A244AE" w:rsidRPr="000C3F8D" w:rsidRDefault="002838F7" w:rsidP="00066A3F">
      <w:pPr>
        <w:pStyle w:val="Bezodstpw"/>
        <w:numPr>
          <w:ilvl w:val="0"/>
          <w:numId w:val="40"/>
        </w:numPr>
        <w:spacing w:after="240" w:line="276" w:lineRule="auto"/>
        <w:ind w:left="284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dokonać bezpośredniej zapłaty wynagrodzenia podwykonawcy lub dalszemu podwykonawcy,</w:t>
      </w:r>
    </w:p>
    <w:p w14:paraId="7ABBC8FF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13</w:t>
      </w:r>
    </w:p>
    <w:p w14:paraId="111ADA7F" w14:textId="77777777" w:rsidR="00805263" w:rsidRPr="00625881" w:rsidRDefault="00805263" w:rsidP="00D17C33">
      <w:pPr>
        <w:numPr>
          <w:ilvl w:val="0"/>
          <w:numId w:val="18"/>
        </w:numPr>
        <w:suppressAutoHyphens/>
        <w:spacing w:line="276" w:lineRule="auto"/>
        <w:ind w:left="-142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Przed podpisaniem umowy, Wykonawca złoży u Zamawiającego dokument stwierdzający zabezpieczenie należytego wykonania przedmiotu zamówienia.</w:t>
      </w:r>
    </w:p>
    <w:p w14:paraId="32F685A6" w14:textId="0FA5C6F6" w:rsidR="00A521E4" w:rsidRPr="00D33293" w:rsidRDefault="00805263" w:rsidP="00CD2AF5">
      <w:pPr>
        <w:numPr>
          <w:ilvl w:val="0"/>
          <w:numId w:val="18"/>
        </w:numPr>
        <w:suppressAutoHyphens/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D33293">
        <w:rPr>
          <w:rFonts w:ascii="Cambria" w:hAnsi="Cambria" w:cs="Arial"/>
          <w:sz w:val="20"/>
          <w:szCs w:val="20"/>
        </w:rPr>
        <w:t xml:space="preserve">Wykonawca udziela Zamawiającemu zabezpieczenia należytego wykonania przedmiotu umowy w kwocie stanowiącej </w:t>
      </w:r>
      <w:r w:rsidR="006B6DE9" w:rsidRPr="00D33293">
        <w:rPr>
          <w:rFonts w:ascii="Cambria" w:hAnsi="Cambria" w:cs="Arial"/>
          <w:sz w:val="20"/>
          <w:szCs w:val="20"/>
        </w:rPr>
        <w:t>5</w:t>
      </w:r>
      <w:r w:rsidRPr="00D33293">
        <w:rPr>
          <w:rFonts w:ascii="Cambria" w:hAnsi="Cambria" w:cs="Arial"/>
          <w:sz w:val="20"/>
          <w:szCs w:val="20"/>
        </w:rPr>
        <w:t>% ceny brutto wykona</w:t>
      </w:r>
      <w:r w:rsidR="003210BB" w:rsidRPr="00D33293">
        <w:rPr>
          <w:rFonts w:ascii="Cambria" w:hAnsi="Cambria" w:cs="Arial"/>
          <w:sz w:val="20"/>
          <w:szCs w:val="20"/>
        </w:rPr>
        <w:t xml:space="preserve">nia przedmiotu umowy, tj. </w:t>
      </w:r>
      <w:r w:rsidR="000758FE" w:rsidRPr="00D33293">
        <w:rPr>
          <w:rFonts w:ascii="Cambria" w:hAnsi="Cambria" w:cs="Arial"/>
          <w:sz w:val="20"/>
          <w:szCs w:val="20"/>
        </w:rPr>
        <w:t>kwotę</w:t>
      </w:r>
      <w:r w:rsidR="00D33293" w:rsidRPr="00D33293">
        <w:rPr>
          <w:rFonts w:ascii="Cambria" w:hAnsi="Cambria" w:cs="Arial"/>
          <w:sz w:val="20"/>
          <w:szCs w:val="20"/>
        </w:rPr>
        <w:t xml:space="preserve"> </w:t>
      </w:r>
      <w:r w:rsidR="00845A90" w:rsidRPr="00D33293">
        <w:rPr>
          <w:rFonts w:ascii="Cambria" w:hAnsi="Cambria" w:cs="Arial"/>
          <w:b/>
          <w:sz w:val="20"/>
          <w:szCs w:val="20"/>
        </w:rPr>
        <w:t xml:space="preserve">……………….. </w:t>
      </w:r>
      <w:r w:rsidR="00845A90" w:rsidRPr="00D33293">
        <w:rPr>
          <w:rFonts w:ascii="Cambria" w:hAnsi="Cambria" w:cs="Arial"/>
          <w:bCs/>
          <w:sz w:val="20"/>
          <w:szCs w:val="20"/>
        </w:rPr>
        <w:t xml:space="preserve">zł </w:t>
      </w:r>
      <w:r w:rsidR="00845A90" w:rsidRPr="00D33293">
        <w:rPr>
          <w:rFonts w:ascii="Cambria" w:hAnsi="Cambria" w:cs="Arial"/>
          <w:sz w:val="20"/>
          <w:szCs w:val="20"/>
        </w:rPr>
        <w:t>(słownie: ………………………………………...</w:t>
      </w:r>
      <w:r w:rsidR="000C3F8D" w:rsidRPr="00D33293">
        <w:rPr>
          <w:rFonts w:ascii="Cambria" w:hAnsi="Cambria" w:cs="Arial"/>
          <w:sz w:val="20"/>
          <w:szCs w:val="20"/>
        </w:rPr>
        <w:t>……….. złotych …</w:t>
      </w:r>
      <w:r w:rsidR="00845A90" w:rsidRPr="00D33293">
        <w:rPr>
          <w:rFonts w:ascii="Cambria" w:hAnsi="Cambria" w:cs="Arial"/>
          <w:sz w:val="20"/>
          <w:szCs w:val="20"/>
        </w:rPr>
        <w:t xml:space="preserve">.. /100) </w:t>
      </w:r>
    </w:p>
    <w:p w14:paraId="17FCCBEF" w14:textId="77777777" w:rsidR="00805263" w:rsidRPr="00625881" w:rsidRDefault="00805263" w:rsidP="00D17C33">
      <w:pPr>
        <w:numPr>
          <w:ilvl w:val="0"/>
          <w:numId w:val="18"/>
        </w:numPr>
        <w:suppressAutoHyphens/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Zabezpieczeniem należytego wykonania przedmiotu umowy jest  ……………………………………………..</w:t>
      </w:r>
    </w:p>
    <w:p w14:paraId="58284206" w14:textId="77777777" w:rsidR="00805263" w:rsidRPr="00625881" w:rsidRDefault="00805263" w:rsidP="00D17C33">
      <w:pPr>
        <w:numPr>
          <w:ilvl w:val="0"/>
          <w:numId w:val="18"/>
        </w:numPr>
        <w:suppressAutoHyphens/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Część zabezpieczenia, gwarantująca wykonanie robót zgodnie z umową, w wysokości 70 % całości zabezpieczenia zwrócona zostanie Wykonawcy w ciągu 30 dni po odbiorze końcowym przedmiotu umowy.</w:t>
      </w:r>
    </w:p>
    <w:p w14:paraId="1B79D4D8" w14:textId="7B8A33B1" w:rsidR="00805263" w:rsidRPr="00625881" w:rsidRDefault="00805263" w:rsidP="00D17C33">
      <w:pPr>
        <w:numPr>
          <w:ilvl w:val="0"/>
          <w:numId w:val="18"/>
        </w:numPr>
        <w:suppressAutoHyphens/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Pozostała część zabezpieczenia w wysokości 30 % całości zabezpieczenia, służąca do pokrycia roszczeń w ramach rękojmi, zwrócona zostanie Wykonawcy w ciągu 14 dni po upływie okresu </w:t>
      </w:r>
      <w:r w:rsidR="00F3713C" w:rsidRPr="00625881">
        <w:rPr>
          <w:rFonts w:ascii="Cambria" w:hAnsi="Cambria" w:cs="Arial"/>
          <w:sz w:val="20"/>
          <w:szCs w:val="20"/>
        </w:rPr>
        <w:t>rękojmi za wady i gwarancji</w:t>
      </w:r>
      <w:r w:rsidRPr="00625881">
        <w:rPr>
          <w:rFonts w:ascii="Cambria" w:hAnsi="Cambria" w:cs="Arial"/>
          <w:sz w:val="20"/>
          <w:szCs w:val="20"/>
        </w:rPr>
        <w:t>.</w:t>
      </w:r>
    </w:p>
    <w:p w14:paraId="2BE73531" w14:textId="77777777" w:rsidR="00805263" w:rsidRPr="00625881" w:rsidRDefault="00805263" w:rsidP="00D17C33">
      <w:pPr>
        <w:numPr>
          <w:ilvl w:val="0"/>
          <w:numId w:val="18"/>
        </w:numPr>
        <w:suppressAutoHyphens/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Zwrócona Wykonawcy kwota zabezpieczenia należytego wykonania umowy, określona w pkt. 2 może ulec zmniejszeniu z tytułu potrąceń za złą jakość robót, nie dotrzymania terminu zakończenia prac lub nakładów poniesionych przez Zamawiającego na usunięcie ewentualnych wad, jeżeli nie dokonał tego Wykonawca.</w:t>
      </w:r>
    </w:p>
    <w:p w14:paraId="5FF060A8" w14:textId="77777777" w:rsidR="00805263" w:rsidRPr="00625881" w:rsidRDefault="00805263" w:rsidP="002838F7">
      <w:pPr>
        <w:spacing w:before="80"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14</w:t>
      </w:r>
    </w:p>
    <w:p w14:paraId="23B8EE4A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Wykonawca zobowiązuje się wykonać przedmiot umowy zgodnie z projektem budowlanym, specyfikacją techniczną wykonania i odbioru robót budowlanych, przedmiarem robót, zasadami wiedzy technicznej, obowiązującymi przepisami w szczególności techniczno-budowlanymi, normami oraz przepisami BHP.</w:t>
      </w:r>
    </w:p>
    <w:p w14:paraId="089A5DE2" w14:textId="77777777" w:rsidR="001F73AA" w:rsidRPr="00625881" w:rsidRDefault="001F73AA" w:rsidP="002838F7">
      <w:pPr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5106824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15</w:t>
      </w:r>
    </w:p>
    <w:p w14:paraId="0177FA09" w14:textId="675DB8B2" w:rsidR="00805263" w:rsidRPr="00625881" w:rsidRDefault="00805263" w:rsidP="00D17C33">
      <w:pPr>
        <w:numPr>
          <w:ilvl w:val="0"/>
          <w:numId w:val="15"/>
        </w:numPr>
        <w:tabs>
          <w:tab w:val="left" w:pos="709"/>
        </w:tabs>
        <w:suppressAutoHyphens/>
        <w:spacing w:line="276" w:lineRule="auto"/>
        <w:ind w:left="-142" w:hanging="283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625881">
        <w:rPr>
          <w:rFonts w:ascii="Cambria" w:hAnsi="Cambria" w:cs="Arial"/>
          <w:b/>
          <w:bCs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przygotuje przedmiot umowy do odbioru końcowego i złoży pisemne zgłoszenie w siedzibie zamawiającego</w:t>
      </w:r>
      <w:r w:rsidR="000C3F8D">
        <w:rPr>
          <w:rFonts w:ascii="Cambria" w:hAnsi="Cambria" w:cs="Arial"/>
          <w:sz w:val="20"/>
          <w:szCs w:val="20"/>
        </w:rPr>
        <w:t>.</w:t>
      </w:r>
    </w:p>
    <w:p w14:paraId="72BFCD49" w14:textId="77777777" w:rsidR="00805263" w:rsidRPr="00625881" w:rsidRDefault="00805263" w:rsidP="00D17C33">
      <w:pPr>
        <w:numPr>
          <w:ilvl w:val="0"/>
          <w:numId w:val="15"/>
        </w:numPr>
        <w:tabs>
          <w:tab w:val="clear" w:pos="1080"/>
          <w:tab w:val="left" w:pos="-142"/>
        </w:tabs>
        <w:suppressAutoHyphens/>
        <w:spacing w:line="276" w:lineRule="auto"/>
        <w:ind w:left="-284" w:hanging="141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Do zgłoszenia zakończenia robót </w:t>
      </w:r>
      <w:r w:rsidRPr="00625881">
        <w:rPr>
          <w:rFonts w:ascii="Cambria" w:hAnsi="Cambria" w:cs="Arial"/>
          <w:b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>załącza;</w:t>
      </w:r>
    </w:p>
    <w:p w14:paraId="43335531" w14:textId="77777777" w:rsidR="00805263" w:rsidRPr="00625881" w:rsidRDefault="00805263" w:rsidP="00A84676">
      <w:pPr>
        <w:numPr>
          <w:ilvl w:val="0"/>
          <w:numId w:val="14"/>
        </w:numPr>
        <w:tabs>
          <w:tab w:val="clear" w:pos="0"/>
        </w:tabs>
        <w:suppressAutoHyphens/>
        <w:autoSpaceDE w:val="0"/>
        <w:spacing w:line="276" w:lineRule="auto"/>
        <w:ind w:left="284" w:hanging="426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dokument potwierdzaj</w:t>
      </w:r>
      <w:r w:rsidRPr="00625881">
        <w:rPr>
          <w:rFonts w:ascii="Cambria" w:eastAsia="TTE1FA5458t00" w:hAnsi="Cambria" w:cs="Arial"/>
          <w:sz w:val="20"/>
          <w:szCs w:val="20"/>
        </w:rPr>
        <w:t>ą</w:t>
      </w:r>
      <w:r w:rsidRPr="00625881">
        <w:rPr>
          <w:rFonts w:ascii="Cambria" w:eastAsia="Times-Roman" w:hAnsi="Cambria" w:cs="Arial"/>
          <w:sz w:val="20"/>
          <w:szCs w:val="20"/>
        </w:rPr>
        <w:t>cy gotowo</w:t>
      </w:r>
      <w:r w:rsidRPr="00625881">
        <w:rPr>
          <w:rFonts w:ascii="Cambria" w:eastAsia="TTE1FA5458t00" w:hAnsi="Cambria" w:cs="Arial"/>
          <w:sz w:val="20"/>
          <w:szCs w:val="20"/>
        </w:rPr>
        <w:t xml:space="preserve">ść </w:t>
      </w:r>
      <w:r w:rsidRPr="00625881">
        <w:rPr>
          <w:rFonts w:ascii="Cambria" w:eastAsia="Times-Roman" w:hAnsi="Cambria" w:cs="Arial"/>
          <w:sz w:val="20"/>
          <w:szCs w:val="20"/>
        </w:rPr>
        <w:t>do odbioru potwierdzony wpisem kierownika budowy i inspektora nadzoru, który składa poza ww. wpisem odrębne oświadczenie stwierdzające, że prace objęte umową zostały zakończone i wykonane zgodnie z zawartą umową i dokumentacją projektową lub wskazuje na niezakończenie tych robót zgodnie z zawartą umową podając rodzaj i rozmiar prac niewykonanych.</w:t>
      </w:r>
    </w:p>
    <w:p w14:paraId="23581EEE" w14:textId="77777777" w:rsidR="00805263" w:rsidRPr="00625881" w:rsidRDefault="00805263" w:rsidP="00A84676">
      <w:pPr>
        <w:numPr>
          <w:ilvl w:val="0"/>
          <w:numId w:val="14"/>
        </w:numPr>
        <w:tabs>
          <w:tab w:val="clear" w:pos="0"/>
        </w:tabs>
        <w:suppressAutoHyphens/>
        <w:autoSpaceDE w:val="0"/>
        <w:spacing w:line="276" w:lineRule="auto"/>
        <w:ind w:left="284" w:hanging="426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lastRenderedPageBreak/>
        <w:t>operat po wykonawczy do sprawdzenia, który musi zawiera</w:t>
      </w:r>
      <w:r w:rsidRPr="00625881">
        <w:rPr>
          <w:rFonts w:ascii="Cambria" w:eastAsia="TTE1FA5458t00" w:hAnsi="Cambria" w:cs="Arial"/>
          <w:sz w:val="20"/>
          <w:szCs w:val="20"/>
        </w:rPr>
        <w:t>ć</w:t>
      </w:r>
      <w:r w:rsidRPr="00625881">
        <w:rPr>
          <w:rFonts w:ascii="Cambria" w:eastAsia="Times-Roman" w:hAnsi="Cambria" w:cs="Arial"/>
          <w:sz w:val="20"/>
          <w:szCs w:val="20"/>
        </w:rPr>
        <w:t>:</w:t>
      </w:r>
    </w:p>
    <w:p w14:paraId="06A75A0B" w14:textId="77777777" w:rsidR="0042053F" w:rsidRPr="00625881" w:rsidRDefault="0042053F" w:rsidP="002838F7">
      <w:pPr>
        <w:numPr>
          <w:ilvl w:val="0"/>
          <w:numId w:val="2"/>
        </w:numPr>
        <w:autoSpaceDE w:val="0"/>
        <w:spacing w:after="60" w:line="276" w:lineRule="auto"/>
        <w:ind w:left="0" w:hanging="284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dokumentacj</w:t>
      </w:r>
      <w:r w:rsidRPr="00625881">
        <w:rPr>
          <w:rFonts w:ascii="Cambria" w:eastAsia="TTE1FA5458t00" w:hAnsi="Cambria" w:cs="Arial"/>
          <w:sz w:val="20"/>
          <w:szCs w:val="20"/>
        </w:rPr>
        <w:t xml:space="preserve">ę </w:t>
      </w:r>
      <w:r w:rsidRPr="00625881">
        <w:rPr>
          <w:rFonts w:ascii="Cambria" w:eastAsia="Times-Roman" w:hAnsi="Cambria" w:cs="Arial"/>
          <w:sz w:val="20"/>
          <w:szCs w:val="20"/>
        </w:rPr>
        <w:t>powykonawcz</w:t>
      </w:r>
      <w:r w:rsidRPr="00625881">
        <w:rPr>
          <w:rFonts w:ascii="Cambria" w:eastAsia="TTE1FA5458t00" w:hAnsi="Cambria" w:cs="Arial"/>
          <w:sz w:val="20"/>
          <w:szCs w:val="20"/>
        </w:rPr>
        <w:t xml:space="preserve">ą </w:t>
      </w:r>
      <w:r w:rsidRPr="00625881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625881">
        <w:rPr>
          <w:rFonts w:ascii="Cambria" w:eastAsia="TTE1FA5458t00" w:hAnsi="Cambria" w:cs="Arial"/>
          <w:sz w:val="20"/>
          <w:szCs w:val="20"/>
        </w:rPr>
        <w:t xml:space="preserve">a </w:t>
      </w:r>
      <w:r w:rsidRPr="00625881">
        <w:rPr>
          <w:rFonts w:ascii="Cambria" w:eastAsia="Times-Roman" w:hAnsi="Cambria" w:cs="Arial"/>
          <w:sz w:val="20"/>
          <w:szCs w:val="20"/>
        </w:rPr>
        <w:t>przez kierownika budowy i Inspektora Nadzoru,</w:t>
      </w:r>
    </w:p>
    <w:p w14:paraId="5D3619B5" w14:textId="77777777" w:rsidR="0042053F" w:rsidRPr="00625881" w:rsidRDefault="0042053F" w:rsidP="002838F7">
      <w:pPr>
        <w:numPr>
          <w:ilvl w:val="0"/>
          <w:numId w:val="2"/>
        </w:numPr>
        <w:autoSpaceDE w:val="0"/>
        <w:spacing w:after="60" w:line="276" w:lineRule="auto"/>
        <w:ind w:left="0" w:hanging="284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o</w:t>
      </w:r>
      <w:r w:rsidRPr="00625881">
        <w:rPr>
          <w:rFonts w:ascii="Cambria" w:eastAsia="TTE1FA5458t00" w:hAnsi="Cambria" w:cs="Arial"/>
          <w:sz w:val="20"/>
          <w:szCs w:val="20"/>
        </w:rPr>
        <w:t>ś</w:t>
      </w:r>
      <w:r w:rsidRPr="00625881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625881">
        <w:rPr>
          <w:rFonts w:ascii="Cambria" w:eastAsia="TTE1FA5458t00" w:hAnsi="Cambria" w:cs="Arial"/>
          <w:sz w:val="20"/>
          <w:szCs w:val="20"/>
        </w:rPr>
        <w:t>ą</w:t>
      </w:r>
      <w:r w:rsidRPr="00625881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625881">
        <w:rPr>
          <w:rFonts w:ascii="Cambria" w:eastAsia="TTE1FA5458t00" w:hAnsi="Cambria" w:cs="Arial"/>
          <w:sz w:val="20"/>
          <w:szCs w:val="20"/>
        </w:rPr>
        <w:t>ą</w:t>
      </w:r>
      <w:r w:rsidRPr="00625881">
        <w:rPr>
          <w:rFonts w:ascii="Cambria" w:eastAsia="Times-Roman" w:hAnsi="Cambria" w:cs="Arial"/>
          <w:sz w:val="20"/>
          <w:szCs w:val="20"/>
        </w:rPr>
        <w:t>tni</w:t>
      </w:r>
      <w:r w:rsidRPr="00625881">
        <w:rPr>
          <w:rFonts w:ascii="Cambria" w:eastAsia="TTE1FA5458t00" w:hAnsi="Cambria" w:cs="Arial"/>
          <w:sz w:val="20"/>
          <w:szCs w:val="20"/>
        </w:rPr>
        <w:t>ę</w:t>
      </w:r>
      <w:r w:rsidRPr="00625881">
        <w:rPr>
          <w:rFonts w:ascii="Cambria" w:eastAsia="Times-Roman" w:hAnsi="Cambria" w:cs="Arial"/>
          <w:sz w:val="20"/>
          <w:szCs w:val="20"/>
        </w:rPr>
        <w:t>ty – 2 egz.,</w:t>
      </w:r>
    </w:p>
    <w:p w14:paraId="7F851A0E" w14:textId="77777777" w:rsidR="0042053F" w:rsidRPr="00625881" w:rsidRDefault="0042053F" w:rsidP="002838F7">
      <w:pPr>
        <w:numPr>
          <w:ilvl w:val="0"/>
          <w:numId w:val="2"/>
        </w:numPr>
        <w:autoSpaceDE w:val="0"/>
        <w:spacing w:after="60" w:line="276" w:lineRule="auto"/>
        <w:ind w:left="0" w:hanging="284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625881">
        <w:rPr>
          <w:rFonts w:ascii="Cambria" w:eastAsia="TTE1FA5458t00" w:hAnsi="Cambria" w:cs="Arial"/>
          <w:sz w:val="20"/>
          <w:szCs w:val="20"/>
        </w:rPr>
        <w:t>ś</w:t>
      </w:r>
      <w:r w:rsidRPr="00625881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625881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625881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625881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625881">
        <w:rPr>
          <w:rFonts w:ascii="Cambria" w:eastAsia="Times-Roman" w:hAnsi="Cambria" w:cs="Arial"/>
          <w:sz w:val="20"/>
          <w:szCs w:val="20"/>
        </w:rPr>
        <w:t>,</w:t>
      </w:r>
    </w:p>
    <w:p w14:paraId="30457B1B" w14:textId="77777777" w:rsidR="0042053F" w:rsidRPr="00625881" w:rsidRDefault="0042053F" w:rsidP="002838F7">
      <w:pPr>
        <w:numPr>
          <w:ilvl w:val="0"/>
          <w:numId w:val="2"/>
        </w:numPr>
        <w:autoSpaceDE w:val="0"/>
        <w:spacing w:after="60" w:line="276" w:lineRule="auto"/>
        <w:ind w:left="0" w:hanging="284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pomiary ge</w:t>
      </w:r>
      <w:r w:rsidR="00314FB4" w:rsidRPr="00625881">
        <w:rPr>
          <w:rFonts w:ascii="Cambria" w:eastAsia="Times-Roman" w:hAnsi="Cambria" w:cs="Arial"/>
          <w:sz w:val="20"/>
          <w:szCs w:val="20"/>
        </w:rPr>
        <w:t>odezyjne zakończonej inwestycji,</w:t>
      </w:r>
    </w:p>
    <w:p w14:paraId="083B824B" w14:textId="77777777" w:rsidR="0042053F" w:rsidRPr="00625881" w:rsidRDefault="0042053F" w:rsidP="002838F7">
      <w:pPr>
        <w:numPr>
          <w:ilvl w:val="0"/>
          <w:numId w:val="2"/>
        </w:numPr>
        <w:autoSpaceDE w:val="0"/>
        <w:spacing w:after="60" w:line="276" w:lineRule="auto"/>
        <w:ind w:left="0" w:hanging="284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oświadczenia właścicieli nieruchomości o uporządkowaniu nieruchomości lub dokumentację fotograficzną prz</w:t>
      </w:r>
      <w:r w:rsidR="00314FB4" w:rsidRPr="00625881">
        <w:rPr>
          <w:rFonts w:ascii="Cambria" w:eastAsia="Times-Roman" w:hAnsi="Cambria" w:cs="Arial"/>
          <w:sz w:val="20"/>
          <w:szCs w:val="20"/>
        </w:rPr>
        <w:t>ed i po inwestycji,</w:t>
      </w:r>
    </w:p>
    <w:p w14:paraId="6E02245A" w14:textId="6EEACCDD" w:rsidR="00314FB4" w:rsidRPr="00625881" w:rsidRDefault="00314FB4" w:rsidP="002838F7">
      <w:pPr>
        <w:numPr>
          <w:ilvl w:val="0"/>
          <w:numId w:val="2"/>
        </w:numPr>
        <w:autoSpaceDE w:val="0"/>
        <w:spacing w:after="60" w:line="276" w:lineRule="auto"/>
        <w:ind w:left="0" w:hanging="284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 xml:space="preserve">pozwolenie na </w:t>
      </w:r>
      <w:r w:rsidR="00845A90" w:rsidRPr="00625881">
        <w:rPr>
          <w:rFonts w:ascii="Cambria" w:eastAsia="Times-Roman" w:hAnsi="Cambria" w:cs="Arial"/>
          <w:sz w:val="20"/>
          <w:szCs w:val="20"/>
        </w:rPr>
        <w:t>użytkowanie,</w:t>
      </w:r>
      <w:r w:rsidR="002838F7" w:rsidRPr="00625881">
        <w:rPr>
          <w:rFonts w:ascii="Cambria" w:eastAsia="Times-Roman" w:hAnsi="Cambria" w:cs="Arial"/>
          <w:sz w:val="20"/>
          <w:szCs w:val="20"/>
        </w:rPr>
        <w:t xml:space="preserve"> jeżeli będzie wymagane</w:t>
      </w:r>
      <w:r w:rsidR="00C63789">
        <w:rPr>
          <w:rFonts w:ascii="Cambria" w:eastAsia="Times-Roman" w:hAnsi="Cambria" w:cs="Arial"/>
          <w:sz w:val="20"/>
          <w:szCs w:val="20"/>
        </w:rPr>
        <w:t xml:space="preserve"> lub zawiadomienie właściwego organu o zakończeniu budowy, jeżeli organ ten, w terminie 14 dni od dnia doręczenia zawiadomienia, nie zgłosi sprzeciwu w drodze decyzji</w:t>
      </w:r>
      <w:r w:rsidRPr="00625881">
        <w:rPr>
          <w:rFonts w:ascii="Cambria" w:eastAsia="Times-Roman" w:hAnsi="Cambria" w:cs="Arial"/>
          <w:sz w:val="20"/>
          <w:szCs w:val="20"/>
        </w:rPr>
        <w:t xml:space="preserve">. </w:t>
      </w:r>
    </w:p>
    <w:p w14:paraId="511F6765" w14:textId="77777777" w:rsidR="002838F7" w:rsidRPr="00625881" w:rsidRDefault="00805263" w:rsidP="00D17C33">
      <w:pPr>
        <w:numPr>
          <w:ilvl w:val="0"/>
          <w:numId w:val="15"/>
        </w:numPr>
        <w:tabs>
          <w:tab w:val="left" w:pos="709"/>
        </w:tabs>
        <w:suppressAutoHyphens/>
        <w:spacing w:line="276" w:lineRule="auto"/>
        <w:ind w:left="-142" w:hanging="283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 ramach czynności związanych z odbiorem robót przeprowadzony zostanie odbiór techniczny, który stanowi podstawę do odbioru końcowego. Odbioru technicznego dokonuje komisja składająca się z inspektora nadzoru i kierownika budowy oraz pracowników Zamawiającego. </w:t>
      </w:r>
    </w:p>
    <w:p w14:paraId="2EB8847F" w14:textId="12E0B228" w:rsidR="00805263" w:rsidRPr="00625881" w:rsidRDefault="00805263" w:rsidP="00D17C33">
      <w:pPr>
        <w:numPr>
          <w:ilvl w:val="0"/>
          <w:numId w:val="15"/>
        </w:numPr>
        <w:tabs>
          <w:tab w:val="left" w:pos="709"/>
        </w:tabs>
        <w:suppressAutoHyphens/>
        <w:spacing w:line="276" w:lineRule="auto"/>
        <w:ind w:left="-142" w:hanging="283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Przy odbiorze technicznym Wykonawca udostępnia Inspektorowi Nadzoru: dziennik budowy, atesty i certyfikaty wbudowanych materiałów zgodnie ze specyfikacją techniczną wykonania i odbioru robót, wyniki prób i sprawdzeń wbudowanych materiałów i wykonanych robót.</w:t>
      </w:r>
    </w:p>
    <w:p w14:paraId="77BFD7D9" w14:textId="77777777" w:rsidR="00805263" w:rsidRPr="00625881" w:rsidRDefault="00805263" w:rsidP="00D17C33">
      <w:pPr>
        <w:numPr>
          <w:ilvl w:val="0"/>
          <w:numId w:val="15"/>
        </w:numPr>
        <w:tabs>
          <w:tab w:val="left" w:pos="709"/>
        </w:tabs>
        <w:suppressAutoHyphens/>
        <w:spacing w:line="276" w:lineRule="auto"/>
        <w:ind w:left="-142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Odbiór końcowy przedmiotu umowy rozpocznie się w ciągu 14 dni od daty przekazania zgłoszenia Zamawiającemu przez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625881">
        <w:rPr>
          <w:rFonts w:ascii="Cambria" w:hAnsi="Cambria" w:cs="Arial"/>
          <w:bCs/>
          <w:sz w:val="20"/>
          <w:szCs w:val="20"/>
        </w:rPr>
        <w:t>i dostarczenia kompletu dokumentów, o których mowa w ust. 2 niniejszego paragrafu</w:t>
      </w:r>
      <w:r w:rsidRPr="00625881">
        <w:rPr>
          <w:rFonts w:ascii="Cambria" w:hAnsi="Cambria" w:cs="Arial"/>
          <w:sz w:val="20"/>
          <w:szCs w:val="20"/>
        </w:rPr>
        <w:t xml:space="preserve"> i będzie przeprowadzony komisyjnie z udziałem przedstawicieli Stron.</w:t>
      </w:r>
    </w:p>
    <w:p w14:paraId="2250BB6D" w14:textId="77777777" w:rsidR="002838F7" w:rsidRPr="00625881" w:rsidRDefault="00805263" w:rsidP="00D17C33">
      <w:pPr>
        <w:numPr>
          <w:ilvl w:val="0"/>
          <w:numId w:val="15"/>
        </w:numPr>
        <w:tabs>
          <w:tab w:val="left" w:pos="709"/>
        </w:tabs>
        <w:suppressAutoHyphens/>
        <w:spacing w:line="276" w:lineRule="auto"/>
        <w:ind w:left="-142" w:hanging="283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Zamawiający</w:t>
      </w:r>
      <w:r w:rsidRPr="00625881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14:paraId="462C9A76" w14:textId="542ECBE4" w:rsidR="002838F7" w:rsidRPr="00625881" w:rsidRDefault="002838F7" w:rsidP="00D17C33">
      <w:pPr>
        <w:numPr>
          <w:ilvl w:val="0"/>
          <w:numId w:val="15"/>
        </w:numPr>
        <w:tabs>
          <w:tab w:val="left" w:pos="709"/>
        </w:tabs>
        <w:suppressAutoHyphens/>
        <w:spacing w:line="276" w:lineRule="auto"/>
        <w:ind w:left="-142" w:hanging="283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382E723D" w14:textId="77777777" w:rsidR="002838F7" w:rsidRPr="00625881" w:rsidRDefault="002838F7" w:rsidP="002838F7">
      <w:pPr>
        <w:tabs>
          <w:tab w:val="num" w:pos="851"/>
        </w:tabs>
        <w:spacing w:after="60" w:line="276" w:lineRule="auto"/>
        <w:ind w:left="142" w:hanging="283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1)   nadające się do usunięcia – Zamawiający przerwie czynności odbioru do czasu wyznaczonego na usunięcia wad lub braków;</w:t>
      </w:r>
    </w:p>
    <w:p w14:paraId="25F6C17C" w14:textId="77777777" w:rsidR="002838F7" w:rsidRPr="00625881" w:rsidRDefault="002838F7" w:rsidP="002838F7">
      <w:pPr>
        <w:tabs>
          <w:tab w:val="num" w:pos="709"/>
        </w:tabs>
        <w:spacing w:after="120" w:line="276" w:lineRule="auto"/>
        <w:ind w:left="142" w:hanging="283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2)  nie nadające się do usunięcia – Zamawiający zażąda ponownego wykonania robót lub obniżenia wynagrodzenia Wykonawcy, stosownie do obniżenia wartości użytkowej Przedmiotu Umowy. Odbiór robót z wadami nienadającymi się do usunięcia może nastąpić wyłącznie w przypadku, gdy nie będzie to stanowić o trwałości Przedmiotu Umowy potwierdzonej przez Inspektora Nadzoru.</w:t>
      </w:r>
    </w:p>
    <w:p w14:paraId="739C6E6C" w14:textId="5AC873C8" w:rsidR="00314FB4" w:rsidRPr="00C63789" w:rsidRDefault="00E57140" w:rsidP="00C63789">
      <w:pPr>
        <w:tabs>
          <w:tab w:val="num" w:pos="709"/>
        </w:tabs>
        <w:spacing w:after="120" w:line="276" w:lineRule="auto"/>
        <w:ind w:left="-142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8</w:t>
      </w:r>
      <w:r w:rsidR="002838F7" w:rsidRPr="00625881">
        <w:rPr>
          <w:rFonts w:ascii="Cambria" w:hAnsi="Cambria" w:cs="Arial"/>
          <w:sz w:val="20"/>
          <w:szCs w:val="20"/>
        </w:rPr>
        <w:t xml:space="preserve">. 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Umowy,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534507EA" w14:textId="77777777" w:rsidR="001F73AA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16</w:t>
      </w:r>
    </w:p>
    <w:p w14:paraId="1A4D7E64" w14:textId="7381BF3A" w:rsidR="001F73AA" w:rsidRPr="00625881" w:rsidRDefault="001F73AA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Po zakończeniu robót </w:t>
      </w:r>
      <w:r w:rsidRPr="00625881">
        <w:rPr>
          <w:rFonts w:ascii="Cambria" w:hAnsi="Cambria" w:cs="Arial"/>
          <w:b/>
          <w:bCs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zobowiązany jest uporządkować teren </w:t>
      </w:r>
      <w:r w:rsidR="00845A90" w:rsidRPr="00625881">
        <w:rPr>
          <w:rFonts w:ascii="Cambria" w:hAnsi="Cambria" w:cs="Arial"/>
          <w:sz w:val="20"/>
          <w:szCs w:val="20"/>
        </w:rPr>
        <w:t>budowy</w:t>
      </w:r>
      <w:r w:rsidRPr="00625881">
        <w:rPr>
          <w:rFonts w:ascii="Cambria" w:hAnsi="Cambria" w:cs="Arial"/>
          <w:sz w:val="20"/>
          <w:szCs w:val="20"/>
        </w:rPr>
        <w:t xml:space="preserve"> i przekazać go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625881">
        <w:rPr>
          <w:rFonts w:ascii="Cambria" w:hAnsi="Cambria" w:cs="Arial"/>
          <w:sz w:val="20"/>
          <w:szCs w:val="20"/>
        </w:rPr>
        <w:t>w terminie ustalonym dla odbioru końcowego robót.</w:t>
      </w:r>
    </w:p>
    <w:p w14:paraId="29F688C3" w14:textId="77777777" w:rsidR="003D5AE1" w:rsidRPr="00625881" w:rsidRDefault="003D5AE1" w:rsidP="002838F7">
      <w:pPr>
        <w:spacing w:line="276" w:lineRule="auto"/>
        <w:ind w:left="-142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71E970C9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17</w:t>
      </w:r>
    </w:p>
    <w:p w14:paraId="2398C7F5" w14:textId="77777777" w:rsidR="001F73AA" w:rsidRPr="00625881" w:rsidRDefault="001F73AA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625881">
        <w:rPr>
          <w:rFonts w:ascii="Cambria" w:hAnsi="Cambria" w:cs="Arial"/>
          <w:b/>
          <w:bCs/>
          <w:sz w:val="20"/>
          <w:szCs w:val="20"/>
        </w:rPr>
        <w:t>Zamawiający</w:t>
      </w:r>
      <w:r w:rsidRPr="00625881">
        <w:rPr>
          <w:rFonts w:ascii="Cambria" w:hAnsi="Cambria" w:cs="Arial"/>
          <w:sz w:val="20"/>
          <w:szCs w:val="20"/>
        </w:rPr>
        <w:t xml:space="preserve"> </w:t>
      </w:r>
      <w:r w:rsidRPr="00625881">
        <w:rPr>
          <w:rFonts w:ascii="Cambria" w:hAnsi="Cambria" w:cs="Arial"/>
          <w:sz w:val="20"/>
          <w:szCs w:val="20"/>
        </w:rPr>
        <w:lastRenderedPageBreak/>
        <w:t xml:space="preserve">może odstąpić od umowy w terminie natychmiastowym z przyczyn leżących po stronie </w:t>
      </w:r>
      <w:r w:rsidRPr="00625881">
        <w:rPr>
          <w:rFonts w:ascii="Cambria" w:hAnsi="Cambria" w:cs="Arial"/>
          <w:b/>
          <w:bCs/>
          <w:sz w:val="20"/>
          <w:szCs w:val="20"/>
        </w:rPr>
        <w:t>Wykonawcy</w:t>
      </w:r>
      <w:r w:rsidRPr="00625881">
        <w:rPr>
          <w:rFonts w:ascii="Cambria" w:hAnsi="Cambria" w:cs="Arial"/>
          <w:sz w:val="20"/>
          <w:szCs w:val="20"/>
        </w:rPr>
        <w:t xml:space="preserve">, a </w:t>
      </w:r>
      <w:r w:rsidRPr="00625881">
        <w:rPr>
          <w:rFonts w:ascii="Cambria" w:hAnsi="Cambria" w:cs="Arial"/>
          <w:b/>
          <w:bCs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373BBC13" w14:textId="77777777" w:rsidR="00805263" w:rsidRDefault="00805263" w:rsidP="002838F7">
      <w:pPr>
        <w:tabs>
          <w:tab w:val="left" w:pos="709"/>
        </w:tabs>
        <w:suppressAutoHyphens/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</w:p>
    <w:p w14:paraId="6B6EEEE6" w14:textId="77777777" w:rsidR="00E563E7" w:rsidRPr="00625881" w:rsidRDefault="00E563E7" w:rsidP="002838F7">
      <w:pPr>
        <w:tabs>
          <w:tab w:val="left" w:pos="709"/>
        </w:tabs>
        <w:suppressAutoHyphens/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</w:p>
    <w:p w14:paraId="09AAF5FA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18</w:t>
      </w:r>
    </w:p>
    <w:p w14:paraId="7EAB3FD3" w14:textId="3D72A91B" w:rsidR="001F73AA" w:rsidRPr="00625881" w:rsidRDefault="00285324" w:rsidP="00E57140">
      <w:pPr>
        <w:spacing w:line="276" w:lineRule="auto"/>
        <w:ind w:left="-142" w:hanging="284"/>
        <w:jc w:val="both"/>
        <w:outlineLvl w:val="0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1. </w:t>
      </w:r>
      <w:r w:rsidRPr="00625881">
        <w:rPr>
          <w:rFonts w:ascii="Cambria" w:hAnsi="Cambria" w:cs="Arial"/>
          <w:sz w:val="20"/>
          <w:szCs w:val="20"/>
        </w:rPr>
        <w:tab/>
      </w:r>
      <w:r w:rsidR="001F73AA" w:rsidRPr="00625881">
        <w:rPr>
          <w:rFonts w:ascii="Cambria" w:hAnsi="Cambria" w:cs="Arial"/>
          <w:sz w:val="20"/>
          <w:szCs w:val="20"/>
        </w:rPr>
        <w:t xml:space="preserve">Na zasadach określonych w niniejszej umowie, niezależnie od udzielonej rękojmi na okres </w:t>
      </w:r>
      <w:r w:rsidR="00C3061B">
        <w:rPr>
          <w:rFonts w:ascii="Cambria" w:hAnsi="Cambria" w:cs="Arial"/>
          <w:sz w:val="20"/>
          <w:szCs w:val="20"/>
        </w:rPr>
        <w:t>60</w:t>
      </w:r>
      <w:r w:rsidR="001F73AA" w:rsidRPr="00625881">
        <w:rPr>
          <w:rFonts w:ascii="Cambria" w:hAnsi="Cambria" w:cs="Arial"/>
          <w:sz w:val="20"/>
          <w:szCs w:val="20"/>
        </w:rPr>
        <w:t xml:space="preserve"> miesięcy Wykonawca udziela Zamawiającemu </w:t>
      </w:r>
      <w:r w:rsidR="00C63789">
        <w:rPr>
          <w:rFonts w:ascii="Cambria" w:hAnsi="Cambria" w:cs="Arial"/>
          <w:sz w:val="20"/>
          <w:szCs w:val="20"/>
        </w:rPr>
        <w:t>……</w:t>
      </w:r>
      <w:r w:rsidR="00CD3B3C">
        <w:rPr>
          <w:rFonts w:ascii="Cambria" w:hAnsi="Cambria" w:cs="Arial"/>
          <w:sz w:val="20"/>
          <w:szCs w:val="20"/>
        </w:rPr>
        <w:t>………………</w:t>
      </w:r>
      <w:r w:rsidR="00C63789">
        <w:rPr>
          <w:rFonts w:ascii="Cambria" w:hAnsi="Cambria" w:cs="Arial"/>
          <w:sz w:val="20"/>
          <w:szCs w:val="20"/>
        </w:rPr>
        <w:t>..</w:t>
      </w:r>
      <w:r w:rsidR="001F73AA" w:rsidRPr="00625881">
        <w:rPr>
          <w:rFonts w:ascii="Cambria" w:hAnsi="Cambria" w:cs="Arial"/>
          <w:sz w:val="20"/>
          <w:szCs w:val="20"/>
        </w:rPr>
        <w:t>….. miesięcznej gwarancji jakości wykonanych prac.</w:t>
      </w:r>
    </w:p>
    <w:p w14:paraId="0ABC70D9" w14:textId="77777777" w:rsidR="001F73AA" w:rsidRPr="00625881" w:rsidRDefault="001F73AA" w:rsidP="00E57140">
      <w:pPr>
        <w:spacing w:line="276" w:lineRule="auto"/>
        <w:ind w:left="-142" w:hanging="284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2. </w:t>
      </w:r>
      <w:r w:rsidRPr="00625881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7A41FD96" w14:textId="77777777" w:rsidR="001F73AA" w:rsidRPr="00625881" w:rsidRDefault="001F73AA" w:rsidP="00E57140">
      <w:pPr>
        <w:spacing w:line="276" w:lineRule="auto"/>
        <w:ind w:left="-142" w:hanging="284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3. </w:t>
      </w:r>
      <w:r w:rsidRPr="00625881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50AA4BA4" w14:textId="77777777" w:rsidR="001F73AA" w:rsidRPr="00625881" w:rsidRDefault="001F73AA" w:rsidP="00E57140">
      <w:pPr>
        <w:spacing w:line="276" w:lineRule="auto"/>
        <w:ind w:left="-142" w:hanging="284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4. </w:t>
      </w:r>
      <w:r w:rsidRPr="00625881">
        <w:rPr>
          <w:rFonts w:ascii="Cambria" w:hAnsi="Cambria" w:cs="Arial"/>
          <w:sz w:val="20"/>
          <w:szCs w:val="20"/>
        </w:rPr>
        <w:tab/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3024BF00" w14:textId="4EFE171F" w:rsidR="001F73AA" w:rsidRPr="00625881" w:rsidRDefault="001F73AA" w:rsidP="00E57140">
      <w:pPr>
        <w:spacing w:line="276" w:lineRule="auto"/>
        <w:ind w:left="-142" w:hanging="284"/>
        <w:jc w:val="both"/>
        <w:outlineLvl w:val="0"/>
        <w:rPr>
          <w:rFonts w:ascii="Cambria" w:hAnsi="Cambria" w:cs="Arial"/>
          <w:sz w:val="20"/>
          <w:szCs w:val="20"/>
        </w:rPr>
      </w:pPr>
      <w:bookmarkStart w:id="5" w:name="_Toc415435792"/>
      <w:r w:rsidRPr="00625881">
        <w:rPr>
          <w:rFonts w:ascii="Cambria" w:hAnsi="Cambria" w:cs="Arial"/>
          <w:sz w:val="20"/>
          <w:szCs w:val="20"/>
        </w:rPr>
        <w:t>5.   Rękojmia za wady</w:t>
      </w:r>
      <w:bookmarkEnd w:id="5"/>
      <w:r w:rsidRPr="00625881">
        <w:rPr>
          <w:rFonts w:ascii="Cambria" w:hAnsi="Cambria" w:cs="Arial"/>
          <w:sz w:val="20"/>
          <w:szCs w:val="20"/>
        </w:rPr>
        <w:t>:</w:t>
      </w:r>
    </w:p>
    <w:p w14:paraId="0CC03679" w14:textId="77777777" w:rsidR="001F73AA" w:rsidRPr="00625881" w:rsidRDefault="001F73AA" w:rsidP="00D17C33">
      <w:pPr>
        <w:numPr>
          <w:ilvl w:val="0"/>
          <w:numId w:val="30"/>
        </w:numPr>
        <w:spacing w:line="276" w:lineRule="auto"/>
        <w:ind w:left="284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Zamawiającemu, na zasadach określonych w Kodeksie cywilnym i niniejszej umowie, przysługują uprawnienia z tytułu rękojmi za wady fizyczne i wady prawne przedmiotu umowy.</w:t>
      </w:r>
    </w:p>
    <w:p w14:paraId="44F680C5" w14:textId="77777777" w:rsidR="001F73AA" w:rsidRPr="00625881" w:rsidRDefault="001F73AA" w:rsidP="00D17C33">
      <w:pPr>
        <w:numPr>
          <w:ilvl w:val="0"/>
          <w:numId w:val="30"/>
        </w:numPr>
        <w:spacing w:line="276" w:lineRule="auto"/>
        <w:ind w:left="284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3FB6E3FA" w14:textId="76D67237" w:rsidR="001F73AA" w:rsidRPr="00625881" w:rsidRDefault="001F73AA" w:rsidP="00D17C33">
      <w:pPr>
        <w:numPr>
          <w:ilvl w:val="0"/>
          <w:numId w:val="30"/>
        </w:numPr>
        <w:spacing w:line="276" w:lineRule="auto"/>
        <w:ind w:left="284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 okresie trwania </w:t>
      </w:r>
      <w:r w:rsidR="00DC5796" w:rsidRPr="00625881">
        <w:rPr>
          <w:rFonts w:ascii="Cambria" w:hAnsi="Cambria" w:cs="Arial"/>
          <w:sz w:val="20"/>
          <w:szCs w:val="20"/>
        </w:rPr>
        <w:t>rękojmi Wykonawca</w:t>
      </w:r>
      <w:r w:rsidRPr="00625881">
        <w:rPr>
          <w:rFonts w:ascii="Cambria" w:hAnsi="Cambria" w:cs="Arial"/>
          <w:sz w:val="20"/>
          <w:szCs w:val="20"/>
        </w:rPr>
        <w:t xml:space="preserve"> będzie usuwał wady swoim kosztem i staraniem.</w:t>
      </w:r>
    </w:p>
    <w:p w14:paraId="6654C290" w14:textId="445F0608" w:rsidR="001F73AA" w:rsidRPr="00625881" w:rsidRDefault="001F73AA" w:rsidP="00D17C33">
      <w:pPr>
        <w:numPr>
          <w:ilvl w:val="0"/>
          <w:numId w:val="30"/>
        </w:numPr>
        <w:spacing w:line="276" w:lineRule="auto"/>
        <w:ind w:left="284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Uprawnienia z tytułu rękojmi za wady fizyczne wygasają po upływie </w:t>
      </w:r>
      <w:r w:rsidR="00EF351A">
        <w:rPr>
          <w:rFonts w:ascii="Cambria" w:hAnsi="Cambria" w:cs="Arial"/>
          <w:sz w:val="20"/>
          <w:szCs w:val="20"/>
        </w:rPr>
        <w:t>60</w:t>
      </w:r>
      <w:r w:rsidRPr="00625881">
        <w:rPr>
          <w:rFonts w:ascii="Cambria" w:hAnsi="Cambria" w:cs="Arial"/>
          <w:sz w:val="20"/>
          <w:szCs w:val="20"/>
        </w:rPr>
        <w:t xml:space="preserve"> m-</w:t>
      </w:r>
      <w:proofErr w:type="spellStart"/>
      <w:r w:rsidRPr="00625881">
        <w:rPr>
          <w:rFonts w:ascii="Cambria" w:hAnsi="Cambria" w:cs="Arial"/>
          <w:sz w:val="20"/>
          <w:szCs w:val="20"/>
        </w:rPr>
        <w:t>cy</w:t>
      </w:r>
      <w:proofErr w:type="spellEnd"/>
      <w:r w:rsidRPr="00625881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5CB8F8DC" w14:textId="77777777" w:rsidR="001F73AA" w:rsidRPr="00625881" w:rsidRDefault="001F73AA" w:rsidP="00D17C33">
      <w:pPr>
        <w:numPr>
          <w:ilvl w:val="0"/>
          <w:numId w:val="30"/>
        </w:numPr>
        <w:spacing w:line="276" w:lineRule="auto"/>
        <w:ind w:left="284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14:paraId="3F2FF500" w14:textId="77777777" w:rsidR="001F73AA" w:rsidRPr="00625881" w:rsidRDefault="001F73AA" w:rsidP="00D17C33">
      <w:pPr>
        <w:numPr>
          <w:ilvl w:val="0"/>
          <w:numId w:val="30"/>
        </w:numPr>
        <w:spacing w:line="276" w:lineRule="auto"/>
        <w:ind w:left="284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2DD6DC1D" w14:textId="77777777" w:rsidR="001F73AA" w:rsidRPr="00625881" w:rsidRDefault="001F73AA" w:rsidP="00D17C33">
      <w:pPr>
        <w:numPr>
          <w:ilvl w:val="0"/>
          <w:numId w:val="30"/>
        </w:numPr>
        <w:spacing w:line="276" w:lineRule="auto"/>
        <w:ind w:left="284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26C71995" w14:textId="77777777" w:rsidR="001F73AA" w:rsidRPr="00625881" w:rsidRDefault="001F73AA" w:rsidP="00D17C33">
      <w:pPr>
        <w:numPr>
          <w:ilvl w:val="0"/>
          <w:numId w:val="30"/>
        </w:numPr>
        <w:spacing w:line="276" w:lineRule="auto"/>
        <w:ind w:left="284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3F2D22D3" w14:textId="77777777" w:rsidR="001F73AA" w:rsidRPr="00625881" w:rsidRDefault="001F73AA" w:rsidP="002838F7">
      <w:pPr>
        <w:spacing w:line="276" w:lineRule="auto"/>
        <w:ind w:left="-142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6.     Gwarancja jakości:</w:t>
      </w:r>
    </w:p>
    <w:p w14:paraId="419DCD3F" w14:textId="52A3E9BB" w:rsidR="001F73AA" w:rsidRPr="00625881" w:rsidRDefault="001F73AA" w:rsidP="00D17C33">
      <w:pPr>
        <w:pStyle w:val="Akapitzlist"/>
        <w:numPr>
          <w:ilvl w:val="1"/>
          <w:numId w:val="31"/>
        </w:numPr>
        <w:spacing w:after="200" w:line="276" w:lineRule="auto"/>
        <w:ind w:left="284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Niezależnie od rękojmi Wykonawca udziela niniejszym Zamawiającemu </w:t>
      </w:r>
      <w:r w:rsidR="008F3983">
        <w:rPr>
          <w:rFonts w:ascii="Cambria" w:hAnsi="Cambria" w:cs="Arial"/>
          <w:sz w:val="20"/>
          <w:szCs w:val="20"/>
          <w:lang w:val="pl-PL"/>
        </w:rPr>
        <w:t>……</w:t>
      </w:r>
      <w:r w:rsidR="00DB65E6">
        <w:rPr>
          <w:rFonts w:ascii="Cambria" w:hAnsi="Cambria" w:cs="Arial"/>
          <w:sz w:val="20"/>
          <w:szCs w:val="20"/>
          <w:lang w:val="pl-PL"/>
        </w:rPr>
        <w:t>………</w:t>
      </w:r>
      <w:r w:rsidR="008F3983">
        <w:rPr>
          <w:rFonts w:ascii="Cambria" w:hAnsi="Cambria" w:cs="Arial"/>
          <w:sz w:val="20"/>
          <w:szCs w:val="20"/>
          <w:lang w:val="pl-PL"/>
        </w:rPr>
        <w:t>…</w:t>
      </w:r>
      <w:r w:rsidRPr="00625881">
        <w:rPr>
          <w:rFonts w:ascii="Cambria" w:hAnsi="Cambria" w:cs="Arial"/>
          <w:sz w:val="20"/>
          <w:szCs w:val="20"/>
        </w:rPr>
        <w:t>… miesięcznej gwarancji jakości wykonania prac. Termin gwarancji będzie liczony od dnia podpisania protokołu końcowego odbioru robót.</w:t>
      </w:r>
    </w:p>
    <w:p w14:paraId="5DD7C67F" w14:textId="77777777" w:rsidR="001F73AA" w:rsidRPr="00625881" w:rsidRDefault="001F73AA" w:rsidP="00D17C33">
      <w:pPr>
        <w:pStyle w:val="Akapitzlist"/>
        <w:numPr>
          <w:ilvl w:val="1"/>
          <w:numId w:val="31"/>
        </w:numPr>
        <w:spacing w:after="200" w:line="276" w:lineRule="auto"/>
        <w:ind w:left="284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39E6E375" w14:textId="77777777" w:rsidR="001F73AA" w:rsidRPr="00625881" w:rsidRDefault="001F73AA" w:rsidP="00D17C33">
      <w:pPr>
        <w:pStyle w:val="Akapitzlist"/>
        <w:numPr>
          <w:ilvl w:val="1"/>
          <w:numId w:val="31"/>
        </w:numPr>
        <w:spacing w:after="200" w:line="276" w:lineRule="auto"/>
        <w:ind w:left="284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69B0D9DD" w14:textId="77777777" w:rsidR="001F73AA" w:rsidRPr="00625881" w:rsidRDefault="001F73AA" w:rsidP="00D17C33">
      <w:pPr>
        <w:pStyle w:val="Akapitzlist"/>
        <w:numPr>
          <w:ilvl w:val="0"/>
          <w:numId w:val="32"/>
        </w:numPr>
        <w:spacing w:after="200" w:line="276" w:lineRule="auto"/>
        <w:ind w:left="-142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Bieg gwarancji rozpoczyna się z dniem końcowym odbioru przedmiotu umowy przez Zamawiającego.</w:t>
      </w:r>
    </w:p>
    <w:p w14:paraId="40A2F5BC" w14:textId="77777777" w:rsidR="001F73AA" w:rsidRPr="00625881" w:rsidRDefault="001F73AA" w:rsidP="00D17C33">
      <w:pPr>
        <w:pStyle w:val="Akapitzlist"/>
        <w:numPr>
          <w:ilvl w:val="0"/>
          <w:numId w:val="32"/>
        </w:numPr>
        <w:spacing w:after="200" w:line="276" w:lineRule="auto"/>
        <w:ind w:left="-142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 okresie gwarancyjnym i trwania rękojmi Wykonawca zobowiązuje się do usunięcia powstałych wad (usterek) jak również bieżących napraw i konserwacji w terminie ustalonym przez Zamawiającego.</w:t>
      </w:r>
    </w:p>
    <w:p w14:paraId="46BA1034" w14:textId="77777777" w:rsidR="001F73AA" w:rsidRPr="00625881" w:rsidRDefault="001F73AA" w:rsidP="00D17C33">
      <w:pPr>
        <w:pStyle w:val="Akapitzlist"/>
        <w:numPr>
          <w:ilvl w:val="0"/>
          <w:numId w:val="32"/>
        </w:numPr>
        <w:spacing w:after="200" w:line="276" w:lineRule="auto"/>
        <w:ind w:left="-142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6B0C6BBC" w14:textId="77777777" w:rsidR="001F73AA" w:rsidRPr="00625881" w:rsidRDefault="001F73AA" w:rsidP="00D17C33">
      <w:pPr>
        <w:pStyle w:val="Akapitzlist"/>
        <w:numPr>
          <w:ilvl w:val="0"/>
          <w:numId w:val="32"/>
        </w:numPr>
        <w:spacing w:after="200" w:line="276" w:lineRule="auto"/>
        <w:ind w:left="-142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568E0B20" w14:textId="77777777" w:rsidR="001F73AA" w:rsidRPr="00625881" w:rsidRDefault="001F73AA" w:rsidP="00D17C33">
      <w:pPr>
        <w:pStyle w:val="Akapitzlist"/>
        <w:numPr>
          <w:ilvl w:val="0"/>
          <w:numId w:val="32"/>
        </w:numPr>
        <w:spacing w:after="200" w:line="276" w:lineRule="auto"/>
        <w:ind w:left="-142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5B2471A8" w14:textId="20404C78" w:rsidR="002838F7" w:rsidRPr="00625881" w:rsidRDefault="001F73AA" w:rsidP="00D17C33">
      <w:pPr>
        <w:pStyle w:val="Akapitzlist"/>
        <w:numPr>
          <w:ilvl w:val="0"/>
          <w:numId w:val="32"/>
        </w:numPr>
        <w:spacing w:after="80" w:line="276" w:lineRule="auto"/>
        <w:ind w:left="-142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Naprawa gwarancyjna będzie wykonana w terminie nie dłuższym niż 14 dni, licząc od dnia przy</w:t>
      </w:r>
      <w:r w:rsidR="008F3983">
        <w:rPr>
          <w:rFonts w:ascii="Cambria" w:hAnsi="Cambria" w:cs="Arial"/>
          <w:sz w:val="20"/>
          <w:szCs w:val="20"/>
        </w:rPr>
        <w:t>jęcia zgłoszenia (telefonicznie</w:t>
      </w:r>
      <w:r w:rsidRPr="00625881">
        <w:rPr>
          <w:rFonts w:ascii="Cambria" w:hAnsi="Cambria" w:cs="Arial"/>
          <w:sz w:val="20"/>
          <w:szCs w:val="20"/>
        </w:rPr>
        <w:t>, faksem lub e-mailem), chyba że Strony w oparciu o stosowny protokół konieczności wzajemnie podpisany uzgodnią dłuższy czas naprawy.</w:t>
      </w:r>
    </w:p>
    <w:p w14:paraId="16FEC2AA" w14:textId="008A77D9" w:rsidR="00805263" w:rsidRPr="00625881" w:rsidRDefault="001F73AA" w:rsidP="00D17C33">
      <w:pPr>
        <w:pStyle w:val="Akapitzlist"/>
        <w:numPr>
          <w:ilvl w:val="0"/>
          <w:numId w:val="32"/>
        </w:numPr>
        <w:spacing w:after="80" w:line="276" w:lineRule="auto"/>
        <w:ind w:left="-142" w:hanging="425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lastRenderedPageBreak/>
        <w:t>Gwarancja ulega automatycznie przedłużeniu o okres naprawy, tj. czas liczony od zgłoszenia istnienia wady do usunięcia wady stwierdzonego protokolarnie.</w:t>
      </w:r>
    </w:p>
    <w:p w14:paraId="467EB7DE" w14:textId="77777777" w:rsidR="001F73AA" w:rsidRPr="00625881" w:rsidRDefault="001F73AA" w:rsidP="002838F7">
      <w:pPr>
        <w:spacing w:line="276" w:lineRule="auto"/>
        <w:ind w:left="-142" w:hanging="425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06609DC3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19</w:t>
      </w:r>
    </w:p>
    <w:p w14:paraId="4390FAB6" w14:textId="60985203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W przypadku niewykonania lub nienależytego wykonania umowy naliczone będą kary umowne:</w:t>
      </w:r>
    </w:p>
    <w:p w14:paraId="2BEEECCA" w14:textId="77777777" w:rsidR="00805263" w:rsidRPr="00625881" w:rsidRDefault="00805263" w:rsidP="00D17C33">
      <w:pPr>
        <w:numPr>
          <w:ilvl w:val="0"/>
          <w:numId w:val="24"/>
        </w:numPr>
        <w:tabs>
          <w:tab w:val="clear" w:pos="708"/>
        </w:tabs>
        <w:suppressAutoHyphens/>
        <w:spacing w:line="276" w:lineRule="auto"/>
        <w:ind w:left="-142" w:hanging="425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zapłaci </w:t>
      </w:r>
      <w:r w:rsidRPr="00625881">
        <w:rPr>
          <w:rFonts w:ascii="Cambria" w:hAnsi="Cambria" w:cs="Arial"/>
          <w:b/>
          <w:bCs/>
          <w:sz w:val="20"/>
          <w:szCs w:val="20"/>
        </w:rPr>
        <w:t>Zamawiającemu</w:t>
      </w:r>
      <w:r w:rsidRPr="00625881">
        <w:rPr>
          <w:rFonts w:ascii="Cambria" w:hAnsi="Cambria" w:cs="Arial"/>
          <w:sz w:val="20"/>
          <w:szCs w:val="20"/>
        </w:rPr>
        <w:t xml:space="preserve"> karę umowną:</w:t>
      </w:r>
    </w:p>
    <w:p w14:paraId="07FEBE9A" w14:textId="06EC250F" w:rsidR="00805263" w:rsidRPr="00625881" w:rsidRDefault="00805263" w:rsidP="002838F7">
      <w:pPr>
        <w:numPr>
          <w:ilvl w:val="0"/>
          <w:numId w:val="8"/>
        </w:numPr>
        <w:suppressAutoHyphens/>
        <w:spacing w:line="276" w:lineRule="auto"/>
        <w:ind w:left="284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 zwłokę w wykonaniu</w:t>
      </w:r>
      <w:r w:rsidR="008F4D40" w:rsidRPr="00625881">
        <w:rPr>
          <w:rFonts w:ascii="Cambria" w:hAnsi="Cambria" w:cs="Arial"/>
          <w:sz w:val="20"/>
          <w:szCs w:val="20"/>
        </w:rPr>
        <w:t xml:space="preserve"> przedmiotu umowy </w:t>
      </w:r>
      <w:r w:rsidR="00DC5796" w:rsidRPr="00625881">
        <w:rPr>
          <w:rFonts w:ascii="Cambria" w:hAnsi="Cambria" w:cs="Arial"/>
          <w:sz w:val="20"/>
          <w:szCs w:val="20"/>
        </w:rPr>
        <w:t>w terminie</w:t>
      </w:r>
      <w:r w:rsidR="008F4D40" w:rsidRPr="00625881">
        <w:rPr>
          <w:rFonts w:ascii="Cambria" w:hAnsi="Cambria" w:cs="Arial"/>
          <w:sz w:val="20"/>
          <w:szCs w:val="20"/>
        </w:rPr>
        <w:t xml:space="preserve"> </w:t>
      </w:r>
      <w:r w:rsidR="0038661D" w:rsidRPr="00625881">
        <w:rPr>
          <w:rFonts w:ascii="Cambria" w:hAnsi="Cambria" w:cs="Arial"/>
          <w:sz w:val="20"/>
          <w:szCs w:val="20"/>
        </w:rPr>
        <w:t xml:space="preserve">cząstkowym lub </w:t>
      </w:r>
      <w:r w:rsidRPr="00625881">
        <w:rPr>
          <w:rFonts w:ascii="Cambria" w:hAnsi="Cambria" w:cs="Arial"/>
          <w:sz w:val="20"/>
          <w:szCs w:val="20"/>
        </w:rPr>
        <w:t>końcow</w:t>
      </w:r>
      <w:r w:rsidR="008F4D40" w:rsidRPr="00625881">
        <w:rPr>
          <w:rFonts w:ascii="Cambria" w:hAnsi="Cambria" w:cs="Arial"/>
          <w:sz w:val="20"/>
          <w:szCs w:val="20"/>
        </w:rPr>
        <w:t xml:space="preserve">ym </w:t>
      </w:r>
      <w:r w:rsidR="005379AE" w:rsidRPr="00625881">
        <w:rPr>
          <w:rFonts w:ascii="Cambria" w:hAnsi="Cambria" w:cs="Arial"/>
          <w:sz w:val="20"/>
          <w:szCs w:val="20"/>
        </w:rPr>
        <w:t xml:space="preserve">o wynikającego z harmonogramu finansowo rzeczowego </w:t>
      </w:r>
      <w:r w:rsidRPr="00625881">
        <w:rPr>
          <w:rFonts w:ascii="Cambria" w:hAnsi="Cambria" w:cs="Arial"/>
          <w:sz w:val="20"/>
          <w:szCs w:val="20"/>
        </w:rPr>
        <w:t xml:space="preserve"> w wysokości 0,1 % wynagrodzenia brutto określonego w § 10 ust. 1 umowy, za każdy dzień zwłoki;</w:t>
      </w:r>
    </w:p>
    <w:p w14:paraId="52E2DCC8" w14:textId="77777777" w:rsidR="00805263" w:rsidRPr="00625881" w:rsidRDefault="00805263" w:rsidP="002838F7">
      <w:pPr>
        <w:numPr>
          <w:ilvl w:val="0"/>
          <w:numId w:val="8"/>
        </w:numPr>
        <w:tabs>
          <w:tab w:val="left" w:pos="709"/>
        </w:tabs>
        <w:suppressAutoHyphens/>
        <w:spacing w:line="276" w:lineRule="auto"/>
        <w:ind w:left="284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8F4D40" w:rsidRPr="00625881">
        <w:rPr>
          <w:rFonts w:ascii="Cambria" w:hAnsi="Cambria" w:cs="Arial"/>
          <w:sz w:val="20"/>
          <w:szCs w:val="20"/>
        </w:rPr>
        <w:t>;</w:t>
      </w:r>
    </w:p>
    <w:p w14:paraId="643CBF64" w14:textId="77777777" w:rsidR="0038661D" w:rsidRPr="00625881" w:rsidRDefault="0038661D" w:rsidP="002838F7">
      <w:pPr>
        <w:pStyle w:val="Akapitzlist"/>
        <w:numPr>
          <w:ilvl w:val="0"/>
          <w:numId w:val="8"/>
        </w:numPr>
        <w:tabs>
          <w:tab w:val="num" w:pos="709"/>
        </w:tabs>
        <w:spacing w:line="276" w:lineRule="auto"/>
        <w:ind w:left="284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 zwłokę w przedłożeniu do zatwierdzenia nowego lub zmienionego harmonogramu w wysokości 0,05 % wynagrodzenia brutto określonego w § 10 ust. 1 umowy, za każdy dzień zwłoki;</w:t>
      </w:r>
    </w:p>
    <w:p w14:paraId="09875E43" w14:textId="067385B2" w:rsidR="0038661D" w:rsidRPr="00625881" w:rsidRDefault="0038661D" w:rsidP="002838F7">
      <w:pPr>
        <w:pStyle w:val="Akapitzlist"/>
        <w:numPr>
          <w:ilvl w:val="0"/>
          <w:numId w:val="8"/>
        </w:numPr>
        <w:tabs>
          <w:tab w:val="num" w:pos="709"/>
        </w:tabs>
        <w:spacing w:line="276" w:lineRule="auto"/>
        <w:ind w:left="284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za przedłożenie kosztorysu ofertowego przed zawarciem umowy niezgodnego z wymaganiami opisanymi w SWZ i nie dokonanie jego zmiany w terminie 2 dni roboczych od jego przekazania do poprawienia w wysokości 5000 zł za każdy dzień </w:t>
      </w:r>
      <w:r w:rsidR="00F10F13" w:rsidRPr="00625881">
        <w:rPr>
          <w:rFonts w:ascii="Cambria" w:hAnsi="Cambria" w:cs="Arial"/>
          <w:sz w:val="20"/>
          <w:szCs w:val="20"/>
          <w:lang w:val="pl-PL"/>
        </w:rPr>
        <w:t>zwłoki</w:t>
      </w:r>
      <w:r w:rsidRPr="00625881">
        <w:rPr>
          <w:rFonts w:ascii="Cambria" w:hAnsi="Cambria" w:cs="Arial"/>
          <w:sz w:val="20"/>
          <w:szCs w:val="20"/>
        </w:rPr>
        <w:t xml:space="preserve">.  </w:t>
      </w:r>
    </w:p>
    <w:p w14:paraId="2937D847" w14:textId="77777777" w:rsidR="0038661D" w:rsidRPr="00625881" w:rsidRDefault="0038661D" w:rsidP="00F10F13">
      <w:pPr>
        <w:pStyle w:val="Akapitzlist"/>
        <w:numPr>
          <w:ilvl w:val="0"/>
          <w:numId w:val="8"/>
        </w:numPr>
        <w:tabs>
          <w:tab w:val="num" w:pos="709"/>
        </w:tabs>
        <w:spacing w:line="276" w:lineRule="auto"/>
        <w:ind w:left="284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za zwłokę w wykonaniu któregokolwiek z terminów wskazanych w zatwierdzonym harmonogramie przedmiotu umowy </w:t>
      </w:r>
      <w:bookmarkStart w:id="6" w:name="_Hlk512668801"/>
      <w:r w:rsidRPr="00625881">
        <w:rPr>
          <w:rFonts w:ascii="Cambria" w:hAnsi="Cambria" w:cs="Arial"/>
          <w:sz w:val="20"/>
          <w:szCs w:val="20"/>
        </w:rPr>
        <w:t>w wysokości 0,05 % wynagrodzenia brutto określonego w § 10 ust. 1 umowy, za każdy dzień zwłoki;</w:t>
      </w:r>
    </w:p>
    <w:bookmarkEnd w:id="6"/>
    <w:p w14:paraId="5E70EE83" w14:textId="63511D19" w:rsidR="00805263" w:rsidRPr="00625881" w:rsidRDefault="00805263" w:rsidP="002838F7">
      <w:pPr>
        <w:numPr>
          <w:ilvl w:val="0"/>
          <w:numId w:val="8"/>
        </w:numPr>
        <w:tabs>
          <w:tab w:val="left" w:pos="709"/>
        </w:tabs>
        <w:suppressAutoHyphens/>
        <w:spacing w:line="276" w:lineRule="auto"/>
        <w:ind w:left="284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za nieprzedłożenie poświadczonej za zgodność z oryginałem kopii umowy o podwykonawstwo lub jej zmiany za każdy stwierdzony przypadek w wysokości </w:t>
      </w:r>
      <w:r w:rsidR="00F10F13" w:rsidRPr="00625881">
        <w:rPr>
          <w:rFonts w:ascii="Cambria" w:hAnsi="Cambria" w:cs="Arial"/>
          <w:sz w:val="20"/>
          <w:szCs w:val="20"/>
        </w:rPr>
        <w:t>1</w:t>
      </w:r>
      <w:r w:rsidRPr="00625881">
        <w:rPr>
          <w:rFonts w:ascii="Cambria" w:hAnsi="Cambria" w:cs="Arial"/>
          <w:sz w:val="20"/>
          <w:szCs w:val="20"/>
        </w:rPr>
        <w:t xml:space="preserve"> % wynagrodzenia brutto określonego w § 10 ust. 1 umowy</w:t>
      </w:r>
      <w:r w:rsidR="008F4D40" w:rsidRPr="00625881">
        <w:rPr>
          <w:rFonts w:ascii="Cambria" w:hAnsi="Cambria" w:cs="Arial"/>
          <w:sz w:val="20"/>
          <w:szCs w:val="20"/>
        </w:rPr>
        <w:t>;</w:t>
      </w:r>
    </w:p>
    <w:p w14:paraId="2D7B05D0" w14:textId="671F698F" w:rsidR="00805263" w:rsidRPr="00625881" w:rsidRDefault="00805263" w:rsidP="002838F7">
      <w:pPr>
        <w:numPr>
          <w:ilvl w:val="0"/>
          <w:numId w:val="8"/>
        </w:numPr>
        <w:tabs>
          <w:tab w:val="left" w:pos="709"/>
        </w:tabs>
        <w:suppressAutoHyphens/>
        <w:spacing w:line="276" w:lineRule="auto"/>
        <w:ind w:left="284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za brak zapłaty lub nieterminową zapłatę wynagrodzenia należnego podwykonawcom lub dalszym podwykonawcom za każdy stwierdzony przypadek w wysokości </w:t>
      </w:r>
      <w:r w:rsidR="00F10F13" w:rsidRPr="00625881">
        <w:rPr>
          <w:rFonts w:ascii="Cambria" w:hAnsi="Cambria" w:cs="Arial"/>
          <w:sz w:val="20"/>
          <w:szCs w:val="20"/>
        </w:rPr>
        <w:t>1</w:t>
      </w:r>
      <w:r w:rsidRPr="00625881">
        <w:rPr>
          <w:rFonts w:ascii="Cambria" w:hAnsi="Cambria" w:cs="Arial"/>
          <w:sz w:val="20"/>
          <w:szCs w:val="20"/>
        </w:rPr>
        <w:t>% wynagrodzenia brutto określonego w § 10 ust. 1 umowy</w:t>
      </w:r>
      <w:r w:rsidR="008F4D40" w:rsidRPr="00625881">
        <w:rPr>
          <w:rFonts w:ascii="Cambria" w:hAnsi="Cambria" w:cs="Arial"/>
          <w:sz w:val="20"/>
          <w:szCs w:val="20"/>
        </w:rPr>
        <w:t>;</w:t>
      </w:r>
    </w:p>
    <w:p w14:paraId="639AB774" w14:textId="77777777" w:rsidR="00805263" w:rsidRPr="00625881" w:rsidRDefault="00805263" w:rsidP="002838F7">
      <w:pPr>
        <w:numPr>
          <w:ilvl w:val="0"/>
          <w:numId w:val="8"/>
        </w:numPr>
        <w:tabs>
          <w:tab w:val="left" w:pos="709"/>
        </w:tabs>
        <w:suppressAutoHyphens/>
        <w:spacing w:line="276" w:lineRule="auto"/>
        <w:ind w:left="284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8F4D40" w:rsidRPr="00625881">
        <w:rPr>
          <w:rFonts w:ascii="Cambria" w:hAnsi="Cambria" w:cs="Arial"/>
          <w:sz w:val="20"/>
          <w:szCs w:val="20"/>
        </w:rPr>
        <w:t>;</w:t>
      </w:r>
    </w:p>
    <w:p w14:paraId="417CD480" w14:textId="77777777" w:rsidR="00805263" w:rsidRPr="00625881" w:rsidRDefault="00805263" w:rsidP="002838F7">
      <w:pPr>
        <w:numPr>
          <w:ilvl w:val="0"/>
          <w:numId w:val="8"/>
        </w:numPr>
        <w:tabs>
          <w:tab w:val="left" w:pos="709"/>
        </w:tabs>
        <w:suppressAutoHyphens/>
        <w:spacing w:line="276" w:lineRule="auto"/>
        <w:ind w:left="284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za naruszenie obowiązku realizacji przedmiotu Umowy przy pomocy osób zatrudnionych przez Wykonawcę na podstawie umowy o pracę za każdy stwierdzony przypadek </w:t>
      </w:r>
      <w:r w:rsidRPr="00625881">
        <w:rPr>
          <w:rFonts w:ascii="Cambria" w:hAnsi="Cambria" w:cs="Arial"/>
          <w:sz w:val="20"/>
          <w:szCs w:val="20"/>
          <w:lang w:eastAsia="pl-PL"/>
        </w:rPr>
        <w:t>– karę umowną w wysokości 5000 zł (pięć tysięcy złotych)</w:t>
      </w:r>
      <w:r w:rsidR="008F4D40" w:rsidRPr="00625881">
        <w:rPr>
          <w:rFonts w:ascii="Cambria" w:hAnsi="Cambria" w:cs="Arial"/>
          <w:sz w:val="20"/>
          <w:szCs w:val="20"/>
          <w:lang w:eastAsia="pl-PL"/>
        </w:rPr>
        <w:t>;</w:t>
      </w:r>
    </w:p>
    <w:p w14:paraId="6CF119E6" w14:textId="77777777" w:rsidR="00805263" w:rsidRPr="00625881" w:rsidRDefault="00805263" w:rsidP="002838F7">
      <w:pPr>
        <w:numPr>
          <w:ilvl w:val="0"/>
          <w:numId w:val="8"/>
        </w:numPr>
        <w:tabs>
          <w:tab w:val="left" w:pos="709"/>
        </w:tabs>
        <w:suppressAutoHyphens/>
        <w:spacing w:line="276" w:lineRule="auto"/>
        <w:ind w:left="284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 w § 10 ust. 1 umowy, za każdy dzień zwłoki liczonej od daty wyznaczonej na usunięcie wad;</w:t>
      </w:r>
    </w:p>
    <w:p w14:paraId="787B7FDE" w14:textId="45162CF3" w:rsidR="00805263" w:rsidRPr="00625881" w:rsidRDefault="00F10F13" w:rsidP="002838F7">
      <w:pPr>
        <w:numPr>
          <w:ilvl w:val="0"/>
          <w:numId w:val="8"/>
        </w:numPr>
        <w:tabs>
          <w:tab w:val="left" w:pos="709"/>
        </w:tabs>
        <w:suppressAutoHyphens/>
        <w:spacing w:line="276" w:lineRule="auto"/>
        <w:ind w:left="284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podstawie kodeksu cywilnego) z przyczyn zależnych od Wykonawcy w wysokości </w:t>
      </w:r>
      <w:r w:rsidR="00444990">
        <w:rPr>
          <w:rFonts w:ascii="Cambria" w:hAnsi="Cambria" w:cs="Arial"/>
          <w:sz w:val="20"/>
          <w:szCs w:val="20"/>
        </w:rPr>
        <w:t>2</w:t>
      </w:r>
      <w:r w:rsidRPr="00625881">
        <w:rPr>
          <w:rFonts w:ascii="Cambria" w:hAnsi="Cambria" w:cs="Arial"/>
          <w:sz w:val="20"/>
          <w:szCs w:val="20"/>
        </w:rPr>
        <w:t>0% wynagrodzenia brutto określonego w § 10 ust. 1 Umowy</w:t>
      </w:r>
      <w:r w:rsidR="00805263" w:rsidRPr="00625881">
        <w:rPr>
          <w:rFonts w:ascii="Cambria" w:hAnsi="Cambria" w:cs="Arial"/>
          <w:sz w:val="20"/>
          <w:szCs w:val="20"/>
        </w:rPr>
        <w:t>.</w:t>
      </w:r>
    </w:p>
    <w:p w14:paraId="34E55678" w14:textId="77777777" w:rsidR="00805263" w:rsidRPr="00625881" w:rsidRDefault="00805263" w:rsidP="00D17C33">
      <w:pPr>
        <w:numPr>
          <w:ilvl w:val="0"/>
          <w:numId w:val="24"/>
        </w:numPr>
        <w:tabs>
          <w:tab w:val="left" w:pos="426"/>
        </w:tabs>
        <w:suppressAutoHyphens/>
        <w:spacing w:line="276" w:lineRule="auto"/>
        <w:ind w:left="-142" w:hanging="384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zapłaci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>Wykonawcy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karę umowną:</w:t>
      </w:r>
    </w:p>
    <w:p w14:paraId="5D3305F2" w14:textId="77777777" w:rsidR="00805263" w:rsidRPr="00625881" w:rsidRDefault="00805263" w:rsidP="002838F7">
      <w:pPr>
        <w:numPr>
          <w:ilvl w:val="0"/>
          <w:numId w:val="11"/>
        </w:numPr>
        <w:tabs>
          <w:tab w:val="left" w:pos="1134"/>
        </w:tabs>
        <w:suppressAutoHyphens/>
        <w:spacing w:line="276" w:lineRule="auto"/>
        <w:ind w:left="-142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0977F247" w14:textId="11D70495" w:rsidR="00805263" w:rsidRPr="00625881" w:rsidRDefault="00805263" w:rsidP="002838F7">
      <w:pPr>
        <w:numPr>
          <w:ilvl w:val="0"/>
          <w:numId w:val="11"/>
        </w:numPr>
        <w:tabs>
          <w:tab w:val="left" w:pos="1134"/>
        </w:tabs>
        <w:suppressAutoHyphens/>
        <w:spacing w:line="276" w:lineRule="auto"/>
        <w:ind w:left="-142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za zwłokę w przekazaniu placu budowy w wysokości 0,1 % wynagrodzenia brutto określonego w § 10 ust. 1 umowy, za każdy dzień </w:t>
      </w:r>
      <w:r w:rsidR="00793CE0">
        <w:rPr>
          <w:rFonts w:ascii="Cambria" w:eastAsia="Times New Roman" w:hAnsi="Cambria" w:cs="Arial"/>
          <w:sz w:val="20"/>
          <w:szCs w:val="20"/>
        </w:rPr>
        <w:t>zwłoki</w:t>
      </w:r>
      <w:r w:rsidRPr="00625881">
        <w:rPr>
          <w:rFonts w:ascii="Cambria" w:eastAsia="Times New Roman" w:hAnsi="Cambria" w:cs="Arial"/>
          <w:sz w:val="20"/>
          <w:szCs w:val="20"/>
        </w:rPr>
        <w:t>;</w:t>
      </w:r>
    </w:p>
    <w:p w14:paraId="59964DB5" w14:textId="77777777" w:rsidR="00805263" w:rsidRPr="00625881" w:rsidRDefault="00805263" w:rsidP="002838F7">
      <w:pPr>
        <w:numPr>
          <w:ilvl w:val="0"/>
          <w:numId w:val="11"/>
        </w:numPr>
        <w:tabs>
          <w:tab w:val="left" w:pos="1134"/>
        </w:tabs>
        <w:suppressAutoHyphens/>
        <w:spacing w:line="276" w:lineRule="auto"/>
        <w:ind w:left="-142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6AEF3BDE" w14:textId="77777777" w:rsidR="00BA6108" w:rsidRPr="00BA6108" w:rsidRDefault="00BA6108" w:rsidP="00BA6108">
      <w:pPr>
        <w:numPr>
          <w:ilvl w:val="0"/>
          <w:numId w:val="24"/>
        </w:numPr>
        <w:suppressAutoHyphens/>
        <w:spacing w:line="276" w:lineRule="auto"/>
        <w:ind w:left="-284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BA6108">
        <w:rPr>
          <w:rFonts w:ascii="Cambria" w:eastAsia="Times New Roman" w:hAnsi="Cambria" w:cs="Arial"/>
          <w:sz w:val="20"/>
          <w:szCs w:val="20"/>
        </w:rPr>
        <w:t xml:space="preserve">Zamawiający ma prawo potrącenia kar umownych z bieżących należności Wykonawcy.         </w:t>
      </w:r>
    </w:p>
    <w:p w14:paraId="762FF044" w14:textId="1C585C22" w:rsidR="00805263" w:rsidRPr="00625881" w:rsidRDefault="00BA6108" w:rsidP="00BA6108">
      <w:pPr>
        <w:numPr>
          <w:ilvl w:val="0"/>
          <w:numId w:val="24"/>
        </w:numPr>
        <w:suppressAutoHyphens/>
        <w:spacing w:line="276" w:lineRule="auto"/>
        <w:ind w:left="-284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BA6108">
        <w:rPr>
          <w:rFonts w:ascii="Cambria" w:eastAsia="Times New Roman" w:hAnsi="Cambria" w:cs="Arial"/>
          <w:sz w:val="20"/>
          <w:szCs w:val="20"/>
        </w:rPr>
        <w:t>Wykonawca upoważnia Zamawiającego do dokonywania potrąceń z wynagrodzenia przewidzianego niniejszą umową naliczonych kar umownych</w:t>
      </w:r>
      <w:r w:rsidR="00805263" w:rsidRPr="00625881">
        <w:rPr>
          <w:rFonts w:ascii="Cambria" w:eastAsia="Times New Roman" w:hAnsi="Cambria" w:cs="Arial"/>
          <w:sz w:val="20"/>
          <w:szCs w:val="20"/>
        </w:rPr>
        <w:t>.</w:t>
      </w:r>
    </w:p>
    <w:p w14:paraId="7AB78D19" w14:textId="1840E30C" w:rsidR="001B51E8" w:rsidRPr="00625881" w:rsidRDefault="001B51E8" w:rsidP="00D17C33">
      <w:pPr>
        <w:numPr>
          <w:ilvl w:val="0"/>
          <w:numId w:val="24"/>
        </w:numPr>
        <w:suppressAutoHyphens/>
        <w:spacing w:line="276" w:lineRule="auto"/>
        <w:ind w:left="-284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hAnsi="Cambria" w:cs="Arial"/>
          <w:color w:val="000000"/>
          <w:sz w:val="20"/>
          <w:szCs w:val="20"/>
        </w:rPr>
        <w:t xml:space="preserve">Ustala się górny limit kar umownych na poziomie do 20% wynagrodzenia brutto określonego w § </w:t>
      </w:r>
      <w:r w:rsidR="00CC74F5">
        <w:rPr>
          <w:rFonts w:ascii="Cambria" w:hAnsi="Cambria" w:cs="Arial"/>
          <w:color w:val="000000"/>
          <w:sz w:val="20"/>
          <w:szCs w:val="20"/>
        </w:rPr>
        <w:t>10</w:t>
      </w:r>
      <w:r w:rsidRPr="00625881">
        <w:rPr>
          <w:rFonts w:ascii="Cambria" w:hAnsi="Cambria" w:cs="Arial"/>
          <w:color w:val="000000"/>
          <w:sz w:val="20"/>
          <w:szCs w:val="20"/>
        </w:rPr>
        <w:t xml:space="preserve"> ust. 1 umowy. Limit kar nie ogranicza wysokości dochodzenia odszkodowania.</w:t>
      </w:r>
    </w:p>
    <w:p w14:paraId="282166E7" w14:textId="77777777" w:rsidR="00805263" w:rsidRPr="00625881" w:rsidRDefault="00805263" w:rsidP="00D17C33">
      <w:pPr>
        <w:numPr>
          <w:ilvl w:val="0"/>
          <w:numId w:val="24"/>
        </w:numPr>
        <w:suppressAutoHyphens/>
        <w:spacing w:line="276" w:lineRule="auto"/>
        <w:ind w:left="-284" w:hanging="283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67E0DA3E" w14:textId="303205A2" w:rsidR="00805263" w:rsidRPr="00625881" w:rsidRDefault="00805263" w:rsidP="002838F7">
      <w:pPr>
        <w:spacing w:line="276" w:lineRule="auto"/>
        <w:ind w:left="-142"/>
        <w:jc w:val="center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lastRenderedPageBreak/>
        <w:t>§ 20</w:t>
      </w:r>
    </w:p>
    <w:p w14:paraId="382161D4" w14:textId="77777777" w:rsidR="00805263" w:rsidRPr="00625881" w:rsidRDefault="00805263" w:rsidP="00D17C33">
      <w:pPr>
        <w:numPr>
          <w:ilvl w:val="2"/>
          <w:numId w:val="17"/>
        </w:numPr>
        <w:tabs>
          <w:tab w:val="left" w:pos="567"/>
        </w:tabs>
        <w:suppressAutoHyphens/>
        <w:spacing w:line="276" w:lineRule="auto"/>
        <w:ind w:left="-142" w:hanging="283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73B2CBAB" w14:textId="77777777" w:rsidR="005379AE" w:rsidRPr="00625881" w:rsidRDefault="005379AE" w:rsidP="00D17C33">
      <w:pPr>
        <w:pStyle w:val="Tekstpodstawowywcity2"/>
        <w:numPr>
          <w:ilvl w:val="2"/>
          <w:numId w:val="17"/>
        </w:numPr>
        <w:tabs>
          <w:tab w:val="clear" w:pos="0"/>
          <w:tab w:val="num" w:pos="567"/>
        </w:tabs>
        <w:spacing w:after="60" w:line="276" w:lineRule="auto"/>
        <w:ind w:left="-142" w:hanging="283"/>
        <w:rPr>
          <w:rFonts w:ascii="Cambria" w:hAnsi="Cambria" w:cs="Arial"/>
          <w:sz w:val="20"/>
        </w:rPr>
      </w:pPr>
      <w:r w:rsidRPr="00625881">
        <w:rPr>
          <w:rFonts w:ascii="Cambria" w:hAnsi="Cambria" w:cs="Arial"/>
          <w:b/>
          <w:bCs/>
          <w:sz w:val="20"/>
        </w:rPr>
        <w:t>Zamawiającemu</w:t>
      </w:r>
      <w:r w:rsidRPr="00625881">
        <w:rPr>
          <w:rFonts w:ascii="Cambria" w:hAnsi="Cambria" w:cs="Arial"/>
          <w:sz w:val="20"/>
        </w:rPr>
        <w:t xml:space="preserve"> przysługuje prawo do odstąpienia od umowy w terminie 14 dni od każdego ze zdarzeń wymienionych poniżej, gdy:</w:t>
      </w:r>
    </w:p>
    <w:p w14:paraId="2D3C4E2B" w14:textId="77777777" w:rsidR="005379AE" w:rsidRPr="00625881" w:rsidRDefault="005379AE" w:rsidP="00D17C33">
      <w:pPr>
        <w:pStyle w:val="Tekstpodstawowywcity2"/>
        <w:numPr>
          <w:ilvl w:val="0"/>
          <w:numId w:val="33"/>
        </w:numPr>
        <w:tabs>
          <w:tab w:val="clear" w:pos="720"/>
          <w:tab w:val="num" w:pos="993"/>
        </w:tabs>
        <w:spacing w:after="60" w:line="276" w:lineRule="auto"/>
        <w:ind w:left="426" w:hanging="568"/>
        <w:rPr>
          <w:rFonts w:ascii="Cambria" w:hAnsi="Cambria" w:cs="Arial"/>
          <w:sz w:val="20"/>
        </w:rPr>
      </w:pPr>
      <w:r w:rsidRPr="00625881">
        <w:rPr>
          <w:rFonts w:ascii="Cambria" w:hAnsi="Cambria" w:cs="Arial"/>
          <w:sz w:val="20"/>
        </w:rPr>
        <w:t>wystąpi istotna zmiana okoliczności powodującej, że wykonanie umowy nie leży w interesie publicznym, czego nie można było przewidzieć w chwili zawarcia umowy;</w:t>
      </w:r>
    </w:p>
    <w:p w14:paraId="7D8F8296" w14:textId="77777777" w:rsidR="005379AE" w:rsidRPr="00625881" w:rsidRDefault="005379AE" w:rsidP="00D17C33">
      <w:pPr>
        <w:pStyle w:val="Tekstpodstawowywcity2"/>
        <w:numPr>
          <w:ilvl w:val="0"/>
          <w:numId w:val="33"/>
        </w:numPr>
        <w:tabs>
          <w:tab w:val="clear" w:pos="720"/>
          <w:tab w:val="num" w:pos="993"/>
        </w:tabs>
        <w:spacing w:after="60" w:line="276" w:lineRule="auto"/>
        <w:ind w:left="426" w:hanging="568"/>
        <w:rPr>
          <w:rFonts w:ascii="Cambria" w:hAnsi="Cambria" w:cs="Arial"/>
          <w:sz w:val="20"/>
        </w:rPr>
      </w:pPr>
      <w:r w:rsidRPr="00625881">
        <w:rPr>
          <w:rFonts w:ascii="Cambria" w:hAnsi="Cambria" w:cs="Arial"/>
          <w:sz w:val="20"/>
        </w:rPr>
        <w:t xml:space="preserve">zostanie zajęty cały majątek </w:t>
      </w:r>
      <w:r w:rsidRPr="00625881">
        <w:rPr>
          <w:rFonts w:ascii="Cambria" w:hAnsi="Cambria" w:cs="Arial"/>
          <w:b/>
          <w:bCs/>
          <w:sz w:val="20"/>
        </w:rPr>
        <w:t>Wykonawcy;</w:t>
      </w:r>
    </w:p>
    <w:p w14:paraId="0591B2D3" w14:textId="77777777" w:rsidR="005379AE" w:rsidRPr="00625881" w:rsidRDefault="005379AE" w:rsidP="00D17C33">
      <w:pPr>
        <w:pStyle w:val="Tekstpodstawowywcity2"/>
        <w:numPr>
          <w:ilvl w:val="0"/>
          <w:numId w:val="33"/>
        </w:numPr>
        <w:tabs>
          <w:tab w:val="clear" w:pos="720"/>
          <w:tab w:val="num" w:pos="993"/>
        </w:tabs>
        <w:spacing w:after="60" w:line="276" w:lineRule="auto"/>
        <w:ind w:left="426" w:hanging="568"/>
        <w:rPr>
          <w:rFonts w:ascii="Cambria" w:hAnsi="Cambria" w:cs="Arial"/>
          <w:sz w:val="20"/>
        </w:rPr>
      </w:pPr>
      <w:r w:rsidRPr="00625881">
        <w:rPr>
          <w:rFonts w:ascii="Cambria" w:hAnsi="Cambria" w:cs="Arial"/>
          <w:b/>
          <w:bCs/>
          <w:sz w:val="20"/>
        </w:rPr>
        <w:t xml:space="preserve">Wykonawca </w:t>
      </w:r>
      <w:r w:rsidRPr="00625881">
        <w:rPr>
          <w:rFonts w:ascii="Cambria" w:hAnsi="Cambria" w:cs="Arial"/>
          <w:sz w:val="20"/>
        </w:rPr>
        <w:t xml:space="preserve">nie rozpoczął robót bez uzasadnionych przyczyn oraz nie kontynuuje ich pomimo pisemnego wezwania </w:t>
      </w:r>
      <w:r w:rsidRPr="00625881">
        <w:rPr>
          <w:rFonts w:ascii="Cambria" w:hAnsi="Cambria" w:cs="Arial"/>
          <w:b/>
          <w:bCs/>
          <w:sz w:val="20"/>
        </w:rPr>
        <w:t>Zamawiającego;</w:t>
      </w:r>
    </w:p>
    <w:p w14:paraId="418605B8" w14:textId="77777777" w:rsidR="005379AE" w:rsidRPr="00625881" w:rsidRDefault="005379AE" w:rsidP="00D17C33">
      <w:pPr>
        <w:pStyle w:val="Tekstpodstawowywcity2"/>
        <w:numPr>
          <w:ilvl w:val="0"/>
          <w:numId w:val="33"/>
        </w:numPr>
        <w:tabs>
          <w:tab w:val="clear" w:pos="720"/>
          <w:tab w:val="num" w:pos="993"/>
        </w:tabs>
        <w:spacing w:after="60" w:line="276" w:lineRule="auto"/>
        <w:ind w:left="426" w:hanging="568"/>
        <w:rPr>
          <w:rFonts w:ascii="Cambria" w:hAnsi="Cambria" w:cs="Arial"/>
          <w:sz w:val="20"/>
        </w:rPr>
      </w:pPr>
      <w:r w:rsidRPr="00625881">
        <w:rPr>
          <w:rFonts w:ascii="Cambria" w:hAnsi="Cambria" w:cs="Arial"/>
          <w:bCs/>
          <w:sz w:val="20"/>
        </w:rPr>
        <w:t>Wykonawca pozostaje w opóźnieniu więcej niż 10 dni z realizacją harmonogramu finansowo rzeczowego</w:t>
      </w:r>
      <w:r w:rsidRPr="00625881">
        <w:rPr>
          <w:rFonts w:ascii="Cambria" w:hAnsi="Cambria" w:cs="Arial"/>
          <w:sz w:val="20"/>
        </w:rPr>
        <w:t>.</w:t>
      </w:r>
    </w:p>
    <w:p w14:paraId="4D963F1B" w14:textId="77777777" w:rsidR="00805263" w:rsidRPr="00625881" w:rsidRDefault="005379AE" w:rsidP="00D17C33">
      <w:pPr>
        <w:numPr>
          <w:ilvl w:val="0"/>
          <w:numId w:val="12"/>
        </w:numPr>
        <w:tabs>
          <w:tab w:val="clear" w:pos="786"/>
          <w:tab w:val="num" w:pos="993"/>
        </w:tabs>
        <w:suppressAutoHyphens/>
        <w:spacing w:after="60" w:line="276" w:lineRule="auto"/>
        <w:ind w:left="426" w:hanging="568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Konieczność dwukrotnego dokonywania bezpośredniej zapłaty podwykonawcy lub dalszemu podwykonawcy, lub konieczność dokonania bezpośrednich zapłat na sumę większą niż 5% wartości umowy – w terminie 14 dni od dokonania drugiej płatności</w:t>
      </w:r>
      <w:r w:rsidR="00805263" w:rsidRPr="00625881">
        <w:rPr>
          <w:rFonts w:ascii="Cambria" w:eastAsia="Times New Roman" w:hAnsi="Cambria" w:cs="Arial"/>
          <w:sz w:val="20"/>
          <w:szCs w:val="20"/>
        </w:rPr>
        <w:t>.</w:t>
      </w:r>
    </w:p>
    <w:p w14:paraId="17FFD1CB" w14:textId="77777777" w:rsidR="00354CB6" w:rsidRPr="00625881" w:rsidRDefault="00354CB6" w:rsidP="00D17C33">
      <w:pPr>
        <w:numPr>
          <w:ilvl w:val="0"/>
          <w:numId w:val="12"/>
        </w:numPr>
        <w:tabs>
          <w:tab w:val="clear" w:pos="786"/>
          <w:tab w:val="num" w:pos="993"/>
        </w:tabs>
        <w:suppressAutoHyphens/>
        <w:spacing w:line="276" w:lineRule="auto"/>
        <w:ind w:left="426" w:hanging="568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bookmarkStart w:id="7" w:name="_Hlk1030214"/>
      <w:r w:rsidRPr="00625881">
        <w:rPr>
          <w:rFonts w:ascii="Cambria" w:eastAsia="Times New Roman" w:hAnsi="Cambria" w:cs="Arial"/>
          <w:sz w:val="20"/>
          <w:szCs w:val="20"/>
        </w:rPr>
        <w:t>Okoliczności o których mowa w § 17</w:t>
      </w:r>
    </w:p>
    <w:bookmarkEnd w:id="7"/>
    <w:p w14:paraId="4C200A33" w14:textId="77777777" w:rsidR="00805263" w:rsidRPr="00625881" w:rsidRDefault="00805263" w:rsidP="00D17C33">
      <w:pPr>
        <w:numPr>
          <w:ilvl w:val="2"/>
          <w:numId w:val="19"/>
        </w:numPr>
        <w:tabs>
          <w:tab w:val="left" w:pos="360"/>
        </w:tabs>
        <w:suppressAutoHyphens/>
        <w:spacing w:line="276" w:lineRule="auto"/>
        <w:ind w:left="-142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 xml:space="preserve">Wykonawcy 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przysługuje prawo do odstąpienia od umowy, gdy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625881">
        <w:rPr>
          <w:rFonts w:ascii="Cambria" w:eastAsia="Times New Roman" w:hAnsi="Cambria" w:cs="Arial"/>
          <w:sz w:val="20"/>
          <w:szCs w:val="20"/>
        </w:rPr>
        <w:t>bez uzasadnionych przyczyn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 xml:space="preserve"> </w:t>
      </w:r>
      <w:r w:rsidRPr="00625881">
        <w:rPr>
          <w:rFonts w:ascii="Cambria" w:eastAsia="Times New Roman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04341BE0" w14:textId="77777777" w:rsidR="00805263" w:rsidRPr="00625881" w:rsidRDefault="00805263" w:rsidP="00D17C33">
      <w:pPr>
        <w:numPr>
          <w:ilvl w:val="2"/>
          <w:numId w:val="19"/>
        </w:numPr>
        <w:tabs>
          <w:tab w:val="left" w:pos="360"/>
        </w:tabs>
        <w:suppressAutoHyphens/>
        <w:spacing w:line="276" w:lineRule="auto"/>
        <w:ind w:left="-142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5E1E0F94" w14:textId="77777777" w:rsidR="00805263" w:rsidRPr="00625881" w:rsidRDefault="00805263" w:rsidP="00D17C33">
      <w:pPr>
        <w:numPr>
          <w:ilvl w:val="2"/>
          <w:numId w:val="19"/>
        </w:numPr>
        <w:tabs>
          <w:tab w:val="left" w:pos="360"/>
        </w:tabs>
        <w:suppressAutoHyphens/>
        <w:spacing w:line="276" w:lineRule="auto"/>
        <w:ind w:left="-142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W przypadku odstąpienia od umowy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>Wykonawcę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oraz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obciążają następujące obowiązki szczegółowe:</w:t>
      </w:r>
    </w:p>
    <w:p w14:paraId="42488B3D" w14:textId="77777777" w:rsidR="00805263" w:rsidRPr="00625881" w:rsidRDefault="00805263" w:rsidP="00D17C33">
      <w:pPr>
        <w:numPr>
          <w:ilvl w:val="0"/>
          <w:numId w:val="16"/>
        </w:numPr>
        <w:tabs>
          <w:tab w:val="left" w:pos="540"/>
          <w:tab w:val="left" w:pos="993"/>
        </w:tabs>
        <w:suppressAutoHyphens/>
        <w:spacing w:line="276" w:lineRule="auto"/>
        <w:ind w:left="142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W terminie siedmiu dni od daty odstąpienia od umowy,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przy udziale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74128144" w14:textId="77777777" w:rsidR="00805263" w:rsidRPr="00625881" w:rsidRDefault="00805263" w:rsidP="00D17C33">
      <w:pPr>
        <w:numPr>
          <w:ilvl w:val="0"/>
          <w:numId w:val="16"/>
        </w:numPr>
        <w:tabs>
          <w:tab w:val="left" w:pos="993"/>
        </w:tabs>
        <w:suppressAutoHyphens/>
        <w:spacing w:line="276" w:lineRule="auto"/>
        <w:ind w:left="142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04F6134E" w14:textId="77777777" w:rsidR="00805263" w:rsidRPr="00625881" w:rsidRDefault="00805263" w:rsidP="00D17C33">
      <w:pPr>
        <w:numPr>
          <w:ilvl w:val="0"/>
          <w:numId w:val="16"/>
        </w:numPr>
        <w:tabs>
          <w:tab w:val="left" w:pos="993"/>
        </w:tabs>
        <w:suppressAutoHyphens/>
        <w:spacing w:line="276" w:lineRule="auto"/>
        <w:ind w:left="142" w:hanging="284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eastAsia="Times New Roman" w:hAnsi="Cambria" w:cs="Arial"/>
          <w:sz w:val="20"/>
          <w:szCs w:val="20"/>
        </w:rPr>
        <w:t>niezwłocznie, ale nie później niż w ciągu 14 dni usunie z placu budowy urządzenia zaplecza przez niego dostarczone lub wniesione.</w:t>
      </w:r>
    </w:p>
    <w:p w14:paraId="6F4F45B7" w14:textId="00FEF766" w:rsidR="00805263" w:rsidRPr="00625881" w:rsidRDefault="00885C1E" w:rsidP="00D17C33">
      <w:pPr>
        <w:numPr>
          <w:ilvl w:val="2"/>
          <w:numId w:val="20"/>
        </w:numPr>
        <w:tabs>
          <w:tab w:val="left" w:pos="567"/>
        </w:tabs>
        <w:suppressAutoHyphens/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 </w:t>
      </w:r>
      <w:r w:rsidR="00805263" w:rsidRPr="00625881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="00805263" w:rsidRPr="00625881">
        <w:rPr>
          <w:rFonts w:ascii="Cambria" w:hAnsi="Cambria" w:cs="Arial"/>
          <w:b/>
          <w:bCs/>
          <w:sz w:val="20"/>
          <w:szCs w:val="20"/>
        </w:rPr>
        <w:t>Wykonawcy</w:t>
      </w:r>
      <w:r w:rsidR="00805263" w:rsidRPr="00625881">
        <w:rPr>
          <w:rFonts w:ascii="Cambria" w:hAnsi="Cambria" w:cs="Arial"/>
          <w:sz w:val="20"/>
          <w:szCs w:val="20"/>
        </w:rPr>
        <w:t xml:space="preserve">, </w:t>
      </w:r>
      <w:r w:rsidR="00805263" w:rsidRPr="00625881">
        <w:rPr>
          <w:rFonts w:ascii="Cambria" w:hAnsi="Cambria" w:cs="Arial"/>
          <w:b/>
          <w:bCs/>
          <w:sz w:val="20"/>
          <w:szCs w:val="20"/>
        </w:rPr>
        <w:t>Zamawiający</w:t>
      </w:r>
      <w:r w:rsidR="00805263" w:rsidRPr="00625881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F326807" w14:textId="5065B608" w:rsidR="00805263" w:rsidRPr="00625881" w:rsidRDefault="00885C1E" w:rsidP="00D17C33">
      <w:pPr>
        <w:numPr>
          <w:ilvl w:val="2"/>
          <w:numId w:val="20"/>
        </w:numPr>
        <w:tabs>
          <w:tab w:val="left" w:pos="567"/>
        </w:tabs>
        <w:suppressAutoHyphens/>
        <w:spacing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 </w:t>
      </w:r>
      <w:r w:rsidR="00805263" w:rsidRPr="00625881">
        <w:rPr>
          <w:rFonts w:ascii="Cambria" w:hAnsi="Cambria" w:cs="Arial"/>
          <w:sz w:val="20"/>
          <w:szCs w:val="20"/>
        </w:rPr>
        <w:t xml:space="preserve">W razie odstąpienia od umowy w okolicznościach opisanych w ust. 2 pkt. 3 i 4 umowy </w:t>
      </w:r>
      <w:r w:rsidR="00805263" w:rsidRPr="00625881">
        <w:rPr>
          <w:rFonts w:ascii="Cambria" w:hAnsi="Cambria" w:cs="Arial"/>
          <w:b/>
          <w:bCs/>
          <w:sz w:val="20"/>
          <w:szCs w:val="20"/>
        </w:rPr>
        <w:t>Zamawiający</w:t>
      </w:r>
      <w:r w:rsidR="00805263" w:rsidRPr="00625881">
        <w:rPr>
          <w:rFonts w:ascii="Cambria" w:hAnsi="Cambria" w:cs="Arial"/>
          <w:sz w:val="20"/>
          <w:szCs w:val="20"/>
        </w:rPr>
        <w:t xml:space="preserve"> ma prawo do przeprowadzenia inwentaryzacji wykonanych robót bez udziału </w:t>
      </w:r>
      <w:r w:rsidR="00805263" w:rsidRPr="00625881">
        <w:rPr>
          <w:rFonts w:ascii="Cambria" w:hAnsi="Cambria" w:cs="Arial"/>
          <w:b/>
          <w:sz w:val="20"/>
          <w:szCs w:val="20"/>
        </w:rPr>
        <w:t>Wykonawcy,</w:t>
      </w:r>
      <w:r w:rsidR="00805263" w:rsidRPr="00625881">
        <w:rPr>
          <w:rFonts w:ascii="Cambria" w:hAnsi="Cambria" w:cs="Arial"/>
          <w:sz w:val="20"/>
          <w:szCs w:val="20"/>
        </w:rPr>
        <w:t xml:space="preserve"> jeżeli w wyznaczonym terminie Wykonawca nie przystąpił do czynności zinwentaryzowania wykonanych robót. Przeprowadzona inwentaryzacja jest podstawą do rozliczenia wykonanych robót, zapłaty wynagrodzenia za wykonane roboty następuje po zmniejszeniu wynagrodzenia o należne Zamawiającemu kary umowne, o których mowa w </w:t>
      </w:r>
      <w:r w:rsidR="00805263" w:rsidRPr="00625881">
        <w:rPr>
          <w:rFonts w:ascii="Cambria" w:hAnsi="Cambria" w:cs="Arial"/>
          <w:bCs/>
          <w:sz w:val="20"/>
          <w:szCs w:val="20"/>
        </w:rPr>
        <w:t>§ 19</w:t>
      </w:r>
      <w:r w:rsidR="00805263" w:rsidRPr="00625881">
        <w:rPr>
          <w:rFonts w:ascii="Cambria" w:hAnsi="Cambria" w:cs="Arial"/>
          <w:sz w:val="20"/>
          <w:szCs w:val="20"/>
        </w:rPr>
        <w:t xml:space="preserve">.  </w:t>
      </w:r>
    </w:p>
    <w:p w14:paraId="452FE467" w14:textId="77777777" w:rsidR="00694E5E" w:rsidRDefault="00694E5E" w:rsidP="002838F7">
      <w:pPr>
        <w:spacing w:before="8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727BC3C" w14:textId="1C5B8E28" w:rsidR="00694E5E" w:rsidRPr="00625881" w:rsidRDefault="00694E5E" w:rsidP="002838F7">
      <w:pPr>
        <w:spacing w:before="80" w:line="276" w:lineRule="auto"/>
        <w:ind w:left="-142"/>
        <w:jc w:val="center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2</w:t>
      </w:r>
      <w:r w:rsidR="00A01EF0">
        <w:rPr>
          <w:rFonts w:ascii="Cambria" w:hAnsi="Cambria" w:cs="Arial"/>
          <w:b/>
          <w:bCs/>
          <w:sz w:val="20"/>
          <w:szCs w:val="20"/>
        </w:rPr>
        <w:t>1</w:t>
      </w:r>
    </w:p>
    <w:p w14:paraId="4B9F268F" w14:textId="4AEAA033" w:rsidR="00F10F13" w:rsidRPr="00625881" w:rsidRDefault="00E57140" w:rsidP="00E57140">
      <w:pPr>
        <w:tabs>
          <w:tab w:val="num" w:pos="426"/>
        </w:tabs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Zmawiający dopuszcza zmiany zawartej umowy, zmiany zostały określone w SWZ, która stanowi integralną część niniejszej umowy. </w:t>
      </w:r>
    </w:p>
    <w:p w14:paraId="3CABDF1A" w14:textId="77777777" w:rsidR="005055CB" w:rsidRPr="00625881" w:rsidRDefault="005055CB" w:rsidP="002838F7">
      <w:pPr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CBC0DD5" w14:textId="063B580C" w:rsidR="00805263" w:rsidRPr="00625881" w:rsidRDefault="00805263" w:rsidP="002838F7">
      <w:pPr>
        <w:spacing w:line="276" w:lineRule="auto"/>
        <w:ind w:left="-142"/>
        <w:jc w:val="center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2</w:t>
      </w:r>
      <w:r w:rsidR="00A01EF0">
        <w:rPr>
          <w:rFonts w:ascii="Cambria" w:hAnsi="Cambria" w:cs="Arial"/>
          <w:b/>
          <w:bCs/>
          <w:sz w:val="20"/>
          <w:szCs w:val="20"/>
        </w:rPr>
        <w:t>2</w:t>
      </w:r>
    </w:p>
    <w:p w14:paraId="0D26CCE4" w14:textId="77777777" w:rsidR="009C1778" w:rsidRDefault="00805263" w:rsidP="009C1778">
      <w:pPr>
        <w:pStyle w:val="Akapitzlist"/>
        <w:numPr>
          <w:ilvl w:val="3"/>
          <w:numId w:val="50"/>
        </w:numPr>
        <w:spacing w:line="276" w:lineRule="auto"/>
        <w:ind w:left="-142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5A6DB9">
        <w:rPr>
          <w:rFonts w:ascii="Cambria" w:eastAsia="Times New Roman" w:hAnsi="Cambria" w:cs="Arial"/>
          <w:sz w:val="20"/>
          <w:szCs w:val="20"/>
        </w:rPr>
        <w:t>W sprawach nieuregulowanych niniejszą umową znajdują zastosowanie przepisy Kodeksu cywilnego</w:t>
      </w:r>
      <w:r w:rsidRPr="005A6DB9">
        <w:rPr>
          <w:rFonts w:ascii="Cambria" w:eastAsia="Times New Roman" w:hAnsi="Cambria" w:cs="Arial"/>
          <w:b/>
          <w:sz w:val="20"/>
          <w:szCs w:val="20"/>
        </w:rPr>
        <w:t>,</w:t>
      </w:r>
      <w:r w:rsidRPr="005A6DB9">
        <w:rPr>
          <w:rFonts w:ascii="Cambria" w:eastAsia="Times New Roman" w:hAnsi="Cambria" w:cs="Arial"/>
          <w:sz w:val="20"/>
          <w:szCs w:val="20"/>
        </w:rPr>
        <w:t xml:space="preserve"> ustawy z dnia </w:t>
      </w:r>
      <w:r w:rsidR="00F10F13" w:rsidRPr="005A6DB9">
        <w:rPr>
          <w:rFonts w:ascii="Cambria" w:eastAsia="Times New Roman" w:hAnsi="Cambria" w:cs="Arial"/>
          <w:sz w:val="20"/>
          <w:szCs w:val="20"/>
        </w:rPr>
        <w:t>11</w:t>
      </w:r>
      <w:r w:rsidRPr="005A6DB9">
        <w:rPr>
          <w:rFonts w:ascii="Cambria" w:eastAsia="Times New Roman" w:hAnsi="Cambria" w:cs="Arial"/>
          <w:sz w:val="20"/>
          <w:szCs w:val="20"/>
        </w:rPr>
        <w:t xml:space="preserve"> </w:t>
      </w:r>
      <w:r w:rsidR="00F10F13" w:rsidRPr="005A6DB9">
        <w:rPr>
          <w:rFonts w:ascii="Cambria" w:eastAsia="Times New Roman" w:hAnsi="Cambria" w:cs="Arial"/>
          <w:sz w:val="20"/>
          <w:szCs w:val="20"/>
        </w:rPr>
        <w:t>września</w:t>
      </w:r>
      <w:r w:rsidRPr="005A6DB9">
        <w:rPr>
          <w:rFonts w:ascii="Cambria" w:eastAsia="Times New Roman" w:hAnsi="Cambria" w:cs="Arial"/>
          <w:sz w:val="20"/>
          <w:szCs w:val="20"/>
        </w:rPr>
        <w:t xml:space="preserve"> </w:t>
      </w:r>
      <w:r w:rsidR="00F10F13" w:rsidRPr="005A6DB9">
        <w:rPr>
          <w:rFonts w:ascii="Cambria" w:eastAsia="Times New Roman" w:hAnsi="Cambria" w:cs="Arial"/>
          <w:sz w:val="20"/>
          <w:szCs w:val="20"/>
        </w:rPr>
        <w:t>2019</w:t>
      </w:r>
      <w:r w:rsidRPr="005A6DB9">
        <w:rPr>
          <w:rFonts w:ascii="Cambria" w:eastAsia="Times New Roman" w:hAnsi="Cambria" w:cs="Arial"/>
          <w:sz w:val="20"/>
          <w:szCs w:val="20"/>
        </w:rPr>
        <w:t xml:space="preserve"> r. Prawo zamówień publicznyc</w:t>
      </w:r>
      <w:r w:rsidR="002C336A" w:rsidRPr="005A6DB9">
        <w:rPr>
          <w:rFonts w:ascii="Cambria" w:eastAsia="Times New Roman" w:hAnsi="Cambria" w:cs="Arial"/>
          <w:sz w:val="20"/>
          <w:szCs w:val="20"/>
        </w:rPr>
        <w:t xml:space="preserve">h (tekst jednolity Dz. U. Z </w:t>
      </w:r>
      <w:r w:rsidR="0091340D" w:rsidRPr="005A6DB9">
        <w:rPr>
          <w:rFonts w:ascii="Cambria" w:eastAsia="Times New Roman" w:hAnsi="Cambria" w:cs="Arial"/>
          <w:sz w:val="20"/>
          <w:szCs w:val="20"/>
        </w:rPr>
        <w:t>2023</w:t>
      </w:r>
      <w:r w:rsidR="002C336A" w:rsidRPr="005A6DB9">
        <w:rPr>
          <w:rFonts w:ascii="Cambria" w:eastAsia="Times New Roman" w:hAnsi="Cambria" w:cs="Arial"/>
          <w:sz w:val="20"/>
          <w:szCs w:val="20"/>
        </w:rPr>
        <w:t xml:space="preserve"> </w:t>
      </w:r>
      <w:r w:rsidRPr="005A6DB9">
        <w:rPr>
          <w:rFonts w:ascii="Cambria" w:eastAsia="Times New Roman" w:hAnsi="Cambria" w:cs="Arial"/>
          <w:sz w:val="20"/>
          <w:szCs w:val="20"/>
        </w:rPr>
        <w:t xml:space="preserve">r. poz. </w:t>
      </w:r>
      <w:r w:rsidR="0091340D" w:rsidRPr="005A6DB9">
        <w:rPr>
          <w:rFonts w:ascii="Cambria" w:eastAsia="Times New Roman" w:hAnsi="Cambria" w:cs="Arial"/>
          <w:sz w:val="20"/>
          <w:szCs w:val="20"/>
        </w:rPr>
        <w:t>1605</w:t>
      </w:r>
      <w:r w:rsidR="00F10F13" w:rsidRPr="005A6DB9">
        <w:rPr>
          <w:rFonts w:ascii="Cambria" w:eastAsia="Times New Roman" w:hAnsi="Cambria" w:cs="Arial"/>
          <w:sz w:val="20"/>
          <w:szCs w:val="20"/>
        </w:rPr>
        <w:t xml:space="preserve"> ze zmianami</w:t>
      </w:r>
      <w:r w:rsidRPr="005A6DB9">
        <w:rPr>
          <w:rFonts w:ascii="Cambria" w:eastAsia="Times New Roman" w:hAnsi="Cambria" w:cs="Arial"/>
          <w:sz w:val="20"/>
          <w:szCs w:val="20"/>
        </w:rPr>
        <w:t>) oraz inne obowiązujące przepisy prawa.</w:t>
      </w:r>
    </w:p>
    <w:p w14:paraId="4B346F45" w14:textId="77777777" w:rsidR="009C1778" w:rsidRDefault="005A6DB9" w:rsidP="009C1778">
      <w:pPr>
        <w:pStyle w:val="Akapitzlist"/>
        <w:numPr>
          <w:ilvl w:val="3"/>
          <w:numId w:val="50"/>
        </w:numPr>
        <w:spacing w:line="276" w:lineRule="auto"/>
        <w:ind w:left="-142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9C1778">
        <w:rPr>
          <w:rFonts w:ascii="Cambria" w:eastAsia="Times New Roman" w:hAnsi="Cambria" w:cs="Arial"/>
          <w:sz w:val="20"/>
          <w:szCs w:val="20"/>
        </w:rPr>
        <w:t>Cesja wierzytelności Wykonawcy tytułem wynagrodzenia z niniejszej umowy na rzecz podmiotów trzecich jest możliwa wyłącznie za uprzednią pisemną zgodą Zamawiającego pod rygorem nieważności, po zabezpieczeniu wszystkich zasadnych roszczeń Zamawiającego, podwykonawców i dalszych podwykonawców, jeśli takie wystąpią</w:t>
      </w:r>
      <w:r w:rsidR="009C1778">
        <w:rPr>
          <w:rFonts w:ascii="Cambria" w:eastAsia="Times New Roman" w:hAnsi="Cambria" w:cs="Arial"/>
          <w:sz w:val="20"/>
          <w:szCs w:val="20"/>
        </w:rPr>
        <w:t>.</w:t>
      </w:r>
    </w:p>
    <w:p w14:paraId="59DC1B09" w14:textId="77777777" w:rsidR="009C1778" w:rsidRDefault="003E032F" w:rsidP="009C1778">
      <w:pPr>
        <w:pStyle w:val="Akapitzlist"/>
        <w:numPr>
          <w:ilvl w:val="3"/>
          <w:numId w:val="50"/>
        </w:numPr>
        <w:spacing w:line="276" w:lineRule="auto"/>
        <w:ind w:left="-142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9C1778">
        <w:rPr>
          <w:rFonts w:ascii="Cambria" w:eastAsia="Times New Roman" w:hAnsi="Cambria" w:cs="Arial"/>
          <w:sz w:val="20"/>
          <w:szCs w:val="20"/>
        </w:rPr>
        <w:lastRenderedPageBreak/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spory.</w:t>
      </w:r>
    </w:p>
    <w:p w14:paraId="671B246B" w14:textId="0FD0D731" w:rsidR="00805263" w:rsidRPr="009C1778" w:rsidRDefault="00805263" w:rsidP="009C1778">
      <w:pPr>
        <w:pStyle w:val="Akapitzlist"/>
        <w:numPr>
          <w:ilvl w:val="3"/>
          <w:numId w:val="50"/>
        </w:numPr>
        <w:spacing w:line="276" w:lineRule="auto"/>
        <w:ind w:left="-142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9C1778">
        <w:rPr>
          <w:rFonts w:ascii="Cambria" w:eastAsia="Times New Roman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9C1778">
        <w:rPr>
          <w:rFonts w:ascii="Cambria" w:eastAsia="Times New Roman" w:hAnsi="Cambria" w:cs="Arial"/>
          <w:b/>
          <w:sz w:val="20"/>
          <w:szCs w:val="20"/>
        </w:rPr>
        <w:t>Zamawiającego.</w:t>
      </w:r>
    </w:p>
    <w:p w14:paraId="17511BF4" w14:textId="733CDA04" w:rsidR="00805263" w:rsidRPr="00625881" w:rsidRDefault="00805263" w:rsidP="002838F7">
      <w:pPr>
        <w:spacing w:before="120" w:line="276" w:lineRule="auto"/>
        <w:ind w:left="-142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2</w:t>
      </w:r>
      <w:r w:rsidR="00A01EF0">
        <w:rPr>
          <w:rFonts w:ascii="Cambria" w:eastAsia="Times New Roman" w:hAnsi="Cambria" w:cs="Arial"/>
          <w:b/>
          <w:bCs/>
          <w:sz w:val="20"/>
          <w:szCs w:val="20"/>
        </w:rPr>
        <w:t>3</w:t>
      </w:r>
    </w:p>
    <w:p w14:paraId="1DAA1584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bCs/>
          <w:sz w:val="20"/>
          <w:szCs w:val="20"/>
        </w:rPr>
        <w:t xml:space="preserve">Wykonawca nie jest uprawiony przenosić praw i obowiązków wynikających z tej umowy na osoby trzecie bez zgody Zamawiającego wyrażonej na piśmie. </w:t>
      </w:r>
    </w:p>
    <w:p w14:paraId="2108336F" w14:textId="77777777" w:rsidR="00A244AE" w:rsidRPr="00625881" w:rsidRDefault="00A244AE" w:rsidP="002838F7">
      <w:pPr>
        <w:spacing w:line="276" w:lineRule="auto"/>
        <w:ind w:left="-142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52A9F1EE" w14:textId="7DB469BF" w:rsidR="00805263" w:rsidRPr="00625881" w:rsidRDefault="00805263" w:rsidP="002838F7">
      <w:pPr>
        <w:spacing w:line="276" w:lineRule="auto"/>
        <w:ind w:left="-142"/>
        <w:jc w:val="center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2</w:t>
      </w:r>
      <w:r w:rsidR="00A01EF0">
        <w:rPr>
          <w:rFonts w:ascii="Cambria" w:eastAsia="Times New Roman" w:hAnsi="Cambria" w:cs="Arial"/>
          <w:b/>
          <w:bCs/>
          <w:sz w:val="20"/>
          <w:szCs w:val="20"/>
        </w:rPr>
        <w:t>4</w:t>
      </w:r>
    </w:p>
    <w:p w14:paraId="5CB311AC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Wszelkie zmiany treści umowy mogą nastąpić jedynie w formie pisemnej pod rygorem nieważności. </w:t>
      </w:r>
    </w:p>
    <w:p w14:paraId="5CB9E7FF" w14:textId="77777777" w:rsidR="00A244AE" w:rsidRPr="00625881" w:rsidRDefault="00A244AE" w:rsidP="002838F7">
      <w:pPr>
        <w:spacing w:line="276" w:lineRule="auto"/>
        <w:ind w:left="-142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63060CC8" w14:textId="6044665E" w:rsidR="00805263" w:rsidRPr="00625881" w:rsidRDefault="00805263" w:rsidP="002838F7">
      <w:pPr>
        <w:spacing w:line="276" w:lineRule="auto"/>
        <w:ind w:left="-142"/>
        <w:jc w:val="center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2</w:t>
      </w:r>
      <w:r w:rsidR="00A01EF0">
        <w:rPr>
          <w:rFonts w:ascii="Cambria" w:eastAsia="Times New Roman" w:hAnsi="Cambria" w:cs="Arial"/>
          <w:b/>
          <w:bCs/>
          <w:sz w:val="20"/>
          <w:szCs w:val="20"/>
        </w:rPr>
        <w:t>5</w:t>
      </w:r>
    </w:p>
    <w:p w14:paraId="7A254B1D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Umowa została sporządzona w trzech jednobrzmiących egzemplarzach, z czego 2 egzemplarze dla Zamawiającego i 1 dla Wykonawcy. </w:t>
      </w:r>
    </w:p>
    <w:p w14:paraId="03BF9E69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692CD3D2" w14:textId="27378DE1" w:rsidR="00805263" w:rsidRPr="00625881" w:rsidRDefault="00805263" w:rsidP="002838F7">
      <w:pPr>
        <w:spacing w:line="276" w:lineRule="auto"/>
        <w:ind w:left="-142"/>
        <w:jc w:val="center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2</w:t>
      </w:r>
      <w:r w:rsidR="00A01EF0">
        <w:rPr>
          <w:rFonts w:ascii="Cambria" w:eastAsia="Times New Roman" w:hAnsi="Cambria" w:cs="Arial"/>
          <w:b/>
          <w:bCs/>
          <w:sz w:val="20"/>
          <w:szCs w:val="20"/>
        </w:rPr>
        <w:t>6</w:t>
      </w:r>
    </w:p>
    <w:p w14:paraId="77C70989" w14:textId="77777777" w:rsidR="00805263" w:rsidRPr="00625881" w:rsidRDefault="00805263" w:rsidP="00D17C33">
      <w:pPr>
        <w:numPr>
          <w:ilvl w:val="0"/>
          <w:numId w:val="25"/>
        </w:numPr>
        <w:suppressAutoHyphens/>
        <w:spacing w:line="276" w:lineRule="auto"/>
        <w:ind w:left="-142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Integralną część niniejszej umowy stanowią :</w:t>
      </w:r>
    </w:p>
    <w:p w14:paraId="29C5BC57" w14:textId="125C2F1B" w:rsidR="00805263" w:rsidRPr="00625881" w:rsidRDefault="00805263" w:rsidP="00D17C33">
      <w:pPr>
        <w:keepNext/>
        <w:numPr>
          <w:ilvl w:val="0"/>
          <w:numId w:val="26"/>
        </w:numPr>
        <w:tabs>
          <w:tab w:val="clear" w:pos="1151"/>
          <w:tab w:val="num" w:pos="1276"/>
        </w:tabs>
        <w:suppressAutoHyphens/>
        <w:spacing w:line="276" w:lineRule="auto"/>
        <w:ind w:left="-142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Projekt budowlan</w:t>
      </w:r>
      <w:r w:rsidR="00BA33D3">
        <w:rPr>
          <w:rFonts w:ascii="Cambria" w:eastAsia="Times New Roman" w:hAnsi="Cambria" w:cs="Arial"/>
          <w:sz w:val="20"/>
          <w:szCs w:val="20"/>
        </w:rPr>
        <w:t>o-wykonawczy</w:t>
      </w:r>
      <w:r w:rsidR="00636C65">
        <w:rPr>
          <w:rFonts w:ascii="Cambria" w:eastAsia="Times New Roman" w:hAnsi="Cambria" w:cs="Arial"/>
          <w:sz w:val="20"/>
          <w:szCs w:val="20"/>
        </w:rPr>
        <w:t>, projekt wykonawczy</w:t>
      </w:r>
    </w:p>
    <w:p w14:paraId="21D71AEB" w14:textId="77777777" w:rsidR="00805263" w:rsidRPr="00625881" w:rsidRDefault="00805263" w:rsidP="00D17C33">
      <w:pPr>
        <w:keepNext/>
        <w:numPr>
          <w:ilvl w:val="0"/>
          <w:numId w:val="26"/>
        </w:numPr>
        <w:tabs>
          <w:tab w:val="clear" w:pos="1151"/>
          <w:tab w:val="num" w:pos="1276"/>
        </w:tabs>
        <w:suppressAutoHyphens/>
        <w:spacing w:line="276" w:lineRule="auto"/>
        <w:ind w:left="-142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Specyfikacja techniczna wykonania i odbioru robót</w:t>
      </w:r>
    </w:p>
    <w:p w14:paraId="54305D85" w14:textId="77777777" w:rsidR="00805263" w:rsidRPr="00625881" w:rsidRDefault="00805263" w:rsidP="00D17C33">
      <w:pPr>
        <w:keepNext/>
        <w:numPr>
          <w:ilvl w:val="0"/>
          <w:numId w:val="26"/>
        </w:numPr>
        <w:tabs>
          <w:tab w:val="clear" w:pos="1151"/>
          <w:tab w:val="num" w:pos="1276"/>
        </w:tabs>
        <w:suppressAutoHyphens/>
        <w:spacing w:line="276" w:lineRule="auto"/>
        <w:ind w:left="-142" w:hanging="283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Oferta wykonawcy</w:t>
      </w:r>
    </w:p>
    <w:p w14:paraId="5E80A157" w14:textId="64C201ED" w:rsidR="00805263" w:rsidRPr="00625881" w:rsidRDefault="00805263" w:rsidP="00D17C33">
      <w:pPr>
        <w:numPr>
          <w:ilvl w:val="0"/>
          <w:numId w:val="26"/>
        </w:numPr>
        <w:tabs>
          <w:tab w:val="clear" w:pos="1151"/>
          <w:tab w:val="num" w:pos="1276"/>
        </w:tabs>
        <w:suppressAutoHyphens/>
        <w:spacing w:line="276" w:lineRule="auto"/>
        <w:ind w:left="-142" w:hanging="283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SWZ</w:t>
      </w:r>
    </w:p>
    <w:p w14:paraId="07BA6146" w14:textId="77777777" w:rsidR="00805263" w:rsidRDefault="00805263" w:rsidP="00D17C33">
      <w:pPr>
        <w:keepNext/>
        <w:numPr>
          <w:ilvl w:val="0"/>
          <w:numId w:val="26"/>
        </w:numPr>
        <w:tabs>
          <w:tab w:val="clear" w:pos="1151"/>
          <w:tab w:val="num" w:pos="1276"/>
        </w:tabs>
        <w:suppressAutoHyphens/>
        <w:spacing w:line="276" w:lineRule="auto"/>
        <w:ind w:left="-142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Kosztorys ofertowy </w:t>
      </w:r>
    </w:p>
    <w:p w14:paraId="540DDCD6" w14:textId="07C348F6" w:rsidR="005055CB" w:rsidRPr="00625881" w:rsidRDefault="005055CB" w:rsidP="00D17C33">
      <w:pPr>
        <w:keepNext/>
        <w:numPr>
          <w:ilvl w:val="0"/>
          <w:numId w:val="26"/>
        </w:numPr>
        <w:tabs>
          <w:tab w:val="clear" w:pos="1151"/>
          <w:tab w:val="num" w:pos="1276"/>
        </w:tabs>
        <w:suppressAutoHyphens/>
        <w:spacing w:line="276" w:lineRule="auto"/>
        <w:ind w:left="-142" w:hanging="283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Harmonogram rzeczowo-finansowy</w:t>
      </w:r>
    </w:p>
    <w:p w14:paraId="143265AB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6C72FD2D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 xml:space="preserve"> 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  <w:t xml:space="preserve"> ZAMAWIAJĄCY: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  <w:t>WYKONAWCA:</w:t>
      </w:r>
    </w:p>
    <w:p w14:paraId="1267A00F" w14:textId="77777777" w:rsidR="00805263" w:rsidRPr="00625881" w:rsidRDefault="00C34A30" w:rsidP="002838F7">
      <w:pPr>
        <w:spacing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br w:type="column"/>
      </w:r>
      <w:r w:rsidR="00E53518" w:rsidRPr="00625881">
        <w:rPr>
          <w:rFonts w:ascii="Cambria" w:hAnsi="Cambria" w:cs="Arial"/>
          <w:b/>
          <w:sz w:val="20"/>
          <w:szCs w:val="20"/>
        </w:rPr>
        <w:lastRenderedPageBreak/>
        <w:t>K</w:t>
      </w:r>
      <w:r w:rsidR="00805263" w:rsidRPr="00625881">
        <w:rPr>
          <w:rFonts w:ascii="Cambria" w:hAnsi="Cambria" w:cs="Arial"/>
          <w:b/>
          <w:sz w:val="20"/>
          <w:szCs w:val="20"/>
        </w:rPr>
        <w:t>ARTA GWARANCYJNA</w:t>
      </w:r>
    </w:p>
    <w:p w14:paraId="2C742AE7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wykonanych robót w okresie gwarancji</w:t>
      </w:r>
    </w:p>
    <w:p w14:paraId="7F9EB662" w14:textId="72C433B1" w:rsidR="003210BB" w:rsidRDefault="00960EE5" w:rsidP="005439D7">
      <w:pPr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960EE5">
        <w:rPr>
          <w:rFonts w:ascii="Cambria" w:hAnsi="Cambria" w:cs="Arial"/>
          <w:b/>
          <w:bCs/>
          <w:sz w:val="20"/>
          <w:szCs w:val="20"/>
        </w:rPr>
        <w:t>„Budowa drogi wraz z oświetleniem ulicy Św. Ojca Pio w Domaszowicach oraz budowa budynku wielofunkcyjnego z OZE w Masłowie Drugim”</w:t>
      </w:r>
    </w:p>
    <w:p w14:paraId="7EA7D22A" w14:textId="77777777" w:rsidR="001C5B4E" w:rsidRDefault="001C5B4E" w:rsidP="005439D7">
      <w:pPr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130C2B8" w14:textId="07E3F98E" w:rsidR="001C5B4E" w:rsidRDefault="00255952" w:rsidP="005439D7">
      <w:pPr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255952">
        <w:rPr>
          <w:rFonts w:ascii="Cambria" w:hAnsi="Cambria" w:cs="Arial"/>
          <w:b/>
          <w:bCs/>
          <w:sz w:val="20"/>
          <w:szCs w:val="20"/>
        </w:rPr>
        <w:t>Część nr 1: „Budowa drogi wraz z oświetleniem ul. Św. Ojca Pio w Domaszowicach”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06C7BEF9" w14:textId="77777777" w:rsidR="000B56BE" w:rsidRPr="00625881" w:rsidRDefault="000B56BE" w:rsidP="002838F7">
      <w:pPr>
        <w:autoSpaceDE w:val="0"/>
        <w:autoSpaceDN w:val="0"/>
        <w:adjustRightInd w:val="0"/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</w:p>
    <w:p w14:paraId="37F60331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1</w:t>
      </w:r>
    </w:p>
    <w:p w14:paraId="73E53322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Przedmiot i termin gwarancji</w:t>
      </w:r>
    </w:p>
    <w:p w14:paraId="3AE7925E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60E6F318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2. W okresie gwarancji Wykonawca obowiązany jest do nieodpłatnego usuwania wad ujawnionych po odbiorze końcowym</w:t>
      </w:r>
    </w:p>
    <w:p w14:paraId="1708BC7C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3. Gwarant jest odpowiedzialny wobec Zamawiającego za realizację wszystkich zobowiązań powstałych w wyniku wykonanej umowy.</w:t>
      </w:r>
    </w:p>
    <w:p w14:paraId="45338F94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6617F2E3" w14:textId="3E72B128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5. Okres gwarancji wynosi </w:t>
      </w:r>
      <w:r w:rsidRPr="00625881">
        <w:rPr>
          <w:rFonts w:ascii="Cambria" w:hAnsi="Cambria" w:cs="Arial"/>
          <w:b/>
          <w:sz w:val="20"/>
          <w:szCs w:val="20"/>
        </w:rPr>
        <w:t>…</w:t>
      </w:r>
      <w:r w:rsidR="009364A5" w:rsidRPr="00625881">
        <w:rPr>
          <w:rFonts w:ascii="Cambria" w:hAnsi="Cambria" w:cs="Arial"/>
          <w:b/>
          <w:sz w:val="20"/>
          <w:szCs w:val="20"/>
        </w:rPr>
        <w:t>..</w:t>
      </w:r>
      <w:r w:rsidRPr="00625881">
        <w:rPr>
          <w:rFonts w:ascii="Cambria" w:hAnsi="Cambria" w:cs="Arial"/>
          <w:b/>
          <w:sz w:val="20"/>
          <w:szCs w:val="20"/>
        </w:rPr>
        <w:t xml:space="preserve">. </w:t>
      </w:r>
      <w:r w:rsidR="00B605C7" w:rsidRPr="00625881">
        <w:rPr>
          <w:rFonts w:ascii="Cambria" w:hAnsi="Cambria" w:cs="Arial"/>
          <w:b/>
          <w:sz w:val="20"/>
          <w:szCs w:val="20"/>
        </w:rPr>
        <w:t>miesięcy</w:t>
      </w:r>
      <w:r w:rsidRPr="00625881">
        <w:rPr>
          <w:rFonts w:ascii="Cambria" w:hAnsi="Cambria" w:cs="Arial"/>
          <w:sz w:val="20"/>
          <w:szCs w:val="20"/>
        </w:rPr>
        <w:t>, licząc od dnia odbioru końcowego.</w:t>
      </w:r>
    </w:p>
    <w:p w14:paraId="3FCDCB4D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b/>
          <w:sz w:val="20"/>
          <w:szCs w:val="20"/>
        </w:rPr>
      </w:pPr>
    </w:p>
    <w:p w14:paraId="54FD24D5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2</w:t>
      </w:r>
    </w:p>
    <w:p w14:paraId="0E7AF3BF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Obowiązki i uprawnienia stron</w:t>
      </w:r>
    </w:p>
    <w:p w14:paraId="1DE59D3D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1. W przypadku wystąpienia jakiejkolwiek wady w przedmiocie Umowy Zamawiający jest uprawniony do:</w:t>
      </w:r>
    </w:p>
    <w:p w14:paraId="0CCDDF24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14:paraId="50F62179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b) wskazania trybu usunięcia wady/wymiany rzeczy na wolną od wad;</w:t>
      </w:r>
    </w:p>
    <w:p w14:paraId="0D6EFE0B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c) żądania od Gwaranta kary umownej za nieterminowe usunięcie wad na zasadach określonych umową;</w:t>
      </w:r>
    </w:p>
    <w:p w14:paraId="7614B2BA" w14:textId="3DF3A1B5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d) żądania od Gwaranta odszkodowania za nieterminowe usunięcia wad lub wymiany rzeczy na wolną od wad w wysokości przewyższającej kwotę kary umownej, o której mowa w § </w:t>
      </w:r>
      <w:r w:rsidR="000758FE" w:rsidRPr="00625881">
        <w:rPr>
          <w:rFonts w:ascii="Cambria" w:hAnsi="Cambria" w:cs="Arial"/>
          <w:sz w:val="20"/>
          <w:szCs w:val="20"/>
        </w:rPr>
        <w:t>19</w:t>
      </w:r>
      <w:r w:rsidRPr="00625881">
        <w:rPr>
          <w:rFonts w:ascii="Cambria" w:hAnsi="Cambria" w:cs="Arial"/>
          <w:sz w:val="20"/>
          <w:szCs w:val="20"/>
        </w:rPr>
        <w:t xml:space="preserve"> ust.1  pkt. </w:t>
      </w:r>
      <w:r w:rsidR="000758FE" w:rsidRPr="00625881">
        <w:rPr>
          <w:rFonts w:ascii="Cambria" w:hAnsi="Cambria" w:cs="Arial"/>
          <w:sz w:val="20"/>
          <w:szCs w:val="20"/>
        </w:rPr>
        <w:t>10</w:t>
      </w:r>
      <w:r w:rsidRPr="00625881">
        <w:rPr>
          <w:rFonts w:ascii="Cambria" w:hAnsi="Cambria" w:cs="Arial"/>
          <w:sz w:val="20"/>
          <w:szCs w:val="20"/>
        </w:rPr>
        <w:t>) umowy</w:t>
      </w:r>
    </w:p>
    <w:p w14:paraId="13197565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52B965DA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3. Nie podlegają z tytułu gwarancji wady powstałe na skutek:</w:t>
      </w:r>
    </w:p>
    <w:p w14:paraId="2D8544F2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a) siły wyższej, pod pojęciem, których strony utrzymują: stan wojny, klęski żywiołowej, strajk generalny,</w:t>
      </w:r>
    </w:p>
    <w:p w14:paraId="6CB2CF34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b) normalnego zużycia budowli lub jego części </w:t>
      </w:r>
    </w:p>
    <w:p w14:paraId="22C3EF2F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c) szkód wynikłych z winy Użytkownika.</w:t>
      </w:r>
    </w:p>
    <w:p w14:paraId="51BBAA20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277A757A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5. Wykonawca jest odpowiedzialny za wszelkie szkody i straty, które spowodował w czasie prac nad usuwaniem wad.</w:t>
      </w:r>
    </w:p>
    <w:p w14:paraId="1FF999B8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b/>
          <w:sz w:val="20"/>
          <w:szCs w:val="20"/>
        </w:rPr>
      </w:pPr>
    </w:p>
    <w:p w14:paraId="458AFDDD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3</w:t>
      </w:r>
    </w:p>
    <w:p w14:paraId="0039CED9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Przeglądy gwarancyjne</w:t>
      </w:r>
    </w:p>
    <w:p w14:paraId="44C0F9DA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3A3E01AE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77D33E22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7E039AF4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lastRenderedPageBreak/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B5C858A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577BE58F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</w:p>
    <w:p w14:paraId="1AFEEC79" w14:textId="77777777" w:rsidR="005439D7" w:rsidRDefault="005439D7" w:rsidP="002838F7">
      <w:pPr>
        <w:spacing w:line="276" w:lineRule="auto"/>
        <w:ind w:left="-142"/>
        <w:jc w:val="center"/>
        <w:rPr>
          <w:rFonts w:ascii="Cambria" w:hAnsi="Cambria" w:cs="Arial"/>
          <w:b/>
          <w:sz w:val="20"/>
          <w:szCs w:val="20"/>
        </w:rPr>
      </w:pPr>
    </w:p>
    <w:p w14:paraId="4722847A" w14:textId="6E144744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4</w:t>
      </w:r>
    </w:p>
    <w:p w14:paraId="12411AE2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Wezwanie do usunięcia wady i tryby usuwania wad</w:t>
      </w:r>
    </w:p>
    <w:p w14:paraId="66B10C6B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b/>
          <w:sz w:val="20"/>
          <w:szCs w:val="20"/>
        </w:rPr>
      </w:pPr>
    </w:p>
    <w:p w14:paraId="3136472E" w14:textId="77777777" w:rsidR="00805263" w:rsidRPr="00625881" w:rsidRDefault="00805263" w:rsidP="00D17C33">
      <w:pPr>
        <w:numPr>
          <w:ilvl w:val="0"/>
          <w:numId w:val="27"/>
        </w:numPr>
        <w:suppressAutoHyphens/>
        <w:spacing w:line="276" w:lineRule="auto"/>
        <w:ind w:left="-142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0A556F2E" w14:textId="77777777" w:rsidR="00805263" w:rsidRPr="00625881" w:rsidRDefault="00805263" w:rsidP="00D17C33">
      <w:pPr>
        <w:numPr>
          <w:ilvl w:val="0"/>
          <w:numId w:val="27"/>
        </w:numPr>
        <w:suppressAutoHyphens/>
        <w:spacing w:line="276" w:lineRule="auto"/>
        <w:ind w:left="-142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W przypadku stwierdzenia istnienia wady obciążającej </w:t>
      </w:r>
      <w:r w:rsidRPr="0062588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</w:t>
      </w: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, </w:t>
      </w:r>
      <w:r w:rsidRPr="0062588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 wyznacza </w:t>
      </w:r>
      <w:r w:rsidRPr="0062588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Gwarantowi</w:t>
      </w: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0A96E56C" w14:textId="77777777" w:rsidR="00805263" w:rsidRPr="00625881" w:rsidRDefault="00805263" w:rsidP="00D17C33">
      <w:pPr>
        <w:numPr>
          <w:ilvl w:val="0"/>
          <w:numId w:val="27"/>
        </w:numPr>
        <w:suppressAutoHyphens/>
        <w:spacing w:line="276" w:lineRule="auto"/>
        <w:ind w:left="-142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62588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 może zlecić ich usunięcie osobie trzeciej na koszt i ryzyko </w:t>
      </w:r>
      <w:r w:rsidRPr="0062588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Gwaranta.</w:t>
      </w:r>
    </w:p>
    <w:p w14:paraId="59EC0C11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4F97CBFB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0D7933EE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b/>
          <w:sz w:val="20"/>
          <w:szCs w:val="20"/>
        </w:rPr>
      </w:pPr>
    </w:p>
    <w:p w14:paraId="7DC9D978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5</w:t>
      </w:r>
    </w:p>
    <w:p w14:paraId="43A8D0A5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Komunikacja</w:t>
      </w:r>
    </w:p>
    <w:p w14:paraId="3E59341D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1. Wszelka komunikacja pomiędzy stronami wymaga zachowania formy pisemnej.</w:t>
      </w:r>
    </w:p>
    <w:p w14:paraId="7F312522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2. Wszelkie pisma skierowane do Gwaranta należy wysyłać na adres: </w:t>
      </w:r>
      <w:r w:rsidRPr="00625881">
        <w:rPr>
          <w:rFonts w:ascii="Cambria" w:hAnsi="Cambria" w:cs="Arial"/>
          <w:b/>
          <w:sz w:val="20"/>
          <w:szCs w:val="20"/>
          <w:u w:val="single"/>
        </w:rPr>
        <w:t>[adres Wykonawcy</w:t>
      </w:r>
      <w:r w:rsidRPr="00625881">
        <w:rPr>
          <w:rFonts w:ascii="Cambria" w:hAnsi="Cambria" w:cs="Arial"/>
          <w:sz w:val="20"/>
          <w:szCs w:val="20"/>
        </w:rPr>
        <w:t>]</w:t>
      </w:r>
    </w:p>
    <w:p w14:paraId="1B6A7912" w14:textId="095C671C" w:rsidR="00805263" w:rsidRPr="00625881" w:rsidRDefault="00805263" w:rsidP="00C36BBD">
      <w:pPr>
        <w:tabs>
          <w:tab w:val="left" w:pos="540"/>
        </w:tabs>
        <w:spacing w:line="276" w:lineRule="auto"/>
        <w:ind w:left="-142"/>
        <w:jc w:val="both"/>
        <w:rPr>
          <w:rFonts w:ascii="Cambria" w:hAnsi="Cambria" w:cs="Arial"/>
          <w:b/>
          <w:bCs/>
          <w:color w:val="000000"/>
          <w:sz w:val="20"/>
          <w:szCs w:val="20"/>
          <w:lang w:bidi="pl-PL"/>
        </w:rPr>
      </w:pPr>
      <w:r w:rsidRPr="00625881">
        <w:rPr>
          <w:rFonts w:ascii="Cambria" w:hAnsi="Cambria" w:cs="Arial"/>
          <w:sz w:val="20"/>
          <w:szCs w:val="20"/>
        </w:rPr>
        <w:t xml:space="preserve">3. Wszelkie pisma skierowane do Zamawiającego należy wysyłać na adres: </w:t>
      </w:r>
      <w:r w:rsidR="00C36BBD" w:rsidRPr="00DD0A32">
        <w:rPr>
          <w:rFonts w:ascii="Cambria" w:hAnsi="Cambria" w:cs="Arial"/>
          <w:b/>
          <w:bCs/>
          <w:sz w:val="20"/>
          <w:szCs w:val="20"/>
        </w:rPr>
        <w:t>Gmina Masłów</w:t>
      </w:r>
      <w:r w:rsidR="00C36BBD"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C36BBD" w:rsidRPr="00DD0A32">
        <w:rPr>
          <w:rFonts w:ascii="Cambria" w:hAnsi="Cambria" w:cs="Arial"/>
          <w:b/>
          <w:bCs/>
          <w:sz w:val="20"/>
          <w:szCs w:val="20"/>
        </w:rPr>
        <w:t xml:space="preserve">ul. Spokojna 2, </w:t>
      </w:r>
      <w:r w:rsidR="00C36BBD">
        <w:rPr>
          <w:rFonts w:ascii="Cambria" w:hAnsi="Cambria" w:cs="Arial"/>
          <w:b/>
          <w:bCs/>
          <w:sz w:val="20"/>
          <w:szCs w:val="20"/>
        </w:rPr>
        <w:br/>
      </w:r>
      <w:r w:rsidR="00C36BBD" w:rsidRPr="00DD0A32">
        <w:rPr>
          <w:rFonts w:ascii="Cambria" w:hAnsi="Cambria" w:cs="Arial"/>
          <w:b/>
          <w:bCs/>
          <w:sz w:val="20"/>
          <w:szCs w:val="20"/>
        </w:rPr>
        <w:t>26-001 Masłów</w:t>
      </w:r>
      <w:r w:rsidR="00C36BBD">
        <w:rPr>
          <w:rFonts w:ascii="Cambria" w:hAnsi="Cambria" w:cs="Arial"/>
          <w:b/>
          <w:bCs/>
          <w:color w:val="000000"/>
          <w:sz w:val="20"/>
          <w:szCs w:val="20"/>
          <w:lang w:bidi="pl-PL"/>
        </w:rPr>
        <w:t>.</w:t>
      </w:r>
    </w:p>
    <w:p w14:paraId="5EB37AC8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67A434B" w14:textId="77777777" w:rsidR="00805263" w:rsidRPr="00625881" w:rsidRDefault="00805263" w:rsidP="002838F7">
      <w:pPr>
        <w:spacing w:line="276" w:lineRule="auto"/>
        <w:ind w:left="-142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5. Gwarant jest obowiązany w terminie 7 dni od daty złożenia wniosku o upadłość lub likwidację </w:t>
      </w:r>
      <w:r w:rsidR="008F4D40" w:rsidRPr="00625881">
        <w:rPr>
          <w:rFonts w:ascii="Cambria" w:hAnsi="Cambria" w:cs="Arial"/>
          <w:sz w:val="20"/>
          <w:szCs w:val="20"/>
        </w:rPr>
        <w:t xml:space="preserve">obowiązany jest </w:t>
      </w:r>
      <w:r w:rsidRPr="00625881">
        <w:rPr>
          <w:rFonts w:ascii="Cambria" w:hAnsi="Cambria" w:cs="Arial"/>
          <w:sz w:val="20"/>
          <w:szCs w:val="20"/>
        </w:rPr>
        <w:t xml:space="preserve">powiadomić na piśmie o tym fakcie Zamawiającego. </w:t>
      </w:r>
    </w:p>
    <w:p w14:paraId="3B7458A8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b/>
          <w:sz w:val="20"/>
          <w:szCs w:val="20"/>
        </w:rPr>
      </w:pPr>
    </w:p>
    <w:p w14:paraId="7979F8A6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6</w:t>
      </w:r>
    </w:p>
    <w:p w14:paraId="5744ED6B" w14:textId="77777777" w:rsidR="00805263" w:rsidRPr="00625881" w:rsidRDefault="00805263" w:rsidP="002838F7">
      <w:pPr>
        <w:spacing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Postanowienia końcowe</w:t>
      </w:r>
    </w:p>
    <w:p w14:paraId="0A54F81E" w14:textId="77777777" w:rsidR="00805263" w:rsidRPr="00625881" w:rsidRDefault="00805263" w:rsidP="002838F7">
      <w:pPr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1. W sprawach nieuregulowanych zastosowanie mają odpowiednie przepisy prawa polskiego, w szczególności Kodeksu cywilnego</w:t>
      </w:r>
    </w:p>
    <w:p w14:paraId="78BF4CFE" w14:textId="77777777" w:rsidR="00805263" w:rsidRPr="00625881" w:rsidRDefault="00805263" w:rsidP="002838F7">
      <w:pPr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2. Integralną częścią niniejszej Karty Gwarancyjnej jest Umowa oraz inne dokumenty będące jej integralną częścią</w:t>
      </w:r>
    </w:p>
    <w:p w14:paraId="5DF9B205" w14:textId="77777777" w:rsidR="00805263" w:rsidRPr="00625881" w:rsidRDefault="00805263" w:rsidP="002838F7">
      <w:pPr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3. Wszelkie zmiany niniejszej Karty Gwarancyjnej wymagają formy pisemnej pod rygorem nieważności.</w:t>
      </w:r>
    </w:p>
    <w:p w14:paraId="4F2F4C7F" w14:textId="77777777" w:rsidR="00805263" w:rsidRPr="00625881" w:rsidRDefault="00805263" w:rsidP="002838F7">
      <w:pPr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64968671" w14:textId="77777777" w:rsidR="00805263" w:rsidRPr="00625881" w:rsidRDefault="00805263" w:rsidP="002838F7">
      <w:pPr>
        <w:spacing w:line="276" w:lineRule="auto"/>
        <w:ind w:left="-142"/>
        <w:rPr>
          <w:rFonts w:ascii="Cambria" w:hAnsi="Cambria" w:cs="Arial"/>
          <w:sz w:val="20"/>
          <w:szCs w:val="20"/>
        </w:rPr>
      </w:pPr>
    </w:p>
    <w:p w14:paraId="7DB082E0" w14:textId="77777777" w:rsidR="00805263" w:rsidRPr="00625881" w:rsidRDefault="00805263" w:rsidP="002838F7">
      <w:pPr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Warunki gwarancji podpisali:</w:t>
      </w:r>
    </w:p>
    <w:p w14:paraId="7799C5CE" w14:textId="77777777" w:rsidR="00805263" w:rsidRPr="00625881" w:rsidRDefault="00805263" w:rsidP="002838F7">
      <w:pPr>
        <w:spacing w:line="276" w:lineRule="auto"/>
        <w:ind w:left="-142"/>
        <w:rPr>
          <w:rFonts w:ascii="Cambria" w:hAnsi="Cambria" w:cs="Arial"/>
          <w:sz w:val="20"/>
          <w:szCs w:val="20"/>
        </w:rPr>
      </w:pPr>
    </w:p>
    <w:p w14:paraId="6146688B" w14:textId="77777777" w:rsidR="00805263" w:rsidRPr="00625881" w:rsidRDefault="00805263" w:rsidP="002838F7">
      <w:pPr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Udzielający gwarancji</w:t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  <w:t xml:space="preserve"> Przyjmujący gwarancję </w:t>
      </w:r>
    </w:p>
    <w:p w14:paraId="65258E4F" w14:textId="77777777" w:rsidR="00805263" w:rsidRPr="00625881" w:rsidRDefault="00805263" w:rsidP="002838F7">
      <w:pPr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Przedstawiciel Wykonawcy/Gwarant:</w:t>
      </w:r>
      <w:r w:rsidRPr="00625881">
        <w:rPr>
          <w:rFonts w:ascii="Cambria" w:hAnsi="Cambria" w:cs="Arial"/>
          <w:sz w:val="20"/>
          <w:szCs w:val="20"/>
        </w:rPr>
        <w:t xml:space="preserve"> </w:t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b/>
          <w:sz w:val="20"/>
          <w:szCs w:val="20"/>
        </w:rPr>
        <w:t xml:space="preserve"> </w:t>
      </w:r>
      <w:r w:rsidRPr="00625881">
        <w:rPr>
          <w:rFonts w:ascii="Cambria" w:hAnsi="Cambria" w:cs="Arial"/>
          <w:b/>
          <w:sz w:val="20"/>
          <w:szCs w:val="20"/>
        </w:rPr>
        <w:tab/>
      </w:r>
      <w:r w:rsidRPr="00625881">
        <w:rPr>
          <w:rFonts w:ascii="Cambria" w:hAnsi="Cambria" w:cs="Arial"/>
          <w:b/>
          <w:sz w:val="20"/>
          <w:szCs w:val="20"/>
        </w:rPr>
        <w:tab/>
        <w:t>Przedstawiciel Zamawiającego:</w:t>
      </w:r>
    </w:p>
    <w:sectPr w:rsidR="00805263" w:rsidRPr="00625881" w:rsidSect="0038523A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6" w:h="16838"/>
      <w:pgMar w:top="1013" w:right="851" w:bottom="567" w:left="1418" w:header="709" w:footer="5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79D00" w14:textId="77777777" w:rsidR="0038523A" w:rsidRDefault="0038523A">
      <w:r>
        <w:separator/>
      </w:r>
    </w:p>
  </w:endnote>
  <w:endnote w:type="continuationSeparator" w:id="0">
    <w:p w14:paraId="29519181" w14:textId="77777777" w:rsidR="0038523A" w:rsidRDefault="0038523A">
      <w:r>
        <w:continuationSeparator/>
      </w:r>
    </w:p>
  </w:endnote>
  <w:endnote w:type="continuationNotice" w:id="1">
    <w:p w14:paraId="122C57F1" w14:textId="77777777" w:rsidR="0038523A" w:rsidRDefault="003852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Zen He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3856A" w14:textId="77777777" w:rsidR="003D5AE1" w:rsidRDefault="003D5AE1" w:rsidP="005E295E">
    <w:pPr>
      <w:jc w:val="right"/>
      <w:rPr>
        <w:rFonts w:ascii="Tahoma" w:hAnsi="Tahoma" w:cs="Tahoma"/>
        <w:sz w:val="18"/>
        <w:szCs w:val="18"/>
      </w:rPr>
    </w:pPr>
  </w:p>
  <w:p w14:paraId="01420050" w14:textId="7698926A" w:rsidR="003D5AE1" w:rsidRPr="00C77733" w:rsidRDefault="003D5AE1" w:rsidP="001012E5">
    <w:pPr>
      <w:ind w:right="565"/>
      <w:jc w:val="right"/>
      <w:rPr>
        <w:rFonts w:ascii="Cambria" w:hAnsi="Cambria" w:cs="Tahoma"/>
        <w:sz w:val="18"/>
        <w:szCs w:val="18"/>
      </w:rPr>
    </w:pPr>
    <w:r w:rsidRPr="00C77733">
      <w:rPr>
        <w:rFonts w:ascii="Cambria" w:hAnsi="Cambria" w:cs="Tahoma"/>
        <w:sz w:val="18"/>
        <w:szCs w:val="18"/>
      </w:rPr>
      <w:tab/>
      <w:t xml:space="preserve">Strona </w:t>
    </w:r>
    <w:r w:rsidRPr="00C77733">
      <w:rPr>
        <w:rFonts w:ascii="Cambria" w:hAnsi="Cambria" w:cs="Tahoma"/>
        <w:sz w:val="18"/>
        <w:szCs w:val="18"/>
      </w:rPr>
      <w:fldChar w:fldCharType="begin"/>
    </w:r>
    <w:r w:rsidRPr="00C77733">
      <w:rPr>
        <w:rFonts w:ascii="Cambria" w:hAnsi="Cambria" w:cs="Tahoma"/>
        <w:sz w:val="18"/>
        <w:szCs w:val="18"/>
      </w:rPr>
      <w:instrText xml:space="preserve"> PAGE </w:instrText>
    </w:r>
    <w:r w:rsidRPr="00C77733">
      <w:rPr>
        <w:rFonts w:ascii="Cambria" w:hAnsi="Cambria" w:cs="Tahoma"/>
        <w:sz w:val="18"/>
        <w:szCs w:val="18"/>
      </w:rPr>
      <w:fldChar w:fldCharType="separate"/>
    </w:r>
    <w:r w:rsidR="00F21864">
      <w:rPr>
        <w:rFonts w:ascii="Cambria" w:hAnsi="Cambria" w:cs="Tahoma"/>
        <w:noProof/>
        <w:sz w:val="18"/>
        <w:szCs w:val="18"/>
      </w:rPr>
      <w:t>9</w:t>
    </w:r>
    <w:r w:rsidRPr="00C77733">
      <w:rPr>
        <w:rFonts w:ascii="Cambria" w:hAnsi="Cambria" w:cs="Tahoma"/>
        <w:sz w:val="18"/>
        <w:szCs w:val="18"/>
      </w:rPr>
      <w:fldChar w:fldCharType="end"/>
    </w:r>
    <w:r w:rsidRPr="00C77733">
      <w:rPr>
        <w:rFonts w:ascii="Cambria" w:hAnsi="Cambria" w:cs="Tahoma"/>
        <w:sz w:val="18"/>
        <w:szCs w:val="18"/>
      </w:rPr>
      <w:t xml:space="preserve"> z </w:t>
    </w:r>
    <w:r w:rsidRPr="00C77733">
      <w:rPr>
        <w:rFonts w:ascii="Cambria" w:hAnsi="Cambria" w:cs="Tahoma"/>
        <w:sz w:val="18"/>
        <w:szCs w:val="18"/>
      </w:rPr>
      <w:fldChar w:fldCharType="begin"/>
    </w:r>
    <w:r w:rsidRPr="00C77733">
      <w:rPr>
        <w:rFonts w:ascii="Cambria" w:hAnsi="Cambria" w:cs="Tahoma"/>
        <w:sz w:val="18"/>
        <w:szCs w:val="18"/>
      </w:rPr>
      <w:instrText xml:space="preserve"> NUMPAGES  </w:instrText>
    </w:r>
    <w:r w:rsidRPr="00C77733">
      <w:rPr>
        <w:rFonts w:ascii="Cambria" w:hAnsi="Cambria" w:cs="Tahoma"/>
        <w:sz w:val="18"/>
        <w:szCs w:val="18"/>
      </w:rPr>
      <w:fldChar w:fldCharType="separate"/>
    </w:r>
    <w:r w:rsidR="00F21864">
      <w:rPr>
        <w:rFonts w:ascii="Cambria" w:hAnsi="Cambria" w:cs="Tahoma"/>
        <w:noProof/>
        <w:sz w:val="18"/>
        <w:szCs w:val="18"/>
      </w:rPr>
      <w:t>13</w:t>
    </w:r>
    <w:r w:rsidRPr="00C77733">
      <w:rPr>
        <w:rFonts w:ascii="Cambria" w:hAnsi="Cambria"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30D43" w14:textId="77777777" w:rsidR="003D5AE1" w:rsidRPr="00805263" w:rsidRDefault="003D5AE1" w:rsidP="007E18B8">
    <w:pPr>
      <w:spacing w:before="120"/>
      <w:jc w:val="right"/>
      <w:rPr>
        <w:rFonts w:ascii="Cambria" w:hAnsi="Cambria" w:cs="Tahoma"/>
        <w:sz w:val="18"/>
        <w:szCs w:val="18"/>
      </w:rPr>
    </w:pPr>
    <w:r w:rsidRPr="00805263">
      <w:rPr>
        <w:rFonts w:ascii="Cambria" w:hAnsi="Cambria" w:cs="Tahoma"/>
        <w:sz w:val="18"/>
        <w:szCs w:val="18"/>
      </w:rPr>
      <w:t xml:space="preserve">Strona </w:t>
    </w:r>
    <w:r w:rsidRPr="00805263">
      <w:rPr>
        <w:rFonts w:ascii="Cambria" w:hAnsi="Cambria" w:cs="Tahoma"/>
        <w:sz w:val="18"/>
        <w:szCs w:val="18"/>
      </w:rPr>
      <w:fldChar w:fldCharType="begin"/>
    </w:r>
    <w:r w:rsidRPr="00805263">
      <w:rPr>
        <w:rFonts w:ascii="Cambria" w:hAnsi="Cambria" w:cs="Tahoma"/>
        <w:sz w:val="18"/>
        <w:szCs w:val="18"/>
      </w:rPr>
      <w:instrText xml:space="preserve"> PAGE </w:instrText>
    </w:r>
    <w:r w:rsidRPr="00805263">
      <w:rPr>
        <w:rFonts w:ascii="Cambria" w:hAnsi="Cambria" w:cs="Tahoma"/>
        <w:sz w:val="18"/>
        <w:szCs w:val="18"/>
      </w:rPr>
      <w:fldChar w:fldCharType="separate"/>
    </w:r>
    <w:r w:rsidR="00622374">
      <w:rPr>
        <w:rFonts w:ascii="Cambria" w:hAnsi="Cambria" w:cs="Tahoma"/>
        <w:noProof/>
        <w:sz w:val="18"/>
        <w:szCs w:val="18"/>
      </w:rPr>
      <w:t>1</w:t>
    </w:r>
    <w:r w:rsidRPr="00805263">
      <w:rPr>
        <w:rFonts w:ascii="Cambria" w:hAnsi="Cambria" w:cs="Tahoma"/>
        <w:sz w:val="18"/>
        <w:szCs w:val="18"/>
      </w:rPr>
      <w:fldChar w:fldCharType="end"/>
    </w:r>
    <w:r w:rsidRPr="00805263">
      <w:rPr>
        <w:rFonts w:ascii="Cambria" w:hAnsi="Cambria" w:cs="Tahoma"/>
        <w:sz w:val="18"/>
        <w:szCs w:val="18"/>
      </w:rPr>
      <w:t xml:space="preserve"> z </w:t>
    </w:r>
    <w:r w:rsidRPr="00805263">
      <w:rPr>
        <w:rFonts w:ascii="Cambria" w:hAnsi="Cambria" w:cs="Tahoma"/>
        <w:sz w:val="18"/>
        <w:szCs w:val="18"/>
      </w:rPr>
      <w:fldChar w:fldCharType="begin"/>
    </w:r>
    <w:r w:rsidRPr="00805263">
      <w:rPr>
        <w:rFonts w:ascii="Cambria" w:hAnsi="Cambria" w:cs="Tahoma"/>
        <w:sz w:val="18"/>
        <w:szCs w:val="18"/>
      </w:rPr>
      <w:instrText xml:space="preserve"> NUMPAGES  </w:instrText>
    </w:r>
    <w:r w:rsidRPr="00805263">
      <w:rPr>
        <w:rFonts w:ascii="Cambria" w:hAnsi="Cambria" w:cs="Tahoma"/>
        <w:sz w:val="18"/>
        <w:szCs w:val="18"/>
      </w:rPr>
      <w:fldChar w:fldCharType="separate"/>
    </w:r>
    <w:r w:rsidR="00622374">
      <w:rPr>
        <w:rFonts w:ascii="Cambria" w:hAnsi="Cambria" w:cs="Tahoma"/>
        <w:noProof/>
        <w:sz w:val="18"/>
        <w:szCs w:val="18"/>
      </w:rPr>
      <w:t>14</w:t>
    </w:r>
    <w:r w:rsidRPr="00805263">
      <w:rPr>
        <w:rFonts w:ascii="Cambria" w:hAnsi="Cambri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951C9" w14:textId="77777777" w:rsidR="0038523A" w:rsidRDefault="0038523A">
      <w:bookmarkStart w:id="0" w:name="_Hlk145072558"/>
      <w:bookmarkEnd w:id="0"/>
      <w:r>
        <w:separator/>
      </w:r>
    </w:p>
  </w:footnote>
  <w:footnote w:type="continuationSeparator" w:id="0">
    <w:p w14:paraId="2DBB3844" w14:textId="77777777" w:rsidR="0038523A" w:rsidRDefault="0038523A">
      <w:r>
        <w:continuationSeparator/>
      </w:r>
    </w:p>
  </w:footnote>
  <w:footnote w:type="continuationNotice" w:id="1">
    <w:p w14:paraId="46A3BC8C" w14:textId="77777777" w:rsidR="0038523A" w:rsidRDefault="003852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FF0AC" w14:textId="77777777" w:rsidR="00A60BA9" w:rsidRDefault="0037050D" w:rsidP="00A60BA9">
    <w:pPr>
      <w:pStyle w:val="Nagwek"/>
    </w:pPr>
    <w:r w:rsidRPr="00D81E09">
      <w:t xml:space="preserve"> </w:t>
    </w:r>
    <w:r w:rsidR="00A60BA9">
      <w:rPr>
        <w:noProof/>
      </w:rPr>
      <w:drawing>
        <wp:anchor distT="0" distB="0" distL="114300" distR="114300" simplePos="0" relativeHeight="251658752" behindDoc="1" locked="0" layoutInCell="1" allowOverlap="1" wp14:anchorId="2E3A8811" wp14:editId="1682C134">
          <wp:simplePos x="0" y="0"/>
          <wp:positionH relativeFrom="margin">
            <wp:posOffset>1361489</wp:posOffset>
          </wp:positionH>
          <wp:positionV relativeFrom="paragraph">
            <wp:posOffset>-333375</wp:posOffset>
          </wp:positionV>
          <wp:extent cx="3396505" cy="663052"/>
          <wp:effectExtent l="0" t="0" r="0" b="3810"/>
          <wp:wrapNone/>
          <wp:docPr id="1821568634" name="Obraz 2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7021132" name="Obraz 2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6505" cy="6630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E0AD42" w14:textId="77777777" w:rsidR="00A60BA9" w:rsidRDefault="00A60BA9" w:rsidP="00A60BA9">
    <w:pPr>
      <w:pStyle w:val="Nagwek"/>
      <w:tabs>
        <w:tab w:val="clear" w:pos="4536"/>
        <w:tab w:val="clear" w:pos="9072"/>
        <w:tab w:val="left" w:pos="5803"/>
      </w:tabs>
    </w:pPr>
    <w:r>
      <w:tab/>
    </w:r>
  </w:p>
  <w:p w14:paraId="04638E5A" w14:textId="77777777" w:rsidR="00A60BA9" w:rsidRPr="00F40212" w:rsidRDefault="00A60BA9" w:rsidP="00A60BA9">
    <w:pPr>
      <w:pStyle w:val="Nagwek"/>
      <w:jc w:val="center"/>
      <w:rPr>
        <w:rFonts w:ascii="Cambria" w:hAnsi="Cambria"/>
        <w:sz w:val="20"/>
      </w:rPr>
    </w:pPr>
    <w:r w:rsidRPr="00F40212">
      <w:rPr>
        <w:rFonts w:ascii="Cambria" w:hAnsi="Cambria"/>
        <w:sz w:val="20"/>
      </w:rPr>
      <w:t>Współfinansowane z Rządowego Funduszu Polski Ład: Program Inwestycji Strategicznych</w:t>
    </w:r>
  </w:p>
  <w:p w14:paraId="7A58D035" w14:textId="77777777" w:rsidR="00A60BA9" w:rsidRPr="002A78B4" w:rsidRDefault="00A60BA9" w:rsidP="00A60BA9">
    <w:pPr>
      <w:pStyle w:val="Nagwek"/>
      <w:rPr>
        <w:rFonts w:ascii="Cambria" w:hAnsi="Cambria" w:cs="Arial"/>
        <w:b/>
        <w:bCs/>
        <w:sz w:val="20"/>
      </w:rPr>
    </w:pPr>
  </w:p>
  <w:p w14:paraId="3C388654" w14:textId="77777777" w:rsidR="00A60BA9" w:rsidRPr="006829C4" w:rsidRDefault="00A60BA9" w:rsidP="00A60BA9">
    <w:pPr>
      <w:pStyle w:val="Nagwek"/>
      <w:rPr>
        <w:rFonts w:ascii="Cambria" w:hAnsi="Cambria" w:cs="Arial"/>
        <w:sz w:val="20"/>
      </w:rPr>
    </w:pPr>
    <w:r w:rsidRPr="00553E9F">
      <w:rPr>
        <w:rFonts w:ascii="Cambria" w:hAnsi="Cambria" w:cs="Arial"/>
        <w:sz w:val="20"/>
      </w:rPr>
      <w:t>Nr postępowania</w:t>
    </w:r>
    <w:r>
      <w:rPr>
        <w:rFonts w:ascii="Cambria" w:hAnsi="Cambria" w:cs="Arial"/>
        <w:sz w:val="20"/>
      </w:rPr>
      <w:t xml:space="preserve">: </w:t>
    </w:r>
    <w:r w:rsidRPr="00F90F7F">
      <w:rPr>
        <w:rFonts w:ascii="Cambria" w:hAnsi="Cambria" w:cs="Arial"/>
        <w:sz w:val="20"/>
      </w:rPr>
      <w:t>BiGP.271.21.2024.AK</w:t>
    </w:r>
  </w:p>
  <w:p w14:paraId="4924070F" w14:textId="34F175A2" w:rsidR="003D5AE1" w:rsidRPr="00D81E09" w:rsidRDefault="003D5AE1" w:rsidP="00D81E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3B5B8" w14:textId="77777777" w:rsidR="00404C58" w:rsidRDefault="00404C58" w:rsidP="00404C58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FB62DD1" wp14:editId="6E6C28C6">
          <wp:simplePos x="0" y="0"/>
          <wp:positionH relativeFrom="margin">
            <wp:posOffset>1361489</wp:posOffset>
          </wp:positionH>
          <wp:positionV relativeFrom="paragraph">
            <wp:posOffset>-333375</wp:posOffset>
          </wp:positionV>
          <wp:extent cx="3396505" cy="663052"/>
          <wp:effectExtent l="0" t="0" r="0" b="3810"/>
          <wp:wrapNone/>
          <wp:docPr id="1930167592" name="Obraz 2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7021132" name="Obraz 2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6505" cy="6630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FF0F69" w14:textId="77777777" w:rsidR="00404C58" w:rsidRDefault="00404C58" w:rsidP="00404C58">
    <w:pPr>
      <w:pStyle w:val="Nagwek"/>
      <w:tabs>
        <w:tab w:val="clear" w:pos="4536"/>
        <w:tab w:val="clear" w:pos="9072"/>
        <w:tab w:val="left" w:pos="5803"/>
      </w:tabs>
    </w:pPr>
    <w:r>
      <w:tab/>
    </w:r>
  </w:p>
  <w:p w14:paraId="3A5B8273" w14:textId="77777777" w:rsidR="00404C58" w:rsidRPr="00F40212" w:rsidRDefault="00404C58" w:rsidP="00404C58">
    <w:pPr>
      <w:pStyle w:val="Nagwek"/>
      <w:jc w:val="center"/>
      <w:rPr>
        <w:rFonts w:ascii="Cambria" w:hAnsi="Cambria"/>
        <w:sz w:val="20"/>
      </w:rPr>
    </w:pPr>
    <w:r w:rsidRPr="00F40212">
      <w:rPr>
        <w:rFonts w:ascii="Cambria" w:hAnsi="Cambria"/>
        <w:sz w:val="20"/>
      </w:rPr>
      <w:t>Współfinansowane z Rządowego Funduszu Polski Ład: Program Inwestycji Strategicznych</w:t>
    </w:r>
  </w:p>
  <w:p w14:paraId="63A84619" w14:textId="77777777" w:rsidR="00404C58" w:rsidRPr="002A78B4" w:rsidRDefault="00404C58" w:rsidP="00404C58">
    <w:pPr>
      <w:pStyle w:val="Nagwek"/>
      <w:rPr>
        <w:rFonts w:ascii="Cambria" w:hAnsi="Cambria" w:cs="Arial"/>
        <w:b/>
        <w:bCs/>
        <w:sz w:val="20"/>
      </w:rPr>
    </w:pPr>
  </w:p>
  <w:p w14:paraId="4996227F" w14:textId="77777777" w:rsidR="00404C58" w:rsidRPr="006829C4" w:rsidRDefault="00404C58" w:rsidP="00404C58">
    <w:pPr>
      <w:pStyle w:val="Nagwek"/>
      <w:rPr>
        <w:rFonts w:ascii="Cambria" w:hAnsi="Cambria" w:cs="Arial"/>
        <w:sz w:val="20"/>
      </w:rPr>
    </w:pPr>
    <w:r w:rsidRPr="00553E9F">
      <w:rPr>
        <w:rFonts w:ascii="Cambria" w:hAnsi="Cambria" w:cs="Arial"/>
        <w:sz w:val="20"/>
      </w:rPr>
      <w:t>Nr postępowania</w:t>
    </w:r>
    <w:r>
      <w:rPr>
        <w:rFonts w:ascii="Cambria" w:hAnsi="Cambria" w:cs="Arial"/>
        <w:sz w:val="20"/>
      </w:rPr>
      <w:t xml:space="preserve">: </w:t>
    </w:r>
    <w:r w:rsidRPr="00F90F7F">
      <w:rPr>
        <w:rFonts w:ascii="Cambria" w:hAnsi="Cambria" w:cs="Arial"/>
        <w:sz w:val="20"/>
      </w:rPr>
      <w:t>BiGP.271.21.2024.AK</w:t>
    </w:r>
  </w:p>
  <w:p w14:paraId="67617BF3" w14:textId="6CCA2614" w:rsidR="003D5AE1" w:rsidRPr="00404C58" w:rsidRDefault="003D5AE1" w:rsidP="00404C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A9EC4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2" w15:restartNumberingAfterBreak="0">
    <w:nsid w:val="00000005"/>
    <w:multiLevelType w:val="singleLevel"/>
    <w:tmpl w:val="8A4291AC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z w:val="20"/>
        <w:szCs w:val="20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1A521AA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bCs/>
        <w:strike w:val="0"/>
        <w:dstrike w:val="0"/>
        <w:color w:val="auto"/>
        <w:sz w:val="20"/>
        <w:szCs w:val="22"/>
      </w:rPr>
    </w:lvl>
  </w:abstractNum>
  <w:abstractNum w:abstractNumId="5" w15:restartNumberingAfterBreak="0">
    <w:nsid w:val="00000008"/>
    <w:multiLevelType w:val="singleLevel"/>
    <w:tmpl w:val="1B7A8B5C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  <w:sz w:val="20"/>
        <w:szCs w:val="20"/>
      </w:rPr>
    </w:lvl>
  </w:abstractNum>
  <w:abstractNum w:abstractNumId="6" w15:restartNumberingAfterBreak="0">
    <w:nsid w:val="00000009"/>
    <w:multiLevelType w:val="singleLevel"/>
    <w:tmpl w:val="561A9DB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Cambria" w:hAnsi="Cambria" w:cs="Arial" w:hint="default"/>
        <w:b w:val="0"/>
        <w:bCs/>
        <w:sz w:val="20"/>
        <w:szCs w:val="20"/>
      </w:rPr>
    </w:lvl>
  </w:abstractNum>
  <w:abstractNum w:abstractNumId="7" w15:restartNumberingAfterBreak="0">
    <w:nsid w:val="0000000A"/>
    <w:multiLevelType w:val="singleLevel"/>
    <w:tmpl w:val="5FCEC88A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 w:val="0"/>
        <w:color w:val="auto"/>
        <w:sz w:val="20"/>
        <w:szCs w:val="20"/>
      </w:rPr>
    </w:lvl>
  </w:abstractNum>
  <w:abstractNum w:abstractNumId="8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04150017"/>
    <w:name w:val="WW8Num192"/>
    <w:lvl w:ilvl="0">
      <w:start w:val="1"/>
      <w:numFmt w:val="lowerLetter"/>
      <w:lvlText w:val="%1)"/>
      <w:lvlJc w:val="left"/>
      <w:pPr>
        <w:ind w:left="2520" w:hanging="360"/>
      </w:pPr>
    </w:lvl>
  </w:abstractNum>
  <w:abstractNum w:abstractNumId="10" w15:restartNumberingAfterBreak="0">
    <w:nsid w:val="0000000D"/>
    <w:multiLevelType w:val="singleLevel"/>
    <w:tmpl w:val="2C6E0006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mbria" w:eastAsia="Times New Roman" w:hAnsi="Cambria" w:cs="Arial" w:hint="default"/>
        <w:sz w:val="20"/>
        <w:szCs w:val="20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0C627704"/>
    <w:lvl w:ilvl="0">
      <w:start w:val="5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Cambria" w:eastAsia="Times New Roman" w:hAnsi="Cambria" w:cs="Arial" w:hint="default"/>
        <w:b w:val="0"/>
        <w:bCs/>
        <w:strike w:val="0"/>
        <w:sz w:val="20"/>
        <w:szCs w:val="20"/>
      </w:rPr>
    </w:lvl>
  </w:abstractNum>
  <w:abstractNum w:abstractNumId="14" w15:restartNumberingAfterBreak="0">
    <w:nsid w:val="00000013"/>
    <w:multiLevelType w:val="singleLevel"/>
    <w:tmpl w:val="F0EAEB0E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Cambria" w:hAnsi="Cambria" w:cs="Arial" w:hint="default"/>
        <w:b w:val="0"/>
        <w:bCs/>
        <w:sz w:val="20"/>
        <w:szCs w:val="22"/>
      </w:rPr>
    </w:lvl>
  </w:abstractNum>
  <w:abstractNum w:abstractNumId="15" w15:restartNumberingAfterBreak="0">
    <w:nsid w:val="00000014"/>
    <w:multiLevelType w:val="multilevel"/>
    <w:tmpl w:val="C9B6C1E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Cambria" w:eastAsia="Times-Roman" w:hAnsi="Cambria" w:cs="Arial" w:hint="default"/>
        <w:sz w:val="20"/>
        <w:szCs w:val="20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D37A9832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  <w:b w:val="0"/>
        <w:bCs w:val="0"/>
        <w:strike w:val="0"/>
        <w:sz w:val="20"/>
        <w:szCs w:val="20"/>
      </w:rPr>
    </w:lvl>
  </w:abstractNum>
  <w:abstractNum w:abstractNumId="17" w15:restartNumberingAfterBreak="0">
    <w:nsid w:val="00000016"/>
    <w:multiLevelType w:val="singleLevel"/>
    <w:tmpl w:val="E8B060E2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Cambria" w:eastAsia="Times New Roman" w:hAnsi="Cambria" w:cs="Arial" w:hint="default"/>
        <w:b w:val="0"/>
        <w:sz w:val="20"/>
        <w:szCs w:val="20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F5381C2A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Cambria" w:eastAsia="Times New Roman" w:hAnsi="Cambria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2" w15:restartNumberingAfterBreak="0">
    <w:nsid w:val="00000024"/>
    <w:multiLevelType w:val="multilevel"/>
    <w:tmpl w:val="07D4A62A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Cambria" w:eastAsia="Times New Roman" w:hAnsi="Cambria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3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4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5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6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27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8" w15:restartNumberingAfterBreak="0">
    <w:nsid w:val="00000040"/>
    <w:multiLevelType w:val="multilevel"/>
    <w:tmpl w:val="F5E6412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Cambria" w:hAnsi="Cambria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29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0" w15:restartNumberingAfterBreak="0">
    <w:nsid w:val="0000004B"/>
    <w:multiLevelType w:val="multilevel"/>
    <w:tmpl w:val="5CE63B40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Cambria" w:hAnsi="Cambria" w:cs="Arial" w:hint="default"/>
        <w:b w:val="0"/>
        <w:strike w:val="0"/>
        <w:sz w:val="20"/>
        <w:szCs w:val="2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1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4E"/>
    <w:multiLevelType w:val="singleLevel"/>
    <w:tmpl w:val="8E68C262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33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4" w15:restartNumberingAfterBreak="0">
    <w:nsid w:val="00000057"/>
    <w:multiLevelType w:val="singleLevel"/>
    <w:tmpl w:val="F3E08814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Cambria" w:hAnsi="Cambria" w:cs="Arial" w:hint="default"/>
        <w:b w:val="0"/>
        <w:bCs w:val="0"/>
        <w:sz w:val="20"/>
        <w:szCs w:val="20"/>
      </w:rPr>
    </w:lvl>
  </w:abstractNum>
  <w:abstractNum w:abstractNumId="35" w15:restartNumberingAfterBreak="0">
    <w:nsid w:val="004D4131"/>
    <w:multiLevelType w:val="singleLevel"/>
    <w:tmpl w:val="36C21584"/>
    <w:lvl w:ilvl="0">
      <w:start w:val="4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Cambria" w:hAnsi="Cambria" w:cs="Arial" w:hint="default"/>
        <w:b w:val="0"/>
        <w:color w:val="auto"/>
        <w:sz w:val="20"/>
        <w:szCs w:val="20"/>
      </w:rPr>
    </w:lvl>
  </w:abstractNum>
  <w:abstractNum w:abstractNumId="36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</w:lvl>
  </w:abstractNum>
  <w:abstractNum w:abstractNumId="37" w15:restartNumberingAfterBreak="0">
    <w:nsid w:val="079470F1"/>
    <w:multiLevelType w:val="hybridMultilevel"/>
    <w:tmpl w:val="D3C81D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2E93A90"/>
    <w:multiLevelType w:val="hybridMultilevel"/>
    <w:tmpl w:val="76E6DA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150C2618"/>
    <w:multiLevelType w:val="hybridMultilevel"/>
    <w:tmpl w:val="362A634C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0" w15:restartNumberingAfterBreak="0">
    <w:nsid w:val="16212254"/>
    <w:multiLevelType w:val="hybridMultilevel"/>
    <w:tmpl w:val="2C8429D4"/>
    <w:lvl w:ilvl="0" w:tplc="CF1AC07C">
      <w:start w:val="7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64747E2"/>
    <w:multiLevelType w:val="hybridMultilevel"/>
    <w:tmpl w:val="DFEE3208"/>
    <w:lvl w:ilvl="0" w:tplc="0D001B56">
      <w:start w:val="6"/>
      <w:numFmt w:val="decimal"/>
      <w:lvlText w:val="%1)"/>
      <w:lvlJc w:val="left"/>
      <w:pPr>
        <w:ind w:left="1487" w:hanging="360"/>
      </w:pPr>
      <w:rPr>
        <w:rFonts w:hint="default"/>
      </w:rPr>
    </w:lvl>
    <w:lvl w:ilvl="1" w:tplc="DE283C7E">
      <w:start w:val="6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C897583"/>
    <w:multiLevelType w:val="hybridMultilevel"/>
    <w:tmpl w:val="FDB49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DAC155B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44" w15:restartNumberingAfterBreak="0">
    <w:nsid w:val="21BB2A90"/>
    <w:multiLevelType w:val="hybridMultilevel"/>
    <w:tmpl w:val="FDB255F2"/>
    <w:lvl w:ilvl="0" w:tplc="6096DEA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89E7102"/>
    <w:multiLevelType w:val="hybridMultilevel"/>
    <w:tmpl w:val="5874F2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A44C17"/>
    <w:multiLevelType w:val="hybridMultilevel"/>
    <w:tmpl w:val="DE1EB04C"/>
    <w:lvl w:ilvl="0" w:tplc="F0A0AD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319F6F7E"/>
    <w:multiLevelType w:val="multilevel"/>
    <w:tmpl w:val="F2986070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331A32F2"/>
    <w:multiLevelType w:val="hybridMultilevel"/>
    <w:tmpl w:val="FE140738"/>
    <w:lvl w:ilvl="0" w:tplc="21980D78">
      <w:start w:val="9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9" w15:restartNumberingAfterBreak="0">
    <w:nsid w:val="34B5346C"/>
    <w:multiLevelType w:val="hybridMultilevel"/>
    <w:tmpl w:val="B5027AB4"/>
    <w:lvl w:ilvl="0" w:tplc="C9DEE08E">
      <w:start w:val="8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7317F3C"/>
    <w:multiLevelType w:val="multilevel"/>
    <w:tmpl w:val="9DE4997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51" w15:restartNumberingAfterBreak="0">
    <w:nsid w:val="3BB6748D"/>
    <w:multiLevelType w:val="hybridMultilevel"/>
    <w:tmpl w:val="456EF466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53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4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6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5502F2"/>
    <w:multiLevelType w:val="multilevel"/>
    <w:tmpl w:val="D93093E0"/>
    <w:styleLink w:val="WW8Num13"/>
    <w:lvl w:ilvl="0">
      <w:start w:val="1"/>
      <w:numFmt w:val="decimal"/>
      <w:lvlText w:val="%1."/>
      <w:lvlJc w:val="left"/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)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hAnsi="Arial" w:cs="Arial"/>
        <w:sz w:val="18"/>
        <w:szCs w:val="18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58" w15:restartNumberingAfterBreak="0">
    <w:nsid w:val="5ED42505"/>
    <w:multiLevelType w:val="hybridMultilevel"/>
    <w:tmpl w:val="43D6FBA4"/>
    <w:lvl w:ilvl="0" w:tplc="691014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831F9"/>
    <w:multiLevelType w:val="multilevel"/>
    <w:tmpl w:val="698CA4CA"/>
    <w:styleLink w:val="WW8Num15"/>
    <w:lvl w:ilvl="0">
      <w:start w:val="2"/>
      <w:numFmt w:val="decimal"/>
      <w:lvlText w:val="%1."/>
      <w:lvlJc w:val="left"/>
      <w:rPr>
        <w:rFonts w:ascii="Verdana" w:eastAsia="Arial Unicode MS" w:hAnsi="Verdana" w:cs="Arial Unicode MS"/>
        <w:bCs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0" w15:restartNumberingAfterBreak="0">
    <w:nsid w:val="64071B39"/>
    <w:multiLevelType w:val="hybridMultilevel"/>
    <w:tmpl w:val="1E6A14C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1" w15:restartNumberingAfterBreak="0">
    <w:nsid w:val="67782FF4"/>
    <w:multiLevelType w:val="multilevel"/>
    <w:tmpl w:val="7110E126"/>
    <w:styleLink w:val="WW8Num5"/>
    <w:lvl w:ilvl="0">
      <w:start w:val="1"/>
      <w:numFmt w:val="decimal"/>
      <w:lvlText w:val="%1."/>
      <w:lvlJc w:val="left"/>
      <w:rPr>
        <w:rFonts w:ascii="Arial" w:eastAsia="Times New Roman" w:hAnsi="Arial" w:cs="Arial"/>
        <w:sz w:val="18"/>
        <w:szCs w:val="18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3"/>
      <w:numFmt w:val="decimal"/>
      <w:lvlText w:val="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62" w15:restartNumberingAfterBreak="0">
    <w:nsid w:val="684278E6"/>
    <w:multiLevelType w:val="multilevel"/>
    <w:tmpl w:val="9BB02C18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63" w15:restartNumberingAfterBreak="0">
    <w:nsid w:val="761143CA"/>
    <w:multiLevelType w:val="hybridMultilevel"/>
    <w:tmpl w:val="E1B0D874"/>
    <w:name w:val="WW8Num442"/>
    <w:lvl w:ilvl="0" w:tplc="AACA9B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436731">
    <w:abstractNumId w:val="52"/>
  </w:num>
  <w:num w:numId="2" w16cid:durableId="1369916027">
    <w:abstractNumId w:val="9"/>
  </w:num>
  <w:num w:numId="3" w16cid:durableId="1324548658">
    <w:abstractNumId w:val="7"/>
  </w:num>
  <w:num w:numId="4" w16cid:durableId="1136487699">
    <w:abstractNumId w:val="0"/>
  </w:num>
  <w:num w:numId="5" w16cid:durableId="1528064483">
    <w:abstractNumId w:val="1"/>
  </w:num>
  <w:num w:numId="6" w16cid:durableId="2017726405">
    <w:abstractNumId w:val="2"/>
  </w:num>
  <w:num w:numId="7" w16cid:durableId="1165172904">
    <w:abstractNumId w:val="4"/>
  </w:num>
  <w:num w:numId="8" w16cid:durableId="806968849">
    <w:abstractNumId w:val="5"/>
  </w:num>
  <w:num w:numId="9" w16cid:durableId="650595273">
    <w:abstractNumId w:val="6"/>
  </w:num>
  <w:num w:numId="10" w16cid:durableId="752319614">
    <w:abstractNumId w:val="8"/>
  </w:num>
  <w:num w:numId="11" w16cid:durableId="453601904">
    <w:abstractNumId w:val="10"/>
  </w:num>
  <w:num w:numId="12" w16cid:durableId="128014252">
    <w:abstractNumId w:val="13"/>
  </w:num>
  <w:num w:numId="13" w16cid:durableId="1212577761">
    <w:abstractNumId w:val="14"/>
  </w:num>
  <w:num w:numId="14" w16cid:durableId="622810180">
    <w:abstractNumId w:val="15"/>
  </w:num>
  <w:num w:numId="15" w16cid:durableId="1748650235">
    <w:abstractNumId w:val="16"/>
  </w:num>
  <w:num w:numId="16" w16cid:durableId="503665544">
    <w:abstractNumId w:val="17"/>
  </w:num>
  <w:num w:numId="17" w16cid:durableId="1818499222">
    <w:abstractNumId w:val="19"/>
  </w:num>
  <w:num w:numId="18" w16cid:durableId="1146357892">
    <w:abstractNumId w:val="20"/>
  </w:num>
  <w:num w:numId="19" w16cid:durableId="570231984">
    <w:abstractNumId w:val="22"/>
  </w:num>
  <w:num w:numId="20" w16cid:durableId="1740201701">
    <w:abstractNumId w:val="28"/>
  </w:num>
  <w:num w:numId="21" w16cid:durableId="521285851">
    <w:abstractNumId w:val="29"/>
  </w:num>
  <w:num w:numId="22" w16cid:durableId="2028214571">
    <w:abstractNumId w:val="30"/>
  </w:num>
  <w:num w:numId="23" w16cid:durableId="1928731941">
    <w:abstractNumId w:val="32"/>
  </w:num>
  <w:num w:numId="24" w16cid:durableId="1705671640">
    <w:abstractNumId w:val="34"/>
  </w:num>
  <w:num w:numId="25" w16cid:durableId="343825474">
    <w:abstractNumId w:val="38"/>
  </w:num>
  <w:num w:numId="26" w16cid:durableId="1388384328">
    <w:abstractNumId w:val="47"/>
  </w:num>
  <w:num w:numId="27" w16cid:durableId="1530679713">
    <w:abstractNumId w:val="21"/>
  </w:num>
  <w:num w:numId="28" w16cid:durableId="412624129">
    <w:abstractNumId w:val="35"/>
  </w:num>
  <w:num w:numId="29" w16cid:durableId="1477379422">
    <w:abstractNumId w:val="41"/>
  </w:num>
  <w:num w:numId="30" w16cid:durableId="678579122">
    <w:abstractNumId w:val="53"/>
  </w:num>
  <w:num w:numId="31" w16cid:durableId="878929536">
    <w:abstractNumId w:val="64"/>
  </w:num>
  <w:num w:numId="32" w16cid:durableId="1634208558">
    <w:abstractNumId w:val="54"/>
  </w:num>
  <w:num w:numId="33" w16cid:durableId="320160334">
    <w:abstractNumId w:val="56"/>
  </w:num>
  <w:num w:numId="34" w16cid:durableId="2084176282">
    <w:abstractNumId w:val="50"/>
  </w:num>
  <w:num w:numId="35" w16cid:durableId="1496457277">
    <w:abstractNumId w:val="51"/>
  </w:num>
  <w:num w:numId="36" w16cid:durableId="164054176">
    <w:abstractNumId w:val="39"/>
  </w:num>
  <w:num w:numId="37" w16cid:durableId="1909073303">
    <w:abstractNumId w:val="55"/>
  </w:num>
  <w:num w:numId="38" w16cid:durableId="145182188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1328347">
    <w:abstractNumId w:val="57"/>
    <w:lvlOverride w:ilvl="3">
      <w:lvl w:ilvl="3">
        <w:start w:val="1"/>
        <w:numFmt w:val="decimal"/>
        <w:lvlText w:val="%4."/>
        <w:lvlJc w:val="left"/>
        <w:rPr>
          <w:rFonts w:ascii="Cambria" w:hAnsi="Cambria" w:cs="Arial" w:hint="default"/>
          <w:sz w:val="18"/>
          <w:szCs w:val="18"/>
        </w:rPr>
      </w:lvl>
    </w:lvlOverride>
  </w:num>
  <w:num w:numId="40" w16cid:durableId="210649804">
    <w:abstractNumId w:val="44"/>
  </w:num>
  <w:num w:numId="41" w16cid:durableId="1518540105">
    <w:abstractNumId w:val="57"/>
  </w:num>
  <w:num w:numId="42" w16cid:durableId="1394738899">
    <w:abstractNumId w:val="59"/>
  </w:num>
  <w:num w:numId="43" w16cid:durableId="2097821922">
    <w:abstractNumId w:val="61"/>
  </w:num>
  <w:num w:numId="44" w16cid:durableId="1902249335">
    <w:abstractNumId w:val="43"/>
  </w:num>
  <w:num w:numId="45" w16cid:durableId="938757754">
    <w:abstractNumId w:val="46"/>
  </w:num>
  <w:num w:numId="46" w16cid:durableId="1471744936">
    <w:abstractNumId w:val="60"/>
  </w:num>
  <w:num w:numId="47" w16cid:durableId="1899902073">
    <w:abstractNumId w:val="48"/>
  </w:num>
  <w:num w:numId="48" w16cid:durableId="1640574939">
    <w:abstractNumId w:val="45"/>
  </w:num>
  <w:num w:numId="49" w16cid:durableId="1694725208">
    <w:abstractNumId w:val="42"/>
  </w:num>
  <w:num w:numId="50" w16cid:durableId="1623686465">
    <w:abstractNumId w:val="37"/>
  </w:num>
  <w:num w:numId="51" w16cid:durableId="37246198">
    <w:abstractNumId w:val="40"/>
  </w:num>
  <w:num w:numId="52" w16cid:durableId="898324189">
    <w:abstractNumId w:val="49"/>
  </w:num>
  <w:num w:numId="53" w16cid:durableId="701902349">
    <w:abstractNumId w:val="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140494385">
    <w:abstractNumId w:val="5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 w16cid:durableId="922302042">
    <w:abstractNumId w:val="5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4638"/>
    <w:rsid w:val="00006D92"/>
    <w:rsid w:val="000108EC"/>
    <w:rsid w:val="0001142B"/>
    <w:rsid w:val="000136E3"/>
    <w:rsid w:val="00015291"/>
    <w:rsid w:val="0002402D"/>
    <w:rsid w:val="0003068F"/>
    <w:rsid w:val="00032BED"/>
    <w:rsid w:val="000340ED"/>
    <w:rsid w:val="00040CCA"/>
    <w:rsid w:val="000415A0"/>
    <w:rsid w:val="0005203A"/>
    <w:rsid w:val="000537FA"/>
    <w:rsid w:val="00057B32"/>
    <w:rsid w:val="000615A4"/>
    <w:rsid w:val="000618C8"/>
    <w:rsid w:val="00061E44"/>
    <w:rsid w:val="000620F3"/>
    <w:rsid w:val="00063151"/>
    <w:rsid w:val="00066A3F"/>
    <w:rsid w:val="000758FE"/>
    <w:rsid w:val="000779E3"/>
    <w:rsid w:val="000853C1"/>
    <w:rsid w:val="00094E8A"/>
    <w:rsid w:val="00097BC2"/>
    <w:rsid w:val="000A1D87"/>
    <w:rsid w:val="000A3987"/>
    <w:rsid w:val="000A41E2"/>
    <w:rsid w:val="000A4CDE"/>
    <w:rsid w:val="000A58C7"/>
    <w:rsid w:val="000B2620"/>
    <w:rsid w:val="000B56BE"/>
    <w:rsid w:val="000B57AC"/>
    <w:rsid w:val="000B6B80"/>
    <w:rsid w:val="000C0ABA"/>
    <w:rsid w:val="000C1EAD"/>
    <w:rsid w:val="000C3F8D"/>
    <w:rsid w:val="000C5B4A"/>
    <w:rsid w:val="000C712D"/>
    <w:rsid w:val="000D2255"/>
    <w:rsid w:val="000D44B7"/>
    <w:rsid w:val="000E6D4D"/>
    <w:rsid w:val="000F36CB"/>
    <w:rsid w:val="000F3DA8"/>
    <w:rsid w:val="000F6548"/>
    <w:rsid w:val="000F6A48"/>
    <w:rsid w:val="000F73BB"/>
    <w:rsid w:val="000F7790"/>
    <w:rsid w:val="000F7C56"/>
    <w:rsid w:val="001000F6"/>
    <w:rsid w:val="001012E5"/>
    <w:rsid w:val="00102106"/>
    <w:rsid w:val="0010230E"/>
    <w:rsid w:val="00103895"/>
    <w:rsid w:val="001039FF"/>
    <w:rsid w:val="001100E1"/>
    <w:rsid w:val="00111BD6"/>
    <w:rsid w:val="00113DC0"/>
    <w:rsid w:val="00120160"/>
    <w:rsid w:val="001226F3"/>
    <w:rsid w:val="001314AE"/>
    <w:rsid w:val="00132307"/>
    <w:rsid w:val="00143104"/>
    <w:rsid w:val="00144013"/>
    <w:rsid w:val="001475A3"/>
    <w:rsid w:val="001536C7"/>
    <w:rsid w:val="001579F6"/>
    <w:rsid w:val="001604E5"/>
    <w:rsid w:val="00161106"/>
    <w:rsid w:val="001614EE"/>
    <w:rsid w:val="00162B3C"/>
    <w:rsid w:val="001645A0"/>
    <w:rsid w:val="00166F27"/>
    <w:rsid w:val="00170451"/>
    <w:rsid w:val="00171424"/>
    <w:rsid w:val="00172EA2"/>
    <w:rsid w:val="00173171"/>
    <w:rsid w:val="00174FE1"/>
    <w:rsid w:val="00175253"/>
    <w:rsid w:val="0018064C"/>
    <w:rsid w:val="00187D53"/>
    <w:rsid w:val="00193461"/>
    <w:rsid w:val="00197FBB"/>
    <w:rsid w:val="001A3E74"/>
    <w:rsid w:val="001B3AC0"/>
    <w:rsid w:val="001B51E8"/>
    <w:rsid w:val="001B7CA8"/>
    <w:rsid w:val="001C0284"/>
    <w:rsid w:val="001C0A0B"/>
    <w:rsid w:val="001C140F"/>
    <w:rsid w:val="001C33CD"/>
    <w:rsid w:val="001C3F55"/>
    <w:rsid w:val="001C48DF"/>
    <w:rsid w:val="001C5B4E"/>
    <w:rsid w:val="001C7666"/>
    <w:rsid w:val="001D54EE"/>
    <w:rsid w:val="001D56F1"/>
    <w:rsid w:val="001D6795"/>
    <w:rsid w:val="001E3CDE"/>
    <w:rsid w:val="001E43B1"/>
    <w:rsid w:val="001E4749"/>
    <w:rsid w:val="001F010F"/>
    <w:rsid w:val="001F03E3"/>
    <w:rsid w:val="001F46D6"/>
    <w:rsid w:val="001F5804"/>
    <w:rsid w:val="001F6B83"/>
    <w:rsid w:val="001F6E01"/>
    <w:rsid w:val="001F732D"/>
    <w:rsid w:val="001F73AA"/>
    <w:rsid w:val="00206971"/>
    <w:rsid w:val="00206D3D"/>
    <w:rsid w:val="0021288E"/>
    <w:rsid w:val="0022092D"/>
    <w:rsid w:val="002209CA"/>
    <w:rsid w:val="00222060"/>
    <w:rsid w:val="002257E6"/>
    <w:rsid w:val="002306DA"/>
    <w:rsid w:val="002359BE"/>
    <w:rsid w:val="00236E9A"/>
    <w:rsid w:val="00243EEC"/>
    <w:rsid w:val="002446EC"/>
    <w:rsid w:val="00244B30"/>
    <w:rsid w:val="0024587D"/>
    <w:rsid w:val="002459C1"/>
    <w:rsid w:val="00245B0A"/>
    <w:rsid w:val="0024701F"/>
    <w:rsid w:val="0025029C"/>
    <w:rsid w:val="0025489C"/>
    <w:rsid w:val="00255952"/>
    <w:rsid w:val="0026162A"/>
    <w:rsid w:val="00266C0D"/>
    <w:rsid w:val="00282089"/>
    <w:rsid w:val="002838F7"/>
    <w:rsid w:val="0028526B"/>
    <w:rsid w:val="00285324"/>
    <w:rsid w:val="002A0D12"/>
    <w:rsid w:val="002B0C02"/>
    <w:rsid w:val="002B198F"/>
    <w:rsid w:val="002B212C"/>
    <w:rsid w:val="002B3D91"/>
    <w:rsid w:val="002C1A98"/>
    <w:rsid w:val="002C2CA7"/>
    <w:rsid w:val="002C336A"/>
    <w:rsid w:val="002D47D7"/>
    <w:rsid w:val="002D5B9A"/>
    <w:rsid w:val="002D7084"/>
    <w:rsid w:val="002E14BB"/>
    <w:rsid w:val="002E4B37"/>
    <w:rsid w:val="002F0245"/>
    <w:rsid w:val="002F2548"/>
    <w:rsid w:val="002F3DB1"/>
    <w:rsid w:val="00304378"/>
    <w:rsid w:val="00305C98"/>
    <w:rsid w:val="00313480"/>
    <w:rsid w:val="00314FB4"/>
    <w:rsid w:val="00315C23"/>
    <w:rsid w:val="00317487"/>
    <w:rsid w:val="00317E3E"/>
    <w:rsid w:val="003210BB"/>
    <w:rsid w:val="00324F81"/>
    <w:rsid w:val="00325368"/>
    <w:rsid w:val="003271D1"/>
    <w:rsid w:val="0033301E"/>
    <w:rsid w:val="00334B6C"/>
    <w:rsid w:val="00334F07"/>
    <w:rsid w:val="003357C8"/>
    <w:rsid w:val="00342A86"/>
    <w:rsid w:val="00345447"/>
    <w:rsid w:val="0034637D"/>
    <w:rsid w:val="00347380"/>
    <w:rsid w:val="00354891"/>
    <w:rsid w:val="00354CB6"/>
    <w:rsid w:val="003624C3"/>
    <w:rsid w:val="003660F3"/>
    <w:rsid w:val="0036718B"/>
    <w:rsid w:val="003678F3"/>
    <w:rsid w:val="0037045A"/>
    <w:rsid w:val="0037050D"/>
    <w:rsid w:val="00373425"/>
    <w:rsid w:val="003753D8"/>
    <w:rsid w:val="00383380"/>
    <w:rsid w:val="003848C3"/>
    <w:rsid w:val="0038523A"/>
    <w:rsid w:val="0038661D"/>
    <w:rsid w:val="003878D9"/>
    <w:rsid w:val="00387EB6"/>
    <w:rsid w:val="00391C43"/>
    <w:rsid w:val="00394C99"/>
    <w:rsid w:val="00397545"/>
    <w:rsid w:val="003A14C9"/>
    <w:rsid w:val="003A1DF2"/>
    <w:rsid w:val="003A230F"/>
    <w:rsid w:val="003A2E9C"/>
    <w:rsid w:val="003A4272"/>
    <w:rsid w:val="003A59EC"/>
    <w:rsid w:val="003B1678"/>
    <w:rsid w:val="003B3C58"/>
    <w:rsid w:val="003B5BEC"/>
    <w:rsid w:val="003C2779"/>
    <w:rsid w:val="003C6831"/>
    <w:rsid w:val="003C699B"/>
    <w:rsid w:val="003C7AA3"/>
    <w:rsid w:val="003D5AE1"/>
    <w:rsid w:val="003D69DF"/>
    <w:rsid w:val="003E032F"/>
    <w:rsid w:val="003E06CA"/>
    <w:rsid w:val="003E1EB8"/>
    <w:rsid w:val="003F43FD"/>
    <w:rsid w:val="003F7160"/>
    <w:rsid w:val="0040092E"/>
    <w:rsid w:val="00404C58"/>
    <w:rsid w:val="00405D2D"/>
    <w:rsid w:val="00406BD4"/>
    <w:rsid w:val="00416ECE"/>
    <w:rsid w:val="0042053F"/>
    <w:rsid w:val="00421368"/>
    <w:rsid w:val="0042466B"/>
    <w:rsid w:val="004269FE"/>
    <w:rsid w:val="00426FA6"/>
    <w:rsid w:val="00430A3E"/>
    <w:rsid w:val="00431DA4"/>
    <w:rsid w:val="004359D2"/>
    <w:rsid w:val="00444990"/>
    <w:rsid w:val="00444DF9"/>
    <w:rsid w:val="0044652F"/>
    <w:rsid w:val="0045578C"/>
    <w:rsid w:val="00457A32"/>
    <w:rsid w:val="0046218D"/>
    <w:rsid w:val="0046295D"/>
    <w:rsid w:val="00466273"/>
    <w:rsid w:val="0047285A"/>
    <w:rsid w:val="00473678"/>
    <w:rsid w:val="00483B28"/>
    <w:rsid w:val="00486FF5"/>
    <w:rsid w:val="004905E9"/>
    <w:rsid w:val="00492850"/>
    <w:rsid w:val="004944E6"/>
    <w:rsid w:val="00497C95"/>
    <w:rsid w:val="004A3A2B"/>
    <w:rsid w:val="004A4373"/>
    <w:rsid w:val="004A6AE3"/>
    <w:rsid w:val="004B744B"/>
    <w:rsid w:val="004C0876"/>
    <w:rsid w:val="004C4F54"/>
    <w:rsid w:val="004C668D"/>
    <w:rsid w:val="004C7922"/>
    <w:rsid w:val="004D443B"/>
    <w:rsid w:val="004D77DE"/>
    <w:rsid w:val="004E6C66"/>
    <w:rsid w:val="004F0927"/>
    <w:rsid w:val="004F5239"/>
    <w:rsid w:val="004F5965"/>
    <w:rsid w:val="005001D7"/>
    <w:rsid w:val="005055CB"/>
    <w:rsid w:val="0051033B"/>
    <w:rsid w:val="0051129C"/>
    <w:rsid w:val="00512059"/>
    <w:rsid w:val="0051373E"/>
    <w:rsid w:val="00516A3F"/>
    <w:rsid w:val="005226A5"/>
    <w:rsid w:val="00523BC1"/>
    <w:rsid w:val="00526643"/>
    <w:rsid w:val="00530085"/>
    <w:rsid w:val="00535788"/>
    <w:rsid w:val="00537288"/>
    <w:rsid w:val="005379AE"/>
    <w:rsid w:val="00537E58"/>
    <w:rsid w:val="005439D7"/>
    <w:rsid w:val="00547E4F"/>
    <w:rsid w:val="00553068"/>
    <w:rsid w:val="00553E63"/>
    <w:rsid w:val="00556B34"/>
    <w:rsid w:val="005601FC"/>
    <w:rsid w:val="005623C9"/>
    <w:rsid w:val="00562D20"/>
    <w:rsid w:val="00562D77"/>
    <w:rsid w:val="00563E0F"/>
    <w:rsid w:val="0057076B"/>
    <w:rsid w:val="0057079D"/>
    <w:rsid w:val="0057103E"/>
    <w:rsid w:val="00572917"/>
    <w:rsid w:val="00573C92"/>
    <w:rsid w:val="005800AC"/>
    <w:rsid w:val="0058112C"/>
    <w:rsid w:val="005838A7"/>
    <w:rsid w:val="00583D55"/>
    <w:rsid w:val="00584C13"/>
    <w:rsid w:val="0059198A"/>
    <w:rsid w:val="00594329"/>
    <w:rsid w:val="0059770B"/>
    <w:rsid w:val="005A12D8"/>
    <w:rsid w:val="005A6DB9"/>
    <w:rsid w:val="005A7157"/>
    <w:rsid w:val="005B1F57"/>
    <w:rsid w:val="005B2CAB"/>
    <w:rsid w:val="005B324B"/>
    <w:rsid w:val="005B39FF"/>
    <w:rsid w:val="005B4B79"/>
    <w:rsid w:val="005C55F1"/>
    <w:rsid w:val="005C5E94"/>
    <w:rsid w:val="005C600A"/>
    <w:rsid w:val="005D179E"/>
    <w:rsid w:val="005D466F"/>
    <w:rsid w:val="005E295E"/>
    <w:rsid w:val="005E640B"/>
    <w:rsid w:val="005E663A"/>
    <w:rsid w:val="005F3861"/>
    <w:rsid w:val="005F3D1F"/>
    <w:rsid w:val="005F5C81"/>
    <w:rsid w:val="00600D2D"/>
    <w:rsid w:val="00603931"/>
    <w:rsid w:val="006065F2"/>
    <w:rsid w:val="00612038"/>
    <w:rsid w:val="00617846"/>
    <w:rsid w:val="006206AF"/>
    <w:rsid w:val="00622374"/>
    <w:rsid w:val="006240E7"/>
    <w:rsid w:val="00625881"/>
    <w:rsid w:val="00626C22"/>
    <w:rsid w:val="00631329"/>
    <w:rsid w:val="00632AE6"/>
    <w:rsid w:val="00633E5C"/>
    <w:rsid w:val="00634638"/>
    <w:rsid w:val="006356CB"/>
    <w:rsid w:val="00636C65"/>
    <w:rsid w:val="00642095"/>
    <w:rsid w:val="00644303"/>
    <w:rsid w:val="00644CD1"/>
    <w:rsid w:val="00650A8C"/>
    <w:rsid w:val="00651DAA"/>
    <w:rsid w:val="006551C5"/>
    <w:rsid w:val="00666D28"/>
    <w:rsid w:val="00673C3A"/>
    <w:rsid w:val="0068411F"/>
    <w:rsid w:val="00685E01"/>
    <w:rsid w:val="00687E01"/>
    <w:rsid w:val="006920A4"/>
    <w:rsid w:val="0069266B"/>
    <w:rsid w:val="00694315"/>
    <w:rsid w:val="00694991"/>
    <w:rsid w:val="00694E5E"/>
    <w:rsid w:val="0069755A"/>
    <w:rsid w:val="006A4489"/>
    <w:rsid w:val="006B6193"/>
    <w:rsid w:val="006B6DE9"/>
    <w:rsid w:val="006C2C41"/>
    <w:rsid w:val="006C4CD0"/>
    <w:rsid w:val="006C56AF"/>
    <w:rsid w:val="006D0405"/>
    <w:rsid w:val="006D1B8D"/>
    <w:rsid w:val="006D39E3"/>
    <w:rsid w:val="006D4649"/>
    <w:rsid w:val="006D49E6"/>
    <w:rsid w:val="006D648E"/>
    <w:rsid w:val="006E3A70"/>
    <w:rsid w:val="006F183C"/>
    <w:rsid w:val="006F5943"/>
    <w:rsid w:val="006F600A"/>
    <w:rsid w:val="00702DCF"/>
    <w:rsid w:val="00703C4E"/>
    <w:rsid w:val="00710109"/>
    <w:rsid w:val="0071136E"/>
    <w:rsid w:val="00725B9F"/>
    <w:rsid w:val="00730364"/>
    <w:rsid w:val="00735526"/>
    <w:rsid w:val="007365AA"/>
    <w:rsid w:val="007415C5"/>
    <w:rsid w:val="007445CB"/>
    <w:rsid w:val="007503F5"/>
    <w:rsid w:val="007525F5"/>
    <w:rsid w:val="0075358D"/>
    <w:rsid w:val="00754864"/>
    <w:rsid w:val="00763C6F"/>
    <w:rsid w:val="00765F8C"/>
    <w:rsid w:val="007668B4"/>
    <w:rsid w:val="0076695B"/>
    <w:rsid w:val="00766FC3"/>
    <w:rsid w:val="007670F7"/>
    <w:rsid w:val="00775A15"/>
    <w:rsid w:val="00776405"/>
    <w:rsid w:val="00783165"/>
    <w:rsid w:val="00784393"/>
    <w:rsid w:val="0078442A"/>
    <w:rsid w:val="007861B6"/>
    <w:rsid w:val="00790D96"/>
    <w:rsid w:val="007919C4"/>
    <w:rsid w:val="00793C3A"/>
    <w:rsid w:val="00793CE0"/>
    <w:rsid w:val="00794D6E"/>
    <w:rsid w:val="007A2CA1"/>
    <w:rsid w:val="007B0266"/>
    <w:rsid w:val="007B224A"/>
    <w:rsid w:val="007B6607"/>
    <w:rsid w:val="007C0A5E"/>
    <w:rsid w:val="007C2B10"/>
    <w:rsid w:val="007D0569"/>
    <w:rsid w:val="007D2007"/>
    <w:rsid w:val="007D3690"/>
    <w:rsid w:val="007D5803"/>
    <w:rsid w:val="007D5FA1"/>
    <w:rsid w:val="007D612E"/>
    <w:rsid w:val="007D6E75"/>
    <w:rsid w:val="007D71BD"/>
    <w:rsid w:val="007E18B8"/>
    <w:rsid w:val="007E344E"/>
    <w:rsid w:val="007E3A78"/>
    <w:rsid w:val="007E7192"/>
    <w:rsid w:val="007E74E6"/>
    <w:rsid w:val="007F6C77"/>
    <w:rsid w:val="00800909"/>
    <w:rsid w:val="00800C78"/>
    <w:rsid w:val="00801D31"/>
    <w:rsid w:val="008045DB"/>
    <w:rsid w:val="00805263"/>
    <w:rsid w:val="00806098"/>
    <w:rsid w:val="0080637B"/>
    <w:rsid w:val="00807BEC"/>
    <w:rsid w:val="0081155A"/>
    <w:rsid w:val="00813EA0"/>
    <w:rsid w:val="00814E33"/>
    <w:rsid w:val="00815465"/>
    <w:rsid w:val="008209F1"/>
    <w:rsid w:val="008222BC"/>
    <w:rsid w:val="00822763"/>
    <w:rsid w:val="00823197"/>
    <w:rsid w:val="008252EE"/>
    <w:rsid w:val="00825455"/>
    <w:rsid w:val="00834309"/>
    <w:rsid w:val="00835F0D"/>
    <w:rsid w:val="00837DEE"/>
    <w:rsid w:val="008433F8"/>
    <w:rsid w:val="008450CC"/>
    <w:rsid w:val="00845A90"/>
    <w:rsid w:val="00856716"/>
    <w:rsid w:val="00860784"/>
    <w:rsid w:val="00863346"/>
    <w:rsid w:val="00865A85"/>
    <w:rsid w:val="0086781F"/>
    <w:rsid w:val="0087136D"/>
    <w:rsid w:val="008725E9"/>
    <w:rsid w:val="008754B1"/>
    <w:rsid w:val="0087712C"/>
    <w:rsid w:val="008850E1"/>
    <w:rsid w:val="00885C1E"/>
    <w:rsid w:val="00890938"/>
    <w:rsid w:val="00890D8A"/>
    <w:rsid w:val="008A020F"/>
    <w:rsid w:val="008A478A"/>
    <w:rsid w:val="008B4EB4"/>
    <w:rsid w:val="008B52A5"/>
    <w:rsid w:val="008C36FE"/>
    <w:rsid w:val="008C3DD6"/>
    <w:rsid w:val="008C6363"/>
    <w:rsid w:val="008D0EE5"/>
    <w:rsid w:val="008D3543"/>
    <w:rsid w:val="008D3692"/>
    <w:rsid w:val="008E0C82"/>
    <w:rsid w:val="008E145A"/>
    <w:rsid w:val="008E6C77"/>
    <w:rsid w:val="008F3983"/>
    <w:rsid w:val="008F3C06"/>
    <w:rsid w:val="008F4D40"/>
    <w:rsid w:val="008F5154"/>
    <w:rsid w:val="009006B7"/>
    <w:rsid w:val="009075D1"/>
    <w:rsid w:val="00910631"/>
    <w:rsid w:val="0091340D"/>
    <w:rsid w:val="0091428A"/>
    <w:rsid w:val="0091494B"/>
    <w:rsid w:val="00917880"/>
    <w:rsid w:val="00925304"/>
    <w:rsid w:val="009302EE"/>
    <w:rsid w:val="00930AF9"/>
    <w:rsid w:val="00931D31"/>
    <w:rsid w:val="009364A5"/>
    <w:rsid w:val="00940D0F"/>
    <w:rsid w:val="00941503"/>
    <w:rsid w:val="00951A98"/>
    <w:rsid w:val="0095387E"/>
    <w:rsid w:val="0095495C"/>
    <w:rsid w:val="00960EE5"/>
    <w:rsid w:val="0096246A"/>
    <w:rsid w:val="0096771B"/>
    <w:rsid w:val="00976B47"/>
    <w:rsid w:val="00976B90"/>
    <w:rsid w:val="009901B3"/>
    <w:rsid w:val="00991841"/>
    <w:rsid w:val="009922AE"/>
    <w:rsid w:val="00996310"/>
    <w:rsid w:val="00996D09"/>
    <w:rsid w:val="00996D27"/>
    <w:rsid w:val="00997E14"/>
    <w:rsid w:val="009A4D98"/>
    <w:rsid w:val="009A7E8E"/>
    <w:rsid w:val="009C1778"/>
    <w:rsid w:val="009C7A2D"/>
    <w:rsid w:val="009D27CA"/>
    <w:rsid w:val="009D56D1"/>
    <w:rsid w:val="009E1A2E"/>
    <w:rsid w:val="009E6363"/>
    <w:rsid w:val="009F353F"/>
    <w:rsid w:val="009F42F1"/>
    <w:rsid w:val="009F4619"/>
    <w:rsid w:val="009F565B"/>
    <w:rsid w:val="00A01EF0"/>
    <w:rsid w:val="00A0282D"/>
    <w:rsid w:val="00A03806"/>
    <w:rsid w:val="00A03DDB"/>
    <w:rsid w:val="00A055F7"/>
    <w:rsid w:val="00A12C23"/>
    <w:rsid w:val="00A16B18"/>
    <w:rsid w:val="00A21340"/>
    <w:rsid w:val="00A21502"/>
    <w:rsid w:val="00A23211"/>
    <w:rsid w:val="00A244AE"/>
    <w:rsid w:val="00A2550C"/>
    <w:rsid w:val="00A26A34"/>
    <w:rsid w:val="00A32096"/>
    <w:rsid w:val="00A37A88"/>
    <w:rsid w:val="00A45C81"/>
    <w:rsid w:val="00A521E4"/>
    <w:rsid w:val="00A54649"/>
    <w:rsid w:val="00A60BA9"/>
    <w:rsid w:val="00A60C93"/>
    <w:rsid w:val="00A615BB"/>
    <w:rsid w:val="00A6261C"/>
    <w:rsid w:val="00A63EF2"/>
    <w:rsid w:val="00A67554"/>
    <w:rsid w:val="00A67D71"/>
    <w:rsid w:val="00A70684"/>
    <w:rsid w:val="00A71196"/>
    <w:rsid w:val="00A75AD9"/>
    <w:rsid w:val="00A77454"/>
    <w:rsid w:val="00A84676"/>
    <w:rsid w:val="00A85BA1"/>
    <w:rsid w:val="00A87454"/>
    <w:rsid w:val="00A9395D"/>
    <w:rsid w:val="00A94172"/>
    <w:rsid w:val="00AA2B48"/>
    <w:rsid w:val="00AB7059"/>
    <w:rsid w:val="00AC0BA5"/>
    <w:rsid w:val="00AC2451"/>
    <w:rsid w:val="00AC3457"/>
    <w:rsid w:val="00AD0960"/>
    <w:rsid w:val="00AD0BC3"/>
    <w:rsid w:val="00AD2CD0"/>
    <w:rsid w:val="00AD4FA3"/>
    <w:rsid w:val="00AD7564"/>
    <w:rsid w:val="00AE6653"/>
    <w:rsid w:val="00AF0566"/>
    <w:rsid w:val="00AF2B3D"/>
    <w:rsid w:val="00AF3D1C"/>
    <w:rsid w:val="00AF4855"/>
    <w:rsid w:val="00B0213D"/>
    <w:rsid w:val="00B03CF0"/>
    <w:rsid w:val="00B04544"/>
    <w:rsid w:val="00B05ADB"/>
    <w:rsid w:val="00B07FBD"/>
    <w:rsid w:val="00B104C6"/>
    <w:rsid w:val="00B153F8"/>
    <w:rsid w:val="00B21D3F"/>
    <w:rsid w:val="00B265A2"/>
    <w:rsid w:val="00B36BF4"/>
    <w:rsid w:val="00B41CD8"/>
    <w:rsid w:val="00B4237C"/>
    <w:rsid w:val="00B472E4"/>
    <w:rsid w:val="00B52223"/>
    <w:rsid w:val="00B56A99"/>
    <w:rsid w:val="00B57594"/>
    <w:rsid w:val="00B605C7"/>
    <w:rsid w:val="00B64228"/>
    <w:rsid w:val="00B7073B"/>
    <w:rsid w:val="00B723DF"/>
    <w:rsid w:val="00B77F69"/>
    <w:rsid w:val="00B80DFE"/>
    <w:rsid w:val="00B95BBA"/>
    <w:rsid w:val="00BA00A9"/>
    <w:rsid w:val="00BA2600"/>
    <w:rsid w:val="00BA33D3"/>
    <w:rsid w:val="00BA6108"/>
    <w:rsid w:val="00BB04B1"/>
    <w:rsid w:val="00BB0C6C"/>
    <w:rsid w:val="00BB129E"/>
    <w:rsid w:val="00BB25B8"/>
    <w:rsid w:val="00BB7E74"/>
    <w:rsid w:val="00BC0898"/>
    <w:rsid w:val="00BC1910"/>
    <w:rsid w:val="00BC371C"/>
    <w:rsid w:val="00BC6860"/>
    <w:rsid w:val="00BD1C5C"/>
    <w:rsid w:val="00BD2439"/>
    <w:rsid w:val="00BD359A"/>
    <w:rsid w:val="00BD40C1"/>
    <w:rsid w:val="00BD77B8"/>
    <w:rsid w:val="00BE40DF"/>
    <w:rsid w:val="00BE64B2"/>
    <w:rsid w:val="00BE7842"/>
    <w:rsid w:val="00BF1BDA"/>
    <w:rsid w:val="00BF2030"/>
    <w:rsid w:val="00C0361E"/>
    <w:rsid w:val="00C042B6"/>
    <w:rsid w:val="00C0681D"/>
    <w:rsid w:val="00C078D8"/>
    <w:rsid w:val="00C129CE"/>
    <w:rsid w:val="00C1778C"/>
    <w:rsid w:val="00C17C0D"/>
    <w:rsid w:val="00C21BCD"/>
    <w:rsid w:val="00C21D2A"/>
    <w:rsid w:val="00C256AB"/>
    <w:rsid w:val="00C26B66"/>
    <w:rsid w:val="00C3061B"/>
    <w:rsid w:val="00C346A6"/>
    <w:rsid w:val="00C34A30"/>
    <w:rsid w:val="00C35AD4"/>
    <w:rsid w:val="00C36BBD"/>
    <w:rsid w:val="00C41B9E"/>
    <w:rsid w:val="00C45AA9"/>
    <w:rsid w:val="00C465C9"/>
    <w:rsid w:val="00C512A8"/>
    <w:rsid w:val="00C528AB"/>
    <w:rsid w:val="00C53093"/>
    <w:rsid w:val="00C60C90"/>
    <w:rsid w:val="00C60D7A"/>
    <w:rsid w:val="00C61D33"/>
    <w:rsid w:val="00C63789"/>
    <w:rsid w:val="00C6689A"/>
    <w:rsid w:val="00C70CA7"/>
    <w:rsid w:val="00C77733"/>
    <w:rsid w:val="00C77FB7"/>
    <w:rsid w:val="00C8425E"/>
    <w:rsid w:val="00C84B93"/>
    <w:rsid w:val="00C90BF7"/>
    <w:rsid w:val="00C91A24"/>
    <w:rsid w:val="00C966F2"/>
    <w:rsid w:val="00C96D06"/>
    <w:rsid w:val="00CA46F2"/>
    <w:rsid w:val="00CA4F7C"/>
    <w:rsid w:val="00CB0DCE"/>
    <w:rsid w:val="00CB3E6D"/>
    <w:rsid w:val="00CB5599"/>
    <w:rsid w:val="00CB67B1"/>
    <w:rsid w:val="00CB7870"/>
    <w:rsid w:val="00CC1DE9"/>
    <w:rsid w:val="00CC22D7"/>
    <w:rsid w:val="00CC74F5"/>
    <w:rsid w:val="00CC78F2"/>
    <w:rsid w:val="00CD3B3C"/>
    <w:rsid w:val="00CD5851"/>
    <w:rsid w:val="00CE039E"/>
    <w:rsid w:val="00CE1C0C"/>
    <w:rsid w:val="00CE46DF"/>
    <w:rsid w:val="00CE5280"/>
    <w:rsid w:val="00CE6699"/>
    <w:rsid w:val="00CF2A18"/>
    <w:rsid w:val="00CF2EF8"/>
    <w:rsid w:val="00CF5B30"/>
    <w:rsid w:val="00CF7341"/>
    <w:rsid w:val="00D00C62"/>
    <w:rsid w:val="00D03E15"/>
    <w:rsid w:val="00D04711"/>
    <w:rsid w:val="00D05899"/>
    <w:rsid w:val="00D07426"/>
    <w:rsid w:val="00D10A70"/>
    <w:rsid w:val="00D13F50"/>
    <w:rsid w:val="00D15A1A"/>
    <w:rsid w:val="00D1664F"/>
    <w:rsid w:val="00D16A65"/>
    <w:rsid w:val="00D17C33"/>
    <w:rsid w:val="00D216C7"/>
    <w:rsid w:val="00D24DF1"/>
    <w:rsid w:val="00D27CAD"/>
    <w:rsid w:val="00D30428"/>
    <w:rsid w:val="00D306CA"/>
    <w:rsid w:val="00D33293"/>
    <w:rsid w:val="00D40804"/>
    <w:rsid w:val="00D43C3E"/>
    <w:rsid w:val="00D608F2"/>
    <w:rsid w:val="00D60B37"/>
    <w:rsid w:val="00D622B3"/>
    <w:rsid w:val="00D64CA4"/>
    <w:rsid w:val="00D71C90"/>
    <w:rsid w:val="00D73D54"/>
    <w:rsid w:val="00D742BB"/>
    <w:rsid w:val="00D749AB"/>
    <w:rsid w:val="00D76503"/>
    <w:rsid w:val="00D76AC1"/>
    <w:rsid w:val="00D81E09"/>
    <w:rsid w:val="00D82DE1"/>
    <w:rsid w:val="00D91923"/>
    <w:rsid w:val="00D96106"/>
    <w:rsid w:val="00DA4C7B"/>
    <w:rsid w:val="00DA54AC"/>
    <w:rsid w:val="00DA663B"/>
    <w:rsid w:val="00DA7041"/>
    <w:rsid w:val="00DA7137"/>
    <w:rsid w:val="00DB25FC"/>
    <w:rsid w:val="00DB3AD3"/>
    <w:rsid w:val="00DB4E41"/>
    <w:rsid w:val="00DB65E6"/>
    <w:rsid w:val="00DB69E3"/>
    <w:rsid w:val="00DB7B5F"/>
    <w:rsid w:val="00DC3B5B"/>
    <w:rsid w:val="00DC480D"/>
    <w:rsid w:val="00DC5796"/>
    <w:rsid w:val="00DC57EF"/>
    <w:rsid w:val="00DC6E24"/>
    <w:rsid w:val="00DD0D69"/>
    <w:rsid w:val="00DD2543"/>
    <w:rsid w:val="00DD6107"/>
    <w:rsid w:val="00DE6711"/>
    <w:rsid w:val="00DF5487"/>
    <w:rsid w:val="00E017FD"/>
    <w:rsid w:val="00E078ED"/>
    <w:rsid w:val="00E13578"/>
    <w:rsid w:val="00E14055"/>
    <w:rsid w:val="00E20444"/>
    <w:rsid w:val="00E27BE6"/>
    <w:rsid w:val="00E27F4E"/>
    <w:rsid w:val="00E329DA"/>
    <w:rsid w:val="00E34387"/>
    <w:rsid w:val="00E3503C"/>
    <w:rsid w:val="00E37A75"/>
    <w:rsid w:val="00E40D8B"/>
    <w:rsid w:val="00E4159F"/>
    <w:rsid w:val="00E41A0E"/>
    <w:rsid w:val="00E4462D"/>
    <w:rsid w:val="00E515F5"/>
    <w:rsid w:val="00E51E58"/>
    <w:rsid w:val="00E525BC"/>
    <w:rsid w:val="00E53518"/>
    <w:rsid w:val="00E5388E"/>
    <w:rsid w:val="00E55304"/>
    <w:rsid w:val="00E563E7"/>
    <w:rsid w:val="00E57140"/>
    <w:rsid w:val="00E617A9"/>
    <w:rsid w:val="00E65E87"/>
    <w:rsid w:val="00E713F3"/>
    <w:rsid w:val="00E71C44"/>
    <w:rsid w:val="00E72828"/>
    <w:rsid w:val="00E728AF"/>
    <w:rsid w:val="00E73EB5"/>
    <w:rsid w:val="00E74C84"/>
    <w:rsid w:val="00E900FF"/>
    <w:rsid w:val="00E9572D"/>
    <w:rsid w:val="00EA5E5B"/>
    <w:rsid w:val="00EA79D7"/>
    <w:rsid w:val="00EB25EB"/>
    <w:rsid w:val="00EB2742"/>
    <w:rsid w:val="00EB3304"/>
    <w:rsid w:val="00EB3625"/>
    <w:rsid w:val="00EB3B42"/>
    <w:rsid w:val="00EC15BC"/>
    <w:rsid w:val="00EC6D9D"/>
    <w:rsid w:val="00EC7F01"/>
    <w:rsid w:val="00ED082C"/>
    <w:rsid w:val="00EE0EB2"/>
    <w:rsid w:val="00EE550F"/>
    <w:rsid w:val="00EE6230"/>
    <w:rsid w:val="00EE6832"/>
    <w:rsid w:val="00EE6C1B"/>
    <w:rsid w:val="00EF351A"/>
    <w:rsid w:val="00EF3A4C"/>
    <w:rsid w:val="00EF7CC7"/>
    <w:rsid w:val="00F04CE9"/>
    <w:rsid w:val="00F10D1B"/>
    <w:rsid w:val="00F10F13"/>
    <w:rsid w:val="00F137A7"/>
    <w:rsid w:val="00F13ABF"/>
    <w:rsid w:val="00F21864"/>
    <w:rsid w:val="00F23701"/>
    <w:rsid w:val="00F238F3"/>
    <w:rsid w:val="00F24214"/>
    <w:rsid w:val="00F24721"/>
    <w:rsid w:val="00F279C7"/>
    <w:rsid w:val="00F31A71"/>
    <w:rsid w:val="00F3264F"/>
    <w:rsid w:val="00F3713C"/>
    <w:rsid w:val="00F42C10"/>
    <w:rsid w:val="00F43250"/>
    <w:rsid w:val="00F45EE2"/>
    <w:rsid w:val="00F55C89"/>
    <w:rsid w:val="00F63268"/>
    <w:rsid w:val="00F65530"/>
    <w:rsid w:val="00F721F5"/>
    <w:rsid w:val="00F846C7"/>
    <w:rsid w:val="00F91CA7"/>
    <w:rsid w:val="00F91D64"/>
    <w:rsid w:val="00FA0868"/>
    <w:rsid w:val="00FA24C3"/>
    <w:rsid w:val="00FB0DD4"/>
    <w:rsid w:val="00FB14E4"/>
    <w:rsid w:val="00FB3F90"/>
    <w:rsid w:val="00FC0911"/>
    <w:rsid w:val="00FC1420"/>
    <w:rsid w:val="00FC175D"/>
    <w:rsid w:val="00FC6F0C"/>
    <w:rsid w:val="00FD4899"/>
    <w:rsid w:val="00FD61FA"/>
    <w:rsid w:val="00FE7F8E"/>
    <w:rsid w:val="00FF04DE"/>
    <w:rsid w:val="00FF37C8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EF48A"/>
  <w15:docId w15:val="{B7E2A28F-D8CB-4549-83A2-170382A6C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B93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uiPriority w:val="99"/>
    <w:qFormat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pPr>
      <w:ind w:left="850" w:hanging="425"/>
    </w:p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semiHidden/>
    <w:rPr>
      <w:color w:val="800080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semiHidden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semiHidden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99"/>
    <w:qFormat/>
    <w:rPr>
      <w:sz w:val="22"/>
      <w:szCs w:val="22"/>
      <w:lang w:eastAsia="en-US"/>
    </w:rPr>
  </w:style>
  <w:style w:type="paragraph" w:customStyle="1" w:styleId="Style3">
    <w:name w:val="Style3"/>
    <w:basedOn w:val="Normalny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Pr>
      <w:rFonts w:ascii="Courier New" w:eastAsia="Times New Roman" w:hAnsi="Courier New"/>
    </w:rPr>
  </w:style>
  <w:style w:type="paragraph" w:styleId="Lista">
    <w:name w:val="List"/>
    <w:basedOn w:val="Normalny"/>
    <w:semiHidden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</w:style>
  <w:style w:type="paragraph" w:customStyle="1" w:styleId="WW-Tekstpodstawowy2">
    <w:name w:val="WW-Tekst podstawowy 2"/>
    <w:basedOn w:val="Normalny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99"/>
    <w:qFormat/>
    <w:rsid w:val="005E295E"/>
    <w:pPr>
      <w:ind w:left="720"/>
      <w:contextualSpacing/>
    </w:pPr>
    <w:rPr>
      <w:lang w:val="x-none"/>
    </w:rPr>
  </w:style>
  <w:style w:type="table" w:styleId="Tabela-Siatka">
    <w:name w:val="Table Grid"/>
    <w:basedOn w:val="Standardowy"/>
    <w:uiPriority w:val="59"/>
    <w:rsid w:val="001F6E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FontStyle132">
    <w:name w:val="Font Style132"/>
    <w:uiPriority w:val="99"/>
    <w:rsid w:val="008A478A"/>
    <w:rPr>
      <w:rFonts w:ascii="Arial" w:hAnsi="Arial" w:cs="Arial"/>
      <w:b/>
      <w:bCs/>
      <w:sz w:val="26"/>
      <w:szCs w:val="26"/>
    </w:rPr>
  </w:style>
  <w:style w:type="paragraph" w:customStyle="1" w:styleId="Heading">
    <w:name w:val="Heading"/>
    <w:basedOn w:val="Standard"/>
    <w:next w:val="Podtytu"/>
    <w:uiPriority w:val="99"/>
    <w:rsid w:val="00584C13"/>
    <w:pPr>
      <w:suppressAutoHyphens/>
      <w:autoSpaceDE/>
      <w:adjustRightInd/>
      <w:jc w:val="center"/>
      <w:textAlignment w:val="baseline"/>
    </w:pPr>
    <w:rPr>
      <w:rFonts w:ascii="Arial Narrow" w:eastAsia="WenQuanYi Zen Hei" w:hAnsi="Arial Narrow" w:cs="Arial Narrow"/>
      <w:kern w:val="3"/>
      <w:sz w:val="28"/>
      <w:lang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99"/>
    <w:qFormat/>
    <w:rsid w:val="001F73AA"/>
    <w:rPr>
      <w:sz w:val="22"/>
      <w:szCs w:val="22"/>
      <w:lang w:eastAsia="en-US"/>
    </w:rPr>
  </w:style>
  <w:style w:type="paragraph" w:customStyle="1" w:styleId="Teksttreci">
    <w:name w:val="Tekst treści"/>
    <w:basedOn w:val="Normalny"/>
    <w:rsid w:val="008F4D40"/>
    <w:pPr>
      <w:widowControl w:val="0"/>
      <w:shd w:val="clear" w:color="auto" w:fill="FFFFFF"/>
      <w:spacing w:line="413" w:lineRule="exact"/>
    </w:pPr>
    <w:rPr>
      <w:rFonts w:ascii="Times New Roman" w:eastAsia="Times New Roman" w:hAnsi="Times New Roman"/>
      <w:sz w:val="20"/>
      <w:szCs w:val="20"/>
      <w:lang w:val="x-none" w:eastAsia="x-none"/>
    </w:rPr>
  </w:style>
  <w:style w:type="numbering" w:customStyle="1" w:styleId="WW8Num5">
    <w:name w:val="WW8Num5"/>
    <w:rsid w:val="00702DCF"/>
    <w:pPr>
      <w:numPr>
        <w:numId w:val="43"/>
      </w:numPr>
    </w:pPr>
  </w:style>
  <w:style w:type="numbering" w:customStyle="1" w:styleId="WW8Num15">
    <w:name w:val="WW8Num15"/>
    <w:basedOn w:val="Bezlisty"/>
    <w:rsid w:val="00702DCF"/>
    <w:pPr>
      <w:numPr>
        <w:numId w:val="42"/>
      </w:numPr>
    </w:pPr>
  </w:style>
  <w:style w:type="numbering" w:customStyle="1" w:styleId="WW8Num27">
    <w:name w:val="WW8Num27"/>
    <w:rsid w:val="00702DCF"/>
    <w:pPr>
      <w:numPr>
        <w:numId w:val="37"/>
      </w:numPr>
    </w:pPr>
  </w:style>
  <w:style w:type="paragraph" w:customStyle="1" w:styleId="Style7">
    <w:name w:val="Style7"/>
    <w:basedOn w:val="Standard"/>
    <w:rsid w:val="002838F7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numbering" w:customStyle="1" w:styleId="WW8Num13">
    <w:name w:val="WW8Num13"/>
    <w:rsid w:val="002838F7"/>
    <w:pPr>
      <w:numPr>
        <w:numId w:val="41"/>
      </w:numPr>
    </w:pPr>
  </w:style>
  <w:style w:type="character" w:customStyle="1" w:styleId="FontStyle32">
    <w:name w:val="Font Style32"/>
    <w:uiPriority w:val="99"/>
    <w:rsid w:val="00FD61FA"/>
    <w:rPr>
      <w:rFonts w:ascii="Arial Unicode MS" w:eastAsia="Arial Unicode MS" w:hAnsi="Arial Unicode MS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93262C-E49E-4E04-A16D-FF03A4025C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36F88A-B527-49CF-A22D-A2A8257CFE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8D7CB8-F0B3-4BB0-9B51-D8F7618BA94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2D168F28-61CB-42FB-B8BC-B5C6459A86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16</Pages>
  <Words>7511</Words>
  <Characters>45071</Characters>
  <Application>Microsoft Office Word</Application>
  <DocSecurity>0</DocSecurity>
  <Lines>375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61</cp:revision>
  <cp:lastPrinted>2021-04-13T08:18:00Z</cp:lastPrinted>
  <dcterms:created xsi:type="dcterms:W3CDTF">2022-03-21T10:18:00Z</dcterms:created>
  <dcterms:modified xsi:type="dcterms:W3CDTF">2024-05-10T08:02:00Z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