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4B34EA" w:rsidRPr="002C7935" w:rsidRDefault="008B4E5E" w:rsidP="00C66D82">
      <w:pPr>
        <w:spacing w:before="240" w:after="120" w:line="360" w:lineRule="auto"/>
        <w:jc w:val="left"/>
        <w:rPr>
          <w:b/>
          <w:sz w:val="24"/>
          <w:szCs w:val="22"/>
        </w:rPr>
      </w:pPr>
      <w:r w:rsidRPr="00F3780B">
        <w:rPr>
          <w:b/>
          <w:sz w:val="24"/>
          <w:szCs w:val="22"/>
        </w:rPr>
        <w:t>SPECYFIKACJA WARUNKÓ</w:t>
      </w:r>
      <w:r w:rsidRPr="002C7935">
        <w:rPr>
          <w:b/>
          <w:sz w:val="24"/>
          <w:szCs w:val="22"/>
        </w:rPr>
        <w:t xml:space="preserve">W ZAMÓWIENIA (zwana dalej </w:t>
      </w:r>
      <w:proofErr w:type="spellStart"/>
      <w:r w:rsidRPr="002C7935">
        <w:rPr>
          <w:b/>
          <w:sz w:val="24"/>
          <w:szCs w:val="22"/>
        </w:rPr>
        <w:t>swz</w:t>
      </w:r>
      <w:proofErr w:type="spellEnd"/>
      <w:r w:rsidRPr="002C7935">
        <w:rPr>
          <w:b/>
          <w:sz w:val="24"/>
          <w:szCs w:val="22"/>
        </w:rPr>
        <w:t>)</w:t>
      </w:r>
    </w:p>
    <w:p w14:paraId="3F681467" w14:textId="0F9205D8" w:rsidR="00044797" w:rsidRDefault="00044797" w:rsidP="00FD48A3">
      <w:pPr>
        <w:spacing w:line="276" w:lineRule="auto"/>
        <w:jc w:val="left"/>
        <w:rPr>
          <w:sz w:val="22"/>
        </w:rPr>
      </w:pPr>
      <w:r w:rsidRPr="00044797">
        <w:rPr>
          <w:b/>
          <w:bCs/>
          <w:sz w:val="22"/>
        </w:rPr>
        <w:t xml:space="preserve">Szkoła Podstawowa </w:t>
      </w:r>
      <w:r w:rsidR="004D4715" w:rsidRPr="004D4715">
        <w:rPr>
          <w:b/>
          <w:bCs/>
          <w:sz w:val="22"/>
        </w:rPr>
        <w:t>im. Tadeusza Kościuszki w Sieprawiu</w:t>
      </w:r>
      <w:r w:rsidRPr="00044797">
        <w:rPr>
          <w:sz w:val="22"/>
        </w:rPr>
        <w:t xml:space="preserve">, zwana w dalszej części Zamawiającym, zaprasza do składania ofert w postępowaniu o udzielenie zamówienia publicznego pn.: </w:t>
      </w:r>
      <w:bookmarkStart w:id="0" w:name="_Hlk166416102"/>
      <w:r w:rsidR="004D4715" w:rsidRPr="004D4715">
        <w:rPr>
          <w:b/>
          <w:bCs/>
          <w:sz w:val="22"/>
        </w:rPr>
        <w:t>Przygotowani</w:t>
      </w:r>
      <w:r w:rsidR="0012082C">
        <w:rPr>
          <w:b/>
          <w:bCs/>
          <w:sz w:val="22"/>
        </w:rPr>
        <w:t>e</w:t>
      </w:r>
      <w:r w:rsidR="004D4715" w:rsidRPr="004D4715">
        <w:rPr>
          <w:b/>
          <w:bCs/>
          <w:sz w:val="22"/>
        </w:rPr>
        <w:t xml:space="preserve"> i dostaw</w:t>
      </w:r>
      <w:r w:rsidR="0012082C">
        <w:rPr>
          <w:b/>
          <w:bCs/>
          <w:sz w:val="22"/>
        </w:rPr>
        <w:t>a</w:t>
      </w:r>
      <w:r w:rsidR="004D4715" w:rsidRPr="004D4715">
        <w:rPr>
          <w:b/>
          <w:bCs/>
          <w:sz w:val="22"/>
        </w:rPr>
        <w:t xml:space="preserve"> gotowych posiłków dla dzieci uczęszczających do oddziałów szkolnych w Szkole Podstawowej im. Tadeusza Kościuszki w Sieprawiu w roku szkolnym 2024/2025</w:t>
      </w:r>
      <w:bookmarkEnd w:id="0"/>
      <w:r>
        <w:rPr>
          <w:sz w:val="22"/>
        </w:rPr>
        <w:t>.</w:t>
      </w:r>
    </w:p>
    <w:p w14:paraId="00000003" w14:textId="77777777" w:rsidR="004B34EA" w:rsidRPr="002C7935" w:rsidRDefault="008B4E5E" w:rsidP="00FD48A3">
      <w:pPr>
        <w:pStyle w:val="Nagwek1"/>
        <w:spacing w:line="276" w:lineRule="auto"/>
      </w:pPr>
      <w:r w:rsidRPr="002C7935">
        <w:t>Informacje o Zamawiającym</w:t>
      </w:r>
    </w:p>
    <w:p w14:paraId="05070E82" w14:textId="77777777" w:rsidR="004D4715" w:rsidRPr="00825BB7" w:rsidRDefault="004D4715" w:rsidP="004D4715">
      <w:pPr>
        <w:spacing w:line="276" w:lineRule="auto"/>
        <w:jc w:val="left"/>
        <w:rPr>
          <w:b/>
          <w:bCs/>
          <w:sz w:val="22"/>
          <w:szCs w:val="22"/>
        </w:rPr>
      </w:pPr>
      <w:r w:rsidRPr="00825BB7">
        <w:rPr>
          <w:b/>
          <w:bCs/>
          <w:sz w:val="22"/>
          <w:szCs w:val="22"/>
        </w:rPr>
        <w:t>Szkoła Podstawowa im. Tadeusza Kościuszki w Sieprawiu</w:t>
      </w:r>
    </w:p>
    <w:p w14:paraId="7AC44765" w14:textId="77777777" w:rsidR="004D4715" w:rsidRPr="00664F2A" w:rsidRDefault="004D4715" w:rsidP="004D4715">
      <w:pPr>
        <w:spacing w:line="276" w:lineRule="auto"/>
        <w:jc w:val="left"/>
        <w:rPr>
          <w:sz w:val="22"/>
        </w:rPr>
      </w:pPr>
      <w:r w:rsidRPr="00664F2A">
        <w:rPr>
          <w:sz w:val="22"/>
        </w:rPr>
        <w:t>ul. Ks. J. Przytockiego 10</w:t>
      </w:r>
    </w:p>
    <w:p w14:paraId="56F3FA68" w14:textId="77777777" w:rsidR="004D4715" w:rsidRPr="00664F2A" w:rsidRDefault="004D4715" w:rsidP="004D4715">
      <w:pPr>
        <w:spacing w:line="276" w:lineRule="auto"/>
        <w:jc w:val="left"/>
        <w:rPr>
          <w:sz w:val="22"/>
        </w:rPr>
      </w:pPr>
      <w:r w:rsidRPr="00664F2A">
        <w:rPr>
          <w:sz w:val="22"/>
        </w:rPr>
        <w:t>32-447 Siepraw</w:t>
      </w:r>
    </w:p>
    <w:p w14:paraId="68DA466A" w14:textId="77777777" w:rsidR="004D4715" w:rsidRDefault="004D4715" w:rsidP="004D4715">
      <w:pPr>
        <w:spacing w:line="276" w:lineRule="auto"/>
        <w:jc w:val="left"/>
        <w:rPr>
          <w:sz w:val="22"/>
        </w:rPr>
      </w:pPr>
      <w:r w:rsidRPr="00D56B25">
        <w:rPr>
          <w:sz w:val="22"/>
        </w:rPr>
        <w:t xml:space="preserve">Numer telefonu: </w:t>
      </w:r>
      <w:r w:rsidRPr="00664F2A">
        <w:rPr>
          <w:sz w:val="22"/>
        </w:rPr>
        <w:t>12</w:t>
      </w:r>
      <w:r>
        <w:rPr>
          <w:sz w:val="22"/>
        </w:rPr>
        <w:t> </w:t>
      </w:r>
      <w:r w:rsidRPr="00664F2A">
        <w:rPr>
          <w:sz w:val="22"/>
        </w:rPr>
        <w:t>274</w:t>
      </w:r>
      <w:r>
        <w:rPr>
          <w:sz w:val="22"/>
        </w:rPr>
        <w:t xml:space="preserve"> </w:t>
      </w:r>
      <w:r w:rsidRPr="00664F2A">
        <w:rPr>
          <w:sz w:val="22"/>
        </w:rPr>
        <w:t>63</w:t>
      </w:r>
      <w:r>
        <w:rPr>
          <w:sz w:val="22"/>
        </w:rPr>
        <w:t xml:space="preserve"> </w:t>
      </w:r>
      <w:r w:rsidRPr="00664F2A">
        <w:rPr>
          <w:sz w:val="22"/>
        </w:rPr>
        <w:t>46</w:t>
      </w:r>
    </w:p>
    <w:p w14:paraId="18CC3A29" w14:textId="77777777" w:rsidR="004D4715" w:rsidRDefault="004D4715" w:rsidP="004D4715">
      <w:pPr>
        <w:spacing w:line="276" w:lineRule="auto"/>
        <w:jc w:val="left"/>
      </w:pPr>
      <w:r w:rsidRPr="00D56B25">
        <w:rPr>
          <w:sz w:val="22"/>
        </w:rPr>
        <w:t xml:space="preserve">Adres poczty </w:t>
      </w:r>
      <w:r w:rsidRPr="00664F2A">
        <w:rPr>
          <w:sz w:val="22"/>
          <w:szCs w:val="22"/>
        </w:rPr>
        <w:t xml:space="preserve">elektronicznej: </w:t>
      </w:r>
      <w:hyperlink r:id="rId9" w:history="1">
        <w:r w:rsidRPr="00664F2A">
          <w:rPr>
            <w:rStyle w:val="Hipercze"/>
            <w:sz w:val="22"/>
            <w:szCs w:val="22"/>
          </w:rPr>
          <w:t>spsiepraw@siepraw.pl</w:t>
        </w:r>
      </w:hyperlink>
    </w:p>
    <w:p w14:paraId="6DDFEEB7" w14:textId="77777777" w:rsidR="004D4715" w:rsidRPr="00D56B25" w:rsidRDefault="004D4715" w:rsidP="004D4715">
      <w:pPr>
        <w:spacing w:line="276" w:lineRule="auto"/>
        <w:jc w:val="left"/>
        <w:rPr>
          <w:color w:val="FF0000"/>
          <w:sz w:val="22"/>
        </w:rPr>
      </w:pPr>
      <w:r w:rsidRPr="00D56B25">
        <w:rPr>
          <w:sz w:val="22"/>
        </w:rPr>
        <w:t xml:space="preserve">Adres strony internetowej prowadzonego postępowania: </w:t>
      </w:r>
      <w:r w:rsidRPr="00D56B25">
        <w:rPr>
          <w:color w:val="0563C1" w:themeColor="hyperlink"/>
          <w:sz w:val="22"/>
          <w:u w:val="single"/>
        </w:rPr>
        <w:t>https://ezamowienia.gov.pl</w:t>
      </w:r>
    </w:p>
    <w:p w14:paraId="42D5C8AF" w14:textId="77777777" w:rsidR="004D4715" w:rsidRPr="00D56B25" w:rsidRDefault="00000000" w:rsidP="004D4715">
      <w:pPr>
        <w:spacing w:line="276" w:lineRule="auto"/>
        <w:jc w:val="left"/>
        <w:rPr>
          <w:sz w:val="22"/>
        </w:rPr>
      </w:pPr>
      <w:hyperlink r:id="rId10" w:history="1">
        <w:r w:rsidR="004D4715" w:rsidRPr="00D56B25">
          <w:rPr>
            <w:sz w:val="22"/>
          </w:rPr>
          <w:t xml:space="preserve">Główny adres: </w:t>
        </w:r>
        <w:r w:rsidR="004D4715" w:rsidRPr="00664F2A">
          <w:rPr>
            <w:color w:val="0563C1" w:themeColor="hyperlink"/>
            <w:sz w:val="22"/>
            <w:u w:val="single"/>
          </w:rPr>
          <w:t>https://szkolasiepraw.edupage.org/</w:t>
        </w:r>
      </w:hyperlink>
    </w:p>
    <w:p w14:paraId="644DD92D" w14:textId="4E1A62D3" w:rsidR="00F548C5" w:rsidRPr="002C7935" w:rsidRDefault="00F548C5" w:rsidP="00C00226">
      <w:pPr>
        <w:pStyle w:val="Nagwek1"/>
        <w:spacing w:line="276" w:lineRule="auto"/>
      </w:pPr>
      <w:r w:rsidRPr="002C7935">
        <w:t>Adres strony internetowej, na której udostępniane będą zmiany i</w:t>
      </w:r>
      <w:r w:rsidR="0022622E" w:rsidRPr="002C7935">
        <w:t> </w:t>
      </w:r>
      <w:r w:rsidRPr="002C7935">
        <w:t xml:space="preserve">wyjaśnienia treści </w:t>
      </w:r>
      <w:proofErr w:type="spellStart"/>
      <w:r w:rsidRPr="002C7935">
        <w:t>swz</w:t>
      </w:r>
      <w:proofErr w:type="spellEnd"/>
      <w:r w:rsidRPr="002C7935">
        <w:t xml:space="preserve"> oraz inne dokumenty zamówienia bezpośrednio związane z postępowaniem o udzielenie zamówienia:</w:t>
      </w:r>
    </w:p>
    <w:p w14:paraId="6CCAAD42" w14:textId="77777777" w:rsidR="00F548C5" w:rsidRPr="002C7935" w:rsidRDefault="1C246074" w:rsidP="00046C73">
      <w:pPr>
        <w:pStyle w:val="Akapitzlist"/>
        <w:numPr>
          <w:ilvl w:val="0"/>
          <w:numId w:val="30"/>
        </w:numPr>
        <w:spacing w:line="276" w:lineRule="auto"/>
        <w:ind w:left="357" w:hanging="357"/>
        <w:jc w:val="left"/>
        <w:rPr>
          <w:sz w:val="22"/>
        </w:rPr>
      </w:pPr>
      <w:r w:rsidRPr="1C246074">
        <w:rPr>
          <w:sz w:val="22"/>
          <w:szCs w:val="22"/>
        </w:rPr>
        <w:t>Adres strony internetowej prowadzonego postępowania (link prowadzący bezpośrednio do widoku postępowania na Platformie e-Zamówienia):</w:t>
      </w:r>
    </w:p>
    <w:p w14:paraId="302FBFDC" w14:textId="6A601314" w:rsidR="1C246074" w:rsidRPr="00A97084" w:rsidRDefault="00A97084" w:rsidP="1C246074">
      <w:pPr>
        <w:pStyle w:val="Akapitzlist"/>
        <w:spacing w:after="240" w:line="276" w:lineRule="auto"/>
        <w:ind w:left="357"/>
        <w:jc w:val="left"/>
        <w:rPr>
          <w:rStyle w:val="Hipercze"/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fldChar w:fldCharType="begin"/>
      </w:r>
      <w:r>
        <w:rPr>
          <w:b/>
          <w:bCs/>
          <w:sz w:val="22"/>
          <w:szCs w:val="22"/>
        </w:rPr>
        <w:instrText>HYPERLINK "https://ezamowienia.gov.pl/mp-client/search/list/ocds-148610-afcf441a-11df-11ef-a7f7-6221b72ad4fc"</w:instrText>
      </w:r>
      <w:r>
        <w:rPr>
          <w:b/>
          <w:bCs/>
          <w:sz w:val="22"/>
          <w:szCs w:val="22"/>
        </w:rPr>
      </w:r>
      <w:r>
        <w:rPr>
          <w:b/>
          <w:bCs/>
          <w:sz w:val="22"/>
          <w:szCs w:val="22"/>
        </w:rPr>
        <w:fldChar w:fldCharType="separate"/>
      </w:r>
      <w:r w:rsidR="1C246074" w:rsidRPr="00A97084">
        <w:rPr>
          <w:rStyle w:val="Hipercze"/>
          <w:b/>
          <w:bCs/>
          <w:sz w:val="22"/>
          <w:szCs w:val="22"/>
        </w:rPr>
        <w:t>https://ezamowienia.gov.pl/mp-client/search/list/ocds-148610-afcf441a-11df-11ef-a7f7-6221b72ad4fc</w:t>
      </w:r>
    </w:p>
    <w:p w14:paraId="2AAF07C0" w14:textId="44BDD06B" w:rsidR="00F548C5" w:rsidRPr="002C7935" w:rsidRDefault="00A97084" w:rsidP="00FD48A3">
      <w:pPr>
        <w:pStyle w:val="Akapitzlist"/>
        <w:spacing w:after="240" w:line="276" w:lineRule="auto"/>
        <w:ind w:left="357"/>
        <w:contextualSpacing w:val="0"/>
        <w:jc w:val="left"/>
        <w:rPr>
          <w:sz w:val="22"/>
        </w:rPr>
      </w:pPr>
      <w:r>
        <w:rPr>
          <w:b/>
          <w:bCs/>
          <w:sz w:val="22"/>
          <w:szCs w:val="22"/>
        </w:rPr>
        <w:fldChar w:fldCharType="end"/>
      </w:r>
      <w:r w:rsidR="00F548C5" w:rsidRPr="002C7935">
        <w:rPr>
          <w:sz w:val="22"/>
        </w:rPr>
        <w:t>Postępowanie można wyszukać również ze strony głównej Platformy e-Zamówienia (przycisk „Przeglądaj postępowania/konkursy”).</w:t>
      </w:r>
    </w:p>
    <w:p w14:paraId="482249F0" w14:textId="77777777" w:rsidR="00F548C5" w:rsidRPr="002C7935" w:rsidRDefault="1C246074" w:rsidP="00046C73">
      <w:pPr>
        <w:pStyle w:val="Akapitzlist"/>
        <w:numPr>
          <w:ilvl w:val="0"/>
          <w:numId w:val="30"/>
        </w:numPr>
        <w:spacing w:line="276" w:lineRule="auto"/>
        <w:ind w:left="357" w:hanging="357"/>
        <w:contextualSpacing w:val="0"/>
        <w:jc w:val="left"/>
        <w:rPr>
          <w:sz w:val="22"/>
        </w:rPr>
      </w:pPr>
      <w:r w:rsidRPr="1C246074">
        <w:rPr>
          <w:sz w:val="22"/>
          <w:szCs w:val="22"/>
        </w:rPr>
        <w:t>Identyfikator (ID) postępowania na Platformie e-Zamówienia:</w:t>
      </w:r>
    </w:p>
    <w:p w14:paraId="24341946" w14:textId="463752D9" w:rsidR="1C246074" w:rsidRDefault="1C246074" w:rsidP="1C246074">
      <w:pPr>
        <w:pStyle w:val="Akapitzlist"/>
        <w:spacing w:line="276" w:lineRule="auto"/>
        <w:ind w:left="357"/>
        <w:jc w:val="left"/>
        <w:rPr>
          <w:b/>
          <w:bCs/>
          <w:sz w:val="22"/>
          <w:szCs w:val="22"/>
        </w:rPr>
      </w:pPr>
      <w:r w:rsidRPr="1C246074">
        <w:rPr>
          <w:b/>
          <w:bCs/>
          <w:sz w:val="22"/>
          <w:szCs w:val="22"/>
        </w:rPr>
        <w:t>ocds-148610-afcf441a-11df-11ef-a7f7-6221b72ad4fc</w:t>
      </w:r>
    </w:p>
    <w:p w14:paraId="0000000E" w14:textId="77777777" w:rsidR="004B34EA" w:rsidRPr="002C7935" w:rsidRDefault="008B4E5E" w:rsidP="00C00226">
      <w:pPr>
        <w:pStyle w:val="Nagwek1"/>
        <w:spacing w:line="276" w:lineRule="auto"/>
      </w:pPr>
      <w:r w:rsidRPr="002C7935">
        <w:t>Tryb udzielenia zamówienia</w:t>
      </w:r>
    </w:p>
    <w:p w14:paraId="00000010" w14:textId="1E169230" w:rsidR="004B34EA" w:rsidRPr="002C7935" w:rsidRDefault="008B4E5E" w:rsidP="00FD48A3">
      <w:pPr>
        <w:spacing w:after="240" w:line="276" w:lineRule="auto"/>
        <w:jc w:val="left"/>
        <w:rPr>
          <w:sz w:val="22"/>
        </w:rPr>
      </w:pPr>
      <w:r w:rsidRPr="002C7935">
        <w:rPr>
          <w:sz w:val="22"/>
        </w:rPr>
        <w:t xml:space="preserve">Zamówienie publiczne udzielane jest </w:t>
      </w:r>
      <w:r w:rsidR="00044797" w:rsidRPr="00044797">
        <w:rPr>
          <w:b/>
          <w:sz w:val="22"/>
          <w:szCs w:val="22"/>
        </w:rPr>
        <w:t xml:space="preserve">trybie podstawowym bez przeprowadzenia negocjacji </w:t>
      </w:r>
      <w:r w:rsidR="00044797" w:rsidRPr="00044797">
        <w:rPr>
          <w:b/>
          <w:color w:val="000000" w:themeColor="text1"/>
          <w:sz w:val="22"/>
          <w:szCs w:val="22"/>
        </w:rPr>
        <w:t xml:space="preserve">z uwzględnieniem przepisów stosowanych przy udzielaniu zamówień na usługi społeczne i inne szczególne usługi </w:t>
      </w:r>
      <w:r w:rsidR="00044797" w:rsidRPr="00044797">
        <w:rPr>
          <w:color w:val="000000" w:themeColor="text1"/>
          <w:sz w:val="22"/>
          <w:szCs w:val="22"/>
        </w:rPr>
        <w:t xml:space="preserve">zgodnie </w:t>
      </w:r>
      <w:r w:rsidR="00044797" w:rsidRPr="00044797">
        <w:rPr>
          <w:b/>
          <w:color w:val="000000" w:themeColor="text1"/>
          <w:sz w:val="22"/>
          <w:szCs w:val="22"/>
        </w:rPr>
        <w:t>z art. 275 pkt 1 w związku z art. 359 pkt 2</w:t>
      </w:r>
      <w:r w:rsidRPr="002C7935">
        <w:rPr>
          <w:sz w:val="22"/>
        </w:rPr>
        <w:t xml:space="preserve"> ustawy z dnia 11 września 2019 r. Prawo zamówień publicznych (</w:t>
      </w:r>
      <w:proofErr w:type="spellStart"/>
      <w:r w:rsidR="0095469D" w:rsidRPr="002C7935">
        <w:rPr>
          <w:sz w:val="22"/>
        </w:rPr>
        <w:t>t.j</w:t>
      </w:r>
      <w:proofErr w:type="spellEnd"/>
      <w:r w:rsidR="0095469D" w:rsidRPr="002C7935">
        <w:rPr>
          <w:sz w:val="22"/>
        </w:rPr>
        <w:t xml:space="preserve">. </w:t>
      </w:r>
      <w:r w:rsidRPr="002C7935">
        <w:rPr>
          <w:sz w:val="22"/>
        </w:rPr>
        <w:t>Dz.U. z 20</w:t>
      </w:r>
      <w:r w:rsidR="000F2A12" w:rsidRPr="002C7935">
        <w:rPr>
          <w:sz w:val="22"/>
        </w:rPr>
        <w:t>2</w:t>
      </w:r>
      <w:r w:rsidR="00A33E96" w:rsidRPr="002C7935">
        <w:rPr>
          <w:sz w:val="22"/>
        </w:rPr>
        <w:t>3</w:t>
      </w:r>
      <w:r w:rsidRPr="002C7935">
        <w:rPr>
          <w:sz w:val="22"/>
        </w:rPr>
        <w:t xml:space="preserve"> poz. </w:t>
      </w:r>
      <w:r w:rsidR="00A33E96" w:rsidRPr="002C7935">
        <w:rPr>
          <w:sz w:val="22"/>
        </w:rPr>
        <w:t>1605</w:t>
      </w:r>
      <w:r w:rsidR="004259B2" w:rsidRPr="002C7935">
        <w:rPr>
          <w:sz w:val="22"/>
        </w:rPr>
        <w:t xml:space="preserve"> z </w:t>
      </w:r>
      <w:proofErr w:type="spellStart"/>
      <w:r w:rsidR="004259B2" w:rsidRPr="002C7935">
        <w:rPr>
          <w:sz w:val="22"/>
        </w:rPr>
        <w:t>późn</w:t>
      </w:r>
      <w:proofErr w:type="spellEnd"/>
      <w:r w:rsidR="004259B2" w:rsidRPr="002C7935">
        <w:rPr>
          <w:sz w:val="22"/>
        </w:rPr>
        <w:t>. zm.</w:t>
      </w:r>
      <w:r w:rsidRPr="002C7935">
        <w:rPr>
          <w:sz w:val="22"/>
        </w:rPr>
        <w:t>), zwaną dalej ustawą.</w:t>
      </w:r>
    </w:p>
    <w:p w14:paraId="00000011" w14:textId="77777777" w:rsidR="004B34EA" w:rsidRPr="002C7935" w:rsidRDefault="008B4E5E" w:rsidP="00FD48A3">
      <w:pPr>
        <w:spacing w:line="276" w:lineRule="auto"/>
        <w:jc w:val="left"/>
        <w:rPr>
          <w:sz w:val="22"/>
        </w:rPr>
      </w:pPr>
      <w:r w:rsidRPr="002C7935">
        <w:rPr>
          <w:sz w:val="22"/>
        </w:rPr>
        <w:t>Zamawiający informuje, że nie przewiduje wyboru najkorzystniejszej oferty z możliwością prowadzenia negocjacji.</w:t>
      </w:r>
    </w:p>
    <w:p w14:paraId="00000012" w14:textId="5CDFA498" w:rsidR="004B34EA" w:rsidRPr="002C7935" w:rsidRDefault="008B4E5E" w:rsidP="00C00226">
      <w:pPr>
        <w:pStyle w:val="Nagwek1"/>
        <w:spacing w:line="276" w:lineRule="auto"/>
      </w:pPr>
      <w:r w:rsidRPr="002C7935">
        <w:t>Opis przedmiotu zamówienia</w:t>
      </w:r>
    </w:p>
    <w:p w14:paraId="432DBFCE" w14:textId="32CEF18E" w:rsidR="00A02062" w:rsidRPr="004D4715" w:rsidRDefault="67C63AFE" w:rsidP="00046C73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4D4715">
        <w:rPr>
          <w:sz w:val="22"/>
          <w:szCs w:val="22"/>
        </w:rPr>
        <w:t xml:space="preserve">Przedmiotem zamówienia jest przygotowanie i dostawa </w:t>
      </w:r>
      <w:r w:rsidR="004D4715" w:rsidRPr="004D4715">
        <w:rPr>
          <w:sz w:val="22"/>
          <w:szCs w:val="22"/>
        </w:rPr>
        <w:t>gotowych posiłków dla dzieci uczęszczających do oddziałów szkolnych w Szkole Podstawowej im. Tadeusza Kościuszki w Sieprawiu w roku szkolnym 2024/2025</w:t>
      </w:r>
      <w:r w:rsidRPr="004D4715">
        <w:rPr>
          <w:sz w:val="22"/>
          <w:szCs w:val="22"/>
        </w:rPr>
        <w:t>.</w:t>
      </w:r>
    </w:p>
    <w:p w14:paraId="544ED176" w14:textId="77777777" w:rsidR="004D4715" w:rsidRPr="004D4715" w:rsidRDefault="004D4715" w:rsidP="00046C73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sz w:val="22"/>
          <w:szCs w:val="22"/>
        </w:rPr>
      </w:pPr>
      <w:r w:rsidRPr="004D4715">
        <w:rPr>
          <w:sz w:val="22"/>
          <w:szCs w:val="22"/>
        </w:rPr>
        <w:t>Na zakres rzeczowy przedmiotu zamówienia składa się</w:t>
      </w:r>
    </w:p>
    <w:p w14:paraId="50D6E9F3" w14:textId="74E913B3" w:rsidR="004D4715" w:rsidRPr="004D4715" w:rsidRDefault="004D4715" w:rsidP="00046C73">
      <w:pPr>
        <w:pStyle w:val="Akapitzlist"/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sz w:val="22"/>
          <w:szCs w:val="22"/>
        </w:rPr>
      </w:pPr>
      <w:r w:rsidRPr="004D4715">
        <w:rPr>
          <w:sz w:val="22"/>
          <w:szCs w:val="22"/>
        </w:rPr>
        <w:t xml:space="preserve">przygotowanie i </w:t>
      </w:r>
      <w:r w:rsidR="0012082C">
        <w:rPr>
          <w:sz w:val="22"/>
          <w:szCs w:val="22"/>
        </w:rPr>
        <w:t>dostaw</w:t>
      </w:r>
      <w:r w:rsidR="003C5D59">
        <w:rPr>
          <w:sz w:val="22"/>
          <w:szCs w:val="22"/>
        </w:rPr>
        <w:t>a</w:t>
      </w:r>
      <w:r w:rsidR="0012082C">
        <w:rPr>
          <w:sz w:val="22"/>
          <w:szCs w:val="22"/>
        </w:rPr>
        <w:t xml:space="preserve"> gotowych</w:t>
      </w:r>
      <w:r w:rsidRPr="004D4715">
        <w:rPr>
          <w:sz w:val="22"/>
          <w:szCs w:val="22"/>
        </w:rPr>
        <w:t xml:space="preserve"> posiłków dla dzieci uczęszczających do oddziałów </w:t>
      </w:r>
      <w:r>
        <w:rPr>
          <w:sz w:val="22"/>
          <w:szCs w:val="22"/>
        </w:rPr>
        <w:t>s</w:t>
      </w:r>
      <w:r w:rsidRPr="004D4715">
        <w:rPr>
          <w:sz w:val="22"/>
          <w:szCs w:val="22"/>
        </w:rPr>
        <w:t xml:space="preserve">zkolnych w Szkole Podstawowej im. Tadeusza Kościuszki w Sieprawiu, ul. Ks. J. Przytockiego 10, </w:t>
      </w:r>
      <w:r w:rsidRPr="004D4715">
        <w:rPr>
          <w:rFonts w:eastAsia="Verdana"/>
          <w:color w:val="000000" w:themeColor="text1"/>
          <w:sz w:val="22"/>
          <w:szCs w:val="22"/>
        </w:rPr>
        <w:t xml:space="preserve">według jadłospisów stanowiących Załącznik </w:t>
      </w:r>
      <w:r w:rsidR="00C00226">
        <w:rPr>
          <w:rFonts w:eastAsia="Verdana"/>
          <w:color w:val="000000" w:themeColor="text1"/>
          <w:sz w:val="22"/>
          <w:szCs w:val="22"/>
        </w:rPr>
        <w:t>n</w:t>
      </w:r>
      <w:r w:rsidRPr="004D4715">
        <w:rPr>
          <w:rFonts w:eastAsia="Verdana"/>
          <w:color w:val="000000" w:themeColor="text1"/>
          <w:sz w:val="22"/>
          <w:szCs w:val="22"/>
        </w:rPr>
        <w:t>r 3 Umowy</w:t>
      </w:r>
      <w:r>
        <w:rPr>
          <w:rFonts w:eastAsia="Verdana"/>
          <w:color w:val="000000" w:themeColor="text1"/>
          <w:sz w:val="22"/>
          <w:szCs w:val="22"/>
        </w:rPr>
        <w:t>,</w:t>
      </w:r>
    </w:p>
    <w:p w14:paraId="507E6E09" w14:textId="31C41DFC" w:rsidR="004D4715" w:rsidRPr="004D4715" w:rsidRDefault="004D4715" w:rsidP="00046C73">
      <w:pPr>
        <w:pStyle w:val="Akapitzlist"/>
        <w:numPr>
          <w:ilvl w:val="1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88" w:lineRule="auto"/>
        <w:rPr>
          <w:sz w:val="22"/>
          <w:szCs w:val="22"/>
        </w:rPr>
      </w:pPr>
      <w:r w:rsidRPr="004D4715">
        <w:rPr>
          <w:sz w:val="22"/>
          <w:szCs w:val="22"/>
        </w:rPr>
        <w:lastRenderedPageBreak/>
        <w:t xml:space="preserve">dowóz w </w:t>
      </w:r>
      <w:r w:rsidRPr="004D4715">
        <w:rPr>
          <w:color w:val="000000" w:themeColor="text1"/>
          <w:sz w:val="22"/>
          <w:szCs w:val="22"/>
        </w:rPr>
        <w:t>specjalistycznych pojemnikach termoizolacyjnych przeznaczonych do przewozu posiłków</w:t>
      </w:r>
      <w:r w:rsidRPr="004D4715">
        <w:rPr>
          <w:sz w:val="22"/>
          <w:szCs w:val="22"/>
        </w:rPr>
        <w:t xml:space="preserve"> przygotowanych posiłków do oddziałów szkolnych w Szkole Podstawowej im. Tadeusza Kościuszki w Sieprawiu, ul. Ks. J. Przytockiego 10 na zasadach i warunkach określonych w Umowie.</w:t>
      </w:r>
    </w:p>
    <w:p w14:paraId="4368458A" w14:textId="77777777" w:rsidR="00A02062" w:rsidRPr="00FD48A3" w:rsidRDefault="00A02062" w:rsidP="00046C73">
      <w:pPr>
        <w:pStyle w:val="Akapitzlist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2"/>
          <w:szCs w:val="22"/>
        </w:rPr>
      </w:pPr>
      <w:r w:rsidRPr="00FD48A3">
        <w:rPr>
          <w:sz w:val="22"/>
          <w:szCs w:val="22"/>
        </w:rPr>
        <w:t xml:space="preserve">Warunki realizacji zamówienia zawarte w tym szczegółowy opis przedmiotu zamówienia są w postanowieniach umowy w sprawie zamówienia publicznego, które zostaną wprowadzone do treści tej umowy – wzorze umowy i stanowią załącznik nr 1C do </w:t>
      </w:r>
      <w:proofErr w:type="spellStart"/>
      <w:r w:rsidRPr="00FD48A3">
        <w:rPr>
          <w:sz w:val="22"/>
          <w:szCs w:val="22"/>
        </w:rPr>
        <w:t>swz</w:t>
      </w:r>
      <w:proofErr w:type="spellEnd"/>
      <w:r w:rsidRPr="00FD48A3">
        <w:rPr>
          <w:sz w:val="22"/>
          <w:szCs w:val="22"/>
        </w:rPr>
        <w:t xml:space="preserve"> (zwane są dalej wzorem umowy).</w:t>
      </w:r>
    </w:p>
    <w:p w14:paraId="6E3F612C" w14:textId="6FCDABD3" w:rsidR="00A02062" w:rsidRPr="00FD48A3" w:rsidRDefault="0DE50190" w:rsidP="00046C73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" w:line="276" w:lineRule="auto"/>
        <w:ind w:right="120"/>
        <w:rPr>
          <w:sz w:val="22"/>
          <w:szCs w:val="22"/>
        </w:rPr>
      </w:pPr>
      <w:r w:rsidRPr="0DE50190">
        <w:rPr>
          <w:sz w:val="22"/>
          <w:szCs w:val="22"/>
        </w:rPr>
        <w:t xml:space="preserve">Zamawiający stosowanie do dyspozycji wynikającej z art. 95 ustawy określa, że wymaga zatrudniania przez Wykonawcę lub podwykonawcę na podstawie stosunku pracy osób wykonujących czynności w zakresie realizacji zamówienia, polegających na wykonywaniu pracy w sposób określony w art 22 </w:t>
      </w:r>
      <w:r w:rsidRPr="0DE50190">
        <w:t>§</w:t>
      </w:r>
      <w:r w:rsidRPr="0DE50190">
        <w:rPr>
          <w:sz w:val="22"/>
          <w:szCs w:val="22"/>
        </w:rPr>
        <w:t>1 ustawy z dnia 26 czerwca 1974 r. - Kodeks Cywilny).</w:t>
      </w:r>
    </w:p>
    <w:p w14:paraId="0628D7BD" w14:textId="05170F04" w:rsidR="00A02062" w:rsidRPr="00FD48A3" w:rsidRDefault="0DE50190" w:rsidP="00046C73">
      <w:pPr>
        <w:pStyle w:val="Akapitzlist"/>
        <w:widowControl w:val="0"/>
        <w:numPr>
          <w:ilvl w:val="0"/>
          <w:numId w:val="35"/>
        </w:numPr>
        <w:tabs>
          <w:tab w:val="left" w:pos="284"/>
        </w:tabs>
        <w:autoSpaceDE w:val="0"/>
        <w:autoSpaceDN w:val="0"/>
        <w:spacing w:before="1" w:line="276" w:lineRule="auto"/>
        <w:ind w:right="120"/>
        <w:rPr>
          <w:sz w:val="22"/>
          <w:szCs w:val="22"/>
        </w:rPr>
      </w:pPr>
      <w:r w:rsidRPr="0DE50190">
        <w:rPr>
          <w:sz w:val="22"/>
          <w:szCs w:val="22"/>
        </w:rPr>
        <w:t xml:space="preserve">Rodzaj czynności związanych z realizacją zamówienia, które dotyczą wymagania zatrudnienia na podstawie stosunku pracy osób wykonujących te czynności w trakcie realizacji zamówienia, sposób weryfikacji zatrudnienia tych osób oraz uprawnienia Zamawiającego w zakresie kontroli spełniania przez Wykonawcę wymagań związanych z zatrudnianiem tych osób oraz sankcji z tytułu niespełniania tych wymagań zawarte zostały we wzorze umowy stanowiącym </w:t>
      </w:r>
      <w:r w:rsidRPr="0DE50190">
        <w:rPr>
          <w:b/>
          <w:bCs/>
          <w:sz w:val="22"/>
          <w:szCs w:val="22"/>
        </w:rPr>
        <w:t xml:space="preserve">załącznik nr 1C do </w:t>
      </w:r>
      <w:proofErr w:type="spellStart"/>
      <w:r w:rsidRPr="0DE50190">
        <w:rPr>
          <w:b/>
          <w:bCs/>
          <w:sz w:val="22"/>
          <w:szCs w:val="22"/>
        </w:rPr>
        <w:t>swz</w:t>
      </w:r>
      <w:proofErr w:type="spellEnd"/>
      <w:r w:rsidRPr="0DE50190">
        <w:rPr>
          <w:b/>
          <w:bCs/>
          <w:sz w:val="22"/>
          <w:szCs w:val="22"/>
        </w:rPr>
        <w:t>.</w:t>
      </w:r>
    </w:p>
    <w:p w14:paraId="280C43BF" w14:textId="73C3C6F5" w:rsidR="00A02062" w:rsidRPr="00FD48A3" w:rsidRDefault="0DE50190" w:rsidP="00046C73">
      <w:pPr>
        <w:pStyle w:val="Akapitzlist"/>
        <w:widowControl w:val="0"/>
        <w:numPr>
          <w:ilvl w:val="0"/>
          <w:numId w:val="35"/>
        </w:numPr>
        <w:tabs>
          <w:tab w:val="left" w:pos="284"/>
          <w:tab w:val="left" w:pos="2610"/>
        </w:tabs>
        <w:autoSpaceDE w:val="0"/>
        <w:autoSpaceDN w:val="0"/>
        <w:spacing w:before="1" w:line="276" w:lineRule="auto"/>
        <w:ind w:right="120"/>
        <w:rPr>
          <w:sz w:val="22"/>
          <w:szCs w:val="22"/>
        </w:rPr>
      </w:pPr>
      <w:r w:rsidRPr="0DE50190">
        <w:rPr>
          <w:sz w:val="22"/>
          <w:szCs w:val="22"/>
        </w:rPr>
        <w:t xml:space="preserve"> </w:t>
      </w:r>
      <w:r w:rsidRPr="0DE50190">
        <w:rPr>
          <w:color w:val="000000" w:themeColor="text1"/>
          <w:sz w:val="22"/>
          <w:szCs w:val="22"/>
        </w:rPr>
        <w:t xml:space="preserve">Oznaczenie wg CPV: </w:t>
      </w:r>
      <w:r w:rsidR="67C63AFE">
        <w:tab/>
      </w:r>
      <w:r w:rsidRPr="0DE50190">
        <w:rPr>
          <w:sz w:val="22"/>
          <w:szCs w:val="22"/>
        </w:rPr>
        <w:t>55523100-3 Usługi w zakresie posiłków szkolnych,</w:t>
      </w:r>
    </w:p>
    <w:p w14:paraId="798FC32F" w14:textId="16A05AE5" w:rsidR="00A02062" w:rsidRPr="00FD48A3" w:rsidRDefault="004D4715" w:rsidP="004D4715">
      <w:pPr>
        <w:pStyle w:val="Akapitzlist"/>
        <w:widowControl w:val="0"/>
        <w:tabs>
          <w:tab w:val="left" w:pos="284"/>
          <w:tab w:val="left" w:pos="2610"/>
        </w:tabs>
        <w:autoSpaceDE w:val="0"/>
        <w:autoSpaceDN w:val="0"/>
        <w:spacing w:before="1" w:line="276" w:lineRule="auto"/>
        <w:ind w:left="360" w:right="120"/>
        <w:rPr>
          <w:sz w:val="22"/>
          <w:szCs w:val="22"/>
        </w:rPr>
      </w:pPr>
      <w:r>
        <w:rPr>
          <w:sz w:val="22"/>
          <w:szCs w:val="22"/>
        </w:rPr>
        <w:tab/>
      </w:r>
      <w:r w:rsidR="00A02062" w:rsidRPr="00FD48A3">
        <w:rPr>
          <w:sz w:val="22"/>
          <w:szCs w:val="22"/>
        </w:rPr>
        <w:t>55321000-6 Usługi przygotowywania posiłków,</w:t>
      </w:r>
    </w:p>
    <w:p w14:paraId="1B3FE93F" w14:textId="77777777" w:rsidR="00A02062" w:rsidRPr="00FD48A3" w:rsidRDefault="00A02062" w:rsidP="004D4715">
      <w:pPr>
        <w:pStyle w:val="Akapitzlist"/>
        <w:widowControl w:val="0"/>
        <w:tabs>
          <w:tab w:val="left" w:pos="284"/>
          <w:tab w:val="left" w:pos="2610"/>
        </w:tabs>
        <w:autoSpaceDE w:val="0"/>
        <w:autoSpaceDN w:val="0"/>
        <w:spacing w:before="1" w:line="276" w:lineRule="auto"/>
        <w:ind w:left="360" w:right="120"/>
        <w:rPr>
          <w:sz w:val="22"/>
          <w:szCs w:val="22"/>
        </w:rPr>
      </w:pPr>
      <w:r w:rsidRPr="00FD48A3">
        <w:rPr>
          <w:sz w:val="22"/>
          <w:szCs w:val="22"/>
        </w:rPr>
        <w:tab/>
        <w:t>55524000-9 Usługi dostarczania posiłków do szkół.</w:t>
      </w:r>
    </w:p>
    <w:p w14:paraId="00000019" w14:textId="77777777" w:rsidR="004B34EA" w:rsidRPr="00C00226" w:rsidRDefault="008B4E5E" w:rsidP="00C00226">
      <w:pPr>
        <w:pStyle w:val="Nagwek1"/>
        <w:spacing w:line="276" w:lineRule="auto"/>
        <w:rPr>
          <w:szCs w:val="24"/>
        </w:rPr>
      </w:pPr>
      <w:r w:rsidRPr="00C00226">
        <w:rPr>
          <w:szCs w:val="24"/>
        </w:rPr>
        <w:t>Składanie ofert częściowych</w:t>
      </w:r>
    </w:p>
    <w:p w14:paraId="162C1AA2" w14:textId="6A4EC2C0" w:rsidR="00147E66" w:rsidRPr="002C7935" w:rsidRDefault="67C63AFE" w:rsidP="00046C73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 w:themeColor="text1"/>
          <w:sz w:val="22"/>
        </w:rPr>
      </w:pPr>
      <w:r w:rsidRPr="67C63AFE">
        <w:rPr>
          <w:sz w:val="22"/>
          <w:szCs w:val="22"/>
        </w:rPr>
        <w:t>Zamawiający nie dopuszcza możliwości składania ofert częściowych.</w:t>
      </w:r>
    </w:p>
    <w:p w14:paraId="21C607A9" w14:textId="36B4FFFE" w:rsidR="67C63AFE" w:rsidRDefault="67C63AFE" w:rsidP="00046C73">
      <w:pPr>
        <w:pStyle w:val="Styl2SWZ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67C63AFE">
        <w:rPr>
          <w:sz w:val="22"/>
          <w:szCs w:val="22"/>
        </w:rPr>
        <w:t>W przypadku niniejszego postępowania Zamawiający odstąpił od podziału na części, ponieważ uznał, że nie zachodzi potrzeba udzielania niniejszego zamówienia w częściach. Podział zamówienia powodowałby nadmierne koszty wykonania zamówienia lub też wymagał nadmiernego jednoczesnego zaangażowania zasobów ludzkich do skoordynowania działań różnych wykonawców realizujących poszczególne części zamówienia, co mogłoby zagrozić właściwemu jego wykonaniu.</w:t>
      </w:r>
    </w:p>
    <w:p w14:paraId="0000001D" w14:textId="77777777" w:rsidR="004B34EA" w:rsidRPr="002C7935" w:rsidRDefault="67C63AFE" w:rsidP="005C7EFB">
      <w:pPr>
        <w:pStyle w:val="Nagwek1"/>
      </w:pPr>
      <w:r>
        <w:t>Termin wykonania zamówienia</w:t>
      </w:r>
    </w:p>
    <w:p w14:paraId="66AB1454" w14:textId="063294DE" w:rsidR="004D4715" w:rsidRPr="004D4715" w:rsidRDefault="004D4715" w:rsidP="004D4715">
      <w:pPr>
        <w:tabs>
          <w:tab w:val="left" w:pos="426"/>
        </w:tabs>
        <w:spacing w:line="276" w:lineRule="auto"/>
        <w:jc w:val="left"/>
        <w:rPr>
          <w:bCs/>
          <w:sz w:val="22"/>
          <w:szCs w:val="22"/>
        </w:rPr>
      </w:pPr>
      <w:r w:rsidRPr="004D4715">
        <w:rPr>
          <w:sz w:val="22"/>
          <w:szCs w:val="22"/>
        </w:rPr>
        <w:t xml:space="preserve">Zamówienie należy wykonać w </w:t>
      </w:r>
      <w:r w:rsidRPr="00C00226">
        <w:rPr>
          <w:sz w:val="22"/>
          <w:szCs w:val="22"/>
        </w:rPr>
        <w:t xml:space="preserve">terminie do </w:t>
      </w:r>
      <w:r w:rsidR="00C00226" w:rsidRPr="00C00226">
        <w:rPr>
          <w:b/>
          <w:bCs/>
          <w:sz w:val="22"/>
          <w:szCs w:val="22"/>
        </w:rPr>
        <w:t xml:space="preserve">26.06.2025 </w:t>
      </w:r>
      <w:r w:rsidRPr="00C00226">
        <w:rPr>
          <w:sz w:val="22"/>
          <w:szCs w:val="22"/>
        </w:rPr>
        <w:t xml:space="preserve">r. </w:t>
      </w:r>
      <w:r w:rsidRPr="00C00226">
        <w:rPr>
          <w:bCs/>
          <w:sz w:val="22"/>
          <w:szCs w:val="22"/>
        </w:rPr>
        <w:t xml:space="preserve">z zastrzeżeniem, że rozpoczęcie realizacji umowy nie może nastąpić wcześniej niż </w:t>
      </w:r>
      <w:r w:rsidRPr="00C00226">
        <w:rPr>
          <w:sz w:val="22"/>
          <w:szCs w:val="22"/>
        </w:rPr>
        <w:t xml:space="preserve">od </w:t>
      </w:r>
      <w:r w:rsidR="00C00226" w:rsidRPr="00C00226">
        <w:rPr>
          <w:b/>
          <w:bCs/>
          <w:sz w:val="22"/>
          <w:szCs w:val="22"/>
        </w:rPr>
        <w:t>04.09.2024 r.</w:t>
      </w:r>
    </w:p>
    <w:p w14:paraId="0000001F" w14:textId="77777777" w:rsidR="004B34EA" w:rsidRPr="002C7935" w:rsidRDefault="008B4E5E" w:rsidP="00C00226">
      <w:pPr>
        <w:pStyle w:val="Nagwek1"/>
        <w:spacing w:line="276" w:lineRule="auto"/>
      </w:pPr>
      <w:r w:rsidRPr="002C7935">
        <w:t xml:space="preserve">Podstawy wykluczenia, o których mowa w art. 108 ust. 1 oraz informacje </w:t>
      </w:r>
      <w:r w:rsidRPr="002C7935">
        <w:rPr>
          <w:color w:val="000000"/>
        </w:rPr>
        <w:t>o warunkach udziału w postępowaniu</w:t>
      </w:r>
    </w:p>
    <w:p w14:paraId="00000020" w14:textId="77777777" w:rsidR="004B34EA" w:rsidRPr="00FD48A3" w:rsidRDefault="008B4E5E" w:rsidP="00046C7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FD48A3">
        <w:rPr>
          <w:color w:val="000000"/>
          <w:sz w:val="22"/>
          <w:szCs w:val="22"/>
        </w:rPr>
        <w:t xml:space="preserve">O udzielenie zamówienia mogą ubiegać się wykonawcy, którzy: </w:t>
      </w:r>
    </w:p>
    <w:p w14:paraId="00000021" w14:textId="4B878413" w:rsidR="004B34EA" w:rsidRPr="00FD48A3" w:rsidRDefault="008B4E5E" w:rsidP="00046C73">
      <w:pPr>
        <w:pStyle w:val="Akapitzlist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jc w:val="left"/>
        <w:rPr>
          <w:sz w:val="22"/>
          <w:szCs w:val="22"/>
        </w:rPr>
      </w:pPr>
      <w:r w:rsidRPr="00FD48A3">
        <w:rPr>
          <w:color w:val="000000"/>
          <w:sz w:val="22"/>
          <w:szCs w:val="22"/>
        </w:rPr>
        <w:t xml:space="preserve">nie podlegają wykluczeniu z postępowania na podstawie </w:t>
      </w:r>
      <w:r w:rsidRPr="00FD48A3">
        <w:rPr>
          <w:b/>
          <w:color w:val="000000"/>
          <w:sz w:val="22"/>
          <w:szCs w:val="22"/>
        </w:rPr>
        <w:t xml:space="preserve">art. 108 ust. 1 </w:t>
      </w:r>
      <w:r w:rsidRPr="00FD48A3">
        <w:rPr>
          <w:color w:val="000000"/>
          <w:sz w:val="22"/>
          <w:szCs w:val="22"/>
        </w:rPr>
        <w:t>ustawy,</w:t>
      </w:r>
    </w:p>
    <w:p w14:paraId="394951DD" w14:textId="21B78EB0" w:rsidR="003D5DFC" w:rsidRPr="00FD48A3" w:rsidRDefault="67C63AFE" w:rsidP="00046C73">
      <w:pPr>
        <w:pStyle w:val="Akapitzlist"/>
        <w:numPr>
          <w:ilvl w:val="0"/>
          <w:numId w:val="11"/>
        </w:numPr>
        <w:spacing w:line="276" w:lineRule="auto"/>
        <w:jc w:val="left"/>
        <w:rPr>
          <w:sz w:val="22"/>
          <w:szCs w:val="22"/>
        </w:rPr>
      </w:pPr>
      <w:r w:rsidRPr="00FD48A3">
        <w:rPr>
          <w:sz w:val="22"/>
          <w:szCs w:val="22"/>
        </w:rPr>
        <w:t xml:space="preserve">nie podlegają wykluczeniu z postępowania na podstawie </w:t>
      </w:r>
      <w:r w:rsidRPr="00CF227B">
        <w:rPr>
          <w:b/>
          <w:bCs/>
          <w:sz w:val="22"/>
          <w:szCs w:val="22"/>
        </w:rPr>
        <w:t>art. 7 ust. 1</w:t>
      </w:r>
      <w:r w:rsidRPr="00FD48A3">
        <w:rPr>
          <w:sz w:val="22"/>
          <w:szCs w:val="22"/>
        </w:rPr>
        <w:t xml:space="preserve"> ustawy z dnia 13 kwietnia 2022 r. o szczególnych rozwiązaniach w zakresie przeciwdziałania wspieraniu agresji na Ukrainę oraz służących ochronie bezpieczeństwa narodowego,</w:t>
      </w:r>
    </w:p>
    <w:p w14:paraId="1C18140A" w14:textId="77777777" w:rsidR="0040152B" w:rsidRPr="00FD48A3" w:rsidRDefault="00133094" w:rsidP="00046C73">
      <w:pPr>
        <w:pStyle w:val="Akapitzlist"/>
        <w:numPr>
          <w:ilvl w:val="0"/>
          <w:numId w:val="11"/>
        </w:numPr>
        <w:spacing w:before="120" w:line="276" w:lineRule="auto"/>
        <w:jc w:val="left"/>
        <w:rPr>
          <w:sz w:val="22"/>
          <w:szCs w:val="22"/>
        </w:rPr>
      </w:pPr>
      <w:r w:rsidRPr="00FD48A3">
        <w:rPr>
          <w:sz w:val="22"/>
          <w:szCs w:val="22"/>
        </w:rPr>
        <w:t>spełniają warunki u</w:t>
      </w:r>
      <w:r w:rsidR="00AA4248" w:rsidRPr="00FD48A3">
        <w:rPr>
          <w:sz w:val="22"/>
          <w:szCs w:val="22"/>
        </w:rPr>
        <w:t>działu w postępowaniu dotyczące</w:t>
      </w:r>
      <w:r w:rsidR="0040152B" w:rsidRPr="00FD48A3">
        <w:rPr>
          <w:sz w:val="22"/>
          <w:szCs w:val="22"/>
        </w:rPr>
        <w:t>:</w:t>
      </w:r>
    </w:p>
    <w:p w14:paraId="53491EB8" w14:textId="0BDFFEDA" w:rsidR="00FD48A3" w:rsidRDefault="67C63AFE" w:rsidP="00046C73">
      <w:pPr>
        <w:pStyle w:val="Akapitzlist"/>
        <w:numPr>
          <w:ilvl w:val="1"/>
          <w:numId w:val="11"/>
        </w:numPr>
        <w:tabs>
          <w:tab w:val="left" w:pos="993"/>
        </w:tabs>
        <w:spacing w:line="276" w:lineRule="auto"/>
        <w:ind w:left="993" w:hanging="338"/>
        <w:rPr>
          <w:sz w:val="22"/>
          <w:szCs w:val="22"/>
        </w:rPr>
      </w:pPr>
      <w:r w:rsidRPr="00FD48A3">
        <w:rPr>
          <w:sz w:val="22"/>
          <w:szCs w:val="22"/>
        </w:rPr>
        <w:t xml:space="preserve">uprawnień do prowadzenia określonej działalności gospodarczej lub zawodowej: warunek udziału w postępowaniu zostanie uznany za spełniony, gdy wykonawca wykaże, że </w:t>
      </w:r>
      <w:r w:rsidR="00FD48A3">
        <w:rPr>
          <w:sz w:val="22"/>
          <w:szCs w:val="22"/>
        </w:rPr>
        <w:t xml:space="preserve">posiada </w:t>
      </w:r>
      <w:r w:rsidR="00FD48A3" w:rsidRPr="00FD48A3">
        <w:rPr>
          <w:b/>
          <w:bCs/>
          <w:sz w:val="22"/>
          <w:szCs w:val="22"/>
        </w:rPr>
        <w:t>aktualne zaświadczenie</w:t>
      </w:r>
      <w:r w:rsidR="00FD48A3">
        <w:rPr>
          <w:sz w:val="22"/>
          <w:szCs w:val="22"/>
        </w:rPr>
        <w:t xml:space="preserve"> o wpisie </w:t>
      </w:r>
      <w:r w:rsidR="00FD48A3" w:rsidRPr="00515ACB">
        <w:rPr>
          <w:b/>
          <w:bCs/>
          <w:sz w:val="22"/>
          <w:szCs w:val="22"/>
        </w:rPr>
        <w:t xml:space="preserve">do rejestru zakładów </w:t>
      </w:r>
      <w:r w:rsidR="00FD48A3" w:rsidRPr="00362EEE">
        <w:rPr>
          <w:sz w:val="22"/>
          <w:szCs w:val="22"/>
        </w:rPr>
        <w:t xml:space="preserve">podlegających urzędowej kontroli organów Państwowej Inspekcji Sanitarnej, </w:t>
      </w:r>
      <w:r w:rsidR="00FD48A3" w:rsidRPr="00362EEE">
        <w:rPr>
          <w:sz w:val="22"/>
          <w:szCs w:val="22"/>
        </w:rPr>
        <w:lastRenderedPageBreak/>
        <w:t xml:space="preserve">wydawanego zgodnie z ustawą z dnia 25 sierpnia 2006 r. o bezpieczeństwie </w:t>
      </w:r>
      <w:r w:rsidR="00FD48A3" w:rsidRPr="004C6939">
        <w:rPr>
          <w:sz w:val="22"/>
          <w:szCs w:val="22"/>
        </w:rPr>
        <w:t>żywności i żywienia (</w:t>
      </w:r>
      <w:proofErr w:type="spellStart"/>
      <w:r w:rsidR="00FD48A3" w:rsidRPr="004C6939">
        <w:rPr>
          <w:sz w:val="22"/>
          <w:szCs w:val="22"/>
        </w:rPr>
        <w:t>t.j</w:t>
      </w:r>
      <w:proofErr w:type="spellEnd"/>
      <w:r w:rsidR="00FD48A3" w:rsidRPr="004C6939">
        <w:rPr>
          <w:sz w:val="22"/>
          <w:szCs w:val="22"/>
        </w:rPr>
        <w:t>. Dz. U. z 202</w:t>
      </w:r>
      <w:r w:rsidR="005C1231">
        <w:rPr>
          <w:sz w:val="22"/>
          <w:szCs w:val="22"/>
        </w:rPr>
        <w:t>3</w:t>
      </w:r>
      <w:r w:rsidR="00FD48A3" w:rsidRPr="004C6939">
        <w:rPr>
          <w:sz w:val="22"/>
          <w:szCs w:val="22"/>
        </w:rPr>
        <w:t xml:space="preserve"> poz. </w:t>
      </w:r>
      <w:r w:rsidR="005C1231">
        <w:rPr>
          <w:sz w:val="22"/>
          <w:szCs w:val="22"/>
        </w:rPr>
        <w:t>1448</w:t>
      </w:r>
      <w:r w:rsidR="00FD48A3" w:rsidRPr="004C6939">
        <w:rPr>
          <w:sz w:val="22"/>
          <w:szCs w:val="22"/>
        </w:rPr>
        <w:t>)</w:t>
      </w:r>
      <w:r w:rsidR="00FD48A3">
        <w:rPr>
          <w:sz w:val="22"/>
          <w:szCs w:val="22"/>
        </w:rPr>
        <w:t xml:space="preserve"> stwierdzające że </w:t>
      </w:r>
      <w:r w:rsidR="00AF59B4">
        <w:rPr>
          <w:sz w:val="22"/>
          <w:szCs w:val="22"/>
        </w:rPr>
        <w:t xml:space="preserve">w </w:t>
      </w:r>
      <w:r w:rsidR="00FD48A3">
        <w:rPr>
          <w:sz w:val="22"/>
          <w:szCs w:val="22"/>
        </w:rPr>
        <w:t>zakład</w:t>
      </w:r>
      <w:r w:rsidR="00AF59B4">
        <w:rPr>
          <w:sz w:val="22"/>
          <w:szCs w:val="22"/>
        </w:rPr>
        <w:t>zie</w:t>
      </w:r>
      <w:r w:rsidR="00FD48A3">
        <w:rPr>
          <w:sz w:val="22"/>
          <w:szCs w:val="22"/>
        </w:rPr>
        <w:t xml:space="preserve"> </w:t>
      </w:r>
      <w:r w:rsidR="00AF59B4">
        <w:rPr>
          <w:sz w:val="22"/>
          <w:szCs w:val="22"/>
        </w:rPr>
        <w:t>mogą być co najmniej być</w:t>
      </w:r>
      <w:r w:rsidR="00FD48A3" w:rsidRPr="004C6939">
        <w:rPr>
          <w:sz w:val="22"/>
          <w:szCs w:val="22"/>
        </w:rPr>
        <w:t>:</w:t>
      </w:r>
      <w:r w:rsidR="00FD48A3" w:rsidRPr="004C6939">
        <w:rPr>
          <w:b/>
          <w:bCs/>
          <w:sz w:val="22"/>
          <w:szCs w:val="22"/>
        </w:rPr>
        <w:t xml:space="preserve"> przygotowywa</w:t>
      </w:r>
      <w:r w:rsidR="00AF59B4">
        <w:rPr>
          <w:b/>
          <w:bCs/>
          <w:sz w:val="22"/>
          <w:szCs w:val="22"/>
        </w:rPr>
        <w:t>ne</w:t>
      </w:r>
      <w:r w:rsidR="00FD48A3" w:rsidRPr="004C6939">
        <w:rPr>
          <w:b/>
          <w:bCs/>
          <w:sz w:val="22"/>
          <w:szCs w:val="22"/>
        </w:rPr>
        <w:t xml:space="preserve"> da</w:t>
      </w:r>
      <w:r w:rsidR="00C00226">
        <w:rPr>
          <w:b/>
          <w:bCs/>
          <w:sz w:val="22"/>
          <w:szCs w:val="22"/>
        </w:rPr>
        <w:t>ń</w:t>
      </w:r>
      <w:r w:rsidR="00FD48A3" w:rsidRPr="004C6939">
        <w:rPr>
          <w:b/>
          <w:bCs/>
          <w:sz w:val="22"/>
          <w:szCs w:val="22"/>
        </w:rPr>
        <w:t xml:space="preserve"> od surowca</w:t>
      </w:r>
      <w:r w:rsidR="00AF59B4">
        <w:rPr>
          <w:b/>
          <w:bCs/>
          <w:sz w:val="22"/>
          <w:szCs w:val="22"/>
        </w:rPr>
        <w:t xml:space="preserve"> do gotow</w:t>
      </w:r>
      <w:r w:rsidR="001E70AC">
        <w:rPr>
          <w:b/>
          <w:bCs/>
          <w:sz w:val="22"/>
          <w:szCs w:val="22"/>
        </w:rPr>
        <w:t>ego</w:t>
      </w:r>
      <w:r w:rsidR="00AF59B4">
        <w:rPr>
          <w:b/>
          <w:bCs/>
          <w:sz w:val="22"/>
          <w:szCs w:val="22"/>
        </w:rPr>
        <w:t xml:space="preserve"> </w:t>
      </w:r>
      <w:r w:rsidR="003F4A50">
        <w:rPr>
          <w:b/>
          <w:bCs/>
          <w:sz w:val="22"/>
          <w:szCs w:val="22"/>
        </w:rPr>
        <w:t>dania</w:t>
      </w:r>
      <w:r w:rsidR="00AF59B4">
        <w:rPr>
          <w:b/>
          <w:bCs/>
          <w:sz w:val="22"/>
          <w:szCs w:val="22"/>
        </w:rPr>
        <w:t xml:space="preserve"> </w:t>
      </w:r>
      <w:r w:rsidR="00FD48A3" w:rsidRPr="004C6939">
        <w:rPr>
          <w:b/>
          <w:bCs/>
          <w:sz w:val="22"/>
          <w:szCs w:val="22"/>
        </w:rPr>
        <w:t>oraz ich dowozu lub dostawy</w:t>
      </w:r>
      <w:r w:rsidR="00AF59B4">
        <w:rPr>
          <w:b/>
          <w:bCs/>
          <w:sz w:val="22"/>
          <w:szCs w:val="22"/>
        </w:rPr>
        <w:t>.</w:t>
      </w:r>
    </w:p>
    <w:p w14:paraId="3E20BE9A" w14:textId="536D7C94" w:rsidR="00AA4248" w:rsidRPr="00FD48A3" w:rsidRDefault="67C63AFE" w:rsidP="00046C73">
      <w:pPr>
        <w:pStyle w:val="Akapitzlist"/>
        <w:numPr>
          <w:ilvl w:val="1"/>
          <w:numId w:val="11"/>
        </w:numPr>
        <w:tabs>
          <w:tab w:val="left" w:pos="993"/>
        </w:tabs>
        <w:spacing w:line="276" w:lineRule="auto"/>
        <w:ind w:left="993" w:hanging="338"/>
        <w:rPr>
          <w:sz w:val="22"/>
          <w:szCs w:val="22"/>
        </w:rPr>
      </w:pPr>
      <w:r w:rsidRPr="00FD48A3">
        <w:rPr>
          <w:sz w:val="22"/>
          <w:szCs w:val="22"/>
        </w:rPr>
        <w:t>zdolności technicznej lub zawodowej:</w:t>
      </w:r>
    </w:p>
    <w:p w14:paraId="1829CD3B" w14:textId="100EC50B" w:rsidR="00C71D53" w:rsidRPr="00FD48A3" w:rsidRDefault="1C246074" w:rsidP="00046C73">
      <w:pPr>
        <w:pStyle w:val="Akapitzlist"/>
        <w:numPr>
          <w:ilvl w:val="0"/>
          <w:numId w:val="32"/>
        </w:numPr>
        <w:spacing w:after="240" w:line="276" w:lineRule="auto"/>
        <w:ind w:left="1134"/>
        <w:jc w:val="left"/>
        <w:rPr>
          <w:sz w:val="22"/>
          <w:szCs w:val="22"/>
        </w:rPr>
      </w:pPr>
      <w:r w:rsidRPr="1C246074">
        <w:rPr>
          <w:sz w:val="22"/>
          <w:szCs w:val="22"/>
        </w:rPr>
        <w:t xml:space="preserve">warunek udziału w postępowaniu zostanie uznany za spełniony, gdy Wykonawca wykaże, że należycie wykonał (lub wykonuje – w przypadku świadczeń powtarzających się lub ciągłych) w okresie ostatnich 3 lat, a jeżeli okres prowadzenia działalności jest krótszy – w tym okresie, </w:t>
      </w:r>
      <w:r w:rsidRPr="1C246074">
        <w:rPr>
          <w:b/>
          <w:bCs/>
          <w:sz w:val="22"/>
          <w:szCs w:val="22"/>
        </w:rPr>
        <w:t>co najmniej dwóch usług</w:t>
      </w:r>
      <w:r w:rsidRPr="1C246074">
        <w:rPr>
          <w:sz w:val="22"/>
          <w:szCs w:val="22"/>
        </w:rPr>
        <w:t>, odpowiadającej swoim rodzajem i wartością usłudze, stanowiącej przedmiot zamówienia.</w:t>
      </w:r>
    </w:p>
    <w:p w14:paraId="7D1F146E" w14:textId="72C8975B" w:rsidR="67C63AFE" w:rsidRPr="00FD48A3" w:rsidRDefault="67C63AFE" w:rsidP="00FD48A3">
      <w:pPr>
        <w:shd w:val="clear" w:color="auto" w:fill="FFFFFF" w:themeFill="background1"/>
        <w:spacing w:line="276" w:lineRule="auto"/>
        <w:ind w:left="1134"/>
        <w:rPr>
          <w:sz w:val="22"/>
          <w:szCs w:val="22"/>
        </w:rPr>
      </w:pPr>
      <w:r w:rsidRPr="00FD48A3">
        <w:rPr>
          <w:b/>
          <w:bCs/>
          <w:sz w:val="22"/>
          <w:szCs w:val="22"/>
        </w:rPr>
        <w:t>Za usługę odpowiadającą swoim rodzajem usłudze stanowiącej przedmiot zamówienia uważa się usługę cateringową polegającą na przygotowaniu posiłków (</w:t>
      </w:r>
      <w:r w:rsidR="004D4715" w:rsidRPr="00362EEE">
        <w:rPr>
          <w:b/>
          <w:bCs/>
          <w:sz w:val="22"/>
          <w:szCs w:val="22"/>
        </w:rPr>
        <w:t>minimum obiad składający się z drugiego dania</w:t>
      </w:r>
      <w:r w:rsidR="004D4715">
        <w:rPr>
          <w:b/>
          <w:bCs/>
          <w:sz w:val="22"/>
          <w:szCs w:val="22"/>
        </w:rPr>
        <w:t xml:space="preserve"> i kompotu</w:t>
      </w:r>
      <w:r w:rsidR="0038329C">
        <w:rPr>
          <w:b/>
          <w:bCs/>
          <w:sz w:val="22"/>
          <w:szCs w:val="22"/>
        </w:rPr>
        <w:t>)</w:t>
      </w:r>
      <w:r w:rsidRPr="00FD48A3">
        <w:rPr>
          <w:b/>
          <w:bCs/>
          <w:sz w:val="22"/>
          <w:szCs w:val="22"/>
        </w:rPr>
        <w:t xml:space="preserve"> dla minimum </w:t>
      </w:r>
      <w:r w:rsidR="00C00226">
        <w:rPr>
          <w:b/>
          <w:bCs/>
          <w:sz w:val="22"/>
          <w:szCs w:val="22"/>
        </w:rPr>
        <w:t>60</w:t>
      </w:r>
      <w:r w:rsidRPr="00FD48A3">
        <w:rPr>
          <w:b/>
          <w:bCs/>
          <w:sz w:val="22"/>
          <w:szCs w:val="22"/>
        </w:rPr>
        <w:t xml:space="preserve"> osób w kolejno następujących po sobie 4 miesiącach wraz z dowozem.</w:t>
      </w:r>
    </w:p>
    <w:p w14:paraId="1A2CE89B" w14:textId="3E7D379B" w:rsidR="00287AEA" w:rsidRPr="00FD48A3" w:rsidRDefault="00287AEA" w:rsidP="00FD48A3">
      <w:pPr>
        <w:pStyle w:val="Akapitzlist"/>
        <w:spacing w:before="240" w:line="276" w:lineRule="auto"/>
        <w:ind w:left="1134"/>
        <w:contextualSpacing w:val="0"/>
        <w:jc w:val="left"/>
        <w:rPr>
          <w:b/>
          <w:sz w:val="22"/>
          <w:szCs w:val="22"/>
        </w:rPr>
      </w:pPr>
      <w:r w:rsidRPr="00FD48A3">
        <w:rPr>
          <w:b/>
          <w:sz w:val="22"/>
          <w:szCs w:val="22"/>
        </w:rPr>
        <w:t>Przez usługę Zamawiający rozumie jedną umowę/zamówienie/zlecenie.</w:t>
      </w:r>
    </w:p>
    <w:p w14:paraId="03FED02A" w14:textId="4E4F282A" w:rsidR="00287AEA" w:rsidRDefault="67C63AFE" w:rsidP="00FD48A3">
      <w:pPr>
        <w:pStyle w:val="Akapitzlist"/>
        <w:spacing w:before="240" w:line="276" w:lineRule="auto"/>
        <w:ind w:left="1134"/>
        <w:jc w:val="left"/>
        <w:rPr>
          <w:b/>
          <w:bCs/>
          <w:sz w:val="22"/>
          <w:szCs w:val="22"/>
        </w:rPr>
      </w:pPr>
      <w:r w:rsidRPr="00FD48A3">
        <w:rPr>
          <w:b/>
          <w:bCs/>
          <w:sz w:val="22"/>
          <w:szCs w:val="22"/>
        </w:rPr>
        <w:t>Okresy wyrażone w latach lub miesiącach, o których mowa powyżej, liczy się wstecz od dnia, w którym upływa termin składania ofert w postępowaniu.</w:t>
      </w:r>
    </w:p>
    <w:p w14:paraId="44F716C2" w14:textId="77777777" w:rsidR="005C1231" w:rsidRPr="00DD57D2" w:rsidRDefault="005C1231" w:rsidP="00FD48A3">
      <w:pPr>
        <w:pStyle w:val="Akapitzlist"/>
        <w:spacing w:before="240" w:line="276" w:lineRule="auto"/>
        <w:ind w:left="1134"/>
        <w:jc w:val="left"/>
        <w:rPr>
          <w:sz w:val="22"/>
          <w:szCs w:val="22"/>
        </w:rPr>
      </w:pPr>
    </w:p>
    <w:p w14:paraId="209B28BA" w14:textId="25339D99" w:rsidR="00DD57D2" w:rsidRPr="00FE5947" w:rsidRDefault="56606939" w:rsidP="00046C73">
      <w:pPr>
        <w:pStyle w:val="Akapitzlist"/>
        <w:numPr>
          <w:ilvl w:val="0"/>
          <w:numId w:val="32"/>
        </w:numPr>
        <w:spacing w:after="240" w:line="276" w:lineRule="auto"/>
        <w:ind w:left="1134"/>
        <w:jc w:val="left"/>
        <w:rPr>
          <w:sz w:val="22"/>
          <w:szCs w:val="22"/>
        </w:rPr>
      </w:pPr>
      <w:r w:rsidRPr="00FE5947">
        <w:rPr>
          <w:sz w:val="22"/>
          <w:szCs w:val="22"/>
        </w:rPr>
        <w:t>warunek udziału w postępowaniu zostanie uznany za spełniony, gdy Wykonawca wykaże, że dysponuje</w:t>
      </w:r>
      <w:r w:rsidRPr="00FE5947">
        <w:rPr>
          <w:b/>
          <w:bCs/>
          <w:sz w:val="22"/>
          <w:szCs w:val="22"/>
        </w:rPr>
        <w:t xml:space="preserve"> urządzeniami technicznymi dostępnymi w celu wykonania </w:t>
      </w:r>
      <w:r w:rsidRPr="00603AE6">
        <w:rPr>
          <w:b/>
          <w:bCs/>
          <w:sz w:val="22"/>
          <w:szCs w:val="22"/>
        </w:rPr>
        <w:t>zamówienia publicznego tj. dysponuje co</w:t>
      </w:r>
      <w:r w:rsidR="0096642C">
        <w:rPr>
          <w:b/>
          <w:bCs/>
          <w:sz w:val="22"/>
          <w:szCs w:val="22"/>
        </w:rPr>
        <w:t xml:space="preserve"> </w:t>
      </w:r>
      <w:r w:rsidRPr="00603AE6">
        <w:rPr>
          <w:b/>
          <w:bCs/>
          <w:sz w:val="22"/>
          <w:szCs w:val="22"/>
        </w:rPr>
        <w:t xml:space="preserve">najmniej jednym </w:t>
      </w:r>
      <w:r w:rsidRPr="00603AE6">
        <w:rPr>
          <w:rFonts w:eastAsia="Verdana"/>
          <w:sz w:val="22"/>
          <w:szCs w:val="22"/>
        </w:rPr>
        <w:t xml:space="preserve">środkiem transportu </w:t>
      </w:r>
      <w:bookmarkStart w:id="1" w:name="_Hlk166170746"/>
      <w:r w:rsidRPr="00603AE6">
        <w:rPr>
          <w:b/>
          <w:bCs/>
          <w:sz w:val="22"/>
          <w:szCs w:val="22"/>
        </w:rPr>
        <w:t xml:space="preserve">dopuszczonym do przewozu </w:t>
      </w:r>
      <w:r w:rsidR="00515ACB" w:rsidRPr="00603AE6">
        <w:rPr>
          <w:b/>
          <w:bCs/>
          <w:sz w:val="22"/>
          <w:szCs w:val="22"/>
        </w:rPr>
        <w:t>posiłków w specjalistycznych pojemnikach</w:t>
      </w:r>
      <w:r w:rsidRPr="00603AE6">
        <w:rPr>
          <w:b/>
          <w:bCs/>
          <w:sz w:val="22"/>
          <w:szCs w:val="22"/>
        </w:rPr>
        <w:t xml:space="preserve">, zgodnie z decyzją/zezwoleniem właściwego Państwowego Inspektora </w:t>
      </w:r>
      <w:r w:rsidRPr="00FE5947">
        <w:rPr>
          <w:b/>
          <w:bCs/>
          <w:sz w:val="22"/>
          <w:szCs w:val="22"/>
        </w:rPr>
        <w:t xml:space="preserve">Sanitarnego na podstawie ustawy z dnia </w:t>
      </w:r>
      <w:r w:rsidRPr="00FE5947">
        <w:rPr>
          <w:sz w:val="22"/>
          <w:szCs w:val="22"/>
        </w:rPr>
        <w:t>z 25 sierpnia 2006 r. o bezpieczeństwie żywności i żywienia (</w:t>
      </w:r>
      <w:proofErr w:type="spellStart"/>
      <w:r w:rsidRPr="00FE5947">
        <w:rPr>
          <w:sz w:val="22"/>
          <w:szCs w:val="22"/>
        </w:rPr>
        <w:t>t.j</w:t>
      </w:r>
      <w:proofErr w:type="spellEnd"/>
      <w:r w:rsidRPr="00FE5947">
        <w:rPr>
          <w:sz w:val="22"/>
          <w:szCs w:val="22"/>
        </w:rPr>
        <w:t>. Dz.U. z 2023 r. poz. 1448)</w:t>
      </w:r>
      <w:r w:rsidR="00FE5947">
        <w:rPr>
          <w:sz w:val="22"/>
          <w:szCs w:val="22"/>
        </w:rPr>
        <w:t xml:space="preserve"> </w:t>
      </w:r>
      <w:r w:rsidR="00515ACB">
        <w:rPr>
          <w:sz w:val="22"/>
          <w:szCs w:val="22"/>
        </w:rPr>
        <w:t xml:space="preserve">właściwym </w:t>
      </w:r>
      <w:r w:rsidR="00FE5947">
        <w:rPr>
          <w:sz w:val="22"/>
          <w:szCs w:val="22"/>
        </w:rPr>
        <w:t xml:space="preserve">dla </w:t>
      </w:r>
      <w:r w:rsidR="00515ACB">
        <w:rPr>
          <w:sz w:val="22"/>
          <w:szCs w:val="22"/>
        </w:rPr>
        <w:t>zakładu w którym przygotowane będą dania</w:t>
      </w:r>
      <w:r w:rsidR="00FE5947" w:rsidRPr="00FE5947">
        <w:rPr>
          <w:sz w:val="22"/>
          <w:szCs w:val="22"/>
        </w:rPr>
        <w:t>.</w:t>
      </w:r>
      <w:bookmarkEnd w:id="1"/>
    </w:p>
    <w:p w14:paraId="186CA9A4" w14:textId="75CA2FD5" w:rsidR="00133094" w:rsidRPr="00DD57D2" w:rsidRDefault="67C63AFE" w:rsidP="00046C73">
      <w:pPr>
        <w:pStyle w:val="Akapitzlist"/>
        <w:numPr>
          <w:ilvl w:val="0"/>
          <w:numId w:val="15"/>
        </w:numPr>
        <w:spacing w:line="276" w:lineRule="auto"/>
        <w:jc w:val="left"/>
        <w:rPr>
          <w:strike/>
          <w:sz w:val="22"/>
          <w:szCs w:val="22"/>
        </w:rPr>
      </w:pPr>
      <w:r w:rsidRPr="00DD57D2">
        <w:rPr>
          <w:sz w:val="22"/>
          <w:szCs w:val="22"/>
        </w:rPr>
        <w:t>Wykonawca może w celu potwierdzenia spełniania warunków udziału w postępowaniu może polegać na zdolnościach technicznych lub zawodowych podmiotów udostępniających zasoby na zasadach określonych w art. 118 ustawy.</w:t>
      </w:r>
    </w:p>
    <w:p w14:paraId="436C0A9B" w14:textId="7C4D2429" w:rsidR="00A82AE1" w:rsidRPr="002C7935" w:rsidRDefault="00A82AE1" w:rsidP="00046C7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2C7935">
        <w:rPr>
          <w:sz w:val="22"/>
        </w:rPr>
        <w:t>W przypadku wykonawców wspólnie ubiegających się o udzielenie zamówienia warunek dotyczący uprawnień do prowadzenia określonej działalności gospodarczej lub zawodowej, o którym mowa powyżej w ust. 1 pkt. 3) lit. a)</w:t>
      </w:r>
      <w:r w:rsidR="005625A4">
        <w:rPr>
          <w:sz w:val="22"/>
        </w:rPr>
        <w:t xml:space="preserve"> </w:t>
      </w:r>
      <w:r w:rsidRPr="002C7935">
        <w:rPr>
          <w:sz w:val="22"/>
        </w:rPr>
        <w:t>jest spełniony jeżeli co najmniej jeden z wykonawców wspólnie ubiegających się o udzielenie zamówienia posiada uprawnienia do prowadzenia określonej działalności gospodarczej lub zawodowej i zrealizuje usługi do których realizacji te uprawnienia są wymagane.</w:t>
      </w:r>
    </w:p>
    <w:p w14:paraId="03C8078A" w14:textId="31B2E7AC" w:rsidR="00254E43" w:rsidRPr="00A82AE1" w:rsidRDefault="67C63AFE" w:rsidP="00046C7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A82AE1">
        <w:rPr>
          <w:sz w:val="22"/>
          <w:szCs w:val="22"/>
        </w:rPr>
        <w:t>W przypadku wykonawców wspólnie ubiegający się o udzielenie zamówienia w odniesieniu do warunku dotyczącego zdolności technicznej lub zawodowej, o którym mowa powyżej w ust. 1 pkt. 3) lit. b) dotyczącego doświadczenia, wykonawcy wspólnie ubiegający się o udzielenie zamówienia mogą polegać na zdolnościach tych z wykonawców, którzy wykonają usługi, do realizacji których te zdolności są wymagane.</w:t>
      </w:r>
    </w:p>
    <w:p w14:paraId="00000022" w14:textId="0546AF84" w:rsidR="004B34EA" w:rsidRPr="00FD48A3" w:rsidRDefault="67C63AFE" w:rsidP="00046C7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FD48A3">
        <w:rPr>
          <w:sz w:val="22"/>
          <w:szCs w:val="22"/>
        </w:rPr>
        <w:t xml:space="preserve">W przypadku, o którym mowa w ust. 3 i 4, wykonawcy </w:t>
      </w:r>
      <w:r w:rsidRPr="00FD48A3">
        <w:rPr>
          <w:b/>
          <w:bCs/>
          <w:sz w:val="22"/>
          <w:szCs w:val="22"/>
        </w:rPr>
        <w:t>wspólnie ubiegający się o udzielenie zamówienia</w:t>
      </w:r>
      <w:r w:rsidRPr="00FD48A3">
        <w:rPr>
          <w:sz w:val="22"/>
          <w:szCs w:val="22"/>
        </w:rPr>
        <w:t xml:space="preserve"> dołączają do oferty oświadczenie, z którego wynika, które usługi wykonają poszczególni wykonawcy (wzór oświadczenia stanowi załącznik </w:t>
      </w:r>
      <w:r w:rsidRPr="00FD48A3">
        <w:rPr>
          <w:b/>
          <w:bCs/>
          <w:sz w:val="22"/>
          <w:szCs w:val="22"/>
        </w:rPr>
        <w:t xml:space="preserve">nr 2A do </w:t>
      </w:r>
      <w:proofErr w:type="spellStart"/>
      <w:r w:rsidRPr="00FD48A3">
        <w:rPr>
          <w:b/>
          <w:bCs/>
          <w:sz w:val="22"/>
          <w:szCs w:val="22"/>
        </w:rPr>
        <w:t>swz</w:t>
      </w:r>
      <w:proofErr w:type="spellEnd"/>
      <w:r w:rsidRPr="00FD48A3">
        <w:rPr>
          <w:sz w:val="22"/>
          <w:szCs w:val="22"/>
        </w:rPr>
        <w:t>).</w:t>
      </w:r>
    </w:p>
    <w:p w14:paraId="00000024" w14:textId="786AD271" w:rsidR="004B34EA" w:rsidRPr="00FD48A3" w:rsidRDefault="67C63AFE" w:rsidP="00046C7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FD48A3">
        <w:rPr>
          <w:color w:val="000000" w:themeColor="text1"/>
          <w:sz w:val="22"/>
          <w:szCs w:val="22"/>
        </w:rPr>
        <w:t xml:space="preserve">Wykonawcy wspólnie ubiegający się o udzielenie zamówienia ustanawiają pełnomocnika do reprezentowania ich w postępowaniu o udzielenie zamówienia albo do </w:t>
      </w:r>
      <w:r w:rsidRPr="00FD48A3">
        <w:rPr>
          <w:color w:val="000000" w:themeColor="text1"/>
          <w:sz w:val="22"/>
          <w:szCs w:val="22"/>
        </w:rPr>
        <w:lastRenderedPageBreak/>
        <w:t>reprezentowania w postępowaniu i zawarcia umowy w sprawie zamówienia publicznego (do oferty należy załączyć odpowiednie pełnomocnictwo) chyba, że w przypadku spółki cywilnej, z umowy tej spółki wynika sposób jej reprezentowania (do stwierdzenia, czego niezbędne jest załączenie do oferty umowy spółki cywilnej). Wszelka korespondencja oraz rozliczenia dokonywane będą wyłącznie z podmiotem występującym, jako pełnomocnik pozostałych. Oferta musi być podpisana w taki sposób, by prawnie zobowiązywała wszystkie podmioty występujące wspólnie. Wykonawcy wspólnie ubiegający się o udzielenie zamówienia, ponoszą solidarną odpowiedzialność za wykonanie umowy</w:t>
      </w:r>
      <w:r w:rsidR="007B7935">
        <w:rPr>
          <w:color w:val="000000" w:themeColor="text1"/>
          <w:sz w:val="22"/>
          <w:szCs w:val="22"/>
        </w:rPr>
        <w:t xml:space="preserve"> i wniesienie zabezpieczenia należytego wykonania umowy</w:t>
      </w:r>
      <w:r w:rsidRPr="00FD48A3">
        <w:rPr>
          <w:color w:val="000000" w:themeColor="text1"/>
          <w:sz w:val="22"/>
          <w:szCs w:val="22"/>
        </w:rPr>
        <w:t>.</w:t>
      </w:r>
    </w:p>
    <w:p w14:paraId="00000025" w14:textId="17E925D1" w:rsidR="004B34EA" w:rsidRPr="002C7935" w:rsidRDefault="008B4E5E" w:rsidP="00C00226">
      <w:pPr>
        <w:pStyle w:val="Nagwek1"/>
        <w:spacing w:line="276" w:lineRule="auto"/>
      </w:pPr>
      <w:r w:rsidRPr="002C7935">
        <w:t>Informacja o podmiotowych środkach dowodowych oraz innych dokumentach lub oświadczeniach jakich będzie żądał zamawiający od wykonawcy</w:t>
      </w:r>
    </w:p>
    <w:p w14:paraId="00000026" w14:textId="72BFC9C6" w:rsidR="004B34EA" w:rsidRPr="00C00226" w:rsidRDefault="008B4E5E" w:rsidP="00C00226">
      <w:pPr>
        <w:pStyle w:val="Nagwek2"/>
        <w:spacing w:line="276" w:lineRule="auto"/>
        <w:rPr>
          <w:sz w:val="24"/>
          <w:szCs w:val="40"/>
        </w:rPr>
      </w:pPr>
      <w:r w:rsidRPr="00C00226">
        <w:rPr>
          <w:sz w:val="24"/>
          <w:szCs w:val="40"/>
        </w:rPr>
        <w:t>Dokumenty i oświadczenia składane wraz z ofertą</w:t>
      </w:r>
    </w:p>
    <w:p w14:paraId="283B9DDC" w14:textId="627689D7" w:rsidR="00C74C06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 xml:space="preserve">Wykonawca dołącza do oferty składanej w odpowiedzi na ogłoszenie o zamówieniu, </w:t>
      </w:r>
      <w:r w:rsidRPr="001E70AC">
        <w:rPr>
          <w:b/>
          <w:sz w:val="22"/>
          <w:szCs w:val="22"/>
        </w:rPr>
        <w:t>oświadczenie o niepodleganiu wykluczeniu</w:t>
      </w:r>
      <w:r w:rsidR="00CB3229" w:rsidRPr="001E70AC">
        <w:rPr>
          <w:b/>
          <w:sz w:val="22"/>
          <w:szCs w:val="22"/>
        </w:rPr>
        <w:t>, spełnianiu warunków udziału w </w:t>
      </w:r>
      <w:r w:rsidRPr="001E70AC">
        <w:rPr>
          <w:b/>
          <w:sz w:val="22"/>
          <w:szCs w:val="22"/>
        </w:rPr>
        <w:t>postępowaniu</w:t>
      </w:r>
      <w:r w:rsidRPr="001E70AC">
        <w:rPr>
          <w:sz w:val="22"/>
          <w:szCs w:val="22"/>
        </w:rPr>
        <w:t xml:space="preserve">, w zakresie wskazanym przez Zamawiającego. Wzór oświadczenia stanowi </w:t>
      </w:r>
      <w:r w:rsidRPr="001E70AC">
        <w:rPr>
          <w:b/>
          <w:sz w:val="22"/>
          <w:szCs w:val="22"/>
        </w:rPr>
        <w:t xml:space="preserve">załącznik nr </w:t>
      </w:r>
      <w:r w:rsidR="00BE4353" w:rsidRPr="001E70AC">
        <w:rPr>
          <w:b/>
          <w:sz w:val="22"/>
          <w:szCs w:val="22"/>
        </w:rPr>
        <w:t>3</w:t>
      </w:r>
      <w:r w:rsidRPr="001E70AC">
        <w:rPr>
          <w:b/>
          <w:sz w:val="22"/>
          <w:szCs w:val="22"/>
        </w:rPr>
        <w:t xml:space="preserve"> do </w:t>
      </w:r>
      <w:proofErr w:type="spellStart"/>
      <w:r w:rsidRPr="001E70AC">
        <w:rPr>
          <w:b/>
          <w:sz w:val="22"/>
          <w:szCs w:val="22"/>
        </w:rPr>
        <w:t>swz</w:t>
      </w:r>
      <w:proofErr w:type="spellEnd"/>
      <w:r w:rsidRPr="001E70AC">
        <w:rPr>
          <w:sz w:val="22"/>
          <w:szCs w:val="22"/>
        </w:rPr>
        <w:t>.</w:t>
      </w:r>
    </w:p>
    <w:p w14:paraId="1223C3C3" w14:textId="1CCBC8AC" w:rsidR="00C74C06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 xml:space="preserve">Oświadczenie, o którym mowa w ust. 1, </w:t>
      </w:r>
      <w:r w:rsidR="00B110DD" w:rsidRPr="001E70AC">
        <w:rPr>
          <w:sz w:val="22"/>
          <w:szCs w:val="22"/>
        </w:rPr>
        <w:t xml:space="preserve">stanowi dowód potwierdzający </w:t>
      </w:r>
      <w:r w:rsidRPr="001E70AC">
        <w:rPr>
          <w:sz w:val="22"/>
          <w:szCs w:val="22"/>
        </w:rPr>
        <w:t>brak podstaw wykluczenia, spełnianie warunków udziału</w:t>
      </w:r>
      <w:r w:rsidR="00B110DD" w:rsidRPr="001E70AC">
        <w:rPr>
          <w:sz w:val="22"/>
          <w:szCs w:val="22"/>
        </w:rPr>
        <w:t xml:space="preserve"> w postępowaniu</w:t>
      </w:r>
      <w:r w:rsidRPr="001E70AC">
        <w:rPr>
          <w:sz w:val="22"/>
          <w:szCs w:val="22"/>
        </w:rPr>
        <w:t xml:space="preserve"> na dzień składania ofert, tymczasowo zastępuj</w:t>
      </w:r>
      <w:r w:rsidR="00B110DD" w:rsidRPr="001E70AC">
        <w:rPr>
          <w:sz w:val="22"/>
          <w:szCs w:val="22"/>
        </w:rPr>
        <w:t>e</w:t>
      </w:r>
      <w:r w:rsidRPr="001E70AC">
        <w:rPr>
          <w:sz w:val="22"/>
          <w:szCs w:val="22"/>
        </w:rPr>
        <w:t xml:space="preserve"> wymagane przez Zamawiającego podmiotowe środki dowodowe.</w:t>
      </w:r>
    </w:p>
    <w:p w14:paraId="0119C438" w14:textId="77777777" w:rsidR="00C74C06" w:rsidRPr="001E70AC" w:rsidRDefault="00C74C06" w:rsidP="00046C73">
      <w:pPr>
        <w:pStyle w:val="Styl2SWZ"/>
        <w:numPr>
          <w:ilvl w:val="0"/>
          <w:numId w:val="21"/>
        </w:numPr>
        <w:spacing w:before="120"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>W przypadku wspólnego ubiegania się o zamówienie przez wykonawców, oświadczenie, o którym mowa w ust. 1, składa każdy z wykonawców. Oświadczenia te potwierdzają brak podstaw wykluczenia oraz spełnianie warunków udziału w postępowaniu w zakresie, w jakim każdy z wykonawców wykazuje spełnianie warunków udziału w postępowaniu.</w:t>
      </w:r>
    </w:p>
    <w:p w14:paraId="54894A8B" w14:textId="539B7F76" w:rsidR="00C74C06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>Wykonawcy wspólnie ubiegający się o udzielenie zamówienia dołączają do oferty oświadczenie,</w:t>
      </w:r>
      <w:r w:rsidR="006B4430" w:rsidRPr="001E70AC">
        <w:rPr>
          <w:rFonts w:eastAsia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6B4430" w:rsidRPr="001E70AC">
        <w:rPr>
          <w:sz w:val="22"/>
          <w:szCs w:val="22"/>
        </w:rPr>
        <w:t>z którego wynika, które usługi wykonają poszczególni wykonawcy,</w:t>
      </w:r>
      <w:r w:rsidR="000C0B32" w:rsidRPr="001E70AC">
        <w:rPr>
          <w:sz w:val="22"/>
          <w:szCs w:val="22"/>
        </w:rPr>
        <w:t xml:space="preserve"> o którym mowa w </w:t>
      </w:r>
      <w:r w:rsidR="008062DE" w:rsidRPr="001E70AC">
        <w:rPr>
          <w:sz w:val="22"/>
          <w:szCs w:val="22"/>
        </w:rPr>
        <w:t>pkt. 7</w:t>
      </w:r>
      <w:r w:rsidRPr="001E70AC">
        <w:rPr>
          <w:sz w:val="22"/>
          <w:szCs w:val="22"/>
        </w:rPr>
        <w:t xml:space="preserve"> ust. </w:t>
      </w:r>
      <w:r w:rsidR="00FE40D5" w:rsidRPr="001E70AC">
        <w:rPr>
          <w:sz w:val="22"/>
          <w:szCs w:val="22"/>
        </w:rPr>
        <w:t xml:space="preserve">5 </w:t>
      </w:r>
      <w:proofErr w:type="spellStart"/>
      <w:r w:rsidR="008A5CEA" w:rsidRPr="001E70AC">
        <w:rPr>
          <w:sz w:val="22"/>
          <w:szCs w:val="22"/>
        </w:rPr>
        <w:t>swz</w:t>
      </w:r>
      <w:proofErr w:type="spellEnd"/>
      <w:r w:rsidRPr="001E70AC">
        <w:rPr>
          <w:sz w:val="22"/>
          <w:szCs w:val="22"/>
        </w:rPr>
        <w:t>.</w:t>
      </w:r>
    </w:p>
    <w:p w14:paraId="31FDAB29" w14:textId="6C5062B7" w:rsidR="00C74C06" w:rsidRPr="001E70AC" w:rsidRDefault="00C74C06" w:rsidP="00046C73">
      <w:pPr>
        <w:pStyle w:val="Styl2SWZ"/>
        <w:numPr>
          <w:ilvl w:val="0"/>
          <w:numId w:val="21"/>
        </w:numPr>
        <w:spacing w:before="120"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 xml:space="preserve">Wykonawca, w przypadku polegania na zdolnościach </w:t>
      </w:r>
      <w:r w:rsidR="0042470B" w:rsidRPr="001E70AC">
        <w:rPr>
          <w:sz w:val="22"/>
          <w:szCs w:val="22"/>
        </w:rPr>
        <w:t xml:space="preserve">lub sytuacji </w:t>
      </w:r>
      <w:r w:rsidRPr="001E70AC">
        <w:rPr>
          <w:sz w:val="22"/>
          <w:szCs w:val="22"/>
        </w:rPr>
        <w:t xml:space="preserve">podmiotów udostępniających zasoby, przedstawia, wraz z oświadczeniem, o którym mowa w ust. 1, także </w:t>
      </w:r>
      <w:r w:rsidRPr="001E70AC">
        <w:rPr>
          <w:b/>
          <w:sz w:val="22"/>
          <w:szCs w:val="22"/>
        </w:rPr>
        <w:t>oświadczenie podmiotu udostępniającego zasoby, potwierdzające brak podstaw wykluczenia tego podmiotu oraz spełnianie war</w:t>
      </w:r>
      <w:r w:rsidR="00CB3229" w:rsidRPr="001E70AC">
        <w:rPr>
          <w:b/>
          <w:sz w:val="22"/>
          <w:szCs w:val="22"/>
        </w:rPr>
        <w:t>unków udziału w postępowaniu</w:t>
      </w:r>
      <w:r w:rsidR="00CB3229" w:rsidRPr="001E70AC">
        <w:rPr>
          <w:sz w:val="22"/>
          <w:szCs w:val="22"/>
        </w:rPr>
        <w:t>, w </w:t>
      </w:r>
      <w:r w:rsidRPr="001E70AC">
        <w:rPr>
          <w:sz w:val="22"/>
          <w:szCs w:val="22"/>
        </w:rPr>
        <w:t xml:space="preserve">zakresie, w jakim wykonawca powołuje się na jego zasoby. </w:t>
      </w:r>
      <w:r w:rsidRPr="001E70AC">
        <w:rPr>
          <w:b/>
          <w:sz w:val="22"/>
          <w:szCs w:val="22"/>
        </w:rPr>
        <w:t xml:space="preserve">Wzór oświadczenia stanowi załącznik nr </w:t>
      </w:r>
      <w:r w:rsidR="00BE4353" w:rsidRPr="001E70AC">
        <w:rPr>
          <w:b/>
          <w:sz w:val="22"/>
          <w:szCs w:val="22"/>
        </w:rPr>
        <w:t>3A</w:t>
      </w:r>
      <w:r w:rsidRPr="001E70AC">
        <w:rPr>
          <w:b/>
          <w:sz w:val="22"/>
          <w:szCs w:val="22"/>
        </w:rPr>
        <w:t xml:space="preserve"> do </w:t>
      </w:r>
      <w:proofErr w:type="spellStart"/>
      <w:r w:rsidRPr="001E70AC">
        <w:rPr>
          <w:b/>
          <w:sz w:val="22"/>
          <w:szCs w:val="22"/>
        </w:rPr>
        <w:t>swz</w:t>
      </w:r>
      <w:proofErr w:type="spellEnd"/>
      <w:r w:rsidRPr="001E70AC">
        <w:rPr>
          <w:b/>
          <w:sz w:val="22"/>
          <w:szCs w:val="22"/>
        </w:rPr>
        <w:t>.</w:t>
      </w:r>
    </w:p>
    <w:p w14:paraId="51F287DB" w14:textId="77777777" w:rsidR="00A55D9E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 xml:space="preserve">Wykonawca, który polega na zdolnościach </w:t>
      </w:r>
      <w:r w:rsidR="00D978D6" w:rsidRPr="001E70AC">
        <w:rPr>
          <w:sz w:val="22"/>
          <w:szCs w:val="22"/>
        </w:rPr>
        <w:t xml:space="preserve">lub sytuacji </w:t>
      </w:r>
      <w:r w:rsidRPr="001E70AC">
        <w:rPr>
          <w:sz w:val="22"/>
          <w:szCs w:val="22"/>
        </w:rPr>
        <w:t>podmiotów udostępniających zasoby na zasadach określonych w art. 118 ustawy składa wraz z ofertą</w:t>
      </w:r>
      <w:r w:rsidRPr="001E70AC">
        <w:rPr>
          <w:b/>
          <w:sz w:val="22"/>
          <w:szCs w:val="22"/>
        </w:rPr>
        <w:t>, zobowiązanie podmiotu udostępniającego zasoby do oddania mu do dyspozycji niezbędnych zasobów na potrzeby realizacji zamówienia</w:t>
      </w:r>
      <w:r w:rsidRPr="001E70AC">
        <w:rPr>
          <w:sz w:val="22"/>
          <w:szCs w:val="22"/>
        </w:rPr>
        <w:t xml:space="preserve"> lub inny podmiotowy środek dowodowy potwierdzający, że wykonawca realizując zamówienie, będzie dysponował niezbędnymi zasobami tych podmiotów. Zamawiający zaleca złożenie zobowiązania wg wzoru stanowiącego </w:t>
      </w:r>
      <w:r w:rsidRPr="001E70AC">
        <w:rPr>
          <w:b/>
          <w:sz w:val="22"/>
          <w:szCs w:val="22"/>
        </w:rPr>
        <w:t xml:space="preserve">załącznik nr </w:t>
      </w:r>
      <w:r w:rsidR="00BE4353" w:rsidRPr="001E70AC">
        <w:rPr>
          <w:b/>
          <w:sz w:val="22"/>
          <w:szCs w:val="22"/>
        </w:rPr>
        <w:t>2B</w:t>
      </w:r>
      <w:r w:rsidRPr="001E70AC">
        <w:rPr>
          <w:b/>
          <w:sz w:val="22"/>
          <w:szCs w:val="22"/>
        </w:rPr>
        <w:t xml:space="preserve"> do </w:t>
      </w:r>
      <w:proofErr w:type="spellStart"/>
      <w:r w:rsidRPr="001E70AC">
        <w:rPr>
          <w:b/>
          <w:sz w:val="22"/>
          <w:szCs w:val="22"/>
        </w:rPr>
        <w:t>swz</w:t>
      </w:r>
      <w:proofErr w:type="spellEnd"/>
      <w:r w:rsidRPr="001E70AC">
        <w:rPr>
          <w:b/>
          <w:sz w:val="22"/>
          <w:szCs w:val="22"/>
        </w:rPr>
        <w:t>.</w:t>
      </w:r>
    </w:p>
    <w:p w14:paraId="2C60F729" w14:textId="77777777" w:rsidR="00A55D9E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>W celu potwierdzenia, że osoba działająca w imieniu wykonawcy jest umocowana do jego reprezentowania, Zamawiający wymaga od wykonawcy złożenia wraz z ofertą odpisu lub informacji z Krajowego Rejestru Sądowego, Cent</w:t>
      </w:r>
      <w:r w:rsidR="00CB3229" w:rsidRPr="001E70AC">
        <w:rPr>
          <w:sz w:val="22"/>
          <w:szCs w:val="22"/>
        </w:rPr>
        <w:t>ralnej Ewidencji i Informacji o </w:t>
      </w:r>
      <w:r w:rsidRPr="001E70AC">
        <w:rPr>
          <w:sz w:val="22"/>
          <w:szCs w:val="22"/>
        </w:rPr>
        <w:t>Działalności Gospodarczej lub innego właściwego rejestru.</w:t>
      </w:r>
    </w:p>
    <w:p w14:paraId="369AC5B1" w14:textId="77777777" w:rsidR="00A55D9E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>Wykonawca nie jest zobowiązany do złożenia dokumentów, o których mowa w ust. 7, jeżeli Zamawiający może je uzyskać za pomocą bezpłatnych i ogólnodostępnych baz danych, o ile wykonawca wskazał dane umożliwiające dostęp do tych dokumentów.</w:t>
      </w:r>
    </w:p>
    <w:p w14:paraId="5909B507" w14:textId="77777777" w:rsidR="00A55D9E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lastRenderedPageBreak/>
        <w:t xml:space="preserve">Jeżeli w imieniu wykonawcy działa osoba, której umocowanie do jego reprezentowania nie wynika z dokumentów, o których mowa w ust. 7, Zamawiający żąda od wykonawcy </w:t>
      </w:r>
      <w:r w:rsidRPr="001E70AC">
        <w:rPr>
          <w:b/>
          <w:sz w:val="22"/>
          <w:szCs w:val="22"/>
        </w:rPr>
        <w:t>pełnomocnictwa lub innego dokumentu potwierdzającego umocowanie do reprezentowania wykonawcy.</w:t>
      </w:r>
    </w:p>
    <w:p w14:paraId="5C9C984D" w14:textId="77777777" w:rsidR="00A55D9E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>Zapis ust. 9 stosuje się odpowiednio do osoby działającej w imieniu wykonawców wspólnie ubiegających się o udzielenie zamówienia publicznego.</w:t>
      </w:r>
    </w:p>
    <w:p w14:paraId="3081419B" w14:textId="77777777" w:rsidR="00A55D9E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 xml:space="preserve">Zapis ust. 7 – 9 stosuje się odpowiednio do osoby działającej w imieniu podmiotu udostępniającego zasoby na zasadach określonych w </w:t>
      </w:r>
      <w:hyperlink r:id="rId11" w:anchor="/document/18903829?unitId=art(118)&amp;cm=DOCUMENT" w:history="1">
        <w:r w:rsidRPr="001E70AC">
          <w:rPr>
            <w:sz w:val="22"/>
            <w:szCs w:val="22"/>
          </w:rPr>
          <w:t>art. 118</w:t>
        </w:r>
      </w:hyperlink>
      <w:r w:rsidRPr="001E70AC">
        <w:rPr>
          <w:sz w:val="22"/>
          <w:szCs w:val="22"/>
        </w:rPr>
        <w:t xml:space="preserve"> ustawy.</w:t>
      </w:r>
    </w:p>
    <w:p w14:paraId="0829EC38" w14:textId="3CB1EA89" w:rsidR="00C74C06" w:rsidRPr="001E70AC" w:rsidRDefault="00C74C06" w:rsidP="00046C73">
      <w:pPr>
        <w:pStyle w:val="Styl2SWZ"/>
        <w:numPr>
          <w:ilvl w:val="0"/>
          <w:numId w:val="21"/>
        </w:numPr>
        <w:spacing w:line="276" w:lineRule="auto"/>
        <w:contextualSpacing/>
        <w:jc w:val="left"/>
        <w:rPr>
          <w:sz w:val="22"/>
          <w:szCs w:val="22"/>
        </w:rPr>
      </w:pPr>
      <w:r w:rsidRPr="001E70AC">
        <w:rPr>
          <w:sz w:val="22"/>
          <w:szCs w:val="22"/>
        </w:rPr>
        <w:t>Wszelkie pełnomocnictwa winny być załączone do oferty w formie oryginału lub urzędowo poświadczonego odpisu pełnomocnictwa (notarialnie – art. 96 ustawy z 14 lutego 1991 r. – Prawo o notariacie /</w:t>
      </w:r>
      <w:r w:rsidR="00B86895" w:rsidRPr="001E70AC">
        <w:rPr>
          <w:sz w:val="22"/>
          <w:szCs w:val="22"/>
        </w:rPr>
        <w:t>tekst jednolity Dz. U. z 2022 poz. 1799 z</w:t>
      </w:r>
      <w:r w:rsidR="00910159" w:rsidRPr="001E70AC">
        <w:rPr>
          <w:sz w:val="22"/>
          <w:szCs w:val="22"/>
        </w:rPr>
        <w:t> </w:t>
      </w:r>
      <w:r w:rsidR="00B86895" w:rsidRPr="001E70AC">
        <w:rPr>
          <w:sz w:val="22"/>
          <w:szCs w:val="22"/>
        </w:rPr>
        <w:t>późniejszymi zmianami</w:t>
      </w:r>
      <w:r w:rsidRPr="001E70AC">
        <w:rPr>
          <w:sz w:val="22"/>
          <w:szCs w:val="22"/>
        </w:rPr>
        <w:t>/)</w:t>
      </w:r>
      <w:r w:rsidR="008E045C" w:rsidRPr="001E70AC">
        <w:rPr>
          <w:sz w:val="22"/>
          <w:szCs w:val="22"/>
        </w:rPr>
        <w:t>,</w:t>
      </w:r>
      <w:r w:rsidR="008E045C" w:rsidRPr="001E70AC">
        <w:rPr>
          <w:rFonts w:eastAsiaTheme="minorHAnsi" w:cstheme="minorBidi"/>
          <w:color w:val="000000" w:themeColor="text1"/>
          <w:sz w:val="22"/>
          <w:szCs w:val="22"/>
          <w:lang w:eastAsia="en-US"/>
        </w:rPr>
        <w:t xml:space="preserve"> </w:t>
      </w:r>
      <w:r w:rsidR="008E045C" w:rsidRPr="001E70AC">
        <w:rPr>
          <w:sz w:val="22"/>
          <w:szCs w:val="22"/>
        </w:rPr>
        <w:t xml:space="preserve">z zastrzeżeniem innych zasad opisanych w niniejszej </w:t>
      </w:r>
      <w:proofErr w:type="spellStart"/>
      <w:r w:rsidR="008E045C" w:rsidRPr="001E70AC">
        <w:rPr>
          <w:sz w:val="22"/>
          <w:szCs w:val="22"/>
        </w:rPr>
        <w:t>swz</w:t>
      </w:r>
      <w:proofErr w:type="spellEnd"/>
      <w:r w:rsidR="008E045C" w:rsidRPr="001E70AC">
        <w:rPr>
          <w:sz w:val="22"/>
          <w:szCs w:val="22"/>
        </w:rPr>
        <w:t xml:space="preserve"> lub wynikających z przepisów prawa powszechnie obowiązującego</w:t>
      </w:r>
      <w:r w:rsidRPr="001E70AC">
        <w:rPr>
          <w:sz w:val="22"/>
          <w:szCs w:val="22"/>
        </w:rPr>
        <w:t>.</w:t>
      </w:r>
    </w:p>
    <w:p w14:paraId="00000033" w14:textId="42AC99FB" w:rsidR="004B34EA" w:rsidRPr="00C00226" w:rsidRDefault="008B4E5E" w:rsidP="00C00226">
      <w:pPr>
        <w:pStyle w:val="Nagwek2"/>
        <w:spacing w:line="276" w:lineRule="auto"/>
        <w:rPr>
          <w:sz w:val="24"/>
          <w:szCs w:val="40"/>
        </w:rPr>
      </w:pPr>
      <w:r w:rsidRPr="00C00226">
        <w:rPr>
          <w:sz w:val="24"/>
          <w:szCs w:val="40"/>
        </w:rPr>
        <w:t>Podmiotowe środki dowodowe składane na wezwanie Zamawiającego</w:t>
      </w:r>
    </w:p>
    <w:p w14:paraId="11326C98" w14:textId="71F48010" w:rsidR="00C74C06" w:rsidRPr="002C7935" w:rsidRDefault="00C74C06" w:rsidP="001E70AC">
      <w:pPr>
        <w:spacing w:line="276" w:lineRule="auto"/>
        <w:jc w:val="left"/>
        <w:rPr>
          <w:sz w:val="22"/>
          <w:szCs w:val="22"/>
        </w:rPr>
      </w:pPr>
      <w:r w:rsidRPr="002C7935">
        <w:rPr>
          <w:sz w:val="22"/>
          <w:szCs w:val="22"/>
        </w:rPr>
        <w:t xml:space="preserve">Zamawiający wezwie wykonawcę, którego oferta została najwyżej oceniona, </w:t>
      </w:r>
      <w:r w:rsidR="005D490B" w:rsidRPr="002C7935">
        <w:rPr>
          <w:sz w:val="22"/>
          <w:szCs w:val="22"/>
        </w:rPr>
        <w:t>do złożenia w wyznaczonym terminie, nie krótszym niż 5 dni od dnia wezwania, podmiotowych środków dowodowych, aktualnych na dzień ich złożenia:</w:t>
      </w:r>
    </w:p>
    <w:p w14:paraId="567CC082" w14:textId="7A73752D" w:rsidR="00C74C06" w:rsidRPr="002C7935" w:rsidRDefault="00C74C06" w:rsidP="00046C73">
      <w:pPr>
        <w:pStyle w:val="Akapitzlist"/>
        <w:numPr>
          <w:ilvl w:val="3"/>
          <w:numId w:val="34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02C7935">
        <w:rPr>
          <w:sz w:val="22"/>
          <w:szCs w:val="22"/>
        </w:rPr>
        <w:t>Na potwierdzenie spełniania warunków udziału w postępowaniu:</w:t>
      </w:r>
    </w:p>
    <w:p w14:paraId="0CD08A7E" w14:textId="7C67D73B" w:rsidR="00A82AE1" w:rsidRPr="00A82AE1" w:rsidRDefault="67C63AFE" w:rsidP="00046C73">
      <w:pPr>
        <w:pStyle w:val="Akapitzlist"/>
        <w:numPr>
          <w:ilvl w:val="0"/>
          <w:numId w:val="22"/>
        </w:numPr>
        <w:spacing w:line="276" w:lineRule="auto"/>
        <w:rPr>
          <w:sz w:val="22"/>
          <w:szCs w:val="22"/>
        </w:rPr>
      </w:pPr>
      <w:r w:rsidRPr="00A82AE1">
        <w:rPr>
          <w:sz w:val="22"/>
          <w:szCs w:val="22"/>
        </w:rPr>
        <w:t xml:space="preserve">w celu potwierdzenia spełniania przez wykonawcę warunku udziału w postępowaniu dotyczącego wymaganych uprawnień do prowadzenia określonej działalności gospodarczej lub zawodowej, </w:t>
      </w:r>
      <w:r w:rsidRPr="00A82AE1">
        <w:rPr>
          <w:b/>
          <w:bCs/>
          <w:sz w:val="22"/>
          <w:szCs w:val="22"/>
        </w:rPr>
        <w:t>Zamawiający żąda odpowiedniego zezwolenia, licencji, koncesji lub potwierdzenia wpisu do rejestru działalności regulowanej</w:t>
      </w:r>
      <w:r w:rsidRPr="00A82AE1">
        <w:rPr>
          <w:sz w:val="22"/>
          <w:szCs w:val="22"/>
        </w:rPr>
        <w:t xml:space="preserve">, jeżeli ich posiadanie jest niezbędne do świadczenia określonych usług w kraju, w którym wykonawca ma siedzibę lub miejsce zamieszkania tj. </w:t>
      </w:r>
      <w:r w:rsidR="00A82AE1" w:rsidRPr="00A82AE1">
        <w:rPr>
          <w:b/>
          <w:bCs/>
          <w:sz w:val="22"/>
          <w:szCs w:val="22"/>
        </w:rPr>
        <w:t>aktualne</w:t>
      </w:r>
      <w:r w:rsidR="00C00226">
        <w:rPr>
          <w:b/>
          <w:bCs/>
          <w:sz w:val="22"/>
          <w:szCs w:val="22"/>
        </w:rPr>
        <w:t>go</w:t>
      </w:r>
      <w:r w:rsidR="00A82AE1" w:rsidRPr="00A82AE1">
        <w:rPr>
          <w:b/>
          <w:bCs/>
          <w:sz w:val="22"/>
          <w:szCs w:val="22"/>
        </w:rPr>
        <w:t xml:space="preserve"> zaświadczeni</w:t>
      </w:r>
      <w:r w:rsidR="00C00226">
        <w:rPr>
          <w:b/>
          <w:bCs/>
          <w:sz w:val="22"/>
          <w:szCs w:val="22"/>
        </w:rPr>
        <w:t>a</w:t>
      </w:r>
      <w:r w:rsidR="00A82AE1" w:rsidRPr="00A82AE1">
        <w:rPr>
          <w:sz w:val="22"/>
          <w:szCs w:val="22"/>
        </w:rPr>
        <w:t xml:space="preserve"> o wpisie do rejestru zakładów - podlegających urzędowej kontroli organów Państwowej Inspekcji Sanitarnej, wydawanego zgodnie z ustawą z dnia 25 sierpnia 2006 r. o bezpieczeństwie żywności i żywienia (</w:t>
      </w:r>
      <w:proofErr w:type="spellStart"/>
      <w:r w:rsidR="00A82AE1" w:rsidRPr="0061455F">
        <w:rPr>
          <w:sz w:val="22"/>
          <w:szCs w:val="22"/>
        </w:rPr>
        <w:t>t.j</w:t>
      </w:r>
      <w:proofErr w:type="spellEnd"/>
      <w:r w:rsidR="00A82AE1" w:rsidRPr="0061455F">
        <w:rPr>
          <w:sz w:val="22"/>
          <w:szCs w:val="22"/>
        </w:rPr>
        <w:t>. Dz. U. z 202</w:t>
      </w:r>
      <w:r w:rsidR="0061455F" w:rsidRPr="0061455F">
        <w:rPr>
          <w:sz w:val="22"/>
          <w:szCs w:val="22"/>
        </w:rPr>
        <w:t>3</w:t>
      </w:r>
      <w:r w:rsidR="00A82AE1" w:rsidRPr="0061455F">
        <w:rPr>
          <w:sz w:val="22"/>
          <w:szCs w:val="22"/>
        </w:rPr>
        <w:t xml:space="preserve"> poz. </w:t>
      </w:r>
      <w:r w:rsidR="0061455F" w:rsidRPr="0061455F">
        <w:rPr>
          <w:sz w:val="22"/>
          <w:szCs w:val="22"/>
        </w:rPr>
        <w:t>1448</w:t>
      </w:r>
      <w:r w:rsidR="00A82AE1" w:rsidRPr="00A82AE1">
        <w:rPr>
          <w:sz w:val="22"/>
          <w:szCs w:val="22"/>
        </w:rPr>
        <w:t xml:space="preserve">) </w:t>
      </w:r>
      <w:r w:rsidR="00A82AE1" w:rsidRPr="001E70AC">
        <w:rPr>
          <w:b/>
          <w:bCs/>
          <w:sz w:val="22"/>
          <w:szCs w:val="22"/>
        </w:rPr>
        <w:t>w zakresie co najmniej: przygotowywania dań od surowca</w:t>
      </w:r>
      <w:r w:rsidR="001E70AC" w:rsidRPr="001E70AC">
        <w:rPr>
          <w:b/>
          <w:bCs/>
          <w:sz w:val="22"/>
          <w:szCs w:val="22"/>
        </w:rPr>
        <w:t xml:space="preserve"> do gotowego dania</w:t>
      </w:r>
      <w:r w:rsidR="00A82AE1" w:rsidRPr="001E70AC">
        <w:rPr>
          <w:b/>
          <w:bCs/>
          <w:sz w:val="22"/>
          <w:szCs w:val="22"/>
        </w:rPr>
        <w:t xml:space="preserve"> oraz ich dowozu lub dostawy.</w:t>
      </w:r>
    </w:p>
    <w:p w14:paraId="0AF22B66" w14:textId="2EED42DD" w:rsidR="00C74C06" w:rsidRPr="002C7935" w:rsidRDefault="00C74C06" w:rsidP="00046C73">
      <w:pPr>
        <w:pStyle w:val="Akapitzlist"/>
        <w:numPr>
          <w:ilvl w:val="0"/>
          <w:numId w:val="22"/>
        </w:numPr>
        <w:spacing w:line="276" w:lineRule="auto"/>
        <w:jc w:val="left"/>
        <w:rPr>
          <w:sz w:val="22"/>
          <w:szCs w:val="22"/>
        </w:rPr>
      </w:pPr>
      <w:r w:rsidRPr="002C7935">
        <w:rPr>
          <w:sz w:val="22"/>
          <w:szCs w:val="22"/>
        </w:rPr>
        <w:t xml:space="preserve">w celu potwierdzenia spełniania przez wykonawcę warunków udziału w </w:t>
      </w:r>
      <w:r w:rsidR="00FC16BA" w:rsidRPr="002C7935">
        <w:rPr>
          <w:sz w:val="22"/>
          <w:szCs w:val="22"/>
        </w:rPr>
        <w:t xml:space="preserve">postępowaniu </w:t>
      </w:r>
      <w:r w:rsidRPr="002C7935">
        <w:rPr>
          <w:sz w:val="22"/>
          <w:szCs w:val="22"/>
        </w:rPr>
        <w:t>dotyczących zdolności technicznej lub zawodowej, Zamawiający żąda następujących podmiotowych środków dowodowych:</w:t>
      </w:r>
    </w:p>
    <w:p w14:paraId="2E70858B" w14:textId="3D5D3D16" w:rsidR="00336942" w:rsidRPr="002C7935" w:rsidRDefault="001A329A" w:rsidP="00046C73">
      <w:pPr>
        <w:numPr>
          <w:ilvl w:val="0"/>
          <w:numId w:val="23"/>
        </w:numPr>
        <w:tabs>
          <w:tab w:val="left" w:pos="993"/>
        </w:tabs>
        <w:spacing w:after="120" w:line="276" w:lineRule="auto"/>
        <w:ind w:left="993" w:hanging="284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2C7935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wykazu </w:t>
      </w:r>
      <w:r w:rsidR="00336942" w:rsidRPr="002C7935">
        <w:rPr>
          <w:rFonts w:eastAsiaTheme="minorHAnsi"/>
          <w:b/>
          <w:color w:val="000000" w:themeColor="text1"/>
          <w:sz w:val="22"/>
          <w:szCs w:val="22"/>
          <w:lang w:eastAsia="en-US"/>
        </w:rPr>
        <w:t>usług wykonanych,</w:t>
      </w:r>
      <w:r w:rsidR="00336942" w:rsidRPr="002C7935">
        <w:rPr>
          <w:rFonts w:eastAsiaTheme="minorHAnsi"/>
          <w:color w:val="000000" w:themeColor="text1"/>
          <w:sz w:val="22"/>
          <w:szCs w:val="22"/>
          <w:lang w:eastAsia="en-US"/>
        </w:rPr>
        <w:t xml:space="preserve"> a w przypadku świadczeń powtarzających się lub ciągłych również wykonywanych, w okresie ostatnich 3 lat, a jeżeli okres prowadzenia działalności jest krótszy – w tym okresie, wraz z podaniem ich </w:t>
      </w:r>
      <w:r w:rsidR="00B20411" w:rsidRPr="002C7935">
        <w:rPr>
          <w:rFonts w:eastAsiaTheme="minorHAnsi"/>
          <w:color w:val="000000" w:themeColor="text1"/>
          <w:sz w:val="22"/>
          <w:szCs w:val="22"/>
          <w:lang w:eastAsia="en-US"/>
        </w:rPr>
        <w:t xml:space="preserve">wartości, </w:t>
      </w:r>
      <w:r w:rsidR="00336942" w:rsidRPr="002C7935">
        <w:rPr>
          <w:rFonts w:eastAsiaTheme="minorHAnsi"/>
          <w:color w:val="000000" w:themeColor="text1"/>
          <w:sz w:val="22"/>
          <w:szCs w:val="22"/>
          <w:lang w:eastAsia="en-US"/>
        </w:rPr>
        <w:t xml:space="preserve">przedmiotu, dat wykonania i podmiotów, na rzecz których usługi zostały wykonane lub są wykonywane, oraz </w:t>
      </w:r>
      <w:r w:rsidR="00336942" w:rsidRPr="002C7935">
        <w:rPr>
          <w:rFonts w:eastAsiaTheme="minorHAnsi"/>
          <w:b/>
          <w:color w:val="000000" w:themeColor="text1"/>
          <w:sz w:val="22"/>
          <w:szCs w:val="22"/>
          <w:lang w:eastAsia="en-US"/>
        </w:rPr>
        <w:t>załączeniem dowodów określających, czy te usługi zostały wykonane lub są wykonywane należycie</w:t>
      </w:r>
      <w:r w:rsidR="00336942" w:rsidRPr="002C7935">
        <w:rPr>
          <w:rFonts w:eastAsiaTheme="minorHAnsi"/>
          <w:color w:val="000000" w:themeColor="text1"/>
          <w:sz w:val="22"/>
          <w:szCs w:val="22"/>
          <w:lang w:eastAsia="en-US"/>
        </w:rPr>
        <w:t>, przy czym dowodami, o których mowa, są referencje bądź inne dokumenty sporządzone przez podmiot, na rzecz którego usługi zostały wykonane, a w przypadku świadczeń powtarzających się lub ciągłych są wykonywane, a jeżeli wykonawca z przyczyn niezależnych od niego nie jest w stanie uzyskać tych dokumentów – oświadczenie wykonawcy; w</w:t>
      </w:r>
      <w:r w:rsidR="002F6F19" w:rsidRPr="002C7935">
        <w:rPr>
          <w:rFonts w:eastAsiaTheme="minorHAnsi"/>
          <w:color w:val="000000" w:themeColor="text1"/>
          <w:sz w:val="22"/>
          <w:szCs w:val="22"/>
          <w:lang w:eastAsia="en-US"/>
        </w:rPr>
        <w:t> </w:t>
      </w:r>
      <w:r w:rsidR="00336942" w:rsidRPr="002C7935">
        <w:rPr>
          <w:rFonts w:eastAsiaTheme="minorHAnsi"/>
          <w:color w:val="000000" w:themeColor="text1"/>
          <w:sz w:val="22"/>
          <w:szCs w:val="22"/>
          <w:lang w:eastAsia="en-US"/>
        </w:rPr>
        <w:t xml:space="preserve">przypadku świadczeń powtarzających się lub ciągłych nadal wykonywanych referencje bądź inne dokumenty potwierdzające ich należyte wykonywanie powinny być wystawione w okresie ostatnich 3 miesięcy. </w:t>
      </w:r>
    </w:p>
    <w:p w14:paraId="2DC00422" w14:textId="06F62DDF" w:rsidR="00336942" w:rsidRPr="002C7935" w:rsidRDefault="00336942" w:rsidP="001E70AC">
      <w:pPr>
        <w:tabs>
          <w:tab w:val="left" w:pos="993"/>
        </w:tabs>
        <w:spacing w:after="120" w:line="276" w:lineRule="auto"/>
        <w:ind w:left="992"/>
        <w:jc w:val="left"/>
        <w:rPr>
          <w:rFonts w:eastAsiaTheme="minorHAnsi"/>
          <w:b/>
          <w:color w:val="000000" w:themeColor="text1"/>
          <w:sz w:val="22"/>
          <w:szCs w:val="22"/>
          <w:lang w:eastAsia="en-US"/>
        </w:rPr>
      </w:pPr>
      <w:r w:rsidRPr="002C7935">
        <w:rPr>
          <w:rFonts w:eastAsiaTheme="minorHAnsi"/>
          <w:b/>
          <w:color w:val="000000" w:themeColor="text1"/>
          <w:sz w:val="22"/>
          <w:szCs w:val="22"/>
          <w:lang w:eastAsia="en-US"/>
        </w:rPr>
        <w:t>Wykaz usług w</w:t>
      </w:r>
      <w:r w:rsidR="00EE7A52" w:rsidRPr="002C7935">
        <w:rPr>
          <w:rFonts w:eastAsiaTheme="minorHAnsi"/>
          <w:b/>
          <w:color w:val="000000" w:themeColor="text1"/>
          <w:sz w:val="22"/>
          <w:szCs w:val="22"/>
          <w:lang w:eastAsia="en-US"/>
        </w:rPr>
        <w:t>ykonanych stanowi załącznik nr 4</w:t>
      </w:r>
      <w:r w:rsidRPr="002C7935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 do </w:t>
      </w:r>
      <w:proofErr w:type="spellStart"/>
      <w:r w:rsidRPr="002C7935">
        <w:rPr>
          <w:rFonts w:eastAsiaTheme="minorHAnsi"/>
          <w:b/>
          <w:color w:val="000000" w:themeColor="text1"/>
          <w:sz w:val="22"/>
          <w:szCs w:val="22"/>
          <w:lang w:eastAsia="en-US"/>
        </w:rPr>
        <w:t>swz</w:t>
      </w:r>
      <w:proofErr w:type="spellEnd"/>
      <w:r w:rsidRPr="002C7935">
        <w:rPr>
          <w:rFonts w:eastAsiaTheme="minorHAnsi"/>
          <w:b/>
          <w:color w:val="000000" w:themeColor="text1"/>
          <w:sz w:val="22"/>
          <w:szCs w:val="22"/>
          <w:lang w:eastAsia="en-US"/>
        </w:rPr>
        <w:t xml:space="preserve">. </w:t>
      </w:r>
    </w:p>
    <w:p w14:paraId="3A6B4FA3" w14:textId="15374CD1" w:rsidR="00336942" w:rsidRPr="002C7935" w:rsidRDefault="00336942" w:rsidP="00046C73">
      <w:pPr>
        <w:pStyle w:val="Akapitzlist"/>
        <w:numPr>
          <w:ilvl w:val="0"/>
          <w:numId w:val="31"/>
        </w:numPr>
        <w:spacing w:line="276" w:lineRule="auto"/>
        <w:ind w:left="1418"/>
        <w:jc w:val="left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2C7935">
        <w:rPr>
          <w:rFonts w:eastAsiaTheme="minorHAnsi"/>
          <w:color w:val="000000" w:themeColor="text1"/>
          <w:sz w:val="22"/>
          <w:szCs w:val="22"/>
          <w:lang w:eastAsia="en-US"/>
        </w:rPr>
        <w:t>Okresy wyrażone w latach lub miesiącach, o których mowa powyżej, liczy się wstecz od dnia w którym upływa termin składania ofert w postępowaniu.</w:t>
      </w:r>
    </w:p>
    <w:p w14:paraId="07779850" w14:textId="734E22B7" w:rsidR="00C74C06" w:rsidRPr="002C7935" w:rsidRDefault="67C63AFE" w:rsidP="00046C73">
      <w:pPr>
        <w:pStyle w:val="Akapitzlist"/>
        <w:numPr>
          <w:ilvl w:val="0"/>
          <w:numId w:val="31"/>
        </w:numPr>
        <w:spacing w:line="276" w:lineRule="auto"/>
        <w:ind w:left="1418"/>
        <w:jc w:val="left"/>
        <w:rPr>
          <w:rFonts w:eastAsiaTheme="minorEastAsia"/>
          <w:color w:val="000000" w:themeColor="text1"/>
          <w:sz w:val="22"/>
          <w:szCs w:val="22"/>
          <w:lang w:eastAsia="en-US"/>
        </w:rPr>
      </w:pPr>
      <w:r w:rsidRPr="67C63AFE">
        <w:rPr>
          <w:rFonts w:eastAsiaTheme="minorEastAsia"/>
          <w:color w:val="000000" w:themeColor="text1"/>
          <w:sz w:val="22"/>
          <w:szCs w:val="22"/>
          <w:lang w:eastAsia="en-US"/>
        </w:rPr>
        <w:lastRenderedPageBreak/>
        <w:t>Jeżeli wykonawca powołuje się na doświadczenie w realizacji usług wykonywanych wspólnie z innymi wykonawcami, wykaz usług wykonanych, o którym mowa powyżej dotyczy usług, w których wykonaniu wykonawca ten bezpośrednio uczestniczył, a w przypadku świadczeń powtarzających się lub ciągłych, w których wykonywaniu bezpośrednio uczestniczył lub uczestniczy.</w:t>
      </w:r>
    </w:p>
    <w:p w14:paraId="02358639" w14:textId="18A19BD0" w:rsidR="67C63AFE" w:rsidRPr="00603AE6" w:rsidRDefault="56606939" w:rsidP="00046C73">
      <w:pPr>
        <w:numPr>
          <w:ilvl w:val="0"/>
          <w:numId w:val="23"/>
        </w:numPr>
        <w:tabs>
          <w:tab w:val="left" w:pos="993"/>
        </w:tabs>
        <w:spacing w:after="120" w:line="276" w:lineRule="auto"/>
        <w:ind w:left="993" w:hanging="284"/>
        <w:jc w:val="left"/>
        <w:rPr>
          <w:b/>
          <w:bCs/>
          <w:sz w:val="22"/>
          <w:szCs w:val="22"/>
        </w:rPr>
      </w:pPr>
      <w:r w:rsidRPr="00603AE6">
        <w:rPr>
          <w:rFonts w:eastAsiaTheme="minorEastAsia"/>
          <w:sz w:val="22"/>
          <w:szCs w:val="22"/>
          <w:lang w:eastAsia="en-US"/>
        </w:rPr>
        <w:t xml:space="preserve"> </w:t>
      </w:r>
      <w:r w:rsidRPr="00603AE6">
        <w:rPr>
          <w:b/>
          <w:bCs/>
          <w:sz w:val="22"/>
          <w:szCs w:val="22"/>
        </w:rPr>
        <w:t xml:space="preserve">wykazu narzędzi, wyposażenia zakładu lub urządzeń technicznych dostępnych wykonawcy w celu wykonania zamówienia publicznego wraz z informacją o podstawie do dysponowania tymi zasobami, który stanowi załącznik nr 5 do </w:t>
      </w:r>
      <w:proofErr w:type="spellStart"/>
      <w:r w:rsidRPr="00603AE6">
        <w:rPr>
          <w:b/>
          <w:bCs/>
          <w:sz w:val="22"/>
          <w:szCs w:val="22"/>
        </w:rPr>
        <w:t>swz</w:t>
      </w:r>
      <w:proofErr w:type="spellEnd"/>
      <w:r w:rsidRPr="00603AE6">
        <w:rPr>
          <w:b/>
          <w:bCs/>
          <w:sz w:val="22"/>
          <w:szCs w:val="22"/>
        </w:rPr>
        <w:t>.</w:t>
      </w:r>
    </w:p>
    <w:p w14:paraId="4061C69B" w14:textId="25190D6D" w:rsidR="00644CC7" w:rsidRPr="002C7935" w:rsidRDefault="0DE50190" w:rsidP="00046C73">
      <w:pPr>
        <w:pStyle w:val="Akapitzlist"/>
        <w:numPr>
          <w:ilvl w:val="3"/>
          <w:numId w:val="34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DE50190">
        <w:rPr>
          <w:sz w:val="22"/>
          <w:szCs w:val="22"/>
        </w:rPr>
        <w:t xml:space="preserve">Zamawiający nie wezwie do złożenia podmiotowych środków dowodowych, jeżeli może je uzyskać za pomocą bezpłatnych i ogólnodostępnych baz danych, w szczególności rejestrów publicznych w rozumieniu </w:t>
      </w:r>
      <w:hyperlink r:id="rId12" w:anchor="/document/17181936?cm=DOCUMENT">
        <w:r w:rsidRPr="0DE50190">
          <w:rPr>
            <w:rStyle w:val="Hipercze"/>
            <w:i/>
            <w:iCs/>
            <w:color w:val="000000" w:themeColor="text1"/>
            <w:sz w:val="22"/>
            <w:szCs w:val="22"/>
            <w:u w:val="none"/>
          </w:rPr>
          <w:t>ustawy</w:t>
        </w:r>
      </w:hyperlink>
      <w:r w:rsidRPr="0DE50190">
        <w:rPr>
          <w:i/>
          <w:iCs/>
          <w:sz w:val="22"/>
          <w:szCs w:val="22"/>
        </w:rPr>
        <w:t xml:space="preserve"> z dnia 17 lutego 2005 r. o informatyzacji działalności podmiotów realizujących zadania publiczne</w:t>
      </w:r>
      <w:r w:rsidRPr="0DE50190">
        <w:rPr>
          <w:sz w:val="22"/>
          <w:szCs w:val="22"/>
        </w:rPr>
        <w:t xml:space="preserve">, o ile wykonawca wskazał w oświadczeniu, o którym mowa w pkt. 8.1) ust. 1 </w:t>
      </w:r>
      <w:proofErr w:type="spellStart"/>
      <w:r w:rsidRPr="0DE50190">
        <w:rPr>
          <w:sz w:val="22"/>
          <w:szCs w:val="22"/>
        </w:rPr>
        <w:t>swz</w:t>
      </w:r>
      <w:proofErr w:type="spellEnd"/>
      <w:r w:rsidRPr="0DE50190">
        <w:rPr>
          <w:sz w:val="22"/>
          <w:szCs w:val="22"/>
        </w:rPr>
        <w:t xml:space="preserve"> lub w formularzu oferty, dane umożliwiające dostęp do tych środków.</w:t>
      </w:r>
    </w:p>
    <w:p w14:paraId="3089D3DD" w14:textId="020D0107" w:rsidR="00C74C06" w:rsidRPr="002C7935" w:rsidRDefault="0DE50190" w:rsidP="00046C73">
      <w:pPr>
        <w:pStyle w:val="Akapitzlist"/>
        <w:numPr>
          <w:ilvl w:val="3"/>
          <w:numId w:val="34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DE50190">
        <w:rPr>
          <w:sz w:val="22"/>
          <w:szCs w:val="22"/>
        </w:rPr>
        <w:t>Wykonawca nie jest zobowiązany do złożenia podmiotowych środków dowodowych, które Zamawiający posiada, jeżeli wykonawca wskaże te środki oraz potwierdzi ich prawidłowość i aktualność.</w:t>
      </w:r>
    </w:p>
    <w:p w14:paraId="0000003F" w14:textId="729BFF22" w:rsidR="004B34EA" w:rsidRPr="00C00226" w:rsidRDefault="008B4E5E" w:rsidP="00C00226">
      <w:pPr>
        <w:pStyle w:val="Nagwek2"/>
        <w:spacing w:line="276" w:lineRule="auto"/>
        <w:rPr>
          <w:sz w:val="24"/>
          <w:szCs w:val="40"/>
        </w:rPr>
      </w:pPr>
      <w:r w:rsidRPr="00C00226">
        <w:rPr>
          <w:sz w:val="24"/>
          <w:szCs w:val="40"/>
        </w:rPr>
        <w:t>Forma składanych podmiotowych środków dowodowych, innych dokumentów lub oświadczeń</w:t>
      </w:r>
    </w:p>
    <w:p w14:paraId="00000040" w14:textId="58E3C3D0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Podmiotowe środki dowodowe oraz inne dokumenty lub oświadczenia, o których mowa w </w:t>
      </w:r>
      <w:r w:rsidRPr="00644CC7">
        <w:rPr>
          <w:i/>
          <w:color w:val="000000"/>
          <w:sz w:val="22"/>
          <w:szCs w:val="22"/>
        </w:rPr>
        <w:t>rozporządzeniu w sprawie podmiotowych środków dowodowych oraz innych dokumentów lub oświadczeń, jakich może żądać zam</w:t>
      </w:r>
      <w:r w:rsidR="00644CC7">
        <w:rPr>
          <w:i/>
          <w:color w:val="000000"/>
          <w:sz w:val="22"/>
          <w:szCs w:val="22"/>
        </w:rPr>
        <w:t>awiający od wykonawcy (Dz.</w:t>
      </w:r>
      <w:r w:rsidR="005F0D29">
        <w:rPr>
          <w:i/>
          <w:color w:val="000000"/>
          <w:sz w:val="22"/>
          <w:szCs w:val="22"/>
        </w:rPr>
        <w:t> </w:t>
      </w:r>
      <w:r w:rsidR="00644CC7">
        <w:rPr>
          <w:i/>
          <w:color w:val="000000"/>
          <w:sz w:val="22"/>
          <w:szCs w:val="22"/>
        </w:rPr>
        <w:t>U.</w:t>
      </w:r>
      <w:r w:rsidR="005F0D29">
        <w:rPr>
          <w:i/>
          <w:color w:val="000000"/>
          <w:sz w:val="22"/>
          <w:szCs w:val="22"/>
        </w:rPr>
        <w:t> </w:t>
      </w:r>
      <w:r w:rsidR="00644CC7">
        <w:rPr>
          <w:i/>
          <w:color w:val="000000"/>
          <w:sz w:val="22"/>
          <w:szCs w:val="22"/>
        </w:rPr>
        <w:t>z </w:t>
      </w:r>
      <w:r w:rsidRPr="00644CC7">
        <w:rPr>
          <w:i/>
          <w:color w:val="000000"/>
          <w:sz w:val="22"/>
          <w:szCs w:val="22"/>
        </w:rPr>
        <w:t>2020 r. poz. 2415),</w:t>
      </w:r>
      <w:r w:rsidRPr="00644CC7">
        <w:rPr>
          <w:color w:val="000000"/>
          <w:sz w:val="22"/>
          <w:szCs w:val="22"/>
        </w:rPr>
        <w:t xml:space="preserve"> składa się w formie </w:t>
      </w:r>
      <w:r w:rsidR="006E3083" w:rsidRPr="00644CC7">
        <w:rPr>
          <w:color w:val="000000"/>
          <w:sz w:val="22"/>
          <w:szCs w:val="22"/>
        </w:rPr>
        <w:t>przewidzianej w tym Rozporządzeniu</w:t>
      </w:r>
      <w:r w:rsidRPr="00644CC7">
        <w:rPr>
          <w:color w:val="000000"/>
          <w:sz w:val="22"/>
          <w:szCs w:val="22"/>
        </w:rPr>
        <w:t>, w</w:t>
      </w:r>
      <w:r w:rsidR="000D5EEA">
        <w:rPr>
          <w:color w:val="000000"/>
          <w:sz w:val="22"/>
          <w:szCs w:val="22"/>
        </w:rPr>
        <w:t> </w:t>
      </w:r>
      <w:r w:rsidRPr="00644CC7">
        <w:rPr>
          <w:color w:val="000000"/>
          <w:sz w:val="22"/>
          <w:szCs w:val="22"/>
        </w:rPr>
        <w:t>zakresie i w sposób określony w przepisach wydanych na podstawie art. 70 ustawy.</w:t>
      </w:r>
    </w:p>
    <w:p w14:paraId="30ED07EC" w14:textId="4A27ED62" w:rsidR="001B26B7" w:rsidRPr="00644CC7" w:rsidRDefault="001B26B7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sz w:val="22"/>
          <w:szCs w:val="22"/>
        </w:rPr>
        <w:t>Ośw</w:t>
      </w:r>
      <w:r w:rsidR="008B4D4C">
        <w:rPr>
          <w:sz w:val="22"/>
          <w:szCs w:val="22"/>
        </w:rPr>
        <w:t>iadczenie, o którym mowa w pkt 8</w:t>
      </w:r>
      <w:r w:rsidRPr="00644CC7">
        <w:rPr>
          <w:sz w:val="22"/>
          <w:szCs w:val="22"/>
        </w:rPr>
        <w:t xml:space="preserve">.1) ust. 1 </w:t>
      </w:r>
      <w:proofErr w:type="spellStart"/>
      <w:r w:rsidRPr="00644CC7">
        <w:rPr>
          <w:sz w:val="22"/>
          <w:szCs w:val="22"/>
        </w:rPr>
        <w:t>swz</w:t>
      </w:r>
      <w:proofErr w:type="spellEnd"/>
      <w:r w:rsidRPr="00644CC7">
        <w:rPr>
          <w:sz w:val="22"/>
          <w:szCs w:val="22"/>
        </w:rPr>
        <w:t xml:space="preserve"> składa się pod rygorem nieważności w formie elektronicznej lub w postaci elektronicznej opatrzonej podpisem zaufanym lub podpisem osobistym.</w:t>
      </w:r>
    </w:p>
    <w:p w14:paraId="00000041" w14:textId="46B3D0F8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Oferty, oświadczenia o niepodleganiu wykluczeniu</w:t>
      </w:r>
      <w:r w:rsidR="00644CC7">
        <w:rPr>
          <w:color w:val="000000"/>
          <w:sz w:val="22"/>
          <w:szCs w:val="22"/>
        </w:rPr>
        <w:t>, spełnianiu warunków udziału w </w:t>
      </w:r>
      <w:r w:rsidRPr="00644CC7">
        <w:rPr>
          <w:color w:val="000000"/>
          <w:sz w:val="22"/>
          <w:szCs w:val="22"/>
        </w:rPr>
        <w:t xml:space="preserve">postępowaniu, podmiotowe środki dowodowe, w tym oświadczenie wykonawców wspólnie ubiegających się o udzielenie zamówienia, z którego wynika, które usługi wykonają poszczególni wykonawcy, oraz zobowiązanie podmiotu udostępniającego zasoby, o którym mowa w art. 118 ust. 3 ustawy, zwane dalej zobowiązaniem podmiotu udostępniającego zasoby, przedmiotowe środki dowodowe, pełnomocnictwo sporządza się w postaci elektronicznej, w formatach danych określonych w przepisach wydanych na podstawie art. 18 </w:t>
      </w:r>
      <w:r w:rsidRPr="00644CC7">
        <w:rPr>
          <w:i/>
          <w:color w:val="000000"/>
          <w:sz w:val="22"/>
          <w:szCs w:val="22"/>
        </w:rPr>
        <w:t xml:space="preserve">ustawy z dnia 17 lutego 2005 r. o informatyzacji działalności podmiotów realizujących zadania publiczne </w:t>
      </w:r>
      <w:r w:rsidR="009B0640" w:rsidRPr="00837824">
        <w:rPr>
          <w:i/>
          <w:sz w:val="22"/>
        </w:rPr>
        <w:t>(</w:t>
      </w:r>
      <w:proofErr w:type="spellStart"/>
      <w:r w:rsidR="009B0640" w:rsidRPr="00837824">
        <w:rPr>
          <w:i/>
          <w:sz w:val="22"/>
        </w:rPr>
        <w:t>t.j</w:t>
      </w:r>
      <w:proofErr w:type="spellEnd"/>
      <w:r w:rsidR="009B0640" w:rsidRPr="00837824">
        <w:rPr>
          <w:i/>
          <w:sz w:val="22"/>
        </w:rPr>
        <w:t>. Dz. U. z 2023 r.</w:t>
      </w:r>
      <w:r w:rsidR="009B0640">
        <w:rPr>
          <w:i/>
          <w:sz w:val="22"/>
        </w:rPr>
        <w:t xml:space="preserve"> </w:t>
      </w:r>
      <w:r w:rsidR="009B0640" w:rsidRPr="00837824">
        <w:rPr>
          <w:i/>
          <w:sz w:val="22"/>
        </w:rPr>
        <w:t>poz. 57</w:t>
      </w:r>
      <w:r w:rsidR="009B0640" w:rsidRPr="00837824" w:rsidDel="00837824">
        <w:rPr>
          <w:i/>
          <w:sz w:val="22"/>
        </w:rPr>
        <w:t xml:space="preserve"> </w:t>
      </w:r>
      <w:r w:rsidR="009B0640">
        <w:rPr>
          <w:i/>
          <w:sz w:val="22"/>
        </w:rPr>
        <w:t xml:space="preserve">z </w:t>
      </w:r>
      <w:proofErr w:type="spellStart"/>
      <w:r w:rsidR="009B0640">
        <w:rPr>
          <w:i/>
          <w:sz w:val="22"/>
        </w:rPr>
        <w:t>późn</w:t>
      </w:r>
      <w:proofErr w:type="spellEnd"/>
      <w:r w:rsidR="009B0640">
        <w:rPr>
          <w:i/>
          <w:sz w:val="22"/>
        </w:rPr>
        <w:t>. zm.</w:t>
      </w:r>
      <w:r w:rsidR="009B0640" w:rsidRPr="00837824">
        <w:rPr>
          <w:i/>
        </w:rPr>
        <w:t>)</w:t>
      </w:r>
      <w:r w:rsidRPr="00644CC7">
        <w:rPr>
          <w:color w:val="000000"/>
          <w:sz w:val="22"/>
          <w:szCs w:val="22"/>
        </w:rPr>
        <w:t>,</w:t>
      </w:r>
      <w:r w:rsidR="00644CC7">
        <w:rPr>
          <w:color w:val="000000"/>
          <w:sz w:val="22"/>
          <w:szCs w:val="22"/>
        </w:rPr>
        <w:t xml:space="preserve"> z </w:t>
      </w:r>
      <w:r w:rsidRPr="00644CC7">
        <w:rPr>
          <w:color w:val="000000"/>
          <w:sz w:val="22"/>
          <w:szCs w:val="22"/>
        </w:rPr>
        <w:t>uwzględnieniem rodzaju przekazywanych danych.</w:t>
      </w:r>
    </w:p>
    <w:p w14:paraId="00000042" w14:textId="10EED8EA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Informacje, oświadczenia lub dokumenty, inne niż określone w ust. </w:t>
      </w:r>
      <w:r w:rsidR="002F6678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 xml:space="preserve">, przekazywane w postępowaniu, sporządza się w postaci elektronicznej, w formatach danych określonych w przepisach wydanych na podstawie art. 18 </w:t>
      </w:r>
      <w:r w:rsidRPr="00644CC7">
        <w:rPr>
          <w:i/>
          <w:color w:val="000000"/>
          <w:sz w:val="22"/>
          <w:szCs w:val="22"/>
        </w:rPr>
        <w:t>ustawy z dnia 17 lutego 2005 r. o informatyzacji działalności podmiotów realizujących zadania publiczne</w:t>
      </w:r>
      <w:r w:rsidRPr="00644CC7">
        <w:rPr>
          <w:color w:val="000000"/>
          <w:sz w:val="22"/>
          <w:szCs w:val="22"/>
        </w:rPr>
        <w:t xml:space="preserve"> lub jako tekst wpisany bezpośrednio do wiadomości przekazywanej przy użyciu środków komunikacji elektron</w:t>
      </w:r>
      <w:r w:rsidR="008B4D4C">
        <w:rPr>
          <w:color w:val="000000"/>
          <w:sz w:val="22"/>
          <w:szCs w:val="22"/>
        </w:rPr>
        <w:t>icznej, o których mowa w pkt 9</w:t>
      </w:r>
      <w:r w:rsidRPr="00644CC7">
        <w:rPr>
          <w:color w:val="000000"/>
          <w:sz w:val="22"/>
          <w:szCs w:val="22"/>
        </w:rPr>
        <w:t xml:space="preserve">) </w:t>
      </w:r>
      <w:proofErr w:type="spellStart"/>
      <w:r w:rsidRPr="00644CC7">
        <w:rPr>
          <w:color w:val="000000"/>
          <w:sz w:val="22"/>
          <w:szCs w:val="22"/>
        </w:rPr>
        <w:t>swz</w:t>
      </w:r>
      <w:proofErr w:type="spellEnd"/>
      <w:r w:rsidRPr="00644CC7">
        <w:rPr>
          <w:color w:val="000000"/>
          <w:sz w:val="22"/>
          <w:szCs w:val="22"/>
        </w:rPr>
        <w:t>.</w:t>
      </w:r>
    </w:p>
    <w:p w14:paraId="00000043" w14:textId="5E5A12A5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Dokumenty elektroniczne przekazuje się w postępowaniu przy użyciu środków komunikacji elek</w:t>
      </w:r>
      <w:r w:rsidR="008B4D4C">
        <w:rPr>
          <w:color w:val="000000"/>
          <w:sz w:val="22"/>
          <w:szCs w:val="22"/>
        </w:rPr>
        <w:t>tronicznej wskazanych w pkt. 9</w:t>
      </w:r>
      <w:r w:rsidRPr="00644CC7">
        <w:rPr>
          <w:color w:val="000000"/>
          <w:sz w:val="22"/>
          <w:szCs w:val="22"/>
        </w:rPr>
        <w:t xml:space="preserve">) </w:t>
      </w:r>
      <w:proofErr w:type="spellStart"/>
      <w:r w:rsidRPr="00644CC7">
        <w:rPr>
          <w:color w:val="000000"/>
          <w:sz w:val="22"/>
          <w:szCs w:val="22"/>
        </w:rPr>
        <w:t>swz</w:t>
      </w:r>
      <w:proofErr w:type="spellEnd"/>
      <w:r w:rsidRPr="00644CC7">
        <w:rPr>
          <w:color w:val="000000"/>
          <w:sz w:val="22"/>
          <w:szCs w:val="22"/>
        </w:rPr>
        <w:t>.</w:t>
      </w:r>
    </w:p>
    <w:p w14:paraId="00000044" w14:textId="77777777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00000045" w14:textId="77777777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lastRenderedPageBreak/>
        <w:t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ustawy, zwane dalej „dokumentami potwierdzającymi umocowanie do reprezentowania”, zostały wystawione przez upoważnione podmioty inne niż wykonawca, wykonawca wspólnie ubiegający się o udzielenie zamówienia, podmiot udostępniający zasoby, zwane dalej „upoważnionymi podmiotami”, jako dokument elektroniczny, przekazuje się ten dokument.</w:t>
      </w:r>
    </w:p>
    <w:p w14:paraId="00000046" w14:textId="77777777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14:paraId="00000047" w14:textId="08D8BC7E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Poświadczenia zgodności cyfrowego odwzorowania z dokumentem w postaci papierowej, o którym mowa w ust. </w:t>
      </w:r>
      <w:r w:rsidR="00E6327E" w:rsidRPr="00644CC7">
        <w:rPr>
          <w:color w:val="000000"/>
          <w:sz w:val="22"/>
          <w:szCs w:val="22"/>
        </w:rPr>
        <w:t>8</w:t>
      </w:r>
      <w:r w:rsidRPr="00644CC7">
        <w:rPr>
          <w:color w:val="000000"/>
          <w:sz w:val="22"/>
          <w:szCs w:val="22"/>
        </w:rPr>
        <w:t>, dokonuje w przypadku:</w:t>
      </w:r>
    </w:p>
    <w:p w14:paraId="00000048" w14:textId="3E075514" w:rsidR="004B34EA" w:rsidRPr="00644CC7" w:rsidRDefault="008B4E5E" w:rsidP="00046C7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podmiotowych środków dowodowych oraz dokumentów potwierdzających umocowanie do reprezentowania – odpowiednio wykonawca, wykonawca wspólnie ubiegający się o udzielenie zamówienia lub podmiot udostępniający zasoby, w</w:t>
      </w:r>
      <w:r w:rsidR="00644CC7">
        <w:rPr>
          <w:color w:val="000000"/>
          <w:sz w:val="22"/>
          <w:szCs w:val="22"/>
        </w:rPr>
        <w:t> </w:t>
      </w:r>
      <w:r w:rsidRPr="00644CC7">
        <w:rPr>
          <w:color w:val="000000"/>
          <w:sz w:val="22"/>
          <w:szCs w:val="22"/>
        </w:rPr>
        <w:t>zakresie podmiotowych środków dowodowych lub dokumentów potwierdzających umocowanie do reprezentowania, które każdego z nich dotyczą;</w:t>
      </w:r>
    </w:p>
    <w:p w14:paraId="00000049" w14:textId="77777777" w:rsidR="004B34EA" w:rsidRPr="00644CC7" w:rsidRDefault="008B4E5E" w:rsidP="00046C7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innych dokumentów – odpowiednio wykonawca lub wykonawca wspólnie ubiegający się o udzielenie zamówienia, w zakresie dokumentów, które każdego z nich dotyczą.</w:t>
      </w:r>
    </w:p>
    <w:p w14:paraId="0000004A" w14:textId="618504D0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Poświadczenia zgodności cyfrowego odwzorowania z dokumentem w postaci papierowej, o którym mowa w ust. </w:t>
      </w:r>
      <w:r w:rsidR="00E6327E" w:rsidRPr="00644CC7">
        <w:rPr>
          <w:color w:val="000000"/>
          <w:sz w:val="22"/>
          <w:szCs w:val="22"/>
        </w:rPr>
        <w:t>8</w:t>
      </w:r>
      <w:r w:rsidRPr="00644CC7">
        <w:rPr>
          <w:color w:val="000000"/>
          <w:sz w:val="22"/>
          <w:szCs w:val="22"/>
        </w:rPr>
        <w:t xml:space="preserve"> i ust. 1</w:t>
      </w:r>
      <w:r w:rsidR="00E6327E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>, może dokonać również notariusz.</w:t>
      </w:r>
    </w:p>
    <w:p w14:paraId="0000004B" w14:textId="77777777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0000004C" w14:textId="1F22B177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Podmiotowe środki dowodowe, w tym oświadczenie wykonawców wspólnie ubiegających się o udzielenie zamówienia, z którego wynika, które usługi wykonają poszczególni wykonawcy, oraz zobowiązanie podmiotu udostępniającego zasoby, przedmiotowe </w:t>
      </w:r>
      <w:r w:rsidR="00644CC7">
        <w:rPr>
          <w:color w:val="000000"/>
          <w:sz w:val="22"/>
          <w:szCs w:val="22"/>
        </w:rPr>
        <w:t xml:space="preserve">środki dowodowe, niewystawione </w:t>
      </w:r>
      <w:r w:rsidRPr="00644CC7">
        <w:rPr>
          <w:color w:val="000000"/>
          <w:sz w:val="22"/>
          <w:szCs w:val="22"/>
        </w:rPr>
        <w:t>przez upoważnione podmioty, oraz pełnomocnictwo przekazuje się w postaci elektronicznej i opatruje się kwalifikowanym podpisem elektronicznym, podpisem zaufanym lub podpisem osobistym.</w:t>
      </w:r>
    </w:p>
    <w:p w14:paraId="0000004D" w14:textId="2EF67207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 xml:space="preserve">W przypadku gdy podmiotowe środki dowodowe, w tym oświadczenie wykonawców wspólnie ubiegający się o udzielenie zamówienia, z którego wynika, które usługi wykonają poszczególni wykonawcy, oraz zobowiązanie podmiotu udostępniającego zasoby, przedmiotowe środki dowodowe, niewystawione przez upoważnione podmioty  lub pełnomocnictwo, zostały sporządzone jako </w:t>
      </w:r>
      <w:r w:rsidR="00644CC7">
        <w:rPr>
          <w:color w:val="000000"/>
          <w:sz w:val="22"/>
          <w:szCs w:val="22"/>
        </w:rPr>
        <w:t>dokument w postaci papierowej i </w:t>
      </w:r>
      <w:r w:rsidRPr="00644CC7">
        <w:rPr>
          <w:color w:val="000000"/>
          <w:sz w:val="22"/>
          <w:szCs w:val="22"/>
        </w:rPr>
        <w:t>opatrzone własnoręcznym podpisem, przekazuje się cyfrowe odwzorowanie tego dokumentu opatrzone kwalifikowanym podpisem elektronicznym, podpisem zaufanym lub podpisem osobistym, poświadczającym zgodność cyfrowego odwzorowania z dokumentem w postaci papierowej.</w:t>
      </w:r>
    </w:p>
    <w:p w14:paraId="0000004E" w14:textId="47168C49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Poświadczenia zgodności cyfrowego odwzorowania z dokumentem w postaci papierowej, o którym mowa w ust. 1</w:t>
      </w:r>
      <w:r w:rsidR="000A5F1A" w:rsidRPr="00644CC7">
        <w:rPr>
          <w:color w:val="000000"/>
          <w:sz w:val="22"/>
          <w:szCs w:val="22"/>
        </w:rPr>
        <w:t>3</w:t>
      </w:r>
      <w:r w:rsidRPr="00644CC7">
        <w:rPr>
          <w:color w:val="000000"/>
          <w:sz w:val="22"/>
          <w:szCs w:val="22"/>
        </w:rPr>
        <w:t>, dokonuje w przypadku:</w:t>
      </w:r>
    </w:p>
    <w:p w14:paraId="0000004F" w14:textId="77777777" w:rsidR="004B34EA" w:rsidRPr="00644CC7" w:rsidRDefault="008B4E5E" w:rsidP="00046C7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podmiotowych środków dowodowych – odpowiednio wykonawca, wykonawca wspólnie ubiegający się o udzielenie zamówienia lub podmiot udostępniający zasoby, w zakresie podmiotowych środków dowodowych, które każdego z nich dotyczą;</w:t>
      </w:r>
    </w:p>
    <w:p w14:paraId="00000050" w14:textId="77777777" w:rsidR="004B34EA" w:rsidRPr="00644CC7" w:rsidRDefault="008B4E5E" w:rsidP="00046C7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lastRenderedPageBreak/>
        <w:t>przedmiotowego środka dowodowego, oświadczenia wykonawców wspólnie ubiegających się o udzielenie zamówienia, z którego wynika, które usługi wykonają poszczególni wykonawcy, lub zobowiązania podmiotu udostępniającego zasoby – odpowiednio wykonawca lub wykonawca wspólnie ubiegający się o udzielenie zamówienia;</w:t>
      </w:r>
    </w:p>
    <w:p w14:paraId="00000051" w14:textId="77777777" w:rsidR="004B34EA" w:rsidRPr="00644CC7" w:rsidRDefault="008B4E5E" w:rsidP="00046C7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pełnomocnictwa – mocodawca.</w:t>
      </w:r>
    </w:p>
    <w:p w14:paraId="00000052" w14:textId="3B6435E4" w:rsidR="004B34EA" w:rsidRPr="00644CC7" w:rsidRDefault="008B4E5E" w:rsidP="00046C7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644CC7">
        <w:rPr>
          <w:color w:val="000000"/>
          <w:sz w:val="22"/>
          <w:szCs w:val="22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 tym pliku odpowiednio kwalifikowanym podpisem elektronicznym, podpisem zaufanym lub podpisem osobistym, jest ró</w:t>
      </w:r>
      <w:r w:rsidR="00644CC7">
        <w:rPr>
          <w:color w:val="000000"/>
          <w:sz w:val="22"/>
          <w:szCs w:val="22"/>
        </w:rPr>
        <w:t>wnoznaczne z </w:t>
      </w:r>
      <w:r w:rsidRPr="00644CC7">
        <w:rPr>
          <w:color w:val="000000"/>
          <w:sz w:val="22"/>
          <w:szCs w:val="22"/>
        </w:rPr>
        <w:t>opatrzeniem wszystkich dokumentów zawartych w tym pliku odpowiednio kwalifikowanym, podpisem elektronicznym, podpisem zaufanym lub podpisem osobistym.</w:t>
      </w:r>
    </w:p>
    <w:p w14:paraId="00000054" w14:textId="40A06A70" w:rsidR="004B34EA" w:rsidRDefault="008B4E5E" w:rsidP="00C357C3">
      <w:pPr>
        <w:pStyle w:val="Nagwek1"/>
        <w:spacing w:line="276" w:lineRule="auto"/>
      </w:pPr>
      <w:r>
        <w:t>Informacje o środkach komunikacji elektronicznej, przy użyciu których zamawiający będzie komunikował się z wykonawcami, oraz informacje o wymaganiach technicznych i organizacyjnych sporządzania, wysyłania i odbierania korespondencji elektronicznej</w:t>
      </w:r>
    </w:p>
    <w:p w14:paraId="2B41CEB8" w14:textId="1948225D" w:rsidR="008B4D4C" w:rsidRP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Komunikacja między Zamawiającym a wykonawcami odbywa się przy użyciu: </w:t>
      </w:r>
    </w:p>
    <w:p w14:paraId="16A42A42" w14:textId="2ACB6906" w:rsidR="008B4D4C" w:rsidRPr="008B4D4C" w:rsidRDefault="008B4D4C" w:rsidP="001E70AC">
      <w:pPr>
        <w:pStyle w:val="Akapitzlist"/>
        <w:spacing w:line="276" w:lineRule="auto"/>
        <w:ind w:left="360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Platformy e-Zamówienia, </w:t>
      </w:r>
      <w:hyperlink r:id="rId13" w:history="1">
        <w:r w:rsidRPr="00B20411">
          <w:rPr>
            <w:rStyle w:val="Hipercze"/>
            <w:color w:val="000000" w:themeColor="text1"/>
            <w:sz w:val="22"/>
            <w:szCs w:val="22"/>
            <w:u w:val="none"/>
          </w:rPr>
          <w:t>która jest dostępna pod adresem</w:t>
        </w:r>
        <w:r w:rsidRPr="00B20411">
          <w:rPr>
            <w:rStyle w:val="Hipercze"/>
            <w:color w:val="7030A0"/>
            <w:sz w:val="22"/>
            <w:szCs w:val="22"/>
          </w:rPr>
          <w:t xml:space="preserve"> </w:t>
        </w:r>
        <w:r w:rsidRPr="00B20411">
          <w:rPr>
            <w:rStyle w:val="Hipercze"/>
            <w:sz w:val="22"/>
            <w:szCs w:val="22"/>
          </w:rPr>
          <w:t>https://ezamowienia.gov.pl</w:t>
        </w:r>
      </w:hyperlink>
      <w:r w:rsidR="009B0640">
        <w:rPr>
          <w:rStyle w:val="Hipercze"/>
          <w:sz w:val="22"/>
          <w:szCs w:val="22"/>
        </w:rPr>
        <w:t>/</w:t>
      </w:r>
    </w:p>
    <w:p w14:paraId="7B03CD04" w14:textId="39B96CB4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 xml:space="preserve"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</w:t>
      </w:r>
      <w:hyperlink r:id="rId14" w:history="1">
        <w:r w:rsidRPr="008A5BE5">
          <w:rPr>
            <w:rStyle w:val="Hipercze"/>
            <w:color w:val="000000" w:themeColor="text1"/>
            <w:sz w:val="22"/>
            <w:szCs w:val="22"/>
            <w:u w:val="none"/>
          </w:rPr>
          <w:t xml:space="preserve">dostępny na stronie internetowej </w:t>
        </w:r>
        <w:r w:rsidRPr="008B4D4C">
          <w:rPr>
            <w:rStyle w:val="Hipercze"/>
            <w:sz w:val="22"/>
            <w:szCs w:val="22"/>
          </w:rPr>
          <w:t>https://ezamowienia.gov.pl</w:t>
        </w:r>
      </w:hyperlink>
      <w:r w:rsidR="009B0640">
        <w:rPr>
          <w:rStyle w:val="Hipercze"/>
          <w:sz w:val="22"/>
          <w:szCs w:val="22"/>
        </w:rPr>
        <w:t>/</w:t>
      </w:r>
      <w:r w:rsidRPr="008B4D4C">
        <w:rPr>
          <w:sz w:val="22"/>
          <w:szCs w:val="22"/>
        </w:rPr>
        <w:t xml:space="preserve"> oraz informacje zamieszczone w zakładce „Centrum Pomocy”.</w:t>
      </w:r>
    </w:p>
    <w:p w14:paraId="1A9AE7F6" w14:textId="77777777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Korzystanie z Platformy e-Zamówienia jest bezpłatne.</w:t>
      </w:r>
    </w:p>
    <w:p w14:paraId="6B4E34F5" w14:textId="77777777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Przeglądanie i pobieranie publicznej treści dokumentacji postępowania nie wymaga posiadania konta na Platformie e-Zamówienia ani logowania.</w:t>
      </w:r>
    </w:p>
    <w:p w14:paraId="27444661" w14:textId="77777777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247BDA4E" w14:textId="126B9A9E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Dokumenty elektroniczne</w:t>
      </w:r>
      <w:r w:rsidRPr="008B4D4C">
        <w:rPr>
          <w:rStyle w:val="Odwoanieprzypisudolnego"/>
          <w:rFonts w:ascii="Arial" w:hAnsi="Arial" w:cs="Arial"/>
          <w:color w:val="000000" w:themeColor="text1"/>
          <w:sz w:val="22"/>
          <w:szCs w:val="22"/>
        </w:rPr>
        <w:footnoteReference w:id="1"/>
      </w:r>
      <w:r w:rsidRPr="008B4D4C">
        <w:rPr>
          <w:sz w:val="22"/>
          <w:szCs w:val="22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  <w:r w:rsidR="000C190E">
        <w:rPr>
          <w:sz w:val="22"/>
          <w:szCs w:val="22"/>
        </w:rPr>
        <w:t xml:space="preserve"> </w:t>
      </w:r>
      <w:r w:rsidRPr="008B4D4C">
        <w:rPr>
          <w:sz w:val="22"/>
          <w:szCs w:val="22"/>
        </w:rPr>
        <w:t>W przypadku formatów, o których mowa w art. 66 ust. 1 ustawy, ww. regulacje nie będą miały bezpośredniego zastosowania</w:t>
      </w:r>
      <w:r w:rsidRPr="008B4D4C">
        <w:rPr>
          <w:color w:val="000000" w:themeColor="text1"/>
          <w:sz w:val="22"/>
          <w:szCs w:val="22"/>
        </w:rPr>
        <w:t>.</w:t>
      </w:r>
    </w:p>
    <w:p w14:paraId="2E8771D5" w14:textId="3E72973C" w:rsidR="008B4D4C" w:rsidRP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14:paraId="1D26BA65" w14:textId="77777777" w:rsidR="008B4D4C" w:rsidRPr="008B4D4C" w:rsidRDefault="008B4D4C" w:rsidP="00046C73">
      <w:pPr>
        <w:pStyle w:val="Akapitzlist"/>
        <w:numPr>
          <w:ilvl w:val="0"/>
          <w:numId w:val="28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 formatach danych określonych w przepisach rozporządzenia Rady Ministrów w sprawie Krajowych Ram Interoperacyjności (i przekazuje się jako załącznik), lub</w:t>
      </w:r>
    </w:p>
    <w:p w14:paraId="71C96923" w14:textId="77777777" w:rsidR="008B4D4C" w:rsidRPr="008B4D4C" w:rsidRDefault="008B4D4C" w:rsidP="00046C73">
      <w:pPr>
        <w:pStyle w:val="Akapitzlist"/>
        <w:numPr>
          <w:ilvl w:val="0"/>
          <w:numId w:val="28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lastRenderedPageBreak/>
        <w:t>jako tekst wpisany bezpośrednio do wiadomości przekazywanej przy użyciu środków komunikacji elektronicznej (np. w treści wiadomości e-mail lub w treści „Formularza do komunikacji”).</w:t>
      </w:r>
    </w:p>
    <w:p w14:paraId="28CE063D" w14:textId="7F85994B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sz w:val="22"/>
          <w:szCs w:val="22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</w:t>
      </w:r>
      <w:r w:rsidR="00A20254">
        <w:rPr>
          <w:sz w:val="22"/>
          <w:szCs w:val="22"/>
        </w:rPr>
        <w:t> </w:t>
      </w:r>
      <w:r w:rsidRPr="008B4D4C">
        <w:rPr>
          <w:sz w:val="22"/>
          <w:szCs w:val="22"/>
        </w:rPr>
        <w:t>U. z 2022 r. poz. 1233) wykonawca, w celu utrzymania w poufności tych informacji, przekazuje je w wydzielonym i odpowiednio oznaczonym pliku, wraz z jednoczesnym zaznaczeniem w nazwie pliku „Dokument stanowiący tajemnicę przedsiębiorstwa”.</w:t>
      </w:r>
    </w:p>
    <w:p w14:paraId="330A3800" w14:textId="77777777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Komunikacja w postępowaniu</w:t>
      </w:r>
      <w:r w:rsidRPr="00B20411">
        <w:rPr>
          <w:b/>
          <w:color w:val="000000" w:themeColor="text1"/>
          <w:sz w:val="22"/>
          <w:szCs w:val="22"/>
        </w:rPr>
        <w:t xml:space="preserve">, </w:t>
      </w:r>
      <w:r w:rsidRPr="009050E2">
        <w:rPr>
          <w:color w:val="000000" w:themeColor="text1"/>
          <w:sz w:val="22"/>
          <w:szCs w:val="22"/>
        </w:rPr>
        <w:t>z wyłączeniem składania ofert w postępowaniu</w:t>
      </w:r>
      <w:r w:rsidRPr="00B20411">
        <w:rPr>
          <w:color w:val="000000" w:themeColor="text1"/>
          <w:sz w:val="22"/>
          <w:szCs w:val="22"/>
        </w:rPr>
        <w:t>,</w:t>
      </w:r>
      <w:r w:rsidRPr="008B4D4C">
        <w:rPr>
          <w:color w:val="000000" w:themeColor="text1"/>
          <w:sz w:val="22"/>
          <w:szCs w:val="22"/>
        </w:rPr>
        <w:t xml:space="preserve"> odbywa się drogą elektroniczną za pośrednictwem formularzy do komunikacji dostępnych w</w:t>
      </w:r>
      <w:r w:rsidRPr="008B4D4C">
        <w:rPr>
          <w:sz w:val="22"/>
          <w:szCs w:val="22"/>
        </w:rPr>
        <w:t> </w:t>
      </w:r>
      <w:r w:rsidRPr="008B4D4C">
        <w:rPr>
          <w:color w:val="000000" w:themeColor="text1"/>
          <w:sz w:val="22"/>
          <w:szCs w:val="22"/>
        </w:rPr>
        <w:t xml:space="preserve">zakładce „Formularze” („Formularze do komunikacji”). Za pośrednictwem „Formularzy do komunikacji” odbywa się w szczególności przekazywanie wezwań i zawiadomień, zadawanie pytań i udzielanie odpowiedzi. Formularze do komunikacji umożliwiają również dołączenie załącznika do przesyłanej wiadomości (przycisk „dodaj załącznik”). W przypadku załączników, które są zgodnie z ustawą </w:t>
      </w:r>
      <w:proofErr w:type="spellStart"/>
      <w:r w:rsidRPr="008B4D4C">
        <w:rPr>
          <w:color w:val="000000" w:themeColor="text1"/>
          <w:sz w:val="22"/>
          <w:szCs w:val="22"/>
        </w:rPr>
        <w:t>Pzp</w:t>
      </w:r>
      <w:proofErr w:type="spellEnd"/>
      <w:r w:rsidRPr="008B4D4C">
        <w:rPr>
          <w:color w:val="000000" w:themeColor="text1"/>
          <w:sz w:val="22"/>
          <w:szCs w:val="22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 wygenerowanym plikiem podpisu (typ zewnętrzny) lub dokument z wszytym podpisem (typ wewnętrzny).</w:t>
      </w:r>
    </w:p>
    <w:p w14:paraId="3F0190D0" w14:textId="77777777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sz w:val="22"/>
          <w:szCs w:val="22"/>
        </w:rPr>
        <w:t xml:space="preserve">Możliwość korzystania w postępowaniu z „Formularzy do komunikacji” w pełnym zakresie wymaga posiadania konta „Wykonawcy” na Platformie e-Zamówienia </w:t>
      </w:r>
      <w:r w:rsidRPr="008B4D4C">
        <w:rPr>
          <w:color w:val="000000" w:themeColor="text1"/>
          <w:sz w:val="22"/>
          <w:szCs w:val="22"/>
        </w:rPr>
        <w:t>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5A3D738C" w14:textId="77777777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Wszystkie wysłane i odebrane w postępowaniu przez wykonawcę wiadomości widoczne są po zalogowaniu w podglądzie postępowania w zakładce „Komunikacja”.</w:t>
      </w:r>
    </w:p>
    <w:p w14:paraId="286275FA" w14:textId="25DBEE19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 xml:space="preserve">Maksymalny rozmiar plików przesyłanych za pośrednictwem „Formularzy do komunikacji” wynosi </w:t>
      </w:r>
      <w:r w:rsidR="008D048E">
        <w:rPr>
          <w:color w:val="000000" w:themeColor="text1"/>
          <w:sz w:val="22"/>
          <w:szCs w:val="22"/>
        </w:rPr>
        <w:t xml:space="preserve">25 </w:t>
      </w:r>
      <w:r w:rsidRPr="008B4D4C">
        <w:rPr>
          <w:color w:val="000000" w:themeColor="text1"/>
          <w:sz w:val="22"/>
          <w:szCs w:val="22"/>
        </w:rPr>
        <w:t>MB (wielkość ta dotyczy plików przesyłanych jako załączniki do jednego formularza)</w:t>
      </w:r>
      <w:r w:rsidR="00EE67D7">
        <w:rPr>
          <w:color w:val="000000" w:themeColor="text1"/>
          <w:sz w:val="22"/>
          <w:szCs w:val="22"/>
        </w:rPr>
        <w:t xml:space="preserve"> Do każdej wiadomości można dodać dowolną ilość plików</w:t>
      </w:r>
      <w:r w:rsidRPr="008B4D4C">
        <w:rPr>
          <w:color w:val="000000" w:themeColor="text1"/>
          <w:sz w:val="22"/>
          <w:szCs w:val="22"/>
        </w:rPr>
        <w:t>.</w:t>
      </w:r>
    </w:p>
    <w:p w14:paraId="0AD909CC" w14:textId="77777777" w:rsidR="008B4D4C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>Minimalne wymagania techniczne dotyczące sprzętu używanego w celu korzystania z usług Platformy e-Zamówienia oraz informacje dotyczące specyfikacji połączenia określa Regulamin Platformy e-Zamówienia.</w:t>
      </w:r>
    </w:p>
    <w:p w14:paraId="3741A51A" w14:textId="203F372E" w:rsidR="008B4D4C" w:rsidRDefault="0DE50190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DE50190">
        <w:rPr>
          <w:color w:val="000000" w:themeColor="text1"/>
          <w:sz w:val="22"/>
          <w:szCs w:val="22"/>
        </w:rPr>
        <w:t>W przypadku problemów technicznych i awarii związanych z funkcjonowaniem Platformy e-Zamówienia użytkownicy mogą skorzystać ze wsparcia technicznego dostępnego pod numerem telefonu (22) 458</w:t>
      </w:r>
      <w:r w:rsidR="00046C73">
        <w:rPr>
          <w:color w:val="000000" w:themeColor="text1"/>
          <w:sz w:val="22"/>
          <w:szCs w:val="22"/>
        </w:rPr>
        <w:t xml:space="preserve"> </w:t>
      </w:r>
      <w:r w:rsidRPr="0DE50190">
        <w:rPr>
          <w:color w:val="000000" w:themeColor="text1"/>
          <w:sz w:val="22"/>
          <w:szCs w:val="22"/>
        </w:rPr>
        <w:t>77</w:t>
      </w:r>
      <w:r w:rsidR="00046C73">
        <w:rPr>
          <w:color w:val="000000" w:themeColor="text1"/>
          <w:sz w:val="22"/>
          <w:szCs w:val="22"/>
        </w:rPr>
        <w:t xml:space="preserve"> </w:t>
      </w:r>
      <w:r w:rsidRPr="0DE50190">
        <w:rPr>
          <w:color w:val="000000" w:themeColor="text1"/>
          <w:sz w:val="22"/>
          <w:szCs w:val="22"/>
        </w:rPr>
        <w:t xml:space="preserve">99 lub drogą elektroniczną poprzez formularz udostępniony na </w:t>
      </w:r>
      <w:hyperlink r:id="rId15">
        <w:r w:rsidRPr="0DE50190">
          <w:rPr>
            <w:rStyle w:val="Hipercze"/>
            <w:color w:val="000000" w:themeColor="text1"/>
            <w:sz w:val="22"/>
            <w:szCs w:val="22"/>
          </w:rPr>
          <w:t xml:space="preserve">stronie internetowej </w:t>
        </w:r>
        <w:r w:rsidRPr="0DE50190">
          <w:rPr>
            <w:rStyle w:val="Hipercze"/>
            <w:sz w:val="22"/>
            <w:szCs w:val="22"/>
          </w:rPr>
          <w:t>https://ezamowienia.gov.pl</w:t>
        </w:r>
      </w:hyperlink>
      <w:r w:rsidRPr="0DE50190">
        <w:rPr>
          <w:rStyle w:val="Hipercze"/>
          <w:sz w:val="22"/>
          <w:szCs w:val="22"/>
        </w:rPr>
        <w:t>/</w:t>
      </w:r>
      <w:r w:rsidRPr="0DE50190">
        <w:rPr>
          <w:color w:val="000000" w:themeColor="text1"/>
          <w:sz w:val="22"/>
          <w:szCs w:val="22"/>
        </w:rPr>
        <w:t xml:space="preserve"> w zakładce „Zgłoś problem”.</w:t>
      </w:r>
    </w:p>
    <w:p w14:paraId="02EBB517" w14:textId="500A543C" w:rsidR="008B4D4C" w:rsidRPr="00C357C3" w:rsidRDefault="008B4D4C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8B4D4C">
        <w:rPr>
          <w:color w:val="000000" w:themeColor="text1"/>
          <w:sz w:val="22"/>
          <w:szCs w:val="22"/>
        </w:rPr>
        <w:t xml:space="preserve">W szczególnie uzasadnionych przypadkach uniemożliwiających komunikację wykonawcy i Zamawiającego za pośrednictwem Platformy e-Zamówienia, Zamawiający dopuszcza komunikację za pomocą poczty elektronicznej na </w:t>
      </w:r>
      <w:r w:rsidRPr="00C357C3">
        <w:rPr>
          <w:color w:val="000000" w:themeColor="text1"/>
          <w:sz w:val="22"/>
          <w:szCs w:val="22"/>
        </w:rPr>
        <w:t xml:space="preserve">adres e-mail: </w:t>
      </w:r>
      <w:hyperlink r:id="rId16" w:history="1">
        <w:r w:rsidR="00C357C3" w:rsidRPr="002945DF">
          <w:rPr>
            <w:rStyle w:val="Hipercze"/>
            <w:sz w:val="22"/>
            <w:szCs w:val="22"/>
          </w:rPr>
          <w:t>spsiepraw@siepraw.pl</w:t>
        </w:r>
      </w:hyperlink>
      <w:r w:rsidR="00C357C3">
        <w:rPr>
          <w:sz w:val="22"/>
          <w:szCs w:val="22"/>
        </w:rPr>
        <w:t xml:space="preserve"> </w:t>
      </w:r>
      <w:r w:rsidRPr="00C357C3">
        <w:rPr>
          <w:sz w:val="22"/>
          <w:szCs w:val="22"/>
        </w:rPr>
        <w:t xml:space="preserve">(nie </w:t>
      </w:r>
      <w:r w:rsidRPr="00C357C3">
        <w:rPr>
          <w:color w:val="000000" w:themeColor="text1"/>
          <w:sz w:val="22"/>
          <w:szCs w:val="22"/>
        </w:rPr>
        <w:t>dotyczy</w:t>
      </w:r>
      <w:r w:rsidRPr="00C357C3">
        <w:rPr>
          <w:sz w:val="22"/>
          <w:szCs w:val="22"/>
        </w:rPr>
        <w:t xml:space="preserve"> </w:t>
      </w:r>
      <w:r w:rsidRPr="00C357C3">
        <w:rPr>
          <w:color w:val="000000" w:themeColor="text1"/>
          <w:sz w:val="22"/>
          <w:szCs w:val="22"/>
        </w:rPr>
        <w:t>składania ofert w postępowaniu).</w:t>
      </w:r>
    </w:p>
    <w:p w14:paraId="3DE69901" w14:textId="5499922A" w:rsidR="009C394D" w:rsidRPr="009C394D" w:rsidRDefault="009C394D" w:rsidP="00046C73">
      <w:pPr>
        <w:pStyle w:val="Styl2SWZ"/>
        <w:numPr>
          <w:ilvl w:val="3"/>
          <w:numId w:val="8"/>
        </w:numPr>
        <w:spacing w:line="276" w:lineRule="auto"/>
        <w:ind w:left="357" w:hanging="357"/>
        <w:jc w:val="left"/>
        <w:rPr>
          <w:color w:val="000000" w:themeColor="text1"/>
          <w:sz w:val="22"/>
          <w:szCs w:val="22"/>
        </w:rPr>
      </w:pPr>
      <w:r w:rsidRPr="009C394D">
        <w:rPr>
          <w:sz w:val="22"/>
          <w:szCs w:val="22"/>
        </w:rPr>
        <w:t xml:space="preserve">Maksymalny rozmiar jednej wiadomości z dołączonymi plikami, przesyłanej za pośrednictwem poczty elektronicznej </w:t>
      </w:r>
      <w:r w:rsidRPr="009C394D">
        <w:rPr>
          <w:rStyle w:val="Hipercze"/>
          <w:sz w:val="22"/>
          <w:szCs w:val="22"/>
        </w:rPr>
        <w:t xml:space="preserve">e-mail: </w:t>
      </w:r>
      <w:hyperlink r:id="rId17" w:history="1">
        <w:r w:rsidR="00C357C3" w:rsidRPr="00C357C3">
          <w:rPr>
            <w:rStyle w:val="Hipercze"/>
            <w:sz w:val="22"/>
            <w:szCs w:val="22"/>
          </w:rPr>
          <w:t>spsiepraw@siepraw.pl</w:t>
        </w:r>
      </w:hyperlink>
      <w:r w:rsidRPr="009C394D">
        <w:rPr>
          <w:rStyle w:val="Hipercze"/>
          <w:sz w:val="22"/>
          <w:szCs w:val="22"/>
        </w:rPr>
        <w:t xml:space="preserve"> </w:t>
      </w:r>
      <w:r w:rsidRPr="009C394D">
        <w:rPr>
          <w:sz w:val="22"/>
          <w:szCs w:val="22"/>
        </w:rPr>
        <w:t>wynosi 50 MB.</w:t>
      </w:r>
    </w:p>
    <w:p w14:paraId="00000071" w14:textId="77777777" w:rsidR="004B34EA" w:rsidRPr="00896EFB" w:rsidRDefault="008B4E5E" w:rsidP="00644CC7">
      <w:pPr>
        <w:pStyle w:val="Nagwek1"/>
      </w:pPr>
      <w:r w:rsidRPr="00896EFB">
        <w:lastRenderedPageBreak/>
        <w:t>Wskazanie osób uprawnionych do komunikowania się z wykonawcami</w:t>
      </w:r>
    </w:p>
    <w:p w14:paraId="7B77909E" w14:textId="77777777" w:rsidR="00B52A42" w:rsidRPr="00DA7B93" w:rsidRDefault="00B52A42" w:rsidP="00B52A42">
      <w:pPr>
        <w:spacing w:line="276" w:lineRule="auto"/>
        <w:jc w:val="left"/>
        <w:rPr>
          <w:sz w:val="22"/>
          <w:szCs w:val="22"/>
        </w:rPr>
      </w:pPr>
      <w:r w:rsidRPr="00DA7B93">
        <w:rPr>
          <w:sz w:val="22"/>
          <w:szCs w:val="22"/>
        </w:rPr>
        <w:t>Osobą uprawnioną do porozumiewania się z wykonawcami jest:</w:t>
      </w:r>
    </w:p>
    <w:p w14:paraId="34F3EF11" w14:textId="77777777" w:rsidR="00B52A42" w:rsidRPr="00DA7B93" w:rsidRDefault="00B52A42" w:rsidP="00B52A42">
      <w:pPr>
        <w:spacing w:line="276" w:lineRule="auto"/>
        <w:jc w:val="left"/>
        <w:rPr>
          <w:sz w:val="22"/>
          <w:szCs w:val="22"/>
        </w:rPr>
      </w:pPr>
      <w:r w:rsidRPr="00DA7B93">
        <w:rPr>
          <w:sz w:val="22"/>
          <w:szCs w:val="22"/>
        </w:rPr>
        <w:t>Pan Tomasz Kurek Dyrektor Szkoły Podstawowej im. Tadeusza Kościuszki w Sieprawiu, tel. 12 274 63 46.</w:t>
      </w:r>
    </w:p>
    <w:p w14:paraId="00000074" w14:textId="77777777" w:rsidR="004B34EA" w:rsidRDefault="008B4E5E" w:rsidP="00C357C3">
      <w:pPr>
        <w:pStyle w:val="Nagwek1"/>
        <w:spacing w:line="276" w:lineRule="auto"/>
      </w:pPr>
      <w:r>
        <w:t>Termin związania ofertą</w:t>
      </w:r>
    </w:p>
    <w:p w14:paraId="00000075" w14:textId="73AE5363" w:rsidR="004B34EA" w:rsidRPr="000A1CFC" w:rsidRDefault="008B4E5E" w:rsidP="001E70AC">
      <w:pPr>
        <w:spacing w:line="276" w:lineRule="auto"/>
        <w:jc w:val="left"/>
        <w:rPr>
          <w:sz w:val="22"/>
        </w:rPr>
      </w:pPr>
      <w:r w:rsidRPr="000A1CFC">
        <w:rPr>
          <w:sz w:val="22"/>
        </w:rPr>
        <w:t xml:space="preserve">Termin związania ofertą upływa </w:t>
      </w:r>
      <w:r w:rsidR="00C357C3">
        <w:rPr>
          <w:b/>
          <w:sz w:val="22"/>
        </w:rPr>
        <w:t>20.06.</w:t>
      </w:r>
      <w:r w:rsidR="00EC7378" w:rsidRPr="000A1CFC">
        <w:rPr>
          <w:b/>
          <w:sz w:val="22"/>
        </w:rPr>
        <w:t>202</w:t>
      </w:r>
      <w:r w:rsidR="00AE1EF1" w:rsidRPr="000A1CFC">
        <w:rPr>
          <w:b/>
          <w:sz w:val="22"/>
        </w:rPr>
        <w:t>4</w:t>
      </w:r>
      <w:r w:rsidRPr="000A1CFC">
        <w:rPr>
          <w:b/>
          <w:sz w:val="22"/>
        </w:rPr>
        <w:t xml:space="preserve"> r.</w:t>
      </w:r>
    </w:p>
    <w:p w14:paraId="00000076" w14:textId="77777777" w:rsidR="004B34EA" w:rsidRPr="004774EC" w:rsidRDefault="008B4E5E" w:rsidP="00C357C3">
      <w:pPr>
        <w:pStyle w:val="Nagwek1"/>
        <w:spacing w:line="276" w:lineRule="auto"/>
      </w:pPr>
      <w:r w:rsidRPr="004774EC">
        <w:t>Opis sposobu przygotowania oferty</w:t>
      </w:r>
    </w:p>
    <w:p w14:paraId="00000077" w14:textId="0F988199" w:rsidR="004B34EA" w:rsidRPr="00593256" w:rsidRDefault="008B4E5E" w:rsidP="00046C73">
      <w:pPr>
        <w:pStyle w:val="Akapitzlist"/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left"/>
        <w:rPr>
          <w:sz w:val="22"/>
        </w:rPr>
      </w:pPr>
      <w:r w:rsidRPr="00593256">
        <w:rPr>
          <w:color w:val="000000"/>
          <w:sz w:val="22"/>
        </w:rPr>
        <w:t>Na ofertę składają się następujące dokumenty:</w:t>
      </w:r>
    </w:p>
    <w:p w14:paraId="00000078" w14:textId="10372453" w:rsidR="004B34EA" w:rsidRPr="00896EFB" w:rsidRDefault="008B4E5E" w:rsidP="00046C73">
      <w:pPr>
        <w:pStyle w:val="Akapitzlist"/>
        <w:numPr>
          <w:ilvl w:val="1"/>
          <w:numId w:val="1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 w:hanging="284"/>
        <w:jc w:val="left"/>
        <w:rPr>
          <w:sz w:val="22"/>
        </w:rPr>
      </w:pPr>
      <w:r w:rsidRPr="00896EFB">
        <w:rPr>
          <w:color w:val="000000"/>
          <w:sz w:val="22"/>
        </w:rPr>
        <w:t>Wypełni</w:t>
      </w:r>
      <w:r w:rsidR="00593256" w:rsidRPr="00896EFB">
        <w:rPr>
          <w:color w:val="000000"/>
          <w:sz w:val="22"/>
        </w:rPr>
        <w:t xml:space="preserve">ony i podpisany </w:t>
      </w:r>
      <w:r w:rsidR="00F5389C">
        <w:rPr>
          <w:b/>
          <w:color w:val="000000"/>
          <w:sz w:val="22"/>
        </w:rPr>
        <w:t>F</w:t>
      </w:r>
      <w:r w:rsidR="00593256" w:rsidRPr="00092575">
        <w:rPr>
          <w:b/>
          <w:color w:val="000000"/>
          <w:sz w:val="22"/>
        </w:rPr>
        <w:t>ormularz ofert</w:t>
      </w:r>
      <w:r w:rsidR="004D63B9" w:rsidRPr="00092575">
        <w:rPr>
          <w:b/>
          <w:color w:val="000000"/>
          <w:sz w:val="22"/>
        </w:rPr>
        <w:t>y</w:t>
      </w:r>
      <w:r w:rsidR="00EA4A6B">
        <w:rPr>
          <w:b/>
          <w:color w:val="000000"/>
          <w:sz w:val="22"/>
        </w:rPr>
        <w:t xml:space="preserve"> –</w:t>
      </w:r>
      <w:r w:rsidR="00254E43">
        <w:rPr>
          <w:b/>
          <w:color w:val="000000"/>
          <w:sz w:val="22"/>
        </w:rPr>
        <w:t xml:space="preserve"> załącznik nr 2 do </w:t>
      </w:r>
      <w:proofErr w:type="spellStart"/>
      <w:r w:rsidR="00254E43">
        <w:rPr>
          <w:b/>
          <w:color w:val="000000"/>
          <w:sz w:val="22"/>
        </w:rPr>
        <w:t>swz</w:t>
      </w:r>
      <w:proofErr w:type="spellEnd"/>
      <w:r w:rsidR="00254E43">
        <w:rPr>
          <w:b/>
          <w:color w:val="000000"/>
          <w:sz w:val="22"/>
        </w:rPr>
        <w:t xml:space="preserve"> w którym:</w:t>
      </w:r>
    </w:p>
    <w:p w14:paraId="031BE2B2" w14:textId="1BE651CD" w:rsidR="009C394D" w:rsidRPr="007C0F3E" w:rsidRDefault="0DE50190" w:rsidP="00046C73">
      <w:pPr>
        <w:pStyle w:val="Akapitzlist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sz w:val="22"/>
          <w:szCs w:val="22"/>
        </w:rPr>
      </w:pPr>
      <w:r w:rsidRPr="007C0F3E">
        <w:rPr>
          <w:color w:val="000000" w:themeColor="text1"/>
          <w:sz w:val="22"/>
          <w:szCs w:val="22"/>
        </w:rPr>
        <w:t xml:space="preserve">należy obliczyć Cenę brutto wykonania zamówienia (zgodnie z Formularzem cenowym) w tym dla </w:t>
      </w:r>
      <w:r w:rsidR="00720695">
        <w:rPr>
          <w:color w:val="000000" w:themeColor="text1"/>
          <w:sz w:val="22"/>
          <w:szCs w:val="22"/>
        </w:rPr>
        <w:t xml:space="preserve">należy podać </w:t>
      </w:r>
      <w:r w:rsidRPr="007C0F3E">
        <w:rPr>
          <w:color w:val="000000" w:themeColor="text1"/>
          <w:sz w:val="22"/>
          <w:szCs w:val="22"/>
        </w:rPr>
        <w:t xml:space="preserve">„Cenę jednostkową </w:t>
      </w:r>
      <w:r w:rsidRPr="007C0F3E">
        <w:rPr>
          <w:rFonts w:eastAsia="Times New Roman"/>
          <w:color w:val="000000" w:themeColor="text1"/>
          <w:sz w:val="22"/>
          <w:szCs w:val="22"/>
        </w:rPr>
        <w:t xml:space="preserve">przygotowania i dostawy </w:t>
      </w:r>
      <w:r w:rsidR="0061455F">
        <w:rPr>
          <w:rFonts w:eastAsia="Times New Roman"/>
          <w:color w:val="000000" w:themeColor="text1"/>
          <w:sz w:val="22"/>
          <w:szCs w:val="22"/>
        </w:rPr>
        <w:t xml:space="preserve">gotowych </w:t>
      </w:r>
      <w:r w:rsidRPr="007C0F3E">
        <w:rPr>
          <w:rFonts w:eastAsia="Times New Roman"/>
          <w:color w:val="000000" w:themeColor="text1"/>
          <w:sz w:val="22"/>
          <w:szCs w:val="22"/>
        </w:rPr>
        <w:t>posiłków brutto w zł” oraz „Cenę jednostkową wsadu do kotła brutto w zł”</w:t>
      </w:r>
      <w:r w:rsidR="00720695">
        <w:rPr>
          <w:rFonts w:eastAsia="Times New Roman"/>
          <w:color w:val="000000" w:themeColor="text1"/>
          <w:sz w:val="22"/>
          <w:szCs w:val="22"/>
        </w:rPr>
        <w:t xml:space="preserve"> w wierszu 1</w:t>
      </w:r>
      <w:r w:rsidRPr="007C0F3E">
        <w:rPr>
          <w:rFonts w:eastAsia="Times New Roman"/>
          <w:color w:val="000000" w:themeColor="text1"/>
          <w:sz w:val="22"/>
          <w:szCs w:val="22"/>
        </w:rPr>
        <w:t>. Następnie należy dokonać wyliczenia “Wartości brutto usługi</w:t>
      </w:r>
      <w:r w:rsidR="00720695">
        <w:rPr>
          <w:rFonts w:eastAsia="Times New Roman"/>
          <w:color w:val="000000" w:themeColor="text1"/>
          <w:sz w:val="22"/>
          <w:szCs w:val="22"/>
        </w:rPr>
        <w:t>”.</w:t>
      </w:r>
    </w:p>
    <w:p w14:paraId="69C4ACAC" w14:textId="323765C2" w:rsidR="007C0F3E" w:rsidRPr="007C0F3E" w:rsidRDefault="009C3145" w:rsidP="00046C73">
      <w:pPr>
        <w:pStyle w:val="Akapitzlist"/>
        <w:numPr>
          <w:ilvl w:val="1"/>
          <w:numId w:val="2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51" w:hanging="425"/>
        <w:rPr>
          <w:sz w:val="22"/>
          <w:szCs w:val="22"/>
        </w:rPr>
      </w:pPr>
      <w:r w:rsidRPr="007C0F3E">
        <w:rPr>
          <w:b/>
          <w:bCs/>
          <w:sz w:val="22"/>
          <w:szCs w:val="22"/>
        </w:rPr>
        <w:t>Informacje o dokładnym adresie zakład</w:t>
      </w:r>
      <w:r w:rsidR="007C0F3E">
        <w:rPr>
          <w:b/>
          <w:bCs/>
          <w:sz w:val="22"/>
          <w:szCs w:val="22"/>
        </w:rPr>
        <w:t>u</w:t>
      </w:r>
      <w:r w:rsidRPr="007C0F3E">
        <w:rPr>
          <w:b/>
          <w:bCs/>
          <w:sz w:val="22"/>
          <w:szCs w:val="22"/>
        </w:rPr>
        <w:t xml:space="preserve"> </w:t>
      </w:r>
      <w:r w:rsidRPr="007C0F3E">
        <w:rPr>
          <w:sz w:val="22"/>
          <w:szCs w:val="22"/>
        </w:rPr>
        <w:t xml:space="preserve">w którym przygotowywane będą posiłki, </w:t>
      </w:r>
      <w:bookmarkStart w:id="2" w:name="_Hlk166406403"/>
      <w:r w:rsidRPr="007C0F3E">
        <w:rPr>
          <w:sz w:val="22"/>
          <w:szCs w:val="22"/>
        </w:rPr>
        <w:t xml:space="preserve">zgodnym z </w:t>
      </w:r>
      <w:r w:rsidR="007C0F3E" w:rsidRPr="007C0F3E">
        <w:rPr>
          <w:b/>
          <w:bCs/>
          <w:sz w:val="22"/>
          <w:szCs w:val="22"/>
        </w:rPr>
        <w:t>aktualnym zaświadczeniem</w:t>
      </w:r>
      <w:r w:rsidR="007C0F3E" w:rsidRPr="007C0F3E">
        <w:rPr>
          <w:sz w:val="22"/>
          <w:szCs w:val="22"/>
        </w:rPr>
        <w:t xml:space="preserve"> o wpisie do</w:t>
      </w:r>
      <w:r w:rsidR="007C0F3E" w:rsidRPr="007C0F3E">
        <w:rPr>
          <w:b/>
          <w:bCs/>
          <w:sz w:val="22"/>
          <w:szCs w:val="22"/>
        </w:rPr>
        <w:t xml:space="preserve"> </w:t>
      </w:r>
      <w:r w:rsidR="007C0F3E" w:rsidRPr="007C0F3E">
        <w:rPr>
          <w:sz w:val="22"/>
          <w:szCs w:val="22"/>
        </w:rPr>
        <w:t>rejestru zakładów</w:t>
      </w:r>
      <w:r w:rsidR="007C0F3E" w:rsidRPr="007C0F3E">
        <w:rPr>
          <w:b/>
          <w:bCs/>
          <w:sz w:val="22"/>
          <w:szCs w:val="22"/>
        </w:rPr>
        <w:t xml:space="preserve"> </w:t>
      </w:r>
      <w:r w:rsidR="007C0F3E" w:rsidRPr="007C0F3E">
        <w:rPr>
          <w:sz w:val="22"/>
          <w:szCs w:val="22"/>
        </w:rPr>
        <w:t>podlegających urzędowej kontroli organów Państwowej Inspekcji Sanitarnej, wydawanego zgodnie z ustawą z dnia 25 sierpnia 2006 r. o bezpieczeństwie żywności i żywienia (</w:t>
      </w:r>
      <w:proofErr w:type="spellStart"/>
      <w:r w:rsidR="007C0F3E" w:rsidRPr="007C0F3E">
        <w:rPr>
          <w:sz w:val="22"/>
          <w:szCs w:val="22"/>
        </w:rPr>
        <w:t>t.j</w:t>
      </w:r>
      <w:proofErr w:type="spellEnd"/>
      <w:r w:rsidR="007C0F3E" w:rsidRPr="007C0F3E">
        <w:rPr>
          <w:sz w:val="22"/>
          <w:szCs w:val="22"/>
        </w:rPr>
        <w:t>. Dz. U. z 2023 poz. 1448) stwierdzającym że w zakładzie mogą być co najmniej:</w:t>
      </w:r>
      <w:r w:rsidR="007C0F3E" w:rsidRPr="007C0F3E">
        <w:rPr>
          <w:b/>
          <w:bCs/>
          <w:sz w:val="22"/>
          <w:szCs w:val="22"/>
        </w:rPr>
        <w:t xml:space="preserve"> </w:t>
      </w:r>
      <w:r w:rsidR="007C0F3E" w:rsidRPr="007C0F3E">
        <w:rPr>
          <w:sz w:val="22"/>
          <w:szCs w:val="22"/>
        </w:rPr>
        <w:t>przygotowywane dania od surowca do gotowe</w:t>
      </w:r>
      <w:r w:rsidR="0061455F">
        <w:rPr>
          <w:sz w:val="22"/>
          <w:szCs w:val="22"/>
        </w:rPr>
        <w:t>go</w:t>
      </w:r>
      <w:r w:rsidR="007C0F3E" w:rsidRPr="007C0F3E">
        <w:rPr>
          <w:sz w:val="22"/>
          <w:szCs w:val="22"/>
        </w:rPr>
        <w:t xml:space="preserve"> dania oraz ich dow</w:t>
      </w:r>
      <w:r w:rsidR="0061455F">
        <w:rPr>
          <w:sz w:val="22"/>
          <w:szCs w:val="22"/>
        </w:rPr>
        <w:t>óz</w:t>
      </w:r>
      <w:r w:rsidR="007C0F3E" w:rsidRPr="007C0F3E">
        <w:rPr>
          <w:sz w:val="22"/>
          <w:szCs w:val="22"/>
        </w:rPr>
        <w:t xml:space="preserve"> lub dostaw</w:t>
      </w:r>
      <w:r w:rsidR="0061455F">
        <w:rPr>
          <w:sz w:val="22"/>
          <w:szCs w:val="22"/>
        </w:rPr>
        <w:t>a</w:t>
      </w:r>
      <w:r w:rsidR="007C0F3E" w:rsidRPr="007C0F3E">
        <w:rPr>
          <w:sz w:val="22"/>
          <w:szCs w:val="22"/>
        </w:rPr>
        <w:t>.</w:t>
      </w:r>
    </w:p>
    <w:bookmarkEnd w:id="2"/>
    <w:p w14:paraId="273E4E14" w14:textId="47E03B5F" w:rsidR="00D64AED" w:rsidRPr="00593256" w:rsidRDefault="00D64AED" w:rsidP="00046C73">
      <w:pPr>
        <w:pStyle w:val="Akapitzlist"/>
        <w:numPr>
          <w:ilvl w:val="3"/>
          <w:numId w:val="6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Do oferty wykonawca dołącza dokumenty i</w:t>
      </w:r>
      <w:r w:rsidR="00023DFE">
        <w:rPr>
          <w:color w:val="000000" w:themeColor="text1"/>
          <w:sz w:val="22"/>
        </w:rPr>
        <w:t xml:space="preserve"> oświadczenia wymienione w pkt 8</w:t>
      </w:r>
      <w:r w:rsidRPr="00593256">
        <w:rPr>
          <w:color w:val="000000" w:themeColor="text1"/>
          <w:sz w:val="22"/>
        </w:rPr>
        <w:t xml:space="preserve">.1) </w:t>
      </w:r>
      <w:proofErr w:type="spellStart"/>
      <w:r w:rsidRPr="00593256">
        <w:rPr>
          <w:color w:val="000000" w:themeColor="text1"/>
          <w:sz w:val="22"/>
        </w:rPr>
        <w:t>swz</w:t>
      </w:r>
      <w:proofErr w:type="spellEnd"/>
      <w:r w:rsidRPr="00593256">
        <w:rPr>
          <w:color w:val="000000" w:themeColor="text1"/>
          <w:sz w:val="22"/>
        </w:rPr>
        <w:t>.</w:t>
      </w:r>
    </w:p>
    <w:p w14:paraId="00000089" w14:textId="776677CB" w:rsidR="004B34EA" w:rsidRPr="00593256" w:rsidRDefault="008B4E5E" w:rsidP="00046C73">
      <w:pPr>
        <w:pStyle w:val="Akapitzlist"/>
        <w:numPr>
          <w:ilvl w:val="0"/>
          <w:numId w:val="2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284" w:hanging="284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Pozostałe informacje dotyczące przygotowania oferty:</w:t>
      </w:r>
    </w:p>
    <w:p w14:paraId="0000008A" w14:textId="555B6B6A" w:rsidR="004B34EA" w:rsidRPr="00593256" w:rsidRDefault="008B4E5E" w:rsidP="00046C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Wykonawca może złożyć jedną ofertę</w:t>
      </w:r>
      <w:r w:rsidR="004F6F74">
        <w:rPr>
          <w:color w:val="000000" w:themeColor="text1"/>
          <w:sz w:val="22"/>
        </w:rPr>
        <w:t>.</w:t>
      </w:r>
    </w:p>
    <w:p w14:paraId="0000008B" w14:textId="77777777" w:rsidR="004B34EA" w:rsidRPr="00593256" w:rsidRDefault="008B4E5E" w:rsidP="00046C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>Oferta (każdy dokument składający się na ofertę) winna być podpisana kwalifikowanym podpisem elektronicznym, podpisem zaufanym lub podpisem osobistym przez osoby uprawnione lub upoważnione do reprezentowania wykonawcy.</w:t>
      </w:r>
    </w:p>
    <w:p w14:paraId="0000008C" w14:textId="105D10D8" w:rsidR="004B34EA" w:rsidRPr="00593256" w:rsidRDefault="008B4E5E" w:rsidP="00046C7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567" w:hanging="283"/>
        <w:jc w:val="left"/>
        <w:rPr>
          <w:color w:val="000000" w:themeColor="text1"/>
          <w:sz w:val="22"/>
        </w:rPr>
      </w:pPr>
      <w:r w:rsidRPr="00593256">
        <w:rPr>
          <w:color w:val="000000" w:themeColor="text1"/>
          <w:sz w:val="22"/>
        </w:rPr>
        <w:t xml:space="preserve">Szczegółowe zasady składania ofert oraz dokumentów składanych </w:t>
      </w:r>
      <w:r w:rsidR="00023DFE">
        <w:rPr>
          <w:color w:val="000000" w:themeColor="text1"/>
          <w:sz w:val="22"/>
        </w:rPr>
        <w:t>z ofertą zawiera pkt</w:t>
      </w:r>
      <w:r w:rsidR="00046C73">
        <w:rPr>
          <w:color w:val="000000" w:themeColor="text1"/>
          <w:sz w:val="22"/>
        </w:rPr>
        <w:t> </w:t>
      </w:r>
      <w:r w:rsidR="00023DFE">
        <w:rPr>
          <w:color w:val="000000" w:themeColor="text1"/>
          <w:sz w:val="22"/>
        </w:rPr>
        <w:t>13) oraz 8.1) i 8</w:t>
      </w:r>
      <w:r w:rsidRPr="00593256">
        <w:rPr>
          <w:color w:val="000000" w:themeColor="text1"/>
          <w:sz w:val="22"/>
        </w:rPr>
        <w:t xml:space="preserve">.3) </w:t>
      </w:r>
      <w:proofErr w:type="spellStart"/>
      <w:r w:rsidRPr="00593256">
        <w:rPr>
          <w:color w:val="000000" w:themeColor="text1"/>
          <w:sz w:val="22"/>
        </w:rPr>
        <w:t>swz</w:t>
      </w:r>
      <w:proofErr w:type="spellEnd"/>
      <w:r w:rsidRPr="00593256">
        <w:rPr>
          <w:color w:val="000000" w:themeColor="text1"/>
          <w:sz w:val="22"/>
        </w:rPr>
        <w:t>.</w:t>
      </w:r>
    </w:p>
    <w:p w14:paraId="0000008D" w14:textId="77777777" w:rsidR="004B34EA" w:rsidRPr="004774EC" w:rsidRDefault="008B4E5E" w:rsidP="00AB0ED4">
      <w:pPr>
        <w:pStyle w:val="Nagwek1"/>
      </w:pPr>
      <w:r w:rsidRPr="004774EC">
        <w:t>Sposób oraz termin składania ofert</w:t>
      </w:r>
    </w:p>
    <w:p w14:paraId="0000008E" w14:textId="3BBF9774" w:rsidR="004B34EA" w:rsidRPr="00AB0ED4" w:rsidRDefault="008B4E5E" w:rsidP="00046C7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 w:themeColor="text1"/>
          <w:sz w:val="22"/>
        </w:rPr>
      </w:pPr>
      <w:r w:rsidRPr="00AB0ED4">
        <w:rPr>
          <w:color w:val="000000" w:themeColor="text1"/>
          <w:sz w:val="22"/>
        </w:rPr>
        <w:t xml:space="preserve">Oferty należy składać nie później niż </w:t>
      </w:r>
      <w:r w:rsidRPr="00AB0ED4">
        <w:rPr>
          <w:b/>
          <w:color w:val="000000" w:themeColor="text1"/>
          <w:sz w:val="22"/>
        </w:rPr>
        <w:t>do dnia</w:t>
      </w:r>
      <w:r w:rsidR="00A87AB7">
        <w:rPr>
          <w:b/>
          <w:color w:val="000000" w:themeColor="text1"/>
          <w:sz w:val="22"/>
        </w:rPr>
        <w:t xml:space="preserve"> </w:t>
      </w:r>
      <w:r w:rsidR="00C357C3">
        <w:rPr>
          <w:b/>
          <w:color w:val="000000" w:themeColor="text1"/>
          <w:sz w:val="22"/>
        </w:rPr>
        <w:t>22.05.</w:t>
      </w:r>
      <w:r w:rsidR="008C5B50" w:rsidRPr="008C5B50">
        <w:rPr>
          <w:b/>
          <w:color w:val="000000" w:themeColor="text1"/>
          <w:sz w:val="22"/>
        </w:rPr>
        <w:t>202</w:t>
      </w:r>
      <w:r w:rsidR="00AE1EF1">
        <w:rPr>
          <w:b/>
          <w:color w:val="000000" w:themeColor="text1"/>
          <w:sz w:val="22"/>
        </w:rPr>
        <w:t>4</w:t>
      </w:r>
      <w:r w:rsidR="008C5B50" w:rsidRPr="008C5B50">
        <w:rPr>
          <w:b/>
          <w:color w:val="000000" w:themeColor="text1"/>
          <w:sz w:val="22"/>
        </w:rPr>
        <w:t xml:space="preserve"> r.</w:t>
      </w:r>
      <w:r w:rsidR="009D1DDA" w:rsidRPr="00AB0ED4">
        <w:rPr>
          <w:b/>
          <w:color w:val="000000" w:themeColor="text1"/>
          <w:sz w:val="22"/>
        </w:rPr>
        <w:t xml:space="preserve"> do godz. </w:t>
      </w:r>
      <w:r w:rsidR="00C357C3">
        <w:rPr>
          <w:b/>
          <w:color w:val="000000" w:themeColor="text1"/>
          <w:sz w:val="22"/>
        </w:rPr>
        <w:t>9</w:t>
      </w:r>
      <w:r w:rsidR="008C5B50">
        <w:rPr>
          <w:b/>
          <w:color w:val="000000" w:themeColor="text1"/>
          <w:sz w:val="22"/>
        </w:rPr>
        <w:t>.</w:t>
      </w:r>
      <w:r w:rsidR="00C357C3">
        <w:rPr>
          <w:b/>
          <w:color w:val="000000" w:themeColor="text1"/>
          <w:sz w:val="22"/>
        </w:rPr>
        <w:t>00</w:t>
      </w:r>
    </w:p>
    <w:p w14:paraId="13D99ABC" w14:textId="1C510DB3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rFonts w:cstheme="minorBidi"/>
          <w:sz w:val="22"/>
          <w:szCs w:val="22"/>
        </w:rPr>
      </w:pPr>
      <w:r w:rsidRPr="008B4D4C">
        <w:rPr>
          <w:rFonts w:cstheme="minorBidi"/>
          <w:sz w:val="22"/>
          <w:szCs w:val="22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</w:t>
      </w:r>
      <w:r w:rsidRPr="008B4D4C">
        <w:rPr>
          <w:sz w:val="22"/>
          <w:szCs w:val="22"/>
        </w:rPr>
        <w:t xml:space="preserve"> </w:t>
      </w:r>
      <w:r w:rsidRPr="008B4D4C">
        <w:rPr>
          <w:rFonts w:cstheme="minorBidi"/>
          <w:sz w:val="22"/>
          <w:szCs w:val="22"/>
        </w:rPr>
        <w:t xml:space="preserve">Platformy e-Zamówienia określa Regulamin Platformy e-Zamówienia dostępny na stronie internetowej </w:t>
      </w:r>
      <w:r w:rsidR="002E4961" w:rsidRPr="002E4961">
        <w:rPr>
          <w:rStyle w:val="Hipercze"/>
          <w:rFonts w:cstheme="minorBidi"/>
          <w:sz w:val="22"/>
          <w:szCs w:val="22"/>
        </w:rPr>
        <w:t>e-Zamówienia https://ezamowienia.gov.pl</w:t>
      </w:r>
      <w:r w:rsidRPr="002E4961">
        <w:rPr>
          <w:rFonts w:cstheme="minorBidi"/>
          <w:sz w:val="22"/>
          <w:szCs w:val="22"/>
        </w:rPr>
        <w:t xml:space="preserve"> oraz</w:t>
      </w:r>
      <w:r w:rsidRPr="008B4D4C">
        <w:rPr>
          <w:rFonts w:cstheme="minorBidi"/>
          <w:sz w:val="22"/>
          <w:szCs w:val="22"/>
        </w:rPr>
        <w:t xml:space="preserve"> zakładka „Centrum Pomocy”.</w:t>
      </w:r>
    </w:p>
    <w:p w14:paraId="1E11CF4D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rFonts w:cstheme="minorBidi"/>
          <w:b/>
          <w:sz w:val="22"/>
          <w:szCs w:val="22"/>
        </w:rPr>
      </w:pPr>
      <w:r w:rsidRPr="008B4D4C">
        <w:rPr>
          <w:rFonts w:cstheme="minorBidi"/>
          <w:b/>
          <w:sz w:val="22"/>
          <w:szCs w:val="22"/>
        </w:rPr>
        <w:t xml:space="preserve">Wykonawca przygotowuje ofertę korzystając z „Formularza oferty – załącznika nr 2 do </w:t>
      </w:r>
      <w:proofErr w:type="spellStart"/>
      <w:r w:rsidRPr="008B4D4C">
        <w:rPr>
          <w:rFonts w:cstheme="minorBidi"/>
          <w:b/>
          <w:sz w:val="22"/>
          <w:szCs w:val="22"/>
        </w:rPr>
        <w:t>swz</w:t>
      </w:r>
      <w:proofErr w:type="spellEnd"/>
      <w:r w:rsidRPr="008B4D4C">
        <w:rPr>
          <w:rFonts w:cstheme="minorBidi"/>
          <w:b/>
          <w:sz w:val="22"/>
          <w:szCs w:val="22"/>
        </w:rPr>
        <w:t>” udostępnionego przez Zamawiającego na Platformie e-Zamówienia i zamieszczonego w podglądzie postępowania w zakładce „Informacje podstawowe”. Zamawiający nie posługuje się interaktywnym formularzem ofertowym przewidzianym przez Platformę e-Zamówienia.</w:t>
      </w:r>
    </w:p>
    <w:p w14:paraId="4357C8F1" w14:textId="0E8261F6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rFonts w:cstheme="minorBidi"/>
          <w:sz w:val="22"/>
          <w:szCs w:val="22"/>
        </w:rPr>
        <w:t>Wykonawca winie</w:t>
      </w:r>
      <w:r w:rsidRPr="007722B3">
        <w:rPr>
          <w:rFonts w:cstheme="minorBidi"/>
          <w:sz w:val="22"/>
          <w:szCs w:val="22"/>
        </w:rPr>
        <w:t xml:space="preserve">n pobrać „Formularz oferty – załącznik nr 2 do </w:t>
      </w:r>
      <w:proofErr w:type="spellStart"/>
      <w:r w:rsidRPr="007722B3">
        <w:rPr>
          <w:rFonts w:cstheme="minorBidi"/>
          <w:sz w:val="22"/>
          <w:szCs w:val="22"/>
        </w:rPr>
        <w:t>swz</w:t>
      </w:r>
      <w:proofErr w:type="spellEnd"/>
      <w:r w:rsidRPr="007722B3">
        <w:rPr>
          <w:rFonts w:cstheme="minorBidi"/>
          <w:sz w:val="22"/>
          <w:szCs w:val="22"/>
        </w:rPr>
        <w:t>” i uzupełnić</w:t>
      </w:r>
      <w:r w:rsidRPr="008B4D4C">
        <w:rPr>
          <w:rFonts w:cstheme="minorBidi"/>
          <w:sz w:val="22"/>
          <w:szCs w:val="22"/>
        </w:rPr>
        <w:t xml:space="preserve"> danymi wymaganymi przez Zamawiającego oraz podpisać odpowiednim rodzajem podpisu elektronicznego, zgodnie z </w:t>
      </w:r>
      <w:r w:rsidRPr="008B4D4C">
        <w:rPr>
          <w:sz w:val="22"/>
          <w:szCs w:val="22"/>
        </w:rPr>
        <w:t>ust.</w:t>
      </w:r>
      <w:r w:rsidRPr="008B4D4C">
        <w:rPr>
          <w:rFonts w:cstheme="minorBidi"/>
          <w:sz w:val="22"/>
          <w:szCs w:val="22"/>
        </w:rPr>
        <w:t xml:space="preserve"> </w:t>
      </w:r>
      <w:r w:rsidRPr="008B4D4C">
        <w:rPr>
          <w:sz w:val="22"/>
          <w:szCs w:val="22"/>
        </w:rPr>
        <w:t>8</w:t>
      </w:r>
      <w:r w:rsidRPr="008B4D4C">
        <w:rPr>
          <w:rFonts w:cstheme="minorBidi"/>
          <w:sz w:val="22"/>
          <w:szCs w:val="22"/>
        </w:rPr>
        <w:t>.</w:t>
      </w:r>
    </w:p>
    <w:p w14:paraId="19C4ADC7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lastRenderedPageBreak/>
        <w:t xml:space="preserve">Wykonawca składa ofertę za pośrednictwem zakładki „Oferty/wnioski”, widocznej w 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B4D4C">
        <w:rPr>
          <w:sz w:val="22"/>
          <w:szCs w:val="22"/>
        </w:rPr>
        <w:t>drag&amp;drop</w:t>
      </w:r>
      <w:proofErr w:type="spellEnd"/>
      <w:r w:rsidRPr="008B4D4C">
        <w:rPr>
          <w:sz w:val="22"/>
          <w:szCs w:val="22"/>
        </w:rPr>
        <w:t xml:space="preserve"> („przeciągnij” i „upuść”) służące do dodawania plików.</w:t>
      </w:r>
    </w:p>
    <w:p w14:paraId="294B782C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Wykonawca dodaje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4F4DF165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14:paraId="7C329F7B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Formularz oferty 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14:paraId="3D1D3230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Pozostałe dokumenty wchodzące w skład oferty lub składane wraz z ofertą, które są 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 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14:paraId="241B22B2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14:paraId="400ED68A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</w:t>
      </w:r>
    </w:p>
    <w:p w14:paraId="144937BD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Oferta może być złożona tylko do upływu terminu składania ofert.</w:t>
      </w:r>
    </w:p>
    <w:p w14:paraId="57EC0BB3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Wykonawca może przed upływem terminu składania ofert wycofać ofertę. Wykonawca wycofuje ofertę w zakładce „Oferty/wnioski” używając przycisku „Wycofaj ofertę”.</w:t>
      </w:r>
    </w:p>
    <w:p w14:paraId="1589BB28" w14:textId="77777777" w:rsidR="008B4D4C" w:rsidRPr="008B4D4C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sz w:val="22"/>
          <w:szCs w:val="22"/>
        </w:rPr>
      </w:pPr>
      <w:r w:rsidRPr="008B4D4C">
        <w:rPr>
          <w:sz w:val="22"/>
          <w:szCs w:val="22"/>
        </w:rPr>
        <w:t>Maksymalny łączny rozmiar plików stanowiących ofertę lub składanych wraz z ofertą to 250 MB.</w:t>
      </w:r>
    </w:p>
    <w:p w14:paraId="5FDD9AF0" w14:textId="77777777" w:rsidR="008B4D4C" w:rsidRPr="00023DFE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b/>
          <w:sz w:val="22"/>
          <w:szCs w:val="22"/>
        </w:rPr>
      </w:pPr>
      <w:r w:rsidRPr="00023DFE">
        <w:rPr>
          <w:b/>
          <w:sz w:val="22"/>
          <w:szCs w:val="22"/>
        </w:rPr>
        <w:t>Ofertę należy sporządzić w języku polskim.</w:t>
      </w:r>
    </w:p>
    <w:p w14:paraId="538DC5DF" w14:textId="77777777" w:rsidR="008B4D4C" w:rsidRPr="00023DFE" w:rsidRDefault="008B4D4C" w:rsidP="00046C73">
      <w:pPr>
        <w:pStyle w:val="Akapitzlist"/>
        <w:numPr>
          <w:ilvl w:val="0"/>
          <w:numId w:val="5"/>
        </w:numPr>
        <w:spacing w:line="276" w:lineRule="auto"/>
        <w:jc w:val="left"/>
        <w:rPr>
          <w:b/>
          <w:sz w:val="22"/>
          <w:szCs w:val="22"/>
        </w:rPr>
      </w:pPr>
      <w:r w:rsidRPr="00023DFE">
        <w:rPr>
          <w:b/>
          <w:sz w:val="22"/>
          <w:szCs w:val="22"/>
        </w:rPr>
        <w:lastRenderedPageBreak/>
        <w:t>Ofertę składa się, pod rygorem nieważności, w formie elektronicznej lub w postaci elektronicznej opatrzonej podpisem zaufanym lub podpisem osobistym.</w:t>
      </w:r>
    </w:p>
    <w:p w14:paraId="00000090" w14:textId="77777777" w:rsidR="004B34EA" w:rsidRPr="004774EC" w:rsidRDefault="008B4E5E" w:rsidP="00AB0ED4">
      <w:pPr>
        <w:pStyle w:val="Nagwek1"/>
      </w:pPr>
      <w:r w:rsidRPr="004774EC">
        <w:t>Termin otwarcia ofert</w:t>
      </w:r>
    </w:p>
    <w:p w14:paraId="00000091" w14:textId="174ED23D" w:rsidR="004B34EA" w:rsidRPr="00B62291" w:rsidRDefault="008B4E5E" w:rsidP="00046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 w:themeColor="text1"/>
          <w:sz w:val="22"/>
        </w:rPr>
      </w:pPr>
      <w:r w:rsidRPr="00B62291">
        <w:rPr>
          <w:color w:val="000000" w:themeColor="text1"/>
          <w:sz w:val="22"/>
        </w:rPr>
        <w:t xml:space="preserve">Otwarcie ofert nastąpi </w:t>
      </w:r>
      <w:r w:rsidRPr="00B62291">
        <w:rPr>
          <w:b/>
          <w:color w:val="000000" w:themeColor="text1"/>
          <w:sz w:val="22"/>
        </w:rPr>
        <w:t xml:space="preserve">w dniu </w:t>
      </w:r>
      <w:r w:rsidR="00C357C3">
        <w:rPr>
          <w:b/>
          <w:color w:val="000000" w:themeColor="text1"/>
          <w:sz w:val="22"/>
        </w:rPr>
        <w:t>22.05.</w:t>
      </w:r>
      <w:r w:rsidR="00C357C3" w:rsidRPr="008C5B50">
        <w:rPr>
          <w:b/>
          <w:color w:val="000000" w:themeColor="text1"/>
          <w:sz w:val="22"/>
        </w:rPr>
        <w:t>202</w:t>
      </w:r>
      <w:r w:rsidR="00C357C3">
        <w:rPr>
          <w:b/>
          <w:color w:val="000000" w:themeColor="text1"/>
          <w:sz w:val="22"/>
        </w:rPr>
        <w:t>4</w:t>
      </w:r>
      <w:r w:rsidR="00C357C3" w:rsidRPr="008C5B50">
        <w:rPr>
          <w:b/>
          <w:color w:val="000000" w:themeColor="text1"/>
          <w:sz w:val="22"/>
        </w:rPr>
        <w:t xml:space="preserve"> r.</w:t>
      </w:r>
      <w:r w:rsidRPr="008C5B50">
        <w:rPr>
          <w:b/>
          <w:color w:val="000000" w:themeColor="text1"/>
          <w:sz w:val="22"/>
        </w:rPr>
        <w:t xml:space="preserve"> o</w:t>
      </w:r>
      <w:r w:rsidRPr="00B62291">
        <w:rPr>
          <w:b/>
          <w:color w:val="000000" w:themeColor="text1"/>
          <w:sz w:val="22"/>
        </w:rPr>
        <w:t xml:space="preserve"> godzinie </w:t>
      </w:r>
      <w:r w:rsidR="008C5B50">
        <w:rPr>
          <w:b/>
          <w:color w:val="000000" w:themeColor="text1"/>
          <w:sz w:val="22"/>
        </w:rPr>
        <w:t>9.</w:t>
      </w:r>
      <w:r w:rsidR="00C357C3">
        <w:rPr>
          <w:b/>
          <w:color w:val="000000" w:themeColor="text1"/>
          <w:sz w:val="22"/>
        </w:rPr>
        <w:t>0</w:t>
      </w:r>
      <w:r w:rsidR="008C5B50">
        <w:rPr>
          <w:b/>
          <w:color w:val="000000" w:themeColor="text1"/>
          <w:sz w:val="22"/>
        </w:rPr>
        <w:t>5</w:t>
      </w:r>
    </w:p>
    <w:p w14:paraId="00000092" w14:textId="55E05CE4" w:rsidR="004B34EA" w:rsidRPr="002E4961" w:rsidRDefault="008B4E5E" w:rsidP="00046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B62291">
        <w:rPr>
          <w:color w:val="000000"/>
          <w:sz w:val="22"/>
        </w:rPr>
        <w:t>Otwarcie ofert następuje</w:t>
      </w:r>
      <w:r w:rsidR="00023DFE">
        <w:rPr>
          <w:color w:val="000000"/>
          <w:sz w:val="22"/>
        </w:rPr>
        <w:t xml:space="preserve"> przez </w:t>
      </w:r>
      <w:r w:rsidR="00023DFE" w:rsidRPr="002E4961">
        <w:rPr>
          <w:color w:val="000000"/>
          <w:sz w:val="22"/>
        </w:rPr>
        <w:t>Platformę e-Z</w:t>
      </w:r>
      <w:r w:rsidR="00AB0ED4" w:rsidRPr="002E4961">
        <w:rPr>
          <w:color w:val="000000"/>
          <w:sz w:val="22"/>
        </w:rPr>
        <w:t>amówienia.</w:t>
      </w:r>
    </w:p>
    <w:p w14:paraId="00000093" w14:textId="77777777" w:rsidR="004B34EA" w:rsidRPr="00B62291" w:rsidRDefault="008B4E5E" w:rsidP="00046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B62291">
        <w:rPr>
          <w:color w:val="000000"/>
          <w:sz w:val="22"/>
        </w:rPr>
        <w:t xml:space="preserve">Ponieważ otwarcie ofert będzie następować przy użyciu systemu teleinformatycznego to Zamawiający informuje, że w przypadku awarii tego systemu powodującej brak możliwości otwarcia ofert w terminie określonym powyżej, otwarcie ofert nastąpi niezwłocznie po usunięciu awarii. </w:t>
      </w:r>
    </w:p>
    <w:p w14:paraId="00000094" w14:textId="77777777" w:rsidR="004B34EA" w:rsidRPr="00B62291" w:rsidRDefault="008B4E5E" w:rsidP="00046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B62291">
        <w:rPr>
          <w:color w:val="000000"/>
          <w:sz w:val="22"/>
        </w:rPr>
        <w:t>Zamawiający poinformuje o zmianie terminu otwarcia ofert na stronie internetowej prowadzonego postępowania.</w:t>
      </w:r>
    </w:p>
    <w:p w14:paraId="00000095" w14:textId="77777777" w:rsidR="004B34EA" w:rsidRPr="00B62291" w:rsidRDefault="008B4E5E" w:rsidP="00046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B62291">
        <w:rPr>
          <w:color w:val="000000"/>
          <w:sz w:val="22"/>
        </w:rPr>
        <w:t>Zamawiający, najpóźniej przed otwarciem ofert, udostępni na stronie internetowej prowadzonego postępowania informację o kwocie, jaką zamierza przeznaczyć na sfinansowanie zamówienia.</w:t>
      </w:r>
    </w:p>
    <w:p w14:paraId="00000096" w14:textId="77777777" w:rsidR="004B34EA" w:rsidRPr="00B62291" w:rsidRDefault="008B4E5E" w:rsidP="00046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B62291">
        <w:rPr>
          <w:color w:val="000000"/>
          <w:sz w:val="22"/>
        </w:rPr>
        <w:t xml:space="preserve">Niezwłocznie po otwarciu ofert Zamawiający udostępni na stronie internetowej prowadzonego postępowania informacje o: </w:t>
      </w:r>
    </w:p>
    <w:p w14:paraId="00000097" w14:textId="77777777" w:rsidR="004B34EA" w:rsidRPr="00B62291" w:rsidRDefault="008B4E5E" w:rsidP="00046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B62291">
        <w:rPr>
          <w:color w:val="000000"/>
          <w:sz w:val="22"/>
        </w:rPr>
        <w:t>nazwach albo imionach i nazwiskach oraz siedzibach lub miejscach prowadzonej działalności gospodarczej albo miejscach zamieszkania wykonawców, których oferty zostały otwarte,</w:t>
      </w:r>
    </w:p>
    <w:p w14:paraId="00000098" w14:textId="77777777" w:rsidR="004B34EA" w:rsidRPr="00B62291" w:rsidRDefault="008B4E5E" w:rsidP="00046C7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B62291">
        <w:rPr>
          <w:color w:val="000000"/>
          <w:sz w:val="22"/>
        </w:rPr>
        <w:t>cenach lub kosztach zawartych w ofertach.</w:t>
      </w:r>
    </w:p>
    <w:p w14:paraId="00000099" w14:textId="51F15F6E" w:rsidR="004B34EA" w:rsidRPr="00B62291" w:rsidRDefault="008B4E5E" w:rsidP="00046C7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B62291">
        <w:rPr>
          <w:color w:val="000000"/>
          <w:sz w:val="22"/>
        </w:rPr>
        <w:t xml:space="preserve">Zamawiający nie przewiduje </w:t>
      </w:r>
      <w:r w:rsidR="00E67F19" w:rsidRPr="00E67F19">
        <w:rPr>
          <w:sz w:val="22"/>
          <w:szCs w:val="24"/>
        </w:rPr>
        <w:t>prowadzenia transmisji z otwarcia ofert.</w:t>
      </w:r>
    </w:p>
    <w:p w14:paraId="0000009A" w14:textId="77777777" w:rsidR="004B34EA" w:rsidRPr="000C1D69" w:rsidRDefault="008B4E5E" w:rsidP="00B62291">
      <w:pPr>
        <w:pStyle w:val="Nagwek1"/>
      </w:pPr>
      <w:r>
        <w:t xml:space="preserve">Sposób </w:t>
      </w:r>
      <w:r w:rsidRPr="000C1D69">
        <w:t>obliczenia ceny</w:t>
      </w:r>
    </w:p>
    <w:p w14:paraId="17BB9B39" w14:textId="0A866FAC" w:rsidR="00EA4A6B" w:rsidRPr="001E70AC" w:rsidRDefault="0DE50190" w:rsidP="00046C73">
      <w:pPr>
        <w:pStyle w:val="Akapitzlist"/>
        <w:numPr>
          <w:ilvl w:val="0"/>
          <w:numId w:val="33"/>
        </w:numPr>
        <w:spacing w:line="276" w:lineRule="auto"/>
        <w:jc w:val="left"/>
        <w:rPr>
          <w:sz w:val="22"/>
          <w:szCs w:val="22"/>
        </w:rPr>
      </w:pPr>
      <w:r w:rsidRPr="0DE50190">
        <w:rPr>
          <w:sz w:val="22"/>
          <w:szCs w:val="22"/>
        </w:rPr>
        <w:t xml:space="preserve">Cenę brutto wykonania przedmiotu zamówienia należy obliczyć i podać w formularzu </w:t>
      </w:r>
      <w:r w:rsidRPr="001E70AC">
        <w:rPr>
          <w:sz w:val="22"/>
          <w:szCs w:val="22"/>
        </w:rPr>
        <w:t xml:space="preserve">oferty – załączniku nr 2 do </w:t>
      </w:r>
      <w:proofErr w:type="spellStart"/>
      <w:r w:rsidRPr="001E70AC">
        <w:rPr>
          <w:sz w:val="22"/>
          <w:szCs w:val="22"/>
        </w:rPr>
        <w:t>swz</w:t>
      </w:r>
      <w:proofErr w:type="spellEnd"/>
      <w:r w:rsidRPr="001E70AC">
        <w:rPr>
          <w:sz w:val="22"/>
          <w:szCs w:val="22"/>
        </w:rPr>
        <w:t>.</w:t>
      </w:r>
    </w:p>
    <w:p w14:paraId="133E8684" w14:textId="5835A8B0" w:rsidR="00EA4A6B" w:rsidRPr="001E70AC" w:rsidRDefault="0DE50190" w:rsidP="00046C73">
      <w:pPr>
        <w:pStyle w:val="Akapitzlist"/>
        <w:numPr>
          <w:ilvl w:val="0"/>
          <w:numId w:val="33"/>
        </w:numPr>
        <w:spacing w:line="276" w:lineRule="auto"/>
        <w:jc w:val="left"/>
        <w:rPr>
          <w:sz w:val="22"/>
          <w:szCs w:val="22"/>
        </w:rPr>
      </w:pPr>
      <w:r w:rsidRPr="001E70AC">
        <w:rPr>
          <w:sz w:val="22"/>
          <w:szCs w:val="22"/>
        </w:rPr>
        <w:t xml:space="preserve">W celu obliczenia ceny brutto wykonania zamówienia należy w Formularzu oferty – załączniku nr 2 do </w:t>
      </w:r>
      <w:proofErr w:type="spellStart"/>
      <w:r w:rsidRPr="001E70AC">
        <w:rPr>
          <w:sz w:val="22"/>
          <w:szCs w:val="22"/>
        </w:rPr>
        <w:t>swz</w:t>
      </w:r>
      <w:proofErr w:type="spellEnd"/>
      <w:r w:rsidRPr="001E70AC">
        <w:rPr>
          <w:sz w:val="22"/>
          <w:szCs w:val="22"/>
        </w:rPr>
        <w:t>:</w:t>
      </w:r>
    </w:p>
    <w:p w14:paraId="28DC7753" w14:textId="471D77BA" w:rsidR="00D033A5" w:rsidRPr="001E70AC" w:rsidRDefault="0DE50190" w:rsidP="00046C73">
      <w:pPr>
        <w:pStyle w:val="Akapitzlist"/>
        <w:numPr>
          <w:ilvl w:val="0"/>
          <w:numId w:val="1"/>
        </w:numPr>
        <w:spacing w:line="276" w:lineRule="auto"/>
        <w:rPr>
          <w:rFonts w:eastAsia="Times New Roman"/>
          <w:color w:val="000000" w:themeColor="text1"/>
          <w:sz w:val="22"/>
          <w:szCs w:val="22"/>
        </w:rPr>
      </w:pPr>
      <w:r w:rsidRPr="001E70AC">
        <w:rPr>
          <w:sz w:val="22"/>
          <w:szCs w:val="22"/>
        </w:rPr>
        <w:t xml:space="preserve">W kolumnie nr C </w:t>
      </w:r>
      <w:r w:rsidRPr="001E70AC">
        <w:rPr>
          <w:rFonts w:eastAsia="Times New Roman"/>
          <w:color w:val="000000" w:themeColor="text1"/>
          <w:sz w:val="22"/>
          <w:szCs w:val="22"/>
        </w:rPr>
        <w:t xml:space="preserve">należy </w:t>
      </w:r>
      <w:r w:rsidRPr="001E70AC">
        <w:rPr>
          <w:sz w:val="22"/>
          <w:szCs w:val="22"/>
        </w:rPr>
        <w:t>podać „</w:t>
      </w:r>
      <w:r w:rsidRPr="001E70AC">
        <w:rPr>
          <w:rFonts w:eastAsia="Times New Roman"/>
          <w:color w:val="000000" w:themeColor="text1"/>
          <w:sz w:val="22"/>
          <w:szCs w:val="22"/>
        </w:rPr>
        <w:t xml:space="preserve">Cenę jednostkową przygotowania i dostawy </w:t>
      </w:r>
      <w:r w:rsidR="00720695">
        <w:rPr>
          <w:rFonts w:eastAsia="Times New Roman"/>
          <w:color w:val="000000" w:themeColor="text1"/>
          <w:sz w:val="22"/>
          <w:szCs w:val="22"/>
        </w:rPr>
        <w:t xml:space="preserve">gotowych </w:t>
      </w:r>
      <w:r w:rsidRPr="001E70AC">
        <w:rPr>
          <w:rFonts w:eastAsia="Times New Roman"/>
          <w:color w:val="000000" w:themeColor="text1"/>
          <w:sz w:val="22"/>
          <w:szCs w:val="22"/>
        </w:rPr>
        <w:t>posiłków brutto w zł”</w:t>
      </w:r>
    </w:p>
    <w:p w14:paraId="2CDA6AEB" w14:textId="5086E4F9" w:rsidR="00D033A5" w:rsidRPr="001E70AC" w:rsidRDefault="0DE50190" w:rsidP="00046C73">
      <w:pPr>
        <w:pStyle w:val="Akapitzlist"/>
        <w:numPr>
          <w:ilvl w:val="0"/>
          <w:numId w:val="1"/>
        </w:numPr>
        <w:spacing w:line="276" w:lineRule="auto"/>
        <w:rPr>
          <w:rFonts w:eastAsia="Times New Roman"/>
          <w:color w:val="000000" w:themeColor="text1"/>
          <w:sz w:val="22"/>
          <w:szCs w:val="22"/>
        </w:rPr>
      </w:pPr>
      <w:r w:rsidRPr="001E70AC">
        <w:rPr>
          <w:sz w:val="22"/>
          <w:szCs w:val="22"/>
        </w:rPr>
        <w:t xml:space="preserve">Następnie w kolumnie nr D </w:t>
      </w:r>
      <w:r w:rsidRPr="001E70AC">
        <w:rPr>
          <w:rFonts w:eastAsia="Times New Roman"/>
          <w:color w:val="000000" w:themeColor="text1"/>
          <w:sz w:val="22"/>
          <w:szCs w:val="22"/>
        </w:rPr>
        <w:t xml:space="preserve">należy </w:t>
      </w:r>
      <w:r w:rsidRPr="001E70AC">
        <w:rPr>
          <w:sz w:val="22"/>
          <w:szCs w:val="22"/>
        </w:rPr>
        <w:t>podać „</w:t>
      </w:r>
      <w:r w:rsidRPr="001E70AC">
        <w:rPr>
          <w:rFonts w:eastAsia="Times New Roman"/>
          <w:color w:val="000000" w:themeColor="text1"/>
          <w:sz w:val="22"/>
          <w:szCs w:val="22"/>
        </w:rPr>
        <w:t>Cenę jednostkową wsadu do kotła brutto w zł”,</w:t>
      </w:r>
    </w:p>
    <w:p w14:paraId="29608C5B" w14:textId="15F8061E" w:rsidR="00D033A5" w:rsidRPr="00720695" w:rsidRDefault="0DE50190" w:rsidP="00046C73">
      <w:pPr>
        <w:pStyle w:val="Akapitzlist"/>
        <w:numPr>
          <w:ilvl w:val="0"/>
          <w:numId w:val="1"/>
        </w:numPr>
        <w:spacing w:line="276" w:lineRule="auto"/>
        <w:rPr>
          <w:rFonts w:eastAsia="Times New Roman"/>
          <w:color w:val="000000" w:themeColor="text1"/>
          <w:sz w:val="22"/>
          <w:szCs w:val="22"/>
        </w:rPr>
      </w:pPr>
      <w:r w:rsidRPr="001E70AC">
        <w:rPr>
          <w:sz w:val="22"/>
          <w:szCs w:val="22"/>
        </w:rPr>
        <w:t>Następnie w kolumnie E „</w:t>
      </w:r>
      <w:r w:rsidRPr="001E70AC">
        <w:rPr>
          <w:rFonts w:eastAsia="Times New Roman"/>
          <w:color w:val="000000" w:themeColor="text1"/>
          <w:sz w:val="22"/>
          <w:szCs w:val="22"/>
        </w:rPr>
        <w:t xml:space="preserve">Wartość brutto usługi w zł” należy </w:t>
      </w:r>
      <w:r w:rsidR="00720695" w:rsidRPr="00F8366D">
        <w:rPr>
          <w:sz w:val="22"/>
          <w:szCs w:val="22"/>
        </w:rPr>
        <w:t>dokonać</w:t>
      </w:r>
      <w:r w:rsidR="00720695">
        <w:rPr>
          <w:sz w:val="22"/>
          <w:szCs w:val="22"/>
        </w:rPr>
        <w:t xml:space="preserve"> obliczenia:</w:t>
      </w:r>
      <w:r w:rsidR="00720695" w:rsidRPr="00F8366D">
        <w:rPr>
          <w:sz w:val="22"/>
          <w:szCs w:val="22"/>
        </w:rPr>
        <w:t xml:space="preserve"> sum</w:t>
      </w:r>
      <w:r w:rsidR="00720695">
        <w:rPr>
          <w:sz w:val="22"/>
          <w:szCs w:val="22"/>
        </w:rPr>
        <w:t>y</w:t>
      </w:r>
      <w:r w:rsidR="00720695" w:rsidRPr="00F8366D">
        <w:rPr>
          <w:sz w:val="22"/>
          <w:szCs w:val="22"/>
        </w:rPr>
        <w:t xml:space="preserve"> dla wiersza 1</w:t>
      </w:r>
      <w:r w:rsidR="00720695">
        <w:rPr>
          <w:sz w:val="22"/>
          <w:szCs w:val="22"/>
        </w:rPr>
        <w:t>, tj.</w:t>
      </w:r>
      <w:r w:rsidR="00720695" w:rsidRPr="00F8366D">
        <w:rPr>
          <w:sz w:val="22"/>
          <w:szCs w:val="22"/>
        </w:rPr>
        <w:t xml:space="preserve"> wartoś</w:t>
      </w:r>
      <w:r w:rsidR="0061455F">
        <w:rPr>
          <w:sz w:val="22"/>
          <w:szCs w:val="22"/>
        </w:rPr>
        <w:t>ć</w:t>
      </w:r>
      <w:r w:rsidR="00720695" w:rsidRPr="00F8366D">
        <w:rPr>
          <w:sz w:val="22"/>
          <w:szCs w:val="22"/>
        </w:rPr>
        <w:t xml:space="preserve"> z kolumny C (</w:t>
      </w:r>
      <w:bookmarkStart w:id="3" w:name="_Hlk108978145"/>
      <w:r w:rsidR="00720695" w:rsidRPr="00F8366D">
        <w:rPr>
          <w:sz w:val="22"/>
          <w:szCs w:val="22"/>
        </w:rPr>
        <w:t xml:space="preserve">Cena jednostkowa przygotowania i dostawy </w:t>
      </w:r>
      <w:r w:rsidR="00720695">
        <w:rPr>
          <w:sz w:val="22"/>
          <w:szCs w:val="22"/>
        </w:rPr>
        <w:t xml:space="preserve">gotowych </w:t>
      </w:r>
      <w:r w:rsidR="00720695" w:rsidRPr="00F8366D">
        <w:rPr>
          <w:sz w:val="22"/>
          <w:szCs w:val="22"/>
        </w:rPr>
        <w:t>posiłków brutto w zł</w:t>
      </w:r>
      <w:bookmarkEnd w:id="3"/>
      <w:r w:rsidR="00720695" w:rsidRPr="00F8366D">
        <w:rPr>
          <w:sz w:val="22"/>
          <w:szCs w:val="22"/>
        </w:rPr>
        <w:t xml:space="preserve"> ) i kolumny D (Cena jednostkowa wsadu do kotła brutto w zł ) i </w:t>
      </w:r>
      <w:r w:rsidR="00720695">
        <w:rPr>
          <w:sz w:val="22"/>
          <w:szCs w:val="22"/>
        </w:rPr>
        <w:t xml:space="preserve">następnie </w:t>
      </w:r>
      <w:r w:rsidR="00720695" w:rsidRPr="00F8366D">
        <w:rPr>
          <w:sz w:val="22"/>
          <w:szCs w:val="22"/>
        </w:rPr>
        <w:t>sumę tę przemnożyć przez „Maksymalną liczbę osobodni” tj. wartość z kolumny B</w:t>
      </w:r>
      <w:r w:rsidR="00720695">
        <w:rPr>
          <w:sz w:val="22"/>
          <w:szCs w:val="22"/>
        </w:rPr>
        <w:t xml:space="preserve">. </w:t>
      </w:r>
      <w:r w:rsidRPr="00720695">
        <w:rPr>
          <w:sz w:val="22"/>
          <w:szCs w:val="22"/>
        </w:rPr>
        <w:t xml:space="preserve">Uzyskana cena będzie stanowiła cenę brutto wykonania zamówienia, posłuży ona do porównania ofert i będzie stanowiła maksymalne zobowiązanie Zamawiającego. Strony będą rozliczać się na zasadach </w:t>
      </w:r>
      <w:r w:rsidRPr="00720695">
        <w:rPr>
          <w:color w:val="000000" w:themeColor="text1"/>
          <w:sz w:val="22"/>
          <w:szCs w:val="22"/>
        </w:rPr>
        <w:t>przewidzianych w umowie na podstawie cen jednostkowych brutto, zgodnie z umową.</w:t>
      </w:r>
    </w:p>
    <w:p w14:paraId="68155493" w14:textId="7DF167EF" w:rsidR="00DE6CDC" w:rsidRPr="001E70AC" w:rsidRDefault="0DE50190" w:rsidP="00046C73">
      <w:pPr>
        <w:pStyle w:val="Akapitzlist"/>
        <w:numPr>
          <w:ilvl w:val="0"/>
          <w:numId w:val="33"/>
        </w:numPr>
        <w:spacing w:line="276" w:lineRule="auto"/>
        <w:jc w:val="left"/>
        <w:rPr>
          <w:color w:val="000000" w:themeColor="text1"/>
          <w:sz w:val="22"/>
          <w:szCs w:val="22"/>
        </w:rPr>
      </w:pPr>
      <w:r w:rsidRPr="001E70AC">
        <w:rPr>
          <w:color w:val="000000" w:themeColor="text1"/>
          <w:sz w:val="22"/>
          <w:szCs w:val="22"/>
        </w:rPr>
        <w:t>Wykonawcy zobowiązani są do bardzo starannego zapoznania się z przedmiotem zamówienia, warunkami wykonania i wszystkimi czynnikami mogącymi mieć wpływ na cenę zamówienia.</w:t>
      </w:r>
    </w:p>
    <w:p w14:paraId="1C5CCFC0" w14:textId="23192C84" w:rsidR="00975E6B" w:rsidRPr="001E70AC" w:rsidRDefault="0DE50190" w:rsidP="00046C73">
      <w:pPr>
        <w:pStyle w:val="Akapitzlist"/>
        <w:numPr>
          <w:ilvl w:val="0"/>
          <w:numId w:val="33"/>
        </w:numPr>
        <w:spacing w:line="276" w:lineRule="auto"/>
        <w:jc w:val="left"/>
        <w:rPr>
          <w:color w:val="000000" w:themeColor="text1"/>
          <w:sz w:val="22"/>
          <w:szCs w:val="22"/>
        </w:rPr>
      </w:pPr>
      <w:r w:rsidRPr="001E70AC">
        <w:rPr>
          <w:color w:val="000000" w:themeColor="text1"/>
          <w:sz w:val="22"/>
          <w:szCs w:val="22"/>
        </w:rPr>
        <w:t>Wszystkie ceny podane w ofercie muszą być cenami brutto (razem z podatkiem VAT). W przypadku podania przez Wykonawcę większej ilości miejsc po przecinku, Zamawiający zastrzega sobie prawo do zaokrąglenia w górę ostatniej uwzględnianej liczby, jeśli wartość pierwszej nieuwzględnianej będzie większa bądź równa 5.</w:t>
      </w:r>
    </w:p>
    <w:p w14:paraId="11AA540D" w14:textId="28CF9206" w:rsidR="00562DEB" w:rsidRPr="00603AE6" w:rsidRDefault="00562DEB" w:rsidP="00046C73">
      <w:pPr>
        <w:pStyle w:val="Akapitzlist"/>
        <w:numPr>
          <w:ilvl w:val="0"/>
          <w:numId w:val="33"/>
        </w:numPr>
        <w:spacing w:line="276" w:lineRule="auto"/>
        <w:jc w:val="left"/>
        <w:rPr>
          <w:b/>
          <w:sz w:val="22"/>
          <w:szCs w:val="22"/>
        </w:rPr>
      </w:pPr>
      <w:bookmarkStart w:id="4" w:name="_Hlk166419689"/>
      <w:r w:rsidRPr="00603AE6">
        <w:rPr>
          <w:sz w:val="22"/>
          <w:szCs w:val="22"/>
        </w:rPr>
        <w:t xml:space="preserve">Cena winna uwzględniać wszystkie koszty związane z wykonaniem zamówienia, w tym wszystkie koszty, o których mowa w </w:t>
      </w:r>
      <w:proofErr w:type="spellStart"/>
      <w:r w:rsidRPr="00603AE6">
        <w:rPr>
          <w:sz w:val="22"/>
          <w:szCs w:val="22"/>
        </w:rPr>
        <w:t>swz</w:t>
      </w:r>
      <w:proofErr w:type="spellEnd"/>
      <w:r w:rsidRPr="00603AE6">
        <w:rPr>
          <w:sz w:val="22"/>
          <w:szCs w:val="22"/>
        </w:rPr>
        <w:t xml:space="preserve">, we wzorze umowy tym cła, podatek VAT, </w:t>
      </w:r>
      <w:r w:rsidRPr="00603AE6">
        <w:rPr>
          <w:sz w:val="22"/>
          <w:szCs w:val="22"/>
        </w:rPr>
        <w:lastRenderedPageBreak/>
        <w:t xml:space="preserve">naliczony zgodnie z obowiązującymi przepisami oraz wszystkie inne opłaty i koszty, w tym koszty m.in.: koszty wsadu do kotła i koszty przygotowania i dostawy </w:t>
      </w:r>
      <w:r w:rsidR="0061455F">
        <w:rPr>
          <w:sz w:val="22"/>
          <w:szCs w:val="22"/>
        </w:rPr>
        <w:t xml:space="preserve">gotowych </w:t>
      </w:r>
      <w:r w:rsidRPr="00603AE6">
        <w:rPr>
          <w:sz w:val="22"/>
          <w:szCs w:val="22"/>
        </w:rPr>
        <w:t>posiłków o których mowa w §9 ust. 1 umowy, zapewnienie specjalistycznych pojemników termoizolacyjnych przeznaczonych do przewozu posiłków, zapewnienie co najmniej 1 (jednego) środka transportu wykorzystywanego w celach dostarczenia gotowych potraw)</w:t>
      </w:r>
      <w:r w:rsidRPr="00603AE6">
        <w:rPr>
          <w:b/>
          <w:bCs/>
          <w:sz w:val="22"/>
          <w:szCs w:val="22"/>
        </w:rPr>
        <w:t xml:space="preserve"> </w:t>
      </w:r>
      <w:r w:rsidRPr="00603AE6">
        <w:rPr>
          <w:sz w:val="22"/>
          <w:szCs w:val="22"/>
        </w:rPr>
        <w:t>spełniających wymagania określone w dokumentach zamówienia i inne.</w:t>
      </w:r>
    </w:p>
    <w:p w14:paraId="4ABFDE91" w14:textId="48CF5ED9" w:rsidR="00562DEB" w:rsidRPr="00562DEB" w:rsidRDefault="00562DEB" w:rsidP="00046C73">
      <w:pPr>
        <w:pStyle w:val="Akapitzlist"/>
        <w:numPr>
          <w:ilvl w:val="0"/>
          <w:numId w:val="33"/>
        </w:numPr>
        <w:tabs>
          <w:tab w:val="right" w:pos="8930"/>
        </w:tabs>
        <w:spacing w:line="276" w:lineRule="auto"/>
        <w:rPr>
          <w:color w:val="000000" w:themeColor="text1"/>
          <w:sz w:val="22"/>
          <w:szCs w:val="22"/>
        </w:rPr>
      </w:pPr>
      <w:bookmarkStart w:id="5" w:name="_Hlk166419124"/>
      <w:bookmarkEnd w:id="4"/>
      <w:r w:rsidRPr="00562DEB">
        <w:rPr>
          <w:color w:val="000000" w:themeColor="text1"/>
          <w:sz w:val="22"/>
          <w:szCs w:val="22"/>
        </w:rPr>
        <w:t>Przez wsad do kotła rozumieć należy koszt zakupu wszystkich artykułów spożywczych użytych do przygotowania jednej porcji posiłku, tj. obiadu składającego się z drugiego dania wraz z kompotem.</w:t>
      </w:r>
    </w:p>
    <w:p w14:paraId="3DCA489A" w14:textId="77777777" w:rsidR="00562DEB" w:rsidRPr="00562DEB" w:rsidRDefault="00562DEB" w:rsidP="00046C73">
      <w:pPr>
        <w:pStyle w:val="Akapitzlist"/>
        <w:numPr>
          <w:ilvl w:val="0"/>
          <w:numId w:val="33"/>
        </w:numPr>
        <w:tabs>
          <w:tab w:val="right" w:pos="8930"/>
        </w:tabs>
        <w:spacing w:line="276" w:lineRule="auto"/>
        <w:rPr>
          <w:color w:val="000000" w:themeColor="text1"/>
          <w:sz w:val="22"/>
          <w:szCs w:val="22"/>
        </w:rPr>
      </w:pPr>
      <w:r w:rsidRPr="00562DEB">
        <w:rPr>
          <w:color w:val="000000" w:themeColor="text1"/>
          <w:sz w:val="22"/>
          <w:szCs w:val="22"/>
        </w:rPr>
        <w:t xml:space="preserve">Za wsad do kotła nie należy uznawać pozostałych kosztów przygotowania posiłku </w:t>
      </w:r>
      <w:proofErr w:type="spellStart"/>
      <w:r w:rsidRPr="00562DEB">
        <w:rPr>
          <w:color w:val="000000" w:themeColor="text1"/>
          <w:sz w:val="22"/>
          <w:szCs w:val="22"/>
        </w:rPr>
        <w:t>tj</w:t>
      </w:r>
      <w:proofErr w:type="spellEnd"/>
      <w:r w:rsidRPr="00562DEB">
        <w:rPr>
          <w:color w:val="000000" w:themeColor="text1"/>
          <w:sz w:val="22"/>
          <w:szCs w:val="22"/>
        </w:rPr>
        <w:t>: środków użytych do przygotowania posiłków (energia elektryczna, cieplna, woda), wynagrodzeń personelu i składek od nich naliczanych oraz pozostałych nakładów niezbędnych do wyprodukowania jednej porcji posiłku jak m.in. koszty dowozu posiłku, opłaty za ścieki, odbiór odpadów i innych.</w:t>
      </w:r>
    </w:p>
    <w:bookmarkEnd w:id="5"/>
    <w:p w14:paraId="54E9BD47" w14:textId="263762D7" w:rsidR="00774E41" w:rsidRPr="001E70AC" w:rsidRDefault="0DE50190" w:rsidP="00046C73">
      <w:pPr>
        <w:pStyle w:val="Akapitzlist"/>
        <w:numPr>
          <w:ilvl w:val="0"/>
          <w:numId w:val="33"/>
        </w:numPr>
        <w:spacing w:line="276" w:lineRule="auto"/>
        <w:jc w:val="left"/>
        <w:rPr>
          <w:color w:val="000000" w:themeColor="text1"/>
          <w:sz w:val="22"/>
          <w:szCs w:val="22"/>
        </w:rPr>
      </w:pPr>
      <w:r w:rsidRPr="001E70AC">
        <w:rPr>
          <w:color w:val="000000" w:themeColor="text1"/>
          <w:sz w:val="22"/>
          <w:szCs w:val="22"/>
        </w:rPr>
        <w:t>Wszystkie ceny winny być podane w złotych polskich, do dwóch miejsc po przecinku.</w:t>
      </w:r>
    </w:p>
    <w:p w14:paraId="3A24C34E" w14:textId="77777777" w:rsidR="00774E41" w:rsidRPr="001E70AC" w:rsidRDefault="00774E41" w:rsidP="001E70AC">
      <w:pPr>
        <w:pStyle w:val="Akapitzlist"/>
        <w:spacing w:line="276" w:lineRule="auto"/>
        <w:ind w:left="360"/>
        <w:jc w:val="left"/>
        <w:rPr>
          <w:sz w:val="22"/>
          <w:szCs w:val="22"/>
        </w:rPr>
      </w:pPr>
    </w:p>
    <w:p w14:paraId="0000009E" w14:textId="77777777" w:rsidR="004B34EA" w:rsidRPr="001E70AC" w:rsidRDefault="008B4E5E" w:rsidP="001E70AC">
      <w:pPr>
        <w:pStyle w:val="Nagwek1"/>
        <w:spacing w:line="276" w:lineRule="auto"/>
        <w:rPr>
          <w:sz w:val="22"/>
          <w:szCs w:val="22"/>
        </w:rPr>
      </w:pPr>
      <w:r w:rsidRPr="001E70AC">
        <w:rPr>
          <w:sz w:val="22"/>
          <w:szCs w:val="22"/>
        </w:rPr>
        <w:t>Opis kryteriów oceny ofert wraz z podaniem wag tych kryteriów i sposobu oceny ofert</w:t>
      </w:r>
    </w:p>
    <w:p w14:paraId="553A8BDE" w14:textId="77777777" w:rsidR="00562DEB" w:rsidRPr="00133297" w:rsidRDefault="00562DEB" w:rsidP="00046C73">
      <w:pPr>
        <w:pStyle w:val="Akapitzlist"/>
        <w:numPr>
          <w:ilvl w:val="0"/>
          <w:numId w:val="36"/>
        </w:numPr>
        <w:spacing w:line="276" w:lineRule="auto"/>
        <w:jc w:val="left"/>
        <w:rPr>
          <w:rFonts w:eastAsia="Times New Roman"/>
          <w:sz w:val="22"/>
          <w:szCs w:val="22"/>
        </w:rPr>
      </w:pPr>
      <w:r w:rsidRPr="00133297">
        <w:rPr>
          <w:rFonts w:eastAsia="Times New Roman"/>
          <w:sz w:val="22"/>
          <w:szCs w:val="22"/>
        </w:rPr>
        <w:t xml:space="preserve">Oferty </w:t>
      </w:r>
      <w:r w:rsidRPr="00133297">
        <w:rPr>
          <w:sz w:val="22"/>
          <w:szCs w:val="22"/>
        </w:rPr>
        <w:t>będą oceniane według jedynego kryterium, którym jest cena brutto wykonania zamówienia, z wagą 100 pkt.</w:t>
      </w:r>
    </w:p>
    <w:p w14:paraId="42149DA3" w14:textId="77777777" w:rsidR="00562DEB" w:rsidRPr="00133297" w:rsidRDefault="00562DEB" w:rsidP="00046C73">
      <w:pPr>
        <w:pStyle w:val="Akapitzlist"/>
        <w:numPr>
          <w:ilvl w:val="0"/>
          <w:numId w:val="36"/>
        </w:numPr>
        <w:spacing w:line="276" w:lineRule="auto"/>
        <w:jc w:val="left"/>
        <w:rPr>
          <w:sz w:val="22"/>
          <w:szCs w:val="22"/>
        </w:rPr>
      </w:pPr>
      <w:r w:rsidRPr="00133297">
        <w:rPr>
          <w:sz w:val="22"/>
          <w:szCs w:val="22"/>
        </w:rPr>
        <w:t>Jako najkorzystniejsza zostanie uznana oferta z najniższą ceną, która nie podlega odrzuceniu i otrzyma ona najwyższą ocenę. Pozostałe oferty zostaną ocenione, jako iloraz najniższej ceny spośród ofert niepodlegających odrzuceniu i ceny oferty ocenianej. Wynik przedstawiany będzie w punktach. Wyliczenia będą dokonywane z dokładnością do dwóch miejsc po przecinku.</w:t>
      </w:r>
    </w:p>
    <w:p w14:paraId="0E02FA1C" w14:textId="1CC1E352" w:rsidR="0DE50190" w:rsidRDefault="0DE50190" w:rsidP="001E70AC">
      <w:pPr>
        <w:spacing w:line="276" w:lineRule="auto"/>
      </w:pPr>
    </w:p>
    <w:p w14:paraId="000000E5" w14:textId="77777777" w:rsidR="004B34EA" w:rsidRDefault="008B4E5E" w:rsidP="00FE5D6E">
      <w:pPr>
        <w:pStyle w:val="Nagwek1"/>
      </w:pPr>
      <w:r>
        <w:t>Informacja o przewidywanych zamówieniach, o których mowa w art. 214 ust. 1 pkt 7</w:t>
      </w:r>
    </w:p>
    <w:p w14:paraId="722F9347" w14:textId="44FE6F1E" w:rsidR="00143252" w:rsidRDefault="008B4E5E" w:rsidP="00046C73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left"/>
        <w:rPr>
          <w:color w:val="000000" w:themeColor="text1"/>
          <w:sz w:val="22"/>
        </w:rPr>
      </w:pPr>
      <w:r w:rsidRPr="00670086">
        <w:rPr>
          <w:color w:val="000000" w:themeColor="text1"/>
          <w:sz w:val="22"/>
        </w:rPr>
        <w:t>Zamawiający</w:t>
      </w:r>
      <w:r w:rsidR="00D200B2" w:rsidRPr="00670086">
        <w:rPr>
          <w:color w:val="000000" w:themeColor="text1"/>
          <w:sz w:val="22"/>
        </w:rPr>
        <w:t xml:space="preserve"> przewiduje udzielania zamówień, o których</w:t>
      </w:r>
      <w:r w:rsidR="00E93332" w:rsidRPr="00670086">
        <w:rPr>
          <w:color w:val="000000" w:themeColor="text1"/>
          <w:sz w:val="22"/>
        </w:rPr>
        <w:t xml:space="preserve"> mowa w art. 214 ust. 1 pkt 7 ustawy.</w:t>
      </w:r>
    </w:p>
    <w:p w14:paraId="56D17651" w14:textId="65D1DE1F" w:rsidR="00670086" w:rsidRPr="00670086" w:rsidRDefault="00670086" w:rsidP="00046C73">
      <w:pPr>
        <w:pStyle w:val="Akapitzlist"/>
        <w:numPr>
          <w:ilvl w:val="1"/>
          <w:numId w:val="17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426"/>
        <w:jc w:val="left"/>
        <w:rPr>
          <w:color w:val="000000" w:themeColor="text1"/>
          <w:sz w:val="22"/>
        </w:rPr>
      </w:pPr>
      <w:r>
        <w:rPr>
          <w:color w:val="000000" w:themeColor="text1"/>
          <w:sz w:val="22"/>
        </w:rPr>
        <w:t xml:space="preserve">Zamówienia będą polegały na powtórzeniu podobnych usług, zgodnych z przedmiotem zamówienia podstawowego , zostaną udzielone w okresie 3 lat od dnia udzielenia zamówienia podstawowego, a całkowita wartość została uwzględniona przy obliczaniu wartości zamówienia podstawowego i stanowi </w:t>
      </w:r>
      <w:r w:rsidR="001E70AC">
        <w:rPr>
          <w:color w:val="000000" w:themeColor="text1"/>
          <w:sz w:val="22"/>
        </w:rPr>
        <w:t>nie więcej niż 322% wartości zamówienia podstawowego.</w:t>
      </w:r>
    </w:p>
    <w:p w14:paraId="000000E7" w14:textId="77777777" w:rsidR="004B34EA" w:rsidRDefault="008B4E5E" w:rsidP="00FE5D6E">
      <w:pPr>
        <w:pStyle w:val="Nagwek1"/>
      </w:pPr>
      <w:r>
        <w:t>Wymagania dotyczące wadium</w:t>
      </w:r>
    </w:p>
    <w:p w14:paraId="000000E8" w14:textId="77777777" w:rsidR="004B34EA" w:rsidRPr="00FE5D6E" w:rsidRDefault="008B4E5E" w:rsidP="00FE5D6E">
      <w:pPr>
        <w:spacing w:line="360" w:lineRule="auto"/>
        <w:jc w:val="left"/>
        <w:rPr>
          <w:sz w:val="22"/>
        </w:rPr>
      </w:pPr>
      <w:r w:rsidRPr="00FE5D6E">
        <w:rPr>
          <w:sz w:val="22"/>
        </w:rPr>
        <w:t>Zamawiający nie wymaga wniesienia wadium.</w:t>
      </w:r>
    </w:p>
    <w:p w14:paraId="000000E9" w14:textId="4335B95A" w:rsidR="004B34EA" w:rsidRDefault="0DE50190" w:rsidP="00FE5D6E">
      <w:pPr>
        <w:pStyle w:val="Nagwek1"/>
      </w:pPr>
      <w:r>
        <w:t xml:space="preserve"> Informacje dotyczące zabezpieczenia należytego wykonania umowy</w:t>
      </w:r>
    </w:p>
    <w:p w14:paraId="7ED279D2" w14:textId="77777777" w:rsidR="00562DEB" w:rsidRPr="00DD6AC6" w:rsidRDefault="00562DEB" w:rsidP="00046C73">
      <w:pPr>
        <w:pStyle w:val="Styl2SWZ"/>
        <w:numPr>
          <w:ilvl w:val="0"/>
          <w:numId w:val="37"/>
        </w:numPr>
        <w:spacing w:line="276" w:lineRule="auto"/>
        <w:jc w:val="left"/>
        <w:rPr>
          <w:sz w:val="22"/>
          <w:szCs w:val="22"/>
        </w:rPr>
      </w:pPr>
      <w:r w:rsidRPr="00DD6AC6">
        <w:rPr>
          <w:sz w:val="22"/>
          <w:szCs w:val="22"/>
        </w:rPr>
        <w:t>Przed zawarciem umowy wykonawca zobowiązany jest wnieść zabezpieczenie należytego wykonania umowy, w wysokości 1% maksymalnej wartości usług brutto wynikającego z umowy.</w:t>
      </w:r>
    </w:p>
    <w:p w14:paraId="6B98664C" w14:textId="77777777" w:rsidR="00562DEB" w:rsidRPr="00DD6AC6" w:rsidRDefault="00562DEB" w:rsidP="00046C73">
      <w:pPr>
        <w:pStyle w:val="Styl2SWZ"/>
        <w:numPr>
          <w:ilvl w:val="0"/>
          <w:numId w:val="37"/>
        </w:numPr>
        <w:spacing w:line="276" w:lineRule="auto"/>
        <w:jc w:val="left"/>
        <w:rPr>
          <w:sz w:val="22"/>
          <w:szCs w:val="22"/>
        </w:rPr>
      </w:pPr>
      <w:r w:rsidRPr="00DD6AC6">
        <w:rPr>
          <w:sz w:val="22"/>
          <w:szCs w:val="22"/>
        </w:rPr>
        <w:t>Zabezpieczenie należytego wykonania umowy może być wnoszone według wyboru wykonawcy w jednej lub w kilku formach wymienionych w art. 450 ust. 1 ustawy.</w:t>
      </w:r>
    </w:p>
    <w:p w14:paraId="509958EF" w14:textId="77777777" w:rsidR="00562DEB" w:rsidRPr="00DD6AC6" w:rsidRDefault="00562DEB" w:rsidP="00046C73">
      <w:pPr>
        <w:pStyle w:val="Styl2SWZ"/>
        <w:numPr>
          <w:ilvl w:val="0"/>
          <w:numId w:val="37"/>
        </w:numPr>
        <w:spacing w:line="276" w:lineRule="auto"/>
        <w:jc w:val="left"/>
        <w:rPr>
          <w:sz w:val="22"/>
          <w:szCs w:val="22"/>
        </w:rPr>
      </w:pPr>
      <w:r w:rsidRPr="00DD6AC6">
        <w:rPr>
          <w:sz w:val="22"/>
          <w:szCs w:val="22"/>
        </w:rPr>
        <w:lastRenderedPageBreak/>
        <w:t>Zabezpieczenie wnoszone w pieniądzu wpłaca się przelewem na rachunek bankowy:</w:t>
      </w:r>
    </w:p>
    <w:p w14:paraId="25F5B53F" w14:textId="77777777" w:rsidR="00562DEB" w:rsidRPr="00DD6AC6" w:rsidRDefault="00562DEB" w:rsidP="00562DEB">
      <w:pPr>
        <w:pStyle w:val="Akapitzlist"/>
        <w:spacing w:line="276" w:lineRule="auto"/>
        <w:ind w:left="360"/>
        <w:jc w:val="left"/>
        <w:rPr>
          <w:b/>
          <w:bCs/>
          <w:color w:val="000000"/>
          <w:sz w:val="22"/>
          <w:szCs w:val="22"/>
        </w:rPr>
      </w:pPr>
      <w:r w:rsidRPr="00CD1EFF">
        <w:rPr>
          <w:b/>
          <w:bCs/>
          <w:color w:val="000000"/>
          <w:sz w:val="22"/>
          <w:szCs w:val="22"/>
        </w:rPr>
        <w:t>KBS o/SIEPRAW nr 78 8591 0007 0240 0510 0127 0003</w:t>
      </w:r>
    </w:p>
    <w:p w14:paraId="5E37055B" w14:textId="1918AE0E" w:rsidR="00562DEB" w:rsidRPr="00DD6AC6" w:rsidRDefault="00562DEB" w:rsidP="00562DEB">
      <w:pPr>
        <w:pStyle w:val="Akapitzlist"/>
        <w:spacing w:line="276" w:lineRule="auto"/>
        <w:ind w:left="360"/>
        <w:jc w:val="left"/>
        <w:rPr>
          <w:sz w:val="22"/>
          <w:szCs w:val="22"/>
        </w:rPr>
      </w:pPr>
      <w:r w:rsidRPr="00DD6AC6">
        <w:rPr>
          <w:sz w:val="22"/>
          <w:szCs w:val="22"/>
        </w:rPr>
        <w:t>z dopiskiem: Wpłata zabezpieczenia należytego wykonania umowy w postępowaniu pn. „Wpłata zabezpieczenia należytego wykonania umowy w postępowaniu pn. „</w:t>
      </w:r>
      <w:bookmarkStart w:id="6" w:name="_Hlk166420787"/>
      <w:r w:rsidR="00603AE6" w:rsidRPr="004D4715">
        <w:rPr>
          <w:b/>
          <w:bCs/>
          <w:sz w:val="22"/>
        </w:rPr>
        <w:t>Przygotowani</w:t>
      </w:r>
      <w:r w:rsidR="0012082C">
        <w:rPr>
          <w:b/>
          <w:bCs/>
          <w:sz w:val="22"/>
        </w:rPr>
        <w:t>e</w:t>
      </w:r>
      <w:r w:rsidR="00603AE6" w:rsidRPr="004D4715">
        <w:rPr>
          <w:b/>
          <w:bCs/>
          <w:sz w:val="22"/>
        </w:rPr>
        <w:t xml:space="preserve"> i dostaw</w:t>
      </w:r>
      <w:r w:rsidR="0012082C">
        <w:rPr>
          <w:b/>
          <w:bCs/>
          <w:sz w:val="22"/>
        </w:rPr>
        <w:t>a</w:t>
      </w:r>
      <w:r w:rsidR="00603AE6" w:rsidRPr="004D4715">
        <w:rPr>
          <w:b/>
          <w:bCs/>
          <w:sz w:val="22"/>
        </w:rPr>
        <w:t xml:space="preserve"> gotowych posiłków dla dzieci uczęszczających do oddziałów szkolnych w Szkole Podstawowej im. Tadeusza Kościuszki w Sieprawiu w roku szkolnym 2024/2025</w:t>
      </w:r>
      <w:bookmarkEnd w:id="6"/>
      <w:r w:rsidRPr="00DD6AC6">
        <w:rPr>
          <w:sz w:val="22"/>
          <w:szCs w:val="22"/>
        </w:rPr>
        <w:t>”.</w:t>
      </w:r>
    </w:p>
    <w:p w14:paraId="7FD55B3B" w14:textId="345B4401" w:rsidR="00562DEB" w:rsidRPr="00046C73" w:rsidRDefault="1C246074" w:rsidP="00046C73">
      <w:pPr>
        <w:pStyle w:val="Styl2SWZ"/>
        <w:numPr>
          <w:ilvl w:val="0"/>
          <w:numId w:val="37"/>
        </w:numPr>
        <w:spacing w:line="276" w:lineRule="auto"/>
        <w:ind w:left="360"/>
        <w:jc w:val="left"/>
        <w:rPr>
          <w:i/>
          <w:iCs/>
          <w:sz w:val="22"/>
          <w:szCs w:val="22"/>
        </w:rPr>
      </w:pPr>
      <w:r w:rsidRPr="00046C73">
        <w:rPr>
          <w:sz w:val="22"/>
          <w:szCs w:val="22"/>
        </w:rPr>
        <w:t xml:space="preserve">Zabezpieczenie wnoszone w formach innych niż w pieniądzu, winno gwarantować Zamawiającemu bezwarunkową wypłatę tego zabezpieczenia </w:t>
      </w:r>
      <w:bookmarkStart w:id="7" w:name="_Hlk166419999"/>
      <w:r w:rsidRPr="00046C73">
        <w:rPr>
          <w:sz w:val="22"/>
          <w:szCs w:val="22"/>
        </w:rPr>
        <w:t>i winno być wniesione do Sekretariatu Szkoły przy ul. Ks. J. Przytockiego 10, 32-447 Siepraw w osobnej kopercie z jednoznacznym określeniem, że ta koperta zawiera zabezpieczenie do postępowania SP.1.272.2024.</w:t>
      </w:r>
    </w:p>
    <w:bookmarkEnd w:id="7"/>
    <w:p w14:paraId="3719EB35" w14:textId="77777777" w:rsidR="00562DEB" w:rsidRPr="00AE0CFE" w:rsidRDefault="1C246074" w:rsidP="00046C73">
      <w:pPr>
        <w:pStyle w:val="Styl2SWZ"/>
        <w:numPr>
          <w:ilvl w:val="0"/>
          <w:numId w:val="37"/>
        </w:numPr>
        <w:spacing w:line="276" w:lineRule="auto"/>
        <w:jc w:val="left"/>
        <w:rPr>
          <w:sz w:val="22"/>
          <w:szCs w:val="22"/>
        </w:rPr>
      </w:pPr>
      <w:r w:rsidRPr="1C246074">
        <w:rPr>
          <w:sz w:val="22"/>
          <w:szCs w:val="22"/>
        </w:rPr>
        <w:t>Zamawiający zwróci zabezpieczenie w terminie 30 dni od dnia wykonania zamówienia i uznania przez Zamawiającego za należycie wykonane.</w:t>
      </w:r>
    </w:p>
    <w:p w14:paraId="786124FF" w14:textId="77777777" w:rsidR="00562DEB" w:rsidRPr="00DD6AC6" w:rsidRDefault="1C246074" w:rsidP="00046C73">
      <w:pPr>
        <w:pStyle w:val="Styl2SWZ"/>
        <w:numPr>
          <w:ilvl w:val="0"/>
          <w:numId w:val="37"/>
        </w:numPr>
        <w:spacing w:line="276" w:lineRule="auto"/>
        <w:jc w:val="left"/>
        <w:rPr>
          <w:sz w:val="22"/>
          <w:szCs w:val="22"/>
        </w:rPr>
      </w:pPr>
      <w:r w:rsidRPr="1C246074">
        <w:rPr>
          <w:sz w:val="22"/>
          <w:szCs w:val="22"/>
        </w:rPr>
        <w:t xml:space="preserve">W przypadkach nieuregulowanych niniejszą </w:t>
      </w:r>
      <w:proofErr w:type="spellStart"/>
      <w:r w:rsidRPr="1C246074">
        <w:rPr>
          <w:sz w:val="22"/>
          <w:szCs w:val="22"/>
        </w:rPr>
        <w:t>swz</w:t>
      </w:r>
      <w:proofErr w:type="spellEnd"/>
      <w:r w:rsidRPr="1C246074">
        <w:rPr>
          <w:sz w:val="22"/>
          <w:szCs w:val="22"/>
        </w:rPr>
        <w:t xml:space="preserve"> mają zastosowanie właściwe przepisy dotyczące zabezpieczenia należytego wykonania umowy, o których mowa w art. 449 i nast. ustawy.</w:t>
      </w:r>
    </w:p>
    <w:p w14:paraId="000000EA" w14:textId="314E7824" w:rsidR="004B34EA" w:rsidRPr="00FE5D6E" w:rsidRDefault="004B34EA" w:rsidP="0DE50190">
      <w:pPr>
        <w:spacing w:line="360" w:lineRule="auto"/>
        <w:jc w:val="left"/>
        <w:rPr>
          <w:sz w:val="22"/>
          <w:szCs w:val="22"/>
        </w:rPr>
      </w:pPr>
    </w:p>
    <w:p w14:paraId="000000EB" w14:textId="7F147EB8" w:rsidR="004B34EA" w:rsidRDefault="00DF573F" w:rsidP="00FE5D6E">
      <w:pPr>
        <w:pStyle w:val="Nagwek1"/>
      </w:pPr>
      <w:r>
        <w:t xml:space="preserve"> </w:t>
      </w:r>
      <w:r w:rsidR="008B4E5E">
        <w:t>Projektowane postanowienia umowy w sprawie zamówienia publicznego, które zostaną wprowadzone do treści tej umowy</w:t>
      </w:r>
    </w:p>
    <w:p w14:paraId="000000EC" w14:textId="01450AB3" w:rsidR="004B34EA" w:rsidRPr="00FE5D6E" w:rsidRDefault="008B4E5E" w:rsidP="00046C7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 w:themeColor="text1"/>
          <w:sz w:val="22"/>
          <w:szCs w:val="22"/>
        </w:rPr>
      </w:pPr>
      <w:r w:rsidRPr="00FE5D6E">
        <w:rPr>
          <w:color w:val="000000"/>
          <w:sz w:val="22"/>
          <w:szCs w:val="22"/>
        </w:rPr>
        <w:t xml:space="preserve">Projektowane postanowienia umowy w sprawie zamówienia publicznego, które zostaną wprowadzone do treści tej umowy – </w:t>
      </w:r>
      <w:r w:rsidR="008F23FF" w:rsidRPr="008F23FF">
        <w:rPr>
          <w:color w:val="000000"/>
          <w:sz w:val="22"/>
          <w:szCs w:val="22"/>
        </w:rPr>
        <w:t xml:space="preserve">wzór umowy zawarte są w załączniku nr 1C do </w:t>
      </w:r>
      <w:proofErr w:type="spellStart"/>
      <w:r w:rsidR="008F23FF" w:rsidRPr="008F23FF">
        <w:rPr>
          <w:color w:val="000000"/>
          <w:sz w:val="22"/>
          <w:szCs w:val="22"/>
        </w:rPr>
        <w:t>swz</w:t>
      </w:r>
      <w:proofErr w:type="spellEnd"/>
      <w:r w:rsidR="008F23FF" w:rsidRPr="008F23FF">
        <w:rPr>
          <w:color w:val="000000"/>
          <w:sz w:val="22"/>
          <w:szCs w:val="22"/>
        </w:rPr>
        <w:t>.</w:t>
      </w:r>
    </w:p>
    <w:p w14:paraId="000000ED" w14:textId="22E9853D" w:rsidR="004B34EA" w:rsidRPr="00FE5D6E" w:rsidRDefault="008B4E5E" w:rsidP="00046C73">
      <w:pPr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bookmarkStart w:id="8" w:name="_heading=h.gjdgxs" w:colFirst="0" w:colLast="0"/>
      <w:bookmarkEnd w:id="8"/>
      <w:r w:rsidRPr="00FE5D6E">
        <w:rPr>
          <w:color w:val="000000" w:themeColor="text1"/>
          <w:sz w:val="22"/>
          <w:szCs w:val="22"/>
        </w:rPr>
        <w:t xml:space="preserve">Zamawiający może dokonać zmian umowy bez przeprowadzania nowego postępowania </w:t>
      </w:r>
      <w:r w:rsidRPr="00FE5D6E">
        <w:rPr>
          <w:color w:val="000000"/>
          <w:sz w:val="22"/>
          <w:szCs w:val="22"/>
        </w:rPr>
        <w:t>o udzielenie zamówienia publicznego na podstawie przesłanek, o których mowa w art. 455 ustawy i ponadto dopuszcza zmiany postanowień zawartej umowy w stosunku do treści oferty, na podstawie której dokonano wyboru Wykonawcy,</w:t>
      </w:r>
      <w:r w:rsidR="002A0023" w:rsidRPr="002A0023">
        <w:rPr>
          <w:rFonts w:eastAsiaTheme="minorHAnsi"/>
          <w:color w:val="000000" w:themeColor="text1"/>
          <w:sz w:val="24"/>
          <w:szCs w:val="24"/>
          <w:lang w:eastAsia="en-US"/>
        </w:rPr>
        <w:t xml:space="preserve"> </w:t>
      </w:r>
      <w:r w:rsidR="002A0023" w:rsidRPr="002A0023">
        <w:rPr>
          <w:color w:val="000000"/>
          <w:sz w:val="22"/>
          <w:szCs w:val="22"/>
        </w:rPr>
        <w:t xml:space="preserve">na zasadach określonych we wzorze umowy stanowiącym załącznik nr 1C do </w:t>
      </w:r>
      <w:proofErr w:type="spellStart"/>
      <w:r w:rsidR="002A0023" w:rsidRPr="002A0023">
        <w:rPr>
          <w:color w:val="000000"/>
          <w:sz w:val="22"/>
          <w:szCs w:val="22"/>
        </w:rPr>
        <w:t>swz</w:t>
      </w:r>
      <w:proofErr w:type="spellEnd"/>
      <w:r w:rsidR="002A0023" w:rsidRPr="002A0023">
        <w:rPr>
          <w:color w:val="000000"/>
          <w:sz w:val="22"/>
          <w:szCs w:val="22"/>
        </w:rPr>
        <w:t>.</w:t>
      </w:r>
    </w:p>
    <w:p w14:paraId="000000EE" w14:textId="504E4E8E" w:rsidR="004B34EA" w:rsidRDefault="00DF573F" w:rsidP="0071317E">
      <w:pPr>
        <w:pStyle w:val="Nagwek1"/>
      </w:pPr>
      <w:r>
        <w:t xml:space="preserve"> </w:t>
      </w:r>
      <w:r w:rsidR="008B4E5E">
        <w:t>Informacje o formalnościach, jakie muszą zostać dopełnione po wyborze oferty w celu zawarcia umowy w sprawie zamówienia publicznego</w:t>
      </w:r>
    </w:p>
    <w:p w14:paraId="000000EF" w14:textId="77777777" w:rsidR="004B34EA" w:rsidRPr="007C0F3E" w:rsidRDefault="008B4E5E" w:rsidP="00046C7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22"/>
          <w:szCs w:val="22"/>
        </w:rPr>
      </w:pPr>
      <w:r w:rsidRPr="007C0F3E">
        <w:rPr>
          <w:color w:val="000000"/>
          <w:sz w:val="22"/>
          <w:szCs w:val="22"/>
        </w:rPr>
        <w:t>O wyborze najkorzystniejszej oferty Zamawiający poinformuje niezwłocznie wykonawców, którzy złożyli oferty, na zasadach i w trybie art. 253 ustawy.</w:t>
      </w:r>
    </w:p>
    <w:p w14:paraId="000000F0" w14:textId="48BB1E37" w:rsidR="004B34EA" w:rsidRPr="007C0F3E" w:rsidRDefault="008B4E5E" w:rsidP="00046C7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22"/>
          <w:szCs w:val="22"/>
        </w:rPr>
      </w:pPr>
      <w:r w:rsidRPr="007C0F3E">
        <w:rPr>
          <w:color w:val="000000"/>
          <w:sz w:val="22"/>
          <w:szCs w:val="22"/>
        </w:rPr>
        <w:t xml:space="preserve">Umowa zostanie zawarta na warunkach określonych w projektowanych postanowieniach umowy w sprawie zamówienia publicznego – </w:t>
      </w:r>
      <w:r w:rsidR="005C3811" w:rsidRPr="007C0F3E">
        <w:rPr>
          <w:color w:val="000000"/>
          <w:sz w:val="22"/>
          <w:szCs w:val="22"/>
        </w:rPr>
        <w:t>wzorze</w:t>
      </w:r>
      <w:r w:rsidR="00AA4B2D" w:rsidRPr="007C0F3E">
        <w:rPr>
          <w:color w:val="000000"/>
          <w:sz w:val="22"/>
          <w:szCs w:val="22"/>
        </w:rPr>
        <w:t xml:space="preserve"> umowy stanowiącym załącznik nr </w:t>
      </w:r>
      <w:r w:rsidR="005C3811" w:rsidRPr="007C0F3E">
        <w:rPr>
          <w:color w:val="000000"/>
          <w:sz w:val="22"/>
          <w:szCs w:val="22"/>
        </w:rPr>
        <w:t xml:space="preserve">1C do </w:t>
      </w:r>
      <w:proofErr w:type="spellStart"/>
      <w:r w:rsidR="005C3811" w:rsidRPr="007C0F3E">
        <w:rPr>
          <w:color w:val="000000"/>
          <w:sz w:val="22"/>
          <w:szCs w:val="22"/>
        </w:rPr>
        <w:t>swz</w:t>
      </w:r>
      <w:proofErr w:type="spellEnd"/>
      <w:r w:rsidR="005C3811" w:rsidRPr="007C0F3E">
        <w:rPr>
          <w:color w:val="000000"/>
          <w:sz w:val="22"/>
          <w:szCs w:val="22"/>
        </w:rPr>
        <w:t>.</w:t>
      </w:r>
    </w:p>
    <w:p w14:paraId="000000F1" w14:textId="77777777" w:rsidR="004B34EA" w:rsidRPr="007C0F3E" w:rsidRDefault="008B4E5E" w:rsidP="00046C7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22"/>
          <w:szCs w:val="22"/>
        </w:rPr>
      </w:pPr>
      <w:r w:rsidRPr="007C0F3E">
        <w:rPr>
          <w:color w:val="000000"/>
          <w:sz w:val="22"/>
          <w:szCs w:val="22"/>
        </w:rPr>
        <w:t>Przed zawarciem umowy Wykonawca zobowiązany jest do przedłożenia Zamawiającemu następujących dokumentów:</w:t>
      </w:r>
    </w:p>
    <w:p w14:paraId="000000F2" w14:textId="77777777" w:rsidR="004B34EA" w:rsidRPr="007C0F3E" w:rsidRDefault="008B4E5E" w:rsidP="00046C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22"/>
          <w:szCs w:val="22"/>
        </w:rPr>
      </w:pPr>
      <w:r w:rsidRPr="007C0F3E">
        <w:rPr>
          <w:color w:val="000000"/>
          <w:sz w:val="22"/>
          <w:szCs w:val="22"/>
        </w:rPr>
        <w:t>pełnomocnictw, chyba że dokumentach postępowania znajdują się dokumenty lub pełnomocnictwa upoważaniające osoby lub osobę do podpisania umowy w sprawie udzielenia zamówienia publicznego w imieniu wykonawcy lub w imieniu wykonawców wspólnie ubiegających się o udzielenie zamówienia publicznego,</w:t>
      </w:r>
    </w:p>
    <w:p w14:paraId="000000F3" w14:textId="6BCC366D" w:rsidR="004B34EA" w:rsidRPr="007C0F3E" w:rsidRDefault="0DE50190" w:rsidP="00046C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000000"/>
          <w:sz w:val="22"/>
          <w:szCs w:val="22"/>
        </w:rPr>
      </w:pPr>
      <w:r w:rsidRPr="007C0F3E">
        <w:rPr>
          <w:color w:val="000000" w:themeColor="text1"/>
          <w:sz w:val="22"/>
          <w:szCs w:val="22"/>
        </w:rPr>
        <w:t>umowy regulującej współpracę wykonawców wspólnie ubiegających się o zamówienie.</w:t>
      </w:r>
    </w:p>
    <w:p w14:paraId="1E5E7A40" w14:textId="5BA5158F" w:rsidR="0DE50190" w:rsidRPr="007C0F3E" w:rsidRDefault="0DE50190" w:rsidP="00046C73">
      <w:pPr>
        <w:numPr>
          <w:ilvl w:val="0"/>
          <w:numId w:val="1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  <w:szCs w:val="22"/>
        </w:rPr>
      </w:pPr>
      <w:r w:rsidRPr="007C0F3E">
        <w:rPr>
          <w:sz w:val="22"/>
          <w:szCs w:val="22"/>
        </w:rPr>
        <w:t>kopię aktualnej polisy ubezpieczeniowej o której mowa w § 1</w:t>
      </w:r>
      <w:r w:rsidR="007C0F3E" w:rsidRPr="007C0F3E">
        <w:rPr>
          <w:sz w:val="22"/>
          <w:szCs w:val="22"/>
        </w:rPr>
        <w:t>7</w:t>
      </w:r>
      <w:r w:rsidRPr="007C0F3E">
        <w:rPr>
          <w:sz w:val="22"/>
          <w:szCs w:val="22"/>
        </w:rPr>
        <w:t xml:space="preserve"> umowy, wraz z dowodem/dowodami opłaconej wymaganej składki/składek, która stanowi załącznik nr 2 do umowy.</w:t>
      </w:r>
    </w:p>
    <w:p w14:paraId="000000F4" w14:textId="77777777" w:rsidR="004B34EA" w:rsidRPr="00FE5D6E" w:rsidRDefault="008B4E5E" w:rsidP="00046C73">
      <w:pPr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color w:val="7030A0"/>
          <w:sz w:val="22"/>
          <w:szCs w:val="22"/>
        </w:rPr>
      </w:pPr>
      <w:r w:rsidRPr="00FE5D6E">
        <w:rPr>
          <w:color w:val="000000"/>
          <w:sz w:val="22"/>
          <w:szCs w:val="22"/>
        </w:rPr>
        <w:lastRenderedPageBreak/>
        <w:t>Wybrany wykonawca zostanie powiadomiony o miejscu i terminie zawarcia umowy jak również o wszelkich ewentualnych dodatkowych formalnościach, jakie winny zostać dopełnione w celu zawarcia umowy.</w:t>
      </w:r>
      <w:r w:rsidRPr="00FE5D6E">
        <w:rPr>
          <w:color w:val="7030A0"/>
          <w:sz w:val="22"/>
          <w:szCs w:val="22"/>
        </w:rPr>
        <w:t xml:space="preserve"> </w:t>
      </w:r>
    </w:p>
    <w:p w14:paraId="000000F5" w14:textId="67288536" w:rsidR="004B34EA" w:rsidRDefault="00DF573F" w:rsidP="00FE5D6E">
      <w:pPr>
        <w:pStyle w:val="Nagwek1"/>
      </w:pPr>
      <w:r>
        <w:t xml:space="preserve"> </w:t>
      </w:r>
      <w:r w:rsidR="008B4E5E">
        <w:t>Pozostałe informacje niezbędne dla prowadzonego postępowania</w:t>
      </w:r>
    </w:p>
    <w:p w14:paraId="000000F6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wymaga i nie dopuszcza składania ofert wariantowych.</w:t>
      </w:r>
    </w:p>
    <w:p w14:paraId="000000F7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prowadzi postępowania w celu zawarcia umowy ramowej.</w:t>
      </w:r>
    </w:p>
    <w:p w14:paraId="000000F8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 xml:space="preserve">Zamawiający nie przewiduje możliwości ani nie wymaga złożenia oferty po odbyciu przez wykonawcę wizji lokalnej lub sprawdzenia przez niego dokumentów niezbędnych do realizacji zamówienia dostępnych na miejscu u Zamawiającego. </w:t>
      </w:r>
    </w:p>
    <w:p w14:paraId="000000F9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rozliczania w walutach obcych, rozliczenia będą dokonywane w złotych polskich.</w:t>
      </w:r>
    </w:p>
    <w:p w14:paraId="000000FA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wyboru najkorzystniejszej oferty z zastosowaniem aukcji elektronicznej.</w:t>
      </w:r>
    </w:p>
    <w:p w14:paraId="000000FB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zwrotu kosztów udziału w postępowaniu.</w:t>
      </w:r>
    </w:p>
    <w:p w14:paraId="00000101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zastrzega obowiązku osobistego wykonania przez wykonawcę kluczowych zadań, zgodnie z art. 60 i art. 121 ustawy.</w:t>
      </w:r>
    </w:p>
    <w:p w14:paraId="00000102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wymaga i nie dopuszcza złożenia ofert w postaci katalogów elektronicznych lub dołączenia katalogów elektronicznych do oferty, w sytuacji określonej w art. 93 ustawy.</w:t>
      </w:r>
    </w:p>
    <w:p w14:paraId="00000103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Wykonawca może powierzyć wykonanie części zamówienia podwykonawcy. Zamawiający nie wymaga wskazania przez wykonawcę, w ofercie, części zamówienia, których wykonanie zamierza powierzyć podwykonawcom, ani podania nazw ewentualnych podwykonawców, jeżeli są już znani.</w:t>
      </w:r>
    </w:p>
    <w:p w14:paraId="00000104" w14:textId="77777777" w:rsidR="004B34EA" w:rsidRPr="00FE5D6E" w:rsidRDefault="008B4E5E" w:rsidP="00046C73">
      <w:pPr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Zamawiający nie przewiduje podstaw wykluczenia, o których mowa w art. 109 ust. 1 ustawy.</w:t>
      </w:r>
    </w:p>
    <w:p w14:paraId="00000105" w14:textId="77777777" w:rsidR="004B34EA" w:rsidRDefault="008B4E5E" w:rsidP="00FE5D6E">
      <w:pPr>
        <w:pStyle w:val="Nagwek1"/>
      </w:pPr>
      <w:r>
        <w:t>Informacje dotyczące przetwarzania danych osobowych zgodnie z RODO:</w:t>
      </w:r>
    </w:p>
    <w:p w14:paraId="00000106" w14:textId="4EA8A6FF" w:rsidR="004B34EA" w:rsidRPr="00FE5D6E" w:rsidRDefault="008B4E5E" w:rsidP="00046C7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 xml:space="preserve">Klauzule informacyjne z art. 13 i 14 RODO ujęte są w załącznikach nr </w:t>
      </w:r>
      <w:r w:rsidR="00774E41">
        <w:rPr>
          <w:color w:val="000000"/>
          <w:sz w:val="22"/>
        </w:rPr>
        <w:t xml:space="preserve">1A, 1B </w:t>
      </w:r>
      <w:r w:rsidRPr="00FE5D6E">
        <w:rPr>
          <w:color w:val="000000"/>
          <w:sz w:val="22"/>
        </w:rPr>
        <w:t xml:space="preserve">do </w:t>
      </w:r>
      <w:proofErr w:type="spellStart"/>
      <w:r w:rsidRPr="00FE5D6E">
        <w:rPr>
          <w:color w:val="000000"/>
          <w:sz w:val="22"/>
        </w:rPr>
        <w:t>swz</w:t>
      </w:r>
      <w:proofErr w:type="spellEnd"/>
      <w:r w:rsidRPr="00FE5D6E">
        <w:rPr>
          <w:color w:val="000000"/>
          <w:sz w:val="22"/>
        </w:rPr>
        <w:t>.</w:t>
      </w:r>
    </w:p>
    <w:p w14:paraId="00000107" w14:textId="61452609" w:rsidR="004B34EA" w:rsidRPr="00FE5D6E" w:rsidRDefault="008B4E5E" w:rsidP="00046C73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b/>
          <w:color w:val="000000"/>
          <w:sz w:val="22"/>
        </w:rPr>
      </w:pPr>
      <w:r w:rsidRPr="00FE5D6E">
        <w:rPr>
          <w:color w:val="000000"/>
          <w:sz w:val="22"/>
        </w:rPr>
        <w:t>Zamawiający wymaga złożenia przez Wykonawcę wraz z ofertą oświadczenia o</w:t>
      </w:r>
      <w:r w:rsidR="00032BCB">
        <w:rPr>
          <w:color w:val="000000"/>
          <w:sz w:val="22"/>
        </w:rPr>
        <w:t> </w:t>
      </w:r>
      <w:r w:rsidRPr="00FE5D6E">
        <w:rPr>
          <w:color w:val="000000"/>
          <w:sz w:val="22"/>
        </w:rPr>
        <w:t>wypełnieniu obowiązków informacyjnych, przewidzianych w art. 13 oraz jeśli dotyczy art. 14 RODO – oświadczeni</w:t>
      </w:r>
      <w:r w:rsidR="00FE5D6E">
        <w:rPr>
          <w:color w:val="000000"/>
          <w:sz w:val="22"/>
        </w:rPr>
        <w:t>e jest ujęte w Formularzu ofertowym</w:t>
      </w:r>
      <w:r w:rsidRPr="00FE5D6E">
        <w:rPr>
          <w:color w:val="000000"/>
          <w:sz w:val="22"/>
        </w:rPr>
        <w:t>.</w:t>
      </w:r>
    </w:p>
    <w:p w14:paraId="00000108" w14:textId="188B4A7A" w:rsidR="004B34EA" w:rsidRDefault="00DF573F" w:rsidP="00FE5D6E">
      <w:pPr>
        <w:pStyle w:val="Nagwek1"/>
      </w:pPr>
      <w:r>
        <w:t xml:space="preserve"> </w:t>
      </w:r>
      <w:r w:rsidR="008B4E5E">
        <w:t>Pouczenie o środkach ochrony prawnej przysługujących wykonawcy</w:t>
      </w:r>
    </w:p>
    <w:p w14:paraId="00000109" w14:textId="77777777" w:rsidR="004B34EA" w:rsidRPr="00FE5D6E" w:rsidRDefault="008B4E5E" w:rsidP="00046C7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Wykonawcy oraz innemu podmiotowi, jeżeli ma lub miał interes w uzyskaniu zamówienia oraz poniósł lub może ponieść szkodę w wyniku naruszenia przez Zamawiającego przepisów ustawy przysługują środki ochrony prawnej.</w:t>
      </w:r>
    </w:p>
    <w:p w14:paraId="0000010A" w14:textId="77777777" w:rsidR="004B34EA" w:rsidRPr="00FE5D6E" w:rsidRDefault="008B4E5E" w:rsidP="00046C7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 xml:space="preserve">Środki ochrony prawnej wobec ogłoszenia wszczynającego postępowanie o udzielenie zamówienia oraz dokumentów zamówienia przysługują również organizacjom wpisanym na listę, o której mowa w art. 469 pkt 15 ustawy, oraz Rzecznikowi Małych i Średnich Przedsiębiorców. </w:t>
      </w:r>
    </w:p>
    <w:p w14:paraId="0000010B" w14:textId="77777777" w:rsidR="004B34EA" w:rsidRPr="00FE5D6E" w:rsidRDefault="008B4E5E" w:rsidP="00046C7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Przepisy dotyczące środków ochrony prawnej są określone w dziale IX ustawy.</w:t>
      </w:r>
    </w:p>
    <w:p w14:paraId="0000010C" w14:textId="77777777" w:rsidR="004B34EA" w:rsidRPr="00FE5D6E" w:rsidRDefault="008B4E5E" w:rsidP="00046C7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t>Odwołanie przysługuje na niezgodną z przepisami ustawy czynność Zamawiającego, podjętą w postępowaniu o udzielenie zamówienia, w tym na projektowane postanowienie umowy oraz zaniechanie czynności w postępowaniu o udzielenie zamówienia, do której Zamawiający był obowiązany na podstawie ustawy.</w:t>
      </w:r>
    </w:p>
    <w:p w14:paraId="0000010D" w14:textId="77777777" w:rsidR="004B34EA" w:rsidRPr="00FE5D6E" w:rsidRDefault="008B4E5E" w:rsidP="00046C73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  <w:rPr>
          <w:sz w:val="22"/>
        </w:rPr>
      </w:pPr>
      <w:r w:rsidRPr="00FE5D6E">
        <w:rPr>
          <w:color w:val="000000"/>
          <w:sz w:val="22"/>
        </w:rPr>
        <w:lastRenderedPageBreak/>
        <w:t>Na orzeczenie Izby oraz postanowienie Prezesa Izby, o którym mowa w art. 519 ust. 1 ustawy, stronom oraz uczestnikom postępowania odwoławczego przysługuje skarga do sądu.</w:t>
      </w:r>
    </w:p>
    <w:p w14:paraId="0000010E" w14:textId="77777777" w:rsidR="004B34EA" w:rsidRDefault="008B4E5E" w:rsidP="00FE5D6E">
      <w:pPr>
        <w:pStyle w:val="Nagwek1"/>
      </w:pPr>
      <w:r>
        <w:t xml:space="preserve">Załączniki do </w:t>
      </w:r>
      <w:proofErr w:type="spellStart"/>
      <w:r>
        <w:t>swz</w:t>
      </w:r>
      <w:proofErr w:type="spellEnd"/>
      <w:r>
        <w:t>:</w:t>
      </w:r>
    </w:p>
    <w:p w14:paraId="0000010F" w14:textId="128AF4C4" w:rsidR="004B34EA" w:rsidRPr="00117617" w:rsidRDefault="00836422" w:rsidP="007C0F3E">
      <w:pPr>
        <w:spacing w:line="276" w:lineRule="auto"/>
        <w:ind w:left="2268" w:hanging="2268"/>
        <w:jc w:val="left"/>
        <w:rPr>
          <w:sz w:val="22"/>
        </w:rPr>
      </w:pPr>
      <w:r>
        <w:rPr>
          <w:sz w:val="22"/>
        </w:rPr>
        <w:t xml:space="preserve">Załącznik nr </w:t>
      </w:r>
      <w:r w:rsidR="00774E41">
        <w:rPr>
          <w:sz w:val="22"/>
        </w:rPr>
        <w:t>1A, 1B</w:t>
      </w:r>
      <w:r w:rsidR="008B4E5E" w:rsidRPr="00117617">
        <w:rPr>
          <w:sz w:val="22"/>
        </w:rPr>
        <w:tab/>
        <w:t>Klauzule informacyjne z art. 13 i art. 14 RODO</w:t>
      </w:r>
    </w:p>
    <w:p w14:paraId="62D89C30" w14:textId="77777777" w:rsidR="00443AC6" w:rsidRDefault="0050147B" w:rsidP="007C0F3E">
      <w:pPr>
        <w:spacing w:line="276" w:lineRule="auto"/>
        <w:ind w:left="2268" w:hanging="2268"/>
        <w:jc w:val="left"/>
        <w:rPr>
          <w:sz w:val="22"/>
        </w:rPr>
      </w:pPr>
      <w:r>
        <w:rPr>
          <w:sz w:val="22"/>
        </w:rPr>
        <w:t>Załącznik nr 1</w:t>
      </w:r>
      <w:r w:rsidR="00F5282F">
        <w:rPr>
          <w:sz w:val="22"/>
        </w:rPr>
        <w:t>C</w:t>
      </w:r>
      <w:r w:rsidR="008B4E5E" w:rsidRPr="00117617">
        <w:rPr>
          <w:sz w:val="22"/>
        </w:rPr>
        <w:tab/>
        <w:t xml:space="preserve">Projektowane postanowienia umowy w sprawie zamówienia </w:t>
      </w:r>
      <w:r w:rsidR="008B4E5E" w:rsidRPr="00795E62">
        <w:rPr>
          <w:sz w:val="22"/>
        </w:rPr>
        <w:t>publicznego, które zostaną wprowadzone do treści tej umowy – wzór umowy</w:t>
      </w:r>
    </w:p>
    <w:p w14:paraId="00000114" w14:textId="25FFDCA9" w:rsidR="004B34EA" w:rsidRPr="00117617" w:rsidRDefault="008B4E5E" w:rsidP="007C0F3E">
      <w:pPr>
        <w:spacing w:line="276" w:lineRule="auto"/>
        <w:ind w:left="2268" w:hanging="2268"/>
        <w:rPr>
          <w:sz w:val="22"/>
        </w:rPr>
      </w:pPr>
      <w:r w:rsidRPr="00117617">
        <w:rPr>
          <w:sz w:val="22"/>
        </w:rPr>
        <w:t>Załącznik nr 2</w:t>
      </w:r>
      <w:r w:rsidRPr="00117617">
        <w:rPr>
          <w:sz w:val="22"/>
        </w:rPr>
        <w:tab/>
        <w:t>Formularz oferty</w:t>
      </w:r>
    </w:p>
    <w:p w14:paraId="0B80FE35" w14:textId="1141EED6" w:rsidR="00B51A32" w:rsidRPr="00117617" w:rsidRDefault="00B51A32" w:rsidP="007C0F3E">
      <w:pPr>
        <w:spacing w:line="276" w:lineRule="auto"/>
        <w:ind w:left="2268" w:hanging="2268"/>
        <w:jc w:val="left"/>
        <w:rPr>
          <w:sz w:val="22"/>
        </w:rPr>
      </w:pPr>
      <w:r w:rsidRPr="00117617">
        <w:rPr>
          <w:sz w:val="22"/>
        </w:rPr>
        <w:t>Załącznik nr 2A</w:t>
      </w:r>
      <w:r w:rsidRPr="00117617">
        <w:rPr>
          <w:sz w:val="22"/>
        </w:rPr>
        <w:tab/>
        <w:t xml:space="preserve">Oświadczenie wykonawców wspólnie </w:t>
      </w:r>
      <w:r w:rsidR="00780C3B" w:rsidRPr="00117617">
        <w:rPr>
          <w:sz w:val="22"/>
        </w:rPr>
        <w:t>ubiegających się o udzielenie zamówienia</w:t>
      </w:r>
      <w:r w:rsidR="00FE1CCD" w:rsidRPr="00117617">
        <w:rPr>
          <w:rFonts w:eastAsiaTheme="minorHAnsi" w:cstheme="minorBidi"/>
          <w:color w:val="000000" w:themeColor="text1"/>
          <w:sz w:val="24"/>
          <w:szCs w:val="22"/>
          <w:lang w:eastAsia="en-US"/>
        </w:rPr>
        <w:t xml:space="preserve"> </w:t>
      </w:r>
      <w:r w:rsidR="00FE1CCD" w:rsidRPr="00117617">
        <w:rPr>
          <w:sz w:val="22"/>
        </w:rPr>
        <w:t>z którego wynika, które usługi wykonają poszczególni wykonawcy</w:t>
      </w:r>
    </w:p>
    <w:p w14:paraId="2A277332" w14:textId="23B7B7CE" w:rsidR="006050D1" w:rsidRPr="00117617" w:rsidRDefault="006050D1" w:rsidP="007C0F3E">
      <w:pPr>
        <w:spacing w:line="276" w:lineRule="auto"/>
        <w:ind w:left="2268" w:hanging="2268"/>
        <w:jc w:val="left"/>
        <w:rPr>
          <w:sz w:val="22"/>
        </w:rPr>
      </w:pPr>
      <w:r w:rsidRPr="00117617">
        <w:rPr>
          <w:sz w:val="22"/>
        </w:rPr>
        <w:t xml:space="preserve">Załącznik nr 2B </w:t>
      </w:r>
      <w:r w:rsidRPr="00117617">
        <w:rPr>
          <w:sz w:val="22"/>
        </w:rPr>
        <w:tab/>
        <w:t xml:space="preserve">Wzór zobowiązania podmiotu udostępniającego zasoby  </w:t>
      </w:r>
    </w:p>
    <w:p w14:paraId="3E447FCA" w14:textId="785FB17E" w:rsidR="00C74C06" w:rsidRPr="00117617" w:rsidRDefault="00C74C06" w:rsidP="007C0F3E">
      <w:pPr>
        <w:spacing w:line="276" w:lineRule="auto"/>
        <w:ind w:left="2268" w:hanging="2268"/>
        <w:jc w:val="left"/>
        <w:rPr>
          <w:sz w:val="22"/>
        </w:rPr>
      </w:pPr>
      <w:r w:rsidRPr="00117617">
        <w:rPr>
          <w:sz w:val="22"/>
        </w:rPr>
        <w:t>Załącznik nr 3</w:t>
      </w:r>
      <w:r w:rsidRPr="00117617">
        <w:rPr>
          <w:sz w:val="22"/>
        </w:rPr>
        <w:tab/>
        <w:t>Oświadczenie wykonawcy o niepodleganiu wykluczeniu, spełnianiu warunków udziału w postępowaniu</w:t>
      </w:r>
    </w:p>
    <w:p w14:paraId="034AC6DF" w14:textId="0BD9BFA7" w:rsidR="00B51A32" w:rsidRPr="00117617" w:rsidRDefault="00B51A32" w:rsidP="007C0F3E">
      <w:pPr>
        <w:spacing w:line="276" w:lineRule="auto"/>
        <w:ind w:left="2268" w:hanging="2268"/>
        <w:jc w:val="left"/>
        <w:rPr>
          <w:sz w:val="22"/>
        </w:rPr>
      </w:pPr>
      <w:r w:rsidRPr="00117617">
        <w:rPr>
          <w:sz w:val="22"/>
        </w:rPr>
        <w:t xml:space="preserve">Załącznik nr 3A </w:t>
      </w:r>
      <w:r w:rsidRPr="00117617">
        <w:rPr>
          <w:sz w:val="22"/>
        </w:rPr>
        <w:tab/>
        <w:t>Oświadczenie podmiotu udostępniającego zasoby o niepodleganiu wykluczeniu, spełnianiu warunków udziału w postępowaniu</w:t>
      </w:r>
    </w:p>
    <w:p w14:paraId="6B700769" w14:textId="00551E2F" w:rsidR="00A111B6" w:rsidRDefault="00194E3B" w:rsidP="007C0F3E">
      <w:pPr>
        <w:spacing w:line="276" w:lineRule="auto"/>
        <w:ind w:left="2268" w:hanging="2268"/>
        <w:jc w:val="left"/>
        <w:rPr>
          <w:sz w:val="22"/>
        </w:rPr>
      </w:pPr>
      <w:r w:rsidRPr="00117617">
        <w:rPr>
          <w:sz w:val="22"/>
        </w:rPr>
        <w:t>Załącznik</w:t>
      </w:r>
      <w:r w:rsidR="00C74C06" w:rsidRPr="00117617">
        <w:rPr>
          <w:sz w:val="22"/>
        </w:rPr>
        <w:t xml:space="preserve"> nr </w:t>
      </w:r>
      <w:r w:rsidRPr="00117617">
        <w:rPr>
          <w:sz w:val="22"/>
        </w:rPr>
        <w:t>4</w:t>
      </w:r>
      <w:r w:rsidR="00C74C06" w:rsidRPr="00117617">
        <w:rPr>
          <w:sz w:val="22"/>
        </w:rPr>
        <w:t xml:space="preserve"> </w:t>
      </w:r>
      <w:r w:rsidR="00C74C06" w:rsidRPr="00117617">
        <w:rPr>
          <w:sz w:val="22"/>
        </w:rPr>
        <w:tab/>
      </w:r>
      <w:r w:rsidR="00B51A32" w:rsidRPr="00117617">
        <w:rPr>
          <w:sz w:val="22"/>
        </w:rPr>
        <w:t xml:space="preserve">Wykaz </w:t>
      </w:r>
      <w:r w:rsidR="00E25379" w:rsidRPr="00117617">
        <w:rPr>
          <w:sz w:val="22"/>
        </w:rPr>
        <w:t>usług wykonanych</w:t>
      </w:r>
    </w:p>
    <w:p w14:paraId="4BB0BD04" w14:textId="17FAE3EC" w:rsidR="00795579" w:rsidRDefault="56606939" w:rsidP="007C0F3E">
      <w:pPr>
        <w:spacing w:line="276" w:lineRule="auto"/>
        <w:ind w:left="2268" w:hanging="2268"/>
        <w:jc w:val="left"/>
        <w:rPr>
          <w:sz w:val="22"/>
          <w:szCs w:val="22"/>
        </w:rPr>
      </w:pPr>
      <w:r w:rsidRPr="56606939">
        <w:rPr>
          <w:sz w:val="22"/>
          <w:szCs w:val="22"/>
        </w:rPr>
        <w:t>Załącznik nr 5</w:t>
      </w:r>
      <w:r w:rsidR="00795579">
        <w:tab/>
      </w:r>
      <w:r w:rsidRPr="56606939">
        <w:rPr>
          <w:sz w:val="22"/>
          <w:szCs w:val="22"/>
        </w:rPr>
        <w:t>Wykaz narzędzi, wyposażenia zakładu lub urządzeń technicznych dostępnych wykonawcy w celu wykonania zamówienia publicznego</w:t>
      </w:r>
    </w:p>
    <w:p w14:paraId="3000EE0F" w14:textId="77777777" w:rsidR="00795579" w:rsidRDefault="00795579" w:rsidP="007530CB">
      <w:pPr>
        <w:spacing w:line="360" w:lineRule="auto"/>
        <w:ind w:left="2268" w:hanging="2268"/>
        <w:jc w:val="left"/>
        <w:rPr>
          <w:sz w:val="22"/>
        </w:rPr>
      </w:pPr>
    </w:p>
    <w:sectPr w:rsidR="00795579" w:rsidSect="00731419">
      <w:headerReference w:type="default" r:id="rId18"/>
      <w:footerReference w:type="default" r:id="rId19"/>
      <w:headerReference w:type="first" r:id="rId20"/>
      <w:footerReference w:type="first" r:id="rId21"/>
      <w:pgSz w:w="11907" w:h="16840"/>
      <w:pgMar w:top="992" w:right="1418" w:bottom="1135" w:left="1418" w:header="284" w:footer="52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41B218" w14:textId="77777777" w:rsidR="006B469D" w:rsidRDefault="006B469D">
      <w:r>
        <w:separator/>
      </w:r>
    </w:p>
  </w:endnote>
  <w:endnote w:type="continuationSeparator" w:id="0">
    <w:p w14:paraId="6CDF5E00" w14:textId="77777777" w:rsidR="006B469D" w:rsidRDefault="006B46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-303232739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-718123621"/>
          <w:docPartObj>
            <w:docPartGallery w:val="Page Numbers (Top of Page)"/>
            <w:docPartUnique/>
          </w:docPartObj>
        </w:sdtPr>
        <w:sdtContent>
          <w:p w14:paraId="3EA80665" w14:textId="417815A3" w:rsidR="00A410A4" w:rsidRPr="007530CB" w:rsidRDefault="1C246074" w:rsidP="008A0B8E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="0DE50190"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="0DE50190" w:rsidRPr="1C246074">
              <w:rPr>
                <w:i/>
                <w:iCs/>
                <w:sz w:val="16"/>
                <w:szCs w:val="16"/>
              </w:rPr>
              <w:instrText>PAGE</w:instrText>
            </w:r>
            <w:r w:rsidR="0DE50190" w:rsidRPr="1C246074">
              <w:rPr>
                <w:i/>
                <w:iCs/>
                <w:sz w:val="16"/>
                <w:szCs w:val="16"/>
              </w:rPr>
              <w:fldChar w:fldCharType="separate"/>
            </w:r>
            <w:r w:rsidRPr="1C246074">
              <w:rPr>
                <w:i/>
                <w:iCs/>
                <w:noProof/>
                <w:sz w:val="16"/>
                <w:szCs w:val="16"/>
              </w:rPr>
              <w:t>19</w:t>
            </w:r>
            <w:r w:rsidR="0DE50190"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 w:rsidR="0DE50190"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549657894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2025285586"/>
          <w:docPartObj>
            <w:docPartGallery w:val="Page Numbers (Top of Page)"/>
            <w:docPartUnique/>
          </w:docPartObj>
        </w:sdtPr>
        <w:sdtContent>
          <w:p w14:paraId="1E73902D" w14:textId="77777777" w:rsidR="008A0B8E" w:rsidRPr="007530CB" w:rsidRDefault="008A0B8E" w:rsidP="008A0B8E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2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D0DA8" w14:textId="77777777" w:rsidR="006B469D" w:rsidRDefault="006B469D">
      <w:r>
        <w:separator/>
      </w:r>
    </w:p>
  </w:footnote>
  <w:footnote w:type="continuationSeparator" w:id="0">
    <w:p w14:paraId="5125DEDA" w14:textId="77777777" w:rsidR="006B469D" w:rsidRDefault="006B469D">
      <w:r>
        <w:continuationSeparator/>
      </w:r>
    </w:p>
  </w:footnote>
  <w:footnote w:id="1">
    <w:p w14:paraId="278EF059" w14:textId="77777777" w:rsidR="001B0021" w:rsidRPr="000A1CFC" w:rsidRDefault="001B0021" w:rsidP="00145062">
      <w:pPr>
        <w:pStyle w:val="Tekstprzypisudolnego"/>
        <w:jc w:val="left"/>
      </w:pPr>
      <w:r w:rsidRPr="000A1CFC">
        <w:rPr>
          <w:rStyle w:val="Odwoanieprzypisudolnego"/>
        </w:rPr>
        <w:footnoteRef/>
      </w:r>
      <w:r w:rsidRPr="000A1CFC">
        <w:t xml:space="preserve"> Wykaz poszczególnych dokumentów i oświadczeń składanych w postępowaniu oraz ich forma, sposób sporządzania i przekazywania zostały określone przez Zamawiającego w pkt. 8 niniejszej swz.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E50190" w14:paraId="0A5D783A" w14:textId="77777777" w:rsidTr="00701F56">
      <w:trPr>
        <w:trHeight w:val="300"/>
      </w:trPr>
      <w:tc>
        <w:tcPr>
          <w:tcW w:w="3020" w:type="dxa"/>
        </w:tcPr>
        <w:p w14:paraId="2DBA5523" w14:textId="0258A4DA" w:rsidR="0DE50190" w:rsidRDefault="0DE50190" w:rsidP="00701F56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48B1D4D4" w14:textId="601FC169" w:rsidR="0DE50190" w:rsidRDefault="0DE50190" w:rsidP="00701F56">
          <w:pPr>
            <w:pStyle w:val="Nagwek"/>
            <w:jc w:val="center"/>
          </w:pPr>
        </w:p>
      </w:tc>
      <w:tc>
        <w:tcPr>
          <w:tcW w:w="3020" w:type="dxa"/>
        </w:tcPr>
        <w:p w14:paraId="3A20CA3B" w14:textId="59B0C3FD" w:rsidR="0DE50190" w:rsidRDefault="0DE50190" w:rsidP="00701F56">
          <w:pPr>
            <w:pStyle w:val="Nagwek"/>
            <w:ind w:right="-115"/>
            <w:jc w:val="right"/>
          </w:pPr>
        </w:p>
      </w:tc>
    </w:tr>
  </w:tbl>
  <w:p w14:paraId="64468E25" w14:textId="1FC81EBC" w:rsidR="0DE50190" w:rsidRDefault="0DE50190" w:rsidP="00701F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DE50190" w14:paraId="2E60E7AA" w14:textId="77777777" w:rsidTr="00701F56">
      <w:trPr>
        <w:trHeight w:val="300"/>
      </w:trPr>
      <w:tc>
        <w:tcPr>
          <w:tcW w:w="3020" w:type="dxa"/>
        </w:tcPr>
        <w:p w14:paraId="056FA142" w14:textId="0B4F2DF7" w:rsidR="0DE50190" w:rsidRDefault="0DE50190" w:rsidP="00701F56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60A6CCC2" w14:textId="5C565D8E" w:rsidR="0DE50190" w:rsidRDefault="0DE50190" w:rsidP="00701F56">
          <w:pPr>
            <w:pStyle w:val="Nagwek"/>
            <w:jc w:val="center"/>
          </w:pPr>
        </w:p>
      </w:tc>
      <w:tc>
        <w:tcPr>
          <w:tcW w:w="3020" w:type="dxa"/>
        </w:tcPr>
        <w:p w14:paraId="2A8F1058" w14:textId="169C017A" w:rsidR="0DE50190" w:rsidRDefault="0DE50190" w:rsidP="00701F56">
          <w:pPr>
            <w:pStyle w:val="Nagwek"/>
            <w:ind w:right="-115"/>
            <w:jc w:val="right"/>
          </w:pPr>
        </w:p>
      </w:tc>
    </w:tr>
  </w:tbl>
  <w:p w14:paraId="15E44F89" w14:textId="3363C877" w:rsidR="0DE50190" w:rsidRDefault="0DE50190" w:rsidP="00701F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singleLevel"/>
    <w:tmpl w:val="00000009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b w:val="0"/>
        <w:color w:val="000000"/>
        <w:sz w:val="22"/>
        <w:szCs w:val="22"/>
      </w:rPr>
    </w:lvl>
  </w:abstractNum>
  <w:abstractNum w:abstractNumId="1" w15:restartNumberingAfterBreak="0">
    <w:nsid w:val="0000000F"/>
    <w:multiLevelType w:val="singleLevel"/>
    <w:tmpl w:val="BBAC4F0E"/>
    <w:name w:val="WW8Num15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0"/>
        <w:szCs w:val="20"/>
      </w:rPr>
    </w:lvl>
  </w:abstractNum>
  <w:abstractNum w:abstractNumId="2" w15:restartNumberingAfterBreak="0">
    <w:nsid w:val="01E131BC"/>
    <w:multiLevelType w:val="hybridMultilevel"/>
    <w:tmpl w:val="51D25A4C"/>
    <w:lvl w:ilvl="0" w:tplc="FFFFFFFF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733B868"/>
    <w:multiLevelType w:val="hybridMultilevel"/>
    <w:tmpl w:val="F9A86DFC"/>
    <w:lvl w:ilvl="0" w:tplc="FCA4DECA">
      <w:start w:val="1"/>
      <w:numFmt w:val="decimal"/>
      <w:lvlText w:val="%1."/>
      <w:lvlJc w:val="left"/>
      <w:pPr>
        <w:ind w:left="720" w:hanging="360"/>
      </w:pPr>
    </w:lvl>
    <w:lvl w:ilvl="1" w:tplc="6A5CEB7A">
      <w:start w:val="1"/>
      <w:numFmt w:val="lowerLetter"/>
      <w:lvlText w:val="%2."/>
      <w:lvlJc w:val="left"/>
      <w:pPr>
        <w:ind w:left="1440" w:hanging="360"/>
      </w:pPr>
    </w:lvl>
    <w:lvl w:ilvl="2" w:tplc="5BA417F8">
      <w:start w:val="1"/>
      <w:numFmt w:val="lowerRoman"/>
      <w:lvlText w:val="%3."/>
      <w:lvlJc w:val="right"/>
      <w:pPr>
        <w:ind w:left="2160" w:hanging="180"/>
      </w:pPr>
    </w:lvl>
    <w:lvl w:ilvl="3" w:tplc="EBDAC506">
      <w:start w:val="1"/>
      <w:numFmt w:val="decimal"/>
      <w:lvlText w:val="%4."/>
      <w:lvlJc w:val="left"/>
      <w:pPr>
        <w:ind w:left="2880" w:hanging="360"/>
      </w:pPr>
    </w:lvl>
    <w:lvl w:ilvl="4" w:tplc="0D6C5918">
      <w:start w:val="1"/>
      <w:numFmt w:val="lowerLetter"/>
      <w:lvlText w:val="%5."/>
      <w:lvlJc w:val="left"/>
      <w:pPr>
        <w:ind w:left="3600" w:hanging="360"/>
      </w:pPr>
    </w:lvl>
    <w:lvl w:ilvl="5" w:tplc="6C22E2B2">
      <w:start w:val="1"/>
      <w:numFmt w:val="lowerRoman"/>
      <w:lvlText w:val="%6."/>
      <w:lvlJc w:val="right"/>
      <w:pPr>
        <w:ind w:left="4320" w:hanging="180"/>
      </w:pPr>
    </w:lvl>
    <w:lvl w:ilvl="6" w:tplc="61A6BB12">
      <w:start w:val="1"/>
      <w:numFmt w:val="decimal"/>
      <w:lvlText w:val="%7."/>
      <w:lvlJc w:val="left"/>
      <w:pPr>
        <w:ind w:left="5040" w:hanging="360"/>
      </w:pPr>
    </w:lvl>
    <w:lvl w:ilvl="7" w:tplc="117404F4">
      <w:start w:val="1"/>
      <w:numFmt w:val="lowerLetter"/>
      <w:lvlText w:val="%8."/>
      <w:lvlJc w:val="left"/>
      <w:pPr>
        <w:ind w:left="5760" w:hanging="360"/>
      </w:pPr>
    </w:lvl>
    <w:lvl w:ilvl="8" w:tplc="4944026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7940F4"/>
    <w:multiLevelType w:val="hybridMultilevel"/>
    <w:tmpl w:val="07AEFA8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FFFFFFFF">
      <w:start w:val="1"/>
      <w:numFmt w:val="decimal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A813D9"/>
    <w:multiLevelType w:val="multilevel"/>
    <w:tmpl w:val="9F8087B0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2B39AC"/>
    <w:multiLevelType w:val="multilevel"/>
    <w:tmpl w:val="802A55F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EAF14D4"/>
    <w:multiLevelType w:val="multilevel"/>
    <w:tmpl w:val="42A420F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5E06D6D"/>
    <w:multiLevelType w:val="hybridMultilevel"/>
    <w:tmpl w:val="2640DE3A"/>
    <w:lvl w:ilvl="0" w:tplc="18C0FCF4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960AA4"/>
    <w:multiLevelType w:val="hybridMultilevel"/>
    <w:tmpl w:val="5CCA3088"/>
    <w:lvl w:ilvl="0" w:tplc="D944B23E">
      <w:start w:val="1"/>
      <w:numFmt w:val="bullet"/>
      <w:lvlText w:val="−"/>
      <w:lvlJc w:val="left"/>
      <w:pPr>
        <w:ind w:left="1713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246D16D8"/>
    <w:multiLevelType w:val="hybridMultilevel"/>
    <w:tmpl w:val="99D64530"/>
    <w:lvl w:ilvl="0" w:tplc="04F206B4">
      <w:start w:val="1"/>
      <w:numFmt w:val="decimal"/>
      <w:pStyle w:val="Nagwek3"/>
      <w:lvlText w:val="9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9A3CED"/>
    <w:multiLevelType w:val="hybridMultilevel"/>
    <w:tmpl w:val="46049294"/>
    <w:lvl w:ilvl="0" w:tplc="AFE8E17E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strike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448C1ED4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9B78E6B8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C0133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CC65D8"/>
    <w:multiLevelType w:val="multilevel"/>
    <w:tmpl w:val="13282A32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color w:val="00000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021111"/>
    <w:multiLevelType w:val="multilevel"/>
    <w:tmpl w:val="3C4456D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34E06E7"/>
    <w:multiLevelType w:val="hybridMultilevel"/>
    <w:tmpl w:val="78CCBA0A"/>
    <w:lvl w:ilvl="0" w:tplc="834EAF94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000000" w:themeColor="text1"/>
        <w:sz w:val="22"/>
        <w:szCs w:val="22"/>
      </w:rPr>
    </w:lvl>
    <w:lvl w:ilvl="1" w:tplc="6DBA09AE">
      <w:start w:val="1"/>
      <w:numFmt w:val="decimal"/>
      <w:lvlText w:val="%2)"/>
      <w:lvlJc w:val="left"/>
      <w:pPr>
        <w:ind w:left="360" w:hanging="360"/>
      </w:pPr>
      <w:rPr>
        <w:rFonts w:ascii="Arial" w:eastAsia="Arial" w:hAnsi="Arial" w:cs="Arial"/>
      </w:rPr>
    </w:lvl>
    <w:lvl w:ilvl="2" w:tplc="04150013">
      <w:start w:val="1"/>
      <w:numFmt w:val="upperRoman"/>
      <w:lvlText w:val="%3."/>
      <w:lvlJc w:val="right"/>
      <w:pPr>
        <w:ind w:left="463" w:hanging="180"/>
      </w:pPr>
    </w:lvl>
    <w:lvl w:ilvl="3" w:tplc="0415000F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6" w15:restartNumberingAfterBreak="0">
    <w:nsid w:val="34781A20"/>
    <w:multiLevelType w:val="hybridMultilevel"/>
    <w:tmpl w:val="863872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67A2D96">
      <w:start w:val="1"/>
      <w:numFmt w:val="lowerLetter"/>
      <w:lvlText w:val="%2)"/>
      <w:lvlJc w:val="left"/>
      <w:pPr>
        <w:ind w:left="1170" w:hanging="9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6F3B4A"/>
    <w:multiLevelType w:val="hybridMultilevel"/>
    <w:tmpl w:val="0720AB5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000000"/>
        <w:sz w:val="22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AAF0A11"/>
    <w:multiLevelType w:val="multilevel"/>
    <w:tmpl w:val="9184042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C24AAA"/>
    <w:multiLevelType w:val="multilevel"/>
    <w:tmpl w:val="60040C7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2466B4"/>
    <w:multiLevelType w:val="multilevel"/>
    <w:tmpl w:val="C09CC588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color w:val="auto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D54DA8"/>
    <w:multiLevelType w:val="multilevel"/>
    <w:tmpl w:val="BDFCDD9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397040A"/>
    <w:multiLevelType w:val="hybridMultilevel"/>
    <w:tmpl w:val="0AF489BC"/>
    <w:lvl w:ilvl="0" w:tplc="FFFFFFFF">
      <w:start w:val="1"/>
      <w:numFmt w:val="decimal"/>
      <w:lvlText w:val="%1."/>
      <w:lvlJc w:val="left"/>
      <w:pPr>
        <w:ind w:left="357" w:hanging="357"/>
      </w:pPr>
      <w:rPr>
        <w:rFonts w:ascii="Arial" w:hAnsi="Arial" w:cs="Times New Roman" w:hint="default"/>
        <w:b w:val="0"/>
        <w:i w:val="0"/>
        <w:color w:val="000000"/>
        <w:sz w:val="22"/>
        <w:szCs w:val="28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76024C"/>
    <w:multiLevelType w:val="hybridMultilevel"/>
    <w:tmpl w:val="8BFCB378"/>
    <w:lvl w:ilvl="0" w:tplc="F446B6AE">
      <w:start w:val="1"/>
      <w:numFmt w:val="decimal"/>
      <w:pStyle w:val="Nagwek1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32F89"/>
    <w:multiLevelType w:val="multilevel"/>
    <w:tmpl w:val="35488EF6"/>
    <w:lvl w:ilvl="0">
      <w:start w:val="3"/>
      <w:numFmt w:val="decimal"/>
      <w:lvlText w:val="%1."/>
      <w:lvlJc w:val="left"/>
      <w:pPr>
        <w:ind w:left="360" w:hanging="360"/>
      </w:pPr>
      <w:rPr>
        <w:rFonts w:ascii="Arial" w:eastAsia="Arial" w:hAnsi="Arial" w:cs="Arial" w:hint="default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80E5862"/>
    <w:multiLevelType w:val="hybridMultilevel"/>
    <w:tmpl w:val="808E484A"/>
    <w:lvl w:ilvl="0" w:tplc="0A2A4E7C">
      <w:start w:val="1"/>
      <w:numFmt w:val="decimal"/>
      <w:pStyle w:val="Nagwek2"/>
      <w:lvlText w:val="8.%1)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8475C"/>
    <w:multiLevelType w:val="multilevel"/>
    <w:tmpl w:val="58669D6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A6E0430"/>
    <w:multiLevelType w:val="multilevel"/>
    <w:tmpl w:val="A226032E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C5F650F"/>
    <w:multiLevelType w:val="multilevel"/>
    <w:tmpl w:val="7D3015E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170" w:hanging="9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7C523F"/>
    <w:multiLevelType w:val="hybridMultilevel"/>
    <w:tmpl w:val="A0042A1E"/>
    <w:lvl w:ilvl="0" w:tplc="744618E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FFFFFFF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847279A"/>
    <w:multiLevelType w:val="multilevel"/>
    <w:tmpl w:val="7A7A2860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9CE4E5A"/>
    <w:multiLevelType w:val="multilevel"/>
    <w:tmpl w:val="E2EAE338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FCD6556"/>
    <w:multiLevelType w:val="multilevel"/>
    <w:tmpl w:val="E478503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C57793"/>
    <w:multiLevelType w:val="multilevel"/>
    <w:tmpl w:val="2BF0F046"/>
    <w:lvl w:ilvl="0">
      <w:start w:val="1"/>
      <w:numFmt w:val="decimal"/>
      <w:pStyle w:val="Styl2SWZ"/>
      <w:lvlText w:val="%1)"/>
      <w:lvlJc w:val="left"/>
      <w:pPr>
        <w:ind w:left="360" w:hanging="360"/>
      </w:pPr>
      <w:rPr>
        <w:b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1B513D"/>
    <w:multiLevelType w:val="multilevel"/>
    <w:tmpl w:val="456A7FC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Arial" w:hAnsi="Arial" w:cs="Arial"/>
        <w:b w:val="0"/>
        <w:i w:val="0"/>
        <w:color w:val="000000"/>
        <w:sz w:val="22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47C7B08"/>
    <w:multiLevelType w:val="multilevel"/>
    <w:tmpl w:val="487C3462"/>
    <w:lvl w:ilvl="0">
      <w:start w:val="1"/>
      <w:numFmt w:val="lowerLetter"/>
      <w:pStyle w:val="Styl1SWZ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26FBE"/>
    <w:multiLevelType w:val="multilevel"/>
    <w:tmpl w:val="BD0E7492"/>
    <w:lvl w:ilvl="0">
      <w:start w:val="1"/>
      <w:numFmt w:val="decimal"/>
      <w:lvlText w:val="%1."/>
      <w:lvlJc w:val="left"/>
      <w:pPr>
        <w:ind w:left="357" w:hanging="357"/>
      </w:pPr>
      <w:rPr>
        <w:rFonts w:ascii="Arial" w:eastAsia="Arial" w:hAnsi="Arial" w:cs="Arial"/>
        <w:b w:val="0"/>
        <w:i w:val="0"/>
        <w:strike w:val="0"/>
        <w:color w:val="000000"/>
        <w:sz w:val="22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7B771A"/>
    <w:multiLevelType w:val="multilevel"/>
    <w:tmpl w:val="CDDAD36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0A72BD"/>
    <w:multiLevelType w:val="hybridMultilevel"/>
    <w:tmpl w:val="97E474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1693074">
    <w:abstractNumId w:val="3"/>
  </w:num>
  <w:num w:numId="2" w16cid:durableId="683365110">
    <w:abstractNumId w:val="35"/>
  </w:num>
  <w:num w:numId="3" w16cid:durableId="948509655">
    <w:abstractNumId w:val="33"/>
  </w:num>
  <w:num w:numId="4" w16cid:durableId="314843043">
    <w:abstractNumId w:val="32"/>
  </w:num>
  <w:num w:numId="5" w16cid:durableId="56167609">
    <w:abstractNumId w:val="14"/>
  </w:num>
  <w:num w:numId="6" w16cid:durableId="2044136249">
    <w:abstractNumId w:val="20"/>
  </w:num>
  <w:num w:numId="7" w16cid:durableId="134834264">
    <w:abstractNumId w:val="31"/>
  </w:num>
  <w:num w:numId="8" w16cid:durableId="257376377">
    <w:abstractNumId w:val="30"/>
  </w:num>
  <w:num w:numId="9" w16cid:durableId="45297824">
    <w:abstractNumId w:val="19"/>
  </w:num>
  <w:num w:numId="10" w16cid:durableId="859978083">
    <w:abstractNumId w:val="28"/>
  </w:num>
  <w:num w:numId="11" w16cid:durableId="828136233">
    <w:abstractNumId w:val="13"/>
  </w:num>
  <w:num w:numId="12" w16cid:durableId="516163611">
    <w:abstractNumId w:val="5"/>
  </w:num>
  <w:num w:numId="13" w16cid:durableId="1934557292">
    <w:abstractNumId w:val="6"/>
  </w:num>
  <w:num w:numId="14" w16cid:durableId="1313674807">
    <w:abstractNumId w:val="7"/>
  </w:num>
  <w:num w:numId="15" w16cid:durableId="1399133007">
    <w:abstractNumId w:val="36"/>
  </w:num>
  <w:num w:numId="16" w16cid:durableId="476534437">
    <w:abstractNumId w:val="18"/>
  </w:num>
  <w:num w:numId="17" w16cid:durableId="1554997128">
    <w:abstractNumId w:val="27"/>
  </w:num>
  <w:num w:numId="18" w16cid:durableId="1221551723">
    <w:abstractNumId w:val="26"/>
  </w:num>
  <w:num w:numId="19" w16cid:durableId="1579944271">
    <w:abstractNumId w:val="37"/>
  </w:num>
  <w:num w:numId="20" w16cid:durableId="508763657">
    <w:abstractNumId w:val="21"/>
  </w:num>
  <w:num w:numId="21" w16cid:durableId="4016783">
    <w:abstractNumId w:val="11"/>
    <w:lvlOverride w:ilvl="0">
      <w:startOverride w:val="1"/>
    </w:lvlOverride>
  </w:num>
  <w:num w:numId="22" w16cid:durableId="1509521950">
    <w:abstractNumId w:val="12"/>
  </w:num>
  <w:num w:numId="23" w16cid:durableId="1728410050">
    <w:abstractNumId w:val="8"/>
  </w:num>
  <w:num w:numId="24" w16cid:durableId="1758869067">
    <w:abstractNumId w:val="24"/>
  </w:num>
  <w:num w:numId="25" w16cid:durableId="2123189527">
    <w:abstractNumId w:val="23"/>
  </w:num>
  <w:num w:numId="26" w16cid:durableId="1351644708">
    <w:abstractNumId w:val="25"/>
  </w:num>
  <w:num w:numId="27" w16cid:durableId="1468545189">
    <w:abstractNumId w:val="10"/>
  </w:num>
  <w:num w:numId="28" w16cid:durableId="1983389737">
    <w:abstractNumId w:val="16"/>
  </w:num>
  <w:num w:numId="29" w16cid:durableId="953906758">
    <w:abstractNumId w:val="34"/>
  </w:num>
  <w:num w:numId="30" w16cid:durableId="447895981">
    <w:abstractNumId w:val="38"/>
  </w:num>
  <w:num w:numId="31" w16cid:durableId="761073198">
    <w:abstractNumId w:val="9"/>
  </w:num>
  <w:num w:numId="32" w16cid:durableId="1067460014">
    <w:abstractNumId w:val="2"/>
  </w:num>
  <w:num w:numId="33" w16cid:durableId="787313754">
    <w:abstractNumId w:val="17"/>
  </w:num>
  <w:num w:numId="34" w16cid:durableId="548997553">
    <w:abstractNumId w:val="29"/>
  </w:num>
  <w:num w:numId="35" w16cid:durableId="214976404">
    <w:abstractNumId w:val="15"/>
  </w:num>
  <w:num w:numId="36" w16cid:durableId="230165200">
    <w:abstractNumId w:val="4"/>
  </w:num>
  <w:num w:numId="37" w16cid:durableId="309939641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4EA"/>
    <w:rsid w:val="00001A41"/>
    <w:rsid w:val="00002442"/>
    <w:rsid w:val="00005926"/>
    <w:rsid w:val="00006018"/>
    <w:rsid w:val="000065A0"/>
    <w:rsid w:val="0001068B"/>
    <w:rsid w:val="00015E9D"/>
    <w:rsid w:val="000203AE"/>
    <w:rsid w:val="00020F43"/>
    <w:rsid w:val="000227A3"/>
    <w:rsid w:val="0002296C"/>
    <w:rsid w:val="00023DFE"/>
    <w:rsid w:val="00025AB7"/>
    <w:rsid w:val="00032BCB"/>
    <w:rsid w:val="00036F8B"/>
    <w:rsid w:val="000421C4"/>
    <w:rsid w:val="00043C4A"/>
    <w:rsid w:val="00043DDB"/>
    <w:rsid w:val="00044797"/>
    <w:rsid w:val="00046C73"/>
    <w:rsid w:val="0004726C"/>
    <w:rsid w:val="00047F14"/>
    <w:rsid w:val="00052AD1"/>
    <w:rsid w:val="000538DC"/>
    <w:rsid w:val="00054BC9"/>
    <w:rsid w:val="0005663E"/>
    <w:rsid w:val="000601AE"/>
    <w:rsid w:val="0006198F"/>
    <w:rsid w:val="00061E98"/>
    <w:rsid w:val="000652A7"/>
    <w:rsid w:val="00065D60"/>
    <w:rsid w:val="00070033"/>
    <w:rsid w:val="00071CAE"/>
    <w:rsid w:val="00084282"/>
    <w:rsid w:val="0008689F"/>
    <w:rsid w:val="000907D3"/>
    <w:rsid w:val="00092575"/>
    <w:rsid w:val="000926A8"/>
    <w:rsid w:val="00094B4D"/>
    <w:rsid w:val="000A0C75"/>
    <w:rsid w:val="000A1CFC"/>
    <w:rsid w:val="000A203C"/>
    <w:rsid w:val="000A3252"/>
    <w:rsid w:val="000A3532"/>
    <w:rsid w:val="000A39F0"/>
    <w:rsid w:val="000A5F1A"/>
    <w:rsid w:val="000B0024"/>
    <w:rsid w:val="000B1A92"/>
    <w:rsid w:val="000B6F45"/>
    <w:rsid w:val="000C0B32"/>
    <w:rsid w:val="000C190E"/>
    <w:rsid w:val="000C1D69"/>
    <w:rsid w:val="000C22DA"/>
    <w:rsid w:val="000D1FA8"/>
    <w:rsid w:val="000D28C0"/>
    <w:rsid w:val="000D5A64"/>
    <w:rsid w:val="000D5EEA"/>
    <w:rsid w:val="000D6344"/>
    <w:rsid w:val="000E4100"/>
    <w:rsid w:val="000E628F"/>
    <w:rsid w:val="000E7098"/>
    <w:rsid w:val="000F1D02"/>
    <w:rsid w:val="000F2949"/>
    <w:rsid w:val="000F2A12"/>
    <w:rsid w:val="000F47CB"/>
    <w:rsid w:val="000F482C"/>
    <w:rsid w:val="000F4A12"/>
    <w:rsid w:val="000F566D"/>
    <w:rsid w:val="000F56C5"/>
    <w:rsid w:val="00110C0A"/>
    <w:rsid w:val="00113F88"/>
    <w:rsid w:val="00115B24"/>
    <w:rsid w:val="001167BA"/>
    <w:rsid w:val="00117617"/>
    <w:rsid w:val="0012082C"/>
    <w:rsid w:val="0012299B"/>
    <w:rsid w:val="00124A5C"/>
    <w:rsid w:val="00125FDF"/>
    <w:rsid w:val="00126702"/>
    <w:rsid w:val="0012673B"/>
    <w:rsid w:val="00126D20"/>
    <w:rsid w:val="001315C9"/>
    <w:rsid w:val="0013260B"/>
    <w:rsid w:val="00133094"/>
    <w:rsid w:val="001349F3"/>
    <w:rsid w:val="001363CD"/>
    <w:rsid w:val="001368BE"/>
    <w:rsid w:val="00136A95"/>
    <w:rsid w:val="00137BF4"/>
    <w:rsid w:val="00142867"/>
    <w:rsid w:val="00143252"/>
    <w:rsid w:val="00145062"/>
    <w:rsid w:val="00147E66"/>
    <w:rsid w:val="00157EFD"/>
    <w:rsid w:val="001671F9"/>
    <w:rsid w:val="00170B1D"/>
    <w:rsid w:val="00170E27"/>
    <w:rsid w:val="00177363"/>
    <w:rsid w:val="00181A2E"/>
    <w:rsid w:val="00183CB0"/>
    <w:rsid w:val="00184A91"/>
    <w:rsid w:val="001937DA"/>
    <w:rsid w:val="00194E3B"/>
    <w:rsid w:val="00195233"/>
    <w:rsid w:val="00197620"/>
    <w:rsid w:val="001A0304"/>
    <w:rsid w:val="001A073D"/>
    <w:rsid w:val="001A329A"/>
    <w:rsid w:val="001A33E4"/>
    <w:rsid w:val="001A3420"/>
    <w:rsid w:val="001A509A"/>
    <w:rsid w:val="001A5586"/>
    <w:rsid w:val="001B0021"/>
    <w:rsid w:val="001B26B7"/>
    <w:rsid w:val="001B2CB5"/>
    <w:rsid w:val="001B39A8"/>
    <w:rsid w:val="001C4CD4"/>
    <w:rsid w:val="001C6BAC"/>
    <w:rsid w:val="001C6C16"/>
    <w:rsid w:val="001D131A"/>
    <w:rsid w:val="001D42F2"/>
    <w:rsid w:val="001D4F44"/>
    <w:rsid w:val="001E48A7"/>
    <w:rsid w:val="001E70AC"/>
    <w:rsid w:val="001F0B90"/>
    <w:rsid w:val="001F26EA"/>
    <w:rsid w:val="001F3005"/>
    <w:rsid w:val="001F4082"/>
    <w:rsid w:val="001F712F"/>
    <w:rsid w:val="00205FFE"/>
    <w:rsid w:val="00206544"/>
    <w:rsid w:val="00206705"/>
    <w:rsid w:val="00207FF3"/>
    <w:rsid w:val="00210739"/>
    <w:rsid w:val="002120A1"/>
    <w:rsid w:val="00213994"/>
    <w:rsid w:val="00213FE0"/>
    <w:rsid w:val="00214BF3"/>
    <w:rsid w:val="00214DDF"/>
    <w:rsid w:val="00214E6D"/>
    <w:rsid w:val="002154C4"/>
    <w:rsid w:val="00221DBA"/>
    <w:rsid w:val="00224414"/>
    <w:rsid w:val="00224CAD"/>
    <w:rsid w:val="00225E42"/>
    <w:rsid w:val="0022622E"/>
    <w:rsid w:val="00227456"/>
    <w:rsid w:val="0023128B"/>
    <w:rsid w:val="0023459C"/>
    <w:rsid w:val="002363AB"/>
    <w:rsid w:val="00241BC9"/>
    <w:rsid w:val="00247ADA"/>
    <w:rsid w:val="0025060A"/>
    <w:rsid w:val="00250EC8"/>
    <w:rsid w:val="00254E43"/>
    <w:rsid w:val="0025678C"/>
    <w:rsid w:val="002575EC"/>
    <w:rsid w:val="00261228"/>
    <w:rsid w:val="002614B2"/>
    <w:rsid w:val="0026174A"/>
    <w:rsid w:val="00270EA0"/>
    <w:rsid w:val="002721AC"/>
    <w:rsid w:val="00272FB4"/>
    <w:rsid w:val="00274E6F"/>
    <w:rsid w:val="00275DA2"/>
    <w:rsid w:val="00287AEA"/>
    <w:rsid w:val="00290122"/>
    <w:rsid w:val="0029317E"/>
    <w:rsid w:val="00297011"/>
    <w:rsid w:val="002A0023"/>
    <w:rsid w:val="002A2AA2"/>
    <w:rsid w:val="002A4A63"/>
    <w:rsid w:val="002A4D14"/>
    <w:rsid w:val="002A5442"/>
    <w:rsid w:val="002A5982"/>
    <w:rsid w:val="002A5A82"/>
    <w:rsid w:val="002A623F"/>
    <w:rsid w:val="002B3A8E"/>
    <w:rsid w:val="002B728D"/>
    <w:rsid w:val="002B766B"/>
    <w:rsid w:val="002C0353"/>
    <w:rsid w:val="002C1650"/>
    <w:rsid w:val="002C7935"/>
    <w:rsid w:val="002D031C"/>
    <w:rsid w:val="002D2DE6"/>
    <w:rsid w:val="002D503D"/>
    <w:rsid w:val="002D62F1"/>
    <w:rsid w:val="002D70BD"/>
    <w:rsid w:val="002E06BF"/>
    <w:rsid w:val="002E1388"/>
    <w:rsid w:val="002E1AE3"/>
    <w:rsid w:val="002E2E74"/>
    <w:rsid w:val="002E322F"/>
    <w:rsid w:val="002E4961"/>
    <w:rsid w:val="002E61A1"/>
    <w:rsid w:val="002F14C0"/>
    <w:rsid w:val="002F6678"/>
    <w:rsid w:val="002F6F19"/>
    <w:rsid w:val="002F79E1"/>
    <w:rsid w:val="003010B5"/>
    <w:rsid w:val="00302839"/>
    <w:rsid w:val="00303D74"/>
    <w:rsid w:val="00311332"/>
    <w:rsid w:val="003127DA"/>
    <w:rsid w:val="0031410F"/>
    <w:rsid w:val="003147DE"/>
    <w:rsid w:val="00314F7D"/>
    <w:rsid w:val="00316304"/>
    <w:rsid w:val="003175A2"/>
    <w:rsid w:val="003207DB"/>
    <w:rsid w:val="00326215"/>
    <w:rsid w:val="00330EB5"/>
    <w:rsid w:val="00330EDE"/>
    <w:rsid w:val="003331A6"/>
    <w:rsid w:val="00333296"/>
    <w:rsid w:val="003346F1"/>
    <w:rsid w:val="00336942"/>
    <w:rsid w:val="00342679"/>
    <w:rsid w:val="00343AFC"/>
    <w:rsid w:val="00343E26"/>
    <w:rsid w:val="00343EA8"/>
    <w:rsid w:val="00346D98"/>
    <w:rsid w:val="00347844"/>
    <w:rsid w:val="00350CB6"/>
    <w:rsid w:val="00352464"/>
    <w:rsid w:val="00354824"/>
    <w:rsid w:val="003567FA"/>
    <w:rsid w:val="003605F7"/>
    <w:rsid w:val="003677A5"/>
    <w:rsid w:val="00370C88"/>
    <w:rsid w:val="003722FA"/>
    <w:rsid w:val="003776D8"/>
    <w:rsid w:val="00380981"/>
    <w:rsid w:val="00382A92"/>
    <w:rsid w:val="0038329C"/>
    <w:rsid w:val="003836F9"/>
    <w:rsid w:val="00385F80"/>
    <w:rsid w:val="003868A5"/>
    <w:rsid w:val="00393A01"/>
    <w:rsid w:val="00397B34"/>
    <w:rsid w:val="003A3276"/>
    <w:rsid w:val="003A5495"/>
    <w:rsid w:val="003A6872"/>
    <w:rsid w:val="003B0F94"/>
    <w:rsid w:val="003B2C8B"/>
    <w:rsid w:val="003C5D59"/>
    <w:rsid w:val="003C65F0"/>
    <w:rsid w:val="003D11A6"/>
    <w:rsid w:val="003D4629"/>
    <w:rsid w:val="003D5DFC"/>
    <w:rsid w:val="003D72AC"/>
    <w:rsid w:val="003D74EA"/>
    <w:rsid w:val="003E160B"/>
    <w:rsid w:val="003F3B57"/>
    <w:rsid w:val="003F4A50"/>
    <w:rsid w:val="003F6BA5"/>
    <w:rsid w:val="0040152B"/>
    <w:rsid w:val="00401570"/>
    <w:rsid w:val="00401BAA"/>
    <w:rsid w:val="00403393"/>
    <w:rsid w:val="00406E60"/>
    <w:rsid w:val="004109B9"/>
    <w:rsid w:val="004123A6"/>
    <w:rsid w:val="004154D2"/>
    <w:rsid w:val="004159EB"/>
    <w:rsid w:val="00415DAB"/>
    <w:rsid w:val="004164D8"/>
    <w:rsid w:val="004169EF"/>
    <w:rsid w:val="00420C83"/>
    <w:rsid w:val="004225DB"/>
    <w:rsid w:val="004240D2"/>
    <w:rsid w:val="0042470B"/>
    <w:rsid w:val="004259B2"/>
    <w:rsid w:val="00425E94"/>
    <w:rsid w:val="00426DC8"/>
    <w:rsid w:val="00431BC7"/>
    <w:rsid w:val="00431EFB"/>
    <w:rsid w:val="00440500"/>
    <w:rsid w:val="00440BE5"/>
    <w:rsid w:val="00443AC6"/>
    <w:rsid w:val="00447360"/>
    <w:rsid w:val="00447FBA"/>
    <w:rsid w:val="004507FA"/>
    <w:rsid w:val="004508A4"/>
    <w:rsid w:val="00450EA0"/>
    <w:rsid w:val="00450F08"/>
    <w:rsid w:val="00451755"/>
    <w:rsid w:val="004614BE"/>
    <w:rsid w:val="00461E7A"/>
    <w:rsid w:val="00464F33"/>
    <w:rsid w:val="0046765B"/>
    <w:rsid w:val="00473ACB"/>
    <w:rsid w:val="004774EC"/>
    <w:rsid w:val="00483558"/>
    <w:rsid w:val="00487C02"/>
    <w:rsid w:val="0049394C"/>
    <w:rsid w:val="0049398C"/>
    <w:rsid w:val="004955C6"/>
    <w:rsid w:val="004A276D"/>
    <w:rsid w:val="004A3519"/>
    <w:rsid w:val="004B34EA"/>
    <w:rsid w:val="004B539A"/>
    <w:rsid w:val="004B74D5"/>
    <w:rsid w:val="004C1499"/>
    <w:rsid w:val="004C2C01"/>
    <w:rsid w:val="004C78F1"/>
    <w:rsid w:val="004D07E3"/>
    <w:rsid w:val="004D0FAF"/>
    <w:rsid w:val="004D1609"/>
    <w:rsid w:val="004D1C2B"/>
    <w:rsid w:val="004D208E"/>
    <w:rsid w:val="004D212E"/>
    <w:rsid w:val="004D2F0D"/>
    <w:rsid w:val="004D33D3"/>
    <w:rsid w:val="004D4715"/>
    <w:rsid w:val="004D63B9"/>
    <w:rsid w:val="004E584F"/>
    <w:rsid w:val="004F1186"/>
    <w:rsid w:val="004F33A6"/>
    <w:rsid w:val="004F5A8D"/>
    <w:rsid w:val="004F6370"/>
    <w:rsid w:val="004F6F74"/>
    <w:rsid w:val="004F742A"/>
    <w:rsid w:val="004F7942"/>
    <w:rsid w:val="0050147B"/>
    <w:rsid w:val="00503058"/>
    <w:rsid w:val="00505AFA"/>
    <w:rsid w:val="00511A9F"/>
    <w:rsid w:val="0051238C"/>
    <w:rsid w:val="00512B86"/>
    <w:rsid w:val="00512F4C"/>
    <w:rsid w:val="005132CC"/>
    <w:rsid w:val="00514292"/>
    <w:rsid w:val="00514A4D"/>
    <w:rsid w:val="00515ACB"/>
    <w:rsid w:val="00515D50"/>
    <w:rsid w:val="0051691C"/>
    <w:rsid w:val="00520005"/>
    <w:rsid w:val="00522747"/>
    <w:rsid w:val="00523CFB"/>
    <w:rsid w:val="005253B5"/>
    <w:rsid w:val="005278DE"/>
    <w:rsid w:val="005309E5"/>
    <w:rsid w:val="00531602"/>
    <w:rsid w:val="00531BC0"/>
    <w:rsid w:val="00534ADA"/>
    <w:rsid w:val="00540A3B"/>
    <w:rsid w:val="00540A8C"/>
    <w:rsid w:val="00542AE3"/>
    <w:rsid w:val="0054749A"/>
    <w:rsid w:val="00551653"/>
    <w:rsid w:val="00555A39"/>
    <w:rsid w:val="00561D28"/>
    <w:rsid w:val="005625A4"/>
    <w:rsid w:val="00562DEB"/>
    <w:rsid w:val="005728F3"/>
    <w:rsid w:val="005729D2"/>
    <w:rsid w:val="00576B21"/>
    <w:rsid w:val="00581136"/>
    <w:rsid w:val="00581A39"/>
    <w:rsid w:val="005834E8"/>
    <w:rsid w:val="00584ED4"/>
    <w:rsid w:val="005853F8"/>
    <w:rsid w:val="00586DF7"/>
    <w:rsid w:val="005870AF"/>
    <w:rsid w:val="00591A16"/>
    <w:rsid w:val="00593256"/>
    <w:rsid w:val="00593D6B"/>
    <w:rsid w:val="00595143"/>
    <w:rsid w:val="00595E3C"/>
    <w:rsid w:val="0059627F"/>
    <w:rsid w:val="005A7650"/>
    <w:rsid w:val="005B0276"/>
    <w:rsid w:val="005B0573"/>
    <w:rsid w:val="005B4A84"/>
    <w:rsid w:val="005C1231"/>
    <w:rsid w:val="005C2A16"/>
    <w:rsid w:val="005C3811"/>
    <w:rsid w:val="005C3FAF"/>
    <w:rsid w:val="005C4123"/>
    <w:rsid w:val="005C6DB3"/>
    <w:rsid w:val="005C7EFB"/>
    <w:rsid w:val="005D0A6A"/>
    <w:rsid w:val="005D126F"/>
    <w:rsid w:val="005D140F"/>
    <w:rsid w:val="005D4696"/>
    <w:rsid w:val="005D490B"/>
    <w:rsid w:val="005D5826"/>
    <w:rsid w:val="005D7145"/>
    <w:rsid w:val="005D7322"/>
    <w:rsid w:val="005E07D1"/>
    <w:rsid w:val="005E52C8"/>
    <w:rsid w:val="005E5541"/>
    <w:rsid w:val="005E7D2D"/>
    <w:rsid w:val="005F0D29"/>
    <w:rsid w:val="005F6425"/>
    <w:rsid w:val="005F76BE"/>
    <w:rsid w:val="00600429"/>
    <w:rsid w:val="00601ADE"/>
    <w:rsid w:val="00603AE6"/>
    <w:rsid w:val="00604084"/>
    <w:rsid w:val="006050D1"/>
    <w:rsid w:val="00605435"/>
    <w:rsid w:val="00606DF1"/>
    <w:rsid w:val="00607572"/>
    <w:rsid w:val="00613AEE"/>
    <w:rsid w:val="0061455F"/>
    <w:rsid w:val="00616A6D"/>
    <w:rsid w:val="00622F40"/>
    <w:rsid w:val="0062460A"/>
    <w:rsid w:val="00625048"/>
    <w:rsid w:val="00627738"/>
    <w:rsid w:val="00631A26"/>
    <w:rsid w:val="006327DE"/>
    <w:rsid w:val="006342CD"/>
    <w:rsid w:val="00640D3B"/>
    <w:rsid w:val="0064254E"/>
    <w:rsid w:val="00644CC7"/>
    <w:rsid w:val="006451EA"/>
    <w:rsid w:val="0064533E"/>
    <w:rsid w:val="00650ED6"/>
    <w:rsid w:val="006526B2"/>
    <w:rsid w:val="00653EEC"/>
    <w:rsid w:val="006542DE"/>
    <w:rsid w:val="00654EF8"/>
    <w:rsid w:val="00656B2E"/>
    <w:rsid w:val="00662692"/>
    <w:rsid w:val="00663898"/>
    <w:rsid w:val="00664581"/>
    <w:rsid w:val="00667C74"/>
    <w:rsid w:val="00667DE2"/>
    <w:rsid w:val="00670086"/>
    <w:rsid w:val="00674046"/>
    <w:rsid w:val="00675CBF"/>
    <w:rsid w:val="006809FF"/>
    <w:rsid w:val="00681AD0"/>
    <w:rsid w:val="006826CD"/>
    <w:rsid w:val="00683E2A"/>
    <w:rsid w:val="00685F76"/>
    <w:rsid w:val="0068799A"/>
    <w:rsid w:val="00690D4F"/>
    <w:rsid w:val="006925CF"/>
    <w:rsid w:val="00692AC5"/>
    <w:rsid w:val="00692DC2"/>
    <w:rsid w:val="006956B7"/>
    <w:rsid w:val="006959EF"/>
    <w:rsid w:val="00697C84"/>
    <w:rsid w:val="006A1346"/>
    <w:rsid w:val="006A63D7"/>
    <w:rsid w:val="006A6940"/>
    <w:rsid w:val="006A777E"/>
    <w:rsid w:val="006B0859"/>
    <w:rsid w:val="006B4430"/>
    <w:rsid w:val="006B469D"/>
    <w:rsid w:val="006B5C87"/>
    <w:rsid w:val="006B72D1"/>
    <w:rsid w:val="006B7FAE"/>
    <w:rsid w:val="006C0CF9"/>
    <w:rsid w:val="006C14E4"/>
    <w:rsid w:val="006C1848"/>
    <w:rsid w:val="006C543E"/>
    <w:rsid w:val="006C660B"/>
    <w:rsid w:val="006E3083"/>
    <w:rsid w:val="006E3576"/>
    <w:rsid w:val="006E3A6B"/>
    <w:rsid w:val="006E4373"/>
    <w:rsid w:val="006F7F61"/>
    <w:rsid w:val="00701F56"/>
    <w:rsid w:val="00702451"/>
    <w:rsid w:val="00706419"/>
    <w:rsid w:val="007127D9"/>
    <w:rsid w:val="0071317E"/>
    <w:rsid w:val="0071661C"/>
    <w:rsid w:val="00720695"/>
    <w:rsid w:val="00721B54"/>
    <w:rsid w:val="00727485"/>
    <w:rsid w:val="00730295"/>
    <w:rsid w:val="00731419"/>
    <w:rsid w:val="00732298"/>
    <w:rsid w:val="00733DAD"/>
    <w:rsid w:val="00734779"/>
    <w:rsid w:val="00734C3F"/>
    <w:rsid w:val="00740C04"/>
    <w:rsid w:val="007423F8"/>
    <w:rsid w:val="00747F0A"/>
    <w:rsid w:val="00750FC8"/>
    <w:rsid w:val="00751E8C"/>
    <w:rsid w:val="00751E9E"/>
    <w:rsid w:val="007530CB"/>
    <w:rsid w:val="00754DD9"/>
    <w:rsid w:val="0075639B"/>
    <w:rsid w:val="00756BB8"/>
    <w:rsid w:val="007604F8"/>
    <w:rsid w:val="00762FC2"/>
    <w:rsid w:val="00764846"/>
    <w:rsid w:val="00764E53"/>
    <w:rsid w:val="0077154B"/>
    <w:rsid w:val="007722B3"/>
    <w:rsid w:val="00774E41"/>
    <w:rsid w:val="00777CDD"/>
    <w:rsid w:val="00780438"/>
    <w:rsid w:val="00780C3B"/>
    <w:rsid w:val="00781D97"/>
    <w:rsid w:val="00782911"/>
    <w:rsid w:val="0078749D"/>
    <w:rsid w:val="007875ED"/>
    <w:rsid w:val="00787611"/>
    <w:rsid w:val="00792624"/>
    <w:rsid w:val="00792AA0"/>
    <w:rsid w:val="00793A4A"/>
    <w:rsid w:val="00793B14"/>
    <w:rsid w:val="00794ECB"/>
    <w:rsid w:val="00795579"/>
    <w:rsid w:val="00795E62"/>
    <w:rsid w:val="007A10F4"/>
    <w:rsid w:val="007A2D98"/>
    <w:rsid w:val="007A47B7"/>
    <w:rsid w:val="007A4CE3"/>
    <w:rsid w:val="007A501B"/>
    <w:rsid w:val="007B12B4"/>
    <w:rsid w:val="007B15FE"/>
    <w:rsid w:val="007B2330"/>
    <w:rsid w:val="007B3E5D"/>
    <w:rsid w:val="007B53A3"/>
    <w:rsid w:val="007B56A1"/>
    <w:rsid w:val="007B62AF"/>
    <w:rsid w:val="007B68E6"/>
    <w:rsid w:val="007B7935"/>
    <w:rsid w:val="007C0F3E"/>
    <w:rsid w:val="007C2582"/>
    <w:rsid w:val="007C3A86"/>
    <w:rsid w:val="007C5A16"/>
    <w:rsid w:val="007C626C"/>
    <w:rsid w:val="007D512D"/>
    <w:rsid w:val="007D5FED"/>
    <w:rsid w:val="007D7B8B"/>
    <w:rsid w:val="007E3A32"/>
    <w:rsid w:val="007E720B"/>
    <w:rsid w:val="007F2AD7"/>
    <w:rsid w:val="007F4E56"/>
    <w:rsid w:val="007F6457"/>
    <w:rsid w:val="008006A2"/>
    <w:rsid w:val="00800712"/>
    <w:rsid w:val="00800BEA"/>
    <w:rsid w:val="00800C37"/>
    <w:rsid w:val="008044CF"/>
    <w:rsid w:val="00804641"/>
    <w:rsid w:val="008062DE"/>
    <w:rsid w:val="00811024"/>
    <w:rsid w:val="0081260F"/>
    <w:rsid w:val="00813C2E"/>
    <w:rsid w:val="00815BB7"/>
    <w:rsid w:val="00816AC3"/>
    <w:rsid w:val="00821F04"/>
    <w:rsid w:val="00831D17"/>
    <w:rsid w:val="008354FE"/>
    <w:rsid w:val="0083626F"/>
    <w:rsid w:val="00836422"/>
    <w:rsid w:val="0083712C"/>
    <w:rsid w:val="00840335"/>
    <w:rsid w:val="00840817"/>
    <w:rsid w:val="008424FB"/>
    <w:rsid w:val="00843FE5"/>
    <w:rsid w:val="00851422"/>
    <w:rsid w:val="008619A8"/>
    <w:rsid w:val="00870C22"/>
    <w:rsid w:val="00871F7F"/>
    <w:rsid w:val="0087511D"/>
    <w:rsid w:val="00877EE6"/>
    <w:rsid w:val="008822C0"/>
    <w:rsid w:val="0089143D"/>
    <w:rsid w:val="0089642A"/>
    <w:rsid w:val="00896ECB"/>
    <w:rsid w:val="00896EFB"/>
    <w:rsid w:val="00897F17"/>
    <w:rsid w:val="008A0B8E"/>
    <w:rsid w:val="008A2715"/>
    <w:rsid w:val="008A3A20"/>
    <w:rsid w:val="008A3D9A"/>
    <w:rsid w:val="008A5BE5"/>
    <w:rsid w:val="008A5CEA"/>
    <w:rsid w:val="008A6D89"/>
    <w:rsid w:val="008B4D4C"/>
    <w:rsid w:val="008B4E5E"/>
    <w:rsid w:val="008C0075"/>
    <w:rsid w:val="008C04AA"/>
    <w:rsid w:val="008C0FB3"/>
    <w:rsid w:val="008C1536"/>
    <w:rsid w:val="008C5B50"/>
    <w:rsid w:val="008C5D07"/>
    <w:rsid w:val="008C6D93"/>
    <w:rsid w:val="008D048E"/>
    <w:rsid w:val="008D22E2"/>
    <w:rsid w:val="008E045C"/>
    <w:rsid w:val="008E136A"/>
    <w:rsid w:val="008E2AEE"/>
    <w:rsid w:val="008E2FE7"/>
    <w:rsid w:val="008E33A2"/>
    <w:rsid w:val="008E4E44"/>
    <w:rsid w:val="008E608C"/>
    <w:rsid w:val="008E7B17"/>
    <w:rsid w:val="008F19CE"/>
    <w:rsid w:val="008F23FF"/>
    <w:rsid w:val="008F2B14"/>
    <w:rsid w:val="008F45D8"/>
    <w:rsid w:val="008F5484"/>
    <w:rsid w:val="008F6527"/>
    <w:rsid w:val="00903600"/>
    <w:rsid w:val="009050E2"/>
    <w:rsid w:val="009056B3"/>
    <w:rsid w:val="00905FC4"/>
    <w:rsid w:val="00910159"/>
    <w:rsid w:val="009223BF"/>
    <w:rsid w:val="009225B2"/>
    <w:rsid w:val="009233D4"/>
    <w:rsid w:val="00924F35"/>
    <w:rsid w:val="0092526E"/>
    <w:rsid w:val="00925F20"/>
    <w:rsid w:val="0092778D"/>
    <w:rsid w:val="009312B0"/>
    <w:rsid w:val="009313AA"/>
    <w:rsid w:val="00932084"/>
    <w:rsid w:val="00934D34"/>
    <w:rsid w:val="00940754"/>
    <w:rsid w:val="00940CC0"/>
    <w:rsid w:val="00942CE8"/>
    <w:rsid w:val="00943CF1"/>
    <w:rsid w:val="00952F6A"/>
    <w:rsid w:val="0095469D"/>
    <w:rsid w:val="00955B23"/>
    <w:rsid w:val="0095634B"/>
    <w:rsid w:val="00956E92"/>
    <w:rsid w:val="0095726B"/>
    <w:rsid w:val="009578E2"/>
    <w:rsid w:val="0096642C"/>
    <w:rsid w:val="0096750B"/>
    <w:rsid w:val="0096797C"/>
    <w:rsid w:val="009717CD"/>
    <w:rsid w:val="00972B61"/>
    <w:rsid w:val="00972F03"/>
    <w:rsid w:val="00975E06"/>
    <w:rsid w:val="00975E6B"/>
    <w:rsid w:val="00976F54"/>
    <w:rsid w:val="00977766"/>
    <w:rsid w:val="0098122F"/>
    <w:rsid w:val="009842A7"/>
    <w:rsid w:val="0098474B"/>
    <w:rsid w:val="0098599B"/>
    <w:rsid w:val="0098618C"/>
    <w:rsid w:val="00991ED6"/>
    <w:rsid w:val="00996B1B"/>
    <w:rsid w:val="009A0728"/>
    <w:rsid w:val="009A586E"/>
    <w:rsid w:val="009A60B0"/>
    <w:rsid w:val="009B0640"/>
    <w:rsid w:val="009B0B41"/>
    <w:rsid w:val="009B17E8"/>
    <w:rsid w:val="009B1DDD"/>
    <w:rsid w:val="009B2095"/>
    <w:rsid w:val="009B230E"/>
    <w:rsid w:val="009B32BF"/>
    <w:rsid w:val="009B5824"/>
    <w:rsid w:val="009B5852"/>
    <w:rsid w:val="009B5938"/>
    <w:rsid w:val="009C141B"/>
    <w:rsid w:val="009C3145"/>
    <w:rsid w:val="009C394D"/>
    <w:rsid w:val="009D1DDA"/>
    <w:rsid w:val="009D432A"/>
    <w:rsid w:val="009D754B"/>
    <w:rsid w:val="009E06BD"/>
    <w:rsid w:val="009E1F1A"/>
    <w:rsid w:val="009E282B"/>
    <w:rsid w:val="009E47BC"/>
    <w:rsid w:val="009E482E"/>
    <w:rsid w:val="009E525B"/>
    <w:rsid w:val="009E637F"/>
    <w:rsid w:val="009E66BF"/>
    <w:rsid w:val="009E7348"/>
    <w:rsid w:val="009F4865"/>
    <w:rsid w:val="009F76FC"/>
    <w:rsid w:val="00A0012F"/>
    <w:rsid w:val="00A0127D"/>
    <w:rsid w:val="00A0183B"/>
    <w:rsid w:val="00A02062"/>
    <w:rsid w:val="00A03DFF"/>
    <w:rsid w:val="00A03E40"/>
    <w:rsid w:val="00A07090"/>
    <w:rsid w:val="00A10DCF"/>
    <w:rsid w:val="00A111B6"/>
    <w:rsid w:val="00A137CC"/>
    <w:rsid w:val="00A15D1D"/>
    <w:rsid w:val="00A20254"/>
    <w:rsid w:val="00A21E63"/>
    <w:rsid w:val="00A2532C"/>
    <w:rsid w:val="00A259A0"/>
    <w:rsid w:val="00A26302"/>
    <w:rsid w:val="00A304C2"/>
    <w:rsid w:val="00A32C0E"/>
    <w:rsid w:val="00A33487"/>
    <w:rsid w:val="00A33E96"/>
    <w:rsid w:val="00A33F22"/>
    <w:rsid w:val="00A34BB5"/>
    <w:rsid w:val="00A35D58"/>
    <w:rsid w:val="00A37DCF"/>
    <w:rsid w:val="00A410A4"/>
    <w:rsid w:val="00A4277A"/>
    <w:rsid w:val="00A42A0F"/>
    <w:rsid w:val="00A44F23"/>
    <w:rsid w:val="00A50675"/>
    <w:rsid w:val="00A5210C"/>
    <w:rsid w:val="00A53F53"/>
    <w:rsid w:val="00A54600"/>
    <w:rsid w:val="00A547E5"/>
    <w:rsid w:val="00A5491B"/>
    <w:rsid w:val="00A5577A"/>
    <w:rsid w:val="00A55D9E"/>
    <w:rsid w:val="00A57E06"/>
    <w:rsid w:val="00A6247D"/>
    <w:rsid w:val="00A632D5"/>
    <w:rsid w:val="00A63D2A"/>
    <w:rsid w:val="00A647C9"/>
    <w:rsid w:val="00A67B3F"/>
    <w:rsid w:val="00A70E49"/>
    <w:rsid w:val="00A7125A"/>
    <w:rsid w:val="00A72D09"/>
    <w:rsid w:val="00A74F07"/>
    <w:rsid w:val="00A76965"/>
    <w:rsid w:val="00A82403"/>
    <w:rsid w:val="00A82AE1"/>
    <w:rsid w:val="00A8437A"/>
    <w:rsid w:val="00A84E35"/>
    <w:rsid w:val="00A85529"/>
    <w:rsid w:val="00A86EB9"/>
    <w:rsid w:val="00A87AB7"/>
    <w:rsid w:val="00A913B0"/>
    <w:rsid w:val="00A91571"/>
    <w:rsid w:val="00A92836"/>
    <w:rsid w:val="00A92CEF"/>
    <w:rsid w:val="00A947BD"/>
    <w:rsid w:val="00A97084"/>
    <w:rsid w:val="00A979DA"/>
    <w:rsid w:val="00AA2B95"/>
    <w:rsid w:val="00AA391F"/>
    <w:rsid w:val="00AA4248"/>
    <w:rsid w:val="00AA4B2D"/>
    <w:rsid w:val="00AA6723"/>
    <w:rsid w:val="00AA695E"/>
    <w:rsid w:val="00AB02C6"/>
    <w:rsid w:val="00AB0ED4"/>
    <w:rsid w:val="00AB17B5"/>
    <w:rsid w:val="00AB2F14"/>
    <w:rsid w:val="00AB3F3F"/>
    <w:rsid w:val="00AB6763"/>
    <w:rsid w:val="00AB6BBF"/>
    <w:rsid w:val="00AB6D46"/>
    <w:rsid w:val="00AC4514"/>
    <w:rsid w:val="00AC718B"/>
    <w:rsid w:val="00AC7292"/>
    <w:rsid w:val="00AD5BD5"/>
    <w:rsid w:val="00AD7066"/>
    <w:rsid w:val="00AD7E25"/>
    <w:rsid w:val="00AE1EF1"/>
    <w:rsid w:val="00AF3FFA"/>
    <w:rsid w:val="00AF59B4"/>
    <w:rsid w:val="00AF75B2"/>
    <w:rsid w:val="00AF77B2"/>
    <w:rsid w:val="00B0424F"/>
    <w:rsid w:val="00B05234"/>
    <w:rsid w:val="00B07D12"/>
    <w:rsid w:val="00B110DD"/>
    <w:rsid w:val="00B11710"/>
    <w:rsid w:val="00B15478"/>
    <w:rsid w:val="00B20411"/>
    <w:rsid w:val="00B20D60"/>
    <w:rsid w:val="00B232CA"/>
    <w:rsid w:val="00B26554"/>
    <w:rsid w:val="00B26C73"/>
    <w:rsid w:val="00B3218F"/>
    <w:rsid w:val="00B34081"/>
    <w:rsid w:val="00B34263"/>
    <w:rsid w:val="00B34E6F"/>
    <w:rsid w:val="00B371D7"/>
    <w:rsid w:val="00B37506"/>
    <w:rsid w:val="00B44773"/>
    <w:rsid w:val="00B51A32"/>
    <w:rsid w:val="00B52A42"/>
    <w:rsid w:val="00B52E31"/>
    <w:rsid w:val="00B62291"/>
    <w:rsid w:val="00B63132"/>
    <w:rsid w:val="00B63B0A"/>
    <w:rsid w:val="00B65555"/>
    <w:rsid w:val="00B703ED"/>
    <w:rsid w:val="00B755A3"/>
    <w:rsid w:val="00B75E06"/>
    <w:rsid w:val="00B8261A"/>
    <w:rsid w:val="00B835A4"/>
    <w:rsid w:val="00B86895"/>
    <w:rsid w:val="00B86C70"/>
    <w:rsid w:val="00B91134"/>
    <w:rsid w:val="00B92FF5"/>
    <w:rsid w:val="00B973C6"/>
    <w:rsid w:val="00BA0475"/>
    <w:rsid w:val="00BA062A"/>
    <w:rsid w:val="00BA1335"/>
    <w:rsid w:val="00BA1A90"/>
    <w:rsid w:val="00BA1BA3"/>
    <w:rsid w:val="00BA1F71"/>
    <w:rsid w:val="00BA4831"/>
    <w:rsid w:val="00BA4B68"/>
    <w:rsid w:val="00BA5703"/>
    <w:rsid w:val="00BA5B99"/>
    <w:rsid w:val="00BA6491"/>
    <w:rsid w:val="00BA78BE"/>
    <w:rsid w:val="00BB1959"/>
    <w:rsid w:val="00BC3FF2"/>
    <w:rsid w:val="00BD1710"/>
    <w:rsid w:val="00BD3B0E"/>
    <w:rsid w:val="00BD78B6"/>
    <w:rsid w:val="00BE0C87"/>
    <w:rsid w:val="00BE0EDF"/>
    <w:rsid w:val="00BE1F8D"/>
    <w:rsid w:val="00BE28DC"/>
    <w:rsid w:val="00BE3105"/>
    <w:rsid w:val="00BE4353"/>
    <w:rsid w:val="00BE44CA"/>
    <w:rsid w:val="00BF4623"/>
    <w:rsid w:val="00BF5507"/>
    <w:rsid w:val="00C00226"/>
    <w:rsid w:val="00C00A2B"/>
    <w:rsid w:val="00C04D1F"/>
    <w:rsid w:val="00C05845"/>
    <w:rsid w:val="00C069F0"/>
    <w:rsid w:val="00C079E4"/>
    <w:rsid w:val="00C12B87"/>
    <w:rsid w:val="00C12DE2"/>
    <w:rsid w:val="00C167C0"/>
    <w:rsid w:val="00C17919"/>
    <w:rsid w:val="00C241A8"/>
    <w:rsid w:val="00C24BA8"/>
    <w:rsid w:val="00C264DA"/>
    <w:rsid w:val="00C301DA"/>
    <w:rsid w:val="00C34BB2"/>
    <w:rsid w:val="00C357C3"/>
    <w:rsid w:val="00C35FE4"/>
    <w:rsid w:val="00C363D5"/>
    <w:rsid w:val="00C371F9"/>
    <w:rsid w:val="00C37D04"/>
    <w:rsid w:val="00C37D97"/>
    <w:rsid w:val="00C40941"/>
    <w:rsid w:val="00C409E4"/>
    <w:rsid w:val="00C412FC"/>
    <w:rsid w:val="00C4319E"/>
    <w:rsid w:val="00C44119"/>
    <w:rsid w:val="00C510DA"/>
    <w:rsid w:val="00C559F9"/>
    <w:rsid w:val="00C60295"/>
    <w:rsid w:val="00C6599B"/>
    <w:rsid w:val="00C66D82"/>
    <w:rsid w:val="00C71D53"/>
    <w:rsid w:val="00C71DCE"/>
    <w:rsid w:val="00C74701"/>
    <w:rsid w:val="00C74C06"/>
    <w:rsid w:val="00C8017B"/>
    <w:rsid w:val="00C836AC"/>
    <w:rsid w:val="00C83D85"/>
    <w:rsid w:val="00C84C3B"/>
    <w:rsid w:val="00C87CCB"/>
    <w:rsid w:val="00C90A7F"/>
    <w:rsid w:val="00C90BAE"/>
    <w:rsid w:val="00C90C93"/>
    <w:rsid w:val="00C93AEE"/>
    <w:rsid w:val="00C94A41"/>
    <w:rsid w:val="00CA0027"/>
    <w:rsid w:val="00CA1926"/>
    <w:rsid w:val="00CA34BB"/>
    <w:rsid w:val="00CA42A7"/>
    <w:rsid w:val="00CA492D"/>
    <w:rsid w:val="00CA7201"/>
    <w:rsid w:val="00CB0A35"/>
    <w:rsid w:val="00CB178B"/>
    <w:rsid w:val="00CB3229"/>
    <w:rsid w:val="00CB7A3C"/>
    <w:rsid w:val="00CC1FF5"/>
    <w:rsid w:val="00CC3A5A"/>
    <w:rsid w:val="00CC43BD"/>
    <w:rsid w:val="00CC55C2"/>
    <w:rsid w:val="00CC6877"/>
    <w:rsid w:val="00CD148F"/>
    <w:rsid w:val="00CD22F2"/>
    <w:rsid w:val="00CD648B"/>
    <w:rsid w:val="00CD6B79"/>
    <w:rsid w:val="00CE1D62"/>
    <w:rsid w:val="00CE3920"/>
    <w:rsid w:val="00CE405D"/>
    <w:rsid w:val="00CE7261"/>
    <w:rsid w:val="00CF227B"/>
    <w:rsid w:val="00CF389A"/>
    <w:rsid w:val="00CF412C"/>
    <w:rsid w:val="00CF4AE9"/>
    <w:rsid w:val="00CF74A5"/>
    <w:rsid w:val="00CF7A3C"/>
    <w:rsid w:val="00D0143F"/>
    <w:rsid w:val="00D033A5"/>
    <w:rsid w:val="00D049AB"/>
    <w:rsid w:val="00D04D9F"/>
    <w:rsid w:val="00D07534"/>
    <w:rsid w:val="00D10370"/>
    <w:rsid w:val="00D11015"/>
    <w:rsid w:val="00D128F4"/>
    <w:rsid w:val="00D13E0A"/>
    <w:rsid w:val="00D17386"/>
    <w:rsid w:val="00D174C8"/>
    <w:rsid w:val="00D200B2"/>
    <w:rsid w:val="00D2394F"/>
    <w:rsid w:val="00D26620"/>
    <w:rsid w:val="00D32C50"/>
    <w:rsid w:val="00D34A5D"/>
    <w:rsid w:val="00D35A29"/>
    <w:rsid w:val="00D37349"/>
    <w:rsid w:val="00D4514B"/>
    <w:rsid w:val="00D454D7"/>
    <w:rsid w:val="00D468B7"/>
    <w:rsid w:val="00D518DD"/>
    <w:rsid w:val="00D6088A"/>
    <w:rsid w:val="00D61888"/>
    <w:rsid w:val="00D644A8"/>
    <w:rsid w:val="00D64AED"/>
    <w:rsid w:val="00D64F27"/>
    <w:rsid w:val="00D651C2"/>
    <w:rsid w:val="00D67800"/>
    <w:rsid w:val="00D702B1"/>
    <w:rsid w:val="00D72D93"/>
    <w:rsid w:val="00D745D2"/>
    <w:rsid w:val="00D74849"/>
    <w:rsid w:val="00D76A75"/>
    <w:rsid w:val="00D815B0"/>
    <w:rsid w:val="00D85081"/>
    <w:rsid w:val="00D85F94"/>
    <w:rsid w:val="00D868FC"/>
    <w:rsid w:val="00D94CC8"/>
    <w:rsid w:val="00D978D6"/>
    <w:rsid w:val="00DA3C65"/>
    <w:rsid w:val="00DA62D2"/>
    <w:rsid w:val="00DB0512"/>
    <w:rsid w:val="00DB0F01"/>
    <w:rsid w:val="00DB1D2F"/>
    <w:rsid w:val="00DB2227"/>
    <w:rsid w:val="00DB3FBD"/>
    <w:rsid w:val="00DB6AE4"/>
    <w:rsid w:val="00DC0CAF"/>
    <w:rsid w:val="00DC1C98"/>
    <w:rsid w:val="00DC2D86"/>
    <w:rsid w:val="00DD57D2"/>
    <w:rsid w:val="00DD6251"/>
    <w:rsid w:val="00DE3857"/>
    <w:rsid w:val="00DE3B96"/>
    <w:rsid w:val="00DE3CF4"/>
    <w:rsid w:val="00DE421D"/>
    <w:rsid w:val="00DE453C"/>
    <w:rsid w:val="00DE6CDC"/>
    <w:rsid w:val="00DF323B"/>
    <w:rsid w:val="00DF573F"/>
    <w:rsid w:val="00E0122D"/>
    <w:rsid w:val="00E01C28"/>
    <w:rsid w:val="00E05904"/>
    <w:rsid w:val="00E06B65"/>
    <w:rsid w:val="00E07C10"/>
    <w:rsid w:val="00E1165F"/>
    <w:rsid w:val="00E128FA"/>
    <w:rsid w:val="00E12CF7"/>
    <w:rsid w:val="00E14EDD"/>
    <w:rsid w:val="00E15F1F"/>
    <w:rsid w:val="00E20E4F"/>
    <w:rsid w:val="00E21C49"/>
    <w:rsid w:val="00E21DF9"/>
    <w:rsid w:val="00E25379"/>
    <w:rsid w:val="00E27355"/>
    <w:rsid w:val="00E27815"/>
    <w:rsid w:val="00E309CB"/>
    <w:rsid w:val="00E315E3"/>
    <w:rsid w:val="00E31EB8"/>
    <w:rsid w:val="00E31FC1"/>
    <w:rsid w:val="00E40A3F"/>
    <w:rsid w:val="00E45D14"/>
    <w:rsid w:val="00E47278"/>
    <w:rsid w:val="00E50D43"/>
    <w:rsid w:val="00E56E71"/>
    <w:rsid w:val="00E609D5"/>
    <w:rsid w:val="00E60C4E"/>
    <w:rsid w:val="00E61AA4"/>
    <w:rsid w:val="00E6327E"/>
    <w:rsid w:val="00E634D7"/>
    <w:rsid w:val="00E63563"/>
    <w:rsid w:val="00E6522B"/>
    <w:rsid w:val="00E67F19"/>
    <w:rsid w:val="00E701A7"/>
    <w:rsid w:val="00E80964"/>
    <w:rsid w:val="00E813E2"/>
    <w:rsid w:val="00E83178"/>
    <w:rsid w:val="00E8371B"/>
    <w:rsid w:val="00E85E01"/>
    <w:rsid w:val="00E8752A"/>
    <w:rsid w:val="00E878F7"/>
    <w:rsid w:val="00E90296"/>
    <w:rsid w:val="00E93332"/>
    <w:rsid w:val="00E93EF8"/>
    <w:rsid w:val="00EA2B42"/>
    <w:rsid w:val="00EA2FFD"/>
    <w:rsid w:val="00EA3975"/>
    <w:rsid w:val="00EA3E0A"/>
    <w:rsid w:val="00EA3F1F"/>
    <w:rsid w:val="00EA4778"/>
    <w:rsid w:val="00EA4A6B"/>
    <w:rsid w:val="00EA7DD6"/>
    <w:rsid w:val="00EB4267"/>
    <w:rsid w:val="00EB5AAC"/>
    <w:rsid w:val="00EB5C47"/>
    <w:rsid w:val="00EB6A65"/>
    <w:rsid w:val="00EB70C0"/>
    <w:rsid w:val="00EC087C"/>
    <w:rsid w:val="00EC22C1"/>
    <w:rsid w:val="00EC2DCC"/>
    <w:rsid w:val="00EC7378"/>
    <w:rsid w:val="00ED1657"/>
    <w:rsid w:val="00ED5221"/>
    <w:rsid w:val="00ED6F40"/>
    <w:rsid w:val="00EE0225"/>
    <w:rsid w:val="00EE0618"/>
    <w:rsid w:val="00EE1EF1"/>
    <w:rsid w:val="00EE5E8A"/>
    <w:rsid w:val="00EE67D7"/>
    <w:rsid w:val="00EE6C6C"/>
    <w:rsid w:val="00EE7473"/>
    <w:rsid w:val="00EE7A52"/>
    <w:rsid w:val="00EF271B"/>
    <w:rsid w:val="00EF45F0"/>
    <w:rsid w:val="00EF62B4"/>
    <w:rsid w:val="00F00FB9"/>
    <w:rsid w:val="00F01C4A"/>
    <w:rsid w:val="00F047D8"/>
    <w:rsid w:val="00F0741D"/>
    <w:rsid w:val="00F11620"/>
    <w:rsid w:val="00F11943"/>
    <w:rsid w:val="00F12484"/>
    <w:rsid w:val="00F12668"/>
    <w:rsid w:val="00F132E4"/>
    <w:rsid w:val="00F17017"/>
    <w:rsid w:val="00F22ACC"/>
    <w:rsid w:val="00F23508"/>
    <w:rsid w:val="00F23EA9"/>
    <w:rsid w:val="00F23F1B"/>
    <w:rsid w:val="00F24F72"/>
    <w:rsid w:val="00F32679"/>
    <w:rsid w:val="00F330E6"/>
    <w:rsid w:val="00F3780B"/>
    <w:rsid w:val="00F42238"/>
    <w:rsid w:val="00F508CC"/>
    <w:rsid w:val="00F51256"/>
    <w:rsid w:val="00F51DCD"/>
    <w:rsid w:val="00F5282F"/>
    <w:rsid w:val="00F5389C"/>
    <w:rsid w:val="00F53FE0"/>
    <w:rsid w:val="00F548C5"/>
    <w:rsid w:val="00F60E57"/>
    <w:rsid w:val="00F6197C"/>
    <w:rsid w:val="00F62ED2"/>
    <w:rsid w:val="00F648C6"/>
    <w:rsid w:val="00F80DEE"/>
    <w:rsid w:val="00F81981"/>
    <w:rsid w:val="00F83C2C"/>
    <w:rsid w:val="00F91C0D"/>
    <w:rsid w:val="00F91CB9"/>
    <w:rsid w:val="00F929AA"/>
    <w:rsid w:val="00F92A8F"/>
    <w:rsid w:val="00F97985"/>
    <w:rsid w:val="00FB0329"/>
    <w:rsid w:val="00FB660D"/>
    <w:rsid w:val="00FB7CC4"/>
    <w:rsid w:val="00FC16BA"/>
    <w:rsid w:val="00FC1ED3"/>
    <w:rsid w:val="00FC389A"/>
    <w:rsid w:val="00FC3EF7"/>
    <w:rsid w:val="00FC571D"/>
    <w:rsid w:val="00FC5FE5"/>
    <w:rsid w:val="00FD447D"/>
    <w:rsid w:val="00FD48A3"/>
    <w:rsid w:val="00FE1CCD"/>
    <w:rsid w:val="00FE1D8C"/>
    <w:rsid w:val="00FE2125"/>
    <w:rsid w:val="00FE2BEE"/>
    <w:rsid w:val="00FE40D5"/>
    <w:rsid w:val="00FE5947"/>
    <w:rsid w:val="00FE5D6E"/>
    <w:rsid w:val="00FF013E"/>
    <w:rsid w:val="00FF1E4D"/>
    <w:rsid w:val="00FF2460"/>
    <w:rsid w:val="00FF4E76"/>
    <w:rsid w:val="00FF51FA"/>
    <w:rsid w:val="00FF67C5"/>
    <w:rsid w:val="00FF6815"/>
    <w:rsid w:val="00FF729A"/>
    <w:rsid w:val="0DE50190"/>
    <w:rsid w:val="1C246074"/>
    <w:rsid w:val="4CF7542A"/>
    <w:rsid w:val="56606939"/>
    <w:rsid w:val="67C6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E4A6E2"/>
  <w15:docId w15:val="{FCB8F66D-5974-4CB0-B5B5-928543587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2668"/>
  </w:style>
  <w:style w:type="paragraph" w:styleId="Nagwek1">
    <w:name w:val="heading 1"/>
    <w:basedOn w:val="Normalny"/>
    <w:next w:val="Normalny"/>
    <w:link w:val="Nagwek1Znak"/>
    <w:uiPriority w:val="9"/>
    <w:qFormat/>
    <w:rsid w:val="00183CB0"/>
    <w:pPr>
      <w:keepNext/>
      <w:keepLines/>
      <w:numPr>
        <w:numId w:val="25"/>
      </w:numPr>
      <w:spacing w:before="240" w:after="120" w:line="360" w:lineRule="auto"/>
      <w:ind w:left="357" w:hanging="357"/>
      <w:jc w:val="left"/>
      <w:outlineLvl w:val="0"/>
    </w:pPr>
    <w:rPr>
      <w:rFonts w:eastAsiaTheme="majorEastAsia" w:cstheme="majorBidi"/>
      <w:b/>
      <w:sz w:val="24"/>
      <w:szCs w:val="32"/>
    </w:rPr>
  </w:style>
  <w:style w:type="paragraph" w:styleId="Nagwek2">
    <w:name w:val="heading 2"/>
    <w:basedOn w:val="Normalny"/>
    <w:next w:val="Normalny"/>
    <w:rsid w:val="008062DE"/>
    <w:pPr>
      <w:keepNext/>
      <w:keepLines/>
      <w:numPr>
        <w:numId w:val="26"/>
      </w:numPr>
      <w:spacing w:before="120" w:after="120" w:line="360" w:lineRule="auto"/>
      <w:jc w:val="left"/>
      <w:outlineLvl w:val="1"/>
    </w:pPr>
    <w:rPr>
      <w:b/>
      <w:sz w:val="22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062DE"/>
    <w:pPr>
      <w:keepNext/>
      <w:keepLines/>
      <w:numPr>
        <w:numId w:val="27"/>
      </w:numPr>
      <w:spacing w:before="120" w:after="120" w:line="360" w:lineRule="auto"/>
      <w:jc w:val="left"/>
      <w:outlineLvl w:val="2"/>
    </w:pPr>
    <w:rPr>
      <w:rFonts w:eastAsiaTheme="majorEastAsia" w:cstheme="majorBidi"/>
      <w:b/>
      <w:sz w:val="22"/>
      <w:szCs w:val="24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NormalTable0">
    <w:name w:val="Normal Table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63DE"/>
  </w:style>
  <w:style w:type="paragraph" w:styleId="Stopka">
    <w:name w:val="footer"/>
    <w:basedOn w:val="Normalny"/>
    <w:link w:val="StopkaZnak"/>
    <w:uiPriority w:val="99"/>
    <w:unhideWhenUsed/>
    <w:rsid w:val="002663D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63DE"/>
  </w:style>
  <w:style w:type="character" w:customStyle="1" w:styleId="Nagwek1Znak">
    <w:name w:val="Nagłówek 1 Znak"/>
    <w:basedOn w:val="Domylnaczcionkaakapitu"/>
    <w:link w:val="Nagwek1"/>
    <w:uiPriority w:val="9"/>
    <w:rsid w:val="00183CB0"/>
    <w:rPr>
      <w:rFonts w:eastAsiaTheme="majorEastAsia" w:cstheme="majorBidi"/>
      <w:b/>
      <w:sz w:val="24"/>
      <w:szCs w:val="32"/>
    </w:rPr>
  </w:style>
  <w:style w:type="paragraph" w:customStyle="1" w:styleId="Styl1SWZ">
    <w:name w:val="Styl1SWZ"/>
    <w:basedOn w:val="Nagwek1"/>
    <w:link w:val="Styl1SWZZnak"/>
    <w:qFormat/>
    <w:rsid w:val="0034658F"/>
    <w:pPr>
      <w:numPr>
        <w:numId w:val="2"/>
      </w:numPr>
      <w:spacing w:before="120"/>
    </w:pPr>
    <w:rPr>
      <w:b w:val="0"/>
      <w:color w:val="000000" w:themeColor="text1"/>
    </w:rPr>
  </w:style>
  <w:style w:type="character" w:styleId="Hipercze">
    <w:name w:val="Hyperlink"/>
    <w:basedOn w:val="Domylnaczcionkaakapitu"/>
    <w:uiPriority w:val="99"/>
    <w:unhideWhenUsed/>
    <w:rsid w:val="0034658F"/>
    <w:rPr>
      <w:color w:val="0563C1" w:themeColor="hyperlink"/>
      <w:u w:val="single"/>
    </w:rPr>
  </w:style>
  <w:style w:type="character" w:customStyle="1" w:styleId="Styl1SWZZnak">
    <w:name w:val="Styl1SWZ Znak"/>
    <w:basedOn w:val="Nagwek1Znak"/>
    <w:link w:val="Styl1SWZ"/>
    <w:rsid w:val="0034658F"/>
    <w:rPr>
      <w:rFonts w:eastAsiaTheme="majorEastAsia" w:cstheme="majorBidi"/>
      <w:b w:val="0"/>
      <w:color w:val="000000" w:themeColor="text1"/>
      <w:sz w:val="24"/>
      <w:szCs w:val="32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,Obiekt"/>
    <w:basedOn w:val="Normalny"/>
    <w:link w:val="AkapitzlistZnak"/>
    <w:uiPriority w:val="34"/>
    <w:qFormat/>
    <w:rsid w:val="004A2D5C"/>
    <w:pPr>
      <w:ind w:left="720"/>
      <w:contextualSpacing/>
    </w:pPr>
  </w:style>
  <w:style w:type="paragraph" w:styleId="Bezodstpw">
    <w:name w:val="No Spacing"/>
    <w:uiPriority w:val="1"/>
    <w:qFormat/>
    <w:rsid w:val="008C6DC7"/>
  </w:style>
  <w:style w:type="paragraph" w:customStyle="1" w:styleId="Styl2SWZ">
    <w:name w:val="Styl2SWZ"/>
    <w:basedOn w:val="Normalny"/>
    <w:link w:val="Styl2SWZZnak"/>
    <w:qFormat/>
    <w:rsid w:val="008C6DC7"/>
    <w:pPr>
      <w:numPr>
        <w:numId w:val="3"/>
      </w:numPr>
    </w:pPr>
  </w:style>
  <w:style w:type="character" w:customStyle="1" w:styleId="Styl2SWZZnak">
    <w:name w:val="Styl2SWZ Znak"/>
    <w:basedOn w:val="Domylnaczcionkaakapitu"/>
    <w:link w:val="Styl2SWZ"/>
    <w:rsid w:val="008C6DC7"/>
  </w:style>
  <w:style w:type="character" w:customStyle="1" w:styleId="alb">
    <w:name w:val="a_lb"/>
    <w:basedOn w:val="Domylnaczcionkaakapitu"/>
    <w:rsid w:val="001B51AB"/>
  </w:style>
  <w:style w:type="character" w:customStyle="1" w:styleId="fn-ref">
    <w:name w:val="fn-ref"/>
    <w:basedOn w:val="Domylnaczcionkaakapitu"/>
    <w:rsid w:val="00596413"/>
  </w:style>
  <w:style w:type="character" w:styleId="UyteHipercze">
    <w:name w:val="FollowedHyperlink"/>
    <w:basedOn w:val="Domylnaczcionkaakapitu"/>
    <w:uiPriority w:val="99"/>
    <w:semiHidden/>
    <w:unhideWhenUsed/>
    <w:rsid w:val="007C4760"/>
    <w:rPr>
      <w:color w:val="954F72" w:themeColor="followedHyperlink"/>
      <w:u w:val="single"/>
    </w:rPr>
  </w:style>
  <w:style w:type="numbering" w:customStyle="1" w:styleId="Styl1">
    <w:name w:val="Styl1"/>
    <w:uiPriority w:val="99"/>
    <w:rsid w:val="0005706E"/>
  </w:style>
  <w:style w:type="table" w:styleId="Tabela-Siatka">
    <w:name w:val="Table Grid"/>
    <w:basedOn w:val="Standardowy"/>
    <w:uiPriority w:val="39"/>
    <w:rsid w:val="00000C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44CC7"/>
    <w:rPr>
      <w:rFonts w:eastAsiaTheme="majorEastAsia" w:cstheme="majorBidi"/>
      <w:b/>
      <w:sz w:val="22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064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0648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74B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3874B2"/>
    <w:rPr>
      <w:sz w:val="16"/>
      <w:szCs w:val="16"/>
    </w:rPr>
  </w:style>
  <w:style w:type="paragraph" w:styleId="NormalnyWeb">
    <w:name w:val="Normal (Web)"/>
    <w:basedOn w:val="Normalny"/>
    <w:uiPriority w:val="99"/>
    <w:semiHidden/>
    <w:unhideWhenUsed/>
    <w:rsid w:val="0030230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F3007E"/>
    <w:rPr>
      <w:i/>
      <w:iCs/>
    </w:rPr>
  </w:style>
  <w:style w:type="table" w:styleId="Tabelasiatki1jasna">
    <w:name w:val="Grid Table 1 Light"/>
    <w:basedOn w:val="Standardowy"/>
    <w:uiPriority w:val="46"/>
    <w:rsid w:val="0065580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B236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B236F"/>
    <w:rPr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4B236F"/>
    <w:rPr>
      <w:rFonts w:ascii="Times New Roman" w:hAnsi="Times New Roman" w:cs="Times New Roman" w:hint="default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4335"/>
    <w:pPr>
      <w:jc w:val="left"/>
    </w:pPr>
    <w:rPr>
      <w:rFonts w:eastAsia="Times New Roman" w:cs="Times New Roman"/>
      <w:b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4335"/>
    <w:rPr>
      <w:rFonts w:eastAsia="Times New Roman" w:cs="Times New Roman"/>
      <w:b/>
      <w:color w:val="auto"/>
      <w:szCs w:val="20"/>
      <w:lang w:val="en-US"/>
    </w:rPr>
  </w:style>
  <w:style w:type="character" w:styleId="Odwoaniedokomentarza">
    <w:name w:val="annotation reference"/>
    <w:uiPriority w:val="99"/>
    <w:unhideWhenUsed/>
    <w:rsid w:val="005F4335"/>
    <w:rPr>
      <w:rFonts w:ascii="Times New Roman" w:hAnsi="Times New Roman" w:cs="Times New Roman" w:hint="default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33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335"/>
    <w:rPr>
      <w:rFonts w:ascii="Segoe UI" w:hAnsi="Segoe UI" w:cs="Segoe UI"/>
      <w:sz w:val="18"/>
      <w:szCs w:val="18"/>
    </w:rPr>
  </w:style>
  <w:style w:type="table" w:styleId="Zwykatabela1">
    <w:name w:val="Plain Table 1"/>
    <w:basedOn w:val="Standardowy"/>
    <w:uiPriority w:val="41"/>
    <w:rsid w:val="00BA58A7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,Obiekt Znak"/>
    <w:link w:val="Akapitzlist"/>
    <w:uiPriority w:val="34"/>
    <w:qFormat/>
    <w:locked/>
    <w:rsid w:val="00803A3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1B90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1B90"/>
    <w:rPr>
      <w:rFonts w:eastAsia="Times New Roman" w:cs="Times New Roman"/>
      <w:b/>
      <w:bCs/>
      <w:color w:val="auto"/>
      <w:szCs w:val="20"/>
      <w:lang w:val="en-US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3">
    <w:name w:val="3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">
    <w:name w:val="2"/>
    <w:basedOn w:val="NormalTable0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1">
    <w:name w:val="1"/>
    <w:basedOn w:val="NormalTable0"/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gwpb7559b80gmail-msolistparagraph">
    <w:name w:val="gwpb7559b80_gmail-msolistparagraph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gwpb7559b80msonormal">
    <w:name w:val="gwpb7559b80_msonormal"/>
    <w:basedOn w:val="Normalny"/>
    <w:rsid w:val="00EE0618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6E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6ECB"/>
  </w:style>
  <w:style w:type="character" w:styleId="Odwoanieprzypisukocowego">
    <w:name w:val="endnote reference"/>
    <w:basedOn w:val="Domylnaczcionkaakapitu"/>
    <w:uiPriority w:val="99"/>
    <w:semiHidden/>
    <w:unhideWhenUsed/>
    <w:rsid w:val="00896ECB"/>
    <w:rPr>
      <w:vertAlign w:val="superscript"/>
    </w:rPr>
  </w:style>
  <w:style w:type="table" w:customStyle="1" w:styleId="Zwykatabela11">
    <w:name w:val="Zwykła tabela 11"/>
    <w:basedOn w:val="Standardowy"/>
    <w:next w:val="Zwykatabela1"/>
    <w:uiPriority w:val="41"/>
    <w:rsid w:val="00A111B6"/>
    <w:rPr>
      <w:rFonts w:eastAsia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12">
    <w:name w:val="Zwykła tabela 12"/>
    <w:basedOn w:val="Standardowy"/>
    <w:next w:val="Zwykatabela1"/>
    <w:uiPriority w:val="41"/>
    <w:rsid w:val="005278DE"/>
    <w:rPr>
      <w:rFonts w:eastAsiaTheme="minorHAnsi" w:cstheme="minorBidi"/>
      <w:color w:val="000000" w:themeColor="text1"/>
      <w:szCs w:val="22"/>
      <w:lang w:eastAsia="en-US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Tekstpodstawowy21">
    <w:name w:val="Tekst podstawowy 21"/>
    <w:basedOn w:val="Normalny"/>
    <w:rsid w:val="00F91C0D"/>
    <w:pPr>
      <w:suppressAutoHyphens/>
      <w:spacing w:after="120" w:line="480" w:lineRule="auto"/>
      <w:jc w:val="left"/>
    </w:pPr>
    <w:rPr>
      <w:rFonts w:ascii="Times New Roman" w:eastAsia="Times New Roman" w:hAnsi="Times New Roman" w:cs="Times New Roman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4797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FD48A3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1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3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66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5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6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6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zamowienia.gov.pl/" TargetMode="External"/><Relationship Id="rId18" Type="http://schemas.openxmlformats.org/officeDocument/2006/relationships/header" Target="header1.xml"/><Relationship Id="rId3" Type="http://schemas.openxmlformats.org/officeDocument/2006/relationships/numbering" Target="numbering.xml"/><Relationship Id="rId21" Type="http://schemas.openxmlformats.org/officeDocument/2006/relationships/footer" Target="footer2.xml"/><Relationship Id="rId7" Type="http://schemas.openxmlformats.org/officeDocument/2006/relationships/footnotes" Target="foot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mailto:spsiepraw@siepraw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spsiepraw@siepraw.p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sip.lex.pl/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ezamowienia.gov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malopolska.pl/" TargetMode="External"/><Relationship Id="rId19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yperlink" Target="mailto:spsiepraw@siepraw.pl" TargetMode="External"/><Relationship Id="rId14" Type="http://schemas.openxmlformats.org/officeDocument/2006/relationships/hyperlink" Target="https://ezamowienia.gov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9afb0d00-4dd0-4f79-b36b-5d2631a1f380">
  <we:reference id="WA200005502" version="1.0.0.11" store="en-US" storeType="omex"/>
  <we:alternateReferences>
    <we:reference id="WA200005502" version="1.0.0.11" store="en-US" storeType="omex"/>
  </we:alternateReferences>
  <we:properties>
    <we:property name="docId" value="&quot;XAndZmwbo-MMiUtb1DWMo&quot;"/>
    <we:property name="data" value="{&quot;version&quot;:3,&quot;introHidden&quot;:true,&quot;behavior&quot;:{&quot;key&quot;:&quot;custom-message&quot;,&quot;title&quot;:&quot;Write custom instructions&quot;,&quot;content&quot;:&quot;I want you to act as a text assistant. Provide the answer without any introductory phrase.&quot;},&quot;threads&quot;:[{&quot;id&quot;:&quot;dXYGICL8U7IMcH-xwCgJ_&quot;,&quot;contextType&quot;:&quot;CONTEXT_NONE&quot;,&quot;queries&quot;:[]}]}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R4kgkT2SHEZBBTQjjFedZdWhQA==">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965185D-68DA-4626-8EB8-C3F08C6F0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16</Pages>
  <Words>6900</Words>
  <Characters>41401</Characters>
  <Application>Microsoft Office Word</Application>
  <DocSecurity>0</DocSecurity>
  <Lines>345</Lines>
  <Paragraphs>96</Paragraphs>
  <ScaleCrop>false</ScaleCrop>
  <Company/>
  <LinksUpToDate>false</LinksUpToDate>
  <CharactersWithSpaces>48205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warunków zamówienia</dc:title>
  <dc:subject/>
  <dc:creator>Szkoła Podstawowa im. Tadeusza Kościuszki w Sieprawiu</dc:creator>
  <cp:keywords/>
  <dc:description/>
  <cp:lastModifiedBy>SzymeK Szymanski</cp:lastModifiedBy>
  <cp:revision>6</cp:revision>
  <cp:lastPrinted>2024-01-02T11:06:00Z</cp:lastPrinted>
  <dcterms:created xsi:type="dcterms:W3CDTF">2024-05-14T16:03:00Z</dcterms:created>
  <dcterms:modified xsi:type="dcterms:W3CDTF">2024-05-14T17:53:00Z</dcterms:modified>
</cp:coreProperties>
</file>