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AD5" w:rsidRPr="00B93175" w:rsidRDefault="00DC4AD5" w:rsidP="00DC4AD5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B931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1</w:t>
      </w:r>
    </w:p>
    <w:p w:rsidR="00DC4AD5" w:rsidRPr="00B93175" w:rsidRDefault="00DC4AD5" w:rsidP="00DC4AD5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B931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Specyfikacji Warunków Zamówienia</w:t>
      </w:r>
    </w:p>
    <w:p w:rsidR="00DC4AD5" w:rsidRPr="00B93175" w:rsidRDefault="00DC4AD5" w:rsidP="00DC4AD5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B931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nr TP-17/24</w:t>
      </w:r>
    </w:p>
    <w:p w:rsidR="00DC4AD5" w:rsidRPr="00B93175" w:rsidRDefault="00DC4AD5" w:rsidP="00DC4AD5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</w:p>
    <w:p w:rsidR="00DC4AD5" w:rsidRPr="00B93175" w:rsidRDefault="00DC4AD5" w:rsidP="00DC4AD5">
      <w:pPr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B931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Załącznik nr 1</w:t>
      </w:r>
    </w:p>
    <w:p w:rsidR="00DC4AD5" w:rsidRPr="00B93175" w:rsidRDefault="00DC4AD5" w:rsidP="00DC4AD5">
      <w:pPr>
        <w:autoSpaceDE w:val="0"/>
        <w:ind w:left="2124"/>
        <w:jc w:val="right"/>
        <w:rPr>
          <w:rFonts w:ascii="Montserrat" w:hAnsi="Montserrat"/>
          <w:i/>
          <w:iCs/>
          <w:color w:val="009999"/>
          <w:sz w:val="18"/>
          <w:szCs w:val="18"/>
          <w:lang w:eastAsia="zh-CN"/>
        </w:rPr>
      </w:pPr>
      <w:r w:rsidRPr="00B93175">
        <w:rPr>
          <w:rFonts w:ascii="Montserrat" w:hAnsi="Montserrat"/>
          <w:i/>
          <w:iCs/>
          <w:color w:val="009999"/>
          <w:sz w:val="18"/>
          <w:szCs w:val="18"/>
          <w:lang w:eastAsia="zh-CN"/>
        </w:rPr>
        <w:t>do umowy nr TP-17/24</w:t>
      </w:r>
    </w:p>
    <w:p w:rsidR="00DC4AD5" w:rsidRPr="00375177" w:rsidRDefault="00DC4AD5" w:rsidP="00DC4AD5">
      <w:pPr>
        <w:rPr>
          <w:rFonts w:ascii="Montserrat" w:hAnsi="Montserrat"/>
          <w:b/>
          <w:bCs/>
          <w:lang w:eastAsia="zh-CN"/>
        </w:rPr>
      </w:pPr>
    </w:p>
    <w:p w:rsidR="00DC4AD5" w:rsidRDefault="00DC4AD5" w:rsidP="00DC4AD5">
      <w:pPr>
        <w:ind w:left="426"/>
        <w:jc w:val="center"/>
        <w:rPr>
          <w:rFonts w:ascii="Montserrat" w:hAnsi="Montserrat"/>
          <w:b/>
          <w:bCs/>
          <w:lang w:eastAsia="zh-CN"/>
        </w:rPr>
      </w:pPr>
      <w:r w:rsidRPr="00375177">
        <w:rPr>
          <w:rFonts w:ascii="Montserrat" w:hAnsi="Montserrat"/>
          <w:b/>
          <w:bCs/>
          <w:lang w:eastAsia="zh-CN"/>
        </w:rPr>
        <w:t>SZCZEGÓŁOW</w:t>
      </w:r>
      <w:r>
        <w:rPr>
          <w:rFonts w:ascii="Montserrat" w:hAnsi="Montserrat"/>
          <w:b/>
          <w:bCs/>
          <w:lang w:eastAsia="zh-CN"/>
        </w:rPr>
        <w:t>A</w:t>
      </w:r>
      <w:r w:rsidRPr="00375177">
        <w:rPr>
          <w:rFonts w:ascii="Montserrat" w:hAnsi="Montserrat"/>
          <w:b/>
          <w:bCs/>
          <w:lang w:eastAsia="zh-CN"/>
        </w:rPr>
        <w:t xml:space="preserve"> OPIS I WYCENA PRZEDMIOTU ZAMÓWIENIA</w:t>
      </w:r>
    </w:p>
    <w:tbl>
      <w:tblPr>
        <w:tblW w:w="162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3843"/>
        <w:gridCol w:w="1134"/>
        <w:gridCol w:w="1367"/>
        <w:gridCol w:w="1203"/>
        <w:gridCol w:w="871"/>
        <w:gridCol w:w="1528"/>
        <w:gridCol w:w="1417"/>
        <w:gridCol w:w="1418"/>
        <w:gridCol w:w="1300"/>
        <w:gridCol w:w="1536"/>
      </w:tblGrid>
      <w:tr w:rsidR="00DC4AD5" w:rsidRPr="003B4A29" w:rsidTr="00792646">
        <w:trPr>
          <w:trHeight w:val="340"/>
          <w:jc w:val="center"/>
        </w:trPr>
        <w:tc>
          <w:tcPr>
            <w:tcW w:w="1626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Pakiet nr 1 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- </w:t>
            </w: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Rękawice ochronne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.</w:t>
            </w: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 CPV 18424300-0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.</w:t>
            </w:r>
          </w:p>
        </w:tc>
      </w:tr>
      <w:tr w:rsidR="00DC4AD5" w:rsidRPr="003B4A29" w:rsidTr="00792646">
        <w:trPr>
          <w:trHeight w:val="998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</w:pPr>
            <w:r w:rsidRPr="008021BA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l</w:t>
            </w:r>
            <w:r w:rsidRPr="003B4A29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</w:pPr>
            <w:r w:rsidRPr="008021BA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o</w:t>
            </w:r>
            <w:r w:rsidRPr="003B4A29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pis produktu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Ilość op.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[zł]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artość netto [zł]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VAT [%]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artość brutto [zł]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azwa handlowa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i kod/nr kat. produktu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azwa producenta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k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od EAN opakowania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k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lasa wyrobu medycznego</w:t>
            </w:r>
          </w:p>
        </w:tc>
      </w:tr>
      <w:tr w:rsidR="00DC4AD5" w:rsidRPr="003B4A29" w:rsidTr="00792646">
        <w:trPr>
          <w:trHeight w:val="282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r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ękawice nitrylowe, niesterylne, bezpudrowe, chlorowane teksturowane końce palców z równomiernie rolowanym mankietem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, k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ształt uniwersalny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, s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iła zrywu rękawicy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przed starzeniem minimum 6N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,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g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rubość rękawicy na palcu 0,9-0,13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mm (ścianka pojedyncza)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,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d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ługość rękawicy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mediana minimum 240 mm, AQL ≤ 1, i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nformacja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o poziomie AQL fabryczne naniesiona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na opakowaniu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, r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ękawice sklasyfikowane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i oznakowane na opakowaniu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jako wyrób medyczny klasa I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i środek ochrony indywidualnej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w kategorii III Typ B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,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p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rzebadane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i odporne na przenikanie bakterii, grzybów i wirusów zgodnie z EN ISO 374-5 lub ASTM F 1671-07, przebadane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i odporne na przenikanie substancji chemicznych zgodnie z EN ISO 374-1, EN-374-2, EN 16523-1 i  EN 374-4, zgodne z normą EN ISO 21420 /EN 420, odporne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na przenikanie cytostatyków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przez minimum 30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min. (badanie wg ASTM D 6978)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, w rozmiarach od XS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br/>
              <w:t>do XL,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o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pakowanie 100</w:t>
            </w: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 xml:space="preserve"> </w:t>
            </w: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42 500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</w:tr>
      <w:tr w:rsidR="00DC4AD5" w:rsidRPr="003B4A29" w:rsidTr="00792646">
        <w:trPr>
          <w:trHeight w:val="270"/>
          <w:jc w:val="center"/>
        </w:trPr>
        <w:tc>
          <w:tcPr>
            <w:tcW w:w="6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right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WARTOŚĆ PAKIETU: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4AD5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</w:tr>
      <w:tr w:rsidR="00DC4AD5" w:rsidRPr="003B4A29" w:rsidTr="00DC4AD5">
        <w:trPr>
          <w:trHeight w:val="595"/>
          <w:jc w:val="center"/>
        </w:trPr>
        <w:tc>
          <w:tcPr>
            <w:tcW w:w="16267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4AD5" w:rsidRDefault="00DC4AD5" w:rsidP="00DC4AD5">
            <w:pPr>
              <w:suppressAutoHyphens w:val="0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</w:p>
          <w:p w:rsidR="00DC4AD5" w:rsidRDefault="00DC4AD5" w:rsidP="00DC4AD5">
            <w:pPr>
              <w:suppressAutoHyphens w:val="0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</w:p>
          <w:p w:rsidR="00DC4AD5" w:rsidRDefault="00DC4AD5" w:rsidP="00DC4AD5">
            <w:pPr>
              <w:suppressAutoHyphens w:val="0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Pakiet nr 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2</w:t>
            </w: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- </w:t>
            </w: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Rękawice ochronne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.</w:t>
            </w: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 CPV 18424300-0</w:t>
            </w: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.</w:t>
            </w:r>
          </w:p>
        </w:tc>
      </w:tr>
      <w:tr w:rsidR="00DC4AD5" w:rsidRPr="003B4A29" w:rsidTr="00792646">
        <w:trPr>
          <w:trHeight w:val="998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</w:pPr>
            <w:r w:rsidRPr="008021BA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l</w:t>
            </w:r>
            <w:r w:rsidRPr="003B4A29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3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</w:pPr>
            <w:r w:rsidRPr="008021BA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o</w:t>
            </w:r>
            <w:r w:rsidRPr="003B4A29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pis produktu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Ilość op.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[zł] 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artość netto [zł] 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VAT [%]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artość brutto [zł]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azwa handlowa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i kod/nr kat. produktu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azwa producenta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k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od EAN opakowania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k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lasa wyrobu medycznego</w:t>
            </w:r>
          </w:p>
        </w:tc>
      </w:tr>
      <w:tr w:rsidR="00DC4AD5" w:rsidRPr="003B4A29" w:rsidTr="00792646">
        <w:trPr>
          <w:trHeight w:val="28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 xml:space="preserve">rękawice lateksowe, niesterylne, bezpudrowe,  powierzchnia zewnętrzna teksturowana na całej powierzchni dłoniowej, mankiet równomiernie rolowany, długość rękawicy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min. 240 mm, grubość rękawicy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na placu 0,12 mm ± 0,01 mm (ścianka pojedyncza), zawartość protein poniżej 100µg/g, AQL ≤ 1,0 siła zrywu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przed starzeniem minimum 6N, rękawice sklasyfikowane i oznakowane na opakowaniu jako wyrób medyczny klasa I i środek ochrony indywidualnej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w kategorii III Typ B, przebadane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i odporne na przenikanie bakterii, grzybów i wirusów zgodnie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z EN ISO 374-5 lub ASTM F 1671-07, zgodne z normą EN ISO 21420 ( EN 420), PN-EN 455, EN 374 1-5, EN 16523-1,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w rozmiarach XS-XL, 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opakowanie 100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30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</w:tr>
      <w:tr w:rsidR="00DC4AD5" w:rsidRPr="003B4A29" w:rsidTr="00792646">
        <w:trPr>
          <w:trHeight w:val="28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AD5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rękawice nitrylowe, niesterylne, chlorowane, z przedłużonym mankietem, bezpudrowe, mankiet równomiernie rolowany, mikroteksturowane z wyraźną teksturą na końcach palców, grubość rękawicy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na palcu 0,12 mm ± 0,01mm (ścianka pojedyncza), długość rękawicy minimum 300 mm, AQL ≤ 1, siła zrywu przed starzeniem minimum 7N, przebadane i odporne na przenikanie bakterii, grzybów i wirusów zgodnie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z EN ISO 374-5 lub ASTM F 1671-07, przebadane i odporne na przenikanie substancji chemicznych zgodnie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</w:r>
            <w:r>
              <w:rPr>
                <w:rFonts w:ascii="Montserrat" w:hAnsi="Montserrat" w:cs="Calibri"/>
                <w:sz w:val="18"/>
                <w:szCs w:val="18"/>
              </w:rPr>
              <w:lastRenderedPageBreak/>
              <w:t>z EN ISO 374-1, EN-374-2, EN 16523-1 i EN 374-4; odporne na przenikanie cytostatyków przez minimum 30 min. (badanie wg ASTM D 6978), zgodne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z EN ISO 21420 (EN 420), rękawica sklasyfikowana i oznakowana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na opakowaniu jako wyrób medyczny klasy I oraz środek ochrony indywidualnej kategorii III Typ B,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w rozmiarach S – XL,  opakowanie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100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lastRenderedPageBreak/>
              <w:t>800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</w:tr>
      <w:tr w:rsidR="00DC4AD5" w:rsidRPr="003B4A29" w:rsidTr="00792646">
        <w:trPr>
          <w:trHeight w:val="270"/>
          <w:jc w:val="center"/>
        </w:trPr>
        <w:tc>
          <w:tcPr>
            <w:tcW w:w="6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right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WARTOŚĆ PAKIETU: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</w:tr>
    </w:tbl>
    <w:p w:rsidR="00DC4AD5" w:rsidRDefault="00DC4AD5" w:rsidP="00DC4AD5">
      <w:pPr>
        <w:ind w:left="426"/>
        <w:jc w:val="center"/>
        <w:rPr>
          <w:rFonts w:ascii="Montserrat" w:hAnsi="Montserrat"/>
          <w:b/>
          <w:bCs/>
          <w:lang w:eastAsia="zh-CN"/>
        </w:rPr>
      </w:pPr>
    </w:p>
    <w:p w:rsidR="00DC4AD5" w:rsidRPr="00C67D64" w:rsidRDefault="00DC4AD5" w:rsidP="00DC4AD5">
      <w:pPr>
        <w:ind w:hanging="851"/>
        <w:rPr>
          <w:rFonts w:ascii="Montserrat" w:hAnsi="Montserrat"/>
          <w:b/>
          <w:bCs/>
          <w:sz w:val="18"/>
          <w:szCs w:val="18"/>
          <w:lang w:eastAsia="zh-CN"/>
        </w:rPr>
      </w:pPr>
      <w:r w:rsidRPr="00C67D64">
        <w:rPr>
          <w:rFonts w:ascii="Montserrat" w:hAnsi="Montserrat"/>
          <w:b/>
          <w:bCs/>
          <w:sz w:val="18"/>
          <w:szCs w:val="18"/>
          <w:lang w:eastAsia="zh-CN"/>
        </w:rPr>
        <w:t>Pakiet nr 3</w:t>
      </w:r>
      <w:r>
        <w:rPr>
          <w:rFonts w:ascii="Montserrat" w:hAnsi="Montserrat"/>
          <w:b/>
          <w:bCs/>
          <w:sz w:val="18"/>
          <w:szCs w:val="18"/>
          <w:lang w:eastAsia="zh-CN"/>
        </w:rPr>
        <w:t xml:space="preserve"> -</w:t>
      </w:r>
      <w:r w:rsidRPr="00C67D64">
        <w:rPr>
          <w:rFonts w:ascii="Montserrat" w:hAnsi="Montserrat"/>
          <w:b/>
          <w:bCs/>
          <w:sz w:val="18"/>
          <w:szCs w:val="18"/>
          <w:lang w:eastAsia="zh-CN"/>
        </w:rPr>
        <w:t xml:space="preserve"> Rękawice sterylne</w:t>
      </w:r>
      <w:r>
        <w:rPr>
          <w:rFonts w:ascii="Montserrat" w:hAnsi="Montserrat"/>
          <w:b/>
          <w:bCs/>
          <w:sz w:val="18"/>
          <w:szCs w:val="18"/>
          <w:lang w:eastAsia="zh-CN"/>
        </w:rPr>
        <w:t>.</w:t>
      </w:r>
      <w:r w:rsidRPr="00C67D64">
        <w:rPr>
          <w:rFonts w:ascii="Montserrat" w:hAnsi="Montserrat"/>
          <w:b/>
          <w:bCs/>
          <w:sz w:val="18"/>
          <w:szCs w:val="18"/>
          <w:lang w:eastAsia="zh-CN"/>
        </w:rPr>
        <w:t xml:space="preserve"> CPV 33141420-0</w:t>
      </w:r>
      <w:r>
        <w:rPr>
          <w:rFonts w:ascii="Montserrat" w:hAnsi="Montserrat"/>
          <w:b/>
          <w:bCs/>
          <w:sz w:val="18"/>
          <w:szCs w:val="18"/>
          <w:lang w:eastAsia="zh-CN"/>
        </w:rPr>
        <w:t>.</w:t>
      </w:r>
    </w:p>
    <w:tbl>
      <w:tblPr>
        <w:tblW w:w="162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3843"/>
        <w:gridCol w:w="1134"/>
        <w:gridCol w:w="1367"/>
        <w:gridCol w:w="1203"/>
        <w:gridCol w:w="871"/>
        <w:gridCol w:w="1528"/>
        <w:gridCol w:w="1417"/>
        <w:gridCol w:w="1418"/>
        <w:gridCol w:w="1300"/>
        <w:gridCol w:w="1536"/>
      </w:tblGrid>
      <w:tr w:rsidR="00DC4AD5" w:rsidRPr="003B4A29" w:rsidTr="00792646">
        <w:trPr>
          <w:trHeight w:val="899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</w:pPr>
            <w:r w:rsidRPr="008021BA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l</w:t>
            </w:r>
            <w:r w:rsidRPr="003B4A29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</w:pPr>
            <w:r w:rsidRPr="008021BA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o</w:t>
            </w:r>
            <w:r w:rsidRPr="003B4A29">
              <w:rPr>
                <w:rFonts w:ascii="Montserrat" w:hAnsi="Montserrat" w:cs="Calibri"/>
                <w:b/>
                <w:color w:val="000000"/>
                <w:sz w:val="18"/>
                <w:szCs w:val="18"/>
                <w:lang w:eastAsia="pl-PL"/>
              </w:rPr>
              <w:t>pis produktu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Ilość op.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[zł]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artość netto [zł]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VAT [%]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w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artość brutto [zł]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azwa handlowa</w:t>
            </w: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i kod/nr kat. produktu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n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azwa producenta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k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od EAN opakowania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k</w:t>
            </w:r>
            <w:r w:rsidRPr="003B4A29">
              <w:rPr>
                <w:rFonts w:ascii="Montserrat" w:hAnsi="Montserrat" w:cs="Calibri"/>
                <w:b/>
                <w:bCs/>
                <w:color w:val="000000"/>
                <w:sz w:val="18"/>
                <w:szCs w:val="18"/>
                <w:lang w:eastAsia="pl-PL"/>
              </w:rPr>
              <w:t>lasa wyrobu medycznego</w:t>
            </w:r>
          </w:p>
        </w:tc>
      </w:tr>
      <w:tr w:rsidR="00DC4AD5" w:rsidRPr="003B4A29" w:rsidTr="00792646">
        <w:trPr>
          <w:trHeight w:val="24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7B79D3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val="en-US"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 xml:space="preserve">rękawice chirurgiczne neoprenowe bezpudrowe dla osób uczulonych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na lateks, wolne od protein lateksu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i akceleratorów chemicznych, powierzchnia zewnętrzna mikro teksturowana, z wewnętrzną warstwą polimeru hydrofobowego, mankiet równomiernie rolowany z opaską przylepną, długość rękawicy min. 300 mm, grubość na palcu 0,14 mm (ścianka pojedyncza), AQL ≤ 0,65, siła zrywu - wartość średnia minimum 9N, rozmiar od 6,0 do 9,0 opakowanie jednostkowe zewnętrzne foliowe, przebadane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i odporne na przenikanie mikroorganizmów wg ASTM F 1671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lub innej metody badania, rękawica sklasyfikowana i oznakowana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na opakowaniu jako wyrób medyczny klasy IIA i środek ochrony indywidualnej kat. </w:t>
            </w:r>
            <w:r w:rsidRPr="007B79D3">
              <w:rPr>
                <w:rFonts w:ascii="Montserrat" w:hAnsi="Montserrat" w:cs="Calibri"/>
                <w:sz w:val="18"/>
                <w:szCs w:val="18"/>
                <w:lang w:val="en-US"/>
              </w:rPr>
              <w:t>III, rękawice zgodne z : EN ISO 21420, EN 455 1-4, EN ISO 374-1, EN 374-2, EN 16523-1, EN ISO 374-5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500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sz w:val="18"/>
                <w:szCs w:val="18"/>
                <w:lang w:eastAsia="pl-PL"/>
              </w:rPr>
              <w:t> </w:t>
            </w:r>
          </w:p>
        </w:tc>
      </w:tr>
      <w:tr w:rsidR="00DC4AD5" w:rsidRPr="003B4A29" w:rsidTr="00792646">
        <w:trPr>
          <w:trHeight w:val="28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 xml:space="preserve">rękawice chirurgiczne do zabiegów zwiększonego ryzyka, lateksowe, </w:t>
            </w:r>
            <w:r>
              <w:rPr>
                <w:rFonts w:ascii="Montserrat" w:hAnsi="Montserrat" w:cs="Calibri"/>
                <w:sz w:val="18"/>
                <w:szCs w:val="18"/>
              </w:rPr>
              <w:lastRenderedPageBreak/>
              <w:t xml:space="preserve">bezpudrowe, z wewnętrzną warstwą polimeru hydrofobowego, powierzchnia zewnętrzna teksturowana zapewniająca pewny chwyt, mankiet równomiernie rolowany z opaską przylepną, długość rękawicy min. 300 mm, grubość rękawicy na palcu 0,30 mm (ścianka pojedyncza), AQL ≤ 0,65, zawartość protein równa lub poniżej 30µg/g, siła zrywu - wartość średnia minimum 27N, rozmiar od 6,0 do 9,0 opakowanie jednostkowe zewnętrzne foliowe, przebadane i odporne na przenikanie mikroorganizmów wg ASTM F 1671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lub innej metody badania, rękawica sklasyfikowana i oznakowana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na opakowaniu jako wyrób medyczny klasy IIa oraz środek ochrony indywidualnej kategorii III, rękawice zgodne z : EN 455 1-4, EN ISO 374-1,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EN ISO 374-5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lastRenderedPageBreak/>
              <w:t>350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</w:tr>
      <w:tr w:rsidR="00DC4AD5" w:rsidRPr="003B4A29" w:rsidTr="00792646">
        <w:trPr>
          <w:trHeight w:val="28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 xml:space="preserve">rękawice chirurgiczne lateksowe bezpudrowe z zewnętrzną i wewnętrzną warstwą polimerową, teksturowane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na dłoni, AQL ≤ 0,65, grubość rękawicy na palcu 0,19 mm +/- 0,01 mm (ścianka pojedyncza), długość rękawicy minimum 282 mm, zawartość protein poniżej 10ug/g, mankiet równomiernie rolowany, siła zrywu minimum 13N, rozmiar od 6,0 do 9,0, opakowanie jednostkowe zewnętrzne typu papier/folia, przebadane i odporne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na przenikanie mikroorganizmów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wg ASTM F 1671 lub innej metody badania. Odporne na przenikanie cytostatyków przez minimum 30 min. (badanie wg ASTM D 6978), rękawica sklasyfikowana i oznakowana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na opakowaniu jako wyrób medyczny klasy IIa oraz środek ochrony indywidualnej kategorii III, rękawice zgodne z : EN 455 1-4, EN ISO 374-1, EN 374-2, EN 16523-1, EN ISO 374-5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74 200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</w:tr>
      <w:tr w:rsidR="00DC4AD5" w:rsidRPr="003B4A29" w:rsidTr="00792646">
        <w:trPr>
          <w:trHeight w:val="282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  <w:lang w:eastAsia="pl-PL"/>
              </w:rPr>
              <w:lastRenderedPageBreak/>
              <w:t>4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rękawice chirurgiczne lateksowe lekko pudrowane, teksturowane, AQL ≤ 0,65, długość rękawicy mediana minimum 281 mm, grubość rękawicy na palcu 0,20 mm +/- 0,01 mm (ścianka pojedyncza), zawartość protein poniżej 40ug/g, siła zrywu minimum 14N, mankiet równomiernie rolowany, rozmiar od 6,0 do 9,0, opakowanie jednostkowe zewnętrzne papier/folia, przebadane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i odporne na przenikanie mikroorganizmów wg ASTM F 1671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lub innej metody badania, rękawica sklasyfikowana i oznakowana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 xml:space="preserve">na opakowaniu jako wyrób medyczny klasy IIa oraz środek ochrony indywidualnej kategorii III, rękawice zgodne z : EN 455 1-4, EN ISO 374-1, </w:t>
            </w:r>
            <w:r>
              <w:rPr>
                <w:rFonts w:ascii="Montserrat" w:hAnsi="Montserrat" w:cs="Calibri"/>
                <w:sz w:val="18"/>
                <w:szCs w:val="18"/>
              </w:rPr>
              <w:br/>
              <w:t>EN 374-2, EN 16523-1, EN ISO 374-5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</w:rPr>
            </w:pPr>
            <w:r>
              <w:rPr>
                <w:rFonts w:ascii="Montserrat" w:hAnsi="Montserrat" w:cs="Calibri"/>
                <w:sz w:val="18"/>
                <w:szCs w:val="18"/>
              </w:rPr>
              <w:t>33 000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</w:tr>
      <w:tr w:rsidR="00DC4AD5" w:rsidRPr="003B4A29" w:rsidTr="00792646">
        <w:trPr>
          <w:trHeight w:val="270"/>
          <w:jc w:val="center"/>
        </w:trPr>
        <w:tc>
          <w:tcPr>
            <w:tcW w:w="6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right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 w:rsidRPr="003B4A29"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 xml:space="preserve">WARTOŚĆ PAKIETU: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Montserrat" w:hAnsi="Montserrat" w:cs="Calibri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jc w:val="center"/>
              <w:rPr>
                <w:rFonts w:ascii="Montserrat" w:hAnsi="Montserrat" w:cs="Calibri"/>
                <w:sz w:val="18"/>
                <w:szCs w:val="18"/>
                <w:lang w:eastAsia="pl-PL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4AD5" w:rsidRPr="003B4A29" w:rsidRDefault="00DC4AD5" w:rsidP="00792646">
            <w:pPr>
              <w:suppressAutoHyphens w:val="0"/>
              <w:rPr>
                <w:rFonts w:ascii="Montserrat" w:hAnsi="Montserrat"/>
                <w:lang w:eastAsia="pl-PL"/>
              </w:rPr>
            </w:pPr>
          </w:p>
        </w:tc>
      </w:tr>
    </w:tbl>
    <w:p w:rsidR="00DC4AD5" w:rsidRDefault="00DC4AD5" w:rsidP="00DC4AD5">
      <w:pPr>
        <w:ind w:left="426"/>
        <w:jc w:val="center"/>
        <w:rPr>
          <w:rFonts w:ascii="Montserrat" w:hAnsi="Montserrat"/>
          <w:b/>
          <w:bCs/>
          <w:lang w:eastAsia="zh-CN"/>
        </w:rPr>
      </w:pPr>
    </w:p>
    <w:p w:rsidR="00DC4AD5" w:rsidRDefault="00DC4AD5" w:rsidP="00DC4AD5">
      <w:pPr>
        <w:tabs>
          <w:tab w:val="left" w:pos="2511"/>
        </w:tabs>
        <w:rPr>
          <w:rFonts w:ascii="Montserrat" w:hAnsi="Montserrat"/>
          <w:b/>
          <w:bCs/>
          <w:sz w:val="16"/>
          <w:szCs w:val="16"/>
          <w:lang w:eastAsia="zh-CN"/>
        </w:rPr>
      </w:pPr>
    </w:p>
    <w:p w:rsidR="00DC4AD5" w:rsidRDefault="00DC4AD5" w:rsidP="00DC4AD5">
      <w:pPr>
        <w:tabs>
          <w:tab w:val="left" w:pos="2511"/>
        </w:tabs>
        <w:rPr>
          <w:rFonts w:ascii="Montserrat" w:hAnsi="Montserrat"/>
          <w:b/>
          <w:bCs/>
          <w:sz w:val="16"/>
          <w:szCs w:val="16"/>
          <w:lang w:eastAsia="zh-CN"/>
        </w:rPr>
      </w:pPr>
    </w:p>
    <w:tbl>
      <w:tblPr>
        <w:tblW w:w="9470" w:type="dxa"/>
        <w:jc w:val="center"/>
        <w:tblLook w:val="04A0" w:firstRow="1" w:lastRow="0" w:firstColumn="1" w:lastColumn="0" w:noHBand="0" w:noVBand="1"/>
      </w:tblPr>
      <w:tblGrid>
        <w:gridCol w:w="4317"/>
        <w:gridCol w:w="5153"/>
      </w:tblGrid>
      <w:tr w:rsidR="00DC4AD5" w:rsidRPr="00E10A94" w:rsidTr="00792646">
        <w:trPr>
          <w:trHeight w:val="812"/>
          <w:jc w:val="center"/>
        </w:trPr>
        <w:tc>
          <w:tcPr>
            <w:tcW w:w="4317" w:type="dxa"/>
            <w:vAlign w:val="bottom"/>
          </w:tcPr>
          <w:p w:rsidR="00DC4AD5" w:rsidRDefault="00DC4AD5" w:rsidP="00792646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DC4AD5" w:rsidRDefault="00DC4AD5" w:rsidP="00792646">
            <w:pPr>
              <w:spacing w:line="276" w:lineRule="auto"/>
              <w:rPr>
                <w:rFonts w:ascii="Montserrat" w:hAnsi="Montserrat"/>
                <w:color w:val="000000" w:themeColor="text1"/>
              </w:rPr>
            </w:pPr>
          </w:p>
          <w:p w:rsidR="00DC4AD5" w:rsidRPr="00A63D5F" w:rsidRDefault="00DC4AD5" w:rsidP="00792646">
            <w:pPr>
              <w:spacing w:line="276" w:lineRule="auto"/>
              <w:rPr>
                <w:rFonts w:ascii="Montserrat" w:hAnsi="Montserrat"/>
                <w:color w:val="000000" w:themeColor="text1"/>
                <w:highlight w:val="yellow"/>
              </w:rPr>
            </w:pPr>
            <w:r w:rsidRPr="00A63D5F">
              <w:rPr>
                <w:rFonts w:ascii="Montserrat" w:hAnsi="Montserrat"/>
                <w:color w:val="000000" w:themeColor="text1"/>
              </w:rPr>
              <w:t>_______________ dnia ___________ 202</w:t>
            </w:r>
            <w:r>
              <w:rPr>
                <w:rFonts w:ascii="Montserrat" w:hAnsi="Montserrat"/>
                <w:color w:val="000000" w:themeColor="text1"/>
              </w:rPr>
              <w:t>4</w:t>
            </w:r>
            <w:r w:rsidRPr="00A63D5F">
              <w:rPr>
                <w:rFonts w:ascii="Montserrat" w:hAnsi="Montserrat"/>
                <w:color w:val="000000" w:themeColor="text1"/>
              </w:rPr>
              <w:t xml:space="preserve"> r.</w:t>
            </w:r>
          </w:p>
        </w:tc>
        <w:tc>
          <w:tcPr>
            <w:tcW w:w="5153" w:type="dxa"/>
            <w:vAlign w:val="bottom"/>
          </w:tcPr>
          <w:p w:rsidR="00DC4AD5" w:rsidRPr="00E10A94" w:rsidRDefault="00DC4AD5" w:rsidP="00792646">
            <w:pPr>
              <w:jc w:val="center"/>
              <w:rPr>
                <w:rFonts w:ascii="Montserrat" w:hAnsi="Montserrat"/>
                <w:color w:val="009999"/>
                <w:sz w:val="16"/>
                <w:szCs w:val="16"/>
              </w:rPr>
            </w:pP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t>podpisy osób upoważnionych do składania</w:t>
            </w:r>
            <w:r w:rsidRPr="00E10A94">
              <w:rPr>
                <w:rFonts w:ascii="Montserrat" w:hAnsi="Montserrat"/>
                <w:i/>
                <w:iCs/>
                <w:color w:val="009999"/>
                <w:sz w:val="16"/>
                <w:szCs w:val="16"/>
              </w:rPr>
              <w:br/>
              <w:t xml:space="preserve"> oświadczeń woli w imieniu WYKONAWCY</w:t>
            </w:r>
          </w:p>
        </w:tc>
      </w:tr>
    </w:tbl>
    <w:p w:rsidR="00DC4AD5" w:rsidRDefault="00DC4AD5" w:rsidP="00DC4AD5">
      <w:pPr>
        <w:pStyle w:val="NormalnyWeb"/>
        <w:spacing w:line="276" w:lineRule="auto"/>
        <w:rPr>
          <w:rFonts w:ascii="Montserrat" w:hAnsi="Montserrat"/>
          <w:i/>
          <w:iCs/>
          <w:color w:val="009999"/>
          <w:sz w:val="18"/>
          <w:szCs w:val="18"/>
        </w:rPr>
      </w:pPr>
    </w:p>
    <w:p w:rsidR="00DC4AD5" w:rsidRPr="00DC4AD5" w:rsidRDefault="00DC4AD5" w:rsidP="00DC4AD5"/>
    <w:p w:rsidR="00DC4AD5" w:rsidRPr="00DC4AD5" w:rsidRDefault="00DC4AD5" w:rsidP="00DC4AD5"/>
    <w:p w:rsidR="00DC4AD5" w:rsidRPr="00DC4AD5" w:rsidRDefault="00DC4AD5" w:rsidP="00DC4AD5"/>
    <w:p w:rsidR="00DC4AD5" w:rsidRPr="00DC4AD5" w:rsidRDefault="00DC4AD5" w:rsidP="00DC4AD5"/>
    <w:p w:rsidR="00DC4AD5" w:rsidRPr="00DC4AD5" w:rsidRDefault="00DC4AD5" w:rsidP="00DC4AD5"/>
    <w:p w:rsidR="00DC4AD5" w:rsidRPr="00DC4AD5" w:rsidRDefault="00DC4AD5" w:rsidP="00DC4AD5"/>
    <w:p w:rsidR="00DC4AD5" w:rsidRDefault="00DC4AD5" w:rsidP="00DC4AD5"/>
    <w:p w:rsidR="00DC4AD5" w:rsidRDefault="00DC4AD5" w:rsidP="00DC4AD5"/>
    <w:p w:rsidR="000B7FBD" w:rsidRDefault="000B7FBD" w:rsidP="00DC4AD5">
      <w:bookmarkStart w:id="0" w:name="_GoBack"/>
      <w:bookmarkEnd w:id="0"/>
    </w:p>
    <w:sectPr w:rsidR="000B7FBD" w:rsidSect="00DC4AD5">
      <w:headerReference w:type="first" r:id="rId4"/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CC2" w:rsidRDefault="00DC4AD5" w:rsidP="00AE2CE5">
    <w:pPr>
      <w:pStyle w:val="Nagwek"/>
      <w:tabs>
        <w:tab w:val="clear" w:pos="4536"/>
        <w:tab w:val="clear" w:pos="9072"/>
        <w:tab w:val="left" w:pos="3510"/>
      </w:tabs>
      <w:ind w:left="142"/>
      <w:rPr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60288" behindDoc="0" locked="0" layoutInCell="1" allowOverlap="1" wp14:anchorId="73D8F923" wp14:editId="65DA9EA3">
          <wp:simplePos x="0" y="0"/>
          <wp:positionH relativeFrom="column">
            <wp:posOffset>-592455</wp:posOffset>
          </wp:positionH>
          <wp:positionV relativeFrom="paragraph">
            <wp:posOffset>-79333</wp:posOffset>
          </wp:positionV>
          <wp:extent cx="760730" cy="875030"/>
          <wp:effectExtent l="19050" t="0" r="1270" b="0"/>
          <wp:wrapNone/>
          <wp:docPr id="1815978754" name="Obraz 1815978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8750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sz w:val="32"/>
        <w:szCs w:val="32"/>
        <w:lang w:eastAsia="pl-PL"/>
      </w:rPr>
      <w:t xml:space="preserve">                                                </w:t>
    </w:r>
    <w:r>
      <w:rPr>
        <w:b/>
        <w:sz w:val="32"/>
        <w:szCs w:val="32"/>
        <w:lang w:eastAsia="pl-PL"/>
      </w:rPr>
      <w:tab/>
    </w:r>
  </w:p>
  <w:p w:rsidR="00B47CC2" w:rsidRDefault="00DC4AD5" w:rsidP="00073599">
    <w:pPr>
      <w:pStyle w:val="Nagwek"/>
      <w:tabs>
        <w:tab w:val="clear" w:pos="4536"/>
        <w:tab w:val="clear" w:pos="9072"/>
        <w:tab w:val="left" w:pos="3510"/>
      </w:tabs>
      <w:ind w:left="284"/>
      <w:rPr>
        <w:b/>
        <w:sz w:val="24"/>
        <w:szCs w:val="24"/>
        <w:lang w:eastAsia="pl-PL"/>
      </w:rPr>
    </w:pPr>
    <w:r>
      <w:rPr>
        <w:b/>
        <w:noProof/>
        <w:sz w:val="24"/>
        <w:szCs w:val="24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3338830</wp:posOffset>
              </wp:positionH>
              <wp:positionV relativeFrom="paragraph">
                <wp:posOffset>155575</wp:posOffset>
              </wp:positionV>
              <wp:extent cx="2072005" cy="657860"/>
              <wp:effectExtent l="0" t="19050" r="23495" b="27940"/>
              <wp:wrapSquare wrapText="bothSides"/>
              <wp:docPr id="1815978767" name="Pole tekstowe 18159787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2005" cy="657860"/>
                      </a:xfrm>
                      <a:custGeom>
                        <a:avLst/>
                        <a:gdLst>
                          <a:gd name="connsiteX0" fmla="*/ 0 w 4876800"/>
                          <a:gd name="connsiteY0" fmla="*/ 0 h 733425"/>
                          <a:gd name="connsiteX1" fmla="*/ 4876800 w 4876800"/>
                          <a:gd name="connsiteY1" fmla="*/ 0 h 733425"/>
                          <a:gd name="connsiteX2" fmla="*/ 4876800 w 4876800"/>
                          <a:gd name="connsiteY2" fmla="*/ 733425 h 733425"/>
                          <a:gd name="connsiteX3" fmla="*/ 0 w 4876800"/>
                          <a:gd name="connsiteY3" fmla="*/ 733425 h 733425"/>
                          <a:gd name="connsiteX4" fmla="*/ 0 w 4876800"/>
                          <a:gd name="connsiteY4" fmla="*/ 0 h 733425"/>
                          <a:gd name="connsiteX0" fmla="*/ 0 w 4876800"/>
                          <a:gd name="connsiteY0" fmla="*/ 0 h 733425"/>
                          <a:gd name="connsiteX1" fmla="*/ 2715491 w 4876800"/>
                          <a:gd name="connsiteY1" fmla="*/ 6928 h 733425"/>
                          <a:gd name="connsiteX2" fmla="*/ 4876800 w 4876800"/>
                          <a:gd name="connsiteY2" fmla="*/ 733425 h 733425"/>
                          <a:gd name="connsiteX3" fmla="*/ 0 w 4876800"/>
                          <a:gd name="connsiteY3" fmla="*/ 733425 h 733425"/>
                          <a:gd name="connsiteX4" fmla="*/ 0 w 4876800"/>
                          <a:gd name="connsiteY4" fmla="*/ 0 h 733425"/>
                          <a:gd name="connsiteX0" fmla="*/ 0 w 2715491"/>
                          <a:gd name="connsiteY0" fmla="*/ 0 h 740352"/>
                          <a:gd name="connsiteX1" fmla="*/ 2715491 w 2715491"/>
                          <a:gd name="connsiteY1" fmla="*/ 6928 h 740352"/>
                          <a:gd name="connsiteX2" fmla="*/ 2673927 w 2715491"/>
                          <a:gd name="connsiteY2" fmla="*/ 740352 h 740352"/>
                          <a:gd name="connsiteX3" fmla="*/ 0 w 2715491"/>
                          <a:gd name="connsiteY3" fmla="*/ 733425 h 740352"/>
                          <a:gd name="connsiteX4" fmla="*/ 0 w 2715491"/>
                          <a:gd name="connsiteY4" fmla="*/ 0 h 740352"/>
                          <a:gd name="connsiteX0" fmla="*/ 0 w 2750134"/>
                          <a:gd name="connsiteY0" fmla="*/ 0 h 740352"/>
                          <a:gd name="connsiteX1" fmla="*/ 2715491 w 2750134"/>
                          <a:gd name="connsiteY1" fmla="*/ 6928 h 740352"/>
                          <a:gd name="connsiteX2" fmla="*/ 2750134 w 2750134"/>
                          <a:gd name="connsiteY2" fmla="*/ 740352 h 740352"/>
                          <a:gd name="connsiteX3" fmla="*/ 0 w 2750134"/>
                          <a:gd name="connsiteY3" fmla="*/ 733425 h 740352"/>
                          <a:gd name="connsiteX4" fmla="*/ 0 w 2750134"/>
                          <a:gd name="connsiteY4" fmla="*/ 0 h 740352"/>
                          <a:gd name="connsiteX0" fmla="*/ 0 w 2722419"/>
                          <a:gd name="connsiteY0" fmla="*/ 0 h 733425"/>
                          <a:gd name="connsiteX1" fmla="*/ 2715491 w 2722419"/>
                          <a:gd name="connsiteY1" fmla="*/ 6928 h 733425"/>
                          <a:gd name="connsiteX2" fmla="*/ 2722419 w 2722419"/>
                          <a:gd name="connsiteY2" fmla="*/ 733420 h 733425"/>
                          <a:gd name="connsiteX3" fmla="*/ 0 w 2722419"/>
                          <a:gd name="connsiteY3" fmla="*/ 733425 h 733425"/>
                          <a:gd name="connsiteX4" fmla="*/ 0 w 2722419"/>
                          <a:gd name="connsiteY4" fmla="*/ 0 h 733425"/>
                          <a:gd name="connsiteX0" fmla="*/ 0 w 2715797"/>
                          <a:gd name="connsiteY0" fmla="*/ 0 h 733425"/>
                          <a:gd name="connsiteX1" fmla="*/ 2715491 w 2715797"/>
                          <a:gd name="connsiteY1" fmla="*/ 6928 h 733425"/>
                          <a:gd name="connsiteX2" fmla="*/ 2708560 w 2715797"/>
                          <a:gd name="connsiteY2" fmla="*/ 733425 h 733425"/>
                          <a:gd name="connsiteX3" fmla="*/ 0 w 2715797"/>
                          <a:gd name="connsiteY3" fmla="*/ 733425 h 733425"/>
                          <a:gd name="connsiteX4" fmla="*/ 0 w 2715797"/>
                          <a:gd name="connsiteY4" fmla="*/ 0 h 733425"/>
                          <a:gd name="connsiteX0" fmla="*/ 0 w 2715797"/>
                          <a:gd name="connsiteY0" fmla="*/ 0 h 733425"/>
                          <a:gd name="connsiteX1" fmla="*/ 2715491 w 2715797"/>
                          <a:gd name="connsiteY1" fmla="*/ 6928 h 733425"/>
                          <a:gd name="connsiteX2" fmla="*/ 2708560 w 2715797"/>
                          <a:gd name="connsiteY2" fmla="*/ 733425 h 733425"/>
                          <a:gd name="connsiteX3" fmla="*/ 0 w 2715797"/>
                          <a:gd name="connsiteY3" fmla="*/ 733425 h 733425"/>
                          <a:gd name="connsiteX4" fmla="*/ 0 w 2715797"/>
                          <a:gd name="connsiteY4" fmla="*/ 0 h 733425"/>
                          <a:gd name="connsiteX0" fmla="*/ 0 w 2791768"/>
                          <a:gd name="connsiteY0" fmla="*/ 0 h 733425"/>
                          <a:gd name="connsiteX1" fmla="*/ 2791724 w 2791768"/>
                          <a:gd name="connsiteY1" fmla="*/ 0 h 733425"/>
                          <a:gd name="connsiteX2" fmla="*/ 2708560 w 2791768"/>
                          <a:gd name="connsiteY2" fmla="*/ 733425 h 733425"/>
                          <a:gd name="connsiteX3" fmla="*/ 0 w 2791768"/>
                          <a:gd name="connsiteY3" fmla="*/ 733425 h 733425"/>
                          <a:gd name="connsiteX4" fmla="*/ 0 w 2791768"/>
                          <a:gd name="connsiteY4" fmla="*/ 0 h 733425"/>
                          <a:gd name="connsiteX0" fmla="*/ 0 w 2791924"/>
                          <a:gd name="connsiteY0" fmla="*/ 0 h 733425"/>
                          <a:gd name="connsiteX1" fmla="*/ 2791724 w 2791924"/>
                          <a:gd name="connsiteY1" fmla="*/ 0 h 733425"/>
                          <a:gd name="connsiteX2" fmla="*/ 2777872 w 2791924"/>
                          <a:gd name="connsiteY2" fmla="*/ 733425 h 733425"/>
                          <a:gd name="connsiteX3" fmla="*/ 0 w 2791924"/>
                          <a:gd name="connsiteY3" fmla="*/ 733425 h 733425"/>
                          <a:gd name="connsiteX4" fmla="*/ 0 w 2791924"/>
                          <a:gd name="connsiteY4" fmla="*/ 0 h 733425"/>
                          <a:gd name="connsiteX0" fmla="*/ 0 w 2785099"/>
                          <a:gd name="connsiteY0" fmla="*/ 0 h 733425"/>
                          <a:gd name="connsiteX1" fmla="*/ 2784792 w 2785099"/>
                          <a:gd name="connsiteY1" fmla="*/ 6933 h 733425"/>
                          <a:gd name="connsiteX2" fmla="*/ 2777872 w 2785099"/>
                          <a:gd name="connsiteY2" fmla="*/ 733425 h 733425"/>
                          <a:gd name="connsiteX3" fmla="*/ 0 w 2785099"/>
                          <a:gd name="connsiteY3" fmla="*/ 733425 h 733425"/>
                          <a:gd name="connsiteX4" fmla="*/ 0 w 2785099"/>
                          <a:gd name="connsiteY4" fmla="*/ 0 h 73342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2785099" h="733425">
                            <a:moveTo>
                              <a:pt x="0" y="0"/>
                            </a:moveTo>
                            <a:lnTo>
                              <a:pt x="2784792" y="6933"/>
                            </a:lnTo>
                            <a:cubicBezTo>
                              <a:pt x="2787101" y="249097"/>
                              <a:pt x="2775563" y="498194"/>
                              <a:pt x="2777872" y="733425"/>
                            </a:cubicBezTo>
                            <a:lnTo>
                              <a:pt x="0" y="73342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47CC2" w:rsidRPr="00E727F2" w:rsidRDefault="00DC4AD5" w:rsidP="00E93285">
                          <w:pPr>
                            <w:rPr>
                              <w:sz w:val="12"/>
                              <w:szCs w:val="12"/>
                              <w:lang w:val="en-US"/>
                            </w:rPr>
                          </w:pPr>
                          <w:r w:rsidRPr="00B22826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4D04C63" wp14:editId="160F29DD">
                                <wp:extent cx="1181100" cy="266700"/>
                                <wp:effectExtent l="0" t="0" r="0" b="0"/>
                                <wp:docPr id="1815978757" name="Obraz 49" descr="http://www.sisbreast.org/uploads/img/sis_logo_01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http://www.sisbreast.org/uploads/img/sis_logo_01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266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E727F2">
                            <w:rPr>
                              <w:b/>
                              <w:sz w:val="12"/>
                              <w:szCs w:val="12"/>
                              <w:lang w:val="en-US"/>
                            </w:rPr>
                            <w:t>BREAST- CENTER</w:t>
                          </w:r>
                          <w:r w:rsidRPr="00E727F2"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 </w:t>
                          </w:r>
                        </w:p>
                        <w:p w:rsidR="00B47CC2" w:rsidRPr="00E727F2" w:rsidRDefault="00DC4AD5" w:rsidP="00E93285">
                          <w:pPr>
                            <w:pStyle w:val="NormalnyWeb"/>
                            <w:rPr>
                              <w:lang w:val="en-US"/>
                            </w:rPr>
                          </w:pPr>
                          <w:r w:rsidRPr="00E727F2">
                            <w:rPr>
                              <w:rFonts w:ascii="Calibri" w:hAnsi="Calibri"/>
                              <w:sz w:val="12"/>
                              <w:szCs w:val="12"/>
                              <w:lang w:val="en-US"/>
                            </w:rPr>
                            <w:t>The SIS/ISS and PSBCR Dual (International and National)</w:t>
                          </w:r>
                        </w:p>
                        <w:p w:rsidR="00B47CC2" w:rsidRPr="00E727F2" w:rsidRDefault="00DC4AD5" w:rsidP="00E93285">
                          <w:pPr>
                            <w:rPr>
                              <w:sz w:val="12"/>
                              <w:szCs w:val="12"/>
                              <w:lang w:val="en-US"/>
                            </w:rPr>
                          </w:pPr>
                          <w:r w:rsidRPr="00E727F2">
                            <w:rPr>
                              <w:sz w:val="12"/>
                              <w:szCs w:val="12"/>
                              <w:lang w:val="en-US"/>
                            </w:rPr>
                            <w:t xml:space="preserve">Five-year full Accreditation (January 2019 – December 2023)     </w:t>
                          </w:r>
                        </w:p>
                        <w:p w:rsidR="00B47CC2" w:rsidRPr="00E727F2" w:rsidRDefault="00DC4AD5" w:rsidP="00E9328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E727F2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                                                                </w:t>
                          </w:r>
                        </w:p>
                        <w:p w:rsidR="00B47CC2" w:rsidRPr="00E727F2" w:rsidRDefault="00DC4AD5" w:rsidP="00E93285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815978767" o:spid="_x0000_s1026" style="position:absolute;left:0;text-align:left;margin-left:262.9pt;margin-top:12.25pt;width:163.15pt;height:51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coordsize="2785099,733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" adj="-11796480,,5400" path="m,l2784792,6933v2309,242164,-9229,491261,-6920,726492l,733425,,xe">
              <v:stroke joinstyle="miter"/>
              <v:formulas/>
              <v:path o:connecttype="custom" o:connectlocs="0,0;2071777,6219;2066628,657860;0,657860;0,0" o:connectangles="0,0,0,0,0" textboxrect="0,0,2785099,733425"/>
              <v:textbox>
                <w:txbxContent>
                  <w:p w:rsidR="00B47CC2" w:rsidRPr="00E727F2" w:rsidRDefault="00DC4AD5" w:rsidP="00E9328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B22826">
                      <w:rPr>
                        <w:noProof/>
                        <w:lang w:eastAsia="pl-PL"/>
                      </w:rPr>
                      <w:drawing>
                        <wp:inline distT="0" distB="0" distL="0" distR="0" wp14:anchorId="14D04C63" wp14:editId="160F29DD">
                          <wp:extent cx="1181100" cy="266700"/>
                          <wp:effectExtent l="0" t="0" r="0" b="0"/>
                          <wp:docPr id="1815978757" name="Obraz 49" descr="http://www.sisbreast.org/uploads/img/sis_logo_01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http://www.sisbreast.org/uploads/img/sis_logo_01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266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E727F2">
                      <w:rPr>
                        <w:b/>
                        <w:sz w:val="12"/>
                        <w:szCs w:val="12"/>
                        <w:lang w:val="en-US"/>
                      </w:rPr>
                      <w:t>BREAST- CENTER</w:t>
                    </w:r>
                    <w:r w:rsidRPr="00E727F2">
                      <w:rPr>
                        <w:sz w:val="12"/>
                        <w:szCs w:val="12"/>
                        <w:lang w:val="en-US"/>
                      </w:rPr>
                      <w:t xml:space="preserve"> </w:t>
                    </w:r>
                  </w:p>
                  <w:p w:rsidR="00B47CC2" w:rsidRPr="00E727F2" w:rsidRDefault="00DC4AD5" w:rsidP="00E93285">
                    <w:pPr>
                      <w:pStyle w:val="NormalnyWeb"/>
                      <w:rPr>
                        <w:lang w:val="en-US"/>
                      </w:rPr>
                    </w:pPr>
                    <w:r w:rsidRPr="00E727F2">
                      <w:rPr>
                        <w:rFonts w:ascii="Calibri" w:hAnsi="Calibri"/>
                        <w:sz w:val="12"/>
                        <w:szCs w:val="12"/>
                        <w:lang w:val="en-US"/>
                      </w:rPr>
                      <w:t>The SIS/ISS and PSBCR Dual (International and National)</w:t>
                    </w:r>
                  </w:p>
                  <w:p w:rsidR="00B47CC2" w:rsidRPr="00E727F2" w:rsidRDefault="00DC4AD5" w:rsidP="00E93285">
                    <w:pPr>
                      <w:rPr>
                        <w:sz w:val="12"/>
                        <w:szCs w:val="12"/>
                        <w:lang w:val="en-US"/>
                      </w:rPr>
                    </w:pPr>
                    <w:r w:rsidRPr="00E727F2">
                      <w:rPr>
                        <w:sz w:val="12"/>
                        <w:szCs w:val="12"/>
                        <w:lang w:val="en-US"/>
                      </w:rPr>
                      <w:t xml:space="preserve">Five-year full Accreditation (January 2019 – December 2023)     </w:t>
                    </w:r>
                  </w:p>
                  <w:p w:rsidR="00B47CC2" w:rsidRPr="00E727F2" w:rsidRDefault="00DC4AD5" w:rsidP="00E9328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E727F2">
                      <w:rPr>
                        <w:sz w:val="16"/>
                        <w:szCs w:val="16"/>
                        <w:lang w:val="en-US"/>
                      </w:rPr>
                      <w:t xml:space="preserve">                                                                 </w:t>
                    </w:r>
                  </w:p>
                  <w:p w:rsidR="00B47CC2" w:rsidRPr="00E727F2" w:rsidRDefault="00DC4AD5" w:rsidP="00E93285">
                    <w:pPr>
                      <w:rPr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B47CC2" w:rsidRDefault="00DC4AD5" w:rsidP="00073599">
    <w:pPr>
      <w:pStyle w:val="Nagwek"/>
      <w:tabs>
        <w:tab w:val="clear" w:pos="4536"/>
        <w:tab w:val="clear" w:pos="9072"/>
        <w:tab w:val="left" w:pos="3510"/>
      </w:tabs>
      <w:ind w:left="284"/>
      <w:rPr>
        <w:b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04B4DA" wp14:editId="429AB64F">
          <wp:simplePos x="0" y="0"/>
          <wp:positionH relativeFrom="margin">
            <wp:posOffset>2549525</wp:posOffset>
          </wp:positionH>
          <wp:positionV relativeFrom="margin">
            <wp:posOffset>-703580</wp:posOffset>
          </wp:positionV>
          <wp:extent cx="650240" cy="635000"/>
          <wp:effectExtent l="19050" t="0" r="0" b="0"/>
          <wp:wrapSquare wrapText="bothSides"/>
          <wp:docPr id="1815978755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24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935" distR="114935" simplePos="0" relativeHeight="251663360" behindDoc="0" locked="0" layoutInCell="1" allowOverlap="1" wp14:anchorId="4450C77F" wp14:editId="6A0221F6">
          <wp:simplePos x="0" y="0"/>
          <wp:positionH relativeFrom="column">
            <wp:posOffset>5514695</wp:posOffset>
          </wp:positionH>
          <wp:positionV relativeFrom="paragraph">
            <wp:posOffset>105591</wp:posOffset>
          </wp:positionV>
          <wp:extent cx="715645" cy="467995"/>
          <wp:effectExtent l="19050" t="0" r="8255" b="0"/>
          <wp:wrapNone/>
          <wp:docPr id="1815978756" name="Obraz 1815978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467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E2CE5">
      <w:rPr>
        <w:b/>
        <w:sz w:val="24"/>
        <w:szCs w:val="24"/>
        <w:lang w:eastAsia="pl-PL"/>
      </w:rPr>
      <w:t xml:space="preserve">ZACHODNIOPOMORSKIE              </w:t>
    </w:r>
    <w:r w:rsidRPr="00AE2CE5">
      <w:rPr>
        <w:b/>
        <w:sz w:val="24"/>
        <w:szCs w:val="24"/>
        <w:lang w:eastAsia="pl-PL"/>
      </w:rPr>
      <w:br/>
      <w:t>CENTRUM ONKOLOGII</w:t>
    </w:r>
  </w:p>
  <w:p w:rsidR="00B47CC2" w:rsidRPr="00AE2CE5" w:rsidRDefault="00DC4AD5" w:rsidP="00073599">
    <w:pPr>
      <w:pStyle w:val="Nagwek"/>
      <w:tabs>
        <w:tab w:val="clear" w:pos="4536"/>
        <w:tab w:val="clear" w:pos="9072"/>
        <w:tab w:val="left" w:pos="3510"/>
      </w:tabs>
      <w:ind w:left="426"/>
      <w:rPr>
        <w:b/>
        <w:sz w:val="24"/>
        <w:szCs w:val="24"/>
        <w:lang w:eastAsia="pl-PL"/>
      </w:rPr>
    </w:pPr>
  </w:p>
  <w:p w:rsidR="00B47CC2" w:rsidRPr="00AE2CE5" w:rsidRDefault="00DC4AD5" w:rsidP="00AE2CE5">
    <w:pPr>
      <w:pStyle w:val="Nagwek"/>
      <w:ind w:left="142"/>
      <w:rPr>
        <w:b/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-755015</wp:posOffset>
              </wp:positionH>
              <wp:positionV relativeFrom="paragraph">
                <wp:posOffset>178435</wp:posOffset>
              </wp:positionV>
              <wp:extent cx="7174865" cy="1905"/>
              <wp:effectExtent l="19050" t="19050" r="26035" b="3619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4865" cy="1905"/>
                      </a:xfrm>
                      <a:prstGeom prst="straightConnector1">
                        <a:avLst/>
                      </a:prstGeom>
                      <a:noFill/>
                      <a:ln w="25560" cap="sq">
                        <a:solidFill>
                          <a:srgbClr val="4F81BD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0237D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9.45pt;margin-top:14.05pt;width:564.95pt;height: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" strokecolor="#4f81bd" strokeweight=".71mm">
              <v:stroke joinstyle="miter" endcap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51"/>
    <o:shapelayout v:ext="edit">
      <o:rules v:ext="edit">
        <o:r id="V:Rule1" type="connector" idref="#Łącznik prosty ze strzałką 1"/>
      </o:rules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D5"/>
    <w:rsid w:val="000B7FBD"/>
    <w:rsid w:val="00DC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DE4D9381-7252-4878-BBA3-87887F4D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A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nhideWhenUsed/>
    <w:rsid w:val="00DC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DC4A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qFormat/>
    <w:rsid w:val="00DC4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Krysiak</dc:creator>
  <cp:keywords/>
  <dc:description/>
  <cp:lastModifiedBy>Marta Krysiak</cp:lastModifiedBy>
  <cp:revision>1</cp:revision>
  <dcterms:created xsi:type="dcterms:W3CDTF">2024-04-29T11:24:00Z</dcterms:created>
  <dcterms:modified xsi:type="dcterms:W3CDTF">2024-04-29T11:29:00Z</dcterms:modified>
</cp:coreProperties>
</file>