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7DDD310F" w:rsidR="008015D3" w:rsidRPr="007F279B" w:rsidRDefault="007F279B" w:rsidP="007F279B">
      <w:pPr>
        <w:spacing w:after="0" w:line="276" w:lineRule="auto"/>
        <w:ind w:left="6237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</w:t>
      </w:r>
      <w:r w:rsidRPr="007F279B">
        <w:rPr>
          <w:rFonts w:ascii="Arial" w:eastAsia="Calibri" w:hAnsi="Arial" w:cs="Arial"/>
          <w:b/>
          <w:bCs/>
          <w:sz w:val="20"/>
          <w:szCs w:val="20"/>
        </w:rPr>
        <w:t>ZRP.271.1</w:t>
      </w:r>
      <w:r w:rsidR="00096BF4">
        <w:rPr>
          <w:rFonts w:ascii="Arial" w:eastAsia="Calibri" w:hAnsi="Arial" w:cs="Arial"/>
          <w:b/>
          <w:bCs/>
          <w:sz w:val="20"/>
          <w:szCs w:val="20"/>
        </w:rPr>
        <w:t>.</w:t>
      </w:r>
      <w:r w:rsidR="00747C0C">
        <w:rPr>
          <w:rFonts w:ascii="Arial" w:eastAsia="Calibri" w:hAnsi="Arial" w:cs="Arial"/>
          <w:b/>
          <w:bCs/>
          <w:sz w:val="20"/>
          <w:szCs w:val="20"/>
        </w:rPr>
        <w:t>29</w:t>
      </w:r>
      <w:r w:rsidR="00096BF4">
        <w:rPr>
          <w:rFonts w:ascii="Arial" w:eastAsia="Calibri" w:hAnsi="Arial" w:cs="Arial"/>
          <w:b/>
          <w:bCs/>
          <w:sz w:val="20"/>
          <w:szCs w:val="20"/>
        </w:rPr>
        <w:t>.</w:t>
      </w:r>
      <w:r w:rsidRPr="007F279B">
        <w:rPr>
          <w:rFonts w:ascii="Arial" w:eastAsia="Calibri" w:hAnsi="Arial" w:cs="Arial"/>
          <w:b/>
          <w:bCs/>
          <w:sz w:val="20"/>
          <w:szCs w:val="20"/>
        </w:rPr>
        <w:t>202</w:t>
      </w:r>
      <w:r w:rsidR="00747C0C">
        <w:rPr>
          <w:rFonts w:ascii="Arial" w:eastAsia="Calibri" w:hAnsi="Arial" w:cs="Arial"/>
          <w:b/>
          <w:bCs/>
          <w:sz w:val="20"/>
          <w:szCs w:val="20"/>
        </w:rPr>
        <w:t>4</w:t>
      </w:r>
    </w:p>
    <w:p w14:paraId="15411A38" w14:textId="77777777" w:rsidR="00A94548" w:rsidRPr="007F279B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4EBFED9B" w14:textId="77777777" w:rsidR="005B0054" w:rsidRPr="00B73EAE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  <w:lang w:val="pl-PL"/>
        </w:rPr>
      </w:pPr>
      <w:r w:rsidRPr="00B73EAE">
        <w:rPr>
          <w:rFonts w:ascii="Arial" w:eastAsia="Calibri" w:hAnsi="Arial" w:cs="Arial"/>
          <w:b/>
          <w:szCs w:val="24"/>
          <w:lang w:val="pl-PL"/>
        </w:rPr>
        <w:t xml:space="preserve">OŚWIADCZENIE WYKONAWCY </w:t>
      </w:r>
    </w:p>
    <w:p w14:paraId="3509C16A" w14:textId="4C741E7F" w:rsidR="00BD2DB3" w:rsidRPr="00B73EAE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  <w:lang w:val="pl-PL"/>
        </w:rPr>
      </w:pPr>
      <w:r w:rsidRPr="00B73EAE">
        <w:rPr>
          <w:rFonts w:ascii="Arial" w:eastAsia="Calibri" w:hAnsi="Arial" w:cs="Arial"/>
          <w:b/>
          <w:sz w:val="20"/>
          <w:lang w:val="pl-PL"/>
        </w:rPr>
        <w:t>składane na potwierdzenie niepodlegani</w:t>
      </w:r>
      <w:r w:rsidR="00171C4E" w:rsidRPr="00B73EAE">
        <w:rPr>
          <w:rFonts w:ascii="Arial" w:eastAsia="Calibri" w:hAnsi="Arial" w:cs="Arial"/>
          <w:b/>
          <w:sz w:val="20"/>
          <w:lang w:val="pl-PL"/>
        </w:rPr>
        <w:t>u</w:t>
      </w:r>
      <w:r w:rsidRPr="00B73EAE">
        <w:rPr>
          <w:rFonts w:ascii="Arial" w:eastAsia="Calibri" w:hAnsi="Arial" w:cs="Arial"/>
          <w:b/>
          <w:sz w:val="20"/>
          <w:lang w:val="pl-PL"/>
        </w:rPr>
        <w:t xml:space="preserve"> wykluczeniu z postępowania, o którym mowa w art. 108 ust. 1 pkt. 5 ustawy z dnia 11 września 2019 r. Prawo zamówień publicznych (Dz.U. z 202</w:t>
      </w:r>
      <w:r w:rsidR="00171C4E" w:rsidRPr="00B73EAE">
        <w:rPr>
          <w:rFonts w:ascii="Arial" w:eastAsia="Calibri" w:hAnsi="Arial" w:cs="Arial"/>
          <w:b/>
          <w:sz w:val="20"/>
          <w:lang w:val="pl-PL"/>
        </w:rPr>
        <w:t>2</w:t>
      </w:r>
      <w:r w:rsidR="00CD3C83" w:rsidRPr="00B73EAE">
        <w:rPr>
          <w:rFonts w:ascii="Arial" w:eastAsia="Calibri" w:hAnsi="Arial" w:cs="Arial"/>
          <w:b/>
          <w:sz w:val="20"/>
          <w:lang w:val="pl-PL"/>
        </w:rPr>
        <w:t xml:space="preserve"> r.</w:t>
      </w:r>
      <w:r w:rsidRPr="00B73EAE">
        <w:rPr>
          <w:rFonts w:ascii="Arial" w:eastAsia="Calibri" w:hAnsi="Arial" w:cs="Arial"/>
          <w:b/>
          <w:sz w:val="20"/>
          <w:lang w:val="pl-PL"/>
        </w:rPr>
        <w:t>, poz. 1</w:t>
      </w:r>
      <w:r w:rsidR="00171C4E" w:rsidRPr="00B73EAE">
        <w:rPr>
          <w:rFonts w:ascii="Arial" w:eastAsia="Calibri" w:hAnsi="Arial" w:cs="Arial"/>
          <w:b/>
          <w:sz w:val="20"/>
          <w:lang w:val="pl-PL"/>
        </w:rPr>
        <w:t>710</w:t>
      </w:r>
      <w:r w:rsidRPr="00B73EAE">
        <w:rPr>
          <w:rFonts w:ascii="Arial" w:eastAsia="Calibri" w:hAnsi="Arial" w:cs="Arial"/>
          <w:b/>
          <w:sz w:val="20"/>
          <w:lang w:val="pl-PL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5610B0E0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8A1013">
        <w:rPr>
          <w:rFonts w:ascii="Arial" w:eastAsia="Calibri" w:hAnsi="Arial" w:cs="Arial"/>
          <w:b/>
          <w:bCs/>
          <w:sz w:val="20"/>
          <w:szCs w:val="20"/>
        </w:rPr>
        <w:t>Modernizacja dr</w:t>
      </w:r>
      <w:r w:rsidR="00DD5D2B">
        <w:rPr>
          <w:rFonts w:ascii="Arial" w:eastAsia="Calibri" w:hAnsi="Arial" w:cs="Arial"/>
          <w:b/>
          <w:bCs/>
          <w:sz w:val="20"/>
          <w:szCs w:val="20"/>
        </w:rPr>
        <w:t>ogi</w:t>
      </w:r>
      <w:r w:rsidR="008A1013">
        <w:rPr>
          <w:rFonts w:ascii="Arial" w:eastAsia="Calibri" w:hAnsi="Arial" w:cs="Arial"/>
          <w:b/>
          <w:bCs/>
          <w:sz w:val="20"/>
          <w:szCs w:val="20"/>
        </w:rPr>
        <w:t xml:space="preserve"> dojazdow</w:t>
      </w:r>
      <w:r w:rsidR="00DD5D2B">
        <w:rPr>
          <w:rFonts w:ascii="Arial" w:eastAsia="Calibri" w:hAnsi="Arial" w:cs="Arial"/>
          <w:b/>
          <w:bCs/>
          <w:sz w:val="20"/>
          <w:szCs w:val="20"/>
        </w:rPr>
        <w:t>ej</w:t>
      </w:r>
      <w:r w:rsidR="008A1013">
        <w:rPr>
          <w:rFonts w:ascii="Arial" w:eastAsia="Calibri" w:hAnsi="Arial" w:cs="Arial"/>
          <w:b/>
          <w:bCs/>
          <w:sz w:val="20"/>
          <w:szCs w:val="20"/>
        </w:rPr>
        <w:t xml:space="preserve"> do gruntów rolniczych</w:t>
      </w:r>
      <w:r w:rsidR="00DD5D2B">
        <w:rPr>
          <w:rFonts w:ascii="Arial" w:eastAsia="Calibri" w:hAnsi="Arial" w:cs="Arial"/>
          <w:b/>
          <w:bCs/>
          <w:sz w:val="20"/>
          <w:szCs w:val="20"/>
        </w:rPr>
        <w:t xml:space="preserve"> po działkach nr 11/1 i </w:t>
      </w:r>
      <w:r w:rsidR="00EE019E">
        <w:rPr>
          <w:rFonts w:ascii="Arial" w:eastAsia="Calibri" w:hAnsi="Arial" w:cs="Arial"/>
          <w:b/>
          <w:bCs/>
          <w:sz w:val="20"/>
          <w:szCs w:val="20"/>
        </w:rPr>
        <w:t>1/4 w miejscowości Kleszczów oraz 345/1 w miejscowości Nielepice</w:t>
      </w:r>
      <w:r w:rsidR="00DD5D2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ZRP.271.1.</w:t>
      </w:r>
      <w:r w:rsidR="00DD5D2B">
        <w:rPr>
          <w:rFonts w:ascii="Arial" w:eastAsia="Calibri" w:hAnsi="Arial" w:cs="Arial"/>
          <w:sz w:val="20"/>
          <w:szCs w:val="20"/>
        </w:rPr>
        <w:t>29</w:t>
      </w:r>
      <w:r w:rsidRPr="008015D3">
        <w:rPr>
          <w:rFonts w:ascii="Arial" w:eastAsia="Calibri" w:hAnsi="Arial" w:cs="Arial"/>
          <w:sz w:val="20"/>
          <w:szCs w:val="20"/>
        </w:rPr>
        <w:t xml:space="preserve"> .202</w:t>
      </w:r>
      <w:r w:rsidR="00DD5D2B">
        <w:rPr>
          <w:rFonts w:ascii="Arial" w:eastAsia="Calibri" w:hAnsi="Arial" w:cs="Arial"/>
          <w:sz w:val="20"/>
          <w:szCs w:val="20"/>
        </w:rPr>
        <w:t>4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171C4E">
        <w:rPr>
          <w:rFonts w:ascii="Arial" w:eastAsia="TimesNewRoman" w:hAnsi="Arial" w:cs="Arial"/>
          <w:sz w:val="20"/>
          <w:szCs w:val="20"/>
        </w:rPr>
        <w:t>2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171C4E">
        <w:rPr>
          <w:rFonts w:ascii="Arial" w:eastAsia="TimesNewRoman" w:hAnsi="Arial" w:cs="Arial"/>
          <w:sz w:val="20"/>
          <w:szCs w:val="20"/>
        </w:rPr>
        <w:t>710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480D2E16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2022 r. poz. 2581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05FBDAB7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2022 r. poz. 2581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391F" w14:textId="2C1146E9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096BF4">
      <w:rPr>
        <w:rFonts w:ascii="Arial" w:hAnsi="Arial" w:cs="Arial"/>
        <w:sz w:val="16"/>
        <w:szCs w:val="16"/>
      </w:rPr>
      <w:t>.</w:t>
    </w:r>
    <w:r w:rsidR="00747C0C">
      <w:rPr>
        <w:rFonts w:ascii="Arial" w:hAnsi="Arial" w:cs="Arial"/>
        <w:sz w:val="16"/>
        <w:szCs w:val="16"/>
      </w:rPr>
      <w:t>29</w:t>
    </w:r>
    <w:r w:rsidR="00171C4E">
      <w:rPr>
        <w:rFonts w:ascii="Arial" w:hAnsi="Arial" w:cs="Arial"/>
        <w:sz w:val="16"/>
        <w:szCs w:val="16"/>
      </w:rPr>
      <w:t>.</w:t>
    </w:r>
    <w:r w:rsidR="00B73EAE">
      <w:rPr>
        <w:rFonts w:ascii="Arial" w:hAnsi="Arial" w:cs="Arial"/>
        <w:sz w:val="16"/>
        <w:szCs w:val="16"/>
      </w:rPr>
      <w:t>202</w:t>
    </w:r>
    <w:r w:rsidR="00747C0C">
      <w:rPr>
        <w:rFonts w:ascii="Arial" w:hAnsi="Arial" w:cs="Arial"/>
        <w:sz w:val="16"/>
        <w:szCs w:val="16"/>
      </w:rPr>
      <w:t>4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8FBB4E-0520-4358-9727-F06D944D9BA6}"/>
  </w:docVars>
  <w:rsids>
    <w:rsidRoot w:val="008015D3"/>
    <w:rsid w:val="0004216F"/>
    <w:rsid w:val="00096BF4"/>
    <w:rsid w:val="000B2783"/>
    <w:rsid w:val="001236C2"/>
    <w:rsid w:val="00171C4E"/>
    <w:rsid w:val="003D695F"/>
    <w:rsid w:val="004B3427"/>
    <w:rsid w:val="00550F3E"/>
    <w:rsid w:val="005B0054"/>
    <w:rsid w:val="006C66A0"/>
    <w:rsid w:val="00747C0C"/>
    <w:rsid w:val="007F279B"/>
    <w:rsid w:val="008015D3"/>
    <w:rsid w:val="00822F97"/>
    <w:rsid w:val="008A1013"/>
    <w:rsid w:val="00A94548"/>
    <w:rsid w:val="00AF3D3D"/>
    <w:rsid w:val="00B73EAE"/>
    <w:rsid w:val="00BA1663"/>
    <w:rsid w:val="00BB1925"/>
    <w:rsid w:val="00BC6DDD"/>
    <w:rsid w:val="00BD2DB3"/>
    <w:rsid w:val="00BF7B95"/>
    <w:rsid w:val="00C364E0"/>
    <w:rsid w:val="00CD3C83"/>
    <w:rsid w:val="00D34B21"/>
    <w:rsid w:val="00D35286"/>
    <w:rsid w:val="00DD5D2B"/>
    <w:rsid w:val="00EE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8FBB4E-0520-4358-9727-F06D944D9B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Włodzimierz Francuz</cp:lastModifiedBy>
  <cp:revision>7</cp:revision>
  <cp:lastPrinted>2023-07-12T11:55:00Z</cp:lastPrinted>
  <dcterms:created xsi:type="dcterms:W3CDTF">2023-07-11T09:32:00Z</dcterms:created>
  <dcterms:modified xsi:type="dcterms:W3CDTF">2024-04-25T15:11:00Z</dcterms:modified>
</cp:coreProperties>
</file>