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2C4DC" w14:textId="77BAF5A9" w:rsid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5A6F4456" w14:textId="77777777" w:rsidR="00E54DDB" w:rsidRDefault="00E54DDB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478C1A8D" w14:textId="0669F30C" w:rsidR="00A45DEE" w:rsidRPr="00A45DEE" w:rsidRDefault="00A45DEE" w:rsidP="00DF2D97">
      <w:pPr>
        <w:tabs>
          <w:tab w:val="left" w:pos="7155"/>
        </w:tabs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  <w:r w:rsidR="00DF2D97">
        <w:rPr>
          <w:rFonts w:cstheme="minorHAnsi"/>
          <w:bCs/>
          <w:sz w:val="20"/>
          <w:szCs w:val="20"/>
        </w:rPr>
        <w:tab/>
      </w:r>
    </w:p>
    <w:p w14:paraId="3564B452" w14:textId="23E7745F" w:rsidR="005C4A49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</w:p>
    <w:p w14:paraId="016046F1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658E31C3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4EBE2D63" w:rsidR="00EF45B6" w:rsidRPr="00E54DDB" w:rsidRDefault="00EF45B6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 xml:space="preserve">DOTYCZĄCE PRZESŁANEK WYKLUCZENIA Z </w:t>
      </w:r>
      <w:r w:rsidR="001A0D70" w:rsidRPr="00E54DDB">
        <w:rPr>
          <w:rFonts w:cstheme="minorHAnsi"/>
          <w:b/>
        </w:rPr>
        <w:t xml:space="preserve">ART. </w:t>
      </w:r>
      <w:r w:rsidR="00C81BC3" w:rsidRPr="00E54DDB">
        <w:rPr>
          <w:rFonts w:cstheme="minorHAnsi"/>
          <w:b/>
        </w:rPr>
        <w:t xml:space="preserve">7 UST. 1 USTAWY </w:t>
      </w:r>
      <w:r w:rsidR="00C81BC3" w:rsidRPr="00E54DDB">
        <w:rPr>
          <w:rFonts w:cstheme="minorHAnsi"/>
          <w:b/>
          <w:caps/>
        </w:rPr>
        <w:t>o szczególnych rozwiązaniach w akresie przeciwdziałania wspieraniu agresji na Ukrainę oraz służących ochronie bezpieczeństwa</w:t>
      </w:r>
      <w:r w:rsidR="00E54DDB">
        <w:rPr>
          <w:rFonts w:cstheme="minorHAnsi"/>
          <w:b/>
          <w:caps/>
        </w:rPr>
        <w:t xml:space="preserve"> </w:t>
      </w:r>
      <w:r w:rsidR="00C81BC3" w:rsidRPr="00E54DDB">
        <w:rPr>
          <w:rFonts w:cstheme="minorHAnsi"/>
          <w:b/>
          <w:caps/>
        </w:rPr>
        <w:t>narodowego</w:t>
      </w:r>
    </w:p>
    <w:p w14:paraId="73EB470F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>składane na podstawie art. 125 ust. 1 ustawy Pzp</w:t>
      </w:r>
    </w:p>
    <w:p w14:paraId="34D8D553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2411F560" w14:textId="0E10C991" w:rsidR="00EF45B6" w:rsidRDefault="00EF45B6" w:rsidP="00200BD7">
      <w:pPr>
        <w:spacing w:after="0" w:line="240" w:lineRule="auto"/>
        <w:ind w:left="708" w:firstLine="709"/>
        <w:jc w:val="both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</w:t>
      </w:r>
      <w:r w:rsidR="00A45DEE">
        <w:rPr>
          <w:rFonts w:cstheme="minorHAnsi"/>
        </w:rPr>
        <w:t xml:space="preserve"> </w:t>
      </w:r>
      <w:r w:rsidRPr="00A45DEE">
        <w:rPr>
          <w:rFonts w:cstheme="minorHAnsi"/>
        </w:rPr>
        <w:t>pn.</w:t>
      </w:r>
      <w:r w:rsidR="00BD3C4A" w:rsidRPr="00BD3C4A">
        <w:t xml:space="preserve"> </w:t>
      </w:r>
      <w:r w:rsidR="00530D4E" w:rsidRPr="00530D4E">
        <w:t>„</w:t>
      </w:r>
      <w:r w:rsidR="00200BD7">
        <w:t>Dostawa paliw płynnych (ON oraz Pb 95 i Pb 98) do pojazdów i sprzętu silnikowego Komendy Miejskiej PSP w Jeleniej Górze</w:t>
      </w:r>
      <w:r w:rsidR="00530D4E" w:rsidRPr="00530D4E">
        <w:t xml:space="preserve"> </w:t>
      </w:r>
      <w:r w:rsidRPr="00A45DEE">
        <w:rPr>
          <w:rFonts w:cstheme="minorHAnsi"/>
        </w:rPr>
        <w:t>oświadczam, co następuje:</w:t>
      </w:r>
    </w:p>
    <w:p w14:paraId="398273B5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5FFF2AAE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71C7AFD9" w14:textId="0C7356E4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200BD7">
        <w:rPr>
          <w:rFonts w:asciiTheme="minorHAnsi" w:hAnsiTheme="minorHAnsi" w:cstheme="minorHAnsi"/>
          <w:color w:val="222222"/>
          <w:sz w:val="22"/>
          <w:szCs w:val="22"/>
        </w:rPr>
        <w:t xml:space="preserve">z 2023r. 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200BD7">
        <w:rPr>
          <w:rFonts w:asciiTheme="minorHAnsi" w:hAnsiTheme="minorHAnsi" w:cstheme="minorHAnsi"/>
          <w:color w:val="222222"/>
          <w:sz w:val="22"/>
          <w:szCs w:val="22"/>
        </w:rPr>
        <w:t>1497 ze zm.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1"/>
      </w:r>
    </w:p>
    <w:p w14:paraId="2E6651F7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0636B7C4" w:rsidR="0070071F" w:rsidRPr="00A45DEE" w:rsidRDefault="0070071F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16467302" w14:textId="6F3BC4DD" w:rsidR="00CD2FC0" w:rsidRPr="00E54DDB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E54DDB">
        <w:rPr>
          <w:rFonts w:cstheme="minorHAnsi"/>
          <w:color w:val="0070C0"/>
          <w:sz w:val="20"/>
          <w:szCs w:val="20"/>
        </w:rPr>
        <w:t>[UWAGA</w:t>
      </w:r>
      <w:r w:rsidRPr="00E54DD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E54DDB">
        <w:rPr>
          <w:rFonts w:cstheme="minorHAnsi"/>
          <w:i/>
          <w:color w:val="0070C0"/>
          <w:sz w:val="20"/>
          <w:szCs w:val="20"/>
        </w:rPr>
        <w:t>wypełnić</w:t>
      </w:r>
      <w:r w:rsidRPr="00E54DD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E54DD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E54DD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E54DDB">
        <w:rPr>
          <w:rFonts w:cstheme="minorHAnsi"/>
          <w:i/>
          <w:color w:val="0070C0"/>
          <w:sz w:val="20"/>
          <w:szCs w:val="20"/>
        </w:rPr>
        <w:t>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E54DD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E54DD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E54DD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E54DD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E54DD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E54DD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E54DDB">
        <w:rPr>
          <w:rFonts w:cstheme="minorHAnsi"/>
          <w:i/>
          <w:color w:val="0070C0"/>
          <w:sz w:val="20"/>
          <w:szCs w:val="20"/>
        </w:rPr>
        <w:t>n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E54DDB">
        <w:rPr>
          <w:rFonts w:cstheme="minorHAnsi"/>
          <w:i/>
          <w:color w:val="0070C0"/>
          <w:sz w:val="20"/>
          <w:szCs w:val="20"/>
        </w:rPr>
        <w:t>ko</w:t>
      </w:r>
      <w:r w:rsidR="00671064" w:rsidRPr="00E54DDB">
        <w:rPr>
          <w:rFonts w:cstheme="minorHAnsi"/>
          <w:i/>
          <w:color w:val="0070C0"/>
          <w:sz w:val="20"/>
          <w:szCs w:val="20"/>
        </w:rPr>
        <w:t>nieczne.</w:t>
      </w:r>
      <w:r w:rsidRPr="00E54DDB">
        <w:rPr>
          <w:rFonts w:cstheme="minorHAnsi"/>
          <w:color w:val="0070C0"/>
          <w:sz w:val="20"/>
          <w:szCs w:val="20"/>
        </w:rPr>
        <w:t>]</w:t>
      </w:r>
      <w:bookmarkEnd w:id="0"/>
    </w:p>
    <w:p w14:paraId="509E467F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CE4B080" w14:textId="77777777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celu wykazania spełniania warunków udziału w postępowaniu, określonych przez zamawiającego w</w:t>
      </w:r>
      <w:r w:rsidR="0071166D" w:rsidRPr="00A45DEE">
        <w:rPr>
          <w:rFonts w:cstheme="minorHAnsi"/>
        </w:rPr>
        <w:t xml:space="preserve"> 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podmiotu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1" w:name="_Hlk99014455"/>
    </w:p>
    <w:p w14:paraId="776EACB2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r w:rsidRPr="00A45DEE">
        <w:rPr>
          <w:rFonts w:cstheme="minorHAnsi"/>
          <w:i/>
        </w:rPr>
        <w:t xml:space="preserve"> </w:t>
      </w:r>
      <w:bookmarkEnd w:id="1"/>
      <w:r w:rsidR="008D0E7E"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A45DEE">
        <w:rPr>
          <w:rFonts w:cstheme="minorHAnsi"/>
          <w:i/>
        </w:rPr>
        <w:t>CEiDG</w:t>
      </w:r>
      <w:proofErr w:type="spellEnd"/>
      <w:r w:rsidR="008D0E7E" w:rsidRPr="00A45DEE">
        <w:rPr>
          <w:rFonts w:cstheme="minorHAnsi"/>
          <w:i/>
        </w:rPr>
        <w:t>)</w:t>
      </w:r>
      <w:r w:rsidR="008D0E7E" w:rsidRPr="00A45DEE">
        <w:rPr>
          <w:rFonts w:cstheme="minorHAnsi"/>
        </w:rPr>
        <w:t>,</w:t>
      </w:r>
    </w:p>
    <w:p w14:paraId="258AE72E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93A66D7" w14:textId="2BB3A342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087B11AA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4FC7C20" w14:textId="0312EF82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13957F2C" w14:textId="59159AC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2CDF9C7C" w14:textId="77777777" w:rsidR="00883606" w:rsidRPr="00A45DEE" w:rsidRDefault="00883606" w:rsidP="00E54DDB">
      <w:pPr>
        <w:spacing w:after="0" w:line="240" w:lineRule="auto"/>
        <w:jc w:val="both"/>
        <w:rPr>
          <w:rFonts w:cstheme="minorHAnsi"/>
        </w:rPr>
      </w:pPr>
    </w:p>
    <w:p w14:paraId="7E3C794A" w14:textId="77777777" w:rsidR="00EF45B6" w:rsidRPr="00A45DEE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PODANYCH INFORMACJI:</w:t>
      </w:r>
    </w:p>
    <w:p w14:paraId="0D21FB2A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6BAD268A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01C65B0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0C75FC8A" w14:textId="2565E751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167D635" w14:textId="1791898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501E3136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93AB42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79CA2501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C4CA4DB" w14:textId="18A216D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335D507B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7B2A8BC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DE5603E" w14:textId="653D7379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03A9F109" w14:textId="531C75FD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E75769" w14:textId="6605EE2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435F3742" w14:textId="0183DA1A" w:rsidR="00462D74" w:rsidRDefault="00462D74" w:rsidP="00E54DDB">
      <w:pPr>
        <w:spacing w:after="0" w:line="240" w:lineRule="auto"/>
        <w:jc w:val="both"/>
        <w:rPr>
          <w:rFonts w:cstheme="minorHAnsi"/>
        </w:rPr>
      </w:pPr>
    </w:p>
    <w:p w14:paraId="3A52D590" w14:textId="16D7BF0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DC8E41B" w14:textId="4EE3DB3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65DAD1E" w14:textId="77777777" w:rsidR="00DC4F92" w:rsidRPr="00A45DEE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6C6ADB2" w14:textId="6FB1040C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4F02718F" w14:textId="0CA07899" w:rsidR="0072465F" w:rsidRPr="00205010" w:rsidRDefault="0072465F" w:rsidP="00883606">
      <w:pPr>
        <w:spacing w:after="0" w:line="240" w:lineRule="auto"/>
        <w:ind w:left="2552"/>
        <w:jc w:val="both"/>
        <w:rPr>
          <w:rFonts w:cstheme="minorHAnsi"/>
          <w:b/>
          <w:bCs/>
          <w:iCs/>
          <w:sz w:val="20"/>
          <w:szCs w:val="20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  <w:i/>
        </w:rPr>
        <w:tab/>
      </w:r>
      <w:bookmarkStart w:id="2" w:name="_Hlk102639179"/>
      <w:r w:rsidRPr="00205010">
        <w:rPr>
          <w:rFonts w:cstheme="minorHAnsi"/>
          <w:b/>
          <w:bCs/>
          <w:iCs/>
          <w:color w:val="FF0000"/>
          <w:sz w:val="20"/>
          <w:szCs w:val="20"/>
        </w:rPr>
        <w:t xml:space="preserve"> </w:t>
      </w:r>
      <w:bookmarkEnd w:id="2"/>
      <w:r w:rsidR="00205010" w:rsidRPr="00205010">
        <w:rPr>
          <w:rFonts w:cstheme="minorHAnsi"/>
          <w:b/>
          <w:bCs/>
          <w:iCs/>
          <w:color w:val="FF0000"/>
          <w:sz w:val="20"/>
          <w:szCs w:val="20"/>
        </w:rPr>
        <w:t>„PODPIS”</w:t>
      </w:r>
    </w:p>
    <w:p w14:paraId="0C8E3652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05010">
      <w:headerReference w:type="default" r:id="rId8"/>
      <w:headerReference w:type="first" r:id="rId9"/>
      <w:pgSz w:w="11906" w:h="16838"/>
      <w:pgMar w:top="1134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</w:t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F06C110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00BD7">
        <w:rPr>
          <w:rFonts w:eastAsia="Times New Roman" w:cstheme="minorHAnsi"/>
          <w:color w:val="222222"/>
          <w:sz w:val="16"/>
          <w:szCs w:val="16"/>
          <w:lang w:eastAsia="pl-PL"/>
        </w:rPr>
        <w:t>3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 xml:space="preserve">r. poz. </w:t>
      </w:r>
      <w:r w:rsidR="00200BD7">
        <w:rPr>
          <w:rFonts w:eastAsia="Times New Roman" w:cstheme="minorHAnsi"/>
          <w:color w:val="222222"/>
          <w:sz w:val="16"/>
          <w:szCs w:val="16"/>
          <w:lang w:eastAsia="pl-PL"/>
        </w:rPr>
        <w:t>1124 ze zm.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F89D0" w14:textId="26D9E39E" w:rsidR="00A45DEE" w:rsidRPr="00205010" w:rsidRDefault="00205010" w:rsidP="00205010">
    <w:pPr>
      <w:pStyle w:val="Nagwek"/>
    </w:pPr>
    <w:r w:rsidRPr="00205010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DDF12" w14:textId="77777777" w:rsidR="00205010" w:rsidRPr="00205010" w:rsidRDefault="00205010" w:rsidP="00205010">
    <w:pPr>
      <w:spacing w:after="0" w:line="240" w:lineRule="auto"/>
      <w:rPr>
        <w:rFonts w:cstheme="minorHAnsi"/>
        <w:b/>
        <w:sz w:val="24"/>
        <w:szCs w:val="24"/>
      </w:rPr>
    </w:pPr>
    <w:r w:rsidRPr="00205010">
      <w:rPr>
        <w:rFonts w:cstheme="minorHAnsi"/>
        <w:b/>
        <w:sz w:val="24"/>
        <w:szCs w:val="24"/>
      </w:rPr>
      <w:t>MT.2370.1.2024</w:t>
    </w:r>
  </w:p>
  <w:p w14:paraId="196371A2" w14:textId="77777777" w:rsidR="00205010" w:rsidRPr="00205010" w:rsidRDefault="00205010" w:rsidP="00205010">
    <w:pPr>
      <w:pStyle w:val="Nagwek"/>
      <w:ind w:left="2544" w:firstLine="4536"/>
      <w:rPr>
        <w:rFonts w:cstheme="minorHAnsi"/>
        <w:i/>
        <w:iCs/>
        <w:sz w:val="24"/>
        <w:szCs w:val="24"/>
      </w:rPr>
    </w:pPr>
    <w:r w:rsidRPr="00205010">
      <w:rPr>
        <w:rFonts w:cstheme="minorHAnsi"/>
        <w:i/>
        <w:iCs/>
        <w:sz w:val="24"/>
        <w:szCs w:val="24"/>
      </w:rPr>
      <w:t xml:space="preserve"> </w:t>
    </w:r>
    <w:r w:rsidRPr="00205010">
      <w:rPr>
        <w:rFonts w:cstheme="minorHAnsi"/>
        <w:b/>
        <w:bCs/>
        <w:sz w:val="24"/>
        <w:szCs w:val="24"/>
      </w:rPr>
      <w:t>ZAŁĄCZNIK NR 6</w:t>
    </w:r>
    <w:r w:rsidRPr="00205010">
      <w:rPr>
        <w:rFonts w:cstheme="minorHAnsi"/>
        <w:i/>
        <w:i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5318">
    <w:abstractNumId w:val="2"/>
  </w:num>
  <w:num w:numId="2" w16cid:durableId="260726500">
    <w:abstractNumId w:val="1"/>
  </w:num>
  <w:num w:numId="3" w16cid:durableId="18351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0BD7"/>
    <w:rsid w:val="00205010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0D4E"/>
    <w:rsid w:val="0053177A"/>
    <w:rsid w:val="00575189"/>
    <w:rsid w:val="00575E3A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6E6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DE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333"/>
    <w:rsid w:val="00BA798A"/>
    <w:rsid w:val="00BB31F7"/>
    <w:rsid w:val="00BD3C4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19C1"/>
    <w:rsid w:val="00D556E3"/>
    <w:rsid w:val="00D6317D"/>
    <w:rsid w:val="00D91691"/>
    <w:rsid w:val="00D92243"/>
    <w:rsid w:val="00D9619E"/>
    <w:rsid w:val="00DC4F92"/>
    <w:rsid w:val="00DD39BE"/>
    <w:rsid w:val="00DF2D97"/>
    <w:rsid w:val="00DF4767"/>
    <w:rsid w:val="00E10B15"/>
    <w:rsid w:val="00E22985"/>
    <w:rsid w:val="00E34D47"/>
    <w:rsid w:val="00E54DDB"/>
    <w:rsid w:val="00EB6A38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Dawidowicz (KM Jelenia Góra)</cp:lastModifiedBy>
  <cp:revision>3</cp:revision>
  <cp:lastPrinted>2023-06-15T09:58:00Z</cp:lastPrinted>
  <dcterms:created xsi:type="dcterms:W3CDTF">2024-03-21T13:08:00Z</dcterms:created>
  <dcterms:modified xsi:type="dcterms:W3CDTF">2024-03-22T11:04:00Z</dcterms:modified>
</cp:coreProperties>
</file>