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391A6" w14:textId="4C2EF99F" w:rsidR="00AD36C0" w:rsidRPr="00EA6451" w:rsidRDefault="000F2F02" w:rsidP="0069649E">
      <w:pPr>
        <w:pStyle w:val="Domylnie"/>
        <w:tabs>
          <w:tab w:val="center" w:pos="4873"/>
          <w:tab w:val="left" w:pos="7200"/>
          <w:tab w:val="left" w:pos="7513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="Calibri"/>
          <w:bCs/>
          <w:i/>
          <w:sz w:val="22"/>
          <w:szCs w:val="22"/>
        </w:rPr>
        <w:tab/>
      </w:r>
      <w:r w:rsidR="00262572">
        <w:rPr>
          <w:rFonts w:ascii="Calibri" w:hAnsi="Calibri" w:cs="Calibri"/>
          <w:bCs/>
          <w:i/>
          <w:sz w:val="22"/>
          <w:szCs w:val="22"/>
        </w:rPr>
        <w:t xml:space="preserve">                                                                         </w:t>
      </w:r>
      <w:r>
        <w:rPr>
          <w:rFonts w:ascii="Calibri" w:hAnsi="Calibri" w:cs="Calibri"/>
          <w:bCs/>
          <w:i/>
          <w:sz w:val="22"/>
          <w:szCs w:val="22"/>
        </w:rPr>
        <w:t>Projektowane</w:t>
      </w:r>
      <w:r w:rsidR="00E818E0">
        <w:rPr>
          <w:rFonts w:ascii="Calibri" w:hAnsi="Calibri" w:cs="Calibri"/>
          <w:bCs/>
          <w:i/>
          <w:sz w:val="22"/>
          <w:szCs w:val="22"/>
        </w:rPr>
        <w:t xml:space="preserve"> postanowienia umowy  – Z</w:t>
      </w:r>
      <w:bookmarkStart w:id="0" w:name="_GoBack"/>
      <w:bookmarkEnd w:id="0"/>
      <w:r w:rsidRPr="003364D0">
        <w:rPr>
          <w:rFonts w:ascii="Calibri" w:hAnsi="Calibri" w:cs="Calibri"/>
          <w:bCs/>
          <w:i/>
          <w:sz w:val="22"/>
          <w:szCs w:val="22"/>
        </w:rPr>
        <w:t xml:space="preserve">ałącznik nr 4 do </w:t>
      </w:r>
      <w:r>
        <w:rPr>
          <w:rFonts w:ascii="Calibri" w:hAnsi="Calibri" w:cs="Calibri"/>
          <w:bCs/>
          <w:i/>
          <w:sz w:val="22"/>
          <w:szCs w:val="22"/>
        </w:rPr>
        <w:t>SWZ</w:t>
      </w:r>
    </w:p>
    <w:p w14:paraId="69B98BB9" w14:textId="77777777" w:rsidR="00AD36C0" w:rsidRPr="00EA6451" w:rsidRDefault="00AD36C0" w:rsidP="0069649E">
      <w:pPr>
        <w:pStyle w:val="Domylnie"/>
        <w:tabs>
          <w:tab w:val="center" w:pos="4873"/>
          <w:tab w:val="left" w:pos="7200"/>
          <w:tab w:val="left" w:pos="7513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93A88AC" w14:textId="24D0A139" w:rsidR="00957C85" w:rsidRPr="000F2F02" w:rsidRDefault="00ED0438" w:rsidP="0069649E">
      <w:pPr>
        <w:pStyle w:val="Domylnie"/>
        <w:tabs>
          <w:tab w:val="center" w:pos="4873"/>
          <w:tab w:val="left" w:pos="7200"/>
          <w:tab w:val="left" w:pos="7513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nr…….</w:t>
      </w:r>
    </w:p>
    <w:p w14:paraId="5124E718" w14:textId="46450A31" w:rsidR="0069649E" w:rsidRPr="000F2F02" w:rsidRDefault="0069649E" w:rsidP="000F2F02">
      <w:pPr>
        <w:pStyle w:val="Domylnie"/>
        <w:tabs>
          <w:tab w:val="center" w:pos="4873"/>
          <w:tab w:val="left" w:pos="7200"/>
          <w:tab w:val="left" w:pos="7513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4D320B9" w14:textId="77777777" w:rsidR="00957C85" w:rsidRPr="00EA6451" w:rsidRDefault="00957C85" w:rsidP="0069649E">
      <w:pPr>
        <w:pStyle w:val="Domylnie"/>
        <w:spacing w:line="276" w:lineRule="auto"/>
        <w:rPr>
          <w:rFonts w:asciiTheme="minorHAnsi" w:hAnsiTheme="minorHAnsi" w:cstheme="minorHAnsi"/>
        </w:rPr>
      </w:pPr>
    </w:p>
    <w:p w14:paraId="029B0FE9" w14:textId="7777777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</w:p>
    <w:p w14:paraId="11BE01B0" w14:textId="043D30CD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zawarta w dniu</w:t>
      </w:r>
      <w:r w:rsidR="00767D78" w:rsidRPr="00767D78">
        <w:rPr>
          <w:rFonts w:asciiTheme="minorHAnsi" w:hAnsiTheme="minorHAnsi" w:cstheme="minorHAnsi"/>
        </w:rPr>
        <w:t>…………………………….</w:t>
      </w:r>
      <w:r w:rsidRPr="00767D78">
        <w:rPr>
          <w:rFonts w:asciiTheme="minorHAnsi" w:hAnsiTheme="minorHAnsi" w:cstheme="minorHAnsi"/>
        </w:rPr>
        <w:t>,</w:t>
      </w:r>
      <w:r w:rsidRPr="00EA6451">
        <w:rPr>
          <w:rFonts w:asciiTheme="minorHAnsi" w:hAnsiTheme="minorHAnsi" w:cstheme="minorHAnsi"/>
        </w:rPr>
        <w:t xml:space="preserve"> w Krakowie, pomiędzy</w:t>
      </w:r>
      <w:r w:rsidR="00F76B46" w:rsidRPr="00EA6451">
        <w:rPr>
          <w:rFonts w:asciiTheme="minorHAnsi" w:hAnsiTheme="minorHAnsi" w:cstheme="minorHAnsi"/>
        </w:rPr>
        <w:t>:</w:t>
      </w:r>
    </w:p>
    <w:p w14:paraId="58F40369" w14:textId="77777777" w:rsidR="0069649E" w:rsidRPr="00EA6451" w:rsidRDefault="0069649E" w:rsidP="0069649E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p w14:paraId="41537E94" w14:textId="4E276900" w:rsidR="00957C85" w:rsidRPr="00EA6451" w:rsidRDefault="00957C85" w:rsidP="00E6766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EA6451">
        <w:rPr>
          <w:rFonts w:asciiTheme="minorHAnsi" w:hAnsiTheme="minorHAnsi" w:cstheme="minorHAnsi"/>
          <w:b/>
          <w:bCs/>
          <w:color w:val="auto"/>
        </w:rPr>
        <w:t xml:space="preserve">Muzeum Historycznym Miasta Krakowa </w:t>
      </w:r>
      <w:r w:rsidRPr="00EA6451">
        <w:rPr>
          <w:rFonts w:asciiTheme="minorHAnsi" w:hAnsiTheme="minorHAnsi" w:cstheme="minorHAnsi"/>
          <w:color w:val="auto"/>
        </w:rPr>
        <w:t xml:space="preserve">z siedzibą: Rynek Główny 35, 31-011 Kraków, wpisanym do Rejestru Instytucji Kultury prowadzonego przez Gminę Miejską Kraków, pod numerem 37, posiadającym REGON: 382698540, oraz NIP: 6762562544, </w:t>
      </w:r>
    </w:p>
    <w:p w14:paraId="3B2BC2BE" w14:textId="77777777" w:rsidR="00957C85" w:rsidRPr="00EA6451" w:rsidRDefault="00957C85" w:rsidP="0069649E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A6451">
        <w:rPr>
          <w:rFonts w:asciiTheme="minorHAnsi" w:hAnsiTheme="minorHAnsi" w:cstheme="minorHAnsi"/>
          <w:color w:val="auto"/>
        </w:rPr>
        <w:t xml:space="preserve">reprezentowanym przez: </w:t>
      </w:r>
    </w:p>
    <w:p w14:paraId="18DAB7BC" w14:textId="129833F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E67667" w:rsidRPr="00EA6451">
        <w:rPr>
          <w:rFonts w:asciiTheme="minorHAnsi" w:hAnsiTheme="minorHAnsi" w:cstheme="minorHAnsi"/>
        </w:rPr>
        <w:t>………</w:t>
      </w:r>
      <w:r w:rsidR="00767D78">
        <w:rPr>
          <w:rFonts w:asciiTheme="minorHAnsi" w:hAnsiTheme="minorHAnsi" w:cstheme="minorHAnsi"/>
        </w:rPr>
        <w:t>………………………………………………..</w:t>
      </w:r>
    </w:p>
    <w:p w14:paraId="19C7706E" w14:textId="7777777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zwanym dalej „</w:t>
      </w:r>
      <w:r w:rsidRPr="00EA6451">
        <w:rPr>
          <w:rFonts w:asciiTheme="minorHAnsi" w:hAnsiTheme="minorHAnsi" w:cstheme="minorHAnsi"/>
          <w:b/>
        </w:rPr>
        <w:t>Zamawiającym”,</w:t>
      </w:r>
    </w:p>
    <w:p w14:paraId="1330EA3B" w14:textId="7777777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</w:p>
    <w:p w14:paraId="246D4924" w14:textId="085A7EF0" w:rsidR="00767D78" w:rsidRDefault="00957C85" w:rsidP="00767D78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a</w:t>
      </w:r>
    </w:p>
    <w:p w14:paraId="12C48413" w14:textId="6B205C0D" w:rsidR="00767D78" w:rsidRDefault="00767D78" w:rsidP="00767D78">
      <w:pPr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14:paraId="28EE35FD" w14:textId="35449DFA" w:rsidR="00957C85" w:rsidRPr="00EA6451" w:rsidRDefault="00957C85" w:rsidP="00767D78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reprezentowanym przez:</w:t>
      </w:r>
    </w:p>
    <w:p w14:paraId="7E506A88" w14:textId="77777777" w:rsidR="00AD36C0" w:rsidRPr="00EA6451" w:rsidRDefault="00AD36C0" w:rsidP="0069649E">
      <w:pPr>
        <w:spacing w:line="276" w:lineRule="auto"/>
        <w:jc w:val="both"/>
        <w:rPr>
          <w:rFonts w:asciiTheme="minorHAnsi" w:hAnsiTheme="minorHAnsi" w:cstheme="minorHAnsi"/>
        </w:rPr>
      </w:pPr>
    </w:p>
    <w:p w14:paraId="62B75685" w14:textId="615112F0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zwanym dalej „</w:t>
      </w:r>
      <w:r w:rsidRPr="00EA6451">
        <w:rPr>
          <w:rFonts w:asciiTheme="minorHAnsi" w:hAnsiTheme="minorHAnsi" w:cstheme="minorHAnsi"/>
          <w:b/>
        </w:rPr>
        <w:t>Wykonawcą”,</w:t>
      </w:r>
    </w:p>
    <w:p w14:paraId="2E7F0CC0" w14:textId="7777777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</w:p>
    <w:p w14:paraId="5B18F2D2" w14:textId="77777777" w:rsidR="00957C85" w:rsidRPr="00EA6451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zwanymi dalej „Stronami”,</w:t>
      </w:r>
    </w:p>
    <w:p w14:paraId="672850A8" w14:textId="77777777" w:rsidR="00957C85" w:rsidRPr="00EA6451" w:rsidRDefault="00957C85" w:rsidP="0069649E">
      <w:pPr>
        <w:pStyle w:val="Domylnie"/>
        <w:spacing w:line="276" w:lineRule="auto"/>
        <w:rPr>
          <w:rFonts w:asciiTheme="minorHAnsi" w:hAnsiTheme="minorHAnsi" w:cstheme="minorHAnsi"/>
        </w:rPr>
      </w:pPr>
    </w:p>
    <w:p w14:paraId="10AB2C3A" w14:textId="0103493A" w:rsidR="00957C85" w:rsidRPr="00767D78" w:rsidRDefault="00957C85" w:rsidP="0069649E">
      <w:pPr>
        <w:spacing w:line="276" w:lineRule="auto"/>
        <w:jc w:val="both"/>
        <w:rPr>
          <w:rFonts w:asciiTheme="minorHAnsi" w:hAnsiTheme="minorHAnsi" w:cstheme="minorHAnsi"/>
        </w:rPr>
      </w:pPr>
      <w:r w:rsidRPr="00767D78">
        <w:rPr>
          <w:rFonts w:asciiTheme="minorHAnsi" w:hAnsiTheme="minorHAnsi" w:cstheme="minorHAnsi"/>
          <w:spacing w:val="-4"/>
        </w:rPr>
        <w:t>W wyniku przeprowadzonego postępowania o udzielenie zamówienia publicznego prowadzonego w trybie podstawowym bez negocjacji na podstawie art. 275 ustawy z dnia 11 września 2019 r. - Prawo Zamówi</w:t>
      </w:r>
      <w:r w:rsidR="009512C3">
        <w:rPr>
          <w:rFonts w:asciiTheme="minorHAnsi" w:hAnsiTheme="minorHAnsi" w:cstheme="minorHAnsi"/>
          <w:spacing w:val="-4"/>
        </w:rPr>
        <w:t>eń Publicznych (</w:t>
      </w:r>
      <w:proofErr w:type="spellStart"/>
      <w:r w:rsidR="009512C3">
        <w:rPr>
          <w:rFonts w:asciiTheme="minorHAnsi" w:hAnsiTheme="minorHAnsi" w:cstheme="minorHAnsi"/>
          <w:spacing w:val="-4"/>
        </w:rPr>
        <w:t>t.j</w:t>
      </w:r>
      <w:proofErr w:type="spellEnd"/>
      <w:r w:rsidR="009512C3">
        <w:rPr>
          <w:rFonts w:asciiTheme="minorHAnsi" w:hAnsiTheme="minorHAnsi" w:cstheme="minorHAnsi"/>
          <w:spacing w:val="-4"/>
        </w:rPr>
        <w:t>. Dz. U. 2023 r. poz. 1605</w:t>
      </w:r>
      <w:r w:rsidRPr="00767D78">
        <w:rPr>
          <w:rFonts w:asciiTheme="minorHAnsi" w:hAnsiTheme="minorHAnsi" w:cstheme="minorHAnsi"/>
          <w:spacing w:val="-4"/>
        </w:rPr>
        <w:t xml:space="preserve"> ze zm.), </w:t>
      </w:r>
      <w:r w:rsidRPr="00767D78">
        <w:rPr>
          <w:rFonts w:asciiTheme="minorHAnsi" w:hAnsiTheme="minorHAnsi" w:cstheme="minorHAnsi"/>
        </w:rPr>
        <w:t>zwanej dalej „ustawą”</w:t>
      </w:r>
      <w:r w:rsidRPr="00767D78">
        <w:rPr>
          <w:rFonts w:asciiTheme="minorHAnsi" w:hAnsiTheme="minorHAnsi" w:cstheme="minorHAnsi"/>
          <w:spacing w:val="-4"/>
        </w:rPr>
        <w:t xml:space="preserve">, na </w:t>
      </w:r>
      <w:r w:rsidR="00767D78" w:rsidRPr="00767D78">
        <w:rPr>
          <w:rFonts w:asciiTheme="minorHAnsi" w:hAnsiTheme="minorHAnsi" w:cstheme="minorHAnsi"/>
          <w:i/>
          <w:color w:val="000000"/>
        </w:rPr>
        <w:t>„</w:t>
      </w:r>
      <w:r w:rsidR="00767D78" w:rsidRPr="00767D78">
        <w:rPr>
          <w:rFonts w:asciiTheme="minorHAnsi" w:hAnsiTheme="minorHAnsi" w:cstheme="minorHAnsi"/>
          <w:bCs/>
        </w:rPr>
        <w:t xml:space="preserve">Przeprowadzenie </w:t>
      </w:r>
      <w:r w:rsidR="00767D78" w:rsidRPr="00767D78">
        <w:rPr>
          <w:rFonts w:asciiTheme="minorHAnsi" w:hAnsiTheme="minorHAnsi" w:cstheme="minorHAnsi"/>
        </w:rPr>
        <w:t xml:space="preserve">kampanii outdoorowej promującej projekty i oddziały Muzeum Historycznego Miasta Krakowa na nośnikach </w:t>
      </w:r>
      <w:proofErr w:type="spellStart"/>
      <w:r w:rsidR="00767D78" w:rsidRPr="00767D78">
        <w:rPr>
          <w:rFonts w:asciiTheme="minorHAnsi" w:hAnsiTheme="minorHAnsi" w:cstheme="minorHAnsi"/>
        </w:rPr>
        <w:t>citylight</w:t>
      </w:r>
      <w:proofErr w:type="spellEnd"/>
      <w:r w:rsidR="00767D78" w:rsidRPr="00767D78">
        <w:rPr>
          <w:rFonts w:asciiTheme="minorHAnsi" w:hAnsiTheme="minorHAnsi" w:cstheme="minorHAnsi"/>
        </w:rPr>
        <w:t xml:space="preserve"> w Krakowie</w:t>
      </w:r>
      <w:r w:rsidR="00767D78" w:rsidRPr="00767D78">
        <w:rPr>
          <w:rFonts w:asciiTheme="minorHAnsi" w:hAnsiTheme="minorHAnsi" w:cstheme="minorHAnsi"/>
          <w:color w:val="000000"/>
        </w:rPr>
        <w:t>”</w:t>
      </w:r>
      <w:r w:rsidR="00767D78">
        <w:rPr>
          <w:rFonts w:asciiTheme="minorHAnsi" w:hAnsiTheme="minorHAnsi" w:cstheme="minorHAnsi"/>
          <w:color w:val="000000"/>
        </w:rPr>
        <w:t>,</w:t>
      </w:r>
      <w:r w:rsidR="00767D78" w:rsidRPr="00767D78">
        <w:rPr>
          <w:rFonts w:asciiTheme="minorHAnsi" w:hAnsiTheme="minorHAnsi" w:cstheme="minorHAnsi"/>
          <w:bCs/>
        </w:rPr>
        <w:t xml:space="preserve"> </w:t>
      </w:r>
      <w:r w:rsidRPr="00767D78">
        <w:rPr>
          <w:rFonts w:asciiTheme="minorHAnsi" w:hAnsiTheme="minorHAnsi" w:cstheme="minorHAnsi"/>
          <w:spacing w:val="-4"/>
        </w:rPr>
        <w:t>a także w związku z wyłonieniem najkorzystniejszej oferty, Strony Umowy postanowiły, co następuje:</w:t>
      </w:r>
    </w:p>
    <w:p w14:paraId="0F3FA94A" w14:textId="3C0BD6E4" w:rsidR="00B15E9C" w:rsidRPr="00EA6451" w:rsidRDefault="00B15E9C" w:rsidP="0069649E">
      <w:pPr>
        <w:pStyle w:val="Domylnie"/>
        <w:spacing w:line="276" w:lineRule="auto"/>
        <w:rPr>
          <w:rFonts w:asciiTheme="minorHAnsi" w:hAnsiTheme="minorHAnsi" w:cstheme="minorHAnsi"/>
        </w:rPr>
      </w:pPr>
    </w:p>
    <w:p w14:paraId="6BD107CD" w14:textId="77777777" w:rsidR="00957C85" w:rsidRPr="00EA6451" w:rsidRDefault="00957C85" w:rsidP="0069649E">
      <w:pPr>
        <w:pStyle w:val="Domylnie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1</w:t>
      </w:r>
    </w:p>
    <w:p w14:paraId="34D02A9B" w14:textId="053C48B1" w:rsidR="00B15E9C" w:rsidRPr="00EA6451" w:rsidRDefault="00957C85" w:rsidP="009512C3">
      <w:pPr>
        <w:pStyle w:val="Domylnie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Przedmiot umowy </w:t>
      </w:r>
    </w:p>
    <w:p w14:paraId="26A577FF" w14:textId="48638DAF" w:rsidR="00957C85" w:rsidRPr="00EA6451" w:rsidRDefault="00957C85" w:rsidP="006B150F">
      <w:pPr>
        <w:pStyle w:val="Akapitzlist"/>
        <w:numPr>
          <w:ilvl w:val="0"/>
          <w:numId w:val="1"/>
        </w:numPr>
        <w:tabs>
          <w:tab w:val="clear" w:pos="720"/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iCs/>
          <w:kern w:val="1"/>
          <w:lang w:val="pl-PL" w:eastAsia="zh-CN"/>
        </w:rPr>
      </w:pPr>
      <w:r w:rsidRPr="00EA6451">
        <w:rPr>
          <w:rFonts w:asciiTheme="minorHAnsi" w:hAnsiTheme="minorHAnsi" w:cstheme="minorHAnsi"/>
          <w:iCs/>
          <w:kern w:val="1"/>
          <w:lang w:val="pl-PL" w:eastAsia="zh-CN"/>
        </w:rPr>
        <w:t xml:space="preserve">Przedmiotem niniejszej Umowy jest przeprowadzenie kampanii outdoorowej promującej projekty i oddziały Muzeum </w:t>
      </w:r>
      <w:r w:rsidR="00767D78">
        <w:rPr>
          <w:rFonts w:asciiTheme="minorHAnsi" w:hAnsiTheme="minorHAnsi" w:cstheme="minorHAnsi"/>
          <w:iCs/>
          <w:kern w:val="1"/>
          <w:lang w:val="pl-PL" w:eastAsia="zh-CN"/>
        </w:rPr>
        <w:t xml:space="preserve">Historycznego Miasta </w:t>
      </w:r>
      <w:r w:rsidRPr="00EA6451">
        <w:rPr>
          <w:rFonts w:asciiTheme="minorHAnsi" w:hAnsiTheme="minorHAnsi" w:cstheme="minorHAnsi"/>
          <w:iCs/>
          <w:kern w:val="1"/>
          <w:lang w:val="pl-PL" w:eastAsia="zh-CN"/>
        </w:rPr>
        <w:t>Krakowa na</w:t>
      </w:r>
      <w:r w:rsidR="00B36EC6">
        <w:rPr>
          <w:rFonts w:asciiTheme="minorHAnsi" w:hAnsiTheme="minorHAnsi" w:cstheme="minorHAnsi"/>
          <w:iCs/>
          <w:kern w:val="1"/>
          <w:lang w:val="pl-PL" w:eastAsia="zh-CN"/>
        </w:rPr>
        <w:t xml:space="preserve"> nośnikach </w:t>
      </w:r>
      <w:proofErr w:type="spellStart"/>
      <w:r w:rsidR="00B36EC6">
        <w:rPr>
          <w:rFonts w:asciiTheme="minorHAnsi" w:hAnsiTheme="minorHAnsi" w:cstheme="minorHAnsi"/>
          <w:iCs/>
          <w:kern w:val="1"/>
          <w:lang w:val="pl-PL" w:eastAsia="zh-CN"/>
        </w:rPr>
        <w:t>citylight</w:t>
      </w:r>
      <w:proofErr w:type="spellEnd"/>
      <w:r w:rsidR="00B36EC6">
        <w:rPr>
          <w:rFonts w:asciiTheme="minorHAnsi" w:hAnsiTheme="minorHAnsi" w:cstheme="minorHAnsi"/>
          <w:iCs/>
          <w:kern w:val="1"/>
          <w:lang w:val="pl-PL" w:eastAsia="zh-CN"/>
        </w:rPr>
        <w:t xml:space="preserve"> w Krakowie</w:t>
      </w:r>
      <w:r w:rsidRPr="00EA6451">
        <w:rPr>
          <w:rFonts w:asciiTheme="minorHAnsi" w:hAnsiTheme="minorHAnsi" w:cstheme="minorHAnsi"/>
          <w:iCs/>
          <w:kern w:val="1"/>
          <w:lang w:val="pl-PL" w:eastAsia="zh-CN"/>
        </w:rPr>
        <w:t xml:space="preserve"> (dalej „Przedmiot Umowy”).</w:t>
      </w:r>
    </w:p>
    <w:p w14:paraId="34F941A9" w14:textId="21F92CDD" w:rsidR="00957C85" w:rsidRPr="00EA6451" w:rsidRDefault="00957C85" w:rsidP="006B150F">
      <w:pPr>
        <w:pStyle w:val="Domylnie"/>
        <w:numPr>
          <w:ilvl w:val="0"/>
          <w:numId w:val="1"/>
        </w:numPr>
        <w:tabs>
          <w:tab w:val="clear" w:pos="720"/>
          <w:tab w:val="left" w:pos="567"/>
          <w:tab w:val="left" w:pos="1701"/>
        </w:tabs>
        <w:spacing w:line="276" w:lineRule="auto"/>
        <w:ind w:left="567" w:hanging="567"/>
        <w:jc w:val="both"/>
        <w:rPr>
          <w:rFonts w:asciiTheme="minorHAnsi" w:hAnsiTheme="minorHAnsi" w:cstheme="minorHAnsi"/>
          <w:iCs/>
        </w:rPr>
      </w:pPr>
      <w:r w:rsidRPr="00EA6451">
        <w:rPr>
          <w:rFonts w:asciiTheme="minorHAnsi" w:hAnsiTheme="minorHAnsi" w:cstheme="minorHAnsi"/>
        </w:rPr>
        <w:t xml:space="preserve">Szczegółowy zakres Przedmiot Umowy określa Załącznik nr 1 do Umowy – </w:t>
      </w:r>
      <w:r w:rsidR="005D42B5">
        <w:rPr>
          <w:rFonts w:asciiTheme="minorHAnsi" w:hAnsiTheme="minorHAnsi" w:cstheme="minorHAnsi"/>
          <w:iCs/>
        </w:rPr>
        <w:t>Opis przedmiotu zamówienia.</w:t>
      </w:r>
    </w:p>
    <w:p w14:paraId="5958C9EF" w14:textId="77777777" w:rsidR="00957C85" w:rsidRPr="00EA6451" w:rsidRDefault="00957C85" w:rsidP="006B150F">
      <w:pPr>
        <w:pStyle w:val="Domylnie"/>
        <w:numPr>
          <w:ilvl w:val="0"/>
          <w:numId w:val="1"/>
        </w:numPr>
        <w:tabs>
          <w:tab w:val="clear" w:pos="720"/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iCs/>
        </w:rPr>
      </w:pPr>
      <w:r w:rsidRPr="00EA6451">
        <w:rPr>
          <w:rFonts w:asciiTheme="minorHAnsi" w:hAnsiTheme="minorHAnsi" w:cstheme="minorHAnsi"/>
          <w:iCs/>
        </w:rPr>
        <w:t>Wykonawca oświadcza, że posiada odpowiednią wiedzę, doświadczenie i dysponuje stosowną bazą do wykonania Przedmiotu Umowy oraz zobowiązuje się wykonać Przedmiot Umowy przy zachowaniu należytej staranności, zgodnie z profesjonalnym charakterem prowadzonej działalności.</w:t>
      </w:r>
    </w:p>
    <w:p w14:paraId="3E47B1FD" w14:textId="491C87AA" w:rsidR="00957C85" w:rsidRPr="00EA6451" w:rsidRDefault="00957C85" w:rsidP="006B150F">
      <w:pPr>
        <w:pStyle w:val="Domylnie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iCs/>
        </w:rPr>
      </w:pPr>
      <w:r w:rsidRPr="00EA6451">
        <w:rPr>
          <w:rFonts w:asciiTheme="minorHAnsi" w:hAnsiTheme="minorHAnsi" w:cstheme="minorHAnsi"/>
          <w:iCs/>
        </w:rPr>
        <w:t xml:space="preserve">Wykonawca oświadcza, że zapoznał się z warunkami, które są niezbędne do wykonania </w:t>
      </w:r>
      <w:r w:rsidRPr="00EA6451">
        <w:rPr>
          <w:rFonts w:asciiTheme="minorHAnsi" w:hAnsiTheme="minorHAnsi" w:cstheme="minorHAnsi"/>
          <w:iCs/>
        </w:rPr>
        <w:lastRenderedPageBreak/>
        <w:t>Przedmiotu Umowy i wykona Umowę, bez konieczności ponoszenia przez Zamawiającego jakichkolwiek dodatkowych kosztów.</w:t>
      </w:r>
    </w:p>
    <w:p w14:paraId="15D884B5" w14:textId="124A9C1D" w:rsidR="00B15E9C" w:rsidRPr="00EA6451" w:rsidRDefault="00B15E9C" w:rsidP="00B15E9C">
      <w:pPr>
        <w:pStyle w:val="Domylnie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5F83FA6B" w14:textId="77777777" w:rsidR="00957C85" w:rsidRPr="00EA6451" w:rsidRDefault="00957C85" w:rsidP="0069649E">
      <w:pPr>
        <w:pStyle w:val="Domylnie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2</w:t>
      </w:r>
    </w:p>
    <w:p w14:paraId="3344F040" w14:textId="2591034E" w:rsidR="00B15E9C" w:rsidRPr="009512C3" w:rsidRDefault="00957C85" w:rsidP="009512C3">
      <w:pPr>
        <w:pStyle w:val="Domylnie"/>
        <w:spacing w:line="276" w:lineRule="auto"/>
        <w:jc w:val="center"/>
        <w:rPr>
          <w:rFonts w:asciiTheme="minorHAnsi" w:hAnsiTheme="minorHAnsi" w:cstheme="minorHAnsi"/>
          <w:b/>
          <w:color w:val="000000"/>
          <w:lang w:eastAsia="pl-PL"/>
        </w:rPr>
      </w:pPr>
      <w:r w:rsidRPr="00EA6451">
        <w:rPr>
          <w:rFonts w:asciiTheme="minorHAnsi" w:hAnsiTheme="minorHAnsi" w:cstheme="minorHAnsi"/>
          <w:b/>
          <w:bCs/>
        </w:rPr>
        <w:t xml:space="preserve">Termin </w:t>
      </w:r>
      <w:r w:rsidRPr="00EA6451">
        <w:rPr>
          <w:rFonts w:asciiTheme="minorHAnsi" w:hAnsiTheme="minorHAnsi" w:cstheme="minorHAnsi"/>
          <w:b/>
          <w:color w:val="000000"/>
          <w:lang w:eastAsia="pl-PL"/>
        </w:rPr>
        <w:t>realizacji przedmiotu Umowy</w:t>
      </w:r>
    </w:p>
    <w:p w14:paraId="362C3035" w14:textId="083F2860" w:rsidR="00957C85" w:rsidRPr="00EA6451" w:rsidRDefault="00957C85" w:rsidP="006B150F">
      <w:pPr>
        <w:pStyle w:val="Domylnie"/>
        <w:numPr>
          <w:ilvl w:val="0"/>
          <w:numId w:val="10"/>
        </w:numPr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Usługa będzie przeprowadzana w kampaniach, których terminy są wskazane w Załącznik</w:t>
      </w:r>
      <w:r w:rsidR="005D42B5">
        <w:rPr>
          <w:rFonts w:asciiTheme="minorHAnsi" w:hAnsiTheme="minorHAnsi" w:cstheme="minorHAnsi"/>
        </w:rPr>
        <w:t>u</w:t>
      </w:r>
      <w:r w:rsidRPr="00EA6451">
        <w:rPr>
          <w:rFonts w:asciiTheme="minorHAnsi" w:hAnsiTheme="minorHAnsi" w:cstheme="minorHAnsi"/>
        </w:rPr>
        <w:t xml:space="preserve"> nr 1 do Umowy – </w:t>
      </w:r>
      <w:r w:rsidRPr="00EA6451">
        <w:rPr>
          <w:rFonts w:asciiTheme="minorHAnsi" w:hAnsiTheme="minorHAnsi" w:cstheme="minorHAnsi"/>
          <w:iCs/>
        </w:rPr>
        <w:t>Opis przedmiotu zamówienia</w:t>
      </w:r>
      <w:r w:rsidR="00767D78">
        <w:rPr>
          <w:rFonts w:asciiTheme="minorHAnsi" w:hAnsiTheme="minorHAnsi" w:cstheme="minorHAnsi"/>
          <w:iCs/>
        </w:rPr>
        <w:t>.</w:t>
      </w:r>
    </w:p>
    <w:p w14:paraId="584232ED" w14:textId="1C04F284" w:rsidR="00957C85" w:rsidRPr="00767D78" w:rsidRDefault="00957C85" w:rsidP="006B150F">
      <w:pPr>
        <w:pStyle w:val="Domylnie"/>
        <w:numPr>
          <w:ilvl w:val="0"/>
          <w:numId w:val="10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EA6451">
        <w:rPr>
          <w:rFonts w:asciiTheme="minorHAnsi" w:hAnsiTheme="minorHAnsi" w:cstheme="minorHAnsi"/>
        </w:rPr>
        <w:t xml:space="preserve">Umowa zostaje zawarta na czas określony tj. </w:t>
      </w:r>
      <w:r w:rsidRPr="00767D78">
        <w:rPr>
          <w:rFonts w:asciiTheme="minorHAnsi" w:hAnsiTheme="minorHAnsi" w:cstheme="minorHAnsi"/>
          <w:b/>
        </w:rPr>
        <w:t xml:space="preserve">do dnia </w:t>
      </w:r>
      <w:r w:rsidR="00E33FF5">
        <w:rPr>
          <w:rFonts w:asciiTheme="minorHAnsi" w:eastAsia="PalatinoLinotype-Roman" w:hAnsiTheme="minorHAnsi" w:cstheme="minorHAnsi"/>
          <w:b/>
          <w:bCs/>
        </w:rPr>
        <w:t>do 30.11</w:t>
      </w:r>
      <w:r w:rsidR="00767D78" w:rsidRPr="00767D78">
        <w:rPr>
          <w:rFonts w:asciiTheme="minorHAnsi" w:eastAsia="PalatinoLinotype-Roman" w:hAnsiTheme="minorHAnsi" w:cstheme="minorHAnsi"/>
          <w:b/>
          <w:bCs/>
        </w:rPr>
        <w:t>.2024</w:t>
      </w:r>
      <w:r w:rsidR="00E46989" w:rsidRPr="00767D78">
        <w:rPr>
          <w:rFonts w:asciiTheme="minorHAnsi" w:eastAsia="PalatinoLinotype-Roman" w:hAnsiTheme="minorHAnsi" w:cstheme="minorHAnsi"/>
          <w:b/>
          <w:bCs/>
        </w:rPr>
        <w:t xml:space="preserve"> roku</w:t>
      </w:r>
      <w:r w:rsidR="00D6248E">
        <w:rPr>
          <w:rFonts w:asciiTheme="minorHAnsi" w:eastAsia="PalatinoLinotype-Roman" w:hAnsiTheme="minorHAnsi" w:cstheme="minorHAnsi"/>
          <w:b/>
          <w:bCs/>
        </w:rPr>
        <w:t>.</w:t>
      </w:r>
    </w:p>
    <w:p w14:paraId="6F2F948F" w14:textId="3466AA81" w:rsidR="00B15E9C" w:rsidRPr="00EA6451" w:rsidRDefault="00B15E9C" w:rsidP="00B15E9C">
      <w:pPr>
        <w:pStyle w:val="Domylnie"/>
        <w:spacing w:line="276" w:lineRule="auto"/>
        <w:jc w:val="both"/>
        <w:rPr>
          <w:rFonts w:asciiTheme="minorHAnsi" w:hAnsiTheme="minorHAnsi" w:cstheme="minorHAnsi"/>
        </w:rPr>
      </w:pPr>
    </w:p>
    <w:p w14:paraId="7EA8877C" w14:textId="6B9503A8" w:rsidR="00957C85" w:rsidRPr="00EA6451" w:rsidRDefault="00957C85" w:rsidP="00B36EC6">
      <w:pPr>
        <w:tabs>
          <w:tab w:val="left" w:pos="765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3</w:t>
      </w:r>
    </w:p>
    <w:p w14:paraId="1A2C5448" w14:textId="5B282850" w:rsidR="00B15E9C" w:rsidRPr="00EA6451" w:rsidRDefault="00957C85" w:rsidP="009512C3">
      <w:pPr>
        <w:tabs>
          <w:tab w:val="left" w:pos="765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Wynagrodzenie </w:t>
      </w:r>
    </w:p>
    <w:p w14:paraId="3AECFCF8" w14:textId="2D3F27AD" w:rsidR="00957C85" w:rsidRPr="00EA6451" w:rsidRDefault="00957C85" w:rsidP="006B150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Za wykonanie Przedmiotu Umowy określonego w § 1, Wykonawcy przysłu</w:t>
      </w:r>
      <w:r w:rsidR="00232404">
        <w:rPr>
          <w:rFonts w:asciiTheme="minorHAnsi" w:hAnsiTheme="minorHAnsi" w:cstheme="minorHAnsi"/>
        </w:rPr>
        <w:t xml:space="preserve">guje wynagrodzenie kosztorysowe </w:t>
      </w:r>
      <w:r w:rsidRPr="00EA6451">
        <w:rPr>
          <w:rFonts w:asciiTheme="minorHAnsi" w:hAnsiTheme="minorHAnsi" w:cstheme="minorHAnsi"/>
        </w:rPr>
        <w:t xml:space="preserve">zgodnie z cenami jednostkowymi kampanii reklamowych zawartymi </w:t>
      </w:r>
      <w:r w:rsidR="009512C3">
        <w:rPr>
          <w:rFonts w:asciiTheme="minorHAnsi" w:hAnsiTheme="minorHAnsi" w:cstheme="minorHAnsi"/>
        </w:rPr>
        <w:br/>
      </w:r>
      <w:r w:rsidRPr="00EA6451">
        <w:rPr>
          <w:rFonts w:asciiTheme="minorHAnsi" w:hAnsiTheme="minorHAnsi" w:cstheme="minorHAnsi"/>
        </w:rPr>
        <w:t>w Formularzu ofertowym Wykonawcy, stanowiącym Załącznik nr 2 do Umowy. Wynagrodzenie przysługuje Wykonawcy wyłącznie za kampanię faktycznie wykonaną, tj. za przeprowadzoną kampanię zgodnie z warunkami określonymi w treści Umowy.</w:t>
      </w:r>
    </w:p>
    <w:p w14:paraId="30B18213" w14:textId="77777777" w:rsidR="00957C85" w:rsidRPr="00EA6451" w:rsidRDefault="00957C85" w:rsidP="006B150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Całkowite maksymalne wynagrodzenie za wykonanie Przedmiotu Umowy wynosi nie więcej niż:</w:t>
      </w:r>
    </w:p>
    <w:p w14:paraId="537CE22F" w14:textId="34E5CB3D" w:rsidR="00677AAE" w:rsidRPr="00EA6451" w:rsidRDefault="00677AAE" w:rsidP="00677AA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zł netto </w:t>
      </w:r>
    </w:p>
    <w:p w14:paraId="78FE0F52" w14:textId="4666CAAC" w:rsidR="00677AAE" w:rsidRPr="00EA6451" w:rsidRDefault="00677AAE" w:rsidP="00677AA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(słownie:</w:t>
      </w:r>
      <w:r w:rsidR="00E46989" w:rsidRPr="00EA6451">
        <w:rPr>
          <w:rFonts w:asciiTheme="minorHAnsi" w:hAnsiTheme="minorHAnsi" w:cstheme="minorHAnsi"/>
          <w:b/>
          <w:bCs/>
          <w:lang w:val="pl-PL"/>
        </w:rPr>
        <w:t xml:space="preserve">__________________________ </w:t>
      </w:r>
      <w:r w:rsidRPr="00EA6451">
        <w:rPr>
          <w:rFonts w:asciiTheme="minorHAnsi" w:hAnsiTheme="minorHAnsi" w:cstheme="minorHAnsi"/>
          <w:b/>
          <w:bCs/>
        </w:rPr>
        <w:t xml:space="preserve">), </w:t>
      </w:r>
    </w:p>
    <w:p w14:paraId="0C035D69" w14:textId="0359C275" w:rsidR="00B15E9C" w:rsidRPr="00EA6451" w:rsidRDefault="00957C85" w:rsidP="006B150F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brutto </w:t>
      </w:r>
    </w:p>
    <w:p w14:paraId="75EECDC1" w14:textId="724533FD" w:rsidR="00957C85" w:rsidRPr="00EA6451" w:rsidRDefault="00957C85" w:rsidP="006B150F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(słownie:</w:t>
      </w:r>
      <w:r w:rsidR="00E46989" w:rsidRPr="00EA6451">
        <w:rPr>
          <w:rFonts w:asciiTheme="minorHAnsi" w:hAnsiTheme="minorHAnsi" w:cstheme="minorHAnsi"/>
          <w:b/>
          <w:bCs/>
        </w:rPr>
        <w:t>__________________________</w:t>
      </w:r>
      <w:r w:rsidRPr="00EA6451">
        <w:rPr>
          <w:rFonts w:asciiTheme="minorHAnsi" w:hAnsiTheme="minorHAnsi" w:cstheme="minorHAnsi"/>
          <w:b/>
          <w:bCs/>
        </w:rPr>
        <w:t>).</w:t>
      </w:r>
    </w:p>
    <w:p w14:paraId="08FD5FBA" w14:textId="46CCB8D1" w:rsidR="00957C85" w:rsidRPr="00EA6451" w:rsidRDefault="00957C85" w:rsidP="006B150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Przedmiotowe wynagrodzenie obejmuje wszelkie koszty poniesione przez Wykonawcę, w tym koszty osobowe, </w:t>
      </w:r>
      <w:r w:rsidR="006F41F9" w:rsidRPr="00EA6451">
        <w:rPr>
          <w:rFonts w:asciiTheme="minorHAnsi" w:hAnsiTheme="minorHAnsi" w:cstheme="minorHAnsi"/>
        </w:rPr>
        <w:t xml:space="preserve">wydruku, montażu, ekspozycji, konserwacji i usunięcia </w:t>
      </w:r>
      <w:proofErr w:type="spellStart"/>
      <w:r w:rsidR="006F41F9" w:rsidRPr="00EA6451">
        <w:rPr>
          <w:rFonts w:asciiTheme="minorHAnsi" w:hAnsiTheme="minorHAnsi" w:cstheme="minorHAnsi"/>
        </w:rPr>
        <w:t>citylightów</w:t>
      </w:r>
      <w:proofErr w:type="spellEnd"/>
      <w:r w:rsidR="006F41F9" w:rsidRPr="00EA6451">
        <w:rPr>
          <w:rFonts w:asciiTheme="minorHAnsi" w:hAnsiTheme="minorHAnsi" w:cstheme="minorHAnsi"/>
        </w:rPr>
        <w:t xml:space="preserve">, </w:t>
      </w:r>
      <w:r w:rsidRPr="00EA6451">
        <w:rPr>
          <w:rFonts w:asciiTheme="minorHAnsi" w:hAnsiTheme="minorHAnsi" w:cstheme="minorHAnsi"/>
        </w:rPr>
        <w:t>koszt ubezpieczeń oraz podatek VAT, koszt kompleksowego wykonania Przedmiotu Umowy, a także koszty wszelkich prac, bez których wykonanie Umowy byłoby niemożliwe.</w:t>
      </w:r>
    </w:p>
    <w:p w14:paraId="7B4E29C0" w14:textId="3E3DF15B" w:rsidR="00957C85" w:rsidRPr="00EA6451" w:rsidRDefault="00957C85" w:rsidP="006B150F">
      <w:pPr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EA6451">
        <w:rPr>
          <w:rFonts w:asciiTheme="minorHAnsi" w:hAnsiTheme="minorHAnsi" w:cstheme="minorHAnsi"/>
          <w:color w:val="000000"/>
        </w:rPr>
        <w:t xml:space="preserve">Zamawiający zastrzega sobie prawo zrealizowania umowy do wartości niższej niż określona </w:t>
      </w:r>
      <w:r w:rsidR="009512C3">
        <w:rPr>
          <w:rFonts w:asciiTheme="minorHAnsi" w:hAnsiTheme="minorHAnsi" w:cstheme="minorHAnsi"/>
          <w:color w:val="000000"/>
        </w:rPr>
        <w:br/>
      </w:r>
      <w:r w:rsidRPr="00EA6451">
        <w:rPr>
          <w:rFonts w:asciiTheme="minorHAnsi" w:hAnsiTheme="minorHAnsi" w:cstheme="minorHAnsi"/>
          <w:color w:val="000000"/>
        </w:rPr>
        <w:t xml:space="preserve">w ust. 2, w zależności od faktycznych potrzeb Zamawiającego. </w:t>
      </w:r>
      <w:r w:rsidRPr="00EA6451">
        <w:rPr>
          <w:rFonts w:asciiTheme="minorHAnsi" w:hAnsiTheme="minorHAnsi" w:cstheme="minorHAnsi"/>
          <w:bCs/>
          <w:color w:val="000000"/>
        </w:rPr>
        <w:t>Zamawiający zobowiązuje się do z</w:t>
      </w:r>
      <w:r w:rsidR="00E46989" w:rsidRPr="00EA6451">
        <w:rPr>
          <w:rFonts w:asciiTheme="minorHAnsi" w:hAnsiTheme="minorHAnsi" w:cstheme="minorHAnsi"/>
          <w:bCs/>
          <w:color w:val="000000"/>
        </w:rPr>
        <w:t>lecenia min</w:t>
      </w:r>
      <w:r w:rsidR="00E46989" w:rsidRPr="00E33FF5">
        <w:rPr>
          <w:rFonts w:asciiTheme="minorHAnsi" w:hAnsiTheme="minorHAnsi" w:cstheme="minorHAnsi"/>
          <w:bCs/>
          <w:color w:val="000000"/>
        </w:rPr>
        <w:t>. 75</w:t>
      </w:r>
      <w:r w:rsidRPr="00E33FF5">
        <w:rPr>
          <w:rFonts w:asciiTheme="minorHAnsi" w:hAnsiTheme="minorHAnsi" w:cstheme="minorHAnsi"/>
          <w:bCs/>
          <w:color w:val="000000"/>
        </w:rPr>
        <w:t>% wartości brutto Przedmiotu Umowy.</w:t>
      </w:r>
      <w:r w:rsidRPr="00EA6451">
        <w:rPr>
          <w:rFonts w:asciiTheme="minorHAnsi" w:hAnsiTheme="minorHAnsi" w:cstheme="minorHAnsi"/>
          <w:bCs/>
          <w:color w:val="000000"/>
        </w:rPr>
        <w:t xml:space="preserve"> Wykonawca nie może wystosowywać roszczeń w stosunku do Zamawiająceg</w:t>
      </w:r>
      <w:r w:rsidR="009512C3">
        <w:rPr>
          <w:rFonts w:asciiTheme="minorHAnsi" w:hAnsiTheme="minorHAnsi" w:cstheme="minorHAnsi"/>
          <w:bCs/>
          <w:color w:val="000000"/>
        </w:rPr>
        <w:t xml:space="preserve">o w przypadku gdy nie zostanie </w:t>
      </w:r>
      <w:r w:rsidRPr="00EA6451">
        <w:rPr>
          <w:rFonts w:asciiTheme="minorHAnsi" w:hAnsiTheme="minorHAnsi" w:cstheme="minorHAnsi"/>
          <w:bCs/>
          <w:color w:val="000000"/>
        </w:rPr>
        <w:t>zlecone wykonanie kampanii promocyjnej w większej liczbie niż wskazane powyżej minimum.</w:t>
      </w:r>
    </w:p>
    <w:p w14:paraId="00A49A06" w14:textId="1270D35B" w:rsidR="00957C85" w:rsidRPr="00EA6451" w:rsidRDefault="00957C85" w:rsidP="006B150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Płatność zostanie dokonana przelewem przy zastosowaniu metody </w:t>
      </w:r>
      <w:proofErr w:type="spellStart"/>
      <w:r w:rsidRPr="00EA6451">
        <w:rPr>
          <w:rFonts w:asciiTheme="minorHAnsi" w:hAnsiTheme="minorHAnsi" w:cstheme="minorHAnsi"/>
          <w:b/>
        </w:rPr>
        <w:t>split</w:t>
      </w:r>
      <w:proofErr w:type="spellEnd"/>
      <w:r w:rsidRPr="00EA6451">
        <w:rPr>
          <w:rFonts w:asciiTheme="minorHAnsi" w:hAnsiTheme="minorHAnsi" w:cstheme="minorHAnsi"/>
          <w:b/>
        </w:rPr>
        <w:t xml:space="preserve"> </w:t>
      </w:r>
      <w:proofErr w:type="spellStart"/>
      <w:r w:rsidRPr="00EA6451">
        <w:rPr>
          <w:rFonts w:asciiTheme="minorHAnsi" w:hAnsiTheme="minorHAnsi" w:cstheme="minorHAnsi"/>
          <w:b/>
        </w:rPr>
        <w:t>payment</w:t>
      </w:r>
      <w:proofErr w:type="spellEnd"/>
      <w:r w:rsidRPr="00EA6451">
        <w:rPr>
          <w:rFonts w:asciiTheme="minorHAnsi" w:hAnsiTheme="minorHAnsi" w:cstheme="minorHAnsi"/>
        </w:rPr>
        <w:t xml:space="preserve"> na rachunek bankowy Wykonawcy wskazany na fakturze, w terminie 14 dni od dnia złożenia w siedzibie Zamawiającego faktury i protokołu odbioru, o którym mowa w </w:t>
      </w:r>
      <w:r w:rsidRPr="00EA6451">
        <w:rPr>
          <w:rFonts w:asciiTheme="minorHAnsi" w:hAnsiTheme="minorHAnsi" w:cstheme="minorHAnsi"/>
          <w:bCs/>
        </w:rPr>
        <w:t>§ 4</w:t>
      </w:r>
      <w:r w:rsidRPr="00EA6451">
        <w:rPr>
          <w:rFonts w:asciiTheme="minorHAnsi" w:hAnsiTheme="minorHAnsi" w:cstheme="minorHAnsi"/>
          <w:b/>
          <w:bCs/>
        </w:rPr>
        <w:t xml:space="preserve"> </w:t>
      </w:r>
      <w:r w:rsidRPr="00EA6451">
        <w:rPr>
          <w:rFonts w:asciiTheme="minorHAnsi" w:hAnsiTheme="minorHAnsi" w:cstheme="minorHAnsi"/>
        </w:rPr>
        <w:t>ust. 4 Umowy.</w:t>
      </w:r>
    </w:p>
    <w:p w14:paraId="45B5819D" w14:textId="77777777" w:rsidR="00957C85" w:rsidRPr="00EA6451" w:rsidRDefault="00957C85" w:rsidP="006B150F">
      <w:pPr>
        <w:numPr>
          <w:ilvl w:val="0"/>
          <w:numId w:val="2"/>
        </w:numPr>
        <w:spacing w:line="276" w:lineRule="auto"/>
        <w:ind w:left="567" w:hanging="567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Za datę zapłaty faktury uznaje się datę obciążenia rachunku Zamawiającego.</w:t>
      </w:r>
    </w:p>
    <w:p w14:paraId="5F3A4F08" w14:textId="509D2CD9" w:rsidR="00957C85" w:rsidRPr="00EA6451" w:rsidRDefault="00957C85" w:rsidP="006B150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  <w:lang w:val="pl-PL"/>
        </w:rPr>
        <w:t xml:space="preserve">Faktury/ rachunki winny być wystawione na następujące dane nabywcy: Muzeum Historyczne Miasta Krakowa, 31 – 011 Kraków, Rynek Główny 35 i składane w Sekretariacie Dyrekcji II piętro lub na adres: </w:t>
      </w:r>
      <w:hyperlink r:id="rId7" w:history="1">
        <w:r w:rsidRPr="00EA6451">
          <w:rPr>
            <w:rStyle w:val="Hipercze"/>
            <w:rFonts w:asciiTheme="minorHAnsi" w:hAnsiTheme="minorHAnsi" w:cstheme="minorHAnsi"/>
            <w:lang w:val="pl-PL"/>
          </w:rPr>
          <w:t>dziennik@muzeumkrakowa.pl</w:t>
        </w:r>
      </w:hyperlink>
      <w:r w:rsidR="00BA0E70">
        <w:rPr>
          <w:rFonts w:asciiTheme="minorHAnsi" w:hAnsiTheme="minorHAnsi" w:cstheme="minorHAnsi"/>
          <w:lang w:val="pl-PL"/>
        </w:rPr>
        <w:t>.</w:t>
      </w:r>
    </w:p>
    <w:p w14:paraId="4B1206EC" w14:textId="20F41148" w:rsidR="00957C85" w:rsidRPr="00EA6451" w:rsidRDefault="00957C85" w:rsidP="00E4698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lang w:val="pl-PL" w:eastAsia="pl-PL"/>
        </w:rPr>
      </w:pPr>
      <w:r w:rsidRPr="00EA6451">
        <w:rPr>
          <w:rFonts w:asciiTheme="minorHAnsi" w:hAnsiTheme="minorHAnsi" w:cstheme="minorHAnsi"/>
          <w:lang w:val="pl-PL" w:eastAsia="pl-PL"/>
        </w:rPr>
        <w:t>Zamawiający zobowiązuje się do odbioru ustrukturyzowanych faktur i innych ustrukturyzowanych dokumentów elektronicznych (jak: faktura, faktura korygująca, awizo dostawy, potwierdzenie odbioru, notę księgowa).</w:t>
      </w:r>
    </w:p>
    <w:p w14:paraId="532039E5" w14:textId="77777777" w:rsidR="00B15E9C" w:rsidRPr="00EA6451" w:rsidRDefault="00B15E9C" w:rsidP="006B150F">
      <w:pPr>
        <w:pStyle w:val="Akapitzlist"/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0DA078AF" w14:textId="77777777" w:rsidR="00957C85" w:rsidRPr="00EA6451" w:rsidRDefault="00957C85" w:rsidP="0069649E">
      <w:pPr>
        <w:keepNext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lastRenderedPageBreak/>
        <w:t>§ 4</w:t>
      </w:r>
    </w:p>
    <w:p w14:paraId="24A24443" w14:textId="3E5B4A1A" w:rsidR="00B15E9C" w:rsidRPr="00EA6451" w:rsidRDefault="00957C85" w:rsidP="009512C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Wykonanie Umowy </w:t>
      </w:r>
    </w:p>
    <w:p w14:paraId="73924E68" w14:textId="0EBF449E" w:rsidR="00957C85" w:rsidRPr="00EA6451" w:rsidRDefault="00957C85" w:rsidP="006D440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Wykonawca zobowiązany jest do wykonania Przedmiotu Umowy zgodnie z warunkami określonymi w Załączniku nr 1 do Umowy – Opis przedmiotu zamówienia</w:t>
      </w:r>
      <w:r w:rsidR="005D42B5">
        <w:rPr>
          <w:rFonts w:asciiTheme="minorHAnsi" w:hAnsiTheme="minorHAnsi" w:cstheme="minorHAnsi"/>
        </w:rPr>
        <w:t xml:space="preserve"> </w:t>
      </w:r>
      <w:r w:rsidRPr="00EA6451">
        <w:rPr>
          <w:rFonts w:asciiTheme="minorHAnsi" w:hAnsiTheme="minorHAnsi" w:cstheme="minorHAnsi"/>
        </w:rPr>
        <w:t>oraz terminowo, tj. zgodnie z harmonogramem ustalanym na bieżąco z Zamawiającym.</w:t>
      </w:r>
    </w:p>
    <w:p w14:paraId="4ED6F32D" w14:textId="77777777" w:rsidR="00957C85" w:rsidRPr="00EA6451" w:rsidRDefault="00957C85" w:rsidP="006D4408">
      <w:pPr>
        <w:numPr>
          <w:ilvl w:val="0"/>
          <w:numId w:val="3"/>
        </w:numPr>
        <w:spacing w:line="276" w:lineRule="auto"/>
        <w:ind w:left="567" w:right="11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Zmiana danych teleadresowych wskazanych w umowie nie stanowi zmiany Umowy, ale wymaga pisemnego powiadomienia drugiej Strony. </w:t>
      </w:r>
    </w:p>
    <w:p w14:paraId="273BE7E1" w14:textId="77777777" w:rsidR="00957C85" w:rsidRPr="00EA6451" w:rsidRDefault="00957C85" w:rsidP="006D440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Zamawiający zapłaci Wykonawcy wynagrodzenie po prawidłowym przeprowadzeniu każdej kampanii reklamowej wg ceny jednostkowej wskazanej w Formularzu ofertowym. </w:t>
      </w:r>
    </w:p>
    <w:p w14:paraId="403B771C" w14:textId="23DAABB9" w:rsidR="00957C85" w:rsidRPr="00EA6451" w:rsidRDefault="00957C85" w:rsidP="006D440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Dokumentem potwierdzającym, że Wykonawca wykonał Przedmiot Umowy zgodnie z jej postanowieniami oraz z zachowaniem należytej staranności, uprawniającymi do wypłaty wynagrodzenia za daną kampanię, będzie podpisany prze</w:t>
      </w:r>
      <w:r w:rsidR="00232404">
        <w:rPr>
          <w:rFonts w:asciiTheme="minorHAnsi" w:hAnsiTheme="minorHAnsi" w:cstheme="minorHAnsi"/>
        </w:rPr>
        <w:t>z obie Strony protokół odbioru.</w:t>
      </w:r>
      <w:r w:rsidRPr="00EA6451">
        <w:rPr>
          <w:rFonts w:asciiTheme="minorHAnsi" w:hAnsiTheme="minorHAnsi" w:cstheme="minorHAnsi"/>
        </w:rPr>
        <w:t xml:space="preserve"> Strony dopuszczają jako potwierdzenie należytego wykonania Przedmiotu Umowy w danym okresie rozliczeniowym podpisanie protokołu odbioru tylko przez Zamawiającego. </w:t>
      </w:r>
    </w:p>
    <w:p w14:paraId="13DA6F10" w14:textId="6485AE05" w:rsidR="00957C85" w:rsidRPr="00EA6451" w:rsidRDefault="00957C85" w:rsidP="00E46989">
      <w:pPr>
        <w:numPr>
          <w:ilvl w:val="0"/>
          <w:numId w:val="3"/>
        </w:numPr>
        <w:spacing w:line="276" w:lineRule="auto"/>
        <w:ind w:left="567" w:right="11" w:hanging="567"/>
        <w:jc w:val="both"/>
        <w:rPr>
          <w:rFonts w:asciiTheme="minorHAnsi" w:hAnsiTheme="minorHAnsi" w:cstheme="minorHAnsi"/>
          <w:b/>
        </w:rPr>
      </w:pPr>
      <w:r w:rsidRPr="00EA6451">
        <w:rPr>
          <w:rFonts w:asciiTheme="minorHAnsi" w:hAnsiTheme="minorHAnsi" w:cstheme="minorHAnsi"/>
        </w:rPr>
        <w:t xml:space="preserve">Zaangażowanie w wykonywanie przedmiotu umowy Podwykonawców nie zmienia zobowiązań Wykonawcy wobec Zamawiającego za wykonanie tej części przedmiotu umowy. Wykonawca jest odpowiedzialny za działania, uchybienia lub zaniechania Podwykonawców w takim samym stopniu, jakby były to działania, uchybienia lub zaniechania własne. </w:t>
      </w:r>
    </w:p>
    <w:p w14:paraId="60852954" w14:textId="77777777" w:rsidR="002B572C" w:rsidRPr="00EA6451" w:rsidRDefault="002B572C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3DE36BB0" w14:textId="77777777" w:rsidR="00957C85" w:rsidRPr="00EA6451" w:rsidRDefault="00957C85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5</w:t>
      </w:r>
    </w:p>
    <w:p w14:paraId="630F2A8D" w14:textId="5FE3C9E5" w:rsidR="002B572C" w:rsidRPr="00EA6451" w:rsidRDefault="00957C85" w:rsidP="009512C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Kary umowne </w:t>
      </w:r>
    </w:p>
    <w:p w14:paraId="1F59E5DA" w14:textId="77777777" w:rsidR="00957C85" w:rsidRPr="00EA6451" w:rsidRDefault="00957C85" w:rsidP="006D4408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Ustala się odpowiedzialność stron za niewykonanie lub nienależyte wykonanie Umowy poprzez zapłatę kar umownych. </w:t>
      </w:r>
    </w:p>
    <w:p w14:paraId="56D3A76C" w14:textId="77777777" w:rsidR="00957C85" w:rsidRPr="00EA6451" w:rsidRDefault="00957C85" w:rsidP="006D44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Wykonawca zapłaci Zamawiającemu kary umowne:</w:t>
      </w:r>
    </w:p>
    <w:p w14:paraId="10CAC22A" w14:textId="0D6901BC" w:rsidR="00957C85" w:rsidRPr="00EA6451" w:rsidRDefault="00957C85" w:rsidP="006D440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 tytułu nienależytego wykonywania Przedmiotu Umowy - w wysokości 0,02% wynagrodzenia umownego netto, o którym mowa w  § 3 ust. 2 Umowy za każdy przypadek nienależytego wykonania,</w:t>
      </w:r>
    </w:p>
    <w:p w14:paraId="2CBC3E0D" w14:textId="648B360D" w:rsidR="001B63AC" w:rsidRPr="00EA6451" w:rsidRDefault="00957C85" w:rsidP="006D440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 przypadku, gdy Zamawiający lub Wykonawca odstąpi od Umowy w całości lub w części</w:t>
      </w:r>
      <w:r w:rsidR="002B572C" w:rsidRPr="00EA6451">
        <w:rPr>
          <w:rFonts w:asciiTheme="minorHAnsi" w:hAnsiTheme="minorHAnsi" w:cstheme="minorHAnsi"/>
        </w:rPr>
        <w:t xml:space="preserve"> </w:t>
      </w:r>
      <w:r w:rsidRPr="00EA6451">
        <w:rPr>
          <w:rFonts w:asciiTheme="minorHAnsi" w:hAnsiTheme="minorHAnsi" w:cstheme="minorHAnsi"/>
        </w:rPr>
        <w:t xml:space="preserve">z przyczyn leżących po stronie Wykonawcy - 10% wynagrodzenia umownego netto, </w:t>
      </w:r>
      <w:r w:rsidR="002D38F7">
        <w:rPr>
          <w:rFonts w:asciiTheme="minorHAnsi" w:hAnsiTheme="minorHAnsi" w:cstheme="minorHAnsi"/>
        </w:rPr>
        <w:br/>
      </w:r>
      <w:r w:rsidRPr="00EA6451">
        <w:rPr>
          <w:rFonts w:asciiTheme="minorHAnsi" w:hAnsiTheme="minorHAnsi" w:cstheme="minorHAnsi"/>
        </w:rPr>
        <w:t>o którym mowa w § 3 ust. 2 Umowy,</w:t>
      </w:r>
    </w:p>
    <w:p w14:paraId="6C0923B9" w14:textId="67CAC2EB" w:rsidR="001B63AC" w:rsidRPr="00BA0E70" w:rsidRDefault="00683DC3" w:rsidP="006D440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BA0E70">
        <w:rPr>
          <w:rFonts w:asciiTheme="minorHAnsi" w:hAnsiTheme="minorHAnsi" w:cstheme="minorHAnsi"/>
        </w:rPr>
        <w:t>z tytułu nie</w:t>
      </w:r>
      <w:r w:rsidR="001B63AC" w:rsidRPr="00BA0E70">
        <w:rPr>
          <w:rFonts w:asciiTheme="minorHAnsi" w:hAnsiTheme="minorHAnsi" w:cstheme="minorHAnsi"/>
        </w:rPr>
        <w:t xml:space="preserve">zapewnienia </w:t>
      </w:r>
      <w:r w:rsidR="008852C5" w:rsidRPr="00BA0E70">
        <w:rPr>
          <w:rFonts w:asciiTheme="minorHAnsi" w:hAnsiTheme="minorHAnsi" w:cstheme="minorHAnsi"/>
        </w:rPr>
        <w:t xml:space="preserve">dodatkowej </w:t>
      </w:r>
      <w:r w:rsidR="001B63AC" w:rsidRPr="00BA0E70">
        <w:rPr>
          <w:rFonts w:asciiTheme="minorHAnsi" w:hAnsiTheme="minorHAnsi" w:cstheme="minorHAnsi"/>
        </w:rPr>
        <w:t xml:space="preserve">ilości nośników </w:t>
      </w:r>
      <w:proofErr w:type="spellStart"/>
      <w:r w:rsidR="001B63AC" w:rsidRPr="00BA0E70">
        <w:rPr>
          <w:rFonts w:asciiTheme="minorHAnsi" w:hAnsiTheme="minorHAnsi" w:cstheme="minorHAnsi"/>
        </w:rPr>
        <w:t>citylight</w:t>
      </w:r>
      <w:proofErr w:type="spellEnd"/>
      <w:r w:rsidR="001B63AC" w:rsidRPr="00BA0E70">
        <w:rPr>
          <w:rFonts w:asciiTheme="minorHAnsi" w:hAnsiTheme="minorHAnsi" w:cstheme="minorHAnsi"/>
        </w:rPr>
        <w:t xml:space="preserve"> posia</w:t>
      </w:r>
      <w:r w:rsidR="00957CCD">
        <w:rPr>
          <w:rFonts w:asciiTheme="minorHAnsi" w:hAnsiTheme="minorHAnsi" w:cstheme="minorHAnsi"/>
        </w:rPr>
        <w:t xml:space="preserve">dających oświetlenie wskazanych </w:t>
      </w:r>
      <w:r w:rsidR="001B63AC" w:rsidRPr="00BA0E70">
        <w:rPr>
          <w:rFonts w:asciiTheme="minorHAnsi" w:hAnsiTheme="minorHAnsi" w:cstheme="minorHAnsi"/>
        </w:rPr>
        <w:t xml:space="preserve">w Formularzu oferty </w:t>
      </w:r>
      <w:r w:rsidR="008852C5" w:rsidRPr="00BA0E70">
        <w:rPr>
          <w:rFonts w:asciiTheme="minorHAnsi" w:hAnsiTheme="minorHAnsi" w:cstheme="minorHAnsi"/>
        </w:rPr>
        <w:t xml:space="preserve">w ramach kryterium oceny ofert </w:t>
      </w:r>
      <w:r w:rsidR="002D38F7" w:rsidRPr="00BA0E70">
        <w:rPr>
          <w:rFonts w:asciiTheme="minorHAnsi" w:hAnsiTheme="minorHAnsi" w:cstheme="minorHAnsi"/>
        </w:rPr>
        <w:br/>
      </w:r>
      <w:r w:rsidR="00F52D72" w:rsidRPr="00BA0E70">
        <w:rPr>
          <w:rFonts w:asciiTheme="minorHAnsi" w:hAnsiTheme="minorHAnsi" w:cstheme="minorHAnsi"/>
        </w:rPr>
        <w:t>w wysokości 0,05</w:t>
      </w:r>
      <w:r w:rsidR="001B63AC" w:rsidRPr="00BA0E70">
        <w:rPr>
          <w:rFonts w:asciiTheme="minorHAnsi" w:hAnsiTheme="minorHAnsi" w:cstheme="minorHAnsi"/>
        </w:rPr>
        <w:t xml:space="preserve"> % wynagrodzenia umownego netto, o którym mowa w  § 3 ust. 2</w:t>
      </w:r>
      <w:r w:rsidR="00743A8C" w:rsidRPr="00BA0E70">
        <w:rPr>
          <w:rFonts w:asciiTheme="minorHAnsi" w:hAnsiTheme="minorHAnsi" w:cstheme="minorHAnsi"/>
        </w:rPr>
        <w:t xml:space="preserve"> </w:t>
      </w:r>
      <w:r w:rsidR="001B63AC" w:rsidRPr="00BA0E70">
        <w:rPr>
          <w:rFonts w:asciiTheme="minorHAnsi" w:hAnsiTheme="minorHAnsi" w:cstheme="minorHAnsi"/>
        </w:rPr>
        <w:t xml:space="preserve">Umowy za każdy dzień niezapewnienia nośników w </w:t>
      </w:r>
      <w:r w:rsidR="008852C5" w:rsidRPr="00BA0E70">
        <w:rPr>
          <w:rFonts w:asciiTheme="minorHAnsi" w:hAnsiTheme="minorHAnsi" w:cstheme="minorHAnsi"/>
        </w:rPr>
        <w:t xml:space="preserve">dodatkowej </w:t>
      </w:r>
      <w:r w:rsidR="001B63AC" w:rsidRPr="00BA0E70">
        <w:rPr>
          <w:rFonts w:asciiTheme="minorHAnsi" w:hAnsiTheme="minorHAnsi" w:cstheme="minorHAnsi"/>
        </w:rPr>
        <w:t xml:space="preserve">liczbie wskazanej </w:t>
      </w:r>
      <w:r w:rsidR="002D38F7" w:rsidRPr="00BA0E70">
        <w:rPr>
          <w:rFonts w:asciiTheme="minorHAnsi" w:hAnsiTheme="minorHAnsi" w:cstheme="minorHAnsi"/>
        </w:rPr>
        <w:br/>
      </w:r>
      <w:r w:rsidR="001B63AC" w:rsidRPr="00BA0E70">
        <w:rPr>
          <w:rFonts w:asciiTheme="minorHAnsi" w:hAnsiTheme="minorHAnsi" w:cstheme="minorHAnsi"/>
        </w:rPr>
        <w:t>w Formularzu ofertowym w ramach kryterium oceny ofer</w:t>
      </w:r>
      <w:r w:rsidR="002D38F7" w:rsidRPr="00BA0E70">
        <w:rPr>
          <w:rFonts w:asciiTheme="minorHAnsi" w:hAnsiTheme="minorHAnsi" w:cstheme="minorHAnsi"/>
        </w:rPr>
        <w:t>t.</w:t>
      </w:r>
    </w:p>
    <w:p w14:paraId="42857E17" w14:textId="137DE92A" w:rsidR="00957C85" w:rsidRPr="00EA6451" w:rsidRDefault="00957C85" w:rsidP="006D440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 przypadku naruszenia przez Wykonawcę zasad ochrony lub naruszenia zasad przetwarzania danych osobowych Wykonawca zostanie obciążony karą umowną w wysokości 0,1% wysokości wynagrodzenie netto, o którym mowa w § 3 ust. 2 Umowy za każdy przypadek.</w:t>
      </w:r>
    </w:p>
    <w:p w14:paraId="16432095" w14:textId="77777777" w:rsidR="00957C85" w:rsidRPr="00EA6451" w:rsidRDefault="00957C85" w:rsidP="006D44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Zamawiający po uprzednio złożonym oświadczeniu Wykonawcy ma prawo do potrącania kar umownych z należnego wynagrodzenia (faktury) Wykonawcy, na co Wykonawca wyraża zgodę.</w:t>
      </w:r>
    </w:p>
    <w:p w14:paraId="2845C102" w14:textId="77777777" w:rsidR="00957C85" w:rsidRPr="00EA6451" w:rsidRDefault="00957C85" w:rsidP="006D44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Jeżeli wysokość zastrzeżonych kar umownych nie pokrywa poniesionej szkody, Zamawiający może dochodzić odszkodowania uzupełniającego na zasadach ogólnych Kodeksu Cywilnego.</w:t>
      </w:r>
    </w:p>
    <w:p w14:paraId="170A2B24" w14:textId="7ADF5288" w:rsidR="00957C85" w:rsidRPr="00EA6451" w:rsidRDefault="00957C85" w:rsidP="006D440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lastRenderedPageBreak/>
        <w:t>Maksymalna wysokość kar umownych nałożonych na podstawie Umowy nie może przekroczyć 25% wynagrodzenia netto, o którym mowa w § 3 ust. 2 Umowy.</w:t>
      </w:r>
    </w:p>
    <w:p w14:paraId="7C25CD81" w14:textId="77777777" w:rsidR="00957C85" w:rsidRPr="00EA6451" w:rsidRDefault="00957C85" w:rsidP="006D4408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Theme="minorHAnsi" w:hAnsiTheme="minorHAnsi" w:cstheme="minorHAnsi"/>
          <w:lang w:val="x-none"/>
        </w:rPr>
      </w:pPr>
      <w:r w:rsidRPr="00EA6451">
        <w:rPr>
          <w:rFonts w:asciiTheme="minorHAnsi" w:hAnsiTheme="minorHAnsi" w:cstheme="minorHAnsi"/>
        </w:rPr>
        <w:t>Kary umowne stają się wymagalne z chwilą powstania podstawy ich naliczenia i</w:t>
      </w:r>
      <w:r w:rsidRPr="00EA6451">
        <w:rPr>
          <w:rFonts w:asciiTheme="minorHAnsi" w:hAnsiTheme="minorHAnsi" w:cstheme="minorHAnsi"/>
          <w:lang w:eastAsia="en-US"/>
        </w:rPr>
        <w:t xml:space="preserve"> </w:t>
      </w:r>
      <w:r w:rsidRPr="00EA6451">
        <w:rPr>
          <w:rFonts w:asciiTheme="minorHAnsi" w:hAnsiTheme="minorHAnsi" w:cstheme="minorHAnsi"/>
          <w:lang w:val="x-none"/>
        </w:rPr>
        <w:t>będą naliczane za każdy przypadek naruszenia Umowy odrębnie.</w:t>
      </w:r>
    </w:p>
    <w:p w14:paraId="788790C2" w14:textId="02559B31" w:rsidR="00103828" w:rsidRPr="00EA6451" w:rsidRDefault="00103828" w:rsidP="00E4698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177EB368" w14:textId="77777777" w:rsidR="00957C85" w:rsidRPr="00EA6451" w:rsidRDefault="00957C85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6</w:t>
      </w:r>
    </w:p>
    <w:p w14:paraId="15FD57B9" w14:textId="584AE75B" w:rsidR="00103828" w:rsidRPr="00EA6451" w:rsidRDefault="00957C85" w:rsidP="009512C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Odstąpienie od Umowy </w:t>
      </w:r>
    </w:p>
    <w:p w14:paraId="351634A3" w14:textId="77777777" w:rsidR="00957C85" w:rsidRPr="00EA6451" w:rsidRDefault="00957C85" w:rsidP="006D440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Zamawiającemu przysługuje prawo odstąpienia od Umowy, w następujących przypadkach, gdy:</w:t>
      </w:r>
    </w:p>
    <w:p w14:paraId="2FEE0F55" w14:textId="77777777" w:rsidR="00957C85" w:rsidRPr="00EA6451" w:rsidRDefault="00957C85" w:rsidP="006D440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zostanie wszczęte postępowanie egzekucyjne wobec Wykonawcy mające wpływ na jego sytuację ekonomiczno-finansową;</w:t>
      </w:r>
    </w:p>
    <w:p w14:paraId="5ACEF99B" w14:textId="77777777" w:rsidR="00957C85" w:rsidRPr="00EA6451" w:rsidRDefault="00957C85" w:rsidP="006D440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 razie naruszenia przez Wykonawcę któregokolwiek z warunków Umowy, jeżeli naruszenie to nie zostało usunięte w terminie 7 dni od wezwania Wykonawcy do zaprzestania naruszeń.</w:t>
      </w:r>
    </w:p>
    <w:p w14:paraId="514AA552" w14:textId="77777777" w:rsidR="00957C85" w:rsidRPr="00EA6451" w:rsidRDefault="00957C85" w:rsidP="006D440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Wykonawcy przysługuje prawo odstąpienia od Umowy, gdy Zamawiający odmawia bez uzasadnionej przyczyny odbioru prac objętych niniejszą Umową.</w:t>
      </w:r>
    </w:p>
    <w:p w14:paraId="37B517DA" w14:textId="6B127578" w:rsidR="00957C85" w:rsidRPr="00743A8C" w:rsidRDefault="00957C85" w:rsidP="006D4408">
      <w:pPr>
        <w:pStyle w:val="Domylnie"/>
        <w:numPr>
          <w:ilvl w:val="0"/>
          <w:numId w:val="6"/>
        </w:numPr>
        <w:autoSpaceDE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743A8C">
        <w:rPr>
          <w:rFonts w:asciiTheme="minorHAnsi" w:hAnsiTheme="minorHAnsi" w:cstheme="minorHAnsi"/>
        </w:rPr>
        <w:t>W razie zaistnienia istotnej zmiany okoliczności powodującej, że wykonanie Umowy nie leży w interesie publicznym, czego nie można było przewidzieć w chwili jej zawierania, Zamawiający może odstąpić od Umowy w terminie 30 dni od dnia powzięcia wiadomości o tych okolicznościa</w:t>
      </w:r>
      <w:r w:rsidR="00E33FF5">
        <w:rPr>
          <w:rFonts w:asciiTheme="minorHAnsi" w:hAnsiTheme="minorHAnsi" w:cstheme="minorHAnsi"/>
        </w:rPr>
        <w:t>ch, jednak nie później niż do 30.11</w:t>
      </w:r>
      <w:r w:rsidRPr="00743A8C">
        <w:rPr>
          <w:rFonts w:asciiTheme="minorHAnsi" w:hAnsiTheme="minorHAnsi" w:cstheme="minorHAnsi"/>
        </w:rPr>
        <w:t>.202</w:t>
      </w:r>
      <w:r w:rsidR="009512C3">
        <w:rPr>
          <w:rFonts w:asciiTheme="minorHAnsi" w:hAnsiTheme="minorHAnsi" w:cstheme="minorHAnsi"/>
        </w:rPr>
        <w:t>4</w:t>
      </w:r>
      <w:r w:rsidRPr="00743A8C">
        <w:rPr>
          <w:rFonts w:asciiTheme="minorHAnsi" w:hAnsiTheme="minorHAnsi" w:cstheme="minorHAnsi"/>
        </w:rPr>
        <w:t xml:space="preserve"> r. </w:t>
      </w:r>
    </w:p>
    <w:p w14:paraId="3960D09A" w14:textId="77777777" w:rsidR="00957C85" w:rsidRPr="00EA6451" w:rsidRDefault="00957C85" w:rsidP="006D440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 przypadku zaistnienia okoliczności, o których mowa w ust. 1 lub 2 niniejszego paragrafu Wykonawca może żądać jedynie wynagrodzenia należnego z tytułu wykonanej części zamówienia – podstawą do obliczenia wynagrodzenia należnego Wykonawcy, będzie stan zaawansowania pracy, stwierdzony protokolarnie przez Strony Umowy.</w:t>
      </w:r>
    </w:p>
    <w:p w14:paraId="522F6595" w14:textId="77777777" w:rsidR="00957C85" w:rsidRPr="00EA6451" w:rsidRDefault="00957C85" w:rsidP="006D440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 przypadku zaistnienia okoliczności, o których mowa w ust. 1 lub 2 niniejszego paragrafu Wykonawca zobowiązany jest do wykonania i dostarczenia Zamawiającemu inwentaryzacji wykonanych prac, potwierdzonej przez przedstawiciela Zamawiającego wg stanu na dzień odstąpienia.</w:t>
      </w:r>
    </w:p>
    <w:p w14:paraId="7F58E376" w14:textId="77777777" w:rsidR="00957C85" w:rsidRPr="00EA6451" w:rsidRDefault="00957C85" w:rsidP="006D440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Na podstawie dokonanej inwentaryzacji Wykonawca sporządzi kosztorys obejmujący wartość wykonanych prac, stanowiący podstawę do wystawienia przez niego faktury.</w:t>
      </w:r>
    </w:p>
    <w:p w14:paraId="7AC1872E" w14:textId="4744F2C4" w:rsidR="00957C85" w:rsidRPr="002D38F7" w:rsidRDefault="00957C85" w:rsidP="002D38F7">
      <w:pPr>
        <w:pStyle w:val="Domylnie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spacing w:val="-4"/>
          <w:kern w:val="24"/>
        </w:rPr>
      </w:pPr>
      <w:r w:rsidRPr="00EA6451">
        <w:rPr>
          <w:rFonts w:asciiTheme="minorHAnsi" w:hAnsiTheme="minorHAnsi" w:cstheme="minorHAnsi"/>
          <w:spacing w:val="-4"/>
          <w:kern w:val="24"/>
        </w:rPr>
        <w:t>Odstąpienie od Umowy dokonane być musi na piśmie z podaniem przyczyn stanowiących podstawę odstąpienia od Umowy w terminie 30 dni od dnia powzięcia wiadomości o okolicznościach b</w:t>
      </w:r>
      <w:r w:rsidR="00957CCD">
        <w:rPr>
          <w:rFonts w:asciiTheme="minorHAnsi" w:hAnsiTheme="minorHAnsi" w:cstheme="minorHAnsi"/>
          <w:spacing w:val="-4"/>
          <w:kern w:val="24"/>
        </w:rPr>
        <w:t xml:space="preserve">ędących podstawą </w:t>
      </w:r>
      <w:r w:rsidR="002D38F7">
        <w:rPr>
          <w:rFonts w:asciiTheme="minorHAnsi" w:hAnsiTheme="minorHAnsi" w:cstheme="minorHAnsi"/>
          <w:spacing w:val="-4"/>
          <w:kern w:val="24"/>
        </w:rPr>
        <w:t>do odstąpienia.</w:t>
      </w:r>
    </w:p>
    <w:p w14:paraId="381FD7E3" w14:textId="77777777" w:rsidR="00103828" w:rsidRPr="00EA6451" w:rsidRDefault="00103828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D6BE259" w14:textId="77777777" w:rsidR="00957C85" w:rsidRPr="00EA6451" w:rsidRDefault="00957C85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7</w:t>
      </w:r>
    </w:p>
    <w:p w14:paraId="5ED76D3C" w14:textId="75BF8EC6" w:rsidR="00957C85" w:rsidRPr="00EA6451" w:rsidRDefault="00957C85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Zmiany umowy </w:t>
      </w:r>
    </w:p>
    <w:p w14:paraId="09868F36" w14:textId="77777777" w:rsidR="00957C85" w:rsidRPr="00EA6451" w:rsidRDefault="00957C85" w:rsidP="006D440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Strony dopuszczają w oparciu o art. </w:t>
      </w:r>
      <w:r w:rsidRPr="00EA6451">
        <w:rPr>
          <w:rFonts w:asciiTheme="minorHAnsi" w:hAnsiTheme="minorHAnsi" w:cstheme="minorHAnsi"/>
          <w:bCs/>
          <w:color w:val="000000"/>
        </w:rPr>
        <w:t xml:space="preserve">455 ust. 1 pkt 1 </w:t>
      </w:r>
      <w:r w:rsidRPr="00EA6451">
        <w:rPr>
          <w:rFonts w:asciiTheme="minorHAnsi" w:hAnsiTheme="minorHAnsi" w:cstheme="minorHAnsi"/>
        </w:rPr>
        <w:t xml:space="preserve"> ustawy, możliwość dokonania zmian treści Umowy w stosunku do treści oferty, na podstawie której dokonano wyboru Wykonawcy, w następujących okolicznościach:</w:t>
      </w:r>
    </w:p>
    <w:p w14:paraId="0A30BA20" w14:textId="77777777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  <w:shd w:val="clear" w:color="auto" w:fill="FFFFFF"/>
        </w:rPr>
        <w:t>w</w:t>
      </w:r>
      <w:r w:rsidRPr="00EA6451">
        <w:rPr>
          <w:rFonts w:asciiTheme="minorHAnsi" w:hAnsiTheme="minorHAnsi" w:cstheme="minorHAnsi"/>
          <w:spacing w:val="-4"/>
          <w:shd w:val="clear" w:color="auto" w:fill="FFFFFF"/>
        </w:rPr>
        <w:t>ystąpienia</w:t>
      </w:r>
      <w:r w:rsidRPr="00EA6451">
        <w:rPr>
          <w:rFonts w:asciiTheme="minorHAnsi" w:hAnsiTheme="minorHAnsi" w:cstheme="minorHAnsi"/>
          <w:color w:val="000000"/>
          <w:spacing w:val="-4"/>
        </w:rPr>
        <w:t xml:space="preserve"> konieczności zmiany terminu realizacji Przedmiotu Umowy, ze względu </w:t>
      </w:r>
      <w:r w:rsidRPr="00EA6451">
        <w:rPr>
          <w:rFonts w:asciiTheme="minorHAnsi" w:hAnsiTheme="minorHAnsi" w:cstheme="minorHAnsi"/>
          <w:color w:val="000000"/>
        </w:rPr>
        <w:t>na:</w:t>
      </w:r>
    </w:p>
    <w:p w14:paraId="0A611740" w14:textId="77777777" w:rsidR="00957C85" w:rsidRPr="00EA6451" w:rsidRDefault="00957C85" w:rsidP="006D4408">
      <w:pPr>
        <w:numPr>
          <w:ilvl w:val="0"/>
          <w:numId w:val="13"/>
        </w:numPr>
        <w:tabs>
          <w:tab w:val="left" w:pos="1276"/>
        </w:tabs>
        <w:spacing w:line="276" w:lineRule="auto"/>
        <w:ind w:left="1701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przerwanie realizacji świadczenia usługi z przyczyn niezawinionych przez Strony Umowy, wówczas Strony Umowy doliczą okres przerwy do terminu realizacji etap </w:t>
      </w:r>
      <w:r w:rsidRPr="00EA6451">
        <w:rPr>
          <w:rFonts w:asciiTheme="minorHAnsi" w:hAnsiTheme="minorHAnsi" w:cstheme="minorHAnsi"/>
        </w:rPr>
        <w:lastRenderedPageBreak/>
        <w:t>–u/-ów Umowy, w szczególności jeśli przerwa jest następstwem sytuacji finansowej wynikającej z okoliczności spowodowanych wystąpieniem przerwy,</w:t>
      </w:r>
    </w:p>
    <w:p w14:paraId="49C59983" w14:textId="77777777" w:rsidR="00957C85" w:rsidRPr="00EA6451" w:rsidRDefault="00957C85" w:rsidP="006D4408">
      <w:pPr>
        <w:numPr>
          <w:ilvl w:val="0"/>
          <w:numId w:val="13"/>
        </w:numPr>
        <w:spacing w:line="276" w:lineRule="auto"/>
        <w:ind w:left="1701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wystąpienie siły wyższej uniemożliwiającej wykonanie Przedmiotu Umowy (np. klęski żywiołowe, strajk generalny lub lokalny, stan nadzwyczajny  itp. Za siłę wyższą Strony uznają także wystąpienie okoliczności, o których mowa w pkt 6), 7) wówczas Strony Umowy doliczą okres przez który wykonanie Umowy nie było możliwe do terminu realizacji Umowy, o ile zmiana terminu wykonania zamówienia nie wpływa na zmianę wynagrodzenia Wykonawcy.</w:t>
      </w:r>
    </w:p>
    <w:p w14:paraId="3C9F1753" w14:textId="77777777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shd w:val="clear" w:color="auto" w:fill="FFFFFF"/>
        </w:rPr>
        <w:t xml:space="preserve">zmian organizacyjnych i funkcjonalnych wynikających z decyzji odpowiednich organów, na podstawie których nastąpi cesja praw i obowiązków na nowo utworzony podmiot.  </w:t>
      </w:r>
    </w:p>
    <w:p w14:paraId="3E4E91BC" w14:textId="77777777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shd w:val="clear" w:color="auto" w:fill="FFFFFF"/>
        </w:rPr>
        <w:t>zmiany regulacji prawnych dotyczących przedmiotu Umowy w stosunku do przepisów  obowiązujących w dniu podpisania Umowy;</w:t>
      </w:r>
    </w:p>
    <w:p w14:paraId="6739B72E" w14:textId="7F3FE8C8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shd w:val="clear" w:color="auto" w:fill="FFFFFF"/>
        </w:rPr>
        <w:t xml:space="preserve">zmiany stawki podatku od towarów i usług na usługi stanowiące przedmiot zamówienia. Wynagrodzenie brutto określone w umowie ulegnie wówczas odpowiedniej zmianie, </w:t>
      </w:r>
      <w:r w:rsidR="00A43857">
        <w:rPr>
          <w:rFonts w:asciiTheme="minorHAnsi" w:hAnsiTheme="minorHAnsi" w:cstheme="minorHAnsi"/>
          <w:shd w:val="clear" w:color="auto" w:fill="FFFFFF"/>
        </w:rPr>
        <w:br/>
      </w:r>
      <w:r w:rsidRPr="00EA6451">
        <w:rPr>
          <w:rFonts w:asciiTheme="minorHAnsi" w:hAnsiTheme="minorHAnsi" w:cstheme="minorHAnsi"/>
          <w:shd w:val="clear" w:color="auto" w:fill="FFFFFF"/>
        </w:rPr>
        <w:t>w</w:t>
      </w:r>
      <w:r w:rsidR="00743A8C">
        <w:rPr>
          <w:rFonts w:asciiTheme="minorHAnsi" w:hAnsiTheme="minorHAnsi" w:cstheme="minorHAnsi"/>
          <w:shd w:val="clear" w:color="auto" w:fill="FFFFFF"/>
        </w:rPr>
        <w:t xml:space="preserve"> taki sposób, aby wynikające z U</w:t>
      </w:r>
      <w:r w:rsidRPr="00EA6451">
        <w:rPr>
          <w:rFonts w:asciiTheme="minorHAnsi" w:hAnsiTheme="minorHAnsi" w:cstheme="minorHAnsi"/>
          <w:shd w:val="clear" w:color="auto" w:fill="FFFFFF"/>
        </w:rPr>
        <w:t>mowy wynagrodzenie netto pozostało niezmienione;</w:t>
      </w:r>
    </w:p>
    <w:p w14:paraId="2C355068" w14:textId="77777777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shd w:val="clear" w:color="auto" w:fill="FFFFFF"/>
        </w:rPr>
        <w:t>konieczność realizacji zamówienia dodatkowego, niezbędnego dla prawidłowej realizacji przedmiotu zamówienia, a którego realizacji nie można było przewidzieć na etapie składania oferty, wówczas termin realizacji zamówienia określony w umowie pierwotnej zostanie zmieniony o okres przewidziany na realizację i odbiór zamówienia dodatkowego określonego w umowie o udzielenie zamówienia dodatkowego;</w:t>
      </w:r>
    </w:p>
    <w:p w14:paraId="145A6074" w14:textId="77777777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</w:rPr>
        <w:t>wprowadzeniem na obszarze Rzeczypospolitej Polskiej lub województwa małopolskiego stanu nadzwyczajnego, stanu zagrożenia epidemicznego, stanu epidemii</w:t>
      </w:r>
      <w:r w:rsidRPr="00EA6451">
        <w:rPr>
          <w:rFonts w:asciiTheme="minorHAnsi" w:eastAsia="Batang" w:hAnsiTheme="minorHAnsi" w:cstheme="minorHAnsi"/>
        </w:rPr>
        <w:t xml:space="preserve"> lub </w:t>
      </w:r>
      <w:r w:rsidRPr="00EA6451">
        <w:rPr>
          <w:rFonts w:asciiTheme="minorHAnsi" w:hAnsiTheme="minorHAnsi" w:cstheme="minorHAnsi"/>
        </w:rPr>
        <w:t>konfliktu zbrojnego lub zagrożenia terrorystycznego lub innego stanu nadzwyczajnego wprowadzonego na obszarze Rzeczpospolitej Polskiej lub województwa małopolskiego – zmianie ulec może termin wykonania Umowy, zakres i sposób wykonania Umowy, a także wysokość wynagrodzenia Wykonawcy – zakres zmian i zasady ich wprowadzenia uwzględniać będą obowiązujące w tym zakresie przepisy prawa lub aktów wykonawczych wydanych przez odpowiednie organy administracji państwowej;</w:t>
      </w:r>
    </w:p>
    <w:p w14:paraId="6A32FE3B" w14:textId="430C55EE" w:rsidR="00957C85" w:rsidRPr="00EA6451" w:rsidRDefault="00957C85" w:rsidP="006D4408">
      <w:pPr>
        <w:numPr>
          <w:ilvl w:val="0"/>
          <w:numId w:val="11"/>
        </w:numPr>
        <w:spacing w:line="276" w:lineRule="auto"/>
        <w:ind w:left="1134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bCs/>
          <w:color w:val="000000"/>
        </w:rPr>
        <w:t>gdy z uwagi na zapobieganie lub minimalizowanie negatywnych sk</w:t>
      </w:r>
      <w:r w:rsidR="00957CCD">
        <w:rPr>
          <w:rFonts w:asciiTheme="minorHAnsi" w:hAnsiTheme="minorHAnsi" w:cstheme="minorHAnsi"/>
          <w:bCs/>
          <w:color w:val="000000"/>
        </w:rPr>
        <w:t>utków finansowego oddziaływania</w:t>
      </w:r>
      <w:r w:rsidRPr="00EA6451">
        <w:rPr>
          <w:rFonts w:asciiTheme="minorHAnsi" w:hAnsiTheme="minorHAnsi" w:cstheme="minorHAnsi"/>
          <w:bCs/>
          <w:color w:val="000000"/>
        </w:rPr>
        <w:t xml:space="preserve"> stanu epidemii </w:t>
      </w:r>
      <w:r w:rsidR="00957CCD">
        <w:rPr>
          <w:rFonts w:asciiTheme="minorHAnsi" w:hAnsiTheme="minorHAnsi" w:cstheme="minorHAnsi"/>
          <w:bCs/>
          <w:color w:val="000000"/>
        </w:rPr>
        <w:t>lub z uwagi na zagrożenie wystąpienia</w:t>
      </w:r>
      <w:r w:rsidRPr="00EA6451">
        <w:rPr>
          <w:rFonts w:asciiTheme="minorHAnsi" w:hAnsiTheme="minorHAnsi" w:cstheme="minorHAnsi"/>
          <w:bCs/>
          <w:color w:val="000000"/>
        </w:rPr>
        <w:t xml:space="preserve"> konfliktu zbrojnego lub zagrożenia terrorystycznego lub innego stanu nadzwyczajnego zajdzie konieczność optymalizacji finansowej zakresu rzeczowego Przedmiotu Umowy, zajdzie konieczność odwołania lub rezygnacji z wydarzeń, z którymi realizacja umowy się wiązała.  Odwołanie lub rezygnacja z wydarzeń możliwa jest nawet poniżej minimum wskazanego w § 3 ust. 4 umowy.</w:t>
      </w:r>
    </w:p>
    <w:p w14:paraId="41501133" w14:textId="77777777" w:rsidR="00957C85" w:rsidRPr="00EA6451" w:rsidRDefault="00957C85" w:rsidP="006D4408">
      <w:pPr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  <w:shd w:val="clear" w:color="auto" w:fill="FFFFFF"/>
        </w:rPr>
        <w:t>Wprowadzenie zmian treści Umowy wymaga sporządzenia pod rygorem nieważności pisemnego aneksu.</w:t>
      </w:r>
    </w:p>
    <w:p w14:paraId="37B09D5B" w14:textId="77777777" w:rsidR="00957C85" w:rsidRPr="00EA6451" w:rsidRDefault="00957C85" w:rsidP="006D4408">
      <w:pPr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  <w:shd w:val="clear" w:color="auto" w:fill="FFFFFF"/>
        </w:rPr>
      </w:pPr>
      <w:r w:rsidRPr="00EA6451">
        <w:rPr>
          <w:rFonts w:asciiTheme="minorHAnsi" w:hAnsiTheme="minorHAnsi" w:cstheme="minorHAnsi"/>
        </w:rPr>
        <w:t>Inicjatorem zmian może być Zamawiający lub Wykonawca, poprzez pisemne wystąpienie w okresie obowiązywania Umowy zawierające opis proponowanych zmian ich uzasadnienie oraz termin wprowadzenia. Zmiany Umowy dokonywane są na podstawie protokołu konieczności zaakceptowanego przez Strony Umowy.</w:t>
      </w:r>
    </w:p>
    <w:p w14:paraId="0D917F02" w14:textId="77777777" w:rsidR="00957C85" w:rsidRPr="00EA6451" w:rsidRDefault="00957C85" w:rsidP="006D4408">
      <w:pPr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lastRenderedPageBreak/>
        <w:t xml:space="preserve">Nie stanowią zmiany umowy: zmiany danych teleadresowych; zmiany danych związanych z obsługą administracyjno-organizacyjną Umowy. W tym zakresie obowiązuje pisemne powiadomienie Stron, wywołujące skutek od dnia doręczenia drugiej Stronie informacji o zmianach. </w:t>
      </w:r>
    </w:p>
    <w:p w14:paraId="21C22620" w14:textId="7308EC7A" w:rsidR="00957C85" w:rsidRPr="00EA6451" w:rsidRDefault="00957C85" w:rsidP="00696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03D6E85" w14:textId="77777777" w:rsidR="00957C85" w:rsidRPr="00EA6451" w:rsidRDefault="00957C85" w:rsidP="0069649E">
      <w:pPr>
        <w:keepNext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>§ 8</w:t>
      </w:r>
    </w:p>
    <w:p w14:paraId="3FC5B670" w14:textId="77777777" w:rsidR="00957C85" w:rsidRPr="00EA6451" w:rsidRDefault="00957C85" w:rsidP="0069649E">
      <w:pPr>
        <w:keepNext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6451">
        <w:rPr>
          <w:rFonts w:asciiTheme="minorHAnsi" w:hAnsiTheme="minorHAnsi" w:cstheme="minorHAnsi"/>
          <w:b/>
          <w:bCs/>
        </w:rPr>
        <w:t xml:space="preserve">Postanowienia dodatkowe </w:t>
      </w:r>
    </w:p>
    <w:p w14:paraId="2EFDC78B" w14:textId="77777777" w:rsidR="00957C85" w:rsidRPr="00EA6451" w:rsidRDefault="00957C85" w:rsidP="006D4408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W imieniu Zamawiającego za realizację umowy odpowiedzialne są osoby: </w:t>
      </w:r>
    </w:p>
    <w:p w14:paraId="2E8FFE59" w14:textId="38A1D9E6" w:rsidR="00957C85" w:rsidRPr="00EA6451" w:rsidRDefault="002D38F7" w:rsidP="006D4408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</w:t>
      </w:r>
    </w:p>
    <w:p w14:paraId="651D74AC" w14:textId="77777777" w:rsidR="00957C85" w:rsidRPr="00EA6451" w:rsidRDefault="00957C85" w:rsidP="006D4408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W imieniu Wykonawcy za realizację umowy odpowiedzialne są osoby: </w:t>
      </w:r>
    </w:p>
    <w:p w14:paraId="3C835C86" w14:textId="4740C7DD" w:rsidR="00303CEE" w:rsidRPr="00EA6451" w:rsidRDefault="00DE302C" w:rsidP="00303CEE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______________________</w:t>
      </w:r>
      <w:r w:rsidR="002D38F7">
        <w:rPr>
          <w:rFonts w:asciiTheme="minorHAnsi" w:hAnsiTheme="minorHAnsi" w:cstheme="minorHAnsi"/>
        </w:rPr>
        <w:t>___________________________________</w:t>
      </w:r>
    </w:p>
    <w:p w14:paraId="0860A668" w14:textId="70190EB6" w:rsidR="00957C85" w:rsidRPr="00EA6451" w:rsidRDefault="00957C85" w:rsidP="00404D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Strony Umowy mogą w każdym czasie rozwiązać Umowę, za porozumieniem Stron.</w:t>
      </w:r>
    </w:p>
    <w:p w14:paraId="7EDCA93C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Wykonawca nie może przenieść wierzytelności przysługujących mu wobec Zamawiającego na osoby trzecie bez uzyskania uprzedniej, pisemnej zgody Zamawiającego. Jakakolwiek cesja dokonana bez takiej zgody nie będzie ważna i stanowić będzie istotne naruszenie warunków niniejszej Umowy.</w:t>
      </w:r>
    </w:p>
    <w:p w14:paraId="7255719C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 xml:space="preserve">W sprawach nieuregulowanych niniejszą Umową mają zastosowanie przepisy ustawy z dnia </w:t>
      </w:r>
    </w:p>
    <w:p w14:paraId="52F44F9A" w14:textId="06B0174A" w:rsidR="00957C85" w:rsidRPr="00EA6451" w:rsidRDefault="00957C85" w:rsidP="006E37DD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29 stycznia 2004 r. – Prawo z</w:t>
      </w:r>
      <w:r w:rsidR="00957CCD">
        <w:rPr>
          <w:rFonts w:asciiTheme="minorHAnsi" w:hAnsiTheme="minorHAnsi" w:cstheme="minorHAnsi"/>
        </w:rPr>
        <w:t>amówień publicznych (Dz. U. 2023</w:t>
      </w:r>
      <w:r w:rsidRPr="00EA6451">
        <w:rPr>
          <w:rFonts w:asciiTheme="minorHAnsi" w:hAnsiTheme="minorHAnsi" w:cstheme="minorHAnsi"/>
        </w:rPr>
        <w:t xml:space="preserve"> poz. </w:t>
      </w:r>
      <w:r w:rsidR="00957CCD">
        <w:rPr>
          <w:rFonts w:asciiTheme="minorHAnsi" w:hAnsiTheme="minorHAnsi" w:cstheme="minorHAnsi"/>
        </w:rPr>
        <w:t>1605</w:t>
      </w:r>
      <w:r w:rsidRPr="00EA6451">
        <w:rPr>
          <w:rFonts w:asciiTheme="minorHAnsi" w:hAnsiTheme="minorHAnsi" w:cstheme="minorHAnsi"/>
        </w:rPr>
        <w:t xml:space="preserve"> ze zm.) oraz ustawy z dnia 23 kwietnia 1964 roku Kodeks cywilny (Dz. U. 1964 Nr 16 poz. 93 ze zm.).</w:t>
      </w:r>
    </w:p>
    <w:p w14:paraId="019EB060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Sądem właściwym do rozwiązania sporów wynikających z wykonywania warunków Umowy, jest sąd właściwy dla siedziby Zamawiającego.</w:t>
      </w:r>
    </w:p>
    <w:p w14:paraId="3FE0F5CB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Umowę sporządzono w trzech jednobrzmiących egzemplarzach, dwa dla Zamawiającego, jeden dla Wykonawcy.</w:t>
      </w:r>
    </w:p>
    <w:p w14:paraId="344238F3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Umowa wchodzi w życie z dniem jej zawarcia przez Strony.</w:t>
      </w:r>
    </w:p>
    <w:p w14:paraId="6B8F9D2A" w14:textId="77777777" w:rsidR="00957C85" w:rsidRPr="00EA6451" w:rsidRDefault="00957C85" w:rsidP="006E37D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Integralną część umowy stanowią następujące załączniki:</w:t>
      </w:r>
    </w:p>
    <w:p w14:paraId="45FEBF9B" w14:textId="1FFC7D5B" w:rsidR="009512C3" w:rsidRPr="00EA6451" w:rsidRDefault="009512C3" w:rsidP="006964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4D91B19" w14:textId="77777777" w:rsidR="00957C85" w:rsidRPr="00EA6451" w:rsidRDefault="00957C85" w:rsidP="00696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EA6451">
        <w:rPr>
          <w:rFonts w:asciiTheme="minorHAnsi" w:hAnsiTheme="minorHAnsi" w:cstheme="minorHAnsi"/>
          <w:b/>
        </w:rPr>
        <w:t>Wykaz załączników:</w:t>
      </w:r>
    </w:p>
    <w:p w14:paraId="0637975D" w14:textId="0CBEA62C" w:rsidR="00957C85" w:rsidRPr="00EA6451" w:rsidRDefault="00957C85" w:rsidP="00696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1) Załącznik nr 1 – Opis przedmiotu zamówienia</w:t>
      </w:r>
      <w:r w:rsidR="009347D8">
        <w:rPr>
          <w:rFonts w:asciiTheme="minorHAnsi" w:hAnsiTheme="minorHAnsi" w:cstheme="minorHAnsi"/>
        </w:rPr>
        <w:t xml:space="preserve"> cześć II</w:t>
      </w:r>
      <w:r w:rsidRPr="00EA6451">
        <w:rPr>
          <w:rFonts w:asciiTheme="minorHAnsi" w:hAnsiTheme="minorHAnsi" w:cstheme="minorHAnsi"/>
        </w:rPr>
        <w:t>,</w:t>
      </w:r>
    </w:p>
    <w:p w14:paraId="1DB6799E" w14:textId="77777777" w:rsidR="00957C85" w:rsidRPr="00EA6451" w:rsidRDefault="00957C85" w:rsidP="00696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</w:rPr>
        <w:t>2) Załącznik nr 2 – Formularz ofertowy.</w:t>
      </w:r>
    </w:p>
    <w:p w14:paraId="661F9E69" w14:textId="297A49B4" w:rsidR="00957C85" w:rsidRPr="00EA6451" w:rsidRDefault="00957C85" w:rsidP="0069649E">
      <w:pPr>
        <w:spacing w:line="276" w:lineRule="auto"/>
        <w:rPr>
          <w:rFonts w:asciiTheme="minorHAnsi" w:hAnsiTheme="minorHAnsi" w:cstheme="minorHAnsi"/>
        </w:rPr>
      </w:pPr>
    </w:p>
    <w:p w14:paraId="536A590E" w14:textId="77777777" w:rsidR="00303CEE" w:rsidRPr="00EA6451" w:rsidRDefault="00303CEE" w:rsidP="0069649E">
      <w:pPr>
        <w:spacing w:line="276" w:lineRule="auto"/>
        <w:rPr>
          <w:rFonts w:asciiTheme="minorHAnsi" w:hAnsiTheme="minorHAnsi" w:cstheme="minorHAnsi"/>
        </w:rPr>
      </w:pPr>
    </w:p>
    <w:p w14:paraId="0A50936B" w14:textId="77777777" w:rsidR="00957C85" w:rsidRPr="00EA6451" w:rsidRDefault="00957C85" w:rsidP="0069649E">
      <w:pPr>
        <w:spacing w:line="276" w:lineRule="auto"/>
        <w:jc w:val="center"/>
        <w:rPr>
          <w:rFonts w:asciiTheme="minorHAnsi" w:hAnsiTheme="minorHAnsi" w:cstheme="minorHAnsi"/>
        </w:rPr>
      </w:pPr>
      <w:r w:rsidRPr="00EA6451">
        <w:rPr>
          <w:rFonts w:asciiTheme="minorHAnsi" w:hAnsiTheme="minorHAnsi" w:cstheme="minorHAnsi"/>
          <w:b/>
          <w:bCs/>
        </w:rPr>
        <w:t xml:space="preserve">ZAMAWIAJĄCY </w:t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</w:r>
      <w:r w:rsidRPr="00EA6451">
        <w:rPr>
          <w:rFonts w:asciiTheme="minorHAnsi" w:hAnsiTheme="minorHAnsi" w:cstheme="minorHAnsi"/>
          <w:b/>
          <w:bCs/>
        </w:rPr>
        <w:tab/>
        <w:t>WYKONAWCA</w:t>
      </w:r>
    </w:p>
    <w:p w14:paraId="50342C0A" w14:textId="77777777" w:rsidR="00957C85" w:rsidRPr="00EA6451" w:rsidRDefault="00957C85" w:rsidP="0069649E">
      <w:pPr>
        <w:pStyle w:val="Domylnie"/>
        <w:spacing w:line="276" w:lineRule="auto"/>
        <w:ind w:left="360"/>
        <w:jc w:val="center"/>
        <w:rPr>
          <w:rFonts w:asciiTheme="minorHAnsi" w:hAnsiTheme="minorHAnsi" w:cstheme="minorHAnsi"/>
        </w:rPr>
      </w:pPr>
    </w:p>
    <w:p w14:paraId="7C8A5000" w14:textId="61ECB1C6" w:rsidR="00957C85" w:rsidRPr="00EA6451" w:rsidRDefault="00957C85" w:rsidP="0069649E">
      <w:pPr>
        <w:spacing w:line="276" w:lineRule="auto"/>
        <w:rPr>
          <w:rFonts w:asciiTheme="minorHAnsi" w:hAnsiTheme="minorHAnsi" w:cstheme="minorHAnsi"/>
        </w:rPr>
      </w:pPr>
    </w:p>
    <w:p w14:paraId="1A077DEB" w14:textId="5B00D567" w:rsidR="00D95325" w:rsidRPr="00EA6451" w:rsidRDefault="00D95325" w:rsidP="0069649E">
      <w:pPr>
        <w:spacing w:line="276" w:lineRule="auto"/>
        <w:rPr>
          <w:rFonts w:asciiTheme="minorHAnsi" w:hAnsiTheme="minorHAnsi" w:cstheme="minorHAnsi"/>
        </w:rPr>
      </w:pPr>
    </w:p>
    <w:sectPr w:rsidR="00D95325" w:rsidRPr="00EA6451" w:rsidSect="001F313A">
      <w:headerReference w:type="default" r:id="rId8"/>
      <w:footerReference w:type="default" r:id="rId9"/>
      <w:pgSz w:w="11906" w:h="16838"/>
      <w:pgMar w:top="1276" w:right="1080" w:bottom="1440" w:left="1080" w:header="708" w:footer="708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7604B" w14:textId="77777777" w:rsidR="00197F58" w:rsidRDefault="00197F58">
      <w:r>
        <w:separator/>
      </w:r>
    </w:p>
  </w:endnote>
  <w:endnote w:type="continuationSeparator" w:id="0">
    <w:p w14:paraId="05EB35E5" w14:textId="77777777" w:rsidR="00197F58" w:rsidRDefault="0019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Linotype-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5D407" w14:textId="36A878BF" w:rsidR="005C3475" w:rsidRPr="00A967CE" w:rsidRDefault="001B63AC">
    <w:pPr>
      <w:pStyle w:val="Stopka"/>
      <w:jc w:val="right"/>
      <w:rPr>
        <w:rFonts w:ascii="Calibri" w:hAnsi="Calibri" w:cs="Calibri"/>
        <w:sz w:val="22"/>
        <w:szCs w:val="22"/>
      </w:rPr>
    </w:pPr>
    <w:r w:rsidRPr="00A967CE">
      <w:rPr>
        <w:rFonts w:ascii="Calibri" w:hAnsi="Calibri" w:cs="Calibri"/>
        <w:sz w:val="22"/>
        <w:szCs w:val="22"/>
      </w:rPr>
      <w:fldChar w:fldCharType="begin"/>
    </w:r>
    <w:r w:rsidRPr="00A967CE">
      <w:rPr>
        <w:rFonts w:ascii="Calibri" w:hAnsi="Calibri" w:cs="Calibri"/>
        <w:sz w:val="22"/>
        <w:szCs w:val="22"/>
      </w:rPr>
      <w:instrText xml:space="preserve"> PAGE   \* MERGEFORMAT </w:instrText>
    </w:r>
    <w:r w:rsidRPr="00A967CE">
      <w:rPr>
        <w:rFonts w:ascii="Calibri" w:hAnsi="Calibri" w:cs="Calibri"/>
        <w:sz w:val="22"/>
        <w:szCs w:val="22"/>
      </w:rPr>
      <w:fldChar w:fldCharType="separate"/>
    </w:r>
    <w:r w:rsidR="00E818E0">
      <w:rPr>
        <w:rFonts w:ascii="Calibri" w:hAnsi="Calibri" w:cs="Calibri"/>
        <w:noProof/>
        <w:sz w:val="22"/>
        <w:szCs w:val="22"/>
      </w:rPr>
      <w:t>6</w:t>
    </w:r>
    <w:r w:rsidRPr="00A967CE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AB218" w14:textId="77777777" w:rsidR="00197F58" w:rsidRDefault="00197F58">
      <w:r>
        <w:separator/>
      </w:r>
    </w:p>
  </w:footnote>
  <w:footnote w:type="continuationSeparator" w:id="0">
    <w:p w14:paraId="24BE55C9" w14:textId="77777777" w:rsidR="00197F58" w:rsidRDefault="00197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32E78" w14:textId="6CA5459F" w:rsidR="0042248D" w:rsidRPr="00767D78" w:rsidRDefault="00767D78" w:rsidP="0069649E">
    <w:pPr>
      <w:jc w:val="center"/>
      <w:rPr>
        <w:rFonts w:asciiTheme="minorHAnsi" w:hAnsiTheme="minorHAnsi" w:cstheme="minorHAnsi"/>
        <w:b/>
      </w:rPr>
    </w:pPr>
    <w:r w:rsidRPr="00767D78">
      <w:rPr>
        <w:rFonts w:asciiTheme="minorHAnsi" w:hAnsiTheme="minorHAnsi" w:cstheme="minorHAnsi"/>
        <w:b/>
      </w:rPr>
      <w:t>Znak postępowania: ZP-27</w:t>
    </w:r>
    <w:r>
      <w:rPr>
        <w:rFonts w:asciiTheme="minorHAnsi" w:hAnsiTheme="minorHAnsi" w:cstheme="minorHAnsi"/>
        <w:b/>
      </w:rPr>
      <w:t>1</w:t>
    </w:r>
    <w:r w:rsidRPr="00767D78">
      <w:rPr>
        <w:rFonts w:asciiTheme="minorHAnsi" w:hAnsiTheme="minorHAnsi" w:cstheme="minorHAnsi"/>
        <w:b/>
      </w:rPr>
      <w:t>-6/24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29D6"/>
    <w:multiLevelType w:val="hybridMultilevel"/>
    <w:tmpl w:val="DC8C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CA0"/>
    <w:multiLevelType w:val="hybridMultilevel"/>
    <w:tmpl w:val="57364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90C"/>
    <w:multiLevelType w:val="hybridMultilevel"/>
    <w:tmpl w:val="2026CABE"/>
    <w:lvl w:ilvl="0" w:tplc="7A2AF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052DCC"/>
    <w:multiLevelType w:val="hybridMultilevel"/>
    <w:tmpl w:val="41860684"/>
    <w:lvl w:ilvl="0" w:tplc="F854485C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87031"/>
    <w:multiLevelType w:val="hybridMultilevel"/>
    <w:tmpl w:val="D26298C6"/>
    <w:lvl w:ilvl="0" w:tplc="F854485C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54B3B"/>
    <w:multiLevelType w:val="hybridMultilevel"/>
    <w:tmpl w:val="B1B2A9B2"/>
    <w:lvl w:ilvl="0" w:tplc="F854485C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B39DE"/>
    <w:multiLevelType w:val="hybridMultilevel"/>
    <w:tmpl w:val="533A698E"/>
    <w:lvl w:ilvl="0" w:tplc="7D00ED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31DF3"/>
    <w:multiLevelType w:val="hybridMultilevel"/>
    <w:tmpl w:val="4D6A2BB4"/>
    <w:lvl w:ilvl="0" w:tplc="F854485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D1C480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EA042D"/>
    <w:multiLevelType w:val="hybridMultilevel"/>
    <w:tmpl w:val="9F8083FC"/>
    <w:lvl w:ilvl="0" w:tplc="04150017">
      <w:start w:val="1"/>
      <w:numFmt w:val="lowerLetter"/>
      <w:lvlText w:val="%1)"/>
      <w:lvlJc w:val="left"/>
      <w:pPr>
        <w:ind w:left="2565" w:hanging="360"/>
      </w:pPr>
    </w:lvl>
    <w:lvl w:ilvl="1" w:tplc="04150019" w:tentative="1">
      <w:start w:val="1"/>
      <w:numFmt w:val="lowerLetter"/>
      <w:lvlText w:val="%2."/>
      <w:lvlJc w:val="left"/>
      <w:pPr>
        <w:ind w:left="3285" w:hanging="360"/>
      </w:pPr>
    </w:lvl>
    <w:lvl w:ilvl="2" w:tplc="0415001B" w:tentative="1">
      <w:start w:val="1"/>
      <w:numFmt w:val="lowerRoman"/>
      <w:lvlText w:val="%3."/>
      <w:lvlJc w:val="right"/>
      <w:pPr>
        <w:ind w:left="4005" w:hanging="180"/>
      </w:pPr>
    </w:lvl>
    <w:lvl w:ilvl="3" w:tplc="0415000F" w:tentative="1">
      <w:start w:val="1"/>
      <w:numFmt w:val="decimal"/>
      <w:lvlText w:val="%4."/>
      <w:lvlJc w:val="left"/>
      <w:pPr>
        <w:ind w:left="4725" w:hanging="360"/>
      </w:pPr>
    </w:lvl>
    <w:lvl w:ilvl="4" w:tplc="04150019" w:tentative="1">
      <w:start w:val="1"/>
      <w:numFmt w:val="lowerLetter"/>
      <w:lvlText w:val="%5."/>
      <w:lvlJc w:val="left"/>
      <w:pPr>
        <w:ind w:left="5445" w:hanging="360"/>
      </w:pPr>
    </w:lvl>
    <w:lvl w:ilvl="5" w:tplc="0415001B" w:tentative="1">
      <w:start w:val="1"/>
      <w:numFmt w:val="lowerRoman"/>
      <w:lvlText w:val="%6."/>
      <w:lvlJc w:val="right"/>
      <w:pPr>
        <w:ind w:left="6165" w:hanging="180"/>
      </w:pPr>
    </w:lvl>
    <w:lvl w:ilvl="6" w:tplc="0415000F" w:tentative="1">
      <w:start w:val="1"/>
      <w:numFmt w:val="decimal"/>
      <w:lvlText w:val="%7."/>
      <w:lvlJc w:val="left"/>
      <w:pPr>
        <w:ind w:left="6885" w:hanging="360"/>
      </w:pPr>
    </w:lvl>
    <w:lvl w:ilvl="7" w:tplc="04150019" w:tentative="1">
      <w:start w:val="1"/>
      <w:numFmt w:val="lowerLetter"/>
      <w:lvlText w:val="%8."/>
      <w:lvlJc w:val="left"/>
      <w:pPr>
        <w:ind w:left="7605" w:hanging="360"/>
      </w:pPr>
    </w:lvl>
    <w:lvl w:ilvl="8" w:tplc="0415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9" w15:restartNumberingAfterBreak="0">
    <w:nsid w:val="462070E3"/>
    <w:multiLevelType w:val="hybridMultilevel"/>
    <w:tmpl w:val="00E4A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07F4F"/>
    <w:multiLevelType w:val="hybridMultilevel"/>
    <w:tmpl w:val="AE9AF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E1F19"/>
    <w:multiLevelType w:val="hybridMultilevel"/>
    <w:tmpl w:val="7C182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3ADF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51A9A"/>
    <w:multiLevelType w:val="hybridMultilevel"/>
    <w:tmpl w:val="BED0C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F071A"/>
    <w:multiLevelType w:val="hybridMultilevel"/>
    <w:tmpl w:val="560695CA"/>
    <w:lvl w:ilvl="0" w:tplc="BA88A4EA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376D67"/>
    <w:multiLevelType w:val="hybridMultilevel"/>
    <w:tmpl w:val="743EC952"/>
    <w:lvl w:ilvl="0" w:tplc="4570569A">
      <w:start w:val="1"/>
      <w:numFmt w:val="decimal"/>
      <w:lvlText w:val="%1. "/>
      <w:lvlJc w:val="left"/>
      <w:pPr>
        <w:ind w:left="360" w:hanging="360"/>
      </w:pPr>
      <w:rPr>
        <w:rFonts w:hint="default"/>
        <w:b w:val="0"/>
      </w:rPr>
    </w:lvl>
    <w:lvl w:ilvl="1" w:tplc="0D1C480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6"/>
  </w:num>
  <w:num w:numId="13">
    <w:abstractNumId w:val="8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85"/>
    <w:rsid w:val="00004FB7"/>
    <w:rsid w:val="00044B6B"/>
    <w:rsid w:val="000D4713"/>
    <w:rsid w:val="000F2F02"/>
    <w:rsid w:val="00103828"/>
    <w:rsid w:val="001715F5"/>
    <w:rsid w:val="00197F58"/>
    <w:rsid w:val="001A4844"/>
    <w:rsid w:val="001B63AC"/>
    <w:rsid w:val="00211389"/>
    <w:rsid w:val="00225C33"/>
    <w:rsid w:val="00232404"/>
    <w:rsid w:val="00262572"/>
    <w:rsid w:val="002950B5"/>
    <w:rsid w:val="002B572C"/>
    <w:rsid w:val="002D38F7"/>
    <w:rsid w:val="00303CEE"/>
    <w:rsid w:val="003D511B"/>
    <w:rsid w:val="003E28B8"/>
    <w:rsid w:val="00404DDF"/>
    <w:rsid w:val="00414AD7"/>
    <w:rsid w:val="004177C0"/>
    <w:rsid w:val="004842A5"/>
    <w:rsid w:val="004D0004"/>
    <w:rsid w:val="00514228"/>
    <w:rsid w:val="00541F97"/>
    <w:rsid w:val="005431E1"/>
    <w:rsid w:val="005753F8"/>
    <w:rsid w:val="005D2309"/>
    <w:rsid w:val="005D42B5"/>
    <w:rsid w:val="006216F7"/>
    <w:rsid w:val="00634EDB"/>
    <w:rsid w:val="0067466E"/>
    <w:rsid w:val="00677AAE"/>
    <w:rsid w:val="00683DC3"/>
    <w:rsid w:val="0069649E"/>
    <w:rsid w:val="006A468E"/>
    <w:rsid w:val="006B150F"/>
    <w:rsid w:val="006D4408"/>
    <w:rsid w:val="006E37DD"/>
    <w:rsid w:val="006F41F9"/>
    <w:rsid w:val="0070784B"/>
    <w:rsid w:val="00707D3A"/>
    <w:rsid w:val="00714AF2"/>
    <w:rsid w:val="00743A8C"/>
    <w:rsid w:val="00767D78"/>
    <w:rsid w:val="007C6F99"/>
    <w:rsid w:val="008852C5"/>
    <w:rsid w:val="009347D8"/>
    <w:rsid w:val="009512C3"/>
    <w:rsid w:val="00957C85"/>
    <w:rsid w:val="00957CCD"/>
    <w:rsid w:val="0099502A"/>
    <w:rsid w:val="00A43857"/>
    <w:rsid w:val="00A55452"/>
    <w:rsid w:val="00A92A64"/>
    <w:rsid w:val="00AC0172"/>
    <w:rsid w:val="00AD36C0"/>
    <w:rsid w:val="00B15E9C"/>
    <w:rsid w:val="00B36EC6"/>
    <w:rsid w:val="00B533EC"/>
    <w:rsid w:val="00BA0E70"/>
    <w:rsid w:val="00C025B8"/>
    <w:rsid w:val="00C258BE"/>
    <w:rsid w:val="00C44DF8"/>
    <w:rsid w:val="00C57C8E"/>
    <w:rsid w:val="00CB2A7C"/>
    <w:rsid w:val="00D6248E"/>
    <w:rsid w:val="00D91273"/>
    <w:rsid w:val="00D95325"/>
    <w:rsid w:val="00DE302C"/>
    <w:rsid w:val="00E33FF5"/>
    <w:rsid w:val="00E46989"/>
    <w:rsid w:val="00E67667"/>
    <w:rsid w:val="00E818E0"/>
    <w:rsid w:val="00EA6451"/>
    <w:rsid w:val="00ED0438"/>
    <w:rsid w:val="00F30E65"/>
    <w:rsid w:val="00F52D72"/>
    <w:rsid w:val="00F76B46"/>
    <w:rsid w:val="00F8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251E"/>
  <w15:chartTrackingRefBased/>
  <w15:docId w15:val="{5D981FD5-A084-4797-83CF-9F667450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7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957C85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Domylnie"/>
    <w:next w:val="Normalny"/>
    <w:link w:val="NagwekZnak"/>
    <w:uiPriority w:val="99"/>
    <w:rsid w:val="00957C85"/>
    <w:pPr>
      <w:keepNext/>
      <w:autoSpaceDE w:val="0"/>
      <w:spacing w:before="240" w:after="120"/>
    </w:pPr>
    <w:rPr>
      <w:kern w:val="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57C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957C8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7C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57C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qFormat/>
    <w:rsid w:val="00957C85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rsid w:val="00957C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57C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C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C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C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C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C8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ziennik@muzeumkrak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2056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Katarzyna Mrozowska</cp:lastModifiedBy>
  <cp:revision>10</cp:revision>
  <dcterms:created xsi:type="dcterms:W3CDTF">2024-03-06T12:42:00Z</dcterms:created>
  <dcterms:modified xsi:type="dcterms:W3CDTF">2024-03-13T10:49:00Z</dcterms:modified>
</cp:coreProperties>
</file>