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5965BF" w14:textId="16374FD4" w:rsidR="008D5350" w:rsidRPr="00A03F98" w:rsidRDefault="00026BC2" w:rsidP="001D183D">
      <w:pPr>
        <w:spacing w:after="120" w:line="276" w:lineRule="auto"/>
        <w:ind w:left="284" w:right="-567"/>
        <w:jc w:val="center"/>
        <w:rPr>
          <w:rFonts w:ascii="Calibri" w:hAnsi="Calibri" w:cs="Calibri"/>
          <w:color w:val="000000" w:themeColor="text1"/>
        </w:rPr>
      </w:pPr>
      <w:r w:rsidRPr="00A03F98">
        <w:rPr>
          <w:rFonts w:ascii="Calibri" w:hAnsi="Calibri" w:cs="Calibri"/>
          <w:color w:val="000000" w:themeColor="text1"/>
        </w:rPr>
        <w:t xml:space="preserve"> </w:t>
      </w:r>
      <w:r w:rsidR="002A545A" w:rsidRPr="00A03F98">
        <w:rPr>
          <w:rFonts w:ascii="Calibri" w:hAnsi="Calibri" w:cs="Calibri"/>
          <w:color w:val="000000" w:themeColor="text1"/>
        </w:rPr>
        <w:t>UMOW</w:t>
      </w:r>
      <w:r w:rsidR="008C7A7A">
        <w:rPr>
          <w:rFonts w:ascii="Calibri" w:hAnsi="Calibri" w:cs="Calibri"/>
          <w:color w:val="000000" w:themeColor="text1"/>
        </w:rPr>
        <w:t>A</w:t>
      </w:r>
      <w:r w:rsidR="002A545A" w:rsidRPr="00A03F98">
        <w:rPr>
          <w:rFonts w:ascii="Calibri" w:hAnsi="Calibri" w:cs="Calibri"/>
          <w:color w:val="000000" w:themeColor="text1"/>
        </w:rPr>
        <w:t xml:space="preserve"> </w:t>
      </w:r>
      <w:r w:rsidR="00F2190A">
        <w:rPr>
          <w:rFonts w:ascii="Calibri" w:hAnsi="Calibri" w:cs="Calibri"/>
          <w:color w:val="000000" w:themeColor="text1"/>
        </w:rPr>
        <w:t>NR ZRP.272.1……..2024</w:t>
      </w:r>
    </w:p>
    <w:p w14:paraId="1FA12D9A" w14:textId="77777777" w:rsidR="008D5350" w:rsidRPr="00A03F98" w:rsidRDefault="008D5350" w:rsidP="001D183D">
      <w:pPr>
        <w:spacing w:after="120" w:line="276" w:lineRule="auto"/>
        <w:ind w:left="284" w:right="-567"/>
        <w:rPr>
          <w:rFonts w:ascii="Calibri" w:hAnsi="Calibri" w:cs="Calibri"/>
          <w:color w:val="000000" w:themeColor="text1"/>
        </w:rPr>
      </w:pPr>
    </w:p>
    <w:p w14:paraId="6C5B1F47" w14:textId="52439AED" w:rsidR="00A03F98" w:rsidRDefault="00F2190A" w:rsidP="00C41C3B">
      <w:pPr>
        <w:spacing w:after="120" w:line="276" w:lineRule="auto"/>
        <w:ind w:left="284" w:right="-567"/>
        <w:jc w:val="both"/>
        <w:rPr>
          <w:rFonts w:ascii="Calibri" w:hAnsi="Calibri" w:cs="Calibri"/>
          <w:color w:val="000000" w:themeColor="text1"/>
        </w:rPr>
      </w:pPr>
      <w:r>
        <w:rPr>
          <w:rFonts w:ascii="Calibri" w:hAnsi="Calibri" w:cs="Calibri"/>
          <w:color w:val="000000" w:themeColor="text1"/>
        </w:rPr>
        <w:t>zawarta w dniu …………………………. 2024</w:t>
      </w:r>
      <w:r w:rsidR="008C7A7A">
        <w:rPr>
          <w:rFonts w:ascii="Calibri" w:hAnsi="Calibri" w:cs="Calibri"/>
          <w:color w:val="000000" w:themeColor="text1"/>
        </w:rPr>
        <w:t xml:space="preserve"> </w:t>
      </w:r>
      <w:r w:rsidR="0074743C" w:rsidRPr="0074743C">
        <w:rPr>
          <w:rFonts w:ascii="Calibri" w:hAnsi="Calibri" w:cs="Calibri"/>
          <w:color w:val="000000" w:themeColor="text1"/>
        </w:rPr>
        <w:t>roku w Zabierzowie w rezultacie dokonania wyboru oferty w</w:t>
      </w:r>
      <w:r w:rsidR="0074743C">
        <w:rPr>
          <w:rFonts w:ascii="Calibri" w:hAnsi="Calibri" w:cs="Calibri"/>
          <w:color w:val="000000" w:themeColor="text1"/>
        </w:rPr>
        <w:t> </w:t>
      </w:r>
      <w:r w:rsidR="0074743C" w:rsidRPr="0074743C">
        <w:rPr>
          <w:rFonts w:ascii="Calibri" w:hAnsi="Calibri" w:cs="Calibri"/>
          <w:color w:val="000000" w:themeColor="text1"/>
        </w:rPr>
        <w:t>trybie podstawowym w oparciu o art. 275 pkt 1 ustawy Prawo zamówień publicznych,</w:t>
      </w:r>
      <w:r w:rsidR="00C41C3B">
        <w:rPr>
          <w:rFonts w:ascii="Calibri" w:hAnsi="Calibri" w:cs="Calibri"/>
          <w:color w:val="000000" w:themeColor="text1"/>
        </w:rPr>
        <w:t xml:space="preserve"> </w:t>
      </w:r>
      <w:r w:rsidR="00A35D58">
        <w:rPr>
          <w:rFonts w:ascii="Calibri" w:hAnsi="Calibri" w:cs="Calibri"/>
          <w:color w:val="000000" w:themeColor="text1"/>
        </w:rPr>
        <w:br/>
      </w:r>
      <w:r w:rsidR="0074743C" w:rsidRPr="0074743C">
        <w:rPr>
          <w:rFonts w:ascii="Calibri" w:hAnsi="Calibri" w:cs="Calibri"/>
          <w:color w:val="000000" w:themeColor="text1"/>
        </w:rPr>
        <w:t>nr ZRP.271.1</w:t>
      </w:r>
      <w:r>
        <w:rPr>
          <w:rFonts w:ascii="Calibri" w:hAnsi="Calibri" w:cs="Calibri"/>
          <w:color w:val="000000" w:themeColor="text1"/>
        </w:rPr>
        <w:t>.18</w:t>
      </w:r>
      <w:r w:rsidR="005A1CB2">
        <w:rPr>
          <w:rFonts w:ascii="Calibri" w:hAnsi="Calibri" w:cs="Calibri"/>
          <w:color w:val="000000" w:themeColor="text1"/>
        </w:rPr>
        <w:t>.</w:t>
      </w:r>
      <w:r w:rsidR="00DA37B0">
        <w:rPr>
          <w:rFonts w:ascii="Calibri" w:hAnsi="Calibri" w:cs="Calibri"/>
          <w:color w:val="000000" w:themeColor="text1"/>
        </w:rPr>
        <w:t>202</w:t>
      </w:r>
      <w:r>
        <w:rPr>
          <w:rFonts w:ascii="Calibri" w:hAnsi="Calibri" w:cs="Calibri"/>
          <w:color w:val="000000" w:themeColor="text1"/>
        </w:rPr>
        <w:t>4</w:t>
      </w:r>
      <w:r w:rsidR="00C41C3B">
        <w:rPr>
          <w:rFonts w:ascii="Calibri" w:hAnsi="Calibri" w:cs="Calibri"/>
          <w:color w:val="000000" w:themeColor="text1"/>
        </w:rPr>
        <w:t>,</w:t>
      </w:r>
    </w:p>
    <w:p w14:paraId="295F8EEC" w14:textId="65BAAC25" w:rsidR="00C41C3B" w:rsidRPr="00A03F98" w:rsidRDefault="00C41C3B" w:rsidP="0074743C">
      <w:pPr>
        <w:spacing w:after="120" w:line="276" w:lineRule="auto"/>
        <w:ind w:left="284" w:right="-567"/>
        <w:rPr>
          <w:rFonts w:ascii="Calibri" w:hAnsi="Calibri" w:cs="Calibri"/>
          <w:color w:val="000000" w:themeColor="text1"/>
        </w:rPr>
      </w:pPr>
      <w:r>
        <w:rPr>
          <w:rFonts w:ascii="Calibri" w:hAnsi="Calibri" w:cs="Calibri"/>
          <w:color w:val="000000" w:themeColor="text1"/>
        </w:rPr>
        <w:t>pomiędzy:</w:t>
      </w:r>
    </w:p>
    <w:p w14:paraId="246B780E" w14:textId="77777777" w:rsidR="002E0B1E" w:rsidRDefault="00A03F98" w:rsidP="000128F3">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Gminą Zabierzów 32-080 Zabierzów</w:t>
      </w:r>
    </w:p>
    <w:p w14:paraId="11A6DCBD" w14:textId="77777777" w:rsidR="002E0B1E" w:rsidRDefault="002E0B1E" w:rsidP="000128F3">
      <w:pPr>
        <w:spacing w:after="120" w:line="276" w:lineRule="auto"/>
        <w:ind w:left="284" w:right="-567"/>
        <w:jc w:val="both"/>
        <w:rPr>
          <w:rFonts w:ascii="Calibri" w:hAnsi="Calibri" w:cs="Calibri"/>
          <w:color w:val="000000" w:themeColor="text1"/>
        </w:rPr>
      </w:pPr>
      <w:r w:rsidRPr="002E0B1E">
        <w:rPr>
          <w:rFonts w:ascii="Calibri" w:hAnsi="Calibri" w:cs="Calibri"/>
          <w:color w:val="000000" w:themeColor="text1"/>
        </w:rPr>
        <w:t>32-080 Zabierzów, Rynek 1</w:t>
      </w:r>
      <w:r w:rsidR="00A03F98" w:rsidRPr="00A03F98">
        <w:rPr>
          <w:rFonts w:ascii="Calibri" w:hAnsi="Calibri" w:cs="Calibri"/>
          <w:color w:val="000000" w:themeColor="text1"/>
        </w:rPr>
        <w:t>,</w:t>
      </w:r>
    </w:p>
    <w:p w14:paraId="70BA084C" w14:textId="77777777" w:rsidR="002E0B1E" w:rsidRDefault="00A03F98" w:rsidP="000128F3">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zwaną w</w:t>
      </w:r>
      <w:r w:rsidR="000128F3">
        <w:rPr>
          <w:rFonts w:ascii="Calibri" w:hAnsi="Calibri" w:cs="Calibri"/>
          <w:color w:val="000000" w:themeColor="text1"/>
        </w:rPr>
        <w:t> </w:t>
      </w:r>
      <w:r w:rsidRPr="00A03F98">
        <w:rPr>
          <w:rFonts w:ascii="Calibri" w:hAnsi="Calibri" w:cs="Calibri"/>
          <w:color w:val="000000" w:themeColor="text1"/>
        </w:rPr>
        <w:t xml:space="preserve">dalszej treści umowy „Zamawiającym” </w:t>
      </w:r>
    </w:p>
    <w:p w14:paraId="6EC561D1" w14:textId="3A4BCD06" w:rsidR="00A03F98" w:rsidRPr="00A03F98" w:rsidRDefault="00A03F98" w:rsidP="002E0B1E">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reprezen</w:t>
      </w:r>
      <w:r w:rsidR="00DA37B0">
        <w:rPr>
          <w:rFonts w:ascii="Calibri" w:hAnsi="Calibri" w:cs="Calibri"/>
          <w:color w:val="000000" w:themeColor="text1"/>
        </w:rPr>
        <w:t xml:space="preserve">towaną przez: Wójta Gminy - </w:t>
      </w:r>
      <w:r w:rsidRPr="00A03F98">
        <w:rPr>
          <w:rFonts w:ascii="Calibri" w:hAnsi="Calibri" w:cs="Calibri"/>
          <w:color w:val="000000" w:themeColor="text1"/>
        </w:rPr>
        <w:t>Elżbietę Burtan</w:t>
      </w:r>
    </w:p>
    <w:p w14:paraId="1B9ADD05" w14:textId="77777777" w:rsidR="00A03F98" w:rsidRPr="00A03F98" w:rsidRDefault="00A03F98" w:rsidP="00A03F98">
      <w:pPr>
        <w:spacing w:after="120" w:line="276" w:lineRule="auto"/>
        <w:ind w:left="284" w:right="-567"/>
        <w:rPr>
          <w:rFonts w:ascii="Calibri" w:hAnsi="Calibri" w:cs="Calibri"/>
          <w:color w:val="000000" w:themeColor="text1"/>
        </w:rPr>
      </w:pPr>
      <w:r w:rsidRPr="00A03F98">
        <w:rPr>
          <w:rFonts w:ascii="Calibri" w:hAnsi="Calibri" w:cs="Calibri"/>
          <w:color w:val="000000" w:themeColor="text1"/>
        </w:rPr>
        <w:t>a</w:t>
      </w:r>
    </w:p>
    <w:p w14:paraId="4113C85E" w14:textId="731106CA" w:rsidR="006345CC" w:rsidRPr="006345CC" w:rsidRDefault="00FF7C80" w:rsidP="00023E96">
      <w:pPr>
        <w:snapToGrid w:val="0"/>
        <w:spacing w:after="120" w:line="360" w:lineRule="auto"/>
        <w:ind w:left="284" w:right="-567"/>
        <w:jc w:val="both"/>
        <w:rPr>
          <w:rFonts w:ascii="Calibri" w:eastAsia="Calibri" w:hAnsi="Calibri" w:cs="Calibri"/>
          <w:color w:val="000000"/>
          <w:lang w:eastAsia="en-US"/>
        </w:rPr>
      </w:pPr>
      <w:r>
        <w:rPr>
          <w:rFonts w:ascii="Calibri" w:eastAsia="Calibri" w:hAnsi="Calibri" w:cs="Calibri"/>
          <w:color w:val="000000"/>
          <w:lang w:eastAsia="en-US"/>
        </w:rPr>
        <w:t>……………………………………………………………………………………………………………………………………………………………………………………………………………………………………………………………………………………………………………………………………………………………………………………………………………………………………………………………………………………………………………………………………………………………………………………………………………………</w:t>
      </w:r>
    </w:p>
    <w:p w14:paraId="031761CD" w14:textId="77777777" w:rsidR="00A20418" w:rsidRDefault="00A20418" w:rsidP="000128F3">
      <w:pPr>
        <w:spacing w:after="120" w:line="276" w:lineRule="auto"/>
        <w:ind w:left="284" w:right="-567"/>
        <w:jc w:val="center"/>
        <w:rPr>
          <w:rFonts w:ascii="Calibri" w:hAnsi="Calibri" w:cs="Calibri"/>
          <w:b/>
          <w:bCs/>
          <w:color w:val="000000" w:themeColor="text1"/>
        </w:rPr>
      </w:pPr>
    </w:p>
    <w:p w14:paraId="5878BA9E" w14:textId="75100832" w:rsidR="00A03F98" w:rsidRPr="002E0B1E" w:rsidRDefault="00A03F98" w:rsidP="000128F3">
      <w:pPr>
        <w:spacing w:after="120" w:line="276" w:lineRule="auto"/>
        <w:ind w:left="284" w:right="-567"/>
        <w:jc w:val="center"/>
        <w:rPr>
          <w:rFonts w:ascii="Calibri" w:hAnsi="Calibri" w:cs="Calibri"/>
          <w:b/>
          <w:bCs/>
          <w:color w:val="000000" w:themeColor="text1"/>
        </w:rPr>
      </w:pPr>
      <w:r w:rsidRPr="002E0B1E">
        <w:rPr>
          <w:rFonts w:ascii="Calibri" w:hAnsi="Calibri" w:cs="Calibri"/>
          <w:b/>
          <w:bCs/>
          <w:color w:val="000000" w:themeColor="text1"/>
        </w:rPr>
        <w:t>§ 1</w:t>
      </w:r>
      <w:r w:rsidR="002E0B1E" w:rsidRPr="002E0B1E">
        <w:rPr>
          <w:rFonts w:ascii="Calibri" w:hAnsi="Calibri" w:cs="Calibri"/>
          <w:b/>
          <w:bCs/>
          <w:color w:val="000000" w:themeColor="text1"/>
        </w:rPr>
        <w:t>.</w:t>
      </w:r>
    </w:p>
    <w:p w14:paraId="7C148EFB" w14:textId="64AA08FD" w:rsidR="002E0B1E" w:rsidRDefault="002E0B1E" w:rsidP="000128F3">
      <w:pPr>
        <w:spacing w:after="120" w:line="276" w:lineRule="auto"/>
        <w:ind w:left="284" w:right="-567"/>
        <w:jc w:val="center"/>
        <w:rPr>
          <w:rFonts w:ascii="Calibri" w:hAnsi="Calibri" w:cs="Calibri"/>
          <w:b/>
          <w:bCs/>
          <w:color w:val="000000" w:themeColor="text1"/>
        </w:rPr>
      </w:pPr>
      <w:r w:rsidRPr="002E0B1E">
        <w:rPr>
          <w:rFonts w:ascii="Calibri" w:hAnsi="Calibri" w:cs="Calibri"/>
          <w:b/>
          <w:bCs/>
          <w:color w:val="000000" w:themeColor="text1"/>
        </w:rPr>
        <w:t>Przedmiot umowy</w:t>
      </w:r>
    </w:p>
    <w:p w14:paraId="6A27CA78" w14:textId="0B75A4E1" w:rsidR="002E0B1E" w:rsidRPr="002E0B1E" w:rsidRDefault="00680B70" w:rsidP="002E0B1E">
      <w:pPr>
        <w:spacing w:after="120" w:line="276" w:lineRule="auto"/>
        <w:ind w:left="284" w:right="-567"/>
        <w:jc w:val="both"/>
        <w:rPr>
          <w:rFonts w:ascii="Calibri" w:hAnsi="Calibri" w:cs="Calibri"/>
          <w:color w:val="000000" w:themeColor="text1"/>
        </w:rPr>
      </w:pPr>
      <w:r>
        <w:rPr>
          <w:rFonts w:ascii="Calibri" w:hAnsi="Calibri" w:cs="Calibri"/>
          <w:color w:val="000000" w:themeColor="text1"/>
        </w:rPr>
        <w:t xml:space="preserve">1. </w:t>
      </w:r>
      <w:r w:rsidR="002E0B1E" w:rsidRPr="002E0B1E">
        <w:rPr>
          <w:rFonts w:ascii="Calibri" w:hAnsi="Calibri" w:cs="Calibri"/>
          <w:color w:val="000000" w:themeColor="text1"/>
        </w:rPr>
        <w:t xml:space="preserve">Zamawiający powierza, zgodnie ze specyfikacją </w:t>
      </w:r>
      <w:r w:rsidR="00B72576">
        <w:rPr>
          <w:rFonts w:ascii="Calibri" w:hAnsi="Calibri" w:cs="Calibri"/>
          <w:color w:val="000000" w:themeColor="text1"/>
        </w:rPr>
        <w:t>w</w:t>
      </w:r>
      <w:r w:rsidR="002E0B1E" w:rsidRPr="002E0B1E">
        <w:rPr>
          <w:rFonts w:ascii="Calibri" w:hAnsi="Calibri" w:cs="Calibri"/>
          <w:color w:val="000000" w:themeColor="text1"/>
        </w:rPr>
        <w:t>arunków zamówienia publicznego ZRP.271</w:t>
      </w:r>
      <w:r w:rsidR="00304722">
        <w:rPr>
          <w:rFonts w:ascii="Calibri" w:hAnsi="Calibri" w:cs="Calibri"/>
          <w:color w:val="000000" w:themeColor="text1"/>
        </w:rPr>
        <w:t>.1.18.2024</w:t>
      </w:r>
      <w:r w:rsidR="002E0B1E" w:rsidRPr="002E0B1E">
        <w:rPr>
          <w:rFonts w:ascii="Calibri" w:hAnsi="Calibri" w:cs="Calibri"/>
          <w:color w:val="000000" w:themeColor="text1"/>
        </w:rPr>
        <w:t xml:space="preserve"> i ofertą Wykonawcy, a Wykonawca przyjmuje do wykonania następujący przedmiot umowy:</w:t>
      </w:r>
    </w:p>
    <w:p w14:paraId="60BE659B" w14:textId="575F8794" w:rsidR="00B058A8" w:rsidRPr="00B058A8" w:rsidRDefault="00A03F98" w:rsidP="00B058A8">
      <w:pPr>
        <w:spacing w:after="120" w:line="300" w:lineRule="auto"/>
        <w:ind w:firstLine="284"/>
        <w:rPr>
          <w:rFonts w:asciiTheme="minorHAnsi" w:hAnsiTheme="minorHAnsi" w:cstheme="minorHAnsi"/>
          <w:color w:val="000000" w:themeColor="text1"/>
          <w:sz w:val="21"/>
          <w:szCs w:val="21"/>
        </w:rPr>
      </w:pPr>
      <w:r w:rsidRPr="00B058A8">
        <w:rPr>
          <w:rFonts w:asciiTheme="minorHAnsi" w:hAnsiTheme="minorHAnsi" w:cstheme="minorHAnsi"/>
          <w:color w:val="000000" w:themeColor="text1"/>
        </w:rPr>
        <w:t>1</w:t>
      </w:r>
      <w:r w:rsidR="00B72576" w:rsidRPr="00B058A8">
        <w:rPr>
          <w:rFonts w:asciiTheme="minorHAnsi" w:hAnsiTheme="minorHAnsi" w:cstheme="minorHAnsi"/>
          <w:color w:val="000000" w:themeColor="text1"/>
        </w:rPr>
        <w:t>)</w:t>
      </w:r>
      <w:r w:rsidRPr="00B058A8">
        <w:rPr>
          <w:rFonts w:asciiTheme="minorHAnsi" w:hAnsiTheme="minorHAnsi" w:cstheme="minorHAnsi"/>
          <w:color w:val="000000" w:themeColor="text1"/>
        </w:rPr>
        <w:tab/>
      </w:r>
      <w:r w:rsidR="00B058A8" w:rsidRPr="00B058A8">
        <w:rPr>
          <w:rFonts w:asciiTheme="minorHAnsi" w:hAnsiTheme="minorHAnsi" w:cstheme="minorHAnsi"/>
          <w:color w:val="000000" w:themeColor="text1"/>
        </w:rPr>
        <w:t>Zakup paliwa i materiałów smarnych do urządzeń spalinowych</w:t>
      </w:r>
      <w:r w:rsidR="003276E0">
        <w:rPr>
          <w:rFonts w:asciiTheme="minorHAnsi" w:hAnsiTheme="minorHAnsi" w:cstheme="minorHAnsi"/>
          <w:color w:val="000000" w:themeColor="text1"/>
        </w:rPr>
        <w:t>.</w:t>
      </w:r>
      <w:r w:rsidR="00B058A8" w:rsidRPr="00B058A8">
        <w:rPr>
          <w:rFonts w:asciiTheme="minorHAnsi" w:hAnsiTheme="minorHAnsi" w:cstheme="minorHAnsi"/>
          <w:color w:val="000000" w:themeColor="text1"/>
        </w:rPr>
        <w:t xml:space="preserve"> </w:t>
      </w:r>
    </w:p>
    <w:p w14:paraId="4A012FB4" w14:textId="5D17D54A" w:rsidR="00AC2B89" w:rsidRDefault="00A03F98" w:rsidP="00B058A8">
      <w:pPr>
        <w:spacing w:after="120" w:line="300" w:lineRule="auto"/>
        <w:ind w:left="284" w:right="-567"/>
        <w:jc w:val="both"/>
        <w:rPr>
          <w:rFonts w:ascii="Calibri" w:hAnsi="Calibri" w:cs="Calibri"/>
          <w:color w:val="000000" w:themeColor="text1"/>
        </w:rPr>
      </w:pPr>
      <w:r w:rsidRPr="00A03F98">
        <w:rPr>
          <w:rFonts w:ascii="Calibri" w:hAnsi="Calibri" w:cs="Calibri"/>
          <w:color w:val="000000" w:themeColor="text1"/>
        </w:rPr>
        <w:t>2</w:t>
      </w:r>
      <w:r w:rsidR="00B72576">
        <w:rPr>
          <w:rFonts w:ascii="Calibri" w:hAnsi="Calibri" w:cs="Calibri"/>
          <w:color w:val="000000" w:themeColor="text1"/>
        </w:rPr>
        <w:t>)</w:t>
      </w:r>
      <w:r w:rsidRPr="00A03F98">
        <w:rPr>
          <w:rFonts w:ascii="Calibri" w:hAnsi="Calibri" w:cs="Calibri"/>
          <w:color w:val="000000" w:themeColor="text1"/>
        </w:rPr>
        <w:tab/>
      </w:r>
      <w:r w:rsidR="00AC2B89" w:rsidRPr="00A03F98">
        <w:rPr>
          <w:rFonts w:ascii="Calibri" w:hAnsi="Calibri" w:cs="Calibri"/>
          <w:color w:val="000000" w:themeColor="text1"/>
        </w:rPr>
        <w:t>Wykonawca gwarantuje jakość produktów zgodną z normami PN-EN 228</w:t>
      </w:r>
      <w:r w:rsidR="0018168E">
        <w:rPr>
          <w:rFonts w:ascii="Calibri" w:hAnsi="Calibri" w:cs="Calibri"/>
          <w:color w:val="000000" w:themeColor="text1"/>
        </w:rPr>
        <w:t>+A1</w:t>
      </w:r>
      <w:r w:rsidR="00907571">
        <w:rPr>
          <w:rFonts w:ascii="Calibri" w:hAnsi="Calibri" w:cs="Calibri"/>
          <w:color w:val="000000" w:themeColor="text1"/>
        </w:rPr>
        <w:t xml:space="preserve">:2017 oraz </w:t>
      </w:r>
      <w:r w:rsidR="00907571">
        <w:rPr>
          <w:rFonts w:ascii="Calibri" w:hAnsi="Calibri" w:cs="Calibri"/>
          <w:color w:val="000000" w:themeColor="text1"/>
        </w:rPr>
        <w:br/>
        <w:t>PN-EN 590:2013-12</w:t>
      </w:r>
      <w:r w:rsidR="00AC2B89" w:rsidRPr="00AC2B89">
        <w:rPr>
          <w:rFonts w:ascii="Calibri" w:hAnsi="Calibri" w:cs="Calibri"/>
          <w:color w:val="000000" w:themeColor="text1"/>
        </w:rPr>
        <w:t xml:space="preserve"> </w:t>
      </w:r>
      <w:r w:rsidR="00AC2B89" w:rsidRPr="00A03F98">
        <w:rPr>
          <w:rFonts w:ascii="Calibri" w:hAnsi="Calibri" w:cs="Calibri"/>
          <w:color w:val="000000" w:themeColor="text1"/>
        </w:rPr>
        <w:t>oraz Rozporządzenia Ministra Gospodarki z dnia  9 października 2015 r.</w:t>
      </w:r>
      <w:r w:rsidR="00021924">
        <w:rPr>
          <w:rFonts w:ascii="Calibri" w:hAnsi="Calibri" w:cs="Calibri"/>
          <w:color w:val="000000" w:themeColor="text1"/>
        </w:rPr>
        <w:br/>
      </w:r>
      <w:r w:rsidR="00AC2B89" w:rsidRPr="00A03F98">
        <w:rPr>
          <w:rFonts w:ascii="Calibri" w:hAnsi="Calibri" w:cs="Calibri"/>
          <w:color w:val="000000" w:themeColor="text1"/>
        </w:rPr>
        <w:t>(</w:t>
      </w:r>
      <w:r w:rsidR="007E512A">
        <w:rPr>
          <w:rFonts w:ascii="Calibri" w:hAnsi="Calibri" w:cs="Calibri"/>
          <w:color w:val="000000" w:themeColor="text1"/>
        </w:rPr>
        <w:t>tj.  w Dz.U. z 2023</w:t>
      </w:r>
      <w:r w:rsidR="00AC2B89" w:rsidRPr="00A03F98">
        <w:rPr>
          <w:rFonts w:ascii="Calibri" w:hAnsi="Calibri" w:cs="Calibri"/>
          <w:color w:val="000000" w:themeColor="text1"/>
        </w:rPr>
        <w:t xml:space="preserve"> </w:t>
      </w:r>
      <w:r w:rsidR="007823E4">
        <w:rPr>
          <w:rFonts w:ascii="Calibri" w:hAnsi="Calibri" w:cs="Calibri"/>
          <w:color w:val="000000" w:themeColor="text1"/>
        </w:rPr>
        <w:t xml:space="preserve">r., </w:t>
      </w:r>
      <w:r w:rsidR="00CF1E90">
        <w:rPr>
          <w:rFonts w:ascii="Calibri" w:hAnsi="Calibri" w:cs="Calibri"/>
          <w:color w:val="000000" w:themeColor="text1"/>
        </w:rPr>
        <w:t xml:space="preserve">poz. </w:t>
      </w:r>
      <w:r w:rsidR="007E512A">
        <w:rPr>
          <w:rFonts w:ascii="Calibri" w:hAnsi="Calibri" w:cs="Calibri"/>
          <w:color w:val="000000" w:themeColor="text1"/>
        </w:rPr>
        <w:t>1314</w:t>
      </w:r>
      <w:r w:rsidR="00AC2B89" w:rsidRPr="00A03F98">
        <w:rPr>
          <w:rFonts w:ascii="Calibri" w:hAnsi="Calibri" w:cs="Calibri"/>
          <w:color w:val="000000" w:themeColor="text1"/>
        </w:rPr>
        <w:t>)  w sprawie wymagań jakościowych dla paliw ciekłych</w:t>
      </w:r>
      <w:r w:rsidR="00AC2B89">
        <w:rPr>
          <w:rFonts w:ascii="Calibri" w:hAnsi="Calibri" w:cs="Calibri"/>
          <w:color w:val="000000" w:themeColor="text1"/>
        </w:rPr>
        <w:t>.</w:t>
      </w:r>
    </w:p>
    <w:p w14:paraId="103244D0" w14:textId="4CB73A55" w:rsidR="007A6F2D" w:rsidRPr="00A03F98" w:rsidRDefault="00AC2B89" w:rsidP="007A6F2D">
      <w:pPr>
        <w:spacing w:after="120" w:line="276" w:lineRule="auto"/>
        <w:ind w:left="284" w:right="-567"/>
        <w:jc w:val="both"/>
        <w:rPr>
          <w:rFonts w:ascii="Calibri" w:hAnsi="Calibri" w:cs="Calibri"/>
          <w:color w:val="000000" w:themeColor="text1"/>
        </w:rPr>
      </w:pPr>
      <w:r>
        <w:rPr>
          <w:rFonts w:ascii="Calibri" w:hAnsi="Calibri" w:cs="Calibri"/>
          <w:color w:val="000000" w:themeColor="text1"/>
        </w:rPr>
        <w:t>3</w:t>
      </w:r>
      <w:r w:rsidR="00B72576">
        <w:rPr>
          <w:rFonts w:ascii="Calibri" w:hAnsi="Calibri" w:cs="Calibri"/>
          <w:color w:val="000000" w:themeColor="text1"/>
        </w:rPr>
        <w:t>)</w:t>
      </w:r>
      <w:r>
        <w:rPr>
          <w:rFonts w:ascii="Calibri" w:hAnsi="Calibri" w:cs="Calibri"/>
          <w:color w:val="000000" w:themeColor="text1"/>
        </w:rPr>
        <w:t xml:space="preserve"> </w:t>
      </w:r>
      <w:r w:rsidR="007A6F2D" w:rsidRPr="00A03F98">
        <w:rPr>
          <w:rFonts w:ascii="Calibri" w:hAnsi="Calibri" w:cs="Calibri"/>
          <w:color w:val="000000" w:themeColor="text1"/>
        </w:rPr>
        <w:t>Dostawy produktów będą się odbywać poprzez tankowanie</w:t>
      </w:r>
      <w:r w:rsidR="00920560">
        <w:rPr>
          <w:rFonts w:ascii="Calibri" w:hAnsi="Calibri" w:cs="Calibri"/>
          <w:color w:val="000000" w:themeColor="text1"/>
        </w:rPr>
        <w:t xml:space="preserve"> paliwa do kanistrów</w:t>
      </w:r>
      <w:r w:rsidR="007A6F2D" w:rsidRPr="00A03F98">
        <w:rPr>
          <w:rFonts w:ascii="Calibri" w:hAnsi="Calibri" w:cs="Calibri"/>
          <w:color w:val="000000" w:themeColor="text1"/>
        </w:rPr>
        <w:t xml:space="preserve"> i</w:t>
      </w:r>
      <w:r w:rsidR="007A6F2D">
        <w:rPr>
          <w:rFonts w:ascii="Calibri" w:hAnsi="Calibri" w:cs="Calibri"/>
          <w:color w:val="000000" w:themeColor="text1"/>
        </w:rPr>
        <w:t> </w:t>
      </w:r>
      <w:r w:rsidR="007A6F2D" w:rsidRPr="00A03F98">
        <w:rPr>
          <w:rFonts w:ascii="Calibri" w:hAnsi="Calibri" w:cs="Calibri"/>
          <w:color w:val="000000" w:themeColor="text1"/>
        </w:rPr>
        <w:t xml:space="preserve">pobieranie pozostałych materiałów eksploatacyjnych </w:t>
      </w:r>
      <w:r w:rsidR="00642D7F">
        <w:rPr>
          <w:rFonts w:ascii="Calibri" w:hAnsi="Calibri" w:cs="Calibri"/>
          <w:color w:val="000000" w:themeColor="text1"/>
        </w:rPr>
        <w:t xml:space="preserve">na </w:t>
      </w:r>
      <w:r w:rsidR="00DE7E63">
        <w:rPr>
          <w:rFonts w:ascii="Calibri" w:hAnsi="Calibri" w:cs="Calibri"/>
          <w:color w:val="000000" w:themeColor="text1"/>
        </w:rPr>
        <w:t xml:space="preserve">wyznaczonych </w:t>
      </w:r>
      <w:r w:rsidR="00642D7F">
        <w:rPr>
          <w:rFonts w:ascii="Calibri" w:hAnsi="Calibri" w:cs="Calibri"/>
          <w:color w:val="000000" w:themeColor="text1"/>
        </w:rPr>
        <w:t>stacjach paliw</w:t>
      </w:r>
      <w:r w:rsidR="007A6F2D" w:rsidRPr="00A03F98">
        <w:rPr>
          <w:rFonts w:ascii="Calibri" w:hAnsi="Calibri" w:cs="Calibri"/>
          <w:color w:val="000000" w:themeColor="text1"/>
        </w:rPr>
        <w:t>, suk</w:t>
      </w:r>
      <w:r w:rsidR="004B467D">
        <w:rPr>
          <w:rFonts w:ascii="Calibri" w:hAnsi="Calibri" w:cs="Calibri"/>
          <w:color w:val="000000" w:themeColor="text1"/>
        </w:rPr>
        <w:t>cesywnie, stosownie do potrzeb Z</w:t>
      </w:r>
      <w:r w:rsidR="007A6F2D" w:rsidRPr="00A03F98">
        <w:rPr>
          <w:rFonts w:ascii="Calibri" w:hAnsi="Calibri" w:cs="Calibri"/>
          <w:color w:val="000000" w:themeColor="text1"/>
        </w:rPr>
        <w:t>amawiającego.</w:t>
      </w:r>
    </w:p>
    <w:p w14:paraId="363C12C6" w14:textId="1CDE2329" w:rsidR="007A6F2D" w:rsidRPr="00A03F98" w:rsidRDefault="007A6F2D" w:rsidP="007A6F2D">
      <w:pPr>
        <w:spacing w:after="120" w:line="276" w:lineRule="auto"/>
        <w:ind w:left="284" w:right="-567"/>
        <w:jc w:val="both"/>
        <w:rPr>
          <w:rFonts w:ascii="Calibri" w:hAnsi="Calibri" w:cs="Calibri"/>
          <w:color w:val="000000" w:themeColor="text1"/>
        </w:rPr>
      </w:pPr>
      <w:r>
        <w:rPr>
          <w:rFonts w:ascii="Calibri" w:hAnsi="Calibri" w:cs="Calibri"/>
          <w:color w:val="000000" w:themeColor="text1"/>
        </w:rPr>
        <w:t>4</w:t>
      </w:r>
      <w:r w:rsidR="00B72576">
        <w:rPr>
          <w:rFonts w:ascii="Calibri" w:hAnsi="Calibri" w:cs="Calibri"/>
          <w:color w:val="000000" w:themeColor="text1"/>
        </w:rPr>
        <w:t>)</w:t>
      </w:r>
      <w:r>
        <w:rPr>
          <w:rFonts w:ascii="Calibri" w:hAnsi="Calibri" w:cs="Calibri"/>
          <w:color w:val="000000" w:themeColor="text1"/>
        </w:rPr>
        <w:t xml:space="preserve"> </w:t>
      </w:r>
      <w:r w:rsidR="004B467D">
        <w:rPr>
          <w:rFonts w:ascii="Calibri" w:hAnsi="Calibri" w:cs="Calibri"/>
          <w:color w:val="000000" w:themeColor="text1"/>
        </w:rPr>
        <w:t>Wykonawca dostarczy Z</w:t>
      </w:r>
      <w:r w:rsidRPr="00A03F98">
        <w:rPr>
          <w:rFonts w:ascii="Calibri" w:hAnsi="Calibri" w:cs="Calibri"/>
          <w:color w:val="000000" w:themeColor="text1"/>
        </w:rPr>
        <w:t xml:space="preserve">amawiającemu wykaz stacji paliw, położonych w </w:t>
      </w:r>
      <w:r>
        <w:rPr>
          <w:rFonts w:ascii="Calibri" w:hAnsi="Calibri" w:cs="Calibri"/>
          <w:color w:val="000000" w:themeColor="text1"/>
        </w:rPr>
        <w:t>p</w:t>
      </w:r>
      <w:r w:rsidRPr="00A03F98">
        <w:rPr>
          <w:rFonts w:ascii="Calibri" w:hAnsi="Calibri" w:cs="Calibri"/>
          <w:color w:val="000000" w:themeColor="text1"/>
        </w:rPr>
        <w:t xml:space="preserve">owiecie </w:t>
      </w:r>
      <w:r>
        <w:rPr>
          <w:rFonts w:ascii="Calibri" w:hAnsi="Calibri" w:cs="Calibri"/>
          <w:color w:val="000000" w:themeColor="text1"/>
        </w:rPr>
        <w:t>k</w:t>
      </w:r>
      <w:r w:rsidRPr="00A03F98">
        <w:rPr>
          <w:rFonts w:ascii="Calibri" w:hAnsi="Calibri" w:cs="Calibri"/>
          <w:color w:val="000000" w:themeColor="text1"/>
        </w:rPr>
        <w:t xml:space="preserve">rakowskim i </w:t>
      </w:r>
      <w:r>
        <w:rPr>
          <w:rFonts w:ascii="Calibri" w:hAnsi="Calibri" w:cs="Calibri"/>
          <w:color w:val="000000" w:themeColor="text1"/>
        </w:rPr>
        <w:t>g</w:t>
      </w:r>
      <w:r w:rsidRPr="00A03F98">
        <w:rPr>
          <w:rFonts w:ascii="Calibri" w:hAnsi="Calibri" w:cs="Calibri"/>
          <w:color w:val="000000" w:themeColor="text1"/>
        </w:rPr>
        <w:t>minie Kraków,</w:t>
      </w:r>
      <w:r w:rsidR="00642D7F">
        <w:rPr>
          <w:rFonts w:ascii="Calibri" w:hAnsi="Calibri" w:cs="Calibri"/>
          <w:color w:val="000000" w:themeColor="text1"/>
        </w:rPr>
        <w:t xml:space="preserve"> na których poboru paliwa i materiałów dokonywać będzie </w:t>
      </w:r>
      <w:r w:rsidR="0066288E">
        <w:rPr>
          <w:rFonts w:ascii="Calibri" w:hAnsi="Calibri" w:cs="Calibri"/>
          <w:color w:val="000000" w:themeColor="text1"/>
        </w:rPr>
        <w:t>Zamawiający</w:t>
      </w:r>
      <w:r w:rsidR="00642D7F">
        <w:rPr>
          <w:rFonts w:ascii="Calibri" w:hAnsi="Calibri" w:cs="Calibri"/>
          <w:color w:val="000000" w:themeColor="text1"/>
        </w:rPr>
        <w:t>,</w:t>
      </w:r>
      <w:r w:rsidRPr="00A03F98">
        <w:rPr>
          <w:rFonts w:ascii="Calibri" w:hAnsi="Calibri" w:cs="Calibri"/>
          <w:color w:val="000000" w:themeColor="text1"/>
        </w:rPr>
        <w:t xml:space="preserve"> w</w:t>
      </w:r>
      <w:r w:rsidR="00A20418">
        <w:rPr>
          <w:rFonts w:ascii="Calibri" w:hAnsi="Calibri" w:cs="Calibri"/>
          <w:color w:val="000000" w:themeColor="text1"/>
        </w:rPr>
        <w:t> </w:t>
      </w:r>
      <w:r w:rsidRPr="00A03F98">
        <w:rPr>
          <w:rFonts w:ascii="Calibri" w:hAnsi="Calibri" w:cs="Calibri"/>
          <w:color w:val="000000" w:themeColor="text1"/>
        </w:rPr>
        <w:t>terminie 7 dni od daty podpisania umowy.</w:t>
      </w:r>
    </w:p>
    <w:p w14:paraId="448EE7A8" w14:textId="7EDF2D42" w:rsidR="00A03F98" w:rsidRDefault="007A6F2D" w:rsidP="000128F3">
      <w:pPr>
        <w:spacing w:after="120" w:line="276" w:lineRule="auto"/>
        <w:ind w:left="284" w:right="-567"/>
        <w:jc w:val="both"/>
        <w:rPr>
          <w:rFonts w:ascii="Calibri" w:hAnsi="Calibri" w:cs="Calibri"/>
          <w:color w:val="000000" w:themeColor="text1"/>
        </w:rPr>
      </w:pPr>
      <w:r>
        <w:rPr>
          <w:rFonts w:ascii="Calibri" w:hAnsi="Calibri" w:cs="Calibri"/>
          <w:color w:val="000000" w:themeColor="text1"/>
        </w:rPr>
        <w:t>5</w:t>
      </w:r>
      <w:r w:rsidR="00B72576">
        <w:rPr>
          <w:rFonts w:ascii="Calibri" w:hAnsi="Calibri" w:cs="Calibri"/>
          <w:color w:val="000000" w:themeColor="text1"/>
        </w:rPr>
        <w:t>)</w:t>
      </w:r>
      <w:r>
        <w:rPr>
          <w:rFonts w:ascii="Calibri" w:hAnsi="Calibri" w:cs="Calibri"/>
          <w:color w:val="000000" w:themeColor="text1"/>
        </w:rPr>
        <w:t xml:space="preserve"> </w:t>
      </w:r>
      <w:r w:rsidR="00A03F98" w:rsidRPr="00A03F98">
        <w:rPr>
          <w:rFonts w:ascii="Calibri" w:hAnsi="Calibri" w:cs="Calibri"/>
          <w:color w:val="000000" w:themeColor="text1"/>
        </w:rPr>
        <w:t>Sz</w:t>
      </w:r>
      <w:r w:rsidR="005E5AB3">
        <w:rPr>
          <w:rFonts w:ascii="Calibri" w:hAnsi="Calibri" w:cs="Calibri"/>
          <w:color w:val="000000" w:themeColor="text1"/>
        </w:rPr>
        <w:t>czegółowy wykaz rodzajów paliwa i materiałó</w:t>
      </w:r>
      <w:r w:rsidR="00BC713F">
        <w:rPr>
          <w:rFonts w:ascii="Calibri" w:hAnsi="Calibri" w:cs="Calibri"/>
          <w:color w:val="000000" w:themeColor="text1"/>
        </w:rPr>
        <w:t>w smarnych</w:t>
      </w:r>
      <w:r w:rsidR="00A03F98" w:rsidRPr="00A03F98">
        <w:rPr>
          <w:rFonts w:ascii="Calibri" w:hAnsi="Calibri" w:cs="Calibri"/>
          <w:color w:val="000000" w:themeColor="text1"/>
        </w:rPr>
        <w:t xml:space="preserve"> oraz maksymalne ilości przewidziane do zakupienia na podstawie niniejszej umowy</w:t>
      </w:r>
      <w:r w:rsidR="000F6160">
        <w:rPr>
          <w:rFonts w:ascii="Calibri" w:hAnsi="Calibri" w:cs="Calibri"/>
          <w:color w:val="000000" w:themeColor="text1"/>
        </w:rPr>
        <w:t>:</w:t>
      </w:r>
    </w:p>
    <w:p w14:paraId="197B7540" w14:textId="15BAB1A0" w:rsidR="000F6160" w:rsidRPr="00B72576" w:rsidRDefault="000F6160" w:rsidP="00B72576">
      <w:pPr>
        <w:pStyle w:val="Akapitzlist"/>
        <w:numPr>
          <w:ilvl w:val="0"/>
          <w:numId w:val="11"/>
        </w:numPr>
        <w:spacing w:after="120" w:line="276" w:lineRule="auto"/>
        <w:ind w:right="-567"/>
        <w:jc w:val="both"/>
        <w:rPr>
          <w:rFonts w:ascii="Calibri" w:hAnsi="Calibri" w:cs="Calibri"/>
          <w:color w:val="000000" w:themeColor="text1"/>
        </w:rPr>
      </w:pPr>
      <w:r w:rsidRPr="00B72576">
        <w:rPr>
          <w:rFonts w:ascii="Calibri" w:hAnsi="Calibri" w:cs="Calibri"/>
          <w:color w:val="000000" w:themeColor="text1"/>
        </w:rPr>
        <w:lastRenderedPageBreak/>
        <w:t>ol</w:t>
      </w:r>
      <w:r w:rsidR="00EB3E45">
        <w:rPr>
          <w:rFonts w:ascii="Calibri" w:hAnsi="Calibri" w:cs="Calibri"/>
          <w:color w:val="000000" w:themeColor="text1"/>
        </w:rPr>
        <w:t>ej  napędowego ON w ilości  20</w:t>
      </w:r>
      <w:r w:rsidRPr="00B72576">
        <w:rPr>
          <w:rFonts w:ascii="Calibri" w:hAnsi="Calibri" w:cs="Calibri"/>
          <w:color w:val="000000" w:themeColor="text1"/>
        </w:rPr>
        <w:t>00 litrów;</w:t>
      </w:r>
    </w:p>
    <w:p w14:paraId="32FAD6D7" w14:textId="1210FC70" w:rsidR="000F6160" w:rsidRPr="00B72576" w:rsidRDefault="000F6160" w:rsidP="00B72576">
      <w:pPr>
        <w:pStyle w:val="Akapitzlist"/>
        <w:numPr>
          <w:ilvl w:val="0"/>
          <w:numId w:val="11"/>
        </w:numPr>
        <w:spacing w:after="120" w:line="276" w:lineRule="auto"/>
        <w:ind w:right="-567"/>
        <w:rPr>
          <w:rFonts w:ascii="Calibri" w:hAnsi="Calibri" w:cs="Calibri"/>
          <w:color w:val="000000" w:themeColor="text1"/>
        </w:rPr>
      </w:pPr>
      <w:r w:rsidRPr="00B72576">
        <w:rPr>
          <w:rFonts w:ascii="Calibri" w:hAnsi="Calibri" w:cs="Calibri"/>
          <w:color w:val="000000" w:themeColor="text1"/>
        </w:rPr>
        <w:t>benzyn</w:t>
      </w:r>
      <w:r w:rsidR="00F2190A">
        <w:rPr>
          <w:rFonts w:ascii="Calibri" w:hAnsi="Calibri" w:cs="Calibri"/>
          <w:color w:val="000000" w:themeColor="text1"/>
        </w:rPr>
        <w:t>a bezołowiowa 95 w ilości 6500</w:t>
      </w:r>
      <w:r w:rsidRPr="00B72576">
        <w:rPr>
          <w:rFonts w:ascii="Calibri" w:hAnsi="Calibri" w:cs="Calibri"/>
          <w:color w:val="000000" w:themeColor="text1"/>
        </w:rPr>
        <w:t xml:space="preserve"> litrów;</w:t>
      </w:r>
    </w:p>
    <w:p w14:paraId="4F048FBB" w14:textId="11E96C90" w:rsidR="000F6160" w:rsidRPr="00B72576" w:rsidRDefault="000F6160" w:rsidP="00B72576">
      <w:pPr>
        <w:pStyle w:val="Akapitzlist"/>
        <w:numPr>
          <w:ilvl w:val="0"/>
          <w:numId w:val="11"/>
        </w:numPr>
        <w:spacing w:after="120" w:line="276" w:lineRule="auto"/>
        <w:ind w:right="-567"/>
        <w:rPr>
          <w:rFonts w:ascii="Calibri" w:hAnsi="Calibri" w:cs="Calibri"/>
          <w:color w:val="000000" w:themeColor="text1"/>
        </w:rPr>
      </w:pPr>
      <w:r w:rsidRPr="00B72576">
        <w:rPr>
          <w:rFonts w:ascii="Calibri" w:hAnsi="Calibri" w:cs="Calibri"/>
          <w:color w:val="000000" w:themeColor="text1"/>
        </w:rPr>
        <w:t>olej do</w:t>
      </w:r>
      <w:r w:rsidR="008A7397">
        <w:rPr>
          <w:rFonts w:ascii="Calibri" w:hAnsi="Calibri" w:cs="Calibri"/>
          <w:color w:val="000000" w:themeColor="text1"/>
        </w:rPr>
        <w:t xml:space="preserve"> silników dwusuwowych  API:TC</w:t>
      </w:r>
      <w:r w:rsidRPr="00B72576">
        <w:rPr>
          <w:rFonts w:ascii="Calibri" w:hAnsi="Calibri" w:cs="Calibri"/>
          <w:color w:val="000000" w:themeColor="text1"/>
        </w:rPr>
        <w:t xml:space="preserve"> w </w:t>
      </w:r>
      <w:r w:rsidR="008A7397">
        <w:rPr>
          <w:rFonts w:ascii="Calibri" w:hAnsi="Calibri" w:cs="Calibri"/>
          <w:color w:val="000000" w:themeColor="text1"/>
        </w:rPr>
        <w:t>poj. 0,1 l</w:t>
      </w:r>
      <w:r w:rsidR="00D503F1">
        <w:rPr>
          <w:rFonts w:ascii="Calibri" w:hAnsi="Calibri" w:cs="Calibri"/>
          <w:color w:val="000000" w:themeColor="text1"/>
        </w:rPr>
        <w:t>, w</w:t>
      </w:r>
      <w:r w:rsidR="00F2190A">
        <w:rPr>
          <w:rFonts w:ascii="Calibri" w:hAnsi="Calibri" w:cs="Calibri"/>
          <w:color w:val="000000" w:themeColor="text1"/>
        </w:rPr>
        <w:t xml:space="preserve"> ilości 7</w:t>
      </w:r>
      <w:r w:rsidRPr="00B72576">
        <w:rPr>
          <w:rFonts w:ascii="Calibri" w:hAnsi="Calibri" w:cs="Calibri"/>
          <w:color w:val="000000" w:themeColor="text1"/>
        </w:rPr>
        <w:t xml:space="preserve">0 </w:t>
      </w:r>
      <w:r w:rsidR="008D09A8">
        <w:rPr>
          <w:rFonts w:ascii="Calibri" w:hAnsi="Calibri" w:cs="Calibri"/>
          <w:color w:val="000000" w:themeColor="text1"/>
        </w:rPr>
        <w:t>szt.</w:t>
      </w:r>
      <w:r w:rsidRPr="00B72576">
        <w:rPr>
          <w:rFonts w:ascii="Calibri" w:hAnsi="Calibri" w:cs="Calibri"/>
          <w:color w:val="000000" w:themeColor="text1"/>
        </w:rPr>
        <w:t>;</w:t>
      </w:r>
    </w:p>
    <w:p w14:paraId="2372C589" w14:textId="080AB876" w:rsidR="000F6160" w:rsidRPr="00B72576" w:rsidRDefault="000F6160" w:rsidP="00B72576">
      <w:pPr>
        <w:pStyle w:val="Akapitzlist"/>
        <w:numPr>
          <w:ilvl w:val="0"/>
          <w:numId w:val="11"/>
        </w:numPr>
        <w:spacing w:after="120" w:line="276" w:lineRule="auto"/>
        <w:ind w:right="-567"/>
        <w:rPr>
          <w:rFonts w:ascii="Calibri" w:hAnsi="Calibri" w:cs="Calibri"/>
          <w:color w:val="000000" w:themeColor="text1"/>
        </w:rPr>
      </w:pPr>
      <w:r w:rsidRPr="00B72576">
        <w:rPr>
          <w:rFonts w:ascii="Calibri" w:hAnsi="Calibri" w:cs="Calibri"/>
          <w:color w:val="000000" w:themeColor="text1"/>
        </w:rPr>
        <w:t xml:space="preserve">olej do silników </w:t>
      </w:r>
      <w:r w:rsidR="008D09A8">
        <w:rPr>
          <w:rFonts w:ascii="Calibri" w:hAnsi="Calibri" w:cs="Calibri"/>
          <w:color w:val="000000" w:themeColor="text1"/>
        </w:rPr>
        <w:t>dwusuwowych  API: TC w ilości 2</w:t>
      </w:r>
      <w:r w:rsidR="00F2190A">
        <w:rPr>
          <w:rFonts w:ascii="Calibri" w:hAnsi="Calibri" w:cs="Calibri"/>
          <w:color w:val="000000" w:themeColor="text1"/>
        </w:rPr>
        <w:t>2</w:t>
      </w:r>
      <w:r w:rsidRPr="00B72576">
        <w:rPr>
          <w:rFonts w:ascii="Calibri" w:hAnsi="Calibri" w:cs="Calibri"/>
          <w:color w:val="000000" w:themeColor="text1"/>
        </w:rPr>
        <w:t xml:space="preserve"> litrów;</w:t>
      </w:r>
    </w:p>
    <w:p w14:paraId="720ACC73" w14:textId="7A39F067" w:rsidR="000F6160" w:rsidRPr="00B72576" w:rsidRDefault="008D09A8" w:rsidP="00B72576">
      <w:pPr>
        <w:pStyle w:val="Akapitzlist"/>
        <w:numPr>
          <w:ilvl w:val="0"/>
          <w:numId w:val="11"/>
        </w:numPr>
        <w:spacing w:after="120" w:line="276" w:lineRule="auto"/>
        <w:ind w:right="-567"/>
        <w:rPr>
          <w:rFonts w:ascii="Calibri" w:hAnsi="Calibri" w:cs="Calibri"/>
          <w:color w:val="000000" w:themeColor="text1"/>
        </w:rPr>
      </w:pPr>
      <w:r>
        <w:rPr>
          <w:rFonts w:ascii="Calibri" w:hAnsi="Calibri" w:cs="Calibri"/>
          <w:color w:val="000000" w:themeColor="text1"/>
        </w:rPr>
        <w:t>olej silnikowy API: SAE: 30W</w:t>
      </w:r>
      <w:r w:rsidR="00EB3E45">
        <w:rPr>
          <w:rFonts w:ascii="Calibri" w:hAnsi="Calibri" w:cs="Calibri"/>
          <w:color w:val="000000" w:themeColor="text1"/>
        </w:rPr>
        <w:t xml:space="preserve"> w poj. 0,6 l, w ilości 3</w:t>
      </w:r>
      <w:r w:rsidR="00F2190A">
        <w:rPr>
          <w:rFonts w:ascii="Calibri" w:hAnsi="Calibri" w:cs="Calibri"/>
          <w:color w:val="000000" w:themeColor="text1"/>
        </w:rPr>
        <w:t>5</w:t>
      </w:r>
      <w:r w:rsidR="00D503F1">
        <w:rPr>
          <w:rFonts w:ascii="Calibri" w:hAnsi="Calibri" w:cs="Calibri"/>
          <w:color w:val="000000" w:themeColor="text1"/>
        </w:rPr>
        <w:t xml:space="preserve"> szt.</w:t>
      </w:r>
      <w:r w:rsidR="000F6160" w:rsidRPr="00B72576">
        <w:rPr>
          <w:rFonts w:ascii="Calibri" w:hAnsi="Calibri" w:cs="Calibri"/>
          <w:color w:val="000000" w:themeColor="text1"/>
        </w:rPr>
        <w:t>;</w:t>
      </w:r>
    </w:p>
    <w:p w14:paraId="1B9285E2" w14:textId="7C5DF489" w:rsidR="00680B70" w:rsidRDefault="000F6160" w:rsidP="00680B70">
      <w:pPr>
        <w:pStyle w:val="Akapitzlist"/>
        <w:numPr>
          <w:ilvl w:val="0"/>
          <w:numId w:val="11"/>
        </w:numPr>
        <w:spacing w:after="120" w:line="276" w:lineRule="auto"/>
        <w:ind w:right="-567"/>
        <w:rPr>
          <w:rFonts w:ascii="Calibri" w:hAnsi="Calibri" w:cs="Calibri"/>
          <w:color w:val="000000" w:themeColor="text1"/>
        </w:rPr>
      </w:pPr>
      <w:r w:rsidRPr="00B72576">
        <w:rPr>
          <w:rFonts w:ascii="Calibri" w:hAnsi="Calibri" w:cs="Calibri"/>
          <w:color w:val="000000" w:themeColor="text1"/>
        </w:rPr>
        <w:t>olej do smarowania łańcuc</w:t>
      </w:r>
      <w:r w:rsidR="00F2190A">
        <w:rPr>
          <w:rFonts w:ascii="Calibri" w:hAnsi="Calibri" w:cs="Calibri"/>
          <w:color w:val="000000" w:themeColor="text1"/>
        </w:rPr>
        <w:t>h pił mechanicznych w ilości 4</w:t>
      </w:r>
      <w:r w:rsidR="00EB3E45">
        <w:rPr>
          <w:rFonts w:ascii="Calibri" w:hAnsi="Calibri" w:cs="Calibri"/>
          <w:color w:val="000000" w:themeColor="text1"/>
        </w:rPr>
        <w:t>0</w:t>
      </w:r>
      <w:r w:rsidR="00680B70">
        <w:rPr>
          <w:rFonts w:ascii="Calibri" w:hAnsi="Calibri" w:cs="Calibri"/>
          <w:color w:val="000000" w:themeColor="text1"/>
        </w:rPr>
        <w:t xml:space="preserve"> litrów.</w:t>
      </w:r>
    </w:p>
    <w:p w14:paraId="28074344" w14:textId="77777777" w:rsidR="00F812F7" w:rsidRDefault="00F812F7" w:rsidP="00F812F7">
      <w:pPr>
        <w:pStyle w:val="Akapitzlist"/>
        <w:spacing w:after="120" w:line="276" w:lineRule="auto"/>
        <w:ind w:left="644" w:right="-567"/>
        <w:rPr>
          <w:rFonts w:ascii="Calibri" w:hAnsi="Calibri" w:cs="Calibri"/>
          <w:color w:val="000000" w:themeColor="text1"/>
        </w:rPr>
      </w:pPr>
    </w:p>
    <w:p w14:paraId="2B0882C2" w14:textId="75B1ACB0" w:rsidR="00680B70" w:rsidRDefault="00680B70" w:rsidP="00F812F7">
      <w:pPr>
        <w:pStyle w:val="Akapitzlist"/>
        <w:spacing w:after="120" w:line="276" w:lineRule="auto"/>
        <w:ind w:left="284" w:right="-567"/>
        <w:rPr>
          <w:rFonts w:asciiTheme="minorHAnsi" w:hAnsiTheme="minorHAnsi" w:cstheme="minorHAnsi"/>
        </w:rPr>
      </w:pPr>
      <w:r>
        <w:rPr>
          <w:rFonts w:ascii="Calibri" w:hAnsi="Calibri" w:cs="Calibri"/>
          <w:color w:val="000000" w:themeColor="text1"/>
        </w:rPr>
        <w:t xml:space="preserve">2. </w:t>
      </w:r>
      <w:r w:rsidRPr="00680B70">
        <w:rPr>
          <w:rFonts w:asciiTheme="minorHAnsi" w:hAnsiTheme="minorHAnsi" w:cstheme="minorHAnsi"/>
        </w:rPr>
        <w:t xml:space="preserve">Zamawiający zapewnia, że będzie niezwłocznie udzielał wyjaśnień przy zleceniach aktualizacji danych, braku spójności danych lub innych problemów stwierdzonych w trakcie wykonywania przedmiotu umowy. </w:t>
      </w:r>
    </w:p>
    <w:p w14:paraId="527C05E0" w14:textId="77777777" w:rsidR="00F812F7" w:rsidRPr="00680B70" w:rsidRDefault="00F812F7" w:rsidP="00F812F7">
      <w:pPr>
        <w:pStyle w:val="Akapitzlist"/>
        <w:spacing w:after="120" w:line="276" w:lineRule="auto"/>
        <w:ind w:left="284" w:right="-567"/>
        <w:rPr>
          <w:rFonts w:ascii="Calibri" w:hAnsi="Calibri" w:cs="Calibri"/>
          <w:color w:val="000000" w:themeColor="text1"/>
        </w:rPr>
      </w:pPr>
    </w:p>
    <w:p w14:paraId="30D404F7" w14:textId="12B47CA4" w:rsidR="00680B70" w:rsidRPr="002D26CC" w:rsidRDefault="00F812F7" w:rsidP="002D26CC">
      <w:pPr>
        <w:pStyle w:val="Akapitzlist"/>
        <w:spacing w:after="120" w:line="276" w:lineRule="auto"/>
        <w:ind w:left="284" w:right="-567"/>
        <w:jc w:val="both"/>
        <w:rPr>
          <w:rFonts w:asciiTheme="minorHAnsi" w:hAnsiTheme="minorHAnsi" w:cstheme="minorHAnsi"/>
          <w:b/>
          <w:bCs/>
        </w:rPr>
      </w:pPr>
      <w:r w:rsidRPr="00F812F7">
        <w:rPr>
          <w:rFonts w:asciiTheme="minorHAnsi" w:hAnsiTheme="minorHAnsi" w:cstheme="minorHAnsi"/>
          <w:bCs/>
        </w:rPr>
        <w:t>3.</w:t>
      </w:r>
      <w:r w:rsidR="00680B70" w:rsidRPr="00680B70">
        <w:rPr>
          <w:rFonts w:asciiTheme="minorHAnsi" w:hAnsiTheme="minorHAnsi" w:cstheme="minorHAnsi"/>
          <w:b/>
          <w:bCs/>
        </w:rPr>
        <w:t xml:space="preserve"> </w:t>
      </w:r>
      <w:r w:rsidR="00680B70" w:rsidRPr="00680B70">
        <w:rPr>
          <w:rFonts w:asciiTheme="minorHAnsi" w:hAnsiTheme="minorHAnsi" w:cstheme="minorHAnsi"/>
          <w:snapToGrid w:val="0"/>
        </w:rPr>
        <w:t xml:space="preserve">Zamawiający oświadcza, że </w:t>
      </w:r>
      <w:r w:rsidR="00680B70" w:rsidRPr="00680B70">
        <w:rPr>
          <w:rFonts w:asciiTheme="minorHAnsi" w:hAnsiTheme="minorHAnsi" w:cstheme="minorHAnsi"/>
        </w:rPr>
        <w:t xml:space="preserve">w celu prawidłowego i terminowego wykonania przedmiotu umowy oraz jego rozliczenia będzie współdziałał z Wykonawcą. </w:t>
      </w:r>
    </w:p>
    <w:p w14:paraId="40F148DE" w14:textId="0486A76D" w:rsidR="00A03F98" w:rsidRDefault="00A03F98" w:rsidP="00A03F98">
      <w:pPr>
        <w:spacing w:after="120" w:line="276" w:lineRule="auto"/>
        <w:ind w:left="284" w:right="-567"/>
        <w:jc w:val="center"/>
        <w:rPr>
          <w:rFonts w:ascii="Calibri" w:hAnsi="Calibri" w:cs="Calibri"/>
          <w:b/>
          <w:bCs/>
          <w:color w:val="000000" w:themeColor="text1"/>
        </w:rPr>
      </w:pPr>
      <w:r w:rsidRPr="00135167">
        <w:rPr>
          <w:rFonts w:ascii="Calibri" w:hAnsi="Calibri" w:cs="Calibri"/>
          <w:b/>
          <w:bCs/>
          <w:color w:val="000000" w:themeColor="text1"/>
        </w:rPr>
        <w:t>§ 2</w:t>
      </w:r>
      <w:r w:rsidR="00135167">
        <w:rPr>
          <w:rFonts w:ascii="Calibri" w:hAnsi="Calibri" w:cs="Calibri"/>
          <w:b/>
          <w:bCs/>
          <w:color w:val="000000" w:themeColor="text1"/>
        </w:rPr>
        <w:t>.</w:t>
      </w:r>
    </w:p>
    <w:p w14:paraId="2A70D9D8" w14:textId="77777777" w:rsidR="007A6F2D" w:rsidRDefault="007A6F2D" w:rsidP="007A6F2D">
      <w:pPr>
        <w:spacing w:after="120" w:line="276" w:lineRule="auto"/>
        <w:ind w:left="284" w:right="-567"/>
        <w:jc w:val="center"/>
        <w:rPr>
          <w:rFonts w:ascii="Calibri" w:hAnsi="Calibri" w:cs="Calibri"/>
          <w:b/>
          <w:bCs/>
          <w:color w:val="000000" w:themeColor="text1"/>
        </w:rPr>
      </w:pPr>
      <w:r>
        <w:rPr>
          <w:rFonts w:ascii="Calibri" w:hAnsi="Calibri" w:cs="Calibri"/>
          <w:b/>
          <w:bCs/>
          <w:color w:val="000000" w:themeColor="text1"/>
        </w:rPr>
        <w:t>Terminy</w:t>
      </w:r>
    </w:p>
    <w:p w14:paraId="7F815D6A" w14:textId="7D9AF510" w:rsidR="007A6F2D" w:rsidRDefault="001F3DE2" w:rsidP="004E4F3D">
      <w:pPr>
        <w:spacing w:after="120" w:line="276" w:lineRule="auto"/>
        <w:ind w:left="284" w:right="-567"/>
        <w:rPr>
          <w:rFonts w:ascii="Calibri" w:hAnsi="Calibri" w:cs="Calibri"/>
          <w:color w:val="000000" w:themeColor="text1"/>
        </w:rPr>
      </w:pPr>
      <w:r>
        <w:rPr>
          <w:rFonts w:ascii="Calibri" w:hAnsi="Calibri" w:cs="Calibri"/>
          <w:color w:val="000000" w:themeColor="text1"/>
        </w:rPr>
        <w:t xml:space="preserve">Umowa zostaje zawarta na okres </w:t>
      </w:r>
      <w:r w:rsidR="00F2190A">
        <w:rPr>
          <w:rFonts w:ascii="Calibri" w:hAnsi="Calibri" w:cs="Calibri"/>
          <w:color w:val="000000" w:themeColor="text1"/>
        </w:rPr>
        <w:t>8</w:t>
      </w:r>
      <w:r w:rsidR="004E4F3D" w:rsidRPr="004E4F3D">
        <w:rPr>
          <w:rFonts w:ascii="Calibri" w:hAnsi="Calibri" w:cs="Calibri"/>
          <w:color w:val="000000" w:themeColor="text1"/>
        </w:rPr>
        <w:t xml:space="preserve"> miesięcy od dnia podpisania.</w:t>
      </w:r>
    </w:p>
    <w:p w14:paraId="4DF3ED3F" w14:textId="77777777" w:rsidR="00C90205" w:rsidRPr="00C90205" w:rsidRDefault="00C90205" w:rsidP="00C90205">
      <w:pPr>
        <w:spacing w:after="120" w:line="276" w:lineRule="auto"/>
        <w:ind w:left="284" w:right="-567"/>
        <w:jc w:val="center"/>
        <w:rPr>
          <w:rFonts w:ascii="Calibri" w:hAnsi="Calibri" w:cs="Calibri"/>
          <w:b/>
          <w:bCs/>
          <w:color w:val="000000" w:themeColor="text1"/>
        </w:rPr>
      </w:pPr>
      <w:r w:rsidRPr="00C90205">
        <w:rPr>
          <w:rFonts w:ascii="Calibri" w:hAnsi="Calibri" w:cs="Calibri"/>
          <w:b/>
          <w:bCs/>
          <w:color w:val="000000" w:themeColor="text1"/>
        </w:rPr>
        <w:t>§ 3.</w:t>
      </w:r>
    </w:p>
    <w:p w14:paraId="21E16E84" w14:textId="77777777" w:rsidR="00C90205" w:rsidRPr="00C90205" w:rsidRDefault="00C90205" w:rsidP="00C90205">
      <w:pPr>
        <w:spacing w:after="120" w:line="276" w:lineRule="auto"/>
        <w:ind w:left="284" w:right="-567"/>
        <w:jc w:val="center"/>
        <w:rPr>
          <w:rFonts w:ascii="Calibri" w:hAnsi="Calibri" w:cs="Calibri"/>
          <w:b/>
          <w:bCs/>
          <w:color w:val="000000" w:themeColor="text1"/>
        </w:rPr>
      </w:pPr>
      <w:r w:rsidRPr="00C90205">
        <w:rPr>
          <w:rFonts w:ascii="Calibri" w:hAnsi="Calibri" w:cs="Calibri"/>
          <w:b/>
          <w:bCs/>
          <w:color w:val="000000" w:themeColor="text1"/>
        </w:rPr>
        <w:t>Osoby odpowiedzialne</w:t>
      </w:r>
    </w:p>
    <w:p w14:paraId="6059959E" w14:textId="03516123" w:rsidR="00C90205" w:rsidRPr="00C90205" w:rsidRDefault="00C90205" w:rsidP="00C90205">
      <w:pPr>
        <w:spacing w:after="120" w:line="276" w:lineRule="auto"/>
        <w:ind w:left="284" w:right="-567"/>
        <w:jc w:val="both"/>
        <w:rPr>
          <w:rFonts w:ascii="Calibri" w:hAnsi="Calibri" w:cs="Calibri"/>
          <w:color w:val="000000" w:themeColor="text1"/>
        </w:rPr>
      </w:pPr>
      <w:r w:rsidRPr="00C90205">
        <w:rPr>
          <w:rFonts w:ascii="Calibri" w:hAnsi="Calibri" w:cs="Calibri"/>
          <w:color w:val="000000" w:themeColor="text1"/>
        </w:rPr>
        <w:t xml:space="preserve">1. Zamawiający wyznacza </w:t>
      </w:r>
      <w:r w:rsidR="001F3DE2">
        <w:rPr>
          <w:rFonts w:ascii="Calibri" w:hAnsi="Calibri" w:cs="Calibri"/>
          <w:color w:val="000000" w:themeColor="text1"/>
        </w:rPr>
        <w:t>Maciej Krawczyka</w:t>
      </w:r>
      <w:r w:rsidRPr="00C90205">
        <w:rPr>
          <w:rFonts w:ascii="Calibri" w:hAnsi="Calibri" w:cs="Calibri"/>
          <w:color w:val="000000" w:themeColor="text1"/>
        </w:rPr>
        <w:t xml:space="preserve"> do sprawowania nadzoru nad prawidłową realizacją przedmiotu umowy.</w:t>
      </w:r>
    </w:p>
    <w:p w14:paraId="5128EB35" w14:textId="2EB3E6F1" w:rsidR="00C90205" w:rsidRPr="00C90205" w:rsidRDefault="00C90205" w:rsidP="00C90205">
      <w:pPr>
        <w:spacing w:after="120" w:line="276" w:lineRule="auto"/>
        <w:ind w:left="284" w:right="-567"/>
        <w:jc w:val="both"/>
        <w:rPr>
          <w:rFonts w:ascii="Calibri" w:hAnsi="Calibri" w:cs="Calibri"/>
          <w:color w:val="000000" w:themeColor="text1"/>
        </w:rPr>
      </w:pPr>
      <w:r w:rsidRPr="00C90205">
        <w:rPr>
          <w:rFonts w:ascii="Calibri" w:hAnsi="Calibri" w:cs="Calibri"/>
          <w:color w:val="000000" w:themeColor="text1"/>
        </w:rPr>
        <w:t>2. Osobą odpowiedzialną za realizację zadania w zakresie dostawy jest prze</w:t>
      </w:r>
      <w:r w:rsidR="0031155A">
        <w:rPr>
          <w:rFonts w:ascii="Calibri" w:hAnsi="Calibri" w:cs="Calibri"/>
          <w:color w:val="000000" w:themeColor="text1"/>
        </w:rPr>
        <w:t>dstaw</w:t>
      </w:r>
      <w:r w:rsidR="000C1E67">
        <w:rPr>
          <w:rFonts w:ascii="Calibri" w:hAnsi="Calibri" w:cs="Calibri"/>
          <w:color w:val="000000" w:themeColor="text1"/>
        </w:rPr>
        <w:t>iciel Wykonawcy: …………………………….</w:t>
      </w:r>
      <w:r w:rsidR="0031155A">
        <w:rPr>
          <w:rFonts w:ascii="Calibri" w:hAnsi="Calibri" w:cs="Calibri"/>
          <w:color w:val="000000" w:themeColor="text1"/>
        </w:rPr>
        <w:t xml:space="preserve"> </w:t>
      </w:r>
    </w:p>
    <w:p w14:paraId="0B0465FE" w14:textId="57089B5E" w:rsidR="00D954B9" w:rsidRDefault="00D954B9" w:rsidP="00D954B9">
      <w:pPr>
        <w:spacing w:after="120" w:line="276" w:lineRule="auto"/>
        <w:ind w:left="284" w:right="-567"/>
        <w:jc w:val="center"/>
        <w:rPr>
          <w:rFonts w:ascii="Calibri" w:hAnsi="Calibri" w:cs="Calibri"/>
          <w:b/>
          <w:bCs/>
          <w:color w:val="000000" w:themeColor="text1"/>
        </w:rPr>
      </w:pPr>
      <w:r w:rsidRPr="00D954B9">
        <w:rPr>
          <w:rFonts w:ascii="Calibri" w:hAnsi="Calibri" w:cs="Calibri"/>
          <w:b/>
          <w:bCs/>
          <w:color w:val="000000" w:themeColor="text1"/>
        </w:rPr>
        <w:t xml:space="preserve">§ </w:t>
      </w:r>
      <w:r w:rsidR="00C90205">
        <w:rPr>
          <w:rFonts w:ascii="Calibri" w:hAnsi="Calibri" w:cs="Calibri"/>
          <w:b/>
          <w:bCs/>
          <w:color w:val="000000" w:themeColor="text1"/>
        </w:rPr>
        <w:t>4</w:t>
      </w:r>
      <w:r>
        <w:rPr>
          <w:rFonts w:ascii="Calibri" w:hAnsi="Calibri" w:cs="Calibri"/>
          <w:b/>
          <w:bCs/>
          <w:color w:val="000000" w:themeColor="text1"/>
        </w:rPr>
        <w:t>.</w:t>
      </w:r>
    </w:p>
    <w:p w14:paraId="5DEA9288" w14:textId="037D4074" w:rsidR="00D954B9" w:rsidRPr="007A6F2D" w:rsidRDefault="00D954B9" w:rsidP="00D954B9">
      <w:pPr>
        <w:spacing w:after="120" w:line="276" w:lineRule="auto"/>
        <w:ind w:left="284" w:right="-567"/>
        <w:jc w:val="center"/>
        <w:rPr>
          <w:rFonts w:ascii="Calibri" w:hAnsi="Calibri" w:cs="Calibri"/>
          <w:color w:val="000000" w:themeColor="text1"/>
        </w:rPr>
      </w:pPr>
      <w:r w:rsidRPr="00D954B9">
        <w:rPr>
          <w:rFonts w:ascii="Calibri" w:hAnsi="Calibri" w:cs="Calibri"/>
          <w:b/>
          <w:bCs/>
          <w:color w:val="000000" w:themeColor="text1"/>
        </w:rPr>
        <w:t>Wynagrodzenie</w:t>
      </w:r>
    </w:p>
    <w:p w14:paraId="16D60A8E" w14:textId="51A37132" w:rsidR="00A03F98" w:rsidRPr="00A03F98" w:rsidRDefault="00A03F98" w:rsidP="00A03F98">
      <w:pPr>
        <w:spacing w:after="120" w:line="276" w:lineRule="auto"/>
        <w:ind w:left="284" w:right="-567"/>
        <w:rPr>
          <w:rFonts w:ascii="Calibri" w:hAnsi="Calibri" w:cs="Calibri"/>
          <w:color w:val="000000" w:themeColor="text1"/>
        </w:rPr>
      </w:pPr>
      <w:r w:rsidRPr="00A03F98">
        <w:rPr>
          <w:rFonts w:ascii="Calibri" w:hAnsi="Calibri" w:cs="Calibri"/>
          <w:color w:val="000000" w:themeColor="text1"/>
        </w:rPr>
        <w:t>1.</w:t>
      </w:r>
      <w:r w:rsidRPr="00A03F98">
        <w:rPr>
          <w:rFonts w:ascii="Calibri" w:hAnsi="Calibri" w:cs="Calibri"/>
          <w:color w:val="000000" w:themeColor="text1"/>
        </w:rPr>
        <w:tab/>
        <w:t xml:space="preserve">Ustala się cenę </w:t>
      </w:r>
      <w:r w:rsidR="00B72576">
        <w:rPr>
          <w:rFonts w:ascii="Calibri" w:hAnsi="Calibri" w:cs="Calibri"/>
          <w:color w:val="000000" w:themeColor="text1"/>
        </w:rPr>
        <w:t xml:space="preserve">brutto </w:t>
      </w:r>
      <w:r w:rsidRPr="00A03F98">
        <w:rPr>
          <w:rFonts w:ascii="Calibri" w:hAnsi="Calibri" w:cs="Calibri"/>
          <w:color w:val="000000" w:themeColor="text1"/>
        </w:rPr>
        <w:t>za wykonanie zamówienia w wysokości:</w:t>
      </w:r>
    </w:p>
    <w:p w14:paraId="6BF0D6C8" w14:textId="22B4EDFD" w:rsidR="00A03F98" w:rsidRPr="00902668" w:rsidRDefault="00A03F98" w:rsidP="00E740FC">
      <w:pPr>
        <w:spacing w:after="120" w:line="276" w:lineRule="auto"/>
        <w:ind w:left="708" w:right="-567"/>
        <w:jc w:val="both"/>
        <w:rPr>
          <w:rFonts w:ascii="Calibri" w:hAnsi="Calibri" w:cs="Calibri"/>
          <w:b/>
          <w:color w:val="000000" w:themeColor="text1"/>
        </w:rPr>
      </w:pPr>
      <w:r w:rsidRPr="00A03F98">
        <w:rPr>
          <w:rFonts w:ascii="Calibri" w:hAnsi="Calibri" w:cs="Calibri"/>
          <w:color w:val="000000" w:themeColor="text1"/>
        </w:rPr>
        <w:t xml:space="preserve">1) Cena </w:t>
      </w:r>
      <w:r w:rsidR="00E740FC">
        <w:rPr>
          <w:rFonts w:ascii="Calibri" w:hAnsi="Calibri" w:cs="Calibri"/>
          <w:color w:val="000000" w:themeColor="text1"/>
        </w:rPr>
        <w:t>jedn.</w:t>
      </w:r>
      <w:r w:rsidRPr="00A03F98">
        <w:rPr>
          <w:rFonts w:ascii="Calibri" w:hAnsi="Calibri" w:cs="Calibri"/>
          <w:color w:val="000000" w:themeColor="text1"/>
        </w:rPr>
        <w:t xml:space="preserve"> 1 l</w:t>
      </w:r>
      <w:r w:rsidR="00FA5CE6">
        <w:rPr>
          <w:rFonts w:ascii="Calibri" w:hAnsi="Calibri" w:cs="Calibri"/>
          <w:color w:val="000000" w:themeColor="text1"/>
        </w:rPr>
        <w:t xml:space="preserve">itra oleju napędowego ON: </w:t>
      </w:r>
      <w:r w:rsidR="000C1E67">
        <w:rPr>
          <w:rFonts w:ascii="Calibri" w:hAnsi="Calibri" w:cs="Calibri"/>
          <w:b/>
          <w:color w:val="000000" w:themeColor="text1"/>
        </w:rPr>
        <w:t>………….</w:t>
      </w:r>
      <w:r w:rsidRPr="00902668">
        <w:rPr>
          <w:rFonts w:ascii="Calibri" w:hAnsi="Calibri" w:cs="Calibri"/>
          <w:b/>
          <w:color w:val="000000" w:themeColor="text1"/>
        </w:rPr>
        <w:t xml:space="preserve"> zł;</w:t>
      </w:r>
    </w:p>
    <w:p w14:paraId="124B4C20" w14:textId="62BF05EF" w:rsidR="00A03F98" w:rsidRPr="00902668" w:rsidRDefault="00A03F98" w:rsidP="00E740FC">
      <w:pPr>
        <w:spacing w:after="120" w:line="276" w:lineRule="auto"/>
        <w:ind w:left="708" w:right="-567"/>
        <w:rPr>
          <w:rFonts w:ascii="Calibri" w:hAnsi="Calibri" w:cs="Calibri"/>
          <w:b/>
          <w:color w:val="000000" w:themeColor="text1"/>
        </w:rPr>
      </w:pPr>
      <w:r w:rsidRPr="00A03F98">
        <w:rPr>
          <w:rFonts w:ascii="Calibri" w:hAnsi="Calibri" w:cs="Calibri"/>
          <w:color w:val="000000" w:themeColor="text1"/>
        </w:rPr>
        <w:t xml:space="preserve">2) Cena </w:t>
      </w:r>
      <w:r w:rsidR="00E740FC">
        <w:rPr>
          <w:rFonts w:ascii="Calibri" w:hAnsi="Calibri" w:cs="Calibri"/>
          <w:color w:val="000000" w:themeColor="text1"/>
        </w:rPr>
        <w:t>jedn.</w:t>
      </w:r>
      <w:r w:rsidRPr="00A03F98">
        <w:rPr>
          <w:rFonts w:ascii="Calibri" w:hAnsi="Calibri" w:cs="Calibri"/>
          <w:color w:val="000000" w:themeColor="text1"/>
        </w:rPr>
        <w:t xml:space="preserve"> 1 litra benzyny bezołowiowej </w:t>
      </w:r>
      <w:r w:rsidR="00D954B9">
        <w:rPr>
          <w:rFonts w:ascii="Calibri" w:hAnsi="Calibri" w:cs="Calibri"/>
          <w:color w:val="000000" w:themeColor="text1"/>
        </w:rPr>
        <w:t>95</w:t>
      </w:r>
      <w:r w:rsidR="00FA5CE6">
        <w:rPr>
          <w:rFonts w:ascii="Calibri" w:hAnsi="Calibri" w:cs="Calibri"/>
          <w:color w:val="000000" w:themeColor="text1"/>
        </w:rPr>
        <w:t xml:space="preserve">: </w:t>
      </w:r>
      <w:r w:rsidR="000C1E67">
        <w:rPr>
          <w:rFonts w:ascii="Calibri" w:hAnsi="Calibri" w:cs="Calibri"/>
          <w:b/>
          <w:color w:val="000000" w:themeColor="text1"/>
        </w:rPr>
        <w:t>……………</w:t>
      </w:r>
      <w:r w:rsidRPr="00902668">
        <w:rPr>
          <w:rFonts w:ascii="Calibri" w:hAnsi="Calibri" w:cs="Calibri"/>
          <w:b/>
          <w:color w:val="000000" w:themeColor="text1"/>
        </w:rPr>
        <w:t xml:space="preserve"> zł;</w:t>
      </w:r>
    </w:p>
    <w:p w14:paraId="300DB6CD" w14:textId="2B615ED8" w:rsidR="00A03F98" w:rsidRPr="00A03F98" w:rsidRDefault="00A03F98" w:rsidP="00E740FC">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t>3)</w:t>
      </w:r>
      <w:r w:rsidR="00D954B9">
        <w:rPr>
          <w:rFonts w:ascii="Calibri" w:hAnsi="Calibri" w:cs="Calibri"/>
          <w:color w:val="000000" w:themeColor="text1"/>
        </w:rPr>
        <w:t xml:space="preserve"> </w:t>
      </w:r>
      <w:r w:rsidRPr="00A03F98">
        <w:rPr>
          <w:rFonts w:ascii="Calibri" w:hAnsi="Calibri" w:cs="Calibri"/>
          <w:color w:val="000000" w:themeColor="text1"/>
        </w:rPr>
        <w:t xml:space="preserve">Cena </w:t>
      </w:r>
      <w:r w:rsidR="00E740FC">
        <w:rPr>
          <w:rFonts w:ascii="Calibri" w:hAnsi="Calibri" w:cs="Calibri"/>
          <w:color w:val="000000" w:themeColor="text1"/>
        </w:rPr>
        <w:t>jedn.</w:t>
      </w:r>
      <w:r w:rsidR="00274559">
        <w:rPr>
          <w:rFonts w:ascii="Calibri" w:hAnsi="Calibri" w:cs="Calibri"/>
          <w:color w:val="000000" w:themeColor="text1"/>
        </w:rPr>
        <w:t xml:space="preserve"> 1 szt.</w:t>
      </w:r>
      <w:r w:rsidRPr="00A03F98">
        <w:rPr>
          <w:rFonts w:ascii="Calibri" w:hAnsi="Calibri" w:cs="Calibri"/>
          <w:color w:val="000000" w:themeColor="text1"/>
        </w:rPr>
        <w:t xml:space="preserve"> </w:t>
      </w:r>
      <w:r w:rsidR="006974F4">
        <w:rPr>
          <w:rFonts w:ascii="Calibri" w:hAnsi="Calibri" w:cs="Calibri"/>
          <w:color w:val="000000" w:themeColor="text1"/>
        </w:rPr>
        <w:t xml:space="preserve">w poj. 0,1 l </w:t>
      </w:r>
      <w:r w:rsidRPr="00A03F98">
        <w:rPr>
          <w:rFonts w:ascii="Calibri" w:hAnsi="Calibri" w:cs="Calibri"/>
          <w:color w:val="000000" w:themeColor="text1"/>
        </w:rPr>
        <w:t>oleju silnikowego</w:t>
      </w:r>
      <w:r w:rsidR="00D954B9" w:rsidRPr="00D954B9">
        <w:t xml:space="preserve"> </w:t>
      </w:r>
      <w:r w:rsidR="00D954B9" w:rsidRPr="00D954B9">
        <w:rPr>
          <w:rFonts w:ascii="Calibri" w:hAnsi="Calibri" w:cs="Calibri"/>
          <w:color w:val="000000" w:themeColor="text1"/>
        </w:rPr>
        <w:t>do silników dwusuwowych</w:t>
      </w:r>
      <w:r w:rsidR="00D954B9">
        <w:rPr>
          <w:rFonts w:ascii="Calibri" w:hAnsi="Calibri" w:cs="Calibri"/>
          <w:color w:val="000000" w:themeColor="text1"/>
        </w:rPr>
        <w:t xml:space="preserve"> </w:t>
      </w:r>
      <w:r w:rsidR="00274559">
        <w:rPr>
          <w:rFonts w:ascii="Calibri" w:hAnsi="Calibri" w:cs="Calibri"/>
          <w:color w:val="000000" w:themeColor="text1"/>
        </w:rPr>
        <w:t>API:TC</w:t>
      </w:r>
      <w:r w:rsidR="00FA5CE6">
        <w:rPr>
          <w:rFonts w:ascii="Calibri" w:hAnsi="Calibri" w:cs="Calibri"/>
          <w:color w:val="000000" w:themeColor="text1"/>
        </w:rPr>
        <w:t xml:space="preserve">: </w:t>
      </w:r>
      <w:r w:rsidR="000C1E67">
        <w:rPr>
          <w:rFonts w:ascii="Calibri" w:hAnsi="Calibri" w:cs="Calibri"/>
          <w:b/>
          <w:color w:val="000000" w:themeColor="text1"/>
        </w:rPr>
        <w:t>……</w:t>
      </w:r>
      <w:r w:rsidRPr="00902668">
        <w:rPr>
          <w:rFonts w:ascii="Calibri" w:hAnsi="Calibri" w:cs="Calibri"/>
          <w:b/>
          <w:color w:val="000000" w:themeColor="text1"/>
        </w:rPr>
        <w:t xml:space="preserve"> zł;</w:t>
      </w:r>
    </w:p>
    <w:p w14:paraId="14DA88D3" w14:textId="486E691B" w:rsidR="00A03F98" w:rsidRPr="00A03F98" w:rsidRDefault="00A03F98" w:rsidP="00E740FC">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t xml:space="preserve">4) Cena </w:t>
      </w:r>
      <w:r w:rsidR="00E740FC">
        <w:rPr>
          <w:rFonts w:ascii="Calibri" w:hAnsi="Calibri" w:cs="Calibri"/>
          <w:color w:val="000000" w:themeColor="text1"/>
        </w:rPr>
        <w:t>jedn.</w:t>
      </w:r>
      <w:r w:rsidRPr="00A03F98">
        <w:rPr>
          <w:rFonts w:ascii="Calibri" w:hAnsi="Calibri" w:cs="Calibri"/>
          <w:color w:val="000000" w:themeColor="text1"/>
        </w:rPr>
        <w:t xml:space="preserve"> 1 litra oleju</w:t>
      </w:r>
      <w:r w:rsidR="00D954B9" w:rsidRPr="00D954B9">
        <w:rPr>
          <w:rFonts w:ascii="Calibri" w:hAnsi="Calibri" w:cs="Calibri"/>
          <w:color w:val="000000" w:themeColor="text1"/>
        </w:rPr>
        <w:t xml:space="preserve"> </w:t>
      </w:r>
      <w:r w:rsidR="00D954B9" w:rsidRPr="00A03F98">
        <w:rPr>
          <w:rFonts w:ascii="Calibri" w:hAnsi="Calibri" w:cs="Calibri"/>
          <w:color w:val="000000" w:themeColor="text1"/>
        </w:rPr>
        <w:t xml:space="preserve">do </w:t>
      </w:r>
      <w:r w:rsidR="005918C8">
        <w:rPr>
          <w:rFonts w:ascii="Calibri" w:hAnsi="Calibri" w:cs="Calibri"/>
          <w:color w:val="000000" w:themeColor="text1"/>
        </w:rPr>
        <w:t>silników dwusuwowych  API:</w:t>
      </w:r>
      <w:r w:rsidR="00D954B9" w:rsidRPr="00A03F98">
        <w:rPr>
          <w:rFonts w:ascii="Calibri" w:hAnsi="Calibri" w:cs="Calibri"/>
          <w:color w:val="000000" w:themeColor="text1"/>
        </w:rPr>
        <w:t>TC</w:t>
      </w:r>
      <w:r w:rsidR="005918C8">
        <w:rPr>
          <w:rFonts w:ascii="Calibri" w:hAnsi="Calibri" w:cs="Calibri"/>
          <w:color w:val="000000" w:themeColor="text1"/>
        </w:rPr>
        <w:t xml:space="preserve">: </w:t>
      </w:r>
      <w:r w:rsidR="000C1E67">
        <w:rPr>
          <w:rFonts w:ascii="Calibri" w:hAnsi="Calibri" w:cs="Calibri"/>
          <w:b/>
          <w:color w:val="000000" w:themeColor="text1"/>
        </w:rPr>
        <w:t>………….</w:t>
      </w:r>
      <w:r w:rsidR="005918C8" w:rsidRPr="00902668">
        <w:rPr>
          <w:rFonts w:ascii="Calibri" w:hAnsi="Calibri" w:cs="Calibri"/>
          <w:b/>
          <w:color w:val="000000" w:themeColor="text1"/>
        </w:rPr>
        <w:t xml:space="preserve"> </w:t>
      </w:r>
      <w:r w:rsidRPr="00902668">
        <w:rPr>
          <w:rFonts w:ascii="Calibri" w:hAnsi="Calibri" w:cs="Calibri"/>
          <w:b/>
          <w:color w:val="000000" w:themeColor="text1"/>
        </w:rPr>
        <w:t>zł;</w:t>
      </w:r>
    </w:p>
    <w:p w14:paraId="3E70BD59" w14:textId="4BF64D86" w:rsidR="00A03F98" w:rsidRPr="00A03F98" w:rsidRDefault="00A03F98" w:rsidP="00E740FC">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t xml:space="preserve">5) </w:t>
      </w:r>
      <w:r w:rsidR="001343A8" w:rsidRPr="00A03F98">
        <w:rPr>
          <w:rFonts w:ascii="Calibri" w:hAnsi="Calibri" w:cs="Calibri"/>
          <w:color w:val="000000" w:themeColor="text1"/>
        </w:rPr>
        <w:t xml:space="preserve">Cena </w:t>
      </w:r>
      <w:r w:rsidR="00E740FC">
        <w:rPr>
          <w:rFonts w:ascii="Calibri" w:hAnsi="Calibri" w:cs="Calibri"/>
          <w:color w:val="000000" w:themeColor="text1"/>
        </w:rPr>
        <w:t>jedn.</w:t>
      </w:r>
      <w:r w:rsidR="006974F4">
        <w:rPr>
          <w:rFonts w:ascii="Calibri" w:hAnsi="Calibri" w:cs="Calibri"/>
          <w:color w:val="000000" w:themeColor="text1"/>
        </w:rPr>
        <w:t xml:space="preserve"> 1 szt. w poj. 0,6 l</w:t>
      </w:r>
      <w:r w:rsidR="001343A8" w:rsidRPr="00A03F98">
        <w:rPr>
          <w:rFonts w:ascii="Calibri" w:hAnsi="Calibri" w:cs="Calibri"/>
          <w:color w:val="000000" w:themeColor="text1"/>
        </w:rPr>
        <w:t xml:space="preserve"> oleju </w:t>
      </w:r>
      <w:r w:rsidRPr="00A03F98">
        <w:rPr>
          <w:rFonts w:ascii="Calibri" w:hAnsi="Calibri" w:cs="Calibri"/>
          <w:color w:val="000000" w:themeColor="text1"/>
        </w:rPr>
        <w:t>silnikow</w:t>
      </w:r>
      <w:r w:rsidR="001343A8">
        <w:rPr>
          <w:rFonts w:ascii="Calibri" w:hAnsi="Calibri" w:cs="Calibri"/>
          <w:color w:val="000000" w:themeColor="text1"/>
        </w:rPr>
        <w:t>ego</w:t>
      </w:r>
      <w:r w:rsidR="006974F4">
        <w:rPr>
          <w:rFonts w:ascii="Calibri" w:hAnsi="Calibri" w:cs="Calibri"/>
          <w:color w:val="000000" w:themeColor="text1"/>
        </w:rPr>
        <w:t xml:space="preserve"> API:</w:t>
      </w:r>
      <w:r w:rsidR="00341A6A">
        <w:rPr>
          <w:rFonts w:ascii="Calibri" w:hAnsi="Calibri" w:cs="Calibri"/>
          <w:color w:val="000000" w:themeColor="text1"/>
        </w:rPr>
        <w:t xml:space="preserve"> SAE: 30W</w:t>
      </w:r>
      <w:r w:rsidR="00902668">
        <w:rPr>
          <w:rFonts w:ascii="Calibri" w:hAnsi="Calibri" w:cs="Calibri"/>
          <w:color w:val="000000" w:themeColor="text1"/>
        </w:rPr>
        <w:t xml:space="preserve">: </w:t>
      </w:r>
      <w:r w:rsidR="000C1E67">
        <w:rPr>
          <w:rFonts w:ascii="Calibri" w:hAnsi="Calibri" w:cs="Calibri"/>
          <w:b/>
          <w:color w:val="000000" w:themeColor="text1"/>
        </w:rPr>
        <w:t>………..</w:t>
      </w:r>
      <w:r w:rsidR="00902668" w:rsidRPr="00902668">
        <w:rPr>
          <w:rFonts w:ascii="Calibri" w:hAnsi="Calibri" w:cs="Calibri"/>
          <w:b/>
          <w:color w:val="000000" w:themeColor="text1"/>
        </w:rPr>
        <w:t xml:space="preserve"> </w:t>
      </w:r>
      <w:r w:rsidRPr="00902668">
        <w:rPr>
          <w:rFonts w:ascii="Calibri" w:hAnsi="Calibri" w:cs="Calibri"/>
          <w:b/>
          <w:color w:val="000000" w:themeColor="text1"/>
        </w:rPr>
        <w:t>zł;</w:t>
      </w:r>
    </w:p>
    <w:p w14:paraId="777A4D10" w14:textId="11944511" w:rsidR="00A03F98" w:rsidRPr="00A03F98" w:rsidRDefault="00341A6A" w:rsidP="00E740FC">
      <w:pPr>
        <w:spacing w:after="120" w:line="276" w:lineRule="auto"/>
        <w:ind w:left="708" w:right="-567"/>
        <w:rPr>
          <w:rFonts w:ascii="Calibri" w:hAnsi="Calibri" w:cs="Calibri"/>
          <w:color w:val="000000" w:themeColor="text1"/>
        </w:rPr>
      </w:pPr>
      <w:r>
        <w:rPr>
          <w:rFonts w:ascii="Calibri" w:hAnsi="Calibri" w:cs="Calibri"/>
          <w:color w:val="000000" w:themeColor="text1"/>
        </w:rPr>
        <w:t>6</w:t>
      </w:r>
      <w:r w:rsidR="00A03F98" w:rsidRPr="00A03F98">
        <w:rPr>
          <w:rFonts w:ascii="Calibri" w:hAnsi="Calibri" w:cs="Calibri"/>
          <w:color w:val="000000" w:themeColor="text1"/>
        </w:rPr>
        <w:t xml:space="preserve">) </w:t>
      </w:r>
      <w:r w:rsidR="00F5732E" w:rsidRPr="00F5732E">
        <w:rPr>
          <w:rFonts w:ascii="Calibri" w:hAnsi="Calibri" w:cs="Calibri"/>
          <w:color w:val="000000" w:themeColor="text1"/>
        </w:rPr>
        <w:t xml:space="preserve">Cena </w:t>
      </w:r>
      <w:r w:rsidR="00E740FC">
        <w:rPr>
          <w:rFonts w:ascii="Calibri" w:hAnsi="Calibri" w:cs="Calibri"/>
          <w:color w:val="000000" w:themeColor="text1"/>
        </w:rPr>
        <w:t>jedn.</w:t>
      </w:r>
      <w:r w:rsidR="00F5732E" w:rsidRPr="00F5732E">
        <w:rPr>
          <w:rFonts w:ascii="Calibri" w:hAnsi="Calibri" w:cs="Calibri"/>
          <w:color w:val="000000" w:themeColor="text1"/>
        </w:rPr>
        <w:t xml:space="preserve"> 1 litra oleju </w:t>
      </w:r>
      <w:r w:rsidR="00A03F98" w:rsidRPr="00A03F98">
        <w:rPr>
          <w:rFonts w:ascii="Calibri" w:hAnsi="Calibri" w:cs="Calibri"/>
          <w:color w:val="000000" w:themeColor="text1"/>
        </w:rPr>
        <w:t>do smarowania łańcuch pił mechanicznych</w:t>
      </w:r>
      <w:r w:rsidR="00902668">
        <w:rPr>
          <w:rFonts w:ascii="Calibri" w:hAnsi="Calibri" w:cs="Calibri"/>
          <w:color w:val="000000" w:themeColor="text1"/>
        </w:rPr>
        <w:t xml:space="preserve">: </w:t>
      </w:r>
      <w:r w:rsidR="000C1E67">
        <w:rPr>
          <w:rFonts w:ascii="Calibri" w:hAnsi="Calibri" w:cs="Calibri"/>
          <w:b/>
          <w:color w:val="000000" w:themeColor="text1"/>
        </w:rPr>
        <w:t>………</w:t>
      </w:r>
      <w:r w:rsidR="00902668" w:rsidRPr="00D959B1">
        <w:rPr>
          <w:rFonts w:ascii="Calibri" w:hAnsi="Calibri" w:cs="Calibri"/>
          <w:b/>
          <w:color w:val="000000" w:themeColor="text1"/>
        </w:rPr>
        <w:t xml:space="preserve"> </w:t>
      </w:r>
      <w:r w:rsidR="00A03F98" w:rsidRPr="00D959B1">
        <w:rPr>
          <w:rFonts w:ascii="Calibri" w:hAnsi="Calibri" w:cs="Calibri"/>
          <w:b/>
          <w:color w:val="000000" w:themeColor="text1"/>
        </w:rPr>
        <w:t>zł</w:t>
      </w:r>
      <w:r w:rsidR="00D959B1">
        <w:rPr>
          <w:rFonts w:ascii="Calibri" w:hAnsi="Calibri" w:cs="Calibri"/>
          <w:b/>
          <w:color w:val="000000" w:themeColor="text1"/>
        </w:rPr>
        <w:t>.</w:t>
      </w:r>
    </w:p>
    <w:p w14:paraId="717F15CA" w14:textId="77777777" w:rsidR="00A03F98" w:rsidRPr="00A03F98" w:rsidRDefault="00A03F98" w:rsidP="00A03F98">
      <w:pPr>
        <w:spacing w:after="120" w:line="276" w:lineRule="auto"/>
        <w:ind w:left="284" w:right="-567"/>
        <w:rPr>
          <w:rFonts w:ascii="Calibri" w:hAnsi="Calibri" w:cs="Calibri"/>
          <w:color w:val="000000" w:themeColor="text1"/>
        </w:rPr>
      </w:pPr>
      <w:r w:rsidRPr="00A03F98">
        <w:rPr>
          <w:rFonts w:ascii="Calibri" w:hAnsi="Calibri" w:cs="Calibri"/>
          <w:color w:val="000000" w:themeColor="text1"/>
        </w:rPr>
        <w:t>2.</w:t>
      </w:r>
      <w:r w:rsidRPr="00A03F98">
        <w:rPr>
          <w:rFonts w:ascii="Calibri" w:hAnsi="Calibri" w:cs="Calibri"/>
          <w:color w:val="000000" w:themeColor="text1"/>
        </w:rPr>
        <w:tab/>
        <w:t>Wynagrodzenie należne za wykonanie umowy nie może przekroczyć kwoty:</w:t>
      </w:r>
    </w:p>
    <w:p w14:paraId="272C3714" w14:textId="20517DAB" w:rsidR="00B72576" w:rsidRDefault="000C1E67" w:rsidP="00A03F98">
      <w:pPr>
        <w:spacing w:after="120" w:line="276" w:lineRule="auto"/>
        <w:ind w:left="284" w:right="-567"/>
        <w:rPr>
          <w:rFonts w:ascii="Calibri" w:hAnsi="Calibri" w:cs="Calibri"/>
          <w:color w:val="000000" w:themeColor="text1"/>
        </w:rPr>
      </w:pPr>
      <w:r>
        <w:rPr>
          <w:rFonts w:ascii="Calibri" w:hAnsi="Calibri" w:cs="Calibri"/>
          <w:color w:val="000000" w:themeColor="text1"/>
        </w:rPr>
        <w:t>netto: ………….</w:t>
      </w:r>
      <w:r w:rsidR="00CD79FD">
        <w:rPr>
          <w:rFonts w:ascii="Calibri" w:hAnsi="Calibri" w:cs="Calibri"/>
          <w:color w:val="000000" w:themeColor="text1"/>
        </w:rPr>
        <w:t xml:space="preserve"> zł</w:t>
      </w:r>
      <w:r w:rsidR="00635431">
        <w:rPr>
          <w:rFonts w:ascii="Calibri" w:hAnsi="Calibri" w:cs="Calibri"/>
          <w:color w:val="000000" w:themeColor="text1"/>
        </w:rPr>
        <w:t>;</w:t>
      </w:r>
    </w:p>
    <w:p w14:paraId="442E618D" w14:textId="32F0971C" w:rsidR="00635431" w:rsidRDefault="00635431" w:rsidP="00A03F98">
      <w:pPr>
        <w:spacing w:after="120" w:line="276" w:lineRule="auto"/>
        <w:ind w:left="284" w:right="-567"/>
        <w:rPr>
          <w:rFonts w:ascii="Calibri" w:hAnsi="Calibri" w:cs="Calibri"/>
          <w:color w:val="000000" w:themeColor="text1"/>
        </w:rPr>
      </w:pPr>
      <w:r>
        <w:rPr>
          <w:rFonts w:ascii="Calibri" w:hAnsi="Calibri" w:cs="Calibri"/>
          <w:color w:val="000000" w:themeColor="text1"/>
        </w:rPr>
        <w:t>słownie:</w:t>
      </w:r>
      <w:r w:rsidR="00356388">
        <w:rPr>
          <w:rFonts w:ascii="Calibri" w:hAnsi="Calibri" w:cs="Calibri"/>
          <w:color w:val="000000" w:themeColor="text1"/>
        </w:rPr>
        <w:t xml:space="preserve"> </w:t>
      </w:r>
      <w:r w:rsidR="000C1E67">
        <w:rPr>
          <w:rFonts w:ascii="Calibri" w:hAnsi="Calibri" w:cs="Calibri"/>
          <w:color w:val="000000" w:themeColor="text1"/>
        </w:rPr>
        <w:t>…………………………………….</w:t>
      </w:r>
      <w:r w:rsidR="00006A6A">
        <w:rPr>
          <w:rFonts w:ascii="Calibri" w:hAnsi="Calibri" w:cs="Calibri"/>
          <w:color w:val="000000" w:themeColor="text1"/>
        </w:rPr>
        <w:t xml:space="preserve"> zł</w:t>
      </w:r>
      <w:r w:rsidR="00356388">
        <w:rPr>
          <w:rFonts w:ascii="Calibri" w:hAnsi="Calibri" w:cs="Calibri"/>
          <w:color w:val="000000" w:themeColor="text1"/>
        </w:rPr>
        <w:t>;</w:t>
      </w:r>
    </w:p>
    <w:p w14:paraId="37F67185" w14:textId="0EE1E8EB" w:rsidR="00B72576" w:rsidRDefault="00CD79FD" w:rsidP="00A03F98">
      <w:pPr>
        <w:spacing w:after="120" w:line="276" w:lineRule="auto"/>
        <w:ind w:left="284" w:right="-567"/>
        <w:rPr>
          <w:rFonts w:ascii="Calibri" w:hAnsi="Calibri" w:cs="Calibri"/>
          <w:color w:val="000000" w:themeColor="text1"/>
        </w:rPr>
      </w:pPr>
      <w:r>
        <w:rPr>
          <w:rFonts w:ascii="Calibri" w:hAnsi="Calibri" w:cs="Calibri"/>
          <w:color w:val="000000" w:themeColor="text1"/>
        </w:rPr>
        <w:lastRenderedPageBreak/>
        <w:t xml:space="preserve">VAT: </w:t>
      </w:r>
      <w:r w:rsidR="000C1E67">
        <w:rPr>
          <w:rFonts w:ascii="Calibri" w:hAnsi="Calibri" w:cs="Calibri"/>
          <w:color w:val="000000" w:themeColor="text1"/>
        </w:rPr>
        <w:t>………….</w:t>
      </w:r>
      <w:r w:rsidR="00635431">
        <w:rPr>
          <w:rFonts w:ascii="Calibri" w:hAnsi="Calibri" w:cs="Calibri"/>
          <w:color w:val="000000" w:themeColor="text1"/>
        </w:rPr>
        <w:t>%</w:t>
      </w:r>
    </w:p>
    <w:p w14:paraId="3373D5BA" w14:textId="747DBD3E" w:rsidR="00A03F98" w:rsidRDefault="000C1E67" w:rsidP="00A03F98">
      <w:pPr>
        <w:spacing w:after="120" w:line="276" w:lineRule="auto"/>
        <w:ind w:left="284" w:right="-567"/>
        <w:rPr>
          <w:rFonts w:ascii="Calibri" w:hAnsi="Calibri" w:cs="Calibri"/>
          <w:color w:val="000000" w:themeColor="text1"/>
        </w:rPr>
      </w:pPr>
      <w:r>
        <w:rPr>
          <w:rFonts w:ascii="Calibri" w:hAnsi="Calibri" w:cs="Calibri"/>
          <w:color w:val="000000" w:themeColor="text1"/>
        </w:rPr>
        <w:t>brutto: ………………………………….</w:t>
      </w:r>
      <w:r w:rsidR="00356388">
        <w:rPr>
          <w:rFonts w:ascii="Calibri" w:hAnsi="Calibri" w:cs="Calibri"/>
          <w:color w:val="000000" w:themeColor="text1"/>
        </w:rPr>
        <w:t xml:space="preserve"> zł;</w:t>
      </w:r>
    </w:p>
    <w:p w14:paraId="591E04FD" w14:textId="5D506C26" w:rsidR="00A03F98" w:rsidRPr="00A03F98" w:rsidRDefault="00E2552C" w:rsidP="00A03F98">
      <w:pPr>
        <w:spacing w:after="120" w:line="276" w:lineRule="auto"/>
        <w:ind w:left="284" w:right="-567"/>
        <w:rPr>
          <w:rFonts w:ascii="Calibri" w:hAnsi="Calibri" w:cs="Calibri"/>
          <w:color w:val="000000" w:themeColor="text1"/>
        </w:rPr>
      </w:pPr>
      <w:r>
        <w:rPr>
          <w:rFonts w:ascii="Calibri" w:hAnsi="Calibri" w:cs="Calibri"/>
          <w:color w:val="000000" w:themeColor="text1"/>
        </w:rPr>
        <w:t>s</w:t>
      </w:r>
      <w:r w:rsidR="00A03F98" w:rsidRPr="00A03F98">
        <w:rPr>
          <w:rFonts w:ascii="Calibri" w:hAnsi="Calibri" w:cs="Calibri"/>
          <w:color w:val="000000" w:themeColor="text1"/>
        </w:rPr>
        <w:t xml:space="preserve">łownie: </w:t>
      </w:r>
      <w:r w:rsidR="00006A6A">
        <w:rPr>
          <w:rFonts w:ascii="Calibri" w:hAnsi="Calibri" w:cs="Calibri"/>
          <w:color w:val="000000" w:themeColor="text1"/>
        </w:rPr>
        <w:t>…………………………………zł</w:t>
      </w:r>
      <w:r w:rsidR="00A03F98" w:rsidRPr="00A03F98">
        <w:rPr>
          <w:rFonts w:ascii="Calibri" w:hAnsi="Calibri" w:cs="Calibri"/>
          <w:color w:val="000000" w:themeColor="text1"/>
        </w:rPr>
        <w:t xml:space="preserve">. </w:t>
      </w:r>
    </w:p>
    <w:p w14:paraId="4F205293" w14:textId="47C38BD6" w:rsidR="001343A8" w:rsidRPr="001343A8" w:rsidRDefault="001343A8" w:rsidP="00992846">
      <w:pPr>
        <w:spacing w:after="120" w:line="276" w:lineRule="auto"/>
        <w:ind w:left="284" w:right="-567"/>
        <w:jc w:val="both"/>
        <w:rPr>
          <w:rFonts w:ascii="Calibri" w:hAnsi="Calibri" w:cs="Calibri"/>
          <w:color w:val="000000" w:themeColor="text1"/>
        </w:rPr>
      </w:pPr>
      <w:r>
        <w:rPr>
          <w:rFonts w:ascii="Calibri" w:hAnsi="Calibri" w:cs="Calibri"/>
          <w:color w:val="000000" w:themeColor="text1"/>
        </w:rPr>
        <w:t>3</w:t>
      </w:r>
      <w:r w:rsidRPr="001343A8">
        <w:rPr>
          <w:rFonts w:ascii="Calibri" w:hAnsi="Calibri" w:cs="Calibri"/>
          <w:color w:val="000000" w:themeColor="text1"/>
        </w:rPr>
        <w:t>.</w:t>
      </w:r>
      <w:r w:rsidRPr="001343A8">
        <w:rPr>
          <w:rFonts w:ascii="Calibri" w:hAnsi="Calibri" w:cs="Calibri"/>
          <w:color w:val="000000" w:themeColor="text1"/>
        </w:rPr>
        <w:tab/>
        <w:t>W przypadku wzrostu średniej ceny paliw na rynku, Wykonawca ma prawo zmienić cenę 1</w:t>
      </w:r>
      <w:r w:rsidR="00992846">
        <w:rPr>
          <w:rFonts w:ascii="Calibri" w:hAnsi="Calibri" w:cs="Calibri"/>
          <w:color w:val="000000" w:themeColor="text1"/>
        </w:rPr>
        <w:t> litra</w:t>
      </w:r>
      <w:r w:rsidRPr="001343A8">
        <w:rPr>
          <w:rFonts w:ascii="Calibri" w:hAnsi="Calibri" w:cs="Calibri"/>
          <w:color w:val="000000" w:themeColor="text1"/>
        </w:rPr>
        <w:t xml:space="preserve"> paliwa w trakcie obowiązywania umowy, jednak zmieniona cena nie może przekroczyć obowiązującej w danym momencie, ogłaszanej przez Polską Izbę Paliw Płynnych, średniej ceny 1</w:t>
      </w:r>
      <w:r w:rsidR="00992846">
        <w:rPr>
          <w:rFonts w:ascii="Calibri" w:hAnsi="Calibri" w:cs="Calibri"/>
          <w:color w:val="000000" w:themeColor="text1"/>
        </w:rPr>
        <w:t> litra</w:t>
      </w:r>
      <w:r w:rsidRPr="001343A8">
        <w:rPr>
          <w:rFonts w:ascii="Calibri" w:hAnsi="Calibri" w:cs="Calibri"/>
          <w:color w:val="000000" w:themeColor="text1"/>
        </w:rPr>
        <w:t xml:space="preserve"> paliwa w Polsce.</w:t>
      </w:r>
    </w:p>
    <w:p w14:paraId="260CAA32" w14:textId="15792BF8" w:rsidR="001343A8" w:rsidRPr="001343A8" w:rsidRDefault="001343A8" w:rsidP="00992846">
      <w:pPr>
        <w:spacing w:after="120" w:line="276" w:lineRule="auto"/>
        <w:ind w:left="284" w:right="-567"/>
        <w:jc w:val="both"/>
        <w:rPr>
          <w:rFonts w:ascii="Calibri" w:hAnsi="Calibri" w:cs="Calibri"/>
          <w:color w:val="000000" w:themeColor="text1"/>
        </w:rPr>
      </w:pPr>
      <w:r>
        <w:rPr>
          <w:rFonts w:ascii="Calibri" w:hAnsi="Calibri" w:cs="Calibri"/>
          <w:color w:val="000000" w:themeColor="text1"/>
        </w:rPr>
        <w:t>4</w:t>
      </w:r>
      <w:r w:rsidRPr="001343A8">
        <w:rPr>
          <w:rFonts w:ascii="Calibri" w:hAnsi="Calibri" w:cs="Calibri"/>
          <w:color w:val="000000" w:themeColor="text1"/>
        </w:rPr>
        <w:t>.</w:t>
      </w:r>
      <w:r w:rsidRPr="001343A8">
        <w:rPr>
          <w:rFonts w:ascii="Calibri" w:hAnsi="Calibri" w:cs="Calibri"/>
          <w:color w:val="000000" w:themeColor="text1"/>
        </w:rPr>
        <w:tab/>
        <w:t xml:space="preserve">W razie obniżenia średniej ceny paliw wskazanej w ust. </w:t>
      </w:r>
      <w:r w:rsidR="00B72576">
        <w:rPr>
          <w:rFonts w:ascii="Calibri" w:hAnsi="Calibri" w:cs="Calibri"/>
          <w:color w:val="000000" w:themeColor="text1"/>
        </w:rPr>
        <w:t>3</w:t>
      </w:r>
      <w:r w:rsidRPr="001343A8">
        <w:rPr>
          <w:rFonts w:ascii="Calibri" w:hAnsi="Calibri" w:cs="Calibri"/>
          <w:color w:val="000000" w:themeColor="text1"/>
        </w:rPr>
        <w:t>, prawo żądania obniżenia ceny 1</w:t>
      </w:r>
      <w:r w:rsidR="00992846">
        <w:rPr>
          <w:rFonts w:ascii="Calibri" w:hAnsi="Calibri" w:cs="Calibri"/>
          <w:color w:val="000000" w:themeColor="text1"/>
        </w:rPr>
        <w:t> litra</w:t>
      </w:r>
      <w:r w:rsidRPr="001343A8">
        <w:rPr>
          <w:rFonts w:ascii="Calibri" w:hAnsi="Calibri" w:cs="Calibri"/>
          <w:color w:val="000000" w:themeColor="text1"/>
        </w:rPr>
        <w:t xml:space="preserve"> paliwa przysługuje </w:t>
      </w:r>
      <w:r w:rsidR="00992846">
        <w:rPr>
          <w:rFonts w:ascii="Calibri" w:hAnsi="Calibri" w:cs="Calibri"/>
          <w:color w:val="000000" w:themeColor="text1"/>
        </w:rPr>
        <w:t>Z</w:t>
      </w:r>
      <w:r w:rsidRPr="001343A8">
        <w:rPr>
          <w:rFonts w:ascii="Calibri" w:hAnsi="Calibri" w:cs="Calibri"/>
          <w:color w:val="000000" w:themeColor="text1"/>
        </w:rPr>
        <w:t>amawiającemu.</w:t>
      </w:r>
    </w:p>
    <w:p w14:paraId="6FB242D6" w14:textId="0B9E1245" w:rsidR="00A03F98" w:rsidRPr="00A03F98" w:rsidRDefault="001343A8" w:rsidP="00992846">
      <w:pPr>
        <w:spacing w:after="120" w:line="276" w:lineRule="auto"/>
        <w:ind w:left="284" w:right="-567"/>
        <w:jc w:val="both"/>
        <w:rPr>
          <w:rFonts w:ascii="Calibri" w:hAnsi="Calibri" w:cs="Calibri"/>
          <w:color w:val="000000" w:themeColor="text1"/>
        </w:rPr>
      </w:pPr>
      <w:r>
        <w:rPr>
          <w:rFonts w:ascii="Calibri" w:hAnsi="Calibri" w:cs="Calibri"/>
          <w:color w:val="000000" w:themeColor="text1"/>
        </w:rPr>
        <w:t>5</w:t>
      </w:r>
      <w:r w:rsidRPr="001343A8">
        <w:rPr>
          <w:rFonts w:ascii="Calibri" w:hAnsi="Calibri" w:cs="Calibri"/>
          <w:color w:val="000000" w:themeColor="text1"/>
        </w:rPr>
        <w:t>.</w:t>
      </w:r>
      <w:r w:rsidRPr="001343A8">
        <w:rPr>
          <w:rFonts w:ascii="Calibri" w:hAnsi="Calibri" w:cs="Calibri"/>
          <w:color w:val="000000" w:themeColor="text1"/>
        </w:rPr>
        <w:tab/>
        <w:t xml:space="preserve">Wykonawca zobowiązuje się </w:t>
      </w:r>
      <w:r w:rsidR="00D8427C">
        <w:rPr>
          <w:rFonts w:ascii="Calibri" w:hAnsi="Calibri" w:cs="Calibri"/>
          <w:color w:val="000000" w:themeColor="text1"/>
        </w:rPr>
        <w:t>do każdorazowego powiadamiania Z</w:t>
      </w:r>
      <w:r w:rsidRPr="001343A8">
        <w:rPr>
          <w:rFonts w:ascii="Calibri" w:hAnsi="Calibri" w:cs="Calibri"/>
          <w:color w:val="000000" w:themeColor="text1"/>
        </w:rPr>
        <w:t>amawiającego o zmianie cen. Informacja o zmian</w:t>
      </w:r>
      <w:r w:rsidR="00D8427C">
        <w:rPr>
          <w:rFonts w:ascii="Calibri" w:hAnsi="Calibri" w:cs="Calibri"/>
          <w:color w:val="000000" w:themeColor="text1"/>
        </w:rPr>
        <w:t>ie cen musi być dostarczona do Z</w:t>
      </w:r>
      <w:r w:rsidRPr="001343A8">
        <w:rPr>
          <w:rFonts w:ascii="Calibri" w:hAnsi="Calibri" w:cs="Calibri"/>
          <w:color w:val="000000" w:themeColor="text1"/>
        </w:rPr>
        <w:t>amawiającego faksem na numer telefonu (012) 285 21 09.</w:t>
      </w:r>
    </w:p>
    <w:p w14:paraId="4D1FF70A" w14:textId="7ACC8C4B" w:rsidR="007C20D7" w:rsidRPr="004B0EBF" w:rsidRDefault="001343A8" w:rsidP="007C20D7">
      <w:pPr>
        <w:spacing w:after="120" w:line="276" w:lineRule="auto"/>
        <w:ind w:left="284" w:right="-567"/>
        <w:jc w:val="both"/>
        <w:rPr>
          <w:rFonts w:ascii="Calibri" w:hAnsi="Calibri" w:cs="Calibri"/>
        </w:rPr>
      </w:pPr>
      <w:r>
        <w:rPr>
          <w:rFonts w:ascii="Calibri" w:hAnsi="Calibri" w:cs="Calibri"/>
          <w:color w:val="000000" w:themeColor="text1"/>
        </w:rPr>
        <w:t>6</w:t>
      </w:r>
      <w:r w:rsidR="00A03F98" w:rsidRPr="00A03F98">
        <w:rPr>
          <w:rFonts w:ascii="Calibri" w:hAnsi="Calibri" w:cs="Calibri"/>
          <w:color w:val="000000" w:themeColor="text1"/>
        </w:rPr>
        <w:t>.</w:t>
      </w:r>
      <w:r w:rsidR="00A03F98" w:rsidRPr="00A03F98">
        <w:rPr>
          <w:rFonts w:ascii="Calibri" w:hAnsi="Calibri" w:cs="Calibri"/>
          <w:color w:val="000000" w:themeColor="text1"/>
        </w:rPr>
        <w:tab/>
      </w:r>
      <w:r w:rsidR="00C5308C">
        <w:rPr>
          <w:rFonts w:asciiTheme="minorHAnsi" w:hAnsiTheme="minorHAnsi" w:cstheme="minorHAnsi"/>
          <w:shd w:val="clear" w:color="auto" w:fill="FFFFFF"/>
        </w:rPr>
        <w:t>Maksymalna wartość zwiększenia wynagrodzenia, o którym</w:t>
      </w:r>
      <w:r w:rsidR="007C20D7" w:rsidRPr="004B0EBF">
        <w:rPr>
          <w:rFonts w:asciiTheme="minorHAnsi" w:hAnsiTheme="minorHAnsi" w:cstheme="minorHAnsi"/>
          <w:shd w:val="clear" w:color="auto" w:fill="FFFFFF"/>
        </w:rPr>
        <w:t xml:space="preserve"> mowa w niniejszym paragrafie w efekcie zastosowania postanowień o zasadach wprowadzania zmian wysokości wynagrodzenia </w:t>
      </w:r>
      <w:r w:rsidR="007C20D7" w:rsidRPr="004B0EBF">
        <w:rPr>
          <w:rFonts w:asciiTheme="minorHAnsi" w:hAnsiTheme="minorHAnsi" w:cstheme="minorHAnsi"/>
          <w:snapToGrid w:val="0"/>
        </w:rPr>
        <w:t xml:space="preserve">w przypadku zmiany średniej ceny 1 litra paliwa </w:t>
      </w:r>
      <w:r w:rsidR="007C20D7" w:rsidRPr="004B0EBF">
        <w:rPr>
          <w:rFonts w:asciiTheme="minorHAnsi" w:hAnsiTheme="minorHAnsi" w:cstheme="minorHAnsi"/>
          <w:shd w:val="clear" w:color="auto" w:fill="FFFFFF"/>
        </w:rPr>
        <w:t>nie może przekroczyć</w:t>
      </w:r>
      <w:r w:rsidR="007C20D7">
        <w:rPr>
          <w:rFonts w:asciiTheme="minorHAnsi" w:hAnsiTheme="minorHAnsi" w:cstheme="minorHAnsi"/>
          <w:shd w:val="clear" w:color="auto" w:fill="FFFFFF"/>
        </w:rPr>
        <w:t xml:space="preserve"> 15 </w:t>
      </w:r>
      <w:r w:rsidR="007C20D7" w:rsidRPr="004B0EBF">
        <w:rPr>
          <w:rFonts w:asciiTheme="minorHAnsi" w:hAnsiTheme="minorHAnsi" w:cstheme="minorHAnsi"/>
          <w:shd w:val="clear" w:color="auto" w:fill="FFFFFF"/>
        </w:rPr>
        <w:t>% wynagrodzenia umownego brutto.</w:t>
      </w:r>
    </w:p>
    <w:p w14:paraId="3ADA6DD6" w14:textId="0CF9257D" w:rsidR="00787E56" w:rsidRDefault="00787E56" w:rsidP="007C20D7">
      <w:pPr>
        <w:spacing w:after="120" w:line="276" w:lineRule="auto"/>
        <w:ind w:left="284" w:right="-567"/>
        <w:jc w:val="center"/>
        <w:rPr>
          <w:rFonts w:ascii="Calibri" w:hAnsi="Calibri" w:cs="Calibri"/>
          <w:b/>
          <w:bCs/>
          <w:color w:val="000000" w:themeColor="text1"/>
        </w:rPr>
      </w:pPr>
      <w:r w:rsidRPr="00787E56">
        <w:rPr>
          <w:rFonts w:ascii="Calibri" w:hAnsi="Calibri" w:cs="Calibri"/>
          <w:b/>
          <w:bCs/>
          <w:color w:val="000000" w:themeColor="text1"/>
        </w:rPr>
        <w:t xml:space="preserve">§ </w:t>
      </w:r>
      <w:r w:rsidR="00C90205">
        <w:rPr>
          <w:rFonts w:ascii="Calibri" w:hAnsi="Calibri" w:cs="Calibri"/>
          <w:b/>
          <w:bCs/>
          <w:color w:val="000000" w:themeColor="text1"/>
        </w:rPr>
        <w:t>5</w:t>
      </w:r>
      <w:r w:rsidRPr="00787E56">
        <w:rPr>
          <w:rFonts w:ascii="Calibri" w:hAnsi="Calibri" w:cs="Calibri"/>
          <w:b/>
          <w:bCs/>
          <w:color w:val="000000" w:themeColor="text1"/>
        </w:rPr>
        <w:t>.</w:t>
      </w:r>
    </w:p>
    <w:p w14:paraId="1DD0C2A0" w14:textId="360F6F71" w:rsidR="00787E56" w:rsidRPr="00787E56" w:rsidRDefault="00787E56" w:rsidP="00787E56">
      <w:pPr>
        <w:spacing w:after="120" w:line="276" w:lineRule="auto"/>
        <w:ind w:left="284" w:right="-567"/>
        <w:jc w:val="center"/>
        <w:rPr>
          <w:rFonts w:ascii="Calibri" w:hAnsi="Calibri" w:cs="Calibri"/>
          <w:b/>
          <w:bCs/>
          <w:color w:val="000000" w:themeColor="text1"/>
        </w:rPr>
      </w:pPr>
      <w:r w:rsidRPr="00787E56">
        <w:rPr>
          <w:rFonts w:ascii="Calibri" w:hAnsi="Calibri" w:cs="Calibri"/>
          <w:b/>
          <w:bCs/>
          <w:color w:val="000000" w:themeColor="text1"/>
        </w:rPr>
        <w:t>Rozliczenia między stronami</w:t>
      </w:r>
    </w:p>
    <w:p w14:paraId="34E04A98" w14:textId="2080EAC6" w:rsidR="00A03F98" w:rsidRPr="00A03F98" w:rsidRDefault="00787E56" w:rsidP="000128F3">
      <w:pPr>
        <w:spacing w:after="120" w:line="276" w:lineRule="auto"/>
        <w:ind w:left="284" w:right="-567"/>
        <w:jc w:val="both"/>
        <w:rPr>
          <w:rFonts w:ascii="Calibri" w:hAnsi="Calibri" w:cs="Calibri"/>
          <w:color w:val="000000" w:themeColor="text1"/>
        </w:rPr>
      </w:pPr>
      <w:r>
        <w:rPr>
          <w:rFonts w:ascii="Calibri" w:hAnsi="Calibri" w:cs="Calibri"/>
          <w:color w:val="000000" w:themeColor="text1"/>
        </w:rPr>
        <w:t>1</w:t>
      </w:r>
      <w:r w:rsidR="00A03F98" w:rsidRPr="00A03F98">
        <w:rPr>
          <w:rFonts w:ascii="Calibri" w:hAnsi="Calibri" w:cs="Calibri"/>
          <w:color w:val="000000" w:themeColor="text1"/>
        </w:rPr>
        <w:t>.</w:t>
      </w:r>
      <w:r w:rsidR="00A03F98" w:rsidRPr="00A03F98">
        <w:rPr>
          <w:rFonts w:ascii="Calibri" w:hAnsi="Calibri" w:cs="Calibri"/>
          <w:color w:val="000000" w:themeColor="text1"/>
        </w:rPr>
        <w:tab/>
        <w:t>Zamawiający zapłaci należność za dostawę paliw i materiałów eksploatacyjnych w danym miesiącu przelewem na rachunek</w:t>
      </w:r>
      <w:r w:rsidR="00C00F56">
        <w:rPr>
          <w:rFonts w:ascii="Calibri" w:hAnsi="Calibri" w:cs="Calibri"/>
          <w:color w:val="000000" w:themeColor="text1"/>
        </w:rPr>
        <w:t xml:space="preserve"> bankowy Wykonawcy w terminie 30</w:t>
      </w:r>
      <w:r w:rsidR="00A03F98" w:rsidRPr="00A03F98">
        <w:rPr>
          <w:rFonts w:ascii="Calibri" w:hAnsi="Calibri" w:cs="Calibri"/>
          <w:color w:val="000000" w:themeColor="text1"/>
        </w:rPr>
        <w:t xml:space="preserve"> dni od daty dostarczenia do jego siedziby faktury VAT zgodnie z ust.</w:t>
      </w:r>
      <w:r w:rsidR="008820CB">
        <w:rPr>
          <w:rFonts w:ascii="Calibri" w:hAnsi="Calibri" w:cs="Calibri"/>
          <w:color w:val="000000" w:themeColor="text1"/>
        </w:rPr>
        <w:t xml:space="preserve"> </w:t>
      </w:r>
      <w:r w:rsidR="00A03F98" w:rsidRPr="00A03F98">
        <w:rPr>
          <w:rFonts w:ascii="Calibri" w:hAnsi="Calibri" w:cs="Calibri"/>
          <w:color w:val="000000" w:themeColor="text1"/>
        </w:rPr>
        <w:t>5. Za dzień zapłaty strony zgodnie uznają dzień obciążenia rachunku Zamawiającego.</w:t>
      </w:r>
    </w:p>
    <w:p w14:paraId="1B9A701A" w14:textId="45D67194" w:rsidR="00A03F98" w:rsidRPr="00A03F98" w:rsidRDefault="00787E56" w:rsidP="00A03F98">
      <w:pPr>
        <w:spacing w:after="120" w:line="276" w:lineRule="auto"/>
        <w:ind w:left="284" w:right="-567"/>
        <w:rPr>
          <w:rFonts w:ascii="Calibri" w:hAnsi="Calibri" w:cs="Calibri"/>
          <w:color w:val="000000" w:themeColor="text1"/>
        </w:rPr>
      </w:pPr>
      <w:r>
        <w:rPr>
          <w:rFonts w:ascii="Calibri" w:hAnsi="Calibri" w:cs="Calibri"/>
          <w:color w:val="000000" w:themeColor="text1"/>
        </w:rPr>
        <w:t>2</w:t>
      </w:r>
      <w:r w:rsidR="00A03F98" w:rsidRPr="00A03F98">
        <w:rPr>
          <w:rFonts w:ascii="Calibri" w:hAnsi="Calibri" w:cs="Calibri"/>
          <w:color w:val="000000" w:themeColor="text1"/>
        </w:rPr>
        <w:t>.</w:t>
      </w:r>
      <w:r w:rsidR="00A03F98" w:rsidRPr="00A03F98">
        <w:rPr>
          <w:rFonts w:ascii="Calibri" w:hAnsi="Calibri" w:cs="Calibri"/>
          <w:color w:val="000000" w:themeColor="text1"/>
        </w:rPr>
        <w:tab/>
        <w:t>Faktura winna być wystawiona na:</w:t>
      </w:r>
    </w:p>
    <w:p w14:paraId="0ECB68D8" w14:textId="0C6E504B" w:rsidR="00A03F98" w:rsidRPr="00E77E4A" w:rsidRDefault="00A03F98" w:rsidP="00E77E4A">
      <w:pPr>
        <w:ind w:left="284" w:right="-567"/>
        <w:jc w:val="both"/>
        <w:rPr>
          <w:rFonts w:ascii="Calibri" w:hAnsi="Calibri" w:cs="Calibri"/>
          <w:b/>
          <w:color w:val="000000" w:themeColor="text1"/>
        </w:rPr>
      </w:pPr>
      <w:r w:rsidRPr="00A03F98">
        <w:rPr>
          <w:rFonts w:ascii="Calibri" w:hAnsi="Calibri" w:cs="Calibri"/>
          <w:color w:val="000000" w:themeColor="text1"/>
        </w:rPr>
        <w:tab/>
      </w:r>
      <w:r>
        <w:rPr>
          <w:rFonts w:ascii="Calibri" w:hAnsi="Calibri" w:cs="Calibri"/>
          <w:color w:val="000000" w:themeColor="text1"/>
        </w:rPr>
        <w:tab/>
      </w:r>
      <w:r>
        <w:rPr>
          <w:rFonts w:ascii="Calibri" w:hAnsi="Calibri" w:cs="Calibri"/>
          <w:color w:val="000000" w:themeColor="text1"/>
        </w:rPr>
        <w:tab/>
      </w:r>
      <w:r>
        <w:rPr>
          <w:rFonts w:ascii="Calibri" w:hAnsi="Calibri" w:cs="Calibri"/>
          <w:color w:val="000000" w:themeColor="text1"/>
        </w:rPr>
        <w:tab/>
      </w:r>
      <w:r>
        <w:rPr>
          <w:rFonts w:ascii="Calibri" w:hAnsi="Calibri" w:cs="Calibri"/>
          <w:color w:val="000000" w:themeColor="text1"/>
        </w:rPr>
        <w:tab/>
      </w:r>
      <w:r>
        <w:rPr>
          <w:rFonts w:ascii="Calibri" w:hAnsi="Calibri" w:cs="Calibri"/>
          <w:color w:val="000000" w:themeColor="text1"/>
        </w:rPr>
        <w:tab/>
      </w:r>
      <w:r w:rsidRPr="00A03F98">
        <w:rPr>
          <w:rFonts w:ascii="Calibri" w:hAnsi="Calibri" w:cs="Calibri"/>
          <w:color w:val="000000" w:themeColor="text1"/>
        </w:rPr>
        <w:t>Nabywca:</w:t>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Pr>
          <w:rFonts w:ascii="Calibri" w:hAnsi="Calibri" w:cs="Calibri"/>
          <w:color w:val="000000" w:themeColor="text1"/>
        </w:rPr>
        <w:tab/>
      </w:r>
      <w:r w:rsidRPr="00E77E4A">
        <w:rPr>
          <w:rFonts w:ascii="Calibri" w:hAnsi="Calibri" w:cs="Calibri"/>
          <w:b/>
          <w:color w:val="000000" w:themeColor="text1"/>
        </w:rPr>
        <w:t>Gmina Zabierzów</w:t>
      </w:r>
    </w:p>
    <w:p w14:paraId="2C81E051" w14:textId="7E07CDC7" w:rsidR="00A03F98" w:rsidRPr="00E77E4A" w:rsidRDefault="00A03F98" w:rsidP="00E77E4A">
      <w:pPr>
        <w:ind w:left="284" w:right="-567"/>
        <w:rPr>
          <w:rFonts w:ascii="Calibri" w:hAnsi="Calibri" w:cs="Calibri"/>
          <w:b/>
          <w:color w:val="000000" w:themeColor="text1"/>
        </w:rPr>
      </w:pP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t>Rynek 1</w:t>
      </w:r>
    </w:p>
    <w:p w14:paraId="0D873F99" w14:textId="77777777" w:rsidR="00A03F98" w:rsidRPr="00E77E4A" w:rsidRDefault="00A03F98" w:rsidP="00E77E4A">
      <w:pPr>
        <w:ind w:left="284" w:right="-567"/>
        <w:rPr>
          <w:rFonts w:ascii="Calibri" w:hAnsi="Calibri" w:cs="Calibri"/>
          <w:b/>
          <w:color w:val="000000" w:themeColor="text1"/>
        </w:rPr>
      </w:pP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t>32-080 Zabierzów</w:t>
      </w:r>
    </w:p>
    <w:p w14:paraId="189F7E97" w14:textId="0F401C84" w:rsidR="00A03F98" w:rsidRPr="00E77E4A" w:rsidRDefault="00A03F98" w:rsidP="00E77E4A">
      <w:pPr>
        <w:ind w:left="284" w:right="-567"/>
        <w:rPr>
          <w:rFonts w:ascii="Calibri" w:hAnsi="Calibri" w:cs="Calibri"/>
          <w:b/>
          <w:color w:val="000000" w:themeColor="text1"/>
        </w:rPr>
      </w:pP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t>NIP 6761706490</w:t>
      </w:r>
    </w:p>
    <w:p w14:paraId="39C82E90" w14:textId="77777777" w:rsidR="00A03F98" w:rsidRPr="00A03F98" w:rsidRDefault="00A03F98" w:rsidP="00E77E4A">
      <w:pPr>
        <w:ind w:left="284" w:right="-567"/>
        <w:rPr>
          <w:rFonts w:ascii="Calibri" w:hAnsi="Calibri" w:cs="Calibri"/>
          <w:color w:val="000000" w:themeColor="text1"/>
        </w:rPr>
      </w:pPr>
    </w:p>
    <w:p w14:paraId="4FAF1DA2" w14:textId="77777777" w:rsidR="00A03F98" w:rsidRPr="00A03F98" w:rsidRDefault="00A03F98" w:rsidP="00E77E4A">
      <w:pPr>
        <w:ind w:left="284" w:right="-567"/>
        <w:rPr>
          <w:rFonts w:ascii="Calibri" w:hAnsi="Calibri" w:cs="Calibri"/>
          <w:color w:val="000000" w:themeColor="text1"/>
        </w:rPr>
      </w:pP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t>Odbiorca:</w:t>
      </w:r>
    </w:p>
    <w:p w14:paraId="0C10A918" w14:textId="77777777" w:rsidR="00A03F98" w:rsidRPr="00E77E4A" w:rsidRDefault="00A03F98" w:rsidP="00E77E4A">
      <w:pPr>
        <w:ind w:left="284" w:right="-567"/>
        <w:rPr>
          <w:rFonts w:ascii="Calibri" w:hAnsi="Calibri" w:cs="Calibri"/>
          <w:b/>
          <w:color w:val="000000" w:themeColor="text1"/>
        </w:rPr>
      </w:pP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E77E4A">
        <w:rPr>
          <w:rFonts w:ascii="Calibri" w:hAnsi="Calibri" w:cs="Calibri"/>
          <w:b/>
          <w:color w:val="000000" w:themeColor="text1"/>
        </w:rPr>
        <w:t>Urząd Gminy Zabierzów</w:t>
      </w:r>
    </w:p>
    <w:p w14:paraId="7633BE01" w14:textId="77777777" w:rsidR="00A03F98" w:rsidRPr="00E77E4A" w:rsidRDefault="00A03F98" w:rsidP="00E77E4A">
      <w:pPr>
        <w:ind w:left="284" w:right="-567"/>
        <w:rPr>
          <w:rFonts w:ascii="Calibri" w:hAnsi="Calibri" w:cs="Calibri"/>
          <w:b/>
          <w:color w:val="000000" w:themeColor="text1"/>
        </w:rPr>
      </w:pP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t>Rynek 1</w:t>
      </w:r>
    </w:p>
    <w:p w14:paraId="3A0D26B9" w14:textId="77777777" w:rsidR="00A03F98" w:rsidRPr="00E77E4A" w:rsidRDefault="00A03F98" w:rsidP="00E77E4A">
      <w:pPr>
        <w:ind w:left="284" w:right="-567"/>
        <w:rPr>
          <w:rFonts w:ascii="Calibri" w:hAnsi="Calibri" w:cs="Calibri"/>
          <w:b/>
          <w:color w:val="000000" w:themeColor="text1"/>
        </w:rPr>
      </w:pP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r>
      <w:r w:rsidRPr="00E77E4A">
        <w:rPr>
          <w:rFonts w:ascii="Calibri" w:hAnsi="Calibri" w:cs="Calibri"/>
          <w:b/>
          <w:color w:val="000000" w:themeColor="text1"/>
        </w:rPr>
        <w:tab/>
        <w:t xml:space="preserve">32-080 Zabierzów. </w:t>
      </w:r>
    </w:p>
    <w:p w14:paraId="25935283" w14:textId="77777777" w:rsidR="00A03F98" w:rsidRPr="00A03F98" w:rsidRDefault="00A03F98" w:rsidP="00A03F98">
      <w:pPr>
        <w:spacing w:after="120" w:line="276" w:lineRule="auto"/>
        <w:ind w:left="284" w:right="-567"/>
        <w:rPr>
          <w:rFonts w:ascii="Calibri" w:hAnsi="Calibri" w:cs="Calibri"/>
          <w:color w:val="000000" w:themeColor="text1"/>
        </w:rPr>
      </w:pPr>
    </w:p>
    <w:p w14:paraId="1FD1341F" w14:textId="15D566AE" w:rsidR="00A03F98" w:rsidRPr="00A03F98" w:rsidRDefault="00A03F98" w:rsidP="000128F3">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 xml:space="preserve">Faktura VAT będzie wystawiana raz w miesiącu i będzie opiewać na sumę wartości dostaw opisanych w § </w:t>
      </w:r>
      <w:r w:rsidR="00BC03DE">
        <w:rPr>
          <w:rFonts w:ascii="Calibri" w:hAnsi="Calibri" w:cs="Calibri"/>
          <w:color w:val="000000" w:themeColor="text1"/>
        </w:rPr>
        <w:t>1</w:t>
      </w:r>
      <w:r w:rsidRPr="00A03F98">
        <w:rPr>
          <w:rFonts w:ascii="Calibri" w:hAnsi="Calibri" w:cs="Calibri"/>
          <w:color w:val="000000" w:themeColor="text1"/>
        </w:rPr>
        <w:t xml:space="preserve"> </w:t>
      </w:r>
      <w:r w:rsidR="00D73FDE">
        <w:rPr>
          <w:rFonts w:ascii="Calibri" w:hAnsi="Calibri" w:cs="Calibri"/>
          <w:color w:val="000000" w:themeColor="text1"/>
        </w:rPr>
        <w:t xml:space="preserve">pkt </w:t>
      </w:r>
      <w:r w:rsidR="00BC03DE">
        <w:rPr>
          <w:rFonts w:ascii="Calibri" w:hAnsi="Calibri" w:cs="Calibri"/>
          <w:color w:val="000000" w:themeColor="text1"/>
        </w:rPr>
        <w:t>3</w:t>
      </w:r>
      <w:r w:rsidRPr="00A03F98">
        <w:rPr>
          <w:rFonts w:ascii="Calibri" w:hAnsi="Calibri" w:cs="Calibri"/>
          <w:color w:val="000000" w:themeColor="text1"/>
        </w:rPr>
        <w:t xml:space="preserve"> wykonanych w poprzednim miesiącu.</w:t>
      </w:r>
    </w:p>
    <w:p w14:paraId="37C95C82" w14:textId="205A087B" w:rsidR="00A03F98" w:rsidRPr="00A03F98" w:rsidRDefault="00787E56" w:rsidP="000128F3">
      <w:pPr>
        <w:spacing w:after="120" w:line="276" w:lineRule="auto"/>
        <w:ind w:left="284" w:right="-567"/>
        <w:jc w:val="both"/>
        <w:rPr>
          <w:rFonts w:ascii="Calibri" w:hAnsi="Calibri" w:cs="Calibri"/>
          <w:color w:val="000000" w:themeColor="text1"/>
        </w:rPr>
      </w:pPr>
      <w:r>
        <w:rPr>
          <w:rFonts w:ascii="Calibri" w:hAnsi="Calibri" w:cs="Calibri"/>
          <w:color w:val="000000" w:themeColor="text1"/>
        </w:rPr>
        <w:t>3</w:t>
      </w:r>
      <w:r w:rsidR="00A03F98" w:rsidRPr="00A03F98">
        <w:rPr>
          <w:rFonts w:ascii="Calibri" w:hAnsi="Calibri" w:cs="Calibri"/>
          <w:color w:val="000000" w:themeColor="text1"/>
        </w:rPr>
        <w:t>.</w:t>
      </w:r>
      <w:r w:rsidR="00A03F98" w:rsidRPr="00A03F98">
        <w:rPr>
          <w:rFonts w:ascii="Calibri" w:hAnsi="Calibri" w:cs="Calibri"/>
          <w:color w:val="000000" w:themeColor="text1"/>
        </w:rPr>
        <w:tab/>
        <w:t>Wykonawca dostarczy Zamawiającemu fakturę VAT wraz ze świadectwami jakości oraz pokwitowaniem wydania produktów.</w:t>
      </w:r>
    </w:p>
    <w:p w14:paraId="42EEB97F" w14:textId="19D049A5" w:rsidR="00A03F98" w:rsidRPr="00A03F98" w:rsidRDefault="00787E56" w:rsidP="000128F3">
      <w:pPr>
        <w:spacing w:after="120" w:line="276" w:lineRule="auto"/>
        <w:ind w:left="284" w:right="-567"/>
        <w:jc w:val="both"/>
        <w:rPr>
          <w:rFonts w:ascii="Calibri" w:hAnsi="Calibri" w:cs="Calibri"/>
          <w:color w:val="000000" w:themeColor="text1"/>
        </w:rPr>
      </w:pPr>
      <w:r>
        <w:rPr>
          <w:rFonts w:ascii="Calibri" w:hAnsi="Calibri" w:cs="Calibri"/>
          <w:color w:val="000000" w:themeColor="text1"/>
        </w:rPr>
        <w:t>4</w:t>
      </w:r>
      <w:r w:rsidR="00A03F98" w:rsidRPr="00A03F98">
        <w:rPr>
          <w:rFonts w:ascii="Calibri" w:hAnsi="Calibri" w:cs="Calibri"/>
          <w:color w:val="000000" w:themeColor="text1"/>
        </w:rPr>
        <w:t>.</w:t>
      </w:r>
      <w:r w:rsidR="00A03F98" w:rsidRPr="00A03F98">
        <w:rPr>
          <w:rFonts w:ascii="Calibri" w:hAnsi="Calibri" w:cs="Calibri"/>
          <w:color w:val="000000" w:themeColor="text1"/>
        </w:rPr>
        <w:tab/>
        <w:t>Niezałączenie świadectwa jakości oraz pokwitowania wydania produktu do faktury VAT może stanowić podstawę do odmowy opłacenia faktury za produkty pobrane przez Zamawiającego. W takim przypadku Wykonawca nie będzie naliczał odsetek ustawowych za opóźnienie w płatności.</w:t>
      </w:r>
    </w:p>
    <w:p w14:paraId="5B4F27E8" w14:textId="20D975FF" w:rsidR="00A03F98" w:rsidRPr="00A03F98" w:rsidRDefault="00787E56" w:rsidP="000128F3">
      <w:pPr>
        <w:spacing w:after="120" w:line="276" w:lineRule="auto"/>
        <w:ind w:left="284" w:right="-567"/>
        <w:jc w:val="both"/>
        <w:rPr>
          <w:rFonts w:ascii="Calibri" w:hAnsi="Calibri" w:cs="Calibri"/>
          <w:color w:val="000000" w:themeColor="text1"/>
        </w:rPr>
      </w:pPr>
      <w:r>
        <w:rPr>
          <w:rFonts w:ascii="Calibri" w:hAnsi="Calibri" w:cs="Calibri"/>
          <w:color w:val="000000" w:themeColor="text1"/>
        </w:rPr>
        <w:t>5</w:t>
      </w:r>
      <w:r w:rsidR="00A03F98" w:rsidRPr="00A03F98">
        <w:rPr>
          <w:rFonts w:ascii="Calibri" w:hAnsi="Calibri" w:cs="Calibri"/>
          <w:color w:val="000000" w:themeColor="text1"/>
        </w:rPr>
        <w:t>.</w:t>
      </w:r>
      <w:r w:rsidR="00A03F98" w:rsidRPr="00A03F98">
        <w:rPr>
          <w:rFonts w:ascii="Calibri" w:hAnsi="Calibri" w:cs="Calibri"/>
          <w:color w:val="000000" w:themeColor="text1"/>
        </w:rPr>
        <w:tab/>
        <w:t>Strony dopuszczają nabycie przez Zamawiającego mniejszej ilości przedmiotu zamówienia wskazanego w § 1 niniejszej umowy</w:t>
      </w:r>
      <w:r w:rsidR="00D86151">
        <w:rPr>
          <w:rFonts w:ascii="Calibri" w:hAnsi="Calibri" w:cs="Calibri"/>
          <w:color w:val="000000" w:themeColor="text1"/>
        </w:rPr>
        <w:t xml:space="preserve"> </w:t>
      </w:r>
      <w:r w:rsidR="00D86151" w:rsidRPr="005F54E7">
        <w:rPr>
          <w:rFonts w:ascii="Calibri" w:hAnsi="Calibri" w:cs="Calibri"/>
          <w:color w:val="000000" w:themeColor="text1"/>
        </w:rPr>
        <w:t>(maksymalnie do 30% zamówienia)</w:t>
      </w:r>
      <w:r w:rsidR="00196A76">
        <w:rPr>
          <w:rFonts w:ascii="Calibri" w:hAnsi="Calibri" w:cs="Calibri"/>
          <w:color w:val="000000" w:themeColor="text1"/>
        </w:rPr>
        <w:t xml:space="preserve">. </w:t>
      </w:r>
    </w:p>
    <w:p w14:paraId="06BAE945" w14:textId="054B2C4D" w:rsidR="00A03F98" w:rsidRDefault="00787E56" w:rsidP="000128F3">
      <w:pPr>
        <w:spacing w:after="120" w:line="276" w:lineRule="auto"/>
        <w:ind w:left="284" w:right="-567"/>
        <w:jc w:val="both"/>
        <w:rPr>
          <w:rFonts w:ascii="Calibri" w:hAnsi="Calibri" w:cs="Calibri"/>
          <w:color w:val="000000" w:themeColor="text1"/>
        </w:rPr>
      </w:pPr>
      <w:r>
        <w:rPr>
          <w:rFonts w:ascii="Calibri" w:hAnsi="Calibri" w:cs="Calibri"/>
          <w:color w:val="000000" w:themeColor="text1"/>
        </w:rPr>
        <w:t>6</w:t>
      </w:r>
      <w:r w:rsidR="00A03F98" w:rsidRPr="00A03F98">
        <w:rPr>
          <w:rFonts w:ascii="Calibri" w:hAnsi="Calibri" w:cs="Calibri"/>
          <w:color w:val="000000" w:themeColor="text1"/>
        </w:rPr>
        <w:t>.</w:t>
      </w:r>
      <w:r w:rsidR="00A03F98" w:rsidRPr="00A03F98">
        <w:rPr>
          <w:rFonts w:ascii="Calibri" w:hAnsi="Calibri" w:cs="Calibri"/>
          <w:color w:val="000000" w:themeColor="text1"/>
        </w:rPr>
        <w:tab/>
        <w:t>Osiągnięcie sumy wynagrodzenia za dostawę z tytułu niniejszej umowy, wskazanego w</w:t>
      </w:r>
      <w:r w:rsidR="002C7FC7">
        <w:rPr>
          <w:rFonts w:ascii="Calibri" w:hAnsi="Calibri" w:cs="Calibri"/>
          <w:color w:val="000000" w:themeColor="text1"/>
        </w:rPr>
        <w:t> </w:t>
      </w:r>
      <w:r w:rsidR="00A03F98" w:rsidRPr="00A03F98">
        <w:rPr>
          <w:rFonts w:ascii="Calibri" w:hAnsi="Calibri" w:cs="Calibri"/>
          <w:color w:val="000000" w:themeColor="text1"/>
        </w:rPr>
        <w:t>§</w:t>
      </w:r>
      <w:r w:rsidR="00992846">
        <w:rPr>
          <w:rFonts w:ascii="Calibri" w:hAnsi="Calibri" w:cs="Calibri"/>
          <w:color w:val="000000" w:themeColor="text1"/>
        </w:rPr>
        <w:t> </w:t>
      </w:r>
      <w:r w:rsidR="00D73FDE">
        <w:rPr>
          <w:rFonts w:ascii="Calibri" w:hAnsi="Calibri" w:cs="Calibri"/>
          <w:color w:val="000000" w:themeColor="text1"/>
        </w:rPr>
        <w:t>4</w:t>
      </w:r>
      <w:r w:rsidR="00992846">
        <w:rPr>
          <w:rFonts w:ascii="Calibri" w:hAnsi="Calibri" w:cs="Calibri"/>
          <w:color w:val="000000" w:themeColor="text1"/>
        </w:rPr>
        <w:t> </w:t>
      </w:r>
      <w:r w:rsidR="00A03F98" w:rsidRPr="00A03F98">
        <w:rPr>
          <w:rFonts w:ascii="Calibri" w:hAnsi="Calibri" w:cs="Calibri"/>
          <w:color w:val="000000" w:themeColor="text1"/>
        </w:rPr>
        <w:t>ust.</w:t>
      </w:r>
      <w:r w:rsidR="00992846">
        <w:rPr>
          <w:rFonts w:ascii="Calibri" w:hAnsi="Calibri" w:cs="Calibri"/>
          <w:color w:val="000000" w:themeColor="text1"/>
        </w:rPr>
        <w:t> </w:t>
      </w:r>
      <w:r w:rsidR="00A03F98" w:rsidRPr="00A03F98">
        <w:rPr>
          <w:rFonts w:ascii="Calibri" w:hAnsi="Calibri" w:cs="Calibri"/>
          <w:color w:val="000000" w:themeColor="text1"/>
        </w:rPr>
        <w:t xml:space="preserve">2, w okresie obowiązywania umowy skutkuje jej wygaśnięciem. </w:t>
      </w:r>
    </w:p>
    <w:p w14:paraId="6799A984" w14:textId="58990AD5" w:rsidR="00787E56" w:rsidRDefault="00787E56" w:rsidP="00787E56">
      <w:pPr>
        <w:spacing w:after="120" w:line="276" w:lineRule="auto"/>
        <w:ind w:left="284" w:right="-567"/>
        <w:jc w:val="center"/>
        <w:rPr>
          <w:rFonts w:ascii="Calibri" w:hAnsi="Calibri" w:cs="Calibri"/>
          <w:b/>
          <w:bCs/>
          <w:color w:val="000000" w:themeColor="text1"/>
        </w:rPr>
      </w:pPr>
      <w:r w:rsidRPr="00787E56">
        <w:rPr>
          <w:rFonts w:ascii="Calibri" w:hAnsi="Calibri" w:cs="Calibri"/>
          <w:b/>
          <w:bCs/>
          <w:color w:val="000000" w:themeColor="text1"/>
        </w:rPr>
        <w:t xml:space="preserve">§ </w:t>
      </w:r>
      <w:r w:rsidR="00C90205">
        <w:rPr>
          <w:rFonts w:ascii="Calibri" w:hAnsi="Calibri" w:cs="Calibri"/>
          <w:b/>
          <w:bCs/>
          <w:color w:val="000000" w:themeColor="text1"/>
        </w:rPr>
        <w:t>6</w:t>
      </w:r>
      <w:r w:rsidRPr="00787E56">
        <w:rPr>
          <w:rFonts w:ascii="Calibri" w:hAnsi="Calibri" w:cs="Calibri"/>
          <w:b/>
          <w:bCs/>
          <w:color w:val="000000" w:themeColor="text1"/>
        </w:rPr>
        <w:t>.</w:t>
      </w:r>
    </w:p>
    <w:p w14:paraId="07DDEB54" w14:textId="60E30710" w:rsidR="00787E56" w:rsidRPr="00787E56" w:rsidRDefault="00787E56" w:rsidP="00787E56">
      <w:pPr>
        <w:spacing w:after="120" w:line="276" w:lineRule="auto"/>
        <w:ind w:left="284" w:right="-567"/>
        <w:jc w:val="center"/>
        <w:rPr>
          <w:rFonts w:ascii="Calibri" w:hAnsi="Calibri" w:cs="Calibri"/>
          <w:b/>
          <w:bCs/>
          <w:color w:val="000000" w:themeColor="text1"/>
        </w:rPr>
      </w:pPr>
      <w:r w:rsidRPr="00787E56">
        <w:rPr>
          <w:rFonts w:ascii="Calibri" w:hAnsi="Calibri" w:cs="Calibri"/>
          <w:b/>
          <w:bCs/>
          <w:color w:val="000000" w:themeColor="text1"/>
        </w:rPr>
        <w:t>Ustalenia szczegółowe</w:t>
      </w:r>
    </w:p>
    <w:p w14:paraId="2462C832" w14:textId="55B9D3ED" w:rsidR="00A03F98" w:rsidRPr="00A03F98" w:rsidRDefault="00A03F98" w:rsidP="00787E56">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 xml:space="preserve">  1.</w:t>
      </w:r>
      <w:r w:rsidRPr="00A03F98">
        <w:rPr>
          <w:rFonts w:ascii="Calibri" w:hAnsi="Calibri" w:cs="Calibri"/>
          <w:color w:val="000000" w:themeColor="text1"/>
        </w:rPr>
        <w:tab/>
        <w:t>W przypadku stwierdzenia wad jakościowych lub ilościowych produktów Zamawiający zgłosi niezwłocznie reklamację Wykonawcy. Wykonawca zobowiązany jest rozpatrzyć reklamację w</w:t>
      </w:r>
      <w:r w:rsidR="00787E56">
        <w:rPr>
          <w:rFonts w:ascii="Calibri" w:hAnsi="Calibri" w:cs="Calibri"/>
          <w:color w:val="000000" w:themeColor="text1"/>
        </w:rPr>
        <w:t> </w:t>
      </w:r>
      <w:r w:rsidRPr="00A03F98">
        <w:rPr>
          <w:rFonts w:ascii="Calibri" w:hAnsi="Calibri" w:cs="Calibri"/>
          <w:color w:val="000000" w:themeColor="text1"/>
        </w:rPr>
        <w:t>terminie 14 dni, licząc od daty jej ot</w:t>
      </w:r>
      <w:r w:rsidR="00D8427C">
        <w:rPr>
          <w:rFonts w:ascii="Calibri" w:hAnsi="Calibri" w:cs="Calibri"/>
          <w:color w:val="000000" w:themeColor="text1"/>
        </w:rPr>
        <w:t>rzymania i zawiadomić pisemnie Z</w:t>
      </w:r>
      <w:r w:rsidRPr="00A03F98">
        <w:rPr>
          <w:rFonts w:ascii="Calibri" w:hAnsi="Calibri" w:cs="Calibri"/>
          <w:color w:val="000000" w:themeColor="text1"/>
        </w:rPr>
        <w:t xml:space="preserve">amawiającego o jej uznaniu lub odrzuceniu. Nieudzielanie odpowiedzi na zgłoszoną reklamację w ciągu 14 dni, licząc od daty jej otrzymania, uważane będzie przez Zamawiającego za uwzględnienie reklamacji przez Wykonawcę. </w:t>
      </w:r>
    </w:p>
    <w:p w14:paraId="7CA6E361" w14:textId="1ED68A6C" w:rsidR="00A03F98" w:rsidRPr="00A03F98" w:rsidRDefault="00A03F98" w:rsidP="000128F3">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2.</w:t>
      </w:r>
      <w:r w:rsidRPr="00A03F98">
        <w:rPr>
          <w:rFonts w:ascii="Calibri" w:hAnsi="Calibri" w:cs="Calibri"/>
          <w:color w:val="000000" w:themeColor="text1"/>
        </w:rPr>
        <w:tab/>
        <w:t>Załatwienie reklamacji następować będzie poprzez wymianę produktu wadliwego na wolny od wad, na koszt Wykonawcy, w terminie 14 dni, licząc od daty uwzględnie</w:t>
      </w:r>
      <w:r w:rsidR="00AC50F8">
        <w:rPr>
          <w:rFonts w:ascii="Calibri" w:hAnsi="Calibri" w:cs="Calibri"/>
          <w:color w:val="000000" w:themeColor="text1"/>
        </w:rPr>
        <w:t>nia reklamacji składanej przez Z</w:t>
      </w:r>
      <w:r w:rsidRPr="00A03F98">
        <w:rPr>
          <w:rFonts w:ascii="Calibri" w:hAnsi="Calibri" w:cs="Calibri"/>
          <w:color w:val="000000" w:themeColor="text1"/>
        </w:rPr>
        <w:t xml:space="preserve">amawiającego. </w:t>
      </w:r>
    </w:p>
    <w:p w14:paraId="16EB07F5" w14:textId="4B2D9FC8" w:rsidR="00AB3BC4" w:rsidRPr="00B11782" w:rsidRDefault="00AB3BC4" w:rsidP="00AB3BC4">
      <w:pPr>
        <w:spacing w:after="120" w:line="276" w:lineRule="auto"/>
        <w:ind w:left="284" w:right="-567"/>
        <w:jc w:val="center"/>
        <w:rPr>
          <w:rFonts w:ascii="Calibri" w:hAnsi="Calibri" w:cs="Calibri"/>
          <w:b/>
          <w:bCs/>
          <w:color w:val="000000" w:themeColor="text1"/>
        </w:rPr>
      </w:pPr>
      <w:r w:rsidRPr="00B11782">
        <w:rPr>
          <w:rFonts w:ascii="Calibri" w:hAnsi="Calibri" w:cs="Calibri"/>
          <w:b/>
          <w:bCs/>
          <w:color w:val="000000" w:themeColor="text1"/>
        </w:rPr>
        <w:t xml:space="preserve">§ </w:t>
      </w:r>
      <w:r>
        <w:rPr>
          <w:rFonts w:ascii="Calibri" w:hAnsi="Calibri" w:cs="Calibri"/>
          <w:b/>
          <w:bCs/>
          <w:color w:val="000000" w:themeColor="text1"/>
        </w:rPr>
        <w:t>7</w:t>
      </w:r>
      <w:r w:rsidRPr="00B11782">
        <w:rPr>
          <w:rFonts w:ascii="Calibri" w:hAnsi="Calibri" w:cs="Calibri"/>
          <w:b/>
          <w:bCs/>
          <w:color w:val="000000" w:themeColor="text1"/>
        </w:rPr>
        <w:t>.</w:t>
      </w:r>
    </w:p>
    <w:p w14:paraId="519CFB79" w14:textId="77777777" w:rsidR="00AB3BC4" w:rsidRPr="00B11782" w:rsidRDefault="00AB3BC4" w:rsidP="00AB3BC4">
      <w:pPr>
        <w:spacing w:after="120" w:line="276" w:lineRule="auto"/>
        <w:ind w:left="284" w:right="-567"/>
        <w:jc w:val="center"/>
        <w:rPr>
          <w:rFonts w:ascii="Calibri" w:hAnsi="Calibri" w:cs="Calibri"/>
          <w:b/>
          <w:bCs/>
          <w:color w:val="000000" w:themeColor="text1"/>
        </w:rPr>
      </w:pPr>
      <w:r w:rsidRPr="00B11782">
        <w:rPr>
          <w:rFonts w:ascii="Calibri" w:hAnsi="Calibri" w:cs="Calibri"/>
          <w:b/>
          <w:bCs/>
          <w:color w:val="000000" w:themeColor="text1"/>
        </w:rPr>
        <w:t>Podwykonawcy</w:t>
      </w:r>
    </w:p>
    <w:p w14:paraId="0E683703" w14:textId="77777777" w:rsidR="00AB3BC4" w:rsidRPr="00B11782" w:rsidRDefault="00AB3BC4" w:rsidP="00B11782">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(Nie dotyczy Wykonawców nie korzystających z usług Podwykonawców).</w:t>
      </w:r>
    </w:p>
    <w:p w14:paraId="4F1330B3" w14:textId="77777777" w:rsidR="00AB3BC4" w:rsidRPr="00B11782" w:rsidRDefault="00AB3BC4" w:rsidP="00AB3BC4">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1. W przypadku, gdy przedmiot niniejszej Umowy będzie realizowany przy udziale podwykonawców, Wykonawca zobowiązuje się poinformować o tym Zamawiającego, ze stosownym wyprzedzeniem, celem uzyskania jego akceptacji dla zakresu usług jak i osoby podwykonawcy.</w:t>
      </w:r>
    </w:p>
    <w:p w14:paraId="2E402F3A" w14:textId="34AB702C" w:rsidR="00AB3BC4" w:rsidRPr="00B11782" w:rsidRDefault="00AB3BC4" w:rsidP="00AB3BC4">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2. Po uzyskaniu akceptacji, o której mowa w ust. 1, w terminie 3 dni poprzedzających planowany termin zawarcia umowy z podwykonawcą, Wykonawca dostarczy Zamawiającemu do zaakceptowania projekt umowy z podwykonawcą, zawierający istotne elementy przyszłej umowy, w tym w szczególności: zakres usług, terminy wykonania oraz wynagrodzenie wraz z</w:t>
      </w:r>
      <w:r w:rsidR="00983979">
        <w:rPr>
          <w:rFonts w:ascii="Calibri" w:hAnsi="Calibri" w:cs="Calibri"/>
          <w:color w:val="000000" w:themeColor="text1"/>
        </w:rPr>
        <w:t> </w:t>
      </w:r>
      <w:r w:rsidRPr="00B11782">
        <w:rPr>
          <w:rFonts w:ascii="Calibri" w:hAnsi="Calibri" w:cs="Calibri"/>
          <w:color w:val="000000" w:themeColor="text1"/>
        </w:rPr>
        <w:t>częścią dokumentacji, dotyczącą wykonania usług, określonych w projekcie umowy z</w:t>
      </w:r>
      <w:r w:rsidR="00983979">
        <w:rPr>
          <w:rFonts w:ascii="Calibri" w:hAnsi="Calibri" w:cs="Calibri"/>
          <w:color w:val="000000" w:themeColor="text1"/>
        </w:rPr>
        <w:t> </w:t>
      </w:r>
      <w:r w:rsidRPr="00B11782">
        <w:rPr>
          <w:rFonts w:ascii="Calibri" w:hAnsi="Calibri" w:cs="Calibri"/>
          <w:color w:val="000000" w:themeColor="text1"/>
        </w:rPr>
        <w:t>podwykonawcą.</w:t>
      </w:r>
    </w:p>
    <w:p w14:paraId="6F6082A2" w14:textId="77777777" w:rsidR="00AB3BC4" w:rsidRPr="00B11782" w:rsidRDefault="00AB3BC4" w:rsidP="00AB3BC4">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3. Wykonawca do wystawianych przez siebie dla Zamawiającego faktur VAT dostarczy wraz z fakturą oświadczenia wszelkich podwykonawców o zaspokojeniu przez Wykonawcę wszelkich wymagalnych wierzytelności przysługujących tym podwykonawcom, powstałych w związku z realizacją usług, będących przedmiotem niniejszej Umowy.</w:t>
      </w:r>
    </w:p>
    <w:p w14:paraId="64807464" w14:textId="77777777" w:rsidR="00AB3BC4" w:rsidRPr="00B11782" w:rsidRDefault="00AB3BC4" w:rsidP="00AB3BC4">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4. W razie odmowy zapłaty wynagrodzenia na rzecz podwykonawcy, Wykonawca winien podać Zamawiającemu przyczyny odmowy - wykazać, że odmowa nie narusza prawa ani warunków Umowy. Zamawiającemu przysługuje w takiej sytuacji prawo szczegółowego zbadania wywiązywania się Wykonawcy z warunków umowy z podwykonawcą a także domagania się od podwykonawcy złożenia stosownych oświadczeń oraz okazania wszelkich dokumentów.</w:t>
      </w:r>
    </w:p>
    <w:p w14:paraId="2EFDFDC4" w14:textId="77777777" w:rsidR="00AB3BC4" w:rsidRPr="00B11782" w:rsidRDefault="00AB3BC4" w:rsidP="00AB3BC4">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 xml:space="preserve">5. W przypadku niedopełnienia obowiązku określonego w ust. 3 i 4 niniejszego paragrafu Zamawiający może obniżyć kwotę płatności wynagrodzenia na rzecz Wykonawcy o kwotę należną podwykonawcy, zatrzymując ją jako zabezpieczenie na wypadek roszczeń podwykonawcy, które mogą być skierowane wobec Zamawiającego </w:t>
      </w:r>
    </w:p>
    <w:p w14:paraId="60FD0F15" w14:textId="77777777" w:rsidR="00AB3BC4" w:rsidRPr="00B11782" w:rsidRDefault="00AB3BC4" w:rsidP="00AB3BC4">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6. Zmiana Podwykonawcy w trakcie realizacji Umowy może nastąpić wyłącznie za zgodą Zamawiającego.</w:t>
      </w:r>
    </w:p>
    <w:p w14:paraId="67389263" w14:textId="2FEF4331" w:rsidR="00AB3BC4" w:rsidRPr="00B11782" w:rsidRDefault="00AB3BC4" w:rsidP="00AB3BC4">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7. Zawierający umowę z podwykonawcą i Wykonawca ponoszą solidarną odpowiedzialność za zapłatę wynagrodzenia za usługi wykonane przez podwykonawcę.</w:t>
      </w:r>
    </w:p>
    <w:p w14:paraId="0054C02D" w14:textId="31A154F4" w:rsidR="00AB3BC4" w:rsidRPr="00B11782" w:rsidRDefault="00AB3BC4" w:rsidP="00B11782">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8. Do umowy podwykonawcy z dalszym podwykonawcą przepisy ust. 1-</w:t>
      </w:r>
      <w:r w:rsidR="00D73FDE">
        <w:rPr>
          <w:rFonts w:ascii="Calibri" w:hAnsi="Calibri" w:cs="Calibri"/>
          <w:color w:val="000000" w:themeColor="text1"/>
        </w:rPr>
        <w:t>7</w:t>
      </w:r>
      <w:r w:rsidRPr="00B11782">
        <w:rPr>
          <w:rFonts w:ascii="Calibri" w:hAnsi="Calibri" w:cs="Calibri"/>
          <w:color w:val="000000" w:themeColor="text1"/>
        </w:rPr>
        <w:t xml:space="preserve"> stosuje się odpowiednio.</w:t>
      </w:r>
    </w:p>
    <w:p w14:paraId="4E5D3A84" w14:textId="77777777" w:rsidR="00AB3BC4" w:rsidRPr="00B11782" w:rsidRDefault="00AB3BC4" w:rsidP="00AB3BC4">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9. Wykonawca ponosi wobec Zamawiającego pełną odpowiedzialność za usługi, które wykonuje przy pomocy podwykonawców. Zlecenie wykonania części prac podwykonawcom nie zmienia zobowiązań Wykonawcy wobec Zamawiającego za wykonanie tej części prac. Wykonawca jest odpowiedzialny za działania zaniechania podwykonawców i ich pracowników jak za własne.</w:t>
      </w:r>
    </w:p>
    <w:p w14:paraId="78A1486C" w14:textId="626A050A" w:rsidR="00A03F98" w:rsidRDefault="00A03F98" w:rsidP="000128F3">
      <w:pPr>
        <w:spacing w:after="120" w:line="276" w:lineRule="auto"/>
        <w:ind w:left="284" w:right="-567"/>
        <w:jc w:val="center"/>
        <w:rPr>
          <w:rFonts w:ascii="Calibri" w:hAnsi="Calibri" w:cs="Calibri"/>
          <w:b/>
          <w:bCs/>
          <w:color w:val="000000" w:themeColor="text1"/>
        </w:rPr>
      </w:pPr>
      <w:r w:rsidRPr="00787E56">
        <w:rPr>
          <w:rFonts w:ascii="Calibri" w:hAnsi="Calibri" w:cs="Calibri"/>
          <w:b/>
          <w:bCs/>
          <w:color w:val="000000" w:themeColor="text1"/>
        </w:rPr>
        <w:t xml:space="preserve">§ </w:t>
      </w:r>
      <w:r w:rsidR="00AB3BC4">
        <w:rPr>
          <w:rFonts w:ascii="Calibri" w:hAnsi="Calibri" w:cs="Calibri"/>
          <w:b/>
          <w:bCs/>
          <w:color w:val="000000" w:themeColor="text1"/>
        </w:rPr>
        <w:t>8</w:t>
      </w:r>
      <w:r w:rsidR="00787E56" w:rsidRPr="00787E56">
        <w:rPr>
          <w:rFonts w:ascii="Calibri" w:hAnsi="Calibri" w:cs="Calibri"/>
          <w:b/>
          <w:bCs/>
          <w:color w:val="000000" w:themeColor="text1"/>
        </w:rPr>
        <w:t>.</w:t>
      </w:r>
    </w:p>
    <w:p w14:paraId="777EDE97" w14:textId="3EFE1AF1" w:rsidR="00787E56" w:rsidRPr="00787E56" w:rsidRDefault="00787E56" w:rsidP="000128F3">
      <w:pPr>
        <w:spacing w:after="120" w:line="276" w:lineRule="auto"/>
        <w:ind w:left="284" w:right="-567"/>
        <w:jc w:val="center"/>
        <w:rPr>
          <w:rFonts w:ascii="Calibri" w:hAnsi="Calibri" w:cs="Calibri"/>
          <w:b/>
          <w:bCs/>
          <w:color w:val="000000" w:themeColor="text1"/>
        </w:rPr>
      </w:pPr>
      <w:r w:rsidRPr="00787E56">
        <w:rPr>
          <w:rFonts w:ascii="Calibri" w:hAnsi="Calibri" w:cs="Calibri"/>
          <w:b/>
          <w:bCs/>
          <w:color w:val="000000" w:themeColor="text1"/>
        </w:rPr>
        <w:t>Kary umowne</w:t>
      </w:r>
    </w:p>
    <w:p w14:paraId="5E645629" w14:textId="190B2194" w:rsidR="00A03F98" w:rsidRPr="00A03F98" w:rsidRDefault="00A03F98" w:rsidP="000128F3">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1.   Strony ustalają, że obowiązującą je formą odszkodowania są kary umowne, które będą naliczane w następujących przypadkach i wysokościach :</w:t>
      </w:r>
    </w:p>
    <w:p w14:paraId="4A4A57B5" w14:textId="77777777" w:rsidR="00A03F98" w:rsidRPr="00A03F98" w:rsidRDefault="00A03F98" w:rsidP="000128F3">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1)   Wykonawca zapłaci Zamawiającemu kary umowne :</w:t>
      </w:r>
    </w:p>
    <w:p w14:paraId="21139B6A" w14:textId="4E486820" w:rsidR="00A03F98" w:rsidRPr="00A03F98" w:rsidRDefault="00A03F98" w:rsidP="000128F3">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a) w wysokości 10 %  wynagrodzenia um</w:t>
      </w:r>
      <w:r w:rsidR="00AB00EE">
        <w:rPr>
          <w:rFonts w:ascii="Calibri" w:hAnsi="Calibri" w:cs="Calibri"/>
          <w:color w:val="000000" w:themeColor="text1"/>
        </w:rPr>
        <w:t>ownego brutto, o którym mowa § 4</w:t>
      </w:r>
      <w:r w:rsidRPr="00A03F98">
        <w:rPr>
          <w:rFonts w:ascii="Calibri" w:hAnsi="Calibri" w:cs="Calibri"/>
          <w:color w:val="000000" w:themeColor="text1"/>
        </w:rPr>
        <w:t xml:space="preserve"> ust. 2 , w razie gdy Zamawiający lub Wykonawca odstąpi od umowy lub ją wypowie z  przyczyn za które odpowiada Wykonawca, </w:t>
      </w:r>
    </w:p>
    <w:p w14:paraId="083DF120" w14:textId="7C86A681" w:rsidR="00A03F98" w:rsidRPr="00A03F98" w:rsidRDefault="00A03F98" w:rsidP="000128F3">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 xml:space="preserve">b) w wysokości 0,20 % wynagrodzenia umownego brutto, o którym mowa § </w:t>
      </w:r>
      <w:r w:rsidR="00AB00EE">
        <w:rPr>
          <w:rFonts w:ascii="Calibri" w:hAnsi="Calibri" w:cs="Calibri"/>
          <w:color w:val="000000" w:themeColor="text1"/>
        </w:rPr>
        <w:t>4</w:t>
      </w:r>
      <w:r w:rsidRPr="00A03F98">
        <w:rPr>
          <w:rFonts w:ascii="Calibri" w:hAnsi="Calibri" w:cs="Calibri"/>
          <w:color w:val="000000" w:themeColor="text1"/>
        </w:rPr>
        <w:t xml:space="preserve"> ust. 2 w razie niewykonania w terminie zamówionej dostawy, za każdy rozpoczęty dzień </w:t>
      </w:r>
      <w:r w:rsidR="00BC03DE">
        <w:rPr>
          <w:rFonts w:ascii="Calibri" w:hAnsi="Calibri" w:cs="Calibri"/>
          <w:color w:val="000000" w:themeColor="text1"/>
        </w:rPr>
        <w:t xml:space="preserve">zwłoki </w:t>
      </w:r>
      <w:r w:rsidRPr="00A03F98">
        <w:rPr>
          <w:rFonts w:ascii="Calibri" w:hAnsi="Calibri" w:cs="Calibri"/>
          <w:color w:val="000000" w:themeColor="text1"/>
        </w:rPr>
        <w:t xml:space="preserve"> w</w:t>
      </w:r>
      <w:r w:rsidR="000128F3">
        <w:rPr>
          <w:rFonts w:ascii="Calibri" w:hAnsi="Calibri" w:cs="Calibri"/>
          <w:color w:val="000000" w:themeColor="text1"/>
        </w:rPr>
        <w:t> </w:t>
      </w:r>
      <w:r w:rsidRPr="00A03F98">
        <w:rPr>
          <w:rFonts w:ascii="Calibri" w:hAnsi="Calibri" w:cs="Calibri"/>
          <w:color w:val="000000" w:themeColor="text1"/>
        </w:rPr>
        <w:t>stosunku do ustalonego terminu,</w:t>
      </w:r>
    </w:p>
    <w:p w14:paraId="4B581444" w14:textId="48375194" w:rsidR="00A03F98" w:rsidRDefault="00A03F98" w:rsidP="000128F3">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c) wysokości 0,20 % wynagrodzenia um</w:t>
      </w:r>
      <w:r w:rsidR="00AB00EE">
        <w:rPr>
          <w:rFonts w:ascii="Calibri" w:hAnsi="Calibri" w:cs="Calibri"/>
          <w:color w:val="000000" w:themeColor="text1"/>
        </w:rPr>
        <w:t>ownego brutto, o którym mowa § 4</w:t>
      </w:r>
      <w:r w:rsidRPr="00A03F98">
        <w:rPr>
          <w:rFonts w:ascii="Calibri" w:hAnsi="Calibri" w:cs="Calibri"/>
          <w:color w:val="000000" w:themeColor="text1"/>
        </w:rPr>
        <w:t xml:space="preserve"> ust. 2 w razie niewykonania obowiązków wynikających z reklamacji, za każdy rozpoczęty dzień </w:t>
      </w:r>
      <w:r w:rsidR="00BC03DE">
        <w:rPr>
          <w:rFonts w:ascii="Calibri" w:hAnsi="Calibri" w:cs="Calibri"/>
          <w:color w:val="000000" w:themeColor="text1"/>
        </w:rPr>
        <w:t>zwłoki</w:t>
      </w:r>
      <w:r w:rsidRPr="00A03F98">
        <w:rPr>
          <w:rFonts w:ascii="Calibri" w:hAnsi="Calibri" w:cs="Calibri"/>
          <w:color w:val="000000" w:themeColor="text1"/>
        </w:rPr>
        <w:t xml:space="preserve"> w</w:t>
      </w:r>
      <w:r w:rsidR="000128F3">
        <w:rPr>
          <w:rFonts w:ascii="Calibri" w:hAnsi="Calibri" w:cs="Calibri"/>
          <w:color w:val="000000" w:themeColor="text1"/>
        </w:rPr>
        <w:t> </w:t>
      </w:r>
      <w:r w:rsidR="00E647A6">
        <w:rPr>
          <w:rFonts w:ascii="Calibri" w:hAnsi="Calibri" w:cs="Calibri"/>
          <w:color w:val="000000" w:themeColor="text1"/>
        </w:rPr>
        <w:t>stosunku do ustalonego terminu,</w:t>
      </w:r>
    </w:p>
    <w:p w14:paraId="709882BE" w14:textId="77777777" w:rsidR="00E647A6" w:rsidRPr="00E647A6" w:rsidRDefault="00E647A6" w:rsidP="00E647A6">
      <w:pPr>
        <w:spacing w:after="120" w:line="276" w:lineRule="auto"/>
        <w:ind w:left="284" w:right="-567"/>
        <w:jc w:val="both"/>
        <w:rPr>
          <w:rFonts w:ascii="Calibri" w:hAnsi="Calibri" w:cs="Calibri"/>
          <w:color w:val="000000" w:themeColor="text1"/>
        </w:rPr>
      </w:pPr>
      <w:r w:rsidRPr="00E647A6">
        <w:rPr>
          <w:rFonts w:ascii="Calibri" w:hAnsi="Calibri" w:cs="Calibri"/>
          <w:color w:val="000000" w:themeColor="text1"/>
        </w:rPr>
        <w:t xml:space="preserve">d) za niedokonanie zapłaty wynagrodzenia należnego podwykonawcy lub dalszemu podwykonawcy z tytułu zmiany wysokości wynagrodzenia, o której mowa w art. 439 ust. 5 </w:t>
      </w:r>
      <w:proofErr w:type="spellStart"/>
      <w:r w:rsidRPr="00E647A6">
        <w:rPr>
          <w:rFonts w:ascii="Calibri" w:hAnsi="Calibri" w:cs="Calibri"/>
          <w:color w:val="000000" w:themeColor="text1"/>
        </w:rPr>
        <w:t>Pzp</w:t>
      </w:r>
      <w:proofErr w:type="spellEnd"/>
      <w:r w:rsidRPr="00E647A6">
        <w:rPr>
          <w:rFonts w:ascii="Calibri" w:hAnsi="Calibri" w:cs="Calibri"/>
          <w:color w:val="000000" w:themeColor="text1"/>
        </w:rPr>
        <w:t xml:space="preserve">, w wysokości 3% wynagrodzenia określonego w umowie z podwykonawcą lub dalszym podwykonawcą, </w:t>
      </w:r>
      <w:bookmarkStart w:id="0" w:name="_GoBack"/>
      <w:bookmarkEnd w:id="0"/>
    </w:p>
    <w:p w14:paraId="2409D05F" w14:textId="1D75D999" w:rsidR="00E647A6" w:rsidRPr="00A03F98" w:rsidRDefault="00E647A6" w:rsidP="00E647A6">
      <w:pPr>
        <w:spacing w:after="120" w:line="276" w:lineRule="auto"/>
        <w:ind w:left="284" w:right="-567"/>
        <w:jc w:val="both"/>
        <w:rPr>
          <w:rFonts w:ascii="Calibri" w:hAnsi="Calibri" w:cs="Calibri"/>
          <w:color w:val="000000" w:themeColor="text1"/>
        </w:rPr>
      </w:pPr>
      <w:r w:rsidRPr="00E647A6">
        <w:rPr>
          <w:rFonts w:ascii="Calibri" w:hAnsi="Calibri" w:cs="Calibri"/>
          <w:color w:val="000000" w:themeColor="text1"/>
        </w:rPr>
        <w:t xml:space="preserve">e) za nieterminowe dokonanie zapłaty wynagrodzenia należnego podwykonawcy lub dalszemu podwykonawcy z tytułu zmiany wysokości wynagrodzenia, o której mowa w art. 439 ust. 5 </w:t>
      </w:r>
      <w:proofErr w:type="spellStart"/>
      <w:r w:rsidRPr="00E647A6">
        <w:rPr>
          <w:rFonts w:ascii="Calibri" w:hAnsi="Calibri" w:cs="Calibri"/>
          <w:color w:val="000000" w:themeColor="text1"/>
        </w:rPr>
        <w:t>Pzp</w:t>
      </w:r>
      <w:proofErr w:type="spellEnd"/>
      <w:r w:rsidRPr="00E647A6">
        <w:rPr>
          <w:rFonts w:ascii="Calibri" w:hAnsi="Calibri" w:cs="Calibri"/>
          <w:color w:val="000000" w:themeColor="text1"/>
        </w:rPr>
        <w:t>, w wysokości odsetek ustawowych za opóźnienie, liczonych od  kwoty wynagrodzenia określonego w umowie z podwykonawcą lub dalszym podwykonawcą za cały okres opóźnienia w zapłacie</w:t>
      </w:r>
      <w:r>
        <w:rPr>
          <w:rFonts w:ascii="Calibri" w:hAnsi="Calibri" w:cs="Calibri"/>
          <w:color w:val="000000" w:themeColor="text1"/>
        </w:rPr>
        <w:t>.</w:t>
      </w:r>
    </w:p>
    <w:p w14:paraId="0D0E6506" w14:textId="30E0AE24" w:rsidR="00A03F98" w:rsidRPr="00A03F98" w:rsidRDefault="00A03F98" w:rsidP="000128F3">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2)  Zamawiający zapłaci Wykonawcy kary umowne z tytułu odstąpienia od umowy z przyczyn, za  które wyłączną odpowiedzialność ponosi Zamawiający w wys.</w:t>
      </w:r>
      <w:r w:rsidR="005E40EA">
        <w:rPr>
          <w:rFonts w:ascii="Calibri" w:hAnsi="Calibri" w:cs="Calibri"/>
          <w:color w:val="000000" w:themeColor="text1"/>
        </w:rPr>
        <w:t xml:space="preserve"> </w:t>
      </w:r>
      <w:r w:rsidRPr="00A03F98">
        <w:rPr>
          <w:rFonts w:ascii="Calibri" w:hAnsi="Calibri" w:cs="Calibri"/>
          <w:color w:val="000000" w:themeColor="text1"/>
        </w:rPr>
        <w:t>10% wynagrodzenia umownego brutto, o którym mowa § 3 ust. 2.</w:t>
      </w:r>
    </w:p>
    <w:p w14:paraId="7C46555E" w14:textId="77777777" w:rsidR="00A03F98" w:rsidRPr="00A03F98" w:rsidRDefault="00A03F98" w:rsidP="000128F3">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2.  Stronom przysługuje ponadto prawo dochodzenia odszkodowania uzupełniającego na zasadach ogólnych, jeżeli poniesiona szkoda przekroczy wartość zastrzeżonych kar umownych.</w:t>
      </w:r>
    </w:p>
    <w:p w14:paraId="3145EE36" w14:textId="209F1AB2" w:rsidR="00A03F98" w:rsidRDefault="00084D8F" w:rsidP="000128F3">
      <w:pPr>
        <w:spacing w:after="120" w:line="276" w:lineRule="auto"/>
        <w:ind w:left="284" w:right="-567"/>
        <w:jc w:val="both"/>
        <w:rPr>
          <w:rFonts w:ascii="Calibri" w:hAnsi="Calibri" w:cs="Calibri"/>
          <w:color w:val="000000" w:themeColor="text1"/>
        </w:rPr>
      </w:pPr>
      <w:r>
        <w:rPr>
          <w:rFonts w:ascii="Calibri" w:hAnsi="Calibri" w:cs="Calibri"/>
          <w:color w:val="000000" w:themeColor="text1"/>
        </w:rPr>
        <w:t xml:space="preserve">3. </w:t>
      </w:r>
      <w:r w:rsidRPr="00084D8F">
        <w:rPr>
          <w:rFonts w:ascii="Calibri" w:hAnsi="Calibri" w:cs="Calibri"/>
          <w:color w:val="000000" w:themeColor="text1"/>
        </w:rPr>
        <w:t>Łączna maksymalna wysokość kar umownych nie przekroczy 25% wynagrodzenia umownego brutto.</w:t>
      </w:r>
    </w:p>
    <w:p w14:paraId="6895289F" w14:textId="18503FFB" w:rsidR="005F54E7" w:rsidRPr="005F54E7" w:rsidRDefault="005F54E7" w:rsidP="005F54E7">
      <w:pPr>
        <w:spacing w:after="120" w:line="276" w:lineRule="auto"/>
        <w:ind w:left="284" w:right="-567"/>
        <w:jc w:val="center"/>
        <w:rPr>
          <w:rFonts w:ascii="Calibri" w:hAnsi="Calibri" w:cs="Calibri"/>
          <w:b/>
          <w:bCs/>
          <w:color w:val="000000" w:themeColor="text1"/>
        </w:rPr>
      </w:pPr>
      <w:r w:rsidRPr="005F54E7">
        <w:rPr>
          <w:rFonts w:ascii="Calibri" w:hAnsi="Calibri" w:cs="Calibri"/>
          <w:b/>
          <w:bCs/>
          <w:color w:val="000000" w:themeColor="text1"/>
        </w:rPr>
        <w:t xml:space="preserve">§ </w:t>
      </w:r>
      <w:r w:rsidR="00AB3BC4">
        <w:rPr>
          <w:rFonts w:ascii="Calibri" w:hAnsi="Calibri" w:cs="Calibri"/>
          <w:b/>
          <w:bCs/>
          <w:color w:val="000000" w:themeColor="text1"/>
        </w:rPr>
        <w:t>9</w:t>
      </w:r>
      <w:r w:rsidRPr="005F54E7">
        <w:rPr>
          <w:rFonts w:ascii="Calibri" w:hAnsi="Calibri" w:cs="Calibri"/>
          <w:b/>
          <w:bCs/>
          <w:color w:val="000000" w:themeColor="text1"/>
        </w:rPr>
        <w:t>.</w:t>
      </w:r>
    </w:p>
    <w:p w14:paraId="3D4450CD" w14:textId="77777777" w:rsidR="005F54E7" w:rsidRPr="005F54E7" w:rsidRDefault="005F54E7" w:rsidP="005F54E7">
      <w:pPr>
        <w:spacing w:after="120" w:line="276" w:lineRule="auto"/>
        <w:ind w:left="284" w:right="-567"/>
        <w:jc w:val="center"/>
        <w:rPr>
          <w:rFonts w:ascii="Calibri" w:hAnsi="Calibri" w:cs="Calibri"/>
          <w:b/>
          <w:bCs/>
          <w:color w:val="000000" w:themeColor="text1"/>
        </w:rPr>
      </w:pPr>
      <w:r w:rsidRPr="005F54E7">
        <w:rPr>
          <w:rFonts w:ascii="Calibri" w:hAnsi="Calibri" w:cs="Calibri"/>
          <w:b/>
          <w:bCs/>
          <w:color w:val="000000" w:themeColor="text1"/>
        </w:rPr>
        <w:t>Prawo odstąpienia</w:t>
      </w:r>
    </w:p>
    <w:p w14:paraId="00DC97AD"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1.Oprócz wypadków wymienionych w treści tytułu XV Kodeksu cywilnego stronom przysługuje prawo odstąpienia od umowy w następujących przypadkach:</w:t>
      </w:r>
    </w:p>
    <w:p w14:paraId="29B37B1A"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1) Zamawiającemu przysługuje prawo do odstąpienia od umowy w razie:</w:t>
      </w:r>
    </w:p>
    <w:p w14:paraId="65865136" w14:textId="4D3CB0A1"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a)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takim wypadku Zamawiający może odstąpić od umowy w</w:t>
      </w:r>
      <w:r w:rsidR="00983979">
        <w:rPr>
          <w:rFonts w:ascii="Calibri" w:hAnsi="Calibri" w:cs="Calibri"/>
          <w:color w:val="000000" w:themeColor="text1"/>
        </w:rPr>
        <w:t> </w:t>
      </w:r>
      <w:r w:rsidRPr="005F54E7">
        <w:rPr>
          <w:rFonts w:ascii="Calibri" w:hAnsi="Calibri" w:cs="Calibri"/>
          <w:color w:val="000000" w:themeColor="text1"/>
        </w:rPr>
        <w:t>terminie 30 dni od dnia powzięcia wiadomości o tych okolicznościach;</w:t>
      </w:r>
    </w:p>
    <w:p w14:paraId="6CE675DE"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b) likwidacji przedsiębiorstwa Wykonawcy;</w:t>
      </w:r>
    </w:p>
    <w:p w14:paraId="6044C7B9"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c) zajęcia majątku Wykonawcy;</w:t>
      </w:r>
    </w:p>
    <w:p w14:paraId="49AEEAA2" w14:textId="4A58F17F"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 xml:space="preserve">d) gdy Wykonawca nie rozpoczął </w:t>
      </w:r>
      <w:r w:rsidR="00AB3BC4">
        <w:rPr>
          <w:rFonts w:ascii="Calibri" w:hAnsi="Calibri" w:cs="Calibri"/>
          <w:color w:val="000000" w:themeColor="text1"/>
        </w:rPr>
        <w:t>dostaw</w:t>
      </w:r>
      <w:r w:rsidR="00AB3BC4" w:rsidRPr="005F54E7">
        <w:rPr>
          <w:rFonts w:ascii="Calibri" w:hAnsi="Calibri" w:cs="Calibri"/>
          <w:color w:val="000000" w:themeColor="text1"/>
        </w:rPr>
        <w:t xml:space="preserve"> </w:t>
      </w:r>
      <w:r w:rsidRPr="005F54E7">
        <w:rPr>
          <w:rFonts w:ascii="Calibri" w:hAnsi="Calibri" w:cs="Calibri"/>
          <w:color w:val="000000" w:themeColor="text1"/>
        </w:rPr>
        <w:t xml:space="preserve">wskazanych w § 1 </w:t>
      </w:r>
      <w:r w:rsidR="00AB3BC4">
        <w:rPr>
          <w:rFonts w:ascii="Calibri" w:hAnsi="Calibri" w:cs="Calibri"/>
          <w:color w:val="000000" w:themeColor="text1"/>
        </w:rPr>
        <w:t>pkt</w:t>
      </w:r>
      <w:r w:rsidRPr="005F54E7">
        <w:rPr>
          <w:rFonts w:ascii="Calibri" w:hAnsi="Calibri" w:cs="Calibri"/>
          <w:color w:val="000000" w:themeColor="text1"/>
        </w:rPr>
        <w:t xml:space="preserve"> </w:t>
      </w:r>
      <w:r>
        <w:rPr>
          <w:rFonts w:ascii="Calibri" w:hAnsi="Calibri" w:cs="Calibri"/>
          <w:color w:val="000000" w:themeColor="text1"/>
        </w:rPr>
        <w:t>1</w:t>
      </w:r>
      <w:r w:rsidRPr="005F54E7">
        <w:rPr>
          <w:rFonts w:ascii="Calibri" w:hAnsi="Calibri" w:cs="Calibri"/>
          <w:color w:val="000000" w:themeColor="text1"/>
        </w:rPr>
        <w:t xml:space="preserve"> bez uzasadnionych przyczyn lub nie kontynuuje ich pomimo wezwania Zamawiającego złożonego na piśmie;</w:t>
      </w:r>
    </w:p>
    <w:p w14:paraId="566C2E4E"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e) w razie konieczności wielokrotnego dokonywania bezpośredniej zapłaty podwykonawcy lub dalszemu podwykonawcy, lub w razie konieczności dokonania bezpośrednich zapłata na sumę większą niż 5% wartości umowy;</w:t>
      </w:r>
    </w:p>
    <w:p w14:paraId="0F393DEE"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2) Wykonawcy przysługuje prawo odstąpienia od umowy po uprzednim bezskutecznym wezwaniu Zamawiającego i wyznaczeniu odpowiedniego terminu, jeżeli odmawia on bez uzasadnionej przyczyny odbioru prac;</w:t>
      </w:r>
    </w:p>
    <w:p w14:paraId="220993E7" w14:textId="7AE8FFF0"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 xml:space="preserve">3) W razie niewykonania umowy w określonym terminie lub naruszenia przez Wykonawcę innych postanowień umowy, w szczególności, jeśli niespełnione będą wymagania dostaw </w:t>
      </w:r>
      <w:r>
        <w:rPr>
          <w:rFonts w:ascii="Calibri" w:hAnsi="Calibri" w:cs="Calibri"/>
          <w:color w:val="000000" w:themeColor="text1"/>
        </w:rPr>
        <w:t xml:space="preserve">paliw i innych materiałów </w:t>
      </w:r>
      <w:r w:rsidRPr="005F54E7">
        <w:rPr>
          <w:rFonts w:ascii="Calibri" w:hAnsi="Calibri" w:cs="Calibri"/>
          <w:color w:val="000000" w:themeColor="text1"/>
        </w:rPr>
        <w:t>lub realizacja zadań będą odbiegać od wymaganych przez Zamawiającego w</w:t>
      </w:r>
      <w:r>
        <w:rPr>
          <w:rFonts w:ascii="Calibri" w:hAnsi="Calibri" w:cs="Calibri"/>
          <w:color w:val="000000" w:themeColor="text1"/>
        </w:rPr>
        <w:t> </w:t>
      </w:r>
      <w:r w:rsidRPr="005F54E7">
        <w:rPr>
          <w:rFonts w:ascii="Calibri" w:hAnsi="Calibri" w:cs="Calibri"/>
          <w:color w:val="000000" w:themeColor="text1"/>
        </w:rPr>
        <w:t>specyfikacji istotnych warunków zamówienia tudzież przedmiot umowy realizowany będzie nienależycie albo w sposób sprzeczny z umową lub niestarannie i mimo pisemnego wezwania do wykonania w wyznaczonym terminie lub zaprzestania naruszania wskazanych wyżej postanowień umowy Wykonawca nie zastosuje się do wezwania.</w:t>
      </w:r>
    </w:p>
    <w:p w14:paraId="647BC07C"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2. Odstąpienie od umowy powinno nastąpić w formie pisemnej pod rygorem nieważności takiego oświadczenia i powinno wskazywać jego przyczynę.</w:t>
      </w:r>
    </w:p>
    <w:p w14:paraId="7A943E65"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3. W przypadku odstąpienia od umowy przez którąkolwiek ze stron, Wykonawcę oraz Zamawiającego obciążają następujące obowiązki szczegółowe:</w:t>
      </w:r>
    </w:p>
    <w:p w14:paraId="242A915E"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1) w terminie 7 dni od daty odstąpienia od umowy Wykonawca przy udziale Zamawiającego sporządzi szczegółowy protokół inwentaryzacji wg stanu na dzień odstąpienia;</w:t>
      </w:r>
    </w:p>
    <w:p w14:paraId="32607A4C" w14:textId="0613680B" w:rsidR="005F54E7" w:rsidRPr="005F54E7" w:rsidRDefault="005F54E7" w:rsidP="005F54E7">
      <w:pPr>
        <w:spacing w:after="120" w:line="276" w:lineRule="auto"/>
        <w:ind w:left="284" w:right="-567"/>
        <w:jc w:val="both"/>
        <w:rPr>
          <w:rFonts w:ascii="Calibri" w:hAnsi="Calibri" w:cs="Calibri"/>
          <w:color w:val="000000" w:themeColor="text1"/>
        </w:rPr>
      </w:pPr>
      <w:r>
        <w:rPr>
          <w:rFonts w:ascii="Calibri" w:hAnsi="Calibri" w:cs="Calibri"/>
          <w:color w:val="000000" w:themeColor="text1"/>
        </w:rPr>
        <w:t>2</w:t>
      </w:r>
      <w:r w:rsidRPr="005F54E7">
        <w:rPr>
          <w:rFonts w:ascii="Calibri" w:hAnsi="Calibri" w:cs="Calibri"/>
          <w:color w:val="000000" w:themeColor="text1"/>
        </w:rPr>
        <w:t xml:space="preserve">) Zamawiający może dokonać odbioru dostaw oraz dokonać zapłaty wynagrodzenia za dostawy, które zostały wykonane do dnia odstąpienia. </w:t>
      </w:r>
    </w:p>
    <w:p w14:paraId="3A407B12"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W przypadkach opisanych w ust. 1 pkt 1) lit b) – e) oraz pkt 2) i 3), Zamawiający ma prawo odstąpić od umowy w terminie 14 dni od dnia powzięcia informacji o okolicznościach uzasadniających odstąpienie od umowy.</w:t>
      </w:r>
    </w:p>
    <w:p w14:paraId="56BE23A0" w14:textId="3909355E"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4. Zamawiający może ponadto odstąpić od umowy, jeżeli zachodzi co najmniej jedna z</w:t>
      </w:r>
      <w:r w:rsidR="00983979">
        <w:rPr>
          <w:rFonts w:ascii="Calibri" w:hAnsi="Calibri" w:cs="Calibri"/>
          <w:color w:val="000000" w:themeColor="text1"/>
        </w:rPr>
        <w:t> </w:t>
      </w:r>
      <w:r w:rsidRPr="005F54E7">
        <w:rPr>
          <w:rFonts w:ascii="Calibri" w:hAnsi="Calibri" w:cs="Calibri"/>
          <w:color w:val="000000" w:themeColor="text1"/>
        </w:rPr>
        <w:t>następujących okoliczności:</w:t>
      </w:r>
    </w:p>
    <w:p w14:paraId="576992E8"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1) zmiana umowy została dokonana z naruszeniem art. 455 ustawy Prawo zamówień publicznych;</w:t>
      </w:r>
    </w:p>
    <w:p w14:paraId="0835A9B3"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2) Wykonawca w chwili zawarcia umowy podlegał wykluczeniu z postępowania na podstawie art. 108 ust. 1 ustawy Prawo zamówień publicznych;</w:t>
      </w:r>
    </w:p>
    <w:p w14:paraId="0DBBDC39" w14:textId="110DDFE4"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3) Trybunał Sprawiedliwości Unii Europejskiej stwierdził, w ramach procedury przewidzianej w</w:t>
      </w:r>
      <w:r w:rsidR="00983979">
        <w:rPr>
          <w:rFonts w:ascii="Calibri" w:hAnsi="Calibri" w:cs="Calibri"/>
          <w:color w:val="000000" w:themeColor="text1"/>
        </w:rPr>
        <w:t> </w:t>
      </w:r>
      <w:r w:rsidRPr="005F54E7">
        <w:rPr>
          <w:rFonts w:ascii="Calibri" w:hAnsi="Calibri" w:cs="Calibri"/>
          <w:color w:val="000000" w:themeColor="text1"/>
        </w:rPr>
        <w:t>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7AFC1FEA" w14:textId="51358228" w:rsidR="005F54E7" w:rsidRPr="00BB6017" w:rsidRDefault="005F54E7" w:rsidP="00BB6017">
      <w:pPr>
        <w:spacing w:after="120" w:line="276" w:lineRule="auto"/>
        <w:ind w:left="284" w:right="-567"/>
        <w:jc w:val="center"/>
        <w:rPr>
          <w:rFonts w:ascii="Calibri" w:hAnsi="Calibri" w:cs="Calibri"/>
          <w:b/>
          <w:bCs/>
          <w:color w:val="000000" w:themeColor="text1"/>
        </w:rPr>
      </w:pPr>
      <w:r w:rsidRPr="00BB6017">
        <w:rPr>
          <w:rFonts w:ascii="Calibri" w:hAnsi="Calibri" w:cs="Calibri"/>
          <w:b/>
          <w:bCs/>
          <w:color w:val="000000" w:themeColor="text1"/>
        </w:rPr>
        <w:t xml:space="preserve">§ </w:t>
      </w:r>
      <w:r w:rsidR="00AB3BC4">
        <w:rPr>
          <w:rFonts w:ascii="Calibri" w:hAnsi="Calibri" w:cs="Calibri"/>
          <w:b/>
          <w:bCs/>
          <w:color w:val="000000" w:themeColor="text1"/>
        </w:rPr>
        <w:t>10</w:t>
      </w:r>
      <w:r w:rsidRPr="00BB6017">
        <w:rPr>
          <w:rFonts w:ascii="Calibri" w:hAnsi="Calibri" w:cs="Calibri"/>
          <w:b/>
          <w:bCs/>
          <w:color w:val="000000" w:themeColor="text1"/>
        </w:rPr>
        <w:t>.</w:t>
      </w:r>
    </w:p>
    <w:p w14:paraId="35615077" w14:textId="77777777" w:rsidR="005F54E7" w:rsidRPr="00BB6017" w:rsidRDefault="005F54E7" w:rsidP="00BB6017">
      <w:pPr>
        <w:spacing w:after="120" w:line="276" w:lineRule="auto"/>
        <w:ind w:left="284" w:right="-567"/>
        <w:jc w:val="center"/>
        <w:rPr>
          <w:rFonts w:ascii="Calibri" w:hAnsi="Calibri" w:cs="Calibri"/>
          <w:b/>
          <w:bCs/>
          <w:color w:val="000000" w:themeColor="text1"/>
        </w:rPr>
      </w:pPr>
      <w:r w:rsidRPr="00BB6017">
        <w:rPr>
          <w:rFonts w:ascii="Calibri" w:hAnsi="Calibri" w:cs="Calibri"/>
          <w:b/>
          <w:bCs/>
          <w:color w:val="000000" w:themeColor="text1"/>
        </w:rPr>
        <w:t>Warunki zmiany umowy</w:t>
      </w:r>
    </w:p>
    <w:p w14:paraId="7158B3D4"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1. Zgodnie z art. 455 ustawy Prawo zamówień publicznych, Zamawiający przewiduje możliwość dokonania zmian postanowień umowy zawartej z wybranym Wykonawcą w następujących przypadkach:</w:t>
      </w:r>
    </w:p>
    <w:p w14:paraId="72F7BA9B"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1) zmiany terminu realizacji przedmiotu umowy poprzez jego wydłużenie względnie przesunięcie w sytuacji gdy:</w:t>
      </w:r>
    </w:p>
    <w:p w14:paraId="24BED069"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a) wystąpiły klęski żywiołowe lub inne stany nadzwyczajne, stwierdzone w sposób prawnie określony zgodnie z obowiązującym porządkiem normatywnym;</w:t>
      </w:r>
    </w:p>
    <w:p w14:paraId="474E089D"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 xml:space="preserve">b) niedotrzymanie pierwotnego terminu realizacji przedmiotu umowy, stanowi konsekwencję działania sił wyższych niezależnych od Wykonawcy, niestanowiących jego i podwykonawców problemów organizacyjnych, których nie można było przewidzieć, poza zdarzeniami zwykłymi. Siłą wyższą, o której mowa w zdaniu poprzedzającym jest zdarzenie niezależne od Wykonawcy, niestanowiące jego problemów organizacyjnych, którego strony umowy nie mogły przewidzieć, któremu nie mogły zapobiec ani któremu nie mogły przeciwdziałać, a które uniemożliwiają Wykonawcy wykonanie w części lub w całości jego zobowiązania wynikającego z niniejszej umowy. </w:t>
      </w:r>
    </w:p>
    <w:p w14:paraId="17AD38EB"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c) wystąpiły okoliczności, o których strony umowy nie były wstanie przewidzieć pomimo należytej staranności.</w:t>
      </w:r>
    </w:p>
    <w:p w14:paraId="6B6D4697"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Wydłużenie lub przesunięcie w czasie realizacji przedmiotu umowy nastąpi o czas równy przerwie w wykonywaniu przedmiotu umowy w związku ze zdarzeniami, o których mowa pod lit. a) – c);</w:t>
      </w:r>
    </w:p>
    <w:p w14:paraId="5A3A0A09" w14:textId="71C2A8B4"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2) zmiany lub rezygnacji z podwykonawcy, w tym zwłaszcza, iż jeśli dotyczy ona podmiotu, na którego zasoby Wykonawca powoływał się na zasadach określonych w art. 118 ust. 1 ustawy Prawo zamówień publicznych w celu wykazania spełniania warunków udziału w postępowaniu, o których mowa w art. 57 ustawy Prawo zamówień publicznych to Wykonawca winien wykazać Zamawiającemu, że proponowany inny podwykonawca lub Wykonawca samodzielnie spełniają je w stopniu nie mniejszym niż podwykonawca, na którego zasoby Wykonawca powoływał się w</w:t>
      </w:r>
      <w:r w:rsidR="00983979">
        <w:rPr>
          <w:rFonts w:ascii="Calibri" w:hAnsi="Calibri" w:cs="Calibri"/>
          <w:color w:val="000000" w:themeColor="text1"/>
        </w:rPr>
        <w:t> </w:t>
      </w:r>
      <w:r w:rsidRPr="005F54E7">
        <w:rPr>
          <w:rFonts w:ascii="Calibri" w:hAnsi="Calibri" w:cs="Calibri"/>
          <w:color w:val="000000" w:themeColor="text1"/>
        </w:rPr>
        <w:t>trakcie postępowania o udzielenie zamówienia publicznego.</w:t>
      </w:r>
    </w:p>
    <w:p w14:paraId="7F9FECC8"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 xml:space="preserve">2. Zamawiający dopuszcza zmianę wynagrodzenia (ceny ofertowej): </w:t>
      </w:r>
    </w:p>
    <w:p w14:paraId="354BBBFA"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1) w przypadku ustawowej zmiany stawki podatku VAT (zwiększenia lub zmniejszenia), przyjętej do określenia wysokości wynagrodzenia Wykonawcy, która zacznie obowiązywać po dniu zawarcia przedmiotowej umowy. W takim wypadku wynagrodzenie Wykonawcy brutto ulegnie odpowiedniej zmianie poprzez zastosowanie zmienionej stawki podatku VAT. Zmianie ulegnie jedynie wysokość wynagrodzenia należnego Wykonawcy za wykonywanie umowy w okresie od dnia obowiązywania zmienionej stawki podatku VAT, przy czym zmiana dotyczyć będzie wyłącznie tej części wynagrodzenia Wykonawcy, do której zgodnie z przepisami prawa powinna być zastosowana zmieniona stawka podatku;</w:t>
      </w:r>
    </w:p>
    <w:p w14:paraId="35774175"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 xml:space="preserve">2) w razie rezygnacji przez Zamawiającego z realizacji części przedmiotu umowy (maksymalnie do 30% zamówienia). W takim przypadku wynagrodzenie przysługujące Wykonawcy zostanie odpowiednio pomniejszone. Jeżeli Wykonawca nie wyrazi zgody na zmianę w tym zakresie umowy, Zamawiający może odstąpić od umowy w tej części zmniejszając wynagrodzenie zgodnie z kryteriami opisanymi w zdaniu poprzedzającym.  </w:t>
      </w:r>
    </w:p>
    <w:p w14:paraId="3B1704F7" w14:textId="47BF1311"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3. W razie konieczności modyfikacji umowy w zakresie ust. 1 – 2 niniejszej jednostki redakcyjnej  Wykonawca zobowiązany jest przekazać Zamawiającemu wniosek w formie pisemnej o</w:t>
      </w:r>
      <w:r w:rsidR="00983979">
        <w:rPr>
          <w:rFonts w:ascii="Calibri" w:hAnsi="Calibri" w:cs="Calibri"/>
          <w:color w:val="000000" w:themeColor="text1"/>
        </w:rPr>
        <w:t> </w:t>
      </w:r>
      <w:r w:rsidRPr="005F54E7">
        <w:rPr>
          <w:rFonts w:ascii="Calibri" w:hAnsi="Calibri" w:cs="Calibri"/>
          <w:color w:val="000000" w:themeColor="text1"/>
        </w:rPr>
        <w:t>dokonanie zmiany umowy. Wniosek ten winien zawierać propozycję zmiany umowy wraz z jej uzasadnieniem oraz dokumenty niezbędne do oceny przez Zamawiającego, z zastrzeżeniem uwzględniania powyższych warunków.</w:t>
      </w:r>
    </w:p>
    <w:p w14:paraId="7D263AF0" w14:textId="77777777" w:rsidR="005F54E7" w:rsidRPr="005F54E7" w:rsidRDefault="005F54E7" w:rsidP="005F54E7">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 xml:space="preserve">4. W terminie 30 dni od otrzymania wniosku, o którym mowa w ust. 3, Zamawiający wyda pisemne stanowisko wobec wniosku Wykonawcy. Za dzień przekazania stanowiska uznaje się dzień jego wysłania na adres właściwy dla doręczeń pism dla Wykonawcy. Termin o jakim mowa w zdaniu </w:t>
      </w:r>
      <w:proofErr w:type="spellStart"/>
      <w:r w:rsidRPr="005F54E7">
        <w:rPr>
          <w:rFonts w:ascii="Calibri" w:hAnsi="Calibri" w:cs="Calibri"/>
          <w:color w:val="000000" w:themeColor="text1"/>
        </w:rPr>
        <w:t>zd</w:t>
      </w:r>
      <w:proofErr w:type="spellEnd"/>
      <w:r w:rsidRPr="005F54E7">
        <w:rPr>
          <w:rFonts w:ascii="Calibri" w:hAnsi="Calibri" w:cs="Calibri"/>
          <w:color w:val="000000" w:themeColor="text1"/>
        </w:rPr>
        <w:t>. 1 niniejszego przepisu rozpoczyna bieg od momentu doręczenia wniosku Zamawiającemu wraz z kompletem wymaganych dokumentów. Zamawiający może przedłużyć termin do zajęcia stanowiska o kolejne 30 dni. Za brak wydania stanowiska przez Zamawiającego strony uznają tym samym niewyrażenie zgody na zmianę umowy w proponowanym zakresie.</w:t>
      </w:r>
    </w:p>
    <w:p w14:paraId="36C98CF4" w14:textId="061F5D6C" w:rsidR="0069769C" w:rsidRDefault="0069769C" w:rsidP="005F54E7">
      <w:pPr>
        <w:spacing w:after="120" w:line="276" w:lineRule="auto"/>
        <w:ind w:left="284" w:right="-567"/>
        <w:jc w:val="both"/>
        <w:rPr>
          <w:rFonts w:ascii="Calibri" w:hAnsi="Calibri" w:cs="Calibri"/>
          <w:color w:val="000000" w:themeColor="text1"/>
        </w:rPr>
      </w:pPr>
      <w:r>
        <w:rPr>
          <w:rFonts w:ascii="Calibri" w:hAnsi="Calibri" w:cs="Calibri"/>
          <w:color w:val="000000" w:themeColor="text1"/>
        </w:rPr>
        <w:t>5. Stosownie do brzmienia art. 439. ust. 1 ustawy Prawo zamówień publicznych</w:t>
      </w:r>
      <w:r w:rsidR="006E4AE5">
        <w:rPr>
          <w:rFonts w:ascii="Calibri" w:hAnsi="Calibri" w:cs="Calibri"/>
          <w:color w:val="000000" w:themeColor="text1"/>
        </w:rPr>
        <w:t>, do zmiany cen  materiałów i kosztów związanych z realizacją zamó</w:t>
      </w:r>
      <w:r w:rsidR="00B679D8">
        <w:rPr>
          <w:rFonts w:ascii="Calibri" w:hAnsi="Calibri" w:cs="Calibri"/>
          <w:color w:val="000000" w:themeColor="text1"/>
        </w:rPr>
        <w:t>wienia</w:t>
      </w:r>
      <w:r w:rsidR="006E4AE5">
        <w:rPr>
          <w:rFonts w:ascii="Calibri" w:hAnsi="Calibri" w:cs="Calibri"/>
          <w:color w:val="000000" w:themeColor="text1"/>
        </w:rPr>
        <w:t xml:space="preserve">, </w:t>
      </w:r>
      <w:r w:rsidR="00B679D8">
        <w:rPr>
          <w:rFonts w:ascii="Calibri" w:hAnsi="Calibri" w:cs="Calibri"/>
          <w:color w:val="000000" w:themeColor="text1"/>
        </w:rPr>
        <w:t>stosuje</w:t>
      </w:r>
      <w:r w:rsidR="006E4AE5">
        <w:rPr>
          <w:rFonts w:ascii="Calibri" w:hAnsi="Calibri" w:cs="Calibri"/>
          <w:color w:val="000000" w:themeColor="text1"/>
        </w:rPr>
        <w:t xml:space="preserve"> się</w:t>
      </w:r>
      <w:r w:rsidR="00B679D8">
        <w:rPr>
          <w:rFonts w:ascii="Calibri" w:hAnsi="Calibri" w:cs="Calibri"/>
          <w:color w:val="000000" w:themeColor="text1"/>
        </w:rPr>
        <w:t xml:space="preserve"> przepisy </w:t>
      </w:r>
      <w:r w:rsidR="00B679D8" w:rsidRPr="00B679D8">
        <w:rPr>
          <w:rFonts w:ascii="Calibri" w:hAnsi="Calibri" w:cs="Calibri"/>
          <w:color w:val="000000" w:themeColor="text1"/>
        </w:rPr>
        <w:t>§</w:t>
      </w:r>
      <w:r w:rsidR="00B679D8">
        <w:rPr>
          <w:rFonts w:ascii="Calibri" w:hAnsi="Calibri" w:cs="Calibri"/>
          <w:color w:val="000000" w:themeColor="text1"/>
        </w:rPr>
        <w:t xml:space="preserve"> 4 ust, 3-6.</w:t>
      </w:r>
    </w:p>
    <w:p w14:paraId="13DFD5A5" w14:textId="4B668357" w:rsidR="00787E56" w:rsidRDefault="0069769C" w:rsidP="005F54E7">
      <w:pPr>
        <w:spacing w:after="120" w:line="276" w:lineRule="auto"/>
        <w:ind w:left="284" w:right="-567"/>
        <w:jc w:val="both"/>
        <w:rPr>
          <w:rFonts w:ascii="Calibri" w:hAnsi="Calibri" w:cs="Calibri"/>
          <w:color w:val="000000" w:themeColor="text1"/>
        </w:rPr>
      </w:pPr>
      <w:r>
        <w:rPr>
          <w:rFonts w:ascii="Calibri" w:hAnsi="Calibri" w:cs="Calibri"/>
          <w:color w:val="000000" w:themeColor="text1"/>
        </w:rPr>
        <w:t>6</w:t>
      </w:r>
      <w:r w:rsidR="005F54E7" w:rsidRPr="005F54E7">
        <w:rPr>
          <w:rFonts w:ascii="Calibri" w:hAnsi="Calibri" w:cs="Calibri"/>
          <w:color w:val="000000" w:themeColor="text1"/>
        </w:rPr>
        <w:t>. Zmiana postanowień zawartej umowy może nastąpić za zgodą obu stron wyrażoną na piśmie pod rygorem nieważności.</w:t>
      </w:r>
    </w:p>
    <w:p w14:paraId="62D05938" w14:textId="0CCF1D63" w:rsidR="00A03F98" w:rsidRDefault="00A03F98" w:rsidP="00A03F98">
      <w:pPr>
        <w:spacing w:after="120" w:line="276" w:lineRule="auto"/>
        <w:ind w:left="284" w:right="-567"/>
        <w:jc w:val="center"/>
        <w:rPr>
          <w:rFonts w:ascii="Calibri" w:hAnsi="Calibri" w:cs="Calibri"/>
          <w:b/>
          <w:bCs/>
          <w:color w:val="000000" w:themeColor="text1"/>
        </w:rPr>
      </w:pPr>
      <w:r w:rsidRPr="00787E56">
        <w:rPr>
          <w:rFonts w:ascii="Calibri" w:hAnsi="Calibri" w:cs="Calibri"/>
          <w:b/>
          <w:bCs/>
          <w:color w:val="000000" w:themeColor="text1"/>
        </w:rPr>
        <w:t xml:space="preserve">§ </w:t>
      </w:r>
      <w:r w:rsidR="00C90205">
        <w:rPr>
          <w:rFonts w:ascii="Calibri" w:hAnsi="Calibri" w:cs="Calibri"/>
          <w:b/>
          <w:bCs/>
          <w:color w:val="000000" w:themeColor="text1"/>
        </w:rPr>
        <w:t>1</w:t>
      </w:r>
      <w:r w:rsidR="00AB3BC4">
        <w:rPr>
          <w:rFonts w:ascii="Calibri" w:hAnsi="Calibri" w:cs="Calibri"/>
          <w:b/>
          <w:bCs/>
          <w:color w:val="000000" w:themeColor="text1"/>
        </w:rPr>
        <w:t>1</w:t>
      </w:r>
      <w:r w:rsidR="00061159">
        <w:rPr>
          <w:rFonts w:ascii="Calibri" w:hAnsi="Calibri" w:cs="Calibri"/>
          <w:b/>
          <w:bCs/>
          <w:color w:val="000000" w:themeColor="text1"/>
        </w:rPr>
        <w:t>.</w:t>
      </w:r>
    </w:p>
    <w:p w14:paraId="06F7D122" w14:textId="1B1A986F" w:rsidR="00787E56" w:rsidRDefault="00992846" w:rsidP="00A03F98">
      <w:pPr>
        <w:spacing w:after="120" w:line="276" w:lineRule="auto"/>
        <w:ind w:left="284" w:right="-567"/>
        <w:jc w:val="center"/>
        <w:rPr>
          <w:rFonts w:ascii="Calibri" w:hAnsi="Calibri" w:cs="Calibri"/>
          <w:b/>
          <w:bCs/>
          <w:color w:val="000000" w:themeColor="text1"/>
        </w:rPr>
      </w:pPr>
      <w:r w:rsidRPr="00992846">
        <w:rPr>
          <w:rFonts w:ascii="Calibri" w:hAnsi="Calibri" w:cs="Calibri"/>
          <w:b/>
          <w:bCs/>
          <w:color w:val="000000" w:themeColor="text1"/>
        </w:rPr>
        <w:t>Prawo właściwe</w:t>
      </w:r>
    </w:p>
    <w:p w14:paraId="628B5DE2" w14:textId="40BD3284" w:rsidR="00387CC9" w:rsidRDefault="00992846" w:rsidP="00387CC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W sprawach nieuregulowanych w umowie mają zastosowanie przepisy Kodeksu cywilnego</w:t>
      </w:r>
      <w:r w:rsidR="0069769C">
        <w:rPr>
          <w:rFonts w:ascii="Calibri" w:hAnsi="Calibri" w:cs="Calibri"/>
          <w:color w:val="000000" w:themeColor="text1"/>
        </w:rPr>
        <w:t>, ustawy Prawo zamówień p</w:t>
      </w:r>
      <w:r>
        <w:rPr>
          <w:rFonts w:ascii="Calibri" w:hAnsi="Calibri" w:cs="Calibri"/>
          <w:color w:val="000000" w:themeColor="text1"/>
        </w:rPr>
        <w:t>ublicznych</w:t>
      </w:r>
      <w:r w:rsidRPr="00A03F98">
        <w:rPr>
          <w:rFonts w:ascii="Calibri" w:hAnsi="Calibri" w:cs="Calibri"/>
          <w:color w:val="000000" w:themeColor="text1"/>
        </w:rPr>
        <w:t xml:space="preserve"> oraz Rozporządzenia Ministra Gospodarki z dnia 9</w:t>
      </w:r>
      <w:r>
        <w:rPr>
          <w:rFonts w:ascii="Calibri" w:hAnsi="Calibri" w:cs="Calibri"/>
          <w:color w:val="000000" w:themeColor="text1"/>
        </w:rPr>
        <w:t> </w:t>
      </w:r>
      <w:r w:rsidRPr="00A03F98">
        <w:rPr>
          <w:rFonts w:ascii="Calibri" w:hAnsi="Calibri" w:cs="Calibri"/>
          <w:color w:val="000000" w:themeColor="text1"/>
        </w:rPr>
        <w:t>października 2015 r. w sprawie wymagań jakościowych dla paliw c</w:t>
      </w:r>
      <w:r w:rsidR="00CF1E90">
        <w:rPr>
          <w:rFonts w:ascii="Calibri" w:hAnsi="Calibri" w:cs="Calibri"/>
          <w:color w:val="000000" w:themeColor="text1"/>
        </w:rPr>
        <w:t>iekłych</w:t>
      </w:r>
      <w:r w:rsidR="00CF1E90" w:rsidRPr="00CF1E90">
        <w:rPr>
          <w:rFonts w:ascii="Calibri" w:hAnsi="Calibri" w:cs="Calibri"/>
          <w:color w:val="000000" w:themeColor="text1"/>
        </w:rPr>
        <w:t xml:space="preserve"> </w:t>
      </w:r>
      <w:r w:rsidR="00CF1E90" w:rsidRPr="00A03F98">
        <w:rPr>
          <w:rFonts w:ascii="Calibri" w:hAnsi="Calibri" w:cs="Calibri"/>
          <w:color w:val="000000" w:themeColor="text1"/>
        </w:rPr>
        <w:t>(</w:t>
      </w:r>
      <w:r w:rsidR="00CF1E90">
        <w:rPr>
          <w:rFonts w:ascii="Calibri" w:hAnsi="Calibri" w:cs="Calibri"/>
          <w:color w:val="000000" w:themeColor="text1"/>
        </w:rPr>
        <w:t>tj.  w Dz.U. z 2023</w:t>
      </w:r>
      <w:r w:rsidR="00CF1E90" w:rsidRPr="00A03F98">
        <w:rPr>
          <w:rFonts w:ascii="Calibri" w:hAnsi="Calibri" w:cs="Calibri"/>
          <w:color w:val="000000" w:themeColor="text1"/>
        </w:rPr>
        <w:t xml:space="preserve"> </w:t>
      </w:r>
      <w:r w:rsidR="00CF1E90">
        <w:rPr>
          <w:rFonts w:ascii="Calibri" w:hAnsi="Calibri" w:cs="Calibri"/>
          <w:color w:val="000000" w:themeColor="text1"/>
        </w:rPr>
        <w:t>r., poz. 1314).</w:t>
      </w:r>
    </w:p>
    <w:p w14:paraId="6656A58D" w14:textId="179D96AC" w:rsidR="00992846" w:rsidRPr="00787E56" w:rsidRDefault="00992846" w:rsidP="00387CC9">
      <w:pPr>
        <w:spacing w:after="120" w:line="276" w:lineRule="auto"/>
        <w:ind w:left="284" w:right="-567"/>
        <w:jc w:val="center"/>
        <w:rPr>
          <w:rFonts w:ascii="Calibri" w:hAnsi="Calibri" w:cs="Calibri"/>
          <w:b/>
          <w:bCs/>
          <w:color w:val="000000" w:themeColor="text1"/>
        </w:rPr>
      </w:pPr>
      <w:r w:rsidRPr="00992846">
        <w:rPr>
          <w:rFonts w:ascii="Calibri" w:hAnsi="Calibri" w:cs="Calibri"/>
          <w:b/>
          <w:bCs/>
          <w:color w:val="000000" w:themeColor="text1"/>
        </w:rPr>
        <w:t xml:space="preserve">§ </w:t>
      </w:r>
      <w:r w:rsidR="00C90205">
        <w:rPr>
          <w:rFonts w:ascii="Calibri" w:hAnsi="Calibri" w:cs="Calibri"/>
          <w:b/>
          <w:bCs/>
          <w:color w:val="000000" w:themeColor="text1"/>
        </w:rPr>
        <w:t>1</w:t>
      </w:r>
      <w:r w:rsidR="00AB3BC4">
        <w:rPr>
          <w:rFonts w:ascii="Calibri" w:hAnsi="Calibri" w:cs="Calibri"/>
          <w:b/>
          <w:bCs/>
          <w:color w:val="000000" w:themeColor="text1"/>
        </w:rPr>
        <w:t>2</w:t>
      </w:r>
      <w:r w:rsidRPr="00992846">
        <w:rPr>
          <w:rFonts w:ascii="Calibri" w:hAnsi="Calibri" w:cs="Calibri"/>
          <w:b/>
          <w:bCs/>
          <w:color w:val="000000" w:themeColor="text1"/>
        </w:rPr>
        <w:t>.</w:t>
      </w:r>
    </w:p>
    <w:p w14:paraId="5B4F9DA1" w14:textId="2C556EB1" w:rsidR="00787E56" w:rsidRPr="00787E56" w:rsidRDefault="00787E56" w:rsidP="00A03F98">
      <w:pPr>
        <w:spacing w:after="120" w:line="276" w:lineRule="auto"/>
        <w:ind w:left="284" w:right="-567"/>
        <w:jc w:val="center"/>
        <w:rPr>
          <w:rFonts w:ascii="Calibri" w:hAnsi="Calibri" w:cs="Calibri"/>
          <w:b/>
          <w:bCs/>
          <w:color w:val="000000" w:themeColor="text1"/>
        </w:rPr>
      </w:pPr>
      <w:r w:rsidRPr="00787E56">
        <w:rPr>
          <w:rFonts w:ascii="Calibri" w:hAnsi="Calibri" w:cs="Calibri"/>
          <w:b/>
          <w:bCs/>
          <w:color w:val="000000" w:themeColor="text1"/>
        </w:rPr>
        <w:t>Rozstrzyganie sporów</w:t>
      </w:r>
    </w:p>
    <w:p w14:paraId="6DFB9DBF" w14:textId="77777777" w:rsidR="00A03F98" w:rsidRPr="00A03F98" w:rsidRDefault="00A03F98" w:rsidP="000128F3">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 xml:space="preserve">Strony niniejszej umowy deklarują gotowość porozumienia we wszystkich kwestiach spornych. W razie niemożności uregulowania w drodze porozumienia kwestii spornych, wszelkie spory wynikłe lub mogące wyniknąć z niniejszej umowy rozpatrywane będą przez sąd powszechny właściwy dla siedziby Zamawiającego. </w:t>
      </w:r>
    </w:p>
    <w:p w14:paraId="68DF9182" w14:textId="2749EA65" w:rsidR="00A03F98" w:rsidRPr="00992846" w:rsidRDefault="00A03F98" w:rsidP="00A03F98">
      <w:pPr>
        <w:spacing w:after="120" w:line="276" w:lineRule="auto"/>
        <w:ind w:left="284" w:right="-567"/>
        <w:jc w:val="center"/>
        <w:rPr>
          <w:rFonts w:ascii="Calibri" w:hAnsi="Calibri" w:cs="Calibri"/>
          <w:b/>
          <w:bCs/>
          <w:color w:val="000000" w:themeColor="text1"/>
        </w:rPr>
      </w:pPr>
      <w:r w:rsidRPr="00992846">
        <w:rPr>
          <w:rFonts w:ascii="Calibri" w:hAnsi="Calibri" w:cs="Calibri"/>
          <w:b/>
          <w:bCs/>
          <w:color w:val="000000" w:themeColor="text1"/>
        </w:rPr>
        <w:t xml:space="preserve">§ </w:t>
      </w:r>
      <w:r w:rsidR="00C90205">
        <w:rPr>
          <w:rFonts w:ascii="Calibri" w:hAnsi="Calibri" w:cs="Calibri"/>
          <w:b/>
          <w:bCs/>
          <w:color w:val="000000" w:themeColor="text1"/>
        </w:rPr>
        <w:t>1</w:t>
      </w:r>
      <w:r w:rsidR="00AB3BC4">
        <w:rPr>
          <w:rFonts w:ascii="Calibri" w:hAnsi="Calibri" w:cs="Calibri"/>
          <w:b/>
          <w:bCs/>
          <w:color w:val="000000" w:themeColor="text1"/>
        </w:rPr>
        <w:t>3</w:t>
      </w:r>
      <w:r w:rsidR="00992846" w:rsidRPr="00992846">
        <w:rPr>
          <w:rFonts w:ascii="Calibri" w:hAnsi="Calibri" w:cs="Calibri"/>
          <w:b/>
          <w:bCs/>
          <w:color w:val="000000" w:themeColor="text1"/>
        </w:rPr>
        <w:t>.</w:t>
      </w:r>
    </w:p>
    <w:p w14:paraId="123057C5" w14:textId="4DC95BE5" w:rsidR="00992846" w:rsidRPr="00992846" w:rsidRDefault="00992846" w:rsidP="00A03F98">
      <w:pPr>
        <w:spacing w:after="120" w:line="276" w:lineRule="auto"/>
        <w:ind w:left="284" w:right="-567"/>
        <w:jc w:val="center"/>
        <w:rPr>
          <w:rFonts w:ascii="Calibri" w:hAnsi="Calibri" w:cs="Calibri"/>
          <w:b/>
          <w:bCs/>
          <w:color w:val="000000" w:themeColor="text1"/>
        </w:rPr>
      </w:pPr>
      <w:r w:rsidRPr="00992846">
        <w:rPr>
          <w:rFonts w:ascii="Calibri" w:hAnsi="Calibri" w:cs="Calibri"/>
          <w:b/>
          <w:bCs/>
          <w:color w:val="000000" w:themeColor="text1"/>
        </w:rPr>
        <w:t>Postanowienia końcowe</w:t>
      </w:r>
    </w:p>
    <w:p w14:paraId="63DE226F" w14:textId="77777777" w:rsidR="00A03F98" w:rsidRPr="00A03F98" w:rsidRDefault="00A03F98" w:rsidP="000128F3">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1.</w:t>
      </w:r>
      <w:r w:rsidRPr="00A03F98">
        <w:rPr>
          <w:rFonts w:ascii="Calibri" w:hAnsi="Calibri" w:cs="Calibri"/>
          <w:color w:val="000000" w:themeColor="text1"/>
        </w:rPr>
        <w:tab/>
        <w:t xml:space="preserve">Wszelkie zmiany umowy wymagają formy pisemnej pod rygorem nieważności. </w:t>
      </w:r>
    </w:p>
    <w:p w14:paraId="4BEAE587" w14:textId="66FD3D5E" w:rsidR="00A03F98" w:rsidRPr="00A03F98" w:rsidRDefault="00992846" w:rsidP="000128F3">
      <w:pPr>
        <w:spacing w:after="120" w:line="276" w:lineRule="auto"/>
        <w:ind w:left="284" w:right="-567"/>
        <w:jc w:val="both"/>
        <w:rPr>
          <w:rFonts w:ascii="Calibri" w:hAnsi="Calibri" w:cs="Calibri"/>
          <w:color w:val="000000" w:themeColor="text1"/>
        </w:rPr>
      </w:pPr>
      <w:r>
        <w:rPr>
          <w:rFonts w:ascii="Calibri" w:hAnsi="Calibri" w:cs="Calibri"/>
          <w:color w:val="000000" w:themeColor="text1"/>
        </w:rPr>
        <w:t>2</w:t>
      </w:r>
      <w:r w:rsidR="00A03F98" w:rsidRPr="00A03F98">
        <w:rPr>
          <w:rFonts w:ascii="Calibri" w:hAnsi="Calibri" w:cs="Calibri"/>
          <w:color w:val="000000" w:themeColor="text1"/>
        </w:rPr>
        <w:t>.</w:t>
      </w:r>
      <w:r w:rsidR="00A03F98" w:rsidRPr="00A03F98">
        <w:rPr>
          <w:rFonts w:ascii="Calibri" w:hAnsi="Calibri" w:cs="Calibri"/>
          <w:color w:val="000000" w:themeColor="text1"/>
        </w:rPr>
        <w:tab/>
      </w:r>
      <w:r w:rsidRPr="00992846">
        <w:rPr>
          <w:rFonts w:ascii="Calibri" w:hAnsi="Calibri" w:cs="Calibri"/>
          <w:color w:val="000000" w:themeColor="text1"/>
        </w:rPr>
        <w:t>Umowa niniejsza została sporządzona w 4 jednobrzmiących egzemplarzach, z czego</w:t>
      </w:r>
      <w:r w:rsidR="00AA3E8B">
        <w:rPr>
          <w:rFonts w:ascii="Calibri" w:hAnsi="Calibri" w:cs="Calibri"/>
          <w:color w:val="000000" w:themeColor="text1"/>
        </w:rPr>
        <w:br/>
        <w:t xml:space="preserve">       </w:t>
      </w:r>
      <w:r w:rsidRPr="00992846">
        <w:rPr>
          <w:rFonts w:ascii="Calibri" w:hAnsi="Calibri" w:cs="Calibri"/>
          <w:color w:val="000000" w:themeColor="text1"/>
        </w:rPr>
        <w:t xml:space="preserve"> 3 egzemplarze otrzymuje Zamawiający, a 1 egzemplarz otrzymuje Wykonawca.</w:t>
      </w:r>
    </w:p>
    <w:p w14:paraId="0D7444FC" w14:textId="77777777" w:rsidR="00A03F98" w:rsidRPr="00A03F98" w:rsidRDefault="00A03F98" w:rsidP="000128F3">
      <w:pPr>
        <w:spacing w:after="120" w:line="276" w:lineRule="auto"/>
        <w:ind w:left="284" w:right="-567"/>
        <w:jc w:val="both"/>
        <w:rPr>
          <w:rFonts w:ascii="Calibri" w:hAnsi="Calibri" w:cs="Calibri"/>
          <w:color w:val="000000" w:themeColor="text1"/>
        </w:rPr>
      </w:pPr>
    </w:p>
    <w:p w14:paraId="40874253" w14:textId="77777777" w:rsidR="00A03F98" w:rsidRPr="00A03F98" w:rsidRDefault="00A03F98" w:rsidP="000128F3">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 xml:space="preserve">                                                                                                                                    ........................................................                                           ..................................................</w:t>
      </w:r>
    </w:p>
    <w:p w14:paraId="391D68D5" w14:textId="20084EA2" w:rsidR="00E57B51" w:rsidRPr="00A03F98" w:rsidRDefault="00A03F98" w:rsidP="00A03F98">
      <w:pPr>
        <w:spacing w:after="120" w:line="276" w:lineRule="auto"/>
        <w:ind w:left="284" w:right="-567"/>
        <w:rPr>
          <w:rFonts w:ascii="Calibri" w:hAnsi="Calibri" w:cs="Calibri"/>
          <w:b/>
          <w:color w:val="000000" w:themeColor="text1"/>
        </w:rPr>
      </w:pPr>
      <w:r w:rsidRPr="00A03F98">
        <w:rPr>
          <w:rFonts w:ascii="Calibri" w:hAnsi="Calibri" w:cs="Calibri"/>
          <w:color w:val="000000" w:themeColor="text1"/>
        </w:rPr>
        <w:tab/>
        <w:t>ZAMAWIAJĄCY</w:t>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t xml:space="preserve">            </w:t>
      </w:r>
      <w:r w:rsidRPr="00A03F98">
        <w:rPr>
          <w:rFonts w:ascii="Calibri" w:hAnsi="Calibri" w:cs="Calibri"/>
          <w:color w:val="000000" w:themeColor="text1"/>
        </w:rPr>
        <w:tab/>
        <w:t xml:space="preserve">                     WYKONAWCA</w:t>
      </w:r>
    </w:p>
    <w:sectPr w:rsidR="00E57B51" w:rsidRPr="00A03F98">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93373C" w14:textId="77777777" w:rsidR="00253ED8" w:rsidRDefault="00253ED8">
      <w:r>
        <w:separator/>
      </w:r>
    </w:p>
  </w:endnote>
  <w:endnote w:type="continuationSeparator" w:id="0">
    <w:p w14:paraId="7A897E6D" w14:textId="77777777" w:rsidR="00253ED8" w:rsidRDefault="00253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A54E5" w14:textId="77777777" w:rsidR="003F00F0" w:rsidRDefault="003F00F0" w:rsidP="00264DD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67836C" w14:textId="77777777" w:rsidR="003F00F0" w:rsidRDefault="003F00F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925CA" w14:textId="77777777" w:rsidR="003F00F0" w:rsidRDefault="003F00F0" w:rsidP="00264DD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2A6796">
      <w:rPr>
        <w:rStyle w:val="Numerstrony"/>
        <w:noProof/>
      </w:rPr>
      <w:t>9</w:t>
    </w:r>
    <w:r>
      <w:rPr>
        <w:rStyle w:val="Numerstrony"/>
      </w:rPr>
      <w:fldChar w:fldCharType="end"/>
    </w:r>
  </w:p>
  <w:p w14:paraId="290B90C0" w14:textId="77777777" w:rsidR="003F00F0" w:rsidRDefault="003F00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44DF69" w14:textId="77777777" w:rsidR="00253ED8" w:rsidRDefault="00253ED8">
      <w:r>
        <w:separator/>
      </w:r>
    </w:p>
  </w:footnote>
  <w:footnote w:type="continuationSeparator" w:id="0">
    <w:p w14:paraId="50CB36DC" w14:textId="77777777" w:rsidR="00253ED8" w:rsidRDefault="00253E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C4DFA" w14:textId="77948757" w:rsidR="00EC5103" w:rsidRDefault="00EC5103" w:rsidP="00EC5103">
    <w:pPr>
      <w:pStyle w:val="Nagwek"/>
      <w:rPr>
        <w:rFonts w:ascii="Arial" w:hAnsi="Arial" w:cs="Arial"/>
        <w:sz w:val="16"/>
        <w:szCs w:val="16"/>
      </w:rPr>
    </w:pPr>
    <w:r>
      <w:rPr>
        <w:rFonts w:ascii="Arial" w:hAnsi="Arial" w:cs="Arial"/>
        <w:sz w:val="16"/>
        <w:szCs w:val="16"/>
      </w:rPr>
      <w:t>Nr postępowania: ZRP.271.1</w:t>
    </w:r>
    <w:r w:rsidR="00F2190A">
      <w:rPr>
        <w:rFonts w:ascii="Arial" w:hAnsi="Arial" w:cs="Arial"/>
        <w:sz w:val="16"/>
        <w:szCs w:val="16"/>
      </w:rPr>
      <w:t>.18</w:t>
    </w:r>
    <w:r w:rsidR="00DA37B0">
      <w:rPr>
        <w:rFonts w:ascii="Arial" w:hAnsi="Arial" w:cs="Arial"/>
        <w:sz w:val="16"/>
        <w:szCs w:val="16"/>
      </w:rPr>
      <w:t>.202</w:t>
    </w:r>
    <w:r w:rsidR="00F2190A">
      <w:rPr>
        <w:rFonts w:ascii="Arial" w:hAnsi="Arial" w:cs="Arial"/>
        <w:sz w:val="16"/>
        <w:szCs w:val="16"/>
      </w:rPr>
      <w:t>8</w:t>
    </w:r>
    <w:r w:rsidR="00A30823">
      <w:rPr>
        <w:rFonts w:ascii="Arial" w:hAnsi="Arial" w:cs="Arial"/>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064F12"/>
    <w:multiLevelType w:val="hybridMultilevel"/>
    <w:tmpl w:val="C2C6B4F6"/>
    <w:lvl w:ilvl="0" w:tplc="5E6E39FE">
      <w:start w:val="1"/>
      <w:numFmt w:val="decimal"/>
      <w:lvlText w:val="%1)"/>
      <w:lvlJc w:val="left"/>
      <w:pPr>
        <w:tabs>
          <w:tab w:val="num" w:pos="1248"/>
        </w:tabs>
        <w:ind w:left="1248" w:hanging="510"/>
      </w:pPr>
      <w:rPr>
        <w:rFonts w:hint="default"/>
      </w:rPr>
    </w:lvl>
    <w:lvl w:ilvl="1" w:tplc="920E9F48">
      <w:start w:val="1"/>
      <w:numFmt w:val="lowerLetter"/>
      <w:lvlText w:val="%2)"/>
      <w:lvlJc w:val="left"/>
      <w:pPr>
        <w:tabs>
          <w:tab w:val="num" w:pos="1361"/>
        </w:tabs>
        <w:ind w:left="1361" w:hanging="39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205F232A"/>
    <w:multiLevelType w:val="hybridMultilevel"/>
    <w:tmpl w:val="672EB9A4"/>
    <w:lvl w:ilvl="0" w:tplc="E5FCB2EA">
      <w:start w:val="1"/>
      <w:numFmt w:val="decimal"/>
      <w:lvlText w:val="%1)"/>
      <w:lvlJc w:val="left"/>
      <w:pPr>
        <w:tabs>
          <w:tab w:val="num" w:pos="964"/>
        </w:tabs>
        <w:ind w:left="90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272C7C6C"/>
    <w:multiLevelType w:val="hybridMultilevel"/>
    <w:tmpl w:val="379EFCD2"/>
    <w:lvl w:ilvl="0" w:tplc="823EF244">
      <w:start w:val="1"/>
      <w:numFmt w:val="decimal"/>
      <w:lvlText w:val="%1."/>
      <w:lvlJc w:val="left"/>
      <w:pPr>
        <w:ind w:left="720" w:hanging="360"/>
      </w:pPr>
      <w:rPr>
        <w:rFonts w:ascii="Times New Roman" w:eastAsia="Calibri" w:hAnsi="Times New Roman" w:cs="Times New Roman"/>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8465098"/>
    <w:multiLevelType w:val="hybridMultilevel"/>
    <w:tmpl w:val="34F0222A"/>
    <w:lvl w:ilvl="0" w:tplc="0415000F">
      <w:start w:val="1"/>
      <w:numFmt w:val="decimal"/>
      <w:lvlText w:val="%1."/>
      <w:lvlJc w:val="left"/>
      <w:pPr>
        <w:tabs>
          <w:tab w:val="num" w:pos="780"/>
        </w:tabs>
        <w:ind w:left="780" w:hanging="360"/>
      </w:p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4" w15:restartNumberingAfterBreak="0">
    <w:nsid w:val="52777304"/>
    <w:multiLevelType w:val="hybridMultilevel"/>
    <w:tmpl w:val="5F68A7BE"/>
    <w:lvl w:ilvl="0" w:tplc="31CCD270">
      <w:start w:val="1"/>
      <w:numFmt w:val="decimal"/>
      <w:lvlText w:val="%1)"/>
      <w:lvlJc w:val="left"/>
      <w:pPr>
        <w:tabs>
          <w:tab w:val="num" w:pos="964"/>
        </w:tabs>
        <w:ind w:left="90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571D3848"/>
    <w:multiLevelType w:val="hybridMultilevel"/>
    <w:tmpl w:val="BFE65F8A"/>
    <w:lvl w:ilvl="0" w:tplc="931C3A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5DC87F36"/>
    <w:multiLevelType w:val="hybridMultilevel"/>
    <w:tmpl w:val="1BA4B32C"/>
    <w:lvl w:ilvl="0" w:tplc="89527A6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66F873CF"/>
    <w:multiLevelType w:val="hybridMultilevel"/>
    <w:tmpl w:val="3880D5A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69A47885"/>
    <w:multiLevelType w:val="hybridMultilevel"/>
    <w:tmpl w:val="0BAAC50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72516BA0"/>
    <w:multiLevelType w:val="hybridMultilevel"/>
    <w:tmpl w:val="52F63BD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798B27F1"/>
    <w:multiLevelType w:val="hybridMultilevel"/>
    <w:tmpl w:val="F9526B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236D27"/>
    <w:multiLevelType w:val="hybridMultilevel"/>
    <w:tmpl w:val="68CA9AC4"/>
    <w:lvl w:ilvl="0" w:tplc="6006404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7"/>
  </w:num>
  <w:num w:numId="3">
    <w:abstractNumId w:val="10"/>
  </w:num>
  <w:num w:numId="4">
    <w:abstractNumId w:val="0"/>
  </w:num>
  <w:num w:numId="5">
    <w:abstractNumId w:val="4"/>
  </w:num>
  <w:num w:numId="6">
    <w:abstractNumId w:val="1"/>
  </w:num>
  <w:num w:numId="7">
    <w:abstractNumId w:val="11"/>
  </w:num>
  <w:num w:numId="8">
    <w:abstractNumId w:val="2"/>
  </w:num>
  <w:num w:numId="9">
    <w:abstractNumId w:val="6"/>
  </w:num>
  <w:num w:numId="10">
    <w:abstractNumId w:val="3"/>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02261293-E1F6-41CE-8F6E-EC0FD4402EFF}"/>
  </w:docVars>
  <w:rsids>
    <w:rsidRoot w:val="00E57B51"/>
    <w:rsid w:val="00003AB1"/>
    <w:rsid w:val="00006A6A"/>
    <w:rsid w:val="000074AD"/>
    <w:rsid w:val="000128F3"/>
    <w:rsid w:val="00013FB8"/>
    <w:rsid w:val="00021924"/>
    <w:rsid w:val="0002211F"/>
    <w:rsid w:val="00023E96"/>
    <w:rsid w:val="00026839"/>
    <w:rsid w:val="00026BC2"/>
    <w:rsid w:val="00027304"/>
    <w:rsid w:val="00030374"/>
    <w:rsid w:val="00037C7C"/>
    <w:rsid w:val="00040ACC"/>
    <w:rsid w:val="000414D4"/>
    <w:rsid w:val="00046148"/>
    <w:rsid w:val="00057611"/>
    <w:rsid w:val="00057E9F"/>
    <w:rsid w:val="00061159"/>
    <w:rsid w:val="00064291"/>
    <w:rsid w:val="000654BD"/>
    <w:rsid w:val="000716B3"/>
    <w:rsid w:val="00084D8F"/>
    <w:rsid w:val="000904B8"/>
    <w:rsid w:val="00090FCD"/>
    <w:rsid w:val="00094C29"/>
    <w:rsid w:val="00094E99"/>
    <w:rsid w:val="00096DAB"/>
    <w:rsid w:val="000B1CFB"/>
    <w:rsid w:val="000B1FB5"/>
    <w:rsid w:val="000B2BCD"/>
    <w:rsid w:val="000B3DFC"/>
    <w:rsid w:val="000B75DD"/>
    <w:rsid w:val="000C1E67"/>
    <w:rsid w:val="000C500C"/>
    <w:rsid w:val="000C616F"/>
    <w:rsid w:val="000D0664"/>
    <w:rsid w:val="000E0B21"/>
    <w:rsid w:val="000F6160"/>
    <w:rsid w:val="00104166"/>
    <w:rsid w:val="0011039B"/>
    <w:rsid w:val="00116254"/>
    <w:rsid w:val="00116BC6"/>
    <w:rsid w:val="001260AC"/>
    <w:rsid w:val="0012681E"/>
    <w:rsid w:val="00131E67"/>
    <w:rsid w:val="001343A8"/>
    <w:rsid w:val="00135167"/>
    <w:rsid w:val="001353BF"/>
    <w:rsid w:val="0013639A"/>
    <w:rsid w:val="00140663"/>
    <w:rsid w:val="00146D58"/>
    <w:rsid w:val="00155A25"/>
    <w:rsid w:val="00156238"/>
    <w:rsid w:val="0016276D"/>
    <w:rsid w:val="00164B01"/>
    <w:rsid w:val="00172B44"/>
    <w:rsid w:val="001776EF"/>
    <w:rsid w:val="0018168E"/>
    <w:rsid w:val="0018457F"/>
    <w:rsid w:val="00185E76"/>
    <w:rsid w:val="00186456"/>
    <w:rsid w:val="00190D6F"/>
    <w:rsid w:val="00196A76"/>
    <w:rsid w:val="001B2552"/>
    <w:rsid w:val="001C340D"/>
    <w:rsid w:val="001D183D"/>
    <w:rsid w:val="001D1888"/>
    <w:rsid w:val="001D2819"/>
    <w:rsid w:val="001E1823"/>
    <w:rsid w:val="001E3807"/>
    <w:rsid w:val="001E5C9F"/>
    <w:rsid w:val="001F1F7C"/>
    <w:rsid w:val="001F3DE2"/>
    <w:rsid w:val="002024BA"/>
    <w:rsid w:val="00211F64"/>
    <w:rsid w:val="0021519D"/>
    <w:rsid w:val="00215BB5"/>
    <w:rsid w:val="00235288"/>
    <w:rsid w:val="002476A0"/>
    <w:rsid w:val="00251167"/>
    <w:rsid w:val="002515CB"/>
    <w:rsid w:val="00251FE1"/>
    <w:rsid w:val="0025287E"/>
    <w:rsid w:val="00253067"/>
    <w:rsid w:val="00253ED8"/>
    <w:rsid w:val="00257296"/>
    <w:rsid w:val="00262828"/>
    <w:rsid w:val="00264C68"/>
    <w:rsid w:val="00264DDB"/>
    <w:rsid w:val="0026736B"/>
    <w:rsid w:val="00274559"/>
    <w:rsid w:val="00274766"/>
    <w:rsid w:val="002757C6"/>
    <w:rsid w:val="00276ACF"/>
    <w:rsid w:val="00276E17"/>
    <w:rsid w:val="002910DA"/>
    <w:rsid w:val="002A545A"/>
    <w:rsid w:val="002A6796"/>
    <w:rsid w:val="002B2638"/>
    <w:rsid w:val="002B641D"/>
    <w:rsid w:val="002C06A0"/>
    <w:rsid w:val="002C6D7A"/>
    <w:rsid w:val="002C7FC7"/>
    <w:rsid w:val="002D20EF"/>
    <w:rsid w:val="002D26CC"/>
    <w:rsid w:val="002D4BF6"/>
    <w:rsid w:val="002E0B1E"/>
    <w:rsid w:val="002E2188"/>
    <w:rsid w:val="002F416B"/>
    <w:rsid w:val="002F523A"/>
    <w:rsid w:val="002F5273"/>
    <w:rsid w:val="002F5FF1"/>
    <w:rsid w:val="00303A75"/>
    <w:rsid w:val="00304722"/>
    <w:rsid w:val="0031155A"/>
    <w:rsid w:val="00313A49"/>
    <w:rsid w:val="00314284"/>
    <w:rsid w:val="00314A74"/>
    <w:rsid w:val="0031551B"/>
    <w:rsid w:val="00317788"/>
    <w:rsid w:val="003219E2"/>
    <w:rsid w:val="00326D5C"/>
    <w:rsid w:val="003276E0"/>
    <w:rsid w:val="00331E87"/>
    <w:rsid w:val="00341A6A"/>
    <w:rsid w:val="00351B0F"/>
    <w:rsid w:val="00351FE1"/>
    <w:rsid w:val="003539EA"/>
    <w:rsid w:val="00356388"/>
    <w:rsid w:val="003653EC"/>
    <w:rsid w:val="003666B3"/>
    <w:rsid w:val="00377884"/>
    <w:rsid w:val="00384573"/>
    <w:rsid w:val="00386A03"/>
    <w:rsid w:val="00387CC9"/>
    <w:rsid w:val="00391DA7"/>
    <w:rsid w:val="003927AB"/>
    <w:rsid w:val="003936A7"/>
    <w:rsid w:val="003939DD"/>
    <w:rsid w:val="003943E8"/>
    <w:rsid w:val="003A4E26"/>
    <w:rsid w:val="003B63B7"/>
    <w:rsid w:val="003D07CD"/>
    <w:rsid w:val="003D0D03"/>
    <w:rsid w:val="003D702B"/>
    <w:rsid w:val="003F00F0"/>
    <w:rsid w:val="003F3DFA"/>
    <w:rsid w:val="00405572"/>
    <w:rsid w:val="00407EED"/>
    <w:rsid w:val="00411686"/>
    <w:rsid w:val="0043273F"/>
    <w:rsid w:val="00437F5A"/>
    <w:rsid w:val="004539A1"/>
    <w:rsid w:val="0045603C"/>
    <w:rsid w:val="004624EC"/>
    <w:rsid w:val="00471075"/>
    <w:rsid w:val="00476AEF"/>
    <w:rsid w:val="004812A7"/>
    <w:rsid w:val="00492E08"/>
    <w:rsid w:val="0049411F"/>
    <w:rsid w:val="004A0157"/>
    <w:rsid w:val="004A0F8C"/>
    <w:rsid w:val="004A3E45"/>
    <w:rsid w:val="004B1D40"/>
    <w:rsid w:val="004B467D"/>
    <w:rsid w:val="004B558F"/>
    <w:rsid w:val="004B7F99"/>
    <w:rsid w:val="004C19FD"/>
    <w:rsid w:val="004C308D"/>
    <w:rsid w:val="004C6321"/>
    <w:rsid w:val="004D2710"/>
    <w:rsid w:val="004D7B84"/>
    <w:rsid w:val="004E4F3D"/>
    <w:rsid w:val="004F3D23"/>
    <w:rsid w:val="0050527B"/>
    <w:rsid w:val="00520D01"/>
    <w:rsid w:val="005222FB"/>
    <w:rsid w:val="00522AF6"/>
    <w:rsid w:val="00523D73"/>
    <w:rsid w:val="00527F40"/>
    <w:rsid w:val="00550C21"/>
    <w:rsid w:val="00550C91"/>
    <w:rsid w:val="00550D04"/>
    <w:rsid w:val="00552521"/>
    <w:rsid w:val="005624E5"/>
    <w:rsid w:val="00562CB9"/>
    <w:rsid w:val="0056702B"/>
    <w:rsid w:val="0057086C"/>
    <w:rsid w:val="005742FA"/>
    <w:rsid w:val="005765FB"/>
    <w:rsid w:val="00582054"/>
    <w:rsid w:val="00587B62"/>
    <w:rsid w:val="005918C8"/>
    <w:rsid w:val="005964E7"/>
    <w:rsid w:val="00596B03"/>
    <w:rsid w:val="005A08BA"/>
    <w:rsid w:val="005A1CB2"/>
    <w:rsid w:val="005A1DB3"/>
    <w:rsid w:val="005B46E6"/>
    <w:rsid w:val="005B5625"/>
    <w:rsid w:val="005D66BA"/>
    <w:rsid w:val="005E40EA"/>
    <w:rsid w:val="005E5AB3"/>
    <w:rsid w:val="005F304E"/>
    <w:rsid w:val="005F468B"/>
    <w:rsid w:val="005F54E7"/>
    <w:rsid w:val="005F6103"/>
    <w:rsid w:val="00603D3E"/>
    <w:rsid w:val="00606D12"/>
    <w:rsid w:val="00620CDC"/>
    <w:rsid w:val="006302BB"/>
    <w:rsid w:val="006345CC"/>
    <w:rsid w:val="00635431"/>
    <w:rsid w:val="00641C87"/>
    <w:rsid w:val="00642D7F"/>
    <w:rsid w:val="00656586"/>
    <w:rsid w:val="00657750"/>
    <w:rsid w:val="0066152F"/>
    <w:rsid w:val="0066288E"/>
    <w:rsid w:val="00664904"/>
    <w:rsid w:val="00680B70"/>
    <w:rsid w:val="006822AA"/>
    <w:rsid w:val="00682B29"/>
    <w:rsid w:val="00685B0D"/>
    <w:rsid w:val="006949F7"/>
    <w:rsid w:val="00696EE9"/>
    <w:rsid w:val="006974F4"/>
    <w:rsid w:val="0069769C"/>
    <w:rsid w:val="006978AD"/>
    <w:rsid w:val="006B4A59"/>
    <w:rsid w:val="006B546B"/>
    <w:rsid w:val="006B5C35"/>
    <w:rsid w:val="006C0056"/>
    <w:rsid w:val="006C26E7"/>
    <w:rsid w:val="006C43A1"/>
    <w:rsid w:val="006D2230"/>
    <w:rsid w:val="006D63CF"/>
    <w:rsid w:val="006E368A"/>
    <w:rsid w:val="006E4AE5"/>
    <w:rsid w:val="006F18D0"/>
    <w:rsid w:val="006F1BF6"/>
    <w:rsid w:val="00713950"/>
    <w:rsid w:val="00715DFB"/>
    <w:rsid w:val="00731838"/>
    <w:rsid w:val="00737310"/>
    <w:rsid w:val="0074743C"/>
    <w:rsid w:val="00751BED"/>
    <w:rsid w:val="0075624A"/>
    <w:rsid w:val="00756BE0"/>
    <w:rsid w:val="00765098"/>
    <w:rsid w:val="00770D7D"/>
    <w:rsid w:val="00775D9A"/>
    <w:rsid w:val="00780C21"/>
    <w:rsid w:val="007823E4"/>
    <w:rsid w:val="00787E56"/>
    <w:rsid w:val="007A27E6"/>
    <w:rsid w:val="007A52E3"/>
    <w:rsid w:val="007A5B30"/>
    <w:rsid w:val="007A6F2D"/>
    <w:rsid w:val="007B0A93"/>
    <w:rsid w:val="007B1F76"/>
    <w:rsid w:val="007C20D7"/>
    <w:rsid w:val="007C5D13"/>
    <w:rsid w:val="007E18A8"/>
    <w:rsid w:val="007E1EEF"/>
    <w:rsid w:val="007E512A"/>
    <w:rsid w:val="007E779A"/>
    <w:rsid w:val="007F4B0D"/>
    <w:rsid w:val="007F55A7"/>
    <w:rsid w:val="00812C1D"/>
    <w:rsid w:val="00816B99"/>
    <w:rsid w:val="00827267"/>
    <w:rsid w:val="0083244A"/>
    <w:rsid w:val="00843269"/>
    <w:rsid w:val="00844307"/>
    <w:rsid w:val="008519E4"/>
    <w:rsid w:val="00852AD7"/>
    <w:rsid w:val="0085443D"/>
    <w:rsid w:val="00862699"/>
    <w:rsid w:val="00872285"/>
    <w:rsid w:val="00874907"/>
    <w:rsid w:val="008819A5"/>
    <w:rsid w:val="008820CB"/>
    <w:rsid w:val="00882163"/>
    <w:rsid w:val="008821D5"/>
    <w:rsid w:val="00882DC2"/>
    <w:rsid w:val="00897F02"/>
    <w:rsid w:val="008A7397"/>
    <w:rsid w:val="008A7677"/>
    <w:rsid w:val="008B33DB"/>
    <w:rsid w:val="008C7A7A"/>
    <w:rsid w:val="008D09A8"/>
    <w:rsid w:val="008D272C"/>
    <w:rsid w:val="008D2BD2"/>
    <w:rsid w:val="008D35AF"/>
    <w:rsid w:val="008D5350"/>
    <w:rsid w:val="008D5757"/>
    <w:rsid w:val="008E52A7"/>
    <w:rsid w:val="008F297A"/>
    <w:rsid w:val="00902668"/>
    <w:rsid w:val="00903EBE"/>
    <w:rsid w:val="00904160"/>
    <w:rsid w:val="00907571"/>
    <w:rsid w:val="00920560"/>
    <w:rsid w:val="00921E58"/>
    <w:rsid w:val="00925C1E"/>
    <w:rsid w:val="00932734"/>
    <w:rsid w:val="00940150"/>
    <w:rsid w:val="009471EC"/>
    <w:rsid w:val="00947D0E"/>
    <w:rsid w:val="0095017D"/>
    <w:rsid w:val="00954880"/>
    <w:rsid w:val="00963228"/>
    <w:rsid w:val="009637C7"/>
    <w:rsid w:val="00966C3A"/>
    <w:rsid w:val="009758CF"/>
    <w:rsid w:val="00980E7A"/>
    <w:rsid w:val="00983979"/>
    <w:rsid w:val="009850B5"/>
    <w:rsid w:val="00990B7C"/>
    <w:rsid w:val="00992846"/>
    <w:rsid w:val="00996925"/>
    <w:rsid w:val="009A2A40"/>
    <w:rsid w:val="009A6D12"/>
    <w:rsid w:val="009B4A1F"/>
    <w:rsid w:val="009B729E"/>
    <w:rsid w:val="009D0FC6"/>
    <w:rsid w:val="009D4DFC"/>
    <w:rsid w:val="009E1898"/>
    <w:rsid w:val="009E50D1"/>
    <w:rsid w:val="009E5801"/>
    <w:rsid w:val="009E5AC3"/>
    <w:rsid w:val="009F5D4A"/>
    <w:rsid w:val="00A00570"/>
    <w:rsid w:val="00A03F98"/>
    <w:rsid w:val="00A050D8"/>
    <w:rsid w:val="00A07888"/>
    <w:rsid w:val="00A1761C"/>
    <w:rsid w:val="00A17F42"/>
    <w:rsid w:val="00A20418"/>
    <w:rsid w:val="00A215EB"/>
    <w:rsid w:val="00A23D0D"/>
    <w:rsid w:val="00A25DF1"/>
    <w:rsid w:val="00A25F61"/>
    <w:rsid w:val="00A264D3"/>
    <w:rsid w:val="00A30823"/>
    <w:rsid w:val="00A30FB3"/>
    <w:rsid w:val="00A336B2"/>
    <w:rsid w:val="00A340D6"/>
    <w:rsid w:val="00A3434F"/>
    <w:rsid w:val="00A34756"/>
    <w:rsid w:val="00A35D58"/>
    <w:rsid w:val="00A554E4"/>
    <w:rsid w:val="00A56ACA"/>
    <w:rsid w:val="00A6087F"/>
    <w:rsid w:val="00A6205E"/>
    <w:rsid w:val="00A64D3D"/>
    <w:rsid w:val="00A64F42"/>
    <w:rsid w:val="00A74173"/>
    <w:rsid w:val="00A8091F"/>
    <w:rsid w:val="00A821EA"/>
    <w:rsid w:val="00A82213"/>
    <w:rsid w:val="00A91176"/>
    <w:rsid w:val="00A93422"/>
    <w:rsid w:val="00A93A6B"/>
    <w:rsid w:val="00A95D28"/>
    <w:rsid w:val="00AA1369"/>
    <w:rsid w:val="00AA340F"/>
    <w:rsid w:val="00AA3E8B"/>
    <w:rsid w:val="00AA4FFE"/>
    <w:rsid w:val="00AB00EE"/>
    <w:rsid w:val="00AB09B4"/>
    <w:rsid w:val="00AB3BC4"/>
    <w:rsid w:val="00AC2B89"/>
    <w:rsid w:val="00AC50F8"/>
    <w:rsid w:val="00AC6019"/>
    <w:rsid w:val="00AC70DE"/>
    <w:rsid w:val="00AC71BB"/>
    <w:rsid w:val="00AD276E"/>
    <w:rsid w:val="00AE2BC8"/>
    <w:rsid w:val="00AE4427"/>
    <w:rsid w:val="00AE5024"/>
    <w:rsid w:val="00AF7AE2"/>
    <w:rsid w:val="00B013F9"/>
    <w:rsid w:val="00B01CBB"/>
    <w:rsid w:val="00B026CB"/>
    <w:rsid w:val="00B04EDA"/>
    <w:rsid w:val="00B058A8"/>
    <w:rsid w:val="00B10731"/>
    <w:rsid w:val="00B11782"/>
    <w:rsid w:val="00B14995"/>
    <w:rsid w:val="00B1685F"/>
    <w:rsid w:val="00B16F7C"/>
    <w:rsid w:val="00B311C9"/>
    <w:rsid w:val="00B3750C"/>
    <w:rsid w:val="00B42B1A"/>
    <w:rsid w:val="00B4377D"/>
    <w:rsid w:val="00B43946"/>
    <w:rsid w:val="00B52A01"/>
    <w:rsid w:val="00B65780"/>
    <w:rsid w:val="00B679D8"/>
    <w:rsid w:val="00B72576"/>
    <w:rsid w:val="00B86EC6"/>
    <w:rsid w:val="00B918D3"/>
    <w:rsid w:val="00B959AF"/>
    <w:rsid w:val="00B977E0"/>
    <w:rsid w:val="00BA1986"/>
    <w:rsid w:val="00BB6017"/>
    <w:rsid w:val="00BB6C21"/>
    <w:rsid w:val="00BC03DE"/>
    <w:rsid w:val="00BC713F"/>
    <w:rsid w:val="00BD6142"/>
    <w:rsid w:val="00BE1FDF"/>
    <w:rsid w:val="00BE494D"/>
    <w:rsid w:val="00BE5EC6"/>
    <w:rsid w:val="00BF0252"/>
    <w:rsid w:val="00BF21BD"/>
    <w:rsid w:val="00BF3333"/>
    <w:rsid w:val="00C00F56"/>
    <w:rsid w:val="00C0153C"/>
    <w:rsid w:val="00C16D9A"/>
    <w:rsid w:val="00C30CF3"/>
    <w:rsid w:val="00C3182A"/>
    <w:rsid w:val="00C3260A"/>
    <w:rsid w:val="00C35ABB"/>
    <w:rsid w:val="00C4030D"/>
    <w:rsid w:val="00C41C3B"/>
    <w:rsid w:val="00C43D8C"/>
    <w:rsid w:val="00C5308C"/>
    <w:rsid w:val="00C62688"/>
    <w:rsid w:val="00C74540"/>
    <w:rsid w:val="00C74F45"/>
    <w:rsid w:val="00C80A47"/>
    <w:rsid w:val="00C837D0"/>
    <w:rsid w:val="00C83D94"/>
    <w:rsid w:val="00C90205"/>
    <w:rsid w:val="00C92713"/>
    <w:rsid w:val="00C93F3C"/>
    <w:rsid w:val="00CB1A90"/>
    <w:rsid w:val="00CC3903"/>
    <w:rsid w:val="00CC4F59"/>
    <w:rsid w:val="00CD06C0"/>
    <w:rsid w:val="00CD3D8F"/>
    <w:rsid w:val="00CD79FD"/>
    <w:rsid w:val="00CE0532"/>
    <w:rsid w:val="00CE5CB1"/>
    <w:rsid w:val="00CE7071"/>
    <w:rsid w:val="00CF0EFE"/>
    <w:rsid w:val="00CF1E90"/>
    <w:rsid w:val="00CF691D"/>
    <w:rsid w:val="00D0261D"/>
    <w:rsid w:val="00D035A6"/>
    <w:rsid w:val="00D055F9"/>
    <w:rsid w:val="00D1022E"/>
    <w:rsid w:val="00D1119A"/>
    <w:rsid w:val="00D12F79"/>
    <w:rsid w:val="00D159F9"/>
    <w:rsid w:val="00D30C7C"/>
    <w:rsid w:val="00D30CEE"/>
    <w:rsid w:val="00D4202D"/>
    <w:rsid w:val="00D47A80"/>
    <w:rsid w:val="00D503F1"/>
    <w:rsid w:val="00D50FA5"/>
    <w:rsid w:val="00D53BE9"/>
    <w:rsid w:val="00D55E1C"/>
    <w:rsid w:val="00D6560B"/>
    <w:rsid w:val="00D73FDE"/>
    <w:rsid w:val="00D76052"/>
    <w:rsid w:val="00D83450"/>
    <w:rsid w:val="00D8427C"/>
    <w:rsid w:val="00D86151"/>
    <w:rsid w:val="00D90099"/>
    <w:rsid w:val="00D93946"/>
    <w:rsid w:val="00D954B9"/>
    <w:rsid w:val="00D959B1"/>
    <w:rsid w:val="00DA37B0"/>
    <w:rsid w:val="00DA6741"/>
    <w:rsid w:val="00DC0D14"/>
    <w:rsid w:val="00DC3423"/>
    <w:rsid w:val="00DC76B1"/>
    <w:rsid w:val="00DD16C1"/>
    <w:rsid w:val="00DE0CC9"/>
    <w:rsid w:val="00DE18A1"/>
    <w:rsid w:val="00DE7E63"/>
    <w:rsid w:val="00DF2BAA"/>
    <w:rsid w:val="00DF4330"/>
    <w:rsid w:val="00DF5193"/>
    <w:rsid w:val="00DF7E3E"/>
    <w:rsid w:val="00E11DB0"/>
    <w:rsid w:val="00E16C16"/>
    <w:rsid w:val="00E17C9E"/>
    <w:rsid w:val="00E20FC1"/>
    <w:rsid w:val="00E22245"/>
    <w:rsid w:val="00E2552C"/>
    <w:rsid w:val="00E320AF"/>
    <w:rsid w:val="00E37AD1"/>
    <w:rsid w:val="00E412F2"/>
    <w:rsid w:val="00E44877"/>
    <w:rsid w:val="00E51D75"/>
    <w:rsid w:val="00E56F88"/>
    <w:rsid w:val="00E57B51"/>
    <w:rsid w:val="00E647A6"/>
    <w:rsid w:val="00E664FB"/>
    <w:rsid w:val="00E740FC"/>
    <w:rsid w:val="00E77E4A"/>
    <w:rsid w:val="00E800E3"/>
    <w:rsid w:val="00E83156"/>
    <w:rsid w:val="00E94757"/>
    <w:rsid w:val="00EA3BD2"/>
    <w:rsid w:val="00EB00AE"/>
    <w:rsid w:val="00EB3E45"/>
    <w:rsid w:val="00EC38F7"/>
    <w:rsid w:val="00EC5103"/>
    <w:rsid w:val="00ED4555"/>
    <w:rsid w:val="00ED50E5"/>
    <w:rsid w:val="00EE2CB1"/>
    <w:rsid w:val="00EE67B7"/>
    <w:rsid w:val="00EE73DF"/>
    <w:rsid w:val="00EF0C85"/>
    <w:rsid w:val="00EF2B86"/>
    <w:rsid w:val="00F0232B"/>
    <w:rsid w:val="00F0672C"/>
    <w:rsid w:val="00F06B0C"/>
    <w:rsid w:val="00F1246B"/>
    <w:rsid w:val="00F165DB"/>
    <w:rsid w:val="00F20911"/>
    <w:rsid w:val="00F2190A"/>
    <w:rsid w:val="00F21DD8"/>
    <w:rsid w:val="00F37EA2"/>
    <w:rsid w:val="00F4389A"/>
    <w:rsid w:val="00F45AD3"/>
    <w:rsid w:val="00F46955"/>
    <w:rsid w:val="00F471FE"/>
    <w:rsid w:val="00F50FCA"/>
    <w:rsid w:val="00F51CED"/>
    <w:rsid w:val="00F5293A"/>
    <w:rsid w:val="00F52BD6"/>
    <w:rsid w:val="00F5732E"/>
    <w:rsid w:val="00F63D5A"/>
    <w:rsid w:val="00F6755A"/>
    <w:rsid w:val="00F70B89"/>
    <w:rsid w:val="00F77532"/>
    <w:rsid w:val="00F812F7"/>
    <w:rsid w:val="00F8150D"/>
    <w:rsid w:val="00F866AD"/>
    <w:rsid w:val="00F91EE3"/>
    <w:rsid w:val="00F92792"/>
    <w:rsid w:val="00F95DC8"/>
    <w:rsid w:val="00F9673B"/>
    <w:rsid w:val="00F97B27"/>
    <w:rsid w:val="00FA5CE6"/>
    <w:rsid w:val="00FB2893"/>
    <w:rsid w:val="00FB766E"/>
    <w:rsid w:val="00FC1F5F"/>
    <w:rsid w:val="00FC4562"/>
    <w:rsid w:val="00FC5BBD"/>
    <w:rsid w:val="00FD60FF"/>
    <w:rsid w:val="00FD6966"/>
    <w:rsid w:val="00FF177B"/>
    <w:rsid w:val="00FF7C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D1DFD0"/>
  <w15:chartTrackingRefBased/>
  <w15:docId w15:val="{D57600B9-1EE0-4E14-989B-2FA080FCF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7B51"/>
    <w:rPr>
      <w:sz w:val="24"/>
      <w:szCs w:val="24"/>
    </w:rPr>
  </w:style>
  <w:style w:type="paragraph" w:styleId="Nagwek1">
    <w:name w:val="heading 1"/>
    <w:basedOn w:val="Normalny"/>
    <w:next w:val="Normalny"/>
    <w:qFormat/>
    <w:rsid w:val="00E57B51"/>
    <w:pPr>
      <w:keepNext/>
      <w:jc w:val="center"/>
      <w:outlineLvl w:val="0"/>
    </w:pPr>
    <w:rPr>
      <w:b/>
      <w:bCs/>
    </w:rPr>
  </w:style>
  <w:style w:type="paragraph" w:styleId="Nagwek4">
    <w:name w:val="heading 4"/>
    <w:basedOn w:val="Normalny"/>
    <w:next w:val="Normalny"/>
    <w:qFormat/>
    <w:rsid w:val="00E57B51"/>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A8091F"/>
    <w:pPr>
      <w:tabs>
        <w:tab w:val="center" w:pos="4536"/>
        <w:tab w:val="right" w:pos="9072"/>
      </w:tabs>
    </w:pPr>
  </w:style>
  <w:style w:type="character" w:styleId="Numerstrony">
    <w:name w:val="page number"/>
    <w:basedOn w:val="Domylnaczcionkaakapitu"/>
    <w:rsid w:val="00A8091F"/>
  </w:style>
  <w:style w:type="paragraph" w:styleId="Tekstdymka">
    <w:name w:val="Balloon Text"/>
    <w:basedOn w:val="Normalny"/>
    <w:semiHidden/>
    <w:rsid w:val="00262828"/>
    <w:rPr>
      <w:rFonts w:ascii="Tahoma" w:hAnsi="Tahoma" w:cs="Tahoma"/>
      <w:sz w:val="16"/>
      <w:szCs w:val="16"/>
    </w:rPr>
  </w:style>
  <w:style w:type="paragraph" w:styleId="Nagwek">
    <w:name w:val="header"/>
    <w:basedOn w:val="Normalny"/>
    <w:link w:val="NagwekZnak"/>
    <w:uiPriority w:val="99"/>
    <w:unhideWhenUsed/>
    <w:rsid w:val="008D5350"/>
    <w:pPr>
      <w:tabs>
        <w:tab w:val="center" w:pos="4536"/>
        <w:tab w:val="right" w:pos="9072"/>
      </w:tabs>
    </w:pPr>
  </w:style>
  <w:style w:type="character" w:customStyle="1" w:styleId="NagwekZnak">
    <w:name w:val="Nagłówek Znak"/>
    <w:basedOn w:val="Domylnaczcionkaakapitu"/>
    <w:link w:val="Nagwek"/>
    <w:uiPriority w:val="99"/>
    <w:rsid w:val="008D5350"/>
    <w:rPr>
      <w:sz w:val="24"/>
      <w:szCs w:val="24"/>
    </w:rPr>
  </w:style>
  <w:style w:type="paragraph" w:styleId="Akapitzlist">
    <w:name w:val="List Paragraph"/>
    <w:basedOn w:val="Normalny"/>
    <w:uiPriority w:val="34"/>
    <w:qFormat/>
    <w:rsid w:val="00F21DD8"/>
    <w:pPr>
      <w:ind w:left="720"/>
      <w:contextualSpacing/>
    </w:pPr>
  </w:style>
  <w:style w:type="character" w:styleId="Odwoaniedokomentarza">
    <w:name w:val="annotation reference"/>
    <w:basedOn w:val="Domylnaczcionkaakapitu"/>
    <w:uiPriority w:val="99"/>
    <w:semiHidden/>
    <w:rsid w:val="00E44877"/>
    <w:rPr>
      <w:rFonts w:cs="Times New Roman"/>
      <w:sz w:val="16"/>
      <w:szCs w:val="16"/>
    </w:rPr>
  </w:style>
  <w:style w:type="paragraph" w:styleId="Tekstkomentarza">
    <w:name w:val="annotation text"/>
    <w:basedOn w:val="Normalny"/>
    <w:link w:val="TekstkomentarzaZnak"/>
    <w:uiPriority w:val="99"/>
    <w:rsid w:val="00E44877"/>
    <w:rPr>
      <w:sz w:val="20"/>
      <w:szCs w:val="20"/>
    </w:rPr>
  </w:style>
  <w:style w:type="character" w:customStyle="1" w:styleId="TekstkomentarzaZnak">
    <w:name w:val="Tekst komentarza Znak"/>
    <w:basedOn w:val="Domylnaczcionkaakapitu"/>
    <w:link w:val="Tekstkomentarza"/>
    <w:uiPriority w:val="99"/>
    <w:rsid w:val="00E44877"/>
  </w:style>
  <w:style w:type="paragraph" w:styleId="Poprawka">
    <w:name w:val="Revision"/>
    <w:hidden/>
    <w:uiPriority w:val="99"/>
    <w:semiHidden/>
    <w:rsid w:val="007823E4"/>
    <w:rPr>
      <w:sz w:val="24"/>
      <w:szCs w:val="24"/>
    </w:rPr>
  </w:style>
  <w:style w:type="paragraph" w:styleId="Tematkomentarza">
    <w:name w:val="annotation subject"/>
    <w:basedOn w:val="Tekstkomentarza"/>
    <w:next w:val="Tekstkomentarza"/>
    <w:link w:val="TematkomentarzaZnak"/>
    <w:uiPriority w:val="99"/>
    <w:semiHidden/>
    <w:unhideWhenUsed/>
    <w:rsid w:val="007823E4"/>
    <w:rPr>
      <w:b/>
      <w:bCs/>
    </w:rPr>
  </w:style>
  <w:style w:type="character" w:customStyle="1" w:styleId="TematkomentarzaZnak">
    <w:name w:val="Temat komentarza Znak"/>
    <w:basedOn w:val="TekstkomentarzaZnak"/>
    <w:link w:val="Tematkomentarza"/>
    <w:uiPriority w:val="99"/>
    <w:semiHidden/>
    <w:rsid w:val="007823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248461">
      <w:bodyDiv w:val="1"/>
      <w:marLeft w:val="0"/>
      <w:marRight w:val="0"/>
      <w:marTop w:val="0"/>
      <w:marBottom w:val="0"/>
      <w:divBdr>
        <w:top w:val="none" w:sz="0" w:space="0" w:color="auto"/>
        <w:left w:val="none" w:sz="0" w:space="0" w:color="auto"/>
        <w:bottom w:val="none" w:sz="0" w:space="0" w:color="auto"/>
        <w:right w:val="none" w:sz="0" w:space="0" w:color="auto"/>
      </w:divBdr>
    </w:div>
    <w:div w:id="835194735">
      <w:bodyDiv w:val="1"/>
      <w:marLeft w:val="0"/>
      <w:marRight w:val="0"/>
      <w:marTop w:val="0"/>
      <w:marBottom w:val="0"/>
      <w:divBdr>
        <w:top w:val="none" w:sz="0" w:space="0" w:color="auto"/>
        <w:left w:val="none" w:sz="0" w:space="0" w:color="auto"/>
        <w:bottom w:val="none" w:sz="0" w:space="0" w:color="auto"/>
        <w:right w:val="none" w:sz="0" w:space="0" w:color="auto"/>
      </w:divBdr>
    </w:div>
    <w:div w:id="1073552601">
      <w:bodyDiv w:val="1"/>
      <w:marLeft w:val="0"/>
      <w:marRight w:val="0"/>
      <w:marTop w:val="0"/>
      <w:marBottom w:val="0"/>
      <w:divBdr>
        <w:top w:val="none" w:sz="0" w:space="0" w:color="auto"/>
        <w:left w:val="none" w:sz="0" w:space="0" w:color="auto"/>
        <w:bottom w:val="none" w:sz="0" w:space="0" w:color="auto"/>
        <w:right w:val="none" w:sz="0" w:space="0" w:color="auto"/>
      </w:divBdr>
    </w:div>
    <w:div w:id="1655572312">
      <w:bodyDiv w:val="1"/>
      <w:marLeft w:val="0"/>
      <w:marRight w:val="0"/>
      <w:marTop w:val="0"/>
      <w:marBottom w:val="0"/>
      <w:divBdr>
        <w:top w:val="none" w:sz="0" w:space="0" w:color="auto"/>
        <w:left w:val="none" w:sz="0" w:space="0" w:color="auto"/>
        <w:bottom w:val="none" w:sz="0" w:space="0" w:color="auto"/>
        <w:right w:val="none" w:sz="0" w:space="0" w:color="auto"/>
      </w:divBdr>
    </w:div>
    <w:div w:id="1767841167">
      <w:bodyDiv w:val="1"/>
      <w:marLeft w:val="0"/>
      <w:marRight w:val="0"/>
      <w:marTop w:val="0"/>
      <w:marBottom w:val="0"/>
      <w:divBdr>
        <w:top w:val="none" w:sz="0" w:space="0" w:color="auto"/>
        <w:left w:val="none" w:sz="0" w:space="0" w:color="auto"/>
        <w:bottom w:val="none" w:sz="0" w:space="0" w:color="auto"/>
        <w:right w:val="none" w:sz="0" w:space="0" w:color="auto"/>
      </w:divBdr>
    </w:div>
    <w:div w:id="2097167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61293-E1F6-41CE-8F6E-EC0FD4402EFF}">
  <ds:schemaRefs>
    <ds:schemaRef ds:uri="http://www.w3.org/2001/XMLSchema"/>
  </ds:schemaRefs>
</ds:datastoreItem>
</file>

<file path=customXml/itemProps2.xml><?xml version="1.0" encoding="utf-8"?>
<ds:datastoreItem xmlns:ds="http://schemas.openxmlformats.org/officeDocument/2006/customXml" ds:itemID="{4A451EB7-313E-4285-8F15-5C055DB0A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9</Pages>
  <Words>2639</Words>
  <Characters>17147</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UMOWA NR ZRP</vt:lpstr>
    </vt:vector>
  </TitlesOfParts>
  <Company/>
  <LinksUpToDate>false</LinksUpToDate>
  <CharactersWithSpaces>19747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ZRP</dc:title>
  <dc:subject/>
  <dc:creator>UG Zabierzów</dc:creator>
  <cp:keywords/>
  <dc:description/>
  <cp:lastModifiedBy>Maciej Krawczyk</cp:lastModifiedBy>
  <cp:revision>5</cp:revision>
  <cp:lastPrinted>2024-03-11T10:26:00Z</cp:lastPrinted>
  <dcterms:created xsi:type="dcterms:W3CDTF">2024-03-07T14:07:00Z</dcterms:created>
  <dcterms:modified xsi:type="dcterms:W3CDTF">2024-03-11T10:32:00Z</dcterms:modified>
</cp:coreProperties>
</file>