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57911" w14:textId="767AD08C" w:rsidR="002561D5" w:rsidRDefault="00F04693">
      <w:r>
        <w:t>ID postępowania</w:t>
      </w:r>
    </w:p>
    <w:p w14:paraId="609F7734" w14:textId="60ACF8E7" w:rsidR="00F04693" w:rsidRDefault="00F04693"/>
    <w:p w14:paraId="66D5AF26" w14:textId="7389E7CB" w:rsidR="00F04693" w:rsidRDefault="00F04693">
      <w:r>
        <w:rPr>
          <w:rFonts w:ascii="Roboto" w:hAnsi="Roboto"/>
          <w:color w:val="4A4A4A"/>
          <w:shd w:val="clear" w:color="auto" w:fill="FFFFFF"/>
        </w:rPr>
        <w:t>ocds-148610-ce77e4c8-d7aa-11ee-a3b5-e25d731b0da9</w:t>
      </w:r>
    </w:p>
    <w:p w14:paraId="1A45B75B" w14:textId="77777777" w:rsidR="00F04693" w:rsidRDefault="00F04693"/>
    <w:sectPr w:rsidR="00F046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93"/>
    <w:rsid w:val="002561D5"/>
    <w:rsid w:val="006B3A83"/>
    <w:rsid w:val="009A22D5"/>
    <w:rsid w:val="00F0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1432E"/>
  <w15:chartTrackingRefBased/>
  <w15:docId w15:val="{93C9902B-53F3-4403-AEF6-260C3DF1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2024-03-01T09:39:00Z</dcterms:created>
  <dcterms:modified xsi:type="dcterms:W3CDTF">2024-03-01T09:40:00Z</dcterms:modified>
</cp:coreProperties>
</file>