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7FC5A" w14:textId="77777777" w:rsidR="00665A9F" w:rsidRPr="00BC0AB9" w:rsidRDefault="00F23968" w:rsidP="00665A9F">
      <w:pPr>
        <w:tabs>
          <w:tab w:val="left" w:pos="4996"/>
        </w:tabs>
        <w:spacing w:line="276" w:lineRule="auto"/>
        <w:rPr>
          <w:rFonts w:asciiTheme="majorHAnsi" w:hAnsiTheme="majorHAnsi" w:cs="Arial"/>
          <w:color w:val="000000" w:themeColor="text1"/>
        </w:rPr>
      </w:pPr>
      <w:r w:rsidRPr="00BC0AB9">
        <w:rPr>
          <w:rFonts w:asciiTheme="majorHAnsi" w:hAnsiTheme="majorHAnsi"/>
        </w:rPr>
        <w:tab/>
      </w:r>
    </w:p>
    <w:tbl>
      <w:tblPr>
        <w:tblW w:w="0" w:type="auto"/>
        <w:jc w:val="center"/>
        <w:tblLook w:val="04A0" w:firstRow="1" w:lastRow="0" w:firstColumn="1" w:lastColumn="0" w:noHBand="0" w:noVBand="1"/>
      </w:tblPr>
      <w:tblGrid>
        <w:gridCol w:w="9072"/>
      </w:tblGrid>
      <w:tr w:rsidR="00665A9F" w14:paraId="34CFB78E" w14:textId="77777777" w:rsidTr="002357CC">
        <w:trPr>
          <w:trHeight w:val="630"/>
          <w:jc w:val="center"/>
        </w:trPr>
        <w:tc>
          <w:tcPr>
            <w:tcW w:w="9210" w:type="dxa"/>
          </w:tcPr>
          <w:p w14:paraId="4588C7EF" w14:textId="77777777" w:rsidR="00665A9F" w:rsidRDefault="00665A9F" w:rsidP="002357CC">
            <w:pPr>
              <w:jc w:val="center"/>
              <w:rPr>
                <w:rFonts w:ascii="Cambria" w:hAnsi="Cambria"/>
                <w:b/>
              </w:rPr>
            </w:pPr>
          </w:p>
          <w:p w14:paraId="2B6B015B" w14:textId="77777777" w:rsidR="00665A9F" w:rsidRDefault="00665A9F" w:rsidP="002357CC">
            <w:pPr>
              <w:jc w:val="center"/>
              <w:rPr>
                <w:rFonts w:ascii="Cambria" w:hAnsi="Cambria"/>
                <w:b/>
              </w:rPr>
            </w:pPr>
          </w:p>
          <w:p w14:paraId="431FB841" w14:textId="77777777" w:rsidR="00665A9F" w:rsidRDefault="00665A9F" w:rsidP="002357CC">
            <w:pPr>
              <w:jc w:val="center"/>
              <w:rPr>
                <w:rFonts w:ascii="Cambria" w:hAnsi="Cambria"/>
                <w:b/>
              </w:rPr>
            </w:pPr>
            <w:r>
              <w:rPr>
                <w:rFonts w:ascii="Cambria" w:hAnsi="Cambria"/>
                <w:b/>
              </w:rPr>
              <w:t xml:space="preserve">GMINA CZARNOŻYŁY </w:t>
            </w:r>
          </w:p>
          <w:p w14:paraId="32EC784C" w14:textId="77777777" w:rsidR="00665A9F" w:rsidRDefault="00665A9F" w:rsidP="002357CC">
            <w:pPr>
              <w:jc w:val="center"/>
              <w:rPr>
                <w:rFonts w:ascii="Cambria" w:hAnsi="Cambria" w:cs="Arial"/>
                <w:b/>
              </w:rPr>
            </w:pPr>
          </w:p>
        </w:tc>
      </w:tr>
    </w:tbl>
    <w:p w14:paraId="1FC1820D" w14:textId="77777777" w:rsidR="00665A9F" w:rsidRDefault="00665A9F" w:rsidP="00665A9F">
      <w:pPr>
        <w:jc w:val="center"/>
        <w:rPr>
          <w:rFonts w:ascii="Cambria" w:hAnsi="Cambria" w:cs="Arial"/>
          <w:b/>
          <w:sz w:val="22"/>
          <w:szCs w:val="22"/>
          <w:lang w:eastAsia="en-US"/>
        </w:rPr>
      </w:pPr>
      <w:r>
        <w:rPr>
          <w:rFonts w:ascii="Cambria" w:hAnsi="Cambria"/>
          <w:noProof/>
          <w:color w:val="000000"/>
          <w:sz w:val="10"/>
          <w:szCs w:val="10"/>
        </w:rPr>
        <w:drawing>
          <wp:inline distT="0" distB="0" distL="0" distR="0" wp14:anchorId="5171DE8E" wp14:editId="1873E087">
            <wp:extent cx="628650" cy="742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742950"/>
                    </a:xfrm>
                    <a:prstGeom prst="rect">
                      <a:avLst/>
                    </a:prstGeom>
                    <a:noFill/>
                    <a:ln>
                      <a:noFill/>
                    </a:ln>
                  </pic:spPr>
                </pic:pic>
              </a:graphicData>
            </a:graphic>
          </wp:inline>
        </w:drawing>
      </w:r>
    </w:p>
    <w:p w14:paraId="5DA700CA" w14:textId="77777777" w:rsidR="00665A9F" w:rsidRDefault="00665A9F" w:rsidP="00665A9F">
      <w:pPr>
        <w:jc w:val="center"/>
        <w:rPr>
          <w:rFonts w:ascii="Cambria" w:hAnsi="Cambria" w:cs="Arial"/>
        </w:rPr>
      </w:pPr>
    </w:p>
    <w:p w14:paraId="6AD63DF1" w14:textId="77777777" w:rsidR="00665A9F" w:rsidRDefault="00665A9F" w:rsidP="00665A9F">
      <w:pPr>
        <w:jc w:val="center"/>
        <w:rPr>
          <w:rFonts w:ascii="Cambria" w:hAnsi="Cambria" w:cs="Arial"/>
        </w:rPr>
      </w:pPr>
      <w:r>
        <w:rPr>
          <w:rFonts w:ascii="Cambria" w:hAnsi="Cambria" w:cs="Arial"/>
        </w:rPr>
        <w:t xml:space="preserve">reprezentowana przez </w:t>
      </w:r>
    </w:p>
    <w:p w14:paraId="38132A5B" w14:textId="77777777" w:rsidR="00665A9F" w:rsidRDefault="00665A9F" w:rsidP="00665A9F">
      <w:pPr>
        <w:pStyle w:val="Standard"/>
        <w:jc w:val="center"/>
        <w:rPr>
          <w:rFonts w:ascii="Cambria" w:hAnsi="Cambria" w:cs="Times New Roman"/>
          <w:sz w:val="22"/>
          <w:szCs w:val="22"/>
          <w:lang w:val="pl-PL"/>
        </w:rPr>
      </w:pPr>
      <w:r>
        <w:rPr>
          <w:rFonts w:ascii="Cambria" w:hAnsi="Cambria" w:cs="Arial"/>
          <w:sz w:val="22"/>
          <w:szCs w:val="22"/>
          <w:lang w:val="pl-PL"/>
        </w:rPr>
        <w:t>Wójta Gminy Czarnożyły</w:t>
      </w:r>
    </w:p>
    <w:p w14:paraId="524CBCCD" w14:textId="77777777" w:rsidR="002D5F80" w:rsidRDefault="002D5F80" w:rsidP="00BC0AB9">
      <w:pPr>
        <w:spacing w:line="276" w:lineRule="auto"/>
        <w:rPr>
          <w:rFonts w:asciiTheme="majorHAnsi" w:hAnsiTheme="majorHAnsi"/>
        </w:rPr>
      </w:pPr>
    </w:p>
    <w:p w14:paraId="78ECA885" w14:textId="77777777" w:rsidR="00137554" w:rsidRPr="00BC0AB9" w:rsidRDefault="00137554" w:rsidP="00BC0AB9">
      <w:pPr>
        <w:spacing w:line="276" w:lineRule="auto"/>
        <w:rPr>
          <w:rFonts w:asciiTheme="majorHAnsi" w:hAnsiTheme="majorHAnsi"/>
        </w:rPr>
      </w:pPr>
    </w:p>
    <w:tbl>
      <w:tblPr>
        <w:tblpPr w:leftFromText="141" w:rightFromText="141" w:vertAnchor="text" w:horzAnchor="margin" w:tblpXSpec="center" w:tblpY="210"/>
        <w:tblW w:w="9072" w:type="dxa"/>
        <w:tblLayout w:type="fixed"/>
        <w:tblLook w:val="00A0" w:firstRow="1" w:lastRow="0" w:firstColumn="1" w:lastColumn="0" w:noHBand="0" w:noVBand="0"/>
      </w:tblPr>
      <w:tblGrid>
        <w:gridCol w:w="9072"/>
      </w:tblGrid>
      <w:tr w:rsidR="00C94F98" w:rsidRPr="00BC0AB9" w14:paraId="57F32423" w14:textId="77777777" w:rsidTr="00C94F98">
        <w:tc>
          <w:tcPr>
            <w:tcW w:w="9072" w:type="dxa"/>
            <w:tcBorders>
              <w:top w:val="single" w:sz="4" w:space="0" w:color="000000"/>
              <w:left w:val="single" w:sz="4" w:space="0" w:color="000000"/>
              <w:bottom w:val="single" w:sz="4" w:space="0" w:color="000000"/>
              <w:right w:val="single" w:sz="4" w:space="0" w:color="000000"/>
            </w:tcBorders>
          </w:tcPr>
          <w:p w14:paraId="2A09E06B" w14:textId="77777777" w:rsidR="00C94F98" w:rsidRPr="002357CC" w:rsidRDefault="00C94F98" w:rsidP="00BC0AB9">
            <w:pPr>
              <w:widowControl w:val="0"/>
              <w:spacing w:line="276" w:lineRule="auto"/>
              <w:jc w:val="center"/>
              <w:rPr>
                <w:rFonts w:asciiTheme="majorHAnsi" w:hAnsiTheme="majorHAnsi" w:cs="Arial"/>
                <w:b/>
                <w:sz w:val="28"/>
              </w:rPr>
            </w:pPr>
            <w:r w:rsidRPr="00DB11A8">
              <w:rPr>
                <w:rFonts w:asciiTheme="majorHAnsi" w:hAnsiTheme="majorHAnsi" w:cs="Arial"/>
                <w:b/>
                <w:color w:val="00B0F0"/>
                <w:sz w:val="40"/>
                <w:szCs w:val="28"/>
              </w:rPr>
              <w:t>S</w:t>
            </w:r>
            <w:r w:rsidRPr="00DB11A8">
              <w:rPr>
                <w:rFonts w:asciiTheme="majorHAnsi" w:hAnsiTheme="majorHAnsi" w:cs="Arial"/>
                <w:b/>
                <w:sz w:val="40"/>
                <w:szCs w:val="28"/>
              </w:rPr>
              <w:t xml:space="preserve">PECYFIKACJA </w:t>
            </w:r>
            <w:r w:rsidRPr="00DB11A8">
              <w:rPr>
                <w:rFonts w:asciiTheme="majorHAnsi" w:hAnsiTheme="majorHAnsi" w:cs="Arial"/>
                <w:b/>
                <w:color w:val="00B0F0"/>
                <w:sz w:val="40"/>
                <w:szCs w:val="28"/>
              </w:rPr>
              <w:t>W</w:t>
            </w:r>
            <w:r w:rsidRPr="00DB11A8">
              <w:rPr>
                <w:rFonts w:asciiTheme="majorHAnsi" w:hAnsiTheme="majorHAnsi" w:cs="Arial"/>
                <w:b/>
                <w:sz w:val="40"/>
                <w:szCs w:val="28"/>
              </w:rPr>
              <w:t xml:space="preserve">ARUNKÓW </w:t>
            </w:r>
            <w:r w:rsidRPr="00DB11A8">
              <w:rPr>
                <w:rFonts w:asciiTheme="majorHAnsi" w:hAnsiTheme="majorHAnsi" w:cs="Arial"/>
                <w:b/>
                <w:color w:val="00B0F0"/>
                <w:sz w:val="40"/>
                <w:szCs w:val="28"/>
              </w:rPr>
              <w:t>Z</w:t>
            </w:r>
            <w:r w:rsidRPr="00DB11A8">
              <w:rPr>
                <w:rFonts w:asciiTheme="majorHAnsi" w:hAnsiTheme="majorHAnsi" w:cs="Arial"/>
                <w:b/>
                <w:sz w:val="40"/>
                <w:szCs w:val="28"/>
              </w:rPr>
              <w:t>AMÓWIENIA</w:t>
            </w:r>
          </w:p>
        </w:tc>
      </w:tr>
    </w:tbl>
    <w:p w14:paraId="25BE468E" w14:textId="77777777" w:rsidR="002D5F80" w:rsidRPr="00BC0AB9" w:rsidRDefault="002D5F80" w:rsidP="00BC0AB9">
      <w:pPr>
        <w:spacing w:line="276" w:lineRule="auto"/>
        <w:rPr>
          <w:rFonts w:asciiTheme="majorHAnsi" w:hAnsiTheme="majorHAnsi"/>
          <w:bCs/>
        </w:rPr>
      </w:pPr>
    </w:p>
    <w:p w14:paraId="0FA58863" w14:textId="77777777" w:rsidR="00137554" w:rsidRPr="00BC0AB9" w:rsidRDefault="00137554" w:rsidP="00BC0AB9">
      <w:pPr>
        <w:spacing w:line="276" w:lineRule="auto"/>
        <w:jc w:val="center"/>
        <w:rPr>
          <w:rFonts w:asciiTheme="majorHAnsi" w:hAnsiTheme="majorHAnsi"/>
          <w:bCs/>
        </w:rPr>
      </w:pPr>
    </w:p>
    <w:p w14:paraId="5C6DE66D" w14:textId="77777777" w:rsidR="002D5F80" w:rsidRPr="00BC0AB9" w:rsidRDefault="00F23968" w:rsidP="00BC0AB9">
      <w:pPr>
        <w:spacing w:line="276" w:lineRule="auto"/>
        <w:jc w:val="center"/>
        <w:rPr>
          <w:rFonts w:asciiTheme="majorHAnsi" w:hAnsiTheme="majorHAnsi"/>
          <w:bCs/>
        </w:rPr>
      </w:pPr>
      <w:r w:rsidRPr="00BC0AB9">
        <w:rPr>
          <w:rFonts w:asciiTheme="majorHAnsi" w:hAnsiTheme="majorHAnsi"/>
          <w:bCs/>
        </w:rPr>
        <w:t>w postępowaniu o udzielenie zamówienia publicznego na zadanie:</w:t>
      </w:r>
    </w:p>
    <w:p w14:paraId="7F2DC0BB" w14:textId="77777777" w:rsidR="002D5F80" w:rsidRPr="00BC0AB9" w:rsidRDefault="002D5F80" w:rsidP="00BC0AB9">
      <w:pPr>
        <w:spacing w:line="276" w:lineRule="auto"/>
        <w:rPr>
          <w:rFonts w:asciiTheme="majorHAnsi" w:hAnsiTheme="majorHAnsi"/>
          <w:bCs/>
        </w:rPr>
      </w:pPr>
    </w:p>
    <w:p w14:paraId="1947BDAC" w14:textId="77777777" w:rsidR="00896189" w:rsidRPr="00BC0AB9" w:rsidRDefault="00896189" w:rsidP="00BC0AB9">
      <w:pPr>
        <w:tabs>
          <w:tab w:val="left" w:pos="567"/>
        </w:tabs>
        <w:spacing w:line="276" w:lineRule="auto"/>
        <w:contextualSpacing/>
        <w:jc w:val="center"/>
        <w:rPr>
          <w:rFonts w:asciiTheme="majorHAnsi" w:eastAsia="SimSun" w:hAnsiTheme="majorHAnsi"/>
          <w:b/>
          <w:bCs/>
          <w:lang w:eastAsia="ar-SA"/>
        </w:rPr>
      </w:pPr>
      <w:r w:rsidRPr="00665A9F">
        <w:rPr>
          <w:rFonts w:asciiTheme="majorHAnsi" w:eastAsia="SimSun" w:hAnsiTheme="majorHAnsi"/>
          <w:b/>
          <w:bCs/>
          <w:iCs/>
          <w:lang w:eastAsia="ar-SA"/>
        </w:rPr>
        <w:t>„</w:t>
      </w:r>
      <w:r w:rsidR="00665A9F" w:rsidRPr="00665A9F">
        <w:rPr>
          <w:rFonts w:asciiTheme="majorHAnsi" w:eastAsia="SimSun" w:hAnsiTheme="majorHAnsi"/>
          <w:b/>
          <w:bCs/>
          <w:iCs/>
          <w:lang w:eastAsia="ar-SA"/>
        </w:rPr>
        <w:t>Zakup i dostaw</w:t>
      </w:r>
      <w:r w:rsidR="00665A9F">
        <w:rPr>
          <w:rFonts w:asciiTheme="majorHAnsi" w:eastAsia="SimSun" w:hAnsiTheme="majorHAnsi"/>
          <w:b/>
          <w:bCs/>
          <w:iCs/>
          <w:lang w:eastAsia="ar-SA"/>
        </w:rPr>
        <w:t>a</w:t>
      </w:r>
      <w:r w:rsidR="00665A9F" w:rsidRPr="00665A9F">
        <w:rPr>
          <w:rFonts w:asciiTheme="majorHAnsi" w:eastAsia="SimSun" w:hAnsiTheme="majorHAnsi"/>
          <w:b/>
          <w:bCs/>
          <w:iCs/>
          <w:lang w:eastAsia="ar-SA"/>
        </w:rPr>
        <w:t xml:space="preserve"> oleju opałowego </w:t>
      </w:r>
      <w:r w:rsidR="00A62ADE">
        <w:rPr>
          <w:rFonts w:asciiTheme="majorHAnsi" w:eastAsia="SimSun" w:hAnsiTheme="majorHAnsi"/>
          <w:b/>
          <w:bCs/>
          <w:iCs/>
          <w:lang w:eastAsia="ar-SA"/>
        </w:rPr>
        <w:t xml:space="preserve">na potrzeby </w:t>
      </w:r>
      <w:r w:rsidR="001C3770" w:rsidRPr="007461A9">
        <w:rPr>
          <w:rFonts w:ascii="Cambria" w:hAnsi="Cambria" w:cs="Arial"/>
          <w:b/>
        </w:rPr>
        <w:t xml:space="preserve">Publicznej Szkoły Podstawowej </w:t>
      </w:r>
      <w:r w:rsidR="002357CC">
        <w:rPr>
          <w:rFonts w:ascii="Cambria" w:hAnsi="Cambria" w:cs="Arial"/>
          <w:b/>
        </w:rPr>
        <w:br/>
      </w:r>
      <w:r w:rsidR="001C3770" w:rsidRPr="007461A9">
        <w:rPr>
          <w:rFonts w:ascii="Cambria" w:hAnsi="Cambria" w:cs="Arial"/>
          <w:b/>
        </w:rPr>
        <w:t>w Czarnożyłach oraz Urzędu Gminy Czarnożyły</w:t>
      </w:r>
      <w:r w:rsidR="001C3770">
        <w:rPr>
          <w:rFonts w:asciiTheme="majorHAnsi" w:eastAsia="SimSun" w:hAnsiTheme="majorHAnsi"/>
          <w:b/>
          <w:bCs/>
          <w:iCs/>
          <w:lang w:eastAsia="ar-SA"/>
        </w:rPr>
        <w:t>”</w:t>
      </w:r>
    </w:p>
    <w:p w14:paraId="70442D26" w14:textId="77777777" w:rsidR="00137554" w:rsidRPr="00BC0AB9" w:rsidRDefault="00137554" w:rsidP="00BC0AB9">
      <w:pPr>
        <w:tabs>
          <w:tab w:val="left" w:pos="567"/>
        </w:tabs>
        <w:spacing w:line="276" w:lineRule="auto"/>
        <w:contextualSpacing/>
        <w:jc w:val="center"/>
        <w:rPr>
          <w:rFonts w:asciiTheme="majorHAnsi" w:hAnsiTheme="majorHAnsi"/>
          <w:b/>
        </w:rPr>
      </w:pPr>
    </w:p>
    <w:p w14:paraId="0284F774" w14:textId="77777777" w:rsidR="002D5F80" w:rsidRPr="00BC0AB9" w:rsidRDefault="00F23968" w:rsidP="00BC0AB9">
      <w:pPr>
        <w:tabs>
          <w:tab w:val="left" w:pos="567"/>
        </w:tabs>
        <w:spacing w:line="276" w:lineRule="auto"/>
        <w:contextualSpacing/>
        <w:jc w:val="center"/>
        <w:rPr>
          <w:rFonts w:asciiTheme="majorHAnsi" w:hAnsiTheme="majorHAnsi"/>
          <w:b/>
          <w:bCs/>
        </w:rPr>
      </w:pPr>
      <w:r w:rsidRPr="00BC0AB9">
        <w:rPr>
          <w:rFonts w:asciiTheme="majorHAnsi" w:hAnsiTheme="majorHAnsi"/>
          <w:bCs/>
        </w:rPr>
        <w:t xml:space="preserve">(Znak sprawy: </w:t>
      </w:r>
      <w:sdt>
        <w:sdtPr>
          <w:rPr>
            <w:rFonts w:asciiTheme="majorHAnsi" w:hAnsiTheme="majorHAnsi"/>
          </w:rPr>
          <w:id w:val="275755859"/>
          <w:placeholder>
            <w:docPart w:val="5CB607941BDC48F3B79757F4DC13F911"/>
          </w:placeholder>
        </w:sdtPr>
        <w:sdtContent>
          <w:r w:rsidR="00EA41A9">
            <w:rPr>
              <w:rFonts w:asciiTheme="majorHAnsi" w:hAnsiTheme="majorHAnsi"/>
              <w:b/>
            </w:rPr>
            <w:t>ZFK.271.2.2024</w:t>
          </w:r>
        </w:sdtContent>
      </w:sdt>
      <w:r w:rsidRPr="00BC0AB9">
        <w:rPr>
          <w:rFonts w:asciiTheme="majorHAnsi" w:hAnsiTheme="majorHAnsi"/>
          <w:bCs/>
        </w:rPr>
        <w:t>)</w:t>
      </w:r>
    </w:p>
    <w:p w14:paraId="4215DF4D" w14:textId="77777777" w:rsidR="002D5F80" w:rsidRPr="00BC0AB9" w:rsidRDefault="002D5F80" w:rsidP="00BC0AB9">
      <w:pPr>
        <w:tabs>
          <w:tab w:val="left" w:pos="567"/>
        </w:tabs>
        <w:spacing w:line="276" w:lineRule="auto"/>
        <w:contextualSpacing/>
        <w:jc w:val="center"/>
        <w:rPr>
          <w:rFonts w:asciiTheme="majorHAnsi" w:hAnsiTheme="majorHAnsi"/>
          <w:b/>
        </w:rPr>
      </w:pPr>
    </w:p>
    <w:p w14:paraId="5C2475B9" w14:textId="77777777" w:rsidR="00781F4E" w:rsidRPr="00BC0AB9" w:rsidRDefault="00781F4E" w:rsidP="00BC0AB9">
      <w:pPr>
        <w:spacing w:line="276" w:lineRule="auto"/>
        <w:jc w:val="center"/>
        <w:rPr>
          <w:rFonts w:asciiTheme="majorHAnsi" w:hAnsiTheme="majorHAnsi"/>
          <w:b/>
        </w:rPr>
      </w:pPr>
      <w:r w:rsidRPr="00BC0AB9">
        <w:rPr>
          <w:rFonts w:asciiTheme="majorHAnsi" w:hAnsiTheme="majorHAnsi"/>
          <w:b/>
        </w:rPr>
        <w:t>ZATWIERDZAM</w:t>
      </w:r>
    </w:p>
    <w:p w14:paraId="7DC5287F" w14:textId="77777777" w:rsidR="00781F4E" w:rsidRPr="00BC0AB9" w:rsidRDefault="00781F4E" w:rsidP="00BC0AB9">
      <w:pPr>
        <w:spacing w:line="276" w:lineRule="auto"/>
        <w:jc w:val="center"/>
        <w:rPr>
          <w:rFonts w:asciiTheme="majorHAnsi" w:hAnsiTheme="majorHAnsi"/>
          <w:b/>
        </w:rPr>
      </w:pPr>
    </w:p>
    <w:p w14:paraId="0FAF9EBB" w14:textId="77777777" w:rsidR="00781F4E" w:rsidRPr="00BC0AB9" w:rsidRDefault="00781F4E" w:rsidP="00BC0AB9">
      <w:pPr>
        <w:spacing w:line="276" w:lineRule="auto"/>
        <w:jc w:val="center"/>
        <w:rPr>
          <w:rFonts w:asciiTheme="majorHAnsi" w:hAnsiTheme="majorHAnsi"/>
          <w:b/>
        </w:rPr>
      </w:pPr>
      <w:r w:rsidRPr="00BC0AB9">
        <w:rPr>
          <w:rFonts w:asciiTheme="majorHAnsi" w:hAnsiTheme="majorHAnsi"/>
          <w:b/>
        </w:rPr>
        <w:t>Wójt Gminy</w:t>
      </w:r>
      <w:r w:rsidR="007E3275">
        <w:rPr>
          <w:rFonts w:asciiTheme="majorHAnsi" w:hAnsiTheme="majorHAnsi"/>
          <w:b/>
        </w:rPr>
        <w:t xml:space="preserve"> </w:t>
      </w:r>
      <w:r w:rsidR="00665A9F">
        <w:rPr>
          <w:rFonts w:asciiTheme="majorHAnsi" w:hAnsiTheme="majorHAnsi"/>
          <w:b/>
        </w:rPr>
        <w:t>Czarnożyły</w:t>
      </w:r>
      <w:r w:rsidR="007E3275">
        <w:rPr>
          <w:rFonts w:asciiTheme="majorHAnsi" w:hAnsiTheme="majorHAnsi"/>
          <w:b/>
        </w:rPr>
        <w:t xml:space="preserve"> </w:t>
      </w:r>
      <w:r w:rsidR="002357CC">
        <w:rPr>
          <w:rFonts w:asciiTheme="majorHAnsi" w:hAnsiTheme="majorHAnsi"/>
          <w:b/>
        </w:rPr>
        <w:t>-</w:t>
      </w:r>
      <w:r w:rsidR="007E3275">
        <w:rPr>
          <w:rFonts w:asciiTheme="majorHAnsi" w:hAnsiTheme="majorHAnsi"/>
          <w:b/>
        </w:rPr>
        <w:t xml:space="preserve"> </w:t>
      </w:r>
      <w:r w:rsidR="002357CC" w:rsidRPr="002357CC">
        <w:rPr>
          <w:rFonts w:asciiTheme="majorHAnsi" w:hAnsiTheme="majorHAnsi"/>
          <w:b/>
          <w:i/>
        </w:rPr>
        <w:t>Andrzej Modrzejewski</w:t>
      </w:r>
    </w:p>
    <w:p w14:paraId="5F691285" w14:textId="77777777" w:rsidR="00781F4E" w:rsidRPr="00BC0AB9" w:rsidRDefault="00781F4E" w:rsidP="00BC0AB9">
      <w:pPr>
        <w:spacing w:line="276" w:lineRule="auto"/>
        <w:jc w:val="center"/>
        <w:rPr>
          <w:rFonts w:asciiTheme="majorHAnsi" w:hAnsiTheme="majorHAnsi"/>
          <w:b/>
        </w:rPr>
      </w:pPr>
    </w:p>
    <w:p w14:paraId="5CF8670F" w14:textId="77777777" w:rsidR="00781F4E" w:rsidRPr="00BC0AB9" w:rsidRDefault="00781F4E" w:rsidP="00BC0AB9">
      <w:pPr>
        <w:spacing w:line="276" w:lineRule="auto"/>
        <w:jc w:val="center"/>
        <w:rPr>
          <w:rFonts w:asciiTheme="majorHAnsi" w:hAnsiTheme="majorHAnsi"/>
        </w:rPr>
      </w:pPr>
    </w:p>
    <w:p w14:paraId="4096961F" w14:textId="77777777" w:rsidR="002D5F80" w:rsidRPr="00BC0AB9" w:rsidRDefault="002D5F80" w:rsidP="00BC0AB9">
      <w:pPr>
        <w:spacing w:line="276" w:lineRule="auto"/>
        <w:jc w:val="center"/>
        <w:rPr>
          <w:rFonts w:asciiTheme="majorHAnsi" w:hAnsiTheme="majorHAnsi"/>
        </w:rPr>
      </w:pPr>
    </w:p>
    <w:p w14:paraId="6C09FDC6" w14:textId="77777777" w:rsidR="002D5F80" w:rsidRPr="00BC0AB9" w:rsidRDefault="002D5F80" w:rsidP="00BC0AB9">
      <w:pPr>
        <w:spacing w:line="276" w:lineRule="auto"/>
        <w:jc w:val="center"/>
        <w:rPr>
          <w:rFonts w:asciiTheme="majorHAnsi" w:hAnsiTheme="majorHAnsi"/>
        </w:rPr>
      </w:pPr>
    </w:p>
    <w:p w14:paraId="56597EF4" w14:textId="77777777" w:rsidR="002D5F80" w:rsidRPr="00BC0AB9" w:rsidRDefault="002D5F80" w:rsidP="00BC0AB9">
      <w:pPr>
        <w:spacing w:line="276" w:lineRule="auto"/>
        <w:jc w:val="center"/>
        <w:rPr>
          <w:rFonts w:asciiTheme="majorHAnsi" w:hAnsiTheme="majorHAnsi"/>
        </w:rPr>
      </w:pPr>
    </w:p>
    <w:p w14:paraId="42683161" w14:textId="77777777" w:rsidR="002D5F80" w:rsidRPr="00BC0AB9" w:rsidRDefault="002D5F80" w:rsidP="00BC0AB9">
      <w:pPr>
        <w:spacing w:line="276" w:lineRule="auto"/>
        <w:jc w:val="center"/>
        <w:rPr>
          <w:rFonts w:asciiTheme="majorHAnsi" w:hAnsiTheme="majorHAnsi"/>
        </w:rPr>
      </w:pPr>
    </w:p>
    <w:p w14:paraId="323B2ECE" w14:textId="77777777" w:rsidR="002D5F80" w:rsidRPr="00BC0AB9" w:rsidRDefault="00F23968" w:rsidP="00BC0AB9">
      <w:pPr>
        <w:spacing w:line="276" w:lineRule="auto"/>
        <w:jc w:val="center"/>
        <w:rPr>
          <w:rFonts w:asciiTheme="majorHAnsi" w:hAnsiTheme="majorHAnsi"/>
        </w:rPr>
      </w:pPr>
      <w:r w:rsidRPr="002357CC">
        <w:rPr>
          <w:rFonts w:asciiTheme="majorHAnsi" w:hAnsiTheme="majorHAnsi"/>
        </w:rPr>
        <w:t>……………………………….………….………..</w:t>
      </w:r>
    </w:p>
    <w:p w14:paraId="237F6323" w14:textId="77777777" w:rsidR="002D5F80" w:rsidRPr="00EA41A9" w:rsidRDefault="00F23968" w:rsidP="00BC0AB9">
      <w:pPr>
        <w:spacing w:line="276" w:lineRule="auto"/>
        <w:jc w:val="center"/>
        <w:rPr>
          <w:rFonts w:asciiTheme="majorHAnsi" w:hAnsiTheme="majorHAnsi"/>
          <w:i/>
          <w:sz w:val="20"/>
        </w:rPr>
      </w:pPr>
      <w:r w:rsidRPr="00EA41A9">
        <w:rPr>
          <w:rFonts w:asciiTheme="majorHAnsi" w:hAnsiTheme="majorHAnsi"/>
          <w:i/>
          <w:sz w:val="20"/>
        </w:rPr>
        <w:t>(podpis Kierownika Zamawiającego</w:t>
      </w:r>
      <w:r w:rsidR="00137554" w:rsidRPr="00EA41A9">
        <w:rPr>
          <w:rFonts w:asciiTheme="majorHAnsi" w:hAnsiTheme="majorHAnsi"/>
          <w:i/>
          <w:sz w:val="20"/>
        </w:rPr>
        <w:br/>
        <w:t>lub osoby upoważnionej</w:t>
      </w:r>
      <w:r w:rsidRPr="00EA41A9">
        <w:rPr>
          <w:rFonts w:asciiTheme="majorHAnsi" w:hAnsiTheme="majorHAnsi"/>
          <w:i/>
          <w:sz w:val="20"/>
        </w:rPr>
        <w:t>)</w:t>
      </w:r>
    </w:p>
    <w:p w14:paraId="690B086F" w14:textId="77777777" w:rsidR="00C94F98" w:rsidRPr="00BC0AB9" w:rsidRDefault="00C94F98" w:rsidP="00BC0AB9">
      <w:pPr>
        <w:spacing w:line="276" w:lineRule="auto"/>
        <w:rPr>
          <w:rFonts w:asciiTheme="majorHAnsi" w:hAnsiTheme="majorHAnsi"/>
        </w:rPr>
      </w:pPr>
    </w:p>
    <w:p w14:paraId="674F788B" w14:textId="77777777" w:rsidR="00C94F98" w:rsidRDefault="00C94F98" w:rsidP="00BC0AB9">
      <w:pPr>
        <w:spacing w:line="276" w:lineRule="auto"/>
        <w:jc w:val="center"/>
        <w:rPr>
          <w:rFonts w:asciiTheme="majorHAnsi" w:hAnsiTheme="majorHAnsi"/>
        </w:rPr>
      </w:pPr>
    </w:p>
    <w:p w14:paraId="6ED04DC0" w14:textId="77777777" w:rsidR="00602B79" w:rsidRPr="00BC0AB9" w:rsidRDefault="00602B79" w:rsidP="00BC0AB9">
      <w:pPr>
        <w:spacing w:line="276" w:lineRule="auto"/>
        <w:jc w:val="center"/>
        <w:rPr>
          <w:rFonts w:asciiTheme="majorHAnsi" w:hAnsiTheme="majorHAnsi"/>
        </w:rPr>
      </w:pPr>
    </w:p>
    <w:p w14:paraId="4843B61C" w14:textId="77777777" w:rsidR="00C94F98" w:rsidRPr="00BC0AB9" w:rsidRDefault="00665A9F" w:rsidP="00BC0AB9">
      <w:pPr>
        <w:spacing w:line="276" w:lineRule="auto"/>
        <w:jc w:val="center"/>
        <w:rPr>
          <w:rFonts w:asciiTheme="majorHAnsi" w:hAnsiTheme="majorHAnsi"/>
        </w:rPr>
      </w:pPr>
      <w:r>
        <w:rPr>
          <w:rFonts w:asciiTheme="majorHAnsi" w:hAnsiTheme="majorHAnsi"/>
        </w:rPr>
        <w:t>Czarnożyły</w:t>
      </w:r>
      <w:r w:rsidR="00781F4E" w:rsidRPr="00BC0AB9">
        <w:rPr>
          <w:rFonts w:asciiTheme="majorHAnsi" w:hAnsiTheme="majorHAnsi"/>
        </w:rPr>
        <w:t>,</w:t>
      </w:r>
      <w:r w:rsidR="00B85577">
        <w:rPr>
          <w:rFonts w:asciiTheme="majorHAnsi" w:hAnsiTheme="majorHAnsi"/>
        </w:rPr>
        <w:t xml:space="preserve"> dnia</w:t>
      </w:r>
      <w:r w:rsidR="005F3465">
        <w:rPr>
          <w:rFonts w:asciiTheme="majorHAnsi" w:hAnsiTheme="majorHAnsi"/>
        </w:rPr>
        <w:t xml:space="preserve"> </w:t>
      </w:r>
      <w:r w:rsidR="002357CC">
        <w:rPr>
          <w:rFonts w:asciiTheme="majorHAnsi" w:hAnsiTheme="majorHAnsi"/>
        </w:rPr>
        <w:t>2</w:t>
      </w:r>
      <w:r w:rsidR="005F3465">
        <w:rPr>
          <w:rFonts w:asciiTheme="majorHAnsi" w:hAnsiTheme="majorHAnsi"/>
        </w:rPr>
        <w:t>3</w:t>
      </w:r>
      <w:r w:rsidR="002357CC">
        <w:rPr>
          <w:rFonts w:asciiTheme="majorHAnsi" w:hAnsiTheme="majorHAnsi"/>
        </w:rPr>
        <w:t>.01.</w:t>
      </w:r>
      <w:r w:rsidR="00D162C3" w:rsidRPr="00B85577">
        <w:rPr>
          <w:rFonts w:asciiTheme="majorHAnsi" w:hAnsiTheme="majorHAnsi"/>
        </w:rPr>
        <w:t>202</w:t>
      </w:r>
      <w:r w:rsidR="00EA41A9">
        <w:rPr>
          <w:rFonts w:asciiTheme="majorHAnsi" w:hAnsiTheme="majorHAnsi"/>
        </w:rPr>
        <w:t>4</w:t>
      </w:r>
      <w:r w:rsidR="00F23968" w:rsidRPr="00B85577">
        <w:rPr>
          <w:rFonts w:asciiTheme="majorHAnsi" w:hAnsiTheme="majorHAnsi"/>
        </w:rPr>
        <w:t xml:space="preserve"> r.</w:t>
      </w:r>
    </w:p>
    <w:p w14:paraId="68AE37A5" w14:textId="77777777" w:rsidR="002D5F80" w:rsidRPr="00BC0AB9" w:rsidRDefault="002D5F80" w:rsidP="00BC0AB9">
      <w:pPr>
        <w:tabs>
          <w:tab w:val="left" w:pos="567"/>
        </w:tabs>
        <w:spacing w:line="276" w:lineRule="auto"/>
        <w:contextualSpacing/>
        <w:jc w:val="center"/>
        <w:rPr>
          <w:rFonts w:asciiTheme="majorHAnsi" w:hAnsiTheme="majorHAnsi"/>
          <w:b/>
          <w:iCs/>
        </w:rPr>
      </w:pPr>
    </w:p>
    <w:tbl>
      <w:tblPr>
        <w:tblW w:w="8930" w:type="dxa"/>
        <w:jc w:val="center"/>
        <w:tblLayout w:type="fixed"/>
        <w:tblLook w:val="00A0" w:firstRow="1" w:lastRow="0" w:firstColumn="1" w:lastColumn="0" w:noHBand="0" w:noVBand="0"/>
      </w:tblPr>
      <w:tblGrid>
        <w:gridCol w:w="8930"/>
      </w:tblGrid>
      <w:tr w:rsidR="002D5F80" w:rsidRPr="00BC0AB9" w14:paraId="0F206AA4" w14:textId="77777777" w:rsidTr="00D55451">
        <w:trPr>
          <w:trHeight w:val="735"/>
          <w:jc w:val="center"/>
        </w:trPr>
        <w:tc>
          <w:tcPr>
            <w:tcW w:w="8930" w:type="dxa"/>
            <w:tcBorders>
              <w:bottom w:val="single" w:sz="4" w:space="0" w:color="000000"/>
            </w:tcBorders>
            <w:shd w:val="clear" w:color="auto" w:fill="D9D9D9" w:themeFill="background1" w:themeFillShade="D9"/>
          </w:tcPr>
          <w:p w14:paraId="7E99AF39" w14:textId="77777777" w:rsidR="002D5F80" w:rsidRPr="00BC0AB9" w:rsidRDefault="00F23968" w:rsidP="00BC0AB9">
            <w:pPr>
              <w:widowControl w:val="0"/>
              <w:spacing w:line="276" w:lineRule="auto"/>
              <w:jc w:val="center"/>
              <w:rPr>
                <w:rFonts w:asciiTheme="majorHAnsi" w:hAnsiTheme="majorHAnsi"/>
              </w:rPr>
            </w:pPr>
            <w:r w:rsidRPr="00BC0AB9">
              <w:rPr>
                <w:rFonts w:asciiTheme="majorHAnsi" w:hAnsiTheme="majorHAnsi"/>
              </w:rPr>
              <w:lastRenderedPageBreak/>
              <w:t>Rozdział 1</w:t>
            </w:r>
          </w:p>
          <w:p w14:paraId="68E40854" w14:textId="77777777" w:rsidR="002D5F80" w:rsidRPr="00BC0AB9" w:rsidRDefault="00F23968" w:rsidP="00BC0AB9">
            <w:pPr>
              <w:widowControl w:val="0"/>
              <w:spacing w:line="276" w:lineRule="auto"/>
              <w:jc w:val="center"/>
              <w:rPr>
                <w:rFonts w:asciiTheme="majorHAnsi" w:hAnsiTheme="majorHAnsi"/>
                <w:b/>
                <w:bCs/>
              </w:rPr>
            </w:pPr>
            <w:r w:rsidRPr="00BC0AB9">
              <w:rPr>
                <w:rFonts w:asciiTheme="majorHAnsi" w:hAnsiTheme="majorHAnsi"/>
                <w:b/>
                <w:bCs/>
              </w:rPr>
              <w:t>POSTANOWIENIA OGÓLNE</w:t>
            </w:r>
          </w:p>
        </w:tc>
      </w:tr>
    </w:tbl>
    <w:p w14:paraId="69A7CD2C" w14:textId="77777777" w:rsidR="002D5F80" w:rsidRPr="00BC0AB9" w:rsidRDefault="002D5F80" w:rsidP="00BC0AB9">
      <w:pPr>
        <w:widowControl w:val="0"/>
        <w:spacing w:line="276" w:lineRule="auto"/>
        <w:ind w:left="567"/>
        <w:jc w:val="both"/>
        <w:outlineLvl w:val="3"/>
        <w:rPr>
          <w:rFonts w:asciiTheme="majorHAnsi" w:hAnsiTheme="majorHAnsi" w:cs="Arial"/>
          <w:b/>
          <w:bCs/>
        </w:rPr>
      </w:pPr>
    </w:p>
    <w:p w14:paraId="657708A5" w14:textId="77777777" w:rsidR="004C5FE2" w:rsidRPr="000909EF" w:rsidRDefault="00F23968" w:rsidP="004C5FE2">
      <w:pPr>
        <w:widowControl w:val="0"/>
        <w:numPr>
          <w:ilvl w:val="1"/>
          <w:numId w:val="1"/>
        </w:numPr>
        <w:spacing w:line="276" w:lineRule="auto"/>
        <w:ind w:left="567" w:hanging="567"/>
        <w:jc w:val="both"/>
        <w:outlineLvl w:val="3"/>
        <w:rPr>
          <w:rFonts w:asciiTheme="majorHAnsi" w:hAnsiTheme="majorHAnsi" w:cs="Arial"/>
          <w:b/>
          <w:bCs/>
        </w:rPr>
      </w:pPr>
      <w:r w:rsidRPr="000909EF">
        <w:rPr>
          <w:rFonts w:asciiTheme="majorHAnsi" w:hAnsiTheme="majorHAnsi" w:cs="Arial"/>
          <w:b/>
          <w:bCs/>
        </w:rPr>
        <w:t>Nazwa oraz adres Zamawiającego.</w:t>
      </w:r>
      <w:r w:rsidRPr="000909EF">
        <w:rPr>
          <w:rFonts w:asciiTheme="majorHAnsi" w:hAnsiTheme="majorHAnsi" w:cs="Arial"/>
          <w:b/>
          <w:bCs/>
        </w:rPr>
        <w:tab/>
      </w:r>
    </w:p>
    <w:p w14:paraId="22937EDB" w14:textId="77777777" w:rsidR="00665A9F" w:rsidRPr="001F50AE" w:rsidRDefault="00665A9F" w:rsidP="00665A9F">
      <w:pPr>
        <w:spacing w:line="276" w:lineRule="auto"/>
        <w:ind w:left="567"/>
        <w:rPr>
          <w:rFonts w:ascii="Cambria" w:hAnsi="Cambria"/>
        </w:rPr>
      </w:pPr>
      <w:bookmarkStart w:id="0" w:name="_Hlk124411468"/>
      <w:bookmarkStart w:id="1" w:name="_Hlk125114009"/>
      <w:r w:rsidRPr="001F50AE">
        <w:rPr>
          <w:rFonts w:ascii="Cambria" w:hAnsi="Cambria"/>
          <w:b/>
        </w:rPr>
        <w:t xml:space="preserve">Gmina </w:t>
      </w:r>
      <w:bookmarkStart w:id="2" w:name="_Hlk105416206"/>
      <w:r w:rsidRPr="001F50AE">
        <w:rPr>
          <w:rFonts w:ascii="Cambria" w:hAnsi="Cambria"/>
          <w:b/>
        </w:rPr>
        <w:t>Czarno</w:t>
      </w:r>
      <w:r w:rsidRPr="001F50AE">
        <w:rPr>
          <w:rFonts w:ascii="Cambria" w:hAnsi="Cambria" w:cs="Cambria"/>
          <w:b/>
        </w:rPr>
        <w:t>ż</w:t>
      </w:r>
      <w:r w:rsidRPr="001F50AE">
        <w:rPr>
          <w:rFonts w:ascii="Cambria" w:hAnsi="Cambria"/>
          <w:b/>
        </w:rPr>
        <w:t>y</w:t>
      </w:r>
      <w:r w:rsidRPr="001F50AE">
        <w:rPr>
          <w:rFonts w:ascii="Cambria" w:hAnsi="Cambria" w:cs="Cambria"/>
          <w:b/>
        </w:rPr>
        <w:t>ł</w:t>
      </w:r>
      <w:r w:rsidRPr="001F50AE">
        <w:rPr>
          <w:rFonts w:ascii="Cambria" w:hAnsi="Cambria"/>
          <w:b/>
        </w:rPr>
        <w:t xml:space="preserve">y </w:t>
      </w:r>
      <w:bookmarkEnd w:id="2"/>
      <w:r w:rsidRPr="001F50AE">
        <w:rPr>
          <w:rFonts w:ascii="Cambria" w:hAnsi="Cambria"/>
        </w:rPr>
        <w:t>zwana dalej „Zamawiającym”,</w:t>
      </w:r>
    </w:p>
    <w:p w14:paraId="0F765407" w14:textId="77777777" w:rsidR="00665A9F" w:rsidRPr="001F50AE" w:rsidRDefault="00665A9F" w:rsidP="00665A9F">
      <w:pPr>
        <w:spacing w:line="276" w:lineRule="auto"/>
        <w:ind w:left="567"/>
        <w:rPr>
          <w:rFonts w:ascii="Cambria" w:hAnsi="Cambria"/>
          <w:highlight w:val="cyan"/>
        </w:rPr>
      </w:pPr>
      <w:bookmarkStart w:id="3" w:name="_Hlk105416213"/>
      <w:r w:rsidRPr="001F50AE">
        <w:rPr>
          <w:rFonts w:ascii="Cambria" w:hAnsi="Cambria"/>
        </w:rPr>
        <w:t xml:space="preserve">Czarnożyły 48, 98 – 310 </w:t>
      </w:r>
      <w:bookmarkEnd w:id="3"/>
      <w:r w:rsidR="00251D6D" w:rsidRPr="001F50AE">
        <w:rPr>
          <w:rFonts w:ascii="Cambria" w:hAnsi="Cambria"/>
        </w:rPr>
        <w:t>Czarnożyły, woj.</w:t>
      </w:r>
      <w:r w:rsidRPr="001F50AE">
        <w:rPr>
          <w:rFonts w:ascii="Cambria" w:hAnsi="Cambria"/>
        </w:rPr>
        <w:t xml:space="preserve"> łódzkie,</w:t>
      </w:r>
    </w:p>
    <w:p w14:paraId="49825A6C" w14:textId="77777777" w:rsidR="00665A9F" w:rsidRPr="001F50AE" w:rsidRDefault="00665A9F" w:rsidP="00665A9F">
      <w:pPr>
        <w:spacing w:line="276" w:lineRule="auto"/>
        <w:ind w:left="567"/>
        <w:rPr>
          <w:rFonts w:ascii="Cambria" w:hAnsi="Cambria"/>
        </w:rPr>
      </w:pPr>
      <w:r w:rsidRPr="001F50AE">
        <w:rPr>
          <w:rFonts w:ascii="Cambria" w:hAnsi="Cambria"/>
        </w:rPr>
        <w:t xml:space="preserve">NIP: </w:t>
      </w:r>
      <w:bookmarkStart w:id="4" w:name="_Hlk105416221"/>
      <w:r w:rsidRPr="001F50AE">
        <w:rPr>
          <w:rFonts w:ascii="Cambria" w:hAnsi="Cambria"/>
        </w:rPr>
        <w:t>8321967247</w:t>
      </w:r>
      <w:bookmarkEnd w:id="4"/>
      <w:r w:rsidRPr="001F50AE">
        <w:rPr>
          <w:rFonts w:ascii="Cambria" w:hAnsi="Cambria"/>
        </w:rPr>
        <w:t>, REGON: 730934619</w:t>
      </w:r>
      <w:bookmarkEnd w:id="0"/>
    </w:p>
    <w:p w14:paraId="28D3BED2" w14:textId="77777777" w:rsidR="00665A9F" w:rsidRPr="001F50AE" w:rsidRDefault="00665A9F" w:rsidP="00665A9F">
      <w:pPr>
        <w:spacing w:line="276" w:lineRule="auto"/>
        <w:ind w:left="567"/>
        <w:rPr>
          <w:rFonts w:ascii="Cambria" w:hAnsi="Cambria"/>
        </w:rPr>
      </w:pPr>
      <w:r w:rsidRPr="001F50AE">
        <w:rPr>
          <w:rFonts w:ascii="Cambria" w:hAnsi="Cambria"/>
        </w:rPr>
        <w:t xml:space="preserve">Nr telefonu: </w:t>
      </w:r>
      <w:r w:rsidR="00EC155E" w:rsidRPr="00EC155E">
        <w:rPr>
          <w:rFonts w:ascii="Cambria" w:hAnsi="Cambria"/>
        </w:rPr>
        <w:t>43 841-68-05</w:t>
      </w:r>
      <w:r w:rsidRPr="001F50AE">
        <w:rPr>
          <w:rFonts w:ascii="Cambria" w:hAnsi="Cambria"/>
        </w:rPr>
        <w:t>,</w:t>
      </w:r>
    </w:p>
    <w:p w14:paraId="5E4C531B" w14:textId="77777777" w:rsidR="004C5FE2" w:rsidRPr="006A52CF" w:rsidRDefault="004C5FE2" w:rsidP="006A52CF">
      <w:pPr>
        <w:widowControl w:val="0"/>
        <w:spacing w:line="276" w:lineRule="auto"/>
        <w:ind w:left="709" w:hanging="142"/>
        <w:jc w:val="both"/>
        <w:outlineLvl w:val="3"/>
        <w:rPr>
          <w:rFonts w:ascii="Cambria" w:hAnsi="Cambria" w:cs="Arial"/>
          <w:bCs/>
          <w:color w:val="0070C0"/>
        </w:rPr>
      </w:pPr>
      <w:r w:rsidRPr="00EC1698">
        <w:rPr>
          <w:rFonts w:ascii="Cambria" w:hAnsi="Cambria" w:cs="Arial"/>
          <w:bCs/>
          <w:color w:val="000000" w:themeColor="text1"/>
        </w:rPr>
        <w:t xml:space="preserve">Adres poczty elektronicznej: </w:t>
      </w:r>
      <w:hyperlink r:id="rId9" w:history="1">
        <w:r w:rsidR="002357CC" w:rsidRPr="00192FC2">
          <w:rPr>
            <w:rStyle w:val="Hipercze"/>
            <w:rFonts w:ascii="Cambria" w:hAnsi="Cambria" w:cs="Arial"/>
            <w:bCs/>
          </w:rPr>
          <w:t>ug@czarnozyly.pl</w:t>
        </w:r>
      </w:hyperlink>
    </w:p>
    <w:p w14:paraId="311D2454" w14:textId="77777777" w:rsidR="004C5FE2" w:rsidRDefault="004C5FE2" w:rsidP="0014477A">
      <w:pPr>
        <w:tabs>
          <w:tab w:val="left" w:pos="567"/>
        </w:tabs>
        <w:autoSpaceDE w:val="0"/>
        <w:autoSpaceDN w:val="0"/>
        <w:adjustRightInd w:val="0"/>
        <w:spacing w:line="276" w:lineRule="auto"/>
        <w:jc w:val="both"/>
        <w:rPr>
          <w:rFonts w:ascii="Cambria" w:hAnsi="Cambria" w:cs="Arial"/>
          <w:bCs/>
        </w:rPr>
      </w:pPr>
      <w:r>
        <w:rPr>
          <w:rFonts w:ascii="Cambria" w:hAnsi="Cambria" w:cs="Arial"/>
          <w:bCs/>
          <w:color w:val="000000" w:themeColor="text1"/>
        </w:rPr>
        <w:tab/>
      </w:r>
      <w:r w:rsidRPr="002F720D">
        <w:rPr>
          <w:rFonts w:asciiTheme="majorHAnsi" w:hAnsiTheme="majorHAnsi" w:cs="Arial"/>
          <w:bCs/>
        </w:rPr>
        <w:t xml:space="preserve">Strona internetowa </w:t>
      </w:r>
      <w:r>
        <w:rPr>
          <w:rFonts w:asciiTheme="majorHAnsi" w:hAnsiTheme="majorHAnsi" w:cs="Arial"/>
          <w:bCs/>
        </w:rPr>
        <w:t>Z</w:t>
      </w:r>
      <w:r w:rsidRPr="002F720D">
        <w:rPr>
          <w:rFonts w:asciiTheme="majorHAnsi" w:hAnsiTheme="majorHAnsi" w:cs="Arial"/>
          <w:bCs/>
        </w:rPr>
        <w:t xml:space="preserve">amawiającego [URL]: </w:t>
      </w:r>
      <w:r w:rsidR="002357CC">
        <w:rPr>
          <w:rFonts w:ascii="Cambria" w:hAnsi="Cambria"/>
          <w:color w:val="0070C0"/>
          <w:u w:val="single"/>
        </w:rPr>
        <w:t>https://www.</w:t>
      </w:r>
      <w:r w:rsidR="00665A9F" w:rsidRPr="001F50AE">
        <w:rPr>
          <w:rFonts w:ascii="Cambria" w:hAnsi="Cambria"/>
          <w:color w:val="0070C0"/>
          <w:u w:val="single"/>
        </w:rPr>
        <w:t>czarnozyly.</w:t>
      </w:r>
      <w:r w:rsidR="002357CC">
        <w:rPr>
          <w:rFonts w:ascii="Cambria" w:hAnsi="Cambria"/>
          <w:color w:val="0070C0"/>
          <w:u w:val="single"/>
        </w:rPr>
        <w:t>4bip.</w:t>
      </w:r>
      <w:r w:rsidR="00665A9F" w:rsidRPr="001F50AE">
        <w:rPr>
          <w:rFonts w:ascii="Cambria" w:hAnsi="Cambria"/>
          <w:color w:val="0070C0"/>
          <w:u w:val="single"/>
        </w:rPr>
        <w:t>pl</w:t>
      </w:r>
    </w:p>
    <w:bookmarkEnd w:id="1"/>
    <w:p w14:paraId="4607651C" w14:textId="77777777" w:rsidR="004C3148" w:rsidRDefault="00EA41A9" w:rsidP="004C3148">
      <w:pPr>
        <w:widowControl w:val="0"/>
        <w:spacing w:line="276" w:lineRule="auto"/>
        <w:ind w:hanging="142"/>
        <w:jc w:val="both"/>
        <w:outlineLvl w:val="3"/>
        <w:rPr>
          <w:rFonts w:ascii="Cambria" w:hAnsi="Cambria" w:cs="Arial"/>
          <w:bCs/>
          <w:color w:val="000000" w:themeColor="text1"/>
        </w:rPr>
      </w:pPr>
      <w:r>
        <w:rPr>
          <w:rFonts w:ascii="Cambria" w:hAnsi="Cambria" w:cs="Arial"/>
          <w:bCs/>
          <w:color w:val="000000" w:themeColor="text1"/>
        </w:rPr>
        <w:t xml:space="preserve">             </w:t>
      </w:r>
      <w:r w:rsidR="004C3148" w:rsidRPr="00A20C2F">
        <w:rPr>
          <w:rFonts w:ascii="Cambria" w:hAnsi="Cambria" w:cs="Arial"/>
          <w:bCs/>
          <w:color w:val="000000" w:themeColor="text1"/>
        </w:rPr>
        <w:t xml:space="preserve">Godziny urzędowania Urzędu Gminy </w:t>
      </w:r>
      <w:r w:rsidR="00665A9F">
        <w:rPr>
          <w:rFonts w:ascii="Cambria" w:hAnsi="Cambria" w:cs="Arial"/>
          <w:bCs/>
          <w:color w:val="000000" w:themeColor="text1"/>
        </w:rPr>
        <w:t>Czarnożyły</w:t>
      </w:r>
      <w:r w:rsidR="004C3148">
        <w:rPr>
          <w:rFonts w:ascii="Cambria" w:hAnsi="Cambria" w:cs="Arial"/>
          <w:bCs/>
          <w:color w:val="000000" w:themeColor="text1"/>
        </w:rPr>
        <w:t>:</w:t>
      </w:r>
    </w:p>
    <w:p w14:paraId="24BEBEA9" w14:textId="77777777" w:rsidR="004C3148" w:rsidRDefault="004C3148" w:rsidP="004C3148">
      <w:pPr>
        <w:widowControl w:val="0"/>
        <w:spacing w:line="276" w:lineRule="auto"/>
        <w:ind w:left="567"/>
        <w:jc w:val="both"/>
        <w:outlineLvl w:val="3"/>
        <w:rPr>
          <w:rFonts w:ascii="Cambria" w:hAnsi="Cambria" w:cs="Arial"/>
          <w:bCs/>
        </w:rPr>
      </w:pPr>
      <w:r>
        <w:rPr>
          <w:rFonts w:ascii="Cambria" w:hAnsi="Cambria" w:cs="Arial"/>
          <w:bCs/>
          <w:color w:val="000000" w:themeColor="text1"/>
        </w:rPr>
        <w:t>p</w:t>
      </w:r>
      <w:r w:rsidRPr="00A20C2F">
        <w:rPr>
          <w:rFonts w:ascii="Cambria" w:hAnsi="Cambria" w:cs="Arial"/>
          <w:bCs/>
          <w:color w:val="000000" w:themeColor="text1"/>
        </w:rPr>
        <w:t xml:space="preserve">oniedziałek-piątek </w:t>
      </w:r>
      <w:r w:rsidRPr="003C4595">
        <w:rPr>
          <w:rFonts w:ascii="Cambria" w:hAnsi="Cambria" w:cs="Arial"/>
          <w:bCs/>
          <w:color w:val="000000" w:themeColor="text1"/>
        </w:rPr>
        <w:t>07:</w:t>
      </w:r>
      <w:r>
        <w:rPr>
          <w:rFonts w:ascii="Cambria" w:hAnsi="Cambria" w:cs="Arial"/>
          <w:bCs/>
          <w:color w:val="000000" w:themeColor="text1"/>
        </w:rPr>
        <w:t>3</w:t>
      </w:r>
      <w:r w:rsidRPr="003C4595">
        <w:rPr>
          <w:rFonts w:ascii="Cambria" w:hAnsi="Cambria" w:cs="Arial"/>
          <w:bCs/>
          <w:color w:val="000000" w:themeColor="text1"/>
        </w:rPr>
        <w:t>0-15:</w:t>
      </w:r>
      <w:r>
        <w:rPr>
          <w:rFonts w:ascii="Cambria" w:hAnsi="Cambria" w:cs="Arial"/>
          <w:bCs/>
          <w:color w:val="000000" w:themeColor="text1"/>
        </w:rPr>
        <w:t>3</w:t>
      </w:r>
      <w:r w:rsidRPr="003C4595">
        <w:rPr>
          <w:rFonts w:ascii="Cambria" w:hAnsi="Cambria" w:cs="Arial"/>
          <w:bCs/>
          <w:color w:val="000000" w:themeColor="text1"/>
        </w:rPr>
        <w:t>0</w:t>
      </w:r>
      <w:r w:rsidR="00EA41A9">
        <w:rPr>
          <w:rFonts w:ascii="Cambria" w:hAnsi="Cambria" w:cs="Arial"/>
          <w:bCs/>
          <w:color w:val="000000" w:themeColor="text1"/>
        </w:rPr>
        <w:t xml:space="preserve"> </w:t>
      </w:r>
      <w:r w:rsidRPr="00A20C2F">
        <w:rPr>
          <w:rFonts w:ascii="Cambria" w:hAnsi="Cambria" w:cs="Arial"/>
          <w:bCs/>
        </w:rPr>
        <w:t>z wyłączeniem dni ustawowo wolnych od pracy</w:t>
      </w:r>
    </w:p>
    <w:p w14:paraId="4D04A501" w14:textId="77777777" w:rsidR="00DB11A8" w:rsidRPr="00AB2F6C" w:rsidRDefault="0014477A" w:rsidP="004C3148">
      <w:pPr>
        <w:pStyle w:val="Akapitzlist"/>
        <w:numPr>
          <w:ilvl w:val="1"/>
          <w:numId w:val="1"/>
        </w:numPr>
        <w:tabs>
          <w:tab w:val="left" w:pos="0"/>
        </w:tabs>
        <w:autoSpaceDE w:val="0"/>
        <w:autoSpaceDN w:val="0"/>
        <w:adjustRightInd w:val="0"/>
        <w:spacing w:line="276" w:lineRule="auto"/>
        <w:rPr>
          <w:rFonts w:asciiTheme="majorHAnsi" w:hAnsiTheme="majorHAnsi" w:cs="Arial"/>
          <w:bCs/>
        </w:rPr>
      </w:pPr>
      <w:r w:rsidRPr="00AB2F6C">
        <w:rPr>
          <w:rFonts w:ascii="Cambria" w:hAnsi="Cambria" w:cs="Arial"/>
          <w:b/>
          <w:sz w:val="24"/>
          <w:szCs w:val="24"/>
        </w:rPr>
        <w:t>Adres strony internetowej prowadzonego postępowania</w:t>
      </w:r>
      <w:r w:rsidRPr="00AB2F6C">
        <w:rPr>
          <w:rFonts w:ascii="Cambria" w:hAnsi="Cambria" w:cs="Arial"/>
          <w:b/>
        </w:rPr>
        <w:t>:</w:t>
      </w:r>
      <w:r w:rsidR="00C8273B" w:rsidRPr="00AB2F6C">
        <w:rPr>
          <w:rFonts w:ascii="ArialMT" w:eastAsia="Calibri" w:hAnsi="ArialMT" w:cs="ArialMT"/>
          <w:sz w:val="19"/>
          <w:szCs w:val="19"/>
          <w:lang w:eastAsia="pl-PL"/>
        </w:rPr>
        <w:t xml:space="preserve"> </w:t>
      </w:r>
    </w:p>
    <w:p w14:paraId="33B46BCB" w14:textId="08A4B059" w:rsidR="00AB2F6C" w:rsidRPr="00AB2F6C" w:rsidRDefault="00AB2F6C" w:rsidP="00AB2F6C">
      <w:pPr>
        <w:pStyle w:val="Akapitzlist"/>
        <w:tabs>
          <w:tab w:val="left" w:pos="567"/>
        </w:tabs>
        <w:autoSpaceDE w:val="0"/>
        <w:autoSpaceDN w:val="0"/>
        <w:adjustRightInd w:val="0"/>
        <w:spacing w:line="276" w:lineRule="auto"/>
        <w:ind w:left="432"/>
        <w:rPr>
          <w:rFonts w:asciiTheme="majorHAnsi" w:hAnsiTheme="majorHAnsi" w:cs="Arial"/>
          <w:bCs/>
        </w:rPr>
      </w:pPr>
      <w:hyperlink r:id="rId10" w:history="1">
        <w:r w:rsidRPr="00CF606C">
          <w:rPr>
            <w:rStyle w:val="Hipercze"/>
            <w:rFonts w:ascii="Cambria" w:hAnsi="Cambria"/>
            <w:sz w:val="24"/>
          </w:rPr>
          <w:t>https://ezamowienia.gov.pl/mp-client/tenders/ocds-148610-03a2d2d7-ba01-11ee-b7da-22bd761ba7f3</w:t>
        </w:r>
      </w:hyperlink>
      <w:r>
        <w:rPr>
          <w:rFonts w:ascii="Cambria" w:hAnsi="Cambria"/>
          <w:sz w:val="24"/>
          <w:u w:val="single"/>
        </w:rPr>
        <w:t xml:space="preserve"> </w:t>
      </w:r>
    </w:p>
    <w:p w14:paraId="0F6C44D4" w14:textId="27B707D6" w:rsidR="0014477A" w:rsidRPr="004C3148" w:rsidRDefault="0014477A" w:rsidP="004C3148">
      <w:pPr>
        <w:pStyle w:val="Akapitzlist"/>
        <w:numPr>
          <w:ilvl w:val="1"/>
          <w:numId w:val="1"/>
        </w:numPr>
        <w:tabs>
          <w:tab w:val="left" w:pos="567"/>
        </w:tabs>
        <w:autoSpaceDE w:val="0"/>
        <w:autoSpaceDN w:val="0"/>
        <w:adjustRightInd w:val="0"/>
        <w:spacing w:line="276" w:lineRule="auto"/>
        <w:rPr>
          <w:rFonts w:asciiTheme="majorHAnsi" w:hAnsiTheme="majorHAnsi" w:cs="Arial"/>
          <w:bCs/>
        </w:rPr>
      </w:pPr>
      <w:r w:rsidRPr="004C3148">
        <w:rPr>
          <w:rFonts w:ascii="Cambria" w:hAnsi="Cambria" w:cs="Arial"/>
          <w:b/>
          <w:sz w:val="24"/>
          <w:szCs w:val="24"/>
        </w:rPr>
        <w:t>Identyfikator (ID) postępowania na Platformie e-Zamówienia</w:t>
      </w:r>
      <w:r w:rsidRPr="004C3148">
        <w:rPr>
          <w:rFonts w:ascii="Cambria" w:hAnsi="Cambria" w:cs="Arial"/>
          <w:b/>
        </w:rPr>
        <w:t xml:space="preserve">: </w:t>
      </w:r>
    </w:p>
    <w:p w14:paraId="6600D5F8" w14:textId="77777777" w:rsidR="00AB2F6C" w:rsidRPr="00AB2F6C" w:rsidRDefault="00AB2F6C" w:rsidP="004C3148">
      <w:pPr>
        <w:spacing w:line="276" w:lineRule="auto"/>
        <w:ind w:left="567"/>
        <w:jc w:val="both"/>
        <w:rPr>
          <w:rFonts w:ascii="Cambria" w:hAnsi="Cambria" w:cs="Arial"/>
          <w:b/>
          <w:bCs/>
        </w:rPr>
      </w:pPr>
      <w:r w:rsidRPr="00AB2F6C">
        <w:rPr>
          <w:rFonts w:ascii="Cambria" w:hAnsi="Cambria" w:cs="Arial"/>
          <w:b/>
          <w:bCs/>
        </w:rPr>
        <w:t>ocds-148610-03a2d2d7-ba01-11ee-b7da-22bd761ba7f3</w:t>
      </w:r>
      <w:r w:rsidRPr="00AB2F6C">
        <w:rPr>
          <w:rFonts w:ascii="Cambria" w:hAnsi="Cambria" w:cs="Arial"/>
          <w:b/>
          <w:bCs/>
        </w:rPr>
        <w:t xml:space="preserve"> </w:t>
      </w:r>
    </w:p>
    <w:p w14:paraId="59CB5544" w14:textId="04B9C680" w:rsidR="004C3148" w:rsidRPr="004C3148" w:rsidRDefault="004C3148" w:rsidP="004C3148">
      <w:pPr>
        <w:spacing w:line="276" w:lineRule="auto"/>
        <w:ind w:left="567"/>
        <w:jc w:val="both"/>
        <w:rPr>
          <w:rFonts w:ascii="Cambria" w:hAnsi="Cambria" w:cs="Arial"/>
        </w:rPr>
      </w:pPr>
      <w:r w:rsidRPr="00FF3F25">
        <w:rPr>
          <w:rFonts w:ascii="Cambria" w:hAnsi="Cambria" w:cs="Arial"/>
        </w:rPr>
        <w:t xml:space="preserve">Postępowanie można wyszukać również ze strony głównej Platformy </w:t>
      </w:r>
      <w:r w:rsidRPr="00FF3F25">
        <w:rPr>
          <w:rFonts w:ascii="Cambria" w:hAnsi="Cambria" w:cs="Arial"/>
        </w:rPr>
        <w:br/>
        <w:t xml:space="preserve">e-zamówienia przycisk </w:t>
      </w:r>
      <w:r w:rsidRPr="00FF3F25">
        <w:rPr>
          <w:rFonts w:ascii="Cambria" w:hAnsi="Cambria" w:cs="Arial"/>
          <w:i/>
          <w:iCs/>
        </w:rPr>
        <w:t>„Przeglądaj postępowania/konkursy”.</w:t>
      </w:r>
    </w:p>
    <w:p w14:paraId="6892E4B9" w14:textId="77777777" w:rsidR="002D5F80" w:rsidRPr="00BC0AB9" w:rsidRDefault="00F23968" w:rsidP="00BC0AB9">
      <w:pPr>
        <w:widowControl w:val="0"/>
        <w:numPr>
          <w:ilvl w:val="1"/>
          <w:numId w:val="1"/>
        </w:numPr>
        <w:spacing w:line="276" w:lineRule="auto"/>
        <w:ind w:left="567" w:hanging="567"/>
        <w:jc w:val="both"/>
        <w:outlineLvl w:val="3"/>
        <w:rPr>
          <w:rFonts w:asciiTheme="majorHAnsi" w:hAnsiTheme="majorHAnsi" w:cs="Arial"/>
          <w:b/>
          <w:bCs/>
        </w:rPr>
      </w:pPr>
      <w:r w:rsidRPr="00BC0AB9">
        <w:rPr>
          <w:rFonts w:asciiTheme="majorHAnsi" w:hAnsiTheme="majorHAnsi" w:cs="Arial"/>
          <w:b/>
          <w:bCs/>
        </w:rPr>
        <w:t>Tryb udzielenia zamówienia.</w:t>
      </w:r>
    </w:p>
    <w:p w14:paraId="665D70EF" w14:textId="7B576263" w:rsidR="002D5F80" w:rsidRPr="00BC0AB9" w:rsidRDefault="00F23968" w:rsidP="00BC0AB9">
      <w:pPr>
        <w:widowControl w:val="0"/>
        <w:spacing w:line="276" w:lineRule="auto"/>
        <w:ind w:left="567"/>
        <w:jc w:val="both"/>
        <w:outlineLvl w:val="3"/>
        <w:rPr>
          <w:rFonts w:asciiTheme="majorHAnsi" w:hAnsiTheme="majorHAnsi"/>
          <w:color w:val="000000"/>
        </w:rPr>
      </w:pPr>
      <w:r w:rsidRPr="00BC0AB9">
        <w:rPr>
          <w:rFonts w:asciiTheme="majorHAnsi" w:hAnsiTheme="majorHAnsi" w:cs="Arial"/>
          <w:bCs/>
        </w:rPr>
        <w:t xml:space="preserve">Niniejsze postępowanie o udzielenie zamówienia publicznego prowadzone jest </w:t>
      </w:r>
      <w:r w:rsidR="00C94F98" w:rsidRPr="00BC0AB9">
        <w:rPr>
          <w:rFonts w:asciiTheme="majorHAnsi" w:hAnsiTheme="majorHAnsi" w:cs="Arial"/>
          <w:bCs/>
        </w:rPr>
        <w:br/>
      </w:r>
      <w:r w:rsidRPr="00BC0AB9">
        <w:rPr>
          <w:rFonts w:asciiTheme="majorHAnsi" w:hAnsiTheme="majorHAnsi" w:cs="Arial"/>
          <w:bCs/>
        </w:rPr>
        <w:t xml:space="preserve">w trybie podstawowym, w </w:t>
      </w:r>
      <w:r w:rsidRPr="00BC0AB9">
        <w:rPr>
          <w:rFonts w:asciiTheme="majorHAnsi" w:hAnsiTheme="majorHAnsi"/>
          <w:color w:val="000000"/>
        </w:rPr>
        <w:t xml:space="preserve">którym w odpowiedzi na ogłoszenie o zamówieniu oferty mogą składać wszyscy zainteresowani Wykonawcy, a następnie Zamawiający wybiera najkorzystniejszą ofertę </w:t>
      </w:r>
      <w:r w:rsidR="007A111D" w:rsidRPr="00BC0AB9">
        <w:rPr>
          <w:rFonts w:asciiTheme="majorHAnsi" w:hAnsiTheme="majorHAnsi"/>
          <w:color w:val="000000"/>
        </w:rPr>
        <w:t xml:space="preserve">bez przeprowadzenia negocjacji na podstawie </w:t>
      </w:r>
      <w:r w:rsidR="00AB2F6C">
        <w:rPr>
          <w:rFonts w:asciiTheme="majorHAnsi" w:hAnsiTheme="majorHAnsi"/>
          <w:color w:val="000000"/>
        </w:rPr>
        <w:br/>
      </w:r>
      <w:r w:rsidRPr="00BC0AB9">
        <w:rPr>
          <w:rFonts w:asciiTheme="majorHAnsi" w:hAnsiTheme="majorHAnsi"/>
          <w:color w:val="000000"/>
        </w:rPr>
        <w:t>art. 275 pkt 1 ustawy</w:t>
      </w:r>
      <w:r w:rsidR="009F588E" w:rsidRPr="00BC0AB9">
        <w:rPr>
          <w:rFonts w:asciiTheme="majorHAnsi" w:hAnsiTheme="majorHAnsi"/>
          <w:color w:val="000000"/>
        </w:rPr>
        <w:t xml:space="preserve"> z dnia 11 września </w:t>
      </w:r>
      <w:r w:rsidR="00602B79" w:rsidRPr="00BC0AB9">
        <w:rPr>
          <w:rFonts w:asciiTheme="majorHAnsi" w:hAnsiTheme="majorHAnsi"/>
          <w:color w:val="000000"/>
        </w:rPr>
        <w:t>2019 r.</w:t>
      </w:r>
      <w:r w:rsidR="009F588E" w:rsidRPr="00BC0AB9">
        <w:rPr>
          <w:rFonts w:asciiTheme="majorHAnsi" w:hAnsiTheme="majorHAnsi"/>
          <w:color w:val="000000"/>
        </w:rPr>
        <w:t xml:space="preserve"> Prawo zamówień publicznych </w:t>
      </w:r>
      <w:r w:rsidR="00AB2F6C">
        <w:rPr>
          <w:rFonts w:asciiTheme="majorHAnsi" w:hAnsiTheme="majorHAnsi"/>
          <w:color w:val="000000"/>
        </w:rPr>
        <w:br/>
      </w:r>
      <w:r w:rsidR="009F588E" w:rsidRPr="00BC0AB9">
        <w:rPr>
          <w:rFonts w:asciiTheme="majorHAnsi" w:hAnsiTheme="majorHAnsi"/>
          <w:color w:val="000000"/>
        </w:rPr>
        <w:t>(</w:t>
      </w:r>
      <w:r w:rsidR="000E6865">
        <w:rPr>
          <w:rFonts w:asciiTheme="majorHAnsi" w:hAnsiTheme="majorHAnsi"/>
          <w:color w:val="000000"/>
        </w:rPr>
        <w:t>t.</w:t>
      </w:r>
      <w:r w:rsidR="00AB2F6C">
        <w:rPr>
          <w:rFonts w:asciiTheme="majorHAnsi" w:hAnsiTheme="majorHAnsi"/>
          <w:color w:val="000000"/>
        </w:rPr>
        <w:t xml:space="preserve"> </w:t>
      </w:r>
      <w:r w:rsidR="000E6865">
        <w:rPr>
          <w:rFonts w:asciiTheme="majorHAnsi" w:hAnsiTheme="majorHAnsi"/>
          <w:color w:val="000000"/>
        </w:rPr>
        <w:t xml:space="preserve">j. </w:t>
      </w:r>
      <w:r w:rsidR="00EA41A9">
        <w:rPr>
          <w:rFonts w:asciiTheme="majorHAnsi" w:hAnsiTheme="majorHAnsi"/>
          <w:color w:val="000000"/>
        </w:rPr>
        <w:t>Dz.</w:t>
      </w:r>
      <w:r w:rsidR="00AB2F6C">
        <w:rPr>
          <w:rFonts w:asciiTheme="majorHAnsi" w:hAnsiTheme="majorHAnsi"/>
          <w:color w:val="000000"/>
        </w:rPr>
        <w:t xml:space="preserve"> </w:t>
      </w:r>
      <w:r w:rsidR="00EA41A9">
        <w:rPr>
          <w:rFonts w:asciiTheme="majorHAnsi" w:hAnsiTheme="majorHAnsi"/>
          <w:color w:val="000000"/>
        </w:rPr>
        <w:t>U. z 2023</w:t>
      </w:r>
      <w:r w:rsidR="009F588E" w:rsidRPr="00BC0AB9">
        <w:rPr>
          <w:rFonts w:asciiTheme="majorHAnsi" w:hAnsiTheme="majorHAnsi"/>
          <w:color w:val="000000"/>
        </w:rPr>
        <w:t xml:space="preserve"> r. p</w:t>
      </w:r>
      <w:r w:rsidR="00EA41A9">
        <w:rPr>
          <w:rFonts w:asciiTheme="majorHAnsi" w:hAnsiTheme="majorHAnsi"/>
          <w:color w:val="000000"/>
        </w:rPr>
        <w:t>oz. 1605</w:t>
      </w:r>
      <w:r w:rsidR="009F588E" w:rsidRPr="00BC0AB9">
        <w:rPr>
          <w:rFonts w:asciiTheme="majorHAnsi" w:hAnsiTheme="majorHAnsi"/>
          <w:color w:val="000000"/>
        </w:rPr>
        <w:t xml:space="preserve"> z </w:t>
      </w:r>
      <w:proofErr w:type="spellStart"/>
      <w:r w:rsidR="009F588E" w:rsidRPr="00BC0AB9">
        <w:rPr>
          <w:rFonts w:asciiTheme="majorHAnsi" w:hAnsiTheme="majorHAnsi"/>
          <w:color w:val="000000"/>
        </w:rPr>
        <w:t>późn</w:t>
      </w:r>
      <w:proofErr w:type="spellEnd"/>
      <w:r w:rsidR="009F588E" w:rsidRPr="00BC0AB9">
        <w:rPr>
          <w:rFonts w:asciiTheme="majorHAnsi" w:hAnsiTheme="majorHAnsi"/>
          <w:color w:val="000000"/>
        </w:rPr>
        <w:t>. zm.</w:t>
      </w:r>
      <w:r w:rsidRPr="00BC0AB9">
        <w:rPr>
          <w:rFonts w:asciiTheme="majorHAnsi" w:hAnsiTheme="majorHAnsi"/>
          <w:color w:val="000000"/>
        </w:rPr>
        <w:t xml:space="preserve">). </w:t>
      </w:r>
    </w:p>
    <w:p w14:paraId="29C277F6" w14:textId="77777777" w:rsidR="002D5F80" w:rsidRPr="00BC0AB9" w:rsidRDefault="00F23968" w:rsidP="00BC0AB9">
      <w:pPr>
        <w:widowControl w:val="0"/>
        <w:numPr>
          <w:ilvl w:val="1"/>
          <w:numId w:val="1"/>
        </w:numPr>
        <w:spacing w:line="276" w:lineRule="auto"/>
        <w:ind w:left="567" w:hanging="567"/>
        <w:jc w:val="both"/>
        <w:outlineLvl w:val="3"/>
        <w:rPr>
          <w:rFonts w:asciiTheme="majorHAnsi" w:eastAsia="MS Mincho" w:hAnsiTheme="majorHAnsi" w:cs="MS Mincho"/>
          <w:b/>
          <w:bCs/>
        </w:rPr>
      </w:pPr>
      <w:r w:rsidRPr="00BC0AB9">
        <w:rPr>
          <w:rFonts w:asciiTheme="majorHAnsi" w:eastAsia="MS Mincho" w:hAnsiTheme="majorHAnsi" w:cs="MS Mincho"/>
          <w:b/>
          <w:bCs/>
        </w:rPr>
        <w:t>Wartość zamówienia.</w:t>
      </w:r>
    </w:p>
    <w:p w14:paraId="2480EADE" w14:textId="77777777" w:rsidR="002D5F80" w:rsidRPr="00BC0AB9" w:rsidRDefault="00F23968" w:rsidP="00BC0AB9">
      <w:pPr>
        <w:widowControl w:val="0"/>
        <w:spacing w:line="276" w:lineRule="auto"/>
        <w:ind w:left="567"/>
        <w:jc w:val="both"/>
        <w:outlineLvl w:val="3"/>
        <w:rPr>
          <w:rFonts w:asciiTheme="majorHAnsi" w:eastAsia="MS Mincho" w:hAnsiTheme="majorHAnsi" w:cs="MS Mincho"/>
          <w:bCs/>
        </w:rPr>
      </w:pPr>
      <w:r w:rsidRPr="00BC0AB9">
        <w:rPr>
          <w:rFonts w:asciiTheme="majorHAnsi" w:eastAsia="MS Mincho" w:hAnsiTheme="majorHAnsi" w:cs="MS Mincho"/>
          <w:bCs/>
        </w:rPr>
        <w:t>Niniejsze zamówienie jest zamówieniem klasyc</w:t>
      </w:r>
      <w:r w:rsidR="009F588E" w:rsidRPr="00BC0AB9">
        <w:rPr>
          <w:rFonts w:asciiTheme="majorHAnsi" w:eastAsia="MS Mincho" w:hAnsiTheme="majorHAnsi" w:cs="MS Mincho"/>
          <w:bCs/>
        </w:rPr>
        <w:t>znym w rozumieniu art. 7 pkt 33</w:t>
      </w:r>
      <w:r w:rsidRPr="00BC0AB9">
        <w:rPr>
          <w:rFonts w:asciiTheme="majorHAnsi" w:eastAsia="MS Mincho" w:hAnsiTheme="majorHAnsi" w:cs="MS Mincho"/>
          <w:bCs/>
        </w:rPr>
        <w:t xml:space="preserve"> ustawy </w:t>
      </w:r>
      <w:r w:rsidR="000E6865" w:rsidRPr="00BC0AB9">
        <w:rPr>
          <w:rFonts w:asciiTheme="majorHAnsi" w:hAnsiTheme="majorHAnsi"/>
          <w:color w:val="000000"/>
        </w:rPr>
        <w:t>Prawo zamówień publicznych</w:t>
      </w:r>
      <w:r w:rsidRPr="00BC0AB9">
        <w:rPr>
          <w:rFonts w:asciiTheme="majorHAnsi" w:eastAsia="MS Mincho" w:hAnsiTheme="majorHAnsi" w:cs="MS Mincho"/>
          <w:bCs/>
        </w:rPr>
        <w:t xml:space="preserve">. Wartość zamówienia </w:t>
      </w:r>
      <w:r w:rsidRPr="00BC0AB9">
        <w:rPr>
          <w:rFonts w:asciiTheme="majorHAnsi" w:eastAsia="MS Mincho" w:hAnsiTheme="majorHAnsi" w:cs="MS Mincho"/>
          <w:b/>
        </w:rPr>
        <w:t>nie przekracza progów unijnych</w:t>
      </w:r>
      <w:r w:rsidR="000E6865">
        <w:rPr>
          <w:rFonts w:asciiTheme="majorHAnsi" w:eastAsia="MS Mincho" w:hAnsiTheme="majorHAnsi" w:cs="MS Mincho"/>
          <w:bCs/>
        </w:rPr>
        <w:t xml:space="preserve"> w rozumieniu art. 3 ustawy </w:t>
      </w:r>
      <w:r w:rsidR="000E6865" w:rsidRPr="00BC0AB9">
        <w:rPr>
          <w:rFonts w:asciiTheme="majorHAnsi" w:hAnsiTheme="majorHAnsi"/>
          <w:color w:val="000000"/>
        </w:rPr>
        <w:t>Prawo zamówień publicznych</w:t>
      </w:r>
      <w:r w:rsidRPr="00BC0AB9">
        <w:rPr>
          <w:rFonts w:asciiTheme="majorHAnsi" w:eastAsia="MS Mincho" w:hAnsiTheme="majorHAnsi" w:cs="MS Mincho"/>
          <w:bCs/>
        </w:rPr>
        <w:t>.</w:t>
      </w:r>
      <w:bookmarkStart w:id="5" w:name="_Hlk60813568"/>
      <w:bookmarkEnd w:id="5"/>
    </w:p>
    <w:p w14:paraId="00BEF99B" w14:textId="77777777" w:rsidR="002D5F80" w:rsidRPr="00BC0AB9" w:rsidRDefault="00F23968" w:rsidP="00BC0AB9">
      <w:pPr>
        <w:widowControl w:val="0"/>
        <w:numPr>
          <w:ilvl w:val="1"/>
          <w:numId w:val="1"/>
        </w:numPr>
        <w:spacing w:line="276" w:lineRule="auto"/>
        <w:ind w:left="567" w:hanging="567"/>
        <w:jc w:val="both"/>
        <w:outlineLvl w:val="3"/>
        <w:rPr>
          <w:rFonts w:asciiTheme="majorHAnsi" w:eastAsia="MS Mincho" w:hAnsiTheme="majorHAnsi" w:cs="MS Mincho"/>
          <w:b/>
          <w:bCs/>
        </w:rPr>
      </w:pPr>
      <w:r w:rsidRPr="00BC0AB9">
        <w:rPr>
          <w:rFonts w:asciiTheme="majorHAnsi" w:eastAsia="MS Mincho" w:hAnsiTheme="majorHAnsi" w:cs="MS Mincho"/>
          <w:b/>
          <w:bCs/>
        </w:rPr>
        <w:t>Słownik.</w:t>
      </w:r>
    </w:p>
    <w:p w14:paraId="397A5034" w14:textId="77777777" w:rsidR="002D5F80" w:rsidRPr="00BC0AB9" w:rsidRDefault="00F23968" w:rsidP="00BC0AB9">
      <w:pPr>
        <w:widowControl w:val="0"/>
        <w:spacing w:line="276" w:lineRule="auto"/>
        <w:ind w:left="567"/>
        <w:jc w:val="both"/>
        <w:outlineLvl w:val="3"/>
        <w:rPr>
          <w:rFonts w:asciiTheme="majorHAnsi" w:eastAsia="MS Mincho" w:hAnsiTheme="majorHAnsi" w:cs="MS Mincho"/>
          <w:bCs/>
        </w:rPr>
      </w:pPr>
      <w:r w:rsidRPr="00BC0AB9">
        <w:rPr>
          <w:rFonts w:asciiTheme="majorHAnsi" w:eastAsia="MS Mincho" w:hAnsiTheme="majorHAnsi" w:cs="MS Mincho"/>
          <w:bCs/>
        </w:rPr>
        <w:t>Użyte w niniejszej SWZ (oraz w załącznikach) terminy mają następujące znaczenie:</w:t>
      </w:r>
    </w:p>
    <w:p w14:paraId="2463AAC4" w14:textId="77777777" w:rsidR="002D5F80" w:rsidRPr="00BC0AB9" w:rsidRDefault="00F23968" w:rsidP="00BC0AB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BC0AB9">
        <w:rPr>
          <w:rFonts w:asciiTheme="majorHAnsi" w:eastAsia="MS Mincho" w:hAnsiTheme="majorHAnsi" w:cs="MS Mincho"/>
          <w:b/>
          <w:bCs/>
          <w:sz w:val="24"/>
          <w:szCs w:val="24"/>
        </w:rPr>
        <w:t>„ustawa”</w:t>
      </w:r>
      <w:r w:rsidRPr="00BC0AB9">
        <w:rPr>
          <w:rFonts w:asciiTheme="majorHAnsi" w:eastAsia="MS Mincho" w:hAnsiTheme="majorHAnsi" w:cs="MS Mincho"/>
          <w:bCs/>
          <w:sz w:val="24"/>
          <w:szCs w:val="24"/>
        </w:rPr>
        <w:t xml:space="preserve"> – ustawa z dnia 11 września 2019 r. Prawo zamówień p</w:t>
      </w:r>
      <w:r w:rsidR="00EA41A9">
        <w:rPr>
          <w:rFonts w:asciiTheme="majorHAnsi" w:eastAsia="MS Mincho" w:hAnsiTheme="majorHAnsi" w:cs="MS Mincho"/>
          <w:bCs/>
          <w:sz w:val="24"/>
          <w:szCs w:val="24"/>
        </w:rPr>
        <w:t xml:space="preserve">ublicznych </w:t>
      </w:r>
      <w:r w:rsidR="00EA41A9">
        <w:rPr>
          <w:rFonts w:asciiTheme="majorHAnsi" w:eastAsia="MS Mincho" w:hAnsiTheme="majorHAnsi" w:cs="MS Mincho"/>
          <w:bCs/>
          <w:sz w:val="24"/>
          <w:szCs w:val="24"/>
        </w:rPr>
        <w:br/>
        <w:t xml:space="preserve">(t. j. Dz. U. z 2023 r., poz. 1605 </w:t>
      </w:r>
      <w:r w:rsidRPr="00BC0AB9">
        <w:rPr>
          <w:rFonts w:asciiTheme="majorHAnsi" w:hAnsiTheme="majorHAnsi" w:cs="Arial"/>
          <w:bCs/>
          <w:sz w:val="24"/>
          <w:szCs w:val="24"/>
        </w:rPr>
        <w:t xml:space="preserve">z </w:t>
      </w:r>
      <w:proofErr w:type="spellStart"/>
      <w:r w:rsidRPr="00BC0AB9">
        <w:rPr>
          <w:rFonts w:asciiTheme="majorHAnsi" w:hAnsiTheme="majorHAnsi" w:cs="Arial"/>
          <w:bCs/>
          <w:sz w:val="24"/>
          <w:szCs w:val="24"/>
        </w:rPr>
        <w:t>późn</w:t>
      </w:r>
      <w:proofErr w:type="spellEnd"/>
      <w:r w:rsidRPr="00BC0AB9">
        <w:rPr>
          <w:rFonts w:asciiTheme="majorHAnsi" w:hAnsiTheme="majorHAnsi" w:cs="Arial"/>
          <w:bCs/>
          <w:sz w:val="24"/>
          <w:szCs w:val="24"/>
        </w:rPr>
        <w:t>. zm.</w:t>
      </w:r>
      <w:r w:rsidRPr="00BC0AB9">
        <w:rPr>
          <w:rFonts w:asciiTheme="majorHAnsi" w:eastAsia="MS Mincho" w:hAnsiTheme="majorHAnsi" w:cs="MS Mincho"/>
          <w:bCs/>
          <w:sz w:val="24"/>
          <w:szCs w:val="24"/>
        </w:rPr>
        <w:t>),</w:t>
      </w:r>
    </w:p>
    <w:p w14:paraId="1E9AF846" w14:textId="77777777" w:rsidR="002D5F80" w:rsidRPr="00BC0AB9" w:rsidRDefault="00F23968" w:rsidP="00BC0AB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BC0AB9">
        <w:rPr>
          <w:rFonts w:asciiTheme="majorHAnsi" w:eastAsia="MS Mincho" w:hAnsiTheme="majorHAnsi" w:cs="MS Mincho"/>
          <w:b/>
          <w:bCs/>
          <w:sz w:val="24"/>
          <w:szCs w:val="24"/>
        </w:rPr>
        <w:t>„SWZ”</w:t>
      </w:r>
      <w:r w:rsidRPr="00BC0AB9">
        <w:rPr>
          <w:rFonts w:asciiTheme="majorHAnsi" w:eastAsia="MS Mincho" w:hAnsiTheme="majorHAnsi" w:cs="MS Mincho"/>
          <w:bCs/>
          <w:sz w:val="24"/>
          <w:szCs w:val="24"/>
        </w:rPr>
        <w:t xml:space="preserve"> – niniejsza Specyfikacja Warunków Zamówienia,</w:t>
      </w:r>
    </w:p>
    <w:p w14:paraId="3A334B74" w14:textId="77777777" w:rsidR="002D5F80" w:rsidRPr="00BC0AB9" w:rsidRDefault="00F23968" w:rsidP="00BC0AB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BC0AB9">
        <w:rPr>
          <w:rFonts w:asciiTheme="majorHAnsi" w:eastAsia="MS Mincho" w:hAnsiTheme="majorHAnsi" w:cs="MS Mincho"/>
          <w:b/>
          <w:bCs/>
          <w:sz w:val="24"/>
          <w:szCs w:val="24"/>
        </w:rPr>
        <w:t>„zamówienie”</w:t>
      </w:r>
      <w:r w:rsidRPr="00BC0AB9">
        <w:rPr>
          <w:rFonts w:asciiTheme="majorHAnsi" w:eastAsia="MS Mincho" w:hAnsiTheme="majorHAnsi" w:cs="MS Mincho"/>
          <w:bCs/>
          <w:sz w:val="24"/>
          <w:szCs w:val="24"/>
        </w:rPr>
        <w:t xml:space="preserve"> – zamówienie publiczne będące przedmiotem niniejszego postępowania,</w:t>
      </w:r>
    </w:p>
    <w:p w14:paraId="5CE2798E" w14:textId="77777777" w:rsidR="002D5F80" w:rsidRPr="00BC0AB9" w:rsidRDefault="00F23968" w:rsidP="00BC0AB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BC0AB9">
        <w:rPr>
          <w:rFonts w:asciiTheme="majorHAnsi" w:eastAsia="MS Mincho" w:hAnsiTheme="majorHAnsi" w:cs="MS Mincho"/>
          <w:b/>
          <w:bCs/>
          <w:sz w:val="24"/>
          <w:szCs w:val="24"/>
        </w:rPr>
        <w:t>„postępowanie”</w:t>
      </w:r>
      <w:r w:rsidRPr="00BC0AB9">
        <w:rPr>
          <w:rFonts w:asciiTheme="majorHAnsi" w:eastAsia="MS Mincho" w:hAnsiTheme="majorHAnsi" w:cs="MS Mincho"/>
          <w:bCs/>
          <w:sz w:val="24"/>
          <w:szCs w:val="24"/>
        </w:rPr>
        <w:t xml:space="preserve"> – postępowanie o udzielenie zamówienia publicznego, którego dotyczy niniejsza SWZ,</w:t>
      </w:r>
    </w:p>
    <w:p w14:paraId="775E234F" w14:textId="77777777" w:rsidR="002D5F80" w:rsidRPr="00BC0AB9" w:rsidRDefault="00F23968" w:rsidP="00BC0AB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BC0AB9">
        <w:rPr>
          <w:rFonts w:asciiTheme="majorHAnsi" w:eastAsia="MS Mincho" w:hAnsiTheme="majorHAnsi" w:cs="MS Mincho"/>
          <w:b/>
          <w:bCs/>
          <w:sz w:val="24"/>
          <w:szCs w:val="24"/>
        </w:rPr>
        <w:t>„Zamawiający”</w:t>
      </w:r>
      <w:r w:rsidRPr="00BC0AB9">
        <w:rPr>
          <w:rFonts w:asciiTheme="majorHAnsi" w:eastAsia="MS Mincho" w:hAnsiTheme="majorHAnsi" w:cs="MS Mincho"/>
          <w:bCs/>
          <w:sz w:val="24"/>
          <w:szCs w:val="24"/>
        </w:rPr>
        <w:t xml:space="preserve"> – </w:t>
      </w:r>
      <w:r w:rsidR="00137554" w:rsidRPr="00BC0AB9">
        <w:rPr>
          <w:rFonts w:asciiTheme="majorHAnsi" w:eastAsia="MS Mincho" w:hAnsiTheme="majorHAnsi" w:cs="MS Mincho"/>
          <w:bCs/>
          <w:sz w:val="24"/>
          <w:szCs w:val="24"/>
        </w:rPr>
        <w:t xml:space="preserve">Gmina </w:t>
      </w:r>
      <w:r w:rsidR="00A62ADE">
        <w:rPr>
          <w:rFonts w:asciiTheme="majorHAnsi" w:eastAsia="MS Mincho" w:hAnsiTheme="majorHAnsi" w:cs="MS Mincho"/>
          <w:bCs/>
          <w:sz w:val="24"/>
          <w:szCs w:val="24"/>
        </w:rPr>
        <w:t>Czarnożyły</w:t>
      </w:r>
      <w:r w:rsidRPr="00BC0AB9">
        <w:rPr>
          <w:rFonts w:asciiTheme="majorHAnsi" w:eastAsia="MS Mincho" w:hAnsiTheme="majorHAnsi" w:cs="MS Mincho"/>
          <w:bCs/>
          <w:sz w:val="24"/>
          <w:szCs w:val="24"/>
        </w:rPr>
        <w:t>,</w:t>
      </w:r>
    </w:p>
    <w:p w14:paraId="717D8F06" w14:textId="77777777" w:rsidR="002D5F80" w:rsidRPr="00BC0AB9" w:rsidRDefault="00F23968" w:rsidP="00BC0AB9">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BC0AB9">
        <w:rPr>
          <w:rFonts w:asciiTheme="majorHAnsi" w:eastAsia="MS Mincho" w:hAnsiTheme="majorHAnsi" w:cs="MS Mincho"/>
          <w:b/>
          <w:bCs/>
          <w:sz w:val="24"/>
          <w:szCs w:val="24"/>
        </w:rPr>
        <w:t>„Wykonawca”</w:t>
      </w:r>
      <w:r w:rsidRPr="00BC0AB9">
        <w:rPr>
          <w:rFonts w:asciiTheme="majorHAnsi" w:eastAsia="MS Mincho" w:hAnsiTheme="majorHAnsi" w:cs="MS Mincho"/>
          <w:bCs/>
          <w:sz w:val="24"/>
          <w:szCs w:val="24"/>
        </w:rPr>
        <w:t xml:space="preserve"> – </w:t>
      </w:r>
      <w:r w:rsidRPr="00BC0AB9">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w:t>
      </w:r>
      <w:r w:rsidRPr="00BC0AB9">
        <w:rPr>
          <w:rFonts w:asciiTheme="majorHAnsi" w:hAnsiTheme="majorHAnsi"/>
          <w:color w:val="000000"/>
          <w:sz w:val="24"/>
          <w:szCs w:val="24"/>
          <w:shd w:val="clear" w:color="auto" w:fill="FFFFFF"/>
        </w:rPr>
        <w:lastRenderedPageBreak/>
        <w:t>rynku wykonanie robót budowlanych lub obiektu budowlanego, dostawę produktów lub świadczenie usług lub ubiega się o udzielenie zamówienia, złożyła ofertę lub zawarła umowę w sprawie zamówienia publicznego</w:t>
      </w:r>
      <w:r w:rsidRPr="00BC0AB9">
        <w:rPr>
          <w:rFonts w:asciiTheme="majorHAnsi" w:eastAsia="MS Mincho" w:hAnsiTheme="majorHAnsi" w:cs="MS Mincho"/>
          <w:bCs/>
          <w:sz w:val="24"/>
          <w:szCs w:val="24"/>
        </w:rPr>
        <w:t>,</w:t>
      </w:r>
    </w:p>
    <w:p w14:paraId="78E4C6CC" w14:textId="77777777" w:rsidR="00C94F98" w:rsidRDefault="00F23968" w:rsidP="00BC0AB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BC0AB9">
        <w:rPr>
          <w:rFonts w:asciiTheme="majorHAnsi" w:eastAsia="MS Mincho" w:hAnsiTheme="majorHAnsi" w:cs="MS Mincho"/>
          <w:b/>
          <w:bCs/>
          <w:sz w:val="24"/>
          <w:szCs w:val="24"/>
        </w:rPr>
        <w:t>„RODO”</w:t>
      </w:r>
      <w:r w:rsidRPr="00BC0AB9">
        <w:rPr>
          <w:rFonts w:asciiTheme="majorHAnsi" w:eastAsia="MS Mincho" w:hAnsiTheme="majorHAnsi" w:cs="MS Mincho"/>
          <w:bCs/>
          <w:sz w:val="24"/>
          <w:szCs w:val="24"/>
        </w:rPr>
        <w:t xml:space="preserve"> - rozporządzenie Parlamentu Europejskiego i Rady (UE) 2016/679 </w:t>
      </w:r>
      <w:r w:rsidR="00C94F98" w:rsidRPr="00BC0AB9">
        <w:rPr>
          <w:rFonts w:asciiTheme="majorHAnsi" w:eastAsia="MS Mincho" w:hAnsiTheme="majorHAnsi" w:cs="MS Mincho"/>
          <w:bCs/>
          <w:sz w:val="24"/>
          <w:szCs w:val="24"/>
        </w:rPr>
        <w:br/>
      </w:r>
      <w:r w:rsidRPr="00BC0AB9">
        <w:rPr>
          <w:rFonts w:asciiTheme="majorHAnsi" w:eastAsia="MS Mincho" w:hAnsiTheme="majorHAnsi" w:cs="MS Mincho"/>
          <w:bCs/>
          <w:sz w:val="24"/>
          <w:szCs w:val="24"/>
        </w:rPr>
        <w:t xml:space="preserve">z dnia 27 kwietnia2016 r.  w sprawie ochrony osób fizycznych w związku </w:t>
      </w:r>
      <w:r w:rsidR="00C94F98" w:rsidRPr="00BC0AB9">
        <w:rPr>
          <w:rFonts w:asciiTheme="majorHAnsi" w:eastAsia="MS Mincho" w:hAnsiTheme="majorHAnsi" w:cs="MS Mincho"/>
          <w:bCs/>
          <w:sz w:val="24"/>
          <w:szCs w:val="24"/>
        </w:rPr>
        <w:br/>
      </w:r>
      <w:r w:rsidRPr="00BC0AB9">
        <w:rPr>
          <w:rFonts w:asciiTheme="majorHAnsi" w:eastAsia="MS Mincho" w:hAnsiTheme="majorHAnsi" w:cs="MS Mincho"/>
          <w:bCs/>
          <w:sz w:val="24"/>
          <w:szCs w:val="24"/>
        </w:rPr>
        <w:t xml:space="preserve">z przetwarzaniem danych osobowych i w sprawie swobodnego przepływu takich danych oraz uchylenia dyrektywy 95/46/WE (ogólne rozporządzenie </w:t>
      </w:r>
      <w:r w:rsidR="00C94F98" w:rsidRPr="00BC0AB9">
        <w:rPr>
          <w:rFonts w:asciiTheme="majorHAnsi" w:eastAsia="MS Mincho" w:hAnsiTheme="majorHAnsi" w:cs="MS Mincho"/>
          <w:bCs/>
          <w:sz w:val="24"/>
          <w:szCs w:val="24"/>
        </w:rPr>
        <w:br/>
      </w:r>
      <w:r w:rsidRPr="00BC0AB9">
        <w:rPr>
          <w:rFonts w:asciiTheme="majorHAnsi" w:eastAsia="MS Mincho" w:hAnsiTheme="majorHAnsi" w:cs="MS Mincho"/>
          <w:bCs/>
          <w:sz w:val="24"/>
          <w:szCs w:val="24"/>
        </w:rPr>
        <w:t>o ochronie danych) (Dz. Urz. UE L 119 z 04.05.2016, str. 1),</w:t>
      </w:r>
    </w:p>
    <w:p w14:paraId="7BAB766B" w14:textId="660D4EDC" w:rsidR="0014477A" w:rsidRPr="00242724" w:rsidRDefault="0014477A" w:rsidP="0014477A">
      <w:pPr>
        <w:pStyle w:val="Akapitzlist"/>
        <w:widowControl w:val="0"/>
        <w:numPr>
          <w:ilvl w:val="0"/>
          <w:numId w:val="5"/>
        </w:numPr>
        <w:suppressAutoHyphens w:val="0"/>
        <w:spacing w:before="0" w:after="0" w:line="276" w:lineRule="auto"/>
        <w:ind w:left="993" w:hanging="426"/>
        <w:outlineLvl w:val="3"/>
        <w:rPr>
          <w:rFonts w:ascii="Cambria" w:eastAsia="MS Mincho" w:hAnsi="Cambria" w:cs="MS Mincho"/>
          <w:bCs/>
          <w:sz w:val="24"/>
          <w:szCs w:val="24"/>
        </w:rPr>
      </w:pPr>
      <w:r w:rsidRPr="00242724">
        <w:rPr>
          <w:rFonts w:ascii="Cambria" w:eastAsiaTheme="minorHAnsi" w:hAnsi="Cambria" w:cs="CIDFont+F2"/>
          <w:b/>
          <w:bCs/>
          <w:sz w:val="24"/>
          <w:szCs w:val="24"/>
          <w:lang w:eastAsia="en-US"/>
        </w:rPr>
        <w:t>„Platforma e-zamówienia”</w:t>
      </w:r>
      <w:r w:rsidRPr="00242724">
        <w:rPr>
          <w:rFonts w:ascii="Cambria" w:eastAsiaTheme="minorHAnsi" w:hAnsi="Cambria" w:cs="CIDFont+F2"/>
          <w:sz w:val="24"/>
          <w:szCs w:val="24"/>
          <w:lang w:eastAsia="en-US"/>
        </w:rPr>
        <w:t xml:space="preserve"> – ogólnodostępne i nieodpłatne narzędzie informatyczne do obsługi postępowań</w:t>
      </w:r>
      <w:r w:rsidR="00D91594">
        <w:rPr>
          <w:rFonts w:ascii="Cambria" w:eastAsiaTheme="minorHAnsi" w:hAnsi="Cambria" w:cs="CIDFont+F2"/>
          <w:sz w:val="24"/>
          <w:szCs w:val="24"/>
          <w:lang w:eastAsia="en-US"/>
        </w:rPr>
        <w:t xml:space="preserve"> </w:t>
      </w:r>
      <w:r w:rsidRPr="00242724">
        <w:rPr>
          <w:rFonts w:ascii="Cambria" w:eastAsiaTheme="minorHAnsi" w:hAnsi="Cambria" w:cs="CIDFont+F2"/>
          <w:sz w:val="24"/>
          <w:szCs w:val="24"/>
          <w:lang w:eastAsia="en-US"/>
        </w:rPr>
        <w:t xml:space="preserve">o udzielenie zamówienia publicznego w tym przedmiotowego postepowania, w szczególności do elektronicznego składania ofert dostępne pod adresem: </w:t>
      </w:r>
      <w:hyperlink r:id="rId11" w:history="1">
        <w:r w:rsidR="00AB2F6C" w:rsidRPr="00CF606C">
          <w:rPr>
            <w:rStyle w:val="Hipercze"/>
            <w:rFonts w:ascii="Cambria" w:eastAsiaTheme="minorHAnsi" w:hAnsi="Cambria" w:cs="CIDFont+F2"/>
            <w:sz w:val="24"/>
            <w:szCs w:val="24"/>
            <w:lang w:eastAsia="en-US"/>
          </w:rPr>
          <w:t>https://ezamowienia.gov.pl</w:t>
        </w:r>
      </w:hyperlink>
    </w:p>
    <w:p w14:paraId="7BEADFE1" w14:textId="77777777" w:rsidR="0014477A" w:rsidRPr="00FF3F25" w:rsidRDefault="0014477A" w:rsidP="0014477A">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FF3F25">
        <w:rPr>
          <w:rFonts w:ascii="Cambria" w:hAnsi="Cambria" w:cs="Arial"/>
          <w:b/>
          <w:bCs/>
          <w:sz w:val="24"/>
          <w:szCs w:val="24"/>
        </w:rPr>
        <w:t xml:space="preserve">„kwalifikowany podpis elektroniczny” </w:t>
      </w:r>
      <w:r w:rsidRPr="00FF3F25">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 ze zm.), </w:t>
      </w:r>
    </w:p>
    <w:p w14:paraId="7C9BA210" w14:textId="77777777" w:rsidR="0014477A" w:rsidRPr="00FF3F25" w:rsidRDefault="0014477A" w:rsidP="0014477A">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FF3F25">
        <w:rPr>
          <w:rFonts w:ascii="Cambria" w:hAnsi="Cambria" w:cs="Arial"/>
          <w:b/>
          <w:bCs/>
          <w:sz w:val="24"/>
          <w:szCs w:val="24"/>
        </w:rPr>
        <w:t>„podpis zaufany”</w:t>
      </w:r>
      <w:r w:rsidRPr="00FF3F25">
        <w:rPr>
          <w:rFonts w:ascii="Cambria" w:hAnsi="Cambria" w:cs="Arial"/>
          <w:sz w:val="24"/>
          <w:szCs w:val="24"/>
        </w:rPr>
        <w:t xml:space="preserve"> – podpis elektr</w:t>
      </w:r>
      <w:r w:rsidR="00EA41A9">
        <w:rPr>
          <w:rFonts w:ascii="Cambria" w:hAnsi="Cambria" w:cs="Arial"/>
          <w:sz w:val="24"/>
          <w:szCs w:val="24"/>
        </w:rPr>
        <w:t xml:space="preserve">oniczny, którego autentyczność </w:t>
      </w:r>
      <w:r w:rsidR="00EA41A9">
        <w:rPr>
          <w:rFonts w:ascii="Cambria" w:hAnsi="Cambria" w:cs="Arial"/>
          <w:sz w:val="24"/>
          <w:szCs w:val="24"/>
        </w:rPr>
        <w:br/>
      </w:r>
      <w:r w:rsidRPr="00FF3F25">
        <w:rPr>
          <w:rFonts w:ascii="Cambria" w:hAnsi="Cambria" w:cs="Arial"/>
          <w:sz w:val="24"/>
          <w:szCs w:val="24"/>
        </w:rP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79A52C3B" w14:textId="77777777" w:rsidR="0014477A" w:rsidRPr="0014477A" w:rsidRDefault="0014477A" w:rsidP="0014477A">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FF3F25">
        <w:rPr>
          <w:rFonts w:ascii="Cambria" w:hAnsi="Cambria" w:cs="Arial"/>
          <w:b/>
          <w:bCs/>
          <w:sz w:val="24"/>
          <w:szCs w:val="24"/>
        </w:rPr>
        <w:t>„podpis osobisty”</w:t>
      </w:r>
      <w:r w:rsidRPr="00FF3F25">
        <w:rPr>
          <w:rFonts w:ascii="Cambria" w:hAnsi="Cambria" w:cs="Arial"/>
          <w:sz w:val="24"/>
          <w:szCs w:val="24"/>
        </w:rPr>
        <w:t xml:space="preserve"> – zaawansowany podpis elektroniczny w rozumieniu art. 3 pkt 11 rozporządzenia Parlamentu Europejskiego i Rady (UE) nr 910/2014 </w:t>
      </w:r>
      <w:r w:rsidRPr="00FF3F25">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p>
    <w:p w14:paraId="509ECD57" w14:textId="77777777" w:rsidR="002D5F80" w:rsidRPr="00BC0AB9" w:rsidRDefault="00F23968" w:rsidP="00BC0AB9">
      <w:pPr>
        <w:widowControl w:val="0"/>
        <w:numPr>
          <w:ilvl w:val="1"/>
          <w:numId w:val="1"/>
        </w:numPr>
        <w:spacing w:line="276" w:lineRule="auto"/>
        <w:ind w:left="567" w:hanging="567"/>
        <w:jc w:val="both"/>
        <w:outlineLvl w:val="3"/>
        <w:rPr>
          <w:rFonts w:asciiTheme="majorHAnsi" w:hAnsiTheme="majorHAnsi" w:cs="Arial"/>
          <w:bCs/>
        </w:rPr>
      </w:pPr>
      <w:r w:rsidRPr="00BC0AB9">
        <w:rPr>
          <w:rFonts w:asciiTheme="majorHAnsi" w:hAnsiTheme="majorHAnsi" w:cs="Arial"/>
          <w:bCs/>
        </w:rPr>
        <w:t>Wykonawca powinien dokładnie zapoznać się z niniejszą SWZ i złożyć ofertę zgodnie z jej wymaganiami.</w:t>
      </w:r>
    </w:p>
    <w:p w14:paraId="773870D2" w14:textId="77777777" w:rsidR="002D5F80" w:rsidRPr="00BC0AB9" w:rsidRDefault="002D5F80" w:rsidP="00C6700E">
      <w:pPr>
        <w:widowControl w:val="0"/>
        <w:spacing w:line="276" w:lineRule="auto"/>
        <w:jc w:val="both"/>
        <w:outlineLvl w:val="3"/>
        <w:rPr>
          <w:rFonts w:asciiTheme="majorHAnsi" w:hAnsiTheme="majorHAnsi" w:cs="Arial"/>
          <w:bCs/>
        </w:rPr>
      </w:pPr>
    </w:p>
    <w:tbl>
      <w:tblPr>
        <w:tblW w:w="8930" w:type="dxa"/>
        <w:jc w:val="center"/>
        <w:tblLayout w:type="fixed"/>
        <w:tblLook w:val="00A0" w:firstRow="1" w:lastRow="0" w:firstColumn="1" w:lastColumn="0" w:noHBand="0" w:noVBand="0"/>
      </w:tblPr>
      <w:tblGrid>
        <w:gridCol w:w="8930"/>
      </w:tblGrid>
      <w:tr w:rsidR="002D5F80" w:rsidRPr="00BC0AB9" w14:paraId="3D9110B9" w14:textId="77777777" w:rsidTr="00D55451">
        <w:trPr>
          <w:trHeight w:val="735"/>
          <w:jc w:val="center"/>
        </w:trPr>
        <w:tc>
          <w:tcPr>
            <w:tcW w:w="8930" w:type="dxa"/>
            <w:tcBorders>
              <w:bottom w:val="single" w:sz="4" w:space="0" w:color="000000"/>
            </w:tcBorders>
            <w:shd w:val="clear" w:color="auto" w:fill="D9D9D9" w:themeFill="background1" w:themeFillShade="D9"/>
          </w:tcPr>
          <w:p w14:paraId="4B4D2FE9" w14:textId="77777777" w:rsidR="002D5F80" w:rsidRPr="00BC0AB9" w:rsidRDefault="00F23968" w:rsidP="00BC0AB9">
            <w:pPr>
              <w:widowControl w:val="0"/>
              <w:spacing w:line="276" w:lineRule="auto"/>
              <w:jc w:val="center"/>
              <w:rPr>
                <w:rFonts w:asciiTheme="majorHAnsi" w:hAnsiTheme="majorHAnsi"/>
              </w:rPr>
            </w:pPr>
            <w:r w:rsidRPr="00BC0AB9">
              <w:rPr>
                <w:rFonts w:asciiTheme="majorHAnsi" w:hAnsiTheme="majorHAnsi"/>
              </w:rPr>
              <w:t>Rozdział 2</w:t>
            </w:r>
          </w:p>
          <w:p w14:paraId="6B33CECA" w14:textId="77777777" w:rsidR="002D5F80" w:rsidRPr="00BC0AB9" w:rsidRDefault="00F23968" w:rsidP="00BC0AB9">
            <w:pPr>
              <w:widowControl w:val="0"/>
              <w:spacing w:line="276" w:lineRule="auto"/>
              <w:jc w:val="center"/>
              <w:rPr>
                <w:rFonts w:asciiTheme="majorHAnsi" w:hAnsiTheme="majorHAnsi"/>
                <w:b/>
                <w:bCs/>
              </w:rPr>
            </w:pPr>
            <w:r w:rsidRPr="00BC0AB9">
              <w:rPr>
                <w:rFonts w:asciiTheme="majorHAnsi" w:hAnsiTheme="majorHAnsi"/>
                <w:b/>
                <w:bCs/>
              </w:rPr>
              <w:t xml:space="preserve">INFORMACJA, CZY ZAMAWIAJĄCY PRZEWIDUJE </w:t>
            </w:r>
            <w:r w:rsidRPr="00BC0AB9">
              <w:rPr>
                <w:rFonts w:asciiTheme="majorHAnsi" w:hAnsiTheme="majorHAnsi"/>
                <w:b/>
                <w:bCs/>
              </w:rPr>
              <w:br/>
              <w:t>WYBÓR</w:t>
            </w:r>
            <w:r w:rsidR="00837DF6" w:rsidRPr="00BC0AB9">
              <w:rPr>
                <w:rFonts w:asciiTheme="majorHAnsi" w:hAnsiTheme="majorHAnsi"/>
                <w:b/>
                <w:bCs/>
              </w:rPr>
              <w:t xml:space="preserve"> NAJKORZYSTNIEJSZEJ OFERTY Z MOŻ</w:t>
            </w:r>
            <w:r w:rsidRPr="00BC0AB9">
              <w:rPr>
                <w:rFonts w:asciiTheme="majorHAnsi" w:hAnsiTheme="majorHAnsi"/>
                <w:b/>
                <w:bCs/>
              </w:rPr>
              <w:t xml:space="preserve">LIWOŚCIĄ </w:t>
            </w:r>
            <w:r w:rsidRPr="00BC0AB9">
              <w:rPr>
                <w:rFonts w:asciiTheme="majorHAnsi" w:hAnsiTheme="majorHAnsi"/>
                <w:b/>
                <w:bCs/>
              </w:rPr>
              <w:br/>
              <w:t>PROWADZENIA NEGOCJACJI</w:t>
            </w:r>
          </w:p>
        </w:tc>
      </w:tr>
    </w:tbl>
    <w:p w14:paraId="013B4E12" w14:textId="77777777" w:rsidR="002D5F80" w:rsidRDefault="002D5F80" w:rsidP="00BC0AB9">
      <w:pPr>
        <w:pStyle w:val="Akapitzlist"/>
        <w:spacing w:before="0" w:after="0" w:line="276" w:lineRule="auto"/>
        <w:ind w:left="0"/>
        <w:rPr>
          <w:rFonts w:asciiTheme="majorHAnsi" w:hAnsiTheme="majorHAnsi" w:cs="Helvetica"/>
          <w:b/>
          <w:bCs/>
          <w:sz w:val="24"/>
          <w:szCs w:val="24"/>
        </w:rPr>
      </w:pPr>
    </w:p>
    <w:p w14:paraId="5B2EB93E" w14:textId="77777777" w:rsidR="002D5F80" w:rsidRPr="00BC0AB9" w:rsidRDefault="00F23968" w:rsidP="00BC0AB9">
      <w:pPr>
        <w:spacing w:line="276" w:lineRule="auto"/>
        <w:jc w:val="both"/>
        <w:rPr>
          <w:rFonts w:asciiTheme="majorHAnsi" w:hAnsiTheme="majorHAnsi" w:cs="Helvetica"/>
          <w:bCs/>
        </w:rPr>
      </w:pPr>
      <w:r w:rsidRPr="00BC0AB9">
        <w:rPr>
          <w:rFonts w:asciiTheme="majorHAnsi" w:hAnsiTheme="majorHAnsi" w:cs="Helvetica"/>
          <w:bCs/>
        </w:rPr>
        <w:t xml:space="preserve">Zamawiający </w:t>
      </w:r>
      <w:r w:rsidRPr="00BC0AB9">
        <w:rPr>
          <w:rFonts w:asciiTheme="majorHAnsi" w:hAnsiTheme="majorHAnsi" w:cs="Helvetica"/>
          <w:b/>
          <w:bCs/>
          <w:u w:val="single"/>
        </w:rPr>
        <w:t>nie przewiduje</w:t>
      </w:r>
      <w:r w:rsidR="005F3465" w:rsidRPr="00EA41A9">
        <w:rPr>
          <w:rFonts w:asciiTheme="majorHAnsi" w:hAnsiTheme="majorHAnsi" w:cs="Helvetica"/>
          <w:b/>
          <w:bCs/>
        </w:rPr>
        <w:t xml:space="preserve"> </w:t>
      </w:r>
      <w:r w:rsidRPr="00BC0AB9">
        <w:rPr>
          <w:rFonts w:asciiTheme="majorHAnsi" w:hAnsiTheme="majorHAnsi" w:cs="Helvetica"/>
          <w:bCs/>
        </w:rPr>
        <w:t>wyboru najkorzystniejszej oferty z możliwością prowadzenia negocjacji.</w:t>
      </w:r>
    </w:p>
    <w:p w14:paraId="2A855BEA" w14:textId="77777777" w:rsidR="001968A3" w:rsidRDefault="001968A3" w:rsidP="00C6700E">
      <w:pPr>
        <w:widowControl w:val="0"/>
        <w:spacing w:line="276" w:lineRule="auto"/>
        <w:jc w:val="both"/>
        <w:outlineLvl w:val="3"/>
        <w:rPr>
          <w:rFonts w:asciiTheme="majorHAnsi" w:hAnsiTheme="majorHAnsi" w:cs="Arial"/>
          <w:bCs/>
        </w:rPr>
      </w:pPr>
    </w:p>
    <w:p w14:paraId="5923DD86" w14:textId="77777777" w:rsidR="00EA41A9" w:rsidRDefault="00EA41A9" w:rsidP="00C6700E">
      <w:pPr>
        <w:widowControl w:val="0"/>
        <w:spacing w:line="276" w:lineRule="auto"/>
        <w:jc w:val="both"/>
        <w:outlineLvl w:val="3"/>
        <w:rPr>
          <w:rFonts w:asciiTheme="majorHAnsi" w:hAnsiTheme="majorHAnsi" w:cs="Arial"/>
          <w:bCs/>
        </w:rPr>
      </w:pPr>
    </w:p>
    <w:p w14:paraId="4FF63C63" w14:textId="77777777" w:rsidR="00EA41A9" w:rsidRDefault="00EA41A9" w:rsidP="00C6700E">
      <w:pPr>
        <w:widowControl w:val="0"/>
        <w:spacing w:line="276" w:lineRule="auto"/>
        <w:jc w:val="both"/>
        <w:outlineLvl w:val="3"/>
        <w:rPr>
          <w:rFonts w:asciiTheme="majorHAnsi" w:hAnsiTheme="majorHAnsi" w:cs="Arial"/>
          <w:bCs/>
        </w:rPr>
      </w:pPr>
    </w:p>
    <w:p w14:paraId="34779295" w14:textId="77777777" w:rsidR="00EA41A9" w:rsidRPr="00C6306E" w:rsidRDefault="00EA41A9" w:rsidP="00C6700E">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D32E86" w:rsidRPr="00C6306E" w14:paraId="52A4D444" w14:textId="77777777" w:rsidTr="00D162C3">
        <w:trPr>
          <w:jc w:val="center"/>
        </w:trPr>
        <w:tc>
          <w:tcPr>
            <w:tcW w:w="9054" w:type="dxa"/>
            <w:tcBorders>
              <w:bottom w:val="single" w:sz="4" w:space="0" w:color="auto"/>
            </w:tcBorders>
            <w:shd w:val="clear" w:color="auto" w:fill="D9D9D9" w:themeFill="background1" w:themeFillShade="D9"/>
          </w:tcPr>
          <w:p w14:paraId="6A3F3831" w14:textId="77777777" w:rsidR="00D32E86" w:rsidRPr="00C6306E" w:rsidRDefault="00D32E86" w:rsidP="00D162C3">
            <w:pPr>
              <w:spacing w:line="276" w:lineRule="auto"/>
              <w:jc w:val="center"/>
              <w:rPr>
                <w:rFonts w:asciiTheme="majorHAnsi" w:hAnsiTheme="majorHAnsi"/>
                <w:sz w:val="26"/>
                <w:szCs w:val="26"/>
              </w:rPr>
            </w:pPr>
            <w:r w:rsidRPr="00C6306E">
              <w:rPr>
                <w:rFonts w:asciiTheme="majorHAnsi" w:hAnsiTheme="majorHAnsi"/>
                <w:sz w:val="26"/>
                <w:szCs w:val="26"/>
              </w:rPr>
              <w:lastRenderedPageBreak/>
              <w:t>Rozdział 3</w:t>
            </w:r>
          </w:p>
          <w:p w14:paraId="165B9661" w14:textId="77777777" w:rsidR="00D32E86" w:rsidRPr="00C6306E" w:rsidRDefault="00D32E86" w:rsidP="00D162C3">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1870040E" w14:textId="77777777" w:rsidR="00D32E86" w:rsidRPr="00C6306E" w:rsidRDefault="00D32E86" w:rsidP="00D32E86">
      <w:pPr>
        <w:pStyle w:val="Akapitzlist"/>
        <w:widowControl w:val="0"/>
        <w:spacing w:line="276" w:lineRule="auto"/>
        <w:ind w:left="567"/>
        <w:outlineLvl w:val="3"/>
        <w:rPr>
          <w:rFonts w:asciiTheme="majorHAnsi" w:hAnsiTheme="majorHAnsi" w:cs="Arial"/>
          <w:bCs/>
        </w:rPr>
      </w:pPr>
    </w:p>
    <w:p w14:paraId="1C584E47" w14:textId="77777777" w:rsidR="00D32E86" w:rsidRPr="00BC0AB9" w:rsidRDefault="00D32E86" w:rsidP="00D32E86">
      <w:pPr>
        <w:pStyle w:val="Kolorowalistaakcent11"/>
        <w:autoSpaceDE w:val="0"/>
        <w:autoSpaceDN w:val="0"/>
        <w:adjustRightInd w:val="0"/>
        <w:spacing w:line="276" w:lineRule="auto"/>
        <w:ind w:left="0"/>
        <w:rPr>
          <w:rFonts w:asciiTheme="majorHAnsi" w:hAnsiTheme="majorHAnsi" w:cs="Helvetica"/>
          <w:b/>
          <w:bCs/>
          <w:sz w:val="24"/>
          <w:szCs w:val="24"/>
        </w:rPr>
      </w:pPr>
      <w:r w:rsidRPr="00C6306E">
        <w:rPr>
          <w:rFonts w:asciiTheme="majorHAnsi" w:hAnsiTheme="majorHAnsi" w:cs="Helvetica"/>
          <w:b/>
          <w:bCs/>
          <w:sz w:val="24"/>
          <w:szCs w:val="24"/>
        </w:rPr>
        <w:t>Zamawiający informuje, iż zamówienie jest finansowane z</w:t>
      </w:r>
      <w:r>
        <w:rPr>
          <w:rFonts w:asciiTheme="majorHAnsi" w:hAnsiTheme="majorHAnsi" w:cs="Helvetica"/>
          <w:b/>
          <w:bCs/>
          <w:sz w:val="24"/>
          <w:szCs w:val="24"/>
        </w:rPr>
        <w:t xml:space="preserve"> budżetu Zamawiającego.</w:t>
      </w:r>
    </w:p>
    <w:p w14:paraId="02BFAE52" w14:textId="77777777" w:rsidR="002D5F80" w:rsidRPr="00BC0AB9" w:rsidRDefault="002D5F80" w:rsidP="00BC0AB9">
      <w:pPr>
        <w:pStyle w:val="Kolorowalistaakcent11"/>
        <w:spacing w:before="0" w:after="0" w:line="276" w:lineRule="auto"/>
        <w:ind w:left="0"/>
        <w:rPr>
          <w:rFonts w:asciiTheme="majorHAnsi" w:hAnsiTheme="majorHAnsi" w:cs="Helvetica"/>
          <w:b/>
          <w:bCs/>
          <w:sz w:val="24"/>
          <w:szCs w:val="24"/>
        </w:rPr>
      </w:pPr>
    </w:p>
    <w:tbl>
      <w:tblPr>
        <w:tblW w:w="9215" w:type="dxa"/>
        <w:jc w:val="center"/>
        <w:tblLayout w:type="fixed"/>
        <w:tblLook w:val="00A0" w:firstRow="1" w:lastRow="0" w:firstColumn="1" w:lastColumn="0" w:noHBand="0" w:noVBand="0"/>
      </w:tblPr>
      <w:tblGrid>
        <w:gridCol w:w="9215"/>
      </w:tblGrid>
      <w:tr w:rsidR="002D5F80" w:rsidRPr="00BC0AB9" w14:paraId="5D54FFCA" w14:textId="77777777" w:rsidTr="00680077">
        <w:trPr>
          <w:jc w:val="center"/>
        </w:trPr>
        <w:tc>
          <w:tcPr>
            <w:tcW w:w="9215" w:type="dxa"/>
            <w:tcBorders>
              <w:bottom w:val="single" w:sz="4" w:space="0" w:color="auto"/>
            </w:tcBorders>
            <w:shd w:val="clear" w:color="auto" w:fill="D9D9D9" w:themeFill="background1" w:themeFillShade="D9"/>
          </w:tcPr>
          <w:p w14:paraId="0E8F3FEE" w14:textId="77777777" w:rsidR="002D5F80" w:rsidRPr="00BC0AB9" w:rsidRDefault="00F23968" w:rsidP="00BC0AB9">
            <w:pPr>
              <w:widowControl w:val="0"/>
              <w:spacing w:line="276" w:lineRule="auto"/>
              <w:jc w:val="center"/>
              <w:rPr>
                <w:rFonts w:asciiTheme="majorHAnsi" w:hAnsiTheme="majorHAnsi"/>
              </w:rPr>
            </w:pPr>
            <w:r w:rsidRPr="00BC0AB9">
              <w:rPr>
                <w:rFonts w:asciiTheme="majorHAnsi" w:hAnsiTheme="majorHAnsi"/>
              </w:rPr>
              <w:t xml:space="preserve">Rozdział </w:t>
            </w:r>
            <w:r w:rsidR="00D32E86">
              <w:rPr>
                <w:rFonts w:asciiTheme="majorHAnsi" w:hAnsiTheme="majorHAnsi"/>
              </w:rPr>
              <w:t>4</w:t>
            </w:r>
          </w:p>
          <w:p w14:paraId="28945386" w14:textId="77777777" w:rsidR="002D5F80" w:rsidRPr="00BC0AB9" w:rsidRDefault="00F23968" w:rsidP="00BC0AB9">
            <w:pPr>
              <w:widowControl w:val="0"/>
              <w:spacing w:line="276" w:lineRule="auto"/>
              <w:jc w:val="center"/>
              <w:rPr>
                <w:rFonts w:asciiTheme="majorHAnsi" w:hAnsiTheme="majorHAnsi"/>
              </w:rPr>
            </w:pPr>
            <w:r w:rsidRPr="00BC0AB9">
              <w:rPr>
                <w:rFonts w:asciiTheme="majorHAnsi" w:hAnsiTheme="majorHAnsi"/>
                <w:b/>
              </w:rPr>
              <w:t>OPIS PRZEDMIOTU ZAMÓWIENIA</w:t>
            </w:r>
          </w:p>
        </w:tc>
      </w:tr>
    </w:tbl>
    <w:p w14:paraId="20E5C67F" w14:textId="77777777" w:rsidR="002D5F80" w:rsidRPr="00BC0AB9" w:rsidRDefault="002D5F80" w:rsidP="00BC0AB9">
      <w:pPr>
        <w:pStyle w:val="Kolorowalistaakcent11"/>
        <w:tabs>
          <w:tab w:val="left" w:pos="567"/>
        </w:tabs>
        <w:spacing w:before="0" w:after="0" w:line="276" w:lineRule="auto"/>
        <w:ind w:left="0"/>
        <w:rPr>
          <w:rFonts w:asciiTheme="majorHAnsi" w:hAnsiTheme="majorHAnsi" w:cs="Arial"/>
          <w:bCs/>
          <w:vanish/>
          <w:sz w:val="24"/>
          <w:szCs w:val="24"/>
        </w:rPr>
      </w:pPr>
    </w:p>
    <w:p w14:paraId="29FCAF02" w14:textId="77777777" w:rsidR="00FE647B" w:rsidRPr="00BC0AB9" w:rsidRDefault="00FE647B" w:rsidP="00BC0AB9">
      <w:pPr>
        <w:spacing w:line="276" w:lineRule="auto"/>
        <w:outlineLvl w:val="3"/>
        <w:rPr>
          <w:rFonts w:asciiTheme="majorHAnsi" w:eastAsia="SimSun" w:hAnsiTheme="majorHAnsi" w:cs="Arial"/>
          <w:b/>
          <w:bCs/>
          <w:lang w:eastAsia="zh-CN"/>
        </w:rPr>
      </w:pPr>
    </w:p>
    <w:p w14:paraId="5DD2B465" w14:textId="77777777" w:rsidR="00D32E86" w:rsidRPr="00D32E86" w:rsidRDefault="00D32E86" w:rsidP="00D842F4">
      <w:pPr>
        <w:pStyle w:val="Akapitzlist"/>
        <w:numPr>
          <w:ilvl w:val="0"/>
          <w:numId w:val="6"/>
        </w:numPr>
        <w:spacing w:before="0" w:after="0" w:line="276" w:lineRule="auto"/>
        <w:outlineLvl w:val="3"/>
        <w:rPr>
          <w:rFonts w:ascii="Times New Roman" w:hAnsi="Times New Roman"/>
          <w:vanish/>
          <w:sz w:val="24"/>
          <w:szCs w:val="24"/>
        </w:rPr>
      </w:pPr>
    </w:p>
    <w:p w14:paraId="775F6A45" w14:textId="77777777" w:rsidR="00D32E86" w:rsidRPr="00D32E86" w:rsidRDefault="00D32E86" w:rsidP="00D842F4">
      <w:pPr>
        <w:pStyle w:val="Akapitzlist"/>
        <w:numPr>
          <w:ilvl w:val="0"/>
          <w:numId w:val="6"/>
        </w:numPr>
        <w:spacing w:before="0" w:after="0" w:line="276" w:lineRule="auto"/>
        <w:outlineLvl w:val="3"/>
        <w:rPr>
          <w:rFonts w:ascii="Times New Roman" w:hAnsi="Times New Roman"/>
          <w:vanish/>
          <w:sz w:val="24"/>
          <w:szCs w:val="24"/>
        </w:rPr>
      </w:pPr>
    </w:p>
    <w:p w14:paraId="227CC245" w14:textId="77777777" w:rsidR="00C6700E" w:rsidRPr="007461A9" w:rsidRDefault="00C6700E" w:rsidP="002357CC">
      <w:pPr>
        <w:pStyle w:val="Akapitzlist"/>
        <w:numPr>
          <w:ilvl w:val="1"/>
          <w:numId w:val="6"/>
        </w:numPr>
        <w:spacing w:before="0" w:after="0" w:line="276" w:lineRule="auto"/>
        <w:outlineLvl w:val="3"/>
        <w:rPr>
          <w:rFonts w:asciiTheme="majorHAnsi" w:eastAsia="Times New Roman" w:hAnsiTheme="majorHAnsi"/>
          <w:color w:val="000000" w:themeColor="text1"/>
          <w:sz w:val="24"/>
          <w:szCs w:val="24"/>
          <w:lang w:eastAsia="ar-SA"/>
        </w:rPr>
      </w:pPr>
      <w:bookmarkStart w:id="6" w:name="_Hlk499660988"/>
      <w:r w:rsidRPr="007461A9">
        <w:rPr>
          <w:rFonts w:ascii="Cambria" w:hAnsi="Cambria" w:cs="Arial"/>
          <w:bCs/>
          <w:sz w:val="24"/>
          <w:szCs w:val="24"/>
        </w:rPr>
        <w:t>Przedmiotem zamówienia jest sukcesywna dostawa paliw -</w:t>
      </w:r>
      <w:r w:rsidR="00EA41A9">
        <w:rPr>
          <w:rFonts w:ascii="Cambria" w:hAnsi="Cambria" w:cs="Arial"/>
          <w:bCs/>
          <w:sz w:val="24"/>
          <w:szCs w:val="24"/>
        </w:rPr>
        <w:t xml:space="preserve"> </w:t>
      </w:r>
      <w:r w:rsidR="007461A9" w:rsidRPr="007461A9">
        <w:rPr>
          <w:rFonts w:ascii="Cambria" w:hAnsi="Cambria" w:cs="Arial"/>
          <w:b/>
          <w:sz w:val="24"/>
          <w:szCs w:val="24"/>
        </w:rPr>
        <w:t>oleju opałowego do celów grzewczych, na potrzeby Publicznej Szkoły Podstawowej w Czarnożyłach oraz Urzędu Gminy Czarnożyły:</w:t>
      </w:r>
    </w:p>
    <w:p w14:paraId="27358571" w14:textId="77777777" w:rsidR="00C6700E" w:rsidRPr="007461A9" w:rsidRDefault="00C6700E" w:rsidP="00C6700E">
      <w:pPr>
        <w:pStyle w:val="Akapitzlist"/>
        <w:spacing w:before="0" w:after="0" w:line="276" w:lineRule="auto"/>
        <w:ind w:left="360"/>
        <w:outlineLvl w:val="3"/>
        <w:rPr>
          <w:rFonts w:asciiTheme="majorHAnsi" w:eastAsia="Times New Roman" w:hAnsiTheme="majorHAnsi"/>
          <w:color w:val="000000" w:themeColor="text1"/>
          <w:sz w:val="24"/>
          <w:szCs w:val="24"/>
          <w:lang w:eastAsia="ar-SA"/>
        </w:rPr>
      </w:pPr>
      <w:r w:rsidRPr="007461A9">
        <w:rPr>
          <w:rFonts w:asciiTheme="majorHAnsi" w:eastAsia="Arial" w:hAnsiTheme="majorHAnsi"/>
          <w:sz w:val="24"/>
          <w:szCs w:val="24"/>
        </w:rPr>
        <w:t>o parametrach określonych wg normy jakościowej obowią</w:t>
      </w:r>
      <w:r w:rsidR="00B667C2" w:rsidRPr="007461A9">
        <w:rPr>
          <w:rFonts w:asciiTheme="majorHAnsi" w:eastAsia="Arial" w:hAnsiTheme="majorHAnsi"/>
          <w:sz w:val="24"/>
          <w:szCs w:val="24"/>
        </w:rPr>
        <w:t>zującej w Polsce PN-C-96024</w:t>
      </w:r>
      <w:r w:rsidRPr="007461A9">
        <w:rPr>
          <w:rFonts w:asciiTheme="majorHAnsi" w:eastAsia="Arial" w:hAnsiTheme="majorHAnsi"/>
          <w:sz w:val="24"/>
          <w:szCs w:val="24"/>
        </w:rPr>
        <w:t>:</w:t>
      </w:r>
    </w:p>
    <w:p w14:paraId="4B4D189E" w14:textId="77777777" w:rsidR="00C6700E" w:rsidRPr="007461A9" w:rsidRDefault="00C6700E" w:rsidP="00C6700E">
      <w:pPr>
        <w:pStyle w:val="Akapitzlist"/>
        <w:spacing w:after="0"/>
        <w:rPr>
          <w:rFonts w:asciiTheme="majorHAnsi" w:hAnsiTheme="majorHAnsi"/>
          <w:sz w:val="24"/>
          <w:szCs w:val="24"/>
        </w:rPr>
      </w:pPr>
      <w:r w:rsidRPr="007461A9">
        <w:rPr>
          <w:rFonts w:asciiTheme="majorHAnsi" w:hAnsiTheme="majorHAnsi"/>
          <w:sz w:val="24"/>
          <w:szCs w:val="24"/>
        </w:rPr>
        <w:t>-  gęstość w temperaturze 15° C max. 860 kg/</w:t>
      </w:r>
      <w:r w:rsidR="009203E6" w:rsidRPr="007461A9">
        <w:rPr>
          <w:rFonts w:ascii="Cambria" w:eastAsia="Calibri" w:hAnsi="Cambria"/>
          <w:sz w:val="24"/>
          <w:szCs w:val="24"/>
          <w:lang w:eastAsia="pl-PL"/>
        </w:rPr>
        <w:t xml:space="preserve"> m</w:t>
      </w:r>
      <w:r w:rsidR="009203E6" w:rsidRPr="007461A9">
        <w:rPr>
          <w:rFonts w:ascii="Cambria" w:eastAsia="Calibri" w:hAnsi="Cambria"/>
          <w:sz w:val="24"/>
          <w:szCs w:val="24"/>
          <w:vertAlign w:val="superscript"/>
          <w:lang w:eastAsia="pl-PL"/>
        </w:rPr>
        <w:t>3</w:t>
      </w:r>
      <w:r w:rsidRPr="007461A9">
        <w:rPr>
          <w:rFonts w:asciiTheme="majorHAnsi" w:hAnsiTheme="majorHAnsi"/>
          <w:sz w:val="24"/>
          <w:szCs w:val="24"/>
        </w:rPr>
        <w:t xml:space="preserve">, </w:t>
      </w:r>
    </w:p>
    <w:p w14:paraId="67B633B2" w14:textId="77777777" w:rsidR="00C6700E" w:rsidRPr="007461A9" w:rsidRDefault="00C6700E" w:rsidP="00C6700E">
      <w:pPr>
        <w:pStyle w:val="Akapitzlist"/>
        <w:spacing w:after="0"/>
        <w:rPr>
          <w:rFonts w:asciiTheme="majorHAnsi" w:hAnsiTheme="majorHAnsi"/>
          <w:sz w:val="24"/>
          <w:szCs w:val="24"/>
        </w:rPr>
      </w:pPr>
      <w:r w:rsidRPr="007461A9">
        <w:rPr>
          <w:rFonts w:asciiTheme="majorHAnsi" w:hAnsiTheme="majorHAnsi"/>
          <w:sz w:val="24"/>
          <w:szCs w:val="24"/>
        </w:rPr>
        <w:t>-  wartość opałowa - minimum 42,6 MJ/kg,</w:t>
      </w:r>
    </w:p>
    <w:p w14:paraId="53EA2CBF" w14:textId="77777777" w:rsidR="00C6700E" w:rsidRPr="007461A9" w:rsidRDefault="00C6700E" w:rsidP="00C6700E">
      <w:pPr>
        <w:pStyle w:val="Akapitzlist"/>
        <w:spacing w:after="0"/>
        <w:rPr>
          <w:rFonts w:asciiTheme="majorHAnsi" w:hAnsiTheme="majorHAnsi"/>
          <w:sz w:val="24"/>
          <w:szCs w:val="24"/>
        </w:rPr>
      </w:pPr>
      <w:r w:rsidRPr="007461A9">
        <w:rPr>
          <w:rFonts w:asciiTheme="majorHAnsi" w:hAnsiTheme="majorHAnsi"/>
          <w:sz w:val="24"/>
          <w:szCs w:val="24"/>
        </w:rPr>
        <w:t xml:space="preserve">- </w:t>
      </w:r>
      <w:r w:rsidR="00EA41A9">
        <w:rPr>
          <w:rFonts w:asciiTheme="majorHAnsi" w:hAnsiTheme="majorHAnsi"/>
          <w:sz w:val="24"/>
          <w:szCs w:val="24"/>
        </w:rPr>
        <w:t xml:space="preserve"> </w:t>
      </w:r>
      <w:r w:rsidRPr="007461A9">
        <w:rPr>
          <w:rFonts w:asciiTheme="majorHAnsi" w:hAnsiTheme="majorHAnsi"/>
          <w:sz w:val="24"/>
          <w:szCs w:val="24"/>
        </w:rPr>
        <w:t>temperatura płynięcia (° C), maksimum – 20,</w:t>
      </w:r>
    </w:p>
    <w:p w14:paraId="59C3899B" w14:textId="77777777" w:rsidR="00C6700E" w:rsidRPr="007461A9" w:rsidRDefault="00C6700E" w:rsidP="00C6700E">
      <w:pPr>
        <w:pStyle w:val="Akapitzlist"/>
        <w:spacing w:after="0"/>
        <w:rPr>
          <w:rFonts w:asciiTheme="majorHAnsi" w:hAnsiTheme="majorHAnsi"/>
          <w:sz w:val="24"/>
          <w:szCs w:val="24"/>
        </w:rPr>
      </w:pPr>
      <w:r w:rsidRPr="007461A9">
        <w:rPr>
          <w:rFonts w:asciiTheme="majorHAnsi" w:hAnsiTheme="majorHAnsi"/>
          <w:sz w:val="24"/>
          <w:szCs w:val="24"/>
        </w:rPr>
        <w:t xml:space="preserve">-  temperatura zapłonu - minimum 56°C, </w:t>
      </w:r>
    </w:p>
    <w:p w14:paraId="3D82E091" w14:textId="77777777" w:rsidR="00C6700E" w:rsidRPr="007461A9" w:rsidRDefault="00C6700E" w:rsidP="00C6700E">
      <w:pPr>
        <w:pStyle w:val="Akapitzlist"/>
        <w:spacing w:after="0"/>
        <w:rPr>
          <w:rFonts w:asciiTheme="majorHAnsi" w:hAnsiTheme="majorHAnsi"/>
          <w:sz w:val="24"/>
          <w:szCs w:val="24"/>
        </w:rPr>
      </w:pPr>
      <w:r w:rsidRPr="007461A9">
        <w:rPr>
          <w:rFonts w:asciiTheme="majorHAnsi" w:hAnsiTheme="majorHAnsi"/>
          <w:sz w:val="24"/>
          <w:szCs w:val="24"/>
        </w:rPr>
        <w:t>- pozostałość przy koksowaniu z 10% pozostałości destylacyjnej (% m/m), maksimum 0,30,</w:t>
      </w:r>
    </w:p>
    <w:p w14:paraId="60EDEBAC" w14:textId="77777777" w:rsidR="00C6700E" w:rsidRPr="007461A9" w:rsidRDefault="00C6700E" w:rsidP="00C6700E">
      <w:pPr>
        <w:pStyle w:val="Akapitzlist"/>
        <w:spacing w:after="0"/>
        <w:rPr>
          <w:rFonts w:asciiTheme="majorHAnsi" w:hAnsiTheme="majorHAnsi"/>
          <w:sz w:val="24"/>
          <w:szCs w:val="24"/>
        </w:rPr>
      </w:pPr>
      <w:r w:rsidRPr="007461A9">
        <w:rPr>
          <w:rFonts w:asciiTheme="majorHAnsi" w:hAnsiTheme="majorHAnsi"/>
          <w:sz w:val="24"/>
          <w:szCs w:val="24"/>
        </w:rPr>
        <w:t>-  pozostałość po spopieleniu (% m/m), maksimum 0,010,</w:t>
      </w:r>
    </w:p>
    <w:p w14:paraId="22770CE3" w14:textId="77777777" w:rsidR="00C6700E" w:rsidRPr="007461A9" w:rsidRDefault="00C6700E" w:rsidP="00C6700E">
      <w:pPr>
        <w:pStyle w:val="Akapitzlist"/>
        <w:spacing w:after="0"/>
        <w:rPr>
          <w:rFonts w:asciiTheme="majorHAnsi" w:hAnsiTheme="majorHAnsi"/>
          <w:sz w:val="24"/>
          <w:szCs w:val="24"/>
        </w:rPr>
      </w:pPr>
      <w:r w:rsidRPr="007461A9">
        <w:rPr>
          <w:rFonts w:asciiTheme="majorHAnsi" w:hAnsiTheme="majorHAnsi"/>
          <w:sz w:val="24"/>
          <w:szCs w:val="24"/>
        </w:rPr>
        <w:t xml:space="preserve">- zawartość siarki </w:t>
      </w:r>
      <w:r w:rsidR="00D46EC9" w:rsidRPr="007461A9">
        <w:rPr>
          <w:rFonts w:asciiTheme="majorHAnsi" w:hAnsiTheme="majorHAnsi"/>
          <w:sz w:val="24"/>
          <w:szCs w:val="24"/>
        </w:rPr>
        <w:t>%(m</w:t>
      </w:r>
      <w:r w:rsidRPr="007461A9">
        <w:rPr>
          <w:rFonts w:asciiTheme="majorHAnsi" w:hAnsiTheme="majorHAnsi"/>
          <w:sz w:val="24"/>
          <w:szCs w:val="24"/>
        </w:rPr>
        <w:t xml:space="preserve">/m), maksimum 0,10000, </w:t>
      </w:r>
    </w:p>
    <w:p w14:paraId="4C362D6A" w14:textId="77777777" w:rsidR="00C6700E" w:rsidRPr="007461A9" w:rsidRDefault="00C6700E" w:rsidP="00C6700E">
      <w:pPr>
        <w:pStyle w:val="Akapitzlist"/>
        <w:spacing w:after="0"/>
        <w:rPr>
          <w:rFonts w:asciiTheme="majorHAnsi" w:hAnsiTheme="majorHAnsi"/>
          <w:sz w:val="24"/>
          <w:szCs w:val="24"/>
        </w:rPr>
      </w:pPr>
      <w:r w:rsidRPr="007461A9">
        <w:rPr>
          <w:rFonts w:asciiTheme="majorHAnsi" w:hAnsiTheme="majorHAnsi"/>
          <w:sz w:val="24"/>
          <w:szCs w:val="24"/>
        </w:rPr>
        <w:t>- zawartość wody (m/m), maksimum 0,020,</w:t>
      </w:r>
    </w:p>
    <w:p w14:paraId="55792A40" w14:textId="77777777" w:rsidR="00C6700E" w:rsidRPr="007461A9" w:rsidRDefault="00C6700E" w:rsidP="00C6700E">
      <w:pPr>
        <w:pStyle w:val="Akapitzlist"/>
        <w:spacing w:after="0"/>
        <w:rPr>
          <w:rFonts w:asciiTheme="majorHAnsi" w:eastAsia="Arial" w:hAnsiTheme="majorHAnsi"/>
          <w:sz w:val="24"/>
          <w:szCs w:val="24"/>
        </w:rPr>
      </w:pPr>
      <w:r w:rsidRPr="007461A9">
        <w:rPr>
          <w:rFonts w:asciiTheme="majorHAnsi" w:hAnsiTheme="majorHAnsi"/>
          <w:sz w:val="24"/>
          <w:szCs w:val="24"/>
        </w:rPr>
        <w:t>- zawartość zanieczyszczeń stałych (mg/kg), maksimum 24</w:t>
      </w:r>
      <w:r w:rsidRPr="007461A9">
        <w:rPr>
          <w:rFonts w:asciiTheme="majorHAnsi" w:eastAsia="Arial" w:hAnsiTheme="majorHAnsi"/>
          <w:sz w:val="24"/>
          <w:szCs w:val="24"/>
        </w:rPr>
        <w:t>,</w:t>
      </w:r>
    </w:p>
    <w:p w14:paraId="2456C4ED" w14:textId="77777777" w:rsidR="00BC1E52" w:rsidRPr="002357CC" w:rsidRDefault="00BC1E52" w:rsidP="007461A9">
      <w:pPr>
        <w:pStyle w:val="Akapitzlist"/>
        <w:spacing w:after="0"/>
        <w:ind w:left="426"/>
        <w:rPr>
          <w:rFonts w:asciiTheme="majorHAnsi" w:eastAsia="Arial" w:hAnsiTheme="majorHAnsi"/>
          <w:b/>
          <w:sz w:val="24"/>
          <w:szCs w:val="24"/>
        </w:rPr>
      </w:pPr>
      <w:r w:rsidRPr="002357CC">
        <w:rPr>
          <w:rFonts w:asciiTheme="majorHAnsi" w:eastAsia="Arial" w:hAnsiTheme="majorHAnsi"/>
          <w:b/>
          <w:sz w:val="24"/>
          <w:szCs w:val="24"/>
        </w:rPr>
        <w:t>w ilości:</w:t>
      </w:r>
    </w:p>
    <w:p w14:paraId="2FCD6C40" w14:textId="77777777" w:rsidR="00BC1E52" w:rsidRPr="001671BC" w:rsidRDefault="00BC1E52">
      <w:pPr>
        <w:pStyle w:val="Kolorowalistaakcent11"/>
        <w:numPr>
          <w:ilvl w:val="2"/>
          <w:numId w:val="32"/>
        </w:numPr>
        <w:tabs>
          <w:tab w:val="left" w:pos="567"/>
        </w:tabs>
        <w:spacing w:line="276" w:lineRule="auto"/>
        <w:rPr>
          <w:rFonts w:ascii="Cambria" w:hAnsi="Cambria" w:cs="Arial"/>
          <w:b/>
          <w:bCs/>
          <w:sz w:val="24"/>
          <w:szCs w:val="24"/>
        </w:rPr>
      </w:pPr>
      <w:r w:rsidRPr="002357CC">
        <w:rPr>
          <w:rFonts w:ascii="Cambria" w:hAnsi="Cambria" w:cs="Arial"/>
          <w:bCs/>
          <w:sz w:val="24"/>
          <w:szCs w:val="24"/>
        </w:rPr>
        <w:t xml:space="preserve">W zakresie </w:t>
      </w:r>
      <w:r w:rsidRPr="002357CC">
        <w:rPr>
          <w:rFonts w:ascii="Cambria" w:hAnsi="Cambria" w:cs="Arial"/>
          <w:b/>
          <w:bCs/>
          <w:sz w:val="24"/>
          <w:szCs w:val="24"/>
        </w:rPr>
        <w:t>podstawowym</w:t>
      </w:r>
      <w:r w:rsidRPr="002357CC">
        <w:rPr>
          <w:rFonts w:ascii="Cambria" w:hAnsi="Cambria" w:cs="Arial"/>
          <w:bCs/>
          <w:sz w:val="24"/>
          <w:szCs w:val="24"/>
        </w:rPr>
        <w:t xml:space="preserve"> (minimalnym) szacuje się zakup </w:t>
      </w:r>
      <w:r w:rsidR="0088418D" w:rsidRPr="002357CC">
        <w:rPr>
          <w:rFonts w:ascii="Cambria" w:hAnsi="Cambria" w:cs="Arial"/>
          <w:b/>
          <w:bCs/>
          <w:sz w:val="24"/>
          <w:szCs w:val="24"/>
        </w:rPr>
        <w:t>36</w:t>
      </w:r>
      <w:r w:rsidR="00A67242" w:rsidRPr="002357CC">
        <w:rPr>
          <w:rFonts w:ascii="Cambria" w:eastAsia="Calibri" w:hAnsi="Cambria"/>
          <w:b/>
          <w:sz w:val="24"/>
          <w:szCs w:val="24"/>
          <w:lang w:eastAsia="pl-PL"/>
        </w:rPr>
        <w:t> </w:t>
      </w:r>
      <w:r w:rsidR="00E078D5" w:rsidRPr="002357CC">
        <w:rPr>
          <w:rFonts w:ascii="Cambria" w:eastAsia="Calibri" w:hAnsi="Cambria"/>
          <w:b/>
          <w:sz w:val="24"/>
          <w:szCs w:val="24"/>
          <w:lang w:eastAsia="pl-PL"/>
        </w:rPr>
        <w:t>m</w:t>
      </w:r>
      <w:r w:rsidR="00E078D5" w:rsidRPr="002357CC">
        <w:rPr>
          <w:rFonts w:ascii="Cambria" w:eastAsia="Calibri" w:hAnsi="Cambria"/>
          <w:b/>
          <w:sz w:val="24"/>
          <w:szCs w:val="24"/>
          <w:vertAlign w:val="superscript"/>
          <w:lang w:eastAsia="pl-PL"/>
        </w:rPr>
        <w:t>3</w:t>
      </w:r>
      <w:r w:rsidR="0039465C" w:rsidRPr="002357CC">
        <w:rPr>
          <w:rFonts w:ascii="Cambria" w:hAnsi="Cambria" w:cs="Arial"/>
          <w:b/>
          <w:bCs/>
          <w:sz w:val="24"/>
          <w:szCs w:val="24"/>
        </w:rPr>
        <w:t xml:space="preserve">, </w:t>
      </w:r>
      <w:r w:rsidRPr="002357CC">
        <w:rPr>
          <w:rFonts w:ascii="Cambria" w:hAnsi="Cambria"/>
          <w:iCs/>
          <w:color w:val="000000"/>
          <w:sz w:val="24"/>
          <w:szCs w:val="24"/>
        </w:rPr>
        <w:t xml:space="preserve">przy czym, stosownie do treści art. 433 pkt. 4), Zamawiający wskazuje, </w:t>
      </w:r>
      <w:r w:rsidR="00A67242" w:rsidRPr="002357CC">
        <w:rPr>
          <w:rFonts w:ascii="Cambria" w:hAnsi="Cambria"/>
          <w:iCs/>
          <w:color w:val="000000"/>
          <w:sz w:val="24"/>
          <w:szCs w:val="24"/>
        </w:rPr>
        <w:t xml:space="preserve">iż </w:t>
      </w:r>
      <w:r w:rsidR="00A67242" w:rsidRPr="001671BC">
        <w:rPr>
          <w:rFonts w:ascii="Cambria" w:hAnsi="Cambria"/>
          <w:iCs/>
          <w:color w:val="000000"/>
          <w:sz w:val="24"/>
          <w:szCs w:val="24"/>
        </w:rPr>
        <w:t>minimalna</w:t>
      </w:r>
      <w:r w:rsidRPr="001671BC">
        <w:rPr>
          <w:rFonts w:ascii="Cambria" w:hAnsi="Cambria"/>
          <w:iCs/>
          <w:color w:val="000000"/>
          <w:sz w:val="24"/>
          <w:szCs w:val="24"/>
        </w:rPr>
        <w:t xml:space="preserve"> wielkość </w:t>
      </w:r>
      <w:r w:rsidR="009203E6" w:rsidRPr="001671BC">
        <w:rPr>
          <w:rFonts w:ascii="Cambria" w:hAnsi="Cambria"/>
          <w:iCs/>
          <w:color w:val="000000"/>
          <w:sz w:val="24"/>
          <w:szCs w:val="24"/>
        </w:rPr>
        <w:t xml:space="preserve">świadczenia wynosi </w:t>
      </w:r>
      <w:r w:rsidR="00044A7E" w:rsidRPr="001671BC">
        <w:rPr>
          <w:rFonts w:ascii="Cambria" w:hAnsi="Cambria"/>
          <w:iCs/>
          <w:color w:val="000000"/>
          <w:sz w:val="24"/>
          <w:szCs w:val="24"/>
        </w:rPr>
        <w:t>24</w:t>
      </w:r>
      <w:r w:rsidR="00A67242" w:rsidRPr="001671BC">
        <w:rPr>
          <w:rFonts w:ascii="Cambria" w:hAnsi="Cambria"/>
          <w:b/>
          <w:iCs/>
          <w:color w:val="000000"/>
          <w:sz w:val="24"/>
          <w:szCs w:val="24"/>
        </w:rPr>
        <w:t> </w:t>
      </w:r>
      <w:r w:rsidR="00E078D5" w:rsidRPr="001671BC">
        <w:rPr>
          <w:rFonts w:ascii="Cambria" w:hAnsi="Cambria"/>
          <w:b/>
          <w:iCs/>
          <w:color w:val="000000"/>
          <w:sz w:val="24"/>
          <w:szCs w:val="24"/>
        </w:rPr>
        <w:t>m</w:t>
      </w:r>
      <w:r w:rsidR="00E078D5" w:rsidRPr="001671BC">
        <w:rPr>
          <w:rFonts w:ascii="Cambria" w:hAnsi="Cambria"/>
          <w:b/>
          <w:iCs/>
          <w:color w:val="000000"/>
          <w:sz w:val="24"/>
          <w:szCs w:val="24"/>
          <w:vertAlign w:val="superscript"/>
        </w:rPr>
        <w:t>3</w:t>
      </w:r>
      <w:r w:rsidRPr="001671BC">
        <w:rPr>
          <w:rFonts w:ascii="Cambria" w:hAnsi="Cambria"/>
          <w:iCs/>
          <w:color w:val="000000"/>
          <w:sz w:val="24"/>
          <w:szCs w:val="24"/>
        </w:rPr>
        <w:t>.</w:t>
      </w:r>
    </w:p>
    <w:p w14:paraId="76BE96E8" w14:textId="77777777" w:rsidR="00E078D5" w:rsidRDefault="00BC1E52" w:rsidP="00E078D5">
      <w:pPr>
        <w:pStyle w:val="Kolorowalistaakcent11"/>
        <w:tabs>
          <w:tab w:val="left" w:pos="567"/>
        </w:tabs>
        <w:spacing w:line="276" w:lineRule="auto"/>
        <w:rPr>
          <w:rFonts w:ascii="Cambria" w:hAnsi="Cambria" w:cs="Arial"/>
          <w:b/>
          <w:bCs/>
          <w:sz w:val="24"/>
          <w:szCs w:val="24"/>
        </w:rPr>
      </w:pPr>
      <w:r w:rsidRPr="001671BC">
        <w:rPr>
          <w:rFonts w:ascii="Cambria" w:hAnsi="Cambria"/>
          <w:b/>
          <w:iCs/>
          <w:sz w:val="24"/>
          <w:szCs w:val="24"/>
        </w:rPr>
        <w:t>4.1.2</w:t>
      </w:r>
      <w:r w:rsidR="00EA41A9">
        <w:rPr>
          <w:rFonts w:ascii="Cambria" w:hAnsi="Cambria"/>
          <w:b/>
          <w:iCs/>
          <w:sz w:val="24"/>
          <w:szCs w:val="24"/>
        </w:rPr>
        <w:t xml:space="preserve">   </w:t>
      </w:r>
      <w:r w:rsidRPr="001671BC">
        <w:rPr>
          <w:rFonts w:ascii="Cambria" w:hAnsi="Cambria" w:cs="Arial"/>
          <w:bCs/>
          <w:sz w:val="24"/>
          <w:szCs w:val="24"/>
        </w:rPr>
        <w:t xml:space="preserve">W zakresie objętym </w:t>
      </w:r>
      <w:r w:rsidRPr="001671BC">
        <w:rPr>
          <w:rFonts w:ascii="Cambria" w:hAnsi="Cambria" w:cs="Arial"/>
          <w:b/>
          <w:bCs/>
          <w:sz w:val="24"/>
          <w:szCs w:val="24"/>
        </w:rPr>
        <w:t>prawem opcji</w:t>
      </w:r>
      <w:r w:rsidRPr="001671BC">
        <w:rPr>
          <w:rFonts w:ascii="Cambria" w:hAnsi="Cambria" w:cs="Arial"/>
          <w:bCs/>
          <w:sz w:val="24"/>
          <w:szCs w:val="24"/>
        </w:rPr>
        <w:t xml:space="preserve"> szacuje się zakup </w:t>
      </w:r>
      <w:r w:rsidR="007461A9" w:rsidRPr="001671BC">
        <w:rPr>
          <w:rFonts w:ascii="Cambria" w:hAnsi="Cambria" w:cs="Arial"/>
          <w:b/>
          <w:bCs/>
          <w:sz w:val="24"/>
          <w:szCs w:val="24"/>
        </w:rPr>
        <w:t>7</w:t>
      </w:r>
      <w:r w:rsidR="00E078D5" w:rsidRPr="001671BC">
        <w:rPr>
          <w:rFonts w:ascii="Cambria" w:hAnsi="Cambria" w:cs="Arial"/>
          <w:b/>
          <w:bCs/>
          <w:sz w:val="24"/>
          <w:szCs w:val="24"/>
        </w:rPr>
        <w:t xml:space="preserve"> m3</w:t>
      </w:r>
      <w:r w:rsidR="00EA41A9">
        <w:rPr>
          <w:rFonts w:ascii="Cambria" w:hAnsi="Cambria" w:cs="Arial"/>
          <w:b/>
          <w:bCs/>
          <w:sz w:val="24"/>
          <w:szCs w:val="24"/>
        </w:rPr>
        <w:t>.</w:t>
      </w:r>
    </w:p>
    <w:p w14:paraId="08B04350" w14:textId="77777777" w:rsidR="00203BD4" w:rsidRPr="00A67242" w:rsidRDefault="00EA41A9" w:rsidP="00E078D5">
      <w:pPr>
        <w:pStyle w:val="Akapitzlist"/>
        <w:numPr>
          <w:ilvl w:val="1"/>
          <w:numId w:val="6"/>
        </w:numPr>
        <w:spacing w:before="0" w:after="0" w:line="276" w:lineRule="auto"/>
        <w:outlineLvl w:val="3"/>
        <w:rPr>
          <w:rFonts w:ascii="Cambria" w:hAnsi="Cambria" w:cs="Arial"/>
          <w:bCs/>
          <w:sz w:val="24"/>
          <w:szCs w:val="24"/>
        </w:rPr>
      </w:pPr>
      <w:r>
        <w:rPr>
          <w:rFonts w:ascii="Cambria" w:hAnsi="Cambria"/>
          <w:iCs/>
          <w:sz w:val="24"/>
          <w:szCs w:val="24"/>
        </w:rPr>
        <w:t xml:space="preserve"> </w:t>
      </w:r>
      <w:r w:rsidR="00203BD4" w:rsidRPr="00A67242">
        <w:rPr>
          <w:rFonts w:ascii="Cambria" w:hAnsi="Cambria"/>
          <w:iCs/>
          <w:sz w:val="24"/>
          <w:szCs w:val="24"/>
        </w:rPr>
        <w:t xml:space="preserve">W pkt 4.1. </w:t>
      </w:r>
      <w:proofErr w:type="spellStart"/>
      <w:r w:rsidR="00203BD4" w:rsidRPr="00A67242">
        <w:rPr>
          <w:rFonts w:ascii="Cambria" w:hAnsi="Cambria"/>
          <w:iCs/>
          <w:sz w:val="24"/>
          <w:szCs w:val="24"/>
        </w:rPr>
        <w:t>ppkt</w:t>
      </w:r>
      <w:proofErr w:type="spellEnd"/>
      <w:r w:rsidR="00203BD4" w:rsidRPr="00A67242">
        <w:rPr>
          <w:rFonts w:ascii="Cambria" w:hAnsi="Cambria"/>
          <w:iCs/>
          <w:sz w:val="24"/>
          <w:szCs w:val="24"/>
        </w:rPr>
        <w:t xml:space="preserve"> 1) określone zostały </w:t>
      </w:r>
      <w:r w:rsidR="00203BD4" w:rsidRPr="00A67242">
        <w:rPr>
          <w:rFonts w:ascii="Cambria" w:hAnsi="Cambria"/>
          <w:color w:val="222222"/>
          <w:sz w:val="24"/>
          <w:szCs w:val="24"/>
        </w:rPr>
        <w:t xml:space="preserve">wymagania jakościowe odnoszące się do co najmniej głównych elementów składających się na przedmiot zamówienia, wypełniając warunek, wynikający z art. 246 ust. 2 </w:t>
      </w:r>
      <w:r w:rsidR="00203BD4" w:rsidRPr="00A67242">
        <w:rPr>
          <w:rFonts w:ascii="Cambria" w:eastAsia="MS Mincho" w:hAnsi="Cambria"/>
          <w:bCs/>
          <w:sz w:val="24"/>
          <w:szCs w:val="24"/>
        </w:rPr>
        <w:t>ustawy z dnia 11 września 2019 r. Prawo zam</w:t>
      </w:r>
      <w:r>
        <w:rPr>
          <w:rFonts w:ascii="Cambria" w:eastAsia="MS Mincho" w:hAnsi="Cambria"/>
          <w:bCs/>
          <w:sz w:val="24"/>
          <w:szCs w:val="24"/>
        </w:rPr>
        <w:t>ówień publicznych (Dz. U. z 2023 r., poz. 1605</w:t>
      </w:r>
      <w:r w:rsidR="00203BD4" w:rsidRPr="00A67242">
        <w:rPr>
          <w:rFonts w:ascii="Cambria" w:eastAsia="MS Mincho" w:hAnsi="Cambria"/>
          <w:bCs/>
          <w:sz w:val="24"/>
          <w:szCs w:val="24"/>
        </w:rPr>
        <w:t>).</w:t>
      </w:r>
    </w:p>
    <w:p w14:paraId="6D12FF72" w14:textId="77777777" w:rsidR="00C6700E" w:rsidRPr="00A67242" w:rsidRDefault="00C6700E" w:rsidP="00A67242">
      <w:pPr>
        <w:pStyle w:val="Akapitzlist"/>
        <w:numPr>
          <w:ilvl w:val="1"/>
          <w:numId w:val="6"/>
        </w:numPr>
        <w:spacing w:before="0" w:after="0" w:line="276" w:lineRule="auto"/>
        <w:outlineLvl w:val="3"/>
        <w:rPr>
          <w:rFonts w:ascii="Cambria" w:hAnsi="Cambria" w:cs="Arial"/>
          <w:bCs/>
          <w:sz w:val="24"/>
          <w:szCs w:val="24"/>
        </w:rPr>
      </w:pPr>
      <w:r w:rsidRPr="00A67242">
        <w:rPr>
          <w:rFonts w:ascii="Cambria" w:hAnsi="Cambria" w:cs="Arial"/>
          <w:bCs/>
          <w:sz w:val="24"/>
          <w:szCs w:val="24"/>
        </w:rPr>
        <w:t xml:space="preserve">Zamawiający zastrzega sobie możliwość skorzystania z prawa opcji (w całości lub </w:t>
      </w:r>
      <w:r w:rsidR="00EA41A9">
        <w:rPr>
          <w:rFonts w:ascii="Cambria" w:hAnsi="Cambria" w:cs="Arial"/>
          <w:bCs/>
          <w:sz w:val="24"/>
          <w:szCs w:val="24"/>
        </w:rPr>
        <w:br/>
      </w:r>
      <w:r w:rsidRPr="00A67242">
        <w:rPr>
          <w:rFonts w:ascii="Cambria" w:hAnsi="Cambria" w:cs="Arial"/>
          <w:bCs/>
          <w:sz w:val="24"/>
          <w:szCs w:val="24"/>
        </w:rPr>
        <w:t xml:space="preserve">w części) w przypadku, gdy w okresie trwania umowy wyczerpaniu ulegnie zakres podstawowy a zakup dodatkowej ilości produktu będzie leżał w interesie Zamawiającego oraz wynikał z jego bieżących potrzeb. Zamawiający przekaże pisemną informację Wykonawcy o potrzebie realizacji prawa opcji w trakcie obowiązywania umowy. Prawo opcji jest jednostronnym uprawnieniem Zamawiającego, z którego może, ale nie ma obowiązku skorzystać w ramach realizacji przedmiotu zamówienia. W przypadku nieskorzystania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w:t>
      </w:r>
      <w:r w:rsidRPr="00A67242">
        <w:rPr>
          <w:rFonts w:ascii="Cambria" w:hAnsi="Cambria" w:cs="Arial"/>
          <w:bCs/>
          <w:sz w:val="24"/>
          <w:szCs w:val="24"/>
        </w:rPr>
        <w:lastRenderedPageBreak/>
        <w:t xml:space="preserve">korzystać z prawa opcji po zrealizowaniu zakresu podstawowego zamówienia – jednak do wyczerpania maksymalnego zakresu prawa opcji. Zamówienie w ilości przekraczającej prawo opcji wymaga zmiany umowy. Uruchomienie opcji nie będzie wymagało zmiany umowy. </w:t>
      </w:r>
      <w:r w:rsidR="00360D1F">
        <w:rPr>
          <w:rFonts w:ascii="Cambria" w:hAnsi="Cambria" w:cs="Arial"/>
          <w:bCs/>
          <w:sz w:val="24"/>
          <w:szCs w:val="24"/>
        </w:rPr>
        <w:br/>
      </w:r>
      <w:r w:rsidRPr="00A67242">
        <w:rPr>
          <w:rFonts w:ascii="Cambria" w:hAnsi="Cambria" w:cs="Arial"/>
          <w:bCs/>
          <w:sz w:val="24"/>
          <w:szCs w:val="24"/>
        </w:rPr>
        <w:t>O uruchomieniu opcji Zamawiający poinformuje Wykonawcę pisemnie w formie jednostronnego oświadczenia woli</w:t>
      </w:r>
      <w:bookmarkEnd w:id="6"/>
      <w:r w:rsidRPr="00A67242">
        <w:rPr>
          <w:rFonts w:ascii="Cambria" w:hAnsi="Cambria" w:cs="Arial"/>
          <w:bCs/>
          <w:sz w:val="24"/>
          <w:szCs w:val="24"/>
        </w:rPr>
        <w:t>.</w:t>
      </w:r>
    </w:p>
    <w:p w14:paraId="0CDE98C6" w14:textId="77777777" w:rsidR="004B7539" w:rsidRPr="00E33372" w:rsidRDefault="004B7539">
      <w:pPr>
        <w:widowControl w:val="0"/>
        <w:numPr>
          <w:ilvl w:val="1"/>
          <w:numId w:val="32"/>
        </w:numPr>
        <w:suppressAutoHyphens w:val="0"/>
        <w:spacing w:line="276" w:lineRule="auto"/>
        <w:ind w:left="567" w:hanging="567"/>
        <w:jc w:val="both"/>
        <w:outlineLvl w:val="3"/>
        <w:rPr>
          <w:rFonts w:asciiTheme="majorHAnsi" w:hAnsiTheme="majorHAnsi" w:cs="Arial"/>
        </w:rPr>
      </w:pPr>
      <w:r w:rsidRPr="00E33372">
        <w:rPr>
          <w:rFonts w:asciiTheme="majorHAnsi" w:hAnsiTheme="majorHAnsi" w:cs="Arial"/>
        </w:rPr>
        <w:t>Zamawiający wymaga, aby paliwa spełniały wymagania określone w:</w:t>
      </w:r>
    </w:p>
    <w:p w14:paraId="5297AE2F" w14:textId="77777777" w:rsidR="00B667C2" w:rsidRPr="00E33372" w:rsidRDefault="004B7539">
      <w:pPr>
        <w:pStyle w:val="Akapitzlist"/>
        <w:widowControl w:val="0"/>
        <w:numPr>
          <w:ilvl w:val="0"/>
          <w:numId w:val="33"/>
        </w:numPr>
        <w:suppressAutoHyphens w:val="0"/>
        <w:spacing w:before="0" w:after="0" w:line="276" w:lineRule="auto"/>
        <w:outlineLvl w:val="3"/>
        <w:rPr>
          <w:rFonts w:asciiTheme="majorHAnsi" w:hAnsiTheme="majorHAnsi" w:cs="Arial"/>
          <w:sz w:val="24"/>
          <w:szCs w:val="24"/>
        </w:rPr>
      </w:pPr>
      <w:r w:rsidRPr="00E33372">
        <w:rPr>
          <w:rFonts w:asciiTheme="majorHAnsi" w:hAnsiTheme="majorHAnsi" w:cs="Arial"/>
          <w:sz w:val="24"/>
          <w:szCs w:val="24"/>
        </w:rPr>
        <w:t>Rozporządzeniu Ministra Gospodarki z dnia 9 października 2015 r. w sprawie wymagań jakościowych dla paliw ciekłyc</w:t>
      </w:r>
      <w:r w:rsidR="00B667C2" w:rsidRPr="00E33372">
        <w:rPr>
          <w:rFonts w:asciiTheme="majorHAnsi" w:hAnsiTheme="majorHAnsi" w:cs="Arial"/>
          <w:sz w:val="24"/>
          <w:szCs w:val="24"/>
        </w:rPr>
        <w:t>h (Dz. U. z 2015 r., poz. 1680);</w:t>
      </w:r>
    </w:p>
    <w:p w14:paraId="20021B24" w14:textId="62666B98" w:rsidR="00B667C2" w:rsidRPr="00E33372" w:rsidRDefault="00B667C2">
      <w:pPr>
        <w:pStyle w:val="Akapitzlist"/>
        <w:widowControl w:val="0"/>
        <w:numPr>
          <w:ilvl w:val="0"/>
          <w:numId w:val="33"/>
        </w:numPr>
        <w:suppressAutoHyphens w:val="0"/>
        <w:spacing w:before="0" w:after="0" w:line="276" w:lineRule="auto"/>
        <w:outlineLvl w:val="3"/>
        <w:rPr>
          <w:rFonts w:asciiTheme="majorHAnsi" w:hAnsiTheme="majorHAnsi" w:cs="Arial"/>
          <w:sz w:val="24"/>
          <w:szCs w:val="24"/>
        </w:rPr>
      </w:pPr>
      <w:r w:rsidRPr="00E33372">
        <w:rPr>
          <w:rFonts w:asciiTheme="majorHAnsi" w:hAnsiTheme="majorHAnsi"/>
          <w:sz w:val="24"/>
          <w:szCs w:val="24"/>
        </w:rPr>
        <w:t>Rozporządzeniu Ministra Energii z dnia 1 grudnia 2016 r. w sprawie wymagań jakościowych dotyczących zawartości siarki dla olejów oraz rodzajów instalacji i warunków, w których będą stosowane ciężkie oleje opałowe (Dz. U. z 2016r. poz.</w:t>
      </w:r>
      <w:r w:rsidR="00EA41A9">
        <w:rPr>
          <w:rFonts w:asciiTheme="majorHAnsi" w:hAnsiTheme="majorHAnsi"/>
          <w:sz w:val="24"/>
          <w:szCs w:val="24"/>
        </w:rPr>
        <w:t xml:space="preserve"> </w:t>
      </w:r>
      <w:r w:rsidRPr="00E33372">
        <w:rPr>
          <w:rFonts w:asciiTheme="majorHAnsi" w:hAnsiTheme="majorHAnsi"/>
          <w:sz w:val="24"/>
          <w:szCs w:val="24"/>
        </w:rPr>
        <w:t>2008);</w:t>
      </w:r>
    </w:p>
    <w:p w14:paraId="0BD7F44C" w14:textId="77777777" w:rsidR="004B7539" w:rsidRPr="00E33372" w:rsidRDefault="004B7539">
      <w:pPr>
        <w:widowControl w:val="0"/>
        <w:numPr>
          <w:ilvl w:val="0"/>
          <w:numId w:val="33"/>
        </w:numPr>
        <w:suppressAutoHyphens w:val="0"/>
        <w:autoSpaceDE w:val="0"/>
        <w:autoSpaceDN w:val="0"/>
        <w:adjustRightInd w:val="0"/>
        <w:spacing w:line="276" w:lineRule="auto"/>
        <w:jc w:val="both"/>
        <w:rPr>
          <w:rFonts w:asciiTheme="majorHAnsi" w:eastAsia="Calibri" w:hAnsiTheme="majorHAnsi"/>
          <w:color w:val="000000" w:themeColor="text1"/>
        </w:rPr>
      </w:pPr>
      <w:r w:rsidRPr="00E33372">
        <w:rPr>
          <w:rFonts w:asciiTheme="majorHAnsi" w:eastAsia="Calibri" w:hAnsiTheme="majorHAnsi"/>
          <w:color w:val="000000" w:themeColor="text1"/>
        </w:rPr>
        <w:t xml:space="preserve">Polskiej normie </w:t>
      </w:r>
      <w:r w:rsidR="00B667C2" w:rsidRPr="00E33372">
        <w:rPr>
          <w:rFonts w:asciiTheme="majorHAnsi" w:eastAsia="Arial" w:hAnsiTheme="majorHAnsi"/>
        </w:rPr>
        <w:t>PN-C-96024</w:t>
      </w:r>
      <w:r w:rsidRPr="00E33372">
        <w:rPr>
          <w:rFonts w:asciiTheme="majorHAnsi" w:eastAsia="Arial Narrow" w:hAnsiTheme="majorHAnsi" w:cs="Arial"/>
        </w:rPr>
        <w:t xml:space="preserve"> lub równoważnej</w:t>
      </w:r>
      <w:r w:rsidRPr="00E33372">
        <w:rPr>
          <w:rFonts w:asciiTheme="majorHAnsi" w:eastAsia="Calibri" w:hAnsiTheme="majorHAnsi"/>
          <w:color w:val="000000" w:themeColor="text1"/>
        </w:rPr>
        <w:t>;</w:t>
      </w:r>
    </w:p>
    <w:p w14:paraId="76C3AE45" w14:textId="77777777" w:rsidR="004B7539" w:rsidRPr="0008343F" w:rsidRDefault="004B7539">
      <w:pPr>
        <w:widowControl w:val="0"/>
        <w:numPr>
          <w:ilvl w:val="0"/>
          <w:numId w:val="33"/>
        </w:numPr>
        <w:suppressAutoHyphens w:val="0"/>
        <w:autoSpaceDE w:val="0"/>
        <w:autoSpaceDN w:val="0"/>
        <w:adjustRightInd w:val="0"/>
        <w:spacing w:line="276" w:lineRule="auto"/>
        <w:jc w:val="both"/>
        <w:rPr>
          <w:rFonts w:ascii="Cambria" w:eastAsia="Calibri" w:hAnsi="Cambria"/>
          <w:color w:val="000000" w:themeColor="text1"/>
        </w:rPr>
      </w:pPr>
      <w:r w:rsidRPr="00E33372">
        <w:rPr>
          <w:rFonts w:asciiTheme="majorHAnsi" w:eastAsia="Calibri" w:hAnsiTheme="majorHAnsi"/>
          <w:color w:val="000000" w:themeColor="text1"/>
        </w:rPr>
        <w:t xml:space="preserve">jak również będą zgodne z nowelizowanymi w trakcie dostaw normami </w:t>
      </w:r>
      <w:r w:rsidR="004305A5">
        <w:rPr>
          <w:rFonts w:asciiTheme="majorHAnsi" w:eastAsia="Calibri" w:hAnsiTheme="majorHAnsi"/>
          <w:color w:val="000000" w:themeColor="text1"/>
        </w:rPr>
        <w:br/>
      </w:r>
      <w:r w:rsidRPr="00E33372">
        <w:rPr>
          <w:rFonts w:asciiTheme="majorHAnsi" w:eastAsia="Calibri" w:hAnsiTheme="majorHAnsi"/>
          <w:color w:val="000000" w:themeColor="text1"/>
        </w:rPr>
        <w:t xml:space="preserve">i przepisami określającymi wymagania jakościowe oraz </w:t>
      </w:r>
      <w:r w:rsidRPr="00E33372">
        <w:rPr>
          <w:rFonts w:asciiTheme="majorHAnsi" w:hAnsiTheme="majorHAnsi"/>
          <w:color w:val="000000" w:themeColor="text1"/>
        </w:rPr>
        <w:t>ze Świadectwem jakości wystawionym przez producenta</w:t>
      </w:r>
      <w:r w:rsidRPr="00203BD4">
        <w:rPr>
          <w:rFonts w:ascii="Cambria" w:hAnsi="Cambria"/>
          <w:color w:val="000000" w:themeColor="text1"/>
        </w:rPr>
        <w:t xml:space="preserve"> paliw.</w:t>
      </w:r>
    </w:p>
    <w:p w14:paraId="4C0182C7" w14:textId="77777777" w:rsidR="00C6700E" w:rsidRDefault="00C6700E">
      <w:pPr>
        <w:widowControl w:val="0"/>
        <w:numPr>
          <w:ilvl w:val="1"/>
          <w:numId w:val="32"/>
        </w:numPr>
        <w:suppressAutoHyphens w:val="0"/>
        <w:spacing w:line="276" w:lineRule="auto"/>
        <w:ind w:left="567" w:hanging="567"/>
        <w:jc w:val="both"/>
        <w:outlineLvl w:val="3"/>
        <w:rPr>
          <w:rFonts w:asciiTheme="majorHAnsi" w:hAnsiTheme="majorHAnsi" w:cs="Arial"/>
        </w:rPr>
      </w:pPr>
      <w:r w:rsidRPr="004B7539">
        <w:rPr>
          <w:rFonts w:asciiTheme="majorHAnsi" w:hAnsiTheme="majorHAnsi" w:cs="Arial"/>
        </w:rPr>
        <w:t>W trakcie trwania umowy Zamawiający zastrzega sobie prawo do wyrywkowej weryfikacji jakości paliw, które będzie wykonane przez certyfikowane laboratorium analityczne.</w:t>
      </w:r>
    </w:p>
    <w:p w14:paraId="7102F3EB" w14:textId="77777777" w:rsidR="00C6700E" w:rsidRPr="00A67242" w:rsidRDefault="004B7539">
      <w:pPr>
        <w:widowControl w:val="0"/>
        <w:numPr>
          <w:ilvl w:val="1"/>
          <w:numId w:val="32"/>
        </w:numPr>
        <w:suppressAutoHyphens w:val="0"/>
        <w:spacing w:line="276" w:lineRule="auto"/>
        <w:ind w:left="567" w:hanging="567"/>
        <w:jc w:val="both"/>
        <w:outlineLvl w:val="3"/>
        <w:rPr>
          <w:rFonts w:ascii="Cambria" w:eastAsia="SimSun" w:hAnsi="Cambria" w:cs="Arial"/>
          <w:bCs/>
          <w:lang w:eastAsia="zh-CN"/>
        </w:rPr>
      </w:pPr>
      <w:r w:rsidRPr="004B7539">
        <w:rPr>
          <w:rFonts w:ascii="Cambria" w:eastAsia="SimSun" w:hAnsi="Cambria" w:cs="Arial"/>
          <w:bCs/>
          <w:lang w:eastAsia="zh-CN"/>
        </w:rPr>
        <w:t>Olej opałowy</w:t>
      </w:r>
      <w:r w:rsidR="00C6700E" w:rsidRPr="004B7539">
        <w:rPr>
          <w:rFonts w:ascii="Cambria" w:eastAsia="SimSun" w:hAnsi="Cambria" w:cs="Arial"/>
          <w:bCs/>
          <w:lang w:eastAsia="zh-CN"/>
        </w:rPr>
        <w:t xml:space="preserve"> będzie dostarczany przez Wykonawc</w:t>
      </w:r>
      <w:r w:rsidRPr="004B7539">
        <w:rPr>
          <w:rFonts w:ascii="Cambria" w:eastAsia="SimSun" w:hAnsi="Cambria" w:cs="Arial"/>
          <w:bCs/>
          <w:lang w:eastAsia="zh-CN"/>
        </w:rPr>
        <w:t xml:space="preserve">ę </w:t>
      </w:r>
      <w:r w:rsidR="00A67242" w:rsidRPr="00A67242">
        <w:rPr>
          <w:rFonts w:ascii="Cambria" w:eastAsia="SimSun" w:hAnsi="Cambria" w:cs="Arial"/>
          <w:bCs/>
          <w:lang w:eastAsia="zh-CN"/>
        </w:rPr>
        <w:t>pod</w:t>
      </w:r>
      <w:r w:rsidR="004305A5">
        <w:rPr>
          <w:rFonts w:ascii="Cambria" w:eastAsia="SimSun" w:hAnsi="Cambria" w:cs="Arial"/>
          <w:bCs/>
          <w:lang w:eastAsia="zh-CN"/>
        </w:rPr>
        <w:t xml:space="preserve"> </w:t>
      </w:r>
      <w:r w:rsidRPr="00A67242">
        <w:rPr>
          <w:rFonts w:ascii="Cambria" w:eastAsia="SimSun" w:hAnsi="Cambria" w:cs="Arial"/>
          <w:bCs/>
          <w:lang w:eastAsia="zh-CN"/>
        </w:rPr>
        <w:t>wskazany przez Zamawiającego adres kotłowni,</w:t>
      </w:r>
      <w:r w:rsidR="00C6700E" w:rsidRPr="00A67242">
        <w:rPr>
          <w:rFonts w:ascii="Cambria" w:eastAsia="SimSun" w:hAnsi="Cambria" w:cs="Arial"/>
          <w:bCs/>
          <w:lang w:eastAsia="zh-CN"/>
        </w:rPr>
        <w:t xml:space="preserve"> auto – cysternami, które muszą posiadać aktualne dopuszczenie do przewozu paliw ciekłych zgodnie z obowiązującymi przepisami w dniu dostawy, w tym w szczególności z Rozporządzeniem Ministra Gospodarki z dnia </w:t>
      </w:r>
      <w:r w:rsidR="004305A5">
        <w:rPr>
          <w:rFonts w:ascii="Cambria" w:eastAsia="SimSun" w:hAnsi="Cambria" w:cs="Arial"/>
          <w:bCs/>
          <w:lang w:eastAsia="zh-CN"/>
        </w:rPr>
        <w:br/>
      </w:r>
      <w:r w:rsidR="00C6700E" w:rsidRPr="00A67242">
        <w:rPr>
          <w:rFonts w:ascii="Cambria" w:eastAsia="SimSun" w:hAnsi="Cambria" w:cs="Arial"/>
          <w:bCs/>
          <w:lang w:eastAsia="zh-CN"/>
        </w:rPr>
        <w:t xml:space="preserve">21 listopada 2005r. w sprawie warunków technicznych, jakim powinny odpowiadać bazy i stacje paliw płynnych, rurociągi przesyłowe dalekosiężne służące do transportu ropy naftowej i produktów naftowych i ich usytuowanie (Dz. U. z 2014r., poz. 1853 z </w:t>
      </w:r>
      <w:proofErr w:type="spellStart"/>
      <w:r w:rsidR="00C6700E" w:rsidRPr="00A67242">
        <w:rPr>
          <w:rFonts w:ascii="Cambria" w:eastAsia="SimSun" w:hAnsi="Cambria" w:cs="Arial"/>
          <w:bCs/>
          <w:lang w:eastAsia="zh-CN"/>
        </w:rPr>
        <w:t>późn</w:t>
      </w:r>
      <w:proofErr w:type="spellEnd"/>
      <w:r w:rsidR="00C6700E" w:rsidRPr="00A67242">
        <w:rPr>
          <w:rFonts w:ascii="Cambria" w:eastAsia="SimSun" w:hAnsi="Cambria" w:cs="Arial"/>
          <w:bCs/>
          <w:lang w:eastAsia="zh-CN"/>
        </w:rPr>
        <w:t>. zm.). Auto – cysterny powinny posiadać urządzenie pomiarowe do pomiaru ilości zrzuconego paliwa.</w:t>
      </w:r>
    </w:p>
    <w:p w14:paraId="1954603B" w14:textId="77777777" w:rsidR="004B7539" w:rsidRDefault="00C6700E">
      <w:pPr>
        <w:widowControl w:val="0"/>
        <w:numPr>
          <w:ilvl w:val="1"/>
          <w:numId w:val="32"/>
        </w:numPr>
        <w:suppressAutoHyphens w:val="0"/>
        <w:spacing w:line="276" w:lineRule="auto"/>
        <w:ind w:left="567" w:hanging="567"/>
        <w:jc w:val="both"/>
        <w:outlineLvl w:val="3"/>
        <w:rPr>
          <w:rFonts w:asciiTheme="majorHAnsi" w:hAnsiTheme="majorHAnsi" w:cs="Arial"/>
        </w:rPr>
      </w:pPr>
      <w:r w:rsidRPr="004B7539">
        <w:rPr>
          <w:rFonts w:ascii="Cambria" w:eastAsia="SimSun" w:hAnsi="Cambria" w:cs="Arial"/>
          <w:bCs/>
          <w:lang w:eastAsia="zh-CN"/>
        </w:rPr>
        <w:t>Wykonawca ponosi ryzyko oraz wszelkie ko</w:t>
      </w:r>
      <w:r w:rsidR="004B7539" w:rsidRPr="004B7539">
        <w:rPr>
          <w:rFonts w:ascii="Cambria" w:eastAsia="SimSun" w:hAnsi="Cambria" w:cs="Arial"/>
          <w:bCs/>
          <w:lang w:eastAsia="zh-CN"/>
        </w:rPr>
        <w:t>szty transportu oleju opałowego</w:t>
      </w:r>
      <w:r w:rsidRPr="004B7539">
        <w:rPr>
          <w:rFonts w:ascii="Cambria" w:eastAsia="SimSun" w:hAnsi="Cambria" w:cs="Arial"/>
          <w:bCs/>
          <w:lang w:eastAsia="zh-CN"/>
        </w:rPr>
        <w:br/>
        <w:t xml:space="preserve">do miejsca realizacji zamówienia, jak również koszty ubezpieczenia przedmiotu dostawy oraz koszty </w:t>
      </w:r>
      <w:r w:rsidR="004B7539" w:rsidRPr="004B7539">
        <w:rPr>
          <w:rFonts w:ascii="Cambria" w:eastAsia="SimSun" w:hAnsi="Cambria" w:cs="Arial"/>
          <w:bCs/>
          <w:lang w:eastAsia="zh-CN"/>
        </w:rPr>
        <w:t>przemieszczania oleju opałowego</w:t>
      </w:r>
      <w:r w:rsidRPr="004B7539">
        <w:rPr>
          <w:rFonts w:ascii="Cambria" w:eastAsia="SimSun" w:hAnsi="Cambria" w:cs="Arial"/>
          <w:bCs/>
          <w:lang w:eastAsia="zh-CN"/>
        </w:rPr>
        <w:t xml:space="preserve"> ze środka transportu </w:t>
      </w:r>
      <w:r w:rsidRPr="004B7539">
        <w:rPr>
          <w:rFonts w:ascii="Cambria" w:eastAsia="SimSun" w:hAnsi="Cambria" w:cs="Arial"/>
          <w:bCs/>
          <w:lang w:eastAsia="zh-CN"/>
        </w:rPr>
        <w:br/>
        <w:t xml:space="preserve">do </w:t>
      </w:r>
      <w:r w:rsidR="004B7539" w:rsidRPr="004B7539">
        <w:rPr>
          <w:rFonts w:ascii="Cambria" w:eastAsia="SimSun" w:hAnsi="Cambria" w:cs="Arial"/>
          <w:bCs/>
          <w:lang w:eastAsia="zh-CN"/>
        </w:rPr>
        <w:t xml:space="preserve">kotłowni wskazanych przez </w:t>
      </w:r>
      <w:r w:rsidRPr="004B7539">
        <w:rPr>
          <w:rFonts w:ascii="Cambria" w:eastAsia="SimSun" w:hAnsi="Cambria" w:cs="Arial"/>
          <w:bCs/>
          <w:lang w:eastAsia="zh-CN"/>
        </w:rPr>
        <w:t>Zamawiającego.</w:t>
      </w:r>
    </w:p>
    <w:p w14:paraId="54FC739A" w14:textId="77777777" w:rsidR="00C6700E" w:rsidRPr="004B7539" w:rsidRDefault="009203E6">
      <w:pPr>
        <w:widowControl w:val="0"/>
        <w:numPr>
          <w:ilvl w:val="1"/>
          <w:numId w:val="32"/>
        </w:numPr>
        <w:suppressAutoHyphens w:val="0"/>
        <w:spacing w:line="276" w:lineRule="auto"/>
        <w:ind w:left="567" w:hanging="567"/>
        <w:jc w:val="both"/>
        <w:outlineLvl w:val="3"/>
        <w:rPr>
          <w:rFonts w:asciiTheme="majorHAnsi" w:hAnsiTheme="majorHAnsi" w:cs="Arial"/>
        </w:rPr>
      </w:pPr>
      <w:r>
        <w:rPr>
          <w:rFonts w:ascii="Cambria" w:eastAsia="SimSun" w:hAnsi="Cambria" w:cs="Arial"/>
          <w:bCs/>
        </w:rPr>
        <w:t>Dostawy oleju opałowego</w:t>
      </w:r>
      <w:r w:rsidR="00C6700E" w:rsidRPr="004B7539">
        <w:rPr>
          <w:rFonts w:ascii="Cambria" w:eastAsia="SimSun" w:hAnsi="Cambria" w:cs="Arial"/>
          <w:bCs/>
        </w:rPr>
        <w:t xml:space="preserve"> będą odbywać się na każdorazowe zgłoszenie zapotrzebowania przez Zamawiającego. Zgłoszenia będą przekazywane Wykonawcy od poniedziałku do piątku w godzinach od godziny 7:30 do godziny 15:30 za pośrednictwe</w:t>
      </w:r>
      <w:r w:rsidR="00C42179">
        <w:rPr>
          <w:rFonts w:ascii="Cambria" w:eastAsia="SimSun" w:hAnsi="Cambria" w:cs="Arial"/>
          <w:bCs/>
        </w:rPr>
        <w:t>m</w:t>
      </w:r>
      <w:r w:rsidR="00C6700E" w:rsidRPr="004B7539">
        <w:rPr>
          <w:rFonts w:ascii="Cambria" w:eastAsia="SimSun" w:hAnsi="Cambria" w:cs="Arial"/>
          <w:bCs/>
        </w:rPr>
        <w:t xml:space="preserve"> poczt</w:t>
      </w:r>
      <w:r w:rsidR="004B7539" w:rsidRPr="004B7539">
        <w:rPr>
          <w:rFonts w:ascii="Cambria" w:eastAsia="SimSun" w:hAnsi="Cambria" w:cs="Arial"/>
          <w:bCs/>
        </w:rPr>
        <w:t xml:space="preserve">y elektronicznej lub telefonu, </w:t>
      </w:r>
      <w:r w:rsidR="00C6700E" w:rsidRPr="004B7539">
        <w:rPr>
          <w:rFonts w:ascii="Cambria" w:eastAsia="SimSun" w:hAnsi="Cambria" w:cs="Arial"/>
          <w:bCs/>
        </w:rPr>
        <w:t xml:space="preserve">za potwierdzeniem ich otrzymania przez Wykonawcę. Wykonawca będzie zobowiązany zrealizować dostawę objętą zgłoszeniem Zamawiającego w terminie do </w:t>
      </w:r>
      <w:r w:rsidR="00B07D2F">
        <w:rPr>
          <w:rFonts w:ascii="Cambria" w:eastAsia="SimSun" w:hAnsi="Cambria" w:cs="Arial"/>
          <w:bCs/>
        </w:rPr>
        <w:t>48 (czterdziestu ośmiu) godzin</w:t>
      </w:r>
      <w:r w:rsidR="004305A5">
        <w:rPr>
          <w:rFonts w:ascii="Cambria" w:eastAsia="SimSun" w:hAnsi="Cambria" w:cs="Arial"/>
          <w:bCs/>
        </w:rPr>
        <w:t xml:space="preserve"> </w:t>
      </w:r>
      <w:r w:rsidR="00C6700E" w:rsidRPr="004B7539">
        <w:rPr>
          <w:rFonts w:ascii="Cambria" w:eastAsia="SimSun" w:hAnsi="Cambria" w:cs="Arial"/>
          <w:bCs/>
        </w:rPr>
        <w:t>od dnia otrzymania zgłoszenia (od poniedziałku do piątku), w godzinach pracy zakładu Zamawiającego tj. od 7:30 do 15:30.</w:t>
      </w:r>
      <w:r w:rsidR="004B7539" w:rsidRPr="004B7539">
        <w:rPr>
          <w:rFonts w:asciiTheme="majorHAnsi" w:hAnsiTheme="majorHAnsi"/>
          <w:iCs/>
        </w:rPr>
        <w:t>Wykonawca przy każdej dostawie przedstawia świadectwo jakości dostarczonego oleju.</w:t>
      </w:r>
    </w:p>
    <w:p w14:paraId="73EBAF50" w14:textId="77777777" w:rsidR="004B7539" w:rsidRDefault="00C6700E">
      <w:pPr>
        <w:widowControl w:val="0"/>
        <w:numPr>
          <w:ilvl w:val="1"/>
          <w:numId w:val="32"/>
        </w:numPr>
        <w:suppressAutoHyphens w:val="0"/>
        <w:spacing w:line="276" w:lineRule="auto"/>
        <w:ind w:left="567" w:hanging="567"/>
        <w:jc w:val="both"/>
        <w:outlineLvl w:val="3"/>
        <w:rPr>
          <w:rFonts w:asciiTheme="majorHAnsi" w:hAnsiTheme="majorHAnsi" w:cs="Arial"/>
        </w:rPr>
      </w:pPr>
      <w:r w:rsidRPr="004B7539">
        <w:rPr>
          <w:rFonts w:asciiTheme="majorHAnsi" w:hAnsiTheme="majorHAnsi" w:cs="Arial"/>
        </w:rPr>
        <w:t xml:space="preserve">Zamawiający zastrzega sobie prawo do zamówienia ilości mniejszej niż wskazana </w:t>
      </w:r>
      <w:r w:rsidRPr="004B7539">
        <w:rPr>
          <w:rFonts w:asciiTheme="majorHAnsi" w:hAnsiTheme="majorHAnsi" w:cs="Arial"/>
        </w:rPr>
        <w:lastRenderedPageBreak/>
        <w:t xml:space="preserve">maksymalna ilość paliwa, nie mniejszej jednak niż wskazana ilość minimalna. </w:t>
      </w:r>
    </w:p>
    <w:p w14:paraId="33B17E22" w14:textId="77777777" w:rsidR="004B7539" w:rsidRPr="009C7F3D" w:rsidRDefault="00C6700E">
      <w:pPr>
        <w:widowControl w:val="0"/>
        <w:numPr>
          <w:ilvl w:val="1"/>
          <w:numId w:val="32"/>
        </w:numPr>
        <w:suppressAutoHyphens w:val="0"/>
        <w:spacing w:line="276" w:lineRule="auto"/>
        <w:ind w:left="567" w:hanging="567"/>
        <w:jc w:val="both"/>
        <w:outlineLvl w:val="3"/>
        <w:rPr>
          <w:rFonts w:asciiTheme="majorHAnsi" w:hAnsiTheme="majorHAnsi" w:cs="Arial"/>
        </w:rPr>
      </w:pPr>
      <w:r w:rsidRPr="004B7539">
        <w:rPr>
          <w:rFonts w:asciiTheme="majorHAnsi" w:hAnsiTheme="majorHAnsi" w:cs="Helvetica"/>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4B7539">
        <w:rPr>
          <w:rFonts w:asciiTheme="majorHAnsi" w:hAnsiTheme="majorHAnsi" w:cs="Helvetica"/>
          <w:bCs/>
          <w:color w:val="000000" w:themeColor="text1"/>
        </w:rPr>
        <w:t>Pzp</w:t>
      </w:r>
      <w:proofErr w:type="spellEnd"/>
      <w:r w:rsidRPr="004B7539">
        <w:rPr>
          <w:rFonts w:asciiTheme="majorHAnsi" w:hAnsiTheme="majorHAnsi" w:cs="Helvetica"/>
          <w:bCs/>
          <w:color w:val="000000" w:themeColor="text1"/>
        </w:rPr>
        <w:t xml:space="preserve"> wykonawca powinien przyjąć, że odniesieniu takiemu towarzyszą wyrazy </w:t>
      </w:r>
      <w:r w:rsidRPr="004B7539">
        <w:rPr>
          <w:rFonts w:asciiTheme="majorHAnsi" w:hAnsiTheme="majorHAnsi" w:cs="Helvetica"/>
          <w:bCs/>
          <w:i/>
          <w:color w:val="000000" w:themeColor="text1"/>
        </w:rPr>
        <w:t>„lub równoważne”.</w:t>
      </w:r>
      <w:r w:rsidR="004305A5">
        <w:rPr>
          <w:rFonts w:asciiTheme="majorHAnsi" w:hAnsiTheme="majorHAnsi" w:cs="Helvetica"/>
          <w:bCs/>
          <w:i/>
          <w:color w:val="000000" w:themeColor="text1"/>
        </w:rPr>
        <w:t xml:space="preserve"> </w:t>
      </w:r>
      <w:r w:rsidR="004B7539" w:rsidRPr="004B7539">
        <w:rPr>
          <w:rFonts w:asciiTheme="majorHAnsi" w:hAnsiTheme="majorHAnsi"/>
        </w:rPr>
        <w:t xml:space="preserve">Jeżeli Wykonawca stwierdzi, że użyte w SWZ i w załącznikach do SWZ parametry lub normy, oceny techniczne, specyfikacje techniczne i systemy referencji technicznych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w:t>
      </w:r>
      <w:r w:rsidR="004B7539" w:rsidRPr="004B7539">
        <w:rPr>
          <w:rFonts w:asciiTheme="majorHAnsi" w:hAnsiTheme="majorHAnsi"/>
        </w:rPr>
        <w:br/>
        <w:t xml:space="preserve">i w załącznikach do SWZ. Na Wykonawcy spoczywa ciężar wskazania „równoważności". Składając ofertę zawierającą rozwiązania równoważne Wykonawca będzie zobowiązany podać nazwę materiału/urządzenia (typ, producenta, wymiary), który oferuje oraz przedstawić w ofercie dokładny opis techniczny oferowanych zamienników, podając ich parametry techniczne w odniesieniu do wszystkich parametrów określonych przez Zamawiającego w dokumentacji przetargowej. </w:t>
      </w:r>
    </w:p>
    <w:p w14:paraId="3B40B1BF" w14:textId="77777777" w:rsidR="009C7F3D" w:rsidRDefault="009C7F3D" w:rsidP="001C3770">
      <w:pPr>
        <w:widowControl w:val="0"/>
        <w:suppressAutoHyphens w:val="0"/>
        <w:spacing w:line="276" w:lineRule="auto"/>
        <w:ind w:left="567"/>
        <w:jc w:val="both"/>
        <w:outlineLvl w:val="3"/>
        <w:rPr>
          <w:rFonts w:asciiTheme="majorHAnsi" w:hAnsiTheme="majorHAnsi" w:cs="Arial"/>
        </w:rPr>
      </w:pPr>
    </w:p>
    <w:p w14:paraId="3BEFCC98" w14:textId="77777777" w:rsidR="004B7539" w:rsidRDefault="004B7539">
      <w:pPr>
        <w:widowControl w:val="0"/>
        <w:numPr>
          <w:ilvl w:val="1"/>
          <w:numId w:val="32"/>
        </w:numPr>
        <w:suppressAutoHyphens w:val="0"/>
        <w:spacing w:line="276" w:lineRule="auto"/>
        <w:ind w:left="567" w:hanging="567"/>
        <w:jc w:val="both"/>
        <w:outlineLvl w:val="3"/>
        <w:rPr>
          <w:rFonts w:asciiTheme="majorHAnsi" w:hAnsiTheme="majorHAnsi" w:cs="Arial"/>
        </w:rPr>
      </w:pPr>
      <w:r w:rsidRPr="004B7539">
        <w:rPr>
          <w:rFonts w:asciiTheme="majorHAnsi" w:hAnsiTheme="majorHAnsi"/>
          <w:b/>
          <w:bCs/>
        </w:rPr>
        <w:t xml:space="preserve">Nazwa/y i kod/y Wspólnego Słownika Zamówień: (CPV): </w:t>
      </w:r>
    </w:p>
    <w:p w14:paraId="7988C5BF" w14:textId="77777777" w:rsidR="004B7539" w:rsidRDefault="004B7539" w:rsidP="001C3770">
      <w:pPr>
        <w:pStyle w:val="Akapitzlist"/>
        <w:spacing w:before="0" w:after="0" w:line="276" w:lineRule="auto"/>
        <w:ind w:left="360" w:firstLine="207"/>
        <w:outlineLvl w:val="3"/>
        <w:rPr>
          <w:rFonts w:asciiTheme="majorHAnsi" w:hAnsiTheme="majorHAnsi"/>
          <w:b/>
          <w:sz w:val="24"/>
          <w:szCs w:val="24"/>
        </w:rPr>
      </w:pPr>
      <w:r w:rsidRPr="0042741E">
        <w:rPr>
          <w:rFonts w:asciiTheme="majorHAnsi" w:hAnsiTheme="majorHAnsi"/>
          <w:b/>
          <w:sz w:val="24"/>
          <w:szCs w:val="24"/>
        </w:rPr>
        <w:t>09135100-5 – Olej opałowy</w:t>
      </w:r>
    </w:p>
    <w:p w14:paraId="0F172B1F" w14:textId="77777777" w:rsidR="001436D8" w:rsidRDefault="001436D8" w:rsidP="004B7539">
      <w:pPr>
        <w:pStyle w:val="Akapitzlist"/>
        <w:spacing w:before="0" w:after="0" w:line="276" w:lineRule="auto"/>
        <w:ind w:left="360"/>
        <w:outlineLvl w:val="3"/>
        <w:rPr>
          <w:rFonts w:asciiTheme="majorHAnsi" w:hAnsiTheme="majorHAnsi"/>
          <w:b/>
          <w:sz w:val="24"/>
          <w:szCs w:val="24"/>
        </w:rPr>
      </w:pPr>
    </w:p>
    <w:p w14:paraId="06DE0C1F" w14:textId="77777777" w:rsidR="00C6700E" w:rsidRPr="009C7F3D" w:rsidRDefault="00C6700E">
      <w:pPr>
        <w:widowControl w:val="0"/>
        <w:numPr>
          <w:ilvl w:val="1"/>
          <w:numId w:val="32"/>
        </w:numPr>
        <w:suppressAutoHyphens w:val="0"/>
        <w:spacing w:line="276" w:lineRule="auto"/>
        <w:ind w:left="567" w:hanging="567"/>
        <w:jc w:val="both"/>
        <w:outlineLvl w:val="3"/>
        <w:rPr>
          <w:rFonts w:asciiTheme="majorHAnsi" w:hAnsiTheme="majorHAnsi" w:cs="Arial"/>
        </w:rPr>
      </w:pPr>
      <w:r w:rsidRPr="001436D8">
        <w:rPr>
          <w:rFonts w:asciiTheme="majorHAnsi" w:hAnsiTheme="majorHAnsi" w:cs="Arial"/>
        </w:rPr>
        <w:t xml:space="preserve">Zamawiający </w:t>
      </w:r>
      <w:r w:rsidRPr="00C42179">
        <w:rPr>
          <w:rFonts w:asciiTheme="majorHAnsi" w:hAnsiTheme="majorHAnsi" w:cs="Arial"/>
          <w:b/>
          <w:bCs/>
          <w:u w:val="single"/>
        </w:rPr>
        <w:t>nie wymaga</w:t>
      </w:r>
      <w:r w:rsidRPr="001436D8">
        <w:rPr>
          <w:rFonts w:asciiTheme="majorHAnsi" w:hAnsiTheme="majorHAnsi" w:cs="Arial"/>
        </w:rPr>
        <w:t xml:space="preserve"> w niniejszym postępowaniu przedmiotowych środków dowodowych</w:t>
      </w:r>
      <w:r w:rsidRPr="001436D8">
        <w:rPr>
          <w:rFonts w:asciiTheme="majorHAnsi" w:hAnsiTheme="majorHAnsi" w:cs="Arial"/>
          <w:bCs/>
        </w:rPr>
        <w:t>.</w:t>
      </w:r>
    </w:p>
    <w:p w14:paraId="0F83BC29" w14:textId="77777777" w:rsidR="009C7F3D" w:rsidRPr="001436D8" w:rsidRDefault="009C7F3D" w:rsidP="001C3770">
      <w:pPr>
        <w:widowControl w:val="0"/>
        <w:suppressAutoHyphens w:val="0"/>
        <w:spacing w:line="276" w:lineRule="auto"/>
        <w:ind w:left="567"/>
        <w:jc w:val="both"/>
        <w:outlineLvl w:val="3"/>
        <w:rPr>
          <w:rFonts w:asciiTheme="majorHAnsi" w:hAnsiTheme="majorHAnsi" w:cs="Arial"/>
        </w:rPr>
      </w:pPr>
    </w:p>
    <w:p w14:paraId="4BD61B87" w14:textId="77777777" w:rsidR="00C6700E" w:rsidRPr="00DF7C7E" w:rsidRDefault="00C6700E">
      <w:pPr>
        <w:widowControl w:val="0"/>
        <w:numPr>
          <w:ilvl w:val="1"/>
          <w:numId w:val="32"/>
        </w:numPr>
        <w:suppressAutoHyphens w:val="0"/>
        <w:spacing w:line="276" w:lineRule="auto"/>
        <w:ind w:left="567" w:hanging="567"/>
        <w:jc w:val="both"/>
        <w:outlineLvl w:val="3"/>
        <w:rPr>
          <w:rFonts w:ascii="Cambria" w:hAnsi="Cambria"/>
        </w:rPr>
      </w:pPr>
      <w:r w:rsidRPr="00DF7C7E">
        <w:rPr>
          <w:rFonts w:ascii="Cambria" w:hAnsi="Cambria"/>
          <w:u w:val="single"/>
        </w:rPr>
        <w:t>Zamawiający nie dokonał podziału zamówienia na części</w:t>
      </w:r>
      <w:r w:rsidRPr="00DF7C7E">
        <w:rPr>
          <w:rFonts w:ascii="Cambria" w:hAnsi="Cambria"/>
        </w:rPr>
        <w:t xml:space="preserve"> ze względu na to, że </w:t>
      </w:r>
      <w:r w:rsidR="001436D8">
        <w:rPr>
          <w:rFonts w:ascii="Cambria" w:hAnsi="Cambria"/>
        </w:rPr>
        <w:br/>
      </w:r>
      <w:r w:rsidRPr="00DF7C7E">
        <w:rPr>
          <w:rFonts w:ascii="Cambria" w:hAnsi="Cambria"/>
        </w:rPr>
        <w:t xml:space="preserve">podział taki groziłby nadmiernymi trudnościami technicznymi oraz nadmiernymi kosztami wykonania zamówienia, a także z uwagi na fakt, iż </w:t>
      </w:r>
      <w:r>
        <w:rPr>
          <w:rFonts w:ascii="Cambria" w:hAnsi="Cambria"/>
        </w:rPr>
        <w:t>wszystkie elementy świadczenia Wykonawcy są ze sobą powiązane funkcjonalnie</w:t>
      </w:r>
      <w:r w:rsidRPr="00DF7C7E">
        <w:rPr>
          <w:rFonts w:ascii="Cambria" w:hAnsi="Cambria"/>
        </w:rPr>
        <w:t>.</w:t>
      </w:r>
      <w:r w:rsidR="004305A5">
        <w:rPr>
          <w:rFonts w:ascii="Cambria" w:hAnsi="Cambria"/>
        </w:rPr>
        <w:t xml:space="preserve"> </w:t>
      </w:r>
      <w:r w:rsidRPr="00DF7C7E">
        <w:rPr>
          <w:rFonts w:ascii="Cambria" w:hAnsi="Cambria"/>
        </w:rPr>
        <w:t xml:space="preserve">Potrzeba </w:t>
      </w:r>
      <w:r w:rsidR="001436D8">
        <w:rPr>
          <w:rFonts w:ascii="Cambria" w:hAnsi="Cambria"/>
        </w:rPr>
        <w:br/>
      </w:r>
      <w:r w:rsidRPr="00DF7C7E">
        <w:rPr>
          <w:rFonts w:ascii="Cambria" w:hAnsi="Cambria"/>
        </w:rPr>
        <w:t xml:space="preserve">skoordynowania działań różnych wykonawców realizujących poszczególne części zamówienia mogłaby poważnie zagrozić właściwemu wykonaniu zamówienia. Niedokonanie podziału zamówienia podyktowane było, zatem względami </w:t>
      </w:r>
      <w:r w:rsidR="001436D8">
        <w:rPr>
          <w:rFonts w:ascii="Cambria" w:hAnsi="Cambria"/>
        </w:rPr>
        <w:br/>
      </w:r>
      <w:r w:rsidRPr="00DF7C7E">
        <w:rPr>
          <w:rFonts w:ascii="Cambria" w:hAnsi="Cambria"/>
        </w:rPr>
        <w:t xml:space="preserve">technicznymi, organizacyjnym oraz charakterem przedmiotu zamówienia. </w:t>
      </w:r>
      <w:r w:rsidR="001436D8">
        <w:rPr>
          <w:rFonts w:ascii="Cambria" w:hAnsi="Cambria"/>
        </w:rPr>
        <w:br/>
      </w:r>
      <w:r w:rsidRPr="00DF7C7E">
        <w:rPr>
          <w:rFonts w:ascii="Cambria" w:hAnsi="Cambria"/>
        </w:rPr>
        <w:t xml:space="preserve">Głównym powodem niedokonania podziału zamówienia były względy </w:t>
      </w:r>
      <w:r>
        <w:rPr>
          <w:rFonts w:ascii="Cambria" w:hAnsi="Cambria"/>
        </w:rPr>
        <w:t xml:space="preserve">techniczne, organizacyjne i </w:t>
      </w:r>
      <w:r w:rsidRPr="00DF7C7E">
        <w:rPr>
          <w:rFonts w:ascii="Cambria" w:hAnsi="Cambria"/>
        </w:rPr>
        <w:t xml:space="preserve">ekonomiczne. Przy równoległym realizowaniu </w:t>
      </w:r>
      <w:r>
        <w:rPr>
          <w:rFonts w:ascii="Cambria" w:hAnsi="Cambria"/>
        </w:rPr>
        <w:t>dostaw</w:t>
      </w:r>
      <w:r w:rsidRPr="00DF7C7E">
        <w:rPr>
          <w:rFonts w:ascii="Cambria" w:hAnsi="Cambria"/>
        </w:rPr>
        <w:t xml:space="preserve"> przez </w:t>
      </w:r>
      <w:r w:rsidR="001436D8">
        <w:rPr>
          <w:rFonts w:ascii="Cambria" w:hAnsi="Cambria"/>
        </w:rPr>
        <w:br/>
      </w:r>
      <w:r w:rsidRPr="00DF7C7E">
        <w:rPr>
          <w:rFonts w:ascii="Cambria" w:hAnsi="Cambria"/>
        </w:rPr>
        <w:t>większą liczbę wykonawców koszt</w:t>
      </w:r>
      <w:r>
        <w:rPr>
          <w:rFonts w:ascii="Cambria" w:hAnsi="Cambria"/>
        </w:rPr>
        <w:t>y</w:t>
      </w:r>
      <w:r w:rsidR="004305A5">
        <w:rPr>
          <w:rFonts w:ascii="Cambria" w:hAnsi="Cambria"/>
        </w:rPr>
        <w:t xml:space="preserve"> </w:t>
      </w:r>
      <w:r>
        <w:rPr>
          <w:rFonts w:ascii="Cambria" w:hAnsi="Cambria"/>
        </w:rPr>
        <w:t>pośrednie zamówienia</w:t>
      </w:r>
      <w:r w:rsidRPr="00DF7C7E">
        <w:rPr>
          <w:rFonts w:ascii="Cambria" w:hAnsi="Cambria"/>
        </w:rPr>
        <w:t xml:space="preserve"> został</w:t>
      </w:r>
      <w:r>
        <w:rPr>
          <w:rFonts w:ascii="Cambria" w:hAnsi="Cambria"/>
        </w:rPr>
        <w:t>a</w:t>
      </w:r>
      <w:r w:rsidRPr="00DF7C7E">
        <w:rPr>
          <w:rFonts w:ascii="Cambria" w:hAnsi="Cambria"/>
        </w:rPr>
        <w:t>b</w:t>
      </w:r>
      <w:r>
        <w:rPr>
          <w:rFonts w:ascii="Cambria" w:hAnsi="Cambria"/>
        </w:rPr>
        <w:t>y</w:t>
      </w:r>
      <w:r w:rsidRPr="00DF7C7E">
        <w:rPr>
          <w:rFonts w:ascii="Cambria" w:hAnsi="Cambria"/>
        </w:rPr>
        <w:t xml:space="preserve"> powielan</w:t>
      </w:r>
      <w:r>
        <w:rPr>
          <w:rFonts w:ascii="Cambria" w:hAnsi="Cambria"/>
        </w:rPr>
        <w:t>e</w:t>
      </w:r>
      <w:r w:rsidRPr="00DF7C7E">
        <w:rPr>
          <w:rFonts w:ascii="Cambria" w:hAnsi="Cambria"/>
        </w:rPr>
        <w:t xml:space="preserve"> </w:t>
      </w:r>
      <w:r w:rsidR="004305A5">
        <w:rPr>
          <w:rFonts w:ascii="Cambria" w:hAnsi="Cambria"/>
        </w:rPr>
        <w:br/>
      </w:r>
      <w:r w:rsidRPr="00DF7C7E">
        <w:rPr>
          <w:rFonts w:ascii="Cambria" w:hAnsi="Cambria"/>
        </w:rPr>
        <w:t>w ofertach na poszczególne części zamówienia</w:t>
      </w:r>
      <w:r>
        <w:rPr>
          <w:rFonts w:ascii="Cambria" w:hAnsi="Cambria"/>
        </w:rPr>
        <w:t xml:space="preserve"> co zwiększyłoby cenę</w:t>
      </w:r>
      <w:r w:rsidRPr="00DF7C7E">
        <w:rPr>
          <w:rFonts w:ascii="Cambria" w:hAnsi="Cambria"/>
        </w:rPr>
        <w:t xml:space="preserve">. </w:t>
      </w:r>
      <w:r>
        <w:rPr>
          <w:rFonts w:ascii="Cambria" w:hAnsi="Cambria"/>
        </w:rPr>
        <w:t xml:space="preserve">Dodatkowo podczas badań jakości paliwa prowadzonych na podstawie próbek pobranych ze zbiornika zamawiającego nie byłoby możliwe ustalenie podmiotu odpowiedzialnego za złej jakości produkt. </w:t>
      </w:r>
      <w:r w:rsidRPr="00DF7C7E">
        <w:rPr>
          <w:rFonts w:ascii="Cambria" w:hAnsi="Cambria"/>
        </w:rPr>
        <w:t xml:space="preserve">Zastosowany ewentualnie podział zamówienia na części nie zwiększyłby konkurencyjności w sektorze małych i średnich przedsiębiorstw – zakres zamówienia jest zakresem typowym, umożliwiającym złożenie oferty </w:t>
      </w:r>
      <w:r w:rsidRPr="00DF7C7E">
        <w:rPr>
          <w:rFonts w:ascii="Cambria" w:hAnsi="Cambria"/>
        </w:rPr>
        <w:lastRenderedPageBreak/>
        <w:t xml:space="preserve">wykonawcom z grupy małych lub średnich przedsiębiorstw. Zgodnie z treścią motywu 78 dyrektywy, Instytucja zamawiająca powinna mieć obowiązek rozważenia celowości podziału zamówień na części, jednocześnie zachowując swobodę </w:t>
      </w:r>
      <w:r w:rsidR="001436D8">
        <w:rPr>
          <w:rFonts w:ascii="Cambria" w:hAnsi="Cambria"/>
        </w:rPr>
        <w:br/>
      </w:r>
      <w:r w:rsidRPr="00DF7C7E">
        <w:rPr>
          <w:rFonts w:ascii="Cambria" w:hAnsi="Cambria"/>
        </w:rPr>
        <w:t>autonomicznego podejmowania decyzji na każdej podstawie, jaką uzna za stosowną, nie podlegając nadzorowi administracyjnemu ani sądowemu.</w:t>
      </w:r>
    </w:p>
    <w:p w14:paraId="6FEAF171" w14:textId="77777777" w:rsidR="001C3770" w:rsidRPr="0042741E" w:rsidRDefault="001C3770" w:rsidP="00BC0AB9">
      <w:pPr>
        <w:spacing w:line="276" w:lineRule="auto"/>
        <w:outlineLvl w:val="3"/>
        <w:rPr>
          <w:rFonts w:asciiTheme="majorHAnsi" w:hAnsiTheme="majorHAnsi"/>
          <w:color w:val="222222"/>
        </w:rPr>
      </w:pPr>
    </w:p>
    <w:tbl>
      <w:tblPr>
        <w:tblW w:w="8789" w:type="dxa"/>
        <w:jc w:val="center"/>
        <w:tblLayout w:type="fixed"/>
        <w:tblLook w:val="00A0" w:firstRow="1" w:lastRow="0" w:firstColumn="1" w:lastColumn="0" w:noHBand="0" w:noVBand="0"/>
      </w:tblPr>
      <w:tblGrid>
        <w:gridCol w:w="8789"/>
      </w:tblGrid>
      <w:tr w:rsidR="002D5F80" w:rsidRPr="00BC0AB9" w14:paraId="4809D396" w14:textId="77777777" w:rsidTr="006B217E">
        <w:trPr>
          <w:jc w:val="center"/>
        </w:trPr>
        <w:tc>
          <w:tcPr>
            <w:tcW w:w="8789" w:type="dxa"/>
            <w:tcBorders>
              <w:bottom w:val="single" w:sz="4" w:space="0" w:color="000000"/>
            </w:tcBorders>
            <w:shd w:val="clear" w:color="auto" w:fill="D9D9D9" w:themeFill="background1" w:themeFillShade="D9"/>
          </w:tcPr>
          <w:p w14:paraId="233D6F5E" w14:textId="77777777" w:rsidR="002D5F80" w:rsidRPr="00BC0AB9" w:rsidRDefault="00D32E86" w:rsidP="00BC0AB9">
            <w:pPr>
              <w:widowControl w:val="0"/>
              <w:spacing w:line="276" w:lineRule="auto"/>
              <w:contextualSpacing/>
              <w:jc w:val="center"/>
              <w:textAlignment w:val="baseline"/>
              <w:rPr>
                <w:rFonts w:asciiTheme="majorHAnsi" w:hAnsiTheme="majorHAnsi"/>
              </w:rPr>
            </w:pPr>
            <w:r>
              <w:rPr>
                <w:rFonts w:asciiTheme="majorHAnsi" w:hAnsiTheme="majorHAnsi"/>
              </w:rPr>
              <w:t>Rozdział 5</w:t>
            </w:r>
          </w:p>
          <w:p w14:paraId="06E6319C" w14:textId="77777777" w:rsidR="002D5F80" w:rsidRPr="00BC0AB9" w:rsidRDefault="00F23968" w:rsidP="00BC0AB9">
            <w:pPr>
              <w:widowControl w:val="0"/>
              <w:spacing w:line="276" w:lineRule="auto"/>
              <w:contextualSpacing/>
              <w:jc w:val="center"/>
              <w:textAlignment w:val="baseline"/>
              <w:rPr>
                <w:rFonts w:asciiTheme="majorHAnsi" w:hAnsiTheme="majorHAnsi"/>
              </w:rPr>
            </w:pPr>
            <w:r w:rsidRPr="00BC0AB9">
              <w:rPr>
                <w:rFonts w:asciiTheme="majorHAnsi" w:hAnsiTheme="majorHAnsi"/>
                <w:b/>
              </w:rPr>
              <w:t>TERMIN WYKONANIA ZAMÓWIENIA</w:t>
            </w:r>
          </w:p>
        </w:tc>
      </w:tr>
    </w:tbl>
    <w:p w14:paraId="3C06F7E3" w14:textId="77777777" w:rsidR="002D5F80" w:rsidRPr="00BC0AB9" w:rsidRDefault="002D5F80" w:rsidP="00BC0AB9">
      <w:pPr>
        <w:pStyle w:val="Akapitzlist"/>
        <w:widowControl w:val="0"/>
        <w:spacing w:before="0" w:after="0" w:line="276" w:lineRule="auto"/>
        <w:ind w:left="567"/>
        <w:outlineLvl w:val="3"/>
        <w:rPr>
          <w:rFonts w:asciiTheme="majorHAnsi" w:hAnsiTheme="majorHAnsi" w:cs="Arial"/>
          <w:bCs/>
          <w:sz w:val="24"/>
          <w:szCs w:val="24"/>
        </w:rPr>
      </w:pPr>
    </w:p>
    <w:p w14:paraId="7260837F" w14:textId="77777777" w:rsidR="00D842F4" w:rsidRPr="00B809E3" w:rsidRDefault="00D842F4" w:rsidP="00D842F4">
      <w:pPr>
        <w:widowControl w:val="0"/>
        <w:spacing w:line="276" w:lineRule="auto"/>
        <w:jc w:val="both"/>
        <w:outlineLvl w:val="3"/>
        <w:rPr>
          <w:rFonts w:asciiTheme="majorHAnsi" w:hAnsiTheme="majorHAnsi" w:cs="Arial"/>
          <w:bCs/>
          <w:color w:val="595959" w:themeColor="text1" w:themeTint="A6"/>
        </w:rPr>
      </w:pPr>
      <w:r w:rsidRPr="00C6306E">
        <w:rPr>
          <w:rFonts w:asciiTheme="majorHAnsi" w:hAnsiTheme="majorHAnsi" w:cs="Arial"/>
          <w:bCs/>
          <w:color w:val="000000" w:themeColor="text1"/>
        </w:rPr>
        <w:t>Wykonawca</w:t>
      </w:r>
      <w:r w:rsidRPr="00C6306E">
        <w:rPr>
          <w:rFonts w:asciiTheme="majorHAnsi" w:hAnsiTheme="majorHAnsi" w:cs="Arial"/>
          <w:bCs/>
        </w:rPr>
        <w:t xml:space="preserve"> jest zobowiązany wykonać zamówienie </w:t>
      </w:r>
      <w:r w:rsidR="00360D1F">
        <w:rPr>
          <w:rFonts w:asciiTheme="majorHAnsi" w:hAnsiTheme="majorHAnsi" w:cs="Arial"/>
          <w:b/>
        </w:rPr>
        <w:t>w terminie 10 miesięcy od dnia podpisania umowy</w:t>
      </w:r>
      <w:r w:rsidR="005F3465">
        <w:rPr>
          <w:rFonts w:asciiTheme="majorHAnsi" w:hAnsiTheme="majorHAnsi" w:cs="Arial"/>
          <w:b/>
        </w:rPr>
        <w:t xml:space="preserve"> </w:t>
      </w:r>
      <w:r w:rsidRPr="00374D75">
        <w:rPr>
          <w:rFonts w:ascii="Cambria" w:hAnsi="Cambria" w:cs="Calibri"/>
          <w:b/>
          <w:bCs/>
          <w:color w:val="000000" w:themeColor="text1"/>
          <w:u w:val="single"/>
        </w:rPr>
        <w:t>lub do wyczerpania ma</w:t>
      </w:r>
      <w:r w:rsidR="00360D1F">
        <w:rPr>
          <w:rFonts w:ascii="Cambria" w:hAnsi="Cambria" w:cs="Calibri"/>
          <w:b/>
          <w:bCs/>
          <w:color w:val="000000" w:themeColor="text1"/>
          <w:u w:val="single"/>
        </w:rPr>
        <w:t xml:space="preserve">ksymalnego zakresu prawa opcji </w:t>
      </w:r>
      <w:r w:rsidR="00360D1F">
        <w:rPr>
          <w:rFonts w:ascii="Cambria" w:hAnsi="Cambria" w:cs="Calibri"/>
          <w:b/>
          <w:bCs/>
          <w:color w:val="000000" w:themeColor="text1"/>
          <w:u w:val="single"/>
        </w:rPr>
        <w:br/>
        <w:t>-</w:t>
      </w:r>
      <w:r w:rsidRPr="00374D75">
        <w:rPr>
          <w:rFonts w:ascii="Cambria" w:hAnsi="Cambria" w:cs="Calibri"/>
          <w:b/>
          <w:bCs/>
          <w:color w:val="000000" w:themeColor="text1"/>
          <w:u w:val="single"/>
        </w:rPr>
        <w:t xml:space="preserve"> cokolwiek nastąpi wcześniej.</w:t>
      </w:r>
    </w:p>
    <w:p w14:paraId="7BA19CA3" w14:textId="77777777" w:rsidR="00D32E86" w:rsidRPr="00D842F4" w:rsidRDefault="00D32E86" w:rsidP="00D842F4">
      <w:pPr>
        <w:widowControl w:val="0"/>
        <w:spacing w:line="276" w:lineRule="auto"/>
        <w:outlineLvl w:val="3"/>
        <w:rPr>
          <w:rFonts w:asciiTheme="majorHAnsi" w:hAnsiTheme="majorHAnsi" w:cs="Arial"/>
          <w:bCs/>
        </w:rPr>
      </w:pPr>
    </w:p>
    <w:tbl>
      <w:tblPr>
        <w:tblW w:w="9073" w:type="dxa"/>
        <w:jc w:val="center"/>
        <w:tblLayout w:type="fixed"/>
        <w:tblLook w:val="00A0" w:firstRow="1" w:lastRow="0" w:firstColumn="1" w:lastColumn="0" w:noHBand="0" w:noVBand="0"/>
      </w:tblPr>
      <w:tblGrid>
        <w:gridCol w:w="9073"/>
      </w:tblGrid>
      <w:tr w:rsidR="002D5F80" w:rsidRPr="00BC0AB9" w14:paraId="651452C3" w14:textId="77777777" w:rsidTr="00161DA3">
        <w:trPr>
          <w:jc w:val="center"/>
        </w:trPr>
        <w:tc>
          <w:tcPr>
            <w:tcW w:w="9073" w:type="dxa"/>
            <w:tcBorders>
              <w:bottom w:val="single" w:sz="4" w:space="0" w:color="000000"/>
            </w:tcBorders>
            <w:shd w:val="clear" w:color="auto" w:fill="D9D9D9" w:themeFill="background1" w:themeFillShade="D9"/>
          </w:tcPr>
          <w:p w14:paraId="02032303" w14:textId="77777777" w:rsidR="002D5F80" w:rsidRPr="00BC0AB9" w:rsidRDefault="00D32E86" w:rsidP="00BC0AB9">
            <w:pPr>
              <w:widowControl w:val="0"/>
              <w:spacing w:line="276" w:lineRule="auto"/>
              <w:contextualSpacing/>
              <w:jc w:val="center"/>
              <w:textAlignment w:val="baseline"/>
              <w:rPr>
                <w:rFonts w:asciiTheme="majorHAnsi" w:hAnsiTheme="majorHAnsi"/>
              </w:rPr>
            </w:pPr>
            <w:r>
              <w:rPr>
                <w:rFonts w:asciiTheme="majorHAnsi" w:hAnsiTheme="majorHAnsi"/>
              </w:rPr>
              <w:t>Rozdział 6</w:t>
            </w:r>
          </w:p>
          <w:p w14:paraId="4D62DF10" w14:textId="77777777" w:rsidR="002D5F80" w:rsidRPr="00BC0AB9" w:rsidRDefault="00F23968" w:rsidP="00BC0AB9">
            <w:pPr>
              <w:widowControl w:val="0"/>
              <w:spacing w:line="276" w:lineRule="auto"/>
              <w:contextualSpacing/>
              <w:jc w:val="center"/>
              <w:textAlignment w:val="baseline"/>
              <w:rPr>
                <w:rFonts w:asciiTheme="majorHAnsi" w:hAnsiTheme="majorHAnsi"/>
              </w:rPr>
            </w:pPr>
            <w:r w:rsidRPr="00BC0AB9">
              <w:rPr>
                <w:rFonts w:asciiTheme="majorHAnsi" w:hAnsiTheme="majorHAnsi"/>
                <w:b/>
                <w:color w:val="000000"/>
              </w:rPr>
              <w:t>INFORMACJE O WARUNKACH UDZIAŁU W POSTĘPOWANIU</w:t>
            </w:r>
          </w:p>
        </w:tc>
      </w:tr>
    </w:tbl>
    <w:p w14:paraId="57B7ED89" w14:textId="77777777" w:rsidR="002D5F80" w:rsidRPr="00BC0AB9" w:rsidRDefault="002D5F80" w:rsidP="00BC0AB9">
      <w:pPr>
        <w:pStyle w:val="Kolorowalistaakcent11"/>
        <w:widowControl w:val="0"/>
        <w:spacing w:before="0" w:after="0" w:line="276" w:lineRule="auto"/>
        <w:ind w:left="0"/>
        <w:outlineLvl w:val="3"/>
        <w:rPr>
          <w:rFonts w:asciiTheme="majorHAnsi" w:hAnsiTheme="majorHAnsi" w:cs="Arial"/>
          <w:bCs/>
          <w:sz w:val="24"/>
          <w:szCs w:val="24"/>
          <w:lang w:eastAsia="pl-PL"/>
        </w:rPr>
      </w:pPr>
    </w:p>
    <w:p w14:paraId="462093C9" w14:textId="77777777" w:rsidR="00D32E86" w:rsidRPr="00D32E86" w:rsidRDefault="00D32E86" w:rsidP="00D842F4">
      <w:pPr>
        <w:pStyle w:val="Akapitzlist"/>
        <w:widowControl w:val="0"/>
        <w:numPr>
          <w:ilvl w:val="0"/>
          <w:numId w:val="7"/>
        </w:numPr>
        <w:spacing w:before="0" w:after="0" w:line="276" w:lineRule="auto"/>
        <w:outlineLvl w:val="3"/>
        <w:rPr>
          <w:rFonts w:asciiTheme="majorHAnsi" w:hAnsiTheme="majorHAnsi" w:cs="Arial"/>
          <w:bCs/>
          <w:vanish/>
          <w:sz w:val="24"/>
          <w:szCs w:val="24"/>
          <w:lang w:eastAsia="pl-PL"/>
        </w:rPr>
      </w:pPr>
    </w:p>
    <w:p w14:paraId="6AD258E3" w14:textId="77777777" w:rsidR="00D32E86" w:rsidRPr="00D32E86" w:rsidRDefault="00D32E86" w:rsidP="00D842F4">
      <w:pPr>
        <w:pStyle w:val="Akapitzlist"/>
        <w:widowControl w:val="0"/>
        <w:numPr>
          <w:ilvl w:val="0"/>
          <w:numId w:val="7"/>
        </w:numPr>
        <w:spacing w:before="0" w:after="0" w:line="276" w:lineRule="auto"/>
        <w:outlineLvl w:val="3"/>
        <w:rPr>
          <w:rFonts w:asciiTheme="majorHAnsi" w:hAnsiTheme="majorHAnsi" w:cs="Arial"/>
          <w:bCs/>
          <w:vanish/>
          <w:sz w:val="24"/>
          <w:szCs w:val="24"/>
          <w:lang w:eastAsia="pl-PL"/>
        </w:rPr>
      </w:pPr>
    </w:p>
    <w:p w14:paraId="22A8F8A0" w14:textId="77777777" w:rsidR="002D5F80" w:rsidRPr="00D842F4" w:rsidRDefault="00D842F4" w:rsidP="00D842F4">
      <w:pPr>
        <w:pStyle w:val="Kolorowalistaakcent11"/>
        <w:tabs>
          <w:tab w:val="left" w:pos="567"/>
        </w:tabs>
        <w:autoSpaceDE w:val="0"/>
        <w:autoSpaceDN w:val="0"/>
        <w:adjustRightInd w:val="0"/>
        <w:spacing w:before="0" w:after="0" w:line="276" w:lineRule="auto"/>
        <w:ind w:left="567" w:right="20"/>
        <w:rPr>
          <w:rFonts w:ascii="Cambria" w:hAnsi="Cambria"/>
          <w:iCs/>
          <w:sz w:val="24"/>
          <w:szCs w:val="24"/>
        </w:rPr>
      </w:pPr>
      <w:r>
        <w:rPr>
          <w:rFonts w:ascii="Cambria" w:hAnsi="Cambria"/>
          <w:bCs/>
          <w:sz w:val="24"/>
          <w:szCs w:val="24"/>
        </w:rPr>
        <w:t xml:space="preserve">Zamawiający </w:t>
      </w:r>
      <w:r w:rsidRPr="00D47200">
        <w:rPr>
          <w:rFonts w:ascii="Cambria" w:hAnsi="Cambria"/>
          <w:b/>
          <w:sz w:val="24"/>
          <w:szCs w:val="24"/>
          <w:u w:val="single"/>
        </w:rPr>
        <w:t>nie określa</w:t>
      </w:r>
      <w:r>
        <w:rPr>
          <w:rFonts w:ascii="Cambria" w:hAnsi="Cambria"/>
          <w:bCs/>
          <w:sz w:val="24"/>
          <w:szCs w:val="24"/>
        </w:rPr>
        <w:t xml:space="preserve"> warunków udziału w niniejszym postępowaniu.</w:t>
      </w:r>
    </w:p>
    <w:p w14:paraId="4756C4DA" w14:textId="77777777" w:rsidR="009B60F4" w:rsidRPr="002A2687" w:rsidRDefault="009B60F4" w:rsidP="009B60F4">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9B60F4" w:rsidRPr="00C6306E" w14:paraId="7A324594" w14:textId="77777777" w:rsidTr="00D162C3">
        <w:trPr>
          <w:jc w:val="center"/>
        </w:trPr>
        <w:tc>
          <w:tcPr>
            <w:tcW w:w="9068" w:type="dxa"/>
            <w:tcBorders>
              <w:bottom w:val="single" w:sz="4" w:space="0" w:color="auto"/>
            </w:tcBorders>
            <w:shd w:val="clear" w:color="auto" w:fill="D9D9D9" w:themeFill="background1" w:themeFillShade="D9"/>
          </w:tcPr>
          <w:p w14:paraId="66CAB7E9" w14:textId="77777777" w:rsidR="009B60F4" w:rsidRPr="00C6306E" w:rsidRDefault="009B60F4" w:rsidP="00D162C3">
            <w:pPr>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09FE41E3" w14:textId="77777777" w:rsidR="009B60F4" w:rsidRPr="00C6306E" w:rsidRDefault="009B60F4" w:rsidP="00D162C3">
            <w:pPr>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75A42DBB" w14:textId="77777777" w:rsidR="009B60F4" w:rsidRPr="00374D75" w:rsidRDefault="009B60F4" w:rsidP="009B60F4">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14:paraId="367B5F96" w14:textId="77777777" w:rsidR="009B60F4" w:rsidRPr="00374D75" w:rsidRDefault="009B60F4">
      <w:pPr>
        <w:pStyle w:val="Akapitzlist"/>
        <w:widowControl w:val="0"/>
        <w:numPr>
          <w:ilvl w:val="1"/>
          <w:numId w:val="17"/>
        </w:numPr>
        <w:tabs>
          <w:tab w:val="left" w:pos="786"/>
        </w:tabs>
        <w:suppressAutoHyphens w:val="0"/>
        <w:autoSpaceDE w:val="0"/>
        <w:autoSpaceDN w:val="0"/>
        <w:spacing w:before="100" w:after="0" w:line="276" w:lineRule="auto"/>
        <w:ind w:right="142"/>
        <w:contextualSpacing w:val="0"/>
        <w:rPr>
          <w:rFonts w:ascii="Cambria" w:hAnsi="Cambria"/>
          <w:b/>
          <w:sz w:val="24"/>
          <w:szCs w:val="24"/>
        </w:rPr>
      </w:pPr>
      <w:r w:rsidRPr="00374D75">
        <w:rPr>
          <w:rFonts w:ascii="Cambria" w:hAnsi="Cambria"/>
          <w:sz w:val="24"/>
          <w:szCs w:val="24"/>
        </w:rPr>
        <w:t xml:space="preserve">Z postępowania o udzielenie zamówienia wyklucza się Wykonawcę, w stosunku, do którego zachodzi którakolwiek z okoliczności, o których mowa w art. 108 ustawy </w:t>
      </w:r>
      <w:proofErr w:type="spellStart"/>
      <w:r w:rsidRPr="00374D75">
        <w:rPr>
          <w:rFonts w:ascii="Cambria" w:hAnsi="Cambria"/>
          <w:sz w:val="24"/>
          <w:szCs w:val="24"/>
        </w:rPr>
        <w:t>Pzp</w:t>
      </w:r>
      <w:proofErr w:type="spellEnd"/>
      <w:r w:rsidR="00665A9F">
        <w:rPr>
          <w:rFonts w:ascii="Cambria" w:hAnsi="Cambria"/>
          <w:sz w:val="24"/>
          <w:szCs w:val="24"/>
        </w:rPr>
        <w:t>.</w:t>
      </w:r>
    </w:p>
    <w:p w14:paraId="360ED2B0" w14:textId="77777777" w:rsidR="009B60F4" w:rsidRPr="00374D75" w:rsidRDefault="009B60F4">
      <w:pPr>
        <w:pStyle w:val="Akapitzlist"/>
        <w:widowControl w:val="0"/>
        <w:numPr>
          <w:ilvl w:val="1"/>
          <w:numId w:val="17"/>
        </w:numPr>
        <w:tabs>
          <w:tab w:val="left" w:pos="786"/>
        </w:tabs>
        <w:suppressAutoHyphens w:val="0"/>
        <w:autoSpaceDE w:val="0"/>
        <w:autoSpaceDN w:val="0"/>
        <w:spacing w:before="0" w:after="0" w:line="240" w:lineRule="auto"/>
        <w:ind w:hanging="568"/>
        <w:contextualSpacing w:val="0"/>
        <w:rPr>
          <w:rFonts w:ascii="Cambria" w:hAnsi="Cambria"/>
          <w:b/>
          <w:sz w:val="24"/>
          <w:szCs w:val="24"/>
        </w:rPr>
      </w:pPr>
      <w:r w:rsidRPr="00374D75">
        <w:rPr>
          <w:rFonts w:ascii="Cambria" w:hAnsi="Cambria"/>
          <w:b/>
          <w:bCs/>
          <w:sz w:val="24"/>
          <w:szCs w:val="24"/>
        </w:rPr>
        <w:t>Zamawiający</w:t>
      </w:r>
      <w:r w:rsidR="004305A5">
        <w:rPr>
          <w:rFonts w:ascii="Cambria" w:hAnsi="Cambria"/>
          <w:b/>
          <w:bCs/>
          <w:sz w:val="24"/>
          <w:szCs w:val="24"/>
        </w:rPr>
        <w:t xml:space="preserve"> </w:t>
      </w:r>
      <w:r w:rsidRPr="00374D75">
        <w:rPr>
          <w:rFonts w:ascii="Cambria" w:hAnsi="Cambria"/>
          <w:b/>
          <w:bCs/>
          <w:sz w:val="24"/>
          <w:szCs w:val="24"/>
        </w:rPr>
        <w:t>nie</w:t>
      </w:r>
      <w:r w:rsidR="004305A5">
        <w:rPr>
          <w:rFonts w:ascii="Cambria" w:hAnsi="Cambria"/>
          <w:b/>
          <w:bCs/>
          <w:sz w:val="24"/>
          <w:szCs w:val="24"/>
        </w:rPr>
        <w:t xml:space="preserve"> </w:t>
      </w:r>
      <w:r w:rsidRPr="00374D75">
        <w:rPr>
          <w:rFonts w:ascii="Cambria" w:hAnsi="Cambria"/>
          <w:b/>
          <w:bCs/>
          <w:sz w:val="24"/>
          <w:szCs w:val="24"/>
        </w:rPr>
        <w:t>przewiduje</w:t>
      </w:r>
      <w:r w:rsidR="004305A5">
        <w:rPr>
          <w:rFonts w:ascii="Cambria" w:hAnsi="Cambria"/>
          <w:b/>
          <w:bCs/>
          <w:sz w:val="24"/>
          <w:szCs w:val="24"/>
        </w:rPr>
        <w:t xml:space="preserve"> </w:t>
      </w:r>
      <w:r w:rsidRPr="00374D75">
        <w:rPr>
          <w:rFonts w:ascii="Cambria" w:hAnsi="Cambria"/>
          <w:b/>
          <w:bCs/>
          <w:sz w:val="24"/>
          <w:szCs w:val="24"/>
        </w:rPr>
        <w:t>podstaw</w:t>
      </w:r>
      <w:r w:rsidR="004305A5">
        <w:rPr>
          <w:rFonts w:ascii="Cambria" w:hAnsi="Cambria"/>
          <w:b/>
          <w:bCs/>
          <w:sz w:val="24"/>
          <w:szCs w:val="24"/>
        </w:rPr>
        <w:t xml:space="preserve"> </w:t>
      </w:r>
      <w:r w:rsidRPr="00374D75">
        <w:rPr>
          <w:rFonts w:ascii="Cambria" w:hAnsi="Cambria"/>
          <w:b/>
          <w:bCs/>
          <w:sz w:val="24"/>
          <w:szCs w:val="24"/>
        </w:rPr>
        <w:t>wykluczenia</w:t>
      </w:r>
      <w:r w:rsidR="004305A5">
        <w:rPr>
          <w:rFonts w:ascii="Cambria" w:hAnsi="Cambria"/>
          <w:b/>
          <w:bCs/>
          <w:sz w:val="24"/>
          <w:szCs w:val="24"/>
        </w:rPr>
        <w:t xml:space="preserve"> </w:t>
      </w:r>
      <w:r w:rsidRPr="00374D75">
        <w:rPr>
          <w:rFonts w:ascii="Cambria" w:hAnsi="Cambria"/>
          <w:b/>
          <w:bCs/>
          <w:sz w:val="24"/>
          <w:szCs w:val="24"/>
        </w:rPr>
        <w:t>wskazanych</w:t>
      </w:r>
      <w:r w:rsidR="004305A5">
        <w:rPr>
          <w:rFonts w:ascii="Cambria" w:hAnsi="Cambria"/>
          <w:b/>
          <w:bCs/>
          <w:sz w:val="24"/>
          <w:szCs w:val="24"/>
        </w:rPr>
        <w:t xml:space="preserve"> </w:t>
      </w:r>
      <w:r w:rsidRPr="00374D75">
        <w:rPr>
          <w:rFonts w:ascii="Cambria" w:hAnsi="Cambria"/>
          <w:b/>
          <w:bCs/>
          <w:sz w:val="24"/>
          <w:szCs w:val="24"/>
        </w:rPr>
        <w:t>w</w:t>
      </w:r>
      <w:r w:rsidR="004305A5">
        <w:rPr>
          <w:rFonts w:ascii="Cambria" w:hAnsi="Cambria"/>
          <w:b/>
          <w:bCs/>
          <w:sz w:val="24"/>
          <w:szCs w:val="24"/>
        </w:rPr>
        <w:t xml:space="preserve"> </w:t>
      </w:r>
      <w:r w:rsidRPr="00374D75">
        <w:rPr>
          <w:rFonts w:ascii="Cambria" w:hAnsi="Cambria"/>
          <w:b/>
          <w:bCs/>
          <w:sz w:val="24"/>
          <w:szCs w:val="24"/>
        </w:rPr>
        <w:t xml:space="preserve">art. 109 </w:t>
      </w:r>
      <w:r w:rsidRPr="00374D75">
        <w:rPr>
          <w:rFonts w:ascii="Cambria" w:hAnsi="Cambria"/>
          <w:b/>
          <w:bCs/>
          <w:spacing w:val="-2"/>
          <w:sz w:val="24"/>
          <w:szCs w:val="24"/>
        </w:rPr>
        <w:t xml:space="preserve">ustawy </w:t>
      </w:r>
      <w:proofErr w:type="spellStart"/>
      <w:r w:rsidRPr="00374D75">
        <w:rPr>
          <w:rFonts w:ascii="Cambria" w:hAnsi="Cambria"/>
          <w:b/>
          <w:bCs/>
          <w:spacing w:val="-2"/>
          <w:sz w:val="24"/>
          <w:szCs w:val="24"/>
        </w:rPr>
        <w:t>Pzp</w:t>
      </w:r>
      <w:proofErr w:type="spellEnd"/>
      <w:r w:rsidRPr="00374D75">
        <w:rPr>
          <w:rFonts w:ascii="Cambria" w:hAnsi="Cambria"/>
          <w:spacing w:val="-2"/>
          <w:sz w:val="24"/>
          <w:szCs w:val="24"/>
        </w:rPr>
        <w:t>.</w:t>
      </w:r>
    </w:p>
    <w:p w14:paraId="71B57191" w14:textId="77777777" w:rsidR="009B60F4" w:rsidRPr="00374D75" w:rsidRDefault="009B60F4">
      <w:pPr>
        <w:pStyle w:val="Akapitzlist"/>
        <w:widowControl w:val="0"/>
        <w:numPr>
          <w:ilvl w:val="1"/>
          <w:numId w:val="17"/>
        </w:numPr>
        <w:tabs>
          <w:tab w:val="left" w:pos="786"/>
        </w:tabs>
        <w:suppressAutoHyphens w:val="0"/>
        <w:autoSpaceDE w:val="0"/>
        <w:autoSpaceDN w:val="0"/>
        <w:spacing w:before="43" w:after="0" w:line="273" w:lineRule="auto"/>
        <w:ind w:right="149"/>
        <w:contextualSpacing w:val="0"/>
        <w:rPr>
          <w:rFonts w:ascii="Cambria" w:hAnsi="Cambria"/>
          <w:b/>
          <w:sz w:val="24"/>
          <w:szCs w:val="24"/>
        </w:rPr>
      </w:pPr>
      <w:r w:rsidRPr="00374D75">
        <w:rPr>
          <w:rFonts w:ascii="Cambria" w:hAnsi="Cambria"/>
          <w:sz w:val="24"/>
          <w:szCs w:val="24"/>
        </w:rPr>
        <w:t>Wykonawca</w:t>
      </w:r>
      <w:r w:rsidR="004305A5">
        <w:rPr>
          <w:rFonts w:ascii="Cambria" w:hAnsi="Cambria"/>
          <w:sz w:val="24"/>
          <w:szCs w:val="24"/>
        </w:rPr>
        <w:t xml:space="preserve"> </w:t>
      </w:r>
      <w:r w:rsidRPr="00374D75">
        <w:rPr>
          <w:rFonts w:ascii="Cambria" w:hAnsi="Cambria"/>
          <w:sz w:val="24"/>
          <w:szCs w:val="24"/>
        </w:rPr>
        <w:t>może</w:t>
      </w:r>
      <w:r w:rsidR="004305A5">
        <w:rPr>
          <w:rFonts w:ascii="Cambria" w:hAnsi="Cambria"/>
          <w:sz w:val="24"/>
          <w:szCs w:val="24"/>
        </w:rPr>
        <w:t xml:space="preserve"> </w:t>
      </w:r>
      <w:r w:rsidRPr="00374D75">
        <w:rPr>
          <w:rFonts w:ascii="Cambria" w:hAnsi="Cambria"/>
          <w:sz w:val="24"/>
          <w:szCs w:val="24"/>
        </w:rPr>
        <w:t>zostać</w:t>
      </w:r>
      <w:r w:rsidR="004305A5">
        <w:rPr>
          <w:rFonts w:ascii="Cambria" w:hAnsi="Cambria"/>
          <w:sz w:val="24"/>
          <w:szCs w:val="24"/>
        </w:rPr>
        <w:t xml:space="preserve"> </w:t>
      </w:r>
      <w:r w:rsidRPr="00374D75">
        <w:rPr>
          <w:rFonts w:ascii="Cambria" w:hAnsi="Cambria"/>
          <w:sz w:val="24"/>
          <w:szCs w:val="24"/>
        </w:rPr>
        <w:t>wykluczony</w:t>
      </w:r>
      <w:r w:rsidR="004305A5">
        <w:rPr>
          <w:rFonts w:ascii="Cambria" w:hAnsi="Cambria"/>
          <w:sz w:val="24"/>
          <w:szCs w:val="24"/>
        </w:rPr>
        <w:t xml:space="preserve"> </w:t>
      </w:r>
      <w:r w:rsidRPr="00374D75">
        <w:rPr>
          <w:rFonts w:ascii="Cambria" w:hAnsi="Cambria"/>
          <w:sz w:val="24"/>
          <w:szCs w:val="24"/>
        </w:rPr>
        <w:t>przez</w:t>
      </w:r>
      <w:r w:rsidR="004305A5">
        <w:rPr>
          <w:rFonts w:ascii="Cambria" w:hAnsi="Cambria"/>
          <w:sz w:val="24"/>
          <w:szCs w:val="24"/>
        </w:rPr>
        <w:t xml:space="preserve"> </w:t>
      </w:r>
      <w:r w:rsidRPr="00374D75">
        <w:rPr>
          <w:rFonts w:ascii="Cambria" w:hAnsi="Cambria"/>
          <w:sz w:val="24"/>
          <w:szCs w:val="24"/>
        </w:rPr>
        <w:t>zamawiającego</w:t>
      </w:r>
      <w:r w:rsidR="004305A5">
        <w:rPr>
          <w:rFonts w:ascii="Cambria" w:hAnsi="Cambria"/>
          <w:sz w:val="24"/>
          <w:szCs w:val="24"/>
        </w:rPr>
        <w:t xml:space="preserve"> </w:t>
      </w:r>
      <w:r w:rsidRPr="00374D75">
        <w:rPr>
          <w:rFonts w:ascii="Cambria" w:hAnsi="Cambria"/>
          <w:sz w:val="24"/>
          <w:szCs w:val="24"/>
        </w:rPr>
        <w:t>na</w:t>
      </w:r>
      <w:r w:rsidR="004305A5">
        <w:rPr>
          <w:rFonts w:ascii="Cambria" w:hAnsi="Cambria"/>
          <w:sz w:val="24"/>
          <w:szCs w:val="24"/>
        </w:rPr>
        <w:t xml:space="preserve"> </w:t>
      </w:r>
      <w:r w:rsidRPr="00374D75">
        <w:rPr>
          <w:rFonts w:ascii="Cambria" w:hAnsi="Cambria"/>
          <w:sz w:val="24"/>
          <w:szCs w:val="24"/>
        </w:rPr>
        <w:t>każdym</w:t>
      </w:r>
      <w:r w:rsidR="004305A5">
        <w:rPr>
          <w:rFonts w:ascii="Cambria" w:hAnsi="Cambria"/>
          <w:sz w:val="24"/>
          <w:szCs w:val="24"/>
        </w:rPr>
        <w:t xml:space="preserve"> </w:t>
      </w:r>
      <w:r w:rsidRPr="00374D75">
        <w:rPr>
          <w:rFonts w:ascii="Cambria" w:hAnsi="Cambria"/>
          <w:sz w:val="24"/>
          <w:szCs w:val="24"/>
        </w:rPr>
        <w:t>etapie postępowania o udzielenie zamówienia</w:t>
      </w:r>
    </w:p>
    <w:p w14:paraId="58D2BA64" w14:textId="77777777" w:rsidR="009B60F4" w:rsidRPr="00374D75" w:rsidRDefault="009B60F4">
      <w:pPr>
        <w:pStyle w:val="Akapitzlist"/>
        <w:widowControl w:val="0"/>
        <w:numPr>
          <w:ilvl w:val="1"/>
          <w:numId w:val="17"/>
        </w:numPr>
        <w:tabs>
          <w:tab w:val="left" w:pos="786"/>
        </w:tabs>
        <w:suppressAutoHyphens w:val="0"/>
        <w:autoSpaceDE w:val="0"/>
        <w:autoSpaceDN w:val="0"/>
        <w:spacing w:before="4" w:after="0" w:line="240" w:lineRule="auto"/>
        <w:ind w:hanging="568"/>
        <w:contextualSpacing w:val="0"/>
        <w:rPr>
          <w:rFonts w:ascii="Cambria" w:hAnsi="Cambria"/>
          <w:b/>
          <w:sz w:val="24"/>
          <w:szCs w:val="24"/>
        </w:rPr>
      </w:pPr>
      <w:r w:rsidRPr="00374D75">
        <w:rPr>
          <w:rFonts w:ascii="Cambria" w:hAnsi="Cambria"/>
          <w:sz w:val="24"/>
          <w:szCs w:val="24"/>
        </w:rPr>
        <w:t>Wykonawca</w:t>
      </w:r>
      <w:r w:rsidR="004305A5">
        <w:rPr>
          <w:rFonts w:ascii="Cambria" w:hAnsi="Cambria"/>
          <w:sz w:val="24"/>
          <w:szCs w:val="24"/>
        </w:rPr>
        <w:t xml:space="preserve"> </w:t>
      </w:r>
      <w:r w:rsidRPr="00374D75">
        <w:rPr>
          <w:rFonts w:ascii="Cambria" w:hAnsi="Cambria"/>
          <w:sz w:val="24"/>
          <w:szCs w:val="24"/>
        </w:rPr>
        <w:t>nie</w:t>
      </w:r>
      <w:r w:rsidR="004305A5">
        <w:rPr>
          <w:rFonts w:ascii="Cambria" w:hAnsi="Cambria"/>
          <w:sz w:val="24"/>
          <w:szCs w:val="24"/>
        </w:rPr>
        <w:t xml:space="preserve"> </w:t>
      </w:r>
      <w:r w:rsidRPr="00374D75">
        <w:rPr>
          <w:rFonts w:ascii="Cambria" w:hAnsi="Cambria"/>
          <w:sz w:val="24"/>
          <w:szCs w:val="24"/>
        </w:rPr>
        <w:t>podlega</w:t>
      </w:r>
      <w:r w:rsidR="004305A5">
        <w:rPr>
          <w:rFonts w:ascii="Cambria" w:hAnsi="Cambria"/>
          <w:sz w:val="24"/>
          <w:szCs w:val="24"/>
        </w:rPr>
        <w:t xml:space="preserve"> </w:t>
      </w:r>
      <w:r w:rsidRPr="00374D75">
        <w:rPr>
          <w:rFonts w:ascii="Cambria" w:hAnsi="Cambria"/>
          <w:sz w:val="24"/>
          <w:szCs w:val="24"/>
        </w:rPr>
        <w:t>wykluczeniu</w:t>
      </w:r>
      <w:r w:rsidR="004305A5">
        <w:rPr>
          <w:rFonts w:ascii="Cambria" w:hAnsi="Cambria"/>
          <w:sz w:val="24"/>
          <w:szCs w:val="24"/>
        </w:rPr>
        <w:t xml:space="preserve"> </w:t>
      </w:r>
      <w:r w:rsidRPr="00374D75">
        <w:rPr>
          <w:rFonts w:ascii="Cambria" w:hAnsi="Cambria"/>
          <w:sz w:val="24"/>
          <w:szCs w:val="24"/>
        </w:rPr>
        <w:t>w</w:t>
      </w:r>
      <w:r w:rsidR="004305A5">
        <w:rPr>
          <w:rFonts w:ascii="Cambria" w:hAnsi="Cambria"/>
          <w:sz w:val="24"/>
          <w:szCs w:val="24"/>
        </w:rPr>
        <w:t xml:space="preserve"> </w:t>
      </w:r>
      <w:r w:rsidRPr="00374D75">
        <w:rPr>
          <w:rFonts w:ascii="Cambria" w:hAnsi="Cambria"/>
          <w:sz w:val="24"/>
          <w:szCs w:val="24"/>
        </w:rPr>
        <w:t>okolicznościach</w:t>
      </w:r>
      <w:r w:rsidR="004305A5">
        <w:rPr>
          <w:rFonts w:ascii="Cambria" w:hAnsi="Cambria"/>
          <w:sz w:val="24"/>
          <w:szCs w:val="24"/>
        </w:rPr>
        <w:t xml:space="preserve"> </w:t>
      </w:r>
      <w:r w:rsidRPr="00374D75">
        <w:rPr>
          <w:rFonts w:ascii="Cambria" w:hAnsi="Cambria"/>
          <w:sz w:val="24"/>
          <w:szCs w:val="24"/>
        </w:rPr>
        <w:t>określonych</w:t>
      </w:r>
      <w:r w:rsidR="004305A5">
        <w:rPr>
          <w:rFonts w:ascii="Cambria" w:hAnsi="Cambria"/>
          <w:sz w:val="24"/>
          <w:szCs w:val="24"/>
        </w:rPr>
        <w:t xml:space="preserve"> </w:t>
      </w:r>
      <w:r w:rsidRPr="00374D75">
        <w:rPr>
          <w:rFonts w:ascii="Cambria" w:hAnsi="Cambria"/>
          <w:sz w:val="24"/>
          <w:szCs w:val="24"/>
        </w:rPr>
        <w:t>w</w:t>
      </w:r>
      <w:r w:rsidR="004305A5">
        <w:rPr>
          <w:rFonts w:ascii="Cambria" w:hAnsi="Cambria"/>
          <w:sz w:val="24"/>
          <w:szCs w:val="24"/>
        </w:rPr>
        <w:t xml:space="preserve"> </w:t>
      </w:r>
      <w:r w:rsidRPr="00374D75">
        <w:rPr>
          <w:rFonts w:ascii="Cambria" w:hAnsi="Cambria"/>
          <w:sz w:val="24"/>
          <w:szCs w:val="24"/>
        </w:rPr>
        <w:t>art.</w:t>
      </w:r>
      <w:r w:rsidR="004305A5">
        <w:rPr>
          <w:rFonts w:ascii="Cambria" w:hAnsi="Cambria"/>
          <w:sz w:val="24"/>
          <w:szCs w:val="24"/>
        </w:rPr>
        <w:t xml:space="preserve"> </w:t>
      </w:r>
      <w:r w:rsidRPr="00374D75">
        <w:rPr>
          <w:rFonts w:ascii="Cambria" w:hAnsi="Cambria"/>
          <w:sz w:val="24"/>
          <w:szCs w:val="24"/>
        </w:rPr>
        <w:t>108</w:t>
      </w:r>
      <w:r w:rsidR="004305A5">
        <w:rPr>
          <w:rFonts w:ascii="Cambria" w:hAnsi="Cambria"/>
          <w:sz w:val="24"/>
          <w:szCs w:val="24"/>
        </w:rPr>
        <w:t xml:space="preserve"> </w:t>
      </w:r>
      <w:r w:rsidRPr="00374D75">
        <w:rPr>
          <w:rFonts w:ascii="Cambria" w:hAnsi="Cambria"/>
          <w:spacing w:val="-4"/>
          <w:sz w:val="24"/>
          <w:szCs w:val="24"/>
        </w:rPr>
        <w:t>ust.</w:t>
      </w:r>
      <w:r w:rsidR="004305A5">
        <w:rPr>
          <w:rFonts w:ascii="Cambria" w:hAnsi="Cambria"/>
          <w:spacing w:val="-4"/>
          <w:sz w:val="24"/>
          <w:szCs w:val="24"/>
        </w:rPr>
        <w:t xml:space="preserve"> </w:t>
      </w:r>
      <w:r w:rsidRPr="00374D75">
        <w:rPr>
          <w:rFonts w:ascii="Cambria" w:hAnsi="Cambria"/>
          <w:sz w:val="24"/>
          <w:szCs w:val="24"/>
        </w:rPr>
        <w:t>1</w:t>
      </w:r>
      <w:r w:rsidR="004305A5">
        <w:rPr>
          <w:rFonts w:ascii="Cambria" w:hAnsi="Cambria"/>
          <w:sz w:val="24"/>
          <w:szCs w:val="24"/>
        </w:rPr>
        <w:t xml:space="preserve"> </w:t>
      </w:r>
      <w:r w:rsidRPr="00374D75">
        <w:rPr>
          <w:rFonts w:ascii="Cambria" w:hAnsi="Cambria"/>
          <w:sz w:val="24"/>
          <w:szCs w:val="24"/>
        </w:rPr>
        <w:t>pkt</w:t>
      </w:r>
      <w:r w:rsidR="004305A5">
        <w:rPr>
          <w:rFonts w:ascii="Cambria" w:hAnsi="Cambria"/>
          <w:sz w:val="24"/>
          <w:szCs w:val="24"/>
        </w:rPr>
        <w:t xml:space="preserve"> </w:t>
      </w:r>
      <w:r w:rsidRPr="00374D75">
        <w:rPr>
          <w:rFonts w:ascii="Cambria" w:hAnsi="Cambria"/>
          <w:sz w:val="24"/>
          <w:szCs w:val="24"/>
        </w:rPr>
        <w:t>1,</w:t>
      </w:r>
      <w:r w:rsidR="004305A5">
        <w:rPr>
          <w:rFonts w:ascii="Cambria" w:hAnsi="Cambria"/>
          <w:sz w:val="24"/>
          <w:szCs w:val="24"/>
        </w:rPr>
        <w:t xml:space="preserve"> </w:t>
      </w:r>
      <w:r w:rsidRPr="00374D75">
        <w:rPr>
          <w:rFonts w:ascii="Cambria" w:hAnsi="Cambria"/>
          <w:sz w:val="24"/>
          <w:szCs w:val="24"/>
        </w:rPr>
        <w:t>2</w:t>
      </w:r>
      <w:r w:rsidR="004305A5">
        <w:rPr>
          <w:rFonts w:ascii="Cambria" w:hAnsi="Cambria"/>
          <w:sz w:val="24"/>
          <w:szCs w:val="24"/>
        </w:rPr>
        <w:t xml:space="preserve"> </w:t>
      </w:r>
      <w:r w:rsidRPr="00374D75">
        <w:rPr>
          <w:rFonts w:ascii="Cambria" w:hAnsi="Cambria"/>
          <w:sz w:val="24"/>
          <w:szCs w:val="24"/>
        </w:rPr>
        <w:t>i</w:t>
      </w:r>
      <w:r w:rsidR="004305A5">
        <w:rPr>
          <w:rFonts w:ascii="Cambria" w:hAnsi="Cambria"/>
          <w:sz w:val="24"/>
          <w:szCs w:val="24"/>
        </w:rPr>
        <w:t xml:space="preserve"> </w:t>
      </w:r>
      <w:r w:rsidRPr="00374D75">
        <w:rPr>
          <w:rFonts w:ascii="Cambria" w:hAnsi="Cambria"/>
          <w:sz w:val="24"/>
          <w:szCs w:val="24"/>
        </w:rPr>
        <w:t>5</w:t>
      </w:r>
      <w:r w:rsidR="004305A5">
        <w:rPr>
          <w:rFonts w:ascii="Cambria" w:hAnsi="Cambria"/>
          <w:sz w:val="24"/>
          <w:szCs w:val="24"/>
        </w:rPr>
        <w:t xml:space="preserve"> </w:t>
      </w:r>
      <w:r w:rsidRPr="00374D75">
        <w:rPr>
          <w:rFonts w:ascii="Cambria" w:hAnsi="Cambria"/>
          <w:sz w:val="24"/>
          <w:szCs w:val="24"/>
        </w:rPr>
        <w:t>jeżeli</w:t>
      </w:r>
      <w:r w:rsidR="004305A5">
        <w:rPr>
          <w:rFonts w:ascii="Cambria" w:hAnsi="Cambria"/>
          <w:sz w:val="24"/>
          <w:szCs w:val="24"/>
        </w:rPr>
        <w:t xml:space="preserve"> </w:t>
      </w:r>
      <w:r w:rsidRPr="00374D75">
        <w:rPr>
          <w:rFonts w:ascii="Cambria" w:hAnsi="Cambria"/>
          <w:sz w:val="24"/>
          <w:szCs w:val="24"/>
        </w:rPr>
        <w:t>udowodni</w:t>
      </w:r>
      <w:r w:rsidR="004305A5">
        <w:rPr>
          <w:rFonts w:ascii="Cambria" w:hAnsi="Cambria"/>
          <w:sz w:val="24"/>
          <w:szCs w:val="24"/>
        </w:rPr>
        <w:t xml:space="preserve"> </w:t>
      </w:r>
      <w:r w:rsidRPr="00374D75">
        <w:rPr>
          <w:rFonts w:ascii="Cambria" w:hAnsi="Cambria"/>
          <w:sz w:val="24"/>
          <w:szCs w:val="24"/>
        </w:rPr>
        <w:t>zamawiającemu,</w:t>
      </w:r>
      <w:r w:rsidR="004305A5">
        <w:rPr>
          <w:rFonts w:ascii="Cambria" w:hAnsi="Cambria"/>
          <w:sz w:val="24"/>
          <w:szCs w:val="24"/>
        </w:rPr>
        <w:t xml:space="preserve"> </w:t>
      </w:r>
      <w:r w:rsidRPr="00374D75">
        <w:rPr>
          <w:rFonts w:ascii="Cambria" w:hAnsi="Cambria"/>
          <w:sz w:val="24"/>
          <w:szCs w:val="24"/>
        </w:rPr>
        <w:t>że</w:t>
      </w:r>
      <w:r w:rsidR="004305A5">
        <w:rPr>
          <w:rFonts w:ascii="Cambria" w:hAnsi="Cambria"/>
          <w:sz w:val="24"/>
          <w:szCs w:val="24"/>
        </w:rPr>
        <w:t xml:space="preserve"> spełnił ł</w:t>
      </w:r>
      <w:r w:rsidRPr="00374D75">
        <w:rPr>
          <w:rFonts w:ascii="Cambria" w:hAnsi="Cambria"/>
          <w:sz w:val="24"/>
          <w:szCs w:val="24"/>
        </w:rPr>
        <w:t>ącznie</w:t>
      </w:r>
      <w:r w:rsidR="004305A5">
        <w:rPr>
          <w:rFonts w:ascii="Cambria" w:hAnsi="Cambria"/>
          <w:sz w:val="24"/>
          <w:szCs w:val="24"/>
        </w:rPr>
        <w:t xml:space="preserve"> </w:t>
      </w:r>
      <w:r w:rsidRPr="00374D75">
        <w:rPr>
          <w:rFonts w:ascii="Cambria" w:hAnsi="Cambria"/>
          <w:sz w:val="24"/>
          <w:szCs w:val="24"/>
        </w:rPr>
        <w:t xml:space="preserve">następujące </w:t>
      </w:r>
      <w:r w:rsidRPr="00374D75">
        <w:rPr>
          <w:rFonts w:ascii="Cambria" w:hAnsi="Cambria"/>
          <w:spacing w:val="-2"/>
          <w:sz w:val="24"/>
          <w:szCs w:val="24"/>
        </w:rPr>
        <w:t>przesłanki:</w:t>
      </w:r>
    </w:p>
    <w:p w14:paraId="27456BC4" w14:textId="2E5F35AE" w:rsidR="009B60F4" w:rsidRPr="00374D75" w:rsidRDefault="009B60F4">
      <w:pPr>
        <w:pStyle w:val="Akapitzlist"/>
        <w:widowControl w:val="0"/>
        <w:numPr>
          <w:ilvl w:val="0"/>
          <w:numId w:val="15"/>
        </w:numPr>
        <w:tabs>
          <w:tab w:val="left" w:pos="1921"/>
        </w:tabs>
        <w:suppressAutoHyphens w:val="0"/>
        <w:autoSpaceDE w:val="0"/>
        <w:autoSpaceDN w:val="0"/>
        <w:spacing w:before="73" w:after="0" w:line="276" w:lineRule="auto"/>
        <w:ind w:right="147"/>
        <w:contextualSpacing w:val="0"/>
        <w:rPr>
          <w:rFonts w:ascii="Cambria" w:hAnsi="Cambria"/>
          <w:sz w:val="24"/>
          <w:szCs w:val="24"/>
        </w:rPr>
      </w:pPr>
      <w:r w:rsidRPr="00374D75">
        <w:rPr>
          <w:rFonts w:ascii="Cambria" w:hAnsi="Cambria"/>
          <w:sz w:val="24"/>
          <w:szCs w:val="24"/>
        </w:rPr>
        <w:t xml:space="preserve">naprawił lub zobowiązał się do naprawienia szkody wyrządzonej przestępstwem, wykroczeniem lub swoim nieprawidłowym postępowaniem, </w:t>
      </w:r>
      <w:r w:rsidR="00AB2F6C">
        <w:rPr>
          <w:rFonts w:ascii="Cambria" w:hAnsi="Cambria"/>
          <w:sz w:val="24"/>
          <w:szCs w:val="24"/>
        </w:rPr>
        <w:br/>
      </w:r>
      <w:r w:rsidRPr="00374D75">
        <w:rPr>
          <w:rFonts w:ascii="Cambria" w:hAnsi="Cambria"/>
          <w:sz w:val="24"/>
          <w:szCs w:val="24"/>
        </w:rPr>
        <w:t>w tym poprzez zadośćuczynienie pieniężne;</w:t>
      </w:r>
    </w:p>
    <w:p w14:paraId="2D440516" w14:textId="77777777" w:rsidR="009B60F4" w:rsidRPr="00374D75" w:rsidRDefault="009B60F4">
      <w:pPr>
        <w:pStyle w:val="Akapitzlist"/>
        <w:widowControl w:val="0"/>
        <w:numPr>
          <w:ilvl w:val="0"/>
          <w:numId w:val="15"/>
        </w:numPr>
        <w:tabs>
          <w:tab w:val="left" w:pos="1921"/>
        </w:tabs>
        <w:suppressAutoHyphens w:val="0"/>
        <w:autoSpaceDE w:val="0"/>
        <w:autoSpaceDN w:val="0"/>
        <w:spacing w:before="0" w:after="0" w:line="276" w:lineRule="auto"/>
        <w:ind w:right="147"/>
        <w:contextualSpacing w:val="0"/>
        <w:rPr>
          <w:rFonts w:ascii="Cambria" w:hAnsi="Cambria"/>
          <w:sz w:val="24"/>
          <w:szCs w:val="24"/>
        </w:rPr>
      </w:pPr>
      <w:r w:rsidRPr="00374D75">
        <w:rPr>
          <w:rFonts w:ascii="Cambria" w:hAnsi="Cambria"/>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Pr="00374D75">
        <w:rPr>
          <w:rFonts w:ascii="Cambria" w:hAnsi="Cambria"/>
          <w:spacing w:val="-2"/>
          <w:sz w:val="24"/>
          <w:szCs w:val="24"/>
        </w:rPr>
        <w:t>zamawiającym;</w:t>
      </w:r>
    </w:p>
    <w:p w14:paraId="2583F064" w14:textId="77777777" w:rsidR="009B60F4" w:rsidRPr="00374D75" w:rsidRDefault="009B60F4">
      <w:pPr>
        <w:pStyle w:val="Akapitzlist"/>
        <w:widowControl w:val="0"/>
        <w:numPr>
          <w:ilvl w:val="0"/>
          <w:numId w:val="15"/>
        </w:numPr>
        <w:tabs>
          <w:tab w:val="left" w:pos="1921"/>
        </w:tabs>
        <w:suppressAutoHyphens w:val="0"/>
        <w:autoSpaceDE w:val="0"/>
        <w:autoSpaceDN w:val="0"/>
        <w:spacing w:before="0" w:after="0" w:line="276" w:lineRule="auto"/>
        <w:ind w:right="149"/>
        <w:contextualSpacing w:val="0"/>
        <w:rPr>
          <w:rFonts w:ascii="Cambria" w:hAnsi="Cambria"/>
          <w:sz w:val="24"/>
          <w:szCs w:val="24"/>
        </w:rPr>
      </w:pPr>
      <w:r w:rsidRPr="00374D75">
        <w:rPr>
          <w:rFonts w:ascii="Cambria" w:hAnsi="Cambria"/>
          <w:sz w:val="24"/>
          <w:szCs w:val="24"/>
        </w:rPr>
        <w:t>podjął konkretne środki techniczne, organizacyjne i kadrowe, odpowiednie dla zapobiegania dalszym przestępstwom, wykroczeniom lub nieprawidłowemu postępowaniu, w szczególności:</w:t>
      </w:r>
    </w:p>
    <w:p w14:paraId="51A9E62C" w14:textId="19A9D8D7" w:rsidR="009B60F4" w:rsidRPr="00374D75" w:rsidRDefault="009B60F4">
      <w:pPr>
        <w:pStyle w:val="Akapitzlist"/>
        <w:widowControl w:val="0"/>
        <w:numPr>
          <w:ilvl w:val="1"/>
          <w:numId w:val="15"/>
        </w:numPr>
        <w:tabs>
          <w:tab w:val="left" w:pos="2486"/>
          <w:tab w:val="left" w:pos="2487"/>
          <w:tab w:val="left" w:pos="3460"/>
          <w:tab w:val="left" w:pos="4625"/>
          <w:tab w:val="left" w:pos="6073"/>
          <w:tab w:val="left" w:pos="6455"/>
          <w:tab w:val="left" w:pos="7602"/>
          <w:tab w:val="left" w:pos="8203"/>
        </w:tabs>
        <w:suppressAutoHyphens w:val="0"/>
        <w:autoSpaceDE w:val="0"/>
        <w:autoSpaceDN w:val="0"/>
        <w:spacing w:before="1" w:after="0" w:line="276" w:lineRule="auto"/>
        <w:ind w:right="145"/>
        <w:contextualSpacing w:val="0"/>
        <w:rPr>
          <w:rFonts w:ascii="Cambria" w:hAnsi="Cambria"/>
          <w:sz w:val="24"/>
          <w:szCs w:val="24"/>
        </w:rPr>
      </w:pPr>
      <w:r w:rsidRPr="00374D75">
        <w:rPr>
          <w:rFonts w:ascii="Cambria" w:hAnsi="Cambria"/>
          <w:spacing w:val="-2"/>
          <w:sz w:val="24"/>
          <w:szCs w:val="24"/>
        </w:rPr>
        <w:t>zerwał</w:t>
      </w:r>
      <w:r w:rsidR="00AB2F6C">
        <w:rPr>
          <w:rFonts w:ascii="Cambria" w:hAnsi="Cambria"/>
          <w:sz w:val="24"/>
          <w:szCs w:val="24"/>
        </w:rPr>
        <w:t xml:space="preserve"> </w:t>
      </w:r>
      <w:r w:rsidRPr="00374D75">
        <w:rPr>
          <w:rFonts w:ascii="Cambria" w:hAnsi="Cambria"/>
          <w:spacing w:val="-2"/>
          <w:sz w:val="24"/>
          <w:szCs w:val="24"/>
        </w:rPr>
        <w:t>wszelkie</w:t>
      </w:r>
      <w:r w:rsidR="00AB2F6C">
        <w:rPr>
          <w:rFonts w:ascii="Cambria" w:hAnsi="Cambria"/>
          <w:sz w:val="24"/>
          <w:szCs w:val="24"/>
        </w:rPr>
        <w:t xml:space="preserve"> </w:t>
      </w:r>
      <w:r w:rsidRPr="00374D75">
        <w:rPr>
          <w:rFonts w:ascii="Cambria" w:hAnsi="Cambria"/>
          <w:spacing w:val="-2"/>
          <w:sz w:val="24"/>
          <w:szCs w:val="24"/>
        </w:rPr>
        <w:t>powiązania</w:t>
      </w:r>
      <w:r w:rsidR="00AB2F6C">
        <w:rPr>
          <w:rFonts w:ascii="Cambria" w:hAnsi="Cambria"/>
          <w:sz w:val="24"/>
          <w:szCs w:val="24"/>
        </w:rPr>
        <w:t xml:space="preserve"> </w:t>
      </w:r>
      <w:r w:rsidRPr="00374D75">
        <w:rPr>
          <w:rFonts w:ascii="Cambria" w:hAnsi="Cambria"/>
          <w:spacing w:val="-10"/>
          <w:sz w:val="24"/>
          <w:szCs w:val="24"/>
        </w:rPr>
        <w:t>z</w:t>
      </w:r>
      <w:r w:rsidR="00AB2F6C">
        <w:rPr>
          <w:rFonts w:ascii="Cambria" w:hAnsi="Cambria"/>
          <w:sz w:val="24"/>
          <w:szCs w:val="24"/>
        </w:rPr>
        <w:t xml:space="preserve"> </w:t>
      </w:r>
      <w:r w:rsidRPr="00374D75">
        <w:rPr>
          <w:rFonts w:ascii="Cambria" w:hAnsi="Cambria"/>
          <w:spacing w:val="-2"/>
          <w:sz w:val="24"/>
          <w:szCs w:val="24"/>
        </w:rPr>
        <w:t>osobami</w:t>
      </w:r>
      <w:r w:rsidR="00AB2F6C">
        <w:rPr>
          <w:rFonts w:ascii="Cambria" w:hAnsi="Cambria"/>
          <w:sz w:val="24"/>
          <w:szCs w:val="24"/>
        </w:rPr>
        <w:t xml:space="preserve"> </w:t>
      </w:r>
      <w:r w:rsidRPr="00374D75">
        <w:rPr>
          <w:rFonts w:ascii="Cambria" w:hAnsi="Cambria"/>
          <w:spacing w:val="-4"/>
          <w:sz w:val="24"/>
          <w:szCs w:val="24"/>
        </w:rPr>
        <w:t>lub</w:t>
      </w:r>
      <w:r w:rsidR="00AB2F6C">
        <w:rPr>
          <w:rFonts w:ascii="Cambria" w:hAnsi="Cambria"/>
          <w:sz w:val="24"/>
          <w:szCs w:val="24"/>
        </w:rPr>
        <w:t xml:space="preserve"> </w:t>
      </w:r>
      <w:r w:rsidRPr="00374D75">
        <w:rPr>
          <w:rFonts w:ascii="Cambria" w:hAnsi="Cambria"/>
          <w:spacing w:val="-2"/>
          <w:sz w:val="24"/>
          <w:szCs w:val="24"/>
        </w:rPr>
        <w:t xml:space="preserve">podmiotami </w:t>
      </w:r>
      <w:r w:rsidRPr="00374D75">
        <w:rPr>
          <w:rFonts w:ascii="Cambria" w:hAnsi="Cambria"/>
          <w:sz w:val="24"/>
          <w:szCs w:val="24"/>
        </w:rPr>
        <w:t>odpowiedzialnymi za nieprawidłowe postępowanie wykonawcy,</w:t>
      </w:r>
    </w:p>
    <w:p w14:paraId="7DF00883" w14:textId="77777777" w:rsidR="009B60F4" w:rsidRPr="00374D75" w:rsidRDefault="009B60F4">
      <w:pPr>
        <w:pStyle w:val="Akapitzlist"/>
        <w:widowControl w:val="0"/>
        <w:numPr>
          <w:ilvl w:val="1"/>
          <w:numId w:val="15"/>
        </w:numPr>
        <w:tabs>
          <w:tab w:val="left" w:pos="2486"/>
          <w:tab w:val="left" w:pos="2487"/>
        </w:tabs>
        <w:suppressAutoHyphens w:val="0"/>
        <w:autoSpaceDE w:val="0"/>
        <w:autoSpaceDN w:val="0"/>
        <w:spacing w:before="0" w:after="0" w:line="280" w:lineRule="exact"/>
        <w:contextualSpacing w:val="0"/>
        <w:rPr>
          <w:rFonts w:ascii="Cambria" w:hAnsi="Cambria"/>
          <w:sz w:val="24"/>
          <w:szCs w:val="24"/>
        </w:rPr>
      </w:pPr>
      <w:r w:rsidRPr="00374D75">
        <w:rPr>
          <w:rFonts w:ascii="Cambria" w:hAnsi="Cambria"/>
          <w:sz w:val="24"/>
          <w:szCs w:val="24"/>
        </w:rPr>
        <w:lastRenderedPageBreak/>
        <w:t>zreorganizował</w:t>
      </w:r>
      <w:r w:rsidR="004305A5">
        <w:rPr>
          <w:rFonts w:ascii="Cambria" w:hAnsi="Cambria"/>
          <w:sz w:val="24"/>
          <w:szCs w:val="24"/>
        </w:rPr>
        <w:t xml:space="preserve"> </w:t>
      </w:r>
      <w:r w:rsidRPr="00374D75">
        <w:rPr>
          <w:rFonts w:ascii="Cambria" w:hAnsi="Cambria"/>
          <w:spacing w:val="-2"/>
          <w:sz w:val="24"/>
          <w:szCs w:val="24"/>
        </w:rPr>
        <w:t>personel,</w:t>
      </w:r>
    </w:p>
    <w:p w14:paraId="7C838452" w14:textId="77777777" w:rsidR="009B60F4" w:rsidRPr="00374D75" w:rsidRDefault="009B60F4">
      <w:pPr>
        <w:pStyle w:val="Akapitzlist"/>
        <w:widowControl w:val="0"/>
        <w:numPr>
          <w:ilvl w:val="1"/>
          <w:numId w:val="15"/>
        </w:numPr>
        <w:tabs>
          <w:tab w:val="left" w:pos="2486"/>
          <w:tab w:val="left" w:pos="2487"/>
        </w:tabs>
        <w:suppressAutoHyphens w:val="0"/>
        <w:autoSpaceDE w:val="0"/>
        <w:autoSpaceDN w:val="0"/>
        <w:spacing w:before="42" w:after="0" w:line="240" w:lineRule="auto"/>
        <w:contextualSpacing w:val="0"/>
        <w:rPr>
          <w:rFonts w:ascii="Cambria" w:hAnsi="Cambria"/>
          <w:sz w:val="24"/>
          <w:szCs w:val="24"/>
        </w:rPr>
      </w:pPr>
      <w:r w:rsidRPr="00374D75">
        <w:rPr>
          <w:rFonts w:ascii="Cambria" w:hAnsi="Cambria"/>
          <w:sz w:val="24"/>
          <w:szCs w:val="24"/>
        </w:rPr>
        <w:t>wdrożył</w:t>
      </w:r>
      <w:r w:rsidR="004305A5">
        <w:rPr>
          <w:rFonts w:ascii="Cambria" w:hAnsi="Cambria"/>
          <w:sz w:val="24"/>
          <w:szCs w:val="24"/>
        </w:rPr>
        <w:t xml:space="preserve"> </w:t>
      </w:r>
      <w:r w:rsidRPr="00374D75">
        <w:rPr>
          <w:rFonts w:ascii="Cambria" w:hAnsi="Cambria"/>
          <w:sz w:val="24"/>
          <w:szCs w:val="24"/>
        </w:rPr>
        <w:t>system</w:t>
      </w:r>
      <w:r w:rsidR="004305A5">
        <w:rPr>
          <w:rFonts w:ascii="Cambria" w:hAnsi="Cambria"/>
          <w:sz w:val="24"/>
          <w:szCs w:val="24"/>
        </w:rPr>
        <w:t xml:space="preserve"> </w:t>
      </w:r>
      <w:r w:rsidRPr="00374D75">
        <w:rPr>
          <w:rFonts w:ascii="Cambria" w:hAnsi="Cambria"/>
          <w:sz w:val="24"/>
          <w:szCs w:val="24"/>
        </w:rPr>
        <w:t>sprawozdawczości</w:t>
      </w:r>
      <w:r w:rsidR="004305A5">
        <w:rPr>
          <w:rFonts w:ascii="Cambria" w:hAnsi="Cambria"/>
          <w:sz w:val="24"/>
          <w:szCs w:val="24"/>
        </w:rPr>
        <w:t xml:space="preserve"> </w:t>
      </w:r>
      <w:r w:rsidRPr="00374D75">
        <w:rPr>
          <w:rFonts w:ascii="Cambria" w:hAnsi="Cambria"/>
          <w:sz w:val="24"/>
          <w:szCs w:val="24"/>
        </w:rPr>
        <w:t>i</w:t>
      </w:r>
      <w:r w:rsidRPr="00374D75">
        <w:rPr>
          <w:rFonts w:ascii="Cambria" w:hAnsi="Cambria"/>
          <w:spacing w:val="-2"/>
          <w:sz w:val="24"/>
          <w:szCs w:val="24"/>
        </w:rPr>
        <w:t xml:space="preserve"> kontroli,</w:t>
      </w:r>
    </w:p>
    <w:p w14:paraId="5C782C02" w14:textId="77777777" w:rsidR="009B60F4" w:rsidRPr="00374D75" w:rsidRDefault="009B60F4">
      <w:pPr>
        <w:pStyle w:val="Akapitzlist"/>
        <w:widowControl w:val="0"/>
        <w:numPr>
          <w:ilvl w:val="1"/>
          <w:numId w:val="15"/>
        </w:numPr>
        <w:tabs>
          <w:tab w:val="left" w:pos="2487"/>
        </w:tabs>
        <w:suppressAutoHyphens w:val="0"/>
        <w:autoSpaceDE w:val="0"/>
        <w:autoSpaceDN w:val="0"/>
        <w:spacing w:before="43" w:after="0" w:line="276" w:lineRule="auto"/>
        <w:ind w:right="147"/>
        <w:contextualSpacing w:val="0"/>
        <w:rPr>
          <w:rFonts w:ascii="Cambria" w:hAnsi="Cambria"/>
          <w:sz w:val="24"/>
          <w:szCs w:val="24"/>
        </w:rPr>
      </w:pPr>
      <w:r w:rsidRPr="00374D75">
        <w:rPr>
          <w:rFonts w:ascii="Cambria" w:hAnsi="Cambria"/>
          <w:sz w:val="24"/>
          <w:szCs w:val="24"/>
        </w:rPr>
        <w:t>utworzył struktury audytu wewnętrznego do monitorowania przestrzegania przepisów, wewnętrznych regulacji lub standardów,</w:t>
      </w:r>
    </w:p>
    <w:p w14:paraId="093D2A10" w14:textId="77777777" w:rsidR="009B60F4" w:rsidRPr="00374D75" w:rsidRDefault="009B60F4">
      <w:pPr>
        <w:pStyle w:val="Akapitzlist"/>
        <w:widowControl w:val="0"/>
        <w:numPr>
          <w:ilvl w:val="1"/>
          <w:numId w:val="15"/>
        </w:numPr>
        <w:tabs>
          <w:tab w:val="left" w:pos="2487"/>
        </w:tabs>
        <w:suppressAutoHyphens w:val="0"/>
        <w:autoSpaceDE w:val="0"/>
        <w:autoSpaceDN w:val="0"/>
        <w:spacing w:before="1" w:after="0" w:line="276" w:lineRule="auto"/>
        <w:ind w:right="148"/>
        <w:contextualSpacing w:val="0"/>
        <w:rPr>
          <w:rFonts w:ascii="Cambria" w:hAnsi="Cambria"/>
          <w:sz w:val="24"/>
          <w:szCs w:val="24"/>
        </w:rPr>
      </w:pPr>
      <w:r w:rsidRPr="00374D75">
        <w:rPr>
          <w:rFonts w:ascii="Cambria" w:hAnsi="Cambria"/>
          <w:sz w:val="24"/>
          <w:szCs w:val="24"/>
        </w:rPr>
        <w:t>wprowadził</w:t>
      </w:r>
      <w:r w:rsidR="004305A5">
        <w:rPr>
          <w:rFonts w:ascii="Cambria" w:hAnsi="Cambria"/>
          <w:sz w:val="24"/>
          <w:szCs w:val="24"/>
        </w:rPr>
        <w:t xml:space="preserve"> </w:t>
      </w:r>
      <w:r w:rsidRPr="00374D75">
        <w:rPr>
          <w:rFonts w:ascii="Cambria" w:hAnsi="Cambria"/>
          <w:sz w:val="24"/>
          <w:szCs w:val="24"/>
        </w:rPr>
        <w:t>wewnętrzne</w:t>
      </w:r>
      <w:r w:rsidR="004305A5">
        <w:rPr>
          <w:rFonts w:ascii="Cambria" w:hAnsi="Cambria"/>
          <w:sz w:val="24"/>
          <w:szCs w:val="24"/>
        </w:rPr>
        <w:t xml:space="preserve"> </w:t>
      </w:r>
      <w:r w:rsidRPr="00374D75">
        <w:rPr>
          <w:rFonts w:ascii="Cambria" w:hAnsi="Cambria"/>
          <w:sz w:val="24"/>
          <w:szCs w:val="24"/>
        </w:rPr>
        <w:t>regulacje</w:t>
      </w:r>
      <w:r w:rsidR="004305A5">
        <w:rPr>
          <w:rFonts w:ascii="Cambria" w:hAnsi="Cambria"/>
          <w:sz w:val="24"/>
          <w:szCs w:val="24"/>
        </w:rPr>
        <w:t xml:space="preserve"> </w:t>
      </w:r>
      <w:r w:rsidRPr="00374D75">
        <w:rPr>
          <w:rFonts w:ascii="Cambria" w:hAnsi="Cambria"/>
          <w:sz w:val="24"/>
          <w:szCs w:val="24"/>
        </w:rPr>
        <w:t>dotyczące</w:t>
      </w:r>
      <w:r w:rsidR="004305A5">
        <w:rPr>
          <w:rFonts w:ascii="Cambria" w:hAnsi="Cambria"/>
          <w:sz w:val="24"/>
          <w:szCs w:val="24"/>
        </w:rPr>
        <w:t xml:space="preserve"> </w:t>
      </w:r>
      <w:r w:rsidRPr="00374D75">
        <w:rPr>
          <w:rFonts w:ascii="Cambria" w:hAnsi="Cambria"/>
          <w:sz w:val="24"/>
          <w:szCs w:val="24"/>
        </w:rPr>
        <w:t>odpowiedzialności i odszkodowań za nieprzestrzeganie przepisów, wewnętrznych regulacji lub standardów.</w:t>
      </w:r>
    </w:p>
    <w:p w14:paraId="0A83596B" w14:textId="77777777" w:rsidR="009B60F4" w:rsidRPr="00374D75" w:rsidRDefault="009B60F4">
      <w:pPr>
        <w:pStyle w:val="Akapitzlist"/>
        <w:widowControl w:val="0"/>
        <w:numPr>
          <w:ilvl w:val="1"/>
          <w:numId w:val="17"/>
        </w:numPr>
        <w:tabs>
          <w:tab w:val="left" w:pos="786"/>
        </w:tabs>
        <w:suppressAutoHyphens w:val="0"/>
        <w:autoSpaceDE w:val="0"/>
        <w:autoSpaceDN w:val="0"/>
        <w:spacing w:before="71" w:after="0" w:line="276" w:lineRule="auto"/>
        <w:ind w:right="144"/>
        <w:contextualSpacing w:val="0"/>
        <w:rPr>
          <w:rFonts w:ascii="Cambria" w:hAnsi="Cambria"/>
          <w:b/>
          <w:sz w:val="24"/>
          <w:szCs w:val="24"/>
        </w:rPr>
      </w:pPr>
      <w:r w:rsidRPr="00374D75">
        <w:rPr>
          <w:rFonts w:ascii="Cambria" w:hAnsi="Cambria"/>
          <w:sz w:val="24"/>
          <w:szCs w:val="24"/>
        </w:rPr>
        <w:t>Zamawiający ocenia, czy podjęte przez wykonawcę czynności wskazane w pkt 7.4 SWZ są wystarczające do wykazania jego rzetelności, uwzględniając wagę i szczególne okoliczności czynu wykonawcy. Jeżeli podjęte przez wykonawcę czynności</w:t>
      </w:r>
      <w:r w:rsidR="004305A5">
        <w:rPr>
          <w:rFonts w:ascii="Cambria" w:hAnsi="Cambria"/>
          <w:sz w:val="24"/>
          <w:szCs w:val="24"/>
        </w:rPr>
        <w:t xml:space="preserve"> </w:t>
      </w:r>
      <w:r w:rsidRPr="00374D75">
        <w:rPr>
          <w:rFonts w:ascii="Cambria" w:hAnsi="Cambria"/>
          <w:sz w:val="24"/>
          <w:szCs w:val="24"/>
        </w:rPr>
        <w:t>wskazane w pkt 7.4 nie są wystarczające do wykazania jego rzetelności,</w:t>
      </w:r>
      <w:r w:rsidR="004305A5">
        <w:rPr>
          <w:rFonts w:ascii="Cambria" w:hAnsi="Cambria"/>
          <w:sz w:val="24"/>
          <w:szCs w:val="24"/>
        </w:rPr>
        <w:t xml:space="preserve"> </w:t>
      </w:r>
      <w:r w:rsidRPr="00374D75">
        <w:rPr>
          <w:rFonts w:ascii="Cambria" w:hAnsi="Cambria"/>
          <w:sz w:val="24"/>
          <w:szCs w:val="24"/>
        </w:rPr>
        <w:t>zamawiający wyklucza wykonawcę</w:t>
      </w:r>
    </w:p>
    <w:p w14:paraId="6C0A1AC9" w14:textId="77777777" w:rsidR="009B60F4" w:rsidRPr="00374D75" w:rsidRDefault="009B60F4">
      <w:pPr>
        <w:pStyle w:val="Kolorowalistaakcent11"/>
        <w:widowControl w:val="0"/>
        <w:numPr>
          <w:ilvl w:val="1"/>
          <w:numId w:val="17"/>
        </w:numPr>
        <w:tabs>
          <w:tab w:val="left" w:pos="709"/>
        </w:tabs>
        <w:spacing w:before="0" w:after="0" w:line="276" w:lineRule="auto"/>
        <w:contextualSpacing w:val="0"/>
        <w:rPr>
          <w:rFonts w:ascii="Cambria" w:hAnsi="Cambria" w:cs="Cambria"/>
          <w:sz w:val="24"/>
          <w:szCs w:val="24"/>
        </w:rPr>
      </w:pPr>
      <w:r w:rsidRPr="00374D75">
        <w:rPr>
          <w:rFonts w:ascii="Cambria" w:hAnsi="Cambria" w:cs="Cambria"/>
          <w:sz w:val="24"/>
          <w:szCs w:val="24"/>
        </w:rPr>
        <w:t xml:space="preserve">Wykonawca podlega wykluczeniu także w oparciu o podstawy wykluczenia wskazane </w:t>
      </w:r>
      <w:r w:rsidRPr="00374D75">
        <w:rPr>
          <w:rFonts w:ascii="Cambria" w:hAnsi="Cambria" w:cs="Cambria"/>
          <w:iCs/>
          <w:sz w:val="24"/>
          <w:szCs w:val="24"/>
        </w:rPr>
        <w:t>art. 7 ustawy</w:t>
      </w:r>
      <w:r w:rsidRPr="00374D75">
        <w:rPr>
          <w:rFonts w:ascii="Cambria" w:hAnsi="Cambria" w:cs="Cambria"/>
          <w:sz w:val="24"/>
          <w:szCs w:val="24"/>
        </w:rPr>
        <w:t xml:space="preserve"> z dnia 13 kwietnia 2022 r. o szczególnych rozwiązaniach w zakresie przeciwdziałania wspieraniu agresji na Ukrainę oraz służących ochronie bezpieczeństwa narodowego</w:t>
      </w:r>
      <w:r w:rsidR="009855B5" w:rsidRPr="001D3F3A">
        <w:rPr>
          <w:rFonts w:ascii="Cambria" w:hAnsi="Cambria" w:cs="Cambria"/>
          <w:sz w:val="24"/>
          <w:szCs w:val="24"/>
        </w:rPr>
        <w:t xml:space="preserve">(t. j. Dz. U. 2023 r., poz. 129 z </w:t>
      </w:r>
      <w:proofErr w:type="spellStart"/>
      <w:r w:rsidR="009855B5" w:rsidRPr="001D3F3A">
        <w:rPr>
          <w:rFonts w:ascii="Cambria" w:hAnsi="Cambria" w:cs="Cambria"/>
          <w:sz w:val="24"/>
          <w:szCs w:val="24"/>
        </w:rPr>
        <w:t>późn</w:t>
      </w:r>
      <w:proofErr w:type="spellEnd"/>
      <w:r w:rsidR="009855B5" w:rsidRPr="001D3F3A">
        <w:rPr>
          <w:rFonts w:ascii="Cambria" w:hAnsi="Cambria" w:cs="Cambria"/>
          <w:sz w:val="24"/>
          <w:szCs w:val="24"/>
        </w:rPr>
        <w:t>. zm.).</w:t>
      </w:r>
    </w:p>
    <w:p w14:paraId="5AB284B5" w14:textId="77777777" w:rsidR="009B60F4" w:rsidRPr="00374D75" w:rsidRDefault="009B60F4">
      <w:pPr>
        <w:pStyle w:val="Kolorowalistaakcent11"/>
        <w:widowControl w:val="0"/>
        <w:numPr>
          <w:ilvl w:val="1"/>
          <w:numId w:val="17"/>
        </w:numPr>
        <w:tabs>
          <w:tab w:val="left" w:pos="709"/>
        </w:tabs>
        <w:spacing w:before="0" w:after="0" w:line="276" w:lineRule="auto"/>
        <w:contextualSpacing w:val="0"/>
        <w:rPr>
          <w:rFonts w:ascii="Cambria" w:hAnsi="Cambria" w:cs="Cambria"/>
          <w:sz w:val="24"/>
          <w:szCs w:val="24"/>
        </w:rPr>
      </w:pPr>
      <w:r w:rsidRPr="00374D75">
        <w:rPr>
          <w:rFonts w:ascii="Cambria" w:hAnsi="Cambria" w:cs="Cambria"/>
          <w:iCs/>
          <w:sz w:val="24"/>
          <w:szCs w:val="24"/>
        </w:rPr>
        <w:t>Zamawiający informuje, że wykluczeniu z postępowania na podstawie pkt 7.</w:t>
      </w:r>
      <w:r w:rsidR="00D47200">
        <w:rPr>
          <w:rFonts w:ascii="Cambria" w:hAnsi="Cambria" w:cs="Cambria"/>
          <w:iCs/>
          <w:sz w:val="24"/>
          <w:szCs w:val="24"/>
        </w:rPr>
        <w:t>6</w:t>
      </w:r>
      <w:r w:rsidRPr="00374D75">
        <w:rPr>
          <w:rFonts w:ascii="Cambria" w:hAnsi="Cambria" w:cs="Cambria"/>
          <w:iCs/>
          <w:sz w:val="24"/>
          <w:szCs w:val="24"/>
        </w:rPr>
        <w:t xml:space="preserve"> SWZ podlegają</w:t>
      </w:r>
      <w:r w:rsidR="00FA3FD1">
        <w:rPr>
          <w:rFonts w:ascii="Cambria" w:hAnsi="Cambria" w:cs="Cambria"/>
          <w:iCs/>
          <w:sz w:val="24"/>
          <w:szCs w:val="24"/>
        </w:rPr>
        <w:t xml:space="preserve"> Wykonawcy</w:t>
      </w:r>
      <w:r w:rsidRPr="00374D75">
        <w:rPr>
          <w:rFonts w:ascii="Cambria" w:hAnsi="Cambria" w:cs="Cambria"/>
          <w:iCs/>
          <w:sz w:val="24"/>
          <w:szCs w:val="24"/>
        </w:rPr>
        <w:t>:</w:t>
      </w:r>
    </w:p>
    <w:p w14:paraId="0D99FEFB" w14:textId="77777777" w:rsidR="009B60F4" w:rsidRPr="00374D75" w:rsidRDefault="009B60F4" w:rsidP="009B60F4">
      <w:pPr>
        <w:pStyle w:val="Kolorowalistaakcent11"/>
        <w:spacing w:before="0" w:after="0" w:line="276" w:lineRule="auto"/>
        <w:ind w:left="1134" w:hanging="567"/>
        <w:rPr>
          <w:rFonts w:ascii="Cambria" w:hAnsi="Cambria" w:cs="Cambria"/>
          <w:sz w:val="24"/>
          <w:szCs w:val="24"/>
        </w:rPr>
      </w:pPr>
      <w:r w:rsidRPr="00374D75">
        <w:rPr>
          <w:rFonts w:ascii="Cambria" w:hAnsi="Cambria" w:cs="Cambria"/>
          <w:sz w:val="24"/>
          <w:szCs w:val="24"/>
        </w:rPr>
        <w:t xml:space="preserve">1) </w:t>
      </w:r>
      <w:r w:rsidRPr="00374D75">
        <w:rPr>
          <w:rFonts w:ascii="Cambria" w:hAnsi="Cambria" w:cs="Cambria"/>
          <w:sz w:val="24"/>
          <w:szCs w:val="24"/>
        </w:rPr>
        <w:tab/>
      </w:r>
      <w:r w:rsidR="009855B5" w:rsidRPr="009855B5">
        <w:rPr>
          <w:rFonts w:ascii="Cambria" w:hAnsi="Cambria" w:cs="Cambria"/>
          <w:sz w:val="24"/>
          <w:szCs w:val="24"/>
        </w:rPr>
        <w:t xml:space="preserve">wymienieni w wykazach określonych w rozporządzeniu 765/2006 z dnia 18 maja 2006 r. dotyczącego środków ograniczających w związku z sytuacją na Białorusi i udziałem Białorusi w agresji Rosji wobec Ukrainy (Dz. Urz. UE L 134 z 20.05.2006, str. 1, z </w:t>
      </w:r>
      <w:proofErr w:type="spellStart"/>
      <w:r w:rsidR="009855B5" w:rsidRPr="009855B5">
        <w:rPr>
          <w:rFonts w:ascii="Cambria" w:hAnsi="Cambria" w:cs="Cambria"/>
          <w:sz w:val="24"/>
          <w:szCs w:val="24"/>
        </w:rPr>
        <w:t>późn</w:t>
      </w:r>
      <w:proofErr w:type="spellEnd"/>
      <w:r w:rsidR="009855B5" w:rsidRPr="009855B5">
        <w:rPr>
          <w:rFonts w:ascii="Cambria" w:hAnsi="Cambria" w:cs="Cambria"/>
          <w:sz w:val="24"/>
          <w:szCs w:val="24"/>
        </w:rP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9855B5" w:rsidRPr="009855B5">
        <w:rPr>
          <w:rFonts w:ascii="Cambria" w:hAnsi="Cambria" w:cs="Cambria"/>
          <w:sz w:val="24"/>
          <w:szCs w:val="24"/>
        </w:rPr>
        <w:t>późn</w:t>
      </w:r>
      <w:proofErr w:type="spellEnd"/>
      <w:r w:rsidR="009855B5" w:rsidRPr="009855B5">
        <w:rPr>
          <w:rFonts w:ascii="Cambria" w:hAnsi="Cambria" w:cs="Cambria"/>
          <w:sz w:val="24"/>
          <w:szCs w:val="24"/>
        </w:rPr>
        <w:t>. zm.) albo wpisanego na listę na podstawie decyzji w sprawie wpisu na listę rozstrzygającej o zastosowaniu środka, o którym mowa w art. 1 pkt 3 powołanej ustawy</w:t>
      </w:r>
      <w:r w:rsidRPr="00374D75">
        <w:rPr>
          <w:rFonts w:ascii="Cambria" w:hAnsi="Cambria" w:cs="Cambria"/>
          <w:sz w:val="24"/>
          <w:szCs w:val="24"/>
        </w:rPr>
        <w:t xml:space="preserve">; </w:t>
      </w:r>
    </w:p>
    <w:p w14:paraId="67D793E3" w14:textId="77777777" w:rsidR="009B60F4" w:rsidRPr="00374D75" w:rsidRDefault="009B60F4" w:rsidP="009855B5">
      <w:pPr>
        <w:pStyle w:val="Kolorowalistaakcent11"/>
        <w:spacing w:line="276" w:lineRule="auto"/>
        <w:ind w:left="1134" w:hanging="567"/>
        <w:rPr>
          <w:rFonts w:ascii="Cambria" w:hAnsi="Cambria" w:cs="Cambria"/>
          <w:sz w:val="24"/>
          <w:szCs w:val="24"/>
        </w:rPr>
      </w:pPr>
      <w:r w:rsidRPr="00374D75">
        <w:rPr>
          <w:rFonts w:ascii="Cambria" w:hAnsi="Cambria" w:cs="Cambria"/>
          <w:sz w:val="24"/>
          <w:szCs w:val="24"/>
        </w:rPr>
        <w:t xml:space="preserve">2) </w:t>
      </w:r>
      <w:r w:rsidRPr="00374D75">
        <w:rPr>
          <w:rFonts w:ascii="Cambria" w:hAnsi="Cambria" w:cs="Cambria"/>
          <w:sz w:val="24"/>
          <w:szCs w:val="24"/>
        </w:rPr>
        <w:tab/>
      </w:r>
      <w:r w:rsidR="009855B5" w:rsidRPr="009855B5">
        <w:rPr>
          <w:rFonts w:ascii="Cambria" w:hAnsi="Cambria" w:cs="Cambria"/>
          <w:sz w:val="24"/>
          <w:szCs w:val="24"/>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w:t>
      </w:r>
      <w:proofErr w:type="spellStart"/>
      <w:r w:rsidR="009855B5" w:rsidRPr="009855B5">
        <w:rPr>
          <w:rFonts w:ascii="Cambria" w:hAnsi="Cambria" w:cs="Cambria"/>
          <w:sz w:val="24"/>
          <w:szCs w:val="24"/>
        </w:rPr>
        <w:t>późn</w:t>
      </w:r>
      <w:proofErr w:type="spellEnd"/>
      <w:r w:rsidR="009855B5" w:rsidRPr="009855B5">
        <w:rPr>
          <w:rFonts w:ascii="Cambria" w:hAnsi="Cambria" w:cs="Cambria"/>
          <w:sz w:val="24"/>
          <w:szCs w:val="24"/>
        </w:rPr>
        <w:t>.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r w:rsidRPr="00374D75">
        <w:rPr>
          <w:rFonts w:ascii="Cambria" w:hAnsi="Cambria" w:cs="Cambria"/>
          <w:sz w:val="24"/>
          <w:szCs w:val="24"/>
        </w:rPr>
        <w:t>;</w:t>
      </w:r>
    </w:p>
    <w:p w14:paraId="545147DA" w14:textId="77777777" w:rsidR="009B60F4" w:rsidRPr="00374D75" w:rsidRDefault="009B60F4" w:rsidP="009B60F4">
      <w:pPr>
        <w:pStyle w:val="Kolorowalistaakcent11"/>
        <w:spacing w:before="0" w:after="0" w:line="276" w:lineRule="auto"/>
        <w:ind w:left="1134" w:hanging="567"/>
        <w:rPr>
          <w:rFonts w:ascii="Cambria" w:hAnsi="Cambria" w:cs="Cambria"/>
          <w:sz w:val="24"/>
          <w:szCs w:val="24"/>
        </w:rPr>
      </w:pPr>
      <w:r w:rsidRPr="00374D75">
        <w:rPr>
          <w:rFonts w:ascii="Cambria" w:hAnsi="Cambria" w:cs="Cambria"/>
          <w:sz w:val="24"/>
          <w:szCs w:val="24"/>
        </w:rPr>
        <w:t xml:space="preserve"> 3) </w:t>
      </w:r>
      <w:r w:rsidRPr="00374D75">
        <w:rPr>
          <w:rFonts w:ascii="Cambria" w:hAnsi="Cambria" w:cs="Cambria"/>
          <w:sz w:val="24"/>
          <w:szCs w:val="24"/>
        </w:rPr>
        <w:tab/>
      </w:r>
      <w:r w:rsidR="009855B5" w:rsidRPr="009855B5">
        <w:rPr>
          <w:rFonts w:ascii="Cambria" w:hAnsi="Cambria" w:cs="Cambria"/>
          <w:sz w:val="24"/>
          <w:szCs w:val="24"/>
        </w:rPr>
        <w:t xml:space="preserve">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w:t>
      </w:r>
      <w:r w:rsidR="009855B5" w:rsidRPr="009855B5">
        <w:rPr>
          <w:rFonts w:ascii="Cambria" w:hAnsi="Cambria" w:cs="Cambria"/>
          <w:sz w:val="24"/>
          <w:szCs w:val="24"/>
        </w:rPr>
        <w:lastRenderedPageBreak/>
        <w:t xml:space="preserve">ograniczających w związku z sytuacją na Białorusi i udziałem Białorusi w agresji Rosji wobec Ukrainy (Dz. Urz. UE L 134 z 20.05.2006, str. 1, z </w:t>
      </w:r>
      <w:proofErr w:type="spellStart"/>
      <w:r w:rsidR="009855B5" w:rsidRPr="009855B5">
        <w:rPr>
          <w:rFonts w:ascii="Cambria" w:hAnsi="Cambria" w:cs="Cambria"/>
          <w:sz w:val="24"/>
          <w:szCs w:val="24"/>
        </w:rPr>
        <w:t>późn</w:t>
      </w:r>
      <w:proofErr w:type="spellEnd"/>
      <w:r w:rsidR="009855B5" w:rsidRPr="009855B5">
        <w:rPr>
          <w:rFonts w:ascii="Cambria" w:hAnsi="Cambria" w:cs="Cambria"/>
          <w:sz w:val="24"/>
          <w:szCs w:val="24"/>
        </w:rP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9855B5" w:rsidRPr="009855B5">
        <w:rPr>
          <w:rFonts w:ascii="Cambria" w:hAnsi="Cambria" w:cs="Cambria"/>
          <w:sz w:val="24"/>
          <w:szCs w:val="24"/>
        </w:rPr>
        <w:t>późn</w:t>
      </w:r>
      <w:proofErr w:type="spellEnd"/>
      <w:r w:rsidR="009855B5" w:rsidRPr="009855B5">
        <w:rPr>
          <w:rFonts w:ascii="Cambria" w:hAnsi="Cambria" w:cs="Cambria"/>
          <w:sz w:val="24"/>
          <w:szCs w:val="24"/>
        </w:rPr>
        <w:t>. zm.) albo wpisany na listę lub będący taką jednostką dominującą od dnia 24 lutego 2022 r., o ile został wpisany na listę na podstawie decyzji w sprawie wpisu na listę rozstrzygającej o zastosowaniu środka, o którym mowa w art. 1 pkt 3 powołanej ustawy</w:t>
      </w:r>
      <w:r w:rsidRPr="00374D75">
        <w:rPr>
          <w:rFonts w:ascii="Cambria" w:hAnsi="Cambria" w:cs="Cambria"/>
          <w:sz w:val="24"/>
          <w:szCs w:val="24"/>
        </w:rPr>
        <w:t xml:space="preserve">. </w:t>
      </w:r>
    </w:p>
    <w:p w14:paraId="4D3E4E9C" w14:textId="77777777" w:rsidR="009B60F4" w:rsidRPr="00374D75" w:rsidRDefault="009B60F4">
      <w:pPr>
        <w:pStyle w:val="Akapitzlist"/>
        <w:widowControl w:val="0"/>
        <w:numPr>
          <w:ilvl w:val="1"/>
          <w:numId w:val="17"/>
        </w:numPr>
        <w:tabs>
          <w:tab w:val="left" w:pos="786"/>
        </w:tabs>
        <w:suppressAutoHyphens w:val="0"/>
        <w:autoSpaceDE w:val="0"/>
        <w:autoSpaceDN w:val="0"/>
        <w:spacing w:before="100" w:after="0" w:line="276" w:lineRule="auto"/>
        <w:ind w:right="142"/>
        <w:contextualSpacing w:val="0"/>
        <w:rPr>
          <w:rFonts w:ascii="Cambria" w:hAnsi="Cambria" w:cs="Cambria"/>
          <w:sz w:val="24"/>
          <w:szCs w:val="24"/>
        </w:rPr>
      </w:pPr>
      <w:r w:rsidRPr="00374D75">
        <w:rPr>
          <w:rFonts w:ascii="Cambria" w:hAnsi="Cambria" w:cs="Cambria"/>
          <w:sz w:val="24"/>
          <w:szCs w:val="24"/>
        </w:rPr>
        <w:t>Wykluczenie, o którym mowa w pkt 7.</w:t>
      </w:r>
      <w:r w:rsidR="00D47200">
        <w:rPr>
          <w:rFonts w:ascii="Cambria" w:hAnsi="Cambria" w:cs="Cambria"/>
          <w:sz w:val="24"/>
          <w:szCs w:val="24"/>
        </w:rPr>
        <w:t>6</w:t>
      </w:r>
      <w:r w:rsidRPr="00374D75">
        <w:rPr>
          <w:rFonts w:ascii="Cambria" w:hAnsi="Cambria" w:cs="Cambria"/>
          <w:sz w:val="24"/>
          <w:szCs w:val="24"/>
        </w:rPr>
        <w:t xml:space="preserve"> następuje na okres trwania ww. okoliczności.</w:t>
      </w:r>
    </w:p>
    <w:p w14:paraId="6A5A9D65" w14:textId="77777777" w:rsidR="009B60F4" w:rsidRDefault="009B60F4">
      <w:pPr>
        <w:pStyle w:val="Akapitzlist"/>
        <w:widowControl w:val="0"/>
        <w:numPr>
          <w:ilvl w:val="1"/>
          <w:numId w:val="17"/>
        </w:numPr>
        <w:tabs>
          <w:tab w:val="left" w:pos="786"/>
        </w:tabs>
        <w:suppressAutoHyphens w:val="0"/>
        <w:autoSpaceDE w:val="0"/>
        <w:autoSpaceDN w:val="0"/>
        <w:spacing w:before="100" w:after="0" w:line="276" w:lineRule="auto"/>
        <w:ind w:right="142"/>
        <w:contextualSpacing w:val="0"/>
        <w:rPr>
          <w:rFonts w:ascii="Cambria" w:hAnsi="Cambria" w:cs="Cambria"/>
          <w:sz w:val="24"/>
          <w:szCs w:val="24"/>
        </w:rPr>
      </w:pPr>
      <w:r w:rsidRPr="00374D75">
        <w:rPr>
          <w:rFonts w:ascii="Cambria" w:hAnsi="Cambria" w:cs="Cambria"/>
          <w:sz w:val="24"/>
          <w:szCs w:val="24"/>
        </w:rPr>
        <w:t>W przypadku wykonawcy wykluczonego na podstawie przesłanek wskazanych w pkt 7.</w:t>
      </w:r>
      <w:r w:rsidR="00D47200">
        <w:rPr>
          <w:rFonts w:ascii="Cambria" w:hAnsi="Cambria" w:cs="Cambria"/>
          <w:sz w:val="24"/>
          <w:szCs w:val="24"/>
        </w:rPr>
        <w:t>7</w:t>
      </w:r>
      <w:r w:rsidRPr="00374D75">
        <w:rPr>
          <w:rFonts w:ascii="Cambria" w:hAnsi="Cambria" w:cs="Cambria"/>
          <w:sz w:val="24"/>
          <w:szCs w:val="24"/>
        </w:rPr>
        <w:t>, zamawiający odrzuca ofertę takiego wykonawcy</w:t>
      </w:r>
      <w:r>
        <w:rPr>
          <w:rFonts w:ascii="Cambria" w:hAnsi="Cambria" w:cs="Cambria"/>
          <w:sz w:val="24"/>
          <w:szCs w:val="24"/>
        </w:rPr>
        <w:t>.</w:t>
      </w:r>
    </w:p>
    <w:p w14:paraId="31552D05" w14:textId="159B26A3" w:rsidR="00D47200" w:rsidRDefault="00D47200">
      <w:pPr>
        <w:pStyle w:val="Akapitzlist"/>
        <w:widowControl w:val="0"/>
        <w:numPr>
          <w:ilvl w:val="1"/>
          <w:numId w:val="17"/>
        </w:numPr>
        <w:tabs>
          <w:tab w:val="left" w:pos="786"/>
        </w:tabs>
        <w:suppressAutoHyphens w:val="0"/>
        <w:autoSpaceDE w:val="0"/>
        <w:autoSpaceDN w:val="0"/>
        <w:spacing w:before="100" w:after="0" w:line="276" w:lineRule="auto"/>
        <w:ind w:right="142"/>
        <w:contextualSpacing w:val="0"/>
        <w:rPr>
          <w:rFonts w:ascii="Cambria" w:hAnsi="Cambria" w:cs="Cambria"/>
          <w:sz w:val="24"/>
          <w:szCs w:val="24"/>
        </w:rPr>
      </w:pPr>
      <w:r w:rsidRPr="00D47200">
        <w:rPr>
          <w:rFonts w:ascii="Cambria" w:hAnsi="Cambria" w:cs="Cambria"/>
          <w:sz w:val="24"/>
          <w:szCs w:val="24"/>
        </w:rPr>
        <w:t xml:space="preserve">Osoba lub podmiot podlegające wykluczeniu, </w:t>
      </w:r>
      <w:r w:rsidR="00117F1A">
        <w:rPr>
          <w:rFonts w:ascii="Cambria" w:hAnsi="Cambria" w:cs="Cambria"/>
          <w:sz w:val="24"/>
          <w:szCs w:val="24"/>
        </w:rPr>
        <w:t xml:space="preserve">na podstawie pkt. 7.6, </w:t>
      </w:r>
      <w:r w:rsidRPr="00D47200">
        <w:rPr>
          <w:rFonts w:ascii="Cambria" w:hAnsi="Cambria" w:cs="Cambria"/>
          <w:sz w:val="24"/>
          <w:szCs w:val="24"/>
        </w:rPr>
        <w:t xml:space="preserve">które w okresie tego wykluczenia ubiegają się o udzielenie zamówienia publicznego lub biorą udział w postępowaniu o udzielenie zamówienia publicznego, podlegają karze pieniężnej. Karę pieniężną, nakłada Prezes Urzędu Zamówień Publicznych, </w:t>
      </w:r>
      <w:r w:rsidR="00AB2F6C">
        <w:rPr>
          <w:rFonts w:ascii="Cambria" w:hAnsi="Cambria" w:cs="Cambria"/>
          <w:sz w:val="24"/>
          <w:szCs w:val="24"/>
        </w:rPr>
        <w:br/>
      </w:r>
      <w:r w:rsidRPr="00D47200">
        <w:rPr>
          <w:rFonts w:ascii="Cambria" w:hAnsi="Cambria" w:cs="Cambria"/>
          <w:sz w:val="24"/>
          <w:szCs w:val="24"/>
        </w:rPr>
        <w:t>w drodze decyzji, w wysokości do 20 000 000 zł.</w:t>
      </w:r>
    </w:p>
    <w:p w14:paraId="2BACDFED" w14:textId="77777777" w:rsidR="00D47200" w:rsidRPr="00D47200" w:rsidRDefault="00D47200">
      <w:pPr>
        <w:pStyle w:val="Akapitzlist"/>
        <w:widowControl w:val="0"/>
        <w:numPr>
          <w:ilvl w:val="1"/>
          <w:numId w:val="17"/>
        </w:numPr>
        <w:tabs>
          <w:tab w:val="left" w:pos="786"/>
        </w:tabs>
        <w:suppressAutoHyphens w:val="0"/>
        <w:autoSpaceDE w:val="0"/>
        <w:autoSpaceDN w:val="0"/>
        <w:spacing w:before="0" w:after="0" w:line="281" w:lineRule="exact"/>
        <w:ind w:hanging="568"/>
        <w:contextualSpacing w:val="0"/>
        <w:rPr>
          <w:rFonts w:ascii="Cambria" w:hAnsi="Cambria"/>
          <w:b/>
          <w:sz w:val="24"/>
          <w:szCs w:val="24"/>
        </w:rPr>
      </w:pPr>
      <w:r w:rsidRPr="00374D75">
        <w:rPr>
          <w:rFonts w:ascii="Cambria" w:hAnsi="Cambria"/>
          <w:sz w:val="24"/>
          <w:szCs w:val="24"/>
        </w:rPr>
        <w:t>Sposóbwykazaniabrakupodstawwykluczeniawskazanowrozdziale8</w:t>
      </w:r>
      <w:r w:rsidRPr="00374D75">
        <w:rPr>
          <w:rFonts w:ascii="Cambria" w:hAnsi="Cambria"/>
          <w:spacing w:val="-4"/>
          <w:sz w:val="24"/>
          <w:szCs w:val="24"/>
        </w:rPr>
        <w:t>SWZ.</w:t>
      </w:r>
    </w:p>
    <w:p w14:paraId="22174909" w14:textId="77777777" w:rsidR="009B60F4" w:rsidRPr="009833F4" w:rsidRDefault="009B60F4" w:rsidP="009B60F4">
      <w:pPr>
        <w:pStyle w:val="Kolorowalistaakcent11"/>
        <w:spacing w:line="276" w:lineRule="auto"/>
        <w:ind w:left="851"/>
        <w:rPr>
          <w:rFonts w:ascii="Cambria" w:hAnsi="Cambria" w:cs="Cambria"/>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9B60F4" w:rsidRPr="00C6306E" w14:paraId="4E15AFC1" w14:textId="77777777" w:rsidTr="00D162C3">
        <w:trPr>
          <w:jc w:val="center"/>
        </w:trPr>
        <w:tc>
          <w:tcPr>
            <w:tcW w:w="9060" w:type="dxa"/>
            <w:tcBorders>
              <w:bottom w:val="single" w:sz="4" w:space="0" w:color="auto"/>
            </w:tcBorders>
            <w:shd w:val="clear" w:color="auto" w:fill="D9D9D9" w:themeFill="background1" w:themeFillShade="D9"/>
          </w:tcPr>
          <w:p w14:paraId="7259B21D" w14:textId="77777777" w:rsidR="009B60F4" w:rsidRPr="00C6306E" w:rsidRDefault="009B60F4" w:rsidP="00D162C3">
            <w:pPr>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7612E630" w14:textId="77777777" w:rsidR="009B60F4" w:rsidRPr="00C6306E" w:rsidRDefault="009B60F4" w:rsidP="00D162C3">
            <w:pPr>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PODMIOTOWYCH ŚRODKACH</w:t>
            </w:r>
            <w:r w:rsidRPr="00983244">
              <w:rPr>
                <w:rFonts w:asciiTheme="majorHAnsi" w:hAnsiTheme="majorHAnsi"/>
                <w:b/>
                <w:sz w:val="26"/>
                <w:szCs w:val="26"/>
              </w:rPr>
              <w:t xml:space="preserve"> DOWODOWYCH</w:t>
            </w:r>
          </w:p>
        </w:tc>
      </w:tr>
    </w:tbl>
    <w:p w14:paraId="310463BE" w14:textId="77777777" w:rsidR="009B60F4" w:rsidRDefault="009B60F4" w:rsidP="009B60F4">
      <w:pPr>
        <w:pStyle w:val="Kolorowalistaakcent11"/>
        <w:autoSpaceDE w:val="0"/>
        <w:autoSpaceDN w:val="0"/>
        <w:adjustRightInd w:val="0"/>
        <w:spacing w:before="0" w:after="0" w:line="276" w:lineRule="auto"/>
        <w:ind w:left="0"/>
        <w:rPr>
          <w:rFonts w:asciiTheme="majorHAnsi" w:hAnsiTheme="majorHAnsi" w:cs="Arial"/>
          <w:bCs/>
          <w:sz w:val="24"/>
          <w:szCs w:val="24"/>
        </w:rPr>
      </w:pPr>
    </w:p>
    <w:p w14:paraId="107347B1" w14:textId="7C25E732" w:rsidR="009B60F4" w:rsidRDefault="009B60F4">
      <w:pPr>
        <w:pStyle w:val="Kolorowalistaakcent11"/>
        <w:numPr>
          <w:ilvl w:val="1"/>
          <w:numId w:val="10"/>
        </w:numPr>
        <w:suppressAutoHyphens w:val="0"/>
        <w:autoSpaceDE w:val="0"/>
        <w:autoSpaceDN w:val="0"/>
        <w:adjustRightInd w:val="0"/>
        <w:spacing w:before="0" w:after="0" w:line="276" w:lineRule="auto"/>
        <w:ind w:left="709" w:hanging="709"/>
        <w:rPr>
          <w:rFonts w:asciiTheme="majorHAnsi" w:hAnsiTheme="majorHAnsi" w:cs="Arial"/>
          <w:sz w:val="24"/>
          <w:szCs w:val="24"/>
        </w:rPr>
      </w:pPr>
      <w:r>
        <w:rPr>
          <w:rFonts w:asciiTheme="majorHAnsi" w:hAnsiTheme="majorHAnsi" w:cs="Arial"/>
          <w:bCs/>
          <w:sz w:val="24"/>
          <w:szCs w:val="24"/>
        </w:rPr>
        <w:t xml:space="preserve">Wykonawca zobowiązany jest złożyć </w:t>
      </w:r>
      <w:r>
        <w:rPr>
          <w:rFonts w:asciiTheme="majorHAnsi" w:hAnsiTheme="majorHAnsi" w:cs="Arial"/>
          <w:b/>
          <w:sz w:val="24"/>
          <w:szCs w:val="24"/>
          <w:u w:val="single"/>
        </w:rPr>
        <w:t>wraz z ofertą</w:t>
      </w:r>
      <w:r w:rsidR="008A6C42">
        <w:rPr>
          <w:rFonts w:asciiTheme="majorHAnsi" w:hAnsiTheme="majorHAnsi" w:cs="Arial"/>
          <w:b/>
          <w:sz w:val="24"/>
          <w:szCs w:val="24"/>
          <w:u w:val="single"/>
        </w:rPr>
        <w:t xml:space="preserve"> </w:t>
      </w:r>
      <w:r>
        <w:rPr>
          <w:rFonts w:asciiTheme="majorHAnsi" w:hAnsiTheme="majorHAnsi" w:cs="Arial"/>
          <w:sz w:val="24"/>
          <w:szCs w:val="24"/>
        </w:rPr>
        <w:t xml:space="preserve">oświadczenie stanowiące wstępne potwierdzenie, że Wykonawca na dzień składania ofert nie podlega </w:t>
      </w:r>
      <w:r w:rsidR="00AB2F6C">
        <w:rPr>
          <w:rFonts w:asciiTheme="majorHAnsi" w:hAnsiTheme="majorHAnsi" w:cs="Arial"/>
          <w:sz w:val="24"/>
          <w:szCs w:val="24"/>
        </w:rPr>
        <w:br/>
      </w:r>
      <w:r>
        <w:rPr>
          <w:rFonts w:asciiTheme="majorHAnsi" w:hAnsiTheme="majorHAnsi" w:cs="Arial"/>
          <w:sz w:val="24"/>
          <w:szCs w:val="24"/>
        </w:rPr>
        <w:t>wykluczeniu.</w:t>
      </w:r>
    </w:p>
    <w:p w14:paraId="319218B5" w14:textId="77777777" w:rsidR="009B60F4" w:rsidRDefault="009B60F4">
      <w:pPr>
        <w:pStyle w:val="Kolorowalistaakcent11"/>
        <w:numPr>
          <w:ilvl w:val="2"/>
          <w:numId w:val="10"/>
        </w:numPr>
        <w:suppressAutoHyphens w:val="0"/>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Arial"/>
          <w:color w:val="000000" w:themeColor="text1"/>
          <w:sz w:val="24"/>
          <w:szCs w:val="24"/>
        </w:rPr>
        <w:t>Oświadczenie należy złożyć wg</w:t>
      </w:r>
      <w:r>
        <w:rPr>
          <w:rFonts w:asciiTheme="majorHAnsi" w:hAnsiTheme="majorHAnsi"/>
          <w:sz w:val="24"/>
          <w:szCs w:val="24"/>
        </w:rPr>
        <w:t xml:space="preserve"> wymogów </w:t>
      </w:r>
      <w:r w:rsidR="00D842F4">
        <w:rPr>
          <w:rFonts w:asciiTheme="majorHAnsi" w:hAnsiTheme="majorHAnsi"/>
          <w:bCs/>
          <w:sz w:val="24"/>
          <w:szCs w:val="24"/>
        </w:rPr>
        <w:t xml:space="preserve">załącznika nr </w:t>
      </w:r>
      <w:r w:rsidR="004C3148">
        <w:rPr>
          <w:rFonts w:asciiTheme="majorHAnsi" w:hAnsiTheme="majorHAnsi"/>
          <w:bCs/>
          <w:sz w:val="24"/>
          <w:szCs w:val="24"/>
        </w:rPr>
        <w:t>2</w:t>
      </w:r>
      <w:r>
        <w:rPr>
          <w:rFonts w:asciiTheme="majorHAnsi" w:hAnsiTheme="majorHAnsi"/>
          <w:bCs/>
          <w:sz w:val="24"/>
          <w:szCs w:val="24"/>
        </w:rPr>
        <w:t xml:space="preserve"> do SWZ.</w:t>
      </w:r>
    </w:p>
    <w:p w14:paraId="4CCAB590" w14:textId="77777777" w:rsidR="009B60F4" w:rsidRDefault="009B60F4">
      <w:pPr>
        <w:pStyle w:val="Kolorowalistaakcent11"/>
        <w:numPr>
          <w:ilvl w:val="2"/>
          <w:numId w:val="10"/>
        </w:numPr>
        <w:suppressAutoHyphens w:val="0"/>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17A43F0A" w14:textId="77777777" w:rsidR="009B60F4" w:rsidRDefault="009B60F4">
      <w:pPr>
        <w:pStyle w:val="Kolorowalistaakcent11"/>
        <w:numPr>
          <w:ilvl w:val="2"/>
          <w:numId w:val="10"/>
        </w:numPr>
        <w:suppressAutoHyphens w:val="0"/>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olor w:val="000000"/>
          <w:sz w:val="24"/>
          <w:szCs w:val="24"/>
        </w:rPr>
        <w:t>Zamawiający może żądać od wykonawców wyjaśnień dotyczących treści złożonych oświadczeń, o których mowa w pkt 8.1 SWZ.</w:t>
      </w:r>
    </w:p>
    <w:p w14:paraId="1313216D" w14:textId="77777777" w:rsidR="009B60F4" w:rsidRDefault="009B60F4">
      <w:pPr>
        <w:pStyle w:val="Kolorowalistaakcent11"/>
        <w:numPr>
          <w:ilvl w:val="1"/>
          <w:numId w:val="11"/>
        </w:numPr>
        <w:suppressAutoHyphens w:val="0"/>
        <w:autoSpaceDE w:val="0"/>
        <w:autoSpaceDN w:val="0"/>
        <w:adjustRightInd w:val="0"/>
        <w:spacing w:before="0" w:after="0" w:line="276" w:lineRule="auto"/>
        <w:ind w:left="709" w:hanging="709"/>
        <w:rPr>
          <w:rFonts w:asciiTheme="majorHAnsi" w:hAnsiTheme="majorHAnsi" w:cs="Arial"/>
          <w:sz w:val="24"/>
          <w:szCs w:val="24"/>
        </w:rPr>
      </w:pPr>
      <w:r>
        <w:rPr>
          <w:rFonts w:asciiTheme="majorHAnsi" w:hAnsiTheme="majorHAnsi" w:cs="Arial"/>
          <w:sz w:val="24"/>
          <w:szCs w:val="24"/>
        </w:rPr>
        <w:t xml:space="preserve">Oświadczenie, o którym mowa w rozdziale 8.1 SWZ </w:t>
      </w:r>
      <w:r>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14:paraId="5FF60E50" w14:textId="77777777" w:rsidR="009B60F4" w:rsidRDefault="009B60F4">
      <w:pPr>
        <w:pStyle w:val="Kolorowalistaakcent11"/>
        <w:numPr>
          <w:ilvl w:val="1"/>
          <w:numId w:val="11"/>
        </w:numPr>
        <w:suppressAutoHyphens w:val="0"/>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 SWZ przekazuje się środkiem komunikacji elektronicznej wskazanym w rozdziale 11 SWZ.</w:t>
      </w:r>
    </w:p>
    <w:p w14:paraId="7D900A58" w14:textId="55235AE7" w:rsidR="009B60F4" w:rsidRDefault="009B60F4">
      <w:pPr>
        <w:pStyle w:val="Kolorowalistaakcent11"/>
        <w:numPr>
          <w:ilvl w:val="1"/>
          <w:numId w:val="11"/>
        </w:numPr>
        <w:suppressAutoHyphens w:val="0"/>
        <w:autoSpaceDE w:val="0"/>
        <w:autoSpaceDN w:val="0"/>
        <w:adjustRightInd w:val="0"/>
        <w:spacing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 przypadku, gdy oświadczenia o których mowa w rozdziale 8.1 SWZ zawierają informacje stanowiące tajemnicę przedsiębiorstwa w rozumieniu przepisów </w:t>
      </w:r>
      <w:r>
        <w:rPr>
          <w:rFonts w:ascii="Cambria" w:hAnsi="Cambria"/>
          <w:color w:val="000000"/>
          <w:sz w:val="24"/>
          <w:szCs w:val="24"/>
          <w:shd w:val="clear" w:color="auto" w:fill="FFFFFF"/>
        </w:rPr>
        <w:lastRenderedPageBreak/>
        <w:t>ustawy z dnia 16 kwietnia 1993 r. o zwalczaniu nieucz</w:t>
      </w:r>
      <w:r w:rsidR="004B1368">
        <w:rPr>
          <w:rFonts w:ascii="Cambria" w:hAnsi="Cambria"/>
          <w:color w:val="000000"/>
          <w:sz w:val="24"/>
          <w:szCs w:val="24"/>
          <w:shd w:val="clear" w:color="auto" w:fill="FFFFFF"/>
        </w:rPr>
        <w:t xml:space="preserve">ciwej konkurencji </w:t>
      </w:r>
      <w:r w:rsidR="00AB2F6C">
        <w:rPr>
          <w:rFonts w:ascii="Cambria" w:hAnsi="Cambria"/>
          <w:color w:val="000000"/>
          <w:sz w:val="24"/>
          <w:szCs w:val="24"/>
          <w:shd w:val="clear" w:color="auto" w:fill="FFFFFF"/>
        </w:rPr>
        <w:br/>
      </w:r>
      <w:r w:rsidR="004B1368">
        <w:rPr>
          <w:rFonts w:ascii="Cambria" w:hAnsi="Cambria"/>
          <w:color w:val="000000"/>
          <w:sz w:val="24"/>
          <w:szCs w:val="24"/>
          <w:shd w:val="clear" w:color="auto" w:fill="FFFFFF"/>
        </w:rPr>
        <w:t xml:space="preserve">(Dz. U. z 2022 r. poz. 1233, z </w:t>
      </w:r>
      <w:proofErr w:type="spellStart"/>
      <w:r w:rsidR="004B1368">
        <w:rPr>
          <w:rFonts w:ascii="Cambria" w:hAnsi="Cambria"/>
          <w:color w:val="000000"/>
          <w:sz w:val="24"/>
          <w:szCs w:val="24"/>
          <w:shd w:val="clear" w:color="auto" w:fill="FFFFFF"/>
        </w:rPr>
        <w:t>późn</w:t>
      </w:r>
      <w:proofErr w:type="spellEnd"/>
      <w:r w:rsidR="004B1368">
        <w:rPr>
          <w:rFonts w:ascii="Cambria" w:hAnsi="Cambria"/>
          <w:color w:val="000000"/>
          <w:sz w:val="24"/>
          <w:szCs w:val="24"/>
          <w:shd w:val="clear" w:color="auto" w:fill="FFFFFF"/>
        </w:rPr>
        <w:t>. zm.</w:t>
      </w:r>
      <w:r>
        <w:rPr>
          <w:rFonts w:ascii="Cambria" w:hAnsi="Cambria"/>
          <w:color w:val="000000"/>
          <w:sz w:val="24"/>
          <w:szCs w:val="24"/>
          <w:shd w:val="clear" w:color="auto" w:fill="FFFFFF"/>
        </w:rPr>
        <w:t>), wykonawca, w celu utrzymania w poufności tych informacji, przekazuje je w wydzielonym i odpowiednio oznaczonym pliku.</w:t>
      </w:r>
    </w:p>
    <w:p w14:paraId="19E9D8C4" w14:textId="77777777" w:rsidR="009B60F4" w:rsidRDefault="009B60F4">
      <w:pPr>
        <w:pStyle w:val="Kolorowalistaakcent11"/>
        <w:numPr>
          <w:ilvl w:val="1"/>
          <w:numId w:val="11"/>
        </w:numPr>
        <w:suppressAutoHyphens w:val="0"/>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14:paraId="3B2DA85A" w14:textId="77777777" w:rsidR="009B60F4" w:rsidRDefault="009B60F4">
      <w:pPr>
        <w:pStyle w:val="Akapitzlist"/>
        <w:numPr>
          <w:ilvl w:val="2"/>
          <w:numId w:val="12"/>
        </w:numPr>
        <w:shd w:val="clear" w:color="auto" w:fill="FFFFFF"/>
        <w:suppressAutoHyphens w:val="0"/>
        <w:spacing w:line="276" w:lineRule="auto"/>
        <w:ind w:left="1134" w:hanging="425"/>
        <w:rPr>
          <w:rFonts w:asciiTheme="majorHAnsi" w:hAnsiTheme="majorHAnsi"/>
          <w:color w:val="000000"/>
          <w:sz w:val="24"/>
          <w:szCs w:val="24"/>
        </w:rPr>
      </w:pPr>
      <w:r>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61A053AB" w14:textId="77777777" w:rsidR="009B60F4" w:rsidRDefault="009B60F4">
      <w:pPr>
        <w:pStyle w:val="Akapitzlist"/>
        <w:numPr>
          <w:ilvl w:val="2"/>
          <w:numId w:val="12"/>
        </w:numPr>
        <w:shd w:val="clear" w:color="auto" w:fill="FFFFFF"/>
        <w:suppressAutoHyphens w:val="0"/>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elektronicznej, w szczególności przez wyświetlenie tej treści na monitorze ekranowym;</w:t>
      </w:r>
    </w:p>
    <w:p w14:paraId="5EB6B231" w14:textId="77777777" w:rsidR="009B60F4" w:rsidRDefault="009B60F4">
      <w:pPr>
        <w:pStyle w:val="Akapitzlist"/>
        <w:numPr>
          <w:ilvl w:val="2"/>
          <w:numId w:val="12"/>
        </w:numPr>
        <w:shd w:val="clear" w:color="auto" w:fill="FFFFFF"/>
        <w:suppressAutoHyphens w:val="0"/>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papierowej, w szczególności za pomocą wydruku;</w:t>
      </w:r>
    </w:p>
    <w:p w14:paraId="21DEF14C" w14:textId="77777777" w:rsidR="009B60F4" w:rsidRDefault="009B60F4">
      <w:pPr>
        <w:pStyle w:val="Akapitzlist"/>
        <w:numPr>
          <w:ilvl w:val="2"/>
          <w:numId w:val="12"/>
        </w:numPr>
        <w:shd w:val="clear" w:color="auto" w:fill="FFFFFF"/>
        <w:suppressAutoHyphens w:val="0"/>
        <w:spacing w:line="276" w:lineRule="auto"/>
        <w:ind w:left="1134" w:hanging="425"/>
        <w:rPr>
          <w:rFonts w:asciiTheme="majorHAnsi" w:hAnsiTheme="majorHAnsi"/>
          <w:color w:val="000000"/>
          <w:sz w:val="24"/>
          <w:szCs w:val="24"/>
        </w:rPr>
      </w:pPr>
      <w:r>
        <w:rPr>
          <w:rFonts w:asciiTheme="majorHAnsi" w:hAnsiTheme="majorHAnsi"/>
          <w:color w:val="000000"/>
          <w:sz w:val="24"/>
          <w:szCs w:val="24"/>
        </w:rPr>
        <w:t>zawierają dane w układzie niepozostawiającym wątpliwości co do treści i kontekstu zapisanych informacji.</w:t>
      </w:r>
    </w:p>
    <w:p w14:paraId="00DBAEE1" w14:textId="77777777" w:rsidR="00D842F4" w:rsidRDefault="00D842F4" w:rsidP="00D842F4">
      <w:pPr>
        <w:pStyle w:val="Kolorowalistaakcent11"/>
        <w:autoSpaceDE w:val="0"/>
        <w:autoSpaceDN w:val="0"/>
        <w:adjustRightInd w:val="0"/>
        <w:spacing w:before="0" w:after="0" w:line="276" w:lineRule="auto"/>
        <w:ind w:left="0"/>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842F4" w:rsidRPr="00C6306E" w14:paraId="0C9C7FF2" w14:textId="77777777" w:rsidTr="0001248E">
        <w:trPr>
          <w:jc w:val="center"/>
        </w:trPr>
        <w:tc>
          <w:tcPr>
            <w:tcW w:w="9060" w:type="dxa"/>
            <w:tcBorders>
              <w:bottom w:val="single" w:sz="4" w:space="0" w:color="auto"/>
            </w:tcBorders>
            <w:shd w:val="clear" w:color="auto" w:fill="D9D9D9" w:themeFill="background1" w:themeFillShade="D9"/>
          </w:tcPr>
          <w:p w14:paraId="06D09F0B" w14:textId="77777777" w:rsidR="00D842F4" w:rsidRPr="00C6306E" w:rsidRDefault="00D842F4" w:rsidP="0001248E">
            <w:pPr>
              <w:spacing w:line="276" w:lineRule="auto"/>
              <w:contextualSpacing/>
              <w:jc w:val="center"/>
              <w:textAlignment w:val="baseline"/>
              <w:rPr>
                <w:rFonts w:asciiTheme="majorHAnsi" w:hAnsiTheme="majorHAnsi"/>
                <w:sz w:val="10"/>
                <w:szCs w:val="10"/>
              </w:rPr>
            </w:pPr>
          </w:p>
          <w:p w14:paraId="0C723068" w14:textId="77777777" w:rsidR="00D842F4" w:rsidRPr="00C6306E" w:rsidRDefault="00D842F4" w:rsidP="0001248E">
            <w:pPr>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13B7C8BC"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INFORMACJA DLA WYKONAWCÓW ZAMIERZAJĄCYCH POWIERZYĆ WYKONANIE CZĘŚCI ZAMÓWIENIA PODWYKONAWCOM</w:t>
            </w:r>
          </w:p>
        </w:tc>
      </w:tr>
    </w:tbl>
    <w:p w14:paraId="6AE5261D" w14:textId="77777777" w:rsidR="00D842F4" w:rsidRPr="00042803" w:rsidRDefault="00D842F4" w:rsidP="00D842F4">
      <w:pPr>
        <w:pStyle w:val="Akapitzlist"/>
        <w:autoSpaceDE w:val="0"/>
        <w:autoSpaceDN w:val="0"/>
        <w:adjustRightInd w:val="0"/>
        <w:spacing w:line="276" w:lineRule="auto"/>
        <w:ind w:left="709"/>
        <w:rPr>
          <w:rFonts w:asciiTheme="majorHAnsi" w:hAnsiTheme="majorHAnsi" w:cs="Arial"/>
          <w:strike/>
          <w:sz w:val="24"/>
          <w:szCs w:val="24"/>
        </w:rPr>
      </w:pPr>
    </w:p>
    <w:p w14:paraId="73F41BC2" w14:textId="77777777" w:rsidR="00D842F4" w:rsidRDefault="00D842F4">
      <w:pPr>
        <w:pStyle w:val="Akapitzlist"/>
        <w:numPr>
          <w:ilvl w:val="1"/>
          <w:numId w:val="13"/>
        </w:numPr>
        <w:suppressAutoHyphens w:val="0"/>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rPr>
        <w:t>nie żąda</w:t>
      </w:r>
      <w:r>
        <w:rPr>
          <w:rFonts w:ascii="Cambria" w:hAnsi="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6D9D563" w14:textId="77777777" w:rsidR="00665A9F" w:rsidRPr="00360D1F" w:rsidRDefault="00D842F4" w:rsidP="00360D1F">
      <w:pPr>
        <w:pStyle w:val="Akapitzlist"/>
        <w:numPr>
          <w:ilvl w:val="1"/>
          <w:numId w:val="13"/>
        </w:numPr>
        <w:suppressAutoHyphens w:val="0"/>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1DDC372B" w14:textId="77777777" w:rsidR="00D842F4" w:rsidRDefault="00D842F4" w:rsidP="00D842F4">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842F4" w:rsidRPr="00C6306E" w14:paraId="614B5154" w14:textId="77777777" w:rsidTr="0001248E">
        <w:trPr>
          <w:jc w:val="center"/>
        </w:trPr>
        <w:tc>
          <w:tcPr>
            <w:tcW w:w="9072" w:type="dxa"/>
            <w:tcBorders>
              <w:bottom w:val="single" w:sz="4" w:space="0" w:color="auto"/>
            </w:tcBorders>
            <w:shd w:val="clear" w:color="auto" w:fill="D9D9D9" w:themeFill="background1" w:themeFillShade="D9"/>
          </w:tcPr>
          <w:p w14:paraId="243D3E5F" w14:textId="77777777" w:rsidR="00D842F4" w:rsidRPr="00801B6C" w:rsidRDefault="00D842F4" w:rsidP="0001248E">
            <w:pPr>
              <w:spacing w:line="276" w:lineRule="auto"/>
              <w:contextualSpacing/>
              <w:jc w:val="center"/>
              <w:textAlignment w:val="baseline"/>
              <w:rPr>
                <w:rFonts w:asciiTheme="majorHAnsi" w:hAnsiTheme="majorHAnsi"/>
                <w:b/>
                <w:sz w:val="26"/>
                <w:szCs w:val="26"/>
              </w:rPr>
            </w:pPr>
            <w:r w:rsidRPr="00801B6C">
              <w:rPr>
                <w:rFonts w:asciiTheme="majorHAnsi" w:hAnsiTheme="majorHAnsi"/>
                <w:b/>
                <w:sz w:val="26"/>
                <w:szCs w:val="26"/>
              </w:rPr>
              <w:t>Rozdział 10</w:t>
            </w:r>
          </w:p>
          <w:p w14:paraId="5C8E7C81"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217BF602" w14:textId="77777777" w:rsidR="00D842F4" w:rsidRPr="00C6306E" w:rsidRDefault="00D842F4" w:rsidP="00D842F4">
      <w:pPr>
        <w:pStyle w:val="Akapitzlist"/>
        <w:widowControl w:val="0"/>
        <w:spacing w:line="276" w:lineRule="auto"/>
        <w:ind w:left="709"/>
        <w:outlineLvl w:val="3"/>
        <w:rPr>
          <w:rFonts w:asciiTheme="majorHAnsi" w:hAnsiTheme="majorHAnsi" w:cs="Arial"/>
          <w:bCs/>
          <w:sz w:val="24"/>
          <w:szCs w:val="24"/>
        </w:rPr>
      </w:pPr>
    </w:p>
    <w:p w14:paraId="2B99732F" w14:textId="77777777" w:rsidR="00D842F4" w:rsidRDefault="00D842F4">
      <w:pPr>
        <w:pStyle w:val="Akapitzlist"/>
        <w:widowControl w:val="0"/>
        <w:numPr>
          <w:ilvl w:val="1"/>
          <w:numId w:val="14"/>
        </w:numPr>
        <w:suppressAutoHyphens w:val="0"/>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 xml:space="preserve">mogą wspólnie ubiegać się o udzielenie zamówienia. W takim przypadku, wykonawcy ustanawiają pełnomocnika do reprezentowania ich w postępowaniu o udzielenie zamówienia albo do reprezentowania w postępowaniu </w:t>
      </w:r>
      <w:r w:rsidR="0052480F">
        <w:rPr>
          <w:rFonts w:asciiTheme="majorHAnsi" w:hAnsiTheme="majorHAnsi"/>
          <w:color w:val="000000"/>
          <w:sz w:val="24"/>
          <w:szCs w:val="24"/>
        </w:rPr>
        <w:br/>
      </w:r>
      <w:r>
        <w:rPr>
          <w:rFonts w:asciiTheme="majorHAnsi" w:hAnsiTheme="majorHAnsi"/>
          <w:color w:val="000000"/>
          <w:sz w:val="24"/>
          <w:szCs w:val="24"/>
        </w:rPr>
        <w:t>i zawarcia umowy w sprawie zamówienia publicznego.</w:t>
      </w:r>
    </w:p>
    <w:p w14:paraId="38E49E5A" w14:textId="77777777" w:rsidR="00D842F4" w:rsidRPr="00994B61" w:rsidRDefault="00D842F4">
      <w:pPr>
        <w:pStyle w:val="Akapitzlist"/>
        <w:widowControl w:val="0"/>
        <w:numPr>
          <w:ilvl w:val="1"/>
          <w:numId w:val="14"/>
        </w:numPr>
        <w:suppressAutoHyphens w:val="0"/>
        <w:spacing w:line="276" w:lineRule="auto"/>
        <w:ind w:left="709" w:hanging="709"/>
        <w:outlineLvl w:val="3"/>
        <w:rPr>
          <w:rFonts w:ascii="Cambria" w:hAnsi="Cambria" w:cs="Arial"/>
          <w:bCs/>
          <w:sz w:val="24"/>
          <w:szCs w:val="24"/>
        </w:rPr>
      </w:pPr>
      <w:r w:rsidRPr="00994B61">
        <w:rPr>
          <w:rFonts w:asciiTheme="majorHAnsi" w:hAnsiTheme="majorHAnsi" w:cs="Arial"/>
          <w:bCs/>
          <w:sz w:val="24"/>
          <w:szCs w:val="24"/>
        </w:rPr>
        <w:t xml:space="preserve">W przypadku Wykonawców wspólnie ubiegających się o udzielenie zamówienia </w:t>
      </w:r>
      <w:r w:rsidR="00396323" w:rsidRPr="00994B61">
        <w:rPr>
          <w:rFonts w:asciiTheme="majorHAnsi" w:hAnsiTheme="majorHAnsi" w:cs="Arial"/>
          <w:bCs/>
          <w:sz w:val="24"/>
          <w:szCs w:val="24"/>
        </w:rPr>
        <w:t>oświadczenie,</w:t>
      </w:r>
      <w:r w:rsidRPr="00994B61">
        <w:rPr>
          <w:rFonts w:asciiTheme="majorHAnsi" w:hAnsiTheme="majorHAnsi" w:cs="Arial"/>
          <w:bCs/>
          <w:sz w:val="24"/>
          <w:szCs w:val="24"/>
        </w:rPr>
        <w:t xml:space="preserve"> o którym mowa w pkt. 8.1 SWZ składa z ofertą każdy </w:t>
      </w:r>
      <w:r w:rsidRPr="00994B61">
        <w:rPr>
          <w:rFonts w:asciiTheme="majorHAnsi" w:hAnsiTheme="majorHAnsi" w:cs="Arial"/>
          <w:bCs/>
          <w:sz w:val="24"/>
          <w:szCs w:val="24"/>
        </w:rPr>
        <w:br/>
        <w:t xml:space="preserve">z Wykonawców wspólnie ubiegających się o zamówienie. </w:t>
      </w:r>
      <w:r w:rsidRPr="0025319C">
        <w:rPr>
          <w:rFonts w:asciiTheme="majorHAnsi" w:hAnsiTheme="majorHAnsi"/>
          <w:color w:val="000000"/>
          <w:sz w:val="24"/>
          <w:szCs w:val="24"/>
          <w:shd w:val="clear" w:color="auto" w:fill="FFFFFF"/>
        </w:rPr>
        <w:t xml:space="preserve">Oświadczenie </w:t>
      </w:r>
      <w:r>
        <w:rPr>
          <w:rFonts w:asciiTheme="majorHAnsi" w:hAnsiTheme="majorHAnsi"/>
          <w:color w:val="000000"/>
          <w:sz w:val="24"/>
          <w:szCs w:val="24"/>
          <w:shd w:val="clear" w:color="auto" w:fill="FFFFFF"/>
        </w:rPr>
        <w:br/>
      </w:r>
      <w:r w:rsidRPr="0025319C">
        <w:rPr>
          <w:rFonts w:asciiTheme="majorHAnsi" w:hAnsiTheme="majorHAnsi"/>
          <w:color w:val="000000"/>
          <w:sz w:val="24"/>
          <w:szCs w:val="24"/>
          <w:shd w:val="clear" w:color="auto" w:fill="FFFFFF"/>
        </w:rPr>
        <w:t xml:space="preserve">to potwierdza brak podstaw wykluczenia w zakresie, w jakim każdy </w:t>
      </w:r>
      <w:r w:rsidRPr="0025319C">
        <w:rPr>
          <w:rFonts w:asciiTheme="majorHAnsi" w:hAnsiTheme="majorHAnsi"/>
          <w:color w:val="000000"/>
          <w:sz w:val="24"/>
          <w:szCs w:val="24"/>
          <w:shd w:val="clear" w:color="auto" w:fill="FFFFFF"/>
        </w:rPr>
        <w:br/>
        <w:t xml:space="preserve">z </w:t>
      </w:r>
      <w:r>
        <w:rPr>
          <w:rFonts w:asciiTheme="majorHAnsi" w:hAnsiTheme="majorHAnsi"/>
          <w:color w:val="000000"/>
          <w:sz w:val="24"/>
          <w:szCs w:val="24"/>
          <w:shd w:val="clear" w:color="auto" w:fill="FFFFFF"/>
        </w:rPr>
        <w:t>W</w:t>
      </w:r>
      <w:r w:rsidRPr="0025319C">
        <w:rPr>
          <w:rFonts w:asciiTheme="majorHAnsi" w:hAnsiTheme="majorHAnsi"/>
          <w:color w:val="000000"/>
          <w:sz w:val="24"/>
          <w:szCs w:val="24"/>
          <w:shd w:val="clear" w:color="auto" w:fill="FFFFFF"/>
        </w:rPr>
        <w:t>ykonawców wykazuje brak podstaw wykluczenia w postępowaniu.</w:t>
      </w:r>
    </w:p>
    <w:p w14:paraId="359BB917" w14:textId="77777777" w:rsidR="00D842F4" w:rsidRPr="00994B61" w:rsidRDefault="00D842F4">
      <w:pPr>
        <w:pStyle w:val="Akapitzlist"/>
        <w:widowControl w:val="0"/>
        <w:numPr>
          <w:ilvl w:val="1"/>
          <w:numId w:val="14"/>
        </w:numPr>
        <w:suppressAutoHyphens w:val="0"/>
        <w:spacing w:line="276" w:lineRule="auto"/>
        <w:ind w:left="709" w:hanging="709"/>
        <w:outlineLvl w:val="3"/>
        <w:rPr>
          <w:rFonts w:ascii="Cambria" w:hAnsi="Cambria" w:cs="Arial"/>
          <w:bCs/>
          <w:sz w:val="24"/>
          <w:szCs w:val="24"/>
        </w:rPr>
      </w:pPr>
      <w:r w:rsidRPr="00994B61">
        <w:rPr>
          <w:rFonts w:ascii="Cambria" w:hAnsi="Cambria"/>
          <w:color w:val="000000"/>
          <w:sz w:val="24"/>
          <w:szCs w:val="24"/>
          <w:shd w:val="clear" w:color="auto" w:fill="FFFFFF"/>
        </w:rPr>
        <w:t xml:space="preserve">Jeżeli została wybrana oferta wykonawców wspólnie ubiegających się o udzielenie </w:t>
      </w:r>
      <w:r w:rsidRPr="00994B61">
        <w:rPr>
          <w:rFonts w:ascii="Cambria" w:hAnsi="Cambria"/>
          <w:color w:val="000000"/>
          <w:sz w:val="24"/>
          <w:szCs w:val="24"/>
          <w:shd w:val="clear" w:color="auto" w:fill="FFFFFF"/>
        </w:rPr>
        <w:lastRenderedPageBreak/>
        <w:t>zamówienia, zamawiający może żądać przed zawarciem umowy w sprawie zamówienia publicznego kopii umowy regulującej współpracę tych wykonawców.</w:t>
      </w:r>
    </w:p>
    <w:p w14:paraId="32186B64" w14:textId="77777777" w:rsidR="00D842F4" w:rsidRDefault="00D842F4" w:rsidP="00D842F4">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335802" w:rsidRPr="00335802" w14:paraId="0A0DA6BA" w14:textId="77777777" w:rsidTr="0001248E">
        <w:trPr>
          <w:trHeight w:val="2106"/>
          <w:jc w:val="center"/>
        </w:trPr>
        <w:tc>
          <w:tcPr>
            <w:tcW w:w="9072" w:type="dxa"/>
            <w:tcBorders>
              <w:bottom w:val="single" w:sz="4" w:space="0" w:color="auto"/>
            </w:tcBorders>
            <w:shd w:val="clear" w:color="auto" w:fill="D9D9D9" w:themeFill="background1" w:themeFillShade="D9"/>
          </w:tcPr>
          <w:p w14:paraId="6DDCB278" w14:textId="77777777" w:rsidR="00D842F4" w:rsidRPr="00335802" w:rsidRDefault="00D842F4" w:rsidP="0001248E">
            <w:pPr>
              <w:spacing w:line="276" w:lineRule="auto"/>
              <w:contextualSpacing/>
              <w:jc w:val="center"/>
              <w:textAlignment w:val="baseline"/>
              <w:rPr>
                <w:rFonts w:asciiTheme="majorHAnsi" w:hAnsiTheme="majorHAnsi"/>
                <w:sz w:val="26"/>
                <w:szCs w:val="26"/>
              </w:rPr>
            </w:pPr>
            <w:r w:rsidRPr="00335802">
              <w:rPr>
                <w:rFonts w:asciiTheme="majorHAnsi" w:hAnsiTheme="majorHAnsi"/>
                <w:sz w:val="26"/>
                <w:szCs w:val="26"/>
              </w:rPr>
              <w:t>Rozdział 11</w:t>
            </w:r>
          </w:p>
          <w:p w14:paraId="46B788F3" w14:textId="77777777" w:rsidR="00D842F4" w:rsidRPr="00335802" w:rsidRDefault="00D842F4" w:rsidP="0001248E">
            <w:pPr>
              <w:spacing w:line="276" w:lineRule="auto"/>
              <w:contextualSpacing/>
              <w:jc w:val="center"/>
              <w:textAlignment w:val="baseline"/>
              <w:rPr>
                <w:rFonts w:asciiTheme="majorHAnsi" w:hAnsiTheme="majorHAnsi"/>
                <w:sz w:val="26"/>
                <w:szCs w:val="26"/>
              </w:rPr>
            </w:pPr>
            <w:r w:rsidRPr="00335802">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sidRPr="00335802">
              <w:rPr>
                <w:rFonts w:asciiTheme="majorHAnsi" w:hAnsiTheme="majorHAnsi"/>
                <w:b/>
                <w:sz w:val="26"/>
                <w:szCs w:val="26"/>
              </w:rPr>
              <w:br/>
              <w:t>I ORGANIZACYJNYCH SPORZĄDZANIA, WYSYŁANIA I ODBIERANIA KORESPONDENCJI ELEKTRONICZNEJ</w:t>
            </w:r>
          </w:p>
        </w:tc>
      </w:tr>
    </w:tbl>
    <w:p w14:paraId="48C1D5E2" w14:textId="77777777" w:rsidR="00D842F4" w:rsidRPr="00335802" w:rsidRDefault="00D842F4" w:rsidP="004C3148">
      <w:pPr>
        <w:pStyle w:val="Kolorowalistaakcent11"/>
        <w:autoSpaceDE w:val="0"/>
        <w:autoSpaceDN w:val="0"/>
        <w:adjustRightInd w:val="0"/>
        <w:spacing w:before="0" w:after="0" w:line="276" w:lineRule="auto"/>
        <w:ind w:left="0"/>
        <w:rPr>
          <w:rFonts w:asciiTheme="majorHAnsi" w:hAnsiTheme="majorHAnsi" w:cs="Arial"/>
          <w:sz w:val="24"/>
          <w:szCs w:val="24"/>
        </w:rPr>
      </w:pPr>
    </w:p>
    <w:p w14:paraId="4F370E4D"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 xml:space="preserve">W postępowaniu o udzielenie zamówienia publicznego komunikacja między </w:t>
      </w:r>
      <w:r w:rsidR="0052480F" w:rsidRPr="00335802">
        <w:rPr>
          <w:rFonts w:ascii="Cambria" w:hAnsi="Cambria"/>
          <w:sz w:val="24"/>
          <w:szCs w:val="24"/>
        </w:rPr>
        <w:br/>
      </w:r>
      <w:r w:rsidRPr="00335802">
        <w:rPr>
          <w:rFonts w:ascii="Cambria" w:hAnsi="Cambria"/>
          <w:sz w:val="24"/>
          <w:szCs w:val="24"/>
        </w:rPr>
        <w:t xml:space="preserve">Zamawiającym, a Wykonawcami odbywa się przy użyciu Platformy </w:t>
      </w:r>
      <w:r w:rsidRPr="00335802">
        <w:rPr>
          <w:rFonts w:ascii="Cambria" w:hAnsi="Cambria"/>
          <w:sz w:val="24"/>
          <w:szCs w:val="24"/>
        </w:rPr>
        <w:br/>
        <w:t xml:space="preserve">e-Zamówienia, która jest dostępna pod adresem </w:t>
      </w:r>
      <w:hyperlink r:id="rId12" w:history="1">
        <w:r w:rsidRPr="00335802">
          <w:rPr>
            <w:rStyle w:val="Hipercze"/>
            <w:rFonts w:ascii="Cambria" w:hAnsi="Cambria"/>
            <w:color w:val="auto"/>
            <w:sz w:val="24"/>
            <w:szCs w:val="24"/>
          </w:rPr>
          <w:t>https://ezamowienia.gov.pl</w:t>
        </w:r>
      </w:hyperlink>
    </w:p>
    <w:p w14:paraId="0E2C7997"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Korzystanie z Platformy e-Zamówienia jest bezpłatne.</w:t>
      </w:r>
    </w:p>
    <w:p w14:paraId="5B41529F"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Zamawiający wyznacza następujące osoby do kontaktu z Wykonawcami:</w:t>
      </w:r>
    </w:p>
    <w:p w14:paraId="740B8383" w14:textId="14481806" w:rsidR="004C3148" w:rsidRPr="00335802" w:rsidRDefault="00360D1F" w:rsidP="004C3148">
      <w:pPr>
        <w:pStyle w:val="Akapitzlist"/>
        <w:spacing w:before="0" w:after="0" w:line="276" w:lineRule="auto"/>
        <w:ind w:left="709"/>
        <w:rPr>
          <w:rFonts w:ascii="Cambria" w:hAnsi="Cambria"/>
          <w:color w:val="0070C0"/>
          <w:sz w:val="24"/>
          <w:szCs w:val="24"/>
        </w:rPr>
      </w:pPr>
      <w:r w:rsidRPr="00335802">
        <w:rPr>
          <w:rFonts w:ascii="Cambria" w:hAnsi="Cambria"/>
          <w:sz w:val="24"/>
          <w:szCs w:val="24"/>
        </w:rPr>
        <w:t>Pan</w:t>
      </w:r>
      <w:r w:rsidR="0052480F" w:rsidRPr="00335802">
        <w:rPr>
          <w:rFonts w:ascii="Cambria" w:hAnsi="Cambria"/>
          <w:sz w:val="24"/>
          <w:szCs w:val="24"/>
        </w:rPr>
        <w:t xml:space="preserve"> Damian Stępień</w:t>
      </w:r>
      <w:r w:rsidRPr="00335802">
        <w:rPr>
          <w:rFonts w:ascii="Cambria" w:hAnsi="Cambria"/>
          <w:sz w:val="24"/>
          <w:szCs w:val="24"/>
        </w:rPr>
        <w:t xml:space="preserve"> tel. (43) 84 16 805</w:t>
      </w:r>
      <w:r w:rsidR="004C3148" w:rsidRPr="00335802">
        <w:rPr>
          <w:rFonts w:ascii="Cambria" w:hAnsi="Cambria"/>
          <w:sz w:val="24"/>
          <w:szCs w:val="24"/>
        </w:rPr>
        <w:t xml:space="preserve"> e-mail: </w:t>
      </w:r>
      <w:hyperlink r:id="rId13" w:history="1">
        <w:r w:rsidR="0052480F" w:rsidRPr="00335802">
          <w:rPr>
            <w:rStyle w:val="Hipercze"/>
            <w:rFonts w:ascii="Cambria" w:hAnsi="Cambria"/>
            <w:color w:val="0070C0"/>
            <w:sz w:val="24"/>
            <w:szCs w:val="24"/>
          </w:rPr>
          <w:t>zamowienia@czarnozyly.pl</w:t>
        </w:r>
      </w:hyperlink>
      <w:r w:rsidR="00335802" w:rsidRPr="00335802">
        <w:rPr>
          <w:rFonts w:ascii="Cambria" w:hAnsi="Cambria"/>
          <w:color w:val="0070C0"/>
          <w:sz w:val="24"/>
          <w:szCs w:val="24"/>
        </w:rPr>
        <w:t xml:space="preserve"> </w:t>
      </w:r>
    </w:p>
    <w:p w14:paraId="78C12C0D"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 xml:space="preserve">Wykonawca zamierzający wziąć udział w postępowaniu o udzielenie zamówienia publicznego musi posiadać konto podmiotu </w:t>
      </w:r>
      <w:r w:rsidRPr="00335802">
        <w:rPr>
          <w:rFonts w:ascii="Cambria" w:hAnsi="Cambria"/>
          <w:i/>
          <w:iCs/>
          <w:sz w:val="24"/>
          <w:szCs w:val="24"/>
        </w:rPr>
        <w:t>„Wykonawca”</w:t>
      </w:r>
      <w:r w:rsidRPr="00335802">
        <w:rPr>
          <w:rFonts w:ascii="Cambria" w:hAnsi="Cambria"/>
          <w:sz w:val="24"/>
          <w:szCs w:val="24"/>
        </w:rPr>
        <w:t xml:space="preserve"> na Platformie </w:t>
      </w:r>
      <w:r w:rsidRPr="00335802">
        <w:rPr>
          <w:rFonts w:ascii="Cambria" w:hAnsi="Cambria"/>
          <w:sz w:val="24"/>
          <w:szCs w:val="24"/>
        </w:rPr>
        <w:br/>
        <w:t xml:space="preserve">e-Zamówienia. Szczegółowe informacje na temat zakładania kont podmiotów </w:t>
      </w:r>
      <w:r w:rsidRPr="00335802">
        <w:rPr>
          <w:rFonts w:ascii="Cambria" w:hAnsi="Cambria"/>
          <w:sz w:val="24"/>
          <w:szCs w:val="24"/>
        </w:rPr>
        <w:br/>
        <w:t xml:space="preserve">oraz zasady i warunki korzystania z Platformy e-Zamówienia określa </w:t>
      </w:r>
      <w:r w:rsidRPr="00335802">
        <w:rPr>
          <w:rFonts w:ascii="Cambria" w:hAnsi="Cambria"/>
          <w:sz w:val="24"/>
          <w:szCs w:val="24"/>
        </w:rPr>
        <w:br/>
        <w:t xml:space="preserve">Regulamin Platformy e-Zamówienia, dostępny na stronie internetowej </w:t>
      </w:r>
      <w:hyperlink r:id="rId14" w:anchor="regulamin-serwisu" w:history="1">
        <w:r w:rsidRPr="00335802">
          <w:rPr>
            <w:rStyle w:val="Hipercze"/>
            <w:rFonts w:ascii="Cambria" w:hAnsi="Cambria"/>
            <w:color w:val="0070C0"/>
            <w:sz w:val="24"/>
            <w:szCs w:val="24"/>
          </w:rPr>
          <w:t>https://ezamowienia.gov.pl/pl/regulamin/#regulamin-serwisu</w:t>
        </w:r>
      </w:hyperlink>
      <w:r w:rsidRPr="00335802">
        <w:rPr>
          <w:rFonts w:ascii="Cambria" w:hAnsi="Cambria"/>
          <w:sz w:val="24"/>
          <w:szCs w:val="24"/>
        </w:rPr>
        <w:t xml:space="preserve"> oraz informacje zamieszczone w zakładce </w:t>
      </w:r>
      <w:r w:rsidRPr="00335802">
        <w:rPr>
          <w:rFonts w:ascii="Cambria" w:hAnsi="Cambria"/>
          <w:i/>
          <w:iCs/>
          <w:sz w:val="24"/>
          <w:szCs w:val="24"/>
        </w:rPr>
        <w:t>„Centrum Pomocy”.</w:t>
      </w:r>
    </w:p>
    <w:p w14:paraId="25C3EB7B"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Przeglądanie i pobieranie publicznej treści dokumentacji postępowania nie wymaga posiadania konta na Platformie e-Zamówienia ani logowania do Platformy e-Zamówienia.</w:t>
      </w:r>
    </w:p>
    <w:p w14:paraId="682D91CB"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73EF6DB"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335802">
        <w:rPr>
          <w:rFonts w:ascii="Cambria" w:hAnsi="Cambria"/>
          <w:sz w:val="24"/>
          <w:szCs w:val="24"/>
        </w:rPr>
        <w:t>Pzp</w:t>
      </w:r>
      <w:proofErr w:type="spellEnd"/>
      <w:r w:rsidRPr="00335802">
        <w:rPr>
          <w:rFonts w:ascii="Cambria" w:hAnsi="Cambria"/>
          <w:sz w:val="24"/>
          <w:szCs w:val="24"/>
        </w:rPr>
        <w:t>, ww. regulacje nie będą miały bezpośredniego zastosowania.</w:t>
      </w:r>
    </w:p>
    <w:p w14:paraId="05910ECC"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lastRenderedPageBreak/>
        <w:t>Informacje, oświadczenia lub dokumenty, inne niż wymienione w § 2 ust. 1 rozporządzenia, o którym mowa w pkt 11.6 SWZ, przekazywane w postępowaniu sporządza się w postaci elektronicznej:</w:t>
      </w:r>
    </w:p>
    <w:p w14:paraId="28F1566B" w14:textId="77777777" w:rsidR="004C3148" w:rsidRPr="00335802" w:rsidRDefault="004C3148">
      <w:pPr>
        <w:pStyle w:val="Akapitzlist"/>
        <w:numPr>
          <w:ilvl w:val="0"/>
          <w:numId w:val="41"/>
        </w:numPr>
        <w:suppressAutoHyphens w:val="0"/>
        <w:spacing w:before="0" w:after="0" w:line="276" w:lineRule="auto"/>
        <w:ind w:left="993" w:hanging="284"/>
        <w:rPr>
          <w:rFonts w:ascii="Cambria" w:hAnsi="Cambria"/>
          <w:sz w:val="24"/>
          <w:szCs w:val="24"/>
        </w:rPr>
      </w:pPr>
      <w:r w:rsidRPr="00335802">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4D8D0416" w14:textId="77777777" w:rsidR="004C3148" w:rsidRPr="00335802" w:rsidRDefault="004C3148" w:rsidP="004C3148">
      <w:pPr>
        <w:pStyle w:val="Akapitzlist"/>
        <w:spacing w:line="276" w:lineRule="auto"/>
        <w:rPr>
          <w:rFonts w:ascii="Cambria" w:hAnsi="Cambria"/>
          <w:sz w:val="24"/>
          <w:szCs w:val="24"/>
        </w:rPr>
      </w:pPr>
      <w:r w:rsidRPr="00335802">
        <w:rPr>
          <w:rFonts w:ascii="Cambria" w:hAnsi="Cambria"/>
          <w:sz w:val="24"/>
          <w:szCs w:val="24"/>
        </w:rPr>
        <w:t>lub</w:t>
      </w:r>
    </w:p>
    <w:p w14:paraId="35E2A931" w14:textId="77777777" w:rsidR="004C3148" w:rsidRPr="00335802" w:rsidRDefault="004C3148">
      <w:pPr>
        <w:pStyle w:val="Akapitzlist"/>
        <w:numPr>
          <w:ilvl w:val="0"/>
          <w:numId w:val="41"/>
        </w:numPr>
        <w:suppressAutoHyphens w:val="0"/>
        <w:spacing w:before="0" w:after="0" w:line="276" w:lineRule="auto"/>
        <w:ind w:left="993" w:hanging="284"/>
        <w:rPr>
          <w:rFonts w:ascii="Cambria" w:hAnsi="Cambria"/>
          <w:sz w:val="24"/>
          <w:szCs w:val="24"/>
        </w:rPr>
      </w:pPr>
      <w:r w:rsidRPr="00335802">
        <w:rPr>
          <w:rFonts w:ascii="Cambria" w:hAnsi="Cambria"/>
          <w:sz w:val="24"/>
          <w:szCs w:val="24"/>
        </w:rPr>
        <w:t xml:space="preserve">jako tekst wpisany bezpośrednio do wiadomości przekazywanej przy użyciu środków komunikacji elektronicznej (np. w treści wiadomości e-mail lub w treści </w:t>
      </w:r>
      <w:r w:rsidRPr="00335802">
        <w:rPr>
          <w:rFonts w:ascii="Cambria" w:hAnsi="Cambria"/>
          <w:i/>
          <w:iCs/>
          <w:sz w:val="24"/>
          <w:szCs w:val="24"/>
        </w:rPr>
        <w:t>„Formularza do komunikacji”</w:t>
      </w:r>
      <w:r w:rsidRPr="00335802">
        <w:rPr>
          <w:rFonts w:ascii="Cambria" w:hAnsi="Cambria"/>
          <w:sz w:val="24"/>
          <w:szCs w:val="24"/>
        </w:rPr>
        <w:t>).</w:t>
      </w:r>
    </w:p>
    <w:p w14:paraId="5381978A"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335802">
        <w:rPr>
          <w:rFonts w:ascii="Cambria" w:eastAsia="Calibri" w:hAnsi="Cambria" w:cs="Arial"/>
          <w:sz w:val="24"/>
          <w:szCs w:val="24"/>
        </w:rPr>
        <w:t xml:space="preserve">(Dz. U. z 2020 r. poz. 1913), </w:t>
      </w:r>
      <w:r w:rsidRPr="00335802">
        <w:rPr>
          <w:rFonts w:ascii="Cambria" w:hAnsi="Cambria"/>
          <w:sz w:val="24"/>
          <w:szCs w:val="24"/>
        </w:rPr>
        <w:t xml:space="preserve">wykonawca, w celu utrzymania w poufności tych informacji, przekazuje je w wydzielonym i odpowiednio oznaczonym pliku, wraz z jednoczesnym zaznaczeniem w nazwie pliku </w:t>
      </w:r>
      <w:r w:rsidRPr="00335802">
        <w:rPr>
          <w:rFonts w:ascii="Cambria" w:hAnsi="Cambria"/>
          <w:i/>
          <w:iCs/>
          <w:sz w:val="24"/>
          <w:szCs w:val="24"/>
        </w:rPr>
        <w:t>„Dokument stanowiący tajemnicę przedsiębiorstwa”.</w:t>
      </w:r>
    </w:p>
    <w:p w14:paraId="2D9F61B3"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 xml:space="preserve">Komunikacja w postępowaniu, </w:t>
      </w:r>
      <w:r w:rsidRPr="00335802">
        <w:rPr>
          <w:rFonts w:ascii="Cambria" w:hAnsi="Cambria"/>
          <w:b/>
          <w:bCs/>
          <w:sz w:val="24"/>
          <w:szCs w:val="24"/>
          <w:u w:val="single"/>
        </w:rPr>
        <w:t>z wyłączeniem składania ofert</w:t>
      </w:r>
      <w:r w:rsidR="0052480F" w:rsidRPr="00335802">
        <w:rPr>
          <w:rFonts w:ascii="Cambria" w:hAnsi="Cambria"/>
          <w:b/>
          <w:bCs/>
          <w:sz w:val="24"/>
          <w:szCs w:val="24"/>
          <w:u w:val="single"/>
        </w:rPr>
        <w:t xml:space="preserve"> </w:t>
      </w:r>
      <w:r w:rsidRPr="00335802">
        <w:rPr>
          <w:rFonts w:ascii="Cambria" w:hAnsi="Cambria"/>
          <w:b/>
          <w:bCs/>
          <w:sz w:val="24"/>
          <w:szCs w:val="24"/>
        </w:rPr>
        <w:t>(sposób składania ofert opisano w rozdziale 13 SWZ)</w:t>
      </w:r>
      <w:r w:rsidR="0052480F" w:rsidRPr="00335802">
        <w:rPr>
          <w:rFonts w:ascii="Cambria" w:hAnsi="Cambria"/>
          <w:b/>
          <w:bCs/>
          <w:sz w:val="24"/>
          <w:szCs w:val="24"/>
        </w:rPr>
        <w:t xml:space="preserve"> </w:t>
      </w:r>
      <w:r w:rsidRPr="00335802">
        <w:rPr>
          <w:rFonts w:ascii="Cambria" w:hAnsi="Cambria"/>
          <w:sz w:val="24"/>
          <w:szCs w:val="24"/>
        </w:rPr>
        <w:t xml:space="preserve">odbywa się drogą elektroniczną za pośrednictwem formularzy do komunikacji dostępnych w zakładce </w:t>
      </w:r>
      <w:r w:rsidRPr="00335802">
        <w:rPr>
          <w:rFonts w:ascii="Cambria" w:hAnsi="Cambria"/>
          <w:i/>
          <w:iCs/>
          <w:sz w:val="24"/>
          <w:szCs w:val="24"/>
        </w:rPr>
        <w:t>„Formularze”</w:t>
      </w:r>
      <w:r w:rsidR="0052480F" w:rsidRPr="00335802">
        <w:rPr>
          <w:rFonts w:ascii="Cambria" w:hAnsi="Cambria"/>
          <w:i/>
          <w:iCs/>
          <w:sz w:val="24"/>
          <w:szCs w:val="24"/>
        </w:rPr>
        <w:t xml:space="preserve"> </w:t>
      </w:r>
      <w:r w:rsidRPr="00335802">
        <w:rPr>
          <w:rFonts w:ascii="Cambria" w:hAnsi="Cambria"/>
          <w:i/>
          <w:iCs/>
          <w:sz w:val="24"/>
          <w:szCs w:val="24"/>
        </w:rPr>
        <w:t>(„Formularze do komunikacji”).</w:t>
      </w:r>
      <w:r w:rsidRPr="00335802">
        <w:rPr>
          <w:rFonts w:ascii="Cambria" w:hAnsi="Cambria"/>
          <w:sz w:val="24"/>
          <w:szCs w:val="24"/>
        </w:rPr>
        <w:t xml:space="preserve"> Za pośrednictwem </w:t>
      </w:r>
      <w:r w:rsidRPr="00335802">
        <w:rPr>
          <w:rFonts w:ascii="Cambria" w:hAnsi="Cambria"/>
          <w:i/>
          <w:iCs/>
          <w:sz w:val="24"/>
          <w:szCs w:val="24"/>
        </w:rPr>
        <w:t xml:space="preserve">„Formularzy do komunikacji” </w:t>
      </w:r>
      <w:r w:rsidRPr="00335802">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673DE54"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Możliwość korzystania w postępowaniu z „</w:t>
      </w:r>
      <w:r w:rsidRPr="00335802">
        <w:rPr>
          <w:rFonts w:ascii="Cambria" w:hAnsi="Cambria"/>
          <w:i/>
          <w:iCs/>
          <w:sz w:val="24"/>
          <w:szCs w:val="24"/>
        </w:rPr>
        <w:t>Formularzy do komunikacji”</w:t>
      </w:r>
      <w:r w:rsidRPr="00335802">
        <w:rPr>
          <w:rFonts w:ascii="Cambria" w:hAnsi="Cambria"/>
          <w:sz w:val="24"/>
          <w:szCs w:val="24"/>
        </w:rPr>
        <w:t xml:space="preserve"> w pełnym zakresie wymaga posiadania konta „Wykonawcy” na Platformie e-Zamówienia oraz zalogowania się na Platformie e-Zamówienia. Do korzystania z </w:t>
      </w:r>
      <w:r w:rsidRPr="00335802">
        <w:rPr>
          <w:rFonts w:ascii="Cambria" w:hAnsi="Cambria"/>
          <w:i/>
          <w:iCs/>
          <w:sz w:val="24"/>
          <w:szCs w:val="24"/>
        </w:rPr>
        <w:t xml:space="preserve">„Formularzy do komunikacji” </w:t>
      </w:r>
      <w:r w:rsidRPr="00335802">
        <w:rPr>
          <w:rFonts w:ascii="Cambria" w:hAnsi="Cambria"/>
          <w:sz w:val="24"/>
          <w:szCs w:val="24"/>
        </w:rPr>
        <w:t>służących do zadawania pytań dotyczących treści dokumentów zamówienia wystarczające jest posiadanie tzw. konta uproszczonego na Platformie e-Zamówienia.</w:t>
      </w:r>
    </w:p>
    <w:p w14:paraId="36250F3D" w14:textId="77777777" w:rsidR="004C3148" w:rsidRPr="00335802"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335802">
        <w:rPr>
          <w:rFonts w:ascii="Cambria" w:hAnsi="Cambria"/>
          <w:sz w:val="24"/>
          <w:szCs w:val="24"/>
        </w:rPr>
        <w:t xml:space="preserve">Wszystkie wysłane i odebrane w postępowaniu przez wykonawcę wiadomości widoczne są po zalogowaniu w podglądzie postępowania w zakładce </w:t>
      </w:r>
      <w:r w:rsidRPr="00335802">
        <w:rPr>
          <w:rFonts w:ascii="Cambria" w:hAnsi="Cambria"/>
          <w:i/>
          <w:iCs/>
          <w:sz w:val="24"/>
          <w:szCs w:val="24"/>
        </w:rPr>
        <w:t>„Komunikacja”.</w:t>
      </w:r>
    </w:p>
    <w:p w14:paraId="46C65F04" w14:textId="77777777" w:rsidR="004C3148" w:rsidRPr="00FF3F25"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FF3F25">
        <w:rPr>
          <w:rFonts w:ascii="Cambria" w:hAnsi="Cambria"/>
          <w:sz w:val="24"/>
          <w:szCs w:val="24"/>
        </w:rPr>
        <w:t xml:space="preserve">Maksymalny rozmiar plików przesyłanych za pośrednictwem </w:t>
      </w:r>
      <w:r w:rsidRPr="00FF3F25">
        <w:rPr>
          <w:rFonts w:ascii="Cambria" w:hAnsi="Cambria"/>
          <w:i/>
          <w:iCs/>
          <w:sz w:val="24"/>
          <w:szCs w:val="24"/>
        </w:rPr>
        <w:t xml:space="preserve">„Formularzy do komunikacji” </w:t>
      </w:r>
      <w:r w:rsidRPr="00FF3F25">
        <w:rPr>
          <w:rFonts w:ascii="Cambria" w:hAnsi="Cambria"/>
          <w:sz w:val="24"/>
          <w:szCs w:val="24"/>
        </w:rPr>
        <w:t>wynosi 150 MB (wielkość ta dotyczy plików przesyłanych jako załączniki do jednego formularza).</w:t>
      </w:r>
    </w:p>
    <w:p w14:paraId="4337FDB6" w14:textId="77777777" w:rsidR="004C3148" w:rsidRPr="00FF3F25"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FF3F25">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w:t>
      </w:r>
      <w:r w:rsidR="00360D1F">
        <w:rPr>
          <w:rFonts w:ascii="Cambria" w:hAnsi="Cambria" w:cs="Arial"/>
          <w:sz w:val="24"/>
          <w:szCs w:val="24"/>
        </w:rPr>
        <w:t xml:space="preserve">Zamówienia, </w:t>
      </w:r>
      <w:r w:rsidRPr="00FF3F25">
        <w:rPr>
          <w:rFonts w:ascii="Cambria" w:hAnsi="Cambria" w:cs="Arial"/>
          <w:sz w:val="24"/>
          <w:szCs w:val="24"/>
        </w:rPr>
        <w:t>a mianowicie:</w:t>
      </w:r>
    </w:p>
    <w:p w14:paraId="560D001D" w14:textId="77777777" w:rsidR="004C3148" w:rsidRPr="00FF3F25" w:rsidRDefault="004C3148">
      <w:pPr>
        <w:pStyle w:val="Akapitzlist"/>
        <w:numPr>
          <w:ilvl w:val="2"/>
          <w:numId w:val="45"/>
        </w:numPr>
        <w:suppressAutoHyphens w:val="0"/>
        <w:spacing w:before="0" w:after="0" w:line="276" w:lineRule="auto"/>
        <w:ind w:hanging="863"/>
        <w:rPr>
          <w:rFonts w:ascii="Cambria" w:hAnsi="Cambria"/>
          <w:sz w:val="24"/>
          <w:szCs w:val="24"/>
        </w:rPr>
      </w:pPr>
      <w:r w:rsidRPr="00FF3F25">
        <w:rPr>
          <w:rFonts w:ascii="Cambria" w:hAnsi="Cambria"/>
          <w:sz w:val="24"/>
          <w:szCs w:val="24"/>
        </w:rPr>
        <w:t>W celu prawidłowego korzystania z usług Platformy e-Zamówienia wymagany jest:</w:t>
      </w:r>
    </w:p>
    <w:p w14:paraId="4BCA3FF0" w14:textId="77777777" w:rsidR="004C3148" w:rsidRPr="00FF3F25" w:rsidRDefault="004C3148">
      <w:pPr>
        <w:pStyle w:val="Akapitzlist"/>
        <w:numPr>
          <w:ilvl w:val="3"/>
          <w:numId w:val="40"/>
        </w:numPr>
        <w:tabs>
          <w:tab w:val="left" w:pos="993"/>
          <w:tab w:val="left" w:pos="1134"/>
        </w:tabs>
        <w:suppressAutoHyphens w:val="0"/>
        <w:spacing w:line="276" w:lineRule="auto"/>
        <w:ind w:left="1843" w:hanging="283"/>
        <w:rPr>
          <w:rFonts w:ascii="Cambria" w:hAnsi="Cambria" w:cs="Arial"/>
          <w:sz w:val="24"/>
          <w:szCs w:val="24"/>
        </w:rPr>
      </w:pPr>
      <w:r w:rsidRPr="00FF3F25">
        <w:rPr>
          <w:rFonts w:ascii="Cambria" w:hAnsi="Cambria"/>
          <w:sz w:val="24"/>
          <w:szCs w:val="24"/>
        </w:rPr>
        <w:t>Komputer PC:         </w:t>
      </w:r>
    </w:p>
    <w:p w14:paraId="2903A724" w14:textId="77777777" w:rsidR="004C3148" w:rsidRPr="00FF3F25" w:rsidRDefault="004C3148">
      <w:pPr>
        <w:pStyle w:val="Akapitzlist"/>
        <w:numPr>
          <w:ilvl w:val="0"/>
          <w:numId w:val="42"/>
        </w:numPr>
        <w:tabs>
          <w:tab w:val="center" w:pos="1843"/>
        </w:tabs>
        <w:suppressAutoHyphens w:val="0"/>
        <w:spacing w:before="0" w:after="0" w:line="276" w:lineRule="auto"/>
        <w:ind w:left="2127" w:hanging="284"/>
        <w:rPr>
          <w:rFonts w:ascii="Cambria" w:hAnsi="Cambria" w:cs="Arial"/>
          <w:sz w:val="24"/>
          <w:szCs w:val="24"/>
          <w:lang w:val="en-US"/>
        </w:rPr>
      </w:pPr>
      <w:proofErr w:type="spellStart"/>
      <w:r w:rsidRPr="00FF3F25">
        <w:rPr>
          <w:rFonts w:ascii="Cambria" w:hAnsi="Cambria"/>
          <w:sz w:val="24"/>
          <w:szCs w:val="24"/>
          <w:lang w:val="en-US"/>
        </w:rPr>
        <w:t>parametry</w:t>
      </w:r>
      <w:proofErr w:type="spellEnd"/>
      <w:r w:rsidRPr="00FF3F25">
        <w:rPr>
          <w:rFonts w:ascii="Cambria" w:hAnsi="Cambria"/>
          <w:sz w:val="24"/>
          <w:szCs w:val="24"/>
          <w:lang w:val="en-US"/>
        </w:rPr>
        <w:t xml:space="preserve"> minimum: Intel Core2 Duo, 2 GB RAM, HD,</w:t>
      </w:r>
    </w:p>
    <w:p w14:paraId="0C2FD876" w14:textId="77777777" w:rsidR="004C3148" w:rsidRPr="00FF3F25" w:rsidRDefault="004C3148">
      <w:pPr>
        <w:pStyle w:val="Akapitzlist"/>
        <w:numPr>
          <w:ilvl w:val="0"/>
          <w:numId w:val="42"/>
        </w:numPr>
        <w:tabs>
          <w:tab w:val="center" w:pos="1843"/>
        </w:tabs>
        <w:suppressAutoHyphens w:val="0"/>
        <w:spacing w:before="0" w:after="0" w:line="276" w:lineRule="auto"/>
        <w:ind w:left="2127" w:hanging="284"/>
        <w:rPr>
          <w:rFonts w:ascii="Cambria" w:hAnsi="Cambria" w:cs="Arial"/>
          <w:sz w:val="24"/>
          <w:szCs w:val="24"/>
        </w:rPr>
      </w:pPr>
      <w:r w:rsidRPr="00FF3F25">
        <w:rPr>
          <w:rFonts w:ascii="Cambria" w:hAnsi="Cambria"/>
          <w:sz w:val="24"/>
          <w:szCs w:val="24"/>
        </w:rPr>
        <w:lastRenderedPageBreak/>
        <w:t xml:space="preserve">zainstalowany jedne z poniższych systemów operacyjnych: MS Windows 7 lub nowszy, OSX/Mac OS 10.10, </w:t>
      </w:r>
      <w:proofErr w:type="spellStart"/>
      <w:r w:rsidRPr="00FF3F25">
        <w:rPr>
          <w:rFonts w:ascii="Cambria" w:hAnsi="Cambria"/>
          <w:sz w:val="24"/>
          <w:szCs w:val="24"/>
        </w:rPr>
        <w:t>Ubuntu</w:t>
      </w:r>
      <w:proofErr w:type="spellEnd"/>
      <w:r w:rsidRPr="00FF3F25">
        <w:rPr>
          <w:rFonts w:ascii="Cambria" w:hAnsi="Cambria"/>
          <w:sz w:val="24"/>
          <w:szCs w:val="24"/>
        </w:rPr>
        <w:t xml:space="preserve"> 14.04,</w:t>
      </w:r>
    </w:p>
    <w:p w14:paraId="228FEC2E" w14:textId="77777777" w:rsidR="004C3148" w:rsidRPr="00FF3F25" w:rsidRDefault="004C3148">
      <w:pPr>
        <w:pStyle w:val="Akapitzlist"/>
        <w:numPr>
          <w:ilvl w:val="0"/>
          <w:numId w:val="42"/>
        </w:numPr>
        <w:tabs>
          <w:tab w:val="center" w:pos="1843"/>
        </w:tabs>
        <w:suppressAutoHyphens w:val="0"/>
        <w:spacing w:before="0" w:after="0" w:line="276" w:lineRule="auto"/>
        <w:ind w:left="2127" w:hanging="284"/>
        <w:rPr>
          <w:rFonts w:ascii="Cambria" w:hAnsi="Cambria" w:cs="Arial"/>
          <w:sz w:val="24"/>
          <w:szCs w:val="24"/>
        </w:rPr>
      </w:pPr>
      <w:r w:rsidRPr="00FF3F25">
        <w:rPr>
          <w:rFonts w:ascii="Cambria" w:hAnsi="Cambria"/>
          <w:sz w:val="24"/>
          <w:szCs w:val="24"/>
        </w:rPr>
        <w:t xml:space="preserve">zainstalowana jedna z poniższych przeglądarek: Chrome 66.0 lub nowsza, </w:t>
      </w:r>
      <w:proofErr w:type="spellStart"/>
      <w:r w:rsidRPr="00FF3F25">
        <w:rPr>
          <w:rFonts w:ascii="Cambria" w:hAnsi="Cambria"/>
          <w:sz w:val="24"/>
          <w:szCs w:val="24"/>
        </w:rPr>
        <w:t>Firefox</w:t>
      </w:r>
      <w:proofErr w:type="spellEnd"/>
      <w:r w:rsidRPr="00FF3F25">
        <w:rPr>
          <w:rFonts w:ascii="Cambria" w:hAnsi="Cambria"/>
          <w:sz w:val="24"/>
          <w:szCs w:val="24"/>
        </w:rPr>
        <w:t xml:space="preserve"> 59.0 lub nowszy, Safari 11.1 lub nowsza, Edge 14.0 i nowsze,</w:t>
      </w:r>
    </w:p>
    <w:p w14:paraId="066454DD" w14:textId="77777777" w:rsidR="004C3148" w:rsidRPr="00FF3F25" w:rsidRDefault="004C3148" w:rsidP="004C3148">
      <w:pPr>
        <w:spacing w:line="276" w:lineRule="auto"/>
        <w:ind w:left="1276" w:firstLine="284"/>
        <w:rPr>
          <w:rFonts w:ascii="Cambria" w:hAnsi="Cambria"/>
        </w:rPr>
      </w:pPr>
      <w:r w:rsidRPr="00FF3F25">
        <w:rPr>
          <w:rFonts w:ascii="Cambria" w:hAnsi="Cambria"/>
        </w:rPr>
        <w:t>albo</w:t>
      </w:r>
    </w:p>
    <w:p w14:paraId="521865F2" w14:textId="77777777" w:rsidR="004C3148" w:rsidRPr="00FF3F25" w:rsidRDefault="004C3148">
      <w:pPr>
        <w:pStyle w:val="Akapitzlist"/>
        <w:numPr>
          <w:ilvl w:val="3"/>
          <w:numId w:val="40"/>
        </w:numPr>
        <w:suppressAutoHyphens w:val="0"/>
        <w:spacing w:before="0" w:after="0" w:line="276" w:lineRule="auto"/>
        <w:ind w:left="1843" w:hanging="283"/>
        <w:rPr>
          <w:rFonts w:ascii="Cambria" w:hAnsi="Cambria"/>
          <w:sz w:val="24"/>
          <w:szCs w:val="24"/>
        </w:rPr>
      </w:pPr>
      <w:r w:rsidRPr="00FF3F25">
        <w:rPr>
          <w:rFonts w:ascii="Cambria" w:hAnsi="Cambria"/>
          <w:sz w:val="24"/>
          <w:szCs w:val="24"/>
        </w:rPr>
        <w:t>Tablet/Telefon:</w:t>
      </w:r>
    </w:p>
    <w:p w14:paraId="0D0BCF95" w14:textId="77777777" w:rsidR="004C3148" w:rsidRPr="00FF3F25" w:rsidRDefault="004C3148">
      <w:pPr>
        <w:pStyle w:val="Akapitzlist"/>
        <w:numPr>
          <w:ilvl w:val="0"/>
          <w:numId w:val="43"/>
        </w:numPr>
        <w:suppressAutoHyphens w:val="0"/>
        <w:spacing w:line="276" w:lineRule="auto"/>
        <w:ind w:left="2127" w:hanging="284"/>
        <w:rPr>
          <w:rFonts w:ascii="Cambria" w:hAnsi="Cambria"/>
          <w:sz w:val="24"/>
          <w:szCs w:val="24"/>
        </w:rPr>
      </w:pPr>
      <w:r w:rsidRPr="00FF3F25">
        <w:rPr>
          <w:rFonts w:ascii="Cambria" w:hAnsi="Cambria"/>
          <w:sz w:val="24"/>
          <w:szCs w:val="24"/>
        </w:rPr>
        <w:t xml:space="preserve">parametry minimum: 4 rdzenie procesora, 2GB RAM, Android 6.0 </w:t>
      </w:r>
      <w:proofErr w:type="spellStart"/>
      <w:r w:rsidRPr="00FF3F25">
        <w:rPr>
          <w:rFonts w:ascii="Cambria" w:hAnsi="Cambria"/>
          <w:sz w:val="24"/>
          <w:szCs w:val="24"/>
        </w:rPr>
        <w:t>Marshmallow</w:t>
      </w:r>
      <w:proofErr w:type="spellEnd"/>
      <w:r w:rsidRPr="00FF3F25">
        <w:rPr>
          <w:rFonts w:ascii="Cambria" w:hAnsi="Cambria"/>
          <w:sz w:val="24"/>
          <w:szCs w:val="24"/>
        </w:rPr>
        <w:t>, iOS 10.3,</w:t>
      </w:r>
    </w:p>
    <w:p w14:paraId="1927325D" w14:textId="77777777" w:rsidR="004C3148" w:rsidRPr="00FF3F25" w:rsidRDefault="004C3148">
      <w:pPr>
        <w:pStyle w:val="Akapitzlist"/>
        <w:numPr>
          <w:ilvl w:val="0"/>
          <w:numId w:val="43"/>
        </w:numPr>
        <w:suppressAutoHyphens w:val="0"/>
        <w:spacing w:line="276" w:lineRule="auto"/>
        <w:ind w:left="2127" w:hanging="284"/>
        <w:rPr>
          <w:rFonts w:ascii="Cambria" w:hAnsi="Cambria"/>
          <w:sz w:val="24"/>
          <w:szCs w:val="24"/>
        </w:rPr>
      </w:pPr>
      <w:r w:rsidRPr="00FF3F25">
        <w:rPr>
          <w:rFonts w:ascii="Cambria" w:hAnsi="Cambria"/>
          <w:sz w:val="24"/>
          <w:szCs w:val="24"/>
        </w:rPr>
        <w:t>przeglądarka Chrome 61 lub nowa</w:t>
      </w:r>
    </w:p>
    <w:p w14:paraId="0FC3EC36" w14:textId="77777777" w:rsidR="004C3148" w:rsidRPr="00FF3F25" w:rsidRDefault="004C3148">
      <w:pPr>
        <w:pStyle w:val="Akapitzlist"/>
        <w:numPr>
          <w:ilvl w:val="2"/>
          <w:numId w:val="45"/>
        </w:numPr>
        <w:tabs>
          <w:tab w:val="left" w:pos="426"/>
        </w:tabs>
        <w:suppressAutoHyphens w:val="0"/>
        <w:spacing w:before="0" w:after="0" w:line="276" w:lineRule="auto"/>
        <w:ind w:left="1560" w:hanging="851"/>
        <w:rPr>
          <w:rFonts w:ascii="Cambria" w:hAnsi="Cambria" w:cs="Arial"/>
          <w:sz w:val="24"/>
          <w:szCs w:val="24"/>
        </w:rPr>
      </w:pPr>
      <w:r w:rsidRPr="00FF3F25">
        <w:rPr>
          <w:rFonts w:ascii="Cambria" w:hAnsi="Cambria"/>
          <w:sz w:val="24"/>
          <w:szCs w:val="24"/>
        </w:rPr>
        <w:t xml:space="preserve">Dla skorzystania z pełnej funkcjonalności może być konieczne włączenie w przeglądarce obsługi protokołu bezpiecznej transmisji danych SSL, </w:t>
      </w:r>
      <w:r w:rsidRPr="00FF3F25">
        <w:rPr>
          <w:rFonts w:ascii="Cambria" w:hAnsi="Cambria"/>
          <w:sz w:val="24"/>
          <w:szCs w:val="24"/>
        </w:rPr>
        <w:br/>
        <w:t xml:space="preserve">obsługi Java </w:t>
      </w:r>
      <w:proofErr w:type="spellStart"/>
      <w:r w:rsidRPr="00FF3F25">
        <w:rPr>
          <w:rFonts w:ascii="Cambria" w:hAnsi="Cambria"/>
          <w:sz w:val="24"/>
          <w:szCs w:val="24"/>
        </w:rPr>
        <w:t>Script</w:t>
      </w:r>
      <w:proofErr w:type="spellEnd"/>
      <w:r w:rsidRPr="00FF3F25">
        <w:rPr>
          <w:rFonts w:ascii="Cambria" w:hAnsi="Cambria"/>
          <w:sz w:val="24"/>
          <w:szCs w:val="24"/>
        </w:rPr>
        <w:t xml:space="preserve">, oraz </w:t>
      </w:r>
      <w:proofErr w:type="spellStart"/>
      <w:r w:rsidRPr="00FF3F25">
        <w:rPr>
          <w:rFonts w:ascii="Cambria" w:hAnsi="Cambria"/>
          <w:sz w:val="24"/>
          <w:szCs w:val="24"/>
        </w:rPr>
        <w:t>cookies</w:t>
      </w:r>
      <w:proofErr w:type="spellEnd"/>
      <w:r w:rsidRPr="00FF3F25">
        <w:rPr>
          <w:rFonts w:ascii="Cambria" w:hAnsi="Cambria"/>
          <w:sz w:val="24"/>
          <w:szCs w:val="24"/>
        </w:rPr>
        <w:t>;</w:t>
      </w:r>
    </w:p>
    <w:p w14:paraId="6A497F99" w14:textId="77777777" w:rsidR="004C3148" w:rsidRPr="00FF3F25" w:rsidRDefault="004C3148">
      <w:pPr>
        <w:pStyle w:val="Akapitzlist"/>
        <w:numPr>
          <w:ilvl w:val="2"/>
          <w:numId w:val="45"/>
        </w:numPr>
        <w:tabs>
          <w:tab w:val="left" w:pos="426"/>
        </w:tabs>
        <w:suppressAutoHyphens w:val="0"/>
        <w:spacing w:before="0" w:after="0" w:line="276" w:lineRule="auto"/>
        <w:ind w:left="1560" w:hanging="851"/>
        <w:rPr>
          <w:rFonts w:ascii="Cambria" w:hAnsi="Cambria" w:cs="Arial"/>
          <w:sz w:val="24"/>
          <w:szCs w:val="24"/>
        </w:rPr>
      </w:pPr>
      <w:r w:rsidRPr="00FF3F25">
        <w:rPr>
          <w:rFonts w:ascii="Cambria" w:hAnsi="Cambria"/>
          <w:sz w:val="24"/>
          <w:szCs w:val="24"/>
        </w:rPr>
        <w:t xml:space="preserve">Specyfikacja połączenia, formatu przesyłanych danych oraz kodowania </w:t>
      </w:r>
      <w:r w:rsidRPr="00FF3F25">
        <w:rPr>
          <w:rFonts w:ascii="Cambria" w:hAnsi="Cambria"/>
          <w:sz w:val="24"/>
          <w:szCs w:val="24"/>
        </w:rPr>
        <w:br/>
        <w:t>i oznaczania czasu odbioru danych:</w:t>
      </w:r>
    </w:p>
    <w:p w14:paraId="20B10253" w14:textId="77777777" w:rsidR="004C3148" w:rsidRPr="00FF3F25" w:rsidRDefault="004C3148">
      <w:pPr>
        <w:pStyle w:val="Akapitzlist"/>
        <w:numPr>
          <w:ilvl w:val="0"/>
          <w:numId w:val="44"/>
        </w:numPr>
        <w:suppressAutoHyphens w:val="0"/>
        <w:spacing w:line="276" w:lineRule="auto"/>
        <w:ind w:left="1843" w:hanging="283"/>
        <w:rPr>
          <w:rFonts w:ascii="Cambria" w:hAnsi="Cambria"/>
          <w:sz w:val="24"/>
          <w:szCs w:val="24"/>
        </w:rPr>
      </w:pPr>
      <w:r w:rsidRPr="00FF3F25">
        <w:rPr>
          <w:rFonts w:ascii="Cambria" w:hAnsi="Cambria"/>
          <w:sz w:val="24"/>
          <w:szCs w:val="24"/>
        </w:rPr>
        <w:t>specyfikacja połączenia – formularze udostępnione są za pomocą protokołu TLS 1.2,</w:t>
      </w:r>
    </w:p>
    <w:p w14:paraId="41B2F9A7" w14:textId="77777777" w:rsidR="004C3148" w:rsidRPr="00FF3F25" w:rsidRDefault="004C3148">
      <w:pPr>
        <w:pStyle w:val="Akapitzlist"/>
        <w:numPr>
          <w:ilvl w:val="0"/>
          <w:numId w:val="44"/>
        </w:numPr>
        <w:suppressAutoHyphens w:val="0"/>
        <w:spacing w:line="276" w:lineRule="auto"/>
        <w:ind w:left="1843" w:hanging="283"/>
        <w:rPr>
          <w:rFonts w:ascii="Cambria" w:hAnsi="Cambria"/>
          <w:sz w:val="24"/>
          <w:szCs w:val="24"/>
        </w:rPr>
      </w:pPr>
      <w:r w:rsidRPr="00FF3F25">
        <w:rPr>
          <w:rFonts w:ascii="Cambria" w:hAnsi="Cambria"/>
          <w:sz w:val="24"/>
          <w:szCs w:val="24"/>
        </w:rPr>
        <w:t>format danych oraz kodowanie: formularze dostępne są w formacie HTML z kodowaniem UTF-8,</w:t>
      </w:r>
    </w:p>
    <w:p w14:paraId="0A204ACC" w14:textId="77777777" w:rsidR="004C3148" w:rsidRPr="00FF3F25" w:rsidRDefault="004C3148">
      <w:pPr>
        <w:pStyle w:val="Akapitzlist"/>
        <w:numPr>
          <w:ilvl w:val="0"/>
          <w:numId w:val="44"/>
        </w:numPr>
        <w:suppressAutoHyphens w:val="0"/>
        <w:spacing w:line="276" w:lineRule="auto"/>
        <w:ind w:left="1843" w:hanging="283"/>
        <w:rPr>
          <w:rFonts w:ascii="Cambria" w:hAnsi="Cambria"/>
          <w:sz w:val="24"/>
          <w:szCs w:val="24"/>
        </w:rPr>
      </w:pPr>
      <w:r w:rsidRPr="00FF3F25">
        <w:rPr>
          <w:rFonts w:ascii="Cambria" w:hAnsi="Cambria"/>
          <w:sz w:val="24"/>
          <w:szCs w:val="24"/>
        </w:rPr>
        <w:t xml:space="preserve">oznaczenia czasu odbioru danych: wszelkie operacje opierają się </w:t>
      </w:r>
      <w:r w:rsidRPr="00FF3F25">
        <w:rPr>
          <w:rFonts w:ascii="Cambria" w:hAnsi="Cambria"/>
          <w:sz w:val="24"/>
          <w:szCs w:val="24"/>
        </w:rPr>
        <w:br/>
        <w:t>o czas serwera i dane zapisywane są z dokładnością co do sekundy.</w:t>
      </w:r>
    </w:p>
    <w:p w14:paraId="13E22065" w14:textId="77777777" w:rsidR="004C3148" w:rsidRPr="00242724"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242724">
        <w:rPr>
          <w:rFonts w:ascii="Cambria" w:hAnsi="Cambria"/>
          <w:sz w:val="24"/>
          <w:szCs w:val="24"/>
        </w:rPr>
        <w:t>W przypadku problemów technicznych i awarii związanych z funkcjonowaniem Platformy e-Zamówienia użytkownicy mogą skorzystać ze wsparcia technicznego dostępnego pod numerem tel</w:t>
      </w:r>
      <w:r w:rsidR="0052480F">
        <w:rPr>
          <w:rFonts w:ascii="Cambria" w:hAnsi="Cambria"/>
          <w:sz w:val="24"/>
          <w:szCs w:val="24"/>
        </w:rPr>
        <w:t xml:space="preserve">efonu (32) 77 88 999 lub drogą </w:t>
      </w:r>
      <w:r w:rsidRPr="00242724">
        <w:rPr>
          <w:rFonts w:ascii="Cambria" w:hAnsi="Cambria"/>
          <w:sz w:val="24"/>
          <w:szCs w:val="24"/>
        </w:rPr>
        <w:t>elektroniczną poprzez formularz udostępniony na stron</w:t>
      </w:r>
      <w:r w:rsidR="0052480F">
        <w:rPr>
          <w:rFonts w:ascii="Cambria" w:hAnsi="Cambria"/>
          <w:sz w:val="24"/>
          <w:szCs w:val="24"/>
        </w:rPr>
        <w:t xml:space="preserve">ie internetowej </w:t>
      </w:r>
      <w:hyperlink r:id="rId15" w:history="1">
        <w:r w:rsidRPr="00242724">
          <w:rPr>
            <w:rStyle w:val="Hipercze"/>
            <w:rFonts w:ascii="Cambria" w:hAnsi="Cambria"/>
            <w:color w:val="0070C0"/>
            <w:sz w:val="24"/>
            <w:szCs w:val="24"/>
          </w:rPr>
          <w:t>https://ezamowienia.gov.pl</w:t>
        </w:r>
      </w:hyperlink>
      <w:r w:rsidRPr="00242724">
        <w:rPr>
          <w:rFonts w:ascii="Cambria" w:hAnsi="Cambria"/>
          <w:sz w:val="24"/>
          <w:szCs w:val="24"/>
        </w:rPr>
        <w:t xml:space="preserve"> w zakładce </w:t>
      </w:r>
      <w:r w:rsidRPr="00242724">
        <w:rPr>
          <w:rFonts w:ascii="Cambria" w:hAnsi="Cambria"/>
          <w:i/>
          <w:iCs/>
          <w:sz w:val="24"/>
          <w:szCs w:val="24"/>
        </w:rPr>
        <w:t>„Zgłoś problem”.</w:t>
      </w:r>
    </w:p>
    <w:p w14:paraId="65018394" w14:textId="77777777" w:rsidR="004C3148" w:rsidRPr="00242724" w:rsidRDefault="004C3148">
      <w:pPr>
        <w:pStyle w:val="Akapitzlist"/>
        <w:numPr>
          <w:ilvl w:val="1"/>
          <w:numId w:val="45"/>
        </w:numPr>
        <w:suppressAutoHyphens w:val="0"/>
        <w:spacing w:before="0" w:after="0" w:line="276" w:lineRule="auto"/>
        <w:ind w:left="709" w:hanging="709"/>
        <w:rPr>
          <w:rFonts w:ascii="Cambria" w:hAnsi="Cambria"/>
          <w:sz w:val="24"/>
          <w:szCs w:val="24"/>
        </w:rPr>
      </w:pPr>
      <w:r w:rsidRPr="00242724">
        <w:rPr>
          <w:rFonts w:ascii="Cambria" w:hAnsi="Cambria" w:cs="Arial"/>
          <w:sz w:val="24"/>
          <w:szCs w:val="24"/>
        </w:rPr>
        <w:t xml:space="preserve">Przy porozumiewaniu się w ramach niniejszego postępowania Wykonawcy powinni posługiwać się znakiem postępowania: </w:t>
      </w:r>
      <w:r w:rsidR="0052480F">
        <w:rPr>
          <w:rFonts w:ascii="Cambria" w:hAnsi="Cambria" w:cs="Arial"/>
          <w:b/>
          <w:sz w:val="24"/>
          <w:szCs w:val="24"/>
        </w:rPr>
        <w:t>ZFK.271.2.2024</w:t>
      </w:r>
    </w:p>
    <w:p w14:paraId="0621AA26" w14:textId="77777777" w:rsidR="004C3148" w:rsidRPr="00242724" w:rsidRDefault="004C3148">
      <w:pPr>
        <w:pStyle w:val="Akapitzlist"/>
        <w:numPr>
          <w:ilvl w:val="1"/>
          <w:numId w:val="45"/>
        </w:numPr>
        <w:suppressAutoHyphens w:val="0"/>
        <w:spacing w:before="0" w:after="0" w:line="276" w:lineRule="auto"/>
        <w:ind w:left="709" w:hanging="709"/>
        <w:rPr>
          <w:rFonts w:ascii="Cambria" w:hAnsi="Cambria"/>
          <w:b/>
          <w:bCs/>
          <w:sz w:val="24"/>
          <w:szCs w:val="24"/>
        </w:rPr>
      </w:pPr>
      <w:r w:rsidRPr="00242724">
        <w:rPr>
          <w:rFonts w:ascii="Cambria" w:hAnsi="Cambria" w:cs="Arial"/>
          <w:b/>
          <w:bCs/>
          <w:sz w:val="24"/>
          <w:szCs w:val="24"/>
        </w:rPr>
        <w:t xml:space="preserve">UWAGA: Zamawiający nie ponosi odpowiedzialności za błędy </w:t>
      </w:r>
      <w:r w:rsidRPr="00242724">
        <w:rPr>
          <w:rFonts w:ascii="Cambria" w:hAnsi="Cambria" w:cs="Arial"/>
          <w:b/>
          <w:bCs/>
          <w:sz w:val="24"/>
          <w:szCs w:val="24"/>
        </w:rPr>
        <w:br/>
        <w:t>w transmisji danych, w tym błędy spowodowane awariami systemów teleinformatycznych, systemów zasilania lub też okolicznościami zależnymi od operatora zapewniającego transmisję danych.</w:t>
      </w:r>
    </w:p>
    <w:p w14:paraId="54891E10" w14:textId="77777777" w:rsidR="004C3148" w:rsidRDefault="004C3148" w:rsidP="004C3148">
      <w:pPr>
        <w:pStyle w:val="Kolorowalistaakcent11"/>
        <w:autoSpaceDE w:val="0"/>
        <w:autoSpaceDN w:val="0"/>
        <w:adjustRightInd w:val="0"/>
        <w:spacing w:before="0" w:after="0" w:line="276" w:lineRule="auto"/>
        <w:ind w:left="0"/>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842F4" w:rsidRPr="00C6306E" w14:paraId="4E38B711" w14:textId="77777777" w:rsidTr="0001248E">
        <w:trPr>
          <w:jc w:val="center"/>
        </w:trPr>
        <w:tc>
          <w:tcPr>
            <w:tcW w:w="9072" w:type="dxa"/>
            <w:tcBorders>
              <w:bottom w:val="single" w:sz="4" w:space="0" w:color="auto"/>
            </w:tcBorders>
            <w:shd w:val="clear" w:color="auto" w:fill="D9D9D9" w:themeFill="background1" w:themeFillShade="D9"/>
          </w:tcPr>
          <w:p w14:paraId="2B5336BD"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3267ABDB"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70D3DE17" w14:textId="77777777" w:rsidR="00D842F4" w:rsidRDefault="00D842F4" w:rsidP="00D842F4">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0AFC0D2C" w14:textId="77777777" w:rsidR="00D842F4" w:rsidRPr="00C6306E" w:rsidRDefault="00D842F4" w:rsidP="00D842F4">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02920B5C" w14:textId="77777777" w:rsidR="00D842F4" w:rsidRPr="007461A9" w:rsidRDefault="00D842F4" w:rsidP="00D842F4">
      <w:pPr>
        <w:widowControl w:val="0"/>
        <w:spacing w:line="276" w:lineRule="auto"/>
        <w:contextualSpacing/>
        <w:jc w:val="both"/>
        <w:outlineLvl w:val="3"/>
        <w:rPr>
          <w:rFonts w:asciiTheme="majorHAnsi" w:eastAsia="SimSun" w:hAnsiTheme="majorHAnsi" w:cs="Arial"/>
          <w:bCs/>
          <w:lang w:eastAsia="zh-CN"/>
        </w:rPr>
      </w:pPr>
      <w:bookmarkStart w:id="7" w:name="_Hlk66075244"/>
      <w:r w:rsidRPr="007461A9">
        <w:rPr>
          <w:rFonts w:asciiTheme="majorHAnsi" w:eastAsia="SimSun" w:hAnsiTheme="majorHAnsi" w:cs="Arial"/>
          <w:bCs/>
          <w:lang w:eastAsia="zh-CN"/>
        </w:rPr>
        <w:t xml:space="preserve">Zamawiający nie wymaga wnoszenia wadium </w:t>
      </w:r>
      <w:bookmarkEnd w:id="7"/>
      <w:r w:rsidRPr="007461A9">
        <w:rPr>
          <w:rFonts w:asciiTheme="majorHAnsi" w:eastAsia="SimSun" w:hAnsiTheme="majorHAnsi" w:cs="Arial"/>
          <w:bCs/>
          <w:lang w:eastAsia="zh-CN"/>
        </w:rPr>
        <w:t>w niniejszym postępowaniu.</w:t>
      </w:r>
    </w:p>
    <w:p w14:paraId="37CA68A4" w14:textId="77777777" w:rsidR="00D842F4" w:rsidRPr="00C6306E" w:rsidRDefault="00D842F4" w:rsidP="00D842F4">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842F4" w:rsidRPr="00C6306E" w14:paraId="38554B5B" w14:textId="77777777" w:rsidTr="0001248E">
        <w:tc>
          <w:tcPr>
            <w:tcW w:w="8964" w:type="dxa"/>
            <w:tcBorders>
              <w:bottom w:val="single" w:sz="4" w:space="0" w:color="auto"/>
            </w:tcBorders>
            <w:shd w:val="clear" w:color="auto" w:fill="D9D9D9" w:themeFill="background1" w:themeFillShade="D9"/>
          </w:tcPr>
          <w:p w14:paraId="6B1D3977"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5B326B90"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3B38A5F2" w14:textId="77777777" w:rsidR="00D842F4" w:rsidRPr="00C6306E" w:rsidRDefault="00D842F4" w:rsidP="00D842F4">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0742FE1F" w14:textId="77777777" w:rsidR="00D842F4" w:rsidRPr="006A031E" w:rsidRDefault="00D842F4">
      <w:pPr>
        <w:pStyle w:val="Akapitzlist"/>
        <w:widowControl w:val="0"/>
        <w:numPr>
          <w:ilvl w:val="1"/>
          <w:numId w:val="36"/>
        </w:numPr>
        <w:suppressAutoHyphens w:val="0"/>
        <w:spacing w:line="276" w:lineRule="auto"/>
        <w:outlineLvl w:val="3"/>
        <w:rPr>
          <w:rFonts w:ascii="Cambria" w:hAnsi="Cambria" w:cs="Arial"/>
          <w:bCs/>
          <w:sz w:val="24"/>
          <w:szCs w:val="24"/>
        </w:rPr>
      </w:pPr>
      <w:r w:rsidRPr="00FC016C">
        <w:rPr>
          <w:rFonts w:ascii="Cambria" w:hAnsi="Cambria" w:cs="Arial"/>
          <w:bCs/>
          <w:sz w:val="24"/>
          <w:szCs w:val="24"/>
        </w:rPr>
        <w:t xml:space="preserve">Każdy Wykonawca może złożyć </w:t>
      </w:r>
      <w:r w:rsidRPr="009A4D47">
        <w:rPr>
          <w:rFonts w:ascii="Cambria" w:hAnsi="Cambria" w:cs="Arial"/>
          <w:b/>
          <w:bCs/>
          <w:sz w:val="24"/>
          <w:szCs w:val="24"/>
        </w:rPr>
        <w:t>tylko jedną ofertę</w:t>
      </w:r>
      <w:r w:rsidRPr="005F2E0C">
        <w:rPr>
          <w:rFonts w:ascii="Cambria" w:hAnsi="Cambria" w:cs="Arial"/>
          <w:bCs/>
          <w:sz w:val="24"/>
          <w:szCs w:val="24"/>
        </w:rPr>
        <w:t xml:space="preserve">. Złożenie więcej niż jednej </w:t>
      </w:r>
      <w:r w:rsidRPr="005F2E0C">
        <w:rPr>
          <w:rFonts w:ascii="Cambria" w:hAnsi="Cambria" w:cs="Arial"/>
          <w:bCs/>
          <w:sz w:val="24"/>
          <w:szCs w:val="24"/>
        </w:rPr>
        <w:lastRenderedPageBreak/>
        <w:t>oferty spowoduje odrzucenie wszystkich ofert złożonych przez Wykonawcę</w:t>
      </w:r>
      <w:r w:rsidRPr="006A031E">
        <w:rPr>
          <w:rFonts w:ascii="Cambria" w:hAnsi="Cambria" w:cs="Arial"/>
          <w:bCs/>
          <w:sz w:val="24"/>
          <w:szCs w:val="24"/>
        </w:rPr>
        <w:t>.</w:t>
      </w:r>
    </w:p>
    <w:p w14:paraId="301BB07F" w14:textId="77777777" w:rsidR="00D842F4" w:rsidRPr="0039711B" w:rsidRDefault="00D842F4">
      <w:pPr>
        <w:pStyle w:val="Akapitzlist"/>
        <w:widowControl w:val="0"/>
        <w:numPr>
          <w:ilvl w:val="1"/>
          <w:numId w:val="36"/>
        </w:numPr>
        <w:suppressAutoHyphens w:val="0"/>
        <w:spacing w:line="276" w:lineRule="auto"/>
        <w:outlineLvl w:val="3"/>
        <w:rPr>
          <w:rFonts w:asciiTheme="majorHAnsi" w:hAnsiTheme="majorHAnsi" w:cs="Arial"/>
          <w:sz w:val="24"/>
          <w:szCs w:val="24"/>
        </w:rPr>
      </w:pPr>
      <w:r w:rsidRPr="00A72120">
        <w:rPr>
          <w:rFonts w:asciiTheme="majorHAnsi" w:hAnsiTheme="majorHAnsi" w:cs="Arial"/>
          <w:b/>
          <w:bCs/>
          <w:color w:val="000000" w:themeColor="text1"/>
          <w:sz w:val="24"/>
          <w:szCs w:val="24"/>
        </w:rPr>
        <w:t xml:space="preserve">Ofertę </w:t>
      </w:r>
      <w:r w:rsidRPr="00A72120">
        <w:rPr>
          <w:rFonts w:ascii="Cambria" w:hAnsi="Cambria"/>
          <w:b/>
          <w:color w:val="000000"/>
          <w:sz w:val="24"/>
          <w:szCs w:val="24"/>
          <w:shd w:val="clear" w:color="auto" w:fill="FFFFFF"/>
        </w:rPr>
        <w:t xml:space="preserve">składa się, </w:t>
      </w:r>
      <w:r w:rsidRPr="00A72120">
        <w:rPr>
          <w:rFonts w:ascii="Cambria" w:hAnsi="Cambria"/>
          <w:b/>
          <w:color w:val="000000"/>
          <w:sz w:val="24"/>
          <w:szCs w:val="24"/>
          <w:u w:val="single"/>
          <w:shd w:val="clear" w:color="auto" w:fill="FFFFFF"/>
        </w:rPr>
        <w:t>pod rygorem nieważności</w:t>
      </w:r>
      <w:r w:rsidRPr="00A72120">
        <w:rPr>
          <w:rFonts w:ascii="Cambria" w:hAnsi="Cambria"/>
          <w:b/>
          <w:color w:val="000000"/>
          <w:sz w:val="24"/>
          <w:szCs w:val="24"/>
          <w:shd w:val="clear" w:color="auto" w:fill="FFFFFF"/>
        </w:rPr>
        <w:t xml:space="preserve">, w formie elektronicznej </w:t>
      </w:r>
      <w:r w:rsidR="0052480F">
        <w:rPr>
          <w:rFonts w:ascii="Cambria" w:hAnsi="Cambria"/>
          <w:b/>
          <w:color w:val="000000"/>
          <w:sz w:val="24"/>
          <w:szCs w:val="24"/>
          <w:shd w:val="clear" w:color="auto" w:fill="FFFFFF"/>
        </w:rPr>
        <w:br/>
      </w:r>
      <w:r w:rsidRPr="00A72120">
        <w:rPr>
          <w:rFonts w:ascii="Cambria" w:hAnsi="Cambria"/>
          <w:b/>
          <w:color w:val="000000"/>
          <w:sz w:val="24"/>
          <w:szCs w:val="24"/>
          <w:shd w:val="clear" w:color="auto" w:fill="FFFFFF"/>
        </w:rPr>
        <w:t>lub w postaci elektronicznej opatrzonej podpisem zaufanym lub podpisem osobistym</w:t>
      </w:r>
      <w:r w:rsidR="0052480F">
        <w:rPr>
          <w:rFonts w:ascii="Cambria" w:hAnsi="Cambria"/>
          <w:b/>
          <w:color w:val="000000"/>
          <w:sz w:val="24"/>
          <w:szCs w:val="24"/>
          <w:shd w:val="clear" w:color="auto" w:fill="FFFFFF"/>
        </w:rPr>
        <w:t xml:space="preserve"> </w:t>
      </w:r>
      <w:r w:rsidRPr="000F6647">
        <w:rPr>
          <w:rFonts w:ascii="Cambria" w:hAnsi="Cambria"/>
          <w:color w:val="000000"/>
          <w:sz w:val="24"/>
          <w:szCs w:val="24"/>
          <w:shd w:val="clear" w:color="auto" w:fill="FFFFFF"/>
        </w:rPr>
        <w:t xml:space="preserve">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w:t>
      </w:r>
      <w:r w:rsidR="00A23E0A" w:rsidRPr="00A23E0A">
        <w:rPr>
          <w:rFonts w:ascii="Cambria" w:hAnsi="Cambria"/>
          <w:color w:val="000000"/>
          <w:sz w:val="24"/>
          <w:szCs w:val="24"/>
          <w:shd w:val="clear" w:color="auto" w:fill="FFFFFF"/>
        </w:rPr>
        <w:t>Dz. U. z 2023 r. poz. 57 ze zm.</w:t>
      </w:r>
      <w:r w:rsidRPr="000F6647">
        <w:rPr>
          <w:rFonts w:ascii="Cambria" w:hAnsi="Cambria"/>
          <w:color w:val="000000"/>
          <w:sz w:val="24"/>
          <w:szCs w:val="24"/>
          <w:shd w:val="clear" w:color="auto" w:fill="FFFFFF"/>
        </w:rPr>
        <w:t xml:space="preserve">),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w:t>
      </w:r>
      <w:r>
        <w:rPr>
          <w:rFonts w:ascii="Cambria" w:hAnsi="Cambria"/>
          <w:color w:val="000000"/>
          <w:sz w:val="24"/>
          <w:szCs w:val="24"/>
          <w:shd w:val="clear" w:color="auto" w:fill="FFFFFF"/>
        </w:rPr>
        <w:t xml:space="preserve"> </w:t>
      </w:r>
      <w:proofErr w:type="spellStart"/>
      <w:r>
        <w:rPr>
          <w:rFonts w:ascii="Cambria" w:hAnsi="Cambria"/>
          <w:color w:val="000000"/>
          <w:sz w:val="24"/>
          <w:szCs w:val="24"/>
          <w:shd w:val="clear" w:color="auto" w:fill="FFFFFF"/>
        </w:rPr>
        <w:t>Pzp</w:t>
      </w:r>
      <w:proofErr w:type="spellEnd"/>
      <w:r w:rsidRPr="000F6647">
        <w:rPr>
          <w:rFonts w:ascii="Cambria" w:hAnsi="Cambria"/>
          <w:color w:val="000000"/>
          <w:sz w:val="24"/>
          <w:szCs w:val="24"/>
          <w:shd w:val="clear" w:color="auto" w:fill="FFFFFF"/>
        </w:rPr>
        <w:t>, z uwzględnieniem rodzaju przekazywanych danych.</w:t>
      </w:r>
      <w:r w:rsidR="0052480F">
        <w:rPr>
          <w:rFonts w:ascii="Cambria" w:hAnsi="Cambria"/>
          <w:color w:val="000000"/>
          <w:sz w:val="24"/>
          <w:szCs w:val="24"/>
          <w:shd w:val="clear" w:color="auto" w:fill="FFFFFF"/>
        </w:rPr>
        <w:t xml:space="preserve"> </w:t>
      </w:r>
      <w:r w:rsidR="0052480F">
        <w:rPr>
          <w:rFonts w:ascii="Cambria" w:hAnsi="Cambria" w:cs="Arial"/>
          <w:sz w:val="24"/>
          <w:szCs w:val="24"/>
          <w:u w:val="single"/>
        </w:rPr>
        <w:t xml:space="preserve">Zamawiający preferuje </w:t>
      </w:r>
      <w:r w:rsidR="00E46233" w:rsidRPr="00242724">
        <w:rPr>
          <w:rFonts w:ascii="Cambria" w:hAnsi="Cambria" w:cs="Arial"/>
          <w:sz w:val="24"/>
          <w:szCs w:val="24"/>
          <w:u w:val="single"/>
        </w:rPr>
        <w:t xml:space="preserve">w szczególności </w:t>
      </w:r>
      <w:r w:rsidR="0052480F">
        <w:rPr>
          <w:rFonts w:ascii="Cambria" w:hAnsi="Cambria" w:cs="Arial"/>
          <w:sz w:val="24"/>
          <w:szCs w:val="24"/>
          <w:u w:val="single"/>
        </w:rPr>
        <w:br/>
      </w:r>
      <w:r w:rsidR="00E46233" w:rsidRPr="00242724">
        <w:rPr>
          <w:rFonts w:ascii="Cambria" w:hAnsi="Cambria" w:cs="Arial"/>
          <w:sz w:val="24"/>
          <w:szCs w:val="24"/>
          <w:u w:val="single"/>
        </w:rPr>
        <w:t>następujące formaty przesłanych danych: .pdf, .</w:t>
      </w:r>
      <w:proofErr w:type="spellStart"/>
      <w:r w:rsidR="00E46233" w:rsidRPr="00242724">
        <w:rPr>
          <w:rFonts w:ascii="Cambria" w:hAnsi="Cambria" w:cs="Arial"/>
          <w:sz w:val="24"/>
          <w:szCs w:val="24"/>
          <w:u w:val="single"/>
        </w:rPr>
        <w:t>docx</w:t>
      </w:r>
      <w:proofErr w:type="spellEnd"/>
      <w:r w:rsidR="00E46233" w:rsidRPr="00242724">
        <w:rPr>
          <w:rFonts w:ascii="Cambria" w:hAnsi="Cambria" w:cs="Arial"/>
          <w:sz w:val="24"/>
          <w:szCs w:val="24"/>
          <w:u w:val="single"/>
        </w:rPr>
        <w:t>, zip.</w:t>
      </w:r>
    </w:p>
    <w:p w14:paraId="314ECBAF"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242724">
        <w:rPr>
          <w:rFonts w:ascii="Cambria" w:hAnsi="Cambria" w:cs="Arial"/>
          <w:sz w:val="24"/>
          <w:szCs w:val="24"/>
        </w:rPr>
        <w:t>Treść oferty musi być zgodna z treścią SWZ.</w:t>
      </w:r>
    </w:p>
    <w:p w14:paraId="36E8C05B"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242724">
        <w:rPr>
          <w:rFonts w:ascii="Cambria" w:hAnsi="Cambria" w:cs="Arial"/>
          <w:sz w:val="24"/>
          <w:szCs w:val="24"/>
        </w:rPr>
        <w:t>Wykonawca ponosi wszelkie koszty związane z przygotowaniem i złożeniem oferty.</w:t>
      </w:r>
    </w:p>
    <w:p w14:paraId="1A283D5A"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b/>
          <w:bCs/>
          <w:sz w:val="24"/>
          <w:szCs w:val="24"/>
          <w:u w:val="single"/>
        </w:rPr>
      </w:pPr>
      <w:r w:rsidRPr="00FF3F25">
        <w:rPr>
          <w:rFonts w:ascii="Cambria" w:hAnsi="Cambria"/>
          <w:b/>
          <w:bCs/>
          <w:sz w:val="24"/>
          <w:szCs w:val="24"/>
          <w:u w:val="single"/>
        </w:rPr>
        <w:t xml:space="preserve">Wykonawca przygotowuje ofertę przy pomocy interaktywnego „Formularza ofertowego” udostępnionego przez Zamawiającego na Platformie </w:t>
      </w:r>
      <w:r w:rsidR="00B70DD5">
        <w:rPr>
          <w:rFonts w:ascii="Cambria" w:hAnsi="Cambria"/>
          <w:b/>
          <w:bCs/>
          <w:sz w:val="24"/>
          <w:szCs w:val="24"/>
          <w:u w:val="single"/>
        </w:rPr>
        <w:br/>
      </w:r>
      <w:r w:rsidRPr="00FF3F25">
        <w:rPr>
          <w:rFonts w:ascii="Cambria" w:hAnsi="Cambria"/>
          <w:b/>
          <w:bCs/>
          <w:sz w:val="24"/>
          <w:szCs w:val="24"/>
          <w:u w:val="single"/>
        </w:rPr>
        <w:t>e-Zamówienia i zamieszczonego w podglądzie postępowania w zakładce „Informacje podstawowe”.</w:t>
      </w:r>
    </w:p>
    <w:p w14:paraId="14C65474"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FF3F25">
        <w:rPr>
          <w:rFonts w:ascii="Cambria" w:hAnsi="Cambria"/>
          <w:sz w:val="24"/>
          <w:szCs w:val="24"/>
        </w:rPr>
        <w:t xml:space="preserve">Zalogowany wykonawca używając przycisku „Wypełnij” widocznego pod </w:t>
      </w:r>
      <w:r w:rsidR="00B70DD5">
        <w:rPr>
          <w:rFonts w:ascii="Cambria" w:hAnsi="Cambria"/>
          <w:sz w:val="24"/>
          <w:szCs w:val="24"/>
        </w:rPr>
        <w:br/>
      </w:r>
      <w:r w:rsidRPr="00FF3F25">
        <w:rPr>
          <w:rFonts w:ascii="Cambria" w:hAnsi="Cambria"/>
          <w:sz w:val="24"/>
          <w:szCs w:val="24"/>
        </w:rPr>
        <w:t>„Formularzem ofertowym” zobowiązany jest do zweryfikowania poprawności danych automatycznie pobranych przez system z jego konta i uzupełnienia pozostałych informacji dotyczących wykonawcy/wykonawców wspólnie ubiegających się o udzielenie zamówienia.</w:t>
      </w:r>
    </w:p>
    <w:p w14:paraId="17A2A6CE"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FF3F25">
        <w:rPr>
          <w:rFonts w:ascii="Cambria" w:hAnsi="Cambria"/>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13.12 SWZ. </w:t>
      </w:r>
      <w:r w:rsidRPr="00FF3F25">
        <w:rPr>
          <w:rFonts w:ascii="Cambria" w:hAnsi="Cambria"/>
          <w:b/>
          <w:bCs/>
          <w:sz w:val="24"/>
          <w:szCs w:val="24"/>
        </w:rPr>
        <w:t xml:space="preserve">Uwaga! Nie należy zmieniać nazwy pliku nadanej przez Platformę </w:t>
      </w:r>
      <w:r w:rsidRPr="00FF3F25">
        <w:rPr>
          <w:rFonts w:ascii="Cambria" w:hAnsi="Cambria"/>
          <w:b/>
          <w:bCs/>
          <w:sz w:val="24"/>
          <w:szCs w:val="24"/>
        </w:rPr>
        <w:br/>
        <w:t xml:space="preserve">e-Zamówienia. Zapisany „Formularz ofertowy” należy zawsze otwierać </w:t>
      </w:r>
      <w:r w:rsidRPr="00FF3F25">
        <w:rPr>
          <w:rFonts w:ascii="Cambria" w:hAnsi="Cambria"/>
          <w:b/>
          <w:bCs/>
          <w:sz w:val="24"/>
          <w:szCs w:val="24"/>
        </w:rPr>
        <w:br/>
        <w:t xml:space="preserve">w programie Adobe </w:t>
      </w:r>
      <w:proofErr w:type="spellStart"/>
      <w:r w:rsidRPr="00FF3F25">
        <w:rPr>
          <w:rFonts w:ascii="Cambria" w:hAnsi="Cambria"/>
          <w:b/>
          <w:bCs/>
          <w:sz w:val="24"/>
          <w:szCs w:val="24"/>
        </w:rPr>
        <w:t>Acrobat</w:t>
      </w:r>
      <w:proofErr w:type="spellEnd"/>
      <w:r w:rsidRPr="00FF3F25">
        <w:rPr>
          <w:rFonts w:ascii="Cambria" w:hAnsi="Cambria"/>
          <w:b/>
          <w:bCs/>
          <w:sz w:val="24"/>
          <w:szCs w:val="24"/>
        </w:rPr>
        <w:t xml:space="preserve"> Reader DC.</w:t>
      </w:r>
    </w:p>
    <w:p w14:paraId="55E5FD4F"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FF3F25">
        <w:rPr>
          <w:rFonts w:ascii="Cambria" w:hAnsi="Cambria"/>
          <w:sz w:val="24"/>
          <w:szCs w:val="24"/>
        </w:rPr>
        <w:t xml:space="preserve">Wykonawca składa ofertę za pośrednictwem zakładki „Oferty/wnioski”, widocznej w podglądzie postępowania po zalogowaniu się na konto Wykonawcy. </w:t>
      </w:r>
      <w:r w:rsidR="00360D1F">
        <w:rPr>
          <w:rFonts w:ascii="Cambria" w:hAnsi="Cambria"/>
          <w:sz w:val="24"/>
          <w:szCs w:val="24"/>
        </w:rPr>
        <w:br/>
      </w:r>
      <w:r w:rsidRPr="00FF3F25">
        <w:rPr>
          <w:rFonts w:ascii="Cambria" w:hAnsi="Cambria"/>
          <w:sz w:val="24"/>
          <w:szCs w:val="24"/>
        </w:rPr>
        <w:t xml:space="preserve">Po wybraniu przycisku „Złóż ofertę” system prezentuje okno składania oferty umożliwiające przekazanie dokumentów elektronicznych, w którym znajdują się dwa pola </w:t>
      </w:r>
      <w:proofErr w:type="spellStart"/>
      <w:r w:rsidRPr="00FF3F25">
        <w:rPr>
          <w:rFonts w:ascii="Cambria" w:hAnsi="Cambria"/>
          <w:sz w:val="24"/>
          <w:szCs w:val="24"/>
        </w:rPr>
        <w:t>drag&amp;drop</w:t>
      </w:r>
      <w:proofErr w:type="spellEnd"/>
      <w:r w:rsidRPr="00FF3F25">
        <w:rPr>
          <w:rFonts w:ascii="Cambria" w:hAnsi="Cambria"/>
          <w:sz w:val="24"/>
          <w:szCs w:val="24"/>
        </w:rPr>
        <w:t xml:space="preserve"> („przeciągnij” i „upuść”) służące do dodawania plików.</w:t>
      </w:r>
    </w:p>
    <w:p w14:paraId="73339CAF"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FF3F25">
        <w:rPr>
          <w:rFonts w:ascii="Cambria" w:hAnsi="Cambria"/>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E0ECF60"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FF3F25">
        <w:rPr>
          <w:rFonts w:ascii="Cambria" w:hAnsi="Cambria"/>
          <w:b/>
          <w:bCs/>
          <w:sz w:val="24"/>
          <w:szCs w:val="24"/>
        </w:rPr>
        <w:t>Formularz ofertowy podpisuje się kwalifikowanym podpisem elektronicznym, podpisem zaufanym lub podpisem osobistym</w:t>
      </w:r>
      <w:r w:rsidRPr="00FF3F25">
        <w:rPr>
          <w:rFonts w:ascii="Cambria" w:hAnsi="Cambria"/>
          <w:sz w:val="24"/>
          <w:szCs w:val="24"/>
        </w:rPr>
        <w:t xml:space="preserve">. </w:t>
      </w:r>
      <w:r w:rsidRPr="00FF3F25">
        <w:rPr>
          <w:rFonts w:ascii="Cambria" w:hAnsi="Cambria"/>
          <w:b/>
          <w:bCs/>
          <w:sz w:val="24"/>
          <w:szCs w:val="24"/>
        </w:rPr>
        <w:t xml:space="preserve">Rekomendowanym wariantem podpisu jest typ wewnętrzny. </w:t>
      </w:r>
      <w:r w:rsidRPr="00FF3F25">
        <w:rPr>
          <w:rFonts w:ascii="Cambria" w:hAnsi="Cambria"/>
          <w:b/>
          <w:bCs/>
          <w:sz w:val="24"/>
          <w:szCs w:val="24"/>
          <w:u w:val="single"/>
        </w:rPr>
        <w:t xml:space="preserve">Podpis formularza ofertowego wariantem podpisu w typie zewnętrznym również jest możliwy, tylko w tym przypadku, powstały oddzielny plik podpisu dla tego formularza należy załączyć w polu </w:t>
      </w:r>
      <w:r w:rsidRPr="00FF3F25">
        <w:rPr>
          <w:rFonts w:ascii="Cambria" w:hAnsi="Cambria"/>
          <w:b/>
          <w:bCs/>
          <w:i/>
          <w:iCs/>
          <w:sz w:val="24"/>
          <w:szCs w:val="24"/>
          <w:u w:val="single"/>
        </w:rPr>
        <w:t xml:space="preserve">„Załączniki i inne dokumenty przedstawione w ofercie przez </w:t>
      </w:r>
      <w:r w:rsidRPr="00FF3F25">
        <w:rPr>
          <w:rFonts w:ascii="Cambria" w:hAnsi="Cambria"/>
          <w:b/>
          <w:bCs/>
          <w:i/>
          <w:iCs/>
          <w:sz w:val="24"/>
          <w:szCs w:val="24"/>
          <w:u w:val="single"/>
        </w:rPr>
        <w:lastRenderedPageBreak/>
        <w:t>Wykonawcę”.</w:t>
      </w:r>
    </w:p>
    <w:p w14:paraId="39365BA2" w14:textId="40003EC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FF3F25">
        <w:rPr>
          <w:rFonts w:ascii="Cambria" w:hAnsi="Cambria"/>
          <w:sz w:val="24"/>
          <w:szCs w:val="24"/>
        </w:rPr>
        <w:t xml:space="preserve">Pozostałe dokumenty wchodzące w skład oferty lub składane wraz z ofertą, które są zgodne z ustawą </w:t>
      </w:r>
      <w:proofErr w:type="spellStart"/>
      <w:r w:rsidRPr="00FF3F25">
        <w:rPr>
          <w:rFonts w:ascii="Cambria" w:hAnsi="Cambria"/>
          <w:sz w:val="24"/>
          <w:szCs w:val="24"/>
        </w:rPr>
        <w:t>Pzp</w:t>
      </w:r>
      <w:proofErr w:type="spellEnd"/>
      <w:r w:rsidRPr="00FF3F25">
        <w:rPr>
          <w:rFonts w:ascii="Cambria" w:hAnsi="Cambria"/>
          <w:sz w:val="24"/>
          <w:szCs w:val="24"/>
        </w:rPr>
        <w:t xml:space="preserve"> lub rozporządzeniem Prezesa Rady Ministrów z dnia </w:t>
      </w:r>
      <w:r w:rsidR="00E42771">
        <w:rPr>
          <w:rFonts w:ascii="Cambria" w:hAnsi="Cambria"/>
          <w:sz w:val="24"/>
          <w:szCs w:val="24"/>
        </w:rPr>
        <w:br/>
      </w:r>
      <w:r w:rsidRPr="00FF3F25">
        <w:rPr>
          <w:rFonts w:ascii="Cambria" w:hAnsi="Cambria"/>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t>
      </w:r>
      <w:r w:rsidR="00360D1F">
        <w:rPr>
          <w:rFonts w:ascii="Cambria" w:hAnsi="Cambria"/>
          <w:sz w:val="24"/>
          <w:szCs w:val="24"/>
        </w:rPr>
        <w:br/>
      </w:r>
      <w:r w:rsidRPr="00FF3F25">
        <w:rPr>
          <w:rFonts w:ascii="Cambria" w:hAnsi="Cambria"/>
          <w:sz w:val="24"/>
          <w:szCs w:val="24"/>
        </w:rPr>
        <w:t xml:space="preserve">w polu „Załączniki i inne dokumenty przedstawione w ofercie przez Wykonawcę” dodaje się uprzednio podpisane dokumenty wraz z wygenerowanym plikiem podpisu (typ zewnętrzny) lub dokument z wszytym podpisem (typ wewnętrzny). </w:t>
      </w:r>
    </w:p>
    <w:p w14:paraId="756633CF"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FF3F25">
        <w:rPr>
          <w:rFonts w:ascii="Cambria" w:hAnsi="Cambria"/>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CDE83DB"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FF3F25">
        <w:rPr>
          <w:rFonts w:ascii="Cambria" w:hAnsi="Cambria"/>
          <w:sz w:val="24"/>
          <w:szCs w:val="24"/>
        </w:rPr>
        <w:t xml:space="preserve">System sprawdza, czy złożone pliki są podpisane i automatycznie je szyfruje, jednocześnie informując o tym wykonawcę. Potwierdzenie czasu przekazania </w:t>
      </w:r>
      <w:r w:rsidRPr="00FF3F25">
        <w:rPr>
          <w:rFonts w:ascii="Cambria" w:hAnsi="Cambria"/>
          <w:sz w:val="24"/>
          <w:szCs w:val="24"/>
        </w:rPr>
        <w:br/>
        <w:t xml:space="preserve">i odbioru oferty znajduje się w Elektronicznym Potwierdzeniu Przesłania (EPP) </w:t>
      </w:r>
      <w:r w:rsidRPr="00FF3F25">
        <w:rPr>
          <w:rFonts w:ascii="Cambria" w:hAnsi="Cambria"/>
          <w:sz w:val="24"/>
          <w:szCs w:val="24"/>
        </w:rPr>
        <w:br/>
        <w:t>i Elektronicznym Potwierdzeniu Odebrania (EPO). EPP i EPO dostępne są dla zalogowanego Wykonawcy w zakładce „Oferty/Wnioski”.</w:t>
      </w:r>
    </w:p>
    <w:p w14:paraId="2F756BE9" w14:textId="77777777" w:rsidR="00E46233" w:rsidRPr="00242724"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FF3F25">
        <w:rPr>
          <w:rFonts w:ascii="Cambria" w:hAnsi="Cambria"/>
          <w:sz w:val="24"/>
          <w:szCs w:val="24"/>
        </w:rPr>
        <w:t>Maksymalny łączny rozmiar plików stanowiących ofertę lub składanych wraz z ofertą to 250 MB.</w:t>
      </w:r>
    </w:p>
    <w:p w14:paraId="46B98D28" w14:textId="77777777" w:rsidR="00E46233" w:rsidRPr="00E42771" w:rsidRDefault="00E46233">
      <w:pPr>
        <w:pStyle w:val="Akapitzlist"/>
        <w:widowControl w:val="0"/>
        <w:numPr>
          <w:ilvl w:val="1"/>
          <w:numId w:val="36"/>
        </w:numPr>
        <w:suppressAutoHyphens w:val="0"/>
        <w:spacing w:line="276" w:lineRule="auto"/>
        <w:outlineLvl w:val="3"/>
        <w:rPr>
          <w:rFonts w:ascii="Cambria" w:hAnsi="Cambria" w:cs="Arial"/>
          <w:sz w:val="24"/>
          <w:szCs w:val="24"/>
        </w:rPr>
      </w:pPr>
      <w:r w:rsidRPr="00E42771">
        <w:rPr>
          <w:rFonts w:ascii="Cambria" w:hAnsi="Cambria" w:cs="Arial"/>
          <w:sz w:val="24"/>
          <w:szCs w:val="24"/>
        </w:rPr>
        <w:t>Na potrzeby oceny ofert oferta musi zawierać:</w:t>
      </w:r>
    </w:p>
    <w:p w14:paraId="57690442" w14:textId="0BDD3328" w:rsidR="00E46233" w:rsidRPr="00E42771" w:rsidRDefault="00E46233">
      <w:pPr>
        <w:pStyle w:val="Akapitzlist"/>
        <w:widowControl w:val="0"/>
        <w:numPr>
          <w:ilvl w:val="2"/>
          <w:numId w:val="36"/>
        </w:numPr>
        <w:suppressAutoHyphens w:val="0"/>
        <w:spacing w:line="276" w:lineRule="auto"/>
        <w:outlineLvl w:val="3"/>
        <w:rPr>
          <w:rFonts w:ascii="Cambria" w:hAnsi="Cambria" w:cs="Arial"/>
          <w:sz w:val="24"/>
          <w:szCs w:val="24"/>
        </w:rPr>
      </w:pPr>
      <w:r w:rsidRPr="00E42771">
        <w:rPr>
          <w:rFonts w:ascii="Cambria" w:hAnsi="Cambria" w:cs="Arial"/>
          <w:b/>
          <w:bCs/>
          <w:sz w:val="24"/>
          <w:szCs w:val="24"/>
        </w:rPr>
        <w:t xml:space="preserve">Formularz </w:t>
      </w:r>
      <w:bookmarkStart w:id="8" w:name="_Hlk75497021"/>
      <w:r w:rsidR="00E42771" w:rsidRPr="00E42771">
        <w:rPr>
          <w:rFonts w:ascii="Cambria" w:hAnsi="Cambria" w:cs="Arial"/>
          <w:b/>
          <w:bCs/>
          <w:sz w:val="24"/>
          <w:szCs w:val="24"/>
        </w:rPr>
        <w:t xml:space="preserve">ofertowy </w:t>
      </w:r>
      <w:r w:rsidR="00E42771" w:rsidRPr="00E42771">
        <w:rPr>
          <w:rFonts w:ascii="Cambria" w:hAnsi="Cambria" w:cs="Arial"/>
          <w:bCs/>
          <w:sz w:val="24"/>
          <w:szCs w:val="24"/>
        </w:rPr>
        <w:t>-</w:t>
      </w:r>
      <w:r w:rsidR="00E42771" w:rsidRPr="00E42771">
        <w:rPr>
          <w:rFonts w:ascii="Cambria" w:hAnsi="Cambria" w:cs="Arial"/>
          <w:bCs/>
          <w:sz w:val="24"/>
          <w:szCs w:val="24"/>
        </w:rPr>
        <w:t xml:space="preserve"> do wykorzystania wzór (druk), stanowiący </w:t>
      </w:r>
      <w:r w:rsidR="00E42771">
        <w:rPr>
          <w:rFonts w:ascii="Cambria" w:hAnsi="Cambria" w:cs="Arial"/>
          <w:bCs/>
          <w:sz w:val="24"/>
          <w:szCs w:val="24"/>
        </w:rPr>
        <w:br/>
      </w:r>
      <w:r w:rsidR="00E42771" w:rsidRPr="00E42771">
        <w:rPr>
          <w:rFonts w:ascii="Cambria" w:hAnsi="Cambria" w:cs="Arial"/>
          <w:b/>
          <w:bCs/>
          <w:sz w:val="24"/>
          <w:szCs w:val="24"/>
        </w:rPr>
        <w:t xml:space="preserve">Załącznik nr </w:t>
      </w:r>
      <w:r w:rsidR="00E42771">
        <w:rPr>
          <w:rFonts w:ascii="Cambria" w:hAnsi="Cambria" w:cs="Arial"/>
          <w:b/>
          <w:bCs/>
          <w:sz w:val="24"/>
          <w:szCs w:val="24"/>
        </w:rPr>
        <w:t>1</w:t>
      </w:r>
      <w:r w:rsidR="00E42771" w:rsidRPr="00E42771">
        <w:rPr>
          <w:rFonts w:ascii="Cambria" w:hAnsi="Cambria" w:cs="Arial"/>
          <w:b/>
          <w:bCs/>
          <w:sz w:val="24"/>
          <w:szCs w:val="24"/>
        </w:rPr>
        <w:t xml:space="preserve"> do SWZ </w:t>
      </w:r>
      <w:r w:rsidR="00E42771" w:rsidRPr="00E42771">
        <w:rPr>
          <w:rFonts w:ascii="Cambria" w:hAnsi="Cambria" w:cs="Arial"/>
          <w:bCs/>
          <w:sz w:val="24"/>
          <w:szCs w:val="24"/>
        </w:rPr>
        <w:t xml:space="preserve">(przy czym Wykonawca może sporządzić ofertę wg </w:t>
      </w:r>
      <w:r w:rsidR="00E42771">
        <w:rPr>
          <w:rFonts w:ascii="Cambria" w:hAnsi="Cambria" w:cs="Arial"/>
          <w:bCs/>
          <w:sz w:val="24"/>
          <w:szCs w:val="24"/>
        </w:rPr>
        <w:br/>
      </w:r>
      <w:r w:rsidR="00E42771" w:rsidRPr="00E42771">
        <w:rPr>
          <w:rFonts w:ascii="Cambria" w:hAnsi="Cambria" w:cs="Arial"/>
          <w:bCs/>
          <w:sz w:val="24"/>
          <w:szCs w:val="24"/>
        </w:rPr>
        <w:t xml:space="preserve">innego wzorca, powinna ona wówczas obejmować dane wymagane dla oferty </w:t>
      </w:r>
      <w:r w:rsidR="00E42771">
        <w:rPr>
          <w:rFonts w:ascii="Cambria" w:hAnsi="Cambria" w:cs="Arial"/>
          <w:bCs/>
          <w:sz w:val="24"/>
          <w:szCs w:val="24"/>
        </w:rPr>
        <w:br/>
      </w:r>
      <w:r w:rsidR="00E42771" w:rsidRPr="00E42771">
        <w:rPr>
          <w:rFonts w:ascii="Cambria" w:hAnsi="Cambria" w:cs="Arial"/>
          <w:bCs/>
          <w:sz w:val="24"/>
          <w:szCs w:val="24"/>
        </w:rPr>
        <w:t>w SWZ i załącznikach);</w:t>
      </w:r>
    </w:p>
    <w:bookmarkEnd w:id="8"/>
    <w:p w14:paraId="72D531D0" w14:textId="77777777" w:rsidR="00E46233" w:rsidRPr="00360D1F" w:rsidRDefault="00E46233">
      <w:pPr>
        <w:pStyle w:val="Akapitzlist"/>
        <w:widowControl w:val="0"/>
        <w:numPr>
          <w:ilvl w:val="2"/>
          <w:numId w:val="36"/>
        </w:numPr>
        <w:suppressAutoHyphens w:val="0"/>
        <w:spacing w:line="276" w:lineRule="auto"/>
        <w:outlineLvl w:val="3"/>
        <w:rPr>
          <w:rFonts w:ascii="Cambria" w:hAnsi="Cambria" w:cs="Arial"/>
          <w:sz w:val="24"/>
          <w:szCs w:val="24"/>
        </w:rPr>
      </w:pPr>
      <w:r w:rsidRPr="00360D1F">
        <w:rPr>
          <w:rFonts w:ascii="Cambria" w:hAnsi="Cambria" w:cs="Arial"/>
          <w:b/>
          <w:bCs/>
          <w:sz w:val="24"/>
          <w:szCs w:val="24"/>
        </w:rPr>
        <w:t>Oświadczenie</w:t>
      </w:r>
      <w:r w:rsidRPr="00360D1F">
        <w:rPr>
          <w:rFonts w:ascii="Cambria" w:hAnsi="Cambria" w:cs="Arial"/>
          <w:sz w:val="24"/>
          <w:szCs w:val="24"/>
        </w:rPr>
        <w:t>, o którym mowa w rozdziale 8.1 SWZ;</w:t>
      </w:r>
    </w:p>
    <w:p w14:paraId="77E4F098" w14:textId="55520840" w:rsidR="00D05F1A" w:rsidRPr="00360D1F" w:rsidRDefault="00D05F1A">
      <w:pPr>
        <w:pStyle w:val="Akapitzlist"/>
        <w:widowControl w:val="0"/>
        <w:numPr>
          <w:ilvl w:val="2"/>
          <w:numId w:val="36"/>
        </w:numPr>
        <w:suppressAutoHyphens w:val="0"/>
        <w:spacing w:line="276" w:lineRule="auto"/>
        <w:outlineLvl w:val="3"/>
        <w:rPr>
          <w:rFonts w:ascii="Cambria" w:hAnsi="Cambria" w:cs="Arial"/>
          <w:sz w:val="24"/>
          <w:szCs w:val="24"/>
        </w:rPr>
      </w:pPr>
      <w:r w:rsidRPr="00360D1F">
        <w:rPr>
          <w:rFonts w:ascii="Cambria" w:hAnsi="Cambria" w:cs="Arial"/>
          <w:b/>
          <w:bCs/>
          <w:sz w:val="24"/>
          <w:szCs w:val="24"/>
        </w:rPr>
        <w:t>Zestawienie cenowe</w:t>
      </w:r>
      <w:r w:rsidR="00EC3312" w:rsidRPr="00360D1F">
        <w:rPr>
          <w:rFonts w:ascii="Cambria" w:hAnsi="Cambria" w:cs="Arial"/>
          <w:b/>
          <w:bCs/>
          <w:sz w:val="24"/>
          <w:szCs w:val="24"/>
        </w:rPr>
        <w:t xml:space="preserve"> sporządzone wg załącznika nr </w:t>
      </w:r>
      <w:r w:rsidR="00E42771">
        <w:rPr>
          <w:rFonts w:ascii="Cambria" w:hAnsi="Cambria" w:cs="Arial"/>
          <w:b/>
          <w:bCs/>
          <w:sz w:val="24"/>
          <w:szCs w:val="24"/>
        </w:rPr>
        <w:t>4</w:t>
      </w:r>
      <w:r w:rsidR="00EC3312" w:rsidRPr="00360D1F">
        <w:rPr>
          <w:rFonts w:ascii="Cambria" w:hAnsi="Cambria" w:cs="Arial"/>
          <w:b/>
          <w:bCs/>
          <w:sz w:val="24"/>
          <w:szCs w:val="24"/>
        </w:rPr>
        <w:t xml:space="preserve"> do SWZ, </w:t>
      </w:r>
      <w:r w:rsidR="00E42771">
        <w:rPr>
          <w:rFonts w:ascii="Cambria" w:hAnsi="Cambria" w:cs="Arial"/>
          <w:b/>
          <w:bCs/>
          <w:sz w:val="24"/>
          <w:szCs w:val="24"/>
        </w:rPr>
        <w:br/>
      </w:r>
      <w:r w:rsidR="00EC3312" w:rsidRPr="00360D1F">
        <w:rPr>
          <w:rFonts w:ascii="Cambria" w:hAnsi="Cambria" w:cs="Arial"/>
          <w:b/>
          <w:bCs/>
          <w:sz w:val="24"/>
          <w:szCs w:val="24"/>
        </w:rPr>
        <w:t>zawierające szczegółową kalkulacje cenową opisaną w rozdziale 16 SWZ.</w:t>
      </w:r>
    </w:p>
    <w:p w14:paraId="24EEF720" w14:textId="77777777" w:rsidR="00E46233" w:rsidRPr="00BE660B" w:rsidRDefault="00E46233">
      <w:pPr>
        <w:pStyle w:val="Akapitzlist"/>
        <w:widowControl w:val="0"/>
        <w:numPr>
          <w:ilvl w:val="2"/>
          <w:numId w:val="36"/>
        </w:numPr>
        <w:suppressAutoHyphens w:val="0"/>
        <w:spacing w:line="276" w:lineRule="auto"/>
        <w:outlineLvl w:val="3"/>
        <w:rPr>
          <w:rFonts w:ascii="Cambria" w:hAnsi="Cambria" w:cs="Arial"/>
          <w:sz w:val="24"/>
          <w:szCs w:val="24"/>
        </w:rPr>
      </w:pPr>
      <w:r w:rsidRPr="00BE660B">
        <w:rPr>
          <w:rFonts w:ascii="Cambria" w:hAnsi="Cambria" w:cs="Arial"/>
          <w:b/>
          <w:bCs/>
          <w:color w:val="000000" w:themeColor="text1"/>
          <w:sz w:val="24"/>
          <w:szCs w:val="24"/>
        </w:rPr>
        <w:t>Uzasadnienie do zastrzeżenia informacji znajdujących się w ofercie jako tajemnica przedsiębiorstwa</w:t>
      </w:r>
      <w:r w:rsidR="00B70DD5">
        <w:rPr>
          <w:rFonts w:ascii="Cambria" w:hAnsi="Cambria" w:cs="Arial"/>
          <w:b/>
          <w:bCs/>
          <w:color w:val="000000" w:themeColor="text1"/>
          <w:sz w:val="24"/>
          <w:szCs w:val="24"/>
        </w:rPr>
        <w:t xml:space="preserve">  </w:t>
      </w:r>
      <w:r w:rsidRPr="00BE660B">
        <w:rPr>
          <w:rFonts w:ascii="Cambria" w:hAnsi="Cambria" w:cs="Arial"/>
          <w:b/>
          <w:bCs/>
          <w:i/>
          <w:sz w:val="24"/>
          <w:szCs w:val="24"/>
          <w:lang w:eastAsia="en-US"/>
        </w:rPr>
        <w:t>(jeżeli dotyczy)</w:t>
      </w:r>
      <w:r w:rsidRPr="00BE660B">
        <w:rPr>
          <w:rFonts w:ascii="Cambria" w:hAnsi="Cambria" w:cs="Arial"/>
          <w:bCs/>
          <w:sz w:val="24"/>
          <w:szCs w:val="24"/>
          <w:lang w:eastAsia="en-US"/>
        </w:rPr>
        <w:t>.</w:t>
      </w:r>
    </w:p>
    <w:p w14:paraId="7E8B3C7F" w14:textId="77777777" w:rsidR="00E46233" w:rsidRPr="00BE660B" w:rsidRDefault="00E46233">
      <w:pPr>
        <w:pStyle w:val="Akapitzlist"/>
        <w:widowControl w:val="0"/>
        <w:numPr>
          <w:ilvl w:val="2"/>
          <w:numId w:val="36"/>
        </w:numPr>
        <w:suppressAutoHyphens w:val="0"/>
        <w:spacing w:line="276" w:lineRule="auto"/>
        <w:outlineLvl w:val="3"/>
        <w:rPr>
          <w:rFonts w:ascii="Cambria" w:hAnsi="Cambria" w:cs="Arial"/>
          <w:sz w:val="24"/>
          <w:szCs w:val="24"/>
        </w:rPr>
      </w:pPr>
      <w:r w:rsidRPr="00BE660B">
        <w:rPr>
          <w:rFonts w:ascii="Cambria" w:hAnsi="Cambria" w:cs="Arial"/>
          <w:b/>
          <w:bCs/>
          <w:sz w:val="24"/>
          <w:szCs w:val="24"/>
          <w:lang w:eastAsia="en-US"/>
        </w:rPr>
        <w:t>Potwierdzenie umocowania do działania w imieniu Wykonawcy:</w:t>
      </w:r>
    </w:p>
    <w:p w14:paraId="3E9CC4FB" w14:textId="77777777" w:rsidR="00E46233" w:rsidRPr="00242724" w:rsidRDefault="00E46233">
      <w:pPr>
        <w:pStyle w:val="Akapitzlist"/>
        <w:widowControl w:val="0"/>
        <w:numPr>
          <w:ilvl w:val="0"/>
          <w:numId w:val="39"/>
        </w:numPr>
        <w:suppressAutoHyphens w:val="0"/>
        <w:spacing w:line="276" w:lineRule="auto"/>
        <w:outlineLvl w:val="3"/>
        <w:rPr>
          <w:rFonts w:ascii="Cambria" w:hAnsi="Cambria" w:cs="Arial"/>
          <w:b/>
          <w:bCs/>
          <w:sz w:val="24"/>
          <w:szCs w:val="24"/>
          <w:lang w:eastAsia="en-US"/>
        </w:rPr>
      </w:pPr>
      <w:r w:rsidRPr="00242724">
        <w:rPr>
          <w:rFonts w:ascii="Cambria" w:hAnsi="Cambria" w:cs="Arial"/>
          <w:sz w:val="24"/>
          <w:szCs w:val="24"/>
          <w:lang w:eastAsia="en-US"/>
        </w:rPr>
        <w:t>zamawiający w</w:t>
      </w:r>
      <w:r w:rsidR="00B97405">
        <w:rPr>
          <w:rFonts w:ascii="Cambria" w:hAnsi="Cambria" w:cs="Arial"/>
          <w:sz w:val="24"/>
          <w:szCs w:val="24"/>
          <w:lang w:eastAsia="en-US"/>
        </w:rPr>
        <w:t xml:space="preserve"> </w:t>
      </w:r>
      <w:r w:rsidRPr="00FF3F25">
        <w:rPr>
          <w:rFonts w:ascii="Cambria" w:hAnsi="Cambria"/>
          <w:color w:val="000000"/>
          <w:sz w:val="24"/>
          <w:szCs w:val="24"/>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1F3D99F1" w14:textId="77777777" w:rsidR="00E46233" w:rsidRPr="00242724" w:rsidRDefault="00E46233">
      <w:pPr>
        <w:pStyle w:val="Akapitzlist"/>
        <w:widowControl w:val="0"/>
        <w:numPr>
          <w:ilvl w:val="0"/>
          <w:numId w:val="39"/>
        </w:numPr>
        <w:suppressAutoHyphens w:val="0"/>
        <w:spacing w:line="276" w:lineRule="auto"/>
        <w:outlineLvl w:val="3"/>
        <w:rPr>
          <w:rFonts w:ascii="Cambria" w:hAnsi="Cambria" w:cs="Arial"/>
          <w:b/>
          <w:bCs/>
          <w:sz w:val="24"/>
          <w:szCs w:val="24"/>
          <w:lang w:eastAsia="en-US"/>
        </w:rPr>
      </w:pPr>
      <w:r w:rsidRPr="00FF3F25">
        <w:rPr>
          <w:rFonts w:ascii="Cambria" w:hAnsi="Cambria"/>
          <w:color w:val="000000"/>
          <w:sz w:val="24"/>
          <w:szCs w:val="24"/>
        </w:rPr>
        <w:lastRenderedPageBreak/>
        <w:t>wykonawca nie jest zobowiązany do złożenia dokumentów, o których mowa w lit a), jeżeli zamawiający może je uzyskać za pomocą bezpłatnych i ogólnodostępnych baz danych, o ile wykonawca wskazał dane umożliwiające dostęp do tych dokumentów.</w:t>
      </w:r>
    </w:p>
    <w:p w14:paraId="19477457" w14:textId="77777777" w:rsidR="00E46233" w:rsidRPr="00BE660B" w:rsidRDefault="00E46233">
      <w:pPr>
        <w:pStyle w:val="Akapitzlist"/>
        <w:widowControl w:val="0"/>
        <w:numPr>
          <w:ilvl w:val="0"/>
          <w:numId w:val="39"/>
        </w:numPr>
        <w:suppressAutoHyphens w:val="0"/>
        <w:spacing w:line="276" w:lineRule="auto"/>
        <w:outlineLvl w:val="3"/>
        <w:rPr>
          <w:rFonts w:ascii="Cambria" w:hAnsi="Cambria" w:cs="Arial"/>
          <w:b/>
          <w:bCs/>
          <w:sz w:val="24"/>
          <w:szCs w:val="24"/>
          <w:lang w:eastAsia="en-US"/>
        </w:rPr>
      </w:pPr>
      <w:r w:rsidRPr="00FF3F25">
        <w:rPr>
          <w:rFonts w:ascii="Cambria" w:hAnsi="Cambria"/>
          <w:color w:val="000000"/>
          <w:sz w:val="24"/>
          <w:szCs w:val="24"/>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6546F383" w14:textId="77777777" w:rsidR="00E46233" w:rsidRPr="00BE660B" w:rsidRDefault="00E46233" w:rsidP="00E46233">
      <w:pPr>
        <w:pStyle w:val="Akapitzlist"/>
        <w:widowControl w:val="0"/>
        <w:spacing w:line="276" w:lineRule="auto"/>
        <w:ind w:left="1353"/>
        <w:outlineLvl w:val="3"/>
        <w:rPr>
          <w:rFonts w:ascii="Cambria" w:hAnsi="Cambria" w:cs="Arial"/>
          <w:b/>
          <w:bCs/>
          <w:lang w:eastAsia="en-US"/>
        </w:rPr>
      </w:pPr>
    </w:p>
    <w:p w14:paraId="6DF8D47C" w14:textId="77777777" w:rsidR="00E46233" w:rsidRPr="00BE660B" w:rsidRDefault="00E46233">
      <w:pPr>
        <w:pStyle w:val="Akapitzlist"/>
        <w:widowControl w:val="0"/>
        <w:numPr>
          <w:ilvl w:val="2"/>
          <w:numId w:val="36"/>
        </w:numPr>
        <w:suppressAutoHyphens w:val="0"/>
        <w:spacing w:line="276" w:lineRule="auto"/>
        <w:outlineLvl w:val="3"/>
        <w:rPr>
          <w:rFonts w:ascii="Cambria" w:hAnsi="Cambria" w:cs="Arial"/>
          <w:bCs/>
          <w:sz w:val="24"/>
        </w:rPr>
      </w:pPr>
      <w:r w:rsidRPr="00BE660B">
        <w:rPr>
          <w:rFonts w:ascii="Cambria" w:hAnsi="Cambria" w:cs="Arial"/>
          <w:b/>
          <w:bCs/>
          <w:sz w:val="24"/>
          <w:lang w:eastAsia="en-US"/>
        </w:rPr>
        <w:t xml:space="preserve">Pełnomocnictwo </w:t>
      </w:r>
      <w:r w:rsidRPr="00BE660B">
        <w:rPr>
          <w:rFonts w:ascii="Cambria" w:hAnsi="Cambria"/>
          <w:color w:val="000000"/>
          <w:sz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BE660B">
        <w:rPr>
          <w:rFonts w:ascii="Cambria" w:hAnsi="Cambria" w:cs="Arial"/>
          <w:b/>
          <w:bCs/>
          <w:i/>
          <w:sz w:val="24"/>
          <w:lang w:eastAsia="en-US"/>
        </w:rPr>
        <w:t>(jeżeli dotyczy)</w:t>
      </w:r>
      <w:r w:rsidRPr="00BE660B">
        <w:rPr>
          <w:rFonts w:ascii="Cambria" w:hAnsi="Cambria" w:cs="Arial"/>
          <w:bCs/>
          <w:sz w:val="24"/>
          <w:lang w:eastAsia="en-US"/>
        </w:rPr>
        <w:t>.</w:t>
      </w:r>
    </w:p>
    <w:p w14:paraId="7DFC8876" w14:textId="77777777" w:rsidR="00E46233" w:rsidRPr="00242724" w:rsidRDefault="00E46233">
      <w:pPr>
        <w:pStyle w:val="Akapitzlist"/>
        <w:widowControl w:val="0"/>
        <w:numPr>
          <w:ilvl w:val="1"/>
          <w:numId w:val="36"/>
        </w:numPr>
        <w:suppressAutoHyphens w:val="0"/>
        <w:spacing w:line="276" w:lineRule="auto"/>
        <w:ind w:left="709"/>
        <w:outlineLvl w:val="3"/>
        <w:rPr>
          <w:rFonts w:ascii="Cambria" w:hAnsi="Cambria" w:cs="Arial"/>
          <w:bCs/>
          <w:sz w:val="24"/>
          <w:szCs w:val="24"/>
        </w:rPr>
      </w:pPr>
      <w:r w:rsidRPr="00FF3F25">
        <w:rPr>
          <w:rFonts w:ascii="Cambria" w:hAnsi="Cambria"/>
          <w:color w:val="000000"/>
          <w:sz w:val="24"/>
          <w:szCs w:val="24"/>
        </w:rPr>
        <w:t xml:space="preserve">Pełnomocnictwo o którym mowa w rozdziale 13.17 pkt 5) lit c) i pkt 6) SWZ </w:t>
      </w:r>
      <w:r w:rsidRPr="00FF3F25">
        <w:rPr>
          <w:rFonts w:ascii="Cambria" w:hAnsi="Cambria"/>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FF3F25">
        <w:rPr>
          <w:rFonts w:ascii="Cambria" w:hAnsi="Cambria"/>
          <w:sz w:val="24"/>
          <w:szCs w:val="24"/>
          <w:shd w:val="clear" w:color="auto" w:fill="FFFFFF"/>
        </w:rPr>
        <w:t>art. 18</w:t>
      </w:r>
      <w:r w:rsidRPr="00FF3F25">
        <w:rPr>
          <w:rFonts w:ascii="Cambria" w:hAnsi="Cambria"/>
          <w:color w:val="000000"/>
          <w:sz w:val="24"/>
          <w:szCs w:val="24"/>
          <w:shd w:val="clear" w:color="auto" w:fill="FFFFFF"/>
        </w:rPr>
        <w:t xml:space="preserve"> ustawy z dnia 17 lutego 2005 r. o informatyzacji działalności podmiotów realizujących zadania publiczne (Dz. U. z 2021 r. poz. 2070 ze zm.), z zastrzeżeniem formatów, o których mowa w </w:t>
      </w:r>
      <w:r w:rsidRPr="00FF3F25">
        <w:rPr>
          <w:rFonts w:ascii="Cambria" w:hAnsi="Cambria"/>
          <w:sz w:val="24"/>
          <w:szCs w:val="24"/>
          <w:shd w:val="clear" w:color="auto" w:fill="FFFFFF"/>
        </w:rPr>
        <w:t>art. 66 ust. 1</w:t>
      </w:r>
      <w:r w:rsidRPr="00FF3F25">
        <w:rPr>
          <w:rFonts w:ascii="Cambria" w:hAnsi="Cambria"/>
          <w:color w:val="000000"/>
          <w:sz w:val="24"/>
          <w:szCs w:val="24"/>
          <w:shd w:val="clear" w:color="auto" w:fill="FFFFFF"/>
        </w:rPr>
        <w:t xml:space="preserve"> ustawy, z uwzględnieniem rodzaju przekazywanych danych.</w:t>
      </w:r>
    </w:p>
    <w:p w14:paraId="5C0C1AF7" w14:textId="77777777" w:rsidR="00E46233" w:rsidRPr="00242724" w:rsidRDefault="00E46233">
      <w:pPr>
        <w:pStyle w:val="Akapitzlist"/>
        <w:widowControl w:val="0"/>
        <w:numPr>
          <w:ilvl w:val="1"/>
          <w:numId w:val="36"/>
        </w:numPr>
        <w:suppressAutoHyphens w:val="0"/>
        <w:spacing w:line="276" w:lineRule="auto"/>
        <w:ind w:left="709"/>
        <w:outlineLvl w:val="3"/>
        <w:rPr>
          <w:rFonts w:ascii="Cambria" w:hAnsi="Cambria" w:cs="Arial"/>
          <w:bCs/>
          <w:sz w:val="24"/>
          <w:szCs w:val="24"/>
        </w:rPr>
      </w:pPr>
      <w:r w:rsidRPr="00242724">
        <w:rPr>
          <w:rFonts w:ascii="Cambria" w:hAnsi="Cambria" w:cs="Arial"/>
          <w:sz w:val="24"/>
          <w:szCs w:val="24"/>
        </w:rPr>
        <w:t xml:space="preserve">Wszelkie informacje stanowiące </w:t>
      </w:r>
      <w:r w:rsidRPr="00242724">
        <w:rPr>
          <w:rFonts w:ascii="Cambria" w:hAnsi="Cambria" w:cs="Arial"/>
          <w:b/>
          <w:bCs/>
          <w:sz w:val="24"/>
          <w:szCs w:val="24"/>
        </w:rPr>
        <w:t>tajemnicę przedsiębiorstwa</w:t>
      </w:r>
      <w:r w:rsidRPr="00242724">
        <w:rPr>
          <w:rFonts w:ascii="Cambria" w:hAnsi="Cambria" w:cs="Arial"/>
          <w:sz w:val="24"/>
          <w:szCs w:val="24"/>
        </w:rPr>
        <w:t xml:space="preserve"> w rozumieniu ustawy z dnia 16 kwietnia 1993 r. o zwalczaniu nieuczciwej konkurencji </w:t>
      </w:r>
      <w:r w:rsidRPr="00242724">
        <w:rPr>
          <w:rFonts w:ascii="Cambria" w:hAnsi="Cambria" w:cs="Arial"/>
          <w:sz w:val="24"/>
          <w:szCs w:val="24"/>
        </w:rPr>
        <w:br/>
        <w:t xml:space="preserve">(Dz. U. z 2020 r. poz. 1913), które Wykonawca zastrzeże jako tajemnicę przedsiębiorstwa, powinny zostać </w:t>
      </w:r>
      <w:r w:rsidRPr="00242724">
        <w:rPr>
          <w:rFonts w:ascii="Cambria" w:hAnsi="Cambria" w:cs="Arial"/>
          <w:b/>
          <w:bCs/>
          <w:sz w:val="24"/>
          <w:szCs w:val="24"/>
        </w:rPr>
        <w:t>złożone w osobnym pliku</w:t>
      </w:r>
      <w:r w:rsidR="00360D1F">
        <w:rPr>
          <w:rFonts w:ascii="Cambria" w:hAnsi="Cambria" w:cs="Arial"/>
          <w:sz w:val="24"/>
          <w:szCs w:val="24"/>
        </w:rPr>
        <w:t xml:space="preserve"> wraz </w:t>
      </w:r>
      <w:r w:rsidRPr="00242724">
        <w:rPr>
          <w:rFonts w:ascii="Cambria" w:hAnsi="Cambria" w:cs="Arial"/>
          <w:sz w:val="24"/>
          <w:szCs w:val="24"/>
        </w:rPr>
        <w:t xml:space="preserve">z jednoczesnym zaznaczeniem polecenia </w:t>
      </w:r>
      <w:r w:rsidRPr="00242724">
        <w:rPr>
          <w:rFonts w:ascii="Cambria" w:hAnsi="Cambria" w:cs="Arial"/>
          <w:i/>
          <w:iCs/>
          <w:sz w:val="24"/>
          <w:szCs w:val="24"/>
        </w:rPr>
        <w:t>„Dokument stanowiący tajemnicę przedsiębiorstwa”</w:t>
      </w:r>
      <w:r w:rsidRPr="00242724">
        <w:rPr>
          <w:rFonts w:ascii="Cambria" w:hAnsi="Cambria" w:cs="Arial"/>
          <w:sz w:val="24"/>
          <w:szCs w:val="24"/>
        </w:rPr>
        <w:t>, a następnie wraz z plikami stanowiącymi jawną część skompresowane do jednego pliku (ZIP). Wy</w:t>
      </w:r>
      <w:r w:rsidR="00360D1F">
        <w:rPr>
          <w:rFonts w:ascii="Cambria" w:hAnsi="Cambria" w:cs="Arial"/>
          <w:sz w:val="24"/>
          <w:szCs w:val="24"/>
        </w:rPr>
        <w:t xml:space="preserve">konawca zobowiązany jest, wraz </w:t>
      </w:r>
      <w:r w:rsidRPr="00242724">
        <w:rPr>
          <w:rFonts w:ascii="Cambria" w:hAnsi="Cambria" w:cs="Arial"/>
          <w:sz w:val="24"/>
          <w:szCs w:val="24"/>
        </w:rPr>
        <w:t xml:space="preserve">z przekazaniem tych informacji, wykazać spełnienie przesłanek określonych w art. 11 ust. 2 ustawy z dnia </w:t>
      </w:r>
      <w:r w:rsidR="00B97405">
        <w:rPr>
          <w:rFonts w:ascii="Cambria" w:hAnsi="Cambria" w:cs="Arial"/>
          <w:sz w:val="24"/>
          <w:szCs w:val="24"/>
        </w:rPr>
        <w:br/>
      </w:r>
      <w:r w:rsidRPr="00242724">
        <w:rPr>
          <w:rFonts w:ascii="Cambria" w:hAnsi="Cambria" w:cs="Arial"/>
          <w:sz w:val="24"/>
          <w:szCs w:val="24"/>
        </w:rPr>
        <w:t xml:space="preserve">16 kwietnia 1993 r. o zwalczaniu nieuczciwej konkurencji. Zaleca się, aby </w:t>
      </w:r>
      <w:r w:rsidR="00B97405">
        <w:rPr>
          <w:rFonts w:ascii="Cambria" w:hAnsi="Cambria" w:cs="Arial"/>
          <w:sz w:val="24"/>
          <w:szCs w:val="24"/>
        </w:rPr>
        <w:br/>
      </w:r>
      <w:r w:rsidRPr="00242724">
        <w:rPr>
          <w:rFonts w:ascii="Cambria" w:hAnsi="Cambria" w:cs="Arial"/>
          <w:sz w:val="24"/>
          <w:szCs w:val="24"/>
        </w:rPr>
        <w:t xml:space="preserve">uzasadnienie zastrzeżenia informacji jako tajemnicy przedsiębiorstwa było </w:t>
      </w:r>
      <w:r w:rsidR="00B97405">
        <w:rPr>
          <w:rFonts w:ascii="Cambria" w:hAnsi="Cambria" w:cs="Arial"/>
          <w:sz w:val="24"/>
          <w:szCs w:val="24"/>
        </w:rPr>
        <w:br/>
      </w:r>
      <w:r w:rsidRPr="00242724">
        <w:rPr>
          <w:rFonts w:ascii="Cambria" w:hAnsi="Cambria" w:cs="Arial"/>
          <w:sz w:val="24"/>
          <w:szCs w:val="24"/>
        </w:rPr>
        <w:t>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773588F" w14:textId="77777777" w:rsidR="00E46233" w:rsidRPr="00242724" w:rsidRDefault="00E46233">
      <w:pPr>
        <w:pStyle w:val="Akapitzlist"/>
        <w:widowControl w:val="0"/>
        <w:numPr>
          <w:ilvl w:val="1"/>
          <w:numId w:val="36"/>
        </w:numPr>
        <w:suppressAutoHyphens w:val="0"/>
        <w:spacing w:line="276" w:lineRule="auto"/>
        <w:ind w:left="709"/>
        <w:outlineLvl w:val="3"/>
        <w:rPr>
          <w:rFonts w:ascii="Cambria" w:hAnsi="Cambria" w:cs="Arial"/>
          <w:bCs/>
          <w:sz w:val="24"/>
          <w:szCs w:val="24"/>
        </w:rPr>
      </w:pPr>
      <w:r w:rsidRPr="00242724">
        <w:rPr>
          <w:rFonts w:ascii="Cambria" w:hAnsi="Cambria" w:cs="Arial"/>
          <w:color w:val="000000" w:themeColor="text1"/>
          <w:sz w:val="24"/>
          <w:szCs w:val="24"/>
        </w:rPr>
        <w:t xml:space="preserve">Wykonawca nie może zastrzec informacji, o których mowa w art. 222 ust. 5 ustawy </w:t>
      </w:r>
      <w:proofErr w:type="spellStart"/>
      <w:r w:rsidRPr="00242724">
        <w:rPr>
          <w:rFonts w:ascii="Cambria" w:hAnsi="Cambria" w:cs="Arial"/>
          <w:color w:val="000000" w:themeColor="text1"/>
          <w:sz w:val="24"/>
          <w:szCs w:val="24"/>
        </w:rPr>
        <w:t>Pzp</w:t>
      </w:r>
      <w:proofErr w:type="spellEnd"/>
      <w:r w:rsidRPr="00242724">
        <w:rPr>
          <w:rFonts w:ascii="Cambria" w:hAnsi="Cambria" w:cs="Arial"/>
          <w:color w:val="000000" w:themeColor="text1"/>
          <w:sz w:val="24"/>
          <w:szCs w:val="24"/>
        </w:rPr>
        <w:t>.</w:t>
      </w:r>
    </w:p>
    <w:p w14:paraId="7F195630" w14:textId="77777777" w:rsidR="00E46233" w:rsidRPr="00242724" w:rsidRDefault="00E46233">
      <w:pPr>
        <w:pStyle w:val="Akapitzlist"/>
        <w:widowControl w:val="0"/>
        <w:numPr>
          <w:ilvl w:val="1"/>
          <w:numId w:val="36"/>
        </w:numPr>
        <w:suppressAutoHyphens w:val="0"/>
        <w:spacing w:line="276" w:lineRule="auto"/>
        <w:ind w:left="709"/>
        <w:outlineLvl w:val="3"/>
        <w:rPr>
          <w:rFonts w:ascii="Cambria" w:hAnsi="Cambria" w:cs="Arial"/>
          <w:bCs/>
          <w:sz w:val="24"/>
          <w:szCs w:val="24"/>
        </w:rPr>
      </w:pPr>
      <w:r w:rsidRPr="00242724">
        <w:rPr>
          <w:rFonts w:ascii="Cambria" w:hAnsi="Cambria" w:cs="Arial"/>
          <w:color w:val="000000" w:themeColor="text1"/>
          <w:sz w:val="24"/>
          <w:szCs w:val="24"/>
        </w:rPr>
        <w:t>Oświadczenia i dokumenty, o których mowa w pkt. 13.17 SWZ sporządza się pod rygorem nieważności w postaci elektronicznej i opatruje się kwalifikowanym podpisem elektronicznym lub podpisem zaufanym lud podpisem zaufanym lub podpisem osobistym.</w:t>
      </w:r>
    </w:p>
    <w:p w14:paraId="0A0C7364" w14:textId="77777777" w:rsidR="00D842F4" w:rsidRDefault="00D842F4" w:rsidP="00D842F4">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842F4" w:rsidRPr="00C6306E" w14:paraId="06FD9DD6" w14:textId="77777777" w:rsidTr="0001248E">
        <w:tc>
          <w:tcPr>
            <w:tcW w:w="8964" w:type="dxa"/>
            <w:tcBorders>
              <w:bottom w:val="single" w:sz="4" w:space="0" w:color="auto"/>
            </w:tcBorders>
            <w:shd w:val="clear" w:color="auto" w:fill="D9D9D9" w:themeFill="background1" w:themeFillShade="D9"/>
          </w:tcPr>
          <w:p w14:paraId="1AB371DC"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7123D70A"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4A9CD051" w14:textId="77777777" w:rsidR="00D842F4" w:rsidRPr="00C6306E" w:rsidRDefault="00D842F4" w:rsidP="00D842F4">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7CF08864" w14:textId="77777777" w:rsidR="00D842F4" w:rsidRPr="00E46233" w:rsidRDefault="00E46233">
      <w:pPr>
        <w:pStyle w:val="Kolorowalistaakcent11"/>
        <w:widowControl w:val="0"/>
        <w:numPr>
          <w:ilvl w:val="1"/>
          <w:numId w:val="46"/>
        </w:numPr>
        <w:spacing w:before="0" w:after="0" w:line="276" w:lineRule="auto"/>
        <w:ind w:left="709" w:hanging="709"/>
        <w:contextualSpacing w:val="0"/>
        <w:outlineLvl w:val="3"/>
        <w:rPr>
          <w:rFonts w:asciiTheme="majorHAnsi" w:hAnsiTheme="majorHAnsi" w:cs="Arial"/>
          <w:bCs/>
          <w:vanish/>
          <w:sz w:val="24"/>
          <w:szCs w:val="24"/>
          <w:lang w:eastAsia="pl-PL"/>
        </w:rPr>
      </w:pPr>
      <w:r w:rsidRPr="00E46233">
        <w:rPr>
          <w:rFonts w:asciiTheme="majorHAnsi" w:hAnsiTheme="majorHAnsi" w:cs="Arial"/>
          <w:bCs/>
          <w:sz w:val="24"/>
          <w:szCs w:val="24"/>
        </w:rPr>
        <w:t xml:space="preserve">Wykonawca składa ofertę za pomocą Platformy e-Zamówienia dostępnej pod adresem: </w:t>
      </w:r>
      <w:hyperlink r:id="rId16" w:history="1">
        <w:r w:rsidRPr="00E46233">
          <w:rPr>
            <w:rStyle w:val="Hipercze"/>
            <w:rFonts w:asciiTheme="majorHAnsi" w:hAnsiTheme="majorHAnsi" w:cs="Arial"/>
            <w:bCs/>
            <w:color w:val="0070C0"/>
            <w:sz w:val="24"/>
            <w:szCs w:val="24"/>
          </w:rPr>
          <w:t>https://ezamowienia.gov.pl</w:t>
        </w:r>
      </w:hyperlink>
    </w:p>
    <w:p w14:paraId="32AD63C8" w14:textId="77777777" w:rsidR="00E46233" w:rsidRPr="00E46233" w:rsidRDefault="00E46233">
      <w:pPr>
        <w:pStyle w:val="Akapitzlist"/>
        <w:widowControl w:val="0"/>
        <w:numPr>
          <w:ilvl w:val="1"/>
          <w:numId w:val="37"/>
        </w:numPr>
        <w:suppressAutoHyphens w:val="0"/>
        <w:spacing w:before="0" w:after="0" w:line="276" w:lineRule="auto"/>
        <w:outlineLvl w:val="3"/>
        <w:rPr>
          <w:rFonts w:asciiTheme="majorHAnsi" w:hAnsiTheme="majorHAnsi" w:cs="Arial"/>
          <w:bCs/>
          <w:color w:val="000000" w:themeColor="text1"/>
          <w:sz w:val="24"/>
          <w:szCs w:val="24"/>
          <w:highlight w:val="yellow"/>
        </w:rPr>
      </w:pPr>
    </w:p>
    <w:p w14:paraId="40D9C872" w14:textId="77777777" w:rsidR="00D842F4" w:rsidRPr="001671BC" w:rsidRDefault="00D842F4">
      <w:pPr>
        <w:pStyle w:val="Akapitzlist"/>
        <w:widowControl w:val="0"/>
        <w:numPr>
          <w:ilvl w:val="1"/>
          <w:numId w:val="37"/>
        </w:numPr>
        <w:suppressAutoHyphens w:val="0"/>
        <w:spacing w:before="0" w:after="0" w:line="276" w:lineRule="auto"/>
        <w:outlineLvl w:val="3"/>
        <w:rPr>
          <w:rFonts w:asciiTheme="majorHAnsi" w:hAnsiTheme="majorHAnsi" w:cs="Arial"/>
          <w:bCs/>
          <w:color w:val="000000" w:themeColor="text1"/>
          <w:sz w:val="24"/>
          <w:szCs w:val="24"/>
        </w:rPr>
      </w:pPr>
      <w:r w:rsidRPr="001671BC">
        <w:rPr>
          <w:rFonts w:asciiTheme="majorHAnsi" w:hAnsiTheme="majorHAnsi" w:cs="Arial"/>
          <w:bCs/>
          <w:sz w:val="24"/>
          <w:szCs w:val="24"/>
        </w:rPr>
        <w:t xml:space="preserve">Termin składania </w:t>
      </w:r>
      <w:r w:rsidRPr="001671BC">
        <w:rPr>
          <w:rFonts w:asciiTheme="majorHAnsi" w:hAnsiTheme="majorHAnsi" w:cs="Arial"/>
          <w:bCs/>
          <w:color w:val="000000" w:themeColor="text1"/>
          <w:sz w:val="24"/>
          <w:szCs w:val="24"/>
        </w:rPr>
        <w:t>ofert:</w:t>
      </w:r>
      <w:r w:rsidR="00360D1F" w:rsidRPr="001671BC">
        <w:rPr>
          <w:rFonts w:asciiTheme="majorHAnsi" w:hAnsiTheme="majorHAnsi" w:cs="Arial"/>
          <w:b/>
          <w:color w:val="000000" w:themeColor="text1"/>
          <w:sz w:val="24"/>
          <w:szCs w:val="24"/>
        </w:rPr>
        <w:t>31.01.</w:t>
      </w:r>
      <w:r w:rsidRPr="001671BC">
        <w:rPr>
          <w:rFonts w:asciiTheme="majorHAnsi" w:hAnsiTheme="majorHAnsi" w:cs="Arial"/>
          <w:b/>
          <w:bCs/>
          <w:color w:val="000000" w:themeColor="text1"/>
          <w:sz w:val="24"/>
          <w:szCs w:val="24"/>
        </w:rPr>
        <w:t>202</w:t>
      </w:r>
      <w:r w:rsidR="00B97405">
        <w:rPr>
          <w:rFonts w:asciiTheme="majorHAnsi" w:hAnsiTheme="majorHAnsi" w:cs="Arial"/>
          <w:b/>
          <w:bCs/>
          <w:color w:val="000000" w:themeColor="text1"/>
          <w:sz w:val="24"/>
          <w:szCs w:val="24"/>
        </w:rPr>
        <w:t>4</w:t>
      </w:r>
      <w:r w:rsidRPr="001671BC">
        <w:rPr>
          <w:rFonts w:asciiTheme="majorHAnsi" w:hAnsiTheme="majorHAnsi" w:cs="Arial"/>
          <w:b/>
          <w:bCs/>
          <w:color w:val="000000" w:themeColor="text1"/>
          <w:sz w:val="24"/>
          <w:szCs w:val="24"/>
        </w:rPr>
        <w:t xml:space="preserve"> r. godz. 10:00</w:t>
      </w:r>
      <w:r w:rsidR="00B97405">
        <w:rPr>
          <w:rFonts w:asciiTheme="majorHAnsi" w:hAnsiTheme="majorHAnsi" w:cs="Arial"/>
          <w:b/>
          <w:bCs/>
          <w:color w:val="000000" w:themeColor="text1"/>
          <w:sz w:val="24"/>
          <w:szCs w:val="24"/>
        </w:rPr>
        <w:t>.</w:t>
      </w:r>
    </w:p>
    <w:p w14:paraId="7DEBA09E" w14:textId="77777777" w:rsidR="00D842F4" w:rsidRPr="001671BC" w:rsidRDefault="00D842F4">
      <w:pPr>
        <w:pStyle w:val="Akapitzlist"/>
        <w:widowControl w:val="0"/>
        <w:numPr>
          <w:ilvl w:val="1"/>
          <w:numId w:val="37"/>
        </w:numPr>
        <w:suppressAutoHyphens w:val="0"/>
        <w:spacing w:before="0" w:after="0" w:line="276" w:lineRule="auto"/>
        <w:outlineLvl w:val="3"/>
        <w:rPr>
          <w:rFonts w:asciiTheme="majorHAnsi" w:hAnsiTheme="majorHAnsi" w:cs="Arial"/>
          <w:bCs/>
          <w:color w:val="000000" w:themeColor="text1"/>
          <w:sz w:val="24"/>
          <w:szCs w:val="24"/>
        </w:rPr>
      </w:pPr>
      <w:r w:rsidRPr="001671BC">
        <w:rPr>
          <w:rFonts w:asciiTheme="majorHAnsi" w:hAnsiTheme="majorHAnsi" w:cs="Arial"/>
          <w:bCs/>
          <w:sz w:val="24"/>
          <w:szCs w:val="24"/>
        </w:rPr>
        <w:t xml:space="preserve">Termin otwarcia </w:t>
      </w:r>
      <w:r w:rsidRPr="001671BC">
        <w:rPr>
          <w:rFonts w:asciiTheme="majorHAnsi" w:hAnsiTheme="majorHAnsi" w:cs="Arial"/>
          <w:bCs/>
          <w:color w:val="000000" w:themeColor="text1"/>
          <w:sz w:val="24"/>
          <w:szCs w:val="24"/>
        </w:rPr>
        <w:t xml:space="preserve">ofert: </w:t>
      </w:r>
      <w:r w:rsidR="00360D1F" w:rsidRPr="001671BC">
        <w:rPr>
          <w:rFonts w:asciiTheme="majorHAnsi" w:hAnsiTheme="majorHAnsi" w:cs="Arial"/>
          <w:b/>
          <w:bCs/>
          <w:color w:val="000000" w:themeColor="text1"/>
          <w:sz w:val="24"/>
          <w:szCs w:val="24"/>
        </w:rPr>
        <w:t>31.01.</w:t>
      </w:r>
      <w:r w:rsidRPr="001671BC">
        <w:rPr>
          <w:rFonts w:asciiTheme="majorHAnsi" w:hAnsiTheme="majorHAnsi" w:cs="Arial"/>
          <w:b/>
          <w:bCs/>
          <w:color w:val="000000" w:themeColor="text1"/>
          <w:sz w:val="24"/>
          <w:szCs w:val="24"/>
        </w:rPr>
        <w:t>202</w:t>
      </w:r>
      <w:r w:rsidR="00B97405">
        <w:rPr>
          <w:rFonts w:asciiTheme="majorHAnsi" w:hAnsiTheme="majorHAnsi" w:cs="Arial"/>
          <w:b/>
          <w:bCs/>
          <w:color w:val="000000" w:themeColor="text1"/>
          <w:sz w:val="24"/>
          <w:szCs w:val="24"/>
        </w:rPr>
        <w:t>4</w:t>
      </w:r>
      <w:r w:rsidR="00360D1F" w:rsidRPr="001671BC">
        <w:rPr>
          <w:rFonts w:asciiTheme="majorHAnsi" w:hAnsiTheme="majorHAnsi" w:cs="Arial"/>
          <w:b/>
          <w:bCs/>
          <w:color w:val="000000" w:themeColor="text1"/>
          <w:sz w:val="24"/>
          <w:szCs w:val="24"/>
        </w:rPr>
        <w:t xml:space="preserve"> r. godz. 11:00</w:t>
      </w:r>
      <w:r w:rsidR="00B97405">
        <w:rPr>
          <w:rFonts w:asciiTheme="majorHAnsi" w:hAnsiTheme="majorHAnsi" w:cs="Arial"/>
          <w:b/>
          <w:bCs/>
          <w:color w:val="000000" w:themeColor="text1"/>
          <w:sz w:val="24"/>
          <w:szCs w:val="24"/>
        </w:rPr>
        <w:t>.</w:t>
      </w:r>
    </w:p>
    <w:p w14:paraId="537DBA1E" w14:textId="77777777" w:rsidR="00E46233" w:rsidRPr="00FF3F25" w:rsidRDefault="00E46233">
      <w:pPr>
        <w:widowControl w:val="0"/>
        <w:numPr>
          <w:ilvl w:val="1"/>
          <w:numId w:val="37"/>
        </w:numPr>
        <w:suppressAutoHyphens w:val="0"/>
        <w:spacing w:line="276" w:lineRule="auto"/>
        <w:jc w:val="both"/>
        <w:outlineLvl w:val="3"/>
        <w:rPr>
          <w:rFonts w:ascii="Cambria" w:hAnsi="Cambria" w:cs="Arial"/>
        </w:rPr>
      </w:pPr>
      <w:r w:rsidRPr="00FF3F25">
        <w:rPr>
          <w:rFonts w:ascii="Cambria" w:hAnsi="Cambria"/>
        </w:rPr>
        <w:t>Oferta może być złożona tylko do upływu terminu składania ofert.</w:t>
      </w:r>
    </w:p>
    <w:p w14:paraId="195A0052" w14:textId="77777777" w:rsidR="00E46233" w:rsidRPr="00FF3F25" w:rsidRDefault="00E46233">
      <w:pPr>
        <w:widowControl w:val="0"/>
        <w:numPr>
          <w:ilvl w:val="1"/>
          <w:numId w:val="37"/>
        </w:numPr>
        <w:suppressAutoHyphens w:val="0"/>
        <w:spacing w:line="276" w:lineRule="auto"/>
        <w:jc w:val="both"/>
        <w:outlineLvl w:val="3"/>
        <w:rPr>
          <w:rFonts w:ascii="Cambria" w:hAnsi="Cambria" w:cs="Arial"/>
        </w:rPr>
      </w:pPr>
      <w:r w:rsidRPr="00FF3F25">
        <w:rPr>
          <w:rFonts w:ascii="Cambria" w:hAnsi="Cambria" w:cs="Arial"/>
          <w:bCs/>
          <w:color w:val="000000" w:themeColor="text1"/>
        </w:rPr>
        <w:t xml:space="preserve">Wykonawca może przed upływem terminu składania ofert wycofać ofertę. </w:t>
      </w:r>
      <w:r w:rsidR="00B97405">
        <w:rPr>
          <w:rFonts w:ascii="Cambria" w:hAnsi="Cambria" w:cs="Arial"/>
          <w:bCs/>
          <w:color w:val="000000" w:themeColor="text1"/>
        </w:rPr>
        <w:br/>
      </w:r>
      <w:r w:rsidRPr="00FF3F25">
        <w:rPr>
          <w:rFonts w:ascii="Cambria" w:hAnsi="Cambria" w:cs="Arial"/>
          <w:bCs/>
          <w:color w:val="000000" w:themeColor="text1"/>
        </w:rPr>
        <w:t>Wykonawca wycofuje ofertę w zakładce „Oferty/wnioski” używając przycisku „Wycofaj ofertę”.</w:t>
      </w:r>
    </w:p>
    <w:p w14:paraId="2CCB0116" w14:textId="77777777" w:rsidR="00E46233" w:rsidRPr="00FF3F25" w:rsidRDefault="00E46233">
      <w:pPr>
        <w:widowControl w:val="0"/>
        <w:numPr>
          <w:ilvl w:val="1"/>
          <w:numId w:val="37"/>
        </w:numPr>
        <w:suppressAutoHyphens w:val="0"/>
        <w:spacing w:line="276" w:lineRule="auto"/>
        <w:jc w:val="both"/>
        <w:outlineLvl w:val="3"/>
        <w:rPr>
          <w:rFonts w:ascii="Cambria" w:hAnsi="Cambria" w:cs="Arial"/>
        </w:rPr>
      </w:pPr>
      <w:r w:rsidRPr="00FF3F25">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02F584C9" w14:textId="77777777" w:rsidR="00E46233" w:rsidRPr="00FF3F25" w:rsidRDefault="00E46233">
      <w:pPr>
        <w:widowControl w:val="0"/>
        <w:numPr>
          <w:ilvl w:val="1"/>
          <w:numId w:val="37"/>
        </w:numPr>
        <w:suppressAutoHyphens w:val="0"/>
        <w:spacing w:line="276" w:lineRule="auto"/>
        <w:jc w:val="both"/>
        <w:outlineLvl w:val="3"/>
        <w:rPr>
          <w:rFonts w:ascii="Cambria" w:hAnsi="Cambria" w:cs="Arial"/>
        </w:rPr>
      </w:pPr>
      <w:r w:rsidRPr="00FF3F25">
        <w:rPr>
          <w:rFonts w:ascii="Cambria" w:hAnsi="Cambria"/>
        </w:rPr>
        <w:t xml:space="preserve">Otwarcie ofert następuje poprzez użycie mechanizmu do odszyfrowania ofert </w:t>
      </w:r>
      <w:r w:rsidRPr="00FF3F25">
        <w:rPr>
          <w:rFonts w:ascii="Cambria" w:hAnsi="Cambria"/>
        </w:rPr>
        <w:br/>
        <w:t>dostępnego po zalogowaniu w zakładce „</w:t>
      </w:r>
      <w:r w:rsidRPr="00FF3F25">
        <w:rPr>
          <w:rFonts w:ascii="Cambria" w:hAnsi="Cambria"/>
          <w:i/>
          <w:iCs/>
        </w:rPr>
        <w:t>Oferty/wnioski”</w:t>
      </w:r>
      <w:bookmarkStart w:id="9" w:name="_Hlk65232366"/>
      <w:bookmarkEnd w:id="9"/>
      <w:r w:rsidRPr="00FF3F25">
        <w:rPr>
          <w:rFonts w:ascii="Cambria" w:hAnsi="Cambria"/>
        </w:rPr>
        <w:t>.</w:t>
      </w:r>
    </w:p>
    <w:p w14:paraId="1FF3B3B1" w14:textId="77777777" w:rsidR="00E46233" w:rsidRPr="00FF3F25" w:rsidRDefault="00E46233">
      <w:pPr>
        <w:widowControl w:val="0"/>
        <w:numPr>
          <w:ilvl w:val="1"/>
          <w:numId w:val="37"/>
        </w:numPr>
        <w:suppressAutoHyphens w:val="0"/>
        <w:spacing w:line="276" w:lineRule="auto"/>
        <w:jc w:val="both"/>
        <w:outlineLvl w:val="3"/>
        <w:rPr>
          <w:rFonts w:ascii="Cambria" w:hAnsi="Cambria" w:cs="Arial"/>
        </w:rPr>
      </w:pPr>
      <w:r w:rsidRPr="00FF3F25">
        <w:rPr>
          <w:rFonts w:ascii="Cambria" w:hAnsi="Cambria" w:cs="Arial"/>
          <w:bCs/>
        </w:rPr>
        <w:t>Zamawiający, niezwłocznie po otwarciu ofert, udostępnia na stronie internetowej prowadzonego postępowania informacje o:</w:t>
      </w:r>
    </w:p>
    <w:p w14:paraId="63414845" w14:textId="77777777" w:rsidR="00E46233" w:rsidRPr="00FF3F25" w:rsidRDefault="00E46233">
      <w:pPr>
        <w:pStyle w:val="Akapitzlist"/>
        <w:widowControl w:val="0"/>
        <w:numPr>
          <w:ilvl w:val="0"/>
          <w:numId w:val="47"/>
        </w:numPr>
        <w:suppressAutoHyphens w:val="0"/>
        <w:spacing w:line="276" w:lineRule="auto"/>
        <w:ind w:left="993" w:hanging="284"/>
        <w:outlineLvl w:val="3"/>
        <w:rPr>
          <w:rFonts w:ascii="Cambria" w:hAnsi="Cambria" w:cs="Arial"/>
          <w:bCs/>
          <w:sz w:val="24"/>
          <w:szCs w:val="24"/>
        </w:rPr>
      </w:pPr>
      <w:r w:rsidRPr="00FF3F25">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5A7E6E09" w14:textId="77777777" w:rsidR="00E46233" w:rsidRPr="00FF3F25" w:rsidRDefault="00E46233">
      <w:pPr>
        <w:pStyle w:val="Akapitzlist"/>
        <w:widowControl w:val="0"/>
        <w:numPr>
          <w:ilvl w:val="0"/>
          <w:numId w:val="47"/>
        </w:numPr>
        <w:suppressAutoHyphens w:val="0"/>
        <w:spacing w:line="276" w:lineRule="auto"/>
        <w:ind w:left="993" w:hanging="284"/>
        <w:outlineLvl w:val="3"/>
        <w:rPr>
          <w:rFonts w:ascii="Cambria" w:hAnsi="Cambria" w:cs="Arial"/>
          <w:bCs/>
          <w:sz w:val="24"/>
          <w:szCs w:val="24"/>
        </w:rPr>
      </w:pPr>
      <w:r w:rsidRPr="00FF3F25">
        <w:rPr>
          <w:rFonts w:ascii="Cambria" w:hAnsi="Cambria" w:cs="Arial"/>
          <w:bCs/>
          <w:sz w:val="24"/>
          <w:szCs w:val="24"/>
        </w:rPr>
        <w:t>cenach lub kosztach zawartych w ofertach.</w:t>
      </w:r>
    </w:p>
    <w:p w14:paraId="3F50297C" w14:textId="77777777" w:rsidR="00E46233" w:rsidRPr="00FF3F25" w:rsidRDefault="00E46233">
      <w:pPr>
        <w:pStyle w:val="Akapitzlist"/>
        <w:widowControl w:val="0"/>
        <w:numPr>
          <w:ilvl w:val="1"/>
          <w:numId w:val="37"/>
        </w:numPr>
        <w:suppressAutoHyphens w:val="0"/>
        <w:spacing w:line="276" w:lineRule="auto"/>
        <w:ind w:left="709" w:hanging="709"/>
        <w:outlineLvl w:val="3"/>
        <w:rPr>
          <w:rFonts w:ascii="Cambria" w:hAnsi="Cambria" w:cs="Arial"/>
          <w:sz w:val="24"/>
          <w:szCs w:val="24"/>
        </w:rPr>
      </w:pPr>
      <w:r w:rsidRPr="00FF3F25">
        <w:rPr>
          <w:rFonts w:ascii="Cambria" w:hAnsi="Cambria" w:cs="Arial"/>
          <w:sz w:val="24"/>
          <w:szCs w:val="24"/>
        </w:rPr>
        <w:t xml:space="preserve">Zamawiający odrzuca ofertę, jeżeli została złożona po terminie składania ofert, </w:t>
      </w:r>
      <w:r w:rsidRPr="00FF3F25">
        <w:rPr>
          <w:rFonts w:ascii="Cambria" w:hAnsi="Cambria" w:cs="Arial"/>
          <w:sz w:val="24"/>
          <w:szCs w:val="24"/>
        </w:rPr>
        <w:br/>
        <w:t>o którym mowa w pkt. 2.</w:t>
      </w:r>
      <w:bookmarkStart w:id="10" w:name="_Hlk65232087"/>
      <w:bookmarkEnd w:id="10"/>
    </w:p>
    <w:p w14:paraId="01544834" w14:textId="77777777" w:rsidR="00E46233" w:rsidRPr="00FF3F25" w:rsidRDefault="00E46233">
      <w:pPr>
        <w:widowControl w:val="0"/>
        <w:numPr>
          <w:ilvl w:val="1"/>
          <w:numId w:val="37"/>
        </w:numPr>
        <w:suppressAutoHyphens w:val="0"/>
        <w:spacing w:line="276" w:lineRule="auto"/>
        <w:ind w:left="709" w:hanging="709"/>
        <w:jc w:val="both"/>
        <w:outlineLvl w:val="3"/>
        <w:rPr>
          <w:rFonts w:ascii="Cambria" w:hAnsi="Cambria" w:cs="Arial"/>
        </w:rPr>
      </w:pPr>
      <w:r w:rsidRPr="00FF3F25">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19629150" w14:textId="77777777" w:rsidR="00D842F4" w:rsidRPr="00C6306E" w:rsidRDefault="00D842F4" w:rsidP="00D842F4">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842F4" w:rsidRPr="00C6306E" w14:paraId="51831EA5" w14:textId="77777777" w:rsidTr="0001248E">
        <w:trPr>
          <w:trHeight w:val="652"/>
        </w:trPr>
        <w:tc>
          <w:tcPr>
            <w:tcW w:w="8964" w:type="dxa"/>
            <w:tcBorders>
              <w:bottom w:val="single" w:sz="4" w:space="0" w:color="auto"/>
            </w:tcBorders>
            <w:shd w:val="clear" w:color="auto" w:fill="D9D9D9" w:themeFill="background1" w:themeFillShade="D9"/>
          </w:tcPr>
          <w:p w14:paraId="756D7A29"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03F462E8"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2E3B7AE8" w14:textId="77777777" w:rsidR="00D842F4" w:rsidRPr="00C6306E" w:rsidRDefault="00D842F4" w:rsidP="00D842F4">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3AE6DD64" w14:textId="77777777" w:rsidR="00D842F4" w:rsidRPr="002152DC" w:rsidRDefault="00D842F4" w:rsidP="00D842F4">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45C80744" w14:textId="77777777" w:rsidR="00D842F4" w:rsidRPr="002152DC" w:rsidRDefault="00D842F4">
      <w:pPr>
        <w:pStyle w:val="Akapitzlist"/>
        <w:widowControl w:val="0"/>
        <w:numPr>
          <w:ilvl w:val="1"/>
          <w:numId w:val="18"/>
        </w:numPr>
        <w:suppressAutoHyphens w:val="0"/>
        <w:spacing w:line="276" w:lineRule="auto"/>
        <w:outlineLvl w:val="3"/>
        <w:rPr>
          <w:rFonts w:asciiTheme="majorHAnsi" w:hAnsiTheme="majorHAnsi" w:cs="Arial"/>
          <w:bCs/>
          <w:sz w:val="24"/>
          <w:szCs w:val="24"/>
        </w:rPr>
      </w:pPr>
      <w:r w:rsidRPr="002152DC">
        <w:rPr>
          <w:rFonts w:asciiTheme="majorHAnsi" w:hAnsiTheme="majorHAnsi" w:cs="Arial"/>
          <w:bCs/>
          <w:sz w:val="24"/>
          <w:szCs w:val="24"/>
        </w:rPr>
        <w:t xml:space="preserve">Wykonawca jest związany ofertą do </w:t>
      </w:r>
      <w:r w:rsidRPr="001671BC">
        <w:rPr>
          <w:rFonts w:asciiTheme="majorHAnsi" w:hAnsiTheme="majorHAnsi" w:cs="Arial"/>
          <w:bCs/>
          <w:sz w:val="24"/>
          <w:szCs w:val="24"/>
        </w:rPr>
        <w:t xml:space="preserve">dnia </w:t>
      </w:r>
      <w:r w:rsidR="00360D1F" w:rsidRPr="001671BC">
        <w:rPr>
          <w:rFonts w:asciiTheme="majorHAnsi" w:hAnsiTheme="majorHAnsi" w:cs="Arial"/>
          <w:b/>
          <w:sz w:val="24"/>
          <w:szCs w:val="24"/>
        </w:rPr>
        <w:t>01.03.</w:t>
      </w:r>
      <w:r w:rsidRPr="001671BC">
        <w:rPr>
          <w:rFonts w:asciiTheme="majorHAnsi" w:hAnsiTheme="majorHAnsi" w:cs="Arial"/>
          <w:b/>
          <w:sz w:val="24"/>
          <w:szCs w:val="24"/>
        </w:rPr>
        <w:t>202</w:t>
      </w:r>
      <w:r w:rsidR="00860BCE">
        <w:rPr>
          <w:rFonts w:asciiTheme="majorHAnsi" w:hAnsiTheme="majorHAnsi" w:cs="Arial"/>
          <w:b/>
          <w:sz w:val="24"/>
          <w:szCs w:val="24"/>
        </w:rPr>
        <w:t>4</w:t>
      </w:r>
      <w:r w:rsidRPr="001671BC">
        <w:rPr>
          <w:rFonts w:asciiTheme="majorHAnsi" w:hAnsiTheme="majorHAnsi" w:cs="Arial"/>
          <w:b/>
          <w:sz w:val="24"/>
          <w:szCs w:val="24"/>
        </w:rPr>
        <w:t xml:space="preserve"> r.</w:t>
      </w:r>
    </w:p>
    <w:p w14:paraId="25CB8F8D" w14:textId="77777777" w:rsidR="00D842F4" w:rsidRPr="002152DC" w:rsidRDefault="00D842F4">
      <w:pPr>
        <w:pStyle w:val="Akapitzlist"/>
        <w:widowControl w:val="0"/>
        <w:numPr>
          <w:ilvl w:val="1"/>
          <w:numId w:val="18"/>
        </w:numPr>
        <w:suppressAutoHyphens w:val="0"/>
        <w:spacing w:line="276" w:lineRule="auto"/>
        <w:outlineLvl w:val="3"/>
        <w:rPr>
          <w:rFonts w:asciiTheme="majorHAnsi" w:hAnsiTheme="majorHAnsi" w:cs="Arial"/>
          <w:bCs/>
          <w:sz w:val="24"/>
          <w:szCs w:val="24"/>
        </w:rPr>
      </w:pPr>
      <w:r w:rsidRPr="002152DC">
        <w:rPr>
          <w:rFonts w:ascii="Cambria" w:hAnsi="Cambria"/>
          <w:color w:val="000000"/>
          <w:sz w:val="24"/>
          <w:szCs w:val="24"/>
        </w:rPr>
        <w:t>W przypadku</w:t>
      </w:r>
      <w:r w:rsidR="0072536A">
        <w:rPr>
          <w:rFonts w:ascii="Cambria" w:hAnsi="Cambria"/>
          <w:color w:val="000000"/>
          <w:sz w:val="24"/>
          <w:szCs w:val="24"/>
        </w:rPr>
        <w:t>,</w:t>
      </w:r>
      <w:r w:rsidRPr="002152DC">
        <w:rPr>
          <w:rFonts w:ascii="Cambria" w:hAnsi="Cambria"/>
          <w:color w:val="000000"/>
          <w:sz w:val="24"/>
          <w:szCs w:val="24"/>
        </w:rPr>
        <w:t xml:space="preserve"> gdy wybór najkorzystniejszej oferty nie nastąpi przed upływem terminu związania ofertą, o którym mowa w </w:t>
      </w:r>
      <w:r>
        <w:rPr>
          <w:rFonts w:ascii="Cambria" w:hAnsi="Cambria"/>
          <w:color w:val="000000"/>
          <w:sz w:val="24"/>
          <w:szCs w:val="24"/>
        </w:rPr>
        <w:t>pkt 15.1</w:t>
      </w:r>
      <w:r w:rsidRPr="002152DC">
        <w:rPr>
          <w:rFonts w:ascii="Cambria" w:hAnsi="Cambria"/>
          <w:color w:val="000000"/>
          <w:sz w:val="24"/>
          <w:szCs w:val="24"/>
        </w:rPr>
        <w:t>, zamawiający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przez niego okres, nie dłuższy niż </w:t>
      </w:r>
      <w:r>
        <w:rPr>
          <w:rFonts w:ascii="Cambria" w:hAnsi="Cambria"/>
          <w:color w:val="000000"/>
          <w:sz w:val="24"/>
          <w:szCs w:val="24"/>
        </w:rPr>
        <w:t>3</w:t>
      </w:r>
      <w:r w:rsidRPr="002152DC">
        <w:rPr>
          <w:rFonts w:ascii="Cambria" w:hAnsi="Cambria"/>
          <w:color w:val="000000"/>
          <w:sz w:val="24"/>
          <w:szCs w:val="24"/>
        </w:rPr>
        <w:t>0 dni.</w:t>
      </w:r>
    </w:p>
    <w:p w14:paraId="0D4ED184" w14:textId="77777777" w:rsidR="00D842F4" w:rsidRPr="0046682B" w:rsidRDefault="00D842F4">
      <w:pPr>
        <w:pStyle w:val="Akapitzlist"/>
        <w:widowControl w:val="0"/>
        <w:numPr>
          <w:ilvl w:val="1"/>
          <w:numId w:val="18"/>
        </w:numPr>
        <w:suppressAutoHyphens w:val="0"/>
        <w:spacing w:line="276" w:lineRule="auto"/>
        <w:outlineLvl w:val="3"/>
        <w:rPr>
          <w:rFonts w:asciiTheme="majorHAnsi" w:hAnsiTheme="majorHAnsi" w:cs="Arial"/>
          <w:bCs/>
          <w:sz w:val="24"/>
          <w:szCs w:val="24"/>
        </w:rPr>
      </w:pPr>
      <w:r w:rsidRPr="0046682B">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23C87EC2" w14:textId="77777777" w:rsidR="00D842F4" w:rsidRPr="002152DC" w:rsidRDefault="00D842F4" w:rsidP="00D842F4">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842F4" w:rsidRPr="00C6306E" w14:paraId="2C2C922D" w14:textId="77777777" w:rsidTr="0001248E">
        <w:trPr>
          <w:jc w:val="center"/>
        </w:trPr>
        <w:tc>
          <w:tcPr>
            <w:tcW w:w="9060" w:type="dxa"/>
            <w:tcBorders>
              <w:bottom w:val="single" w:sz="4" w:space="0" w:color="auto"/>
            </w:tcBorders>
            <w:shd w:val="clear" w:color="auto" w:fill="D9D9D9" w:themeFill="background1" w:themeFillShade="D9"/>
          </w:tcPr>
          <w:p w14:paraId="5DB3AF18" w14:textId="77777777" w:rsidR="00D842F4" w:rsidRPr="00C6306E" w:rsidRDefault="00D842F4" w:rsidP="0001248E">
            <w:pPr>
              <w:spacing w:line="276" w:lineRule="auto"/>
              <w:contextualSpacing/>
              <w:jc w:val="center"/>
              <w:textAlignment w:val="baseline"/>
              <w:rPr>
                <w:rFonts w:asciiTheme="majorHAnsi" w:hAnsiTheme="majorHAnsi"/>
                <w:sz w:val="26"/>
                <w:szCs w:val="26"/>
              </w:rPr>
            </w:pPr>
            <w:bookmarkStart w:id="11" w:name="_Hlk77585761"/>
            <w:r w:rsidRPr="00C6306E">
              <w:rPr>
                <w:rFonts w:asciiTheme="majorHAnsi" w:hAnsiTheme="majorHAnsi"/>
                <w:sz w:val="26"/>
                <w:szCs w:val="26"/>
              </w:rPr>
              <w:lastRenderedPageBreak/>
              <w:t>Rozdział 16</w:t>
            </w:r>
          </w:p>
          <w:p w14:paraId="515104A8"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44F08677" w14:textId="77777777" w:rsidR="00D842F4" w:rsidRPr="00C6306E" w:rsidRDefault="00D842F4" w:rsidP="00D842F4">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5A634CF5" w14:textId="0EF3E660" w:rsidR="00D842F4" w:rsidRPr="007A0B82"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Pr>
          <w:rFonts w:asciiTheme="majorHAnsi" w:hAnsiTheme="majorHAnsi" w:cs="Arial"/>
          <w:bCs/>
          <w:sz w:val="24"/>
          <w:szCs w:val="24"/>
        </w:rPr>
        <w:t xml:space="preserve">Podstawą rozliczeń z wykonawcą będzie </w:t>
      </w:r>
      <w:r w:rsidRPr="00EA008D">
        <w:rPr>
          <w:rFonts w:asciiTheme="majorHAnsi" w:hAnsiTheme="majorHAnsi" w:cs="Arial"/>
          <w:b/>
          <w:bCs/>
          <w:sz w:val="24"/>
          <w:szCs w:val="24"/>
        </w:rPr>
        <w:t xml:space="preserve">wynagrodzenie </w:t>
      </w:r>
      <w:r w:rsidRPr="00EA008D">
        <w:rPr>
          <w:rFonts w:asciiTheme="majorHAnsi" w:hAnsiTheme="majorHAnsi" w:cs="Arial"/>
          <w:bCs/>
          <w:sz w:val="24"/>
          <w:szCs w:val="24"/>
        </w:rPr>
        <w:t xml:space="preserve">wskazane w Formularzu ofertowym. Cena obejmuje wszystkie koszty i składniki związane z wykonaniem zamówienia w zakresie wynikającym z opisu przedmiotu zamówienia. </w:t>
      </w:r>
      <w:r>
        <w:rPr>
          <w:rFonts w:asciiTheme="majorHAnsi" w:hAnsiTheme="majorHAnsi" w:cs="Arial"/>
          <w:bCs/>
          <w:sz w:val="24"/>
          <w:szCs w:val="24"/>
        </w:rPr>
        <w:t xml:space="preserve"> </w:t>
      </w:r>
      <w:r w:rsidR="007A0B82">
        <w:rPr>
          <w:rFonts w:asciiTheme="majorHAnsi" w:hAnsiTheme="majorHAnsi" w:cs="Arial"/>
          <w:bCs/>
          <w:sz w:val="24"/>
          <w:szCs w:val="24"/>
        </w:rPr>
        <w:br/>
      </w:r>
      <w:r w:rsidRPr="007A0B82">
        <w:rPr>
          <w:rFonts w:asciiTheme="majorHAnsi" w:hAnsiTheme="majorHAnsi" w:cs="Arial"/>
          <w:bCs/>
          <w:sz w:val="24"/>
          <w:szCs w:val="24"/>
        </w:rPr>
        <w:t>Zasady waloryzacji ceny jednostkowej zawiera wzór umowy.</w:t>
      </w:r>
    </w:p>
    <w:p w14:paraId="2E8C4904" w14:textId="0FCA8752" w:rsidR="00D05F1A" w:rsidRPr="007A0B82" w:rsidRDefault="00D05F1A" w:rsidP="00D05F1A">
      <w:pPr>
        <w:pStyle w:val="Kolorowalistaakcent11"/>
        <w:numPr>
          <w:ilvl w:val="1"/>
          <w:numId w:val="19"/>
        </w:numPr>
        <w:suppressAutoHyphens w:val="0"/>
        <w:autoSpaceDE w:val="0"/>
        <w:autoSpaceDN w:val="0"/>
        <w:adjustRightInd w:val="0"/>
        <w:spacing w:before="0" w:after="0" w:line="276" w:lineRule="auto"/>
        <w:rPr>
          <w:rFonts w:ascii="Cambria" w:hAnsi="Cambria" w:cs="Arial"/>
          <w:b/>
          <w:bCs/>
          <w:sz w:val="24"/>
          <w:szCs w:val="24"/>
        </w:rPr>
      </w:pPr>
      <w:r w:rsidRPr="007A0B82">
        <w:rPr>
          <w:rFonts w:ascii="Cambria" w:hAnsi="Cambria" w:cs="Arial"/>
          <w:b/>
          <w:bCs/>
          <w:sz w:val="24"/>
          <w:szCs w:val="24"/>
        </w:rPr>
        <w:t xml:space="preserve">Wykonawca poda cenę oferty w </w:t>
      </w:r>
      <w:r w:rsidR="007A0B82" w:rsidRPr="007A0B82">
        <w:rPr>
          <w:rFonts w:asciiTheme="majorHAnsi" w:hAnsiTheme="majorHAnsi" w:cs="Arial"/>
          <w:b/>
          <w:sz w:val="24"/>
          <w:szCs w:val="24"/>
        </w:rPr>
        <w:t xml:space="preserve">Formularzu ofertowym </w:t>
      </w:r>
      <w:r w:rsidR="007A0B82" w:rsidRPr="007A0B82">
        <w:rPr>
          <w:rFonts w:asciiTheme="majorHAnsi" w:hAnsiTheme="majorHAnsi" w:cs="Arial"/>
          <w:b/>
          <w:sz w:val="24"/>
          <w:szCs w:val="24"/>
        </w:rPr>
        <w:t>-</w:t>
      </w:r>
      <w:r w:rsidR="007A0B82" w:rsidRPr="007A0B82">
        <w:rPr>
          <w:rFonts w:asciiTheme="majorHAnsi" w:hAnsiTheme="majorHAnsi" w:cs="Arial"/>
          <w:b/>
          <w:sz w:val="24"/>
          <w:szCs w:val="24"/>
        </w:rPr>
        <w:t xml:space="preserve"> Załącznik Nr </w:t>
      </w:r>
      <w:r w:rsidR="007A0B82" w:rsidRPr="007A0B82">
        <w:rPr>
          <w:rFonts w:asciiTheme="majorHAnsi" w:hAnsiTheme="majorHAnsi" w:cs="Arial"/>
          <w:b/>
          <w:sz w:val="24"/>
          <w:szCs w:val="24"/>
        </w:rPr>
        <w:t>1</w:t>
      </w:r>
      <w:r w:rsidR="007A0B82" w:rsidRPr="007A0B82">
        <w:rPr>
          <w:rFonts w:asciiTheme="majorHAnsi" w:hAnsiTheme="majorHAnsi" w:cs="Arial"/>
          <w:b/>
          <w:sz w:val="24"/>
          <w:szCs w:val="24"/>
        </w:rPr>
        <w:t xml:space="preserve"> </w:t>
      </w:r>
      <w:r w:rsidR="007A0B82" w:rsidRPr="007A0B82">
        <w:rPr>
          <w:rFonts w:asciiTheme="majorHAnsi" w:hAnsiTheme="majorHAnsi" w:cs="Arial"/>
          <w:b/>
          <w:sz w:val="24"/>
          <w:szCs w:val="24"/>
        </w:rPr>
        <w:br/>
      </w:r>
      <w:r w:rsidR="007A0B82" w:rsidRPr="007A0B82">
        <w:rPr>
          <w:rFonts w:asciiTheme="majorHAnsi" w:hAnsiTheme="majorHAnsi" w:cs="Arial"/>
          <w:b/>
          <w:sz w:val="24"/>
          <w:szCs w:val="24"/>
        </w:rPr>
        <w:t>do SWZ</w:t>
      </w:r>
      <w:r w:rsidR="007A0B82" w:rsidRPr="007A0B82">
        <w:rPr>
          <w:rFonts w:asciiTheme="majorHAnsi" w:hAnsiTheme="majorHAnsi" w:cs="Arial"/>
          <w:bCs/>
          <w:sz w:val="24"/>
          <w:szCs w:val="24"/>
        </w:rPr>
        <w:t xml:space="preserve"> - </w:t>
      </w:r>
      <w:r w:rsidRPr="007A0B82">
        <w:rPr>
          <w:rFonts w:ascii="Cambria" w:hAnsi="Cambria" w:cs="Arial"/>
          <w:b/>
          <w:bCs/>
          <w:sz w:val="24"/>
          <w:szCs w:val="24"/>
        </w:rPr>
        <w:t xml:space="preserve">jako całkowitą cenę brutto [z uwzględnieniem kwoty podatku </w:t>
      </w:r>
      <w:r w:rsidR="007A0B82" w:rsidRPr="007A0B82">
        <w:rPr>
          <w:rFonts w:ascii="Cambria" w:hAnsi="Cambria" w:cs="Arial"/>
          <w:b/>
          <w:bCs/>
          <w:sz w:val="24"/>
          <w:szCs w:val="24"/>
        </w:rPr>
        <w:br/>
      </w:r>
      <w:r w:rsidRPr="007A0B82">
        <w:rPr>
          <w:rFonts w:ascii="Cambria" w:hAnsi="Cambria" w:cs="Arial"/>
          <w:b/>
          <w:bCs/>
          <w:sz w:val="24"/>
          <w:szCs w:val="24"/>
        </w:rPr>
        <w:t>od towarów i usług (VAT)].</w:t>
      </w:r>
    </w:p>
    <w:p w14:paraId="56D9FB83" w14:textId="77777777" w:rsidR="00D842F4" w:rsidRPr="00C6306E"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7A0B82">
        <w:rPr>
          <w:rFonts w:asciiTheme="majorHAnsi" w:hAnsiTheme="majorHAnsi" w:cs="Arial"/>
          <w:bCs/>
          <w:sz w:val="24"/>
          <w:szCs w:val="24"/>
        </w:rPr>
        <w:t>Cena winna uwzględniać wymagania wskazane w dokumentacji opisującej przedmiot zamówienia, SWZ i w</w:t>
      </w:r>
      <w:r w:rsidR="00860BCE" w:rsidRPr="007A0B82">
        <w:rPr>
          <w:rFonts w:asciiTheme="majorHAnsi" w:hAnsiTheme="majorHAnsi" w:cs="Arial"/>
          <w:bCs/>
          <w:sz w:val="24"/>
          <w:szCs w:val="24"/>
        </w:rPr>
        <w:t>z</w:t>
      </w:r>
      <w:r w:rsidRPr="007A0B82">
        <w:rPr>
          <w:rFonts w:asciiTheme="majorHAnsi" w:hAnsiTheme="majorHAnsi" w:cs="Arial"/>
          <w:bCs/>
          <w:sz w:val="24"/>
          <w:szCs w:val="24"/>
        </w:rPr>
        <w:t xml:space="preserve">orze </w:t>
      </w:r>
      <w:r>
        <w:rPr>
          <w:rFonts w:asciiTheme="majorHAnsi" w:hAnsiTheme="majorHAnsi" w:cs="Arial"/>
          <w:bCs/>
          <w:sz w:val="24"/>
          <w:szCs w:val="24"/>
        </w:rPr>
        <w:t>umowy</w:t>
      </w:r>
      <w:r w:rsidRPr="00C6306E">
        <w:rPr>
          <w:rFonts w:asciiTheme="majorHAnsi" w:hAnsiTheme="majorHAnsi" w:cs="Arial"/>
          <w:bCs/>
          <w:sz w:val="24"/>
          <w:szCs w:val="24"/>
        </w:rPr>
        <w:t>.</w:t>
      </w:r>
    </w:p>
    <w:p w14:paraId="0392C15C" w14:textId="77777777" w:rsidR="00D842F4" w:rsidRPr="00A86F6D"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A86F6D">
        <w:rPr>
          <w:rFonts w:asciiTheme="majorHAnsi" w:hAnsiTheme="majorHAnsi" w:cs="Arial"/>
          <w:bCs/>
          <w:sz w:val="24"/>
          <w:szCs w:val="24"/>
        </w:rPr>
        <w:t>Podane w ofercie ceny muszą być wyrażone w PLN.</w:t>
      </w:r>
    </w:p>
    <w:p w14:paraId="3010A80F" w14:textId="3DD9BC1B" w:rsidR="00D842F4" w:rsidRPr="00A86F6D"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Ceną podlegającą ocenie jest Wartość łączna oferty brutto po uwzględnieniu </w:t>
      </w:r>
      <w:r w:rsidR="007A0B82">
        <w:rPr>
          <w:rFonts w:asciiTheme="majorHAnsi" w:hAnsiTheme="majorHAnsi" w:cs="Arial"/>
          <w:bCs/>
          <w:sz w:val="24"/>
          <w:szCs w:val="24"/>
        </w:rPr>
        <w:br/>
      </w:r>
      <w:r w:rsidRPr="00A86F6D">
        <w:rPr>
          <w:rFonts w:asciiTheme="majorHAnsi" w:hAnsiTheme="majorHAnsi" w:cs="Arial"/>
          <w:bCs/>
          <w:sz w:val="24"/>
          <w:szCs w:val="24"/>
        </w:rPr>
        <w:t>rabatów.</w:t>
      </w:r>
    </w:p>
    <w:p w14:paraId="0A0C25CA" w14:textId="041D6511" w:rsidR="00D842F4" w:rsidRPr="007A0B82" w:rsidRDefault="00D05F1A">
      <w:pPr>
        <w:pStyle w:val="Akapitzlist"/>
        <w:widowControl w:val="0"/>
        <w:numPr>
          <w:ilvl w:val="1"/>
          <w:numId w:val="19"/>
        </w:numPr>
        <w:suppressAutoHyphens w:val="0"/>
        <w:spacing w:line="276" w:lineRule="auto"/>
        <w:outlineLvl w:val="3"/>
        <w:rPr>
          <w:rFonts w:asciiTheme="majorHAnsi" w:hAnsiTheme="majorHAnsi" w:cs="Arial"/>
          <w:bCs/>
          <w:sz w:val="24"/>
          <w:szCs w:val="24"/>
        </w:rPr>
      </w:pPr>
      <w:r>
        <w:rPr>
          <w:rFonts w:asciiTheme="majorHAnsi" w:hAnsiTheme="majorHAnsi" w:cs="Arial"/>
          <w:bCs/>
          <w:sz w:val="24"/>
          <w:szCs w:val="24"/>
        </w:rPr>
        <w:t xml:space="preserve">Dodatkowo, </w:t>
      </w:r>
      <w:r w:rsidR="00D842F4" w:rsidRPr="00A86F6D">
        <w:rPr>
          <w:rFonts w:asciiTheme="majorHAnsi" w:hAnsiTheme="majorHAnsi" w:cs="Arial"/>
          <w:bCs/>
          <w:sz w:val="24"/>
          <w:szCs w:val="24"/>
        </w:rPr>
        <w:t xml:space="preserve">Wykonawca określi </w:t>
      </w:r>
      <w:r w:rsidR="00025E88">
        <w:rPr>
          <w:rFonts w:asciiTheme="majorHAnsi" w:hAnsiTheme="majorHAnsi" w:cs="Arial"/>
          <w:bCs/>
          <w:sz w:val="24"/>
          <w:szCs w:val="24"/>
        </w:rPr>
        <w:t xml:space="preserve">szczegółową </w:t>
      </w:r>
      <w:r w:rsidR="00025E88" w:rsidRPr="00FC6708">
        <w:rPr>
          <w:rFonts w:asciiTheme="majorHAnsi" w:hAnsiTheme="majorHAnsi" w:cs="Arial"/>
          <w:bCs/>
          <w:sz w:val="24"/>
          <w:szCs w:val="24"/>
        </w:rPr>
        <w:t>kalkulacje cenową</w:t>
      </w:r>
      <w:r w:rsidR="00D842F4" w:rsidRPr="00FC6708">
        <w:rPr>
          <w:rFonts w:asciiTheme="majorHAnsi" w:hAnsiTheme="majorHAnsi" w:cs="Arial"/>
          <w:bCs/>
          <w:sz w:val="24"/>
          <w:szCs w:val="24"/>
        </w:rPr>
        <w:t xml:space="preserve"> dla przedmiotu </w:t>
      </w:r>
      <w:r w:rsidR="00D842F4" w:rsidRPr="007A0B82">
        <w:rPr>
          <w:rFonts w:asciiTheme="majorHAnsi" w:hAnsiTheme="majorHAnsi" w:cs="Arial"/>
          <w:bCs/>
          <w:sz w:val="24"/>
          <w:szCs w:val="24"/>
        </w:rPr>
        <w:t xml:space="preserve">zamówienia, podając ją w </w:t>
      </w:r>
      <w:r w:rsidRPr="007A0B82">
        <w:rPr>
          <w:rFonts w:asciiTheme="majorHAnsi" w:hAnsiTheme="majorHAnsi" w:cs="Arial"/>
          <w:bCs/>
          <w:sz w:val="24"/>
          <w:szCs w:val="24"/>
        </w:rPr>
        <w:t>zestawieniu cenowym</w:t>
      </w:r>
      <w:r w:rsidR="00D842F4" w:rsidRPr="007A0B82">
        <w:rPr>
          <w:rFonts w:asciiTheme="majorHAnsi" w:hAnsiTheme="majorHAnsi" w:cs="Arial"/>
          <w:bCs/>
          <w:sz w:val="24"/>
          <w:szCs w:val="24"/>
        </w:rPr>
        <w:t xml:space="preserve"> (załącznik nr </w:t>
      </w:r>
      <w:r w:rsidR="007A0B82" w:rsidRPr="007A0B82">
        <w:rPr>
          <w:rFonts w:asciiTheme="majorHAnsi" w:hAnsiTheme="majorHAnsi" w:cs="Arial"/>
          <w:bCs/>
          <w:sz w:val="24"/>
          <w:szCs w:val="24"/>
        </w:rPr>
        <w:t>4</w:t>
      </w:r>
      <w:r w:rsidR="00D842F4" w:rsidRPr="007A0B82">
        <w:rPr>
          <w:rFonts w:asciiTheme="majorHAnsi" w:hAnsiTheme="majorHAnsi" w:cs="Arial"/>
          <w:bCs/>
          <w:sz w:val="24"/>
          <w:szCs w:val="24"/>
        </w:rPr>
        <w:t xml:space="preserve">) - uwzględniając podział na zakres podstawowy i prawo opcji, obliczoną wg wzoru podanego </w:t>
      </w:r>
      <w:r w:rsidR="00FC6708" w:rsidRPr="007A0B82">
        <w:rPr>
          <w:rFonts w:asciiTheme="majorHAnsi" w:hAnsiTheme="majorHAnsi" w:cs="Arial"/>
          <w:bCs/>
          <w:sz w:val="24"/>
          <w:szCs w:val="24"/>
        </w:rPr>
        <w:br/>
      </w:r>
      <w:r w:rsidR="00D842F4" w:rsidRPr="007A0B82">
        <w:rPr>
          <w:rFonts w:asciiTheme="majorHAnsi" w:hAnsiTheme="majorHAnsi" w:cs="Arial"/>
          <w:bCs/>
          <w:sz w:val="24"/>
          <w:szCs w:val="24"/>
        </w:rPr>
        <w:t>w tabeli kalkulacji ceny, w zapisie liczbowym i słownym.</w:t>
      </w:r>
    </w:p>
    <w:p w14:paraId="0F125DCC" w14:textId="7EF3AE36" w:rsidR="00D842F4" w:rsidRPr="007A0B82" w:rsidRDefault="00D842F4">
      <w:pPr>
        <w:pStyle w:val="Akapitzlist"/>
        <w:widowControl w:val="0"/>
        <w:numPr>
          <w:ilvl w:val="1"/>
          <w:numId w:val="19"/>
        </w:numPr>
        <w:suppressAutoHyphens w:val="0"/>
        <w:spacing w:line="276" w:lineRule="auto"/>
        <w:outlineLvl w:val="3"/>
        <w:rPr>
          <w:rFonts w:asciiTheme="majorHAnsi" w:hAnsiTheme="majorHAnsi" w:cs="Arial"/>
          <w:b/>
          <w:bCs/>
          <w:sz w:val="24"/>
          <w:szCs w:val="24"/>
        </w:rPr>
      </w:pPr>
      <w:r w:rsidRPr="007A0B82">
        <w:rPr>
          <w:rFonts w:asciiTheme="majorHAnsi" w:hAnsiTheme="majorHAnsi" w:cs="Arial"/>
          <w:b/>
          <w:bCs/>
          <w:sz w:val="24"/>
          <w:szCs w:val="24"/>
        </w:rPr>
        <w:t>Cena oleju opałowego winna być wyliczona według następujących zasad</w:t>
      </w:r>
      <w:r w:rsidR="006C079C" w:rsidRPr="007A0B82">
        <w:rPr>
          <w:rFonts w:asciiTheme="majorHAnsi" w:hAnsiTheme="majorHAnsi" w:cs="Arial"/>
          <w:b/>
          <w:bCs/>
          <w:sz w:val="24"/>
          <w:szCs w:val="24"/>
        </w:rPr>
        <w:t xml:space="preserve"> wskazanych w formularzu cenowym (załącznik Nr </w:t>
      </w:r>
      <w:r w:rsidR="007A0B82" w:rsidRPr="007A0B82">
        <w:rPr>
          <w:rFonts w:asciiTheme="majorHAnsi" w:hAnsiTheme="majorHAnsi" w:cs="Arial"/>
          <w:b/>
          <w:bCs/>
          <w:sz w:val="24"/>
          <w:szCs w:val="24"/>
        </w:rPr>
        <w:t>4</w:t>
      </w:r>
      <w:r w:rsidR="006C079C" w:rsidRPr="007A0B82">
        <w:rPr>
          <w:rFonts w:asciiTheme="majorHAnsi" w:hAnsiTheme="majorHAnsi" w:cs="Arial"/>
          <w:b/>
          <w:bCs/>
          <w:sz w:val="24"/>
          <w:szCs w:val="24"/>
        </w:rPr>
        <w:t xml:space="preserve"> do SWZ) </w:t>
      </w:r>
      <w:r w:rsidRPr="007A0B82">
        <w:rPr>
          <w:rFonts w:asciiTheme="majorHAnsi" w:hAnsiTheme="majorHAnsi" w:cs="Arial"/>
          <w:b/>
          <w:bCs/>
          <w:sz w:val="24"/>
          <w:szCs w:val="24"/>
        </w:rPr>
        <w:t xml:space="preserve">: </w:t>
      </w:r>
    </w:p>
    <w:p w14:paraId="4EA5236A" w14:textId="77777777" w:rsidR="00D842F4" w:rsidRPr="007A0B82" w:rsidRDefault="00D842F4" w:rsidP="00D842F4">
      <w:pPr>
        <w:pStyle w:val="Kolorowalistaakcent11"/>
        <w:widowControl w:val="0"/>
        <w:tabs>
          <w:tab w:val="left" w:pos="709"/>
        </w:tabs>
        <w:spacing w:line="276" w:lineRule="auto"/>
        <w:ind w:left="709"/>
        <w:outlineLvl w:val="3"/>
        <w:rPr>
          <w:rFonts w:ascii="Cambria" w:hAnsi="Cambria" w:cs="Arial"/>
          <w:bCs/>
          <w:sz w:val="24"/>
          <w:szCs w:val="24"/>
        </w:rPr>
      </w:pPr>
      <w:r w:rsidRPr="007A0B82">
        <w:rPr>
          <w:rFonts w:ascii="Cambria" w:hAnsi="Cambria" w:cs="Arial"/>
          <w:bCs/>
          <w:sz w:val="24"/>
          <w:szCs w:val="24"/>
        </w:rPr>
        <w:t>Cena ofertowa będzie wynosiła:</w:t>
      </w:r>
    </w:p>
    <w:p w14:paraId="304C7E36" w14:textId="77777777" w:rsidR="00D842F4" w:rsidRPr="007A0B82" w:rsidRDefault="00D842F4" w:rsidP="00D842F4">
      <w:pPr>
        <w:pStyle w:val="Kolorowalistaakcent11"/>
        <w:widowControl w:val="0"/>
        <w:tabs>
          <w:tab w:val="left" w:pos="709"/>
        </w:tabs>
        <w:spacing w:line="276" w:lineRule="auto"/>
        <w:ind w:left="709"/>
        <w:outlineLvl w:val="3"/>
        <w:rPr>
          <w:rFonts w:ascii="Cambria" w:hAnsi="Cambria" w:cs="Arial"/>
          <w:bCs/>
          <w:sz w:val="24"/>
          <w:szCs w:val="24"/>
        </w:rPr>
      </w:pPr>
      <w:r w:rsidRPr="007A0B82">
        <w:rPr>
          <w:rFonts w:ascii="Cambria" w:hAnsi="Cambria" w:cs="Arial"/>
          <w:bCs/>
          <w:sz w:val="24"/>
          <w:szCs w:val="24"/>
        </w:rPr>
        <w:t>(A-/+B) x C=CENA OFERTOWA</w:t>
      </w:r>
    </w:p>
    <w:p w14:paraId="0192BC41" w14:textId="77777777" w:rsidR="00D842F4" w:rsidRPr="00B809E3" w:rsidRDefault="00D842F4" w:rsidP="00D842F4">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7A0B82">
        <w:rPr>
          <w:rFonts w:ascii="Cambria" w:hAnsi="Cambria" w:cs="Arial"/>
          <w:bCs/>
          <w:sz w:val="24"/>
          <w:szCs w:val="24"/>
        </w:rPr>
        <w:t>A - cena hurtowa danego rodzaju paliwa netto w zł</w:t>
      </w:r>
      <w:r w:rsidR="009203E6" w:rsidRPr="007A0B82">
        <w:rPr>
          <w:rFonts w:ascii="Cambria" w:hAnsi="Cambria" w:cs="Arial"/>
          <w:bCs/>
          <w:sz w:val="24"/>
          <w:szCs w:val="24"/>
        </w:rPr>
        <w:t xml:space="preserve"> za </w:t>
      </w:r>
      <w:r w:rsidR="009203E6" w:rsidRPr="007A0B82">
        <w:rPr>
          <w:rFonts w:ascii="Cambria" w:eastAsia="Calibri" w:hAnsi="Cambria"/>
          <w:sz w:val="24"/>
          <w:szCs w:val="24"/>
          <w:lang w:eastAsia="pl-PL"/>
        </w:rPr>
        <w:t>m</w:t>
      </w:r>
      <w:r w:rsidR="009203E6" w:rsidRPr="007A0B82">
        <w:rPr>
          <w:rFonts w:ascii="Cambria" w:eastAsia="Calibri" w:hAnsi="Cambria"/>
          <w:sz w:val="24"/>
          <w:szCs w:val="24"/>
          <w:vertAlign w:val="superscript"/>
          <w:lang w:eastAsia="pl-PL"/>
        </w:rPr>
        <w:t>3</w:t>
      </w:r>
      <w:r w:rsidRPr="007A0B82">
        <w:rPr>
          <w:rFonts w:ascii="Cambria" w:hAnsi="Cambria" w:cs="Arial"/>
          <w:bCs/>
          <w:sz w:val="24"/>
          <w:szCs w:val="24"/>
        </w:rPr>
        <w:t xml:space="preserve">, z dokładnością do dwóch miejsc po przecinku, zgodnie z </w:t>
      </w:r>
      <w:r w:rsidRPr="00B809E3">
        <w:rPr>
          <w:rFonts w:ascii="Cambria" w:hAnsi="Cambria" w:cs="Arial"/>
          <w:bCs/>
          <w:color w:val="0D0D0D" w:themeColor="text1" w:themeTint="F2"/>
          <w:sz w:val="24"/>
          <w:szCs w:val="24"/>
        </w:rPr>
        <w:t>cennikiem sprzedaży paliw płynnych PKN ORLEN, (w temperaturze referencyjnej 15°C),</w:t>
      </w:r>
      <w:r w:rsidR="00860BCE">
        <w:rPr>
          <w:rFonts w:ascii="Cambria" w:hAnsi="Cambria" w:cs="Arial"/>
          <w:bCs/>
          <w:color w:val="0D0D0D" w:themeColor="text1" w:themeTint="F2"/>
          <w:sz w:val="24"/>
          <w:szCs w:val="24"/>
        </w:rPr>
        <w:t xml:space="preserve"> </w:t>
      </w:r>
      <w:r w:rsidRPr="00B809E3">
        <w:rPr>
          <w:rFonts w:ascii="Cambria" w:hAnsi="Cambria" w:cs="Arial"/>
          <w:bCs/>
          <w:color w:val="0D0D0D" w:themeColor="text1" w:themeTint="F2"/>
          <w:sz w:val="24"/>
          <w:szCs w:val="24"/>
        </w:rPr>
        <w:t xml:space="preserve">zamieszczonym na stronie </w:t>
      </w:r>
      <w:r w:rsidRPr="00B809E3">
        <w:rPr>
          <w:rFonts w:ascii="Cambria" w:hAnsi="Cambria" w:cs="Arial"/>
          <w:bCs/>
          <w:color w:val="0D0D0D" w:themeColor="text1" w:themeTint="F2"/>
          <w:sz w:val="24"/>
          <w:szCs w:val="24"/>
          <w:u w:val="single"/>
        </w:rPr>
        <w:t>www.orlen.pl,</w:t>
      </w:r>
      <w:r w:rsidRPr="00B809E3">
        <w:rPr>
          <w:rFonts w:ascii="Cambria" w:hAnsi="Cambria" w:cs="Arial"/>
          <w:bCs/>
          <w:color w:val="0D0D0D" w:themeColor="text1" w:themeTint="F2"/>
          <w:sz w:val="24"/>
          <w:szCs w:val="24"/>
        </w:rPr>
        <w:t xml:space="preserve"> na dzień wszczęcia postępowania.  </w:t>
      </w:r>
    </w:p>
    <w:p w14:paraId="754CCCE5" w14:textId="77777777" w:rsidR="00D842F4" w:rsidRPr="00B809E3" w:rsidRDefault="00D842F4" w:rsidP="00D842F4">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 xml:space="preserve">B </w:t>
      </w:r>
      <w:r>
        <w:rPr>
          <w:rFonts w:ascii="Cambria" w:hAnsi="Cambria" w:cs="Arial"/>
          <w:bCs/>
          <w:color w:val="0D0D0D" w:themeColor="text1" w:themeTint="F2"/>
          <w:sz w:val="24"/>
          <w:szCs w:val="24"/>
        </w:rPr>
        <w:t>–</w:t>
      </w:r>
      <w:r w:rsidRPr="00B809E3">
        <w:rPr>
          <w:rFonts w:ascii="Cambria" w:hAnsi="Cambria" w:cs="Arial"/>
          <w:bCs/>
          <w:color w:val="0D0D0D" w:themeColor="text1" w:themeTint="F2"/>
          <w:sz w:val="24"/>
          <w:szCs w:val="24"/>
        </w:rPr>
        <w:t xml:space="preserve"> upust</w:t>
      </w:r>
      <w:r>
        <w:rPr>
          <w:rFonts w:ascii="Cambria" w:hAnsi="Cambria" w:cs="Arial"/>
          <w:bCs/>
          <w:color w:val="0D0D0D" w:themeColor="text1" w:themeTint="F2"/>
          <w:sz w:val="24"/>
          <w:szCs w:val="24"/>
        </w:rPr>
        <w:t xml:space="preserve"> (-) lub marża(+) </w:t>
      </w:r>
      <w:r w:rsidRPr="00B809E3">
        <w:rPr>
          <w:rFonts w:ascii="Cambria" w:hAnsi="Cambria" w:cs="Arial"/>
          <w:bCs/>
          <w:color w:val="0D0D0D" w:themeColor="text1" w:themeTint="F2"/>
          <w:sz w:val="24"/>
          <w:szCs w:val="24"/>
        </w:rPr>
        <w:t xml:space="preserve">wykonawcy od ceny A wyrażony w złotych. </w:t>
      </w:r>
    </w:p>
    <w:p w14:paraId="1E5D71BE" w14:textId="77777777" w:rsidR="00D842F4" w:rsidRPr="00B809E3" w:rsidRDefault="00D842F4" w:rsidP="00D842F4">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 xml:space="preserve">C - ilość </w:t>
      </w:r>
      <w:r>
        <w:rPr>
          <w:rFonts w:ascii="Cambria" w:hAnsi="Cambria" w:cs="Arial"/>
          <w:bCs/>
          <w:color w:val="0D0D0D" w:themeColor="text1" w:themeTint="F2"/>
          <w:sz w:val="24"/>
          <w:szCs w:val="24"/>
        </w:rPr>
        <w:t xml:space="preserve">oferowanego </w:t>
      </w:r>
      <w:r w:rsidRPr="00B809E3">
        <w:rPr>
          <w:rFonts w:ascii="Cambria" w:hAnsi="Cambria" w:cs="Arial"/>
          <w:bCs/>
          <w:color w:val="0D0D0D" w:themeColor="text1" w:themeTint="F2"/>
          <w:sz w:val="24"/>
          <w:szCs w:val="24"/>
        </w:rPr>
        <w:t>paliwa</w:t>
      </w:r>
      <w:r w:rsidR="009203E6">
        <w:rPr>
          <w:rFonts w:ascii="Cambria" w:hAnsi="Cambria" w:cs="Arial"/>
          <w:bCs/>
          <w:color w:val="0D0D0D" w:themeColor="text1" w:themeTint="F2"/>
          <w:sz w:val="24"/>
          <w:szCs w:val="24"/>
        </w:rPr>
        <w:t xml:space="preserve"> w </w:t>
      </w:r>
      <w:r w:rsidR="009203E6">
        <w:rPr>
          <w:rFonts w:ascii="Cambria" w:eastAsia="Calibri" w:hAnsi="Cambria"/>
          <w:sz w:val="24"/>
          <w:szCs w:val="24"/>
          <w:lang w:eastAsia="pl-PL"/>
        </w:rPr>
        <w:t>m</w:t>
      </w:r>
      <w:r w:rsidR="009203E6">
        <w:rPr>
          <w:rFonts w:ascii="Cambria" w:eastAsia="Calibri" w:hAnsi="Cambria"/>
          <w:sz w:val="24"/>
          <w:szCs w:val="24"/>
          <w:vertAlign w:val="superscript"/>
          <w:lang w:eastAsia="pl-PL"/>
        </w:rPr>
        <w:t>3</w:t>
      </w:r>
      <w:r w:rsidRPr="00B809E3">
        <w:rPr>
          <w:rFonts w:ascii="Cambria" w:hAnsi="Cambria" w:cs="Arial"/>
          <w:bCs/>
          <w:color w:val="0D0D0D" w:themeColor="text1" w:themeTint="F2"/>
          <w:sz w:val="24"/>
          <w:szCs w:val="24"/>
        </w:rPr>
        <w:t xml:space="preserve"> (w temperaturze referencyjnej 15°C)</w:t>
      </w:r>
      <w:r w:rsidR="006C079C">
        <w:rPr>
          <w:rFonts w:ascii="Cambria" w:hAnsi="Cambria" w:cs="Arial"/>
          <w:bCs/>
          <w:color w:val="0D0D0D" w:themeColor="text1" w:themeTint="F2"/>
          <w:sz w:val="24"/>
          <w:szCs w:val="24"/>
        </w:rPr>
        <w:t xml:space="preserve"> obejmująca zakres podstawowy i zakres prawa opcji.</w:t>
      </w:r>
    </w:p>
    <w:p w14:paraId="01E1517B" w14:textId="7D7BC524" w:rsidR="00D842F4" w:rsidRPr="00DE21EF" w:rsidRDefault="00D842F4">
      <w:pPr>
        <w:pStyle w:val="Akapitzlist"/>
        <w:widowControl w:val="0"/>
        <w:numPr>
          <w:ilvl w:val="1"/>
          <w:numId w:val="19"/>
        </w:numPr>
        <w:suppressAutoHyphens w:val="0"/>
        <w:spacing w:line="276" w:lineRule="auto"/>
        <w:outlineLvl w:val="3"/>
        <w:rPr>
          <w:rFonts w:asciiTheme="majorHAnsi" w:hAnsiTheme="majorHAnsi" w:cs="Arial"/>
          <w:b/>
          <w:bCs/>
          <w:sz w:val="24"/>
          <w:szCs w:val="24"/>
        </w:rPr>
      </w:pPr>
      <w:r w:rsidRPr="00DE21EF">
        <w:rPr>
          <w:rFonts w:asciiTheme="majorHAnsi" w:hAnsiTheme="majorHAnsi" w:cs="Arial"/>
          <w:b/>
          <w:bCs/>
          <w:sz w:val="24"/>
          <w:szCs w:val="24"/>
        </w:rPr>
        <w:t xml:space="preserve">W okresie obowiązywania umowy Wykonawca zobowiązany jest ujmowania na fakturze ceny hurtowej jednostkowej netto danego rodzaju paliwa, zgodnie z cennikiem sprzedaży paliw płynnych PKN ORLEN, zamieszczonym na stronie www.orlen.pl, obowiązującym w dniu </w:t>
      </w:r>
      <w:r w:rsidRPr="003B5D49">
        <w:rPr>
          <w:rFonts w:asciiTheme="majorHAnsi" w:hAnsiTheme="majorHAnsi" w:cs="Arial"/>
          <w:b/>
          <w:bCs/>
          <w:sz w:val="24"/>
          <w:szCs w:val="24"/>
        </w:rPr>
        <w:t xml:space="preserve">złożenia </w:t>
      </w:r>
      <w:r>
        <w:rPr>
          <w:rFonts w:asciiTheme="majorHAnsi" w:hAnsiTheme="majorHAnsi" w:cs="Arial"/>
          <w:b/>
          <w:bCs/>
          <w:sz w:val="24"/>
          <w:szCs w:val="24"/>
        </w:rPr>
        <w:t xml:space="preserve">przez Zamawiającego </w:t>
      </w:r>
      <w:r w:rsidRPr="003B5D49">
        <w:rPr>
          <w:rFonts w:asciiTheme="majorHAnsi" w:hAnsiTheme="majorHAnsi" w:cs="Arial"/>
          <w:b/>
          <w:bCs/>
          <w:sz w:val="24"/>
          <w:szCs w:val="24"/>
        </w:rPr>
        <w:t>zamówienia paliwa</w:t>
      </w:r>
      <w:r w:rsidRPr="00DE21EF">
        <w:rPr>
          <w:rFonts w:asciiTheme="majorHAnsi" w:hAnsiTheme="majorHAnsi" w:cs="Arial"/>
          <w:b/>
          <w:bCs/>
          <w:sz w:val="24"/>
          <w:szCs w:val="24"/>
        </w:rPr>
        <w:t xml:space="preserve">, pomniejszonej o udzielony upust wyrażony </w:t>
      </w:r>
      <w:r w:rsidR="007A0B82">
        <w:rPr>
          <w:rFonts w:asciiTheme="majorHAnsi" w:hAnsiTheme="majorHAnsi" w:cs="Arial"/>
          <w:b/>
          <w:bCs/>
          <w:sz w:val="24"/>
          <w:szCs w:val="24"/>
        </w:rPr>
        <w:br/>
      </w:r>
      <w:r w:rsidRPr="00DE21EF">
        <w:rPr>
          <w:rFonts w:asciiTheme="majorHAnsi" w:hAnsiTheme="majorHAnsi" w:cs="Arial"/>
          <w:b/>
          <w:bCs/>
          <w:sz w:val="24"/>
          <w:szCs w:val="24"/>
        </w:rPr>
        <w:t xml:space="preserve">w </w:t>
      </w:r>
      <w:r>
        <w:rPr>
          <w:rFonts w:asciiTheme="majorHAnsi" w:hAnsiTheme="majorHAnsi" w:cs="Arial"/>
          <w:b/>
          <w:bCs/>
          <w:sz w:val="24"/>
          <w:szCs w:val="24"/>
        </w:rPr>
        <w:t>złotych</w:t>
      </w:r>
      <w:r w:rsidR="00204E5A">
        <w:rPr>
          <w:rFonts w:asciiTheme="majorHAnsi" w:hAnsiTheme="majorHAnsi" w:cs="Arial"/>
          <w:b/>
          <w:bCs/>
          <w:sz w:val="24"/>
          <w:szCs w:val="24"/>
        </w:rPr>
        <w:t xml:space="preserve"> </w:t>
      </w:r>
      <w:r>
        <w:rPr>
          <w:rFonts w:asciiTheme="majorHAnsi" w:hAnsiTheme="majorHAnsi" w:cs="Arial"/>
          <w:b/>
          <w:bCs/>
          <w:sz w:val="24"/>
          <w:szCs w:val="24"/>
        </w:rPr>
        <w:t xml:space="preserve">lub powiększonej o zastosowaną marżę </w:t>
      </w:r>
      <w:r w:rsidRPr="00DE21EF">
        <w:rPr>
          <w:rFonts w:asciiTheme="majorHAnsi" w:hAnsiTheme="majorHAnsi" w:cs="Arial"/>
          <w:b/>
          <w:bCs/>
          <w:sz w:val="24"/>
          <w:szCs w:val="24"/>
        </w:rPr>
        <w:t xml:space="preserve">(B) i powiększonej </w:t>
      </w:r>
      <w:r w:rsidR="007A0B82">
        <w:rPr>
          <w:rFonts w:asciiTheme="majorHAnsi" w:hAnsiTheme="majorHAnsi" w:cs="Arial"/>
          <w:b/>
          <w:bCs/>
          <w:sz w:val="24"/>
          <w:szCs w:val="24"/>
        </w:rPr>
        <w:br/>
      </w:r>
      <w:r w:rsidRPr="00DE21EF">
        <w:rPr>
          <w:rFonts w:asciiTheme="majorHAnsi" w:hAnsiTheme="majorHAnsi" w:cs="Arial"/>
          <w:b/>
          <w:bCs/>
          <w:sz w:val="24"/>
          <w:szCs w:val="24"/>
        </w:rPr>
        <w:t>o podatek od towarów i usług VAT.</w:t>
      </w:r>
    </w:p>
    <w:p w14:paraId="3BFF8BCA" w14:textId="779591B8" w:rsidR="00D842F4" w:rsidRPr="007A0B82" w:rsidRDefault="00D842F4">
      <w:pPr>
        <w:pStyle w:val="Akapitzlist"/>
        <w:widowControl w:val="0"/>
        <w:numPr>
          <w:ilvl w:val="1"/>
          <w:numId w:val="19"/>
        </w:numPr>
        <w:suppressAutoHyphens w:val="0"/>
        <w:spacing w:line="276" w:lineRule="auto"/>
        <w:outlineLvl w:val="3"/>
        <w:rPr>
          <w:rFonts w:asciiTheme="majorHAnsi" w:hAnsiTheme="majorHAnsi" w:cs="Arial"/>
          <w:b/>
          <w:bCs/>
          <w:sz w:val="24"/>
          <w:szCs w:val="24"/>
        </w:rPr>
      </w:pPr>
      <w:r w:rsidRPr="007A0B82">
        <w:rPr>
          <w:rFonts w:asciiTheme="majorHAnsi" w:hAnsiTheme="majorHAnsi" w:cs="Arial"/>
          <w:b/>
          <w:bCs/>
          <w:sz w:val="24"/>
          <w:szCs w:val="24"/>
        </w:rPr>
        <w:t xml:space="preserve">Podana przez wykonawcę w </w:t>
      </w:r>
      <w:r w:rsidR="00D05F1A" w:rsidRPr="007A0B82">
        <w:rPr>
          <w:rFonts w:asciiTheme="majorHAnsi" w:hAnsiTheme="majorHAnsi" w:cs="Arial"/>
          <w:b/>
          <w:bCs/>
          <w:sz w:val="24"/>
          <w:szCs w:val="24"/>
        </w:rPr>
        <w:t>Zestawieniu Cenowym</w:t>
      </w:r>
      <w:r w:rsidR="00204E5A" w:rsidRPr="007A0B82">
        <w:rPr>
          <w:rFonts w:asciiTheme="majorHAnsi" w:hAnsiTheme="majorHAnsi" w:cs="Arial"/>
          <w:b/>
          <w:bCs/>
          <w:sz w:val="24"/>
          <w:szCs w:val="24"/>
        </w:rPr>
        <w:t xml:space="preserve"> </w:t>
      </w:r>
      <w:r w:rsidRPr="007A0B82">
        <w:rPr>
          <w:rFonts w:asciiTheme="majorHAnsi" w:hAnsiTheme="majorHAnsi" w:cs="Arial"/>
          <w:b/>
          <w:bCs/>
          <w:sz w:val="24"/>
          <w:szCs w:val="24"/>
        </w:rPr>
        <w:t xml:space="preserve">wysokość upustu lub marży wyrażona w złotych od ceny hurtowej jednostkowej netto, zgodnie </w:t>
      </w:r>
      <w:r w:rsidR="00204E5A" w:rsidRPr="007A0B82">
        <w:rPr>
          <w:rFonts w:asciiTheme="majorHAnsi" w:hAnsiTheme="majorHAnsi" w:cs="Arial"/>
          <w:b/>
          <w:bCs/>
          <w:sz w:val="24"/>
          <w:szCs w:val="24"/>
        </w:rPr>
        <w:br/>
      </w:r>
      <w:r w:rsidRPr="007A0B82">
        <w:rPr>
          <w:rFonts w:asciiTheme="majorHAnsi" w:hAnsiTheme="majorHAnsi" w:cs="Arial"/>
          <w:b/>
          <w:bCs/>
          <w:sz w:val="24"/>
          <w:szCs w:val="24"/>
        </w:rPr>
        <w:t>z cennikiem sprzedaży paliw płynnych PKN ORLEN</w:t>
      </w:r>
      <w:r w:rsidR="007A0B82" w:rsidRPr="007A0B82">
        <w:rPr>
          <w:rFonts w:asciiTheme="majorHAnsi" w:hAnsiTheme="majorHAnsi" w:cs="Arial"/>
          <w:b/>
          <w:bCs/>
          <w:sz w:val="24"/>
          <w:szCs w:val="24"/>
        </w:rPr>
        <w:t xml:space="preserve"> </w:t>
      </w:r>
      <w:r w:rsidRPr="007A0B82">
        <w:rPr>
          <w:rFonts w:ascii="Cambria" w:hAnsi="Cambria" w:cs="Arial"/>
          <w:b/>
          <w:sz w:val="24"/>
          <w:szCs w:val="24"/>
        </w:rPr>
        <w:t>(w temperaturze referencyjnej 15°C),</w:t>
      </w:r>
      <w:r w:rsidR="007A0B82" w:rsidRPr="007A0B82">
        <w:rPr>
          <w:rFonts w:ascii="Cambria" w:hAnsi="Cambria" w:cs="Arial"/>
          <w:b/>
          <w:sz w:val="24"/>
          <w:szCs w:val="24"/>
        </w:rPr>
        <w:t xml:space="preserve"> </w:t>
      </w:r>
      <w:r w:rsidRPr="007A0B82">
        <w:rPr>
          <w:rFonts w:asciiTheme="majorHAnsi" w:hAnsiTheme="majorHAnsi" w:cs="Arial"/>
          <w:b/>
          <w:bCs/>
          <w:sz w:val="24"/>
          <w:szCs w:val="24"/>
        </w:rPr>
        <w:t xml:space="preserve">zamieszczonym na stronie www.orlen.pl, obowiązującym </w:t>
      </w:r>
      <w:r w:rsidR="00204E5A" w:rsidRPr="007A0B82">
        <w:rPr>
          <w:rFonts w:asciiTheme="majorHAnsi" w:hAnsiTheme="majorHAnsi" w:cs="Arial"/>
          <w:b/>
          <w:bCs/>
          <w:sz w:val="24"/>
          <w:szCs w:val="24"/>
        </w:rPr>
        <w:br/>
      </w:r>
      <w:r w:rsidRPr="007A0B82">
        <w:rPr>
          <w:rFonts w:asciiTheme="majorHAnsi" w:hAnsiTheme="majorHAnsi" w:cs="Arial"/>
          <w:b/>
          <w:bCs/>
          <w:sz w:val="24"/>
          <w:szCs w:val="24"/>
        </w:rPr>
        <w:t>w dniu dostawy paliwa - nie ulegnie zmianie w całym okresie obowiązywania umowy</w:t>
      </w:r>
      <w:r w:rsidR="001C3770" w:rsidRPr="007A0B82">
        <w:rPr>
          <w:rFonts w:asciiTheme="majorHAnsi" w:hAnsiTheme="majorHAnsi" w:cs="Arial"/>
          <w:b/>
          <w:bCs/>
          <w:sz w:val="24"/>
          <w:szCs w:val="24"/>
        </w:rPr>
        <w:t xml:space="preserve"> (z uwzględnieniem postanowień zawartych w § 8a wzoru </w:t>
      </w:r>
      <w:r w:rsidR="00204E5A" w:rsidRPr="007A0B82">
        <w:rPr>
          <w:rFonts w:asciiTheme="majorHAnsi" w:hAnsiTheme="majorHAnsi" w:cs="Arial"/>
          <w:b/>
          <w:bCs/>
          <w:sz w:val="24"/>
          <w:szCs w:val="24"/>
        </w:rPr>
        <w:br/>
      </w:r>
      <w:r w:rsidR="001C3770" w:rsidRPr="007A0B82">
        <w:rPr>
          <w:rFonts w:asciiTheme="majorHAnsi" w:hAnsiTheme="majorHAnsi" w:cs="Arial"/>
          <w:b/>
          <w:bCs/>
          <w:sz w:val="24"/>
          <w:szCs w:val="24"/>
        </w:rPr>
        <w:lastRenderedPageBreak/>
        <w:t xml:space="preserve">umowy </w:t>
      </w:r>
      <w:r w:rsidR="007A0B82">
        <w:rPr>
          <w:rFonts w:asciiTheme="majorHAnsi" w:hAnsiTheme="majorHAnsi" w:cs="Arial"/>
          <w:b/>
          <w:bCs/>
          <w:sz w:val="24"/>
          <w:szCs w:val="24"/>
        </w:rPr>
        <w:t>-</w:t>
      </w:r>
      <w:r w:rsidR="001C3770" w:rsidRPr="007A0B82">
        <w:rPr>
          <w:rFonts w:asciiTheme="majorHAnsi" w:hAnsiTheme="majorHAnsi" w:cs="Arial"/>
          <w:b/>
          <w:bCs/>
          <w:sz w:val="24"/>
          <w:szCs w:val="24"/>
        </w:rPr>
        <w:t xml:space="preserve"> załącznika nr </w:t>
      </w:r>
      <w:r w:rsidR="007A0B82" w:rsidRPr="007A0B82">
        <w:rPr>
          <w:rFonts w:asciiTheme="majorHAnsi" w:hAnsiTheme="majorHAnsi" w:cs="Arial"/>
          <w:b/>
          <w:bCs/>
          <w:sz w:val="24"/>
          <w:szCs w:val="24"/>
        </w:rPr>
        <w:t>2</w:t>
      </w:r>
      <w:r w:rsidR="001C3770" w:rsidRPr="007A0B82">
        <w:rPr>
          <w:rFonts w:asciiTheme="majorHAnsi" w:hAnsiTheme="majorHAnsi" w:cs="Arial"/>
          <w:b/>
          <w:bCs/>
          <w:sz w:val="24"/>
          <w:szCs w:val="24"/>
        </w:rPr>
        <w:t xml:space="preserve"> do SWZ)</w:t>
      </w:r>
      <w:r w:rsidRPr="007A0B82">
        <w:rPr>
          <w:rFonts w:asciiTheme="majorHAnsi" w:hAnsiTheme="majorHAnsi" w:cs="Arial"/>
          <w:b/>
          <w:bCs/>
          <w:sz w:val="24"/>
          <w:szCs w:val="24"/>
        </w:rPr>
        <w:t>.</w:t>
      </w:r>
    </w:p>
    <w:p w14:paraId="55A28F63" w14:textId="77777777" w:rsidR="00D842F4" w:rsidRPr="00A86F6D"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A86F6D">
        <w:rPr>
          <w:rFonts w:asciiTheme="majorHAnsi" w:hAnsiTheme="majorHAnsi" w:cs="Arial"/>
          <w:bCs/>
          <w:sz w:val="24"/>
          <w:szCs w:val="24"/>
        </w:rPr>
        <w:t>Cena jednostkowa oferowane</w:t>
      </w:r>
      <w:r>
        <w:rPr>
          <w:rFonts w:asciiTheme="majorHAnsi" w:hAnsiTheme="majorHAnsi" w:cs="Arial"/>
          <w:bCs/>
          <w:sz w:val="24"/>
          <w:szCs w:val="24"/>
        </w:rPr>
        <w:t>go paliwa</w:t>
      </w:r>
      <w:r w:rsidRPr="00A86F6D">
        <w:rPr>
          <w:rFonts w:asciiTheme="majorHAnsi" w:hAnsiTheme="majorHAnsi" w:cs="Arial"/>
          <w:bCs/>
          <w:sz w:val="24"/>
          <w:szCs w:val="24"/>
        </w:rPr>
        <w:t xml:space="preserve"> będzie zawierała wszystkie koszty związane z realizacją zamówienia oraz wskazane ewe</w:t>
      </w:r>
      <w:r>
        <w:rPr>
          <w:rFonts w:asciiTheme="majorHAnsi" w:hAnsiTheme="majorHAnsi" w:cs="Arial"/>
          <w:bCs/>
          <w:sz w:val="24"/>
          <w:szCs w:val="24"/>
        </w:rPr>
        <w:t xml:space="preserve">ntualne rabaty i będzie podana </w:t>
      </w:r>
      <w:r w:rsidRPr="00A86F6D">
        <w:rPr>
          <w:rFonts w:asciiTheme="majorHAnsi" w:hAnsiTheme="majorHAnsi" w:cs="Arial"/>
          <w:bCs/>
          <w:sz w:val="24"/>
          <w:szCs w:val="24"/>
        </w:rPr>
        <w:t>w polskich złotych z dokładnością do dwóch miejs</w:t>
      </w:r>
      <w:r>
        <w:rPr>
          <w:rFonts w:asciiTheme="majorHAnsi" w:hAnsiTheme="majorHAnsi" w:cs="Arial"/>
          <w:bCs/>
          <w:sz w:val="24"/>
          <w:szCs w:val="24"/>
        </w:rPr>
        <w:t xml:space="preserve">c po przecinku. Rabat wskazany </w:t>
      </w:r>
      <w:r w:rsidRPr="00A86F6D">
        <w:rPr>
          <w:rFonts w:asciiTheme="majorHAnsi" w:hAnsiTheme="majorHAnsi" w:cs="Arial"/>
          <w:bCs/>
          <w:sz w:val="24"/>
          <w:szCs w:val="24"/>
        </w:rPr>
        <w:t>w ofercie będzie stały przez cały czas trwania umowy.</w:t>
      </w:r>
    </w:p>
    <w:p w14:paraId="5863B2FD" w14:textId="77777777" w:rsidR="00D842F4" w:rsidRPr="00A86F6D"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Wartość oferty wykonawca oblicza </w:t>
      </w:r>
      <w:r w:rsidR="00396323" w:rsidRPr="00A86F6D">
        <w:rPr>
          <w:rFonts w:asciiTheme="majorHAnsi" w:hAnsiTheme="majorHAnsi" w:cs="Arial"/>
          <w:bCs/>
          <w:sz w:val="24"/>
          <w:szCs w:val="24"/>
        </w:rPr>
        <w:t>następująco</w:t>
      </w:r>
      <w:r w:rsidR="00396323">
        <w:rPr>
          <w:rFonts w:asciiTheme="majorHAnsi" w:hAnsiTheme="majorHAnsi" w:cs="Arial"/>
          <w:bCs/>
          <w:sz w:val="24"/>
          <w:szCs w:val="24"/>
        </w:rPr>
        <w:t xml:space="preserve"> (</w:t>
      </w:r>
      <w:r>
        <w:rPr>
          <w:rFonts w:asciiTheme="majorHAnsi" w:hAnsiTheme="majorHAnsi" w:cs="Arial"/>
          <w:bCs/>
          <w:sz w:val="24"/>
          <w:szCs w:val="24"/>
        </w:rPr>
        <w:t>uwzględniając podział na zakres podstawowy i prawo opcji)</w:t>
      </w:r>
      <w:r w:rsidRPr="00A86F6D">
        <w:rPr>
          <w:rFonts w:asciiTheme="majorHAnsi" w:hAnsiTheme="majorHAnsi" w:cs="Arial"/>
          <w:bCs/>
          <w:sz w:val="24"/>
          <w:szCs w:val="24"/>
        </w:rPr>
        <w:t>:</w:t>
      </w:r>
    </w:p>
    <w:p w14:paraId="03D66E94" w14:textId="77777777" w:rsidR="00D842F4" w:rsidRPr="00F8287B" w:rsidRDefault="00D842F4">
      <w:pPr>
        <w:pStyle w:val="Akapitzlist"/>
        <w:widowControl w:val="0"/>
        <w:numPr>
          <w:ilvl w:val="0"/>
          <w:numId w:val="22"/>
        </w:numPr>
        <w:suppressAutoHyphens w:val="0"/>
        <w:spacing w:line="276" w:lineRule="auto"/>
        <w:outlineLvl w:val="3"/>
        <w:rPr>
          <w:rFonts w:asciiTheme="majorHAnsi" w:hAnsiTheme="majorHAnsi" w:cs="Arial"/>
          <w:bCs/>
          <w:sz w:val="24"/>
          <w:szCs w:val="24"/>
        </w:rPr>
      </w:pPr>
      <w:r>
        <w:rPr>
          <w:rFonts w:asciiTheme="majorHAnsi" w:hAnsiTheme="majorHAnsi" w:cs="Arial"/>
          <w:bCs/>
          <w:sz w:val="24"/>
          <w:szCs w:val="24"/>
        </w:rPr>
        <w:t xml:space="preserve">W kolumnie D </w:t>
      </w:r>
      <w:r w:rsidR="00D05F1A">
        <w:rPr>
          <w:rFonts w:asciiTheme="majorHAnsi" w:hAnsiTheme="majorHAnsi" w:cs="Arial"/>
          <w:bCs/>
          <w:sz w:val="24"/>
          <w:szCs w:val="24"/>
        </w:rPr>
        <w:t>zestawienia cenowego</w:t>
      </w:r>
      <w:r>
        <w:rPr>
          <w:rFonts w:asciiTheme="majorHAnsi" w:hAnsiTheme="majorHAnsi" w:cs="Arial"/>
          <w:bCs/>
          <w:sz w:val="24"/>
          <w:szCs w:val="24"/>
        </w:rPr>
        <w:t xml:space="preserve"> p</w:t>
      </w:r>
      <w:r w:rsidRPr="00F8287B">
        <w:rPr>
          <w:rFonts w:asciiTheme="majorHAnsi" w:hAnsiTheme="majorHAnsi" w:cs="Arial"/>
          <w:bCs/>
          <w:sz w:val="24"/>
          <w:szCs w:val="24"/>
        </w:rPr>
        <w:t xml:space="preserve">odaje </w:t>
      </w:r>
      <w:r>
        <w:rPr>
          <w:rFonts w:asciiTheme="majorHAnsi" w:hAnsiTheme="majorHAnsi" w:cs="Arial"/>
          <w:bCs/>
          <w:sz w:val="24"/>
          <w:szCs w:val="24"/>
        </w:rPr>
        <w:t>u</w:t>
      </w:r>
      <w:r w:rsidRPr="00F8287B">
        <w:rPr>
          <w:rFonts w:asciiTheme="majorHAnsi" w:hAnsiTheme="majorHAnsi" w:cs="Arial"/>
          <w:bCs/>
          <w:sz w:val="24"/>
          <w:szCs w:val="24"/>
        </w:rPr>
        <w:t>pust</w:t>
      </w:r>
      <w:r>
        <w:rPr>
          <w:rFonts w:asciiTheme="majorHAnsi" w:hAnsiTheme="majorHAnsi" w:cs="Arial"/>
          <w:bCs/>
          <w:sz w:val="24"/>
          <w:szCs w:val="24"/>
        </w:rPr>
        <w:t>/marżę</w:t>
      </w:r>
      <w:r w:rsidRPr="00F8287B">
        <w:rPr>
          <w:rFonts w:asciiTheme="majorHAnsi" w:hAnsiTheme="majorHAnsi" w:cs="Arial"/>
          <w:bCs/>
          <w:sz w:val="24"/>
          <w:szCs w:val="24"/>
        </w:rPr>
        <w:t xml:space="preserve"> od ceny jednostkowej</w:t>
      </w:r>
      <w:r w:rsidR="00204E5A">
        <w:rPr>
          <w:rFonts w:asciiTheme="majorHAnsi" w:hAnsiTheme="majorHAnsi" w:cs="Arial"/>
          <w:bCs/>
          <w:sz w:val="24"/>
          <w:szCs w:val="24"/>
        </w:rPr>
        <w:t xml:space="preserve"> </w:t>
      </w:r>
      <w:r w:rsidRPr="00F8287B">
        <w:rPr>
          <w:rFonts w:asciiTheme="majorHAnsi" w:hAnsiTheme="majorHAnsi" w:cs="Arial"/>
          <w:bCs/>
          <w:sz w:val="24"/>
          <w:szCs w:val="24"/>
        </w:rPr>
        <w:t>za m3 paliwa netto</w:t>
      </w:r>
      <w:r>
        <w:rPr>
          <w:rFonts w:asciiTheme="majorHAnsi" w:hAnsiTheme="majorHAnsi" w:cs="Arial"/>
          <w:bCs/>
          <w:sz w:val="24"/>
          <w:szCs w:val="24"/>
        </w:rPr>
        <w:t>;</w:t>
      </w:r>
    </w:p>
    <w:p w14:paraId="545CCF00" w14:textId="77777777" w:rsidR="00D842F4" w:rsidRPr="00A86F6D" w:rsidRDefault="00D842F4">
      <w:pPr>
        <w:pStyle w:val="Akapitzlist"/>
        <w:widowControl w:val="0"/>
        <w:numPr>
          <w:ilvl w:val="0"/>
          <w:numId w:val="22"/>
        </w:numPr>
        <w:suppressAutoHyphens w:val="0"/>
        <w:spacing w:line="276" w:lineRule="auto"/>
        <w:outlineLvl w:val="3"/>
        <w:rPr>
          <w:rFonts w:asciiTheme="majorHAnsi" w:hAnsiTheme="majorHAnsi" w:cs="Arial"/>
          <w:bCs/>
          <w:sz w:val="24"/>
          <w:szCs w:val="24"/>
        </w:rPr>
      </w:pPr>
      <w:r>
        <w:rPr>
          <w:rFonts w:asciiTheme="majorHAnsi" w:hAnsiTheme="majorHAnsi" w:cs="Arial"/>
          <w:bCs/>
          <w:sz w:val="24"/>
          <w:szCs w:val="24"/>
        </w:rPr>
        <w:t>W kolumnie F oblicza</w:t>
      </w:r>
      <w:r w:rsidRPr="00A86F6D">
        <w:rPr>
          <w:rFonts w:asciiTheme="majorHAnsi" w:hAnsiTheme="majorHAnsi" w:cs="Arial"/>
          <w:bCs/>
          <w:sz w:val="24"/>
          <w:szCs w:val="24"/>
        </w:rPr>
        <w:t xml:space="preserve"> cenę </w:t>
      </w:r>
      <w:r>
        <w:rPr>
          <w:rFonts w:asciiTheme="majorHAnsi" w:hAnsiTheme="majorHAnsi" w:cs="Arial"/>
          <w:bCs/>
          <w:sz w:val="24"/>
          <w:szCs w:val="24"/>
        </w:rPr>
        <w:t>netto paliwa objętego zakresem podstawowym po uwzględnieniu upustu/marży</w:t>
      </w:r>
      <w:r w:rsidRPr="00A86F6D">
        <w:rPr>
          <w:rFonts w:asciiTheme="majorHAnsi" w:hAnsiTheme="majorHAnsi" w:cs="Arial"/>
          <w:bCs/>
          <w:sz w:val="24"/>
          <w:szCs w:val="24"/>
        </w:rPr>
        <w:t>, z dokładnością do dwóch miejsc po przecinku</w:t>
      </w:r>
      <w:r>
        <w:rPr>
          <w:rFonts w:asciiTheme="majorHAnsi" w:hAnsiTheme="majorHAnsi" w:cs="Arial"/>
          <w:bCs/>
          <w:sz w:val="24"/>
          <w:szCs w:val="24"/>
        </w:rPr>
        <w:t xml:space="preserve"> (różnica /upust/ lub suma /marża/ wartości wskazanych w kolumnie D i E);</w:t>
      </w:r>
    </w:p>
    <w:p w14:paraId="077E056D" w14:textId="77777777" w:rsidR="00D842F4" w:rsidRPr="00A86F6D" w:rsidRDefault="00D842F4">
      <w:pPr>
        <w:pStyle w:val="Akapitzlist"/>
        <w:widowControl w:val="0"/>
        <w:numPr>
          <w:ilvl w:val="0"/>
          <w:numId w:val="22"/>
        </w:numPr>
        <w:suppressAutoHyphens w:val="0"/>
        <w:spacing w:line="276" w:lineRule="auto"/>
        <w:outlineLvl w:val="3"/>
        <w:rPr>
          <w:rFonts w:asciiTheme="majorHAnsi" w:hAnsiTheme="majorHAnsi" w:cs="Arial"/>
          <w:bCs/>
          <w:sz w:val="24"/>
          <w:szCs w:val="24"/>
        </w:rPr>
      </w:pPr>
      <w:r>
        <w:rPr>
          <w:rFonts w:asciiTheme="majorHAnsi" w:hAnsiTheme="majorHAnsi" w:cs="Arial"/>
          <w:bCs/>
          <w:sz w:val="24"/>
          <w:szCs w:val="24"/>
        </w:rPr>
        <w:t>W kolumnie H wskazuje cenę netto paliwa objętego prawem opcji po uwzględnieniu upustu/marży</w:t>
      </w:r>
      <w:r w:rsidRPr="00A86F6D">
        <w:rPr>
          <w:rFonts w:asciiTheme="majorHAnsi" w:hAnsiTheme="majorHAnsi" w:cs="Arial"/>
          <w:bCs/>
          <w:sz w:val="24"/>
          <w:szCs w:val="24"/>
        </w:rPr>
        <w:t>, z dokładnością do dwóch miejsc po przecinku</w:t>
      </w:r>
      <w:r>
        <w:rPr>
          <w:rFonts w:asciiTheme="majorHAnsi" w:hAnsiTheme="majorHAnsi" w:cs="Arial"/>
          <w:bCs/>
          <w:sz w:val="24"/>
          <w:szCs w:val="24"/>
        </w:rPr>
        <w:t xml:space="preserve"> (iloczyn wartości wskazanych w kolumnie E i G);</w:t>
      </w:r>
    </w:p>
    <w:p w14:paraId="08A2D296" w14:textId="77777777" w:rsidR="00D842F4" w:rsidRPr="002C5F27" w:rsidRDefault="00D842F4">
      <w:pPr>
        <w:pStyle w:val="Akapitzlist"/>
        <w:widowControl w:val="0"/>
        <w:numPr>
          <w:ilvl w:val="0"/>
          <w:numId w:val="22"/>
        </w:numPr>
        <w:suppressAutoHyphens w:val="0"/>
        <w:spacing w:line="276" w:lineRule="auto"/>
        <w:outlineLvl w:val="3"/>
        <w:rPr>
          <w:rFonts w:asciiTheme="majorHAnsi" w:hAnsiTheme="majorHAnsi" w:cs="Arial"/>
          <w:bCs/>
          <w:sz w:val="24"/>
          <w:szCs w:val="24"/>
        </w:rPr>
      </w:pPr>
      <w:r w:rsidRPr="002C5F27">
        <w:rPr>
          <w:rFonts w:asciiTheme="majorHAnsi" w:hAnsiTheme="majorHAnsi" w:cs="Arial"/>
          <w:bCs/>
          <w:sz w:val="24"/>
          <w:szCs w:val="24"/>
        </w:rPr>
        <w:t xml:space="preserve">W kolumnie I </w:t>
      </w:r>
      <w:r>
        <w:rPr>
          <w:rFonts w:asciiTheme="majorHAnsi" w:hAnsiTheme="majorHAnsi" w:cs="Arial"/>
          <w:bCs/>
          <w:sz w:val="24"/>
          <w:szCs w:val="24"/>
        </w:rPr>
        <w:t>s</w:t>
      </w:r>
      <w:r w:rsidRPr="002C5F27">
        <w:rPr>
          <w:rFonts w:asciiTheme="majorHAnsi" w:hAnsiTheme="majorHAnsi" w:cs="Arial"/>
          <w:bCs/>
          <w:sz w:val="24"/>
          <w:szCs w:val="24"/>
        </w:rPr>
        <w:t>umuje wartość netto zakresu podstawowego i zakresu objętego prawem opcji</w:t>
      </w:r>
      <w:r w:rsidR="0072536A">
        <w:rPr>
          <w:rFonts w:asciiTheme="majorHAnsi" w:hAnsiTheme="majorHAnsi" w:cs="Arial"/>
          <w:bCs/>
          <w:sz w:val="24"/>
          <w:szCs w:val="24"/>
        </w:rPr>
        <w:t xml:space="preserve"> (suma</w:t>
      </w:r>
      <w:r>
        <w:rPr>
          <w:rFonts w:asciiTheme="majorHAnsi" w:hAnsiTheme="majorHAnsi" w:cs="Arial"/>
          <w:bCs/>
          <w:sz w:val="24"/>
          <w:szCs w:val="24"/>
        </w:rPr>
        <w:t xml:space="preserve"> wartości wskazanych w kolumnie F i H)</w:t>
      </w:r>
      <w:r w:rsidRPr="002C5F27">
        <w:rPr>
          <w:rFonts w:asciiTheme="majorHAnsi" w:hAnsiTheme="majorHAnsi" w:cs="Arial"/>
          <w:bCs/>
          <w:sz w:val="24"/>
          <w:szCs w:val="24"/>
        </w:rPr>
        <w:t>;</w:t>
      </w:r>
    </w:p>
    <w:p w14:paraId="69756981" w14:textId="77777777" w:rsidR="00D842F4" w:rsidRDefault="00D842F4">
      <w:pPr>
        <w:pStyle w:val="Akapitzlist"/>
        <w:widowControl w:val="0"/>
        <w:numPr>
          <w:ilvl w:val="0"/>
          <w:numId w:val="22"/>
        </w:numPr>
        <w:suppressAutoHyphens w:val="0"/>
        <w:spacing w:line="276" w:lineRule="auto"/>
        <w:outlineLvl w:val="3"/>
        <w:rPr>
          <w:rFonts w:asciiTheme="majorHAnsi" w:hAnsiTheme="majorHAnsi" w:cs="Arial"/>
          <w:bCs/>
          <w:sz w:val="24"/>
          <w:szCs w:val="24"/>
        </w:rPr>
      </w:pPr>
      <w:r>
        <w:rPr>
          <w:rFonts w:asciiTheme="majorHAnsi" w:hAnsiTheme="majorHAnsi" w:cs="Arial"/>
          <w:bCs/>
          <w:sz w:val="24"/>
          <w:szCs w:val="24"/>
        </w:rPr>
        <w:t>podaje cenę brutto stanowiącą sumę wartości netto i wysokości podatku VAT.</w:t>
      </w:r>
    </w:p>
    <w:p w14:paraId="585D6FB9" w14:textId="77777777" w:rsidR="00D842F4" w:rsidRPr="00A86F6D"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A86F6D">
        <w:rPr>
          <w:rFonts w:asciiTheme="majorHAnsi" w:hAnsiTheme="majorHAnsi" w:cs="Arial"/>
          <w:bCs/>
          <w:sz w:val="24"/>
          <w:szCs w:val="24"/>
        </w:rPr>
        <w:t>Tak wyliczona wartość oferty będzie podstawiona do wzoru podczas oceny ofert.</w:t>
      </w:r>
    </w:p>
    <w:p w14:paraId="139401B3" w14:textId="77777777" w:rsidR="00D842F4" w:rsidRPr="00A86F6D"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A86F6D">
        <w:rPr>
          <w:rFonts w:asciiTheme="majorHAnsi" w:hAnsiTheme="majorHAnsi" w:cs="Arial"/>
          <w:bCs/>
          <w:sz w:val="24"/>
          <w:szCs w:val="24"/>
        </w:rPr>
        <w:t>Zastosowanie przez wykonawcę stawki podatku VAT niezgodnej z obowiązującymi przepisami spowoduje odrzucenie oferty.</w:t>
      </w:r>
    </w:p>
    <w:p w14:paraId="3011DC50" w14:textId="77777777" w:rsidR="00D842F4" w:rsidRPr="00C6306E"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C6306E">
        <w:rPr>
          <w:rFonts w:asciiTheme="majorHAnsi" w:hAnsiTheme="majorHAnsi" w:cs="Arial"/>
          <w:bCs/>
          <w:sz w:val="24"/>
          <w:szCs w:val="24"/>
        </w:rPr>
        <w:t xml:space="preserve">Wszelkie rozliczenia dotyczące realizacji przedmiotu zamówienia opisanego </w:t>
      </w:r>
      <w:r w:rsidR="00FC6708">
        <w:rPr>
          <w:rFonts w:asciiTheme="majorHAnsi" w:hAnsiTheme="majorHAnsi" w:cs="Arial"/>
          <w:bCs/>
          <w:sz w:val="24"/>
          <w:szCs w:val="24"/>
        </w:rPr>
        <w:br/>
      </w:r>
      <w:r w:rsidRPr="00C6306E">
        <w:rPr>
          <w:rFonts w:asciiTheme="majorHAnsi" w:hAnsiTheme="majorHAnsi" w:cs="Arial"/>
          <w:bCs/>
          <w:sz w:val="24"/>
          <w:szCs w:val="24"/>
        </w:rPr>
        <w:t>w niniejszej specyfikacji dokonywane będą w złotych polskich.</w:t>
      </w:r>
    </w:p>
    <w:p w14:paraId="383DA9F4" w14:textId="77777777" w:rsidR="00D842F4" w:rsidRPr="00062FE2"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062FE2">
        <w:rPr>
          <w:rFonts w:ascii="Cambria" w:hAnsi="Cambria"/>
          <w:color w:val="000000"/>
          <w:sz w:val="24"/>
          <w:szCs w:val="24"/>
        </w:rPr>
        <w:t>Jeżeli została złożona oferta, której wybór prowadziłby do powstania u zamawiającego obowiązku podatkowego zgodnie z ustawą z dnia 11 marca 2004 r. o podatku o</w:t>
      </w:r>
      <w:r w:rsidR="0072536A">
        <w:rPr>
          <w:rFonts w:ascii="Cambria" w:hAnsi="Cambria"/>
          <w:color w:val="000000"/>
          <w:sz w:val="24"/>
          <w:szCs w:val="24"/>
        </w:rPr>
        <w:t>d towarów i usług (Dz. U. z 2022 r. poz. 931</w:t>
      </w:r>
      <w:r w:rsidRPr="00062FE2">
        <w:rPr>
          <w:rFonts w:ascii="Cambria" w:hAnsi="Cambria"/>
          <w:color w:val="000000"/>
          <w:sz w:val="24"/>
          <w:szCs w:val="24"/>
        </w:rPr>
        <w:t xml:space="preserve">, z </w:t>
      </w:r>
      <w:proofErr w:type="spellStart"/>
      <w:r w:rsidRPr="00062FE2">
        <w:rPr>
          <w:rFonts w:ascii="Cambria" w:hAnsi="Cambria"/>
          <w:color w:val="000000"/>
          <w:sz w:val="24"/>
          <w:szCs w:val="24"/>
        </w:rPr>
        <w:t>późn</w:t>
      </w:r>
      <w:proofErr w:type="spellEnd"/>
      <w:r w:rsidRPr="00062FE2">
        <w:rPr>
          <w:rFonts w:ascii="Cambria" w:hAnsi="Cambria"/>
          <w:color w:val="000000"/>
          <w:sz w:val="24"/>
          <w:szCs w:val="24"/>
        </w:rPr>
        <w:t>. zm.), dla celów zastosowania kryterium ceny lub kosztu zamawiający dolicza do przedstawionej w tej ofercie ceny kwotę podatku od towarów i usług, którą miałby obowiązek rozliczyć.</w:t>
      </w:r>
    </w:p>
    <w:p w14:paraId="30ADB4A8" w14:textId="77777777" w:rsidR="00D842F4" w:rsidRPr="00062FE2" w:rsidRDefault="00D842F4">
      <w:pPr>
        <w:pStyle w:val="Akapitzlist"/>
        <w:widowControl w:val="0"/>
        <w:numPr>
          <w:ilvl w:val="1"/>
          <w:numId w:val="19"/>
        </w:numPr>
        <w:suppressAutoHyphens w:val="0"/>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W ofercie, o której mowa w </w:t>
      </w:r>
      <w:r>
        <w:rPr>
          <w:rFonts w:ascii="Cambria" w:hAnsi="Cambria"/>
          <w:color w:val="000000"/>
          <w:sz w:val="24"/>
          <w:szCs w:val="24"/>
        </w:rPr>
        <w:t>pkt 16.14</w:t>
      </w:r>
      <w:r w:rsidRPr="00062FE2">
        <w:rPr>
          <w:rFonts w:ascii="Cambria" w:hAnsi="Cambria"/>
          <w:color w:val="000000"/>
          <w:sz w:val="24"/>
          <w:szCs w:val="24"/>
        </w:rPr>
        <w:t xml:space="preserve"> wykonawca ma obowiązek:</w:t>
      </w:r>
    </w:p>
    <w:p w14:paraId="12F861A8" w14:textId="77777777" w:rsidR="00D842F4" w:rsidRPr="00062FE2" w:rsidRDefault="00D842F4">
      <w:pPr>
        <w:pStyle w:val="Akapitzlist"/>
        <w:numPr>
          <w:ilvl w:val="0"/>
          <w:numId w:val="21"/>
        </w:numPr>
        <w:shd w:val="clear" w:color="auto" w:fill="FFFFFF"/>
        <w:tabs>
          <w:tab w:val="left" w:pos="851"/>
        </w:tabs>
        <w:suppressAutoHyphens w:val="0"/>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poinformowania zamawiającego, że wybór jego oferty będzie prowadził do powstania u zamawiającego obowiązku podatkowego;</w:t>
      </w:r>
    </w:p>
    <w:p w14:paraId="5DC72E97" w14:textId="77777777" w:rsidR="00D842F4" w:rsidRPr="00062FE2" w:rsidRDefault="00D842F4">
      <w:pPr>
        <w:pStyle w:val="Akapitzlist"/>
        <w:numPr>
          <w:ilvl w:val="0"/>
          <w:numId w:val="21"/>
        </w:numPr>
        <w:shd w:val="clear" w:color="auto" w:fill="FFFFFF"/>
        <w:tabs>
          <w:tab w:val="left" w:pos="851"/>
        </w:tabs>
        <w:suppressAutoHyphens w:val="0"/>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14:paraId="3D53386A" w14:textId="77777777" w:rsidR="00D842F4" w:rsidRPr="00062FE2" w:rsidRDefault="00D842F4">
      <w:pPr>
        <w:pStyle w:val="Akapitzlist"/>
        <w:numPr>
          <w:ilvl w:val="0"/>
          <w:numId w:val="21"/>
        </w:numPr>
        <w:shd w:val="clear" w:color="auto" w:fill="FFFFFF"/>
        <w:tabs>
          <w:tab w:val="left" w:pos="851"/>
        </w:tabs>
        <w:suppressAutoHyphens w:val="0"/>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towaru lub usługi objętego obowiązkiem podatkowym zamawiającego, bez kwoty podatku;</w:t>
      </w:r>
    </w:p>
    <w:p w14:paraId="3CA80104" w14:textId="77777777" w:rsidR="00D842F4" w:rsidRPr="00062FE2" w:rsidRDefault="00D842F4">
      <w:pPr>
        <w:pStyle w:val="Akapitzlist"/>
        <w:numPr>
          <w:ilvl w:val="0"/>
          <w:numId w:val="21"/>
        </w:numPr>
        <w:shd w:val="clear" w:color="auto" w:fill="FFFFFF"/>
        <w:tabs>
          <w:tab w:val="left" w:pos="851"/>
        </w:tabs>
        <w:suppressAutoHyphens w:val="0"/>
        <w:spacing w:before="0" w:after="0" w:line="276" w:lineRule="auto"/>
        <w:ind w:left="993" w:hanging="284"/>
        <w:rPr>
          <w:rFonts w:ascii="Cambria" w:hAnsi="Cambria"/>
          <w:color w:val="000000"/>
          <w:sz w:val="24"/>
          <w:szCs w:val="24"/>
        </w:rPr>
      </w:pPr>
      <w:r w:rsidRPr="00062FE2">
        <w:rPr>
          <w:rFonts w:ascii="Cambria" w:hAnsi="Cambria"/>
          <w:color w:val="000000"/>
          <w:sz w:val="24"/>
          <w:szCs w:val="24"/>
        </w:rPr>
        <w:t>wskazania stawki podatku od towarów i usług, która zgodnie z wiedzą wykonawcy, będzie miała zastosowanie.</w:t>
      </w:r>
    </w:p>
    <w:p w14:paraId="143BCD5F" w14:textId="77777777" w:rsidR="00D842F4" w:rsidRPr="00AC6C63" w:rsidRDefault="00D842F4">
      <w:pPr>
        <w:pStyle w:val="Kolorowalistaakcent11"/>
        <w:widowControl w:val="0"/>
        <w:numPr>
          <w:ilvl w:val="1"/>
          <w:numId w:val="19"/>
        </w:numPr>
        <w:suppressAutoHyphens w:val="0"/>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W Formularzu oferty Wykonawca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 xml:space="preserve">do dwóch miejsc </w:t>
      </w:r>
      <w:r w:rsidRPr="00AC6C63">
        <w:rPr>
          <w:rFonts w:asciiTheme="majorHAnsi" w:hAnsiTheme="majorHAnsi" w:cs="Arial"/>
          <w:sz w:val="24"/>
          <w:szCs w:val="24"/>
        </w:rPr>
        <w:t>po przecinku w rozumieniu art. 3 ust. 1 pkt 1 i ust. 2 ustawy z dnia 9 maja 2014r. o informowaniu o cenach towarów i usług oraz ustawy z dnia 7 lipca 1994 r. o denominacji złotego, za któr</w:t>
      </w:r>
      <w:r w:rsidRPr="00AC6C63">
        <w:rPr>
          <w:rFonts w:asciiTheme="majorHAnsi" w:eastAsia="TimesNewRoman" w:hAnsiTheme="majorHAnsi" w:cs="Arial"/>
          <w:sz w:val="24"/>
          <w:szCs w:val="24"/>
        </w:rPr>
        <w:t xml:space="preserve">ą </w:t>
      </w:r>
      <w:r w:rsidRPr="00AC6C63">
        <w:rPr>
          <w:rFonts w:asciiTheme="majorHAnsi" w:hAnsiTheme="majorHAnsi" w:cs="Arial"/>
          <w:sz w:val="24"/>
          <w:szCs w:val="24"/>
        </w:rPr>
        <w:t>podejmuje si</w:t>
      </w:r>
      <w:r w:rsidRPr="00AC6C63">
        <w:rPr>
          <w:rFonts w:asciiTheme="majorHAnsi" w:eastAsia="TimesNewRoman" w:hAnsiTheme="majorHAnsi" w:cs="Arial"/>
          <w:sz w:val="24"/>
          <w:szCs w:val="24"/>
        </w:rPr>
        <w:t xml:space="preserve">ę </w:t>
      </w:r>
      <w:r w:rsidRPr="00AC6C63">
        <w:rPr>
          <w:rFonts w:asciiTheme="majorHAnsi" w:hAnsiTheme="majorHAnsi" w:cs="Arial"/>
          <w:sz w:val="24"/>
          <w:szCs w:val="24"/>
        </w:rPr>
        <w:t>zrealizowa</w:t>
      </w:r>
      <w:r w:rsidRPr="00AC6C63">
        <w:rPr>
          <w:rFonts w:asciiTheme="majorHAnsi" w:eastAsia="TimesNewRoman" w:hAnsiTheme="majorHAnsi" w:cs="Arial"/>
          <w:sz w:val="24"/>
          <w:szCs w:val="24"/>
        </w:rPr>
        <w:t xml:space="preserve">ć </w:t>
      </w:r>
      <w:r w:rsidRPr="00AC6C63">
        <w:rPr>
          <w:rFonts w:asciiTheme="majorHAnsi" w:hAnsiTheme="majorHAnsi" w:cs="Arial"/>
          <w:sz w:val="24"/>
          <w:szCs w:val="24"/>
        </w:rPr>
        <w:t xml:space="preserve">przedmiot zamówienia. </w:t>
      </w:r>
    </w:p>
    <w:p w14:paraId="554283F6" w14:textId="425AD211" w:rsidR="00D842F4" w:rsidRPr="00AC6C63" w:rsidRDefault="00D842F4">
      <w:pPr>
        <w:pStyle w:val="Kolorowalistaakcent11"/>
        <w:widowControl w:val="0"/>
        <w:numPr>
          <w:ilvl w:val="1"/>
          <w:numId w:val="19"/>
        </w:numPr>
        <w:suppressAutoHyphens w:val="0"/>
        <w:autoSpaceDE w:val="0"/>
        <w:autoSpaceDN w:val="0"/>
        <w:adjustRightInd w:val="0"/>
        <w:spacing w:before="0" w:after="0" w:line="276" w:lineRule="auto"/>
        <w:rPr>
          <w:rFonts w:asciiTheme="majorHAnsi" w:hAnsiTheme="majorHAnsi" w:cs="Arial"/>
          <w:b/>
          <w:bCs/>
        </w:rPr>
      </w:pPr>
      <w:r w:rsidRPr="00AC6C63">
        <w:rPr>
          <w:rFonts w:asciiTheme="majorHAnsi" w:hAnsiTheme="majorHAnsi" w:cs="Arial"/>
          <w:sz w:val="24"/>
          <w:szCs w:val="24"/>
        </w:rPr>
        <w:t xml:space="preserve">Wynagrodzenie będzie płatne zgodnie z Projektem umowy </w:t>
      </w:r>
      <w:r w:rsidRPr="00AC6C63">
        <w:rPr>
          <w:rFonts w:asciiTheme="majorHAnsi" w:hAnsiTheme="majorHAnsi" w:cs="Arial"/>
          <w:b/>
          <w:sz w:val="24"/>
          <w:szCs w:val="24"/>
        </w:rPr>
        <w:t xml:space="preserve">Załącznik Nr </w:t>
      </w:r>
      <w:r w:rsidR="00AC6C63" w:rsidRPr="00AC6C63">
        <w:rPr>
          <w:rFonts w:asciiTheme="majorHAnsi" w:hAnsiTheme="majorHAnsi" w:cs="Arial"/>
          <w:b/>
          <w:sz w:val="24"/>
          <w:szCs w:val="24"/>
        </w:rPr>
        <w:t>2</w:t>
      </w:r>
      <w:r w:rsidRPr="00AC6C63">
        <w:rPr>
          <w:rFonts w:asciiTheme="majorHAnsi" w:hAnsiTheme="majorHAnsi" w:cs="Arial"/>
          <w:b/>
          <w:sz w:val="24"/>
          <w:szCs w:val="24"/>
        </w:rPr>
        <w:t xml:space="preserve"> do SWZ.</w:t>
      </w:r>
    </w:p>
    <w:bookmarkEnd w:id="11"/>
    <w:p w14:paraId="73CD5506" w14:textId="77777777" w:rsidR="00D842F4" w:rsidRDefault="00D842F4" w:rsidP="00D842F4">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842F4" w:rsidRPr="00C6306E" w14:paraId="1C1B8CF6" w14:textId="77777777" w:rsidTr="0001248E">
        <w:trPr>
          <w:jc w:val="center"/>
        </w:trPr>
        <w:tc>
          <w:tcPr>
            <w:tcW w:w="9072" w:type="dxa"/>
            <w:tcBorders>
              <w:bottom w:val="single" w:sz="4" w:space="0" w:color="auto"/>
            </w:tcBorders>
            <w:shd w:val="clear" w:color="auto" w:fill="D9D9D9" w:themeFill="background1" w:themeFillShade="D9"/>
          </w:tcPr>
          <w:p w14:paraId="2743AD29"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7</w:t>
            </w:r>
          </w:p>
          <w:p w14:paraId="6A56B99C" w14:textId="77777777" w:rsidR="00D842F4" w:rsidRPr="00C6306E" w:rsidRDefault="00D842F4" w:rsidP="0001248E">
            <w:pPr>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67FB736F" w14:textId="77777777" w:rsidR="00D842F4" w:rsidRPr="00C6306E" w:rsidRDefault="00D842F4" w:rsidP="00D842F4">
      <w:pPr>
        <w:pStyle w:val="Listanumerowana2"/>
        <w:tabs>
          <w:tab w:val="clear" w:pos="0"/>
          <w:tab w:val="left" w:pos="709"/>
          <w:tab w:val="left" w:pos="1276"/>
          <w:tab w:val="left" w:pos="1418"/>
        </w:tabs>
        <w:spacing w:line="276" w:lineRule="auto"/>
        <w:ind w:left="709" w:firstLine="0"/>
        <w:rPr>
          <w:rFonts w:asciiTheme="majorHAnsi" w:hAnsiTheme="majorHAnsi"/>
          <w:sz w:val="24"/>
        </w:rPr>
      </w:pPr>
    </w:p>
    <w:p w14:paraId="348860C3" w14:textId="77777777" w:rsidR="00D842F4" w:rsidRPr="00C6306E" w:rsidRDefault="00D842F4">
      <w:pPr>
        <w:pStyle w:val="Listanumerowana2"/>
        <w:numPr>
          <w:ilvl w:val="1"/>
          <w:numId w:val="20"/>
        </w:numPr>
        <w:autoSpaceDE w:val="0"/>
        <w:autoSpaceDN w:val="0"/>
        <w:adjustRightInd w:val="0"/>
        <w:spacing w:line="276" w:lineRule="auto"/>
        <w:ind w:left="567" w:hanging="567"/>
        <w:rPr>
          <w:rFonts w:asciiTheme="majorHAnsi" w:hAnsiTheme="majorHAnsi"/>
          <w:sz w:val="24"/>
        </w:rPr>
      </w:pPr>
      <w:r w:rsidRPr="00C6306E">
        <w:rPr>
          <w:rFonts w:asciiTheme="majorHAnsi" w:hAnsiTheme="majorHAnsi"/>
          <w:sz w:val="24"/>
        </w:rPr>
        <w:t>Zamawiający dokona oceny ofert, które nie zostały odrzucone,</w:t>
      </w:r>
      <w:r w:rsidR="008A6C42">
        <w:rPr>
          <w:rFonts w:asciiTheme="majorHAnsi" w:hAnsiTheme="majorHAnsi"/>
          <w:sz w:val="24"/>
        </w:rPr>
        <w:t xml:space="preserve"> </w:t>
      </w:r>
      <w:r w:rsidRPr="00C6306E">
        <w:rPr>
          <w:rFonts w:asciiTheme="majorHAnsi" w:hAnsiTheme="majorHAnsi"/>
          <w:sz w:val="24"/>
        </w:rPr>
        <w:t>na podstawie następujących kryteriów oceny ofert</w:t>
      </w:r>
      <w:r w:rsidRPr="00C6306E">
        <w:rPr>
          <w:rFonts w:asciiTheme="majorHAnsi" w:hAnsiTheme="majorHAnsi"/>
          <w:b/>
          <w:sz w:val="24"/>
        </w:rPr>
        <w:t>:</w:t>
      </w:r>
    </w:p>
    <w:p w14:paraId="6EF4E0D8" w14:textId="77777777" w:rsidR="00D842F4" w:rsidRPr="00C6306E" w:rsidRDefault="00D842F4" w:rsidP="00D842F4">
      <w:pPr>
        <w:pStyle w:val="Listanumerowana2"/>
        <w:tabs>
          <w:tab w:val="clear" w:pos="0"/>
          <w:tab w:val="left" w:pos="709"/>
          <w:tab w:val="left" w:pos="1276"/>
          <w:tab w:val="left" w:pos="1418"/>
        </w:tabs>
        <w:spacing w:line="276" w:lineRule="auto"/>
        <w:ind w:left="709" w:firstLine="0"/>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D842F4" w:rsidRPr="00C6306E" w14:paraId="172A36EF" w14:textId="77777777" w:rsidTr="0001248E">
        <w:tc>
          <w:tcPr>
            <w:tcW w:w="957" w:type="dxa"/>
            <w:shd w:val="pct10" w:color="auto" w:fill="auto"/>
          </w:tcPr>
          <w:p w14:paraId="4362ADAA" w14:textId="77777777" w:rsidR="00D842F4" w:rsidRPr="00C6306E" w:rsidRDefault="00D842F4" w:rsidP="0001248E">
            <w:pPr>
              <w:pStyle w:val="Kolorowalistaakcent11"/>
              <w:tabs>
                <w:tab w:val="left" w:pos="709"/>
                <w:tab w:val="left" w:pos="1276"/>
                <w:tab w:val="left" w:pos="1418"/>
              </w:tab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Lp.</w:t>
            </w:r>
          </w:p>
        </w:tc>
        <w:tc>
          <w:tcPr>
            <w:tcW w:w="5022" w:type="dxa"/>
            <w:shd w:val="pct10" w:color="auto" w:fill="auto"/>
          </w:tcPr>
          <w:p w14:paraId="3BAD1B84" w14:textId="77777777" w:rsidR="00D842F4" w:rsidRPr="00C6306E" w:rsidRDefault="00D842F4" w:rsidP="0001248E">
            <w:pPr>
              <w:pStyle w:val="Kolorowalistaakcent11"/>
              <w:tabs>
                <w:tab w:val="left" w:pos="709"/>
                <w:tab w:val="left" w:pos="1276"/>
                <w:tab w:val="left" w:pos="1418"/>
              </w:tabs>
              <w:spacing w:before="0" w:after="0" w:line="276" w:lineRule="auto"/>
              <w:ind w:left="0"/>
              <w:rPr>
                <w:rFonts w:asciiTheme="majorHAnsi" w:hAnsiTheme="majorHAnsi"/>
                <w:b/>
                <w:sz w:val="24"/>
                <w:szCs w:val="24"/>
              </w:rPr>
            </w:pPr>
            <w:r w:rsidRPr="00C6306E">
              <w:rPr>
                <w:rFonts w:asciiTheme="majorHAnsi" w:hAnsiTheme="majorHAnsi"/>
                <w:b/>
                <w:sz w:val="24"/>
                <w:szCs w:val="24"/>
              </w:rPr>
              <w:t>Nazwa kryterium</w:t>
            </w:r>
          </w:p>
        </w:tc>
        <w:tc>
          <w:tcPr>
            <w:tcW w:w="2518" w:type="dxa"/>
            <w:shd w:val="pct10" w:color="auto" w:fill="auto"/>
          </w:tcPr>
          <w:p w14:paraId="7B0558BD" w14:textId="77777777" w:rsidR="00D842F4" w:rsidRPr="00C6306E" w:rsidRDefault="00D842F4" w:rsidP="0001248E">
            <w:pPr>
              <w:pStyle w:val="Kolorowalistaakcent11"/>
              <w:tabs>
                <w:tab w:val="left" w:pos="709"/>
                <w:tab w:val="left" w:pos="1276"/>
                <w:tab w:val="left" w:pos="1418"/>
              </w:tab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Znaczenie kryterium (w %)</w:t>
            </w:r>
          </w:p>
        </w:tc>
      </w:tr>
      <w:tr w:rsidR="00D842F4" w:rsidRPr="00C6306E" w14:paraId="3046E02D" w14:textId="77777777" w:rsidTr="0001248E">
        <w:tc>
          <w:tcPr>
            <w:tcW w:w="957" w:type="dxa"/>
          </w:tcPr>
          <w:p w14:paraId="498A346F" w14:textId="77777777" w:rsidR="00D842F4" w:rsidRPr="00C6306E" w:rsidRDefault="00D842F4" w:rsidP="0001248E">
            <w:pPr>
              <w:pStyle w:val="Kolorowalistaakcent11"/>
              <w:tabs>
                <w:tab w:val="left" w:pos="709"/>
                <w:tab w:val="left" w:pos="1276"/>
                <w:tab w:val="left" w:pos="1418"/>
              </w:tabs>
              <w:spacing w:before="0" w:after="0" w:line="276" w:lineRule="auto"/>
              <w:ind w:left="0"/>
              <w:jc w:val="center"/>
              <w:rPr>
                <w:rFonts w:asciiTheme="majorHAnsi" w:hAnsiTheme="majorHAnsi"/>
                <w:sz w:val="24"/>
                <w:szCs w:val="24"/>
              </w:rPr>
            </w:pPr>
            <w:r w:rsidRPr="00C6306E">
              <w:rPr>
                <w:rFonts w:asciiTheme="majorHAnsi" w:hAnsiTheme="majorHAnsi"/>
                <w:sz w:val="24"/>
                <w:szCs w:val="24"/>
              </w:rPr>
              <w:t>1</w:t>
            </w:r>
          </w:p>
        </w:tc>
        <w:tc>
          <w:tcPr>
            <w:tcW w:w="5022" w:type="dxa"/>
          </w:tcPr>
          <w:p w14:paraId="560A5659" w14:textId="77777777" w:rsidR="00D842F4" w:rsidRPr="00C6306E" w:rsidRDefault="00D842F4" w:rsidP="0001248E">
            <w:pPr>
              <w:pStyle w:val="Kolorowalistaakcent11"/>
              <w:tabs>
                <w:tab w:val="left" w:pos="709"/>
                <w:tab w:val="left" w:pos="1276"/>
                <w:tab w:val="left" w:pos="1418"/>
              </w:tabs>
              <w:spacing w:before="0" w:after="0" w:line="276" w:lineRule="auto"/>
              <w:ind w:left="0"/>
              <w:rPr>
                <w:rFonts w:asciiTheme="majorHAnsi" w:hAnsiTheme="majorHAnsi"/>
                <w:sz w:val="24"/>
                <w:szCs w:val="24"/>
              </w:rPr>
            </w:pPr>
            <w:r w:rsidRPr="00C6306E">
              <w:rPr>
                <w:rFonts w:asciiTheme="majorHAnsi" w:hAnsiTheme="majorHAnsi"/>
                <w:sz w:val="24"/>
                <w:szCs w:val="24"/>
              </w:rPr>
              <w:t>Cena (C)</w:t>
            </w:r>
          </w:p>
        </w:tc>
        <w:tc>
          <w:tcPr>
            <w:tcW w:w="2518" w:type="dxa"/>
          </w:tcPr>
          <w:p w14:paraId="659F6DDF" w14:textId="77777777" w:rsidR="00D842F4" w:rsidRPr="00C6306E" w:rsidRDefault="00D842F4" w:rsidP="0001248E">
            <w:pPr>
              <w:pStyle w:val="Kolorowalistaakcent11"/>
              <w:tabs>
                <w:tab w:val="left" w:pos="709"/>
                <w:tab w:val="left" w:pos="1276"/>
                <w:tab w:val="left" w:pos="1418"/>
              </w:tabs>
              <w:spacing w:before="0" w:after="0" w:line="276" w:lineRule="auto"/>
              <w:ind w:left="0"/>
              <w:jc w:val="center"/>
              <w:rPr>
                <w:rFonts w:asciiTheme="majorHAnsi" w:hAnsiTheme="majorHAnsi"/>
                <w:sz w:val="24"/>
                <w:szCs w:val="24"/>
              </w:rPr>
            </w:pPr>
            <w:r>
              <w:rPr>
                <w:rFonts w:asciiTheme="majorHAnsi" w:hAnsiTheme="majorHAnsi"/>
                <w:sz w:val="24"/>
                <w:szCs w:val="24"/>
              </w:rPr>
              <w:t>10</w:t>
            </w:r>
            <w:r w:rsidRPr="00C6306E">
              <w:rPr>
                <w:rFonts w:asciiTheme="majorHAnsi" w:hAnsiTheme="majorHAnsi"/>
                <w:sz w:val="24"/>
                <w:szCs w:val="24"/>
              </w:rPr>
              <w:t>0</w:t>
            </w:r>
          </w:p>
        </w:tc>
      </w:tr>
    </w:tbl>
    <w:p w14:paraId="2A12E1DC" w14:textId="77777777" w:rsidR="00D842F4" w:rsidRPr="00C6306E" w:rsidRDefault="00D842F4" w:rsidP="00D842F4">
      <w:pPr>
        <w:pStyle w:val="Kolorowalistaakcent11"/>
        <w:tabs>
          <w:tab w:val="left" w:pos="709"/>
          <w:tab w:val="left" w:pos="1276"/>
          <w:tab w:val="left" w:pos="1418"/>
        </w:tabs>
        <w:spacing w:before="0" w:after="0" w:line="276" w:lineRule="auto"/>
        <w:ind w:left="709"/>
        <w:rPr>
          <w:rFonts w:asciiTheme="majorHAnsi" w:hAnsiTheme="majorHAnsi"/>
          <w:sz w:val="10"/>
          <w:szCs w:val="10"/>
        </w:rPr>
      </w:pPr>
    </w:p>
    <w:p w14:paraId="316F81A6" w14:textId="77777777" w:rsidR="00D842F4" w:rsidRDefault="00D842F4" w:rsidP="00D842F4">
      <w:pPr>
        <w:tabs>
          <w:tab w:val="left" w:pos="709"/>
          <w:tab w:val="left" w:pos="1276"/>
          <w:tab w:val="left" w:pos="1418"/>
        </w:tabs>
        <w:spacing w:line="276" w:lineRule="auto"/>
        <w:rPr>
          <w:rFonts w:asciiTheme="majorHAnsi" w:hAnsiTheme="majorHAnsi"/>
        </w:rPr>
      </w:pPr>
      <w:r>
        <w:rPr>
          <w:rFonts w:ascii="Cambria" w:hAnsi="Cambria"/>
          <w:b/>
        </w:rPr>
        <w:tab/>
      </w:r>
    </w:p>
    <w:p w14:paraId="1DCD9725" w14:textId="77777777" w:rsidR="00D842F4" w:rsidRPr="00C6306E" w:rsidRDefault="00D842F4" w:rsidP="00D842F4">
      <w:pPr>
        <w:pStyle w:val="Kolorowalistaakcent11"/>
        <w:tabs>
          <w:tab w:val="left" w:pos="567"/>
          <w:tab w:val="left" w:pos="1276"/>
          <w:tab w:val="left" w:pos="1418"/>
        </w:tabs>
        <w:spacing w:before="0" w:after="0" w:line="276" w:lineRule="auto"/>
        <w:ind w:left="567"/>
        <w:rPr>
          <w:rFonts w:asciiTheme="majorHAnsi" w:hAnsiTheme="majorHAnsi"/>
          <w:sz w:val="24"/>
          <w:szCs w:val="24"/>
        </w:rPr>
      </w:pPr>
      <w:r w:rsidRPr="00C6306E">
        <w:rPr>
          <w:rFonts w:asciiTheme="majorHAnsi" w:hAnsiTheme="majorHAnsi"/>
          <w:sz w:val="24"/>
          <w:szCs w:val="24"/>
        </w:rPr>
        <w:t>Zamawiający dokona oceny ofert przyznając punkty w ramach poszczególnych kryteriów oceny ofert, przyjmując zasadę, że 1% = 1 punkt.</w:t>
      </w:r>
    </w:p>
    <w:p w14:paraId="732C381C" w14:textId="77777777" w:rsidR="00D842F4" w:rsidRDefault="00D842F4" w:rsidP="00D842F4">
      <w:pPr>
        <w:pStyle w:val="Kolorowalistaakcent11"/>
        <w:tabs>
          <w:tab w:val="left" w:pos="709"/>
          <w:tab w:val="left" w:pos="1276"/>
          <w:tab w:val="left" w:pos="1418"/>
        </w:tabs>
        <w:spacing w:before="0" w:after="0" w:line="276" w:lineRule="auto"/>
        <w:ind w:left="709"/>
        <w:rPr>
          <w:rFonts w:asciiTheme="majorHAnsi" w:hAnsiTheme="majorHAnsi"/>
          <w:sz w:val="24"/>
          <w:szCs w:val="24"/>
        </w:rPr>
      </w:pPr>
    </w:p>
    <w:p w14:paraId="027189EE" w14:textId="77777777" w:rsidR="00D842F4" w:rsidRPr="00C6306E" w:rsidRDefault="00D842F4">
      <w:pPr>
        <w:pStyle w:val="Kolorowalistaakcent11"/>
        <w:numPr>
          <w:ilvl w:val="1"/>
          <w:numId w:val="20"/>
        </w:numPr>
        <w:spacing w:before="0" w:after="0" w:line="276" w:lineRule="auto"/>
        <w:ind w:left="426"/>
        <w:rPr>
          <w:rFonts w:asciiTheme="majorHAnsi" w:hAnsiTheme="majorHAnsi"/>
          <w:sz w:val="24"/>
          <w:szCs w:val="24"/>
        </w:rPr>
      </w:pPr>
      <w:r w:rsidRPr="00C6306E">
        <w:rPr>
          <w:rFonts w:asciiTheme="majorHAnsi" w:hAnsiTheme="majorHAnsi"/>
          <w:sz w:val="24"/>
          <w:szCs w:val="24"/>
        </w:rPr>
        <w:t xml:space="preserve">Punkty za kryterium </w:t>
      </w:r>
      <w:r w:rsidRPr="00C6306E">
        <w:rPr>
          <w:rFonts w:asciiTheme="majorHAnsi" w:hAnsiTheme="majorHAnsi"/>
          <w:b/>
          <w:sz w:val="24"/>
          <w:szCs w:val="24"/>
        </w:rPr>
        <w:t>„Cena”</w:t>
      </w:r>
      <w:r w:rsidRPr="00C6306E">
        <w:rPr>
          <w:rFonts w:asciiTheme="majorHAnsi" w:hAnsiTheme="majorHAnsi"/>
          <w:sz w:val="24"/>
          <w:szCs w:val="24"/>
        </w:rPr>
        <w:t xml:space="preserve"> zostaną obliczone według wzoru:</w:t>
      </w:r>
    </w:p>
    <w:p w14:paraId="58C51766" w14:textId="77777777" w:rsidR="00D842F4" w:rsidRPr="00C6306E" w:rsidRDefault="00D842F4" w:rsidP="00D842F4">
      <w:pPr>
        <w:pStyle w:val="Kolorowalistaakcent11"/>
        <w:tabs>
          <w:tab w:val="left" w:pos="709"/>
          <w:tab w:val="left" w:pos="1276"/>
          <w:tab w:val="left" w:pos="1418"/>
        </w:tabs>
        <w:spacing w:line="276" w:lineRule="auto"/>
        <w:ind w:left="709"/>
        <w:rPr>
          <w:rFonts w:asciiTheme="majorHAnsi" w:hAnsiTheme="majorHAnsi"/>
          <w:i/>
          <w:sz w:val="26"/>
          <w:szCs w:val="26"/>
        </w:rPr>
      </w:pPr>
      <w:r w:rsidRPr="00C6306E">
        <w:rPr>
          <w:rFonts w:asciiTheme="majorHAnsi" w:hAnsiTheme="majorHAnsi"/>
          <w:i/>
          <w:sz w:val="26"/>
          <w:szCs w:val="26"/>
        </w:rPr>
        <w:tab/>
      </w:r>
      <w:r w:rsidRPr="00C6306E">
        <w:rPr>
          <w:rFonts w:asciiTheme="majorHAnsi" w:hAnsiTheme="majorHAnsi"/>
          <w:i/>
          <w:sz w:val="26"/>
          <w:szCs w:val="26"/>
        </w:rPr>
        <w:tab/>
      </w:r>
      <w:proofErr w:type="spellStart"/>
      <w:r w:rsidRPr="00C6306E">
        <w:rPr>
          <w:rFonts w:asciiTheme="majorHAnsi" w:hAnsiTheme="majorHAnsi"/>
          <w:i/>
          <w:sz w:val="26"/>
          <w:szCs w:val="26"/>
        </w:rPr>
        <w:t>C</w:t>
      </w:r>
      <w:r w:rsidRPr="00C6306E">
        <w:rPr>
          <w:rFonts w:asciiTheme="majorHAnsi" w:hAnsiTheme="majorHAnsi"/>
          <w:i/>
          <w:sz w:val="26"/>
          <w:szCs w:val="26"/>
          <w:vertAlign w:val="subscript"/>
        </w:rPr>
        <w:t>n</w:t>
      </w:r>
      <w:proofErr w:type="spellEnd"/>
    </w:p>
    <w:p w14:paraId="1C1F76C8" w14:textId="77777777" w:rsidR="00D842F4" w:rsidRPr="00C6306E" w:rsidRDefault="00D842F4" w:rsidP="00D842F4">
      <w:pPr>
        <w:pStyle w:val="Kolorowalistaakcent11"/>
        <w:tabs>
          <w:tab w:val="left" w:pos="709"/>
          <w:tab w:val="left" w:pos="1276"/>
          <w:tab w:val="left" w:pos="1418"/>
        </w:tabs>
        <w:spacing w:line="276" w:lineRule="auto"/>
        <w:ind w:left="709"/>
        <w:rPr>
          <w:rFonts w:asciiTheme="majorHAnsi" w:hAnsiTheme="majorHAnsi"/>
          <w:i/>
          <w:sz w:val="26"/>
          <w:szCs w:val="26"/>
        </w:rPr>
      </w:pPr>
      <w:r w:rsidRPr="00C6306E">
        <w:rPr>
          <w:rFonts w:asciiTheme="majorHAnsi" w:hAnsiTheme="majorHAnsi"/>
          <w:i/>
          <w:sz w:val="26"/>
          <w:szCs w:val="26"/>
        </w:rPr>
        <w:t xml:space="preserve">C = </w:t>
      </w:r>
      <w:r w:rsidRPr="00C6306E">
        <w:rPr>
          <w:rFonts w:asciiTheme="majorHAnsi" w:hAnsiTheme="majorHAnsi"/>
          <w:i/>
          <w:sz w:val="26"/>
          <w:szCs w:val="26"/>
        </w:rPr>
        <w:tab/>
        <w:t xml:space="preserve">------- x </w:t>
      </w:r>
      <w:r>
        <w:rPr>
          <w:rFonts w:asciiTheme="majorHAnsi" w:hAnsiTheme="majorHAnsi"/>
          <w:i/>
          <w:sz w:val="26"/>
          <w:szCs w:val="26"/>
        </w:rPr>
        <w:t>10</w:t>
      </w:r>
      <w:r w:rsidRPr="00C6306E">
        <w:rPr>
          <w:rFonts w:asciiTheme="majorHAnsi" w:hAnsiTheme="majorHAnsi"/>
          <w:i/>
          <w:sz w:val="26"/>
          <w:szCs w:val="26"/>
        </w:rPr>
        <w:t xml:space="preserve">0 pkt </w:t>
      </w:r>
    </w:p>
    <w:p w14:paraId="7E1C8F26" w14:textId="77777777" w:rsidR="00D842F4" w:rsidRPr="00C6306E" w:rsidRDefault="00D842F4" w:rsidP="00D842F4">
      <w:pPr>
        <w:pStyle w:val="Kolorowalistaakcent11"/>
        <w:tabs>
          <w:tab w:val="left" w:pos="709"/>
          <w:tab w:val="left" w:pos="1276"/>
          <w:tab w:val="left" w:pos="1418"/>
        </w:tabs>
        <w:spacing w:line="276" w:lineRule="auto"/>
        <w:ind w:left="709"/>
        <w:rPr>
          <w:rFonts w:asciiTheme="majorHAnsi" w:hAnsiTheme="majorHAnsi"/>
          <w:i/>
          <w:sz w:val="26"/>
          <w:szCs w:val="26"/>
        </w:rPr>
      </w:pPr>
      <w:r w:rsidRPr="00C6306E">
        <w:rPr>
          <w:rFonts w:asciiTheme="majorHAnsi" w:hAnsiTheme="majorHAnsi"/>
          <w:i/>
          <w:sz w:val="26"/>
          <w:szCs w:val="26"/>
        </w:rPr>
        <w:tab/>
      </w:r>
      <w:proofErr w:type="spellStart"/>
      <w:r w:rsidRPr="00C6306E">
        <w:rPr>
          <w:rFonts w:asciiTheme="majorHAnsi" w:hAnsiTheme="majorHAnsi"/>
          <w:i/>
          <w:sz w:val="26"/>
          <w:szCs w:val="26"/>
        </w:rPr>
        <w:t>C</w:t>
      </w:r>
      <w:r w:rsidRPr="00C6306E">
        <w:rPr>
          <w:rFonts w:asciiTheme="majorHAnsi" w:hAnsiTheme="majorHAnsi"/>
          <w:i/>
          <w:sz w:val="26"/>
          <w:szCs w:val="26"/>
          <w:vertAlign w:val="subscript"/>
        </w:rPr>
        <w:t>b</w:t>
      </w:r>
      <w:proofErr w:type="spellEnd"/>
    </w:p>
    <w:p w14:paraId="28ACA35C" w14:textId="77777777" w:rsidR="00D842F4" w:rsidRPr="00C6306E" w:rsidRDefault="00D842F4" w:rsidP="00D842F4">
      <w:pPr>
        <w:tabs>
          <w:tab w:val="left" w:pos="709"/>
          <w:tab w:val="left" w:pos="1276"/>
          <w:tab w:val="left" w:pos="1418"/>
        </w:tabs>
        <w:spacing w:line="276" w:lineRule="auto"/>
        <w:rPr>
          <w:rFonts w:asciiTheme="majorHAnsi" w:hAnsiTheme="majorHAnsi"/>
        </w:rPr>
      </w:pPr>
      <w:r w:rsidRPr="00C6306E">
        <w:rPr>
          <w:rFonts w:asciiTheme="majorHAnsi" w:hAnsiTheme="majorHAnsi"/>
        </w:rPr>
        <w:tab/>
        <w:t>gdzie,</w:t>
      </w:r>
    </w:p>
    <w:p w14:paraId="0203D253" w14:textId="77777777" w:rsidR="00D842F4" w:rsidRPr="00C6306E" w:rsidRDefault="00D842F4" w:rsidP="00D842F4">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 ilość punktów za kryterium cena,</w:t>
      </w:r>
    </w:p>
    <w:p w14:paraId="67A85BB8" w14:textId="77777777" w:rsidR="00D842F4" w:rsidRPr="00C6306E" w:rsidRDefault="00D842F4" w:rsidP="00D842F4">
      <w:pPr>
        <w:pStyle w:val="Bezodstpw"/>
        <w:spacing w:line="276" w:lineRule="auto"/>
        <w:ind w:left="708"/>
        <w:jc w:val="both"/>
        <w:rPr>
          <w:rFonts w:asciiTheme="majorHAnsi" w:hAnsiTheme="majorHAnsi"/>
          <w:sz w:val="24"/>
          <w:szCs w:val="24"/>
        </w:rPr>
      </w:pPr>
      <w:proofErr w:type="spellStart"/>
      <w:r w:rsidRPr="00C6306E">
        <w:rPr>
          <w:rFonts w:asciiTheme="majorHAnsi" w:hAnsiTheme="majorHAnsi"/>
          <w:sz w:val="24"/>
          <w:szCs w:val="24"/>
        </w:rPr>
        <w:t>C</w:t>
      </w:r>
      <w:r w:rsidRPr="00C6306E">
        <w:rPr>
          <w:rFonts w:asciiTheme="majorHAnsi" w:hAnsiTheme="majorHAnsi"/>
          <w:sz w:val="24"/>
          <w:szCs w:val="24"/>
          <w:vertAlign w:val="subscript"/>
        </w:rPr>
        <w:t>n</w:t>
      </w:r>
      <w:proofErr w:type="spellEnd"/>
      <w:r w:rsidRPr="00C6306E">
        <w:rPr>
          <w:rFonts w:asciiTheme="majorHAnsi" w:hAnsiTheme="majorHAnsi"/>
          <w:sz w:val="24"/>
          <w:szCs w:val="24"/>
        </w:rPr>
        <w:t xml:space="preserve"> - najniższa cena ofertowa spośród ofert nieodrzuconych,</w:t>
      </w:r>
    </w:p>
    <w:p w14:paraId="40D38A12" w14:textId="77777777" w:rsidR="00D842F4" w:rsidRPr="00C6306E" w:rsidRDefault="00D842F4" w:rsidP="00D842F4">
      <w:pPr>
        <w:pStyle w:val="Bezodstpw"/>
        <w:spacing w:line="276" w:lineRule="auto"/>
        <w:ind w:left="708"/>
        <w:jc w:val="both"/>
        <w:rPr>
          <w:rFonts w:asciiTheme="majorHAnsi" w:hAnsiTheme="majorHAnsi"/>
          <w:sz w:val="24"/>
          <w:szCs w:val="24"/>
        </w:rPr>
      </w:pPr>
      <w:proofErr w:type="spellStart"/>
      <w:r w:rsidRPr="00C6306E">
        <w:rPr>
          <w:rFonts w:asciiTheme="majorHAnsi" w:hAnsiTheme="majorHAnsi"/>
          <w:sz w:val="24"/>
          <w:szCs w:val="24"/>
        </w:rPr>
        <w:t>C</w:t>
      </w:r>
      <w:r w:rsidRPr="00C6306E">
        <w:rPr>
          <w:rFonts w:asciiTheme="majorHAnsi" w:hAnsiTheme="majorHAnsi"/>
          <w:sz w:val="24"/>
          <w:szCs w:val="24"/>
          <w:vertAlign w:val="subscript"/>
        </w:rPr>
        <w:t>b</w:t>
      </w:r>
      <w:proofErr w:type="spellEnd"/>
      <w:r w:rsidRPr="00C6306E">
        <w:rPr>
          <w:rFonts w:asciiTheme="majorHAnsi" w:hAnsiTheme="majorHAnsi"/>
          <w:sz w:val="24"/>
          <w:szCs w:val="24"/>
        </w:rPr>
        <w:t xml:space="preserve"> – cena oferty badanej.</w:t>
      </w:r>
    </w:p>
    <w:p w14:paraId="0E64B86C" w14:textId="77777777" w:rsidR="00D842F4" w:rsidRPr="00C6306E" w:rsidRDefault="00D842F4" w:rsidP="00D842F4">
      <w:pPr>
        <w:pStyle w:val="Kolorowalistaakcent11"/>
        <w:tabs>
          <w:tab w:val="left" w:pos="709"/>
          <w:tab w:val="left" w:pos="1276"/>
          <w:tab w:val="left" w:pos="1418"/>
        </w:tabs>
        <w:spacing w:line="276" w:lineRule="auto"/>
        <w:ind w:left="709"/>
        <w:rPr>
          <w:rFonts w:asciiTheme="majorHAnsi" w:hAnsiTheme="majorHAnsi"/>
          <w:sz w:val="10"/>
          <w:szCs w:val="10"/>
        </w:rPr>
      </w:pPr>
      <w:r w:rsidRPr="00C6306E">
        <w:rPr>
          <w:rFonts w:asciiTheme="majorHAnsi" w:hAnsiTheme="majorHAnsi"/>
          <w:i/>
          <w:sz w:val="26"/>
          <w:szCs w:val="26"/>
        </w:rPr>
        <w:tab/>
      </w:r>
      <w:r w:rsidRPr="00C6306E">
        <w:rPr>
          <w:rFonts w:asciiTheme="majorHAnsi" w:hAnsiTheme="majorHAnsi"/>
          <w:i/>
          <w:sz w:val="26"/>
          <w:szCs w:val="26"/>
        </w:rPr>
        <w:tab/>
      </w:r>
    </w:p>
    <w:p w14:paraId="4903BF95" w14:textId="77777777" w:rsidR="00D842F4" w:rsidRPr="002847FC" w:rsidRDefault="00D842F4">
      <w:pPr>
        <w:pStyle w:val="Kolorowalistaakcent11"/>
        <w:numPr>
          <w:ilvl w:val="1"/>
          <w:numId w:val="20"/>
        </w:numPr>
        <w:spacing w:before="0" w:after="0" w:line="276" w:lineRule="auto"/>
        <w:ind w:left="567" w:hanging="567"/>
        <w:rPr>
          <w:rFonts w:asciiTheme="majorHAnsi" w:hAnsiTheme="majorHAnsi"/>
          <w:sz w:val="24"/>
          <w:szCs w:val="24"/>
        </w:rPr>
      </w:pPr>
      <w:r w:rsidRPr="002847FC">
        <w:rPr>
          <w:rFonts w:asciiTheme="majorHAnsi" w:hAnsiTheme="majorHAnsi"/>
          <w:sz w:val="24"/>
          <w:szCs w:val="24"/>
        </w:rPr>
        <w:t>Za najkorzystniejszą ofertę zostanie uznana oferta z najniższą ceną.</w:t>
      </w:r>
    </w:p>
    <w:p w14:paraId="2FD98162" w14:textId="77777777" w:rsidR="00D842F4" w:rsidRPr="00C6306E" w:rsidRDefault="00D842F4" w:rsidP="00D842F4">
      <w:pPr>
        <w:pStyle w:val="Akapitzlist"/>
        <w:spacing w:line="276" w:lineRule="auto"/>
        <w:ind w:left="500"/>
        <w:rPr>
          <w:rFonts w:asciiTheme="majorHAnsi" w:hAnsiTheme="majorHAnsi"/>
          <w:sz w:val="24"/>
          <w:szCs w:val="24"/>
        </w:rPr>
      </w:pPr>
    </w:p>
    <w:p w14:paraId="464566AA" w14:textId="77777777" w:rsidR="00D842F4" w:rsidRPr="00C6306E" w:rsidRDefault="00D842F4" w:rsidP="00D842F4">
      <w:pPr>
        <w:pStyle w:val="Kolorowalistaakcent11"/>
        <w:tabs>
          <w:tab w:val="left" w:pos="709"/>
          <w:tab w:val="left" w:pos="1276"/>
          <w:tab w:val="left" w:pos="1418"/>
        </w:tab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842F4" w:rsidRPr="00C6306E" w14:paraId="3298746B" w14:textId="77777777" w:rsidTr="0001248E">
        <w:trPr>
          <w:jc w:val="center"/>
        </w:trPr>
        <w:tc>
          <w:tcPr>
            <w:tcW w:w="9070" w:type="dxa"/>
            <w:tcBorders>
              <w:bottom w:val="single" w:sz="4" w:space="0" w:color="auto"/>
            </w:tcBorders>
            <w:shd w:val="clear" w:color="auto" w:fill="D9D9D9" w:themeFill="background1" w:themeFillShade="D9"/>
          </w:tcPr>
          <w:p w14:paraId="6F806E55"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8</w:t>
            </w:r>
          </w:p>
          <w:p w14:paraId="2D15A645" w14:textId="77777777" w:rsidR="00D842F4" w:rsidRPr="00C6306E" w:rsidRDefault="00D842F4" w:rsidP="0001248E">
            <w:pPr>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1DB6EE10" w14:textId="77777777" w:rsidR="00D842F4" w:rsidRDefault="00D842F4" w:rsidP="00D842F4">
      <w:pPr>
        <w:pStyle w:val="Kolorowalistaakcent11"/>
        <w:tabs>
          <w:tab w:val="left" w:pos="709"/>
          <w:tab w:val="left" w:pos="1276"/>
          <w:tab w:val="left" w:pos="1418"/>
        </w:tabs>
        <w:spacing w:before="0" w:after="0" w:line="276" w:lineRule="auto"/>
        <w:ind w:left="0"/>
        <w:rPr>
          <w:rFonts w:asciiTheme="majorHAnsi" w:hAnsiTheme="majorHAnsi"/>
          <w:color w:val="000000"/>
        </w:rPr>
      </w:pPr>
    </w:p>
    <w:p w14:paraId="0DD79057" w14:textId="77777777" w:rsidR="00D842F4" w:rsidRPr="000405D0" w:rsidRDefault="00D842F4">
      <w:pPr>
        <w:pStyle w:val="Akapitzlist"/>
        <w:numPr>
          <w:ilvl w:val="1"/>
          <w:numId w:val="30"/>
        </w:numPr>
        <w:shd w:val="clear" w:color="auto" w:fill="FFFFFF"/>
        <w:suppressAutoHyphens w:val="0"/>
        <w:spacing w:before="72"/>
        <w:ind w:left="709" w:hanging="709"/>
        <w:rPr>
          <w:rFonts w:ascii="Cambria" w:hAnsi="Cambria"/>
          <w:color w:val="000000"/>
          <w:sz w:val="24"/>
          <w:szCs w:val="24"/>
        </w:rPr>
      </w:pPr>
      <w:r w:rsidRPr="000405D0">
        <w:rPr>
          <w:rFonts w:ascii="Cambria" w:hAnsi="Cambria" w:cs="Arial"/>
          <w:color w:val="000000" w:themeColor="text1"/>
          <w:sz w:val="24"/>
          <w:szCs w:val="24"/>
        </w:rPr>
        <w:t>Zamawiający wybiera najkorzystniejszą ofertę w terminie związania ofertą.</w:t>
      </w:r>
    </w:p>
    <w:p w14:paraId="21C919BF" w14:textId="77777777" w:rsidR="00D842F4" w:rsidRPr="000405D0" w:rsidRDefault="00D842F4">
      <w:pPr>
        <w:pStyle w:val="Listanumerowana2"/>
        <w:widowControl w:val="0"/>
        <w:numPr>
          <w:ilvl w:val="1"/>
          <w:numId w:val="30"/>
        </w:numPr>
        <w:tabs>
          <w:tab w:val="left" w:pos="993"/>
        </w:tabs>
        <w:suppressAutoHyphens w:val="0"/>
        <w:autoSpaceDE w:val="0"/>
        <w:autoSpaceDN w:val="0"/>
        <w:adjustRightInd w:val="0"/>
        <w:spacing w:line="276" w:lineRule="auto"/>
        <w:ind w:left="709" w:hanging="709"/>
        <w:rPr>
          <w:rFonts w:ascii="Cambria" w:hAnsi="Cambria" w:cs="Arial"/>
          <w:color w:val="000000" w:themeColor="text1"/>
          <w:sz w:val="24"/>
        </w:rPr>
      </w:pPr>
      <w:r w:rsidRPr="000405D0">
        <w:rPr>
          <w:rFonts w:ascii="Cambria" w:hAnsi="Cambria"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AED7A72" w14:textId="77777777" w:rsidR="00D842F4" w:rsidRPr="000405D0" w:rsidRDefault="00D842F4">
      <w:pPr>
        <w:pStyle w:val="Listanumerowana2"/>
        <w:widowControl w:val="0"/>
        <w:numPr>
          <w:ilvl w:val="1"/>
          <w:numId w:val="30"/>
        </w:numPr>
        <w:tabs>
          <w:tab w:val="left" w:pos="993"/>
        </w:tabs>
        <w:suppressAutoHyphens w:val="0"/>
        <w:autoSpaceDE w:val="0"/>
        <w:autoSpaceDN w:val="0"/>
        <w:adjustRightInd w:val="0"/>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w:t>
      </w:r>
      <w:proofErr w:type="spellStart"/>
      <w:r w:rsidRPr="000405D0">
        <w:rPr>
          <w:rFonts w:ascii="Cambria" w:hAnsi="Cambria"/>
          <w:color w:val="000000"/>
          <w:sz w:val="24"/>
        </w:rPr>
        <w:t>Pzp</w:t>
      </w:r>
      <w:proofErr w:type="spellEnd"/>
      <w:r w:rsidRPr="000405D0">
        <w:rPr>
          <w:rFonts w:ascii="Cambria" w:hAnsi="Cambria"/>
          <w:color w:val="000000"/>
          <w:sz w:val="24"/>
        </w:rPr>
        <w:t xml:space="preserve">, Zamawiający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437F3AE2" w14:textId="77777777" w:rsidR="00D842F4" w:rsidRPr="000405D0" w:rsidRDefault="00D842F4">
      <w:pPr>
        <w:pStyle w:val="Akapitzlist"/>
        <w:numPr>
          <w:ilvl w:val="0"/>
          <w:numId w:val="29"/>
        </w:numPr>
        <w:tabs>
          <w:tab w:val="left" w:pos="1134"/>
          <w:tab w:val="left" w:pos="1276"/>
        </w:tab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w:t>
      </w:r>
      <w:r w:rsidRPr="000405D0">
        <w:rPr>
          <w:rFonts w:ascii="Cambria" w:hAnsi="Cambria"/>
          <w:color w:val="000000"/>
          <w:sz w:val="24"/>
          <w:szCs w:val="24"/>
        </w:rPr>
        <w:lastRenderedPageBreak/>
        <w:t>punktację przyznaną ofertom w każdym kryterium oceny ofert i łączną punktację,</w:t>
      </w:r>
    </w:p>
    <w:p w14:paraId="0302D748" w14:textId="77777777" w:rsidR="00D842F4" w:rsidRPr="000405D0" w:rsidRDefault="00D842F4">
      <w:pPr>
        <w:pStyle w:val="Akapitzlist"/>
        <w:numPr>
          <w:ilvl w:val="0"/>
          <w:numId w:val="29"/>
        </w:numPr>
        <w:tabs>
          <w:tab w:val="left" w:pos="1134"/>
          <w:tab w:val="left" w:pos="1276"/>
        </w:tabs>
        <w:spacing w:line="276" w:lineRule="auto"/>
        <w:ind w:left="1134" w:hanging="425"/>
        <w:rPr>
          <w:rFonts w:ascii="Cambria" w:hAnsi="Cambria"/>
          <w:color w:val="000000"/>
          <w:sz w:val="24"/>
          <w:szCs w:val="24"/>
        </w:rPr>
      </w:pPr>
      <w:r w:rsidRPr="000405D0">
        <w:rPr>
          <w:rFonts w:ascii="Cambria" w:hAnsi="Cambria"/>
          <w:color w:val="000000"/>
          <w:sz w:val="24"/>
          <w:szCs w:val="24"/>
        </w:rPr>
        <w:t>Wykonawcach, których oferty zostały odrzucone.</w:t>
      </w:r>
    </w:p>
    <w:p w14:paraId="1F099D34" w14:textId="77777777" w:rsidR="00D842F4" w:rsidRPr="000405D0" w:rsidRDefault="00D842F4" w:rsidP="00D842F4">
      <w:pPr>
        <w:pStyle w:val="Akapitzlist"/>
        <w:tabs>
          <w:tab w:val="left" w:pos="709"/>
          <w:tab w:val="left" w:pos="1276"/>
          <w:tab w:val="left" w:pos="1418"/>
        </w:tab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4EE0A8A3" w14:textId="77777777" w:rsidR="00D842F4" w:rsidRPr="000674E9" w:rsidRDefault="00D842F4">
      <w:pPr>
        <w:pStyle w:val="Akapitzlist"/>
        <w:numPr>
          <w:ilvl w:val="1"/>
          <w:numId w:val="30"/>
        </w:numPr>
        <w:tabs>
          <w:tab w:val="left" w:pos="709"/>
          <w:tab w:val="left" w:pos="1276"/>
          <w:tab w:val="left" w:pos="1418"/>
        </w:tabs>
        <w:spacing w:line="276" w:lineRule="auto"/>
        <w:ind w:left="709" w:hanging="709"/>
        <w:rPr>
          <w:rFonts w:ascii="Cambria" w:hAnsi="Cambria"/>
          <w:color w:val="000000"/>
          <w:sz w:val="24"/>
          <w:szCs w:val="24"/>
        </w:rPr>
      </w:pPr>
      <w:r w:rsidRPr="000674E9">
        <w:rPr>
          <w:rFonts w:ascii="Cambria" w:hAnsi="Cambria" w:cs="Arial"/>
          <w:bCs/>
          <w:color w:val="000000" w:themeColor="text1"/>
          <w:sz w:val="24"/>
          <w:szCs w:val="24"/>
        </w:rPr>
        <w:t xml:space="preserve">Zamawiający udostępnia niezwłocznie informacje, o których mowa w pkt </w:t>
      </w:r>
      <w:r w:rsidRPr="000674E9">
        <w:rPr>
          <w:rFonts w:ascii="Cambria" w:hAnsi="Cambria"/>
          <w:color w:val="000000"/>
          <w:sz w:val="24"/>
          <w:szCs w:val="24"/>
        </w:rPr>
        <w:t xml:space="preserve">18.3 </w:t>
      </w:r>
      <w:proofErr w:type="spellStart"/>
      <w:r w:rsidRPr="000674E9">
        <w:rPr>
          <w:rFonts w:ascii="Cambria" w:hAnsi="Cambria"/>
          <w:color w:val="000000"/>
          <w:sz w:val="24"/>
          <w:szCs w:val="24"/>
        </w:rPr>
        <w:t>tiret</w:t>
      </w:r>
      <w:proofErr w:type="spellEnd"/>
      <w:r w:rsidRPr="000674E9">
        <w:rPr>
          <w:rFonts w:ascii="Cambria" w:hAnsi="Cambria"/>
          <w:color w:val="000000"/>
          <w:sz w:val="24"/>
          <w:szCs w:val="24"/>
        </w:rPr>
        <w:t xml:space="preserve"> pierwszy SWZ</w:t>
      </w:r>
      <w:r w:rsidRPr="000674E9">
        <w:rPr>
          <w:rFonts w:ascii="Cambria" w:hAnsi="Cambria" w:cs="Arial"/>
          <w:bCs/>
          <w:color w:val="000000" w:themeColor="text1"/>
          <w:sz w:val="24"/>
          <w:szCs w:val="24"/>
        </w:rPr>
        <w:t>, na stronie internetowej prowadzonego postępowania</w:t>
      </w:r>
      <w:r w:rsidR="00E46233">
        <w:rPr>
          <w:rFonts w:ascii="Cambria" w:hAnsi="Cambria" w:cs="Arial"/>
          <w:bCs/>
          <w:color w:val="000000" w:themeColor="text1"/>
          <w:sz w:val="24"/>
          <w:szCs w:val="24"/>
        </w:rPr>
        <w:t>.</w:t>
      </w:r>
    </w:p>
    <w:p w14:paraId="1BB25068" w14:textId="77777777" w:rsidR="00D842F4" w:rsidRDefault="00D842F4" w:rsidP="00D842F4">
      <w:pPr>
        <w:pStyle w:val="Akapitzlist"/>
        <w:widowControl w:val="0"/>
        <w:spacing w:line="276" w:lineRule="auto"/>
        <w:outlineLvl w:val="3"/>
        <w:rPr>
          <w:rFonts w:asciiTheme="majorHAnsi" w:hAnsiTheme="majorHAnsi"/>
          <w:sz w:val="24"/>
          <w:szCs w:val="24"/>
        </w:rPr>
      </w:pPr>
    </w:p>
    <w:p w14:paraId="22C35B6F" w14:textId="77777777" w:rsidR="00D842F4" w:rsidRPr="00C6306E" w:rsidRDefault="00D842F4" w:rsidP="00D842F4">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842F4" w:rsidRPr="00C6306E" w14:paraId="2AC49FC5" w14:textId="77777777" w:rsidTr="0001248E">
        <w:trPr>
          <w:trHeight w:val="1015"/>
          <w:jc w:val="center"/>
        </w:trPr>
        <w:tc>
          <w:tcPr>
            <w:tcW w:w="9102" w:type="dxa"/>
            <w:tcBorders>
              <w:bottom w:val="single" w:sz="4" w:space="0" w:color="auto"/>
            </w:tcBorders>
            <w:shd w:val="clear" w:color="auto" w:fill="D9D9D9" w:themeFill="background1" w:themeFillShade="D9"/>
          </w:tcPr>
          <w:p w14:paraId="3B9766E6"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Pr>
                <w:rFonts w:asciiTheme="majorHAnsi" w:hAnsiTheme="majorHAnsi"/>
                <w:sz w:val="26"/>
                <w:szCs w:val="26"/>
              </w:rPr>
              <w:t>19</w:t>
            </w:r>
          </w:p>
          <w:p w14:paraId="3A535A86" w14:textId="77777777" w:rsidR="00D842F4" w:rsidRPr="00C6306E" w:rsidRDefault="00D842F4" w:rsidP="0001248E">
            <w:pPr>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54322148" w14:textId="77777777" w:rsidR="00D842F4" w:rsidRPr="00C6306E" w:rsidRDefault="00D842F4" w:rsidP="00D842F4">
      <w:pPr>
        <w:pStyle w:val="Kolorowalistaakcent11"/>
        <w:widowControl w:val="0"/>
        <w:spacing w:line="276" w:lineRule="auto"/>
        <w:outlineLvl w:val="3"/>
        <w:rPr>
          <w:rFonts w:asciiTheme="majorHAnsi" w:hAnsiTheme="majorHAnsi"/>
          <w:sz w:val="24"/>
          <w:szCs w:val="24"/>
        </w:rPr>
      </w:pPr>
    </w:p>
    <w:p w14:paraId="2233A365" w14:textId="77777777" w:rsidR="00D842F4" w:rsidRDefault="00D842F4">
      <w:pPr>
        <w:pStyle w:val="Kolorowalistaakcent11"/>
        <w:widowControl w:val="0"/>
        <w:numPr>
          <w:ilvl w:val="1"/>
          <w:numId w:val="26"/>
        </w:numPr>
        <w:spacing w:line="276" w:lineRule="auto"/>
        <w:ind w:left="851" w:hanging="851"/>
        <w:outlineLvl w:val="3"/>
        <w:rPr>
          <w:rFonts w:asciiTheme="majorHAnsi" w:hAnsiTheme="majorHAnsi"/>
          <w:sz w:val="24"/>
          <w:szCs w:val="24"/>
        </w:rPr>
      </w:pPr>
      <w:r w:rsidRPr="00C6306E">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10242C" w14:textId="77777777" w:rsidR="00D842F4" w:rsidRPr="00F63A4A" w:rsidRDefault="00D842F4">
      <w:pPr>
        <w:pStyle w:val="Kolorowalistaakcent11"/>
        <w:widowControl w:val="0"/>
        <w:numPr>
          <w:ilvl w:val="1"/>
          <w:numId w:val="26"/>
        </w:numPr>
        <w:spacing w:line="276" w:lineRule="auto"/>
        <w:ind w:left="851" w:hanging="851"/>
        <w:outlineLvl w:val="3"/>
        <w:rPr>
          <w:rFonts w:asciiTheme="majorHAnsi" w:hAnsiTheme="majorHAnsi"/>
          <w:sz w:val="24"/>
          <w:szCs w:val="24"/>
        </w:rPr>
      </w:pPr>
      <w:r>
        <w:rPr>
          <w:rFonts w:asciiTheme="majorHAnsi" w:hAnsiTheme="majorHAnsi"/>
          <w:sz w:val="24"/>
          <w:szCs w:val="24"/>
        </w:rPr>
        <w:t xml:space="preserve">Wykonawca przed podpisaniem umowy okaże kopię poświadczoną za zgodność z oryginałem koncesji na obrót paliwami ciekłymi w rozumieniu ustawy </w:t>
      </w:r>
      <w:r w:rsidRPr="00F63A4A">
        <w:rPr>
          <w:rFonts w:asciiTheme="majorHAnsi" w:hAnsiTheme="majorHAnsi"/>
          <w:sz w:val="24"/>
          <w:szCs w:val="24"/>
        </w:rPr>
        <w:t>z dnia 10 kwietnia 1997 r.</w:t>
      </w:r>
      <w:r w:rsidR="00204E5A">
        <w:rPr>
          <w:rFonts w:asciiTheme="majorHAnsi" w:hAnsiTheme="majorHAnsi"/>
          <w:sz w:val="24"/>
          <w:szCs w:val="24"/>
        </w:rPr>
        <w:t xml:space="preserve"> </w:t>
      </w:r>
      <w:r w:rsidRPr="00F63A4A">
        <w:rPr>
          <w:rFonts w:asciiTheme="majorHAnsi" w:hAnsiTheme="majorHAnsi"/>
          <w:sz w:val="24"/>
          <w:szCs w:val="24"/>
        </w:rPr>
        <w:t>Prawo energetyczne</w:t>
      </w:r>
      <w:r w:rsidR="00204E5A">
        <w:rPr>
          <w:rFonts w:asciiTheme="majorHAnsi" w:hAnsiTheme="majorHAnsi"/>
          <w:sz w:val="24"/>
          <w:szCs w:val="24"/>
        </w:rPr>
        <w:t xml:space="preserve"> </w:t>
      </w:r>
      <w:r w:rsidR="000674E9">
        <w:rPr>
          <w:rFonts w:asciiTheme="majorHAnsi" w:hAnsiTheme="majorHAnsi"/>
          <w:sz w:val="24"/>
          <w:szCs w:val="24"/>
        </w:rPr>
        <w:t>(</w:t>
      </w:r>
      <w:r>
        <w:rPr>
          <w:rFonts w:asciiTheme="majorHAnsi" w:hAnsiTheme="majorHAnsi"/>
          <w:sz w:val="24"/>
          <w:szCs w:val="24"/>
        </w:rPr>
        <w:t>Dz.</w:t>
      </w:r>
      <w:r w:rsidR="00204E5A">
        <w:rPr>
          <w:rFonts w:asciiTheme="majorHAnsi" w:hAnsiTheme="majorHAnsi"/>
          <w:sz w:val="24"/>
          <w:szCs w:val="24"/>
        </w:rPr>
        <w:t xml:space="preserve"> </w:t>
      </w:r>
      <w:r>
        <w:rPr>
          <w:rFonts w:asciiTheme="majorHAnsi" w:hAnsiTheme="majorHAnsi"/>
          <w:sz w:val="24"/>
          <w:szCs w:val="24"/>
        </w:rPr>
        <w:t>U.</w:t>
      </w:r>
      <w:r w:rsidR="00204E5A">
        <w:rPr>
          <w:rFonts w:asciiTheme="majorHAnsi" w:hAnsiTheme="majorHAnsi"/>
          <w:sz w:val="24"/>
          <w:szCs w:val="24"/>
        </w:rPr>
        <w:t xml:space="preserve"> </w:t>
      </w:r>
      <w:r>
        <w:rPr>
          <w:rFonts w:asciiTheme="majorHAnsi" w:hAnsiTheme="majorHAnsi"/>
          <w:sz w:val="24"/>
          <w:szCs w:val="24"/>
        </w:rPr>
        <w:t xml:space="preserve">2022 poz. </w:t>
      </w:r>
      <w:r w:rsidRPr="00F63A4A">
        <w:rPr>
          <w:rFonts w:asciiTheme="majorHAnsi" w:hAnsiTheme="majorHAnsi"/>
          <w:sz w:val="24"/>
          <w:szCs w:val="24"/>
        </w:rPr>
        <w:t>1385</w:t>
      </w:r>
      <w:r w:rsidR="000674E9">
        <w:rPr>
          <w:rFonts w:asciiTheme="majorHAnsi" w:hAnsiTheme="majorHAnsi"/>
          <w:sz w:val="24"/>
          <w:szCs w:val="24"/>
        </w:rPr>
        <w:t>).</w:t>
      </w:r>
    </w:p>
    <w:p w14:paraId="30487497" w14:textId="77777777" w:rsidR="00D842F4" w:rsidRDefault="00D842F4">
      <w:pPr>
        <w:pStyle w:val="Kolorowalistaakcent11"/>
        <w:widowControl w:val="0"/>
        <w:numPr>
          <w:ilvl w:val="1"/>
          <w:numId w:val="26"/>
        </w:numPr>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Wykonawcę przy podpisywaniu umowy powinny posiadać ze sobą dokumenty potwierdzające ich umocowanie do reprezentowania Wykonawcy, o ile umocowanie to nie będzie wynikać </w:t>
      </w:r>
      <w:r w:rsidR="00204E5A">
        <w:rPr>
          <w:rFonts w:asciiTheme="majorHAnsi" w:hAnsiTheme="majorHAnsi"/>
          <w:sz w:val="24"/>
          <w:szCs w:val="24"/>
        </w:rPr>
        <w:br/>
      </w:r>
      <w:r w:rsidRPr="00451E97">
        <w:rPr>
          <w:rFonts w:asciiTheme="majorHAnsi" w:hAnsiTheme="majorHAnsi"/>
          <w:sz w:val="24"/>
          <w:szCs w:val="24"/>
        </w:rPr>
        <w:t>z dokumentów załączonych do oferty.</w:t>
      </w:r>
    </w:p>
    <w:p w14:paraId="66AD9F11" w14:textId="77777777" w:rsidR="00D842F4" w:rsidRDefault="00D842F4">
      <w:pPr>
        <w:pStyle w:val="Kolorowalistaakcent11"/>
        <w:widowControl w:val="0"/>
        <w:numPr>
          <w:ilvl w:val="1"/>
          <w:numId w:val="26"/>
        </w:numPr>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Pr>
          <w:rFonts w:asciiTheme="majorHAnsi" w:hAnsiTheme="majorHAnsi"/>
          <w:sz w:val="24"/>
          <w:szCs w:val="24"/>
        </w:rPr>
        <w:t>19.1 SWZ</w:t>
      </w:r>
      <w:r w:rsidRPr="00451E97">
        <w:rPr>
          <w:rFonts w:asciiTheme="majorHAnsi" w:hAnsiTheme="majorHAnsi"/>
          <w:sz w:val="24"/>
          <w:szCs w:val="24"/>
        </w:rPr>
        <w:t xml:space="preserve"> Zamawiający powiadomi Wykonawcę odrębnym pismem.</w:t>
      </w:r>
    </w:p>
    <w:p w14:paraId="2DBC43B1" w14:textId="77777777" w:rsidR="00D842F4" w:rsidRPr="00D47296" w:rsidRDefault="00D842F4">
      <w:pPr>
        <w:pStyle w:val="Kolorowalistaakcent11"/>
        <w:widowControl w:val="0"/>
        <w:numPr>
          <w:ilvl w:val="1"/>
          <w:numId w:val="26"/>
        </w:numPr>
        <w:spacing w:line="276" w:lineRule="auto"/>
        <w:ind w:left="851" w:hanging="851"/>
        <w:outlineLvl w:val="3"/>
        <w:rPr>
          <w:rFonts w:asciiTheme="majorHAnsi" w:hAnsiTheme="majorHAnsi"/>
          <w:sz w:val="24"/>
          <w:szCs w:val="24"/>
        </w:rPr>
      </w:pPr>
      <w:r w:rsidRPr="00D47296">
        <w:rPr>
          <w:rFonts w:asciiTheme="majorHAnsi" w:hAnsiTheme="majorHAnsi"/>
          <w:sz w:val="24"/>
          <w:szCs w:val="24"/>
        </w:rPr>
        <w:t xml:space="preserve">Wykonawca zobowiązany jest do </w:t>
      </w:r>
      <w:r>
        <w:rPr>
          <w:rFonts w:asciiTheme="majorHAnsi" w:hAnsiTheme="majorHAnsi"/>
          <w:sz w:val="24"/>
          <w:szCs w:val="24"/>
        </w:rPr>
        <w:t xml:space="preserve">przedłożenia kopii </w:t>
      </w:r>
      <w:r w:rsidR="00890C49">
        <w:rPr>
          <w:rFonts w:asciiTheme="majorHAnsi" w:hAnsiTheme="majorHAnsi"/>
          <w:sz w:val="24"/>
          <w:szCs w:val="24"/>
        </w:rPr>
        <w:t xml:space="preserve">koncesji, </w:t>
      </w:r>
      <w:r>
        <w:rPr>
          <w:rFonts w:asciiTheme="majorHAnsi" w:hAnsiTheme="majorHAnsi"/>
          <w:sz w:val="24"/>
          <w:szCs w:val="24"/>
        </w:rPr>
        <w:t>pośw</w:t>
      </w:r>
      <w:r w:rsidR="00890C49">
        <w:rPr>
          <w:rFonts w:asciiTheme="majorHAnsi" w:hAnsiTheme="majorHAnsi"/>
          <w:sz w:val="24"/>
          <w:szCs w:val="24"/>
        </w:rPr>
        <w:t>iadczonej za zgodność z oryginałem</w:t>
      </w:r>
      <w:r w:rsidR="000674E9">
        <w:rPr>
          <w:rFonts w:asciiTheme="majorHAnsi" w:hAnsiTheme="majorHAnsi"/>
          <w:sz w:val="24"/>
          <w:szCs w:val="24"/>
        </w:rPr>
        <w:t>.</w:t>
      </w:r>
    </w:p>
    <w:p w14:paraId="2A7DA216" w14:textId="77777777" w:rsidR="00D842F4" w:rsidRDefault="00D842F4" w:rsidP="00D842F4">
      <w:pPr>
        <w:pStyle w:val="Kolorowalistaakcent11"/>
        <w:widowControl w:val="0"/>
        <w:spacing w:line="276" w:lineRule="auto"/>
        <w:outlineLvl w:val="3"/>
        <w:rPr>
          <w:rFonts w:asciiTheme="majorHAnsi" w:hAnsiTheme="majorHAnsi"/>
          <w:sz w:val="24"/>
          <w:szCs w:val="24"/>
        </w:rPr>
      </w:pPr>
    </w:p>
    <w:p w14:paraId="30BFF617" w14:textId="77777777" w:rsidR="00204E5A" w:rsidRDefault="00204E5A" w:rsidP="00D842F4">
      <w:pPr>
        <w:pStyle w:val="Kolorowalistaakcent11"/>
        <w:widowControl w:val="0"/>
        <w:spacing w:line="276" w:lineRule="auto"/>
        <w:outlineLvl w:val="3"/>
        <w:rPr>
          <w:rFonts w:asciiTheme="majorHAnsi" w:hAnsiTheme="majorHAnsi"/>
          <w:sz w:val="24"/>
          <w:szCs w:val="24"/>
        </w:rPr>
      </w:pPr>
    </w:p>
    <w:p w14:paraId="4F50B0DD" w14:textId="77777777" w:rsidR="00204E5A" w:rsidRDefault="00204E5A" w:rsidP="00D842F4">
      <w:pPr>
        <w:pStyle w:val="Kolorowalistaakcent11"/>
        <w:widowControl w:val="0"/>
        <w:spacing w:line="276" w:lineRule="auto"/>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842F4" w:rsidRPr="00C6306E" w14:paraId="2C7580A0" w14:textId="77777777" w:rsidTr="0001248E">
        <w:trPr>
          <w:jc w:val="center"/>
        </w:trPr>
        <w:tc>
          <w:tcPr>
            <w:tcW w:w="9072" w:type="dxa"/>
            <w:tcBorders>
              <w:bottom w:val="single" w:sz="4" w:space="0" w:color="auto"/>
            </w:tcBorders>
            <w:shd w:val="clear" w:color="auto" w:fill="D9D9D9" w:themeFill="background1" w:themeFillShade="D9"/>
          </w:tcPr>
          <w:p w14:paraId="659DE653"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0</w:t>
            </w:r>
          </w:p>
          <w:p w14:paraId="7599E866"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32D43F6F" w14:textId="77777777" w:rsidR="00D842F4" w:rsidRPr="00C6306E" w:rsidRDefault="00D842F4" w:rsidP="00D842F4">
      <w:pPr>
        <w:pStyle w:val="Kolorowalistaakcent11"/>
        <w:tabs>
          <w:tab w:val="left" w:pos="709"/>
        </w:tabs>
        <w:autoSpaceDE w:val="0"/>
        <w:autoSpaceDN w:val="0"/>
        <w:adjustRightInd w:val="0"/>
        <w:spacing w:line="276" w:lineRule="auto"/>
        <w:rPr>
          <w:rFonts w:asciiTheme="majorHAnsi" w:hAnsiTheme="majorHAnsi" w:cs="Helvetica"/>
          <w:bCs/>
          <w:sz w:val="24"/>
          <w:szCs w:val="24"/>
        </w:rPr>
      </w:pPr>
    </w:p>
    <w:p w14:paraId="13925FD7" w14:textId="77777777" w:rsidR="00D842F4" w:rsidRPr="00694594" w:rsidRDefault="00D842F4" w:rsidP="00D842F4">
      <w:pPr>
        <w:autoSpaceDE w:val="0"/>
        <w:autoSpaceDN w:val="0"/>
        <w:adjustRightInd w:val="0"/>
        <w:jc w:val="both"/>
        <w:rPr>
          <w:rFonts w:ascii="Cambria" w:hAnsi="Cambria" w:cs="Helvetica"/>
          <w:bCs/>
          <w:color w:val="000000"/>
        </w:rPr>
      </w:pPr>
      <w:r w:rsidRPr="004D645F">
        <w:rPr>
          <w:rFonts w:ascii="Cambria" w:hAnsi="Cambria" w:cs="Helvetica"/>
          <w:bCs/>
          <w:color w:val="000000"/>
        </w:rPr>
        <w:t>Zamawiający nie wymaga wniesienia zabezpieczenia należytego wykonania umowy.</w:t>
      </w:r>
    </w:p>
    <w:p w14:paraId="71737EC3" w14:textId="77777777" w:rsidR="00D842F4" w:rsidRPr="00AC6C63" w:rsidRDefault="00D842F4" w:rsidP="00D842F4">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AC6C63" w:rsidRPr="00AC6C63" w14:paraId="33DC3F09" w14:textId="77777777" w:rsidTr="0001248E">
        <w:trPr>
          <w:jc w:val="center"/>
        </w:trPr>
        <w:tc>
          <w:tcPr>
            <w:tcW w:w="9102" w:type="dxa"/>
            <w:tcBorders>
              <w:bottom w:val="single" w:sz="4" w:space="0" w:color="auto"/>
            </w:tcBorders>
            <w:shd w:val="clear" w:color="auto" w:fill="D9D9D9" w:themeFill="background1" w:themeFillShade="D9"/>
          </w:tcPr>
          <w:p w14:paraId="76D2FFDD" w14:textId="77777777" w:rsidR="00D842F4" w:rsidRPr="00AC6C63" w:rsidRDefault="00D842F4" w:rsidP="0001248E">
            <w:pPr>
              <w:spacing w:line="276" w:lineRule="auto"/>
              <w:contextualSpacing/>
              <w:jc w:val="center"/>
              <w:textAlignment w:val="baseline"/>
              <w:rPr>
                <w:rFonts w:asciiTheme="majorHAnsi" w:hAnsiTheme="majorHAnsi"/>
                <w:sz w:val="26"/>
                <w:szCs w:val="26"/>
              </w:rPr>
            </w:pPr>
            <w:r w:rsidRPr="00AC6C63">
              <w:rPr>
                <w:rFonts w:asciiTheme="majorHAnsi" w:hAnsiTheme="majorHAnsi"/>
                <w:sz w:val="26"/>
                <w:szCs w:val="26"/>
              </w:rPr>
              <w:t>Rozdział 21</w:t>
            </w:r>
          </w:p>
          <w:p w14:paraId="17AEB966" w14:textId="77777777" w:rsidR="00D842F4" w:rsidRPr="00AC6C63" w:rsidRDefault="00D842F4" w:rsidP="0001248E">
            <w:pPr>
              <w:spacing w:line="276" w:lineRule="auto"/>
              <w:contextualSpacing/>
              <w:jc w:val="center"/>
              <w:textAlignment w:val="baseline"/>
              <w:rPr>
                <w:rFonts w:asciiTheme="majorHAnsi" w:hAnsiTheme="majorHAnsi"/>
                <w:b/>
                <w:sz w:val="26"/>
                <w:szCs w:val="26"/>
              </w:rPr>
            </w:pPr>
            <w:r w:rsidRPr="00AC6C63">
              <w:rPr>
                <w:rFonts w:asciiTheme="majorHAnsi" w:hAnsiTheme="majorHAnsi"/>
                <w:b/>
                <w:sz w:val="26"/>
                <w:szCs w:val="26"/>
              </w:rPr>
              <w:t xml:space="preserve">PROJEKTOWANE POSTANOWIENIA UMOWY W SPRAWIE ZAMÓWIENIA </w:t>
            </w:r>
          </w:p>
          <w:p w14:paraId="250B3820" w14:textId="77777777" w:rsidR="00D842F4" w:rsidRPr="00AC6C63" w:rsidRDefault="00D842F4" w:rsidP="0001248E">
            <w:pPr>
              <w:spacing w:line="276" w:lineRule="auto"/>
              <w:contextualSpacing/>
              <w:jc w:val="center"/>
              <w:textAlignment w:val="baseline"/>
              <w:rPr>
                <w:rFonts w:asciiTheme="majorHAnsi" w:hAnsiTheme="majorHAnsi"/>
                <w:b/>
                <w:sz w:val="26"/>
                <w:szCs w:val="26"/>
              </w:rPr>
            </w:pPr>
            <w:r w:rsidRPr="00AC6C63">
              <w:rPr>
                <w:rFonts w:asciiTheme="majorHAnsi" w:hAnsiTheme="majorHAnsi"/>
                <w:b/>
                <w:sz w:val="26"/>
                <w:szCs w:val="26"/>
              </w:rPr>
              <w:t xml:space="preserve">PUBLICZNEGO, KTÓRE ZOSTANĄ WPROWADZONE DO UMOWY </w:t>
            </w:r>
          </w:p>
          <w:p w14:paraId="3A74F4B3" w14:textId="77777777" w:rsidR="00D842F4" w:rsidRPr="00AC6C63" w:rsidRDefault="00D842F4" w:rsidP="0001248E">
            <w:pPr>
              <w:spacing w:line="276" w:lineRule="auto"/>
              <w:contextualSpacing/>
              <w:jc w:val="center"/>
              <w:textAlignment w:val="baseline"/>
              <w:rPr>
                <w:rFonts w:asciiTheme="majorHAnsi" w:hAnsiTheme="majorHAnsi"/>
              </w:rPr>
            </w:pPr>
            <w:r w:rsidRPr="00AC6C63">
              <w:rPr>
                <w:rFonts w:asciiTheme="majorHAnsi" w:hAnsiTheme="majorHAnsi"/>
                <w:b/>
                <w:sz w:val="26"/>
                <w:szCs w:val="26"/>
              </w:rPr>
              <w:t>W SPRAWIE ZAMÓWIENIA PUBLICZNEGO</w:t>
            </w:r>
          </w:p>
        </w:tc>
      </w:tr>
    </w:tbl>
    <w:p w14:paraId="236B051A" w14:textId="77777777" w:rsidR="00D842F4" w:rsidRPr="00AC6C63" w:rsidRDefault="00D842F4" w:rsidP="00D842F4">
      <w:pPr>
        <w:pStyle w:val="Kolorowalistaakcent11"/>
        <w:widowControl w:val="0"/>
        <w:spacing w:line="276" w:lineRule="auto"/>
        <w:outlineLvl w:val="3"/>
        <w:rPr>
          <w:rFonts w:asciiTheme="majorHAnsi" w:hAnsiTheme="majorHAnsi"/>
          <w:sz w:val="24"/>
          <w:szCs w:val="24"/>
        </w:rPr>
      </w:pPr>
    </w:p>
    <w:p w14:paraId="5BAF7F33" w14:textId="079111BE" w:rsidR="00D842F4" w:rsidRPr="00AC6C63" w:rsidRDefault="00D842F4">
      <w:pPr>
        <w:pStyle w:val="Kolorowalistaakcent11"/>
        <w:widowControl w:val="0"/>
        <w:numPr>
          <w:ilvl w:val="1"/>
          <w:numId w:val="27"/>
        </w:numPr>
        <w:spacing w:line="276" w:lineRule="auto"/>
        <w:ind w:left="709" w:hanging="709"/>
        <w:outlineLvl w:val="3"/>
        <w:rPr>
          <w:rFonts w:asciiTheme="majorHAnsi" w:hAnsiTheme="majorHAnsi"/>
          <w:sz w:val="24"/>
          <w:szCs w:val="24"/>
        </w:rPr>
      </w:pPr>
      <w:r w:rsidRPr="00AC6C63">
        <w:rPr>
          <w:rFonts w:asciiTheme="majorHAnsi" w:hAnsiTheme="majorHAnsi"/>
          <w:sz w:val="24"/>
          <w:szCs w:val="24"/>
        </w:rPr>
        <w:lastRenderedPageBreak/>
        <w:t xml:space="preserve">Projekt Umowy stanowi </w:t>
      </w:r>
      <w:r w:rsidRPr="00AC6C63">
        <w:rPr>
          <w:rFonts w:asciiTheme="majorHAnsi" w:hAnsiTheme="majorHAnsi"/>
          <w:b/>
          <w:sz w:val="24"/>
          <w:szCs w:val="24"/>
        </w:rPr>
        <w:t xml:space="preserve">Załącznik Nr </w:t>
      </w:r>
      <w:r w:rsidR="00AC6C63" w:rsidRPr="00AC6C63">
        <w:rPr>
          <w:rFonts w:asciiTheme="majorHAnsi" w:hAnsiTheme="majorHAnsi"/>
          <w:b/>
          <w:sz w:val="24"/>
          <w:szCs w:val="24"/>
        </w:rPr>
        <w:t>2</w:t>
      </w:r>
      <w:r w:rsidRPr="00AC6C63">
        <w:rPr>
          <w:rFonts w:asciiTheme="majorHAnsi" w:hAnsiTheme="majorHAnsi"/>
          <w:b/>
          <w:sz w:val="24"/>
          <w:szCs w:val="24"/>
        </w:rPr>
        <w:t xml:space="preserve"> do SWZ</w:t>
      </w:r>
      <w:r w:rsidRPr="00AC6C63">
        <w:rPr>
          <w:rFonts w:asciiTheme="majorHAnsi" w:hAnsiTheme="majorHAnsi"/>
          <w:sz w:val="24"/>
          <w:szCs w:val="24"/>
        </w:rPr>
        <w:t>.</w:t>
      </w:r>
    </w:p>
    <w:p w14:paraId="76AFAFAD" w14:textId="77777777" w:rsidR="00D842F4" w:rsidRPr="00AC6C63" w:rsidRDefault="00D842F4">
      <w:pPr>
        <w:pStyle w:val="Kolorowalistaakcent11"/>
        <w:widowControl w:val="0"/>
        <w:numPr>
          <w:ilvl w:val="1"/>
          <w:numId w:val="27"/>
        </w:numPr>
        <w:spacing w:line="276" w:lineRule="auto"/>
        <w:ind w:left="709" w:hanging="709"/>
        <w:outlineLvl w:val="3"/>
        <w:rPr>
          <w:rFonts w:asciiTheme="majorHAnsi" w:hAnsiTheme="majorHAnsi"/>
          <w:sz w:val="24"/>
          <w:szCs w:val="24"/>
        </w:rPr>
      </w:pPr>
      <w:r w:rsidRPr="00AC6C63">
        <w:rPr>
          <w:rFonts w:asciiTheme="majorHAnsi" w:hAnsiTheme="majorHAnsi"/>
          <w:sz w:val="24"/>
          <w:szCs w:val="24"/>
        </w:rPr>
        <w:t xml:space="preserve">Zamawiający przewiduje możliwości wprowadzenia zmian do zawartej umowy, na podstawie art. 454-455 ustawy </w:t>
      </w:r>
      <w:proofErr w:type="spellStart"/>
      <w:r w:rsidRPr="00AC6C63">
        <w:rPr>
          <w:rFonts w:asciiTheme="majorHAnsi" w:hAnsiTheme="majorHAnsi"/>
          <w:sz w:val="24"/>
          <w:szCs w:val="24"/>
        </w:rPr>
        <w:t>Pzp</w:t>
      </w:r>
      <w:proofErr w:type="spellEnd"/>
      <w:r w:rsidRPr="00AC6C63">
        <w:rPr>
          <w:rFonts w:asciiTheme="majorHAnsi" w:hAnsiTheme="majorHAnsi"/>
          <w:sz w:val="24"/>
          <w:szCs w:val="24"/>
        </w:rPr>
        <w:t xml:space="preserve"> oraz postanowień Projektu Umowy.</w:t>
      </w:r>
    </w:p>
    <w:p w14:paraId="4CF36C1E" w14:textId="77777777" w:rsidR="00D842F4" w:rsidRPr="007F1F51" w:rsidRDefault="00D842F4" w:rsidP="00D842F4">
      <w:pPr>
        <w:pStyle w:val="Kolorowalistaakcent11"/>
        <w:widowControl w:val="0"/>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D842F4" w:rsidRPr="00C6306E" w14:paraId="3AAAF7CF" w14:textId="77777777" w:rsidTr="0001248E">
        <w:trPr>
          <w:trHeight w:val="507"/>
          <w:jc w:val="center"/>
        </w:trPr>
        <w:tc>
          <w:tcPr>
            <w:tcW w:w="9072" w:type="dxa"/>
            <w:shd w:val="clear" w:color="auto" w:fill="D9D9D9" w:themeFill="background1" w:themeFillShade="D9"/>
          </w:tcPr>
          <w:p w14:paraId="3187A6DF" w14:textId="77777777" w:rsidR="00D842F4" w:rsidRPr="00C6306E" w:rsidRDefault="00D842F4" w:rsidP="0001248E">
            <w:pPr>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Pr>
                <w:rFonts w:asciiTheme="majorHAnsi" w:hAnsiTheme="majorHAnsi"/>
                <w:color w:val="000000"/>
                <w:sz w:val="26"/>
                <w:szCs w:val="26"/>
              </w:rPr>
              <w:t>2</w:t>
            </w:r>
          </w:p>
          <w:p w14:paraId="3C198909" w14:textId="77777777" w:rsidR="00D842F4" w:rsidRPr="00C6306E" w:rsidRDefault="00D842F4" w:rsidP="0001248E">
            <w:pPr>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4BF19C5C" w14:textId="77777777" w:rsidR="00D842F4" w:rsidRPr="00C6306E" w:rsidRDefault="00D842F4" w:rsidP="00D842F4">
      <w:pPr>
        <w:spacing w:line="276" w:lineRule="auto"/>
        <w:rPr>
          <w:rFonts w:asciiTheme="majorHAnsi" w:hAnsiTheme="majorHAnsi" w:cs="Arial"/>
          <w:bCs/>
        </w:rPr>
      </w:pPr>
    </w:p>
    <w:p w14:paraId="0F085F4D" w14:textId="77777777" w:rsidR="00D842F4" w:rsidRPr="00C6306E" w:rsidRDefault="00D842F4" w:rsidP="00D842F4">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00204E5A">
        <w:rPr>
          <w:rFonts w:asciiTheme="majorHAnsi" w:hAnsiTheme="majorHAnsi" w:cs="Arial"/>
          <w:i/>
          <w:iCs/>
        </w:rPr>
        <w:t xml:space="preserve"> </w:t>
      </w:r>
      <w:r w:rsidRPr="00C6306E">
        <w:rPr>
          <w:rFonts w:asciiTheme="majorHAnsi" w:hAnsiTheme="majorHAnsi" w:cs="Arial"/>
          <w:b/>
        </w:rPr>
        <w:t xml:space="preserve">Zamawiający </w:t>
      </w:r>
      <w:r w:rsidRPr="00C6306E">
        <w:rPr>
          <w:rFonts w:asciiTheme="majorHAnsi" w:hAnsiTheme="majorHAnsi" w:cs="Arial"/>
          <w:b/>
        </w:rPr>
        <w:br/>
        <w:t xml:space="preserve">informuje, że: </w:t>
      </w:r>
    </w:p>
    <w:p w14:paraId="4F3CB356" w14:textId="77777777" w:rsidR="00D842F4" w:rsidRPr="00C6306E" w:rsidRDefault="00D842F4">
      <w:pPr>
        <w:pStyle w:val="Akapitzlist"/>
        <w:numPr>
          <w:ilvl w:val="0"/>
          <w:numId w:val="25"/>
        </w:numPr>
        <w:suppressAutoHyphens w:val="0"/>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C6306E">
        <w:rPr>
          <w:rFonts w:asciiTheme="majorHAnsi" w:hAnsiTheme="majorHAnsi" w:cs="Arial"/>
          <w:i/>
          <w:sz w:val="24"/>
          <w:szCs w:val="24"/>
        </w:rPr>
        <w:t>;</w:t>
      </w:r>
    </w:p>
    <w:p w14:paraId="66B8C414" w14:textId="37FDE11D" w:rsidR="00D842F4" w:rsidRPr="00D842F4" w:rsidRDefault="00D842F4">
      <w:pPr>
        <w:pStyle w:val="Akapitzlist"/>
        <w:numPr>
          <w:ilvl w:val="0"/>
          <w:numId w:val="25"/>
        </w:numPr>
        <w:suppressAutoHyphens w:val="0"/>
        <w:spacing w:line="276" w:lineRule="auto"/>
        <w:ind w:left="426" w:hanging="426"/>
        <w:rPr>
          <w:rFonts w:asciiTheme="majorHAnsi" w:hAnsiTheme="majorHAnsi" w:cs="Arial"/>
          <w:b/>
          <w:i/>
          <w:sz w:val="24"/>
          <w:szCs w:val="24"/>
        </w:rPr>
      </w:pPr>
      <w:r w:rsidRPr="00C6306E">
        <w:rPr>
          <w:rFonts w:asciiTheme="majorHAnsi" w:eastAsia="Times New Roman" w:hAnsiTheme="majorHAnsi" w:cs="Arial"/>
          <w:sz w:val="24"/>
          <w:szCs w:val="24"/>
          <w:lang w:eastAsia="pl-PL"/>
        </w:rPr>
        <w:t xml:space="preserve">dane </w:t>
      </w:r>
      <w:r w:rsidRPr="00D842F4">
        <w:rPr>
          <w:rFonts w:asciiTheme="majorHAnsi" w:eastAsia="Times New Roman" w:hAnsiTheme="majorHAnsi" w:cs="Arial"/>
          <w:sz w:val="24"/>
          <w:szCs w:val="24"/>
          <w:lang w:eastAsia="pl-PL"/>
        </w:rPr>
        <w:t xml:space="preserve">osobowe Wykonawcy przetwarzane będą na podstawie art. 6 ust. 1 lit. </w:t>
      </w:r>
      <w:r w:rsidR="00204E5A" w:rsidRPr="00D842F4">
        <w:rPr>
          <w:rFonts w:asciiTheme="majorHAnsi" w:eastAsia="Times New Roman" w:hAnsiTheme="majorHAnsi" w:cs="Arial"/>
          <w:sz w:val="24"/>
          <w:szCs w:val="24"/>
          <w:lang w:eastAsia="pl-PL"/>
        </w:rPr>
        <w:t>C</w:t>
      </w:r>
      <w:r w:rsidR="00204E5A">
        <w:rPr>
          <w:rFonts w:asciiTheme="majorHAnsi" w:eastAsia="Times New Roman" w:hAnsiTheme="majorHAnsi" w:cs="Arial"/>
          <w:sz w:val="24"/>
          <w:szCs w:val="24"/>
          <w:lang w:eastAsia="pl-PL"/>
        </w:rPr>
        <w:t xml:space="preserve"> </w:t>
      </w:r>
      <w:r w:rsidRPr="00D842F4">
        <w:rPr>
          <w:rFonts w:asciiTheme="majorHAnsi" w:eastAsia="Times New Roman" w:hAnsiTheme="majorHAnsi" w:cs="Arial"/>
          <w:sz w:val="24"/>
          <w:szCs w:val="24"/>
          <w:lang w:eastAsia="pl-PL"/>
        </w:rPr>
        <w:t xml:space="preserve">RODO w celu </w:t>
      </w:r>
      <w:r w:rsidRPr="00D842F4">
        <w:rPr>
          <w:rFonts w:asciiTheme="majorHAnsi" w:hAnsiTheme="majorHAnsi" w:cs="Arial"/>
          <w:sz w:val="24"/>
          <w:szCs w:val="24"/>
        </w:rPr>
        <w:t xml:space="preserve">związanym z postępowaniem o udzielenie zamówienia publicznego </w:t>
      </w:r>
      <w:r w:rsidRPr="00D842F4">
        <w:rPr>
          <w:rFonts w:asciiTheme="majorHAnsi" w:hAnsiTheme="majorHAnsi" w:cs="Arial"/>
          <w:sz w:val="24"/>
          <w:szCs w:val="24"/>
        </w:rPr>
        <w:br/>
        <w:t xml:space="preserve">na zadanie pn.: </w:t>
      </w:r>
      <w:r w:rsidR="001C3770">
        <w:rPr>
          <w:rFonts w:asciiTheme="majorHAnsi" w:hAnsiTheme="majorHAnsi" w:cs="Arial"/>
          <w:sz w:val="24"/>
          <w:szCs w:val="24"/>
        </w:rPr>
        <w:t>„</w:t>
      </w:r>
      <w:r w:rsidR="001C3770" w:rsidRPr="001C3770">
        <w:rPr>
          <w:rFonts w:asciiTheme="majorHAnsi" w:hAnsiTheme="majorHAnsi"/>
          <w:b/>
          <w:bCs/>
          <w:iCs/>
          <w:sz w:val="24"/>
          <w:szCs w:val="24"/>
          <w:lang w:eastAsia="ar-SA"/>
        </w:rPr>
        <w:t xml:space="preserve">Zakup i dostawa oleju opałowego na potrzeby Publicznej </w:t>
      </w:r>
      <w:r w:rsidR="00204E5A">
        <w:rPr>
          <w:rFonts w:asciiTheme="majorHAnsi" w:hAnsiTheme="majorHAnsi"/>
          <w:b/>
          <w:bCs/>
          <w:iCs/>
          <w:sz w:val="24"/>
          <w:szCs w:val="24"/>
          <w:lang w:eastAsia="ar-SA"/>
        </w:rPr>
        <w:br/>
      </w:r>
      <w:r w:rsidR="001C3770" w:rsidRPr="001C3770">
        <w:rPr>
          <w:rFonts w:asciiTheme="majorHAnsi" w:hAnsiTheme="majorHAnsi"/>
          <w:b/>
          <w:bCs/>
          <w:iCs/>
          <w:sz w:val="24"/>
          <w:szCs w:val="24"/>
          <w:lang w:eastAsia="ar-SA"/>
        </w:rPr>
        <w:t>Szkoły Podstawowej w Czarnożyłach oraz Urzędu Gminy  Czarnożyły</w:t>
      </w:r>
      <w:r w:rsidR="001C3770">
        <w:rPr>
          <w:rFonts w:asciiTheme="majorHAnsi" w:hAnsiTheme="majorHAnsi"/>
          <w:b/>
          <w:bCs/>
          <w:iCs/>
          <w:sz w:val="24"/>
          <w:szCs w:val="24"/>
          <w:lang w:eastAsia="ar-SA"/>
        </w:rPr>
        <w:t>”</w:t>
      </w:r>
      <w:r w:rsidR="00204E5A">
        <w:rPr>
          <w:rFonts w:asciiTheme="majorHAnsi" w:hAnsiTheme="majorHAnsi"/>
          <w:b/>
          <w:bCs/>
          <w:iCs/>
          <w:sz w:val="24"/>
          <w:szCs w:val="24"/>
          <w:lang w:eastAsia="ar-SA"/>
        </w:rPr>
        <w:t xml:space="preserve"> </w:t>
      </w:r>
      <w:r w:rsidR="00AC6C63">
        <w:rPr>
          <w:rFonts w:asciiTheme="majorHAnsi" w:hAnsiTheme="majorHAnsi"/>
          <w:b/>
          <w:bCs/>
          <w:iCs/>
          <w:sz w:val="24"/>
          <w:szCs w:val="24"/>
          <w:lang w:eastAsia="ar-SA"/>
        </w:rPr>
        <w:br/>
      </w:r>
      <w:r w:rsidRPr="00D842F4">
        <w:rPr>
          <w:rFonts w:asciiTheme="majorHAnsi" w:hAnsiTheme="majorHAnsi" w:cs="Arial"/>
          <w:sz w:val="24"/>
          <w:szCs w:val="24"/>
        </w:rPr>
        <w:t>prowadzonym w trybie podstawowym;</w:t>
      </w:r>
    </w:p>
    <w:p w14:paraId="59472B4D" w14:textId="77777777" w:rsidR="00D842F4" w:rsidRPr="00D842F4" w:rsidRDefault="00D842F4">
      <w:pPr>
        <w:pStyle w:val="Akapitzlist"/>
        <w:numPr>
          <w:ilvl w:val="0"/>
          <w:numId w:val="25"/>
        </w:numPr>
        <w:suppressAutoHyphens w:val="0"/>
        <w:spacing w:before="0" w:after="0" w:line="276" w:lineRule="auto"/>
        <w:ind w:left="426" w:hanging="426"/>
        <w:rPr>
          <w:rFonts w:asciiTheme="majorHAnsi" w:eastAsia="Times New Roman" w:hAnsiTheme="majorHAnsi" w:cs="Arial"/>
          <w:i/>
          <w:sz w:val="24"/>
          <w:szCs w:val="24"/>
          <w:lang w:eastAsia="pl-PL"/>
        </w:rPr>
      </w:pPr>
      <w:r w:rsidRPr="00D842F4">
        <w:rPr>
          <w:rFonts w:asciiTheme="majorHAnsi" w:eastAsia="Times New Roman" w:hAnsiTheme="majorHAnsi" w:cs="Arial"/>
          <w:sz w:val="24"/>
          <w:szCs w:val="24"/>
          <w:lang w:eastAsia="pl-PL"/>
        </w:rPr>
        <w:t>odbiorcami danych osobowych Wykonawcy będą osoby lub podmioty, którym udostępniona zostanie dokumentacja postępowania w oparciu o art. 18 oraz art. 74 ust. 1 ustawy z dnia 11 września 2019 r. – Prawo zam</w:t>
      </w:r>
      <w:r w:rsidR="00204E5A">
        <w:rPr>
          <w:rFonts w:asciiTheme="majorHAnsi" w:eastAsia="Times New Roman" w:hAnsiTheme="majorHAnsi" w:cs="Arial"/>
          <w:sz w:val="24"/>
          <w:szCs w:val="24"/>
          <w:lang w:eastAsia="pl-PL"/>
        </w:rPr>
        <w:t>ówień publicznych (Dz. U. z 2023 r. poz. 1605</w:t>
      </w:r>
      <w:r w:rsidRPr="00D842F4">
        <w:rPr>
          <w:rFonts w:asciiTheme="majorHAnsi" w:eastAsia="Times New Roman" w:hAnsiTheme="majorHAnsi" w:cs="Arial"/>
          <w:sz w:val="24"/>
          <w:szCs w:val="24"/>
          <w:lang w:eastAsia="pl-PL"/>
        </w:rPr>
        <w:t xml:space="preserve">), dalej „ustawa </w:t>
      </w:r>
      <w:proofErr w:type="spellStart"/>
      <w:r w:rsidRPr="00D842F4">
        <w:rPr>
          <w:rFonts w:asciiTheme="majorHAnsi" w:eastAsia="Times New Roman" w:hAnsiTheme="majorHAnsi" w:cs="Arial"/>
          <w:sz w:val="24"/>
          <w:szCs w:val="24"/>
          <w:lang w:eastAsia="pl-PL"/>
        </w:rPr>
        <w:t>Pzp</w:t>
      </w:r>
      <w:proofErr w:type="spellEnd"/>
      <w:r w:rsidRPr="00D842F4">
        <w:rPr>
          <w:rFonts w:asciiTheme="majorHAnsi" w:eastAsia="Times New Roman" w:hAnsiTheme="majorHAnsi" w:cs="Arial"/>
          <w:sz w:val="24"/>
          <w:szCs w:val="24"/>
          <w:lang w:eastAsia="pl-PL"/>
        </w:rPr>
        <w:t xml:space="preserve">”;  </w:t>
      </w:r>
    </w:p>
    <w:p w14:paraId="1A55025D" w14:textId="77777777" w:rsidR="00D842F4" w:rsidRPr="00366EA8" w:rsidRDefault="00D842F4">
      <w:pPr>
        <w:pStyle w:val="Akapitzlist"/>
        <w:numPr>
          <w:ilvl w:val="0"/>
          <w:numId w:val="25"/>
        </w:numPr>
        <w:suppressAutoHyphens w:val="0"/>
        <w:spacing w:before="0" w:after="0" w:line="276" w:lineRule="auto"/>
        <w:ind w:left="426" w:hanging="426"/>
        <w:rPr>
          <w:rFonts w:asciiTheme="majorHAnsi" w:eastAsia="Times New Roman" w:hAnsiTheme="majorHAnsi" w:cs="Arial"/>
          <w:i/>
          <w:sz w:val="24"/>
          <w:szCs w:val="24"/>
          <w:lang w:eastAsia="pl-PL"/>
        </w:rPr>
      </w:pPr>
      <w:r w:rsidRPr="00366EA8">
        <w:rPr>
          <w:rFonts w:asciiTheme="majorHAnsi" w:eastAsia="Times New Roman" w:hAnsiTheme="majorHAnsi" w:cs="Arial"/>
          <w:sz w:val="24"/>
          <w:szCs w:val="24"/>
          <w:lang w:eastAsia="pl-PL"/>
        </w:rPr>
        <w:t xml:space="preserve">dane osobowe Wykonawcy będą przechowywane, zgodnie z art. 78 ust. 1 ustawy </w:t>
      </w:r>
      <w:proofErr w:type="spellStart"/>
      <w:r w:rsidRPr="00366EA8">
        <w:rPr>
          <w:rFonts w:asciiTheme="majorHAnsi" w:eastAsia="Times New Roman" w:hAnsiTheme="majorHAnsi" w:cs="Arial"/>
          <w:sz w:val="24"/>
          <w:szCs w:val="24"/>
          <w:lang w:eastAsia="pl-PL"/>
        </w:rPr>
        <w:t>Pzp</w:t>
      </w:r>
      <w:proofErr w:type="spellEnd"/>
      <w:r w:rsidRPr="00366EA8">
        <w:rPr>
          <w:rFonts w:asciiTheme="majorHAnsi" w:eastAsia="Times New Roman" w:hAnsiTheme="majorHAnsi" w:cs="Arial"/>
          <w:sz w:val="24"/>
          <w:szCs w:val="24"/>
          <w:lang w:eastAsia="pl-PL"/>
        </w:rPr>
        <w:t>, przez okres 4 lat od dnia zakończenia postępowania o udzielenie zamówienia</w:t>
      </w:r>
      <w:r w:rsidR="00204E5A">
        <w:rPr>
          <w:rFonts w:asciiTheme="majorHAnsi" w:eastAsia="Times New Roman" w:hAnsiTheme="majorHAnsi" w:cs="Arial"/>
          <w:sz w:val="24"/>
          <w:szCs w:val="24"/>
          <w:lang w:eastAsia="pl-PL"/>
        </w:rPr>
        <w:t xml:space="preserve"> </w:t>
      </w:r>
      <w:r w:rsidR="00204E5A">
        <w:rPr>
          <w:rFonts w:asciiTheme="majorHAnsi" w:eastAsia="Times New Roman" w:hAnsiTheme="majorHAnsi" w:cs="Arial"/>
          <w:sz w:val="24"/>
          <w:szCs w:val="24"/>
          <w:lang w:eastAsia="pl-PL"/>
        </w:rPr>
        <w:br/>
      </w:r>
      <w:r w:rsidRPr="00366EA8">
        <w:rPr>
          <w:rFonts w:asciiTheme="majorHAnsi" w:hAnsiTheme="majorHAnsi" w:cs="Arial"/>
          <w:sz w:val="24"/>
          <w:szCs w:val="24"/>
        </w:rPr>
        <w:t>w sposób gwarantujący jego nienaruszalność</w:t>
      </w:r>
      <w:r w:rsidRPr="00366EA8">
        <w:rPr>
          <w:rFonts w:asciiTheme="majorHAnsi" w:eastAsia="Times New Roman" w:hAnsiTheme="majorHAnsi" w:cs="Arial"/>
          <w:sz w:val="24"/>
          <w:szCs w:val="24"/>
          <w:lang w:eastAsia="pl-PL"/>
        </w:rPr>
        <w:t>, a jeżeli czas trwania umowy przekracza 4 lata, okres przechowywania obejmuje cały czas trwania umowy;</w:t>
      </w:r>
    </w:p>
    <w:p w14:paraId="4A487803" w14:textId="77777777" w:rsidR="00D842F4" w:rsidRPr="00C6306E" w:rsidRDefault="00D842F4">
      <w:pPr>
        <w:pStyle w:val="Akapitzlist"/>
        <w:numPr>
          <w:ilvl w:val="0"/>
          <w:numId w:val="25"/>
        </w:numPr>
        <w:suppressAutoHyphens w:val="0"/>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5930D6D7" w14:textId="77777777" w:rsidR="00D842F4" w:rsidRPr="00C6306E" w:rsidRDefault="00D842F4">
      <w:pPr>
        <w:pStyle w:val="Akapitzlist"/>
        <w:numPr>
          <w:ilvl w:val="0"/>
          <w:numId w:val="25"/>
        </w:numPr>
        <w:suppressAutoHyphens w:val="0"/>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Wykonawcy decyzje nie będą podejmowane </w:t>
      </w:r>
      <w:r w:rsidR="00204E5A">
        <w:rPr>
          <w:rFonts w:asciiTheme="majorHAnsi" w:eastAsia="Times New Roman" w:hAnsiTheme="majorHAnsi" w:cs="Arial"/>
          <w:sz w:val="24"/>
          <w:szCs w:val="24"/>
          <w:lang w:eastAsia="pl-PL"/>
        </w:rPr>
        <w:br/>
      </w:r>
      <w:r w:rsidRPr="00C6306E">
        <w:rPr>
          <w:rFonts w:asciiTheme="majorHAnsi" w:eastAsia="Times New Roman" w:hAnsiTheme="majorHAnsi" w:cs="Arial"/>
          <w:sz w:val="24"/>
          <w:szCs w:val="24"/>
          <w:lang w:eastAsia="pl-PL"/>
        </w:rPr>
        <w:t>w sposób zautomatyzowany, stosowanie do art. 22 RODO;</w:t>
      </w:r>
    </w:p>
    <w:p w14:paraId="41AEE872" w14:textId="77777777" w:rsidR="00D842F4" w:rsidRPr="00C6306E" w:rsidRDefault="00D842F4">
      <w:pPr>
        <w:pStyle w:val="Akapitzlist"/>
        <w:numPr>
          <w:ilvl w:val="0"/>
          <w:numId w:val="25"/>
        </w:numPr>
        <w:suppressAutoHyphens w:val="0"/>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Wykonawca posiada:</w:t>
      </w:r>
    </w:p>
    <w:p w14:paraId="6E183E4B" w14:textId="77777777" w:rsidR="00D842F4" w:rsidRPr="00C6306E" w:rsidRDefault="00D842F4">
      <w:pPr>
        <w:pStyle w:val="Akapitzlist"/>
        <w:numPr>
          <w:ilvl w:val="0"/>
          <w:numId w:val="23"/>
        </w:numPr>
        <w:suppressAutoHyphens w:val="0"/>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na podstawie art. 15 RODO prawo dostępu do danych osobowych dotyczących Wykonawcy;</w:t>
      </w:r>
    </w:p>
    <w:p w14:paraId="331ABE21" w14:textId="77777777" w:rsidR="00D842F4" w:rsidRPr="00C6306E" w:rsidRDefault="00D842F4">
      <w:pPr>
        <w:pStyle w:val="Akapitzlist"/>
        <w:numPr>
          <w:ilvl w:val="0"/>
          <w:numId w:val="23"/>
        </w:numPr>
        <w:suppressAutoHyphens w:val="0"/>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Pr="00C6306E">
        <w:rPr>
          <w:rFonts w:asciiTheme="majorHAnsi" w:eastAsia="Times New Roman" w:hAnsiTheme="majorHAnsi" w:cs="Arial"/>
          <w:sz w:val="24"/>
          <w:szCs w:val="24"/>
          <w:lang w:eastAsia="pl-PL"/>
        </w:rPr>
        <w:t>;</w:t>
      </w:r>
    </w:p>
    <w:p w14:paraId="23FCCDA2" w14:textId="77777777" w:rsidR="00D842F4" w:rsidRPr="00C6306E" w:rsidRDefault="00D842F4">
      <w:pPr>
        <w:pStyle w:val="Akapitzlist"/>
        <w:numPr>
          <w:ilvl w:val="0"/>
          <w:numId w:val="23"/>
        </w:numPr>
        <w:suppressAutoHyphens w:val="0"/>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lastRenderedPageBreak/>
        <w:t xml:space="preserve">na podstawie art. 18 RODO prawo żądania od administratora ograniczenia przetwarzania danych osobowych z zastrzeżeniem przypadków, o których mowa </w:t>
      </w:r>
      <w:r w:rsidR="00204E5A">
        <w:rPr>
          <w:rFonts w:asciiTheme="majorHAnsi" w:eastAsia="Times New Roman" w:hAnsiTheme="majorHAnsi" w:cs="Arial"/>
          <w:sz w:val="24"/>
          <w:szCs w:val="24"/>
          <w:lang w:eastAsia="pl-PL"/>
        </w:rPr>
        <w:br/>
      </w:r>
      <w:r w:rsidRPr="00C6306E">
        <w:rPr>
          <w:rFonts w:asciiTheme="majorHAnsi" w:eastAsia="Times New Roman" w:hAnsiTheme="majorHAnsi" w:cs="Arial"/>
          <w:sz w:val="24"/>
          <w:szCs w:val="24"/>
          <w:lang w:eastAsia="pl-PL"/>
        </w:rPr>
        <w:t xml:space="preserve">w art. 18 ust. 2 RODO;  </w:t>
      </w:r>
    </w:p>
    <w:p w14:paraId="34698AEE" w14:textId="77777777" w:rsidR="00D842F4" w:rsidRPr="00C6306E" w:rsidRDefault="00D842F4">
      <w:pPr>
        <w:pStyle w:val="Akapitzlist"/>
        <w:numPr>
          <w:ilvl w:val="0"/>
          <w:numId w:val="23"/>
        </w:numPr>
        <w:suppressAutoHyphens w:val="0"/>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5003A673" w14:textId="77777777" w:rsidR="00D842F4" w:rsidRPr="00C6306E" w:rsidRDefault="00D842F4">
      <w:pPr>
        <w:pStyle w:val="Akapitzlist"/>
        <w:numPr>
          <w:ilvl w:val="0"/>
          <w:numId w:val="25"/>
        </w:numPr>
        <w:suppressAutoHyphens w:val="0"/>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Wykonawcy nie przysługuje:</w:t>
      </w:r>
    </w:p>
    <w:p w14:paraId="37156963" w14:textId="77777777" w:rsidR="00D842F4" w:rsidRPr="00C6306E" w:rsidRDefault="00D842F4">
      <w:pPr>
        <w:pStyle w:val="Akapitzlist"/>
        <w:numPr>
          <w:ilvl w:val="0"/>
          <w:numId w:val="24"/>
        </w:numPr>
        <w:suppressAutoHyphens w:val="0"/>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4B78CC1D" w14:textId="77777777" w:rsidR="00D842F4" w:rsidRPr="00C6306E" w:rsidRDefault="00D842F4">
      <w:pPr>
        <w:pStyle w:val="Akapitzlist"/>
        <w:numPr>
          <w:ilvl w:val="0"/>
          <w:numId w:val="24"/>
        </w:numPr>
        <w:suppressAutoHyphens w:val="0"/>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743B4382" w14:textId="77777777" w:rsidR="00D842F4" w:rsidRPr="00C6306E" w:rsidRDefault="00D842F4">
      <w:pPr>
        <w:pStyle w:val="Akapitzlist"/>
        <w:numPr>
          <w:ilvl w:val="0"/>
          <w:numId w:val="24"/>
        </w:numPr>
        <w:suppressAutoHyphens w:val="0"/>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2099BD4D" w14:textId="77777777" w:rsidR="00D842F4" w:rsidRPr="00C6306E" w:rsidRDefault="00D842F4" w:rsidP="00D842F4">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4FFFC2D" w14:textId="77777777" w:rsidR="00D842F4" w:rsidRPr="00C6306E" w:rsidRDefault="00D842F4" w:rsidP="00D842F4">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B7A35F2" w14:textId="77777777" w:rsidR="00D842F4" w:rsidRPr="00C6306E" w:rsidRDefault="00D842F4" w:rsidP="00D842F4">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0A745876" w14:textId="77777777" w:rsidR="00D842F4" w:rsidRPr="00C6306E" w:rsidRDefault="00D842F4" w:rsidP="00D842F4">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C726EA6" w14:textId="77777777" w:rsidR="00D842F4" w:rsidRPr="00C6306E" w:rsidRDefault="00D842F4" w:rsidP="00D842F4">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D842F4" w:rsidRPr="00C6306E" w14:paraId="1F4EA645" w14:textId="77777777" w:rsidTr="0001248E">
        <w:trPr>
          <w:jc w:val="center"/>
        </w:trPr>
        <w:tc>
          <w:tcPr>
            <w:tcW w:w="9072" w:type="dxa"/>
            <w:tcBorders>
              <w:bottom w:val="single" w:sz="4" w:space="0" w:color="auto"/>
            </w:tcBorders>
            <w:shd w:val="clear" w:color="auto" w:fill="D9D9D9" w:themeFill="background1" w:themeFillShade="D9"/>
          </w:tcPr>
          <w:p w14:paraId="3D0BB098"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3</w:t>
            </w:r>
          </w:p>
          <w:p w14:paraId="04828C57"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274D758B" w14:textId="77777777" w:rsidR="00D842F4" w:rsidRDefault="00D842F4" w:rsidP="00D842F4">
      <w:pPr>
        <w:pStyle w:val="Kolorowalistaakcent11"/>
        <w:widowControl w:val="0"/>
        <w:spacing w:line="276" w:lineRule="auto"/>
        <w:outlineLvl w:val="3"/>
        <w:rPr>
          <w:rFonts w:asciiTheme="majorHAnsi" w:hAnsiTheme="majorHAnsi"/>
          <w:sz w:val="24"/>
          <w:szCs w:val="24"/>
        </w:rPr>
      </w:pPr>
    </w:p>
    <w:p w14:paraId="61A30C1E" w14:textId="77777777" w:rsidR="00D842F4" w:rsidRDefault="00D842F4">
      <w:pPr>
        <w:pStyle w:val="Kolorowalistaakcent11"/>
        <w:widowControl w:val="0"/>
        <w:numPr>
          <w:ilvl w:val="1"/>
          <w:numId w:val="28"/>
        </w:numPr>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4714C4B2" w14:textId="77777777" w:rsidR="00D842F4" w:rsidRPr="00432D57" w:rsidRDefault="00D842F4">
      <w:pPr>
        <w:pStyle w:val="Kolorowalistaakcent11"/>
        <w:widowControl w:val="0"/>
        <w:numPr>
          <w:ilvl w:val="1"/>
          <w:numId w:val="28"/>
        </w:numPr>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02CACCCA" w14:textId="77777777" w:rsidR="00D842F4" w:rsidRDefault="00D842F4">
      <w:pPr>
        <w:pStyle w:val="Kolorowalistaakcent11"/>
        <w:widowControl w:val="0"/>
        <w:numPr>
          <w:ilvl w:val="1"/>
          <w:numId w:val="28"/>
        </w:numPr>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 xml:space="preserve">Środki ochrony prawnej wobec ogłoszenia wszczynającego postępowanie o udzielenie zamówienia lub ogłoszenia o konkursie oraz dokumentów zamówienia przysługują również organizacjom wpisanym na listę, o </w:t>
      </w:r>
      <w:r w:rsidRPr="00CC1FD8">
        <w:rPr>
          <w:rFonts w:asciiTheme="majorHAnsi" w:hAnsiTheme="majorHAnsi"/>
          <w:sz w:val="24"/>
          <w:szCs w:val="24"/>
        </w:rPr>
        <w:lastRenderedPageBreak/>
        <w:t>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14:paraId="391F18FB" w14:textId="77777777" w:rsidR="00D842F4" w:rsidRPr="00CC1FD8" w:rsidRDefault="00D842F4">
      <w:pPr>
        <w:pStyle w:val="Kolorowalistaakcent11"/>
        <w:widowControl w:val="0"/>
        <w:numPr>
          <w:ilvl w:val="1"/>
          <w:numId w:val="28"/>
        </w:numPr>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790E267B" w14:textId="21B1E20A" w:rsidR="00D842F4" w:rsidRPr="00CC1FD8" w:rsidRDefault="00D842F4" w:rsidP="00D842F4">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 xml:space="preserve">niezgodną z przepisami ustawy czynność zamawiającego, podjętą </w:t>
      </w:r>
      <w:r w:rsidR="00AC6C63">
        <w:rPr>
          <w:rFonts w:asciiTheme="majorHAnsi" w:hAnsiTheme="majorHAnsi"/>
          <w:color w:val="000000"/>
          <w:sz w:val="24"/>
          <w:szCs w:val="24"/>
        </w:rPr>
        <w:br/>
      </w:r>
      <w:r w:rsidRPr="00CC1FD8">
        <w:rPr>
          <w:rFonts w:asciiTheme="majorHAnsi" w:hAnsiTheme="majorHAnsi"/>
          <w:color w:val="000000"/>
          <w:sz w:val="24"/>
          <w:szCs w:val="24"/>
        </w:rPr>
        <w:t>w postępowaniu o udzielenie zamówienia, w tym na projektowane postanowienie umowy;</w:t>
      </w:r>
    </w:p>
    <w:p w14:paraId="2EE73099" w14:textId="77777777" w:rsidR="00D842F4" w:rsidRPr="00BD5F7F" w:rsidRDefault="00D842F4" w:rsidP="00D842F4">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7640376B" w14:textId="77777777" w:rsidR="00D842F4" w:rsidRPr="00BD5F7F" w:rsidRDefault="00D842F4" w:rsidP="00D842F4">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189AFBE9" w14:textId="77777777" w:rsidR="00D842F4" w:rsidRPr="00BD5F7F" w:rsidRDefault="00D842F4">
      <w:pPr>
        <w:pStyle w:val="Kolorowalistaakcent11"/>
        <w:widowControl w:val="0"/>
        <w:numPr>
          <w:ilvl w:val="1"/>
          <w:numId w:val="28"/>
        </w:numPr>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CBECCD3" w14:textId="77777777" w:rsidR="00D842F4" w:rsidRPr="00BD5F7F" w:rsidRDefault="00D842F4">
      <w:pPr>
        <w:pStyle w:val="Kolorowalistaakcent11"/>
        <w:widowControl w:val="0"/>
        <w:numPr>
          <w:ilvl w:val="1"/>
          <w:numId w:val="28"/>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sidR="00E46233">
        <w:rPr>
          <w:rFonts w:asciiTheme="majorHAnsi" w:hAnsiTheme="majorHAnsi"/>
          <w:color w:val="000000"/>
          <w:sz w:val="24"/>
          <w:szCs w:val="24"/>
        </w:rPr>
        <w:t xml:space="preserve">: </w:t>
      </w:r>
    </w:p>
    <w:p w14:paraId="0EC47074" w14:textId="77777777" w:rsidR="00D842F4" w:rsidRPr="00BD5F7F" w:rsidRDefault="00D842F4" w:rsidP="00D842F4">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211AD5A7" w14:textId="77777777" w:rsidR="00D842F4" w:rsidRPr="00BD5F7F" w:rsidRDefault="00D842F4" w:rsidP="00D842F4">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1D833466" w14:textId="77777777" w:rsidR="00D842F4" w:rsidRPr="00BD5F7F" w:rsidRDefault="00D842F4" w:rsidP="00D842F4">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4D7DE088" w14:textId="77777777" w:rsidR="00D842F4" w:rsidRPr="00BD5F7F" w:rsidRDefault="00D842F4" w:rsidP="00D842F4">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terminie5 dni od dnia zamieszczenia ogłoszenia w Biuletynie Zamówień Publicznych lub dokumentów zamówienia na stronie internetowej</w:t>
      </w:r>
      <w:r>
        <w:rPr>
          <w:rFonts w:asciiTheme="majorHAnsi" w:hAnsiTheme="majorHAnsi"/>
          <w:color w:val="000000"/>
          <w:sz w:val="24"/>
          <w:szCs w:val="24"/>
        </w:rPr>
        <w:t>.</w:t>
      </w:r>
    </w:p>
    <w:p w14:paraId="711B9313" w14:textId="77777777" w:rsidR="00D842F4" w:rsidRPr="00BD5F7F" w:rsidRDefault="00D842F4" w:rsidP="00D842F4">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terminie5 dni od dnia, w którym powzięto lub przy zachowaniu należytej staranności można było powziąć wiadomość o okolicznościach stanowiących podstawę jego wniesienia, w przypadku zamówień, których wartość jest mniejsza niż progi unijne.</w:t>
      </w:r>
    </w:p>
    <w:p w14:paraId="49E63FA8" w14:textId="77777777" w:rsidR="00D842F4" w:rsidRPr="00BD5F7F" w:rsidRDefault="00D842F4" w:rsidP="00D842F4">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 xml:space="preserve">Jeżeli zamawiający nie opublikował ogłoszenia o zamiarze zawarcia umowy lub mimo takiego obowiązku nie przesłał wykonawcy zawiadomienia o wyborze najkorzystniejszej oferty lub nie zaprosił wykonawcy do złożenia </w:t>
      </w:r>
      <w:r w:rsidRPr="00BD5F7F">
        <w:rPr>
          <w:rFonts w:asciiTheme="majorHAnsi" w:hAnsiTheme="majorHAnsi"/>
          <w:color w:val="000000"/>
          <w:sz w:val="24"/>
          <w:szCs w:val="24"/>
        </w:rPr>
        <w:lastRenderedPageBreak/>
        <w:t>oferty w ramach dynamicznego systemu zakupów lub umowy ramowej, odwołanie wnosi się nie później niż w terminie:</w:t>
      </w:r>
    </w:p>
    <w:p w14:paraId="2124DE55" w14:textId="77777777" w:rsidR="00D842F4" w:rsidRPr="00BD5F7F" w:rsidRDefault="00D842F4" w:rsidP="00D842F4">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1E72359A" w14:textId="77777777" w:rsidR="00D842F4" w:rsidRPr="00BD5F7F" w:rsidRDefault="00D842F4" w:rsidP="00D842F4">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14:paraId="1E7F1CCE" w14:textId="77777777" w:rsidR="00D842F4" w:rsidRPr="00BD5F7F" w:rsidRDefault="00D842F4" w:rsidP="00D842F4">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0D80C5BC" w14:textId="77777777" w:rsidR="00D842F4" w:rsidRPr="006A1C25" w:rsidRDefault="00D842F4" w:rsidP="00D842F4">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202E67EF" w14:textId="77777777" w:rsidR="00D842F4" w:rsidRPr="006A1C25" w:rsidRDefault="00D842F4">
      <w:pPr>
        <w:pStyle w:val="Kolorowalistaakcent11"/>
        <w:widowControl w:val="0"/>
        <w:numPr>
          <w:ilvl w:val="1"/>
          <w:numId w:val="28"/>
        </w:numPr>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2F55FCDD"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10D2773D"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7535278A"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133AC4CF"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09CED6C"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2F4D393A"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40993C9D"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51B72502"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7A138C9F"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5B06BA3A"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2C2336B0"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5DF5BBD4"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37338F34" w14:textId="77777777" w:rsidR="00D842F4" w:rsidRPr="006A1C25" w:rsidRDefault="00D842F4" w:rsidP="00D842F4">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500999E7"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1B620EDC" w14:textId="77777777" w:rsidR="00D842F4" w:rsidRPr="006A1C25" w:rsidRDefault="00D842F4" w:rsidP="00D842F4">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1BE0BC88" w14:textId="77777777" w:rsidR="00D842F4" w:rsidRPr="00BD5F7F" w:rsidRDefault="00D842F4" w:rsidP="00D842F4">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17AD6023" w14:textId="77777777" w:rsidR="00D842F4" w:rsidRDefault="00D842F4">
      <w:pPr>
        <w:pStyle w:val="Kolorowalistaakcent11"/>
        <w:widowControl w:val="0"/>
        <w:numPr>
          <w:ilvl w:val="1"/>
          <w:numId w:val="28"/>
        </w:numPr>
        <w:shd w:val="clear" w:color="auto" w:fill="FFFFFF"/>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714DD110" w14:textId="77777777" w:rsidR="00D842F4" w:rsidRDefault="00D842F4" w:rsidP="00D842F4">
      <w:pPr>
        <w:pStyle w:val="Kolorowalistaakcent11"/>
        <w:widowControl w:val="0"/>
        <w:spacing w:line="276" w:lineRule="auto"/>
        <w:outlineLvl w:val="3"/>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842F4" w:rsidRPr="00C6306E" w14:paraId="31D5CB63" w14:textId="77777777" w:rsidTr="0001248E">
        <w:trPr>
          <w:trHeight w:val="507"/>
          <w:jc w:val="center"/>
        </w:trPr>
        <w:tc>
          <w:tcPr>
            <w:tcW w:w="9070" w:type="dxa"/>
            <w:tcBorders>
              <w:bottom w:val="single" w:sz="4" w:space="0" w:color="auto"/>
            </w:tcBorders>
            <w:shd w:val="clear" w:color="auto" w:fill="D9D9D9" w:themeFill="background1" w:themeFillShade="D9"/>
          </w:tcPr>
          <w:p w14:paraId="515A5569" w14:textId="77777777" w:rsidR="00D842F4" w:rsidRPr="00C6306E" w:rsidRDefault="00D842F4" w:rsidP="0001248E">
            <w:pPr>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118B8E11" w14:textId="77777777" w:rsidR="00D842F4" w:rsidRPr="00C6306E" w:rsidRDefault="00D842F4" w:rsidP="0001248E">
            <w:pPr>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71E86B0E" w14:textId="77777777" w:rsidR="00D842F4" w:rsidRDefault="00D842F4" w:rsidP="00D842F4">
      <w:pPr>
        <w:spacing w:line="276" w:lineRule="auto"/>
        <w:ind w:left="340"/>
        <w:rPr>
          <w:rFonts w:asciiTheme="majorHAnsi" w:hAnsiTheme="majorHAnsi" w:cs="Arial"/>
          <w:bCs/>
        </w:rPr>
      </w:pPr>
    </w:p>
    <w:p w14:paraId="7C5FECF9" w14:textId="77777777"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F93FD1">
        <w:rPr>
          <w:rFonts w:asciiTheme="majorHAnsi" w:eastAsia="Cambria" w:hAnsiTheme="majorHAnsi" w:cs="Cambria"/>
          <w:b/>
          <w:sz w:val="24"/>
          <w:szCs w:val="24"/>
          <w:u w:val="single"/>
        </w:rPr>
        <w:t xml:space="preserve">nie </w:t>
      </w:r>
      <w:r w:rsidRPr="000405D0">
        <w:rPr>
          <w:rFonts w:asciiTheme="majorHAnsi" w:eastAsia="Cambria" w:hAnsiTheme="majorHAnsi" w:cs="Cambria"/>
          <w:b/>
          <w:sz w:val="24"/>
          <w:szCs w:val="24"/>
          <w:u w:val="single"/>
        </w:rPr>
        <w:t>dopuszcza</w:t>
      </w:r>
      <w:r w:rsidRPr="000405D0">
        <w:rPr>
          <w:rFonts w:asciiTheme="majorHAnsi" w:eastAsia="Cambria" w:hAnsiTheme="majorHAnsi" w:cs="Cambria"/>
          <w:sz w:val="24"/>
          <w:szCs w:val="24"/>
        </w:rPr>
        <w:t xml:space="preserve"> składania ofert częściowych.</w:t>
      </w:r>
    </w:p>
    <w:p w14:paraId="0712F416" w14:textId="77777777"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7D2AAB8F" w14:textId="77777777"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14:paraId="6904764C" w14:textId="39F8D453"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00204E5A">
        <w:rPr>
          <w:rFonts w:asciiTheme="majorHAnsi" w:eastAsia="Cambria" w:hAnsiTheme="majorHAnsi" w:cs="Cambria"/>
          <w:b/>
          <w:sz w:val="24"/>
          <w:szCs w:val="24"/>
          <w:u w:val="single"/>
        </w:rPr>
        <w:t xml:space="preserve"> </w:t>
      </w:r>
      <w:r w:rsidRPr="000405D0">
        <w:rPr>
          <w:rFonts w:asciiTheme="majorHAnsi" w:eastAsia="Cambria" w:hAnsiTheme="majorHAnsi" w:cs="Cambria"/>
          <w:sz w:val="24"/>
          <w:szCs w:val="24"/>
        </w:rPr>
        <w:t xml:space="preserve">zamówień, o których mowa w art. 214 ust. 1 pkt 7 </w:t>
      </w:r>
      <w:r w:rsidR="00335802">
        <w:rPr>
          <w:rFonts w:asciiTheme="majorHAnsi" w:eastAsia="Cambria" w:hAnsiTheme="majorHAnsi" w:cs="Cambria"/>
          <w:sz w:val="24"/>
          <w:szCs w:val="24"/>
        </w:rPr>
        <w:br/>
      </w:r>
      <w:r w:rsidRPr="000405D0">
        <w:rPr>
          <w:rFonts w:asciiTheme="majorHAnsi" w:eastAsia="Cambria" w:hAnsiTheme="majorHAnsi" w:cs="Cambria"/>
          <w:sz w:val="24"/>
          <w:szCs w:val="24"/>
        </w:rPr>
        <w:t xml:space="preserve">i 8 ustawy </w:t>
      </w:r>
      <w:proofErr w:type="spellStart"/>
      <w:r w:rsidRPr="000405D0">
        <w:rPr>
          <w:rFonts w:asciiTheme="majorHAnsi" w:eastAsia="Cambria" w:hAnsiTheme="majorHAnsi" w:cs="Cambria"/>
          <w:sz w:val="24"/>
          <w:szCs w:val="24"/>
        </w:rPr>
        <w:t>Pzp</w:t>
      </w:r>
      <w:proofErr w:type="spellEnd"/>
      <w:r w:rsidRPr="000405D0">
        <w:rPr>
          <w:rFonts w:asciiTheme="majorHAnsi" w:eastAsia="Cambria" w:hAnsiTheme="majorHAnsi" w:cs="Cambria"/>
          <w:sz w:val="24"/>
          <w:szCs w:val="24"/>
        </w:rPr>
        <w:t>.</w:t>
      </w:r>
    </w:p>
    <w:p w14:paraId="6B3B2A6F" w14:textId="77777777"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Wykonawcę wizji lokalnej lub sprawdzenia przez niego dokumentów niezbędnych do realizacji zamówienia, </w:t>
      </w:r>
      <w:r w:rsidRPr="00837D27">
        <w:rPr>
          <w:rFonts w:asciiTheme="majorHAnsi" w:eastAsia="Cambria" w:hAnsiTheme="majorHAnsi" w:cs="Cambria"/>
          <w:sz w:val="24"/>
          <w:szCs w:val="24"/>
        </w:rPr>
        <w:br/>
        <w:t xml:space="preserve">o których mowa w art. 131 ust. 2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57D7C295" w14:textId="77777777"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204E5A">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 xml:space="preserve">rozliczenia między Zamawiającym a Wykonawcą </w:t>
      </w:r>
      <w:r w:rsidRPr="00837D27">
        <w:rPr>
          <w:rFonts w:asciiTheme="majorHAnsi" w:eastAsia="Cambria" w:hAnsiTheme="majorHAnsi" w:cs="Cambria"/>
          <w:sz w:val="24"/>
          <w:szCs w:val="24"/>
        </w:rPr>
        <w:br/>
        <w:t>w walutach obcych.</w:t>
      </w:r>
    </w:p>
    <w:p w14:paraId="0B50BB74" w14:textId="77777777"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204E5A">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zwrotu kosztów udziału w postępowaniu.</w:t>
      </w:r>
    </w:p>
    <w:p w14:paraId="33340524" w14:textId="77777777"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00204E5A">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 xml:space="preserve">obowiązku osobistego wykonania przez Wykonawcę kluczowych zadań zgodnie z art. 60 i art. 121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6DB6122A" w14:textId="77777777"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204E5A">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zawarcia umowy ramowej.</w:t>
      </w:r>
    </w:p>
    <w:p w14:paraId="7CE3B829" w14:textId="77777777" w:rsidR="00D842F4"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204E5A">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471CF41B" w14:textId="77777777" w:rsidR="00D842F4" w:rsidRPr="00335802" w:rsidRDefault="00D842F4">
      <w:pPr>
        <w:pStyle w:val="Akapitzlist"/>
        <w:widowControl w:val="0"/>
        <w:numPr>
          <w:ilvl w:val="1"/>
          <w:numId w:val="31"/>
        </w:numPr>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stawia</w:t>
      </w:r>
      <w:r w:rsidR="00204E5A">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t>
      </w:r>
      <w:r w:rsidRPr="00335802">
        <w:rPr>
          <w:rFonts w:asciiTheme="majorHAnsi" w:eastAsia="Cambria" w:hAnsiTheme="majorHAnsi" w:cs="Cambria"/>
          <w:sz w:val="24"/>
          <w:szCs w:val="24"/>
        </w:rPr>
        <w:t xml:space="preserve">w sytuacji określonej w art. 93 ustawy </w:t>
      </w:r>
      <w:proofErr w:type="spellStart"/>
      <w:r w:rsidRPr="00335802">
        <w:rPr>
          <w:rFonts w:asciiTheme="majorHAnsi" w:eastAsia="Cambria" w:hAnsiTheme="majorHAnsi" w:cs="Cambria"/>
          <w:sz w:val="24"/>
          <w:szCs w:val="24"/>
        </w:rPr>
        <w:t>Pzp</w:t>
      </w:r>
      <w:proofErr w:type="spellEnd"/>
      <w:r w:rsidRPr="00335802">
        <w:rPr>
          <w:rFonts w:asciiTheme="majorHAnsi" w:eastAsia="Cambria" w:hAnsiTheme="majorHAnsi" w:cs="Cambria"/>
          <w:sz w:val="24"/>
          <w:szCs w:val="24"/>
        </w:rPr>
        <w:t>.</w:t>
      </w:r>
    </w:p>
    <w:p w14:paraId="3CCD8959" w14:textId="77777777" w:rsidR="00D842F4" w:rsidRPr="00335802" w:rsidRDefault="00D842F4" w:rsidP="00D842F4">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335802" w:rsidRPr="00335802" w14:paraId="485B5B08" w14:textId="77777777" w:rsidTr="0001248E">
        <w:trPr>
          <w:trHeight w:val="507"/>
          <w:jc w:val="center"/>
        </w:trPr>
        <w:tc>
          <w:tcPr>
            <w:tcW w:w="9072" w:type="dxa"/>
            <w:tcBorders>
              <w:bottom w:val="single" w:sz="4" w:space="0" w:color="auto"/>
            </w:tcBorders>
            <w:shd w:val="clear" w:color="auto" w:fill="D9D9D9" w:themeFill="background1" w:themeFillShade="D9"/>
          </w:tcPr>
          <w:p w14:paraId="341AF77F" w14:textId="77777777" w:rsidR="00D842F4" w:rsidRPr="00335802" w:rsidRDefault="00D842F4" w:rsidP="0001248E">
            <w:pPr>
              <w:spacing w:line="276" w:lineRule="auto"/>
              <w:contextualSpacing/>
              <w:jc w:val="center"/>
              <w:textAlignment w:val="baseline"/>
              <w:rPr>
                <w:rFonts w:asciiTheme="majorHAnsi" w:hAnsiTheme="majorHAnsi"/>
                <w:sz w:val="26"/>
                <w:szCs w:val="26"/>
              </w:rPr>
            </w:pPr>
            <w:r w:rsidRPr="00335802">
              <w:rPr>
                <w:rFonts w:asciiTheme="majorHAnsi" w:hAnsiTheme="majorHAnsi"/>
                <w:sz w:val="26"/>
                <w:szCs w:val="26"/>
              </w:rPr>
              <w:t>Rozdział 26</w:t>
            </w:r>
          </w:p>
          <w:p w14:paraId="099586A7" w14:textId="77777777" w:rsidR="00D842F4" w:rsidRPr="00335802" w:rsidRDefault="00D842F4" w:rsidP="0001248E">
            <w:pPr>
              <w:spacing w:line="276" w:lineRule="auto"/>
              <w:contextualSpacing/>
              <w:jc w:val="center"/>
              <w:textAlignment w:val="baseline"/>
              <w:rPr>
                <w:rFonts w:asciiTheme="majorHAnsi" w:hAnsiTheme="majorHAnsi"/>
              </w:rPr>
            </w:pPr>
            <w:r w:rsidRPr="00335802">
              <w:rPr>
                <w:rFonts w:asciiTheme="majorHAnsi" w:hAnsiTheme="majorHAnsi"/>
                <w:b/>
                <w:sz w:val="26"/>
                <w:szCs w:val="26"/>
              </w:rPr>
              <w:t>ZAŁĄCZNIKI DO SWZ</w:t>
            </w:r>
          </w:p>
        </w:tc>
      </w:tr>
    </w:tbl>
    <w:p w14:paraId="73C01BBE" w14:textId="77777777" w:rsidR="00D842F4" w:rsidRPr="00335802" w:rsidRDefault="00D842F4" w:rsidP="00D842F4">
      <w:pPr>
        <w:pStyle w:val="Kolorowalistaakcent11"/>
        <w:widowControl w:val="0"/>
        <w:spacing w:line="276" w:lineRule="auto"/>
        <w:ind w:left="0"/>
        <w:outlineLvl w:val="3"/>
        <w:rPr>
          <w:rFonts w:asciiTheme="majorHAnsi" w:hAnsiTheme="majorHAnsi"/>
          <w:sz w:val="24"/>
          <w:szCs w:val="24"/>
        </w:rPr>
      </w:pPr>
    </w:p>
    <w:p w14:paraId="2BF5400F" w14:textId="77777777" w:rsidR="00D842F4" w:rsidRPr="00335802" w:rsidRDefault="00D842F4" w:rsidP="00D842F4">
      <w:pPr>
        <w:pStyle w:val="Kolorowalistaakcent11"/>
        <w:widowControl w:val="0"/>
        <w:spacing w:line="276" w:lineRule="auto"/>
        <w:ind w:left="0"/>
        <w:outlineLvl w:val="3"/>
        <w:rPr>
          <w:rFonts w:asciiTheme="majorHAnsi" w:hAnsiTheme="majorHAnsi"/>
          <w:vanish/>
          <w:sz w:val="24"/>
          <w:szCs w:val="24"/>
        </w:rPr>
      </w:pPr>
    </w:p>
    <w:p w14:paraId="7AA758FC" w14:textId="77777777" w:rsidR="00D842F4" w:rsidRDefault="00D842F4" w:rsidP="00D842F4">
      <w:pPr>
        <w:spacing w:line="276" w:lineRule="auto"/>
        <w:ind w:left="340" w:hanging="340"/>
        <w:rPr>
          <w:rFonts w:asciiTheme="majorHAnsi" w:hAnsiTheme="majorHAnsi" w:cs="Arial"/>
          <w:u w:val="single"/>
        </w:rPr>
      </w:pPr>
      <w:r w:rsidRPr="00335802">
        <w:rPr>
          <w:rFonts w:asciiTheme="majorHAnsi" w:hAnsiTheme="majorHAnsi" w:cs="Arial"/>
          <w:u w:val="single"/>
        </w:rPr>
        <w:t>Integralną częścią SWZ są załączniki:</w:t>
      </w:r>
    </w:p>
    <w:p w14:paraId="49451B99" w14:textId="77777777" w:rsidR="00335802" w:rsidRPr="00335802" w:rsidRDefault="00335802" w:rsidP="00D842F4">
      <w:pPr>
        <w:spacing w:line="276" w:lineRule="auto"/>
        <w:ind w:left="340" w:hanging="340"/>
        <w:rPr>
          <w:rFonts w:asciiTheme="majorHAnsi" w:hAnsiTheme="majorHAnsi" w:cs="Arial"/>
          <w:u w:val="single"/>
        </w:rPr>
      </w:pPr>
    </w:p>
    <w:p w14:paraId="010DBE13" w14:textId="4669F5DA" w:rsidR="00D842F4" w:rsidRPr="00335802" w:rsidRDefault="00335802" w:rsidP="00E46233">
      <w:pPr>
        <w:spacing w:line="276" w:lineRule="auto"/>
        <w:ind w:left="2835" w:hanging="2835"/>
        <w:jc w:val="both"/>
        <w:rPr>
          <w:rFonts w:asciiTheme="majorHAnsi" w:hAnsiTheme="majorHAnsi" w:cs="Helvetica"/>
          <w:bCs/>
        </w:rPr>
      </w:pPr>
      <w:r w:rsidRPr="00335802">
        <w:rPr>
          <w:rFonts w:asciiTheme="majorHAnsi" w:hAnsiTheme="majorHAnsi" w:cs="Arial"/>
        </w:rPr>
        <w:t xml:space="preserve">Załącznik Nr 1 </w:t>
      </w:r>
      <w:r w:rsidR="00E46233" w:rsidRPr="00335802">
        <w:rPr>
          <w:rFonts w:asciiTheme="majorHAnsi" w:hAnsiTheme="majorHAnsi" w:cs="Helvetica"/>
          <w:bCs/>
        </w:rPr>
        <w:t xml:space="preserve">-   </w:t>
      </w:r>
      <w:r w:rsidRPr="00335802">
        <w:rPr>
          <w:rFonts w:asciiTheme="majorHAnsi" w:hAnsiTheme="majorHAnsi" w:cs="Helvetica"/>
          <w:bCs/>
        </w:rPr>
        <w:tab/>
      </w:r>
      <w:r w:rsidRPr="00335802">
        <w:rPr>
          <w:rFonts w:asciiTheme="majorHAnsi" w:hAnsiTheme="majorHAnsi" w:cs="Arial"/>
        </w:rPr>
        <w:t>Wzór Formularza ofertowego</w:t>
      </w:r>
    </w:p>
    <w:p w14:paraId="0741A291" w14:textId="596CA15E" w:rsidR="00D842F4" w:rsidRPr="00335802" w:rsidRDefault="00D842F4" w:rsidP="00D842F4">
      <w:pPr>
        <w:spacing w:line="276" w:lineRule="auto"/>
        <w:ind w:left="2832" w:hanging="2832"/>
        <w:jc w:val="both"/>
        <w:rPr>
          <w:rFonts w:asciiTheme="majorHAnsi" w:hAnsiTheme="majorHAnsi" w:cs="Arial"/>
        </w:rPr>
      </w:pPr>
      <w:r w:rsidRPr="00335802">
        <w:rPr>
          <w:rFonts w:asciiTheme="majorHAnsi" w:hAnsiTheme="majorHAnsi" w:cs="Arial"/>
        </w:rPr>
        <w:t xml:space="preserve">Załącznik Nr </w:t>
      </w:r>
      <w:r w:rsidR="00335802" w:rsidRPr="00335802">
        <w:rPr>
          <w:rFonts w:asciiTheme="majorHAnsi" w:hAnsiTheme="majorHAnsi" w:cs="Arial"/>
        </w:rPr>
        <w:t>2</w:t>
      </w:r>
      <w:r w:rsidRPr="00335802">
        <w:rPr>
          <w:rFonts w:asciiTheme="majorHAnsi" w:hAnsiTheme="majorHAnsi" w:cs="Arial"/>
        </w:rPr>
        <w:t xml:space="preserve"> </w:t>
      </w:r>
      <w:r w:rsidR="00335802" w:rsidRPr="00335802">
        <w:rPr>
          <w:rFonts w:asciiTheme="majorHAnsi" w:hAnsiTheme="majorHAnsi" w:cs="Arial"/>
        </w:rPr>
        <w:t>-</w:t>
      </w:r>
      <w:r w:rsidRPr="00335802">
        <w:rPr>
          <w:rFonts w:asciiTheme="majorHAnsi" w:hAnsiTheme="majorHAnsi" w:cs="Arial"/>
        </w:rPr>
        <w:tab/>
        <w:t>Projekt umowy.</w:t>
      </w:r>
    </w:p>
    <w:p w14:paraId="7C0648F9" w14:textId="7F4EAD08" w:rsidR="00D842F4" w:rsidRPr="00335802" w:rsidRDefault="00D842F4" w:rsidP="0014477A">
      <w:pPr>
        <w:spacing w:line="276" w:lineRule="auto"/>
        <w:ind w:left="2832" w:hanging="2832"/>
        <w:jc w:val="both"/>
        <w:rPr>
          <w:rFonts w:asciiTheme="majorHAnsi" w:hAnsiTheme="majorHAnsi" w:cs="Arial"/>
        </w:rPr>
      </w:pPr>
      <w:r w:rsidRPr="00335802">
        <w:rPr>
          <w:rFonts w:asciiTheme="majorHAnsi" w:hAnsiTheme="majorHAnsi" w:cs="Arial"/>
        </w:rPr>
        <w:t xml:space="preserve">Załącznik Nr </w:t>
      </w:r>
      <w:r w:rsidR="00335802" w:rsidRPr="00335802">
        <w:rPr>
          <w:rFonts w:asciiTheme="majorHAnsi" w:hAnsiTheme="majorHAnsi" w:cs="Arial"/>
        </w:rPr>
        <w:t>3</w:t>
      </w:r>
      <w:r w:rsidRPr="00335802">
        <w:rPr>
          <w:rFonts w:asciiTheme="majorHAnsi" w:hAnsiTheme="majorHAnsi" w:cs="Arial"/>
        </w:rPr>
        <w:t xml:space="preserve"> </w:t>
      </w:r>
      <w:r w:rsidR="00335802" w:rsidRPr="00335802">
        <w:rPr>
          <w:rFonts w:asciiTheme="majorHAnsi" w:hAnsiTheme="majorHAnsi" w:cs="Arial"/>
        </w:rPr>
        <w:t>-</w:t>
      </w:r>
      <w:r w:rsidRPr="00335802">
        <w:rPr>
          <w:rFonts w:asciiTheme="majorHAnsi" w:hAnsiTheme="majorHAnsi" w:cs="Arial"/>
        </w:rPr>
        <w:t xml:space="preserve"> </w:t>
      </w:r>
      <w:r w:rsidRPr="00335802">
        <w:rPr>
          <w:rFonts w:asciiTheme="majorHAnsi" w:hAnsiTheme="majorHAnsi" w:cs="Arial"/>
        </w:rPr>
        <w:tab/>
        <w:t>Wzór oświadczenia o braku podstaw do wykluczenia.</w:t>
      </w:r>
    </w:p>
    <w:p w14:paraId="182A7BEC" w14:textId="062D6AC5" w:rsidR="00D05F1A" w:rsidRPr="00335802" w:rsidRDefault="00D05F1A" w:rsidP="00D05F1A">
      <w:pPr>
        <w:tabs>
          <w:tab w:val="left" w:pos="2835"/>
        </w:tabs>
        <w:spacing w:line="276" w:lineRule="auto"/>
        <w:ind w:left="2832" w:hanging="2832"/>
        <w:jc w:val="both"/>
        <w:rPr>
          <w:rFonts w:asciiTheme="majorHAnsi" w:hAnsiTheme="majorHAnsi" w:cs="Arial"/>
        </w:rPr>
      </w:pPr>
      <w:r w:rsidRPr="00335802">
        <w:rPr>
          <w:rFonts w:asciiTheme="majorHAnsi" w:hAnsiTheme="majorHAnsi" w:cs="Arial"/>
        </w:rPr>
        <w:t xml:space="preserve">Załącznik </w:t>
      </w:r>
      <w:r w:rsidR="00335802" w:rsidRPr="00335802">
        <w:rPr>
          <w:rFonts w:asciiTheme="majorHAnsi" w:hAnsiTheme="majorHAnsi" w:cs="Arial"/>
        </w:rPr>
        <w:t>N</w:t>
      </w:r>
      <w:r w:rsidRPr="00335802">
        <w:rPr>
          <w:rFonts w:asciiTheme="majorHAnsi" w:hAnsiTheme="majorHAnsi" w:cs="Arial"/>
        </w:rPr>
        <w:t xml:space="preserve">r </w:t>
      </w:r>
      <w:r w:rsidR="00335802" w:rsidRPr="00335802">
        <w:rPr>
          <w:rFonts w:asciiTheme="majorHAnsi" w:hAnsiTheme="majorHAnsi" w:cs="Arial"/>
        </w:rPr>
        <w:t>4</w:t>
      </w:r>
      <w:r w:rsidRPr="00335802">
        <w:rPr>
          <w:rFonts w:asciiTheme="majorHAnsi" w:hAnsiTheme="majorHAnsi" w:cs="Arial"/>
        </w:rPr>
        <w:t xml:space="preserve"> - </w:t>
      </w:r>
      <w:r w:rsidRPr="00335802">
        <w:rPr>
          <w:rFonts w:asciiTheme="majorHAnsi" w:hAnsiTheme="majorHAnsi" w:cs="Arial"/>
        </w:rPr>
        <w:tab/>
        <w:t xml:space="preserve">Zestawienie </w:t>
      </w:r>
      <w:r w:rsidR="00CB0E93">
        <w:rPr>
          <w:rFonts w:asciiTheme="majorHAnsi" w:hAnsiTheme="majorHAnsi" w:cs="Arial"/>
        </w:rPr>
        <w:t>c</w:t>
      </w:r>
      <w:r w:rsidRPr="00335802">
        <w:rPr>
          <w:rFonts w:asciiTheme="majorHAnsi" w:hAnsiTheme="majorHAnsi" w:cs="Arial"/>
        </w:rPr>
        <w:t>enowe</w:t>
      </w:r>
      <w:r w:rsidR="00621097" w:rsidRPr="00335802">
        <w:rPr>
          <w:rFonts w:asciiTheme="majorHAnsi" w:hAnsiTheme="majorHAnsi" w:cs="Arial"/>
        </w:rPr>
        <w:t xml:space="preserve"> zawierające kalkulację ceny oferty</w:t>
      </w:r>
    </w:p>
    <w:p w14:paraId="30E0C78E" w14:textId="77777777" w:rsidR="00D842F4" w:rsidRPr="00335802" w:rsidRDefault="00D842F4" w:rsidP="00D842F4">
      <w:pPr>
        <w:spacing w:line="276" w:lineRule="auto"/>
        <w:ind w:left="2832" w:hanging="2832"/>
        <w:jc w:val="both"/>
        <w:rPr>
          <w:rFonts w:asciiTheme="majorHAnsi" w:hAnsiTheme="majorHAnsi" w:cs="Arial"/>
          <w:sz w:val="22"/>
          <w:szCs w:val="22"/>
        </w:rPr>
      </w:pPr>
    </w:p>
    <w:p w14:paraId="3A545C9E" w14:textId="77777777" w:rsidR="009B60F4" w:rsidRDefault="009B60F4" w:rsidP="009B60F4">
      <w:pPr>
        <w:pStyle w:val="Kolorowalistaakcent11"/>
        <w:autoSpaceDE w:val="0"/>
        <w:autoSpaceDN w:val="0"/>
        <w:adjustRightInd w:val="0"/>
        <w:spacing w:before="0" w:after="0" w:line="276" w:lineRule="auto"/>
        <w:ind w:left="0"/>
        <w:rPr>
          <w:rFonts w:asciiTheme="majorHAnsi" w:hAnsiTheme="majorHAnsi" w:cs="Arial"/>
          <w:bCs/>
          <w:sz w:val="24"/>
          <w:szCs w:val="24"/>
        </w:rPr>
      </w:pPr>
    </w:p>
    <w:sectPr w:rsidR="009B60F4" w:rsidSect="001D5971">
      <w:headerReference w:type="default" r:id="rId17"/>
      <w:footerReference w:type="default" r:id="rId18"/>
      <w:headerReference w:type="first" r:id="rId19"/>
      <w:footerReference w:type="first" r:id="rId20"/>
      <w:pgSz w:w="11906" w:h="16838"/>
      <w:pgMar w:top="1417" w:right="1417" w:bottom="1417" w:left="1417" w:header="190" w:footer="119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E225A" w14:textId="77777777" w:rsidR="001D5971" w:rsidRDefault="001D5971">
      <w:r>
        <w:separator/>
      </w:r>
    </w:p>
  </w:endnote>
  <w:endnote w:type="continuationSeparator" w:id="0">
    <w:p w14:paraId="5BE4E614" w14:textId="77777777" w:rsidR="001D5971" w:rsidRDefault="001D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Univers-PL">
    <w:altName w:val="Courier New"/>
    <w:charset w:val="EE"/>
    <w:family w:val="roman"/>
    <w:pitch w:val="variable"/>
  </w:font>
  <w:font w:name="Optima">
    <w:charset w:val="00"/>
    <w:family w:val="auto"/>
    <w:pitch w:val="variable"/>
    <w:sig w:usb0="80000067" w:usb1="00000000" w:usb2="00000000" w:usb3="00000000" w:csb0="00000001" w:csb1="00000000"/>
  </w:font>
  <w:font w:name="Helvetica">
    <w:panose1 w:val="020B05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Calibri"/>
    <w:charset w:val="00"/>
    <w:family w:val="auto"/>
    <w:pitch w:val="variable"/>
  </w:font>
  <w:font w:name="Arial Narrow">
    <w:panose1 w:val="020B0606020202030204"/>
    <w:charset w:val="EE"/>
    <w:family w:val="swiss"/>
    <w:pitch w:val="variable"/>
    <w:sig w:usb0="00000287" w:usb1="000008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0A94D" w14:textId="77777777" w:rsidR="00EA41A9" w:rsidRDefault="00EA41A9">
    <w:pPr>
      <w:pStyle w:val="Stopka"/>
      <w:rPr>
        <w:rFonts w:ascii="Cambria" w:hAnsi="Cambria"/>
        <w:b/>
        <w:sz w:val="20"/>
        <w:bdr w:val="single" w:sz="4" w:space="0" w:color="000000"/>
      </w:rPr>
    </w:pPr>
    <w:r>
      <w:rPr>
        <w:rFonts w:ascii="Cambria" w:hAnsi="Cambria"/>
        <w:sz w:val="20"/>
        <w:bdr w:val="single" w:sz="4" w:space="0" w:color="000000"/>
      </w:rPr>
      <w:tab/>
    </w:r>
    <w:r w:rsidRPr="00D91594">
      <w:rPr>
        <w:rFonts w:ascii="Cambria" w:hAnsi="Cambria"/>
        <w:color w:val="00B0F0"/>
        <w:sz w:val="20"/>
        <w:bdr w:val="single" w:sz="4" w:space="0" w:color="000000"/>
      </w:rPr>
      <w:t>S</w:t>
    </w:r>
    <w:r>
      <w:rPr>
        <w:rFonts w:ascii="Cambria" w:hAnsi="Cambria"/>
        <w:sz w:val="20"/>
        <w:bdr w:val="single" w:sz="4" w:space="0" w:color="000000"/>
      </w:rPr>
      <w:t xml:space="preserve">pecyfikacja </w:t>
    </w:r>
    <w:r w:rsidRPr="00D91594">
      <w:rPr>
        <w:rFonts w:ascii="Cambria" w:hAnsi="Cambria"/>
        <w:color w:val="00B0F0"/>
        <w:sz w:val="20"/>
        <w:bdr w:val="single" w:sz="4" w:space="0" w:color="000000"/>
      </w:rPr>
      <w:t>W</w:t>
    </w:r>
    <w:r>
      <w:rPr>
        <w:rFonts w:ascii="Cambria" w:hAnsi="Cambria"/>
        <w:sz w:val="20"/>
        <w:bdr w:val="single" w:sz="4" w:space="0" w:color="000000"/>
      </w:rPr>
      <w:t xml:space="preserve">arunków </w:t>
    </w:r>
    <w:r w:rsidRPr="00D91594">
      <w:rPr>
        <w:rFonts w:ascii="Cambria" w:hAnsi="Cambria"/>
        <w:color w:val="00B0F0"/>
        <w:sz w:val="20"/>
        <w:bdr w:val="single" w:sz="4" w:space="0" w:color="000000"/>
      </w:rPr>
      <w:t>Z</w:t>
    </w:r>
    <w:r>
      <w:rPr>
        <w:rFonts w:ascii="Cambria" w:hAnsi="Cambria"/>
        <w:sz w:val="20"/>
        <w:bdr w:val="single" w:sz="4" w:space="0" w:color="000000"/>
      </w:rPr>
      <w:t>amówienia (</w:t>
    </w:r>
    <w:r w:rsidRPr="004305A5">
      <w:rPr>
        <w:rFonts w:ascii="Cambria" w:hAnsi="Cambria"/>
        <w:color w:val="00B0F0"/>
        <w:sz w:val="20"/>
        <w:bdr w:val="single" w:sz="4" w:space="0" w:color="000000"/>
      </w:rPr>
      <w:t>SWZ</w:t>
    </w:r>
    <w:r>
      <w:rPr>
        <w:rFonts w:ascii="Cambria" w:hAnsi="Cambria"/>
        <w:sz w:val="20"/>
        <w:bdr w:val="single" w:sz="4" w:space="0" w:color="000000"/>
      </w:rPr>
      <w:t>)</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204E5A">
      <w:rPr>
        <w:rFonts w:ascii="Cambria" w:hAnsi="Cambria"/>
        <w:b/>
        <w:noProof/>
        <w:sz w:val="20"/>
        <w:bdr w:val="single" w:sz="4" w:space="0" w:color="000000"/>
      </w:rPr>
      <w:t>27</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204E5A">
      <w:rPr>
        <w:rFonts w:ascii="Cambria" w:hAnsi="Cambria"/>
        <w:b/>
        <w:noProof/>
        <w:sz w:val="20"/>
        <w:bdr w:val="single" w:sz="4" w:space="0" w:color="000000"/>
      </w:rPr>
      <w:t>27</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372F3" w14:textId="77777777" w:rsidR="00EA41A9" w:rsidRDefault="00EA41A9" w:rsidP="002357CC">
    <w:pPr>
      <w:pStyle w:val="Stopka"/>
      <w:tabs>
        <w:tab w:val="left" w:pos="6612"/>
      </w:tabs>
      <w:rPr>
        <w:rFonts w:ascii="Cambria" w:hAnsi="Cambria"/>
        <w:b/>
        <w:sz w:val="20"/>
        <w:bdr w:val="single" w:sz="4" w:space="0" w:color="000000"/>
      </w:rPr>
    </w:pPr>
    <w:r>
      <w:rPr>
        <w:rFonts w:ascii="Cambria" w:hAnsi="Cambria"/>
        <w:sz w:val="20"/>
        <w:bdr w:val="single" w:sz="4" w:space="0" w:color="000000"/>
      </w:rPr>
      <w:tab/>
    </w:r>
    <w:r w:rsidRPr="002357CC">
      <w:rPr>
        <w:rFonts w:ascii="Cambria" w:hAnsi="Cambria"/>
        <w:color w:val="00B0F0"/>
        <w:sz w:val="20"/>
        <w:bdr w:val="single" w:sz="4" w:space="0" w:color="000000"/>
      </w:rPr>
      <w:t>S</w:t>
    </w:r>
    <w:r>
      <w:rPr>
        <w:rFonts w:ascii="Cambria" w:hAnsi="Cambria"/>
        <w:sz w:val="20"/>
        <w:bdr w:val="single" w:sz="4" w:space="0" w:color="000000"/>
      </w:rPr>
      <w:t xml:space="preserve">pecyfikacja </w:t>
    </w:r>
    <w:r w:rsidRPr="002357CC">
      <w:rPr>
        <w:rFonts w:ascii="Cambria" w:hAnsi="Cambria"/>
        <w:color w:val="00B0F0"/>
        <w:sz w:val="20"/>
        <w:bdr w:val="single" w:sz="4" w:space="0" w:color="000000"/>
      </w:rPr>
      <w:t>W</w:t>
    </w:r>
    <w:r>
      <w:rPr>
        <w:rFonts w:ascii="Cambria" w:hAnsi="Cambria"/>
        <w:sz w:val="20"/>
        <w:bdr w:val="single" w:sz="4" w:space="0" w:color="000000"/>
      </w:rPr>
      <w:t xml:space="preserve">arunków </w:t>
    </w:r>
    <w:r w:rsidRPr="002357CC">
      <w:rPr>
        <w:rFonts w:ascii="Cambria" w:hAnsi="Cambria"/>
        <w:color w:val="00B0F0"/>
        <w:sz w:val="20"/>
        <w:bdr w:val="single" w:sz="4" w:space="0" w:color="000000"/>
      </w:rPr>
      <w:t>Z</w:t>
    </w:r>
    <w:r>
      <w:rPr>
        <w:rFonts w:ascii="Cambria" w:hAnsi="Cambria"/>
        <w:sz w:val="20"/>
        <w:bdr w:val="single" w:sz="4" w:space="0" w:color="000000"/>
      </w:rPr>
      <w:t xml:space="preserve">amówienia </w:t>
    </w:r>
    <w:r w:rsidRPr="002357CC">
      <w:rPr>
        <w:rFonts w:ascii="Cambria" w:hAnsi="Cambria"/>
        <w:color w:val="00B0F0"/>
        <w:sz w:val="20"/>
        <w:bdr w:val="single" w:sz="4" w:space="0" w:color="000000"/>
      </w:rPr>
      <w:t>(SWZ)</w:t>
    </w:r>
    <w:r w:rsidRPr="002357CC">
      <w:rPr>
        <w:rFonts w:ascii="Cambria" w:hAnsi="Cambria"/>
        <w:sz w:val="20"/>
        <w:bdr w:val="single" w:sz="4" w:space="0" w:color="000000"/>
      </w:rPr>
      <w:tab/>
    </w:r>
    <w:r>
      <w:rPr>
        <w:rFonts w:ascii="Cambria" w:hAnsi="Cambria"/>
        <w:sz w:val="20"/>
        <w:bdr w:val="single" w:sz="4" w:space="0" w:color="000000"/>
      </w:rPr>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4305A5">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4305A5">
      <w:rPr>
        <w:rFonts w:ascii="Cambria" w:hAnsi="Cambria"/>
        <w:b/>
        <w:noProof/>
        <w:sz w:val="20"/>
        <w:bdr w:val="single" w:sz="4" w:space="0" w:color="000000"/>
      </w:rPr>
      <w:t>27</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EB938" w14:textId="77777777" w:rsidR="001D5971" w:rsidRDefault="001D5971">
      <w:pPr>
        <w:rPr>
          <w:sz w:val="12"/>
        </w:rPr>
      </w:pPr>
    </w:p>
  </w:footnote>
  <w:footnote w:type="continuationSeparator" w:id="0">
    <w:p w14:paraId="3D04F7DA" w14:textId="77777777" w:rsidR="001D5971" w:rsidRDefault="001D5971">
      <w:pPr>
        <w:rPr>
          <w:sz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BC657" w14:textId="77777777" w:rsidR="00EA41A9" w:rsidRDefault="00EA41A9" w:rsidP="00137554">
    <w:pPr>
      <w:pStyle w:val="Nagwek"/>
    </w:pPr>
  </w:p>
  <w:p w14:paraId="5DD4EA2B" w14:textId="77777777" w:rsidR="00EA41A9" w:rsidRDefault="00EA41A9" w:rsidP="00137554">
    <w:pPr>
      <w:pStyle w:val="Nagwek"/>
      <w:spacing w:line="276" w:lineRule="auto"/>
      <w:jc w:val="center"/>
      <w:rPr>
        <w:rFonts w:ascii="Cambria" w:hAnsi="Cambria"/>
        <w:bCs/>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DCA89" w14:textId="77777777" w:rsidR="00EA41A9" w:rsidRDefault="00EA41A9">
    <w:pPr>
      <w:pStyle w:val="Nagwek"/>
    </w:pPr>
  </w:p>
  <w:tbl>
    <w:tblPr>
      <w:tblStyle w:val="Tabela-Siatka"/>
      <w:tblW w:w="8636" w:type="dxa"/>
      <w:jc w:val="center"/>
      <w:tblLayout w:type="fixed"/>
      <w:tblLook w:val="04A0" w:firstRow="1" w:lastRow="0" w:firstColumn="1" w:lastColumn="0" w:noHBand="0" w:noVBand="1"/>
    </w:tblPr>
    <w:tblGrid>
      <w:gridCol w:w="8636"/>
    </w:tblGrid>
    <w:tr w:rsidR="00EA41A9" w14:paraId="07FCE668" w14:textId="77777777" w:rsidTr="00FE647B">
      <w:trPr>
        <w:jc w:val="center"/>
      </w:trPr>
      <w:tc>
        <w:tcPr>
          <w:tcW w:w="8636" w:type="dxa"/>
        </w:tcPr>
        <w:p w14:paraId="267FD2AC" w14:textId="77777777" w:rsidR="00EA41A9" w:rsidRDefault="00EA41A9">
          <w:pPr>
            <w:pStyle w:val="Nagwek"/>
            <w:widowControl w:val="0"/>
            <w:spacing w:line="276" w:lineRule="auto"/>
            <w:jc w:val="center"/>
            <w:rPr>
              <w:rFonts w:ascii="Cambria" w:hAnsi="Cambria"/>
              <w:bCs/>
              <w:color w:val="000000"/>
              <w:sz w:val="10"/>
              <w:szCs w:val="10"/>
            </w:rPr>
          </w:pPr>
        </w:p>
        <w:p w14:paraId="10C1CF5A" w14:textId="77777777" w:rsidR="00EA41A9" w:rsidRPr="00BC0AB9" w:rsidRDefault="00EA41A9">
          <w:pPr>
            <w:pStyle w:val="Nagwek"/>
            <w:widowControl w:val="0"/>
            <w:spacing w:line="276" w:lineRule="auto"/>
            <w:jc w:val="center"/>
            <w:rPr>
              <w:rFonts w:asciiTheme="majorHAnsi" w:hAnsiTheme="majorHAnsi"/>
              <w:bCs/>
              <w:color w:val="000000"/>
              <w:sz w:val="20"/>
            </w:rPr>
          </w:pPr>
          <w:r w:rsidRPr="002357CC">
            <w:rPr>
              <w:rFonts w:asciiTheme="majorHAnsi" w:hAnsiTheme="majorHAnsi"/>
              <w:b/>
              <w:bCs/>
              <w:color w:val="000000"/>
              <w:sz w:val="20"/>
            </w:rPr>
            <w:t>SPECYFIKACJA WARUNKÓW ZAMÓWIENIA</w:t>
          </w:r>
          <w:r w:rsidRPr="00BC0AB9">
            <w:rPr>
              <w:rFonts w:asciiTheme="majorHAnsi" w:hAnsiTheme="majorHAnsi"/>
              <w:bCs/>
              <w:color w:val="000000"/>
              <w:sz w:val="20"/>
            </w:rPr>
            <w:t xml:space="preserve">: </w:t>
          </w:r>
        </w:p>
        <w:p w14:paraId="763C7261" w14:textId="0CE14BA9" w:rsidR="00EA41A9" w:rsidRPr="00781F4E" w:rsidRDefault="00EA41A9" w:rsidP="00896189">
          <w:pPr>
            <w:pStyle w:val="Nagwek"/>
            <w:widowControl w:val="0"/>
            <w:spacing w:line="276" w:lineRule="auto"/>
            <w:jc w:val="center"/>
          </w:pPr>
          <w:r>
            <w:rPr>
              <w:rFonts w:asciiTheme="majorHAnsi" w:hAnsiTheme="majorHAnsi"/>
              <w:sz w:val="20"/>
            </w:rPr>
            <w:t>„</w:t>
          </w:r>
          <w:r w:rsidRPr="001C3770">
            <w:rPr>
              <w:rFonts w:asciiTheme="majorHAnsi" w:hAnsiTheme="majorHAnsi"/>
              <w:sz w:val="20"/>
            </w:rPr>
            <w:t>Zakup i dostawa oleju opałowego na potrzeby Publicznej Szkoły Podstawowej w Czarnożyłach oraz Urzędu Gminy Czarnożyły</w:t>
          </w:r>
          <w:r>
            <w:rPr>
              <w:rFonts w:asciiTheme="majorHAnsi" w:hAnsiTheme="majorHAnsi"/>
              <w:sz w:val="20"/>
            </w:rPr>
            <w:t xml:space="preserve">” </w:t>
          </w:r>
        </w:p>
      </w:tc>
    </w:tr>
  </w:tbl>
  <w:p w14:paraId="0C1FDE4E" w14:textId="77777777" w:rsidR="00EA41A9" w:rsidRDefault="00EA41A9">
    <w:pPr>
      <w:pStyle w:val="Nagwek"/>
      <w:spacing w:line="276" w:lineRule="auto"/>
      <w:jc w:val="center"/>
      <w:rPr>
        <w:rFonts w:ascii="Cambria" w:hAnsi="Cambria"/>
        <w:bCs/>
        <w:color w:val="000000"/>
        <w:sz w:val="22"/>
        <w:szCs w:val="22"/>
      </w:rPr>
    </w:pPr>
  </w:p>
  <w:p w14:paraId="3DA0047E" w14:textId="77777777" w:rsidR="00EA41A9" w:rsidRDefault="00EA41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CC2ED8"/>
    <w:multiLevelType w:val="multilevel"/>
    <w:tmpl w:val="B8CA8EB2"/>
    <w:styleLink w:val="WWNum38"/>
    <w:lvl w:ilvl="0">
      <w:start w:val="1"/>
      <w:numFmt w:val="decimal"/>
      <w:lvlText w:val="%1)"/>
      <w:lvlJc w:val="left"/>
      <w:pPr>
        <w:ind w:left="720" w:hanging="360"/>
      </w:pPr>
    </w:lvl>
    <w:lvl w:ilvl="1">
      <w:start w:val="1"/>
      <w:numFmt w:val="lowerLetter"/>
      <w:lvlText w:val="%2."/>
      <w:lvlJc w:val="left"/>
      <w:pPr>
        <w:ind w:left="1560" w:hanging="360"/>
      </w:pPr>
    </w:lvl>
    <w:lvl w:ilvl="2">
      <w:start w:val="1"/>
      <w:numFmt w:val="lowerRoman"/>
      <w:lvlText w:val="%1.%2.%3."/>
      <w:lvlJc w:val="right"/>
      <w:pPr>
        <w:ind w:left="2280" w:hanging="180"/>
      </w:pPr>
    </w:lvl>
    <w:lvl w:ilvl="3">
      <w:start w:val="1"/>
      <w:numFmt w:val="decimal"/>
      <w:lvlText w:val="%1.%2.%3.%4."/>
      <w:lvlJc w:val="left"/>
      <w:pPr>
        <w:ind w:left="3000" w:hanging="360"/>
      </w:pPr>
    </w:lvl>
    <w:lvl w:ilvl="4">
      <w:start w:val="1"/>
      <w:numFmt w:val="lowerLetter"/>
      <w:lvlText w:val="%1.%2.%3.%4.%5."/>
      <w:lvlJc w:val="left"/>
      <w:pPr>
        <w:ind w:left="3720" w:hanging="360"/>
      </w:pPr>
    </w:lvl>
    <w:lvl w:ilvl="5">
      <w:start w:val="1"/>
      <w:numFmt w:val="lowerRoman"/>
      <w:lvlText w:val="%1.%2.%3.%4.%5.%6."/>
      <w:lvlJc w:val="right"/>
      <w:pPr>
        <w:ind w:left="4440" w:hanging="180"/>
      </w:pPr>
    </w:lvl>
    <w:lvl w:ilvl="6">
      <w:start w:val="1"/>
      <w:numFmt w:val="decimal"/>
      <w:lvlText w:val="%1.%2.%3.%4.%5.%6.%7."/>
      <w:lvlJc w:val="left"/>
      <w:pPr>
        <w:ind w:left="5160" w:hanging="360"/>
      </w:pPr>
    </w:lvl>
    <w:lvl w:ilvl="7">
      <w:start w:val="1"/>
      <w:numFmt w:val="lowerLetter"/>
      <w:lvlText w:val="%1.%2.%3.%4.%5.%6.%7.%8."/>
      <w:lvlJc w:val="left"/>
      <w:pPr>
        <w:ind w:left="5880" w:hanging="360"/>
      </w:pPr>
    </w:lvl>
    <w:lvl w:ilvl="8">
      <w:start w:val="1"/>
      <w:numFmt w:val="lowerRoman"/>
      <w:lvlText w:val="%1.%2.%3.%4.%5.%6.%7.%8.%9."/>
      <w:lvlJc w:val="right"/>
      <w:pPr>
        <w:ind w:left="6600" w:hanging="180"/>
      </w:pPr>
    </w:lvl>
  </w:abstractNum>
  <w:abstractNum w:abstractNumId="2" w15:restartNumberingAfterBreak="0">
    <w:nsid w:val="02505309"/>
    <w:multiLevelType w:val="multilevel"/>
    <w:tmpl w:val="A5FE8A30"/>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33A69A8"/>
    <w:multiLevelType w:val="multilevel"/>
    <w:tmpl w:val="5316C3B0"/>
    <w:lvl w:ilvl="0">
      <w:start w:val="25"/>
      <w:numFmt w:val="decimal"/>
      <w:lvlText w:val="%1."/>
      <w:lvlJc w:val="left"/>
      <w:pPr>
        <w:ind w:left="500" w:hanging="500"/>
      </w:pPr>
      <w:rPr>
        <w:rFonts w:hint="default"/>
      </w:rPr>
    </w:lvl>
    <w:lvl w:ilvl="1">
      <w:start w:val="1"/>
      <w:numFmt w:val="decimal"/>
      <w:lvlText w:val="24.%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14720EA4"/>
    <w:multiLevelType w:val="hybridMultilevel"/>
    <w:tmpl w:val="96E67192"/>
    <w:lvl w:ilvl="0" w:tplc="506CBD08">
      <w:start w:val="4"/>
      <w:numFmt w:val="decimal"/>
      <w:lvlText w:val="%1)"/>
      <w:lvlJc w:val="left"/>
      <w:pPr>
        <w:ind w:left="785" w:hanging="284"/>
      </w:pPr>
      <w:rPr>
        <w:rFonts w:ascii="Cambria" w:eastAsia="Cambria" w:hAnsi="Cambria" w:cs="Cambria" w:hint="default"/>
        <w:b w:val="0"/>
        <w:bCs w:val="0"/>
        <w:i w:val="0"/>
        <w:iCs w:val="0"/>
        <w:spacing w:val="-1"/>
        <w:w w:val="100"/>
        <w:sz w:val="24"/>
        <w:szCs w:val="24"/>
        <w:lang w:val="pl-PL" w:eastAsia="en-US" w:bidi="ar-SA"/>
      </w:rPr>
    </w:lvl>
    <w:lvl w:ilvl="1" w:tplc="59A0AEDC">
      <w:numFmt w:val="bullet"/>
      <w:lvlText w:val="•"/>
      <w:lvlJc w:val="left"/>
      <w:pPr>
        <w:ind w:left="1662" w:hanging="284"/>
      </w:pPr>
      <w:rPr>
        <w:rFonts w:hint="default"/>
        <w:lang w:val="pl-PL" w:eastAsia="en-US" w:bidi="ar-SA"/>
      </w:rPr>
    </w:lvl>
    <w:lvl w:ilvl="2" w:tplc="B8926C54">
      <w:numFmt w:val="bullet"/>
      <w:lvlText w:val="•"/>
      <w:lvlJc w:val="left"/>
      <w:pPr>
        <w:ind w:left="2545" w:hanging="284"/>
      </w:pPr>
      <w:rPr>
        <w:rFonts w:hint="default"/>
        <w:lang w:val="pl-PL" w:eastAsia="en-US" w:bidi="ar-SA"/>
      </w:rPr>
    </w:lvl>
    <w:lvl w:ilvl="3" w:tplc="2B2A6C0E">
      <w:numFmt w:val="bullet"/>
      <w:lvlText w:val="•"/>
      <w:lvlJc w:val="left"/>
      <w:pPr>
        <w:ind w:left="3427" w:hanging="284"/>
      </w:pPr>
      <w:rPr>
        <w:rFonts w:hint="default"/>
        <w:lang w:val="pl-PL" w:eastAsia="en-US" w:bidi="ar-SA"/>
      </w:rPr>
    </w:lvl>
    <w:lvl w:ilvl="4" w:tplc="BFA25420">
      <w:numFmt w:val="bullet"/>
      <w:lvlText w:val="•"/>
      <w:lvlJc w:val="left"/>
      <w:pPr>
        <w:ind w:left="4310" w:hanging="284"/>
      </w:pPr>
      <w:rPr>
        <w:rFonts w:hint="default"/>
        <w:lang w:val="pl-PL" w:eastAsia="en-US" w:bidi="ar-SA"/>
      </w:rPr>
    </w:lvl>
    <w:lvl w:ilvl="5" w:tplc="E6FC1774">
      <w:numFmt w:val="bullet"/>
      <w:lvlText w:val="•"/>
      <w:lvlJc w:val="left"/>
      <w:pPr>
        <w:ind w:left="5193" w:hanging="284"/>
      </w:pPr>
      <w:rPr>
        <w:rFonts w:hint="default"/>
        <w:lang w:val="pl-PL" w:eastAsia="en-US" w:bidi="ar-SA"/>
      </w:rPr>
    </w:lvl>
    <w:lvl w:ilvl="6" w:tplc="46A48B64">
      <w:numFmt w:val="bullet"/>
      <w:lvlText w:val="•"/>
      <w:lvlJc w:val="left"/>
      <w:pPr>
        <w:ind w:left="6075" w:hanging="284"/>
      </w:pPr>
      <w:rPr>
        <w:rFonts w:hint="default"/>
        <w:lang w:val="pl-PL" w:eastAsia="en-US" w:bidi="ar-SA"/>
      </w:rPr>
    </w:lvl>
    <w:lvl w:ilvl="7" w:tplc="FC9476B0">
      <w:numFmt w:val="bullet"/>
      <w:lvlText w:val="•"/>
      <w:lvlJc w:val="left"/>
      <w:pPr>
        <w:ind w:left="6958" w:hanging="284"/>
      </w:pPr>
      <w:rPr>
        <w:rFonts w:hint="default"/>
        <w:lang w:val="pl-PL" w:eastAsia="en-US" w:bidi="ar-SA"/>
      </w:rPr>
    </w:lvl>
    <w:lvl w:ilvl="8" w:tplc="D278F76E">
      <w:numFmt w:val="bullet"/>
      <w:lvlText w:val="•"/>
      <w:lvlJc w:val="left"/>
      <w:pPr>
        <w:ind w:left="7841" w:hanging="284"/>
      </w:pPr>
      <w:rPr>
        <w:rFonts w:hint="default"/>
        <w:lang w:val="pl-PL" w:eastAsia="en-US" w:bidi="ar-SA"/>
      </w:rPr>
    </w:lvl>
  </w:abstractNum>
  <w:abstractNum w:abstractNumId="11"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FA6BEF"/>
    <w:multiLevelType w:val="hybridMultilevel"/>
    <w:tmpl w:val="14E025E0"/>
    <w:lvl w:ilvl="0" w:tplc="D944B23E">
      <w:start w:val="1"/>
      <w:numFmt w:val="bullet"/>
      <w:lvlText w:val="−"/>
      <w:lvlJc w:val="left"/>
      <w:pPr>
        <w:ind w:left="1069" w:hanging="360"/>
      </w:pPr>
      <w:rPr>
        <w:rFonts w:ascii="Times New Roman" w:hAnsi="Times New Roman" w:cs="Times New Roman"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5E2137B"/>
    <w:multiLevelType w:val="multilevel"/>
    <w:tmpl w:val="10865D8A"/>
    <w:lvl w:ilvl="0">
      <w:start w:val="7"/>
      <w:numFmt w:val="decimal"/>
      <w:lvlText w:val="%1"/>
      <w:lvlJc w:val="left"/>
      <w:pPr>
        <w:ind w:left="785" w:hanging="567"/>
      </w:pPr>
      <w:rPr>
        <w:rFonts w:hint="default"/>
        <w:lang w:val="pl-PL" w:eastAsia="en-US" w:bidi="ar-SA"/>
      </w:rPr>
    </w:lvl>
    <w:lvl w:ilvl="1">
      <w:start w:val="1"/>
      <w:numFmt w:val="decimal"/>
      <w:lvlText w:val="%1.%2."/>
      <w:lvlJc w:val="left"/>
      <w:pPr>
        <w:ind w:left="709" w:hanging="567"/>
      </w:pPr>
      <w:rPr>
        <w:rFonts w:hint="default"/>
        <w:b/>
        <w:bCs/>
        <w:spacing w:val="-2"/>
        <w:w w:val="99"/>
        <w:sz w:val="24"/>
        <w:szCs w:val="24"/>
        <w:lang w:val="pl-PL" w:eastAsia="en-US" w:bidi="ar-SA"/>
      </w:rPr>
    </w:lvl>
    <w:lvl w:ilvl="2">
      <w:start w:val="1"/>
      <w:numFmt w:val="decimal"/>
      <w:lvlText w:val="%3)"/>
      <w:lvlJc w:val="left"/>
      <w:pPr>
        <w:ind w:left="1061" w:hanging="277"/>
        <w:jc w:val="right"/>
      </w:pPr>
      <w:rPr>
        <w:rFonts w:ascii="Cambria" w:eastAsia="Cambria" w:hAnsi="Cambria" w:cs="Cambria" w:hint="default"/>
        <w:b w:val="0"/>
        <w:bCs w:val="0"/>
        <w:i w:val="0"/>
        <w:iCs w:val="0"/>
        <w:spacing w:val="-1"/>
        <w:w w:val="100"/>
        <w:sz w:val="24"/>
        <w:szCs w:val="24"/>
        <w:lang w:val="pl-PL" w:eastAsia="en-US" w:bidi="ar-SA"/>
      </w:rPr>
    </w:lvl>
    <w:lvl w:ilvl="3">
      <w:start w:val="1"/>
      <w:numFmt w:val="lowerLetter"/>
      <w:lvlText w:val="%4)"/>
      <w:lvlJc w:val="left"/>
      <w:pPr>
        <w:ind w:left="1351" w:hanging="281"/>
      </w:pPr>
      <w:rPr>
        <w:rFonts w:ascii="Cambria" w:eastAsia="Cambria" w:hAnsi="Cambria" w:cs="Cambria" w:hint="default"/>
        <w:b w:val="0"/>
        <w:bCs w:val="0"/>
        <w:i w:val="0"/>
        <w:iCs w:val="0"/>
        <w:w w:val="100"/>
        <w:sz w:val="24"/>
        <w:szCs w:val="24"/>
        <w:lang w:val="pl-PL" w:eastAsia="en-US" w:bidi="ar-SA"/>
      </w:rPr>
    </w:lvl>
    <w:lvl w:ilvl="4">
      <w:numFmt w:val="bullet"/>
      <w:lvlText w:val="•"/>
      <w:lvlJc w:val="left"/>
      <w:pPr>
        <w:ind w:left="2640" w:hanging="281"/>
      </w:pPr>
      <w:rPr>
        <w:rFonts w:hint="default"/>
        <w:lang w:val="pl-PL" w:eastAsia="en-US" w:bidi="ar-SA"/>
      </w:rPr>
    </w:lvl>
    <w:lvl w:ilvl="5">
      <w:numFmt w:val="bullet"/>
      <w:lvlText w:val="•"/>
      <w:lvlJc w:val="left"/>
      <w:pPr>
        <w:ind w:left="3801" w:hanging="281"/>
      </w:pPr>
      <w:rPr>
        <w:rFonts w:hint="default"/>
        <w:lang w:val="pl-PL" w:eastAsia="en-US" w:bidi="ar-SA"/>
      </w:rPr>
    </w:lvl>
    <w:lvl w:ilvl="6">
      <w:numFmt w:val="bullet"/>
      <w:lvlText w:val="•"/>
      <w:lvlJc w:val="left"/>
      <w:pPr>
        <w:ind w:left="4962" w:hanging="281"/>
      </w:pPr>
      <w:rPr>
        <w:rFonts w:hint="default"/>
        <w:lang w:val="pl-PL" w:eastAsia="en-US" w:bidi="ar-SA"/>
      </w:rPr>
    </w:lvl>
    <w:lvl w:ilvl="7">
      <w:numFmt w:val="bullet"/>
      <w:lvlText w:val="•"/>
      <w:lvlJc w:val="left"/>
      <w:pPr>
        <w:ind w:left="6123" w:hanging="281"/>
      </w:pPr>
      <w:rPr>
        <w:rFonts w:hint="default"/>
        <w:lang w:val="pl-PL" w:eastAsia="en-US" w:bidi="ar-SA"/>
      </w:rPr>
    </w:lvl>
    <w:lvl w:ilvl="8">
      <w:numFmt w:val="bullet"/>
      <w:lvlText w:val="•"/>
      <w:lvlJc w:val="left"/>
      <w:pPr>
        <w:ind w:left="7284" w:hanging="281"/>
      </w:pPr>
      <w:rPr>
        <w:rFonts w:hint="default"/>
        <w:lang w:val="pl-PL" w:eastAsia="en-US" w:bidi="ar-SA"/>
      </w:rPr>
    </w:lvl>
  </w:abstractNum>
  <w:abstractNum w:abstractNumId="18" w15:restartNumberingAfterBreak="0">
    <w:nsid w:val="2840626D"/>
    <w:multiLevelType w:val="hybridMultilevel"/>
    <w:tmpl w:val="83AA869E"/>
    <w:lvl w:ilvl="0" w:tplc="F4AABFF8">
      <w:start w:val="1"/>
      <w:numFmt w:val="lowerLetter"/>
      <w:lvlText w:val="%1)"/>
      <w:lvlJc w:val="left"/>
      <w:pPr>
        <w:ind w:left="720" w:hanging="360"/>
      </w:pPr>
    </w:lvl>
    <w:lvl w:ilvl="1" w:tplc="194AAD0C">
      <w:start w:val="1"/>
      <w:numFmt w:val="lowerLetter"/>
      <w:lvlText w:val="%2)"/>
      <w:lvlJc w:val="left"/>
      <w:pPr>
        <w:ind w:left="720" w:hanging="360"/>
      </w:pPr>
    </w:lvl>
    <w:lvl w:ilvl="2" w:tplc="24CAC71E">
      <w:start w:val="1"/>
      <w:numFmt w:val="lowerLetter"/>
      <w:lvlText w:val="%3)"/>
      <w:lvlJc w:val="left"/>
      <w:pPr>
        <w:ind w:left="720" w:hanging="360"/>
      </w:pPr>
    </w:lvl>
    <w:lvl w:ilvl="3" w:tplc="6CE06186">
      <w:start w:val="1"/>
      <w:numFmt w:val="lowerLetter"/>
      <w:lvlText w:val="%4)"/>
      <w:lvlJc w:val="left"/>
      <w:pPr>
        <w:ind w:left="720" w:hanging="360"/>
      </w:pPr>
    </w:lvl>
    <w:lvl w:ilvl="4" w:tplc="D6865080">
      <w:start w:val="1"/>
      <w:numFmt w:val="lowerLetter"/>
      <w:lvlText w:val="%5)"/>
      <w:lvlJc w:val="left"/>
      <w:pPr>
        <w:ind w:left="720" w:hanging="360"/>
      </w:pPr>
    </w:lvl>
    <w:lvl w:ilvl="5" w:tplc="968E756E">
      <w:start w:val="1"/>
      <w:numFmt w:val="lowerLetter"/>
      <w:lvlText w:val="%6)"/>
      <w:lvlJc w:val="left"/>
      <w:pPr>
        <w:ind w:left="720" w:hanging="360"/>
      </w:pPr>
    </w:lvl>
    <w:lvl w:ilvl="6" w:tplc="8F009AFE">
      <w:start w:val="1"/>
      <w:numFmt w:val="lowerLetter"/>
      <w:lvlText w:val="%7)"/>
      <w:lvlJc w:val="left"/>
      <w:pPr>
        <w:ind w:left="720" w:hanging="360"/>
      </w:pPr>
    </w:lvl>
    <w:lvl w:ilvl="7" w:tplc="74D2FDFC">
      <w:start w:val="1"/>
      <w:numFmt w:val="lowerLetter"/>
      <w:lvlText w:val="%8)"/>
      <w:lvlJc w:val="left"/>
      <w:pPr>
        <w:ind w:left="720" w:hanging="360"/>
      </w:pPr>
    </w:lvl>
    <w:lvl w:ilvl="8" w:tplc="5DE2FCC8">
      <w:start w:val="1"/>
      <w:numFmt w:val="lowerLetter"/>
      <w:lvlText w:val="%9)"/>
      <w:lvlJc w:val="left"/>
      <w:pPr>
        <w:ind w:left="720" w:hanging="360"/>
      </w:pPr>
    </w:lvl>
  </w:abstractNum>
  <w:abstractNum w:abstractNumId="19"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2E1634C8"/>
    <w:multiLevelType w:val="multilevel"/>
    <w:tmpl w:val="2DC66690"/>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cs="Times New Roman"/>
        <w:b/>
        <w:bCs/>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22" w15:restartNumberingAfterBreak="0">
    <w:nsid w:val="301F4429"/>
    <w:multiLevelType w:val="multilevel"/>
    <w:tmpl w:val="429E1A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23" w15:restartNumberingAfterBreak="0">
    <w:nsid w:val="312D4063"/>
    <w:multiLevelType w:val="multilevel"/>
    <w:tmpl w:val="D1A8CCBE"/>
    <w:lvl w:ilvl="0">
      <w:start w:val="3"/>
      <w:numFmt w:val="decimal"/>
      <w:lvlText w:val="%1"/>
      <w:lvlJc w:val="left"/>
      <w:pPr>
        <w:ind w:left="360" w:hanging="360"/>
      </w:pPr>
      <w:rPr>
        <w:rFonts w:eastAsia="SimSun" w:hint="default"/>
        <w:i w:val="0"/>
      </w:rPr>
    </w:lvl>
    <w:lvl w:ilvl="1">
      <w:start w:val="1"/>
      <w:numFmt w:val="decimal"/>
      <w:lvlText w:val="%1.%2"/>
      <w:lvlJc w:val="left"/>
      <w:pPr>
        <w:ind w:left="360" w:hanging="360"/>
      </w:pPr>
      <w:rPr>
        <w:rFonts w:eastAsia="SimSun" w:hint="default"/>
        <w:b/>
        <w:i w:val="0"/>
        <w:sz w:val="24"/>
        <w:szCs w:val="24"/>
      </w:rPr>
    </w:lvl>
    <w:lvl w:ilvl="2">
      <w:start w:val="1"/>
      <w:numFmt w:val="decimal"/>
      <w:lvlText w:val="%1.%2.%3"/>
      <w:lvlJc w:val="left"/>
      <w:pPr>
        <w:ind w:left="720" w:hanging="720"/>
      </w:pPr>
      <w:rPr>
        <w:rFonts w:eastAsia="SimSun" w:hint="default"/>
        <w:i w:val="0"/>
      </w:rPr>
    </w:lvl>
    <w:lvl w:ilvl="3">
      <w:start w:val="1"/>
      <w:numFmt w:val="decimal"/>
      <w:lvlText w:val="%1.%2.%3.%4"/>
      <w:lvlJc w:val="left"/>
      <w:pPr>
        <w:ind w:left="1080" w:hanging="1080"/>
      </w:pPr>
      <w:rPr>
        <w:rFonts w:eastAsia="SimSun" w:hint="default"/>
        <w:i w:val="0"/>
      </w:rPr>
    </w:lvl>
    <w:lvl w:ilvl="4">
      <w:start w:val="1"/>
      <w:numFmt w:val="decimal"/>
      <w:lvlText w:val="%1.%2.%3.%4.%5"/>
      <w:lvlJc w:val="left"/>
      <w:pPr>
        <w:ind w:left="1080" w:hanging="1080"/>
      </w:pPr>
      <w:rPr>
        <w:rFonts w:eastAsia="SimSun" w:hint="default"/>
        <w:i w:val="0"/>
      </w:rPr>
    </w:lvl>
    <w:lvl w:ilvl="5">
      <w:start w:val="1"/>
      <w:numFmt w:val="decimal"/>
      <w:lvlText w:val="%1.%2.%3.%4.%5.%6"/>
      <w:lvlJc w:val="left"/>
      <w:pPr>
        <w:ind w:left="1440" w:hanging="1440"/>
      </w:pPr>
      <w:rPr>
        <w:rFonts w:eastAsia="SimSun" w:hint="default"/>
        <w:i w:val="0"/>
      </w:rPr>
    </w:lvl>
    <w:lvl w:ilvl="6">
      <w:start w:val="1"/>
      <w:numFmt w:val="decimal"/>
      <w:lvlText w:val="%1.%2.%3.%4.%5.%6.%7"/>
      <w:lvlJc w:val="left"/>
      <w:pPr>
        <w:ind w:left="1440" w:hanging="1440"/>
      </w:pPr>
      <w:rPr>
        <w:rFonts w:eastAsia="SimSun" w:hint="default"/>
        <w:i w:val="0"/>
      </w:rPr>
    </w:lvl>
    <w:lvl w:ilvl="7">
      <w:start w:val="1"/>
      <w:numFmt w:val="decimal"/>
      <w:lvlText w:val="%1.%2.%3.%4.%5.%6.%7.%8"/>
      <w:lvlJc w:val="left"/>
      <w:pPr>
        <w:ind w:left="1800" w:hanging="1800"/>
      </w:pPr>
      <w:rPr>
        <w:rFonts w:eastAsia="SimSun" w:hint="default"/>
        <w:i w:val="0"/>
      </w:rPr>
    </w:lvl>
    <w:lvl w:ilvl="8">
      <w:start w:val="1"/>
      <w:numFmt w:val="decimal"/>
      <w:lvlText w:val="%1.%2.%3.%4.%5.%6.%7.%8.%9"/>
      <w:lvlJc w:val="left"/>
      <w:pPr>
        <w:ind w:left="1800" w:hanging="1800"/>
      </w:pPr>
      <w:rPr>
        <w:rFonts w:eastAsia="SimSun" w:hint="default"/>
        <w:i w:val="0"/>
      </w:rPr>
    </w:lvl>
  </w:abstractNum>
  <w:abstractNum w:abstractNumId="24" w15:restartNumberingAfterBreak="0">
    <w:nsid w:val="315719FB"/>
    <w:multiLevelType w:val="multilevel"/>
    <w:tmpl w:val="EA4AA0F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CDF0544"/>
    <w:multiLevelType w:val="multilevel"/>
    <w:tmpl w:val="5C187B52"/>
    <w:lvl w:ilvl="0">
      <w:start w:val="4"/>
      <w:numFmt w:val="decimal"/>
      <w:lvlText w:val="%1."/>
      <w:lvlJc w:val="left"/>
      <w:pPr>
        <w:ind w:left="360" w:hanging="360"/>
      </w:pPr>
      <w:rPr>
        <w:rFonts w:cs="Times New Roman" w:hint="default"/>
      </w:rPr>
    </w:lvl>
    <w:lvl w:ilvl="1">
      <w:start w:val="3"/>
      <w:numFmt w:val="decimal"/>
      <w:lvlText w:val="%1.%2."/>
      <w:lvlJc w:val="left"/>
      <w:pPr>
        <w:ind w:left="862" w:hanging="720"/>
      </w:pPr>
      <w:rPr>
        <w:rFonts w:cs="Times New Roman" w:hint="default"/>
        <w:b/>
        <w:i w:val="0"/>
      </w:rPr>
    </w:lvl>
    <w:lvl w:ilvl="2">
      <w:start w:val="4"/>
      <w:numFmt w:val="decimal"/>
      <w:lvlText w:val="%3.1.1"/>
      <w:lvlJc w:val="left"/>
      <w:pPr>
        <w:ind w:left="1429" w:hanging="720"/>
      </w:pPr>
      <w:rPr>
        <w:rFonts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8"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3B12AD7"/>
    <w:multiLevelType w:val="hybridMultilevel"/>
    <w:tmpl w:val="5568D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1"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2D45A09"/>
    <w:multiLevelType w:val="multilevel"/>
    <w:tmpl w:val="09F8F420"/>
    <w:lvl w:ilvl="0">
      <w:start w:val="14"/>
      <w:numFmt w:val="decimal"/>
      <w:lvlText w:val="%1"/>
      <w:lvlJc w:val="left"/>
      <w:pPr>
        <w:ind w:left="444" w:hanging="444"/>
      </w:pPr>
      <w:rPr>
        <w:rFonts w:hint="default"/>
      </w:rPr>
    </w:lvl>
    <w:lvl w:ilvl="1">
      <w:start w:val="1"/>
      <w:numFmt w:val="decimal"/>
      <w:lvlText w:val="%1.%2"/>
      <w:lvlJc w:val="left"/>
      <w:pPr>
        <w:ind w:left="939" w:hanging="444"/>
      </w:pPr>
      <w:rPr>
        <w:rFonts w:hint="default"/>
        <w:b/>
        <w:bCs w:val="0"/>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5760" w:hanging="1800"/>
      </w:pPr>
      <w:rPr>
        <w:rFonts w:hint="default"/>
      </w:rPr>
    </w:lvl>
  </w:abstractNum>
  <w:abstractNum w:abstractNumId="33"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4" w15:restartNumberingAfterBreak="0">
    <w:nsid w:val="58AC777E"/>
    <w:multiLevelType w:val="hybridMultilevel"/>
    <w:tmpl w:val="FB9AF070"/>
    <w:lvl w:ilvl="0" w:tplc="BA8E7412">
      <w:start w:val="1"/>
      <w:numFmt w:val="lowerLetter"/>
      <w:lvlText w:val="%1)"/>
      <w:lvlJc w:val="left"/>
      <w:pPr>
        <w:ind w:left="720" w:hanging="360"/>
      </w:pPr>
    </w:lvl>
    <w:lvl w:ilvl="1" w:tplc="70468E50">
      <w:start w:val="1"/>
      <w:numFmt w:val="lowerLetter"/>
      <w:lvlText w:val="%2)"/>
      <w:lvlJc w:val="left"/>
      <w:pPr>
        <w:ind w:left="720" w:hanging="360"/>
      </w:pPr>
    </w:lvl>
    <w:lvl w:ilvl="2" w:tplc="21F0427E">
      <w:start w:val="1"/>
      <w:numFmt w:val="lowerLetter"/>
      <w:lvlText w:val="%3)"/>
      <w:lvlJc w:val="left"/>
      <w:pPr>
        <w:ind w:left="720" w:hanging="360"/>
      </w:pPr>
    </w:lvl>
    <w:lvl w:ilvl="3" w:tplc="350EC4F6">
      <w:start w:val="1"/>
      <w:numFmt w:val="lowerLetter"/>
      <w:lvlText w:val="%4)"/>
      <w:lvlJc w:val="left"/>
      <w:pPr>
        <w:ind w:left="720" w:hanging="360"/>
      </w:pPr>
    </w:lvl>
    <w:lvl w:ilvl="4" w:tplc="8C087C66">
      <w:start w:val="1"/>
      <w:numFmt w:val="lowerLetter"/>
      <w:lvlText w:val="%5)"/>
      <w:lvlJc w:val="left"/>
      <w:pPr>
        <w:ind w:left="720" w:hanging="360"/>
      </w:pPr>
    </w:lvl>
    <w:lvl w:ilvl="5" w:tplc="F7145A1A">
      <w:start w:val="1"/>
      <w:numFmt w:val="lowerLetter"/>
      <w:lvlText w:val="%6)"/>
      <w:lvlJc w:val="left"/>
      <w:pPr>
        <w:ind w:left="720" w:hanging="360"/>
      </w:pPr>
    </w:lvl>
    <w:lvl w:ilvl="6" w:tplc="F0D49A42">
      <w:start w:val="1"/>
      <w:numFmt w:val="lowerLetter"/>
      <w:lvlText w:val="%7)"/>
      <w:lvlJc w:val="left"/>
      <w:pPr>
        <w:ind w:left="720" w:hanging="360"/>
      </w:pPr>
    </w:lvl>
    <w:lvl w:ilvl="7" w:tplc="6D56EEFC">
      <w:start w:val="1"/>
      <w:numFmt w:val="lowerLetter"/>
      <w:lvlText w:val="%8)"/>
      <w:lvlJc w:val="left"/>
      <w:pPr>
        <w:ind w:left="720" w:hanging="360"/>
      </w:pPr>
    </w:lvl>
    <w:lvl w:ilvl="8" w:tplc="FC421168">
      <w:start w:val="1"/>
      <w:numFmt w:val="lowerLetter"/>
      <w:lvlText w:val="%9)"/>
      <w:lvlJc w:val="left"/>
      <w:pPr>
        <w:ind w:left="720" w:hanging="360"/>
      </w:pPr>
    </w:lvl>
  </w:abstractNum>
  <w:abstractNum w:abstractNumId="35"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6" w15:restartNumberingAfterBreak="0">
    <w:nsid w:val="5CF97882"/>
    <w:multiLevelType w:val="hybridMultilevel"/>
    <w:tmpl w:val="C3EA70E8"/>
    <w:lvl w:ilvl="0" w:tplc="CD803B8A">
      <w:start w:val="1"/>
      <w:numFmt w:val="decimal"/>
      <w:lvlText w:val="%1)"/>
      <w:lvlJc w:val="left"/>
      <w:pPr>
        <w:ind w:left="1278" w:hanging="569"/>
      </w:pPr>
      <w:rPr>
        <w:rFonts w:ascii="Cambria" w:eastAsia="Cambria" w:hAnsi="Cambria" w:cs="Cambria" w:hint="default"/>
        <w:b w:val="0"/>
        <w:bCs w:val="0"/>
        <w:i w:val="0"/>
        <w:iCs w:val="0"/>
        <w:spacing w:val="-1"/>
        <w:w w:val="100"/>
        <w:sz w:val="24"/>
        <w:szCs w:val="24"/>
        <w:lang w:val="pl-PL" w:eastAsia="en-US" w:bidi="ar-SA"/>
      </w:rPr>
    </w:lvl>
    <w:lvl w:ilvl="1" w:tplc="6862FBE6">
      <w:start w:val="1"/>
      <w:numFmt w:val="lowerLetter"/>
      <w:lvlText w:val="%2)"/>
      <w:lvlJc w:val="left"/>
      <w:pPr>
        <w:ind w:left="1275" w:hanging="567"/>
      </w:pPr>
      <w:rPr>
        <w:rFonts w:ascii="Cambria" w:eastAsia="Cambria" w:hAnsi="Cambria" w:cs="Cambria" w:hint="default"/>
        <w:b w:val="0"/>
        <w:bCs w:val="0"/>
        <w:i w:val="0"/>
        <w:iCs w:val="0"/>
        <w:w w:val="100"/>
        <w:sz w:val="24"/>
        <w:szCs w:val="24"/>
        <w:lang w:val="pl-PL" w:eastAsia="en-US" w:bidi="ar-SA"/>
      </w:rPr>
    </w:lvl>
    <w:lvl w:ilvl="2" w:tplc="4C9EAE12">
      <w:numFmt w:val="bullet"/>
      <w:lvlText w:val="•"/>
      <w:lvlJc w:val="left"/>
      <w:pPr>
        <w:ind w:left="2629" w:hanging="567"/>
      </w:pPr>
      <w:rPr>
        <w:rFonts w:hint="default"/>
        <w:lang w:val="pl-PL" w:eastAsia="en-US" w:bidi="ar-SA"/>
      </w:rPr>
    </w:lvl>
    <w:lvl w:ilvl="3" w:tplc="67AA5928">
      <w:numFmt w:val="bullet"/>
      <w:lvlText w:val="•"/>
      <w:lvlJc w:val="left"/>
      <w:pPr>
        <w:ind w:left="3421" w:hanging="567"/>
      </w:pPr>
      <w:rPr>
        <w:rFonts w:hint="default"/>
        <w:lang w:val="pl-PL" w:eastAsia="en-US" w:bidi="ar-SA"/>
      </w:rPr>
    </w:lvl>
    <w:lvl w:ilvl="4" w:tplc="ACC8F65A">
      <w:numFmt w:val="bullet"/>
      <w:lvlText w:val="•"/>
      <w:lvlJc w:val="left"/>
      <w:pPr>
        <w:ind w:left="4213" w:hanging="567"/>
      </w:pPr>
      <w:rPr>
        <w:rFonts w:hint="default"/>
        <w:lang w:val="pl-PL" w:eastAsia="en-US" w:bidi="ar-SA"/>
      </w:rPr>
    </w:lvl>
    <w:lvl w:ilvl="5" w:tplc="8680714A">
      <w:numFmt w:val="bullet"/>
      <w:lvlText w:val="•"/>
      <w:lvlJc w:val="left"/>
      <w:pPr>
        <w:ind w:left="5005" w:hanging="567"/>
      </w:pPr>
      <w:rPr>
        <w:rFonts w:hint="default"/>
        <w:lang w:val="pl-PL" w:eastAsia="en-US" w:bidi="ar-SA"/>
      </w:rPr>
    </w:lvl>
    <w:lvl w:ilvl="6" w:tplc="BADE4F80">
      <w:numFmt w:val="bullet"/>
      <w:lvlText w:val="•"/>
      <w:lvlJc w:val="left"/>
      <w:pPr>
        <w:ind w:left="5797" w:hanging="567"/>
      </w:pPr>
      <w:rPr>
        <w:rFonts w:hint="default"/>
        <w:lang w:val="pl-PL" w:eastAsia="en-US" w:bidi="ar-SA"/>
      </w:rPr>
    </w:lvl>
    <w:lvl w:ilvl="7" w:tplc="713A3C7E">
      <w:numFmt w:val="bullet"/>
      <w:lvlText w:val="•"/>
      <w:lvlJc w:val="left"/>
      <w:pPr>
        <w:ind w:left="6588" w:hanging="567"/>
      </w:pPr>
      <w:rPr>
        <w:rFonts w:hint="default"/>
        <w:lang w:val="pl-PL" w:eastAsia="en-US" w:bidi="ar-SA"/>
      </w:rPr>
    </w:lvl>
    <w:lvl w:ilvl="8" w:tplc="F67CA826">
      <w:numFmt w:val="bullet"/>
      <w:lvlText w:val="•"/>
      <w:lvlJc w:val="left"/>
      <w:pPr>
        <w:ind w:left="7380" w:hanging="567"/>
      </w:pPr>
      <w:rPr>
        <w:rFonts w:hint="default"/>
        <w:lang w:val="pl-PL" w:eastAsia="en-US" w:bidi="ar-SA"/>
      </w:rPr>
    </w:lvl>
  </w:abstractNum>
  <w:abstractNum w:abstractNumId="37"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9"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1" w15:restartNumberingAfterBreak="0">
    <w:nsid w:val="75E0654E"/>
    <w:multiLevelType w:val="multilevel"/>
    <w:tmpl w:val="38F8CFAA"/>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2"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3" w15:restartNumberingAfterBreak="0">
    <w:nsid w:val="7BAF378B"/>
    <w:multiLevelType w:val="multilevel"/>
    <w:tmpl w:val="09A6899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44" w15:restartNumberingAfterBreak="0">
    <w:nsid w:val="7CB74FC4"/>
    <w:multiLevelType w:val="multilevel"/>
    <w:tmpl w:val="9342B9BE"/>
    <w:styleLink w:val="WWNum32"/>
    <w:lvl w:ilvl="0">
      <w:start w:val="1"/>
      <w:numFmt w:val="lowerLetter"/>
      <w:lvlText w:val="%1)"/>
      <w:lvlJc w:val="left"/>
      <w:pPr>
        <w:ind w:left="1080" w:hanging="360"/>
      </w:pPr>
    </w:lvl>
    <w:lvl w:ilvl="1">
      <w:numFmt w:val="bullet"/>
      <w:lvlText w:val=""/>
      <w:lvlJc w:val="left"/>
      <w:pPr>
        <w:ind w:left="1800" w:hanging="360"/>
      </w:pPr>
      <w:rPr>
        <w:rFonts w:ascii="Symbol" w:hAnsi="Symbol"/>
      </w:rPr>
    </w:lvl>
    <w:lvl w:ilvl="2">
      <w:start w:val="1"/>
      <w:numFmt w:val="decimal"/>
      <w:lvlText w:val="%1.%2.%3)"/>
      <w:lvlJc w:val="left"/>
      <w:pPr>
        <w:ind w:left="644" w:hanging="36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5"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7"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1415042">
    <w:abstractNumId w:val="43"/>
  </w:num>
  <w:num w:numId="2" w16cid:durableId="513152388">
    <w:abstractNumId w:val="27"/>
  </w:num>
  <w:num w:numId="3" w16cid:durableId="1329091872">
    <w:abstractNumId w:val="22"/>
  </w:num>
  <w:num w:numId="4" w16cid:durableId="523712653">
    <w:abstractNumId w:val="41"/>
  </w:num>
  <w:num w:numId="5" w16cid:durableId="601572370">
    <w:abstractNumId w:val="21"/>
  </w:num>
  <w:num w:numId="6" w16cid:durableId="1589922615">
    <w:abstractNumId w:val="23"/>
  </w:num>
  <w:num w:numId="7" w16cid:durableId="1165512801">
    <w:abstractNumId w:val="24"/>
  </w:num>
  <w:num w:numId="8" w16cid:durableId="2120906733">
    <w:abstractNumId w:val="44"/>
  </w:num>
  <w:num w:numId="9" w16cid:durableId="692078124">
    <w:abstractNumId w:val="1"/>
  </w:num>
  <w:num w:numId="10" w16cid:durableId="1059597975">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9869203">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5205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7208641">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4002543">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0871300">
    <w:abstractNumId w:val="36"/>
  </w:num>
  <w:num w:numId="16" w16cid:durableId="894656879">
    <w:abstractNumId w:val="10"/>
  </w:num>
  <w:num w:numId="17" w16cid:durableId="324473622">
    <w:abstractNumId w:val="17"/>
  </w:num>
  <w:num w:numId="18" w16cid:durableId="87577434">
    <w:abstractNumId w:val="28"/>
  </w:num>
  <w:num w:numId="19" w16cid:durableId="177962580">
    <w:abstractNumId w:val="37"/>
  </w:num>
  <w:num w:numId="20" w16cid:durableId="1506481854">
    <w:abstractNumId w:val="33"/>
  </w:num>
  <w:num w:numId="21" w16cid:durableId="1441798972">
    <w:abstractNumId w:val="20"/>
  </w:num>
  <w:num w:numId="22" w16cid:durableId="975452871">
    <w:abstractNumId w:val="29"/>
  </w:num>
  <w:num w:numId="23" w16cid:durableId="26101798">
    <w:abstractNumId w:val="12"/>
  </w:num>
  <w:num w:numId="24" w16cid:durableId="618683318">
    <w:abstractNumId w:val="25"/>
  </w:num>
  <w:num w:numId="25" w16cid:durableId="444232521">
    <w:abstractNumId w:val="39"/>
  </w:num>
  <w:num w:numId="26" w16cid:durableId="657882357">
    <w:abstractNumId w:val="14"/>
  </w:num>
  <w:num w:numId="27" w16cid:durableId="255525692">
    <w:abstractNumId w:val="11"/>
  </w:num>
  <w:num w:numId="28" w16cid:durableId="177550621">
    <w:abstractNumId w:val="3"/>
  </w:num>
  <w:num w:numId="29" w16cid:durableId="2078045396">
    <w:abstractNumId w:val="8"/>
  </w:num>
  <w:num w:numId="30" w16cid:durableId="1090275389">
    <w:abstractNumId w:val="35"/>
  </w:num>
  <w:num w:numId="31" w16cid:durableId="1032151120">
    <w:abstractNumId w:val="4"/>
  </w:num>
  <w:num w:numId="32" w16cid:durableId="1449085364">
    <w:abstractNumId w:val="26"/>
  </w:num>
  <w:num w:numId="33" w16cid:durableId="1247569528">
    <w:abstractNumId w:val="15"/>
  </w:num>
  <w:num w:numId="34" w16cid:durableId="164177440">
    <w:abstractNumId w:val="40"/>
  </w:num>
  <w:num w:numId="35" w16cid:durableId="1329477048">
    <w:abstractNumId w:val="38"/>
  </w:num>
  <w:num w:numId="36" w16cid:durableId="364871154">
    <w:abstractNumId w:val="2"/>
  </w:num>
  <w:num w:numId="37" w16cid:durableId="1595934733">
    <w:abstractNumId w:val="19"/>
  </w:num>
  <w:num w:numId="38" w16cid:durableId="1989894862">
    <w:abstractNumId w:val="30"/>
  </w:num>
  <w:num w:numId="39" w16cid:durableId="411976989">
    <w:abstractNumId w:val="9"/>
  </w:num>
  <w:num w:numId="40" w16cid:durableId="1905751279">
    <w:abstractNumId w:val="7"/>
  </w:num>
  <w:num w:numId="41" w16cid:durableId="1658074529">
    <w:abstractNumId w:val="47"/>
  </w:num>
  <w:num w:numId="42" w16cid:durableId="1287157099">
    <w:abstractNumId w:val="5"/>
  </w:num>
  <w:num w:numId="43" w16cid:durableId="1282299963">
    <w:abstractNumId w:val="31"/>
  </w:num>
  <w:num w:numId="44" w16cid:durableId="899242828">
    <w:abstractNumId w:val="45"/>
  </w:num>
  <w:num w:numId="45" w16cid:durableId="1970473457">
    <w:abstractNumId w:val="42"/>
  </w:num>
  <w:num w:numId="46" w16cid:durableId="1074932162">
    <w:abstractNumId w:val="32"/>
  </w:num>
  <w:num w:numId="47" w16cid:durableId="1860705405">
    <w:abstractNumId w:val="0"/>
  </w:num>
  <w:num w:numId="48" w16cid:durableId="244071384">
    <w:abstractNumId w:val="18"/>
  </w:num>
  <w:num w:numId="49" w16cid:durableId="511381011">
    <w:abstractNumId w:val="3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F80"/>
    <w:rsid w:val="0001248E"/>
    <w:rsid w:val="0001622B"/>
    <w:rsid w:val="00025E88"/>
    <w:rsid w:val="00032A6F"/>
    <w:rsid w:val="00044A7E"/>
    <w:rsid w:val="0005779C"/>
    <w:rsid w:val="000674E9"/>
    <w:rsid w:val="0008343F"/>
    <w:rsid w:val="000909EF"/>
    <w:rsid w:val="00095448"/>
    <w:rsid w:val="000A0E1E"/>
    <w:rsid w:val="000A3640"/>
    <w:rsid w:val="000C20D5"/>
    <w:rsid w:val="000D0ADD"/>
    <w:rsid w:val="000D4D01"/>
    <w:rsid w:val="000E52C6"/>
    <w:rsid w:val="000E6865"/>
    <w:rsid w:val="000F5FF9"/>
    <w:rsid w:val="00117F1A"/>
    <w:rsid w:val="00123D05"/>
    <w:rsid w:val="001240D1"/>
    <w:rsid w:val="00136F40"/>
    <w:rsid w:val="00137554"/>
    <w:rsid w:val="00142523"/>
    <w:rsid w:val="001436D8"/>
    <w:rsid w:val="0014477A"/>
    <w:rsid w:val="00145EFA"/>
    <w:rsid w:val="00153FE1"/>
    <w:rsid w:val="00161DA3"/>
    <w:rsid w:val="001624D6"/>
    <w:rsid w:val="00165FEA"/>
    <w:rsid w:val="001671BC"/>
    <w:rsid w:val="001713CA"/>
    <w:rsid w:val="001834F9"/>
    <w:rsid w:val="0019155E"/>
    <w:rsid w:val="001968A3"/>
    <w:rsid w:val="001C3770"/>
    <w:rsid w:val="001D40EE"/>
    <w:rsid w:val="001D5971"/>
    <w:rsid w:val="001F7648"/>
    <w:rsid w:val="00203BD4"/>
    <w:rsid w:val="00204E5A"/>
    <w:rsid w:val="00227738"/>
    <w:rsid w:val="002357CC"/>
    <w:rsid w:val="00240071"/>
    <w:rsid w:val="00251D6D"/>
    <w:rsid w:val="00257EE8"/>
    <w:rsid w:val="00263F59"/>
    <w:rsid w:val="0027319B"/>
    <w:rsid w:val="002740CA"/>
    <w:rsid w:val="00274587"/>
    <w:rsid w:val="00277E13"/>
    <w:rsid w:val="002A25C7"/>
    <w:rsid w:val="002A2D71"/>
    <w:rsid w:val="002A3DE0"/>
    <w:rsid w:val="002A7C7C"/>
    <w:rsid w:val="002B468B"/>
    <w:rsid w:val="002D5F80"/>
    <w:rsid w:val="002F73FC"/>
    <w:rsid w:val="00316109"/>
    <w:rsid w:val="00316DFF"/>
    <w:rsid w:val="00321FE9"/>
    <w:rsid w:val="00335802"/>
    <w:rsid w:val="003525F7"/>
    <w:rsid w:val="00360D1F"/>
    <w:rsid w:val="003737B9"/>
    <w:rsid w:val="00376204"/>
    <w:rsid w:val="003817F4"/>
    <w:rsid w:val="0039465C"/>
    <w:rsid w:val="003962C5"/>
    <w:rsid w:val="00396323"/>
    <w:rsid w:val="003C0571"/>
    <w:rsid w:val="003C247E"/>
    <w:rsid w:val="003D16E8"/>
    <w:rsid w:val="003F2C13"/>
    <w:rsid w:val="003F6520"/>
    <w:rsid w:val="00407BEF"/>
    <w:rsid w:val="00411CB8"/>
    <w:rsid w:val="00415DB4"/>
    <w:rsid w:val="0042032F"/>
    <w:rsid w:val="00421614"/>
    <w:rsid w:val="00421C75"/>
    <w:rsid w:val="0042741E"/>
    <w:rsid w:val="004305A5"/>
    <w:rsid w:val="00432AF4"/>
    <w:rsid w:val="00437B42"/>
    <w:rsid w:val="004561AA"/>
    <w:rsid w:val="00496435"/>
    <w:rsid w:val="00496590"/>
    <w:rsid w:val="004A7734"/>
    <w:rsid w:val="004B1368"/>
    <w:rsid w:val="004B7539"/>
    <w:rsid w:val="004C1586"/>
    <w:rsid w:val="004C16E7"/>
    <w:rsid w:val="004C2082"/>
    <w:rsid w:val="004C3148"/>
    <w:rsid w:val="004C39A8"/>
    <w:rsid w:val="004C4A73"/>
    <w:rsid w:val="004C5FE2"/>
    <w:rsid w:val="004D5F55"/>
    <w:rsid w:val="004D645F"/>
    <w:rsid w:val="004E097C"/>
    <w:rsid w:val="004E2CD4"/>
    <w:rsid w:val="0051034A"/>
    <w:rsid w:val="005172E8"/>
    <w:rsid w:val="0052480F"/>
    <w:rsid w:val="00525620"/>
    <w:rsid w:val="00527602"/>
    <w:rsid w:val="00535102"/>
    <w:rsid w:val="0054179B"/>
    <w:rsid w:val="00561F89"/>
    <w:rsid w:val="00577021"/>
    <w:rsid w:val="005852DD"/>
    <w:rsid w:val="005A1A53"/>
    <w:rsid w:val="005A4B24"/>
    <w:rsid w:val="005D1B70"/>
    <w:rsid w:val="005E0DBE"/>
    <w:rsid w:val="005E2B98"/>
    <w:rsid w:val="005E32E1"/>
    <w:rsid w:val="005E6478"/>
    <w:rsid w:val="005F071B"/>
    <w:rsid w:val="005F3465"/>
    <w:rsid w:val="00602B79"/>
    <w:rsid w:val="0060492C"/>
    <w:rsid w:val="00613F03"/>
    <w:rsid w:val="00621097"/>
    <w:rsid w:val="00637992"/>
    <w:rsid w:val="00645C86"/>
    <w:rsid w:val="0065582A"/>
    <w:rsid w:val="00662ECC"/>
    <w:rsid w:val="00665A9F"/>
    <w:rsid w:val="006750BC"/>
    <w:rsid w:val="00680077"/>
    <w:rsid w:val="0068307E"/>
    <w:rsid w:val="006848AC"/>
    <w:rsid w:val="006868A9"/>
    <w:rsid w:val="00692ACC"/>
    <w:rsid w:val="006A183E"/>
    <w:rsid w:val="006A52CF"/>
    <w:rsid w:val="006A6E43"/>
    <w:rsid w:val="006B217E"/>
    <w:rsid w:val="006B2321"/>
    <w:rsid w:val="006C079C"/>
    <w:rsid w:val="006D24FF"/>
    <w:rsid w:val="006D75E9"/>
    <w:rsid w:val="006E2F33"/>
    <w:rsid w:val="006F40AD"/>
    <w:rsid w:val="006F5B89"/>
    <w:rsid w:val="00712C36"/>
    <w:rsid w:val="00723EE7"/>
    <w:rsid w:val="0072536A"/>
    <w:rsid w:val="00731FBB"/>
    <w:rsid w:val="007461A9"/>
    <w:rsid w:val="007466C5"/>
    <w:rsid w:val="0075439C"/>
    <w:rsid w:val="00781F4E"/>
    <w:rsid w:val="00782467"/>
    <w:rsid w:val="007836A7"/>
    <w:rsid w:val="00796E11"/>
    <w:rsid w:val="007A0B82"/>
    <w:rsid w:val="007A111D"/>
    <w:rsid w:val="007B19E3"/>
    <w:rsid w:val="007D53A3"/>
    <w:rsid w:val="007E3275"/>
    <w:rsid w:val="007E6BE7"/>
    <w:rsid w:val="007E7DCF"/>
    <w:rsid w:val="007F1B27"/>
    <w:rsid w:val="007F40D2"/>
    <w:rsid w:val="00801B6C"/>
    <w:rsid w:val="00802E89"/>
    <w:rsid w:val="00811231"/>
    <w:rsid w:val="00820A7D"/>
    <w:rsid w:val="0082218A"/>
    <w:rsid w:val="0082295A"/>
    <w:rsid w:val="00833465"/>
    <w:rsid w:val="00837DF6"/>
    <w:rsid w:val="00856408"/>
    <w:rsid w:val="00860BCE"/>
    <w:rsid w:val="00863916"/>
    <w:rsid w:val="00874EF4"/>
    <w:rsid w:val="0088418D"/>
    <w:rsid w:val="00890C49"/>
    <w:rsid w:val="00893360"/>
    <w:rsid w:val="0089615E"/>
    <w:rsid w:val="00896189"/>
    <w:rsid w:val="008A2C49"/>
    <w:rsid w:val="008A6C42"/>
    <w:rsid w:val="008B03C9"/>
    <w:rsid w:val="008B10E3"/>
    <w:rsid w:val="008C0693"/>
    <w:rsid w:val="008C4DB9"/>
    <w:rsid w:val="008D2661"/>
    <w:rsid w:val="008E728A"/>
    <w:rsid w:val="00902E9C"/>
    <w:rsid w:val="00916C0A"/>
    <w:rsid w:val="009203E6"/>
    <w:rsid w:val="00925133"/>
    <w:rsid w:val="00927211"/>
    <w:rsid w:val="00933297"/>
    <w:rsid w:val="009411D2"/>
    <w:rsid w:val="00943A5D"/>
    <w:rsid w:val="009460A6"/>
    <w:rsid w:val="00956517"/>
    <w:rsid w:val="00957208"/>
    <w:rsid w:val="009611F4"/>
    <w:rsid w:val="009643FA"/>
    <w:rsid w:val="0097685F"/>
    <w:rsid w:val="009806AA"/>
    <w:rsid w:val="009833AF"/>
    <w:rsid w:val="009855B5"/>
    <w:rsid w:val="009912C4"/>
    <w:rsid w:val="009B07BE"/>
    <w:rsid w:val="009B0D34"/>
    <w:rsid w:val="009B60F4"/>
    <w:rsid w:val="009C207E"/>
    <w:rsid w:val="009C295F"/>
    <w:rsid w:val="009C7F3D"/>
    <w:rsid w:val="009E3C84"/>
    <w:rsid w:val="009F3245"/>
    <w:rsid w:val="009F588E"/>
    <w:rsid w:val="00A00140"/>
    <w:rsid w:val="00A052F3"/>
    <w:rsid w:val="00A109AD"/>
    <w:rsid w:val="00A12D24"/>
    <w:rsid w:val="00A16A0A"/>
    <w:rsid w:val="00A20922"/>
    <w:rsid w:val="00A214B3"/>
    <w:rsid w:val="00A23E0A"/>
    <w:rsid w:val="00A24A4F"/>
    <w:rsid w:val="00A31BA0"/>
    <w:rsid w:val="00A32D7D"/>
    <w:rsid w:val="00A342D5"/>
    <w:rsid w:val="00A35679"/>
    <w:rsid w:val="00A46F7A"/>
    <w:rsid w:val="00A55FF5"/>
    <w:rsid w:val="00A61DE8"/>
    <w:rsid w:val="00A62ADE"/>
    <w:rsid w:val="00A64795"/>
    <w:rsid w:val="00A67242"/>
    <w:rsid w:val="00A83D97"/>
    <w:rsid w:val="00A85B9A"/>
    <w:rsid w:val="00AA11DB"/>
    <w:rsid w:val="00AA6F3D"/>
    <w:rsid w:val="00AB2F6C"/>
    <w:rsid w:val="00AC27A4"/>
    <w:rsid w:val="00AC59D7"/>
    <w:rsid w:val="00AC6C63"/>
    <w:rsid w:val="00AE3048"/>
    <w:rsid w:val="00AE6035"/>
    <w:rsid w:val="00B01FBA"/>
    <w:rsid w:val="00B0308E"/>
    <w:rsid w:val="00B07D2F"/>
    <w:rsid w:val="00B21B86"/>
    <w:rsid w:val="00B23B46"/>
    <w:rsid w:val="00B27175"/>
    <w:rsid w:val="00B3247A"/>
    <w:rsid w:val="00B4276E"/>
    <w:rsid w:val="00B667C2"/>
    <w:rsid w:val="00B70DD5"/>
    <w:rsid w:val="00B71250"/>
    <w:rsid w:val="00B769E5"/>
    <w:rsid w:val="00B85577"/>
    <w:rsid w:val="00B97405"/>
    <w:rsid w:val="00BA22FA"/>
    <w:rsid w:val="00BA470A"/>
    <w:rsid w:val="00BA63BB"/>
    <w:rsid w:val="00BB657C"/>
    <w:rsid w:val="00BB78D8"/>
    <w:rsid w:val="00BC0AB9"/>
    <w:rsid w:val="00BC1E52"/>
    <w:rsid w:val="00BD20D8"/>
    <w:rsid w:val="00BD3577"/>
    <w:rsid w:val="00BE74AE"/>
    <w:rsid w:val="00BF12DB"/>
    <w:rsid w:val="00BF2FCB"/>
    <w:rsid w:val="00BF37B8"/>
    <w:rsid w:val="00C03249"/>
    <w:rsid w:val="00C31899"/>
    <w:rsid w:val="00C342F2"/>
    <w:rsid w:val="00C35748"/>
    <w:rsid w:val="00C405BC"/>
    <w:rsid w:val="00C41664"/>
    <w:rsid w:val="00C42179"/>
    <w:rsid w:val="00C44ABD"/>
    <w:rsid w:val="00C50DF1"/>
    <w:rsid w:val="00C64342"/>
    <w:rsid w:val="00C6700E"/>
    <w:rsid w:val="00C67F50"/>
    <w:rsid w:val="00C71C02"/>
    <w:rsid w:val="00C8273B"/>
    <w:rsid w:val="00C82A57"/>
    <w:rsid w:val="00C8525F"/>
    <w:rsid w:val="00C91697"/>
    <w:rsid w:val="00C94F98"/>
    <w:rsid w:val="00CA34FF"/>
    <w:rsid w:val="00CB0E93"/>
    <w:rsid w:val="00CB68EB"/>
    <w:rsid w:val="00CC5C7E"/>
    <w:rsid w:val="00CE0719"/>
    <w:rsid w:val="00CE413E"/>
    <w:rsid w:val="00CE7CCA"/>
    <w:rsid w:val="00CF3862"/>
    <w:rsid w:val="00CF38C2"/>
    <w:rsid w:val="00D05F1A"/>
    <w:rsid w:val="00D14DC4"/>
    <w:rsid w:val="00D162C3"/>
    <w:rsid w:val="00D220B1"/>
    <w:rsid w:val="00D2793C"/>
    <w:rsid w:val="00D31999"/>
    <w:rsid w:val="00D32E86"/>
    <w:rsid w:val="00D34D39"/>
    <w:rsid w:val="00D35A7B"/>
    <w:rsid w:val="00D427B9"/>
    <w:rsid w:val="00D42F24"/>
    <w:rsid w:val="00D45C3D"/>
    <w:rsid w:val="00D46EC9"/>
    <w:rsid w:val="00D47200"/>
    <w:rsid w:val="00D5053C"/>
    <w:rsid w:val="00D55451"/>
    <w:rsid w:val="00D55B8F"/>
    <w:rsid w:val="00D63442"/>
    <w:rsid w:val="00D65DD8"/>
    <w:rsid w:val="00D842F4"/>
    <w:rsid w:val="00D91594"/>
    <w:rsid w:val="00D96134"/>
    <w:rsid w:val="00D96BEC"/>
    <w:rsid w:val="00DA539B"/>
    <w:rsid w:val="00DA767C"/>
    <w:rsid w:val="00DB11A8"/>
    <w:rsid w:val="00DB6C9C"/>
    <w:rsid w:val="00DC291F"/>
    <w:rsid w:val="00DD4B97"/>
    <w:rsid w:val="00DD741E"/>
    <w:rsid w:val="00DD77B3"/>
    <w:rsid w:val="00DE5C58"/>
    <w:rsid w:val="00DE7314"/>
    <w:rsid w:val="00DF10C2"/>
    <w:rsid w:val="00E00CE2"/>
    <w:rsid w:val="00E03F59"/>
    <w:rsid w:val="00E078D5"/>
    <w:rsid w:val="00E10403"/>
    <w:rsid w:val="00E13432"/>
    <w:rsid w:val="00E16370"/>
    <w:rsid w:val="00E2082A"/>
    <w:rsid w:val="00E21910"/>
    <w:rsid w:val="00E276F0"/>
    <w:rsid w:val="00E33372"/>
    <w:rsid w:val="00E42771"/>
    <w:rsid w:val="00E46233"/>
    <w:rsid w:val="00E47DC5"/>
    <w:rsid w:val="00E74AB4"/>
    <w:rsid w:val="00EA124E"/>
    <w:rsid w:val="00EA3BE0"/>
    <w:rsid w:val="00EA41A9"/>
    <w:rsid w:val="00EC155E"/>
    <w:rsid w:val="00EC3312"/>
    <w:rsid w:val="00EC6D42"/>
    <w:rsid w:val="00EE081F"/>
    <w:rsid w:val="00EE1991"/>
    <w:rsid w:val="00EE3E73"/>
    <w:rsid w:val="00F0339C"/>
    <w:rsid w:val="00F06E53"/>
    <w:rsid w:val="00F11849"/>
    <w:rsid w:val="00F12C1E"/>
    <w:rsid w:val="00F16F8C"/>
    <w:rsid w:val="00F23968"/>
    <w:rsid w:val="00F42296"/>
    <w:rsid w:val="00F65D8B"/>
    <w:rsid w:val="00F85F67"/>
    <w:rsid w:val="00F92D07"/>
    <w:rsid w:val="00F93FD1"/>
    <w:rsid w:val="00F93FF5"/>
    <w:rsid w:val="00F97AA3"/>
    <w:rsid w:val="00FA3FD1"/>
    <w:rsid w:val="00FB16E8"/>
    <w:rsid w:val="00FC2059"/>
    <w:rsid w:val="00FC29FA"/>
    <w:rsid w:val="00FC6708"/>
    <w:rsid w:val="00FC7649"/>
    <w:rsid w:val="00FD04F0"/>
    <w:rsid w:val="00FD27D1"/>
    <w:rsid w:val="00FD3D78"/>
    <w:rsid w:val="00FE647B"/>
    <w:rsid w:val="00FF0F5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BB297"/>
  <w15:docId w15:val="{072B24CE-DABC-4465-AD1D-7D8A8A2FC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398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semiHidden/>
    <w:unhideWhenUsed/>
    <w:qFormat/>
    <w:locked/>
    <w:rsid w:val="00D07D8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aliases w:val="Numerowanie Znak,Akapit z listą5 Znak,T_SZ_List Paragraph Znak,normalny tekst Znak,Kolorowe cieniowanie — akcent 3 Znak,Kolorowa lista — akcent 11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customStyle="1" w:styleId="Odwiedzoneczeinternetowe">
    <w:name w:val="Odwiedzone łącze internetowe"/>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sid w:val="002F572E"/>
    <w:rPr>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sid w:val="00DD77B3"/>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Znakiprzypiswdolnych">
    <w:name w:val="Znaki przypisów dolnych"/>
    <w:qFormat/>
    <w:rsid w:val="002F572E"/>
    <w:rPr>
      <w:vertAlign w:val="superscript"/>
    </w:rPr>
  </w:style>
  <w:style w:type="character" w:customStyle="1" w:styleId="HTML-wstpniesformatowanyZnak">
    <w:name w:val="HTML - wstępnie sformatowany Znak"/>
    <w:basedOn w:val="Domylnaczcionkaakapitu"/>
    <w:uiPriority w:val="99"/>
    <w:semiHidden/>
    <w:qFormat/>
    <w:rsid w:val="005715E5"/>
    <w:rPr>
      <w:rFonts w:ascii="Courier New" w:eastAsia="Times New Roman" w:hAnsi="Courier New" w:cs="Courier New"/>
    </w:rPr>
  </w:style>
  <w:style w:type="character" w:customStyle="1" w:styleId="Nagwek3Znak">
    <w:name w:val="Nagłówek 3 Znak"/>
    <w:basedOn w:val="Domylnaczcionkaakapitu"/>
    <w:link w:val="Nagwek3"/>
    <w:uiPriority w:val="9"/>
    <w:semiHidden/>
    <w:qFormat/>
    <w:rsid w:val="00D07D86"/>
    <w:rPr>
      <w:rFonts w:asciiTheme="majorHAnsi" w:eastAsiaTheme="majorEastAsia" w:hAnsiTheme="majorHAnsi" w:cstheme="majorBidi"/>
      <w:color w:val="243F60" w:themeColor="accent1" w:themeShade="7F"/>
      <w:sz w:val="24"/>
      <w:szCs w:val="24"/>
    </w:rPr>
  </w:style>
  <w:style w:type="character" w:customStyle="1" w:styleId="Znakiprzypiswkocowych">
    <w:name w:val="Znaki przypisów końcowych"/>
    <w:qFormat/>
    <w:rsid w:val="00DD77B3"/>
  </w:style>
  <w:style w:type="paragraph" w:styleId="Nagwek">
    <w:name w:val="header"/>
    <w:aliases w:val="Nagłówek strony"/>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rsid w:val="00DD77B3"/>
    <w:pPr>
      <w:suppressLineNumbers/>
      <w:spacing w:before="120" w:after="120"/>
    </w:pPr>
    <w:rPr>
      <w:rFonts w:cs="Mangal"/>
      <w:i/>
      <w:iCs/>
    </w:rPr>
  </w:style>
  <w:style w:type="paragraph" w:customStyle="1" w:styleId="Indeks">
    <w:name w:val="Indeks"/>
    <w:basedOn w:val="Normalny"/>
    <w:qFormat/>
    <w:rsid w:val="00DD77B3"/>
    <w:pPr>
      <w:suppressLineNumbers/>
    </w:pPr>
    <w:rPr>
      <w:rFonts w:cs="Mangal"/>
    </w:rPr>
  </w:style>
  <w:style w:type="paragraph" w:customStyle="1" w:styleId="Gwkaistopka">
    <w:name w:val="Główka i stopka"/>
    <w:basedOn w:val="Normalny"/>
    <w:qFormat/>
    <w:rsid w:val="00DD77B3"/>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aliases w:val="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tabs>
        <w:tab w:val="num" w:pos="0"/>
      </w:tab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tabs>
        <w:tab w:val="num" w:pos="0"/>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Zawartoramki">
    <w:name w:val="Zawartość ramki"/>
    <w:basedOn w:val="Normalny"/>
    <w:qFormat/>
    <w:rsid w:val="00DD77B3"/>
  </w:style>
  <w:style w:type="numbering" w:customStyle="1" w:styleId="Zaimportowanystyl40">
    <w:name w:val="Zaimportowany styl 4.0"/>
    <w:qFormat/>
    <w:rsid w:val="00FB651A"/>
    <w:pPr>
      <w:numPr>
        <w:numId w:val="35"/>
      </w:numPr>
    </w:pPr>
  </w:style>
  <w:style w:type="numbering" w:customStyle="1" w:styleId="Zaimportowanystyl2">
    <w:name w:val="Zaimportowany styl 2"/>
    <w:qFormat/>
    <w:rsid w:val="00FB651A"/>
    <w:pPr>
      <w:numPr>
        <w:numId w:val="34"/>
      </w:numPr>
    </w:p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1"/>
    <w:qFormat/>
    <w:rsid w:val="00F06E53"/>
    <w:rPr>
      <w:rFonts w:eastAsia="SimSun"/>
      <w:lang w:eastAsia="zh-CN"/>
    </w:rPr>
  </w:style>
  <w:style w:type="character" w:styleId="Hipercze">
    <w:name w:val="Hyperlink"/>
    <w:basedOn w:val="Domylnaczcionkaakapitu"/>
    <w:uiPriority w:val="99"/>
    <w:unhideWhenUsed/>
    <w:locked/>
    <w:rsid w:val="003C0571"/>
    <w:rPr>
      <w:color w:val="0000FF" w:themeColor="hyperlink"/>
      <w:u w:val="single"/>
    </w:rPr>
  </w:style>
  <w:style w:type="character" w:customStyle="1" w:styleId="Nierozpoznanawzmianka5">
    <w:name w:val="Nierozpoznana wzmianka5"/>
    <w:basedOn w:val="Domylnaczcionkaakapitu"/>
    <w:uiPriority w:val="99"/>
    <w:semiHidden/>
    <w:unhideWhenUsed/>
    <w:rsid w:val="003C0571"/>
    <w:rPr>
      <w:color w:val="605E5C"/>
      <w:shd w:val="clear" w:color="auto" w:fill="E1DFDD"/>
    </w:rPr>
  </w:style>
  <w:style w:type="table" w:customStyle="1" w:styleId="TableNormal">
    <w:name w:val="Table Normal"/>
    <w:uiPriority w:val="2"/>
    <w:semiHidden/>
    <w:unhideWhenUsed/>
    <w:qFormat/>
    <w:rsid w:val="00A85B9A"/>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85B9A"/>
    <w:pPr>
      <w:widowControl w:val="0"/>
      <w:suppressAutoHyphens w:val="0"/>
      <w:autoSpaceDE w:val="0"/>
      <w:autoSpaceDN w:val="0"/>
    </w:pPr>
    <w:rPr>
      <w:sz w:val="22"/>
      <w:szCs w:val="22"/>
      <w:lang w:eastAsia="en-US"/>
    </w:rPr>
  </w:style>
  <w:style w:type="numbering" w:customStyle="1" w:styleId="WWNum32">
    <w:name w:val="WWNum32"/>
    <w:basedOn w:val="Bezlisty"/>
    <w:rsid w:val="00A12D24"/>
    <w:pPr>
      <w:numPr>
        <w:numId w:val="8"/>
      </w:numPr>
    </w:pPr>
  </w:style>
  <w:style w:type="numbering" w:customStyle="1" w:styleId="WWNum38">
    <w:name w:val="WWNum38"/>
    <w:basedOn w:val="Bezlisty"/>
    <w:rsid w:val="00A12D24"/>
    <w:pPr>
      <w:numPr>
        <w:numId w:val="9"/>
      </w:numPr>
    </w:pPr>
  </w:style>
  <w:style w:type="character" w:styleId="UyteHipercze">
    <w:name w:val="FollowedHyperlink"/>
    <w:uiPriority w:val="99"/>
    <w:semiHidden/>
    <w:locked/>
    <w:rsid w:val="00D842F4"/>
    <w:rPr>
      <w:rFonts w:cs="Times New Roman"/>
      <w:color w:val="954F72"/>
      <w:u w:val="single"/>
    </w:rPr>
  </w:style>
  <w:style w:type="character" w:styleId="Odwoanieprzypisudolnego">
    <w:name w:val="footnote reference"/>
    <w:uiPriority w:val="99"/>
    <w:locked/>
    <w:rsid w:val="00D842F4"/>
    <w:rPr>
      <w:rFonts w:cs="Times New Roman"/>
      <w:vertAlign w:val="superscript"/>
    </w:rPr>
  </w:style>
  <w:style w:type="character" w:styleId="Odwoanieprzypisukocowego">
    <w:name w:val="endnote reference"/>
    <w:uiPriority w:val="99"/>
    <w:semiHidden/>
    <w:locked/>
    <w:rsid w:val="00D842F4"/>
    <w:rPr>
      <w:rFonts w:cs="Times New Roman"/>
      <w:vertAlign w:val="superscript"/>
    </w:rPr>
  </w:style>
  <w:style w:type="character" w:styleId="Uwydatnienie">
    <w:name w:val="Emphasis"/>
    <w:basedOn w:val="Domylnaczcionkaakapitu"/>
    <w:uiPriority w:val="20"/>
    <w:qFormat/>
    <w:locked/>
    <w:rsid w:val="00D842F4"/>
    <w:rPr>
      <w:i/>
      <w:iCs/>
    </w:rPr>
  </w:style>
  <w:style w:type="numbering" w:customStyle="1" w:styleId="WWNum66">
    <w:name w:val="WWNum66"/>
    <w:basedOn w:val="Bezlisty"/>
    <w:rsid w:val="00D842F4"/>
    <w:pPr>
      <w:numPr>
        <w:numId w:val="38"/>
      </w:numPr>
    </w:pPr>
  </w:style>
  <w:style w:type="paragraph" w:customStyle="1" w:styleId="Zawartotabeli">
    <w:name w:val="Zawartość tabeli"/>
    <w:basedOn w:val="Normalny"/>
    <w:rsid w:val="00D842F4"/>
    <w:pPr>
      <w:widowControl w:val="0"/>
      <w:suppressLineNumbers/>
    </w:pPr>
    <w:rPr>
      <w:sz w:val="20"/>
      <w:szCs w:val="20"/>
    </w:rPr>
  </w:style>
  <w:style w:type="paragraph" w:customStyle="1" w:styleId="pf0">
    <w:name w:val="pf0"/>
    <w:basedOn w:val="Normalny"/>
    <w:rsid w:val="00D842F4"/>
    <w:pPr>
      <w:suppressAutoHyphens w:val="0"/>
      <w:spacing w:before="100" w:beforeAutospacing="1" w:after="100" w:afterAutospacing="1"/>
    </w:pPr>
  </w:style>
  <w:style w:type="character" w:customStyle="1" w:styleId="cf01">
    <w:name w:val="cf01"/>
    <w:basedOn w:val="Domylnaczcionkaakapitu"/>
    <w:rsid w:val="00D842F4"/>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AB2F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09584">
      <w:bodyDiv w:val="1"/>
      <w:marLeft w:val="0"/>
      <w:marRight w:val="0"/>
      <w:marTop w:val="0"/>
      <w:marBottom w:val="0"/>
      <w:divBdr>
        <w:top w:val="none" w:sz="0" w:space="0" w:color="auto"/>
        <w:left w:val="none" w:sz="0" w:space="0" w:color="auto"/>
        <w:bottom w:val="none" w:sz="0" w:space="0" w:color="auto"/>
        <w:right w:val="none" w:sz="0" w:space="0" w:color="auto"/>
      </w:divBdr>
    </w:div>
    <w:div w:id="260798858">
      <w:bodyDiv w:val="1"/>
      <w:marLeft w:val="0"/>
      <w:marRight w:val="0"/>
      <w:marTop w:val="0"/>
      <w:marBottom w:val="0"/>
      <w:divBdr>
        <w:top w:val="none" w:sz="0" w:space="0" w:color="auto"/>
        <w:left w:val="none" w:sz="0" w:space="0" w:color="auto"/>
        <w:bottom w:val="none" w:sz="0" w:space="0" w:color="auto"/>
        <w:right w:val="none" w:sz="0" w:space="0" w:color="auto"/>
      </w:divBdr>
    </w:div>
    <w:div w:id="286280865">
      <w:bodyDiv w:val="1"/>
      <w:marLeft w:val="0"/>
      <w:marRight w:val="0"/>
      <w:marTop w:val="0"/>
      <w:marBottom w:val="0"/>
      <w:divBdr>
        <w:top w:val="none" w:sz="0" w:space="0" w:color="auto"/>
        <w:left w:val="none" w:sz="0" w:space="0" w:color="auto"/>
        <w:bottom w:val="none" w:sz="0" w:space="0" w:color="auto"/>
        <w:right w:val="none" w:sz="0" w:space="0" w:color="auto"/>
      </w:divBdr>
    </w:div>
    <w:div w:id="475226602">
      <w:bodyDiv w:val="1"/>
      <w:marLeft w:val="0"/>
      <w:marRight w:val="0"/>
      <w:marTop w:val="0"/>
      <w:marBottom w:val="0"/>
      <w:divBdr>
        <w:top w:val="none" w:sz="0" w:space="0" w:color="auto"/>
        <w:left w:val="none" w:sz="0" w:space="0" w:color="auto"/>
        <w:bottom w:val="none" w:sz="0" w:space="0" w:color="auto"/>
        <w:right w:val="none" w:sz="0" w:space="0" w:color="auto"/>
      </w:divBdr>
      <w:divsChild>
        <w:div w:id="714041796">
          <w:marLeft w:val="-2400"/>
          <w:marRight w:val="-480"/>
          <w:marTop w:val="0"/>
          <w:marBottom w:val="0"/>
          <w:divBdr>
            <w:top w:val="none" w:sz="0" w:space="0" w:color="auto"/>
            <w:left w:val="none" w:sz="0" w:space="0" w:color="auto"/>
            <w:bottom w:val="none" w:sz="0" w:space="0" w:color="auto"/>
            <w:right w:val="none" w:sz="0" w:space="0" w:color="auto"/>
          </w:divBdr>
        </w:div>
        <w:div w:id="633097165">
          <w:marLeft w:val="-2400"/>
          <w:marRight w:val="-480"/>
          <w:marTop w:val="0"/>
          <w:marBottom w:val="0"/>
          <w:divBdr>
            <w:top w:val="none" w:sz="0" w:space="0" w:color="auto"/>
            <w:left w:val="none" w:sz="0" w:space="0" w:color="auto"/>
            <w:bottom w:val="none" w:sz="0" w:space="0" w:color="auto"/>
            <w:right w:val="none" w:sz="0" w:space="0" w:color="auto"/>
          </w:divBdr>
        </w:div>
        <w:div w:id="672031972">
          <w:marLeft w:val="-2400"/>
          <w:marRight w:val="-480"/>
          <w:marTop w:val="0"/>
          <w:marBottom w:val="0"/>
          <w:divBdr>
            <w:top w:val="none" w:sz="0" w:space="0" w:color="auto"/>
            <w:left w:val="none" w:sz="0" w:space="0" w:color="auto"/>
            <w:bottom w:val="none" w:sz="0" w:space="0" w:color="auto"/>
            <w:right w:val="none" w:sz="0" w:space="0" w:color="auto"/>
          </w:divBdr>
        </w:div>
        <w:div w:id="494107978">
          <w:marLeft w:val="-2400"/>
          <w:marRight w:val="-480"/>
          <w:marTop w:val="0"/>
          <w:marBottom w:val="0"/>
          <w:divBdr>
            <w:top w:val="none" w:sz="0" w:space="0" w:color="auto"/>
            <w:left w:val="none" w:sz="0" w:space="0" w:color="auto"/>
            <w:bottom w:val="none" w:sz="0" w:space="0" w:color="auto"/>
            <w:right w:val="none" w:sz="0" w:space="0" w:color="auto"/>
          </w:divBdr>
        </w:div>
        <w:div w:id="759254216">
          <w:marLeft w:val="-2400"/>
          <w:marRight w:val="-480"/>
          <w:marTop w:val="0"/>
          <w:marBottom w:val="0"/>
          <w:divBdr>
            <w:top w:val="none" w:sz="0" w:space="0" w:color="auto"/>
            <w:left w:val="none" w:sz="0" w:space="0" w:color="auto"/>
            <w:bottom w:val="none" w:sz="0" w:space="0" w:color="auto"/>
            <w:right w:val="none" w:sz="0" w:space="0" w:color="auto"/>
          </w:divBdr>
        </w:div>
        <w:div w:id="784348506">
          <w:marLeft w:val="-2400"/>
          <w:marRight w:val="-480"/>
          <w:marTop w:val="0"/>
          <w:marBottom w:val="0"/>
          <w:divBdr>
            <w:top w:val="none" w:sz="0" w:space="0" w:color="auto"/>
            <w:left w:val="none" w:sz="0" w:space="0" w:color="auto"/>
            <w:bottom w:val="none" w:sz="0" w:space="0" w:color="auto"/>
            <w:right w:val="none" w:sz="0" w:space="0" w:color="auto"/>
          </w:divBdr>
        </w:div>
        <w:div w:id="1316565580">
          <w:marLeft w:val="-2400"/>
          <w:marRight w:val="-480"/>
          <w:marTop w:val="0"/>
          <w:marBottom w:val="0"/>
          <w:divBdr>
            <w:top w:val="none" w:sz="0" w:space="0" w:color="auto"/>
            <w:left w:val="none" w:sz="0" w:space="0" w:color="auto"/>
            <w:bottom w:val="none" w:sz="0" w:space="0" w:color="auto"/>
            <w:right w:val="none" w:sz="0" w:space="0" w:color="auto"/>
          </w:divBdr>
        </w:div>
        <w:div w:id="648559538">
          <w:marLeft w:val="-2400"/>
          <w:marRight w:val="-480"/>
          <w:marTop w:val="0"/>
          <w:marBottom w:val="0"/>
          <w:divBdr>
            <w:top w:val="none" w:sz="0" w:space="0" w:color="auto"/>
            <w:left w:val="none" w:sz="0" w:space="0" w:color="auto"/>
            <w:bottom w:val="none" w:sz="0" w:space="0" w:color="auto"/>
            <w:right w:val="none" w:sz="0" w:space="0" w:color="auto"/>
          </w:divBdr>
        </w:div>
        <w:div w:id="584076467">
          <w:marLeft w:val="-2400"/>
          <w:marRight w:val="-480"/>
          <w:marTop w:val="0"/>
          <w:marBottom w:val="0"/>
          <w:divBdr>
            <w:top w:val="none" w:sz="0" w:space="0" w:color="auto"/>
            <w:left w:val="none" w:sz="0" w:space="0" w:color="auto"/>
            <w:bottom w:val="none" w:sz="0" w:space="0" w:color="auto"/>
            <w:right w:val="none" w:sz="0" w:space="0" w:color="auto"/>
          </w:divBdr>
        </w:div>
        <w:div w:id="459029798">
          <w:marLeft w:val="-2400"/>
          <w:marRight w:val="-480"/>
          <w:marTop w:val="0"/>
          <w:marBottom w:val="0"/>
          <w:divBdr>
            <w:top w:val="none" w:sz="0" w:space="0" w:color="auto"/>
            <w:left w:val="none" w:sz="0" w:space="0" w:color="auto"/>
            <w:bottom w:val="none" w:sz="0" w:space="0" w:color="auto"/>
            <w:right w:val="none" w:sz="0" w:space="0" w:color="auto"/>
          </w:divBdr>
        </w:div>
        <w:div w:id="1976787941">
          <w:marLeft w:val="-2400"/>
          <w:marRight w:val="-480"/>
          <w:marTop w:val="0"/>
          <w:marBottom w:val="0"/>
          <w:divBdr>
            <w:top w:val="none" w:sz="0" w:space="0" w:color="auto"/>
            <w:left w:val="none" w:sz="0" w:space="0" w:color="auto"/>
            <w:bottom w:val="none" w:sz="0" w:space="0" w:color="auto"/>
            <w:right w:val="none" w:sz="0" w:space="0" w:color="auto"/>
          </w:divBdr>
        </w:div>
        <w:div w:id="1628008033">
          <w:marLeft w:val="-2400"/>
          <w:marRight w:val="-480"/>
          <w:marTop w:val="0"/>
          <w:marBottom w:val="0"/>
          <w:divBdr>
            <w:top w:val="none" w:sz="0" w:space="0" w:color="auto"/>
            <w:left w:val="none" w:sz="0" w:space="0" w:color="auto"/>
            <w:bottom w:val="none" w:sz="0" w:space="0" w:color="auto"/>
            <w:right w:val="none" w:sz="0" w:space="0" w:color="auto"/>
          </w:divBdr>
        </w:div>
      </w:divsChild>
    </w:div>
    <w:div w:id="627517764">
      <w:bodyDiv w:val="1"/>
      <w:marLeft w:val="0"/>
      <w:marRight w:val="0"/>
      <w:marTop w:val="0"/>
      <w:marBottom w:val="0"/>
      <w:divBdr>
        <w:top w:val="none" w:sz="0" w:space="0" w:color="auto"/>
        <w:left w:val="none" w:sz="0" w:space="0" w:color="auto"/>
        <w:bottom w:val="none" w:sz="0" w:space="0" w:color="auto"/>
        <w:right w:val="none" w:sz="0" w:space="0" w:color="auto"/>
      </w:divBdr>
    </w:div>
    <w:div w:id="789400608">
      <w:bodyDiv w:val="1"/>
      <w:marLeft w:val="0"/>
      <w:marRight w:val="0"/>
      <w:marTop w:val="0"/>
      <w:marBottom w:val="0"/>
      <w:divBdr>
        <w:top w:val="none" w:sz="0" w:space="0" w:color="auto"/>
        <w:left w:val="none" w:sz="0" w:space="0" w:color="auto"/>
        <w:bottom w:val="none" w:sz="0" w:space="0" w:color="auto"/>
        <w:right w:val="none" w:sz="0" w:space="0" w:color="auto"/>
      </w:divBdr>
    </w:div>
    <w:div w:id="800421805">
      <w:bodyDiv w:val="1"/>
      <w:marLeft w:val="0"/>
      <w:marRight w:val="0"/>
      <w:marTop w:val="0"/>
      <w:marBottom w:val="0"/>
      <w:divBdr>
        <w:top w:val="none" w:sz="0" w:space="0" w:color="auto"/>
        <w:left w:val="none" w:sz="0" w:space="0" w:color="auto"/>
        <w:bottom w:val="none" w:sz="0" w:space="0" w:color="auto"/>
        <w:right w:val="none" w:sz="0" w:space="0" w:color="auto"/>
      </w:divBdr>
      <w:divsChild>
        <w:div w:id="9218384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92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412867">
      <w:bodyDiv w:val="1"/>
      <w:marLeft w:val="0"/>
      <w:marRight w:val="0"/>
      <w:marTop w:val="0"/>
      <w:marBottom w:val="0"/>
      <w:divBdr>
        <w:top w:val="none" w:sz="0" w:space="0" w:color="auto"/>
        <w:left w:val="none" w:sz="0" w:space="0" w:color="auto"/>
        <w:bottom w:val="none" w:sz="0" w:space="0" w:color="auto"/>
        <w:right w:val="none" w:sz="0" w:space="0" w:color="auto"/>
      </w:divBdr>
    </w:div>
    <w:div w:id="985359483">
      <w:bodyDiv w:val="1"/>
      <w:marLeft w:val="0"/>
      <w:marRight w:val="0"/>
      <w:marTop w:val="0"/>
      <w:marBottom w:val="0"/>
      <w:divBdr>
        <w:top w:val="none" w:sz="0" w:space="0" w:color="auto"/>
        <w:left w:val="none" w:sz="0" w:space="0" w:color="auto"/>
        <w:bottom w:val="none" w:sz="0" w:space="0" w:color="auto"/>
        <w:right w:val="none" w:sz="0" w:space="0" w:color="auto"/>
      </w:divBdr>
    </w:div>
    <w:div w:id="1108158303">
      <w:bodyDiv w:val="1"/>
      <w:marLeft w:val="0"/>
      <w:marRight w:val="0"/>
      <w:marTop w:val="0"/>
      <w:marBottom w:val="0"/>
      <w:divBdr>
        <w:top w:val="none" w:sz="0" w:space="0" w:color="auto"/>
        <w:left w:val="none" w:sz="0" w:space="0" w:color="auto"/>
        <w:bottom w:val="none" w:sz="0" w:space="0" w:color="auto"/>
        <w:right w:val="none" w:sz="0" w:space="0" w:color="auto"/>
      </w:divBdr>
    </w:div>
    <w:div w:id="1237669487">
      <w:bodyDiv w:val="1"/>
      <w:marLeft w:val="0"/>
      <w:marRight w:val="0"/>
      <w:marTop w:val="0"/>
      <w:marBottom w:val="0"/>
      <w:divBdr>
        <w:top w:val="none" w:sz="0" w:space="0" w:color="auto"/>
        <w:left w:val="none" w:sz="0" w:space="0" w:color="auto"/>
        <w:bottom w:val="none" w:sz="0" w:space="0" w:color="auto"/>
        <w:right w:val="none" w:sz="0" w:space="0" w:color="auto"/>
      </w:divBdr>
    </w:div>
    <w:div w:id="1271358501">
      <w:bodyDiv w:val="1"/>
      <w:marLeft w:val="0"/>
      <w:marRight w:val="0"/>
      <w:marTop w:val="0"/>
      <w:marBottom w:val="0"/>
      <w:divBdr>
        <w:top w:val="none" w:sz="0" w:space="0" w:color="auto"/>
        <w:left w:val="none" w:sz="0" w:space="0" w:color="auto"/>
        <w:bottom w:val="none" w:sz="0" w:space="0" w:color="auto"/>
        <w:right w:val="none" w:sz="0" w:space="0" w:color="auto"/>
      </w:divBdr>
      <w:divsChild>
        <w:div w:id="13979008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761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16462">
      <w:bodyDiv w:val="1"/>
      <w:marLeft w:val="0"/>
      <w:marRight w:val="0"/>
      <w:marTop w:val="0"/>
      <w:marBottom w:val="0"/>
      <w:divBdr>
        <w:top w:val="none" w:sz="0" w:space="0" w:color="auto"/>
        <w:left w:val="none" w:sz="0" w:space="0" w:color="auto"/>
        <w:bottom w:val="none" w:sz="0" w:space="0" w:color="auto"/>
        <w:right w:val="none" w:sz="0" w:space="0" w:color="auto"/>
      </w:divBdr>
      <w:divsChild>
        <w:div w:id="1009134682">
          <w:marLeft w:val="-2400"/>
          <w:marRight w:val="-480"/>
          <w:marTop w:val="0"/>
          <w:marBottom w:val="0"/>
          <w:divBdr>
            <w:top w:val="none" w:sz="0" w:space="0" w:color="auto"/>
            <w:left w:val="none" w:sz="0" w:space="0" w:color="auto"/>
            <w:bottom w:val="none" w:sz="0" w:space="0" w:color="auto"/>
            <w:right w:val="none" w:sz="0" w:space="0" w:color="auto"/>
          </w:divBdr>
        </w:div>
        <w:div w:id="50078741">
          <w:marLeft w:val="-2400"/>
          <w:marRight w:val="-480"/>
          <w:marTop w:val="0"/>
          <w:marBottom w:val="0"/>
          <w:divBdr>
            <w:top w:val="none" w:sz="0" w:space="0" w:color="auto"/>
            <w:left w:val="none" w:sz="0" w:space="0" w:color="auto"/>
            <w:bottom w:val="none" w:sz="0" w:space="0" w:color="auto"/>
            <w:right w:val="none" w:sz="0" w:space="0" w:color="auto"/>
          </w:divBdr>
        </w:div>
        <w:div w:id="1319000889">
          <w:marLeft w:val="-2400"/>
          <w:marRight w:val="-480"/>
          <w:marTop w:val="0"/>
          <w:marBottom w:val="0"/>
          <w:divBdr>
            <w:top w:val="none" w:sz="0" w:space="0" w:color="auto"/>
            <w:left w:val="none" w:sz="0" w:space="0" w:color="auto"/>
            <w:bottom w:val="none" w:sz="0" w:space="0" w:color="auto"/>
            <w:right w:val="none" w:sz="0" w:space="0" w:color="auto"/>
          </w:divBdr>
        </w:div>
        <w:div w:id="861437388">
          <w:marLeft w:val="-2400"/>
          <w:marRight w:val="-480"/>
          <w:marTop w:val="0"/>
          <w:marBottom w:val="0"/>
          <w:divBdr>
            <w:top w:val="none" w:sz="0" w:space="0" w:color="auto"/>
            <w:left w:val="none" w:sz="0" w:space="0" w:color="auto"/>
            <w:bottom w:val="none" w:sz="0" w:space="0" w:color="auto"/>
            <w:right w:val="none" w:sz="0" w:space="0" w:color="auto"/>
          </w:divBdr>
        </w:div>
        <w:div w:id="744107034">
          <w:marLeft w:val="-2400"/>
          <w:marRight w:val="-480"/>
          <w:marTop w:val="0"/>
          <w:marBottom w:val="0"/>
          <w:divBdr>
            <w:top w:val="none" w:sz="0" w:space="0" w:color="auto"/>
            <w:left w:val="none" w:sz="0" w:space="0" w:color="auto"/>
            <w:bottom w:val="none" w:sz="0" w:space="0" w:color="auto"/>
            <w:right w:val="none" w:sz="0" w:space="0" w:color="auto"/>
          </w:divBdr>
        </w:div>
        <w:div w:id="2096851708">
          <w:marLeft w:val="-2400"/>
          <w:marRight w:val="-480"/>
          <w:marTop w:val="0"/>
          <w:marBottom w:val="0"/>
          <w:divBdr>
            <w:top w:val="none" w:sz="0" w:space="0" w:color="auto"/>
            <w:left w:val="none" w:sz="0" w:space="0" w:color="auto"/>
            <w:bottom w:val="none" w:sz="0" w:space="0" w:color="auto"/>
            <w:right w:val="none" w:sz="0" w:space="0" w:color="auto"/>
          </w:divBdr>
        </w:div>
        <w:div w:id="1923684549">
          <w:marLeft w:val="-2400"/>
          <w:marRight w:val="-480"/>
          <w:marTop w:val="0"/>
          <w:marBottom w:val="0"/>
          <w:divBdr>
            <w:top w:val="none" w:sz="0" w:space="0" w:color="auto"/>
            <w:left w:val="none" w:sz="0" w:space="0" w:color="auto"/>
            <w:bottom w:val="none" w:sz="0" w:space="0" w:color="auto"/>
            <w:right w:val="none" w:sz="0" w:space="0" w:color="auto"/>
          </w:divBdr>
        </w:div>
        <w:div w:id="1465350014">
          <w:marLeft w:val="-2400"/>
          <w:marRight w:val="-480"/>
          <w:marTop w:val="0"/>
          <w:marBottom w:val="0"/>
          <w:divBdr>
            <w:top w:val="none" w:sz="0" w:space="0" w:color="auto"/>
            <w:left w:val="none" w:sz="0" w:space="0" w:color="auto"/>
            <w:bottom w:val="none" w:sz="0" w:space="0" w:color="auto"/>
            <w:right w:val="none" w:sz="0" w:space="0" w:color="auto"/>
          </w:divBdr>
        </w:div>
        <w:div w:id="1419979650">
          <w:marLeft w:val="-2400"/>
          <w:marRight w:val="-480"/>
          <w:marTop w:val="0"/>
          <w:marBottom w:val="0"/>
          <w:divBdr>
            <w:top w:val="none" w:sz="0" w:space="0" w:color="auto"/>
            <w:left w:val="none" w:sz="0" w:space="0" w:color="auto"/>
            <w:bottom w:val="none" w:sz="0" w:space="0" w:color="auto"/>
            <w:right w:val="none" w:sz="0" w:space="0" w:color="auto"/>
          </w:divBdr>
        </w:div>
        <w:div w:id="1065031831">
          <w:marLeft w:val="-2400"/>
          <w:marRight w:val="-480"/>
          <w:marTop w:val="0"/>
          <w:marBottom w:val="0"/>
          <w:divBdr>
            <w:top w:val="none" w:sz="0" w:space="0" w:color="auto"/>
            <w:left w:val="none" w:sz="0" w:space="0" w:color="auto"/>
            <w:bottom w:val="none" w:sz="0" w:space="0" w:color="auto"/>
            <w:right w:val="none" w:sz="0" w:space="0" w:color="auto"/>
          </w:divBdr>
        </w:div>
        <w:div w:id="1600288108">
          <w:marLeft w:val="-2400"/>
          <w:marRight w:val="-480"/>
          <w:marTop w:val="0"/>
          <w:marBottom w:val="0"/>
          <w:divBdr>
            <w:top w:val="none" w:sz="0" w:space="0" w:color="auto"/>
            <w:left w:val="none" w:sz="0" w:space="0" w:color="auto"/>
            <w:bottom w:val="none" w:sz="0" w:space="0" w:color="auto"/>
            <w:right w:val="none" w:sz="0" w:space="0" w:color="auto"/>
          </w:divBdr>
        </w:div>
        <w:div w:id="1313216882">
          <w:marLeft w:val="-2400"/>
          <w:marRight w:val="-480"/>
          <w:marTop w:val="0"/>
          <w:marBottom w:val="0"/>
          <w:divBdr>
            <w:top w:val="none" w:sz="0" w:space="0" w:color="auto"/>
            <w:left w:val="none" w:sz="0" w:space="0" w:color="auto"/>
            <w:bottom w:val="none" w:sz="0" w:space="0" w:color="auto"/>
            <w:right w:val="none" w:sz="0" w:space="0" w:color="auto"/>
          </w:divBdr>
        </w:div>
        <w:div w:id="1113284513">
          <w:marLeft w:val="-2400"/>
          <w:marRight w:val="-480"/>
          <w:marTop w:val="0"/>
          <w:marBottom w:val="0"/>
          <w:divBdr>
            <w:top w:val="none" w:sz="0" w:space="0" w:color="auto"/>
            <w:left w:val="none" w:sz="0" w:space="0" w:color="auto"/>
            <w:bottom w:val="none" w:sz="0" w:space="0" w:color="auto"/>
            <w:right w:val="none" w:sz="0" w:space="0" w:color="auto"/>
          </w:divBdr>
        </w:div>
        <w:div w:id="954024005">
          <w:marLeft w:val="-2400"/>
          <w:marRight w:val="-480"/>
          <w:marTop w:val="0"/>
          <w:marBottom w:val="0"/>
          <w:divBdr>
            <w:top w:val="none" w:sz="0" w:space="0" w:color="auto"/>
            <w:left w:val="none" w:sz="0" w:space="0" w:color="auto"/>
            <w:bottom w:val="none" w:sz="0" w:space="0" w:color="auto"/>
            <w:right w:val="none" w:sz="0" w:space="0" w:color="auto"/>
          </w:divBdr>
        </w:div>
        <w:div w:id="1000044602">
          <w:marLeft w:val="-2400"/>
          <w:marRight w:val="-480"/>
          <w:marTop w:val="0"/>
          <w:marBottom w:val="0"/>
          <w:divBdr>
            <w:top w:val="none" w:sz="0" w:space="0" w:color="auto"/>
            <w:left w:val="none" w:sz="0" w:space="0" w:color="auto"/>
            <w:bottom w:val="none" w:sz="0" w:space="0" w:color="auto"/>
            <w:right w:val="none" w:sz="0" w:space="0" w:color="auto"/>
          </w:divBdr>
        </w:div>
        <w:div w:id="1976795076">
          <w:marLeft w:val="-2400"/>
          <w:marRight w:val="-480"/>
          <w:marTop w:val="0"/>
          <w:marBottom w:val="0"/>
          <w:divBdr>
            <w:top w:val="none" w:sz="0" w:space="0" w:color="auto"/>
            <w:left w:val="none" w:sz="0" w:space="0" w:color="auto"/>
            <w:bottom w:val="none" w:sz="0" w:space="0" w:color="auto"/>
            <w:right w:val="none" w:sz="0" w:space="0" w:color="auto"/>
          </w:divBdr>
        </w:div>
        <w:div w:id="921841955">
          <w:marLeft w:val="-2400"/>
          <w:marRight w:val="-480"/>
          <w:marTop w:val="0"/>
          <w:marBottom w:val="0"/>
          <w:divBdr>
            <w:top w:val="none" w:sz="0" w:space="0" w:color="auto"/>
            <w:left w:val="none" w:sz="0" w:space="0" w:color="auto"/>
            <w:bottom w:val="none" w:sz="0" w:space="0" w:color="auto"/>
            <w:right w:val="none" w:sz="0" w:space="0" w:color="auto"/>
          </w:divBdr>
        </w:div>
        <w:div w:id="260843064">
          <w:marLeft w:val="-2400"/>
          <w:marRight w:val="-480"/>
          <w:marTop w:val="0"/>
          <w:marBottom w:val="0"/>
          <w:divBdr>
            <w:top w:val="none" w:sz="0" w:space="0" w:color="auto"/>
            <w:left w:val="none" w:sz="0" w:space="0" w:color="auto"/>
            <w:bottom w:val="none" w:sz="0" w:space="0" w:color="auto"/>
            <w:right w:val="none" w:sz="0" w:space="0" w:color="auto"/>
          </w:divBdr>
        </w:div>
        <w:div w:id="1128163766">
          <w:marLeft w:val="-2400"/>
          <w:marRight w:val="-480"/>
          <w:marTop w:val="0"/>
          <w:marBottom w:val="0"/>
          <w:divBdr>
            <w:top w:val="none" w:sz="0" w:space="0" w:color="auto"/>
            <w:left w:val="none" w:sz="0" w:space="0" w:color="auto"/>
            <w:bottom w:val="none" w:sz="0" w:space="0" w:color="auto"/>
            <w:right w:val="none" w:sz="0" w:space="0" w:color="auto"/>
          </w:divBdr>
        </w:div>
        <w:div w:id="308747168">
          <w:marLeft w:val="-2400"/>
          <w:marRight w:val="-480"/>
          <w:marTop w:val="0"/>
          <w:marBottom w:val="0"/>
          <w:divBdr>
            <w:top w:val="none" w:sz="0" w:space="0" w:color="auto"/>
            <w:left w:val="none" w:sz="0" w:space="0" w:color="auto"/>
            <w:bottom w:val="none" w:sz="0" w:space="0" w:color="auto"/>
            <w:right w:val="none" w:sz="0" w:space="0" w:color="auto"/>
          </w:divBdr>
        </w:div>
        <w:div w:id="1744061325">
          <w:marLeft w:val="-2400"/>
          <w:marRight w:val="-480"/>
          <w:marTop w:val="0"/>
          <w:marBottom w:val="0"/>
          <w:divBdr>
            <w:top w:val="none" w:sz="0" w:space="0" w:color="auto"/>
            <w:left w:val="none" w:sz="0" w:space="0" w:color="auto"/>
            <w:bottom w:val="none" w:sz="0" w:space="0" w:color="auto"/>
            <w:right w:val="none" w:sz="0" w:space="0" w:color="auto"/>
          </w:divBdr>
        </w:div>
        <w:div w:id="279653809">
          <w:marLeft w:val="-2400"/>
          <w:marRight w:val="-480"/>
          <w:marTop w:val="0"/>
          <w:marBottom w:val="0"/>
          <w:divBdr>
            <w:top w:val="none" w:sz="0" w:space="0" w:color="auto"/>
            <w:left w:val="none" w:sz="0" w:space="0" w:color="auto"/>
            <w:bottom w:val="none" w:sz="0" w:space="0" w:color="auto"/>
            <w:right w:val="none" w:sz="0" w:space="0" w:color="auto"/>
          </w:divBdr>
        </w:div>
        <w:div w:id="1681811717">
          <w:marLeft w:val="-2400"/>
          <w:marRight w:val="-480"/>
          <w:marTop w:val="0"/>
          <w:marBottom w:val="0"/>
          <w:divBdr>
            <w:top w:val="none" w:sz="0" w:space="0" w:color="auto"/>
            <w:left w:val="none" w:sz="0" w:space="0" w:color="auto"/>
            <w:bottom w:val="none" w:sz="0" w:space="0" w:color="auto"/>
            <w:right w:val="none" w:sz="0" w:space="0" w:color="auto"/>
          </w:divBdr>
        </w:div>
        <w:div w:id="310987982">
          <w:marLeft w:val="-2400"/>
          <w:marRight w:val="-480"/>
          <w:marTop w:val="0"/>
          <w:marBottom w:val="0"/>
          <w:divBdr>
            <w:top w:val="none" w:sz="0" w:space="0" w:color="auto"/>
            <w:left w:val="none" w:sz="0" w:space="0" w:color="auto"/>
            <w:bottom w:val="none" w:sz="0" w:space="0" w:color="auto"/>
            <w:right w:val="none" w:sz="0" w:space="0" w:color="auto"/>
          </w:divBdr>
        </w:div>
        <w:div w:id="539167516">
          <w:marLeft w:val="-2400"/>
          <w:marRight w:val="-480"/>
          <w:marTop w:val="0"/>
          <w:marBottom w:val="0"/>
          <w:divBdr>
            <w:top w:val="none" w:sz="0" w:space="0" w:color="auto"/>
            <w:left w:val="none" w:sz="0" w:space="0" w:color="auto"/>
            <w:bottom w:val="none" w:sz="0" w:space="0" w:color="auto"/>
            <w:right w:val="none" w:sz="0" w:space="0" w:color="auto"/>
          </w:divBdr>
        </w:div>
        <w:div w:id="761266282">
          <w:marLeft w:val="-2400"/>
          <w:marRight w:val="-480"/>
          <w:marTop w:val="0"/>
          <w:marBottom w:val="0"/>
          <w:divBdr>
            <w:top w:val="none" w:sz="0" w:space="0" w:color="auto"/>
            <w:left w:val="none" w:sz="0" w:space="0" w:color="auto"/>
            <w:bottom w:val="none" w:sz="0" w:space="0" w:color="auto"/>
            <w:right w:val="none" w:sz="0" w:space="0" w:color="auto"/>
          </w:divBdr>
        </w:div>
        <w:div w:id="1499157540">
          <w:marLeft w:val="-2400"/>
          <w:marRight w:val="-480"/>
          <w:marTop w:val="0"/>
          <w:marBottom w:val="0"/>
          <w:divBdr>
            <w:top w:val="none" w:sz="0" w:space="0" w:color="auto"/>
            <w:left w:val="none" w:sz="0" w:space="0" w:color="auto"/>
            <w:bottom w:val="none" w:sz="0" w:space="0" w:color="auto"/>
            <w:right w:val="none" w:sz="0" w:space="0" w:color="auto"/>
          </w:divBdr>
        </w:div>
        <w:div w:id="125046254">
          <w:marLeft w:val="-2400"/>
          <w:marRight w:val="-480"/>
          <w:marTop w:val="0"/>
          <w:marBottom w:val="0"/>
          <w:divBdr>
            <w:top w:val="none" w:sz="0" w:space="0" w:color="auto"/>
            <w:left w:val="none" w:sz="0" w:space="0" w:color="auto"/>
            <w:bottom w:val="none" w:sz="0" w:space="0" w:color="auto"/>
            <w:right w:val="none" w:sz="0" w:space="0" w:color="auto"/>
          </w:divBdr>
        </w:div>
        <w:div w:id="1580406931">
          <w:marLeft w:val="-2400"/>
          <w:marRight w:val="-480"/>
          <w:marTop w:val="0"/>
          <w:marBottom w:val="0"/>
          <w:divBdr>
            <w:top w:val="none" w:sz="0" w:space="0" w:color="auto"/>
            <w:left w:val="none" w:sz="0" w:space="0" w:color="auto"/>
            <w:bottom w:val="none" w:sz="0" w:space="0" w:color="auto"/>
            <w:right w:val="none" w:sz="0" w:space="0" w:color="auto"/>
          </w:divBdr>
        </w:div>
        <w:div w:id="1599095410">
          <w:marLeft w:val="-2400"/>
          <w:marRight w:val="-480"/>
          <w:marTop w:val="0"/>
          <w:marBottom w:val="0"/>
          <w:divBdr>
            <w:top w:val="none" w:sz="0" w:space="0" w:color="auto"/>
            <w:left w:val="none" w:sz="0" w:space="0" w:color="auto"/>
            <w:bottom w:val="none" w:sz="0" w:space="0" w:color="auto"/>
            <w:right w:val="none" w:sz="0" w:space="0" w:color="auto"/>
          </w:divBdr>
        </w:div>
        <w:div w:id="603078788">
          <w:marLeft w:val="-2400"/>
          <w:marRight w:val="-480"/>
          <w:marTop w:val="0"/>
          <w:marBottom w:val="0"/>
          <w:divBdr>
            <w:top w:val="none" w:sz="0" w:space="0" w:color="auto"/>
            <w:left w:val="none" w:sz="0" w:space="0" w:color="auto"/>
            <w:bottom w:val="none" w:sz="0" w:space="0" w:color="auto"/>
            <w:right w:val="none" w:sz="0" w:space="0" w:color="auto"/>
          </w:divBdr>
        </w:div>
        <w:div w:id="754325212">
          <w:marLeft w:val="-2400"/>
          <w:marRight w:val="-480"/>
          <w:marTop w:val="0"/>
          <w:marBottom w:val="0"/>
          <w:divBdr>
            <w:top w:val="none" w:sz="0" w:space="0" w:color="auto"/>
            <w:left w:val="none" w:sz="0" w:space="0" w:color="auto"/>
            <w:bottom w:val="none" w:sz="0" w:space="0" w:color="auto"/>
            <w:right w:val="none" w:sz="0" w:space="0" w:color="auto"/>
          </w:divBdr>
        </w:div>
        <w:div w:id="365957037">
          <w:marLeft w:val="-2400"/>
          <w:marRight w:val="-480"/>
          <w:marTop w:val="0"/>
          <w:marBottom w:val="0"/>
          <w:divBdr>
            <w:top w:val="none" w:sz="0" w:space="0" w:color="auto"/>
            <w:left w:val="none" w:sz="0" w:space="0" w:color="auto"/>
            <w:bottom w:val="none" w:sz="0" w:space="0" w:color="auto"/>
            <w:right w:val="none" w:sz="0" w:space="0" w:color="auto"/>
          </w:divBdr>
        </w:div>
        <w:div w:id="1854110225">
          <w:marLeft w:val="-2400"/>
          <w:marRight w:val="-480"/>
          <w:marTop w:val="0"/>
          <w:marBottom w:val="0"/>
          <w:divBdr>
            <w:top w:val="none" w:sz="0" w:space="0" w:color="auto"/>
            <w:left w:val="none" w:sz="0" w:space="0" w:color="auto"/>
            <w:bottom w:val="none" w:sz="0" w:space="0" w:color="auto"/>
            <w:right w:val="none" w:sz="0" w:space="0" w:color="auto"/>
          </w:divBdr>
        </w:div>
        <w:div w:id="308174340">
          <w:marLeft w:val="-2400"/>
          <w:marRight w:val="-480"/>
          <w:marTop w:val="0"/>
          <w:marBottom w:val="0"/>
          <w:divBdr>
            <w:top w:val="none" w:sz="0" w:space="0" w:color="auto"/>
            <w:left w:val="none" w:sz="0" w:space="0" w:color="auto"/>
            <w:bottom w:val="none" w:sz="0" w:space="0" w:color="auto"/>
            <w:right w:val="none" w:sz="0" w:space="0" w:color="auto"/>
          </w:divBdr>
        </w:div>
        <w:div w:id="1705522459">
          <w:marLeft w:val="-2400"/>
          <w:marRight w:val="-480"/>
          <w:marTop w:val="0"/>
          <w:marBottom w:val="0"/>
          <w:divBdr>
            <w:top w:val="none" w:sz="0" w:space="0" w:color="auto"/>
            <w:left w:val="none" w:sz="0" w:space="0" w:color="auto"/>
            <w:bottom w:val="none" w:sz="0" w:space="0" w:color="auto"/>
            <w:right w:val="none" w:sz="0" w:space="0" w:color="auto"/>
          </w:divBdr>
        </w:div>
        <w:div w:id="1787960979">
          <w:marLeft w:val="-2400"/>
          <w:marRight w:val="-480"/>
          <w:marTop w:val="0"/>
          <w:marBottom w:val="0"/>
          <w:divBdr>
            <w:top w:val="none" w:sz="0" w:space="0" w:color="auto"/>
            <w:left w:val="none" w:sz="0" w:space="0" w:color="auto"/>
            <w:bottom w:val="none" w:sz="0" w:space="0" w:color="auto"/>
            <w:right w:val="none" w:sz="0" w:space="0" w:color="auto"/>
          </w:divBdr>
        </w:div>
        <w:div w:id="100414289">
          <w:marLeft w:val="-2400"/>
          <w:marRight w:val="-480"/>
          <w:marTop w:val="0"/>
          <w:marBottom w:val="0"/>
          <w:divBdr>
            <w:top w:val="none" w:sz="0" w:space="0" w:color="auto"/>
            <w:left w:val="none" w:sz="0" w:space="0" w:color="auto"/>
            <w:bottom w:val="none" w:sz="0" w:space="0" w:color="auto"/>
            <w:right w:val="none" w:sz="0" w:space="0" w:color="auto"/>
          </w:divBdr>
        </w:div>
        <w:div w:id="940139056">
          <w:marLeft w:val="-2400"/>
          <w:marRight w:val="-480"/>
          <w:marTop w:val="0"/>
          <w:marBottom w:val="0"/>
          <w:divBdr>
            <w:top w:val="none" w:sz="0" w:space="0" w:color="auto"/>
            <w:left w:val="none" w:sz="0" w:space="0" w:color="auto"/>
            <w:bottom w:val="none" w:sz="0" w:space="0" w:color="auto"/>
            <w:right w:val="none" w:sz="0" w:space="0" w:color="auto"/>
          </w:divBdr>
        </w:div>
        <w:div w:id="1657606225">
          <w:marLeft w:val="-2400"/>
          <w:marRight w:val="-480"/>
          <w:marTop w:val="0"/>
          <w:marBottom w:val="0"/>
          <w:divBdr>
            <w:top w:val="none" w:sz="0" w:space="0" w:color="auto"/>
            <w:left w:val="none" w:sz="0" w:space="0" w:color="auto"/>
            <w:bottom w:val="none" w:sz="0" w:space="0" w:color="auto"/>
            <w:right w:val="none" w:sz="0" w:space="0" w:color="auto"/>
          </w:divBdr>
        </w:div>
        <w:div w:id="1915432485">
          <w:marLeft w:val="-2400"/>
          <w:marRight w:val="-480"/>
          <w:marTop w:val="0"/>
          <w:marBottom w:val="0"/>
          <w:divBdr>
            <w:top w:val="none" w:sz="0" w:space="0" w:color="auto"/>
            <w:left w:val="none" w:sz="0" w:space="0" w:color="auto"/>
            <w:bottom w:val="none" w:sz="0" w:space="0" w:color="auto"/>
            <w:right w:val="none" w:sz="0" w:space="0" w:color="auto"/>
          </w:divBdr>
        </w:div>
      </w:divsChild>
    </w:div>
    <w:div w:id="1654026570">
      <w:bodyDiv w:val="1"/>
      <w:marLeft w:val="0"/>
      <w:marRight w:val="0"/>
      <w:marTop w:val="0"/>
      <w:marBottom w:val="0"/>
      <w:divBdr>
        <w:top w:val="none" w:sz="0" w:space="0" w:color="auto"/>
        <w:left w:val="none" w:sz="0" w:space="0" w:color="auto"/>
        <w:bottom w:val="none" w:sz="0" w:space="0" w:color="auto"/>
        <w:right w:val="none" w:sz="0" w:space="0" w:color="auto"/>
      </w:divBdr>
    </w:div>
    <w:div w:id="1897202008">
      <w:bodyDiv w:val="1"/>
      <w:marLeft w:val="0"/>
      <w:marRight w:val="0"/>
      <w:marTop w:val="0"/>
      <w:marBottom w:val="0"/>
      <w:divBdr>
        <w:top w:val="none" w:sz="0" w:space="0" w:color="auto"/>
        <w:left w:val="none" w:sz="0" w:space="0" w:color="auto"/>
        <w:bottom w:val="none" w:sz="0" w:space="0" w:color="auto"/>
        <w:right w:val="none" w:sz="0" w:space="0" w:color="auto"/>
      </w:divBdr>
    </w:div>
    <w:div w:id="2003310523">
      <w:bodyDiv w:val="1"/>
      <w:marLeft w:val="0"/>
      <w:marRight w:val="0"/>
      <w:marTop w:val="0"/>
      <w:marBottom w:val="0"/>
      <w:divBdr>
        <w:top w:val="none" w:sz="0" w:space="0" w:color="auto"/>
        <w:left w:val="none" w:sz="0" w:space="0" w:color="auto"/>
        <w:bottom w:val="none" w:sz="0" w:space="0" w:color="auto"/>
        <w:right w:val="none" w:sz="0" w:space="0" w:color="auto"/>
      </w:divBdr>
    </w:div>
    <w:div w:id="2087679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mowienia@czarnozyly.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https://ezamowienia.gov.pl/mp-client/tenders/ocds-148610-03a2d2d7-ba01-11ee-b7da-22bd761ba7f3"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g@czarnozyly.pl" TargetMode="External"/><Relationship Id="rId14" Type="http://schemas.openxmlformats.org/officeDocument/2006/relationships/hyperlink" Target="https://ezamowienia.gov.pl/pl/regulamin/"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B607941BDC48F3B79757F4DC13F911"/>
        <w:category>
          <w:name w:val="Ogólne"/>
          <w:gallery w:val="placeholder"/>
        </w:category>
        <w:types>
          <w:type w:val="bbPlcHdr"/>
        </w:types>
        <w:behaviors>
          <w:behavior w:val="content"/>
        </w:behaviors>
        <w:guid w:val="{1C8C5E50-6D90-4854-9794-B8D3E386FF04}"/>
      </w:docPartPr>
      <w:docPartBody>
        <w:p w:rsidR="00E06AFE" w:rsidRDefault="00BB73C3" w:rsidP="00BB73C3">
          <w:pPr>
            <w:pStyle w:val="5CB607941BDC48F3B79757F4DC13F911"/>
          </w:pPr>
          <w:r w:rsidRPr="0073472C">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Univers-PL">
    <w:altName w:val="Courier New"/>
    <w:charset w:val="EE"/>
    <w:family w:val="roman"/>
    <w:pitch w:val="variable"/>
  </w:font>
  <w:font w:name="Optima">
    <w:charset w:val="00"/>
    <w:family w:val="auto"/>
    <w:pitch w:val="variable"/>
    <w:sig w:usb0="80000067" w:usb1="00000000" w:usb2="00000000" w:usb3="00000000" w:csb0="00000001" w:csb1="00000000"/>
  </w:font>
  <w:font w:name="Helvetica">
    <w:panose1 w:val="020B05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Calibri"/>
    <w:charset w:val="00"/>
    <w:family w:val="auto"/>
    <w:pitch w:val="variable"/>
  </w:font>
  <w:font w:name="Arial Narrow">
    <w:panose1 w:val="020B0606020202030204"/>
    <w:charset w:val="EE"/>
    <w:family w:val="swiss"/>
    <w:pitch w:val="variable"/>
    <w:sig w:usb0="00000287" w:usb1="000008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B73C3"/>
    <w:rsid w:val="000207D2"/>
    <w:rsid w:val="000414DC"/>
    <w:rsid w:val="000575F4"/>
    <w:rsid w:val="000C56C5"/>
    <w:rsid w:val="001269BA"/>
    <w:rsid w:val="00151995"/>
    <w:rsid w:val="00185FB4"/>
    <w:rsid w:val="002528E5"/>
    <w:rsid w:val="00253595"/>
    <w:rsid w:val="00282C41"/>
    <w:rsid w:val="002E3CA9"/>
    <w:rsid w:val="002F3358"/>
    <w:rsid w:val="003570B7"/>
    <w:rsid w:val="0037054E"/>
    <w:rsid w:val="003D5B46"/>
    <w:rsid w:val="00457921"/>
    <w:rsid w:val="00502F86"/>
    <w:rsid w:val="00575FD9"/>
    <w:rsid w:val="00597696"/>
    <w:rsid w:val="005F6A39"/>
    <w:rsid w:val="0066634E"/>
    <w:rsid w:val="006839F1"/>
    <w:rsid w:val="00686907"/>
    <w:rsid w:val="0069005B"/>
    <w:rsid w:val="006E1759"/>
    <w:rsid w:val="006F4E81"/>
    <w:rsid w:val="006F54B6"/>
    <w:rsid w:val="00706F34"/>
    <w:rsid w:val="00724189"/>
    <w:rsid w:val="00745B61"/>
    <w:rsid w:val="00796A5A"/>
    <w:rsid w:val="00812EA4"/>
    <w:rsid w:val="00850418"/>
    <w:rsid w:val="00860E6B"/>
    <w:rsid w:val="00876E8B"/>
    <w:rsid w:val="008D2937"/>
    <w:rsid w:val="00926EEE"/>
    <w:rsid w:val="00957C14"/>
    <w:rsid w:val="00967F38"/>
    <w:rsid w:val="009B095E"/>
    <w:rsid w:val="009F3A21"/>
    <w:rsid w:val="00A01182"/>
    <w:rsid w:val="00A26A9E"/>
    <w:rsid w:val="00B73BCB"/>
    <w:rsid w:val="00BB73C3"/>
    <w:rsid w:val="00C101A9"/>
    <w:rsid w:val="00C30072"/>
    <w:rsid w:val="00CF5475"/>
    <w:rsid w:val="00D94E8B"/>
    <w:rsid w:val="00DD302C"/>
    <w:rsid w:val="00DE3728"/>
    <w:rsid w:val="00E06AFE"/>
    <w:rsid w:val="00EE331F"/>
    <w:rsid w:val="00EF7962"/>
    <w:rsid w:val="00F07258"/>
    <w:rsid w:val="00F10CDF"/>
    <w:rsid w:val="00F13617"/>
    <w:rsid w:val="00F13AAF"/>
    <w:rsid w:val="00F5783F"/>
    <w:rsid w:val="00F64E73"/>
    <w:rsid w:val="00F86BC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5B6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B73C3"/>
    <w:rPr>
      <w:color w:val="808080"/>
    </w:rPr>
  </w:style>
  <w:style w:type="paragraph" w:customStyle="1" w:styleId="5CB607941BDC48F3B79757F4DC13F911">
    <w:name w:val="5CB607941BDC48F3B79757F4DC13F911"/>
    <w:rsid w:val="00BB73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D63BFB2-52C6-492F-BF4F-461E524F8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26</Pages>
  <Words>8628</Words>
  <Characters>51772</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Damian</cp:lastModifiedBy>
  <cp:revision>4</cp:revision>
  <cp:lastPrinted>2024-01-23T07:47:00Z</cp:lastPrinted>
  <dcterms:created xsi:type="dcterms:W3CDTF">2024-01-23T10:19:00Z</dcterms:created>
  <dcterms:modified xsi:type="dcterms:W3CDTF">2024-01-23T15:44:00Z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