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3B1FD" w14:textId="42009805" w:rsidR="00F22C19" w:rsidRPr="00F22C19" w:rsidRDefault="00060F4C" w:rsidP="00E63CA2">
      <w:pPr>
        <w:widowControl w:val="0"/>
        <w:suppressAutoHyphens/>
        <w:spacing w:after="0" w:line="360" w:lineRule="auto"/>
        <w:jc w:val="right"/>
        <w:rPr>
          <w:rFonts w:ascii="Calibri" w:eastAsia="SimSun" w:hAnsi="Calibri" w:cs="Calibri"/>
          <w:kern w:val="1"/>
          <w:lang w:eastAsia="hi-IN" w:bidi="hi-IN"/>
        </w:rPr>
      </w:pPr>
      <w:r>
        <w:rPr>
          <w:rFonts w:ascii="Calibri" w:eastAsia="SimSun" w:hAnsi="Calibri" w:cs="Calibri"/>
          <w:b/>
          <w:kern w:val="1"/>
          <w:u w:val="single"/>
          <w:lang w:eastAsia="hi-IN" w:bidi="hi-IN"/>
        </w:rPr>
        <w:t xml:space="preserve"> </w:t>
      </w:r>
      <w:r w:rsidR="00F22C19" w:rsidRPr="00F22C19">
        <w:rPr>
          <w:rFonts w:ascii="Calibri" w:eastAsia="SimSun" w:hAnsi="Calibri" w:cs="Calibri"/>
          <w:b/>
          <w:kern w:val="1"/>
          <w:u w:val="single"/>
          <w:lang w:eastAsia="hi-IN" w:bidi="hi-IN"/>
        </w:rPr>
        <w:t>Za</w:t>
      </w:r>
      <w:r w:rsidR="00F22C19" w:rsidRPr="00F22C19">
        <w:rPr>
          <w:rFonts w:ascii="Calibri" w:eastAsia="SimSun" w:hAnsi="Calibri" w:cs="Calibri"/>
          <w:b/>
          <w:iCs/>
          <w:kern w:val="1"/>
          <w:u w:val="single"/>
          <w:lang w:eastAsia="hi-IN" w:bidi="hi-IN"/>
        </w:rPr>
        <w:t>ł</w:t>
      </w:r>
      <w:r w:rsidR="00F22C19" w:rsidRPr="00F22C19">
        <w:rPr>
          <w:rFonts w:ascii="Calibri" w:eastAsia="TimesNewRoman" w:hAnsi="Calibri" w:cs="Calibri"/>
          <w:b/>
          <w:kern w:val="1"/>
          <w:u w:val="single"/>
          <w:lang w:eastAsia="hi-IN" w:bidi="hi-IN"/>
        </w:rPr>
        <w:t>ą</w:t>
      </w:r>
      <w:r w:rsidR="00F22C19" w:rsidRPr="00F22C19">
        <w:rPr>
          <w:rFonts w:ascii="Calibri" w:eastAsia="SimSun" w:hAnsi="Calibri" w:cs="Calibri"/>
          <w:b/>
          <w:iCs/>
          <w:kern w:val="1"/>
          <w:u w:val="single"/>
          <w:lang w:eastAsia="hi-IN" w:bidi="hi-IN"/>
        </w:rPr>
        <w:t>cznik nr  8 do SWZ</w:t>
      </w:r>
    </w:p>
    <w:p w14:paraId="137FDBA1" w14:textId="77777777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jc w:val="center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PPU Nr     …..</w:t>
      </w:r>
      <w:r w:rsidRPr="00F22C19">
        <w:rPr>
          <w:rFonts w:ascii="Calibri" w:eastAsia="SimSun" w:hAnsi="Calibri" w:cs="Calibri"/>
          <w:color w:val="FF0000"/>
          <w:kern w:val="1"/>
          <w:lang w:eastAsia="hi-IN" w:bidi="hi-IN"/>
        </w:rPr>
        <w:t xml:space="preserve"> </w:t>
      </w:r>
    </w:p>
    <w:p w14:paraId="2B19631E" w14:textId="22D8E0CB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zawarta w dniu …............... 202</w:t>
      </w:r>
      <w:r w:rsidR="00961340">
        <w:rPr>
          <w:rFonts w:ascii="Calibri" w:eastAsia="SimSun" w:hAnsi="Calibri" w:cs="Calibri"/>
          <w:kern w:val="1"/>
          <w:lang w:eastAsia="hi-IN" w:bidi="hi-IN"/>
        </w:rPr>
        <w:t>4</w:t>
      </w: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 r. </w:t>
      </w:r>
    </w:p>
    <w:p w14:paraId="07FC2F26" w14:textId="77777777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pomiędzy: </w:t>
      </w:r>
      <w:r w:rsidRPr="00F22C19">
        <w:rPr>
          <w:rFonts w:ascii="Calibri" w:eastAsia="SimSun" w:hAnsi="Calibri" w:cs="Calibri"/>
          <w:b/>
          <w:bCs/>
          <w:kern w:val="1"/>
          <w:lang w:eastAsia="hi-IN" w:bidi="hi-IN"/>
        </w:rPr>
        <w:t>Gminnym Ośrodkiem Kultury Sportu i Promocji w Jordanowie</w:t>
      </w:r>
    </w:p>
    <w:p w14:paraId="70A96F96" w14:textId="77777777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34-234 Osielec, Osielec 500, REGON: 357929802, NIP: 5521514833, zwanym dalej GOKSIP, reprezentowanym przez Gabrielę Korbel – Dyrektora Gminnego Ośrodka Kultury Sportu i Promocji w Jordanowie, adres korespondencyjny: 34-234 Osielec 500, adres poczty elektronicznej: </w:t>
      </w:r>
      <w:hyperlink r:id="rId8" w:history="1">
        <w:r w:rsidRPr="00F22C19">
          <w:rPr>
            <w:rFonts w:ascii="Calibri" w:eastAsia="SimSun" w:hAnsi="Calibri" w:cs="Calibri"/>
            <w:color w:val="000080"/>
            <w:kern w:val="1"/>
            <w:u w:val="single"/>
          </w:rPr>
          <w:t>gok@gmina-jordanow.pl</w:t>
        </w:r>
      </w:hyperlink>
      <w:r w:rsidRPr="00F22C19">
        <w:rPr>
          <w:rFonts w:ascii="Calibri" w:eastAsia="SimSun" w:hAnsi="Calibri" w:cs="Calibri"/>
          <w:kern w:val="1"/>
          <w:lang w:eastAsia="hi-IN" w:bidi="hi-IN"/>
        </w:rPr>
        <w:t xml:space="preserve">  zwaną dalej „Zamawiającym”</w:t>
      </w:r>
    </w:p>
    <w:p w14:paraId="2F2AC2D5" w14:textId="77777777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a </w:t>
      </w:r>
      <w:r w:rsidRPr="00F22C19">
        <w:rPr>
          <w:rFonts w:ascii="Calibri" w:eastAsia="SimSun" w:hAnsi="Calibri" w:cs="Calibri"/>
          <w:b/>
          <w:bCs/>
          <w:kern w:val="1"/>
          <w:lang w:eastAsia="hi-IN" w:bidi="hi-IN"/>
        </w:rPr>
        <w:t>…...................................................................................................................................................</w:t>
      </w:r>
    </w:p>
    <w:p w14:paraId="16812A3E" w14:textId="77777777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…......................................................................., REGON: …..........................., NIP: …...........................</w:t>
      </w:r>
      <w:r w:rsidRPr="00F22C19">
        <w:rPr>
          <w:rFonts w:ascii="Calibri" w:eastAsia="SimSun" w:hAnsi="Calibri" w:cs="Calibri"/>
          <w:kern w:val="1"/>
          <w:lang w:eastAsia="hi-IN" w:bidi="hi-IN"/>
        </w:rPr>
        <w:br/>
        <w:t>reprezentowanym przez: ......................................................................................................................</w:t>
      </w:r>
      <w:r w:rsidRPr="00F22C19">
        <w:rPr>
          <w:rFonts w:ascii="Calibri" w:eastAsia="SimSun" w:hAnsi="Calibri" w:cs="Calibri"/>
          <w:kern w:val="1"/>
          <w:lang w:eastAsia="hi-IN" w:bidi="hi-IN"/>
        </w:rPr>
        <w:br/>
        <w:t>adres korespondencyjny ......................................................................................................................, adres poczty elektronicznej: ….............................................., zwanym dalej „Wykonawcą”</w:t>
      </w:r>
    </w:p>
    <w:p w14:paraId="743E3D39" w14:textId="77777777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</w:rPr>
      </w:pPr>
    </w:p>
    <w:p w14:paraId="12BFB676" w14:textId="687476BF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Calibri" w:eastAsia="SimSun" w:hAnsi="Calibri" w:cs="Calibri"/>
          <w:b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w następstwie przeprowadzonego postępowania o udzielenie zamówienia publicznego w trybie podstawowym bez negocjacji na zadanie pn. </w:t>
      </w:r>
      <w:r w:rsidRPr="00F22C19">
        <w:rPr>
          <w:rFonts w:ascii="Calibri" w:eastAsia="SimSun" w:hAnsi="Calibri" w:cs="Calibri"/>
          <w:b/>
          <w:kern w:val="1"/>
          <w:lang w:eastAsia="hi-IN" w:bidi="hi-IN"/>
        </w:rPr>
        <w:t>,,</w:t>
      </w:r>
      <w:r w:rsidRPr="00F22C19">
        <w:rPr>
          <w:rFonts w:ascii="Calibri" w:eastAsia="Lucida Sans Unicode" w:hAnsi="Calibri" w:cs="Calibri"/>
          <w:b/>
          <w:bCs/>
          <w:i/>
          <w:color w:val="000000"/>
          <w:kern w:val="1"/>
          <w:lang w:eastAsia="hi-IN" w:bidi="hi-IN"/>
        </w:rPr>
        <w:t>Dostawa oleju opałowego lekkiego na potrzeby Krytej Pływalni w Naprawie</w:t>
      </w:r>
      <w:r w:rsidR="00424A72">
        <w:rPr>
          <w:rFonts w:ascii="Calibri" w:eastAsia="Lucida Sans Unicode" w:hAnsi="Calibri" w:cs="Calibri"/>
          <w:b/>
          <w:bCs/>
          <w:i/>
          <w:color w:val="000000"/>
          <w:kern w:val="1"/>
          <w:lang w:eastAsia="hi-IN" w:bidi="hi-IN"/>
        </w:rPr>
        <w:t xml:space="preserve"> oraz Gminnego Ośrodka Kultury, Sportu i Promocji w Jordanowie</w:t>
      </w:r>
      <w:r w:rsidRPr="00F22C19">
        <w:rPr>
          <w:rFonts w:ascii="Calibri" w:eastAsia="SimSun" w:hAnsi="Calibri" w:cs="Calibri"/>
          <w:b/>
          <w:kern w:val="1"/>
          <w:lang w:eastAsia="hi-IN" w:bidi="hi-IN"/>
        </w:rPr>
        <w:t>”</w:t>
      </w: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 zgodnie </w:t>
      </w:r>
      <w:r w:rsidR="00D82E62">
        <w:rPr>
          <w:rFonts w:ascii="Calibri" w:eastAsia="SimSun" w:hAnsi="Calibri" w:cs="Calibri"/>
          <w:kern w:val="1"/>
          <w:lang w:eastAsia="hi-IN" w:bidi="hi-IN"/>
        </w:rPr>
        <w:t xml:space="preserve">             </w:t>
      </w:r>
      <w:r w:rsidRPr="00F22C19">
        <w:rPr>
          <w:rFonts w:ascii="Calibri" w:eastAsia="SimSun" w:hAnsi="Calibri" w:cs="Calibri"/>
          <w:kern w:val="1"/>
          <w:lang w:eastAsia="hi-IN" w:bidi="hi-IN"/>
        </w:rPr>
        <w:t>z ustawą o zamówieniach publicznych z dnia 11 września 2019r. Prawo zamówień publicznych (</w:t>
      </w:r>
      <w:proofErr w:type="spellStart"/>
      <w:r w:rsidRPr="00F22C19">
        <w:rPr>
          <w:rFonts w:ascii="Calibri" w:eastAsia="SimSun" w:hAnsi="Calibri" w:cs="Calibri"/>
          <w:kern w:val="1"/>
          <w:lang w:eastAsia="hi-IN" w:bidi="hi-IN"/>
        </w:rPr>
        <w:t>t.j</w:t>
      </w:r>
      <w:proofErr w:type="spellEnd"/>
      <w:r w:rsidRPr="00F22C19">
        <w:rPr>
          <w:rFonts w:ascii="Calibri" w:eastAsia="SimSun" w:hAnsi="Calibri" w:cs="Calibri"/>
          <w:kern w:val="1"/>
          <w:lang w:eastAsia="hi-IN" w:bidi="hi-IN"/>
        </w:rPr>
        <w:t>. Dz. U. 202</w:t>
      </w:r>
      <w:r w:rsidR="00D82E62">
        <w:rPr>
          <w:rFonts w:ascii="Calibri" w:eastAsia="SimSun" w:hAnsi="Calibri" w:cs="Calibri"/>
          <w:kern w:val="1"/>
          <w:lang w:eastAsia="hi-IN" w:bidi="hi-IN"/>
        </w:rPr>
        <w:t>3</w:t>
      </w: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 poz.1</w:t>
      </w:r>
      <w:r w:rsidR="00D82E62">
        <w:rPr>
          <w:rFonts w:ascii="Calibri" w:eastAsia="SimSun" w:hAnsi="Calibri" w:cs="Calibri"/>
          <w:kern w:val="1"/>
          <w:lang w:eastAsia="hi-IN" w:bidi="hi-IN"/>
        </w:rPr>
        <w:t>605</w:t>
      </w:r>
      <w:r w:rsidRPr="00F22C19">
        <w:rPr>
          <w:rFonts w:ascii="Calibri" w:eastAsia="SimSun" w:hAnsi="Calibri" w:cs="Calibri"/>
          <w:kern w:val="1"/>
          <w:lang w:eastAsia="hi-IN" w:bidi="hi-IN"/>
        </w:rPr>
        <w:t>); o następującej treści:</w:t>
      </w:r>
    </w:p>
    <w:p w14:paraId="5FC77EFE" w14:textId="77777777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jc w:val="center"/>
        <w:rPr>
          <w:rFonts w:ascii="Calibri" w:eastAsia="SimSun" w:hAnsi="Calibri" w:cs="Calibri"/>
          <w:b/>
          <w:kern w:val="1"/>
          <w:lang w:eastAsia="hi-IN" w:bidi="hi-IN"/>
        </w:rPr>
      </w:pPr>
      <w:r w:rsidRPr="00F22C19">
        <w:rPr>
          <w:rFonts w:ascii="Calibri" w:eastAsia="SimSun" w:hAnsi="Calibri" w:cs="Calibri"/>
          <w:b/>
          <w:kern w:val="1"/>
          <w:lang w:eastAsia="hi-IN" w:bidi="hi-IN"/>
        </w:rPr>
        <w:t>§ 1</w:t>
      </w:r>
    </w:p>
    <w:p w14:paraId="035FC3F9" w14:textId="77777777" w:rsidR="00F22C19" w:rsidRPr="00F22C19" w:rsidRDefault="00F22C19" w:rsidP="00F22C19">
      <w:pPr>
        <w:widowControl w:val="0"/>
        <w:shd w:val="clear" w:color="auto" w:fill="FFFFFF"/>
        <w:suppressAutoHyphens/>
        <w:spacing w:after="0" w:line="360" w:lineRule="auto"/>
        <w:jc w:val="center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b/>
          <w:kern w:val="1"/>
          <w:lang w:eastAsia="hi-IN" w:bidi="hi-IN"/>
        </w:rPr>
        <w:t>[Przedmiot umowy]</w:t>
      </w:r>
    </w:p>
    <w:p w14:paraId="0BEDD7F0" w14:textId="77777777" w:rsidR="00F22C19" w:rsidRPr="00F22C19" w:rsidRDefault="00F22C19" w:rsidP="00F22C19">
      <w:pPr>
        <w:shd w:val="clear" w:color="auto" w:fill="FFFFFF"/>
        <w:spacing w:after="0" w:line="360" w:lineRule="auto"/>
        <w:jc w:val="both"/>
        <w:rPr>
          <w:rFonts w:ascii="Calibri" w:eastAsia="Arial" w:hAnsi="Calibri" w:cs="Calibri"/>
          <w:b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1. Zamawiający powierza a Wykonawca przyjmuje do wykonania zadanie pt.:</w:t>
      </w:r>
    </w:p>
    <w:p w14:paraId="3E81D9AB" w14:textId="09BE60AE" w:rsidR="00F22C19" w:rsidRPr="00F22C19" w:rsidRDefault="00F22C19" w:rsidP="00F22C19">
      <w:pPr>
        <w:widowControl w:val="0"/>
        <w:shd w:val="clear" w:color="auto" w:fill="FFFFFF"/>
        <w:tabs>
          <w:tab w:val="left" w:pos="1620"/>
        </w:tabs>
        <w:suppressAutoHyphens/>
        <w:spacing w:after="0" w:line="360" w:lineRule="auto"/>
        <w:ind w:left="540" w:hanging="540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b/>
          <w:kern w:val="1"/>
          <w:lang w:eastAsia="hi-IN" w:bidi="hi-IN"/>
        </w:rPr>
        <w:t>,,</w:t>
      </w:r>
      <w:r w:rsidRPr="00F22C19">
        <w:rPr>
          <w:rFonts w:ascii="Calibri" w:eastAsia="Lucida Sans Unicode" w:hAnsi="Calibri" w:cs="Calibri"/>
          <w:b/>
          <w:bCs/>
          <w:i/>
          <w:color w:val="000000"/>
          <w:kern w:val="1"/>
          <w:lang w:eastAsia="hi-IN" w:bidi="hi-IN"/>
        </w:rPr>
        <w:t>Dostawa oleju opałowego lekkiego na potrzeby Krytej Pływalni w Naprawie</w:t>
      </w:r>
      <w:r w:rsidR="00424A72">
        <w:rPr>
          <w:rFonts w:ascii="Calibri" w:eastAsia="Lucida Sans Unicode" w:hAnsi="Calibri" w:cs="Calibri"/>
          <w:b/>
          <w:bCs/>
          <w:i/>
          <w:color w:val="000000"/>
          <w:kern w:val="1"/>
          <w:lang w:eastAsia="hi-IN" w:bidi="hi-IN"/>
        </w:rPr>
        <w:t xml:space="preserve"> oraz Gminnego Ośrodka</w:t>
      </w:r>
      <w:r w:rsidR="00060F4C">
        <w:rPr>
          <w:rFonts w:ascii="Calibri" w:eastAsia="Lucida Sans Unicode" w:hAnsi="Calibri" w:cs="Calibri"/>
          <w:b/>
          <w:bCs/>
          <w:i/>
          <w:color w:val="000000"/>
          <w:kern w:val="1"/>
          <w:lang w:eastAsia="hi-IN" w:bidi="hi-IN"/>
        </w:rPr>
        <w:t xml:space="preserve"> Kultury</w:t>
      </w:r>
      <w:r w:rsidR="00424A72">
        <w:rPr>
          <w:rFonts w:ascii="Calibri" w:eastAsia="Lucida Sans Unicode" w:hAnsi="Calibri" w:cs="Calibri"/>
          <w:b/>
          <w:bCs/>
          <w:i/>
          <w:color w:val="000000"/>
          <w:kern w:val="1"/>
          <w:lang w:eastAsia="hi-IN" w:bidi="hi-IN"/>
        </w:rPr>
        <w:t>, Sportu i Promocji w Jordanowie</w:t>
      </w:r>
      <w:r w:rsidRPr="00F22C19">
        <w:rPr>
          <w:rFonts w:ascii="Calibri" w:eastAsia="SimSun" w:hAnsi="Calibri" w:cs="Calibri"/>
          <w:b/>
          <w:kern w:val="1"/>
          <w:lang w:eastAsia="hi-IN" w:bidi="hi-IN"/>
        </w:rPr>
        <w:t>”</w:t>
      </w:r>
    </w:p>
    <w:p w14:paraId="168859E7" w14:textId="3A0697AC" w:rsidR="00F22C19" w:rsidRPr="00424A72" w:rsidRDefault="00F22C19" w:rsidP="00F22C19">
      <w:pPr>
        <w:widowControl w:val="0"/>
        <w:shd w:val="clear" w:color="auto" w:fill="FFFFFF"/>
        <w:tabs>
          <w:tab w:val="left" w:pos="1095"/>
        </w:tabs>
        <w:suppressAutoHyphens/>
        <w:spacing w:after="0" w:line="360" w:lineRule="auto"/>
        <w:ind w:left="15" w:hanging="30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2.</w:t>
      </w:r>
      <w:r w:rsidRPr="00F22C19">
        <w:rPr>
          <w:rFonts w:ascii="Calibri" w:eastAsia="SimSun" w:hAnsi="Calibri" w:cs="Calibri"/>
          <w:b/>
          <w:kern w:val="1"/>
          <w:lang w:eastAsia="hi-IN" w:bidi="hi-IN"/>
        </w:rPr>
        <w:t xml:space="preserve"> </w:t>
      </w: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Wykonawca zobowiązuje się przenieść na własność Zamawiającego i wydać Zamawiającemu olej opałowy posiadający parametry zgodne z parametrami określonymi wg normy </w:t>
      </w:r>
      <w:r w:rsidRPr="00424A72">
        <w:rPr>
          <w:rFonts w:ascii="Calibri" w:eastAsia="SimSun" w:hAnsi="Calibri" w:cs="Calibri"/>
          <w:kern w:val="1"/>
          <w:lang w:eastAsia="hi-IN" w:bidi="hi-IN"/>
        </w:rPr>
        <w:t>PN-C-</w:t>
      </w:r>
      <w:r w:rsidR="00C30EB5">
        <w:rPr>
          <w:rFonts w:ascii="Calibri" w:eastAsia="SimSun" w:hAnsi="Calibri" w:cs="Calibri"/>
          <w:kern w:val="1"/>
          <w:lang w:eastAsia="hi-IN" w:bidi="hi-IN"/>
        </w:rPr>
        <w:t>96024:2020-12</w:t>
      </w:r>
    </w:p>
    <w:p w14:paraId="230248E7" w14:textId="77777777" w:rsidR="00F22C19" w:rsidRPr="00F22C19" w:rsidRDefault="00F22C19" w:rsidP="00F22C19">
      <w:pPr>
        <w:tabs>
          <w:tab w:val="left" w:pos="426"/>
        </w:tabs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a Zamawiający zobowiązuje się olej odebrać i zapłacić cenę.</w:t>
      </w:r>
    </w:p>
    <w:p w14:paraId="29B3871B" w14:textId="54C637CF" w:rsidR="00F22C19" w:rsidRPr="00F22C19" w:rsidRDefault="00F22C19" w:rsidP="00F22C19">
      <w:pPr>
        <w:tabs>
          <w:tab w:val="left" w:pos="852"/>
        </w:tabs>
        <w:spacing w:after="0" w:line="360" w:lineRule="auto"/>
        <w:jc w:val="both"/>
        <w:rPr>
          <w:rFonts w:ascii="Calibri" w:eastAsia="Arial" w:hAnsi="Calibri" w:cs="Calibri"/>
          <w:color w:val="FF0000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 xml:space="preserve">3. Przedmiotem zamówienia są cykliczne (częściowe) dostawy oleju opałowego do kotłowni </w:t>
      </w:r>
      <w:r w:rsidRPr="00F22C19">
        <w:rPr>
          <w:rFonts w:ascii="Calibri" w:eastAsia="Arial" w:hAnsi="Calibri" w:cs="Calibri"/>
          <w:b/>
          <w:bCs/>
          <w:kern w:val="1"/>
          <w:lang w:eastAsia="ar-SA"/>
        </w:rPr>
        <w:t>Krytej Pływalni</w:t>
      </w:r>
      <w:r w:rsidR="00424A72">
        <w:rPr>
          <w:rFonts w:ascii="Calibri" w:eastAsia="Arial" w:hAnsi="Calibri" w:cs="Calibri"/>
          <w:b/>
          <w:bCs/>
          <w:kern w:val="1"/>
          <w:lang w:eastAsia="ar-SA"/>
        </w:rPr>
        <w:t xml:space="preserve"> </w:t>
      </w:r>
      <w:r w:rsidRPr="00F22C19">
        <w:rPr>
          <w:rFonts w:ascii="Calibri" w:eastAsia="Arial" w:hAnsi="Calibri" w:cs="Calibri"/>
          <w:b/>
          <w:bCs/>
          <w:kern w:val="1"/>
          <w:lang w:eastAsia="ar-SA"/>
        </w:rPr>
        <w:t>w Naprawie</w:t>
      </w:r>
      <w:r w:rsidR="00424A72">
        <w:rPr>
          <w:rFonts w:ascii="Calibri" w:eastAsia="Arial" w:hAnsi="Calibri" w:cs="Calibri"/>
          <w:b/>
          <w:bCs/>
          <w:kern w:val="1"/>
          <w:lang w:eastAsia="ar-SA"/>
        </w:rPr>
        <w:t xml:space="preserve"> (adres: Naprawa 700, 34-240 Jordanów)</w:t>
      </w:r>
      <w:r w:rsidRPr="00F22C19">
        <w:rPr>
          <w:rFonts w:ascii="Calibri" w:eastAsia="Arial" w:hAnsi="Calibri" w:cs="Calibri"/>
          <w:b/>
          <w:bCs/>
          <w:kern w:val="1"/>
          <w:lang w:eastAsia="ar-SA"/>
        </w:rPr>
        <w:t xml:space="preserve"> </w:t>
      </w:r>
      <w:r w:rsidR="00424A72">
        <w:rPr>
          <w:rFonts w:ascii="Calibri" w:eastAsia="Arial" w:hAnsi="Calibri" w:cs="Calibri"/>
          <w:b/>
          <w:bCs/>
          <w:kern w:val="1"/>
          <w:lang w:eastAsia="ar-SA"/>
        </w:rPr>
        <w:t xml:space="preserve">oraz Gminnego Ośrodka Kultury Sportu i Promocji w Jordanowie (adres: 34-234 Osielec 500) </w:t>
      </w:r>
      <w:r w:rsidRPr="004845E7">
        <w:rPr>
          <w:rFonts w:ascii="Calibri" w:eastAsia="Arial" w:hAnsi="Calibri" w:cs="Calibri"/>
          <w:b/>
          <w:bCs/>
          <w:kern w:val="1"/>
          <w:lang w:eastAsia="ar-SA"/>
        </w:rPr>
        <w:t xml:space="preserve">w ilości </w:t>
      </w:r>
      <w:r w:rsidR="004845E7" w:rsidRPr="004845E7">
        <w:rPr>
          <w:rFonts w:ascii="Calibri" w:eastAsia="Arial" w:hAnsi="Calibri" w:cs="Calibri"/>
          <w:b/>
          <w:bCs/>
          <w:kern w:val="1"/>
          <w:lang w:eastAsia="ar-SA"/>
        </w:rPr>
        <w:t>75</w:t>
      </w:r>
      <w:r w:rsidRPr="004845E7">
        <w:rPr>
          <w:rFonts w:ascii="Calibri" w:eastAsia="Arial" w:hAnsi="Calibri" w:cs="Calibri"/>
          <w:b/>
          <w:bCs/>
          <w:kern w:val="1"/>
          <w:lang w:eastAsia="ar-SA"/>
        </w:rPr>
        <w:t xml:space="preserve"> 000 l. </w:t>
      </w:r>
      <w:r w:rsidRPr="00F22C19">
        <w:rPr>
          <w:rFonts w:ascii="Calibri" w:eastAsia="Arial" w:hAnsi="Calibri" w:cs="Calibri"/>
          <w:kern w:val="1"/>
          <w:lang w:eastAsia="ar-SA"/>
        </w:rPr>
        <w:t xml:space="preserve">Podana powyżej ilość jest ilością szacunkową. Może ulec zwiększeniu lub zmniejszeniu w przypadku zaistnienia okoliczności, na które Zamawiający nie ma wpływu, w tym niekorzystnych warunków atmosferycznych, z zastrzeżeniem postanowień § 7 ust. 7. </w:t>
      </w:r>
      <w:r w:rsidRPr="00F22C19">
        <w:rPr>
          <w:rFonts w:ascii="Calibri" w:eastAsia="Arial" w:hAnsi="Calibri" w:cs="Calibri"/>
          <w:bCs/>
          <w:kern w:val="1"/>
          <w:lang w:eastAsia="ar-SA"/>
        </w:rPr>
        <w:t xml:space="preserve">Wykonawcy nie przysługuje żadne roszczenie w stosunku do Zamawiającego w przypadku wystąpienia w/w okoliczności. </w:t>
      </w:r>
    </w:p>
    <w:p w14:paraId="6752F1B2" w14:textId="77777777" w:rsidR="00F22C19" w:rsidRPr="00F22C19" w:rsidRDefault="00F22C19" w:rsidP="00F22C19">
      <w:pPr>
        <w:shd w:val="clear" w:color="auto" w:fill="FFFFFF"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lastRenderedPageBreak/>
        <w:t>4. Miernikiem dostarczonego oleju opałowego będą wskazania zalegalizowanego licznika paliwa</w:t>
      </w:r>
      <w:r w:rsidRPr="00F22C19">
        <w:rPr>
          <w:rFonts w:ascii="Calibri" w:eastAsia="Arial" w:hAnsi="Calibri" w:cs="Calibri"/>
          <w:kern w:val="1"/>
          <w:lang w:eastAsia="ar-SA"/>
        </w:rPr>
        <w:br/>
        <w:t>zainstalowanego na autocysternie dowożącej olej w obecności upoważnionego przez Zamawiającego pracownika.</w:t>
      </w:r>
    </w:p>
    <w:p w14:paraId="740F202A" w14:textId="77777777" w:rsidR="00F22C19" w:rsidRPr="00F22C19" w:rsidRDefault="00F22C19" w:rsidP="00F22C19">
      <w:pPr>
        <w:shd w:val="clear" w:color="auto" w:fill="FFFFFF"/>
        <w:spacing w:after="0" w:line="360" w:lineRule="auto"/>
        <w:jc w:val="both"/>
        <w:rPr>
          <w:rFonts w:ascii="Calibri" w:eastAsia="Arial" w:hAnsi="Calibri" w:cs="Calibri"/>
          <w:color w:val="FF0000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 xml:space="preserve">5. Minimalna jednorazowa dostawa </w:t>
      </w:r>
      <w:r w:rsidRPr="00424A72">
        <w:rPr>
          <w:rFonts w:ascii="Calibri" w:eastAsia="Arial" w:hAnsi="Calibri" w:cs="Calibri"/>
          <w:kern w:val="1"/>
          <w:lang w:eastAsia="ar-SA"/>
        </w:rPr>
        <w:t>to 2 000 l.</w:t>
      </w:r>
    </w:p>
    <w:p w14:paraId="0351D7AF" w14:textId="77777777" w:rsidR="00F22C19" w:rsidRPr="00F22C19" w:rsidRDefault="00F22C19" w:rsidP="00F22C19">
      <w:pPr>
        <w:shd w:val="clear" w:color="auto" w:fill="FFFFFF"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6. Zakres zamówienia obejmuje sprzedaż oleju opałowego Zamawiającemu, załadunek, transport oleju na miejsce przeznaczenia, rozładunek oleju.</w:t>
      </w:r>
    </w:p>
    <w:p w14:paraId="75CC01C1" w14:textId="77777777" w:rsidR="00F22C19" w:rsidRPr="00F22C19" w:rsidRDefault="00F22C19" w:rsidP="00F22C19">
      <w:pPr>
        <w:shd w:val="clear" w:color="auto" w:fill="FFFFFF"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7.</w:t>
      </w:r>
      <w:r w:rsidRPr="00F22C19">
        <w:rPr>
          <w:rFonts w:ascii="Calibri" w:eastAsia="Arial" w:hAnsi="Calibri" w:cs="Calibri"/>
          <w:b/>
          <w:bCs/>
          <w:kern w:val="1"/>
          <w:lang w:eastAsia="ar-SA"/>
        </w:rPr>
        <w:t xml:space="preserve"> </w:t>
      </w:r>
      <w:r w:rsidRPr="00F22C19">
        <w:rPr>
          <w:rFonts w:ascii="Calibri" w:eastAsia="Arial" w:hAnsi="Calibri" w:cs="Calibri"/>
          <w:kern w:val="1"/>
          <w:lang w:eastAsia="ar-SA"/>
        </w:rPr>
        <w:t>Wykonawca ma obowiązek dokładnego i sumiennego rozliczania się przed Zamawiającym z ilości                   i jakości przywiezionego oleju.</w:t>
      </w:r>
    </w:p>
    <w:p w14:paraId="2E6C3743" w14:textId="77777777" w:rsidR="00F22C19" w:rsidRPr="00F22C19" w:rsidRDefault="00F22C19" w:rsidP="00F22C19">
      <w:pPr>
        <w:shd w:val="clear" w:color="auto" w:fill="FFFFFF"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8. Wykonawca zrealizuje sprzedaż wraz z transportem zgodnie ze złożoną ofertą, warunkami określonymi w Specyfikacji Warunków Zamówienia, ogłoszeniem oraz obowiązującymi przepisami prawa i zasadami wiedzy technicznej.</w:t>
      </w:r>
    </w:p>
    <w:p w14:paraId="0890D059" w14:textId="77777777" w:rsidR="00F22C19" w:rsidRPr="00F22C19" w:rsidRDefault="00F22C19" w:rsidP="00F22C19">
      <w:pPr>
        <w:shd w:val="clear" w:color="auto" w:fill="FFFFFF"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9.</w:t>
      </w:r>
      <w:r w:rsidRPr="00F22C19">
        <w:rPr>
          <w:rFonts w:ascii="Calibri" w:eastAsia="Arial" w:hAnsi="Calibri" w:cs="Calibri"/>
          <w:bCs/>
          <w:kern w:val="1"/>
          <w:lang w:eastAsia="ar-SA"/>
        </w:rPr>
        <w:t xml:space="preserve"> Zamawiający nie ponosi odpowiedzialności za szkody wyrządzone osobom trzecim przez Wykonawcę  podczas wykonywania przedmiotu zamówienia.</w:t>
      </w:r>
    </w:p>
    <w:p w14:paraId="369592FD" w14:textId="77777777" w:rsidR="00F22C19" w:rsidRPr="00F22C19" w:rsidRDefault="00F22C19" w:rsidP="00F22C19">
      <w:pPr>
        <w:shd w:val="clear" w:color="auto" w:fill="FFFFFF"/>
        <w:spacing w:after="0" w:line="360" w:lineRule="auto"/>
        <w:ind w:left="426"/>
        <w:jc w:val="both"/>
        <w:rPr>
          <w:rFonts w:ascii="Calibri" w:eastAsia="Arial" w:hAnsi="Calibri" w:cs="Calibri"/>
          <w:kern w:val="1"/>
          <w:lang w:eastAsia="ar-SA"/>
        </w:rPr>
      </w:pPr>
    </w:p>
    <w:p w14:paraId="2334D7A4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§ 2</w:t>
      </w:r>
    </w:p>
    <w:p w14:paraId="3D417F5A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b/>
          <w:kern w:val="1"/>
          <w:lang w:eastAsia="ar-SA"/>
        </w:rPr>
        <w:t>[Terminy realizacji i zasady odbioru przedmiotu umowy]</w:t>
      </w:r>
    </w:p>
    <w:p w14:paraId="14BF7232" w14:textId="700918A0" w:rsidR="00F22C19" w:rsidRPr="00F22C19" w:rsidRDefault="00F22C19" w:rsidP="00F22C19">
      <w:pPr>
        <w:suppressAutoHyphens/>
        <w:spacing w:after="0" w:line="360" w:lineRule="auto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 xml:space="preserve">1. Niniejsza umowa obowiązuje </w:t>
      </w:r>
      <w:r w:rsidRPr="00F22C19">
        <w:rPr>
          <w:rFonts w:ascii="Calibri" w:eastAsia="Arial" w:hAnsi="Calibri" w:cs="Calibri"/>
          <w:b/>
          <w:bCs/>
          <w:kern w:val="1"/>
          <w:lang w:eastAsia="ar-SA"/>
        </w:rPr>
        <w:t>od dnia zawarcia umowy do dnia 31.12.202</w:t>
      </w:r>
      <w:r w:rsidR="004845E7">
        <w:rPr>
          <w:rFonts w:ascii="Calibri" w:eastAsia="Arial" w:hAnsi="Calibri" w:cs="Calibri"/>
          <w:b/>
          <w:bCs/>
          <w:kern w:val="1"/>
          <w:lang w:eastAsia="ar-SA"/>
        </w:rPr>
        <w:t>4</w:t>
      </w:r>
      <w:r w:rsidRPr="00F22C19">
        <w:rPr>
          <w:rFonts w:ascii="Calibri" w:eastAsia="Arial" w:hAnsi="Calibri" w:cs="Calibri"/>
          <w:b/>
          <w:bCs/>
          <w:kern w:val="1"/>
          <w:lang w:eastAsia="ar-SA"/>
        </w:rPr>
        <w:t xml:space="preserve">   r.</w:t>
      </w:r>
    </w:p>
    <w:p w14:paraId="0F8C9B1E" w14:textId="27B5A733" w:rsidR="00F22C19" w:rsidRPr="00F22C19" w:rsidRDefault="00F22C19" w:rsidP="00F22C19">
      <w:pPr>
        <w:suppressAutoHyphens/>
        <w:spacing w:after="0" w:line="360" w:lineRule="auto"/>
        <w:ind w:left="19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2. Realizacja zamówienia odbywać się będzie transportem własnym Wykonawcy na miejsce wskazane przez Zamawiającego w zamówieniu do Krytej Pływalni w Naprawie</w:t>
      </w:r>
      <w:r w:rsidR="00C30EB5">
        <w:rPr>
          <w:rFonts w:ascii="Calibri" w:eastAsia="Arial" w:hAnsi="Calibri" w:cs="Calibri"/>
          <w:kern w:val="1"/>
          <w:lang w:eastAsia="ar-SA"/>
        </w:rPr>
        <w:t xml:space="preserve">   i/lub Gminnego Ośrodka Kultury Sportu i Promocji w Jordanowie</w:t>
      </w:r>
      <w:r w:rsidRPr="00F22C19">
        <w:rPr>
          <w:rFonts w:ascii="Calibri" w:eastAsia="Arial" w:hAnsi="Calibri" w:cs="Calibri"/>
          <w:kern w:val="1"/>
          <w:lang w:eastAsia="ar-SA"/>
        </w:rPr>
        <w:t>.</w:t>
      </w:r>
    </w:p>
    <w:p w14:paraId="20279528" w14:textId="77777777" w:rsidR="00F22C19" w:rsidRPr="00F22C19" w:rsidRDefault="00F22C19" w:rsidP="00F22C19">
      <w:pPr>
        <w:tabs>
          <w:tab w:val="left" w:pos="852"/>
        </w:tabs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3. Dostawy realizowane będą sukcesywnie, w oparciu o zapotrzebowania Zamawiającego, określające:</w:t>
      </w:r>
    </w:p>
    <w:p w14:paraId="2991EF68" w14:textId="77777777" w:rsidR="00F22C19" w:rsidRPr="00F22C19" w:rsidRDefault="00F22C19" w:rsidP="00F22C19">
      <w:pPr>
        <w:widowControl w:val="0"/>
        <w:numPr>
          <w:ilvl w:val="1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 xml:space="preserve"> ilość oleju,</w:t>
      </w:r>
    </w:p>
    <w:p w14:paraId="5E9A3462" w14:textId="77777777" w:rsidR="00F22C19" w:rsidRPr="00F22C19" w:rsidRDefault="00F22C19" w:rsidP="00F22C19">
      <w:pPr>
        <w:widowControl w:val="0"/>
        <w:numPr>
          <w:ilvl w:val="1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 xml:space="preserve"> miejsce dostawy i rozładunku oleju,</w:t>
      </w:r>
    </w:p>
    <w:p w14:paraId="5CD87801" w14:textId="77777777" w:rsidR="00F22C19" w:rsidRPr="00F22C19" w:rsidRDefault="00F22C19" w:rsidP="00F22C19">
      <w:pPr>
        <w:widowControl w:val="0"/>
        <w:numPr>
          <w:ilvl w:val="1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 xml:space="preserve"> termin dostawy- ……  ( zgodnie z ofertą Wykonawcy) </w:t>
      </w:r>
    </w:p>
    <w:p w14:paraId="7780A77C" w14:textId="77777777" w:rsidR="00F22C19" w:rsidRPr="00F22C19" w:rsidRDefault="00F22C19" w:rsidP="00F22C19">
      <w:pPr>
        <w:widowControl w:val="0"/>
        <w:numPr>
          <w:ilvl w:val="1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 xml:space="preserve"> osobę upoważnioną do odbioru dostawy oleju.</w:t>
      </w:r>
    </w:p>
    <w:p w14:paraId="1DA63A2F" w14:textId="77777777" w:rsidR="00F22C19" w:rsidRPr="00F22C19" w:rsidRDefault="00F22C19" w:rsidP="00F22C19">
      <w:pPr>
        <w:tabs>
          <w:tab w:val="left" w:pos="852"/>
        </w:tabs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4. Zamawiający składa zapotrzebowanie pisemnie na adres Wykonawcy  .................................................................., faksem na numer ………….............……,                        mailem na adres: …................................................................. lub w innym obustronnie uzgodnionym trybie.</w:t>
      </w:r>
    </w:p>
    <w:p w14:paraId="0D12D38D" w14:textId="77777777" w:rsidR="00F22C19" w:rsidRPr="00F22C19" w:rsidRDefault="00F22C19" w:rsidP="00F22C19">
      <w:pPr>
        <w:tabs>
          <w:tab w:val="left" w:pos="445"/>
        </w:tabs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5. Dostawy będą realizowane sukcesywnie, zgodnie z bieżącymi potrzebami Zamawiającego i złożonym zamówieniem przez Zamawiającego. Zamówienie będzie określać każdorazową ilość zamawianego oleju.</w:t>
      </w:r>
    </w:p>
    <w:p w14:paraId="264A7DB9" w14:textId="77777777" w:rsidR="00F22C19" w:rsidRPr="00F22C19" w:rsidRDefault="00F22C19" w:rsidP="00F22C19">
      <w:pPr>
        <w:tabs>
          <w:tab w:val="left" w:pos="464"/>
        </w:tabs>
        <w:spacing w:after="0" w:line="360" w:lineRule="auto"/>
        <w:ind w:left="19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 xml:space="preserve">6. Dostawy będą realizowane w ciągu </w:t>
      </w:r>
      <w:r w:rsidRPr="00424A72">
        <w:rPr>
          <w:rFonts w:ascii="Calibri" w:eastAsia="Arial" w:hAnsi="Calibri" w:cs="Calibri"/>
          <w:b/>
          <w:bCs/>
          <w:kern w:val="1"/>
          <w:lang w:eastAsia="ar-SA"/>
        </w:rPr>
        <w:t>…. godzin</w:t>
      </w:r>
      <w:r w:rsidRPr="00F22C19">
        <w:rPr>
          <w:rFonts w:ascii="Calibri" w:eastAsia="Arial" w:hAnsi="Calibri" w:cs="Calibri"/>
          <w:kern w:val="1"/>
          <w:lang w:eastAsia="ar-SA"/>
        </w:rPr>
        <w:t xml:space="preserve"> (zgodnie z deklaracją złożoną w ofercie)</w:t>
      </w:r>
      <w:r w:rsidRPr="00F22C19">
        <w:rPr>
          <w:rFonts w:ascii="Calibri" w:eastAsia="Arial" w:hAnsi="Calibri" w:cs="Calibri"/>
          <w:kern w:val="1"/>
          <w:lang w:eastAsia="ar-SA"/>
        </w:rPr>
        <w:br/>
        <w:t>od złożenia zamówienia, od poniedziałku do piątku w godzinach od 7:00 – 21:00 w dniu uzgodnionym z Zamawiającym.</w:t>
      </w:r>
    </w:p>
    <w:p w14:paraId="12C5F036" w14:textId="77777777" w:rsidR="00F22C19" w:rsidRPr="00F22C19" w:rsidRDefault="00F22C19" w:rsidP="00F22C19">
      <w:pPr>
        <w:tabs>
          <w:tab w:val="left" w:pos="426"/>
        </w:tabs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7. W przypadku zwłoki w dostarczeniu zamówionej partii oleju o co najmniej 1 dzień roboczy</w:t>
      </w:r>
      <w:r w:rsidRPr="00F22C19">
        <w:rPr>
          <w:rFonts w:ascii="Calibri" w:eastAsia="Arial" w:hAnsi="Calibri" w:cs="Calibri"/>
          <w:color w:val="FF0000"/>
          <w:kern w:val="1"/>
          <w:lang w:eastAsia="ar-SA"/>
        </w:rPr>
        <w:t xml:space="preserve"> </w:t>
      </w:r>
      <w:r w:rsidRPr="00F22C19">
        <w:rPr>
          <w:rFonts w:ascii="Calibri" w:eastAsia="Arial" w:hAnsi="Calibri" w:cs="Calibri"/>
          <w:kern w:val="1"/>
          <w:lang w:eastAsia="ar-SA"/>
        </w:rPr>
        <w:t>w stosunku do terminu określonego w ust. 6, Zamawiający ma prawo zlecić dostawę oleju innemu podmiotowi na koszt Wykonawcy i dodatkowo go obciążyć karą umowną, o której mowa w § 10 ust. 1 lit. a.</w:t>
      </w:r>
    </w:p>
    <w:p w14:paraId="4E9CFE77" w14:textId="77777777" w:rsidR="00F22C19" w:rsidRPr="00F22C19" w:rsidRDefault="00F22C19" w:rsidP="00F22C19">
      <w:pPr>
        <w:tabs>
          <w:tab w:val="left" w:pos="852"/>
        </w:tabs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8. Do każdej dostawy Wykonawca dołączy świadectwo jakości oleju opałowego.</w:t>
      </w:r>
    </w:p>
    <w:p w14:paraId="77DAF391" w14:textId="77777777" w:rsidR="00F22C19" w:rsidRPr="00F22C19" w:rsidRDefault="00F22C19" w:rsidP="00F22C19">
      <w:pPr>
        <w:tabs>
          <w:tab w:val="left" w:pos="426"/>
        </w:tabs>
        <w:spacing w:after="0" w:line="360" w:lineRule="auto"/>
        <w:jc w:val="both"/>
        <w:rPr>
          <w:rFonts w:ascii="Calibri" w:eastAsia="Arial" w:hAnsi="Calibri" w:cs="Calibri"/>
          <w:b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9. Wykonawca zrealizuje sprzedaż wraz z transportem zgodnie ze złożoną ofertą, warunkami określonymi w Specyfikacji Warunków Zamówienia, ogłoszeniem oraz obowiązującymi przepisami prawa i zasadami wiedzy technicznej.</w:t>
      </w:r>
    </w:p>
    <w:p w14:paraId="25BF07CD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kern w:val="1"/>
          <w:lang w:eastAsia="ar-SA"/>
        </w:rPr>
      </w:pPr>
    </w:p>
    <w:p w14:paraId="2C9AFC58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3</w:t>
      </w:r>
    </w:p>
    <w:p w14:paraId="50CF90A3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[Uprawnienia Zamawiającego do badania przedmiotu zamówienia]</w:t>
      </w:r>
    </w:p>
    <w:p w14:paraId="45ECA0CB" w14:textId="77777777" w:rsidR="00F22C19" w:rsidRPr="00F22C19" w:rsidRDefault="00F22C19" w:rsidP="00F22C19">
      <w:pPr>
        <w:tabs>
          <w:tab w:val="left" w:pos="-262"/>
        </w:tabs>
        <w:spacing w:after="0" w:line="360" w:lineRule="auto"/>
        <w:ind w:left="19" w:firstLine="19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1. W przypadku wątpliwości, co do jakości dostarczonych materiałów, Zamawiający ma prawo zlecić przeprowadzenie badania dowolnie wybranych próbek dostarczonego materiału na ich zgodność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br/>
        <w:t>z parametrami określonymi w umowie.</w:t>
      </w:r>
    </w:p>
    <w:p w14:paraId="21E174F3" w14:textId="77777777" w:rsidR="00F22C19" w:rsidRPr="00F22C19" w:rsidRDefault="00F22C19" w:rsidP="00F22C19">
      <w:pPr>
        <w:spacing w:after="0" w:line="360" w:lineRule="auto"/>
        <w:ind w:left="19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2. W przypadku uzyskania wyniku stwierdzającego niezgodność materiału z warunkami określonymi umową Wykonawca zwraca Zamawiającemu koszty wykonania badania (tj. dostarczenia próby, transportu, przeprowadzenia badania i dostarczenia wyników do Zamawiającego). Koszty te Zamawiający może potrącić z wynagrodzenia Wykonawcy.</w:t>
      </w:r>
    </w:p>
    <w:p w14:paraId="615042A7" w14:textId="77777777" w:rsidR="00F22C19" w:rsidRPr="00F22C19" w:rsidRDefault="00F22C19" w:rsidP="00F22C19">
      <w:pPr>
        <w:spacing w:after="0" w:line="360" w:lineRule="auto"/>
        <w:ind w:left="19"/>
        <w:jc w:val="both"/>
        <w:rPr>
          <w:rFonts w:ascii="Calibri" w:eastAsia="SimSun" w:hAnsi="Calibri" w:cs="Mangal"/>
          <w:color w:val="00000A"/>
          <w:kern w:val="1"/>
          <w:lang w:eastAsia="hi-IN" w:bidi="hi-IN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3. Wynik badania potwierdzający wady dostarczonego materiału jest tożsamy z uznaniem reklamacji,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br/>
        <w:t>o której mowa w § 4. W takim przypadku Wykonawca zobowiązany jest do wymiany materiału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br/>
        <w:t>wadliwego na wolny od wad w terminie określonym w § 4 ust. 5</w:t>
      </w:r>
      <w:r w:rsidRPr="00F22C19">
        <w:rPr>
          <w:rFonts w:ascii="Calibri" w:eastAsia="SimSun" w:hAnsi="Calibri" w:cs="Mangal"/>
          <w:color w:val="00000A"/>
          <w:kern w:val="1"/>
          <w:lang w:eastAsia="hi-IN" w:bidi="hi-IN"/>
        </w:rPr>
        <w:t>.</w:t>
      </w:r>
    </w:p>
    <w:p w14:paraId="5F19D93B" w14:textId="77777777" w:rsidR="00F22C19" w:rsidRPr="00F22C19" w:rsidRDefault="00F22C19" w:rsidP="00F22C19">
      <w:pPr>
        <w:spacing w:after="0" w:line="360" w:lineRule="auto"/>
        <w:ind w:left="19"/>
        <w:jc w:val="both"/>
        <w:rPr>
          <w:rFonts w:ascii="Calibri" w:eastAsia="Arial" w:hAnsi="Calibri" w:cs="Calibri"/>
          <w:b/>
          <w:color w:val="000000"/>
          <w:kern w:val="1"/>
          <w:lang w:eastAsia="ar-SA"/>
        </w:rPr>
      </w:pPr>
      <w:r w:rsidRPr="00F22C19">
        <w:rPr>
          <w:rFonts w:ascii="Calibri" w:eastAsia="SimSun" w:hAnsi="Calibri" w:cs="Mangal"/>
          <w:color w:val="00000A"/>
          <w:kern w:val="1"/>
          <w:lang w:eastAsia="hi-IN" w:bidi="hi-IN"/>
        </w:rPr>
        <w:t xml:space="preserve">4. 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t>W przypadku zaistnienia okoliczności, o których mowa w ust. 2 i 3, Zamawiający ma prawo zlecenia kolejnego badania materiałów na koszt Wykonawcy, niezależnie od wyniku kolejnego badania.</w:t>
      </w:r>
    </w:p>
    <w:p w14:paraId="7DAFA118" w14:textId="0B750016" w:rsidR="00F22C19" w:rsidRDefault="00F22C19" w:rsidP="00F22C19">
      <w:pPr>
        <w:suppressAutoHyphens/>
        <w:spacing w:after="0" w:line="360" w:lineRule="auto"/>
        <w:rPr>
          <w:rFonts w:ascii="Calibri" w:eastAsia="Arial" w:hAnsi="Calibri" w:cs="Calibri"/>
          <w:b/>
          <w:kern w:val="1"/>
          <w:lang w:eastAsia="ar-SA"/>
        </w:rPr>
      </w:pPr>
    </w:p>
    <w:p w14:paraId="2290F2BB" w14:textId="77777777" w:rsidR="0097522F" w:rsidRPr="00F22C19" w:rsidRDefault="0097522F" w:rsidP="00F22C19">
      <w:pPr>
        <w:suppressAutoHyphens/>
        <w:spacing w:after="0" w:line="360" w:lineRule="auto"/>
        <w:rPr>
          <w:rFonts w:ascii="Calibri" w:eastAsia="Arial" w:hAnsi="Calibri" w:cs="Calibri"/>
          <w:b/>
          <w:kern w:val="1"/>
          <w:lang w:eastAsia="ar-SA"/>
        </w:rPr>
      </w:pPr>
    </w:p>
    <w:p w14:paraId="55C40ECD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4</w:t>
      </w:r>
    </w:p>
    <w:p w14:paraId="5D78BCB1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[Zasady reklamacji towarów wadliwych]</w:t>
      </w:r>
    </w:p>
    <w:p w14:paraId="55D6EB28" w14:textId="77777777" w:rsidR="00D82E62" w:rsidRDefault="00D82E62" w:rsidP="00D82E62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lang w:val="de-DE" w:eastAsia="fa-IR" w:bidi="fa-IR"/>
        </w:rPr>
      </w:pPr>
      <w:r>
        <w:rPr>
          <w:rFonts w:ascii="Calibri" w:eastAsia="Times New Roman" w:hAnsi="Calibri" w:cs="Calibri"/>
          <w:kern w:val="1"/>
          <w:lang w:eastAsia="fa-IR" w:bidi="fa-IR"/>
        </w:rPr>
        <w:t xml:space="preserve">1. </w:t>
      </w:r>
      <w:r w:rsidR="00F22C19" w:rsidRPr="00F22C19">
        <w:rPr>
          <w:rFonts w:ascii="Calibri" w:eastAsia="Times New Roman" w:hAnsi="Calibri" w:cs="Calibri"/>
          <w:kern w:val="1"/>
          <w:lang w:eastAsia="fa-IR" w:bidi="fa-IR"/>
        </w:rPr>
        <w:t>Roszczenia gwarancyjne z tytułu wad oleju Zamawiający zgłosi Wykonawcy w dowolny sposób (pisemnie/ faksem/ mailowo) wraz z krótką informacją o rodzaju wady w dniach od poniedziałku do piątku, w terminie 5 dni od daty ujawnienia wady.</w:t>
      </w:r>
    </w:p>
    <w:p w14:paraId="749925C5" w14:textId="77777777" w:rsidR="00D82E62" w:rsidRDefault="00D82E62" w:rsidP="00D82E62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lang w:val="de-DE" w:eastAsia="fa-IR" w:bidi="fa-IR"/>
        </w:rPr>
      </w:pPr>
      <w:r>
        <w:rPr>
          <w:rFonts w:ascii="Calibri" w:eastAsia="Times New Roman" w:hAnsi="Calibri" w:cs="Calibri"/>
          <w:kern w:val="1"/>
          <w:lang w:val="de-DE" w:eastAsia="fa-IR" w:bidi="fa-IR"/>
        </w:rPr>
        <w:t xml:space="preserve">2. </w:t>
      </w:r>
      <w:r w:rsidR="00F22C19" w:rsidRPr="00F22C19">
        <w:rPr>
          <w:rFonts w:ascii="Calibri" w:eastAsia="Times New Roman" w:hAnsi="Calibri" w:cs="Calibri"/>
          <w:kern w:val="1"/>
          <w:lang w:eastAsia="fa-IR" w:bidi="fa-IR"/>
        </w:rPr>
        <w:t>Ujawnione wady oleju Zamawiający może reklamować w terminie do 5 dni roboczych od daty jego dostawy. W przypadku reklamacji towar wadliwy zostanie postawiony do dyspozycji Wykonawcy.</w:t>
      </w:r>
    </w:p>
    <w:p w14:paraId="3A8EC3C0" w14:textId="77777777" w:rsidR="00D82E62" w:rsidRDefault="00D82E62" w:rsidP="00D82E62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lang w:val="de-DE" w:eastAsia="fa-IR" w:bidi="fa-IR"/>
        </w:rPr>
      </w:pPr>
      <w:r>
        <w:rPr>
          <w:rFonts w:ascii="Calibri" w:eastAsia="Times New Roman" w:hAnsi="Calibri" w:cs="Calibri"/>
          <w:kern w:val="1"/>
          <w:lang w:val="de-DE" w:eastAsia="fa-IR" w:bidi="fa-IR"/>
        </w:rPr>
        <w:t xml:space="preserve">3. </w:t>
      </w:r>
      <w:r w:rsidR="00F22C19" w:rsidRPr="00F22C19">
        <w:rPr>
          <w:rFonts w:ascii="Calibri" w:eastAsia="Times New Roman" w:hAnsi="Calibri" w:cs="Calibri"/>
          <w:kern w:val="1"/>
          <w:lang w:eastAsia="fa-IR" w:bidi="fa-IR"/>
        </w:rPr>
        <w:t xml:space="preserve">Zamawiający dokonuje zgłoszenia wad faksem na nr …….….. lub drogą elektroniczną na adres e-mail ….......................................................  Wykonawca niezwłocznie potwierdza przyjęcie zgłoszenia poprzez przesłanie faksu na nr ……….............. lub drogą elektroniczną na adres e-mail </w:t>
      </w:r>
      <w:hyperlink r:id="rId9" w:history="1">
        <w:r w:rsidR="00F22C19" w:rsidRPr="00F22C19">
          <w:rPr>
            <w:rFonts w:ascii="Calibri" w:eastAsia="Times New Roman" w:hAnsi="Calibri" w:cs="Calibri"/>
            <w:color w:val="000080"/>
            <w:kern w:val="1"/>
            <w:u w:val="single"/>
          </w:rPr>
          <w:t>basen@gmina-jordanow.pl</w:t>
        </w:r>
      </w:hyperlink>
    </w:p>
    <w:p w14:paraId="5EF25287" w14:textId="77777777" w:rsidR="00D82E62" w:rsidRDefault="00D82E62" w:rsidP="00D82E62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lang w:val="de-DE" w:eastAsia="fa-IR" w:bidi="fa-IR"/>
        </w:rPr>
      </w:pPr>
      <w:r>
        <w:rPr>
          <w:rFonts w:ascii="Calibri" w:eastAsia="Times New Roman" w:hAnsi="Calibri" w:cs="Calibri"/>
          <w:kern w:val="1"/>
          <w:lang w:val="de-DE" w:eastAsia="fa-IR" w:bidi="fa-IR"/>
        </w:rPr>
        <w:t xml:space="preserve">4. </w:t>
      </w:r>
      <w:r w:rsidR="00F22C19" w:rsidRPr="00F22C19">
        <w:rPr>
          <w:rFonts w:ascii="Calibri" w:eastAsia="Times New Roman" w:hAnsi="Calibri" w:cs="Calibri"/>
          <w:kern w:val="1"/>
          <w:lang w:eastAsia="fa-IR" w:bidi="fa-IR"/>
        </w:rPr>
        <w:t>Wykonawca każdorazowo ustosunkowuje się do złożonej reklamacji w terminie do 3 dni roboczych od daty jej otrzymania. Brak odpowiedzi w terminie oznacza uznanie reklamacji przez Wykonawcę.</w:t>
      </w:r>
    </w:p>
    <w:p w14:paraId="1185FEBD" w14:textId="77777777" w:rsidR="00D82E62" w:rsidRDefault="00D82E62" w:rsidP="00D82E62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lang w:val="de-DE" w:eastAsia="fa-IR" w:bidi="fa-IR"/>
        </w:rPr>
      </w:pPr>
      <w:r>
        <w:rPr>
          <w:rFonts w:ascii="Calibri" w:eastAsia="Times New Roman" w:hAnsi="Calibri" w:cs="Calibri"/>
          <w:kern w:val="1"/>
          <w:lang w:val="de-DE" w:eastAsia="fa-IR" w:bidi="fa-IR"/>
        </w:rPr>
        <w:t xml:space="preserve">5. </w:t>
      </w:r>
      <w:r w:rsidR="00F22C19" w:rsidRPr="00F22C19">
        <w:rPr>
          <w:rFonts w:ascii="Calibri" w:eastAsia="Times New Roman" w:hAnsi="Calibri" w:cs="Calibri"/>
          <w:kern w:val="1"/>
          <w:lang w:eastAsia="fa-IR" w:bidi="fa-IR"/>
        </w:rPr>
        <w:t>Wymiana towaru wadliwego na wolny od wad następuje na koszt Wykonawcy w terminie do 2 dni roboczych od daty uznania reklamacji lub upływu terminu do ustosunkowania się do zgłoszonej reklamacji.</w:t>
      </w:r>
    </w:p>
    <w:p w14:paraId="219EC49B" w14:textId="77777777" w:rsidR="00D82E62" w:rsidRDefault="00D82E62" w:rsidP="00D82E62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lang w:val="de-DE" w:eastAsia="fa-IR" w:bidi="fa-IR"/>
        </w:rPr>
      </w:pPr>
      <w:r>
        <w:rPr>
          <w:rFonts w:ascii="Calibri" w:eastAsia="Times New Roman" w:hAnsi="Calibri" w:cs="Calibri"/>
          <w:kern w:val="1"/>
          <w:lang w:val="de-DE" w:eastAsia="fa-IR" w:bidi="fa-IR"/>
        </w:rPr>
        <w:t xml:space="preserve">6. </w:t>
      </w:r>
      <w:r w:rsidR="00F22C19" w:rsidRPr="00F22C19">
        <w:rPr>
          <w:rFonts w:ascii="Calibri" w:eastAsia="Times New Roman" w:hAnsi="Calibri" w:cs="Calibri"/>
          <w:kern w:val="1"/>
          <w:lang w:eastAsia="fa-IR" w:bidi="fa-IR"/>
        </w:rPr>
        <w:t>Wszelkie koszty związane z usuwaniem wad ponosi Wykonawca.</w:t>
      </w:r>
    </w:p>
    <w:p w14:paraId="000F3E6D" w14:textId="7DD506A8" w:rsidR="00F22C19" w:rsidRPr="00D82E62" w:rsidRDefault="00D82E62" w:rsidP="00D82E62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kern w:val="1"/>
          <w:lang w:val="de-DE" w:eastAsia="fa-IR" w:bidi="fa-IR"/>
        </w:rPr>
      </w:pPr>
      <w:r>
        <w:rPr>
          <w:rFonts w:ascii="Calibri" w:eastAsia="Times New Roman" w:hAnsi="Calibri" w:cs="Calibri"/>
          <w:kern w:val="1"/>
          <w:lang w:val="de-DE" w:eastAsia="fa-IR" w:bidi="fa-IR"/>
        </w:rPr>
        <w:t xml:space="preserve">7. </w:t>
      </w:r>
      <w:r w:rsidR="00F22C19" w:rsidRPr="00F22C19">
        <w:rPr>
          <w:rFonts w:ascii="Calibri" w:eastAsia="Times New Roman" w:hAnsi="Calibri" w:cs="Calibri"/>
          <w:kern w:val="1"/>
          <w:lang w:eastAsia="fa-IR" w:bidi="fa-IR"/>
        </w:rPr>
        <w:t>W przypadku zwłoki w  wymianie towaru wadliwego na wolny od wad, co najmniej  o 2 dni robocze w stosunku do terminu określonego w ust. 5, Zamawiający ma prawo zlecić dostawę oleju innemu podmiotowi na koszt Wykonawcy (bez konieczności uzyskiwania zgody właściwego sądu) i dodatkowo obciążyć Wykonawcę karą umowną, zgodnie z § 10 ust. 1 lit. b</w:t>
      </w:r>
      <w:r w:rsidR="00F22C19" w:rsidRPr="00F22C19">
        <w:rPr>
          <w:rFonts w:ascii="Calibri" w:eastAsia="SimSun" w:hAnsi="Calibri" w:cs="Mangal"/>
          <w:color w:val="00000A"/>
          <w:kern w:val="1"/>
          <w:lang w:eastAsia="hi-IN" w:bidi="hi-IN"/>
        </w:rPr>
        <w:t>.</w:t>
      </w:r>
    </w:p>
    <w:p w14:paraId="3E0E68AE" w14:textId="77777777" w:rsidR="0097522F" w:rsidRPr="00F22C19" w:rsidRDefault="0097522F" w:rsidP="0097522F">
      <w:pPr>
        <w:widowControl w:val="0"/>
        <w:suppressAutoHyphens/>
        <w:spacing w:after="0" w:line="360" w:lineRule="auto"/>
        <w:ind w:left="720"/>
        <w:jc w:val="both"/>
        <w:rPr>
          <w:rFonts w:ascii="Calibri" w:eastAsia="Times New Roman" w:hAnsi="Calibri" w:cs="Calibri"/>
          <w:kern w:val="1"/>
          <w:lang w:eastAsia="fa-IR" w:bidi="fa-IR"/>
        </w:rPr>
      </w:pPr>
    </w:p>
    <w:p w14:paraId="63DA8AA7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5</w:t>
      </w:r>
    </w:p>
    <w:p w14:paraId="4C028FE1" w14:textId="5C018964" w:rsidR="00F22C19" w:rsidRPr="00F22C19" w:rsidRDefault="00F22C19" w:rsidP="00E63CA2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[Obowiązki Stron umowy]</w:t>
      </w:r>
    </w:p>
    <w:p w14:paraId="19568B79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1. Strony umowy są zobowiązane do wzajemnej współpracy przy realizacji postanowień niniejszej umowy.</w:t>
      </w:r>
    </w:p>
    <w:p w14:paraId="2831678B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2. Do obowiązków Zamawiającego należy, w szczególności:</w:t>
      </w:r>
    </w:p>
    <w:p w14:paraId="0A5DF706" w14:textId="77777777" w:rsidR="00F22C19" w:rsidRPr="00F22C19" w:rsidRDefault="00F22C19" w:rsidP="00F22C19">
      <w:pPr>
        <w:widowControl w:val="0"/>
        <w:numPr>
          <w:ilvl w:val="1"/>
          <w:numId w:val="4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 wskazanie miejsca rozładunku zamówionego oleju,</w:t>
      </w:r>
    </w:p>
    <w:p w14:paraId="51DA4525" w14:textId="77777777" w:rsidR="00F22C19" w:rsidRPr="00F22C19" w:rsidRDefault="00F22C19" w:rsidP="00F22C19">
      <w:pPr>
        <w:widowControl w:val="0"/>
        <w:numPr>
          <w:ilvl w:val="1"/>
          <w:numId w:val="4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 odbiór ilościowy i jakościowy zamówionego oleju,</w:t>
      </w:r>
    </w:p>
    <w:p w14:paraId="3D9B7D79" w14:textId="77777777" w:rsidR="00F22C19" w:rsidRPr="00F22C19" w:rsidRDefault="00F22C19" w:rsidP="00F22C19">
      <w:pPr>
        <w:widowControl w:val="0"/>
        <w:numPr>
          <w:ilvl w:val="1"/>
          <w:numId w:val="4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 terminowa zapłata wynagrodzenia.</w:t>
      </w:r>
    </w:p>
    <w:p w14:paraId="11296D6A" w14:textId="77777777" w:rsidR="00F22C19" w:rsidRPr="00F22C19" w:rsidRDefault="00F22C19" w:rsidP="00F22C19">
      <w:pPr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3. Do obowiązków Wykonawcy należy w szczególności:</w:t>
      </w:r>
    </w:p>
    <w:p w14:paraId="7D5748E8" w14:textId="77777777" w:rsidR="00F22C19" w:rsidRPr="00F22C19" w:rsidRDefault="00F22C19" w:rsidP="00F22C19">
      <w:pPr>
        <w:widowControl w:val="0"/>
        <w:numPr>
          <w:ilvl w:val="0"/>
          <w:numId w:val="2"/>
        </w:numPr>
        <w:suppressAutoHyphens/>
        <w:spacing w:after="0" w:line="360" w:lineRule="auto"/>
        <w:ind w:left="493" w:hanging="171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 dostarczanie zleconej ilości oleju zgodnie z otrzymanym zapotrzebowaniem, niniejszą umową oraz zgodnie z obowiązującymi przepisami prawa, zapewniając bezpieczne warunki pracy, przy użyciu sprawnego technicznie sprzętu;</w:t>
      </w:r>
    </w:p>
    <w:p w14:paraId="1894DE7A" w14:textId="77777777" w:rsidR="00F22C19" w:rsidRPr="00F22C19" w:rsidRDefault="00F22C19" w:rsidP="00F22C19">
      <w:pPr>
        <w:widowControl w:val="0"/>
        <w:numPr>
          <w:ilvl w:val="0"/>
          <w:numId w:val="2"/>
        </w:numPr>
        <w:suppressAutoHyphens/>
        <w:spacing w:after="0" w:line="360" w:lineRule="auto"/>
        <w:ind w:left="493" w:hanging="171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transport oleju w sposób wykluczający spadek jego jakości;</w:t>
      </w:r>
    </w:p>
    <w:p w14:paraId="22279AE8" w14:textId="77777777" w:rsidR="00F22C19" w:rsidRPr="00F22C19" w:rsidRDefault="00F22C19" w:rsidP="00F22C19">
      <w:pPr>
        <w:spacing w:after="0" w:line="360" w:lineRule="auto"/>
        <w:jc w:val="both"/>
        <w:rPr>
          <w:rFonts w:ascii="Calibri" w:eastAsia="Arial" w:hAnsi="Calibri" w:cs="Times New Roman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4.</w:t>
      </w: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 xml:space="preserve"> 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t>Do obowiązku obu stron należy dopełnienie czynności, zgodnie z obowiązującymi przepisami na Platformie Usług Elektronicznych Skarbowo-Celnych (PUESC).</w:t>
      </w:r>
    </w:p>
    <w:p w14:paraId="646E6CAD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Times New Roman"/>
          <w:color w:val="000000"/>
          <w:kern w:val="1"/>
          <w:lang w:eastAsia="ar-SA"/>
        </w:rPr>
      </w:pPr>
    </w:p>
    <w:p w14:paraId="7B4C241A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6</w:t>
      </w:r>
    </w:p>
    <w:p w14:paraId="3311F1EE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Times New Roman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[Osoby upoważnione do wykonywania postanowień umowy]</w:t>
      </w:r>
    </w:p>
    <w:p w14:paraId="527B144C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Times New Roman"/>
          <w:color w:val="000000"/>
          <w:kern w:val="1"/>
          <w:lang w:eastAsia="ar-SA"/>
        </w:rPr>
      </w:pPr>
    </w:p>
    <w:p w14:paraId="56C68378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1. Osobą upoważnioną do dokonywania bieżących uzgodnień dotyczących realizacji przedmiotu umowy ze strony Zamawiającego jest Pani Katarzyna Lubaszka lub zastępująca ją osoba.</w:t>
      </w:r>
    </w:p>
    <w:p w14:paraId="18AE86F6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2. Osoba wskazana w ust. 1 upoważniona jest do:</w:t>
      </w:r>
    </w:p>
    <w:p w14:paraId="7A7C4236" w14:textId="77777777" w:rsidR="00F22C19" w:rsidRPr="00F22C19" w:rsidRDefault="00F22C19" w:rsidP="00F22C19">
      <w:pPr>
        <w:spacing w:after="14" w:line="360" w:lineRule="auto"/>
        <w:ind w:left="1418" w:hanging="360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1) dokonywania bieżących uzgodnień dotyczących realizacji przedmiotu umowy,</w:t>
      </w:r>
    </w:p>
    <w:p w14:paraId="0C051053" w14:textId="77777777" w:rsidR="00F22C19" w:rsidRPr="00F22C19" w:rsidRDefault="00F22C19" w:rsidP="00F22C19">
      <w:pPr>
        <w:spacing w:after="14" w:line="360" w:lineRule="auto"/>
        <w:ind w:left="1418" w:hanging="360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2) kontroli jakości dostarczonych przez Wykonawcę partii przedmiotu umowy,</w:t>
      </w:r>
    </w:p>
    <w:p w14:paraId="394FF9A0" w14:textId="77777777" w:rsidR="00F22C19" w:rsidRPr="00F22C19" w:rsidRDefault="00F22C19" w:rsidP="00F22C19">
      <w:pPr>
        <w:spacing w:after="0" w:line="360" w:lineRule="auto"/>
        <w:ind w:left="1418" w:hanging="360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3) sprawowania nadzoru nad prawidłowością realizacji niniejszej umowy,</w:t>
      </w:r>
    </w:p>
    <w:p w14:paraId="4C282ED0" w14:textId="77777777" w:rsidR="00F22C19" w:rsidRPr="00F22C19" w:rsidRDefault="00F22C19" w:rsidP="00F22C19">
      <w:pPr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3. Przedstawicielem Wykonawcy, działający w jego imieniu i na jego rzecz, koordynującym realizację umowy jest …......................................................................................................................... lub osoba go zastępująca.</w:t>
      </w:r>
    </w:p>
    <w:p w14:paraId="3C98CA8A" w14:textId="77777777" w:rsidR="00F22C19" w:rsidRPr="00F22C19" w:rsidRDefault="00F22C19" w:rsidP="00F22C19">
      <w:pPr>
        <w:widowControl w:val="0"/>
        <w:suppressAutoHyphens/>
        <w:spacing w:after="0" w:line="360" w:lineRule="auto"/>
        <w:rPr>
          <w:rFonts w:ascii="Calibri" w:eastAsia="SimSun" w:hAnsi="Calibri" w:cs="Calibri"/>
          <w:kern w:val="1"/>
          <w:lang w:eastAsia="hi-IN" w:bidi="hi-IN"/>
        </w:rPr>
      </w:pPr>
    </w:p>
    <w:p w14:paraId="4C9ED5F7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  <w:bookmarkStart w:id="0" w:name="_Hlk90454560"/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7</w:t>
      </w:r>
    </w:p>
    <w:bookmarkEnd w:id="0"/>
    <w:p w14:paraId="048349AA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Times New Roman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[Wynagrodzenie i ceny jednostkowe]</w:t>
      </w:r>
    </w:p>
    <w:p w14:paraId="3BADA592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Times New Roman"/>
          <w:color w:val="000000"/>
          <w:kern w:val="1"/>
          <w:lang w:eastAsia="ar-SA"/>
        </w:rPr>
      </w:pPr>
    </w:p>
    <w:p w14:paraId="0FB5AF54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1. Wartość całego zamówienia wynosi: …................ zł. netto (słownie: …....................................................) …................................</w:t>
      </w: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 xml:space="preserve"> 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t>zł brutto (słownie: ….....................................................................................................), w tym należny podatek VAT 23 %</w:t>
      </w:r>
    </w:p>
    <w:p w14:paraId="4813E276" w14:textId="77777777" w:rsidR="00F22C19" w:rsidRPr="00F22C19" w:rsidRDefault="00F22C19" w:rsidP="00F22C19">
      <w:pPr>
        <w:widowControl w:val="0"/>
        <w:suppressAutoHyphens/>
        <w:spacing w:after="120" w:line="360" w:lineRule="auto"/>
        <w:ind w:left="-4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2. Strony ustalają, że cena 1 litra oleju zgodnie z ofertą Wykonawcy wynosi: …..... zł brutto (słownie: …............................................ brutto), w tym należy podatek VAT.</w:t>
      </w:r>
    </w:p>
    <w:p w14:paraId="3DE3A481" w14:textId="098B90DD" w:rsidR="00F22C19" w:rsidRPr="00F22C19" w:rsidRDefault="00F22C19" w:rsidP="00F22C19">
      <w:pPr>
        <w:widowControl w:val="0"/>
        <w:suppressAutoHyphens/>
        <w:spacing w:after="120" w:line="360" w:lineRule="auto"/>
        <w:ind w:left="-4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3. Z zastrzeżeniem postanowień §14 ust.1  umowy Strony dopuszczają zmianę ceny za dostarczoną partię paliwa, tylko w przypadku zmian cen hurtowych producenta. Sprzedaż będzie następowała w cenie netto obowiązującej u  producenta  w dniu  zakupu, z uwzględnieniem niezmiennego przez czas trwania umowy  upustu w wysokości:  …........ %/ litr.   Wykonawca zobowiązuje się do udokumentowania wysokości aktualnej ceny producenta, o której mowa w niniejszym ust. Stosowny dokument będzie każdorazowo dołączany do faktury.</w:t>
      </w:r>
    </w:p>
    <w:p w14:paraId="612AC852" w14:textId="77777777" w:rsidR="00F22C19" w:rsidRPr="00F22C19" w:rsidRDefault="00F22C19" w:rsidP="00F22C19">
      <w:pPr>
        <w:widowControl w:val="0"/>
        <w:suppressAutoHyphens/>
        <w:spacing w:after="120" w:line="360" w:lineRule="auto"/>
        <w:ind w:left="-4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4. Wysokość wynagrodzenia wyliczona zostanie dla dostarczonych ilości, przy zastosowaniu cen jednostkowych określonych w ust. 2 z zastrzeżeniem postanowień ust. 3.</w:t>
      </w:r>
    </w:p>
    <w:p w14:paraId="4153DB5D" w14:textId="77777777" w:rsidR="00F22C19" w:rsidRPr="00F22C19" w:rsidRDefault="00F22C19" w:rsidP="00F22C19">
      <w:pPr>
        <w:widowControl w:val="0"/>
        <w:suppressAutoHyphens/>
        <w:spacing w:after="120" w:line="360" w:lineRule="auto"/>
        <w:ind w:left="-21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5. Ceny jednostkowe zawierać będą wszelkie koszty Wykonawcy związane z realizacją umowy.</w:t>
      </w:r>
    </w:p>
    <w:p w14:paraId="49135600" w14:textId="636C56E8" w:rsidR="00F22C19" w:rsidRPr="00F22C19" w:rsidRDefault="00F22C19" w:rsidP="00F22C19">
      <w:pPr>
        <w:widowControl w:val="0"/>
        <w:suppressAutoHyphens/>
        <w:spacing w:after="120" w:line="360" w:lineRule="auto"/>
        <w:ind w:left="-21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6. Ceny, o których mowa w § 7, są cenami w rozumieniu art. 3 ust. 1 pkt 1 i ust. 2 ustawy z dnia 9 maja 2014 r. o </w:t>
      </w:r>
      <w:r w:rsidRPr="00894B32">
        <w:rPr>
          <w:rFonts w:ascii="Calibri" w:eastAsia="SimSun" w:hAnsi="Calibri" w:cs="Calibri"/>
          <w:kern w:val="1"/>
          <w:lang w:eastAsia="hi-IN" w:bidi="hi-IN"/>
        </w:rPr>
        <w:t>informowaniu o cenach towarów i usług (</w:t>
      </w:r>
      <w:proofErr w:type="spellStart"/>
      <w:r w:rsidRPr="00894B32">
        <w:rPr>
          <w:rFonts w:ascii="Calibri" w:eastAsia="SimSun" w:hAnsi="Calibri" w:cs="Calibri"/>
          <w:kern w:val="1"/>
          <w:lang w:eastAsia="hi-IN" w:bidi="hi-IN"/>
        </w:rPr>
        <w:t>t.j</w:t>
      </w:r>
      <w:proofErr w:type="spellEnd"/>
      <w:r w:rsidRPr="00894B32">
        <w:rPr>
          <w:rFonts w:ascii="Calibri" w:eastAsia="SimSun" w:hAnsi="Calibri" w:cs="Calibri"/>
          <w:kern w:val="1"/>
          <w:lang w:eastAsia="hi-IN" w:bidi="hi-IN"/>
        </w:rPr>
        <w:t>.: Dz. U. z 20</w:t>
      </w:r>
      <w:r w:rsidR="00BC0BC3" w:rsidRPr="00894B32">
        <w:rPr>
          <w:rFonts w:ascii="Calibri" w:eastAsia="SimSun" w:hAnsi="Calibri" w:cs="Calibri"/>
          <w:kern w:val="1"/>
          <w:lang w:eastAsia="hi-IN" w:bidi="hi-IN"/>
        </w:rPr>
        <w:t>23</w:t>
      </w:r>
      <w:r w:rsidRPr="00894B32">
        <w:rPr>
          <w:rFonts w:ascii="Calibri" w:eastAsia="SimSun" w:hAnsi="Calibri" w:cs="Calibri"/>
          <w:kern w:val="1"/>
          <w:lang w:eastAsia="hi-IN" w:bidi="hi-IN"/>
        </w:rPr>
        <w:t xml:space="preserve"> poz.1</w:t>
      </w:r>
      <w:r w:rsidR="00BC0BC3" w:rsidRPr="00894B32">
        <w:rPr>
          <w:rFonts w:ascii="Calibri" w:eastAsia="SimSun" w:hAnsi="Calibri" w:cs="Calibri"/>
          <w:kern w:val="1"/>
          <w:lang w:eastAsia="hi-IN" w:bidi="hi-IN"/>
        </w:rPr>
        <w:t>68</w:t>
      </w:r>
      <w:r w:rsidRPr="00894B32">
        <w:rPr>
          <w:rFonts w:ascii="Calibri" w:eastAsia="SimSun" w:hAnsi="Calibri" w:cs="Calibri"/>
          <w:kern w:val="1"/>
          <w:lang w:eastAsia="hi-IN" w:bidi="hi-IN"/>
        </w:rPr>
        <w:t xml:space="preserve"> z </w:t>
      </w:r>
      <w:proofErr w:type="spellStart"/>
      <w:r w:rsidRPr="00894B32">
        <w:rPr>
          <w:rFonts w:ascii="Calibri" w:eastAsia="SimSun" w:hAnsi="Calibri" w:cs="Calibri"/>
          <w:kern w:val="1"/>
          <w:lang w:eastAsia="hi-IN" w:bidi="hi-IN"/>
        </w:rPr>
        <w:t>późn</w:t>
      </w:r>
      <w:proofErr w:type="spellEnd"/>
      <w:r w:rsidRPr="00894B32">
        <w:rPr>
          <w:rFonts w:ascii="Calibri" w:eastAsia="SimSun" w:hAnsi="Calibri" w:cs="Calibri"/>
          <w:kern w:val="1"/>
          <w:lang w:eastAsia="hi-IN" w:bidi="hi-IN"/>
        </w:rPr>
        <w:t>. zm.)</w:t>
      </w:r>
    </w:p>
    <w:p w14:paraId="05D72854" w14:textId="77777777" w:rsidR="00F22C19" w:rsidRPr="00F22C19" w:rsidRDefault="00F22C19" w:rsidP="00F22C19">
      <w:pPr>
        <w:widowControl w:val="0"/>
        <w:suppressAutoHyphens/>
        <w:spacing w:after="0" w:line="360" w:lineRule="auto"/>
        <w:ind w:left="-23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7. Zamawiający w trakcie realizacji umowy zobowiązuje się do wykorzystania co najmniej 50% kwoty całkowitej brutto wynagrodzenia Wykonawcy wskazanej w </w:t>
      </w:r>
      <w:bookmarkStart w:id="1" w:name="_Hlk90454775"/>
      <w:r w:rsidRPr="00F22C19">
        <w:rPr>
          <w:rFonts w:ascii="Calibri" w:eastAsia="SimSun" w:hAnsi="Calibri" w:cs="Calibri"/>
          <w:kern w:val="1"/>
          <w:lang w:eastAsia="hi-IN" w:bidi="hi-IN"/>
        </w:rPr>
        <w:t xml:space="preserve">§ 7 ust.1  </w:t>
      </w:r>
      <w:bookmarkEnd w:id="1"/>
      <w:r w:rsidRPr="00F22C19">
        <w:rPr>
          <w:rFonts w:ascii="Calibri" w:eastAsia="SimSun" w:hAnsi="Calibri" w:cs="Calibri"/>
          <w:kern w:val="1"/>
          <w:lang w:eastAsia="hi-IN" w:bidi="hi-IN"/>
        </w:rPr>
        <w:t>niniejszej umowy.</w:t>
      </w:r>
    </w:p>
    <w:p w14:paraId="2A32C854" w14:textId="77777777" w:rsidR="00F22C19" w:rsidRPr="00F22C19" w:rsidRDefault="00F22C19" w:rsidP="00F22C19">
      <w:pPr>
        <w:widowControl w:val="0"/>
        <w:suppressAutoHyphens/>
        <w:spacing w:after="0" w:line="360" w:lineRule="auto"/>
        <w:ind w:left="-23"/>
        <w:jc w:val="both"/>
        <w:rPr>
          <w:rFonts w:ascii="Calibri" w:eastAsia="SimSun" w:hAnsi="Calibri" w:cs="Calibri"/>
          <w:b/>
          <w:bCs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 xml:space="preserve">8.  Wykonawcy nie przysługują żadne roszczenia wobec zamawiającego,  w przypadku gdy łączne wynagrodzenie za zrealizowanie przedmiotu umowy będzie niższe od wynagrodzenia, o którym mowa w § 7 ust.1  umowy, z zastrzeżeniem zapisu, o którym mowa w § 7 ust.7 niniejszej umowy.  </w:t>
      </w:r>
    </w:p>
    <w:p w14:paraId="793BFFA0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</w:p>
    <w:p w14:paraId="0DCA9769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8</w:t>
      </w:r>
    </w:p>
    <w:p w14:paraId="301F5B68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[Zasady rozliczeń i płatności]</w:t>
      </w:r>
    </w:p>
    <w:p w14:paraId="3E026A77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1. Rozliczenie z tytułu dostarczonego przedmiotu umowy będzie się odbywać na podstawie wystawionych przez Wykonawcę faktur VAT po zrealizowanych dostawach częściowych.</w:t>
      </w:r>
    </w:p>
    <w:p w14:paraId="7DBB2E38" w14:textId="3F65031B" w:rsidR="00F22C19" w:rsidRPr="00EF421A" w:rsidRDefault="00F22C19" w:rsidP="00DA3B6E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 w:themeColor="text1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2</w:t>
      </w:r>
      <w:r w:rsidRPr="00424A72">
        <w:rPr>
          <w:rFonts w:ascii="Calibri" w:eastAsia="Arial" w:hAnsi="Calibri" w:cs="Calibri"/>
          <w:color w:val="FF0000"/>
          <w:kern w:val="1"/>
          <w:lang w:eastAsia="ar-SA"/>
        </w:rPr>
        <w:t xml:space="preserve">. </w:t>
      </w:r>
      <w:r w:rsidRPr="00EF421A">
        <w:rPr>
          <w:rFonts w:ascii="Calibri" w:eastAsia="Arial" w:hAnsi="Calibri" w:cs="Calibri"/>
          <w:color w:val="000000" w:themeColor="text1"/>
          <w:kern w:val="1"/>
          <w:lang w:eastAsia="ar-SA"/>
        </w:rPr>
        <w:t xml:space="preserve">Wykonawca wystawia zewnętrzny dowód księgowy wystawiony na : </w:t>
      </w:r>
    </w:p>
    <w:p w14:paraId="2134FAB4" w14:textId="6334E1D8" w:rsidR="00DA3B6E" w:rsidRPr="00EF421A" w:rsidRDefault="00DA3B6E" w:rsidP="00DA3B6E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 w:themeColor="text1"/>
          <w:kern w:val="1"/>
          <w:lang w:eastAsia="ar-SA"/>
        </w:rPr>
      </w:pPr>
      <w:r w:rsidRPr="00EF421A">
        <w:rPr>
          <w:rFonts w:ascii="Calibri" w:eastAsia="Arial" w:hAnsi="Calibri" w:cs="Calibri"/>
          <w:color w:val="000000" w:themeColor="text1"/>
          <w:kern w:val="1"/>
          <w:lang w:eastAsia="ar-SA"/>
        </w:rPr>
        <w:t>Gminny Ośrodek Kultury, Sportu i Promocji w Jordanowie, 34-234 Osielec 500, NIP: 5521514833</w:t>
      </w:r>
    </w:p>
    <w:p w14:paraId="10E91621" w14:textId="0BBCA89A" w:rsidR="00F22C19" w:rsidRPr="00EF421A" w:rsidRDefault="00F22C19" w:rsidP="00DA3B6E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 w:themeColor="text1"/>
          <w:kern w:val="1"/>
          <w:lang w:eastAsia="ar-SA"/>
        </w:rPr>
      </w:pPr>
      <w:r w:rsidRPr="00EF421A">
        <w:rPr>
          <w:rFonts w:ascii="Calibri" w:eastAsia="Arial" w:hAnsi="Calibri" w:cs="Calibri"/>
          <w:color w:val="000000" w:themeColor="text1"/>
          <w:kern w:val="1"/>
          <w:lang w:eastAsia="ar-SA"/>
        </w:rPr>
        <w:t>2. Wystawiony dowód księgowy Wykonawca składa wraz z wymaganymi dokumentami w siedzibie Krytej Pływalni w Naprawie, Naprawa 700, 34-240 Jordanów</w:t>
      </w:r>
      <w:r w:rsidR="00DA3B6E" w:rsidRPr="00EF421A">
        <w:rPr>
          <w:rFonts w:ascii="Calibri" w:eastAsia="Arial" w:hAnsi="Calibri" w:cs="Calibri"/>
          <w:color w:val="000000" w:themeColor="text1"/>
          <w:kern w:val="1"/>
          <w:lang w:eastAsia="ar-SA"/>
        </w:rPr>
        <w:t xml:space="preserve"> (e-mail: </w:t>
      </w:r>
      <w:hyperlink r:id="rId10" w:history="1">
        <w:r w:rsidR="00DA3B6E" w:rsidRPr="00EF421A">
          <w:rPr>
            <w:rStyle w:val="Hipercze"/>
            <w:rFonts w:ascii="Calibri" w:eastAsia="Arial" w:hAnsi="Calibri" w:cs="Calibri"/>
            <w:color w:val="000000" w:themeColor="text1"/>
            <w:kern w:val="1"/>
            <w:lang w:eastAsia="ar-SA"/>
          </w:rPr>
          <w:t>basen@gmina-jordanow.pl</w:t>
        </w:r>
      </w:hyperlink>
      <w:r w:rsidR="00DA3B6E" w:rsidRPr="00EF421A">
        <w:rPr>
          <w:rFonts w:ascii="Calibri" w:eastAsia="Arial" w:hAnsi="Calibri" w:cs="Calibri"/>
          <w:color w:val="000000" w:themeColor="text1"/>
          <w:kern w:val="1"/>
          <w:lang w:eastAsia="ar-SA"/>
        </w:rPr>
        <w:t>) lub Gminnym Ośrodku Kultury, Sportu i Promocji w Jordanowie, 34-234 Osielec 500 (e-mail:</w:t>
      </w:r>
      <w:r w:rsidR="00EF421A">
        <w:rPr>
          <w:rFonts w:ascii="Calibri" w:eastAsia="Arial" w:hAnsi="Calibri" w:cs="Calibri"/>
          <w:color w:val="000000" w:themeColor="text1"/>
          <w:kern w:val="1"/>
          <w:lang w:eastAsia="ar-SA"/>
        </w:rPr>
        <w:t xml:space="preserve"> </w:t>
      </w:r>
      <w:r w:rsidR="00DA3B6E" w:rsidRPr="00EF421A">
        <w:rPr>
          <w:rFonts w:ascii="Calibri" w:eastAsia="Arial" w:hAnsi="Calibri" w:cs="Calibri"/>
          <w:color w:val="000000" w:themeColor="text1"/>
          <w:kern w:val="1"/>
          <w:lang w:eastAsia="ar-SA"/>
        </w:rPr>
        <w:t>gok</w:t>
      </w:r>
      <w:r w:rsidR="00EF421A">
        <w:rPr>
          <w:rFonts w:ascii="Calibri" w:eastAsia="Arial" w:hAnsi="Calibri" w:cs="Calibri"/>
          <w:color w:val="000000" w:themeColor="text1"/>
          <w:kern w:val="1"/>
          <w:lang w:eastAsia="ar-SA"/>
        </w:rPr>
        <w:t>@</w:t>
      </w:r>
      <w:r w:rsidR="00DA3B6E" w:rsidRPr="00EF421A">
        <w:rPr>
          <w:rFonts w:ascii="Calibri" w:eastAsia="Arial" w:hAnsi="Calibri" w:cs="Calibri"/>
          <w:color w:val="000000" w:themeColor="text1"/>
          <w:kern w:val="1"/>
          <w:lang w:eastAsia="ar-SA"/>
        </w:rPr>
        <w:t xml:space="preserve">gmina-jordanow.pl), w zależności od miejsca dostawy. </w:t>
      </w:r>
    </w:p>
    <w:p w14:paraId="5902A629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3. Wynagrodzenie Zamawiający reguluje na rachunek bankowy Wykonawcy nr ……………………………………...…, w terminie do 21 dni</w:t>
      </w:r>
      <w:r w:rsidRPr="00F22C19">
        <w:rPr>
          <w:rFonts w:ascii="Calibri" w:eastAsia="Arial" w:hAnsi="Calibri" w:cs="Calibri"/>
          <w:color w:val="FF0000"/>
          <w:kern w:val="1"/>
          <w:lang w:eastAsia="ar-SA"/>
        </w:rPr>
        <w:t xml:space="preserve"> </w:t>
      </w:r>
      <w:r w:rsidRPr="00F22C19">
        <w:rPr>
          <w:rFonts w:ascii="Calibri" w:eastAsia="Arial" w:hAnsi="Calibri" w:cs="Calibri"/>
          <w:kern w:val="1"/>
          <w:lang w:eastAsia="ar-SA"/>
        </w:rPr>
        <w:t>od wystawienia prawidłowego zewnętrznego dowodu księgowego wraz z wymaganymi dokumentami, zaakceptowanego przez Zamawiającego.</w:t>
      </w:r>
    </w:p>
    <w:p w14:paraId="55AD593F" w14:textId="77777777" w:rsidR="00F22C19" w:rsidRPr="00F22C19" w:rsidRDefault="00F22C19" w:rsidP="00F22C19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b/>
          <w:lang w:eastAsia="pl-PL"/>
        </w:rPr>
      </w:pPr>
      <w:r w:rsidRPr="00F22C19">
        <w:rPr>
          <w:rFonts w:ascii="Calibri" w:eastAsia="SimSun" w:hAnsi="Calibri" w:cs="Calibri"/>
          <w:kern w:val="1"/>
          <w:sz w:val="24"/>
          <w:szCs w:val="24"/>
          <w:lang w:eastAsia="hi-IN" w:bidi="hi-IN"/>
        </w:rPr>
        <w:t xml:space="preserve">4. </w:t>
      </w:r>
      <w:r w:rsidRPr="00F22C19">
        <w:rPr>
          <w:rFonts w:ascii="Calibri" w:eastAsia="Times New Roman" w:hAnsi="Calibri" w:cs="Calibri"/>
          <w:lang w:eastAsia="pl-PL"/>
        </w:rPr>
        <w:t>Wykonawca oświadcza, że jest/nie jest podatnikiem podatku od towarów i usług. NIP:…………...</w:t>
      </w:r>
    </w:p>
    <w:p w14:paraId="7645A45E" w14:textId="77777777" w:rsidR="00F22C19" w:rsidRPr="00F22C19" w:rsidRDefault="00F22C19" w:rsidP="00F22C19">
      <w:pPr>
        <w:tabs>
          <w:tab w:val="left" w:pos="284"/>
        </w:tabs>
        <w:autoSpaceDE w:val="0"/>
        <w:autoSpaceDN w:val="0"/>
        <w:adjustRightInd w:val="0"/>
        <w:spacing w:line="260" w:lineRule="auto"/>
        <w:jc w:val="both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bCs/>
          <w:lang w:eastAsia="pl-PL"/>
        </w:rPr>
        <w:t>5. Wykonawca oświadcza, że wskazany przez niego rachunek bankowy</w:t>
      </w:r>
      <w:r w:rsidRPr="00F22C19">
        <w:rPr>
          <w:rFonts w:ascii="Calibri" w:eastAsia="Times New Roman" w:hAnsi="Calibri" w:cs="Calibri"/>
          <w:lang w:eastAsia="pl-PL"/>
        </w:rPr>
        <w:t>:</w:t>
      </w:r>
    </w:p>
    <w:p w14:paraId="68BFAC39" w14:textId="77777777" w:rsidR="00F22C19" w:rsidRPr="00F22C19" w:rsidRDefault="00F22C19" w:rsidP="0090153C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lang w:eastAsia="pl-PL"/>
        </w:rPr>
        <w:t>jest rachunkiem umożliwiającym płatność w ramach mechanizmu podzielonej płatności,</w:t>
      </w:r>
    </w:p>
    <w:p w14:paraId="1C3EED23" w14:textId="77777777" w:rsidR="00F22C19" w:rsidRPr="00F22C19" w:rsidRDefault="00F22C19" w:rsidP="0090153C">
      <w:pPr>
        <w:widowControl w:val="0"/>
        <w:numPr>
          <w:ilvl w:val="0"/>
          <w:numId w:val="13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lang w:eastAsia="pl-PL"/>
        </w:rPr>
        <w:t>jest rachunkiem znajdującym się w elektronicznym wykazie podmiotów prowadzonym od 1 września 2019 r. przez Szefa Krajowej Administracji Skarbowej, o którym mowa w ustawie o podatku od towarów i usług.</w:t>
      </w:r>
    </w:p>
    <w:p w14:paraId="351C16CE" w14:textId="77777777" w:rsidR="00F22C19" w:rsidRPr="00F22C19" w:rsidRDefault="00F22C19" w:rsidP="0090153C">
      <w:pPr>
        <w:tabs>
          <w:tab w:val="left" w:pos="284"/>
        </w:tabs>
        <w:spacing w:line="360" w:lineRule="auto"/>
        <w:jc w:val="both"/>
        <w:rPr>
          <w:rFonts w:ascii="Calibri" w:eastAsia="SimSun" w:hAnsi="Calibri" w:cs="Calibri"/>
          <w:bCs/>
          <w:sz w:val="24"/>
          <w:szCs w:val="24"/>
          <w:lang w:eastAsia="zh-CN"/>
        </w:rPr>
      </w:pPr>
      <w:r w:rsidRPr="00F22C19">
        <w:rPr>
          <w:rFonts w:ascii="Calibri" w:eastAsia="Times New Roman" w:hAnsi="Calibri" w:cs="Calibri"/>
          <w:bCs/>
          <w:lang w:eastAsia="pl-PL"/>
        </w:rPr>
        <w:t xml:space="preserve">6. W przypadku gdy rachunek bankowy </w:t>
      </w:r>
      <w:r w:rsidRPr="00F22C19">
        <w:rPr>
          <w:rFonts w:ascii="Calibri" w:eastAsia="Arial Unicode MS" w:hAnsi="Calibri" w:cs="Calibri"/>
          <w:bCs/>
          <w:lang w:eastAsia="pl-PL"/>
        </w:rPr>
        <w:t xml:space="preserve">Wykonawcy </w:t>
      </w:r>
      <w:r w:rsidRPr="00F22C19">
        <w:rPr>
          <w:rFonts w:ascii="Calibri" w:eastAsia="Times New Roman" w:hAnsi="Calibri" w:cs="Calibri"/>
          <w:bCs/>
          <w:lang w:eastAsia="pl-PL"/>
        </w:rPr>
        <w:t>nie spełnia warunków określonych w ust. 5 powyżej, opóźnienie w dokonaniu płatności w terminie określonym w umowie, powstałe wskutek braku możliwości realizacji przez Zamawiającego płatności wynagrodzenia z zachowaniem mechanizmu podzielonej płatności bądź dokonania płatności na rachunek objęty wykazem, nie stanowi podstawy do jakichkolwiek roszczeń</w:t>
      </w:r>
      <w:r w:rsidRPr="00F22C19">
        <w:rPr>
          <w:rFonts w:ascii="Calibri" w:eastAsia="Arial Unicode MS" w:hAnsi="Calibri" w:cs="Calibri"/>
          <w:bCs/>
          <w:lang w:eastAsia="pl-PL"/>
        </w:rPr>
        <w:t xml:space="preserve"> Wykonawcy</w:t>
      </w:r>
      <w:r w:rsidRPr="00F22C19">
        <w:rPr>
          <w:rFonts w:ascii="Calibri" w:eastAsia="Times New Roman" w:hAnsi="Calibri" w:cs="Calibri"/>
          <w:bCs/>
          <w:lang w:eastAsia="pl-PL"/>
        </w:rPr>
        <w:t xml:space="preserve"> w stosunku do Zamawiającego, w szczególności nie stanowi podstawy do żądania jakichkolwiek odsetek za opóźnienie z tytułu dokonania płatności po upływie terminu do zapłaty.</w:t>
      </w:r>
    </w:p>
    <w:p w14:paraId="11A3B46E" w14:textId="77777777" w:rsidR="00F22C19" w:rsidRPr="00F22C19" w:rsidRDefault="00F22C19" w:rsidP="00F22C19">
      <w:pPr>
        <w:tabs>
          <w:tab w:val="left" w:pos="284"/>
        </w:tabs>
        <w:jc w:val="both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lang w:eastAsia="pl-PL"/>
        </w:rPr>
        <w:t>7. Zmiana numeru rachunku bankowego Wykonawcy nie wymaga sporządzenia aneksu tylko pisemnego powiadomienia Zamawiającego.</w:t>
      </w:r>
    </w:p>
    <w:p w14:paraId="504DA066" w14:textId="77777777" w:rsidR="00F22C19" w:rsidRPr="00F22C19" w:rsidRDefault="00F22C19" w:rsidP="00F22C19">
      <w:pPr>
        <w:tabs>
          <w:tab w:val="left" w:pos="284"/>
        </w:tabs>
        <w:jc w:val="both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lang w:eastAsia="pl-PL"/>
        </w:rPr>
        <w:t xml:space="preserve">8. </w:t>
      </w:r>
      <w:r w:rsidRPr="00F22C19">
        <w:rPr>
          <w:rFonts w:ascii="Calibri" w:eastAsia="SimSun" w:hAnsi="Calibri" w:cs="Calibri"/>
          <w:kern w:val="1"/>
          <w:lang w:eastAsia="hi-IN" w:bidi="hi-IN"/>
        </w:rPr>
        <w:t>Termin zapłaty uważa się za dotrzymany, gdy rachunek bankowy Zamawiającego zostanie obciążony w terminie określonym w ust. 3.</w:t>
      </w:r>
    </w:p>
    <w:p w14:paraId="4D0F4AFC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9. W przypadku zwłoki w płatnościach Wykonawca może żądać zapłaty odsetek ustawowych za każdy dzień zwłoki.</w:t>
      </w:r>
    </w:p>
    <w:p w14:paraId="1F64C13B" w14:textId="4968498B" w:rsidR="00E63CA2" w:rsidRDefault="00F22C19" w:rsidP="0090153C">
      <w:pPr>
        <w:suppressAutoHyphens/>
        <w:spacing w:after="0" w:line="360" w:lineRule="auto"/>
        <w:ind w:left="21"/>
        <w:jc w:val="both"/>
        <w:rPr>
          <w:rFonts w:ascii="Calibri" w:eastAsia="Arial" w:hAnsi="Calibri" w:cs="Calibri"/>
          <w:kern w:val="1"/>
          <w:lang w:eastAsia="ar-SA"/>
        </w:rPr>
      </w:pPr>
      <w:r w:rsidRPr="00F22C19">
        <w:rPr>
          <w:rFonts w:ascii="Calibri" w:eastAsia="Arial" w:hAnsi="Calibri" w:cs="Calibri"/>
          <w:kern w:val="1"/>
          <w:lang w:eastAsia="ar-SA"/>
        </w:rPr>
        <w:t>10. Z zastrzeżeniem ograniczeń wynikających z przepisów powszechnie obowiązujących Zamawiający zastrzega sobie prawo do potrącania z wynagrodzenia należnego Wykonawcy z tytułu realizacji niniejszej umowy ewentualnych roszczeń z tytułu szkód i kar umownych oraz do odmowy wypłaty wynagrodzenia Wykonawcy w przypadku, gdy przedmiot umowy był realizowany niezgodnie z umową.</w:t>
      </w:r>
    </w:p>
    <w:p w14:paraId="0EFB8FE4" w14:textId="77777777" w:rsidR="0090153C" w:rsidRPr="00F22C19" w:rsidRDefault="0090153C" w:rsidP="0090153C">
      <w:pPr>
        <w:suppressAutoHyphens/>
        <w:spacing w:after="0" w:line="360" w:lineRule="auto"/>
        <w:ind w:left="21"/>
        <w:jc w:val="both"/>
        <w:rPr>
          <w:rFonts w:ascii="Calibri" w:eastAsia="Arial" w:hAnsi="Calibri" w:cs="Calibri"/>
          <w:kern w:val="1"/>
          <w:lang w:eastAsia="ar-SA"/>
        </w:rPr>
      </w:pPr>
    </w:p>
    <w:p w14:paraId="06AD47FA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9</w:t>
      </w:r>
    </w:p>
    <w:p w14:paraId="40AEEA82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[Odstąpienie od umowy]</w:t>
      </w:r>
    </w:p>
    <w:p w14:paraId="11675FE7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1. Poza przypadkami określonym w obowiązujących przepisach, w tym w art. 456 ustawy </w:t>
      </w:r>
      <w:proofErr w:type="spellStart"/>
      <w:r w:rsidRPr="00F22C19">
        <w:rPr>
          <w:rFonts w:ascii="Calibri" w:eastAsia="Arial" w:hAnsi="Calibri" w:cs="Calibri"/>
          <w:color w:val="000000"/>
          <w:kern w:val="1"/>
          <w:lang w:eastAsia="ar-SA"/>
        </w:rPr>
        <w:t>Pzp</w:t>
      </w:r>
      <w:proofErr w:type="spellEnd"/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 Zamawiającemu przysługuje prawo do odstąpienia od niniejszej umowy w terminie 30 dni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br/>
        <w:t>od powzięcia wiadomości o wystąpieniu jednej z następujących okoliczności:</w:t>
      </w:r>
    </w:p>
    <w:p w14:paraId="45D6CD93" w14:textId="60B3879B" w:rsidR="00F22C19" w:rsidRPr="00F22C19" w:rsidRDefault="00E63CA2" w:rsidP="00E63CA2">
      <w:pPr>
        <w:widowControl w:val="0"/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>
        <w:rPr>
          <w:rFonts w:ascii="Calibri" w:eastAsia="Arial" w:hAnsi="Calibri" w:cs="Calibri"/>
          <w:color w:val="000000"/>
          <w:kern w:val="1"/>
          <w:lang w:eastAsia="ar-SA"/>
        </w:rPr>
        <w:t xml:space="preserve">1) </w:t>
      </w:r>
      <w:r w:rsidR="00F22C19" w:rsidRPr="00F22C19">
        <w:rPr>
          <w:rFonts w:ascii="Calibri" w:eastAsia="Arial" w:hAnsi="Calibri" w:cs="Calibri"/>
          <w:color w:val="000000"/>
          <w:kern w:val="1"/>
          <w:lang w:eastAsia="ar-SA"/>
        </w:rPr>
        <w:t>w razie wystąpienia istotnej zmiany okoliczności powodującej, że wykonanie umowy nie leży w interesie publicznym, czego nie można było przewidzieć w chwili zawarcia niniejszej umowy. W takim przypadku Wykonawca może żądać jedynie wynagrodzenia należnego mu z tytułu faktycznego wykonania części umowy,</w:t>
      </w:r>
    </w:p>
    <w:p w14:paraId="5C996421" w14:textId="77777777" w:rsidR="00F22C19" w:rsidRPr="00F22C19" w:rsidRDefault="00F22C19" w:rsidP="00E63CA2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2)   gdy została ogłoszona likwidacja przedsiębiorstwa Wykonawcy lub wykreślenie go  z rejestru,</w:t>
      </w:r>
    </w:p>
    <w:p w14:paraId="03A33D21" w14:textId="77777777" w:rsidR="00F22C19" w:rsidRPr="00F22C19" w:rsidRDefault="00F22C19" w:rsidP="00E63CA2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3)   gdy został wydany nakaz zajęcia wierzytelności z tytułu wykonania niniejszej umowy,</w:t>
      </w:r>
    </w:p>
    <w:p w14:paraId="286CC71F" w14:textId="77777777" w:rsidR="00F22C19" w:rsidRPr="00F22C19" w:rsidRDefault="00F22C19" w:rsidP="00E63CA2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4)   gdy z przyczyn leżących po stronie Wykonawcy:</w:t>
      </w:r>
    </w:p>
    <w:p w14:paraId="701FC993" w14:textId="77777777" w:rsidR="00F22C19" w:rsidRPr="00F22C19" w:rsidRDefault="00F22C19" w:rsidP="00E63CA2">
      <w:pPr>
        <w:suppressAutoHyphens/>
        <w:spacing w:after="17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a) Wykonawca, mimo pisemnego wezwania Zamawiającego, pozostaje w zwłoce z dostawą lub wymianą oleju wadliwego na wolny od wad, co najmniej o 5 dni roboczych w stosunku do terminu określonego w zapotrzebowaniu lub w wezwaniu do wymiany wadliwego oleju.</w:t>
      </w:r>
    </w:p>
    <w:p w14:paraId="0E84FA07" w14:textId="77777777" w:rsidR="00F22C19" w:rsidRPr="00F22C19" w:rsidRDefault="00F22C19" w:rsidP="00E63CA2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b) Wykonawca nie realizuje przedmiotu umowy zgodnie z umową, nienależycie wykonuje swoje zobowiązania umowne.</w:t>
      </w:r>
    </w:p>
    <w:p w14:paraId="1E788821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2. Odstąpienie Zamawiającego od umowy z przyczyn określonych w ust. 1 nie stanowi podstawy dochodzenia przez Wykonawcę jakichkolwiek roszczeń w stosunku do Zamawiającego.</w:t>
      </w:r>
    </w:p>
    <w:p w14:paraId="40FE6F47" w14:textId="77777777" w:rsidR="00B72BA3" w:rsidRPr="00F22C19" w:rsidRDefault="00B72BA3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</w:p>
    <w:p w14:paraId="74B94A3B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10</w:t>
      </w:r>
    </w:p>
    <w:p w14:paraId="0361A2F0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[Kary umowne]</w:t>
      </w:r>
    </w:p>
    <w:p w14:paraId="53B47B12" w14:textId="77777777" w:rsidR="00F22C19" w:rsidRPr="00F22C19" w:rsidRDefault="00F22C19" w:rsidP="00F22C19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 Wykonawca zapłaci Zamawiającemu kary umowne w następujących przypadkach:</w:t>
      </w:r>
    </w:p>
    <w:p w14:paraId="1F159D33" w14:textId="0956B064" w:rsidR="00E63CA2" w:rsidRDefault="00F22C19" w:rsidP="00E63CA2">
      <w:pPr>
        <w:pStyle w:val="Akapitzlist"/>
        <w:widowControl w:val="0"/>
        <w:numPr>
          <w:ilvl w:val="0"/>
          <w:numId w:val="19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E63CA2">
        <w:rPr>
          <w:rFonts w:ascii="Calibri" w:eastAsia="Arial" w:hAnsi="Calibri" w:cs="Calibri"/>
          <w:color w:val="000000"/>
          <w:kern w:val="1"/>
          <w:lang w:eastAsia="ar-SA"/>
        </w:rPr>
        <w:t>za zwłokę  w dostarczeniu zleconej partii oleju w wysokości 0</w:t>
      </w:r>
      <w:r w:rsidR="0090153C">
        <w:rPr>
          <w:rFonts w:ascii="Calibri" w:eastAsia="Arial" w:hAnsi="Calibri" w:cs="Calibri"/>
          <w:color w:val="000000"/>
          <w:kern w:val="1"/>
          <w:lang w:eastAsia="ar-SA"/>
        </w:rPr>
        <w:t>,1</w:t>
      </w:r>
      <w:r w:rsidRPr="00E63CA2">
        <w:rPr>
          <w:rFonts w:ascii="Calibri" w:eastAsia="Arial" w:hAnsi="Calibri" w:cs="Calibri"/>
          <w:color w:val="000000"/>
          <w:kern w:val="1"/>
          <w:lang w:eastAsia="ar-SA"/>
        </w:rPr>
        <w:t>% całkowitego wynagrodzenia brutto, o którym mowa w § 7 ust. 1 za każdy dzień roboczy zwłoki,</w:t>
      </w:r>
    </w:p>
    <w:p w14:paraId="5A13E800" w14:textId="3DFB2317" w:rsidR="00E63CA2" w:rsidRDefault="00F22C19" w:rsidP="00E63CA2">
      <w:pPr>
        <w:pStyle w:val="Akapitzlist"/>
        <w:widowControl w:val="0"/>
        <w:numPr>
          <w:ilvl w:val="0"/>
          <w:numId w:val="19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E63CA2">
        <w:rPr>
          <w:rFonts w:ascii="Calibri" w:eastAsia="Arial" w:hAnsi="Calibri" w:cs="Calibri"/>
          <w:color w:val="000000"/>
          <w:kern w:val="1"/>
          <w:lang w:eastAsia="ar-SA"/>
        </w:rPr>
        <w:t xml:space="preserve"> za zwłokę  w wymianie oleju wadliwego na wolny od wad poza termin określony § 4 ust. 5, w wysokości 0</w:t>
      </w:r>
      <w:r w:rsidR="0090153C">
        <w:rPr>
          <w:rFonts w:ascii="Calibri" w:eastAsia="Arial" w:hAnsi="Calibri" w:cs="Calibri"/>
          <w:color w:val="000000"/>
          <w:kern w:val="1"/>
          <w:lang w:eastAsia="ar-SA"/>
        </w:rPr>
        <w:t>,1</w:t>
      </w:r>
      <w:r w:rsidRPr="00E63CA2">
        <w:rPr>
          <w:rFonts w:ascii="Calibri" w:eastAsia="Arial" w:hAnsi="Calibri" w:cs="Calibri"/>
          <w:color w:val="000000"/>
          <w:kern w:val="1"/>
          <w:lang w:eastAsia="ar-SA"/>
        </w:rPr>
        <w:t xml:space="preserve"> % całkowitego wynagrodzenia brutto, o którym mowa w § 7 ust. 1 za każdy dzień roboczy zwłoki,</w:t>
      </w:r>
    </w:p>
    <w:p w14:paraId="2A4E88F8" w14:textId="0E1E4AC9" w:rsidR="00F22C19" w:rsidRPr="00E63CA2" w:rsidRDefault="00F22C19" w:rsidP="00E63CA2">
      <w:pPr>
        <w:pStyle w:val="Akapitzlist"/>
        <w:widowControl w:val="0"/>
        <w:numPr>
          <w:ilvl w:val="0"/>
          <w:numId w:val="19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E63CA2">
        <w:rPr>
          <w:rFonts w:ascii="Calibri" w:eastAsia="Arial" w:hAnsi="Calibri" w:cs="Calibri"/>
          <w:color w:val="000000"/>
          <w:kern w:val="1"/>
          <w:lang w:eastAsia="ar-SA"/>
        </w:rPr>
        <w:t xml:space="preserve">za odstąpienie od umowy przez którąkolwiek ze stron z przyczyn leżących po stronie Wykonawcy w wysokości 10 % całkowitego wynagrodzenia brutto, o którym mowa w § 7 ust.1, </w:t>
      </w:r>
    </w:p>
    <w:p w14:paraId="21E95442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2. W przypadku odstąpienia od umowy przez którąkolwiek ze stron z winy Zamawiającego, Zamawiający za wyjątkiem przypadku wskazanego w §9 ust. 1 pkt. 1 zapłaci Wykonawcy karę umowną w wysokości 10 % całkowitego wynagrodzenia brutto, o którym mowa w § 7 ust. 1.</w:t>
      </w:r>
    </w:p>
    <w:p w14:paraId="0F522A5E" w14:textId="77777777" w:rsidR="00F22C19" w:rsidRPr="00F22C19" w:rsidRDefault="00F22C19" w:rsidP="00F22C19">
      <w:pPr>
        <w:suppressAutoHyphens/>
        <w:spacing w:after="0" w:line="360" w:lineRule="auto"/>
        <w:ind w:left="30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3. Strony zastrzegają sobie prawo do dochodzenia odszkodowania uzupełniającego, przewyższającego wysokość kar umownych, do wysokości poniesionej szkody.</w:t>
      </w:r>
    </w:p>
    <w:p w14:paraId="5E300913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4. W razie odstąpienia od umowy przez którąkolwiek ze stron z przyczyn leżących po stronie Wykonawcy, Zamawiający będzie uprawniony do łącznego naliczania kar wskazanych w ust. 1.</w:t>
      </w:r>
    </w:p>
    <w:p w14:paraId="73D90F31" w14:textId="77777777" w:rsidR="00F22C19" w:rsidRPr="00F22C19" w:rsidRDefault="00F22C19" w:rsidP="00F22C19">
      <w:pPr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5. Odstąpienie od Umowy, jej wygaśnięcie lub rozwiązanie nie wyłącza prawa Zamawiającego do kar umownych ustalonych zgodnie z jej postanowieniami.</w:t>
      </w:r>
    </w:p>
    <w:p w14:paraId="6928BD37" w14:textId="77777777" w:rsidR="00F22C19" w:rsidRPr="00F22C19" w:rsidRDefault="00F22C19" w:rsidP="00F22C19">
      <w:pPr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6. W przypadku braku zapłaty przez Zamawiającego ceny sprzedaży towaru za dwie dostawy Wykonawca ma prawo wstrzymać kolejną dostawę towaru do czasu otrzymania zapłaty. Niezależnie od uprawnienia, o którym mowa w poprzednim zdaniu Wykonawca ma prawo, po uprzednim wystosowaniu do Zamawiającego wezwania do zapłaty i bezskutecznym upływie terminu w nim wskazanego, rozwiązać umowę ze skutkiem natychmiastowym bez zachowania okresu wypowiedzenia. Takie zachowanie Wykonawcy nie będzie traktowane jako niewykonane lub nienależyte wykonanie umowy.</w:t>
      </w:r>
    </w:p>
    <w:p w14:paraId="5AEFCEE8" w14:textId="48E118D2" w:rsidR="00F22C19" w:rsidRPr="00F22C19" w:rsidRDefault="00F22C19" w:rsidP="00F22C19">
      <w:pPr>
        <w:spacing w:after="0" w:line="360" w:lineRule="auto"/>
        <w:jc w:val="both"/>
        <w:rPr>
          <w:rFonts w:ascii="Calibri" w:eastAsia="Arial" w:hAnsi="Calibri" w:cs="Times New Roman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7. Maksymalną wysokość kar umownych, jakie mogą być dochodzone na podstawie niniejszej umowy Strony określają na </w:t>
      </w:r>
      <w:r w:rsidR="002679CB">
        <w:rPr>
          <w:rFonts w:ascii="Calibri" w:eastAsia="Arial" w:hAnsi="Calibri" w:cs="Calibri"/>
          <w:color w:val="000000"/>
          <w:kern w:val="1"/>
          <w:lang w:eastAsia="ar-SA"/>
        </w:rPr>
        <w:t>5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t>0 % całkowitego wynagrodzenia brutto, o którym mowa w § 7 ust.1.</w:t>
      </w:r>
    </w:p>
    <w:p w14:paraId="3CE171A6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Times New Roman"/>
          <w:color w:val="000000"/>
          <w:kern w:val="1"/>
          <w:lang w:eastAsia="ar-SA"/>
        </w:rPr>
      </w:pPr>
    </w:p>
    <w:p w14:paraId="2FD1BF34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11</w:t>
      </w:r>
    </w:p>
    <w:p w14:paraId="1CA0F5D3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[Zmiany i uzupełnienia umowy]</w:t>
      </w:r>
    </w:p>
    <w:p w14:paraId="66036183" w14:textId="446CD681" w:rsidR="00F22C19" w:rsidRPr="00F22C19" w:rsidRDefault="00E63CA2" w:rsidP="00E63CA2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>
        <w:rPr>
          <w:rFonts w:ascii="Calibri" w:eastAsia="SimSun" w:hAnsi="Calibri" w:cs="Calibri"/>
          <w:kern w:val="1"/>
          <w:lang w:eastAsia="hi-IN" w:bidi="hi-IN"/>
        </w:rPr>
        <w:t xml:space="preserve">1. </w:t>
      </w:r>
      <w:r w:rsidR="00F22C19" w:rsidRPr="00F22C19">
        <w:rPr>
          <w:rFonts w:ascii="Calibri" w:eastAsia="SimSun" w:hAnsi="Calibri" w:cs="Calibri"/>
          <w:kern w:val="1"/>
          <w:lang w:eastAsia="hi-IN" w:bidi="hi-IN"/>
        </w:rPr>
        <w:t xml:space="preserve">Niezależnie od przypadków określonych w poszczególnych postanowieniach umowy oraz art. 455 ustawy </w:t>
      </w:r>
      <w:proofErr w:type="spellStart"/>
      <w:r w:rsidR="00F22C19" w:rsidRPr="00F22C19">
        <w:rPr>
          <w:rFonts w:ascii="Calibri" w:eastAsia="SimSun" w:hAnsi="Calibri" w:cs="Calibri"/>
          <w:kern w:val="1"/>
          <w:lang w:eastAsia="hi-IN" w:bidi="hi-IN"/>
        </w:rPr>
        <w:t>Pzp</w:t>
      </w:r>
      <w:proofErr w:type="spellEnd"/>
      <w:r w:rsidR="00F22C19" w:rsidRPr="00F22C19">
        <w:rPr>
          <w:rFonts w:ascii="Calibri" w:eastAsia="SimSun" w:hAnsi="Calibri" w:cs="Calibri"/>
          <w:kern w:val="1"/>
          <w:lang w:eastAsia="hi-IN" w:bidi="hi-IN"/>
        </w:rPr>
        <w:t>, Zamawiający dopuszcza możliwość zmiany umowy w zakresie i na określonych poniżej warunkach:</w:t>
      </w:r>
    </w:p>
    <w:p w14:paraId="2AC0D1D5" w14:textId="77777777" w:rsidR="00F22C19" w:rsidRPr="00F22C19" w:rsidRDefault="00F22C19" w:rsidP="00F22C19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1) zmiany terminu realizacji przedmiotu umowy, gdy jest spowodowana wystąpieniem siły wyższej;</w:t>
      </w:r>
    </w:p>
    <w:p w14:paraId="423E99CB" w14:textId="77777777" w:rsidR="00F22C19" w:rsidRPr="00F22C19" w:rsidRDefault="00F22C19" w:rsidP="00F22C19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2) usunięcia rozbieżności lub niejasności w rozumieniu pojęć lub sformułowań użytych w Umowie, których nie będzie można usunąć w inny sposób, a zmiana treści Umowy będzie umożliwiać usunięcie rozbieżności lub niejasności i doprecyzowanie jej zapisów w celu jej jednoznacznej interpretacji;</w:t>
      </w:r>
    </w:p>
    <w:p w14:paraId="769ECA2C" w14:textId="77777777" w:rsidR="00F22C19" w:rsidRPr="00F22C19" w:rsidRDefault="00F22C19" w:rsidP="00F22C19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3) zmiany sposobu realizacji zamówienia, terminu realizacji zamówienia, wysokości wynagrodzenia</w:t>
      </w:r>
      <w:r w:rsidRPr="00F22C19">
        <w:rPr>
          <w:rFonts w:ascii="Calibri" w:eastAsia="SimSun" w:hAnsi="Calibri" w:cs="Calibri"/>
          <w:kern w:val="1"/>
          <w:lang w:eastAsia="hi-IN" w:bidi="hi-IN"/>
        </w:rPr>
        <w:br/>
        <w:t>w przypadku zmiany przepisów prawnych mających wpływ na realizację przedmiotu umowy lub wystąpienia okoliczności, której nie można było wcześniej przewidzieć;</w:t>
      </w:r>
    </w:p>
    <w:p w14:paraId="5E14E8ED" w14:textId="100C28A5" w:rsidR="00BC0BC3" w:rsidRPr="00BC0BC3" w:rsidRDefault="00F22C19" w:rsidP="00BC0BC3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4) zmiany stawki podatku VAT</w:t>
      </w:r>
      <w:r w:rsidR="00BC0BC3">
        <w:rPr>
          <w:rFonts w:ascii="Calibri" w:eastAsia="SimSun" w:hAnsi="Calibri" w:cs="Calibri"/>
          <w:kern w:val="1"/>
          <w:lang w:eastAsia="hi-IN" w:bidi="hi-IN"/>
        </w:rPr>
        <w:t xml:space="preserve"> oraz podatku akcyzowego.</w:t>
      </w:r>
    </w:p>
    <w:p w14:paraId="44BEFA7D" w14:textId="3D7FEAC7" w:rsidR="00F22C19" w:rsidRPr="00F22C19" w:rsidRDefault="00BC0BC3" w:rsidP="00BC0BC3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BC0BC3">
        <w:rPr>
          <w:rFonts w:ascii="Calibri" w:eastAsia="SimSun" w:hAnsi="Calibri" w:cs="Calibri"/>
          <w:kern w:val="1"/>
          <w:lang w:eastAsia="hi-IN" w:bidi="hi-IN"/>
        </w:rPr>
        <w:t>.Stawka i kwota podatku oraz wynagrodzenie brutto ulegną zmianie odpowiednio do przepisów prawa wprowadzających zmianę stawki podatku, co oznacza, że Zamawiający dopuszcza możliwość zmniejszenia i zwiększenia wynagrodzenia brutto o kwotę równą różnicy wynikającej ze zmienionej stawki podatku - dotyczy to części wynagrodzenia za dostawę, którą w dniu zmiany stawki podatku jeszcze nie wykonano;</w:t>
      </w:r>
    </w:p>
    <w:p w14:paraId="6D9C54AA" w14:textId="77777777" w:rsidR="00F22C19" w:rsidRPr="00F22C19" w:rsidRDefault="00F22C19" w:rsidP="00F22C19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5)zwiększenie łącznej kwoty całkowitej wynagrodzenia Wykonawcy , w przypadku gdy przed upływem terminu realizacji umowy kwota, o której mowa § 7 ust.1 umowy ulegnie wyczerpaniu.</w:t>
      </w:r>
    </w:p>
    <w:p w14:paraId="2168F3FF" w14:textId="77777777" w:rsidR="00F22C19" w:rsidRPr="00F22C19" w:rsidRDefault="00F22C19" w:rsidP="00F22C19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F22C19">
        <w:rPr>
          <w:rFonts w:ascii="Calibri" w:eastAsia="SimSun" w:hAnsi="Calibri" w:cs="Calibri"/>
          <w:kern w:val="1"/>
          <w:lang w:eastAsia="hi-IN" w:bidi="hi-IN"/>
        </w:rPr>
        <w:t>6) zmiany w zakresie Podwykonawcy, po spełnieniu warunków określonych w § 12</w:t>
      </w:r>
      <w:r w:rsidRPr="00F22C19">
        <w:rPr>
          <w:rFonts w:ascii="Calibri" w:eastAsia="SimSun" w:hAnsi="Calibri" w:cs="Calibri"/>
          <w:color w:val="FF0000"/>
          <w:kern w:val="1"/>
          <w:lang w:eastAsia="hi-IN" w:bidi="hi-IN"/>
        </w:rPr>
        <w:t xml:space="preserve"> </w:t>
      </w:r>
      <w:r w:rsidRPr="00F22C19">
        <w:rPr>
          <w:rFonts w:ascii="Calibri" w:eastAsia="SimSun" w:hAnsi="Calibri" w:cs="Calibri"/>
          <w:kern w:val="1"/>
          <w:lang w:eastAsia="hi-IN" w:bidi="hi-IN"/>
        </w:rPr>
        <w:t>umowy .</w:t>
      </w:r>
    </w:p>
    <w:p w14:paraId="52654963" w14:textId="4A7A89D0" w:rsidR="00F22C19" w:rsidRPr="00F22C19" w:rsidRDefault="00E63CA2" w:rsidP="00E63CA2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>
        <w:rPr>
          <w:rFonts w:ascii="Calibri" w:eastAsia="SimSun" w:hAnsi="Calibri" w:cs="Calibri"/>
          <w:kern w:val="1"/>
          <w:lang w:eastAsia="hi-IN" w:bidi="hi-IN"/>
        </w:rPr>
        <w:t xml:space="preserve">2. </w:t>
      </w:r>
      <w:r w:rsidR="00F22C19" w:rsidRPr="00F22C19">
        <w:rPr>
          <w:rFonts w:ascii="Calibri" w:eastAsia="SimSun" w:hAnsi="Calibri" w:cs="Calibri"/>
          <w:kern w:val="1"/>
          <w:lang w:eastAsia="hi-IN" w:bidi="hi-IN"/>
        </w:rPr>
        <w:t>Dopuszczalne są wszelkie zmiany nieistotne rozumiane w ten sposób, że wiedza o ich wprowadzeniu na etapie postępowania o zamówienie nie wpłynęłaby na krąg podmiotów ubiegających się</w:t>
      </w:r>
      <w:r w:rsidR="00BC0BC3">
        <w:rPr>
          <w:rFonts w:ascii="Calibri" w:eastAsia="SimSun" w:hAnsi="Calibri" w:cs="Calibri"/>
          <w:kern w:val="1"/>
          <w:lang w:eastAsia="hi-IN" w:bidi="hi-IN"/>
        </w:rPr>
        <w:t xml:space="preserve"> </w:t>
      </w:r>
      <w:r w:rsidR="00F22C19" w:rsidRPr="00F22C19">
        <w:rPr>
          <w:rFonts w:ascii="Calibri" w:eastAsia="SimSun" w:hAnsi="Calibri" w:cs="Calibri"/>
          <w:kern w:val="1"/>
          <w:lang w:eastAsia="hi-IN" w:bidi="hi-IN"/>
        </w:rPr>
        <w:t xml:space="preserve">o zamówienie ani na wynik postępowania. Takimi zmianami są zmiany o charakterze </w:t>
      </w:r>
      <w:proofErr w:type="spellStart"/>
      <w:r w:rsidR="00F22C19" w:rsidRPr="00F22C19">
        <w:rPr>
          <w:rFonts w:ascii="Calibri" w:eastAsia="SimSun" w:hAnsi="Calibri" w:cs="Calibri"/>
          <w:kern w:val="1"/>
          <w:lang w:eastAsia="hi-IN" w:bidi="hi-IN"/>
        </w:rPr>
        <w:t>administracyjno</w:t>
      </w:r>
      <w:proofErr w:type="spellEnd"/>
      <w:r w:rsidR="00F22C19" w:rsidRPr="00F22C19">
        <w:rPr>
          <w:rFonts w:ascii="Calibri" w:eastAsia="SimSun" w:hAnsi="Calibri" w:cs="Calibri"/>
          <w:kern w:val="1"/>
          <w:lang w:eastAsia="hi-IN" w:bidi="hi-IN"/>
        </w:rPr>
        <w:t xml:space="preserve"> – organizacyjnym umowy np. zmiana nr konta bankowego, dotycząca nazwy, siedziby Wykonawcy lub jego formy </w:t>
      </w:r>
      <w:proofErr w:type="spellStart"/>
      <w:r w:rsidR="00F22C19" w:rsidRPr="00F22C19">
        <w:rPr>
          <w:rFonts w:ascii="Calibri" w:eastAsia="SimSun" w:hAnsi="Calibri" w:cs="Calibri"/>
          <w:kern w:val="1"/>
          <w:lang w:eastAsia="hi-IN" w:bidi="hi-IN"/>
        </w:rPr>
        <w:t>organizacyjno</w:t>
      </w:r>
      <w:proofErr w:type="spellEnd"/>
      <w:r w:rsidR="00F22C19" w:rsidRPr="00F22C19">
        <w:rPr>
          <w:rFonts w:ascii="Calibri" w:eastAsia="SimSun" w:hAnsi="Calibri" w:cs="Calibri"/>
          <w:kern w:val="1"/>
          <w:lang w:eastAsia="hi-IN" w:bidi="hi-IN"/>
        </w:rPr>
        <w:t xml:space="preserve"> – prawnej w trakcie trwania umowy, innych danych identyfikacyjnych, zmiany prowadzące do likwidacji oczywistych omyłek pisarskich i rachunkowych w treści umowy.</w:t>
      </w:r>
    </w:p>
    <w:p w14:paraId="12BD4D4F" w14:textId="2D2098AB" w:rsidR="00F22C19" w:rsidRPr="00F22C19" w:rsidRDefault="00E63CA2" w:rsidP="00E63CA2">
      <w:pPr>
        <w:widowControl w:val="0"/>
        <w:suppressAutoHyphens/>
        <w:spacing w:after="0" w:line="36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>
        <w:rPr>
          <w:rFonts w:ascii="Calibri" w:eastAsia="SimSun" w:hAnsi="Calibri" w:cs="Calibri"/>
          <w:kern w:val="1"/>
          <w:lang w:eastAsia="hi-IN" w:bidi="hi-IN"/>
        </w:rPr>
        <w:t xml:space="preserve">3. </w:t>
      </w:r>
      <w:r w:rsidR="00F22C19" w:rsidRPr="00F22C19">
        <w:rPr>
          <w:rFonts w:ascii="Calibri" w:eastAsia="SimSun" w:hAnsi="Calibri" w:cs="Calibri"/>
          <w:kern w:val="1"/>
          <w:lang w:eastAsia="hi-IN" w:bidi="hi-IN"/>
        </w:rPr>
        <w:t>Zmiana postanowień zawartej umowy może nastąpić za zgodą obu stron wyrażoną na piśmie pod rygorem nieważności.</w:t>
      </w:r>
    </w:p>
    <w:p w14:paraId="034B8A39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bookmarkStart w:id="2" w:name="_Hlk90463620"/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12</w:t>
      </w:r>
    </w:p>
    <w:bookmarkEnd w:id="2"/>
    <w:p w14:paraId="14E5AC7B" w14:textId="77777777" w:rsidR="00E63CA2" w:rsidRDefault="00E63CA2" w:rsidP="00E63CA2">
      <w:pPr>
        <w:widowControl w:val="0"/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>
        <w:rPr>
          <w:rFonts w:ascii="Calibri" w:eastAsia="Arial" w:hAnsi="Calibri" w:cs="Calibri"/>
          <w:color w:val="000000"/>
          <w:kern w:val="1"/>
          <w:lang w:eastAsia="ar-SA"/>
        </w:rPr>
        <w:t xml:space="preserve">1. </w:t>
      </w:r>
      <w:r w:rsidR="00F22C19" w:rsidRPr="00F22C19">
        <w:rPr>
          <w:rFonts w:ascii="Calibri" w:eastAsia="Arial" w:hAnsi="Calibri" w:cs="Calibri"/>
          <w:color w:val="000000"/>
          <w:kern w:val="1"/>
          <w:lang w:eastAsia="ar-SA"/>
        </w:rPr>
        <w:t>Wykonawca zobowiązuje się wykonać przedmiot umowy bez udziału Podwykonawców/ przy udziale Podwykonawców w zakresie………</w:t>
      </w:r>
    </w:p>
    <w:p w14:paraId="4768D128" w14:textId="77777777" w:rsidR="00E63CA2" w:rsidRDefault="00E63CA2" w:rsidP="00E63CA2">
      <w:pPr>
        <w:widowControl w:val="0"/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>
        <w:rPr>
          <w:rFonts w:ascii="Calibri" w:eastAsia="Arial" w:hAnsi="Calibri" w:cs="Calibri"/>
          <w:color w:val="000000"/>
          <w:kern w:val="1"/>
          <w:lang w:eastAsia="ar-SA"/>
        </w:rPr>
        <w:t xml:space="preserve">2. </w:t>
      </w:r>
      <w:r w:rsidR="00F22C19" w:rsidRPr="00F22C19">
        <w:rPr>
          <w:rFonts w:ascii="Calibri" w:eastAsia="Arial" w:hAnsi="Calibri" w:cs="Calibri"/>
          <w:color w:val="000000"/>
          <w:kern w:val="1"/>
          <w:lang w:eastAsia="ar-SA"/>
        </w:rPr>
        <w:t>Wykonawca jest odpowiedzialny za działania lub zaniechania Podwykonawców, ich przedstawicieli lub pracowników, jak za własne działania lub zaniechania.</w:t>
      </w:r>
    </w:p>
    <w:p w14:paraId="553E7D88" w14:textId="64221E1F" w:rsidR="00F22C19" w:rsidRPr="00F22C19" w:rsidRDefault="00E63CA2" w:rsidP="00E63CA2">
      <w:pPr>
        <w:widowControl w:val="0"/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>
        <w:rPr>
          <w:rFonts w:ascii="Calibri" w:eastAsia="Arial" w:hAnsi="Calibri" w:cs="Calibri"/>
          <w:color w:val="000000"/>
          <w:kern w:val="1"/>
          <w:lang w:eastAsia="ar-SA"/>
        </w:rPr>
        <w:t xml:space="preserve">3. </w:t>
      </w:r>
      <w:r w:rsidR="00F22C19" w:rsidRPr="00F22C19">
        <w:rPr>
          <w:rFonts w:ascii="Calibri" w:eastAsia="Arial" w:hAnsi="Calibri" w:cs="Calibri"/>
          <w:color w:val="000000"/>
          <w:kern w:val="1"/>
          <w:lang w:eastAsia="ar-SA"/>
        </w:rPr>
        <w:t>Wykonawca zobowiązany jest zawiadomić Zamawiającego o wszelkich zmianach danych Podwykonawcy, w trakcie realizacji umowy, a także przekazać informacje na temat nowych Podwykonawców, którym w późniejszym okresie zamierza powierzyć realizację części przedmiotu umowy.</w:t>
      </w:r>
    </w:p>
    <w:p w14:paraId="5962B268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sz w:val="18"/>
          <w:szCs w:val="18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*</w:t>
      </w:r>
      <w:r w:rsidRPr="00F22C19">
        <w:rPr>
          <w:rFonts w:ascii="Calibri" w:eastAsia="Arial" w:hAnsi="Calibri" w:cs="Calibri"/>
          <w:color w:val="000000"/>
          <w:kern w:val="1"/>
          <w:sz w:val="18"/>
          <w:szCs w:val="18"/>
          <w:lang w:eastAsia="ar-SA"/>
        </w:rPr>
        <w:t>Treść § 12 ust.1 zostanie dostosowana do treści oferty złożonej przez Wykonawcę.</w:t>
      </w:r>
    </w:p>
    <w:p w14:paraId="3A631E1E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13</w:t>
      </w:r>
    </w:p>
    <w:p w14:paraId="078732AE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[Sposób doręczania pism]</w:t>
      </w:r>
    </w:p>
    <w:p w14:paraId="68AFDF27" w14:textId="19CE115F" w:rsidR="00F22C19" w:rsidRPr="00E63CA2" w:rsidRDefault="00F22C19" w:rsidP="00E63CA2">
      <w:pPr>
        <w:pStyle w:val="Akapitzlist"/>
        <w:widowControl w:val="0"/>
        <w:numPr>
          <w:ilvl w:val="0"/>
          <w:numId w:val="10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E63CA2">
        <w:rPr>
          <w:rFonts w:ascii="Calibri" w:eastAsia="Arial" w:hAnsi="Calibri" w:cs="Calibri"/>
          <w:color w:val="000000"/>
          <w:kern w:val="1"/>
          <w:lang w:eastAsia="ar-SA"/>
        </w:rPr>
        <w:t>Strony oświadczają, że wskazane na wstępie umowy adresy siedzib traktować będą jako adresy do doręczeń wszelkich pism związanych z funkcjonowaniem niniejszej umowy.</w:t>
      </w:r>
    </w:p>
    <w:p w14:paraId="3E10BFDF" w14:textId="7E637E76" w:rsidR="00F22C19" w:rsidRDefault="00F22C19" w:rsidP="00F22C19">
      <w:pPr>
        <w:widowControl w:val="0"/>
        <w:numPr>
          <w:ilvl w:val="0"/>
          <w:numId w:val="10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W przypadku dokonania zmiany ww. adresów, Strona dokonująca zmiany zobowiązana jest niezwłocznie powiadomić drugą Stronę o powyższym fakcie. Brak informacji o dokonanej zmianie upoważnia drugą Stronę do przyjęcia domniemania, że wysłana przesyłka listowa polecona zostanie doręczona po 3 dniach od daty wysłania. Skutek doręczenia będzie miał również zwrot wysłanej poleconej przesyłki pocztowej z adnotacją poczty typu </w:t>
      </w:r>
      <w:r w:rsidRPr="00F22C19">
        <w:rPr>
          <w:rFonts w:ascii="Calibri" w:eastAsia="Arial" w:hAnsi="Calibri" w:cs="Calibri"/>
          <w:i/>
          <w:iCs/>
          <w:color w:val="000000"/>
          <w:kern w:val="1"/>
          <w:lang w:eastAsia="ar-SA"/>
        </w:rPr>
        <w:t xml:space="preserve">„Nie podjęto w terminie”, „Adresat wyprowadził się” 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t>itp.</w:t>
      </w:r>
    </w:p>
    <w:p w14:paraId="49F7816F" w14:textId="77777777" w:rsidR="00014A1C" w:rsidRPr="00F22C19" w:rsidRDefault="00014A1C" w:rsidP="00014A1C">
      <w:pPr>
        <w:widowControl w:val="0"/>
        <w:suppressAutoHyphens/>
        <w:spacing w:after="0" w:line="360" w:lineRule="auto"/>
        <w:ind w:left="720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</w:p>
    <w:p w14:paraId="239DACA6" w14:textId="77777777" w:rsidR="00F22C19" w:rsidRPr="004845E7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FF0000"/>
          <w:kern w:val="1"/>
          <w:lang w:eastAsia="ar-SA"/>
        </w:rPr>
      </w:pPr>
      <w:bookmarkStart w:id="3" w:name="_Hlk122594424"/>
      <w:r w:rsidRPr="004845E7">
        <w:rPr>
          <w:rFonts w:ascii="Calibri" w:eastAsia="Arial" w:hAnsi="Calibri" w:cs="Calibri"/>
          <w:color w:val="FF0000"/>
          <w:kern w:val="1"/>
          <w:lang w:eastAsia="ar-SA"/>
        </w:rPr>
        <w:t>§ 14</w:t>
      </w:r>
    </w:p>
    <w:p w14:paraId="72F51F96" w14:textId="77777777" w:rsidR="00F22C19" w:rsidRPr="004845E7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FF0000"/>
          <w:kern w:val="1"/>
          <w:lang w:eastAsia="ar-SA"/>
        </w:rPr>
      </w:pPr>
    </w:p>
    <w:p w14:paraId="5B641CB3" w14:textId="52B1C219" w:rsidR="00F22C19" w:rsidRPr="00E63CA2" w:rsidRDefault="00E63CA2" w:rsidP="00E63CA2">
      <w:pPr>
        <w:tabs>
          <w:tab w:val="left" w:pos="360"/>
        </w:tabs>
        <w:suppressAutoHyphens/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1. </w:t>
      </w:r>
      <w:r w:rsidR="00F22C19" w:rsidRPr="00E63CA2">
        <w:rPr>
          <w:rFonts w:ascii="Calibri" w:eastAsia="Times New Roman" w:hAnsi="Calibri" w:cs="Calibri"/>
          <w:lang w:eastAsia="pl-PL"/>
        </w:rPr>
        <w:t xml:space="preserve">Zgodnie z art. 439 ust. 1 i 2 ustawy </w:t>
      </w:r>
      <w:proofErr w:type="spellStart"/>
      <w:r w:rsidR="00F22C19" w:rsidRPr="00E63CA2">
        <w:rPr>
          <w:rFonts w:ascii="Calibri" w:eastAsia="Times New Roman" w:hAnsi="Calibri" w:cs="Calibri"/>
          <w:lang w:eastAsia="pl-PL"/>
        </w:rPr>
        <w:t>pzp</w:t>
      </w:r>
      <w:proofErr w:type="spellEnd"/>
      <w:r w:rsidR="00F22C19" w:rsidRPr="00E63CA2">
        <w:rPr>
          <w:rFonts w:ascii="Calibri" w:eastAsia="Times New Roman" w:hAnsi="Calibri" w:cs="Calibri"/>
          <w:lang w:eastAsia="pl-PL"/>
        </w:rPr>
        <w:t xml:space="preserve">, wynagrodzenie wykonawcy może ulec zmianie w przypadku zmiany kosztów związanych z realizacją zamówienia, zgodnie z poniższymi zasadami: </w:t>
      </w:r>
    </w:p>
    <w:p w14:paraId="2AADF2B8" w14:textId="77777777" w:rsidR="00F22C19" w:rsidRPr="00F22C19" w:rsidRDefault="00F22C19" w:rsidP="00F22C19">
      <w:pPr>
        <w:numPr>
          <w:ilvl w:val="0"/>
          <w:numId w:val="18"/>
        </w:numPr>
        <w:tabs>
          <w:tab w:val="left" w:pos="360"/>
        </w:tabs>
        <w:suppressAutoHyphens/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lang w:eastAsia="pl-PL"/>
        </w:rPr>
        <w:t xml:space="preserve">poziom zmiany kosztów, uprawniający strony umowy do żądania </w:t>
      </w:r>
      <w:r w:rsidRPr="00B72BA3">
        <w:rPr>
          <w:rFonts w:ascii="Calibri" w:eastAsia="Times New Roman" w:hAnsi="Calibri" w:cs="Calibri"/>
          <w:lang w:eastAsia="pl-PL"/>
        </w:rPr>
        <w:t>zmiany wynosi 20%,</w:t>
      </w:r>
    </w:p>
    <w:p w14:paraId="6E4541B3" w14:textId="77777777" w:rsidR="00F22C19" w:rsidRPr="00F22C19" w:rsidRDefault="00F22C19" w:rsidP="00F22C19">
      <w:pPr>
        <w:numPr>
          <w:ilvl w:val="0"/>
          <w:numId w:val="18"/>
        </w:numPr>
        <w:suppressAutoHyphens/>
        <w:spacing w:after="0" w:line="360" w:lineRule="auto"/>
        <w:ind w:left="714" w:hanging="357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lang w:eastAsia="pl-PL"/>
        </w:rPr>
        <w:t xml:space="preserve">uprawnienie do złożenia wniosku o odpowiednią zmianę  wynagrodzenia strony nabywają po </w:t>
      </w:r>
      <w:r w:rsidRPr="00B72BA3">
        <w:rPr>
          <w:rFonts w:ascii="Calibri" w:eastAsia="Times New Roman" w:hAnsi="Calibri" w:cs="Calibri"/>
          <w:lang w:eastAsia="pl-PL"/>
        </w:rPr>
        <w:t xml:space="preserve">upływie  6 miesięcy </w:t>
      </w:r>
      <w:r w:rsidRPr="00F22C19">
        <w:rPr>
          <w:rFonts w:ascii="Calibri" w:eastAsia="Times New Roman" w:hAnsi="Calibri" w:cs="Calibri"/>
          <w:lang w:eastAsia="pl-PL"/>
        </w:rPr>
        <w:t>od dnia zawarcia umowy,   a zmiana wynagrodzenia może następować w kolejnym okresie rozliczeniowym umowy po upływie pierwszych 6 miesięcy jej obowiązywania.</w:t>
      </w:r>
    </w:p>
    <w:p w14:paraId="71F66D74" w14:textId="77777777" w:rsidR="00F22C19" w:rsidRPr="00F22C19" w:rsidRDefault="00F22C19" w:rsidP="00F22C19">
      <w:pPr>
        <w:numPr>
          <w:ilvl w:val="0"/>
          <w:numId w:val="18"/>
        </w:numPr>
        <w:tabs>
          <w:tab w:val="left" w:pos="360"/>
        </w:tabs>
        <w:suppressAutoHyphens/>
        <w:spacing w:after="0" w:line="360" w:lineRule="auto"/>
        <w:ind w:left="714" w:hanging="357"/>
        <w:jc w:val="both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lang w:eastAsia="pl-PL"/>
        </w:rPr>
        <w:t>jako podstawę do ustalenia zmiany jest wskazanie i udokumentowanie wykazu kosztów, w przypadku których zmiana ceny uprawnia strony umowy do żądania zmiany wynagrodzenia,</w:t>
      </w:r>
    </w:p>
    <w:p w14:paraId="15D1FE0B" w14:textId="77777777" w:rsidR="00F22C19" w:rsidRPr="00F22C19" w:rsidRDefault="00F22C19" w:rsidP="00F22C19">
      <w:pPr>
        <w:numPr>
          <w:ilvl w:val="0"/>
          <w:numId w:val="18"/>
        </w:numPr>
        <w:tabs>
          <w:tab w:val="left" w:pos="360"/>
        </w:tabs>
        <w:suppressAutoHyphens/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lang w:eastAsia="pl-PL"/>
        </w:rPr>
        <w:t xml:space="preserve">Wykonawca ma obowiązek wykazania Zamawiającemu w jaki sposób zmiana kosztów wpływa na koszt wykonywania zamówienia, </w:t>
      </w:r>
    </w:p>
    <w:p w14:paraId="340BAC10" w14:textId="77777777" w:rsidR="00F22C19" w:rsidRPr="00F22C19" w:rsidRDefault="00F22C19" w:rsidP="00F22C19">
      <w:pPr>
        <w:numPr>
          <w:ilvl w:val="0"/>
          <w:numId w:val="18"/>
        </w:numPr>
        <w:tabs>
          <w:tab w:val="left" w:pos="360"/>
        </w:tabs>
        <w:suppressAutoHyphens/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F22C19">
        <w:rPr>
          <w:rFonts w:ascii="Calibri" w:eastAsia="Times New Roman" w:hAnsi="Calibri" w:cs="Calibri"/>
          <w:lang w:eastAsia="pl-PL"/>
        </w:rPr>
        <w:t xml:space="preserve">maksymalna dopuszczalna wartość zmiany wynagrodzenia, jaką Zamawiający dopuszcza na podstawie niniejszego ustępu   </w:t>
      </w:r>
      <w:r w:rsidRPr="00B72BA3">
        <w:rPr>
          <w:rFonts w:ascii="Calibri" w:eastAsia="Times New Roman" w:hAnsi="Calibri" w:cs="Calibri"/>
          <w:lang w:eastAsia="pl-PL"/>
        </w:rPr>
        <w:t xml:space="preserve">wynosi  5% wynagrodzenia </w:t>
      </w:r>
      <w:r w:rsidRPr="00F22C19">
        <w:rPr>
          <w:rFonts w:ascii="Calibri" w:eastAsia="Times New Roman" w:hAnsi="Calibri" w:cs="Calibri"/>
          <w:lang w:eastAsia="pl-PL"/>
        </w:rPr>
        <w:t>określonego w § 7 ust.1 umowy.</w:t>
      </w:r>
    </w:p>
    <w:bookmarkEnd w:id="3"/>
    <w:p w14:paraId="3ED4A0E7" w14:textId="77777777" w:rsidR="00F22C19" w:rsidRPr="00F22C19" w:rsidRDefault="00F22C19" w:rsidP="00F22C19">
      <w:pPr>
        <w:suppressAutoHyphens/>
        <w:spacing w:after="0" w:line="360" w:lineRule="auto"/>
        <w:rPr>
          <w:rFonts w:ascii="Calibri" w:eastAsia="Arial" w:hAnsi="Calibri" w:cs="Calibri"/>
          <w:color w:val="000000"/>
          <w:kern w:val="1"/>
          <w:lang w:eastAsia="ar-SA"/>
        </w:rPr>
      </w:pPr>
    </w:p>
    <w:p w14:paraId="7E2D9581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§ 15</w:t>
      </w:r>
    </w:p>
    <w:p w14:paraId="35CD8307" w14:textId="77777777" w:rsidR="00F22C19" w:rsidRPr="00F22C19" w:rsidRDefault="00F22C19" w:rsidP="00F22C19">
      <w:pPr>
        <w:suppressAutoHyphens/>
        <w:spacing w:after="0" w:line="360" w:lineRule="auto"/>
        <w:jc w:val="center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>[Postanowienia końcowe]</w:t>
      </w:r>
    </w:p>
    <w:p w14:paraId="2828857A" w14:textId="77777777" w:rsidR="00F22C19" w:rsidRPr="00F22C19" w:rsidRDefault="00F22C19" w:rsidP="00F22C19">
      <w:pPr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Ewentualne spory wynikające z realizacji umowy lub z nią związane Strony będą rozstrzygać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br/>
        <w:t>w drodze mediacji, a w przypadku nie osiągnięcia porozumienia – drogą sądową przez Sąd właściwy miejscowo dla Zamawiającego.</w:t>
      </w:r>
    </w:p>
    <w:p w14:paraId="35955C4F" w14:textId="77777777" w:rsidR="00F22C19" w:rsidRPr="00F22C19" w:rsidRDefault="00F22C19" w:rsidP="00F22C19">
      <w:pPr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Integralną część umowy stanowią: oferta, na podstawie której dokonano wyboru Wykonawcy, ogłoszenie i Specyfikacja Warunków Zamówienia.</w:t>
      </w:r>
    </w:p>
    <w:p w14:paraId="3E030503" w14:textId="77777777" w:rsidR="00F22C19" w:rsidRPr="00F22C19" w:rsidRDefault="00F22C19" w:rsidP="00F22C19">
      <w:pPr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W sprawach nie uregulowanych w umowie, będą miały zastosowanie przepisy:</w:t>
      </w:r>
    </w:p>
    <w:p w14:paraId="14E4146A" w14:textId="0F3F8283" w:rsidR="00F22C19" w:rsidRPr="00F22C19" w:rsidRDefault="00F22C19" w:rsidP="00F22C19">
      <w:pPr>
        <w:widowControl w:val="0"/>
        <w:numPr>
          <w:ilvl w:val="0"/>
          <w:numId w:val="12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ustawy z dnia 23 kwietnia 1964 r. Kodeks cywilny (</w:t>
      </w:r>
      <w:proofErr w:type="spellStart"/>
      <w:r w:rsidRPr="00F22C19">
        <w:rPr>
          <w:rFonts w:ascii="Calibri" w:eastAsia="Arial" w:hAnsi="Calibri" w:cs="Calibri"/>
          <w:color w:val="000000"/>
          <w:kern w:val="1"/>
          <w:lang w:eastAsia="ar-SA"/>
        </w:rPr>
        <w:t>t.j</w:t>
      </w:r>
      <w:proofErr w:type="spellEnd"/>
      <w:r w:rsidRPr="00F22C19">
        <w:rPr>
          <w:rFonts w:ascii="Calibri" w:eastAsia="Arial" w:hAnsi="Calibri" w:cs="Calibri"/>
          <w:color w:val="000000"/>
          <w:kern w:val="1"/>
          <w:lang w:eastAsia="ar-SA"/>
        </w:rPr>
        <w:t>. Dz. U. z 202</w:t>
      </w:r>
      <w:r w:rsidR="004845E7">
        <w:rPr>
          <w:rFonts w:ascii="Calibri" w:eastAsia="Arial" w:hAnsi="Calibri" w:cs="Calibri"/>
          <w:color w:val="000000"/>
          <w:kern w:val="1"/>
          <w:lang w:eastAsia="ar-SA"/>
        </w:rPr>
        <w:t>3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 poz.1</w:t>
      </w:r>
      <w:r w:rsidR="004845E7">
        <w:rPr>
          <w:rFonts w:ascii="Calibri" w:eastAsia="Arial" w:hAnsi="Calibri" w:cs="Calibri"/>
          <w:color w:val="000000"/>
          <w:kern w:val="1"/>
          <w:lang w:eastAsia="ar-SA"/>
        </w:rPr>
        <w:t>610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t>); ustawy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br/>
        <w:t>z dnia 11 września 2019 r. Prawo zamówień publicznych (</w:t>
      </w:r>
      <w:proofErr w:type="spellStart"/>
      <w:r w:rsidRPr="00F22C19">
        <w:rPr>
          <w:rFonts w:ascii="Calibri" w:eastAsia="Arial" w:hAnsi="Calibri" w:cs="Calibri"/>
          <w:color w:val="000000"/>
          <w:kern w:val="1"/>
          <w:lang w:eastAsia="ar-SA"/>
        </w:rPr>
        <w:t>t.j</w:t>
      </w:r>
      <w:proofErr w:type="spellEnd"/>
      <w:r w:rsidRPr="00F22C19">
        <w:rPr>
          <w:rFonts w:ascii="Calibri" w:eastAsia="Arial" w:hAnsi="Calibri" w:cs="Calibri"/>
          <w:color w:val="000000"/>
          <w:kern w:val="1"/>
          <w:lang w:eastAsia="ar-SA"/>
        </w:rPr>
        <w:t>. Dz. U. z 202</w:t>
      </w:r>
      <w:r w:rsidR="004845E7">
        <w:rPr>
          <w:rFonts w:ascii="Calibri" w:eastAsia="Arial" w:hAnsi="Calibri" w:cs="Calibri"/>
          <w:color w:val="000000"/>
          <w:kern w:val="1"/>
          <w:lang w:eastAsia="ar-SA"/>
        </w:rPr>
        <w:t>3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t xml:space="preserve"> poz.1</w:t>
      </w:r>
      <w:r w:rsidR="004845E7">
        <w:rPr>
          <w:rFonts w:ascii="Calibri" w:eastAsia="Arial" w:hAnsi="Calibri" w:cs="Calibri"/>
          <w:color w:val="000000"/>
          <w:kern w:val="1"/>
          <w:lang w:eastAsia="ar-SA"/>
        </w:rPr>
        <w:t>605</w:t>
      </w:r>
      <w:r w:rsidRPr="00F22C19">
        <w:rPr>
          <w:rFonts w:ascii="Calibri" w:eastAsia="Arial" w:hAnsi="Calibri" w:cs="Calibri"/>
          <w:color w:val="000000"/>
          <w:kern w:val="1"/>
          <w:lang w:eastAsia="ar-SA"/>
        </w:rPr>
        <w:t>) oraz aktów prawnych wydanych na jej podstawie,</w:t>
      </w:r>
    </w:p>
    <w:p w14:paraId="0CEFF590" w14:textId="77777777" w:rsidR="00F22C19" w:rsidRPr="00F22C19" w:rsidRDefault="00F22C19" w:rsidP="00F22C19">
      <w:pPr>
        <w:widowControl w:val="0"/>
        <w:numPr>
          <w:ilvl w:val="0"/>
          <w:numId w:val="12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przepisy prawne obowiązujące w zakresie przedmiotowym.</w:t>
      </w:r>
    </w:p>
    <w:p w14:paraId="6CAC3AA0" w14:textId="77777777" w:rsidR="00F22C19" w:rsidRPr="00F22C19" w:rsidRDefault="00F22C19" w:rsidP="00F22C19">
      <w:pPr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Times New Roman" w:hAnsi="Calibri" w:cs="Calibri"/>
          <w:color w:val="000000"/>
          <w:lang w:eastAsia="pl-PL"/>
        </w:rPr>
        <w:t>Nieważność jednego lub więcej postanowień niniejszej Umowy nie powoduje nieważności całej Umowy. Jeżeli postanowienie Umowy uznane za nieważne można zmienić lub je uzgodnić ponownie, Strony są zobowiązane do odpowiednich zmian w formie pisemnej.</w:t>
      </w:r>
    </w:p>
    <w:p w14:paraId="2651F780" w14:textId="77777777" w:rsidR="00F22C19" w:rsidRPr="00F22C19" w:rsidRDefault="00F22C19" w:rsidP="00F22C19">
      <w:pPr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Times New Roman" w:hAnsi="Calibri" w:cs="Calibri"/>
          <w:lang w:eastAsia="pl-PL"/>
        </w:rPr>
        <w:t>Wykonawca bez zgody Zamawiającego nie ma prawa dokonywania cesji wierzytelności wynikających z niniejszej umowy na rzecz osób trzecich</w:t>
      </w:r>
    </w:p>
    <w:p w14:paraId="3190A837" w14:textId="77777777" w:rsidR="00F22C19" w:rsidRPr="00F22C19" w:rsidRDefault="00F22C19" w:rsidP="00F22C19">
      <w:pPr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lang w:eastAsia="ar-SA"/>
        </w:rPr>
      </w:pPr>
      <w:r w:rsidRPr="00F22C19">
        <w:rPr>
          <w:rFonts w:ascii="Calibri" w:eastAsia="Arial" w:hAnsi="Calibri" w:cs="Calibri"/>
          <w:color w:val="000000"/>
          <w:kern w:val="1"/>
          <w:lang w:eastAsia="ar-SA"/>
        </w:rPr>
        <w:t>Umowę sporządzono w trzech jednobrzmiących egzemplarzach: dwa dla Zamawiającego, jeden dla Wykonawcy.</w:t>
      </w:r>
    </w:p>
    <w:p w14:paraId="15922119" w14:textId="77777777" w:rsidR="00F22C19" w:rsidRPr="00F22C19" w:rsidRDefault="00F22C19" w:rsidP="00F22C19">
      <w:pPr>
        <w:suppressAutoHyphens/>
        <w:spacing w:after="0" w:line="360" w:lineRule="auto"/>
        <w:jc w:val="both"/>
        <w:rPr>
          <w:rFonts w:ascii="Calibri" w:eastAsia="Arial" w:hAnsi="Calibri" w:cs="Calibri"/>
          <w:b/>
          <w:bCs/>
          <w:color w:val="000000"/>
          <w:kern w:val="1"/>
          <w:lang w:eastAsia="ar-SA"/>
        </w:rPr>
      </w:pPr>
    </w:p>
    <w:p w14:paraId="6F2C3BFA" w14:textId="1FD4076C" w:rsidR="00736811" w:rsidRDefault="00F22C19" w:rsidP="00F22C19"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 xml:space="preserve">        ZAMAWIAJĄCY: </w:t>
      </w: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="0097522F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="0097522F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="0097522F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="0097522F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="0097522F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="0097522F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="0097522F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  <w:t>Wykonawca:</w:t>
      </w: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  <w:r w:rsidRPr="00F22C19">
        <w:rPr>
          <w:rFonts w:ascii="Calibri" w:eastAsia="Arial" w:hAnsi="Calibri" w:cs="Calibri"/>
          <w:b/>
          <w:bCs/>
          <w:color w:val="000000"/>
          <w:kern w:val="1"/>
          <w:lang w:eastAsia="ar-SA"/>
        </w:rPr>
        <w:tab/>
      </w:r>
    </w:p>
    <w:sectPr w:rsidR="0073681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EC5F2" w14:textId="77777777" w:rsidR="005B2050" w:rsidRDefault="005B2050" w:rsidP="00424A72">
      <w:pPr>
        <w:spacing w:after="0" w:line="240" w:lineRule="auto"/>
      </w:pPr>
      <w:r>
        <w:separator/>
      </w:r>
    </w:p>
  </w:endnote>
  <w:endnote w:type="continuationSeparator" w:id="0">
    <w:p w14:paraId="5E0DB49E" w14:textId="77777777" w:rsidR="005B2050" w:rsidRDefault="005B2050" w:rsidP="0042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Segoe Print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807577"/>
      <w:docPartObj>
        <w:docPartGallery w:val="Page Numbers (Bottom of Page)"/>
        <w:docPartUnique/>
      </w:docPartObj>
    </w:sdtPr>
    <w:sdtContent>
      <w:p w14:paraId="4B77BC32" w14:textId="7934978C" w:rsidR="00424A72" w:rsidRDefault="00424A7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A26C21" w14:textId="77777777" w:rsidR="00424A72" w:rsidRDefault="00424A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0849D" w14:textId="77777777" w:rsidR="005B2050" w:rsidRDefault="005B2050" w:rsidP="00424A72">
      <w:pPr>
        <w:spacing w:after="0" w:line="240" w:lineRule="auto"/>
      </w:pPr>
      <w:r>
        <w:separator/>
      </w:r>
    </w:p>
  </w:footnote>
  <w:footnote w:type="continuationSeparator" w:id="0">
    <w:p w14:paraId="1CF46468" w14:textId="77777777" w:rsidR="005B2050" w:rsidRDefault="005B2050" w:rsidP="00424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24"/>
    <w:lvl w:ilvl="0">
      <w:start w:val="1"/>
      <w:numFmt w:val="decimal"/>
      <w:lvlText w:val="%1."/>
      <w:lvlJc w:val="left"/>
      <w:pPr>
        <w:tabs>
          <w:tab w:val="num" w:pos="774"/>
        </w:tabs>
        <w:ind w:left="1494" w:hanging="360"/>
      </w:pPr>
    </w:lvl>
    <w:lvl w:ilvl="1">
      <w:start w:val="1"/>
      <w:numFmt w:val="decimal"/>
      <w:lvlText w:val="%2."/>
      <w:lvlJc w:val="left"/>
      <w:pPr>
        <w:tabs>
          <w:tab w:val="num" w:pos="774"/>
        </w:tabs>
        <w:ind w:left="1854" w:hanging="360"/>
      </w:pPr>
    </w:lvl>
    <w:lvl w:ilvl="2">
      <w:start w:val="1"/>
      <w:numFmt w:val="decimal"/>
      <w:lvlText w:val="%2.%3."/>
      <w:lvlJc w:val="left"/>
      <w:pPr>
        <w:tabs>
          <w:tab w:val="num" w:pos="774"/>
        </w:tabs>
        <w:ind w:left="2214" w:hanging="360"/>
      </w:pPr>
    </w:lvl>
    <w:lvl w:ilvl="3">
      <w:start w:val="1"/>
      <w:numFmt w:val="decimal"/>
      <w:lvlText w:val="%2.%3.%4."/>
      <w:lvlJc w:val="left"/>
      <w:pPr>
        <w:tabs>
          <w:tab w:val="num" w:pos="774"/>
        </w:tabs>
        <w:ind w:left="2574" w:hanging="360"/>
      </w:pPr>
    </w:lvl>
    <w:lvl w:ilvl="4">
      <w:start w:val="1"/>
      <w:numFmt w:val="decimal"/>
      <w:lvlText w:val="%2.%3.%4.%5."/>
      <w:lvlJc w:val="left"/>
      <w:pPr>
        <w:tabs>
          <w:tab w:val="num" w:pos="774"/>
        </w:tabs>
        <w:ind w:left="2934" w:hanging="360"/>
      </w:pPr>
    </w:lvl>
    <w:lvl w:ilvl="5">
      <w:start w:val="1"/>
      <w:numFmt w:val="decimal"/>
      <w:lvlText w:val="%2.%3.%4.%5.%6."/>
      <w:lvlJc w:val="left"/>
      <w:pPr>
        <w:tabs>
          <w:tab w:val="num" w:pos="774"/>
        </w:tabs>
        <w:ind w:left="3294" w:hanging="360"/>
      </w:pPr>
    </w:lvl>
    <w:lvl w:ilvl="6">
      <w:start w:val="1"/>
      <w:numFmt w:val="decimal"/>
      <w:lvlText w:val="%2.%3.%4.%5.%6.%7."/>
      <w:lvlJc w:val="left"/>
      <w:pPr>
        <w:tabs>
          <w:tab w:val="num" w:pos="774"/>
        </w:tabs>
        <w:ind w:left="3654" w:hanging="360"/>
      </w:pPr>
    </w:lvl>
    <w:lvl w:ilvl="7">
      <w:start w:val="1"/>
      <w:numFmt w:val="decimal"/>
      <w:lvlText w:val="%2.%3.%4.%5.%6.%7.%8."/>
      <w:lvlJc w:val="left"/>
      <w:pPr>
        <w:tabs>
          <w:tab w:val="num" w:pos="774"/>
        </w:tabs>
        <w:ind w:left="4014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774"/>
        </w:tabs>
        <w:ind w:left="4374" w:hanging="360"/>
      </w:pPr>
    </w:lvl>
  </w:abstractNum>
  <w:abstractNum w:abstractNumId="1" w15:restartNumberingAfterBreak="0">
    <w:nsid w:val="00000008"/>
    <w:multiLevelType w:val="multilevel"/>
    <w:tmpl w:val="00000008"/>
    <w:name w:val="WW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B"/>
    <w:multiLevelType w:val="multilevel"/>
    <w:tmpl w:val="0000000B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color w:val="000000"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  <w:b/>
        <w:color w:val="000000"/>
        <w:sz w:val="20"/>
        <w:szCs w:val="20"/>
        <w:lang w:val="pl-P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0000000E"/>
    <w:multiLevelType w:val="multilevel"/>
    <w:tmpl w:val="0000000E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F"/>
    <w:multiLevelType w:val="multilevel"/>
    <w:tmpl w:val="0000000F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Symbol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10"/>
    <w:multiLevelType w:val="multilevel"/>
    <w:tmpl w:val="00000010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00000011"/>
    <w:multiLevelType w:val="multilevel"/>
    <w:tmpl w:val="00000011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00000012"/>
    <w:multiLevelType w:val="multilevel"/>
    <w:tmpl w:val="000000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3"/>
    <w:multiLevelType w:val="multilevel"/>
    <w:tmpl w:val="4EA69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Arial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2"/>
        <w:szCs w:val="22"/>
      </w:rPr>
    </w:lvl>
  </w:abstractNum>
  <w:abstractNum w:abstractNumId="10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2"/>
        <w:szCs w:val="22"/>
      </w:rPr>
    </w:lvl>
  </w:abstractNum>
  <w:abstractNum w:abstractNumId="11" w15:restartNumberingAfterBreak="0">
    <w:nsid w:val="00000015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91A6A9A"/>
    <w:multiLevelType w:val="hybridMultilevel"/>
    <w:tmpl w:val="C08C5A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DA4BF5"/>
    <w:multiLevelType w:val="hybridMultilevel"/>
    <w:tmpl w:val="5EFE9C0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4B5A6E94"/>
    <w:multiLevelType w:val="hybridMultilevel"/>
    <w:tmpl w:val="A4561BE8"/>
    <w:lvl w:ilvl="0" w:tplc="D418561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44046"/>
    <w:multiLevelType w:val="hybridMultilevel"/>
    <w:tmpl w:val="ACA266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331360"/>
    <w:multiLevelType w:val="multilevel"/>
    <w:tmpl w:val="69331360"/>
    <w:lvl w:ilvl="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cs="Calibri Light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E610B5"/>
    <w:multiLevelType w:val="hybridMultilevel"/>
    <w:tmpl w:val="10D07B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57A9F"/>
    <w:multiLevelType w:val="hybridMultilevel"/>
    <w:tmpl w:val="1FD21260"/>
    <w:lvl w:ilvl="0" w:tplc="522A76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126829">
    <w:abstractNumId w:val="0"/>
  </w:num>
  <w:num w:numId="2" w16cid:durableId="1036543478">
    <w:abstractNumId w:val="1"/>
  </w:num>
  <w:num w:numId="3" w16cid:durableId="1484392159">
    <w:abstractNumId w:val="2"/>
  </w:num>
  <w:num w:numId="4" w16cid:durableId="1253205150">
    <w:abstractNumId w:val="3"/>
  </w:num>
  <w:num w:numId="5" w16cid:durableId="1311179146">
    <w:abstractNumId w:val="4"/>
  </w:num>
  <w:num w:numId="6" w16cid:durableId="650014220">
    <w:abstractNumId w:val="5"/>
  </w:num>
  <w:num w:numId="7" w16cid:durableId="389350485">
    <w:abstractNumId w:val="6"/>
  </w:num>
  <w:num w:numId="8" w16cid:durableId="1784227853">
    <w:abstractNumId w:val="7"/>
  </w:num>
  <w:num w:numId="9" w16cid:durableId="714546636">
    <w:abstractNumId w:val="8"/>
  </w:num>
  <w:num w:numId="10" w16cid:durableId="1374573220">
    <w:abstractNumId w:val="9"/>
  </w:num>
  <w:num w:numId="11" w16cid:durableId="643194695">
    <w:abstractNumId w:val="10"/>
  </w:num>
  <w:num w:numId="12" w16cid:durableId="1595356472">
    <w:abstractNumId w:val="11"/>
  </w:num>
  <w:num w:numId="13" w16cid:durableId="1758987558">
    <w:abstractNumId w:val="16"/>
  </w:num>
  <w:num w:numId="14" w16cid:durableId="670565212">
    <w:abstractNumId w:val="14"/>
  </w:num>
  <w:num w:numId="15" w16cid:durableId="98793748">
    <w:abstractNumId w:val="12"/>
  </w:num>
  <w:num w:numId="16" w16cid:durableId="1285967822">
    <w:abstractNumId w:val="13"/>
  </w:num>
  <w:num w:numId="17" w16cid:durableId="1297642921">
    <w:abstractNumId w:val="18"/>
  </w:num>
  <w:num w:numId="18" w16cid:durableId="500510506">
    <w:abstractNumId w:val="15"/>
  </w:num>
  <w:num w:numId="19" w16cid:durableId="181699466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C19"/>
    <w:rsid w:val="00014A1C"/>
    <w:rsid w:val="00050811"/>
    <w:rsid w:val="00060F4C"/>
    <w:rsid w:val="00075D28"/>
    <w:rsid w:val="000F093E"/>
    <w:rsid w:val="001F5AFF"/>
    <w:rsid w:val="002679CB"/>
    <w:rsid w:val="00424A72"/>
    <w:rsid w:val="004845E7"/>
    <w:rsid w:val="005B2050"/>
    <w:rsid w:val="00650A78"/>
    <w:rsid w:val="0069174F"/>
    <w:rsid w:val="00736811"/>
    <w:rsid w:val="00894B32"/>
    <w:rsid w:val="0090153C"/>
    <w:rsid w:val="00951387"/>
    <w:rsid w:val="00961340"/>
    <w:rsid w:val="0097522F"/>
    <w:rsid w:val="00AC17F7"/>
    <w:rsid w:val="00AE2C6B"/>
    <w:rsid w:val="00B06EED"/>
    <w:rsid w:val="00B72BA3"/>
    <w:rsid w:val="00BC0BC3"/>
    <w:rsid w:val="00C30EB5"/>
    <w:rsid w:val="00CC5CCD"/>
    <w:rsid w:val="00D31495"/>
    <w:rsid w:val="00D82E62"/>
    <w:rsid w:val="00DA3B6E"/>
    <w:rsid w:val="00E42DAC"/>
    <w:rsid w:val="00E63CA2"/>
    <w:rsid w:val="00EF421A"/>
    <w:rsid w:val="00F22C19"/>
    <w:rsid w:val="00F6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744C2"/>
  <w15:chartTrackingRefBased/>
  <w15:docId w15:val="{8BC54602-5BAE-46CF-B9BD-EA6F7157D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2C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2C19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F22C19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24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4A72"/>
  </w:style>
  <w:style w:type="paragraph" w:styleId="Stopka">
    <w:name w:val="footer"/>
    <w:basedOn w:val="Normalny"/>
    <w:link w:val="StopkaZnak"/>
    <w:uiPriority w:val="99"/>
    <w:unhideWhenUsed/>
    <w:rsid w:val="00424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4A72"/>
  </w:style>
  <w:style w:type="character" w:styleId="Hipercze">
    <w:name w:val="Hyperlink"/>
    <w:basedOn w:val="Domylnaczcionkaakapitu"/>
    <w:uiPriority w:val="99"/>
    <w:unhideWhenUsed/>
    <w:rsid w:val="00DA3B6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3B6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C0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k@gmina-jordan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asen@gmina-jordan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sen@gmina-jordan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B7653-FD37-4EE3-ABE5-8173BD104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10</Pages>
  <Words>3383</Words>
  <Characters>20304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Sarna</dc:creator>
  <cp:keywords/>
  <dc:description/>
  <cp:lastModifiedBy>Dominika Sarna</cp:lastModifiedBy>
  <cp:revision>14</cp:revision>
  <cp:lastPrinted>2024-01-09T12:15:00Z</cp:lastPrinted>
  <dcterms:created xsi:type="dcterms:W3CDTF">2023-12-13T15:06:00Z</dcterms:created>
  <dcterms:modified xsi:type="dcterms:W3CDTF">2024-01-09T12:37:00Z</dcterms:modified>
</cp:coreProperties>
</file>