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4896F" w14:textId="77777777" w:rsidR="00F90F56" w:rsidRPr="00493D1D" w:rsidRDefault="00F90F56" w:rsidP="008407CE">
      <w:pPr>
        <w:spacing w:after="0" w:line="240" w:lineRule="auto"/>
        <w:rPr>
          <w:rFonts w:ascii="Times New Roman" w:hAnsi="Times New Roman" w:cs="Times New Roman"/>
          <w:sz w:val="24"/>
          <w:szCs w:val="24"/>
        </w:rPr>
      </w:pPr>
    </w:p>
    <w:p w14:paraId="64C952C5" w14:textId="77777777" w:rsidR="00F90F56" w:rsidRPr="00493D1D" w:rsidRDefault="00F90F56" w:rsidP="008407CE">
      <w:pPr>
        <w:spacing w:after="0" w:line="240" w:lineRule="auto"/>
        <w:rPr>
          <w:rFonts w:ascii="Times New Roman" w:hAnsi="Times New Roman" w:cs="Times New Roman"/>
          <w:sz w:val="24"/>
          <w:szCs w:val="24"/>
        </w:rPr>
      </w:pPr>
    </w:p>
    <w:p w14:paraId="5F5FDC3B" w14:textId="77777777" w:rsidR="00175418" w:rsidRPr="00493D1D" w:rsidRDefault="00175418" w:rsidP="008407CE">
      <w:pPr>
        <w:pStyle w:val="Standard"/>
        <w:jc w:val="center"/>
        <w:rPr>
          <w:rFonts w:ascii="Times New Roman" w:hAnsi="Times New Roman" w:cs="Times New Roman"/>
          <w:b/>
        </w:rPr>
      </w:pPr>
    </w:p>
    <w:p w14:paraId="7B90A237" w14:textId="77777777" w:rsidR="00175418" w:rsidRPr="00493D1D" w:rsidRDefault="00175418" w:rsidP="008407CE">
      <w:pPr>
        <w:pStyle w:val="Standard"/>
        <w:jc w:val="center"/>
        <w:rPr>
          <w:rFonts w:ascii="Times New Roman" w:hAnsi="Times New Roman" w:cs="Times New Roman"/>
          <w:b/>
        </w:rPr>
      </w:pPr>
    </w:p>
    <w:p w14:paraId="76AC0F90" w14:textId="77777777" w:rsidR="00175418" w:rsidRPr="00493D1D" w:rsidRDefault="00175418" w:rsidP="008407CE">
      <w:pPr>
        <w:pStyle w:val="Standard"/>
        <w:jc w:val="center"/>
        <w:rPr>
          <w:rFonts w:ascii="Times New Roman" w:hAnsi="Times New Roman" w:cs="Times New Roman"/>
          <w:b/>
        </w:rPr>
      </w:pPr>
    </w:p>
    <w:p w14:paraId="41DE039E" w14:textId="77777777" w:rsidR="00175418" w:rsidRDefault="00175418" w:rsidP="008407CE">
      <w:pPr>
        <w:pStyle w:val="Standard"/>
        <w:jc w:val="center"/>
        <w:rPr>
          <w:rFonts w:ascii="Times New Roman" w:hAnsi="Times New Roman" w:cs="Times New Roman"/>
          <w:b/>
        </w:rPr>
      </w:pPr>
    </w:p>
    <w:p w14:paraId="7AA74325" w14:textId="77777777" w:rsidR="00493D1D" w:rsidRPr="00493D1D" w:rsidRDefault="00493D1D" w:rsidP="008407CE">
      <w:pPr>
        <w:pStyle w:val="Standard"/>
        <w:jc w:val="center"/>
        <w:rPr>
          <w:rFonts w:ascii="Times New Roman" w:hAnsi="Times New Roman" w:cs="Times New Roman"/>
          <w:b/>
        </w:rPr>
      </w:pPr>
    </w:p>
    <w:p w14:paraId="1A793BB1" w14:textId="77777777" w:rsidR="00F90F56" w:rsidRPr="00493D1D" w:rsidRDefault="00F90F56" w:rsidP="008407CE">
      <w:pPr>
        <w:pStyle w:val="Standard"/>
        <w:jc w:val="center"/>
        <w:rPr>
          <w:rFonts w:ascii="Times New Roman" w:hAnsi="Times New Roman" w:cs="Times New Roman"/>
          <w:b/>
        </w:rPr>
      </w:pPr>
      <w:r w:rsidRPr="00493D1D">
        <w:rPr>
          <w:rFonts w:ascii="Times New Roman" w:hAnsi="Times New Roman" w:cs="Times New Roman"/>
          <w:b/>
        </w:rPr>
        <w:t>SPECYFIKACJA WARUNKÓW ZAMÓWIENIA</w:t>
      </w:r>
    </w:p>
    <w:p w14:paraId="37F3ACE6" w14:textId="77777777" w:rsidR="00F90F56" w:rsidRPr="00493D1D" w:rsidRDefault="00F90F56" w:rsidP="008407CE">
      <w:pPr>
        <w:pStyle w:val="Standard"/>
        <w:rPr>
          <w:rFonts w:ascii="Times New Roman" w:hAnsi="Times New Roman" w:cs="Times New Roman"/>
          <w:b/>
        </w:rPr>
      </w:pPr>
    </w:p>
    <w:p w14:paraId="78E76021" w14:textId="77777777" w:rsidR="00175418" w:rsidRPr="00493D1D" w:rsidRDefault="00175418" w:rsidP="008407CE">
      <w:pPr>
        <w:pStyle w:val="Standard"/>
        <w:rPr>
          <w:rFonts w:ascii="Times New Roman" w:hAnsi="Times New Roman" w:cs="Times New Roman"/>
          <w:b/>
        </w:rPr>
      </w:pPr>
    </w:p>
    <w:p w14:paraId="1A3CC4DB" w14:textId="77777777" w:rsidR="00F90F56" w:rsidRPr="00493D1D" w:rsidRDefault="00F90F56" w:rsidP="008407CE">
      <w:pPr>
        <w:pStyle w:val="Standard"/>
        <w:rPr>
          <w:rFonts w:ascii="Times New Roman" w:hAnsi="Times New Roman" w:cs="Times New Roman"/>
        </w:rPr>
      </w:pPr>
    </w:p>
    <w:p w14:paraId="6F353AA3" w14:textId="4C1D75DB" w:rsidR="00F90F56" w:rsidRPr="00493D1D" w:rsidRDefault="00F90F56" w:rsidP="00493D1D">
      <w:pPr>
        <w:pStyle w:val="Standard"/>
        <w:jc w:val="center"/>
        <w:rPr>
          <w:rFonts w:ascii="Times New Roman" w:hAnsi="Times New Roman" w:cs="Times New Roman"/>
        </w:rPr>
      </w:pPr>
      <w:r w:rsidRPr="00493D1D">
        <w:rPr>
          <w:rFonts w:ascii="Times New Roman" w:hAnsi="Times New Roman" w:cs="Times New Roman"/>
        </w:rPr>
        <w:t>Przedmiot zamówienia:</w:t>
      </w:r>
    </w:p>
    <w:p w14:paraId="68176F75" w14:textId="794E7A1A" w:rsidR="00F90F56" w:rsidRPr="00493D1D" w:rsidRDefault="00F90F56" w:rsidP="008407CE">
      <w:pPr>
        <w:pStyle w:val="Standard"/>
        <w:jc w:val="center"/>
        <w:rPr>
          <w:rFonts w:ascii="Times New Roman" w:hAnsi="Times New Roman" w:cs="Times New Roman"/>
        </w:rPr>
      </w:pPr>
      <w:r w:rsidRPr="00493D1D">
        <w:rPr>
          <w:rFonts w:ascii="Times New Roman" w:hAnsi="Times New Roman" w:cs="Times New Roman"/>
        </w:rPr>
        <w:t>„Dost</w:t>
      </w:r>
      <w:r w:rsidR="002268BB" w:rsidRPr="00493D1D">
        <w:rPr>
          <w:rFonts w:ascii="Times New Roman" w:hAnsi="Times New Roman" w:cs="Times New Roman"/>
        </w:rPr>
        <w:t>awa paliw płynnych dla Zakładu G</w:t>
      </w:r>
      <w:r w:rsidRPr="00493D1D">
        <w:rPr>
          <w:rFonts w:ascii="Times New Roman" w:hAnsi="Times New Roman" w:cs="Times New Roman"/>
        </w:rPr>
        <w:t>ospodarki</w:t>
      </w:r>
      <w:r w:rsidR="00493D1D">
        <w:rPr>
          <w:rFonts w:ascii="Times New Roman" w:hAnsi="Times New Roman" w:cs="Times New Roman"/>
        </w:rPr>
        <w:t xml:space="preserve"> Komunalnej w Wałczu w roku</w:t>
      </w:r>
      <w:r w:rsidR="00E20029" w:rsidRPr="00493D1D">
        <w:rPr>
          <w:rFonts w:ascii="Times New Roman" w:hAnsi="Times New Roman" w:cs="Times New Roman"/>
        </w:rPr>
        <w:t xml:space="preserve"> 2024</w:t>
      </w:r>
      <w:r w:rsidRPr="00493D1D">
        <w:rPr>
          <w:rFonts w:ascii="Times New Roman" w:hAnsi="Times New Roman" w:cs="Times New Roman"/>
        </w:rPr>
        <w:t>”</w:t>
      </w:r>
    </w:p>
    <w:p w14:paraId="661BB93D" w14:textId="77777777" w:rsidR="00F90F56" w:rsidRPr="00493D1D" w:rsidRDefault="00F90F56" w:rsidP="008407CE">
      <w:pPr>
        <w:spacing w:after="0" w:line="240" w:lineRule="auto"/>
        <w:rPr>
          <w:rFonts w:ascii="Times New Roman" w:hAnsi="Times New Roman" w:cs="Times New Roman"/>
          <w:sz w:val="24"/>
          <w:szCs w:val="24"/>
        </w:rPr>
      </w:pPr>
    </w:p>
    <w:p w14:paraId="509E3BEA" w14:textId="77777777" w:rsidR="00F90F56" w:rsidRPr="00493D1D" w:rsidRDefault="00F90F56" w:rsidP="008407CE">
      <w:pPr>
        <w:spacing w:after="0" w:line="240" w:lineRule="auto"/>
        <w:rPr>
          <w:rFonts w:ascii="Times New Roman" w:hAnsi="Times New Roman" w:cs="Times New Roman"/>
          <w:sz w:val="24"/>
          <w:szCs w:val="24"/>
        </w:rPr>
      </w:pPr>
    </w:p>
    <w:p w14:paraId="616D6948" w14:textId="77777777" w:rsidR="00F90F56" w:rsidRPr="00493D1D" w:rsidRDefault="00F90F56" w:rsidP="008407CE">
      <w:pPr>
        <w:spacing w:after="0" w:line="240" w:lineRule="auto"/>
        <w:rPr>
          <w:rFonts w:ascii="Times New Roman" w:hAnsi="Times New Roman" w:cs="Times New Roman"/>
          <w:sz w:val="24"/>
          <w:szCs w:val="24"/>
        </w:rPr>
      </w:pPr>
    </w:p>
    <w:p w14:paraId="3D6CD0DD" w14:textId="6C1A6B44" w:rsidR="00F90F56" w:rsidRPr="00493D1D" w:rsidRDefault="008A2E70" w:rsidP="008407CE">
      <w:pPr>
        <w:pStyle w:val="Standard"/>
        <w:rPr>
          <w:rFonts w:ascii="Times New Roman" w:hAnsi="Times New Roman" w:cs="Times New Roman"/>
        </w:rPr>
      </w:pPr>
      <w:r>
        <w:rPr>
          <w:rFonts w:ascii="Times New Roman" w:hAnsi="Times New Roman" w:cs="Times New Roman"/>
        </w:rPr>
        <w:t>Numer postępowania: ZGK/2024/001</w:t>
      </w:r>
    </w:p>
    <w:p w14:paraId="129582BC" w14:textId="77777777" w:rsidR="00F90F56" w:rsidRPr="00493D1D" w:rsidRDefault="00F90F56" w:rsidP="008407CE">
      <w:pPr>
        <w:pStyle w:val="Standard"/>
        <w:rPr>
          <w:rFonts w:ascii="Times New Roman" w:hAnsi="Times New Roman" w:cs="Times New Roman"/>
        </w:rPr>
      </w:pPr>
      <w:r w:rsidRPr="00493D1D">
        <w:rPr>
          <w:rFonts w:ascii="Times New Roman" w:hAnsi="Times New Roman" w:cs="Times New Roman"/>
        </w:rPr>
        <w:t>Numer ogłoszenia: …..</w:t>
      </w:r>
    </w:p>
    <w:p w14:paraId="0CC50E9D" w14:textId="6464692D" w:rsidR="00F90F56" w:rsidRPr="00493D1D" w:rsidRDefault="008A2E70" w:rsidP="008407CE">
      <w:pPr>
        <w:pStyle w:val="Standard"/>
        <w:rPr>
          <w:rFonts w:ascii="Times New Roman" w:hAnsi="Times New Roman" w:cs="Times New Roman"/>
        </w:rPr>
      </w:pPr>
      <w:r>
        <w:rPr>
          <w:rFonts w:ascii="Times New Roman" w:hAnsi="Times New Roman" w:cs="Times New Roman"/>
        </w:rPr>
        <w:t>Data ogłoszenia: 09.01.2024</w:t>
      </w:r>
      <w:r w:rsidR="00F90F56" w:rsidRPr="00493D1D">
        <w:rPr>
          <w:rFonts w:ascii="Times New Roman" w:hAnsi="Times New Roman" w:cs="Times New Roman"/>
        </w:rPr>
        <w:t xml:space="preserve"> r.</w:t>
      </w:r>
    </w:p>
    <w:p w14:paraId="7ECE45DE" w14:textId="77777777" w:rsidR="00F90F56" w:rsidRPr="00493D1D" w:rsidRDefault="00F90F56" w:rsidP="008407CE">
      <w:pPr>
        <w:pStyle w:val="Standard"/>
        <w:rPr>
          <w:rFonts w:ascii="Times New Roman" w:hAnsi="Times New Roman" w:cs="Times New Roman"/>
        </w:rPr>
      </w:pPr>
    </w:p>
    <w:p w14:paraId="4A5B55A0" w14:textId="41E64512" w:rsidR="00F90F56" w:rsidRPr="00493D1D" w:rsidRDefault="00F90F56" w:rsidP="008407CE">
      <w:pPr>
        <w:pStyle w:val="Standard"/>
        <w:jc w:val="both"/>
        <w:rPr>
          <w:rFonts w:ascii="Times New Roman" w:hAnsi="Times New Roman" w:cs="Times New Roman"/>
        </w:rPr>
      </w:pPr>
      <w:r w:rsidRPr="00493D1D">
        <w:rPr>
          <w:rFonts w:ascii="Times New Roman" w:hAnsi="Times New Roman" w:cs="Times New Roman"/>
        </w:rPr>
        <w:t>Tryb postępowania: art. 275 pkt 1 ustawy z dnia 11 września 201</w:t>
      </w:r>
      <w:r w:rsidR="00175418" w:rsidRPr="00493D1D">
        <w:rPr>
          <w:rFonts w:ascii="Times New Roman" w:hAnsi="Times New Roman" w:cs="Times New Roman"/>
        </w:rPr>
        <w:t>9 r. Prawo zamówień publicznych</w:t>
      </w:r>
    </w:p>
    <w:p w14:paraId="2CF0BE42" w14:textId="77777777" w:rsidR="00F90F56" w:rsidRPr="00493D1D" w:rsidRDefault="00F90F56" w:rsidP="008407CE">
      <w:pPr>
        <w:pStyle w:val="Standard"/>
        <w:jc w:val="both"/>
        <w:rPr>
          <w:rFonts w:ascii="Times New Roman" w:hAnsi="Times New Roman" w:cs="Times New Roman"/>
        </w:rPr>
      </w:pPr>
    </w:p>
    <w:p w14:paraId="281FF087" w14:textId="77777777" w:rsidR="00493D1D" w:rsidRPr="00493D1D" w:rsidRDefault="00493D1D" w:rsidP="00493D1D">
      <w:pPr>
        <w:jc w:val="both"/>
        <w:rPr>
          <w:rFonts w:ascii="Times New Roman" w:hAnsi="Times New Roman" w:cs="Times New Roman"/>
          <w:color w:val="000000"/>
          <w:sz w:val="24"/>
        </w:rPr>
      </w:pPr>
      <w:r w:rsidRPr="00493D1D">
        <w:rPr>
          <w:rFonts w:ascii="Times New Roman" w:hAnsi="Times New Roman" w:cs="Times New Roman"/>
          <w:color w:val="000000"/>
          <w:sz w:val="24"/>
          <w:u w:val="single"/>
        </w:rPr>
        <w:t xml:space="preserve">Postepowanie o udzielenie zamówienia publicznego prowadzone jest wyłącznie przy użyciu środków komunikacji elektronicznej </w:t>
      </w:r>
    </w:p>
    <w:p w14:paraId="2ABFA95E" w14:textId="77777777" w:rsidR="00F90F56" w:rsidRPr="00493D1D" w:rsidRDefault="00F90F56" w:rsidP="008407CE">
      <w:pPr>
        <w:pStyle w:val="Standard"/>
        <w:jc w:val="both"/>
        <w:rPr>
          <w:rFonts w:ascii="Times New Roman" w:hAnsi="Times New Roman" w:cs="Times New Roman"/>
        </w:rPr>
      </w:pPr>
    </w:p>
    <w:p w14:paraId="15D14841" w14:textId="77777777" w:rsidR="00F90F56" w:rsidRDefault="00F90F56" w:rsidP="008407CE">
      <w:pPr>
        <w:pStyle w:val="Standard"/>
        <w:jc w:val="both"/>
        <w:rPr>
          <w:rFonts w:ascii="Times New Roman" w:hAnsi="Times New Roman" w:cs="Times New Roman"/>
        </w:rPr>
      </w:pPr>
    </w:p>
    <w:p w14:paraId="79E94254" w14:textId="77777777" w:rsidR="00493D1D" w:rsidRDefault="00493D1D" w:rsidP="008407CE">
      <w:pPr>
        <w:pStyle w:val="Standard"/>
        <w:jc w:val="both"/>
        <w:rPr>
          <w:rFonts w:ascii="Times New Roman" w:hAnsi="Times New Roman" w:cs="Times New Roman"/>
        </w:rPr>
      </w:pPr>
    </w:p>
    <w:p w14:paraId="04A27F7D" w14:textId="77777777" w:rsidR="00493D1D" w:rsidRPr="00493D1D" w:rsidRDefault="00493D1D" w:rsidP="008407CE">
      <w:pPr>
        <w:pStyle w:val="Standard"/>
        <w:jc w:val="both"/>
        <w:rPr>
          <w:rFonts w:ascii="Times New Roman" w:hAnsi="Times New Roman" w:cs="Times New Roman"/>
        </w:rPr>
      </w:pPr>
    </w:p>
    <w:p w14:paraId="18CD9592" w14:textId="77777777" w:rsidR="00F90F56" w:rsidRPr="00493D1D" w:rsidRDefault="00F90F56" w:rsidP="008407CE">
      <w:pPr>
        <w:pStyle w:val="Standard"/>
        <w:jc w:val="both"/>
        <w:rPr>
          <w:rFonts w:ascii="Times New Roman" w:hAnsi="Times New Roman" w:cs="Times New Roman"/>
        </w:rPr>
      </w:pPr>
    </w:p>
    <w:p w14:paraId="21EFBF1C" w14:textId="66F8DF7D" w:rsidR="00F90F56" w:rsidRPr="00493D1D" w:rsidRDefault="00175418" w:rsidP="008407CE">
      <w:pPr>
        <w:pStyle w:val="Standard"/>
        <w:ind w:left="4956" w:firstLine="708"/>
        <w:jc w:val="both"/>
        <w:rPr>
          <w:rFonts w:ascii="Times New Roman" w:hAnsi="Times New Roman" w:cs="Times New Roman"/>
        </w:rPr>
      </w:pPr>
      <w:r w:rsidRPr="00493D1D">
        <w:rPr>
          <w:rFonts w:ascii="Times New Roman" w:hAnsi="Times New Roman" w:cs="Times New Roman"/>
        </w:rPr>
        <w:t>Zamawiający:</w:t>
      </w:r>
    </w:p>
    <w:p w14:paraId="05834A13" w14:textId="77777777" w:rsidR="00F90F56" w:rsidRPr="00493D1D" w:rsidRDefault="00F90F56" w:rsidP="008407CE">
      <w:pPr>
        <w:pStyle w:val="Standard"/>
        <w:jc w:val="both"/>
        <w:rPr>
          <w:rFonts w:ascii="Times New Roman" w:hAnsi="Times New Roman" w:cs="Times New Roman"/>
        </w:rPr>
      </w:pPr>
    </w:p>
    <w:p w14:paraId="18BD7786" w14:textId="77777777" w:rsidR="00F90F56" w:rsidRPr="00493D1D" w:rsidRDefault="00F90F56" w:rsidP="008407CE">
      <w:pPr>
        <w:spacing w:after="0" w:line="240" w:lineRule="auto"/>
        <w:rPr>
          <w:rFonts w:ascii="Times New Roman" w:hAnsi="Times New Roman" w:cs="Times New Roman"/>
          <w:sz w:val="24"/>
          <w:szCs w:val="24"/>
        </w:rPr>
      </w:pPr>
    </w:p>
    <w:p w14:paraId="379F0122" w14:textId="77777777" w:rsidR="00F90F56" w:rsidRPr="00493D1D" w:rsidRDefault="00F90F56" w:rsidP="008407CE">
      <w:pPr>
        <w:spacing w:after="0" w:line="240" w:lineRule="auto"/>
        <w:rPr>
          <w:rFonts w:ascii="Times New Roman" w:hAnsi="Times New Roman" w:cs="Times New Roman"/>
          <w:sz w:val="24"/>
          <w:szCs w:val="24"/>
        </w:rPr>
      </w:pPr>
    </w:p>
    <w:p w14:paraId="63F9F2A5" w14:textId="77777777" w:rsidR="00BA65E4" w:rsidRPr="00493D1D" w:rsidRDefault="00BA65E4" w:rsidP="008407CE">
      <w:pPr>
        <w:spacing w:after="0" w:line="240" w:lineRule="auto"/>
        <w:rPr>
          <w:rFonts w:ascii="Times New Roman" w:hAnsi="Times New Roman" w:cs="Times New Roman"/>
          <w:sz w:val="24"/>
          <w:szCs w:val="24"/>
        </w:rPr>
      </w:pPr>
    </w:p>
    <w:p w14:paraId="06DE819B" w14:textId="77777777" w:rsidR="00BA65E4" w:rsidRPr="00493D1D" w:rsidRDefault="00BA65E4" w:rsidP="008407CE">
      <w:pPr>
        <w:spacing w:after="0" w:line="240" w:lineRule="auto"/>
        <w:rPr>
          <w:rFonts w:ascii="Times New Roman" w:hAnsi="Times New Roman" w:cs="Times New Roman"/>
          <w:sz w:val="24"/>
          <w:szCs w:val="24"/>
        </w:rPr>
      </w:pPr>
    </w:p>
    <w:p w14:paraId="211ECCBC" w14:textId="77777777" w:rsidR="00BA65E4" w:rsidRPr="00493D1D" w:rsidRDefault="00BA65E4" w:rsidP="008407CE">
      <w:pPr>
        <w:spacing w:after="0" w:line="240" w:lineRule="auto"/>
        <w:rPr>
          <w:rFonts w:ascii="Times New Roman" w:hAnsi="Times New Roman" w:cs="Times New Roman"/>
          <w:sz w:val="24"/>
          <w:szCs w:val="24"/>
        </w:rPr>
      </w:pPr>
    </w:p>
    <w:p w14:paraId="35A10F54" w14:textId="77777777" w:rsidR="00BA65E4" w:rsidRPr="00493D1D" w:rsidRDefault="00BA65E4" w:rsidP="008407CE">
      <w:pPr>
        <w:spacing w:after="0" w:line="240" w:lineRule="auto"/>
        <w:rPr>
          <w:rFonts w:ascii="Times New Roman" w:hAnsi="Times New Roman" w:cs="Times New Roman"/>
          <w:sz w:val="24"/>
          <w:szCs w:val="24"/>
        </w:rPr>
      </w:pPr>
    </w:p>
    <w:p w14:paraId="7ED5EAD8" w14:textId="77777777" w:rsidR="00BA65E4" w:rsidRPr="00493D1D" w:rsidRDefault="00BA65E4" w:rsidP="008407CE">
      <w:pPr>
        <w:spacing w:after="0" w:line="240" w:lineRule="auto"/>
        <w:rPr>
          <w:rFonts w:ascii="Times New Roman" w:hAnsi="Times New Roman" w:cs="Times New Roman"/>
          <w:sz w:val="24"/>
          <w:szCs w:val="24"/>
        </w:rPr>
      </w:pPr>
    </w:p>
    <w:p w14:paraId="14BC2811" w14:textId="77777777" w:rsidR="00BA65E4" w:rsidRPr="00493D1D" w:rsidRDefault="00BA65E4" w:rsidP="008407CE">
      <w:pPr>
        <w:spacing w:after="0" w:line="240" w:lineRule="auto"/>
        <w:rPr>
          <w:rFonts w:ascii="Times New Roman" w:hAnsi="Times New Roman" w:cs="Times New Roman"/>
          <w:sz w:val="24"/>
          <w:szCs w:val="24"/>
        </w:rPr>
      </w:pPr>
    </w:p>
    <w:p w14:paraId="1159C508" w14:textId="77777777" w:rsidR="00BA65E4" w:rsidRPr="00493D1D" w:rsidRDefault="00BA65E4" w:rsidP="008407CE">
      <w:pPr>
        <w:spacing w:after="0" w:line="240" w:lineRule="auto"/>
        <w:rPr>
          <w:rFonts w:ascii="Times New Roman" w:hAnsi="Times New Roman" w:cs="Times New Roman"/>
          <w:sz w:val="24"/>
          <w:szCs w:val="24"/>
        </w:rPr>
      </w:pPr>
    </w:p>
    <w:p w14:paraId="3BE887DE" w14:textId="77777777" w:rsidR="00BA65E4" w:rsidRPr="00493D1D" w:rsidRDefault="00BA65E4" w:rsidP="008407CE">
      <w:pPr>
        <w:spacing w:after="0" w:line="240" w:lineRule="auto"/>
        <w:rPr>
          <w:rFonts w:ascii="Times New Roman" w:hAnsi="Times New Roman" w:cs="Times New Roman"/>
          <w:sz w:val="24"/>
          <w:szCs w:val="24"/>
        </w:rPr>
      </w:pPr>
    </w:p>
    <w:p w14:paraId="62B11FD2" w14:textId="77777777" w:rsidR="00BA65E4" w:rsidRPr="00493D1D" w:rsidRDefault="00BA65E4" w:rsidP="008407CE">
      <w:pPr>
        <w:spacing w:after="0" w:line="240" w:lineRule="auto"/>
        <w:rPr>
          <w:rFonts w:ascii="Times New Roman" w:hAnsi="Times New Roman" w:cs="Times New Roman"/>
          <w:sz w:val="24"/>
          <w:szCs w:val="24"/>
        </w:rPr>
      </w:pPr>
    </w:p>
    <w:p w14:paraId="401EA2C4" w14:textId="77777777" w:rsidR="00BA65E4" w:rsidRDefault="00BA65E4" w:rsidP="008407CE">
      <w:pPr>
        <w:spacing w:after="0" w:line="240" w:lineRule="auto"/>
        <w:rPr>
          <w:rFonts w:ascii="Times New Roman" w:hAnsi="Times New Roman" w:cs="Times New Roman"/>
        </w:rPr>
      </w:pPr>
    </w:p>
    <w:p w14:paraId="72570D1F" w14:textId="77777777" w:rsidR="00BA65E4" w:rsidRDefault="00BA65E4" w:rsidP="008407CE">
      <w:pPr>
        <w:spacing w:after="0" w:line="240" w:lineRule="auto"/>
        <w:rPr>
          <w:rFonts w:ascii="Times New Roman" w:hAnsi="Times New Roman" w:cs="Times New Roman"/>
        </w:rPr>
      </w:pPr>
    </w:p>
    <w:p w14:paraId="109F48E3" w14:textId="77777777" w:rsidR="00BA65E4" w:rsidRDefault="00BA65E4" w:rsidP="008407CE">
      <w:pPr>
        <w:spacing w:after="0" w:line="240" w:lineRule="auto"/>
        <w:rPr>
          <w:rFonts w:ascii="Times New Roman" w:hAnsi="Times New Roman" w:cs="Times New Roman"/>
        </w:rPr>
      </w:pPr>
    </w:p>
    <w:p w14:paraId="49BBF239" w14:textId="77777777" w:rsidR="00BA65E4" w:rsidRDefault="00BA65E4" w:rsidP="008407CE">
      <w:pPr>
        <w:spacing w:after="0" w:line="240" w:lineRule="auto"/>
        <w:rPr>
          <w:rFonts w:ascii="Times New Roman" w:hAnsi="Times New Roman" w:cs="Times New Roman"/>
        </w:rPr>
      </w:pPr>
    </w:p>
    <w:p w14:paraId="4A4852AB" w14:textId="77777777" w:rsidR="00BA65E4" w:rsidRDefault="00BA65E4" w:rsidP="008407CE">
      <w:pPr>
        <w:spacing w:after="0" w:line="240" w:lineRule="auto"/>
        <w:rPr>
          <w:rFonts w:ascii="Times New Roman" w:hAnsi="Times New Roman" w:cs="Times New Roman"/>
        </w:rPr>
      </w:pPr>
    </w:p>
    <w:p w14:paraId="53983B6B" w14:textId="77777777" w:rsidR="00BA65E4" w:rsidRDefault="00BA65E4" w:rsidP="008407CE">
      <w:pPr>
        <w:spacing w:after="0" w:line="240" w:lineRule="auto"/>
        <w:rPr>
          <w:rFonts w:ascii="Times New Roman" w:hAnsi="Times New Roman" w:cs="Times New Roman"/>
        </w:rPr>
      </w:pPr>
    </w:p>
    <w:p w14:paraId="122C54C9" w14:textId="77777777" w:rsidR="00BA65E4" w:rsidRDefault="00BA65E4" w:rsidP="008407CE">
      <w:pPr>
        <w:spacing w:after="0" w:line="240" w:lineRule="auto"/>
        <w:rPr>
          <w:rFonts w:ascii="Times New Roman" w:hAnsi="Times New Roman" w:cs="Times New Roman"/>
        </w:rPr>
      </w:pPr>
    </w:p>
    <w:p w14:paraId="47AB15E8" w14:textId="77777777" w:rsidR="002268BB" w:rsidRPr="00493D1D" w:rsidRDefault="002268BB" w:rsidP="008407CE">
      <w:pPr>
        <w:pStyle w:val="Standard"/>
        <w:jc w:val="both"/>
        <w:rPr>
          <w:rFonts w:ascii="Times New Roman" w:eastAsiaTheme="minorHAnsi" w:hAnsi="Times New Roman" w:cs="Times New Roman"/>
          <w:kern w:val="0"/>
          <w:sz w:val="20"/>
          <w:szCs w:val="22"/>
          <w:lang w:eastAsia="en-US" w:bidi="ar-SA"/>
        </w:rPr>
      </w:pPr>
    </w:p>
    <w:p w14:paraId="4C4A3290" w14:textId="0DFB3B6D" w:rsidR="002268BB" w:rsidRPr="00493D1D" w:rsidRDefault="00B51107" w:rsidP="0050711C">
      <w:pPr>
        <w:pStyle w:val="Standard"/>
        <w:spacing w:line="276" w:lineRule="auto"/>
        <w:jc w:val="both"/>
        <w:rPr>
          <w:rFonts w:ascii="Times New Roman" w:hAnsi="Times New Roman" w:cs="Times New Roman"/>
          <w:bCs/>
          <w:sz w:val="22"/>
          <w:shd w:val="clear" w:color="auto" w:fill="F9F8F8"/>
        </w:rPr>
      </w:pPr>
      <w:r w:rsidRPr="00493D1D">
        <w:rPr>
          <w:rFonts w:ascii="Times New Roman" w:hAnsi="Times New Roman" w:cs="Times New Roman"/>
          <w:bCs/>
          <w:sz w:val="22"/>
          <w:shd w:val="clear" w:color="auto" w:fill="F9F8F8"/>
        </w:rPr>
        <w:t>Rozdział 1.</w:t>
      </w:r>
      <w:r w:rsidR="002268BB" w:rsidRPr="00493D1D">
        <w:rPr>
          <w:rFonts w:ascii="Times New Roman" w:hAnsi="Times New Roman" w:cs="Times New Roman"/>
          <w:bCs/>
          <w:sz w:val="22"/>
          <w:shd w:val="clear" w:color="auto" w:fill="F9F8F8"/>
        </w:rPr>
        <w:t xml:space="preserve"> Zamawiający</w:t>
      </w:r>
    </w:p>
    <w:p w14:paraId="558292FB" w14:textId="3D4F47BF" w:rsidR="002268BB" w:rsidRPr="00493D1D" w:rsidRDefault="00B51107" w:rsidP="0050711C">
      <w:pPr>
        <w:pStyle w:val="Standard"/>
        <w:spacing w:line="276" w:lineRule="auto"/>
        <w:jc w:val="both"/>
        <w:rPr>
          <w:rFonts w:ascii="Times New Roman" w:hAnsi="Times New Roman" w:cs="Times New Roman"/>
          <w:bCs/>
          <w:sz w:val="22"/>
          <w:shd w:val="clear" w:color="auto" w:fill="F9F8F8"/>
        </w:rPr>
      </w:pPr>
      <w:r w:rsidRPr="00493D1D">
        <w:rPr>
          <w:rFonts w:ascii="Times New Roman" w:hAnsi="Times New Roman" w:cs="Times New Roman"/>
          <w:bCs/>
          <w:sz w:val="22"/>
          <w:shd w:val="clear" w:color="auto" w:fill="F9F8F8"/>
        </w:rPr>
        <w:t>Rozdział  2.</w:t>
      </w:r>
      <w:r w:rsidR="002268BB" w:rsidRPr="00493D1D">
        <w:rPr>
          <w:rFonts w:ascii="Times New Roman" w:hAnsi="Times New Roman" w:cs="Times New Roman"/>
          <w:bCs/>
          <w:sz w:val="22"/>
          <w:shd w:val="clear" w:color="auto" w:fill="F9F8F8"/>
        </w:rPr>
        <w:t xml:space="preserve"> Adres stron</w:t>
      </w:r>
      <w:r w:rsidR="00704EDA" w:rsidRPr="00493D1D">
        <w:rPr>
          <w:rFonts w:ascii="Times New Roman" w:hAnsi="Times New Roman" w:cs="Times New Roman"/>
          <w:bCs/>
          <w:color w:val="000000" w:themeColor="text1"/>
          <w:sz w:val="22"/>
          <w:shd w:val="clear" w:color="auto" w:fill="F9F8F8"/>
        </w:rPr>
        <w:t>y</w:t>
      </w:r>
      <w:r w:rsidR="002268BB" w:rsidRPr="00493D1D">
        <w:rPr>
          <w:rFonts w:ascii="Times New Roman" w:hAnsi="Times New Roman" w:cs="Times New Roman"/>
          <w:bCs/>
          <w:color w:val="000000" w:themeColor="text1"/>
          <w:sz w:val="22"/>
          <w:shd w:val="clear" w:color="auto" w:fill="F9F8F8"/>
        </w:rPr>
        <w:t xml:space="preserve"> </w:t>
      </w:r>
      <w:r w:rsidR="002268BB" w:rsidRPr="00493D1D">
        <w:rPr>
          <w:rFonts w:ascii="Times New Roman" w:hAnsi="Times New Roman" w:cs="Times New Roman"/>
          <w:bCs/>
          <w:sz w:val="22"/>
          <w:shd w:val="clear" w:color="auto" w:fill="F9F8F8"/>
        </w:rPr>
        <w:t>internetowej, na której udostępniane będą zmiany i wyjaśnienia treści SWZ oraz inne dokumenty zamówienia bezpośrednio związane z postępowaniem o udzielenie zamówienia</w:t>
      </w:r>
    </w:p>
    <w:p w14:paraId="0D4D8AC4" w14:textId="466FA39A" w:rsidR="002268BB" w:rsidRPr="00493D1D" w:rsidRDefault="00B51107" w:rsidP="0050711C">
      <w:pPr>
        <w:pStyle w:val="Standard"/>
        <w:spacing w:line="276" w:lineRule="auto"/>
        <w:jc w:val="both"/>
        <w:rPr>
          <w:rFonts w:ascii="Times New Roman" w:hAnsi="Times New Roman" w:cs="Times New Roman"/>
          <w:bCs/>
          <w:sz w:val="22"/>
          <w:shd w:val="clear" w:color="auto" w:fill="F9F8F8"/>
        </w:rPr>
      </w:pPr>
      <w:r w:rsidRPr="00493D1D">
        <w:rPr>
          <w:rFonts w:ascii="Times New Roman" w:hAnsi="Times New Roman" w:cs="Times New Roman"/>
          <w:bCs/>
          <w:sz w:val="22"/>
          <w:shd w:val="clear" w:color="auto" w:fill="F9F8F8"/>
        </w:rPr>
        <w:t>Rozdział  3.</w:t>
      </w:r>
      <w:r w:rsidR="002268BB" w:rsidRPr="00493D1D">
        <w:rPr>
          <w:rFonts w:ascii="Times New Roman" w:hAnsi="Times New Roman" w:cs="Times New Roman"/>
          <w:bCs/>
          <w:sz w:val="22"/>
          <w:shd w:val="clear" w:color="auto" w:fill="F9F8F8"/>
        </w:rPr>
        <w:t xml:space="preserve"> Informacja dotycząca przetwarzania danych osobowych</w:t>
      </w:r>
    </w:p>
    <w:p w14:paraId="612C0E5F" w14:textId="22E83EBF" w:rsidR="002268BB" w:rsidRPr="00493D1D" w:rsidRDefault="00B51107" w:rsidP="0050711C">
      <w:pPr>
        <w:pStyle w:val="Standard"/>
        <w:spacing w:line="276" w:lineRule="auto"/>
        <w:jc w:val="both"/>
        <w:rPr>
          <w:rFonts w:ascii="Times New Roman" w:hAnsi="Times New Roman" w:cs="Times New Roman"/>
          <w:bCs/>
          <w:sz w:val="22"/>
          <w:shd w:val="clear" w:color="auto" w:fill="F9F8F8"/>
        </w:rPr>
      </w:pPr>
      <w:r w:rsidRPr="00493D1D">
        <w:rPr>
          <w:rFonts w:ascii="Times New Roman" w:hAnsi="Times New Roman" w:cs="Times New Roman"/>
          <w:bCs/>
          <w:sz w:val="22"/>
          <w:shd w:val="clear" w:color="auto" w:fill="F9F8F8"/>
        </w:rPr>
        <w:t>Rozdział  4.</w:t>
      </w:r>
      <w:r w:rsidR="002268BB" w:rsidRPr="00493D1D">
        <w:rPr>
          <w:rFonts w:ascii="Times New Roman" w:hAnsi="Times New Roman" w:cs="Times New Roman"/>
          <w:bCs/>
          <w:sz w:val="22"/>
          <w:shd w:val="clear" w:color="auto" w:fill="F9F8F8"/>
        </w:rPr>
        <w:t xml:space="preserve"> Tryb udzielania zamówienia</w:t>
      </w:r>
    </w:p>
    <w:p w14:paraId="3CF44C70" w14:textId="2121C989" w:rsidR="002268BB" w:rsidRPr="00493D1D" w:rsidRDefault="00B51107" w:rsidP="0050711C">
      <w:pPr>
        <w:pStyle w:val="Standard"/>
        <w:spacing w:line="276" w:lineRule="auto"/>
        <w:jc w:val="both"/>
        <w:rPr>
          <w:rFonts w:ascii="Times New Roman" w:hAnsi="Times New Roman" w:cs="Times New Roman"/>
          <w:bCs/>
          <w:sz w:val="22"/>
          <w:shd w:val="clear" w:color="auto" w:fill="F9F8F8"/>
        </w:rPr>
      </w:pPr>
      <w:r w:rsidRPr="00493D1D">
        <w:rPr>
          <w:rFonts w:ascii="Times New Roman" w:hAnsi="Times New Roman" w:cs="Times New Roman"/>
          <w:bCs/>
          <w:sz w:val="22"/>
          <w:shd w:val="clear" w:color="auto" w:fill="F9F8F8"/>
        </w:rPr>
        <w:t>Rozdział 5.</w:t>
      </w:r>
      <w:r w:rsidR="002268BB" w:rsidRPr="00493D1D">
        <w:rPr>
          <w:rFonts w:ascii="Times New Roman" w:hAnsi="Times New Roman" w:cs="Times New Roman"/>
          <w:bCs/>
          <w:sz w:val="22"/>
          <w:shd w:val="clear" w:color="auto" w:fill="F9F8F8"/>
        </w:rPr>
        <w:t xml:space="preserve"> Informacja, czy Zamawiający przewiduje wybór najkorzystniejszej oferty</w:t>
      </w:r>
      <w:r w:rsidRPr="00493D1D">
        <w:rPr>
          <w:rFonts w:ascii="Times New Roman" w:hAnsi="Times New Roman" w:cs="Times New Roman"/>
          <w:bCs/>
          <w:sz w:val="22"/>
          <w:shd w:val="clear" w:color="auto" w:fill="F9F8F8"/>
        </w:rPr>
        <w:t xml:space="preserve"> </w:t>
      </w:r>
      <w:r w:rsidR="002268BB" w:rsidRPr="00493D1D">
        <w:rPr>
          <w:rFonts w:ascii="Times New Roman" w:hAnsi="Times New Roman" w:cs="Times New Roman"/>
          <w:bCs/>
          <w:sz w:val="22"/>
          <w:shd w:val="clear" w:color="auto" w:fill="F9F8F8"/>
        </w:rPr>
        <w:t>z możliwością negocjacji</w:t>
      </w:r>
    </w:p>
    <w:p w14:paraId="03253371" w14:textId="55B32A8F" w:rsidR="002268BB" w:rsidRPr="00493D1D" w:rsidRDefault="00B51107" w:rsidP="0050711C">
      <w:pPr>
        <w:pStyle w:val="Standard"/>
        <w:spacing w:line="276" w:lineRule="auto"/>
        <w:jc w:val="both"/>
        <w:rPr>
          <w:rFonts w:ascii="Times New Roman" w:hAnsi="Times New Roman" w:cs="Times New Roman"/>
          <w:bCs/>
          <w:color w:val="000000"/>
          <w:sz w:val="22"/>
        </w:rPr>
      </w:pPr>
      <w:r w:rsidRPr="00493D1D">
        <w:rPr>
          <w:rFonts w:ascii="Times New Roman" w:hAnsi="Times New Roman" w:cs="Times New Roman"/>
          <w:bCs/>
          <w:sz w:val="22"/>
          <w:shd w:val="clear" w:color="auto" w:fill="F9F8F8"/>
        </w:rPr>
        <w:t>Rozdział 6.</w:t>
      </w:r>
      <w:r w:rsidR="002268BB" w:rsidRPr="00493D1D">
        <w:rPr>
          <w:rFonts w:ascii="Times New Roman" w:hAnsi="Times New Roman" w:cs="Times New Roman"/>
          <w:bCs/>
          <w:sz w:val="22"/>
          <w:shd w:val="clear" w:color="auto" w:fill="F9F8F8"/>
        </w:rPr>
        <w:t xml:space="preserve"> Opis przedmiotu zamówienia</w:t>
      </w:r>
    </w:p>
    <w:p w14:paraId="453325DB" w14:textId="75915CA0" w:rsidR="002268BB" w:rsidRPr="00493D1D" w:rsidRDefault="00B51107" w:rsidP="0050711C">
      <w:pPr>
        <w:pStyle w:val="Standard"/>
        <w:spacing w:line="276" w:lineRule="auto"/>
        <w:jc w:val="both"/>
        <w:rPr>
          <w:rFonts w:ascii="Times New Roman" w:hAnsi="Times New Roman" w:cs="Times New Roman"/>
          <w:bCs/>
          <w:color w:val="000000"/>
          <w:sz w:val="22"/>
        </w:rPr>
      </w:pPr>
      <w:r w:rsidRPr="00493D1D">
        <w:rPr>
          <w:rFonts w:ascii="Times New Roman" w:hAnsi="Times New Roman" w:cs="Times New Roman"/>
          <w:bCs/>
          <w:color w:val="000000"/>
          <w:sz w:val="22"/>
        </w:rPr>
        <w:t>Rozdział 7.</w:t>
      </w:r>
      <w:r w:rsidR="002268BB" w:rsidRPr="00493D1D">
        <w:rPr>
          <w:rFonts w:ascii="Times New Roman" w:hAnsi="Times New Roman" w:cs="Times New Roman"/>
          <w:bCs/>
          <w:color w:val="000000"/>
          <w:sz w:val="22"/>
        </w:rPr>
        <w:t xml:space="preserve"> Termin wykonania zamówienia </w:t>
      </w:r>
    </w:p>
    <w:p w14:paraId="5640180E" w14:textId="3807DDD2" w:rsidR="002268BB" w:rsidRPr="00493D1D" w:rsidRDefault="00B51107"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sz w:val="22"/>
        </w:rPr>
        <w:t>Rozdział 8.</w:t>
      </w:r>
      <w:r w:rsidR="002268BB" w:rsidRPr="00493D1D">
        <w:rPr>
          <w:rFonts w:ascii="Times New Roman" w:hAnsi="Times New Roman" w:cs="Times New Roman"/>
          <w:sz w:val="22"/>
        </w:rPr>
        <w:t xml:space="preserve"> </w:t>
      </w:r>
      <w:r w:rsidR="002268BB" w:rsidRPr="00493D1D">
        <w:rPr>
          <w:rFonts w:ascii="Times New Roman" w:hAnsi="Times New Roman" w:cs="Times New Roman"/>
          <w:color w:val="000000"/>
          <w:sz w:val="22"/>
        </w:rPr>
        <w:t>Informacja o warunkach udziału w postepowaniu o udzielenie zamówienia podstaw wykluczenia</w:t>
      </w:r>
    </w:p>
    <w:p w14:paraId="73E7A53A"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9. Podmiotowe środki dowodowe, przedmiotowe środki dowodowe oraz inne oświadczenia i dokumenty</w:t>
      </w:r>
    </w:p>
    <w:p w14:paraId="18BAA19A" w14:textId="067EAFA5"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10.</w:t>
      </w:r>
      <w:r w:rsidR="00B51107" w:rsidRPr="00493D1D">
        <w:rPr>
          <w:rFonts w:ascii="Times New Roman" w:hAnsi="Times New Roman" w:cs="Times New Roman"/>
          <w:color w:val="000000"/>
          <w:sz w:val="22"/>
        </w:rPr>
        <w:t xml:space="preserve"> </w:t>
      </w:r>
      <w:r w:rsidRPr="00493D1D">
        <w:rPr>
          <w:rFonts w:ascii="Times New Roman" w:hAnsi="Times New Roman" w:cs="Times New Roman"/>
          <w:color w:val="000000"/>
          <w:sz w:val="22"/>
        </w:rPr>
        <w:t>Informacje  o środkach komunikacji elektronicznej, przy użyciu których Zamawi</w:t>
      </w:r>
      <w:r w:rsidR="0050711C">
        <w:rPr>
          <w:rFonts w:ascii="Times New Roman" w:hAnsi="Times New Roman" w:cs="Times New Roman"/>
          <w:color w:val="000000"/>
          <w:sz w:val="22"/>
        </w:rPr>
        <w:t xml:space="preserve">ający będzie się komunikował z </w:t>
      </w:r>
      <w:r w:rsidRPr="00493D1D">
        <w:rPr>
          <w:rFonts w:ascii="Times New Roman" w:hAnsi="Times New Roman" w:cs="Times New Roman"/>
          <w:color w:val="000000"/>
          <w:sz w:val="22"/>
        </w:rPr>
        <w:t>Wykonawcami oraz informacje o wymaganiach technicznych i organizacyjnych sporządzania, wysyłania i odbierania korespondencji elektronicznej</w:t>
      </w:r>
    </w:p>
    <w:p w14:paraId="4AD64A6A" w14:textId="77777777" w:rsidR="002268BB" w:rsidRPr="00493D1D" w:rsidRDefault="002268BB"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 xml:space="preserve">Rozdział 11. Informacje o sposobie komunikowania się Zamawiającego z Wykonawcami w inny sposób niż przy użyciu środków komunikacji elektronicznej w tym przypadku zaistnienia jednej z sytuacji określonych </w:t>
      </w:r>
      <w:r w:rsidRPr="00493D1D">
        <w:rPr>
          <w:rFonts w:ascii="Times New Roman" w:hAnsi="Times New Roman" w:cs="Times New Roman"/>
          <w:bCs/>
          <w:color w:val="000000" w:themeColor="text1"/>
          <w:sz w:val="22"/>
        </w:rPr>
        <w:t xml:space="preserve">w art. 65 ust.1 art. 66 i art. 69 ustawy PZP </w:t>
      </w:r>
    </w:p>
    <w:p w14:paraId="19F1AA90" w14:textId="77777777" w:rsidR="002268BB" w:rsidRPr="00493D1D" w:rsidRDefault="002268BB"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 xml:space="preserve">Rozdział 12. Wymagania dotyczące wadium </w:t>
      </w:r>
    </w:p>
    <w:p w14:paraId="672918EC"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 xml:space="preserve">Rozdział 13. Termin związania ofertą </w:t>
      </w:r>
    </w:p>
    <w:p w14:paraId="2EAE01EF"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 xml:space="preserve">Rozdział 14. Opis sposobu przygotowania </w:t>
      </w:r>
    </w:p>
    <w:p w14:paraId="648CEC63" w14:textId="12D66A53" w:rsidR="002268BB" w:rsidRPr="00493D1D" w:rsidRDefault="00175418"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 xml:space="preserve">Rozdział 15. </w:t>
      </w:r>
      <w:r w:rsidR="002268BB" w:rsidRPr="00493D1D">
        <w:rPr>
          <w:rFonts w:ascii="Times New Roman" w:hAnsi="Times New Roman" w:cs="Times New Roman"/>
          <w:color w:val="000000"/>
          <w:sz w:val="22"/>
        </w:rPr>
        <w:t xml:space="preserve">Informacja na temat możliwości </w:t>
      </w:r>
      <w:r w:rsidRPr="00493D1D">
        <w:rPr>
          <w:rFonts w:ascii="Times New Roman" w:hAnsi="Times New Roman" w:cs="Times New Roman"/>
          <w:color w:val="000000"/>
          <w:sz w:val="22"/>
        </w:rPr>
        <w:t>składania oferty wspólnej (</w:t>
      </w:r>
      <w:r w:rsidR="002268BB" w:rsidRPr="00493D1D">
        <w:rPr>
          <w:rFonts w:ascii="Times New Roman" w:hAnsi="Times New Roman" w:cs="Times New Roman"/>
          <w:color w:val="000000"/>
          <w:sz w:val="22"/>
        </w:rPr>
        <w:t>przez dwa lub więcej podmiotów).</w:t>
      </w:r>
    </w:p>
    <w:p w14:paraId="0D558582"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 xml:space="preserve">Rozdział 16. Informacje na temat podwykonawców </w:t>
      </w:r>
    </w:p>
    <w:p w14:paraId="24EF8327"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17. Sposób oraz termin składania ofert i otwarcia ofert</w:t>
      </w:r>
    </w:p>
    <w:p w14:paraId="1387281E"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18. Sposób obliczania ceny.</w:t>
      </w:r>
    </w:p>
    <w:p w14:paraId="431ABC2C" w14:textId="2B07EC60" w:rsidR="002268BB" w:rsidRPr="00493D1D" w:rsidRDefault="002268BB" w:rsidP="0050711C">
      <w:pPr>
        <w:pStyle w:val="Standard"/>
        <w:spacing w:line="276" w:lineRule="auto"/>
        <w:ind w:hanging="6"/>
        <w:jc w:val="both"/>
        <w:rPr>
          <w:rFonts w:ascii="Times New Roman" w:hAnsi="Times New Roman" w:cs="Times New Roman"/>
          <w:color w:val="000000"/>
          <w:sz w:val="22"/>
        </w:rPr>
      </w:pPr>
      <w:r w:rsidRPr="00493D1D">
        <w:rPr>
          <w:rFonts w:ascii="Times New Roman" w:hAnsi="Times New Roman" w:cs="Times New Roman"/>
          <w:color w:val="000000"/>
          <w:sz w:val="22"/>
        </w:rPr>
        <w:t>Rozdział 19. Badanie ofert, opis kryteriów oceny</w:t>
      </w:r>
      <w:r w:rsidR="00175418" w:rsidRPr="00493D1D">
        <w:rPr>
          <w:rFonts w:ascii="Times New Roman" w:hAnsi="Times New Roman" w:cs="Times New Roman"/>
          <w:color w:val="000000"/>
          <w:sz w:val="22"/>
        </w:rPr>
        <w:t xml:space="preserve"> ofert wraz z podaniem wag tych </w:t>
      </w:r>
      <w:r w:rsidRPr="00493D1D">
        <w:rPr>
          <w:rFonts w:ascii="Times New Roman" w:hAnsi="Times New Roman" w:cs="Times New Roman"/>
          <w:color w:val="000000"/>
          <w:sz w:val="22"/>
        </w:rPr>
        <w:t>kryteriów i sposoby oceny oferty.</w:t>
      </w:r>
      <w:r w:rsidRPr="00493D1D">
        <w:rPr>
          <w:rFonts w:ascii="Times New Roman" w:hAnsi="Times New Roman" w:cs="Times New Roman"/>
          <w:color w:val="000000"/>
          <w:sz w:val="22"/>
        </w:rPr>
        <w:tab/>
      </w:r>
    </w:p>
    <w:p w14:paraId="73B1C371" w14:textId="77777777" w:rsidR="002268BB" w:rsidRPr="00493D1D" w:rsidRDefault="002268BB" w:rsidP="0050711C">
      <w:pPr>
        <w:pStyle w:val="Standard"/>
        <w:spacing w:line="276" w:lineRule="auto"/>
        <w:jc w:val="both"/>
        <w:rPr>
          <w:rFonts w:ascii="Times New Roman" w:hAnsi="Times New Roman" w:cs="Times New Roman"/>
          <w:bCs/>
          <w:color w:val="000000"/>
          <w:sz w:val="22"/>
        </w:rPr>
      </w:pPr>
      <w:r w:rsidRPr="00493D1D">
        <w:rPr>
          <w:rFonts w:ascii="Times New Roman" w:hAnsi="Times New Roman" w:cs="Times New Roman"/>
          <w:bCs/>
          <w:color w:val="1C1C1C"/>
          <w:sz w:val="22"/>
        </w:rPr>
        <w:t xml:space="preserve">Rozdział 20. Informacje o formalnościach, jakie muszą zostać dopełnione przy wyborze w celu zawarcia umowy w sprawie zamówienia publicznego. </w:t>
      </w:r>
    </w:p>
    <w:p w14:paraId="05A3AFA1" w14:textId="5E6F5C7D" w:rsidR="002268BB" w:rsidRPr="00493D1D" w:rsidRDefault="00175418" w:rsidP="0050711C">
      <w:pPr>
        <w:pStyle w:val="Standard"/>
        <w:spacing w:line="276" w:lineRule="auto"/>
        <w:ind w:firstLine="4"/>
        <w:jc w:val="both"/>
        <w:rPr>
          <w:rFonts w:ascii="Times New Roman" w:hAnsi="Times New Roman" w:cs="Times New Roman"/>
          <w:bCs/>
          <w:color w:val="000000"/>
          <w:sz w:val="22"/>
        </w:rPr>
      </w:pPr>
      <w:r w:rsidRPr="00493D1D">
        <w:rPr>
          <w:rFonts w:ascii="Times New Roman" w:hAnsi="Times New Roman" w:cs="Times New Roman"/>
          <w:bCs/>
          <w:color w:val="000000"/>
          <w:sz w:val="22"/>
        </w:rPr>
        <w:t>Rozdział 21.</w:t>
      </w:r>
      <w:r w:rsidR="002268BB" w:rsidRPr="00493D1D">
        <w:rPr>
          <w:rFonts w:ascii="Times New Roman" w:hAnsi="Times New Roman" w:cs="Times New Roman"/>
          <w:bCs/>
          <w:color w:val="000000"/>
          <w:sz w:val="22"/>
        </w:rPr>
        <w:t xml:space="preserve"> Informacje dotyczące zabezpieczenia należytego wykonywania umowy (jeżeli dotyczy).</w:t>
      </w:r>
    </w:p>
    <w:p w14:paraId="7395646A" w14:textId="77777777" w:rsidR="002268BB" w:rsidRPr="00493D1D" w:rsidRDefault="002268BB" w:rsidP="0050711C">
      <w:pPr>
        <w:pStyle w:val="Standard"/>
        <w:spacing w:line="276" w:lineRule="auto"/>
        <w:jc w:val="both"/>
        <w:rPr>
          <w:rFonts w:ascii="Times New Roman" w:hAnsi="Times New Roman" w:cs="Times New Roman"/>
          <w:bCs/>
          <w:color w:val="1C1C1C"/>
          <w:sz w:val="22"/>
        </w:rPr>
      </w:pPr>
      <w:r w:rsidRPr="00493D1D">
        <w:rPr>
          <w:rFonts w:ascii="Times New Roman" w:hAnsi="Times New Roman" w:cs="Times New Roman"/>
          <w:bCs/>
          <w:color w:val="1C1C1C"/>
          <w:sz w:val="22"/>
        </w:rPr>
        <w:t>Rozdział 22. Projektowane postanowienia umowy w sprawie zamówienia publicznego, które zostaną wprowadzone do umowy w sprawie zamówienia publicznego.</w:t>
      </w:r>
    </w:p>
    <w:p w14:paraId="453A27CD" w14:textId="77777777" w:rsidR="002268BB" w:rsidRPr="00493D1D" w:rsidRDefault="002268BB" w:rsidP="0050711C">
      <w:pPr>
        <w:pStyle w:val="Standard"/>
        <w:spacing w:line="276" w:lineRule="auto"/>
        <w:ind w:left="705" w:hanging="705"/>
        <w:jc w:val="both"/>
        <w:rPr>
          <w:rFonts w:ascii="Times New Roman" w:hAnsi="Times New Roman" w:cs="Times New Roman"/>
          <w:bCs/>
          <w:color w:val="1C1C1C"/>
          <w:sz w:val="22"/>
        </w:rPr>
      </w:pPr>
      <w:r w:rsidRPr="00493D1D">
        <w:rPr>
          <w:rFonts w:ascii="Times New Roman" w:hAnsi="Times New Roman" w:cs="Times New Roman"/>
          <w:bCs/>
          <w:color w:val="1C1C1C"/>
          <w:sz w:val="22"/>
        </w:rPr>
        <w:t>Rozdział 23. Pouczenie o środkach ochrony prawnej przysługujących wykonawcy.</w:t>
      </w:r>
    </w:p>
    <w:p w14:paraId="6315AF86" w14:textId="77777777" w:rsidR="002268BB" w:rsidRPr="00493D1D" w:rsidRDefault="002268BB" w:rsidP="0050711C">
      <w:pPr>
        <w:pStyle w:val="Standard"/>
        <w:spacing w:line="276" w:lineRule="auto"/>
        <w:jc w:val="both"/>
        <w:rPr>
          <w:rFonts w:ascii="Times New Roman" w:hAnsi="Times New Roman" w:cs="Times New Roman"/>
          <w:color w:val="000000"/>
          <w:sz w:val="20"/>
          <w:szCs w:val="22"/>
        </w:rPr>
      </w:pPr>
      <w:r w:rsidRPr="00493D1D">
        <w:rPr>
          <w:rFonts w:ascii="Times New Roman" w:hAnsi="Times New Roman" w:cs="Times New Roman"/>
          <w:bCs/>
          <w:color w:val="000000"/>
          <w:sz w:val="22"/>
        </w:rPr>
        <w:t xml:space="preserve">Rozdział 24. Podział zamówienia na części. Opis części Zamówienia, jeśli Zamawiający dopuszcza składanie ofert częściowych. </w:t>
      </w:r>
    </w:p>
    <w:p w14:paraId="51FB8F88" w14:textId="1BA5CC5A" w:rsidR="002268BB" w:rsidRPr="00493D1D" w:rsidRDefault="002268BB" w:rsidP="0050711C">
      <w:pPr>
        <w:pStyle w:val="Standard"/>
        <w:spacing w:line="276" w:lineRule="auto"/>
        <w:jc w:val="both"/>
        <w:rPr>
          <w:rFonts w:ascii="Times New Roman" w:hAnsi="Times New Roman" w:cs="Times New Roman"/>
          <w:bCs/>
          <w:color w:val="1C1C1C"/>
          <w:sz w:val="22"/>
        </w:rPr>
      </w:pPr>
      <w:r w:rsidRPr="00493D1D">
        <w:rPr>
          <w:rFonts w:ascii="Times New Roman" w:hAnsi="Times New Roman" w:cs="Times New Roman"/>
          <w:bCs/>
          <w:color w:val="1C1C1C"/>
          <w:sz w:val="22"/>
        </w:rPr>
        <w:t xml:space="preserve">Rozdział 25. Liczba części zamówienia na którą Wykonawca może złożyć o </w:t>
      </w:r>
      <w:r w:rsidR="00E20029" w:rsidRPr="00493D1D">
        <w:rPr>
          <w:rFonts w:ascii="Times New Roman" w:hAnsi="Times New Roman" w:cs="Times New Roman"/>
          <w:bCs/>
          <w:color w:val="1C1C1C"/>
          <w:sz w:val="22"/>
        </w:rPr>
        <w:t>ofertę</w:t>
      </w:r>
      <w:r w:rsidRPr="00493D1D">
        <w:rPr>
          <w:rFonts w:ascii="Times New Roman" w:hAnsi="Times New Roman" w:cs="Times New Roman"/>
          <w:bCs/>
          <w:color w:val="1C1C1C"/>
          <w:sz w:val="22"/>
        </w:rPr>
        <w:t xml:space="preserve"> lub maksymalną liczbą części na które zamówienia może zostać udzielone temu samemu Wykonawcy oraz kryteria lub zasady, mające zastosowanie do ustalenia, które części zamówienia zostaną udzielone jednemu Wykonawcy, w przypadku wyboru jego oferty w większej niż maksymalna liczba części. </w:t>
      </w:r>
    </w:p>
    <w:p w14:paraId="3ABE24CE" w14:textId="066B2B03" w:rsidR="002268BB" w:rsidRPr="00493D1D" w:rsidRDefault="00175418" w:rsidP="0050711C">
      <w:pPr>
        <w:pStyle w:val="Standard"/>
        <w:spacing w:line="276" w:lineRule="auto"/>
        <w:jc w:val="both"/>
        <w:rPr>
          <w:rFonts w:ascii="Times New Roman" w:hAnsi="Times New Roman" w:cs="Times New Roman"/>
          <w:bCs/>
          <w:color w:val="1C1C1C"/>
          <w:sz w:val="22"/>
        </w:rPr>
      </w:pPr>
      <w:r w:rsidRPr="00493D1D">
        <w:rPr>
          <w:rFonts w:ascii="Times New Roman" w:hAnsi="Times New Roman" w:cs="Times New Roman"/>
          <w:color w:val="000000"/>
          <w:sz w:val="22"/>
        </w:rPr>
        <w:t>Rozdział 26.</w:t>
      </w:r>
      <w:r w:rsidR="002268BB" w:rsidRPr="00493D1D">
        <w:rPr>
          <w:rFonts w:ascii="Times New Roman" w:hAnsi="Times New Roman" w:cs="Times New Roman"/>
          <w:color w:val="000000"/>
          <w:sz w:val="22"/>
        </w:rPr>
        <w:t xml:space="preserve"> Maksymalna liczba Wykonawców z którymi Zamawiający zawrze umowę ramową jeżeli Zamawiający przewiduje zawarcie umowy ramowej.</w:t>
      </w:r>
    </w:p>
    <w:p w14:paraId="2B96C8DB" w14:textId="209F1B48" w:rsidR="002268BB" w:rsidRPr="00493D1D" w:rsidRDefault="00175418"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27.</w:t>
      </w:r>
      <w:r w:rsidR="002268BB" w:rsidRPr="00493D1D">
        <w:rPr>
          <w:rFonts w:ascii="Times New Roman" w:hAnsi="Times New Roman" w:cs="Times New Roman"/>
          <w:color w:val="000000"/>
          <w:sz w:val="22"/>
        </w:rPr>
        <w:t xml:space="preserve"> Informacja dotycząca ofert wariantowych, w tym informacja o sposobie przedstawienia ofert wariantowych oraz minimalne warunki , jakimi muszą odpowiadać oferty wariantowe, jeżeli Zamawiający wymaga lub dopuszcza ich składanie </w:t>
      </w:r>
    </w:p>
    <w:p w14:paraId="52A4411D" w14:textId="77777777"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lastRenderedPageBreak/>
        <w:t xml:space="preserve">Rozdział 28. Informacja o przewidywanych zamówieniach o których mowa w </w:t>
      </w:r>
      <w:r w:rsidRPr="00493D1D">
        <w:rPr>
          <w:rFonts w:ascii="Times New Roman" w:hAnsi="Times New Roman" w:cs="Times New Roman"/>
          <w:color w:val="000000" w:themeColor="text1"/>
          <w:sz w:val="22"/>
        </w:rPr>
        <w:t>art.214 ust. 1 pkt. 7 i 8 ustawy PZP</w:t>
      </w:r>
      <w:r w:rsidRPr="00493D1D">
        <w:rPr>
          <w:rFonts w:ascii="Times New Roman" w:hAnsi="Times New Roman" w:cs="Times New Roman"/>
          <w:color w:val="000000"/>
          <w:sz w:val="22"/>
        </w:rPr>
        <w:t>, jeśli Zamawiający przewiduje udzielenie takich Zamówień</w:t>
      </w:r>
    </w:p>
    <w:p w14:paraId="0262E149" w14:textId="3730881C" w:rsidR="002268BB" w:rsidRPr="00493D1D" w:rsidRDefault="002268BB"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 xml:space="preserve">Rozdział 29. Informacje </w:t>
      </w:r>
      <w:r w:rsidR="00704EDA" w:rsidRPr="00493D1D">
        <w:rPr>
          <w:rFonts w:ascii="Times New Roman" w:hAnsi="Times New Roman" w:cs="Times New Roman"/>
          <w:color w:val="000000"/>
          <w:sz w:val="22"/>
        </w:rPr>
        <w:t>dotyczące</w:t>
      </w:r>
      <w:r w:rsidRPr="00493D1D">
        <w:rPr>
          <w:rFonts w:ascii="Times New Roman" w:hAnsi="Times New Roman" w:cs="Times New Roman"/>
          <w:color w:val="000000"/>
          <w:sz w:val="22"/>
        </w:rPr>
        <w:t xml:space="preserve"> przeprowadzenia przez Wykonawcę wizji lokalnej lub sprawdzenia przez niego dokumentów niezbędnych do realizacji  Zamówienia o których mowa w </w:t>
      </w:r>
      <w:r w:rsidRPr="00493D1D">
        <w:rPr>
          <w:rFonts w:ascii="Times New Roman" w:hAnsi="Times New Roman" w:cs="Times New Roman"/>
          <w:color w:val="000000" w:themeColor="text1"/>
          <w:sz w:val="22"/>
        </w:rPr>
        <w:t>art. 131 ust. 2 ustawy PZP</w:t>
      </w:r>
      <w:r w:rsidRPr="00493D1D">
        <w:rPr>
          <w:rFonts w:ascii="Times New Roman" w:hAnsi="Times New Roman" w:cs="Times New Roman"/>
          <w:color w:val="000000"/>
          <w:sz w:val="22"/>
        </w:rPr>
        <w:t>, jeżeli Zamawiający przewiduje taką możliwość albo wymaga złożenia oferty po dobyciu wizji lokalnej lub sprawdzeniu tych dokumentów</w:t>
      </w:r>
      <w:r w:rsidR="00704EDA" w:rsidRPr="00493D1D">
        <w:rPr>
          <w:rFonts w:ascii="Times New Roman" w:hAnsi="Times New Roman" w:cs="Times New Roman"/>
          <w:color w:val="000000"/>
          <w:sz w:val="22"/>
        </w:rPr>
        <w:t>.</w:t>
      </w:r>
    </w:p>
    <w:p w14:paraId="266968A4" w14:textId="19F6AA1C" w:rsidR="002268BB" w:rsidRPr="00493D1D" w:rsidRDefault="00175418"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Rozdział 30.</w:t>
      </w:r>
      <w:r w:rsidR="002268BB" w:rsidRPr="00493D1D">
        <w:rPr>
          <w:rFonts w:ascii="Times New Roman" w:hAnsi="Times New Roman" w:cs="Times New Roman"/>
          <w:bCs/>
          <w:color w:val="111111"/>
          <w:sz w:val="22"/>
        </w:rPr>
        <w:t xml:space="preserve"> Informacje dotyczące walut obcych w jakich mogą być prowadzone rozliczenia między Zamawiającym a Wykonawcą, jeżeli Zamawiający przewiduje rozliczenie w walutach obcych</w:t>
      </w:r>
      <w:r w:rsidR="00493D1D" w:rsidRPr="00493D1D">
        <w:rPr>
          <w:rFonts w:ascii="Times New Roman" w:hAnsi="Times New Roman" w:cs="Times New Roman"/>
          <w:bCs/>
          <w:color w:val="111111"/>
          <w:sz w:val="22"/>
        </w:rPr>
        <w:t>.</w:t>
      </w:r>
    </w:p>
    <w:p w14:paraId="34E01B1F" w14:textId="77777777" w:rsidR="002268BB" w:rsidRPr="00493D1D" w:rsidRDefault="002268BB"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 xml:space="preserve">Rozdział 31. Informacje o przewidywanym wyborze najkorzystniejszym oferty z zastosowaniem aukcji elektronicznej, wraz z informacjami o których mowa </w:t>
      </w:r>
      <w:r w:rsidRPr="00493D1D">
        <w:rPr>
          <w:rFonts w:ascii="Times New Roman" w:hAnsi="Times New Roman" w:cs="Times New Roman"/>
          <w:bCs/>
          <w:color w:val="000000" w:themeColor="text1"/>
          <w:sz w:val="22"/>
        </w:rPr>
        <w:t>w art. 230 ustawy PZP</w:t>
      </w:r>
      <w:r w:rsidRPr="00493D1D">
        <w:rPr>
          <w:rFonts w:ascii="Times New Roman" w:hAnsi="Times New Roman" w:cs="Times New Roman"/>
          <w:bCs/>
          <w:color w:val="111111"/>
          <w:sz w:val="22"/>
        </w:rPr>
        <w:t xml:space="preserve">, jeżeli Zamawiający przewiduje taką </w:t>
      </w:r>
    </w:p>
    <w:p w14:paraId="147D3FF1" w14:textId="4069C5FF" w:rsidR="002268BB" w:rsidRPr="00493D1D" w:rsidRDefault="0016302C"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Rozdział 32</w:t>
      </w:r>
      <w:r w:rsidR="002268BB" w:rsidRPr="00493D1D">
        <w:rPr>
          <w:rFonts w:ascii="Times New Roman" w:hAnsi="Times New Roman" w:cs="Times New Roman"/>
          <w:bCs/>
          <w:color w:val="111111"/>
          <w:sz w:val="22"/>
        </w:rPr>
        <w:t xml:space="preserve">. Informacje dotyczące zwrotu kosztów udziału w postępowaniu, jeżeli Zamawiający przewiduje ich zwrot </w:t>
      </w:r>
    </w:p>
    <w:p w14:paraId="240AC590" w14:textId="3709C5AA" w:rsidR="002268BB" w:rsidRPr="00493D1D" w:rsidRDefault="0016302C" w:rsidP="0050711C">
      <w:pPr>
        <w:pStyle w:val="Standard"/>
        <w:spacing w:line="276" w:lineRule="auto"/>
        <w:jc w:val="both"/>
        <w:rPr>
          <w:rFonts w:ascii="Times New Roman" w:hAnsi="Times New Roman" w:cs="Times New Roman"/>
          <w:color w:val="000000"/>
          <w:sz w:val="22"/>
        </w:rPr>
      </w:pPr>
      <w:r w:rsidRPr="00493D1D">
        <w:rPr>
          <w:rFonts w:ascii="Times New Roman" w:hAnsi="Times New Roman" w:cs="Times New Roman"/>
          <w:color w:val="000000"/>
          <w:sz w:val="22"/>
        </w:rPr>
        <w:t>Rozdział 33</w:t>
      </w:r>
      <w:r w:rsidR="002268BB" w:rsidRPr="00493D1D">
        <w:rPr>
          <w:rFonts w:ascii="Times New Roman" w:hAnsi="Times New Roman" w:cs="Times New Roman"/>
          <w:color w:val="000000"/>
          <w:sz w:val="22"/>
        </w:rPr>
        <w:t xml:space="preserve">. Wymagania w zakresie zatrudnienia osób, o których mowa w </w:t>
      </w:r>
      <w:r w:rsidR="002268BB" w:rsidRPr="00493D1D">
        <w:rPr>
          <w:rFonts w:ascii="Times New Roman" w:hAnsi="Times New Roman" w:cs="Times New Roman"/>
          <w:color w:val="000000" w:themeColor="text1"/>
          <w:sz w:val="22"/>
        </w:rPr>
        <w:t xml:space="preserve">art. 96 ust . 2 pkt. 2 ustawy PZP, </w:t>
      </w:r>
      <w:r w:rsidR="002268BB" w:rsidRPr="00493D1D">
        <w:rPr>
          <w:rFonts w:ascii="Times New Roman" w:hAnsi="Times New Roman" w:cs="Times New Roman"/>
          <w:color w:val="000000"/>
          <w:sz w:val="22"/>
        </w:rPr>
        <w:t xml:space="preserve">jeśli Zamawiający przewiduje takie wymagania </w:t>
      </w:r>
    </w:p>
    <w:p w14:paraId="4C49E3F4" w14:textId="0E28AE28" w:rsidR="002268BB" w:rsidRPr="00493D1D" w:rsidRDefault="0016302C"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Rozdział 34</w:t>
      </w:r>
      <w:r w:rsidR="002268BB" w:rsidRPr="00493D1D">
        <w:rPr>
          <w:rFonts w:ascii="Times New Roman" w:hAnsi="Times New Roman" w:cs="Times New Roman"/>
          <w:bCs/>
          <w:color w:val="111111"/>
          <w:sz w:val="22"/>
        </w:rPr>
        <w:t xml:space="preserve">. Informacja o zastrzeżeniu możliwości ubiegania się  o udzielenie zamówienia wyłącznie przez Wykonawców o których mowa w </w:t>
      </w:r>
      <w:r w:rsidR="002268BB" w:rsidRPr="00493D1D">
        <w:rPr>
          <w:rFonts w:ascii="Times New Roman" w:hAnsi="Times New Roman" w:cs="Times New Roman"/>
          <w:bCs/>
          <w:color w:val="000000" w:themeColor="text1"/>
          <w:sz w:val="22"/>
        </w:rPr>
        <w:t xml:space="preserve">art. 94 ustawy PZP, </w:t>
      </w:r>
      <w:r w:rsidR="002268BB" w:rsidRPr="00493D1D">
        <w:rPr>
          <w:rFonts w:ascii="Times New Roman" w:hAnsi="Times New Roman" w:cs="Times New Roman"/>
          <w:bCs/>
          <w:color w:val="111111"/>
          <w:sz w:val="22"/>
        </w:rPr>
        <w:t xml:space="preserve">jeśli Zamawiający przewiduje takie wymagania. </w:t>
      </w:r>
    </w:p>
    <w:p w14:paraId="419A83A6" w14:textId="41CE48E7" w:rsidR="0016302C" w:rsidRPr="00493D1D" w:rsidRDefault="0016302C" w:rsidP="0050711C">
      <w:pPr>
        <w:pStyle w:val="Standard"/>
        <w:spacing w:line="276" w:lineRule="auto"/>
        <w:jc w:val="both"/>
        <w:rPr>
          <w:rFonts w:ascii="Times New Roman" w:hAnsi="Times New Roman" w:cs="Times New Roman"/>
          <w:bCs/>
          <w:color w:val="111111"/>
          <w:sz w:val="22"/>
        </w:rPr>
      </w:pPr>
      <w:r w:rsidRPr="00493D1D">
        <w:rPr>
          <w:rFonts w:ascii="Times New Roman" w:hAnsi="Times New Roman" w:cs="Times New Roman"/>
          <w:bCs/>
          <w:color w:val="111111"/>
          <w:sz w:val="22"/>
        </w:rPr>
        <w:t>Rozdział 35. Wymóg lub możliwość złożenia oferty w formie katalogu lub elektronicznych lub dołączenia katalogów elektronicznych do oferty, w sytuacji o</w:t>
      </w:r>
      <w:r w:rsidR="00B51107" w:rsidRPr="00493D1D">
        <w:rPr>
          <w:rFonts w:ascii="Times New Roman" w:hAnsi="Times New Roman" w:cs="Times New Roman"/>
          <w:bCs/>
          <w:color w:val="111111"/>
          <w:sz w:val="22"/>
        </w:rPr>
        <w:t xml:space="preserve">kreślonej w art. 93 ustawy PZP </w:t>
      </w:r>
    </w:p>
    <w:p w14:paraId="5FB94621" w14:textId="77777777" w:rsidR="0016302C" w:rsidRPr="00493D1D" w:rsidRDefault="0016302C" w:rsidP="0050711C">
      <w:pPr>
        <w:pStyle w:val="Standard"/>
        <w:spacing w:line="276" w:lineRule="auto"/>
        <w:rPr>
          <w:rFonts w:ascii="Times New Roman" w:hAnsi="Times New Roman" w:cs="Times New Roman"/>
          <w:color w:val="000000"/>
          <w:sz w:val="22"/>
        </w:rPr>
      </w:pPr>
      <w:r w:rsidRPr="00493D1D">
        <w:rPr>
          <w:rFonts w:ascii="Times New Roman" w:hAnsi="Times New Roman" w:cs="Times New Roman"/>
          <w:color w:val="000000"/>
          <w:sz w:val="22"/>
        </w:rPr>
        <w:t xml:space="preserve">Rozdział 36. Spis Załączników do SWZ </w:t>
      </w:r>
    </w:p>
    <w:p w14:paraId="49BADBC9" w14:textId="77777777" w:rsidR="002268BB" w:rsidRPr="008407CE" w:rsidRDefault="002268BB" w:rsidP="008407CE">
      <w:pPr>
        <w:pStyle w:val="Standard"/>
        <w:jc w:val="both"/>
        <w:rPr>
          <w:rFonts w:ascii="Times New Roman" w:hAnsi="Times New Roman" w:cs="Times New Roman"/>
          <w:b/>
          <w:bCs/>
          <w:shd w:val="clear" w:color="auto" w:fill="F9F8F8"/>
        </w:rPr>
      </w:pPr>
    </w:p>
    <w:p w14:paraId="208E8730" w14:textId="77777777" w:rsidR="002268BB" w:rsidRPr="008407CE" w:rsidRDefault="002268BB" w:rsidP="008407CE">
      <w:pPr>
        <w:pStyle w:val="Standard"/>
        <w:jc w:val="both"/>
        <w:rPr>
          <w:rFonts w:ascii="Times New Roman" w:hAnsi="Times New Roman" w:cs="Times New Roman"/>
          <w:b/>
          <w:bCs/>
          <w:shd w:val="clear" w:color="auto" w:fill="F9F8F8"/>
        </w:rPr>
      </w:pPr>
    </w:p>
    <w:p w14:paraId="16E4F5C3" w14:textId="77777777" w:rsidR="002268BB" w:rsidRPr="008407CE" w:rsidRDefault="002268BB" w:rsidP="008407CE">
      <w:pPr>
        <w:pStyle w:val="Standard"/>
        <w:jc w:val="both"/>
        <w:rPr>
          <w:rFonts w:ascii="Times New Roman" w:hAnsi="Times New Roman" w:cs="Times New Roman"/>
          <w:b/>
          <w:bCs/>
          <w:shd w:val="clear" w:color="auto" w:fill="F9F8F8"/>
        </w:rPr>
      </w:pPr>
    </w:p>
    <w:p w14:paraId="68B4EB97" w14:textId="77777777" w:rsidR="002268BB" w:rsidRPr="008407CE" w:rsidRDefault="002268BB" w:rsidP="008407CE">
      <w:pPr>
        <w:pStyle w:val="Standard"/>
        <w:jc w:val="both"/>
        <w:rPr>
          <w:rFonts w:ascii="Times New Roman" w:hAnsi="Times New Roman" w:cs="Times New Roman"/>
          <w:b/>
          <w:bCs/>
          <w:shd w:val="clear" w:color="auto" w:fill="F9F8F8"/>
        </w:rPr>
      </w:pPr>
    </w:p>
    <w:p w14:paraId="7FBEF112" w14:textId="77777777" w:rsidR="002268BB" w:rsidRPr="008407CE" w:rsidRDefault="002268BB" w:rsidP="008407CE">
      <w:pPr>
        <w:pStyle w:val="Standard"/>
        <w:jc w:val="both"/>
        <w:rPr>
          <w:rFonts w:ascii="Times New Roman" w:hAnsi="Times New Roman" w:cs="Times New Roman"/>
          <w:b/>
          <w:bCs/>
          <w:shd w:val="clear" w:color="auto" w:fill="F9F8F8"/>
        </w:rPr>
      </w:pPr>
    </w:p>
    <w:p w14:paraId="478B2144" w14:textId="37AB696D" w:rsidR="0050711C" w:rsidRPr="00493D1D" w:rsidRDefault="00175418" w:rsidP="0050711C">
      <w:pPr>
        <w:pStyle w:val="Standard"/>
        <w:spacing w:line="276" w:lineRule="auto"/>
        <w:jc w:val="both"/>
        <w:rPr>
          <w:rFonts w:ascii="Times New Roman" w:hAnsi="Times New Roman" w:cs="Times New Roman"/>
          <w:b/>
          <w:bCs/>
          <w:sz w:val="22"/>
          <w:shd w:val="clear" w:color="auto" w:fill="F9F8F8"/>
        </w:rPr>
      </w:pPr>
      <w:r>
        <w:rPr>
          <w:rFonts w:ascii="Times New Roman" w:hAnsi="Times New Roman" w:cs="Times New Roman"/>
          <w:b/>
          <w:bCs/>
          <w:shd w:val="clear" w:color="auto" w:fill="F9F8F8"/>
        </w:rPr>
        <w:br w:type="column"/>
      </w:r>
      <w:r w:rsidR="00B51107" w:rsidRPr="00493D1D">
        <w:rPr>
          <w:rFonts w:ascii="Times New Roman" w:hAnsi="Times New Roman" w:cs="Times New Roman"/>
          <w:b/>
          <w:bCs/>
          <w:sz w:val="22"/>
          <w:shd w:val="clear" w:color="auto" w:fill="F9F8F8"/>
        </w:rPr>
        <w:lastRenderedPageBreak/>
        <w:t>Rozdział  1.</w:t>
      </w:r>
      <w:r w:rsidR="00F90F56" w:rsidRPr="00493D1D">
        <w:rPr>
          <w:rFonts w:ascii="Times New Roman" w:hAnsi="Times New Roman" w:cs="Times New Roman"/>
          <w:b/>
          <w:bCs/>
          <w:sz w:val="22"/>
          <w:shd w:val="clear" w:color="auto" w:fill="F9F8F8"/>
        </w:rPr>
        <w:t xml:space="preserve"> Zamawiający</w:t>
      </w:r>
    </w:p>
    <w:p w14:paraId="5504F1AB" w14:textId="26E8B37D"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shd w:val="clear" w:color="auto" w:fill="F9F8F8"/>
        </w:rPr>
        <w:t>1) nazwa i adres:</w:t>
      </w:r>
    </w:p>
    <w:p w14:paraId="39B80B15" w14:textId="77777777"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u w:val="single"/>
          <w:shd w:val="clear" w:color="auto" w:fill="F9F8F8"/>
        </w:rPr>
        <w:t>Nabywca:</w:t>
      </w:r>
    </w:p>
    <w:p w14:paraId="648DF5ED" w14:textId="77777777"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shd w:val="clear" w:color="auto" w:fill="F9F8F8"/>
        </w:rPr>
        <w:t xml:space="preserve">Gmina Miejska Wałcz, Plac Wolności 1 , 78-600 Wałcz, woj. Zachodniopomorskie  </w:t>
      </w:r>
    </w:p>
    <w:p w14:paraId="35206202" w14:textId="77777777"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u w:val="single"/>
          <w:shd w:val="clear" w:color="auto" w:fill="F9F8F8"/>
        </w:rPr>
        <w:t>Odbiorca (adres do korespondencji):</w:t>
      </w:r>
    </w:p>
    <w:p w14:paraId="365CC98F" w14:textId="5F222606" w:rsidR="00F90F56" w:rsidRDefault="00175418" w:rsidP="0050711C">
      <w:pPr>
        <w:pStyle w:val="Standard"/>
        <w:spacing w:line="276" w:lineRule="auto"/>
        <w:jc w:val="both"/>
        <w:rPr>
          <w:rStyle w:val="Pogrubienie"/>
          <w:rFonts w:ascii="Times New Roman" w:hAnsi="Times New Roman" w:cs="Times New Roman"/>
          <w:b w:val="0"/>
          <w:sz w:val="22"/>
          <w:shd w:val="clear" w:color="auto" w:fill="F9F8F8"/>
        </w:rPr>
      </w:pPr>
      <w:r w:rsidRPr="00493D1D">
        <w:rPr>
          <w:rStyle w:val="Pogrubienie"/>
          <w:rFonts w:ascii="Times New Roman" w:hAnsi="Times New Roman" w:cs="Times New Roman"/>
          <w:b w:val="0"/>
          <w:sz w:val="22"/>
          <w:shd w:val="clear" w:color="auto" w:fill="F9F8F8"/>
        </w:rPr>
        <w:t xml:space="preserve">Zakład Gospodarki Komunalnej w </w:t>
      </w:r>
      <w:r w:rsidR="00F90F56" w:rsidRPr="00493D1D">
        <w:rPr>
          <w:rStyle w:val="Pogrubienie"/>
          <w:rFonts w:ascii="Times New Roman" w:hAnsi="Times New Roman" w:cs="Times New Roman"/>
          <w:b w:val="0"/>
          <w:sz w:val="22"/>
          <w:shd w:val="clear" w:color="auto" w:fill="F9F8F8"/>
        </w:rPr>
        <w:t>Wałczu, ul. Budowlanych 9, 78-600 Wałcz, woj. Zachodniopomorskie.</w:t>
      </w:r>
    </w:p>
    <w:p w14:paraId="5F3DB078" w14:textId="1E71C717" w:rsidR="00493D1D" w:rsidRPr="00493D1D" w:rsidRDefault="00493D1D" w:rsidP="0050711C">
      <w:pPr>
        <w:pStyle w:val="Standard"/>
        <w:spacing w:line="276" w:lineRule="auto"/>
        <w:jc w:val="both"/>
        <w:rPr>
          <w:rFonts w:ascii="Times New Roman" w:hAnsi="Times New Roman" w:cs="Times New Roman"/>
          <w:b/>
          <w:sz w:val="22"/>
        </w:rPr>
      </w:pPr>
      <w:r>
        <w:rPr>
          <w:rStyle w:val="Pogrubienie"/>
          <w:rFonts w:ascii="Times New Roman" w:hAnsi="Times New Roman" w:cs="Times New Roman"/>
          <w:b w:val="0"/>
          <w:sz w:val="22"/>
          <w:shd w:val="clear" w:color="auto" w:fill="F9F8F8"/>
        </w:rPr>
        <w:t>Tel. 67 258 24 74</w:t>
      </w:r>
    </w:p>
    <w:p w14:paraId="20AD3CD5" w14:textId="77777777"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shd w:val="clear" w:color="auto" w:fill="F9F8F8"/>
        </w:rPr>
        <w:t>Adres strony internetowej zamawiającego:</w:t>
      </w:r>
      <w:r w:rsidRPr="00493D1D">
        <w:rPr>
          <w:rFonts w:ascii="Times New Roman" w:hAnsi="Times New Roman" w:cs="Times New Roman"/>
          <w:b/>
          <w:sz w:val="22"/>
          <w:shd w:val="clear" w:color="auto" w:fill="F9F8F8"/>
        </w:rPr>
        <w:t> </w:t>
      </w:r>
      <w:hyperlink r:id="rId6" w:history="1">
        <w:r w:rsidRPr="00493D1D">
          <w:rPr>
            <w:rStyle w:val="Internetlink"/>
            <w:rFonts w:ascii="Times New Roman" w:hAnsi="Times New Roman" w:cs="Times New Roman"/>
            <w:b/>
            <w:sz w:val="22"/>
            <w:shd w:val="clear" w:color="auto" w:fill="F9F8F8"/>
          </w:rPr>
          <w:t>https://zgk-walcz.bip.net.pl/</w:t>
        </w:r>
      </w:hyperlink>
    </w:p>
    <w:p w14:paraId="31036E9A" w14:textId="10CD183D" w:rsidR="00F90F56" w:rsidRPr="00493D1D" w:rsidRDefault="00F90F56" w:rsidP="0050711C">
      <w:pPr>
        <w:pStyle w:val="Standard"/>
        <w:spacing w:line="276" w:lineRule="auto"/>
        <w:jc w:val="both"/>
        <w:rPr>
          <w:rFonts w:ascii="Times New Roman" w:hAnsi="Times New Roman" w:cs="Times New Roman"/>
          <w:b/>
          <w:sz w:val="22"/>
        </w:rPr>
      </w:pPr>
      <w:r w:rsidRPr="00493D1D">
        <w:rPr>
          <w:rStyle w:val="Pogrubienie"/>
          <w:rFonts w:ascii="Times New Roman" w:hAnsi="Times New Roman" w:cs="Times New Roman"/>
          <w:b w:val="0"/>
          <w:sz w:val="22"/>
          <w:shd w:val="clear" w:color="auto" w:fill="F9F8F8"/>
        </w:rPr>
        <w:t>Adres e-mail prowadzonego postępowania:</w:t>
      </w:r>
      <w:r w:rsidRPr="00493D1D">
        <w:rPr>
          <w:rFonts w:ascii="Times New Roman" w:hAnsi="Times New Roman" w:cs="Times New Roman"/>
          <w:b/>
          <w:sz w:val="22"/>
          <w:shd w:val="clear" w:color="auto" w:fill="F9F8F8"/>
        </w:rPr>
        <w:t> </w:t>
      </w:r>
      <w:hyperlink r:id="rId7" w:history="1">
        <w:r w:rsidR="00E96221" w:rsidRPr="00493D1D">
          <w:rPr>
            <w:rStyle w:val="Hipercze"/>
            <w:rFonts w:ascii="Times New Roman" w:hAnsi="Times New Roman" w:cs="Times New Roman"/>
            <w:b/>
            <w:sz w:val="22"/>
            <w:shd w:val="clear" w:color="auto" w:fill="F9F8F8"/>
          </w:rPr>
          <w:t>paulina.niecko@zgkwalcz.pl</w:t>
        </w:r>
      </w:hyperlink>
    </w:p>
    <w:p w14:paraId="6BB6DEC3" w14:textId="77777777" w:rsidR="00F90F56" w:rsidRPr="0050711C" w:rsidRDefault="00F90F56" w:rsidP="003502C3">
      <w:pPr>
        <w:spacing w:after="0" w:line="240" w:lineRule="auto"/>
        <w:rPr>
          <w:rFonts w:ascii="Times New Roman" w:hAnsi="Times New Roman" w:cs="Times New Roman"/>
          <w:szCs w:val="24"/>
        </w:rPr>
      </w:pPr>
    </w:p>
    <w:p w14:paraId="3F881448" w14:textId="133772C9" w:rsidR="0050711C" w:rsidRPr="00493D1D" w:rsidRDefault="00B51107" w:rsidP="0050711C">
      <w:pPr>
        <w:pStyle w:val="Standard"/>
        <w:spacing w:line="276" w:lineRule="auto"/>
        <w:jc w:val="both"/>
        <w:rPr>
          <w:rFonts w:ascii="Times New Roman" w:hAnsi="Times New Roman" w:cs="Times New Roman"/>
          <w:b/>
          <w:bCs/>
          <w:sz w:val="22"/>
          <w:shd w:val="clear" w:color="auto" w:fill="F9F8F8"/>
        </w:rPr>
      </w:pPr>
      <w:r w:rsidRPr="00493D1D">
        <w:rPr>
          <w:rFonts w:ascii="Times New Roman" w:hAnsi="Times New Roman" w:cs="Times New Roman"/>
          <w:b/>
          <w:bCs/>
          <w:sz w:val="22"/>
          <w:shd w:val="clear" w:color="auto" w:fill="F9F8F8"/>
        </w:rPr>
        <w:t>Rozdział  2.</w:t>
      </w:r>
      <w:r w:rsidR="00175418" w:rsidRPr="00493D1D">
        <w:rPr>
          <w:rFonts w:ascii="Times New Roman" w:hAnsi="Times New Roman" w:cs="Times New Roman"/>
          <w:b/>
          <w:bCs/>
          <w:sz w:val="22"/>
          <w:shd w:val="clear" w:color="auto" w:fill="F9F8F8"/>
        </w:rPr>
        <w:t xml:space="preserve"> Adres strony</w:t>
      </w:r>
      <w:r w:rsidR="00F90F56" w:rsidRPr="00493D1D">
        <w:rPr>
          <w:rFonts w:ascii="Times New Roman" w:hAnsi="Times New Roman" w:cs="Times New Roman"/>
          <w:b/>
          <w:bCs/>
          <w:sz w:val="22"/>
          <w:shd w:val="clear" w:color="auto" w:fill="F9F8F8"/>
        </w:rPr>
        <w:t xml:space="preserve"> internetowej, na której udostępniane będą zmiany i wyjaśnienia treści SWZ oraz inne dokumenty zamówienia bezpośrednio związane z postępowaniem o udzielenie zamówienia</w:t>
      </w:r>
    </w:p>
    <w:p w14:paraId="72221417" w14:textId="089E38D7" w:rsidR="00F90F56" w:rsidRPr="00493D1D" w:rsidRDefault="00F90F56" w:rsidP="0050711C">
      <w:pPr>
        <w:pStyle w:val="Standard"/>
        <w:spacing w:line="276" w:lineRule="auto"/>
        <w:jc w:val="both"/>
        <w:rPr>
          <w:rFonts w:ascii="Times New Roman" w:hAnsi="Times New Roman" w:cs="Times New Roman"/>
          <w:b/>
          <w:sz w:val="22"/>
          <w:shd w:val="clear" w:color="auto" w:fill="F9F8F8"/>
        </w:rPr>
      </w:pPr>
      <w:r w:rsidRPr="00493D1D">
        <w:rPr>
          <w:rStyle w:val="Pogrubienie"/>
          <w:rFonts w:ascii="Times New Roman" w:hAnsi="Times New Roman" w:cs="Times New Roman"/>
          <w:b w:val="0"/>
          <w:sz w:val="22"/>
          <w:shd w:val="clear" w:color="auto" w:fill="F9F8F8"/>
        </w:rPr>
        <w:t>Adres strony internetowej prowadzonego postępowania:</w:t>
      </w:r>
      <w:r w:rsidRPr="00493D1D">
        <w:rPr>
          <w:rFonts w:ascii="Times New Roman" w:hAnsi="Times New Roman" w:cs="Times New Roman"/>
          <w:b/>
          <w:sz w:val="22"/>
          <w:shd w:val="clear" w:color="auto" w:fill="F9F8F8"/>
        </w:rPr>
        <w:t> </w:t>
      </w:r>
      <w:hyperlink r:id="rId8" w:history="1">
        <w:r w:rsidR="00E414BB" w:rsidRPr="00493D1D">
          <w:rPr>
            <w:rStyle w:val="Hipercze"/>
            <w:rFonts w:ascii="Times New Roman" w:hAnsi="Times New Roman" w:cs="Times New Roman"/>
            <w:b/>
            <w:sz w:val="22"/>
            <w:shd w:val="clear" w:color="auto" w:fill="F9F8F8"/>
          </w:rPr>
          <w:t>https://zgk-walcz.bip.net.pl/</w:t>
        </w:r>
      </w:hyperlink>
      <w:r w:rsidR="00493D1D" w:rsidRPr="00493D1D">
        <w:rPr>
          <w:rStyle w:val="Hipercze"/>
          <w:rFonts w:ascii="Times New Roman" w:hAnsi="Times New Roman" w:cs="Times New Roman"/>
          <w:sz w:val="22"/>
          <w:u w:val="none"/>
          <w:shd w:val="clear" w:color="auto" w:fill="F9F8F8"/>
        </w:rPr>
        <w:t xml:space="preserve"> </w:t>
      </w:r>
      <w:r w:rsidR="00493D1D" w:rsidRPr="00493D1D">
        <w:rPr>
          <w:rStyle w:val="Hipercze"/>
          <w:rFonts w:ascii="Times New Roman" w:hAnsi="Times New Roman" w:cs="Times New Roman"/>
          <w:color w:val="auto"/>
          <w:sz w:val="22"/>
          <w:u w:val="none"/>
          <w:shd w:val="clear" w:color="auto" w:fill="F9F8F8"/>
        </w:rPr>
        <w:t>oraz</w:t>
      </w:r>
      <w:r w:rsidR="00493D1D">
        <w:rPr>
          <w:rStyle w:val="Hipercze"/>
          <w:rFonts w:ascii="Times New Roman" w:hAnsi="Times New Roman" w:cs="Times New Roman"/>
          <w:b/>
          <w:sz w:val="22"/>
          <w:shd w:val="clear" w:color="auto" w:fill="F9F8F8"/>
        </w:rPr>
        <w:t xml:space="preserve"> </w:t>
      </w:r>
      <w:r w:rsidR="00493D1D" w:rsidRPr="00493D1D">
        <w:rPr>
          <w:rStyle w:val="Hipercze"/>
          <w:rFonts w:ascii="Times New Roman" w:hAnsi="Times New Roman" w:cs="Times New Roman"/>
          <w:b/>
          <w:sz w:val="22"/>
          <w:shd w:val="clear" w:color="auto" w:fill="F9F8F8"/>
        </w:rPr>
        <w:t>https://ezamowienia.gov.pl/pl</w:t>
      </w:r>
    </w:p>
    <w:p w14:paraId="206998D0" w14:textId="77777777" w:rsidR="00F90F56" w:rsidRPr="0050711C" w:rsidRDefault="00F90F56" w:rsidP="003502C3">
      <w:pPr>
        <w:pStyle w:val="Standard"/>
        <w:jc w:val="both"/>
        <w:rPr>
          <w:rFonts w:ascii="Times New Roman" w:hAnsi="Times New Roman" w:cs="Times New Roman"/>
          <w:color w:val="0563C1"/>
          <w:sz w:val="22"/>
          <w:u w:val="single"/>
          <w:shd w:val="clear" w:color="auto" w:fill="F9F8F8"/>
        </w:rPr>
      </w:pPr>
    </w:p>
    <w:p w14:paraId="627EDB2E" w14:textId="4AF86479" w:rsidR="0050711C" w:rsidRPr="0050711C" w:rsidRDefault="00F90F56" w:rsidP="0050711C">
      <w:pPr>
        <w:pStyle w:val="Standard"/>
        <w:spacing w:line="276" w:lineRule="auto"/>
        <w:jc w:val="both"/>
        <w:rPr>
          <w:rFonts w:ascii="Times New Roman" w:hAnsi="Times New Roman" w:cs="Times New Roman"/>
          <w:b/>
          <w:bCs/>
          <w:sz w:val="22"/>
          <w:shd w:val="clear" w:color="auto" w:fill="F9F8F8"/>
        </w:rPr>
      </w:pPr>
      <w:r w:rsidRPr="0050711C">
        <w:rPr>
          <w:rFonts w:ascii="Times New Roman" w:hAnsi="Times New Roman" w:cs="Times New Roman"/>
          <w:b/>
          <w:bCs/>
          <w:sz w:val="22"/>
          <w:shd w:val="clear" w:color="auto" w:fill="F9F8F8"/>
        </w:rPr>
        <w:t>Rozdział  3: Informacja dotycząca przetwarzania danych osobowych</w:t>
      </w:r>
    </w:p>
    <w:p w14:paraId="5120FF4C" w14:textId="3910DCCC"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Zgodnie z art. 13 ust 1 i 2 rozporządzenia Parlamentu Europ</w:t>
      </w:r>
      <w:r w:rsidR="00175418" w:rsidRPr="0050711C">
        <w:rPr>
          <w:rFonts w:ascii="Times New Roman" w:hAnsi="Times New Roman" w:cs="Times New Roman"/>
          <w:sz w:val="22"/>
        </w:rPr>
        <w:t>ejskiego i Rady (UE) 2016/679 z </w:t>
      </w:r>
      <w:r w:rsidRPr="0050711C">
        <w:rPr>
          <w:rFonts w:ascii="Times New Roman" w:hAnsi="Times New Roman" w:cs="Times New Roman"/>
          <w:sz w:val="22"/>
        </w:rPr>
        <w:t>dnia 27 kwietnia 2016r. w sprawie ochrony osób fizycznych w związku z przetwarzaniem danych osobowych i w sprawie swobodnego przepływu takich danych oraz uchylenia dyrektywy 95/46/WE (ogólne rozporządzenie o ochronie danych) (Dz. Urz. UE L 119 z 2019 r</w:t>
      </w:r>
      <w:r w:rsidR="00175418" w:rsidRPr="0050711C">
        <w:rPr>
          <w:rFonts w:ascii="Times New Roman" w:hAnsi="Times New Roman" w:cs="Times New Roman"/>
          <w:sz w:val="22"/>
        </w:rPr>
        <w:t>.</w:t>
      </w:r>
      <w:r w:rsidR="0050711C" w:rsidRPr="0050711C">
        <w:rPr>
          <w:rFonts w:ascii="Times New Roman" w:hAnsi="Times New Roman" w:cs="Times New Roman"/>
          <w:sz w:val="22"/>
        </w:rPr>
        <w:t>), dalej „RODO” oraz art. 19 ust. 1 ustawy</w:t>
      </w:r>
      <w:r w:rsidRPr="0050711C">
        <w:rPr>
          <w:rFonts w:ascii="Times New Roman" w:hAnsi="Times New Roman" w:cs="Times New Roman"/>
          <w:sz w:val="22"/>
        </w:rPr>
        <w:t xml:space="preserve"> Prawo zamówień pu</w:t>
      </w:r>
      <w:r w:rsidR="0050711C">
        <w:rPr>
          <w:rFonts w:ascii="Times New Roman" w:hAnsi="Times New Roman" w:cs="Times New Roman"/>
          <w:sz w:val="22"/>
        </w:rPr>
        <w:t>blicznych (Dz. U.2023.1605</w:t>
      </w:r>
      <w:r w:rsidR="00175418" w:rsidRPr="0050711C">
        <w:rPr>
          <w:rFonts w:ascii="Times New Roman" w:hAnsi="Times New Roman" w:cs="Times New Roman"/>
          <w:sz w:val="22"/>
        </w:rPr>
        <w:t xml:space="preserve"> t.j.), dalej „PZP”</w:t>
      </w:r>
      <w:r w:rsidRPr="0050711C">
        <w:rPr>
          <w:rFonts w:ascii="Times New Roman" w:hAnsi="Times New Roman" w:cs="Times New Roman"/>
          <w:sz w:val="22"/>
        </w:rPr>
        <w:t>, Zamawiający informuje, że:</w:t>
      </w:r>
    </w:p>
    <w:p w14:paraId="79EEF7AC" w14:textId="099FB78B"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xml:space="preserve">1. Administratorem Pani/Pana danych osobowych jest </w:t>
      </w:r>
      <w:r w:rsidR="00493D1D" w:rsidRPr="0050711C">
        <w:rPr>
          <w:rFonts w:ascii="Times New Roman" w:hAnsi="Times New Roman" w:cs="Times New Roman"/>
          <w:sz w:val="22"/>
        </w:rPr>
        <w:t xml:space="preserve">Zakład Gospodarki Komunalnej </w:t>
      </w:r>
      <w:r w:rsidRPr="0050711C">
        <w:rPr>
          <w:rFonts w:ascii="Times New Roman" w:hAnsi="Times New Roman" w:cs="Times New Roman"/>
          <w:sz w:val="22"/>
        </w:rPr>
        <w:t>w Wałczu.</w:t>
      </w:r>
    </w:p>
    <w:p w14:paraId="5FA0855B"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xml:space="preserve">2. Kontakt do inspektora danych osobowych: e –mail: </w:t>
      </w:r>
      <w:hyperlink r:id="rId9" w:history="1">
        <w:r w:rsidRPr="0050711C">
          <w:rPr>
            <w:rStyle w:val="Internetlink"/>
            <w:rFonts w:ascii="Times New Roman" w:hAnsi="Times New Roman" w:cs="Times New Roman"/>
            <w:sz w:val="22"/>
          </w:rPr>
          <w:t>urszula.mularczyk@zgkwalcz.pl</w:t>
        </w:r>
      </w:hyperlink>
    </w:p>
    <w:p w14:paraId="2C28E846" w14:textId="6E307B93"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3. Pani/Pana dane osobowe przetwarzane będą na podstawie art. 6 ust. 1 lit. B i c RODO w celu związanym z postępowanie o udzielenie zamówienia publicznego na „Dost</w:t>
      </w:r>
      <w:r w:rsidR="00175418" w:rsidRPr="0050711C">
        <w:rPr>
          <w:rFonts w:ascii="Times New Roman" w:hAnsi="Times New Roman" w:cs="Times New Roman"/>
          <w:sz w:val="22"/>
        </w:rPr>
        <w:t>awa paliw płynnych dla Zakładu G</w:t>
      </w:r>
      <w:r w:rsidRPr="0050711C">
        <w:rPr>
          <w:rFonts w:ascii="Times New Roman" w:hAnsi="Times New Roman" w:cs="Times New Roman"/>
          <w:sz w:val="22"/>
        </w:rPr>
        <w:t>ospodarki</w:t>
      </w:r>
      <w:r w:rsidR="00133DBC">
        <w:rPr>
          <w:rFonts w:ascii="Times New Roman" w:hAnsi="Times New Roman" w:cs="Times New Roman"/>
          <w:sz w:val="22"/>
        </w:rPr>
        <w:t xml:space="preserve"> Komunalnej w Wałczu w roku</w:t>
      </w:r>
      <w:r w:rsidR="00FB1267" w:rsidRPr="0050711C">
        <w:rPr>
          <w:rFonts w:ascii="Times New Roman" w:hAnsi="Times New Roman" w:cs="Times New Roman"/>
          <w:sz w:val="22"/>
        </w:rPr>
        <w:t xml:space="preserve"> 2024” nr postępowania ZGK/2023</w:t>
      </w:r>
      <w:r w:rsidRPr="0050711C">
        <w:rPr>
          <w:rFonts w:ascii="Times New Roman" w:hAnsi="Times New Roman" w:cs="Times New Roman"/>
          <w:sz w:val="22"/>
        </w:rPr>
        <w:t>/004  prowadzonym w trybie podstawowym bez przeprowadzenia negocjacji.</w:t>
      </w:r>
    </w:p>
    <w:p w14:paraId="386394B4"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4. Odbiorcami Pani/Pana danych osobowych będą osoby lub podmioty, którym udostępniona zostanie dokumentacja postępowania w oparciu o art. 18 oraz art. 74 Pzp.</w:t>
      </w:r>
    </w:p>
    <w:p w14:paraId="5F4C9DF9"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5. Pani/Pana dane osobowe będą przechowywane przez okres, który wyznaczony zostanie przede wszystkim na podstawie rozporządzenia Prezesa Rady Ministrów w sprawie instrukcji kancelaryjnej, jednolitych rzeczowych wykazów akt oraz instrukcji w prawie działania archiwów zakładowych, chyba ze przepisy szczególne stanowią inaczej.</w:t>
      </w:r>
    </w:p>
    <w:p w14:paraId="19553878" w14:textId="0DA44084"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6. Obowiązek podania przez Panią/Pana danych osobowych bezpośrednio Panią/Pana dotyczących jest wymogiem ustawowym określonym w prz</w:t>
      </w:r>
      <w:r w:rsidR="00175418" w:rsidRPr="0050711C">
        <w:rPr>
          <w:rFonts w:ascii="Times New Roman" w:hAnsi="Times New Roman" w:cs="Times New Roman"/>
          <w:sz w:val="22"/>
        </w:rPr>
        <w:t>episach ustawy Pzp, związanym z </w:t>
      </w:r>
      <w:r w:rsidRPr="0050711C">
        <w:rPr>
          <w:rFonts w:ascii="Times New Roman" w:hAnsi="Times New Roman" w:cs="Times New Roman"/>
          <w:sz w:val="22"/>
        </w:rPr>
        <w:t>udziałem w postępowaniu o udzielenie zamówienia publicznego, konsekwencje niepodania określonych danych wynikają z ustawy Pzp.</w:t>
      </w:r>
    </w:p>
    <w:p w14:paraId="7564135B"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7. W odniesieniu do Pani/Pana danych osobowych, decyzje nie będą podejmowane w sposób zautomatyzowany, stosowanie do art. 22 RODO.</w:t>
      </w:r>
    </w:p>
    <w:p w14:paraId="1B477A01"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8. Posiada Pani/Pan:</w:t>
      </w:r>
    </w:p>
    <w:p w14:paraId="20203A3A" w14:textId="1CBBD88D"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xml:space="preserve">- na podstawie </w:t>
      </w:r>
      <w:r w:rsidR="00175418" w:rsidRPr="0050711C">
        <w:rPr>
          <w:rFonts w:ascii="Times New Roman" w:hAnsi="Times New Roman" w:cs="Times New Roman"/>
          <w:sz w:val="22"/>
        </w:rPr>
        <w:t>art.</w:t>
      </w:r>
      <w:r w:rsidRPr="0050711C">
        <w:rPr>
          <w:rFonts w:ascii="Times New Roman" w:hAnsi="Times New Roman" w:cs="Times New Roman"/>
          <w:sz w:val="22"/>
        </w:rPr>
        <w:t xml:space="preserve"> 15 RODO prawo dostępu do danych osobowych Pani/Pana dotyczących;</w:t>
      </w:r>
    </w:p>
    <w:p w14:paraId="0F668FF3" w14:textId="2565D9B8"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w przypadku korzystania przez osobę, której dane są prze</w:t>
      </w:r>
      <w:r w:rsidR="00133DBC">
        <w:rPr>
          <w:rFonts w:ascii="Times New Roman" w:hAnsi="Times New Roman" w:cs="Times New Roman"/>
          <w:sz w:val="22"/>
        </w:rPr>
        <w:t>twarzane przez Zamawiającego, z </w:t>
      </w:r>
      <w:r w:rsidRPr="0050711C">
        <w:rPr>
          <w:rFonts w:ascii="Times New Roman" w:hAnsi="Times New Roman" w:cs="Times New Roman"/>
          <w:sz w:val="22"/>
        </w:rPr>
        <w:t xml:space="preserve">uprawnienia, o których mowa w art. 15 ust.1-3 RODO, Zamawiający działający na podstawie art. 75 ustawy Pzp może żądać od osoby, występującej z żądaniem wskazania dodatkowych informacji mających w szczególności na celu sprecyzowanie nazwy lub </w:t>
      </w:r>
      <w:r w:rsidR="00133DBC">
        <w:rPr>
          <w:rFonts w:ascii="Times New Roman" w:hAnsi="Times New Roman" w:cs="Times New Roman"/>
          <w:sz w:val="22"/>
        </w:rPr>
        <w:t>daty zakończonego postępowania o </w:t>
      </w:r>
      <w:r w:rsidRPr="0050711C">
        <w:rPr>
          <w:rFonts w:ascii="Times New Roman" w:hAnsi="Times New Roman" w:cs="Times New Roman"/>
          <w:sz w:val="22"/>
        </w:rPr>
        <w:t>udzielenie zamówienia;</w:t>
      </w:r>
    </w:p>
    <w:p w14:paraId="6CAD1EB0"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lastRenderedPageBreak/>
        <w:t>- na podstawie art. 16 RODO prawo do sprostowania Pani/Pana danych osobowych z zastrzeżeniem przepisów art. 19 ust. 2 ustawy Pzp oraz art. 76 ustawy Pzp;</w:t>
      </w:r>
    </w:p>
    <w:p w14:paraId="487F35BB"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na podstawie art 18 RODO prawo żądania od administratora ograniczenia przetwarzania danych osobowych z zastrzeżeniem przypadków , o których mowa w art. 18 ust. 2 RODO, przepisu art. 19 ust. 3 ustawy Pzp oraz art. 74 ust. 3 ustawy Pzp;</w:t>
      </w:r>
    </w:p>
    <w:p w14:paraId="533D2112" w14:textId="77777777"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prawo do wniesienia skargi do Prezesa Urzędu Ochrony Danych Osobowych (ul. Stawki 2 Warszawa), gdy uznają Pani/Pana, że przetwarzanie danych osobowych Pani/Pana dotyczących narusza przepisy RODO.</w:t>
      </w:r>
    </w:p>
    <w:p w14:paraId="6B2A9D15" w14:textId="77777777" w:rsidR="00F90F56" w:rsidRPr="0050711C" w:rsidRDefault="00F90F56" w:rsidP="003502C3">
      <w:pPr>
        <w:pStyle w:val="Standard"/>
        <w:jc w:val="both"/>
        <w:rPr>
          <w:rFonts w:ascii="Times New Roman" w:hAnsi="Times New Roman" w:cs="Times New Roman"/>
          <w:b/>
          <w:bCs/>
          <w:sz w:val="22"/>
          <w:shd w:val="clear" w:color="auto" w:fill="F9F8F8"/>
        </w:rPr>
      </w:pPr>
    </w:p>
    <w:p w14:paraId="105CD05B" w14:textId="00497545" w:rsidR="002268BB" w:rsidRPr="0050711C" w:rsidRDefault="00F90F56" w:rsidP="0050711C">
      <w:pPr>
        <w:pStyle w:val="Standard"/>
        <w:spacing w:line="276" w:lineRule="auto"/>
        <w:jc w:val="both"/>
        <w:rPr>
          <w:rFonts w:ascii="Times New Roman" w:hAnsi="Times New Roman" w:cs="Times New Roman"/>
          <w:b/>
          <w:bCs/>
          <w:sz w:val="22"/>
          <w:shd w:val="clear" w:color="auto" w:fill="F9F8F8"/>
        </w:rPr>
      </w:pPr>
      <w:r w:rsidRPr="0050711C">
        <w:rPr>
          <w:rFonts w:ascii="Times New Roman" w:hAnsi="Times New Roman" w:cs="Times New Roman"/>
          <w:b/>
          <w:bCs/>
          <w:sz w:val="22"/>
          <w:shd w:val="clear" w:color="auto" w:fill="F9F8F8"/>
        </w:rPr>
        <w:t>Rozdział  4: Tryb udzielania zamówienia</w:t>
      </w:r>
    </w:p>
    <w:p w14:paraId="53B1F7B1" w14:textId="77343759" w:rsidR="00F90F56" w:rsidRPr="0050711C" w:rsidRDefault="00F90F56"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sz w:val="22"/>
        </w:rPr>
        <w:t xml:space="preserve">1. Postępowanie o udzielenie zamówienia publicznego prowadzone jest w trybie podstawowym bez przeprowadzenia negocjacji, na podstawie </w:t>
      </w:r>
      <w:r w:rsidRPr="0050711C">
        <w:rPr>
          <w:rFonts w:ascii="Times New Roman" w:hAnsi="Times New Roman" w:cs="Times New Roman"/>
          <w:color w:val="000000" w:themeColor="text1"/>
          <w:sz w:val="22"/>
        </w:rPr>
        <w:t xml:space="preserve">art. 275 pkt 1 </w:t>
      </w:r>
      <w:r w:rsidRPr="0050711C">
        <w:rPr>
          <w:rFonts w:ascii="Times New Roman" w:hAnsi="Times New Roman" w:cs="Times New Roman"/>
          <w:sz w:val="22"/>
        </w:rPr>
        <w:t>ustawy z dnia 11 września 2019 r. - Prawo zamówień publicznych (</w:t>
      </w:r>
      <w:r w:rsidRPr="0050711C">
        <w:rPr>
          <w:rFonts w:ascii="Times New Roman" w:hAnsi="Times New Roman" w:cs="Times New Roman"/>
          <w:color w:val="000000" w:themeColor="text1"/>
          <w:sz w:val="22"/>
        </w:rPr>
        <w:t>Dz.U. 202</w:t>
      </w:r>
      <w:r w:rsidR="0050711C">
        <w:rPr>
          <w:rFonts w:ascii="Times New Roman" w:hAnsi="Times New Roman" w:cs="Times New Roman"/>
          <w:color w:val="000000" w:themeColor="text1"/>
          <w:sz w:val="22"/>
        </w:rPr>
        <w:t>3.1605</w:t>
      </w:r>
      <w:r w:rsidRPr="0050711C">
        <w:rPr>
          <w:rFonts w:ascii="Times New Roman" w:hAnsi="Times New Roman" w:cs="Times New Roman"/>
          <w:color w:val="000000" w:themeColor="text1"/>
          <w:sz w:val="22"/>
        </w:rPr>
        <w:t xml:space="preserve"> t</w:t>
      </w:r>
      <w:r w:rsidR="0050711C">
        <w:rPr>
          <w:rFonts w:ascii="Times New Roman" w:hAnsi="Times New Roman" w:cs="Times New Roman"/>
          <w:color w:val="000000" w:themeColor="text1"/>
          <w:sz w:val="22"/>
        </w:rPr>
        <w:t>.</w:t>
      </w:r>
      <w:r w:rsidRPr="0050711C">
        <w:rPr>
          <w:rFonts w:ascii="Times New Roman" w:hAnsi="Times New Roman" w:cs="Times New Roman"/>
          <w:color w:val="000000" w:themeColor="text1"/>
          <w:sz w:val="22"/>
        </w:rPr>
        <w:t xml:space="preserve">j.) </w:t>
      </w:r>
      <w:r w:rsidRPr="0050711C">
        <w:rPr>
          <w:rFonts w:ascii="Times New Roman" w:hAnsi="Times New Roman" w:cs="Times New Roman"/>
          <w:sz w:val="22"/>
        </w:rPr>
        <w:t>- zwanej dalej także „Pzp”.</w:t>
      </w:r>
    </w:p>
    <w:p w14:paraId="6D7829D3"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rPr>
        <w:t>2</w:t>
      </w:r>
      <w:r w:rsidRPr="0050711C">
        <w:rPr>
          <w:rFonts w:ascii="Times New Roman" w:hAnsi="Times New Roman" w:cs="Times New Roman"/>
          <w:sz w:val="22"/>
          <w:szCs w:val="22"/>
        </w:rPr>
        <w:t>. Wartość zamówienia nie przekracza progów unijnych określonych na podstawie art. 3 ustawy Pzp.</w:t>
      </w:r>
    </w:p>
    <w:p w14:paraId="35E96C67"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3. W zakresie nieuregulowanym niniejszą Specyfikacją Warunków Zamówienia, zwana dalej „SWZ”, mają zastosowanie przepisów ustawy Pzp.</w:t>
      </w:r>
    </w:p>
    <w:p w14:paraId="56F082DC" w14:textId="77777777" w:rsidR="00F90F56" w:rsidRPr="0050711C" w:rsidRDefault="00F90F56" w:rsidP="003502C3">
      <w:pPr>
        <w:pStyle w:val="Standard"/>
        <w:jc w:val="both"/>
        <w:rPr>
          <w:rFonts w:ascii="Times New Roman" w:hAnsi="Times New Roman" w:cs="Times New Roman"/>
          <w:b/>
          <w:bCs/>
          <w:sz w:val="22"/>
          <w:szCs w:val="22"/>
          <w:shd w:val="clear" w:color="auto" w:fill="F9F8F8"/>
        </w:rPr>
      </w:pPr>
    </w:p>
    <w:p w14:paraId="187FAB32" w14:textId="39801220" w:rsidR="002268BB" w:rsidRPr="0050711C" w:rsidRDefault="0050711C" w:rsidP="0050711C">
      <w:pPr>
        <w:pStyle w:val="Standard"/>
        <w:spacing w:line="276" w:lineRule="auto"/>
        <w:jc w:val="both"/>
        <w:rPr>
          <w:rFonts w:ascii="Times New Roman" w:hAnsi="Times New Roman" w:cs="Times New Roman"/>
          <w:b/>
          <w:bCs/>
          <w:sz w:val="22"/>
          <w:szCs w:val="22"/>
          <w:shd w:val="clear" w:color="auto" w:fill="F9F8F8"/>
        </w:rPr>
      </w:pPr>
      <w:r>
        <w:rPr>
          <w:rFonts w:ascii="Times New Roman" w:hAnsi="Times New Roman" w:cs="Times New Roman"/>
          <w:b/>
          <w:bCs/>
          <w:sz w:val="22"/>
          <w:szCs w:val="22"/>
          <w:shd w:val="clear" w:color="auto" w:fill="F9F8F8"/>
        </w:rPr>
        <w:t xml:space="preserve">Rozdział </w:t>
      </w:r>
      <w:r w:rsidR="00F90F56" w:rsidRPr="0050711C">
        <w:rPr>
          <w:rFonts w:ascii="Times New Roman" w:hAnsi="Times New Roman" w:cs="Times New Roman"/>
          <w:b/>
          <w:bCs/>
          <w:sz w:val="22"/>
          <w:szCs w:val="22"/>
          <w:shd w:val="clear" w:color="auto" w:fill="F9F8F8"/>
        </w:rPr>
        <w:t>5: Informacja, czy Zamawiający przewiduje wy</w:t>
      </w:r>
      <w:r w:rsidR="00175418" w:rsidRPr="0050711C">
        <w:rPr>
          <w:rFonts w:ascii="Times New Roman" w:hAnsi="Times New Roman" w:cs="Times New Roman"/>
          <w:b/>
          <w:bCs/>
          <w:sz w:val="22"/>
          <w:szCs w:val="22"/>
          <w:shd w:val="clear" w:color="auto" w:fill="F9F8F8"/>
        </w:rPr>
        <w:t>bór najkorzystniejszej oferty z </w:t>
      </w:r>
      <w:r w:rsidR="00F90F56" w:rsidRPr="0050711C">
        <w:rPr>
          <w:rFonts w:ascii="Times New Roman" w:hAnsi="Times New Roman" w:cs="Times New Roman"/>
          <w:b/>
          <w:bCs/>
          <w:sz w:val="22"/>
          <w:szCs w:val="22"/>
          <w:shd w:val="clear" w:color="auto" w:fill="F9F8F8"/>
        </w:rPr>
        <w:t>możliwością negocjacji</w:t>
      </w:r>
    </w:p>
    <w:p w14:paraId="74D75F66"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Style w:val="Internetlink"/>
          <w:rFonts w:ascii="Times New Roman" w:hAnsi="Times New Roman" w:cs="Times New Roman"/>
          <w:color w:val="auto"/>
          <w:sz w:val="22"/>
          <w:szCs w:val="22"/>
          <w:u w:val="none"/>
          <w:shd w:val="clear" w:color="auto" w:fill="F9F8F8"/>
        </w:rPr>
        <w:t>Zamawiający nie przewiduje wyboru najkorzystniejszej oferty z możliwością negocjacji.</w:t>
      </w:r>
    </w:p>
    <w:p w14:paraId="0573BBC7" w14:textId="77777777" w:rsidR="00F90F56" w:rsidRPr="0050711C" w:rsidRDefault="00F90F56" w:rsidP="003502C3">
      <w:pPr>
        <w:pStyle w:val="Standard"/>
        <w:jc w:val="both"/>
        <w:rPr>
          <w:rFonts w:ascii="Times New Roman" w:hAnsi="Times New Roman" w:cs="Times New Roman"/>
          <w:sz w:val="22"/>
          <w:szCs w:val="22"/>
        </w:rPr>
      </w:pPr>
    </w:p>
    <w:p w14:paraId="01443503" w14:textId="3400C285" w:rsidR="0050711C" w:rsidRPr="0050711C" w:rsidRDefault="00F90F56" w:rsidP="0050711C">
      <w:pPr>
        <w:pStyle w:val="Standard"/>
        <w:spacing w:line="276" w:lineRule="auto"/>
        <w:jc w:val="both"/>
        <w:rPr>
          <w:rStyle w:val="Pogrubienie"/>
          <w:rFonts w:ascii="Times New Roman" w:hAnsi="Times New Roman" w:cs="Times New Roman"/>
          <w:sz w:val="22"/>
          <w:szCs w:val="22"/>
          <w:shd w:val="clear" w:color="auto" w:fill="F9F8F8"/>
        </w:rPr>
      </w:pPr>
      <w:r w:rsidRPr="0050711C">
        <w:rPr>
          <w:rFonts w:ascii="Times New Roman" w:hAnsi="Times New Roman" w:cs="Times New Roman"/>
          <w:b/>
          <w:bCs/>
          <w:sz w:val="22"/>
          <w:szCs w:val="22"/>
          <w:shd w:val="clear" w:color="auto" w:fill="F9F8F8"/>
        </w:rPr>
        <w:t>Rozdział  6: Opis przedmiotu zamówienia</w:t>
      </w:r>
    </w:p>
    <w:p w14:paraId="741B462B" w14:textId="45FDC87A" w:rsidR="00F90F56" w:rsidRPr="0050711C" w:rsidRDefault="00DA5E4D" w:rsidP="0050711C">
      <w:pPr>
        <w:pStyle w:val="Standard"/>
        <w:spacing w:line="276" w:lineRule="auto"/>
        <w:jc w:val="both"/>
        <w:rPr>
          <w:rFonts w:ascii="Times New Roman" w:hAnsi="Times New Roman" w:cs="Times New Roman"/>
          <w:sz w:val="22"/>
          <w:szCs w:val="22"/>
        </w:rPr>
      </w:pPr>
      <w:r w:rsidRPr="0050711C">
        <w:rPr>
          <w:rStyle w:val="Pogrubienie"/>
          <w:rFonts w:ascii="Times New Roman" w:hAnsi="Times New Roman" w:cs="Times New Roman"/>
          <w:b w:val="0"/>
          <w:sz w:val="22"/>
          <w:szCs w:val="22"/>
          <w:shd w:val="clear" w:color="auto" w:fill="F9F8F8"/>
        </w:rPr>
        <w:t>1.</w:t>
      </w:r>
      <w:r w:rsidR="00F90F56" w:rsidRPr="0050711C">
        <w:rPr>
          <w:rStyle w:val="Pogrubienie"/>
          <w:rFonts w:ascii="Times New Roman" w:hAnsi="Times New Roman" w:cs="Times New Roman"/>
          <w:b w:val="0"/>
          <w:sz w:val="22"/>
          <w:szCs w:val="22"/>
          <w:shd w:val="clear" w:color="auto" w:fill="F9F8F8"/>
        </w:rPr>
        <w:t xml:space="preserve"> Określenie przedmiotu zamówienia:</w:t>
      </w:r>
    </w:p>
    <w:p w14:paraId="555FD99A"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Przedmiotem zamówienia  jest sukcesywna dostawa paliw płynnych w szacowanych ilościach:</w:t>
      </w:r>
    </w:p>
    <w:p w14:paraId="592BDE0F" w14:textId="0D13A446" w:rsidR="00F90F56" w:rsidRPr="0050711C" w:rsidRDefault="00F90F56"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a) b</w:t>
      </w:r>
      <w:r w:rsidR="005D68BA">
        <w:rPr>
          <w:rFonts w:ascii="Times New Roman" w:hAnsi="Times New Roman" w:cs="Times New Roman"/>
          <w:color w:val="000000"/>
          <w:sz w:val="22"/>
          <w:szCs w:val="22"/>
        </w:rPr>
        <w:t>enzyna bezołowiowa 95 – 8.</w:t>
      </w:r>
      <w:r w:rsidR="002268BB" w:rsidRPr="0050711C">
        <w:rPr>
          <w:rFonts w:ascii="Times New Roman" w:hAnsi="Times New Roman" w:cs="Times New Roman"/>
          <w:color w:val="000000"/>
          <w:sz w:val="22"/>
          <w:szCs w:val="22"/>
        </w:rPr>
        <w:t>000</w:t>
      </w:r>
      <w:r w:rsidRPr="0050711C">
        <w:rPr>
          <w:rFonts w:ascii="Times New Roman" w:hAnsi="Times New Roman" w:cs="Times New Roman"/>
          <w:color w:val="000000"/>
          <w:sz w:val="22"/>
          <w:szCs w:val="22"/>
        </w:rPr>
        <w:t xml:space="preserve"> litrów,</w:t>
      </w:r>
    </w:p>
    <w:p w14:paraId="351471E5" w14:textId="31CC8242" w:rsidR="00F90F56" w:rsidRPr="0050711C" w:rsidRDefault="005D68BA" w:rsidP="0050711C">
      <w:pPr>
        <w:pStyle w:val="Standard"/>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b) olej napędowy ON – 26.</w:t>
      </w:r>
      <w:r w:rsidR="002268BB" w:rsidRPr="0050711C">
        <w:rPr>
          <w:rFonts w:ascii="Times New Roman" w:hAnsi="Times New Roman" w:cs="Times New Roman"/>
          <w:color w:val="000000"/>
          <w:sz w:val="22"/>
          <w:szCs w:val="22"/>
        </w:rPr>
        <w:t>000</w:t>
      </w:r>
      <w:r>
        <w:rPr>
          <w:rFonts w:ascii="Times New Roman" w:hAnsi="Times New Roman" w:cs="Times New Roman"/>
          <w:color w:val="000000"/>
          <w:sz w:val="22"/>
          <w:szCs w:val="22"/>
        </w:rPr>
        <w:t xml:space="preserve"> </w:t>
      </w:r>
      <w:r w:rsidR="00F90F56" w:rsidRPr="0050711C">
        <w:rPr>
          <w:rFonts w:ascii="Times New Roman" w:hAnsi="Times New Roman" w:cs="Times New Roman"/>
          <w:color w:val="000000"/>
          <w:sz w:val="22"/>
          <w:szCs w:val="22"/>
        </w:rPr>
        <w:t>litrów.</w:t>
      </w:r>
    </w:p>
    <w:p w14:paraId="6C621B55" w14:textId="1A2BA9FF" w:rsidR="00F90F56" w:rsidRPr="00416AB5" w:rsidRDefault="005D68BA" w:rsidP="0050711C">
      <w:pPr>
        <w:spacing w:after="0" w:line="276" w:lineRule="auto"/>
        <w:jc w:val="both"/>
        <w:rPr>
          <w:rFonts w:ascii="Times New Roman" w:hAnsi="Times New Roman" w:cs="Times New Roman"/>
        </w:rPr>
      </w:pPr>
      <w:r>
        <w:rPr>
          <w:rFonts w:ascii="Times New Roman" w:hAnsi="Times New Roman" w:cs="Times New Roman"/>
          <w:color w:val="111111"/>
        </w:rPr>
        <w:t>Sprzedaż paliw płynnych będzie</w:t>
      </w:r>
      <w:r w:rsidR="00F90F56" w:rsidRPr="0050711C">
        <w:rPr>
          <w:rFonts w:ascii="Times New Roman" w:hAnsi="Times New Roman" w:cs="Times New Roman"/>
          <w:color w:val="111111"/>
        </w:rPr>
        <w:t xml:space="preserve"> dokonywana na stacji paliw w miejscowości</w:t>
      </w:r>
      <w:r w:rsidR="00175418" w:rsidRPr="0050711C">
        <w:rPr>
          <w:rFonts w:ascii="Times New Roman" w:hAnsi="Times New Roman" w:cs="Times New Roman"/>
          <w:color w:val="111111"/>
        </w:rPr>
        <w:t xml:space="preserve"> będącej siedzibą Zamawiającego</w:t>
      </w:r>
      <w:r w:rsidR="00F90F56" w:rsidRPr="0050711C">
        <w:rPr>
          <w:rFonts w:ascii="Times New Roman" w:hAnsi="Times New Roman" w:cs="Times New Roman"/>
          <w:color w:val="111111"/>
        </w:rPr>
        <w:t xml:space="preserve"> lub innych stacjach położonych w obrębie powiatu, województwa zachodniopomorskiego oraz całego kraju, będących we władaniu Wykonawcy, w godzinach minimum </w:t>
      </w:r>
      <w:r w:rsidR="00F90F56" w:rsidRPr="00416AB5">
        <w:rPr>
          <w:rFonts w:ascii="Times New Roman" w:hAnsi="Times New Roman" w:cs="Times New Roman"/>
        </w:rPr>
        <w:t>od 6:00 do 22:00 oraz stacjach współpracujących.</w:t>
      </w:r>
    </w:p>
    <w:p w14:paraId="0ABF851E" w14:textId="77777777" w:rsidR="00F90F56" w:rsidRPr="00416AB5" w:rsidRDefault="00F90F56" w:rsidP="0050711C">
      <w:pPr>
        <w:pStyle w:val="Standard"/>
        <w:spacing w:line="276" w:lineRule="auto"/>
        <w:jc w:val="both"/>
        <w:rPr>
          <w:rFonts w:ascii="Times New Roman" w:hAnsi="Times New Roman" w:cs="Times New Roman"/>
          <w:sz w:val="22"/>
          <w:szCs w:val="22"/>
        </w:rPr>
      </w:pPr>
      <w:r w:rsidRPr="00416AB5">
        <w:rPr>
          <w:rFonts w:ascii="Times New Roman" w:hAnsi="Times New Roman" w:cs="Times New Roman"/>
          <w:sz w:val="22"/>
          <w:szCs w:val="22"/>
        </w:rPr>
        <w:t>2. Określona ilość paliw płynnych są ilościami szacunkowymi i jako takie nie mogą stanowić podstawy do wnoszenia przez Wykonawcę jakichkolwiek roszczeń co do ilości paliw płynnych faktycznie zakupionych przez Zamawiającego w toku realizacji umowy zawartej w wyniku zamówienia publicznego. Rzeczywista ilość paliw będzie wynikać z aktualnych potrzeb Zamawiającego w okresie realizacji umowy. Rozliczenia dokonywane będą na podstawie faktycznie zakupionych przez Zamawiającego ilości.</w:t>
      </w:r>
    </w:p>
    <w:p w14:paraId="4591C129" w14:textId="35399981" w:rsidR="005D68BA" w:rsidRPr="00416AB5" w:rsidRDefault="005D68BA" w:rsidP="0050711C">
      <w:pPr>
        <w:pStyle w:val="Standard"/>
        <w:spacing w:line="276" w:lineRule="auto"/>
        <w:jc w:val="both"/>
        <w:rPr>
          <w:rFonts w:ascii="Times New Roman" w:hAnsi="Times New Roman" w:cs="Times New Roman"/>
          <w:sz w:val="22"/>
          <w:szCs w:val="22"/>
        </w:rPr>
      </w:pPr>
      <w:r w:rsidRPr="00416AB5">
        <w:rPr>
          <w:rFonts w:ascii="Times New Roman" w:hAnsi="Times New Roman" w:cs="Times New Roman"/>
          <w:sz w:val="22"/>
          <w:szCs w:val="22"/>
        </w:rPr>
        <w:t>Minimalny, gwarantowany poziom realizacji zamówienia to</w:t>
      </w:r>
      <w:r w:rsidR="00896386" w:rsidRPr="00416AB5">
        <w:rPr>
          <w:rFonts w:ascii="Times New Roman" w:hAnsi="Times New Roman" w:cs="Times New Roman"/>
          <w:sz w:val="22"/>
          <w:szCs w:val="22"/>
        </w:rPr>
        <w:t xml:space="preserve"> 50% ilości wymienionych w ust 1.</w:t>
      </w:r>
    </w:p>
    <w:p w14:paraId="70627F7A" w14:textId="77777777" w:rsidR="00F90F56" w:rsidRPr="0050711C" w:rsidRDefault="00F90F56" w:rsidP="0050711C">
      <w:pPr>
        <w:spacing w:after="0" w:line="276" w:lineRule="auto"/>
        <w:jc w:val="both"/>
        <w:rPr>
          <w:rFonts w:ascii="Times New Roman" w:hAnsi="Times New Roman" w:cs="Times New Roman"/>
          <w:color w:val="111111"/>
        </w:rPr>
      </w:pPr>
      <w:r w:rsidRPr="0050711C">
        <w:rPr>
          <w:rFonts w:ascii="Times New Roman" w:hAnsi="Times New Roman" w:cs="Times New Roman"/>
          <w:color w:val="111111"/>
        </w:rPr>
        <w:t xml:space="preserve">3. Zamawiający zastrzega sobie prawo ograniczenia przedmiotu umowy w zakresie ilościowym i asortymentowym, w przypadku gdy z powodów ekonomicznych, bieżących potrzeb lub innych, nie będzie to leżało w interesie Zamawiającego. </w:t>
      </w:r>
    </w:p>
    <w:p w14:paraId="0DC15246" w14:textId="77777777" w:rsidR="00F90F56" w:rsidRPr="0050711C" w:rsidRDefault="00F90F56" w:rsidP="0050711C">
      <w:pPr>
        <w:pStyle w:val="Standard"/>
        <w:spacing w:line="276" w:lineRule="auto"/>
        <w:jc w:val="both"/>
        <w:rPr>
          <w:rFonts w:ascii="Times New Roman" w:hAnsi="Times New Roman" w:cs="Times New Roman"/>
          <w:color w:val="111111"/>
          <w:sz w:val="22"/>
          <w:szCs w:val="22"/>
        </w:rPr>
      </w:pPr>
      <w:r w:rsidRPr="0050711C">
        <w:rPr>
          <w:rFonts w:ascii="Times New Roman" w:hAnsi="Times New Roman" w:cs="Times New Roman"/>
          <w:color w:val="111111"/>
          <w:sz w:val="22"/>
          <w:szCs w:val="22"/>
        </w:rPr>
        <w:t>4. W związku z ograniczeniem przez  Zamawiającego przedmiotu umowy Wykonawcy nie będą przysługiwały żadne roszczenia w stosunku do Zamawiającego.</w:t>
      </w:r>
    </w:p>
    <w:p w14:paraId="4C7E1115"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111111"/>
          <w:sz w:val="22"/>
          <w:szCs w:val="22"/>
        </w:rPr>
        <w:t xml:space="preserve">5. Zamawiający wymaga aby </w:t>
      </w:r>
      <w:r w:rsidRPr="0050711C">
        <w:rPr>
          <w:rFonts w:ascii="Times New Roman" w:hAnsi="Times New Roman" w:cs="Times New Roman"/>
          <w:color w:val="111111"/>
          <w:sz w:val="22"/>
          <w:szCs w:val="22"/>
          <w:u w:val="single"/>
        </w:rPr>
        <w:t>co najmniej jedna ze stacji będąca we władaniu Wykonawcy</w:t>
      </w:r>
      <w:r w:rsidRPr="0050711C">
        <w:rPr>
          <w:rFonts w:ascii="Times New Roman" w:hAnsi="Times New Roman" w:cs="Times New Roman"/>
          <w:color w:val="111111"/>
          <w:sz w:val="22"/>
          <w:szCs w:val="22"/>
        </w:rPr>
        <w:t xml:space="preserve"> znajdowała się w mieście Wałcz w odległości nie większej niż 5 km od siedziby Zamawiającego, liczone najkrótszą </w:t>
      </w:r>
      <w:r w:rsidRPr="0050711C">
        <w:rPr>
          <w:rFonts w:ascii="Times New Roman" w:hAnsi="Times New Roman" w:cs="Times New Roman"/>
          <w:color w:val="000000"/>
          <w:sz w:val="22"/>
          <w:szCs w:val="22"/>
        </w:rPr>
        <w:t xml:space="preserve">drogą publiczną (odległość mierzona trasą – samochodem, wg „Google maps” na stronie internetowej </w:t>
      </w:r>
      <w:hyperlink r:id="rId10" w:history="1">
        <w:r w:rsidRPr="0050711C">
          <w:rPr>
            <w:rFonts w:ascii="Times New Roman" w:hAnsi="Times New Roman" w:cs="Times New Roman"/>
            <w:color w:val="000000"/>
            <w:sz w:val="22"/>
            <w:szCs w:val="22"/>
          </w:rPr>
          <w:t>www.google.pl/maps</w:t>
        </w:r>
      </w:hyperlink>
      <w:r w:rsidRPr="0050711C">
        <w:rPr>
          <w:rFonts w:ascii="Times New Roman" w:hAnsi="Times New Roman" w:cs="Times New Roman"/>
          <w:color w:val="000000"/>
          <w:sz w:val="22"/>
          <w:szCs w:val="22"/>
        </w:rPr>
        <w:t>)</w:t>
      </w:r>
    </w:p>
    <w:p w14:paraId="1B6241AD" w14:textId="77777777" w:rsidR="00F90F56" w:rsidRPr="0050711C" w:rsidRDefault="00F90F56" w:rsidP="0050711C">
      <w:pPr>
        <w:pStyle w:val="Standard"/>
        <w:tabs>
          <w:tab w:val="left" w:pos="-336"/>
        </w:tabs>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6. Jeżeli w okresie realizacji przedmiotu zamówienia zajdzie konieczność przeprowadzenia modernizacji którejkolwiek ze stacji paliw będącej we władaniu Wykonawcy lub wystąpi awaria na </w:t>
      </w:r>
      <w:r w:rsidRPr="0050711C">
        <w:rPr>
          <w:rFonts w:ascii="Times New Roman" w:hAnsi="Times New Roman" w:cs="Times New Roman"/>
          <w:color w:val="000000"/>
          <w:sz w:val="22"/>
          <w:szCs w:val="22"/>
        </w:rPr>
        <w:lastRenderedPageBreak/>
        <w:t>któreś ze stacji paliw, Zamawiający dopuszcza możliwość tankowania na innych stacjach paliw, będących we władaniu Wykonawcy położonych najbliżej siedziby stacji modernizowanej  lub na której wystąpiła awaria na koszt Wykonawcy.</w:t>
      </w:r>
    </w:p>
    <w:p w14:paraId="237E44AB" w14:textId="77777777" w:rsidR="00F90F56" w:rsidRPr="0050711C" w:rsidRDefault="00F90F56" w:rsidP="0050711C">
      <w:pPr>
        <w:pStyle w:val="Standard"/>
        <w:tabs>
          <w:tab w:val="left" w:pos="-336"/>
        </w:tabs>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Wykonawca wskaże w umowie adresy ewentualnych stacji zastępczych.</w:t>
      </w:r>
    </w:p>
    <w:p w14:paraId="3E1D1E27" w14:textId="77777777" w:rsidR="00F90F56" w:rsidRPr="0050711C" w:rsidRDefault="00F90F56" w:rsidP="0050711C">
      <w:pPr>
        <w:spacing w:after="0" w:line="276" w:lineRule="auto"/>
        <w:jc w:val="both"/>
        <w:rPr>
          <w:rFonts w:ascii="Times New Roman" w:hAnsi="Times New Roman" w:cs="Times New Roman"/>
          <w:color w:val="000000"/>
        </w:rPr>
      </w:pPr>
      <w:r w:rsidRPr="0050711C">
        <w:rPr>
          <w:rFonts w:ascii="Times New Roman" w:hAnsi="Times New Roman" w:cs="Times New Roman"/>
          <w:color w:val="000000"/>
        </w:rPr>
        <w:t>7. W związku z zabezpieczeniem przez Zamawiającego dostawy paliw płynnych dla  podległych jednostek organizacyjnych Zamawiający wymaga aby Wykonawca posiadał stacje paliw położone minimum w obrębie powiatu wałeckiego.</w:t>
      </w:r>
    </w:p>
    <w:p w14:paraId="7E1A8353" w14:textId="37A1CA74" w:rsidR="00F90F56" w:rsidRPr="0050711C" w:rsidRDefault="00F90F56" w:rsidP="0050711C">
      <w:pPr>
        <w:pStyle w:val="Standard"/>
        <w:tabs>
          <w:tab w:val="left" w:pos="-336"/>
        </w:tabs>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Wykonawca w u</w:t>
      </w:r>
      <w:r w:rsidR="00FB1267" w:rsidRPr="0050711C">
        <w:rPr>
          <w:rFonts w:ascii="Times New Roman" w:hAnsi="Times New Roman" w:cs="Times New Roman"/>
          <w:color w:val="000000"/>
          <w:sz w:val="22"/>
          <w:szCs w:val="22"/>
        </w:rPr>
        <w:t>mowie stanowiącej załącznik nr 3</w:t>
      </w:r>
      <w:r w:rsidRPr="0050711C">
        <w:rPr>
          <w:rFonts w:ascii="Times New Roman" w:hAnsi="Times New Roman" w:cs="Times New Roman"/>
          <w:color w:val="000000"/>
          <w:sz w:val="22"/>
          <w:szCs w:val="22"/>
        </w:rPr>
        <w:t xml:space="preserve"> do SWZ wskaże co najmniej jedna stację będącą we władaniu Wykonawcy na której Zamawiający będzie mógł w sposób ciągły, bez zakłóceń realizować przedmiot zamówienia. </w:t>
      </w:r>
    </w:p>
    <w:p w14:paraId="5A2CFA17"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8. Zamówienie będzie realizowane w postaci świadczeń cząstkowych sprzedaży i tankowaniu w ilościach pokrywających bieżące zapotrzebowanie Zamawiającego.</w:t>
      </w:r>
    </w:p>
    <w:p w14:paraId="0A8336C6" w14:textId="47FD2E58"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9. Realizacja przedmiotu zamówienia polegać będzie na sukcesywnej dostawie paliw płynnych poprzez tankowanie pojazdów będących w dyspozyc</w:t>
      </w:r>
      <w:r w:rsidR="00175418" w:rsidRPr="0050711C">
        <w:rPr>
          <w:rFonts w:ascii="Times New Roman" w:hAnsi="Times New Roman" w:cs="Times New Roman"/>
          <w:sz w:val="22"/>
          <w:szCs w:val="22"/>
        </w:rPr>
        <w:t>ji Zmawiającego oraz w kanistry z </w:t>
      </w:r>
      <w:r w:rsidRPr="0050711C">
        <w:rPr>
          <w:rFonts w:ascii="Times New Roman" w:hAnsi="Times New Roman" w:cs="Times New Roman"/>
          <w:sz w:val="22"/>
          <w:szCs w:val="22"/>
        </w:rPr>
        <w:t>przeznaczeniem do urządzeń zmechanizowanych z napędem silnikowym, z zapewnieniem  bezgotówkowego rozliczania transakcji (bez stosowania zabezpieczeń finansowych w postaci np. gwarancji bankowych, weksli, kredytu itp.).</w:t>
      </w:r>
    </w:p>
    <w:p w14:paraId="66D90B6A" w14:textId="13CD38D7" w:rsidR="00F90F56" w:rsidRPr="0050711C" w:rsidRDefault="00175418"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10.</w:t>
      </w:r>
      <w:r w:rsidR="00F90F56" w:rsidRPr="0050711C">
        <w:rPr>
          <w:rFonts w:ascii="Times New Roman" w:hAnsi="Times New Roman" w:cs="Times New Roman"/>
          <w:sz w:val="22"/>
          <w:szCs w:val="22"/>
        </w:rPr>
        <w:t xml:space="preserve"> Wykonawca musi posiadać stację/stacje paliw spełniające wymogi przewidziane przepisami dla stacji paliw zgodnie z Rozporządzeniem Ministra Gospodarki z dnia 21 listopada 2005 r. w sprawie warunków technicznych jakim powinny odpowiadać bazy i stacje paliw płynnych, rurociągi przesyłowe  dalekosiężne służące do transportu ropy naftowej i produktów naftowych i ich usytuowanie (Dz. U. z 2014r. Poz. 1853 z późń. zm.).</w:t>
      </w:r>
    </w:p>
    <w:p w14:paraId="2F97D845"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11. Przedmiot umowy musi być w ciągłej sprzedaży  i musi spełniać wymagania jakościowe określone aktualnymi przepisami prawa zgodnie z Rozporządzeniem Ministra Gospodarki z dnia 09 października 2015r.  W sprawie wymagań jakościowych dla paliw ciekłych (Dz. U. 2020, poz. 727), norma PN-EN 228, norma PE-EN590.</w:t>
      </w:r>
    </w:p>
    <w:p w14:paraId="6F50A515" w14:textId="7C8D3443"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 xml:space="preserve">12. Skład paliwa powinien </w:t>
      </w:r>
      <w:r w:rsidR="00175418" w:rsidRPr="0050711C">
        <w:rPr>
          <w:rFonts w:ascii="Times New Roman" w:hAnsi="Times New Roman" w:cs="Times New Roman"/>
          <w:sz w:val="22"/>
          <w:szCs w:val="22"/>
        </w:rPr>
        <w:t>być dostosowany do odpowiedniej</w:t>
      </w:r>
      <w:r w:rsidRPr="0050711C">
        <w:rPr>
          <w:rFonts w:ascii="Times New Roman" w:hAnsi="Times New Roman" w:cs="Times New Roman"/>
          <w:sz w:val="22"/>
          <w:szCs w:val="22"/>
        </w:rPr>
        <w:t xml:space="preserve"> pory roku oraz wolny od zanieczyszczeń.</w:t>
      </w:r>
    </w:p>
    <w:p w14:paraId="03DA048D"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13. Wykonawca jest odpowiedzialny za jakość, zgodność z warunkami technicznymi i jakościowymi opisanymi dla przedmiotu zamówienia oraz terminowe wykonanie zamówienia.</w:t>
      </w:r>
    </w:p>
    <w:p w14:paraId="5DED5AAE"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14. Wymagana jest należyta staranność przy realizacji zobowiązań umowy.</w:t>
      </w:r>
    </w:p>
    <w:p w14:paraId="75BCADA8"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15. Ustalenia i decyzje dotyczące wykonywania zamówienia uzgadniane będą przez Zamawiającego z ustanowionym przedstawicielem Wykonawcy.</w:t>
      </w:r>
    </w:p>
    <w:p w14:paraId="625F0E2D" w14:textId="6780D491"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16. W przypadku zastrzeżeń co do jakości dostarczonego</w:t>
      </w:r>
      <w:r w:rsidR="00175418" w:rsidRPr="0050711C">
        <w:rPr>
          <w:rFonts w:ascii="Times New Roman" w:hAnsi="Times New Roman" w:cs="Times New Roman"/>
          <w:sz w:val="22"/>
          <w:szCs w:val="22"/>
        </w:rPr>
        <w:t xml:space="preserve"> paliwa Zamawiający powiadomi o </w:t>
      </w:r>
      <w:r w:rsidRPr="0050711C">
        <w:rPr>
          <w:rFonts w:ascii="Times New Roman" w:hAnsi="Times New Roman" w:cs="Times New Roman"/>
          <w:sz w:val="22"/>
          <w:szCs w:val="22"/>
        </w:rPr>
        <w:t>powyższym fakcie Wykonawcę i w obecności jego przedstawiciela pobrane zostaną próbki zakwestionowanej dostawy paliwa, w celu poddania ich badaniom w niezależnym laboratorium badawczym. W przypadku potwierdzenia przez laboratorium zastrzeżeń Zamawiającego co do jakości paliwa, Wykonawca dostarczy paliwo o właściwych parametrach technicznych w ilości, która była zakwestionowana.</w:t>
      </w:r>
    </w:p>
    <w:p w14:paraId="73AFAFD5"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17. Wykonawca odpowiada za szkody spowodowane wadami fizycznymi sprzedanego paliwa. W celu naprawienia ewentualnych szkód Wykonawca, po pisemnym zawiadomieniu przez Zamawiającego o podejrzeniu złej jakości paliwa, przeprowadzi postępowanie reklamacyjne. Wykonawca zobowiązany jest rozpatrzyć reklamację bez zbędnej zwłoki, jednak nie później niż w ciągu 14 dni licząc od dnia jej otrzymania i zawiadomić pisemnie Zamawiającego o jej rozstrzygnięciu. Brak odpowiedzi na zgłoszoną reklamację w ciągu 14 dni od daty jej otrzymania przez Wykonawcę uważane będzie przez Zamawiającego za uznanie reklamacji. W przypadku uznania reklamacji Wykonawca pokrywa wartość poniesionej szkody do wysokości udokumentowanej odpowiednimi rachunkami (np. za naprawę).</w:t>
      </w:r>
    </w:p>
    <w:p w14:paraId="35F97644"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18. Tankowane będą tylko pojazdy i sprzęt wskazany przez Zamawiającego.</w:t>
      </w:r>
    </w:p>
    <w:p w14:paraId="3E3ADA28"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lastRenderedPageBreak/>
        <w:t>19. Zamawiający zastrzega sobie, iż w trakcie obowiązywania umowy może zwiększyć się lub zmniejszyć tabor samochodowy/sprzętowy. Zamawiający zobowiązuje się do przedłożenia i stałej aktualizacji listy samochodów/sprzętu.</w:t>
      </w:r>
    </w:p>
    <w:p w14:paraId="72D006FF"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20. Wydawanie paliw będzie odbywało się na podstawie dokumentu  potwierdzenia wydania paliwa, które otrzymuje dokonujący transakcji bezgotówkowego zakupu paliwa.</w:t>
      </w:r>
    </w:p>
    <w:p w14:paraId="31A95601" w14:textId="77777777"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21. Sprzedaż paliw dokonywana będzie wg cennika cen detalicznych obowiązujących na stacji/stacjach paliw Wykonawcy w dniu  zakupu paliw płynnych z każdorazowym uwzględnieniem przysługującego rabatu kwotowego zaoferowanego przez Wykonawcę.</w:t>
      </w:r>
    </w:p>
    <w:p w14:paraId="48553775" w14:textId="2766594F" w:rsidR="00F90F56" w:rsidRPr="0050711C" w:rsidRDefault="00F90F56"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22. Rabat kwotowy będzie wielkością wyrażoną w zł/litr. Wysokość rabatu kwoto</w:t>
      </w:r>
      <w:r w:rsidR="00896386">
        <w:rPr>
          <w:rFonts w:ascii="Times New Roman" w:hAnsi="Times New Roman" w:cs="Times New Roman"/>
          <w:sz w:val="22"/>
          <w:szCs w:val="22"/>
        </w:rPr>
        <w:t>wego nie może ulec zmniejszeniu</w:t>
      </w:r>
      <w:r w:rsidRPr="0050711C">
        <w:rPr>
          <w:rFonts w:ascii="Times New Roman" w:hAnsi="Times New Roman" w:cs="Times New Roman"/>
          <w:sz w:val="22"/>
          <w:szCs w:val="22"/>
        </w:rPr>
        <w:t xml:space="preserve"> w trakcie całego okresu trwania umowy. Zaoferowana wysokość rabatu kwotowego będzie odliczana każdorazowo od ceny detalicznej brutto </w:t>
      </w:r>
      <w:r w:rsidR="00175418" w:rsidRPr="0050711C">
        <w:rPr>
          <w:rFonts w:ascii="Times New Roman" w:hAnsi="Times New Roman" w:cs="Times New Roman"/>
          <w:sz w:val="22"/>
          <w:szCs w:val="22"/>
        </w:rPr>
        <w:t xml:space="preserve">1 litra paliwa, obowiązującej w </w:t>
      </w:r>
      <w:r w:rsidRPr="0050711C">
        <w:rPr>
          <w:rFonts w:ascii="Times New Roman" w:hAnsi="Times New Roman" w:cs="Times New Roman"/>
          <w:sz w:val="22"/>
          <w:szCs w:val="22"/>
        </w:rPr>
        <w:t>oferowanej stacji/stacjach paliw Wykonawcy w chwili tankowania pojazdu/sprzętu.</w:t>
      </w:r>
    </w:p>
    <w:p w14:paraId="083D6E35" w14:textId="77777777" w:rsidR="00DA5E4D" w:rsidRPr="0050711C" w:rsidRDefault="00DA5E4D"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23. Płatność:</w:t>
      </w:r>
    </w:p>
    <w:p w14:paraId="37B98D8B" w14:textId="77777777" w:rsidR="00DA5E4D" w:rsidRPr="0050711C" w:rsidRDefault="00DA5E4D" w:rsidP="0050711C">
      <w:pPr>
        <w:spacing w:after="0" w:line="276" w:lineRule="auto"/>
        <w:jc w:val="both"/>
        <w:rPr>
          <w:rFonts w:ascii="Times New Roman" w:hAnsi="Times New Roman" w:cs="Times New Roman"/>
        </w:rPr>
      </w:pPr>
      <w:r w:rsidRPr="0050711C">
        <w:rPr>
          <w:rFonts w:ascii="Times New Roman" w:hAnsi="Times New Roman" w:cs="Times New Roman"/>
        </w:rPr>
        <w:t>a) zapłata za pobrane paliwo następowała będzie na podstawie wystawionych przez Wykonawcę faktur VAT,</w:t>
      </w:r>
    </w:p>
    <w:p w14:paraId="6477E05D" w14:textId="0D9970F7" w:rsidR="00DA5E4D" w:rsidRPr="0050711C" w:rsidRDefault="00DA5E4D" w:rsidP="0050711C">
      <w:pPr>
        <w:spacing w:after="0" w:line="276" w:lineRule="auto"/>
        <w:jc w:val="both"/>
        <w:rPr>
          <w:rFonts w:ascii="Times New Roman" w:hAnsi="Times New Roman" w:cs="Times New Roman"/>
        </w:rPr>
      </w:pPr>
      <w:r w:rsidRPr="0050711C">
        <w:rPr>
          <w:rFonts w:ascii="Times New Roman" w:hAnsi="Times New Roman" w:cs="Times New Roman"/>
        </w:rPr>
        <w:t>b) zapłata za pobrane paliwa płynne oraz inne produkty po</w:t>
      </w:r>
      <w:r w:rsidR="00B7135F" w:rsidRPr="0050711C">
        <w:rPr>
          <w:rFonts w:ascii="Times New Roman" w:hAnsi="Times New Roman" w:cs="Times New Roman"/>
        </w:rPr>
        <w:t>za paliwowe</w:t>
      </w:r>
      <w:r w:rsidRPr="0050711C">
        <w:rPr>
          <w:rFonts w:ascii="Times New Roman" w:hAnsi="Times New Roman" w:cs="Times New Roman"/>
        </w:rPr>
        <w:t xml:space="preserve"> dokonywana będzie przelewem na konto Wykonawcy w terminie 14 dni od dnia otrzymania prawidłowo wystawionej faktury VAT.</w:t>
      </w:r>
    </w:p>
    <w:p w14:paraId="65E74BF0" w14:textId="54E08C72" w:rsidR="00DA5E4D" w:rsidRPr="0050711C" w:rsidRDefault="00DA5E4D"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c) faktura bądź załącznik do niej musi zawierać zbiorczy raport z dokonanych transakcji wraz z informacjami o: numerze rejestracyjnym tankowanego pojazdu, nazwie jednostki organizacyjnej (okaziciela) lub nazwie tankowanego sprzętu, dacie tankowania, ilości pobranego paliwa, rodzaju pobranego paliwa, cenie jednostkowej obowiązującej w chwili tankowania, udzielonym rabacie kwotowym oraz łącznej kwocie netto i brutto z wydane paliwo</w:t>
      </w:r>
      <w:r w:rsidR="00FB1267" w:rsidRPr="0050711C">
        <w:rPr>
          <w:rFonts w:ascii="Times New Roman" w:hAnsi="Times New Roman" w:cs="Times New Roman"/>
          <w:sz w:val="22"/>
          <w:szCs w:val="22"/>
        </w:rPr>
        <w:t>.</w:t>
      </w:r>
    </w:p>
    <w:p w14:paraId="75593590" w14:textId="4578D61E" w:rsidR="00DA5E4D" w:rsidRPr="0050711C" w:rsidRDefault="00DA5E4D"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 xml:space="preserve">24. Wykonawca zobowiązany jest każdorazowo po dokonaniu transakcji jest zobowiązany do zaplombowania </w:t>
      </w:r>
      <w:r w:rsidR="00B7135F" w:rsidRPr="0050711C">
        <w:rPr>
          <w:rFonts w:ascii="Times New Roman" w:hAnsi="Times New Roman" w:cs="Times New Roman"/>
          <w:sz w:val="22"/>
          <w:szCs w:val="22"/>
        </w:rPr>
        <w:t>wlewu</w:t>
      </w:r>
      <w:r w:rsidRPr="0050711C">
        <w:rPr>
          <w:rFonts w:ascii="Times New Roman" w:hAnsi="Times New Roman" w:cs="Times New Roman"/>
          <w:sz w:val="22"/>
          <w:szCs w:val="22"/>
        </w:rPr>
        <w:t xml:space="preserve"> paliwa za pomocą </w:t>
      </w:r>
      <w:r w:rsidRPr="0050711C">
        <w:rPr>
          <w:rFonts w:ascii="Times New Roman" w:hAnsi="Times New Roman" w:cs="Times New Roman"/>
          <w:b/>
          <w:sz w:val="22"/>
          <w:szCs w:val="22"/>
        </w:rPr>
        <w:t xml:space="preserve">plomb </w:t>
      </w:r>
      <w:r w:rsidRPr="0050711C">
        <w:rPr>
          <w:rFonts w:ascii="Times New Roman" w:hAnsi="Times New Roman" w:cs="Times New Roman"/>
          <w:sz w:val="22"/>
          <w:szCs w:val="22"/>
        </w:rPr>
        <w:t xml:space="preserve">znajdujących się  w siedzibie Zamawiającego. 25. Wykonawca udziela gwarancji na jakość przedmiotu zamówienia. Zgodnie </w:t>
      </w:r>
      <w:r w:rsidR="00FB1267" w:rsidRPr="0050711C">
        <w:rPr>
          <w:rFonts w:ascii="Times New Roman" w:hAnsi="Times New Roman" w:cs="Times New Roman"/>
          <w:sz w:val="22"/>
          <w:szCs w:val="22"/>
        </w:rPr>
        <w:br/>
      </w:r>
      <w:r w:rsidRPr="0050711C">
        <w:rPr>
          <w:rFonts w:ascii="Times New Roman" w:hAnsi="Times New Roman" w:cs="Times New Roman"/>
          <w:sz w:val="22"/>
          <w:szCs w:val="22"/>
        </w:rPr>
        <w:t>z obowiązującymi normami na poszczególne rodzaje paliw.</w:t>
      </w:r>
    </w:p>
    <w:p w14:paraId="7A68CD6B" w14:textId="5D774A80" w:rsidR="00DA5E4D" w:rsidRPr="00896386" w:rsidRDefault="00DA5E4D"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26. Zamawiający zastrzega sobie możliwość skorzystania z prawa opcji określonego w </w:t>
      </w:r>
      <w:r w:rsidRPr="0050711C">
        <w:rPr>
          <w:rFonts w:ascii="Times New Roman" w:hAnsi="Times New Roman" w:cs="Times New Roman"/>
          <w:color w:val="000000" w:themeColor="text1"/>
          <w:sz w:val="22"/>
          <w:szCs w:val="22"/>
        </w:rPr>
        <w:t>art. 441 ustawy Pzp,</w:t>
      </w:r>
      <w:r w:rsidRPr="0050711C">
        <w:rPr>
          <w:rFonts w:ascii="Times New Roman" w:hAnsi="Times New Roman" w:cs="Times New Roman"/>
          <w:color w:val="000000"/>
          <w:sz w:val="22"/>
          <w:szCs w:val="22"/>
        </w:rPr>
        <w:t xml:space="preserve"> tj</w:t>
      </w:r>
      <w:r w:rsidR="00175418" w:rsidRPr="0050711C">
        <w:rPr>
          <w:rFonts w:ascii="Times New Roman" w:hAnsi="Times New Roman" w:cs="Times New Roman"/>
          <w:color w:val="000000"/>
          <w:sz w:val="22"/>
          <w:szCs w:val="22"/>
        </w:rPr>
        <w:t xml:space="preserve">. zakup większej ilości </w:t>
      </w:r>
      <w:r w:rsidR="00175418" w:rsidRPr="00896386">
        <w:rPr>
          <w:rFonts w:ascii="Times New Roman" w:hAnsi="Times New Roman" w:cs="Times New Roman"/>
          <w:color w:val="000000"/>
          <w:sz w:val="22"/>
          <w:szCs w:val="22"/>
        </w:rPr>
        <w:t>paliw (</w:t>
      </w:r>
      <w:r w:rsidR="00896386">
        <w:rPr>
          <w:rFonts w:ascii="Times New Roman" w:hAnsi="Times New Roman" w:cs="Times New Roman"/>
          <w:color w:val="000000"/>
          <w:sz w:val="22"/>
          <w:szCs w:val="22"/>
        </w:rPr>
        <w:t>do 20</w:t>
      </w:r>
      <w:r w:rsidRPr="00896386">
        <w:rPr>
          <w:rFonts w:ascii="Times New Roman" w:hAnsi="Times New Roman" w:cs="Times New Roman"/>
          <w:color w:val="000000"/>
          <w:sz w:val="22"/>
          <w:szCs w:val="22"/>
        </w:rPr>
        <w:t>% zamówienia podstawowego)</w:t>
      </w:r>
      <w:r w:rsidR="00896386">
        <w:rPr>
          <w:rFonts w:ascii="Times New Roman" w:hAnsi="Times New Roman" w:cs="Times New Roman"/>
          <w:color w:val="000000"/>
          <w:sz w:val="22"/>
          <w:szCs w:val="22"/>
        </w:rPr>
        <w:t xml:space="preserve"> </w:t>
      </w:r>
      <w:r w:rsidRPr="0050711C">
        <w:rPr>
          <w:rFonts w:ascii="Times New Roman" w:hAnsi="Times New Roman" w:cs="Times New Roman"/>
          <w:color w:val="000000"/>
          <w:sz w:val="22"/>
          <w:szCs w:val="22"/>
        </w:rPr>
        <w:t>w zależności od zapotrzebowania wynikającego z trudnych do przewidzenia warunków rynkowych oraz ewentualnej zmianie  liczby pojazdów służbowych oraz sprzętu Zamawiającego w okresie obowiązywania zawartej umowy. Niewykonanie przez Zamawiającego umowy w zakresie prawa opcji, nie wymaga podania przyczyn i nie stanowi podstawy jego odpowiedzialności z tytułu niewykonania lub nienależytego wykonania umowy.</w:t>
      </w:r>
    </w:p>
    <w:p w14:paraId="219D88AB" w14:textId="77777777" w:rsidR="00DA5E4D" w:rsidRPr="0050711C" w:rsidRDefault="00DA5E4D"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27. Rodzaj zamówienia: Dostawa</w:t>
      </w:r>
    </w:p>
    <w:p w14:paraId="3390D945" w14:textId="77777777" w:rsidR="00DA5E4D" w:rsidRPr="0050711C" w:rsidRDefault="00DA5E4D"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28. Kody CPV: 09100000-0 – paliwa</w:t>
      </w:r>
    </w:p>
    <w:p w14:paraId="56EBFB0A" w14:textId="4764B8AD" w:rsidR="00DA5E4D" w:rsidRPr="0050711C" w:rsidRDefault="00DA5E4D"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ab/>
      </w:r>
      <w:r w:rsidRPr="0050711C">
        <w:rPr>
          <w:rFonts w:ascii="Times New Roman" w:hAnsi="Times New Roman" w:cs="Times New Roman"/>
          <w:sz w:val="22"/>
          <w:szCs w:val="22"/>
        </w:rPr>
        <w:tab/>
        <w:t xml:space="preserve"> </w:t>
      </w:r>
      <w:r w:rsidR="002823C3" w:rsidRPr="0050711C">
        <w:rPr>
          <w:rFonts w:ascii="Times New Roman" w:hAnsi="Times New Roman" w:cs="Times New Roman"/>
          <w:sz w:val="22"/>
          <w:szCs w:val="22"/>
        </w:rPr>
        <w:t xml:space="preserve"> </w:t>
      </w:r>
      <w:r w:rsidRPr="0050711C">
        <w:rPr>
          <w:rFonts w:ascii="Times New Roman" w:hAnsi="Times New Roman" w:cs="Times New Roman"/>
          <w:sz w:val="22"/>
          <w:szCs w:val="22"/>
        </w:rPr>
        <w:t>0913</w:t>
      </w:r>
      <w:r w:rsidR="00416AB5">
        <w:rPr>
          <w:rFonts w:ascii="Times New Roman" w:hAnsi="Times New Roman" w:cs="Times New Roman"/>
          <w:sz w:val="22"/>
          <w:szCs w:val="22"/>
        </w:rPr>
        <w:t>2100-4 – benzyna bezołowiowa 95</w:t>
      </w:r>
    </w:p>
    <w:p w14:paraId="360A99B5" w14:textId="7512D963" w:rsidR="00DA5E4D" w:rsidRPr="0050711C" w:rsidRDefault="00DA5E4D" w:rsidP="0050711C">
      <w:pPr>
        <w:pStyle w:val="Standard"/>
        <w:spacing w:line="276" w:lineRule="auto"/>
        <w:rPr>
          <w:rFonts w:ascii="Times New Roman" w:hAnsi="Times New Roman" w:cs="Times New Roman"/>
          <w:sz w:val="22"/>
          <w:szCs w:val="22"/>
        </w:rPr>
      </w:pPr>
      <w:r w:rsidRPr="0050711C">
        <w:rPr>
          <w:rFonts w:ascii="Times New Roman" w:hAnsi="Times New Roman" w:cs="Times New Roman"/>
          <w:sz w:val="22"/>
          <w:szCs w:val="22"/>
        </w:rPr>
        <w:tab/>
      </w:r>
      <w:r w:rsidRPr="0050711C">
        <w:rPr>
          <w:rFonts w:ascii="Times New Roman" w:hAnsi="Times New Roman" w:cs="Times New Roman"/>
          <w:sz w:val="22"/>
          <w:szCs w:val="22"/>
        </w:rPr>
        <w:tab/>
        <w:t xml:space="preserve"> </w:t>
      </w:r>
      <w:r w:rsidR="002823C3" w:rsidRPr="0050711C">
        <w:rPr>
          <w:rFonts w:ascii="Times New Roman" w:hAnsi="Times New Roman" w:cs="Times New Roman"/>
          <w:sz w:val="22"/>
          <w:szCs w:val="22"/>
        </w:rPr>
        <w:t xml:space="preserve"> </w:t>
      </w:r>
      <w:r w:rsidRPr="0050711C">
        <w:rPr>
          <w:rFonts w:ascii="Times New Roman" w:hAnsi="Times New Roman" w:cs="Times New Roman"/>
          <w:sz w:val="22"/>
          <w:szCs w:val="22"/>
        </w:rPr>
        <w:t>09134100-8 – olej napędowy (ON).</w:t>
      </w:r>
    </w:p>
    <w:p w14:paraId="4FB77DE2" w14:textId="77777777" w:rsidR="00DA5E4D" w:rsidRPr="003502C3" w:rsidRDefault="00DA5E4D" w:rsidP="0050711C">
      <w:pPr>
        <w:pStyle w:val="Standard"/>
        <w:spacing w:line="276" w:lineRule="auto"/>
        <w:rPr>
          <w:rFonts w:ascii="Times New Roman" w:hAnsi="Times New Roman" w:cs="Times New Roman"/>
        </w:rPr>
      </w:pPr>
    </w:p>
    <w:p w14:paraId="3D4B7C9A" w14:textId="7D382C3F" w:rsidR="00DA5E4D" w:rsidRPr="0050711C" w:rsidRDefault="00DA5E4D" w:rsidP="0050711C">
      <w:pPr>
        <w:pStyle w:val="Standard"/>
        <w:spacing w:line="276" w:lineRule="auto"/>
        <w:rPr>
          <w:rFonts w:ascii="Times New Roman" w:hAnsi="Times New Roman" w:cs="Times New Roman"/>
          <w:b/>
          <w:bCs/>
          <w:color w:val="000000"/>
          <w:sz w:val="22"/>
        </w:rPr>
      </w:pPr>
      <w:r w:rsidRPr="0050711C">
        <w:rPr>
          <w:rFonts w:ascii="Times New Roman" w:hAnsi="Times New Roman" w:cs="Times New Roman"/>
          <w:b/>
          <w:bCs/>
          <w:color w:val="000000"/>
          <w:sz w:val="22"/>
        </w:rPr>
        <w:t xml:space="preserve">Rozdział 7. Termin wykonania zamówienia </w:t>
      </w:r>
    </w:p>
    <w:p w14:paraId="13F7E75B" w14:textId="701C1A0D" w:rsidR="00DA5E4D" w:rsidRPr="0050711C" w:rsidRDefault="00DA5E4D"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Dostawa paliwa realizowana będzie sukcesywnie według potrzeb Zamawiającego </w:t>
      </w:r>
      <w:r w:rsidRPr="0050711C">
        <w:rPr>
          <w:rFonts w:ascii="Times New Roman" w:hAnsi="Times New Roman" w:cs="Times New Roman"/>
          <w:b/>
          <w:bCs/>
          <w:color w:val="000000"/>
          <w:sz w:val="22"/>
        </w:rPr>
        <w:t>od</w:t>
      </w:r>
      <w:r w:rsidR="00BA65E4" w:rsidRPr="0050711C">
        <w:rPr>
          <w:rFonts w:ascii="Times New Roman" w:hAnsi="Times New Roman" w:cs="Times New Roman"/>
          <w:b/>
          <w:bCs/>
          <w:color w:val="000000"/>
          <w:sz w:val="22"/>
        </w:rPr>
        <w:t xml:space="preserve"> dnia podpisania umowy do dnia </w:t>
      </w:r>
      <w:r w:rsidR="00B7135F" w:rsidRPr="0050711C">
        <w:rPr>
          <w:rFonts w:ascii="Times New Roman" w:hAnsi="Times New Roman" w:cs="Times New Roman"/>
          <w:b/>
          <w:bCs/>
          <w:sz w:val="22"/>
        </w:rPr>
        <w:t>31.12.2024</w:t>
      </w:r>
      <w:r w:rsidR="00B40E69" w:rsidRPr="0050711C">
        <w:rPr>
          <w:rFonts w:ascii="Times New Roman" w:hAnsi="Times New Roman" w:cs="Times New Roman"/>
          <w:b/>
          <w:bCs/>
          <w:sz w:val="22"/>
        </w:rPr>
        <w:t xml:space="preserve"> r.</w:t>
      </w:r>
      <w:r w:rsidRPr="0050711C">
        <w:rPr>
          <w:rFonts w:ascii="Times New Roman" w:hAnsi="Times New Roman" w:cs="Times New Roman"/>
          <w:sz w:val="22"/>
        </w:rPr>
        <w:t xml:space="preserve">, </w:t>
      </w:r>
      <w:r w:rsidRPr="0050711C">
        <w:rPr>
          <w:rFonts w:ascii="Times New Roman" w:hAnsi="Times New Roman" w:cs="Times New Roman"/>
          <w:color w:val="000000"/>
          <w:sz w:val="22"/>
        </w:rPr>
        <w:t xml:space="preserve">chyba że strony zgodnie będą ją wykonywać </w:t>
      </w:r>
      <w:r w:rsidR="00FB1267" w:rsidRPr="0050711C">
        <w:rPr>
          <w:rFonts w:ascii="Times New Roman" w:hAnsi="Times New Roman" w:cs="Times New Roman"/>
          <w:color w:val="000000"/>
          <w:sz w:val="22"/>
        </w:rPr>
        <w:br/>
      </w:r>
      <w:r w:rsidRPr="0050711C">
        <w:rPr>
          <w:rFonts w:ascii="Times New Roman" w:hAnsi="Times New Roman" w:cs="Times New Roman"/>
          <w:color w:val="000000"/>
          <w:sz w:val="22"/>
        </w:rPr>
        <w:t>w sposób faktyczny do czasu rozstrzygnięcia przetargu na kolejny okres.</w:t>
      </w:r>
    </w:p>
    <w:p w14:paraId="28734582" w14:textId="77777777" w:rsidR="00DA5E4D" w:rsidRPr="003502C3" w:rsidRDefault="00DA5E4D" w:rsidP="003502C3">
      <w:pPr>
        <w:pStyle w:val="Standard"/>
        <w:jc w:val="both"/>
        <w:rPr>
          <w:rFonts w:ascii="Times New Roman" w:hAnsi="Times New Roman" w:cs="Times New Roman"/>
        </w:rPr>
      </w:pPr>
    </w:p>
    <w:p w14:paraId="168012A6" w14:textId="6F067926" w:rsidR="00AE570F" w:rsidRPr="0050711C" w:rsidRDefault="00DA5E4D" w:rsidP="0050711C">
      <w:pPr>
        <w:pStyle w:val="Standard"/>
        <w:spacing w:line="276" w:lineRule="auto"/>
        <w:jc w:val="both"/>
        <w:rPr>
          <w:rFonts w:ascii="Times New Roman" w:hAnsi="Times New Roman" w:cs="Times New Roman"/>
          <w:b/>
          <w:color w:val="000000"/>
          <w:sz w:val="22"/>
        </w:rPr>
      </w:pPr>
      <w:r w:rsidRPr="0050711C">
        <w:rPr>
          <w:rFonts w:ascii="Times New Roman" w:hAnsi="Times New Roman" w:cs="Times New Roman"/>
          <w:b/>
          <w:sz w:val="22"/>
        </w:rPr>
        <w:t xml:space="preserve">Rozdział 8. </w:t>
      </w:r>
      <w:r w:rsidRPr="0050711C">
        <w:rPr>
          <w:rFonts w:ascii="Times New Roman" w:hAnsi="Times New Roman" w:cs="Times New Roman"/>
          <w:b/>
          <w:color w:val="000000"/>
          <w:sz w:val="22"/>
        </w:rPr>
        <w:t xml:space="preserve">Informacja o warunkach udziału w postepowaniu o udzielenie zamówienia podstaw wykluczenia </w:t>
      </w:r>
    </w:p>
    <w:p w14:paraId="4A582606"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1. O udzielenie zamówienia mogą się ubiegać Wykonawcy, którzy:</w:t>
      </w:r>
    </w:p>
    <w:p w14:paraId="32B7851A"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a) nie podlegają wykluczeniu</w:t>
      </w:r>
    </w:p>
    <w:p w14:paraId="457A16E1"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b) spełniają warunki udziału w postępowaniu, o ile zostały one określone.</w:t>
      </w:r>
    </w:p>
    <w:p w14:paraId="77CC86CF"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lastRenderedPageBreak/>
        <w:t xml:space="preserve">1.2. Na podstawie </w:t>
      </w:r>
      <w:r w:rsidRPr="0050711C">
        <w:rPr>
          <w:rFonts w:ascii="Times New Roman" w:hAnsi="Times New Roman" w:cs="Times New Roman"/>
          <w:color w:val="000000" w:themeColor="text1"/>
          <w:sz w:val="22"/>
        </w:rPr>
        <w:t>art. 112 ustawy Pzp</w:t>
      </w:r>
      <w:r w:rsidRPr="0050711C">
        <w:rPr>
          <w:rFonts w:ascii="Times New Roman" w:hAnsi="Times New Roman" w:cs="Times New Roman"/>
          <w:color w:val="000000"/>
          <w:sz w:val="22"/>
        </w:rPr>
        <w:t>, Zamawiający określa warunki udziału w postępowaniu dotyczące:</w:t>
      </w:r>
    </w:p>
    <w:p w14:paraId="7C5CA191" w14:textId="77777777"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1.2.1. </w:t>
      </w:r>
      <w:r w:rsidRPr="0050711C">
        <w:rPr>
          <w:rFonts w:ascii="Times New Roman" w:hAnsi="Times New Roman" w:cs="Times New Roman"/>
          <w:b/>
          <w:bCs/>
          <w:color w:val="000000"/>
          <w:sz w:val="22"/>
        </w:rPr>
        <w:t>Zdolności do występowania w obrocie gospodarczym;</w:t>
      </w:r>
    </w:p>
    <w:p w14:paraId="08AF26F3"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Zamawiający nie stawia wymagań w zakresie tego warunku.</w:t>
      </w:r>
    </w:p>
    <w:p w14:paraId="4275E1B6" w14:textId="53736258" w:rsidR="00AE570F" w:rsidRPr="0050711C" w:rsidRDefault="00AE570F" w:rsidP="0050711C">
      <w:pPr>
        <w:pStyle w:val="Standard"/>
        <w:spacing w:line="276" w:lineRule="auto"/>
        <w:jc w:val="both"/>
        <w:rPr>
          <w:rFonts w:ascii="Times New Roman" w:hAnsi="Times New Roman" w:cs="Times New Roman"/>
          <w:color w:val="000000" w:themeColor="text1"/>
          <w:sz w:val="22"/>
        </w:rPr>
      </w:pPr>
      <w:r w:rsidRPr="0050711C">
        <w:rPr>
          <w:rFonts w:ascii="Times New Roman" w:hAnsi="Times New Roman" w:cs="Times New Roman"/>
          <w:color w:val="000000"/>
          <w:sz w:val="22"/>
        </w:rPr>
        <w:t xml:space="preserve">1.2.2. </w:t>
      </w:r>
      <w:r w:rsidRPr="0050711C">
        <w:rPr>
          <w:rFonts w:ascii="Times New Roman" w:hAnsi="Times New Roman" w:cs="Times New Roman"/>
          <w:b/>
          <w:bCs/>
          <w:color w:val="000000"/>
          <w:sz w:val="22"/>
        </w:rPr>
        <w:t>Uprawnień do prowadzenia określonej działalności  gospodarczej lub zawodowej;</w:t>
      </w:r>
      <w:r w:rsidR="00AD5EC6" w:rsidRPr="0050711C">
        <w:rPr>
          <w:rFonts w:ascii="Times New Roman" w:hAnsi="Times New Roman" w:cs="Times New Roman"/>
          <w:sz w:val="22"/>
        </w:rPr>
        <w:t xml:space="preserve"> </w:t>
      </w:r>
      <w:r w:rsidRPr="0050711C">
        <w:rPr>
          <w:rFonts w:ascii="Times New Roman" w:hAnsi="Times New Roman" w:cs="Times New Roman"/>
          <w:color w:val="000000"/>
          <w:sz w:val="22"/>
        </w:rPr>
        <w:t>Zamawiający uzna warunek za spełniony, jeżeli Wykonawca wykaże, że posiada koncesję na</w:t>
      </w:r>
      <w:r w:rsidR="00AD5EC6"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obrót paliwami objętymi niniejszym zamówieniem, o której </w:t>
      </w:r>
      <w:r w:rsidRPr="0050711C">
        <w:rPr>
          <w:rFonts w:ascii="Times New Roman" w:hAnsi="Times New Roman" w:cs="Times New Roman"/>
          <w:color w:val="000000" w:themeColor="text1"/>
          <w:sz w:val="22"/>
        </w:rPr>
        <w:t>mowa w ustawie z dnia 10 kwietnia  1997 r. Prawo energetyczne (Dz. U. Z 2020 r. poz. 833)</w:t>
      </w:r>
      <w:r w:rsidR="00CA568C" w:rsidRPr="0050711C">
        <w:rPr>
          <w:rFonts w:ascii="Times New Roman" w:hAnsi="Times New Roman" w:cs="Times New Roman"/>
          <w:b/>
          <w:bCs/>
          <w:color w:val="000000" w:themeColor="text1"/>
          <w:sz w:val="22"/>
        </w:rPr>
        <w:t xml:space="preserve"> ważna </w:t>
      </w:r>
      <w:r w:rsidR="00FB1267" w:rsidRPr="0050711C">
        <w:rPr>
          <w:rFonts w:ascii="Times New Roman" w:hAnsi="Times New Roman" w:cs="Times New Roman"/>
          <w:b/>
          <w:bCs/>
          <w:color w:val="000000" w:themeColor="text1"/>
          <w:sz w:val="22"/>
        </w:rPr>
        <w:t>co najmniej do 31.12.2024</w:t>
      </w:r>
      <w:r w:rsidR="00CA568C" w:rsidRPr="0050711C">
        <w:rPr>
          <w:rFonts w:ascii="Times New Roman" w:hAnsi="Times New Roman" w:cs="Times New Roman"/>
          <w:b/>
          <w:bCs/>
          <w:color w:val="000000" w:themeColor="text1"/>
          <w:sz w:val="22"/>
        </w:rPr>
        <w:t xml:space="preserve">r </w:t>
      </w:r>
      <w:r w:rsidRPr="0050711C">
        <w:rPr>
          <w:rFonts w:ascii="Times New Roman" w:hAnsi="Times New Roman" w:cs="Times New Roman"/>
          <w:b/>
          <w:bCs/>
          <w:color w:val="000000" w:themeColor="text1"/>
          <w:sz w:val="22"/>
        </w:rPr>
        <w:t>.</w:t>
      </w:r>
    </w:p>
    <w:p w14:paraId="3F60EE1D" w14:textId="77777777"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1.2.3. </w:t>
      </w:r>
      <w:r w:rsidRPr="0050711C">
        <w:rPr>
          <w:rFonts w:ascii="Times New Roman" w:hAnsi="Times New Roman" w:cs="Times New Roman"/>
          <w:b/>
          <w:bCs/>
          <w:color w:val="000000"/>
          <w:sz w:val="22"/>
        </w:rPr>
        <w:t>Sytuacji ekonomicznej lub finansowej;</w:t>
      </w:r>
    </w:p>
    <w:p w14:paraId="049BB710"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Zamawiający nie stawia wymagań w zakresie tego warunku.</w:t>
      </w:r>
    </w:p>
    <w:p w14:paraId="64CAA332" w14:textId="77777777"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1.2.4. </w:t>
      </w:r>
      <w:r w:rsidRPr="0050711C">
        <w:rPr>
          <w:rFonts w:ascii="Times New Roman" w:hAnsi="Times New Roman" w:cs="Times New Roman"/>
          <w:b/>
          <w:color w:val="000000"/>
          <w:sz w:val="22"/>
        </w:rPr>
        <w:t>Z</w:t>
      </w:r>
      <w:r w:rsidRPr="0050711C">
        <w:rPr>
          <w:rFonts w:ascii="Times New Roman" w:hAnsi="Times New Roman" w:cs="Times New Roman"/>
          <w:b/>
          <w:bCs/>
          <w:color w:val="000000"/>
          <w:sz w:val="22"/>
        </w:rPr>
        <w:t>dolności technicznej lub zawodowej;</w:t>
      </w:r>
    </w:p>
    <w:p w14:paraId="4CE3B2D1"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Zamawiający nie stawia wymagań w zakresie tego warunku.</w:t>
      </w:r>
    </w:p>
    <w:p w14:paraId="564FED37" w14:textId="77777777"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2. </w:t>
      </w:r>
      <w:r w:rsidRPr="0050711C">
        <w:rPr>
          <w:rFonts w:ascii="Times New Roman" w:hAnsi="Times New Roman" w:cs="Times New Roman"/>
          <w:color w:val="000000"/>
          <w:sz w:val="22"/>
          <w:u w:val="single"/>
        </w:rPr>
        <w:t>Podstawy wykluczenia.</w:t>
      </w:r>
    </w:p>
    <w:p w14:paraId="534C4965" w14:textId="77777777" w:rsidR="00AE570F" w:rsidRPr="0050711C" w:rsidRDefault="00AE570F" w:rsidP="0050711C">
      <w:pPr>
        <w:pStyle w:val="Standard"/>
        <w:spacing w:line="276" w:lineRule="auto"/>
        <w:jc w:val="both"/>
        <w:rPr>
          <w:rFonts w:ascii="Times New Roman" w:hAnsi="Times New Roman" w:cs="Times New Roman"/>
          <w:color w:val="000000" w:themeColor="text1"/>
          <w:sz w:val="22"/>
        </w:rPr>
      </w:pPr>
      <w:r w:rsidRPr="0050711C">
        <w:rPr>
          <w:rFonts w:ascii="Times New Roman" w:hAnsi="Times New Roman" w:cs="Times New Roman"/>
          <w:color w:val="000000"/>
          <w:sz w:val="22"/>
        </w:rPr>
        <w:t xml:space="preserve">2.1. Zamawiający wykluczy z postępowania wykonawców, wobec których zachodzą podstawy wykluczenia, o których mowa w </w:t>
      </w:r>
      <w:r w:rsidRPr="0050711C">
        <w:rPr>
          <w:rFonts w:ascii="Times New Roman" w:hAnsi="Times New Roman" w:cs="Times New Roman"/>
          <w:color w:val="000000" w:themeColor="text1"/>
          <w:sz w:val="22"/>
        </w:rPr>
        <w:t>art. 108 ust. 1 ustawy Pzp.</w:t>
      </w:r>
    </w:p>
    <w:p w14:paraId="30A88F8B"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2.2. Z postępowania o udzielenie zamówienia Zamawiający może wykluczyć Wykonawcę:</w:t>
      </w:r>
    </w:p>
    <w:p w14:paraId="4D9797E5" w14:textId="4B6768FB"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a)  </w:t>
      </w:r>
      <w:r w:rsidRPr="0050711C">
        <w:rPr>
          <w:rFonts w:ascii="Times New Roman" w:hAnsi="Times New Roman" w:cs="Times New Roman"/>
          <w:color w:val="000000" w:themeColor="text1"/>
          <w:sz w:val="22"/>
          <w:u w:val="single"/>
        </w:rPr>
        <w:t>art. 109 ust. 1 pkt 4</w:t>
      </w:r>
      <w:r w:rsidRPr="0050711C">
        <w:rPr>
          <w:rFonts w:ascii="Times New Roman" w:hAnsi="Times New Roman" w:cs="Times New Roman"/>
          <w:b/>
          <w:color w:val="000000"/>
          <w:sz w:val="22"/>
        </w:rPr>
        <w:t>)</w:t>
      </w:r>
      <w:r w:rsidRPr="0050711C">
        <w:rPr>
          <w:rFonts w:ascii="Times New Roman" w:hAnsi="Times New Roman" w:cs="Times New Roman"/>
          <w:color w:val="000000"/>
          <w:sz w:val="22"/>
        </w:rPr>
        <w:t xml:space="preserve"> - stosunku do którego otwarto likwidację, ogłoszono upadłość, którego aktywami zarządza likwidator lub sąd, zawarł układ z wierzycielami, którego działalność gospodarcza jest zawieszona albo znajduje się on w innej tego rodzaju sytuacji wynikającej </w:t>
      </w:r>
      <w:r w:rsidR="00E20029" w:rsidRPr="0050711C">
        <w:rPr>
          <w:rFonts w:ascii="Times New Roman" w:hAnsi="Times New Roman" w:cs="Times New Roman"/>
          <w:color w:val="000000"/>
          <w:sz w:val="22"/>
        </w:rPr>
        <w:br/>
      </w:r>
      <w:r w:rsidRPr="0050711C">
        <w:rPr>
          <w:rFonts w:ascii="Times New Roman" w:hAnsi="Times New Roman" w:cs="Times New Roman"/>
          <w:color w:val="000000"/>
          <w:sz w:val="22"/>
        </w:rPr>
        <w:t>z podobnej procedury przewidzianej w przepisach miejsca wszczęcia tej procedury;</w:t>
      </w:r>
    </w:p>
    <w:p w14:paraId="4BAB0235" w14:textId="77777777" w:rsidR="00AE570F" w:rsidRPr="0050711C" w:rsidRDefault="00AE570F"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b</w:t>
      </w:r>
      <w:r w:rsidRPr="0050711C">
        <w:rPr>
          <w:rFonts w:ascii="Times New Roman" w:hAnsi="Times New Roman" w:cs="Times New Roman"/>
          <w:color w:val="000000" w:themeColor="text1"/>
          <w:sz w:val="22"/>
        </w:rPr>
        <w:t xml:space="preserve">)  </w:t>
      </w:r>
      <w:r w:rsidRPr="0050711C">
        <w:rPr>
          <w:rFonts w:ascii="Times New Roman" w:hAnsi="Times New Roman" w:cs="Times New Roman"/>
          <w:color w:val="000000" w:themeColor="text1"/>
          <w:sz w:val="22"/>
          <w:u w:val="single"/>
        </w:rPr>
        <w:t>art. 109 ust. 1 pkt 5</w:t>
      </w:r>
      <w:r w:rsidRPr="0050711C">
        <w:rPr>
          <w:rFonts w:ascii="Times New Roman" w:hAnsi="Times New Roman" w:cs="Times New Roman"/>
          <w:color w:val="000000" w:themeColor="text1"/>
          <w:sz w:val="22"/>
        </w:rPr>
        <w:t xml:space="preserve">) </w:t>
      </w:r>
      <w:r w:rsidRPr="0050711C">
        <w:rPr>
          <w:rFonts w:ascii="Times New Roman" w:hAnsi="Times New Roman" w:cs="Times New Roman"/>
          <w:color w:val="000000"/>
          <w:sz w:val="22"/>
        </w:rPr>
        <w:t>–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A80992C" w14:textId="77777777" w:rsidR="00AE570F" w:rsidRPr="0050711C" w:rsidRDefault="00AE570F"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rPr>
        <w:t xml:space="preserve">c)  </w:t>
      </w:r>
      <w:r w:rsidRPr="0050711C">
        <w:rPr>
          <w:rFonts w:ascii="Times New Roman" w:hAnsi="Times New Roman" w:cs="Times New Roman"/>
          <w:color w:val="000000" w:themeColor="text1"/>
          <w:sz w:val="22"/>
          <w:u w:val="single"/>
        </w:rPr>
        <w:t>art. 109 ust. 1 pkt 7)</w:t>
      </w:r>
      <w:r w:rsidRPr="0050711C">
        <w:rPr>
          <w:rFonts w:ascii="Times New Roman" w:hAnsi="Times New Roman" w:cs="Times New Roman"/>
          <w:color w:val="000000" w:themeColor="text1"/>
          <w:sz w:val="22"/>
        </w:rPr>
        <w:t xml:space="preserve"> </w:t>
      </w:r>
      <w:r w:rsidRPr="0050711C">
        <w:rPr>
          <w:rFonts w:ascii="Times New Roman" w:hAnsi="Times New Roman" w:cs="Times New Roman"/>
          <w:color w:val="000000"/>
          <w:sz w:val="22"/>
        </w:rPr>
        <w:t xml:space="preserve">– który z przyczyn leżących po jego stornie, w znacznym  stopniu lub zakresie nie wykonał lub nienależycie wykonał albo długotrwale nienależycie wykonywał istotne zobowiązanie wynikające </w:t>
      </w:r>
      <w:r w:rsidRPr="0050711C">
        <w:rPr>
          <w:rFonts w:ascii="Times New Roman" w:hAnsi="Times New Roman" w:cs="Times New Roman"/>
          <w:color w:val="000000"/>
          <w:sz w:val="22"/>
          <w:szCs w:val="22"/>
        </w:rPr>
        <w:t>z wcześniejszej umowy w sprawie  zamówienia publicznego lub umowy koncesji, co doprowadziło  do wypowiedzenia lub odstąpienia od umowy, odszkodowania, wykonania zastępczego lub realizacji uprawnień z tytułu rękojmi za wady;</w:t>
      </w:r>
    </w:p>
    <w:p w14:paraId="328118BB" w14:textId="454F1A10" w:rsidR="00AE570F" w:rsidRPr="0050711C" w:rsidRDefault="00AE570F"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d</w:t>
      </w:r>
      <w:r w:rsidRPr="0050711C">
        <w:rPr>
          <w:rFonts w:ascii="Times New Roman" w:hAnsi="Times New Roman" w:cs="Times New Roman"/>
          <w:color w:val="000000" w:themeColor="text1"/>
          <w:sz w:val="22"/>
          <w:szCs w:val="22"/>
        </w:rPr>
        <w:t xml:space="preserve">)  </w:t>
      </w:r>
      <w:r w:rsidRPr="0050711C">
        <w:rPr>
          <w:rFonts w:ascii="Times New Roman" w:hAnsi="Times New Roman" w:cs="Times New Roman"/>
          <w:color w:val="000000" w:themeColor="text1"/>
          <w:sz w:val="22"/>
          <w:szCs w:val="22"/>
          <w:u w:val="single"/>
        </w:rPr>
        <w:t>art. 109 ust. 1 pkt 8</w:t>
      </w:r>
      <w:r w:rsidRPr="0050711C">
        <w:rPr>
          <w:rFonts w:ascii="Times New Roman" w:hAnsi="Times New Roman" w:cs="Times New Roman"/>
          <w:color w:val="000000" w:themeColor="text1"/>
          <w:sz w:val="22"/>
          <w:szCs w:val="22"/>
        </w:rPr>
        <w:t xml:space="preserve">) </w:t>
      </w:r>
      <w:r w:rsidRPr="0050711C">
        <w:rPr>
          <w:rFonts w:ascii="Times New Roman" w:hAnsi="Times New Roman" w:cs="Times New Roman"/>
          <w:color w:val="000000"/>
          <w:sz w:val="22"/>
          <w:szCs w:val="22"/>
        </w:rPr>
        <w:t xml:space="preserve">– </w:t>
      </w:r>
      <w:r w:rsidR="00A51421" w:rsidRPr="0050711C">
        <w:rPr>
          <w:rFonts w:ascii="Times New Roman" w:hAnsi="Times New Roman" w:cs="Times New Roman"/>
          <w:color w:val="212529"/>
          <w:sz w:val="22"/>
          <w:szCs w:val="22"/>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D9E9F91" w14:textId="77777777" w:rsidR="00AE570F" w:rsidRPr="0050711C" w:rsidRDefault="00AE570F"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e</w:t>
      </w:r>
      <w:r w:rsidRPr="0050711C">
        <w:rPr>
          <w:rFonts w:ascii="Times New Roman" w:hAnsi="Times New Roman" w:cs="Times New Roman"/>
          <w:color w:val="000000" w:themeColor="text1"/>
          <w:sz w:val="22"/>
          <w:szCs w:val="22"/>
        </w:rPr>
        <w:t xml:space="preserve">)  </w:t>
      </w:r>
      <w:r w:rsidRPr="0050711C">
        <w:rPr>
          <w:rFonts w:ascii="Times New Roman" w:hAnsi="Times New Roman" w:cs="Times New Roman"/>
          <w:color w:val="000000" w:themeColor="text1"/>
          <w:sz w:val="22"/>
          <w:szCs w:val="22"/>
          <w:u w:val="single"/>
        </w:rPr>
        <w:t>art. 109 ust. 1 pkt 9)</w:t>
      </w:r>
      <w:r w:rsidRPr="0050711C">
        <w:rPr>
          <w:rFonts w:ascii="Times New Roman" w:hAnsi="Times New Roman" w:cs="Times New Roman"/>
          <w:color w:val="000000" w:themeColor="text1"/>
          <w:sz w:val="22"/>
          <w:szCs w:val="22"/>
        </w:rPr>
        <w:t xml:space="preserve"> </w:t>
      </w:r>
      <w:r w:rsidRPr="0050711C">
        <w:rPr>
          <w:rFonts w:ascii="Times New Roman" w:hAnsi="Times New Roman" w:cs="Times New Roman"/>
          <w:color w:val="000000"/>
          <w:sz w:val="22"/>
          <w:szCs w:val="22"/>
        </w:rPr>
        <w:t>– który bezprawnie wpływał lub próbował wpływać na czynności zamawiającego lub próbował pozyskać lub pozyskał informacje poufne, mogące dać mu przewagę w postępowaniu o udzielenie zamówienia;</w:t>
      </w:r>
    </w:p>
    <w:p w14:paraId="695C4B26" w14:textId="4C650886"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f)   </w:t>
      </w:r>
      <w:r w:rsidRPr="0050711C">
        <w:rPr>
          <w:rFonts w:ascii="Times New Roman" w:hAnsi="Times New Roman" w:cs="Times New Roman"/>
          <w:color w:val="000000" w:themeColor="text1"/>
          <w:sz w:val="22"/>
          <w:szCs w:val="22"/>
          <w:u w:val="single"/>
        </w:rPr>
        <w:t>art. 109 ust. 1 pkt 10)</w:t>
      </w:r>
      <w:r w:rsidRPr="0050711C">
        <w:rPr>
          <w:rFonts w:ascii="Times New Roman" w:hAnsi="Times New Roman" w:cs="Times New Roman"/>
          <w:color w:val="FF0000"/>
          <w:sz w:val="22"/>
          <w:szCs w:val="22"/>
        </w:rPr>
        <w:t xml:space="preserve"> </w:t>
      </w:r>
      <w:r w:rsidRPr="0050711C">
        <w:rPr>
          <w:rFonts w:ascii="Times New Roman" w:hAnsi="Times New Roman" w:cs="Times New Roman"/>
          <w:color w:val="000000"/>
          <w:sz w:val="22"/>
          <w:szCs w:val="22"/>
        </w:rPr>
        <w:t>– który w wyniku lekkomyślności lub niedbalstwa przedstawił informacje wprowadzające w błąd, co mogło mieć istotny  wpływ na decyzje podejmowane przez zamawiającego w postępowaniu o udzielenie zamówienia.</w:t>
      </w:r>
    </w:p>
    <w:p w14:paraId="5B04E846" w14:textId="730F2F21" w:rsidR="0074164D" w:rsidRPr="0050711C" w:rsidRDefault="0074164D" w:rsidP="0050711C">
      <w:pPr>
        <w:pStyle w:val="Standard"/>
        <w:spacing w:line="276" w:lineRule="auto"/>
        <w:jc w:val="both"/>
        <w:rPr>
          <w:rFonts w:ascii="Times New Roman" w:hAnsi="Times New Roman" w:cs="Times New Roman"/>
          <w:b/>
          <w:sz w:val="22"/>
          <w:szCs w:val="22"/>
        </w:rPr>
      </w:pPr>
      <w:r w:rsidRPr="0050711C">
        <w:rPr>
          <w:rFonts w:ascii="Times New Roman" w:hAnsi="Times New Roman" w:cs="Times New Roman"/>
          <w:b/>
          <w:sz w:val="22"/>
          <w:szCs w:val="22"/>
        </w:rPr>
        <w:t>2.3.</w:t>
      </w:r>
      <w:r w:rsidRPr="0050711C">
        <w:rPr>
          <w:b/>
          <w:sz w:val="22"/>
          <w:szCs w:val="22"/>
        </w:rPr>
        <w:t xml:space="preserve"> </w:t>
      </w:r>
      <w:r w:rsidRPr="0050711C">
        <w:rPr>
          <w:rFonts w:ascii="Times New Roman" w:hAnsi="Times New Roman" w:cs="Times New Roman"/>
          <w:b/>
          <w:sz w:val="22"/>
          <w:szCs w:val="22"/>
        </w:rPr>
        <w:t>O udzielenie zamówienia mogą ubiegać się Wykonawcy, którzy nie podlegają wykluczeniu z postepowania z powodu jednej z okoliczności wskazanych w art. 7 ust 1 ustawy z dnia 13 kwietnia 2022 r. o szczególnych rozwiązaniach w zakresie przeciwdziałania wspieraniu agresji na Ukrainę oraz służących ochronie bezpieczeństwa narodowego.</w:t>
      </w:r>
    </w:p>
    <w:p w14:paraId="14BBE9F7"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3. Samooczyszczenie.</w:t>
      </w:r>
    </w:p>
    <w:p w14:paraId="080B778F"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3.1. W okolicznościach określonych w </w:t>
      </w:r>
      <w:r w:rsidRPr="0050711C">
        <w:rPr>
          <w:rFonts w:ascii="Times New Roman" w:hAnsi="Times New Roman" w:cs="Times New Roman"/>
          <w:color w:val="000000" w:themeColor="text1"/>
          <w:sz w:val="22"/>
          <w:szCs w:val="22"/>
        </w:rPr>
        <w:t>art. 108 ust. 1 pkt. 1, 2, 5 i 6 lub art. 109 ust.1  pkt. 4, 5, 7, 8, 9, 10</w:t>
      </w:r>
      <w:r w:rsidRPr="0050711C">
        <w:rPr>
          <w:rFonts w:ascii="Times New Roman" w:hAnsi="Times New Roman" w:cs="Times New Roman"/>
          <w:color w:val="FF0000"/>
          <w:sz w:val="22"/>
          <w:szCs w:val="22"/>
        </w:rPr>
        <w:t xml:space="preserve"> </w:t>
      </w:r>
      <w:r w:rsidRPr="0050711C">
        <w:rPr>
          <w:rFonts w:ascii="Times New Roman" w:hAnsi="Times New Roman" w:cs="Times New Roman"/>
          <w:color w:val="000000"/>
          <w:sz w:val="22"/>
          <w:szCs w:val="22"/>
        </w:rPr>
        <w:t>ustawy Pzp, Wykonawca nie podlega wykluczeniu jeżeli udowodni  Zamawiającemu, że spełnił łącznie następujące przesłanki:</w:t>
      </w:r>
    </w:p>
    <w:p w14:paraId="3AF65FB9"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lastRenderedPageBreak/>
        <w:t>1) Naprawił lub zobowiązał się do naprawienia szkody wyrządzonej przestępstwem, wykroczeniem lub swoim nieprawidłowym postępowaniem, w tym poprzez zadośćuczynienie pieniężne;</w:t>
      </w:r>
    </w:p>
    <w:p w14:paraId="18C30D95"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 organami ścigania lub Zamawiającym;</w:t>
      </w:r>
    </w:p>
    <w:p w14:paraId="0DECCAA6" w14:textId="4471F009"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3) Podjął konkretne środki techniczne, organizacyjne i kadrowe, odpowiednie dla zapobiegania dalszym przestępstwom, w</w:t>
      </w:r>
      <w:r w:rsidR="002823C3" w:rsidRPr="0050711C">
        <w:rPr>
          <w:rFonts w:ascii="Times New Roman" w:hAnsi="Times New Roman" w:cs="Times New Roman"/>
          <w:color w:val="000000"/>
          <w:sz w:val="22"/>
          <w:szCs w:val="22"/>
        </w:rPr>
        <w:t>ykroczeniom lub nieprawidłowemu</w:t>
      </w:r>
      <w:r w:rsidRPr="0050711C">
        <w:rPr>
          <w:rFonts w:ascii="Times New Roman" w:hAnsi="Times New Roman" w:cs="Times New Roman"/>
          <w:color w:val="000000"/>
          <w:sz w:val="22"/>
          <w:szCs w:val="22"/>
        </w:rPr>
        <w:t xml:space="preserve"> postępowaniu, w szczególności:</w:t>
      </w:r>
    </w:p>
    <w:p w14:paraId="5026FAA6" w14:textId="62125372"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a) zerwa</w:t>
      </w:r>
      <w:r w:rsidR="00896386">
        <w:rPr>
          <w:rFonts w:ascii="Times New Roman" w:hAnsi="Times New Roman" w:cs="Times New Roman"/>
          <w:color w:val="000000"/>
          <w:sz w:val="22"/>
          <w:szCs w:val="22"/>
        </w:rPr>
        <w:t>ł</w:t>
      </w:r>
      <w:r w:rsidRPr="0050711C">
        <w:rPr>
          <w:rFonts w:ascii="Times New Roman" w:hAnsi="Times New Roman" w:cs="Times New Roman"/>
          <w:color w:val="000000"/>
          <w:sz w:val="22"/>
          <w:szCs w:val="22"/>
        </w:rPr>
        <w:t xml:space="preserve"> wszelkie powiązania z osobami lub podmiotami odpowiedzialnymi za nieprawidłowe postępowanie Wykonawcy,</w:t>
      </w:r>
    </w:p>
    <w:p w14:paraId="026AA2ED"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b) zreorganizował personel,</w:t>
      </w:r>
    </w:p>
    <w:p w14:paraId="4FF911CC" w14:textId="77777777" w:rsidR="00AE570F" w:rsidRPr="0050711C" w:rsidRDefault="00AE570F" w:rsidP="0050711C">
      <w:pPr>
        <w:pStyle w:val="Standard"/>
        <w:spacing w:line="276" w:lineRule="auto"/>
        <w:rPr>
          <w:rFonts w:ascii="Times New Roman" w:hAnsi="Times New Roman" w:cs="Times New Roman"/>
          <w:color w:val="000000"/>
          <w:sz w:val="22"/>
          <w:szCs w:val="22"/>
        </w:rPr>
      </w:pPr>
      <w:r w:rsidRPr="0050711C">
        <w:rPr>
          <w:rFonts w:ascii="Times New Roman" w:hAnsi="Times New Roman" w:cs="Times New Roman"/>
          <w:color w:val="000000"/>
          <w:sz w:val="22"/>
          <w:szCs w:val="22"/>
        </w:rPr>
        <w:t>c) wdrożył system sprawozdawczości i kontroli,</w:t>
      </w:r>
    </w:p>
    <w:p w14:paraId="212CA5B1"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d) utworzył struktury audytu wewnętrznego do monitorowania przestrzegania przepisów, wewnętrznych regulacji lub standardów,</w:t>
      </w:r>
    </w:p>
    <w:p w14:paraId="48DD34F7"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e) wprowadził wewnętrzne regulacje dotyczące odpowiedzialności i odszkodowań za nieprzestrzeganie przepisów, wewnętrznych regulacji i standardów.</w:t>
      </w:r>
    </w:p>
    <w:p w14:paraId="6945D460"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3.2. Zamawiający ocenia, czy podjęte przez Wykonawcę czynności są wystarczające do wykazania jego rzetelności, uwzględniając wagę i szczególne okoliczności czynu Wykonawcy, a jeżeli uzna, że nie są wystarczające, wyklucza Wykonawcę.</w:t>
      </w:r>
    </w:p>
    <w:p w14:paraId="36F14F40" w14:textId="77777777" w:rsidR="00AE570F" w:rsidRPr="0050711C" w:rsidRDefault="00AE570F" w:rsidP="0050711C">
      <w:pPr>
        <w:pStyle w:val="Standard"/>
        <w:spacing w:line="276" w:lineRule="auto"/>
        <w:rPr>
          <w:rFonts w:ascii="Times New Roman" w:hAnsi="Times New Roman" w:cs="Times New Roman"/>
          <w:color w:val="000000"/>
          <w:sz w:val="22"/>
          <w:szCs w:val="22"/>
        </w:rPr>
      </w:pPr>
    </w:p>
    <w:p w14:paraId="627A2510" w14:textId="77777777" w:rsidR="00AE570F" w:rsidRPr="0050711C" w:rsidRDefault="00AE570F" w:rsidP="0050711C">
      <w:pPr>
        <w:pStyle w:val="Standard"/>
        <w:spacing w:line="276" w:lineRule="auto"/>
        <w:jc w:val="both"/>
        <w:rPr>
          <w:rFonts w:ascii="Times New Roman" w:hAnsi="Times New Roman" w:cs="Times New Roman"/>
          <w:b/>
          <w:color w:val="000000"/>
          <w:sz w:val="22"/>
          <w:szCs w:val="22"/>
        </w:rPr>
      </w:pPr>
      <w:r w:rsidRPr="0050711C">
        <w:rPr>
          <w:rFonts w:ascii="Times New Roman" w:hAnsi="Times New Roman" w:cs="Times New Roman"/>
          <w:b/>
          <w:color w:val="000000"/>
          <w:sz w:val="22"/>
          <w:szCs w:val="22"/>
        </w:rPr>
        <w:t>Rozdział 9. Podmiotowe środki dowodowe, przedmiotowe środki dowodowe oraz inne oświadczenia i dokumenty</w:t>
      </w:r>
    </w:p>
    <w:p w14:paraId="02ECB65A" w14:textId="77777777" w:rsidR="00AE570F" w:rsidRPr="0050711C" w:rsidRDefault="00AE570F" w:rsidP="0050711C">
      <w:pPr>
        <w:pStyle w:val="Standard"/>
        <w:spacing w:line="276" w:lineRule="auto"/>
        <w:rPr>
          <w:rFonts w:ascii="Times New Roman" w:hAnsi="Times New Roman" w:cs="Times New Roman"/>
          <w:sz w:val="22"/>
          <w:szCs w:val="22"/>
        </w:rPr>
      </w:pPr>
      <w:r w:rsidRPr="0050711C">
        <w:rPr>
          <w:rFonts w:ascii="Times New Roman" w:hAnsi="Times New Roman" w:cs="Times New Roman"/>
          <w:color w:val="000000"/>
          <w:sz w:val="22"/>
          <w:szCs w:val="22"/>
          <w:u w:val="single"/>
        </w:rPr>
        <w:t>1. PODMIOTOWE ŚRODKI DOWODOWE</w:t>
      </w:r>
    </w:p>
    <w:p w14:paraId="4E1C3E83" w14:textId="304A125D"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1.1. Zamawiający żąda złożenia podmiotowych środków dowodowych na potwierdzenie spełnienia warunków udziału w postępowaniu. Zamawiający wezwie Wykonawcę, którego oferta została najwyżej oceniona, do </w:t>
      </w:r>
      <w:r w:rsidR="002823C3" w:rsidRPr="0050711C">
        <w:rPr>
          <w:rFonts w:ascii="Times New Roman" w:hAnsi="Times New Roman" w:cs="Times New Roman"/>
          <w:color w:val="000000"/>
          <w:sz w:val="22"/>
          <w:szCs w:val="22"/>
        </w:rPr>
        <w:t>złożenia w wyznaczonym terminie</w:t>
      </w:r>
      <w:r w:rsidRPr="0050711C">
        <w:rPr>
          <w:rFonts w:ascii="Times New Roman" w:hAnsi="Times New Roman" w:cs="Times New Roman"/>
          <w:color w:val="000000"/>
          <w:sz w:val="22"/>
          <w:szCs w:val="22"/>
        </w:rPr>
        <w:t xml:space="preserve"> - nie krótszym niż 5 dni aktualnych na dzień złożenia oferty następujących środków dowodowych:</w:t>
      </w:r>
    </w:p>
    <w:p w14:paraId="2C96FAB0" w14:textId="2C48C435" w:rsidR="00AE570F" w:rsidRPr="0050711C" w:rsidRDefault="00AE570F" w:rsidP="0050711C">
      <w:pPr>
        <w:pStyle w:val="Standard"/>
        <w:spacing w:line="276" w:lineRule="auto"/>
        <w:jc w:val="both"/>
        <w:rPr>
          <w:rFonts w:ascii="Times New Roman" w:hAnsi="Times New Roman" w:cs="Times New Roman"/>
          <w:b/>
          <w:sz w:val="22"/>
          <w:szCs w:val="22"/>
        </w:rPr>
      </w:pPr>
      <w:r w:rsidRPr="0050711C">
        <w:rPr>
          <w:rFonts w:ascii="Times New Roman" w:hAnsi="Times New Roman" w:cs="Times New Roman"/>
          <w:color w:val="000000"/>
          <w:sz w:val="22"/>
          <w:szCs w:val="22"/>
        </w:rPr>
        <w:t>1.1.1.</w:t>
      </w:r>
      <w:r w:rsidR="005A2191" w:rsidRPr="0050711C">
        <w:rPr>
          <w:rFonts w:ascii="Times New Roman" w:hAnsi="Times New Roman" w:cs="Times New Roman"/>
          <w:sz w:val="22"/>
          <w:szCs w:val="22"/>
        </w:rPr>
        <w:t xml:space="preserve"> </w:t>
      </w:r>
      <w:r w:rsidR="005A2191" w:rsidRPr="0050711C">
        <w:rPr>
          <w:rFonts w:ascii="Times New Roman" w:hAnsi="Times New Roman" w:cs="Times New Roman"/>
          <w:b/>
          <w:sz w:val="22"/>
          <w:szCs w:val="22"/>
        </w:rPr>
        <w:t>Odpisu lub informacji z Krajowego Rejestru Sądowego lub z Centralnej Ewidencji i Informacji o Działalności Gospodarczej, sporządzonych nie wcześniej niż 3 miesiące przed jej złożeniem.</w:t>
      </w:r>
    </w:p>
    <w:p w14:paraId="371C0D47"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W przypadku oferty wspólnej ww. odpis składa każdy z Wykonawców składających ofertę wspólną.</w:t>
      </w:r>
    </w:p>
    <w:p w14:paraId="4A362061" w14:textId="77777777" w:rsidR="00AE570F" w:rsidRPr="0050711C" w:rsidRDefault="00AE570F"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Ww. dokument należy złożyć w oryginale lub kopii potwierdzonej za zgodność z oryginałem. </w:t>
      </w:r>
    </w:p>
    <w:p w14:paraId="1984FCF0" w14:textId="755F1E7F" w:rsidR="00AE570F" w:rsidRPr="0050711C" w:rsidRDefault="00AE570F" w:rsidP="0050711C">
      <w:pPr>
        <w:pStyle w:val="Standard"/>
        <w:spacing w:line="276" w:lineRule="auto"/>
        <w:jc w:val="both"/>
        <w:rPr>
          <w:rFonts w:ascii="Times New Roman" w:hAnsi="Times New Roman" w:cs="Times New Roman"/>
          <w:i/>
          <w:color w:val="000000"/>
          <w:sz w:val="22"/>
          <w:szCs w:val="22"/>
        </w:rPr>
      </w:pPr>
      <w:r w:rsidRPr="0050711C">
        <w:rPr>
          <w:rFonts w:ascii="Times New Roman" w:hAnsi="Times New Roman" w:cs="Times New Roman"/>
          <w:i/>
          <w:color w:val="000000"/>
          <w:sz w:val="22"/>
          <w:szCs w:val="22"/>
        </w:rPr>
        <w:t>Zamawiający nie wzywa do</w:t>
      </w:r>
      <w:r w:rsidR="002823C3" w:rsidRPr="0050711C">
        <w:rPr>
          <w:rFonts w:ascii="Times New Roman" w:hAnsi="Times New Roman" w:cs="Times New Roman"/>
          <w:i/>
          <w:color w:val="000000"/>
          <w:sz w:val="22"/>
          <w:szCs w:val="22"/>
        </w:rPr>
        <w:t xml:space="preserve"> złożenia podmiotowych środków </w:t>
      </w:r>
      <w:r w:rsidRPr="0050711C">
        <w:rPr>
          <w:rFonts w:ascii="Times New Roman" w:hAnsi="Times New Roman" w:cs="Times New Roman"/>
          <w:i/>
          <w:color w:val="000000"/>
          <w:sz w:val="22"/>
          <w:szCs w:val="22"/>
        </w:rPr>
        <w:t>dowodowych jeżeli może je</w:t>
      </w:r>
      <w:r w:rsidR="002823C3" w:rsidRPr="0050711C">
        <w:rPr>
          <w:rFonts w:ascii="Times New Roman" w:hAnsi="Times New Roman" w:cs="Times New Roman"/>
          <w:i/>
          <w:color w:val="000000"/>
          <w:sz w:val="22"/>
          <w:szCs w:val="22"/>
        </w:rPr>
        <w:t xml:space="preserve"> uzyskać za pomocą bezpłatnych i </w:t>
      </w:r>
      <w:r w:rsidRPr="0050711C">
        <w:rPr>
          <w:rFonts w:ascii="Times New Roman" w:hAnsi="Times New Roman" w:cs="Times New Roman"/>
          <w:i/>
          <w:color w:val="000000"/>
          <w:sz w:val="22"/>
          <w:szCs w:val="22"/>
        </w:rPr>
        <w:t>ogólnodostępnych baz danych o ile Wykonawca wskazał w oświadczeniu o którym mowa w art. 125 ust. 1 Ustawy Pzp dane umożliwiające dostęp do tych środków.</w:t>
      </w:r>
    </w:p>
    <w:p w14:paraId="1DE8328B" w14:textId="776B7AA3" w:rsidR="00AE570F" w:rsidRPr="0050711C" w:rsidRDefault="00AE570F"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 xml:space="preserve">1.1.2. </w:t>
      </w:r>
      <w:r w:rsidRPr="0050711C">
        <w:rPr>
          <w:rFonts w:ascii="Times New Roman" w:hAnsi="Times New Roman" w:cs="Times New Roman"/>
          <w:b/>
          <w:color w:val="000000"/>
          <w:sz w:val="22"/>
          <w:szCs w:val="22"/>
        </w:rPr>
        <w:t>Koncesji lub równoważnego dokumentu</w:t>
      </w:r>
      <w:r w:rsidR="002823C3" w:rsidRPr="0050711C">
        <w:rPr>
          <w:rFonts w:ascii="Times New Roman" w:hAnsi="Times New Roman" w:cs="Times New Roman"/>
          <w:color w:val="000000"/>
          <w:sz w:val="22"/>
          <w:szCs w:val="22"/>
        </w:rPr>
        <w:t xml:space="preserve"> (</w:t>
      </w:r>
      <w:r w:rsidRPr="0050711C">
        <w:rPr>
          <w:rFonts w:ascii="Times New Roman" w:hAnsi="Times New Roman" w:cs="Times New Roman"/>
          <w:color w:val="000000"/>
          <w:sz w:val="22"/>
          <w:szCs w:val="22"/>
        </w:rPr>
        <w:t xml:space="preserve">licencji, zezwolenia) potwierdzający kompetencje lub uprawnienia Wykonawcy do prowadzenia określonej działalności zawodowej w zakresie obrotu paliwami ciekłymi wymagane przepisami ustawy z </w:t>
      </w:r>
      <w:r w:rsidRPr="0050711C">
        <w:rPr>
          <w:rFonts w:ascii="Times New Roman" w:hAnsi="Times New Roman" w:cs="Times New Roman"/>
          <w:color w:val="000000" w:themeColor="text1"/>
          <w:sz w:val="22"/>
          <w:szCs w:val="22"/>
        </w:rPr>
        <w:t xml:space="preserve">dnia 10 kwietnia 1997 r. </w:t>
      </w:r>
      <w:r w:rsidRPr="0050711C">
        <w:rPr>
          <w:rFonts w:ascii="Times New Roman" w:hAnsi="Times New Roman" w:cs="Times New Roman"/>
          <w:b/>
          <w:color w:val="000000" w:themeColor="text1"/>
          <w:sz w:val="22"/>
          <w:szCs w:val="22"/>
        </w:rPr>
        <w:t>– Prawo energetyczne</w:t>
      </w:r>
      <w:r w:rsidRPr="0050711C">
        <w:rPr>
          <w:rFonts w:ascii="Times New Roman" w:hAnsi="Times New Roman" w:cs="Times New Roman"/>
          <w:color w:val="000000" w:themeColor="text1"/>
          <w:sz w:val="22"/>
          <w:szCs w:val="22"/>
        </w:rPr>
        <w:t xml:space="preserve"> </w:t>
      </w:r>
      <w:r w:rsidRPr="0050711C">
        <w:rPr>
          <w:rFonts w:ascii="Times New Roman" w:hAnsi="Times New Roman" w:cs="Times New Roman"/>
          <w:color w:val="000000"/>
          <w:sz w:val="22"/>
          <w:szCs w:val="22"/>
        </w:rPr>
        <w:t xml:space="preserve">, w zakresie obrotu paliwami będącymi przedmiotem zamówienia. </w:t>
      </w:r>
    </w:p>
    <w:p w14:paraId="6FE7D08A" w14:textId="3CBAC642" w:rsidR="00AE570F" w:rsidRPr="0050711C" w:rsidRDefault="00AE570F"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 xml:space="preserve">1.1.3. </w:t>
      </w:r>
      <w:r w:rsidRPr="0050711C">
        <w:rPr>
          <w:rFonts w:ascii="Times New Roman" w:hAnsi="Times New Roman" w:cs="Times New Roman"/>
          <w:b/>
          <w:color w:val="000000"/>
          <w:sz w:val="22"/>
          <w:szCs w:val="22"/>
        </w:rPr>
        <w:t xml:space="preserve">Oświadczenie Wykonawcy w zakresie </w:t>
      </w:r>
      <w:r w:rsidR="005C24DE" w:rsidRPr="0050711C">
        <w:rPr>
          <w:rFonts w:ascii="Times New Roman" w:hAnsi="Times New Roman" w:cs="Times New Roman"/>
          <w:b/>
          <w:color w:val="000000" w:themeColor="text1"/>
          <w:sz w:val="22"/>
          <w:szCs w:val="22"/>
        </w:rPr>
        <w:t>art. 105 ust. 1</w:t>
      </w:r>
      <w:r w:rsidRPr="0050711C">
        <w:rPr>
          <w:rFonts w:ascii="Times New Roman" w:hAnsi="Times New Roman" w:cs="Times New Roman"/>
          <w:b/>
          <w:color w:val="000000" w:themeColor="text1"/>
          <w:sz w:val="22"/>
          <w:szCs w:val="22"/>
        </w:rPr>
        <w:t xml:space="preserve"> ustawy Pzp </w:t>
      </w:r>
      <w:r w:rsidRPr="0050711C">
        <w:rPr>
          <w:rFonts w:ascii="Times New Roman" w:hAnsi="Times New Roman" w:cs="Times New Roman"/>
          <w:b/>
          <w:color w:val="000000"/>
          <w:sz w:val="22"/>
          <w:szCs w:val="22"/>
        </w:rPr>
        <w:t>o braku przynależności  do grupy kapitałowej</w:t>
      </w:r>
      <w:r w:rsidRPr="0050711C">
        <w:rPr>
          <w:rFonts w:ascii="Times New Roman" w:hAnsi="Times New Roman" w:cs="Times New Roman"/>
          <w:color w:val="000000"/>
          <w:sz w:val="22"/>
          <w:szCs w:val="22"/>
        </w:rPr>
        <w:t xml:space="preserve"> – w rozumieniu Ustawy z dnia 16 lutego 2007 o ochronie konkurencji i konsumentów, z  innym Wykonawcą, który złożył odrębną ofertę albo oświadczenia o przynależności do tej samej grupy kapitałowej wraz z dokumentami informacyjnymi potwierdzającymi przygotowanie oferty niezależnie od innego Wykonawcy należącego do tej samej grupy kapitałowej zgodnie ze wzorem – Załącznik nr 4 do SWZ. </w:t>
      </w:r>
    </w:p>
    <w:p w14:paraId="2B383A5E" w14:textId="77777777" w:rsidR="00AE570F" w:rsidRPr="0050711C" w:rsidRDefault="00AE570F" w:rsidP="0050711C">
      <w:pPr>
        <w:pStyle w:val="Standard"/>
        <w:spacing w:line="276" w:lineRule="auto"/>
        <w:jc w:val="both"/>
        <w:rPr>
          <w:rFonts w:ascii="Times New Roman" w:hAnsi="Times New Roman" w:cs="Times New Roman"/>
          <w:color w:val="000000"/>
          <w:sz w:val="22"/>
          <w:szCs w:val="22"/>
          <w:u w:val="single"/>
        </w:rPr>
      </w:pPr>
      <w:r w:rsidRPr="0050711C">
        <w:rPr>
          <w:rFonts w:ascii="Times New Roman" w:hAnsi="Times New Roman" w:cs="Times New Roman"/>
          <w:color w:val="000000"/>
          <w:sz w:val="22"/>
          <w:szCs w:val="22"/>
          <w:u w:val="single"/>
        </w:rPr>
        <w:t xml:space="preserve">2. PRZEDMIOTOWE ŚRODKI DOWODOWE </w:t>
      </w:r>
    </w:p>
    <w:p w14:paraId="2723E1EC" w14:textId="714CA7F6" w:rsidR="00AE570F" w:rsidRPr="003502C3" w:rsidRDefault="00AE570F" w:rsidP="003502C3">
      <w:pPr>
        <w:pStyle w:val="Standard"/>
        <w:jc w:val="both"/>
        <w:rPr>
          <w:rFonts w:ascii="Times New Roman" w:hAnsi="Times New Roman" w:cs="Times New Roman"/>
          <w:color w:val="000000"/>
        </w:rPr>
      </w:pPr>
      <w:r w:rsidRPr="003502C3">
        <w:rPr>
          <w:rFonts w:ascii="Times New Roman" w:hAnsi="Times New Roman" w:cs="Times New Roman"/>
          <w:color w:val="000000"/>
        </w:rPr>
        <w:t>Zamawiający nie wymaga</w:t>
      </w:r>
      <w:r w:rsidR="002823C3">
        <w:rPr>
          <w:rFonts w:ascii="Times New Roman" w:hAnsi="Times New Roman" w:cs="Times New Roman"/>
          <w:color w:val="000000"/>
        </w:rPr>
        <w:t>,</w:t>
      </w:r>
      <w:r w:rsidRPr="003502C3">
        <w:rPr>
          <w:rFonts w:ascii="Times New Roman" w:hAnsi="Times New Roman" w:cs="Times New Roman"/>
          <w:color w:val="000000"/>
        </w:rPr>
        <w:t xml:space="preserve"> aby Wykonawca przedłożył wraz z ofertą przedmiotowe środki dowodowe. </w:t>
      </w:r>
    </w:p>
    <w:p w14:paraId="269ECFEF" w14:textId="77777777" w:rsidR="00AE570F" w:rsidRPr="0050711C" w:rsidRDefault="00AE570F" w:rsidP="0050711C">
      <w:pPr>
        <w:pStyle w:val="Standard"/>
        <w:spacing w:line="276" w:lineRule="auto"/>
        <w:jc w:val="both"/>
        <w:rPr>
          <w:rFonts w:ascii="Times New Roman" w:hAnsi="Times New Roman" w:cs="Times New Roman"/>
          <w:color w:val="000000"/>
          <w:sz w:val="22"/>
          <w:u w:val="single"/>
        </w:rPr>
      </w:pPr>
      <w:r w:rsidRPr="0050711C">
        <w:rPr>
          <w:rFonts w:ascii="Times New Roman" w:hAnsi="Times New Roman" w:cs="Times New Roman"/>
          <w:color w:val="000000"/>
          <w:sz w:val="22"/>
          <w:u w:val="single"/>
        </w:rPr>
        <w:t xml:space="preserve">3. INNE OŚWIADCZENIA I DOKUMENTY </w:t>
      </w:r>
    </w:p>
    <w:p w14:paraId="359BDC51"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lastRenderedPageBreak/>
        <w:t xml:space="preserve">3.1. Do oferty każdy Wykonawca musi dołączyć oświadczenie o niepodleganiu wykluczeniu i spełnieniu warunków udziału w postepowaniu zgodnie z załącznikiem nr  3 do SWZ. Oświadczenie stanowi dowód potwierdzający brak podstaw wykluczenia oraz spełnienie warunków udziały w postępowaniu, na dzień składania ofert, tymczasowo zastępujący wymagane podmiotowe środki dowodowe wskazane powyżej w punkcie 1.1 </w:t>
      </w:r>
    </w:p>
    <w:p w14:paraId="375FD6C2"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3.2. W przypadku wspólnego ubiegania się o zamówienie przez Wykonawców oświadczenie potwierdzające brak podstaw wykluczenia wykonawcy oraz spełnienie udziału w postępowaniu  składa każdy z Wykonawców składających ofertę wspólną.</w:t>
      </w:r>
    </w:p>
    <w:p w14:paraId="72BEA751" w14:textId="54C6C1DF"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3.3. Wykonawca, w przypadku polegania na zdolności podmiotów trzecich, przedsta</w:t>
      </w:r>
      <w:r w:rsidR="0050711C">
        <w:rPr>
          <w:rFonts w:ascii="Times New Roman" w:hAnsi="Times New Roman" w:cs="Times New Roman"/>
          <w:color w:val="000000"/>
          <w:sz w:val="22"/>
        </w:rPr>
        <w:t>wia oświadczenie potwierdzające</w:t>
      </w:r>
      <w:r w:rsidRPr="0050711C">
        <w:rPr>
          <w:rFonts w:ascii="Times New Roman" w:hAnsi="Times New Roman" w:cs="Times New Roman"/>
          <w:color w:val="000000"/>
          <w:sz w:val="22"/>
        </w:rPr>
        <w:t xml:space="preserve"> brak podstaw wykluczenia podmiotu oraz spełnienie warunków udziału w postępowaniu w zakresie, w jakim podmiot udostępnia swoje zasoby Wykonawcy.</w:t>
      </w:r>
    </w:p>
    <w:p w14:paraId="1725BC46"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3.4. Odrębne oświadczenie składają podwykonawcy, których Wykonawca wskazuje w części  powierzonego zamówieni oraz firmy podwykonawców jeżeli są znane. </w:t>
      </w:r>
    </w:p>
    <w:p w14:paraId="1DB487FF"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3.5. Pełnomocnictwo – gdy umocowanie osoby składającej ofertę nie wynika z dokumentów rejestrowych  Wykonawca, który składa ofertę za pośrednictwem pełnomocnika, powinien dołączyć do oferty dokument pełnomocnictwa. W przypadku Wykonawców wspólnie ubiegających się wspólnie o udzielenie zamówienia Wykonawcy zobowiązani są do ustanowienia pełnomocnika. Dokument pełnomocnictwa, z treści którego będzie wynikało umocowanie do reprezentowania w postepowaniu o udzielenie zamówienia tych Wykonawców należy załączyć do oferty. </w:t>
      </w:r>
    </w:p>
    <w:p w14:paraId="31D20ED0"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Pełnomocnictwo powinno być załączone do oferty i powinno zawierać w szczególności wskazanie:</w:t>
      </w:r>
    </w:p>
    <w:p w14:paraId="628F1ED9"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postepowania o zamówienie publiczne, którego dotyczy,</w:t>
      </w:r>
    </w:p>
    <w:p w14:paraId="279F4A25"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wszystkich Wykonawców ubiegających się wspólnie o udzielenie zamówienia wymienionych z nazwy z określeniem adresu siedziby,</w:t>
      </w:r>
    </w:p>
    <w:p w14:paraId="24EC22B8" w14:textId="77777777" w:rsidR="00AE570F" w:rsidRPr="0050711C" w:rsidRDefault="00AE570F" w:rsidP="0050711C">
      <w:pPr>
        <w:pStyle w:val="Standard"/>
        <w:spacing w:line="276" w:lineRule="auto"/>
        <w:rPr>
          <w:rFonts w:ascii="Times New Roman" w:hAnsi="Times New Roman" w:cs="Times New Roman"/>
          <w:color w:val="000000"/>
          <w:sz w:val="22"/>
        </w:rPr>
      </w:pPr>
      <w:r w:rsidRPr="0050711C">
        <w:rPr>
          <w:rFonts w:ascii="Times New Roman" w:hAnsi="Times New Roman" w:cs="Times New Roman"/>
          <w:color w:val="000000"/>
          <w:sz w:val="22"/>
        </w:rPr>
        <w:t xml:space="preserve">- ustanowienie pełnomocnika oraz zakresu jego umocowania. </w:t>
      </w:r>
    </w:p>
    <w:p w14:paraId="11FCA5F1"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3.6 Zastrzeżenie tajemnicy przedsiębiorstwa w sytuacji, gdy ofert a lub inne dokumenty składane w toku postępowania będą zawierały tajemnice przedsiębiorstwa, Wykonawca wraz z przekazaniem takich informacji, zastrzega że nie mogą być one udostępniane oraz wykazuje, że zastrzeżone informacje stanowią tajemnicę przedsiębiorstwa w rozumieniu przepisów ustawy z dnia 16 kwietnia 1993 r. o zwalczaniu nieuczciwej konkurencji.</w:t>
      </w:r>
    </w:p>
    <w:p w14:paraId="2476D1C3" w14:textId="77777777" w:rsidR="00AE570F" w:rsidRPr="0050711C" w:rsidRDefault="00AE570F"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Oferta, oświadczenia i inne dokumenty składa się w postaci elektronicznej opatrzone kwalifikowanym podpisem elektronicznym, podpisem zaufanym lub podpisem osobistym.</w:t>
      </w:r>
    </w:p>
    <w:p w14:paraId="24D4862C" w14:textId="77777777" w:rsidR="002823C3" w:rsidRPr="003502C3" w:rsidRDefault="002823C3" w:rsidP="003502C3">
      <w:pPr>
        <w:pStyle w:val="Standard"/>
        <w:jc w:val="both"/>
        <w:rPr>
          <w:rFonts w:ascii="Times New Roman" w:hAnsi="Times New Roman" w:cs="Times New Roman"/>
          <w:color w:val="000000"/>
        </w:rPr>
      </w:pPr>
    </w:p>
    <w:p w14:paraId="004DEC6A" w14:textId="680875B4" w:rsidR="00487ED9" w:rsidRPr="0050711C" w:rsidRDefault="00AE570F" w:rsidP="0050711C">
      <w:pPr>
        <w:pStyle w:val="Standard"/>
        <w:spacing w:line="276" w:lineRule="auto"/>
        <w:jc w:val="both"/>
        <w:rPr>
          <w:rFonts w:ascii="Times New Roman" w:hAnsi="Times New Roman" w:cs="Times New Roman"/>
          <w:b/>
          <w:color w:val="000000"/>
          <w:sz w:val="22"/>
        </w:rPr>
      </w:pPr>
      <w:r w:rsidRPr="0050711C">
        <w:rPr>
          <w:rFonts w:ascii="Times New Roman" w:hAnsi="Times New Roman" w:cs="Times New Roman"/>
          <w:b/>
          <w:color w:val="000000"/>
          <w:sz w:val="22"/>
        </w:rPr>
        <w:t>Rozdział 10.</w:t>
      </w:r>
      <w:r w:rsidR="002823C3" w:rsidRPr="0050711C">
        <w:rPr>
          <w:rFonts w:ascii="Times New Roman" w:hAnsi="Times New Roman" w:cs="Times New Roman"/>
          <w:b/>
          <w:color w:val="000000"/>
          <w:sz w:val="22"/>
        </w:rPr>
        <w:t xml:space="preserve"> Informacje</w:t>
      </w:r>
      <w:r w:rsidRPr="0050711C">
        <w:rPr>
          <w:rFonts w:ascii="Times New Roman" w:hAnsi="Times New Roman" w:cs="Times New Roman"/>
          <w:b/>
          <w:color w:val="000000"/>
          <w:sz w:val="22"/>
        </w:rPr>
        <w:t xml:space="preserve"> o środkach komunikacji elektronicznej, przy użyciu których Zamawi</w:t>
      </w:r>
      <w:r w:rsidR="002823C3" w:rsidRPr="0050711C">
        <w:rPr>
          <w:rFonts w:ascii="Times New Roman" w:hAnsi="Times New Roman" w:cs="Times New Roman"/>
          <w:b/>
          <w:color w:val="000000"/>
          <w:sz w:val="22"/>
        </w:rPr>
        <w:t xml:space="preserve">ający będzie się komunikował z </w:t>
      </w:r>
      <w:r w:rsidRPr="0050711C">
        <w:rPr>
          <w:rFonts w:ascii="Times New Roman" w:hAnsi="Times New Roman" w:cs="Times New Roman"/>
          <w:b/>
          <w:color w:val="000000"/>
          <w:sz w:val="22"/>
        </w:rPr>
        <w:t>Wykonawcami oraz informacje o wymaganiach technicznych i organizacyjnych sporządzania, wysyłania i odbierania korespondencji elektronicznej</w:t>
      </w:r>
    </w:p>
    <w:p w14:paraId="09AD12C7" w14:textId="27987799" w:rsidR="00AE570F" w:rsidRPr="0050711C" w:rsidRDefault="00AE570F" w:rsidP="0050711C">
      <w:pPr>
        <w:pStyle w:val="Standard"/>
        <w:spacing w:line="276" w:lineRule="auto"/>
        <w:rPr>
          <w:rFonts w:ascii="Times New Roman" w:hAnsi="Times New Roman" w:cs="Times New Roman"/>
          <w:color w:val="000000"/>
          <w:sz w:val="22"/>
        </w:rPr>
      </w:pPr>
      <w:r w:rsidRPr="0050711C">
        <w:rPr>
          <w:rFonts w:ascii="Times New Roman" w:hAnsi="Times New Roman" w:cs="Times New Roman"/>
          <w:color w:val="000000"/>
          <w:sz w:val="22"/>
        </w:rPr>
        <w:t>1. Osobą uprawnioną do kontaktu z Wykonawcami jest:</w:t>
      </w:r>
    </w:p>
    <w:p w14:paraId="4FB6141D" w14:textId="0B5B6568" w:rsidR="00AE570F" w:rsidRPr="0050711C" w:rsidRDefault="00AE570F" w:rsidP="0050711C">
      <w:pPr>
        <w:pStyle w:val="Standard"/>
        <w:spacing w:line="276" w:lineRule="auto"/>
        <w:jc w:val="both"/>
        <w:rPr>
          <w:rFonts w:ascii="Times New Roman" w:hAnsi="Times New Roman" w:cs="Times New Roman"/>
          <w:b/>
          <w:color w:val="000000"/>
          <w:sz w:val="22"/>
        </w:rPr>
      </w:pPr>
      <w:r w:rsidRPr="0050711C">
        <w:rPr>
          <w:rFonts w:ascii="Times New Roman" w:hAnsi="Times New Roman" w:cs="Times New Roman"/>
          <w:color w:val="000000"/>
          <w:sz w:val="22"/>
        </w:rPr>
        <w:t>1.1. W sprawach dotyczących procedury udzielania zamówienia:</w:t>
      </w:r>
      <w:r w:rsidR="00B7135F" w:rsidRPr="0050711C">
        <w:rPr>
          <w:rFonts w:ascii="Times New Roman" w:hAnsi="Times New Roman" w:cs="Times New Roman"/>
          <w:color w:val="000000"/>
          <w:sz w:val="22"/>
        </w:rPr>
        <w:t xml:space="preserve"> Paulina Niećko</w:t>
      </w:r>
      <w:r w:rsidR="00487ED9" w:rsidRPr="0050711C">
        <w:rPr>
          <w:rFonts w:ascii="Times New Roman" w:hAnsi="Times New Roman" w:cs="Times New Roman"/>
          <w:color w:val="000000"/>
          <w:sz w:val="22"/>
        </w:rPr>
        <w:t xml:space="preserve"> specjalista ds. logistyki i zaopatrzenia, numer telefonu do kontaktu 66</w:t>
      </w:r>
      <w:r w:rsidR="00D44EFF" w:rsidRPr="0050711C">
        <w:rPr>
          <w:rFonts w:ascii="Times New Roman" w:hAnsi="Times New Roman" w:cs="Times New Roman"/>
          <w:color w:val="000000"/>
          <w:sz w:val="22"/>
        </w:rPr>
        <w:t>0 451 911</w:t>
      </w:r>
      <w:r w:rsidR="00487ED9" w:rsidRPr="0050711C">
        <w:rPr>
          <w:rFonts w:ascii="Times New Roman" w:hAnsi="Times New Roman" w:cs="Times New Roman"/>
          <w:color w:val="000000"/>
          <w:sz w:val="22"/>
        </w:rPr>
        <w:t>.</w:t>
      </w:r>
    </w:p>
    <w:p w14:paraId="172E82BD" w14:textId="48F15AC1"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2. W celu skrócenia czasu udzielania odpowiedzi na pytania prefer</w:t>
      </w:r>
      <w:r w:rsidR="002823C3" w:rsidRPr="0050711C">
        <w:rPr>
          <w:rFonts w:ascii="Times New Roman" w:hAnsi="Times New Roman" w:cs="Times New Roman"/>
          <w:color w:val="000000"/>
          <w:sz w:val="22"/>
        </w:rPr>
        <w:t xml:space="preserve">uje się, aby komunikacja między </w:t>
      </w:r>
      <w:r w:rsidRPr="0050711C">
        <w:rPr>
          <w:rFonts w:ascii="Times New Roman" w:hAnsi="Times New Roman" w:cs="Times New Roman"/>
          <w:color w:val="000000"/>
          <w:sz w:val="22"/>
        </w:rPr>
        <w:t>Zamawiającym a Wykonawcami, w tym wszelkie oświadczenia, wnioski, zawiadomienia oraz informacje przekazyw</w:t>
      </w:r>
      <w:r w:rsidR="002823C3" w:rsidRPr="0050711C">
        <w:rPr>
          <w:rFonts w:ascii="Times New Roman" w:hAnsi="Times New Roman" w:cs="Times New Roman"/>
          <w:color w:val="000000"/>
          <w:sz w:val="22"/>
        </w:rPr>
        <w:t xml:space="preserve">ane są w formie elektronicznej </w:t>
      </w:r>
      <w:r w:rsidRPr="0050711C">
        <w:rPr>
          <w:rFonts w:ascii="Times New Roman" w:hAnsi="Times New Roman" w:cs="Times New Roman"/>
          <w:color w:val="000000"/>
          <w:sz w:val="22"/>
        </w:rPr>
        <w:t>za pośredni</w:t>
      </w:r>
      <w:r w:rsidR="008A3F69" w:rsidRPr="0050711C">
        <w:rPr>
          <w:rFonts w:ascii="Times New Roman" w:hAnsi="Times New Roman" w:cs="Times New Roman"/>
          <w:color w:val="000000"/>
          <w:sz w:val="22"/>
        </w:rPr>
        <w:t xml:space="preserve">ctwem </w:t>
      </w:r>
      <w:hyperlink r:id="rId11"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i formularza „Wyślij wiadomość do Zamawiającego”. Za datę przekazania (wpływu) oświadczeń, wniosków, zawiadomień oraz informacji przyjmuje się datę ich przesłania za p</w:t>
      </w:r>
      <w:r w:rsidR="008A3F69" w:rsidRPr="0050711C">
        <w:rPr>
          <w:rFonts w:ascii="Times New Roman" w:hAnsi="Times New Roman" w:cs="Times New Roman"/>
          <w:color w:val="000000"/>
          <w:sz w:val="22"/>
        </w:rPr>
        <w:t xml:space="preserve">ośrednictwem </w:t>
      </w:r>
      <w:hyperlink r:id="rId12"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poprzez klikniecie przycisku „Wyślij wiadomość do Zamawiającego” po których pojawi się komunikat, ze wiadomość została wysłana do Zamawiającego.</w:t>
      </w:r>
    </w:p>
    <w:p w14:paraId="6E5A5D35" w14:textId="5E7375C2" w:rsidR="00487ED9" w:rsidRPr="0050711C" w:rsidRDefault="002823C3"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3. Zamawiający będ</w:t>
      </w:r>
      <w:r w:rsidR="00487ED9" w:rsidRPr="0050711C">
        <w:rPr>
          <w:rFonts w:ascii="Times New Roman" w:hAnsi="Times New Roman" w:cs="Times New Roman"/>
          <w:color w:val="000000"/>
          <w:sz w:val="22"/>
        </w:rPr>
        <w:t xml:space="preserve">zie przekazywał Wykonawcom informacje w formie elektronicznej za pośrednictwem </w:t>
      </w:r>
      <w:hyperlink r:id="rId13" w:history="1">
        <w:r w:rsidR="005C24DE" w:rsidRPr="0050711C">
          <w:rPr>
            <w:rStyle w:val="Hipercze"/>
            <w:rFonts w:ascii="Times New Roman" w:hAnsi="Times New Roman" w:cs="Times New Roman"/>
            <w:sz w:val="22"/>
          </w:rPr>
          <w:t>https://ezamowienia.gov.pl/pl/</w:t>
        </w:r>
      </w:hyperlink>
      <w:r w:rsidR="005C24DE" w:rsidRPr="0050711C">
        <w:rPr>
          <w:rFonts w:ascii="Times New Roman" w:hAnsi="Times New Roman" w:cs="Times New Roman"/>
          <w:color w:val="000000"/>
          <w:sz w:val="22"/>
        </w:rPr>
        <w:t xml:space="preserve">. </w:t>
      </w:r>
      <w:r w:rsidR="00487ED9" w:rsidRPr="0050711C">
        <w:rPr>
          <w:rFonts w:ascii="Times New Roman" w:hAnsi="Times New Roman" w:cs="Times New Roman"/>
          <w:color w:val="000000"/>
          <w:sz w:val="22"/>
        </w:rPr>
        <w:t xml:space="preserve">Informacje dotyczą odpowiedzi na pytania, zmiany </w:t>
      </w:r>
      <w:r w:rsidR="00487ED9" w:rsidRPr="0050711C">
        <w:rPr>
          <w:rFonts w:ascii="Times New Roman" w:hAnsi="Times New Roman" w:cs="Times New Roman"/>
          <w:color w:val="000000"/>
          <w:sz w:val="22"/>
        </w:rPr>
        <w:lastRenderedPageBreak/>
        <w:t>specyfikacji, zmiany terminu składania i otwarcia ofert Zamawiający będzie zamieszczał na platformie w sekcji „Komunikaty”. Korespondencja, której zgodnie z obowiązującymi przepisami adresatem jest konkretny Wykonawca, będzie przekazywana w formie elektronicznej za po</w:t>
      </w:r>
      <w:r w:rsidR="008A3F69" w:rsidRPr="0050711C">
        <w:rPr>
          <w:rFonts w:ascii="Times New Roman" w:hAnsi="Times New Roman" w:cs="Times New Roman"/>
          <w:color w:val="000000"/>
          <w:sz w:val="22"/>
        </w:rPr>
        <w:t xml:space="preserve">średnictwem </w:t>
      </w:r>
      <w:hyperlink r:id="rId14"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00487ED9" w:rsidRPr="0050711C">
        <w:rPr>
          <w:rFonts w:ascii="Times New Roman" w:hAnsi="Times New Roman" w:cs="Times New Roman"/>
          <w:color w:val="000000"/>
          <w:sz w:val="22"/>
        </w:rPr>
        <w:t xml:space="preserve"> do konkretnego Wykonawcy.</w:t>
      </w:r>
    </w:p>
    <w:p w14:paraId="1BB69E36" w14:textId="0E798DB0"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4. Wykonawca jako podmiot profesjonalny ma obowiązek sprawdzenia komunikatów i wiadomości bezpośredni</w:t>
      </w:r>
      <w:r w:rsidR="008A3F69" w:rsidRPr="0050711C">
        <w:rPr>
          <w:rFonts w:ascii="Times New Roman" w:hAnsi="Times New Roman" w:cs="Times New Roman"/>
          <w:color w:val="000000"/>
          <w:sz w:val="22"/>
        </w:rPr>
        <w:t xml:space="preserve">o na </w:t>
      </w:r>
      <w:hyperlink r:id="rId15"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przesłanych przez Zamawiającego, gdyż system powiadomień może ulec awarii lub powiadomienie może trafić do folderu SPAM.</w:t>
      </w:r>
    </w:p>
    <w:p w14:paraId="47E03D15" w14:textId="7DC3622C"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5. 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r. poz. 2452), określa niezbędne wymagania sprzętowo-aplikacyjne umożliwiając</w:t>
      </w:r>
      <w:r w:rsidR="008A3F69" w:rsidRPr="0050711C">
        <w:rPr>
          <w:rFonts w:ascii="Times New Roman" w:hAnsi="Times New Roman" w:cs="Times New Roman"/>
          <w:color w:val="000000"/>
          <w:sz w:val="22"/>
        </w:rPr>
        <w:t xml:space="preserve">e pracę na </w:t>
      </w:r>
      <w:hyperlink r:id="rId16"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tj.:</w:t>
      </w:r>
    </w:p>
    <w:p w14:paraId="009422B4" w14:textId="77777777"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a) stały dostęp do sieci Internet o gwarantowanej przepustowości nie mniejszej niż 512 kb/s,</w:t>
      </w:r>
    </w:p>
    <w:p w14:paraId="4E03FF39" w14:textId="77777777"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b) komputer klasy PC lub MAC o następującej konfiguracji: pamięć min 2 GB  Ram, procesor Intel IV 2 GHZ lub jego nowsza wersja, jeden z systemów operacyjnych – MS Windows 7, Mac Osx10 4, Linux, lub ich nowsze wersje,</w:t>
      </w:r>
    </w:p>
    <w:p w14:paraId="0A631184" w14:textId="1421DF3E" w:rsidR="00487ED9" w:rsidRPr="0050711C" w:rsidRDefault="002823C3"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c) </w:t>
      </w:r>
      <w:r w:rsidR="00487ED9" w:rsidRPr="0050711C">
        <w:rPr>
          <w:rFonts w:ascii="Times New Roman" w:hAnsi="Times New Roman" w:cs="Times New Roman"/>
          <w:color w:val="000000"/>
          <w:sz w:val="22"/>
        </w:rPr>
        <w:t>zainstalowana dowolna przeglądarka internetowa, w przypadku Internet Explorer minimalnie wersja 10 0.,</w:t>
      </w:r>
    </w:p>
    <w:p w14:paraId="15A3B1CC" w14:textId="77777777"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d) włączona obsługa JavaScript,</w:t>
      </w:r>
    </w:p>
    <w:p w14:paraId="43E8A578" w14:textId="16E96EBF"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e) zainstalowany program Adobe Acrobat Reader lub inny </w:t>
      </w:r>
      <w:r w:rsidR="00B7135F" w:rsidRPr="0050711C">
        <w:rPr>
          <w:rFonts w:ascii="Times New Roman" w:hAnsi="Times New Roman" w:cs="Times New Roman"/>
          <w:color w:val="000000"/>
          <w:sz w:val="22"/>
        </w:rPr>
        <w:t>obsługujący</w:t>
      </w:r>
      <w:r w:rsidRPr="0050711C">
        <w:rPr>
          <w:rFonts w:ascii="Times New Roman" w:hAnsi="Times New Roman" w:cs="Times New Roman"/>
          <w:color w:val="000000"/>
          <w:sz w:val="22"/>
        </w:rPr>
        <w:t xml:space="preserve"> format plików .pdf,</w:t>
      </w:r>
    </w:p>
    <w:p w14:paraId="4F20B593" w14:textId="2FCA1B36"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f) szy</w:t>
      </w:r>
      <w:r w:rsidR="008A3F69" w:rsidRPr="0050711C">
        <w:rPr>
          <w:rFonts w:ascii="Times New Roman" w:hAnsi="Times New Roman" w:cs="Times New Roman"/>
          <w:color w:val="000000"/>
          <w:sz w:val="22"/>
        </w:rPr>
        <w:t xml:space="preserve">frowanie na </w:t>
      </w:r>
      <w:hyperlink r:id="rId17"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odbywa się za pomocą protokołu TLS 1.3.</w:t>
      </w:r>
    </w:p>
    <w:p w14:paraId="34E29F18" w14:textId="77777777"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g) oznaczenie czasu odbioru danych przez platformę zakupową stanowi datę oraz dokładny czas (hh:mm:ss) generowany wg czasu lokalnego serwera synchronizowanego z zegarem Głównego Urzędu Miar.</w:t>
      </w:r>
    </w:p>
    <w:p w14:paraId="74FE3BA0" w14:textId="77777777"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6. Wykonawca, przystępując do niniejszego postępowania o udzielenie zamówienia publicznego:</w:t>
      </w:r>
    </w:p>
    <w:p w14:paraId="58425625" w14:textId="02856D09"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a)  akceptuje warunki korzystania z </w:t>
      </w:r>
      <w:hyperlink r:id="rId18"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Określone w Regulaminie zamieszczonym na stronie internetowej pod linkiem w zakładce „Regulamin” oraz uznaje go za wiążący,</w:t>
      </w:r>
    </w:p>
    <w:p w14:paraId="03EFAE60" w14:textId="62DC98C7" w:rsidR="00487ED9" w:rsidRPr="0050711C" w:rsidRDefault="00487ED9"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 xml:space="preserve">b) zapoznał i stosuję się do instrukcji składania ofert/wniosków dostępnej: </w:t>
      </w:r>
      <w:hyperlink r:id="rId19" w:history="1">
        <w:r w:rsidR="005C24DE" w:rsidRPr="0050711C">
          <w:rPr>
            <w:rStyle w:val="Hipercze"/>
            <w:rFonts w:ascii="Times New Roman" w:hAnsi="Times New Roman" w:cs="Times New Roman"/>
            <w:sz w:val="22"/>
          </w:rPr>
          <w:t>https://ezamowienia.gov.pl/pl/</w:t>
        </w:r>
      </w:hyperlink>
      <w:r w:rsidR="005C24DE" w:rsidRPr="0050711C">
        <w:rPr>
          <w:rFonts w:ascii="Times New Roman" w:hAnsi="Times New Roman" w:cs="Times New Roman"/>
          <w:color w:val="000000"/>
          <w:sz w:val="22"/>
        </w:rPr>
        <w:t xml:space="preserve">. </w:t>
      </w:r>
    </w:p>
    <w:p w14:paraId="53F52039" w14:textId="1AE29F78"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rPr>
        <w:t xml:space="preserve">7. Zamawiający nie ponosi odpowiedzialności za złożenie oferty w sposób niezgodny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z Instrukcją ko</w:t>
      </w:r>
      <w:r w:rsidR="008A3F69" w:rsidRPr="0050711C">
        <w:rPr>
          <w:rFonts w:ascii="Times New Roman" w:hAnsi="Times New Roman" w:cs="Times New Roman"/>
          <w:color w:val="000000"/>
          <w:sz w:val="22"/>
        </w:rPr>
        <w:t xml:space="preserve">rzystania z </w:t>
      </w:r>
      <w:hyperlink r:id="rId20" w:history="1">
        <w:r w:rsidR="008A3F69" w:rsidRPr="0050711C">
          <w:rPr>
            <w:rStyle w:val="Hipercze"/>
            <w:rFonts w:ascii="Times New Roman" w:hAnsi="Times New Roman" w:cs="Times New Roman"/>
            <w:sz w:val="22"/>
          </w:rPr>
          <w:t>https://ezamowienia.gov.pl/pl/</w:t>
        </w:r>
      </w:hyperlink>
      <w:r w:rsidR="008A3F69"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w szczególności za sytuację, gdy Zamawiający zapozna się z treścią oferty  przed upływem terminu składania ofert (np. złożenie oferty w zakładce „Wyslij wiadomość do zamawiającego”). Taka oferta zostanie uznana przez Zamawiającego za </w:t>
      </w:r>
      <w:r w:rsidRPr="0050711C">
        <w:rPr>
          <w:rFonts w:ascii="Times New Roman" w:hAnsi="Times New Roman" w:cs="Times New Roman"/>
          <w:color w:val="000000"/>
          <w:sz w:val="22"/>
          <w:szCs w:val="22"/>
        </w:rPr>
        <w:t xml:space="preserve">ofertę handlową  i nie będzie brana pod uwagę w przedmiotowym postepowaniu ponieważ nie został spełniony warunek  narzucony w art. 221 ustawy Pzp. </w:t>
      </w:r>
    </w:p>
    <w:p w14:paraId="63A71717" w14:textId="0CD7282C" w:rsidR="00487ED9" w:rsidRPr="0050711C" w:rsidRDefault="002823C3"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8</w:t>
      </w:r>
      <w:r w:rsidR="00487ED9" w:rsidRPr="0050711C">
        <w:rPr>
          <w:rFonts w:ascii="Times New Roman" w:hAnsi="Times New Roman" w:cs="Times New Roman"/>
          <w:color w:val="000000"/>
          <w:sz w:val="22"/>
          <w:szCs w:val="22"/>
        </w:rPr>
        <w:t xml:space="preserve">. Zamawiający informuje, że instrukcje korzystania z </w:t>
      </w:r>
      <w:hyperlink r:id="rId21" w:history="1">
        <w:r w:rsidRPr="0050711C">
          <w:rPr>
            <w:rStyle w:val="Hipercze"/>
            <w:rFonts w:ascii="Times New Roman" w:hAnsi="Times New Roman" w:cs="Times New Roman"/>
            <w:sz w:val="22"/>
            <w:szCs w:val="22"/>
          </w:rPr>
          <w:t>https://ezamowienia.gov.pl/pl</w:t>
        </w:r>
      </w:hyperlink>
      <w:r w:rsidRPr="0050711C">
        <w:rPr>
          <w:rFonts w:ascii="Times New Roman" w:hAnsi="Times New Roman" w:cs="Times New Roman"/>
          <w:color w:val="000000"/>
          <w:sz w:val="22"/>
          <w:szCs w:val="22"/>
        </w:rPr>
        <w:t xml:space="preserve"> </w:t>
      </w:r>
      <w:r w:rsidR="00487ED9" w:rsidRPr="0050711C">
        <w:rPr>
          <w:rFonts w:ascii="Times New Roman" w:hAnsi="Times New Roman" w:cs="Times New Roman"/>
          <w:color w:val="000000"/>
          <w:sz w:val="22"/>
          <w:szCs w:val="22"/>
        </w:rPr>
        <w:t xml:space="preserve">dotycząca </w:t>
      </w:r>
      <w:r w:rsidR="00B7135F" w:rsidRPr="0050711C">
        <w:rPr>
          <w:rFonts w:ascii="Times New Roman" w:hAnsi="Times New Roman" w:cs="Times New Roman"/>
          <w:color w:val="000000"/>
          <w:sz w:val="22"/>
          <w:szCs w:val="22"/>
        </w:rPr>
        <w:br/>
      </w:r>
      <w:r w:rsidR="00487ED9" w:rsidRPr="0050711C">
        <w:rPr>
          <w:rFonts w:ascii="Times New Roman" w:hAnsi="Times New Roman" w:cs="Times New Roman"/>
          <w:color w:val="000000"/>
          <w:sz w:val="22"/>
          <w:szCs w:val="22"/>
        </w:rPr>
        <w:t>w szczególności logowania, składania wniosków o wyjaśnienie t</w:t>
      </w:r>
      <w:r w:rsidRPr="0050711C">
        <w:rPr>
          <w:rFonts w:ascii="Times New Roman" w:hAnsi="Times New Roman" w:cs="Times New Roman"/>
          <w:color w:val="000000"/>
          <w:sz w:val="22"/>
          <w:szCs w:val="22"/>
        </w:rPr>
        <w:t>reści SWZ, składania ofert oraz</w:t>
      </w:r>
      <w:r w:rsidR="00487ED9" w:rsidRPr="0050711C">
        <w:rPr>
          <w:rFonts w:ascii="Times New Roman" w:hAnsi="Times New Roman" w:cs="Times New Roman"/>
          <w:color w:val="000000"/>
          <w:sz w:val="22"/>
          <w:szCs w:val="22"/>
        </w:rPr>
        <w:t xml:space="preserve"> innych czynności podejmowanych w niniejszym postepowaniu </w:t>
      </w:r>
      <w:r w:rsidR="008A3F69" w:rsidRPr="0050711C">
        <w:rPr>
          <w:rFonts w:ascii="Times New Roman" w:hAnsi="Times New Roman" w:cs="Times New Roman"/>
          <w:color w:val="000000"/>
          <w:sz w:val="22"/>
          <w:szCs w:val="22"/>
        </w:rPr>
        <w:t xml:space="preserve">przy użyciu </w:t>
      </w:r>
      <w:hyperlink r:id="rId22" w:history="1">
        <w:r w:rsidR="008A3F69" w:rsidRPr="0050711C">
          <w:rPr>
            <w:rStyle w:val="Hipercze"/>
            <w:rFonts w:ascii="Times New Roman" w:hAnsi="Times New Roman" w:cs="Times New Roman"/>
            <w:sz w:val="22"/>
            <w:szCs w:val="22"/>
          </w:rPr>
          <w:t>https://ezamowienia.gov.pl/pl/</w:t>
        </w:r>
      </w:hyperlink>
      <w:r w:rsidR="008A3F69" w:rsidRPr="0050711C">
        <w:rPr>
          <w:rFonts w:ascii="Times New Roman" w:hAnsi="Times New Roman" w:cs="Times New Roman"/>
          <w:color w:val="000000"/>
          <w:sz w:val="22"/>
          <w:szCs w:val="22"/>
        </w:rPr>
        <w:t xml:space="preserve"> </w:t>
      </w:r>
      <w:r w:rsidR="00487ED9" w:rsidRPr="0050711C">
        <w:rPr>
          <w:rFonts w:ascii="Times New Roman" w:hAnsi="Times New Roman" w:cs="Times New Roman"/>
          <w:color w:val="000000"/>
          <w:sz w:val="22"/>
          <w:szCs w:val="22"/>
        </w:rPr>
        <w:t xml:space="preserve"> znajdują się w zakładce „Instrukcje dla Wykonawców” na stronie internetowej pod adresem: </w:t>
      </w:r>
      <w:hyperlink r:id="rId23" w:history="1">
        <w:r w:rsidR="005C24DE" w:rsidRPr="0050711C">
          <w:rPr>
            <w:rStyle w:val="Hipercze"/>
            <w:rFonts w:ascii="Times New Roman" w:hAnsi="Times New Roman" w:cs="Times New Roman"/>
            <w:sz w:val="22"/>
            <w:szCs w:val="22"/>
          </w:rPr>
          <w:t>https://ezamowienia.gov.pl/pl/</w:t>
        </w:r>
      </w:hyperlink>
      <w:r w:rsidR="005C24DE" w:rsidRPr="0050711C">
        <w:rPr>
          <w:rFonts w:ascii="Times New Roman" w:hAnsi="Times New Roman" w:cs="Times New Roman"/>
          <w:color w:val="000000"/>
          <w:sz w:val="22"/>
          <w:szCs w:val="22"/>
        </w:rPr>
        <w:t xml:space="preserve">. </w:t>
      </w:r>
    </w:p>
    <w:p w14:paraId="1C2DACE4" w14:textId="77777777" w:rsidR="00487ED9" w:rsidRPr="0050711C" w:rsidRDefault="00487ED9"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9. Zalecenia Zamawiającego dotyczące formatów plików wykorzystywanych przez Wykonawców:</w:t>
      </w:r>
    </w:p>
    <w:p w14:paraId="1F4E7102" w14:textId="119CBFDB" w:rsidR="00487ED9" w:rsidRPr="0050711C" w:rsidRDefault="00487ED9"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t>1) Zamawiają</w:t>
      </w:r>
      <w:r w:rsidR="002823C3" w:rsidRPr="0050711C">
        <w:rPr>
          <w:rFonts w:ascii="Times New Roman" w:hAnsi="Times New Roman" w:cs="Times New Roman"/>
          <w:color w:val="000000"/>
          <w:sz w:val="22"/>
          <w:szCs w:val="22"/>
        </w:rPr>
        <w:t xml:space="preserve">cy rekomenduje wykorzystywanie </w:t>
      </w:r>
      <w:r w:rsidRPr="0050711C">
        <w:rPr>
          <w:rFonts w:ascii="Times New Roman" w:hAnsi="Times New Roman" w:cs="Times New Roman"/>
          <w:color w:val="000000"/>
          <w:sz w:val="22"/>
          <w:szCs w:val="22"/>
        </w:rPr>
        <w:t xml:space="preserve">formatów: .pdf .doc .xls .jpg (.jpeg) </w:t>
      </w:r>
      <w:r w:rsidRPr="0050711C">
        <w:rPr>
          <w:rFonts w:ascii="Times New Roman" w:hAnsi="Times New Roman" w:cs="Times New Roman"/>
          <w:b/>
          <w:color w:val="000000"/>
          <w:sz w:val="22"/>
          <w:szCs w:val="22"/>
        </w:rPr>
        <w:t>ze szczególnym wskazaniem na .pdf.</w:t>
      </w:r>
    </w:p>
    <w:p w14:paraId="1F522CD3"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2) W celu ewentualnej kompresji danych Zamawiający rekomenduje wykorzystywanie jednego z formatów:</w:t>
      </w:r>
    </w:p>
    <w:p w14:paraId="2E8E5EFD"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ab/>
        <w:t>a) .zip</w:t>
      </w:r>
    </w:p>
    <w:p w14:paraId="26DEDC90"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ab/>
        <w:t>b) .7z</w:t>
      </w:r>
    </w:p>
    <w:p w14:paraId="4EC0532F" w14:textId="6EA342A9" w:rsidR="00487ED9" w:rsidRPr="0050711C" w:rsidRDefault="002823C3"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color w:val="000000"/>
          <w:sz w:val="22"/>
          <w:szCs w:val="22"/>
        </w:rPr>
        <w:lastRenderedPageBreak/>
        <w:t xml:space="preserve">3) Wśród formatów </w:t>
      </w:r>
      <w:r w:rsidR="00487ED9" w:rsidRPr="0050711C">
        <w:rPr>
          <w:rFonts w:ascii="Times New Roman" w:hAnsi="Times New Roman" w:cs="Times New Roman"/>
          <w:color w:val="000000"/>
          <w:sz w:val="22"/>
          <w:szCs w:val="22"/>
        </w:rPr>
        <w:t>powszechnych</w:t>
      </w:r>
      <w:r w:rsidRPr="0050711C">
        <w:rPr>
          <w:rFonts w:ascii="Times New Roman" w:hAnsi="Times New Roman" w:cs="Times New Roman"/>
          <w:color w:val="000000"/>
          <w:sz w:val="22"/>
          <w:szCs w:val="22"/>
        </w:rPr>
        <w:t>,</w:t>
      </w:r>
      <w:r w:rsidR="00487ED9" w:rsidRPr="0050711C">
        <w:rPr>
          <w:rFonts w:ascii="Times New Roman" w:hAnsi="Times New Roman" w:cs="Times New Roman"/>
          <w:color w:val="000000"/>
          <w:sz w:val="22"/>
          <w:szCs w:val="22"/>
        </w:rPr>
        <w:t xml:space="preserve"> a nie występujących w rozporządzeniu występują .rar. .gif .bmp .numbers .pages. </w:t>
      </w:r>
      <w:r w:rsidR="00487ED9" w:rsidRPr="0050711C">
        <w:rPr>
          <w:rFonts w:ascii="Times New Roman" w:hAnsi="Times New Roman" w:cs="Times New Roman"/>
          <w:b/>
          <w:color w:val="000000"/>
          <w:sz w:val="22"/>
          <w:szCs w:val="22"/>
        </w:rPr>
        <w:t>Dokumenty złożone w takich plikach zostaną uznane za złożone nieskutecznie.</w:t>
      </w:r>
    </w:p>
    <w:p w14:paraId="434407DE" w14:textId="7019E94F"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4) Zamawiający zwraca uwagę na ograniczenia wielkości plików podpisywanych profilem zaufanym, który wynosi  max 10MB, oraz na ograniczenie wielkości plików podpisywanych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w aplikacji eDoApp służącej do składania podpisu osobistego, który wynosi max 5MB.</w:t>
      </w:r>
    </w:p>
    <w:p w14:paraId="23EEA8AA"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5) Ze względu na niskie ryzyko naruszenia integralności pliku oraz łatwiejszą weryfikacje podpisu, Zamawiający zaleca w miarę możliwości, przekonwertowanie plików składających się na ofertę  na format .pdf i opatrzenie ich podpisem kwalifikowanym PAdES.</w:t>
      </w:r>
    </w:p>
    <w:p w14:paraId="15C95382"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6) Plik w innych formatach niż PDF zaleca się opatrzyć zewnętrznym podpisem XAdES. Wykonawca powinien pamiętać, aby plik z podpisem przekazywać łącznie z dokumentem podpisywanym.</w:t>
      </w:r>
    </w:p>
    <w:p w14:paraId="67955C38" w14:textId="2BAEE87E"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7) Zamawiający zaleca aby w przypadku podpisywania pliku przez kilka osób, stosować podpisy tego samego rodzaju. Podpisywanie różnymi rodzajami podpisów np. Osobistym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i kwalifikowanym może doprowadzić do problemów w weryfikacji plików.</w:t>
      </w:r>
    </w:p>
    <w:p w14:paraId="67FFC0CF"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8) Zamawiający zaleca , aby Wykonawca z odpowiednim wyprzedzeniem przetestował możliwość prawidłowego wykorzystania wybranej metody podpisywania plików oferty.</w:t>
      </w:r>
    </w:p>
    <w:p w14:paraId="5994B7B0" w14:textId="4A1471E1"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9) Zaleca się, aby komunikacja z Wykonawcami o</w:t>
      </w:r>
      <w:r w:rsidR="008A3F69" w:rsidRPr="0050711C">
        <w:rPr>
          <w:rFonts w:ascii="Times New Roman" w:hAnsi="Times New Roman" w:cs="Times New Roman"/>
          <w:color w:val="000000"/>
          <w:sz w:val="22"/>
          <w:szCs w:val="22"/>
        </w:rPr>
        <w:t xml:space="preserve">dbywała się tylko na </w:t>
      </w:r>
      <w:hyperlink r:id="rId24" w:history="1">
        <w:r w:rsidR="008A3F69" w:rsidRPr="0050711C">
          <w:rPr>
            <w:rStyle w:val="Hipercze"/>
            <w:rFonts w:ascii="Times New Roman" w:hAnsi="Times New Roman" w:cs="Times New Roman"/>
            <w:sz w:val="22"/>
            <w:szCs w:val="22"/>
          </w:rPr>
          <w:t>https://ezamowienia.gov.pl/pl/</w:t>
        </w:r>
      </w:hyperlink>
      <w:r w:rsidR="008A3F69" w:rsidRPr="0050711C">
        <w:rPr>
          <w:rFonts w:ascii="Times New Roman" w:hAnsi="Times New Roman" w:cs="Times New Roman"/>
          <w:color w:val="000000"/>
          <w:sz w:val="22"/>
          <w:szCs w:val="22"/>
        </w:rPr>
        <w:t xml:space="preserve"> </w:t>
      </w:r>
      <w:r w:rsidR="002823C3" w:rsidRPr="0050711C">
        <w:rPr>
          <w:rFonts w:ascii="Times New Roman" w:hAnsi="Times New Roman" w:cs="Times New Roman"/>
          <w:color w:val="000000"/>
          <w:sz w:val="22"/>
          <w:szCs w:val="22"/>
        </w:rPr>
        <w:t>za pośrednictwem</w:t>
      </w:r>
      <w:r w:rsidRPr="0050711C">
        <w:rPr>
          <w:rFonts w:ascii="Times New Roman" w:hAnsi="Times New Roman" w:cs="Times New Roman"/>
          <w:color w:val="000000"/>
          <w:sz w:val="22"/>
          <w:szCs w:val="22"/>
        </w:rPr>
        <w:t xml:space="preserve"> formularza „Wyślij wiadomość do zamawiającego”, nie za pośrednictwem adresu email.</w:t>
      </w:r>
    </w:p>
    <w:p w14:paraId="3957C9C2"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10) Osobą składającą ofertę powinna być osoba kontaktowa podawana w dokumentacji.</w:t>
      </w:r>
    </w:p>
    <w:p w14:paraId="77E3E3C0" w14:textId="19DF6EEB"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11) Ofertę należy przygotować z należytą starannością dla podmiotu ubiegającego się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 xml:space="preserve">o udzielenie zamówienia publicznego i zachowaniem odpowiedniego odstępu czasu do zakończenia przyjmowania ofert/wniosków. </w:t>
      </w:r>
    </w:p>
    <w:p w14:paraId="7CA53981"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12) Podczas podpisywania plików zaleca się stosowanie algorytmu skrótu SHA2 zamiast SHA1.</w:t>
      </w:r>
    </w:p>
    <w:p w14:paraId="699BF456"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13) Jeśli Wykonawca pakuje dokumenty np. w plik ZIP zalecamy wcześniejsze podpisanie każdego ze skompresowanych plików.</w:t>
      </w:r>
    </w:p>
    <w:p w14:paraId="1EF9656E"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14) Zamawiający rekomenduje wykorzystanie podpisu z kwalifikowanym znacznikiem czasu.</w:t>
      </w:r>
    </w:p>
    <w:p w14:paraId="17ED4506" w14:textId="7801636C"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15) Zamawiający zaleca aby nie wprowadzać jakichkolwiek zmian w plikach po podpisaniu ich podpisem kwalifikowanym. Może to skutkować naruszeniem integralności plików co  równoważne będzie z koniecznością od</w:t>
      </w:r>
      <w:r w:rsidR="002823C3" w:rsidRPr="0050711C">
        <w:rPr>
          <w:rFonts w:ascii="Times New Roman" w:hAnsi="Times New Roman" w:cs="Times New Roman"/>
          <w:color w:val="000000"/>
          <w:sz w:val="22"/>
          <w:szCs w:val="22"/>
        </w:rPr>
        <w:t>rzucenia oferty w postępowaniu.</w:t>
      </w:r>
    </w:p>
    <w:p w14:paraId="047DB4C6"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10. Wykonawca może zwrócić się do Zamawiającego o wyjaśnienie treści Specyfikacji Warunków Zamówienia.</w:t>
      </w:r>
    </w:p>
    <w:p w14:paraId="658CCF3E"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11. Zamawiający jest obowiązany jest udzielić wyjaśnień niezwłocznie, jednak nie  później niż na 2 dni przed upływem terminu składania ofert, pod warunkiem, że wniosek o wyjaśnienie treści SWZ wpłynął do Zamawiającego nie później niż na 4 dni przed upływem terminu składania ofert. Zamawiający zwraca się z prośbą o przekazywanie pytań również w formie edytowalnej, gdyż skróci to czas na udzielenie wyjaśnień.</w:t>
      </w:r>
    </w:p>
    <w:p w14:paraId="65F76A05"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12. Jeżeli wniosek o wyjaśnienie treści SWZ wpłynął po upływie terminy składania wniosku, o którym mowa w pkt. 11 lub dotyczy udzielonych wyjaśnień, Zamawiający nie ma obowiązku udzielania odpowiedni wyjaśnień SWZ oraz obowiązku przedłużania terminu składania ofert.</w:t>
      </w:r>
    </w:p>
    <w:p w14:paraId="5FAB1C41" w14:textId="687B126C"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13. Przedłużenie terminu składania ofert nie wpływa na bieg terminu składania wniosku,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o którym mowa w pkt.11.</w:t>
      </w:r>
    </w:p>
    <w:p w14:paraId="4267CCAB" w14:textId="4704A59D"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14. W uzasadnionych przypadkach Zamawiający może przed upływem terminu składania ofert zmienić treść SWZ. Każda wprowadzona przez Zamawiającego zmiana  stanie się częścią Specyfikacji Warunków Zamówienia i  za</w:t>
      </w:r>
      <w:r w:rsidR="008A3F69" w:rsidRPr="0050711C">
        <w:rPr>
          <w:rFonts w:ascii="Times New Roman" w:hAnsi="Times New Roman" w:cs="Times New Roman"/>
          <w:color w:val="000000"/>
          <w:sz w:val="22"/>
          <w:szCs w:val="22"/>
        </w:rPr>
        <w:t xml:space="preserve">mieszczona będzie  </w:t>
      </w:r>
      <w:hyperlink r:id="rId25" w:history="1">
        <w:r w:rsidR="008A3F69" w:rsidRPr="0050711C">
          <w:rPr>
            <w:rStyle w:val="Hipercze"/>
            <w:rFonts w:ascii="Times New Roman" w:hAnsi="Times New Roman" w:cs="Times New Roman"/>
            <w:sz w:val="22"/>
            <w:szCs w:val="22"/>
          </w:rPr>
          <w:t>https://ezamowienia.gov.pl/pl/</w:t>
        </w:r>
      </w:hyperlink>
      <w:r w:rsidR="008A3F69" w:rsidRPr="0050711C">
        <w:rPr>
          <w:rFonts w:ascii="Times New Roman" w:hAnsi="Times New Roman" w:cs="Times New Roman"/>
          <w:color w:val="000000"/>
          <w:sz w:val="22"/>
          <w:szCs w:val="22"/>
        </w:rPr>
        <w:t xml:space="preserve"> </w:t>
      </w:r>
      <w:r w:rsidRPr="0050711C">
        <w:rPr>
          <w:rFonts w:ascii="Times New Roman" w:hAnsi="Times New Roman" w:cs="Times New Roman"/>
          <w:color w:val="000000"/>
          <w:sz w:val="22"/>
          <w:szCs w:val="22"/>
        </w:rPr>
        <w:t>.</w:t>
      </w:r>
    </w:p>
    <w:p w14:paraId="23239AE8" w14:textId="5AE5F852"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15. Jeżeli w wyniku zmiany treści SWZ nieprowadzącej do zmiany treści ogłoszenia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o zamówieniu jest niezbędny dodatkowy czas na wprowadzenie zmian w ofertach, Zamawiający przedłuży termin składania ofert i taką i</w:t>
      </w:r>
      <w:r w:rsidR="008A3F69" w:rsidRPr="0050711C">
        <w:rPr>
          <w:rFonts w:ascii="Times New Roman" w:hAnsi="Times New Roman" w:cs="Times New Roman"/>
          <w:color w:val="000000"/>
          <w:sz w:val="22"/>
          <w:szCs w:val="22"/>
        </w:rPr>
        <w:t xml:space="preserve">nformację zamieści na </w:t>
      </w:r>
      <w:hyperlink r:id="rId26" w:history="1">
        <w:r w:rsidR="008A3F69" w:rsidRPr="0050711C">
          <w:rPr>
            <w:rStyle w:val="Hipercze"/>
            <w:rFonts w:ascii="Times New Roman" w:hAnsi="Times New Roman" w:cs="Times New Roman"/>
            <w:sz w:val="22"/>
            <w:szCs w:val="22"/>
          </w:rPr>
          <w:t>https://ezamowienia.gov.pl/pl/</w:t>
        </w:r>
      </w:hyperlink>
      <w:r w:rsidR="008A3F69" w:rsidRPr="0050711C">
        <w:rPr>
          <w:rFonts w:ascii="Times New Roman" w:hAnsi="Times New Roman" w:cs="Times New Roman"/>
          <w:color w:val="000000"/>
          <w:sz w:val="22"/>
          <w:szCs w:val="22"/>
        </w:rPr>
        <w:t xml:space="preserve"> </w:t>
      </w:r>
      <w:r w:rsidRPr="0050711C">
        <w:rPr>
          <w:rFonts w:ascii="Times New Roman" w:hAnsi="Times New Roman" w:cs="Times New Roman"/>
          <w:color w:val="000000"/>
          <w:sz w:val="22"/>
          <w:szCs w:val="22"/>
        </w:rPr>
        <w:t>.</w:t>
      </w:r>
    </w:p>
    <w:p w14:paraId="27FA8781" w14:textId="77777777" w:rsidR="00487ED9" w:rsidRPr="0050711C" w:rsidRDefault="00487ED9"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lastRenderedPageBreak/>
        <w:t>16. Zamawiający nie przewiduje zwołania zebrania Wykonawców w celu wyjaśnienia treści SWZ.</w:t>
      </w:r>
    </w:p>
    <w:p w14:paraId="68501C52" w14:textId="77777777" w:rsidR="002823C3" w:rsidRPr="003502C3" w:rsidRDefault="002823C3" w:rsidP="003502C3">
      <w:pPr>
        <w:pStyle w:val="Standard"/>
        <w:jc w:val="both"/>
        <w:rPr>
          <w:rFonts w:ascii="Times New Roman" w:hAnsi="Times New Roman" w:cs="Times New Roman"/>
          <w:color w:val="000000"/>
        </w:rPr>
      </w:pPr>
    </w:p>
    <w:p w14:paraId="512D35CE" w14:textId="1F919393" w:rsidR="00487ED9" w:rsidRPr="0050711C" w:rsidRDefault="00487ED9" w:rsidP="0050711C">
      <w:pPr>
        <w:pStyle w:val="Standard"/>
        <w:spacing w:line="276" w:lineRule="auto"/>
        <w:jc w:val="both"/>
        <w:rPr>
          <w:rFonts w:ascii="Times New Roman" w:hAnsi="Times New Roman" w:cs="Times New Roman"/>
          <w:b/>
          <w:bCs/>
          <w:color w:val="111111"/>
          <w:sz w:val="22"/>
        </w:rPr>
      </w:pPr>
      <w:r w:rsidRPr="0050711C">
        <w:rPr>
          <w:rFonts w:ascii="Times New Roman" w:hAnsi="Times New Roman" w:cs="Times New Roman"/>
          <w:b/>
          <w:bCs/>
          <w:color w:val="111111"/>
          <w:sz w:val="22"/>
        </w:rPr>
        <w:t xml:space="preserve">Rozdział 11. Informacje o sposobie komunikowania się Zamawiającego z Wykonawcami w inny sposób niż przy </w:t>
      </w:r>
      <w:r w:rsidR="00F90F79" w:rsidRPr="0050711C">
        <w:rPr>
          <w:rFonts w:ascii="Times New Roman" w:hAnsi="Times New Roman" w:cs="Times New Roman"/>
          <w:b/>
          <w:bCs/>
          <w:color w:val="111111"/>
          <w:sz w:val="22"/>
        </w:rPr>
        <w:t>użyciu</w:t>
      </w:r>
      <w:r w:rsidRPr="0050711C">
        <w:rPr>
          <w:rFonts w:ascii="Times New Roman" w:hAnsi="Times New Roman" w:cs="Times New Roman"/>
          <w:b/>
          <w:bCs/>
          <w:color w:val="111111"/>
          <w:sz w:val="22"/>
        </w:rPr>
        <w:t xml:space="preserve"> </w:t>
      </w:r>
      <w:r w:rsidR="00F90F79" w:rsidRPr="0050711C">
        <w:rPr>
          <w:rFonts w:ascii="Times New Roman" w:hAnsi="Times New Roman" w:cs="Times New Roman"/>
          <w:b/>
          <w:bCs/>
          <w:color w:val="111111"/>
          <w:sz w:val="22"/>
        </w:rPr>
        <w:t>środków</w:t>
      </w:r>
      <w:r w:rsidRPr="0050711C">
        <w:rPr>
          <w:rFonts w:ascii="Times New Roman" w:hAnsi="Times New Roman" w:cs="Times New Roman"/>
          <w:b/>
          <w:bCs/>
          <w:color w:val="111111"/>
          <w:sz w:val="22"/>
        </w:rPr>
        <w:t xml:space="preserve"> komunikacji </w:t>
      </w:r>
      <w:r w:rsidR="00F90F79" w:rsidRPr="0050711C">
        <w:rPr>
          <w:rFonts w:ascii="Times New Roman" w:hAnsi="Times New Roman" w:cs="Times New Roman"/>
          <w:b/>
          <w:bCs/>
          <w:color w:val="111111"/>
          <w:sz w:val="22"/>
        </w:rPr>
        <w:t>elektronicznej</w:t>
      </w:r>
      <w:r w:rsidRPr="0050711C">
        <w:rPr>
          <w:rFonts w:ascii="Times New Roman" w:hAnsi="Times New Roman" w:cs="Times New Roman"/>
          <w:b/>
          <w:bCs/>
          <w:color w:val="111111"/>
          <w:sz w:val="22"/>
        </w:rPr>
        <w:t xml:space="preserve"> w tym przypadku zaistnienia jednej z sytuacji określonych w art. 65 ust.</w:t>
      </w:r>
      <w:r w:rsidR="002823C3" w:rsidRPr="0050711C">
        <w:rPr>
          <w:rFonts w:ascii="Times New Roman" w:hAnsi="Times New Roman" w:cs="Times New Roman"/>
          <w:b/>
          <w:bCs/>
          <w:color w:val="111111"/>
          <w:sz w:val="22"/>
        </w:rPr>
        <w:t xml:space="preserve"> </w:t>
      </w:r>
      <w:r w:rsidRPr="0050711C">
        <w:rPr>
          <w:rFonts w:ascii="Times New Roman" w:hAnsi="Times New Roman" w:cs="Times New Roman"/>
          <w:b/>
          <w:bCs/>
          <w:color w:val="111111"/>
          <w:sz w:val="22"/>
        </w:rPr>
        <w:t>1</w:t>
      </w:r>
      <w:r w:rsidR="002823C3" w:rsidRPr="0050711C">
        <w:rPr>
          <w:rFonts w:ascii="Times New Roman" w:hAnsi="Times New Roman" w:cs="Times New Roman"/>
          <w:b/>
          <w:bCs/>
          <w:color w:val="111111"/>
          <w:sz w:val="22"/>
        </w:rPr>
        <w:t>,</w:t>
      </w:r>
      <w:r w:rsidRPr="0050711C">
        <w:rPr>
          <w:rFonts w:ascii="Times New Roman" w:hAnsi="Times New Roman" w:cs="Times New Roman"/>
          <w:b/>
          <w:bCs/>
          <w:color w:val="111111"/>
          <w:sz w:val="22"/>
        </w:rPr>
        <w:t xml:space="preserve"> art. 66 i art. 69 ustawy PZP </w:t>
      </w:r>
    </w:p>
    <w:p w14:paraId="4E7606C9" w14:textId="4B207455" w:rsidR="00487ED9" w:rsidRPr="0050711C" w:rsidRDefault="00487ED9"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Nie d</w:t>
      </w:r>
      <w:r w:rsidR="002823C3" w:rsidRPr="0050711C">
        <w:rPr>
          <w:rFonts w:ascii="Times New Roman" w:hAnsi="Times New Roman" w:cs="Times New Roman"/>
          <w:color w:val="000000"/>
          <w:sz w:val="22"/>
        </w:rPr>
        <w:t>otyczy niniejszego postępowania.</w:t>
      </w:r>
    </w:p>
    <w:p w14:paraId="2ED7306A" w14:textId="77777777" w:rsidR="002823C3" w:rsidRPr="0050711C" w:rsidRDefault="002823C3" w:rsidP="0050711C">
      <w:pPr>
        <w:pStyle w:val="Standard"/>
        <w:spacing w:line="276" w:lineRule="auto"/>
        <w:jc w:val="both"/>
        <w:rPr>
          <w:rFonts w:ascii="Times New Roman" w:hAnsi="Times New Roman" w:cs="Times New Roman"/>
          <w:sz w:val="22"/>
        </w:rPr>
      </w:pPr>
    </w:p>
    <w:p w14:paraId="20EF3CE4" w14:textId="10692D53" w:rsidR="00487ED9" w:rsidRPr="0050711C" w:rsidRDefault="00487ED9" w:rsidP="0050711C">
      <w:pPr>
        <w:pStyle w:val="Standard"/>
        <w:spacing w:line="276" w:lineRule="auto"/>
        <w:jc w:val="both"/>
        <w:rPr>
          <w:rFonts w:ascii="Times New Roman" w:hAnsi="Times New Roman" w:cs="Times New Roman"/>
          <w:b/>
          <w:bCs/>
          <w:color w:val="111111"/>
          <w:sz w:val="22"/>
        </w:rPr>
      </w:pPr>
      <w:r w:rsidRPr="0050711C">
        <w:rPr>
          <w:rFonts w:ascii="Times New Roman" w:hAnsi="Times New Roman" w:cs="Times New Roman"/>
          <w:b/>
          <w:bCs/>
          <w:color w:val="111111"/>
          <w:sz w:val="22"/>
        </w:rPr>
        <w:t xml:space="preserve">Rozdział 12. Wymagania dotyczące wadium </w:t>
      </w:r>
    </w:p>
    <w:p w14:paraId="14FFB193" w14:textId="77777777" w:rsidR="00487ED9" w:rsidRPr="0050711C" w:rsidRDefault="00487ED9" w:rsidP="0050711C">
      <w:pPr>
        <w:pStyle w:val="Standard"/>
        <w:spacing w:line="276" w:lineRule="auto"/>
        <w:jc w:val="both"/>
        <w:rPr>
          <w:rFonts w:ascii="Times New Roman" w:hAnsi="Times New Roman" w:cs="Times New Roman"/>
          <w:color w:val="111111"/>
          <w:sz w:val="22"/>
        </w:rPr>
      </w:pPr>
      <w:r w:rsidRPr="0050711C">
        <w:rPr>
          <w:rFonts w:ascii="Times New Roman" w:hAnsi="Times New Roman" w:cs="Times New Roman"/>
          <w:color w:val="111111"/>
          <w:sz w:val="22"/>
        </w:rPr>
        <w:t xml:space="preserve">Zamawiający </w:t>
      </w:r>
      <w:r w:rsidRPr="0050711C">
        <w:rPr>
          <w:rFonts w:ascii="Times New Roman" w:hAnsi="Times New Roman" w:cs="Times New Roman"/>
          <w:color w:val="111111"/>
          <w:sz w:val="22"/>
          <w:u w:val="single"/>
        </w:rPr>
        <w:t>nie wymaga</w:t>
      </w:r>
      <w:r w:rsidRPr="0050711C">
        <w:rPr>
          <w:rFonts w:ascii="Times New Roman" w:hAnsi="Times New Roman" w:cs="Times New Roman"/>
          <w:color w:val="111111"/>
          <w:sz w:val="22"/>
        </w:rPr>
        <w:t xml:space="preserve"> wniesienia wadium</w:t>
      </w:r>
    </w:p>
    <w:p w14:paraId="371BB3FA" w14:textId="77777777" w:rsidR="002823C3" w:rsidRPr="0050711C" w:rsidRDefault="002823C3" w:rsidP="0050711C">
      <w:pPr>
        <w:pStyle w:val="Standard"/>
        <w:spacing w:line="276" w:lineRule="auto"/>
        <w:jc w:val="both"/>
        <w:rPr>
          <w:rFonts w:ascii="Times New Roman" w:hAnsi="Times New Roman" w:cs="Times New Roman"/>
          <w:sz w:val="22"/>
        </w:rPr>
      </w:pPr>
    </w:p>
    <w:p w14:paraId="304C1777" w14:textId="77777777" w:rsidR="00487ED9" w:rsidRPr="0050711C" w:rsidRDefault="00487ED9" w:rsidP="0050711C">
      <w:pPr>
        <w:pStyle w:val="Standard"/>
        <w:spacing w:line="276" w:lineRule="auto"/>
        <w:jc w:val="both"/>
        <w:rPr>
          <w:rFonts w:ascii="Times New Roman" w:hAnsi="Times New Roman" w:cs="Times New Roman"/>
          <w:b/>
          <w:color w:val="000000"/>
          <w:sz w:val="22"/>
        </w:rPr>
      </w:pPr>
      <w:r w:rsidRPr="0050711C">
        <w:rPr>
          <w:rFonts w:ascii="Times New Roman" w:hAnsi="Times New Roman" w:cs="Times New Roman"/>
          <w:b/>
          <w:color w:val="000000"/>
          <w:sz w:val="22"/>
        </w:rPr>
        <w:t xml:space="preserve">Rozdział 13. Termin związania ofertą </w:t>
      </w:r>
    </w:p>
    <w:p w14:paraId="426CE2CB" w14:textId="3CD44228" w:rsidR="00487ED9" w:rsidRPr="0050711C" w:rsidRDefault="00487ED9" w:rsidP="0050711C">
      <w:pPr>
        <w:pStyle w:val="Standard"/>
        <w:numPr>
          <w:ilvl w:val="0"/>
          <w:numId w:val="1"/>
        </w:numPr>
        <w:spacing w:line="276" w:lineRule="auto"/>
        <w:jc w:val="both"/>
        <w:rPr>
          <w:rFonts w:ascii="Times New Roman" w:hAnsi="Times New Roman" w:cs="Times New Roman"/>
          <w:bCs/>
          <w:color w:val="000000"/>
          <w:sz w:val="22"/>
        </w:rPr>
      </w:pPr>
      <w:r w:rsidRPr="0050711C">
        <w:rPr>
          <w:rFonts w:ascii="Times New Roman" w:hAnsi="Times New Roman" w:cs="Times New Roman"/>
          <w:bCs/>
          <w:color w:val="000000"/>
          <w:sz w:val="22"/>
        </w:rPr>
        <w:t xml:space="preserve">Termin </w:t>
      </w:r>
      <w:r w:rsidR="00BA65E4" w:rsidRPr="0050711C">
        <w:rPr>
          <w:rFonts w:ascii="Times New Roman" w:hAnsi="Times New Roman" w:cs="Times New Roman"/>
          <w:bCs/>
          <w:color w:val="000000"/>
          <w:sz w:val="22"/>
        </w:rPr>
        <w:t>związania oferta wynosi: 30 dni.</w:t>
      </w:r>
      <w:r w:rsidRPr="0050711C">
        <w:rPr>
          <w:rFonts w:ascii="Times New Roman" w:hAnsi="Times New Roman" w:cs="Times New Roman"/>
          <w:bCs/>
          <w:color w:val="000000"/>
          <w:sz w:val="22"/>
        </w:rPr>
        <w:t xml:space="preserve"> Bieg terminu związania ofertą rozpoczyna się wraz z upływem terminu składania ofert</w:t>
      </w:r>
      <w:r w:rsidR="002823C3" w:rsidRPr="0050711C">
        <w:rPr>
          <w:rFonts w:ascii="Times New Roman" w:hAnsi="Times New Roman" w:cs="Times New Roman"/>
          <w:bCs/>
          <w:color w:val="000000"/>
          <w:sz w:val="22"/>
        </w:rPr>
        <w:t>,</w:t>
      </w:r>
      <w:r w:rsidR="008A3F69" w:rsidRPr="0050711C">
        <w:rPr>
          <w:rFonts w:ascii="Times New Roman" w:hAnsi="Times New Roman" w:cs="Times New Roman"/>
          <w:bCs/>
          <w:color w:val="000000"/>
          <w:sz w:val="22"/>
        </w:rPr>
        <w:t xml:space="preserve"> od dnia 08.01.2024 r. do 7</w:t>
      </w:r>
      <w:r w:rsidR="00BA65E4" w:rsidRPr="0050711C">
        <w:rPr>
          <w:rFonts w:ascii="Times New Roman" w:hAnsi="Times New Roman" w:cs="Times New Roman"/>
          <w:bCs/>
          <w:color w:val="000000"/>
          <w:sz w:val="22"/>
        </w:rPr>
        <w:t xml:space="preserve">.02.2024 r. </w:t>
      </w:r>
    </w:p>
    <w:p w14:paraId="0CE42104" w14:textId="6768D521" w:rsidR="00487ED9" w:rsidRPr="0050711C" w:rsidRDefault="00487ED9" w:rsidP="0050711C">
      <w:pPr>
        <w:pStyle w:val="Standard"/>
        <w:numPr>
          <w:ilvl w:val="0"/>
          <w:numId w:val="1"/>
        </w:numPr>
        <w:spacing w:line="276" w:lineRule="auto"/>
        <w:jc w:val="both"/>
        <w:rPr>
          <w:rFonts w:ascii="Times New Roman" w:hAnsi="Times New Roman" w:cs="Times New Roman"/>
          <w:bCs/>
          <w:color w:val="000000"/>
          <w:sz w:val="22"/>
        </w:rPr>
      </w:pPr>
      <w:r w:rsidRPr="0050711C">
        <w:rPr>
          <w:rFonts w:ascii="Times New Roman" w:hAnsi="Times New Roman" w:cs="Times New Roman"/>
          <w:bCs/>
          <w:color w:val="000000"/>
          <w:sz w:val="22"/>
        </w:rPr>
        <w:t>W przypadku, gdy wybór najkorzystniejszej oferty nie nastąpi przed upływem terminu   związania ofertą, wskazanym w ust. 1 powyżej, Zamawiający przed upływem terminu związania ofertą, zwraca się jednokrotnie do Wykonawców o wyrażenie zgody na przedłużenie tego terminu o wskazywany przez niego okres, nie dłuższy niż 30 dni.</w:t>
      </w:r>
    </w:p>
    <w:p w14:paraId="26D342BD" w14:textId="77777777" w:rsidR="00487ED9" w:rsidRPr="0050711C" w:rsidRDefault="00487ED9" w:rsidP="0050711C">
      <w:pPr>
        <w:pStyle w:val="Standard"/>
        <w:numPr>
          <w:ilvl w:val="0"/>
          <w:numId w:val="1"/>
        </w:numPr>
        <w:spacing w:line="276" w:lineRule="auto"/>
        <w:jc w:val="both"/>
        <w:rPr>
          <w:rFonts w:ascii="Times New Roman" w:hAnsi="Times New Roman" w:cs="Times New Roman"/>
          <w:bCs/>
          <w:color w:val="000000"/>
          <w:sz w:val="22"/>
          <w:szCs w:val="22"/>
        </w:rPr>
      </w:pPr>
      <w:r w:rsidRPr="0050711C">
        <w:rPr>
          <w:rFonts w:ascii="Times New Roman" w:hAnsi="Times New Roman" w:cs="Times New Roman"/>
          <w:bCs/>
          <w:color w:val="000000"/>
          <w:sz w:val="22"/>
        </w:rPr>
        <w:t xml:space="preserve">Przedłużenie terminu związania ofertą, o którym mowa w ust. 2, wymaga złożenia przez Wykonawcę pisemnego oświadczenia o wyrażeniu zgody na przedłużenie terminu związania </w:t>
      </w:r>
      <w:r w:rsidRPr="0050711C">
        <w:rPr>
          <w:rFonts w:ascii="Times New Roman" w:hAnsi="Times New Roman" w:cs="Times New Roman"/>
          <w:bCs/>
          <w:color w:val="000000"/>
          <w:sz w:val="22"/>
          <w:szCs w:val="22"/>
        </w:rPr>
        <w:t>ofertą.</w:t>
      </w:r>
    </w:p>
    <w:p w14:paraId="11B40D8D" w14:textId="77777777" w:rsidR="00487ED9" w:rsidRPr="0050711C" w:rsidRDefault="00487ED9" w:rsidP="0050711C">
      <w:pPr>
        <w:pStyle w:val="Akapitzlist"/>
        <w:spacing w:after="0" w:line="276" w:lineRule="auto"/>
        <w:jc w:val="both"/>
        <w:rPr>
          <w:rFonts w:ascii="Times New Roman" w:hAnsi="Times New Roman" w:cs="Times New Roman"/>
          <w:bCs/>
          <w:color w:val="000000"/>
        </w:rPr>
      </w:pPr>
    </w:p>
    <w:p w14:paraId="049B89C9" w14:textId="2F0F855C" w:rsidR="00B06C55" w:rsidRPr="0050711C" w:rsidRDefault="00B06C55" w:rsidP="0050711C">
      <w:pPr>
        <w:pStyle w:val="Standard"/>
        <w:spacing w:line="276" w:lineRule="auto"/>
        <w:rPr>
          <w:rFonts w:ascii="Times New Roman" w:hAnsi="Times New Roman" w:cs="Times New Roman"/>
          <w:b/>
          <w:color w:val="000000"/>
          <w:sz w:val="22"/>
          <w:szCs w:val="22"/>
        </w:rPr>
      </w:pPr>
      <w:r w:rsidRPr="0050711C">
        <w:rPr>
          <w:rFonts w:ascii="Times New Roman" w:hAnsi="Times New Roman" w:cs="Times New Roman"/>
          <w:b/>
          <w:color w:val="000000"/>
          <w:sz w:val="22"/>
          <w:szCs w:val="22"/>
        </w:rPr>
        <w:t xml:space="preserve">Rozdział </w:t>
      </w:r>
      <w:r w:rsidR="002823C3" w:rsidRPr="0050711C">
        <w:rPr>
          <w:rFonts w:ascii="Times New Roman" w:hAnsi="Times New Roman" w:cs="Times New Roman"/>
          <w:b/>
          <w:color w:val="000000"/>
          <w:sz w:val="22"/>
          <w:szCs w:val="22"/>
        </w:rPr>
        <w:t>14. Opis sposobu przygotowania oferty</w:t>
      </w:r>
    </w:p>
    <w:p w14:paraId="5E01A894" w14:textId="54D96A21" w:rsidR="00B06C55" w:rsidRPr="0050711C" w:rsidRDefault="00B06C55"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1. Wykonawca może złożyć tylko jedną ofertę, z wyjątkiem przypadków określonych w ustawie P</w:t>
      </w:r>
      <w:r w:rsidR="002823C3" w:rsidRPr="0050711C">
        <w:rPr>
          <w:rFonts w:ascii="Times New Roman" w:hAnsi="Times New Roman" w:cs="Times New Roman"/>
          <w:sz w:val="22"/>
          <w:szCs w:val="22"/>
        </w:rPr>
        <w:t>zp. Złożenie więcej niż jednej</w:t>
      </w:r>
      <w:r w:rsidRPr="0050711C">
        <w:rPr>
          <w:rFonts w:ascii="Times New Roman" w:hAnsi="Times New Roman" w:cs="Times New Roman"/>
          <w:sz w:val="22"/>
          <w:szCs w:val="22"/>
        </w:rPr>
        <w:t xml:space="preserve"> oferty w sytuacjach nieprzewidzianych w ustawie Pzp spowoduje odrzucenie wszystkich ofert złożonych przez Wykonawcę.</w:t>
      </w:r>
    </w:p>
    <w:p w14:paraId="00AD1754" w14:textId="77777777" w:rsidR="00B06C55" w:rsidRPr="0050711C" w:rsidRDefault="00B06C55"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2. Treść oferty musi być godne z treścią SWZ.</w:t>
      </w:r>
    </w:p>
    <w:p w14:paraId="0B6491AA" w14:textId="77777777" w:rsidR="00B06C55" w:rsidRPr="0050711C" w:rsidRDefault="00B06C55"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 xml:space="preserve">3. Ofertę należy sporządzić na formularzu oferty lub według takiego samego schematu stanowiącego </w:t>
      </w:r>
      <w:r w:rsidRPr="0050711C">
        <w:rPr>
          <w:rFonts w:ascii="Times New Roman" w:hAnsi="Times New Roman" w:cs="Times New Roman"/>
          <w:bCs/>
          <w:sz w:val="22"/>
          <w:szCs w:val="22"/>
        </w:rPr>
        <w:t>załącznik nr 1 do SWZ.</w:t>
      </w:r>
    </w:p>
    <w:p w14:paraId="2C34D750" w14:textId="6A86F9DB" w:rsidR="00B06C55" w:rsidRPr="0050711C" w:rsidRDefault="00B06C55" w:rsidP="0050711C">
      <w:pPr>
        <w:pStyle w:val="Standard"/>
        <w:spacing w:line="276" w:lineRule="auto"/>
        <w:jc w:val="both"/>
        <w:rPr>
          <w:rFonts w:ascii="Times New Roman" w:hAnsi="Times New Roman" w:cs="Times New Roman"/>
          <w:sz w:val="22"/>
          <w:szCs w:val="22"/>
        </w:rPr>
      </w:pPr>
      <w:r w:rsidRPr="0050711C">
        <w:rPr>
          <w:rFonts w:ascii="Times New Roman" w:hAnsi="Times New Roman" w:cs="Times New Roman"/>
          <w:sz w:val="22"/>
          <w:szCs w:val="22"/>
        </w:rPr>
        <w:t>4. Oferta musi zosta</w:t>
      </w:r>
      <w:r w:rsidR="00F53543" w:rsidRPr="0050711C">
        <w:rPr>
          <w:rFonts w:ascii="Times New Roman" w:hAnsi="Times New Roman" w:cs="Times New Roman"/>
          <w:sz w:val="22"/>
          <w:szCs w:val="22"/>
        </w:rPr>
        <w:t xml:space="preserve">ć sporządzona w języku polskim </w:t>
      </w:r>
      <w:r w:rsidRPr="0050711C">
        <w:rPr>
          <w:rFonts w:ascii="Times New Roman" w:hAnsi="Times New Roman" w:cs="Times New Roman"/>
          <w:sz w:val="22"/>
          <w:szCs w:val="22"/>
        </w:rPr>
        <w:t>w formie elektronicznej opatrzonej kwalifikowanym podpisem elektronicznym lub w postaci elektronicznej opatrzonej podpisem zaufanym. Każdy dokument składający się na ofertę lub złożony wraz z ofertą sporządzony w języku innym niż polski musi być złożony wraz z tłumaczeniem na język polski.</w:t>
      </w:r>
    </w:p>
    <w:p w14:paraId="0234F205" w14:textId="572C336E" w:rsidR="00B06C55" w:rsidRPr="0050711C" w:rsidRDefault="00F53543"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5.</w:t>
      </w:r>
      <w:r w:rsidR="00B06C55" w:rsidRPr="0050711C">
        <w:rPr>
          <w:rFonts w:ascii="Times New Roman" w:hAnsi="Times New Roman" w:cs="Times New Roman"/>
          <w:color w:val="000000"/>
          <w:sz w:val="22"/>
          <w:szCs w:val="22"/>
        </w:rPr>
        <w:t xml:space="preserve"> Oferta musi być podpisana kwalifikowanym podpisem elektronicznym lub podpisem zaufan</w:t>
      </w:r>
      <w:r w:rsidRPr="0050711C">
        <w:rPr>
          <w:rFonts w:ascii="Times New Roman" w:hAnsi="Times New Roman" w:cs="Times New Roman"/>
          <w:color w:val="000000"/>
          <w:sz w:val="22"/>
          <w:szCs w:val="22"/>
        </w:rPr>
        <w:t xml:space="preserve">ym </w:t>
      </w:r>
      <w:r w:rsidR="00B06C55" w:rsidRPr="0050711C">
        <w:rPr>
          <w:rFonts w:ascii="Times New Roman" w:hAnsi="Times New Roman" w:cs="Times New Roman"/>
          <w:color w:val="000000"/>
          <w:sz w:val="22"/>
          <w:szCs w:val="22"/>
        </w:rPr>
        <w:t>przez Wykonawcę lub osobę/osoby upoważnioną/upoważnione do reprezentowania Wykonawcy lub Wykonawców wspólnie ubiegających się o udzielenie zamówienia publicznego. W przypadku gdy Wykonawca lub Wykonawcy wspólnie ubiegający się o udzielenie zamówienia publicznego ustanawiają swojego pełnomocnika, pełnomocnictwo należy dołączyć do oferty.</w:t>
      </w:r>
    </w:p>
    <w:p w14:paraId="44354C65" w14:textId="6F5C5B30" w:rsidR="00B06C55" w:rsidRPr="0050711C" w:rsidRDefault="00F53543"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6.</w:t>
      </w:r>
      <w:r w:rsidR="00B06C55" w:rsidRPr="0050711C">
        <w:rPr>
          <w:rFonts w:ascii="Times New Roman" w:hAnsi="Times New Roman" w:cs="Times New Roman"/>
          <w:color w:val="000000"/>
          <w:sz w:val="22"/>
          <w:szCs w:val="22"/>
        </w:rPr>
        <w:t xml:space="preserve"> W przypadku, gdy informacje zawarte w ofercie stanowią tajemnice przedsiębiorstwa, </w:t>
      </w:r>
      <w:r w:rsidR="00B7135F" w:rsidRPr="0050711C">
        <w:rPr>
          <w:rFonts w:ascii="Times New Roman" w:hAnsi="Times New Roman" w:cs="Times New Roman"/>
          <w:color w:val="000000"/>
          <w:sz w:val="22"/>
          <w:szCs w:val="22"/>
        </w:rPr>
        <w:br/>
      </w:r>
      <w:r w:rsidR="00B06C55" w:rsidRPr="0050711C">
        <w:rPr>
          <w:rFonts w:ascii="Times New Roman" w:hAnsi="Times New Roman" w:cs="Times New Roman"/>
          <w:color w:val="000000"/>
          <w:sz w:val="22"/>
          <w:szCs w:val="22"/>
        </w:rPr>
        <w:t>w rozumieniu przepisów ustawy z dnia 16  kwietnia 1993 r., o zwalczaniu nieuczciwej konkurencji, Wykonawca powinien to wyraźnie zastrzec wraz z przekazaniem takich informacji i odpowiednio oznaczyć zastrzeżone informacje. Wskazane jest wyodrębnienie dokumentów zawierających zastrzeżone informacje. Ponadto, zgodnie z art. 18 ust. 3  ustawy Pzp, Wykonawca zobowiązany jest do wykazania, iż zastrzeżone informację stanowią tajemnicę przedsiębiorstwa. Nie podlegają zastrzeżeniu informacje o których mowa w art. 222 ust. 5 ustawy Pzp.</w:t>
      </w:r>
    </w:p>
    <w:p w14:paraId="4BC0A515" w14:textId="77777777"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7. Wykonawca ponosi wszelkie koszty związane z przygotowaniem i złożeniem oferty.</w:t>
      </w:r>
    </w:p>
    <w:p w14:paraId="3889FC62" w14:textId="00751562"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8. Zamawiający nie ponosi odpowiedzialności za otwarcie oferty przed terminem w przypadku nieprawidłowego wykorzy</w:t>
      </w:r>
      <w:r w:rsidR="008A3F69" w:rsidRPr="0050711C">
        <w:rPr>
          <w:rFonts w:ascii="Times New Roman" w:hAnsi="Times New Roman" w:cs="Times New Roman"/>
          <w:color w:val="000000"/>
          <w:sz w:val="22"/>
          <w:szCs w:val="22"/>
        </w:rPr>
        <w:t xml:space="preserve">stania przez Wykonawcę </w:t>
      </w:r>
      <w:hyperlink r:id="rId27" w:history="1">
        <w:r w:rsidR="008A3F69" w:rsidRPr="0050711C">
          <w:rPr>
            <w:rStyle w:val="Hipercze"/>
            <w:rFonts w:ascii="Times New Roman" w:hAnsi="Times New Roman" w:cs="Times New Roman"/>
            <w:sz w:val="22"/>
            <w:szCs w:val="22"/>
          </w:rPr>
          <w:t>https://ezamowienia.gov.pl/pl/</w:t>
        </w:r>
      </w:hyperlink>
      <w:r w:rsidR="008A3F69" w:rsidRPr="0050711C">
        <w:rPr>
          <w:rFonts w:ascii="Times New Roman" w:hAnsi="Times New Roman" w:cs="Times New Roman"/>
          <w:color w:val="000000"/>
          <w:sz w:val="22"/>
          <w:szCs w:val="22"/>
        </w:rPr>
        <w:t xml:space="preserve"> </w:t>
      </w:r>
      <w:r w:rsidRPr="0050711C">
        <w:rPr>
          <w:rFonts w:ascii="Times New Roman" w:hAnsi="Times New Roman" w:cs="Times New Roman"/>
          <w:color w:val="000000"/>
          <w:sz w:val="22"/>
          <w:szCs w:val="22"/>
        </w:rPr>
        <w:t xml:space="preserve"> do elektronicznej obsługi zamówień publicznych.</w:t>
      </w:r>
    </w:p>
    <w:p w14:paraId="20A408B4" w14:textId="77777777"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lastRenderedPageBreak/>
        <w:t>9. Zamawiający informuje, iż zgodnie z art. 18 w związku z art. 74 ustawy Pzp złożona oferta wraz z załącznikami jest jawna i podlega udostępnieniu od chwili jej otwarcia, przy czym nie udostępnia się informacji, które mają charakter poufny.</w:t>
      </w:r>
    </w:p>
    <w:p w14:paraId="4FEEB7B5" w14:textId="50E52D65"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10. Wykonawca musi wykazać, że zastrzeżone informacje stanowią tajemnicę przedsiębiorstwa, w szczególności określając, w jaki sposób zostały spełnione przesłanki,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o których mowa w art. 11 pkt. 2 ustawy z dnia 16 kwietnia 1993 r. o zwalczaniu nieuczciwej konkurencji.</w:t>
      </w:r>
    </w:p>
    <w:p w14:paraId="140A7E30" w14:textId="77777777"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Wykonawca powinien więc wykazać, iż są to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Brak jednoznacznego wskazania, które informacje  stanowią tajemnice przedsiębiorstwa oznaczać będzie, ze wszelkie oświadczenia i zaświadczenia składane w trakcie niniejszego postępowania są jawne bez zastrzeżeń.</w:t>
      </w:r>
    </w:p>
    <w:p w14:paraId="7197AC56" w14:textId="030B53BC"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11. Wszystkie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„załącznik stanowiący tajemnicę przedsiębiorstwa”, natomiast pozostała część jawna oferty winna być zawarta osobnych plikach. Zamawiający dopuszcza skompresowanie oferty do jednego pliku archiwum (ZIP). Zamawiający informuje, iż w oparciu o zapisy  pkt. 4 załącznika nr 2 do rozporządzenia Rady Ministrów w sprawie Krajowych Ram Interoperacyjności, minimalnych wymagań dla rejestrów publicznych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i wymiany informacji  w postaci elektronicznej  oraz minimalnych wymagań dla systemów teleinformatycznych nie dopuszcza kompresji pliku archiwum w postaci RAR. W przypadku próby zastosowania formatu kompresji RAR nie będzie możliwe jego złożenie za pomocą Platformy.</w:t>
      </w:r>
    </w:p>
    <w:p w14:paraId="62BB4238" w14:textId="6498172E"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 xml:space="preserve">12. Zastrzeżenie informacji, które nie stanowią tajemnicy przedsiębiorstwa w rozumieniu ustawy o zwalczaniu nieuczciwej konkurencji będzie traktowane  jako bezskuteczne </w:t>
      </w:r>
      <w:r w:rsidR="00B7135F" w:rsidRPr="0050711C">
        <w:rPr>
          <w:rFonts w:ascii="Times New Roman" w:hAnsi="Times New Roman" w:cs="Times New Roman"/>
          <w:color w:val="000000"/>
          <w:sz w:val="22"/>
          <w:szCs w:val="22"/>
        </w:rPr>
        <w:br/>
      </w:r>
      <w:r w:rsidRPr="0050711C">
        <w:rPr>
          <w:rFonts w:ascii="Times New Roman" w:hAnsi="Times New Roman" w:cs="Times New Roman"/>
          <w:color w:val="000000"/>
          <w:sz w:val="22"/>
          <w:szCs w:val="22"/>
        </w:rPr>
        <w:t>i skutkować będzie ich odtajnieniem.</w:t>
      </w:r>
    </w:p>
    <w:p w14:paraId="44E85C99" w14:textId="77777777" w:rsidR="00B06C55" w:rsidRPr="0050711C" w:rsidRDefault="00B06C55" w:rsidP="0050711C">
      <w:pPr>
        <w:pStyle w:val="Standard"/>
        <w:spacing w:line="276" w:lineRule="auto"/>
        <w:jc w:val="both"/>
        <w:rPr>
          <w:rFonts w:ascii="Times New Roman" w:hAnsi="Times New Roman" w:cs="Times New Roman"/>
          <w:color w:val="000000"/>
          <w:sz w:val="22"/>
          <w:szCs w:val="22"/>
        </w:rPr>
      </w:pPr>
      <w:r w:rsidRPr="0050711C">
        <w:rPr>
          <w:rFonts w:ascii="Times New Roman" w:hAnsi="Times New Roman" w:cs="Times New Roman"/>
          <w:color w:val="000000"/>
          <w:sz w:val="22"/>
          <w:szCs w:val="22"/>
        </w:rPr>
        <w:t>13. Wykonawca może przed upływem terminu składania ofert wycofać ofertę za pomocą Platformy.</w:t>
      </w:r>
    </w:p>
    <w:p w14:paraId="017BEBE0" w14:textId="77777777" w:rsidR="0050711C" w:rsidRPr="0050711C" w:rsidRDefault="0050711C" w:rsidP="0050711C">
      <w:pPr>
        <w:pStyle w:val="Standard"/>
        <w:spacing w:line="276" w:lineRule="auto"/>
        <w:jc w:val="both"/>
        <w:rPr>
          <w:rFonts w:ascii="Times New Roman" w:hAnsi="Times New Roman" w:cs="Times New Roman"/>
          <w:color w:val="000000"/>
          <w:sz w:val="22"/>
        </w:rPr>
      </w:pPr>
    </w:p>
    <w:p w14:paraId="116163A4" w14:textId="39D0FD6A" w:rsidR="00B06C55" w:rsidRPr="0050711C" w:rsidRDefault="00B06C55" w:rsidP="00896386">
      <w:pPr>
        <w:pStyle w:val="Standard"/>
        <w:spacing w:line="276" w:lineRule="auto"/>
        <w:jc w:val="both"/>
        <w:rPr>
          <w:rFonts w:ascii="Times New Roman" w:hAnsi="Times New Roman" w:cs="Times New Roman"/>
          <w:b/>
          <w:color w:val="000000"/>
          <w:sz w:val="22"/>
        </w:rPr>
      </w:pPr>
      <w:r w:rsidRPr="0050711C">
        <w:rPr>
          <w:rFonts w:ascii="Times New Roman" w:hAnsi="Times New Roman" w:cs="Times New Roman"/>
          <w:b/>
          <w:color w:val="000000"/>
          <w:sz w:val="22"/>
        </w:rPr>
        <w:t>Rozdział 15.  Informacja na temat możliwo</w:t>
      </w:r>
      <w:r w:rsidR="00F53543" w:rsidRPr="0050711C">
        <w:rPr>
          <w:rFonts w:ascii="Times New Roman" w:hAnsi="Times New Roman" w:cs="Times New Roman"/>
          <w:b/>
          <w:color w:val="000000"/>
          <w:sz w:val="22"/>
        </w:rPr>
        <w:t>ści składania oferty wspólnej (</w:t>
      </w:r>
      <w:r w:rsidRPr="0050711C">
        <w:rPr>
          <w:rFonts w:ascii="Times New Roman" w:hAnsi="Times New Roman" w:cs="Times New Roman"/>
          <w:b/>
          <w:color w:val="000000"/>
          <w:sz w:val="22"/>
        </w:rPr>
        <w:t>przez dwa lub więcej podmiotów).</w:t>
      </w:r>
    </w:p>
    <w:p w14:paraId="60384F10" w14:textId="3F67A870"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1. Wykonawcy wspólnie ubiegający się o udzielenie zamówienia (np. konsorcjum, spółka cywilna) zobowiązani są do złożenia wraz z ofertą pełnomocnictwa do ich reprezentowania w postępowaniu o udz</w:t>
      </w:r>
      <w:r w:rsidR="00896386">
        <w:rPr>
          <w:rFonts w:ascii="Times New Roman" w:hAnsi="Times New Roman" w:cs="Times New Roman"/>
          <w:color w:val="000000"/>
          <w:sz w:val="22"/>
        </w:rPr>
        <w:t xml:space="preserve">ielenie zamówienia publicznego. </w:t>
      </w:r>
      <w:r w:rsidRPr="0050711C">
        <w:rPr>
          <w:rFonts w:ascii="Times New Roman" w:hAnsi="Times New Roman" w:cs="Times New Roman"/>
          <w:color w:val="000000"/>
          <w:sz w:val="22"/>
        </w:rPr>
        <w:t>Powyższe</w:t>
      </w:r>
      <w:r w:rsidR="00896386">
        <w:rPr>
          <w:rFonts w:ascii="Times New Roman" w:hAnsi="Times New Roman" w:cs="Times New Roman"/>
          <w:color w:val="000000"/>
          <w:sz w:val="22"/>
        </w:rPr>
        <w:t xml:space="preserve"> nie dotyczy sytuacji, w której </w:t>
      </w:r>
      <w:r w:rsidRPr="0050711C">
        <w:rPr>
          <w:rFonts w:ascii="Times New Roman" w:hAnsi="Times New Roman" w:cs="Times New Roman"/>
          <w:color w:val="000000"/>
          <w:sz w:val="22"/>
        </w:rPr>
        <w:t>upoważnienie/pełnomocn</w:t>
      </w:r>
      <w:r w:rsidR="00F53543" w:rsidRPr="0050711C">
        <w:rPr>
          <w:rFonts w:ascii="Times New Roman" w:hAnsi="Times New Roman" w:cs="Times New Roman"/>
          <w:color w:val="000000"/>
          <w:sz w:val="22"/>
        </w:rPr>
        <w:t xml:space="preserve">ictwo do występowania w imieniu </w:t>
      </w:r>
      <w:r w:rsidRPr="0050711C">
        <w:rPr>
          <w:rFonts w:ascii="Times New Roman" w:hAnsi="Times New Roman" w:cs="Times New Roman"/>
          <w:color w:val="000000"/>
          <w:sz w:val="22"/>
        </w:rPr>
        <w:t>Wykonawców wspólnie ubiegających się o udzielenie zamówienia wynika z dołączonej do oferty umowy regulującej współpracę Wykonawców bądź wszyscy wspólnicy podpiszą ofertę.</w:t>
      </w:r>
    </w:p>
    <w:p w14:paraId="6B3DF366"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2. Oferta musi być podpisana w taki sposób, by prawnie zobowiązywała wszystkich Wykonawców występujących wspólnie (przez każdego z Wykonawców lub pełnomocnika).</w:t>
      </w:r>
    </w:p>
    <w:p w14:paraId="42AF810C" w14:textId="39BE2F48"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3. W przypadku wspólnego ubiegania się o zamówienie przez Wykonawców, oświadczenie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o którym mowa w art. 125 ust. 1 ustawy Pzp składa każdy z Wykonawców wspólnie ubiegających się o zamówienie.</w:t>
      </w:r>
    </w:p>
    <w:p w14:paraId="61F67FE6" w14:textId="455D222C"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4. W przypadku Wykonawców wspólnie ubiegających się o udzielenie zamówienia, żaden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 xml:space="preserve">z nich nie może podlegać wykluczeniu na podstawie art. 108 ust. 1 ustawy Pzp, oraz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w przypadkach, o których mowa w SWZ.</w:t>
      </w:r>
    </w:p>
    <w:p w14:paraId="489592E4" w14:textId="67A70D11"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5. Zgodnie z art. 117 ustawy Pzp warunek dotyczący uprawnień do prowadzenia określonej działalności gospodarczej lub zawodowej, o którym mowa w art. 112 ust. 2 pkt. 2 spełniony jest jeżeli co najmniej </w:t>
      </w:r>
      <w:r w:rsidRPr="0050711C">
        <w:rPr>
          <w:rFonts w:ascii="Times New Roman" w:hAnsi="Times New Roman" w:cs="Times New Roman"/>
          <w:color w:val="000000"/>
          <w:sz w:val="22"/>
        </w:rPr>
        <w:lastRenderedPageBreak/>
        <w:t xml:space="preserve">jeden z Wykonawców wspólnie  ubiegających się o udzielenie zamówienia posiada uprawnienia do prowadzenia określonej działalności gospodarczej lub zawodowej i zrealizuje roboty budowlane, dostawy lub usługi, do których realizacji te uprawnienia są wymagane, natomiast w odniesieniu do warunków dotyczących wykształcenia, kwalifikacji zawodowych lub doświadczenia, Wykonawcy wspólnie ubiegających się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 xml:space="preserve">o udzielenie zamówienia mogą polegać na zdolnościach tych z Wykonawców, którzy wykonują roboty budowlane, usługi do realizacji których zdolności są wymagane. W przypadkach,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o których mowa w niniejszym punkcie należy załączyć do oferty oświadczenie, z którego wynika, które roboty budowlane, dostawy lub usługi wykonują poszczególni Wykonawcy.</w:t>
      </w:r>
    </w:p>
    <w:p w14:paraId="2D3103BB" w14:textId="77777777" w:rsidR="00B06C55" w:rsidRPr="0050711C" w:rsidRDefault="00B06C55" w:rsidP="0050711C">
      <w:pPr>
        <w:pStyle w:val="Standard"/>
        <w:spacing w:line="276" w:lineRule="auto"/>
        <w:rPr>
          <w:rFonts w:ascii="Times New Roman" w:hAnsi="Times New Roman" w:cs="Times New Roman"/>
          <w:color w:val="000000"/>
          <w:sz w:val="22"/>
        </w:rPr>
      </w:pPr>
    </w:p>
    <w:p w14:paraId="4C68DAAD" w14:textId="77777777" w:rsidR="00B06C55" w:rsidRPr="0050711C" w:rsidRDefault="00B06C55" w:rsidP="0050711C">
      <w:pPr>
        <w:pStyle w:val="Standard"/>
        <w:spacing w:line="276" w:lineRule="auto"/>
        <w:rPr>
          <w:rFonts w:ascii="Times New Roman" w:hAnsi="Times New Roman" w:cs="Times New Roman"/>
          <w:b/>
          <w:color w:val="000000"/>
          <w:sz w:val="22"/>
        </w:rPr>
      </w:pPr>
      <w:r w:rsidRPr="0050711C">
        <w:rPr>
          <w:rFonts w:ascii="Times New Roman" w:hAnsi="Times New Roman" w:cs="Times New Roman"/>
          <w:b/>
          <w:color w:val="000000"/>
          <w:sz w:val="22"/>
        </w:rPr>
        <w:t xml:space="preserve">Rozdział 16. Informacje na temat podwykonawców </w:t>
      </w:r>
    </w:p>
    <w:p w14:paraId="6D99EC19"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1.  Wykonawca może powierzyć wykonanie części zamówienia podwykonawcy.</w:t>
      </w:r>
    </w:p>
    <w:p w14:paraId="45035F56"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2. Zamawiający żąda wskazania przez Wykonawcę w ofercie, części zamówienia, których wykonanie zamierza powierzyć podwykonawcom oraz podania nazw ewentualnych podwykonawców, jeżeli są już znani. Należy w tym celu wypełnić odpowiedni punkt Formularza Oferty (Załącznik nr 1 do SWZ).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D6D4195" w14:textId="0EAD39B1"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3. Zamawiający żąda, aby przed przystąpieniem do wykonywania zamówienia Wykonawca,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o ile są już znane, podał nazwy, dane kontaktowe  oraz przedstawicieli, podwykonawców zaangażowanych w takie roboty budowlane lub usługi, jeżeli są już znani. Wykonawca zobowiązany jest przekazać wymagane informacje na temat nowych podwykonawców, którym w późniejszym okresie zamierza powierzyć realizację robót budowlanych lub usług.</w:t>
      </w:r>
    </w:p>
    <w:p w14:paraId="5379B4B7"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4. Realizacja części przedmiotu umowy przez podwykonawców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pracowników. Zamawiający ma prawo do żądania usunięcia z placu budowy  każdego z pracowników Wykonawcy lub podwykonawcy, który przez swoje zachowanie lub jakość wykonywanej pracy naruszają postanowienia umowy lub powszechnie obowiązujących przepisów prawa. </w:t>
      </w:r>
    </w:p>
    <w:p w14:paraId="7F16A42C" w14:textId="77777777" w:rsidR="00B06C55" w:rsidRPr="0050711C" w:rsidRDefault="00B06C55"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5. Realizacja części przedmiotu umowy przez podwykonawców musi być zgodna z oferowaną przez Wykonawcę ceną dostawy paliwa z uwzględnieniem stałego rabatu kwotowego określonego w formularzu ofertowym stanowiącym załącznik nr 1 do SWZ.</w:t>
      </w:r>
    </w:p>
    <w:p w14:paraId="3D0B957C" w14:textId="268B0016" w:rsidR="007345CB"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6. Jeżeli zmiana albo rezygnacja z podwykonawcy dotyczy podmiotu, na którego zasoby Wykonawca powołał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powołał się </w:t>
      </w:r>
      <w:r w:rsidR="00B7135F" w:rsidRPr="0050711C">
        <w:rPr>
          <w:rFonts w:ascii="Times New Roman" w:hAnsi="Times New Roman" w:cs="Times New Roman"/>
          <w:color w:val="000000"/>
          <w:sz w:val="22"/>
        </w:rPr>
        <w:br/>
      </w:r>
      <w:r w:rsidRPr="0050711C">
        <w:rPr>
          <w:rFonts w:ascii="Times New Roman" w:hAnsi="Times New Roman" w:cs="Times New Roman"/>
          <w:color w:val="000000"/>
          <w:sz w:val="22"/>
        </w:rPr>
        <w:t>w trakcie postępowania o udzielenie zamówienia.</w:t>
      </w:r>
    </w:p>
    <w:p w14:paraId="440CDFE6" w14:textId="77777777" w:rsidR="007345CB" w:rsidRPr="0050711C" w:rsidRDefault="007345CB" w:rsidP="0050711C">
      <w:pPr>
        <w:pStyle w:val="Standard"/>
        <w:spacing w:line="276" w:lineRule="auto"/>
        <w:jc w:val="both"/>
        <w:rPr>
          <w:rFonts w:ascii="Times New Roman" w:hAnsi="Times New Roman" w:cs="Times New Roman"/>
          <w:b/>
          <w:color w:val="000000"/>
          <w:sz w:val="22"/>
        </w:rPr>
      </w:pPr>
    </w:p>
    <w:p w14:paraId="31D2EE93" w14:textId="0442BD75"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b/>
          <w:color w:val="000000"/>
          <w:sz w:val="22"/>
        </w:rPr>
        <w:t>Rozdział 17. Sposób oraz termin składania ofert i otwarcia ofert</w:t>
      </w:r>
    </w:p>
    <w:p w14:paraId="04175D64" w14:textId="6E4F9B60" w:rsidR="00B06C55" w:rsidRPr="0050711C" w:rsidRDefault="00B06C55"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1. Ofertę należy złożyć za pośrednictwem Platformy:</w:t>
      </w:r>
      <w:r w:rsidR="005C24DE" w:rsidRPr="0050711C">
        <w:rPr>
          <w:sz w:val="22"/>
        </w:rPr>
        <w:t xml:space="preserve"> </w:t>
      </w:r>
      <w:hyperlink r:id="rId28" w:history="1">
        <w:r w:rsidR="005C24DE" w:rsidRPr="0050711C">
          <w:rPr>
            <w:rStyle w:val="Hipercze"/>
            <w:rFonts w:ascii="Times New Roman" w:hAnsi="Times New Roman" w:cs="Times New Roman"/>
            <w:sz w:val="22"/>
          </w:rPr>
          <w:t>https://ezamowienia.gov.pl/pl/</w:t>
        </w:r>
      </w:hyperlink>
      <w:r w:rsidR="005C24DE" w:rsidRPr="0050711C">
        <w:rPr>
          <w:rFonts w:ascii="Times New Roman" w:hAnsi="Times New Roman" w:cs="Times New Roman"/>
          <w:color w:val="000000"/>
          <w:sz w:val="22"/>
        </w:rPr>
        <w:t xml:space="preserve"> </w:t>
      </w:r>
      <w:r w:rsidRPr="0050711C">
        <w:rPr>
          <w:rFonts w:ascii="Times New Roman" w:hAnsi="Times New Roman" w:cs="Times New Roman"/>
          <w:color w:val="000000"/>
          <w:sz w:val="22"/>
        </w:rPr>
        <w:t xml:space="preserve"> do dnia  </w:t>
      </w:r>
      <w:r w:rsidR="008A2E70">
        <w:rPr>
          <w:rFonts w:ascii="Times New Roman" w:hAnsi="Times New Roman" w:cs="Times New Roman"/>
          <w:b/>
          <w:color w:val="000000"/>
          <w:sz w:val="22"/>
        </w:rPr>
        <w:t>17</w:t>
      </w:r>
      <w:r w:rsidR="00BA65E4" w:rsidRPr="0050711C">
        <w:rPr>
          <w:rFonts w:ascii="Times New Roman" w:hAnsi="Times New Roman" w:cs="Times New Roman"/>
          <w:b/>
          <w:color w:val="000000"/>
          <w:sz w:val="22"/>
        </w:rPr>
        <w:t>.01.2024</w:t>
      </w:r>
      <w:r w:rsidR="00F53543" w:rsidRPr="0050711C">
        <w:rPr>
          <w:rFonts w:ascii="Times New Roman" w:hAnsi="Times New Roman" w:cs="Times New Roman"/>
          <w:b/>
          <w:color w:val="000000"/>
          <w:sz w:val="22"/>
        </w:rPr>
        <w:t xml:space="preserve"> </w:t>
      </w:r>
      <w:r w:rsidRPr="0050711C">
        <w:rPr>
          <w:rFonts w:ascii="Times New Roman" w:hAnsi="Times New Roman" w:cs="Times New Roman"/>
          <w:b/>
          <w:color w:val="000000"/>
          <w:sz w:val="22"/>
        </w:rPr>
        <w:t>r.</w:t>
      </w:r>
      <w:r w:rsidRPr="0050711C">
        <w:rPr>
          <w:rFonts w:ascii="Times New Roman" w:hAnsi="Times New Roman" w:cs="Times New Roman"/>
          <w:color w:val="000000"/>
          <w:sz w:val="22"/>
        </w:rPr>
        <w:t xml:space="preserve">  do godziny </w:t>
      </w:r>
      <w:r w:rsidR="00BA65E4" w:rsidRPr="0050711C">
        <w:rPr>
          <w:rFonts w:ascii="Times New Roman" w:hAnsi="Times New Roman" w:cs="Times New Roman"/>
          <w:b/>
          <w:color w:val="000000"/>
          <w:sz w:val="22"/>
        </w:rPr>
        <w:t>11:00</w:t>
      </w:r>
      <w:r w:rsidR="00F53543" w:rsidRPr="0050711C">
        <w:rPr>
          <w:rFonts w:ascii="Times New Roman" w:hAnsi="Times New Roman" w:cs="Times New Roman"/>
          <w:b/>
          <w:color w:val="000000"/>
          <w:sz w:val="22"/>
        </w:rPr>
        <w:t>.</w:t>
      </w:r>
    </w:p>
    <w:p w14:paraId="0F666C98" w14:textId="08D2FB67" w:rsidR="00B06C55" w:rsidRPr="0050711C" w:rsidRDefault="00B06C55" w:rsidP="0050711C">
      <w:pPr>
        <w:pStyle w:val="Standard"/>
        <w:spacing w:line="276" w:lineRule="auto"/>
        <w:jc w:val="both"/>
        <w:rPr>
          <w:rFonts w:ascii="Times New Roman" w:hAnsi="Times New Roman" w:cs="Times New Roman"/>
          <w:sz w:val="22"/>
        </w:rPr>
      </w:pPr>
      <w:r w:rsidRPr="0050711C">
        <w:rPr>
          <w:rFonts w:ascii="Times New Roman" w:hAnsi="Times New Roman" w:cs="Times New Roman"/>
          <w:color w:val="000000"/>
          <w:sz w:val="22"/>
        </w:rPr>
        <w:t>2. Otwarcie ofert następuje niezwłocznie po upływie</w:t>
      </w:r>
      <w:r w:rsidR="00BA65E4" w:rsidRPr="0050711C">
        <w:rPr>
          <w:rFonts w:ascii="Times New Roman" w:hAnsi="Times New Roman" w:cs="Times New Roman"/>
          <w:color w:val="000000"/>
          <w:sz w:val="22"/>
        </w:rPr>
        <w:t xml:space="preserve"> terminu składania ofert w dniu </w:t>
      </w:r>
      <w:r w:rsidR="00BA65E4" w:rsidRPr="0050711C">
        <w:rPr>
          <w:rFonts w:ascii="Times New Roman" w:hAnsi="Times New Roman" w:cs="Times New Roman"/>
          <w:color w:val="000000"/>
          <w:sz w:val="22"/>
        </w:rPr>
        <w:br/>
      </w:r>
      <w:r w:rsidR="008A2E70">
        <w:rPr>
          <w:rFonts w:ascii="Times New Roman" w:hAnsi="Times New Roman" w:cs="Times New Roman"/>
          <w:b/>
          <w:color w:val="000000"/>
          <w:sz w:val="22"/>
        </w:rPr>
        <w:t>17</w:t>
      </w:r>
      <w:r w:rsidR="00BA65E4" w:rsidRPr="0050711C">
        <w:rPr>
          <w:rFonts w:ascii="Times New Roman" w:hAnsi="Times New Roman" w:cs="Times New Roman"/>
          <w:b/>
          <w:color w:val="000000"/>
          <w:sz w:val="22"/>
        </w:rPr>
        <w:t>.01.2024 r.</w:t>
      </w:r>
      <w:r w:rsidRPr="0050711C">
        <w:rPr>
          <w:rFonts w:ascii="Times New Roman" w:hAnsi="Times New Roman" w:cs="Times New Roman"/>
          <w:color w:val="000000"/>
          <w:sz w:val="22"/>
        </w:rPr>
        <w:t xml:space="preserve"> o godzinie</w:t>
      </w:r>
      <w:r w:rsidR="00BA65E4" w:rsidRPr="0050711C">
        <w:rPr>
          <w:rFonts w:ascii="Times New Roman" w:hAnsi="Times New Roman" w:cs="Times New Roman"/>
          <w:b/>
          <w:color w:val="000000"/>
          <w:sz w:val="22"/>
        </w:rPr>
        <w:t xml:space="preserve"> 11:15</w:t>
      </w:r>
      <w:r w:rsidRPr="0050711C">
        <w:rPr>
          <w:rFonts w:ascii="Times New Roman" w:hAnsi="Times New Roman" w:cs="Times New Roman"/>
          <w:b/>
          <w:color w:val="000000"/>
          <w:sz w:val="22"/>
        </w:rPr>
        <w:t>.</w:t>
      </w:r>
    </w:p>
    <w:p w14:paraId="6760BD96" w14:textId="612AD0E6"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 xml:space="preserve">3. Otwarcie następuje za pośrednictwem Platformy poprzez odszyfrowanie wczytanych na </w:t>
      </w:r>
      <w:hyperlink r:id="rId29" w:history="1">
        <w:r w:rsidR="005C24DE" w:rsidRPr="0050711C">
          <w:rPr>
            <w:rStyle w:val="Hipercze"/>
            <w:rFonts w:ascii="Times New Roman" w:hAnsi="Times New Roman" w:cs="Times New Roman"/>
            <w:sz w:val="22"/>
          </w:rPr>
          <w:t>https://ezamowienia.gov.pl/pl/</w:t>
        </w:r>
      </w:hyperlink>
      <w:r w:rsidR="005C24DE" w:rsidRPr="0050711C">
        <w:rPr>
          <w:rFonts w:ascii="Times New Roman" w:hAnsi="Times New Roman" w:cs="Times New Roman"/>
          <w:color w:val="000000"/>
          <w:sz w:val="22"/>
        </w:rPr>
        <w:t xml:space="preserve">. </w:t>
      </w:r>
    </w:p>
    <w:p w14:paraId="51C17692" w14:textId="323A0D51"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lastRenderedPageBreak/>
        <w:t>4. Zamawiający nie przewiduje jawnego/publicznego otwarcia ofert.</w:t>
      </w:r>
    </w:p>
    <w:p w14:paraId="05EEAFBC" w14:textId="7722DE6D" w:rsidR="00B06C55" w:rsidRPr="0050711C" w:rsidRDefault="00F53543"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5.</w:t>
      </w:r>
      <w:r w:rsidR="00B06C55" w:rsidRPr="0050711C">
        <w:rPr>
          <w:rFonts w:ascii="Times New Roman" w:hAnsi="Times New Roman" w:cs="Times New Roman"/>
          <w:color w:val="000000"/>
          <w:sz w:val="22"/>
        </w:rPr>
        <w:t xml:space="preserve"> Jeżeli otwarcie ofert następuje przy użyciu systemu teleinformaty</w:t>
      </w:r>
      <w:r w:rsidRPr="0050711C">
        <w:rPr>
          <w:rFonts w:ascii="Times New Roman" w:hAnsi="Times New Roman" w:cs="Times New Roman"/>
          <w:color w:val="000000"/>
          <w:sz w:val="22"/>
        </w:rPr>
        <w:t>cznego, w przypadku awarii tego</w:t>
      </w:r>
      <w:r w:rsidR="00B06C55" w:rsidRPr="0050711C">
        <w:rPr>
          <w:rFonts w:ascii="Times New Roman" w:hAnsi="Times New Roman" w:cs="Times New Roman"/>
          <w:color w:val="000000"/>
          <w:sz w:val="22"/>
        </w:rPr>
        <w:t xml:space="preserve"> systemu, która powoduje brak możliwości otwarcia ofert w terminie określonym przez Zamawiającego, otwarcie ofert następuje niezwłocznie po usunięciu awarii.</w:t>
      </w:r>
    </w:p>
    <w:p w14:paraId="30D879F8"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6. Zamawiający poinformuje o zmianie terminu otwarcia ofert na stronie internetowej prowadzonego postępowania.</w:t>
      </w:r>
    </w:p>
    <w:p w14:paraId="7BCBDB2F"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7. Zamawiający, najpóźniej przed otwarciem ofert, udostępnia na stronie internetowej prowadzonego postępowania informacje o kwocie, jaką zamierza przeznaczyć na  sfinansowanie zamówienia.</w:t>
      </w:r>
    </w:p>
    <w:p w14:paraId="56A48DD6" w14:textId="0F7C3D34"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8. Zamawiający, niezwłocznie po otwarci</w:t>
      </w:r>
      <w:r w:rsidR="00BB395B" w:rsidRPr="0050711C">
        <w:rPr>
          <w:rFonts w:ascii="Times New Roman" w:hAnsi="Times New Roman" w:cs="Times New Roman"/>
          <w:color w:val="000000"/>
          <w:sz w:val="22"/>
        </w:rPr>
        <w:t>u</w:t>
      </w:r>
      <w:r w:rsidRPr="0050711C">
        <w:rPr>
          <w:rFonts w:ascii="Times New Roman" w:hAnsi="Times New Roman" w:cs="Times New Roman"/>
          <w:color w:val="000000"/>
          <w:sz w:val="22"/>
        </w:rPr>
        <w:t xml:space="preserve"> ofert, udostępnia na stronie internetowej prowadzonego postępowania informacje o:</w:t>
      </w:r>
    </w:p>
    <w:p w14:paraId="01E23D03"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1) Nazwach albo imionach i nazwiskach oraz siedzibach lub miejscach prowadzonej działalności gospodarczej albo miejscach zamieszkania Wykonawców, których oferty zostały otwarte;</w:t>
      </w:r>
    </w:p>
    <w:p w14:paraId="5F4B4FA4" w14:textId="77777777" w:rsidR="00B06C55" w:rsidRPr="0050711C" w:rsidRDefault="00B06C55" w:rsidP="0050711C">
      <w:pPr>
        <w:pStyle w:val="Standard"/>
        <w:spacing w:line="276" w:lineRule="auto"/>
        <w:jc w:val="both"/>
        <w:rPr>
          <w:rFonts w:ascii="Times New Roman" w:hAnsi="Times New Roman" w:cs="Times New Roman"/>
          <w:color w:val="000000"/>
          <w:sz w:val="22"/>
        </w:rPr>
      </w:pPr>
      <w:r w:rsidRPr="0050711C">
        <w:rPr>
          <w:rFonts w:ascii="Times New Roman" w:hAnsi="Times New Roman" w:cs="Times New Roman"/>
          <w:color w:val="000000"/>
          <w:sz w:val="22"/>
        </w:rPr>
        <w:t>2) Cenach lub kosztach zawartych w ofertach.</w:t>
      </w:r>
    </w:p>
    <w:p w14:paraId="7010D9EE" w14:textId="77777777" w:rsidR="00B06C55" w:rsidRPr="00DD3419" w:rsidRDefault="00B06C55" w:rsidP="00DD3419">
      <w:pPr>
        <w:pStyle w:val="Standard"/>
        <w:spacing w:line="276" w:lineRule="auto"/>
        <w:jc w:val="both"/>
        <w:rPr>
          <w:rFonts w:ascii="Times New Roman" w:hAnsi="Times New Roman" w:cs="Times New Roman"/>
          <w:color w:val="000000"/>
          <w:sz w:val="22"/>
        </w:rPr>
      </w:pPr>
    </w:p>
    <w:p w14:paraId="06FB8B7A" w14:textId="61100054" w:rsidR="003B16AC" w:rsidRPr="00DD3419" w:rsidRDefault="00B06C55" w:rsidP="00DD3419">
      <w:pPr>
        <w:pStyle w:val="Standard"/>
        <w:spacing w:line="276" w:lineRule="auto"/>
        <w:rPr>
          <w:rFonts w:ascii="Times New Roman" w:hAnsi="Times New Roman" w:cs="Times New Roman"/>
          <w:b/>
          <w:color w:val="000000"/>
          <w:sz w:val="22"/>
        </w:rPr>
      </w:pPr>
      <w:r w:rsidRPr="00DD3419">
        <w:rPr>
          <w:rFonts w:ascii="Times New Roman" w:hAnsi="Times New Roman" w:cs="Times New Roman"/>
          <w:b/>
          <w:color w:val="000000"/>
          <w:sz w:val="22"/>
        </w:rPr>
        <w:t>Rozdz</w:t>
      </w:r>
      <w:r w:rsidR="00BB395B" w:rsidRPr="00DD3419">
        <w:rPr>
          <w:rFonts w:ascii="Times New Roman" w:hAnsi="Times New Roman" w:cs="Times New Roman"/>
          <w:b/>
          <w:color w:val="000000"/>
          <w:sz w:val="22"/>
        </w:rPr>
        <w:t>iał 18. Sposób obliczania ceny.</w:t>
      </w:r>
    </w:p>
    <w:p w14:paraId="7B2283B6" w14:textId="77777777" w:rsidR="00B06C55" w:rsidRPr="00DD3419" w:rsidRDefault="00B06C55" w:rsidP="00DD3419">
      <w:pPr>
        <w:pStyle w:val="Standard"/>
        <w:spacing w:line="276" w:lineRule="auto"/>
        <w:jc w:val="both"/>
        <w:rPr>
          <w:rFonts w:ascii="Times New Roman" w:hAnsi="Times New Roman" w:cs="Times New Roman"/>
          <w:sz w:val="22"/>
        </w:rPr>
      </w:pPr>
      <w:r w:rsidRPr="00DD3419">
        <w:rPr>
          <w:rFonts w:ascii="Times New Roman" w:hAnsi="Times New Roman" w:cs="Times New Roman"/>
          <w:color w:val="000000"/>
          <w:sz w:val="22"/>
        </w:rPr>
        <w:t>1. Cena oferty zostanie przedstawiona przez Wykonawcę w wypełnionym formularzu oferty stanowiącym załącznik nr 1 do SWZ.</w:t>
      </w:r>
    </w:p>
    <w:p w14:paraId="7623C663"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2. Cena oferty służy wyłącznie porównaniu ofert i dokonaniu wyboru najkorzystniejszej oferty. </w:t>
      </w:r>
    </w:p>
    <w:p w14:paraId="557ECC1C" w14:textId="7BAF3AD6"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3. Wykonawca wybrany do realizacji zamówienia sprzedaży paliw Zamawiającemu dokonywać będzie według cennika cen detalicznych stacji paliw obowiązujących w dniu odbioru paliwa </w:t>
      </w:r>
      <w:r w:rsidR="00BB395B" w:rsidRPr="00DD3419">
        <w:rPr>
          <w:rFonts w:ascii="Times New Roman" w:hAnsi="Times New Roman" w:cs="Times New Roman"/>
          <w:color w:val="000000"/>
          <w:sz w:val="22"/>
        </w:rPr>
        <w:t>z </w:t>
      </w:r>
      <w:r w:rsidRPr="00DD3419">
        <w:rPr>
          <w:rFonts w:ascii="Times New Roman" w:hAnsi="Times New Roman" w:cs="Times New Roman"/>
          <w:color w:val="000000"/>
          <w:sz w:val="22"/>
        </w:rPr>
        <w:t>każdorazowym uwzględnieniem przysługującego Zamawiającemu rabatu kwotowego.</w:t>
      </w:r>
    </w:p>
    <w:p w14:paraId="7C6929A8" w14:textId="3D8F1C1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4. Cena (cena ofertowa) musi obejmować wszystkie koszty związane z realizacją przedmiotu zamówienia, wszystkie inne koszty oraz upusty i rabaty, a także wszystkie potencjalne ryzyka ekonomiczne, jakie mogą wystąpić przy realizacji przedmiotu umowy, wynikające </w:t>
      </w:r>
      <w:r w:rsidR="00B7135F" w:rsidRPr="00DD3419">
        <w:rPr>
          <w:rFonts w:ascii="Times New Roman" w:hAnsi="Times New Roman" w:cs="Times New Roman"/>
          <w:color w:val="000000"/>
          <w:sz w:val="22"/>
        </w:rPr>
        <w:br/>
      </w:r>
      <w:r w:rsidRPr="00DD3419">
        <w:rPr>
          <w:rFonts w:ascii="Times New Roman" w:hAnsi="Times New Roman" w:cs="Times New Roman"/>
          <w:color w:val="000000"/>
          <w:sz w:val="22"/>
        </w:rPr>
        <w:t xml:space="preserve">z okoliczności, których nie można było przewidzieć w chwili zawierania umowy. </w:t>
      </w:r>
    </w:p>
    <w:p w14:paraId="697009EA"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5. Cena ofertowa określona w formularzu winna być wyrażona w złotych polskich (PLN).</w:t>
      </w:r>
    </w:p>
    <w:p w14:paraId="0A3947D4"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6. Cena ofertowa określona w formularzu winna być wyrażona w wartości netto oraz brutto. </w:t>
      </w:r>
    </w:p>
    <w:p w14:paraId="5285401E"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7. Cenę brutto należy podać cyfrowo i słownie.</w:t>
      </w:r>
    </w:p>
    <w:p w14:paraId="5CF9B043"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8. Cenę brutto oferty należy podać z dokładnością do 2 (dwóch) miejsc po przecinku.</w:t>
      </w:r>
    </w:p>
    <w:p w14:paraId="71EBF3B9" w14:textId="36357EDD"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9. Zgodnie z art. 225 ustawy PZP, jeżeli w postępowaniu złożona zostanie oferta, której wybór prowadziłby do postania u Zamawiającego obowiązku podatkowego z godnie z przepisami </w:t>
      </w:r>
      <w:r w:rsidR="00B7135F" w:rsidRPr="00DD3419">
        <w:rPr>
          <w:rFonts w:ascii="Times New Roman" w:hAnsi="Times New Roman" w:cs="Times New Roman"/>
          <w:color w:val="000000"/>
          <w:sz w:val="22"/>
        </w:rPr>
        <w:br/>
      </w:r>
      <w:r w:rsidRPr="00DD3419">
        <w:rPr>
          <w:rFonts w:ascii="Times New Roman" w:hAnsi="Times New Roman" w:cs="Times New Roman"/>
          <w:color w:val="000000"/>
          <w:sz w:val="22"/>
        </w:rPr>
        <w:t>o podatku od towarów i usług, dla celów zastosowania kryterium ceny lub kosztu Zamawiający doliczy do przedstawionej w ofercie ceny kwotę podatku od towarów i usług, którą miałby obowiązek rozliczyć. W takim przypadku Wykonawca ma obowiązek:</w:t>
      </w:r>
    </w:p>
    <w:p w14:paraId="03F1E3F1" w14:textId="67DC565B" w:rsidR="00B06C55" w:rsidRPr="00DD3419" w:rsidRDefault="00BB395B"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9</w:t>
      </w:r>
      <w:r w:rsidR="00B06C55" w:rsidRPr="00DD3419">
        <w:rPr>
          <w:rFonts w:ascii="Times New Roman" w:hAnsi="Times New Roman" w:cs="Times New Roman"/>
          <w:color w:val="000000"/>
          <w:sz w:val="22"/>
        </w:rPr>
        <w:t xml:space="preserve">.1. Poinformowania Zamawiającego, że wybór jego oferty będzie prowadził do powstania </w:t>
      </w:r>
      <w:r w:rsidR="00B7135F" w:rsidRPr="00DD3419">
        <w:rPr>
          <w:rFonts w:ascii="Times New Roman" w:hAnsi="Times New Roman" w:cs="Times New Roman"/>
          <w:color w:val="000000"/>
          <w:sz w:val="22"/>
        </w:rPr>
        <w:br/>
      </w:r>
      <w:r w:rsidR="00B06C55" w:rsidRPr="00DD3419">
        <w:rPr>
          <w:rFonts w:ascii="Times New Roman" w:hAnsi="Times New Roman" w:cs="Times New Roman"/>
          <w:color w:val="000000"/>
          <w:sz w:val="22"/>
        </w:rPr>
        <w:t>u Zamawiającego obowiązku podatkowego.</w:t>
      </w:r>
    </w:p>
    <w:p w14:paraId="71C23F08" w14:textId="47A4CDD5" w:rsidR="00B06C55" w:rsidRPr="00DD3419" w:rsidRDefault="00BB395B"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9</w:t>
      </w:r>
      <w:r w:rsidR="00B06C55" w:rsidRPr="00DD3419">
        <w:rPr>
          <w:rFonts w:ascii="Times New Roman" w:hAnsi="Times New Roman" w:cs="Times New Roman"/>
          <w:color w:val="000000"/>
          <w:sz w:val="22"/>
        </w:rPr>
        <w:t>.2. Wskazania nazwy (rodzaju) towaru lub usługi, których dostawa lub świadczenie będą prowadziły do powstania obowiązku podatkowego.</w:t>
      </w:r>
    </w:p>
    <w:p w14:paraId="43F915BC" w14:textId="7FF58942" w:rsidR="00B06C55" w:rsidRPr="00DD3419" w:rsidRDefault="00BB395B"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9</w:t>
      </w:r>
      <w:r w:rsidR="00B06C55" w:rsidRPr="00DD3419">
        <w:rPr>
          <w:rFonts w:ascii="Times New Roman" w:hAnsi="Times New Roman" w:cs="Times New Roman"/>
          <w:color w:val="000000"/>
          <w:sz w:val="22"/>
        </w:rPr>
        <w:t>.3. Wskazania wartości towaru lub usługi objętego obowiązkiem podatkowym Zamawiającego, bez kwoty podatku.</w:t>
      </w:r>
    </w:p>
    <w:p w14:paraId="45C3A2A4" w14:textId="4F88A03F" w:rsidR="00B06C55" w:rsidRPr="00DD3419" w:rsidRDefault="00BB395B"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9</w:t>
      </w:r>
      <w:r w:rsidR="00B06C55" w:rsidRPr="00DD3419">
        <w:rPr>
          <w:rFonts w:ascii="Times New Roman" w:hAnsi="Times New Roman" w:cs="Times New Roman"/>
          <w:color w:val="000000"/>
          <w:sz w:val="22"/>
        </w:rPr>
        <w:t>.4.Wskazania stawki podatku od towarów i usług, która zgodnie z wiedzą Wykonawcy, będzie miała zastosowanie.</w:t>
      </w:r>
    </w:p>
    <w:p w14:paraId="7D434325" w14:textId="77777777"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10. Wykonawca ponosi wszelkie koszty związane z przygotowaniem i złożeniem oferty.</w:t>
      </w:r>
    </w:p>
    <w:p w14:paraId="7D7F3D00" w14:textId="50754ACF" w:rsidR="00B06C55" w:rsidRPr="00DD3419" w:rsidRDefault="00B06C55"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11. Rozliczenie miedzy Zamawiającym a Wykonawca będzie prowadzone w walucie PLN.</w:t>
      </w:r>
    </w:p>
    <w:p w14:paraId="15541FEA" w14:textId="77777777" w:rsidR="00487ED9" w:rsidRPr="00DD3419" w:rsidRDefault="00487ED9" w:rsidP="00DD3419">
      <w:pPr>
        <w:pStyle w:val="Standard"/>
        <w:spacing w:line="276" w:lineRule="auto"/>
        <w:rPr>
          <w:rFonts w:ascii="Times New Roman" w:hAnsi="Times New Roman" w:cs="Times New Roman"/>
          <w:bCs/>
          <w:color w:val="000000"/>
          <w:sz w:val="22"/>
        </w:rPr>
      </w:pPr>
    </w:p>
    <w:p w14:paraId="0F07E022" w14:textId="6FD46810" w:rsidR="003B16AC" w:rsidRPr="00DD3419" w:rsidRDefault="003B16AC" w:rsidP="00DD3419">
      <w:pPr>
        <w:pStyle w:val="Standard"/>
        <w:spacing w:line="276" w:lineRule="auto"/>
        <w:ind w:left="432" w:hanging="432"/>
        <w:jc w:val="both"/>
        <w:rPr>
          <w:rFonts w:ascii="Times New Roman" w:hAnsi="Times New Roman" w:cs="Times New Roman"/>
          <w:b/>
          <w:color w:val="000000"/>
          <w:sz w:val="22"/>
        </w:rPr>
      </w:pPr>
      <w:r w:rsidRPr="00DD3419">
        <w:rPr>
          <w:rFonts w:ascii="Times New Roman" w:hAnsi="Times New Roman" w:cs="Times New Roman"/>
          <w:b/>
          <w:color w:val="000000"/>
          <w:sz w:val="22"/>
        </w:rPr>
        <w:t>Rozdział 19. Badanie ofert, opis kryteriów oceny ofert wraz z podaniem wag tych kry</w:t>
      </w:r>
      <w:r w:rsidR="00BB395B" w:rsidRPr="00DD3419">
        <w:rPr>
          <w:rFonts w:ascii="Times New Roman" w:hAnsi="Times New Roman" w:cs="Times New Roman"/>
          <w:b/>
          <w:color w:val="000000"/>
          <w:sz w:val="22"/>
        </w:rPr>
        <w:t>teriów i sposoby oceny oferty.</w:t>
      </w:r>
      <w:r w:rsidR="00BB395B" w:rsidRPr="00DD3419">
        <w:rPr>
          <w:rFonts w:ascii="Times New Roman" w:hAnsi="Times New Roman" w:cs="Times New Roman"/>
          <w:b/>
          <w:color w:val="000000"/>
          <w:sz w:val="22"/>
        </w:rPr>
        <w:tab/>
      </w:r>
    </w:p>
    <w:p w14:paraId="5481DC99" w14:textId="2E7167D4" w:rsidR="003B16AC" w:rsidRPr="00DD3419" w:rsidRDefault="003B16AC" w:rsidP="00DD3419">
      <w:pPr>
        <w:pStyle w:val="Standard"/>
        <w:numPr>
          <w:ilvl w:val="0"/>
          <w:numId w:val="3"/>
        </w:numPr>
        <w:suppressAutoHyphens w:val="0"/>
        <w:spacing w:line="276" w:lineRule="auto"/>
        <w:jc w:val="both"/>
        <w:rPr>
          <w:rFonts w:ascii="Times New Roman" w:hAnsi="Times New Roman" w:cs="Times New Roman"/>
          <w:sz w:val="22"/>
        </w:rPr>
      </w:pPr>
      <w:r w:rsidRPr="00DD3419">
        <w:rPr>
          <w:rFonts w:ascii="Times New Roman" w:hAnsi="Times New Roman" w:cs="Times New Roman"/>
          <w:bCs/>
          <w:color w:val="000000"/>
          <w:sz w:val="22"/>
        </w:rPr>
        <w:t xml:space="preserve"> 1. Wybór oferty najkorzystniejszej zostanie dokonany według następujących kryteriów oceny ofert:</w:t>
      </w:r>
    </w:p>
    <w:tbl>
      <w:tblPr>
        <w:tblW w:w="9647" w:type="dxa"/>
        <w:tblInd w:w="55" w:type="dxa"/>
        <w:tblLayout w:type="fixed"/>
        <w:tblCellMar>
          <w:left w:w="10" w:type="dxa"/>
          <w:right w:w="10" w:type="dxa"/>
        </w:tblCellMar>
        <w:tblLook w:val="0000" w:firstRow="0" w:lastRow="0" w:firstColumn="0" w:lastColumn="0" w:noHBand="0" w:noVBand="0"/>
      </w:tblPr>
      <w:tblGrid>
        <w:gridCol w:w="1410"/>
        <w:gridCol w:w="4545"/>
        <w:gridCol w:w="3692"/>
      </w:tblGrid>
      <w:tr w:rsidR="003B16AC" w:rsidRPr="003502C3" w14:paraId="77E0EC1E" w14:textId="77777777" w:rsidTr="003B16AC">
        <w:tc>
          <w:tcPr>
            <w:tcW w:w="1410" w:type="dxa"/>
            <w:tcBorders>
              <w:top w:val="single" w:sz="2" w:space="0" w:color="000000"/>
              <w:left w:val="single" w:sz="2" w:space="0" w:color="000000"/>
              <w:bottom w:val="single" w:sz="2" w:space="0" w:color="000000"/>
            </w:tcBorders>
            <w:shd w:val="clear" w:color="auto" w:fill="A8D08D" w:themeFill="accent6" w:themeFillTint="99"/>
            <w:tcMar>
              <w:top w:w="55" w:type="dxa"/>
              <w:left w:w="52" w:type="dxa"/>
              <w:bottom w:w="55" w:type="dxa"/>
              <w:right w:w="55" w:type="dxa"/>
            </w:tcMar>
          </w:tcPr>
          <w:p w14:paraId="14F8B91E" w14:textId="77777777" w:rsidR="003B16AC" w:rsidRPr="00DD3419" w:rsidRDefault="003B16AC" w:rsidP="00DD3419">
            <w:pPr>
              <w:pStyle w:val="Standard"/>
              <w:spacing w:line="276" w:lineRule="auto"/>
              <w:jc w:val="center"/>
              <w:rPr>
                <w:rFonts w:ascii="Times New Roman" w:hAnsi="Times New Roman" w:cs="Times New Roman"/>
                <w:b/>
                <w:bCs/>
                <w:color w:val="000000"/>
                <w:sz w:val="20"/>
              </w:rPr>
            </w:pPr>
            <w:r w:rsidRPr="00DD3419">
              <w:rPr>
                <w:rFonts w:ascii="Times New Roman" w:hAnsi="Times New Roman" w:cs="Times New Roman"/>
                <w:b/>
                <w:bCs/>
                <w:color w:val="000000"/>
                <w:sz w:val="20"/>
              </w:rPr>
              <w:lastRenderedPageBreak/>
              <w:t>Nr kryterium</w:t>
            </w:r>
          </w:p>
        </w:tc>
        <w:tc>
          <w:tcPr>
            <w:tcW w:w="4545" w:type="dxa"/>
            <w:tcBorders>
              <w:top w:val="single" w:sz="2" w:space="0" w:color="000000"/>
              <w:left w:val="single" w:sz="2" w:space="0" w:color="000000"/>
              <w:bottom w:val="single" w:sz="2" w:space="0" w:color="000000"/>
            </w:tcBorders>
            <w:shd w:val="clear" w:color="auto" w:fill="A8D08D" w:themeFill="accent6" w:themeFillTint="99"/>
            <w:tcMar>
              <w:top w:w="55" w:type="dxa"/>
              <w:left w:w="52" w:type="dxa"/>
              <w:bottom w:w="55" w:type="dxa"/>
              <w:right w:w="55" w:type="dxa"/>
            </w:tcMar>
          </w:tcPr>
          <w:p w14:paraId="24E27E14" w14:textId="77777777" w:rsidR="003B16AC" w:rsidRPr="00DD3419" w:rsidRDefault="003B16AC" w:rsidP="00DD3419">
            <w:pPr>
              <w:pStyle w:val="Standard"/>
              <w:spacing w:line="276" w:lineRule="auto"/>
              <w:jc w:val="center"/>
              <w:rPr>
                <w:rFonts w:ascii="Times New Roman" w:hAnsi="Times New Roman" w:cs="Times New Roman"/>
                <w:b/>
                <w:bCs/>
                <w:color w:val="000000"/>
                <w:sz w:val="20"/>
              </w:rPr>
            </w:pPr>
            <w:r w:rsidRPr="00DD3419">
              <w:rPr>
                <w:rFonts w:ascii="Times New Roman" w:hAnsi="Times New Roman" w:cs="Times New Roman"/>
                <w:b/>
                <w:bCs/>
                <w:color w:val="000000"/>
                <w:sz w:val="20"/>
              </w:rPr>
              <w:t>Nazwa kryterium</w:t>
            </w:r>
          </w:p>
        </w:tc>
        <w:tc>
          <w:tcPr>
            <w:tcW w:w="3692" w:type="dxa"/>
            <w:tcBorders>
              <w:top w:val="single" w:sz="2" w:space="0" w:color="000000"/>
              <w:left w:val="single" w:sz="2" w:space="0" w:color="000000"/>
              <w:bottom w:val="single" w:sz="2" w:space="0" w:color="000000"/>
              <w:right w:val="single" w:sz="2" w:space="0" w:color="000000"/>
            </w:tcBorders>
            <w:shd w:val="clear" w:color="auto" w:fill="A8D08D" w:themeFill="accent6" w:themeFillTint="99"/>
            <w:tcMar>
              <w:top w:w="55" w:type="dxa"/>
              <w:left w:w="52" w:type="dxa"/>
              <w:bottom w:w="55" w:type="dxa"/>
              <w:right w:w="55" w:type="dxa"/>
            </w:tcMar>
          </w:tcPr>
          <w:p w14:paraId="200B985D" w14:textId="77777777" w:rsidR="003B16AC" w:rsidRPr="00DD3419" w:rsidRDefault="003B16AC" w:rsidP="00DD3419">
            <w:pPr>
              <w:pStyle w:val="Standard"/>
              <w:spacing w:line="276" w:lineRule="auto"/>
              <w:jc w:val="center"/>
              <w:rPr>
                <w:rFonts w:ascii="Times New Roman" w:hAnsi="Times New Roman" w:cs="Times New Roman"/>
                <w:b/>
                <w:bCs/>
                <w:color w:val="000000"/>
                <w:sz w:val="20"/>
              </w:rPr>
            </w:pPr>
            <w:r w:rsidRPr="00DD3419">
              <w:rPr>
                <w:rFonts w:ascii="Times New Roman" w:hAnsi="Times New Roman" w:cs="Times New Roman"/>
                <w:b/>
                <w:bCs/>
                <w:color w:val="000000"/>
                <w:sz w:val="20"/>
              </w:rPr>
              <w:t>Maksymalna wartość (waga) kryterium (%)</w:t>
            </w:r>
          </w:p>
        </w:tc>
      </w:tr>
      <w:tr w:rsidR="003B16AC" w:rsidRPr="003502C3" w14:paraId="0AA2F951" w14:textId="77777777" w:rsidTr="0072026C">
        <w:tc>
          <w:tcPr>
            <w:tcW w:w="1410" w:type="dxa"/>
            <w:tcBorders>
              <w:top w:val="single" w:sz="2" w:space="0" w:color="000000"/>
              <w:left w:val="single" w:sz="2" w:space="0" w:color="000000"/>
              <w:bottom w:val="single" w:sz="2" w:space="0" w:color="000000"/>
            </w:tcBorders>
            <w:shd w:val="clear" w:color="auto" w:fill="auto"/>
            <w:tcMar>
              <w:top w:w="55" w:type="dxa"/>
              <w:left w:w="52" w:type="dxa"/>
              <w:bottom w:w="55" w:type="dxa"/>
              <w:right w:w="55" w:type="dxa"/>
            </w:tcMar>
          </w:tcPr>
          <w:p w14:paraId="0ACF2DEB"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1</w:t>
            </w:r>
          </w:p>
        </w:tc>
        <w:tc>
          <w:tcPr>
            <w:tcW w:w="4545" w:type="dxa"/>
            <w:tcBorders>
              <w:top w:val="single" w:sz="2" w:space="0" w:color="000000"/>
              <w:left w:val="single" w:sz="2" w:space="0" w:color="000000"/>
              <w:bottom w:val="single" w:sz="2" w:space="0" w:color="000000"/>
            </w:tcBorders>
            <w:shd w:val="clear" w:color="auto" w:fill="auto"/>
            <w:tcMar>
              <w:top w:w="55" w:type="dxa"/>
              <w:left w:w="52" w:type="dxa"/>
              <w:bottom w:w="55" w:type="dxa"/>
              <w:right w:w="55" w:type="dxa"/>
            </w:tcMar>
          </w:tcPr>
          <w:p w14:paraId="49213CF4"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Cena ofertowa po uwzględnieniu rabatu</w:t>
            </w:r>
          </w:p>
        </w:tc>
        <w:tc>
          <w:tcPr>
            <w:tcW w:w="3692" w:type="dxa"/>
            <w:tcBorders>
              <w:top w:val="single" w:sz="2" w:space="0" w:color="000000"/>
              <w:left w:val="single" w:sz="2" w:space="0" w:color="000000"/>
              <w:bottom w:val="single" w:sz="2" w:space="0" w:color="000000"/>
              <w:right w:val="single" w:sz="2" w:space="0" w:color="000000"/>
            </w:tcBorders>
            <w:shd w:val="clear" w:color="auto" w:fill="auto"/>
            <w:tcMar>
              <w:top w:w="55" w:type="dxa"/>
              <w:left w:w="52" w:type="dxa"/>
              <w:bottom w:w="55" w:type="dxa"/>
              <w:right w:w="55" w:type="dxa"/>
            </w:tcMar>
          </w:tcPr>
          <w:p w14:paraId="1B2C3968"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60</w:t>
            </w:r>
          </w:p>
        </w:tc>
      </w:tr>
      <w:tr w:rsidR="003B16AC" w:rsidRPr="003502C3" w14:paraId="477AEA3A" w14:textId="77777777" w:rsidTr="0072026C">
        <w:tc>
          <w:tcPr>
            <w:tcW w:w="1410" w:type="dxa"/>
            <w:tcBorders>
              <w:top w:val="single" w:sz="4" w:space="0" w:color="000000"/>
              <w:left w:val="single" w:sz="2" w:space="0" w:color="000000"/>
              <w:bottom w:val="single" w:sz="4" w:space="0" w:color="000000"/>
            </w:tcBorders>
            <w:shd w:val="clear" w:color="auto" w:fill="auto"/>
            <w:tcMar>
              <w:top w:w="55" w:type="dxa"/>
              <w:left w:w="52" w:type="dxa"/>
              <w:bottom w:w="55" w:type="dxa"/>
              <w:right w:w="55" w:type="dxa"/>
            </w:tcMar>
          </w:tcPr>
          <w:p w14:paraId="29434430"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2</w:t>
            </w:r>
          </w:p>
        </w:tc>
        <w:tc>
          <w:tcPr>
            <w:tcW w:w="4545" w:type="dxa"/>
            <w:tcBorders>
              <w:top w:val="single" w:sz="4" w:space="0" w:color="000000"/>
              <w:left w:val="single" w:sz="2" w:space="0" w:color="000000"/>
              <w:bottom w:val="single" w:sz="4" w:space="0" w:color="000000"/>
            </w:tcBorders>
            <w:shd w:val="clear" w:color="auto" w:fill="auto"/>
            <w:tcMar>
              <w:top w:w="55" w:type="dxa"/>
              <w:left w:w="52" w:type="dxa"/>
              <w:bottom w:w="55" w:type="dxa"/>
              <w:right w:w="55" w:type="dxa"/>
            </w:tcMar>
          </w:tcPr>
          <w:p w14:paraId="149B9BEA"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Oferowany stały rabat kwotowy</w:t>
            </w:r>
          </w:p>
        </w:tc>
        <w:tc>
          <w:tcPr>
            <w:tcW w:w="3692" w:type="dxa"/>
            <w:tcBorders>
              <w:top w:val="single" w:sz="4" w:space="0" w:color="000000"/>
              <w:left w:val="single" w:sz="2" w:space="0" w:color="000000"/>
              <w:bottom w:val="single" w:sz="4" w:space="0" w:color="000000"/>
              <w:right w:val="single" w:sz="2" w:space="0" w:color="000000"/>
            </w:tcBorders>
            <w:shd w:val="clear" w:color="auto" w:fill="auto"/>
            <w:tcMar>
              <w:top w:w="55" w:type="dxa"/>
              <w:left w:w="52" w:type="dxa"/>
              <w:bottom w:w="55" w:type="dxa"/>
              <w:right w:w="55" w:type="dxa"/>
            </w:tcMar>
          </w:tcPr>
          <w:p w14:paraId="30B91582"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20</w:t>
            </w:r>
          </w:p>
        </w:tc>
      </w:tr>
      <w:tr w:rsidR="003B16AC" w:rsidRPr="003502C3" w14:paraId="40131D47" w14:textId="77777777" w:rsidTr="0072026C">
        <w:tc>
          <w:tcPr>
            <w:tcW w:w="1410" w:type="dxa"/>
            <w:tcBorders>
              <w:top w:val="single" w:sz="4" w:space="0" w:color="000000"/>
              <w:left w:val="single" w:sz="2" w:space="0" w:color="000000"/>
              <w:bottom w:val="single" w:sz="4" w:space="0" w:color="000000"/>
            </w:tcBorders>
            <w:shd w:val="clear" w:color="auto" w:fill="auto"/>
            <w:tcMar>
              <w:top w:w="55" w:type="dxa"/>
              <w:left w:w="52" w:type="dxa"/>
              <w:bottom w:w="55" w:type="dxa"/>
              <w:right w:w="55" w:type="dxa"/>
            </w:tcMar>
          </w:tcPr>
          <w:p w14:paraId="51789048"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3.</w:t>
            </w:r>
          </w:p>
        </w:tc>
        <w:tc>
          <w:tcPr>
            <w:tcW w:w="4545" w:type="dxa"/>
            <w:tcBorders>
              <w:top w:val="single" w:sz="4" w:space="0" w:color="000000"/>
              <w:left w:val="single" w:sz="2" w:space="0" w:color="000000"/>
              <w:bottom w:val="single" w:sz="4" w:space="0" w:color="000000"/>
            </w:tcBorders>
            <w:shd w:val="clear" w:color="auto" w:fill="auto"/>
            <w:tcMar>
              <w:top w:w="55" w:type="dxa"/>
              <w:left w:w="52" w:type="dxa"/>
              <w:bottom w:w="55" w:type="dxa"/>
              <w:right w:w="55" w:type="dxa"/>
            </w:tcMar>
          </w:tcPr>
          <w:p w14:paraId="1943F280"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sz w:val="20"/>
              </w:rPr>
              <w:t>Odległość do najbliższej stacji paliw</w:t>
            </w:r>
          </w:p>
        </w:tc>
        <w:tc>
          <w:tcPr>
            <w:tcW w:w="3692" w:type="dxa"/>
            <w:tcBorders>
              <w:top w:val="single" w:sz="4" w:space="0" w:color="000000"/>
              <w:left w:val="single" w:sz="2" w:space="0" w:color="000000"/>
              <w:bottom w:val="single" w:sz="4" w:space="0" w:color="000000"/>
              <w:right w:val="single" w:sz="2" w:space="0" w:color="000000"/>
            </w:tcBorders>
            <w:shd w:val="clear" w:color="auto" w:fill="auto"/>
            <w:tcMar>
              <w:top w:w="55" w:type="dxa"/>
              <w:left w:w="52" w:type="dxa"/>
              <w:bottom w:w="55" w:type="dxa"/>
              <w:right w:w="55" w:type="dxa"/>
            </w:tcMar>
          </w:tcPr>
          <w:p w14:paraId="5EBAD1E5" w14:textId="77777777" w:rsidR="003B16AC" w:rsidRPr="00DD3419" w:rsidRDefault="003B16AC" w:rsidP="00DD3419">
            <w:pPr>
              <w:pStyle w:val="Standard"/>
              <w:spacing w:line="276" w:lineRule="auto"/>
              <w:jc w:val="center"/>
              <w:rPr>
                <w:rFonts w:ascii="Times New Roman" w:hAnsi="Times New Roman" w:cs="Times New Roman"/>
                <w:bCs/>
                <w:color w:val="000000"/>
                <w:sz w:val="20"/>
              </w:rPr>
            </w:pPr>
            <w:r w:rsidRPr="00DD3419">
              <w:rPr>
                <w:rFonts w:ascii="Times New Roman" w:hAnsi="Times New Roman" w:cs="Times New Roman"/>
                <w:bCs/>
                <w:color w:val="000000" w:themeColor="text1"/>
                <w:sz w:val="20"/>
              </w:rPr>
              <w:t>20</w:t>
            </w:r>
          </w:p>
        </w:tc>
      </w:tr>
    </w:tbl>
    <w:p w14:paraId="7AC94780" w14:textId="77777777" w:rsidR="00487ED9" w:rsidRPr="003502C3" w:rsidRDefault="00487ED9" w:rsidP="00DD3419">
      <w:pPr>
        <w:pStyle w:val="Standard"/>
        <w:rPr>
          <w:rFonts w:ascii="Times New Roman" w:hAnsi="Times New Roman" w:cs="Times New Roman"/>
          <w:b/>
          <w:color w:val="000000"/>
        </w:rPr>
      </w:pPr>
    </w:p>
    <w:p w14:paraId="16C8E1F4" w14:textId="77777777" w:rsidR="003B16AC" w:rsidRPr="00DD3419" w:rsidRDefault="003B16AC" w:rsidP="00DD3419">
      <w:pPr>
        <w:pStyle w:val="Standard"/>
        <w:spacing w:line="276" w:lineRule="auto"/>
        <w:jc w:val="both"/>
        <w:rPr>
          <w:rFonts w:ascii="Times New Roman" w:hAnsi="Times New Roman" w:cs="Times New Roman"/>
          <w:sz w:val="22"/>
        </w:rPr>
      </w:pPr>
      <w:r w:rsidRPr="00DD3419">
        <w:rPr>
          <w:rFonts w:ascii="Times New Roman" w:hAnsi="Times New Roman" w:cs="Times New Roman"/>
          <w:bCs/>
          <w:color w:val="000000"/>
          <w:sz w:val="22"/>
        </w:rPr>
        <w:t>1.1 Sposób przyznawania punktów w kryterium cena:</w:t>
      </w:r>
    </w:p>
    <w:p w14:paraId="33910936"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 xml:space="preserve">                                 cena najniższa brutto</w:t>
      </w:r>
    </w:p>
    <w:p w14:paraId="5E1B1F9A"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Ilość punktów = ------------------------------------- x 100 pkt. x znaczenie kryterium 60%</w:t>
      </w:r>
    </w:p>
    <w:p w14:paraId="51983F9F"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 xml:space="preserve">                              cena brutto oferty ocenianej</w:t>
      </w:r>
    </w:p>
    <w:p w14:paraId="58CD8715" w14:textId="77777777"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bCs/>
          <w:color w:val="000000"/>
          <w:sz w:val="22"/>
        </w:rPr>
        <w:t xml:space="preserve">1.2. </w:t>
      </w:r>
      <w:r w:rsidRPr="00DD3419">
        <w:rPr>
          <w:rFonts w:ascii="Times New Roman" w:hAnsi="Times New Roman" w:cs="Times New Roman"/>
          <w:bCs/>
          <w:color w:val="000000"/>
          <w:sz w:val="22"/>
          <w:szCs w:val="22"/>
        </w:rPr>
        <w:t>Sposób przyznawania punktów w kryterium oferowanego stałego rabatu kwotowego:</w:t>
      </w:r>
    </w:p>
    <w:p w14:paraId="5FC4260A" w14:textId="01C65572"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Wysokość stałego rabatu kwotowego w pełnych groszach od każdego całego 1 lit</w:t>
      </w:r>
      <w:r w:rsidR="00BB395B" w:rsidRPr="00DD3419">
        <w:rPr>
          <w:rFonts w:ascii="Times New Roman" w:hAnsi="Times New Roman" w:cs="Times New Roman"/>
          <w:bCs/>
          <w:color w:val="000000"/>
          <w:sz w:val="22"/>
          <w:szCs w:val="22"/>
        </w:rPr>
        <w:t>ra zakupionego oleju napędowego</w:t>
      </w:r>
      <w:r w:rsidR="00896386">
        <w:rPr>
          <w:rFonts w:ascii="Times New Roman" w:hAnsi="Times New Roman" w:cs="Times New Roman"/>
          <w:bCs/>
          <w:color w:val="000000"/>
          <w:sz w:val="22"/>
          <w:szCs w:val="22"/>
        </w:rPr>
        <w:t xml:space="preserve"> ON lub benzyny bezołowiowej </w:t>
      </w:r>
      <w:r w:rsidRPr="00DD3419">
        <w:rPr>
          <w:rFonts w:ascii="Times New Roman" w:hAnsi="Times New Roman" w:cs="Times New Roman"/>
          <w:bCs/>
          <w:color w:val="000000"/>
          <w:sz w:val="22"/>
          <w:szCs w:val="22"/>
        </w:rPr>
        <w:t>95:</w:t>
      </w:r>
    </w:p>
    <w:p w14:paraId="02F43FAD"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ab/>
        <w:t>- 0 groszy/litr – 0 pkt</w:t>
      </w:r>
    </w:p>
    <w:p w14:paraId="6F3B94DB"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ab/>
        <w:t>- od 1 do 5 groszy/litr – 5 pkt</w:t>
      </w:r>
    </w:p>
    <w:p w14:paraId="5BCA7A90" w14:textId="77777777"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bCs/>
          <w:color w:val="000000"/>
          <w:sz w:val="22"/>
          <w:szCs w:val="22"/>
        </w:rPr>
        <w:tab/>
        <w:t>- od 6 do 10 groszy/litr – 10 pkt</w:t>
      </w:r>
    </w:p>
    <w:p w14:paraId="01CCD18A"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ab/>
        <w:t>- od 11 do 19 groszy/litr – 15 pkt</w:t>
      </w:r>
    </w:p>
    <w:p w14:paraId="795D2D21" w14:textId="27925B8E"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ab/>
        <w:t xml:space="preserve">- od 20 </w:t>
      </w:r>
      <w:r w:rsidR="00DD3419" w:rsidRPr="00DD3419">
        <w:rPr>
          <w:rFonts w:ascii="Times New Roman" w:hAnsi="Times New Roman" w:cs="Times New Roman"/>
          <w:bCs/>
          <w:color w:val="000000"/>
          <w:sz w:val="22"/>
          <w:szCs w:val="22"/>
        </w:rPr>
        <w:t>i powyżej groszy/litr – 20 pkt.</w:t>
      </w:r>
    </w:p>
    <w:p w14:paraId="06993A69" w14:textId="77777777"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sz w:val="22"/>
          <w:szCs w:val="22"/>
        </w:rPr>
        <w:t xml:space="preserve">1.3 </w:t>
      </w:r>
      <w:r w:rsidRPr="00DD3419">
        <w:rPr>
          <w:rFonts w:ascii="Times New Roman" w:hAnsi="Times New Roman" w:cs="Times New Roman"/>
          <w:bCs/>
          <w:sz w:val="22"/>
          <w:szCs w:val="22"/>
        </w:rPr>
        <w:t>Sposób przyznawania punktów w kryterium odległość do najbliższej stacji paliw:</w:t>
      </w:r>
    </w:p>
    <w:p w14:paraId="41A8FBB5" w14:textId="77A9DDED"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Odległość do najbliższej stacji paliw Wykonawcy – odległość drog</w:t>
      </w:r>
      <w:r w:rsidR="00BB395B" w:rsidRPr="00DD3419">
        <w:rPr>
          <w:rFonts w:ascii="Times New Roman" w:hAnsi="Times New Roman" w:cs="Times New Roman"/>
          <w:bCs/>
          <w:color w:val="000000"/>
          <w:sz w:val="22"/>
          <w:szCs w:val="22"/>
        </w:rPr>
        <w:t xml:space="preserve">i jaką musi pokonać Zamawiający </w:t>
      </w:r>
      <w:r w:rsidRPr="00DD3419">
        <w:rPr>
          <w:rFonts w:ascii="Times New Roman" w:hAnsi="Times New Roman" w:cs="Times New Roman"/>
          <w:bCs/>
          <w:color w:val="000000"/>
          <w:sz w:val="22"/>
          <w:szCs w:val="22"/>
        </w:rPr>
        <w:t>pojazdem przeznaczonym do tankowania:</w:t>
      </w:r>
    </w:p>
    <w:p w14:paraId="0ACD3808" w14:textId="6F730DBC"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 xml:space="preserve">- </w:t>
      </w:r>
      <w:r w:rsidR="00BB395B" w:rsidRPr="00DD3419">
        <w:rPr>
          <w:rFonts w:ascii="Times New Roman" w:hAnsi="Times New Roman" w:cs="Times New Roman"/>
          <w:bCs/>
          <w:color w:val="000000"/>
          <w:sz w:val="22"/>
          <w:szCs w:val="22"/>
        </w:rPr>
        <w:t>z siedziby Zamawiającego (</w:t>
      </w:r>
      <w:r w:rsidRPr="00DD3419">
        <w:rPr>
          <w:rFonts w:ascii="Times New Roman" w:hAnsi="Times New Roman" w:cs="Times New Roman"/>
          <w:bCs/>
          <w:color w:val="000000"/>
          <w:sz w:val="22"/>
          <w:szCs w:val="22"/>
        </w:rPr>
        <w:t>Zakład Gospodarki Komunalnej w Wałczu ul. Budowlanych 9, 78-600 Wałcz) do miejsca tankowania w jedna stronę.</w:t>
      </w:r>
    </w:p>
    <w:p w14:paraId="7DEB463F" w14:textId="741E859B"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Wykonawca poda w ofercie najkrótszą odległość dr</w:t>
      </w:r>
      <w:r w:rsidR="00BB395B" w:rsidRPr="00DD3419">
        <w:rPr>
          <w:rFonts w:ascii="Times New Roman" w:hAnsi="Times New Roman" w:cs="Times New Roman"/>
          <w:bCs/>
          <w:color w:val="000000"/>
          <w:sz w:val="22"/>
          <w:szCs w:val="22"/>
        </w:rPr>
        <w:t>ogi (w ramach dróg publicznych).</w:t>
      </w:r>
    </w:p>
    <w:p w14:paraId="45F2D9B2"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Odległość drogowa winna być podana w km (z dokładnością do 0,1 km) wg wskazań google.maps (www.maps.google.pl).</w:t>
      </w:r>
    </w:p>
    <w:p w14:paraId="1096506B"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Ustala się, że najkrótsza deklarowana odległość uzyska maksymalną ilość punktów.</w:t>
      </w:r>
    </w:p>
    <w:p w14:paraId="7197C8AC" w14:textId="473F5066" w:rsidR="003B16AC" w:rsidRPr="00DD3419" w:rsidRDefault="008A6B26" w:rsidP="00DD3419">
      <w:pPr>
        <w:pStyle w:val="Standard"/>
        <w:spacing w:line="276" w:lineRule="auto"/>
        <w:jc w:val="both"/>
        <w:rPr>
          <w:rFonts w:ascii="Times New Roman" w:hAnsi="Times New Roman" w:cs="Times New Roman"/>
          <w:bCs/>
          <w:color w:val="000000" w:themeColor="text1"/>
          <w:sz w:val="22"/>
          <w:szCs w:val="22"/>
        </w:rPr>
      </w:pPr>
      <w:r w:rsidRPr="00DD3419">
        <w:rPr>
          <w:rFonts w:ascii="Times New Roman" w:hAnsi="Times New Roman" w:cs="Times New Roman"/>
          <w:bCs/>
          <w:color w:val="000000" w:themeColor="text1"/>
          <w:sz w:val="22"/>
          <w:szCs w:val="22"/>
        </w:rPr>
        <w:t>Od 0 km do 5 km (włącznie) – 2</w:t>
      </w:r>
      <w:r w:rsidR="003B16AC" w:rsidRPr="00DD3419">
        <w:rPr>
          <w:rFonts w:ascii="Times New Roman" w:hAnsi="Times New Roman" w:cs="Times New Roman"/>
          <w:bCs/>
          <w:color w:val="000000" w:themeColor="text1"/>
          <w:sz w:val="22"/>
          <w:szCs w:val="22"/>
        </w:rPr>
        <w:t>0 pkt.</w:t>
      </w:r>
    </w:p>
    <w:p w14:paraId="2FCE6F30" w14:textId="51F87003" w:rsidR="003B16AC" w:rsidRPr="00DD3419" w:rsidRDefault="00BB395B" w:rsidP="00DD3419">
      <w:pPr>
        <w:pStyle w:val="Standard"/>
        <w:spacing w:line="276" w:lineRule="auto"/>
        <w:jc w:val="both"/>
        <w:rPr>
          <w:rFonts w:ascii="Times New Roman" w:hAnsi="Times New Roman" w:cs="Times New Roman"/>
          <w:bCs/>
          <w:color w:val="000000" w:themeColor="text1"/>
          <w:sz w:val="22"/>
          <w:szCs w:val="22"/>
        </w:rPr>
      </w:pPr>
      <w:r w:rsidRPr="00DD3419">
        <w:rPr>
          <w:rFonts w:ascii="Times New Roman" w:hAnsi="Times New Roman" w:cs="Times New Roman"/>
          <w:bCs/>
          <w:color w:val="000000" w:themeColor="text1"/>
          <w:sz w:val="22"/>
          <w:szCs w:val="22"/>
        </w:rPr>
        <w:t>Powyżej  5 km – 0 pkt.</w:t>
      </w:r>
    </w:p>
    <w:p w14:paraId="1D8C4747" w14:textId="77777777"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color w:val="1C1C1C"/>
          <w:sz w:val="22"/>
          <w:szCs w:val="22"/>
        </w:rPr>
        <w:t>2. Maksymalna liczba punktów wynosi 100.</w:t>
      </w:r>
    </w:p>
    <w:p w14:paraId="2997232B" w14:textId="77777777" w:rsidR="003B16AC" w:rsidRPr="00DD3419" w:rsidRDefault="003B16AC" w:rsidP="00DD3419">
      <w:pPr>
        <w:pStyle w:val="Standard"/>
        <w:spacing w:line="276" w:lineRule="auto"/>
        <w:jc w:val="both"/>
        <w:rPr>
          <w:rFonts w:ascii="Times New Roman" w:hAnsi="Times New Roman" w:cs="Times New Roman"/>
          <w:color w:val="1C1C1C"/>
          <w:sz w:val="22"/>
          <w:szCs w:val="22"/>
        </w:rPr>
      </w:pPr>
      <w:r w:rsidRPr="00DD3419">
        <w:rPr>
          <w:rFonts w:ascii="Times New Roman" w:hAnsi="Times New Roman" w:cs="Times New Roman"/>
          <w:color w:val="1C1C1C"/>
          <w:sz w:val="22"/>
          <w:szCs w:val="22"/>
        </w:rPr>
        <w:t>3. Punkty będą zaokrąglane do dwóch miejsc po przecinku lub z większa dokładnością, jeżeli przy zastosowaniu wymienionego zaokrąglenia nie występuje różnica w ilości przyznanych punktów wynikająca z małej różnicy zaoferowanych cen.</w:t>
      </w:r>
    </w:p>
    <w:p w14:paraId="262D0130" w14:textId="77777777"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color w:val="000000"/>
          <w:sz w:val="22"/>
          <w:szCs w:val="22"/>
        </w:rPr>
        <w:t>4. Za najkorzystniejszą zostanie uznana oferta, która uzyska najwyższa liczbę punktów. Poprzez najwyższą liczbę punktów rozumie się sumę punktów przyznaną w kryterium cena</w:t>
      </w:r>
      <w:r w:rsidRPr="00DD3419">
        <w:rPr>
          <w:rFonts w:ascii="Times New Roman" w:hAnsi="Times New Roman" w:cs="Times New Roman"/>
          <w:bCs/>
          <w:color w:val="000000"/>
          <w:sz w:val="22"/>
          <w:szCs w:val="22"/>
        </w:rPr>
        <w:t xml:space="preserve"> ofertowa po uwzględnieniu rabatu</w:t>
      </w:r>
      <w:r w:rsidRPr="00DD3419">
        <w:rPr>
          <w:rFonts w:ascii="Times New Roman" w:hAnsi="Times New Roman" w:cs="Times New Roman"/>
          <w:color w:val="000000"/>
          <w:sz w:val="22"/>
          <w:szCs w:val="22"/>
        </w:rPr>
        <w:t xml:space="preserve">, </w:t>
      </w:r>
      <w:r w:rsidRPr="00DD3419">
        <w:rPr>
          <w:rFonts w:ascii="Times New Roman" w:hAnsi="Times New Roman" w:cs="Times New Roman"/>
          <w:bCs/>
          <w:color w:val="000000"/>
          <w:sz w:val="22"/>
          <w:szCs w:val="22"/>
        </w:rPr>
        <w:t>oferowany stały rabat kwotowy, karta paliwowa, odległość stacji paliw.</w:t>
      </w:r>
    </w:p>
    <w:p w14:paraId="27935CBD" w14:textId="77777777" w:rsidR="003B16AC" w:rsidRPr="00DD3419" w:rsidRDefault="003B16AC" w:rsidP="00DD3419">
      <w:pPr>
        <w:pStyle w:val="Standard"/>
        <w:spacing w:line="276" w:lineRule="auto"/>
        <w:jc w:val="both"/>
        <w:rPr>
          <w:rFonts w:ascii="Times New Roman" w:hAnsi="Times New Roman" w:cs="Times New Roman"/>
          <w:color w:val="000000"/>
          <w:sz w:val="22"/>
          <w:szCs w:val="22"/>
        </w:rPr>
      </w:pPr>
      <w:r w:rsidRPr="00DD3419">
        <w:rPr>
          <w:rFonts w:ascii="Times New Roman" w:hAnsi="Times New Roman" w:cs="Times New Roman"/>
          <w:color w:val="000000"/>
          <w:sz w:val="22"/>
          <w:szCs w:val="22"/>
        </w:rPr>
        <w:t>5. Jeżeli nie będzie można wybrać najkorzystniejszej oferty z uwagi na to, że dwie lub więcej ofert przedstawia taki sam bilans ceny lub kosztu i innych kryteriów oceny ofert, Zamawiający wybiera spośród tych ofert, ofertę która otrzyma najwyższą ocenę w kryterium o najwyższej wadze.</w:t>
      </w:r>
    </w:p>
    <w:p w14:paraId="5B599161" w14:textId="42EE01B9" w:rsidR="003B16AC" w:rsidRPr="00DD3419" w:rsidRDefault="003B16AC" w:rsidP="00DD3419">
      <w:pPr>
        <w:pStyle w:val="Standard"/>
        <w:spacing w:line="276" w:lineRule="auto"/>
        <w:jc w:val="both"/>
        <w:rPr>
          <w:rFonts w:ascii="Times New Roman" w:hAnsi="Times New Roman" w:cs="Times New Roman"/>
          <w:color w:val="000000"/>
          <w:sz w:val="22"/>
          <w:szCs w:val="22"/>
        </w:rPr>
      </w:pPr>
      <w:r w:rsidRPr="00DD3419">
        <w:rPr>
          <w:rFonts w:ascii="Times New Roman" w:hAnsi="Times New Roman" w:cs="Times New Roman"/>
          <w:color w:val="000000"/>
          <w:sz w:val="22"/>
          <w:szCs w:val="22"/>
        </w:rPr>
        <w:t>6.</w:t>
      </w:r>
      <w:r w:rsidR="00BB395B" w:rsidRPr="00DD3419">
        <w:rPr>
          <w:rFonts w:ascii="Times New Roman" w:hAnsi="Times New Roman" w:cs="Times New Roman"/>
          <w:color w:val="000000"/>
          <w:sz w:val="22"/>
          <w:szCs w:val="22"/>
        </w:rPr>
        <w:t xml:space="preserve"> </w:t>
      </w:r>
      <w:r w:rsidRPr="00DD3419">
        <w:rPr>
          <w:rFonts w:ascii="Times New Roman" w:hAnsi="Times New Roman" w:cs="Times New Roman"/>
          <w:color w:val="000000"/>
          <w:sz w:val="22"/>
          <w:szCs w:val="22"/>
        </w:rPr>
        <w:t>Jeżeli oferty otrzymały taką samą ocenę w kryterium o najważniejszej wadze, Zamawiający wybiera ofertę z najniższą ceną  lub najniższym kosztem.</w:t>
      </w:r>
    </w:p>
    <w:p w14:paraId="162B2476" w14:textId="3FC4FFDB" w:rsidR="003B16AC" w:rsidRPr="00DD3419" w:rsidRDefault="003B16AC" w:rsidP="00DD3419">
      <w:pPr>
        <w:pStyle w:val="Standard"/>
        <w:spacing w:line="276" w:lineRule="auto"/>
        <w:jc w:val="both"/>
        <w:rPr>
          <w:rFonts w:ascii="Times New Roman" w:hAnsi="Times New Roman" w:cs="Times New Roman"/>
          <w:sz w:val="22"/>
          <w:szCs w:val="22"/>
        </w:rPr>
      </w:pPr>
      <w:r w:rsidRPr="00DD3419">
        <w:rPr>
          <w:rFonts w:ascii="Times New Roman" w:hAnsi="Times New Roman" w:cs="Times New Roman"/>
          <w:color w:val="000000"/>
          <w:sz w:val="22"/>
          <w:szCs w:val="22"/>
        </w:rPr>
        <w:t>7. Jeżeli nie można dokonać wyboru oferty w sposób, o którym mowa w ust. 5  Zamawiający wzywa Wykonawców, którzy złożyli te oferty, do złożenia w terminie określonym przez Zamawiającego ofert dodatkowych zawierających nową cenę lub koszt.</w:t>
      </w:r>
    </w:p>
    <w:p w14:paraId="10227DC4" w14:textId="77777777" w:rsidR="003B16AC" w:rsidRPr="00DD3419" w:rsidRDefault="003B16AC" w:rsidP="00DD3419">
      <w:pPr>
        <w:pStyle w:val="Standard"/>
        <w:spacing w:line="276" w:lineRule="auto"/>
        <w:jc w:val="both"/>
        <w:rPr>
          <w:rFonts w:ascii="Times New Roman" w:hAnsi="Times New Roman" w:cs="Times New Roman"/>
          <w:bCs/>
          <w:color w:val="000000"/>
          <w:sz w:val="22"/>
          <w:szCs w:val="22"/>
        </w:rPr>
      </w:pPr>
      <w:r w:rsidRPr="00DD3419">
        <w:rPr>
          <w:rFonts w:ascii="Times New Roman" w:hAnsi="Times New Roman" w:cs="Times New Roman"/>
          <w:bCs/>
          <w:color w:val="000000"/>
          <w:sz w:val="22"/>
          <w:szCs w:val="22"/>
        </w:rPr>
        <w:t>8. Wykonawcy, składając oferty dodatkowe, nie mogą oferować cen lub kosztów wyższych niż zaoferowane w uprzednio złożonych przez nich ofertach.</w:t>
      </w:r>
    </w:p>
    <w:p w14:paraId="05AB293B" w14:textId="77777777" w:rsidR="00BB395B" w:rsidRPr="003502C3" w:rsidRDefault="00BB395B" w:rsidP="00BB395B">
      <w:pPr>
        <w:pStyle w:val="Standard"/>
        <w:jc w:val="both"/>
        <w:rPr>
          <w:rFonts w:ascii="Times New Roman" w:hAnsi="Times New Roman" w:cs="Times New Roman"/>
          <w:bCs/>
          <w:color w:val="000000"/>
        </w:rPr>
      </w:pPr>
    </w:p>
    <w:p w14:paraId="163F72D7" w14:textId="039852BF"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
          <w:bCs/>
          <w:color w:val="1C1C1C"/>
          <w:sz w:val="22"/>
        </w:rPr>
        <w:lastRenderedPageBreak/>
        <w:t xml:space="preserve">Rozdział 20. Informacje o formalnościach, jakie muszą zostać dopełnione przy wyborze w celu zawarcia umowy w sprawie zamówienia publicznego. </w:t>
      </w:r>
    </w:p>
    <w:p w14:paraId="1B256325" w14:textId="77777777" w:rsidR="003B16AC" w:rsidRPr="00DD3419" w:rsidRDefault="003B16AC" w:rsidP="00DD3419">
      <w:pPr>
        <w:pStyle w:val="Standard"/>
        <w:spacing w:line="276" w:lineRule="auto"/>
        <w:rPr>
          <w:rFonts w:ascii="Times New Roman" w:hAnsi="Times New Roman" w:cs="Times New Roman"/>
          <w:sz w:val="22"/>
        </w:rPr>
      </w:pPr>
      <w:r w:rsidRPr="00DD3419">
        <w:rPr>
          <w:rFonts w:ascii="Times New Roman" w:hAnsi="Times New Roman" w:cs="Times New Roman"/>
          <w:color w:val="1C1C1C"/>
          <w:sz w:val="22"/>
          <w:u w:val="single"/>
        </w:rPr>
        <w:t>1. INFORMACJA O WYBORZE OFERTY</w:t>
      </w:r>
    </w:p>
    <w:p w14:paraId="04594F66" w14:textId="77777777" w:rsidR="003B16AC" w:rsidRPr="00DD3419" w:rsidRDefault="003B16AC" w:rsidP="00DD3419">
      <w:pPr>
        <w:pStyle w:val="Standard"/>
        <w:spacing w:line="276" w:lineRule="auto"/>
        <w:jc w:val="both"/>
        <w:rPr>
          <w:rFonts w:ascii="Times New Roman" w:hAnsi="Times New Roman" w:cs="Times New Roman"/>
          <w:color w:val="1C1C1C"/>
          <w:sz w:val="22"/>
        </w:rPr>
      </w:pPr>
      <w:r w:rsidRPr="00DD3419">
        <w:rPr>
          <w:rFonts w:ascii="Times New Roman" w:hAnsi="Times New Roman" w:cs="Times New Roman"/>
          <w:color w:val="1C1C1C"/>
          <w:sz w:val="22"/>
        </w:rPr>
        <w:t xml:space="preserve">1.1 Informacja o wyborze oferty zostanie przekazana Wykonawcom, którzy złożyli oferty na zasadach określonych w </w:t>
      </w:r>
      <w:r w:rsidRPr="00DD3419">
        <w:rPr>
          <w:rFonts w:ascii="Times New Roman" w:hAnsi="Times New Roman" w:cs="Times New Roman"/>
          <w:color w:val="000000" w:themeColor="text1"/>
          <w:sz w:val="22"/>
        </w:rPr>
        <w:t>art. 253 ustawy Pzp.</w:t>
      </w:r>
    </w:p>
    <w:p w14:paraId="71479E12" w14:textId="77777777" w:rsidR="003B16AC" w:rsidRPr="00DD3419" w:rsidRDefault="003B16AC" w:rsidP="00DD3419">
      <w:pPr>
        <w:pStyle w:val="Standard"/>
        <w:spacing w:line="276" w:lineRule="auto"/>
        <w:jc w:val="both"/>
        <w:rPr>
          <w:rFonts w:ascii="Times New Roman" w:hAnsi="Times New Roman" w:cs="Times New Roman"/>
          <w:color w:val="1C1C1C"/>
          <w:sz w:val="22"/>
          <w:u w:val="single"/>
        </w:rPr>
      </w:pPr>
      <w:r w:rsidRPr="00DD3419">
        <w:rPr>
          <w:rFonts w:ascii="Times New Roman" w:hAnsi="Times New Roman" w:cs="Times New Roman"/>
          <w:color w:val="1C1C1C"/>
          <w:sz w:val="22"/>
          <w:u w:val="single"/>
        </w:rPr>
        <w:t>2. WARUNKI ZAWARCIA UMOWY</w:t>
      </w:r>
    </w:p>
    <w:p w14:paraId="63880436"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2.1. Zamawiający wskaże Wykonawcy, którego oferta została wybrana termin i miejsce podpisania umowy.</w:t>
      </w:r>
    </w:p>
    <w:p w14:paraId="74166634"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2.2. Umowa zostanie zawarta  w terminie wyznaczonym przez Zamawiającego.</w:t>
      </w:r>
    </w:p>
    <w:p w14:paraId="1A5BC9E3"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2.3. Przed podpisaniem umowy, Wykonawca zobowiązany jest do wniesienia zabezpieczenia należytego wykonania umowy w kwocie, formie i terminie określonych w zawiadomieniu (jeśli dotyczy).</w:t>
      </w:r>
    </w:p>
    <w:p w14:paraId="4E5CB9A5" w14:textId="5D6757C2"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 xml:space="preserve">2.4. Jeżeli Wykonawca, którego oferta została wybrana jako najkorzystniejsza, uchyla </w:t>
      </w:r>
      <w:r w:rsidR="0016302C" w:rsidRPr="00DD3419">
        <w:rPr>
          <w:rFonts w:ascii="Times New Roman" w:hAnsi="Times New Roman" w:cs="Times New Roman"/>
          <w:bCs/>
          <w:color w:val="000000"/>
          <w:sz w:val="22"/>
        </w:rPr>
        <w:t>się od zawarcia umowy w sprawie</w:t>
      </w:r>
      <w:r w:rsidRPr="00DD3419">
        <w:rPr>
          <w:rFonts w:ascii="Times New Roman" w:hAnsi="Times New Roman" w:cs="Times New Roman"/>
          <w:bCs/>
          <w:color w:val="000000"/>
          <w:sz w:val="22"/>
        </w:rPr>
        <w:t xml:space="preserve"> zamówienia publicznego lub nie </w:t>
      </w:r>
      <w:r w:rsidR="0016302C" w:rsidRPr="00DD3419">
        <w:rPr>
          <w:rFonts w:ascii="Times New Roman" w:hAnsi="Times New Roman" w:cs="Times New Roman"/>
          <w:bCs/>
          <w:color w:val="000000"/>
          <w:sz w:val="22"/>
        </w:rPr>
        <w:t>wnosi wymaganego zabezpieczenia</w:t>
      </w:r>
      <w:r w:rsidRPr="00DD3419">
        <w:rPr>
          <w:rFonts w:ascii="Times New Roman" w:hAnsi="Times New Roman" w:cs="Times New Roman"/>
          <w:bCs/>
          <w:color w:val="000000"/>
          <w:sz w:val="22"/>
        </w:rPr>
        <w:t xml:space="preserve"> należytego wykonania umowy (o ile było wymagane), Zam</w:t>
      </w:r>
      <w:r w:rsidR="0016302C" w:rsidRPr="00DD3419">
        <w:rPr>
          <w:rFonts w:ascii="Times New Roman" w:hAnsi="Times New Roman" w:cs="Times New Roman"/>
          <w:bCs/>
          <w:color w:val="000000"/>
          <w:sz w:val="22"/>
        </w:rPr>
        <w:t>awiający może dokonać ponownego</w:t>
      </w:r>
      <w:r w:rsidRPr="00DD3419">
        <w:rPr>
          <w:rFonts w:ascii="Times New Roman" w:hAnsi="Times New Roman" w:cs="Times New Roman"/>
          <w:bCs/>
          <w:color w:val="000000"/>
          <w:sz w:val="22"/>
        </w:rPr>
        <w:t xml:space="preserve"> badania i oceny ofert spośród ofert pozostałych w postępowaniu Wykonawców oraz wybrać najkorzystniejszą ofertę albo unieważnić postępowanie.</w:t>
      </w:r>
    </w:p>
    <w:p w14:paraId="564AC0E9"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3. W sprawach nieuregulowanych w niniejszej SWZ maja zastosowanie przepisy ustawy Prawo zamówień publicznych oraz przepisy Kodeksu cywilnego.</w:t>
      </w:r>
    </w:p>
    <w:p w14:paraId="0CD79FE9"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4. Osoby reprezentujące Wykonawcę przy podpisaniu umowy powinny posiadać ze sobą dokumenty potwierdzające ich umocowanie do podpisania umowy, o ile umocowanie ro będzie wynikać z dokumentów  załączonych do oferty.</w:t>
      </w:r>
    </w:p>
    <w:p w14:paraId="471E6B63"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5. Wykonawcy ubiegający się wspólnie o udzielenie zamówienia publicznego (np. konsorcjum, spółka cywilna) przedkładają Zamawiającemu przed zawarciem umowy w sprawie zamówienia publicznego pełnomocnictwo do jej zawarcia oraz umowę regulująca współprace tych Wykonawców. Umowa regulująca współprace Wykonawców występujących wspólnie winna zawierać:</w:t>
      </w:r>
    </w:p>
    <w:p w14:paraId="750A8237"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1) Oznaczenie celu gospodarczego, dla którego umowa została zawarta (celem tym musi być zrealizowanie przedmiotowego zamówienia),</w:t>
      </w:r>
    </w:p>
    <w:p w14:paraId="2F325C3C"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2) Oznaczenie czasu trwania umowy obejmującego okres nie krótszy niż okres obowiązywania umowy w sprawie niniejszego zamówienia,</w:t>
      </w:r>
    </w:p>
    <w:p w14:paraId="3A094523"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3) Szczegółowy sposób współdziałania w wykonaniu zamówienia i podział zadań,</w:t>
      </w:r>
    </w:p>
    <w:p w14:paraId="10AE134E"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4) Wskazanie Lidera do reprezentowania partnerów (współwykonawców) przy wykonywaniu zamówienia,</w:t>
      </w:r>
    </w:p>
    <w:p w14:paraId="012744AC" w14:textId="77777777"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5) Oświadczenie, że Lider jest upoważniony do zaciągania zobowiązań, do  przyjmowania płatności od Zamawiającego i do przyjmowania instrukcji na rzecz i w imieniu wszystkich partnerów (współwykonawców) razem i każdego z osobna.</w:t>
      </w:r>
    </w:p>
    <w:p w14:paraId="5A8229D6" w14:textId="477A7537" w:rsidR="003B16AC" w:rsidRPr="00DD3419" w:rsidRDefault="0016302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6.</w:t>
      </w:r>
      <w:r w:rsidR="003B16AC" w:rsidRPr="00DD3419">
        <w:rPr>
          <w:rFonts w:ascii="Times New Roman" w:hAnsi="Times New Roman" w:cs="Times New Roman"/>
          <w:bCs/>
          <w:color w:val="000000"/>
          <w:sz w:val="22"/>
        </w:rPr>
        <w:t xml:space="preserve"> Jeżeli zostanie wybrana oferta Wykonawców wspólnie ubiegających się o udzielenie zamówienia, Zamawiający będzie żądał przed zawarciem umowy w sprawie zamówienia publicznego kopii umowy regulującej współpracę tych wykonawców, w której </w:t>
      </w:r>
      <w:r w:rsidRPr="00DD3419">
        <w:rPr>
          <w:rFonts w:ascii="Times New Roman" w:hAnsi="Times New Roman" w:cs="Times New Roman"/>
          <w:bCs/>
          <w:color w:val="000000"/>
          <w:sz w:val="22"/>
        </w:rPr>
        <w:t>między innymi zostanie określony</w:t>
      </w:r>
      <w:r w:rsidR="003B16AC" w:rsidRPr="00DD3419">
        <w:rPr>
          <w:rFonts w:ascii="Times New Roman" w:hAnsi="Times New Roman" w:cs="Times New Roman"/>
          <w:bCs/>
          <w:color w:val="000000"/>
          <w:sz w:val="22"/>
        </w:rPr>
        <w:t xml:space="preserve"> pełnomocnik uprawniony do kontaktów z Zamawiającym oraz do wystawienia dokumentów związanych z płatnościami, przy czym termin, na jaki została zawarta umowa, nie może być krótszy niż termin realizacji zamówienia. </w:t>
      </w:r>
    </w:p>
    <w:p w14:paraId="4E8BEF27" w14:textId="5D55A666" w:rsidR="003B16AC" w:rsidRPr="00DD3419" w:rsidRDefault="003B16AC" w:rsidP="00DD3419">
      <w:pPr>
        <w:pStyle w:val="Standard"/>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 xml:space="preserve">7. Niedopełnienie powyższych formalności przez wybranego Wykonawcę będzie potraktowane przez Zamawiającego jako niemożność zawarcia umowy w sprawie zamówienia publicznego </w:t>
      </w:r>
      <w:r w:rsidR="00B7135F" w:rsidRPr="00DD3419">
        <w:rPr>
          <w:rFonts w:ascii="Times New Roman" w:hAnsi="Times New Roman" w:cs="Times New Roman"/>
          <w:bCs/>
          <w:color w:val="000000"/>
          <w:sz w:val="22"/>
        </w:rPr>
        <w:br/>
      </w:r>
      <w:r w:rsidRPr="00DD3419">
        <w:rPr>
          <w:rFonts w:ascii="Times New Roman" w:hAnsi="Times New Roman" w:cs="Times New Roman"/>
          <w:bCs/>
          <w:color w:val="000000"/>
          <w:sz w:val="22"/>
        </w:rPr>
        <w:t xml:space="preserve">z przyczyn leżących po stronie Wykonawcy. </w:t>
      </w:r>
    </w:p>
    <w:p w14:paraId="09E61152" w14:textId="77777777" w:rsidR="007345CB" w:rsidRPr="003502C3" w:rsidRDefault="007345CB" w:rsidP="003502C3">
      <w:pPr>
        <w:pStyle w:val="Standard"/>
        <w:jc w:val="both"/>
        <w:rPr>
          <w:rFonts w:ascii="Times New Roman" w:hAnsi="Times New Roman" w:cs="Times New Roman"/>
          <w:bCs/>
          <w:color w:val="000000"/>
        </w:rPr>
      </w:pPr>
    </w:p>
    <w:p w14:paraId="69628C7F" w14:textId="77777777" w:rsidR="00F24868" w:rsidRPr="00DD3419" w:rsidRDefault="00F24868" w:rsidP="00DD3419">
      <w:pPr>
        <w:pStyle w:val="Standard"/>
        <w:spacing w:line="276" w:lineRule="auto"/>
        <w:ind w:left="705" w:hanging="705"/>
        <w:jc w:val="both"/>
        <w:rPr>
          <w:rFonts w:ascii="Times New Roman" w:hAnsi="Times New Roman" w:cs="Times New Roman"/>
          <w:b/>
          <w:bCs/>
          <w:color w:val="000000"/>
          <w:sz w:val="22"/>
        </w:rPr>
      </w:pPr>
      <w:r w:rsidRPr="00DD3419">
        <w:rPr>
          <w:rFonts w:ascii="Times New Roman" w:hAnsi="Times New Roman" w:cs="Times New Roman"/>
          <w:b/>
          <w:bCs/>
          <w:color w:val="000000"/>
          <w:sz w:val="22"/>
        </w:rPr>
        <w:t>Rozdział 21.  Informacje dotyczące zabezpieczenia należytego wykonywania umowy (jeżeli dotyczy).</w:t>
      </w:r>
    </w:p>
    <w:p w14:paraId="04B4E278" w14:textId="77777777" w:rsidR="00F24868" w:rsidRPr="00DD3419" w:rsidRDefault="00F24868" w:rsidP="00DD3419">
      <w:pPr>
        <w:pStyle w:val="Standard"/>
        <w:spacing w:line="276" w:lineRule="auto"/>
        <w:rPr>
          <w:rFonts w:ascii="Times New Roman" w:hAnsi="Times New Roman" w:cs="Times New Roman"/>
          <w:color w:val="1C1C1C"/>
          <w:sz w:val="22"/>
        </w:rPr>
      </w:pPr>
      <w:r w:rsidRPr="00DD3419">
        <w:rPr>
          <w:rFonts w:ascii="Times New Roman" w:hAnsi="Times New Roman" w:cs="Times New Roman"/>
          <w:color w:val="1C1C1C"/>
          <w:sz w:val="22"/>
        </w:rPr>
        <w:t>Zamawiający nie wymaga wniesienia zabezpieczenia należytego wykonania umowy.</w:t>
      </w:r>
    </w:p>
    <w:p w14:paraId="4FB5E7A2" w14:textId="77777777" w:rsidR="003502C3" w:rsidRPr="00DD3419" w:rsidRDefault="003502C3" w:rsidP="00DD3419">
      <w:pPr>
        <w:pStyle w:val="Standard"/>
        <w:spacing w:line="276" w:lineRule="auto"/>
        <w:ind w:left="709" w:hanging="709"/>
        <w:rPr>
          <w:rFonts w:ascii="Times New Roman" w:hAnsi="Times New Roman" w:cs="Times New Roman"/>
          <w:b/>
          <w:bCs/>
          <w:color w:val="1C1C1C"/>
          <w:sz w:val="22"/>
        </w:rPr>
      </w:pPr>
    </w:p>
    <w:p w14:paraId="5F78B8EA" w14:textId="68016789" w:rsidR="00F24868" w:rsidRPr="00DD3419" w:rsidRDefault="00F24868" w:rsidP="00DD3419">
      <w:pPr>
        <w:pStyle w:val="Standard"/>
        <w:spacing w:line="276" w:lineRule="auto"/>
        <w:ind w:left="709" w:hanging="709"/>
        <w:jc w:val="both"/>
        <w:rPr>
          <w:rFonts w:ascii="Times New Roman" w:hAnsi="Times New Roman" w:cs="Times New Roman"/>
          <w:b/>
          <w:bCs/>
          <w:color w:val="1C1C1C"/>
          <w:sz w:val="22"/>
        </w:rPr>
      </w:pPr>
      <w:r w:rsidRPr="00DD3419">
        <w:rPr>
          <w:rFonts w:ascii="Times New Roman" w:hAnsi="Times New Roman" w:cs="Times New Roman"/>
          <w:b/>
          <w:bCs/>
          <w:color w:val="1C1C1C"/>
          <w:sz w:val="22"/>
        </w:rPr>
        <w:t xml:space="preserve">Rozdział 22. Projektowane postanowienia umowy w sprawie zamówienia publicznego, które zostaną wprowadzone do umowy w </w:t>
      </w:r>
      <w:r w:rsidR="0016302C" w:rsidRPr="00DD3419">
        <w:rPr>
          <w:rFonts w:ascii="Times New Roman" w:hAnsi="Times New Roman" w:cs="Times New Roman"/>
          <w:b/>
          <w:bCs/>
          <w:color w:val="1C1C1C"/>
          <w:sz w:val="22"/>
        </w:rPr>
        <w:t>sprawie zamówienia publicznego.</w:t>
      </w:r>
    </w:p>
    <w:p w14:paraId="355AD43B" w14:textId="18EDE81C" w:rsidR="00DA5E4D" w:rsidRPr="00DD3419" w:rsidRDefault="00F24868" w:rsidP="00DD3419">
      <w:pPr>
        <w:pStyle w:val="Akapitzlist"/>
        <w:numPr>
          <w:ilvl w:val="0"/>
          <w:numId w:val="4"/>
        </w:numPr>
        <w:spacing w:after="0" w:line="276" w:lineRule="auto"/>
        <w:rPr>
          <w:rFonts w:ascii="Times New Roman" w:hAnsi="Times New Roman" w:cs="Times New Roman"/>
          <w:bCs/>
          <w:color w:val="000000"/>
          <w:szCs w:val="24"/>
        </w:rPr>
      </w:pPr>
      <w:r w:rsidRPr="00DD3419">
        <w:rPr>
          <w:rFonts w:ascii="Times New Roman" w:hAnsi="Times New Roman" w:cs="Times New Roman"/>
          <w:bCs/>
          <w:color w:val="000000"/>
          <w:szCs w:val="24"/>
        </w:rPr>
        <w:t xml:space="preserve">Projektowane postanowienia umowy stanowią załącznik nr </w:t>
      </w:r>
      <w:r w:rsidR="0016302C" w:rsidRPr="00DD3419">
        <w:rPr>
          <w:rFonts w:ascii="Times New Roman" w:hAnsi="Times New Roman" w:cs="Times New Roman"/>
          <w:bCs/>
          <w:color w:val="000000"/>
          <w:szCs w:val="24"/>
        </w:rPr>
        <w:t>3.</w:t>
      </w:r>
    </w:p>
    <w:p w14:paraId="788CB27F" w14:textId="77777777" w:rsidR="00F24868" w:rsidRPr="00DD3419" w:rsidRDefault="00F24868" w:rsidP="00DD3419">
      <w:pPr>
        <w:pStyle w:val="Akapitzlist"/>
        <w:numPr>
          <w:ilvl w:val="0"/>
          <w:numId w:val="4"/>
        </w:numPr>
        <w:spacing w:after="0" w:line="276" w:lineRule="auto"/>
        <w:jc w:val="both"/>
        <w:rPr>
          <w:rFonts w:ascii="Times New Roman" w:hAnsi="Times New Roman" w:cs="Times New Roman"/>
          <w:bCs/>
          <w:color w:val="000000"/>
          <w:szCs w:val="24"/>
        </w:rPr>
      </w:pPr>
      <w:r w:rsidRPr="00DD3419">
        <w:rPr>
          <w:rFonts w:ascii="Times New Roman" w:hAnsi="Times New Roman" w:cs="Times New Roman"/>
          <w:bCs/>
          <w:color w:val="000000"/>
          <w:szCs w:val="24"/>
        </w:rPr>
        <w:t>Złożenie oferty jest jednoznaczne z akceptacją przez Wykonawcę projektowanych postanowień umowy.</w:t>
      </w:r>
    </w:p>
    <w:p w14:paraId="48A8B4E3" w14:textId="77777777" w:rsidR="00F24868" w:rsidRPr="00DD3419" w:rsidRDefault="00F24868" w:rsidP="00DD3419">
      <w:pPr>
        <w:pStyle w:val="Standard"/>
        <w:numPr>
          <w:ilvl w:val="0"/>
          <w:numId w:val="4"/>
        </w:numPr>
        <w:spacing w:line="276" w:lineRule="auto"/>
        <w:jc w:val="both"/>
        <w:rPr>
          <w:rFonts w:ascii="Times New Roman" w:hAnsi="Times New Roman" w:cs="Times New Roman"/>
          <w:bCs/>
          <w:color w:val="000000"/>
          <w:sz w:val="22"/>
        </w:rPr>
      </w:pPr>
      <w:r w:rsidRPr="00DD3419">
        <w:rPr>
          <w:rFonts w:ascii="Times New Roman" w:hAnsi="Times New Roman" w:cs="Times New Roman"/>
          <w:bCs/>
          <w:color w:val="000000"/>
          <w:sz w:val="22"/>
        </w:rPr>
        <w:t>Zamawiający dopuszcza możliwość wprowadzenia zmian w umowie w zakresie wynikającym z przepisów prawa zamówień publicznych.</w:t>
      </w:r>
    </w:p>
    <w:p w14:paraId="5538BE56" w14:textId="77777777" w:rsidR="00F24868" w:rsidRPr="00DD3419" w:rsidRDefault="00F24868" w:rsidP="00DD3419">
      <w:pPr>
        <w:pStyle w:val="Standard"/>
        <w:spacing w:line="276" w:lineRule="auto"/>
        <w:rPr>
          <w:rFonts w:ascii="Times New Roman" w:hAnsi="Times New Roman" w:cs="Times New Roman"/>
          <w:bCs/>
          <w:color w:val="000000"/>
          <w:sz w:val="22"/>
        </w:rPr>
      </w:pPr>
    </w:p>
    <w:p w14:paraId="7CEAC015" w14:textId="77777777" w:rsidR="00F24868" w:rsidRPr="00DD3419" w:rsidRDefault="00F24868" w:rsidP="00DD3419">
      <w:pPr>
        <w:pStyle w:val="Standard"/>
        <w:spacing w:line="276" w:lineRule="auto"/>
        <w:ind w:left="705" w:hanging="705"/>
        <w:rPr>
          <w:rFonts w:ascii="Times New Roman" w:hAnsi="Times New Roman" w:cs="Times New Roman"/>
          <w:b/>
          <w:bCs/>
          <w:color w:val="1C1C1C"/>
          <w:sz w:val="22"/>
        </w:rPr>
      </w:pPr>
      <w:r w:rsidRPr="00DD3419">
        <w:rPr>
          <w:rFonts w:ascii="Times New Roman" w:hAnsi="Times New Roman" w:cs="Times New Roman"/>
          <w:b/>
          <w:bCs/>
          <w:color w:val="1C1C1C"/>
          <w:sz w:val="22"/>
        </w:rPr>
        <w:t>Rozdział 23. Pouczenie o środkach ochrony prawnej przysługujących wykonawcy.</w:t>
      </w:r>
    </w:p>
    <w:p w14:paraId="54D7D379" w14:textId="43EF2D3B"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1. Wykonawcy, a także innemu podmiotowi, jeżeli ma lub miał interes prawny w uzyskaniu przedmiotowego </w:t>
      </w:r>
      <w:r w:rsidR="0016302C" w:rsidRPr="00DD3419">
        <w:rPr>
          <w:rFonts w:ascii="Times New Roman" w:hAnsi="Times New Roman" w:cs="Times New Roman"/>
          <w:color w:val="000000"/>
          <w:sz w:val="22"/>
        </w:rPr>
        <w:t xml:space="preserve">zamówienia oraz poniósł szkodę w </w:t>
      </w:r>
      <w:r w:rsidRPr="00DD3419">
        <w:rPr>
          <w:rFonts w:ascii="Times New Roman" w:hAnsi="Times New Roman" w:cs="Times New Roman"/>
          <w:color w:val="000000"/>
          <w:sz w:val="22"/>
        </w:rPr>
        <w:t>wyniku naruszenia przez Zamawiającego przepisów ustawy Pzp , przysługują środki ochrony prawnej określone w dziale IX ustawy Pzp, w szczególności:</w:t>
      </w:r>
    </w:p>
    <w:p w14:paraId="76D8ADE2" w14:textId="33A58256" w:rsidR="00F24868" w:rsidRPr="00DD3419" w:rsidRDefault="0016302C"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1.1. Odwołanie do Prezesa Krajowej Izby O</w:t>
      </w:r>
      <w:r w:rsidR="00F24868" w:rsidRPr="00DD3419">
        <w:rPr>
          <w:rFonts w:ascii="Times New Roman" w:hAnsi="Times New Roman" w:cs="Times New Roman"/>
          <w:color w:val="000000"/>
          <w:sz w:val="22"/>
        </w:rPr>
        <w:t>dwoławczej zwanej dalej Izbą wnosi się w terminie:</w:t>
      </w:r>
    </w:p>
    <w:p w14:paraId="7193AAA3"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a) 5 dni od dnia przekazania informacji o czynności Zamawiającego stanowiącej podstawę jego wniesienia, jeżeli informacja została przekazana przy użyciu środków komunikacji elektronicznej,</w:t>
      </w:r>
    </w:p>
    <w:p w14:paraId="49063303"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b) 10 dni od dnia przekazania informacji o czynnościach Zamawiającego stanowiącej podstawę jego wniesienia, jeżeli informacja została przekazana w sposób inny niż określony w lit. a.</w:t>
      </w:r>
    </w:p>
    <w:p w14:paraId="0DDFE76A"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1.2. Odwołanie przysługuje na:</w:t>
      </w:r>
    </w:p>
    <w:p w14:paraId="61BD8182" w14:textId="39ECED51" w:rsidR="00F24868" w:rsidRPr="00DD3419" w:rsidRDefault="0016302C"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1.2.1. Niezgodną z przepisami </w:t>
      </w:r>
      <w:r w:rsidR="00F24868" w:rsidRPr="00DD3419">
        <w:rPr>
          <w:rFonts w:ascii="Times New Roman" w:hAnsi="Times New Roman" w:cs="Times New Roman"/>
          <w:color w:val="000000"/>
          <w:sz w:val="22"/>
        </w:rPr>
        <w:t xml:space="preserve">ustawy czynność Zamawiającego, podjętą w postępowaniu </w:t>
      </w:r>
      <w:r w:rsidR="00B7135F" w:rsidRPr="00DD3419">
        <w:rPr>
          <w:rFonts w:ascii="Times New Roman" w:hAnsi="Times New Roman" w:cs="Times New Roman"/>
          <w:color w:val="000000"/>
          <w:sz w:val="22"/>
        </w:rPr>
        <w:br/>
      </w:r>
      <w:r w:rsidRPr="00DD3419">
        <w:rPr>
          <w:rFonts w:ascii="Times New Roman" w:hAnsi="Times New Roman" w:cs="Times New Roman"/>
          <w:color w:val="000000"/>
          <w:sz w:val="22"/>
        </w:rPr>
        <w:t xml:space="preserve">o udzielenie zamówienia, </w:t>
      </w:r>
      <w:r w:rsidR="00F24868" w:rsidRPr="00DD3419">
        <w:rPr>
          <w:rFonts w:ascii="Times New Roman" w:hAnsi="Times New Roman" w:cs="Times New Roman"/>
          <w:color w:val="000000"/>
          <w:sz w:val="22"/>
        </w:rPr>
        <w:t>zawarcie umowy ramowej, dynamicznym systemie zakupów, systemie kwalifikowania wykonawców lub konkursie, w tym na projektowane postanowienia umowy’</w:t>
      </w:r>
    </w:p>
    <w:p w14:paraId="3E1E3450"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1.2.2. Zaniechanie czynności w postępowaniu o udzielenie zamówienia, o zawarcie umowy ramowej, dynamicznym systemie zakupów, systemie kwalifikowania wykonawców lub konkursie, do której zamawiający był obowiązany na podstawie umowy;</w:t>
      </w:r>
    </w:p>
    <w:p w14:paraId="27C9C3F8"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1.2.3. Zaniechanie przeprowadzenia postępowania o udzielenie zamówienia lub zorganizowanie konkursu na podstawie ustawy, mimo że zamawiający był do tego obowiązany.</w:t>
      </w:r>
    </w:p>
    <w:p w14:paraId="026FD1F2"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2. Odwołujący przekazuje Zamawiającemu odwołanie wniesione w formie elektronicznej lub postaci elektronicznej albo kopię tego odwołania, jeżeli została ona wniesiona w formie pisemnej, przed upływem terminu do wniesienia odwołania w taki sposób, aby mógł on zapoznać się z jego treścią przed upływem tego terminu.</w:t>
      </w:r>
    </w:p>
    <w:p w14:paraId="16D5E405"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3.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69942A7"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4.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609EB8F0"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5. Odwołanie w przypadkach innych niż określone w punkcie 1.1 oraz 4 wnosi się w terminie 5 dni od dnia, w którym powzięto lub przy zachowaniu należytej staranności można było powziąć wiadomo o okolicznościach stanowiących podstawę jego wniesienia.</w:t>
      </w:r>
    </w:p>
    <w:p w14:paraId="4429B8D6" w14:textId="02826D5D"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6. Odwołanie, w przypadku gdy Zamawiający nie przesłał Wykonawcy zawiadomienie </w:t>
      </w:r>
      <w:r w:rsidR="00B7135F" w:rsidRPr="00DD3419">
        <w:rPr>
          <w:rFonts w:ascii="Times New Roman" w:hAnsi="Times New Roman" w:cs="Times New Roman"/>
          <w:color w:val="000000"/>
          <w:sz w:val="22"/>
        </w:rPr>
        <w:br/>
      </w:r>
      <w:r w:rsidRPr="00DD3419">
        <w:rPr>
          <w:rFonts w:ascii="Times New Roman" w:hAnsi="Times New Roman" w:cs="Times New Roman"/>
          <w:color w:val="000000"/>
          <w:sz w:val="22"/>
        </w:rPr>
        <w:t>o wyborze najkorzystniejszej oferty, wnosi się nie później niż w terminie:</w:t>
      </w:r>
    </w:p>
    <w:p w14:paraId="0FA4C7EE"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6.1. 15 dni od dnia zamieszczenia w Biuletynie Zamówień Publicznych ogłoszenia o wyniku postępowania,</w:t>
      </w:r>
    </w:p>
    <w:p w14:paraId="3F96B54D"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6.2. Miesiąca od dnia zawarcia umowy, jeżeli Zamawiający nie zamieścił w biuletynie Zamówień Publicznych ogłoszenia o wyniku postępowania.</w:t>
      </w:r>
    </w:p>
    <w:p w14:paraId="13B61B86" w14:textId="77777777" w:rsidR="00F24868" w:rsidRPr="00DD3419" w:rsidRDefault="00F24868"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lastRenderedPageBreak/>
        <w:t>7. Na orzeczenie Izby stronom oraz uczestnikom postępowania odwoławczego przysługuje skarga do sądu, którą wnosi się do Sądu Okręgowego w Warszawie – sądu zamówień publicznych, za pośrednictwem Prezesa Izby, w terminie 14 dni od dnia doręczenia orzeczenia Izby.</w:t>
      </w:r>
    </w:p>
    <w:p w14:paraId="4C4AA145" w14:textId="77777777" w:rsidR="00F24868" w:rsidRPr="00DD3419" w:rsidRDefault="00F24868" w:rsidP="00DD3419">
      <w:pPr>
        <w:pStyle w:val="Standard"/>
        <w:spacing w:line="276" w:lineRule="auto"/>
        <w:ind w:left="360"/>
        <w:rPr>
          <w:rFonts w:ascii="Times New Roman" w:hAnsi="Times New Roman" w:cs="Times New Roman"/>
          <w:bCs/>
          <w:color w:val="000000"/>
          <w:sz w:val="22"/>
        </w:rPr>
      </w:pPr>
    </w:p>
    <w:p w14:paraId="6619B9BE" w14:textId="77777777" w:rsidR="00EF497E" w:rsidRPr="00DD3419" w:rsidRDefault="00EF497E" w:rsidP="00DD3419">
      <w:pPr>
        <w:pStyle w:val="Standard"/>
        <w:spacing w:line="276" w:lineRule="auto"/>
        <w:jc w:val="both"/>
        <w:rPr>
          <w:rFonts w:ascii="Times New Roman" w:hAnsi="Times New Roman" w:cs="Times New Roman"/>
          <w:b/>
          <w:color w:val="000000"/>
          <w:sz w:val="22"/>
        </w:rPr>
      </w:pPr>
      <w:r w:rsidRPr="00DD3419">
        <w:rPr>
          <w:rFonts w:ascii="Times New Roman" w:hAnsi="Times New Roman" w:cs="Times New Roman"/>
          <w:b/>
          <w:bCs/>
          <w:color w:val="000000"/>
          <w:sz w:val="22"/>
        </w:rPr>
        <w:t>Rozdział 24. Podział zamówienia na części. Opis części Zamówienia, jeśli Zamawiający dopuszcza składanie ofert częściowych</w:t>
      </w:r>
      <w:r w:rsidRPr="00DD3419">
        <w:rPr>
          <w:rFonts w:ascii="Times New Roman" w:hAnsi="Times New Roman" w:cs="Times New Roman"/>
          <w:bCs/>
          <w:color w:val="000000"/>
          <w:sz w:val="22"/>
        </w:rPr>
        <w:t xml:space="preserve">. </w:t>
      </w:r>
    </w:p>
    <w:p w14:paraId="03F79A86" w14:textId="00EB747D" w:rsidR="00EF497E" w:rsidRPr="00DD3419" w:rsidRDefault="00EF497E" w:rsidP="00DD3419">
      <w:pPr>
        <w:pStyle w:val="Standard"/>
        <w:numPr>
          <w:ilvl w:val="0"/>
          <w:numId w:val="18"/>
        </w:numPr>
        <w:tabs>
          <w:tab w:val="left" w:pos="284"/>
        </w:tabs>
        <w:spacing w:line="276" w:lineRule="auto"/>
        <w:ind w:left="0" w:firstLine="0"/>
        <w:jc w:val="both"/>
        <w:rPr>
          <w:rFonts w:ascii="Times New Roman" w:hAnsi="Times New Roman" w:cs="Times New Roman"/>
          <w:color w:val="000000"/>
          <w:sz w:val="22"/>
        </w:rPr>
      </w:pPr>
      <w:r w:rsidRPr="00DD3419">
        <w:rPr>
          <w:rFonts w:ascii="Times New Roman" w:hAnsi="Times New Roman" w:cs="Times New Roman"/>
          <w:color w:val="000000"/>
          <w:sz w:val="22"/>
        </w:rPr>
        <w:t>Zamówienie nie jest podzielone na c</w:t>
      </w:r>
      <w:r w:rsidR="00AD1D3B" w:rsidRPr="00DD3419">
        <w:rPr>
          <w:rFonts w:ascii="Times New Roman" w:hAnsi="Times New Roman" w:cs="Times New Roman"/>
          <w:color w:val="000000"/>
          <w:sz w:val="22"/>
        </w:rPr>
        <w:t xml:space="preserve">zęści, ponieważ </w:t>
      </w:r>
      <w:r w:rsidR="00AD1D3B" w:rsidRPr="00DD3419">
        <w:rPr>
          <w:rFonts w:ascii="Times New Roman" w:hAnsi="Times New Roman" w:cs="Times New Roman"/>
          <w:b/>
          <w:color w:val="040C28"/>
          <w:sz w:val="22"/>
        </w:rPr>
        <w:t>nadmierne trudności czy koszty oraz brak koordynacji</w:t>
      </w:r>
      <w:r w:rsidR="00AD1D3B" w:rsidRPr="00DD3419">
        <w:rPr>
          <w:rFonts w:ascii="Times New Roman" w:hAnsi="Times New Roman" w:cs="Times New Roman"/>
          <w:b/>
          <w:sz w:val="22"/>
          <w:shd w:val="clear" w:color="auto" w:fill="FFFFFF"/>
        </w:rPr>
        <w:t xml:space="preserve">, skutkujący poważną groźbą nieprawidłowej realizacji zamówienia. </w:t>
      </w:r>
      <w:r w:rsidR="00AD1D3B" w:rsidRPr="00DD3419">
        <w:rPr>
          <w:rFonts w:ascii="Times New Roman" w:hAnsi="Times New Roman" w:cs="Times New Roman"/>
          <w:color w:val="222222"/>
          <w:sz w:val="22"/>
          <w:shd w:val="clear" w:color="auto" w:fill="FFFFFF"/>
        </w:rPr>
        <w:t>Podział zamówienia na części powinien odbywać się przy zachowaniu swobody autonomicznego podejmowania decyzji, na każdej podstawie jaką Zamawiający uzna za stosowną, nie podlegając nadzorowi administracyjnemu ani sądowemu. Brak możliwości zaskarżenia niedokonania podziału zamówienia na części wynika z orzecznictwa Trybunału Sprawiedliwości UE (zob. np. sprawa C-440/13), gdyż przedmiotem zaskarżenia byłoby kwestionowanie celowości zaniechania podziału, ponieważ nie sposób sformułować zarzutu niezgodności z prawem takiego działania z uwagi na brak normy nakładającej obowiązek dzielenia. Brak norm prawnych obligujących do dzielenia zamówień uniemożliwia stawianie zarzutów w efekcie kontroli. Nie można zatem naruszyć przepisów, których brak.</w:t>
      </w:r>
    </w:p>
    <w:p w14:paraId="4CEFBAC1" w14:textId="78B27B52" w:rsidR="00F24868" w:rsidRPr="00DD3419" w:rsidRDefault="00EF497E"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2. Zamawiający nie dopuszcza składania ofert częściowych.</w:t>
      </w:r>
    </w:p>
    <w:p w14:paraId="7231E49C" w14:textId="77777777" w:rsidR="007345CB" w:rsidRPr="00DD3419" w:rsidRDefault="007345CB" w:rsidP="00DD3419">
      <w:pPr>
        <w:pStyle w:val="Standard"/>
        <w:spacing w:line="276" w:lineRule="auto"/>
        <w:jc w:val="both"/>
        <w:rPr>
          <w:rFonts w:ascii="Times New Roman" w:hAnsi="Times New Roman" w:cs="Times New Roman"/>
          <w:color w:val="000000"/>
          <w:sz w:val="22"/>
        </w:rPr>
      </w:pPr>
    </w:p>
    <w:p w14:paraId="23DC612C" w14:textId="60AA35F7" w:rsidR="0002173A" w:rsidRPr="00DD3419" w:rsidRDefault="00EF497E" w:rsidP="00DD3419">
      <w:pPr>
        <w:pStyle w:val="Standard"/>
        <w:spacing w:line="276" w:lineRule="auto"/>
        <w:jc w:val="both"/>
        <w:rPr>
          <w:rFonts w:ascii="Times New Roman" w:hAnsi="Times New Roman" w:cs="Times New Roman"/>
          <w:b/>
          <w:bCs/>
          <w:color w:val="1C1C1C"/>
          <w:sz w:val="22"/>
        </w:rPr>
      </w:pPr>
      <w:r w:rsidRPr="00DD3419">
        <w:rPr>
          <w:rFonts w:ascii="Times New Roman" w:hAnsi="Times New Roman" w:cs="Times New Roman"/>
          <w:b/>
          <w:bCs/>
          <w:color w:val="1C1C1C"/>
          <w:sz w:val="22"/>
        </w:rPr>
        <w:t xml:space="preserve">Rozdział 25. Liczba części zamówienia na którą Wykonawca może złożyć o </w:t>
      </w:r>
      <w:r w:rsidR="002268BB" w:rsidRPr="00DD3419">
        <w:rPr>
          <w:rFonts w:ascii="Times New Roman" w:hAnsi="Times New Roman" w:cs="Times New Roman"/>
          <w:b/>
          <w:bCs/>
          <w:color w:val="1C1C1C"/>
          <w:sz w:val="22"/>
        </w:rPr>
        <w:t>ofertę</w:t>
      </w:r>
      <w:r w:rsidRPr="00DD3419">
        <w:rPr>
          <w:rFonts w:ascii="Times New Roman" w:hAnsi="Times New Roman" w:cs="Times New Roman"/>
          <w:b/>
          <w:bCs/>
          <w:color w:val="1C1C1C"/>
          <w:sz w:val="22"/>
        </w:rPr>
        <w:t xml:space="preserve"> lub maksymalną liczbą części na które zamówienia może zostać udzielone temu samemu Wykonawcy oraz kryteria lub zasady, mające zastosowanie </w:t>
      </w:r>
      <w:r w:rsidR="0002173A" w:rsidRPr="00DD3419">
        <w:rPr>
          <w:rFonts w:ascii="Times New Roman" w:hAnsi="Times New Roman" w:cs="Times New Roman"/>
          <w:b/>
          <w:bCs/>
          <w:color w:val="1C1C1C"/>
          <w:sz w:val="22"/>
        </w:rPr>
        <w:t xml:space="preserve">do ustalenia, które części zamówienia zostaną udzielone jednemu Wykonawcy, w przypadku wyboru jego oferty </w:t>
      </w:r>
      <w:r w:rsidR="00B7135F" w:rsidRPr="00DD3419">
        <w:rPr>
          <w:rFonts w:ascii="Times New Roman" w:hAnsi="Times New Roman" w:cs="Times New Roman"/>
          <w:b/>
          <w:bCs/>
          <w:color w:val="1C1C1C"/>
          <w:sz w:val="22"/>
        </w:rPr>
        <w:br/>
      </w:r>
      <w:r w:rsidR="0002173A" w:rsidRPr="00DD3419">
        <w:rPr>
          <w:rFonts w:ascii="Times New Roman" w:hAnsi="Times New Roman" w:cs="Times New Roman"/>
          <w:b/>
          <w:bCs/>
          <w:color w:val="1C1C1C"/>
          <w:sz w:val="22"/>
        </w:rPr>
        <w:t xml:space="preserve">w większej niż maksymalna liczba części. </w:t>
      </w:r>
    </w:p>
    <w:p w14:paraId="58888D67" w14:textId="77777777" w:rsidR="00EF497E" w:rsidRPr="00DD3419" w:rsidRDefault="00EF497E"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Nie dotyczy.</w:t>
      </w:r>
    </w:p>
    <w:p w14:paraId="09A5A002" w14:textId="77777777" w:rsidR="0002173A" w:rsidRPr="00DD3419" w:rsidRDefault="0002173A" w:rsidP="00DD3419">
      <w:pPr>
        <w:pStyle w:val="Standard"/>
        <w:spacing w:line="276" w:lineRule="auto"/>
        <w:jc w:val="both"/>
        <w:rPr>
          <w:rFonts w:ascii="Times New Roman" w:hAnsi="Times New Roman" w:cs="Times New Roman"/>
          <w:color w:val="000000"/>
          <w:sz w:val="22"/>
        </w:rPr>
      </w:pPr>
    </w:p>
    <w:p w14:paraId="31F81C4F" w14:textId="77777777" w:rsidR="0002173A" w:rsidRPr="00DD3419" w:rsidRDefault="0002173A" w:rsidP="00DD3419">
      <w:pPr>
        <w:pStyle w:val="Standard"/>
        <w:spacing w:line="276" w:lineRule="auto"/>
        <w:jc w:val="both"/>
        <w:rPr>
          <w:rFonts w:ascii="Times New Roman" w:hAnsi="Times New Roman" w:cs="Times New Roman"/>
          <w:b/>
          <w:bCs/>
          <w:color w:val="1C1C1C"/>
          <w:sz w:val="22"/>
        </w:rPr>
      </w:pPr>
      <w:r w:rsidRPr="00DD3419">
        <w:rPr>
          <w:rFonts w:ascii="Times New Roman" w:hAnsi="Times New Roman" w:cs="Times New Roman"/>
          <w:b/>
          <w:color w:val="000000"/>
          <w:sz w:val="22"/>
        </w:rPr>
        <w:t>Rozdział 26.  Maksymalna liczba Wykonawców z którymi Zamawiający zawrze umowę ramową jeżeli Zamawiający przewiduje zawarcie umowy ramowej.</w:t>
      </w:r>
    </w:p>
    <w:p w14:paraId="65EAB763" w14:textId="0C819000" w:rsidR="0002173A" w:rsidRPr="00DD3419" w:rsidRDefault="0002173A"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Nie dotyczy.</w:t>
      </w:r>
    </w:p>
    <w:p w14:paraId="788A3212" w14:textId="77777777" w:rsidR="0002173A" w:rsidRPr="00DD3419" w:rsidRDefault="0002173A" w:rsidP="00DD3419">
      <w:pPr>
        <w:pStyle w:val="Standard"/>
        <w:spacing w:line="276" w:lineRule="auto"/>
        <w:jc w:val="both"/>
        <w:rPr>
          <w:rFonts w:ascii="Times New Roman" w:hAnsi="Times New Roman" w:cs="Times New Roman"/>
          <w:color w:val="000000"/>
          <w:sz w:val="22"/>
        </w:rPr>
      </w:pPr>
    </w:p>
    <w:p w14:paraId="68AFC5F6" w14:textId="77777777" w:rsidR="0002173A" w:rsidRPr="00DD3419" w:rsidRDefault="0002173A" w:rsidP="00DD3419">
      <w:pPr>
        <w:pStyle w:val="Standard"/>
        <w:spacing w:line="276" w:lineRule="auto"/>
        <w:jc w:val="both"/>
        <w:rPr>
          <w:rFonts w:ascii="Times New Roman" w:hAnsi="Times New Roman" w:cs="Times New Roman"/>
          <w:b/>
          <w:color w:val="000000"/>
          <w:sz w:val="22"/>
        </w:rPr>
      </w:pPr>
      <w:r w:rsidRPr="00DD3419">
        <w:rPr>
          <w:rFonts w:ascii="Times New Roman" w:hAnsi="Times New Roman" w:cs="Times New Roman"/>
          <w:b/>
          <w:color w:val="000000"/>
          <w:sz w:val="22"/>
        </w:rPr>
        <w:t xml:space="preserve">Rozdział 27.  Informacja dotycząca ofert wariantowych, w tym informacja o sposobie przedstawienia ofert wariantowych oraz minimalne warunki , jakimi muszą odpowiadać oferty wariantowe, jeżeli Zamawiający wymaga lub dopuszcza ich składanie </w:t>
      </w:r>
    </w:p>
    <w:p w14:paraId="3A4A5E16" w14:textId="4CF77B2E" w:rsidR="0002173A" w:rsidRPr="00DD3419" w:rsidRDefault="0002173A"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 xml:space="preserve">Zamawiający nie dopuszcza możliwości złożenia oferty wariantowej, o której mowa w </w:t>
      </w:r>
      <w:r w:rsidRPr="00DD3419">
        <w:rPr>
          <w:rFonts w:ascii="Times New Roman" w:hAnsi="Times New Roman" w:cs="Times New Roman"/>
          <w:color w:val="000000" w:themeColor="text1"/>
          <w:sz w:val="22"/>
        </w:rPr>
        <w:t>art. 92 ustawy Pzp</w:t>
      </w:r>
      <w:r w:rsidRPr="00DD3419">
        <w:rPr>
          <w:rFonts w:ascii="Times New Roman" w:hAnsi="Times New Roman" w:cs="Times New Roman"/>
          <w:color w:val="FF0000"/>
          <w:sz w:val="22"/>
        </w:rPr>
        <w:t xml:space="preserve"> </w:t>
      </w:r>
      <w:r w:rsidRPr="00DD3419">
        <w:rPr>
          <w:rFonts w:ascii="Times New Roman" w:hAnsi="Times New Roman" w:cs="Times New Roman"/>
          <w:color w:val="000000"/>
          <w:sz w:val="22"/>
        </w:rPr>
        <w:t>tzn. oferty przewidującej odmienny sposób wykonania zamówienia iż określony w SWZ</w:t>
      </w:r>
      <w:r w:rsidR="0016302C" w:rsidRPr="00DD3419">
        <w:rPr>
          <w:rFonts w:ascii="Times New Roman" w:hAnsi="Times New Roman" w:cs="Times New Roman"/>
          <w:color w:val="000000"/>
          <w:sz w:val="22"/>
        </w:rPr>
        <w:t>.</w:t>
      </w:r>
    </w:p>
    <w:p w14:paraId="52084529" w14:textId="77777777" w:rsidR="0002173A" w:rsidRPr="00DD3419" w:rsidRDefault="0002173A" w:rsidP="00DD3419">
      <w:pPr>
        <w:pStyle w:val="Standard"/>
        <w:spacing w:line="276" w:lineRule="auto"/>
        <w:rPr>
          <w:rFonts w:ascii="Times New Roman" w:hAnsi="Times New Roman" w:cs="Times New Roman"/>
          <w:color w:val="000000"/>
          <w:sz w:val="22"/>
        </w:rPr>
      </w:pPr>
    </w:p>
    <w:p w14:paraId="22522790" w14:textId="4D3D6CE0" w:rsidR="0002173A" w:rsidRPr="00DD3419" w:rsidRDefault="0002173A" w:rsidP="00DD3419">
      <w:pPr>
        <w:pStyle w:val="Standard"/>
        <w:spacing w:line="276" w:lineRule="auto"/>
        <w:jc w:val="both"/>
        <w:rPr>
          <w:rFonts w:ascii="Times New Roman" w:hAnsi="Times New Roman" w:cs="Times New Roman"/>
          <w:b/>
          <w:color w:val="000000"/>
          <w:sz w:val="22"/>
        </w:rPr>
      </w:pPr>
      <w:r w:rsidRPr="00DD3419">
        <w:rPr>
          <w:rFonts w:ascii="Times New Roman" w:hAnsi="Times New Roman" w:cs="Times New Roman"/>
          <w:b/>
          <w:color w:val="000000"/>
          <w:sz w:val="22"/>
        </w:rPr>
        <w:t xml:space="preserve">Rozdział 28. Informacja o przewidywanych zamówieniach o których mowa </w:t>
      </w:r>
      <w:r w:rsidRPr="00DD3419">
        <w:rPr>
          <w:rFonts w:ascii="Times New Roman" w:hAnsi="Times New Roman" w:cs="Times New Roman"/>
          <w:b/>
          <w:color w:val="000000" w:themeColor="text1"/>
          <w:sz w:val="22"/>
        </w:rPr>
        <w:t>w art.</w:t>
      </w:r>
      <w:r w:rsidR="0016302C" w:rsidRPr="00DD3419">
        <w:rPr>
          <w:rFonts w:ascii="Times New Roman" w:hAnsi="Times New Roman" w:cs="Times New Roman"/>
          <w:b/>
          <w:color w:val="000000" w:themeColor="text1"/>
          <w:sz w:val="22"/>
        </w:rPr>
        <w:t xml:space="preserve"> </w:t>
      </w:r>
      <w:r w:rsidRPr="00DD3419">
        <w:rPr>
          <w:rFonts w:ascii="Times New Roman" w:hAnsi="Times New Roman" w:cs="Times New Roman"/>
          <w:b/>
          <w:color w:val="000000" w:themeColor="text1"/>
          <w:sz w:val="22"/>
        </w:rPr>
        <w:t>214 ust. 1 pkt. 7 i 8 ustawy PZP</w:t>
      </w:r>
      <w:r w:rsidRPr="00DD3419">
        <w:rPr>
          <w:rFonts w:ascii="Times New Roman" w:hAnsi="Times New Roman" w:cs="Times New Roman"/>
          <w:b/>
          <w:color w:val="000000"/>
          <w:sz w:val="22"/>
        </w:rPr>
        <w:t>, jeśli Zamawiający przewiduje udzielenie takich Zamówień</w:t>
      </w:r>
    </w:p>
    <w:p w14:paraId="44C487D8" w14:textId="77777777" w:rsidR="0002173A" w:rsidRPr="00DD3419" w:rsidRDefault="0002173A" w:rsidP="00DD3419">
      <w:pPr>
        <w:pStyle w:val="Standard"/>
        <w:spacing w:line="276" w:lineRule="auto"/>
        <w:jc w:val="both"/>
        <w:rPr>
          <w:rFonts w:ascii="Times New Roman" w:hAnsi="Times New Roman" w:cs="Times New Roman"/>
          <w:color w:val="000000" w:themeColor="text1"/>
          <w:sz w:val="22"/>
        </w:rPr>
      </w:pPr>
      <w:r w:rsidRPr="00DD3419">
        <w:rPr>
          <w:rFonts w:ascii="Times New Roman" w:hAnsi="Times New Roman" w:cs="Times New Roman"/>
          <w:color w:val="000000" w:themeColor="text1"/>
          <w:sz w:val="22"/>
        </w:rPr>
        <w:t>Zamawiający nie przewiduje  udzielenia takich zamówień.</w:t>
      </w:r>
    </w:p>
    <w:p w14:paraId="6E1D0832" w14:textId="77777777" w:rsidR="007345CB" w:rsidRPr="00DD3419" w:rsidRDefault="007345CB" w:rsidP="00DD3419">
      <w:pPr>
        <w:pStyle w:val="Standard"/>
        <w:spacing w:line="276" w:lineRule="auto"/>
        <w:jc w:val="both"/>
        <w:rPr>
          <w:rFonts w:ascii="Times New Roman" w:hAnsi="Times New Roman" w:cs="Times New Roman"/>
          <w:b/>
          <w:color w:val="000000"/>
          <w:sz w:val="22"/>
        </w:rPr>
      </w:pPr>
    </w:p>
    <w:p w14:paraId="429C3CB7" w14:textId="5B2E2BD3" w:rsidR="00BD7C7C" w:rsidRPr="00DD3419" w:rsidRDefault="0002173A" w:rsidP="00DD3419">
      <w:pPr>
        <w:pStyle w:val="Standard"/>
        <w:spacing w:line="276" w:lineRule="auto"/>
        <w:jc w:val="both"/>
        <w:rPr>
          <w:rFonts w:ascii="Times New Roman" w:hAnsi="Times New Roman" w:cs="Times New Roman"/>
          <w:b/>
          <w:color w:val="000000"/>
          <w:sz w:val="22"/>
        </w:rPr>
      </w:pPr>
      <w:r w:rsidRPr="00DD3419">
        <w:rPr>
          <w:rFonts w:ascii="Times New Roman" w:hAnsi="Times New Roman" w:cs="Times New Roman"/>
          <w:b/>
          <w:color w:val="000000"/>
          <w:sz w:val="22"/>
        </w:rPr>
        <w:t>Rozdział 29.</w:t>
      </w:r>
      <w:r w:rsidR="00BD7C7C" w:rsidRPr="00DD3419">
        <w:rPr>
          <w:rFonts w:ascii="Times New Roman" w:hAnsi="Times New Roman" w:cs="Times New Roman"/>
          <w:b/>
          <w:color w:val="000000"/>
          <w:sz w:val="22"/>
        </w:rPr>
        <w:t xml:space="preserve"> Informacje </w:t>
      </w:r>
      <w:r w:rsidR="008A6B26" w:rsidRPr="00DD3419">
        <w:rPr>
          <w:rFonts w:ascii="Times New Roman" w:hAnsi="Times New Roman" w:cs="Times New Roman"/>
          <w:b/>
          <w:color w:val="000000" w:themeColor="text1"/>
          <w:sz w:val="22"/>
        </w:rPr>
        <w:t>dotyczące</w:t>
      </w:r>
      <w:r w:rsidR="00BD7C7C" w:rsidRPr="00DD3419">
        <w:rPr>
          <w:rFonts w:ascii="Times New Roman" w:hAnsi="Times New Roman" w:cs="Times New Roman"/>
          <w:b/>
          <w:color w:val="000000"/>
          <w:sz w:val="22"/>
        </w:rPr>
        <w:t xml:space="preserve"> przeprowadzenia przez Wykonawcę wizji lokalnej lub sprawdzenia przez niego dokumentów niezbędnych do realizacji  Zamówienia o których mowa w </w:t>
      </w:r>
      <w:r w:rsidR="00BD7C7C" w:rsidRPr="00DD3419">
        <w:rPr>
          <w:rFonts w:ascii="Times New Roman" w:hAnsi="Times New Roman" w:cs="Times New Roman"/>
          <w:b/>
          <w:color w:val="000000" w:themeColor="text1"/>
          <w:sz w:val="22"/>
        </w:rPr>
        <w:t>art. 131 ust. 2 ustawy PZP</w:t>
      </w:r>
      <w:r w:rsidR="00BD7C7C" w:rsidRPr="00DD3419">
        <w:rPr>
          <w:rFonts w:ascii="Times New Roman" w:hAnsi="Times New Roman" w:cs="Times New Roman"/>
          <w:b/>
          <w:color w:val="000000"/>
          <w:sz w:val="22"/>
        </w:rPr>
        <w:t>, jeżeli Zamawiający przewiduje taką możliwość albo wymaga złożenia oferty po dobyciu wizji lokalnej lub sprawdzeniu tych dokumentów</w:t>
      </w:r>
    </w:p>
    <w:p w14:paraId="7ED20AC0" w14:textId="6AD0471E" w:rsidR="0002173A" w:rsidRPr="00DD3419" w:rsidRDefault="00BD7C7C"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przewiduje obowiązku odbycia przez Wykonawcę wizji lokalnej lub sprawdzenia przez niego dokumentów niezbędnych do realizacji zamówienia dostępnych na miejscu u Zamawiającego.</w:t>
      </w:r>
    </w:p>
    <w:p w14:paraId="247D9617" w14:textId="77777777" w:rsidR="007345CB" w:rsidRPr="00DD3419" w:rsidRDefault="007345CB" w:rsidP="00DD3419">
      <w:pPr>
        <w:pStyle w:val="Standard"/>
        <w:spacing w:line="276" w:lineRule="auto"/>
        <w:jc w:val="both"/>
        <w:rPr>
          <w:rFonts w:ascii="Times New Roman" w:hAnsi="Times New Roman" w:cs="Times New Roman"/>
          <w:b/>
          <w:bCs/>
          <w:color w:val="111111"/>
          <w:sz w:val="22"/>
        </w:rPr>
      </w:pPr>
    </w:p>
    <w:p w14:paraId="5AF35286" w14:textId="71A9F090" w:rsidR="00BD7C7C" w:rsidRPr="00DD3419" w:rsidRDefault="0016302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lastRenderedPageBreak/>
        <w:t>Rozdział 30.</w:t>
      </w:r>
      <w:r w:rsidR="00BD7C7C" w:rsidRPr="00DD3419">
        <w:rPr>
          <w:rFonts w:ascii="Times New Roman" w:hAnsi="Times New Roman" w:cs="Times New Roman"/>
          <w:b/>
          <w:bCs/>
          <w:color w:val="111111"/>
          <w:sz w:val="22"/>
        </w:rPr>
        <w:t xml:space="preserve"> Informacje dotyczące walut obcych w jakich mogą być prowadzone rozliczenia między Zamawiającym a Wykonawcą, jeżeli Zamawiający przewiduje rozliczenie w walutach obcych</w:t>
      </w:r>
    </w:p>
    <w:p w14:paraId="43B1B260" w14:textId="77777777" w:rsidR="00EF497E" w:rsidRPr="00DD3419" w:rsidRDefault="00BD7C7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color w:val="000000"/>
          <w:sz w:val="22"/>
        </w:rPr>
        <w:t>Zamawiający nie przewiduje możliwości rozliczania w walutach obcych.</w:t>
      </w:r>
    </w:p>
    <w:p w14:paraId="2147ECDE" w14:textId="77777777" w:rsidR="007345CB" w:rsidRPr="00DD3419" w:rsidRDefault="007345CB" w:rsidP="00DD3419">
      <w:pPr>
        <w:pStyle w:val="Standard"/>
        <w:spacing w:line="276" w:lineRule="auto"/>
        <w:jc w:val="both"/>
        <w:rPr>
          <w:rFonts w:ascii="Times New Roman" w:hAnsi="Times New Roman" w:cs="Times New Roman"/>
          <w:b/>
          <w:bCs/>
          <w:color w:val="111111"/>
          <w:sz w:val="22"/>
        </w:rPr>
      </w:pPr>
    </w:p>
    <w:p w14:paraId="1314E299" w14:textId="7CE532E0" w:rsidR="00BD7C7C" w:rsidRPr="00DD3419" w:rsidRDefault="00BD7C7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t xml:space="preserve">Rozdział 31. Informacje o przewidywanym wyborze najkorzystniejszym oferty </w:t>
      </w:r>
      <w:r w:rsidR="00B7135F" w:rsidRPr="00DD3419">
        <w:rPr>
          <w:rFonts w:ascii="Times New Roman" w:hAnsi="Times New Roman" w:cs="Times New Roman"/>
          <w:b/>
          <w:bCs/>
          <w:color w:val="111111"/>
          <w:sz w:val="22"/>
        </w:rPr>
        <w:br/>
      </w:r>
      <w:r w:rsidRPr="00DD3419">
        <w:rPr>
          <w:rFonts w:ascii="Times New Roman" w:hAnsi="Times New Roman" w:cs="Times New Roman"/>
          <w:b/>
          <w:bCs/>
          <w:color w:val="111111"/>
          <w:sz w:val="22"/>
        </w:rPr>
        <w:t xml:space="preserve">z zastosowaniem aukcji elektronicznej, wraz z informacjami o których mowa w art. 230 ustawy PZP, jeżeli Zamawiający przewiduje taką </w:t>
      </w:r>
    </w:p>
    <w:p w14:paraId="2345B344" w14:textId="77777777" w:rsidR="00BD7C7C" w:rsidRPr="00DD3419" w:rsidRDefault="00BD7C7C"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przewiduje aukcji elektronicznej.</w:t>
      </w:r>
    </w:p>
    <w:p w14:paraId="43FB0D92" w14:textId="77777777" w:rsidR="00BD7C7C" w:rsidRPr="00DD3419" w:rsidRDefault="00BD7C7C" w:rsidP="00DD3419">
      <w:pPr>
        <w:pStyle w:val="Standard"/>
        <w:spacing w:line="276" w:lineRule="auto"/>
        <w:jc w:val="both"/>
        <w:rPr>
          <w:rFonts w:ascii="Times New Roman" w:hAnsi="Times New Roman" w:cs="Times New Roman"/>
          <w:color w:val="000000"/>
          <w:sz w:val="22"/>
        </w:rPr>
      </w:pPr>
    </w:p>
    <w:p w14:paraId="11447A06" w14:textId="5B06E790" w:rsidR="00BD7C7C" w:rsidRPr="00DD3419" w:rsidRDefault="0016302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t>Rozdział 32</w:t>
      </w:r>
      <w:r w:rsidR="00BD7C7C" w:rsidRPr="00DD3419">
        <w:rPr>
          <w:rFonts w:ascii="Times New Roman" w:hAnsi="Times New Roman" w:cs="Times New Roman"/>
          <w:b/>
          <w:bCs/>
          <w:color w:val="111111"/>
          <w:sz w:val="22"/>
        </w:rPr>
        <w:t xml:space="preserve">. Informacje dotyczące zwrotu kosztów udziału w postępowaniu, jeżeli Zamawiający przewiduje ich zwrot </w:t>
      </w:r>
    </w:p>
    <w:p w14:paraId="1A8D9092" w14:textId="77777777" w:rsidR="00BD7C7C" w:rsidRPr="00DD3419" w:rsidRDefault="00BD7C7C" w:rsidP="00DD3419">
      <w:pPr>
        <w:pStyle w:val="Standard"/>
        <w:spacing w:line="276" w:lineRule="auto"/>
        <w:rPr>
          <w:rFonts w:ascii="Times New Roman" w:hAnsi="Times New Roman" w:cs="Times New Roman"/>
          <w:color w:val="000000"/>
          <w:sz w:val="22"/>
        </w:rPr>
      </w:pPr>
      <w:r w:rsidRPr="00DD3419">
        <w:rPr>
          <w:rFonts w:ascii="Times New Roman" w:hAnsi="Times New Roman" w:cs="Times New Roman"/>
          <w:color w:val="000000"/>
          <w:sz w:val="22"/>
        </w:rPr>
        <w:t>Zamawiający nie przewiduje zwrotu kosztów udziału w postępowaniu.</w:t>
      </w:r>
    </w:p>
    <w:p w14:paraId="43EFF79F" w14:textId="77777777" w:rsidR="00BD7C7C" w:rsidRPr="00DD3419" w:rsidRDefault="00BD7C7C" w:rsidP="00DD3419">
      <w:pPr>
        <w:pStyle w:val="Standard"/>
        <w:spacing w:line="276" w:lineRule="auto"/>
        <w:jc w:val="both"/>
        <w:rPr>
          <w:rFonts w:ascii="Times New Roman" w:hAnsi="Times New Roman" w:cs="Times New Roman"/>
          <w:color w:val="000000"/>
          <w:sz w:val="22"/>
        </w:rPr>
      </w:pPr>
    </w:p>
    <w:p w14:paraId="67FB6CA5" w14:textId="00A1F385" w:rsidR="005F2863" w:rsidRPr="00DD3419" w:rsidRDefault="0016302C" w:rsidP="00DD3419">
      <w:pPr>
        <w:pStyle w:val="Standard"/>
        <w:spacing w:line="276" w:lineRule="auto"/>
        <w:jc w:val="both"/>
        <w:rPr>
          <w:rFonts w:ascii="Times New Roman" w:hAnsi="Times New Roman" w:cs="Times New Roman"/>
          <w:b/>
          <w:color w:val="000000"/>
          <w:sz w:val="22"/>
        </w:rPr>
      </w:pPr>
      <w:r w:rsidRPr="00DD3419">
        <w:rPr>
          <w:rFonts w:ascii="Times New Roman" w:hAnsi="Times New Roman" w:cs="Times New Roman"/>
          <w:b/>
          <w:color w:val="000000"/>
          <w:sz w:val="22"/>
        </w:rPr>
        <w:t>Rozdział 33</w:t>
      </w:r>
      <w:r w:rsidR="005F2863" w:rsidRPr="00DD3419">
        <w:rPr>
          <w:rFonts w:ascii="Times New Roman" w:hAnsi="Times New Roman" w:cs="Times New Roman"/>
          <w:b/>
          <w:color w:val="000000"/>
          <w:sz w:val="22"/>
        </w:rPr>
        <w:t xml:space="preserve">. Wymagania w zakresie zatrudnienia osób, o których mowa w art. 96 ust . 2 pkt. 2 ustawy PZP, jeśli Zamawiający przewiduje takie wymagania </w:t>
      </w:r>
    </w:p>
    <w:p w14:paraId="6633B5E2" w14:textId="77777777" w:rsidR="005F2863" w:rsidRPr="00DD3419" w:rsidRDefault="005F2863"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przewiduje wymagań, o których mowa w art. 96 ust. 2 pkt. 2</w:t>
      </w:r>
    </w:p>
    <w:p w14:paraId="1ECFCFB4" w14:textId="77777777" w:rsidR="007345CB" w:rsidRPr="00DD3419" w:rsidRDefault="007345CB" w:rsidP="00DD3419">
      <w:pPr>
        <w:pStyle w:val="Standard"/>
        <w:spacing w:line="276" w:lineRule="auto"/>
        <w:jc w:val="both"/>
        <w:rPr>
          <w:rFonts w:ascii="Times New Roman" w:hAnsi="Times New Roman" w:cs="Times New Roman"/>
          <w:b/>
          <w:bCs/>
          <w:color w:val="111111"/>
          <w:sz w:val="22"/>
        </w:rPr>
      </w:pPr>
    </w:p>
    <w:p w14:paraId="68D5818E" w14:textId="5F56C4FC" w:rsidR="005F2863" w:rsidRPr="00DD3419" w:rsidRDefault="005F2863"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t xml:space="preserve">Rozdział 33. Informacja o zastrzeżeniu możliwości ubiegania się  o udzielenie zamówienia wyłącznie przez Wykonawców o których mowa w art. 94 ustawy PZP, jeśli Zamawiający przewiduje takie wymagania. </w:t>
      </w:r>
    </w:p>
    <w:p w14:paraId="61D81859" w14:textId="77777777" w:rsidR="005F2863" w:rsidRPr="00DD3419" w:rsidRDefault="005F2863"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przewiduje takich wymagań.</w:t>
      </w:r>
    </w:p>
    <w:p w14:paraId="3158D2EB" w14:textId="77777777" w:rsidR="007345CB" w:rsidRPr="00DD3419" w:rsidRDefault="007345CB" w:rsidP="00DD3419">
      <w:pPr>
        <w:pStyle w:val="Standard"/>
        <w:spacing w:line="276" w:lineRule="auto"/>
        <w:jc w:val="both"/>
        <w:rPr>
          <w:rFonts w:ascii="Times New Roman" w:hAnsi="Times New Roman" w:cs="Times New Roman"/>
          <w:b/>
          <w:bCs/>
          <w:color w:val="111111"/>
          <w:sz w:val="22"/>
        </w:rPr>
      </w:pPr>
    </w:p>
    <w:p w14:paraId="3A2B0086" w14:textId="2B092A12" w:rsidR="005F2863" w:rsidRPr="00DD3419" w:rsidRDefault="0016302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t xml:space="preserve">Rozdział </w:t>
      </w:r>
      <w:r w:rsidR="005F2863" w:rsidRPr="00DD3419">
        <w:rPr>
          <w:rFonts w:ascii="Times New Roman" w:hAnsi="Times New Roman" w:cs="Times New Roman"/>
          <w:b/>
          <w:bCs/>
          <w:color w:val="111111"/>
          <w:sz w:val="22"/>
        </w:rPr>
        <w:t>34. Informacja o obowiązku osobistego wykonania przez Wykonawcę kluczowych zadań , jeśli Zamawiający dokonuje takiego z</w:t>
      </w:r>
      <w:r w:rsidRPr="00DD3419">
        <w:rPr>
          <w:rFonts w:ascii="Times New Roman" w:hAnsi="Times New Roman" w:cs="Times New Roman"/>
          <w:b/>
          <w:bCs/>
          <w:color w:val="111111"/>
          <w:sz w:val="22"/>
        </w:rPr>
        <w:t>astrzeżenia zgodnie z art. 60 i </w:t>
      </w:r>
      <w:r w:rsidR="005F2863" w:rsidRPr="00DD3419">
        <w:rPr>
          <w:rFonts w:ascii="Times New Roman" w:hAnsi="Times New Roman" w:cs="Times New Roman"/>
          <w:b/>
          <w:bCs/>
          <w:color w:val="111111"/>
          <w:sz w:val="22"/>
        </w:rPr>
        <w:t xml:space="preserve">121 ustawy PZP </w:t>
      </w:r>
    </w:p>
    <w:p w14:paraId="1EBFE7A1" w14:textId="77777777" w:rsidR="005F2863" w:rsidRPr="00DD3419" w:rsidRDefault="005F2863"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dokonuje takiego zastrzeżenia.</w:t>
      </w:r>
    </w:p>
    <w:p w14:paraId="078E28E5" w14:textId="77777777" w:rsidR="007345CB" w:rsidRPr="00DD3419" w:rsidRDefault="007345CB" w:rsidP="00DD3419">
      <w:pPr>
        <w:pStyle w:val="Standard"/>
        <w:spacing w:line="276" w:lineRule="auto"/>
        <w:jc w:val="both"/>
        <w:rPr>
          <w:rFonts w:ascii="Times New Roman" w:hAnsi="Times New Roman" w:cs="Times New Roman"/>
          <w:b/>
          <w:bCs/>
          <w:color w:val="111111"/>
          <w:sz w:val="22"/>
        </w:rPr>
      </w:pPr>
    </w:p>
    <w:p w14:paraId="4325C1E3" w14:textId="206A2BAF" w:rsidR="005F2863" w:rsidRPr="00DD3419" w:rsidRDefault="0016302C" w:rsidP="00DD3419">
      <w:pPr>
        <w:pStyle w:val="Standard"/>
        <w:spacing w:line="276" w:lineRule="auto"/>
        <w:jc w:val="both"/>
        <w:rPr>
          <w:rFonts w:ascii="Times New Roman" w:hAnsi="Times New Roman" w:cs="Times New Roman"/>
          <w:b/>
          <w:bCs/>
          <w:color w:val="111111"/>
          <w:sz w:val="22"/>
        </w:rPr>
      </w:pPr>
      <w:r w:rsidRPr="00DD3419">
        <w:rPr>
          <w:rFonts w:ascii="Times New Roman" w:hAnsi="Times New Roman" w:cs="Times New Roman"/>
          <w:b/>
          <w:bCs/>
          <w:color w:val="111111"/>
          <w:sz w:val="22"/>
        </w:rPr>
        <w:t>Rozdział 35</w:t>
      </w:r>
      <w:r w:rsidR="005F2863" w:rsidRPr="00DD3419">
        <w:rPr>
          <w:rFonts w:ascii="Times New Roman" w:hAnsi="Times New Roman" w:cs="Times New Roman"/>
          <w:b/>
          <w:bCs/>
          <w:color w:val="111111"/>
          <w:sz w:val="22"/>
        </w:rPr>
        <w:t xml:space="preserve">. Wymóg lub możliwość złożenia oferty w formie katalogu lub elektronicznych lub dołączenia katalogów elektronicznych do oferty, w sytuacji określonej w art. 93 ustawy PZP </w:t>
      </w:r>
    </w:p>
    <w:p w14:paraId="1A8BF65C" w14:textId="77777777" w:rsidR="005F2863" w:rsidRPr="00DD3419" w:rsidRDefault="005F2863" w:rsidP="00DD3419">
      <w:pPr>
        <w:pStyle w:val="Standard"/>
        <w:spacing w:line="276" w:lineRule="auto"/>
        <w:jc w:val="both"/>
        <w:rPr>
          <w:rFonts w:ascii="Times New Roman" w:hAnsi="Times New Roman" w:cs="Times New Roman"/>
          <w:color w:val="000000"/>
          <w:sz w:val="22"/>
        </w:rPr>
      </w:pPr>
      <w:r w:rsidRPr="00DD3419">
        <w:rPr>
          <w:rFonts w:ascii="Times New Roman" w:hAnsi="Times New Roman" w:cs="Times New Roman"/>
          <w:color w:val="000000"/>
          <w:sz w:val="22"/>
        </w:rPr>
        <w:t>Zamawiający nie dopuszcza złożenia oferty w formie katalogów elektronicznych oraz dołączenia katalogów elektronicznych do oferty.</w:t>
      </w:r>
    </w:p>
    <w:p w14:paraId="31CC3317" w14:textId="77777777" w:rsidR="003502C3" w:rsidRPr="00DD3419" w:rsidRDefault="003502C3" w:rsidP="00DD3419">
      <w:pPr>
        <w:pStyle w:val="Standard"/>
        <w:spacing w:line="276" w:lineRule="auto"/>
        <w:rPr>
          <w:rFonts w:ascii="Times New Roman" w:hAnsi="Times New Roman" w:cs="Times New Roman"/>
          <w:color w:val="000000"/>
          <w:sz w:val="22"/>
        </w:rPr>
      </w:pPr>
    </w:p>
    <w:p w14:paraId="380E70F4" w14:textId="60A6A3D5" w:rsidR="003502C3" w:rsidRPr="00DD3419" w:rsidRDefault="0072026C" w:rsidP="00DD3419">
      <w:pPr>
        <w:pStyle w:val="Standard"/>
        <w:spacing w:line="276" w:lineRule="auto"/>
        <w:rPr>
          <w:rFonts w:ascii="Times New Roman" w:hAnsi="Times New Roman" w:cs="Times New Roman"/>
          <w:b/>
          <w:color w:val="000000"/>
          <w:sz w:val="22"/>
        </w:rPr>
      </w:pPr>
      <w:r w:rsidRPr="00DD3419">
        <w:rPr>
          <w:rFonts w:ascii="Times New Roman" w:hAnsi="Times New Roman" w:cs="Times New Roman"/>
          <w:b/>
          <w:color w:val="000000"/>
          <w:sz w:val="22"/>
        </w:rPr>
        <w:t xml:space="preserve">Rozdział 36. Spis Załączników do SWZ </w:t>
      </w:r>
    </w:p>
    <w:p w14:paraId="1D502656" w14:textId="108421B9" w:rsidR="0072026C" w:rsidRPr="00DD3419" w:rsidRDefault="0072026C" w:rsidP="00DD3419">
      <w:pPr>
        <w:pStyle w:val="Standard"/>
        <w:spacing w:line="276" w:lineRule="auto"/>
        <w:rPr>
          <w:rFonts w:ascii="Times New Roman" w:hAnsi="Times New Roman" w:cs="Times New Roman"/>
          <w:bCs/>
          <w:sz w:val="22"/>
        </w:rPr>
      </w:pPr>
      <w:r w:rsidRPr="00DD3419">
        <w:rPr>
          <w:rFonts w:ascii="Times New Roman" w:hAnsi="Times New Roman" w:cs="Times New Roman"/>
          <w:bCs/>
          <w:sz w:val="22"/>
        </w:rPr>
        <w:t xml:space="preserve">Załącznik nr 1 – formularz ofertowy, </w:t>
      </w:r>
    </w:p>
    <w:p w14:paraId="26DB66BE" w14:textId="2D9A429A" w:rsidR="0072026C" w:rsidRPr="00DD3419" w:rsidRDefault="0072026C" w:rsidP="00DD3419">
      <w:pPr>
        <w:pStyle w:val="Standard"/>
        <w:spacing w:line="276" w:lineRule="auto"/>
        <w:jc w:val="both"/>
        <w:rPr>
          <w:rFonts w:ascii="Times New Roman" w:hAnsi="Times New Roman" w:cs="Times New Roman"/>
          <w:bCs/>
          <w:sz w:val="22"/>
        </w:rPr>
      </w:pPr>
      <w:r w:rsidRPr="00DD3419">
        <w:rPr>
          <w:rFonts w:ascii="Times New Roman" w:hAnsi="Times New Roman" w:cs="Times New Roman"/>
          <w:bCs/>
          <w:sz w:val="22"/>
        </w:rPr>
        <w:t>Załącznik nr 2 -  oświadczenie Wykonawcy dotyczące przesłanek</w:t>
      </w:r>
      <w:r w:rsidR="00835DE5">
        <w:rPr>
          <w:rFonts w:ascii="Times New Roman" w:hAnsi="Times New Roman" w:cs="Times New Roman"/>
          <w:bCs/>
          <w:sz w:val="22"/>
        </w:rPr>
        <w:t xml:space="preserve"> do </w:t>
      </w:r>
      <w:r w:rsidRPr="00DD3419">
        <w:rPr>
          <w:rFonts w:ascii="Times New Roman" w:hAnsi="Times New Roman" w:cs="Times New Roman"/>
          <w:bCs/>
          <w:sz w:val="22"/>
        </w:rPr>
        <w:t>wykluczenia,</w:t>
      </w:r>
    </w:p>
    <w:p w14:paraId="2EB445DC" w14:textId="07422120" w:rsidR="00766433" w:rsidRPr="00835DE5" w:rsidRDefault="00BE23ED" w:rsidP="00835DE5">
      <w:pPr>
        <w:pStyle w:val="Standard"/>
        <w:spacing w:line="276" w:lineRule="auto"/>
        <w:ind w:left="1701" w:hanging="1701"/>
        <w:jc w:val="both"/>
        <w:rPr>
          <w:rFonts w:ascii="Times New Roman" w:hAnsi="Times New Roman" w:cs="Times New Roman"/>
          <w:bCs/>
          <w:sz w:val="22"/>
        </w:rPr>
      </w:pPr>
      <w:r w:rsidRPr="00DD3419">
        <w:rPr>
          <w:rFonts w:ascii="Times New Roman" w:hAnsi="Times New Roman" w:cs="Times New Roman"/>
          <w:bCs/>
          <w:sz w:val="22"/>
        </w:rPr>
        <w:t>Załącznik nr 3</w:t>
      </w:r>
      <w:r w:rsidR="0072026C" w:rsidRPr="00DD3419">
        <w:rPr>
          <w:rFonts w:ascii="Times New Roman" w:hAnsi="Times New Roman" w:cs="Times New Roman"/>
          <w:bCs/>
          <w:sz w:val="22"/>
        </w:rPr>
        <w:t xml:space="preserve"> – projekt umowy.</w:t>
      </w:r>
      <w:bookmarkStart w:id="0" w:name="_GoBack"/>
      <w:bookmarkEnd w:id="0"/>
    </w:p>
    <w:sectPr w:rsidR="00766433" w:rsidRPr="00835DE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22AA3" w16cid:durableId="290F2734"/>
  <w16cid:commentId w16cid:paraId="7D48A1B1" w16cid:durableId="2911823A"/>
  <w16cid:commentId w16cid:paraId="7F1C1D31" w16cid:durableId="2911841C"/>
  <w16cid:commentId w16cid:paraId="054510B1" w16cid:durableId="291194DE"/>
  <w16cid:commentId w16cid:paraId="72D833BF" w16cid:durableId="2911934A"/>
  <w16cid:commentId w16cid:paraId="6E762D28" w16cid:durableId="291194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C40EA"/>
    <w:multiLevelType w:val="multilevel"/>
    <w:tmpl w:val="12E67BAA"/>
    <w:styleLink w:val="WWNum4"/>
    <w:lvl w:ilvl="0">
      <w:start w:val="1"/>
      <w:numFmt w:val="none"/>
      <w:suff w:val="nothing"/>
      <w:lvlText w:val="%1"/>
      <w:lvlJc w:val="left"/>
      <w:pPr>
        <w:ind w:left="432" w:hanging="432"/>
      </w:pPr>
      <w:rPr>
        <w:rFonts w:ascii="Times New Roman" w:eastAsia="Times New Roman" w:hAnsi="Times New Roman" w:cs="Times New Roman"/>
        <w:b/>
        <w:bCs/>
        <w:i/>
        <w:iCs/>
        <w:spacing w:val="-1"/>
        <w:kern w:val="3"/>
        <w:sz w:val="24"/>
        <w:szCs w:val="24"/>
        <w:shd w:val="clear" w:color="auto" w:fill="FFFF00"/>
        <w:lang w:eastAsia="zh-CN"/>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rPr>
        <w:rFonts w:cs="Times New Roman"/>
        <w:sz w:val="24"/>
        <w:szCs w:val="24"/>
      </w:r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 w15:restartNumberingAfterBreak="0">
    <w:nsid w:val="144F5E77"/>
    <w:multiLevelType w:val="multilevel"/>
    <w:tmpl w:val="AD0E9EF2"/>
    <w:lvl w:ilvl="0">
      <w:start w:val="4"/>
      <w:numFmt w:val="lowerLetter"/>
      <w:lvlText w:val="%1)"/>
      <w:lvlJc w:val="left"/>
      <w:pPr>
        <w:tabs>
          <w:tab w:val="num" w:pos="1068"/>
        </w:tabs>
        <w:ind w:left="1068" w:hanging="360"/>
      </w:pPr>
    </w:lvl>
    <w:lvl w:ilvl="1">
      <w:start w:val="4"/>
      <w:numFmt w:val="decimal"/>
      <w:lvlText w:val="%2."/>
      <w:lvlJc w:val="left"/>
      <w:pPr>
        <w:tabs>
          <w:tab w:val="num" w:pos="1260"/>
        </w:tabs>
        <w:ind w:left="1260" w:hanging="360"/>
      </w:pPr>
    </w:lvl>
    <w:lvl w:ilvl="2">
      <w:start w:val="1"/>
      <w:numFmt w:val="decimal"/>
      <w:lvlText w:val="%3."/>
      <w:lvlJc w:val="left"/>
      <w:pPr>
        <w:tabs>
          <w:tab w:val="num" w:pos="2340"/>
        </w:tabs>
        <w:ind w:left="2340" w:hanging="360"/>
      </w:pPr>
      <w:rPr>
        <w:rFonts w:ascii="Times New Roman" w:hAnsi="Times New Roman"/>
        <w:b/>
        <w:i w:val="0"/>
        <w:sz w:val="24"/>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4D444C3"/>
    <w:multiLevelType w:val="hybridMultilevel"/>
    <w:tmpl w:val="F594B16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C6BE9"/>
    <w:multiLevelType w:val="hybridMultilevel"/>
    <w:tmpl w:val="B4C222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AB45B9"/>
    <w:multiLevelType w:val="hybridMultilevel"/>
    <w:tmpl w:val="DDACB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670E2F"/>
    <w:multiLevelType w:val="multilevel"/>
    <w:tmpl w:val="BFBABC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AD67FBE"/>
    <w:multiLevelType w:val="multilevel"/>
    <w:tmpl w:val="03088D0C"/>
    <w:styleLink w:val="WWNum2"/>
    <w:lvl w:ilvl="0">
      <w:start w:val="2"/>
      <w:numFmt w:val="upperRoman"/>
      <w:lvlText w:val="%1"/>
      <w:lvlJc w:val="left"/>
      <w:pPr>
        <w:ind w:left="1080" w:hanging="720"/>
      </w:pPr>
      <w:rPr>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3E638E1"/>
    <w:multiLevelType w:val="hybridMultilevel"/>
    <w:tmpl w:val="672ED516"/>
    <w:lvl w:ilvl="0" w:tplc="67EC216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1C628D"/>
    <w:multiLevelType w:val="hybridMultilevel"/>
    <w:tmpl w:val="E2B82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1226F4"/>
    <w:multiLevelType w:val="hybridMultilevel"/>
    <w:tmpl w:val="1CF42F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63DF3733"/>
    <w:multiLevelType w:val="hybridMultilevel"/>
    <w:tmpl w:val="B964D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2D26BB"/>
    <w:multiLevelType w:val="hybridMultilevel"/>
    <w:tmpl w:val="608669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BB0EF8"/>
    <w:multiLevelType w:val="multilevel"/>
    <w:tmpl w:val="C20E2972"/>
    <w:lvl w:ilvl="0">
      <w:start w:val="1"/>
      <w:numFmt w:val="decimal"/>
      <w:lvlText w:val="%1."/>
      <w:lvlJc w:val="left"/>
      <w:pPr>
        <w:tabs>
          <w:tab w:val="num" w:pos="702"/>
        </w:tabs>
        <w:ind w:left="702" w:hanging="360"/>
      </w:pPr>
      <w:rPr>
        <w:rFonts w:ascii="Times New Roman" w:eastAsia="Calibri" w:hAnsi="Times New Roman"/>
        <w:b w:val="0"/>
        <w:bCs/>
        <w:sz w:val="24"/>
        <w:szCs w:val="18"/>
      </w:rPr>
    </w:lvl>
    <w:lvl w:ilvl="1">
      <w:start w:val="1"/>
      <w:numFmt w:val="decimal"/>
      <w:lvlText w:val="%2."/>
      <w:lvlJc w:val="left"/>
      <w:pPr>
        <w:tabs>
          <w:tab w:val="num" w:pos="1062"/>
        </w:tabs>
        <w:ind w:left="1062" w:hanging="360"/>
      </w:pPr>
      <w:rPr>
        <w:rFonts w:cs="Tahoma"/>
        <w:sz w:val="18"/>
        <w:szCs w:val="18"/>
      </w:rPr>
    </w:lvl>
    <w:lvl w:ilvl="2">
      <w:start w:val="1"/>
      <w:numFmt w:val="decimal"/>
      <w:lvlText w:val="%3."/>
      <w:lvlJc w:val="left"/>
      <w:pPr>
        <w:tabs>
          <w:tab w:val="num" w:pos="1422"/>
        </w:tabs>
        <w:ind w:left="1422" w:hanging="360"/>
      </w:pPr>
      <w:rPr>
        <w:rFonts w:cs="Tahoma"/>
        <w:sz w:val="18"/>
        <w:szCs w:val="18"/>
      </w:rPr>
    </w:lvl>
    <w:lvl w:ilvl="3">
      <w:start w:val="1"/>
      <w:numFmt w:val="decimal"/>
      <w:lvlText w:val="%4."/>
      <w:lvlJc w:val="left"/>
      <w:pPr>
        <w:tabs>
          <w:tab w:val="num" w:pos="1782"/>
        </w:tabs>
        <w:ind w:left="1782" w:hanging="360"/>
      </w:pPr>
      <w:rPr>
        <w:rFonts w:cs="Tahoma"/>
        <w:sz w:val="18"/>
        <w:szCs w:val="18"/>
      </w:rPr>
    </w:lvl>
    <w:lvl w:ilvl="4">
      <w:start w:val="1"/>
      <w:numFmt w:val="decimal"/>
      <w:lvlText w:val="%5."/>
      <w:lvlJc w:val="left"/>
      <w:pPr>
        <w:tabs>
          <w:tab w:val="num" w:pos="2142"/>
        </w:tabs>
        <w:ind w:left="2142" w:hanging="360"/>
      </w:pPr>
      <w:rPr>
        <w:rFonts w:cs="Tahoma"/>
        <w:sz w:val="18"/>
        <w:szCs w:val="18"/>
      </w:rPr>
    </w:lvl>
    <w:lvl w:ilvl="5">
      <w:start w:val="1"/>
      <w:numFmt w:val="decimal"/>
      <w:lvlText w:val="%6."/>
      <w:lvlJc w:val="left"/>
      <w:pPr>
        <w:tabs>
          <w:tab w:val="num" w:pos="2502"/>
        </w:tabs>
        <w:ind w:left="2502" w:hanging="360"/>
      </w:pPr>
      <w:rPr>
        <w:rFonts w:cs="Tahoma"/>
        <w:sz w:val="18"/>
        <w:szCs w:val="18"/>
      </w:rPr>
    </w:lvl>
    <w:lvl w:ilvl="6">
      <w:start w:val="1"/>
      <w:numFmt w:val="decimal"/>
      <w:lvlText w:val="%7."/>
      <w:lvlJc w:val="left"/>
      <w:pPr>
        <w:tabs>
          <w:tab w:val="num" w:pos="2862"/>
        </w:tabs>
        <w:ind w:left="2862" w:hanging="360"/>
      </w:pPr>
      <w:rPr>
        <w:rFonts w:cs="Tahoma"/>
        <w:sz w:val="18"/>
        <w:szCs w:val="18"/>
      </w:rPr>
    </w:lvl>
    <w:lvl w:ilvl="7">
      <w:start w:val="1"/>
      <w:numFmt w:val="decimal"/>
      <w:lvlText w:val="%8."/>
      <w:lvlJc w:val="left"/>
      <w:pPr>
        <w:tabs>
          <w:tab w:val="num" w:pos="3222"/>
        </w:tabs>
        <w:ind w:left="3222" w:hanging="360"/>
      </w:pPr>
      <w:rPr>
        <w:rFonts w:cs="Tahoma"/>
        <w:sz w:val="18"/>
        <w:szCs w:val="18"/>
      </w:rPr>
    </w:lvl>
    <w:lvl w:ilvl="8">
      <w:start w:val="1"/>
      <w:numFmt w:val="decimal"/>
      <w:lvlText w:val="%9."/>
      <w:lvlJc w:val="left"/>
      <w:pPr>
        <w:tabs>
          <w:tab w:val="num" w:pos="3582"/>
        </w:tabs>
        <w:ind w:left="3582" w:hanging="360"/>
      </w:pPr>
      <w:rPr>
        <w:rFonts w:cs="Tahoma"/>
        <w:sz w:val="18"/>
        <w:szCs w:val="18"/>
      </w:rPr>
    </w:lvl>
  </w:abstractNum>
  <w:abstractNum w:abstractNumId="13" w15:restartNumberingAfterBreak="0">
    <w:nsid w:val="78E36A35"/>
    <w:multiLevelType w:val="multilevel"/>
    <w:tmpl w:val="6660D40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BA247EC"/>
    <w:multiLevelType w:val="hybridMultilevel"/>
    <w:tmpl w:val="5C06CD70"/>
    <w:lvl w:ilvl="0" w:tplc="F93AB092">
      <w:start w:val="7"/>
      <w:numFmt w:val="decimal"/>
      <w:lvlText w:val="%1."/>
      <w:lvlJc w:val="left"/>
      <w:pPr>
        <w:ind w:left="720" w:hanging="360"/>
      </w:pPr>
      <w:rPr>
        <w:rFonts w:asciiTheme="minorHAnsi" w:hAnsiTheme="minorHAnsi" w:cstheme="minorBid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0"/>
    <w:lvlOverride w:ilvl="0">
      <w:startOverride w:val="1"/>
    </w:lvlOverride>
  </w:num>
  <w:num w:numId="4">
    <w:abstractNumId w:val="8"/>
  </w:num>
  <w:num w:numId="5">
    <w:abstractNumId w:val="1"/>
  </w:num>
  <w:num w:numId="6">
    <w:abstractNumId w:val="13"/>
  </w:num>
  <w:num w:numId="7">
    <w:abstractNumId w:val="5"/>
  </w:num>
  <w:num w:numId="8">
    <w:abstractNumId w:val="6"/>
  </w:num>
  <w:num w:numId="9">
    <w:abstractNumId w:val="6"/>
    <w:lvlOverride w:ilvl="0">
      <w:startOverride w:val="2"/>
    </w:lvlOverride>
  </w:num>
  <w:num w:numId="10">
    <w:abstractNumId w:val="12"/>
  </w:num>
  <w:num w:numId="11">
    <w:abstractNumId w:val="7"/>
  </w:num>
  <w:num w:numId="12">
    <w:abstractNumId w:val="9"/>
  </w:num>
  <w:num w:numId="13">
    <w:abstractNumId w:val="9"/>
  </w:num>
  <w:num w:numId="14">
    <w:abstractNumId w:val="11"/>
  </w:num>
  <w:num w:numId="15">
    <w:abstractNumId w:val="14"/>
  </w:num>
  <w:num w:numId="16">
    <w:abstractNumId w:val="2"/>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F56"/>
    <w:rsid w:val="0002173A"/>
    <w:rsid w:val="000A11D4"/>
    <w:rsid w:val="000C4711"/>
    <w:rsid w:val="00133DBC"/>
    <w:rsid w:val="0016302C"/>
    <w:rsid w:val="00175418"/>
    <w:rsid w:val="001F54FD"/>
    <w:rsid w:val="00202983"/>
    <w:rsid w:val="002268BB"/>
    <w:rsid w:val="002578B8"/>
    <w:rsid w:val="00262AFE"/>
    <w:rsid w:val="002823C3"/>
    <w:rsid w:val="003502C3"/>
    <w:rsid w:val="003B16AC"/>
    <w:rsid w:val="00416AB5"/>
    <w:rsid w:val="00437DA3"/>
    <w:rsid w:val="00477E3C"/>
    <w:rsid w:val="00487ED9"/>
    <w:rsid w:val="00493D1D"/>
    <w:rsid w:val="0050711C"/>
    <w:rsid w:val="005661FB"/>
    <w:rsid w:val="00593D15"/>
    <w:rsid w:val="005A2191"/>
    <w:rsid w:val="005C24DE"/>
    <w:rsid w:val="005D68BA"/>
    <w:rsid w:val="005F2863"/>
    <w:rsid w:val="00704EDA"/>
    <w:rsid w:val="0072026C"/>
    <w:rsid w:val="007345CB"/>
    <w:rsid w:val="0074164D"/>
    <w:rsid w:val="007561A4"/>
    <w:rsid w:val="00766433"/>
    <w:rsid w:val="00786C78"/>
    <w:rsid w:val="00807455"/>
    <w:rsid w:val="00827DA1"/>
    <w:rsid w:val="00835DE5"/>
    <w:rsid w:val="008407CE"/>
    <w:rsid w:val="008451DD"/>
    <w:rsid w:val="00896386"/>
    <w:rsid w:val="008A2E70"/>
    <w:rsid w:val="008A3F69"/>
    <w:rsid w:val="008A6B26"/>
    <w:rsid w:val="009A0FBE"/>
    <w:rsid w:val="00A51421"/>
    <w:rsid w:val="00A82740"/>
    <w:rsid w:val="00AD1D3B"/>
    <w:rsid w:val="00AD5EC6"/>
    <w:rsid w:val="00AE570F"/>
    <w:rsid w:val="00AF0B97"/>
    <w:rsid w:val="00B06C55"/>
    <w:rsid w:val="00B106B4"/>
    <w:rsid w:val="00B40E69"/>
    <w:rsid w:val="00B51107"/>
    <w:rsid w:val="00B7135F"/>
    <w:rsid w:val="00B83232"/>
    <w:rsid w:val="00B97E7A"/>
    <w:rsid w:val="00BA1F3D"/>
    <w:rsid w:val="00BA65E4"/>
    <w:rsid w:val="00BB395B"/>
    <w:rsid w:val="00BD7C7C"/>
    <w:rsid w:val="00BE03EC"/>
    <w:rsid w:val="00BE23ED"/>
    <w:rsid w:val="00C20F39"/>
    <w:rsid w:val="00C77B28"/>
    <w:rsid w:val="00CA568C"/>
    <w:rsid w:val="00CE424A"/>
    <w:rsid w:val="00CF0464"/>
    <w:rsid w:val="00D44EFF"/>
    <w:rsid w:val="00DA5E4D"/>
    <w:rsid w:val="00DB7D43"/>
    <w:rsid w:val="00DD3419"/>
    <w:rsid w:val="00DF2E87"/>
    <w:rsid w:val="00DF6E33"/>
    <w:rsid w:val="00E20029"/>
    <w:rsid w:val="00E35E31"/>
    <w:rsid w:val="00E414BB"/>
    <w:rsid w:val="00E96221"/>
    <w:rsid w:val="00EF497E"/>
    <w:rsid w:val="00F13703"/>
    <w:rsid w:val="00F24868"/>
    <w:rsid w:val="00F53543"/>
    <w:rsid w:val="00F90F56"/>
    <w:rsid w:val="00F90F79"/>
    <w:rsid w:val="00FA180B"/>
    <w:rsid w:val="00FB1267"/>
    <w:rsid w:val="00FE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FC058"/>
  <w15:chartTrackingRefBased/>
  <w15:docId w15:val="{0310A0DA-D251-4717-8629-4C65F152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90F5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Pogrubienie">
    <w:name w:val="Strong"/>
    <w:basedOn w:val="Domylnaczcionkaakapitu"/>
    <w:rsid w:val="00F90F56"/>
    <w:rPr>
      <w:b/>
      <w:bCs/>
    </w:rPr>
  </w:style>
  <w:style w:type="character" w:customStyle="1" w:styleId="Internetlink">
    <w:name w:val="Internet link"/>
    <w:basedOn w:val="Domylnaczcionkaakapitu"/>
    <w:rsid w:val="00F90F56"/>
    <w:rPr>
      <w:color w:val="0563C1"/>
      <w:u w:val="single"/>
    </w:rPr>
  </w:style>
  <w:style w:type="character" w:styleId="Hipercze">
    <w:name w:val="Hyperlink"/>
    <w:basedOn w:val="Domylnaczcionkaakapitu"/>
    <w:rsid w:val="00487ED9"/>
    <w:rPr>
      <w:color w:val="0563C1"/>
      <w:u w:val="single"/>
    </w:rPr>
  </w:style>
  <w:style w:type="paragraph" w:styleId="Akapitzlist">
    <w:name w:val="List Paragraph"/>
    <w:basedOn w:val="Normalny"/>
    <w:link w:val="AkapitzlistZnak"/>
    <w:qFormat/>
    <w:rsid w:val="00487ED9"/>
    <w:pPr>
      <w:ind w:left="720"/>
      <w:contextualSpacing/>
    </w:pPr>
  </w:style>
  <w:style w:type="numbering" w:customStyle="1" w:styleId="WWNum4">
    <w:name w:val="WWNum4"/>
    <w:basedOn w:val="Bezlisty"/>
    <w:rsid w:val="003B16AC"/>
    <w:pPr>
      <w:numPr>
        <w:numId w:val="2"/>
      </w:numPr>
    </w:pPr>
  </w:style>
  <w:style w:type="paragraph" w:customStyle="1" w:styleId="pkt">
    <w:name w:val="pkt"/>
    <w:basedOn w:val="Normalny"/>
    <w:qFormat/>
    <w:rsid w:val="002268BB"/>
    <w:pPr>
      <w:spacing w:before="60" w:after="60" w:line="240" w:lineRule="auto"/>
      <w:ind w:left="851" w:hanging="295"/>
      <w:jc w:val="both"/>
    </w:pPr>
    <w:rPr>
      <w:rFonts w:ascii="Univers-PL" w:eastAsia="Times New Roman" w:hAnsi="Univers-PL" w:cs="Univers-PL"/>
      <w:sz w:val="19"/>
      <w:szCs w:val="19"/>
      <w:lang w:eastAsia="pl-PL"/>
    </w:rPr>
  </w:style>
  <w:style w:type="paragraph" w:customStyle="1" w:styleId="Zawartoramki">
    <w:name w:val="Zawartość ramki"/>
    <w:basedOn w:val="Normalny"/>
    <w:qFormat/>
    <w:rsid w:val="002268BB"/>
  </w:style>
  <w:style w:type="table" w:styleId="Tabela-Siatka">
    <w:name w:val="Table Grid"/>
    <w:basedOn w:val="Standardowy"/>
    <w:uiPriority w:val="59"/>
    <w:rsid w:val="002268B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2268BB"/>
    <w:pPr>
      <w:numPr>
        <w:numId w:val="8"/>
      </w:numPr>
    </w:pPr>
  </w:style>
  <w:style w:type="character" w:customStyle="1" w:styleId="AkapitzlistZnak">
    <w:name w:val="Akapit z listą Znak"/>
    <w:link w:val="Akapitzlist"/>
    <w:uiPriority w:val="34"/>
    <w:locked/>
    <w:rsid w:val="00766433"/>
  </w:style>
  <w:style w:type="character" w:customStyle="1" w:styleId="TekstdymkaZnak">
    <w:name w:val="Tekst dymka Znak"/>
    <w:basedOn w:val="Domylnaczcionkaakapitu"/>
    <w:link w:val="Tekstdymka"/>
    <w:uiPriority w:val="99"/>
    <w:semiHidden/>
    <w:qFormat/>
    <w:rsid w:val="00766433"/>
    <w:rPr>
      <w:rFonts w:ascii="Segoe UI" w:hAnsi="Segoe UI" w:cs="Segoe UI"/>
      <w:sz w:val="18"/>
      <w:szCs w:val="18"/>
    </w:rPr>
  </w:style>
  <w:style w:type="paragraph" w:styleId="Tekstdymka">
    <w:name w:val="Balloon Text"/>
    <w:basedOn w:val="Normalny"/>
    <w:link w:val="TekstdymkaZnak"/>
    <w:uiPriority w:val="99"/>
    <w:semiHidden/>
    <w:unhideWhenUsed/>
    <w:qFormat/>
    <w:rsid w:val="00766433"/>
    <w:pPr>
      <w:spacing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766433"/>
    <w:rPr>
      <w:rFonts w:ascii="Segoe UI" w:hAnsi="Segoe UI" w:cs="Segoe UI"/>
      <w:sz w:val="18"/>
      <w:szCs w:val="18"/>
    </w:rPr>
  </w:style>
  <w:style w:type="character" w:styleId="Odwoaniedokomentarza">
    <w:name w:val="annotation reference"/>
    <w:basedOn w:val="Domylnaczcionkaakapitu"/>
    <w:uiPriority w:val="99"/>
    <w:semiHidden/>
    <w:unhideWhenUsed/>
    <w:rsid w:val="008407CE"/>
    <w:rPr>
      <w:sz w:val="16"/>
      <w:szCs w:val="16"/>
    </w:rPr>
  </w:style>
  <w:style w:type="paragraph" w:styleId="Tekstkomentarza">
    <w:name w:val="annotation text"/>
    <w:basedOn w:val="Normalny"/>
    <w:link w:val="TekstkomentarzaZnak"/>
    <w:uiPriority w:val="99"/>
    <w:unhideWhenUsed/>
    <w:rsid w:val="008407CE"/>
    <w:pPr>
      <w:spacing w:line="240" w:lineRule="auto"/>
    </w:pPr>
    <w:rPr>
      <w:sz w:val="20"/>
      <w:szCs w:val="20"/>
    </w:rPr>
  </w:style>
  <w:style w:type="character" w:customStyle="1" w:styleId="TekstkomentarzaZnak">
    <w:name w:val="Tekst komentarza Znak"/>
    <w:basedOn w:val="Domylnaczcionkaakapitu"/>
    <w:link w:val="Tekstkomentarza"/>
    <w:uiPriority w:val="99"/>
    <w:rsid w:val="008407CE"/>
    <w:rPr>
      <w:sz w:val="20"/>
      <w:szCs w:val="20"/>
    </w:rPr>
  </w:style>
  <w:style w:type="paragraph" w:styleId="Tematkomentarza">
    <w:name w:val="annotation subject"/>
    <w:basedOn w:val="Tekstkomentarza"/>
    <w:next w:val="Tekstkomentarza"/>
    <w:link w:val="TematkomentarzaZnak"/>
    <w:uiPriority w:val="99"/>
    <w:semiHidden/>
    <w:unhideWhenUsed/>
    <w:rsid w:val="008407CE"/>
    <w:rPr>
      <w:b/>
      <w:bCs/>
    </w:rPr>
  </w:style>
  <w:style w:type="character" w:customStyle="1" w:styleId="TematkomentarzaZnak">
    <w:name w:val="Temat komentarza Znak"/>
    <w:basedOn w:val="TekstkomentarzaZnak"/>
    <w:link w:val="Tematkomentarza"/>
    <w:uiPriority w:val="99"/>
    <w:semiHidden/>
    <w:rsid w:val="008407CE"/>
    <w:rPr>
      <w:b/>
      <w:bCs/>
      <w:sz w:val="20"/>
      <w:szCs w:val="20"/>
    </w:rPr>
  </w:style>
  <w:style w:type="paragraph" w:styleId="Poprawka">
    <w:name w:val="Revision"/>
    <w:hidden/>
    <w:uiPriority w:val="99"/>
    <w:semiHidden/>
    <w:rsid w:val="00BB3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gk-walcz.bip.net.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26"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hyperlink" Target="mailto:paulina.niecko@zgkwalcz.pl" TargetMode="Externa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5"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hyperlink" Target="https://zgk-walcz.bip.net.pl/" TargetMode="Externa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https://ezamowienia.gov.pl/pl/" TargetMode="External"/><Relationship Id="rId28" Type="http://schemas.openxmlformats.org/officeDocument/2006/relationships/hyperlink" Target="https://ezamowienia.gov.pl/pl/" TargetMode="External"/><Relationship Id="rId36" Type="http://schemas.microsoft.com/office/2016/09/relationships/commentsIds" Target="commentsIds.xml"/><Relationship Id="rId10" Type="http://schemas.openxmlformats.org/officeDocument/2006/relationships/hyperlink" Target="http://www.google.pl/maps" TargetMode="External"/><Relationship Id="rId19" Type="http://schemas.openxmlformats.org/officeDocument/2006/relationships/hyperlink" Target="https://ezamowienia.gov.pl/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szula.mularczyk@zgkwalcz.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https://ezamowienia.gov.p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C3E7C-D8B7-48B3-BFA0-CCE60C8B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21</Pages>
  <Words>9529</Words>
  <Characters>57177</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JanuszR</dc:creator>
  <cp:keywords/>
  <dc:description/>
  <cp:lastModifiedBy>JanuszR</cp:lastModifiedBy>
  <cp:revision>12</cp:revision>
  <cp:lastPrinted>2023-12-21T11:34:00Z</cp:lastPrinted>
  <dcterms:created xsi:type="dcterms:W3CDTF">2023-12-21T11:35:00Z</dcterms:created>
  <dcterms:modified xsi:type="dcterms:W3CDTF">2024-01-09T09:15:00Z</dcterms:modified>
</cp:coreProperties>
</file>