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CA" w:rsidRDefault="003B52CA" w:rsidP="003B52CA">
      <w:pPr>
        <w:pStyle w:val="Nagwek4"/>
        <w:tabs>
          <w:tab w:val="left" w:pos="2130"/>
          <w:tab w:val="center" w:pos="41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U M O W A  /  1   /2024</w:t>
      </w:r>
    </w:p>
    <w:p w:rsidR="003B52CA" w:rsidRPr="003163AB" w:rsidRDefault="003B52CA" w:rsidP="003B52CA"/>
    <w:p w:rsidR="003B52CA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Zawarta w dniu </w:t>
      </w:r>
      <w:r>
        <w:rPr>
          <w:b/>
        </w:rPr>
        <w:t>…</w:t>
      </w:r>
      <w:r w:rsidR="00A916FF">
        <w:rPr>
          <w:b/>
        </w:rPr>
        <w:t>….…</w:t>
      </w:r>
      <w:r>
        <w:rPr>
          <w:b/>
        </w:rPr>
        <w:t>stycznia 2024</w:t>
      </w:r>
      <w:r w:rsidRPr="00060A4C">
        <w:rPr>
          <w:b/>
        </w:rPr>
        <w:t>r.</w:t>
      </w:r>
      <w:r w:rsidRPr="00060A4C">
        <w:t xml:space="preserve"> w Puchaczowie pomiędzy: </w:t>
      </w:r>
    </w:p>
    <w:p w:rsidR="003B52CA" w:rsidRPr="000009F1" w:rsidRDefault="003B52CA" w:rsidP="003B52CA">
      <w:pPr>
        <w:spacing w:line="276" w:lineRule="auto"/>
        <w:jc w:val="both"/>
        <w:rPr>
          <w:b/>
        </w:rPr>
      </w:pPr>
      <w:r w:rsidRPr="000009F1">
        <w:rPr>
          <w:b/>
        </w:rPr>
        <w:t>Gminą Puchaczów ul. Lubelska 22,   21-13 Puchaczów NIP 5050040501  Zespół Szkół w Puchaczowie ul. Mickiewicza 19, 21-013 Puchaczów, reprezentowaną przez Dyrektora Elżbietę Bedlińską zwanym dalej „Wynajmującym”,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60A4C">
        <w:rPr>
          <w:b/>
        </w:rPr>
        <w:t>a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 xml:space="preserve">……………………………………………………………………………………………………………………………. – </w:t>
      </w:r>
      <w:r>
        <w:t>zwaną</w:t>
      </w:r>
      <w:r w:rsidRPr="00F658D9">
        <w:t xml:space="preserve"> w treści</w:t>
      </w:r>
      <w:r>
        <w:t xml:space="preserve"> umowy </w:t>
      </w:r>
      <w:r>
        <w:rPr>
          <w:b/>
        </w:rPr>
        <w:t>„Wykonawcą”,</w:t>
      </w:r>
      <w:r w:rsidRPr="00F658D9">
        <w:t xml:space="preserve"> </w:t>
      </w:r>
      <w:r>
        <w:t>reprezentowaną przez</w:t>
      </w:r>
      <w:r w:rsidRPr="00060A4C">
        <w:t>: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- 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 w:rsidRPr="00060A4C">
        <w:rPr>
          <w:b/>
        </w:rPr>
        <w:t xml:space="preserve"> 1</w:t>
      </w:r>
    </w:p>
    <w:p w:rsidR="003B52CA" w:rsidRPr="000009F1" w:rsidRDefault="003B52CA" w:rsidP="003B52CA">
      <w:pPr>
        <w:pStyle w:val="Tekstpodstawowy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0009F1">
        <w:rPr>
          <w:sz w:val="24"/>
          <w:szCs w:val="24"/>
        </w:rPr>
        <w:t>Przedmiotem Umowy jest  „Bezgotówkowy zakup paliw do pojazdów                           i sprzętu silnikowego Zespołu Szkół w  Puchaczowie olej napędowy (ON),</w:t>
      </w:r>
    </w:p>
    <w:p w:rsidR="003B52CA" w:rsidRPr="005E3B0F" w:rsidRDefault="003B52CA" w:rsidP="003B52CA">
      <w:pPr>
        <w:pStyle w:val="Tekstpodstawowy3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5E3B0F">
        <w:rPr>
          <w:sz w:val="24"/>
          <w:szCs w:val="24"/>
        </w:rPr>
        <w:t xml:space="preserve">Podstawą zawarcia umowy jest wynik postępowania o udzielenie zamówienia – ogłoszonego dnia </w:t>
      </w:r>
      <w:r>
        <w:rPr>
          <w:sz w:val="24"/>
          <w:szCs w:val="24"/>
        </w:rPr>
        <w:t>……………</w:t>
      </w:r>
      <w:r w:rsidRPr="005E3B0F">
        <w:rPr>
          <w:sz w:val="24"/>
          <w:szCs w:val="24"/>
        </w:rPr>
        <w:t xml:space="preserve"> r. oraz oferta złożona przez </w:t>
      </w:r>
      <w:r w:rsidRPr="005E3B0F">
        <w:rPr>
          <w:b/>
          <w:bCs/>
          <w:sz w:val="24"/>
          <w:szCs w:val="24"/>
        </w:rPr>
        <w:t xml:space="preserve">Wykonawcę </w:t>
      </w:r>
      <w:r w:rsidRPr="005E3B0F">
        <w:rPr>
          <w:sz w:val="24"/>
          <w:szCs w:val="24"/>
        </w:rPr>
        <w:t xml:space="preserve">dnia </w:t>
      </w:r>
      <w:r>
        <w:rPr>
          <w:sz w:val="24"/>
          <w:szCs w:val="24"/>
        </w:rPr>
        <w:t>……………. r. które</w:t>
      </w:r>
      <w:r w:rsidRPr="005E3B0F">
        <w:rPr>
          <w:sz w:val="24"/>
          <w:szCs w:val="24"/>
        </w:rPr>
        <w:t xml:space="preserve"> </w:t>
      </w:r>
      <w:r>
        <w:rPr>
          <w:sz w:val="24"/>
          <w:szCs w:val="24"/>
        </w:rPr>
        <w:t>są</w:t>
      </w:r>
      <w:r w:rsidRPr="005E3B0F">
        <w:rPr>
          <w:sz w:val="24"/>
          <w:szCs w:val="24"/>
        </w:rPr>
        <w:t xml:space="preserve"> integralną częścią umowy</w:t>
      </w:r>
      <w:r>
        <w:rPr>
          <w:sz w:val="24"/>
          <w:szCs w:val="24"/>
        </w:rPr>
        <w:t>.</w:t>
      </w:r>
    </w:p>
    <w:p w:rsidR="003B52CA" w:rsidRPr="00060A4C" w:rsidRDefault="003B52CA" w:rsidP="003B52CA">
      <w:pPr>
        <w:pStyle w:val="Tekstpodstawowy3"/>
        <w:spacing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60A4C">
        <w:rPr>
          <w:sz w:val="24"/>
          <w:szCs w:val="24"/>
        </w:rPr>
        <w:t xml:space="preserve">Paliwo określone w </w:t>
      </w:r>
      <w:r>
        <w:rPr>
          <w:sz w:val="24"/>
          <w:szCs w:val="24"/>
        </w:rPr>
        <w:t>ust.</w:t>
      </w:r>
      <w:r w:rsidRPr="00060A4C">
        <w:rPr>
          <w:sz w:val="24"/>
          <w:szCs w:val="24"/>
        </w:rPr>
        <w:t xml:space="preserve"> 1 </w:t>
      </w:r>
      <w:r>
        <w:rPr>
          <w:sz w:val="24"/>
          <w:szCs w:val="24"/>
        </w:rPr>
        <w:t>kupowane</w:t>
      </w:r>
      <w:r w:rsidRPr="00060A4C">
        <w:rPr>
          <w:sz w:val="24"/>
          <w:szCs w:val="24"/>
        </w:rPr>
        <w:t xml:space="preserve"> będzie </w:t>
      </w:r>
      <w:r>
        <w:rPr>
          <w:sz w:val="24"/>
          <w:szCs w:val="24"/>
        </w:rPr>
        <w:t xml:space="preserve">sukcesywnie w zależności od potrzeb </w:t>
      </w:r>
      <w:r w:rsidRPr="00060A4C">
        <w:rPr>
          <w:sz w:val="24"/>
          <w:szCs w:val="24"/>
        </w:rPr>
        <w:t xml:space="preserve"> </w:t>
      </w:r>
      <w:r w:rsidRPr="00060A4C"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na stacji paliw </w:t>
      </w:r>
      <w:r w:rsidRPr="00060A4C"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………………………...</w:t>
      </w:r>
    </w:p>
    <w:p w:rsidR="003B52CA" w:rsidRPr="00060A4C" w:rsidRDefault="003B52CA" w:rsidP="003B52CA">
      <w:pPr>
        <w:pStyle w:val="Tekstpodstawowy3"/>
        <w:spacing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</w:r>
      <w:r w:rsidRPr="00060A4C">
        <w:rPr>
          <w:sz w:val="24"/>
          <w:szCs w:val="24"/>
        </w:rPr>
        <w:t>Olej napędowy spełnia warunki normy odpowiednio: PN-EN 590</w:t>
      </w:r>
      <w:r>
        <w:rPr>
          <w:sz w:val="24"/>
          <w:szCs w:val="24"/>
        </w:rPr>
        <w:t>+A1, PN-EN 228 oraz wymagania Rozporządzenia Ministra Gospodarki z dnia 9 października 2015 r. w sprawie wymagań jakościowych dla paliw ciekłych (Dz.U. poz. 1680).</w:t>
      </w:r>
    </w:p>
    <w:p w:rsidR="003B52CA" w:rsidRDefault="003B52CA" w:rsidP="003B52CA">
      <w:pPr>
        <w:pStyle w:val="Tekstpodstawowy3"/>
        <w:spacing w:after="0"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5. Wykaz marek i numerów rejestracyjnych pojazdów</w:t>
      </w:r>
      <w:r w:rsidRPr="00060A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oraz </w:t>
      </w:r>
      <w:r w:rsidRPr="00060A4C">
        <w:rPr>
          <w:sz w:val="24"/>
          <w:szCs w:val="24"/>
        </w:rPr>
        <w:t xml:space="preserve">nazwiska osób </w:t>
      </w:r>
      <w:r>
        <w:rPr>
          <w:sz w:val="24"/>
          <w:szCs w:val="24"/>
        </w:rPr>
        <w:t xml:space="preserve">uprawionych do zakupu paliw </w:t>
      </w:r>
      <w:r w:rsidRPr="00060A4C">
        <w:rPr>
          <w:sz w:val="24"/>
          <w:szCs w:val="24"/>
        </w:rPr>
        <w:t xml:space="preserve"> przedstawiony będzie </w:t>
      </w:r>
      <w:r w:rsidRPr="00060A4C">
        <w:rPr>
          <w:b/>
          <w:sz w:val="24"/>
          <w:szCs w:val="24"/>
        </w:rPr>
        <w:t>Wykonawcy</w:t>
      </w:r>
      <w:r w:rsidRPr="00060A4C">
        <w:rPr>
          <w:sz w:val="24"/>
          <w:szCs w:val="24"/>
        </w:rPr>
        <w:t xml:space="preserve"> niezwłocznie po podpisaniu umowy. </w:t>
      </w:r>
    </w:p>
    <w:p w:rsidR="003B52CA" w:rsidRPr="00060A4C" w:rsidRDefault="003B52CA" w:rsidP="003B52CA">
      <w:pPr>
        <w:pStyle w:val="Tekstpodstawowy3"/>
        <w:spacing w:after="0" w:line="276" w:lineRule="auto"/>
        <w:ind w:left="360" w:hanging="360"/>
        <w:jc w:val="both"/>
        <w:rPr>
          <w:sz w:val="24"/>
          <w:szCs w:val="24"/>
        </w:rPr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 w:rsidRPr="00060A4C">
        <w:rPr>
          <w:b/>
        </w:rPr>
        <w:t xml:space="preserve"> 2</w:t>
      </w:r>
    </w:p>
    <w:p w:rsidR="003B52CA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60A4C">
        <w:t xml:space="preserve">Umowa zostaje zawarta na okres od dnia </w:t>
      </w:r>
      <w:r>
        <w:rPr>
          <w:b/>
        </w:rPr>
        <w:t>1 lutego 2024</w:t>
      </w:r>
      <w:r w:rsidRPr="00060A4C">
        <w:rPr>
          <w:b/>
        </w:rPr>
        <w:t xml:space="preserve"> r.</w:t>
      </w:r>
      <w:r w:rsidRPr="00060A4C">
        <w:t xml:space="preserve"> </w:t>
      </w:r>
      <w:r w:rsidRPr="00514BDE">
        <w:t>do dnia</w:t>
      </w:r>
      <w:r w:rsidRPr="00060A4C">
        <w:rPr>
          <w:b/>
        </w:rPr>
        <w:t xml:space="preserve"> </w:t>
      </w:r>
      <w:r>
        <w:rPr>
          <w:b/>
        </w:rPr>
        <w:t>31 grudnia 2024</w:t>
      </w:r>
      <w:r w:rsidRPr="00060A4C">
        <w:rPr>
          <w:b/>
        </w:rPr>
        <w:t xml:space="preserve"> r.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 w:rsidRPr="00060A4C">
        <w:rPr>
          <w:b/>
        </w:rPr>
        <w:t xml:space="preserve"> 3</w:t>
      </w:r>
    </w:p>
    <w:p w:rsidR="003B52CA" w:rsidRPr="00060A4C" w:rsidRDefault="003B52CA" w:rsidP="003B52CA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</w:pPr>
      <w:r w:rsidRPr="00060A4C">
        <w:rPr>
          <w:b/>
        </w:rPr>
        <w:t>Zamawiający</w:t>
      </w:r>
      <w:r w:rsidRPr="00060A4C">
        <w:t xml:space="preserve"> zastrzega sobie prawo żądania świadectwa jakości </w:t>
      </w:r>
      <w:r>
        <w:t>paliwa określonego w § 1 ust. 1</w:t>
      </w:r>
      <w:r w:rsidRPr="00060A4C">
        <w:t xml:space="preserve"> wystawionego przez </w:t>
      </w:r>
      <w:r>
        <w:t>dostawcę paliwa</w:t>
      </w:r>
      <w:r w:rsidRPr="00060A4C">
        <w:t>.</w:t>
      </w:r>
    </w:p>
    <w:p w:rsidR="003B52CA" w:rsidRDefault="003B52CA" w:rsidP="003B52CA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</w:pPr>
      <w:r w:rsidRPr="00060A4C">
        <w:t xml:space="preserve">W przypadku określonym w ust. 1 </w:t>
      </w:r>
      <w:r w:rsidRPr="00060A4C">
        <w:rPr>
          <w:b/>
        </w:rPr>
        <w:t>Wykonawca</w:t>
      </w:r>
      <w:r w:rsidRPr="00060A4C">
        <w:t xml:space="preserve"> dostarczy </w:t>
      </w:r>
      <w:r w:rsidRPr="00060A4C">
        <w:rPr>
          <w:b/>
        </w:rPr>
        <w:t>Zamawiającemu</w:t>
      </w:r>
      <w:r w:rsidRPr="00060A4C">
        <w:t xml:space="preserve"> świadectwo w terminie 7 dni od złożenia żądania. </w:t>
      </w:r>
    </w:p>
    <w:p w:rsidR="003B52CA" w:rsidRDefault="003B52CA" w:rsidP="003B52CA">
      <w:pPr>
        <w:pStyle w:val="Akapitzlist"/>
        <w:spacing w:line="276" w:lineRule="auto"/>
      </w:pPr>
    </w:p>
    <w:p w:rsidR="003B52CA" w:rsidRDefault="003B52CA" w:rsidP="003B52CA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jc w:val="both"/>
      </w:pPr>
      <w:r>
        <w:rPr>
          <w:b/>
        </w:rPr>
        <w:t xml:space="preserve">Wykonawcy </w:t>
      </w:r>
      <w:r>
        <w:t xml:space="preserve">nie przysługuje wobec </w:t>
      </w:r>
      <w:r>
        <w:rPr>
          <w:b/>
        </w:rPr>
        <w:t xml:space="preserve">Zamawiającego </w:t>
      </w:r>
      <w:r>
        <w:t xml:space="preserve">roszczenie wynikające z faktu zakupu paliw w mniejszej ilości niż określone w </w:t>
      </w:r>
      <w:r w:rsidR="00A916FF">
        <w:t>ofercie.</w:t>
      </w:r>
      <w:bookmarkStart w:id="0" w:name="_GoBack"/>
      <w:bookmarkEnd w:id="0"/>
      <w:r>
        <w:t xml:space="preserve"> </w:t>
      </w:r>
    </w:p>
    <w:p w:rsidR="003B52CA" w:rsidRPr="00060A4C" w:rsidRDefault="003B52CA" w:rsidP="003B52CA">
      <w:pPr>
        <w:spacing w:line="276" w:lineRule="auto"/>
        <w:jc w:val="both"/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 w:rsidRPr="00060A4C">
        <w:rPr>
          <w:b/>
        </w:rPr>
        <w:t xml:space="preserve"> 4</w:t>
      </w:r>
    </w:p>
    <w:p w:rsidR="003B52CA" w:rsidRPr="00060A4C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360"/>
        <w:jc w:val="both"/>
      </w:pPr>
      <w:r w:rsidRPr="006E2B3A">
        <w:rPr>
          <w:b/>
        </w:rPr>
        <w:t>Zamawiający</w:t>
      </w:r>
      <w:r w:rsidRPr="00060A4C">
        <w:t xml:space="preserve"> zapłaci </w:t>
      </w:r>
      <w:r w:rsidRPr="00060A4C">
        <w:rPr>
          <w:b/>
        </w:rPr>
        <w:t>Wykonawcy</w:t>
      </w:r>
      <w:r w:rsidRPr="00060A4C">
        <w:t xml:space="preserve"> należność za pobrane paliwa wg dziennej ceny sprzedaży, tj. ceny obowiązującej w dniu zakupu, pomniejszonej o stały </w:t>
      </w:r>
      <w:r>
        <w:t>upust</w:t>
      </w:r>
      <w:r w:rsidRPr="00060A4C">
        <w:t xml:space="preserve"> </w:t>
      </w:r>
      <w:r>
        <w:t xml:space="preserve">– zgodnie ze złożoną ofertą </w:t>
      </w:r>
      <w:r>
        <w:rPr>
          <w:b/>
        </w:rPr>
        <w:t xml:space="preserve">Wykonawcy </w:t>
      </w:r>
      <w:r>
        <w:t xml:space="preserve">– </w:t>
      </w:r>
      <w:r w:rsidRPr="00060A4C">
        <w:t>wynoszący:</w:t>
      </w:r>
    </w:p>
    <w:p w:rsidR="003B52CA" w:rsidRDefault="003B52CA" w:rsidP="003B52CA">
      <w:pPr>
        <w:numPr>
          <w:ilvl w:val="0"/>
          <w:numId w:val="5"/>
        </w:numPr>
        <w:spacing w:line="276" w:lineRule="auto"/>
        <w:jc w:val="both"/>
      </w:pPr>
      <w:r w:rsidRPr="00060A4C">
        <w:rPr>
          <w:b/>
        </w:rPr>
        <w:t>olej napędowy ON –</w:t>
      </w:r>
      <w:r>
        <w:rPr>
          <w:b/>
        </w:rPr>
        <w:t>…………..%</w:t>
      </w:r>
      <w:r>
        <w:t xml:space="preserve"> </w:t>
      </w:r>
    </w:p>
    <w:p w:rsidR="003B52CA" w:rsidRPr="003163AB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</w:pPr>
      <w:r>
        <w:lastRenderedPageBreak/>
        <w:t>Upust na paliwa w wysokości określonej w ust. 1 obowiązuje przez cały okres trwania umowy.</w:t>
      </w:r>
    </w:p>
    <w:p w:rsidR="003B52CA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360"/>
        <w:jc w:val="both"/>
      </w:pPr>
      <w:r w:rsidRPr="00060A4C">
        <w:t xml:space="preserve">Strony ustalają, iż płatność za zakupione paliwa  odbywać </w:t>
      </w:r>
      <w:r>
        <w:t xml:space="preserve">się będzie </w:t>
      </w:r>
      <w:r w:rsidRPr="00060A4C">
        <w:t>na podstawie prawidłowo wystawionej, zbiorczej faktury VAT (na dzień 15 i ostatni każdego miesiąca) w terminie 14 dni od daty otrzymania faktury.</w:t>
      </w:r>
    </w:p>
    <w:p w:rsidR="003B52CA" w:rsidRPr="00060A4C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360"/>
        <w:jc w:val="both"/>
      </w:pPr>
      <w:r>
        <w:rPr>
          <w:b/>
        </w:rPr>
        <w:t xml:space="preserve">Zamawiający </w:t>
      </w:r>
      <w:r>
        <w:t xml:space="preserve">zapłaci </w:t>
      </w:r>
      <w:r>
        <w:rPr>
          <w:b/>
        </w:rPr>
        <w:t>Wykonawcy</w:t>
      </w:r>
      <w:r>
        <w:t xml:space="preserve"> odsetki ustawowe za niedotrzymanie terminu określonego w ust. 3.</w:t>
      </w:r>
    </w:p>
    <w:p w:rsidR="003B52CA" w:rsidRPr="00060A4C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360"/>
        <w:jc w:val="both"/>
      </w:pPr>
      <w:r w:rsidRPr="00060A4C">
        <w:t xml:space="preserve">Do każdej zbiorczej faktury VAT </w:t>
      </w:r>
      <w:r w:rsidRPr="00060A4C">
        <w:rPr>
          <w:b/>
        </w:rPr>
        <w:t>Wykonawca</w:t>
      </w:r>
      <w:r w:rsidRPr="00060A4C">
        <w:t xml:space="preserve"> dołączy informacje zawierające </w:t>
      </w:r>
      <w:r>
        <w:t xml:space="preserve">           </w:t>
      </w:r>
      <w:r w:rsidRPr="00060A4C">
        <w:t>w szczególności:</w:t>
      </w:r>
    </w:p>
    <w:p w:rsidR="003B52CA" w:rsidRPr="00060A4C" w:rsidRDefault="003B52CA" w:rsidP="003B52CA">
      <w:pPr>
        <w:spacing w:line="276" w:lineRule="auto"/>
        <w:ind w:left="720" w:hanging="360"/>
        <w:jc w:val="both"/>
      </w:pPr>
      <w:r w:rsidRPr="00060A4C">
        <w:t>– rodzaj i ilość zakupionego paliwa,</w:t>
      </w:r>
    </w:p>
    <w:p w:rsidR="003B52CA" w:rsidRPr="00060A4C" w:rsidRDefault="003B52CA" w:rsidP="003B52CA">
      <w:pPr>
        <w:spacing w:line="276" w:lineRule="auto"/>
        <w:ind w:left="720" w:hanging="360"/>
        <w:jc w:val="both"/>
      </w:pPr>
      <w:r w:rsidRPr="00060A4C">
        <w:t>– nr rejestracyjny pojazdu,</w:t>
      </w:r>
    </w:p>
    <w:p w:rsidR="003B52CA" w:rsidRDefault="003B52CA" w:rsidP="003B52CA">
      <w:pPr>
        <w:spacing w:line="276" w:lineRule="auto"/>
        <w:ind w:left="720" w:hanging="360"/>
        <w:jc w:val="both"/>
      </w:pPr>
      <w:r>
        <w:t>– dzienną cenę sprzedaży, wysokość upustu.</w:t>
      </w:r>
    </w:p>
    <w:p w:rsidR="003B52CA" w:rsidRPr="00060A4C" w:rsidRDefault="003B52CA" w:rsidP="003B52CA">
      <w:pPr>
        <w:numPr>
          <w:ilvl w:val="0"/>
          <w:numId w:val="3"/>
        </w:numPr>
        <w:tabs>
          <w:tab w:val="clear" w:pos="720"/>
        </w:tabs>
        <w:spacing w:line="276" w:lineRule="auto"/>
        <w:ind w:left="426"/>
        <w:jc w:val="both"/>
      </w:pPr>
      <w:r>
        <w:t xml:space="preserve">Za datę uregulowania należności rozumie się datę obciążenia rachunku bankowego </w:t>
      </w:r>
      <w:r>
        <w:rPr>
          <w:b/>
        </w:rPr>
        <w:t>Zamawiającego.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 w:rsidRPr="00060A4C">
        <w:rPr>
          <w:b/>
        </w:rPr>
        <w:t xml:space="preserve"> 5</w:t>
      </w:r>
    </w:p>
    <w:p w:rsidR="003B52CA" w:rsidRDefault="003B52CA" w:rsidP="003B52CA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360"/>
        <w:rPr>
          <w:sz w:val="24"/>
        </w:rPr>
      </w:pPr>
      <w:r w:rsidRPr="00060A4C">
        <w:rPr>
          <w:b/>
          <w:sz w:val="24"/>
        </w:rPr>
        <w:t>Wykonawca</w:t>
      </w:r>
      <w:r w:rsidRPr="00060A4C">
        <w:rPr>
          <w:sz w:val="24"/>
        </w:rPr>
        <w:t xml:space="preserve"> zobowiązany jest do zapłacenia </w:t>
      </w:r>
      <w:r w:rsidRPr="00060A4C">
        <w:rPr>
          <w:b/>
          <w:sz w:val="24"/>
        </w:rPr>
        <w:t>Zamawiającemu</w:t>
      </w:r>
      <w:r w:rsidRPr="00060A4C">
        <w:rPr>
          <w:sz w:val="24"/>
        </w:rPr>
        <w:t xml:space="preserve"> kary umownej za odstąpienie od umowy z przyczyn zależnych od </w:t>
      </w:r>
      <w:r w:rsidRPr="00060A4C">
        <w:rPr>
          <w:b/>
          <w:sz w:val="24"/>
        </w:rPr>
        <w:t>Wykonawcy</w:t>
      </w:r>
      <w:r w:rsidRPr="00060A4C">
        <w:rPr>
          <w:sz w:val="24"/>
        </w:rPr>
        <w:t xml:space="preserve"> w wysokości 5.000 zł.</w:t>
      </w:r>
    </w:p>
    <w:p w:rsidR="003B52CA" w:rsidRDefault="003B52CA" w:rsidP="003B52CA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360"/>
        <w:rPr>
          <w:sz w:val="24"/>
        </w:rPr>
      </w:pPr>
      <w:r w:rsidRPr="00060A4C">
        <w:rPr>
          <w:b/>
          <w:sz w:val="24"/>
        </w:rPr>
        <w:t>Zamawiający</w:t>
      </w:r>
      <w:r w:rsidRPr="00060A4C">
        <w:rPr>
          <w:sz w:val="24"/>
        </w:rPr>
        <w:t xml:space="preserve"> zobowiązany jest do zapłacenia </w:t>
      </w:r>
      <w:r w:rsidRPr="00060A4C">
        <w:rPr>
          <w:b/>
          <w:sz w:val="24"/>
        </w:rPr>
        <w:t>Wykonawcy</w:t>
      </w:r>
      <w:r w:rsidRPr="00060A4C">
        <w:rPr>
          <w:sz w:val="24"/>
        </w:rPr>
        <w:t xml:space="preserve"> kary umownej za odstąpienie od umowy z przyczyn zależnych od </w:t>
      </w:r>
      <w:r w:rsidRPr="00060A4C">
        <w:rPr>
          <w:b/>
          <w:sz w:val="24"/>
        </w:rPr>
        <w:t>Zamawiającego</w:t>
      </w:r>
      <w:r>
        <w:rPr>
          <w:sz w:val="24"/>
        </w:rPr>
        <w:t xml:space="preserve"> w wysokości 5.000zł. </w:t>
      </w:r>
    </w:p>
    <w:p w:rsidR="003B52CA" w:rsidRPr="00A466D2" w:rsidRDefault="003B52CA" w:rsidP="003B52CA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360"/>
        <w:rPr>
          <w:sz w:val="32"/>
        </w:rPr>
      </w:pPr>
      <w:r w:rsidRPr="00A466D2">
        <w:rPr>
          <w:sz w:val="24"/>
        </w:rPr>
        <w:t xml:space="preserve">Stronom przysługuje prawo dochodzenia odszkodowania przewyższającego wysokość kar umownych na zasadach ogólnych.  </w:t>
      </w:r>
    </w:p>
    <w:p w:rsidR="003B52CA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>
        <w:rPr>
          <w:b/>
        </w:rPr>
        <w:t xml:space="preserve"> 6</w:t>
      </w:r>
    </w:p>
    <w:p w:rsidR="003B52CA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060A4C">
        <w:t xml:space="preserve">Zmiana postanowień zawartej umowy może nastąpić wyłącznie za zgodą obu stron wyrażoną w formie pisemnego aneksu pod rygorem nieważności. 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>
        <w:rPr>
          <w:b/>
        </w:rPr>
        <w:t xml:space="preserve"> 7</w:t>
      </w:r>
    </w:p>
    <w:p w:rsidR="003B52CA" w:rsidRDefault="003B52CA" w:rsidP="003B52CA">
      <w:pPr>
        <w:widowControl w:val="0"/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b/>
          <w:bCs/>
        </w:rPr>
      </w:pPr>
      <w:r>
        <w:t xml:space="preserve">Wszelkie spory wynikłe z realizacji umowy, strony rozstrzygać będą w sposób polubowny. W sytuacji gdy nie dojdzie do polubownego rozwiązania sporu, poddany on zostanie rozstrzygnięciu przez Sąd Powszechny właściwy dla siedziby </w:t>
      </w:r>
      <w:r>
        <w:rPr>
          <w:b/>
          <w:bCs/>
        </w:rPr>
        <w:t>Zamawiającego.</w:t>
      </w:r>
    </w:p>
    <w:p w:rsidR="003B52CA" w:rsidRDefault="003B52CA" w:rsidP="003B52CA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60A4C">
        <w:t>W sprawach nie uregulowanych niniejszą umową, mają zastosowanie przepisy obowiązującego prawa m.in. Kodeks Cywilny i Ustawa Prawo zamówień publicznych.</w:t>
      </w:r>
    </w:p>
    <w:p w:rsidR="003B52CA" w:rsidRPr="009809A4" w:rsidRDefault="003B52CA" w:rsidP="003B52CA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Cs w:val="26"/>
        </w:rPr>
      </w:pPr>
      <w:r w:rsidRPr="009809A4">
        <w:rPr>
          <w:b/>
          <w:szCs w:val="26"/>
        </w:rPr>
        <w:t>Zamawiający</w:t>
      </w:r>
      <w:r w:rsidRPr="009809A4">
        <w:rPr>
          <w:szCs w:val="26"/>
        </w:rPr>
        <w:t xml:space="preserve"> może rozwiązać umowę bez okresu wypowiedzenia w przypadku, gdy jakość sprzedawanego paliwa nie spełnia wymagań określonych w § 1 ust. 4 umowy. </w:t>
      </w:r>
    </w:p>
    <w:p w:rsidR="003B52CA" w:rsidRPr="00123929" w:rsidRDefault="003B52CA" w:rsidP="003B52CA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Cs w:val="26"/>
        </w:rPr>
      </w:pPr>
      <w:r>
        <w:rPr>
          <w:szCs w:val="26"/>
        </w:rPr>
        <w:t>4</w:t>
      </w:r>
      <w:r w:rsidRPr="00123929">
        <w:rPr>
          <w:szCs w:val="26"/>
        </w:rPr>
        <w:t xml:space="preserve">. </w:t>
      </w:r>
      <w:r>
        <w:rPr>
          <w:szCs w:val="26"/>
        </w:rPr>
        <w:t xml:space="preserve"> Każda ze stron może wypowiedzieć umowę bez podania przyczyny z zachowaniem miesięcznego okresu wypowiedzenia</w:t>
      </w:r>
      <w:r w:rsidRPr="00123929">
        <w:rPr>
          <w:szCs w:val="26"/>
        </w:rPr>
        <w:t>.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rPr>
          <w:b/>
        </w:rPr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sym w:font="Times New Roman" w:char="00A7"/>
      </w:r>
      <w:r>
        <w:rPr>
          <w:b/>
        </w:rPr>
        <w:t xml:space="preserve"> 8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060A4C">
        <w:t>Umowę niniejszą sporządzono w dwu jednobrzmiących egzemplarzach, po jednym egzemplarzu dla każdej ze stron.</w:t>
      </w: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both"/>
      </w:pPr>
    </w:p>
    <w:p w:rsidR="003B52CA" w:rsidRPr="00060A4C" w:rsidRDefault="003B52CA" w:rsidP="003B52CA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60A4C">
        <w:rPr>
          <w:b/>
        </w:rPr>
        <w:t xml:space="preserve">Wykonawca                                       </w:t>
      </w:r>
      <w:r w:rsidRPr="00060A4C">
        <w:rPr>
          <w:b/>
        </w:rPr>
        <w:tab/>
      </w:r>
      <w:r w:rsidRPr="00060A4C">
        <w:rPr>
          <w:b/>
        </w:rPr>
        <w:tab/>
      </w:r>
      <w:r w:rsidRPr="00060A4C">
        <w:rPr>
          <w:b/>
        </w:rPr>
        <w:tab/>
        <w:t xml:space="preserve">                        Zamawiający </w:t>
      </w:r>
    </w:p>
    <w:p w:rsidR="003B52CA" w:rsidRPr="00060A4C" w:rsidRDefault="003B52CA" w:rsidP="003B52CA">
      <w:pPr>
        <w:tabs>
          <w:tab w:val="left" w:pos="7200"/>
        </w:tabs>
        <w:spacing w:line="276" w:lineRule="auto"/>
        <w:rPr>
          <w:b/>
          <w:bCs/>
        </w:rPr>
      </w:pPr>
    </w:p>
    <w:p w:rsidR="002350D2" w:rsidRDefault="00A916FF"/>
    <w:sectPr w:rsidR="002350D2" w:rsidSect="006D3A8D">
      <w:pgSz w:w="11906" w:h="16838"/>
      <w:pgMar w:top="1134" w:right="113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EA3"/>
    <w:multiLevelType w:val="hybridMultilevel"/>
    <w:tmpl w:val="A21691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0E4572"/>
    <w:multiLevelType w:val="hybridMultilevel"/>
    <w:tmpl w:val="DE7E40F2"/>
    <w:lvl w:ilvl="0" w:tplc="0BBA27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97400"/>
    <w:multiLevelType w:val="hybridMultilevel"/>
    <w:tmpl w:val="9A6C9D0E"/>
    <w:lvl w:ilvl="0" w:tplc="45DA2A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F80D0B"/>
    <w:multiLevelType w:val="hybridMultilevel"/>
    <w:tmpl w:val="D24A1932"/>
    <w:lvl w:ilvl="0" w:tplc="DCD225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1136"/>
    <w:multiLevelType w:val="hybridMultilevel"/>
    <w:tmpl w:val="6FE417C4"/>
    <w:lvl w:ilvl="0" w:tplc="39DE4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D668E6"/>
    <w:multiLevelType w:val="hybridMultilevel"/>
    <w:tmpl w:val="C5C0EFD6"/>
    <w:lvl w:ilvl="0" w:tplc="A6D02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CA"/>
    <w:rsid w:val="003B52CA"/>
    <w:rsid w:val="00A916FF"/>
    <w:rsid w:val="00CD3629"/>
    <w:rsid w:val="00EC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EB408-EE09-4717-A476-24DE8B5E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B52CA"/>
    <w:pPr>
      <w:keepNext/>
      <w:overflowPunct w:val="0"/>
      <w:autoSpaceDE w:val="0"/>
      <w:autoSpaceDN w:val="0"/>
      <w:adjustRightInd w:val="0"/>
      <w:spacing w:line="360" w:lineRule="auto"/>
      <w:jc w:val="center"/>
      <w:outlineLvl w:val="3"/>
    </w:pPr>
    <w:rPr>
      <w:b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B52CA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B52CA"/>
    <w:pPr>
      <w:overflowPunct w:val="0"/>
      <w:autoSpaceDE w:val="0"/>
      <w:autoSpaceDN w:val="0"/>
      <w:adjustRightInd w:val="0"/>
      <w:spacing w:line="360" w:lineRule="auto"/>
      <w:jc w:val="both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B52C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B52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B52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52C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bozgla</dc:creator>
  <cp:keywords/>
  <dc:description/>
  <cp:lastModifiedBy>bozgla</cp:lastModifiedBy>
  <cp:revision>2</cp:revision>
  <dcterms:created xsi:type="dcterms:W3CDTF">2024-01-08T09:10:00Z</dcterms:created>
  <dcterms:modified xsi:type="dcterms:W3CDTF">2024-01-08T09:24:00Z</dcterms:modified>
</cp:coreProperties>
</file>