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946" w:rsidRDefault="004463C3" w:rsidP="004463C3">
      <w:pPr>
        <w:rPr>
          <w:rFonts w:ascii="Calibri" w:hAnsi="Calibri" w:cs="Calibri"/>
          <w:b/>
          <w:i/>
          <w:sz w:val="20"/>
          <w:szCs w:val="20"/>
        </w:rPr>
      </w:pPr>
      <w:r>
        <w:rPr>
          <w:noProof/>
        </w:rPr>
        <w:drawing>
          <wp:inline distT="0" distB="0" distL="0" distR="0">
            <wp:extent cx="1160463" cy="819150"/>
            <wp:effectExtent l="0" t="0" r="0" b="0"/>
            <wp:docPr id="213873620" name="Obraz 1" descr="Rządowy Fundusz Rozwoju Dróg – Starostwo Powiatowe w August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ądowy Fundusz Rozwoju Dróg – Starostwo Powiatowe w Augustowie"/>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71168" cy="826706"/>
                    </a:xfrm>
                    <a:prstGeom prst="rect">
                      <a:avLst/>
                    </a:prstGeom>
                    <a:noFill/>
                    <a:ln>
                      <a:noFill/>
                    </a:ln>
                  </pic:spPr>
                </pic:pic>
              </a:graphicData>
            </a:graphic>
          </wp:inline>
        </w:drawing>
      </w:r>
      <w:r>
        <w:rPr>
          <w:rFonts w:ascii="Calibri" w:hAnsi="Calibri" w:cs="Arial"/>
          <w:noProof/>
          <w:sz w:val="20"/>
        </w:rPr>
        <w:drawing>
          <wp:anchor distT="0" distB="0" distL="114300" distR="114300" simplePos="0" relativeHeight="251673088" behindDoc="0" locked="0" layoutInCell="1" allowOverlap="1">
            <wp:simplePos x="0" y="0"/>
            <wp:positionH relativeFrom="margin">
              <wp:posOffset>4286250</wp:posOffset>
            </wp:positionH>
            <wp:positionV relativeFrom="paragraph">
              <wp:posOffset>-1270</wp:posOffset>
            </wp:positionV>
            <wp:extent cx="1464655" cy="514350"/>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64655" cy="514350"/>
                    </a:xfrm>
                    <a:prstGeom prst="rect">
                      <a:avLst/>
                    </a:prstGeom>
                    <a:noFill/>
                    <a:ln>
                      <a:noFill/>
                    </a:ln>
                  </pic:spPr>
                </pic:pic>
              </a:graphicData>
            </a:graphic>
          </wp:anchor>
        </w:drawing>
      </w:r>
    </w:p>
    <w:p w:rsidR="00184946" w:rsidRDefault="004463C3" w:rsidP="004463C3">
      <w:pPr>
        <w:rPr>
          <w:rFonts w:cstheme="minorHAnsi"/>
          <w:b/>
          <w:iCs/>
          <w:sz w:val="20"/>
          <w:szCs w:val="20"/>
        </w:rPr>
      </w:pPr>
      <w:r>
        <w:rPr>
          <w:rFonts w:ascii="Calibri" w:hAnsi="Calibri" w:cs="Calibri"/>
          <w:b/>
          <w:i/>
          <w:noProof/>
          <w:sz w:val="20"/>
          <w:szCs w:val="20"/>
        </w:rPr>
        <w:drawing>
          <wp:anchor distT="0" distB="0" distL="114300" distR="114300" simplePos="0" relativeHeight="251657728" behindDoc="0" locked="0" layoutInCell="1" allowOverlap="1">
            <wp:simplePos x="0" y="0"/>
            <wp:positionH relativeFrom="column">
              <wp:posOffset>2461895</wp:posOffset>
            </wp:positionH>
            <wp:positionV relativeFrom="paragraph">
              <wp:posOffset>325120</wp:posOffset>
            </wp:positionV>
            <wp:extent cx="837565" cy="1066800"/>
            <wp:effectExtent l="0" t="0" r="0" b="0"/>
            <wp:wrapTopAndBottom/>
            <wp:docPr id="2" name="Obraz 2" descr="zyraków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yraków2"/>
                    <pic:cNvPicPr>
                      <a:picLocks noChangeAspect="1" noChangeArrowheads="1"/>
                    </pic:cNvPicPr>
                  </pic:nvPicPr>
                  <pic:blipFill>
                    <a:blip r:embed="rId9"/>
                    <a:srcRect/>
                    <a:stretch>
                      <a:fillRect/>
                    </a:stretch>
                  </pic:blipFill>
                  <pic:spPr bwMode="auto">
                    <a:xfrm>
                      <a:off x="0" y="0"/>
                      <a:ext cx="837565" cy="1066800"/>
                    </a:xfrm>
                    <a:prstGeom prst="rect">
                      <a:avLst/>
                    </a:prstGeom>
                    <a:noFill/>
                    <a:ln w="9525">
                      <a:noFill/>
                      <a:miter lim="800000"/>
                      <a:headEnd/>
                      <a:tailEnd/>
                    </a:ln>
                  </pic:spPr>
                </pic:pic>
              </a:graphicData>
            </a:graphic>
          </wp:anchor>
        </w:drawing>
      </w:r>
    </w:p>
    <w:p w:rsidR="004463C3" w:rsidRDefault="004463C3" w:rsidP="00184946">
      <w:pPr>
        <w:jc w:val="center"/>
        <w:rPr>
          <w:rFonts w:ascii="Calibri" w:hAnsi="Calibri" w:cs="Calibri"/>
          <w:b/>
          <w:i/>
          <w:sz w:val="20"/>
          <w:szCs w:val="20"/>
        </w:rPr>
      </w:pPr>
      <w:r>
        <w:rPr>
          <w:rFonts w:ascii="Calibri" w:hAnsi="Calibri" w:cs="Calibri"/>
          <w:b/>
          <w:i/>
          <w:sz w:val="20"/>
          <w:szCs w:val="20"/>
        </w:rPr>
        <w:t>Gmina Żyraków</w:t>
      </w:r>
    </w:p>
    <w:p w:rsidR="004463C3" w:rsidRDefault="004463C3" w:rsidP="00184946">
      <w:pPr>
        <w:jc w:val="center"/>
        <w:rPr>
          <w:rFonts w:ascii="Calibri" w:hAnsi="Calibri" w:cs="Calibri"/>
          <w:b/>
          <w:i/>
          <w:sz w:val="20"/>
          <w:szCs w:val="20"/>
        </w:rPr>
      </w:pPr>
    </w:p>
    <w:p w:rsidR="004463C3" w:rsidRPr="00184946" w:rsidRDefault="004463C3" w:rsidP="00184946">
      <w:pPr>
        <w:jc w:val="center"/>
        <w:rPr>
          <w:rFonts w:cstheme="minorHAnsi"/>
          <w:b/>
          <w:iCs/>
          <w:sz w:val="20"/>
          <w:szCs w:val="20"/>
        </w:rPr>
      </w:pPr>
      <w:r>
        <w:rPr>
          <w:rFonts w:cstheme="minorHAnsi"/>
          <w:b/>
          <w:iCs/>
          <w:sz w:val="20"/>
          <w:szCs w:val="20"/>
        </w:rPr>
        <w:t>UMOWA NR …/2023</w:t>
      </w:r>
    </w:p>
    <w:p w:rsidR="00184946" w:rsidRDefault="00184946" w:rsidP="00184946">
      <w:pPr>
        <w:spacing w:after="120"/>
        <w:jc w:val="both"/>
        <w:rPr>
          <w:rFonts w:cstheme="minorHAnsi"/>
          <w:b/>
          <w:sz w:val="20"/>
          <w:szCs w:val="20"/>
        </w:rPr>
      </w:pPr>
      <w:r w:rsidRPr="00184946">
        <w:rPr>
          <w:rFonts w:cstheme="minorHAnsi"/>
          <w:sz w:val="20"/>
          <w:szCs w:val="20"/>
        </w:rPr>
        <w:t>zawa</w:t>
      </w:r>
      <w:r w:rsidR="00582594">
        <w:rPr>
          <w:rFonts w:cstheme="minorHAnsi"/>
          <w:sz w:val="20"/>
          <w:szCs w:val="20"/>
        </w:rPr>
        <w:t>rta w dniu .................202</w:t>
      </w:r>
      <w:r w:rsidR="00912422">
        <w:rPr>
          <w:rFonts w:cstheme="minorHAnsi"/>
          <w:sz w:val="20"/>
          <w:szCs w:val="20"/>
        </w:rPr>
        <w:t>3</w:t>
      </w:r>
      <w:r w:rsidRPr="00184946">
        <w:rPr>
          <w:rFonts w:cstheme="minorHAnsi"/>
          <w:sz w:val="20"/>
          <w:szCs w:val="20"/>
        </w:rPr>
        <w:t xml:space="preserve">r. w Żyrakowie, pomiędzy: </w:t>
      </w:r>
      <w:r w:rsidRPr="00184946">
        <w:rPr>
          <w:rFonts w:cstheme="minorHAnsi"/>
          <w:b/>
          <w:sz w:val="20"/>
          <w:szCs w:val="20"/>
        </w:rPr>
        <w:t>Gminą Żyraków</w:t>
      </w:r>
      <w:r w:rsidRPr="00184946">
        <w:rPr>
          <w:rFonts w:cstheme="minorHAnsi"/>
          <w:sz w:val="20"/>
          <w:szCs w:val="20"/>
        </w:rPr>
        <w:t xml:space="preserve"> z siedzibą w: 39-204 Żyraków 137, NIP: 872-22-22-062, REGON: 851661091 zwaną dalej </w:t>
      </w:r>
      <w:r w:rsidRPr="00184946">
        <w:rPr>
          <w:rFonts w:cstheme="minorHAnsi"/>
          <w:b/>
          <w:sz w:val="20"/>
          <w:szCs w:val="20"/>
        </w:rPr>
        <w:t>INWESTOREM</w:t>
      </w:r>
      <w:r w:rsidRPr="00184946">
        <w:rPr>
          <w:rFonts w:cstheme="minorHAnsi"/>
          <w:sz w:val="20"/>
          <w:szCs w:val="20"/>
        </w:rPr>
        <w:t xml:space="preserve"> lub </w:t>
      </w:r>
      <w:r w:rsidRPr="00184946">
        <w:rPr>
          <w:rFonts w:cstheme="minorHAnsi"/>
          <w:b/>
          <w:sz w:val="20"/>
          <w:szCs w:val="20"/>
        </w:rPr>
        <w:t>ZAMAWIAJĄCYM,</w:t>
      </w:r>
      <w:r w:rsidRPr="00184946">
        <w:rPr>
          <w:rFonts w:cstheme="minorHAnsi"/>
          <w:sz w:val="20"/>
          <w:szCs w:val="20"/>
        </w:rPr>
        <w:t xml:space="preserve"> reprezentowanym przez </w:t>
      </w:r>
      <w:r w:rsidRPr="00184946">
        <w:rPr>
          <w:rFonts w:cstheme="minorHAnsi"/>
          <w:b/>
          <w:sz w:val="20"/>
          <w:szCs w:val="20"/>
        </w:rPr>
        <w:t>Marka Rączkę – Wójta Gminy Żyraków</w:t>
      </w:r>
    </w:p>
    <w:p w:rsidR="004B09F4" w:rsidRPr="00750F63" w:rsidRDefault="004B09F4" w:rsidP="004B09F4">
      <w:pPr>
        <w:spacing w:line="23" w:lineRule="atLeast"/>
        <w:jc w:val="both"/>
        <w:rPr>
          <w:iCs/>
          <w:sz w:val="20"/>
          <w:szCs w:val="20"/>
        </w:rPr>
      </w:pPr>
      <w:r w:rsidRPr="00750F63">
        <w:rPr>
          <w:sz w:val="20"/>
          <w:szCs w:val="20"/>
        </w:rPr>
        <w:t xml:space="preserve">a </w:t>
      </w:r>
    </w:p>
    <w:p w:rsidR="004B09F4" w:rsidRPr="008A7FE1" w:rsidRDefault="00616309" w:rsidP="004B09F4">
      <w:pPr>
        <w:pStyle w:val="Tekstpodstawowy"/>
        <w:spacing w:line="23" w:lineRule="atLeast"/>
        <w:rPr>
          <w:rFonts w:asciiTheme="minorHAnsi" w:hAnsiTheme="minorHAnsi"/>
          <w:b w:val="0"/>
          <w:bCs w:val="0"/>
          <w:i w:val="0"/>
          <w:iCs w:val="0"/>
          <w:sz w:val="20"/>
          <w:szCs w:val="20"/>
        </w:rPr>
      </w:pPr>
      <w:r>
        <w:rPr>
          <w:rFonts w:asciiTheme="minorHAnsi" w:hAnsiTheme="minorHAnsi" w:cstheme="minorHAnsi"/>
          <w:i w:val="0"/>
          <w:sz w:val="20"/>
          <w:szCs w:val="20"/>
        </w:rPr>
        <w:t>……………………………….</w:t>
      </w:r>
      <w:r w:rsidR="004B09F4" w:rsidRPr="00865512">
        <w:rPr>
          <w:rFonts w:asciiTheme="minorHAnsi" w:hAnsiTheme="minorHAnsi" w:cstheme="minorHAnsi"/>
          <w:b w:val="0"/>
          <w:i w:val="0"/>
          <w:sz w:val="20"/>
          <w:szCs w:val="20"/>
        </w:rPr>
        <w:t>prowadzącym działalność</w:t>
      </w:r>
      <w:r>
        <w:rPr>
          <w:rFonts w:asciiTheme="minorHAnsi" w:hAnsiTheme="minorHAnsi" w:cstheme="minorHAnsi"/>
          <w:i w:val="0"/>
          <w:sz w:val="20"/>
          <w:szCs w:val="20"/>
        </w:rPr>
        <w:t xml:space="preserve">pn. …………………………………….. </w:t>
      </w:r>
      <w:r w:rsidR="004B09F4" w:rsidRPr="00616309">
        <w:rPr>
          <w:rFonts w:asciiTheme="minorHAnsi" w:hAnsiTheme="minorHAnsi" w:cstheme="minorHAnsi"/>
          <w:b w:val="0"/>
          <w:bCs w:val="0"/>
          <w:i w:val="0"/>
          <w:sz w:val="20"/>
          <w:szCs w:val="20"/>
        </w:rPr>
        <w:t>z siedzibą:</w:t>
      </w:r>
      <w:r>
        <w:rPr>
          <w:rFonts w:asciiTheme="minorHAnsi" w:hAnsiTheme="minorHAnsi" w:cstheme="minorHAnsi"/>
          <w:i w:val="0"/>
          <w:sz w:val="20"/>
          <w:szCs w:val="20"/>
        </w:rPr>
        <w:t>…………………………………………………………………………………………………………………………….</w:t>
      </w:r>
      <w:r w:rsidR="004B09F4" w:rsidRPr="00865512">
        <w:rPr>
          <w:rFonts w:asciiTheme="minorHAnsi" w:hAnsiTheme="minorHAnsi" w:cstheme="minorHAnsi"/>
          <w:b w:val="0"/>
          <w:i w:val="0"/>
          <w:sz w:val="20"/>
          <w:szCs w:val="20"/>
        </w:rPr>
        <w:t xml:space="preserve">, </w:t>
      </w:r>
      <w:r w:rsidR="004B09F4" w:rsidRPr="00865512">
        <w:rPr>
          <w:rFonts w:asciiTheme="minorHAnsi" w:hAnsiTheme="minorHAnsi" w:cstheme="minorHAnsi"/>
          <w:i w:val="0"/>
          <w:sz w:val="20"/>
          <w:szCs w:val="20"/>
        </w:rPr>
        <w:t>NIP:</w:t>
      </w:r>
      <w:r>
        <w:rPr>
          <w:rFonts w:asciiTheme="minorHAnsi" w:hAnsiTheme="minorHAnsi" w:cstheme="minorHAnsi"/>
          <w:i w:val="0"/>
          <w:sz w:val="20"/>
          <w:szCs w:val="20"/>
        </w:rPr>
        <w:t xml:space="preserve"> ……………………………..</w:t>
      </w:r>
      <w:r w:rsidR="004B09F4" w:rsidRPr="00865512">
        <w:rPr>
          <w:rFonts w:asciiTheme="minorHAnsi" w:hAnsiTheme="minorHAnsi" w:cstheme="minorHAnsi"/>
          <w:i w:val="0"/>
          <w:sz w:val="20"/>
          <w:szCs w:val="20"/>
        </w:rPr>
        <w:t xml:space="preserve">, </w:t>
      </w:r>
      <w:r w:rsidR="004B09F4">
        <w:rPr>
          <w:rFonts w:asciiTheme="minorHAnsi" w:hAnsiTheme="minorHAnsi" w:cstheme="minorHAnsi"/>
          <w:i w:val="0"/>
          <w:sz w:val="20"/>
          <w:szCs w:val="20"/>
        </w:rPr>
        <w:br/>
      </w:r>
      <w:r w:rsidR="004B09F4" w:rsidRPr="00865512">
        <w:rPr>
          <w:rFonts w:asciiTheme="minorHAnsi" w:hAnsiTheme="minorHAnsi" w:cstheme="minorHAnsi"/>
          <w:i w:val="0"/>
          <w:sz w:val="20"/>
          <w:szCs w:val="20"/>
        </w:rPr>
        <w:t xml:space="preserve">REGON: </w:t>
      </w:r>
      <w:r>
        <w:rPr>
          <w:rFonts w:asciiTheme="minorHAnsi" w:hAnsiTheme="minorHAnsi" w:cstheme="minorHAnsi"/>
          <w:i w:val="0"/>
          <w:sz w:val="20"/>
          <w:szCs w:val="20"/>
        </w:rPr>
        <w:t>……………………..</w:t>
      </w:r>
      <w:r w:rsidR="004B09F4">
        <w:rPr>
          <w:rFonts w:cs="Arial"/>
        </w:rPr>
        <w:t xml:space="preserve">, </w:t>
      </w:r>
      <w:r w:rsidR="004B09F4" w:rsidRPr="004723D4">
        <w:rPr>
          <w:rFonts w:asciiTheme="minorHAnsi" w:hAnsiTheme="minorHAnsi"/>
          <w:b w:val="0"/>
          <w:i w:val="0"/>
          <w:sz w:val="20"/>
          <w:szCs w:val="20"/>
        </w:rPr>
        <w:t xml:space="preserve">zwanym dalej </w:t>
      </w:r>
      <w:r w:rsidR="004B09F4" w:rsidRPr="00593033">
        <w:rPr>
          <w:rFonts w:asciiTheme="minorHAnsi" w:hAnsiTheme="minorHAnsi"/>
          <w:i w:val="0"/>
          <w:sz w:val="20"/>
          <w:szCs w:val="20"/>
        </w:rPr>
        <w:t>„Wykonawcą”</w:t>
      </w:r>
    </w:p>
    <w:p w:rsidR="005105EF" w:rsidRPr="005105EF" w:rsidRDefault="005105EF" w:rsidP="00184946">
      <w:pPr>
        <w:spacing w:after="120"/>
        <w:jc w:val="both"/>
        <w:rPr>
          <w:rFonts w:cstheme="minorHAnsi"/>
          <w:bCs/>
          <w:sz w:val="20"/>
          <w:szCs w:val="20"/>
        </w:rPr>
      </w:pPr>
    </w:p>
    <w:p w:rsidR="003138D8" w:rsidRDefault="003138D8" w:rsidP="004227CD">
      <w:pPr>
        <w:spacing w:after="0" w:line="240" w:lineRule="auto"/>
        <w:jc w:val="center"/>
        <w:rPr>
          <w:rFonts w:cstheme="minorHAnsi"/>
          <w:b/>
          <w:sz w:val="20"/>
          <w:szCs w:val="20"/>
        </w:rPr>
      </w:pPr>
    </w:p>
    <w:p w:rsidR="00184946" w:rsidRDefault="00184946" w:rsidP="004227CD">
      <w:pPr>
        <w:spacing w:after="0" w:line="240" w:lineRule="auto"/>
        <w:jc w:val="center"/>
        <w:rPr>
          <w:rFonts w:cstheme="minorHAnsi"/>
          <w:b/>
          <w:sz w:val="20"/>
          <w:szCs w:val="20"/>
        </w:rPr>
      </w:pPr>
      <w:r w:rsidRPr="00184946">
        <w:rPr>
          <w:rFonts w:cstheme="minorHAnsi"/>
          <w:b/>
          <w:sz w:val="20"/>
          <w:szCs w:val="20"/>
        </w:rPr>
        <w:t>§ 1</w:t>
      </w:r>
    </w:p>
    <w:p w:rsidR="004227CD" w:rsidRPr="00184946" w:rsidRDefault="004227CD" w:rsidP="004227CD">
      <w:pPr>
        <w:pStyle w:val="Tekstpodstawowy"/>
        <w:tabs>
          <w:tab w:val="left" w:pos="720"/>
        </w:tabs>
        <w:jc w:val="center"/>
        <w:rPr>
          <w:rFonts w:asciiTheme="minorHAnsi" w:hAnsiTheme="minorHAnsi" w:cstheme="minorHAnsi"/>
          <w:i w:val="0"/>
          <w:sz w:val="20"/>
          <w:szCs w:val="20"/>
        </w:rPr>
      </w:pPr>
      <w:r>
        <w:rPr>
          <w:rFonts w:asciiTheme="minorHAnsi" w:hAnsiTheme="minorHAnsi" w:cstheme="minorHAnsi"/>
          <w:i w:val="0"/>
          <w:sz w:val="20"/>
          <w:szCs w:val="20"/>
        </w:rPr>
        <w:t>Przedmiotu umowy</w:t>
      </w:r>
    </w:p>
    <w:p w:rsidR="00184946" w:rsidRPr="00184946" w:rsidRDefault="00184946" w:rsidP="00184946">
      <w:pPr>
        <w:pStyle w:val="Tekstpodstawowy"/>
        <w:rPr>
          <w:rFonts w:asciiTheme="minorHAnsi" w:hAnsiTheme="minorHAnsi" w:cstheme="minorHAnsi"/>
          <w:b w:val="0"/>
          <w:bCs w:val="0"/>
          <w:i w:val="0"/>
          <w:iCs w:val="0"/>
          <w:sz w:val="20"/>
          <w:szCs w:val="20"/>
        </w:rPr>
      </w:pPr>
      <w:r w:rsidRPr="00184946">
        <w:rPr>
          <w:rFonts w:asciiTheme="minorHAnsi" w:hAnsiTheme="minorHAnsi" w:cstheme="minorHAnsi"/>
          <w:b w:val="0"/>
          <w:bCs w:val="0"/>
          <w:i w:val="0"/>
          <w:iCs w:val="0"/>
          <w:sz w:val="20"/>
          <w:szCs w:val="20"/>
        </w:rPr>
        <w:t xml:space="preserve">W rezultacie przeprowadzonego przez </w:t>
      </w:r>
      <w:r w:rsidRPr="00184946">
        <w:rPr>
          <w:rFonts w:asciiTheme="minorHAnsi" w:hAnsiTheme="minorHAnsi" w:cstheme="minorHAnsi"/>
          <w:bCs w:val="0"/>
          <w:i w:val="0"/>
          <w:iCs w:val="0"/>
          <w:sz w:val="20"/>
          <w:szCs w:val="20"/>
        </w:rPr>
        <w:t>Zamawiającego</w:t>
      </w:r>
      <w:r w:rsidRPr="00184946">
        <w:rPr>
          <w:rFonts w:asciiTheme="minorHAnsi" w:hAnsiTheme="minorHAnsi" w:cstheme="minorHAnsi"/>
          <w:b w:val="0"/>
          <w:bCs w:val="0"/>
          <w:i w:val="0"/>
          <w:iCs w:val="0"/>
          <w:sz w:val="20"/>
          <w:szCs w:val="20"/>
        </w:rPr>
        <w:t xml:space="preserve"> postępowania o udzielenie zamówienia publicznego znak</w:t>
      </w:r>
      <w:r w:rsidR="00D34E5C">
        <w:rPr>
          <w:rFonts w:ascii="Calibri" w:hAnsi="Calibri" w:cs="Calibri"/>
          <w:b w:val="0"/>
          <w:i w:val="0"/>
          <w:sz w:val="20"/>
          <w:szCs w:val="20"/>
        </w:rPr>
        <w:t>IiGK.271.</w:t>
      </w:r>
      <w:r w:rsidR="00BB3E96">
        <w:rPr>
          <w:rFonts w:ascii="Calibri" w:hAnsi="Calibri" w:cs="Calibri"/>
          <w:b w:val="0"/>
          <w:i w:val="0"/>
          <w:sz w:val="20"/>
          <w:szCs w:val="20"/>
        </w:rPr>
        <w:t>1</w:t>
      </w:r>
      <w:r w:rsidR="007C1A1B">
        <w:rPr>
          <w:rFonts w:ascii="Calibri" w:hAnsi="Calibri" w:cs="Calibri"/>
          <w:b w:val="0"/>
          <w:i w:val="0"/>
          <w:sz w:val="20"/>
          <w:szCs w:val="20"/>
        </w:rPr>
        <w:t>6</w:t>
      </w:r>
      <w:r w:rsidR="00582594">
        <w:rPr>
          <w:rFonts w:ascii="Calibri" w:hAnsi="Calibri" w:cs="Calibri"/>
          <w:b w:val="0"/>
          <w:i w:val="0"/>
          <w:sz w:val="20"/>
          <w:szCs w:val="20"/>
        </w:rPr>
        <w:t>.202</w:t>
      </w:r>
      <w:r w:rsidR="00912422">
        <w:rPr>
          <w:rFonts w:ascii="Calibri" w:hAnsi="Calibri" w:cs="Calibri"/>
          <w:b w:val="0"/>
          <w:i w:val="0"/>
          <w:sz w:val="20"/>
          <w:szCs w:val="20"/>
        </w:rPr>
        <w:t>3</w:t>
      </w:r>
      <w:r w:rsidRPr="00184946">
        <w:rPr>
          <w:rFonts w:asciiTheme="minorHAnsi" w:hAnsiTheme="minorHAnsi" w:cstheme="minorHAnsi"/>
          <w:b w:val="0"/>
          <w:bCs w:val="0"/>
          <w:i w:val="0"/>
          <w:iCs w:val="0"/>
          <w:sz w:val="20"/>
          <w:szCs w:val="20"/>
        </w:rPr>
        <w:t>w wyniku wyboru oferty najkorzystniejszej oraz w oparciu o ustawę z dnia 11 września 2019 r. Prawo zamówień publicznych (tekst jednolity: Dz. U. z 20</w:t>
      </w:r>
      <w:r w:rsidR="00105247">
        <w:rPr>
          <w:rFonts w:asciiTheme="minorHAnsi" w:hAnsiTheme="minorHAnsi" w:cstheme="minorHAnsi"/>
          <w:b w:val="0"/>
          <w:bCs w:val="0"/>
          <w:i w:val="0"/>
          <w:iCs w:val="0"/>
          <w:sz w:val="20"/>
          <w:szCs w:val="20"/>
        </w:rPr>
        <w:t>2</w:t>
      </w:r>
      <w:r w:rsidR="00BB3E96">
        <w:rPr>
          <w:rFonts w:asciiTheme="minorHAnsi" w:hAnsiTheme="minorHAnsi" w:cstheme="minorHAnsi"/>
          <w:b w:val="0"/>
          <w:bCs w:val="0"/>
          <w:i w:val="0"/>
          <w:iCs w:val="0"/>
          <w:sz w:val="20"/>
          <w:szCs w:val="20"/>
        </w:rPr>
        <w:t>2</w:t>
      </w:r>
      <w:r w:rsidRPr="00184946">
        <w:rPr>
          <w:rFonts w:asciiTheme="minorHAnsi" w:hAnsiTheme="minorHAnsi" w:cstheme="minorHAnsi"/>
          <w:b w:val="0"/>
          <w:bCs w:val="0"/>
          <w:i w:val="0"/>
          <w:iCs w:val="0"/>
          <w:sz w:val="20"/>
          <w:szCs w:val="20"/>
        </w:rPr>
        <w:t xml:space="preserve"> r. poz. </w:t>
      </w:r>
      <w:r w:rsidR="00BB3E96">
        <w:rPr>
          <w:rFonts w:asciiTheme="minorHAnsi" w:hAnsiTheme="minorHAnsi" w:cstheme="minorHAnsi"/>
          <w:b w:val="0"/>
          <w:bCs w:val="0"/>
          <w:i w:val="0"/>
          <w:iCs w:val="0"/>
          <w:sz w:val="20"/>
          <w:szCs w:val="20"/>
        </w:rPr>
        <w:t>1710</w:t>
      </w:r>
      <w:r w:rsidRPr="00184946">
        <w:rPr>
          <w:rFonts w:asciiTheme="minorHAnsi" w:hAnsiTheme="minorHAnsi" w:cstheme="minorHAnsi"/>
          <w:b w:val="0"/>
          <w:bCs w:val="0"/>
          <w:i w:val="0"/>
          <w:iCs w:val="0"/>
          <w:sz w:val="20"/>
          <w:szCs w:val="20"/>
        </w:rPr>
        <w:t xml:space="preserve"> z późn. zm.), </w:t>
      </w:r>
      <w:r w:rsidRPr="00184946">
        <w:rPr>
          <w:rFonts w:asciiTheme="minorHAnsi" w:hAnsiTheme="minorHAnsi" w:cstheme="minorHAnsi"/>
          <w:bCs w:val="0"/>
          <w:i w:val="0"/>
          <w:iCs w:val="0"/>
          <w:sz w:val="20"/>
          <w:szCs w:val="20"/>
        </w:rPr>
        <w:t>Zamawiający</w:t>
      </w:r>
      <w:r w:rsidRPr="00184946">
        <w:rPr>
          <w:rFonts w:asciiTheme="minorHAnsi" w:hAnsiTheme="minorHAnsi" w:cstheme="minorHAnsi"/>
          <w:b w:val="0"/>
          <w:bCs w:val="0"/>
          <w:i w:val="0"/>
          <w:iCs w:val="0"/>
          <w:sz w:val="20"/>
          <w:szCs w:val="20"/>
        </w:rPr>
        <w:t>zleca, a</w:t>
      </w:r>
      <w:r w:rsidRPr="00184946">
        <w:rPr>
          <w:rFonts w:asciiTheme="minorHAnsi" w:hAnsiTheme="minorHAnsi" w:cstheme="minorHAnsi"/>
          <w:bCs w:val="0"/>
          <w:i w:val="0"/>
          <w:iCs w:val="0"/>
          <w:sz w:val="20"/>
          <w:szCs w:val="20"/>
        </w:rPr>
        <w:t>Wykonawca</w:t>
      </w:r>
      <w:r w:rsidRPr="00184946">
        <w:rPr>
          <w:rFonts w:asciiTheme="minorHAnsi" w:hAnsiTheme="minorHAnsi" w:cstheme="minorHAnsi"/>
          <w:b w:val="0"/>
          <w:bCs w:val="0"/>
          <w:i w:val="0"/>
          <w:iCs w:val="0"/>
          <w:sz w:val="20"/>
          <w:szCs w:val="20"/>
        </w:rPr>
        <w:t>przyjmuje do wykonania zadanie pn.:</w:t>
      </w:r>
    </w:p>
    <w:p w:rsidR="00184946" w:rsidRPr="00184946" w:rsidRDefault="00184946" w:rsidP="00184946">
      <w:pPr>
        <w:spacing w:after="120" w:line="240" w:lineRule="auto"/>
        <w:jc w:val="center"/>
        <w:rPr>
          <w:rFonts w:cstheme="minorHAnsi"/>
          <w:b/>
          <w:sz w:val="20"/>
          <w:szCs w:val="20"/>
        </w:rPr>
      </w:pPr>
    </w:p>
    <w:p w:rsidR="00BB3E96" w:rsidRDefault="00E7155E" w:rsidP="00BB3E96">
      <w:pPr>
        <w:jc w:val="center"/>
        <w:rPr>
          <w:rFonts w:ascii="Calibri" w:hAnsi="Calibri" w:cs="Calibri"/>
          <w:sz w:val="28"/>
          <w:szCs w:val="28"/>
        </w:rPr>
      </w:pPr>
      <w:r w:rsidRPr="00E7155E">
        <w:rPr>
          <w:rFonts w:ascii="Calibri" w:hAnsi="Calibri" w:cs="Calibri"/>
          <w:b/>
          <w:bCs/>
          <w:i/>
          <w:iCs/>
          <w:sz w:val="28"/>
          <w:szCs w:val="28"/>
        </w:rPr>
        <w:t>Poprawa infrastruktury drogowej na terenie Gminy Żyraków</w:t>
      </w:r>
    </w:p>
    <w:p w:rsidR="00CF6DA4" w:rsidRPr="00CF6DA4" w:rsidRDefault="00CF6DA4" w:rsidP="00CF6DA4">
      <w:pPr>
        <w:pStyle w:val="Akapitzlist"/>
        <w:ind w:left="720"/>
        <w:rPr>
          <w:rFonts w:ascii="Calibri" w:hAnsi="Calibri" w:cs="Calibri"/>
          <w:b/>
          <w:shadow/>
          <w:sz w:val="28"/>
          <w:szCs w:val="28"/>
        </w:rPr>
      </w:pPr>
    </w:p>
    <w:p w:rsidR="00184946" w:rsidRPr="00A37DC9" w:rsidRDefault="008840FC" w:rsidP="000D64E9">
      <w:pPr>
        <w:numPr>
          <w:ilvl w:val="0"/>
          <w:numId w:val="34"/>
        </w:numPr>
        <w:suppressAutoHyphens/>
        <w:spacing w:after="0" w:line="240" w:lineRule="auto"/>
        <w:ind w:left="284" w:hanging="284"/>
        <w:jc w:val="both"/>
        <w:rPr>
          <w:rFonts w:ascii="Calibri" w:eastAsia="Calibri" w:hAnsi="Calibri" w:cs="Calibri"/>
          <w:sz w:val="20"/>
          <w:szCs w:val="20"/>
        </w:rPr>
      </w:pPr>
      <w:bookmarkStart w:id="0" w:name="_Hlk152791708"/>
      <w:r w:rsidRPr="008840FC">
        <w:rPr>
          <w:rFonts w:ascii="Calibri" w:eastAsia="Calibri" w:hAnsi="Calibri" w:cs="Calibri"/>
          <w:sz w:val="20"/>
          <w:szCs w:val="20"/>
        </w:rPr>
        <w:t xml:space="preserve">W ramach zadania Gmina zamierza przebudować infrastrukturę drogową  </w:t>
      </w:r>
      <w:r w:rsidR="00182F03">
        <w:rPr>
          <w:rFonts w:ascii="Calibri" w:eastAsia="Calibri" w:hAnsi="Calibri" w:cs="Calibri"/>
          <w:sz w:val="20"/>
          <w:szCs w:val="20"/>
        </w:rPr>
        <w:br/>
      </w:r>
      <w:r w:rsidRPr="008840FC">
        <w:rPr>
          <w:rFonts w:ascii="Calibri" w:eastAsia="Calibri" w:hAnsi="Calibri" w:cs="Calibri"/>
          <w:sz w:val="20"/>
          <w:szCs w:val="20"/>
        </w:rPr>
        <w:t>w miejscowościach Bobrowa, Bobrowa Wola, Góra Motyczna, Korzeniów, Nagoszyn, Straszęcin, Wola Wielka, Wiewiórka, Wola Żyrakowska, Żyraków, Zawierzbie</w:t>
      </w:r>
      <w:r w:rsidR="00881695">
        <w:rPr>
          <w:rFonts w:ascii="Calibri" w:eastAsia="Calibri" w:hAnsi="Calibri" w:cs="Calibri"/>
          <w:sz w:val="20"/>
          <w:szCs w:val="20"/>
        </w:rPr>
        <w:t xml:space="preserve">, </w:t>
      </w:r>
      <w:r w:rsidR="00881695" w:rsidRPr="0088143C">
        <w:rPr>
          <w:rFonts w:ascii="Calibri" w:eastAsia="Calibri" w:hAnsi="Calibri" w:cs="Calibri"/>
          <w:sz w:val="20"/>
          <w:szCs w:val="20"/>
        </w:rPr>
        <w:t>Zasów</w:t>
      </w:r>
      <w:r w:rsidRPr="008840FC">
        <w:rPr>
          <w:rFonts w:ascii="Calibri" w:eastAsia="Calibri" w:hAnsi="Calibri" w:cs="Calibri"/>
          <w:sz w:val="20"/>
          <w:szCs w:val="20"/>
        </w:rPr>
        <w:t>.</w:t>
      </w:r>
      <w:r w:rsidR="00B64D2C">
        <w:rPr>
          <w:rFonts w:ascii="Calibri" w:eastAsia="Calibri" w:hAnsi="Calibri" w:cs="Calibri"/>
          <w:sz w:val="20"/>
          <w:szCs w:val="20"/>
        </w:rPr>
        <w:t>Przedmiot umowy obejmuje</w:t>
      </w:r>
      <w:r w:rsidR="00B64D2C" w:rsidRPr="00A37DC9">
        <w:rPr>
          <w:rFonts w:ascii="Calibri" w:eastAsia="Calibri" w:hAnsi="Calibri" w:cs="Calibri"/>
          <w:sz w:val="20"/>
          <w:szCs w:val="20"/>
        </w:rPr>
        <w:t xml:space="preserve">: </w:t>
      </w:r>
    </w:p>
    <w:bookmarkEnd w:id="0"/>
    <w:p w:rsidR="008C0529" w:rsidRDefault="008C0529" w:rsidP="008C0529">
      <w:pPr>
        <w:jc w:val="both"/>
        <w:rPr>
          <w:rFonts w:ascii="Calibri" w:hAnsi="Calibri" w:cs="Calibri"/>
          <w:b/>
          <w:color w:val="000000"/>
          <w:sz w:val="20"/>
          <w:szCs w:val="20"/>
        </w:rPr>
      </w:pPr>
    </w:p>
    <w:p w:rsidR="00AA4C76" w:rsidRDefault="00AA4C76" w:rsidP="00AA4C76">
      <w:pPr>
        <w:jc w:val="both"/>
        <w:rPr>
          <w:rFonts w:ascii="Calibri" w:hAnsi="Calibri" w:cs="Calibri"/>
          <w:b/>
          <w:color w:val="000000"/>
          <w:sz w:val="20"/>
          <w:szCs w:val="20"/>
        </w:rPr>
      </w:pPr>
      <w:r w:rsidRPr="00842264">
        <w:rPr>
          <w:rFonts w:ascii="Calibri" w:hAnsi="Calibri" w:cs="Calibri"/>
          <w:b/>
          <w:color w:val="000000"/>
          <w:sz w:val="28"/>
          <w:szCs w:val="28"/>
        </w:rPr>
        <w:t>Część  I zamówienia:</w:t>
      </w:r>
      <w:r>
        <w:rPr>
          <w:rFonts w:ascii="Calibri" w:hAnsi="Calibri" w:cs="Calibri"/>
          <w:b/>
          <w:color w:val="000000"/>
          <w:sz w:val="20"/>
          <w:szCs w:val="20"/>
        </w:rPr>
        <w:t xml:space="preserve">Przedmiot zamówienia obejmuje pakiet dróg przeznaczonych do przebudowy </w:t>
      </w:r>
      <w:r>
        <w:rPr>
          <w:rFonts w:ascii="Calibri" w:hAnsi="Calibri" w:cs="Calibri"/>
          <w:b/>
          <w:color w:val="000000"/>
          <w:sz w:val="20"/>
          <w:szCs w:val="20"/>
        </w:rPr>
        <w:br/>
        <w:t xml:space="preserve">w ramach </w:t>
      </w:r>
      <w:r w:rsidRPr="00CA60D7">
        <w:rPr>
          <w:rFonts w:ascii="Calibri" w:hAnsi="Calibri" w:cs="Calibri"/>
          <w:b/>
          <w:color w:val="000000"/>
          <w:sz w:val="20"/>
          <w:szCs w:val="20"/>
        </w:rPr>
        <w:t>Rządowego Funduszu Polski Ład: Programu Inwestycji Strategicznych</w:t>
      </w:r>
      <w:r>
        <w:rPr>
          <w:rFonts w:ascii="Calibri" w:hAnsi="Calibri" w:cs="Calibri"/>
          <w:b/>
          <w:color w:val="000000"/>
          <w:sz w:val="20"/>
          <w:szCs w:val="20"/>
        </w:rPr>
        <w:t xml:space="preserve"> na podstawie promesy wstępnej zgodnie z wnioskiem o dofinansowanie</w:t>
      </w:r>
      <w:r w:rsidRPr="00CA60D7">
        <w:rPr>
          <w:rFonts w:ascii="Calibri" w:hAnsi="Calibri" w:cs="Calibri"/>
          <w:b/>
          <w:color w:val="000000"/>
          <w:sz w:val="20"/>
          <w:szCs w:val="20"/>
        </w:rPr>
        <w:t xml:space="preserve"> z dnia 2023-08-14 nr Edycja8/2023/7552/PolskiLad,złożonym przez Gmin</w:t>
      </w:r>
      <w:r>
        <w:rPr>
          <w:rFonts w:ascii="Calibri" w:hAnsi="Calibri" w:cs="Calibri"/>
          <w:b/>
          <w:color w:val="000000"/>
          <w:sz w:val="20"/>
          <w:szCs w:val="20"/>
        </w:rPr>
        <w:t>ę</w:t>
      </w:r>
      <w:r w:rsidRPr="00CA60D7">
        <w:rPr>
          <w:rFonts w:ascii="Calibri" w:hAnsi="Calibri" w:cs="Calibri"/>
          <w:b/>
          <w:color w:val="000000"/>
          <w:sz w:val="20"/>
          <w:szCs w:val="20"/>
        </w:rPr>
        <w:t xml:space="preserve"> Żyraków z przeznaczeniem na realizację Inwestycji: Poprawa infrastruktury drogowej na terenie Gminy Żyraków</w:t>
      </w:r>
      <w:r>
        <w:rPr>
          <w:rFonts w:ascii="Calibri" w:hAnsi="Calibri" w:cs="Calibri"/>
          <w:b/>
          <w:color w:val="000000"/>
          <w:sz w:val="20"/>
          <w:szCs w:val="20"/>
        </w:rPr>
        <w:t>.</w:t>
      </w:r>
    </w:p>
    <w:p w:rsidR="00AA4C76" w:rsidRPr="0072771C" w:rsidRDefault="00C97B79" w:rsidP="00AA4C76">
      <w:pPr>
        <w:jc w:val="both"/>
        <w:rPr>
          <w:rFonts w:ascii="Calibri" w:hAnsi="Calibri" w:cs="Calibri"/>
          <w:b/>
          <w:color w:val="000000"/>
          <w:sz w:val="20"/>
          <w:szCs w:val="20"/>
        </w:rPr>
      </w:pPr>
      <w:r>
        <w:rPr>
          <w:rFonts w:ascii="Calibri" w:hAnsi="Calibri" w:cs="Calibri"/>
          <w:bCs/>
          <w:color w:val="000000"/>
          <w:sz w:val="20"/>
          <w:szCs w:val="20"/>
        </w:rPr>
        <w:lastRenderedPageBreak/>
        <w:t xml:space="preserve">Poszczególne drogi </w:t>
      </w:r>
      <w:r w:rsidR="005916A5">
        <w:rPr>
          <w:rFonts w:ascii="Calibri" w:hAnsi="Calibri" w:cs="Calibri"/>
          <w:bCs/>
          <w:color w:val="000000"/>
          <w:sz w:val="20"/>
          <w:szCs w:val="20"/>
        </w:rPr>
        <w:t xml:space="preserve">przeznaczone do przebudowy </w:t>
      </w:r>
      <w:r>
        <w:rPr>
          <w:rFonts w:ascii="Calibri" w:hAnsi="Calibri" w:cs="Calibri"/>
          <w:bCs/>
          <w:color w:val="000000"/>
          <w:sz w:val="20"/>
          <w:szCs w:val="20"/>
        </w:rPr>
        <w:t>w ramach części 1 zamówienia zostały zawarte dokumencie pn. „Opis przedmiotu zamówienia” stanowiącym załącznik do niniejszej umowy.</w:t>
      </w:r>
    </w:p>
    <w:p w:rsidR="00AA4C76" w:rsidRDefault="00AA4C76" w:rsidP="00AA4C76">
      <w:pPr>
        <w:jc w:val="both"/>
        <w:rPr>
          <w:rFonts w:ascii="Calibri" w:hAnsi="Calibri" w:cs="Calibri"/>
          <w:b/>
          <w:color w:val="000000"/>
          <w:sz w:val="20"/>
          <w:szCs w:val="20"/>
        </w:rPr>
      </w:pPr>
      <w:r w:rsidRPr="00F51CA0">
        <w:rPr>
          <w:rFonts w:ascii="Calibri" w:hAnsi="Calibri" w:cs="Calibri"/>
          <w:b/>
          <w:sz w:val="28"/>
          <w:szCs w:val="28"/>
        </w:rPr>
        <w:t xml:space="preserve">Część  II zamówienia: </w:t>
      </w:r>
      <w:r w:rsidRPr="004F4CA3">
        <w:rPr>
          <w:rFonts w:ascii="Calibri" w:hAnsi="Calibri" w:cs="Calibri"/>
          <w:b/>
          <w:sz w:val="20"/>
          <w:szCs w:val="20"/>
        </w:rPr>
        <w:t>Przebudowa drogi gminnej w km 0+000,00 - 0+682,00 wraz z remontem mostu w miejscowości Straszęcin</w:t>
      </w:r>
      <w:r>
        <w:rPr>
          <w:rFonts w:ascii="Calibri" w:hAnsi="Calibri" w:cs="Calibri"/>
          <w:b/>
          <w:sz w:val="20"/>
          <w:szCs w:val="20"/>
        </w:rPr>
        <w:t xml:space="preserve"> d</w:t>
      </w:r>
      <w:r w:rsidRPr="001301CD">
        <w:rPr>
          <w:rFonts w:ascii="Calibri" w:hAnsi="Calibri" w:cs="Calibri"/>
          <w:b/>
          <w:sz w:val="20"/>
          <w:szCs w:val="20"/>
        </w:rPr>
        <w:t xml:space="preserve">z. nr ewid.:  696/178,   696/161,  696/166, 696/14,  692/4,  684/100      </w:t>
      </w:r>
      <w:r>
        <w:rPr>
          <w:rFonts w:ascii="Calibri" w:hAnsi="Calibri" w:cs="Calibri"/>
          <w:b/>
          <w:sz w:val="20"/>
          <w:szCs w:val="20"/>
        </w:rPr>
        <w:t xml:space="preserve">finansowana w ramach Rządowego Funduszu Rozwoju Dróg oraz </w:t>
      </w:r>
      <w:r>
        <w:rPr>
          <w:rFonts w:ascii="Calibri" w:hAnsi="Calibri" w:cs="Calibri"/>
          <w:b/>
          <w:color w:val="000000"/>
          <w:sz w:val="20"/>
          <w:szCs w:val="20"/>
        </w:rPr>
        <w:t xml:space="preserve">w ramach </w:t>
      </w:r>
      <w:r w:rsidRPr="00CA60D7">
        <w:rPr>
          <w:rFonts w:ascii="Calibri" w:hAnsi="Calibri" w:cs="Calibri"/>
          <w:b/>
          <w:color w:val="000000"/>
          <w:sz w:val="20"/>
          <w:szCs w:val="20"/>
        </w:rPr>
        <w:t>Rządowego Funduszu Polski Ład: Programu Inwestycji Strategicznych</w:t>
      </w:r>
      <w:r>
        <w:rPr>
          <w:rFonts w:ascii="Calibri" w:hAnsi="Calibri" w:cs="Calibri"/>
          <w:b/>
          <w:color w:val="000000"/>
          <w:sz w:val="20"/>
          <w:szCs w:val="20"/>
        </w:rPr>
        <w:t xml:space="preserve"> na podstawie promesy wstępnej zgodnie z wnioskiem o dofinansowanie</w:t>
      </w:r>
      <w:r w:rsidRPr="00CA60D7">
        <w:rPr>
          <w:rFonts w:ascii="Calibri" w:hAnsi="Calibri" w:cs="Calibri"/>
          <w:b/>
          <w:color w:val="000000"/>
          <w:sz w:val="20"/>
          <w:szCs w:val="20"/>
        </w:rPr>
        <w:t xml:space="preserve"> z dnia 2023-08-14 nr Edycja8/2023/7552/PolskiLad,złożonym przez Gmin</w:t>
      </w:r>
      <w:r>
        <w:rPr>
          <w:rFonts w:ascii="Calibri" w:hAnsi="Calibri" w:cs="Calibri"/>
          <w:b/>
          <w:color w:val="000000"/>
          <w:sz w:val="20"/>
          <w:szCs w:val="20"/>
        </w:rPr>
        <w:t>ę</w:t>
      </w:r>
      <w:r w:rsidRPr="00CA60D7">
        <w:rPr>
          <w:rFonts w:ascii="Calibri" w:hAnsi="Calibri" w:cs="Calibri"/>
          <w:b/>
          <w:color w:val="000000"/>
          <w:sz w:val="20"/>
          <w:szCs w:val="20"/>
        </w:rPr>
        <w:t xml:space="preserve"> Żyraków z przeznaczeniem na realizację Inwestycji: Poprawa infrastruktury drogowej na terenie Gminy Żyraków</w:t>
      </w:r>
      <w:r>
        <w:rPr>
          <w:rFonts w:ascii="Calibri" w:hAnsi="Calibri" w:cs="Calibri"/>
          <w:b/>
          <w:color w:val="000000"/>
          <w:sz w:val="20"/>
          <w:szCs w:val="20"/>
        </w:rPr>
        <w:t>.</w:t>
      </w:r>
    </w:p>
    <w:p w:rsidR="008C0529" w:rsidRDefault="008C0529" w:rsidP="008C0529">
      <w:pPr>
        <w:pStyle w:val="Akapitzlist"/>
        <w:suppressAutoHyphens w:val="0"/>
        <w:ind w:left="709"/>
        <w:jc w:val="both"/>
        <w:rPr>
          <w:rFonts w:ascii="Calibri" w:hAnsi="Calibri" w:cs="Calibri"/>
          <w:color w:val="000000"/>
          <w:sz w:val="20"/>
          <w:szCs w:val="20"/>
        </w:rPr>
      </w:pPr>
    </w:p>
    <w:p w:rsidR="00C51AB3" w:rsidRDefault="00C51AB3" w:rsidP="00C51AB3">
      <w:pPr>
        <w:spacing w:after="0" w:line="240" w:lineRule="auto"/>
        <w:jc w:val="both"/>
        <w:rPr>
          <w:rFonts w:ascii="Calibri" w:hAnsi="Calibri" w:cs="Calibri"/>
          <w:b/>
          <w:color w:val="000000"/>
          <w:sz w:val="20"/>
          <w:szCs w:val="20"/>
        </w:rPr>
      </w:pPr>
      <w:r w:rsidRPr="00F51CA0">
        <w:rPr>
          <w:rFonts w:ascii="Calibri" w:hAnsi="Calibri" w:cs="Calibri"/>
          <w:b/>
          <w:sz w:val="28"/>
          <w:szCs w:val="28"/>
        </w:rPr>
        <w:t>Część  I</w:t>
      </w:r>
      <w:r>
        <w:rPr>
          <w:rFonts w:ascii="Calibri" w:hAnsi="Calibri" w:cs="Calibri"/>
          <w:b/>
          <w:sz w:val="28"/>
          <w:szCs w:val="28"/>
        </w:rPr>
        <w:t>I</w:t>
      </w:r>
      <w:r w:rsidRPr="00F51CA0">
        <w:rPr>
          <w:rFonts w:ascii="Calibri" w:hAnsi="Calibri" w:cs="Calibri"/>
          <w:b/>
          <w:sz w:val="28"/>
          <w:szCs w:val="28"/>
        </w:rPr>
        <w:t xml:space="preserve">I zamówienia: </w:t>
      </w:r>
      <w:r w:rsidRPr="0028430F">
        <w:rPr>
          <w:rFonts w:ascii="Calibri" w:hAnsi="Calibri" w:cs="Calibri"/>
          <w:b/>
          <w:sz w:val="20"/>
          <w:szCs w:val="20"/>
        </w:rPr>
        <w:t>Budowa drogi gminnej o długości 556,6 m wraz z infrastrukturą techniczną</w:t>
      </w:r>
      <w:r>
        <w:rPr>
          <w:rFonts w:ascii="Calibri" w:hAnsi="Calibri" w:cs="Calibri"/>
          <w:b/>
          <w:sz w:val="20"/>
          <w:szCs w:val="20"/>
        </w:rPr>
        <w:br/>
      </w:r>
      <w:r w:rsidRPr="0028430F">
        <w:rPr>
          <w:rFonts w:ascii="Calibri" w:hAnsi="Calibri" w:cs="Calibri"/>
          <w:b/>
          <w:sz w:val="20"/>
          <w:szCs w:val="20"/>
        </w:rPr>
        <w:t>w miejscowości Żyraków</w:t>
      </w:r>
      <w:r w:rsidRPr="00EC35AA">
        <w:rPr>
          <w:rFonts w:ascii="Calibri" w:hAnsi="Calibri" w:cs="Calibri"/>
          <w:b/>
          <w:sz w:val="20"/>
          <w:szCs w:val="20"/>
        </w:rPr>
        <w:t>dz. nr ewid. gr. 1626/5, 692/227, 692/379, 692/347, 692/358, 692/138, 692/154, 692/151, 692/148,692/145, 692/143, 692/120, 692/122, 692/132, 692/113, 692/229, 692/231, 692/253, 692/254, 792,692/49, 692/238, 692/237, 692/252, 692/250, 800/14, 802/3, 802/16, 802/23, 692/455 ,692/456,692/245, 692/247, 692/53, 692/55, 692/257, 692/260, 692/274, 692/273, 692/190, 692/185, 692/81,692/242 obr. 0013 Żyraków, Gmina Żyraków, powiat dębicki</w:t>
      </w:r>
      <w:r>
        <w:rPr>
          <w:rFonts w:ascii="Calibri" w:hAnsi="Calibri" w:cs="Calibri"/>
          <w:b/>
          <w:sz w:val="20"/>
          <w:szCs w:val="20"/>
        </w:rPr>
        <w:t xml:space="preserve"> finansowana w ramach Rządowego Funduszu Rozwoju Dróg oraz </w:t>
      </w:r>
      <w:r>
        <w:rPr>
          <w:rFonts w:ascii="Calibri" w:hAnsi="Calibri" w:cs="Calibri"/>
          <w:b/>
          <w:color w:val="000000"/>
          <w:sz w:val="20"/>
          <w:szCs w:val="20"/>
        </w:rPr>
        <w:t xml:space="preserve">w ramach </w:t>
      </w:r>
      <w:r w:rsidRPr="00CA60D7">
        <w:rPr>
          <w:rFonts w:ascii="Calibri" w:hAnsi="Calibri" w:cs="Calibri"/>
          <w:b/>
          <w:color w:val="000000"/>
          <w:sz w:val="20"/>
          <w:szCs w:val="20"/>
        </w:rPr>
        <w:t>Rządowego Funduszu Polski Ład: Programu Inwestycji Strategicznych</w:t>
      </w:r>
      <w:r>
        <w:rPr>
          <w:rFonts w:ascii="Calibri" w:hAnsi="Calibri" w:cs="Calibri"/>
          <w:b/>
          <w:color w:val="000000"/>
          <w:sz w:val="20"/>
          <w:szCs w:val="20"/>
        </w:rPr>
        <w:t xml:space="preserve"> na podstawie promesy wstępnej zgodnie z wnioskiem o dofinansowanie</w:t>
      </w:r>
      <w:r w:rsidRPr="00CA60D7">
        <w:rPr>
          <w:rFonts w:ascii="Calibri" w:hAnsi="Calibri" w:cs="Calibri"/>
          <w:b/>
          <w:color w:val="000000"/>
          <w:sz w:val="20"/>
          <w:szCs w:val="20"/>
        </w:rPr>
        <w:t xml:space="preserve"> z dnia 2023-08-14 nr Edycja8/2023/7552/PolskiLad,złożonym przez Gmin</w:t>
      </w:r>
      <w:r>
        <w:rPr>
          <w:rFonts w:ascii="Calibri" w:hAnsi="Calibri" w:cs="Calibri"/>
          <w:b/>
          <w:color w:val="000000"/>
          <w:sz w:val="20"/>
          <w:szCs w:val="20"/>
        </w:rPr>
        <w:t>ę</w:t>
      </w:r>
      <w:r w:rsidRPr="00CA60D7">
        <w:rPr>
          <w:rFonts w:ascii="Calibri" w:hAnsi="Calibri" w:cs="Calibri"/>
          <w:b/>
          <w:color w:val="000000"/>
          <w:sz w:val="20"/>
          <w:szCs w:val="20"/>
        </w:rPr>
        <w:t xml:space="preserve"> Żyraków z przeznaczeniem na realizację Inwestycji: Poprawa infrastruktury drogowej na terenie Gminy Żyraków</w:t>
      </w:r>
      <w:r>
        <w:rPr>
          <w:rFonts w:ascii="Calibri" w:hAnsi="Calibri" w:cs="Calibri"/>
          <w:b/>
          <w:color w:val="000000"/>
          <w:sz w:val="20"/>
          <w:szCs w:val="20"/>
        </w:rPr>
        <w:t>.</w:t>
      </w:r>
    </w:p>
    <w:p w:rsidR="00C51AB3" w:rsidRDefault="00C51AB3" w:rsidP="008C0529">
      <w:pPr>
        <w:pStyle w:val="Akapitzlist"/>
        <w:suppressAutoHyphens w:val="0"/>
        <w:ind w:left="709"/>
        <w:jc w:val="both"/>
        <w:rPr>
          <w:rFonts w:ascii="Calibri" w:hAnsi="Calibri" w:cs="Calibri"/>
          <w:color w:val="000000"/>
          <w:sz w:val="20"/>
          <w:szCs w:val="20"/>
        </w:rPr>
      </w:pPr>
    </w:p>
    <w:p w:rsidR="00BB3E96" w:rsidRPr="0069309C" w:rsidRDefault="00BB3E96" w:rsidP="00BB3E96">
      <w:pPr>
        <w:pStyle w:val="Akapitzlist"/>
        <w:ind w:left="426"/>
        <w:jc w:val="both"/>
        <w:rPr>
          <w:rFonts w:ascii="Calibri" w:hAnsi="Calibri" w:cs="Arial"/>
          <w:iCs/>
          <w:sz w:val="20"/>
          <w:szCs w:val="20"/>
        </w:rPr>
      </w:pPr>
    </w:p>
    <w:p w:rsidR="00BB3E96" w:rsidRPr="0069309C" w:rsidRDefault="00BB3E96" w:rsidP="00BB3E96">
      <w:pPr>
        <w:pStyle w:val="Akapitzlist"/>
        <w:ind w:left="426"/>
        <w:jc w:val="both"/>
        <w:rPr>
          <w:rFonts w:ascii="Calibri" w:hAnsi="Calibri" w:cs="Arial"/>
          <w:b/>
          <w:iCs/>
          <w:sz w:val="20"/>
          <w:szCs w:val="20"/>
        </w:rPr>
      </w:pPr>
      <w:r w:rsidRPr="0069309C">
        <w:rPr>
          <w:rFonts w:ascii="Calibri" w:hAnsi="Calibri" w:cs="Arial"/>
          <w:b/>
          <w:iCs/>
          <w:sz w:val="20"/>
          <w:szCs w:val="20"/>
        </w:rPr>
        <w:t>Uwaga!</w:t>
      </w:r>
    </w:p>
    <w:p w:rsidR="00BB3E96" w:rsidRPr="0069309C" w:rsidRDefault="00BB3E96" w:rsidP="00BB3E96">
      <w:pPr>
        <w:pStyle w:val="Akapitzlist"/>
        <w:suppressAutoHyphens w:val="0"/>
        <w:ind w:left="426"/>
        <w:jc w:val="both"/>
        <w:rPr>
          <w:rFonts w:ascii="Calibri" w:hAnsi="Calibri" w:cs="Arial"/>
          <w:iCs/>
          <w:sz w:val="20"/>
          <w:szCs w:val="20"/>
        </w:rPr>
      </w:pPr>
      <w:r w:rsidRPr="0069309C">
        <w:rPr>
          <w:rFonts w:ascii="Calibri" w:hAnsi="Calibri" w:cs="Arial"/>
          <w:iCs/>
          <w:sz w:val="20"/>
          <w:szCs w:val="20"/>
        </w:rPr>
        <w:t xml:space="preserve">Szczegółowy </w:t>
      </w:r>
      <w:r w:rsidR="009D2AD9">
        <w:rPr>
          <w:rFonts w:ascii="Calibri" w:hAnsi="Calibri" w:cs="Arial"/>
          <w:iCs/>
          <w:sz w:val="20"/>
          <w:szCs w:val="20"/>
        </w:rPr>
        <w:t>opis p</w:t>
      </w:r>
      <w:r w:rsidRPr="0069309C">
        <w:rPr>
          <w:rFonts w:ascii="Calibri" w:hAnsi="Calibri" w:cs="Arial"/>
          <w:iCs/>
          <w:sz w:val="20"/>
          <w:szCs w:val="20"/>
        </w:rPr>
        <w:t xml:space="preserve">rzedmiotu </w:t>
      </w:r>
      <w:r w:rsidR="009D2AD9">
        <w:rPr>
          <w:rFonts w:ascii="Calibri" w:hAnsi="Calibri" w:cs="Arial"/>
          <w:iCs/>
          <w:sz w:val="20"/>
          <w:szCs w:val="20"/>
        </w:rPr>
        <w:t>umowy</w:t>
      </w:r>
      <w:r w:rsidRPr="0069309C">
        <w:rPr>
          <w:rFonts w:ascii="Calibri" w:hAnsi="Calibri" w:cs="Arial"/>
          <w:iCs/>
          <w:sz w:val="20"/>
          <w:szCs w:val="20"/>
        </w:rPr>
        <w:t xml:space="preserve"> znajduje się w dokumentacji technicznej</w:t>
      </w:r>
      <w:r w:rsidR="00C33B93">
        <w:rPr>
          <w:rFonts w:ascii="Calibri" w:hAnsi="Calibri" w:cs="Arial"/>
          <w:iCs/>
          <w:sz w:val="20"/>
          <w:szCs w:val="20"/>
        </w:rPr>
        <w:t>, STWiOR oraz przedmiarach robót będących załącznikami do niniejszej umowy.</w:t>
      </w:r>
    </w:p>
    <w:p w:rsidR="00BB3E96" w:rsidRDefault="00BB3E96" w:rsidP="00BB3E96">
      <w:pPr>
        <w:pStyle w:val="Akapitzlist"/>
        <w:suppressAutoHyphens w:val="0"/>
        <w:ind w:left="426"/>
        <w:jc w:val="both"/>
        <w:rPr>
          <w:rFonts w:ascii="Calibri" w:hAnsi="Calibri" w:cs="Arial"/>
          <w:iCs/>
          <w:sz w:val="20"/>
          <w:szCs w:val="20"/>
          <w:u w:val="single"/>
        </w:rPr>
      </w:pPr>
    </w:p>
    <w:p w:rsidR="00184946" w:rsidRPr="00116A95" w:rsidRDefault="00184946" w:rsidP="000D64E9">
      <w:pPr>
        <w:numPr>
          <w:ilvl w:val="0"/>
          <w:numId w:val="34"/>
        </w:numPr>
        <w:suppressAutoHyphens/>
        <w:spacing w:after="0" w:line="240" w:lineRule="auto"/>
        <w:ind w:left="284" w:hanging="284"/>
        <w:jc w:val="both"/>
        <w:rPr>
          <w:rFonts w:cstheme="minorHAnsi"/>
          <w:b/>
          <w:sz w:val="20"/>
          <w:szCs w:val="20"/>
        </w:rPr>
      </w:pPr>
      <w:r w:rsidRPr="00116A95">
        <w:rPr>
          <w:rFonts w:cstheme="minorHAnsi"/>
          <w:b/>
          <w:sz w:val="20"/>
          <w:szCs w:val="20"/>
        </w:rPr>
        <w:t>Wykonawca oświadcza, iż:</w:t>
      </w:r>
    </w:p>
    <w:p w:rsidR="00184946" w:rsidRPr="00184946" w:rsidRDefault="00184946" w:rsidP="000D64E9">
      <w:pPr>
        <w:numPr>
          <w:ilvl w:val="0"/>
          <w:numId w:val="23"/>
        </w:numPr>
        <w:suppressAutoHyphens/>
        <w:spacing w:after="0" w:line="240" w:lineRule="auto"/>
        <w:ind w:left="709"/>
        <w:jc w:val="both"/>
        <w:rPr>
          <w:rFonts w:cstheme="minorHAnsi"/>
          <w:b/>
          <w:sz w:val="20"/>
          <w:szCs w:val="20"/>
        </w:rPr>
      </w:pPr>
      <w:r w:rsidRPr="00184946">
        <w:rPr>
          <w:rFonts w:cstheme="minorHAnsi"/>
          <w:sz w:val="20"/>
          <w:szCs w:val="20"/>
        </w:rPr>
        <w:t xml:space="preserve">wszystkie </w:t>
      </w:r>
      <w:r w:rsidR="006C5F7D" w:rsidRPr="00184946">
        <w:rPr>
          <w:rFonts w:cstheme="minorHAnsi"/>
          <w:sz w:val="20"/>
          <w:szCs w:val="20"/>
        </w:rPr>
        <w:t xml:space="preserve">obowiązki </w:t>
      </w:r>
      <w:r w:rsidR="006C5F7D">
        <w:rPr>
          <w:rFonts w:cstheme="minorHAnsi"/>
          <w:sz w:val="20"/>
          <w:szCs w:val="20"/>
        </w:rPr>
        <w:t xml:space="preserve">i </w:t>
      </w:r>
      <w:r w:rsidRPr="00184946">
        <w:rPr>
          <w:rFonts w:cstheme="minorHAnsi"/>
          <w:sz w:val="20"/>
          <w:szCs w:val="20"/>
        </w:rPr>
        <w:t>elementy</w:t>
      </w:r>
      <w:r w:rsidR="006C5F7D">
        <w:rPr>
          <w:rFonts w:cstheme="minorHAnsi"/>
          <w:sz w:val="20"/>
          <w:szCs w:val="20"/>
        </w:rPr>
        <w:t xml:space="preserve"> wynikające z niniejszej umowy oraz jej załączników </w:t>
      </w:r>
      <w:r w:rsidRPr="00184946">
        <w:rPr>
          <w:rFonts w:cstheme="minorHAnsi"/>
          <w:sz w:val="20"/>
          <w:szCs w:val="20"/>
        </w:rPr>
        <w:t xml:space="preserve"> zostały przez niego uwzględnione przy kalkulacji ceny ofertowej,</w:t>
      </w:r>
    </w:p>
    <w:p w:rsidR="00184946" w:rsidRPr="00184946" w:rsidRDefault="00184946" w:rsidP="000D64E9">
      <w:pPr>
        <w:pStyle w:val="Tekstpodstawowy"/>
        <w:numPr>
          <w:ilvl w:val="0"/>
          <w:numId w:val="23"/>
        </w:numPr>
        <w:ind w:left="709"/>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zapoznał się z treścią Specyfikacji Warunków Zamówienia zawierającą w szczególności postanowienia </w:t>
      </w:r>
      <w:r w:rsidR="006D19B9">
        <w:rPr>
          <w:rFonts w:asciiTheme="minorHAnsi" w:hAnsiTheme="minorHAnsi" w:cstheme="minorHAnsi"/>
          <w:b w:val="0"/>
          <w:i w:val="0"/>
          <w:sz w:val="20"/>
          <w:szCs w:val="20"/>
        </w:rPr>
        <w:br/>
      </w:r>
      <w:r w:rsidRPr="00184946">
        <w:rPr>
          <w:rFonts w:asciiTheme="minorHAnsi" w:hAnsiTheme="minorHAnsi" w:cstheme="minorHAnsi"/>
          <w:b w:val="0"/>
          <w:i w:val="0"/>
          <w:sz w:val="20"/>
          <w:szCs w:val="20"/>
        </w:rPr>
        <w:t xml:space="preserve">i zobowiązania Wykonawcy przy realizacji niniejszej umowy, które są wiążące dla stron. </w:t>
      </w:r>
    </w:p>
    <w:p w:rsidR="00597C99" w:rsidRDefault="00597C99" w:rsidP="004227CD">
      <w:pPr>
        <w:spacing w:after="0" w:line="240" w:lineRule="auto"/>
        <w:jc w:val="center"/>
        <w:rPr>
          <w:rFonts w:cstheme="minorHAnsi"/>
          <w:b/>
          <w:sz w:val="20"/>
          <w:szCs w:val="20"/>
        </w:rPr>
      </w:pPr>
    </w:p>
    <w:p w:rsidR="00184946" w:rsidRPr="00184946" w:rsidRDefault="00184946" w:rsidP="004227CD">
      <w:pPr>
        <w:spacing w:after="0" w:line="240" w:lineRule="auto"/>
        <w:jc w:val="center"/>
        <w:rPr>
          <w:rFonts w:cstheme="minorHAnsi"/>
          <w:sz w:val="20"/>
          <w:szCs w:val="20"/>
        </w:rPr>
      </w:pPr>
      <w:r w:rsidRPr="00184946">
        <w:rPr>
          <w:rFonts w:cstheme="minorHAnsi"/>
          <w:b/>
          <w:sz w:val="20"/>
          <w:szCs w:val="20"/>
        </w:rPr>
        <w:t xml:space="preserve">§ 2 </w:t>
      </w:r>
    </w:p>
    <w:p w:rsidR="00184946" w:rsidRPr="00184946" w:rsidRDefault="00184946" w:rsidP="004227CD">
      <w:pPr>
        <w:pStyle w:val="Tekstpodstawowy"/>
        <w:tabs>
          <w:tab w:val="left" w:pos="720"/>
        </w:tabs>
        <w:jc w:val="center"/>
        <w:rPr>
          <w:rFonts w:asciiTheme="minorHAnsi" w:hAnsiTheme="minorHAnsi" w:cstheme="minorHAnsi"/>
          <w:i w:val="0"/>
          <w:sz w:val="20"/>
          <w:szCs w:val="20"/>
        </w:rPr>
      </w:pPr>
      <w:r w:rsidRPr="00184946">
        <w:rPr>
          <w:rFonts w:asciiTheme="minorHAnsi" w:hAnsiTheme="minorHAnsi" w:cstheme="minorHAnsi"/>
          <w:i w:val="0"/>
          <w:sz w:val="20"/>
          <w:szCs w:val="20"/>
        </w:rPr>
        <w:t>Termin</w:t>
      </w:r>
      <w:r w:rsidR="00E72F3A">
        <w:rPr>
          <w:rFonts w:asciiTheme="minorHAnsi" w:hAnsiTheme="minorHAnsi" w:cstheme="minorHAnsi"/>
          <w:i w:val="0"/>
          <w:sz w:val="20"/>
          <w:szCs w:val="20"/>
        </w:rPr>
        <w:t>y</w:t>
      </w:r>
      <w:r w:rsidRPr="00184946">
        <w:rPr>
          <w:rFonts w:asciiTheme="minorHAnsi" w:hAnsiTheme="minorHAnsi" w:cstheme="minorHAnsi"/>
          <w:i w:val="0"/>
          <w:sz w:val="20"/>
          <w:szCs w:val="20"/>
        </w:rPr>
        <w:t xml:space="preserve"> realizacji </w:t>
      </w:r>
    </w:p>
    <w:p w:rsidR="00184946" w:rsidRPr="007E1C91" w:rsidRDefault="00184946" w:rsidP="000D64E9">
      <w:pPr>
        <w:pStyle w:val="Tekstpodstawowy"/>
        <w:numPr>
          <w:ilvl w:val="0"/>
          <w:numId w:val="7"/>
        </w:numPr>
        <w:spacing w:line="100" w:lineRule="atLeast"/>
        <w:rPr>
          <w:rFonts w:asciiTheme="minorHAnsi" w:hAnsiTheme="minorHAnsi" w:cstheme="minorHAnsi"/>
          <w:b w:val="0"/>
          <w:i w:val="0"/>
          <w:sz w:val="20"/>
          <w:szCs w:val="20"/>
        </w:rPr>
      </w:pPr>
      <w:r w:rsidRPr="007E1C91">
        <w:rPr>
          <w:rFonts w:asciiTheme="minorHAnsi" w:hAnsiTheme="minorHAnsi" w:cstheme="minorHAnsi"/>
          <w:b w:val="0"/>
          <w:i w:val="0"/>
          <w:sz w:val="20"/>
          <w:szCs w:val="20"/>
        </w:rPr>
        <w:t>Termin rozpoczęcia realizacji przedmiotu niniejszej umowy ustala się na dzień jej zawarcia.</w:t>
      </w:r>
    </w:p>
    <w:p w:rsidR="00184946" w:rsidRDefault="00184946" w:rsidP="000D64E9">
      <w:pPr>
        <w:numPr>
          <w:ilvl w:val="0"/>
          <w:numId w:val="7"/>
        </w:numPr>
        <w:suppressAutoHyphens/>
        <w:spacing w:after="0" w:line="240" w:lineRule="auto"/>
        <w:jc w:val="both"/>
        <w:rPr>
          <w:rFonts w:cstheme="minorHAnsi"/>
          <w:sz w:val="20"/>
          <w:szCs w:val="20"/>
        </w:rPr>
      </w:pPr>
      <w:r w:rsidRPr="00CC7EDA">
        <w:rPr>
          <w:rFonts w:cstheme="minorHAnsi"/>
          <w:sz w:val="20"/>
          <w:szCs w:val="20"/>
        </w:rPr>
        <w:t xml:space="preserve">Termin </w:t>
      </w:r>
      <w:r w:rsidR="007E1C91" w:rsidRPr="00CC7EDA">
        <w:rPr>
          <w:rFonts w:cstheme="minorHAnsi"/>
          <w:sz w:val="20"/>
          <w:szCs w:val="20"/>
        </w:rPr>
        <w:t>realizacji przedmiotu umowy:</w:t>
      </w:r>
    </w:p>
    <w:p w:rsidR="00184946" w:rsidRDefault="000F527C" w:rsidP="00952186">
      <w:pPr>
        <w:pStyle w:val="Tekstpodstawowy"/>
        <w:ind w:left="567"/>
        <w:rPr>
          <w:rFonts w:asciiTheme="minorHAnsi" w:hAnsiTheme="minorHAnsi" w:cstheme="minorHAnsi"/>
          <w:i w:val="0"/>
          <w:sz w:val="20"/>
          <w:szCs w:val="20"/>
        </w:rPr>
      </w:pPr>
      <w:r>
        <w:rPr>
          <w:rFonts w:asciiTheme="minorHAnsi" w:hAnsiTheme="minorHAnsi" w:cstheme="minorHAnsi"/>
          <w:i w:val="0"/>
          <w:sz w:val="20"/>
          <w:szCs w:val="20"/>
        </w:rPr>
        <w:t>Część 1 przedmiotu umowy: do 1</w:t>
      </w:r>
      <w:r w:rsidR="00B2785A">
        <w:rPr>
          <w:rFonts w:asciiTheme="minorHAnsi" w:hAnsiTheme="minorHAnsi" w:cstheme="minorHAnsi"/>
          <w:i w:val="0"/>
          <w:sz w:val="20"/>
          <w:szCs w:val="20"/>
        </w:rPr>
        <w:t>3</w:t>
      </w:r>
      <w:r>
        <w:rPr>
          <w:rFonts w:asciiTheme="minorHAnsi" w:hAnsiTheme="minorHAnsi" w:cstheme="minorHAnsi"/>
          <w:i w:val="0"/>
          <w:sz w:val="20"/>
          <w:szCs w:val="20"/>
        </w:rPr>
        <w:t xml:space="preserve"> miesięcy od dnia podpisania umowy.</w:t>
      </w:r>
    </w:p>
    <w:p w:rsidR="000F527C" w:rsidRDefault="000F527C" w:rsidP="00952186">
      <w:pPr>
        <w:pStyle w:val="Tekstpodstawowy"/>
        <w:ind w:left="567"/>
        <w:rPr>
          <w:rFonts w:asciiTheme="minorHAnsi" w:hAnsiTheme="minorHAnsi" w:cstheme="minorHAnsi"/>
          <w:i w:val="0"/>
          <w:sz w:val="20"/>
          <w:szCs w:val="20"/>
        </w:rPr>
      </w:pPr>
      <w:r>
        <w:rPr>
          <w:rFonts w:asciiTheme="minorHAnsi" w:hAnsiTheme="minorHAnsi" w:cstheme="minorHAnsi"/>
          <w:i w:val="0"/>
          <w:sz w:val="20"/>
          <w:szCs w:val="20"/>
        </w:rPr>
        <w:t xml:space="preserve">Część 2 przedmiotu umowy: </w:t>
      </w:r>
      <w:r w:rsidR="009E276B">
        <w:rPr>
          <w:rFonts w:asciiTheme="minorHAnsi" w:hAnsiTheme="minorHAnsi" w:cstheme="minorHAnsi"/>
          <w:i w:val="0"/>
          <w:sz w:val="20"/>
          <w:szCs w:val="20"/>
        </w:rPr>
        <w:t>do 9 miesięcy od dnia podpisania umowy.</w:t>
      </w:r>
    </w:p>
    <w:p w:rsidR="00E72F3A" w:rsidRPr="00184946" w:rsidRDefault="00E72F3A" w:rsidP="00952186">
      <w:pPr>
        <w:pStyle w:val="Tekstpodstawowy"/>
        <w:ind w:left="567"/>
        <w:rPr>
          <w:rFonts w:asciiTheme="minorHAnsi" w:hAnsiTheme="minorHAnsi" w:cstheme="minorHAnsi"/>
          <w:i w:val="0"/>
          <w:sz w:val="20"/>
          <w:szCs w:val="20"/>
        </w:rPr>
      </w:pPr>
      <w:r>
        <w:rPr>
          <w:rFonts w:asciiTheme="minorHAnsi" w:hAnsiTheme="minorHAnsi" w:cstheme="minorHAnsi"/>
          <w:i w:val="0"/>
          <w:sz w:val="20"/>
          <w:szCs w:val="20"/>
        </w:rPr>
        <w:t>Część 3 przedmiotu umowy: do 18 miesięcy od dnia podpisania umowy.</w:t>
      </w:r>
    </w:p>
    <w:p w:rsidR="00294CD7" w:rsidRDefault="00294CD7" w:rsidP="00184946">
      <w:pPr>
        <w:pStyle w:val="Tekstpodstawowy"/>
        <w:jc w:val="center"/>
        <w:rPr>
          <w:rFonts w:asciiTheme="minorHAnsi" w:hAnsiTheme="minorHAnsi" w:cstheme="minorHAnsi"/>
          <w:i w:val="0"/>
          <w:sz w:val="20"/>
          <w:szCs w:val="20"/>
        </w:rPr>
      </w:pPr>
    </w:p>
    <w:p w:rsidR="00184946" w:rsidRPr="00184946" w:rsidRDefault="00184946" w:rsidP="00184946">
      <w:pPr>
        <w:pStyle w:val="Tekstpodstawowy"/>
        <w:jc w:val="center"/>
        <w:rPr>
          <w:rFonts w:asciiTheme="minorHAnsi" w:hAnsiTheme="minorHAnsi" w:cstheme="minorHAnsi"/>
          <w:i w:val="0"/>
          <w:sz w:val="20"/>
          <w:szCs w:val="20"/>
        </w:rPr>
      </w:pPr>
      <w:r w:rsidRPr="00184946">
        <w:rPr>
          <w:rFonts w:asciiTheme="minorHAnsi" w:hAnsiTheme="minorHAnsi" w:cstheme="minorHAnsi"/>
          <w:i w:val="0"/>
          <w:sz w:val="20"/>
          <w:szCs w:val="20"/>
        </w:rPr>
        <w:t>§ 3</w:t>
      </w:r>
    </w:p>
    <w:p w:rsidR="00184946" w:rsidRPr="00184946" w:rsidRDefault="00184946" w:rsidP="00184946">
      <w:pPr>
        <w:pStyle w:val="Tekstpodstawowy"/>
        <w:jc w:val="center"/>
        <w:rPr>
          <w:rFonts w:asciiTheme="minorHAnsi" w:hAnsiTheme="minorHAnsi" w:cstheme="minorHAnsi"/>
          <w:i w:val="0"/>
          <w:sz w:val="20"/>
          <w:szCs w:val="20"/>
        </w:rPr>
      </w:pPr>
      <w:r w:rsidRPr="00184946">
        <w:rPr>
          <w:rFonts w:asciiTheme="minorHAnsi" w:hAnsiTheme="minorHAnsi" w:cstheme="minorHAnsi"/>
          <w:i w:val="0"/>
          <w:sz w:val="20"/>
          <w:szCs w:val="20"/>
        </w:rPr>
        <w:t>Przekazanie placu budowy</w:t>
      </w:r>
    </w:p>
    <w:p w:rsidR="00184946" w:rsidRPr="00184946" w:rsidRDefault="00184946" w:rsidP="000D64E9">
      <w:pPr>
        <w:numPr>
          <w:ilvl w:val="0"/>
          <w:numId w:val="8"/>
        </w:numPr>
        <w:spacing w:after="0" w:line="100" w:lineRule="atLeast"/>
        <w:jc w:val="both"/>
        <w:rPr>
          <w:rFonts w:cstheme="minorHAnsi"/>
          <w:b/>
          <w:strike/>
          <w:sz w:val="20"/>
          <w:szCs w:val="20"/>
        </w:rPr>
      </w:pPr>
      <w:r w:rsidRPr="00184946">
        <w:rPr>
          <w:rFonts w:cstheme="minorHAnsi"/>
          <w:sz w:val="20"/>
          <w:szCs w:val="20"/>
        </w:rPr>
        <w:t>Zamawiający zas</w:t>
      </w:r>
      <w:r w:rsidR="00702B8C">
        <w:rPr>
          <w:rFonts w:cstheme="minorHAnsi"/>
          <w:sz w:val="20"/>
          <w:szCs w:val="20"/>
        </w:rPr>
        <w:t>trzeg</w:t>
      </w:r>
      <w:r w:rsidR="00AB11B3">
        <w:rPr>
          <w:rFonts w:cstheme="minorHAnsi"/>
          <w:sz w:val="20"/>
          <w:szCs w:val="20"/>
        </w:rPr>
        <w:t>a</w:t>
      </w:r>
      <w:r w:rsidRPr="00184946">
        <w:rPr>
          <w:rFonts w:cstheme="minorHAnsi"/>
          <w:sz w:val="20"/>
          <w:szCs w:val="20"/>
        </w:rPr>
        <w:t>, że Wykonawca zobowiązany będzie pobrać samodzielnie pełną dokumentację stanowiącą opis przedmiotu zamówienia udostępnioną na stronie internetowej Zamawiającego oraz wykonać na własny koszt wydruk niezbędnej dokumentacji „roboczej”.</w:t>
      </w:r>
    </w:p>
    <w:p w:rsidR="00184946" w:rsidRPr="00184946" w:rsidRDefault="00184946" w:rsidP="000D64E9">
      <w:pPr>
        <w:numPr>
          <w:ilvl w:val="0"/>
          <w:numId w:val="8"/>
        </w:numPr>
        <w:spacing w:after="0" w:line="100" w:lineRule="atLeast"/>
        <w:jc w:val="both"/>
        <w:rPr>
          <w:rFonts w:cstheme="minorHAnsi"/>
          <w:sz w:val="20"/>
          <w:szCs w:val="20"/>
        </w:rPr>
      </w:pPr>
      <w:r w:rsidRPr="00184946">
        <w:rPr>
          <w:rFonts w:cstheme="minorHAnsi"/>
          <w:sz w:val="20"/>
          <w:szCs w:val="20"/>
        </w:rPr>
        <w:t xml:space="preserve">Zamawiający przekaże Wykonawcy plac budowy w </w:t>
      </w:r>
      <w:r w:rsidR="00336C1B">
        <w:rPr>
          <w:rFonts w:cstheme="minorHAnsi"/>
          <w:sz w:val="20"/>
          <w:szCs w:val="20"/>
        </w:rPr>
        <w:t>dniu podpisania umowy</w:t>
      </w:r>
      <w:r w:rsidRPr="00184946">
        <w:rPr>
          <w:rFonts w:cstheme="minorHAnsi"/>
          <w:sz w:val="20"/>
          <w:szCs w:val="20"/>
        </w:rPr>
        <w:t>.</w:t>
      </w:r>
    </w:p>
    <w:p w:rsidR="00597C99" w:rsidRDefault="00597C99" w:rsidP="00E31B35">
      <w:pPr>
        <w:spacing w:after="0" w:line="240" w:lineRule="auto"/>
        <w:jc w:val="center"/>
        <w:rPr>
          <w:rFonts w:cstheme="minorHAnsi"/>
          <w:b/>
          <w:sz w:val="20"/>
          <w:szCs w:val="20"/>
        </w:rPr>
      </w:pPr>
    </w:p>
    <w:p w:rsidR="00184946" w:rsidRPr="00184946" w:rsidRDefault="00184946" w:rsidP="00E31B35">
      <w:pPr>
        <w:spacing w:after="0" w:line="240" w:lineRule="auto"/>
        <w:jc w:val="center"/>
        <w:rPr>
          <w:rFonts w:cstheme="minorHAnsi"/>
          <w:b/>
          <w:bCs/>
          <w:sz w:val="20"/>
          <w:szCs w:val="20"/>
        </w:rPr>
      </w:pPr>
      <w:r w:rsidRPr="00184946">
        <w:rPr>
          <w:rFonts w:cstheme="minorHAnsi"/>
          <w:b/>
          <w:sz w:val="20"/>
          <w:szCs w:val="20"/>
        </w:rPr>
        <w:t xml:space="preserve">§ </w:t>
      </w:r>
      <w:r w:rsidRPr="00184946">
        <w:rPr>
          <w:rFonts w:cstheme="minorHAnsi"/>
          <w:b/>
          <w:bCs/>
          <w:sz w:val="20"/>
          <w:szCs w:val="20"/>
        </w:rPr>
        <w:t>4</w:t>
      </w:r>
    </w:p>
    <w:p w:rsidR="00184946" w:rsidRPr="00184946" w:rsidRDefault="00184946" w:rsidP="00906E1B">
      <w:pPr>
        <w:spacing w:after="0" w:line="360" w:lineRule="auto"/>
        <w:jc w:val="center"/>
        <w:rPr>
          <w:rFonts w:cstheme="minorHAnsi"/>
          <w:b/>
          <w:sz w:val="20"/>
          <w:szCs w:val="20"/>
        </w:rPr>
      </w:pPr>
      <w:r w:rsidRPr="00184946">
        <w:rPr>
          <w:rFonts w:cstheme="minorHAnsi"/>
          <w:b/>
          <w:sz w:val="20"/>
          <w:szCs w:val="20"/>
        </w:rPr>
        <w:t>Nadzór inwestorski</w:t>
      </w:r>
    </w:p>
    <w:p w:rsidR="00184946" w:rsidRPr="00184946" w:rsidRDefault="00184946" w:rsidP="000D64E9">
      <w:pPr>
        <w:numPr>
          <w:ilvl w:val="0"/>
          <w:numId w:val="9"/>
        </w:numPr>
        <w:suppressAutoHyphens/>
        <w:spacing w:after="0" w:line="240" w:lineRule="auto"/>
        <w:jc w:val="both"/>
        <w:rPr>
          <w:rFonts w:cstheme="minorHAnsi"/>
          <w:sz w:val="20"/>
          <w:szCs w:val="20"/>
        </w:rPr>
      </w:pPr>
      <w:r w:rsidRPr="00184946">
        <w:rPr>
          <w:rFonts w:cstheme="minorHAnsi"/>
          <w:sz w:val="20"/>
          <w:szCs w:val="20"/>
        </w:rPr>
        <w:t xml:space="preserve">Nadzór inwestorski nad wykonywanymi robotami w imieniu Zamawiającego sprawować będzie: </w:t>
      </w:r>
      <w:r w:rsidR="00906E1B">
        <w:rPr>
          <w:rFonts w:cstheme="minorHAnsi"/>
          <w:sz w:val="20"/>
          <w:szCs w:val="20"/>
        </w:rPr>
        <w:t>……………</w:t>
      </w:r>
    </w:p>
    <w:p w:rsidR="00184946" w:rsidRPr="00184946" w:rsidRDefault="00184946" w:rsidP="000D64E9">
      <w:pPr>
        <w:numPr>
          <w:ilvl w:val="0"/>
          <w:numId w:val="9"/>
        </w:numPr>
        <w:suppressAutoHyphens/>
        <w:spacing w:after="0" w:line="240" w:lineRule="auto"/>
        <w:jc w:val="both"/>
        <w:rPr>
          <w:rFonts w:cstheme="minorHAnsi"/>
          <w:sz w:val="20"/>
          <w:szCs w:val="20"/>
        </w:rPr>
      </w:pPr>
      <w:r w:rsidRPr="00184946">
        <w:rPr>
          <w:rFonts w:cstheme="minorHAnsi"/>
          <w:sz w:val="20"/>
          <w:szCs w:val="20"/>
        </w:rPr>
        <w:t xml:space="preserve">W przypadku zmiany osób, o których mowa w ust. 1, Zamawiający poinformuje niezwłocznie na piśmie </w:t>
      </w:r>
      <w:r w:rsidR="006D19B9">
        <w:rPr>
          <w:rFonts w:cstheme="minorHAnsi"/>
          <w:sz w:val="20"/>
          <w:szCs w:val="20"/>
        </w:rPr>
        <w:br/>
      </w:r>
      <w:r w:rsidRPr="00184946">
        <w:rPr>
          <w:rFonts w:cstheme="minorHAnsi"/>
          <w:sz w:val="20"/>
          <w:szCs w:val="20"/>
        </w:rPr>
        <w:t>o tym fakcie Wykonawcę i wskaże osobę sprawującą nadzór inwestorski. Zmiana w powyższym zakresie nie stanowi zmiany niniejszej umowy.</w:t>
      </w:r>
    </w:p>
    <w:p w:rsidR="00184946" w:rsidRPr="00184946" w:rsidRDefault="00184946" w:rsidP="000D64E9">
      <w:pPr>
        <w:numPr>
          <w:ilvl w:val="0"/>
          <w:numId w:val="9"/>
        </w:numPr>
        <w:suppressAutoHyphens/>
        <w:spacing w:after="0" w:line="240" w:lineRule="auto"/>
        <w:jc w:val="both"/>
        <w:rPr>
          <w:rFonts w:cstheme="minorHAnsi"/>
          <w:sz w:val="20"/>
          <w:szCs w:val="20"/>
        </w:rPr>
      </w:pPr>
      <w:r w:rsidRPr="00184946">
        <w:rPr>
          <w:rFonts w:cstheme="minorHAnsi"/>
          <w:sz w:val="20"/>
          <w:szCs w:val="20"/>
        </w:rPr>
        <w:lastRenderedPageBreak/>
        <w:t>Inspektor nadzoru inwestorskiego jest uprawniony do zgłaszania uwag, zastrzeżeń albo do wystąpienia do Wykonawcy z żądaniem usunięcia określonej osoby, spośród personelu Wykonawcy lub jego Podwykonawcy, która pomimo udzielonego jej upomnienia:</w:t>
      </w:r>
    </w:p>
    <w:p w:rsidR="00184946" w:rsidRPr="00184946" w:rsidRDefault="00184946" w:rsidP="000D64E9">
      <w:pPr>
        <w:numPr>
          <w:ilvl w:val="0"/>
          <w:numId w:val="33"/>
        </w:numPr>
        <w:suppressAutoHyphens/>
        <w:spacing w:after="0" w:line="240" w:lineRule="auto"/>
        <w:jc w:val="both"/>
        <w:rPr>
          <w:rFonts w:cstheme="minorHAnsi"/>
          <w:sz w:val="20"/>
          <w:szCs w:val="20"/>
        </w:rPr>
      </w:pPr>
      <w:r w:rsidRPr="00184946">
        <w:rPr>
          <w:rFonts w:cstheme="minorHAnsi"/>
          <w:sz w:val="20"/>
          <w:szCs w:val="20"/>
        </w:rPr>
        <w:t>uporczywie wykazuje rażący brak staranności,</w:t>
      </w:r>
    </w:p>
    <w:p w:rsidR="00184946" w:rsidRPr="00184946" w:rsidRDefault="00184946" w:rsidP="000D64E9">
      <w:pPr>
        <w:numPr>
          <w:ilvl w:val="0"/>
          <w:numId w:val="33"/>
        </w:numPr>
        <w:suppressAutoHyphens/>
        <w:spacing w:after="0" w:line="240" w:lineRule="auto"/>
        <w:jc w:val="both"/>
        <w:rPr>
          <w:rFonts w:cstheme="minorHAnsi"/>
          <w:sz w:val="20"/>
          <w:szCs w:val="20"/>
        </w:rPr>
      </w:pPr>
      <w:r w:rsidRPr="00184946">
        <w:rPr>
          <w:rFonts w:cstheme="minorHAnsi"/>
          <w:sz w:val="20"/>
          <w:szCs w:val="20"/>
        </w:rPr>
        <w:t>wykonuje swoje obowiązki w sposób niekompetentny lub niedbały,</w:t>
      </w:r>
    </w:p>
    <w:p w:rsidR="00184946" w:rsidRPr="00184946" w:rsidRDefault="00184946" w:rsidP="000D64E9">
      <w:pPr>
        <w:numPr>
          <w:ilvl w:val="0"/>
          <w:numId w:val="33"/>
        </w:numPr>
        <w:suppressAutoHyphens/>
        <w:spacing w:after="0" w:line="240" w:lineRule="auto"/>
        <w:jc w:val="both"/>
        <w:rPr>
          <w:rFonts w:cstheme="minorHAnsi"/>
          <w:sz w:val="20"/>
          <w:szCs w:val="20"/>
        </w:rPr>
      </w:pPr>
      <w:r w:rsidRPr="00184946">
        <w:rPr>
          <w:rFonts w:cstheme="minorHAnsi"/>
          <w:sz w:val="20"/>
          <w:szCs w:val="20"/>
        </w:rPr>
        <w:t>nie stosuje się do postanowień umowy lub poleceń Inspektora nadzoru inwestorskiego,</w:t>
      </w:r>
    </w:p>
    <w:p w:rsidR="00184946" w:rsidRPr="00184946" w:rsidRDefault="00184946" w:rsidP="000D64E9">
      <w:pPr>
        <w:numPr>
          <w:ilvl w:val="0"/>
          <w:numId w:val="33"/>
        </w:numPr>
        <w:suppressAutoHyphens/>
        <w:spacing w:after="0" w:line="240" w:lineRule="auto"/>
        <w:jc w:val="both"/>
        <w:rPr>
          <w:rFonts w:cstheme="minorHAnsi"/>
          <w:sz w:val="20"/>
          <w:szCs w:val="20"/>
        </w:rPr>
      </w:pPr>
      <w:r w:rsidRPr="00184946">
        <w:rPr>
          <w:rFonts w:cstheme="minorHAnsi"/>
          <w:sz w:val="20"/>
          <w:szCs w:val="20"/>
        </w:rPr>
        <w:t>stwarza zagrożenie dla bezpieczeństwa, z</w:t>
      </w:r>
      <w:r w:rsidR="00E31B35">
        <w:rPr>
          <w:rFonts w:cstheme="minorHAnsi"/>
          <w:sz w:val="20"/>
          <w:szCs w:val="20"/>
        </w:rPr>
        <w:t xml:space="preserve">drowia lub ochrony środowiska, </w:t>
      </w:r>
      <w:r w:rsidRPr="00184946">
        <w:rPr>
          <w:rFonts w:cstheme="minorHAnsi"/>
          <w:sz w:val="20"/>
          <w:szCs w:val="20"/>
        </w:rPr>
        <w:t>w szczególności narusza zasady BHP oraz przepisy p.poż.</w:t>
      </w:r>
    </w:p>
    <w:p w:rsidR="00597C99" w:rsidRDefault="00597C99" w:rsidP="00E31B35">
      <w:pPr>
        <w:spacing w:after="0" w:line="240" w:lineRule="auto"/>
        <w:jc w:val="center"/>
        <w:rPr>
          <w:rFonts w:cstheme="minorHAnsi"/>
          <w:b/>
          <w:sz w:val="20"/>
          <w:szCs w:val="20"/>
        </w:rPr>
      </w:pPr>
    </w:p>
    <w:p w:rsidR="00184946" w:rsidRPr="00184946" w:rsidRDefault="00184946" w:rsidP="00E31B35">
      <w:pPr>
        <w:spacing w:after="0" w:line="240" w:lineRule="auto"/>
        <w:jc w:val="center"/>
        <w:rPr>
          <w:rFonts w:cstheme="minorHAnsi"/>
          <w:b/>
          <w:sz w:val="20"/>
          <w:szCs w:val="20"/>
        </w:rPr>
      </w:pPr>
      <w:r w:rsidRPr="00184946">
        <w:rPr>
          <w:rFonts w:cstheme="minorHAnsi"/>
          <w:b/>
          <w:sz w:val="20"/>
          <w:szCs w:val="20"/>
        </w:rPr>
        <w:t>§ 5</w:t>
      </w:r>
    </w:p>
    <w:p w:rsidR="00184946" w:rsidRPr="00184946" w:rsidRDefault="00184946" w:rsidP="00E31B35">
      <w:pPr>
        <w:spacing w:after="0" w:line="240" w:lineRule="auto"/>
        <w:jc w:val="center"/>
        <w:rPr>
          <w:rFonts w:cstheme="minorHAnsi"/>
          <w:b/>
          <w:sz w:val="20"/>
          <w:szCs w:val="20"/>
        </w:rPr>
      </w:pPr>
      <w:r w:rsidRPr="00184946">
        <w:rPr>
          <w:rFonts w:cstheme="minorHAnsi"/>
          <w:b/>
          <w:sz w:val="20"/>
          <w:szCs w:val="20"/>
        </w:rPr>
        <w:t xml:space="preserve">Kierownik </w:t>
      </w:r>
      <w:r w:rsidR="00702B8C">
        <w:rPr>
          <w:rFonts w:cstheme="minorHAnsi"/>
          <w:b/>
          <w:sz w:val="20"/>
          <w:szCs w:val="20"/>
        </w:rPr>
        <w:t xml:space="preserve">budowy i Kierownik </w:t>
      </w:r>
      <w:r w:rsidR="00A12B3D">
        <w:rPr>
          <w:rFonts w:cstheme="minorHAnsi"/>
          <w:b/>
          <w:sz w:val="20"/>
          <w:szCs w:val="20"/>
        </w:rPr>
        <w:t>robót</w:t>
      </w:r>
    </w:p>
    <w:p w:rsidR="00C65761" w:rsidRDefault="00C65761" w:rsidP="000D64E9">
      <w:pPr>
        <w:numPr>
          <w:ilvl w:val="0"/>
          <w:numId w:val="35"/>
        </w:numPr>
        <w:spacing w:after="0" w:line="240" w:lineRule="auto"/>
        <w:ind w:left="567" w:hanging="567"/>
        <w:rPr>
          <w:rFonts w:ascii="Calibri" w:hAnsi="Calibri" w:cs="Arial"/>
          <w:sz w:val="20"/>
          <w:szCs w:val="20"/>
        </w:rPr>
      </w:pPr>
      <w:r>
        <w:rPr>
          <w:rFonts w:ascii="Calibri" w:hAnsi="Calibri" w:cs="Arial"/>
          <w:sz w:val="20"/>
          <w:szCs w:val="20"/>
        </w:rPr>
        <w:t xml:space="preserve">Funkcję Kierownika </w:t>
      </w:r>
      <w:r w:rsidR="00702B8C">
        <w:rPr>
          <w:rFonts w:ascii="Calibri" w:hAnsi="Calibri" w:cs="Arial"/>
          <w:sz w:val="20"/>
          <w:szCs w:val="20"/>
        </w:rPr>
        <w:t>robót/</w:t>
      </w:r>
      <w:r w:rsidR="003215A6">
        <w:rPr>
          <w:rFonts w:ascii="Calibri" w:hAnsi="Calibri" w:cs="Arial"/>
          <w:sz w:val="20"/>
          <w:szCs w:val="20"/>
        </w:rPr>
        <w:t>budowy</w:t>
      </w:r>
      <w:r>
        <w:rPr>
          <w:rFonts w:ascii="Calibri" w:hAnsi="Calibri" w:cs="Arial"/>
          <w:sz w:val="20"/>
          <w:szCs w:val="20"/>
        </w:rPr>
        <w:t xml:space="preserve"> w specjalności </w:t>
      </w:r>
      <w:r w:rsidR="00BB3E96">
        <w:rPr>
          <w:rFonts w:ascii="Calibri" w:hAnsi="Calibri" w:cs="Arial"/>
          <w:sz w:val="20"/>
          <w:szCs w:val="20"/>
        </w:rPr>
        <w:t>drogowej</w:t>
      </w:r>
      <w:r w:rsidRPr="005C6250">
        <w:rPr>
          <w:rFonts w:ascii="Calibri" w:hAnsi="Calibri" w:cs="Arial"/>
          <w:sz w:val="20"/>
          <w:szCs w:val="20"/>
        </w:rPr>
        <w:t xml:space="preserve">pełnił będzie: </w:t>
      </w:r>
    </w:p>
    <w:p w:rsidR="00597C99" w:rsidRDefault="00C65761" w:rsidP="00597C99">
      <w:pPr>
        <w:ind w:left="567"/>
        <w:rPr>
          <w:rFonts w:ascii="Calibri" w:hAnsi="Calibri" w:cs="Arial"/>
          <w:sz w:val="20"/>
          <w:szCs w:val="20"/>
        </w:rPr>
      </w:pPr>
      <w:r w:rsidRPr="005C6250">
        <w:rPr>
          <w:rFonts w:ascii="Calibri" w:hAnsi="Calibri" w:cs="Arial"/>
          <w:sz w:val="20"/>
          <w:szCs w:val="20"/>
        </w:rPr>
        <w:t>…………………………………………</w:t>
      </w:r>
    </w:p>
    <w:p w:rsidR="00C65761" w:rsidRDefault="00C65761" w:rsidP="00597C99">
      <w:pPr>
        <w:ind w:left="567"/>
        <w:rPr>
          <w:rFonts w:ascii="Calibri" w:hAnsi="Calibri" w:cs="Arial"/>
          <w:sz w:val="16"/>
          <w:szCs w:val="20"/>
        </w:rPr>
      </w:pPr>
      <w:r w:rsidRPr="00134007">
        <w:rPr>
          <w:rFonts w:ascii="Calibri" w:hAnsi="Calibri" w:cs="Arial"/>
          <w:sz w:val="20"/>
          <w:szCs w:val="20"/>
        </w:rPr>
        <w:tab/>
      </w:r>
      <w:r w:rsidRPr="00134007">
        <w:rPr>
          <w:rFonts w:ascii="Calibri" w:hAnsi="Calibri" w:cs="Arial"/>
          <w:sz w:val="20"/>
          <w:szCs w:val="20"/>
        </w:rPr>
        <w:tab/>
      </w:r>
      <w:r w:rsidRPr="00134007">
        <w:rPr>
          <w:rFonts w:ascii="Calibri" w:hAnsi="Calibri" w:cs="Arial"/>
          <w:sz w:val="20"/>
          <w:szCs w:val="20"/>
        </w:rPr>
        <w:tab/>
      </w:r>
      <w:r w:rsidRPr="00134007">
        <w:rPr>
          <w:rFonts w:ascii="Calibri" w:hAnsi="Calibri" w:cs="Arial"/>
          <w:sz w:val="20"/>
          <w:szCs w:val="20"/>
        </w:rPr>
        <w:tab/>
      </w:r>
      <w:r w:rsidRPr="004D554D">
        <w:rPr>
          <w:rFonts w:ascii="Calibri" w:hAnsi="Calibri" w:cs="Arial"/>
          <w:sz w:val="16"/>
          <w:szCs w:val="20"/>
        </w:rPr>
        <w:t>(imię i nazwisko, adres, nr telefonu, nr uprawnień)</w:t>
      </w:r>
    </w:p>
    <w:p w:rsidR="00C65761" w:rsidRPr="00134007" w:rsidRDefault="00C65761" w:rsidP="000D64E9">
      <w:pPr>
        <w:numPr>
          <w:ilvl w:val="0"/>
          <w:numId w:val="35"/>
        </w:numPr>
        <w:spacing w:after="0" w:line="240" w:lineRule="auto"/>
        <w:ind w:left="567" w:hanging="567"/>
        <w:jc w:val="both"/>
        <w:rPr>
          <w:rFonts w:ascii="Calibri" w:hAnsi="Calibri" w:cs="Arial"/>
          <w:sz w:val="20"/>
          <w:szCs w:val="20"/>
        </w:rPr>
      </w:pPr>
      <w:r w:rsidRPr="00134007">
        <w:rPr>
          <w:rFonts w:ascii="Calibri" w:hAnsi="Calibri" w:cs="Arial"/>
          <w:sz w:val="20"/>
          <w:szCs w:val="20"/>
        </w:rPr>
        <w:t>W pr</w:t>
      </w:r>
      <w:r>
        <w:rPr>
          <w:rFonts w:ascii="Calibri" w:hAnsi="Calibri" w:cs="Arial"/>
          <w:sz w:val="20"/>
          <w:szCs w:val="20"/>
        </w:rPr>
        <w:t>zypadku zmiany Kierownika</w:t>
      </w:r>
      <w:r w:rsidRPr="00134007">
        <w:rPr>
          <w:rFonts w:ascii="Calibri" w:hAnsi="Calibri" w:cs="Arial"/>
          <w:sz w:val="20"/>
          <w:szCs w:val="20"/>
        </w:rPr>
        <w:t>, o którym mowa w ust. 1</w:t>
      </w:r>
      <w:r>
        <w:rPr>
          <w:rFonts w:ascii="Calibri" w:hAnsi="Calibri" w:cs="Arial"/>
          <w:sz w:val="20"/>
          <w:szCs w:val="20"/>
        </w:rPr>
        <w:t xml:space="preserve"> i 2</w:t>
      </w:r>
      <w:r w:rsidRPr="00134007">
        <w:rPr>
          <w:rFonts w:ascii="Calibri" w:hAnsi="Calibri" w:cs="Arial"/>
          <w:sz w:val="20"/>
          <w:szCs w:val="20"/>
        </w:rPr>
        <w:t xml:space="preserve">, </w:t>
      </w:r>
      <w:r w:rsidRPr="00134007">
        <w:rPr>
          <w:rFonts w:ascii="Calibri" w:hAnsi="Calibri" w:cs="Arial"/>
          <w:b/>
          <w:sz w:val="20"/>
          <w:szCs w:val="20"/>
        </w:rPr>
        <w:t>Wykonawca</w:t>
      </w:r>
      <w:r w:rsidRPr="00134007">
        <w:rPr>
          <w:rFonts w:ascii="Calibri" w:hAnsi="Calibri" w:cs="Arial"/>
          <w:sz w:val="20"/>
          <w:szCs w:val="20"/>
        </w:rPr>
        <w:t xml:space="preserve"> poinformuje niezwłocznie na piśmieo tym fakcie </w:t>
      </w:r>
      <w:r w:rsidRPr="00134007">
        <w:rPr>
          <w:rFonts w:ascii="Calibri" w:hAnsi="Calibri" w:cs="Arial"/>
          <w:b/>
          <w:sz w:val="20"/>
          <w:szCs w:val="20"/>
        </w:rPr>
        <w:t>Zamawiającego</w:t>
      </w:r>
      <w:r w:rsidRPr="00134007">
        <w:rPr>
          <w:rFonts w:ascii="Calibri" w:hAnsi="Calibri" w:cs="Arial"/>
          <w:sz w:val="20"/>
          <w:szCs w:val="20"/>
        </w:rPr>
        <w:t xml:space="preserve"> i wskaże osob</w:t>
      </w:r>
      <w:r w:rsidR="00330AE1">
        <w:rPr>
          <w:rFonts w:ascii="Calibri" w:hAnsi="Calibri" w:cs="Arial"/>
          <w:sz w:val="20"/>
          <w:szCs w:val="20"/>
        </w:rPr>
        <w:t xml:space="preserve">ę sprawująca funkcję Kierownika </w:t>
      </w:r>
      <w:r w:rsidRPr="00134007">
        <w:rPr>
          <w:rFonts w:ascii="Calibri" w:hAnsi="Calibri" w:cs="Arial"/>
          <w:sz w:val="20"/>
          <w:szCs w:val="20"/>
        </w:rPr>
        <w:t>z zastrzeżeniem, że ww. osoba będzie spełniała wymagania określone w SIWZ. Zmiana w/w osoby nie stanowi zmiany niniejszej umowy.</w:t>
      </w:r>
    </w:p>
    <w:p w:rsidR="00184946" w:rsidRPr="00184946" w:rsidRDefault="00184946" w:rsidP="00330AE1">
      <w:pPr>
        <w:spacing w:after="0" w:line="240" w:lineRule="auto"/>
        <w:jc w:val="center"/>
        <w:rPr>
          <w:rFonts w:cstheme="minorHAnsi"/>
          <w:b/>
          <w:sz w:val="20"/>
          <w:szCs w:val="20"/>
        </w:rPr>
      </w:pPr>
      <w:r w:rsidRPr="00184946">
        <w:rPr>
          <w:rFonts w:cstheme="minorHAnsi"/>
          <w:b/>
          <w:sz w:val="20"/>
          <w:szCs w:val="20"/>
        </w:rPr>
        <w:t>§ 6</w:t>
      </w:r>
    </w:p>
    <w:p w:rsidR="00184946" w:rsidRPr="00184946" w:rsidRDefault="00184946" w:rsidP="00330AE1">
      <w:pPr>
        <w:spacing w:after="0" w:line="240" w:lineRule="auto"/>
        <w:jc w:val="center"/>
        <w:rPr>
          <w:rFonts w:cstheme="minorHAnsi"/>
          <w:b/>
          <w:sz w:val="20"/>
          <w:szCs w:val="20"/>
        </w:rPr>
      </w:pPr>
      <w:r w:rsidRPr="00184946">
        <w:rPr>
          <w:rFonts w:cstheme="minorHAnsi"/>
          <w:b/>
          <w:sz w:val="20"/>
          <w:szCs w:val="20"/>
        </w:rPr>
        <w:t>Zasady ogólne prowadzenia robót</w:t>
      </w:r>
    </w:p>
    <w:p w:rsidR="00184946" w:rsidRPr="006D19B9" w:rsidRDefault="00184946" w:rsidP="000D64E9">
      <w:pPr>
        <w:numPr>
          <w:ilvl w:val="0"/>
          <w:numId w:val="10"/>
        </w:numPr>
        <w:suppressAutoHyphens/>
        <w:spacing w:after="0" w:line="240" w:lineRule="auto"/>
        <w:jc w:val="both"/>
        <w:rPr>
          <w:rFonts w:cstheme="minorHAnsi"/>
          <w:sz w:val="20"/>
          <w:szCs w:val="20"/>
        </w:rPr>
      </w:pPr>
      <w:r w:rsidRPr="006D19B9">
        <w:rPr>
          <w:rFonts w:cstheme="minorHAnsi"/>
          <w:sz w:val="20"/>
          <w:szCs w:val="20"/>
        </w:rPr>
        <w:t>Wykonawca będzie prowadził roboty zgodnie z przepisami Ustawy z dnia 7 lipca 1994r. – Prawo Budowlane (tekst jednolity Dz. U. z 202</w:t>
      </w:r>
      <w:r w:rsidR="006D19B9" w:rsidRPr="006D19B9">
        <w:rPr>
          <w:rFonts w:cstheme="minorHAnsi"/>
          <w:sz w:val="20"/>
          <w:szCs w:val="20"/>
        </w:rPr>
        <w:t>1</w:t>
      </w:r>
      <w:r w:rsidRPr="006D19B9">
        <w:rPr>
          <w:rFonts w:cstheme="minorHAnsi"/>
          <w:sz w:val="20"/>
          <w:szCs w:val="20"/>
        </w:rPr>
        <w:t xml:space="preserve"> r. poz. </w:t>
      </w:r>
      <w:r w:rsidR="006D19B9" w:rsidRPr="006D19B9">
        <w:rPr>
          <w:rFonts w:cstheme="minorHAnsi"/>
          <w:sz w:val="20"/>
          <w:szCs w:val="20"/>
        </w:rPr>
        <w:t>11 ze zm.</w:t>
      </w:r>
      <w:r w:rsidRPr="006D19B9">
        <w:rPr>
          <w:rFonts w:cstheme="minorHAnsi"/>
          <w:sz w:val="20"/>
          <w:szCs w:val="20"/>
        </w:rPr>
        <w:t>) obowiązującymi normami i sztuką budowlaną oraz przepisami BHP, a za skutki ewentualnych wypadków ponosi całkowitą odpowiedzialność cywilno-prawną.</w:t>
      </w:r>
    </w:p>
    <w:p w:rsidR="00184946" w:rsidRPr="00184946" w:rsidRDefault="00184946" w:rsidP="000D64E9">
      <w:pPr>
        <w:numPr>
          <w:ilvl w:val="0"/>
          <w:numId w:val="10"/>
        </w:numPr>
        <w:suppressAutoHyphens/>
        <w:spacing w:after="0" w:line="240" w:lineRule="auto"/>
        <w:jc w:val="both"/>
        <w:rPr>
          <w:rFonts w:cstheme="minorHAnsi"/>
          <w:sz w:val="20"/>
          <w:szCs w:val="20"/>
        </w:rPr>
      </w:pPr>
      <w:r w:rsidRPr="00184946">
        <w:rPr>
          <w:rFonts w:cstheme="minorHAnsi"/>
          <w:sz w:val="20"/>
          <w:szCs w:val="20"/>
        </w:rPr>
        <w:t xml:space="preserve">Wykonawca zabezpieczy i oznakuje teren budowy zgodnie z obowiązującymiw tym zakresie instrukcjami </w:t>
      </w:r>
      <w:r w:rsidR="006D19B9">
        <w:rPr>
          <w:rFonts w:cstheme="minorHAnsi"/>
          <w:sz w:val="20"/>
          <w:szCs w:val="20"/>
        </w:rPr>
        <w:br/>
      </w:r>
      <w:r w:rsidRPr="00184946">
        <w:rPr>
          <w:rFonts w:cstheme="minorHAnsi"/>
          <w:sz w:val="20"/>
          <w:szCs w:val="20"/>
        </w:rPr>
        <w:t>i przepisami, bez dodatkowego wynagrodzenia.</w:t>
      </w:r>
    </w:p>
    <w:p w:rsidR="00184946" w:rsidRPr="00226A89" w:rsidRDefault="00184946" w:rsidP="000D64E9">
      <w:pPr>
        <w:numPr>
          <w:ilvl w:val="0"/>
          <w:numId w:val="10"/>
        </w:numPr>
        <w:spacing w:after="0" w:line="100" w:lineRule="atLeast"/>
        <w:jc w:val="both"/>
        <w:rPr>
          <w:rFonts w:cstheme="minorHAnsi"/>
          <w:sz w:val="20"/>
          <w:szCs w:val="20"/>
        </w:rPr>
      </w:pPr>
      <w:r w:rsidRPr="00226A89">
        <w:rPr>
          <w:rFonts w:cstheme="minorHAnsi"/>
          <w:sz w:val="20"/>
          <w:szCs w:val="20"/>
        </w:rPr>
        <w:t xml:space="preserve">Wykonawca zobowiązuje się </w:t>
      </w:r>
      <w:r w:rsidR="00226A89" w:rsidRPr="00226A89">
        <w:rPr>
          <w:rFonts w:cstheme="minorHAnsi"/>
          <w:sz w:val="20"/>
          <w:szCs w:val="20"/>
        </w:rPr>
        <w:t xml:space="preserve">zabezpieczyć plac </w:t>
      </w:r>
      <w:r w:rsidRPr="00226A89">
        <w:rPr>
          <w:rFonts w:cstheme="minorHAnsi"/>
          <w:sz w:val="20"/>
          <w:szCs w:val="20"/>
        </w:rPr>
        <w:t>budowy, strzec mienia znajdującego się na terenie budowy, a także zapewnić warunki bezpieczeństwa.</w:t>
      </w:r>
    </w:p>
    <w:p w:rsidR="00184946" w:rsidRPr="00226A89" w:rsidRDefault="00184946" w:rsidP="000D64E9">
      <w:pPr>
        <w:numPr>
          <w:ilvl w:val="0"/>
          <w:numId w:val="10"/>
        </w:numPr>
        <w:spacing w:after="0" w:line="240" w:lineRule="auto"/>
        <w:jc w:val="both"/>
        <w:rPr>
          <w:rFonts w:cstheme="minorHAnsi"/>
          <w:sz w:val="20"/>
          <w:szCs w:val="20"/>
        </w:rPr>
      </w:pPr>
      <w:r w:rsidRPr="00226A89">
        <w:rPr>
          <w:rFonts w:cstheme="minorHAnsi"/>
          <w:sz w:val="20"/>
          <w:szCs w:val="20"/>
        </w:rPr>
        <w:t>Wykonawca na własny koszt doprowadzi wodę i energię elektryczną na teren budowy, stosownie do potrzeb budowy.</w:t>
      </w:r>
    </w:p>
    <w:p w:rsidR="00184946" w:rsidRPr="00226A89" w:rsidRDefault="00184946" w:rsidP="000D64E9">
      <w:pPr>
        <w:numPr>
          <w:ilvl w:val="0"/>
          <w:numId w:val="10"/>
        </w:numPr>
        <w:spacing w:after="0" w:line="240" w:lineRule="auto"/>
        <w:jc w:val="both"/>
        <w:rPr>
          <w:rFonts w:cstheme="minorHAnsi"/>
          <w:color w:val="000000"/>
          <w:sz w:val="20"/>
          <w:szCs w:val="20"/>
        </w:rPr>
      </w:pPr>
      <w:r w:rsidRPr="00226A89">
        <w:rPr>
          <w:rFonts w:cstheme="minorHAnsi"/>
          <w:color w:val="000000"/>
          <w:sz w:val="20"/>
          <w:szCs w:val="20"/>
        </w:rPr>
        <w:t>Wykonawca wykona na własny koszt liczniki zużycia mediów (m.in. wody, energii elektr., c.o.) oraz będzie ponosił koszty zużycia wody i energii w okresie realizacji robót. Sposób rozliczenia za zużyte media Wykonawca ustali z Użytkownikiem (lub Zamawiającym) przed rozpoczęciem poboru mediów.</w:t>
      </w:r>
    </w:p>
    <w:p w:rsidR="00184946" w:rsidRPr="00184946" w:rsidRDefault="00184946" w:rsidP="000D64E9">
      <w:pPr>
        <w:numPr>
          <w:ilvl w:val="0"/>
          <w:numId w:val="10"/>
        </w:numPr>
        <w:spacing w:after="0" w:line="240" w:lineRule="auto"/>
        <w:jc w:val="both"/>
        <w:rPr>
          <w:rFonts w:cstheme="minorHAnsi"/>
          <w:sz w:val="20"/>
          <w:szCs w:val="20"/>
        </w:rPr>
      </w:pPr>
      <w:r w:rsidRPr="00184946">
        <w:rPr>
          <w:rFonts w:cstheme="minorHAnsi"/>
          <w:sz w:val="20"/>
          <w:szCs w:val="20"/>
        </w:rPr>
        <w:t>W czasie realizacji robót Wykonawca będzie utrzymywał teren budowy w stanie wolnym od przeszkód komunikacyjnych.</w:t>
      </w:r>
    </w:p>
    <w:p w:rsidR="00184946" w:rsidRPr="00184946" w:rsidRDefault="00184946" w:rsidP="000D64E9">
      <w:pPr>
        <w:numPr>
          <w:ilvl w:val="0"/>
          <w:numId w:val="10"/>
        </w:numPr>
        <w:spacing w:after="0" w:line="240" w:lineRule="auto"/>
        <w:jc w:val="both"/>
        <w:rPr>
          <w:rFonts w:cstheme="minorHAnsi"/>
          <w:sz w:val="20"/>
          <w:szCs w:val="20"/>
        </w:rPr>
      </w:pPr>
      <w:r w:rsidRPr="00184946">
        <w:rPr>
          <w:rFonts w:cstheme="minorHAnsi"/>
          <w:sz w:val="20"/>
          <w:szCs w:val="20"/>
        </w:rPr>
        <w:t>Przed zgłoszeniem robót do odbioru końcowego Wykonawca zobowiązanyjest uporządkować teren  budowy.</w:t>
      </w:r>
    </w:p>
    <w:p w:rsidR="00184946" w:rsidRPr="00184946" w:rsidRDefault="00184946" w:rsidP="00184946">
      <w:pPr>
        <w:pStyle w:val="Tekstpodstawowy"/>
        <w:ind w:left="75"/>
        <w:jc w:val="center"/>
        <w:rPr>
          <w:rFonts w:asciiTheme="minorHAnsi" w:hAnsiTheme="minorHAnsi" w:cstheme="minorHAnsi"/>
          <w:bCs w:val="0"/>
          <w:i w:val="0"/>
          <w:sz w:val="20"/>
          <w:szCs w:val="20"/>
        </w:rPr>
      </w:pPr>
    </w:p>
    <w:p w:rsidR="00184946" w:rsidRPr="00184946" w:rsidRDefault="00184946" w:rsidP="00184946">
      <w:pPr>
        <w:pStyle w:val="Tekstpodstawowy"/>
        <w:ind w:left="75"/>
        <w:jc w:val="center"/>
        <w:rPr>
          <w:rFonts w:asciiTheme="minorHAnsi" w:hAnsiTheme="minorHAnsi" w:cstheme="minorHAnsi"/>
          <w:bCs w:val="0"/>
          <w:i w:val="0"/>
          <w:sz w:val="20"/>
          <w:szCs w:val="20"/>
        </w:rPr>
      </w:pPr>
      <w:r w:rsidRPr="00184946">
        <w:rPr>
          <w:rFonts w:asciiTheme="minorHAnsi" w:hAnsiTheme="minorHAnsi" w:cstheme="minorHAnsi"/>
          <w:bCs w:val="0"/>
          <w:i w:val="0"/>
          <w:sz w:val="20"/>
          <w:szCs w:val="20"/>
        </w:rPr>
        <w:t>§ 7</w:t>
      </w:r>
    </w:p>
    <w:p w:rsidR="00184946" w:rsidRPr="00184946" w:rsidRDefault="00184946" w:rsidP="00184946">
      <w:pPr>
        <w:pStyle w:val="Tekstpodstawowy"/>
        <w:ind w:left="75"/>
        <w:jc w:val="center"/>
        <w:rPr>
          <w:rFonts w:asciiTheme="minorHAnsi" w:hAnsiTheme="minorHAnsi" w:cstheme="minorHAnsi"/>
          <w:bCs w:val="0"/>
          <w:i w:val="0"/>
          <w:sz w:val="20"/>
          <w:szCs w:val="20"/>
        </w:rPr>
      </w:pPr>
      <w:r w:rsidRPr="00184946">
        <w:rPr>
          <w:rFonts w:asciiTheme="minorHAnsi" w:hAnsiTheme="minorHAnsi" w:cstheme="minorHAnsi"/>
          <w:bCs w:val="0"/>
          <w:i w:val="0"/>
          <w:sz w:val="20"/>
          <w:szCs w:val="20"/>
        </w:rPr>
        <w:t>Ubezpieczenie Wykonawcy</w:t>
      </w:r>
    </w:p>
    <w:p w:rsidR="00184946" w:rsidRPr="00184946" w:rsidRDefault="00184946" w:rsidP="00A23D05">
      <w:pPr>
        <w:pStyle w:val="Akapitzlist"/>
        <w:numPr>
          <w:ilvl w:val="0"/>
          <w:numId w:val="6"/>
        </w:numPr>
        <w:suppressAutoHyphens w:val="0"/>
        <w:contextualSpacing/>
        <w:jc w:val="both"/>
        <w:rPr>
          <w:rFonts w:asciiTheme="minorHAnsi" w:hAnsiTheme="minorHAnsi" w:cstheme="minorHAnsi"/>
          <w:b/>
          <w:sz w:val="20"/>
          <w:szCs w:val="20"/>
        </w:rPr>
      </w:pPr>
      <w:r w:rsidRPr="00184946">
        <w:rPr>
          <w:rFonts w:asciiTheme="minorHAnsi" w:hAnsiTheme="minorHAnsi" w:cstheme="minorHAnsi"/>
          <w:sz w:val="20"/>
          <w:szCs w:val="20"/>
        </w:rPr>
        <w:t xml:space="preserve">Wykonawca zobowiązuje się zawrzeć na czas obowiązywania niniejszej umowy, nie później niż do dnia poprzedzającego dzień, w którym ma nastąpić przekazanie placu budowy, umowę ubezpieczenia od wszelkiego ryzyka </w:t>
      </w:r>
      <w:r w:rsidR="009B246C">
        <w:rPr>
          <w:rFonts w:asciiTheme="minorHAnsi" w:hAnsiTheme="minorHAnsi" w:cstheme="minorHAnsi"/>
          <w:sz w:val="20"/>
          <w:szCs w:val="20"/>
        </w:rPr>
        <w:t xml:space="preserve">i odpowiedzialności związanej </w:t>
      </w:r>
      <w:r w:rsidRPr="00184946">
        <w:rPr>
          <w:rFonts w:asciiTheme="minorHAnsi" w:hAnsiTheme="minorHAnsi" w:cstheme="minorHAnsi"/>
          <w:sz w:val="20"/>
          <w:szCs w:val="20"/>
        </w:rPr>
        <w:t>z realizacją niniejszej umowy, oraz do terminowego opłacania należnych składek ubezpieczeniowych, w zakresie:</w:t>
      </w:r>
    </w:p>
    <w:p w:rsidR="00184946" w:rsidRPr="00184946" w:rsidRDefault="00184946" w:rsidP="000D64E9">
      <w:pPr>
        <w:pStyle w:val="Akapitzlist"/>
        <w:numPr>
          <w:ilvl w:val="1"/>
          <w:numId w:val="11"/>
        </w:numPr>
        <w:suppressAutoHyphens w:val="0"/>
        <w:ind w:left="709" w:hanging="283"/>
        <w:contextualSpacing/>
        <w:jc w:val="both"/>
        <w:rPr>
          <w:rFonts w:asciiTheme="minorHAnsi" w:hAnsiTheme="minorHAnsi" w:cstheme="minorHAnsi"/>
          <w:b/>
          <w:sz w:val="20"/>
          <w:szCs w:val="20"/>
        </w:rPr>
      </w:pPr>
      <w:r w:rsidRPr="00184946">
        <w:rPr>
          <w:rFonts w:asciiTheme="minorHAnsi" w:hAnsiTheme="minorHAnsi" w:cstheme="minorHAnsi"/>
          <w:sz w:val="20"/>
          <w:szCs w:val="20"/>
        </w:rPr>
        <w:t>od ryzyk budowlanych z sumą ubezpieczenia nie niższą niż cena ofertowa brutto;</w:t>
      </w:r>
    </w:p>
    <w:p w:rsidR="00184946" w:rsidRPr="00184946" w:rsidRDefault="00184946" w:rsidP="000D64E9">
      <w:pPr>
        <w:pStyle w:val="Akapitzlist"/>
        <w:numPr>
          <w:ilvl w:val="1"/>
          <w:numId w:val="11"/>
        </w:numPr>
        <w:suppressAutoHyphens w:val="0"/>
        <w:ind w:left="709" w:hanging="283"/>
        <w:contextualSpacing/>
        <w:jc w:val="both"/>
        <w:rPr>
          <w:rFonts w:asciiTheme="minorHAnsi" w:hAnsiTheme="minorHAnsi" w:cstheme="minorHAnsi"/>
          <w:b/>
          <w:sz w:val="20"/>
          <w:szCs w:val="20"/>
        </w:rPr>
      </w:pPr>
      <w:r w:rsidRPr="00184946">
        <w:rPr>
          <w:rFonts w:asciiTheme="minorHAnsi" w:hAnsiTheme="minorHAnsi" w:cstheme="minorHAnsi"/>
          <w:sz w:val="20"/>
          <w:szCs w:val="20"/>
        </w:rPr>
        <w:t xml:space="preserve">od odpowiedzialności cywilnej Wykonawcy z tytułu prowadzonej działalności gospodarczej, obejmujące swym zakresem co najmniej szkody poniesione przez osoby trzecie w wyniku śmierci, uszkodzenia ciała, rozstroju zdrowia (szkoda osobowa)lub w wyniku utraty, zniszczenia lub uszkodzenia mienia własnego lub osób trzecich, a także szkody spowodowane błędami (szkoda rzeczowa), powstałe w związku z wykonywaniem robót budowlanych i innych prac objętych przedmiotem niniejszej umowy, na kwotę ubezpieczenia nie </w:t>
      </w:r>
      <w:r w:rsidRPr="00945C4A">
        <w:rPr>
          <w:rFonts w:asciiTheme="minorHAnsi" w:hAnsiTheme="minorHAnsi" w:cstheme="minorHAnsi"/>
          <w:sz w:val="20"/>
          <w:szCs w:val="20"/>
        </w:rPr>
        <w:t xml:space="preserve">niższą niż </w:t>
      </w:r>
      <w:r w:rsidR="00702B8C">
        <w:rPr>
          <w:rFonts w:asciiTheme="minorHAnsi" w:hAnsiTheme="minorHAnsi" w:cstheme="minorHAnsi"/>
          <w:sz w:val="20"/>
          <w:szCs w:val="20"/>
        </w:rPr>
        <w:t>4</w:t>
      </w:r>
      <w:r w:rsidRPr="00DD643B">
        <w:rPr>
          <w:rFonts w:asciiTheme="minorHAnsi" w:hAnsiTheme="minorHAnsi" w:cstheme="minorHAnsi"/>
          <w:sz w:val="20"/>
          <w:szCs w:val="20"/>
        </w:rPr>
        <w:t>00 000,00</w:t>
      </w:r>
      <w:r w:rsidRPr="00945C4A">
        <w:rPr>
          <w:rFonts w:asciiTheme="minorHAnsi" w:hAnsiTheme="minorHAnsi" w:cstheme="minorHAnsi"/>
          <w:sz w:val="20"/>
          <w:szCs w:val="20"/>
        </w:rPr>
        <w:t xml:space="preserve"> zł,</w:t>
      </w:r>
    </w:p>
    <w:p w:rsidR="00184946" w:rsidRPr="00184946" w:rsidRDefault="00184946" w:rsidP="000D64E9">
      <w:pPr>
        <w:pStyle w:val="Akapitzlist"/>
        <w:numPr>
          <w:ilvl w:val="1"/>
          <w:numId w:val="11"/>
        </w:numPr>
        <w:suppressAutoHyphens w:val="0"/>
        <w:ind w:left="709" w:hanging="283"/>
        <w:contextualSpacing/>
        <w:jc w:val="both"/>
        <w:rPr>
          <w:rFonts w:asciiTheme="minorHAnsi" w:hAnsiTheme="minorHAnsi" w:cstheme="minorHAnsi"/>
          <w:b/>
          <w:sz w:val="20"/>
          <w:szCs w:val="20"/>
        </w:rPr>
      </w:pPr>
      <w:r w:rsidRPr="00184946">
        <w:rPr>
          <w:rFonts w:asciiTheme="minorHAnsi" w:hAnsiTheme="minorHAnsi" w:cstheme="minorHAnsi"/>
          <w:sz w:val="20"/>
          <w:szCs w:val="20"/>
        </w:rPr>
        <w:t xml:space="preserve">ubezpieczenia pracowników Zamawiającego, Wykonawcy oraz każdego Podwykonawcy (dalszego Podwykonawcy), a także wszelkich innych osób realizujących w imieniu Wykonawcy lub Podwykonawcy roboty budowlane (dalszego Podwykonawcy). </w:t>
      </w:r>
    </w:p>
    <w:p w:rsidR="00184946" w:rsidRPr="00184946" w:rsidRDefault="00184946" w:rsidP="00A23D05">
      <w:pPr>
        <w:pStyle w:val="Akapitzlist"/>
        <w:numPr>
          <w:ilvl w:val="0"/>
          <w:numId w:val="6"/>
        </w:numPr>
        <w:suppressAutoHyphens w:val="0"/>
        <w:contextualSpacing/>
        <w:jc w:val="both"/>
        <w:rPr>
          <w:rFonts w:asciiTheme="minorHAnsi" w:hAnsiTheme="minorHAnsi" w:cstheme="minorHAnsi"/>
          <w:b/>
          <w:sz w:val="20"/>
          <w:szCs w:val="20"/>
        </w:rPr>
      </w:pPr>
      <w:r w:rsidRPr="00184946">
        <w:rPr>
          <w:rFonts w:asciiTheme="minorHAnsi" w:hAnsiTheme="minorHAnsi" w:cstheme="minorHAnsi"/>
          <w:sz w:val="20"/>
          <w:szCs w:val="20"/>
        </w:rPr>
        <w:t xml:space="preserve">Umowy ubezpieczenia, o których wyżej mowa muszą zapewniać wypłatę odszkodowania płatnego bez ograniczeń. </w:t>
      </w:r>
    </w:p>
    <w:p w:rsidR="00184946" w:rsidRPr="00184946" w:rsidRDefault="00184946" w:rsidP="00A23D05">
      <w:pPr>
        <w:pStyle w:val="Akapitzlist"/>
        <w:numPr>
          <w:ilvl w:val="0"/>
          <w:numId w:val="6"/>
        </w:numPr>
        <w:suppressAutoHyphens w:val="0"/>
        <w:contextualSpacing/>
        <w:jc w:val="both"/>
        <w:rPr>
          <w:rFonts w:asciiTheme="minorHAnsi" w:hAnsiTheme="minorHAnsi" w:cstheme="minorHAnsi"/>
          <w:b/>
          <w:sz w:val="20"/>
          <w:szCs w:val="20"/>
        </w:rPr>
      </w:pPr>
      <w:r w:rsidRPr="00184946">
        <w:rPr>
          <w:rFonts w:asciiTheme="minorHAnsi" w:hAnsiTheme="minorHAnsi" w:cstheme="minorHAnsi"/>
          <w:sz w:val="20"/>
          <w:szCs w:val="20"/>
        </w:rPr>
        <w:lastRenderedPageBreak/>
        <w:t>Wykonawca przedłoży na żądanie Zamawiającemu dokumenty potwierdzające zawarcie umowy ubezpieczenia, w tym w szczególności kopię umowy i polisy ubezpieczenia.</w:t>
      </w:r>
    </w:p>
    <w:p w:rsidR="00184946" w:rsidRPr="00184946" w:rsidRDefault="00184946" w:rsidP="00A23D05">
      <w:pPr>
        <w:pStyle w:val="Akapitzlist"/>
        <w:numPr>
          <w:ilvl w:val="0"/>
          <w:numId w:val="6"/>
        </w:numPr>
        <w:suppressAutoHyphens w:val="0"/>
        <w:contextualSpacing/>
        <w:jc w:val="both"/>
        <w:rPr>
          <w:rFonts w:asciiTheme="minorHAnsi" w:hAnsiTheme="minorHAnsi" w:cstheme="minorHAnsi"/>
          <w:b/>
          <w:sz w:val="20"/>
          <w:szCs w:val="20"/>
        </w:rPr>
      </w:pPr>
      <w:r w:rsidRPr="00184946">
        <w:rPr>
          <w:rFonts w:asciiTheme="minorHAnsi" w:hAnsiTheme="minorHAnsi" w:cstheme="minorHAnsi"/>
          <w:sz w:val="20"/>
          <w:szCs w:val="20"/>
        </w:rPr>
        <w:t>W razie wydłużenia terminu realizacji umowy, Wykonawca zobowiązuje  się do przedłużenia ubezpieczenia na powyższych zasadach na okres obejmujący czas realizacji umowy.</w:t>
      </w:r>
    </w:p>
    <w:p w:rsidR="00DD643B" w:rsidRDefault="00DD643B" w:rsidP="00892894">
      <w:pPr>
        <w:spacing w:after="0" w:line="240" w:lineRule="auto"/>
        <w:jc w:val="center"/>
        <w:rPr>
          <w:rFonts w:cstheme="minorHAnsi"/>
          <w:b/>
          <w:sz w:val="20"/>
          <w:szCs w:val="20"/>
        </w:rPr>
      </w:pPr>
    </w:p>
    <w:p w:rsidR="00184946" w:rsidRPr="00184946" w:rsidRDefault="00184946" w:rsidP="00892894">
      <w:pPr>
        <w:spacing w:after="0" w:line="240" w:lineRule="auto"/>
        <w:jc w:val="center"/>
        <w:rPr>
          <w:rFonts w:cstheme="minorHAnsi"/>
          <w:b/>
          <w:sz w:val="20"/>
          <w:szCs w:val="20"/>
        </w:rPr>
      </w:pPr>
      <w:r w:rsidRPr="00184946">
        <w:rPr>
          <w:rFonts w:cstheme="minorHAnsi"/>
          <w:b/>
          <w:sz w:val="20"/>
          <w:szCs w:val="20"/>
        </w:rPr>
        <w:t>§ 8</w:t>
      </w:r>
    </w:p>
    <w:p w:rsidR="00184946" w:rsidRPr="00184946" w:rsidRDefault="00184946" w:rsidP="00892894">
      <w:pPr>
        <w:spacing w:after="0" w:line="240" w:lineRule="auto"/>
        <w:jc w:val="center"/>
        <w:rPr>
          <w:rFonts w:cstheme="minorHAnsi"/>
          <w:b/>
          <w:sz w:val="20"/>
          <w:szCs w:val="20"/>
        </w:rPr>
      </w:pPr>
      <w:r w:rsidRPr="00184946">
        <w:rPr>
          <w:rFonts w:cstheme="minorHAnsi"/>
          <w:b/>
          <w:sz w:val="20"/>
          <w:szCs w:val="20"/>
        </w:rPr>
        <w:t>Jakość materiałów i urządzeń</w:t>
      </w:r>
    </w:p>
    <w:p w:rsidR="00184946" w:rsidRPr="00184946" w:rsidRDefault="00184946" w:rsidP="000D64E9">
      <w:pPr>
        <w:widowControl w:val="0"/>
        <w:numPr>
          <w:ilvl w:val="0"/>
          <w:numId w:val="12"/>
        </w:numPr>
        <w:suppressAutoHyphens/>
        <w:autoSpaceDE w:val="0"/>
        <w:spacing w:after="0" w:line="240" w:lineRule="auto"/>
        <w:jc w:val="both"/>
        <w:rPr>
          <w:rFonts w:cstheme="minorHAnsi"/>
          <w:sz w:val="20"/>
          <w:szCs w:val="20"/>
        </w:rPr>
      </w:pPr>
      <w:r w:rsidRPr="00184946">
        <w:rPr>
          <w:rFonts w:cstheme="minorHAnsi"/>
          <w:sz w:val="20"/>
          <w:szCs w:val="20"/>
        </w:rPr>
        <w:t>Materiały i urządzenia użyte do wykonania zadania mają odpowiadać, co do jakości: wymogom wyrobów dopuszczonych do obrotu i stosowania w budownictwie określonych w art. 10 Ustawy Prawo budowlane, wymaganiom specyfikacji warunków zamówienia oraz projektu.</w:t>
      </w:r>
    </w:p>
    <w:p w:rsidR="00184946" w:rsidRPr="00184946" w:rsidRDefault="00184946" w:rsidP="000D64E9">
      <w:pPr>
        <w:widowControl w:val="0"/>
        <w:numPr>
          <w:ilvl w:val="0"/>
          <w:numId w:val="12"/>
        </w:numPr>
        <w:suppressAutoHyphens/>
        <w:autoSpaceDE w:val="0"/>
        <w:spacing w:after="0" w:line="240" w:lineRule="auto"/>
        <w:jc w:val="both"/>
        <w:rPr>
          <w:rFonts w:cstheme="minorHAnsi"/>
          <w:sz w:val="20"/>
          <w:szCs w:val="20"/>
        </w:rPr>
      </w:pPr>
      <w:r w:rsidRPr="00184946">
        <w:rPr>
          <w:rFonts w:cstheme="minorHAnsi"/>
          <w:sz w:val="20"/>
          <w:szCs w:val="20"/>
        </w:rPr>
        <w:t>Przed wbudowaniem materiałów oraz na każde żądanie Zamawiającego (Inspektora nadzoru) Wykonawca obowiązany jest przedłożyć w stosunku do wskazanych materiałów stosowne certyfikaty zgodności, atesty lub aprobaty techniczne potwierdzające spełnienie warunków, o których mowa w ust. 1.</w:t>
      </w:r>
    </w:p>
    <w:p w:rsidR="00184946" w:rsidRPr="00184946" w:rsidRDefault="00184946" w:rsidP="000D64E9">
      <w:pPr>
        <w:widowControl w:val="0"/>
        <w:numPr>
          <w:ilvl w:val="0"/>
          <w:numId w:val="12"/>
        </w:numPr>
        <w:suppressAutoHyphens/>
        <w:autoSpaceDE w:val="0"/>
        <w:spacing w:after="0" w:line="240" w:lineRule="auto"/>
        <w:jc w:val="both"/>
        <w:rPr>
          <w:rFonts w:cstheme="minorHAnsi"/>
          <w:sz w:val="20"/>
          <w:szCs w:val="20"/>
        </w:rPr>
      </w:pPr>
      <w:r w:rsidRPr="00184946">
        <w:rPr>
          <w:rFonts w:cstheme="minorHAnsi"/>
          <w:sz w:val="20"/>
          <w:szCs w:val="20"/>
        </w:rPr>
        <w:t>Wykonawca zapewni potrzebne oprzyrządowanie, potencjał ludzki oraz materiały wymagane do zbadania na żądanie Zamawiającego jakości robót wykonanych z materiałów Wykonawcy na terenie budowy, a także do sprawdzenia ciężaru i ilości zużytych materiałów.</w:t>
      </w:r>
    </w:p>
    <w:p w:rsidR="00184946" w:rsidRPr="00184946" w:rsidRDefault="00184946" w:rsidP="000D64E9">
      <w:pPr>
        <w:widowControl w:val="0"/>
        <w:numPr>
          <w:ilvl w:val="0"/>
          <w:numId w:val="12"/>
        </w:numPr>
        <w:suppressAutoHyphens/>
        <w:autoSpaceDE w:val="0"/>
        <w:spacing w:after="0" w:line="240" w:lineRule="auto"/>
        <w:jc w:val="both"/>
        <w:rPr>
          <w:rFonts w:cstheme="minorHAnsi"/>
          <w:sz w:val="20"/>
          <w:szCs w:val="20"/>
        </w:rPr>
      </w:pPr>
      <w:r w:rsidRPr="00184946">
        <w:rPr>
          <w:rFonts w:cstheme="minorHAnsi"/>
          <w:sz w:val="20"/>
          <w:szCs w:val="20"/>
        </w:rPr>
        <w:t xml:space="preserve">Jeżeli w rezultacie przeprowadzenia badań, o których mowa w ust. 3 okaże się, że zastosowane materiały, bądź wykonanie robót jest niezgodne z umową, to koszty badań dodatkowych obciążą Wykonawcę zaś, gdy wyniki badań wykażą, że materiały bądź wykonanie robót są  zgodne z umową, to udokumentowane koszty tych badań obciążą Zamawiającego. </w:t>
      </w:r>
    </w:p>
    <w:p w:rsidR="00992515" w:rsidRDefault="00992515" w:rsidP="00892894">
      <w:pPr>
        <w:spacing w:after="0" w:line="240" w:lineRule="auto"/>
        <w:jc w:val="center"/>
        <w:rPr>
          <w:rFonts w:cstheme="minorHAnsi"/>
          <w:b/>
          <w:sz w:val="20"/>
          <w:szCs w:val="20"/>
        </w:rPr>
      </w:pPr>
    </w:p>
    <w:p w:rsidR="00184946" w:rsidRPr="00184946" w:rsidRDefault="00184946" w:rsidP="00892894">
      <w:pPr>
        <w:spacing w:after="0" w:line="240" w:lineRule="auto"/>
        <w:jc w:val="center"/>
        <w:rPr>
          <w:rFonts w:cstheme="minorHAnsi"/>
          <w:b/>
          <w:sz w:val="20"/>
          <w:szCs w:val="20"/>
        </w:rPr>
      </w:pPr>
      <w:r w:rsidRPr="00184946">
        <w:rPr>
          <w:rFonts w:cstheme="minorHAnsi"/>
          <w:b/>
          <w:sz w:val="20"/>
          <w:szCs w:val="20"/>
        </w:rPr>
        <w:t>§ 9</w:t>
      </w:r>
    </w:p>
    <w:p w:rsidR="00184946" w:rsidRPr="00184946" w:rsidRDefault="00184946" w:rsidP="00892894">
      <w:pPr>
        <w:spacing w:after="0" w:line="240" w:lineRule="auto"/>
        <w:jc w:val="center"/>
        <w:rPr>
          <w:rFonts w:cstheme="minorHAnsi"/>
          <w:b/>
          <w:sz w:val="20"/>
          <w:szCs w:val="20"/>
        </w:rPr>
      </w:pPr>
      <w:r w:rsidRPr="00184946">
        <w:rPr>
          <w:rFonts w:cstheme="minorHAnsi"/>
          <w:b/>
          <w:sz w:val="20"/>
          <w:szCs w:val="20"/>
        </w:rPr>
        <w:t>Wynagrodzenie</w:t>
      </w:r>
    </w:p>
    <w:p w:rsidR="00C65761" w:rsidRPr="008763C5" w:rsidRDefault="00C65761" w:rsidP="000D64E9">
      <w:pPr>
        <w:numPr>
          <w:ilvl w:val="0"/>
          <w:numId w:val="36"/>
        </w:numPr>
        <w:spacing w:after="0" w:line="240" w:lineRule="auto"/>
        <w:jc w:val="both"/>
        <w:rPr>
          <w:rFonts w:ascii="Calibri" w:hAnsi="Calibri" w:cs="Arial"/>
          <w:sz w:val="20"/>
          <w:szCs w:val="20"/>
        </w:rPr>
      </w:pPr>
      <w:r w:rsidRPr="008763C5">
        <w:rPr>
          <w:rFonts w:ascii="Calibri" w:hAnsi="Calibri" w:cs="Arial"/>
          <w:sz w:val="20"/>
          <w:szCs w:val="20"/>
        </w:rPr>
        <w:t xml:space="preserve">Ceny jednostkowe poszczególnych rodzajów robót zawarte są w kosztorysie ofertowym stanowiącym </w:t>
      </w:r>
      <w:r w:rsidRPr="008763C5">
        <w:rPr>
          <w:rFonts w:ascii="Calibri" w:hAnsi="Calibri" w:cs="Arial"/>
          <w:b/>
          <w:sz w:val="20"/>
          <w:szCs w:val="20"/>
        </w:rPr>
        <w:t>załącznik nr 1</w:t>
      </w:r>
      <w:r w:rsidRPr="008763C5">
        <w:rPr>
          <w:rFonts w:ascii="Calibri" w:hAnsi="Calibri" w:cs="Arial"/>
          <w:sz w:val="20"/>
          <w:szCs w:val="20"/>
        </w:rPr>
        <w:t xml:space="preserve"> do umowy i są one stałe w całym okresie obowiązywania umowy. </w:t>
      </w:r>
    </w:p>
    <w:p w:rsidR="00C65761" w:rsidRPr="008763C5" w:rsidRDefault="00C65761" w:rsidP="000D64E9">
      <w:pPr>
        <w:numPr>
          <w:ilvl w:val="0"/>
          <w:numId w:val="36"/>
        </w:numPr>
        <w:spacing w:after="0" w:line="240" w:lineRule="auto"/>
        <w:jc w:val="both"/>
        <w:rPr>
          <w:rFonts w:ascii="Calibri" w:hAnsi="Calibri" w:cs="Arial"/>
          <w:sz w:val="20"/>
          <w:szCs w:val="20"/>
        </w:rPr>
      </w:pPr>
      <w:r w:rsidRPr="008763C5">
        <w:rPr>
          <w:rFonts w:ascii="Calibri" w:hAnsi="Calibri" w:cs="Arial"/>
          <w:sz w:val="20"/>
          <w:szCs w:val="20"/>
        </w:rPr>
        <w:t>Podane ilości robót budowlanych są ilościami szacunkowymi w celu wyliczenia wartości oferty. Faktycznie zlecane ilości mogą się różnić od ilości przedstawionych w załączniku nr 1 do umowy.</w:t>
      </w:r>
    </w:p>
    <w:p w:rsidR="00C65761" w:rsidRPr="008763C5" w:rsidRDefault="00C65761" w:rsidP="000D64E9">
      <w:pPr>
        <w:numPr>
          <w:ilvl w:val="0"/>
          <w:numId w:val="36"/>
        </w:numPr>
        <w:spacing w:after="0" w:line="240" w:lineRule="auto"/>
        <w:jc w:val="both"/>
        <w:rPr>
          <w:rFonts w:ascii="Calibri" w:hAnsi="Calibri" w:cs="Arial"/>
          <w:color w:val="FF0000"/>
          <w:sz w:val="20"/>
          <w:szCs w:val="20"/>
        </w:rPr>
      </w:pPr>
      <w:r w:rsidRPr="008763C5">
        <w:rPr>
          <w:rFonts w:ascii="Calibri" w:hAnsi="Calibri" w:cs="Arial"/>
          <w:sz w:val="20"/>
          <w:szCs w:val="20"/>
        </w:rPr>
        <w:t xml:space="preserve">Strony ustalają, że wynagrodzenie </w:t>
      </w:r>
      <w:r>
        <w:rPr>
          <w:rFonts w:ascii="Calibri" w:hAnsi="Calibri" w:cs="Arial"/>
          <w:sz w:val="20"/>
          <w:szCs w:val="20"/>
        </w:rPr>
        <w:t xml:space="preserve">kosztorysowe </w:t>
      </w:r>
      <w:r w:rsidRPr="008763C5">
        <w:rPr>
          <w:rFonts w:ascii="Calibri" w:hAnsi="Calibri" w:cs="Arial"/>
          <w:sz w:val="20"/>
          <w:szCs w:val="20"/>
        </w:rPr>
        <w:t>za wykonanie całości przedmiotu umowy nie przekroczy kwoty:</w:t>
      </w:r>
    </w:p>
    <w:p w:rsidR="00C65761" w:rsidRPr="008763C5" w:rsidRDefault="00C65761" w:rsidP="00C65761">
      <w:pPr>
        <w:ind w:left="567"/>
        <w:jc w:val="both"/>
        <w:rPr>
          <w:rFonts w:ascii="Calibri" w:hAnsi="Calibri" w:cs="Arial"/>
          <w:sz w:val="20"/>
          <w:szCs w:val="20"/>
        </w:rPr>
      </w:pPr>
      <w:r w:rsidRPr="008763C5">
        <w:rPr>
          <w:rFonts w:ascii="Calibri" w:hAnsi="Calibri" w:cs="Arial"/>
          <w:sz w:val="20"/>
          <w:szCs w:val="20"/>
        </w:rPr>
        <w:t>netto:</w:t>
      </w:r>
      <w:r w:rsidRPr="008763C5">
        <w:rPr>
          <w:rFonts w:ascii="Calibri" w:hAnsi="Calibri" w:cs="Arial"/>
          <w:sz w:val="20"/>
          <w:szCs w:val="20"/>
        </w:rPr>
        <w:tab/>
      </w:r>
      <w:r w:rsidRPr="008763C5">
        <w:rPr>
          <w:rFonts w:ascii="Calibri" w:hAnsi="Calibri" w:cs="Arial"/>
          <w:sz w:val="20"/>
          <w:szCs w:val="20"/>
        </w:rPr>
        <w:tab/>
        <w:t>…………………………</w:t>
      </w:r>
    </w:p>
    <w:p w:rsidR="00C65761" w:rsidRPr="008763C5" w:rsidRDefault="00C65761" w:rsidP="00C65761">
      <w:pPr>
        <w:ind w:left="567"/>
        <w:jc w:val="both"/>
        <w:rPr>
          <w:rFonts w:ascii="Calibri" w:hAnsi="Calibri" w:cs="Arial"/>
          <w:sz w:val="20"/>
          <w:szCs w:val="20"/>
        </w:rPr>
      </w:pPr>
      <w:r w:rsidRPr="008763C5">
        <w:rPr>
          <w:rFonts w:ascii="Calibri" w:hAnsi="Calibri" w:cs="Arial"/>
          <w:sz w:val="20"/>
          <w:szCs w:val="20"/>
        </w:rPr>
        <w:t>VAT (… %):</w:t>
      </w:r>
      <w:r w:rsidRPr="008763C5">
        <w:rPr>
          <w:rFonts w:ascii="Calibri" w:hAnsi="Calibri" w:cs="Arial"/>
          <w:sz w:val="20"/>
          <w:szCs w:val="20"/>
        </w:rPr>
        <w:tab/>
        <w:t>…………………………</w:t>
      </w:r>
    </w:p>
    <w:p w:rsidR="00C65761" w:rsidRPr="008763C5" w:rsidRDefault="00C65761" w:rsidP="00C65761">
      <w:pPr>
        <w:ind w:left="567"/>
        <w:jc w:val="both"/>
        <w:rPr>
          <w:rFonts w:ascii="Calibri" w:hAnsi="Calibri" w:cs="Arial"/>
          <w:b/>
          <w:sz w:val="20"/>
          <w:szCs w:val="20"/>
        </w:rPr>
      </w:pPr>
      <w:r w:rsidRPr="008763C5">
        <w:rPr>
          <w:rFonts w:ascii="Calibri" w:hAnsi="Calibri" w:cs="Arial"/>
          <w:b/>
          <w:sz w:val="20"/>
          <w:szCs w:val="20"/>
        </w:rPr>
        <w:t>brutto:</w:t>
      </w:r>
      <w:r w:rsidRPr="008763C5">
        <w:rPr>
          <w:rFonts w:ascii="Calibri" w:hAnsi="Calibri" w:cs="Arial"/>
          <w:b/>
          <w:sz w:val="20"/>
          <w:szCs w:val="20"/>
        </w:rPr>
        <w:tab/>
      </w:r>
      <w:r w:rsidRPr="008763C5">
        <w:rPr>
          <w:rFonts w:ascii="Calibri" w:hAnsi="Calibri" w:cs="Arial"/>
          <w:b/>
          <w:sz w:val="20"/>
          <w:szCs w:val="20"/>
        </w:rPr>
        <w:tab/>
        <w:t>…………………………</w:t>
      </w:r>
    </w:p>
    <w:p w:rsidR="00C65761" w:rsidRDefault="00C65761" w:rsidP="00C65761">
      <w:pPr>
        <w:ind w:left="567"/>
        <w:jc w:val="both"/>
        <w:rPr>
          <w:rFonts w:ascii="Calibri" w:hAnsi="Calibri" w:cs="Arial"/>
          <w:b/>
          <w:sz w:val="20"/>
          <w:szCs w:val="20"/>
        </w:rPr>
      </w:pPr>
      <w:r w:rsidRPr="008763C5">
        <w:rPr>
          <w:rFonts w:ascii="Calibri" w:hAnsi="Calibri" w:cs="Arial"/>
          <w:b/>
          <w:sz w:val="20"/>
          <w:szCs w:val="20"/>
        </w:rPr>
        <w:t>słownie brutto: ………………………………………………………………………</w:t>
      </w:r>
    </w:p>
    <w:p w:rsidR="00702B8C" w:rsidRDefault="00702B8C" w:rsidP="00C65761">
      <w:pPr>
        <w:ind w:left="567"/>
        <w:jc w:val="both"/>
        <w:rPr>
          <w:rFonts w:ascii="Calibri" w:hAnsi="Calibri" w:cs="Arial"/>
          <w:b/>
          <w:sz w:val="20"/>
          <w:szCs w:val="20"/>
        </w:rPr>
      </w:pPr>
    </w:p>
    <w:p w:rsidR="00702B8C" w:rsidRDefault="00702B8C" w:rsidP="00C65761">
      <w:pPr>
        <w:ind w:left="567"/>
        <w:jc w:val="both"/>
        <w:rPr>
          <w:rFonts w:ascii="Calibri" w:hAnsi="Calibri" w:cs="Arial"/>
          <w:b/>
          <w:sz w:val="20"/>
          <w:szCs w:val="20"/>
        </w:rPr>
      </w:pPr>
      <w:r>
        <w:rPr>
          <w:rFonts w:ascii="Calibri" w:hAnsi="Calibri" w:cs="Arial"/>
          <w:b/>
          <w:sz w:val="20"/>
          <w:szCs w:val="20"/>
        </w:rPr>
        <w:t>z podziałem na poszczególne części przedmiotu umowy:</w:t>
      </w:r>
    </w:p>
    <w:p w:rsidR="00702B8C" w:rsidRDefault="00702B8C" w:rsidP="00702B8C">
      <w:pPr>
        <w:ind w:left="567"/>
        <w:jc w:val="both"/>
        <w:rPr>
          <w:rFonts w:ascii="Calibri" w:hAnsi="Calibri" w:cs="Arial"/>
          <w:sz w:val="20"/>
          <w:szCs w:val="20"/>
        </w:rPr>
      </w:pPr>
      <w:r>
        <w:rPr>
          <w:rFonts w:ascii="Calibri" w:hAnsi="Calibri" w:cs="Arial"/>
          <w:sz w:val="20"/>
          <w:szCs w:val="20"/>
        </w:rPr>
        <w:t>Część nr …. przedmiotu umowy:</w:t>
      </w:r>
    </w:p>
    <w:p w:rsidR="00702B8C" w:rsidRPr="008763C5" w:rsidRDefault="00702B8C" w:rsidP="00702B8C">
      <w:pPr>
        <w:ind w:left="567"/>
        <w:jc w:val="both"/>
        <w:rPr>
          <w:rFonts w:ascii="Calibri" w:hAnsi="Calibri" w:cs="Arial"/>
          <w:sz w:val="20"/>
          <w:szCs w:val="20"/>
        </w:rPr>
      </w:pPr>
      <w:r w:rsidRPr="008763C5">
        <w:rPr>
          <w:rFonts w:ascii="Calibri" w:hAnsi="Calibri" w:cs="Arial"/>
          <w:sz w:val="20"/>
          <w:szCs w:val="20"/>
        </w:rPr>
        <w:t>netto:</w:t>
      </w:r>
      <w:r w:rsidRPr="008763C5">
        <w:rPr>
          <w:rFonts w:ascii="Calibri" w:hAnsi="Calibri" w:cs="Arial"/>
          <w:sz w:val="20"/>
          <w:szCs w:val="20"/>
        </w:rPr>
        <w:tab/>
      </w:r>
      <w:r w:rsidRPr="008763C5">
        <w:rPr>
          <w:rFonts w:ascii="Calibri" w:hAnsi="Calibri" w:cs="Arial"/>
          <w:sz w:val="20"/>
          <w:szCs w:val="20"/>
        </w:rPr>
        <w:tab/>
        <w:t>…………………………</w:t>
      </w:r>
    </w:p>
    <w:p w:rsidR="00702B8C" w:rsidRPr="008763C5" w:rsidRDefault="00702B8C" w:rsidP="00702B8C">
      <w:pPr>
        <w:ind w:left="567"/>
        <w:jc w:val="both"/>
        <w:rPr>
          <w:rFonts w:ascii="Calibri" w:hAnsi="Calibri" w:cs="Arial"/>
          <w:sz w:val="20"/>
          <w:szCs w:val="20"/>
        </w:rPr>
      </w:pPr>
      <w:r w:rsidRPr="008763C5">
        <w:rPr>
          <w:rFonts w:ascii="Calibri" w:hAnsi="Calibri" w:cs="Arial"/>
          <w:sz w:val="20"/>
          <w:szCs w:val="20"/>
        </w:rPr>
        <w:t>VAT (… %):</w:t>
      </w:r>
      <w:r w:rsidRPr="008763C5">
        <w:rPr>
          <w:rFonts w:ascii="Calibri" w:hAnsi="Calibri" w:cs="Arial"/>
          <w:sz w:val="20"/>
          <w:szCs w:val="20"/>
        </w:rPr>
        <w:tab/>
        <w:t>…………………………</w:t>
      </w:r>
    </w:p>
    <w:p w:rsidR="00702B8C" w:rsidRPr="008763C5" w:rsidRDefault="00702B8C" w:rsidP="00702B8C">
      <w:pPr>
        <w:ind w:left="567"/>
        <w:jc w:val="both"/>
        <w:rPr>
          <w:rFonts w:ascii="Calibri" w:hAnsi="Calibri" w:cs="Arial"/>
          <w:b/>
          <w:sz w:val="20"/>
          <w:szCs w:val="20"/>
        </w:rPr>
      </w:pPr>
      <w:r w:rsidRPr="008763C5">
        <w:rPr>
          <w:rFonts w:ascii="Calibri" w:hAnsi="Calibri" w:cs="Arial"/>
          <w:b/>
          <w:sz w:val="20"/>
          <w:szCs w:val="20"/>
        </w:rPr>
        <w:t>brutto:</w:t>
      </w:r>
      <w:r w:rsidRPr="008763C5">
        <w:rPr>
          <w:rFonts w:ascii="Calibri" w:hAnsi="Calibri" w:cs="Arial"/>
          <w:b/>
          <w:sz w:val="20"/>
          <w:szCs w:val="20"/>
        </w:rPr>
        <w:tab/>
      </w:r>
      <w:r w:rsidRPr="008763C5">
        <w:rPr>
          <w:rFonts w:ascii="Calibri" w:hAnsi="Calibri" w:cs="Arial"/>
          <w:b/>
          <w:sz w:val="20"/>
          <w:szCs w:val="20"/>
        </w:rPr>
        <w:tab/>
        <w:t>…………………………</w:t>
      </w:r>
    </w:p>
    <w:p w:rsidR="00702B8C" w:rsidRDefault="00702B8C" w:rsidP="00702B8C">
      <w:pPr>
        <w:ind w:left="567"/>
        <w:jc w:val="both"/>
        <w:rPr>
          <w:rFonts w:ascii="Calibri" w:hAnsi="Calibri" w:cs="Arial"/>
          <w:b/>
          <w:sz w:val="20"/>
          <w:szCs w:val="20"/>
        </w:rPr>
      </w:pPr>
      <w:r w:rsidRPr="008763C5">
        <w:rPr>
          <w:rFonts w:ascii="Calibri" w:hAnsi="Calibri" w:cs="Arial"/>
          <w:b/>
          <w:sz w:val="20"/>
          <w:szCs w:val="20"/>
        </w:rPr>
        <w:t>słownie brutto: ………………………………………………………………………</w:t>
      </w:r>
    </w:p>
    <w:p w:rsidR="00184946" w:rsidRPr="00184946" w:rsidRDefault="00184946" w:rsidP="00892894">
      <w:pPr>
        <w:spacing w:after="0" w:line="240" w:lineRule="auto"/>
        <w:jc w:val="center"/>
        <w:rPr>
          <w:rFonts w:cstheme="minorHAnsi"/>
          <w:b/>
          <w:sz w:val="20"/>
          <w:szCs w:val="20"/>
        </w:rPr>
      </w:pPr>
      <w:r w:rsidRPr="00184946">
        <w:rPr>
          <w:rFonts w:cstheme="minorHAnsi"/>
          <w:b/>
          <w:sz w:val="20"/>
          <w:szCs w:val="20"/>
        </w:rPr>
        <w:t>§ 10</w:t>
      </w:r>
    </w:p>
    <w:p w:rsidR="00184946" w:rsidRPr="00184946" w:rsidRDefault="00184946" w:rsidP="00C21DBD">
      <w:pPr>
        <w:spacing w:after="0" w:line="240" w:lineRule="auto"/>
        <w:jc w:val="center"/>
        <w:rPr>
          <w:rFonts w:cstheme="minorHAnsi"/>
          <w:b/>
          <w:sz w:val="20"/>
          <w:szCs w:val="20"/>
        </w:rPr>
      </w:pPr>
      <w:r w:rsidRPr="00184946">
        <w:rPr>
          <w:rFonts w:cstheme="minorHAnsi"/>
          <w:b/>
          <w:sz w:val="20"/>
          <w:szCs w:val="20"/>
        </w:rPr>
        <w:t>Płatności</w:t>
      </w:r>
    </w:p>
    <w:p w:rsidR="00666A44" w:rsidRDefault="00184946" w:rsidP="000D64E9">
      <w:pPr>
        <w:numPr>
          <w:ilvl w:val="0"/>
          <w:numId w:val="28"/>
        </w:numPr>
        <w:spacing w:after="0" w:line="240" w:lineRule="auto"/>
        <w:ind w:left="426" w:hanging="426"/>
        <w:jc w:val="both"/>
        <w:rPr>
          <w:rFonts w:cstheme="minorHAnsi"/>
          <w:sz w:val="20"/>
          <w:szCs w:val="20"/>
        </w:rPr>
      </w:pPr>
      <w:r w:rsidRPr="00184946">
        <w:rPr>
          <w:rFonts w:cstheme="minorHAnsi"/>
          <w:sz w:val="20"/>
          <w:szCs w:val="20"/>
        </w:rPr>
        <w:t>Strony postanawiają, że rozliczenie za wykonanie przedmiotu umowy będzie</w:t>
      </w:r>
      <w:r w:rsidR="00C71F88">
        <w:rPr>
          <w:rFonts w:cstheme="minorHAnsi"/>
          <w:sz w:val="20"/>
          <w:szCs w:val="20"/>
        </w:rPr>
        <w:t xml:space="preserve"> odbywało </w:t>
      </w:r>
      <w:r w:rsidR="00666A44">
        <w:rPr>
          <w:rFonts w:cstheme="minorHAnsi"/>
          <w:sz w:val="20"/>
          <w:szCs w:val="20"/>
        </w:rPr>
        <w:t xml:space="preserve"> się odpowiednio dla poszczególnych części przedmiotu umowy:</w:t>
      </w:r>
    </w:p>
    <w:p w:rsidR="00965B22" w:rsidRPr="00176EA5" w:rsidRDefault="00965B22" w:rsidP="001C58CE">
      <w:pPr>
        <w:pStyle w:val="Akapitzlist"/>
        <w:numPr>
          <w:ilvl w:val="0"/>
          <w:numId w:val="51"/>
        </w:numPr>
        <w:ind w:left="709" w:hanging="283"/>
        <w:jc w:val="both"/>
        <w:rPr>
          <w:rFonts w:asciiTheme="minorHAnsi" w:hAnsiTheme="minorHAnsi" w:cstheme="minorHAnsi"/>
          <w:sz w:val="20"/>
          <w:szCs w:val="20"/>
        </w:rPr>
      </w:pPr>
      <w:r w:rsidRPr="00281662">
        <w:rPr>
          <w:rFonts w:asciiTheme="minorHAnsi" w:hAnsiTheme="minorHAnsi" w:cstheme="minorHAnsi"/>
          <w:sz w:val="20"/>
          <w:szCs w:val="20"/>
        </w:rPr>
        <w:t>Część 1</w:t>
      </w:r>
      <w:r w:rsidR="00BE3398">
        <w:rPr>
          <w:rFonts w:asciiTheme="minorHAnsi" w:hAnsiTheme="minorHAnsi" w:cstheme="minorHAnsi"/>
          <w:sz w:val="20"/>
          <w:szCs w:val="20"/>
        </w:rPr>
        <w:t>, 2 i 3</w:t>
      </w:r>
      <w:r w:rsidRPr="00281662">
        <w:rPr>
          <w:rFonts w:asciiTheme="minorHAnsi" w:hAnsiTheme="minorHAnsi" w:cstheme="minorHAnsi"/>
          <w:sz w:val="20"/>
          <w:szCs w:val="20"/>
        </w:rPr>
        <w:t xml:space="preserve"> przedmiotu umowy realizowana </w:t>
      </w:r>
      <w:r w:rsidR="00281662">
        <w:rPr>
          <w:rFonts w:asciiTheme="minorHAnsi" w:hAnsiTheme="minorHAnsi" w:cstheme="minorHAnsi"/>
          <w:sz w:val="20"/>
          <w:szCs w:val="20"/>
        </w:rPr>
        <w:t xml:space="preserve">jest </w:t>
      </w:r>
      <w:r w:rsidRPr="00281662">
        <w:rPr>
          <w:rFonts w:asciiTheme="minorHAnsi" w:hAnsiTheme="minorHAnsi" w:cstheme="minorHAnsi"/>
          <w:sz w:val="20"/>
          <w:szCs w:val="20"/>
        </w:rPr>
        <w:t xml:space="preserve">na podstawie </w:t>
      </w:r>
      <w:r w:rsidR="00971C38" w:rsidRPr="00281662">
        <w:rPr>
          <w:rFonts w:asciiTheme="minorHAnsi" w:hAnsiTheme="minorHAnsi" w:cstheme="minorHAnsi"/>
          <w:sz w:val="20"/>
          <w:szCs w:val="20"/>
        </w:rPr>
        <w:t xml:space="preserve">wstępnej </w:t>
      </w:r>
      <w:r w:rsidRPr="00281662">
        <w:rPr>
          <w:rFonts w:asciiTheme="minorHAnsi" w:hAnsiTheme="minorHAnsi" w:cstheme="minorHAnsi"/>
          <w:sz w:val="20"/>
          <w:szCs w:val="20"/>
        </w:rPr>
        <w:t xml:space="preserve">promesy </w:t>
      </w:r>
      <w:r w:rsidR="00971C38" w:rsidRPr="00281662">
        <w:rPr>
          <w:rFonts w:asciiTheme="minorHAnsi" w:hAnsiTheme="minorHAnsi" w:cstheme="minorHAnsi"/>
          <w:sz w:val="20"/>
          <w:szCs w:val="20"/>
        </w:rPr>
        <w:t xml:space="preserve">dofinansowania inwestycji </w:t>
      </w:r>
      <w:r w:rsidR="001C58CE">
        <w:rPr>
          <w:rFonts w:asciiTheme="minorHAnsi" w:hAnsiTheme="minorHAnsi" w:cstheme="minorHAnsi"/>
          <w:sz w:val="20"/>
          <w:szCs w:val="20"/>
        </w:rPr>
        <w:t xml:space="preserve">z </w:t>
      </w:r>
      <w:r w:rsidR="00971C38" w:rsidRPr="00281662">
        <w:rPr>
          <w:rFonts w:asciiTheme="minorHAnsi" w:hAnsiTheme="minorHAnsi" w:cstheme="minorHAnsi"/>
          <w:sz w:val="20"/>
          <w:szCs w:val="20"/>
        </w:rPr>
        <w:t xml:space="preserve">Rządowego Funduszu Polski Ład: Programu Inwestycji Strategicznych </w:t>
      </w:r>
      <w:r w:rsidR="00971C38" w:rsidRPr="00281662">
        <w:rPr>
          <w:rFonts w:asciiTheme="minorHAnsi" w:hAnsiTheme="minorHAnsi" w:cstheme="minorHAnsi"/>
          <w:sz w:val="20"/>
          <w:szCs w:val="20"/>
        </w:rPr>
        <w:lastRenderedPageBreak/>
        <w:t>nrEdycja8/2023/7552/PolskiLad</w:t>
      </w:r>
      <w:r w:rsidRPr="000A70B1">
        <w:rPr>
          <w:rFonts w:asciiTheme="minorHAnsi" w:hAnsiTheme="minorHAnsi" w:cstheme="minorHAnsi"/>
          <w:sz w:val="20"/>
          <w:szCs w:val="20"/>
        </w:rPr>
        <w:t>w okresie dłuższym niż 12 miesięcy napodstawie jednej umowy</w:t>
      </w:r>
      <w:r w:rsidR="00281662" w:rsidRPr="000A70B1">
        <w:rPr>
          <w:rFonts w:asciiTheme="minorHAnsi" w:hAnsiTheme="minorHAnsi" w:cstheme="minorHAnsi"/>
          <w:sz w:val="20"/>
          <w:szCs w:val="20"/>
        </w:rPr>
        <w:t>. W</w:t>
      </w:r>
      <w:r w:rsidRPr="000A70B1">
        <w:rPr>
          <w:rFonts w:asciiTheme="minorHAnsi" w:hAnsiTheme="minorHAnsi" w:cstheme="minorHAnsi"/>
          <w:sz w:val="20"/>
          <w:szCs w:val="20"/>
        </w:rPr>
        <w:t>ypłata dofinansowania</w:t>
      </w:r>
      <w:r w:rsidR="000A70B1" w:rsidRPr="000A70B1">
        <w:rPr>
          <w:rFonts w:asciiTheme="minorHAnsi" w:hAnsiTheme="minorHAnsi" w:cstheme="minorHAnsi"/>
          <w:sz w:val="20"/>
          <w:szCs w:val="20"/>
        </w:rPr>
        <w:t xml:space="preserve"> nastąpi</w:t>
      </w:r>
      <w:r w:rsidRPr="000A70B1">
        <w:rPr>
          <w:rFonts w:asciiTheme="minorHAnsi" w:hAnsiTheme="minorHAnsi" w:cstheme="minorHAnsi"/>
          <w:sz w:val="20"/>
          <w:szCs w:val="20"/>
        </w:rPr>
        <w:t xml:space="preserve"> w dwóch transzach –pierwsza po zakończeniuwydzielonego etapu prac w ramach realizacji Inwestycji</w:t>
      </w:r>
      <w:r w:rsidR="00176EA5" w:rsidRPr="000A70B1">
        <w:rPr>
          <w:rFonts w:asciiTheme="minorHAnsi" w:hAnsiTheme="minorHAnsi" w:cstheme="minorHAnsi"/>
          <w:sz w:val="20"/>
          <w:szCs w:val="20"/>
        </w:rPr>
        <w:t>w wysokości nie wyższej niż 50 % kwoty dofinansowania,</w:t>
      </w:r>
      <w:r w:rsidRPr="000A70B1">
        <w:rPr>
          <w:rFonts w:asciiTheme="minorHAnsi" w:hAnsiTheme="minorHAnsi" w:cstheme="minorHAnsi"/>
          <w:sz w:val="20"/>
          <w:szCs w:val="20"/>
        </w:rPr>
        <w:t>druga</w:t>
      </w:r>
      <w:r w:rsidR="00176EA5" w:rsidRPr="000A70B1">
        <w:rPr>
          <w:rFonts w:asciiTheme="minorHAnsi" w:hAnsiTheme="minorHAnsi" w:cstheme="minorHAnsi"/>
          <w:sz w:val="20"/>
          <w:szCs w:val="20"/>
        </w:rPr>
        <w:t xml:space="preserve"> natomiast</w:t>
      </w:r>
      <w:r w:rsidRPr="000A70B1">
        <w:rPr>
          <w:rFonts w:asciiTheme="minorHAnsi" w:hAnsiTheme="minorHAnsi" w:cstheme="minorHAnsi"/>
          <w:sz w:val="20"/>
          <w:szCs w:val="20"/>
        </w:rPr>
        <w:t xml:space="preserve"> – po zakończeniu realizacji Inwestycji</w:t>
      </w:r>
      <w:r w:rsidR="00176EA5" w:rsidRPr="000A70B1">
        <w:rPr>
          <w:rFonts w:asciiTheme="minorHAnsi" w:hAnsiTheme="minorHAnsi" w:cstheme="minorHAnsi"/>
          <w:sz w:val="20"/>
          <w:szCs w:val="20"/>
        </w:rPr>
        <w:t>w wysokości pozostałej do zapłaty kwoty dofinansowania.</w:t>
      </w:r>
    </w:p>
    <w:p w:rsidR="002C0517" w:rsidRDefault="002C0517" w:rsidP="001C58CE">
      <w:pPr>
        <w:spacing w:after="0" w:line="240" w:lineRule="auto"/>
        <w:ind w:left="709" w:hanging="283"/>
        <w:jc w:val="both"/>
        <w:rPr>
          <w:rFonts w:cstheme="minorHAnsi"/>
          <w:sz w:val="20"/>
          <w:szCs w:val="20"/>
        </w:rPr>
      </w:pPr>
    </w:p>
    <w:p w:rsidR="002C0517" w:rsidRPr="002C0517" w:rsidRDefault="002C0517" w:rsidP="001C58CE">
      <w:pPr>
        <w:spacing w:after="0" w:line="240" w:lineRule="auto"/>
        <w:ind w:left="851" w:hanging="142"/>
        <w:jc w:val="both"/>
        <w:rPr>
          <w:rFonts w:cstheme="minorHAnsi"/>
          <w:sz w:val="20"/>
          <w:szCs w:val="20"/>
        </w:rPr>
      </w:pPr>
      <w:r w:rsidRPr="002C0517">
        <w:rPr>
          <w:rFonts w:cstheme="minorHAnsi"/>
          <w:sz w:val="20"/>
          <w:szCs w:val="20"/>
        </w:rPr>
        <w:t xml:space="preserve">Na potrzeby </w:t>
      </w:r>
      <w:r w:rsidR="000A70B1">
        <w:rPr>
          <w:rFonts w:cstheme="minorHAnsi"/>
          <w:sz w:val="20"/>
          <w:szCs w:val="20"/>
        </w:rPr>
        <w:t xml:space="preserve">prawidłowego </w:t>
      </w:r>
      <w:r w:rsidRPr="002C0517">
        <w:rPr>
          <w:rFonts w:cstheme="minorHAnsi"/>
          <w:sz w:val="20"/>
          <w:szCs w:val="20"/>
        </w:rPr>
        <w:t xml:space="preserve">rozliczenia zadania </w:t>
      </w:r>
      <w:r w:rsidR="000A70B1">
        <w:rPr>
          <w:rFonts w:cstheme="minorHAnsi"/>
          <w:sz w:val="20"/>
          <w:szCs w:val="20"/>
        </w:rPr>
        <w:t>p</w:t>
      </w:r>
      <w:r w:rsidRPr="002C0517">
        <w:rPr>
          <w:rFonts w:cstheme="minorHAnsi"/>
          <w:sz w:val="20"/>
          <w:szCs w:val="20"/>
        </w:rPr>
        <w:t xml:space="preserve">łatność za </w:t>
      </w:r>
      <w:r w:rsidR="000A70B1">
        <w:rPr>
          <w:rFonts w:cstheme="minorHAnsi"/>
          <w:sz w:val="20"/>
          <w:szCs w:val="20"/>
        </w:rPr>
        <w:t xml:space="preserve">jego </w:t>
      </w:r>
      <w:r w:rsidRPr="002C0517">
        <w:rPr>
          <w:rFonts w:cstheme="minorHAnsi"/>
          <w:sz w:val="20"/>
          <w:szCs w:val="20"/>
        </w:rPr>
        <w:t>realizację będzie wypłacona według poniższego schematu:</w:t>
      </w:r>
    </w:p>
    <w:p w:rsidR="002C0517" w:rsidRPr="002C0517" w:rsidRDefault="002C0517" w:rsidP="001C58CE">
      <w:pPr>
        <w:spacing w:after="0" w:line="240" w:lineRule="auto"/>
        <w:ind w:left="851" w:hanging="142"/>
        <w:jc w:val="both"/>
        <w:rPr>
          <w:rFonts w:cstheme="minorHAnsi"/>
          <w:sz w:val="20"/>
          <w:szCs w:val="20"/>
        </w:rPr>
      </w:pPr>
      <w:r w:rsidRPr="002C0517">
        <w:rPr>
          <w:rFonts w:cstheme="minorHAnsi"/>
          <w:sz w:val="20"/>
          <w:szCs w:val="20"/>
        </w:rPr>
        <w:t xml:space="preserve">- 1 </w:t>
      </w:r>
      <w:r w:rsidR="000A70B1">
        <w:rPr>
          <w:rFonts w:cstheme="minorHAnsi"/>
          <w:sz w:val="20"/>
          <w:szCs w:val="20"/>
        </w:rPr>
        <w:t xml:space="preserve">płatność nastąpi w wysokości </w:t>
      </w:r>
      <w:r w:rsidRPr="002C0517">
        <w:rPr>
          <w:rFonts w:cstheme="minorHAnsi"/>
          <w:sz w:val="20"/>
          <w:szCs w:val="20"/>
        </w:rPr>
        <w:t>nie więcej</w:t>
      </w:r>
      <w:r w:rsidR="000A70B1">
        <w:rPr>
          <w:rFonts w:cstheme="minorHAnsi"/>
          <w:sz w:val="20"/>
          <w:szCs w:val="20"/>
        </w:rPr>
        <w:t xml:space="preserve"> niż</w:t>
      </w:r>
      <w:r w:rsidRPr="002C0517">
        <w:rPr>
          <w:rFonts w:cstheme="minorHAnsi"/>
          <w:sz w:val="20"/>
          <w:szCs w:val="20"/>
        </w:rPr>
        <w:t xml:space="preserve"> 50 % otrzymanego dofinansowania z programu „Polski Ład” tj. </w:t>
      </w:r>
      <w:r w:rsidR="000A70B1">
        <w:rPr>
          <w:rFonts w:cstheme="minorHAnsi"/>
          <w:sz w:val="20"/>
          <w:szCs w:val="20"/>
        </w:rPr>
        <w:t>4 000 000</w:t>
      </w:r>
      <w:r w:rsidRPr="002C0517">
        <w:rPr>
          <w:rFonts w:cstheme="minorHAnsi"/>
          <w:sz w:val="20"/>
          <w:szCs w:val="20"/>
        </w:rPr>
        <w:t xml:space="preserve"> zł + udział własny Zamawiającego</w:t>
      </w:r>
      <w:r w:rsidR="000A70B1">
        <w:rPr>
          <w:rFonts w:cstheme="minorHAnsi"/>
          <w:sz w:val="20"/>
          <w:szCs w:val="20"/>
        </w:rPr>
        <w:t xml:space="preserve"> w wysokości 900 000 zł na podstawie zatwierdzonych protokół odbioru oraz kosztorysów powykonawczych po rzeczywistym zrealizowaniu robót potwierdzających wysokość w/w kwot.</w:t>
      </w:r>
    </w:p>
    <w:p w:rsidR="002C0517" w:rsidRDefault="002C0517" w:rsidP="001C58CE">
      <w:pPr>
        <w:spacing w:after="0" w:line="240" w:lineRule="auto"/>
        <w:ind w:left="851" w:hanging="142"/>
        <w:jc w:val="both"/>
        <w:rPr>
          <w:rFonts w:cstheme="minorHAnsi"/>
          <w:sz w:val="20"/>
          <w:szCs w:val="20"/>
        </w:rPr>
      </w:pPr>
      <w:r w:rsidRPr="002C0517">
        <w:rPr>
          <w:rFonts w:cstheme="minorHAnsi"/>
          <w:sz w:val="20"/>
          <w:szCs w:val="20"/>
        </w:rPr>
        <w:t xml:space="preserve">- 2 </w:t>
      </w:r>
      <w:r w:rsidR="000A70B1">
        <w:rPr>
          <w:rFonts w:cstheme="minorHAnsi"/>
          <w:sz w:val="20"/>
          <w:szCs w:val="20"/>
        </w:rPr>
        <w:t>płatność nastąpi po zakończeniu całości zadania, lecz nie wcześniej niż po upływie 13 miesięcy od dnia podpisania umowy.</w:t>
      </w:r>
    </w:p>
    <w:p w:rsidR="00EF291A" w:rsidRDefault="00EF291A" w:rsidP="001C58CE">
      <w:pPr>
        <w:spacing w:after="0" w:line="240" w:lineRule="auto"/>
        <w:ind w:left="851" w:hanging="142"/>
        <w:jc w:val="both"/>
        <w:rPr>
          <w:rFonts w:cstheme="minorHAnsi"/>
          <w:sz w:val="20"/>
          <w:szCs w:val="20"/>
        </w:rPr>
      </w:pPr>
    </w:p>
    <w:p w:rsidR="00184946" w:rsidRDefault="00187C28" w:rsidP="00187C28">
      <w:pPr>
        <w:pStyle w:val="Akapitzlist"/>
        <w:numPr>
          <w:ilvl w:val="0"/>
          <w:numId w:val="51"/>
        </w:numPr>
        <w:ind w:left="709" w:hanging="283"/>
        <w:jc w:val="both"/>
        <w:rPr>
          <w:rFonts w:asciiTheme="minorHAnsi" w:hAnsiTheme="minorHAnsi" w:cstheme="minorHAnsi"/>
          <w:sz w:val="20"/>
          <w:szCs w:val="20"/>
        </w:rPr>
      </w:pPr>
      <w:r w:rsidRPr="00187C28">
        <w:rPr>
          <w:rFonts w:asciiTheme="minorHAnsi" w:hAnsiTheme="minorHAnsi" w:cstheme="minorHAnsi"/>
          <w:sz w:val="20"/>
          <w:szCs w:val="20"/>
        </w:rPr>
        <w:t xml:space="preserve">Zadanie stanowiące część 2 przedmiotu umowy zostanie rozliczone </w:t>
      </w:r>
      <w:r w:rsidR="00C71F88" w:rsidRPr="00187C28">
        <w:rPr>
          <w:rFonts w:asciiTheme="minorHAnsi" w:hAnsiTheme="minorHAnsi" w:cstheme="minorHAnsi"/>
          <w:sz w:val="20"/>
          <w:szCs w:val="20"/>
        </w:rPr>
        <w:t xml:space="preserve">na podstawie </w:t>
      </w:r>
      <w:r w:rsidR="004C050A" w:rsidRPr="00187C28">
        <w:rPr>
          <w:rFonts w:asciiTheme="minorHAnsi" w:hAnsiTheme="minorHAnsi" w:cstheme="minorHAnsi"/>
          <w:sz w:val="20"/>
          <w:szCs w:val="20"/>
        </w:rPr>
        <w:t>dwóch fakturczęściowych</w:t>
      </w:r>
      <w:r w:rsidR="00083928">
        <w:rPr>
          <w:rFonts w:asciiTheme="minorHAnsi" w:hAnsiTheme="minorHAnsi" w:cstheme="minorHAnsi"/>
          <w:sz w:val="20"/>
          <w:szCs w:val="20"/>
        </w:rPr>
        <w:t>. Pierwsza płatność częściowa nastąpi</w:t>
      </w:r>
      <w:r w:rsidR="00083928" w:rsidRPr="00187C28">
        <w:rPr>
          <w:rFonts w:asciiTheme="minorHAnsi" w:hAnsiTheme="minorHAnsi" w:cstheme="minorHAnsi"/>
          <w:sz w:val="20"/>
          <w:szCs w:val="20"/>
        </w:rPr>
        <w:t xml:space="preserve"> po </w:t>
      </w:r>
      <w:r w:rsidR="00083928">
        <w:rPr>
          <w:rFonts w:asciiTheme="minorHAnsi" w:hAnsiTheme="minorHAnsi" w:cstheme="minorHAnsi"/>
          <w:sz w:val="20"/>
          <w:szCs w:val="20"/>
        </w:rPr>
        <w:t xml:space="preserve">wykonaniu conajmniej </w:t>
      </w:r>
      <w:r w:rsidR="00083928" w:rsidRPr="00187C28">
        <w:rPr>
          <w:rFonts w:asciiTheme="minorHAnsi" w:hAnsiTheme="minorHAnsi" w:cstheme="minorHAnsi"/>
          <w:sz w:val="20"/>
          <w:szCs w:val="20"/>
        </w:rPr>
        <w:t xml:space="preserve">50% </w:t>
      </w:r>
      <w:r w:rsidR="00083928">
        <w:rPr>
          <w:rFonts w:asciiTheme="minorHAnsi" w:hAnsiTheme="minorHAnsi" w:cstheme="minorHAnsi"/>
          <w:sz w:val="20"/>
          <w:szCs w:val="20"/>
        </w:rPr>
        <w:t xml:space="preserve">prac określonych </w:t>
      </w:r>
      <w:r w:rsidR="00083928">
        <w:rPr>
          <w:rFonts w:asciiTheme="minorHAnsi" w:hAnsiTheme="minorHAnsi" w:cstheme="minorHAnsi"/>
          <w:sz w:val="20"/>
          <w:szCs w:val="20"/>
        </w:rPr>
        <w:br/>
        <w:t xml:space="preserve">w kosztorysie ofertowym, druga natomiast po zakończeniu całości zadania. </w:t>
      </w:r>
      <w:r>
        <w:rPr>
          <w:rFonts w:asciiTheme="minorHAnsi" w:hAnsiTheme="minorHAnsi" w:cstheme="minorHAnsi"/>
          <w:sz w:val="20"/>
          <w:szCs w:val="20"/>
        </w:rPr>
        <w:t>Płatnoś</w:t>
      </w:r>
      <w:r w:rsidR="00083928">
        <w:rPr>
          <w:rFonts w:asciiTheme="minorHAnsi" w:hAnsiTheme="minorHAnsi" w:cstheme="minorHAnsi"/>
          <w:sz w:val="20"/>
          <w:szCs w:val="20"/>
        </w:rPr>
        <w:t>cimogą się odbyć</w:t>
      </w:r>
      <w:r>
        <w:rPr>
          <w:rFonts w:asciiTheme="minorHAnsi" w:hAnsiTheme="minorHAnsi" w:cstheme="minorHAnsi"/>
          <w:sz w:val="20"/>
          <w:szCs w:val="20"/>
        </w:rPr>
        <w:t xml:space="preserve"> po dokonaniu odbioru poszczególnych robót i potwierdzeniu ich zaawansowania kosztorysem powykonawczym prac.</w:t>
      </w:r>
    </w:p>
    <w:p w:rsidR="00727B90" w:rsidRDefault="00727B90" w:rsidP="00727B90">
      <w:pPr>
        <w:pStyle w:val="Akapitzlist"/>
        <w:ind w:left="709"/>
        <w:jc w:val="both"/>
        <w:rPr>
          <w:rFonts w:asciiTheme="minorHAnsi" w:hAnsiTheme="minorHAnsi" w:cstheme="minorHAnsi"/>
          <w:sz w:val="20"/>
          <w:szCs w:val="20"/>
        </w:rPr>
      </w:pPr>
    </w:p>
    <w:p w:rsidR="00187C28" w:rsidRDefault="00187C28" w:rsidP="00187C28">
      <w:pPr>
        <w:pStyle w:val="Akapitzlist"/>
        <w:numPr>
          <w:ilvl w:val="0"/>
          <w:numId w:val="51"/>
        </w:numPr>
        <w:ind w:left="709" w:hanging="283"/>
        <w:jc w:val="both"/>
        <w:rPr>
          <w:rFonts w:asciiTheme="minorHAnsi" w:hAnsiTheme="minorHAnsi" w:cstheme="minorHAnsi"/>
          <w:sz w:val="20"/>
          <w:szCs w:val="20"/>
        </w:rPr>
      </w:pPr>
      <w:r w:rsidRPr="00187C28">
        <w:rPr>
          <w:rFonts w:asciiTheme="minorHAnsi" w:hAnsiTheme="minorHAnsi" w:cstheme="minorHAnsi"/>
          <w:sz w:val="20"/>
          <w:szCs w:val="20"/>
        </w:rPr>
        <w:t xml:space="preserve">Zadanie stanowiące część </w:t>
      </w:r>
      <w:r w:rsidR="00727B90">
        <w:rPr>
          <w:rFonts w:asciiTheme="minorHAnsi" w:hAnsiTheme="minorHAnsi" w:cstheme="minorHAnsi"/>
          <w:sz w:val="20"/>
          <w:szCs w:val="20"/>
        </w:rPr>
        <w:t>3</w:t>
      </w:r>
      <w:r w:rsidRPr="00187C28">
        <w:rPr>
          <w:rFonts w:asciiTheme="minorHAnsi" w:hAnsiTheme="minorHAnsi" w:cstheme="minorHAnsi"/>
          <w:sz w:val="20"/>
          <w:szCs w:val="20"/>
        </w:rPr>
        <w:t xml:space="preserve"> przedmiotu umowy zostanie rozliczone na podstawie dwóch faktur częściowych</w:t>
      </w:r>
      <w:r w:rsidR="00083928">
        <w:rPr>
          <w:rFonts w:asciiTheme="minorHAnsi" w:hAnsiTheme="minorHAnsi" w:cstheme="minorHAnsi"/>
          <w:sz w:val="20"/>
          <w:szCs w:val="20"/>
        </w:rPr>
        <w:t>. Pierwsza płatność częściowa nastąpi</w:t>
      </w:r>
      <w:r w:rsidRPr="00187C28">
        <w:rPr>
          <w:rFonts w:asciiTheme="minorHAnsi" w:hAnsiTheme="minorHAnsi" w:cstheme="minorHAnsi"/>
          <w:sz w:val="20"/>
          <w:szCs w:val="20"/>
        </w:rPr>
        <w:t xml:space="preserve"> po </w:t>
      </w:r>
      <w:r w:rsidR="00083928">
        <w:rPr>
          <w:rFonts w:asciiTheme="minorHAnsi" w:hAnsiTheme="minorHAnsi" w:cstheme="minorHAnsi"/>
          <w:sz w:val="20"/>
          <w:szCs w:val="20"/>
        </w:rPr>
        <w:t xml:space="preserve">wykonaniu co najmniej </w:t>
      </w:r>
      <w:r w:rsidRPr="00187C28">
        <w:rPr>
          <w:rFonts w:asciiTheme="minorHAnsi" w:hAnsiTheme="minorHAnsi" w:cstheme="minorHAnsi"/>
          <w:sz w:val="20"/>
          <w:szCs w:val="20"/>
        </w:rPr>
        <w:t xml:space="preserve">50% </w:t>
      </w:r>
      <w:r w:rsidR="00083928">
        <w:rPr>
          <w:rFonts w:asciiTheme="minorHAnsi" w:hAnsiTheme="minorHAnsi" w:cstheme="minorHAnsi"/>
          <w:sz w:val="20"/>
          <w:szCs w:val="20"/>
        </w:rPr>
        <w:t xml:space="preserve">prac określonych </w:t>
      </w:r>
      <w:r w:rsidR="00083928">
        <w:rPr>
          <w:rFonts w:asciiTheme="minorHAnsi" w:hAnsiTheme="minorHAnsi" w:cstheme="minorHAnsi"/>
          <w:sz w:val="20"/>
          <w:szCs w:val="20"/>
        </w:rPr>
        <w:br/>
        <w:t xml:space="preserve">w kosztorysie ofertowym, druga natomiast po zakończeniu całości zadania. Płatności mogą się odbyć po dokonaniu odbioru poszczególnych robót i potwierdzeniu ich zaawansowania kosztorysem powykonawczym prac Zamawiający zastrzega, </w:t>
      </w:r>
      <w:r w:rsidRPr="00187C28">
        <w:rPr>
          <w:rFonts w:asciiTheme="minorHAnsi" w:hAnsiTheme="minorHAnsi" w:cstheme="minorHAnsi"/>
          <w:sz w:val="20"/>
          <w:szCs w:val="20"/>
        </w:rPr>
        <w:t>że pierwsza płatność odbędzie się w roku 202</w:t>
      </w:r>
      <w:r w:rsidR="00727B90">
        <w:rPr>
          <w:rFonts w:asciiTheme="minorHAnsi" w:hAnsiTheme="minorHAnsi" w:cstheme="minorHAnsi"/>
          <w:sz w:val="20"/>
          <w:szCs w:val="20"/>
        </w:rPr>
        <w:t>4,</w:t>
      </w:r>
      <w:r w:rsidRPr="00187C28">
        <w:rPr>
          <w:rFonts w:asciiTheme="minorHAnsi" w:hAnsiTheme="minorHAnsi" w:cstheme="minorHAnsi"/>
          <w:sz w:val="20"/>
          <w:szCs w:val="20"/>
        </w:rPr>
        <w:t xml:space="preserve"> natomiast druga płatność</w:t>
      </w:r>
      <w:r w:rsidR="00727B90">
        <w:rPr>
          <w:rFonts w:asciiTheme="minorHAnsi" w:hAnsiTheme="minorHAnsi" w:cstheme="minorHAnsi"/>
          <w:sz w:val="20"/>
          <w:szCs w:val="20"/>
        </w:rPr>
        <w:t xml:space="preserve"> nastąpi</w:t>
      </w:r>
      <w:r w:rsidRPr="00187C28">
        <w:rPr>
          <w:rFonts w:asciiTheme="minorHAnsi" w:hAnsiTheme="minorHAnsi" w:cstheme="minorHAnsi"/>
          <w:sz w:val="20"/>
          <w:szCs w:val="20"/>
        </w:rPr>
        <w:t xml:space="preserve"> w roku 202</w:t>
      </w:r>
      <w:r w:rsidR="00727B90">
        <w:rPr>
          <w:rFonts w:asciiTheme="minorHAnsi" w:hAnsiTheme="minorHAnsi" w:cstheme="minorHAnsi"/>
          <w:sz w:val="20"/>
          <w:szCs w:val="20"/>
        </w:rPr>
        <w:t>5</w:t>
      </w:r>
      <w:r w:rsidRPr="00187C28">
        <w:rPr>
          <w:rFonts w:asciiTheme="minorHAnsi" w:hAnsiTheme="minorHAnsi" w:cstheme="minorHAnsi"/>
          <w:sz w:val="20"/>
          <w:szCs w:val="20"/>
        </w:rPr>
        <w:t>.</w:t>
      </w:r>
    </w:p>
    <w:p w:rsidR="00187C28" w:rsidRPr="00187C28" w:rsidRDefault="00187C28" w:rsidP="00083928">
      <w:pPr>
        <w:pStyle w:val="Akapitzlist"/>
        <w:ind w:left="709"/>
        <w:jc w:val="both"/>
        <w:rPr>
          <w:rFonts w:asciiTheme="minorHAnsi" w:hAnsiTheme="minorHAnsi" w:cstheme="minorHAnsi"/>
          <w:sz w:val="20"/>
          <w:szCs w:val="20"/>
        </w:rPr>
      </w:pPr>
    </w:p>
    <w:p w:rsidR="00184946" w:rsidRDefault="00184946" w:rsidP="000D64E9">
      <w:pPr>
        <w:numPr>
          <w:ilvl w:val="0"/>
          <w:numId w:val="28"/>
        </w:numPr>
        <w:spacing w:after="0" w:line="240" w:lineRule="auto"/>
        <w:ind w:left="426" w:hanging="426"/>
        <w:jc w:val="both"/>
        <w:rPr>
          <w:rFonts w:cstheme="minorHAnsi"/>
          <w:sz w:val="20"/>
          <w:szCs w:val="20"/>
        </w:rPr>
      </w:pPr>
      <w:r w:rsidRPr="00184946">
        <w:rPr>
          <w:rFonts w:cstheme="minorHAnsi"/>
          <w:sz w:val="20"/>
          <w:szCs w:val="20"/>
        </w:rPr>
        <w:t>Zapłata fakturnastąpi przelewem na rachunek Wykonawcy w terminie 30 dni od daty przekazania Zamawiającemu prawidłowo wystawionej faktury VAT wraz z odpowiednimi protokołami odbioru i innymi dokumentami wymaganymi prawem budowlanym i niniejszą umową.</w:t>
      </w:r>
    </w:p>
    <w:p w:rsidR="00BE3398" w:rsidRPr="00BE3398" w:rsidRDefault="00BE3398" w:rsidP="00BE3398">
      <w:pPr>
        <w:numPr>
          <w:ilvl w:val="0"/>
          <w:numId w:val="28"/>
        </w:numPr>
        <w:spacing w:after="0" w:line="240" w:lineRule="auto"/>
        <w:ind w:left="426" w:hanging="426"/>
        <w:jc w:val="both"/>
        <w:rPr>
          <w:rFonts w:cstheme="minorHAnsi"/>
          <w:sz w:val="20"/>
          <w:szCs w:val="20"/>
        </w:rPr>
      </w:pPr>
      <w:r w:rsidRPr="00BE3398">
        <w:rPr>
          <w:rFonts w:cstheme="minorHAnsi"/>
          <w:sz w:val="20"/>
          <w:szCs w:val="20"/>
        </w:rPr>
        <w:t>W razie konieczności Wykonawca Inwestycji zapewni finansowanie w części niepokrytej udziałem własnym Wnioskodawcy, na czas poprzedzający wypłatę z Promesy zjednoczesnym zastrzeżeniem, że zapłata wynagrodzenia Wykonawcy Inwestycji w całości nastąpi po odbiorze końcowym Inwestycji przez Zamawiającego.</w:t>
      </w:r>
    </w:p>
    <w:p w:rsidR="00184946" w:rsidRPr="00C21DBD" w:rsidRDefault="00184946" w:rsidP="000D64E9">
      <w:pPr>
        <w:numPr>
          <w:ilvl w:val="0"/>
          <w:numId w:val="28"/>
        </w:numPr>
        <w:spacing w:after="0" w:line="240" w:lineRule="auto"/>
        <w:ind w:left="426" w:hanging="426"/>
        <w:jc w:val="both"/>
        <w:rPr>
          <w:rFonts w:cstheme="minorHAnsi"/>
          <w:sz w:val="20"/>
          <w:szCs w:val="20"/>
        </w:rPr>
      </w:pPr>
      <w:r w:rsidRPr="00C21DBD">
        <w:rPr>
          <w:rFonts w:cstheme="minorHAnsi"/>
          <w:sz w:val="20"/>
          <w:szCs w:val="20"/>
        </w:rPr>
        <w:t xml:space="preserve">Zapłata zostanie dokonana przelewem na rachunek bankowy Wykonawcy </w:t>
      </w:r>
      <w:r w:rsidR="00992515">
        <w:rPr>
          <w:rFonts w:cstheme="minorHAnsi"/>
          <w:sz w:val="20"/>
          <w:szCs w:val="20"/>
        </w:rPr>
        <w:t>wskazany na fakturze.</w:t>
      </w:r>
      <w:r w:rsidRPr="00C21DBD">
        <w:rPr>
          <w:rFonts w:cstheme="minorHAnsi"/>
          <w:sz w:val="20"/>
          <w:szCs w:val="20"/>
        </w:rPr>
        <w:t xml:space="preserve">Za dzień zapłaty uznaje się dzień obciążenia rachunku Zamawiającego. </w:t>
      </w:r>
    </w:p>
    <w:p w:rsidR="00184946" w:rsidRPr="00184946" w:rsidRDefault="00184946" w:rsidP="000D64E9">
      <w:pPr>
        <w:numPr>
          <w:ilvl w:val="0"/>
          <w:numId w:val="28"/>
        </w:numPr>
        <w:spacing w:after="0" w:line="240" w:lineRule="auto"/>
        <w:ind w:left="426" w:hanging="426"/>
        <w:jc w:val="both"/>
        <w:rPr>
          <w:rFonts w:eastAsia="Verdana" w:cstheme="minorHAnsi"/>
          <w:bCs/>
          <w:sz w:val="20"/>
          <w:szCs w:val="20"/>
        </w:rPr>
      </w:pPr>
      <w:r w:rsidRPr="00184946">
        <w:rPr>
          <w:rFonts w:eastAsia="Verdana" w:cstheme="minorHAnsi"/>
          <w:bCs/>
          <w:sz w:val="20"/>
          <w:szCs w:val="20"/>
        </w:rPr>
        <w:t xml:space="preserve">Zamawiający dopuszcza złożenie faktury VAT w formie: </w:t>
      </w:r>
    </w:p>
    <w:p w:rsidR="00184946" w:rsidRPr="00184946" w:rsidRDefault="00184946" w:rsidP="00C21DBD">
      <w:pPr>
        <w:spacing w:after="0" w:line="240" w:lineRule="auto"/>
        <w:ind w:firstLine="425"/>
        <w:jc w:val="both"/>
        <w:rPr>
          <w:rFonts w:eastAsia="Verdana" w:cstheme="minorHAnsi"/>
          <w:bCs/>
          <w:sz w:val="20"/>
          <w:szCs w:val="20"/>
          <w:lang w:eastAsia="en-US"/>
        </w:rPr>
      </w:pPr>
      <w:r w:rsidRPr="00184946">
        <w:rPr>
          <w:rFonts w:eastAsia="Verdana" w:cstheme="minorHAnsi"/>
          <w:bCs/>
          <w:sz w:val="20"/>
          <w:szCs w:val="20"/>
        </w:rPr>
        <w:t>- papierowej (oryginału)</w:t>
      </w:r>
    </w:p>
    <w:p w:rsidR="00184946" w:rsidRPr="00184946" w:rsidRDefault="00184946" w:rsidP="00C21DBD">
      <w:pPr>
        <w:spacing w:after="0" w:line="240" w:lineRule="auto"/>
        <w:ind w:firstLine="425"/>
        <w:jc w:val="both"/>
        <w:rPr>
          <w:rFonts w:eastAsia="Verdana" w:cstheme="minorHAnsi"/>
          <w:bCs/>
          <w:sz w:val="20"/>
          <w:szCs w:val="20"/>
        </w:rPr>
      </w:pPr>
      <w:r w:rsidRPr="00184946">
        <w:rPr>
          <w:rFonts w:eastAsia="Verdana" w:cstheme="minorHAnsi"/>
          <w:bCs/>
          <w:sz w:val="20"/>
          <w:szCs w:val="20"/>
        </w:rPr>
        <w:t>lub</w:t>
      </w:r>
    </w:p>
    <w:p w:rsidR="00184946" w:rsidRPr="00184946" w:rsidRDefault="00184946" w:rsidP="00C21DBD">
      <w:pPr>
        <w:spacing w:after="0" w:line="240" w:lineRule="auto"/>
        <w:ind w:left="425"/>
        <w:jc w:val="both"/>
        <w:rPr>
          <w:rFonts w:eastAsia="Verdana" w:cstheme="minorHAnsi"/>
          <w:bCs/>
          <w:sz w:val="20"/>
          <w:szCs w:val="20"/>
        </w:rPr>
      </w:pPr>
      <w:r w:rsidRPr="00184946">
        <w:rPr>
          <w:rFonts w:eastAsia="Verdana" w:cstheme="minorHAnsi"/>
          <w:bCs/>
          <w:sz w:val="20"/>
          <w:szCs w:val="20"/>
        </w:rPr>
        <w:t xml:space="preserve">- ustrukturyzowanego dokumentu elektronicznego, złożonego za pośrednictwem Platformy Elektronicznego Fakturowania, zwanej dalej PEF, zgodnie z ustawą o elektronicznym fakturowaniu </w:t>
      </w:r>
      <w:r w:rsidR="00C21DBD">
        <w:rPr>
          <w:rFonts w:eastAsia="Verdana" w:cstheme="minorHAnsi"/>
          <w:bCs/>
          <w:sz w:val="20"/>
          <w:szCs w:val="20"/>
        </w:rPr>
        <w:br/>
      </w:r>
      <w:r w:rsidRPr="00184946">
        <w:rPr>
          <w:rFonts w:eastAsia="Verdana" w:cstheme="minorHAnsi"/>
          <w:bCs/>
          <w:sz w:val="20"/>
          <w:szCs w:val="20"/>
        </w:rPr>
        <w:t>w zamówieniach publicznych, koncesjach na roboty budowlane lub usługi oraz partnerstwie publiczno-prywatnym z 9 listopada 2018 r. (Dz. U. 2020 poz.1666)</w:t>
      </w:r>
    </w:p>
    <w:p w:rsidR="00184946" w:rsidRPr="00992515" w:rsidRDefault="00184946" w:rsidP="000D64E9">
      <w:pPr>
        <w:numPr>
          <w:ilvl w:val="0"/>
          <w:numId w:val="28"/>
        </w:numPr>
        <w:spacing w:after="0" w:line="240" w:lineRule="auto"/>
        <w:ind w:left="426" w:hanging="426"/>
        <w:jc w:val="both"/>
        <w:rPr>
          <w:rFonts w:eastAsia="Verdana" w:cstheme="minorHAnsi"/>
          <w:bCs/>
          <w:sz w:val="20"/>
          <w:szCs w:val="20"/>
        </w:rPr>
      </w:pPr>
      <w:r w:rsidRPr="00992515">
        <w:rPr>
          <w:rFonts w:eastAsia="Verdana" w:cstheme="minorHAnsi"/>
          <w:bCs/>
          <w:sz w:val="20"/>
          <w:szCs w:val="20"/>
        </w:rPr>
        <w:t xml:space="preserve">Zamawiający zobowiązuje się dokonać zapłaty należności za zrealizowany przedmiot umowy, w terminie 30 dni od: </w:t>
      </w:r>
    </w:p>
    <w:p w:rsidR="00184946" w:rsidRPr="00184946" w:rsidRDefault="00184946" w:rsidP="00C21DBD">
      <w:pPr>
        <w:spacing w:after="0" w:line="240" w:lineRule="auto"/>
        <w:ind w:firstLine="425"/>
        <w:jc w:val="both"/>
        <w:rPr>
          <w:rFonts w:eastAsia="Verdana" w:cstheme="minorHAnsi"/>
          <w:bCs/>
          <w:sz w:val="20"/>
          <w:szCs w:val="20"/>
        </w:rPr>
      </w:pPr>
      <w:r w:rsidRPr="00184946">
        <w:rPr>
          <w:rFonts w:eastAsia="Verdana" w:cstheme="minorHAnsi"/>
          <w:bCs/>
          <w:sz w:val="20"/>
          <w:szCs w:val="20"/>
        </w:rPr>
        <w:t>- daty doręczenia do siedziby oryginału prawidłowo wystawionej faktury VAT,</w:t>
      </w:r>
    </w:p>
    <w:p w:rsidR="00184946" w:rsidRPr="00184946" w:rsidRDefault="00184946" w:rsidP="00C21DBD">
      <w:pPr>
        <w:spacing w:after="0" w:line="240" w:lineRule="auto"/>
        <w:ind w:firstLine="425"/>
        <w:jc w:val="both"/>
        <w:rPr>
          <w:rFonts w:eastAsia="Verdana" w:cstheme="minorHAnsi"/>
          <w:bCs/>
          <w:sz w:val="20"/>
          <w:szCs w:val="20"/>
        </w:rPr>
      </w:pPr>
      <w:r w:rsidRPr="00184946">
        <w:rPr>
          <w:rFonts w:eastAsia="Verdana" w:cstheme="minorHAnsi"/>
          <w:bCs/>
          <w:sz w:val="20"/>
          <w:szCs w:val="20"/>
        </w:rPr>
        <w:t>lub</w:t>
      </w:r>
    </w:p>
    <w:p w:rsidR="00184946" w:rsidRPr="00184946" w:rsidRDefault="00184946" w:rsidP="00C21DBD">
      <w:pPr>
        <w:spacing w:after="0" w:line="240" w:lineRule="auto"/>
        <w:ind w:firstLine="425"/>
        <w:jc w:val="both"/>
        <w:rPr>
          <w:rFonts w:eastAsia="Verdana" w:cstheme="minorHAnsi"/>
          <w:bCs/>
          <w:sz w:val="20"/>
          <w:szCs w:val="20"/>
        </w:rPr>
      </w:pPr>
      <w:r w:rsidRPr="00184946">
        <w:rPr>
          <w:rFonts w:eastAsia="Verdana" w:cstheme="minorHAnsi"/>
          <w:bCs/>
          <w:sz w:val="20"/>
          <w:szCs w:val="20"/>
        </w:rPr>
        <w:t>- daty przesłania ustrukturyzowanej faktury elektronicznej za pośrednictwem PEF.</w:t>
      </w:r>
    </w:p>
    <w:p w:rsidR="00184946" w:rsidRPr="00184946" w:rsidRDefault="00184946" w:rsidP="000D64E9">
      <w:pPr>
        <w:numPr>
          <w:ilvl w:val="0"/>
          <w:numId w:val="28"/>
        </w:numPr>
        <w:spacing w:after="0" w:line="240" w:lineRule="auto"/>
        <w:ind w:left="426" w:hanging="426"/>
        <w:jc w:val="both"/>
        <w:rPr>
          <w:rFonts w:eastAsia="Verdana" w:cstheme="minorHAnsi"/>
          <w:bCs/>
          <w:sz w:val="20"/>
          <w:szCs w:val="20"/>
        </w:rPr>
      </w:pPr>
      <w:r w:rsidRPr="00184946">
        <w:rPr>
          <w:rFonts w:eastAsia="Verdana" w:cstheme="minorHAnsi"/>
          <w:bCs/>
          <w:sz w:val="20"/>
          <w:szCs w:val="20"/>
        </w:rPr>
        <w:t xml:space="preserve">Zamawiający informuje, że identyfikatorem PEPPOL / adresem PEF Zamawiającego, który pozwoli na złożenie ustrukturyzowanej faktury </w:t>
      </w:r>
      <w:r w:rsidR="00C21DBD">
        <w:rPr>
          <w:rFonts w:eastAsia="Verdana" w:cstheme="minorHAnsi"/>
          <w:bCs/>
          <w:sz w:val="20"/>
          <w:szCs w:val="20"/>
        </w:rPr>
        <w:t>elektronicznej jest NIP: 872-22-22-062.</w:t>
      </w:r>
    </w:p>
    <w:p w:rsidR="00184946" w:rsidRPr="00184946" w:rsidRDefault="00184946" w:rsidP="000D64E9">
      <w:pPr>
        <w:numPr>
          <w:ilvl w:val="0"/>
          <w:numId w:val="28"/>
        </w:numPr>
        <w:spacing w:after="0" w:line="240" w:lineRule="auto"/>
        <w:ind w:left="426" w:hanging="426"/>
        <w:jc w:val="both"/>
        <w:rPr>
          <w:rFonts w:eastAsia="Verdana" w:cstheme="minorHAnsi"/>
          <w:bCs/>
          <w:color w:val="FF0000"/>
          <w:sz w:val="20"/>
          <w:szCs w:val="20"/>
        </w:rPr>
      </w:pPr>
      <w:r w:rsidRPr="00184946">
        <w:rPr>
          <w:rFonts w:eastAsia="Verdana" w:cstheme="minorHAnsi"/>
          <w:bCs/>
          <w:sz w:val="20"/>
          <w:szCs w:val="20"/>
        </w:rPr>
        <w:t xml:space="preserve">Wykonawca powiadomi Zamawiającego o przesłaniu ustrukturyzowanej faktury elektronicznej na Platformę Elektronicznego Fakturowania w dniu przesłania faktury. Powiadomienie o przesłaniu ustrukturyzowanej faktury elektronicznej zostanie przesłane na adres </w:t>
      </w:r>
      <w:r w:rsidR="00B46D78">
        <w:rPr>
          <w:rFonts w:eastAsia="Verdana" w:cstheme="minorHAnsi"/>
          <w:bCs/>
          <w:sz w:val="20"/>
          <w:szCs w:val="20"/>
        </w:rPr>
        <w:t>gmina@zyrakow.pl</w:t>
      </w:r>
    </w:p>
    <w:p w:rsidR="00B46D78" w:rsidRDefault="00B46D78" w:rsidP="00B46D78">
      <w:pPr>
        <w:spacing w:after="0" w:line="240" w:lineRule="auto"/>
        <w:jc w:val="center"/>
        <w:rPr>
          <w:rFonts w:cstheme="minorHAnsi"/>
          <w:b/>
          <w:sz w:val="20"/>
          <w:szCs w:val="20"/>
        </w:rPr>
      </w:pPr>
    </w:p>
    <w:p w:rsidR="00A51AE4" w:rsidRDefault="00A51AE4" w:rsidP="00B46D78">
      <w:pPr>
        <w:spacing w:after="0" w:line="240" w:lineRule="auto"/>
        <w:jc w:val="center"/>
        <w:rPr>
          <w:rFonts w:cstheme="minorHAnsi"/>
          <w:b/>
          <w:sz w:val="20"/>
          <w:szCs w:val="20"/>
        </w:rPr>
      </w:pPr>
    </w:p>
    <w:p w:rsidR="00A51AE4" w:rsidRDefault="00A51AE4" w:rsidP="00B46D78">
      <w:pPr>
        <w:spacing w:after="0" w:line="240" w:lineRule="auto"/>
        <w:jc w:val="center"/>
        <w:rPr>
          <w:rFonts w:cstheme="minorHAnsi"/>
          <w:b/>
          <w:sz w:val="20"/>
          <w:szCs w:val="20"/>
        </w:rPr>
      </w:pPr>
    </w:p>
    <w:p w:rsidR="00184946" w:rsidRPr="00184946" w:rsidRDefault="00184946" w:rsidP="00B46D78">
      <w:pPr>
        <w:spacing w:after="0" w:line="240" w:lineRule="auto"/>
        <w:jc w:val="center"/>
        <w:rPr>
          <w:rFonts w:cstheme="minorHAnsi"/>
          <w:b/>
          <w:sz w:val="20"/>
          <w:szCs w:val="20"/>
        </w:rPr>
      </w:pPr>
      <w:r w:rsidRPr="00184946">
        <w:rPr>
          <w:rFonts w:cstheme="minorHAnsi"/>
          <w:b/>
          <w:sz w:val="20"/>
          <w:szCs w:val="20"/>
        </w:rPr>
        <w:t>§ 11</w:t>
      </w:r>
    </w:p>
    <w:p w:rsidR="00184946" w:rsidRPr="00184946" w:rsidRDefault="00184946" w:rsidP="00B46D78">
      <w:pPr>
        <w:spacing w:after="0" w:line="240" w:lineRule="auto"/>
        <w:jc w:val="center"/>
        <w:rPr>
          <w:rFonts w:cstheme="minorHAnsi"/>
          <w:b/>
          <w:sz w:val="20"/>
          <w:szCs w:val="20"/>
        </w:rPr>
      </w:pPr>
      <w:r w:rsidRPr="00184946">
        <w:rPr>
          <w:rFonts w:cstheme="minorHAnsi"/>
          <w:b/>
          <w:sz w:val="20"/>
          <w:szCs w:val="20"/>
        </w:rPr>
        <w:t>NIP</w:t>
      </w:r>
    </w:p>
    <w:p w:rsidR="00184946" w:rsidRPr="00C65761" w:rsidRDefault="00184946" w:rsidP="000D64E9">
      <w:pPr>
        <w:numPr>
          <w:ilvl w:val="0"/>
          <w:numId w:val="24"/>
        </w:numPr>
        <w:spacing w:after="0" w:line="240" w:lineRule="auto"/>
        <w:jc w:val="both"/>
        <w:rPr>
          <w:rFonts w:cstheme="minorHAnsi"/>
          <w:sz w:val="20"/>
          <w:szCs w:val="20"/>
        </w:rPr>
      </w:pPr>
      <w:r w:rsidRPr="00C65761">
        <w:rPr>
          <w:rFonts w:cstheme="minorHAnsi"/>
          <w:sz w:val="20"/>
          <w:szCs w:val="20"/>
        </w:rPr>
        <w:t xml:space="preserve">Zamawiający oświadcza, że jest płatnikiem podatku VAT Nr identyfikacyjny  </w:t>
      </w:r>
      <w:r w:rsidR="00C65761" w:rsidRPr="00C65761">
        <w:rPr>
          <w:rFonts w:ascii="Calibri" w:hAnsi="Calibri" w:cs="Arial"/>
          <w:b/>
          <w:sz w:val="20"/>
          <w:szCs w:val="20"/>
        </w:rPr>
        <w:t>872-22-22-062</w:t>
      </w:r>
      <w:r w:rsidRPr="00C65761">
        <w:rPr>
          <w:rFonts w:cstheme="minorHAnsi"/>
          <w:sz w:val="20"/>
          <w:szCs w:val="20"/>
        </w:rPr>
        <w:t xml:space="preserve">jest uprawniony do otrzymywania faktur VAT, upoważnia Wykonawcę do wystawiania faktur VAT za realizację </w:t>
      </w:r>
      <w:r w:rsidR="007E1C91">
        <w:rPr>
          <w:rFonts w:cstheme="minorHAnsi"/>
          <w:sz w:val="20"/>
          <w:szCs w:val="20"/>
        </w:rPr>
        <w:t>przedmiotu umowy</w:t>
      </w:r>
      <w:r w:rsidRPr="00C65761">
        <w:rPr>
          <w:rFonts w:cstheme="minorHAnsi"/>
          <w:sz w:val="20"/>
          <w:szCs w:val="20"/>
        </w:rPr>
        <w:t xml:space="preserve"> bez swojego podpisu.</w:t>
      </w:r>
    </w:p>
    <w:p w:rsidR="00184946" w:rsidRPr="00C65761" w:rsidRDefault="00184946" w:rsidP="000D64E9">
      <w:pPr>
        <w:numPr>
          <w:ilvl w:val="0"/>
          <w:numId w:val="24"/>
        </w:numPr>
        <w:spacing w:after="0" w:line="240" w:lineRule="auto"/>
        <w:jc w:val="both"/>
        <w:rPr>
          <w:rFonts w:cstheme="minorHAnsi"/>
          <w:b/>
          <w:sz w:val="20"/>
          <w:szCs w:val="20"/>
        </w:rPr>
      </w:pPr>
      <w:r w:rsidRPr="00C65761">
        <w:rPr>
          <w:rFonts w:cstheme="minorHAnsi"/>
          <w:sz w:val="20"/>
          <w:szCs w:val="20"/>
        </w:rPr>
        <w:t>Wykonawca oświadcza, że jest płatnikiem podatku VAT nr ident …………………..</w:t>
      </w:r>
    </w:p>
    <w:p w:rsidR="00B46D78" w:rsidRDefault="00B46D78" w:rsidP="00B46D78">
      <w:pPr>
        <w:spacing w:after="0" w:line="240" w:lineRule="auto"/>
        <w:jc w:val="center"/>
        <w:rPr>
          <w:rFonts w:cstheme="minorHAnsi"/>
          <w:b/>
          <w:sz w:val="20"/>
          <w:szCs w:val="20"/>
        </w:rPr>
      </w:pPr>
    </w:p>
    <w:p w:rsidR="00184946" w:rsidRPr="00184946" w:rsidRDefault="00184946" w:rsidP="00B46D78">
      <w:pPr>
        <w:spacing w:after="0" w:line="240" w:lineRule="auto"/>
        <w:jc w:val="center"/>
        <w:rPr>
          <w:rFonts w:cstheme="minorHAnsi"/>
          <w:sz w:val="20"/>
          <w:szCs w:val="20"/>
        </w:rPr>
      </w:pPr>
      <w:r w:rsidRPr="00184946">
        <w:rPr>
          <w:rFonts w:cstheme="minorHAnsi"/>
          <w:b/>
          <w:sz w:val="20"/>
          <w:szCs w:val="20"/>
        </w:rPr>
        <w:t>§ 12</w:t>
      </w:r>
    </w:p>
    <w:p w:rsidR="00184946" w:rsidRPr="00184946" w:rsidRDefault="00184946" w:rsidP="00B46D78">
      <w:pPr>
        <w:spacing w:after="0" w:line="240" w:lineRule="auto"/>
        <w:jc w:val="center"/>
        <w:rPr>
          <w:rFonts w:cstheme="minorHAnsi"/>
          <w:b/>
          <w:sz w:val="20"/>
          <w:szCs w:val="20"/>
        </w:rPr>
      </w:pPr>
      <w:r w:rsidRPr="00184946">
        <w:rPr>
          <w:rFonts w:cstheme="minorHAnsi"/>
          <w:b/>
          <w:sz w:val="20"/>
          <w:szCs w:val="20"/>
        </w:rPr>
        <w:t>Zabezpieczenie należytego wykonania umowy</w:t>
      </w:r>
    </w:p>
    <w:p w:rsidR="00184946" w:rsidRPr="00184946" w:rsidRDefault="00184946" w:rsidP="000D64E9">
      <w:pPr>
        <w:numPr>
          <w:ilvl w:val="0"/>
          <w:numId w:val="29"/>
        </w:numPr>
        <w:spacing w:after="0" w:line="240" w:lineRule="auto"/>
        <w:jc w:val="both"/>
        <w:rPr>
          <w:rFonts w:cstheme="minorHAnsi"/>
          <w:sz w:val="20"/>
          <w:szCs w:val="20"/>
        </w:rPr>
      </w:pPr>
      <w:r w:rsidRPr="00184946">
        <w:rPr>
          <w:rFonts w:cstheme="minorHAnsi"/>
          <w:sz w:val="20"/>
          <w:szCs w:val="20"/>
        </w:rPr>
        <w:t xml:space="preserve">Wykonawca wnosi zabezpieczenie należytego wykonania umowy w </w:t>
      </w:r>
      <w:r w:rsidRPr="00C65761">
        <w:rPr>
          <w:rFonts w:cstheme="minorHAnsi"/>
          <w:color w:val="000000" w:themeColor="text1"/>
          <w:sz w:val="20"/>
          <w:szCs w:val="20"/>
        </w:rPr>
        <w:t xml:space="preserve">wysokości </w:t>
      </w:r>
      <w:r w:rsidR="0055064E">
        <w:rPr>
          <w:rFonts w:cstheme="minorHAnsi"/>
          <w:b/>
          <w:bCs/>
          <w:color w:val="000000" w:themeColor="text1"/>
          <w:sz w:val="20"/>
          <w:szCs w:val="20"/>
        </w:rPr>
        <w:t>3</w:t>
      </w:r>
      <w:r w:rsidRPr="00184946">
        <w:rPr>
          <w:rFonts w:cstheme="minorHAnsi"/>
          <w:sz w:val="20"/>
          <w:szCs w:val="20"/>
        </w:rPr>
        <w:t xml:space="preserve"> % wynagrodzenia umownego brutto tj.: ………………….</w:t>
      </w:r>
      <w:r w:rsidRPr="00184946">
        <w:rPr>
          <w:rFonts w:cstheme="minorHAnsi"/>
          <w:bCs/>
          <w:sz w:val="20"/>
          <w:szCs w:val="20"/>
        </w:rPr>
        <w:t xml:space="preserve"> zł </w:t>
      </w:r>
      <w:r w:rsidRPr="00184946">
        <w:rPr>
          <w:rFonts w:cstheme="minorHAnsi"/>
          <w:sz w:val="20"/>
          <w:szCs w:val="20"/>
        </w:rPr>
        <w:t>w formie:  ………………….. przelewem na rachunek Zamawiającego. Wniesienie zabezpieczenia winno nastąpić najpóźniej w dniu podpisania niniejszej umowy.</w:t>
      </w:r>
    </w:p>
    <w:p w:rsidR="00184946" w:rsidRPr="00184946" w:rsidRDefault="00184946" w:rsidP="000D64E9">
      <w:pPr>
        <w:numPr>
          <w:ilvl w:val="0"/>
          <w:numId w:val="29"/>
        </w:numPr>
        <w:spacing w:after="0" w:line="240" w:lineRule="auto"/>
        <w:jc w:val="both"/>
        <w:rPr>
          <w:rFonts w:cstheme="minorHAnsi"/>
          <w:sz w:val="20"/>
          <w:szCs w:val="20"/>
        </w:rPr>
      </w:pPr>
      <w:r w:rsidRPr="00184946">
        <w:rPr>
          <w:rFonts w:cstheme="minorHAnsi"/>
          <w:sz w:val="20"/>
          <w:szCs w:val="20"/>
        </w:rPr>
        <w:t xml:space="preserve">Zabezpieczenie należytego wykonania umowy, o którym mowa w ust. 1 ma na celu zabezpieczenie </w:t>
      </w:r>
      <w:r w:rsidR="0062708B">
        <w:rPr>
          <w:rFonts w:cstheme="minorHAnsi"/>
          <w:sz w:val="20"/>
          <w:szCs w:val="20"/>
        </w:rPr>
        <w:br/>
      </w:r>
      <w:r w:rsidRPr="00184946">
        <w:rPr>
          <w:rFonts w:cstheme="minorHAnsi"/>
          <w:sz w:val="20"/>
          <w:szCs w:val="20"/>
        </w:rPr>
        <w:t xml:space="preserve">i ewentualne zaspokojenie roszczeń Zamawiającego z tytułu niewykonania lub nienależytego wykonania umowy przez Wykonawcę, w tym odszkodowań i kar umownych oraz pokryciu roszczeń z tytułu rękojmi za wady. </w:t>
      </w:r>
    </w:p>
    <w:p w:rsidR="00184946" w:rsidRPr="00184946" w:rsidRDefault="00184946" w:rsidP="000D64E9">
      <w:pPr>
        <w:numPr>
          <w:ilvl w:val="0"/>
          <w:numId w:val="29"/>
        </w:numPr>
        <w:spacing w:after="0" w:line="240" w:lineRule="auto"/>
        <w:jc w:val="both"/>
        <w:rPr>
          <w:rFonts w:cstheme="minorHAnsi"/>
          <w:color w:val="000000"/>
          <w:sz w:val="20"/>
          <w:szCs w:val="20"/>
        </w:rPr>
      </w:pPr>
      <w:r w:rsidRPr="00184946">
        <w:rPr>
          <w:rFonts w:cstheme="minorHAnsi"/>
          <w:color w:val="000000"/>
          <w:sz w:val="20"/>
          <w:szCs w:val="20"/>
        </w:rPr>
        <w:t xml:space="preserve">Jeżeli w toku realizacji przedmiotu umowy ustalona w ust.1 wysokość zabezpieczenia ulegnie zmianie </w:t>
      </w:r>
      <w:r w:rsidR="0062708B">
        <w:rPr>
          <w:rFonts w:cstheme="minorHAnsi"/>
          <w:color w:val="000000"/>
          <w:sz w:val="20"/>
          <w:szCs w:val="20"/>
        </w:rPr>
        <w:br/>
      </w:r>
      <w:r w:rsidRPr="00184946">
        <w:rPr>
          <w:rFonts w:cstheme="minorHAnsi"/>
          <w:color w:val="000000"/>
          <w:sz w:val="20"/>
          <w:szCs w:val="20"/>
        </w:rPr>
        <w:t>z powodu zwiększenia się wartości robót, Wykonawca zobowiązany jest bezwzględnie uzupełnić wniesione zabezpieczenie bez wezwania go o to przez Zamawiającego.</w:t>
      </w:r>
    </w:p>
    <w:p w:rsidR="00184946" w:rsidRPr="00184946" w:rsidRDefault="00184946" w:rsidP="000D64E9">
      <w:pPr>
        <w:numPr>
          <w:ilvl w:val="0"/>
          <w:numId w:val="29"/>
        </w:numPr>
        <w:spacing w:after="0" w:line="240" w:lineRule="auto"/>
        <w:jc w:val="both"/>
        <w:rPr>
          <w:rFonts w:cstheme="minorHAnsi"/>
          <w:sz w:val="20"/>
          <w:szCs w:val="20"/>
        </w:rPr>
      </w:pPr>
      <w:r w:rsidRPr="00184946">
        <w:rPr>
          <w:rFonts w:cstheme="minorHAnsi"/>
          <w:sz w:val="20"/>
          <w:szCs w:val="20"/>
        </w:rPr>
        <w:t xml:space="preserve">W przypadku zmiany terminu wykonania umowy poprzez jego przedłużenie, Wykonawca zobowiązany jest do przedłużenia terminu ważności wniesionego zabezpieczenia należytego wykonania umowy albo, jeżeli to niemożliwe, do wniesienia nowego zabezpieczenia należytego wykonania umowy na okres wynikający </w:t>
      </w:r>
      <w:r w:rsidR="0062708B">
        <w:rPr>
          <w:rFonts w:cstheme="minorHAnsi"/>
          <w:sz w:val="20"/>
          <w:szCs w:val="20"/>
        </w:rPr>
        <w:br/>
      </w:r>
      <w:r w:rsidRPr="00184946">
        <w:rPr>
          <w:rFonts w:cstheme="minorHAnsi"/>
          <w:sz w:val="20"/>
          <w:szCs w:val="20"/>
        </w:rPr>
        <w:t xml:space="preserve">z aneksu do umowy. </w:t>
      </w:r>
    </w:p>
    <w:p w:rsidR="00184946" w:rsidRPr="00184946" w:rsidRDefault="00184946" w:rsidP="000D64E9">
      <w:pPr>
        <w:numPr>
          <w:ilvl w:val="0"/>
          <w:numId w:val="29"/>
        </w:numPr>
        <w:spacing w:after="0" w:line="240" w:lineRule="auto"/>
        <w:jc w:val="both"/>
        <w:rPr>
          <w:rFonts w:cstheme="minorHAnsi"/>
          <w:b/>
          <w:sz w:val="20"/>
          <w:szCs w:val="20"/>
        </w:rPr>
      </w:pPr>
      <w:r w:rsidRPr="00184946">
        <w:rPr>
          <w:rFonts w:cstheme="minorHAnsi"/>
          <w:sz w:val="20"/>
          <w:szCs w:val="20"/>
        </w:rPr>
        <w:t xml:space="preserve">Wykonawca może w trakcie realizacji umowy dokonać zmiany formy zabezpieczenia należytego wykonania umowy zgodnie z obowiązującymi przepisami prawa. Zmiana formy zabezpieczenia należytego wykonania umowy musi być dokonana z zachowaniem ciągłości zabezpieczenia należytego wykonania umowy i bez zmiany jego wysokości. Zmiana formy zabezpieczenia nie stanowi zmiany niniejszej umowy. </w:t>
      </w:r>
    </w:p>
    <w:p w:rsidR="00184946" w:rsidRPr="00184946" w:rsidRDefault="00184946" w:rsidP="000D64E9">
      <w:pPr>
        <w:numPr>
          <w:ilvl w:val="0"/>
          <w:numId w:val="29"/>
        </w:numPr>
        <w:spacing w:after="0" w:line="240" w:lineRule="auto"/>
        <w:jc w:val="both"/>
        <w:rPr>
          <w:rFonts w:cstheme="minorHAnsi"/>
          <w:sz w:val="20"/>
          <w:szCs w:val="20"/>
        </w:rPr>
      </w:pPr>
      <w:r w:rsidRPr="00184946">
        <w:rPr>
          <w:rFonts w:cstheme="minorHAnsi"/>
          <w:sz w:val="20"/>
          <w:szCs w:val="20"/>
        </w:rPr>
        <w:t>W</w:t>
      </w:r>
      <w:r w:rsidR="00C343C9">
        <w:rPr>
          <w:rFonts w:cstheme="minorHAnsi"/>
          <w:sz w:val="20"/>
          <w:szCs w:val="20"/>
        </w:rPr>
        <w:t>p</w:t>
      </w:r>
      <w:r w:rsidRPr="00184946">
        <w:rPr>
          <w:rFonts w:cstheme="minorHAnsi"/>
          <w:sz w:val="20"/>
          <w:szCs w:val="20"/>
        </w:rPr>
        <w:t>rzypadkubrakuzłożeniazabezpieczenia,jegowygaśnięcialubcofnięcia</w:t>
      </w:r>
      <w:r w:rsidRPr="00C343C9">
        <w:rPr>
          <w:rFonts w:cstheme="minorHAnsi"/>
          <w:sz w:val="20"/>
          <w:szCs w:val="20"/>
        </w:rPr>
        <w:t>Zamawiający</w:t>
      </w:r>
      <w:r w:rsidRPr="00184946">
        <w:rPr>
          <w:rFonts w:cstheme="minorHAnsi"/>
          <w:sz w:val="20"/>
          <w:szCs w:val="20"/>
        </w:rPr>
        <w:t>maprawopotrącićcałąkwotęzabezpieczeniaz wynagrodzenia objętegopierwszą</w:t>
      </w:r>
      <w:r w:rsidRPr="00C343C9">
        <w:rPr>
          <w:rFonts w:cstheme="minorHAnsi"/>
          <w:sz w:val="20"/>
          <w:szCs w:val="20"/>
        </w:rPr>
        <w:t xml:space="preserve"> lub/i kolejną fakturą wystawioną przez Wykonawcę.</w:t>
      </w:r>
    </w:p>
    <w:p w:rsidR="00184946" w:rsidRPr="00184946" w:rsidRDefault="00184946" w:rsidP="0062708B">
      <w:pPr>
        <w:spacing w:after="0" w:line="240" w:lineRule="auto"/>
        <w:jc w:val="center"/>
        <w:rPr>
          <w:rFonts w:cstheme="minorHAnsi"/>
          <w:b/>
          <w:sz w:val="20"/>
          <w:szCs w:val="20"/>
        </w:rPr>
      </w:pPr>
      <w:r w:rsidRPr="00184946">
        <w:rPr>
          <w:rFonts w:cstheme="minorHAnsi"/>
          <w:b/>
          <w:sz w:val="20"/>
          <w:szCs w:val="20"/>
        </w:rPr>
        <w:t>§ 13</w:t>
      </w:r>
    </w:p>
    <w:p w:rsidR="00184946" w:rsidRPr="00184946" w:rsidRDefault="00184946" w:rsidP="0062708B">
      <w:pPr>
        <w:spacing w:after="0" w:line="240" w:lineRule="auto"/>
        <w:jc w:val="center"/>
        <w:rPr>
          <w:rFonts w:cstheme="minorHAnsi"/>
          <w:b/>
          <w:sz w:val="20"/>
          <w:szCs w:val="20"/>
        </w:rPr>
      </w:pPr>
      <w:r w:rsidRPr="00184946">
        <w:rPr>
          <w:rFonts w:cstheme="minorHAnsi"/>
          <w:b/>
          <w:sz w:val="20"/>
          <w:szCs w:val="20"/>
        </w:rPr>
        <w:t>Zwrot zabezpieczenia należytego wykonania umowy</w:t>
      </w:r>
    </w:p>
    <w:p w:rsidR="00184946" w:rsidRPr="00184946" w:rsidRDefault="00184946" w:rsidP="000D64E9">
      <w:pPr>
        <w:numPr>
          <w:ilvl w:val="0"/>
          <w:numId w:val="13"/>
        </w:numPr>
        <w:suppressAutoHyphens/>
        <w:spacing w:after="0" w:line="240" w:lineRule="auto"/>
        <w:jc w:val="both"/>
        <w:rPr>
          <w:rFonts w:cstheme="minorHAnsi"/>
          <w:sz w:val="20"/>
          <w:szCs w:val="20"/>
        </w:rPr>
      </w:pPr>
      <w:r w:rsidRPr="00184946">
        <w:rPr>
          <w:rFonts w:cstheme="minorHAnsi"/>
          <w:sz w:val="20"/>
          <w:szCs w:val="20"/>
        </w:rPr>
        <w:t xml:space="preserve">Zabezpieczenie należytego wykonania umowy, o którym mowa w § 12 ust. 1 zostanie zwrócone – </w:t>
      </w:r>
      <w:r w:rsidR="00C65761">
        <w:rPr>
          <w:rFonts w:cstheme="minorHAnsi"/>
          <w:sz w:val="20"/>
          <w:szCs w:val="20"/>
        </w:rPr>
        <w:br/>
      </w:r>
      <w:r w:rsidRPr="00184946">
        <w:rPr>
          <w:rFonts w:cstheme="minorHAnsi"/>
          <w:sz w:val="20"/>
          <w:szCs w:val="20"/>
        </w:rPr>
        <w:t xml:space="preserve">w wysokości 70% kwoty zabezpieczenia – w terminie 30 dni od dnia wykonania </w:t>
      </w:r>
      <w:r w:rsidR="007E1C91">
        <w:rPr>
          <w:rFonts w:cstheme="minorHAnsi"/>
          <w:sz w:val="20"/>
          <w:szCs w:val="20"/>
        </w:rPr>
        <w:t>przedmiotu umowy</w:t>
      </w:r>
      <w:r w:rsidR="001D4A4F">
        <w:rPr>
          <w:rFonts w:cstheme="minorHAnsi"/>
          <w:sz w:val="20"/>
          <w:szCs w:val="20"/>
        </w:rPr>
        <w:br/>
      </w:r>
      <w:r w:rsidRPr="00184946">
        <w:rPr>
          <w:rFonts w:cstheme="minorHAnsi"/>
          <w:sz w:val="20"/>
          <w:szCs w:val="20"/>
        </w:rPr>
        <w:t>i uznania przez Zamawiającego za należycie wykonane, tj. od dnia podpisania protokołu końcowego (bezusterkowego) lub od dnia usunięcia przez Wykonawcę wad lub usterek stwierdzonych w trakcie odbioru.</w:t>
      </w:r>
    </w:p>
    <w:p w:rsidR="00184946" w:rsidRPr="00184946" w:rsidRDefault="00184946" w:rsidP="000D64E9">
      <w:pPr>
        <w:numPr>
          <w:ilvl w:val="0"/>
          <w:numId w:val="13"/>
        </w:numPr>
        <w:suppressAutoHyphens/>
        <w:spacing w:after="0" w:line="240" w:lineRule="auto"/>
        <w:jc w:val="both"/>
        <w:rPr>
          <w:rFonts w:cstheme="minorHAnsi"/>
          <w:sz w:val="20"/>
          <w:szCs w:val="20"/>
        </w:rPr>
      </w:pPr>
      <w:r w:rsidRPr="00184946">
        <w:rPr>
          <w:rFonts w:cstheme="minorHAnsi"/>
          <w:sz w:val="20"/>
          <w:szCs w:val="20"/>
        </w:rPr>
        <w:t>Pozostałą część – w wysokości 30% kwoty zabezpieczenia –  Zamawiający zwróci w terminie 15 dni  po upływie okresu gwarancji i rękojmi za wady.</w:t>
      </w:r>
    </w:p>
    <w:p w:rsidR="001D4A4F" w:rsidRDefault="001D4A4F" w:rsidP="001D4A4F">
      <w:pPr>
        <w:tabs>
          <w:tab w:val="left" w:pos="720"/>
        </w:tabs>
        <w:spacing w:after="0" w:line="240" w:lineRule="auto"/>
        <w:jc w:val="center"/>
        <w:rPr>
          <w:rFonts w:cstheme="minorHAnsi"/>
          <w:b/>
          <w:sz w:val="20"/>
          <w:szCs w:val="20"/>
        </w:rPr>
      </w:pPr>
    </w:p>
    <w:p w:rsidR="00184946" w:rsidRPr="00184946" w:rsidRDefault="00184946" w:rsidP="001D4A4F">
      <w:pPr>
        <w:tabs>
          <w:tab w:val="left" w:pos="720"/>
        </w:tabs>
        <w:spacing w:after="0" w:line="240" w:lineRule="auto"/>
        <w:jc w:val="center"/>
        <w:rPr>
          <w:rFonts w:cstheme="minorHAnsi"/>
          <w:b/>
          <w:sz w:val="20"/>
          <w:szCs w:val="20"/>
        </w:rPr>
      </w:pPr>
      <w:r w:rsidRPr="00184946">
        <w:rPr>
          <w:rFonts w:cstheme="minorHAnsi"/>
          <w:b/>
          <w:sz w:val="20"/>
          <w:szCs w:val="20"/>
        </w:rPr>
        <w:t>§ 14</w:t>
      </w:r>
    </w:p>
    <w:p w:rsidR="00184946" w:rsidRPr="00184946" w:rsidRDefault="00184946" w:rsidP="001D4A4F">
      <w:pPr>
        <w:tabs>
          <w:tab w:val="left" w:pos="720"/>
        </w:tabs>
        <w:spacing w:after="0" w:line="240" w:lineRule="auto"/>
        <w:jc w:val="center"/>
        <w:rPr>
          <w:rFonts w:cstheme="minorHAnsi"/>
          <w:b/>
          <w:sz w:val="20"/>
          <w:szCs w:val="20"/>
        </w:rPr>
      </w:pPr>
      <w:r w:rsidRPr="00184946">
        <w:rPr>
          <w:rFonts w:cstheme="minorHAnsi"/>
          <w:b/>
          <w:sz w:val="20"/>
          <w:szCs w:val="20"/>
        </w:rPr>
        <w:t>Podwykonawcy</w:t>
      </w:r>
    </w:p>
    <w:p w:rsidR="00184946" w:rsidRPr="00876BCE" w:rsidRDefault="00184946" w:rsidP="000D64E9">
      <w:pPr>
        <w:numPr>
          <w:ilvl w:val="0"/>
          <w:numId w:val="14"/>
        </w:numPr>
        <w:spacing w:after="0" w:line="240" w:lineRule="auto"/>
        <w:ind w:left="426" w:hanging="426"/>
        <w:jc w:val="both"/>
        <w:rPr>
          <w:rFonts w:cstheme="minorHAnsi"/>
          <w:sz w:val="20"/>
          <w:szCs w:val="20"/>
        </w:rPr>
      </w:pPr>
      <w:r w:rsidRPr="00876BCE">
        <w:rPr>
          <w:rFonts w:cstheme="minorHAnsi"/>
          <w:sz w:val="20"/>
          <w:szCs w:val="20"/>
        </w:rPr>
        <w:t>Wykonawca</w:t>
      </w:r>
      <w:r w:rsidRPr="00876BCE">
        <w:rPr>
          <w:rFonts w:cstheme="minorHAnsi"/>
          <w:bCs/>
          <w:sz w:val="20"/>
          <w:szCs w:val="20"/>
        </w:rPr>
        <w:t xml:space="preserve"> zobowiązuje się wykonać siłami własnymi następujący zakres rzeczowy ………………………………………………………………………………….. na kwotę ……………… zł</w:t>
      </w:r>
    </w:p>
    <w:p w:rsidR="00184946" w:rsidRPr="004B5E76"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 xml:space="preserve">Pozostały zakres robót </w:t>
      </w:r>
      <w:r w:rsidRPr="00876BCE">
        <w:rPr>
          <w:rFonts w:cstheme="minorHAnsi"/>
          <w:sz w:val="20"/>
          <w:szCs w:val="20"/>
        </w:rPr>
        <w:t>Wykonawca</w:t>
      </w:r>
      <w:r w:rsidRPr="00876BCE">
        <w:rPr>
          <w:rFonts w:cstheme="minorHAnsi"/>
          <w:bCs/>
          <w:sz w:val="20"/>
          <w:szCs w:val="20"/>
        </w:rPr>
        <w:t xml:space="preserve"> wykona przy pomocy </w:t>
      </w:r>
      <w:r w:rsidRPr="00876BCE">
        <w:rPr>
          <w:rFonts w:cstheme="minorHAnsi"/>
          <w:sz w:val="20"/>
          <w:szCs w:val="20"/>
        </w:rPr>
        <w:t>podwykonawców</w:t>
      </w:r>
      <w:r w:rsidRPr="00876BCE">
        <w:rPr>
          <w:rFonts w:cstheme="minorHAnsi"/>
          <w:bCs/>
          <w:sz w:val="20"/>
          <w:szCs w:val="20"/>
        </w:rPr>
        <w:t xml:space="preserve"> (dotyczy podwykonawców, na których powoływał się Wykonawca na zasadach określonych w art. 118 ustawy PZP):  </w:t>
      </w:r>
      <w:r w:rsidR="004B5E76" w:rsidRPr="004B5E76">
        <w:rPr>
          <w:rFonts w:cstheme="minorHAnsi"/>
          <w:bCs/>
          <w:sz w:val="20"/>
          <w:szCs w:val="20"/>
        </w:rPr>
        <w:t>…………………………</w:t>
      </w:r>
      <w:r w:rsidRPr="004B5E76">
        <w:rPr>
          <w:rFonts w:cstheme="minorHAnsi"/>
          <w:bCs/>
          <w:sz w:val="20"/>
          <w:szCs w:val="20"/>
        </w:rPr>
        <w:t xml:space="preserve"> na kwotę ……………….. zł.</w:t>
      </w:r>
    </w:p>
    <w:p w:rsidR="00184946" w:rsidRPr="00876BCE" w:rsidRDefault="00184946" w:rsidP="004B5E76">
      <w:pPr>
        <w:spacing w:after="0" w:line="240" w:lineRule="auto"/>
        <w:ind w:left="426"/>
        <w:jc w:val="both"/>
        <w:rPr>
          <w:rFonts w:cstheme="minorHAnsi"/>
          <w:bCs/>
          <w:sz w:val="20"/>
          <w:szCs w:val="20"/>
        </w:rPr>
      </w:pPr>
      <w:r w:rsidRPr="00876BCE">
        <w:rPr>
          <w:rFonts w:cstheme="minorHAnsi"/>
          <w:bCs/>
          <w:sz w:val="20"/>
          <w:szCs w:val="20"/>
        </w:rPr>
        <w:t xml:space="preserve">Odnosi się to w szczególności do tego typu robót specjalistycznych, do których </w:t>
      </w:r>
      <w:r w:rsidRPr="00876BCE">
        <w:rPr>
          <w:rFonts w:cstheme="minorHAnsi"/>
          <w:sz w:val="20"/>
          <w:szCs w:val="20"/>
        </w:rPr>
        <w:t>Wykonawca</w:t>
      </w:r>
      <w:r w:rsidRPr="00876BCE">
        <w:rPr>
          <w:rFonts w:cstheme="minorHAnsi"/>
          <w:bCs/>
          <w:sz w:val="20"/>
          <w:szCs w:val="20"/>
        </w:rPr>
        <w:t xml:space="preserve"> nie ma przygotowania techniczno – organizacyjnego. </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sz w:val="20"/>
          <w:szCs w:val="20"/>
        </w:rPr>
        <w:t>Wykonawca</w:t>
      </w:r>
      <w:r w:rsidRPr="00876BCE">
        <w:rPr>
          <w:rFonts w:cstheme="minorHAnsi"/>
          <w:bCs/>
          <w:sz w:val="20"/>
          <w:szCs w:val="20"/>
        </w:rPr>
        <w:t xml:space="preserve"> ponosi wobec </w:t>
      </w:r>
      <w:r w:rsidRPr="00876BCE">
        <w:rPr>
          <w:rFonts w:cstheme="minorHAnsi"/>
          <w:sz w:val="20"/>
          <w:szCs w:val="20"/>
        </w:rPr>
        <w:t>Zamawiającego</w:t>
      </w:r>
      <w:r w:rsidRPr="00876BCE">
        <w:rPr>
          <w:rFonts w:cstheme="minorHAnsi"/>
          <w:bCs/>
          <w:sz w:val="20"/>
          <w:szCs w:val="20"/>
        </w:rPr>
        <w:t xml:space="preserve"> pełną odpowiedzialność za roboty i usługi, które wykonuje przy pomocy </w:t>
      </w:r>
      <w:r w:rsidRPr="00876BCE">
        <w:rPr>
          <w:rFonts w:cstheme="minorHAnsi"/>
          <w:sz w:val="20"/>
          <w:szCs w:val="20"/>
        </w:rPr>
        <w:t>Podwykonawcy lub Dalszego Podwykonawcy</w:t>
      </w:r>
      <w:r w:rsidRPr="00876BCE">
        <w:rPr>
          <w:rFonts w:cstheme="minorHAnsi"/>
          <w:bCs/>
          <w:sz w:val="20"/>
          <w:szCs w:val="20"/>
        </w:rPr>
        <w:t xml:space="preserve">. </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Wykonawca zamierzający zawrzeć umowę o podwykonawstwo, której przedmiotem  są roboty budowlane, jest obowiązany do przedłożenia Zamawiającemu projektu tej umowy oraz jest obowiązany dołączyć zgodę wykonawcy na zawarcie umowy o podwykonawstwo o treści zgodnej z projektem umowy.</w:t>
      </w:r>
    </w:p>
    <w:p w:rsidR="00184946" w:rsidRPr="00876BCE" w:rsidRDefault="00184946" w:rsidP="000D64E9">
      <w:pPr>
        <w:numPr>
          <w:ilvl w:val="0"/>
          <w:numId w:val="14"/>
        </w:numPr>
        <w:spacing w:after="0" w:line="240" w:lineRule="auto"/>
        <w:ind w:left="426" w:hanging="426"/>
        <w:jc w:val="both"/>
        <w:rPr>
          <w:rFonts w:cstheme="minorHAnsi"/>
          <w:color w:val="000000"/>
          <w:sz w:val="20"/>
          <w:szCs w:val="20"/>
        </w:rPr>
      </w:pPr>
      <w:r w:rsidRPr="00876BCE">
        <w:rPr>
          <w:rFonts w:cstheme="minorHAnsi"/>
          <w:bCs/>
          <w:color w:val="000000"/>
          <w:sz w:val="20"/>
          <w:szCs w:val="20"/>
        </w:rPr>
        <w:lastRenderedPageBreak/>
        <w:t xml:space="preserve">Termin zapłaty wynagrodzenia Podwykonawcy przewidziany w umowie o podwykonawstwo nie może być dłuższy niż 30 dni od dnia doręczenia Wykonawcy faktury lub rachunku, potwierdzających wykonanie zleconej Podwykonawcy dostawy, usługi lub roboty budowlanej. </w:t>
      </w:r>
    </w:p>
    <w:p w:rsidR="00184946" w:rsidRPr="00876BCE" w:rsidRDefault="00184946" w:rsidP="000D64E9">
      <w:pPr>
        <w:numPr>
          <w:ilvl w:val="0"/>
          <w:numId w:val="14"/>
        </w:numPr>
        <w:spacing w:after="0" w:line="240" w:lineRule="auto"/>
        <w:ind w:left="426" w:hanging="426"/>
        <w:jc w:val="both"/>
        <w:rPr>
          <w:rFonts w:cstheme="minorHAnsi"/>
          <w:sz w:val="20"/>
          <w:szCs w:val="20"/>
        </w:rPr>
      </w:pPr>
      <w:r w:rsidRPr="00876BCE">
        <w:rPr>
          <w:rFonts w:cstheme="minorHAnsi"/>
          <w:bCs/>
          <w:sz w:val="20"/>
          <w:szCs w:val="20"/>
        </w:rPr>
        <w:t>Zamawiający ma prawo w terminie 14 dni od daty otrzymania projektu umowyo podwykonawstwo, której przedmiotem są roboty budowlane, do pisemnego zgłoszenia zastrzeżenia do projektu tej umowy:</w:t>
      </w:r>
    </w:p>
    <w:p w:rsidR="00184946" w:rsidRPr="00876BCE" w:rsidRDefault="00184946" w:rsidP="000D64E9">
      <w:pPr>
        <w:numPr>
          <w:ilvl w:val="0"/>
          <w:numId w:val="15"/>
        </w:numPr>
        <w:spacing w:after="0" w:line="240" w:lineRule="auto"/>
        <w:ind w:left="851" w:hanging="284"/>
        <w:jc w:val="both"/>
        <w:rPr>
          <w:rFonts w:cstheme="minorHAnsi"/>
          <w:bCs/>
          <w:sz w:val="20"/>
          <w:szCs w:val="20"/>
        </w:rPr>
      </w:pPr>
      <w:r w:rsidRPr="00876BCE">
        <w:rPr>
          <w:rFonts w:cstheme="minorHAnsi"/>
          <w:bCs/>
          <w:sz w:val="20"/>
          <w:szCs w:val="20"/>
        </w:rPr>
        <w:t>niespełniającej wymagań określonych w Specyfikacji Warunków Zamówienia,</w:t>
      </w:r>
    </w:p>
    <w:p w:rsidR="00184946" w:rsidRPr="00876BCE" w:rsidRDefault="00184946" w:rsidP="000D64E9">
      <w:pPr>
        <w:numPr>
          <w:ilvl w:val="0"/>
          <w:numId w:val="15"/>
        </w:numPr>
        <w:spacing w:after="0" w:line="240" w:lineRule="auto"/>
        <w:ind w:left="851" w:hanging="284"/>
        <w:jc w:val="both"/>
        <w:rPr>
          <w:rFonts w:cstheme="minorHAnsi"/>
          <w:sz w:val="20"/>
          <w:szCs w:val="20"/>
        </w:rPr>
      </w:pPr>
      <w:r w:rsidRPr="00876BCE">
        <w:rPr>
          <w:rFonts w:cstheme="minorHAnsi"/>
          <w:bCs/>
          <w:sz w:val="20"/>
          <w:szCs w:val="20"/>
        </w:rPr>
        <w:t>gdy przewiduje termin zapłaty wynagrodzenia dłuższy niż określony w ust. 5.</w:t>
      </w:r>
    </w:p>
    <w:p w:rsidR="00184946" w:rsidRPr="00876BCE" w:rsidRDefault="00184946" w:rsidP="000D64E9">
      <w:pPr>
        <w:numPr>
          <w:ilvl w:val="0"/>
          <w:numId w:val="15"/>
        </w:numPr>
        <w:spacing w:after="0" w:line="240" w:lineRule="auto"/>
        <w:ind w:left="851" w:hanging="284"/>
        <w:jc w:val="both"/>
        <w:rPr>
          <w:rFonts w:cstheme="minorHAnsi"/>
          <w:sz w:val="20"/>
          <w:szCs w:val="20"/>
        </w:rPr>
      </w:pPr>
      <w:r w:rsidRPr="00876BCE">
        <w:rPr>
          <w:rFonts w:cstheme="minorHAnsi"/>
          <w:sz w:val="20"/>
          <w:szCs w:val="20"/>
        </w:rPr>
        <w:t>gdy zawiera zapisy dotyczące kar umownych i innych postanowień umowy w sposób mniej niekorzystny niż prawa i obowiązki Generalnego Wykonawcy</w:t>
      </w:r>
      <w:r w:rsidR="006C2A9C">
        <w:rPr>
          <w:rFonts w:cstheme="minorHAnsi"/>
          <w:sz w:val="20"/>
          <w:szCs w:val="20"/>
        </w:rPr>
        <w:t>.</w:t>
      </w:r>
    </w:p>
    <w:p w:rsidR="00184946" w:rsidRPr="00876BCE" w:rsidRDefault="00184946" w:rsidP="000D64E9">
      <w:pPr>
        <w:numPr>
          <w:ilvl w:val="0"/>
          <w:numId w:val="14"/>
        </w:numPr>
        <w:spacing w:after="0" w:line="240" w:lineRule="auto"/>
        <w:ind w:left="426" w:hanging="426"/>
        <w:jc w:val="both"/>
        <w:rPr>
          <w:rFonts w:cstheme="minorHAnsi"/>
          <w:bCs/>
          <w:iCs/>
          <w:sz w:val="20"/>
          <w:szCs w:val="20"/>
        </w:rPr>
      </w:pPr>
      <w:r w:rsidRPr="00876BCE">
        <w:rPr>
          <w:rFonts w:cstheme="minorHAnsi"/>
          <w:sz w:val="20"/>
          <w:szCs w:val="20"/>
        </w:rPr>
        <w:t>Niezgłoszenie pisemnych zastrzeżeń d</w:t>
      </w:r>
      <w:r w:rsidR="00F926D5">
        <w:rPr>
          <w:rFonts w:cstheme="minorHAnsi"/>
          <w:sz w:val="20"/>
          <w:szCs w:val="20"/>
        </w:rPr>
        <w:t>o przedłożonego projektu umowy</w:t>
      </w:r>
      <w:r w:rsidRPr="00876BCE">
        <w:rPr>
          <w:rFonts w:cstheme="minorHAnsi"/>
          <w:sz w:val="20"/>
          <w:szCs w:val="20"/>
        </w:rPr>
        <w:t xml:space="preserve"> o podwykonawstwo, której przedmiotem są roboty budowlane, w terminie określonym w ust. 6, uważa się za akceptację projektu umowy przez Zamawiającego. </w:t>
      </w:r>
    </w:p>
    <w:p w:rsidR="00184946" w:rsidRPr="00876BCE" w:rsidRDefault="00184946" w:rsidP="000D64E9">
      <w:pPr>
        <w:numPr>
          <w:ilvl w:val="0"/>
          <w:numId w:val="14"/>
        </w:numPr>
        <w:spacing w:after="0" w:line="240" w:lineRule="auto"/>
        <w:ind w:left="426" w:hanging="426"/>
        <w:jc w:val="both"/>
        <w:rPr>
          <w:rFonts w:cstheme="minorHAnsi"/>
          <w:bCs/>
          <w:iCs/>
          <w:sz w:val="20"/>
          <w:szCs w:val="20"/>
        </w:rPr>
      </w:pPr>
      <w:r w:rsidRPr="00876BCE">
        <w:rPr>
          <w:rFonts w:cstheme="minorHAnsi"/>
          <w:sz w:val="20"/>
          <w:szCs w:val="20"/>
        </w:rPr>
        <w:t>Wykonawca jest obowiązany przedłożyć Zamawiającemu poświadczoną za zgodność  z oryginałem kopię zawartej umowy o podwykonawstwo, której przedmiotem są roboty budowlane, w terminie 7 dni od dnia jej zawarcia.</w:t>
      </w:r>
    </w:p>
    <w:p w:rsidR="00184946" w:rsidRPr="00876BCE" w:rsidRDefault="00184946" w:rsidP="000D64E9">
      <w:pPr>
        <w:numPr>
          <w:ilvl w:val="0"/>
          <w:numId w:val="14"/>
        </w:numPr>
        <w:spacing w:after="0" w:line="240" w:lineRule="auto"/>
        <w:ind w:left="426" w:hanging="426"/>
        <w:jc w:val="both"/>
        <w:rPr>
          <w:rFonts w:cstheme="minorHAnsi"/>
          <w:sz w:val="20"/>
          <w:szCs w:val="20"/>
        </w:rPr>
      </w:pPr>
      <w:r w:rsidRPr="00876BCE">
        <w:rPr>
          <w:rFonts w:cstheme="minorHAnsi"/>
          <w:sz w:val="20"/>
          <w:szCs w:val="20"/>
        </w:rPr>
        <w:t>Zamawiający ma prawo w terminie 14</w:t>
      </w:r>
      <w:r w:rsidR="00035021">
        <w:rPr>
          <w:rFonts w:cstheme="minorHAnsi"/>
          <w:sz w:val="20"/>
          <w:szCs w:val="20"/>
        </w:rPr>
        <w:t xml:space="preserve"> dni od daty otrzymania umowy</w:t>
      </w:r>
      <w:r w:rsidRPr="00876BCE">
        <w:rPr>
          <w:rFonts w:cstheme="minorHAnsi"/>
          <w:sz w:val="20"/>
          <w:szCs w:val="20"/>
        </w:rPr>
        <w:t xml:space="preserve"> o podwykonawstwo, której przedmiotem są roboty budowlane, zgłosić pisemny sprzeciw do umowy, o której mowa w ust. 8. </w:t>
      </w:r>
    </w:p>
    <w:p w:rsidR="00184946" w:rsidRPr="00876BCE" w:rsidRDefault="00184946" w:rsidP="000D64E9">
      <w:pPr>
        <w:numPr>
          <w:ilvl w:val="0"/>
          <w:numId w:val="14"/>
        </w:numPr>
        <w:spacing w:after="0" w:line="240" w:lineRule="auto"/>
        <w:ind w:left="426" w:hanging="426"/>
        <w:jc w:val="both"/>
        <w:rPr>
          <w:rFonts w:cstheme="minorHAnsi"/>
          <w:sz w:val="20"/>
          <w:szCs w:val="20"/>
        </w:rPr>
      </w:pPr>
      <w:r w:rsidRPr="00876BCE">
        <w:rPr>
          <w:rFonts w:cstheme="minorHAnsi"/>
          <w:sz w:val="20"/>
          <w:szCs w:val="20"/>
        </w:rPr>
        <w:t>Niezgłoszenie pisemnego sprzeciwu do przedłożonej umowy o podwykonawstwo, której przedmiotem są roboty budowlane, w terminie o</w:t>
      </w:r>
      <w:r w:rsidR="00035021">
        <w:rPr>
          <w:rFonts w:cstheme="minorHAnsi"/>
          <w:sz w:val="20"/>
          <w:szCs w:val="20"/>
        </w:rPr>
        <w:t xml:space="preserve">kreślonym w ust. 9, uważa się </w:t>
      </w:r>
      <w:r w:rsidRPr="00876BCE">
        <w:rPr>
          <w:rFonts w:cstheme="minorHAnsi"/>
          <w:sz w:val="20"/>
          <w:szCs w:val="20"/>
        </w:rPr>
        <w:t xml:space="preserve">za akceptację umowy przez Zamawiającego. </w:t>
      </w:r>
    </w:p>
    <w:p w:rsidR="00184946" w:rsidRPr="00876BCE" w:rsidRDefault="00184946" w:rsidP="000D64E9">
      <w:pPr>
        <w:numPr>
          <w:ilvl w:val="0"/>
          <w:numId w:val="14"/>
        </w:numPr>
        <w:spacing w:after="0" w:line="240" w:lineRule="auto"/>
        <w:ind w:left="426" w:hanging="426"/>
        <w:jc w:val="both"/>
        <w:rPr>
          <w:rFonts w:cstheme="minorHAnsi"/>
          <w:sz w:val="20"/>
          <w:szCs w:val="20"/>
        </w:rPr>
      </w:pPr>
      <w:r w:rsidRPr="00876BCE">
        <w:rPr>
          <w:rFonts w:cstheme="minorHAnsi"/>
          <w:sz w:val="20"/>
          <w:szCs w:val="20"/>
        </w:rPr>
        <w:t xml:space="preserve">Wykonawca jest obowiązany przedłożyć Zamawiającemu poświadczoną za zgodność  z oryginałem kopię zawartej umowy o podwykonawstwo, której przedmiotem są dostawy  lub usługi, w terminie 7 dni od dnia jej zawarcia, z wyłączeniem umów o podwykonawstwo  o wartości mniejszej niż 0,5 % wartości umowy </w:t>
      </w:r>
      <w:r w:rsidR="00035021">
        <w:rPr>
          <w:rFonts w:cstheme="minorHAnsi"/>
          <w:sz w:val="20"/>
          <w:szCs w:val="20"/>
        </w:rPr>
        <w:br/>
      </w:r>
      <w:r w:rsidRPr="00876BCE">
        <w:rPr>
          <w:rFonts w:cstheme="minorHAnsi"/>
          <w:sz w:val="20"/>
          <w:szCs w:val="20"/>
        </w:rPr>
        <w:t xml:space="preserve">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w:t>
      </w:r>
      <w:r w:rsidR="00035021">
        <w:rPr>
          <w:rFonts w:cstheme="minorHAnsi"/>
          <w:sz w:val="20"/>
          <w:szCs w:val="20"/>
        </w:rPr>
        <w:br/>
      </w:r>
      <w:r w:rsidRPr="00876BCE">
        <w:rPr>
          <w:rFonts w:cstheme="minorHAnsi"/>
          <w:sz w:val="20"/>
          <w:szCs w:val="20"/>
        </w:rPr>
        <w:t>o wartości większej niż 50 000,00 zł.</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 xml:space="preserve">W przypadku, o którym mowa w ust. 11, jeżeli termin zapłaty wynagrodzenia jest dłuższy niż określony </w:t>
      </w:r>
      <w:r w:rsidR="00035021">
        <w:rPr>
          <w:rFonts w:cstheme="minorHAnsi"/>
          <w:bCs/>
          <w:sz w:val="20"/>
          <w:szCs w:val="20"/>
        </w:rPr>
        <w:br/>
      </w:r>
      <w:r w:rsidRPr="00876BCE">
        <w:rPr>
          <w:rFonts w:cstheme="minorHAnsi"/>
          <w:bCs/>
          <w:sz w:val="20"/>
          <w:szCs w:val="20"/>
        </w:rPr>
        <w:t xml:space="preserve">w ust. 5, Zamawiający informuje o tym Wykonawcę i wzywa go do doprowadzenia do zmiany tej umowy pod rygorem wystąpienia o zapłatę kary umownej. </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Przepisy ust. 4 – 12 stosuje się odpowiednio do zmian umowy o podwykonawstwo oraz do umów zawartych z Dalszymi Podwykonawcami, przy czym w przypadku, o którym mowa w ust. 4 i 11, Podwykonawca lub Dalszy Podwykonawca jest obowiązany dołączyć zgodę Wykonawcy na zawarcie umowy o podwykonawstwo o treści zgodnej  z projektem umowy przedkładanym Zamawiającemu.</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r w:rsidR="007E1C91" w:rsidRPr="00876BCE">
        <w:rPr>
          <w:rFonts w:cstheme="minorHAnsi"/>
          <w:bCs/>
          <w:sz w:val="20"/>
          <w:szCs w:val="20"/>
        </w:rPr>
        <w:t>przedmiotu umowy</w:t>
      </w:r>
      <w:r w:rsidRPr="00876BCE">
        <w:rPr>
          <w:rFonts w:cstheme="minorHAnsi"/>
          <w:bCs/>
          <w:sz w:val="20"/>
          <w:szCs w:val="20"/>
        </w:rPr>
        <w:t xml:space="preserve"> na roboty budowlane. </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 xml:space="preserve">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 xml:space="preserve">Bezpośrednia zapłata obejmuje wyłącznie należne wynagrodzenie, bez odsetek, należnych Podwykonawcy lub Dalszemu Podwykonawcy. </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 xml:space="preserve">Przed dokonaniem bezpośredniej zapłaty Zamawiający jest obowiązany umożliwić Wykonawcy zgłoszenie pisemnych uwag dotyczących zasadności bezpośredniej zapłaty wynagrodzenia Podwykonawcy lub Dalszemu Podwykonawcy, o których mowa w ust. 14. Zamawiający informuje o terminie zgłaszania uwag, nie krótszym niż 7 dni od dnia doręczenia tej informacji. </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 xml:space="preserve">W przypadku zgłoszenia uwag, o których mowa w ust. 17, w terminie wskazanym przez Zamawiającego, Zamawiający może: </w:t>
      </w:r>
    </w:p>
    <w:p w:rsidR="00184946" w:rsidRPr="00876BCE" w:rsidRDefault="00184946" w:rsidP="000D64E9">
      <w:pPr>
        <w:numPr>
          <w:ilvl w:val="0"/>
          <w:numId w:val="16"/>
        </w:numPr>
        <w:spacing w:after="0" w:line="240" w:lineRule="auto"/>
        <w:ind w:left="709" w:hanging="283"/>
        <w:jc w:val="both"/>
        <w:rPr>
          <w:rFonts w:cstheme="minorHAnsi"/>
          <w:bCs/>
          <w:sz w:val="20"/>
          <w:szCs w:val="20"/>
        </w:rPr>
      </w:pPr>
      <w:r w:rsidRPr="00876BCE">
        <w:rPr>
          <w:rFonts w:cstheme="minorHAnsi"/>
          <w:bCs/>
          <w:sz w:val="20"/>
          <w:szCs w:val="20"/>
        </w:rPr>
        <w:t xml:space="preserve">nie dokonać bezpośredniej zapłaty wynagrodzenia Podwykonawcy lub Dalszemu Podwykonawcy, jeżeli Wykonawca wykaże niezasadność takiej zapłaty albo </w:t>
      </w:r>
    </w:p>
    <w:p w:rsidR="00184946" w:rsidRPr="00876BCE" w:rsidRDefault="00184946" w:rsidP="000D64E9">
      <w:pPr>
        <w:numPr>
          <w:ilvl w:val="0"/>
          <w:numId w:val="16"/>
        </w:numPr>
        <w:spacing w:after="0" w:line="240" w:lineRule="auto"/>
        <w:ind w:left="709" w:hanging="283"/>
        <w:jc w:val="both"/>
        <w:rPr>
          <w:rFonts w:cstheme="minorHAnsi"/>
          <w:bCs/>
          <w:sz w:val="20"/>
          <w:szCs w:val="20"/>
        </w:rPr>
      </w:pPr>
      <w:r w:rsidRPr="00876BCE">
        <w:rPr>
          <w:rFonts w:cstheme="minorHAnsi"/>
          <w:bCs/>
          <w:sz w:val="20"/>
          <w:szCs w:val="20"/>
        </w:rPr>
        <w:t xml:space="preserve">złożyć do depozytu sądowego kwotę potrzebną na pokrycie wynagrodzenia Podwykonawcy lub Dalszego Podwykonawcy w przypadku istnienia zasadniczej wątpliwości Zamawiającego co do wysokości należnej zapłaty lub przedmiotu, któremu płatność się należy, albo </w:t>
      </w:r>
    </w:p>
    <w:p w:rsidR="00184946" w:rsidRPr="00876BCE" w:rsidRDefault="00184946" w:rsidP="000D64E9">
      <w:pPr>
        <w:numPr>
          <w:ilvl w:val="0"/>
          <w:numId w:val="16"/>
        </w:numPr>
        <w:spacing w:after="0" w:line="240" w:lineRule="auto"/>
        <w:ind w:left="709" w:hanging="283"/>
        <w:jc w:val="both"/>
        <w:rPr>
          <w:rFonts w:cstheme="minorHAnsi"/>
          <w:bCs/>
          <w:sz w:val="20"/>
          <w:szCs w:val="20"/>
        </w:rPr>
      </w:pPr>
      <w:r w:rsidRPr="00876BCE">
        <w:rPr>
          <w:rFonts w:cstheme="minorHAnsi"/>
          <w:bCs/>
          <w:sz w:val="20"/>
          <w:szCs w:val="20"/>
        </w:rPr>
        <w:lastRenderedPageBreak/>
        <w:t>dokonać bezpośredniej zapłaty wynagrodzenia Podwykonawcy lub Dalszemu Podwykonawcy, jeżeli Podwykonawca lub Dalszy Podwykonawca wykaże zasadność takiej zapłaty.</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 xml:space="preserve">W przypadku dokonania bezpośredniej zapłaty Podwykonawcy lub Dalszemu Podwykonawcy, o których mowa w ust. 14, Zamawiający potrąca kwotę wypłaconego wynagrodzenia z wynagrodzenia należnego Wykonawcy. </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Konieczność wielokrotnego dokonywania bezp</w:t>
      </w:r>
      <w:r w:rsidR="00DA40CC">
        <w:rPr>
          <w:rFonts w:cstheme="minorHAnsi"/>
          <w:bCs/>
          <w:sz w:val="20"/>
          <w:szCs w:val="20"/>
        </w:rPr>
        <w:t xml:space="preserve">ośredniej zapłaty Podwykonawcy </w:t>
      </w:r>
      <w:r w:rsidRPr="00876BCE">
        <w:rPr>
          <w:rFonts w:cstheme="minorHAnsi"/>
          <w:bCs/>
          <w:sz w:val="20"/>
          <w:szCs w:val="20"/>
        </w:rPr>
        <w:t xml:space="preserve">lub Dalszemu Podwykonawcy, o których mowa w ust. 14, lub konieczność dokonania bezpośrednich zapłat na sumę większą niż 5 % wartości umowy może stanowić podstawę do odstąpienia od umowy przez Zamawiającego. </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iCs/>
          <w:sz w:val="20"/>
          <w:szCs w:val="20"/>
        </w:rPr>
        <w:t>Począwszy od drugiej faktury, Wykonawca zobowiązany jest przedłożyć Zamawiającemu, najpóźniej na 5 dni przed upływem terminu płatności faktury wystawionej przez Wykonawcę Zamawiającemu, kserokopię faktur, wystawionych przez Podwykonawcę lub dalszego Podwykonawcę z dowodem dokonanej zapłaty lub dokumentem potwierdzającym zaspokojenie tych należności w inny sposób.</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bCs/>
          <w:sz w:val="20"/>
          <w:szCs w:val="20"/>
        </w:rPr>
        <w:t xml:space="preserve">Na 7 dni przed płatnością końcową (po odbiorze końcowym), o której mowa w </w:t>
      </w:r>
      <w:r w:rsidRPr="00270C0F">
        <w:rPr>
          <w:rFonts w:cstheme="minorHAnsi"/>
          <w:bCs/>
          <w:sz w:val="20"/>
          <w:szCs w:val="20"/>
        </w:rPr>
        <w:t>§ 10 ust. 3</w:t>
      </w:r>
      <w:r w:rsidRPr="00876BCE">
        <w:rPr>
          <w:rFonts w:cstheme="minorHAnsi"/>
          <w:bCs/>
          <w:sz w:val="20"/>
          <w:szCs w:val="20"/>
        </w:rPr>
        <w:t>, Wykonawca dostarczy oświadczenia Podwykonawców lub Dalszych Podwykonawców potwierdzające uregulowanie wobec nich wszystkich zobowiązań związanych z realizacją przedmiotu niniejszej umowy</w:t>
      </w:r>
      <w:r w:rsidRPr="00876BCE">
        <w:rPr>
          <w:rFonts w:cstheme="minorHAnsi"/>
          <w:sz w:val="20"/>
          <w:szCs w:val="20"/>
        </w:rPr>
        <w:t xml:space="preserve"> wraz </w:t>
      </w:r>
      <w:r w:rsidR="00270C0F">
        <w:rPr>
          <w:rFonts w:cstheme="minorHAnsi"/>
          <w:sz w:val="20"/>
          <w:szCs w:val="20"/>
        </w:rPr>
        <w:br/>
      </w:r>
      <w:r w:rsidRPr="00876BCE">
        <w:rPr>
          <w:rFonts w:cstheme="minorHAnsi"/>
          <w:sz w:val="20"/>
          <w:szCs w:val="20"/>
        </w:rPr>
        <w:t xml:space="preserve">z kserokopią faktury i zrealizowanego przelewu. </w:t>
      </w:r>
    </w:p>
    <w:p w:rsidR="00184946" w:rsidRPr="00876BCE" w:rsidRDefault="00184946" w:rsidP="000D64E9">
      <w:pPr>
        <w:numPr>
          <w:ilvl w:val="0"/>
          <w:numId w:val="14"/>
        </w:numPr>
        <w:spacing w:after="0" w:line="240" w:lineRule="auto"/>
        <w:ind w:left="426" w:hanging="426"/>
        <w:jc w:val="both"/>
        <w:rPr>
          <w:rFonts w:cstheme="minorHAnsi"/>
          <w:bCs/>
          <w:sz w:val="20"/>
          <w:szCs w:val="20"/>
        </w:rPr>
      </w:pPr>
      <w:r w:rsidRPr="00876BCE">
        <w:rPr>
          <w:rFonts w:cstheme="minorHAnsi"/>
          <w:sz w:val="20"/>
          <w:szCs w:val="20"/>
        </w:rPr>
        <w:t xml:space="preserve">Wykonawca na bieżąco </w:t>
      </w:r>
      <w:r w:rsidRPr="00876BCE">
        <w:rPr>
          <w:rFonts w:cstheme="minorHAnsi"/>
          <w:color w:val="000000"/>
          <w:sz w:val="20"/>
          <w:szCs w:val="20"/>
        </w:rPr>
        <w:t>bez wezwania Zamawiającego będzie zgłaszał na piśmie Zamawiającemu o wejściu na budowę danego Podwykonawcy</w:t>
      </w:r>
      <w:r w:rsidRPr="00876BCE">
        <w:rPr>
          <w:rFonts w:cstheme="minorHAnsi"/>
          <w:sz w:val="20"/>
          <w:szCs w:val="20"/>
        </w:rPr>
        <w:t xml:space="preserve"> lub Dalszego Podwykonawcy, odbiorze robót wykonywanych przez danego Podwykonawcę lub Dalszego Podwykonawcę i do faktury załączy protokoły odbioru w/w robót. </w:t>
      </w:r>
    </w:p>
    <w:p w:rsidR="00184946" w:rsidRPr="00876BCE" w:rsidRDefault="00184946" w:rsidP="000D64E9">
      <w:pPr>
        <w:numPr>
          <w:ilvl w:val="0"/>
          <w:numId w:val="14"/>
        </w:numPr>
        <w:spacing w:after="0" w:line="240" w:lineRule="auto"/>
        <w:ind w:left="426" w:hanging="426"/>
        <w:jc w:val="both"/>
        <w:rPr>
          <w:rFonts w:cstheme="minorHAnsi"/>
          <w:sz w:val="20"/>
          <w:szCs w:val="20"/>
        </w:rPr>
      </w:pPr>
      <w:r w:rsidRPr="00876BCE">
        <w:rPr>
          <w:rFonts w:cstheme="minorHAnsi"/>
          <w:bCs/>
          <w:sz w:val="20"/>
          <w:szCs w:val="20"/>
        </w:rPr>
        <w:t xml:space="preserve">W przypadku zmiany albo rezygnacji z podwykonawcy, na którego zasoby Wykonawca powołał się na zasadach określonych w art.118 ust.1 PZP, w celu wykazania spełnienia warunków udziału </w:t>
      </w:r>
      <w:r w:rsidR="00270C0F">
        <w:rPr>
          <w:rFonts w:cstheme="minorHAnsi"/>
          <w:bCs/>
          <w:sz w:val="20"/>
          <w:szCs w:val="20"/>
        </w:rPr>
        <w:br/>
      </w:r>
      <w:r w:rsidRPr="00876BCE">
        <w:rPr>
          <w:rFonts w:cstheme="minorHAnsi"/>
          <w:bCs/>
          <w:sz w:val="20"/>
          <w:szCs w:val="20"/>
        </w:rPr>
        <w:t xml:space="preserve">w postępowaniu, Wykonawca jest obowiązany wykazać Zamawiającemu, iż proponowany inny podwykonawca lub Wykonawca samodzielnie spełnia je w stopniu nie mniejszym niż podwykonawca, na którego zasoby wykonawca powoływał się w trakcie postępowania o udzielenie zamówienia na wykonanie przedmiotu Umowy. </w:t>
      </w:r>
    </w:p>
    <w:p w:rsidR="00C30E3B" w:rsidRDefault="00C30E3B" w:rsidP="00270C0F">
      <w:pPr>
        <w:spacing w:after="0" w:line="240" w:lineRule="auto"/>
        <w:jc w:val="center"/>
        <w:rPr>
          <w:rFonts w:cstheme="minorHAnsi"/>
          <w:b/>
          <w:sz w:val="20"/>
          <w:szCs w:val="20"/>
        </w:rPr>
      </w:pPr>
    </w:p>
    <w:p w:rsidR="00184946" w:rsidRPr="00184946" w:rsidRDefault="00184946" w:rsidP="00270C0F">
      <w:pPr>
        <w:spacing w:after="0" w:line="240" w:lineRule="auto"/>
        <w:jc w:val="center"/>
        <w:rPr>
          <w:rFonts w:cstheme="minorHAnsi"/>
          <w:b/>
          <w:sz w:val="20"/>
          <w:szCs w:val="20"/>
        </w:rPr>
      </w:pPr>
      <w:r w:rsidRPr="00184946">
        <w:rPr>
          <w:rFonts w:cstheme="minorHAnsi"/>
          <w:b/>
          <w:sz w:val="20"/>
          <w:szCs w:val="20"/>
        </w:rPr>
        <w:t>§ 15</w:t>
      </w:r>
    </w:p>
    <w:p w:rsidR="00184946" w:rsidRPr="00184946" w:rsidRDefault="00184946" w:rsidP="00270C0F">
      <w:pPr>
        <w:spacing w:after="0" w:line="240" w:lineRule="auto"/>
        <w:jc w:val="center"/>
        <w:rPr>
          <w:rFonts w:cstheme="minorHAnsi"/>
          <w:b/>
          <w:sz w:val="20"/>
          <w:szCs w:val="20"/>
        </w:rPr>
      </w:pPr>
      <w:r w:rsidRPr="00184946">
        <w:rPr>
          <w:rFonts w:cstheme="minorHAnsi"/>
          <w:b/>
          <w:sz w:val="20"/>
          <w:szCs w:val="20"/>
        </w:rPr>
        <w:t>Obowiązek zatrudnienia</w:t>
      </w:r>
    </w:p>
    <w:p w:rsidR="00184946" w:rsidRPr="00184946" w:rsidRDefault="00184946" w:rsidP="00270C0F">
      <w:pPr>
        <w:numPr>
          <w:ilvl w:val="0"/>
          <w:numId w:val="4"/>
        </w:numPr>
        <w:suppressAutoHyphens/>
        <w:spacing w:after="0" w:line="240" w:lineRule="auto"/>
        <w:ind w:left="284" w:hanging="284"/>
        <w:jc w:val="both"/>
        <w:rPr>
          <w:rFonts w:cstheme="minorHAnsi"/>
          <w:bCs/>
          <w:iCs/>
          <w:sz w:val="20"/>
          <w:szCs w:val="20"/>
        </w:rPr>
      </w:pPr>
      <w:r w:rsidRPr="00184946">
        <w:rPr>
          <w:rFonts w:cstheme="minorHAnsi"/>
          <w:bCs/>
          <w:iCs/>
          <w:sz w:val="20"/>
          <w:szCs w:val="20"/>
        </w:rPr>
        <w:t xml:space="preserve">Stosownie do </w:t>
      </w:r>
      <w:r w:rsidRPr="00184946">
        <w:rPr>
          <w:rFonts w:cstheme="minorHAnsi"/>
          <w:bCs/>
          <w:iCs/>
          <w:color w:val="000000"/>
          <w:sz w:val="20"/>
          <w:szCs w:val="20"/>
        </w:rPr>
        <w:t>art. 95 ustawy Prawo zamówień publicznych Zamawiający wymaga zatrudnienia przez Wykonawcę</w:t>
      </w:r>
      <w:r w:rsidRPr="00184946">
        <w:rPr>
          <w:rFonts w:cstheme="minorHAnsi"/>
          <w:bCs/>
          <w:iCs/>
          <w:sz w:val="20"/>
          <w:szCs w:val="20"/>
        </w:rPr>
        <w:t xml:space="preserve"> lub podwykonawców na podstawie umowy o pracę osób wykonujących przy realizacji niniejszej umowy wskazane w SWZ czynności polegające na wykonywaniu pracy w sposób określony w art. 22 § 1 ustawy z dnia 26 czerwca 1974 r. – Kodeks pracy (tj. Dz. U. z 2020 roku poz. 1320). Obowiązek dotyczy również podwykonawców. Wykonawca jest zobowiązany zawrzeć w umowie  o podwykonawstwo stosowne zapisy zobowiązujące podwykonawców do zatrudnienia  na umowę o pracę osób tak jak wyżej.</w:t>
      </w:r>
    </w:p>
    <w:p w:rsidR="00184946" w:rsidRPr="00184946" w:rsidRDefault="00184946" w:rsidP="00A23D05">
      <w:pPr>
        <w:numPr>
          <w:ilvl w:val="0"/>
          <w:numId w:val="4"/>
        </w:numPr>
        <w:suppressAutoHyphens/>
        <w:spacing w:after="0" w:line="240" w:lineRule="auto"/>
        <w:ind w:left="284" w:hanging="284"/>
        <w:jc w:val="both"/>
        <w:rPr>
          <w:rFonts w:cstheme="minorHAnsi"/>
          <w:bCs/>
          <w:iCs/>
          <w:sz w:val="20"/>
          <w:szCs w:val="20"/>
        </w:rPr>
      </w:pPr>
      <w:r w:rsidRPr="00184946">
        <w:rPr>
          <w:rFonts w:cstheme="minorHAnsi"/>
          <w:bCs/>
          <w:iCs/>
          <w:sz w:val="20"/>
          <w:szCs w:val="20"/>
        </w:rPr>
        <w:t>Zamawiający wymaga</w:t>
      </w:r>
      <w:r w:rsidR="00260EE5">
        <w:rPr>
          <w:rFonts w:cstheme="minorHAnsi"/>
          <w:bCs/>
          <w:iCs/>
          <w:sz w:val="20"/>
          <w:szCs w:val="20"/>
        </w:rPr>
        <w:t>,</w:t>
      </w:r>
      <w:r w:rsidRPr="00184946">
        <w:rPr>
          <w:rFonts w:cstheme="minorHAnsi"/>
          <w:bCs/>
          <w:iCs/>
          <w:sz w:val="20"/>
          <w:szCs w:val="20"/>
        </w:rPr>
        <w:t xml:space="preserve"> aby wykonawca, podwykonawca lub dalszy podwykonawca przedstawił oświadczenia, o których mowa w ust. 4 w zakresie zatrudniania pracowników realizujących zadania:</w:t>
      </w:r>
    </w:p>
    <w:p w:rsidR="003215A6" w:rsidRPr="003215A6" w:rsidRDefault="003215A6" w:rsidP="003215A6">
      <w:pPr>
        <w:spacing w:after="0" w:line="240" w:lineRule="auto"/>
        <w:jc w:val="both"/>
        <w:rPr>
          <w:rFonts w:ascii="Calibri" w:hAnsi="Calibri" w:cs="Calibri"/>
          <w:b/>
          <w:bCs/>
          <w:iCs/>
          <w:sz w:val="20"/>
        </w:rPr>
      </w:pPr>
      <w:r w:rsidRPr="003215A6">
        <w:rPr>
          <w:rFonts w:ascii="Calibri" w:hAnsi="Calibri" w:cs="Calibri"/>
          <w:b/>
          <w:bCs/>
          <w:iCs/>
          <w:sz w:val="20"/>
        </w:rPr>
        <w:t xml:space="preserve">- prace związane z </w:t>
      </w:r>
      <w:r w:rsidR="00BB3E96">
        <w:rPr>
          <w:rFonts w:ascii="Calibri" w:hAnsi="Calibri" w:cs="Calibri"/>
          <w:b/>
          <w:bCs/>
          <w:iCs/>
          <w:sz w:val="20"/>
        </w:rPr>
        <w:t>przebudową infrastruktury drogowej</w:t>
      </w:r>
    </w:p>
    <w:p w:rsidR="00184946" w:rsidRPr="00184946" w:rsidRDefault="00184946" w:rsidP="00A23D05">
      <w:pPr>
        <w:numPr>
          <w:ilvl w:val="0"/>
          <w:numId w:val="4"/>
        </w:numPr>
        <w:suppressAutoHyphens/>
        <w:spacing w:after="0" w:line="240" w:lineRule="auto"/>
        <w:ind w:left="284" w:hanging="284"/>
        <w:jc w:val="both"/>
        <w:rPr>
          <w:rFonts w:cstheme="minorHAnsi"/>
          <w:bCs/>
          <w:iCs/>
          <w:sz w:val="20"/>
          <w:szCs w:val="20"/>
        </w:rPr>
      </w:pPr>
      <w:r w:rsidRPr="00184946">
        <w:rPr>
          <w:rFonts w:cstheme="minorHAnsi"/>
          <w:bCs/>
          <w:iCs/>
          <w:sz w:val="20"/>
          <w:szCs w:val="20"/>
        </w:rPr>
        <w:t xml:space="preserve">Wykonawca zobowiązuje się, że pracownicy, o których mowa w ust. 1 będą – w całym okresie wykonywania niniejszej umowy - zatrudnieni na umowę o pracę w rozumieniu przepisów ustawy z dnia 26 czerwca 1974 roku – Kodeks </w:t>
      </w:r>
      <w:r w:rsidRPr="00C65761">
        <w:rPr>
          <w:rFonts w:cstheme="minorHAnsi"/>
          <w:bCs/>
          <w:iCs/>
          <w:sz w:val="20"/>
          <w:szCs w:val="20"/>
        </w:rPr>
        <w:t>pracy (t.j.: Dz. U. z 20</w:t>
      </w:r>
      <w:r w:rsidR="00C65761" w:rsidRPr="00C65761">
        <w:rPr>
          <w:rFonts w:cstheme="minorHAnsi"/>
          <w:bCs/>
          <w:iCs/>
          <w:sz w:val="20"/>
          <w:szCs w:val="20"/>
        </w:rPr>
        <w:t>20</w:t>
      </w:r>
      <w:r w:rsidRPr="00C65761">
        <w:rPr>
          <w:rFonts w:cstheme="minorHAnsi"/>
          <w:bCs/>
          <w:iCs/>
          <w:sz w:val="20"/>
          <w:szCs w:val="20"/>
        </w:rPr>
        <w:t xml:space="preserve"> r. poz. </w:t>
      </w:r>
      <w:r w:rsidR="00C65761" w:rsidRPr="00C65761">
        <w:rPr>
          <w:rFonts w:cstheme="minorHAnsi"/>
          <w:bCs/>
          <w:iCs/>
          <w:sz w:val="20"/>
          <w:szCs w:val="20"/>
        </w:rPr>
        <w:t>1320</w:t>
      </w:r>
      <w:r w:rsidRPr="00C65761">
        <w:rPr>
          <w:rFonts w:cstheme="minorHAnsi"/>
          <w:bCs/>
          <w:iCs/>
          <w:sz w:val="20"/>
          <w:szCs w:val="20"/>
        </w:rPr>
        <w:t>).</w:t>
      </w:r>
    </w:p>
    <w:p w:rsidR="00184946" w:rsidRPr="00184946" w:rsidRDefault="00184946" w:rsidP="00A23D05">
      <w:pPr>
        <w:numPr>
          <w:ilvl w:val="0"/>
          <w:numId w:val="4"/>
        </w:numPr>
        <w:suppressAutoHyphens/>
        <w:spacing w:after="0" w:line="240" w:lineRule="auto"/>
        <w:ind w:left="284" w:hanging="284"/>
        <w:jc w:val="both"/>
        <w:rPr>
          <w:rFonts w:cstheme="minorHAnsi"/>
          <w:bCs/>
          <w:iCs/>
          <w:color w:val="FF0000"/>
          <w:sz w:val="20"/>
          <w:szCs w:val="20"/>
        </w:rPr>
      </w:pPr>
      <w:r w:rsidRPr="00184946">
        <w:rPr>
          <w:rFonts w:cstheme="minorHAnsi"/>
          <w:bCs/>
          <w:iCs/>
          <w:sz w:val="20"/>
          <w:szCs w:val="20"/>
        </w:rPr>
        <w:t xml:space="preserve">Wykonawca przed przystąpieniem do wykonywania robót jest obowiązany przedłożyć Zamawiającemu wykaz osób, które będą realizować </w:t>
      </w:r>
      <w:r w:rsidR="007E1C91">
        <w:rPr>
          <w:rFonts w:cstheme="minorHAnsi"/>
          <w:bCs/>
          <w:iCs/>
          <w:sz w:val="20"/>
          <w:szCs w:val="20"/>
        </w:rPr>
        <w:t>przedmiot umowy</w:t>
      </w:r>
      <w:r w:rsidRPr="00184946">
        <w:rPr>
          <w:rFonts w:cstheme="minorHAnsi"/>
          <w:bCs/>
          <w:iCs/>
          <w:sz w:val="20"/>
          <w:szCs w:val="20"/>
        </w:rPr>
        <w:t xml:space="preserve"> wraz z oświadczeniem, że są one zatrudnione na podstawie umowy o pracę. Zamawiający nie przekaże Wykonawcy placu budowy do momentu otrzymania wykazu, o którym mowa powyżej. Wynikające z tego opóźnienie w realizacji przedmiotu </w:t>
      </w:r>
      <w:r w:rsidR="007E1C91">
        <w:rPr>
          <w:rFonts w:cstheme="minorHAnsi"/>
          <w:bCs/>
          <w:iCs/>
          <w:sz w:val="20"/>
          <w:szCs w:val="20"/>
        </w:rPr>
        <w:t>umowy</w:t>
      </w:r>
      <w:r w:rsidRPr="00184946">
        <w:rPr>
          <w:rFonts w:cstheme="minorHAnsi"/>
          <w:bCs/>
          <w:iCs/>
          <w:sz w:val="20"/>
          <w:szCs w:val="20"/>
        </w:rPr>
        <w:t xml:space="preserve"> będzie traktowane, jako opóźnienie z winy Wykonawcy. Każdorazowa zmiana wykazu osób nie wymaga aneksu do umowy – Wykonawca zobowiązany jest do przedstawienia Zamawiającemu niezwłocznie zaktualizowanej </w:t>
      </w:r>
      <w:r w:rsidRPr="00184946">
        <w:rPr>
          <w:rFonts w:cstheme="minorHAnsi"/>
          <w:bCs/>
          <w:iCs/>
          <w:color w:val="000000"/>
          <w:sz w:val="20"/>
          <w:szCs w:val="20"/>
        </w:rPr>
        <w:t xml:space="preserve">listy osób zatrudnionych przy realizacji przedmiotu niniejszej umowy – najpóźniej w ciągu 7 dni od daty zaistnienia zmiany. Wraz z listą pracowników wykonujących czynności przy realizacji </w:t>
      </w:r>
      <w:r w:rsidR="007E1C91">
        <w:rPr>
          <w:rFonts w:cstheme="minorHAnsi"/>
          <w:bCs/>
          <w:iCs/>
          <w:color w:val="000000"/>
          <w:sz w:val="20"/>
          <w:szCs w:val="20"/>
        </w:rPr>
        <w:t>przedmiotu umowy</w:t>
      </w:r>
      <w:r w:rsidRPr="00184946">
        <w:rPr>
          <w:rFonts w:cstheme="minorHAnsi"/>
          <w:bCs/>
          <w:iCs/>
          <w:color w:val="000000"/>
          <w:sz w:val="20"/>
          <w:szCs w:val="20"/>
        </w:rPr>
        <w:t xml:space="preserve"> Wykonawca przedłoży Zamawiającemu oświadczenia zatrudnionych pracowników o czynnościach wykonywanych na stanowisku pracy.</w:t>
      </w:r>
    </w:p>
    <w:p w:rsidR="00184946" w:rsidRPr="00184946" w:rsidRDefault="00184946" w:rsidP="00A23D05">
      <w:pPr>
        <w:numPr>
          <w:ilvl w:val="0"/>
          <w:numId w:val="4"/>
        </w:numPr>
        <w:suppressAutoHyphens/>
        <w:spacing w:after="0" w:line="240" w:lineRule="auto"/>
        <w:ind w:left="284" w:hanging="284"/>
        <w:jc w:val="both"/>
        <w:rPr>
          <w:rFonts w:cstheme="minorHAnsi"/>
          <w:bCs/>
          <w:iCs/>
          <w:color w:val="000000"/>
          <w:sz w:val="20"/>
          <w:szCs w:val="20"/>
        </w:rPr>
      </w:pPr>
      <w:r w:rsidRPr="00184946">
        <w:rPr>
          <w:rFonts w:cstheme="minorHAnsi"/>
          <w:bCs/>
          <w:iCs/>
          <w:sz w:val="20"/>
          <w:szCs w:val="20"/>
        </w:rPr>
        <w:t xml:space="preserve">Każdorazowo na żądanie Zamawiającego, w terminie wskazanym przez Zamawiającego, nie krótszym niż </w:t>
      </w:r>
      <w:r w:rsidR="009B6459">
        <w:rPr>
          <w:rFonts w:cstheme="minorHAnsi"/>
          <w:bCs/>
          <w:iCs/>
          <w:sz w:val="20"/>
          <w:szCs w:val="20"/>
        </w:rPr>
        <w:br/>
      </w:r>
      <w:r w:rsidRPr="00184946">
        <w:rPr>
          <w:rFonts w:cstheme="minorHAnsi"/>
          <w:bCs/>
          <w:iCs/>
          <w:sz w:val="20"/>
          <w:szCs w:val="20"/>
        </w:rPr>
        <w:t>7 dni roboczych, Wykonawca zobowiązuje się przedłożyć do wglądu kopie umów o pracę zawartych przez Wykonawcę lub podwykonawców z pracownikami wykonującymi czynności, o których mowa w ust. 1, zawierających imię i nazwisko osób, które świadczyć będą czynności na rzecz Zamawiającego, datę zawarcia umowy, rodzaj umowy o pracę, wymiar etatu</w:t>
      </w:r>
      <w:r w:rsidRPr="00184946">
        <w:rPr>
          <w:rFonts w:cstheme="minorHAnsi"/>
          <w:bCs/>
          <w:iCs/>
          <w:color w:val="000000"/>
          <w:sz w:val="20"/>
          <w:szCs w:val="20"/>
        </w:rPr>
        <w:t xml:space="preserve"> oraz zakres obowiązków pracownika. W tym celu Wykonawca </w:t>
      </w:r>
      <w:r w:rsidRPr="00184946">
        <w:rPr>
          <w:rFonts w:cstheme="minorHAnsi"/>
          <w:bCs/>
          <w:iCs/>
          <w:color w:val="000000"/>
          <w:sz w:val="20"/>
          <w:szCs w:val="20"/>
        </w:rPr>
        <w:lastRenderedPageBreak/>
        <w:t xml:space="preserve">jest zobowiązany do uzyskania od pracowników zgody na przetwarzanie danych osobowych zgodnie </w:t>
      </w:r>
      <w:r w:rsidR="009B6459">
        <w:rPr>
          <w:rFonts w:cstheme="minorHAnsi"/>
          <w:bCs/>
          <w:iCs/>
          <w:color w:val="000000"/>
          <w:sz w:val="20"/>
          <w:szCs w:val="20"/>
        </w:rPr>
        <w:br/>
      </w:r>
      <w:r w:rsidRPr="00184946">
        <w:rPr>
          <w:rFonts w:cstheme="minorHAnsi"/>
          <w:bCs/>
          <w:iCs/>
          <w:color w:val="000000"/>
          <w:sz w:val="20"/>
          <w:szCs w:val="20"/>
        </w:rPr>
        <w:t>z przepisami o ochronie danych osobowych.</w:t>
      </w:r>
    </w:p>
    <w:p w:rsidR="00184946" w:rsidRPr="00184946" w:rsidRDefault="00184946" w:rsidP="00A23D05">
      <w:pPr>
        <w:numPr>
          <w:ilvl w:val="0"/>
          <w:numId w:val="4"/>
        </w:numPr>
        <w:suppressAutoHyphens/>
        <w:spacing w:after="0" w:line="240" w:lineRule="auto"/>
        <w:ind w:left="284" w:hanging="284"/>
        <w:jc w:val="both"/>
        <w:rPr>
          <w:rFonts w:cstheme="minorHAnsi"/>
          <w:bCs/>
          <w:iCs/>
          <w:color w:val="000000"/>
          <w:sz w:val="20"/>
          <w:szCs w:val="20"/>
        </w:rPr>
      </w:pPr>
      <w:r w:rsidRPr="00184946">
        <w:rPr>
          <w:rFonts w:cstheme="minorHAnsi"/>
          <w:bCs/>
          <w:iCs/>
          <w:color w:val="000000"/>
          <w:sz w:val="20"/>
          <w:szCs w:val="20"/>
        </w:rPr>
        <w:t xml:space="preserve">Zamawiający zastrzega sobie możliwość kontroli zatrudnienia wyżej wymienionych osób przez cały okres realizacji wykonywanych przez nich czynności, w szczególności poprzez wezwanie Wykonawcy do okazania w wyznaczonym przez Zamawiającego terminie, nie krótszym niż 7 dni dokumentów potwierdzających zgłoszenie do ubezpieczenia społecznego oraz bieżące opłacanie składek i należnych podatków z tytułu zatrudnienia wyżej wymienionych osób. Kontrola może być przeprowadzona bez wcześniejszego uprzedzenia Wykonawcy. Wykonawca zobowiązany jest przedłożyć Zamawiającemu dokumenty umożliwiające identyfikację osób faktycznie wykonujących czynności przy realizacji </w:t>
      </w:r>
      <w:r w:rsidR="007E1C91">
        <w:rPr>
          <w:rFonts w:cstheme="minorHAnsi"/>
          <w:bCs/>
          <w:iCs/>
          <w:color w:val="000000"/>
          <w:sz w:val="20"/>
          <w:szCs w:val="20"/>
        </w:rPr>
        <w:t>przedmiotu umowy</w:t>
      </w:r>
      <w:r w:rsidR="009B6459">
        <w:rPr>
          <w:rFonts w:cstheme="minorHAnsi"/>
          <w:bCs/>
          <w:iCs/>
          <w:color w:val="000000"/>
          <w:sz w:val="20"/>
          <w:szCs w:val="20"/>
        </w:rPr>
        <w:br/>
      </w:r>
      <w:r w:rsidRPr="00184946">
        <w:rPr>
          <w:rFonts w:cstheme="minorHAnsi"/>
          <w:bCs/>
          <w:iCs/>
          <w:color w:val="000000"/>
          <w:sz w:val="20"/>
          <w:szCs w:val="20"/>
        </w:rPr>
        <w:t xml:space="preserve">w terminie 7 dni od przedłożenia listy z wykazem osób , o którym mowa w ust.3.  </w:t>
      </w:r>
    </w:p>
    <w:p w:rsidR="00184946" w:rsidRPr="00184946" w:rsidRDefault="00184946" w:rsidP="00A23D05">
      <w:pPr>
        <w:numPr>
          <w:ilvl w:val="0"/>
          <w:numId w:val="4"/>
        </w:numPr>
        <w:suppressAutoHyphens/>
        <w:spacing w:after="0" w:line="240" w:lineRule="auto"/>
        <w:ind w:left="284" w:hanging="284"/>
        <w:jc w:val="both"/>
        <w:rPr>
          <w:rFonts w:cstheme="minorHAnsi"/>
          <w:bCs/>
          <w:iCs/>
          <w:color w:val="000000"/>
          <w:sz w:val="20"/>
          <w:szCs w:val="20"/>
        </w:rPr>
      </w:pPr>
      <w:r w:rsidRPr="00184946">
        <w:rPr>
          <w:rFonts w:cstheme="minorHAnsi"/>
          <w:bCs/>
          <w:iCs/>
          <w:color w:val="000000"/>
          <w:sz w:val="20"/>
          <w:szCs w:val="20"/>
        </w:rPr>
        <w:t xml:space="preserve">Nieprzedłożenie przez Wykonawcę kopii umów o pracę zawartych przez Wykonawcę lub podwykonawców </w:t>
      </w:r>
      <w:r w:rsidR="009B6459">
        <w:rPr>
          <w:rFonts w:cstheme="minorHAnsi"/>
          <w:bCs/>
          <w:iCs/>
          <w:color w:val="000000"/>
          <w:sz w:val="20"/>
          <w:szCs w:val="20"/>
        </w:rPr>
        <w:br/>
      </w:r>
      <w:r w:rsidRPr="00184946">
        <w:rPr>
          <w:rFonts w:cstheme="minorHAnsi"/>
          <w:bCs/>
          <w:iCs/>
          <w:color w:val="000000"/>
          <w:sz w:val="20"/>
          <w:szCs w:val="20"/>
        </w:rPr>
        <w:t>z pracownikami wykonującymi czynności, o których mowa w ust. 1 lub dokumentów, o których mowa w ust. 5 oraz dokumentów wskazanych w ust.3 w terminie wskazanym przez Zamawiającego będzie traktowane jako niewypełnienie obowiązku zatrudnienia pracowników na umowę o pracę oraz skutkować będzie naliczeniem kar umownych w wysokości określonej w § 18 niniejszej umowy, a także zawiadomieniem Państwowej Inspekcji Pracy o podejrzeniu zastąpienia umowy o pracę z osobami wykonującymi pracę na warunkach określonych w art. 22 § 1 ustawy Kodeks Pracy, umową cywilnoprawną.</w:t>
      </w:r>
    </w:p>
    <w:p w:rsidR="009B6459" w:rsidRDefault="009B6459" w:rsidP="009B6459">
      <w:pPr>
        <w:spacing w:after="0" w:line="240" w:lineRule="auto"/>
        <w:jc w:val="center"/>
        <w:rPr>
          <w:rFonts w:cstheme="minorHAnsi"/>
          <w:b/>
          <w:sz w:val="20"/>
          <w:szCs w:val="20"/>
        </w:rPr>
      </w:pPr>
    </w:p>
    <w:p w:rsidR="00184946" w:rsidRPr="00184946" w:rsidRDefault="00184946" w:rsidP="009B6459">
      <w:pPr>
        <w:spacing w:after="0" w:line="240" w:lineRule="auto"/>
        <w:jc w:val="center"/>
        <w:rPr>
          <w:rFonts w:cstheme="minorHAnsi"/>
          <w:b/>
          <w:sz w:val="20"/>
          <w:szCs w:val="20"/>
        </w:rPr>
      </w:pPr>
      <w:r w:rsidRPr="00184946">
        <w:rPr>
          <w:rFonts w:cstheme="minorHAnsi"/>
          <w:b/>
          <w:sz w:val="20"/>
          <w:szCs w:val="20"/>
        </w:rPr>
        <w:t>§ 16</w:t>
      </w:r>
    </w:p>
    <w:p w:rsidR="00184946" w:rsidRPr="00184946" w:rsidRDefault="00184946" w:rsidP="009B6459">
      <w:pPr>
        <w:spacing w:after="0" w:line="240" w:lineRule="auto"/>
        <w:jc w:val="center"/>
        <w:rPr>
          <w:rFonts w:cstheme="minorHAnsi"/>
          <w:b/>
          <w:sz w:val="20"/>
          <w:szCs w:val="20"/>
        </w:rPr>
      </w:pPr>
      <w:r w:rsidRPr="00184946">
        <w:rPr>
          <w:rFonts w:cstheme="minorHAnsi"/>
          <w:b/>
          <w:sz w:val="20"/>
          <w:szCs w:val="20"/>
        </w:rPr>
        <w:t>Odbiory</w:t>
      </w:r>
    </w:p>
    <w:p w:rsidR="00184946" w:rsidRPr="00184946" w:rsidRDefault="00184946" w:rsidP="009B6459">
      <w:pPr>
        <w:pStyle w:val="Tekstpodstawowy"/>
        <w:numPr>
          <w:ilvl w:val="1"/>
          <w:numId w:val="5"/>
        </w:numPr>
        <w:ind w:left="426"/>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Wykonawca (Kierownik Budowy) będzie zgłaszał Zamawiającemu gotowość do odbioru końcowego na piśmie. </w:t>
      </w:r>
    </w:p>
    <w:p w:rsidR="00184946" w:rsidRPr="00184946" w:rsidRDefault="00184946" w:rsidP="00A23D05">
      <w:pPr>
        <w:pStyle w:val="Tekstpodstawowy"/>
        <w:numPr>
          <w:ilvl w:val="1"/>
          <w:numId w:val="5"/>
        </w:numPr>
        <w:ind w:left="426"/>
        <w:rPr>
          <w:rFonts w:asciiTheme="minorHAnsi" w:hAnsiTheme="minorHAnsi" w:cstheme="minorHAnsi"/>
          <w:b w:val="0"/>
          <w:i w:val="0"/>
          <w:color w:val="000000"/>
          <w:sz w:val="20"/>
          <w:szCs w:val="20"/>
        </w:rPr>
      </w:pPr>
      <w:r w:rsidRPr="00184946">
        <w:rPr>
          <w:rFonts w:asciiTheme="minorHAnsi" w:hAnsiTheme="minorHAnsi" w:cstheme="minorHAnsi"/>
          <w:b w:val="0"/>
          <w:i w:val="0"/>
          <w:sz w:val="20"/>
          <w:szCs w:val="20"/>
        </w:rPr>
        <w:t xml:space="preserve">Wykonawca skompletuje i przedstawi Zamawiającemu na 3 dni przed planowanym zgłoszeniem </w:t>
      </w:r>
      <w:r w:rsidR="00C65761">
        <w:rPr>
          <w:rFonts w:asciiTheme="minorHAnsi" w:hAnsiTheme="minorHAnsi" w:cstheme="minorHAnsi"/>
          <w:b w:val="0"/>
          <w:i w:val="0"/>
          <w:sz w:val="20"/>
          <w:szCs w:val="20"/>
        </w:rPr>
        <w:br/>
      </w:r>
      <w:r w:rsidRPr="00184946">
        <w:rPr>
          <w:rFonts w:asciiTheme="minorHAnsi" w:hAnsiTheme="minorHAnsi" w:cstheme="minorHAnsi"/>
          <w:b w:val="0"/>
          <w:i w:val="0"/>
          <w:sz w:val="20"/>
          <w:szCs w:val="20"/>
        </w:rPr>
        <w:t xml:space="preserve">o zakończeniu robót dokumenty pozwalające na ocenę prawidłowego wykonania przedmiotu odbioru, </w:t>
      </w:r>
      <w:r w:rsidR="00C65761">
        <w:rPr>
          <w:rFonts w:asciiTheme="minorHAnsi" w:hAnsiTheme="minorHAnsi" w:cstheme="minorHAnsi"/>
          <w:b w:val="0"/>
          <w:i w:val="0"/>
          <w:sz w:val="20"/>
          <w:szCs w:val="20"/>
        </w:rPr>
        <w:br/>
      </w:r>
      <w:r w:rsidRPr="00184946">
        <w:rPr>
          <w:rFonts w:asciiTheme="minorHAnsi" w:hAnsiTheme="minorHAnsi" w:cstheme="minorHAnsi"/>
          <w:b w:val="0"/>
          <w:i w:val="0"/>
          <w:sz w:val="20"/>
          <w:szCs w:val="20"/>
        </w:rPr>
        <w:t xml:space="preserve">a w szczególności przekaże: dokumentację powykonawczą, instrukcje obsługi, aprobaty techniczne, certyfikaty, atesty, deklaracje zgodności, dokumentację techniczną z </w:t>
      </w:r>
      <w:r w:rsidRPr="00184946">
        <w:rPr>
          <w:rFonts w:asciiTheme="minorHAnsi" w:hAnsiTheme="minorHAnsi" w:cstheme="minorHAnsi"/>
          <w:b w:val="0"/>
          <w:i w:val="0"/>
          <w:color w:val="000000"/>
          <w:sz w:val="20"/>
          <w:szCs w:val="20"/>
        </w:rPr>
        <w:t xml:space="preserve">naniesionymi zmianami dokonanymi w trakcie wykonywania przedmiotu umowy (jeżeli miały miejsce). Brak dostarczenia we wskazanym terminie wymaganych ww. dokumentów odbiorowych skutkować będzie odesłaniem pisma o zgłoszeniu zakończenia robót do Wykonawcy rozumianym jako brak zgłoszenia do odbioru końcowego, co </w:t>
      </w:r>
      <w:r w:rsidR="00C65761">
        <w:rPr>
          <w:rFonts w:asciiTheme="minorHAnsi" w:hAnsiTheme="minorHAnsi" w:cstheme="minorHAnsi"/>
          <w:b w:val="0"/>
          <w:i w:val="0"/>
          <w:color w:val="000000"/>
          <w:sz w:val="20"/>
          <w:szCs w:val="20"/>
        </w:rPr>
        <w:br/>
      </w:r>
      <w:r w:rsidRPr="00184946">
        <w:rPr>
          <w:rFonts w:asciiTheme="minorHAnsi" w:hAnsiTheme="minorHAnsi" w:cstheme="minorHAnsi"/>
          <w:b w:val="0"/>
          <w:i w:val="0"/>
          <w:color w:val="000000"/>
          <w:sz w:val="20"/>
          <w:szCs w:val="20"/>
        </w:rPr>
        <w:t xml:space="preserve">w określonych przypadkach oznacza niewykonanie  umowy w terminie. </w:t>
      </w:r>
    </w:p>
    <w:p w:rsidR="00184946" w:rsidRPr="00184946" w:rsidRDefault="00184946" w:rsidP="00A23D05">
      <w:pPr>
        <w:pStyle w:val="Tekstpodstawowy"/>
        <w:numPr>
          <w:ilvl w:val="0"/>
          <w:numId w:val="5"/>
        </w:numPr>
        <w:ind w:left="426"/>
        <w:rPr>
          <w:rFonts w:asciiTheme="minorHAnsi" w:hAnsiTheme="minorHAnsi" w:cstheme="minorHAnsi"/>
          <w:b w:val="0"/>
          <w:sz w:val="20"/>
          <w:szCs w:val="20"/>
        </w:rPr>
      </w:pPr>
      <w:r w:rsidRPr="00184946">
        <w:rPr>
          <w:rFonts w:asciiTheme="minorHAnsi" w:hAnsiTheme="minorHAnsi" w:cstheme="minorHAnsi"/>
          <w:b w:val="0"/>
          <w:bCs w:val="0"/>
          <w:i w:val="0"/>
          <w:color w:val="000000"/>
          <w:sz w:val="20"/>
          <w:szCs w:val="20"/>
        </w:rPr>
        <w:t>Z czynności odbioru będą spisane protokoły: częściowy (rzeczowo – finansowy</w:t>
      </w:r>
      <w:r w:rsidRPr="00184946">
        <w:rPr>
          <w:rFonts w:asciiTheme="minorHAnsi" w:hAnsiTheme="minorHAnsi" w:cstheme="minorHAnsi"/>
          <w:b w:val="0"/>
          <w:bCs w:val="0"/>
          <w:i w:val="0"/>
          <w:sz w:val="20"/>
          <w:szCs w:val="20"/>
        </w:rPr>
        <w:t xml:space="preserve">) oraz końcowy zawierające wszelkie ustalenia dokonane w toku odbioru, jak też terminy wyznaczone na usunięcie ewentualnych wad stwierdzonych przy odbiorze. </w:t>
      </w:r>
    </w:p>
    <w:p w:rsidR="00184946" w:rsidRPr="00184946" w:rsidRDefault="00184946" w:rsidP="00A23D05">
      <w:pPr>
        <w:pStyle w:val="Tekstpodstawowy"/>
        <w:numPr>
          <w:ilvl w:val="0"/>
          <w:numId w:val="5"/>
        </w:numPr>
        <w:ind w:left="426" w:hanging="426"/>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Odbiór końcowy wykonanych robót nastąpi w terminie 30 dni od daty otrzymania przez Zamawiającego zgłoszenia gotowości do odbioru, pod warunkiem potwierdzenia przez Inspektora nadzoru zakończenia wszystkich robót.  </w:t>
      </w:r>
    </w:p>
    <w:p w:rsidR="00184946" w:rsidRPr="00184946" w:rsidRDefault="00184946" w:rsidP="00A23D05">
      <w:pPr>
        <w:pStyle w:val="Tekstpodstawowy"/>
        <w:numPr>
          <w:ilvl w:val="0"/>
          <w:numId w:val="5"/>
        </w:numPr>
        <w:tabs>
          <w:tab w:val="num" w:pos="426"/>
        </w:tabs>
        <w:ind w:left="426" w:hanging="426"/>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Roboty zanikające winny być zgłoszone przez Wykonawcę i odebrane przez Zamawiającego przed zakryciem w terminie 7 dni od dnia zgłoszenia  ich do odbioru. Wykonawca winien prowadzić na bieżąco obmiar wykonywanych prac.  </w:t>
      </w:r>
    </w:p>
    <w:p w:rsidR="00184946" w:rsidRPr="00184946" w:rsidRDefault="00184946" w:rsidP="00A23D05">
      <w:pPr>
        <w:pStyle w:val="Tekstpodstawowy"/>
        <w:numPr>
          <w:ilvl w:val="0"/>
          <w:numId w:val="5"/>
        </w:numPr>
        <w:tabs>
          <w:tab w:val="num" w:pos="426"/>
          <w:tab w:val="left" w:pos="567"/>
        </w:tabs>
        <w:ind w:left="567" w:hanging="567"/>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Jeżeli w toku czynności odbioru zostaną stwierdzone wady to Zamawiającemu przysługują następujące uprawnienia: </w:t>
      </w:r>
    </w:p>
    <w:p w:rsidR="00184946" w:rsidRPr="00184946" w:rsidRDefault="00184946" w:rsidP="000D64E9">
      <w:pPr>
        <w:pStyle w:val="Tekstpodstawowy"/>
        <w:numPr>
          <w:ilvl w:val="0"/>
          <w:numId w:val="18"/>
        </w:numPr>
        <w:rPr>
          <w:rFonts w:asciiTheme="minorHAnsi" w:hAnsiTheme="minorHAnsi" w:cstheme="minorHAnsi"/>
          <w:b w:val="0"/>
          <w:i w:val="0"/>
          <w:sz w:val="20"/>
          <w:szCs w:val="20"/>
        </w:rPr>
      </w:pPr>
      <w:r w:rsidRPr="00184946">
        <w:rPr>
          <w:rFonts w:asciiTheme="minorHAnsi" w:hAnsiTheme="minorHAnsi" w:cstheme="minorHAnsi"/>
          <w:b w:val="0"/>
          <w:i w:val="0"/>
          <w:sz w:val="20"/>
          <w:szCs w:val="20"/>
        </w:rPr>
        <w:t>jeżeli wady nadają się do usunięcia, Zamawiający może odmówić odbioru do czasu usunięcia wad albo odebrać przedmiot umowy wyznaczając Wykonawcy termin  na ich usunięcie. W tym ostatnim przypadku usunięcie wad stwierdzonych podczas odbioru zostanie potwierdzone protokołem. Uznaje się, że do czasu usunięcia wad stwierdzonych podczas odbioru przedmiot umowy nie został należycie wykonany;</w:t>
      </w:r>
    </w:p>
    <w:p w:rsidR="00184946" w:rsidRPr="00184946" w:rsidRDefault="00184946" w:rsidP="000D64E9">
      <w:pPr>
        <w:pStyle w:val="Tekstpodstawowy"/>
        <w:numPr>
          <w:ilvl w:val="0"/>
          <w:numId w:val="18"/>
        </w:numPr>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jeżeli wady nie nadają się do usunięcia to: </w:t>
      </w:r>
    </w:p>
    <w:p w:rsidR="00184946" w:rsidRPr="00184946" w:rsidRDefault="00184946" w:rsidP="000D64E9">
      <w:pPr>
        <w:pStyle w:val="Tekstpodstawowy"/>
        <w:numPr>
          <w:ilvl w:val="0"/>
          <w:numId w:val="30"/>
        </w:numPr>
        <w:tabs>
          <w:tab w:val="left" w:pos="1701"/>
        </w:tabs>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jeżeli nie uniemożliwiają one użytkowania przedmiotu umowy zgodnie  z przeznaczeniem, Zamawiający może obniżyć wynagrodzenie za przedmiot umowy posiadający wady odpowiednio do utraconej wartości użytkowej i technicznej, </w:t>
      </w:r>
    </w:p>
    <w:p w:rsidR="00184946" w:rsidRPr="00184946" w:rsidRDefault="00184946" w:rsidP="000D64E9">
      <w:pPr>
        <w:pStyle w:val="Tekstpodstawowy"/>
        <w:numPr>
          <w:ilvl w:val="0"/>
          <w:numId w:val="30"/>
        </w:numPr>
        <w:tabs>
          <w:tab w:val="left" w:pos="1701"/>
        </w:tabs>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jeżeli wady uniemożliwiają użytkowanie zgodnie z przeznaczeniem Zamawiający może podjąć decyzję o przerwaniu czynności odbioru, jeżeli w czasie tych czynności ujawniono istnienie takich wad, które uniemożliwiają użytkowanie przedmiotu umowy zgodnie z przeznaczeniem może odstąpić od umowy.  </w:t>
      </w:r>
    </w:p>
    <w:p w:rsidR="00184946" w:rsidRPr="00184946" w:rsidRDefault="00184946" w:rsidP="00A23D05">
      <w:pPr>
        <w:pStyle w:val="Tekstpodstawowy"/>
        <w:numPr>
          <w:ilvl w:val="0"/>
          <w:numId w:val="5"/>
        </w:numPr>
        <w:ind w:left="426" w:hanging="426"/>
        <w:rPr>
          <w:rFonts w:asciiTheme="minorHAnsi" w:hAnsiTheme="minorHAnsi" w:cstheme="minorHAnsi"/>
          <w:b w:val="0"/>
          <w:i w:val="0"/>
          <w:sz w:val="20"/>
          <w:szCs w:val="20"/>
        </w:rPr>
      </w:pPr>
      <w:r w:rsidRPr="00184946">
        <w:rPr>
          <w:rFonts w:asciiTheme="minorHAnsi" w:hAnsiTheme="minorHAnsi" w:cstheme="minorHAnsi"/>
          <w:b w:val="0"/>
          <w:i w:val="0"/>
          <w:sz w:val="20"/>
          <w:szCs w:val="20"/>
        </w:rPr>
        <w:t>Wykonawca nie może odmówić usunięcia wad bez względu na wysokość związanych z tym kosztów.</w:t>
      </w:r>
    </w:p>
    <w:p w:rsidR="00184946" w:rsidRPr="00184946" w:rsidRDefault="00184946" w:rsidP="00A23D05">
      <w:pPr>
        <w:pStyle w:val="Tekstpodstawowy"/>
        <w:numPr>
          <w:ilvl w:val="0"/>
          <w:numId w:val="5"/>
        </w:numPr>
        <w:ind w:left="426" w:hanging="426"/>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W przypadku wystąpienia wad, których usunięcie spowoduje przekroczenie terminu wykonania umowy Wykonawca jest obowiązany do wniesienia zabezpieczenia należytego wykonania umowy z przedłużonym </w:t>
      </w:r>
      <w:r w:rsidRPr="00184946">
        <w:rPr>
          <w:rFonts w:asciiTheme="minorHAnsi" w:hAnsiTheme="minorHAnsi" w:cstheme="minorHAnsi"/>
          <w:b w:val="0"/>
          <w:i w:val="0"/>
          <w:sz w:val="20"/>
          <w:szCs w:val="20"/>
        </w:rPr>
        <w:lastRenderedPageBreak/>
        <w:t xml:space="preserve">terminem ważności dostosowanym do terminu ustalonego na usunięcie wad oraz uwzględniającego termin zwrotu zabezpieczenia zgodnie z § 13. W przypadku braku wniesienia przedmiotowego zabezpieczenia przyjmuje się, że umowa nie została wykonana należycie i w terminie  z winy Wykonawcy. </w:t>
      </w:r>
    </w:p>
    <w:p w:rsidR="00C65761" w:rsidRDefault="00C65761" w:rsidP="007E07B6">
      <w:pPr>
        <w:spacing w:after="0" w:line="240" w:lineRule="auto"/>
        <w:jc w:val="center"/>
        <w:rPr>
          <w:rFonts w:cstheme="minorHAnsi"/>
          <w:b/>
          <w:sz w:val="20"/>
          <w:szCs w:val="20"/>
        </w:rPr>
      </w:pPr>
    </w:p>
    <w:p w:rsidR="00184946" w:rsidRPr="00184946" w:rsidRDefault="00184946" w:rsidP="007E07B6">
      <w:pPr>
        <w:spacing w:after="0" w:line="240" w:lineRule="auto"/>
        <w:jc w:val="center"/>
        <w:rPr>
          <w:rFonts w:cstheme="minorHAnsi"/>
          <w:b/>
          <w:sz w:val="20"/>
          <w:szCs w:val="20"/>
        </w:rPr>
      </w:pPr>
      <w:r w:rsidRPr="00184946">
        <w:rPr>
          <w:rFonts w:cstheme="minorHAnsi"/>
          <w:b/>
          <w:sz w:val="20"/>
          <w:szCs w:val="20"/>
        </w:rPr>
        <w:t>§ 17</w:t>
      </w:r>
    </w:p>
    <w:p w:rsidR="00184946" w:rsidRPr="00184946" w:rsidRDefault="00184946" w:rsidP="007E07B6">
      <w:pPr>
        <w:spacing w:after="0" w:line="240" w:lineRule="auto"/>
        <w:jc w:val="center"/>
        <w:rPr>
          <w:rFonts w:cstheme="minorHAnsi"/>
          <w:b/>
          <w:sz w:val="20"/>
          <w:szCs w:val="20"/>
        </w:rPr>
      </w:pPr>
      <w:r w:rsidRPr="00184946">
        <w:rPr>
          <w:rFonts w:cstheme="minorHAnsi"/>
          <w:b/>
          <w:sz w:val="20"/>
          <w:szCs w:val="20"/>
        </w:rPr>
        <w:t>Rękojmia za wady i gwarancja jakości</w:t>
      </w:r>
    </w:p>
    <w:p w:rsidR="00184946" w:rsidRPr="00184946" w:rsidRDefault="00184946" w:rsidP="000D64E9">
      <w:pPr>
        <w:numPr>
          <w:ilvl w:val="0"/>
          <w:numId w:val="20"/>
        </w:numPr>
        <w:spacing w:after="0" w:line="240" w:lineRule="auto"/>
        <w:ind w:left="426" w:hanging="426"/>
        <w:jc w:val="both"/>
        <w:rPr>
          <w:rFonts w:cstheme="minorHAnsi"/>
          <w:sz w:val="20"/>
          <w:szCs w:val="20"/>
        </w:rPr>
      </w:pPr>
      <w:r w:rsidRPr="00184946">
        <w:rPr>
          <w:rFonts w:cstheme="minorHAnsi"/>
          <w:sz w:val="20"/>
          <w:szCs w:val="20"/>
        </w:rPr>
        <w:t xml:space="preserve">Wykonawca udziela Zamawiającemu gwarancji jakości na wykonany przedmiot umowy włącznie </w:t>
      </w:r>
      <w:r w:rsidR="00C65761">
        <w:rPr>
          <w:rFonts w:cstheme="minorHAnsi"/>
          <w:sz w:val="20"/>
          <w:szCs w:val="20"/>
        </w:rPr>
        <w:br/>
      </w:r>
      <w:r w:rsidRPr="00184946">
        <w:rPr>
          <w:rFonts w:cstheme="minorHAnsi"/>
          <w:sz w:val="20"/>
          <w:szCs w:val="20"/>
        </w:rPr>
        <w:t>z wbudowanymi materiałami i urządzeniami.</w:t>
      </w:r>
    </w:p>
    <w:p w:rsidR="00184946" w:rsidRPr="00184946" w:rsidRDefault="00184946" w:rsidP="000D64E9">
      <w:pPr>
        <w:numPr>
          <w:ilvl w:val="0"/>
          <w:numId w:val="20"/>
        </w:numPr>
        <w:spacing w:after="0" w:line="240" w:lineRule="auto"/>
        <w:ind w:left="426" w:hanging="426"/>
        <w:jc w:val="both"/>
        <w:rPr>
          <w:rFonts w:cstheme="minorHAnsi"/>
          <w:sz w:val="20"/>
          <w:szCs w:val="20"/>
        </w:rPr>
      </w:pPr>
      <w:r w:rsidRPr="00184946">
        <w:rPr>
          <w:rFonts w:cstheme="minorHAnsi"/>
          <w:sz w:val="20"/>
          <w:szCs w:val="20"/>
        </w:rPr>
        <w:t xml:space="preserve">Okres gwarancji ustala się na </w:t>
      </w:r>
      <w:r w:rsidRPr="00184946">
        <w:rPr>
          <w:rFonts w:cstheme="minorHAnsi"/>
          <w:b/>
          <w:sz w:val="20"/>
          <w:szCs w:val="20"/>
        </w:rPr>
        <w:t>…….</w:t>
      </w:r>
      <w:r w:rsidRPr="00184946">
        <w:rPr>
          <w:rFonts w:cstheme="minorHAnsi"/>
          <w:bCs/>
          <w:sz w:val="20"/>
          <w:szCs w:val="20"/>
        </w:rPr>
        <w:t xml:space="preserve"> m - cy</w:t>
      </w:r>
      <w:r w:rsidRPr="00184946">
        <w:rPr>
          <w:rFonts w:cstheme="minorHAnsi"/>
          <w:sz w:val="20"/>
          <w:szCs w:val="20"/>
        </w:rPr>
        <w:t xml:space="preserve"> liczonych od daty odbioru końcowego bezusterkowego lub od daty usunięcia wad stwierdzonych podczas odbioru (potwierdzonego protokołem, o którym mowa </w:t>
      </w:r>
      <w:r w:rsidR="007E07B6">
        <w:rPr>
          <w:rFonts w:cstheme="minorHAnsi"/>
          <w:sz w:val="20"/>
          <w:szCs w:val="20"/>
        </w:rPr>
        <w:br/>
      </w:r>
      <w:r w:rsidRPr="00184946">
        <w:rPr>
          <w:rFonts w:cstheme="minorHAnsi"/>
          <w:sz w:val="20"/>
          <w:szCs w:val="20"/>
        </w:rPr>
        <w:t xml:space="preserve">w </w:t>
      </w:r>
      <w:r w:rsidR="007E07B6">
        <w:rPr>
          <w:rFonts w:cstheme="minorHAnsi"/>
          <w:sz w:val="20"/>
          <w:szCs w:val="20"/>
        </w:rPr>
        <w:t>§ 16</w:t>
      </w:r>
      <w:r w:rsidRPr="00184946">
        <w:rPr>
          <w:rFonts w:cstheme="minorHAnsi"/>
          <w:sz w:val="20"/>
          <w:szCs w:val="20"/>
        </w:rPr>
        <w:t>.</w:t>
      </w:r>
    </w:p>
    <w:p w:rsidR="00184946" w:rsidRPr="00184946" w:rsidRDefault="00184946" w:rsidP="000D64E9">
      <w:pPr>
        <w:numPr>
          <w:ilvl w:val="0"/>
          <w:numId w:val="20"/>
        </w:numPr>
        <w:spacing w:after="0" w:line="240" w:lineRule="auto"/>
        <w:ind w:left="426" w:hanging="426"/>
        <w:jc w:val="both"/>
        <w:rPr>
          <w:rFonts w:cstheme="minorHAnsi"/>
          <w:sz w:val="20"/>
          <w:szCs w:val="20"/>
        </w:rPr>
      </w:pPr>
      <w:r w:rsidRPr="00184946">
        <w:rPr>
          <w:rFonts w:cstheme="minorHAnsi"/>
          <w:sz w:val="20"/>
          <w:szCs w:val="20"/>
        </w:rPr>
        <w:t>Okres rękojmi ustala się na ……</w:t>
      </w:r>
      <w:r w:rsidRPr="00184946">
        <w:rPr>
          <w:rFonts w:cstheme="minorHAnsi"/>
          <w:bCs/>
          <w:sz w:val="20"/>
          <w:szCs w:val="20"/>
        </w:rPr>
        <w:t xml:space="preserve"> m - cy</w:t>
      </w:r>
      <w:r w:rsidRPr="00184946">
        <w:rPr>
          <w:rFonts w:cstheme="minorHAnsi"/>
          <w:sz w:val="20"/>
          <w:szCs w:val="20"/>
        </w:rPr>
        <w:t>, liczonych od daty odbioru końcowego bezusterkowego lub od daty usunięcia wad stwierdzonych podczas odbioru (potwierdzonego protokołem, o którym mowa w § 16).</w:t>
      </w:r>
    </w:p>
    <w:p w:rsidR="00184946" w:rsidRPr="00184946" w:rsidRDefault="00184946" w:rsidP="000D64E9">
      <w:pPr>
        <w:numPr>
          <w:ilvl w:val="0"/>
          <w:numId w:val="20"/>
        </w:numPr>
        <w:spacing w:after="0" w:line="240" w:lineRule="auto"/>
        <w:ind w:left="426" w:hanging="426"/>
        <w:jc w:val="both"/>
        <w:rPr>
          <w:rFonts w:cstheme="minorHAnsi"/>
          <w:sz w:val="20"/>
          <w:szCs w:val="20"/>
        </w:rPr>
      </w:pPr>
      <w:r w:rsidRPr="00184946">
        <w:rPr>
          <w:rFonts w:cstheme="minorHAnsi"/>
          <w:sz w:val="20"/>
          <w:szCs w:val="20"/>
        </w:rPr>
        <w:t>Termin usunięcia wad ujawnionych w okresie rękojmi i gwarancji będzie każdorazowo wyznaczany przez Zamawiającego z uwzględnieniem c</w:t>
      </w:r>
      <w:r w:rsidR="007E07B6">
        <w:rPr>
          <w:rFonts w:cstheme="minorHAnsi"/>
          <w:sz w:val="20"/>
          <w:szCs w:val="20"/>
        </w:rPr>
        <w:t xml:space="preserve">harakteru ujawnionych wad, ich </w:t>
      </w:r>
      <w:r w:rsidRPr="00184946">
        <w:rPr>
          <w:rFonts w:cstheme="minorHAnsi"/>
          <w:sz w:val="20"/>
          <w:szCs w:val="20"/>
        </w:rPr>
        <w:t xml:space="preserve">wpływu na możliwość </w:t>
      </w:r>
      <w:r w:rsidR="00C65761">
        <w:rPr>
          <w:rFonts w:cstheme="minorHAnsi"/>
          <w:sz w:val="20"/>
          <w:szCs w:val="20"/>
        </w:rPr>
        <w:br/>
      </w:r>
      <w:r w:rsidRPr="00184946">
        <w:rPr>
          <w:rFonts w:cstheme="minorHAnsi"/>
          <w:sz w:val="20"/>
          <w:szCs w:val="20"/>
        </w:rPr>
        <w:t>i bezpieczeństwo użytkowania obiektu lub urządzeń  oraz czasu niezbędnego dla ich usunięcia.</w:t>
      </w:r>
    </w:p>
    <w:p w:rsidR="00184946" w:rsidRPr="00184946" w:rsidRDefault="00184946" w:rsidP="000D64E9">
      <w:pPr>
        <w:numPr>
          <w:ilvl w:val="0"/>
          <w:numId w:val="20"/>
        </w:numPr>
        <w:suppressAutoHyphens/>
        <w:spacing w:after="0" w:line="240" w:lineRule="auto"/>
        <w:ind w:left="426" w:hanging="426"/>
        <w:jc w:val="both"/>
        <w:rPr>
          <w:rFonts w:cstheme="minorHAnsi"/>
          <w:sz w:val="20"/>
          <w:szCs w:val="20"/>
        </w:rPr>
      </w:pPr>
      <w:r w:rsidRPr="00184946">
        <w:rPr>
          <w:rFonts w:cstheme="minorHAnsi"/>
          <w:sz w:val="20"/>
          <w:szCs w:val="20"/>
        </w:rPr>
        <w:t>W przypadku nieusunięcia wad zgłaszanych w okresie gwarancji i rękojmi w terminie wyznaczonym zgodnie z ust. 4, Zamawiającemu przysługuje:</w:t>
      </w:r>
    </w:p>
    <w:p w:rsidR="00184946" w:rsidRPr="00184946" w:rsidRDefault="00184946" w:rsidP="000D64E9">
      <w:pPr>
        <w:numPr>
          <w:ilvl w:val="0"/>
          <w:numId w:val="21"/>
        </w:numPr>
        <w:suppressAutoHyphens/>
        <w:spacing w:after="0" w:line="240" w:lineRule="auto"/>
        <w:jc w:val="both"/>
        <w:rPr>
          <w:rFonts w:cstheme="minorHAnsi"/>
          <w:sz w:val="20"/>
          <w:szCs w:val="20"/>
        </w:rPr>
      </w:pPr>
      <w:r w:rsidRPr="00184946">
        <w:rPr>
          <w:rFonts w:cstheme="minorHAnsi"/>
          <w:sz w:val="20"/>
          <w:szCs w:val="20"/>
        </w:rPr>
        <w:t>w przypadku wady nie zagrażającej życiu lub zdrowiu, Zamawiający ma prawo ponownego wezwania Wykonawcy z wyznaczen</w:t>
      </w:r>
      <w:r w:rsidR="007E07B6">
        <w:rPr>
          <w:rFonts w:cstheme="minorHAnsi"/>
          <w:sz w:val="20"/>
          <w:szCs w:val="20"/>
        </w:rPr>
        <w:t>iem nowego terminu na usunięcie</w:t>
      </w:r>
      <w:r w:rsidRPr="00184946">
        <w:rPr>
          <w:rFonts w:cstheme="minorHAnsi"/>
          <w:sz w:val="20"/>
          <w:szCs w:val="20"/>
        </w:rPr>
        <w:t xml:space="preserve"> wad, a niedotrzymanie tego terminu upoważnia Zamawiającego do zlecenia ich usunięcia, wykonania napraw lub wymiany urządzenia podmiotowi trzeciemu na koszt i niebezpieczeństwo Wykonawcy, </w:t>
      </w:r>
    </w:p>
    <w:p w:rsidR="00184946" w:rsidRPr="00184946" w:rsidRDefault="00184946" w:rsidP="000D64E9">
      <w:pPr>
        <w:numPr>
          <w:ilvl w:val="0"/>
          <w:numId w:val="21"/>
        </w:numPr>
        <w:suppressAutoHyphens/>
        <w:spacing w:after="0" w:line="240" w:lineRule="auto"/>
        <w:jc w:val="both"/>
        <w:rPr>
          <w:rFonts w:cstheme="minorHAnsi"/>
          <w:sz w:val="20"/>
          <w:szCs w:val="20"/>
        </w:rPr>
      </w:pPr>
      <w:r w:rsidRPr="00184946">
        <w:rPr>
          <w:rFonts w:cstheme="minorHAnsi"/>
          <w:sz w:val="20"/>
          <w:szCs w:val="20"/>
        </w:rPr>
        <w:t xml:space="preserve">w przypadku wad zagrażających życiu lub zdrowiu Zamawiającemu przysługuje prawo zlecenia naprawy lub wymiany niezwłocznie po upływie wyznaczonego Wykonawcy terminu na jego koszt </w:t>
      </w:r>
      <w:r w:rsidR="00C65761">
        <w:rPr>
          <w:rFonts w:cstheme="minorHAnsi"/>
          <w:sz w:val="20"/>
          <w:szCs w:val="20"/>
        </w:rPr>
        <w:br/>
      </w:r>
      <w:r w:rsidRPr="00184946">
        <w:rPr>
          <w:rFonts w:cstheme="minorHAnsi"/>
          <w:sz w:val="20"/>
          <w:szCs w:val="20"/>
        </w:rPr>
        <w:t xml:space="preserve">i niebezpieczeństwo.  </w:t>
      </w:r>
    </w:p>
    <w:p w:rsidR="00184946" w:rsidRPr="00184946" w:rsidRDefault="00184946" w:rsidP="000D64E9">
      <w:pPr>
        <w:numPr>
          <w:ilvl w:val="0"/>
          <w:numId w:val="20"/>
        </w:numPr>
        <w:suppressAutoHyphens/>
        <w:spacing w:after="0" w:line="240" w:lineRule="auto"/>
        <w:ind w:hanging="426"/>
        <w:jc w:val="both"/>
        <w:rPr>
          <w:rFonts w:cstheme="minorHAnsi"/>
          <w:sz w:val="20"/>
          <w:szCs w:val="20"/>
        </w:rPr>
      </w:pPr>
      <w:r w:rsidRPr="00184946">
        <w:rPr>
          <w:rFonts w:cstheme="minorHAnsi"/>
          <w:sz w:val="20"/>
          <w:szCs w:val="20"/>
        </w:rPr>
        <w:t xml:space="preserve">Zlecenie usunięcia wad innemu podmiotowi nie powoduje utraty udzielonej przez Wykonawcę gwarancji na cały obiekt wraz z elementami podlegającymi naprawie lub wymianie przez ten podmiot. Koszty wykonana naprawy lub wymiany przez podmiot trzeci Wykonawca zwróci Zamawiającemu na podstawie  faktury. Zamawiający może powyższe koszty potrącić z zabezpieczenia należytego wykonania umowy, </w:t>
      </w:r>
      <w:r w:rsidR="00C65761">
        <w:rPr>
          <w:rFonts w:cstheme="minorHAnsi"/>
          <w:sz w:val="20"/>
          <w:szCs w:val="20"/>
        </w:rPr>
        <w:br/>
      </w:r>
      <w:r w:rsidRPr="00184946">
        <w:rPr>
          <w:rFonts w:cstheme="minorHAnsi"/>
          <w:sz w:val="20"/>
          <w:szCs w:val="20"/>
        </w:rPr>
        <w:t>o którym mowa w § 12.</w:t>
      </w:r>
    </w:p>
    <w:p w:rsidR="00184946" w:rsidRPr="00184946" w:rsidRDefault="00184946" w:rsidP="000D64E9">
      <w:pPr>
        <w:numPr>
          <w:ilvl w:val="0"/>
          <w:numId w:val="20"/>
        </w:numPr>
        <w:suppressAutoHyphens/>
        <w:spacing w:after="0" w:line="240" w:lineRule="auto"/>
        <w:ind w:hanging="426"/>
        <w:jc w:val="both"/>
        <w:rPr>
          <w:rFonts w:cstheme="minorHAnsi"/>
          <w:sz w:val="20"/>
          <w:szCs w:val="20"/>
        </w:rPr>
      </w:pPr>
      <w:r w:rsidRPr="00184946">
        <w:rPr>
          <w:rFonts w:cstheme="minorHAnsi"/>
          <w:sz w:val="20"/>
          <w:szCs w:val="20"/>
        </w:rPr>
        <w:t>Przeglądy gwarancyjne będą odbywać się nie rzadziej niż 1 raz na rok.</w:t>
      </w:r>
    </w:p>
    <w:p w:rsidR="00184946" w:rsidRPr="00184946" w:rsidRDefault="00184946" w:rsidP="000D64E9">
      <w:pPr>
        <w:numPr>
          <w:ilvl w:val="0"/>
          <w:numId w:val="20"/>
        </w:numPr>
        <w:suppressAutoHyphens/>
        <w:spacing w:after="0" w:line="240" w:lineRule="auto"/>
        <w:ind w:hanging="426"/>
        <w:jc w:val="both"/>
        <w:rPr>
          <w:rFonts w:cstheme="minorHAnsi"/>
          <w:sz w:val="20"/>
          <w:szCs w:val="20"/>
        </w:rPr>
      </w:pPr>
      <w:r w:rsidRPr="00184946">
        <w:rPr>
          <w:rFonts w:cstheme="minorHAnsi"/>
          <w:sz w:val="20"/>
          <w:szCs w:val="20"/>
        </w:rPr>
        <w:t xml:space="preserve">Z przeglądu gwarancyjnego będzie sporządzony protokół z udziałem Wykonawcy i Zamawiającego. </w:t>
      </w:r>
      <w:r w:rsidR="00C65761">
        <w:rPr>
          <w:rFonts w:cstheme="minorHAnsi"/>
          <w:sz w:val="20"/>
          <w:szCs w:val="20"/>
        </w:rPr>
        <w:br/>
      </w:r>
      <w:r w:rsidRPr="00184946">
        <w:rPr>
          <w:rFonts w:cstheme="minorHAnsi"/>
          <w:sz w:val="20"/>
          <w:szCs w:val="20"/>
        </w:rPr>
        <w:t>W przypadku nie stawienia się upoważnionego przedstawiciela Wykonawcy protokół może być spisany bez jego udziału.</w:t>
      </w:r>
    </w:p>
    <w:p w:rsidR="00184946" w:rsidRPr="00184946" w:rsidRDefault="00184946" w:rsidP="000D64E9">
      <w:pPr>
        <w:numPr>
          <w:ilvl w:val="0"/>
          <w:numId w:val="20"/>
        </w:numPr>
        <w:suppressAutoHyphens/>
        <w:spacing w:after="0" w:line="240" w:lineRule="auto"/>
        <w:ind w:hanging="426"/>
        <w:jc w:val="both"/>
        <w:rPr>
          <w:rFonts w:cstheme="minorHAnsi"/>
          <w:sz w:val="20"/>
          <w:szCs w:val="20"/>
        </w:rPr>
      </w:pPr>
      <w:r w:rsidRPr="00184946">
        <w:rPr>
          <w:rFonts w:cstheme="minorHAnsi"/>
          <w:sz w:val="20"/>
          <w:szCs w:val="20"/>
        </w:rPr>
        <w:t>Nie później niż na 1 miesiąc przed upływem okresu rękojmi za wady Wykonawca wystąpi do Zamawiającego celem ustalenia terminu przeglądu i odbioru ostatecznego będącego podstawą zwrotu zabezpieczenia należytego wykonania umowy. Warunkiem dokonania odbioru ostatecznego przez Zamawiającego jest usunięcie wszelkich wad ujawnionych w okresie rękojmi. W analogicznym terminie przed upływem okresu gwarancji jakości zostanie dokonany odbiór pogwarancyjny.</w:t>
      </w:r>
    </w:p>
    <w:p w:rsidR="00184946" w:rsidRPr="00184946" w:rsidRDefault="00184946" w:rsidP="007E07B6">
      <w:pPr>
        <w:spacing w:after="0" w:line="240" w:lineRule="auto"/>
        <w:jc w:val="center"/>
        <w:rPr>
          <w:rFonts w:cstheme="minorHAnsi"/>
          <w:b/>
          <w:sz w:val="20"/>
          <w:szCs w:val="20"/>
        </w:rPr>
      </w:pPr>
    </w:p>
    <w:p w:rsidR="00184946" w:rsidRPr="00184946" w:rsidRDefault="00184946" w:rsidP="007E07B6">
      <w:pPr>
        <w:spacing w:after="0" w:line="240" w:lineRule="auto"/>
        <w:jc w:val="center"/>
        <w:rPr>
          <w:rFonts w:cstheme="minorHAnsi"/>
          <w:b/>
          <w:sz w:val="20"/>
          <w:szCs w:val="20"/>
        </w:rPr>
      </w:pPr>
      <w:r w:rsidRPr="00184946">
        <w:rPr>
          <w:rFonts w:cstheme="minorHAnsi"/>
          <w:b/>
          <w:sz w:val="20"/>
          <w:szCs w:val="20"/>
        </w:rPr>
        <w:t>§ 18</w:t>
      </w:r>
    </w:p>
    <w:p w:rsidR="00184946" w:rsidRPr="00184946" w:rsidRDefault="00184946" w:rsidP="007E07B6">
      <w:pPr>
        <w:spacing w:after="0" w:line="240" w:lineRule="auto"/>
        <w:jc w:val="center"/>
        <w:rPr>
          <w:rFonts w:cstheme="minorHAnsi"/>
          <w:b/>
          <w:sz w:val="20"/>
          <w:szCs w:val="20"/>
        </w:rPr>
      </w:pPr>
      <w:r w:rsidRPr="00184946">
        <w:rPr>
          <w:rFonts w:cstheme="minorHAnsi"/>
          <w:b/>
          <w:sz w:val="20"/>
          <w:szCs w:val="20"/>
        </w:rPr>
        <w:t>Kary umowne</w:t>
      </w:r>
    </w:p>
    <w:p w:rsidR="00184946" w:rsidRPr="00184946" w:rsidRDefault="00184946" w:rsidP="000D64E9">
      <w:pPr>
        <w:numPr>
          <w:ilvl w:val="1"/>
          <w:numId w:val="19"/>
        </w:numPr>
        <w:tabs>
          <w:tab w:val="clear" w:pos="1647"/>
        </w:tabs>
        <w:spacing w:after="0" w:line="240" w:lineRule="auto"/>
        <w:ind w:left="426" w:hanging="350"/>
        <w:jc w:val="both"/>
        <w:rPr>
          <w:rFonts w:cstheme="minorHAnsi"/>
          <w:sz w:val="20"/>
          <w:szCs w:val="20"/>
        </w:rPr>
      </w:pPr>
      <w:r w:rsidRPr="00184946">
        <w:rPr>
          <w:rFonts w:cstheme="minorHAnsi"/>
          <w:sz w:val="20"/>
          <w:szCs w:val="20"/>
        </w:rPr>
        <w:t>Obowiązującą formą odszkodowania z tytułu niewykonania lub nienależytego wykonania umowy będą kary umowne.</w:t>
      </w:r>
    </w:p>
    <w:p w:rsidR="00184946" w:rsidRPr="00184946" w:rsidRDefault="00184946" w:rsidP="000D64E9">
      <w:pPr>
        <w:numPr>
          <w:ilvl w:val="1"/>
          <w:numId w:val="19"/>
        </w:numPr>
        <w:tabs>
          <w:tab w:val="clear" w:pos="1647"/>
        </w:tabs>
        <w:spacing w:after="0" w:line="240" w:lineRule="auto"/>
        <w:ind w:left="426" w:hanging="350"/>
        <w:jc w:val="both"/>
        <w:rPr>
          <w:rFonts w:cstheme="minorHAnsi"/>
          <w:sz w:val="20"/>
          <w:szCs w:val="20"/>
        </w:rPr>
      </w:pPr>
      <w:r w:rsidRPr="00184946">
        <w:rPr>
          <w:rFonts w:cstheme="minorHAnsi"/>
          <w:sz w:val="20"/>
          <w:szCs w:val="20"/>
        </w:rPr>
        <w:t>Wykonawca zapłaci Zamawiającemu kary umowne w następujących przypadkach:</w:t>
      </w:r>
    </w:p>
    <w:p w:rsidR="00184946" w:rsidRPr="00184946" w:rsidRDefault="00184946" w:rsidP="000D64E9">
      <w:pPr>
        <w:numPr>
          <w:ilvl w:val="0"/>
          <w:numId w:val="22"/>
        </w:numPr>
        <w:suppressAutoHyphens/>
        <w:spacing w:after="0" w:line="240" w:lineRule="auto"/>
        <w:jc w:val="both"/>
        <w:rPr>
          <w:rFonts w:cstheme="minorHAnsi"/>
          <w:sz w:val="20"/>
          <w:szCs w:val="20"/>
        </w:rPr>
      </w:pPr>
      <w:r w:rsidRPr="00184946">
        <w:rPr>
          <w:rFonts w:cstheme="minorHAnsi"/>
          <w:sz w:val="20"/>
          <w:szCs w:val="20"/>
        </w:rPr>
        <w:t xml:space="preserve">za nieterminowe wykonanie przedmiotu </w:t>
      </w:r>
      <w:r w:rsidR="007E1C91">
        <w:rPr>
          <w:rFonts w:cstheme="minorHAnsi"/>
          <w:sz w:val="20"/>
          <w:szCs w:val="20"/>
        </w:rPr>
        <w:t>umowy</w:t>
      </w:r>
      <w:r w:rsidR="007E07B6">
        <w:rPr>
          <w:rFonts w:cstheme="minorHAnsi"/>
          <w:sz w:val="20"/>
          <w:szCs w:val="20"/>
        </w:rPr>
        <w:t xml:space="preserve"> określonego w § 1 </w:t>
      </w:r>
      <w:r w:rsidRPr="00184946">
        <w:rPr>
          <w:rFonts w:cstheme="minorHAnsi"/>
          <w:sz w:val="20"/>
          <w:szCs w:val="20"/>
        </w:rPr>
        <w:t xml:space="preserve">niniejszej umowy - </w:t>
      </w:r>
      <w:r w:rsidR="00C65761">
        <w:rPr>
          <w:rFonts w:cstheme="minorHAnsi"/>
          <w:sz w:val="20"/>
          <w:szCs w:val="20"/>
        </w:rPr>
        <w:br/>
      </w:r>
      <w:r w:rsidRPr="00184946">
        <w:rPr>
          <w:rFonts w:cstheme="minorHAnsi"/>
          <w:sz w:val="20"/>
          <w:szCs w:val="20"/>
        </w:rPr>
        <w:t xml:space="preserve">w wysokości 0,2% wynagrodzenia umownego </w:t>
      </w:r>
      <w:r w:rsidR="007E07B6">
        <w:rPr>
          <w:rFonts w:cstheme="minorHAnsi"/>
          <w:sz w:val="20"/>
          <w:szCs w:val="20"/>
        </w:rPr>
        <w:t>brutto, określonego w § 9 ust. 3</w:t>
      </w:r>
      <w:r w:rsidRPr="00184946">
        <w:rPr>
          <w:rFonts w:cstheme="minorHAnsi"/>
          <w:sz w:val="20"/>
          <w:szCs w:val="20"/>
        </w:rPr>
        <w:t xml:space="preserve">, za każdy dzień </w:t>
      </w:r>
      <w:r w:rsidR="006D7A3F">
        <w:rPr>
          <w:rFonts w:cstheme="minorHAnsi"/>
          <w:sz w:val="20"/>
          <w:szCs w:val="20"/>
        </w:rPr>
        <w:t>zwłoki</w:t>
      </w:r>
      <w:r w:rsidRPr="00184946">
        <w:rPr>
          <w:rFonts w:cstheme="minorHAnsi"/>
          <w:sz w:val="20"/>
          <w:szCs w:val="20"/>
        </w:rPr>
        <w:t xml:space="preserve">, </w:t>
      </w:r>
    </w:p>
    <w:p w:rsidR="00184946" w:rsidRPr="00184946" w:rsidRDefault="00184946" w:rsidP="000D64E9">
      <w:pPr>
        <w:numPr>
          <w:ilvl w:val="0"/>
          <w:numId w:val="22"/>
        </w:numPr>
        <w:spacing w:after="0" w:line="240" w:lineRule="auto"/>
        <w:jc w:val="both"/>
        <w:rPr>
          <w:rFonts w:cstheme="minorHAnsi"/>
          <w:sz w:val="20"/>
          <w:szCs w:val="20"/>
        </w:rPr>
      </w:pPr>
      <w:r w:rsidRPr="00184946">
        <w:rPr>
          <w:rFonts w:cstheme="minorHAnsi"/>
          <w:sz w:val="20"/>
          <w:szCs w:val="20"/>
        </w:rPr>
        <w:t xml:space="preserve">za nieterminowe usunięcie wad stwierdzonych w czasie odbioru lub w okresie gwarancji i rękojmi – </w:t>
      </w:r>
      <w:r w:rsidR="00C65761">
        <w:rPr>
          <w:rFonts w:cstheme="minorHAnsi"/>
          <w:sz w:val="20"/>
          <w:szCs w:val="20"/>
        </w:rPr>
        <w:br/>
      </w:r>
      <w:r w:rsidRPr="00184946">
        <w:rPr>
          <w:rFonts w:cstheme="minorHAnsi"/>
          <w:sz w:val="20"/>
          <w:szCs w:val="20"/>
        </w:rPr>
        <w:t xml:space="preserve">w wysokości 0,2% wynagrodzenia umownego </w:t>
      </w:r>
      <w:r w:rsidR="007E07B6">
        <w:rPr>
          <w:rFonts w:cstheme="minorHAnsi"/>
          <w:sz w:val="20"/>
          <w:szCs w:val="20"/>
        </w:rPr>
        <w:t>brutto, określonego w § 9 ust. 3</w:t>
      </w:r>
      <w:r w:rsidRPr="00184946">
        <w:rPr>
          <w:rFonts w:cstheme="minorHAnsi"/>
          <w:sz w:val="20"/>
          <w:szCs w:val="20"/>
        </w:rPr>
        <w:t xml:space="preserve"> za każdy dzień </w:t>
      </w:r>
      <w:r w:rsidR="006D7A3F">
        <w:rPr>
          <w:rFonts w:cstheme="minorHAnsi"/>
          <w:sz w:val="20"/>
          <w:szCs w:val="20"/>
        </w:rPr>
        <w:t>zwłoki</w:t>
      </w:r>
      <w:r w:rsidRPr="00184946">
        <w:rPr>
          <w:rFonts w:cstheme="minorHAnsi"/>
          <w:sz w:val="20"/>
          <w:szCs w:val="20"/>
        </w:rPr>
        <w:t>, licząc od dnia następnego po upływie terminu wyznaczonego na usunięcie wad,</w:t>
      </w:r>
    </w:p>
    <w:p w:rsidR="00184946" w:rsidRPr="00184946" w:rsidRDefault="00184946" w:rsidP="000D64E9">
      <w:pPr>
        <w:numPr>
          <w:ilvl w:val="0"/>
          <w:numId w:val="22"/>
        </w:numPr>
        <w:spacing w:after="0" w:line="240" w:lineRule="auto"/>
        <w:jc w:val="both"/>
        <w:rPr>
          <w:rFonts w:cstheme="minorHAnsi"/>
          <w:sz w:val="20"/>
          <w:szCs w:val="20"/>
        </w:rPr>
      </w:pPr>
      <w:r w:rsidRPr="00184946">
        <w:rPr>
          <w:rFonts w:cstheme="minorHAnsi"/>
          <w:sz w:val="20"/>
          <w:szCs w:val="20"/>
        </w:rPr>
        <w:t xml:space="preserve">za odstąpienie od umowy z przyczyn leżących po stronie Wykonawcy – w wysokości 10% wynagrodzenia umownego </w:t>
      </w:r>
      <w:r w:rsidR="007E07B6">
        <w:rPr>
          <w:rFonts w:cstheme="minorHAnsi"/>
          <w:sz w:val="20"/>
          <w:szCs w:val="20"/>
        </w:rPr>
        <w:t>brutto, określonego w § 9 ust. 3</w:t>
      </w:r>
      <w:r w:rsidRPr="00184946">
        <w:rPr>
          <w:rFonts w:cstheme="minorHAnsi"/>
          <w:sz w:val="20"/>
          <w:szCs w:val="20"/>
        </w:rPr>
        <w:t>;</w:t>
      </w:r>
    </w:p>
    <w:p w:rsidR="00184946" w:rsidRPr="00184946" w:rsidRDefault="00184946" w:rsidP="000D64E9">
      <w:pPr>
        <w:numPr>
          <w:ilvl w:val="0"/>
          <w:numId w:val="22"/>
        </w:numPr>
        <w:spacing w:after="0" w:line="240" w:lineRule="auto"/>
        <w:jc w:val="both"/>
        <w:rPr>
          <w:rFonts w:cstheme="minorHAnsi"/>
          <w:sz w:val="20"/>
          <w:szCs w:val="20"/>
        </w:rPr>
      </w:pPr>
      <w:r w:rsidRPr="00184946">
        <w:rPr>
          <w:rFonts w:cstheme="minorHAnsi"/>
          <w:sz w:val="20"/>
          <w:szCs w:val="20"/>
        </w:rPr>
        <w:t xml:space="preserve">za brak zapłaty lub nieterminową zapłatę wynagrodzenia należnego podwykonawcom lub dalszym podwykonawcom – w wysokości 5000,00 zł za każde takie zdarzenie,  </w:t>
      </w:r>
    </w:p>
    <w:p w:rsidR="00184946" w:rsidRPr="00184946" w:rsidRDefault="00184946" w:rsidP="000D64E9">
      <w:pPr>
        <w:numPr>
          <w:ilvl w:val="0"/>
          <w:numId w:val="22"/>
        </w:numPr>
        <w:spacing w:after="0" w:line="240" w:lineRule="auto"/>
        <w:jc w:val="both"/>
        <w:rPr>
          <w:rFonts w:cstheme="minorHAnsi"/>
          <w:sz w:val="20"/>
          <w:szCs w:val="20"/>
        </w:rPr>
      </w:pPr>
      <w:r w:rsidRPr="00184946">
        <w:rPr>
          <w:rFonts w:cstheme="minorHAnsi"/>
          <w:sz w:val="20"/>
          <w:szCs w:val="20"/>
        </w:rPr>
        <w:t>za nieprzedłożenie do zaakceptowania projektu umowy o podwykonawstwo, której przedmiotem są roboty budowlane, lub projektu jej z</w:t>
      </w:r>
      <w:r w:rsidR="007E07B6">
        <w:rPr>
          <w:rFonts w:cstheme="minorHAnsi"/>
          <w:sz w:val="20"/>
          <w:szCs w:val="20"/>
        </w:rPr>
        <w:t>miany –  w wysokości 5000,00 zł</w:t>
      </w:r>
      <w:r w:rsidRPr="00184946">
        <w:rPr>
          <w:rFonts w:cstheme="minorHAnsi"/>
          <w:sz w:val="20"/>
          <w:szCs w:val="20"/>
        </w:rPr>
        <w:t xml:space="preserve"> za każdy taki przypadek,</w:t>
      </w:r>
    </w:p>
    <w:p w:rsidR="00184946" w:rsidRPr="00184946" w:rsidRDefault="00184946" w:rsidP="000D64E9">
      <w:pPr>
        <w:numPr>
          <w:ilvl w:val="0"/>
          <w:numId w:val="22"/>
        </w:numPr>
        <w:spacing w:after="0" w:line="240" w:lineRule="auto"/>
        <w:jc w:val="both"/>
        <w:rPr>
          <w:rFonts w:cstheme="minorHAnsi"/>
          <w:sz w:val="20"/>
          <w:szCs w:val="20"/>
        </w:rPr>
      </w:pPr>
      <w:r w:rsidRPr="00184946">
        <w:rPr>
          <w:rFonts w:cstheme="minorHAnsi"/>
          <w:sz w:val="20"/>
          <w:szCs w:val="20"/>
        </w:rPr>
        <w:lastRenderedPageBreak/>
        <w:t>za nieprzedłożenie oryg</w:t>
      </w:r>
      <w:r w:rsidR="007E07B6">
        <w:rPr>
          <w:rFonts w:cstheme="minorHAnsi"/>
          <w:sz w:val="20"/>
          <w:szCs w:val="20"/>
        </w:rPr>
        <w:t>inału umowy lub poświadczonej</w:t>
      </w:r>
      <w:r w:rsidRPr="00184946">
        <w:rPr>
          <w:rFonts w:cstheme="minorHAnsi"/>
          <w:sz w:val="20"/>
          <w:szCs w:val="20"/>
        </w:rPr>
        <w:t xml:space="preserve"> za zgodność z oryginałem kopii umowy </w:t>
      </w:r>
      <w:r w:rsidR="00C65761">
        <w:rPr>
          <w:rFonts w:cstheme="minorHAnsi"/>
          <w:sz w:val="20"/>
          <w:szCs w:val="20"/>
        </w:rPr>
        <w:br/>
      </w:r>
      <w:r w:rsidRPr="00184946">
        <w:rPr>
          <w:rFonts w:cstheme="minorHAnsi"/>
          <w:sz w:val="20"/>
          <w:szCs w:val="20"/>
        </w:rPr>
        <w:t xml:space="preserve">o podwykonawstwo lub jej </w:t>
      </w:r>
      <w:r w:rsidR="007E07B6">
        <w:rPr>
          <w:rFonts w:cstheme="minorHAnsi"/>
          <w:sz w:val="20"/>
          <w:szCs w:val="20"/>
        </w:rPr>
        <w:t>zmiany - w wysokości 5000,00 zł</w:t>
      </w:r>
      <w:r w:rsidRPr="00184946">
        <w:rPr>
          <w:rFonts w:cstheme="minorHAnsi"/>
          <w:sz w:val="20"/>
          <w:szCs w:val="20"/>
        </w:rPr>
        <w:t xml:space="preserve"> za każdy taki przypadek,</w:t>
      </w:r>
    </w:p>
    <w:p w:rsidR="00184946" w:rsidRPr="00184946" w:rsidRDefault="00184946" w:rsidP="000D64E9">
      <w:pPr>
        <w:numPr>
          <w:ilvl w:val="0"/>
          <w:numId w:val="22"/>
        </w:numPr>
        <w:spacing w:after="0" w:line="240" w:lineRule="auto"/>
        <w:jc w:val="both"/>
        <w:rPr>
          <w:rFonts w:cstheme="minorHAnsi"/>
          <w:sz w:val="20"/>
          <w:szCs w:val="20"/>
        </w:rPr>
      </w:pPr>
      <w:r w:rsidRPr="00184946">
        <w:rPr>
          <w:rFonts w:cstheme="minorHAnsi"/>
          <w:sz w:val="20"/>
          <w:szCs w:val="20"/>
        </w:rPr>
        <w:t xml:space="preserve">za brak zmiany umowy o podwykonawstwo w zakresie terminu zapłaty, </w:t>
      </w:r>
      <w:r w:rsidR="007E07B6">
        <w:rPr>
          <w:rFonts w:cstheme="minorHAnsi"/>
          <w:sz w:val="20"/>
          <w:szCs w:val="20"/>
        </w:rPr>
        <w:t>stosownie do w § 14 ust. 11 – w wysokości 5000,00 zł</w:t>
      </w:r>
      <w:r w:rsidRPr="00184946">
        <w:rPr>
          <w:rFonts w:cstheme="minorHAnsi"/>
          <w:sz w:val="20"/>
          <w:szCs w:val="20"/>
        </w:rPr>
        <w:t xml:space="preserve"> za każdy taki przypadek,</w:t>
      </w:r>
    </w:p>
    <w:p w:rsidR="00184946" w:rsidRPr="00184946" w:rsidRDefault="00184946" w:rsidP="000D64E9">
      <w:pPr>
        <w:numPr>
          <w:ilvl w:val="0"/>
          <w:numId w:val="22"/>
        </w:numPr>
        <w:spacing w:after="0" w:line="240" w:lineRule="auto"/>
        <w:jc w:val="both"/>
        <w:rPr>
          <w:rFonts w:cstheme="minorHAnsi"/>
          <w:sz w:val="20"/>
          <w:szCs w:val="20"/>
        </w:rPr>
      </w:pPr>
      <w:r w:rsidRPr="00184946">
        <w:rPr>
          <w:rFonts w:cstheme="minorHAnsi"/>
          <w:sz w:val="20"/>
          <w:szCs w:val="20"/>
        </w:rPr>
        <w:t>za oddelegowanie do wykonywania prac wskazanych w §</w:t>
      </w:r>
      <w:r w:rsidR="008B0DEC">
        <w:rPr>
          <w:rFonts w:cstheme="minorHAnsi"/>
          <w:sz w:val="20"/>
          <w:szCs w:val="20"/>
        </w:rPr>
        <w:t xml:space="preserve"> 15</w:t>
      </w:r>
      <w:r w:rsidRPr="00184946">
        <w:rPr>
          <w:rFonts w:cstheme="minorHAnsi"/>
          <w:sz w:val="20"/>
          <w:szCs w:val="20"/>
        </w:rPr>
        <w:t xml:space="preserve"> osób niezatrudnionych na podstawie umowy o pracę – w wysokości 1000,00 zł za każdy stwierdzony przypadek (kara może być nakładana wielokrotnie wobec tej samej osoby, jeżeli Zamawiający podczas ponownej kontroli stwierdzi, że nie jest ona zatrudniona na umowę o pracę) – dotyczy również pracowników podwykonawców  i dalszych podwykonawców, </w:t>
      </w:r>
    </w:p>
    <w:p w:rsidR="00184946" w:rsidRPr="00184946" w:rsidRDefault="00184946" w:rsidP="000D64E9">
      <w:pPr>
        <w:numPr>
          <w:ilvl w:val="0"/>
          <w:numId w:val="22"/>
        </w:numPr>
        <w:spacing w:after="0" w:line="240" w:lineRule="auto"/>
        <w:jc w:val="both"/>
        <w:rPr>
          <w:rFonts w:cstheme="minorHAnsi"/>
          <w:sz w:val="20"/>
          <w:szCs w:val="20"/>
        </w:rPr>
      </w:pPr>
      <w:r w:rsidRPr="00184946">
        <w:rPr>
          <w:rFonts w:cstheme="minorHAnsi"/>
          <w:sz w:val="20"/>
          <w:szCs w:val="20"/>
        </w:rPr>
        <w:t>z</w:t>
      </w:r>
      <w:r w:rsidRPr="00184946">
        <w:rPr>
          <w:rFonts w:cstheme="minorHAnsi"/>
          <w:iCs/>
          <w:sz w:val="20"/>
          <w:szCs w:val="20"/>
        </w:rPr>
        <w:t>a brak przedłożenia dokumentów na zasadach określonych w §</w:t>
      </w:r>
      <w:r w:rsidRPr="00184946">
        <w:rPr>
          <w:rFonts w:cstheme="minorHAnsi"/>
          <w:iCs/>
          <w:color w:val="000000"/>
          <w:sz w:val="20"/>
          <w:szCs w:val="20"/>
        </w:rPr>
        <w:t>15 ust. 3, 4, 5 i 6  –</w:t>
      </w:r>
      <w:r w:rsidRPr="00184946">
        <w:rPr>
          <w:rFonts w:cstheme="minorHAnsi"/>
          <w:iCs/>
          <w:sz w:val="20"/>
          <w:szCs w:val="20"/>
        </w:rPr>
        <w:t xml:space="preserve">w wysokości 500,00 zł za każdy taki przypadek oraz za stwierdzenie braku zatrudnienia pracownika, kara </w:t>
      </w:r>
      <w:r w:rsidR="00C65761">
        <w:rPr>
          <w:rFonts w:cstheme="minorHAnsi"/>
          <w:iCs/>
          <w:sz w:val="20"/>
          <w:szCs w:val="20"/>
        </w:rPr>
        <w:br/>
      </w:r>
      <w:r w:rsidR="008B0DEC">
        <w:rPr>
          <w:rFonts w:cstheme="minorHAnsi"/>
          <w:iCs/>
          <w:sz w:val="20"/>
          <w:szCs w:val="20"/>
        </w:rPr>
        <w:t>w wysokości 500 zł</w:t>
      </w:r>
      <w:r w:rsidRPr="00184946">
        <w:rPr>
          <w:rFonts w:cstheme="minorHAnsi"/>
          <w:iCs/>
          <w:sz w:val="20"/>
          <w:szCs w:val="20"/>
        </w:rPr>
        <w:t xml:space="preserve"> zostanie naliczona za każdego pracownika</w:t>
      </w:r>
      <w:r w:rsidRPr="00184946">
        <w:rPr>
          <w:rFonts w:cstheme="minorHAnsi"/>
          <w:sz w:val="20"/>
          <w:szCs w:val="20"/>
        </w:rPr>
        <w:t>.</w:t>
      </w:r>
    </w:p>
    <w:p w:rsidR="00184946" w:rsidRPr="00184946" w:rsidRDefault="00184946" w:rsidP="000D64E9">
      <w:pPr>
        <w:numPr>
          <w:ilvl w:val="0"/>
          <w:numId w:val="22"/>
        </w:numPr>
        <w:spacing w:after="0" w:line="240" w:lineRule="auto"/>
        <w:jc w:val="both"/>
        <w:rPr>
          <w:rFonts w:cstheme="minorHAnsi"/>
          <w:color w:val="000000"/>
          <w:sz w:val="20"/>
          <w:szCs w:val="20"/>
        </w:rPr>
      </w:pPr>
      <w:r w:rsidRPr="00184946">
        <w:rPr>
          <w:rFonts w:cstheme="minorHAnsi"/>
          <w:color w:val="000000"/>
          <w:sz w:val="20"/>
          <w:szCs w:val="20"/>
        </w:rPr>
        <w:t xml:space="preserve"> za brak zapłaty lub nieterminową zapłatę wynagrodzenia należnego podwykonawcom lub dalszym podwykonawcom z tytułu zmiany wysokości wynagrodzenia wynikającego ze zmian cen materiałów lub kosztów dotyczących zobowiązania podwykonawcy (zgodnie z art. 436 pkt. 4) litera a)) – </w:t>
      </w:r>
      <w:r w:rsidR="00C65761">
        <w:rPr>
          <w:rFonts w:cstheme="minorHAnsi"/>
          <w:color w:val="000000"/>
          <w:sz w:val="20"/>
          <w:szCs w:val="20"/>
        </w:rPr>
        <w:br/>
      </w:r>
      <w:r w:rsidRPr="00184946">
        <w:rPr>
          <w:rFonts w:cstheme="minorHAnsi"/>
          <w:color w:val="000000"/>
          <w:sz w:val="20"/>
          <w:szCs w:val="20"/>
        </w:rPr>
        <w:t xml:space="preserve">w wysokości 3000,00 zł za każde takie zdarzenie,  </w:t>
      </w:r>
    </w:p>
    <w:p w:rsidR="00184946" w:rsidRPr="008E39BB" w:rsidRDefault="00184946" w:rsidP="000D64E9">
      <w:pPr>
        <w:numPr>
          <w:ilvl w:val="0"/>
          <w:numId w:val="22"/>
        </w:numPr>
        <w:spacing w:after="0" w:line="240" w:lineRule="auto"/>
        <w:jc w:val="both"/>
        <w:rPr>
          <w:rFonts w:cstheme="minorHAnsi"/>
          <w:color w:val="000000" w:themeColor="text1"/>
          <w:sz w:val="20"/>
          <w:szCs w:val="20"/>
        </w:rPr>
      </w:pPr>
      <w:r w:rsidRPr="00184946">
        <w:rPr>
          <w:rFonts w:cstheme="minorHAnsi"/>
          <w:color w:val="000000"/>
          <w:sz w:val="20"/>
          <w:szCs w:val="20"/>
        </w:rPr>
        <w:t xml:space="preserve"> za nieterminowe przedłożenie dokumentów wymienionych w </w:t>
      </w:r>
      <w:r w:rsidRPr="00184946">
        <w:rPr>
          <w:rFonts w:cstheme="minorHAnsi"/>
          <w:iCs/>
          <w:color w:val="000000"/>
          <w:sz w:val="20"/>
          <w:szCs w:val="20"/>
        </w:rPr>
        <w:t xml:space="preserve">§14 ust. 21, 22 i 23 </w:t>
      </w:r>
      <w:r w:rsidRPr="00184946">
        <w:rPr>
          <w:rFonts w:cstheme="minorHAnsi"/>
          <w:color w:val="000000"/>
          <w:sz w:val="20"/>
          <w:szCs w:val="20"/>
        </w:rPr>
        <w:t xml:space="preserve">- </w:t>
      </w:r>
      <w:r w:rsidRPr="00184946">
        <w:rPr>
          <w:rFonts w:cstheme="minorHAnsi"/>
          <w:iCs/>
          <w:color w:val="000000"/>
          <w:sz w:val="20"/>
          <w:szCs w:val="20"/>
        </w:rPr>
        <w:t xml:space="preserve">w wysokości </w:t>
      </w:r>
      <w:r w:rsidRPr="008E39BB">
        <w:rPr>
          <w:rFonts w:cstheme="minorHAnsi"/>
          <w:iCs/>
          <w:color w:val="000000" w:themeColor="text1"/>
          <w:sz w:val="20"/>
          <w:szCs w:val="20"/>
        </w:rPr>
        <w:t>3000,00 za każdy taki przypadek</w:t>
      </w:r>
      <w:r w:rsidR="00247635">
        <w:rPr>
          <w:rFonts w:cstheme="minorHAnsi"/>
          <w:iCs/>
          <w:color w:val="000000" w:themeColor="text1"/>
          <w:sz w:val="20"/>
          <w:szCs w:val="20"/>
        </w:rPr>
        <w:t>.</w:t>
      </w:r>
    </w:p>
    <w:p w:rsidR="00184946" w:rsidRPr="00184946" w:rsidRDefault="00184946" w:rsidP="000D64E9">
      <w:pPr>
        <w:pStyle w:val="Tekstpodstawowy"/>
        <w:numPr>
          <w:ilvl w:val="1"/>
          <w:numId w:val="19"/>
        </w:numPr>
        <w:tabs>
          <w:tab w:val="clear" w:pos="1647"/>
        </w:tabs>
        <w:suppressAutoHyphens w:val="0"/>
        <w:spacing w:line="100" w:lineRule="atLeast"/>
        <w:ind w:left="426"/>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Zamawiający ma prawo do sumowania kar </w:t>
      </w:r>
      <w:r w:rsidR="008D2A70">
        <w:rPr>
          <w:rFonts w:asciiTheme="minorHAnsi" w:hAnsiTheme="minorHAnsi" w:cstheme="minorHAnsi"/>
          <w:b w:val="0"/>
          <w:i w:val="0"/>
          <w:sz w:val="20"/>
          <w:szCs w:val="20"/>
        </w:rPr>
        <w:t>umownych, o których mowa wyżej</w:t>
      </w:r>
      <w:r w:rsidRPr="00184946">
        <w:rPr>
          <w:rFonts w:asciiTheme="minorHAnsi" w:hAnsiTheme="minorHAnsi" w:cstheme="minorHAnsi"/>
          <w:b w:val="0"/>
          <w:i w:val="0"/>
          <w:sz w:val="20"/>
          <w:szCs w:val="20"/>
        </w:rPr>
        <w:t xml:space="preserve"> i naliczenia ich w łącznej wysokości. Wykonawca wyraża zgodę na dokonywanie przez Zamawiającego potrąceń kar umownych naliczanych Wykonawcy z należnego mu wynagrodzenia. </w:t>
      </w:r>
      <w:r w:rsidR="006F6E0D">
        <w:rPr>
          <w:rFonts w:asciiTheme="minorHAnsi" w:hAnsiTheme="minorHAnsi" w:cstheme="minorHAnsi"/>
          <w:b w:val="0"/>
          <w:i w:val="0"/>
          <w:sz w:val="20"/>
          <w:szCs w:val="20"/>
        </w:rPr>
        <w:t xml:space="preserve">Zastrzega się, że łączna wysokość kar umownych nie przekroczy 60% </w:t>
      </w:r>
      <w:r w:rsidR="006F6E0D" w:rsidRPr="00247635">
        <w:rPr>
          <w:rFonts w:asciiTheme="minorHAnsi" w:hAnsiTheme="minorHAnsi" w:cstheme="minorHAnsi"/>
          <w:b w:val="0"/>
          <w:i w:val="0"/>
          <w:sz w:val="20"/>
          <w:szCs w:val="20"/>
        </w:rPr>
        <w:t>wynagrodzenia</w:t>
      </w:r>
      <w:r w:rsidR="006F6E0D">
        <w:rPr>
          <w:rFonts w:asciiTheme="minorHAnsi" w:hAnsiTheme="minorHAnsi" w:cstheme="minorHAnsi"/>
          <w:b w:val="0"/>
          <w:i w:val="0"/>
          <w:sz w:val="20"/>
          <w:szCs w:val="20"/>
        </w:rPr>
        <w:t xml:space="preserve"> brutto określonego w § 9 ust. 3</w:t>
      </w:r>
      <w:r w:rsidR="006F6E0D" w:rsidRPr="00247635">
        <w:rPr>
          <w:rFonts w:asciiTheme="minorHAnsi" w:hAnsiTheme="minorHAnsi" w:cstheme="minorHAnsi"/>
          <w:b w:val="0"/>
          <w:i w:val="0"/>
          <w:sz w:val="20"/>
          <w:szCs w:val="20"/>
        </w:rPr>
        <w:t>.</w:t>
      </w:r>
    </w:p>
    <w:p w:rsidR="00184946" w:rsidRPr="00247635" w:rsidRDefault="00184946" w:rsidP="000D64E9">
      <w:pPr>
        <w:pStyle w:val="Tekstpodstawowy"/>
        <w:numPr>
          <w:ilvl w:val="1"/>
          <w:numId w:val="19"/>
        </w:numPr>
        <w:tabs>
          <w:tab w:val="clear" w:pos="1647"/>
        </w:tabs>
        <w:suppressAutoHyphens w:val="0"/>
        <w:spacing w:line="100" w:lineRule="atLeast"/>
        <w:ind w:left="426"/>
        <w:rPr>
          <w:rFonts w:asciiTheme="minorHAnsi" w:hAnsiTheme="minorHAnsi" w:cstheme="minorHAnsi"/>
          <w:b w:val="0"/>
          <w:i w:val="0"/>
          <w:sz w:val="20"/>
          <w:szCs w:val="20"/>
        </w:rPr>
      </w:pPr>
      <w:r w:rsidRPr="00184946">
        <w:rPr>
          <w:rFonts w:asciiTheme="minorHAnsi" w:hAnsiTheme="minorHAnsi" w:cstheme="minorHAnsi"/>
          <w:b w:val="0"/>
          <w:i w:val="0"/>
          <w:sz w:val="20"/>
          <w:szCs w:val="20"/>
        </w:rPr>
        <w:t>Zamawiający za</w:t>
      </w:r>
      <w:r w:rsidR="00247635">
        <w:rPr>
          <w:rFonts w:asciiTheme="minorHAnsi" w:hAnsiTheme="minorHAnsi" w:cstheme="minorHAnsi"/>
          <w:b w:val="0"/>
          <w:i w:val="0"/>
          <w:sz w:val="20"/>
          <w:szCs w:val="20"/>
        </w:rPr>
        <w:t>płaci Wykonawcy karę umowną</w:t>
      </w:r>
      <w:r w:rsidRPr="00247635">
        <w:rPr>
          <w:rFonts w:asciiTheme="minorHAnsi" w:hAnsiTheme="minorHAnsi" w:cstheme="minorHAnsi"/>
          <w:b w:val="0"/>
          <w:i w:val="0"/>
          <w:sz w:val="20"/>
          <w:szCs w:val="20"/>
        </w:rPr>
        <w:t xml:space="preserve">w przypadku odstąpienia od umowy przez Wykonawcę </w:t>
      </w:r>
      <w:r w:rsidR="00247635">
        <w:rPr>
          <w:rFonts w:asciiTheme="minorHAnsi" w:hAnsiTheme="minorHAnsi" w:cstheme="minorHAnsi"/>
          <w:b w:val="0"/>
          <w:i w:val="0"/>
          <w:sz w:val="20"/>
          <w:szCs w:val="20"/>
        </w:rPr>
        <w:br/>
      </w:r>
      <w:r w:rsidRPr="00247635">
        <w:rPr>
          <w:rFonts w:asciiTheme="minorHAnsi" w:hAnsiTheme="minorHAnsi" w:cstheme="minorHAnsi"/>
          <w:b w:val="0"/>
          <w:i w:val="0"/>
          <w:sz w:val="20"/>
          <w:szCs w:val="20"/>
        </w:rPr>
        <w:t>z winy Zamawiającego w wysokości 10 % wynagrodzenia</w:t>
      </w:r>
      <w:r w:rsidR="00247635">
        <w:rPr>
          <w:rFonts w:asciiTheme="minorHAnsi" w:hAnsiTheme="minorHAnsi" w:cstheme="minorHAnsi"/>
          <w:b w:val="0"/>
          <w:i w:val="0"/>
          <w:sz w:val="20"/>
          <w:szCs w:val="20"/>
        </w:rPr>
        <w:t xml:space="preserve"> brutto określonego w § 9 ust. 3</w:t>
      </w:r>
      <w:r w:rsidRPr="00247635">
        <w:rPr>
          <w:rFonts w:asciiTheme="minorHAnsi" w:hAnsiTheme="minorHAnsi" w:cstheme="minorHAnsi"/>
          <w:b w:val="0"/>
          <w:i w:val="0"/>
          <w:sz w:val="20"/>
          <w:szCs w:val="20"/>
        </w:rPr>
        <w:t>.</w:t>
      </w:r>
    </w:p>
    <w:p w:rsidR="00184946" w:rsidRPr="00184946" w:rsidRDefault="00184946" w:rsidP="000D64E9">
      <w:pPr>
        <w:pStyle w:val="Tekstpodstawowy"/>
        <w:numPr>
          <w:ilvl w:val="1"/>
          <w:numId w:val="19"/>
        </w:numPr>
        <w:tabs>
          <w:tab w:val="clear" w:pos="1647"/>
        </w:tabs>
        <w:suppressAutoHyphens w:val="0"/>
        <w:ind w:left="426"/>
        <w:rPr>
          <w:rFonts w:asciiTheme="minorHAnsi" w:hAnsiTheme="minorHAnsi" w:cstheme="minorHAnsi"/>
          <w:b w:val="0"/>
          <w:i w:val="0"/>
          <w:sz w:val="20"/>
          <w:szCs w:val="20"/>
        </w:rPr>
      </w:pPr>
      <w:r w:rsidRPr="00184946">
        <w:rPr>
          <w:rFonts w:asciiTheme="minorHAnsi" w:hAnsiTheme="minorHAnsi" w:cstheme="minorHAnsi"/>
          <w:b w:val="0"/>
          <w:i w:val="0"/>
          <w:sz w:val="20"/>
          <w:szCs w:val="20"/>
        </w:rPr>
        <w:t xml:space="preserve">Strony zastrzegają sobie prawo do odszkodowania uzupełniającego do wysokości poniesionej szkody, na zasadach ogólnych. </w:t>
      </w:r>
    </w:p>
    <w:p w:rsidR="00184946" w:rsidRPr="00184946" w:rsidRDefault="00184946" w:rsidP="00247635">
      <w:pPr>
        <w:spacing w:after="0" w:line="240" w:lineRule="auto"/>
        <w:jc w:val="center"/>
        <w:rPr>
          <w:rFonts w:cstheme="minorHAnsi"/>
          <w:b/>
          <w:sz w:val="20"/>
          <w:szCs w:val="20"/>
        </w:rPr>
      </w:pPr>
      <w:r w:rsidRPr="00184946">
        <w:rPr>
          <w:rFonts w:cstheme="minorHAnsi"/>
          <w:b/>
          <w:sz w:val="20"/>
          <w:szCs w:val="20"/>
        </w:rPr>
        <w:t>§ 19</w:t>
      </w:r>
    </w:p>
    <w:p w:rsidR="00184946" w:rsidRPr="00184946" w:rsidRDefault="00184946" w:rsidP="00247635">
      <w:pPr>
        <w:spacing w:after="0" w:line="240" w:lineRule="auto"/>
        <w:jc w:val="center"/>
        <w:rPr>
          <w:rFonts w:cstheme="minorHAnsi"/>
          <w:b/>
          <w:sz w:val="20"/>
          <w:szCs w:val="20"/>
        </w:rPr>
      </w:pPr>
      <w:r w:rsidRPr="00184946">
        <w:rPr>
          <w:rFonts w:cstheme="minorHAnsi"/>
          <w:b/>
          <w:sz w:val="20"/>
          <w:szCs w:val="20"/>
        </w:rPr>
        <w:t>Odstąpienie od umowy</w:t>
      </w:r>
    </w:p>
    <w:p w:rsidR="00184946" w:rsidRPr="00184946" w:rsidRDefault="00184946" w:rsidP="000D64E9">
      <w:pPr>
        <w:numPr>
          <w:ilvl w:val="2"/>
          <w:numId w:val="19"/>
        </w:numPr>
        <w:tabs>
          <w:tab w:val="clear" w:pos="2007"/>
        </w:tabs>
        <w:suppressAutoHyphens/>
        <w:spacing w:after="0" w:line="240" w:lineRule="auto"/>
        <w:ind w:left="426"/>
        <w:jc w:val="both"/>
        <w:rPr>
          <w:rFonts w:cstheme="minorHAnsi"/>
          <w:sz w:val="20"/>
          <w:szCs w:val="20"/>
        </w:rPr>
      </w:pPr>
      <w:r w:rsidRPr="00184946">
        <w:rPr>
          <w:rFonts w:cstheme="minorHAnsi"/>
          <w:sz w:val="20"/>
          <w:szCs w:val="20"/>
        </w:rPr>
        <w:t>Wykonawcy przysługuje prawo odstąpienia od umowy gdy:</w:t>
      </w:r>
    </w:p>
    <w:p w:rsidR="00184946" w:rsidRPr="00184946" w:rsidRDefault="00184946" w:rsidP="000D64E9">
      <w:pPr>
        <w:numPr>
          <w:ilvl w:val="0"/>
          <w:numId w:val="25"/>
        </w:numPr>
        <w:suppressAutoHyphens/>
        <w:spacing w:after="0" w:line="240" w:lineRule="auto"/>
        <w:jc w:val="both"/>
        <w:rPr>
          <w:rFonts w:cstheme="minorHAnsi"/>
          <w:sz w:val="20"/>
          <w:szCs w:val="20"/>
        </w:rPr>
      </w:pPr>
      <w:r w:rsidRPr="00184946">
        <w:rPr>
          <w:rFonts w:cstheme="minorHAnsi"/>
          <w:sz w:val="20"/>
          <w:szCs w:val="20"/>
        </w:rPr>
        <w:t>Zamawiający odmawia bez uzasadnionej przyczyny odbioru robót lub podpisania protokołu odbioru robót,</w:t>
      </w:r>
    </w:p>
    <w:p w:rsidR="00184946" w:rsidRPr="00184946" w:rsidRDefault="00184946" w:rsidP="000D64E9">
      <w:pPr>
        <w:numPr>
          <w:ilvl w:val="0"/>
          <w:numId w:val="25"/>
        </w:numPr>
        <w:spacing w:after="0" w:line="240" w:lineRule="auto"/>
        <w:jc w:val="both"/>
        <w:rPr>
          <w:rFonts w:cstheme="minorHAnsi"/>
          <w:sz w:val="20"/>
          <w:szCs w:val="20"/>
        </w:rPr>
      </w:pPr>
      <w:r w:rsidRPr="00184946">
        <w:rPr>
          <w:rFonts w:cstheme="minorHAnsi"/>
          <w:sz w:val="20"/>
          <w:szCs w:val="20"/>
        </w:rPr>
        <w:t>Zamawiający zawiadomi Wykonawcę, że nie będzie w stanie realizować swoich obowiązków wynikających z umowy – ust. 3 zdanie 2 stosuje się odpowiednio.</w:t>
      </w:r>
    </w:p>
    <w:p w:rsidR="00184946" w:rsidRPr="00184946" w:rsidRDefault="00184946" w:rsidP="000D64E9">
      <w:pPr>
        <w:numPr>
          <w:ilvl w:val="2"/>
          <w:numId w:val="19"/>
        </w:numPr>
        <w:tabs>
          <w:tab w:val="clear" w:pos="2007"/>
        </w:tabs>
        <w:spacing w:after="0" w:line="240" w:lineRule="auto"/>
        <w:ind w:left="426"/>
        <w:jc w:val="both"/>
        <w:rPr>
          <w:rFonts w:cstheme="minorHAnsi"/>
          <w:sz w:val="20"/>
          <w:szCs w:val="20"/>
        </w:rPr>
      </w:pPr>
      <w:r w:rsidRPr="00184946">
        <w:rPr>
          <w:rFonts w:cstheme="minorHAnsi"/>
          <w:sz w:val="20"/>
          <w:szCs w:val="20"/>
        </w:rPr>
        <w:t>Zamawiającemu przysługuje prawo odstąpienia od umowy w następujących przypadkach:</w:t>
      </w:r>
    </w:p>
    <w:p w:rsidR="00184946" w:rsidRPr="00184946" w:rsidRDefault="00184946" w:rsidP="000D64E9">
      <w:pPr>
        <w:numPr>
          <w:ilvl w:val="0"/>
          <w:numId w:val="26"/>
        </w:numPr>
        <w:spacing w:after="0" w:line="240" w:lineRule="auto"/>
        <w:jc w:val="both"/>
        <w:rPr>
          <w:rFonts w:cstheme="minorHAnsi"/>
          <w:sz w:val="20"/>
          <w:szCs w:val="20"/>
        </w:rPr>
      </w:pPr>
      <w:r w:rsidRPr="00184946">
        <w:rPr>
          <w:rFonts w:cstheme="minorHAnsi"/>
          <w:sz w:val="20"/>
          <w:szCs w:val="20"/>
        </w:rPr>
        <w:t>z przyczyn przez siebie zawinionych Wykonawca nie przystąpił do odbioru placu budowy albo pozostaje w zwłoce z realizacją robót tak dalece, że wątpliwe jest dochowanie terminu realizacji umowy określonego w § 2 ust. 2,</w:t>
      </w:r>
    </w:p>
    <w:p w:rsidR="00184946" w:rsidRPr="00184946" w:rsidRDefault="00184946" w:rsidP="000D64E9">
      <w:pPr>
        <w:numPr>
          <w:ilvl w:val="0"/>
          <w:numId w:val="26"/>
        </w:numPr>
        <w:spacing w:after="0" w:line="240" w:lineRule="auto"/>
        <w:jc w:val="both"/>
        <w:rPr>
          <w:rFonts w:cstheme="minorHAnsi"/>
          <w:sz w:val="20"/>
          <w:szCs w:val="20"/>
        </w:rPr>
      </w:pPr>
      <w:r w:rsidRPr="00184946">
        <w:rPr>
          <w:rFonts w:cstheme="minorHAnsi"/>
          <w:sz w:val="20"/>
          <w:szCs w:val="20"/>
        </w:rPr>
        <w:t>Wykonawca nie rozpoczął robót lub przerwał roboty i ich nie wznowił, mimo wezwań Zamawiającego,</w:t>
      </w:r>
      <w:r w:rsidR="005824F0">
        <w:rPr>
          <w:rFonts w:cstheme="minorHAnsi"/>
          <w:sz w:val="20"/>
          <w:szCs w:val="20"/>
        </w:rPr>
        <w:t xml:space="preserve"> przez okres dłuższy niż 10 dni </w:t>
      </w:r>
      <w:r w:rsidR="005824F0" w:rsidRPr="005824F0">
        <w:rPr>
          <w:rFonts w:cstheme="minorHAnsi"/>
          <w:sz w:val="20"/>
          <w:szCs w:val="20"/>
        </w:rPr>
        <w:t>z przyczyn leżących po stronie Wykonawcy</w:t>
      </w:r>
      <w:r w:rsidR="005824F0">
        <w:rPr>
          <w:rFonts w:cstheme="minorHAnsi"/>
          <w:sz w:val="20"/>
          <w:szCs w:val="20"/>
        </w:rPr>
        <w:t>.</w:t>
      </w:r>
    </w:p>
    <w:p w:rsidR="00184946" w:rsidRPr="00184946" w:rsidRDefault="00184946" w:rsidP="000D64E9">
      <w:pPr>
        <w:numPr>
          <w:ilvl w:val="0"/>
          <w:numId w:val="26"/>
        </w:numPr>
        <w:spacing w:after="0" w:line="240" w:lineRule="auto"/>
        <w:jc w:val="both"/>
        <w:rPr>
          <w:rFonts w:cstheme="minorHAnsi"/>
          <w:sz w:val="20"/>
          <w:szCs w:val="20"/>
        </w:rPr>
      </w:pPr>
      <w:r w:rsidRPr="00184946">
        <w:rPr>
          <w:rFonts w:cstheme="minorHAnsi"/>
          <w:sz w:val="20"/>
          <w:szCs w:val="20"/>
        </w:rPr>
        <w:t xml:space="preserve">Wykonawca rażąco narusza postanowienia niniejszej umowy, w szczególności: realizuje umowę </w:t>
      </w:r>
      <w:r w:rsidR="002A53C9">
        <w:rPr>
          <w:rFonts w:cstheme="minorHAnsi"/>
          <w:sz w:val="20"/>
          <w:szCs w:val="20"/>
        </w:rPr>
        <w:br/>
      </w:r>
      <w:r w:rsidRPr="00184946">
        <w:rPr>
          <w:rFonts w:cstheme="minorHAnsi"/>
          <w:sz w:val="20"/>
          <w:szCs w:val="20"/>
        </w:rPr>
        <w:t>w sposób niezgodny ze złożoną ofertą, dokumentacją projektową, SWZ, wykonuje roboty wadliwie, stosuje mate</w:t>
      </w:r>
      <w:r w:rsidR="002A53C9">
        <w:rPr>
          <w:rFonts w:cstheme="minorHAnsi"/>
          <w:sz w:val="20"/>
          <w:szCs w:val="20"/>
        </w:rPr>
        <w:t xml:space="preserve">riały lub urządzenia niezgodne </w:t>
      </w:r>
      <w:r w:rsidRPr="00184946">
        <w:rPr>
          <w:rFonts w:cstheme="minorHAnsi"/>
          <w:sz w:val="20"/>
          <w:szCs w:val="20"/>
        </w:rPr>
        <w:t xml:space="preserve"> z wymaganiami oraz nie reaguje na polecenia inspektora nadzoru inwestorskiego,</w:t>
      </w:r>
    </w:p>
    <w:p w:rsidR="00184946" w:rsidRPr="00184946" w:rsidRDefault="00184946" w:rsidP="000D64E9">
      <w:pPr>
        <w:numPr>
          <w:ilvl w:val="0"/>
          <w:numId w:val="26"/>
        </w:numPr>
        <w:spacing w:after="0" w:line="240" w:lineRule="auto"/>
        <w:jc w:val="both"/>
        <w:rPr>
          <w:rFonts w:cstheme="minorHAnsi"/>
          <w:sz w:val="20"/>
          <w:szCs w:val="20"/>
        </w:rPr>
      </w:pPr>
      <w:r w:rsidRPr="00184946">
        <w:rPr>
          <w:rFonts w:cstheme="minorHAnsi"/>
          <w:sz w:val="20"/>
          <w:szCs w:val="20"/>
        </w:rPr>
        <w:t>Wykonawca nie ubezpiecza budowy z tytułu szkód i odpowiedzialności cywilnej, stosownie do wymagań określonych w  § 7,</w:t>
      </w:r>
    </w:p>
    <w:p w:rsidR="00184946" w:rsidRPr="00184946" w:rsidRDefault="00184946" w:rsidP="000D64E9">
      <w:pPr>
        <w:numPr>
          <w:ilvl w:val="0"/>
          <w:numId w:val="26"/>
        </w:numPr>
        <w:spacing w:after="0" w:line="240" w:lineRule="auto"/>
        <w:jc w:val="both"/>
        <w:rPr>
          <w:rFonts w:cstheme="minorHAnsi"/>
          <w:sz w:val="20"/>
          <w:szCs w:val="20"/>
        </w:rPr>
      </w:pPr>
      <w:r w:rsidRPr="00184946">
        <w:rPr>
          <w:rFonts w:cstheme="minorHAnsi"/>
          <w:sz w:val="20"/>
          <w:szCs w:val="20"/>
        </w:rPr>
        <w:t>Wykonawca realizuje przedmiot umowy przy pomocy podwykonawców nie informując o tym Zamawiającego zgodnie z postanowieniami niniejszej umowy lub nie reguluje zobowiązań wobec podwykonawców,</w:t>
      </w:r>
    </w:p>
    <w:p w:rsidR="00184946" w:rsidRPr="00184946" w:rsidRDefault="00184946" w:rsidP="000D64E9">
      <w:pPr>
        <w:numPr>
          <w:ilvl w:val="0"/>
          <w:numId w:val="26"/>
        </w:numPr>
        <w:spacing w:after="0" w:line="240" w:lineRule="auto"/>
        <w:jc w:val="both"/>
        <w:rPr>
          <w:rFonts w:cstheme="minorHAnsi"/>
          <w:b/>
          <w:sz w:val="20"/>
          <w:szCs w:val="20"/>
        </w:rPr>
      </w:pPr>
      <w:r w:rsidRPr="00184946">
        <w:rPr>
          <w:rFonts w:cstheme="minorHAnsi"/>
          <w:sz w:val="20"/>
          <w:szCs w:val="20"/>
        </w:rPr>
        <w:t>Wykonawca, podwykonawca lub dalszy podwykonawca nie przestrzega obowiązku zatrudnienia na umowę o pracę, stosownie do wymagań określonych w § 15 ust.1.</w:t>
      </w:r>
    </w:p>
    <w:p w:rsidR="00184946" w:rsidRPr="00184946" w:rsidRDefault="00184946" w:rsidP="000D64E9">
      <w:pPr>
        <w:numPr>
          <w:ilvl w:val="2"/>
          <w:numId w:val="19"/>
        </w:numPr>
        <w:tabs>
          <w:tab w:val="clear" w:pos="2007"/>
        </w:tabs>
        <w:spacing w:after="0" w:line="240" w:lineRule="auto"/>
        <w:ind w:left="426"/>
        <w:jc w:val="both"/>
        <w:rPr>
          <w:rFonts w:cstheme="minorHAnsi"/>
          <w:sz w:val="20"/>
          <w:szCs w:val="20"/>
        </w:rPr>
      </w:pPr>
      <w:r w:rsidRPr="00184946">
        <w:rPr>
          <w:rFonts w:cstheme="minorHAnsi"/>
          <w:sz w:val="20"/>
          <w:szCs w:val="20"/>
        </w:rPr>
        <w:t xml:space="preserve">Zamawiający może również odstąpić od umowy w razie wystąpienia istotnej zmiany okoliczności powodującej, że wykonanie umowy nie leży w interesie publicznym, czego nie można było przewidzieć </w:t>
      </w:r>
      <w:r w:rsidR="002A53C9">
        <w:rPr>
          <w:rFonts w:cstheme="minorHAnsi"/>
          <w:sz w:val="20"/>
          <w:szCs w:val="20"/>
        </w:rPr>
        <w:br/>
      </w:r>
      <w:r w:rsidRPr="00184946">
        <w:rPr>
          <w:rFonts w:cstheme="minorHAnsi"/>
          <w:sz w:val="20"/>
          <w:szCs w:val="20"/>
        </w:rPr>
        <w:t>w chwili zawarcia umowy, Zamawiający może odstąpić  od umowy w terminie 30 dni od powzięcia wiadomości o powyższych okolicznościach. W takim wypadku Wykonawca może żądać jedynie wynagrodzenia należnego mu z tytułu wykonania części umowy.</w:t>
      </w:r>
    </w:p>
    <w:p w:rsidR="00184946" w:rsidRPr="00184946" w:rsidRDefault="00184946" w:rsidP="000D64E9">
      <w:pPr>
        <w:numPr>
          <w:ilvl w:val="2"/>
          <w:numId w:val="19"/>
        </w:numPr>
        <w:tabs>
          <w:tab w:val="clear" w:pos="2007"/>
        </w:tabs>
        <w:spacing w:after="0" w:line="240" w:lineRule="auto"/>
        <w:ind w:left="426"/>
        <w:jc w:val="both"/>
        <w:rPr>
          <w:rFonts w:cstheme="minorHAnsi"/>
          <w:sz w:val="20"/>
          <w:szCs w:val="20"/>
        </w:rPr>
      </w:pPr>
      <w:r w:rsidRPr="00184946">
        <w:rPr>
          <w:rFonts w:cstheme="minorHAnsi"/>
          <w:sz w:val="20"/>
          <w:szCs w:val="20"/>
        </w:rPr>
        <w:t>Odstąpienie od umowy wymaga formy pisemnej pod rygorem nieważności. Strona mająca zamiar odstąpić od umowy powinna podać pisemne uzasadnienie przyczyn odstąpienia.</w:t>
      </w:r>
    </w:p>
    <w:p w:rsidR="002A53C9" w:rsidRDefault="002A53C9" w:rsidP="002A53C9">
      <w:pPr>
        <w:spacing w:after="0" w:line="240" w:lineRule="auto"/>
        <w:jc w:val="center"/>
        <w:rPr>
          <w:rFonts w:cstheme="minorHAnsi"/>
          <w:b/>
          <w:sz w:val="20"/>
          <w:szCs w:val="20"/>
        </w:rPr>
      </w:pPr>
    </w:p>
    <w:p w:rsidR="00184946" w:rsidRPr="00184946" w:rsidRDefault="00184946" w:rsidP="002A53C9">
      <w:pPr>
        <w:spacing w:after="0" w:line="240" w:lineRule="auto"/>
        <w:jc w:val="center"/>
        <w:rPr>
          <w:rFonts w:cstheme="minorHAnsi"/>
          <w:b/>
          <w:sz w:val="20"/>
          <w:szCs w:val="20"/>
        </w:rPr>
      </w:pPr>
      <w:r w:rsidRPr="00184946">
        <w:rPr>
          <w:rFonts w:cstheme="minorHAnsi"/>
          <w:b/>
          <w:sz w:val="20"/>
          <w:szCs w:val="20"/>
        </w:rPr>
        <w:t>§ 20</w:t>
      </w:r>
    </w:p>
    <w:p w:rsidR="00184946" w:rsidRPr="00184946" w:rsidRDefault="00184946" w:rsidP="002A53C9">
      <w:pPr>
        <w:spacing w:after="0" w:line="240" w:lineRule="auto"/>
        <w:jc w:val="center"/>
        <w:rPr>
          <w:rFonts w:cstheme="minorHAnsi"/>
          <w:b/>
          <w:sz w:val="20"/>
          <w:szCs w:val="20"/>
        </w:rPr>
      </w:pPr>
      <w:r w:rsidRPr="00184946">
        <w:rPr>
          <w:rFonts w:cstheme="minorHAnsi"/>
          <w:b/>
          <w:sz w:val="20"/>
          <w:szCs w:val="20"/>
        </w:rPr>
        <w:t>Obowiązki stron w razie odstąpienia od umowy</w:t>
      </w:r>
    </w:p>
    <w:p w:rsidR="00184946" w:rsidRPr="00184946" w:rsidRDefault="00184946" w:rsidP="000D64E9">
      <w:pPr>
        <w:numPr>
          <w:ilvl w:val="3"/>
          <w:numId w:val="36"/>
        </w:numPr>
        <w:spacing w:after="0" w:line="240" w:lineRule="auto"/>
        <w:ind w:left="426" w:hanging="426"/>
        <w:jc w:val="both"/>
        <w:rPr>
          <w:rFonts w:cstheme="minorHAnsi"/>
          <w:sz w:val="20"/>
          <w:szCs w:val="20"/>
        </w:rPr>
      </w:pPr>
      <w:r w:rsidRPr="00184946">
        <w:rPr>
          <w:rFonts w:cstheme="minorHAnsi"/>
          <w:sz w:val="20"/>
          <w:szCs w:val="20"/>
        </w:rPr>
        <w:t xml:space="preserve">W przypadku odstąpienia od umowy strony dokonają następujących czynności: </w:t>
      </w:r>
    </w:p>
    <w:p w:rsidR="00184946" w:rsidRPr="00184946" w:rsidRDefault="00184946" w:rsidP="000D64E9">
      <w:pPr>
        <w:numPr>
          <w:ilvl w:val="0"/>
          <w:numId w:val="27"/>
        </w:numPr>
        <w:spacing w:after="0" w:line="240" w:lineRule="auto"/>
        <w:ind w:left="709" w:hanging="283"/>
        <w:jc w:val="both"/>
        <w:rPr>
          <w:rFonts w:cstheme="minorHAnsi"/>
          <w:sz w:val="20"/>
          <w:szCs w:val="20"/>
        </w:rPr>
      </w:pPr>
      <w:r w:rsidRPr="00184946">
        <w:rPr>
          <w:rFonts w:cstheme="minorHAnsi"/>
          <w:sz w:val="20"/>
          <w:szCs w:val="20"/>
        </w:rPr>
        <w:t>Wykonawca wspólnie z Zamawiającym sporządza protokół inwentaryzacji wykonanych robót według daty odstąpienia od umowy,</w:t>
      </w:r>
    </w:p>
    <w:p w:rsidR="00184946" w:rsidRPr="00184946" w:rsidRDefault="00184946" w:rsidP="000D64E9">
      <w:pPr>
        <w:numPr>
          <w:ilvl w:val="0"/>
          <w:numId w:val="27"/>
        </w:numPr>
        <w:spacing w:after="0" w:line="100" w:lineRule="atLeast"/>
        <w:ind w:left="709" w:hanging="283"/>
        <w:jc w:val="both"/>
        <w:rPr>
          <w:rFonts w:cstheme="minorHAnsi"/>
          <w:sz w:val="20"/>
          <w:szCs w:val="20"/>
        </w:rPr>
      </w:pPr>
      <w:r w:rsidRPr="00184946">
        <w:rPr>
          <w:rFonts w:cstheme="minorHAnsi"/>
          <w:sz w:val="20"/>
          <w:szCs w:val="20"/>
        </w:rPr>
        <w:t>Strony wspólnie ustalą sposób zabezpieczenia przerwanych robót, a Wykonawca zabezpieczy przerwane roboty. Koszt robót i czynności zabezpieczających ponosi strona, po której leżą przyczyny odstąpienia od umowy,</w:t>
      </w:r>
    </w:p>
    <w:p w:rsidR="00184946" w:rsidRPr="00184946" w:rsidRDefault="00184946" w:rsidP="000D64E9">
      <w:pPr>
        <w:numPr>
          <w:ilvl w:val="0"/>
          <w:numId w:val="27"/>
        </w:numPr>
        <w:spacing w:after="0" w:line="100" w:lineRule="atLeast"/>
        <w:ind w:left="709" w:hanging="283"/>
        <w:jc w:val="both"/>
        <w:rPr>
          <w:rFonts w:cstheme="minorHAnsi"/>
          <w:sz w:val="20"/>
          <w:szCs w:val="20"/>
        </w:rPr>
      </w:pPr>
      <w:r w:rsidRPr="00184946">
        <w:rPr>
          <w:rFonts w:cstheme="minorHAnsi"/>
          <w:sz w:val="20"/>
          <w:szCs w:val="20"/>
        </w:rPr>
        <w:t>Wykonawca zgłosi Zamawiającemu do odbioru roboty wykonane do czasu odstąpienia od umowy oraz roboty zabezpieczające; w razie braku</w:t>
      </w:r>
      <w:r w:rsidR="002A53C9">
        <w:rPr>
          <w:rFonts w:cstheme="minorHAnsi"/>
          <w:sz w:val="20"/>
          <w:szCs w:val="20"/>
        </w:rPr>
        <w:t xml:space="preserve"> takiego zgłoszenia w terminie</w:t>
      </w:r>
      <w:r w:rsidRPr="00184946">
        <w:rPr>
          <w:rFonts w:cstheme="minorHAnsi"/>
          <w:sz w:val="20"/>
          <w:szCs w:val="20"/>
        </w:rPr>
        <w:t xml:space="preserve"> 7 dni od daty odstąpienia od umowy, Zamawiający ma prawo dokonać jednostronnego odbioru,</w:t>
      </w:r>
    </w:p>
    <w:p w:rsidR="00184946" w:rsidRPr="00184946" w:rsidRDefault="00184946" w:rsidP="000D64E9">
      <w:pPr>
        <w:numPr>
          <w:ilvl w:val="0"/>
          <w:numId w:val="27"/>
        </w:numPr>
        <w:spacing w:after="0" w:line="100" w:lineRule="atLeast"/>
        <w:ind w:left="709" w:hanging="283"/>
        <w:jc w:val="both"/>
        <w:rPr>
          <w:rFonts w:cstheme="minorHAnsi"/>
          <w:sz w:val="20"/>
          <w:szCs w:val="20"/>
        </w:rPr>
      </w:pPr>
      <w:r w:rsidRPr="00184946">
        <w:rPr>
          <w:rFonts w:cstheme="minorHAnsi"/>
          <w:sz w:val="20"/>
          <w:szCs w:val="20"/>
        </w:rPr>
        <w:t xml:space="preserve">Zamawiający jest obowiązany do odbioru wykonanych robót do dnia odstąpienia od umowy wraz </w:t>
      </w:r>
      <w:r w:rsidR="00C65761">
        <w:rPr>
          <w:rFonts w:cstheme="minorHAnsi"/>
          <w:sz w:val="20"/>
          <w:szCs w:val="20"/>
        </w:rPr>
        <w:br/>
      </w:r>
      <w:r w:rsidRPr="00184946">
        <w:rPr>
          <w:rFonts w:cstheme="minorHAnsi"/>
          <w:sz w:val="20"/>
          <w:szCs w:val="20"/>
        </w:rPr>
        <w:t>z robotami zabezpieczającymi oraz przejęcia od Wykonawcy placu budowy,</w:t>
      </w:r>
    </w:p>
    <w:p w:rsidR="00184946" w:rsidRPr="00184946" w:rsidRDefault="00184946" w:rsidP="000D64E9">
      <w:pPr>
        <w:numPr>
          <w:ilvl w:val="0"/>
          <w:numId w:val="27"/>
        </w:numPr>
        <w:spacing w:after="0" w:line="100" w:lineRule="atLeast"/>
        <w:ind w:left="709" w:hanging="283"/>
        <w:jc w:val="both"/>
        <w:rPr>
          <w:rFonts w:cstheme="minorHAnsi"/>
          <w:sz w:val="20"/>
          <w:szCs w:val="20"/>
        </w:rPr>
      </w:pPr>
      <w:r w:rsidRPr="00184946">
        <w:rPr>
          <w:rFonts w:cstheme="minorHAnsi"/>
          <w:sz w:val="20"/>
          <w:szCs w:val="20"/>
        </w:rPr>
        <w:t>W przypadku odstąpienia od umowy z przyczyn niezależnych od Wykonawcy, Zamawiający dokona zapłaty tylko za materiały wbudowane i urządzenia zamontowane. Pozostałe materiały i urządzenia Wykonawca obowiąza</w:t>
      </w:r>
      <w:r w:rsidR="00C65761">
        <w:rPr>
          <w:rFonts w:cstheme="minorHAnsi"/>
          <w:sz w:val="20"/>
          <w:szCs w:val="20"/>
        </w:rPr>
        <w:t xml:space="preserve">ny jest usunąć </w:t>
      </w:r>
      <w:r w:rsidRPr="00184946">
        <w:rPr>
          <w:rFonts w:cstheme="minorHAnsi"/>
          <w:sz w:val="20"/>
          <w:szCs w:val="20"/>
        </w:rPr>
        <w:t xml:space="preserve">z placu budowy przed jego przekazaniem Zamawiającemu. </w:t>
      </w:r>
    </w:p>
    <w:p w:rsidR="00184946" w:rsidRPr="00184946" w:rsidRDefault="00184946" w:rsidP="000D64E9">
      <w:pPr>
        <w:numPr>
          <w:ilvl w:val="3"/>
          <w:numId w:val="36"/>
        </w:numPr>
        <w:spacing w:after="0" w:line="240" w:lineRule="auto"/>
        <w:ind w:left="426" w:hanging="426"/>
        <w:jc w:val="both"/>
        <w:rPr>
          <w:rFonts w:cstheme="minorHAnsi"/>
          <w:sz w:val="20"/>
          <w:szCs w:val="20"/>
        </w:rPr>
      </w:pPr>
      <w:r w:rsidRPr="00184946">
        <w:rPr>
          <w:rFonts w:cstheme="minorHAnsi"/>
          <w:sz w:val="20"/>
          <w:szCs w:val="20"/>
        </w:rPr>
        <w:t>Zamawiającemu przysługuje prawo odstąpienia od umowy z przyczyn dotyczących</w:t>
      </w:r>
    </w:p>
    <w:p w:rsidR="00184946" w:rsidRPr="00184946" w:rsidRDefault="00184946" w:rsidP="002A53C9">
      <w:pPr>
        <w:spacing w:after="0" w:line="240" w:lineRule="auto"/>
        <w:ind w:left="426"/>
        <w:jc w:val="both"/>
        <w:rPr>
          <w:rFonts w:cstheme="minorHAnsi"/>
          <w:sz w:val="20"/>
          <w:szCs w:val="20"/>
        </w:rPr>
      </w:pPr>
      <w:r w:rsidRPr="00184946">
        <w:rPr>
          <w:rFonts w:cstheme="minorHAnsi"/>
          <w:sz w:val="20"/>
          <w:szCs w:val="20"/>
        </w:rPr>
        <w:t>Wykonawcy, w terminie 30 dni od powzięcia wiadomości o następujących okolicznościach, gdy:</w:t>
      </w:r>
    </w:p>
    <w:p w:rsidR="00184946" w:rsidRPr="00184946" w:rsidRDefault="00184946" w:rsidP="000D64E9">
      <w:pPr>
        <w:numPr>
          <w:ilvl w:val="1"/>
          <w:numId w:val="31"/>
        </w:numPr>
        <w:tabs>
          <w:tab w:val="clear" w:pos="1146"/>
          <w:tab w:val="num" w:pos="709"/>
        </w:tabs>
        <w:spacing w:after="0" w:line="240" w:lineRule="auto"/>
        <w:ind w:left="709" w:hanging="283"/>
        <w:jc w:val="both"/>
        <w:rPr>
          <w:rFonts w:cstheme="minorHAnsi"/>
          <w:sz w:val="20"/>
          <w:szCs w:val="20"/>
        </w:rPr>
      </w:pPr>
      <w:r w:rsidRPr="00184946">
        <w:rPr>
          <w:rFonts w:cstheme="minorHAnsi"/>
          <w:sz w:val="20"/>
          <w:szCs w:val="20"/>
        </w:rPr>
        <w:t>Wykonawca nie rozpoczął prac 4 roboczych  dni od dnia zawarcia umowy bez uzasadnionych przyczyn, albo przerwał ich realizację na okres dłuższy niż 7 dni i nie kontynuuje ich pomimo pisemnego wezwania Zamawiającego,</w:t>
      </w:r>
    </w:p>
    <w:p w:rsidR="00184946" w:rsidRPr="002A53C9" w:rsidRDefault="00184946" w:rsidP="000D64E9">
      <w:pPr>
        <w:numPr>
          <w:ilvl w:val="1"/>
          <w:numId w:val="31"/>
        </w:numPr>
        <w:tabs>
          <w:tab w:val="clear" w:pos="1146"/>
          <w:tab w:val="num" w:pos="709"/>
        </w:tabs>
        <w:spacing w:after="0" w:line="240" w:lineRule="auto"/>
        <w:ind w:left="709" w:hanging="283"/>
        <w:jc w:val="both"/>
        <w:rPr>
          <w:rFonts w:cstheme="minorHAnsi"/>
          <w:sz w:val="20"/>
          <w:szCs w:val="20"/>
        </w:rPr>
      </w:pPr>
      <w:r w:rsidRPr="00184946">
        <w:rPr>
          <w:rFonts w:cstheme="minorHAnsi"/>
          <w:sz w:val="20"/>
          <w:szCs w:val="20"/>
        </w:rPr>
        <w:t>Wykonawca realizuje prace niezgodne z OPZ, STWiOR lub zapisami niniejszej</w:t>
      </w:r>
      <w:r w:rsidRPr="002A53C9">
        <w:rPr>
          <w:rFonts w:cstheme="minorHAnsi"/>
          <w:sz w:val="20"/>
          <w:szCs w:val="20"/>
        </w:rPr>
        <w:t>umowy,</w:t>
      </w:r>
    </w:p>
    <w:p w:rsidR="00184946" w:rsidRPr="00184946" w:rsidRDefault="00184946" w:rsidP="000D64E9">
      <w:pPr>
        <w:numPr>
          <w:ilvl w:val="1"/>
          <w:numId w:val="31"/>
        </w:numPr>
        <w:tabs>
          <w:tab w:val="clear" w:pos="1146"/>
          <w:tab w:val="num" w:pos="709"/>
        </w:tabs>
        <w:spacing w:after="0" w:line="240" w:lineRule="auto"/>
        <w:ind w:left="709" w:hanging="283"/>
        <w:jc w:val="both"/>
        <w:rPr>
          <w:rFonts w:cstheme="minorHAnsi"/>
          <w:sz w:val="20"/>
          <w:szCs w:val="20"/>
        </w:rPr>
      </w:pPr>
      <w:r w:rsidRPr="00184946">
        <w:rPr>
          <w:rFonts w:cstheme="minorHAnsi"/>
          <w:sz w:val="20"/>
          <w:szCs w:val="20"/>
        </w:rPr>
        <w:t>zostanie złożony wniosek o rozwiązanie lub likwidację firmy Wykonawcy</w:t>
      </w:r>
    </w:p>
    <w:p w:rsidR="00184946" w:rsidRPr="00184946" w:rsidRDefault="00184946" w:rsidP="000D64E9">
      <w:pPr>
        <w:numPr>
          <w:ilvl w:val="1"/>
          <w:numId w:val="31"/>
        </w:numPr>
        <w:tabs>
          <w:tab w:val="clear" w:pos="1146"/>
          <w:tab w:val="num" w:pos="709"/>
        </w:tabs>
        <w:spacing w:after="0" w:line="240" w:lineRule="auto"/>
        <w:ind w:left="709" w:hanging="283"/>
        <w:jc w:val="both"/>
        <w:rPr>
          <w:rFonts w:cstheme="minorHAnsi"/>
          <w:sz w:val="20"/>
          <w:szCs w:val="20"/>
        </w:rPr>
      </w:pPr>
      <w:r w:rsidRPr="00184946">
        <w:rPr>
          <w:rFonts w:cstheme="minorHAnsi"/>
          <w:sz w:val="20"/>
          <w:szCs w:val="20"/>
        </w:rPr>
        <w:t>zostanie wydany nakaz zajęcia majątku Wykonawcy, uniemożliwiający wykonanie Umowy,</w:t>
      </w:r>
    </w:p>
    <w:p w:rsidR="00184946" w:rsidRPr="00184946" w:rsidRDefault="00184946" w:rsidP="000D64E9">
      <w:pPr>
        <w:numPr>
          <w:ilvl w:val="1"/>
          <w:numId w:val="31"/>
        </w:numPr>
        <w:tabs>
          <w:tab w:val="clear" w:pos="1146"/>
          <w:tab w:val="num" w:pos="709"/>
        </w:tabs>
        <w:spacing w:after="0" w:line="100" w:lineRule="atLeast"/>
        <w:ind w:left="709" w:hanging="283"/>
        <w:jc w:val="both"/>
        <w:rPr>
          <w:rFonts w:cstheme="minorHAnsi"/>
          <w:sz w:val="20"/>
          <w:szCs w:val="20"/>
        </w:rPr>
      </w:pPr>
      <w:r w:rsidRPr="00184946">
        <w:rPr>
          <w:rFonts w:cstheme="minorHAnsi"/>
          <w:sz w:val="20"/>
          <w:szCs w:val="20"/>
        </w:rPr>
        <w:t xml:space="preserve">Zamawiający może odstąpić od Umowy jeżeli zachodzi co najmniej jedna </w:t>
      </w:r>
      <w:r w:rsidRPr="00184946">
        <w:rPr>
          <w:rFonts w:cstheme="minorHAnsi"/>
          <w:sz w:val="20"/>
          <w:szCs w:val="20"/>
        </w:rPr>
        <w:br/>
        <w:t>z okoliczności wskazanych w art. 456 ust.1 pkt 2 Prawo zamówień publicznych i na war</w:t>
      </w:r>
      <w:r w:rsidR="002A53C9">
        <w:rPr>
          <w:rFonts w:cstheme="minorHAnsi"/>
          <w:sz w:val="20"/>
          <w:szCs w:val="20"/>
        </w:rPr>
        <w:t xml:space="preserve">unkach w nim określonych, </w:t>
      </w:r>
      <w:r w:rsidRPr="00184946">
        <w:rPr>
          <w:rFonts w:cstheme="minorHAnsi"/>
          <w:sz w:val="20"/>
          <w:szCs w:val="20"/>
        </w:rPr>
        <w:t>z uwzględnieniem</w:t>
      </w:r>
      <w:r w:rsidR="002A53C9">
        <w:rPr>
          <w:rFonts w:cstheme="minorHAnsi"/>
          <w:sz w:val="20"/>
          <w:szCs w:val="20"/>
        </w:rPr>
        <w:t xml:space="preserve"> postanowień niniejszej Umowy. </w:t>
      </w:r>
      <w:r w:rsidRPr="00184946">
        <w:rPr>
          <w:rFonts w:cstheme="minorHAnsi"/>
          <w:sz w:val="20"/>
          <w:szCs w:val="20"/>
        </w:rPr>
        <w:t>W takim przypadku Wykonawca może żądać wy</w:t>
      </w:r>
      <w:r w:rsidR="002A53C9">
        <w:rPr>
          <w:rFonts w:cstheme="minorHAnsi"/>
          <w:sz w:val="20"/>
          <w:szCs w:val="20"/>
        </w:rPr>
        <w:t>łącznie wynagrodzenia należnego</w:t>
      </w:r>
      <w:r w:rsidRPr="00184946">
        <w:rPr>
          <w:rFonts w:cstheme="minorHAnsi"/>
          <w:sz w:val="20"/>
          <w:szCs w:val="20"/>
        </w:rPr>
        <w:t>z tytułu wykonania dotychczasowej części Umowy i nie jest uprawniony do zadania odszkodowania</w:t>
      </w:r>
    </w:p>
    <w:p w:rsidR="00184946" w:rsidRPr="00184946" w:rsidRDefault="00184946" w:rsidP="000D64E9">
      <w:pPr>
        <w:numPr>
          <w:ilvl w:val="1"/>
          <w:numId w:val="31"/>
        </w:numPr>
        <w:tabs>
          <w:tab w:val="clear" w:pos="1146"/>
          <w:tab w:val="num" w:pos="709"/>
        </w:tabs>
        <w:spacing w:after="0" w:line="100" w:lineRule="atLeast"/>
        <w:ind w:left="709" w:hanging="283"/>
        <w:jc w:val="both"/>
        <w:rPr>
          <w:rFonts w:cstheme="minorHAnsi"/>
          <w:sz w:val="20"/>
          <w:szCs w:val="20"/>
        </w:rPr>
      </w:pPr>
      <w:r w:rsidRPr="00184946">
        <w:rPr>
          <w:rFonts w:cstheme="minorHAnsi"/>
          <w:sz w:val="20"/>
          <w:szCs w:val="20"/>
        </w:rPr>
        <w:t xml:space="preserve">Zamawiającemu przysługuje prawo odstąpienia od Umowy w terminie 30 dni od powzięcia wiadomości o zaistnieniu istotnej zmiany okoliczności powodującej, że wykonanie Umowy nie leży </w:t>
      </w:r>
      <w:r w:rsidR="002A53C9">
        <w:rPr>
          <w:rFonts w:cstheme="minorHAnsi"/>
          <w:sz w:val="20"/>
          <w:szCs w:val="20"/>
        </w:rPr>
        <w:br/>
      </w:r>
      <w:r w:rsidRPr="00184946">
        <w:rPr>
          <w:rFonts w:cstheme="minorHAnsi"/>
          <w:sz w:val="20"/>
          <w:szCs w:val="20"/>
        </w:rPr>
        <w:t>w interesie publicznym, czego nie można było przewidzieć w chwili zawarcia Umowy, lub dalsze wykonywanie Umowy może zagrozić istotnemu interesowi bezpieczeństwa państwa lub bezpieczeństwu publicznemu – w takim przypadku Wykonawca może żądać wyłącznie wynagrodzenia należnego mu z tytułu wykonania dotychczasowej części Umowy i nie jest uprawniony do żądania odszkodowania.</w:t>
      </w:r>
    </w:p>
    <w:p w:rsidR="00184946" w:rsidRPr="002A53C9" w:rsidRDefault="00184946" w:rsidP="000D64E9">
      <w:pPr>
        <w:numPr>
          <w:ilvl w:val="3"/>
          <w:numId w:val="36"/>
        </w:numPr>
        <w:spacing w:after="0" w:line="240" w:lineRule="auto"/>
        <w:ind w:left="426" w:hanging="426"/>
        <w:jc w:val="both"/>
        <w:rPr>
          <w:rFonts w:cstheme="minorHAnsi"/>
          <w:sz w:val="20"/>
          <w:szCs w:val="20"/>
        </w:rPr>
      </w:pPr>
      <w:r w:rsidRPr="00184946">
        <w:rPr>
          <w:rFonts w:cstheme="minorHAnsi"/>
          <w:sz w:val="20"/>
          <w:szCs w:val="20"/>
        </w:rPr>
        <w:t>W przypadku minimum 3-krotnego ukarania Wykonawcy, Zamawiającemu przysługuje</w:t>
      </w:r>
      <w:r w:rsidRPr="002A53C9">
        <w:rPr>
          <w:rFonts w:cstheme="minorHAnsi"/>
          <w:sz w:val="20"/>
          <w:szCs w:val="20"/>
        </w:rPr>
        <w:t>prawo odstąpienia od umowy z przyczyn leżących po stronie Wykonawcy.</w:t>
      </w:r>
    </w:p>
    <w:p w:rsidR="00184946" w:rsidRPr="002A53C9" w:rsidRDefault="00184946" w:rsidP="000D64E9">
      <w:pPr>
        <w:numPr>
          <w:ilvl w:val="3"/>
          <w:numId w:val="36"/>
        </w:numPr>
        <w:spacing w:after="0" w:line="240" w:lineRule="auto"/>
        <w:ind w:left="426" w:hanging="426"/>
        <w:jc w:val="both"/>
        <w:rPr>
          <w:rFonts w:cstheme="minorHAnsi"/>
          <w:sz w:val="20"/>
          <w:szCs w:val="20"/>
        </w:rPr>
      </w:pPr>
      <w:r w:rsidRPr="002A53C9">
        <w:rPr>
          <w:rFonts w:cstheme="minorHAnsi"/>
          <w:sz w:val="20"/>
          <w:szCs w:val="20"/>
        </w:rPr>
        <w:t>Odstąpienie od umowy oraz rozwiązanie umowy za wypowiedzeniem, pod rygoremnieważności, winno nastąpić na piśmie.</w:t>
      </w:r>
    </w:p>
    <w:p w:rsidR="00184946" w:rsidRPr="00184946" w:rsidRDefault="00184946" w:rsidP="002A53C9">
      <w:pPr>
        <w:spacing w:after="0" w:line="240" w:lineRule="auto"/>
        <w:jc w:val="center"/>
        <w:rPr>
          <w:rFonts w:cstheme="minorHAnsi"/>
          <w:b/>
          <w:sz w:val="20"/>
          <w:szCs w:val="20"/>
        </w:rPr>
      </w:pPr>
      <w:r w:rsidRPr="00184946">
        <w:rPr>
          <w:rFonts w:cstheme="minorHAnsi"/>
          <w:b/>
          <w:sz w:val="20"/>
          <w:szCs w:val="20"/>
        </w:rPr>
        <w:t xml:space="preserve">§ 21 </w:t>
      </w:r>
    </w:p>
    <w:p w:rsidR="00184946" w:rsidRPr="00184946" w:rsidRDefault="00184946" w:rsidP="002A53C9">
      <w:pPr>
        <w:spacing w:after="0" w:line="240" w:lineRule="auto"/>
        <w:jc w:val="center"/>
        <w:rPr>
          <w:rFonts w:cstheme="minorHAnsi"/>
          <w:b/>
          <w:sz w:val="20"/>
          <w:szCs w:val="20"/>
        </w:rPr>
      </w:pPr>
      <w:r w:rsidRPr="00184946">
        <w:rPr>
          <w:rFonts w:cstheme="minorHAnsi"/>
          <w:b/>
          <w:sz w:val="20"/>
          <w:szCs w:val="20"/>
        </w:rPr>
        <w:t>Zmiany umowy</w:t>
      </w:r>
    </w:p>
    <w:p w:rsidR="008E39BB" w:rsidRDefault="008E39BB" w:rsidP="000D64E9">
      <w:pPr>
        <w:numPr>
          <w:ilvl w:val="1"/>
          <w:numId w:val="38"/>
        </w:numPr>
        <w:tabs>
          <w:tab w:val="clear" w:pos="502"/>
          <w:tab w:val="num" w:pos="426"/>
        </w:tabs>
        <w:suppressAutoHyphens/>
        <w:spacing w:after="0" w:line="240" w:lineRule="auto"/>
        <w:ind w:hanging="502"/>
        <w:jc w:val="both"/>
        <w:rPr>
          <w:rFonts w:ascii="Calibri" w:hAnsi="Calibri" w:cs="Arial"/>
          <w:sz w:val="20"/>
          <w:szCs w:val="20"/>
        </w:rPr>
      </w:pPr>
      <w:r w:rsidRPr="00134007">
        <w:rPr>
          <w:rFonts w:ascii="Calibri" w:hAnsi="Calibri" w:cs="Arial"/>
          <w:sz w:val="20"/>
          <w:szCs w:val="20"/>
        </w:rPr>
        <w:t>Wszelkie zmiany, jakie strony chciałyby wprowadzić do ustaleń wynikających z niniejszej umowy, wymagają formy pisemnej i zgody obu stron pod rygorem nieważności takich zmian.</w:t>
      </w:r>
    </w:p>
    <w:p w:rsidR="008E39BB" w:rsidRPr="00190BEF" w:rsidRDefault="008E39BB" w:rsidP="000D64E9">
      <w:pPr>
        <w:numPr>
          <w:ilvl w:val="1"/>
          <w:numId w:val="38"/>
        </w:numPr>
        <w:tabs>
          <w:tab w:val="clear" w:pos="502"/>
          <w:tab w:val="num" w:pos="426"/>
        </w:tabs>
        <w:suppressAutoHyphens/>
        <w:spacing w:after="0" w:line="240" w:lineRule="auto"/>
        <w:ind w:hanging="502"/>
        <w:jc w:val="both"/>
        <w:rPr>
          <w:rFonts w:ascii="Calibri" w:hAnsi="Calibri" w:cs="Arial"/>
          <w:sz w:val="20"/>
          <w:szCs w:val="20"/>
        </w:rPr>
      </w:pPr>
      <w:r>
        <w:rPr>
          <w:rFonts w:ascii="Calibri" w:hAnsi="Calibri" w:cs="Arial"/>
          <w:sz w:val="20"/>
          <w:szCs w:val="20"/>
        </w:rPr>
        <w:t xml:space="preserve">Zamawiający zgodnie z art. 455 ust. 1 UPzp przewiduje zmiany umowy w stosunku do treści wybranej oferty w </w:t>
      </w:r>
      <w:r w:rsidRPr="00190BEF">
        <w:rPr>
          <w:rFonts w:ascii="Calibri" w:hAnsi="Calibri" w:cs="Arial"/>
          <w:sz w:val="20"/>
          <w:szCs w:val="20"/>
        </w:rPr>
        <w:t>zakresie:</w:t>
      </w:r>
    </w:p>
    <w:p w:rsidR="008E39BB" w:rsidRPr="008763C5" w:rsidRDefault="008E39BB" w:rsidP="000D64E9">
      <w:pPr>
        <w:pStyle w:val="Zwykytekst1"/>
        <w:numPr>
          <w:ilvl w:val="1"/>
          <w:numId w:val="37"/>
        </w:numPr>
        <w:autoSpaceDN w:val="0"/>
        <w:spacing w:line="240" w:lineRule="auto"/>
        <w:ind w:left="993" w:hanging="284"/>
        <w:jc w:val="both"/>
        <w:rPr>
          <w:rFonts w:ascii="Calibri" w:hAnsi="Calibri" w:cs="Arial"/>
          <w:sz w:val="20"/>
          <w:szCs w:val="20"/>
        </w:rPr>
      </w:pPr>
      <w:r w:rsidRPr="008763C5">
        <w:rPr>
          <w:rFonts w:ascii="Calibri" w:hAnsi="Calibri" w:cs="Arial"/>
          <w:sz w:val="20"/>
          <w:szCs w:val="20"/>
        </w:rPr>
        <w:t xml:space="preserve">zmiana terminu realizacji przedmiotu umowy spowodowana:  </w:t>
      </w:r>
    </w:p>
    <w:p w:rsidR="008E39BB" w:rsidRPr="008763C5" w:rsidRDefault="008E39BB" w:rsidP="000D64E9">
      <w:pPr>
        <w:pStyle w:val="Zwykytekst1"/>
        <w:numPr>
          <w:ilvl w:val="0"/>
          <w:numId w:val="39"/>
        </w:numPr>
        <w:spacing w:line="240" w:lineRule="auto"/>
        <w:jc w:val="both"/>
        <w:rPr>
          <w:rFonts w:ascii="Calibri" w:hAnsi="Calibri" w:cs="Arial"/>
          <w:sz w:val="20"/>
          <w:szCs w:val="20"/>
        </w:rPr>
      </w:pPr>
      <w:r w:rsidRPr="008763C5">
        <w:rPr>
          <w:rFonts w:ascii="Calibri" w:hAnsi="Calibri" w:cs="Arial"/>
          <w:sz w:val="20"/>
          <w:szCs w:val="20"/>
        </w:rPr>
        <w:t xml:space="preserve">wstrzymaniem robót przez inspektora nadzoru inwestorskiego potwierdzonego wpisem </w:t>
      </w:r>
      <w:r w:rsidR="003215A6">
        <w:rPr>
          <w:rFonts w:ascii="Calibri" w:hAnsi="Calibri" w:cs="Arial"/>
          <w:sz w:val="20"/>
          <w:szCs w:val="20"/>
        </w:rPr>
        <w:br/>
      </w:r>
      <w:r w:rsidRPr="008763C5">
        <w:rPr>
          <w:rFonts w:ascii="Calibri" w:hAnsi="Calibri" w:cs="Arial"/>
          <w:sz w:val="20"/>
          <w:szCs w:val="20"/>
        </w:rPr>
        <w:t>w Dzienniku budowy pod warunkiem wystąpienia przyczyn niezawinionych przez Wykonawcę.</w:t>
      </w:r>
    </w:p>
    <w:p w:rsidR="008E39BB" w:rsidRPr="008763C5" w:rsidRDefault="008E39BB" w:rsidP="000D64E9">
      <w:pPr>
        <w:pStyle w:val="Zwykytekst1"/>
        <w:numPr>
          <w:ilvl w:val="0"/>
          <w:numId w:val="39"/>
        </w:numPr>
        <w:spacing w:line="240" w:lineRule="auto"/>
        <w:jc w:val="both"/>
        <w:rPr>
          <w:rFonts w:ascii="Calibri" w:hAnsi="Calibri" w:cs="Arial"/>
          <w:sz w:val="20"/>
          <w:szCs w:val="20"/>
        </w:rPr>
      </w:pPr>
      <w:r w:rsidRPr="008763C5">
        <w:rPr>
          <w:rFonts w:ascii="Calibri" w:hAnsi="Calibri" w:cs="Arial"/>
          <w:sz w:val="20"/>
          <w:szCs w:val="20"/>
        </w:rPr>
        <w:t>wstrzymania robót przez właściwy organ z przyczyn nie zawinionych przez Wykonawcę, np. dokonanie odkrywki archeologicznej, odkrycie niewybuchu, itp.</w:t>
      </w:r>
    </w:p>
    <w:p w:rsidR="008E39BB" w:rsidRPr="008763C5" w:rsidRDefault="008E39BB" w:rsidP="000D64E9">
      <w:pPr>
        <w:pStyle w:val="Zwykytekst1"/>
        <w:numPr>
          <w:ilvl w:val="0"/>
          <w:numId w:val="39"/>
        </w:numPr>
        <w:spacing w:line="240" w:lineRule="auto"/>
        <w:jc w:val="both"/>
        <w:rPr>
          <w:rFonts w:ascii="Calibri" w:hAnsi="Calibri" w:cs="Arial"/>
          <w:sz w:val="20"/>
          <w:szCs w:val="20"/>
        </w:rPr>
      </w:pPr>
      <w:r w:rsidRPr="008763C5">
        <w:rPr>
          <w:rFonts w:ascii="Calibri" w:hAnsi="Calibri" w:cs="Arial"/>
          <w:sz w:val="20"/>
          <w:szCs w:val="20"/>
        </w:rPr>
        <w:t>działaniem siły wyższej (np. strajki generalne lub lokalne) mającej bezpośredni wpływ na terminowość wykonania robót lub inne okoliczności niezależne od Wykonawcy lub których wykonawca przy zachowaniu należytej staranności nie był w stanie uniknąć lub przewidzieć, jak również inne przeszkody  i utrudnienia w wykonywaniu przedmiotu umowy spowodowanej przez osoby trzecie,</w:t>
      </w:r>
    </w:p>
    <w:p w:rsidR="008E39BB" w:rsidRPr="008763C5" w:rsidRDefault="008E39BB" w:rsidP="000D64E9">
      <w:pPr>
        <w:pStyle w:val="Zwykytekst1"/>
        <w:numPr>
          <w:ilvl w:val="0"/>
          <w:numId w:val="39"/>
        </w:numPr>
        <w:spacing w:line="240" w:lineRule="auto"/>
        <w:jc w:val="both"/>
        <w:rPr>
          <w:rFonts w:ascii="Calibri" w:hAnsi="Calibri" w:cs="Arial"/>
          <w:sz w:val="20"/>
          <w:szCs w:val="20"/>
        </w:rPr>
      </w:pPr>
      <w:r w:rsidRPr="008763C5">
        <w:rPr>
          <w:rFonts w:ascii="Calibri" w:hAnsi="Calibri" w:cs="Arial"/>
          <w:sz w:val="20"/>
          <w:szCs w:val="20"/>
        </w:rPr>
        <w:lastRenderedPageBreak/>
        <w:t xml:space="preserve">warunkami atmosferycznymi: klęski żywiołowe, warunki atmosferyczne uniemożliwiające prowadzenie robót budowlanych, realizację usług lub dostarczenie przedmiotu dostawy, w tym przeprowadzanie prób i sprawdzeń, dokonywanie odbiorów – to jest wystąpienie średniodobowej temperatury poniżej minus </w:t>
      </w:r>
      <w:smartTag w:uri="urn:schemas-microsoft-com:office:smarttags" w:element="metricconverter">
        <w:smartTagPr>
          <w:attr w:name="ProductID" w:val="10 stopni Celsjusza"/>
        </w:smartTagPr>
        <w:r w:rsidRPr="008763C5">
          <w:rPr>
            <w:rFonts w:ascii="Calibri" w:hAnsi="Calibri" w:cs="Arial"/>
            <w:sz w:val="20"/>
            <w:szCs w:val="20"/>
          </w:rPr>
          <w:t>10 stopni Celsjusza</w:t>
        </w:r>
      </w:smartTag>
      <w:r w:rsidRPr="008763C5">
        <w:rPr>
          <w:rFonts w:ascii="Calibri" w:hAnsi="Calibri" w:cs="Arial"/>
          <w:sz w:val="20"/>
          <w:szCs w:val="20"/>
        </w:rPr>
        <w:t xml:space="preserve"> w okresie dłuższym niż 7 dni.</w:t>
      </w:r>
    </w:p>
    <w:p w:rsidR="008E39BB" w:rsidRPr="008763C5" w:rsidRDefault="008E39BB" w:rsidP="000D64E9">
      <w:pPr>
        <w:pStyle w:val="Zwykytekst1"/>
        <w:numPr>
          <w:ilvl w:val="0"/>
          <w:numId w:val="39"/>
        </w:numPr>
        <w:spacing w:line="240" w:lineRule="auto"/>
        <w:jc w:val="both"/>
        <w:rPr>
          <w:rFonts w:ascii="Calibri" w:hAnsi="Calibri" w:cs="Arial"/>
          <w:sz w:val="20"/>
          <w:szCs w:val="20"/>
        </w:rPr>
      </w:pPr>
      <w:r w:rsidRPr="008763C5">
        <w:rPr>
          <w:rFonts w:ascii="Calibri" w:hAnsi="Calibri" w:cs="Arial"/>
          <w:sz w:val="20"/>
          <w:szCs w:val="20"/>
        </w:rPr>
        <w:t xml:space="preserve">warunkami geologicznymi, terenowymi, archeologicznymi, wodnymi itp., w szczególności: odmienne od przyjętych w dokumentacji projektowej warunki geologiczne (kategorie gruntu, skał,  itp.) pod warunkiem wystąpienia kategorii gruntu równej lub większej od kategorii VI na łącznej powierzchni co najmniej 10 % całego zakresu robót; odmienne od przyjętych </w:t>
      </w:r>
      <w:r w:rsidR="003215A6">
        <w:rPr>
          <w:rFonts w:ascii="Calibri" w:hAnsi="Calibri" w:cs="Arial"/>
          <w:sz w:val="20"/>
          <w:szCs w:val="20"/>
        </w:rPr>
        <w:br/>
      </w:r>
      <w:r w:rsidRPr="008763C5">
        <w:rPr>
          <w:rFonts w:ascii="Calibri" w:hAnsi="Calibri" w:cs="Arial"/>
          <w:sz w:val="20"/>
          <w:szCs w:val="20"/>
        </w:rPr>
        <w:t>w dokumentacji projektowej warunki terenowe, w szczególności istnienie podziemnych urządzeń, instalacji lub obiektów infrastrukturalnych; niewypały i niewybuchy itp.</w:t>
      </w:r>
    </w:p>
    <w:p w:rsidR="008E39BB" w:rsidRPr="008763C5" w:rsidRDefault="008E39BB" w:rsidP="000D64E9">
      <w:pPr>
        <w:pStyle w:val="Zwykytekst1"/>
        <w:numPr>
          <w:ilvl w:val="0"/>
          <w:numId w:val="39"/>
        </w:numPr>
        <w:spacing w:line="240" w:lineRule="auto"/>
        <w:jc w:val="both"/>
        <w:rPr>
          <w:rFonts w:ascii="Calibri" w:hAnsi="Calibri" w:cs="Arial"/>
          <w:sz w:val="20"/>
          <w:szCs w:val="20"/>
        </w:rPr>
      </w:pPr>
      <w:r w:rsidRPr="008763C5">
        <w:rPr>
          <w:rFonts w:ascii="Calibri" w:hAnsi="Calibri" w:cs="Arial"/>
          <w:sz w:val="20"/>
          <w:szCs w:val="20"/>
        </w:rPr>
        <w:t xml:space="preserve">zmiany będące następstwem okoliczności leżących po stronie Zamawiającego, w szczególności: wstrzymanie realizacji umowy przez Zamawiającego; konieczność wprowadzenia zmian w  dokumentacji projektowej lub dokumentacji technicznej urządzeń; </w:t>
      </w:r>
    </w:p>
    <w:p w:rsidR="008E39BB" w:rsidRPr="008763C5" w:rsidRDefault="008E39BB" w:rsidP="000D64E9">
      <w:pPr>
        <w:pStyle w:val="Zwykytekst1"/>
        <w:numPr>
          <w:ilvl w:val="0"/>
          <w:numId w:val="39"/>
        </w:numPr>
        <w:spacing w:line="240" w:lineRule="auto"/>
        <w:jc w:val="both"/>
        <w:rPr>
          <w:rFonts w:ascii="Calibri" w:hAnsi="Calibri" w:cs="Arial"/>
          <w:sz w:val="20"/>
          <w:szCs w:val="20"/>
        </w:rPr>
      </w:pPr>
      <w:r w:rsidRPr="008763C5">
        <w:rPr>
          <w:rFonts w:ascii="Calibri" w:hAnsi="Calibri" w:cs="Arial"/>
          <w:sz w:val="20"/>
          <w:szCs w:val="20"/>
        </w:rPr>
        <w:t>zmiany będące następstwem działania organów administracji, w szczególności: przekroczenie określonych przez prawo terminów wydawania przez organy administracji decyzji, zezwoleń, itp.; odmowa wydania przez organy administracji wymaganych decyzji, zezwoleń, uzgodnień na skutek błędów w dokumentacji projektowej; konieczność uzyskania wyroku sądowego, lub innego orzeczenia sądu lub organu, którego konieczności nie przewidywano przy zawieraniu umowy; konieczność zaspokojenia roszczeń lub oczekiwań osób trzecich – w tym grup społecznych lub zawodowych nie artykułowanych lub nie możliwych do jednoznacznego określe</w:t>
      </w:r>
      <w:r>
        <w:rPr>
          <w:rFonts w:ascii="Calibri" w:hAnsi="Calibri" w:cs="Arial"/>
          <w:sz w:val="20"/>
          <w:szCs w:val="20"/>
        </w:rPr>
        <w:t xml:space="preserve">nia  </w:t>
      </w:r>
      <w:r w:rsidRPr="008763C5">
        <w:rPr>
          <w:rFonts w:ascii="Calibri" w:hAnsi="Calibri" w:cs="Arial"/>
          <w:sz w:val="20"/>
          <w:szCs w:val="20"/>
        </w:rPr>
        <w:t>w chwili zawierania umowy;</w:t>
      </w:r>
    </w:p>
    <w:p w:rsidR="008E39BB" w:rsidRPr="008763C5" w:rsidRDefault="008E39BB" w:rsidP="000D64E9">
      <w:pPr>
        <w:pStyle w:val="Zwykytekst1"/>
        <w:numPr>
          <w:ilvl w:val="0"/>
          <w:numId w:val="39"/>
        </w:numPr>
        <w:spacing w:line="240" w:lineRule="auto"/>
        <w:jc w:val="both"/>
        <w:rPr>
          <w:rFonts w:ascii="Calibri" w:hAnsi="Calibri" w:cs="Arial"/>
          <w:sz w:val="20"/>
          <w:szCs w:val="20"/>
        </w:rPr>
      </w:pPr>
      <w:r w:rsidRPr="008763C5">
        <w:rPr>
          <w:rFonts w:ascii="Calibri" w:hAnsi="Calibri" w:cs="Arial"/>
          <w:sz w:val="20"/>
          <w:szCs w:val="20"/>
        </w:rPr>
        <w:t xml:space="preserve">brakiem możliwości wykonania zadania, z winy </w:t>
      </w:r>
      <w:r w:rsidR="00D9392D">
        <w:rPr>
          <w:rFonts w:ascii="Calibri" w:hAnsi="Calibri" w:cs="Arial"/>
          <w:sz w:val="20"/>
          <w:szCs w:val="20"/>
        </w:rPr>
        <w:t xml:space="preserve">innego </w:t>
      </w:r>
      <w:r w:rsidRPr="008763C5">
        <w:rPr>
          <w:rFonts w:ascii="Calibri" w:hAnsi="Calibri" w:cs="Arial"/>
          <w:sz w:val="20"/>
          <w:szCs w:val="20"/>
        </w:rPr>
        <w:t xml:space="preserve">Wykonawcy realizującego zadanie związane z budową kanalizacji sanitarnej </w:t>
      </w:r>
      <w:r w:rsidR="00C30E3B">
        <w:rPr>
          <w:rFonts w:ascii="Calibri" w:hAnsi="Calibri" w:cs="Arial"/>
          <w:sz w:val="20"/>
          <w:szCs w:val="20"/>
        </w:rPr>
        <w:t xml:space="preserve">lub innych sieci </w:t>
      </w:r>
      <w:r w:rsidRPr="008763C5">
        <w:rPr>
          <w:rFonts w:ascii="Calibri" w:hAnsi="Calibri" w:cs="Arial"/>
          <w:sz w:val="20"/>
          <w:szCs w:val="20"/>
        </w:rPr>
        <w:t>w pasie przedmiotowej drogi.</w:t>
      </w:r>
    </w:p>
    <w:p w:rsidR="008E39BB" w:rsidRDefault="008E39BB" w:rsidP="008E39BB">
      <w:pPr>
        <w:pStyle w:val="Zwykytekst1"/>
        <w:ind w:left="993"/>
        <w:jc w:val="center"/>
        <w:rPr>
          <w:rFonts w:ascii="Calibri" w:hAnsi="Calibri" w:cs="Arial"/>
          <w:i/>
          <w:sz w:val="20"/>
          <w:szCs w:val="20"/>
          <w:u w:val="single"/>
        </w:rPr>
      </w:pPr>
      <w:r w:rsidRPr="008763C5">
        <w:rPr>
          <w:rFonts w:ascii="Calibri" w:hAnsi="Calibri" w:cs="Arial"/>
          <w:i/>
          <w:sz w:val="20"/>
          <w:szCs w:val="20"/>
          <w:u w:val="single"/>
        </w:rPr>
        <w:t>Przedłużenia terminu dokonuje się o długość okresu, w jakim roboty były wstrzymane.</w:t>
      </w:r>
    </w:p>
    <w:p w:rsidR="008E39BB" w:rsidRPr="008763C5" w:rsidRDefault="008E39BB" w:rsidP="008E39BB">
      <w:pPr>
        <w:pStyle w:val="Zwykytekst1"/>
        <w:ind w:left="993"/>
        <w:jc w:val="center"/>
        <w:rPr>
          <w:rFonts w:ascii="Calibri" w:hAnsi="Calibri" w:cs="Arial"/>
          <w:i/>
          <w:sz w:val="20"/>
          <w:szCs w:val="20"/>
          <w:u w:val="single"/>
        </w:rPr>
      </w:pPr>
    </w:p>
    <w:p w:rsidR="008E39BB" w:rsidRPr="008763C5" w:rsidRDefault="008E39BB" w:rsidP="000D64E9">
      <w:pPr>
        <w:pStyle w:val="Zwykytekst1"/>
        <w:numPr>
          <w:ilvl w:val="1"/>
          <w:numId w:val="37"/>
        </w:numPr>
        <w:autoSpaceDN w:val="0"/>
        <w:spacing w:line="240" w:lineRule="auto"/>
        <w:ind w:left="993" w:hanging="284"/>
        <w:jc w:val="both"/>
        <w:rPr>
          <w:rFonts w:ascii="Calibri" w:hAnsi="Calibri" w:cs="Arial"/>
          <w:sz w:val="20"/>
          <w:szCs w:val="20"/>
        </w:rPr>
      </w:pPr>
      <w:r w:rsidRPr="008763C5">
        <w:rPr>
          <w:rFonts w:ascii="Calibri" w:hAnsi="Calibri" w:cs="Arial"/>
          <w:sz w:val="20"/>
          <w:szCs w:val="20"/>
        </w:rPr>
        <w:t>zmiany osobowe:</w:t>
      </w:r>
    </w:p>
    <w:p w:rsidR="008E39BB" w:rsidRPr="008763C5" w:rsidRDefault="008E39BB" w:rsidP="000D64E9">
      <w:pPr>
        <w:pStyle w:val="Zwykytekst1"/>
        <w:numPr>
          <w:ilvl w:val="0"/>
          <w:numId w:val="41"/>
        </w:numPr>
        <w:spacing w:line="240" w:lineRule="auto"/>
        <w:jc w:val="both"/>
        <w:rPr>
          <w:rFonts w:ascii="Calibri" w:hAnsi="Calibri" w:cs="Arial"/>
          <w:sz w:val="20"/>
          <w:szCs w:val="20"/>
        </w:rPr>
      </w:pPr>
      <w:r w:rsidRPr="008763C5">
        <w:rPr>
          <w:rFonts w:ascii="Calibri" w:hAnsi="Calibri" w:cs="Arial"/>
          <w:sz w:val="20"/>
          <w:szCs w:val="20"/>
        </w:rPr>
        <w:t xml:space="preserve">zmiana osób, przy pomocy których Wykonawca realizuje przedmiot umowy na inne legitymujące się co najmniej równoważnymi uprawnieniami, o których mowa w ustawie Prawo budowlane lub innych ustawach, </w:t>
      </w:r>
    </w:p>
    <w:p w:rsidR="008E39BB" w:rsidRPr="008763C5" w:rsidRDefault="008E39BB" w:rsidP="000D64E9">
      <w:pPr>
        <w:pStyle w:val="Zwykytekst1"/>
        <w:numPr>
          <w:ilvl w:val="0"/>
          <w:numId w:val="41"/>
        </w:numPr>
        <w:spacing w:line="240" w:lineRule="auto"/>
        <w:jc w:val="both"/>
        <w:rPr>
          <w:rFonts w:ascii="Calibri" w:hAnsi="Calibri" w:cs="Arial"/>
          <w:sz w:val="20"/>
          <w:szCs w:val="20"/>
        </w:rPr>
      </w:pPr>
      <w:r w:rsidRPr="008763C5">
        <w:rPr>
          <w:rFonts w:ascii="Calibri" w:hAnsi="Calibri" w:cs="Arial"/>
          <w:sz w:val="20"/>
          <w:szCs w:val="20"/>
        </w:rPr>
        <w:t>zmiana osób, przy pomocy których Wykonawca realizuje przedmiot umowy, a od których wymagano określonego doświadczenia lub wykształcenia na inne legitymujące się doświadczeniem lub wyksz</w:t>
      </w:r>
      <w:r w:rsidR="004D26D7">
        <w:rPr>
          <w:rFonts w:ascii="Calibri" w:hAnsi="Calibri" w:cs="Arial"/>
          <w:sz w:val="20"/>
          <w:szCs w:val="20"/>
        </w:rPr>
        <w:t>tałceniem spełniającym wymogi S</w:t>
      </w:r>
      <w:r w:rsidRPr="008763C5">
        <w:rPr>
          <w:rFonts w:ascii="Calibri" w:hAnsi="Calibri" w:cs="Arial"/>
          <w:sz w:val="20"/>
          <w:szCs w:val="20"/>
        </w:rPr>
        <w:t>WZ.</w:t>
      </w:r>
    </w:p>
    <w:p w:rsidR="008E39BB" w:rsidRPr="008763C5" w:rsidRDefault="008E39BB" w:rsidP="000D64E9">
      <w:pPr>
        <w:pStyle w:val="Zwykytekst1"/>
        <w:numPr>
          <w:ilvl w:val="1"/>
          <w:numId w:val="37"/>
        </w:numPr>
        <w:autoSpaceDN w:val="0"/>
        <w:spacing w:line="240" w:lineRule="auto"/>
        <w:ind w:left="993" w:hanging="284"/>
        <w:jc w:val="both"/>
        <w:rPr>
          <w:rFonts w:ascii="Calibri" w:hAnsi="Calibri" w:cs="Arial"/>
          <w:sz w:val="20"/>
          <w:szCs w:val="20"/>
        </w:rPr>
      </w:pPr>
      <w:r w:rsidRPr="008763C5">
        <w:rPr>
          <w:rFonts w:ascii="Calibri" w:hAnsi="Calibri" w:cs="Arial"/>
          <w:sz w:val="20"/>
          <w:szCs w:val="20"/>
        </w:rPr>
        <w:t>zmiana płatności:</w:t>
      </w:r>
    </w:p>
    <w:p w:rsidR="008E39BB" w:rsidRPr="008763C5" w:rsidRDefault="008E39BB" w:rsidP="000D64E9">
      <w:pPr>
        <w:pStyle w:val="Zwykytekst1"/>
        <w:numPr>
          <w:ilvl w:val="0"/>
          <w:numId w:val="42"/>
        </w:numPr>
        <w:spacing w:line="240" w:lineRule="auto"/>
        <w:jc w:val="both"/>
        <w:rPr>
          <w:rFonts w:ascii="Calibri" w:hAnsi="Calibri" w:cs="Arial"/>
          <w:sz w:val="20"/>
          <w:szCs w:val="20"/>
        </w:rPr>
      </w:pPr>
      <w:r w:rsidRPr="008763C5">
        <w:rPr>
          <w:rFonts w:ascii="Calibri" w:hAnsi="Calibri" w:cs="Arial"/>
          <w:sz w:val="20"/>
          <w:szCs w:val="20"/>
        </w:rPr>
        <w:t>zmiany terminów płatności wynikające z wszelkich zm</w:t>
      </w:r>
      <w:r>
        <w:rPr>
          <w:rFonts w:ascii="Calibri" w:hAnsi="Calibri" w:cs="Arial"/>
          <w:sz w:val="20"/>
          <w:szCs w:val="20"/>
        </w:rPr>
        <w:t xml:space="preserve">ian wprowadzanych do umowy, </w:t>
      </w:r>
      <w:r w:rsidRPr="008763C5">
        <w:rPr>
          <w:rFonts w:ascii="Calibri" w:hAnsi="Calibri" w:cs="Arial"/>
          <w:sz w:val="20"/>
          <w:szCs w:val="20"/>
        </w:rPr>
        <w:t xml:space="preserve">a także zmiany samoistne, o ile nie spowodują konieczności zapłaty odsetek lub wynagrodzenia </w:t>
      </w:r>
      <w:r w:rsidR="00D9392D">
        <w:rPr>
          <w:rFonts w:ascii="Calibri" w:hAnsi="Calibri" w:cs="Arial"/>
          <w:sz w:val="20"/>
          <w:szCs w:val="20"/>
        </w:rPr>
        <w:br/>
      </w:r>
      <w:r w:rsidRPr="008763C5">
        <w:rPr>
          <w:rFonts w:ascii="Calibri" w:hAnsi="Calibri" w:cs="Arial"/>
          <w:sz w:val="20"/>
          <w:szCs w:val="20"/>
        </w:rPr>
        <w:t>w większej kwocie wykonawcy;</w:t>
      </w:r>
    </w:p>
    <w:p w:rsidR="008E39BB" w:rsidRPr="008763C5" w:rsidRDefault="008E39BB" w:rsidP="000D64E9">
      <w:pPr>
        <w:pStyle w:val="Zwykytekst1"/>
        <w:numPr>
          <w:ilvl w:val="0"/>
          <w:numId w:val="42"/>
        </w:numPr>
        <w:spacing w:line="240" w:lineRule="auto"/>
        <w:jc w:val="both"/>
        <w:rPr>
          <w:rFonts w:ascii="Calibri" w:hAnsi="Calibri" w:cs="Arial"/>
          <w:sz w:val="20"/>
          <w:szCs w:val="20"/>
        </w:rPr>
      </w:pPr>
      <w:r w:rsidRPr="008763C5">
        <w:rPr>
          <w:rFonts w:ascii="Calibri" w:hAnsi="Calibri" w:cs="Arial"/>
          <w:sz w:val="20"/>
          <w:szCs w:val="20"/>
        </w:rPr>
        <w:t>miarkowanie wysokości kar umownych w okolicznościach wskazywanych w odpowiednich przepisach kodeksu cywilnego.</w:t>
      </w:r>
    </w:p>
    <w:p w:rsidR="008E39BB" w:rsidRPr="008763C5" w:rsidRDefault="008E39BB" w:rsidP="000D64E9">
      <w:pPr>
        <w:pStyle w:val="Zwykytekst1"/>
        <w:numPr>
          <w:ilvl w:val="1"/>
          <w:numId w:val="37"/>
        </w:numPr>
        <w:autoSpaceDN w:val="0"/>
        <w:spacing w:line="240" w:lineRule="auto"/>
        <w:ind w:left="993" w:hanging="284"/>
        <w:jc w:val="both"/>
        <w:rPr>
          <w:rFonts w:ascii="Calibri" w:hAnsi="Calibri" w:cs="Arial"/>
          <w:sz w:val="20"/>
          <w:szCs w:val="20"/>
        </w:rPr>
      </w:pPr>
      <w:r w:rsidRPr="008763C5">
        <w:rPr>
          <w:rFonts w:ascii="Calibri" w:hAnsi="Calibri" w:cs="Arial"/>
          <w:sz w:val="20"/>
          <w:szCs w:val="20"/>
        </w:rPr>
        <w:t>zmiany zakresu rzeczowego:</w:t>
      </w:r>
    </w:p>
    <w:p w:rsidR="008E39BB" w:rsidRPr="008763C5" w:rsidRDefault="008E39BB" w:rsidP="000D64E9">
      <w:pPr>
        <w:pStyle w:val="Zwykytekst1"/>
        <w:numPr>
          <w:ilvl w:val="0"/>
          <w:numId w:val="40"/>
        </w:numPr>
        <w:spacing w:line="240" w:lineRule="auto"/>
        <w:jc w:val="both"/>
        <w:rPr>
          <w:rFonts w:ascii="Calibri" w:hAnsi="Calibri" w:cs="Arial"/>
          <w:sz w:val="20"/>
          <w:szCs w:val="20"/>
        </w:rPr>
      </w:pPr>
      <w:r w:rsidRPr="008763C5">
        <w:rPr>
          <w:rFonts w:ascii="Calibri" w:hAnsi="Calibri" w:cs="Arial"/>
          <w:sz w:val="20"/>
          <w:szCs w:val="20"/>
        </w:rPr>
        <w:t>zmniejszenie zakresu rzeczowego w związku z ograniczonymi możliwoś</w:t>
      </w:r>
      <w:r w:rsidR="005824F0">
        <w:rPr>
          <w:rFonts w:ascii="Calibri" w:hAnsi="Calibri" w:cs="Arial"/>
          <w:sz w:val="20"/>
          <w:szCs w:val="20"/>
        </w:rPr>
        <w:t xml:space="preserve">ciami płatniczymi Zamawiającego, </w:t>
      </w:r>
      <w:r w:rsidR="005824F0" w:rsidRPr="005824F0">
        <w:rPr>
          <w:rFonts w:ascii="Calibri" w:hAnsi="Calibri" w:cs="Arial"/>
          <w:sz w:val="20"/>
          <w:szCs w:val="20"/>
        </w:rPr>
        <w:t>lecz nie więcej niż o 40 % wartości wynagrodzenia wykonawcy brutto.</w:t>
      </w:r>
    </w:p>
    <w:p w:rsidR="008E39BB" w:rsidRPr="008763C5" w:rsidRDefault="008E39BB" w:rsidP="000D64E9">
      <w:pPr>
        <w:pStyle w:val="Zwykytekst1"/>
        <w:numPr>
          <w:ilvl w:val="0"/>
          <w:numId w:val="40"/>
        </w:numPr>
        <w:spacing w:line="240" w:lineRule="auto"/>
        <w:jc w:val="both"/>
        <w:rPr>
          <w:rFonts w:ascii="Calibri" w:hAnsi="Calibri" w:cs="Arial"/>
          <w:sz w:val="20"/>
          <w:szCs w:val="20"/>
        </w:rPr>
      </w:pPr>
      <w:r w:rsidRPr="008763C5">
        <w:rPr>
          <w:rFonts w:ascii="Calibri" w:hAnsi="Calibri" w:cs="Arial"/>
          <w:sz w:val="20"/>
          <w:szCs w:val="20"/>
        </w:rPr>
        <w:t>wykonanie świadczeń zamiennych (robót zamiennych), których wykonanie nie będzie wykraczało poza zakres określony w ofercie i nie zmieni wynagrodzenia wykonawcy.</w:t>
      </w:r>
    </w:p>
    <w:p w:rsidR="008E39BB" w:rsidRPr="008763C5" w:rsidRDefault="008E39BB" w:rsidP="000D64E9">
      <w:pPr>
        <w:pStyle w:val="Zwykytekst1"/>
        <w:numPr>
          <w:ilvl w:val="0"/>
          <w:numId w:val="40"/>
        </w:numPr>
        <w:spacing w:line="240" w:lineRule="auto"/>
        <w:jc w:val="both"/>
        <w:rPr>
          <w:rFonts w:ascii="Calibri" w:hAnsi="Calibri" w:cs="Arial"/>
          <w:sz w:val="20"/>
          <w:szCs w:val="20"/>
        </w:rPr>
      </w:pPr>
      <w:r w:rsidRPr="008763C5">
        <w:rPr>
          <w:rFonts w:ascii="Calibri" w:hAnsi="Calibri" w:cs="Arial"/>
          <w:sz w:val="20"/>
          <w:szCs w:val="20"/>
        </w:rPr>
        <w:t xml:space="preserve">w przypadku zaistnienia istotnych okoliczności powodujących, że wykonanie umowy </w:t>
      </w:r>
      <w:r w:rsidR="00D9392D">
        <w:rPr>
          <w:rFonts w:ascii="Calibri" w:hAnsi="Calibri" w:cs="Arial"/>
          <w:sz w:val="20"/>
          <w:szCs w:val="20"/>
        </w:rPr>
        <w:br/>
      </w:r>
      <w:r w:rsidRPr="008763C5">
        <w:rPr>
          <w:rFonts w:ascii="Calibri" w:hAnsi="Calibri" w:cs="Arial"/>
          <w:sz w:val="20"/>
          <w:szCs w:val="20"/>
        </w:rPr>
        <w:t>w zakresie przewidzianym w dokumentacji projektowej nie jest możliwe, czego nie można było przewidzieć w chwili zawarcia umowy.</w:t>
      </w:r>
    </w:p>
    <w:p w:rsidR="008E39BB" w:rsidRPr="008763C5" w:rsidRDefault="008E39BB" w:rsidP="000D64E9">
      <w:pPr>
        <w:pStyle w:val="Zwykytekst1"/>
        <w:numPr>
          <w:ilvl w:val="0"/>
          <w:numId w:val="40"/>
        </w:numPr>
        <w:spacing w:line="240" w:lineRule="auto"/>
        <w:jc w:val="both"/>
        <w:rPr>
          <w:rFonts w:ascii="Calibri" w:hAnsi="Calibri" w:cs="Arial"/>
          <w:sz w:val="20"/>
          <w:szCs w:val="20"/>
        </w:rPr>
      </w:pPr>
      <w:r w:rsidRPr="008763C5">
        <w:rPr>
          <w:rFonts w:ascii="Calibri" w:hAnsi="Calibri" w:cs="Arial"/>
          <w:sz w:val="20"/>
          <w:szCs w:val="20"/>
        </w:rPr>
        <w:t xml:space="preserve">w przypadku zaistnienia istotnej zmiany okoliczności powodującej, że wykonanie części przedmiotu umowy nie leży w interesie publicznym, czego nie można było przewidzieć </w:t>
      </w:r>
      <w:r w:rsidR="00D9392D">
        <w:rPr>
          <w:rFonts w:ascii="Calibri" w:hAnsi="Calibri" w:cs="Arial"/>
          <w:sz w:val="20"/>
          <w:szCs w:val="20"/>
        </w:rPr>
        <w:br/>
      </w:r>
      <w:r w:rsidRPr="008763C5">
        <w:rPr>
          <w:rFonts w:ascii="Calibri" w:hAnsi="Calibri" w:cs="Arial"/>
          <w:sz w:val="20"/>
          <w:szCs w:val="20"/>
        </w:rPr>
        <w:t>w chwili zawarcia umowy.</w:t>
      </w:r>
    </w:p>
    <w:p w:rsidR="008E39BB" w:rsidRPr="008763C5" w:rsidRDefault="008E39BB" w:rsidP="000D64E9">
      <w:pPr>
        <w:pStyle w:val="Zwykytekst1"/>
        <w:numPr>
          <w:ilvl w:val="0"/>
          <w:numId w:val="40"/>
        </w:numPr>
        <w:spacing w:line="240" w:lineRule="auto"/>
        <w:jc w:val="both"/>
        <w:rPr>
          <w:rFonts w:ascii="Calibri" w:hAnsi="Calibri" w:cs="Arial"/>
          <w:sz w:val="20"/>
          <w:szCs w:val="20"/>
        </w:rPr>
      </w:pPr>
      <w:r w:rsidRPr="008763C5">
        <w:rPr>
          <w:rFonts w:ascii="Calibri" w:hAnsi="Calibri" w:cs="Arial"/>
          <w:sz w:val="20"/>
          <w:szCs w:val="20"/>
        </w:rPr>
        <w:t>zmniejszenie zakresu rzeczowego w przypadku stwierdzenia przez projektanta braku konieczności wykonywania zaprojektowan</w:t>
      </w:r>
      <w:r w:rsidR="00563EC0">
        <w:rPr>
          <w:rFonts w:ascii="Calibri" w:hAnsi="Calibri" w:cs="Arial"/>
          <w:sz w:val="20"/>
          <w:szCs w:val="20"/>
        </w:rPr>
        <w:t>ych robót po wykonaniu odkrywek,</w:t>
      </w:r>
      <w:r w:rsidR="00563EC0" w:rsidRPr="005824F0">
        <w:rPr>
          <w:rFonts w:ascii="Calibri" w:hAnsi="Calibri" w:cs="Arial"/>
          <w:sz w:val="20"/>
          <w:szCs w:val="20"/>
        </w:rPr>
        <w:t>lecz nie więcej niż o 40 % wartości wynagrodzenia wykonawcy brutto</w:t>
      </w:r>
      <w:r w:rsidR="00563EC0">
        <w:rPr>
          <w:rFonts w:ascii="Calibri" w:hAnsi="Calibri" w:cs="Arial"/>
          <w:sz w:val="20"/>
          <w:szCs w:val="20"/>
        </w:rPr>
        <w:t>.</w:t>
      </w:r>
    </w:p>
    <w:p w:rsidR="008E39BB" w:rsidRPr="008763C5" w:rsidRDefault="008E39BB" w:rsidP="000D64E9">
      <w:pPr>
        <w:pStyle w:val="Zwykytekst1"/>
        <w:numPr>
          <w:ilvl w:val="1"/>
          <w:numId w:val="37"/>
        </w:numPr>
        <w:autoSpaceDN w:val="0"/>
        <w:spacing w:line="240" w:lineRule="auto"/>
        <w:ind w:left="993" w:hanging="284"/>
        <w:jc w:val="both"/>
        <w:rPr>
          <w:rFonts w:ascii="Calibri" w:hAnsi="Calibri" w:cs="Arial"/>
          <w:sz w:val="20"/>
          <w:szCs w:val="20"/>
        </w:rPr>
      </w:pPr>
      <w:r w:rsidRPr="008763C5">
        <w:rPr>
          <w:rFonts w:ascii="Calibri" w:hAnsi="Calibri" w:cs="Arial"/>
          <w:sz w:val="20"/>
          <w:szCs w:val="20"/>
        </w:rPr>
        <w:t xml:space="preserve">pozostałe zmiany: </w:t>
      </w:r>
    </w:p>
    <w:p w:rsidR="008E39BB" w:rsidRPr="008763C5" w:rsidRDefault="008E39BB" w:rsidP="000D64E9">
      <w:pPr>
        <w:pStyle w:val="Zwykytekst1"/>
        <w:numPr>
          <w:ilvl w:val="0"/>
          <w:numId w:val="44"/>
        </w:numPr>
        <w:spacing w:line="240" w:lineRule="auto"/>
        <w:jc w:val="both"/>
        <w:rPr>
          <w:rFonts w:ascii="Calibri" w:hAnsi="Calibri" w:cs="Arial"/>
          <w:sz w:val="20"/>
          <w:szCs w:val="20"/>
        </w:rPr>
      </w:pPr>
      <w:r w:rsidRPr="008763C5">
        <w:rPr>
          <w:rFonts w:ascii="Calibri" w:hAnsi="Calibri" w:cs="Arial"/>
          <w:sz w:val="20"/>
          <w:szCs w:val="20"/>
        </w:rPr>
        <w:t>zmiana wynagrodzenia w związku ze zmianą obowiązującej stawki VAT,</w:t>
      </w:r>
    </w:p>
    <w:p w:rsidR="008E39BB" w:rsidRPr="008763C5" w:rsidRDefault="008E39BB" w:rsidP="000D64E9">
      <w:pPr>
        <w:pStyle w:val="Zwykytekst1"/>
        <w:numPr>
          <w:ilvl w:val="0"/>
          <w:numId w:val="44"/>
        </w:numPr>
        <w:spacing w:line="240" w:lineRule="auto"/>
        <w:jc w:val="both"/>
        <w:rPr>
          <w:rFonts w:ascii="Calibri" w:hAnsi="Calibri" w:cs="Arial"/>
          <w:sz w:val="20"/>
          <w:szCs w:val="20"/>
        </w:rPr>
      </w:pPr>
      <w:r w:rsidRPr="008763C5">
        <w:rPr>
          <w:rFonts w:ascii="Calibri" w:hAnsi="Calibri" w:cs="Arial"/>
          <w:sz w:val="20"/>
          <w:szCs w:val="20"/>
        </w:rPr>
        <w:t>zmiana sposobu rozliczania umowy lub dokonywania płatności na rzecz Wykonawcy na skutek podpisania przez Zamawiającego umowy o dofinansowanie projektu;</w:t>
      </w:r>
    </w:p>
    <w:p w:rsidR="008E39BB" w:rsidRPr="008763C5" w:rsidRDefault="008E39BB" w:rsidP="000D64E9">
      <w:pPr>
        <w:pStyle w:val="Zwykytekst1"/>
        <w:numPr>
          <w:ilvl w:val="0"/>
          <w:numId w:val="44"/>
        </w:numPr>
        <w:spacing w:line="240" w:lineRule="auto"/>
        <w:jc w:val="both"/>
        <w:rPr>
          <w:rFonts w:ascii="Calibri" w:hAnsi="Calibri" w:cs="Arial"/>
          <w:sz w:val="20"/>
          <w:szCs w:val="20"/>
        </w:rPr>
      </w:pPr>
      <w:r w:rsidRPr="008763C5">
        <w:rPr>
          <w:rFonts w:ascii="Calibri" w:hAnsi="Calibri" w:cs="Arial"/>
          <w:sz w:val="20"/>
          <w:szCs w:val="20"/>
        </w:rPr>
        <w:lastRenderedPageBreak/>
        <w:t xml:space="preserve">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8E39BB" w:rsidRDefault="008E39BB" w:rsidP="000D64E9">
      <w:pPr>
        <w:pStyle w:val="Zwykytekst1"/>
        <w:numPr>
          <w:ilvl w:val="0"/>
          <w:numId w:val="44"/>
        </w:numPr>
        <w:spacing w:line="240" w:lineRule="auto"/>
        <w:jc w:val="both"/>
        <w:rPr>
          <w:rFonts w:ascii="Calibri" w:hAnsi="Calibri" w:cs="Arial"/>
          <w:sz w:val="20"/>
          <w:szCs w:val="20"/>
        </w:rPr>
      </w:pPr>
      <w:r w:rsidRPr="008763C5">
        <w:rPr>
          <w:rFonts w:ascii="Calibri" w:hAnsi="Calibri" w:cs="Arial"/>
          <w:sz w:val="20"/>
          <w:szCs w:val="20"/>
        </w:rPr>
        <w:t>wydłużenie okresu  rękojmi, o dowolny okres.</w:t>
      </w:r>
    </w:p>
    <w:p w:rsidR="004D26D7" w:rsidRPr="00C406FA" w:rsidRDefault="00F3162F" w:rsidP="000D64E9">
      <w:pPr>
        <w:pStyle w:val="Zwykytekst1"/>
        <w:numPr>
          <w:ilvl w:val="0"/>
          <w:numId w:val="44"/>
        </w:numPr>
        <w:spacing w:line="240" w:lineRule="auto"/>
        <w:jc w:val="both"/>
        <w:rPr>
          <w:rFonts w:ascii="Calibri" w:hAnsi="Calibri" w:cs="Arial"/>
          <w:sz w:val="20"/>
          <w:szCs w:val="20"/>
        </w:rPr>
      </w:pPr>
      <w:r w:rsidRPr="00F3162F">
        <w:rPr>
          <w:rFonts w:ascii="Calibri" w:hAnsi="Calibri" w:cs="Arial"/>
          <w:sz w:val="20"/>
          <w:szCs w:val="20"/>
        </w:rPr>
        <w:t xml:space="preserve">wszelkie zmiany umowy pod warunkiem, że będą służyły prawidłowej realizacji i rozliczeniu zadania w związku z jego finansowaniem </w:t>
      </w:r>
      <w:r w:rsidR="00C30E3B">
        <w:rPr>
          <w:rFonts w:ascii="Calibri" w:hAnsi="Calibri" w:cs="Arial"/>
          <w:sz w:val="20"/>
          <w:szCs w:val="20"/>
        </w:rPr>
        <w:t>ze środków zewnętrznych</w:t>
      </w:r>
      <w:r w:rsidR="008D7AD3">
        <w:rPr>
          <w:rFonts w:ascii="Calibri" w:hAnsi="Calibri" w:cs="Arial"/>
          <w:sz w:val="20"/>
          <w:szCs w:val="20"/>
        </w:rPr>
        <w:t xml:space="preserve"> (pozabudżetowych Gminy Żyraków)</w:t>
      </w:r>
      <w:r w:rsidR="00D9392D">
        <w:rPr>
          <w:rFonts w:ascii="Calibri" w:hAnsi="Calibri" w:cs="Arial"/>
          <w:sz w:val="20"/>
          <w:szCs w:val="20"/>
        </w:rPr>
        <w:t xml:space="preserve">, w tym Rządowego Funduszu Rozwoju Dróg oraz </w:t>
      </w:r>
      <w:r w:rsidR="00D9392D" w:rsidRPr="00D9392D">
        <w:rPr>
          <w:rFonts w:ascii="Calibri" w:hAnsi="Calibri" w:cs="Arial"/>
          <w:sz w:val="20"/>
          <w:szCs w:val="20"/>
        </w:rPr>
        <w:t xml:space="preserve">Rządowego Funduszu Polski Ład: Programu Inwestycji Strategicznych na podstawie promesy wstępnej zgodnie z wnioskiem </w:t>
      </w:r>
      <w:r w:rsidR="00D9392D">
        <w:rPr>
          <w:rFonts w:ascii="Calibri" w:hAnsi="Calibri" w:cs="Arial"/>
          <w:sz w:val="20"/>
          <w:szCs w:val="20"/>
        </w:rPr>
        <w:br/>
      </w:r>
      <w:r w:rsidR="00D9392D" w:rsidRPr="00D9392D">
        <w:rPr>
          <w:rFonts w:ascii="Calibri" w:hAnsi="Calibri" w:cs="Arial"/>
          <w:sz w:val="20"/>
          <w:szCs w:val="20"/>
        </w:rPr>
        <w:t>o dofinansowanie z dnia 2023-08-14 nr Edycja8/2023/7552/PolskiLad, złożonym przez Gminę Żyraków z przeznaczeniem na realizację Inwestycji: Poprawa infrastruktury drogowej na terenie Gminy Żyraków</w:t>
      </w:r>
      <w:r w:rsidR="00D9392D">
        <w:rPr>
          <w:rFonts w:ascii="Calibri" w:hAnsi="Calibri" w:cs="Arial"/>
          <w:sz w:val="20"/>
          <w:szCs w:val="20"/>
        </w:rPr>
        <w:t>.</w:t>
      </w:r>
    </w:p>
    <w:p w:rsidR="008E39BB" w:rsidRPr="0067253A" w:rsidRDefault="008E39BB" w:rsidP="000D64E9">
      <w:pPr>
        <w:pStyle w:val="Zwykytekst1"/>
        <w:numPr>
          <w:ilvl w:val="1"/>
          <w:numId w:val="37"/>
        </w:numPr>
        <w:autoSpaceDN w:val="0"/>
        <w:spacing w:line="240" w:lineRule="auto"/>
        <w:ind w:left="993" w:hanging="284"/>
        <w:jc w:val="both"/>
        <w:rPr>
          <w:rFonts w:ascii="Calibri" w:hAnsi="Calibri" w:cs="Arial"/>
          <w:color w:val="000000"/>
          <w:sz w:val="20"/>
          <w:szCs w:val="20"/>
          <w:u w:val="single"/>
        </w:rPr>
      </w:pPr>
      <w:r w:rsidRPr="0067253A">
        <w:rPr>
          <w:rFonts w:ascii="Calibri" w:hAnsi="Calibri" w:cs="Arial"/>
          <w:color w:val="000000"/>
          <w:sz w:val="20"/>
          <w:szCs w:val="20"/>
          <w:u w:val="single"/>
        </w:rPr>
        <w:t>Zmiany umów spowodowane występowaniem wirusa COVID-19:</w:t>
      </w:r>
    </w:p>
    <w:p w:rsidR="008E39BB" w:rsidRPr="0067253A" w:rsidRDefault="008E39BB" w:rsidP="000D64E9">
      <w:pPr>
        <w:pStyle w:val="Zwykytekst1"/>
        <w:numPr>
          <w:ilvl w:val="0"/>
          <w:numId w:val="45"/>
        </w:numPr>
        <w:autoSpaceDN w:val="0"/>
        <w:spacing w:line="240" w:lineRule="auto"/>
        <w:jc w:val="both"/>
        <w:rPr>
          <w:rFonts w:ascii="Calibri" w:hAnsi="Calibri" w:cs="Arial"/>
          <w:color w:val="000000"/>
          <w:sz w:val="20"/>
          <w:szCs w:val="20"/>
        </w:rPr>
      </w:pPr>
      <w:r w:rsidRPr="0067253A">
        <w:rPr>
          <w:rFonts w:ascii="Calibri" w:hAnsi="Calibri" w:cs="Arial"/>
          <w:color w:val="000000"/>
          <w:sz w:val="20"/>
          <w:szCs w:val="20"/>
        </w:rPr>
        <w:t xml:space="preserve">Zamawiający przewiduje zmiany, które zostały określone w art. 15 r ustawy o zmianie ustawy </w:t>
      </w:r>
      <w:r w:rsidRPr="0067253A">
        <w:rPr>
          <w:rFonts w:ascii="Calibri" w:hAnsi="Calibri" w:cs="Arial"/>
          <w:color w:val="000000"/>
          <w:sz w:val="20"/>
          <w:szCs w:val="20"/>
        </w:rPr>
        <w:br/>
        <w:t>o szczególnych rozwiązaniach związanych z  zapobieganiem, przeciwdziałaniem i zwalczaniem COVID-19 innych chorób zakaźnych oraz wywołanych nimi sytuacji kryzysowych Dz. U. 2020, poz. 568. min.:</w:t>
      </w:r>
    </w:p>
    <w:p w:rsidR="008E39BB" w:rsidRPr="0067253A" w:rsidRDefault="008E39BB" w:rsidP="008E39BB">
      <w:pPr>
        <w:pStyle w:val="Zwykytekst1"/>
        <w:ind w:left="1560" w:hanging="142"/>
        <w:jc w:val="both"/>
        <w:rPr>
          <w:rFonts w:ascii="Calibri" w:hAnsi="Calibri" w:cs="Arial"/>
          <w:color w:val="000000"/>
          <w:sz w:val="20"/>
          <w:szCs w:val="20"/>
        </w:rPr>
      </w:pPr>
      <w:r w:rsidRPr="0067253A">
        <w:rPr>
          <w:rFonts w:ascii="Calibri" w:hAnsi="Calibri" w:cs="Arial"/>
          <w:color w:val="000000"/>
          <w:sz w:val="20"/>
          <w:szCs w:val="20"/>
        </w:rPr>
        <w:t xml:space="preserve">- zmianę terminu wykonywania umowy – zmianę terminu w stosunku do całej umowy lub </w:t>
      </w:r>
      <w:r w:rsidRPr="0067253A">
        <w:rPr>
          <w:rFonts w:ascii="Calibri" w:hAnsi="Calibri" w:cs="Arial"/>
          <w:color w:val="000000"/>
          <w:sz w:val="20"/>
          <w:szCs w:val="20"/>
        </w:rPr>
        <w:br/>
        <w:t xml:space="preserve">w stosunku do części tej umowy </w:t>
      </w:r>
    </w:p>
    <w:p w:rsidR="008E39BB" w:rsidRPr="0067253A" w:rsidRDefault="008E39BB" w:rsidP="008E39BB">
      <w:pPr>
        <w:pStyle w:val="Zwykytekst1"/>
        <w:ind w:left="1560" w:hanging="142"/>
        <w:jc w:val="both"/>
        <w:rPr>
          <w:rFonts w:ascii="Calibri" w:hAnsi="Calibri" w:cs="Arial"/>
          <w:color w:val="000000"/>
          <w:sz w:val="20"/>
          <w:szCs w:val="20"/>
        </w:rPr>
      </w:pPr>
      <w:r w:rsidRPr="0067253A">
        <w:rPr>
          <w:rFonts w:ascii="Calibri" w:hAnsi="Calibri" w:cs="Arial"/>
          <w:color w:val="000000"/>
          <w:sz w:val="20"/>
          <w:szCs w:val="20"/>
        </w:rPr>
        <w:t xml:space="preserve">- nieobecności pracowników lub osób świadczących pracę̨ za wynagrodzeniem na innej podstawie niż̇ stosunek pracy, które uczestniczą̨ lub mogłyby uczestniczyć́ w realizacji </w:t>
      </w:r>
      <w:r w:rsidR="007E1C91">
        <w:rPr>
          <w:rFonts w:ascii="Calibri" w:hAnsi="Calibri" w:cs="Arial"/>
          <w:color w:val="000000"/>
          <w:sz w:val="20"/>
          <w:szCs w:val="20"/>
        </w:rPr>
        <w:t>przedmiotu umowy</w:t>
      </w:r>
      <w:r w:rsidRPr="0067253A">
        <w:rPr>
          <w:rFonts w:ascii="Calibri" w:hAnsi="Calibri" w:cs="Arial"/>
          <w:color w:val="000000"/>
          <w:sz w:val="20"/>
          <w:szCs w:val="20"/>
        </w:rPr>
        <w:t>;</w:t>
      </w:r>
    </w:p>
    <w:p w:rsidR="008E39BB" w:rsidRPr="0067253A" w:rsidRDefault="008E39BB" w:rsidP="008E39BB">
      <w:pPr>
        <w:pStyle w:val="Zwykytekst1"/>
        <w:ind w:left="1560" w:hanging="142"/>
        <w:jc w:val="both"/>
        <w:rPr>
          <w:rFonts w:ascii="Calibri" w:hAnsi="Calibri" w:cs="Arial"/>
          <w:color w:val="000000"/>
          <w:sz w:val="20"/>
          <w:szCs w:val="20"/>
        </w:rPr>
      </w:pPr>
      <w:r w:rsidRPr="0067253A">
        <w:rPr>
          <w:rFonts w:ascii="Calibri" w:hAnsi="Calibri" w:cs="Arial"/>
          <w:color w:val="000000"/>
          <w:sz w:val="20"/>
          <w:szCs w:val="20"/>
        </w:rPr>
        <w:t>- wydanie decyzji przez Głównego Inspektora Sanitarnego lub działającego z jego upoważnienia państwowego wojewódzkiego inspektora sanitarnego, w zwią̨zku</w:t>
      </w:r>
      <w:r w:rsidRPr="0067253A">
        <w:rPr>
          <w:rFonts w:ascii="Calibri" w:hAnsi="Calibri" w:cs="Arial"/>
          <w:color w:val="000000"/>
          <w:sz w:val="20"/>
          <w:szCs w:val="20"/>
        </w:rPr>
        <w:br/>
        <w:t>z przeciwdziałaniem COVID-19, nakładają̨cych na wykonawcę obowiązek podjęcia określonych czynności zapobiegawczych lub kontrolnych</w:t>
      </w:r>
    </w:p>
    <w:p w:rsidR="008E39BB" w:rsidRPr="0067253A" w:rsidRDefault="008E39BB" w:rsidP="008E39BB">
      <w:pPr>
        <w:pStyle w:val="Zwykytekst1"/>
        <w:ind w:left="1560" w:hanging="142"/>
        <w:jc w:val="both"/>
        <w:rPr>
          <w:rFonts w:ascii="Calibri" w:hAnsi="Calibri" w:cs="Arial"/>
          <w:color w:val="000000"/>
          <w:sz w:val="20"/>
          <w:szCs w:val="20"/>
        </w:rPr>
      </w:pPr>
      <w:r w:rsidRPr="0067253A">
        <w:rPr>
          <w:rFonts w:ascii="Calibri" w:hAnsi="Calibri" w:cs="Arial"/>
          <w:color w:val="000000"/>
          <w:sz w:val="20"/>
          <w:szCs w:val="20"/>
        </w:rPr>
        <w:t>- wydanie poleceń́ przez wojewodów lub decyzji wydanych przez Prezesa Rady Ministrów zwią̨zanych z przeciwdziałaniem COVID-19, o których mowa w art. 11 ust. 1 i 2</w:t>
      </w:r>
    </w:p>
    <w:p w:rsidR="008E39BB" w:rsidRPr="0067253A" w:rsidRDefault="008E39BB" w:rsidP="008E39BB">
      <w:pPr>
        <w:pStyle w:val="Zwykytekst1"/>
        <w:ind w:left="1560" w:hanging="142"/>
        <w:jc w:val="both"/>
        <w:rPr>
          <w:rFonts w:ascii="Calibri" w:hAnsi="Calibri" w:cs="Arial"/>
          <w:color w:val="000000"/>
          <w:sz w:val="20"/>
          <w:szCs w:val="20"/>
        </w:rPr>
      </w:pPr>
      <w:r w:rsidRPr="0067253A">
        <w:rPr>
          <w:rFonts w:ascii="Calibri" w:hAnsi="Calibri" w:cs="Arial"/>
          <w:color w:val="000000"/>
          <w:sz w:val="20"/>
          <w:szCs w:val="20"/>
        </w:rPr>
        <w:t xml:space="preserve">- wstrzymania dostaw produktów, komponentów produktu lub materiałów, trudności </w:t>
      </w:r>
      <w:r w:rsidRPr="0067253A">
        <w:rPr>
          <w:rFonts w:ascii="Calibri" w:hAnsi="Calibri" w:cs="Arial"/>
          <w:color w:val="000000"/>
          <w:sz w:val="20"/>
          <w:szCs w:val="20"/>
        </w:rPr>
        <w:br/>
        <w:t>w dostę̨pie do sprzętu lub trudności w realizacji usług transportowych;</w:t>
      </w:r>
    </w:p>
    <w:p w:rsidR="008E39BB" w:rsidRPr="0067253A" w:rsidRDefault="008E39BB" w:rsidP="008E39BB">
      <w:pPr>
        <w:pStyle w:val="Zwykytekst1"/>
        <w:ind w:left="1560" w:hanging="142"/>
        <w:jc w:val="both"/>
        <w:rPr>
          <w:rFonts w:ascii="Calibri" w:hAnsi="Calibri" w:cs="Arial"/>
          <w:color w:val="000000"/>
          <w:sz w:val="20"/>
          <w:szCs w:val="20"/>
        </w:rPr>
      </w:pPr>
      <w:r w:rsidRPr="0067253A">
        <w:rPr>
          <w:rFonts w:ascii="Calibri" w:hAnsi="Calibri" w:cs="Arial"/>
          <w:color w:val="000000"/>
          <w:sz w:val="20"/>
          <w:szCs w:val="20"/>
        </w:rPr>
        <w:t xml:space="preserve">- czasowe zawieszenie wykonywania umowy w całości lub zawieszenie wykonywania umowy </w:t>
      </w:r>
      <w:r w:rsidRPr="0067253A">
        <w:rPr>
          <w:rFonts w:ascii="Calibri" w:hAnsi="Calibri" w:cs="Arial"/>
          <w:color w:val="000000"/>
          <w:sz w:val="20"/>
          <w:szCs w:val="20"/>
        </w:rPr>
        <w:br/>
        <w:t>w stosunku do części takiej umowy – jeśli nie jest możliwa realizacja usługi lub dostawa partii towaru np. nie jest możliwe i celowe świadczenie usługi sprzątania z uwagi na zamknięcie obiektu np. muzeum czy centrum nauki zamawiający może na okres zamknięcia obiektu zawiesić wykonywanie tej usługi do momentu rozpoczęcia funkcjonowania danego obiektu,</w:t>
      </w:r>
    </w:p>
    <w:p w:rsidR="008E39BB" w:rsidRPr="0067253A" w:rsidRDefault="008E39BB" w:rsidP="008E39BB">
      <w:pPr>
        <w:pStyle w:val="Zwykytekst1"/>
        <w:ind w:left="1560" w:hanging="142"/>
        <w:jc w:val="both"/>
        <w:rPr>
          <w:rFonts w:ascii="Calibri" w:hAnsi="Calibri" w:cs="Arial"/>
          <w:color w:val="000000"/>
          <w:sz w:val="20"/>
          <w:szCs w:val="20"/>
        </w:rPr>
      </w:pPr>
      <w:r w:rsidRPr="0067253A">
        <w:rPr>
          <w:rFonts w:ascii="Calibri" w:hAnsi="Calibri" w:cs="Arial"/>
          <w:color w:val="000000"/>
          <w:sz w:val="20"/>
          <w:szCs w:val="20"/>
        </w:rPr>
        <w:t>- zmianę sposobu wykonywania dostaw, usług lub robót budowanych – np. poradnictwo prowadzone miało być świadczone przez psychologa indywidualnie w miejscu wskazanym przez zamawiającego, osobiście – strony zmieniają sposób świadczenia usługi na jej świadczenie za pomocą środków elektronicznych w postaci indywidualnych połączeń wideo między psychologiem a odbiorcą usługi,</w:t>
      </w:r>
    </w:p>
    <w:p w:rsidR="008E39BB" w:rsidRPr="0067253A" w:rsidRDefault="008E39BB" w:rsidP="000D64E9">
      <w:pPr>
        <w:pStyle w:val="Zwykytekst1"/>
        <w:numPr>
          <w:ilvl w:val="1"/>
          <w:numId w:val="37"/>
        </w:numPr>
        <w:autoSpaceDN w:val="0"/>
        <w:spacing w:line="240" w:lineRule="auto"/>
        <w:ind w:left="993" w:hanging="284"/>
        <w:jc w:val="both"/>
        <w:rPr>
          <w:rFonts w:ascii="Calibri" w:hAnsi="Calibri" w:cs="Arial"/>
          <w:color w:val="000000"/>
          <w:sz w:val="20"/>
          <w:szCs w:val="20"/>
        </w:rPr>
      </w:pPr>
      <w:r w:rsidRPr="0067253A">
        <w:rPr>
          <w:rFonts w:ascii="Calibri" w:hAnsi="Calibri" w:cs="Arial"/>
          <w:color w:val="000000"/>
          <w:sz w:val="20"/>
          <w:szCs w:val="20"/>
        </w:rPr>
        <w:t xml:space="preserve">Zamawiający w szczególnych przypadkach, których nie jest w stanie przewidzieć na tym etapie wszczęcia  postępowania, a wpływ na tą sytuację będzie miała szerząca się epidemia koronawirusa  COVID-19 zastrzega, że w przypadku braków finansowych tj. niespodziewanych nagłych wydatków </w:t>
      </w:r>
      <w:r w:rsidRPr="0067253A">
        <w:rPr>
          <w:rFonts w:ascii="Calibri" w:hAnsi="Calibri" w:cs="Arial"/>
          <w:color w:val="000000"/>
          <w:sz w:val="20"/>
          <w:szCs w:val="20"/>
        </w:rPr>
        <w:br/>
        <w:t xml:space="preserve">z budżetu Gminy, braku odpowiednich osób nadzorujących Inwestycję po stronie Zamawiającego lub innych przeszkód niezależnych od Inwestora tj.  wystarczającego normalnego funkcjonowania urzędu, przemieszczania się pracowników oraz wielu innych, Zamawiający w porozumieniu </w:t>
      </w:r>
      <w:r w:rsidRPr="0067253A">
        <w:rPr>
          <w:rFonts w:ascii="Calibri" w:hAnsi="Calibri" w:cs="Arial"/>
          <w:color w:val="000000"/>
          <w:sz w:val="20"/>
          <w:szCs w:val="20"/>
        </w:rPr>
        <w:br/>
        <w:t xml:space="preserve">z wykonawcą i zachowaniem miesięcznego terminy wypowiedzenia będzie mógł odstąpić od zawartej umowy. </w:t>
      </w:r>
    </w:p>
    <w:p w:rsidR="008E39BB" w:rsidRPr="00A37DC9" w:rsidRDefault="008E39BB" w:rsidP="008E39BB">
      <w:pPr>
        <w:pStyle w:val="Zwykytekst1"/>
        <w:ind w:left="1353"/>
        <w:jc w:val="both"/>
        <w:rPr>
          <w:rFonts w:ascii="Calibri" w:hAnsi="Calibri" w:cs="Arial"/>
          <w:sz w:val="10"/>
          <w:szCs w:val="20"/>
        </w:rPr>
      </w:pPr>
    </w:p>
    <w:p w:rsidR="008E39BB" w:rsidRPr="008763C5" w:rsidRDefault="008E39BB" w:rsidP="000D64E9">
      <w:pPr>
        <w:pStyle w:val="Zwykytekst1"/>
        <w:numPr>
          <w:ilvl w:val="1"/>
          <w:numId w:val="38"/>
        </w:numPr>
        <w:autoSpaceDN w:val="0"/>
        <w:spacing w:line="240" w:lineRule="auto"/>
        <w:jc w:val="both"/>
        <w:rPr>
          <w:rFonts w:ascii="Calibri" w:hAnsi="Calibri" w:cs="Arial"/>
          <w:sz w:val="20"/>
          <w:szCs w:val="20"/>
        </w:rPr>
      </w:pPr>
      <w:r w:rsidRPr="008763C5">
        <w:rPr>
          <w:rFonts w:ascii="Calibri" w:hAnsi="Calibri" w:cs="Arial"/>
          <w:sz w:val="20"/>
          <w:szCs w:val="20"/>
        </w:rPr>
        <w:t xml:space="preserve">Wszystkie powyższe postanowienia stanowią katalog zmian, na które Zamawiający może wyrazić zgodę. Nie stanowią jednocześnie zobowiązania do wyrażenia takiej zgody. </w:t>
      </w:r>
    </w:p>
    <w:p w:rsidR="008E39BB" w:rsidRPr="008763C5" w:rsidRDefault="008E39BB" w:rsidP="000D64E9">
      <w:pPr>
        <w:pStyle w:val="Zwykytekst1"/>
        <w:numPr>
          <w:ilvl w:val="1"/>
          <w:numId w:val="38"/>
        </w:numPr>
        <w:autoSpaceDN w:val="0"/>
        <w:spacing w:line="240" w:lineRule="auto"/>
        <w:jc w:val="both"/>
        <w:rPr>
          <w:rFonts w:ascii="Calibri" w:hAnsi="Calibri" w:cs="Arial"/>
          <w:sz w:val="20"/>
          <w:szCs w:val="20"/>
        </w:rPr>
      </w:pPr>
      <w:r w:rsidRPr="008763C5">
        <w:rPr>
          <w:rFonts w:ascii="Calibri" w:hAnsi="Calibri" w:cs="Arial"/>
          <w:sz w:val="20"/>
          <w:szCs w:val="20"/>
        </w:rPr>
        <w:t xml:space="preserve">Nie stanowi zmiany umowy w rozumieniu art. </w:t>
      </w:r>
      <w:r>
        <w:rPr>
          <w:rFonts w:ascii="Calibri" w:hAnsi="Calibri" w:cs="Arial"/>
          <w:sz w:val="20"/>
          <w:szCs w:val="20"/>
        </w:rPr>
        <w:t>455U</w:t>
      </w:r>
      <w:r w:rsidRPr="008763C5">
        <w:rPr>
          <w:rFonts w:ascii="Calibri" w:hAnsi="Calibri" w:cs="Arial"/>
          <w:sz w:val="20"/>
          <w:szCs w:val="20"/>
        </w:rPr>
        <w:t>Pzp w szczególności:</w:t>
      </w:r>
    </w:p>
    <w:p w:rsidR="008E39BB" w:rsidRPr="008763C5" w:rsidRDefault="008E39BB" w:rsidP="000D64E9">
      <w:pPr>
        <w:pStyle w:val="Zwykytekst1"/>
        <w:numPr>
          <w:ilvl w:val="0"/>
          <w:numId w:val="43"/>
        </w:numPr>
        <w:tabs>
          <w:tab w:val="clear" w:pos="720"/>
          <w:tab w:val="num" w:pos="426"/>
        </w:tabs>
        <w:spacing w:line="240" w:lineRule="auto"/>
        <w:ind w:left="567" w:hanging="283"/>
        <w:jc w:val="both"/>
        <w:rPr>
          <w:rFonts w:ascii="Calibri" w:hAnsi="Calibri" w:cs="Arial"/>
          <w:sz w:val="20"/>
          <w:szCs w:val="20"/>
        </w:rPr>
      </w:pPr>
      <w:r w:rsidRPr="008763C5">
        <w:rPr>
          <w:rFonts w:ascii="Calibri" w:hAnsi="Calibri" w:cs="Arial"/>
          <w:sz w:val="20"/>
          <w:szCs w:val="20"/>
        </w:rPr>
        <w:t>ograniczenie przedmiotu świadczenia, jeśli taką możliwość przewidywała umowa,</w:t>
      </w:r>
    </w:p>
    <w:p w:rsidR="008E39BB" w:rsidRPr="008763C5" w:rsidRDefault="008E39BB" w:rsidP="000D64E9">
      <w:pPr>
        <w:pStyle w:val="Zwykytekst1"/>
        <w:numPr>
          <w:ilvl w:val="0"/>
          <w:numId w:val="43"/>
        </w:numPr>
        <w:tabs>
          <w:tab w:val="clear" w:pos="720"/>
          <w:tab w:val="num" w:pos="426"/>
        </w:tabs>
        <w:spacing w:line="240" w:lineRule="auto"/>
        <w:ind w:left="567" w:hanging="283"/>
        <w:jc w:val="both"/>
        <w:rPr>
          <w:rFonts w:ascii="Calibri" w:hAnsi="Calibri" w:cs="Arial"/>
          <w:sz w:val="20"/>
          <w:szCs w:val="20"/>
        </w:rPr>
      </w:pPr>
      <w:r w:rsidRPr="008763C5">
        <w:rPr>
          <w:rFonts w:ascii="Calibri" w:hAnsi="Calibri" w:cs="Arial"/>
          <w:sz w:val="20"/>
          <w:szCs w:val="20"/>
        </w:rPr>
        <w:t>zmiana danych związanych z obsługą administracyjno-organizacyjną Umowy;</w:t>
      </w:r>
    </w:p>
    <w:p w:rsidR="008E39BB" w:rsidRPr="008763C5" w:rsidRDefault="008E39BB" w:rsidP="000D64E9">
      <w:pPr>
        <w:pStyle w:val="Zwykytekst1"/>
        <w:numPr>
          <w:ilvl w:val="0"/>
          <w:numId w:val="43"/>
        </w:numPr>
        <w:tabs>
          <w:tab w:val="clear" w:pos="720"/>
          <w:tab w:val="num" w:pos="426"/>
        </w:tabs>
        <w:spacing w:line="240" w:lineRule="auto"/>
        <w:ind w:left="567" w:hanging="283"/>
        <w:jc w:val="both"/>
        <w:rPr>
          <w:rFonts w:ascii="Calibri" w:hAnsi="Calibri" w:cs="Arial"/>
          <w:sz w:val="20"/>
          <w:szCs w:val="20"/>
        </w:rPr>
      </w:pPr>
      <w:r w:rsidRPr="008763C5">
        <w:rPr>
          <w:rFonts w:ascii="Calibri" w:hAnsi="Calibri" w:cs="Arial"/>
          <w:sz w:val="20"/>
          <w:szCs w:val="20"/>
        </w:rPr>
        <w:t>zmiany danych teleadresowych, zmiany osób wskazanych do kontaktów miedzy stronami;</w:t>
      </w:r>
    </w:p>
    <w:p w:rsidR="00184946" w:rsidRDefault="00184946" w:rsidP="003010A4">
      <w:pPr>
        <w:spacing w:after="0" w:line="240" w:lineRule="auto"/>
        <w:jc w:val="center"/>
        <w:rPr>
          <w:rFonts w:cstheme="minorHAnsi"/>
          <w:b/>
          <w:sz w:val="20"/>
          <w:szCs w:val="20"/>
        </w:rPr>
      </w:pPr>
    </w:p>
    <w:p w:rsidR="006B61CC" w:rsidRDefault="006B61CC" w:rsidP="003010A4">
      <w:pPr>
        <w:spacing w:after="0" w:line="240" w:lineRule="auto"/>
        <w:jc w:val="center"/>
        <w:rPr>
          <w:rFonts w:cstheme="minorHAnsi"/>
          <w:b/>
          <w:sz w:val="20"/>
          <w:szCs w:val="20"/>
        </w:rPr>
      </w:pPr>
    </w:p>
    <w:p w:rsidR="006B61CC" w:rsidRPr="00184946" w:rsidRDefault="006B61CC" w:rsidP="006B61CC">
      <w:pPr>
        <w:spacing w:after="0" w:line="240" w:lineRule="auto"/>
        <w:jc w:val="center"/>
        <w:rPr>
          <w:rFonts w:cstheme="minorHAnsi"/>
          <w:b/>
          <w:sz w:val="20"/>
          <w:szCs w:val="20"/>
        </w:rPr>
      </w:pPr>
      <w:r w:rsidRPr="00184946">
        <w:rPr>
          <w:rFonts w:cstheme="minorHAnsi"/>
          <w:b/>
          <w:sz w:val="20"/>
          <w:szCs w:val="20"/>
        </w:rPr>
        <w:lastRenderedPageBreak/>
        <w:t xml:space="preserve">§ 21 </w:t>
      </w:r>
    </w:p>
    <w:p w:rsidR="006B61CC" w:rsidRDefault="006B61CC" w:rsidP="003010A4">
      <w:pPr>
        <w:spacing w:after="0" w:line="240" w:lineRule="auto"/>
        <w:jc w:val="center"/>
        <w:rPr>
          <w:rFonts w:cstheme="minorHAnsi"/>
          <w:b/>
          <w:sz w:val="20"/>
          <w:szCs w:val="20"/>
        </w:rPr>
      </w:pPr>
    </w:p>
    <w:p w:rsidR="006B61CC" w:rsidRPr="006B61CC" w:rsidRDefault="006B61CC" w:rsidP="006B61CC">
      <w:pPr>
        <w:spacing w:line="23" w:lineRule="atLeast"/>
        <w:jc w:val="center"/>
        <w:rPr>
          <w:rFonts w:cstheme="minorHAnsi"/>
          <w:b/>
          <w:color w:val="000000" w:themeColor="text1"/>
          <w:sz w:val="20"/>
          <w:szCs w:val="24"/>
        </w:rPr>
      </w:pPr>
      <w:r w:rsidRPr="006B61CC">
        <w:rPr>
          <w:rFonts w:cstheme="minorHAnsi"/>
          <w:b/>
          <w:color w:val="000000" w:themeColor="text1"/>
          <w:sz w:val="20"/>
          <w:szCs w:val="24"/>
        </w:rPr>
        <w:t>Zmiana wysokości wynagrodzenia</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i/>
          <w:iCs/>
          <w:color w:val="000000" w:themeColor="text1"/>
          <w:sz w:val="20"/>
          <w:szCs w:val="24"/>
        </w:rPr>
        <w:t>(paragraf niniejszy obowiązuje w sytuacji kiedy czas realizacji będzie dłuższy niż 6 miesięcy)</w:t>
      </w:r>
      <w:r w:rsidRPr="006B61CC">
        <w:rPr>
          <w:rFonts w:cstheme="minorHAnsi"/>
          <w:color w:val="000000" w:themeColor="text1"/>
          <w:sz w:val="20"/>
          <w:szCs w:val="24"/>
        </w:rPr>
        <w:t xml:space="preserve">                           </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1. Zamawiający zgodnie z art. 455 ust. 1 ustawy Prawo zamówień publicznych przewiduje możliwość zmiany umowy w stosunku do treści wybranej oferty w zakresie wysokości wynagrodzenia należnego Wykonawcy, </w:t>
      </w:r>
      <w:r>
        <w:rPr>
          <w:rFonts w:cstheme="minorHAnsi"/>
          <w:color w:val="000000" w:themeColor="text1"/>
          <w:sz w:val="20"/>
          <w:szCs w:val="24"/>
        </w:rPr>
        <w:br/>
      </w:r>
      <w:r w:rsidRPr="006B61CC">
        <w:rPr>
          <w:rFonts w:cstheme="minorHAnsi"/>
          <w:color w:val="000000" w:themeColor="text1"/>
          <w:sz w:val="20"/>
          <w:szCs w:val="24"/>
        </w:rPr>
        <w:t xml:space="preserve">o którym mowa w § 9 umowy, w formie pisemnego aneksu, każdorazowo w przypadku wystąpienia zmiany cen materiałów i kosztów związanych z realizacją zamówienia - na zasadach i w sposób określony w ust. 2 - 7, jeżeli zmiany te będą miały wpływ na koszty wykonania umowy przez Wykonawcę. </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2. Zmiana wysokości wynagrodzenia w przypadku zaistnienia przesłanki, o której mowa  w ust. 1 będzie obejmować wyłącznie część wynagrodzenia należnego Wykonawcy, w odniesieniu do której nastąpiła zmiana wysokości kosztów wykonania umowy przez Wykonawcę w związku z obniżeniem jak i wzrostem cen lub kosztów przyjętych w celu ustalenia wynagrodzenia wykonawcy zawartego w ofercie. </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3. Uprawnienie, o którym mowa w ust. 2 przysługuje stronom w przypadku zmiany o więcej niż 8 % licząc od dnia podpisania umowy. Ustalenie uprawnienia stron do żądania zmiany wynagrodzenia odbywać się będzie na podstawie zmian zamieszczonych w publikacji SEKOCENBUD „Zagregowane wskaźniki waloryzacyjno-prognostyczne” obowiązujących w czasie realizacji zamówienia. Maksymalna wartość zmiany wynagrodzenia wynikająca z ust.1 pkt.5 wynosi 8%. </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4. W celu zawarcia aneksu, o którym mowa w ust. 1, każda ze Stron może wystąpić do drugiej Strony </w:t>
      </w:r>
      <w:r>
        <w:rPr>
          <w:rFonts w:cstheme="minorHAnsi"/>
          <w:color w:val="000000" w:themeColor="text1"/>
          <w:sz w:val="20"/>
          <w:szCs w:val="24"/>
        </w:rPr>
        <w:br/>
      </w:r>
      <w:r w:rsidRPr="006B61CC">
        <w:rPr>
          <w:rFonts w:cstheme="minorHAnsi"/>
          <w:color w:val="000000" w:themeColor="text1"/>
          <w:sz w:val="20"/>
          <w:szCs w:val="24"/>
        </w:rPr>
        <w:t xml:space="preserve">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5. W terminie 21 dni roboczych od dnia przekazania wniosku, o którym mowa w ust. 4, Strona, która otrzymała wniosek, przekaże drugiej Stronie informację o zakresie, w jakim zatwierdza wniosek oraz wskaże kwotę, </w:t>
      </w:r>
      <w:r>
        <w:rPr>
          <w:rFonts w:cstheme="minorHAnsi"/>
          <w:color w:val="000000" w:themeColor="text1"/>
          <w:sz w:val="20"/>
          <w:szCs w:val="24"/>
        </w:rPr>
        <w:br/>
      </w:r>
      <w:r w:rsidRPr="006B61CC">
        <w:rPr>
          <w:rFonts w:cstheme="minorHAnsi"/>
          <w:color w:val="000000" w:themeColor="text1"/>
          <w:sz w:val="20"/>
          <w:szCs w:val="24"/>
        </w:rPr>
        <w:t xml:space="preserve">o którą wynagrodzenie należne Wykonawcy powinno ulec zmianie, albo informację o niezatwierdzeniu wniosku wraz z uzasadnieniem. </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6. W przypadku otrzymania przez Stronę informacji o niezatwierdzeniu wniosku lub częściowym zatwierdzeniu wniosku, Strona ta może ponownie wystąpić z wnioskiem,  o którym mowa w ust. 4. W takim przypadku przepisy ust. 4-5 oraz 7 stosuje się odpowiednio. </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7. Zawarcie aneksu nastąpi nie później niż w terminie 21 dni roboczych od dnia zatwierdzenia wniosku </w:t>
      </w:r>
      <w:r>
        <w:rPr>
          <w:rFonts w:cstheme="minorHAnsi"/>
          <w:color w:val="000000" w:themeColor="text1"/>
          <w:sz w:val="20"/>
          <w:szCs w:val="24"/>
        </w:rPr>
        <w:br/>
      </w:r>
      <w:r w:rsidRPr="006B61CC">
        <w:rPr>
          <w:rFonts w:cstheme="minorHAnsi"/>
          <w:color w:val="000000" w:themeColor="text1"/>
          <w:sz w:val="20"/>
          <w:szCs w:val="24"/>
        </w:rPr>
        <w:t>o dokonanie zmiany wysokości wynagrodzenia należnego Wykonawcy.</w:t>
      </w:r>
    </w:p>
    <w:p w:rsidR="006B61CC" w:rsidRDefault="006B61CC" w:rsidP="006B61CC">
      <w:pPr>
        <w:spacing w:after="0" w:line="23" w:lineRule="atLeast"/>
        <w:jc w:val="both"/>
        <w:rPr>
          <w:rFonts w:cstheme="minorHAnsi"/>
          <w:color w:val="FF0000"/>
          <w:sz w:val="20"/>
          <w:szCs w:val="24"/>
        </w:rPr>
      </w:pP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(paragraf niniejszy obowiązuje w sytuacji kiedy czas realizacji będzie dłuższy niż 12 miesięcy) </w:t>
      </w:r>
    </w:p>
    <w:p w:rsidR="006B61CC" w:rsidRPr="006B61CC" w:rsidRDefault="006B61CC" w:rsidP="006B61CC">
      <w:pPr>
        <w:spacing w:after="0" w:line="23" w:lineRule="atLeast"/>
        <w:jc w:val="both"/>
        <w:rPr>
          <w:rFonts w:cstheme="minorHAnsi"/>
          <w:color w:val="000000" w:themeColor="text1"/>
          <w:sz w:val="20"/>
          <w:szCs w:val="24"/>
        </w:rPr>
      </w:pPr>
    </w:p>
    <w:p w:rsidR="006B61CC" w:rsidRPr="006B61CC" w:rsidRDefault="006B61CC" w:rsidP="006B61CC">
      <w:pPr>
        <w:spacing w:after="0" w:line="23" w:lineRule="atLeast"/>
        <w:jc w:val="both"/>
        <w:rPr>
          <w:rFonts w:cstheme="minorHAnsi"/>
          <w:color w:val="000000" w:themeColor="text1"/>
          <w:sz w:val="20"/>
          <w:szCs w:val="24"/>
        </w:rPr>
      </w:pPr>
      <w:r>
        <w:rPr>
          <w:rFonts w:cstheme="minorHAnsi"/>
          <w:color w:val="000000" w:themeColor="text1"/>
          <w:sz w:val="20"/>
          <w:szCs w:val="24"/>
        </w:rPr>
        <w:t xml:space="preserve">1. </w:t>
      </w:r>
      <w:r w:rsidRPr="006B61CC">
        <w:rPr>
          <w:rFonts w:cstheme="minorHAnsi"/>
          <w:color w:val="000000" w:themeColor="text1"/>
          <w:sz w:val="20"/>
          <w:szCs w:val="24"/>
        </w:rPr>
        <w:t xml:space="preserve">Zamawiający zgodnie z art. 455 ust. 1 ustawy Prawo zamówień publicznych przewiduje możliwość zmiany umowy w stosunku do treści wybranej oferty w zakresie wysokości wynagrodzenia należnego Wykonawcy, </w:t>
      </w:r>
      <w:r>
        <w:rPr>
          <w:rFonts w:cstheme="minorHAnsi"/>
          <w:color w:val="000000" w:themeColor="text1"/>
          <w:sz w:val="20"/>
          <w:szCs w:val="24"/>
        </w:rPr>
        <w:br/>
      </w:r>
      <w:r w:rsidRPr="006B61CC">
        <w:rPr>
          <w:rFonts w:cstheme="minorHAnsi"/>
          <w:color w:val="000000" w:themeColor="text1"/>
          <w:sz w:val="20"/>
          <w:szCs w:val="24"/>
        </w:rPr>
        <w:t xml:space="preserve">o którym mowa w § 9 umowy, w formie pisemnego aneksu, każdorazowo w przypadku wystąpienia jednej </w:t>
      </w:r>
      <w:r>
        <w:rPr>
          <w:rFonts w:cstheme="minorHAnsi"/>
          <w:color w:val="000000" w:themeColor="text1"/>
          <w:sz w:val="20"/>
          <w:szCs w:val="24"/>
        </w:rPr>
        <w:br/>
      </w:r>
      <w:r w:rsidRPr="006B61CC">
        <w:rPr>
          <w:rFonts w:cstheme="minorHAnsi"/>
          <w:color w:val="000000" w:themeColor="text1"/>
          <w:sz w:val="20"/>
          <w:szCs w:val="24"/>
        </w:rPr>
        <w:t>z następujących okoliczności:</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1) zmiany stawki podatku od towarów i usług,</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2) zmiany wysokości minimalnego wynagrodzenia ustalonego na podstawie przepisów o minimalnym wynagrodzeniu za pracę ustalonych, na podstawie ustawy z dnia 10 października 2002 r. o minimalnym wynagrodzeniu za pracę,</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3) zmiany zasad podlegania ubezpieczeniom społecznym lub ubezpieczeniu zdrowotnemu lub wysokości stawki składki na ubezpieczenia społeczne lub zdrowotne,</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4) zasad gromadzenia i wysokości wpłat do pracowniczych planów kapitałowych, o których mowa  w ustawie </w:t>
      </w:r>
      <w:r>
        <w:rPr>
          <w:rFonts w:cstheme="minorHAnsi"/>
          <w:color w:val="000000" w:themeColor="text1"/>
          <w:sz w:val="20"/>
          <w:szCs w:val="24"/>
        </w:rPr>
        <w:br/>
      </w:r>
      <w:r w:rsidRPr="006B61CC">
        <w:rPr>
          <w:rFonts w:cstheme="minorHAnsi"/>
          <w:color w:val="000000" w:themeColor="text1"/>
          <w:sz w:val="20"/>
          <w:szCs w:val="24"/>
        </w:rPr>
        <w:t>z dnia 4 października 2018 r. o pracowniczych planach kapitałowych (Dz. U. 2023 r.</w:t>
      </w:r>
      <w:r>
        <w:rPr>
          <w:rFonts w:cstheme="minorHAnsi"/>
          <w:color w:val="000000" w:themeColor="text1"/>
          <w:sz w:val="20"/>
          <w:szCs w:val="24"/>
        </w:rPr>
        <w:t xml:space="preserve"> </w:t>
      </w:r>
      <w:r w:rsidRPr="006B61CC">
        <w:rPr>
          <w:rFonts w:cstheme="minorHAnsi"/>
          <w:color w:val="000000" w:themeColor="text1"/>
          <w:sz w:val="20"/>
          <w:szCs w:val="24"/>
        </w:rPr>
        <w:t xml:space="preserve"> poz. 46),</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5) zmiany cen materiałów i kosztów związanych z realizacją zamówienia </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na zasadach i w sposób określony w ust. 2 - 14, jeżeli zmiany te będą miały wpływ na koszty wykonania umowy przez Wykonawcę.</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2.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w:t>
      </w:r>
      <w:r>
        <w:rPr>
          <w:rFonts w:cstheme="minorHAnsi"/>
          <w:color w:val="000000" w:themeColor="text1"/>
          <w:sz w:val="20"/>
          <w:szCs w:val="24"/>
        </w:rPr>
        <w:br/>
      </w:r>
      <w:r w:rsidRPr="006B61CC">
        <w:rPr>
          <w:rFonts w:cstheme="minorHAnsi"/>
          <w:color w:val="000000" w:themeColor="text1"/>
          <w:sz w:val="20"/>
          <w:szCs w:val="24"/>
        </w:rPr>
        <w:t>i usług.</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lastRenderedPageBreak/>
        <w:t>3. W przypadku zmiany, o której mowa w ust. 1 pkt 1, wartość wynagrodzenia netto nie zmieni się,  a wartość wynagrodzenia brutto zostanie wyliczona na podstawie nowych przepisów.</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4. 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Pr>
          <w:rFonts w:cstheme="minorHAnsi"/>
          <w:color w:val="000000" w:themeColor="text1"/>
          <w:sz w:val="20"/>
          <w:szCs w:val="24"/>
        </w:rPr>
        <w:br/>
      </w:r>
      <w:r w:rsidRPr="006B61CC">
        <w:rPr>
          <w:rFonts w:cstheme="minorHAnsi"/>
          <w:color w:val="000000" w:themeColor="text1"/>
          <w:sz w:val="20"/>
          <w:szCs w:val="24"/>
        </w:rPr>
        <w:t>w zakresie zasad podlegania ubezpieczeniom społecznym lub ubezpieczeniu zdrowotnemu lub w zakresie wysokości stawki składki na ubezpieczenia społeczne lub zdrowotne.</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5. W przypadku zmiany, o której mowa w ust. 1 pkt 2, wynagrodzenie Wykonawcy ulegnie zmianie</w:t>
      </w:r>
      <w:r>
        <w:rPr>
          <w:rFonts w:cstheme="minorHAnsi"/>
          <w:color w:val="000000" w:themeColor="text1"/>
          <w:sz w:val="20"/>
          <w:szCs w:val="24"/>
        </w:rPr>
        <w:t xml:space="preserve"> </w:t>
      </w:r>
      <w:r w:rsidRPr="006B61CC">
        <w:rPr>
          <w:rFonts w:cstheme="minorHAnsi"/>
          <w:color w:val="000000" w:themeColor="text1"/>
          <w:sz w:val="20"/>
          <w:szCs w:val="24"/>
        </w:rPr>
        <w:t>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6. Zmiana wysokości wynagrodzenia w przypadku zaistnienia przesłanki, o której mowa w ust. 1 pkt 5, będzie obejmować wyłącznie część wynagrodzenia należnego Wykonawcy, w odniesieniu do której nastąpiła zmiana wysokości kosztów wykonania umowy przez Wykonawcę w związku z obniżeniem jak i wzrostem cen lub kosztów przyjętych w celu ustalenia wynagrodzenia wykonawcy zawartego w ofercie.</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7. Uprawnienie, o którym mowa w ust. 6 przysługuje stronom w przypadku zmiany o więcej niż 8 % licząc od dnia podpisania umowy. Ustalenie uprawnienia stron do żądania zmiany wynagrodzenia odbywać się będzie na podstawie zmian zamieszczonych w publikacji SEKOCENBUD „Zagregowane wskaźniki waloryzacyjno-prognostyczne” obowiązujących w czasie realizacji zamówienia. Maksymalna wartość zmiany wynagrodzenia wynikająca z ust.1 pkt.5 wynosi 8%.</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8. W przypadku zmiany, o której mowa w ust. 1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9. W celu zawarcia aneksu, o którym mowa w ust. 1, każda ze Stron może wystąpić do drugiej Strony </w:t>
      </w:r>
      <w:r>
        <w:rPr>
          <w:rFonts w:cstheme="minorHAnsi"/>
          <w:color w:val="000000" w:themeColor="text1"/>
          <w:sz w:val="20"/>
          <w:szCs w:val="24"/>
        </w:rPr>
        <w:br/>
      </w:r>
      <w:r w:rsidRPr="006B61CC">
        <w:rPr>
          <w:rFonts w:cstheme="minorHAnsi"/>
          <w:color w:val="000000" w:themeColor="text1"/>
          <w:sz w:val="20"/>
          <w:szCs w:val="24"/>
        </w:rPr>
        <w:t xml:space="preserve">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10. W przypadku zmian, o których mowa w ust. 1 pkt 2 lub pkt 3, jeżeli z wnioskiem występuje Wykonawca, jest on zobowiązany dołączyć do wniosku dokumenty, z których będzie wynikać, w jakim zakresie zmiany te mają wpływ na koszty wykonania umowy, w szczególności:</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1)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t>
      </w:r>
      <w:r>
        <w:rPr>
          <w:rFonts w:cstheme="minorHAnsi"/>
          <w:color w:val="000000" w:themeColor="text1"/>
          <w:sz w:val="20"/>
          <w:szCs w:val="24"/>
        </w:rPr>
        <w:t>=</w:t>
      </w:r>
      <w:r w:rsidRPr="006B61CC">
        <w:rPr>
          <w:rFonts w:cstheme="minorHAnsi"/>
          <w:color w:val="000000" w:themeColor="text1"/>
          <w:sz w:val="20"/>
          <w:szCs w:val="24"/>
        </w:rPr>
        <w:t xml:space="preserve">w przypadku zmiany, </w:t>
      </w:r>
      <w:r>
        <w:rPr>
          <w:rFonts w:cstheme="minorHAnsi"/>
          <w:color w:val="000000" w:themeColor="text1"/>
          <w:sz w:val="20"/>
          <w:szCs w:val="24"/>
        </w:rPr>
        <w:br/>
      </w:r>
      <w:r w:rsidRPr="006B61CC">
        <w:rPr>
          <w:rFonts w:cstheme="minorHAnsi"/>
          <w:color w:val="000000" w:themeColor="text1"/>
          <w:sz w:val="20"/>
          <w:szCs w:val="24"/>
        </w:rPr>
        <w:t xml:space="preserve">o której mowa w ust. 1 pkt 2, lub </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2) 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11. W przypadku zmiany, o której mowa w ust. 1 pkt 3, jeżeli z wnioskiem występuje Zamawiający, jest on uprawniony do zobowiązania Wykonawcy do przedstawienia w wyznaczonym terminie, nie krótszym niż 21 dni roboczych, dokumentów, z których będzie wynikać w jakim zakresie zmiana ta ma wpływ na koszty wykonania umowy, w tym pisemnego zestawienia wynagrodzeń, o którym mowa  w ust. 10 pkt 2.</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 xml:space="preserve">12. W terminie 21 dni roboczych od dnia przekazania wniosku, o którym mowa w ust. 9, Strona, która otrzymała wniosek, przekaże drugiej Stronie informację o zakresie, w jakim zatwierdza wniosek oraz wskaże kwotę, o którą wynagrodzenie należne Wykonawcy powinno ulec zmianie, albo informację </w:t>
      </w:r>
      <w:r>
        <w:rPr>
          <w:rFonts w:cstheme="minorHAnsi"/>
          <w:color w:val="000000" w:themeColor="text1"/>
          <w:sz w:val="20"/>
          <w:szCs w:val="24"/>
        </w:rPr>
        <w:t>-</w:t>
      </w:r>
      <w:r w:rsidRPr="006B61CC">
        <w:rPr>
          <w:rFonts w:cstheme="minorHAnsi"/>
          <w:color w:val="000000" w:themeColor="text1"/>
          <w:sz w:val="20"/>
          <w:szCs w:val="24"/>
        </w:rPr>
        <w:t>o niezatwierdzeniu wniosku wraz z uzasadnieniem.</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t>13. W przypadku otrzymania przez Stronę informacji o niezatwierdzeniu wniosku lub częściowym zatwierdzeniu wniosku, Strona ta może ponownie wystąpić z wnioskiem, o którym mowa w ust. 9. W takim przypadku przepisy ust. 10 - 12 oraz 14 stosuje się odpowiednio.</w:t>
      </w:r>
    </w:p>
    <w:p w:rsidR="006B61CC" w:rsidRPr="006B61CC" w:rsidRDefault="006B61CC" w:rsidP="006B61CC">
      <w:pPr>
        <w:spacing w:after="0" w:line="23" w:lineRule="atLeast"/>
        <w:jc w:val="both"/>
        <w:rPr>
          <w:rFonts w:cstheme="minorHAnsi"/>
          <w:color w:val="000000" w:themeColor="text1"/>
          <w:sz w:val="20"/>
          <w:szCs w:val="24"/>
        </w:rPr>
      </w:pPr>
      <w:r w:rsidRPr="006B61CC">
        <w:rPr>
          <w:rFonts w:cstheme="minorHAnsi"/>
          <w:color w:val="000000" w:themeColor="text1"/>
          <w:sz w:val="20"/>
          <w:szCs w:val="24"/>
        </w:rPr>
        <w:lastRenderedPageBreak/>
        <w:t xml:space="preserve">14. Zawarcie aneksu nastąpi nie później niż w terminie 21 dni roboczych od dnia zatwierdzenia wniosku </w:t>
      </w:r>
      <w:r>
        <w:rPr>
          <w:rFonts w:cstheme="minorHAnsi"/>
          <w:color w:val="000000" w:themeColor="text1"/>
          <w:sz w:val="20"/>
          <w:szCs w:val="24"/>
        </w:rPr>
        <w:br/>
      </w:r>
      <w:r w:rsidRPr="006B61CC">
        <w:rPr>
          <w:rFonts w:cstheme="minorHAnsi"/>
          <w:color w:val="000000" w:themeColor="text1"/>
          <w:sz w:val="20"/>
          <w:szCs w:val="24"/>
        </w:rPr>
        <w:t>o dokonanie zmiany wysokości wynagrodzenia należnego Wykonawcy.</w:t>
      </w:r>
    </w:p>
    <w:p w:rsidR="006B61CC" w:rsidRPr="006B61CC" w:rsidRDefault="006B61CC" w:rsidP="006B61CC">
      <w:pPr>
        <w:spacing w:after="0" w:line="23" w:lineRule="atLeast"/>
        <w:jc w:val="both"/>
        <w:rPr>
          <w:rFonts w:cstheme="minorHAnsi"/>
          <w:b/>
          <w:color w:val="FF0000"/>
          <w:sz w:val="20"/>
          <w:szCs w:val="24"/>
        </w:rPr>
      </w:pPr>
    </w:p>
    <w:p w:rsidR="006B61CC" w:rsidRPr="006B61CC" w:rsidRDefault="006B61CC" w:rsidP="003010A4">
      <w:pPr>
        <w:spacing w:after="0" w:line="240" w:lineRule="auto"/>
        <w:jc w:val="center"/>
        <w:rPr>
          <w:rFonts w:cstheme="minorHAnsi"/>
          <w:b/>
          <w:sz w:val="16"/>
          <w:szCs w:val="20"/>
        </w:rPr>
      </w:pPr>
    </w:p>
    <w:p w:rsidR="00184946" w:rsidRPr="00184946" w:rsidRDefault="00184946" w:rsidP="003010A4">
      <w:pPr>
        <w:spacing w:after="0" w:line="240" w:lineRule="auto"/>
        <w:jc w:val="center"/>
        <w:rPr>
          <w:rFonts w:cstheme="minorHAnsi"/>
          <w:b/>
          <w:sz w:val="20"/>
          <w:szCs w:val="20"/>
        </w:rPr>
      </w:pPr>
      <w:r w:rsidRPr="00184946">
        <w:rPr>
          <w:rFonts w:cstheme="minorHAnsi"/>
          <w:b/>
          <w:sz w:val="20"/>
          <w:szCs w:val="20"/>
        </w:rPr>
        <w:t>§ 2</w:t>
      </w:r>
      <w:r w:rsidR="008E39BB">
        <w:rPr>
          <w:rFonts w:cstheme="minorHAnsi"/>
          <w:b/>
          <w:sz w:val="20"/>
          <w:szCs w:val="20"/>
        </w:rPr>
        <w:t>2</w:t>
      </w:r>
    </w:p>
    <w:p w:rsidR="00184946" w:rsidRPr="00184946" w:rsidRDefault="00184946" w:rsidP="003010A4">
      <w:pPr>
        <w:spacing w:after="0" w:line="240" w:lineRule="auto"/>
        <w:jc w:val="center"/>
        <w:rPr>
          <w:rFonts w:cstheme="minorHAnsi"/>
          <w:b/>
          <w:sz w:val="20"/>
          <w:szCs w:val="20"/>
        </w:rPr>
      </w:pPr>
      <w:r w:rsidRPr="00184946">
        <w:rPr>
          <w:rFonts w:cstheme="minorHAnsi"/>
          <w:b/>
          <w:sz w:val="20"/>
          <w:szCs w:val="20"/>
        </w:rPr>
        <w:t>Powtórzenie zamówień na podobne roboty</w:t>
      </w:r>
    </w:p>
    <w:p w:rsidR="00184946" w:rsidRPr="00184946" w:rsidRDefault="00184946" w:rsidP="000D64E9">
      <w:pPr>
        <w:pStyle w:val="Akapitzlist"/>
        <w:numPr>
          <w:ilvl w:val="0"/>
          <w:numId w:val="17"/>
        </w:numPr>
        <w:suppressAutoHyphens w:val="0"/>
        <w:ind w:left="357" w:hanging="357"/>
        <w:contextualSpacing/>
        <w:jc w:val="both"/>
        <w:rPr>
          <w:rFonts w:asciiTheme="minorHAnsi" w:hAnsiTheme="minorHAnsi" w:cstheme="minorHAnsi"/>
          <w:bCs/>
          <w:iCs/>
          <w:color w:val="000000"/>
          <w:sz w:val="20"/>
          <w:szCs w:val="20"/>
        </w:rPr>
      </w:pPr>
      <w:r w:rsidRPr="00184946">
        <w:rPr>
          <w:rFonts w:asciiTheme="minorHAnsi" w:hAnsiTheme="minorHAnsi" w:cstheme="minorHAnsi"/>
          <w:bCs/>
          <w:iCs/>
          <w:color w:val="000000"/>
          <w:sz w:val="20"/>
          <w:szCs w:val="20"/>
        </w:rPr>
        <w:t xml:space="preserve">W przypadku zaistnienia uzasadnionej potrzeby rozszerzenia zamówienia podstawowego objętego niniejszą umową, Zamawiający może udzielić Wykonawcy zamówień, o których mowa w art. </w:t>
      </w:r>
      <w:r w:rsidR="008E39BB">
        <w:rPr>
          <w:rFonts w:asciiTheme="minorHAnsi" w:hAnsiTheme="minorHAnsi" w:cstheme="minorHAnsi"/>
          <w:bCs/>
          <w:iCs/>
          <w:color w:val="000000"/>
          <w:sz w:val="20"/>
          <w:szCs w:val="20"/>
        </w:rPr>
        <w:t xml:space="preserve">305 </w:t>
      </w:r>
      <w:r w:rsidR="008E39BB">
        <w:rPr>
          <w:rFonts w:asciiTheme="minorHAnsi" w:hAnsiTheme="minorHAnsi" w:cstheme="minorHAnsi"/>
          <w:bCs/>
          <w:iCs/>
          <w:color w:val="000000"/>
          <w:sz w:val="20"/>
          <w:szCs w:val="20"/>
        </w:rPr>
        <w:br/>
        <w:t xml:space="preserve">w nawiązaniu do </w:t>
      </w:r>
      <w:r w:rsidRPr="00184946">
        <w:rPr>
          <w:rFonts w:asciiTheme="minorHAnsi" w:hAnsiTheme="minorHAnsi" w:cstheme="minorHAnsi"/>
          <w:bCs/>
          <w:iCs/>
          <w:color w:val="000000"/>
          <w:sz w:val="20"/>
          <w:szCs w:val="20"/>
        </w:rPr>
        <w:t>214 ust. 1 pkt 7) ustawy Prawo zamówień publicznych, polegających na powtórzeniu podobnych robót budowlanych, zgodnych z przedmiotem zamówienia podstawowego. Udzielenie powyższych zamówień może nastąpić w okresie 3 lat od dnia udzielenia zamówienia podstawowego.</w:t>
      </w:r>
    </w:p>
    <w:p w:rsidR="00184946" w:rsidRPr="00184946" w:rsidRDefault="00184946" w:rsidP="000D64E9">
      <w:pPr>
        <w:pStyle w:val="Akapitzlist"/>
        <w:numPr>
          <w:ilvl w:val="0"/>
          <w:numId w:val="17"/>
        </w:numPr>
        <w:suppressAutoHyphens w:val="0"/>
        <w:spacing w:after="200"/>
        <w:ind w:left="357" w:hanging="357"/>
        <w:contextualSpacing/>
        <w:jc w:val="both"/>
        <w:rPr>
          <w:rFonts w:asciiTheme="minorHAnsi" w:hAnsiTheme="minorHAnsi" w:cstheme="minorHAnsi"/>
          <w:bCs/>
          <w:iCs/>
          <w:sz w:val="20"/>
          <w:szCs w:val="20"/>
        </w:rPr>
      </w:pPr>
      <w:r w:rsidRPr="00184946">
        <w:rPr>
          <w:rFonts w:asciiTheme="minorHAnsi" w:hAnsiTheme="minorHAnsi" w:cstheme="minorHAnsi"/>
          <w:bCs/>
          <w:iCs/>
          <w:sz w:val="20"/>
          <w:szCs w:val="20"/>
        </w:rPr>
        <w:t xml:space="preserve">Zamówienia, o których mowa w ust. 1 mogą zostać udzielone na podstawie jednej  lub kilku umów, na warunkach analogicznych jak określone w niniejszej umowie, w szczególności przy zachowaniu tych samych norm i parametrów. </w:t>
      </w:r>
    </w:p>
    <w:p w:rsidR="00184946" w:rsidRPr="00184946" w:rsidRDefault="00184946" w:rsidP="000D64E9">
      <w:pPr>
        <w:pStyle w:val="Akapitzlist"/>
        <w:numPr>
          <w:ilvl w:val="0"/>
          <w:numId w:val="17"/>
        </w:numPr>
        <w:suppressAutoHyphens w:val="0"/>
        <w:spacing w:after="200"/>
        <w:ind w:left="357" w:hanging="357"/>
        <w:contextualSpacing/>
        <w:jc w:val="both"/>
        <w:rPr>
          <w:rFonts w:asciiTheme="minorHAnsi" w:hAnsiTheme="minorHAnsi" w:cstheme="minorHAnsi"/>
          <w:bCs/>
          <w:iCs/>
          <w:sz w:val="20"/>
          <w:szCs w:val="20"/>
        </w:rPr>
      </w:pPr>
      <w:r w:rsidRPr="00184946">
        <w:rPr>
          <w:rFonts w:asciiTheme="minorHAnsi" w:hAnsiTheme="minorHAnsi" w:cstheme="minorHAnsi"/>
          <w:bCs/>
          <w:iCs/>
          <w:sz w:val="20"/>
          <w:szCs w:val="20"/>
        </w:rPr>
        <w:t xml:space="preserve">Jeżeli udzielenie zamówienia na wykonanie robót podobnych nastąpi w trakcie  realizacji </w:t>
      </w:r>
      <w:r w:rsidR="007E1C91">
        <w:rPr>
          <w:rFonts w:asciiTheme="minorHAnsi" w:hAnsiTheme="minorHAnsi" w:cstheme="minorHAnsi"/>
          <w:bCs/>
          <w:iCs/>
          <w:sz w:val="20"/>
          <w:szCs w:val="20"/>
        </w:rPr>
        <w:t>przedmiotu umowy podstawowego</w:t>
      </w:r>
      <w:r w:rsidRPr="00184946">
        <w:rPr>
          <w:rFonts w:asciiTheme="minorHAnsi" w:hAnsiTheme="minorHAnsi" w:cstheme="minorHAnsi"/>
          <w:bCs/>
          <w:iCs/>
          <w:sz w:val="20"/>
          <w:szCs w:val="20"/>
        </w:rPr>
        <w:t xml:space="preserve">, Wykonawca zobowiązuje się wykonać te robotyza wynagrodzeniem skalkulowanym w oparciu o ceny jednostkowe ustalone w niniejszej umowie. </w:t>
      </w:r>
    </w:p>
    <w:p w:rsidR="00184946" w:rsidRPr="00184946" w:rsidRDefault="00184946" w:rsidP="000D64E9">
      <w:pPr>
        <w:pStyle w:val="Akapitzlist"/>
        <w:numPr>
          <w:ilvl w:val="0"/>
          <w:numId w:val="17"/>
        </w:numPr>
        <w:suppressAutoHyphens w:val="0"/>
        <w:ind w:left="357" w:hanging="357"/>
        <w:contextualSpacing/>
        <w:jc w:val="both"/>
        <w:rPr>
          <w:rFonts w:asciiTheme="minorHAnsi" w:hAnsiTheme="minorHAnsi" w:cstheme="minorHAnsi"/>
          <w:bCs/>
          <w:iCs/>
          <w:sz w:val="20"/>
          <w:szCs w:val="20"/>
        </w:rPr>
      </w:pPr>
      <w:r w:rsidRPr="00184946">
        <w:rPr>
          <w:rFonts w:asciiTheme="minorHAnsi" w:hAnsiTheme="minorHAnsi" w:cstheme="minorHAnsi"/>
          <w:bCs/>
          <w:iCs/>
          <w:sz w:val="20"/>
          <w:szCs w:val="20"/>
        </w:rPr>
        <w:t xml:space="preserve">W przypadku objęcia zamówieniem robót podobnych niewycenionych w niniejszej umowie, a także gdy zlecenie zamówienia, o którym wyżej mowa nastąpi po zakończeniu realizacji </w:t>
      </w:r>
      <w:r w:rsidR="007E1C91">
        <w:rPr>
          <w:rFonts w:asciiTheme="minorHAnsi" w:hAnsiTheme="minorHAnsi" w:cstheme="minorHAnsi"/>
          <w:bCs/>
          <w:iCs/>
          <w:sz w:val="20"/>
          <w:szCs w:val="20"/>
        </w:rPr>
        <w:t>przedmiotu umowy</w:t>
      </w:r>
      <w:r w:rsidRPr="00184946">
        <w:rPr>
          <w:rFonts w:asciiTheme="minorHAnsi" w:hAnsiTheme="minorHAnsi" w:cstheme="minorHAnsi"/>
          <w:bCs/>
          <w:iCs/>
          <w:sz w:val="20"/>
          <w:szCs w:val="20"/>
        </w:rPr>
        <w:t xml:space="preserve"> podstawowego, ustalenie wysokości wynagrodzenia za te roboty nastąpi w drodze negocjacji stron. </w:t>
      </w:r>
    </w:p>
    <w:p w:rsidR="00184946" w:rsidRPr="00184946" w:rsidRDefault="00184946" w:rsidP="00CA253C">
      <w:pPr>
        <w:pStyle w:val="Akapitzlist"/>
        <w:suppressAutoHyphens w:val="0"/>
        <w:contextualSpacing/>
        <w:jc w:val="both"/>
        <w:rPr>
          <w:rFonts w:asciiTheme="minorHAnsi" w:hAnsiTheme="minorHAnsi" w:cstheme="minorHAnsi"/>
          <w:bCs/>
          <w:iCs/>
          <w:sz w:val="20"/>
          <w:szCs w:val="20"/>
        </w:rPr>
      </w:pPr>
    </w:p>
    <w:p w:rsidR="00184946" w:rsidRPr="00184946" w:rsidRDefault="00184946" w:rsidP="00CA253C">
      <w:pPr>
        <w:spacing w:after="0" w:line="240" w:lineRule="auto"/>
        <w:jc w:val="center"/>
        <w:rPr>
          <w:rFonts w:cstheme="minorHAnsi"/>
          <w:b/>
          <w:sz w:val="20"/>
          <w:szCs w:val="20"/>
        </w:rPr>
      </w:pPr>
      <w:r w:rsidRPr="00184946">
        <w:rPr>
          <w:rFonts w:cstheme="minorHAnsi"/>
          <w:b/>
          <w:sz w:val="20"/>
          <w:szCs w:val="20"/>
        </w:rPr>
        <w:t>§ 2</w:t>
      </w:r>
      <w:r w:rsidR="008E39BB">
        <w:rPr>
          <w:rFonts w:cstheme="minorHAnsi"/>
          <w:b/>
          <w:sz w:val="20"/>
          <w:szCs w:val="20"/>
        </w:rPr>
        <w:t>3</w:t>
      </w:r>
    </w:p>
    <w:p w:rsidR="00184946" w:rsidRPr="00184946" w:rsidRDefault="00184946" w:rsidP="00CA253C">
      <w:pPr>
        <w:spacing w:after="0" w:line="240" w:lineRule="auto"/>
        <w:jc w:val="center"/>
        <w:rPr>
          <w:rFonts w:cstheme="minorHAnsi"/>
          <w:b/>
          <w:sz w:val="20"/>
          <w:szCs w:val="20"/>
        </w:rPr>
      </w:pPr>
      <w:r w:rsidRPr="00184946">
        <w:rPr>
          <w:rFonts w:cstheme="minorHAnsi"/>
          <w:b/>
          <w:sz w:val="20"/>
          <w:szCs w:val="20"/>
        </w:rPr>
        <w:t>Zapisy dotyczące RODO</w:t>
      </w:r>
    </w:p>
    <w:p w:rsidR="00184946" w:rsidRPr="00CA253C" w:rsidRDefault="00184946" w:rsidP="000D64E9">
      <w:pPr>
        <w:pStyle w:val="Akapitzlist"/>
        <w:numPr>
          <w:ilvl w:val="0"/>
          <w:numId w:val="46"/>
        </w:numPr>
        <w:suppressAutoHyphens w:val="0"/>
        <w:contextualSpacing/>
        <w:jc w:val="both"/>
        <w:rPr>
          <w:rFonts w:asciiTheme="minorHAnsi" w:hAnsiTheme="minorHAnsi" w:cstheme="minorHAnsi"/>
          <w:sz w:val="20"/>
          <w:szCs w:val="20"/>
        </w:rPr>
      </w:pPr>
      <w:r w:rsidRPr="00CA253C">
        <w:rPr>
          <w:rFonts w:asciiTheme="minorHAnsi" w:hAnsiTheme="minorHAnsi" w:cstheme="minorHAnsi"/>
          <w:sz w:val="20"/>
          <w:szCs w:val="20"/>
        </w:rPr>
        <w:t xml:space="preserve">Wykonawca zobowiązuje się do: </w:t>
      </w:r>
    </w:p>
    <w:p w:rsidR="00184946" w:rsidRPr="00CA253C" w:rsidRDefault="00184946" w:rsidP="000D64E9">
      <w:pPr>
        <w:pStyle w:val="Akapitzlist"/>
        <w:numPr>
          <w:ilvl w:val="1"/>
          <w:numId w:val="47"/>
        </w:numPr>
        <w:ind w:left="709" w:hanging="283"/>
        <w:jc w:val="both"/>
        <w:rPr>
          <w:rFonts w:asciiTheme="minorHAnsi" w:hAnsiTheme="minorHAnsi" w:cstheme="minorHAnsi"/>
          <w:sz w:val="20"/>
          <w:szCs w:val="20"/>
        </w:rPr>
      </w:pPr>
      <w:r w:rsidRPr="00CA253C">
        <w:rPr>
          <w:rFonts w:asciiTheme="minorHAnsi" w:hAnsiTheme="minorHAnsi" w:cstheme="minorHAnsi"/>
          <w:sz w:val="20"/>
          <w:szCs w:val="20"/>
        </w:rPr>
        <w:t>zachowania w tajemnicy wszelkich informacji/d</w:t>
      </w:r>
      <w:r w:rsidR="00CA253C">
        <w:rPr>
          <w:rFonts w:asciiTheme="minorHAnsi" w:hAnsiTheme="minorHAnsi" w:cstheme="minorHAnsi"/>
          <w:sz w:val="20"/>
          <w:szCs w:val="20"/>
        </w:rPr>
        <w:t xml:space="preserve">anych otrzymanych i uzyskanych </w:t>
      </w:r>
      <w:r w:rsidRPr="00CA253C">
        <w:rPr>
          <w:rFonts w:asciiTheme="minorHAnsi" w:hAnsiTheme="minorHAnsi" w:cstheme="minorHAnsi"/>
          <w:sz w:val="20"/>
          <w:szCs w:val="20"/>
        </w:rPr>
        <w:t xml:space="preserve">w związku </w:t>
      </w:r>
      <w:r w:rsidR="00CA253C">
        <w:rPr>
          <w:rFonts w:asciiTheme="minorHAnsi" w:hAnsiTheme="minorHAnsi" w:cstheme="minorHAnsi"/>
          <w:sz w:val="20"/>
          <w:szCs w:val="20"/>
        </w:rPr>
        <w:br/>
      </w:r>
      <w:r w:rsidRPr="00CA253C">
        <w:rPr>
          <w:rFonts w:asciiTheme="minorHAnsi" w:hAnsiTheme="minorHAnsi" w:cstheme="minorHAnsi"/>
          <w:sz w:val="20"/>
          <w:szCs w:val="20"/>
        </w:rPr>
        <w:t xml:space="preserve">z wykonywaniem przedmiotu niniejszej Umowy oraz do wykorzystywania przedmiotowych informacji/danych jedynie w celach wskazanych w niniejszej Umowie, </w:t>
      </w:r>
    </w:p>
    <w:p w:rsidR="008E39BB" w:rsidRPr="00CA253C" w:rsidRDefault="00184946" w:rsidP="000D64E9">
      <w:pPr>
        <w:pStyle w:val="Akapitzlist"/>
        <w:numPr>
          <w:ilvl w:val="1"/>
          <w:numId w:val="47"/>
        </w:numPr>
        <w:ind w:left="709" w:hanging="283"/>
        <w:jc w:val="both"/>
        <w:rPr>
          <w:rFonts w:asciiTheme="minorHAnsi" w:hAnsiTheme="minorHAnsi" w:cstheme="minorHAnsi"/>
          <w:sz w:val="20"/>
          <w:szCs w:val="20"/>
        </w:rPr>
      </w:pPr>
      <w:r w:rsidRPr="00CA253C">
        <w:rPr>
          <w:rFonts w:asciiTheme="minorHAnsi" w:hAnsiTheme="minorHAnsi" w:cstheme="minorHAnsi"/>
          <w:sz w:val="20"/>
          <w:szCs w:val="20"/>
        </w:rPr>
        <w:t xml:space="preserve">przekazywania, ujawniania oraz wykorzystywania informacji/danych otrzymanych przez Wykonawcę od Zamawiającego, związanych z wykonywaniem przedmiotu umowy tylko wobec podmiotów uprawnionych na podstawie przepisów obowiązującego prawa i w zakresie określonym Umową, </w:t>
      </w:r>
    </w:p>
    <w:p w:rsidR="00184946" w:rsidRPr="00CA253C" w:rsidRDefault="00184946" w:rsidP="000D64E9">
      <w:pPr>
        <w:pStyle w:val="Akapitzlist"/>
        <w:numPr>
          <w:ilvl w:val="1"/>
          <w:numId w:val="47"/>
        </w:numPr>
        <w:ind w:left="709" w:hanging="283"/>
        <w:jc w:val="both"/>
        <w:rPr>
          <w:rFonts w:asciiTheme="minorHAnsi" w:hAnsiTheme="minorHAnsi" w:cstheme="minorHAnsi"/>
          <w:sz w:val="20"/>
          <w:szCs w:val="20"/>
        </w:rPr>
      </w:pPr>
      <w:r w:rsidRPr="00CA253C">
        <w:rPr>
          <w:rFonts w:asciiTheme="minorHAnsi" w:hAnsiTheme="minorHAnsi" w:cstheme="minorHAnsi"/>
          <w:sz w:val="20"/>
          <w:szCs w:val="20"/>
        </w:rPr>
        <w:t xml:space="preserve">podejmowania wszelkich kroków i działań w celu zapewnienia, że żadna z osób personelu Wykonawcy, która podczas wykonywania przedmiotu umowy u Zamawiającego, wejdzie </w:t>
      </w:r>
      <w:r w:rsidR="00CA253C">
        <w:rPr>
          <w:rFonts w:asciiTheme="minorHAnsi" w:hAnsiTheme="minorHAnsi" w:cstheme="minorHAnsi"/>
          <w:sz w:val="20"/>
          <w:szCs w:val="20"/>
        </w:rPr>
        <w:t xml:space="preserve">w posiadanie informacji/danych </w:t>
      </w:r>
      <w:r w:rsidRPr="00CA253C">
        <w:rPr>
          <w:rFonts w:asciiTheme="minorHAnsi" w:hAnsiTheme="minorHAnsi" w:cstheme="minorHAnsi"/>
          <w:sz w:val="20"/>
          <w:szCs w:val="20"/>
        </w:rPr>
        <w:t>(w szczególności danych osobowych) nie ujawni stronom trzecim, ich źr</w:t>
      </w:r>
      <w:r w:rsidR="00CA253C">
        <w:rPr>
          <w:rFonts w:asciiTheme="minorHAnsi" w:hAnsiTheme="minorHAnsi" w:cstheme="minorHAnsi"/>
          <w:sz w:val="20"/>
          <w:szCs w:val="20"/>
        </w:rPr>
        <w:t xml:space="preserve">ódła, zarówno </w:t>
      </w:r>
      <w:r w:rsidRPr="00CA253C">
        <w:rPr>
          <w:rFonts w:asciiTheme="minorHAnsi" w:hAnsiTheme="minorHAnsi" w:cstheme="minorHAnsi"/>
          <w:sz w:val="20"/>
          <w:szCs w:val="20"/>
        </w:rPr>
        <w:t xml:space="preserve">w całości, jak i w części, a także nie sporządzi kopii, ani w jakikolwiek inny sposób informacji tych i danych osobowych nie powieli, </w:t>
      </w:r>
    </w:p>
    <w:p w:rsidR="00184946" w:rsidRPr="00CA253C" w:rsidRDefault="00184946" w:rsidP="000D64E9">
      <w:pPr>
        <w:pStyle w:val="Akapitzlist"/>
        <w:numPr>
          <w:ilvl w:val="1"/>
          <w:numId w:val="47"/>
        </w:numPr>
        <w:ind w:left="709" w:hanging="283"/>
        <w:jc w:val="both"/>
        <w:rPr>
          <w:rFonts w:asciiTheme="minorHAnsi" w:hAnsiTheme="minorHAnsi" w:cstheme="minorHAnsi"/>
          <w:sz w:val="20"/>
          <w:szCs w:val="20"/>
        </w:rPr>
      </w:pPr>
      <w:r w:rsidRPr="00CA253C">
        <w:rPr>
          <w:rFonts w:asciiTheme="minorHAnsi" w:hAnsiTheme="minorHAnsi" w:cstheme="minorHAnsi"/>
          <w:sz w:val="20"/>
          <w:szCs w:val="20"/>
        </w:rPr>
        <w:t xml:space="preserve">zachowania w tajemnicy sposobów zabezpieczenia danych osobowych, </w:t>
      </w:r>
    </w:p>
    <w:p w:rsidR="00184946" w:rsidRPr="00CA253C" w:rsidRDefault="00184946" w:rsidP="000D64E9">
      <w:pPr>
        <w:pStyle w:val="Akapitzlist"/>
        <w:numPr>
          <w:ilvl w:val="1"/>
          <w:numId w:val="47"/>
        </w:numPr>
        <w:ind w:left="709" w:hanging="283"/>
        <w:jc w:val="both"/>
        <w:rPr>
          <w:rFonts w:asciiTheme="minorHAnsi" w:hAnsiTheme="minorHAnsi" w:cstheme="minorHAnsi"/>
          <w:sz w:val="20"/>
          <w:szCs w:val="20"/>
        </w:rPr>
      </w:pPr>
      <w:r w:rsidRPr="00CA253C">
        <w:rPr>
          <w:rFonts w:asciiTheme="minorHAnsi" w:hAnsiTheme="minorHAnsi" w:cstheme="minorHAnsi"/>
          <w:sz w:val="20"/>
          <w:szCs w:val="20"/>
        </w:rPr>
        <w:t xml:space="preserve">podejmowania wszelkich kroków i działań w celu zapewnienia, że w sytuacji gdy podczas wykonywania przedmiotu umowy u Zamawiającego, personel Wykonawcy wejdzie w posiadanie informacji/danych </w:t>
      </w:r>
      <w:r w:rsidR="008E39BB" w:rsidRPr="00CA253C">
        <w:rPr>
          <w:rFonts w:asciiTheme="minorHAnsi" w:hAnsiTheme="minorHAnsi" w:cstheme="minorHAnsi"/>
          <w:sz w:val="20"/>
          <w:szCs w:val="20"/>
        </w:rPr>
        <w:br/>
      </w:r>
      <w:r w:rsidRPr="00CA253C">
        <w:rPr>
          <w:rFonts w:asciiTheme="minorHAnsi" w:hAnsiTheme="minorHAnsi" w:cstheme="minorHAnsi"/>
          <w:sz w:val="20"/>
          <w:szCs w:val="20"/>
        </w:rPr>
        <w:t xml:space="preserve">(w szczególności danych osobowych), dokumentów bądź innych nośników z informacjami/danymi </w:t>
      </w:r>
      <w:r w:rsidR="008E39BB" w:rsidRPr="00CA253C">
        <w:rPr>
          <w:rFonts w:asciiTheme="minorHAnsi" w:hAnsiTheme="minorHAnsi" w:cstheme="minorHAnsi"/>
          <w:sz w:val="20"/>
          <w:szCs w:val="20"/>
        </w:rPr>
        <w:br/>
      </w:r>
      <w:r w:rsidRPr="00CA253C">
        <w:rPr>
          <w:rFonts w:asciiTheme="minorHAnsi" w:hAnsiTheme="minorHAnsi" w:cstheme="minorHAnsi"/>
          <w:sz w:val="20"/>
          <w:szCs w:val="20"/>
        </w:rPr>
        <w:t xml:space="preserve">w odpowiedni sposób je 10zabezpieczy i niezwłocznie powiadomi (przekaże) zabezpieczone informacje/dane, dokumenty bądź nośniki administratorowi danego budynku, przełożonemu bądź Inspektorowi Ochrony Danych Zamawiającego, </w:t>
      </w:r>
    </w:p>
    <w:p w:rsidR="00184946" w:rsidRPr="00CA253C" w:rsidRDefault="00184946" w:rsidP="000D64E9">
      <w:pPr>
        <w:pStyle w:val="Akapitzlist"/>
        <w:numPr>
          <w:ilvl w:val="1"/>
          <w:numId w:val="47"/>
        </w:numPr>
        <w:ind w:left="709" w:hanging="283"/>
        <w:jc w:val="both"/>
        <w:rPr>
          <w:rFonts w:asciiTheme="minorHAnsi" w:hAnsiTheme="minorHAnsi" w:cstheme="minorHAnsi"/>
          <w:sz w:val="20"/>
          <w:szCs w:val="20"/>
        </w:rPr>
      </w:pPr>
      <w:r w:rsidRPr="00CA253C">
        <w:rPr>
          <w:rFonts w:asciiTheme="minorHAnsi" w:hAnsiTheme="minorHAnsi" w:cstheme="minorHAnsi"/>
          <w:sz w:val="20"/>
          <w:szCs w:val="20"/>
        </w:rPr>
        <w:t xml:space="preserve">zgłaszania sytuacji (incydentów) naruszenia zasad ochrony danych osobowych administratorowi danego budynku bądź Inspektorowi Ochrony Danych Zamawiającego, </w:t>
      </w:r>
    </w:p>
    <w:p w:rsidR="00184946" w:rsidRPr="00CA253C" w:rsidRDefault="00184946" w:rsidP="000D64E9">
      <w:pPr>
        <w:pStyle w:val="Akapitzlist"/>
        <w:numPr>
          <w:ilvl w:val="1"/>
          <w:numId w:val="47"/>
        </w:numPr>
        <w:ind w:left="709" w:hanging="283"/>
        <w:jc w:val="both"/>
        <w:rPr>
          <w:rFonts w:asciiTheme="minorHAnsi" w:hAnsiTheme="minorHAnsi" w:cstheme="minorHAnsi"/>
          <w:sz w:val="20"/>
          <w:szCs w:val="20"/>
        </w:rPr>
      </w:pPr>
      <w:r w:rsidRPr="00CA253C">
        <w:rPr>
          <w:rFonts w:asciiTheme="minorHAnsi" w:hAnsiTheme="minorHAnsi" w:cstheme="minorHAnsi"/>
          <w:sz w:val="20"/>
          <w:szCs w:val="20"/>
        </w:rPr>
        <w:t xml:space="preserve">zapoznania personelu Wykonawcy z przepisami dotyczącymi ochrony danych osobowych, </w:t>
      </w:r>
      <w:r w:rsidRPr="00CA253C">
        <w:rPr>
          <w:rFonts w:asciiTheme="minorHAnsi" w:hAnsiTheme="minorHAnsi" w:cstheme="minorHAnsi"/>
          <w:sz w:val="20"/>
          <w:szCs w:val="20"/>
        </w:rPr>
        <w:br/>
        <w:t xml:space="preserve">w szczególności ogólnego Rozporządzenia o ochronie danych UE z dnia 27 kwietnia 2016 r. </w:t>
      </w:r>
    </w:p>
    <w:p w:rsidR="00184946" w:rsidRPr="00CA253C" w:rsidRDefault="00184946" w:rsidP="000D64E9">
      <w:pPr>
        <w:pStyle w:val="Akapitzlist"/>
        <w:numPr>
          <w:ilvl w:val="0"/>
          <w:numId w:val="46"/>
        </w:numPr>
        <w:suppressAutoHyphens w:val="0"/>
        <w:contextualSpacing/>
        <w:jc w:val="both"/>
        <w:rPr>
          <w:rFonts w:asciiTheme="minorHAnsi" w:hAnsiTheme="minorHAnsi" w:cstheme="minorHAnsi"/>
          <w:sz w:val="20"/>
          <w:szCs w:val="20"/>
        </w:rPr>
      </w:pPr>
      <w:r w:rsidRPr="00CA253C">
        <w:rPr>
          <w:rFonts w:asciiTheme="minorHAnsi" w:hAnsiTheme="minorHAnsi" w:cstheme="minorHAnsi"/>
          <w:sz w:val="20"/>
          <w:szCs w:val="20"/>
        </w:rPr>
        <w:t>Wykonawca przyjmuje do wiadomości, iż postępowanie sprzeczne ze zobowiązaniami wskazanymi w ust. 1 niniejszego paragrafu może być uznane przez Zamawiającego za naruszenie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z dnia 4 maja 2016 r. L 119/1)</w:t>
      </w:r>
    </w:p>
    <w:p w:rsidR="00184946" w:rsidRPr="00184946" w:rsidRDefault="00184946" w:rsidP="00CA253C">
      <w:pPr>
        <w:spacing w:after="0" w:line="240" w:lineRule="auto"/>
        <w:jc w:val="center"/>
        <w:rPr>
          <w:rFonts w:cstheme="minorHAnsi"/>
          <w:b/>
          <w:sz w:val="20"/>
          <w:szCs w:val="20"/>
        </w:rPr>
      </w:pPr>
    </w:p>
    <w:p w:rsidR="00184946" w:rsidRPr="00184946" w:rsidRDefault="00184946" w:rsidP="00CA253C">
      <w:pPr>
        <w:spacing w:after="0" w:line="240" w:lineRule="auto"/>
        <w:jc w:val="center"/>
        <w:rPr>
          <w:rFonts w:cstheme="minorHAnsi"/>
          <w:b/>
          <w:sz w:val="20"/>
          <w:szCs w:val="20"/>
        </w:rPr>
      </w:pPr>
      <w:r w:rsidRPr="00184946">
        <w:rPr>
          <w:rFonts w:cstheme="minorHAnsi"/>
          <w:b/>
          <w:sz w:val="20"/>
          <w:szCs w:val="20"/>
        </w:rPr>
        <w:t>§ 2</w:t>
      </w:r>
      <w:r w:rsidR="008E39BB">
        <w:rPr>
          <w:rFonts w:cstheme="minorHAnsi"/>
          <w:b/>
          <w:sz w:val="20"/>
          <w:szCs w:val="20"/>
        </w:rPr>
        <w:t>4</w:t>
      </w:r>
    </w:p>
    <w:p w:rsidR="00184946" w:rsidRPr="00184946" w:rsidRDefault="00184946" w:rsidP="00CA253C">
      <w:pPr>
        <w:spacing w:after="0" w:line="240" w:lineRule="auto"/>
        <w:jc w:val="center"/>
        <w:rPr>
          <w:rFonts w:cstheme="minorHAnsi"/>
          <w:b/>
          <w:sz w:val="20"/>
          <w:szCs w:val="20"/>
        </w:rPr>
      </w:pPr>
      <w:r w:rsidRPr="00184946">
        <w:rPr>
          <w:rFonts w:cstheme="minorHAnsi"/>
          <w:b/>
          <w:sz w:val="20"/>
          <w:szCs w:val="20"/>
        </w:rPr>
        <w:t>Postanowienia końcowe</w:t>
      </w:r>
    </w:p>
    <w:p w:rsidR="00184946" w:rsidRPr="00184946" w:rsidRDefault="00184946" w:rsidP="000D64E9">
      <w:pPr>
        <w:numPr>
          <w:ilvl w:val="3"/>
          <w:numId w:val="32"/>
        </w:numPr>
        <w:spacing w:after="0" w:line="240" w:lineRule="auto"/>
        <w:ind w:left="426"/>
        <w:jc w:val="both"/>
        <w:rPr>
          <w:rFonts w:cstheme="minorHAnsi"/>
          <w:sz w:val="20"/>
          <w:szCs w:val="20"/>
        </w:rPr>
      </w:pPr>
      <w:r w:rsidRPr="00184946">
        <w:rPr>
          <w:rFonts w:cstheme="minorHAnsi"/>
          <w:sz w:val="20"/>
          <w:szCs w:val="20"/>
        </w:rPr>
        <w:t>W sprawach nieuregulowanych niniejszą umową, stosuje się przepisy Prawa zamówień publicznych oraz Kodeksu Cywilnego.</w:t>
      </w:r>
    </w:p>
    <w:p w:rsidR="00184946" w:rsidRPr="00184946" w:rsidRDefault="00184946" w:rsidP="000D64E9">
      <w:pPr>
        <w:numPr>
          <w:ilvl w:val="3"/>
          <w:numId w:val="32"/>
        </w:numPr>
        <w:spacing w:after="0" w:line="240" w:lineRule="auto"/>
        <w:ind w:left="426"/>
        <w:jc w:val="both"/>
        <w:rPr>
          <w:rFonts w:cstheme="minorHAnsi"/>
          <w:sz w:val="20"/>
          <w:szCs w:val="20"/>
        </w:rPr>
      </w:pPr>
      <w:r w:rsidRPr="00184946">
        <w:rPr>
          <w:rFonts w:cstheme="minorHAnsi"/>
          <w:sz w:val="20"/>
          <w:szCs w:val="20"/>
        </w:rPr>
        <w:lastRenderedPageBreak/>
        <w:t>Wykonawcy wspólnie ubiegający się o zamówienie ponoszą solidarną odpowiedzialność za wykonanie umowy i wniesienie zabezpieczenia należytego wykonania umowy.</w:t>
      </w:r>
    </w:p>
    <w:p w:rsidR="00184946" w:rsidRPr="00184946" w:rsidRDefault="00184946" w:rsidP="000D64E9">
      <w:pPr>
        <w:numPr>
          <w:ilvl w:val="0"/>
          <w:numId w:val="32"/>
        </w:numPr>
        <w:spacing w:after="0" w:line="240" w:lineRule="auto"/>
        <w:ind w:left="426"/>
        <w:jc w:val="both"/>
        <w:rPr>
          <w:rFonts w:cstheme="minorHAnsi"/>
          <w:sz w:val="20"/>
          <w:szCs w:val="20"/>
        </w:rPr>
      </w:pPr>
      <w:r w:rsidRPr="00184946">
        <w:rPr>
          <w:rFonts w:cstheme="minorHAnsi"/>
          <w:sz w:val="20"/>
          <w:szCs w:val="20"/>
        </w:rPr>
        <w:t>Wykonawca nie może bez uprzedniej, pisemnej zgody Zamawiającego przenieść wierzytelności wynikających z niniejszej umowy na rzecz osób trzecich.</w:t>
      </w:r>
    </w:p>
    <w:p w:rsidR="00184946" w:rsidRPr="00184946" w:rsidRDefault="00184946" w:rsidP="000D64E9">
      <w:pPr>
        <w:numPr>
          <w:ilvl w:val="0"/>
          <w:numId w:val="32"/>
        </w:numPr>
        <w:spacing w:after="0" w:line="240" w:lineRule="auto"/>
        <w:ind w:left="426"/>
        <w:jc w:val="both"/>
        <w:rPr>
          <w:rFonts w:cstheme="minorHAnsi"/>
          <w:sz w:val="20"/>
          <w:szCs w:val="20"/>
        </w:rPr>
      </w:pPr>
      <w:r w:rsidRPr="00184946">
        <w:rPr>
          <w:rFonts w:cstheme="minorHAnsi"/>
          <w:sz w:val="20"/>
          <w:szCs w:val="20"/>
        </w:rPr>
        <w:t xml:space="preserve">Wszelkie dokumenty oraz oświadczenia woli związane z niniejszą umową wymagają formy pisemnej </w:t>
      </w:r>
      <w:r w:rsidR="008E39BB">
        <w:rPr>
          <w:rFonts w:cstheme="minorHAnsi"/>
          <w:sz w:val="20"/>
          <w:szCs w:val="20"/>
        </w:rPr>
        <w:br/>
      </w:r>
      <w:r w:rsidRPr="00184946">
        <w:rPr>
          <w:rFonts w:cstheme="minorHAnsi"/>
          <w:sz w:val="20"/>
          <w:szCs w:val="20"/>
        </w:rPr>
        <w:t>i powinny być doręczone za potwierdzeniem odbioru (osobiście  lub listem poleconym) na adres wskazany w umowie lub podany przez stronęw zawiadomieniu o zmianie adresu.</w:t>
      </w:r>
    </w:p>
    <w:p w:rsidR="00184946" w:rsidRPr="00184946" w:rsidRDefault="00184946" w:rsidP="000D64E9">
      <w:pPr>
        <w:numPr>
          <w:ilvl w:val="0"/>
          <w:numId w:val="32"/>
        </w:numPr>
        <w:spacing w:after="0" w:line="240" w:lineRule="auto"/>
        <w:ind w:left="426"/>
        <w:jc w:val="both"/>
        <w:rPr>
          <w:rFonts w:cstheme="minorHAnsi"/>
          <w:sz w:val="20"/>
          <w:szCs w:val="20"/>
        </w:rPr>
      </w:pPr>
      <w:r w:rsidRPr="00184946">
        <w:rPr>
          <w:rFonts w:cstheme="minorHAnsi"/>
          <w:sz w:val="20"/>
          <w:szCs w:val="20"/>
        </w:rPr>
        <w:t>Strony oświadczają, że w przypadku niepodjęcia korespondencji wysłanej na adresy wskazane w niniejszej umowie lub w powiadomieniach o ich zmianie, takie nadesłanie będzie uznawane przez Strony jako doręczenie korespondencji, a oświadczenia w niej zawarte za złożone z upływem 14 dnia od daty nadania.</w:t>
      </w:r>
    </w:p>
    <w:p w:rsidR="00184946" w:rsidRDefault="00184946" w:rsidP="000D64E9">
      <w:pPr>
        <w:numPr>
          <w:ilvl w:val="0"/>
          <w:numId w:val="32"/>
        </w:numPr>
        <w:spacing w:after="0" w:line="240" w:lineRule="auto"/>
        <w:ind w:left="426"/>
        <w:jc w:val="both"/>
        <w:rPr>
          <w:rFonts w:cstheme="minorHAnsi"/>
          <w:sz w:val="20"/>
          <w:szCs w:val="20"/>
        </w:rPr>
      </w:pPr>
      <w:r w:rsidRPr="00184946">
        <w:rPr>
          <w:rFonts w:cstheme="minorHAnsi"/>
          <w:sz w:val="20"/>
          <w:szCs w:val="20"/>
        </w:rPr>
        <w:t xml:space="preserve">Ewentualne spory wynikłe na tle realizacji niniejszej umowy rozstrzygać będzie właściwy rzeczowo </w:t>
      </w:r>
      <w:r w:rsidR="008E39BB">
        <w:rPr>
          <w:rFonts w:cstheme="minorHAnsi"/>
          <w:sz w:val="20"/>
          <w:szCs w:val="20"/>
        </w:rPr>
        <w:br/>
      </w:r>
      <w:r w:rsidRPr="00184946">
        <w:rPr>
          <w:rFonts w:cstheme="minorHAnsi"/>
          <w:sz w:val="20"/>
          <w:szCs w:val="20"/>
        </w:rPr>
        <w:t>i miejscowo sąd dla Zamawiającego.</w:t>
      </w:r>
    </w:p>
    <w:p w:rsidR="00863ED0" w:rsidRPr="00184946" w:rsidRDefault="00863ED0" w:rsidP="000D64E9">
      <w:pPr>
        <w:numPr>
          <w:ilvl w:val="0"/>
          <w:numId w:val="32"/>
        </w:numPr>
        <w:spacing w:after="0" w:line="240" w:lineRule="auto"/>
        <w:ind w:left="426"/>
        <w:jc w:val="both"/>
        <w:rPr>
          <w:rFonts w:cstheme="minorHAnsi"/>
          <w:sz w:val="20"/>
          <w:szCs w:val="20"/>
        </w:rPr>
      </w:pPr>
      <w:r w:rsidRPr="00863ED0">
        <w:rPr>
          <w:rFonts w:cstheme="minorHAnsi"/>
          <w:sz w:val="20"/>
          <w:szCs w:val="20"/>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rsidR="00D25EB9" w:rsidRDefault="00D25EB9" w:rsidP="00D25EB9">
      <w:pPr>
        <w:spacing w:after="0" w:line="240" w:lineRule="auto"/>
        <w:jc w:val="center"/>
        <w:rPr>
          <w:rFonts w:ascii="Calibri" w:hAnsi="Calibri" w:cs="Arial"/>
          <w:b/>
          <w:sz w:val="20"/>
          <w:szCs w:val="20"/>
        </w:rPr>
      </w:pPr>
    </w:p>
    <w:p w:rsidR="00D25EB9" w:rsidRPr="005C2052" w:rsidRDefault="00D25EB9" w:rsidP="00D25EB9">
      <w:pPr>
        <w:spacing w:after="0" w:line="240" w:lineRule="auto"/>
        <w:jc w:val="center"/>
        <w:rPr>
          <w:rFonts w:ascii="Calibri" w:hAnsi="Calibri" w:cs="Arial"/>
          <w:b/>
          <w:sz w:val="20"/>
          <w:szCs w:val="20"/>
        </w:rPr>
      </w:pPr>
      <w:r>
        <w:rPr>
          <w:rFonts w:ascii="Calibri" w:hAnsi="Calibri" w:cs="Arial"/>
          <w:b/>
          <w:sz w:val="20"/>
          <w:szCs w:val="20"/>
        </w:rPr>
        <w:t>§ 25</w:t>
      </w:r>
    </w:p>
    <w:p w:rsidR="00D25EB9" w:rsidRPr="005C2052" w:rsidRDefault="00D25EB9" w:rsidP="00D25EB9">
      <w:pPr>
        <w:spacing w:after="0" w:line="240" w:lineRule="auto"/>
        <w:jc w:val="center"/>
        <w:rPr>
          <w:rFonts w:ascii="Calibri" w:hAnsi="Calibri" w:cs="Arial"/>
          <w:b/>
          <w:sz w:val="20"/>
          <w:szCs w:val="20"/>
        </w:rPr>
      </w:pPr>
      <w:r>
        <w:rPr>
          <w:rFonts w:ascii="Calibri" w:hAnsi="Calibri" w:cs="Arial"/>
          <w:b/>
          <w:sz w:val="20"/>
          <w:szCs w:val="20"/>
        </w:rPr>
        <w:t>Hierarchia dokumentów</w:t>
      </w:r>
    </w:p>
    <w:p w:rsidR="00D25EB9" w:rsidRPr="005C2052" w:rsidRDefault="00D25EB9" w:rsidP="000D64E9">
      <w:pPr>
        <w:numPr>
          <w:ilvl w:val="2"/>
          <w:numId w:val="48"/>
        </w:numPr>
        <w:tabs>
          <w:tab w:val="clear" w:pos="2340"/>
          <w:tab w:val="num" w:pos="360"/>
        </w:tabs>
        <w:spacing w:after="0" w:line="240" w:lineRule="auto"/>
        <w:ind w:hanging="2340"/>
        <w:jc w:val="both"/>
        <w:rPr>
          <w:rFonts w:ascii="Calibri" w:hAnsi="Calibri" w:cs="Arial"/>
          <w:sz w:val="20"/>
          <w:szCs w:val="20"/>
        </w:rPr>
      </w:pPr>
      <w:r w:rsidRPr="005C2052">
        <w:rPr>
          <w:rFonts w:ascii="Calibri" w:hAnsi="Calibri" w:cs="Arial"/>
          <w:sz w:val="20"/>
          <w:szCs w:val="20"/>
        </w:rPr>
        <w:t>Dokumenty składające się na opis przedmiotu umowy należy traktować jako wzajemnie wyjaśniające się.</w:t>
      </w:r>
    </w:p>
    <w:p w:rsidR="00D25EB9" w:rsidRPr="005C2052" w:rsidRDefault="00D25EB9" w:rsidP="000D64E9">
      <w:pPr>
        <w:numPr>
          <w:ilvl w:val="0"/>
          <w:numId w:val="48"/>
        </w:numPr>
        <w:spacing w:after="0" w:line="240" w:lineRule="auto"/>
        <w:jc w:val="both"/>
        <w:rPr>
          <w:rFonts w:ascii="Calibri" w:hAnsi="Calibri" w:cs="Arial"/>
          <w:sz w:val="20"/>
          <w:szCs w:val="20"/>
        </w:rPr>
      </w:pPr>
      <w:r w:rsidRPr="005C2052">
        <w:rPr>
          <w:rFonts w:ascii="Calibri" w:hAnsi="Calibri" w:cs="Arial"/>
          <w:sz w:val="20"/>
          <w:szCs w:val="20"/>
        </w:rPr>
        <w:t>W celu interpretacji rozbieżności w dokumentach, o których mowa w ust. 1 ustala się następującą kolejność ich ważności:</w:t>
      </w:r>
    </w:p>
    <w:p w:rsidR="00D25EB9" w:rsidRDefault="00D25EB9" w:rsidP="000D64E9">
      <w:pPr>
        <w:numPr>
          <w:ilvl w:val="1"/>
          <w:numId w:val="48"/>
        </w:numPr>
        <w:tabs>
          <w:tab w:val="clear" w:pos="1440"/>
          <w:tab w:val="num" w:pos="900"/>
        </w:tabs>
        <w:spacing w:after="0" w:line="240" w:lineRule="auto"/>
        <w:ind w:left="900"/>
        <w:jc w:val="both"/>
        <w:rPr>
          <w:rFonts w:ascii="Calibri" w:hAnsi="Calibri" w:cs="Arial"/>
          <w:sz w:val="20"/>
          <w:szCs w:val="20"/>
        </w:rPr>
      </w:pPr>
      <w:r w:rsidRPr="005C2052">
        <w:rPr>
          <w:rFonts w:ascii="Calibri" w:hAnsi="Calibri" w:cs="Arial"/>
          <w:sz w:val="20"/>
          <w:szCs w:val="20"/>
        </w:rPr>
        <w:t>Niniejsza Umowa z Wykonawcą</w:t>
      </w:r>
    </w:p>
    <w:p w:rsidR="0055064E" w:rsidRPr="005C2052" w:rsidRDefault="0055064E" w:rsidP="000D64E9">
      <w:pPr>
        <w:numPr>
          <w:ilvl w:val="1"/>
          <w:numId w:val="48"/>
        </w:numPr>
        <w:tabs>
          <w:tab w:val="clear" w:pos="1440"/>
          <w:tab w:val="num" w:pos="900"/>
        </w:tabs>
        <w:spacing w:after="0" w:line="240" w:lineRule="auto"/>
        <w:ind w:left="900"/>
        <w:jc w:val="both"/>
        <w:rPr>
          <w:rFonts w:ascii="Calibri" w:hAnsi="Calibri" w:cs="Arial"/>
          <w:sz w:val="20"/>
          <w:szCs w:val="20"/>
        </w:rPr>
      </w:pPr>
      <w:r>
        <w:rPr>
          <w:rFonts w:ascii="Calibri" w:hAnsi="Calibri" w:cs="Arial"/>
          <w:sz w:val="20"/>
          <w:szCs w:val="20"/>
        </w:rPr>
        <w:t>Przedmiary robót</w:t>
      </w:r>
    </w:p>
    <w:p w:rsidR="00D25EB9" w:rsidRPr="005C2052" w:rsidRDefault="00D25EB9" w:rsidP="000D64E9">
      <w:pPr>
        <w:numPr>
          <w:ilvl w:val="1"/>
          <w:numId w:val="48"/>
        </w:numPr>
        <w:tabs>
          <w:tab w:val="clear" w:pos="1440"/>
          <w:tab w:val="num" w:pos="900"/>
        </w:tabs>
        <w:spacing w:after="0" w:line="240" w:lineRule="auto"/>
        <w:ind w:left="900"/>
        <w:jc w:val="both"/>
        <w:rPr>
          <w:rFonts w:ascii="Calibri" w:hAnsi="Calibri" w:cs="Arial"/>
          <w:sz w:val="20"/>
          <w:szCs w:val="20"/>
        </w:rPr>
      </w:pPr>
      <w:r w:rsidRPr="005C2052">
        <w:rPr>
          <w:rFonts w:ascii="Calibri" w:hAnsi="Calibri" w:cs="Arial"/>
          <w:sz w:val="20"/>
          <w:szCs w:val="20"/>
        </w:rPr>
        <w:t xml:space="preserve">Dokumentacja </w:t>
      </w:r>
      <w:r>
        <w:rPr>
          <w:rFonts w:ascii="Calibri" w:hAnsi="Calibri" w:cs="Arial"/>
          <w:sz w:val="20"/>
          <w:szCs w:val="20"/>
        </w:rPr>
        <w:t>projektowa</w:t>
      </w:r>
      <w:r w:rsidR="0055064E">
        <w:rPr>
          <w:rFonts w:ascii="Calibri" w:hAnsi="Calibri" w:cs="Arial"/>
          <w:sz w:val="20"/>
          <w:szCs w:val="20"/>
        </w:rPr>
        <w:t>/techniczna</w:t>
      </w:r>
    </w:p>
    <w:p w:rsidR="00D25EB9" w:rsidRPr="005C2052" w:rsidRDefault="00D25EB9" w:rsidP="000D64E9">
      <w:pPr>
        <w:numPr>
          <w:ilvl w:val="1"/>
          <w:numId w:val="48"/>
        </w:numPr>
        <w:tabs>
          <w:tab w:val="clear" w:pos="1440"/>
          <w:tab w:val="num" w:pos="900"/>
        </w:tabs>
        <w:spacing w:after="0" w:line="240" w:lineRule="auto"/>
        <w:ind w:left="900"/>
        <w:jc w:val="both"/>
        <w:rPr>
          <w:rFonts w:ascii="Calibri" w:hAnsi="Calibri" w:cs="Arial"/>
          <w:sz w:val="20"/>
          <w:szCs w:val="20"/>
        </w:rPr>
      </w:pPr>
      <w:r w:rsidRPr="005C2052">
        <w:rPr>
          <w:rFonts w:ascii="Calibri" w:hAnsi="Calibri" w:cs="Arial"/>
          <w:sz w:val="20"/>
          <w:szCs w:val="20"/>
        </w:rPr>
        <w:t>Specyfikacje techniczne wykonania i odbioru robót</w:t>
      </w:r>
    </w:p>
    <w:p w:rsidR="00D25EB9" w:rsidRPr="005C2052" w:rsidRDefault="00D25EB9" w:rsidP="000D64E9">
      <w:pPr>
        <w:numPr>
          <w:ilvl w:val="1"/>
          <w:numId w:val="48"/>
        </w:numPr>
        <w:tabs>
          <w:tab w:val="clear" w:pos="1440"/>
          <w:tab w:val="num" w:pos="900"/>
        </w:tabs>
        <w:spacing w:after="0" w:line="240" w:lineRule="auto"/>
        <w:ind w:left="900"/>
        <w:jc w:val="both"/>
        <w:rPr>
          <w:rFonts w:ascii="Calibri" w:hAnsi="Calibri" w:cs="Arial"/>
          <w:sz w:val="20"/>
          <w:szCs w:val="20"/>
        </w:rPr>
      </w:pPr>
      <w:r w:rsidRPr="005C2052">
        <w:rPr>
          <w:rFonts w:ascii="Calibri" w:hAnsi="Calibri" w:cs="Arial"/>
          <w:sz w:val="20"/>
          <w:szCs w:val="20"/>
        </w:rPr>
        <w:t>Specyfikacja Warunków Zamówienia</w:t>
      </w:r>
    </w:p>
    <w:p w:rsidR="00D25EB9" w:rsidRPr="005C2052" w:rsidRDefault="0055064E" w:rsidP="000D64E9">
      <w:pPr>
        <w:numPr>
          <w:ilvl w:val="1"/>
          <w:numId w:val="48"/>
        </w:numPr>
        <w:tabs>
          <w:tab w:val="clear" w:pos="1440"/>
          <w:tab w:val="num" w:pos="900"/>
        </w:tabs>
        <w:spacing w:after="0" w:line="240" w:lineRule="auto"/>
        <w:ind w:left="900"/>
        <w:jc w:val="both"/>
        <w:rPr>
          <w:rFonts w:ascii="Calibri" w:hAnsi="Calibri" w:cs="Arial"/>
          <w:sz w:val="20"/>
          <w:szCs w:val="20"/>
        </w:rPr>
      </w:pPr>
      <w:r>
        <w:rPr>
          <w:rFonts w:ascii="Calibri" w:hAnsi="Calibri" w:cs="Arial"/>
          <w:sz w:val="20"/>
          <w:szCs w:val="20"/>
        </w:rPr>
        <w:t>Oferta WYKONAWCY</w:t>
      </w:r>
    </w:p>
    <w:p w:rsidR="00D25EB9" w:rsidRPr="005C2052" w:rsidRDefault="00D25EB9" w:rsidP="000D64E9">
      <w:pPr>
        <w:numPr>
          <w:ilvl w:val="0"/>
          <w:numId w:val="48"/>
        </w:numPr>
        <w:spacing w:after="0" w:line="240" w:lineRule="auto"/>
        <w:jc w:val="both"/>
        <w:rPr>
          <w:rFonts w:ascii="Calibri" w:hAnsi="Calibri" w:cs="Arial"/>
          <w:sz w:val="20"/>
          <w:szCs w:val="20"/>
        </w:rPr>
      </w:pPr>
      <w:r w:rsidRPr="005C2052">
        <w:rPr>
          <w:rFonts w:ascii="Calibri" w:hAnsi="Calibri" w:cs="Arial"/>
          <w:sz w:val="20"/>
          <w:szCs w:val="20"/>
        </w:rPr>
        <w:t>Jeżeli wystąpią zmiany w przedmiocie umowy, będą one miały kolejność ważności taką jak dokumenty, które je modyfikują.</w:t>
      </w:r>
    </w:p>
    <w:p w:rsidR="00D25EB9" w:rsidRPr="005C2052" w:rsidRDefault="00D25EB9" w:rsidP="000D64E9">
      <w:pPr>
        <w:numPr>
          <w:ilvl w:val="0"/>
          <w:numId w:val="48"/>
        </w:numPr>
        <w:spacing w:after="0" w:line="240" w:lineRule="auto"/>
        <w:jc w:val="both"/>
        <w:rPr>
          <w:rFonts w:ascii="Calibri" w:hAnsi="Calibri" w:cs="Arial"/>
          <w:b/>
          <w:sz w:val="20"/>
          <w:szCs w:val="20"/>
        </w:rPr>
      </w:pPr>
      <w:r w:rsidRPr="005C2052">
        <w:rPr>
          <w:rFonts w:ascii="Calibri" w:hAnsi="Calibri" w:cs="Arial"/>
          <w:sz w:val="20"/>
          <w:szCs w:val="20"/>
        </w:rPr>
        <w:t xml:space="preserve">Jeżeli zostaną ujawnione dwuznaczności lub znaczne rozbieżności między dokumentami, które wymieniono </w:t>
      </w:r>
      <w:r w:rsidRPr="005C2052">
        <w:rPr>
          <w:rFonts w:ascii="Calibri" w:hAnsi="Calibri" w:cs="Arial"/>
          <w:sz w:val="20"/>
          <w:szCs w:val="20"/>
        </w:rPr>
        <w:br/>
        <w:t>w ust. 2, to Inspektor Nadzoru udzieli w tym zakresie niezbędnych wyjaśnień lub wyda WYKONAWCY konieczne polecenia</w:t>
      </w:r>
    </w:p>
    <w:p w:rsidR="005123E3" w:rsidRDefault="005123E3" w:rsidP="00CA253C">
      <w:pPr>
        <w:spacing w:after="0" w:line="240" w:lineRule="auto"/>
        <w:jc w:val="center"/>
        <w:rPr>
          <w:rFonts w:cstheme="minorHAnsi"/>
          <w:b/>
          <w:sz w:val="20"/>
          <w:szCs w:val="20"/>
        </w:rPr>
      </w:pPr>
    </w:p>
    <w:p w:rsidR="005123E3" w:rsidRDefault="005123E3" w:rsidP="005123E3">
      <w:pPr>
        <w:spacing w:after="0" w:line="240" w:lineRule="auto"/>
        <w:jc w:val="center"/>
        <w:rPr>
          <w:rFonts w:ascii="Calibri" w:hAnsi="Calibri" w:cs="Arial"/>
          <w:b/>
          <w:sz w:val="20"/>
          <w:szCs w:val="20"/>
        </w:rPr>
      </w:pPr>
      <w:r w:rsidRPr="00134007">
        <w:rPr>
          <w:rFonts w:ascii="Calibri" w:hAnsi="Calibri" w:cs="Arial"/>
          <w:b/>
          <w:sz w:val="20"/>
          <w:szCs w:val="20"/>
        </w:rPr>
        <w:sym w:font="Times New Roman" w:char="00A7"/>
      </w:r>
      <w:r w:rsidRPr="00134007">
        <w:rPr>
          <w:rFonts w:ascii="Calibri" w:hAnsi="Calibri" w:cs="Arial"/>
          <w:b/>
          <w:sz w:val="20"/>
          <w:szCs w:val="20"/>
        </w:rPr>
        <w:t xml:space="preserve"> 2</w:t>
      </w:r>
      <w:r>
        <w:rPr>
          <w:rFonts w:ascii="Calibri" w:hAnsi="Calibri" w:cs="Arial"/>
          <w:b/>
          <w:sz w:val="20"/>
          <w:szCs w:val="20"/>
        </w:rPr>
        <w:t>6</w:t>
      </w:r>
    </w:p>
    <w:p w:rsidR="005123E3" w:rsidRPr="00134007" w:rsidRDefault="005123E3" w:rsidP="005123E3">
      <w:pPr>
        <w:spacing w:after="0" w:line="240" w:lineRule="auto"/>
        <w:jc w:val="center"/>
        <w:rPr>
          <w:rFonts w:ascii="Calibri" w:hAnsi="Calibri" w:cs="Arial"/>
          <w:sz w:val="20"/>
          <w:szCs w:val="20"/>
        </w:rPr>
      </w:pPr>
      <w:r>
        <w:rPr>
          <w:rFonts w:ascii="Calibri" w:hAnsi="Calibri" w:cs="Arial"/>
          <w:b/>
          <w:sz w:val="20"/>
          <w:szCs w:val="20"/>
        </w:rPr>
        <w:t>Załączniki</w:t>
      </w:r>
    </w:p>
    <w:p w:rsidR="005123E3" w:rsidRPr="00134007" w:rsidRDefault="005123E3" w:rsidP="005123E3">
      <w:pPr>
        <w:pStyle w:val="Tekstpodstawowy2"/>
        <w:spacing w:after="0" w:line="240" w:lineRule="auto"/>
        <w:rPr>
          <w:rFonts w:ascii="Calibri" w:hAnsi="Calibri" w:cs="Arial"/>
          <w:b/>
          <w:i/>
          <w:sz w:val="20"/>
          <w:szCs w:val="20"/>
        </w:rPr>
      </w:pPr>
      <w:r w:rsidRPr="00134007">
        <w:rPr>
          <w:rFonts w:ascii="Calibri" w:hAnsi="Calibri" w:cs="Arial"/>
          <w:b/>
          <w:i/>
          <w:sz w:val="20"/>
          <w:szCs w:val="20"/>
        </w:rPr>
        <w:t xml:space="preserve">Wykaz załączników do umowy: </w:t>
      </w:r>
    </w:p>
    <w:p w:rsidR="00D2714D" w:rsidRDefault="00D2714D" w:rsidP="000D64E9">
      <w:pPr>
        <w:numPr>
          <w:ilvl w:val="0"/>
          <w:numId w:val="49"/>
        </w:numPr>
        <w:tabs>
          <w:tab w:val="clear" w:pos="1065"/>
          <w:tab w:val="num" w:pos="567"/>
        </w:tabs>
        <w:spacing w:after="0" w:line="240" w:lineRule="auto"/>
        <w:ind w:left="567" w:hanging="567"/>
        <w:jc w:val="both"/>
        <w:rPr>
          <w:rFonts w:ascii="Calibri" w:hAnsi="Calibri" w:cs="Arial"/>
          <w:sz w:val="20"/>
          <w:szCs w:val="20"/>
        </w:rPr>
      </w:pPr>
      <w:r>
        <w:rPr>
          <w:rFonts w:ascii="Calibri" w:hAnsi="Calibri" w:cs="Arial"/>
          <w:sz w:val="20"/>
          <w:szCs w:val="20"/>
        </w:rPr>
        <w:t>Kosztorys ofertowy</w:t>
      </w:r>
    </w:p>
    <w:p w:rsidR="005123E3" w:rsidRDefault="005123E3" w:rsidP="000D64E9">
      <w:pPr>
        <w:numPr>
          <w:ilvl w:val="0"/>
          <w:numId w:val="49"/>
        </w:numPr>
        <w:tabs>
          <w:tab w:val="clear" w:pos="1065"/>
          <w:tab w:val="num" w:pos="567"/>
        </w:tabs>
        <w:spacing w:after="0" w:line="240" w:lineRule="auto"/>
        <w:ind w:left="567" w:hanging="567"/>
        <w:jc w:val="both"/>
        <w:rPr>
          <w:rFonts w:ascii="Calibri" w:hAnsi="Calibri" w:cs="Arial"/>
          <w:sz w:val="20"/>
          <w:szCs w:val="20"/>
        </w:rPr>
      </w:pPr>
      <w:r>
        <w:rPr>
          <w:rFonts w:ascii="Calibri" w:hAnsi="Calibri" w:cs="Arial"/>
          <w:sz w:val="20"/>
          <w:szCs w:val="20"/>
        </w:rPr>
        <w:t>Opis przedmiotu umowy</w:t>
      </w:r>
      <w:r w:rsidR="0042273D">
        <w:rPr>
          <w:rFonts w:ascii="Calibri" w:hAnsi="Calibri" w:cs="Arial"/>
          <w:sz w:val="20"/>
          <w:szCs w:val="20"/>
        </w:rPr>
        <w:t xml:space="preserve"> wraz z załącznikami</w:t>
      </w:r>
    </w:p>
    <w:p w:rsidR="005123E3" w:rsidRDefault="005123E3" w:rsidP="00CA253C">
      <w:pPr>
        <w:spacing w:after="0" w:line="240" w:lineRule="auto"/>
        <w:jc w:val="center"/>
        <w:rPr>
          <w:rFonts w:cstheme="minorHAnsi"/>
          <w:b/>
          <w:sz w:val="20"/>
          <w:szCs w:val="20"/>
        </w:rPr>
      </w:pPr>
    </w:p>
    <w:p w:rsidR="00184946" w:rsidRDefault="00184946" w:rsidP="00CA253C">
      <w:pPr>
        <w:spacing w:after="0" w:line="240" w:lineRule="auto"/>
        <w:jc w:val="center"/>
        <w:rPr>
          <w:rFonts w:cstheme="minorHAnsi"/>
          <w:b/>
          <w:sz w:val="20"/>
          <w:szCs w:val="20"/>
        </w:rPr>
      </w:pPr>
      <w:r w:rsidRPr="00184946">
        <w:rPr>
          <w:rFonts w:cstheme="minorHAnsi"/>
          <w:b/>
          <w:sz w:val="20"/>
          <w:szCs w:val="20"/>
        </w:rPr>
        <w:t>§ 2</w:t>
      </w:r>
      <w:r w:rsidR="005123E3">
        <w:rPr>
          <w:rFonts w:cstheme="minorHAnsi"/>
          <w:b/>
          <w:sz w:val="20"/>
          <w:szCs w:val="20"/>
        </w:rPr>
        <w:t>7</w:t>
      </w:r>
    </w:p>
    <w:p w:rsidR="00D25EB9" w:rsidRPr="00184946" w:rsidRDefault="00D25EB9" w:rsidP="00CA253C">
      <w:pPr>
        <w:spacing w:after="0" w:line="240" w:lineRule="auto"/>
        <w:jc w:val="center"/>
        <w:rPr>
          <w:rFonts w:cstheme="minorHAnsi"/>
          <w:b/>
          <w:sz w:val="20"/>
          <w:szCs w:val="20"/>
        </w:rPr>
      </w:pPr>
      <w:r>
        <w:rPr>
          <w:rFonts w:cstheme="minorHAnsi"/>
          <w:b/>
          <w:sz w:val="20"/>
          <w:szCs w:val="20"/>
        </w:rPr>
        <w:t>Egzemplarze</w:t>
      </w:r>
    </w:p>
    <w:p w:rsidR="00184946" w:rsidRPr="00184946" w:rsidRDefault="009D3471" w:rsidP="00CA253C">
      <w:pPr>
        <w:spacing w:after="0" w:line="240" w:lineRule="auto"/>
        <w:jc w:val="both"/>
        <w:rPr>
          <w:rFonts w:cstheme="minorHAnsi"/>
          <w:b/>
          <w:sz w:val="20"/>
          <w:szCs w:val="20"/>
        </w:rPr>
      </w:pPr>
      <w:r>
        <w:rPr>
          <w:rFonts w:cstheme="minorHAnsi"/>
          <w:sz w:val="20"/>
          <w:szCs w:val="20"/>
        </w:rPr>
        <w:t>Umowę niniejszą sporządzono w 2</w:t>
      </w:r>
      <w:r w:rsidR="00184946" w:rsidRPr="00184946">
        <w:rPr>
          <w:rFonts w:cstheme="minorHAnsi"/>
          <w:sz w:val="20"/>
          <w:szCs w:val="20"/>
        </w:rPr>
        <w:t xml:space="preserve">-ch jednobrzmiących </w:t>
      </w:r>
      <w:r>
        <w:rPr>
          <w:rFonts w:cstheme="minorHAnsi"/>
          <w:sz w:val="20"/>
          <w:szCs w:val="20"/>
        </w:rPr>
        <w:t>egzemplarza po jednym dla każdej ze Stron</w:t>
      </w:r>
      <w:r w:rsidR="00184946" w:rsidRPr="00184946">
        <w:rPr>
          <w:rFonts w:cstheme="minorHAnsi"/>
          <w:sz w:val="20"/>
          <w:szCs w:val="20"/>
        </w:rPr>
        <w:t xml:space="preserve">. </w:t>
      </w:r>
    </w:p>
    <w:p w:rsidR="00184946" w:rsidRPr="00184946" w:rsidRDefault="00184946" w:rsidP="00184946">
      <w:pPr>
        <w:jc w:val="both"/>
        <w:rPr>
          <w:rFonts w:cstheme="minorHAnsi"/>
          <w:b/>
          <w:sz w:val="20"/>
          <w:szCs w:val="20"/>
        </w:rPr>
      </w:pPr>
    </w:p>
    <w:p w:rsidR="00184946" w:rsidRPr="00184946" w:rsidRDefault="00184946" w:rsidP="00184946">
      <w:pPr>
        <w:jc w:val="both"/>
        <w:rPr>
          <w:rFonts w:cstheme="minorHAnsi"/>
          <w:b/>
          <w:sz w:val="20"/>
          <w:szCs w:val="20"/>
        </w:rPr>
      </w:pPr>
    </w:p>
    <w:p w:rsidR="00184946" w:rsidRPr="00184946" w:rsidRDefault="00184946" w:rsidP="00EB7091">
      <w:pPr>
        <w:ind w:firstLine="708"/>
        <w:jc w:val="both"/>
        <w:rPr>
          <w:rFonts w:cstheme="minorHAnsi"/>
          <w:b/>
          <w:sz w:val="20"/>
          <w:szCs w:val="20"/>
        </w:rPr>
      </w:pPr>
      <w:r w:rsidRPr="00184946">
        <w:rPr>
          <w:rFonts w:cstheme="minorHAnsi"/>
          <w:b/>
          <w:sz w:val="20"/>
          <w:szCs w:val="20"/>
        </w:rPr>
        <w:t xml:space="preserve">Z A M A W I A J Ą C Y         </w:t>
      </w:r>
      <w:r w:rsidRPr="00184946">
        <w:rPr>
          <w:rFonts w:cstheme="minorHAnsi"/>
          <w:b/>
          <w:sz w:val="20"/>
          <w:szCs w:val="20"/>
        </w:rPr>
        <w:tab/>
      </w:r>
      <w:r w:rsidRPr="00184946">
        <w:rPr>
          <w:rFonts w:cstheme="minorHAnsi"/>
          <w:b/>
          <w:sz w:val="20"/>
          <w:szCs w:val="20"/>
        </w:rPr>
        <w:tab/>
      </w:r>
      <w:r w:rsidRPr="00184946">
        <w:rPr>
          <w:rFonts w:cstheme="minorHAnsi"/>
          <w:b/>
          <w:sz w:val="20"/>
          <w:szCs w:val="20"/>
        </w:rPr>
        <w:tab/>
      </w:r>
      <w:r w:rsidRPr="00184946">
        <w:rPr>
          <w:rFonts w:cstheme="minorHAnsi"/>
          <w:b/>
          <w:sz w:val="20"/>
          <w:szCs w:val="20"/>
        </w:rPr>
        <w:tab/>
      </w:r>
      <w:r w:rsidRPr="00184946">
        <w:rPr>
          <w:rFonts w:cstheme="minorHAnsi"/>
          <w:b/>
          <w:sz w:val="20"/>
          <w:szCs w:val="20"/>
        </w:rPr>
        <w:tab/>
        <w:t xml:space="preserve">W Y K O N A W C A                        </w:t>
      </w:r>
    </w:p>
    <w:p w:rsidR="00184946" w:rsidRPr="00184946" w:rsidRDefault="00184946" w:rsidP="00184946">
      <w:pPr>
        <w:rPr>
          <w:rFonts w:cstheme="minorHAnsi"/>
          <w:sz w:val="20"/>
          <w:szCs w:val="20"/>
        </w:rPr>
      </w:pPr>
    </w:p>
    <w:p w:rsidR="00184946" w:rsidRPr="00184946" w:rsidRDefault="00184946" w:rsidP="009E4FE4">
      <w:pPr>
        <w:rPr>
          <w:rFonts w:cstheme="minorHAnsi"/>
          <w:sz w:val="20"/>
          <w:szCs w:val="20"/>
        </w:rPr>
      </w:pPr>
    </w:p>
    <w:sectPr w:rsidR="00184946" w:rsidRPr="00184946" w:rsidSect="004463C3">
      <w:footerReference w:type="default" r:id="rId10"/>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465" w:rsidRDefault="000E1465">
      <w:pPr>
        <w:spacing w:after="0" w:line="240" w:lineRule="auto"/>
      </w:pPr>
      <w:r>
        <w:separator/>
      </w:r>
    </w:p>
  </w:endnote>
  <w:endnote w:type="continuationSeparator" w:id="1">
    <w:p w:rsidR="000E1465" w:rsidRDefault="000E1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ans-serif">
    <w:altName w:val="Arial"/>
    <w:charset w:val="EE"/>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459" w:rsidRDefault="009B6459">
    <w:pPr>
      <w:pStyle w:val="Stopka"/>
      <w:jc w:val="right"/>
      <w:rPr>
        <w:sz w:val="20"/>
        <w:szCs w:val="20"/>
      </w:rPr>
    </w:pPr>
  </w:p>
  <w:p w:rsidR="00F71A31" w:rsidRPr="009B6459" w:rsidRDefault="00F71A31">
    <w:pPr>
      <w:pStyle w:val="Stopka"/>
      <w:jc w:val="right"/>
      <w:rPr>
        <w:sz w:val="20"/>
        <w:szCs w:val="20"/>
      </w:rPr>
    </w:pPr>
    <w:r w:rsidRPr="009B6459">
      <w:rPr>
        <w:sz w:val="20"/>
        <w:szCs w:val="20"/>
      </w:rPr>
      <w:fldChar w:fldCharType="begin"/>
    </w:r>
    <w:r w:rsidR="00A23D05" w:rsidRPr="009B6459">
      <w:rPr>
        <w:sz w:val="20"/>
        <w:szCs w:val="20"/>
      </w:rPr>
      <w:instrText>PAGE   \* MERGEFORMAT</w:instrText>
    </w:r>
    <w:r w:rsidRPr="009B6459">
      <w:rPr>
        <w:sz w:val="20"/>
        <w:szCs w:val="20"/>
      </w:rPr>
      <w:fldChar w:fldCharType="separate"/>
    </w:r>
    <w:r w:rsidR="006B61CC">
      <w:rPr>
        <w:noProof/>
        <w:sz w:val="20"/>
        <w:szCs w:val="20"/>
      </w:rPr>
      <w:t>15</w:t>
    </w:r>
    <w:r w:rsidRPr="009B6459">
      <w:rPr>
        <w:sz w:val="20"/>
        <w:szCs w:val="20"/>
      </w:rPr>
      <w:fldChar w:fldCharType="end"/>
    </w:r>
  </w:p>
  <w:p w:rsidR="00F71A31" w:rsidRDefault="00F71A3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465" w:rsidRDefault="000E1465">
      <w:pPr>
        <w:spacing w:after="0" w:line="240" w:lineRule="auto"/>
      </w:pPr>
      <w:r>
        <w:separator/>
      </w:r>
    </w:p>
  </w:footnote>
  <w:footnote w:type="continuationSeparator" w:id="1">
    <w:p w:rsidR="000E1465" w:rsidRDefault="000E14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FACE1B2"/>
    <w:lvl w:ilvl="0">
      <w:start w:val="1"/>
      <w:numFmt w:val="decimal"/>
      <w:pStyle w:val="Nagwek1"/>
      <w:lvlText w:val="%1."/>
      <w:lvlJc w:val="left"/>
      <w:pPr>
        <w:tabs>
          <w:tab w:val="num" w:pos="360"/>
        </w:tabs>
        <w:ind w:left="360" w:hanging="360"/>
      </w:pPr>
      <w:rPr>
        <w:rFonts w:ascii="Calibri" w:hAnsi="Calibri" w:cs="Calibri" w:hint="default"/>
        <w:b/>
        <w:i w:val="0"/>
        <w:sz w:val="20"/>
      </w:rPr>
    </w:lvl>
    <w:lvl w:ilvl="1">
      <w:start w:val="1"/>
      <w:numFmt w:val="decimal"/>
      <w:lvlText w:val="%1.%2."/>
      <w:lvlJc w:val="left"/>
      <w:pPr>
        <w:tabs>
          <w:tab w:val="num" w:pos="0"/>
        </w:tabs>
        <w:ind w:left="720" w:hanging="360"/>
      </w:pPr>
      <w:rPr>
        <w:rFonts w:ascii="Calibri" w:eastAsia="sans-serif" w:hAnsi="Calibri" w:cs="Calibri" w:hint="default"/>
        <w:b w:val="0"/>
        <w:bCs/>
        <w:i w:val="0"/>
        <w:emboss w:val="0"/>
        <w:color w:val="000000"/>
        <w:sz w:val="20"/>
        <w:szCs w:val="20"/>
      </w:rPr>
    </w:lvl>
    <w:lvl w:ilvl="2">
      <w:start w:val="1"/>
      <w:numFmt w:val="decimal"/>
      <w:lvlText w:val="%1.%2.%3."/>
      <w:lvlJc w:val="left"/>
      <w:pPr>
        <w:tabs>
          <w:tab w:val="num" w:pos="415"/>
        </w:tabs>
        <w:ind w:left="1855" w:hanging="720"/>
      </w:pPr>
      <w:rPr>
        <w:rFonts w:ascii="Calibri" w:eastAsia="sans-serif" w:hAnsi="Calibri" w:cs="Calibri" w:hint="default"/>
        <w:b w:val="0"/>
        <w:bCs/>
        <w:i w:val="0"/>
        <w:color w:val="000000"/>
        <w:sz w:val="20"/>
        <w:szCs w:val="20"/>
      </w:rPr>
    </w:lvl>
    <w:lvl w:ilvl="3">
      <w:start w:val="1"/>
      <w:numFmt w:val="decimal"/>
      <w:lvlText w:val="%1.%2.%3.%4."/>
      <w:lvlJc w:val="left"/>
      <w:pPr>
        <w:tabs>
          <w:tab w:val="num" w:pos="0"/>
        </w:tabs>
        <w:ind w:left="1800" w:hanging="720"/>
      </w:pPr>
      <w:rPr>
        <w:rFonts w:ascii="Calibri" w:eastAsia="Calibri" w:hAnsi="Calibri" w:cs="Calibri" w:hint="default"/>
        <w:b/>
        <w:color w:val="000000"/>
        <w:sz w:val="20"/>
        <w:szCs w:val="20"/>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960" w:hanging="1440"/>
      </w:pPr>
      <w:rPr>
        <w:rFonts w:hint="default"/>
      </w:rPr>
    </w:lvl>
    <w:lvl w:ilvl="8">
      <w:start w:val="1"/>
      <w:numFmt w:val="decimal"/>
      <w:pStyle w:val="Nagwek9"/>
      <w:lvlText w:val="%1.%2.%3.%4.%5.%6.%7.%8.%9."/>
      <w:lvlJc w:val="left"/>
      <w:pPr>
        <w:tabs>
          <w:tab w:val="num" w:pos="0"/>
        </w:tabs>
        <w:ind w:left="4320" w:hanging="1440"/>
      </w:pPr>
      <w:rPr>
        <w:rFonts w:hint="default"/>
      </w:rPr>
    </w:lvl>
  </w:abstractNum>
  <w:abstractNum w:abstractNumId="1">
    <w:nsid w:val="00000002"/>
    <w:multiLevelType w:val="singleLevel"/>
    <w:tmpl w:val="FB9E8454"/>
    <w:name w:val="WW8Num2"/>
    <w:lvl w:ilvl="0">
      <w:start w:val="1"/>
      <w:numFmt w:val="decimal"/>
      <w:lvlText w:val="%1."/>
      <w:lvlJc w:val="left"/>
      <w:pPr>
        <w:tabs>
          <w:tab w:val="num" w:pos="0"/>
        </w:tabs>
        <w:ind w:left="720" w:hanging="360"/>
      </w:pPr>
      <w:rPr>
        <w:rFonts w:ascii="Times New Roman" w:eastAsia="Arial" w:hAnsi="Times New Roman" w:cs="Times New Roman" w:hint="default"/>
        <w:b w:val="0"/>
        <w:bCs w:val="0"/>
        <w:color w:val="000000"/>
        <w:spacing w:val="-2"/>
        <w:sz w:val="24"/>
        <w:szCs w:val="24"/>
      </w:rPr>
    </w:lvl>
  </w:abstractNum>
  <w:abstractNum w:abstractNumId="2">
    <w:nsid w:val="00000004"/>
    <w:multiLevelType w:val="singleLevel"/>
    <w:tmpl w:val="2948FA06"/>
    <w:name w:val="WW8Num4"/>
    <w:lvl w:ilvl="0">
      <w:start w:val="1"/>
      <w:numFmt w:val="lowerLetter"/>
      <w:lvlText w:val="%1)"/>
      <w:lvlJc w:val="left"/>
      <w:pPr>
        <w:tabs>
          <w:tab w:val="num" w:pos="5"/>
        </w:tabs>
        <w:ind w:left="2345" w:hanging="360"/>
      </w:pPr>
      <w:rPr>
        <w:rFonts w:ascii="Calibri" w:eastAsia="Times New Roman" w:hAnsi="Calibri" w:cs="Calibri" w:hint="default"/>
        <w:b w:val="0"/>
        <w:sz w:val="20"/>
        <w:szCs w:val="20"/>
      </w:rPr>
    </w:lvl>
  </w:abstractNum>
  <w:abstractNum w:abstractNumId="3">
    <w:nsid w:val="00000005"/>
    <w:multiLevelType w:val="multilevel"/>
    <w:tmpl w:val="CD446856"/>
    <w:name w:val="WW8Num5"/>
    <w:lvl w:ilvl="0">
      <w:start w:val="1"/>
      <w:numFmt w:val="decimal"/>
      <w:lvlText w:val="%1."/>
      <w:lvlJc w:val="left"/>
      <w:pPr>
        <w:tabs>
          <w:tab w:val="num" w:pos="720"/>
        </w:tabs>
        <w:ind w:left="720" w:hanging="360"/>
      </w:pPr>
      <w:rPr>
        <w:rFonts w:ascii="Calibri" w:eastAsia="Arial" w:hAnsi="Calibri" w:cs="Times New Roman" w:hint="default"/>
        <w:b w:val="0"/>
        <w:bCs w:val="0"/>
        <w:spacing w:val="-2"/>
        <w:sz w:val="20"/>
        <w:szCs w:val="20"/>
      </w:rPr>
    </w:lvl>
    <w:lvl w:ilvl="1">
      <w:start w:val="1"/>
      <w:numFmt w:val="decimal"/>
      <w:lvlText w:val="%2."/>
      <w:lvlJc w:val="left"/>
      <w:pPr>
        <w:tabs>
          <w:tab w:val="num" w:pos="1080"/>
        </w:tabs>
        <w:ind w:left="1080" w:hanging="360"/>
      </w:pPr>
      <w:rPr>
        <w:rFonts w:ascii="Symbol" w:hAnsi="Symbol" w:cs="Times New Roman"/>
        <w:b w:val="0"/>
        <w:bCs w:val="0"/>
        <w:spacing w:val="-2"/>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36"/>
    <w:multiLevelType w:val="singleLevel"/>
    <w:tmpl w:val="00000036"/>
    <w:name w:val="WW8Num54"/>
    <w:lvl w:ilvl="0">
      <w:start w:val="1"/>
      <w:numFmt w:val="decimal"/>
      <w:lvlText w:val="%1."/>
      <w:lvlJc w:val="left"/>
      <w:pPr>
        <w:tabs>
          <w:tab w:val="num" w:pos="0"/>
        </w:tabs>
        <w:ind w:left="2340" w:hanging="360"/>
      </w:pPr>
      <w:rPr>
        <w:rFonts w:cs="Calibri"/>
        <w:b w:val="0"/>
        <w:i w:val="0"/>
        <w:sz w:val="20"/>
        <w:szCs w:val="24"/>
      </w:rPr>
    </w:lvl>
  </w:abstractNum>
  <w:abstractNum w:abstractNumId="5">
    <w:nsid w:val="01FF4715"/>
    <w:multiLevelType w:val="hybridMultilevel"/>
    <w:tmpl w:val="E68ABDB4"/>
    <w:lvl w:ilvl="0" w:tplc="3DC64BE0">
      <w:start w:val="1"/>
      <w:numFmt w:val="decimal"/>
      <w:lvlText w:val="%1)"/>
      <w:lvlJc w:val="left"/>
      <w:pPr>
        <w:ind w:left="720" w:hanging="360"/>
      </w:pPr>
      <w:rPr>
        <w:rFonts w:asciiTheme="minorHAnsi" w:eastAsia="Times New Roman" w:hAnsiTheme="minorHAnsi" w:cstheme="minorHAnsi" w:hint="default"/>
        <w:b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07854"/>
    <w:multiLevelType w:val="hybridMultilevel"/>
    <w:tmpl w:val="5BD8E370"/>
    <w:lvl w:ilvl="0" w:tplc="C33080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4509D7"/>
    <w:multiLevelType w:val="multilevel"/>
    <w:tmpl w:val="9894FC42"/>
    <w:lvl w:ilvl="0">
      <w:start w:val="1"/>
      <w:numFmt w:val="decimal"/>
      <w:lvlText w:val="%1."/>
      <w:lvlJc w:val="left"/>
      <w:pPr>
        <w:ind w:left="720" w:hanging="360"/>
      </w:pPr>
      <w:rPr>
        <w:rFonts w:ascii="Calibri" w:eastAsia="Times New Roman" w:hAnsi="Calibri" w:cs="Times New Roman"/>
        <w:b/>
      </w:rPr>
    </w:lvl>
    <w:lvl w:ilvl="1">
      <w:start w:val="1"/>
      <w:numFmt w:val="lowerLetter"/>
      <w:isLgl/>
      <w:lvlText w:val="%2)"/>
      <w:lvlJc w:val="left"/>
      <w:pPr>
        <w:ind w:left="2160" w:hanging="360"/>
      </w:pPr>
      <w:rPr>
        <w:rFonts w:ascii="Calibri" w:eastAsia="Times New Roman" w:hAnsi="Calibri" w:cs="Times New Roman"/>
      </w:rPr>
    </w:lvl>
    <w:lvl w:ilvl="2">
      <w:start w:val="1"/>
      <w:numFmt w:val="decimal"/>
      <w:isLgl/>
      <w:lvlText w:val="%1.%2.%3."/>
      <w:lvlJc w:val="left"/>
      <w:pPr>
        <w:ind w:left="396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080" w:hanging="1080"/>
      </w:pPr>
      <w:rPr>
        <w:rFonts w:hint="default"/>
      </w:rPr>
    </w:lvl>
    <w:lvl w:ilvl="7">
      <w:start w:val="1"/>
      <w:numFmt w:val="decimal"/>
      <w:isLgl/>
      <w:lvlText w:val="%1.%2.%3.%4.%5.%6.%7.%8."/>
      <w:lvlJc w:val="left"/>
      <w:pPr>
        <w:ind w:left="11880" w:hanging="1440"/>
      </w:pPr>
      <w:rPr>
        <w:rFonts w:hint="default"/>
      </w:rPr>
    </w:lvl>
    <w:lvl w:ilvl="8">
      <w:start w:val="1"/>
      <w:numFmt w:val="decimal"/>
      <w:isLgl/>
      <w:lvlText w:val="%1.%2.%3.%4.%5.%6.%7.%8.%9."/>
      <w:lvlJc w:val="left"/>
      <w:pPr>
        <w:ind w:left="13320" w:hanging="1440"/>
      </w:pPr>
      <w:rPr>
        <w:rFonts w:hint="default"/>
      </w:rPr>
    </w:lvl>
  </w:abstractNum>
  <w:abstractNum w:abstractNumId="8">
    <w:nsid w:val="07046014"/>
    <w:multiLevelType w:val="hybridMultilevel"/>
    <w:tmpl w:val="EF3C62BC"/>
    <w:lvl w:ilvl="0" w:tplc="04150017">
      <w:start w:val="1"/>
      <w:numFmt w:val="lowerLetter"/>
      <w:lvlText w:val="%1)"/>
      <w:lvlJc w:val="left"/>
      <w:pPr>
        <w:tabs>
          <w:tab w:val="num" w:pos="1353"/>
        </w:tabs>
        <w:ind w:left="1353" w:hanging="360"/>
      </w:pPr>
      <w:rPr>
        <w:rFonts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9">
    <w:nsid w:val="0B1A1EB5"/>
    <w:multiLevelType w:val="hybridMultilevel"/>
    <w:tmpl w:val="6CA8C1B4"/>
    <w:lvl w:ilvl="0" w:tplc="A75E63BE">
      <w:start w:val="1"/>
      <w:numFmt w:val="decimal"/>
      <w:lvlText w:val="%1)"/>
      <w:lvlJc w:val="left"/>
      <w:pPr>
        <w:ind w:left="1146" w:hanging="360"/>
      </w:pPr>
      <w:rPr>
        <w:rFonts w:asciiTheme="minorHAnsi" w:hAnsiTheme="minorHAnsi" w:cstheme="minorHAnsi"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nsid w:val="0B60141C"/>
    <w:multiLevelType w:val="hybridMultilevel"/>
    <w:tmpl w:val="F2F667D2"/>
    <w:lvl w:ilvl="0" w:tplc="08FC06F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0C9E33A9"/>
    <w:multiLevelType w:val="hybridMultilevel"/>
    <w:tmpl w:val="2004AA64"/>
    <w:lvl w:ilvl="0" w:tplc="6CC4267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E1C71B1"/>
    <w:multiLevelType w:val="hybridMultilevel"/>
    <w:tmpl w:val="3F52B476"/>
    <w:lvl w:ilvl="0" w:tplc="6BE82F9E">
      <w:start w:val="1"/>
      <w:numFmt w:val="decimal"/>
      <w:lvlText w:val="%1."/>
      <w:lvlJc w:val="left"/>
      <w:pPr>
        <w:ind w:left="720" w:hanging="360"/>
      </w:pPr>
      <w:rPr>
        <w:rFonts w:hint="default"/>
        <w:b w:val="0"/>
        <w:i w:val="0"/>
        <w:strike w:val="0"/>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51C7D9C"/>
    <w:multiLevelType w:val="multilevel"/>
    <w:tmpl w:val="94EC99D8"/>
    <w:lvl w:ilvl="0">
      <w:start w:val="1"/>
      <w:numFmt w:val="decimal"/>
      <w:lvlText w:val="%1)"/>
      <w:lvlJc w:val="left"/>
      <w:pPr>
        <w:tabs>
          <w:tab w:val="num" w:pos="786"/>
        </w:tabs>
        <w:ind w:left="786" w:hanging="360"/>
      </w:pPr>
      <w:rPr>
        <w:rFonts w:asciiTheme="minorHAnsi" w:hAnsiTheme="minorHAnsi" w:cstheme="minorHAnsi" w:hint="default"/>
        <w:b w:val="0"/>
        <w:i w:val="0"/>
        <w:sz w:val="20"/>
        <w:szCs w:val="20"/>
      </w:rPr>
    </w:lvl>
    <w:lvl w:ilvl="1">
      <w:start w:val="1"/>
      <w:numFmt w:val="decimal"/>
      <w:lvlText w:val="%2)"/>
      <w:lvlJc w:val="left"/>
      <w:pPr>
        <w:tabs>
          <w:tab w:val="num" w:pos="1146"/>
        </w:tabs>
        <w:ind w:left="1146" w:hanging="360"/>
      </w:pPr>
      <w:rPr>
        <w:rFonts w:asciiTheme="minorHAnsi" w:hAnsiTheme="minorHAnsi" w:cstheme="minorHAnsi" w:hint="default"/>
        <w:b w:val="0"/>
        <w:i w:val="0"/>
        <w:sz w:val="20"/>
      </w:r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4">
    <w:nsid w:val="174973BF"/>
    <w:multiLevelType w:val="hybridMultilevel"/>
    <w:tmpl w:val="D298B996"/>
    <w:lvl w:ilvl="0" w:tplc="C0CE0FD4">
      <w:start w:val="1"/>
      <w:numFmt w:val="decimal"/>
      <w:lvlText w:val="%1."/>
      <w:lvlJc w:val="left"/>
      <w:pPr>
        <w:ind w:left="1470" w:hanging="11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1B0801"/>
    <w:multiLevelType w:val="hybridMultilevel"/>
    <w:tmpl w:val="EF3C62BC"/>
    <w:lvl w:ilvl="0" w:tplc="04150017">
      <w:start w:val="1"/>
      <w:numFmt w:val="lowerLetter"/>
      <w:lvlText w:val="%1)"/>
      <w:lvlJc w:val="left"/>
      <w:pPr>
        <w:tabs>
          <w:tab w:val="num" w:pos="1353"/>
        </w:tabs>
        <w:ind w:left="1353" w:hanging="360"/>
      </w:pPr>
      <w:rPr>
        <w:rFonts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6">
    <w:nsid w:val="18E371C8"/>
    <w:multiLevelType w:val="hybridMultilevel"/>
    <w:tmpl w:val="8D1E1D2E"/>
    <w:lvl w:ilvl="0" w:tplc="04150017">
      <w:start w:val="1"/>
      <w:numFmt w:val="lowerLetter"/>
      <w:lvlText w:val="%1)"/>
      <w:lvlJc w:val="left"/>
      <w:pPr>
        <w:tabs>
          <w:tab w:val="num" w:pos="1429"/>
        </w:tabs>
        <w:ind w:left="1429" w:hanging="360"/>
      </w:pPr>
      <w:rPr>
        <w:rFonts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7">
    <w:nsid w:val="19883ACE"/>
    <w:multiLevelType w:val="singleLevel"/>
    <w:tmpl w:val="5AD2BBFE"/>
    <w:lvl w:ilvl="0">
      <w:start w:val="1"/>
      <w:numFmt w:val="decimal"/>
      <w:lvlText w:val="%1."/>
      <w:lvlJc w:val="left"/>
      <w:pPr>
        <w:tabs>
          <w:tab w:val="num" w:pos="1065"/>
        </w:tabs>
        <w:ind w:left="1065" w:hanging="360"/>
      </w:pPr>
      <w:rPr>
        <w:rFonts w:hint="default"/>
      </w:rPr>
    </w:lvl>
  </w:abstractNum>
  <w:abstractNum w:abstractNumId="18">
    <w:nsid w:val="1D33607E"/>
    <w:multiLevelType w:val="multilevel"/>
    <w:tmpl w:val="5560DA26"/>
    <w:lvl w:ilvl="0">
      <w:start w:val="1"/>
      <w:numFmt w:val="decimal"/>
      <w:lvlText w:val="%1)"/>
      <w:lvlJc w:val="left"/>
      <w:pPr>
        <w:tabs>
          <w:tab w:val="num" w:pos="1287"/>
        </w:tabs>
        <w:ind w:left="1287" w:hanging="360"/>
      </w:pPr>
      <w:rPr>
        <w:rFonts w:ascii="Times New Roman" w:hAnsi="Times New Roman" w:hint="default"/>
        <w:b w:val="0"/>
        <w:i w:val="0"/>
        <w:sz w:val="24"/>
        <w:szCs w:val="20"/>
      </w:rPr>
    </w:lvl>
    <w:lvl w:ilvl="1">
      <w:start w:val="1"/>
      <w:numFmt w:val="decimal"/>
      <w:lvlText w:val="%2."/>
      <w:lvlJc w:val="left"/>
      <w:pPr>
        <w:tabs>
          <w:tab w:val="num" w:pos="1647"/>
        </w:tabs>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19">
    <w:nsid w:val="1EC94E1B"/>
    <w:multiLevelType w:val="hybridMultilevel"/>
    <w:tmpl w:val="DC30A32E"/>
    <w:lvl w:ilvl="0" w:tplc="969669A4">
      <w:start w:val="1"/>
      <w:numFmt w:val="decimal"/>
      <w:lvlText w:val="%1."/>
      <w:lvlJc w:val="left"/>
      <w:pPr>
        <w:ind w:left="360" w:hanging="360"/>
      </w:pPr>
      <w:rPr>
        <w:rFonts w:asciiTheme="minorHAnsi" w:hAnsiTheme="minorHAnsi" w:cstheme="minorHAnsi" w:hint="default"/>
        <w:b w:val="0"/>
        <w:i w:val="0"/>
        <w:strike w:val="0"/>
        <w:d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211B4177"/>
    <w:multiLevelType w:val="hybridMultilevel"/>
    <w:tmpl w:val="C690FD2A"/>
    <w:lvl w:ilvl="0" w:tplc="F5D8F2DE">
      <w:start w:val="1"/>
      <w:numFmt w:val="decimal"/>
      <w:lvlText w:val="%1)"/>
      <w:lvlJc w:val="left"/>
      <w:pPr>
        <w:ind w:left="720" w:hanging="360"/>
      </w:pPr>
      <w:rPr>
        <w:rFonts w:asciiTheme="minorHAnsi" w:hAnsiTheme="minorHAnsi" w:cstheme="minorHAnsi"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402FF4"/>
    <w:multiLevelType w:val="hybridMultilevel"/>
    <w:tmpl w:val="ED403586"/>
    <w:lvl w:ilvl="0" w:tplc="D2FA58BC">
      <w:start w:val="1"/>
      <w:numFmt w:val="decimal"/>
      <w:lvlText w:val="%1."/>
      <w:lvlJc w:val="left"/>
      <w:pPr>
        <w:ind w:left="360" w:hanging="360"/>
      </w:pPr>
      <w:rPr>
        <w:rFonts w:asciiTheme="minorHAnsi" w:hAnsiTheme="minorHAnsi" w:cstheme="minorHAnsi" w:hint="default"/>
        <w:strike w:val="0"/>
        <w:dstrike w:val="0"/>
        <w:color w:val="auto"/>
        <w:sz w:val="20"/>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2A978E9"/>
    <w:multiLevelType w:val="hybridMultilevel"/>
    <w:tmpl w:val="CC1288FA"/>
    <w:name w:val="WW8Num302222222222322222222"/>
    <w:lvl w:ilvl="0" w:tplc="12F8356A">
      <w:start w:val="1"/>
      <w:numFmt w:val="decimal"/>
      <w:lvlText w:val="%1."/>
      <w:lvlJc w:val="left"/>
      <w:pPr>
        <w:tabs>
          <w:tab w:val="num" w:pos="360"/>
        </w:tabs>
        <w:ind w:left="360" w:hanging="360"/>
      </w:pPr>
      <w:rPr>
        <w:b w:val="0"/>
      </w:rPr>
    </w:lvl>
    <w:lvl w:ilvl="1" w:tplc="EA62458C">
      <w:start w:val="1"/>
      <w:numFmt w:val="lowerLetter"/>
      <w:lvlText w:val="%2)"/>
      <w:lvlJc w:val="left"/>
      <w:pPr>
        <w:tabs>
          <w:tab w:val="num" w:pos="1440"/>
        </w:tabs>
        <w:ind w:left="1440" w:hanging="360"/>
      </w:pPr>
      <w:rPr>
        <w:rFonts w:hint="default"/>
        <w:b w:val="0"/>
      </w:rPr>
    </w:lvl>
    <w:lvl w:ilvl="2" w:tplc="12F8356A">
      <w:start w:val="1"/>
      <w:numFmt w:val="decimal"/>
      <w:lvlText w:val="%3."/>
      <w:lvlJc w:val="left"/>
      <w:pPr>
        <w:tabs>
          <w:tab w:val="num" w:pos="2340"/>
        </w:tabs>
        <w:ind w:left="2340" w:hanging="360"/>
      </w:pPr>
      <w:rPr>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24BF7063"/>
    <w:multiLevelType w:val="hybridMultilevel"/>
    <w:tmpl w:val="8CC04596"/>
    <w:lvl w:ilvl="0" w:tplc="0902E884">
      <w:start w:val="1"/>
      <w:numFmt w:val="decimal"/>
      <w:lvlText w:val="%1."/>
      <w:lvlJc w:val="left"/>
      <w:pPr>
        <w:ind w:left="786" w:hanging="360"/>
      </w:pPr>
      <w:rPr>
        <w:rFonts w:asciiTheme="minorHAnsi" w:hAnsiTheme="minorHAnsi" w:cstheme="minorHAnsi" w:hint="default"/>
        <w:strike w:val="0"/>
        <w:dstrike w:val="0"/>
        <w:color w:val="auto"/>
        <w:sz w:val="20"/>
        <w:vertAlign w:val="baseline"/>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2D6D5CFC"/>
    <w:multiLevelType w:val="hybridMultilevel"/>
    <w:tmpl w:val="EDC0A062"/>
    <w:lvl w:ilvl="0" w:tplc="2B629F6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nsid w:val="2F016E54"/>
    <w:multiLevelType w:val="hybridMultilevel"/>
    <w:tmpl w:val="F43E9BD0"/>
    <w:lvl w:ilvl="0" w:tplc="04150011">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nsid w:val="353572B3"/>
    <w:multiLevelType w:val="hybridMultilevel"/>
    <w:tmpl w:val="9E20ACB8"/>
    <w:lvl w:ilvl="0" w:tplc="8F8A276A">
      <w:start w:val="1"/>
      <w:numFmt w:val="decimal"/>
      <w:lvlText w:val="%1."/>
      <w:lvlJc w:val="left"/>
      <w:pPr>
        <w:ind w:left="360" w:hanging="360"/>
      </w:pPr>
      <w:rPr>
        <w:rFonts w:asciiTheme="minorHAnsi" w:hAnsi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821137C"/>
    <w:multiLevelType w:val="hybridMultilevel"/>
    <w:tmpl w:val="9C1A035A"/>
    <w:lvl w:ilvl="0" w:tplc="E340C48A">
      <w:start w:val="1"/>
      <w:numFmt w:val="decimal"/>
      <w:lvlText w:val="%1."/>
      <w:lvlJc w:val="left"/>
      <w:pPr>
        <w:ind w:left="360" w:hanging="360"/>
      </w:pPr>
      <w:rPr>
        <w:rFonts w:asciiTheme="minorHAnsi" w:hAnsiTheme="minorHAnsi" w:cstheme="minorHAnsi" w:hint="default"/>
        <w:strike w:val="0"/>
        <w:dstrike w:val="0"/>
        <w:color w:val="auto"/>
        <w:sz w:val="20"/>
        <w:vertAlign w:val="baseline"/>
      </w:rPr>
    </w:lvl>
    <w:lvl w:ilvl="1" w:tplc="04150019">
      <w:start w:val="1"/>
      <w:numFmt w:val="lowerLetter"/>
      <w:lvlText w:val="%2."/>
      <w:lvlJc w:val="left"/>
      <w:pPr>
        <w:ind w:left="1080" w:hanging="360"/>
      </w:pPr>
    </w:lvl>
    <w:lvl w:ilvl="2" w:tplc="C6D208D8">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D33111B"/>
    <w:multiLevelType w:val="hybridMultilevel"/>
    <w:tmpl w:val="BA608904"/>
    <w:lvl w:ilvl="0" w:tplc="EBDC1A6C">
      <w:start w:val="1"/>
      <w:numFmt w:val="decimal"/>
      <w:lvlText w:val="%1."/>
      <w:lvlJc w:val="left"/>
      <w:pPr>
        <w:ind w:left="360" w:hanging="360"/>
      </w:pPr>
      <w:rPr>
        <w:rFonts w:asciiTheme="minorHAnsi" w:eastAsia="Times New Roman" w:hAnsiTheme="minorHAnsi" w:cstheme="minorHAnsi" w:hint="default"/>
        <w:b w:val="0"/>
        <w:color w:val="000000" w:themeColor="text1"/>
      </w:rPr>
    </w:lvl>
    <w:lvl w:ilvl="1" w:tplc="3A2C3240">
      <w:start w:val="1"/>
      <w:numFmt w:val="lowerLetter"/>
      <w:lvlText w:val="%2)"/>
      <w:lvlJc w:val="left"/>
      <w:pPr>
        <w:ind w:left="1080" w:hanging="360"/>
      </w:pPr>
      <w:rPr>
        <w:rFonts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nsid w:val="3E0D2B53"/>
    <w:multiLevelType w:val="hybridMultilevel"/>
    <w:tmpl w:val="EAC4FFC4"/>
    <w:lvl w:ilvl="0" w:tplc="CF70A918">
      <w:start w:val="1"/>
      <w:numFmt w:val="decimal"/>
      <w:lvlText w:val="%1."/>
      <w:lvlJc w:val="left"/>
      <w:pPr>
        <w:ind w:left="360" w:hanging="360"/>
      </w:pPr>
      <w:rPr>
        <w:rFonts w:asciiTheme="minorHAnsi" w:eastAsia="Times New Roman" w:hAnsiTheme="minorHAnsi" w:cstheme="minorHAnsi"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422B1CA5"/>
    <w:multiLevelType w:val="hybridMultilevel"/>
    <w:tmpl w:val="7C8C7F36"/>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44941CD8"/>
    <w:multiLevelType w:val="hybridMultilevel"/>
    <w:tmpl w:val="91502084"/>
    <w:lvl w:ilvl="0" w:tplc="CA92C302">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CA180E"/>
    <w:multiLevelType w:val="hybridMultilevel"/>
    <w:tmpl w:val="431C010E"/>
    <w:lvl w:ilvl="0" w:tplc="E1B0AB8C">
      <w:start w:val="1"/>
      <w:numFmt w:val="decimal"/>
      <w:lvlText w:val="%1."/>
      <w:lvlJc w:val="left"/>
      <w:pPr>
        <w:ind w:left="360" w:hanging="360"/>
      </w:pPr>
      <w:rPr>
        <w:rFonts w:asciiTheme="minorHAnsi" w:hAnsiTheme="minorHAnsi" w:cstheme="minorHAnsi" w:hint="default"/>
        <w:b w:val="0"/>
        <w:i w:val="0"/>
        <w:strike w:val="0"/>
        <w:dstrike w:val="0"/>
        <w:color w:val="auto"/>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844146A"/>
    <w:multiLevelType w:val="hybridMultilevel"/>
    <w:tmpl w:val="1B3C4366"/>
    <w:lvl w:ilvl="0" w:tplc="F216D8CE">
      <w:start w:val="1"/>
      <w:numFmt w:val="decimal"/>
      <w:lvlText w:val="%1."/>
      <w:lvlJc w:val="left"/>
      <w:pPr>
        <w:ind w:left="720" w:hanging="360"/>
      </w:pPr>
      <w:rPr>
        <w:rFonts w:asciiTheme="minorHAnsi" w:hAnsiTheme="minorHAnsi" w:cstheme="minorHAnsi" w:hint="default"/>
        <w:b w:val="0"/>
        <w:i w:val="0"/>
        <w:strike w:val="0"/>
        <w:dstrike w:val="0"/>
        <w:color w:val="auto"/>
        <w:sz w:val="20"/>
        <w:vertAlign w:val="baseline"/>
      </w:rPr>
    </w:lvl>
    <w:lvl w:ilvl="1" w:tplc="8336259C">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85C3412"/>
    <w:multiLevelType w:val="hybridMultilevel"/>
    <w:tmpl w:val="19A4FC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C6F0CAA"/>
    <w:multiLevelType w:val="hybridMultilevel"/>
    <w:tmpl w:val="CBC86322"/>
    <w:lvl w:ilvl="0" w:tplc="A7A0489A">
      <w:start w:val="1"/>
      <w:numFmt w:val="decimal"/>
      <w:lvlText w:val="%1)"/>
      <w:lvlJc w:val="left"/>
      <w:pPr>
        <w:ind w:left="720" w:hanging="360"/>
      </w:pPr>
      <w:rPr>
        <w:rFonts w:asciiTheme="minorHAnsi" w:hAnsiTheme="minorHAnsi" w:cstheme="minorHAnsi"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0FE6FB8"/>
    <w:multiLevelType w:val="hybridMultilevel"/>
    <w:tmpl w:val="4D5630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526E066E"/>
    <w:multiLevelType w:val="hybridMultilevel"/>
    <w:tmpl w:val="739E045C"/>
    <w:lvl w:ilvl="0" w:tplc="A35C75E0">
      <w:start w:val="1"/>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41904B4"/>
    <w:multiLevelType w:val="hybridMultilevel"/>
    <w:tmpl w:val="FA3EDA6A"/>
    <w:lvl w:ilvl="0" w:tplc="91C4AAD4">
      <w:start w:val="1"/>
      <w:numFmt w:val="decimal"/>
      <w:lvlText w:val="%1)"/>
      <w:lvlJc w:val="left"/>
      <w:pPr>
        <w:ind w:left="927" w:hanging="360"/>
      </w:pPr>
      <w:rPr>
        <w:rFonts w:asciiTheme="minorHAnsi" w:eastAsia="Times New Roman" w:hAnsiTheme="minorHAnsi" w:cstheme="minorHAnsi" w:hint="default"/>
        <w:b w:val="0"/>
      </w:rPr>
    </w:lvl>
    <w:lvl w:ilvl="1" w:tplc="4E7E91EE">
      <w:start w:val="1"/>
      <w:numFmt w:val="decimal"/>
      <w:lvlText w:val="%2)"/>
      <w:lvlJc w:val="left"/>
      <w:pPr>
        <w:ind w:left="1647" w:hanging="360"/>
      </w:pPr>
      <w:rPr>
        <w:rFonts w:hint="default"/>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nsid w:val="54AD413D"/>
    <w:multiLevelType w:val="hybridMultilevel"/>
    <w:tmpl w:val="B260BBD6"/>
    <w:lvl w:ilvl="0" w:tplc="A08EDD38">
      <w:start w:val="1"/>
      <w:numFmt w:val="decimal"/>
      <w:lvlText w:val="%1."/>
      <w:lvlJc w:val="left"/>
      <w:pPr>
        <w:ind w:left="360" w:hanging="360"/>
      </w:pPr>
      <w:rPr>
        <w:rFonts w:ascii="Times New Roman" w:eastAsia="Times New Roman" w:hAnsi="Times New Roman" w:cs="Times New Roman"/>
        <w:b w:val="0"/>
      </w:rPr>
    </w:lvl>
    <w:lvl w:ilvl="1" w:tplc="04150011">
      <w:start w:val="1"/>
      <w:numFmt w:val="decimal"/>
      <w:lvlText w:val="%2)"/>
      <w:lvlJc w:val="left"/>
      <w:pPr>
        <w:ind w:left="1080" w:hanging="360"/>
      </w:pPr>
      <w:rPr>
        <w:rFonts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nsid w:val="56EE3D4B"/>
    <w:multiLevelType w:val="hybridMultilevel"/>
    <w:tmpl w:val="61266DA2"/>
    <w:lvl w:ilvl="0" w:tplc="4EDA8744">
      <w:start w:val="1"/>
      <w:numFmt w:val="decimal"/>
      <w:lvlText w:val="%1."/>
      <w:lvlJc w:val="left"/>
      <w:pPr>
        <w:ind w:left="360" w:hanging="360"/>
      </w:pPr>
      <w:rPr>
        <w:rFonts w:asciiTheme="minorHAnsi" w:hAnsiTheme="minorHAnsi" w:cstheme="minorHAnsi" w:hint="default"/>
        <w:strike w:val="0"/>
        <w:dstrike w:val="0"/>
        <w:color w:val="auto"/>
        <w:sz w:val="20"/>
        <w:vertAlign w:val="baseline"/>
      </w:rPr>
    </w:lvl>
    <w:lvl w:ilvl="1" w:tplc="0330C9F4">
      <w:start w:val="1"/>
      <w:numFmt w:val="decimal"/>
      <w:lvlText w:val="%2."/>
      <w:lvlJc w:val="left"/>
      <w:pPr>
        <w:ind w:left="1080" w:hanging="360"/>
      </w:pPr>
      <w:rPr>
        <w:rFonts w:ascii="Times New Roman" w:hAnsi="Times New Roman" w:cs="Times New Roman" w:hint="default"/>
        <w:strike w:val="0"/>
        <w:dstrike w:val="0"/>
        <w:color w:val="auto"/>
        <w:sz w:val="24"/>
        <w:vertAlign w:val="baseline"/>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5CE0530D"/>
    <w:multiLevelType w:val="hybridMultilevel"/>
    <w:tmpl w:val="C93C9D68"/>
    <w:lvl w:ilvl="0" w:tplc="EACAC80C">
      <w:start w:val="1"/>
      <w:numFmt w:val="decimal"/>
      <w:lvlText w:val="%1)"/>
      <w:lvlJc w:val="left"/>
      <w:pPr>
        <w:tabs>
          <w:tab w:val="num" w:pos="720"/>
        </w:tabs>
        <w:ind w:left="720" w:hanging="360"/>
      </w:pPr>
      <w:rPr>
        <w:rFonts w:hint="default"/>
      </w:rPr>
    </w:lvl>
    <w:lvl w:ilvl="1" w:tplc="ECD8A858">
      <w:start w:val="1"/>
      <w:numFmt w:val="decimal"/>
      <w:lvlText w:val="%2."/>
      <w:lvlJc w:val="left"/>
      <w:pPr>
        <w:tabs>
          <w:tab w:val="num" w:pos="502"/>
        </w:tabs>
        <w:ind w:left="502" w:hanging="360"/>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2">
    <w:nsid w:val="60F312EC"/>
    <w:multiLevelType w:val="hybridMultilevel"/>
    <w:tmpl w:val="9E20ACB8"/>
    <w:lvl w:ilvl="0" w:tplc="8F8A276A">
      <w:start w:val="1"/>
      <w:numFmt w:val="decimal"/>
      <w:lvlText w:val="%1."/>
      <w:lvlJc w:val="left"/>
      <w:pPr>
        <w:ind w:left="360" w:hanging="360"/>
      </w:pPr>
      <w:rPr>
        <w:rFonts w:asciiTheme="minorHAnsi" w:hAnsi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625D59B6"/>
    <w:multiLevelType w:val="multilevel"/>
    <w:tmpl w:val="B562DD3E"/>
    <w:lvl w:ilvl="0">
      <w:start w:val="1"/>
      <w:numFmt w:val="lowerLetter"/>
      <w:lvlText w:val="%1)"/>
      <w:lvlJc w:val="left"/>
      <w:pPr>
        <w:tabs>
          <w:tab w:val="num" w:pos="1287"/>
        </w:tabs>
        <w:ind w:left="1287" w:hanging="360"/>
      </w:pPr>
      <w:rPr>
        <w:rFonts w:asciiTheme="minorHAnsi" w:hAnsiTheme="minorHAnsi" w:cstheme="minorHAnsi" w:hint="default"/>
        <w:b w:val="0"/>
        <w:i w:val="0"/>
        <w:strike w:val="0"/>
        <w:dstrike w:val="0"/>
        <w:color w:val="auto"/>
        <w:sz w:val="20"/>
        <w:szCs w:val="24"/>
      </w:rPr>
    </w:lvl>
    <w:lvl w:ilvl="1">
      <w:start w:val="1"/>
      <w:numFmt w:val="decimal"/>
      <w:lvlText w:val="%2."/>
      <w:lvlJc w:val="left"/>
      <w:pPr>
        <w:tabs>
          <w:tab w:val="num" w:pos="1647"/>
        </w:tabs>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44">
    <w:nsid w:val="64C0638C"/>
    <w:multiLevelType w:val="hybridMultilevel"/>
    <w:tmpl w:val="158C0F00"/>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6C123406"/>
    <w:multiLevelType w:val="hybridMultilevel"/>
    <w:tmpl w:val="EF3C62BC"/>
    <w:lvl w:ilvl="0" w:tplc="04150017">
      <w:start w:val="1"/>
      <w:numFmt w:val="lowerLetter"/>
      <w:lvlText w:val="%1)"/>
      <w:lvlJc w:val="left"/>
      <w:pPr>
        <w:tabs>
          <w:tab w:val="num" w:pos="1353"/>
        </w:tabs>
        <w:ind w:left="1353" w:hanging="360"/>
      </w:pPr>
      <w:rPr>
        <w:rFonts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6">
    <w:nsid w:val="6CA555A3"/>
    <w:multiLevelType w:val="hybridMultilevel"/>
    <w:tmpl w:val="AEC2C3B0"/>
    <w:lvl w:ilvl="0" w:tplc="04150017">
      <w:start w:val="1"/>
      <w:numFmt w:val="lowerLetter"/>
      <w:lvlText w:val="%1)"/>
      <w:lvlJc w:val="left"/>
      <w:pPr>
        <w:ind w:left="1068" w:hanging="360"/>
      </w:pPr>
      <w:rPr>
        <w:rFonts w:cs="Times New Roman"/>
      </w:rPr>
    </w:lvl>
    <w:lvl w:ilvl="1" w:tplc="04150017">
      <w:start w:val="1"/>
      <w:numFmt w:val="lowerLetter"/>
      <w:lvlText w:val="%2)"/>
      <w:lvlJc w:val="left"/>
      <w:pPr>
        <w:ind w:left="1788" w:hanging="360"/>
      </w:pPr>
      <w:rPr>
        <w:rFonts w:cs="Times New Roman"/>
      </w:rPr>
    </w:lvl>
    <w:lvl w:ilvl="2" w:tplc="D26C1344">
      <w:start w:val="1"/>
      <w:numFmt w:val="decimal"/>
      <w:pStyle w:val="1"/>
      <w:lvlText w:val="%3)"/>
      <w:lvlJc w:val="left"/>
      <w:pPr>
        <w:ind w:left="2688" w:hanging="360"/>
      </w:pPr>
      <w:rPr>
        <w:rFonts w:hint="default"/>
        <w:b/>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7">
    <w:nsid w:val="70205E5C"/>
    <w:multiLevelType w:val="hybridMultilevel"/>
    <w:tmpl w:val="0C56BBF2"/>
    <w:lvl w:ilvl="0" w:tplc="A978CDCA">
      <w:start w:val="1"/>
      <w:numFmt w:val="decimal"/>
      <w:lvlText w:val="%1."/>
      <w:lvlJc w:val="left"/>
      <w:pPr>
        <w:ind w:left="360" w:hanging="360"/>
      </w:pPr>
      <w:rPr>
        <w:rFonts w:asciiTheme="minorHAnsi" w:hAnsiTheme="minorHAnsi" w:cstheme="minorHAnsi" w:hint="default"/>
        <w:b w:val="0"/>
        <w:i w:val="0"/>
        <w:strike w:val="0"/>
        <w:dstrike w:val="0"/>
        <w:color w:val="auto"/>
        <w:sz w:val="20"/>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70BC2089"/>
    <w:multiLevelType w:val="hybridMultilevel"/>
    <w:tmpl w:val="9D180CD2"/>
    <w:lvl w:ilvl="0" w:tplc="08FC06F2">
      <w:start w:val="1"/>
      <w:numFmt w:val="decimal"/>
      <w:lvlText w:val="%1."/>
      <w:lvlJc w:val="left"/>
      <w:pPr>
        <w:ind w:left="720" w:hanging="360"/>
      </w:pPr>
      <w:rPr>
        <w:rFonts w:hint="default"/>
        <w:strike w:val="0"/>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2BF5D68"/>
    <w:multiLevelType w:val="hybridMultilevel"/>
    <w:tmpl w:val="EF3C62BC"/>
    <w:lvl w:ilvl="0" w:tplc="04150017">
      <w:start w:val="1"/>
      <w:numFmt w:val="lowerLetter"/>
      <w:lvlText w:val="%1)"/>
      <w:lvlJc w:val="left"/>
      <w:pPr>
        <w:tabs>
          <w:tab w:val="num" w:pos="1353"/>
        </w:tabs>
        <w:ind w:left="1353" w:hanging="360"/>
      </w:pPr>
      <w:rPr>
        <w:rFonts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50">
    <w:nsid w:val="741A50DD"/>
    <w:multiLevelType w:val="hybridMultilevel"/>
    <w:tmpl w:val="45D2109E"/>
    <w:lvl w:ilvl="0" w:tplc="BF747B66">
      <w:start w:val="1"/>
      <w:numFmt w:val="decimal"/>
      <w:lvlText w:val="%1)"/>
      <w:lvlJc w:val="left"/>
      <w:pPr>
        <w:ind w:left="726" w:hanging="360"/>
      </w:pPr>
      <w:rPr>
        <w:rFonts w:asciiTheme="minorHAnsi" w:hAnsiTheme="minorHAnsi" w:hint="default"/>
        <w:b w:val="0"/>
        <w:i w:val="0"/>
        <w:strike w:val="0"/>
        <w:dstrike w:val="0"/>
        <w:color w:val="auto"/>
        <w:sz w:val="20"/>
        <w:szCs w:val="20"/>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51">
    <w:nsid w:val="76DD552B"/>
    <w:multiLevelType w:val="hybridMultilevel"/>
    <w:tmpl w:val="E3F26316"/>
    <w:lvl w:ilvl="0" w:tplc="B0C8569C">
      <w:start w:val="1"/>
      <w:numFmt w:val="decimal"/>
      <w:lvlText w:val="%1)"/>
      <w:lvlJc w:val="left"/>
      <w:pPr>
        <w:ind w:left="722" w:hanging="360"/>
      </w:pPr>
      <w:rPr>
        <w:rFonts w:asciiTheme="minorHAnsi" w:hAnsiTheme="minorHAnsi" w:cstheme="minorHAnsi" w:hint="default"/>
        <w:b w:val="0"/>
        <w:i w:val="0"/>
        <w:sz w:val="20"/>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2">
    <w:nsid w:val="7C8C5451"/>
    <w:multiLevelType w:val="hybridMultilevel"/>
    <w:tmpl w:val="F8743820"/>
    <w:lvl w:ilvl="0" w:tplc="04150011">
      <w:start w:val="1"/>
      <w:numFmt w:val="decimal"/>
      <w:pStyle w:val="1wyl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CF17627"/>
    <w:multiLevelType w:val="hybridMultilevel"/>
    <w:tmpl w:val="26864892"/>
    <w:lvl w:ilvl="0" w:tplc="8D00AE3C">
      <w:start w:val="1"/>
      <w:numFmt w:val="decimal"/>
      <w:lvlText w:val="%1)"/>
      <w:lvlJc w:val="left"/>
      <w:pPr>
        <w:ind w:left="-66" w:hanging="360"/>
      </w:pPr>
      <w:rPr>
        <w:rFonts w:asciiTheme="minorHAnsi" w:hAnsiTheme="minorHAnsi" w:hint="default"/>
        <w:b w:val="0"/>
        <w:i w:val="0"/>
        <w:sz w:val="20"/>
        <w:szCs w:val="20"/>
      </w:rPr>
    </w:lvl>
    <w:lvl w:ilvl="1" w:tplc="04150019">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54">
    <w:nsid w:val="7DE342F6"/>
    <w:multiLevelType w:val="hybridMultilevel"/>
    <w:tmpl w:val="D7986E58"/>
    <w:lvl w:ilvl="0" w:tplc="7FE2AA24">
      <w:start w:val="1"/>
      <w:numFmt w:val="decimal"/>
      <w:lvlText w:val="%1."/>
      <w:lvlJc w:val="left"/>
      <w:pPr>
        <w:ind w:left="360" w:hanging="360"/>
      </w:pPr>
      <w:rPr>
        <w:rFonts w:asciiTheme="minorHAnsi" w:hAnsiTheme="minorHAnsi" w:cstheme="minorHAnsi" w:hint="default"/>
        <w:strike w:val="0"/>
        <w:dstrike w:val="0"/>
        <w:color w:val="auto"/>
        <w:sz w:val="20"/>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46"/>
  </w:num>
  <w:num w:numId="3">
    <w:abstractNumId w:val="52"/>
  </w:num>
  <w:num w:numId="4">
    <w:abstractNumId w:val="31"/>
  </w:num>
  <w:num w:numId="5">
    <w:abstractNumId w:val="33"/>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9"/>
  </w:num>
  <w:num w:numId="9">
    <w:abstractNumId w:val="10"/>
  </w:num>
  <w:num w:numId="10">
    <w:abstractNumId w:val="54"/>
  </w:num>
  <w:num w:numId="11">
    <w:abstractNumId w:val="39"/>
  </w:num>
  <w:num w:numId="12">
    <w:abstractNumId w:val="21"/>
  </w:num>
  <w:num w:numId="13">
    <w:abstractNumId w:val="40"/>
  </w:num>
  <w:num w:numId="14">
    <w:abstractNumId w:val="23"/>
  </w:num>
  <w:num w:numId="15">
    <w:abstractNumId w:val="50"/>
  </w:num>
  <w:num w:numId="16">
    <w:abstractNumId w:val="44"/>
  </w:num>
  <w:num w:numId="17">
    <w:abstractNumId w:val="42"/>
  </w:num>
  <w:num w:numId="18">
    <w:abstractNumId w:val="38"/>
  </w:num>
  <w:num w:numId="19">
    <w:abstractNumId w:val="18"/>
  </w:num>
  <w:num w:numId="20">
    <w:abstractNumId w:val="27"/>
  </w:num>
  <w:num w:numId="21">
    <w:abstractNumId w:val="35"/>
  </w:num>
  <w:num w:numId="22">
    <w:abstractNumId w:val="51"/>
  </w:num>
  <w:num w:numId="23">
    <w:abstractNumId w:val="24"/>
  </w:num>
  <w:num w:numId="24">
    <w:abstractNumId w:val="47"/>
  </w:num>
  <w:num w:numId="25">
    <w:abstractNumId w:val="20"/>
  </w:num>
  <w:num w:numId="26">
    <w:abstractNumId w:val="5"/>
  </w:num>
  <w:num w:numId="27">
    <w:abstractNumId w:val="53"/>
  </w:num>
  <w:num w:numId="28">
    <w:abstractNumId w:val="12"/>
  </w:num>
  <w:num w:numId="29">
    <w:abstractNumId w:val="32"/>
  </w:num>
  <w:num w:numId="30">
    <w:abstractNumId w:val="43"/>
  </w:num>
  <w:num w:numId="31">
    <w:abstractNumId w:val="13"/>
  </w:num>
  <w:num w:numId="32">
    <w:abstractNumId w:val="48"/>
  </w:num>
  <w:num w:numId="33">
    <w:abstractNumId w:val="34"/>
  </w:num>
  <w:num w:numId="34">
    <w:abstractNumId w:val="37"/>
  </w:num>
  <w:num w:numId="35">
    <w:abstractNumId w:val="14"/>
  </w:num>
  <w:num w:numId="36">
    <w:abstractNumId w:val="28"/>
  </w:num>
  <w:num w:numId="37">
    <w:abstractNumId w:val="7"/>
  </w:num>
  <w:num w:numId="38">
    <w:abstractNumId w:val="41"/>
  </w:num>
  <w:num w:numId="39">
    <w:abstractNumId w:val="45"/>
  </w:num>
  <w:num w:numId="40">
    <w:abstractNumId w:val="16"/>
  </w:num>
  <w:num w:numId="41">
    <w:abstractNumId w:val="8"/>
  </w:num>
  <w:num w:numId="42">
    <w:abstractNumId w:val="15"/>
  </w:num>
  <w:num w:numId="43">
    <w:abstractNumId w:val="30"/>
  </w:num>
  <w:num w:numId="44">
    <w:abstractNumId w:val="49"/>
  </w:num>
  <w:num w:numId="45">
    <w:abstractNumId w:val="36"/>
  </w:num>
  <w:num w:numId="46">
    <w:abstractNumId w:val="26"/>
  </w:num>
  <w:num w:numId="47">
    <w:abstractNumId w:val="25"/>
  </w:num>
  <w:num w:numId="48">
    <w:abstractNumId w:val="22"/>
  </w:num>
  <w:num w:numId="49">
    <w:abstractNumId w:val="17"/>
  </w:num>
  <w:num w:numId="50">
    <w:abstractNumId w:val="6"/>
  </w:num>
  <w:num w:numId="51">
    <w:abstractNumId w:val="9"/>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184946"/>
    <w:rsid w:val="00031889"/>
    <w:rsid w:val="000343FB"/>
    <w:rsid w:val="00035021"/>
    <w:rsid w:val="000554E4"/>
    <w:rsid w:val="00060186"/>
    <w:rsid w:val="00083928"/>
    <w:rsid w:val="000A3026"/>
    <w:rsid w:val="000A70B1"/>
    <w:rsid w:val="000D64E9"/>
    <w:rsid w:val="000D7563"/>
    <w:rsid w:val="000E1465"/>
    <w:rsid w:val="000F527C"/>
    <w:rsid w:val="00101F5F"/>
    <w:rsid w:val="00105247"/>
    <w:rsid w:val="00116A95"/>
    <w:rsid w:val="001367B5"/>
    <w:rsid w:val="001628CD"/>
    <w:rsid w:val="00176EA5"/>
    <w:rsid w:val="00182F03"/>
    <w:rsid w:val="00184946"/>
    <w:rsid w:val="00187C28"/>
    <w:rsid w:val="001B1D7C"/>
    <w:rsid w:val="001C58CE"/>
    <w:rsid w:val="001D4A4F"/>
    <w:rsid w:val="001E716E"/>
    <w:rsid w:val="001F7B50"/>
    <w:rsid w:val="00226A89"/>
    <w:rsid w:val="00231D13"/>
    <w:rsid w:val="00247635"/>
    <w:rsid w:val="00247AFE"/>
    <w:rsid w:val="00260EE5"/>
    <w:rsid w:val="00270C0F"/>
    <w:rsid w:val="002742C0"/>
    <w:rsid w:val="00281662"/>
    <w:rsid w:val="00285E42"/>
    <w:rsid w:val="00291488"/>
    <w:rsid w:val="00294CD7"/>
    <w:rsid w:val="002A53C9"/>
    <w:rsid w:val="002B53DA"/>
    <w:rsid w:val="002C0517"/>
    <w:rsid w:val="002E573B"/>
    <w:rsid w:val="003010A4"/>
    <w:rsid w:val="003057F3"/>
    <w:rsid w:val="00311D68"/>
    <w:rsid w:val="003138D8"/>
    <w:rsid w:val="003215A6"/>
    <w:rsid w:val="0032657C"/>
    <w:rsid w:val="00327711"/>
    <w:rsid w:val="00330AE1"/>
    <w:rsid w:val="00336C1B"/>
    <w:rsid w:val="00360729"/>
    <w:rsid w:val="00392DB6"/>
    <w:rsid w:val="003B4B05"/>
    <w:rsid w:val="003B59D8"/>
    <w:rsid w:val="003C0F1F"/>
    <w:rsid w:val="003C7B76"/>
    <w:rsid w:val="003D52A2"/>
    <w:rsid w:val="0042273D"/>
    <w:rsid w:val="004227CD"/>
    <w:rsid w:val="004463C3"/>
    <w:rsid w:val="00473CD6"/>
    <w:rsid w:val="00481B8D"/>
    <w:rsid w:val="004B09F4"/>
    <w:rsid w:val="004B5885"/>
    <w:rsid w:val="004B5E76"/>
    <w:rsid w:val="004C050A"/>
    <w:rsid w:val="004D26D7"/>
    <w:rsid w:val="004D685B"/>
    <w:rsid w:val="004F1558"/>
    <w:rsid w:val="004F7AF8"/>
    <w:rsid w:val="005105EF"/>
    <w:rsid w:val="005123E3"/>
    <w:rsid w:val="00527F3A"/>
    <w:rsid w:val="0055064E"/>
    <w:rsid w:val="00551508"/>
    <w:rsid w:val="00563EC0"/>
    <w:rsid w:val="005824F0"/>
    <w:rsid w:val="00582594"/>
    <w:rsid w:val="005825C5"/>
    <w:rsid w:val="005916A5"/>
    <w:rsid w:val="00597984"/>
    <w:rsid w:val="00597C99"/>
    <w:rsid w:val="005A20E9"/>
    <w:rsid w:val="005C1AE7"/>
    <w:rsid w:val="005F64EF"/>
    <w:rsid w:val="00616309"/>
    <w:rsid w:val="006233A3"/>
    <w:rsid w:val="00625725"/>
    <w:rsid w:val="0062708B"/>
    <w:rsid w:val="00630065"/>
    <w:rsid w:val="00666A44"/>
    <w:rsid w:val="00694F23"/>
    <w:rsid w:val="006B378F"/>
    <w:rsid w:val="006B61CC"/>
    <w:rsid w:val="006C2A9C"/>
    <w:rsid w:val="006C5F7D"/>
    <w:rsid w:val="006D19B9"/>
    <w:rsid w:val="006D6139"/>
    <w:rsid w:val="006D7A3F"/>
    <w:rsid w:val="006F3D2F"/>
    <w:rsid w:val="006F6E0D"/>
    <w:rsid w:val="00702B8C"/>
    <w:rsid w:val="00711078"/>
    <w:rsid w:val="00727B90"/>
    <w:rsid w:val="007323A3"/>
    <w:rsid w:val="00782FE1"/>
    <w:rsid w:val="00786EB2"/>
    <w:rsid w:val="007B10CA"/>
    <w:rsid w:val="007C1A1B"/>
    <w:rsid w:val="007E07B6"/>
    <w:rsid w:val="007E1B9E"/>
    <w:rsid w:val="007E1C91"/>
    <w:rsid w:val="007F0D55"/>
    <w:rsid w:val="00837F8C"/>
    <w:rsid w:val="00847DBB"/>
    <w:rsid w:val="00863ED0"/>
    <w:rsid w:val="00876BCE"/>
    <w:rsid w:val="0088143C"/>
    <w:rsid w:val="00881695"/>
    <w:rsid w:val="008829C1"/>
    <w:rsid w:val="008840FC"/>
    <w:rsid w:val="00885C73"/>
    <w:rsid w:val="00892894"/>
    <w:rsid w:val="008B0DEC"/>
    <w:rsid w:val="008B1E17"/>
    <w:rsid w:val="008C0529"/>
    <w:rsid w:val="008D2A70"/>
    <w:rsid w:val="008D7AD3"/>
    <w:rsid w:val="008E1A0D"/>
    <w:rsid w:val="008E39BB"/>
    <w:rsid w:val="008E590D"/>
    <w:rsid w:val="008F40BA"/>
    <w:rsid w:val="00906E1B"/>
    <w:rsid w:val="00912422"/>
    <w:rsid w:val="00945C4A"/>
    <w:rsid w:val="00952186"/>
    <w:rsid w:val="00965B22"/>
    <w:rsid w:val="00971C38"/>
    <w:rsid w:val="00992515"/>
    <w:rsid w:val="009A4E62"/>
    <w:rsid w:val="009B246C"/>
    <w:rsid w:val="009B4D34"/>
    <w:rsid w:val="009B6459"/>
    <w:rsid w:val="009D2AD9"/>
    <w:rsid w:val="009D3471"/>
    <w:rsid w:val="009E276B"/>
    <w:rsid w:val="009E4FE4"/>
    <w:rsid w:val="009F0A3E"/>
    <w:rsid w:val="00A07BF8"/>
    <w:rsid w:val="00A12B3D"/>
    <w:rsid w:val="00A23D05"/>
    <w:rsid w:val="00A51AE4"/>
    <w:rsid w:val="00A62477"/>
    <w:rsid w:val="00A711AF"/>
    <w:rsid w:val="00A82DEE"/>
    <w:rsid w:val="00AA0DA8"/>
    <w:rsid w:val="00AA417D"/>
    <w:rsid w:val="00AA4C76"/>
    <w:rsid w:val="00AB11B3"/>
    <w:rsid w:val="00AC5E2C"/>
    <w:rsid w:val="00B2785A"/>
    <w:rsid w:val="00B36D2E"/>
    <w:rsid w:val="00B46D78"/>
    <w:rsid w:val="00B64991"/>
    <w:rsid w:val="00B64D2C"/>
    <w:rsid w:val="00B7361E"/>
    <w:rsid w:val="00B81F38"/>
    <w:rsid w:val="00B83137"/>
    <w:rsid w:val="00BA5572"/>
    <w:rsid w:val="00BB3E96"/>
    <w:rsid w:val="00BC7956"/>
    <w:rsid w:val="00BE3398"/>
    <w:rsid w:val="00BE4D64"/>
    <w:rsid w:val="00C050DF"/>
    <w:rsid w:val="00C21DBD"/>
    <w:rsid w:val="00C30E3B"/>
    <w:rsid w:val="00C33B93"/>
    <w:rsid w:val="00C343C9"/>
    <w:rsid w:val="00C356CF"/>
    <w:rsid w:val="00C51AB3"/>
    <w:rsid w:val="00C65761"/>
    <w:rsid w:val="00C71F88"/>
    <w:rsid w:val="00C93460"/>
    <w:rsid w:val="00C97B79"/>
    <w:rsid w:val="00CA253C"/>
    <w:rsid w:val="00CC7EDA"/>
    <w:rsid w:val="00CE1D09"/>
    <w:rsid w:val="00CF4A6D"/>
    <w:rsid w:val="00CF6DA4"/>
    <w:rsid w:val="00D06AB8"/>
    <w:rsid w:val="00D2408A"/>
    <w:rsid w:val="00D25EB9"/>
    <w:rsid w:val="00D2714D"/>
    <w:rsid w:val="00D34E5C"/>
    <w:rsid w:val="00D47DF4"/>
    <w:rsid w:val="00D9392D"/>
    <w:rsid w:val="00D978EC"/>
    <w:rsid w:val="00DA40CC"/>
    <w:rsid w:val="00DC664C"/>
    <w:rsid w:val="00DD643B"/>
    <w:rsid w:val="00E31B35"/>
    <w:rsid w:val="00E327EA"/>
    <w:rsid w:val="00E33EA8"/>
    <w:rsid w:val="00E3720F"/>
    <w:rsid w:val="00E568E3"/>
    <w:rsid w:val="00E7155E"/>
    <w:rsid w:val="00E72F3A"/>
    <w:rsid w:val="00E94114"/>
    <w:rsid w:val="00EB7091"/>
    <w:rsid w:val="00EB7C79"/>
    <w:rsid w:val="00EC05FD"/>
    <w:rsid w:val="00EC76E6"/>
    <w:rsid w:val="00EF291A"/>
    <w:rsid w:val="00EF6BA5"/>
    <w:rsid w:val="00F3162F"/>
    <w:rsid w:val="00F350C4"/>
    <w:rsid w:val="00F71A31"/>
    <w:rsid w:val="00F926D5"/>
    <w:rsid w:val="00F94342"/>
    <w:rsid w:val="00FF65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29C1"/>
  </w:style>
  <w:style w:type="paragraph" w:styleId="Nagwek1">
    <w:name w:val="heading 1"/>
    <w:basedOn w:val="Normalny"/>
    <w:next w:val="Normalny"/>
    <w:link w:val="Nagwek1Znak"/>
    <w:qFormat/>
    <w:rsid w:val="00184946"/>
    <w:pPr>
      <w:keepNext/>
      <w:numPr>
        <w:numId w:val="1"/>
      </w:numPr>
      <w:tabs>
        <w:tab w:val="left" w:pos="561"/>
      </w:tabs>
      <w:suppressAutoHyphens/>
      <w:spacing w:before="240" w:after="60" w:line="240" w:lineRule="auto"/>
      <w:jc w:val="both"/>
      <w:outlineLvl w:val="0"/>
    </w:pPr>
    <w:rPr>
      <w:rFonts w:ascii="Arial Narrow" w:eastAsia="Times New Roman" w:hAnsi="Arial Narrow" w:cs="Times New Roman"/>
      <w:b/>
      <w:bCs/>
      <w:kern w:val="1"/>
      <w:sz w:val="24"/>
      <w:szCs w:val="32"/>
      <w:lang w:eastAsia="ar-SA"/>
    </w:rPr>
  </w:style>
  <w:style w:type="paragraph" w:styleId="Nagwek2">
    <w:name w:val="heading 2"/>
    <w:basedOn w:val="Normalny"/>
    <w:next w:val="Normalny"/>
    <w:link w:val="Nagwek2Znak"/>
    <w:uiPriority w:val="9"/>
    <w:unhideWhenUsed/>
    <w:qFormat/>
    <w:rsid w:val="00184946"/>
    <w:pPr>
      <w:keepNext/>
      <w:keepLines/>
      <w:suppressAutoHyphens/>
      <w:spacing w:before="200" w:after="0" w:line="240" w:lineRule="auto"/>
      <w:outlineLvl w:val="1"/>
    </w:pPr>
    <w:rPr>
      <w:rFonts w:ascii="Cambria" w:eastAsia="Times New Roman" w:hAnsi="Cambria" w:cs="Times New Roman"/>
      <w:b/>
      <w:bCs/>
      <w:color w:val="4F81BD"/>
      <w:sz w:val="26"/>
      <w:szCs w:val="26"/>
      <w:lang w:eastAsia="ar-SA"/>
    </w:rPr>
  </w:style>
  <w:style w:type="paragraph" w:styleId="Nagwek3">
    <w:name w:val="heading 3"/>
    <w:basedOn w:val="Normalny"/>
    <w:next w:val="Normalny"/>
    <w:link w:val="Nagwek3Znak"/>
    <w:uiPriority w:val="9"/>
    <w:unhideWhenUsed/>
    <w:qFormat/>
    <w:rsid w:val="00184946"/>
    <w:pPr>
      <w:keepNext/>
      <w:keepLines/>
      <w:suppressAutoHyphens/>
      <w:spacing w:before="200" w:after="0" w:line="240" w:lineRule="auto"/>
      <w:outlineLvl w:val="2"/>
    </w:pPr>
    <w:rPr>
      <w:rFonts w:ascii="Cambria" w:eastAsia="Times New Roman" w:hAnsi="Cambria" w:cs="Times New Roman"/>
      <w:b/>
      <w:bCs/>
      <w:color w:val="4F81BD"/>
      <w:sz w:val="24"/>
      <w:szCs w:val="24"/>
      <w:lang w:eastAsia="ar-SA"/>
    </w:rPr>
  </w:style>
  <w:style w:type="paragraph" w:styleId="Nagwek4">
    <w:name w:val="heading 4"/>
    <w:basedOn w:val="Normalny"/>
    <w:next w:val="Normalny"/>
    <w:link w:val="Nagwek4Znak"/>
    <w:qFormat/>
    <w:rsid w:val="00184946"/>
    <w:pPr>
      <w:keepNext/>
      <w:pageBreakBefore/>
      <w:suppressAutoHyphens/>
      <w:spacing w:after="0" w:line="240" w:lineRule="auto"/>
      <w:jc w:val="both"/>
      <w:textAlignment w:val="top"/>
      <w:outlineLvl w:val="3"/>
    </w:pPr>
    <w:rPr>
      <w:rFonts w:ascii="Arial" w:eastAsia="Times New Roman" w:hAnsi="Arial" w:cs="Times New Roman"/>
      <w:b/>
      <w:bCs/>
      <w:sz w:val="28"/>
      <w:szCs w:val="24"/>
      <w:lang w:eastAsia="ar-SA"/>
    </w:rPr>
  </w:style>
  <w:style w:type="paragraph" w:styleId="Nagwek5">
    <w:name w:val="heading 5"/>
    <w:basedOn w:val="Normalny"/>
    <w:next w:val="Normalny"/>
    <w:link w:val="Nagwek5Znak"/>
    <w:uiPriority w:val="9"/>
    <w:semiHidden/>
    <w:unhideWhenUsed/>
    <w:qFormat/>
    <w:rsid w:val="00184946"/>
    <w:pPr>
      <w:keepNext/>
      <w:keepLine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Nagwek6">
    <w:name w:val="heading 6"/>
    <w:basedOn w:val="Normalny"/>
    <w:next w:val="Normalny"/>
    <w:link w:val="Nagwek6Znak"/>
    <w:uiPriority w:val="9"/>
    <w:unhideWhenUsed/>
    <w:qFormat/>
    <w:rsid w:val="00184946"/>
    <w:pPr>
      <w:keepNext/>
      <w:keepLine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Nagwek9">
    <w:name w:val="heading 9"/>
    <w:basedOn w:val="Normalny"/>
    <w:next w:val="Normalny"/>
    <w:link w:val="Nagwek9Znak"/>
    <w:qFormat/>
    <w:rsid w:val="00184946"/>
    <w:pPr>
      <w:keepNext/>
      <w:numPr>
        <w:ilvl w:val="8"/>
        <w:numId w:val="1"/>
      </w:numPr>
      <w:spacing w:after="0" w:line="240" w:lineRule="auto"/>
      <w:jc w:val="right"/>
      <w:outlineLvl w:val="8"/>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84946"/>
    <w:rPr>
      <w:rFonts w:ascii="Arial Narrow" w:eastAsia="Times New Roman" w:hAnsi="Arial Narrow" w:cs="Times New Roman"/>
      <w:b/>
      <w:bCs/>
      <w:kern w:val="1"/>
      <w:sz w:val="24"/>
      <w:szCs w:val="32"/>
      <w:lang w:eastAsia="ar-SA"/>
    </w:rPr>
  </w:style>
  <w:style w:type="character" w:customStyle="1" w:styleId="Nagwek2Znak">
    <w:name w:val="Nagłówek 2 Znak"/>
    <w:basedOn w:val="Domylnaczcionkaakapitu"/>
    <w:link w:val="Nagwek2"/>
    <w:uiPriority w:val="9"/>
    <w:rsid w:val="00184946"/>
    <w:rPr>
      <w:rFonts w:ascii="Cambria" w:eastAsia="Times New Roman" w:hAnsi="Cambria" w:cs="Times New Roman"/>
      <w:b/>
      <w:bCs/>
      <w:color w:val="4F81BD"/>
      <w:sz w:val="26"/>
      <w:szCs w:val="26"/>
      <w:lang w:eastAsia="ar-SA"/>
    </w:rPr>
  </w:style>
  <w:style w:type="character" w:customStyle="1" w:styleId="Nagwek3Znak">
    <w:name w:val="Nagłówek 3 Znak"/>
    <w:basedOn w:val="Domylnaczcionkaakapitu"/>
    <w:link w:val="Nagwek3"/>
    <w:uiPriority w:val="9"/>
    <w:rsid w:val="00184946"/>
    <w:rPr>
      <w:rFonts w:ascii="Cambria" w:eastAsia="Times New Roman" w:hAnsi="Cambria" w:cs="Times New Roman"/>
      <w:b/>
      <w:bCs/>
      <w:color w:val="4F81BD"/>
      <w:sz w:val="24"/>
      <w:szCs w:val="24"/>
      <w:lang w:eastAsia="ar-SA"/>
    </w:rPr>
  </w:style>
  <w:style w:type="character" w:customStyle="1" w:styleId="Nagwek4Znak">
    <w:name w:val="Nagłówek 4 Znak"/>
    <w:basedOn w:val="Domylnaczcionkaakapitu"/>
    <w:link w:val="Nagwek4"/>
    <w:rsid w:val="00184946"/>
    <w:rPr>
      <w:rFonts w:ascii="Arial" w:eastAsia="Times New Roman" w:hAnsi="Arial" w:cs="Times New Roman"/>
      <w:b/>
      <w:bCs/>
      <w:sz w:val="28"/>
      <w:szCs w:val="24"/>
      <w:lang w:eastAsia="ar-SA"/>
    </w:rPr>
  </w:style>
  <w:style w:type="character" w:customStyle="1" w:styleId="Nagwek5Znak">
    <w:name w:val="Nagłówek 5 Znak"/>
    <w:basedOn w:val="Domylnaczcionkaakapitu"/>
    <w:link w:val="Nagwek5"/>
    <w:uiPriority w:val="9"/>
    <w:semiHidden/>
    <w:rsid w:val="00184946"/>
    <w:rPr>
      <w:rFonts w:ascii="Cambria" w:eastAsia="Times New Roman" w:hAnsi="Cambria" w:cs="Times New Roman"/>
      <w:color w:val="243F60"/>
      <w:sz w:val="24"/>
      <w:szCs w:val="24"/>
      <w:lang w:eastAsia="ar-SA"/>
    </w:rPr>
  </w:style>
  <w:style w:type="character" w:customStyle="1" w:styleId="Nagwek6Znak">
    <w:name w:val="Nagłówek 6 Znak"/>
    <w:basedOn w:val="Domylnaczcionkaakapitu"/>
    <w:link w:val="Nagwek6"/>
    <w:uiPriority w:val="9"/>
    <w:rsid w:val="00184946"/>
    <w:rPr>
      <w:rFonts w:ascii="Cambria" w:eastAsia="Times New Roman" w:hAnsi="Cambria" w:cs="Times New Roman"/>
      <w:i/>
      <w:iCs/>
      <w:color w:val="243F60"/>
      <w:sz w:val="24"/>
      <w:szCs w:val="24"/>
      <w:lang w:eastAsia="ar-SA"/>
    </w:rPr>
  </w:style>
  <w:style w:type="character" w:customStyle="1" w:styleId="Nagwek9Znak">
    <w:name w:val="Nagłówek 9 Znak"/>
    <w:basedOn w:val="Domylnaczcionkaakapitu"/>
    <w:link w:val="Nagwek9"/>
    <w:rsid w:val="00184946"/>
    <w:rPr>
      <w:rFonts w:ascii="Times New Roman" w:eastAsia="Times New Roman" w:hAnsi="Times New Roman" w:cs="Times New Roman"/>
      <w:sz w:val="24"/>
      <w:szCs w:val="20"/>
      <w:lang w:eastAsia="zh-CN"/>
    </w:rPr>
  </w:style>
  <w:style w:type="paragraph" w:styleId="Nagwek">
    <w:name w:val="header"/>
    <w:basedOn w:val="Normalny"/>
    <w:link w:val="NagwekZnak"/>
    <w:unhideWhenUsed/>
    <w:rsid w:val="00184946"/>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4946"/>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184946"/>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184946"/>
    <w:rPr>
      <w:rFonts w:ascii="Times New Roman" w:eastAsia="Times New Roman" w:hAnsi="Times New Roman" w:cs="Times New Roman"/>
      <w:sz w:val="24"/>
      <w:szCs w:val="24"/>
      <w:lang w:eastAsia="ar-SA"/>
    </w:rPr>
  </w:style>
  <w:style w:type="character" w:customStyle="1" w:styleId="apple-style-span">
    <w:name w:val="apple-style-span"/>
    <w:basedOn w:val="Domylnaczcionkaakapitu"/>
    <w:rsid w:val="00184946"/>
  </w:style>
  <w:style w:type="paragraph" w:customStyle="1" w:styleId="Tekstpodstawowy22">
    <w:name w:val="Tekst podstawowy 22"/>
    <w:basedOn w:val="Normalny"/>
    <w:rsid w:val="00184946"/>
    <w:pPr>
      <w:suppressAutoHyphens/>
      <w:spacing w:after="0" w:line="240" w:lineRule="auto"/>
      <w:jc w:val="both"/>
    </w:pPr>
    <w:rPr>
      <w:rFonts w:ascii="Arial" w:eastAsia="Times New Roman" w:hAnsi="Arial" w:cs="Arial"/>
      <w:sz w:val="24"/>
      <w:szCs w:val="24"/>
      <w:lang w:eastAsia="ar-SA"/>
    </w:rPr>
  </w:style>
  <w:style w:type="paragraph" w:customStyle="1" w:styleId="tekst">
    <w:name w:val="tekst"/>
    <w:basedOn w:val="Normalny"/>
    <w:rsid w:val="00184946"/>
    <w:pPr>
      <w:suppressLineNumbers/>
      <w:suppressAutoHyphens/>
      <w:spacing w:before="60" w:after="60" w:line="240" w:lineRule="auto"/>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184946"/>
    <w:pPr>
      <w:suppressAutoHyphens/>
      <w:spacing w:after="0" w:line="240" w:lineRule="auto"/>
    </w:pPr>
    <w:rPr>
      <w:rFonts w:ascii="Tahoma" w:eastAsia="Times New Roman" w:hAnsi="Tahoma" w:cs="Times New Roman"/>
      <w:sz w:val="16"/>
      <w:szCs w:val="16"/>
      <w:lang w:eastAsia="ar-SA"/>
    </w:rPr>
  </w:style>
  <w:style w:type="character" w:customStyle="1" w:styleId="TekstdymkaZnak">
    <w:name w:val="Tekst dymka Znak"/>
    <w:basedOn w:val="Domylnaczcionkaakapitu"/>
    <w:link w:val="Tekstdymka"/>
    <w:uiPriority w:val="99"/>
    <w:semiHidden/>
    <w:rsid w:val="00184946"/>
    <w:rPr>
      <w:rFonts w:ascii="Tahoma" w:eastAsia="Times New Roman" w:hAnsi="Tahoma" w:cs="Times New Roman"/>
      <w:sz w:val="16"/>
      <w:szCs w:val="16"/>
      <w:lang w:eastAsia="ar-SA"/>
    </w:rPr>
  </w:style>
  <w:style w:type="character" w:styleId="Hipercze">
    <w:name w:val="Hyperlink"/>
    <w:uiPriority w:val="99"/>
    <w:unhideWhenUsed/>
    <w:rsid w:val="00184946"/>
    <w:rPr>
      <w:color w:val="0000FF"/>
      <w:u w:val="single"/>
    </w:rPr>
  </w:style>
  <w:style w:type="paragraph" w:styleId="Spistreci1">
    <w:name w:val="toc 1"/>
    <w:basedOn w:val="Normalny"/>
    <w:next w:val="Normalny"/>
    <w:uiPriority w:val="39"/>
    <w:rsid w:val="00184946"/>
    <w:pPr>
      <w:tabs>
        <w:tab w:val="left" w:pos="480"/>
        <w:tab w:val="right" w:leader="dot" w:pos="9062"/>
      </w:tabs>
      <w:suppressAutoHyphens/>
      <w:spacing w:after="0" w:line="240" w:lineRule="auto"/>
      <w:ind w:left="540" w:hanging="540"/>
    </w:pPr>
    <w:rPr>
      <w:rFonts w:ascii="Times New Roman" w:eastAsia="Times New Roman" w:hAnsi="Times New Roman" w:cs="Times New Roman"/>
      <w:sz w:val="24"/>
      <w:szCs w:val="28"/>
      <w:lang w:eastAsia="ar-SA"/>
    </w:rPr>
  </w:style>
  <w:style w:type="paragraph" w:styleId="Akapitzlist">
    <w:name w:val="List Paragraph"/>
    <w:aliases w:val="normalny tekst,Akapit z listą BS,L1,Numerowanie,Akapit z listą5,T_SZ_List Paragraph,Kolorowa lista — akcent 11,2 heading,A_wyliczenie,K-P_odwolanie,maz_wyliczenie,opis dzialania,List Paragraph,wypunktowanie,Asia 2  Akapit z listą"/>
    <w:basedOn w:val="Normalny"/>
    <w:link w:val="AkapitzlistZnak"/>
    <w:uiPriority w:val="34"/>
    <w:qFormat/>
    <w:rsid w:val="00184946"/>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AkapitzlistZnak">
    <w:name w:val="Akapit z listą Znak"/>
    <w:aliases w:val="normalny tekst Znak,Akapit z listą BS Znak,L1 Znak,Numerowanie Znak,Akapit z listą5 Znak,T_SZ_List Paragraph Znak,Kolorowa lista — akcent 11 Znak,2 heading Znak,A_wyliczenie Znak,K-P_odwolanie Znak,maz_wyliczenie Znak"/>
    <w:link w:val="Akapitzlist"/>
    <w:uiPriority w:val="34"/>
    <w:qFormat/>
    <w:rsid w:val="00184946"/>
    <w:rPr>
      <w:rFonts w:ascii="Times New Roman" w:eastAsia="Times New Roman" w:hAnsi="Times New Roman" w:cs="Times New Roman"/>
      <w:sz w:val="24"/>
      <w:szCs w:val="24"/>
      <w:lang w:eastAsia="ar-SA"/>
    </w:rPr>
  </w:style>
  <w:style w:type="character" w:customStyle="1" w:styleId="WW8Num2z5">
    <w:name w:val="WW8Num2z5"/>
    <w:rsid w:val="00184946"/>
  </w:style>
  <w:style w:type="table" w:styleId="Tabela-Siatka">
    <w:name w:val="Table Grid"/>
    <w:basedOn w:val="Standardowy"/>
    <w:uiPriority w:val="59"/>
    <w:rsid w:val="0018494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4">
    <w:name w:val="Font Style24"/>
    <w:uiPriority w:val="99"/>
    <w:rsid w:val="00184946"/>
    <w:rPr>
      <w:rFonts w:ascii="Times New Roman" w:hAnsi="Times New Roman" w:cs="Times New Roman"/>
      <w:b/>
      <w:bCs/>
      <w:sz w:val="18"/>
      <w:szCs w:val="18"/>
    </w:rPr>
  </w:style>
  <w:style w:type="paragraph" w:customStyle="1" w:styleId="Tekstpodstawowywcity31">
    <w:name w:val="Tekst podstawowy wcięty 31"/>
    <w:basedOn w:val="Normalny"/>
    <w:rsid w:val="00184946"/>
    <w:pPr>
      <w:tabs>
        <w:tab w:val="left" w:pos="360"/>
      </w:tabs>
      <w:suppressAutoHyphens/>
      <w:spacing w:after="0" w:line="240" w:lineRule="auto"/>
      <w:ind w:left="360"/>
      <w:jc w:val="both"/>
    </w:pPr>
    <w:rPr>
      <w:rFonts w:ascii="Arial" w:eastAsia="Times New Roman" w:hAnsi="Arial" w:cs="Arial"/>
      <w:sz w:val="24"/>
      <w:szCs w:val="24"/>
      <w:lang w:eastAsia="ar-SA"/>
    </w:rPr>
  </w:style>
  <w:style w:type="character" w:customStyle="1" w:styleId="WW8Num3z3">
    <w:name w:val="WW8Num3z3"/>
    <w:rsid w:val="00184946"/>
  </w:style>
  <w:style w:type="paragraph" w:customStyle="1" w:styleId="3">
    <w:name w:val="3"/>
    <w:basedOn w:val="Normalny"/>
    <w:next w:val="Nagwek"/>
    <w:rsid w:val="00184946"/>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paragraph" w:styleId="Spistreci4">
    <w:name w:val="toc 4"/>
    <w:basedOn w:val="Normalny"/>
    <w:next w:val="Normalny"/>
    <w:autoRedefine/>
    <w:uiPriority w:val="39"/>
    <w:unhideWhenUsed/>
    <w:rsid w:val="00184946"/>
    <w:pPr>
      <w:suppressAutoHyphens/>
      <w:spacing w:after="100" w:line="240" w:lineRule="auto"/>
      <w:ind w:left="720"/>
    </w:pPr>
    <w:rPr>
      <w:rFonts w:ascii="Times New Roman" w:eastAsia="Times New Roman" w:hAnsi="Times New Roman" w:cs="Times New Roman"/>
      <w:sz w:val="24"/>
      <w:szCs w:val="24"/>
      <w:lang w:eastAsia="ar-SA"/>
    </w:rPr>
  </w:style>
  <w:style w:type="character" w:customStyle="1" w:styleId="Znakiprzypiswdolnych">
    <w:name w:val="Znaki przypisów dolnych"/>
    <w:rsid w:val="00184946"/>
    <w:rPr>
      <w:vertAlign w:val="superscript"/>
    </w:rPr>
  </w:style>
  <w:style w:type="character" w:styleId="Odwoanieprzypisudolnego">
    <w:name w:val="footnote reference"/>
    <w:rsid w:val="00184946"/>
    <w:rPr>
      <w:vertAlign w:val="superscript"/>
    </w:rPr>
  </w:style>
  <w:style w:type="paragraph" w:styleId="Tekstprzypisudolnego">
    <w:name w:val="footnote text"/>
    <w:basedOn w:val="Normalny"/>
    <w:link w:val="TekstprzypisudolnegoZnak"/>
    <w:rsid w:val="0018494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rsid w:val="00184946"/>
    <w:rPr>
      <w:rFonts w:ascii="Times New Roman" w:eastAsia="Times New Roman" w:hAnsi="Times New Roman" w:cs="Times New Roman"/>
      <w:sz w:val="20"/>
      <w:szCs w:val="20"/>
      <w:lang w:eastAsia="ar-SA"/>
    </w:rPr>
  </w:style>
  <w:style w:type="paragraph" w:styleId="Spistreci3">
    <w:name w:val="toc 3"/>
    <w:basedOn w:val="Normalny"/>
    <w:next w:val="Normalny"/>
    <w:autoRedefine/>
    <w:uiPriority w:val="39"/>
    <w:unhideWhenUsed/>
    <w:rsid w:val="00184946"/>
    <w:pPr>
      <w:suppressAutoHyphens/>
      <w:spacing w:after="100" w:line="240" w:lineRule="auto"/>
      <w:ind w:left="480"/>
    </w:pPr>
    <w:rPr>
      <w:rFonts w:ascii="Times New Roman" w:eastAsia="Times New Roman" w:hAnsi="Times New Roman" w:cs="Times New Roman"/>
      <w:sz w:val="24"/>
      <w:szCs w:val="24"/>
      <w:lang w:eastAsia="ar-SA"/>
    </w:rPr>
  </w:style>
  <w:style w:type="paragraph" w:styleId="Spistreci5">
    <w:name w:val="toc 5"/>
    <w:basedOn w:val="Normalny"/>
    <w:next w:val="Normalny"/>
    <w:autoRedefine/>
    <w:uiPriority w:val="39"/>
    <w:unhideWhenUsed/>
    <w:rsid w:val="00184946"/>
    <w:pPr>
      <w:suppressAutoHyphens/>
      <w:spacing w:after="100" w:line="240" w:lineRule="auto"/>
      <w:ind w:left="960"/>
    </w:pPr>
    <w:rPr>
      <w:rFonts w:ascii="Times New Roman" w:eastAsia="Times New Roman" w:hAnsi="Times New Roman" w:cs="Times New Roman"/>
      <w:sz w:val="24"/>
      <w:szCs w:val="24"/>
      <w:lang w:eastAsia="ar-SA"/>
    </w:rPr>
  </w:style>
  <w:style w:type="paragraph" w:styleId="Spistreci6">
    <w:name w:val="toc 6"/>
    <w:basedOn w:val="Normalny"/>
    <w:next w:val="Normalny"/>
    <w:autoRedefine/>
    <w:uiPriority w:val="39"/>
    <w:unhideWhenUsed/>
    <w:rsid w:val="00184946"/>
    <w:pPr>
      <w:suppressAutoHyphens/>
      <w:spacing w:after="100" w:line="240" w:lineRule="auto"/>
      <w:ind w:left="1200"/>
    </w:pPr>
    <w:rPr>
      <w:rFonts w:ascii="Times New Roman" w:eastAsia="Times New Roman" w:hAnsi="Times New Roman" w:cs="Times New Roman"/>
      <w:sz w:val="24"/>
      <w:szCs w:val="24"/>
      <w:lang w:eastAsia="ar-SA"/>
    </w:rPr>
  </w:style>
  <w:style w:type="paragraph" w:customStyle="1" w:styleId="1">
    <w:name w:val="1)..."/>
    <w:basedOn w:val="Akapitzlist"/>
    <w:qFormat/>
    <w:rsid w:val="00184946"/>
    <w:pPr>
      <w:numPr>
        <w:ilvl w:val="2"/>
        <w:numId w:val="2"/>
      </w:numPr>
      <w:suppressAutoHyphens w:val="0"/>
      <w:ind w:left="426"/>
      <w:contextualSpacing/>
    </w:pPr>
    <w:rPr>
      <w:rFonts w:ascii="Calibri" w:hAnsi="Calibri"/>
      <w:b/>
      <w:color w:val="000000"/>
      <w:sz w:val="22"/>
      <w:szCs w:val="22"/>
    </w:rPr>
  </w:style>
  <w:style w:type="paragraph" w:styleId="Tekstpodstawowy">
    <w:name w:val="Body Text"/>
    <w:basedOn w:val="Normalny"/>
    <w:link w:val="TekstpodstawowyZnak"/>
    <w:rsid w:val="00184946"/>
    <w:pPr>
      <w:suppressAutoHyphens/>
      <w:spacing w:after="0" w:line="240" w:lineRule="auto"/>
      <w:jc w:val="both"/>
    </w:pPr>
    <w:rPr>
      <w:rFonts w:ascii="Arial" w:eastAsia="Times New Roman" w:hAnsi="Arial" w:cs="Times New Roman"/>
      <w:b/>
      <w:bCs/>
      <w:i/>
      <w:iCs/>
      <w:sz w:val="24"/>
      <w:szCs w:val="24"/>
      <w:lang w:eastAsia="ar-SA"/>
    </w:rPr>
  </w:style>
  <w:style w:type="character" w:customStyle="1" w:styleId="TekstpodstawowyZnak">
    <w:name w:val="Tekst podstawowy Znak"/>
    <w:basedOn w:val="Domylnaczcionkaakapitu"/>
    <w:link w:val="Tekstpodstawowy"/>
    <w:rsid w:val="00184946"/>
    <w:rPr>
      <w:rFonts w:ascii="Arial" w:eastAsia="Times New Roman" w:hAnsi="Arial" w:cs="Times New Roman"/>
      <w:b/>
      <w:bCs/>
      <w:i/>
      <w:iCs/>
      <w:sz w:val="24"/>
      <w:szCs w:val="24"/>
      <w:lang w:eastAsia="ar-SA"/>
    </w:rPr>
  </w:style>
  <w:style w:type="paragraph" w:styleId="Tekstpodstawowy2">
    <w:name w:val="Body Text 2"/>
    <w:basedOn w:val="Normalny"/>
    <w:link w:val="Tekstpodstawowy2Znak"/>
    <w:uiPriority w:val="99"/>
    <w:unhideWhenUsed/>
    <w:rsid w:val="00184946"/>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uiPriority w:val="99"/>
    <w:rsid w:val="00184946"/>
    <w:rPr>
      <w:rFonts w:ascii="Times New Roman" w:eastAsia="Times New Roman" w:hAnsi="Times New Roman" w:cs="Times New Roman"/>
      <w:sz w:val="24"/>
      <w:szCs w:val="24"/>
      <w:lang w:eastAsia="ar-SA"/>
    </w:rPr>
  </w:style>
  <w:style w:type="character" w:styleId="Pogrubienie">
    <w:name w:val="Strong"/>
    <w:uiPriority w:val="22"/>
    <w:qFormat/>
    <w:rsid w:val="00184946"/>
    <w:rPr>
      <w:b/>
      <w:bCs/>
    </w:rPr>
  </w:style>
  <w:style w:type="paragraph" w:customStyle="1" w:styleId="Default">
    <w:name w:val="Default"/>
    <w:rsid w:val="00184946"/>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Tekstpodstawowy21">
    <w:name w:val="Tekst podstawowy 21"/>
    <w:basedOn w:val="Normalny"/>
    <w:rsid w:val="00184946"/>
    <w:pPr>
      <w:suppressAutoHyphens/>
      <w:spacing w:after="120" w:line="480" w:lineRule="auto"/>
    </w:pPr>
    <w:rPr>
      <w:rFonts w:ascii="Times New Roman" w:eastAsia="Times New Roman" w:hAnsi="Times New Roman" w:cs="Times New Roman"/>
      <w:sz w:val="24"/>
      <w:szCs w:val="24"/>
      <w:lang w:eastAsia="ar-SA"/>
    </w:rPr>
  </w:style>
  <w:style w:type="character" w:customStyle="1" w:styleId="WW8Num2z4">
    <w:name w:val="WW8Num2z4"/>
    <w:rsid w:val="00184946"/>
  </w:style>
  <w:style w:type="paragraph" w:styleId="Tekstpodstawowy3">
    <w:name w:val="Body Text 3"/>
    <w:basedOn w:val="Normalny"/>
    <w:link w:val="Tekstpodstawowy3Znak"/>
    <w:unhideWhenUsed/>
    <w:rsid w:val="00184946"/>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184946"/>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184946"/>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184946"/>
    <w:rPr>
      <w:rFonts w:ascii="Times New Roman" w:eastAsia="Times New Roman" w:hAnsi="Times New Roman" w:cs="Times New Roman"/>
      <w:sz w:val="24"/>
      <w:szCs w:val="24"/>
    </w:rPr>
  </w:style>
  <w:style w:type="paragraph" w:styleId="Tekstblokowy">
    <w:name w:val="Block Text"/>
    <w:basedOn w:val="Normalny"/>
    <w:rsid w:val="00184946"/>
    <w:pPr>
      <w:spacing w:before="39" w:after="39" w:line="240" w:lineRule="auto"/>
      <w:ind w:left="519" w:right="39" w:hanging="480"/>
    </w:pPr>
    <w:rPr>
      <w:rFonts w:ascii="Times New Roman" w:eastAsia="Times New Roman" w:hAnsi="Times New Roman" w:cs="Times New Roman"/>
      <w:sz w:val="24"/>
      <w:szCs w:val="24"/>
    </w:rPr>
  </w:style>
  <w:style w:type="paragraph" w:styleId="Tytu">
    <w:name w:val="Title"/>
    <w:basedOn w:val="Normalny"/>
    <w:link w:val="TytuZnak"/>
    <w:qFormat/>
    <w:rsid w:val="00184946"/>
    <w:pPr>
      <w:spacing w:after="0" w:line="240" w:lineRule="auto"/>
      <w:jc w:val="center"/>
    </w:pPr>
    <w:rPr>
      <w:rFonts w:ascii="Times New Roman" w:eastAsia="Times New Roman" w:hAnsi="Times New Roman" w:cs="Times New Roman"/>
      <w:b/>
      <w:bCs/>
      <w:spacing w:val="80"/>
      <w:sz w:val="20"/>
      <w:szCs w:val="20"/>
    </w:rPr>
  </w:style>
  <w:style w:type="character" w:customStyle="1" w:styleId="TytuZnak">
    <w:name w:val="Tytuł Znak"/>
    <w:basedOn w:val="Domylnaczcionkaakapitu"/>
    <w:link w:val="Tytu"/>
    <w:rsid w:val="00184946"/>
    <w:rPr>
      <w:rFonts w:ascii="Times New Roman" w:eastAsia="Times New Roman" w:hAnsi="Times New Roman" w:cs="Times New Roman"/>
      <w:b/>
      <w:bCs/>
      <w:spacing w:val="80"/>
      <w:sz w:val="20"/>
      <w:szCs w:val="20"/>
    </w:rPr>
  </w:style>
  <w:style w:type="character" w:customStyle="1" w:styleId="TekstprzypisukocowegoZnak">
    <w:name w:val="Tekst przypisu końcowego Znak"/>
    <w:link w:val="Tekstprzypisukocowego"/>
    <w:semiHidden/>
    <w:rsid w:val="00184946"/>
    <w:rPr>
      <w:rFonts w:ascii="Times New Roman" w:eastAsia="Times New Roman" w:hAnsi="Times New Roman" w:cs="Times New Roman"/>
      <w:sz w:val="20"/>
      <w:szCs w:val="20"/>
    </w:rPr>
  </w:style>
  <w:style w:type="paragraph" w:styleId="Tekstprzypisukocowego">
    <w:name w:val="endnote text"/>
    <w:basedOn w:val="Normalny"/>
    <w:link w:val="TekstprzypisukocowegoZnak"/>
    <w:semiHidden/>
    <w:rsid w:val="00184946"/>
    <w:pPr>
      <w:spacing w:after="0" w:line="240" w:lineRule="auto"/>
    </w:pPr>
    <w:rPr>
      <w:rFonts w:ascii="Times New Roman" w:eastAsia="Times New Roman" w:hAnsi="Times New Roman" w:cs="Times New Roman"/>
      <w:sz w:val="20"/>
      <w:szCs w:val="20"/>
    </w:rPr>
  </w:style>
  <w:style w:type="character" w:customStyle="1" w:styleId="TekstprzypisukocowegoZnak1">
    <w:name w:val="Tekst przypisu końcowego Znak1"/>
    <w:basedOn w:val="Domylnaczcionkaakapitu"/>
    <w:uiPriority w:val="99"/>
    <w:semiHidden/>
    <w:rsid w:val="00184946"/>
    <w:rPr>
      <w:sz w:val="20"/>
      <w:szCs w:val="20"/>
    </w:rPr>
  </w:style>
  <w:style w:type="character" w:customStyle="1" w:styleId="TekstkomentarzaZnak">
    <w:name w:val="Tekst komentarza Znak"/>
    <w:link w:val="Tekstkomentarza"/>
    <w:semiHidden/>
    <w:rsid w:val="00184946"/>
    <w:rPr>
      <w:rFonts w:ascii="Times New Roman" w:eastAsia="Times New Roman" w:hAnsi="Times New Roman" w:cs="Times New Roman"/>
      <w:sz w:val="20"/>
      <w:szCs w:val="20"/>
    </w:rPr>
  </w:style>
  <w:style w:type="paragraph" w:styleId="Tekstkomentarza">
    <w:name w:val="annotation text"/>
    <w:basedOn w:val="Normalny"/>
    <w:link w:val="TekstkomentarzaZnak"/>
    <w:semiHidden/>
    <w:rsid w:val="00184946"/>
    <w:pPr>
      <w:spacing w:after="0" w:line="240" w:lineRule="auto"/>
    </w:pPr>
    <w:rPr>
      <w:rFonts w:ascii="Times New Roman" w:eastAsia="Times New Roman" w:hAnsi="Times New Roman" w:cs="Times New Roman"/>
      <w:sz w:val="20"/>
      <w:szCs w:val="20"/>
    </w:rPr>
  </w:style>
  <w:style w:type="character" w:customStyle="1" w:styleId="TekstkomentarzaZnak1">
    <w:name w:val="Tekst komentarza Znak1"/>
    <w:basedOn w:val="Domylnaczcionkaakapitu"/>
    <w:uiPriority w:val="99"/>
    <w:semiHidden/>
    <w:rsid w:val="00184946"/>
    <w:rPr>
      <w:sz w:val="20"/>
      <w:szCs w:val="20"/>
    </w:rPr>
  </w:style>
  <w:style w:type="character" w:customStyle="1" w:styleId="TematkomentarzaZnak">
    <w:name w:val="Temat komentarza Znak"/>
    <w:link w:val="Tematkomentarza"/>
    <w:semiHidden/>
    <w:rsid w:val="00184946"/>
    <w:rPr>
      <w:rFonts w:ascii="Times New Roman" w:eastAsia="Times New Roman" w:hAnsi="Times New Roman" w:cs="Times New Roman"/>
      <w:b/>
      <w:bCs/>
      <w:sz w:val="20"/>
      <w:szCs w:val="20"/>
    </w:rPr>
  </w:style>
  <w:style w:type="paragraph" w:styleId="Tematkomentarza">
    <w:name w:val="annotation subject"/>
    <w:basedOn w:val="Tekstkomentarza"/>
    <w:next w:val="Tekstkomentarza"/>
    <w:link w:val="TematkomentarzaZnak"/>
    <w:semiHidden/>
    <w:rsid w:val="00184946"/>
    <w:rPr>
      <w:b/>
      <w:bCs/>
    </w:rPr>
  </w:style>
  <w:style w:type="character" w:customStyle="1" w:styleId="TematkomentarzaZnak1">
    <w:name w:val="Temat komentarza Znak1"/>
    <w:basedOn w:val="TekstkomentarzaZnak1"/>
    <w:uiPriority w:val="99"/>
    <w:semiHidden/>
    <w:rsid w:val="00184946"/>
    <w:rPr>
      <w:b/>
      <w:bCs/>
      <w:sz w:val="20"/>
      <w:szCs w:val="20"/>
    </w:rPr>
  </w:style>
  <w:style w:type="paragraph" w:customStyle="1" w:styleId="xl63">
    <w:name w:val="xl63"/>
    <w:basedOn w:val="Normalny"/>
    <w:rsid w:val="0018494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4">
    <w:name w:val="xl64"/>
    <w:basedOn w:val="Normalny"/>
    <w:rsid w:val="00184946"/>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5">
    <w:name w:val="xl65"/>
    <w:basedOn w:val="Normalny"/>
    <w:rsid w:val="00184946"/>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6">
    <w:name w:val="xl66"/>
    <w:basedOn w:val="Normalny"/>
    <w:rsid w:val="00184946"/>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67">
    <w:name w:val="xl67"/>
    <w:basedOn w:val="Normalny"/>
    <w:rsid w:val="00184946"/>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68">
    <w:name w:val="xl68"/>
    <w:basedOn w:val="Normalny"/>
    <w:rsid w:val="0018494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69">
    <w:name w:val="xl69"/>
    <w:basedOn w:val="Normalny"/>
    <w:rsid w:val="00184946"/>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0">
    <w:name w:val="xl70"/>
    <w:basedOn w:val="Normalny"/>
    <w:rsid w:val="0018494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1">
    <w:name w:val="xl71"/>
    <w:basedOn w:val="Normalny"/>
    <w:rsid w:val="0018494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2">
    <w:name w:val="xl72"/>
    <w:basedOn w:val="Normalny"/>
    <w:rsid w:val="0018494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3">
    <w:name w:val="xl73"/>
    <w:basedOn w:val="Normalny"/>
    <w:rsid w:val="0018494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4">
    <w:name w:val="xl74"/>
    <w:basedOn w:val="Normalny"/>
    <w:rsid w:val="0018494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5">
    <w:name w:val="xl75"/>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6">
    <w:name w:val="xl76"/>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8">
    <w:name w:val="xl78"/>
    <w:basedOn w:val="Normalny"/>
    <w:rsid w:val="0018494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9">
    <w:name w:val="xl79"/>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1">
    <w:name w:val="xl81"/>
    <w:basedOn w:val="Normalny"/>
    <w:rsid w:val="00184946"/>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2">
    <w:name w:val="xl82"/>
    <w:basedOn w:val="Normalny"/>
    <w:rsid w:val="00184946"/>
    <w:pPr>
      <w:pBdr>
        <w:top w:val="single" w:sz="4" w:space="0" w:color="000000"/>
        <w:left w:val="single" w:sz="4"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3">
    <w:name w:val="xl83"/>
    <w:basedOn w:val="Normalny"/>
    <w:rsid w:val="0018494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4">
    <w:name w:val="xl84"/>
    <w:basedOn w:val="Normalny"/>
    <w:rsid w:val="0018494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5">
    <w:name w:val="xl85"/>
    <w:basedOn w:val="Normalny"/>
    <w:rsid w:val="00184946"/>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86">
    <w:name w:val="xl86"/>
    <w:basedOn w:val="Normalny"/>
    <w:rsid w:val="00184946"/>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7">
    <w:name w:val="xl87"/>
    <w:basedOn w:val="Normalny"/>
    <w:rsid w:val="0018494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Normalny"/>
    <w:rsid w:val="0018494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9">
    <w:name w:val="xl89"/>
    <w:basedOn w:val="Normalny"/>
    <w:rsid w:val="0018494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0">
    <w:name w:val="xl90"/>
    <w:basedOn w:val="Normalny"/>
    <w:rsid w:val="0018494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1">
    <w:name w:val="xl91"/>
    <w:basedOn w:val="Normalny"/>
    <w:rsid w:val="0018494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2">
    <w:name w:val="xl92"/>
    <w:basedOn w:val="Normalny"/>
    <w:rsid w:val="0018494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3">
    <w:name w:val="xl93"/>
    <w:basedOn w:val="Normalny"/>
    <w:rsid w:val="00184946"/>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4">
    <w:name w:val="xl94"/>
    <w:basedOn w:val="Normalny"/>
    <w:rsid w:val="0018494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95">
    <w:name w:val="xl95"/>
    <w:basedOn w:val="Normalny"/>
    <w:rsid w:val="00184946"/>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6">
    <w:name w:val="xl96"/>
    <w:basedOn w:val="Normalny"/>
    <w:rsid w:val="00184946"/>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7">
    <w:name w:val="xl97"/>
    <w:basedOn w:val="Normalny"/>
    <w:rsid w:val="00184946"/>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98">
    <w:name w:val="xl98"/>
    <w:basedOn w:val="Normalny"/>
    <w:rsid w:val="00184946"/>
    <w:pPr>
      <w:pBdr>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9">
    <w:name w:val="xl99"/>
    <w:basedOn w:val="Normalny"/>
    <w:rsid w:val="0018494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ny"/>
    <w:rsid w:val="0018494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16"/>
      <w:szCs w:val="16"/>
    </w:rPr>
  </w:style>
  <w:style w:type="character" w:customStyle="1" w:styleId="WW8Num4z0">
    <w:name w:val="WW8Num4z0"/>
    <w:rsid w:val="00184946"/>
    <w:rPr>
      <w:rFonts w:ascii="Calibri" w:hAnsi="Calibri" w:cs="Calibri"/>
      <w:b w:val="0"/>
      <w:sz w:val="20"/>
      <w:szCs w:val="20"/>
    </w:rPr>
  </w:style>
  <w:style w:type="character" w:customStyle="1" w:styleId="WW8Num4z5">
    <w:name w:val="WW8Num4z5"/>
    <w:rsid w:val="00184946"/>
  </w:style>
  <w:style w:type="paragraph" w:styleId="Lista">
    <w:name w:val="List"/>
    <w:basedOn w:val="Tekstpodstawowy"/>
    <w:rsid w:val="00184946"/>
    <w:rPr>
      <w:rFonts w:cs="Tahoma"/>
    </w:rPr>
  </w:style>
  <w:style w:type="paragraph" w:customStyle="1" w:styleId="Standard">
    <w:name w:val="Standard"/>
    <w:rsid w:val="00184946"/>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kstpodstawowy23">
    <w:name w:val="Tekst podstawowy 23"/>
    <w:basedOn w:val="Normalny"/>
    <w:rsid w:val="00184946"/>
    <w:pPr>
      <w:spacing w:after="0" w:line="240" w:lineRule="auto"/>
      <w:jc w:val="center"/>
    </w:pPr>
    <w:rPr>
      <w:rFonts w:ascii="Times New Roman" w:eastAsia="Times New Roman" w:hAnsi="Times New Roman" w:cs="Times New Roman"/>
      <w:b/>
      <w:bCs/>
      <w:i/>
      <w:iCs/>
      <w:sz w:val="24"/>
      <w:szCs w:val="24"/>
      <w:lang w:eastAsia="ar-SA"/>
    </w:rPr>
  </w:style>
  <w:style w:type="paragraph" w:customStyle="1" w:styleId="1wyla">
    <w:name w:val="1. wyl. a)"/>
    <w:basedOn w:val="Normalny"/>
    <w:rsid w:val="00184946"/>
    <w:pPr>
      <w:numPr>
        <w:numId w:val="3"/>
      </w:numPr>
      <w:spacing w:after="0" w:line="360" w:lineRule="auto"/>
      <w:jc w:val="both"/>
    </w:pPr>
    <w:rPr>
      <w:rFonts w:ascii="Times New Roman" w:eastAsia="Times New Roman" w:hAnsi="Times New Roman" w:cs="Times New Roman"/>
      <w:sz w:val="20"/>
      <w:szCs w:val="20"/>
      <w:lang w:eastAsia="ar-SA"/>
    </w:rPr>
  </w:style>
  <w:style w:type="character" w:customStyle="1" w:styleId="WW8Num5z0">
    <w:name w:val="WW8Num5z0"/>
    <w:rsid w:val="00184946"/>
    <w:rPr>
      <w:rFonts w:cs="Times New Roman"/>
      <w:b w:val="0"/>
      <w:bCs w:val="0"/>
      <w:spacing w:val="-2"/>
      <w:sz w:val="20"/>
      <w:szCs w:val="24"/>
    </w:rPr>
  </w:style>
  <w:style w:type="paragraph" w:customStyle="1" w:styleId="TableContents">
    <w:name w:val="Table Contents"/>
    <w:basedOn w:val="Standard"/>
    <w:rsid w:val="00184946"/>
    <w:pPr>
      <w:suppressLineNumbers/>
      <w:autoSpaceDE/>
      <w:textAlignment w:val="baseline"/>
    </w:pPr>
    <w:rPr>
      <w:rFonts w:eastAsia="Lucida Sans Unicode" w:cs="Mangal"/>
      <w:kern w:val="1"/>
      <w:lang w:eastAsia="hi-IN" w:bidi="hi-IN"/>
    </w:rPr>
  </w:style>
  <w:style w:type="character" w:customStyle="1" w:styleId="WW8Num6z7">
    <w:name w:val="WW8Num6z7"/>
    <w:rsid w:val="00184946"/>
  </w:style>
  <w:style w:type="paragraph" w:customStyle="1" w:styleId="Zwykytekst1">
    <w:name w:val="Zwykły tekst1"/>
    <w:basedOn w:val="Normalny"/>
    <w:rsid w:val="00184946"/>
    <w:pPr>
      <w:suppressAutoHyphens/>
      <w:spacing w:after="0" w:line="100" w:lineRule="atLeast"/>
    </w:pPr>
    <w:rPr>
      <w:rFonts w:ascii="Courier New" w:eastAsia="SimSun" w:hAnsi="Courier New" w:cs="Mangal"/>
      <w:kern w:val="1"/>
      <w:sz w:val="24"/>
      <w:szCs w:val="24"/>
      <w:lang w:eastAsia="hi-IN" w:bidi="hi-IN"/>
    </w:rPr>
  </w:style>
  <w:style w:type="character" w:styleId="Odwoaniedokomentarza">
    <w:name w:val="annotation reference"/>
    <w:basedOn w:val="Domylnaczcionkaakapitu"/>
    <w:semiHidden/>
    <w:unhideWhenUsed/>
    <w:rsid w:val="00184946"/>
    <w:rPr>
      <w:sz w:val="16"/>
      <w:szCs w:val="16"/>
    </w:rPr>
  </w:style>
  <w:style w:type="character" w:styleId="Odwoanieprzypisukocowego">
    <w:name w:val="endnote reference"/>
    <w:basedOn w:val="Domylnaczcionkaakapitu"/>
    <w:uiPriority w:val="99"/>
    <w:semiHidden/>
    <w:unhideWhenUsed/>
    <w:rsid w:val="008D7AD3"/>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18</Pages>
  <Words>9764</Words>
  <Characters>58589</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Krajewski</dc:creator>
  <cp:keywords/>
  <dc:description/>
  <cp:lastModifiedBy>Mateusz Krajewski</cp:lastModifiedBy>
  <cp:revision>226</cp:revision>
  <dcterms:created xsi:type="dcterms:W3CDTF">2021-04-25T15:02:00Z</dcterms:created>
  <dcterms:modified xsi:type="dcterms:W3CDTF">2023-12-23T08:19:00Z</dcterms:modified>
</cp:coreProperties>
</file>