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E23" w:rsidRPr="00B924AE" w:rsidRDefault="005B6E23" w:rsidP="005B6E23">
      <w:pPr>
        <w:spacing w:line="0" w:lineRule="atLeast"/>
        <w:ind w:left="7164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               Załącznik nr 3</w:t>
      </w:r>
    </w:p>
    <w:p w:rsidR="005B6E23" w:rsidRDefault="005B6E23" w:rsidP="005B6E23">
      <w:pPr>
        <w:spacing w:line="222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UMOWA</w:t>
      </w:r>
    </w:p>
    <w:p w:rsidR="005B6E23" w:rsidRDefault="005B6E23" w:rsidP="005B6E23">
      <w:pPr>
        <w:spacing w:line="3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 Wzór )</w:t>
      </w:r>
    </w:p>
    <w:p w:rsidR="005B6E23" w:rsidRDefault="005B6E23" w:rsidP="005B6E23">
      <w:pPr>
        <w:spacing w:line="280" w:lineRule="exact"/>
        <w:rPr>
          <w:rFonts w:ascii="Times New Roman" w:eastAsia="Times New Roman" w:hAnsi="Times New Roman"/>
        </w:rPr>
      </w:pPr>
    </w:p>
    <w:p w:rsidR="005B6E23" w:rsidRPr="004A5373" w:rsidRDefault="005B6E23" w:rsidP="004A537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5373">
        <w:rPr>
          <w:rFonts w:ascii="Times New Roman" w:eastAsia="Times New Roman" w:hAnsi="Times New Roman"/>
          <w:sz w:val="24"/>
          <w:szCs w:val="24"/>
        </w:rPr>
        <w:t>Zawarta w dniu ……………………. pomiędzy:</w:t>
      </w:r>
    </w:p>
    <w:p w:rsidR="004A5373" w:rsidRPr="004A5373" w:rsidRDefault="004A5373" w:rsidP="004A53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373">
        <w:rPr>
          <w:rFonts w:ascii="Times New Roman" w:hAnsi="Times New Roman" w:cs="Times New Roman"/>
          <w:sz w:val="24"/>
          <w:szCs w:val="24"/>
        </w:rPr>
        <w:t xml:space="preserve">Gminnym Zespołem Oświaty w Jednorożcu, ul. Odrodzenia 13, 06-323 Jednorożec,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A5373">
        <w:rPr>
          <w:rFonts w:ascii="Times New Roman" w:hAnsi="Times New Roman" w:cs="Times New Roman"/>
          <w:sz w:val="24"/>
          <w:szCs w:val="24"/>
        </w:rPr>
        <w:t>NIP 7611067333, Regon 550447502, reprezentowanym  przez:</w:t>
      </w:r>
    </w:p>
    <w:p w:rsidR="004A5373" w:rsidRPr="004A5373" w:rsidRDefault="004A5373" w:rsidP="004A53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373">
        <w:rPr>
          <w:rFonts w:ascii="Times New Roman" w:hAnsi="Times New Roman" w:cs="Times New Roman"/>
          <w:sz w:val="24"/>
          <w:szCs w:val="24"/>
        </w:rPr>
        <w:t>Dyrektora Gminnego Zespołu Oświaty w Jednorożcu -   Pana Wojciecha Łukaszewskiego</w:t>
      </w:r>
    </w:p>
    <w:p w:rsidR="004A5373" w:rsidRDefault="004A5373" w:rsidP="004A53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5373">
        <w:rPr>
          <w:rFonts w:ascii="Times New Roman" w:hAnsi="Times New Roman" w:cs="Times New Roman"/>
          <w:sz w:val="24"/>
          <w:szCs w:val="24"/>
        </w:rPr>
        <w:t>przy kontrasygnaci</w:t>
      </w:r>
      <w:r w:rsidR="00040F41">
        <w:rPr>
          <w:rFonts w:ascii="Times New Roman" w:hAnsi="Times New Roman" w:cs="Times New Roman"/>
          <w:sz w:val="24"/>
          <w:szCs w:val="24"/>
        </w:rPr>
        <w:t>e Pani Emilii Żabińskiej głównego księgowego</w:t>
      </w:r>
      <w:r w:rsidRPr="004A5373">
        <w:rPr>
          <w:rFonts w:ascii="Times New Roman" w:hAnsi="Times New Roman" w:cs="Times New Roman"/>
          <w:sz w:val="24"/>
          <w:szCs w:val="24"/>
        </w:rPr>
        <w:t xml:space="preserve"> Gminnego Zespołu Oświaty w Jednorożcu</w:t>
      </w:r>
    </w:p>
    <w:p w:rsidR="005B6E23" w:rsidRPr="004A5373" w:rsidRDefault="005B6E23" w:rsidP="004A5373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4A5373">
        <w:rPr>
          <w:rFonts w:ascii="Times New Roman" w:eastAsia="Times New Roman" w:hAnsi="Times New Roman"/>
          <w:sz w:val="24"/>
          <w:szCs w:val="24"/>
        </w:rPr>
        <w:t>a</w:t>
      </w:r>
    </w:p>
    <w:p w:rsidR="005B6E23" w:rsidRPr="004A5373" w:rsidRDefault="005B6E23" w:rsidP="004A5373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4A5373">
        <w:rPr>
          <w:rFonts w:ascii="Times New Roman" w:eastAsia="Times New Roman" w:hAnsi="Times New Roman"/>
          <w:sz w:val="24"/>
          <w:szCs w:val="24"/>
        </w:rPr>
        <w:t>.................................................zwanym w dalszej części umowy „Wykonawcą” z siedzibą w ……………………………………..NIP ……………………………….REGON……………………</w:t>
      </w:r>
    </w:p>
    <w:p w:rsidR="005B6E23" w:rsidRPr="004A5373" w:rsidRDefault="005B6E23" w:rsidP="004A5373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4A5373">
        <w:rPr>
          <w:rFonts w:ascii="Times New Roman" w:eastAsia="Times New Roman" w:hAnsi="Times New Roman"/>
          <w:sz w:val="24"/>
          <w:szCs w:val="24"/>
        </w:rPr>
        <w:t>Reprezentowanym przez……………………………………………………………………………….</w:t>
      </w:r>
    </w:p>
    <w:p w:rsidR="005B6E23" w:rsidRPr="004A5373" w:rsidRDefault="005B6E23" w:rsidP="004A5373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5B6E23" w:rsidRPr="004A5373" w:rsidRDefault="005B6E23" w:rsidP="004A5373">
      <w:pPr>
        <w:spacing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373">
        <w:rPr>
          <w:rFonts w:ascii="Times New Roman" w:eastAsia="Times New Roman" w:hAnsi="Times New Roman"/>
          <w:sz w:val="24"/>
          <w:szCs w:val="24"/>
        </w:rPr>
        <w:t xml:space="preserve">Podstawą do zawarcia niniejszej umowy jest wybór </w:t>
      </w:r>
      <w:r w:rsidRPr="004A5373">
        <w:rPr>
          <w:rFonts w:ascii="Times New Roman" w:eastAsia="Times New Roman" w:hAnsi="Times New Roman"/>
          <w:b/>
          <w:sz w:val="24"/>
          <w:szCs w:val="24"/>
        </w:rPr>
        <w:t>Wykonawcy</w:t>
      </w:r>
      <w:r w:rsidRPr="004A5373">
        <w:rPr>
          <w:rFonts w:ascii="Times New Roman" w:eastAsia="Times New Roman" w:hAnsi="Times New Roman"/>
          <w:sz w:val="24"/>
          <w:szCs w:val="24"/>
        </w:rPr>
        <w:t xml:space="preserve"> w postępowaniu w trybie podstawowym bez przeprowadzania negocjacji na podstawie art. 275 pkt 1 ustawy z dnia 11 września 2019 r. – Prawo zamówi</w:t>
      </w:r>
      <w:r w:rsidR="00472641">
        <w:rPr>
          <w:rFonts w:ascii="Times New Roman" w:eastAsia="Times New Roman" w:hAnsi="Times New Roman"/>
          <w:sz w:val="24"/>
          <w:szCs w:val="24"/>
        </w:rPr>
        <w:t>eń publicznych (Dz.U. z 2023</w:t>
      </w:r>
      <w:r w:rsidRPr="004A5373">
        <w:rPr>
          <w:rFonts w:ascii="Times New Roman" w:eastAsia="Times New Roman" w:hAnsi="Times New Roman"/>
          <w:sz w:val="24"/>
          <w:szCs w:val="24"/>
        </w:rPr>
        <w:t xml:space="preserve"> r. poz. 1</w:t>
      </w:r>
      <w:r w:rsidR="00472641">
        <w:rPr>
          <w:rFonts w:ascii="Times New Roman" w:eastAsia="Times New Roman" w:hAnsi="Times New Roman"/>
          <w:sz w:val="24"/>
          <w:szCs w:val="24"/>
        </w:rPr>
        <w:t>605 z późn.zm.</w:t>
      </w:r>
      <w:r w:rsidRPr="004A5373">
        <w:rPr>
          <w:rFonts w:ascii="Times New Roman" w:eastAsia="Times New Roman" w:hAnsi="Times New Roman"/>
          <w:sz w:val="24"/>
          <w:szCs w:val="24"/>
        </w:rPr>
        <w:t xml:space="preserve">). </w:t>
      </w:r>
    </w:p>
    <w:p w:rsidR="005B6E23" w:rsidRDefault="005B6E23" w:rsidP="005B6E23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spacing w:line="0" w:lineRule="atLeast"/>
        <w:ind w:right="5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1.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Przedmiot umowy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5" w:lineRule="exact"/>
        <w:jc w:val="both"/>
        <w:rPr>
          <w:rFonts w:ascii="Times New Roman" w:eastAsia="Times New Roman" w:hAnsi="Times New Roman"/>
        </w:rPr>
      </w:pPr>
    </w:p>
    <w:p w:rsidR="005B6E23" w:rsidRDefault="005B6E23" w:rsidP="005B6E23">
      <w:pPr>
        <w:numPr>
          <w:ilvl w:val="0"/>
          <w:numId w:val="1"/>
        </w:numPr>
        <w:tabs>
          <w:tab w:val="left" w:pos="252"/>
        </w:tabs>
        <w:spacing w:line="25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Przedmiotem umowy jest  dostawa oleju opałowego dla potrzeb </w:t>
      </w:r>
      <w:r w:rsidR="004A5373">
        <w:rPr>
          <w:rFonts w:ascii="Times New Roman" w:eastAsia="Times New Roman" w:hAnsi="Times New Roman"/>
          <w:sz w:val="24"/>
        </w:rPr>
        <w:t>placówek oświatowych, dla których organem prowadzącym jest Gmina Jednorożec:</w:t>
      </w:r>
    </w:p>
    <w:p w:rsidR="004A5373" w:rsidRDefault="004A5373" w:rsidP="004A5373">
      <w:pPr>
        <w:pStyle w:val="Akapitzlist"/>
        <w:numPr>
          <w:ilvl w:val="0"/>
          <w:numId w:val="12"/>
        </w:numPr>
        <w:tabs>
          <w:tab w:val="left" w:pos="252"/>
        </w:tabs>
        <w:spacing w:line="25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Przedszkole Samorządowe w Jednorożcu, ul. Wincentego Witosa 4, 06-323 Jednorożec,</w:t>
      </w:r>
    </w:p>
    <w:p w:rsidR="004A5373" w:rsidRDefault="004A5373" w:rsidP="004A5373">
      <w:pPr>
        <w:pStyle w:val="Akapitzlist"/>
        <w:numPr>
          <w:ilvl w:val="0"/>
          <w:numId w:val="12"/>
        </w:numPr>
        <w:tabs>
          <w:tab w:val="left" w:pos="252"/>
        </w:tabs>
        <w:spacing w:line="25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Publiczna Szkoła Podstawowa Żelazna </w:t>
      </w:r>
      <w:proofErr w:type="spellStart"/>
      <w:r>
        <w:rPr>
          <w:rFonts w:ascii="Times New Roman" w:eastAsia="Times New Roman" w:hAnsi="Times New Roman"/>
          <w:sz w:val="24"/>
        </w:rPr>
        <w:t>Rządowa-Parciaki</w:t>
      </w:r>
      <w:proofErr w:type="spellEnd"/>
      <w:r>
        <w:rPr>
          <w:rFonts w:ascii="Times New Roman" w:eastAsia="Times New Roman" w:hAnsi="Times New Roman"/>
          <w:sz w:val="24"/>
        </w:rPr>
        <w:t xml:space="preserve"> z siedzibą w Parciakach, Parciaki 22, 06-323 Jednorożec,</w:t>
      </w:r>
    </w:p>
    <w:p w:rsidR="004A5373" w:rsidRDefault="004A5373" w:rsidP="004A5373">
      <w:pPr>
        <w:pStyle w:val="Akapitzlist"/>
        <w:numPr>
          <w:ilvl w:val="0"/>
          <w:numId w:val="13"/>
        </w:numPr>
        <w:tabs>
          <w:tab w:val="left" w:pos="252"/>
        </w:tabs>
        <w:spacing w:line="25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Budek szkolny w Parciakach , Parciaki 22, 06-323 Jednorożec</w:t>
      </w:r>
    </w:p>
    <w:p w:rsidR="004A5373" w:rsidRPr="004A5373" w:rsidRDefault="004A5373" w:rsidP="004A5373">
      <w:pPr>
        <w:pStyle w:val="Akapitzlist"/>
        <w:numPr>
          <w:ilvl w:val="0"/>
          <w:numId w:val="13"/>
        </w:numPr>
        <w:tabs>
          <w:tab w:val="left" w:pos="252"/>
        </w:tabs>
        <w:spacing w:line="25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Budynek szkolny w Żelaznej Rządowej, Żelazna Rządowa 27A, 06-323 Jednorożec.</w:t>
      </w:r>
    </w:p>
    <w:p w:rsidR="004A5373" w:rsidRPr="004A5373" w:rsidRDefault="004A5373" w:rsidP="004A5373">
      <w:pPr>
        <w:pStyle w:val="Akapitzlist"/>
        <w:numPr>
          <w:ilvl w:val="0"/>
          <w:numId w:val="12"/>
        </w:numPr>
        <w:tabs>
          <w:tab w:val="left" w:pos="252"/>
        </w:tabs>
        <w:spacing w:line="25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Szkoła Podstawowa w Olszewce, Olszewka 80, 06-323 Jednorożec.</w:t>
      </w:r>
    </w:p>
    <w:p w:rsidR="005B6E23" w:rsidRDefault="005B6E23" w:rsidP="005B6E23">
      <w:pPr>
        <w:numPr>
          <w:ilvl w:val="0"/>
          <w:numId w:val="1"/>
        </w:numPr>
        <w:tabs>
          <w:tab w:val="left" w:pos="284"/>
        </w:tabs>
        <w:spacing w:line="249" w:lineRule="auto"/>
        <w:ind w:left="142" w:right="20" w:hanging="14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przewiduje szacunkowo zapotrzebowanie na olej opałowy w 2023 roku w ilości 50</w:t>
      </w:r>
    </w:p>
    <w:p w:rsidR="005B6E23" w:rsidRDefault="005B6E23" w:rsidP="005B6E23">
      <w:pPr>
        <w:tabs>
          <w:tab w:val="left" w:pos="284"/>
        </w:tabs>
        <w:spacing w:line="249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tys. litrów.</w:t>
      </w:r>
    </w:p>
    <w:p w:rsidR="005B6E23" w:rsidRDefault="005B6E23" w:rsidP="005B6E23">
      <w:pPr>
        <w:numPr>
          <w:ilvl w:val="0"/>
          <w:numId w:val="1"/>
        </w:numPr>
        <w:tabs>
          <w:tab w:val="left" w:pos="326"/>
        </w:tabs>
        <w:spacing w:line="249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Na warunkach, określonych niniejszą umową, </w:t>
      </w:r>
      <w:r w:rsidR="004A5373">
        <w:rPr>
          <w:rFonts w:ascii="Times New Roman" w:eastAsia="Times New Roman" w:hAnsi="Times New Roman"/>
          <w:b/>
          <w:sz w:val="24"/>
        </w:rPr>
        <w:t>„</w:t>
      </w:r>
      <w:r>
        <w:rPr>
          <w:rFonts w:ascii="Times New Roman" w:eastAsia="Times New Roman" w:hAnsi="Times New Roman"/>
          <w:b/>
          <w:sz w:val="24"/>
        </w:rPr>
        <w:t>Wykonawca</w:t>
      </w:r>
      <w:r w:rsidR="004A5373">
        <w:rPr>
          <w:rFonts w:ascii="Times New Roman" w:eastAsia="Times New Roman" w:hAnsi="Times New Roman"/>
          <w:sz w:val="24"/>
        </w:rPr>
        <w:t>”</w:t>
      </w:r>
      <w:r>
        <w:rPr>
          <w:rFonts w:ascii="Times New Roman" w:eastAsia="Times New Roman" w:hAnsi="Times New Roman"/>
          <w:sz w:val="24"/>
        </w:rPr>
        <w:t xml:space="preserve"> zobowiązuje się dostarczyć </w:t>
      </w:r>
      <w:r w:rsidR="004A5373">
        <w:rPr>
          <w:rFonts w:ascii="Times New Roman" w:eastAsia="Times New Roman" w:hAnsi="Times New Roman"/>
          <w:b/>
          <w:sz w:val="24"/>
        </w:rPr>
        <w:t>„Zamawiającemu”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wymieniony w § 1 ust.1 olej , a</w:t>
      </w:r>
      <w:r w:rsidR="004A5373">
        <w:rPr>
          <w:rFonts w:ascii="Times New Roman" w:eastAsia="Times New Roman" w:hAnsi="Times New Roman"/>
          <w:b/>
          <w:sz w:val="24"/>
        </w:rPr>
        <w:t xml:space="preserve"> „</w:t>
      </w:r>
      <w:r>
        <w:rPr>
          <w:rFonts w:ascii="Times New Roman" w:eastAsia="Times New Roman" w:hAnsi="Times New Roman"/>
          <w:b/>
          <w:sz w:val="24"/>
        </w:rPr>
        <w:t>Zamawiający</w:t>
      </w:r>
      <w:r w:rsidR="004A5373">
        <w:rPr>
          <w:rFonts w:ascii="Times New Roman" w:eastAsia="Times New Roman" w:hAnsi="Times New Roman"/>
          <w:sz w:val="24"/>
        </w:rPr>
        <w:t>”</w:t>
      </w:r>
      <w:r>
        <w:rPr>
          <w:rFonts w:ascii="Times New Roman" w:eastAsia="Times New Roman" w:hAnsi="Times New Roman"/>
          <w:sz w:val="24"/>
        </w:rPr>
        <w:t xml:space="preserve"> zobowiązuje się dostarczony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olej odebrać i zapłacić ustaloną cenę.</w:t>
      </w:r>
    </w:p>
    <w:p w:rsidR="005B6E23" w:rsidRDefault="005B6E23" w:rsidP="005B6E23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0"/>
          <w:numId w:val="1"/>
        </w:numPr>
        <w:tabs>
          <w:tab w:val="left" w:pos="319"/>
        </w:tabs>
        <w:spacing w:line="251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Zakres świadczenia wykonawcy wnikający z umowy jest tożsamy z jego zobowiązaniem zawartym w ofercie.</w:t>
      </w:r>
    </w:p>
    <w:p w:rsidR="005B6E23" w:rsidRDefault="005B6E23" w:rsidP="005B6E23">
      <w:pPr>
        <w:numPr>
          <w:ilvl w:val="0"/>
          <w:numId w:val="1"/>
        </w:numPr>
        <w:tabs>
          <w:tab w:val="left" w:pos="264"/>
        </w:tabs>
        <w:spacing w:line="25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Umowa jest nieważna w części wykraczającej poza określenie przedmiotu zamówienia zawarte w specyfikacji istotnych warunków zamówienia.</w:t>
      </w:r>
    </w:p>
    <w:p w:rsidR="005B6E23" w:rsidRDefault="005B6E23" w:rsidP="005B6E23">
      <w:pPr>
        <w:numPr>
          <w:ilvl w:val="0"/>
          <w:numId w:val="1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Integralną częścią umowy jest formularz ofertowy.</w:t>
      </w:r>
    </w:p>
    <w:p w:rsidR="005B6E23" w:rsidRDefault="005B6E23" w:rsidP="005B6E23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:rsidR="005B6E23" w:rsidRPr="002C7456" w:rsidRDefault="005B6E23" w:rsidP="005B6E23">
      <w:pPr>
        <w:numPr>
          <w:ilvl w:val="0"/>
          <w:numId w:val="1"/>
        </w:numPr>
        <w:tabs>
          <w:tab w:val="left" w:pos="360"/>
        </w:tabs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ustalają, że dostarczony olej opałowy będzie charakteryzował się parametrami fizykochemicznymi wys</w:t>
      </w:r>
      <w:r w:rsidR="0069417F">
        <w:rPr>
          <w:rFonts w:ascii="Times New Roman" w:eastAsia="Times New Roman" w:hAnsi="Times New Roman"/>
          <w:sz w:val="24"/>
        </w:rPr>
        <w:t>zczególnionymi w załączniku nr 5</w:t>
      </w:r>
      <w:r>
        <w:rPr>
          <w:rFonts w:ascii="Times New Roman" w:eastAsia="Times New Roman" w:hAnsi="Times New Roman"/>
          <w:sz w:val="24"/>
        </w:rPr>
        <w:t xml:space="preserve"> do SWZ.</w:t>
      </w:r>
    </w:p>
    <w:p w:rsidR="005B6E23" w:rsidRPr="002C7456" w:rsidRDefault="005B6E23" w:rsidP="005B6E23">
      <w:pPr>
        <w:numPr>
          <w:ilvl w:val="0"/>
          <w:numId w:val="1"/>
        </w:numPr>
        <w:tabs>
          <w:tab w:val="left" w:pos="360"/>
        </w:tabs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 w:rsidRPr="002C7456">
        <w:rPr>
          <w:rFonts w:ascii="Times New Roman" w:eastAsia="Times New Roman" w:hAnsi="Times New Roman"/>
          <w:sz w:val="24"/>
          <w:szCs w:val="24"/>
        </w:rPr>
        <w:lastRenderedPageBreak/>
        <w:t>W przypadku wątpliwości co do jakości dostarczonego oleju opałowego Zamawiający zastrzega sobie prawo pobrania w obecności przedstawiciela Wykonawcy próbki rozjemczej oleju opałowego i skierowania jej na badania do akredytowanego, wybranego przez siebie laboratorium na koszt Wykonawcy. Próbka będzie pobierana w ilości nie większej niż 2 litry do pojemnika dostarczonego przez Wykonawcę. Pojemnik z próbką oleju zostanie zabezpieczony plombami. Zostanie sporządzony protokół pobrania próbki w dwóch egzemplarzach po jednym dla każdej ze stron. Wyniki badań są wiążące dla stron i nie podlegają reklamacji. W razie stwierdzenia przez laboratorium, że olej opałowy nie spełnia wymaganych norm jakościowych Wykonawca musi odebrać wadliwy olej i dostarczyć spełniający parametry jakościowe w terminie 24 godzin od dnia otrzymania wyników z laboratorium. Wykonawca pokryje także wszelkie koszty jakie poniesie  Zamawiający związane z nabyciem, zwrotem oraz wszelkimi następstwami użycia wadliwego oleju opałowego.</w:t>
      </w:r>
    </w:p>
    <w:p w:rsidR="005B6E23" w:rsidRDefault="005B6E23" w:rsidP="005B6E23">
      <w:pPr>
        <w:numPr>
          <w:ilvl w:val="0"/>
          <w:numId w:val="1"/>
        </w:numPr>
        <w:tabs>
          <w:tab w:val="left" w:pos="326"/>
        </w:tabs>
        <w:spacing w:line="250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Niedotrzymanie właściwej jakości oleju opałowego lub nieterminowa dostawa spowodują roszczenia odszkodowawcze </w:t>
      </w:r>
      <w:r>
        <w:rPr>
          <w:rFonts w:ascii="Times New Roman" w:eastAsia="Times New Roman" w:hAnsi="Times New Roman"/>
          <w:b/>
          <w:sz w:val="24"/>
        </w:rPr>
        <w:t>„ Zamawiającego”</w:t>
      </w:r>
      <w:r>
        <w:rPr>
          <w:rFonts w:ascii="Times New Roman" w:eastAsia="Times New Roman" w:hAnsi="Times New Roman"/>
          <w:sz w:val="24"/>
        </w:rPr>
        <w:t xml:space="preserve"> z powodu strat jakie z tego tytułu poniósł.</w:t>
      </w:r>
    </w:p>
    <w:p w:rsidR="005B6E23" w:rsidRPr="00E74B60" w:rsidRDefault="005B6E23" w:rsidP="005B6E23">
      <w:pPr>
        <w:numPr>
          <w:ilvl w:val="0"/>
          <w:numId w:val="1"/>
        </w:numPr>
        <w:tabs>
          <w:tab w:val="left" w:pos="344"/>
        </w:tabs>
        <w:spacing w:line="0" w:lineRule="atLeast"/>
        <w:ind w:left="284" w:hanging="28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stwierdzenia przez </w:t>
      </w:r>
      <w:r>
        <w:rPr>
          <w:rFonts w:ascii="Times New Roman" w:eastAsia="Times New Roman" w:hAnsi="Times New Roman"/>
          <w:b/>
          <w:sz w:val="24"/>
        </w:rPr>
        <w:t>„Zamawiającego „</w:t>
      </w:r>
      <w:r w:rsidR="0069417F">
        <w:rPr>
          <w:rFonts w:ascii="Times New Roman" w:eastAsia="Times New Roman" w:hAnsi="Times New Roman"/>
          <w:sz w:val="24"/>
        </w:rPr>
        <w:t xml:space="preserve"> zaniżenia podanych w zał. nr 5</w:t>
      </w:r>
      <w:r w:rsidR="005A67A2">
        <w:rPr>
          <w:rFonts w:ascii="Times New Roman" w:eastAsia="Times New Roman" w:hAnsi="Times New Roman"/>
          <w:sz w:val="24"/>
        </w:rPr>
        <w:t xml:space="preserve"> do SWZ</w:t>
      </w:r>
      <w:r>
        <w:rPr>
          <w:rFonts w:ascii="Times New Roman" w:eastAsia="Times New Roman" w:hAnsi="Times New Roman"/>
          <w:sz w:val="24"/>
        </w:rPr>
        <w:t xml:space="preserve"> parametrów, wszelkimi kosztami badania jakości obciążony zostanie </w:t>
      </w:r>
      <w:r>
        <w:rPr>
          <w:rFonts w:ascii="Times New Roman" w:eastAsia="Times New Roman" w:hAnsi="Times New Roman"/>
          <w:b/>
          <w:sz w:val="24"/>
        </w:rPr>
        <w:t>„Wykonawca”.</w:t>
      </w:r>
    </w:p>
    <w:p w:rsidR="005B6E23" w:rsidRDefault="005B6E23" w:rsidP="005B6E23">
      <w:pPr>
        <w:tabs>
          <w:tab w:val="left" w:pos="344"/>
        </w:tabs>
        <w:spacing w:line="0" w:lineRule="atLeast"/>
        <w:ind w:left="284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1"/>
          <w:numId w:val="1"/>
        </w:numPr>
        <w:tabs>
          <w:tab w:val="left" w:pos="4784"/>
        </w:tabs>
        <w:spacing w:line="0" w:lineRule="atLeast"/>
        <w:ind w:left="4784" w:hanging="17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2.</w:t>
      </w:r>
    </w:p>
    <w:p w:rsidR="005B6E23" w:rsidRDefault="005B6E23" w:rsidP="005B6E23">
      <w:pPr>
        <w:spacing w:line="0" w:lineRule="atLeast"/>
        <w:ind w:left="28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Termin realizacji umowy :</w:t>
      </w:r>
    </w:p>
    <w:p w:rsidR="005B6E23" w:rsidRDefault="005B6E23" w:rsidP="005B6E23">
      <w:pPr>
        <w:spacing w:line="0" w:lineRule="atLeast"/>
        <w:ind w:left="28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numPr>
          <w:ilvl w:val="0"/>
          <w:numId w:val="11"/>
        </w:numPr>
        <w:spacing w:line="0" w:lineRule="atLeast"/>
        <w:ind w:left="426" w:hanging="42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Umowa zostaje zawarta na okres </w:t>
      </w:r>
      <w:r w:rsidR="00472641">
        <w:rPr>
          <w:rFonts w:ascii="Times New Roman" w:eastAsia="Times New Roman" w:hAnsi="Times New Roman"/>
          <w:b/>
          <w:sz w:val="24"/>
        </w:rPr>
        <w:t>od 1 stycznia 2024 roku do 31 grudnia 2024</w:t>
      </w:r>
      <w:r>
        <w:rPr>
          <w:rFonts w:ascii="Times New Roman" w:eastAsia="Times New Roman" w:hAnsi="Times New Roman"/>
          <w:b/>
          <w:sz w:val="24"/>
        </w:rPr>
        <w:t xml:space="preserve"> roku.</w:t>
      </w:r>
    </w:p>
    <w:p w:rsidR="005B6E23" w:rsidRDefault="005B6E23" w:rsidP="005B6E23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0" w:lineRule="atLeast"/>
        <w:ind w:left="460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3.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Obowiązki Wykonawcy i Zamawiającego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5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ustalają następujące warunki dostaw :</w:t>
      </w:r>
    </w:p>
    <w:p w:rsidR="005B6E23" w:rsidRDefault="005B6E23" w:rsidP="005B6E23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0"/>
          <w:numId w:val="2"/>
        </w:numPr>
        <w:tabs>
          <w:tab w:val="left" w:pos="307"/>
        </w:tabs>
        <w:spacing w:line="252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bookmarkStart w:id="0" w:name="page23"/>
      <w:bookmarkEnd w:id="0"/>
      <w:r>
        <w:rPr>
          <w:rFonts w:ascii="Times New Roman" w:eastAsia="Times New Roman" w:hAnsi="Times New Roman"/>
          <w:sz w:val="24"/>
        </w:rPr>
        <w:t xml:space="preserve">Olej dostarczony będzie partiami - w ilościach zgodnych z każdorazowymi zamówieniami </w:t>
      </w:r>
    </w:p>
    <w:p w:rsidR="005B6E23" w:rsidRDefault="005B6E23" w:rsidP="005B6E23">
      <w:pPr>
        <w:tabs>
          <w:tab w:val="left" w:pos="307"/>
        </w:tabs>
        <w:spacing w:line="252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</w:t>
      </w:r>
      <w:r w:rsidR="004A5373">
        <w:rPr>
          <w:rFonts w:ascii="Times New Roman" w:eastAsia="Times New Roman" w:hAnsi="Times New Roman"/>
          <w:b/>
          <w:sz w:val="24"/>
        </w:rPr>
        <w:t>„</w:t>
      </w:r>
      <w:r>
        <w:rPr>
          <w:rFonts w:ascii="Times New Roman" w:eastAsia="Times New Roman" w:hAnsi="Times New Roman"/>
          <w:b/>
          <w:sz w:val="24"/>
        </w:rPr>
        <w:t>Zamawiającego</w:t>
      </w:r>
      <w:r>
        <w:rPr>
          <w:rFonts w:ascii="Times New Roman" w:eastAsia="Times New Roman" w:hAnsi="Times New Roman"/>
          <w:sz w:val="24"/>
        </w:rPr>
        <w:t>”.</w:t>
      </w:r>
    </w:p>
    <w:p w:rsidR="005B6E23" w:rsidRDefault="005B6E23" w:rsidP="005B6E23">
      <w:pPr>
        <w:numPr>
          <w:ilvl w:val="0"/>
          <w:numId w:val="2"/>
        </w:numPr>
        <w:tabs>
          <w:tab w:val="left" w:pos="329"/>
        </w:tabs>
        <w:spacing w:line="24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Zamówienia na dostawę, zawierające wszelkie informacje dotyczące danej partii towaru, </w:t>
      </w:r>
    </w:p>
    <w:p w:rsidR="005B6E23" w:rsidRDefault="005B6E23" w:rsidP="005B6E23">
      <w:pPr>
        <w:tabs>
          <w:tab w:val="left" w:pos="329"/>
        </w:tabs>
        <w:spacing w:line="246" w:lineRule="auto"/>
        <w:ind w:left="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    </w:t>
      </w:r>
      <w:r w:rsidR="004A5373">
        <w:rPr>
          <w:rFonts w:ascii="Times New Roman" w:eastAsia="Times New Roman" w:hAnsi="Times New Roman"/>
          <w:b/>
          <w:sz w:val="24"/>
        </w:rPr>
        <w:t>„</w:t>
      </w:r>
      <w:r>
        <w:rPr>
          <w:rFonts w:ascii="Times New Roman" w:eastAsia="Times New Roman" w:hAnsi="Times New Roman"/>
          <w:b/>
          <w:sz w:val="24"/>
        </w:rPr>
        <w:t>Zamawiający</w:t>
      </w:r>
      <w:r w:rsidR="004A5373">
        <w:rPr>
          <w:rFonts w:ascii="Times New Roman" w:eastAsia="Times New Roman" w:hAnsi="Times New Roman"/>
          <w:sz w:val="24"/>
        </w:rPr>
        <w:t>”</w:t>
      </w:r>
      <w:r>
        <w:rPr>
          <w:rFonts w:ascii="Times New Roman" w:eastAsia="Times New Roman" w:hAnsi="Times New Roman"/>
          <w:sz w:val="24"/>
        </w:rPr>
        <w:t xml:space="preserve"> złoży z odpowiednim wyprzedzeniem</w:t>
      </w:r>
      <w:r w:rsidR="004A5373">
        <w:rPr>
          <w:rFonts w:ascii="Times New Roman" w:eastAsia="Times New Roman" w:hAnsi="Times New Roman"/>
          <w:b/>
          <w:sz w:val="24"/>
        </w:rPr>
        <w:t xml:space="preserve"> „</w:t>
      </w:r>
      <w:r>
        <w:rPr>
          <w:rFonts w:ascii="Times New Roman" w:eastAsia="Times New Roman" w:hAnsi="Times New Roman"/>
          <w:b/>
          <w:sz w:val="24"/>
        </w:rPr>
        <w:t>Wykonawcy</w:t>
      </w:r>
      <w:r w:rsidR="004A5373">
        <w:rPr>
          <w:rFonts w:ascii="Times New Roman" w:eastAsia="Times New Roman" w:hAnsi="Times New Roman"/>
          <w:sz w:val="24"/>
        </w:rPr>
        <w:t>”</w:t>
      </w:r>
      <w:r>
        <w:rPr>
          <w:rFonts w:ascii="Times New Roman" w:eastAsia="Times New Roman" w:hAnsi="Times New Roman"/>
          <w:sz w:val="24"/>
        </w:rPr>
        <w:t xml:space="preserve"> w formie pisemnej lub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5B6E23" w:rsidRDefault="005B6E23" w:rsidP="005B6E23">
      <w:pPr>
        <w:tabs>
          <w:tab w:val="left" w:pos="329"/>
        </w:tabs>
        <w:spacing w:line="246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</w:t>
      </w:r>
      <w:r>
        <w:rPr>
          <w:rFonts w:ascii="Times New Roman" w:eastAsia="Times New Roman" w:hAnsi="Times New Roman"/>
          <w:sz w:val="24"/>
        </w:rPr>
        <w:t>telefonicznie - każdorazowo z podaniem nazwiska osoby zamawiającej.</w:t>
      </w:r>
    </w:p>
    <w:p w:rsidR="005B6E23" w:rsidRPr="00B5429B" w:rsidRDefault="004A5373" w:rsidP="005B6E23">
      <w:pPr>
        <w:numPr>
          <w:ilvl w:val="0"/>
          <w:numId w:val="2"/>
        </w:numPr>
        <w:tabs>
          <w:tab w:val="left" w:pos="288"/>
        </w:tabs>
        <w:spacing w:line="248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„Wykonawca”</w:t>
      </w:r>
      <w:r w:rsidR="005B6E23">
        <w:rPr>
          <w:rFonts w:ascii="Times New Roman" w:eastAsia="Times New Roman" w:hAnsi="Times New Roman"/>
          <w:b/>
          <w:sz w:val="24"/>
        </w:rPr>
        <w:t xml:space="preserve"> </w:t>
      </w:r>
      <w:r w:rsidR="005B6E23">
        <w:rPr>
          <w:rFonts w:ascii="Times New Roman" w:eastAsia="Times New Roman" w:hAnsi="Times New Roman"/>
          <w:sz w:val="24"/>
        </w:rPr>
        <w:t>zobowiązuje się zrealizować każde zamówienie złożone w ramach niniejszej</w:t>
      </w:r>
      <w:r w:rsidR="005B6E23">
        <w:rPr>
          <w:rFonts w:ascii="Times New Roman" w:eastAsia="Times New Roman" w:hAnsi="Times New Roman"/>
          <w:b/>
          <w:sz w:val="24"/>
        </w:rPr>
        <w:t xml:space="preserve"> </w:t>
      </w:r>
    </w:p>
    <w:p w:rsidR="005B6E23" w:rsidRDefault="005B6E23" w:rsidP="005B6E23">
      <w:pPr>
        <w:tabs>
          <w:tab w:val="left" w:pos="288"/>
        </w:tabs>
        <w:spacing w:line="248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</w:t>
      </w:r>
      <w:r>
        <w:rPr>
          <w:rFonts w:ascii="Times New Roman" w:eastAsia="Times New Roman" w:hAnsi="Times New Roman"/>
          <w:sz w:val="24"/>
        </w:rPr>
        <w:t xml:space="preserve">umowy w terminie do 48 godzin , w dni robocze w godz. 8.00 – 14.00. Wykonawca poinformuje </w:t>
      </w:r>
    </w:p>
    <w:p w:rsidR="005B6E23" w:rsidRDefault="005B6E23" w:rsidP="005B6E23">
      <w:pPr>
        <w:tabs>
          <w:tab w:val="left" w:pos="288"/>
        </w:tabs>
        <w:spacing w:line="248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Zamawiającego o terminie i godzinie planowanej dostawy.</w:t>
      </w:r>
    </w:p>
    <w:p w:rsidR="005B6E23" w:rsidRDefault="004A5373" w:rsidP="005B6E23">
      <w:pPr>
        <w:numPr>
          <w:ilvl w:val="0"/>
          <w:numId w:val="2"/>
        </w:numPr>
        <w:tabs>
          <w:tab w:val="left" w:pos="384"/>
        </w:tabs>
        <w:spacing w:line="248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„Wykonawca”</w:t>
      </w:r>
      <w:r w:rsidR="005B6E23">
        <w:rPr>
          <w:rFonts w:ascii="Times New Roman" w:eastAsia="Times New Roman" w:hAnsi="Times New Roman"/>
          <w:b/>
          <w:sz w:val="24"/>
        </w:rPr>
        <w:t xml:space="preserve"> </w:t>
      </w:r>
      <w:r w:rsidR="005B6E23">
        <w:rPr>
          <w:rFonts w:ascii="Times New Roman" w:eastAsia="Times New Roman" w:hAnsi="Times New Roman"/>
          <w:sz w:val="24"/>
        </w:rPr>
        <w:t>zobowiązuje się do bezpłatnego dostarczania towaru na miejsce do</w:t>
      </w:r>
      <w:r w:rsidR="005B6E23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„Zamawiającego”</w:t>
      </w:r>
      <w:r w:rsidR="005B6E23" w:rsidRPr="004A5373">
        <w:rPr>
          <w:rFonts w:ascii="Times New Roman" w:eastAsia="Times New Roman" w:hAnsi="Times New Roman"/>
          <w:b/>
          <w:sz w:val="24"/>
        </w:rPr>
        <w:t>.</w:t>
      </w:r>
      <w:r w:rsidR="005B6E23">
        <w:rPr>
          <w:rFonts w:ascii="Times New Roman" w:eastAsia="Times New Roman" w:hAnsi="Times New Roman"/>
          <w:b/>
          <w:sz w:val="24"/>
        </w:rPr>
        <w:t xml:space="preserve"> </w:t>
      </w:r>
      <w:r w:rsidR="005B6E23">
        <w:rPr>
          <w:rFonts w:ascii="Times New Roman" w:eastAsia="Times New Roman" w:hAnsi="Times New Roman"/>
          <w:sz w:val="24"/>
        </w:rPr>
        <w:t>Koszty przewozu, zabezpieczenia towaru i ubezpieczenia za czas przewozu</w:t>
      </w:r>
      <w:r w:rsidR="005B6E23">
        <w:rPr>
          <w:rFonts w:ascii="Times New Roman" w:eastAsia="Times New Roman" w:hAnsi="Times New Roman"/>
          <w:b/>
          <w:sz w:val="24"/>
        </w:rPr>
        <w:t xml:space="preserve"> </w:t>
      </w:r>
      <w:r w:rsidR="005B6E23">
        <w:rPr>
          <w:rFonts w:ascii="Times New Roman" w:eastAsia="Times New Roman" w:hAnsi="Times New Roman"/>
          <w:sz w:val="24"/>
        </w:rPr>
        <w:t xml:space="preserve">ponosi </w:t>
      </w:r>
      <w:r w:rsidR="005B6E23">
        <w:rPr>
          <w:rFonts w:ascii="Times New Roman" w:eastAsia="Times New Roman" w:hAnsi="Times New Roman"/>
          <w:b/>
          <w:sz w:val="24"/>
        </w:rPr>
        <w:t>„</w:t>
      </w:r>
      <w:r w:rsidR="005B6E23" w:rsidRPr="004A5373">
        <w:rPr>
          <w:rFonts w:ascii="Times New Roman" w:eastAsia="Times New Roman" w:hAnsi="Times New Roman"/>
          <w:b/>
          <w:sz w:val="24"/>
        </w:rPr>
        <w:t xml:space="preserve">Wykonawca” </w:t>
      </w:r>
      <w:r w:rsidR="005B6E23" w:rsidRPr="004A5373">
        <w:rPr>
          <w:rFonts w:ascii="Times New Roman" w:eastAsia="Times New Roman" w:hAnsi="Times New Roman"/>
          <w:sz w:val="24"/>
        </w:rPr>
        <w:t>a</w:t>
      </w:r>
      <w:r w:rsidR="005B6E23" w:rsidRPr="004A5373">
        <w:rPr>
          <w:rFonts w:ascii="Times New Roman" w:eastAsia="Times New Roman" w:hAnsi="Times New Roman"/>
          <w:b/>
          <w:sz w:val="24"/>
        </w:rPr>
        <w:t xml:space="preserve"> „Zamawiający”</w:t>
      </w:r>
      <w:r w:rsidR="005B6E23">
        <w:rPr>
          <w:rFonts w:ascii="Times New Roman" w:eastAsia="Times New Roman" w:hAnsi="Times New Roman"/>
          <w:sz w:val="24"/>
        </w:rPr>
        <w:t xml:space="preserve"> zapewni u siebie odbiór zamówionego towaru.</w:t>
      </w:r>
    </w:p>
    <w:p w:rsidR="005B6E23" w:rsidRDefault="005B6E23" w:rsidP="005B6E23">
      <w:pPr>
        <w:spacing w:line="3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0"/>
          <w:numId w:val="2"/>
        </w:numPr>
        <w:tabs>
          <w:tab w:val="left" w:pos="259"/>
        </w:tabs>
        <w:spacing w:line="24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Odbiór ilościowy będzie dokonywany według wskazań legalizowanych urządzeń pomiarowych, w które wyposażone są cysterny. </w:t>
      </w:r>
      <w:r w:rsidRPr="004A5373">
        <w:rPr>
          <w:rFonts w:ascii="Times New Roman" w:eastAsia="Times New Roman" w:hAnsi="Times New Roman"/>
          <w:b/>
          <w:sz w:val="24"/>
        </w:rPr>
        <w:t>"Zamawiający"</w:t>
      </w:r>
      <w:r>
        <w:rPr>
          <w:rFonts w:ascii="Times New Roman" w:eastAsia="Times New Roman" w:hAnsi="Times New Roman"/>
          <w:sz w:val="24"/>
        </w:rPr>
        <w:t xml:space="preserve"> przekaże dokonującemu dostawy pracownikowi </w:t>
      </w:r>
      <w:r w:rsidRPr="004A5373">
        <w:rPr>
          <w:rFonts w:ascii="Times New Roman" w:eastAsia="Times New Roman" w:hAnsi="Times New Roman"/>
          <w:b/>
          <w:sz w:val="24"/>
        </w:rPr>
        <w:t>"Wykonawcy"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pisemne potwierdzenie odbioru ilościowego.</w:t>
      </w:r>
    </w:p>
    <w:p w:rsidR="005B6E23" w:rsidRDefault="005B6E23" w:rsidP="005B6E23">
      <w:pPr>
        <w:numPr>
          <w:ilvl w:val="0"/>
          <w:numId w:val="2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Dla każdej dostawy należy dostarczyć atest producenta ( orzeczenie laboratoryjne ).</w:t>
      </w:r>
    </w:p>
    <w:p w:rsidR="005B6E23" w:rsidRDefault="005B6E23" w:rsidP="005B6E23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0"/>
          <w:numId w:val="2"/>
        </w:numPr>
        <w:tabs>
          <w:tab w:val="left" w:pos="274"/>
        </w:tabs>
        <w:spacing w:line="25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Zgłoszenie reklamacji dostawy odbywać się będzie w ciągu 14 dni od daty przyjęcia dostawy przez </w:t>
      </w:r>
      <w:r>
        <w:rPr>
          <w:rFonts w:ascii="Times New Roman" w:eastAsia="Times New Roman" w:hAnsi="Times New Roman"/>
          <w:b/>
          <w:sz w:val="24"/>
        </w:rPr>
        <w:t>"Zamawiającego".</w:t>
      </w:r>
    </w:p>
    <w:p w:rsidR="005B6E23" w:rsidRDefault="005B6E23" w:rsidP="005B6E23">
      <w:pPr>
        <w:numPr>
          <w:ilvl w:val="0"/>
          <w:numId w:val="2"/>
        </w:numPr>
        <w:tabs>
          <w:tab w:val="left" w:pos="286"/>
        </w:tabs>
        <w:spacing w:line="27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Strony ustalają, że wiążącą oceną jakości dla stron (przy spornej dostawie) będzie badanie i wydane świadectwo jakości w laboratorium. Koszty związane z badaniami ponosi </w:t>
      </w:r>
      <w:r>
        <w:rPr>
          <w:rFonts w:ascii="Times New Roman" w:eastAsia="Times New Roman" w:hAnsi="Times New Roman"/>
          <w:b/>
          <w:sz w:val="24"/>
        </w:rPr>
        <w:t>"Wykonawca".</w:t>
      </w:r>
    </w:p>
    <w:p w:rsidR="005B6E23" w:rsidRDefault="005B6E23" w:rsidP="005B6E23">
      <w:pPr>
        <w:spacing w:line="198" w:lineRule="exact"/>
        <w:rPr>
          <w:rFonts w:ascii="Times New Roman" w:eastAsia="Times New Roman" w:hAnsi="Times New Roman"/>
        </w:rPr>
      </w:pPr>
    </w:p>
    <w:p w:rsidR="00040F41" w:rsidRDefault="00040F41" w:rsidP="005B6E23">
      <w:pPr>
        <w:spacing w:line="198" w:lineRule="exact"/>
        <w:rPr>
          <w:rFonts w:ascii="Times New Roman" w:eastAsia="Times New Roman" w:hAnsi="Times New Roman"/>
        </w:rPr>
      </w:pPr>
    </w:p>
    <w:p w:rsidR="00040F41" w:rsidRDefault="00040F41" w:rsidP="005B6E23">
      <w:pPr>
        <w:spacing w:line="198" w:lineRule="exact"/>
        <w:rPr>
          <w:rFonts w:ascii="Times New Roman" w:eastAsia="Times New Roman" w:hAnsi="Times New Roman"/>
        </w:rPr>
      </w:pPr>
    </w:p>
    <w:p w:rsidR="00040F41" w:rsidRDefault="00040F41" w:rsidP="005B6E23">
      <w:pPr>
        <w:spacing w:line="198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0" w:lineRule="atLeast"/>
        <w:ind w:right="5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§ 4.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Podwykonawstwo 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numPr>
          <w:ilvl w:val="0"/>
          <w:numId w:val="3"/>
        </w:numPr>
        <w:tabs>
          <w:tab w:val="left" w:pos="284"/>
        </w:tabs>
        <w:spacing w:line="0" w:lineRule="atLeast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Do zawarcia przez </w:t>
      </w:r>
      <w:r>
        <w:rPr>
          <w:rFonts w:ascii="Times New Roman" w:eastAsia="Times New Roman" w:hAnsi="Times New Roman"/>
          <w:b/>
          <w:sz w:val="24"/>
        </w:rPr>
        <w:t>Wykonawcę</w:t>
      </w:r>
      <w:r>
        <w:rPr>
          <w:rFonts w:ascii="Times New Roman" w:eastAsia="Times New Roman" w:hAnsi="Times New Roman"/>
          <w:sz w:val="24"/>
        </w:rPr>
        <w:t xml:space="preserve"> umowy o dostawy z podwykonawcą jest wymagana zgoda</w:t>
      </w:r>
    </w:p>
    <w:p w:rsidR="005B6E23" w:rsidRDefault="005B6E23" w:rsidP="005B6E23">
      <w:pPr>
        <w:spacing w:line="0" w:lineRule="atLeast"/>
        <w:ind w:left="284"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Zamawiającego.</w:t>
      </w:r>
    </w:p>
    <w:p w:rsidR="005B6E23" w:rsidRDefault="005B6E23" w:rsidP="005B6E23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0"/>
          <w:numId w:val="3"/>
        </w:numPr>
        <w:tabs>
          <w:tab w:val="left" w:pos="290"/>
        </w:tabs>
        <w:spacing w:line="24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Jeżeli </w:t>
      </w:r>
      <w:r>
        <w:rPr>
          <w:rFonts w:ascii="Times New Roman" w:eastAsia="Times New Roman" w:hAnsi="Times New Roman"/>
          <w:b/>
          <w:sz w:val="24"/>
        </w:rPr>
        <w:t>Zamawiający</w:t>
      </w:r>
      <w:r>
        <w:rPr>
          <w:rFonts w:ascii="Times New Roman" w:eastAsia="Times New Roman" w:hAnsi="Times New Roman"/>
          <w:sz w:val="24"/>
        </w:rPr>
        <w:t xml:space="preserve">, w terminie 14 dni od przedstawienia mu przez </w:t>
      </w:r>
      <w:r>
        <w:rPr>
          <w:rFonts w:ascii="Times New Roman" w:eastAsia="Times New Roman" w:hAnsi="Times New Roman"/>
          <w:b/>
          <w:sz w:val="24"/>
        </w:rPr>
        <w:t>Wykonawcę</w:t>
      </w:r>
      <w:r>
        <w:rPr>
          <w:rFonts w:ascii="Times New Roman" w:eastAsia="Times New Roman" w:hAnsi="Times New Roman"/>
          <w:sz w:val="24"/>
        </w:rPr>
        <w:t xml:space="preserve"> umowy z podwykonawcą wraz z częścią do wykonania zamówienia określonych w umowie , nie zgłosi na piśmie sprzeciwu lub zastrzeżeń, uważa się, że wyraził zgodę na zawarcie umowy.</w:t>
      </w:r>
    </w:p>
    <w:p w:rsidR="005B6E23" w:rsidRDefault="005B6E23" w:rsidP="005B6E23">
      <w:pPr>
        <w:numPr>
          <w:ilvl w:val="0"/>
          <w:numId w:val="3"/>
        </w:numPr>
        <w:tabs>
          <w:tab w:val="left" w:pos="304"/>
        </w:tabs>
        <w:spacing w:line="251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Wykonawca </w:t>
      </w:r>
      <w:r>
        <w:rPr>
          <w:rFonts w:ascii="Times New Roman" w:eastAsia="Times New Roman" w:hAnsi="Times New Roman"/>
          <w:sz w:val="24"/>
        </w:rPr>
        <w:t>zobowiązany jest przedłożyć</w:t>
      </w:r>
      <w:r>
        <w:rPr>
          <w:rFonts w:ascii="Times New Roman" w:eastAsia="Times New Roman" w:hAnsi="Times New Roman"/>
          <w:b/>
          <w:sz w:val="24"/>
        </w:rPr>
        <w:t xml:space="preserve"> Zamawiającemu </w:t>
      </w:r>
      <w:r>
        <w:rPr>
          <w:rFonts w:ascii="Times New Roman" w:eastAsia="Times New Roman" w:hAnsi="Times New Roman"/>
          <w:sz w:val="24"/>
        </w:rPr>
        <w:t>w terminie 7 dni od zawarcia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umowy z podwykonawcą poświadczonej za zgodność z oryginałem kopii zawartej umowy.</w:t>
      </w:r>
    </w:p>
    <w:p w:rsidR="005B6E23" w:rsidRDefault="005B6E23" w:rsidP="005B6E23">
      <w:pPr>
        <w:numPr>
          <w:ilvl w:val="0"/>
          <w:numId w:val="3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umowach o podwykonawstwo zawieranych przez </w:t>
      </w:r>
      <w:r>
        <w:rPr>
          <w:rFonts w:ascii="Times New Roman" w:eastAsia="Times New Roman" w:hAnsi="Times New Roman"/>
          <w:b/>
          <w:sz w:val="24"/>
        </w:rPr>
        <w:t>Wykonawcę</w:t>
      </w:r>
    </w:p>
    <w:p w:rsidR="005B6E23" w:rsidRDefault="005B6E23" w:rsidP="005B6E23">
      <w:pPr>
        <w:spacing w:line="4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1"/>
          <w:numId w:val="3"/>
        </w:numPr>
        <w:tabs>
          <w:tab w:val="left" w:pos="426"/>
        </w:tabs>
        <w:spacing w:line="0" w:lineRule="atLeast"/>
        <w:ind w:left="304" w:hanging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zabrania się zatrudniania dalszych podwykonawców,</w:t>
      </w:r>
    </w:p>
    <w:p w:rsidR="005B6E23" w:rsidRDefault="005B6E23" w:rsidP="005B6E23">
      <w:pPr>
        <w:spacing w:line="44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2"/>
          <w:numId w:val="3"/>
        </w:numPr>
        <w:tabs>
          <w:tab w:val="left" w:pos="457"/>
        </w:tabs>
        <w:spacing w:line="257" w:lineRule="auto"/>
        <w:ind w:left="567" w:right="20" w:hanging="283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ustala się termin zapłaty wynagrodzenia podwykonawcy nie dłuższy niż 14 dni od dnia doręczenia faktury lub rachunku, potwierdzających wykonanie zleconej podwykonawcy dostawy.</w:t>
      </w:r>
    </w:p>
    <w:p w:rsidR="005B6E23" w:rsidRDefault="005B6E23" w:rsidP="005B6E23">
      <w:pPr>
        <w:numPr>
          <w:ilvl w:val="0"/>
          <w:numId w:val="3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Wykonawca </w:t>
      </w:r>
      <w:r>
        <w:rPr>
          <w:rFonts w:ascii="Times New Roman" w:eastAsia="Times New Roman" w:hAnsi="Times New Roman"/>
          <w:sz w:val="24"/>
        </w:rPr>
        <w:t>bierze na siebie pełną odpowiedzialność za należyte wykonanie zamówienia.</w:t>
      </w:r>
    </w:p>
    <w:p w:rsidR="005B6E23" w:rsidRDefault="005B6E23" w:rsidP="005B6E23">
      <w:pPr>
        <w:spacing w:line="276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5.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Wynagrodzenie i zapłata wynagrodzenia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5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numPr>
          <w:ilvl w:val="0"/>
          <w:numId w:val="4"/>
        </w:numPr>
        <w:tabs>
          <w:tab w:val="left" w:pos="310"/>
        </w:tabs>
        <w:spacing w:line="27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Cena ofertowa netto 1 litra oleju opałowego wynosi ................. zł.; </w:t>
      </w:r>
    </w:p>
    <w:p w:rsidR="005B6E23" w:rsidRDefault="005B6E23" w:rsidP="005B6E23">
      <w:pPr>
        <w:tabs>
          <w:tab w:val="left" w:pos="310"/>
        </w:tabs>
        <w:spacing w:line="272" w:lineRule="auto"/>
        <w:ind w:left="28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podatek VAT ….....% tj. ................. zł.</w:t>
      </w:r>
    </w:p>
    <w:p w:rsidR="005B6E23" w:rsidRDefault="005B6E23" w:rsidP="005B6E23">
      <w:pPr>
        <w:spacing w:line="0" w:lineRule="atLeast"/>
        <w:ind w:left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Cena brutto za 1 litr oleju opałowego wynosi ................. zł.</w:t>
      </w:r>
    </w:p>
    <w:p w:rsidR="005B6E23" w:rsidRDefault="005B6E23" w:rsidP="005B6E23">
      <w:pPr>
        <w:spacing w:line="138" w:lineRule="exact"/>
        <w:jc w:val="both"/>
        <w:rPr>
          <w:rFonts w:ascii="Times New Roman" w:eastAsia="Times New Roman" w:hAnsi="Times New Roman"/>
        </w:rPr>
      </w:pPr>
    </w:p>
    <w:p w:rsidR="005B6E23" w:rsidRDefault="005B6E23" w:rsidP="005B6E23">
      <w:pPr>
        <w:numPr>
          <w:ilvl w:val="0"/>
          <w:numId w:val="5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udziela upustu w wysokości ………….. zł netto / 1litr.</w:t>
      </w:r>
    </w:p>
    <w:p w:rsidR="005B6E23" w:rsidRDefault="005B6E23" w:rsidP="005B6E23">
      <w:pPr>
        <w:spacing w:line="166" w:lineRule="exact"/>
        <w:jc w:val="both"/>
        <w:rPr>
          <w:rFonts w:ascii="Times New Roman" w:eastAsia="Times New Roman" w:hAnsi="Times New Roman"/>
          <w:sz w:val="24"/>
        </w:rPr>
      </w:pPr>
    </w:p>
    <w:p w:rsidR="005B6E23" w:rsidRPr="006A11A4" w:rsidRDefault="005B6E23" w:rsidP="005B6E23">
      <w:pPr>
        <w:numPr>
          <w:ilvl w:val="0"/>
          <w:numId w:val="5"/>
        </w:numPr>
        <w:tabs>
          <w:tab w:val="left" w:pos="256"/>
        </w:tabs>
        <w:spacing w:line="27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Cena przedmiotu zamówienia została ustalona przy zastosowaniu cen o których mowa w ust.1 z uwzględnieniem zastosowanego upustu o którym mowa w ust.2. , w związku z §1 ust.2 określają na kwotę </w:t>
      </w:r>
      <w:r w:rsidRPr="00C55AE3">
        <w:rPr>
          <w:rFonts w:ascii="Times New Roman" w:eastAsia="Times New Roman" w:hAnsi="Times New Roman"/>
          <w:sz w:val="24"/>
        </w:rPr>
        <w:t xml:space="preserve"> ...................... zł. brutto ( słownie : ....................................... ).</w:t>
      </w:r>
    </w:p>
    <w:p w:rsidR="005B6E23" w:rsidRPr="00F94B9B" w:rsidRDefault="005B6E23" w:rsidP="005B6E23">
      <w:pPr>
        <w:numPr>
          <w:ilvl w:val="0"/>
          <w:numId w:val="5"/>
        </w:numPr>
        <w:tabs>
          <w:tab w:val="left" w:pos="256"/>
        </w:tabs>
        <w:spacing w:line="27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Upust ustalony w ust. 2 nie może ulec zmia</w:t>
      </w:r>
      <w:r w:rsidR="003D2374">
        <w:rPr>
          <w:rFonts w:ascii="Times New Roman" w:eastAsia="Times New Roman" w:hAnsi="Times New Roman"/>
          <w:sz w:val="24"/>
        </w:rPr>
        <w:t>nie w okresie od 1 stycznia 2024 r. do 31 grudnia 2024</w:t>
      </w:r>
      <w:r>
        <w:rPr>
          <w:rFonts w:ascii="Times New Roman" w:eastAsia="Times New Roman" w:hAnsi="Times New Roman"/>
          <w:sz w:val="24"/>
        </w:rPr>
        <w:t xml:space="preserve"> r. Do każdej faktury Wykonawca zobowiązany jest dołączyć dokument (wydruk ze strony internetowej) stanowiący podstawę do wyliczenia ceny w dniu dostawy oleju opałowego przez Wykonawcę.</w:t>
      </w:r>
    </w:p>
    <w:p w:rsidR="005B6E23" w:rsidRDefault="005B6E23" w:rsidP="005B6E23">
      <w:pPr>
        <w:numPr>
          <w:ilvl w:val="0"/>
          <w:numId w:val="5"/>
        </w:numPr>
        <w:tabs>
          <w:tab w:val="left" w:pos="266"/>
        </w:tabs>
        <w:spacing w:line="254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bookmarkStart w:id="1" w:name="page24"/>
      <w:bookmarkEnd w:id="1"/>
      <w:r>
        <w:rPr>
          <w:rFonts w:ascii="Times New Roman" w:eastAsia="Times New Roman" w:hAnsi="Times New Roman"/>
          <w:sz w:val="24"/>
        </w:rPr>
        <w:t xml:space="preserve">W przypadku gdy </w:t>
      </w:r>
      <w:r w:rsidR="004A5373">
        <w:rPr>
          <w:rFonts w:ascii="Times New Roman" w:eastAsia="Times New Roman" w:hAnsi="Times New Roman"/>
          <w:b/>
          <w:sz w:val="24"/>
        </w:rPr>
        <w:t>„</w:t>
      </w:r>
      <w:r w:rsidR="004A5373" w:rsidRPr="004A5373">
        <w:rPr>
          <w:rFonts w:ascii="Times New Roman" w:eastAsia="Times New Roman" w:hAnsi="Times New Roman"/>
          <w:b/>
          <w:sz w:val="24"/>
        </w:rPr>
        <w:t>Zamawiający</w:t>
      </w:r>
      <w:r w:rsidRPr="004A5373">
        <w:rPr>
          <w:rFonts w:ascii="Times New Roman" w:eastAsia="Times New Roman" w:hAnsi="Times New Roman"/>
          <w:b/>
          <w:sz w:val="24"/>
        </w:rPr>
        <w:t>”</w:t>
      </w:r>
      <w:r w:rsidRPr="00D426A3">
        <w:rPr>
          <w:rFonts w:ascii="Times New Roman" w:eastAsia="Times New Roman" w:hAnsi="Times New Roman"/>
          <w:sz w:val="24"/>
        </w:rPr>
        <w:t xml:space="preserve"> nie zrealizuje całego zamówienia w tej części nie będzie żadnych roszczeń ze strony </w:t>
      </w:r>
      <w:r w:rsidRPr="004A5373">
        <w:rPr>
          <w:rFonts w:ascii="Times New Roman" w:eastAsia="Times New Roman" w:hAnsi="Times New Roman"/>
          <w:b/>
          <w:sz w:val="24"/>
        </w:rPr>
        <w:t>„Wykonawcy”.</w:t>
      </w:r>
    </w:p>
    <w:p w:rsidR="005B6E23" w:rsidRDefault="005B6E23" w:rsidP="005B6E23">
      <w:pPr>
        <w:spacing w:line="3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0"/>
          <w:numId w:val="5"/>
        </w:numPr>
        <w:tabs>
          <w:tab w:val="left" w:pos="244"/>
        </w:tabs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Dopuszcza się zmianę ceny brutto wynikającą z przepisów dotyczących zmiany podatku VAT.</w:t>
      </w:r>
    </w:p>
    <w:p w:rsidR="005B6E23" w:rsidRPr="00D426A3" w:rsidRDefault="005B6E23" w:rsidP="005B6E23">
      <w:pPr>
        <w:numPr>
          <w:ilvl w:val="0"/>
          <w:numId w:val="5"/>
        </w:numPr>
        <w:tabs>
          <w:tab w:val="left" w:pos="244"/>
        </w:tabs>
        <w:spacing w:line="0" w:lineRule="atLeast"/>
        <w:jc w:val="both"/>
        <w:rPr>
          <w:rFonts w:ascii="Times New Roman" w:eastAsia="Times New Roman" w:hAnsi="Times New Roman"/>
          <w:sz w:val="24"/>
        </w:rPr>
      </w:pPr>
      <w:r w:rsidRPr="00D426A3">
        <w:rPr>
          <w:rFonts w:ascii="Times New Roman" w:eastAsia="Times New Roman" w:hAnsi="Times New Roman"/>
          <w:sz w:val="24"/>
        </w:rPr>
        <w:t>Zamawiający nie przewiduje udzielania zaliczek na poczet wykonania zamówienia.</w:t>
      </w:r>
    </w:p>
    <w:p w:rsidR="005B6E23" w:rsidRDefault="005B6E23" w:rsidP="005B6E23">
      <w:pPr>
        <w:spacing w:line="28" w:lineRule="exact"/>
        <w:jc w:val="both"/>
        <w:rPr>
          <w:rFonts w:ascii="Times New Roman" w:eastAsia="Times New Roman" w:hAnsi="Times New Roman"/>
          <w:sz w:val="24"/>
        </w:rPr>
      </w:pPr>
    </w:p>
    <w:p w:rsidR="005B6E23" w:rsidRPr="003D2374" w:rsidRDefault="005B6E23" w:rsidP="003D2374">
      <w:pPr>
        <w:numPr>
          <w:ilvl w:val="0"/>
          <w:numId w:val="5"/>
        </w:numPr>
        <w:spacing w:line="27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dokonywać będą rozliczenia realizacji umowy na podstawie faktur częściowych -    wystawionych zgodnie z ilością dostarczonej partii oleju opałowego.</w:t>
      </w:r>
    </w:p>
    <w:p w:rsidR="005B6E23" w:rsidRPr="00354FBE" w:rsidRDefault="005B6E23" w:rsidP="005B6E23">
      <w:pPr>
        <w:numPr>
          <w:ilvl w:val="0"/>
          <w:numId w:val="5"/>
        </w:numPr>
        <w:tabs>
          <w:tab w:val="left" w:pos="426"/>
        </w:tabs>
        <w:spacing w:line="0" w:lineRule="atLeast"/>
        <w:rPr>
          <w:rFonts w:ascii="Times New Roman" w:eastAsia="Times New Roman" w:hAnsi="Times New Roman"/>
          <w:sz w:val="24"/>
        </w:rPr>
      </w:pPr>
      <w:r w:rsidRPr="00354FBE">
        <w:rPr>
          <w:rFonts w:ascii="Times New Roman" w:eastAsia="Times New Roman" w:hAnsi="Times New Roman"/>
          <w:sz w:val="24"/>
          <w:u w:val="single"/>
        </w:rPr>
        <w:t>Faktury należy wystawić na :</w:t>
      </w:r>
    </w:p>
    <w:p w:rsidR="005B6E23" w:rsidRDefault="005B6E23" w:rsidP="005B6E23">
      <w:pPr>
        <w:spacing w:line="330" w:lineRule="exact"/>
        <w:rPr>
          <w:rFonts w:ascii="Times New Roman" w:eastAsia="Times New Roman" w:hAnsi="Times New Roman"/>
        </w:rPr>
      </w:pPr>
    </w:p>
    <w:p w:rsidR="005B6E23" w:rsidRPr="000C658A" w:rsidRDefault="005B6E23" w:rsidP="005B6E23">
      <w:pPr>
        <w:tabs>
          <w:tab w:val="left" w:pos="2024"/>
        </w:tabs>
        <w:spacing w:line="0" w:lineRule="atLeast"/>
        <w:ind w:left="184" w:firstLine="100"/>
        <w:rPr>
          <w:rFonts w:ascii="Times New Roman" w:eastAsia="Times New Roman" w:hAnsi="Times New Roman"/>
          <w:sz w:val="24"/>
          <w:u w:val="single"/>
        </w:rPr>
      </w:pPr>
      <w:r w:rsidRPr="000C658A">
        <w:rPr>
          <w:rFonts w:ascii="Times New Roman" w:eastAsia="Times New Roman" w:hAnsi="Times New Roman"/>
          <w:sz w:val="24"/>
          <w:u w:val="single"/>
        </w:rPr>
        <w:t xml:space="preserve">nabywcę :                   </w:t>
      </w:r>
    </w:p>
    <w:p w:rsidR="005B6E23" w:rsidRDefault="004A5373" w:rsidP="005B6E23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Gmina Jednorożec </w:t>
      </w:r>
    </w:p>
    <w:p w:rsidR="00040F41" w:rsidRDefault="00040F41" w:rsidP="005B6E23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ul. Odrodzenia 14, </w:t>
      </w:r>
    </w:p>
    <w:p w:rsidR="00040F41" w:rsidRPr="00684F81" w:rsidRDefault="00040F41" w:rsidP="005B6E23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06-323 Jednorożec</w:t>
      </w:r>
    </w:p>
    <w:p w:rsidR="005B6E23" w:rsidRDefault="005B6E23" w:rsidP="005B6E23">
      <w:pPr>
        <w:spacing w:line="28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NIP – </w:t>
      </w:r>
      <w:r w:rsidR="00040F41">
        <w:rPr>
          <w:rFonts w:ascii="Times New Roman" w:eastAsia="Times New Roman" w:hAnsi="Times New Roman"/>
          <w:b/>
          <w:sz w:val="24"/>
        </w:rPr>
        <w:t>761-148-59-12</w:t>
      </w:r>
      <w:r>
        <w:rPr>
          <w:rFonts w:ascii="Times New Roman" w:eastAsia="Times New Roman" w:hAnsi="Times New Roman"/>
          <w:b/>
          <w:sz w:val="24"/>
        </w:rPr>
        <w:t xml:space="preserve">  </w:t>
      </w:r>
    </w:p>
    <w:p w:rsidR="005B6E23" w:rsidRPr="000C658A" w:rsidRDefault="005B6E23" w:rsidP="005B6E23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u w:val="single"/>
        </w:rPr>
      </w:pPr>
      <w:r w:rsidRPr="000C658A">
        <w:rPr>
          <w:rFonts w:ascii="Times New Roman" w:eastAsia="Times New Roman" w:hAnsi="Times New Roman"/>
          <w:sz w:val="24"/>
          <w:u w:val="single"/>
        </w:rPr>
        <w:t>odbiorca – płatnik:</w:t>
      </w:r>
      <w:r w:rsidRPr="000C658A">
        <w:rPr>
          <w:rFonts w:ascii="Times New Roman" w:eastAsia="Times New Roman" w:hAnsi="Times New Roman"/>
          <w:u w:val="single"/>
        </w:rPr>
        <w:t xml:space="preserve">    </w:t>
      </w:r>
    </w:p>
    <w:p w:rsidR="005B6E23" w:rsidRDefault="005B6E23" w:rsidP="005B6E23">
      <w:pPr>
        <w:spacing w:line="26" w:lineRule="exact"/>
        <w:rPr>
          <w:rFonts w:ascii="Times New Roman" w:eastAsia="Times New Roman" w:hAnsi="Times New Roman"/>
        </w:rPr>
      </w:pPr>
    </w:p>
    <w:p w:rsidR="005B6E23" w:rsidRDefault="005B6E23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Zespół </w:t>
      </w:r>
      <w:r w:rsidR="00040F41">
        <w:rPr>
          <w:rFonts w:ascii="Times New Roman" w:eastAsia="Times New Roman" w:hAnsi="Times New Roman"/>
          <w:b/>
          <w:sz w:val="23"/>
        </w:rPr>
        <w:t>Placówek Oświatowych w Jednorożcu</w:t>
      </w: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Ul. Odrodzenia 13</w:t>
      </w: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3"/>
        </w:rPr>
        <w:t>06-323 Jednorożec</w:t>
      </w:r>
    </w:p>
    <w:p w:rsidR="005B6E23" w:rsidRDefault="005B6E23" w:rsidP="005B6E23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</w:p>
    <w:p w:rsidR="00040F41" w:rsidRPr="000C658A" w:rsidRDefault="00040F41" w:rsidP="00040F41">
      <w:pPr>
        <w:tabs>
          <w:tab w:val="left" w:pos="2024"/>
        </w:tabs>
        <w:spacing w:line="0" w:lineRule="atLeast"/>
        <w:ind w:left="184" w:firstLine="100"/>
        <w:rPr>
          <w:rFonts w:ascii="Times New Roman" w:eastAsia="Times New Roman" w:hAnsi="Times New Roman"/>
          <w:sz w:val="24"/>
          <w:u w:val="single"/>
        </w:rPr>
      </w:pPr>
      <w:r w:rsidRPr="000C658A">
        <w:rPr>
          <w:rFonts w:ascii="Times New Roman" w:eastAsia="Times New Roman" w:hAnsi="Times New Roman"/>
          <w:sz w:val="24"/>
          <w:u w:val="single"/>
        </w:rPr>
        <w:t xml:space="preserve">nabywcę :                   </w:t>
      </w:r>
    </w:p>
    <w:p w:rsidR="00040F41" w:rsidRDefault="00040F41" w:rsidP="00040F41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Gmina Jednorożec </w:t>
      </w:r>
    </w:p>
    <w:p w:rsidR="00040F41" w:rsidRDefault="00040F41" w:rsidP="00040F41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ul. Odrodzenia 14, </w:t>
      </w:r>
    </w:p>
    <w:p w:rsidR="00040F41" w:rsidRPr="00684F81" w:rsidRDefault="00040F41" w:rsidP="00040F41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06-323 Jednorożec</w:t>
      </w:r>
    </w:p>
    <w:p w:rsidR="00040F41" w:rsidRDefault="00040F41" w:rsidP="00040F41">
      <w:pPr>
        <w:spacing w:line="28" w:lineRule="exact"/>
        <w:rPr>
          <w:rFonts w:ascii="Times New Roman" w:eastAsia="Times New Roman" w:hAnsi="Times New Roman"/>
        </w:rPr>
      </w:pPr>
    </w:p>
    <w:p w:rsidR="00040F41" w:rsidRDefault="00040F41" w:rsidP="00040F4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NIP – 761-148-59-12  </w:t>
      </w:r>
    </w:p>
    <w:p w:rsidR="00040F41" w:rsidRPr="000C658A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u w:val="single"/>
        </w:rPr>
      </w:pPr>
      <w:r w:rsidRPr="000C658A">
        <w:rPr>
          <w:rFonts w:ascii="Times New Roman" w:eastAsia="Times New Roman" w:hAnsi="Times New Roman"/>
          <w:sz w:val="24"/>
          <w:u w:val="single"/>
        </w:rPr>
        <w:t>odbiorca – płatnik:</w:t>
      </w:r>
      <w:r w:rsidRPr="000C658A">
        <w:rPr>
          <w:rFonts w:ascii="Times New Roman" w:eastAsia="Times New Roman" w:hAnsi="Times New Roman"/>
          <w:u w:val="single"/>
        </w:rPr>
        <w:t xml:space="preserve">    </w:t>
      </w:r>
    </w:p>
    <w:p w:rsidR="00040F41" w:rsidRDefault="00040F41" w:rsidP="00040F41">
      <w:pPr>
        <w:spacing w:line="26" w:lineRule="exact"/>
        <w:rPr>
          <w:rFonts w:ascii="Times New Roman" w:eastAsia="Times New Roman" w:hAnsi="Times New Roman"/>
        </w:rPr>
      </w:pP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Publiczna Szkoła Podstawowa Żelazna </w:t>
      </w:r>
      <w:proofErr w:type="spellStart"/>
      <w:r>
        <w:rPr>
          <w:rFonts w:ascii="Times New Roman" w:eastAsia="Times New Roman" w:hAnsi="Times New Roman"/>
          <w:b/>
          <w:sz w:val="23"/>
        </w:rPr>
        <w:t>Rządowa-Parciaki</w:t>
      </w:r>
      <w:proofErr w:type="spellEnd"/>
      <w:r>
        <w:rPr>
          <w:rFonts w:ascii="Times New Roman" w:eastAsia="Times New Roman" w:hAnsi="Times New Roman"/>
          <w:b/>
          <w:sz w:val="23"/>
        </w:rPr>
        <w:t xml:space="preserve"> z siedzibą w Parciakach</w:t>
      </w: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Parciaki 22</w:t>
      </w: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06-323 Jednorożec</w:t>
      </w:r>
    </w:p>
    <w:p w:rsidR="00040F41" w:rsidRDefault="00040F41" w:rsidP="005B6E23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</w:p>
    <w:p w:rsidR="00040F41" w:rsidRPr="00040F41" w:rsidRDefault="00040F41" w:rsidP="00040F41">
      <w:pPr>
        <w:tabs>
          <w:tab w:val="left" w:pos="2024"/>
        </w:tabs>
        <w:spacing w:line="0" w:lineRule="atLeast"/>
        <w:ind w:left="184" w:firstLine="100"/>
        <w:rPr>
          <w:rFonts w:ascii="Times New Roman" w:eastAsia="Times New Roman" w:hAnsi="Times New Roman"/>
          <w:sz w:val="24"/>
          <w:u w:val="single"/>
        </w:rPr>
      </w:pPr>
      <w:r w:rsidRPr="000C658A">
        <w:rPr>
          <w:rFonts w:ascii="Times New Roman" w:eastAsia="Times New Roman" w:hAnsi="Times New Roman"/>
          <w:sz w:val="24"/>
          <w:u w:val="single"/>
        </w:rPr>
        <w:t xml:space="preserve">nabywcę :                   </w:t>
      </w:r>
    </w:p>
    <w:p w:rsidR="00040F41" w:rsidRDefault="00040F41" w:rsidP="00040F41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Gmina Jednorożec </w:t>
      </w:r>
    </w:p>
    <w:p w:rsidR="00040F41" w:rsidRDefault="00040F41" w:rsidP="00040F41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ul. Odrodzenia 14, </w:t>
      </w:r>
    </w:p>
    <w:p w:rsidR="00040F41" w:rsidRPr="00684F81" w:rsidRDefault="00040F41" w:rsidP="00040F41">
      <w:pPr>
        <w:tabs>
          <w:tab w:val="left" w:pos="20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06-323 Jednorożec</w:t>
      </w:r>
    </w:p>
    <w:p w:rsidR="00040F41" w:rsidRDefault="00040F41" w:rsidP="00040F41">
      <w:pPr>
        <w:spacing w:line="28" w:lineRule="exact"/>
        <w:rPr>
          <w:rFonts w:ascii="Times New Roman" w:eastAsia="Times New Roman" w:hAnsi="Times New Roman"/>
        </w:rPr>
      </w:pPr>
    </w:p>
    <w:p w:rsidR="00040F41" w:rsidRDefault="00040F41" w:rsidP="00040F4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NIP – 761-148-59-12  </w:t>
      </w:r>
    </w:p>
    <w:p w:rsidR="00040F41" w:rsidRPr="000C658A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u w:val="single"/>
        </w:rPr>
      </w:pPr>
      <w:r w:rsidRPr="000C658A">
        <w:rPr>
          <w:rFonts w:ascii="Times New Roman" w:eastAsia="Times New Roman" w:hAnsi="Times New Roman"/>
          <w:sz w:val="24"/>
          <w:u w:val="single"/>
        </w:rPr>
        <w:t>odbiorca – płatnik:</w:t>
      </w:r>
      <w:r w:rsidRPr="000C658A">
        <w:rPr>
          <w:rFonts w:ascii="Times New Roman" w:eastAsia="Times New Roman" w:hAnsi="Times New Roman"/>
          <w:u w:val="single"/>
        </w:rPr>
        <w:t xml:space="preserve">    </w:t>
      </w:r>
    </w:p>
    <w:p w:rsidR="00040F41" w:rsidRDefault="00040F41" w:rsidP="00040F41">
      <w:pPr>
        <w:spacing w:line="26" w:lineRule="exact"/>
        <w:rPr>
          <w:rFonts w:ascii="Times New Roman" w:eastAsia="Times New Roman" w:hAnsi="Times New Roman"/>
        </w:rPr>
      </w:pP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Szkoła Podstawowa w Olszewce</w:t>
      </w: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Olszewka 80</w:t>
      </w:r>
    </w:p>
    <w:p w:rsidR="00040F41" w:rsidRDefault="00040F41" w:rsidP="00040F41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06-323 Jednorożec</w:t>
      </w:r>
    </w:p>
    <w:p w:rsidR="00040F41" w:rsidRDefault="00040F41" w:rsidP="005B6E23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</w:p>
    <w:p w:rsidR="00040F41" w:rsidRPr="00684F81" w:rsidRDefault="00040F41" w:rsidP="005B6E23">
      <w:pPr>
        <w:tabs>
          <w:tab w:val="left" w:pos="2424"/>
        </w:tabs>
        <w:spacing w:line="0" w:lineRule="atLeast"/>
        <w:ind w:left="184"/>
        <w:rPr>
          <w:rFonts w:ascii="Times New Roman" w:eastAsia="Times New Roman" w:hAnsi="Times New Roman"/>
          <w:b/>
          <w:sz w:val="23"/>
        </w:rPr>
      </w:pPr>
    </w:p>
    <w:p w:rsidR="005B6E23" w:rsidRPr="00040F41" w:rsidRDefault="005B6E23" w:rsidP="00040F41">
      <w:pPr>
        <w:numPr>
          <w:ilvl w:val="0"/>
          <w:numId w:val="5"/>
        </w:numPr>
        <w:tabs>
          <w:tab w:val="left" w:pos="567"/>
          <w:tab w:val="left" w:pos="709"/>
        </w:tabs>
        <w:spacing w:line="0" w:lineRule="atLeast"/>
        <w:rPr>
          <w:rFonts w:ascii="Times New Roman" w:eastAsia="Times New Roman" w:hAnsi="Times New Roman"/>
          <w:sz w:val="24"/>
          <w:u w:val="single"/>
        </w:rPr>
      </w:pPr>
      <w:r w:rsidRPr="00D426A3">
        <w:rPr>
          <w:rFonts w:ascii="Times New Roman" w:eastAsia="Times New Roman" w:hAnsi="Times New Roman"/>
          <w:sz w:val="24"/>
          <w:u w:val="single"/>
        </w:rPr>
        <w:t>Faktury należy przesyłać na adres</w:t>
      </w:r>
      <w:r w:rsidR="00040F41">
        <w:rPr>
          <w:rFonts w:ascii="Times New Roman" w:eastAsia="Times New Roman" w:hAnsi="Times New Roman"/>
          <w:sz w:val="24"/>
          <w:u w:val="single"/>
        </w:rPr>
        <w:t xml:space="preserve"> wskazanych odbiorców-płatników w zależności od lokalizacji dostarczenia oleju.</w:t>
      </w:r>
    </w:p>
    <w:p w:rsidR="005B6E23" w:rsidRPr="00040F41" w:rsidRDefault="005B6E23" w:rsidP="00040F41">
      <w:pPr>
        <w:pStyle w:val="Akapitzlist"/>
        <w:numPr>
          <w:ilvl w:val="0"/>
          <w:numId w:val="5"/>
        </w:numPr>
        <w:tabs>
          <w:tab w:val="left" w:pos="0"/>
        </w:tabs>
        <w:spacing w:line="0" w:lineRule="atLeast"/>
        <w:ind w:left="0"/>
        <w:jc w:val="both"/>
        <w:rPr>
          <w:rFonts w:ascii="Times New Roman" w:eastAsia="Times New Roman" w:hAnsi="Times New Roman"/>
          <w:sz w:val="24"/>
        </w:rPr>
      </w:pPr>
      <w:r w:rsidRPr="00040F41">
        <w:rPr>
          <w:rFonts w:ascii="Times New Roman" w:eastAsia="Times New Roman" w:hAnsi="Times New Roman"/>
          <w:sz w:val="24"/>
        </w:rPr>
        <w:t xml:space="preserve">Zamawiający będzie dokonywał zapłaty należności przelewem na konto </w:t>
      </w:r>
      <w:r w:rsidRPr="00040F41">
        <w:rPr>
          <w:rFonts w:ascii="Times New Roman" w:eastAsia="Times New Roman" w:hAnsi="Times New Roman"/>
          <w:b/>
          <w:sz w:val="24"/>
        </w:rPr>
        <w:t>WYKONAWCY</w:t>
      </w:r>
      <w:r w:rsidRPr="00040F41">
        <w:rPr>
          <w:rFonts w:ascii="Times New Roman" w:eastAsia="Times New Roman" w:hAnsi="Times New Roman"/>
          <w:sz w:val="24"/>
        </w:rPr>
        <w:t xml:space="preserve"> w terminie 21 dni od daty wpływu faktury potwierdzającej dostawę.</w:t>
      </w:r>
    </w:p>
    <w:p w:rsidR="005B6E23" w:rsidRDefault="005B6E23" w:rsidP="005B6E23">
      <w:pPr>
        <w:spacing w:line="1" w:lineRule="exact"/>
        <w:jc w:val="both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26" w:lineRule="exact"/>
        <w:jc w:val="both"/>
        <w:rPr>
          <w:rFonts w:ascii="Times New Roman" w:eastAsia="Times New Roman" w:hAnsi="Times New Roman"/>
        </w:rPr>
      </w:pPr>
    </w:p>
    <w:p w:rsidR="005B6E23" w:rsidRDefault="005B6E23" w:rsidP="005B6E23">
      <w:pPr>
        <w:numPr>
          <w:ilvl w:val="0"/>
          <w:numId w:val="5"/>
        </w:numPr>
        <w:tabs>
          <w:tab w:val="left" w:pos="422"/>
        </w:tabs>
        <w:spacing w:line="24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 termin zapłaty uznaje się dzień, w którym </w:t>
      </w:r>
      <w:r>
        <w:rPr>
          <w:rFonts w:ascii="Times New Roman" w:eastAsia="Times New Roman" w:hAnsi="Times New Roman"/>
          <w:b/>
          <w:sz w:val="24"/>
        </w:rPr>
        <w:t>ZAMAWIAJĄCY</w:t>
      </w:r>
      <w:r>
        <w:rPr>
          <w:rFonts w:ascii="Times New Roman" w:eastAsia="Times New Roman" w:hAnsi="Times New Roman"/>
          <w:sz w:val="24"/>
        </w:rPr>
        <w:t xml:space="preserve"> polecił swemu bankowi przelać na wskazane przez </w:t>
      </w:r>
      <w:r>
        <w:rPr>
          <w:rFonts w:ascii="Times New Roman" w:eastAsia="Times New Roman" w:hAnsi="Times New Roman"/>
          <w:b/>
          <w:sz w:val="24"/>
        </w:rPr>
        <w:t>Wykonawcę</w:t>
      </w:r>
      <w:r>
        <w:rPr>
          <w:rFonts w:ascii="Times New Roman" w:eastAsia="Times New Roman" w:hAnsi="Times New Roman"/>
          <w:sz w:val="24"/>
        </w:rPr>
        <w:t xml:space="preserve"> konto kwotę wynikającą z prawidłowo wystawionej faktury.</w:t>
      </w:r>
    </w:p>
    <w:p w:rsidR="005B6E23" w:rsidRDefault="005B6E23" w:rsidP="005B6E23">
      <w:pPr>
        <w:numPr>
          <w:ilvl w:val="0"/>
          <w:numId w:val="5"/>
        </w:numPr>
        <w:tabs>
          <w:tab w:val="left" w:pos="416"/>
        </w:tabs>
        <w:spacing w:line="251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WYKONAWCY </w:t>
      </w:r>
      <w:r>
        <w:rPr>
          <w:rFonts w:ascii="Times New Roman" w:eastAsia="Times New Roman" w:hAnsi="Times New Roman"/>
          <w:sz w:val="24"/>
        </w:rPr>
        <w:t>od faktur niezapłaconych w terminie określonym zgodnie z ust. 11 i 12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przysługują odsetki ustawowe.</w:t>
      </w:r>
    </w:p>
    <w:p w:rsidR="005B6E23" w:rsidRDefault="005B6E23" w:rsidP="005B6E23">
      <w:pPr>
        <w:numPr>
          <w:ilvl w:val="0"/>
          <w:numId w:val="5"/>
        </w:numPr>
        <w:tabs>
          <w:tab w:val="left" w:pos="374"/>
        </w:tabs>
        <w:spacing w:line="254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Zapłata należnego </w:t>
      </w:r>
      <w:r>
        <w:rPr>
          <w:rFonts w:ascii="Times New Roman" w:eastAsia="Times New Roman" w:hAnsi="Times New Roman"/>
          <w:b/>
          <w:sz w:val="24"/>
        </w:rPr>
        <w:t>Wykonawcy</w:t>
      </w:r>
      <w:r>
        <w:rPr>
          <w:rFonts w:ascii="Times New Roman" w:eastAsia="Times New Roman" w:hAnsi="Times New Roman"/>
          <w:sz w:val="24"/>
        </w:rPr>
        <w:t xml:space="preserve"> wynagrodzenia uzależniona jest od przedstawienia przez niego dowodów potwierdzających zapłatę wymagalnego wynagrodzenia podwykonawcom.</w:t>
      </w:r>
    </w:p>
    <w:p w:rsidR="005B6E23" w:rsidRDefault="005B6E23" w:rsidP="005B6E23">
      <w:pPr>
        <w:numPr>
          <w:ilvl w:val="0"/>
          <w:numId w:val="5"/>
        </w:numPr>
        <w:tabs>
          <w:tab w:val="left" w:pos="451"/>
        </w:tabs>
        <w:spacing w:line="244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Brak dowodów potwierdzających zapłatę wymagalnego wynagrodzenia podwykonawcom stanowi podstawę do wstrzymania płatności na rzecz </w:t>
      </w:r>
      <w:r>
        <w:rPr>
          <w:rFonts w:ascii="Times New Roman" w:eastAsia="Times New Roman" w:hAnsi="Times New Roman"/>
          <w:b/>
          <w:sz w:val="24"/>
        </w:rPr>
        <w:t>Wykonawcy</w:t>
      </w:r>
      <w:r>
        <w:rPr>
          <w:rFonts w:ascii="Times New Roman" w:eastAsia="Times New Roman" w:hAnsi="Times New Roman"/>
          <w:sz w:val="24"/>
        </w:rPr>
        <w:t xml:space="preserve">. Wstrzymanie płatności nie powoduje powstania opóźnienia po stronie </w:t>
      </w:r>
      <w:r>
        <w:rPr>
          <w:rFonts w:ascii="Times New Roman" w:eastAsia="Times New Roman" w:hAnsi="Times New Roman"/>
          <w:b/>
          <w:sz w:val="24"/>
        </w:rPr>
        <w:t>Zamawiającego</w:t>
      </w:r>
      <w:r>
        <w:rPr>
          <w:rFonts w:ascii="Times New Roman" w:eastAsia="Times New Roman" w:hAnsi="Times New Roman"/>
          <w:sz w:val="24"/>
        </w:rPr>
        <w:t xml:space="preserve"> w zapłacie wynagrodzenia, a termin na zapłatę biegnie od dnia otrzymania dowodów zapłaty podwykonawcom, jeżeli brak dowodu był jedyną podstawą wstrzymania płatności.</w:t>
      </w:r>
    </w:p>
    <w:p w:rsidR="005B6E23" w:rsidRDefault="005B6E23" w:rsidP="005B6E23">
      <w:pPr>
        <w:spacing w:line="3" w:lineRule="exact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0"/>
          <w:numId w:val="5"/>
        </w:numPr>
        <w:tabs>
          <w:tab w:val="left" w:pos="0"/>
        </w:tabs>
        <w:spacing w:line="272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szczególnie uzasadnionych przypadkach istnieje możliwość przedłużenia terminu płatności wynagrodzenia na warunkach ustalonych z </w:t>
      </w:r>
      <w:r>
        <w:rPr>
          <w:rFonts w:ascii="Times New Roman" w:eastAsia="Times New Roman" w:hAnsi="Times New Roman"/>
          <w:b/>
          <w:sz w:val="24"/>
        </w:rPr>
        <w:t>"Wykonawcą".</w:t>
      </w:r>
    </w:p>
    <w:p w:rsidR="005B6E23" w:rsidRDefault="005B6E23" w:rsidP="005B6E23">
      <w:pPr>
        <w:spacing w:line="198" w:lineRule="exact"/>
        <w:jc w:val="both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6.</w:t>
      </w:r>
    </w:p>
    <w:p w:rsidR="005B6E23" w:rsidRDefault="005B6E23" w:rsidP="005B6E23">
      <w:pPr>
        <w:spacing w:line="0" w:lineRule="atLeast"/>
        <w:ind w:left="6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Zmiana umowy</w:t>
      </w:r>
    </w:p>
    <w:p w:rsidR="005B6E23" w:rsidRDefault="005B6E23" w:rsidP="005B6E23">
      <w:pPr>
        <w:spacing w:line="0" w:lineRule="atLeast"/>
        <w:ind w:left="6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5" w:lineRule="exact"/>
        <w:jc w:val="both"/>
        <w:rPr>
          <w:rFonts w:ascii="Times New Roman" w:eastAsia="Times New Roman" w:hAnsi="Times New Roman"/>
        </w:rPr>
      </w:pPr>
    </w:p>
    <w:p w:rsidR="005B6E23" w:rsidRDefault="005B6E23" w:rsidP="005B6E23">
      <w:pPr>
        <w:numPr>
          <w:ilvl w:val="0"/>
          <w:numId w:val="6"/>
        </w:numPr>
        <w:tabs>
          <w:tab w:val="left" w:pos="259"/>
        </w:tabs>
        <w:spacing w:line="248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Zmiana istotnych postanowień zawartej umowy może nastąpić za zgodą obu stron wyrażoną na piśmie pod rygorem nieważności z uwzględnieniem zakazu określonego w art. 455 ust.1 ustawy Prawo zamówień publicznych dnia 11 września 2019 r. </w:t>
      </w:r>
      <w:r w:rsidR="0069417F">
        <w:rPr>
          <w:rFonts w:ascii="Times New Roman" w:eastAsia="Times New Roman" w:hAnsi="Times New Roman"/>
          <w:sz w:val="24"/>
        </w:rPr>
        <w:t>poz. 1170</w:t>
      </w:r>
    </w:p>
    <w:p w:rsidR="005B6E23" w:rsidRDefault="005B6E23" w:rsidP="005B6E23">
      <w:pPr>
        <w:numPr>
          <w:ilvl w:val="0"/>
          <w:numId w:val="6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Ceny jednostkowe mogą ulec zmianie w przypadku urzędowej zmiany stawki podatku VAT.</w:t>
      </w:r>
    </w:p>
    <w:p w:rsidR="00040F41" w:rsidRDefault="00040F41" w:rsidP="00040F41">
      <w:pPr>
        <w:spacing w:line="0" w:lineRule="atLeast"/>
        <w:ind w:right="56"/>
        <w:rPr>
          <w:rFonts w:ascii="Times New Roman" w:eastAsia="Times New Roman" w:hAnsi="Times New Roman"/>
          <w:b/>
          <w:sz w:val="24"/>
        </w:rPr>
      </w:pPr>
      <w:bookmarkStart w:id="2" w:name="page25"/>
      <w:bookmarkEnd w:id="2"/>
    </w:p>
    <w:p w:rsidR="00040F41" w:rsidRDefault="00040F41" w:rsidP="005B6E23">
      <w:pPr>
        <w:spacing w:line="0" w:lineRule="atLeast"/>
        <w:ind w:right="56"/>
        <w:jc w:val="center"/>
        <w:rPr>
          <w:rFonts w:ascii="Times New Roman" w:eastAsia="Times New Roman" w:hAnsi="Times New Roman"/>
          <w:b/>
          <w:sz w:val="24"/>
        </w:rPr>
      </w:pPr>
    </w:p>
    <w:p w:rsidR="00040F41" w:rsidRDefault="00040F41" w:rsidP="005B6E23">
      <w:pPr>
        <w:spacing w:line="0" w:lineRule="atLeast"/>
        <w:ind w:right="56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0" w:lineRule="atLeast"/>
        <w:ind w:right="5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7.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Odpowiedzialność odszkodowawcza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 W razie niewykonania lub nienależytego wykonania umowy :</w:t>
      </w:r>
    </w:p>
    <w:p w:rsidR="005B6E23" w:rsidRDefault="005B6E23" w:rsidP="005B6E23">
      <w:pPr>
        <w:spacing w:line="0" w:lineRule="atLeast"/>
        <w:ind w:left="284"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</w:t>
      </w:r>
      <w:r w:rsidRPr="00684F81">
        <w:rPr>
          <w:rFonts w:ascii="Times New Roman" w:eastAsia="Times New Roman" w:hAnsi="Times New Roman"/>
          <w:sz w:val="24"/>
        </w:rPr>
        <w:t>„Wykonawca ”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zobowiązuje się zapłacić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040F41" w:rsidRPr="00040F41">
        <w:rPr>
          <w:rFonts w:ascii="Times New Roman" w:eastAsia="Times New Roman" w:hAnsi="Times New Roman"/>
          <w:b/>
          <w:sz w:val="24"/>
        </w:rPr>
        <w:t>„ Zamawiającemu</w:t>
      </w:r>
      <w:r w:rsidRPr="00040F41">
        <w:rPr>
          <w:rFonts w:ascii="Times New Roman" w:eastAsia="Times New Roman" w:hAnsi="Times New Roman"/>
          <w:b/>
          <w:sz w:val="24"/>
        </w:rPr>
        <w:t>”</w:t>
      </w:r>
      <w:r w:rsidRPr="00684F81">
        <w:rPr>
          <w:rFonts w:ascii="Times New Roman" w:eastAsia="Times New Roman" w:hAnsi="Times New Roman"/>
          <w:sz w:val="24"/>
        </w:rPr>
        <w:t xml:space="preserve"> kary</w:t>
      </w:r>
      <w:r>
        <w:rPr>
          <w:rFonts w:ascii="Times New Roman" w:eastAsia="Times New Roman" w:hAnsi="Times New Roman"/>
          <w:sz w:val="24"/>
        </w:rPr>
        <w:t xml:space="preserve"> umowne :</w:t>
      </w:r>
    </w:p>
    <w:p w:rsidR="005B6E23" w:rsidRPr="00684F81" w:rsidRDefault="005B6E23" w:rsidP="005B6E23">
      <w:pPr>
        <w:numPr>
          <w:ilvl w:val="0"/>
          <w:numId w:val="7"/>
        </w:numPr>
        <w:tabs>
          <w:tab w:val="left" w:pos="567"/>
        </w:tabs>
        <w:spacing w:line="254" w:lineRule="auto"/>
        <w:ind w:left="567" w:hanging="28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wysokości 10% wartości umownej dostawy, gdy </w:t>
      </w:r>
      <w:r w:rsidRPr="00684F81">
        <w:rPr>
          <w:rFonts w:ascii="Times New Roman" w:eastAsia="Times New Roman" w:hAnsi="Times New Roman"/>
          <w:sz w:val="24"/>
        </w:rPr>
        <w:t>„ Zamawiający ” odstąpi</w:t>
      </w:r>
      <w:r>
        <w:rPr>
          <w:rFonts w:ascii="Times New Roman" w:eastAsia="Times New Roman" w:hAnsi="Times New Roman"/>
          <w:sz w:val="24"/>
        </w:rPr>
        <w:t xml:space="preserve"> od umowy z powodu okoliczności , za które odpowiada </w:t>
      </w:r>
      <w:r w:rsidR="00040F41" w:rsidRPr="00040F41">
        <w:rPr>
          <w:rFonts w:ascii="Times New Roman" w:eastAsia="Times New Roman" w:hAnsi="Times New Roman"/>
          <w:b/>
          <w:sz w:val="24"/>
        </w:rPr>
        <w:t>„Wykonawca</w:t>
      </w:r>
      <w:r w:rsidRPr="00040F41">
        <w:rPr>
          <w:rFonts w:ascii="Times New Roman" w:eastAsia="Times New Roman" w:hAnsi="Times New Roman"/>
          <w:b/>
          <w:sz w:val="24"/>
        </w:rPr>
        <w:t>”,</w:t>
      </w:r>
    </w:p>
    <w:p w:rsidR="005B6E23" w:rsidRDefault="005B6E23" w:rsidP="005B6E23">
      <w:pPr>
        <w:numPr>
          <w:ilvl w:val="0"/>
          <w:numId w:val="7"/>
        </w:numPr>
        <w:spacing w:line="238" w:lineRule="auto"/>
        <w:ind w:left="567" w:right="20" w:hanging="28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wysokości 0,12 % wartości umownej dostawy nie dostarczonej w terminie za każdy rozpoczęty dzień zwłoki.</w:t>
      </w:r>
    </w:p>
    <w:p w:rsidR="005B6E23" w:rsidRDefault="005B6E23" w:rsidP="005B6E23">
      <w:pPr>
        <w:spacing w:line="0" w:lineRule="atLeast"/>
        <w:ind w:left="284" w:hanging="280"/>
        <w:jc w:val="both"/>
        <w:rPr>
          <w:rFonts w:ascii="Times New Roman" w:eastAsia="Times New Roman" w:hAnsi="Times New Roman"/>
          <w:sz w:val="24"/>
        </w:rPr>
      </w:pPr>
      <w:r w:rsidRPr="00354FBE">
        <w:rPr>
          <w:rFonts w:ascii="Times New Roman" w:eastAsia="Times New Roman" w:hAnsi="Times New Roman"/>
          <w:sz w:val="24"/>
        </w:rPr>
        <w:t>2.</w:t>
      </w:r>
      <w:r>
        <w:rPr>
          <w:rFonts w:ascii="Times New Roman" w:eastAsia="Times New Roman" w:hAnsi="Times New Roman"/>
          <w:sz w:val="24"/>
        </w:rPr>
        <w:t>”</w:t>
      </w:r>
      <w:r w:rsidRPr="00354FBE">
        <w:rPr>
          <w:rFonts w:ascii="Times New Roman" w:eastAsia="Times New Roman" w:hAnsi="Times New Roman"/>
          <w:sz w:val="24"/>
        </w:rPr>
        <w:t>Zamawiający”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zobowiązuje się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Pr="00354FBE">
        <w:rPr>
          <w:rFonts w:ascii="Times New Roman" w:eastAsia="Times New Roman" w:hAnsi="Times New Roman"/>
          <w:sz w:val="24"/>
        </w:rPr>
        <w:t xml:space="preserve">zapłacić </w:t>
      </w:r>
      <w:r w:rsidR="00040F41">
        <w:rPr>
          <w:rFonts w:ascii="Times New Roman" w:eastAsia="Times New Roman" w:hAnsi="Times New Roman"/>
          <w:b/>
          <w:sz w:val="24"/>
        </w:rPr>
        <w:t>„</w:t>
      </w:r>
      <w:r w:rsidRPr="00040F41">
        <w:rPr>
          <w:rFonts w:ascii="Times New Roman" w:eastAsia="Times New Roman" w:hAnsi="Times New Roman"/>
          <w:b/>
          <w:sz w:val="24"/>
        </w:rPr>
        <w:t>Wykonawcy”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kary umowne w wysokości 10%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wartości umownej dostawy w przypadku odstąpienia przez </w:t>
      </w:r>
      <w:r w:rsidR="00040F41" w:rsidRPr="00040F41">
        <w:rPr>
          <w:rFonts w:ascii="Times New Roman" w:eastAsia="Times New Roman" w:hAnsi="Times New Roman"/>
          <w:b/>
          <w:sz w:val="24"/>
        </w:rPr>
        <w:t>„Wykonawcę</w:t>
      </w:r>
      <w:r w:rsidRPr="00040F41">
        <w:rPr>
          <w:rFonts w:ascii="Times New Roman" w:eastAsia="Times New Roman" w:hAnsi="Times New Roman"/>
          <w:b/>
          <w:sz w:val="24"/>
        </w:rPr>
        <w:t>”</w:t>
      </w:r>
      <w:r>
        <w:rPr>
          <w:rFonts w:ascii="Times New Roman" w:eastAsia="Times New Roman" w:hAnsi="Times New Roman"/>
          <w:sz w:val="24"/>
        </w:rPr>
        <w:t xml:space="preserve"> od umowy z powodu okoliczności obciążających odpowiedzialnością </w:t>
      </w:r>
      <w:r w:rsidRPr="00354FBE">
        <w:rPr>
          <w:rFonts w:ascii="Times New Roman" w:eastAsia="Times New Roman" w:hAnsi="Times New Roman"/>
          <w:sz w:val="24"/>
        </w:rPr>
        <w:t>„ Zamawiającego ”</w:t>
      </w:r>
      <w:r>
        <w:rPr>
          <w:rFonts w:ascii="Times New Roman" w:eastAsia="Times New Roman" w:hAnsi="Times New Roman"/>
          <w:sz w:val="24"/>
        </w:rPr>
        <w:t xml:space="preserve"> za wyjątkiem</w:t>
      </w:r>
      <w:r w:rsidR="00205511">
        <w:rPr>
          <w:rFonts w:ascii="Times New Roman" w:eastAsia="Times New Roman" w:hAnsi="Times New Roman"/>
          <w:sz w:val="24"/>
        </w:rPr>
        <w:t xml:space="preserve"> przypadku określonego w art.456 pkt 1</w:t>
      </w:r>
      <w:r>
        <w:rPr>
          <w:rFonts w:ascii="Times New Roman" w:eastAsia="Times New Roman" w:hAnsi="Times New Roman"/>
          <w:sz w:val="24"/>
        </w:rPr>
        <w:t xml:space="preserve"> ustawy z dnia </w:t>
      </w:r>
      <w:r w:rsidR="0069417F">
        <w:rPr>
          <w:rFonts w:ascii="Times New Roman" w:eastAsia="Times New Roman" w:hAnsi="Times New Roman"/>
          <w:sz w:val="24"/>
        </w:rPr>
        <w:t>11 września 2019 r. poz. 1170</w:t>
      </w:r>
      <w:r w:rsidR="00205511">
        <w:rPr>
          <w:rFonts w:ascii="Times New Roman" w:eastAsia="Times New Roman" w:hAnsi="Times New Roman"/>
          <w:sz w:val="24"/>
        </w:rPr>
        <w:t xml:space="preserve"> z </w:t>
      </w:r>
      <w:proofErr w:type="spellStart"/>
      <w:r w:rsidR="00205511">
        <w:rPr>
          <w:rFonts w:ascii="Times New Roman" w:eastAsia="Times New Roman" w:hAnsi="Times New Roman"/>
          <w:sz w:val="24"/>
        </w:rPr>
        <w:t>późn</w:t>
      </w:r>
      <w:proofErr w:type="spellEnd"/>
      <w:r w:rsidR="00205511"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zm. ).</w:t>
      </w:r>
    </w:p>
    <w:p w:rsidR="00205511" w:rsidRDefault="00205511" w:rsidP="005B6E23">
      <w:pPr>
        <w:spacing w:line="0" w:lineRule="atLeast"/>
        <w:ind w:left="284" w:hanging="280"/>
        <w:jc w:val="both"/>
        <w:rPr>
          <w:rFonts w:ascii="Times New Roman" w:eastAsia="Times New Roman" w:hAnsi="Times New Roman"/>
          <w:sz w:val="24"/>
        </w:rPr>
      </w:pPr>
    </w:p>
    <w:p w:rsidR="005B6E23" w:rsidRDefault="005B6E23" w:rsidP="005B6E23">
      <w:pPr>
        <w:numPr>
          <w:ilvl w:val="1"/>
          <w:numId w:val="7"/>
        </w:numPr>
        <w:tabs>
          <w:tab w:val="left" w:pos="4784"/>
        </w:tabs>
        <w:spacing w:line="0" w:lineRule="atLeast"/>
        <w:ind w:left="4784" w:hanging="17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8.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Postanowienia końcowe</w:t>
      </w:r>
    </w:p>
    <w:p w:rsidR="005B6E23" w:rsidRDefault="005B6E23" w:rsidP="005B6E23">
      <w:pPr>
        <w:spacing w:line="0" w:lineRule="atLeast"/>
        <w:ind w:left="4"/>
        <w:jc w:val="center"/>
        <w:rPr>
          <w:rFonts w:ascii="Times New Roman" w:eastAsia="Times New Roman" w:hAnsi="Times New Roman"/>
          <w:b/>
          <w:sz w:val="24"/>
        </w:rPr>
      </w:pPr>
    </w:p>
    <w:p w:rsidR="005B6E23" w:rsidRDefault="005B6E23" w:rsidP="005B6E23">
      <w:pPr>
        <w:spacing w:line="5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numPr>
          <w:ilvl w:val="0"/>
          <w:numId w:val="8"/>
        </w:numPr>
        <w:tabs>
          <w:tab w:val="left" w:pos="288"/>
        </w:tabs>
        <w:spacing w:line="247" w:lineRule="auto"/>
        <w:ind w:left="284" w:right="20" w:hanging="28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Ewentualne spory powstałe na tle wykonywania przedmiotu umowy strony rozstrzygać będą polubownie. W przypadku nie dojścia do porozumienia, spory rozstrzygane będą zgodnie z przepisami prawa przez sąd powszechny, właściwy miejscowo dla siedziby Zamawiającego.</w:t>
      </w:r>
    </w:p>
    <w:p w:rsidR="005B6E23" w:rsidRDefault="005B6E23" w:rsidP="005B6E23">
      <w:pPr>
        <w:spacing w:line="1" w:lineRule="exact"/>
        <w:rPr>
          <w:rFonts w:ascii="Times New Roman" w:eastAsia="Times New Roman" w:hAnsi="Times New Roman"/>
          <w:sz w:val="24"/>
        </w:rPr>
      </w:pPr>
    </w:p>
    <w:p w:rsidR="005B6E23" w:rsidRPr="000D180F" w:rsidRDefault="005B6E23" w:rsidP="005B6E23">
      <w:pPr>
        <w:numPr>
          <w:ilvl w:val="0"/>
          <w:numId w:val="8"/>
        </w:numPr>
        <w:tabs>
          <w:tab w:val="left" w:pos="260"/>
        </w:tabs>
        <w:spacing w:line="238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sprawach nieuregulowanych postanowieniami niniejszej umowy zastosowanie mają przepisy Kodeksu cywilnego i ustawy z dnia </w:t>
      </w:r>
      <w:r w:rsidR="00205511">
        <w:rPr>
          <w:rFonts w:ascii="Times New Roman" w:eastAsia="Times New Roman" w:hAnsi="Times New Roman"/>
          <w:sz w:val="24"/>
        </w:rPr>
        <w:t>11 września 2019 r.</w:t>
      </w:r>
      <w:r>
        <w:rPr>
          <w:rFonts w:ascii="Times New Roman" w:eastAsia="Times New Roman" w:hAnsi="Times New Roman"/>
          <w:sz w:val="24"/>
        </w:rPr>
        <w:t xml:space="preserve"> - Prawo zamówień</w:t>
      </w:r>
      <w:r w:rsidR="00205511">
        <w:rPr>
          <w:rFonts w:ascii="Times New Roman" w:eastAsia="Times New Roman" w:hAnsi="Times New Roman"/>
          <w:sz w:val="24"/>
        </w:rPr>
        <w:t xml:space="preserve"> </w:t>
      </w:r>
      <w:r w:rsidR="003D2374">
        <w:rPr>
          <w:rFonts w:ascii="Times New Roman" w:eastAsia="Times New Roman" w:hAnsi="Times New Roman"/>
          <w:sz w:val="24"/>
        </w:rPr>
        <w:t xml:space="preserve">publicznych (Dz. U. z 2023 r. , poz. 1605 z </w:t>
      </w:r>
      <w:proofErr w:type="spellStart"/>
      <w:r w:rsidR="003D2374">
        <w:rPr>
          <w:rFonts w:ascii="Times New Roman" w:eastAsia="Times New Roman" w:hAnsi="Times New Roman"/>
          <w:sz w:val="24"/>
        </w:rPr>
        <w:t>późn</w:t>
      </w:r>
      <w:proofErr w:type="spellEnd"/>
      <w:r w:rsidR="003D2374">
        <w:rPr>
          <w:rFonts w:ascii="Times New Roman" w:eastAsia="Times New Roman" w:hAnsi="Times New Roman"/>
          <w:sz w:val="24"/>
        </w:rPr>
        <w:t>. zm.</w:t>
      </w:r>
      <w:bookmarkStart w:id="3" w:name="_GoBack"/>
      <w:bookmarkEnd w:id="3"/>
      <w:r>
        <w:rPr>
          <w:rFonts w:ascii="Times New Roman" w:eastAsia="Times New Roman" w:hAnsi="Times New Roman"/>
          <w:sz w:val="24"/>
        </w:rPr>
        <w:t>).</w:t>
      </w:r>
    </w:p>
    <w:p w:rsidR="005B6E23" w:rsidRPr="000C658A" w:rsidRDefault="005B6E23" w:rsidP="005B6E23">
      <w:pPr>
        <w:numPr>
          <w:ilvl w:val="0"/>
          <w:numId w:val="8"/>
        </w:numPr>
        <w:tabs>
          <w:tab w:val="left" w:pos="260"/>
        </w:tabs>
        <w:spacing w:line="238" w:lineRule="auto"/>
        <w:ind w:left="284" w:right="20" w:hanging="284"/>
        <w:jc w:val="both"/>
        <w:rPr>
          <w:rFonts w:ascii="Times New Roman" w:eastAsia="Times New Roman" w:hAnsi="Times New Roman"/>
          <w:sz w:val="24"/>
        </w:rPr>
      </w:pPr>
      <w:r w:rsidRPr="000C658A">
        <w:rPr>
          <w:rFonts w:ascii="Times New Roman" w:eastAsia="Times New Roman" w:hAnsi="Times New Roman"/>
          <w:sz w:val="24"/>
        </w:rPr>
        <w:t>Umowę sporządzono w dwóch jednobrzmiących egzemplarzach, po jednym dla każdej ze stron.</w:t>
      </w:r>
    </w:p>
    <w:p w:rsidR="005B6E23" w:rsidRDefault="005B6E23" w:rsidP="005B6E23">
      <w:pPr>
        <w:spacing w:line="268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268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tabs>
          <w:tab w:val="left" w:pos="6204"/>
        </w:tabs>
        <w:spacing w:line="0" w:lineRule="atLeast"/>
        <w:ind w:left="344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WYKONAWCA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8"/>
        </w:rPr>
        <w:t>ZAMAWIAJĄCY</w:t>
      </w:r>
    </w:p>
    <w:p w:rsidR="005B6E23" w:rsidRDefault="005B6E23" w:rsidP="005B6E23">
      <w:pPr>
        <w:spacing w:line="242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242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spacing w:line="242" w:lineRule="exact"/>
        <w:rPr>
          <w:rFonts w:ascii="Times New Roman" w:eastAsia="Times New Roman" w:hAnsi="Times New Roman"/>
        </w:rPr>
      </w:pPr>
    </w:p>
    <w:p w:rsidR="005B6E23" w:rsidRDefault="005B6E23" w:rsidP="005B6E23">
      <w:pPr>
        <w:tabs>
          <w:tab w:val="left" w:pos="5384"/>
        </w:tabs>
        <w:spacing w:line="0" w:lineRule="atLeast"/>
        <w:ind w:left="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…...................................................................</w:t>
      </w:r>
      <w:r>
        <w:rPr>
          <w:rFonts w:ascii="Times New Roman" w:eastAsia="Times New Roman" w:hAnsi="Times New Roman"/>
        </w:rPr>
        <w:tab/>
        <w:t>…..................................................................</w:t>
      </w:r>
    </w:p>
    <w:p w:rsidR="005B6E23" w:rsidRDefault="005B6E23" w:rsidP="005B6E23"/>
    <w:p w:rsidR="005B6E23" w:rsidRDefault="005B6E23" w:rsidP="005B6E23"/>
    <w:p w:rsidR="005024A1" w:rsidRDefault="005024A1"/>
    <w:sectPr w:rsidR="005024A1" w:rsidSect="005A67A2">
      <w:pgSz w:w="11900" w:h="16840"/>
      <w:pgMar w:top="1111" w:right="1120" w:bottom="1440" w:left="1136" w:header="0" w:footer="0" w:gutter="0"/>
      <w:cols w:space="0" w:equalWidth="0">
        <w:col w:w="964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C"/>
    <w:multiLevelType w:val="hybridMultilevel"/>
    <w:tmpl w:val="579478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D"/>
    <w:multiLevelType w:val="hybridMultilevel"/>
    <w:tmpl w:val="749ABB4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2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E"/>
    <w:multiLevelType w:val="hybridMultilevel"/>
    <w:tmpl w:val="3DC240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F"/>
    <w:multiLevelType w:val="hybridMultilevel"/>
    <w:tmpl w:val="DABE2D5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33"/>
    <w:multiLevelType w:val="hybridMultilevel"/>
    <w:tmpl w:val="70C6A5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5"/>
    <w:multiLevelType w:val="hybridMultilevel"/>
    <w:tmpl w:val="374A3FE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36"/>
    <w:multiLevelType w:val="hybridMultilevel"/>
    <w:tmpl w:val="4F4EF0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36B915E7"/>
    <w:multiLevelType w:val="hybridMultilevel"/>
    <w:tmpl w:val="0B3E8F78"/>
    <w:lvl w:ilvl="0" w:tplc="E8F461B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D7D51"/>
    <w:multiLevelType w:val="hybridMultilevel"/>
    <w:tmpl w:val="DCB23D2C"/>
    <w:lvl w:ilvl="0" w:tplc="F1DC2756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20474"/>
    <w:multiLevelType w:val="hybridMultilevel"/>
    <w:tmpl w:val="5880B876"/>
    <w:lvl w:ilvl="0" w:tplc="07E0863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BA01B4C"/>
    <w:multiLevelType w:val="hybridMultilevel"/>
    <w:tmpl w:val="A4863970"/>
    <w:lvl w:ilvl="0" w:tplc="B8E4AC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CBF06FB"/>
    <w:multiLevelType w:val="hybridMultilevel"/>
    <w:tmpl w:val="7D78E8F2"/>
    <w:lvl w:ilvl="0" w:tplc="8AEE67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E23"/>
    <w:rsid w:val="00040F41"/>
    <w:rsid w:val="00205511"/>
    <w:rsid w:val="003D2374"/>
    <w:rsid w:val="00472641"/>
    <w:rsid w:val="004A5373"/>
    <w:rsid w:val="005024A1"/>
    <w:rsid w:val="005A67A2"/>
    <w:rsid w:val="005B6E23"/>
    <w:rsid w:val="0069417F"/>
    <w:rsid w:val="006C62AE"/>
    <w:rsid w:val="0084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465E"/>
  <w15:chartTrackingRefBased/>
  <w15:docId w15:val="{23D44EFE-876F-4F4C-A868-F11748BE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E23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1600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cp:lastModifiedBy>Admino</cp:lastModifiedBy>
  <cp:revision>5</cp:revision>
  <cp:lastPrinted>2022-11-23T11:58:00Z</cp:lastPrinted>
  <dcterms:created xsi:type="dcterms:W3CDTF">2022-11-30T10:05:00Z</dcterms:created>
  <dcterms:modified xsi:type="dcterms:W3CDTF">2023-12-20T10:20:00Z</dcterms:modified>
</cp:coreProperties>
</file>