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6BEA" w:rsidRPr="003F6BEA" w:rsidRDefault="003F6BEA" w:rsidP="003F6BEA"/>
    <w:p w:rsidR="00400658" w:rsidRPr="00400658" w:rsidRDefault="00400658" w:rsidP="00400658">
      <w:pPr>
        <w:keepNext/>
        <w:spacing w:before="240" w:after="60" w:line="240" w:lineRule="auto"/>
        <w:jc w:val="right"/>
        <w:outlineLvl w:val="2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40065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Załącznik nr 4 do SWZ</w:t>
      </w:r>
    </w:p>
    <w:p w:rsidR="00400658" w:rsidRPr="00400658" w:rsidRDefault="00400658" w:rsidP="00400658">
      <w:pPr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</w:p>
    <w:p w:rsidR="00400658" w:rsidRPr="00400658" w:rsidRDefault="00400658" w:rsidP="00400658">
      <w:pPr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</w:p>
    <w:p w:rsidR="000F57EC" w:rsidRPr="000F57EC" w:rsidRDefault="00400658" w:rsidP="000F57EC">
      <w:pPr>
        <w:contextualSpacing/>
        <w:rPr>
          <w:rFonts w:ascii="Arial" w:eastAsiaTheme="minorEastAsia" w:hAnsi="Arial" w:cs="Arial"/>
          <w:b/>
          <w:bCs/>
          <w:sz w:val="20"/>
          <w:szCs w:val="20"/>
          <w:lang w:eastAsia="pl-PL"/>
        </w:rPr>
      </w:pPr>
      <w:r w:rsidRPr="00400658">
        <w:rPr>
          <w:rFonts w:ascii="Arial" w:eastAsia="Times New Roman" w:hAnsi="Arial" w:cs="Arial"/>
          <w:sz w:val="20"/>
          <w:szCs w:val="20"/>
          <w:lang w:eastAsia="pl-PL"/>
        </w:rPr>
        <w:t>L</w:t>
      </w:r>
      <w:r w:rsidRPr="00400658">
        <w:rPr>
          <w:rFonts w:ascii="Arial" w:eastAsiaTheme="minorEastAsia" w:hAnsi="Arial" w:cs="Arial"/>
          <w:bCs/>
          <w:sz w:val="20"/>
          <w:szCs w:val="20"/>
          <w:lang w:eastAsia="pl-PL"/>
        </w:rPr>
        <w:t xml:space="preserve">ink do postępowania: </w:t>
      </w:r>
      <w:r w:rsidR="00465C10" w:rsidRPr="00A67C12">
        <w:rPr>
          <w:rFonts w:ascii="Arial" w:eastAsiaTheme="minorEastAsia" w:hAnsi="Arial" w:cs="Arial"/>
          <w:b/>
          <w:bCs/>
          <w:sz w:val="20"/>
          <w:szCs w:val="20"/>
          <w:u w:val="single"/>
          <w:lang w:eastAsia="pl-PL"/>
        </w:rPr>
        <w:t>https://ezamowienia.gov.pl/mp-client/search/list/</w:t>
      </w:r>
      <w:r w:rsidR="000F57EC" w:rsidRPr="000F57EC">
        <w:rPr>
          <w:rFonts w:ascii="Arial" w:eastAsiaTheme="minorEastAsia" w:hAnsi="Arial" w:cs="Arial"/>
          <w:b/>
          <w:bCs/>
          <w:sz w:val="20"/>
          <w:szCs w:val="20"/>
          <w:lang w:eastAsia="pl-PL"/>
        </w:rPr>
        <w:t>ocds-148610-69c8e49a-9a6d-11ee-953e-c2ea26915e21</w:t>
      </w:r>
    </w:p>
    <w:p w:rsidR="009D7F6E" w:rsidRPr="00263B0A" w:rsidRDefault="009D7F6E" w:rsidP="00263B0A">
      <w:pPr>
        <w:contextualSpacing/>
        <w:rPr>
          <w:rFonts w:ascii="Arial" w:eastAsiaTheme="minorEastAsia" w:hAnsi="Arial" w:cs="Arial"/>
          <w:bCs/>
          <w:sz w:val="20"/>
          <w:szCs w:val="20"/>
          <w:lang w:eastAsia="pl-PL"/>
        </w:rPr>
      </w:pPr>
    </w:p>
    <w:p w:rsidR="00400658" w:rsidRPr="000F57EC" w:rsidRDefault="00400658" w:rsidP="00400658">
      <w:pPr>
        <w:keepNext/>
        <w:spacing w:after="0" w:line="360" w:lineRule="auto"/>
        <w:outlineLvl w:val="2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400658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ID postępowania: </w:t>
      </w:r>
      <w:r w:rsidR="000F57EC" w:rsidRPr="000F57E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ocds-148610-69c8e49a-9a6d-11ee-953e-c2ea26915e21</w:t>
      </w:r>
    </w:p>
    <w:p w:rsidR="009D7F6E" w:rsidRDefault="009D7F6E" w:rsidP="00400658">
      <w:pPr>
        <w:keepNext/>
        <w:spacing w:after="0" w:line="360" w:lineRule="auto"/>
        <w:outlineLvl w:val="2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:rsidR="000F57EC" w:rsidRPr="000F57EC" w:rsidRDefault="00400658" w:rsidP="000F57EC">
      <w:pPr>
        <w:contextualSpacing/>
        <w:rPr>
          <w:rFonts w:ascii="Arial" w:eastAsiaTheme="minorEastAsia" w:hAnsi="Arial" w:cs="Arial"/>
          <w:b/>
          <w:bCs/>
          <w:sz w:val="20"/>
          <w:szCs w:val="20"/>
          <w:lang w:eastAsia="pl-PL"/>
        </w:rPr>
      </w:pPr>
      <w:r w:rsidRPr="00400658">
        <w:rPr>
          <w:rFonts w:ascii="Arial" w:eastAsiaTheme="minorEastAsia" w:hAnsi="Arial" w:cs="Arial"/>
          <w:sz w:val="20"/>
          <w:szCs w:val="20"/>
          <w:lang w:eastAsia="pl-PL"/>
        </w:rPr>
        <w:t xml:space="preserve">Nr ogłoszenia: </w:t>
      </w:r>
      <w:r w:rsidR="000F57EC" w:rsidRPr="000F57EC">
        <w:rPr>
          <w:rFonts w:ascii="Arial" w:eastAsiaTheme="minorEastAsia" w:hAnsi="Arial" w:cs="Arial"/>
          <w:b/>
          <w:bCs/>
          <w:sz w:val="20"/>
          <w:szCs w:val="20"/>
          <w:lang w:eastAsia="pl-PL"/>
        </w:rPr>
        <w:t>2023/BZP 00552527</w:t>
      </w:r>
    </w:p>
    <w:p w:rsidR="00400658" w:rsidRPr="00400658" w:rsidRDefault="00400658" w:rsidP="00400658">
      <w:pPr>
        <w:contextualSpacing/>
        <w:rPr>
          <w:rFonts w:ascii="Arial" w:eastAsiaTheme="minorEastAsia" w:hAnsi="Arial" w:cs="Arial"/>
          <w:b/>
          <w:sz w:val="20"/>
          <w:szCs w:val="20"/>
          <w:lang w:eastAsia="pl-PL"/>
        </w:rPr>
      </w:pPr>
    </w:p>
    <w:p w:rsidR="00C95C61" w:rsidRPr="003F6BEA" w:rsidRDefault="003F6BEA" w:rsidP="003F6BEA">
      <w:pPr>
        <w:tabs>
          <w:tab w:val="left" w:pos="3444"/>
        </w:tabs>
      </w:pPr>
      <w:r>
        <w:tab/>
      </w:r>
      <w:bookmarkStart w:id="0" w:name="_GoBack"/>
      <w:bookmarkEnd w:id="0"/>
    </w:p>
    <w:sectPr w:rsidR="00C95C61" w:rsidRPr="003F6BEA" w:rsidSect="00E56A6B">
      <w:headerReference w:type="default" r:id="rId6"/>
      <w:footerReference w:type="default" r:id="rId7"/>
      <w:pgSz w:w="11906" w:h="16838"/>
      <w:pgMar w:top="1417" w:right="1417" w:bottom="1417" w:left="1417" w:header="73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7FB7" w:rsidRDefault="00F17FB7" w:rsidP="00F17FB7">
      <w:pPr>
        <w:spacing w:after="0" w:line="240" w:lineRule="auto"/>
      </w:pPr>
      <w:r>
        <w:separator/>
      </w:r>
    </w:p>
  </w:endnote>
  <w:endnote w:type="continuationSeparator" w:id="0">
    <w:p w:rsidR="00F17FB7" w:rsidRDefault="00F17FB7" w:rsidP="00F17F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34FF" w:rsidRDefault="00F17FB7" w:rsidP="00E56A6B">
    <w:pPr>
      <w:pStyle w:val="Stopka"/>
      <w:jc w:val="center"/>
      <w:rPr>
        <w:rFonts w:ascii="Times New Roman" w:hAnsi="Times New Roman" w:cs="Times New Roman"/>
        <w:i/>
        <w:sz w:val="18"/>
        <w:szCs w:val="18"/>
      </w:rPr>
    </w:pPr>
    <w:r w:rsidRPr="00E56A6B">
      <w:rPr>
        <w:rFonts w:ascii="Times New Roman" w:hAnsi="Times New Roman" w:cs="Times New Roman"/>
        <w:i/>
        <w:sz w:val="18"/>
        <w:szCs w:val="18"/>
      </w:rPr>
      <w:t xml:space="preserve">Projekt pn. „Bezpieczny Tyszanin – doposażenie przejść dla pieszych i szkół w urządzenia do edukacji komunikacyjnej” </w:t>
    </w:r>
  </w:p>
  <w:p w:rsidR="00F17FB7" w:rsidRPr="00E56A6B" w:rsidRDefault="00F17FB7" w:rsidP="00E56A6B">
    <w:pPr>
      <w:pStyle w:val="Stopka"/>
      <w:jc w:val="center"/>
      <w:rPr>
        <w:rFonts w:ascii="Times New Roman" w:hAnsi="Times New Roman" w:cs="Times New Roman"/>
        <w:i/>
        <w:sz w:val="18"/>
        <w:szCs w:val="18"/>
      </w:rPr>
    </w:pPr>
    <w:r w:rsidRPr="00E56A6B">
      <w:rPr>
        <w:rFonts w:ascii="Times New Roman" w:hAnsi="Times New Roman" w:cs="Times New Roman"/>
        <w:i/>
        <w:sz w:val="18"/>
        <w:szCs w:val="18"/>
      </w:rPr>
      <w:t xml:space="preserve">jest współfinansowany ze środków Programu Operacyjnego Infrastruktura i Środowisko </w:t>
    </w:r>
    <w:r w:rsidR="00C64E25">
      <w:rPr>
        <w:rFonts w:ascii="Times New Roman" w:hAnsi="Times New Roman" w:cs="Times New Roman"/>
        <w:i/>
        <w:sz w:val="18"/>
        <w:szCs w:val="18"/>
      </w:rPr>
      <w:t xml:space="preserve">na lata </w:t>
    </w:r>
    <w:r w:rsidRPr="00E56A6B">
      <w:rPr>
        <w:rFonts w:ascii="Times New Roman" w:hAnsi="Times New Roman" w:cs="Times New Roman"/>
        <w:i/>
        <w:sz w:val="18"/>
        <w:szCs w:val="18"/>
      </w:rPr>
      <w:t>2014-2020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7FB7" w:rsidRDefault="00F17FB7" w:rsidP="00F17FB7">
      <w:pPr>
        <w:spacing w:after="0" w:line="240" w:lineRule="auto"/>
      </w:pPr>
      <w:r>
        <w:separator/>
      </w:r>
    </w:p>
  </w:footnote>
  <w:footnote w:type="continuationSeparator" w:id="0">
    <w:p w:rsidR="00F17FB7" w:rsidRDefault="00F17FB7" w:rsidP="00F17F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7FB7" w:rsidRDefault="000F57EC" w:rsidP="003F6BEA">
    <w:pPr>
      <w:pStyle w:val="Nagwek"/>
      <w:jc w:val="center"/>
    </w:pPr>
    <w:r>
      <w:rPr>
        <w:rFonts w:ascii="Arial" w:hAnsi="Arial" w:cs="Arial"/>
        <w:noProof/>
        <w:sz w:val="20"/>
        <w:szCs w:val="20"/>
        <w:lang w:eastAsia="pl-PL"/>
      </w:rPr>
      <w:t>MCO-SZP.261.29</w:t>
    </w:r>
    <w:r w:rsidR="003F6BEA" w:rsidRPr="003F6BEA">
      <w:rPr>
        <w:rFonts w:ascii="Arial" w:hAnsi="Arial" w:cs="Arial"/>
        <w:noProof/>
        <w:sz w:val="20"/>
        <w:szCs w:val="20"/>
        <w:lang w:eastAsia="pl-PL"/>
      </w:rPr>
      <w:t>.2023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7FB7"/>
    <w:rsid w:val="000F57EC"/>
    <w:rsid w:val="0011084E"/>
    <w:rsid w:val="00263B0A"/>
    <w:rsid w:val="003F6BEA"/>
    <w:rsid w:val="00400658"/>
    <w:rsid w:val="00447489"/>
    <w:rsid w:val="00452520"/>
    <w:rsid w:val="00465C10"/>
    <w:rsid w:val="00493CC0"/>
    <w:rsid w:val="004D0065"/>
    <w:rsid w:val="008D36F8"/>
    <w:rsid w:val="008E1912"/>
    <w:rsid w:val="00964387"/>
    <w:rsid w:val="009D7F6E"/>
    <w:rsid w:val="00A634FF"/>
    <w:rsid w:val="00A67C12"/>
    <w:rsid w:val="00AD2B5F"/>
    <w:rsid w:val="00C64E25"/>
    <w:rsid w:val="00C95C61"/>
    <w:rsid w:val="00D46B5B"/>
    <w:rsid w:val="00E56A6B"/>
    <w:rsid w:val="00F1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0C770196"/>
  <w15:docId w15:val="{3CFD33E7-23FF-4164-BB74-BBCF0CBFD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95C61"/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F57E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17F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17FB7"/>
  </w:style>
  <w:style w:type="paragraph" w:styleId="Stopka">
    <w:name w:val="footer"/>
    <w:basedOn w:val="Normalny"/>
    <w:link w:val="StopkaZnak"/>
    <w:uiPriority w:val="99"/>
    <w:unhideWhenUsed/>
    <w:rsid w:val="00F17F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17FB7"/>
  </w:style>
  <w:style w:type="paragraph" w:styleId="Tekstdymka">
    <w:name w:val="Balloon Text"/>
    <w:basedOn w:val="Normalny"/>
    <w:link w:val="TekstdymkaZnak"/>
    <w:uiPriority w:val="99"/>
    <w:semiHidden/>
    <w:unhideWhenUsed/>
    <w:rsid w:val="00F17F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7FB7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263B0A"/>
    <w:rPr>
      <w:color w:val="0000FF" w:themeColor="hyperlink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F57E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678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35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Biolik Ewa</dc:creator>
  <cp:keywords/>
  <dc:description/>
  <cp:lastModifiedBy>Biolik Ewa</cp:lastModifiedBy>
  <cp:revision>9</cp:revision>
  <cp:lastPrinted>2023-06-30T12:27:00Z</cp:lastPrinted>
  <dcterms:created xsi:type="dcterms:W3CDTF">2023-04-05T09:26:00Z</dcterms:created>
  <dcterms:modified xsi:type="dcterms:W3CDTF">2023-12-14T11:20:00Z</dcterms:modified>
</cp:coreProperties>
</file>