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E4D04E" w14:textId="39E5BEDE" w:rsidR="00B2692C" w:rsidRPr="003D0A0A" w:rsidRDefault="00B2692C" w:rsidP="001D6B9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D0A0A">
        <w:rPr>
          <w:rFonts w:ascii="Times New Roman" w:hAnsi="Times New Roman"/>
          <w:b/>
          <w:bCs/>
          <w:color w:val="000000"/>
          <w:sz w:val="28"/>
          <w:szCs w:val="28"/>
        </w:rPr>
        <w:t>UMOWA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- Wzór</w:t>
      </w:r>
    </w:p>
    <w:p w14:paraId="491822A4" w14:textId="77777777" w:rsidR="00B2692C" w:rsidRPr="003D0A0A" w:rsidRDefault="00B2692C" w:rsidP="001D6B9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14:paraId="3DF5D368" w14:textId="77777777" w:rsidR="00B2692C" w:rsidRPr="00D561F0" w:rsidRDefault="00B2692C" w:rsidP="001D6B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561F0">
        <w:rPr>
          <w:rFonts w:ascii="Times New Roman" w:hAnsi="Times New Roman"/>
          <w:color w:val="000000"/>
          <w:sz w:val="24"/>
          <w:szCs w:val="24"/>
        </w:rPr>
        <w:t>Zawarta w dniu ………. r. pomiędzy:</w:t>
      </w:r>
    </w:p>
    <w:p w14:paraId="1ABC10DA" w14:textId="77777777" w:rsidR="00B2692C" w:rsidRPr="00D561F0" w:rsidRDefault="00B2692C" w:rsidP="001D6B9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F0">
        <w:rPr>
          <w:rFonts w:ascii="Times New Roman" w:hAnsi="Times New Roman"/>
          <w:sz w:val="24"/>
          <w:szCs w:val="24"/>
        </w:rPr>
        <w:t>Gminą Chęciny, Pl. 2-go czerwca 4, 26-060 Chęciny, którą reprezentuje:</w:t>
      </w:r>
    </w:p>
    <w:p w14:paraId="3BDF4D64" w14:textId="77777777" w:rsidR="00B2692C" w:rsidRPr="00D561F0" w:rsidRDefault="00B2692C" w:rsidP="001D6B90">
      <w:pPr>
        <w:spacing w:before="120" w:after="0"/>
        <w:jc w:val="both"/>
        <w:rPr>
          <w:rFonts w:ascii="Times New Roman" w:hAnsi="Times New Roman"/>
          <w:b/>
          <w:sz w:val="24"/>
          <w:szCs w:val="24"/>
        </w:rPr>
      </w:pPr>
      <w:r w:rsidRPr="00D561F0">
        <w:rPr>
          <w:rFonts w:ascii="Times New Roman" w:hAnsi="Times New Roman"/>
          <w:b/>
          <w:bCs/>
          <w:sz w:val="24"/>
          <w:szCs w:val="24"/>
        </w:rPr>
        <w:t>Urszula Paździerz</w:t>
      </w:r>
      <w:r w:rsidRPr="00D561F0">
        <w:rPr>
          <w:rFonts w:ascii="Times New Roman" w:hAnsi="Times New Roman"/>
          <w:sz w:val="24"/>
          <w:szCs w:val="24"/>
        </w:rPr>
        <w:t xml:space="preserve"> - Dyrektor Zakładu Gospodarki Komunalnej w Chęcinach, ul. Małogoska 13, 26-060 Chęciny, działająca</w:t>
      </w:r>
      <w:r w:rsidRPr="00D561F0">
        <w:rPr>
          <w:rFonts w:ascii="Times New Roman" w:hAnsi="Times New Roman"/>
          <w:b/>
          <w:sz w:val="24"/>
          <w:szCs w:val="24"/>
        </w:rPr>
        <w:t xml:space="preserve"> </w:t>
      </w:r>
      <w:r w:rsidRPr="00D561F0">
        <w:rPr>
          <w:rFonts w:ascii="Times New Roman" w:hAnsi="Times New Roman"/>
          <w:sz w:val="24"/>
          <w:szCs w:val="24"/>
        </w:rPr>
        <w:t xml:space="preserve">na podstawie upoważnienia udzielonego przez Burmistrza Miasta </w:t>
      </w:r>
      <w:r w:rsidRPr="00D561F0">
        <w:rPr>
          <w:rFonts w:ascii="Times New Roman" w:hAnsi="Times New Roman"/>
          <w:sz w:val="24"/>
          <w:szCs w:val="24"/>
        </w:rPr>
        <w:br/>
        <w:t>i Gminy Chęciny zarządzeniem nr OR-I.077.1.15.2020 z dnia 01 czerwca 2020r., zwaną dalej „Zamawiającym”,</w:t>
      </w:r>
    </w:p>
    <w:p w14:paraId="00A8D923" w14:textId="77777777" w:rsidR="00B2692C" w:rsidRPr="00D561F0" w:rsidRDefault="00B2692C" w:rsidP="001D6B90">
      <w:pPr>
        <w:spacing w:before="12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561F0">
        <w:rPr>
          <w:rFonts w:ascii="Times New Roman" w:hAnsi="Times New Roman"/>
          <w:color w:val="000000"/>
          <w:sz w:val="24"/>
          <w:szCs w:val="24"/>
        </w:rPr>
        <w:t>a</w:t>
      </w:r>
    </w:p>
    <w:p w14:paraId="689EC517" w14:textId="77777777" w:rsidR="00B2692C" w:rsidRPr="00D561F0" w:rsidRDefault="00B2692C" w:rsidP="001D6B90">
      <w:pPr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561F0">
        <w:rPr>
          <w:rFonts w:ascii="Times New Roman" w:hAnsi="Times New Roman"/>
          <w:b/>
          <w:color w:val="000000"/>
          <w:sz w:val="24"/>
          <w:szCs w:val="24"/>
        </w:rPr>
        <w:t>………..</w:t>
      </w:r>
      <w:r w:rsidRPr="00D561F0">
        <w:rPr>
          <w:rFonts w:ascii="Times New Roman" w:hAnsi="Times New Roman"/>
          <w:color w:val="000000"/>
          <w:sz w:val="24"/>
          <w:szCs w:val="24"/>
        </w:rPr>
        <w:t xml:space="preserve"> zwanym dalej „Wykonawcą”.</w:t>
      </w:r>
    </w:p>
    <w:p w14:paraId="2DFBF819" w14:textId="77777777" w:rsidR="00B2692C" w:rsidRPr="00D561F0" w:rsidRDefault="00B2692C" w:rsidP="001D6B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66995DF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§1</w:t>
      </w:r>
    </w:p>
    <w:p w14:paraId="0BA76E19" w14:textId="2F430B82" w:rsidR="00B2692C" w:rsidRPr="00824C9B" w:rsidRDefault="00B2692C" w:rsidP="001D6B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Zamówienie zostało udzielone w wyniku postępowania o udzielenie zamówienia publicznego prowadzonego w trybie podstawowym zgodnie z art. 275 pkt 1 us</w:t>
      </w:r>
      <w:r w:rsidR="001D6B90">
        <w:rPr>
          <w:rFonts w:ascii="Times New Roman" w:hAnsi="Times New Roman"/>
          <w:color w:val="000000"/>
          <w:sz w:val="24"/>
          <w:szCs w:val="24"/>
        </w:rPr>
        <w:t xml:space="preserve">tawy Prawo zamówień publicznych pn. </w:t>
      </w:r>
      <w:r w:rsidR="001D6B90" w:rsidRPr="001D6B90">
        <w:rPr>
          <w:rFonts w:ascii="Times New Roman" w:hAnsi="Times New Roman"/>
          <w:b/>
          <w:color w:val="000000"/>
          <w:sz w:val="24"/>
          <w:szCs w:val="24"/>
        </w:rPr>
        <w:t xml:space="preserve">„Dostawa oleju opałowego do Zakładu Gospodarki Komunalnej w Chęcinach </w:t>
      </w:r>
      <w:r w:rsidR="001D6B90" w:rsidRPr="001D6B90">
        <w:rPr>
          <w:rFonts w:ascii="Times New Roman" w:hAnsi="Times New Roman"/>
          <w:b/>
          <w:color w:val="000000"/>
          <w:sz w:val="24"/>
          <w:szCs w:val="24"/>
        </w:rPr>
        <w:br/>
        <w:t>w 2023 roku”</w:t>
      </w:r>
    </w:p>
    <w:p w14:paraId="31375FA4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45CF703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§2</w:t>
      </w:r>
    </w:p>
    <w:p w14:paraId="6D7CFF29" w14:textId="77777777" w:rsidR="00B2692C" w:rsidRPr="00824C9B" w:rsidRDefault="00B2692C" w:rsidP="001D6B9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Przedmiotem umowy jest zakup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 wraz z sukcesywnym dostarczaniem przez Wykonawcę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 oleju opałowego lekkiego L-1 do obiektów Zakładu Gospodarki Komunalnej w Chęcinach:</w:t>
      </w:r>
    </w:p>
    <w:p w14:paraId="6F55B643" w14:textId="3A1D5916" w:rsidR="00B2692C" w:rsidRPr="00824C9B" w:rsidRDefault="00B2692C" w:rsidP="001D6B90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Oczyszczalnia Ścieków w Radkowicach</w:t>
      </w:r>
      <w:r w:rsidRPr="00824C9B">
        <w:rPr>
          <w:rFonts w:ascii="Times New Roman" w:hAnsi="Times New Roman"/>
          <w:color w:val="000000"/>
          <w:sz w:val="24"/>
          <w:szCs w:val="24"/>
        </w:rPr>
        <w:tab/>
        <w:t xml:space="preserve">– </w:t>
      </w:r>
      <w:r w:rsidR="001D6B90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ok. </w:t>
      </w:r>
      <w:r w:rsidRPr="00824C9B">
        <w:rPr>
          <w:rFonts w:ascii="Times New Roman" w:hAnsi="Times New Roman"/>
          <w:color w:val="000000"/>
          <w:sz w:val="24"/>
          <w:szCs w:val="24"/>
        </w:rPr>
        <w:t>5.000 litrów (5m</w:t>
      </w:r>
      <w:r w:rsidRPr="00824C9B"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Pr="00824C9B">
        <w:rPr>
          <w:rFonts w:ascii="Times New Roman" w:hAnsi="Times New Roman"/>
          <w:color w:val="000000"/>
          <w:sz w:val="24"/>
          <w:szCs w:val="24"/>
        </w:rPr>
        <w:t>)</w:t>
      </w:r>
    </w:p>
    <w:p w14:paraId="463E179C" w14:textId="0808D1E6" w:rsidR="00B2692C" w:rsidRPr="00824C9B" w:rsidRDefault="00B2692C" w:rsidP="001D6B90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Budynek ul. Czerwona Góra 8</w:t>
      </w:r>
      <w:r w:rsidRPr="00824C9B">
        <w:rPr>
          <w:rFonts w:ascii="Times New Roman" w:hAnsi="Times New Roman"/>
          <w:color w:val="000000"/>
          <w:sz w:val="24"/>
          <w:szCs w:val="24"/>
        </w:rPr>
        <w:tab/>
      </w:r>
      <w:r w:rsidRPr="00824C9B">
        <w:rPr>
          <w:rFonts w:ascii="Times New Roman" w:hAnsi="Times New Roman"/>
          <w:color w:val="000000"/>
          <w:sz w:val="24"/>
          <w:szCs w:val="24"/>
        </w:rPr>
        <w:tab/>
        <w:t>–</w:t>
      </w:r>
      <w:r w:rsidR="001D6B90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ok. </w:t>
      </w:r>
      <w:r w:rsidRPr="00824C9B">
        <w:rPr>
          <w:rFonts w:ascii="Times New Roman" w:hAnsi="Times New Roman"/>
          <w:color w:val="000000"/>
          <w:sz w:val="24"/>
          <w:szCs w:val="24"/>
        </w:rPr>
        <w:t>25.000 litrów (25m</w:t>
      </w:r>
      <w:r w:rsidRPr="00824C9B"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Pr="00824C9B">
        <w:rPr>
          <w:rFonts w:ascii="Times New Roman" w:hAnsi="Times New Roman"/>
          <w:color w:val="000000"/>
          <w:sz w:val="24"/>
          <w:szCs w:val="24"/>
        </w:rPr>
        <w:t>)</w:t>
      </w:r>
    </w:p>
    <w:p w14:paraId="571C8B78" w14:textId="77777777" w:rsidR="00B2692C" w:rsidRPr="005A1B6D" w:rsidRDefault="00B2692C" w:rsidP="001D6B9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Hlk120604100"/>
      <w:r w:rsidRPr="00824C9B">
        <w:rPr>
          <w:rFonts w:ascii="Times New Roman" w:hAnsi="Times New Roman"/>
          <w:color w:val="000000"/>
          <w:sz w:val="24"/>
          <w:szCs w:val="24"/>
        </w:rPr>
        <w:t xml:space="preserve">Sukcesywnie dostarczany olej opałowy musi </w:t>
      </w:r>
      <w:r w:rsidRPr="005A1B6D">
        <w:rPr>
          <w:rFonts w:ascii="Times New Roman" w:hAnsi="Times New Roman"/>
          <w:color w:val="000000"/>
          <w:sz w:val="24"/>
          <w:szCs w:val="24"/>
        </w:rPr>
        <w:t>spełnia</w:t>
      </w:r>
      <w:r>
        <w:rPr>
          <w:rFonts w:ascii="Times New Roman" w:hAnsi="Times New Roman"/>
          <w:color w:val="000000"/>
          <w:sz w:val="24"/>
          <w:szCs w:val="24"/>
        </w:rPr>
        <w:t>ć</w:t>
      </w:r>
      <w:r w:rsidRPr="005A1B6D">
        <w:rPr>
          <w:rFonts w:ascii="Times New Roman" w:hAnsi="Times New Roman"/>
          <w:color w:val="000000"/>
          <w:sz w:val="24"/>
          <w:szCs w:val="24"/>
        </w:rPr>
        <w:t xml:space="preserve"> wymagania określone w Polskiej Normie </w:t>
      </w:r>
      <w:r w:rsidRPr="005A1B6D">
        <w:rPr>
          <w:rFonts w:ascii="Times New Roman" w:hAnsi="Times New Roman"/>
          <w:color w:val="000000"/>
          <w:sz w:val="24"/>
          <w:szCs w:val="24"/>
        </w:rPr>
        <w:br/>
        <w:t xml:space="preserve">PN-C-96024 oraz w Rozporządzeniu Ministra </w:t>
      </w:r>
      <w:r w:rsidRPr="005A1B6D">
        <w:rPr>
          <w:rFonts w:ascii="Times New Roman" w:hAnsi="Times New Roman"/>
          <w:sz w:val="24"/>
          <w:szCs w:val="24"/>
        </w:rPr>
        <w:t>Energii z dnia 1 grudnia 2016 r.</w:t>
      </w:r>
      <w:r w:rsidRPr="005A1B6D">
        <w:rPr>
          <w:rStyle w:val="h2"/>
          <w:rFonts w:ascii="Times New Roman" w:hAnsi="Times New Roman"/>
          <w:sz w:val="24"/>
          <w:szCs w:val="24"/>
        </w:rPr>
        <w:t xml:space="preserve"> </w:t>
      </w:r>
      <w:r w:rsidRPr="005A1B6D">
        <w:rPr>
          <w:rFonts w:ascii="Times New Roman" w:hAnsi="Times New Roman"/>
          <w:color w:val="000000"/>
          <w:sz w:val="24"/>
          <w:szCs w:val="24"/>
        </w:rPr>
        <w:t xml:space="preserve">w sprawie wymagań jakościowych dotyczących zawartości siarki dla olejów oraz rodzajów instalacji </w:t>
      </w:r>
      <w:r w:rsidRPr="005A1B6D">
        <w:rPr>
          <w:rFonts w:ascii="Times New Roman" w:hAnsi="Times New Roman"/>
          <w:color w:val="000000"/>
          <w:sz w:val="24"/>
          <w:szCs w:val="24"/>
        </w:rPr>
        <w:br/>
        <w:t>i warunków, w których będą stosowane ciężkie oleje opałowe (</w:t>
      </w:r>
      <w:r w:rsidRPr="005A1B6D">
        <w:rPr>
          <w:rStyle w:val="h1"/>
          <w:rFonts w:ascii="Times New Roman" w:hAnsi="Times New Roman"/>
          <w:sz w:val="24"/>
          <w:szCs w:val="24"/>
        </w:rPr>
        <w:t>Dz. U. 2016 poz. 2008</w:t>
      </w:r>
      <w:r w:rsidRPr="005A1B6D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1B6D">
        <w:rPr>
          <w:rFonts w:ascii="Times New Roman" w:hAnsi="Times New Roman"/>
          <w:color w:val="000000"/>
          <w:sz w:val="24"/>
          <w:szCs w:val="24"/>
        </w:rPr>
        <w:t xml:space="preserve">oraz musi być zgodny ze </w:t>
      </w:r>
      <w:r>
        <w:rPr>
          <w:rFonts w:ascii="Times New Roman" w:hAnsi="Times New Roman"/>
          <w:color w:val="000000"/>
          <w:sz w:val="24"/>
          <w:szCs w:val="24"/>
        </w:rPr>
        <w:t>ś</w:t>
      </w:r>
      <w:r w:rsidRPr="005A1B6D">
        <w:rPr>
          <w:rFonts w:ascii="Times New Roman" w:hAnsi="Times New Roman"/>
          <w:color w:val="000000"/>
          <w:sz w:val="24"/>
          <w:szCs w:val="24"/>
        </w:rPr>
        <w:t>wiadectwem jakości wystawionym przez producenta paliw lub przez jednostki upoważnione do wykonywania badań.</w:t>
      </w:r>
    </w:p>
    <w:p w14:paraId="7D1F6597" w14:textId="77777777" w:rsidR="00B2692C" w:rsidRPr="00824C9B" w:rsidRDefault="00B2692C" w:rsidP="001D6B9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W okresie trwania umowy dostarczone zostanie</w:t>
      </w:r>
      <w:r>
        <w:rPr>
          <w:rFonts w:ascii="Times New Roman" w:hAnsi="Times New Roman"/>
          <w:color w:val="000000"/>
          <w:sz w:val="24"/>
          <w:szCs w:val="24"/>
        </w:rPr>
        <w:t xml:space="preserve"> łącznie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 30 000 litrów oleju opałowego. Zamawiający dopuszcza możliwość przesunięć w ilościach zamawianego oleju dla poszczególnych </w:t>
      </w:r>
      <w:r>
        <w:rPr>
          <w:rFonts w:ascii="Times New Roman" w:hAnsi="Times New Roman"/>
          <w:color w:val="000000"/>
          <w:sz w:val="24"/>
          <w:szCs w:val="24"/>
        </w:rPr>
        <w:t>obiektów,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 przy zachowaniu łącznej szacunkowej ilości</w:t>
      </w:r>
      <w:r>
        <w:rPr>
          <w:rFonts w:ascii="Times New Roman" w:hAnsi="Times New Roman"/>
          <w:color w:val="000000"/>
          <w:sz w:val="24"/>
          <w:szCs w:val="24"/>
        </w:rPr>
        <w:t xml:space="preserve"> do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 30 000 litrów (kompensacja ilości).</w:t>
      </w:r>
    </w:p>
    <w:p w14:paraId="38893A62" w14:textId="77777777" w:rsidR="00B2692C" w:rsidRPr="00824C9B" w:rsidRDefault="00B2692C" w:rsidP="001D6B9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Olej opałowy będzie zamawiany zgodnie z aktualnymi potrzebami Zamawiającego. Zamawiający zastrzega sobie prawo do zmniejszenia wielkości dostaw do 50% w stosunku do wielkości szacunkowych.</w:t>
      </w:r>
    </w:p>
    <w:bookmarkEnd w:id="0"/>
    <w:p w14:paraId="03918411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0843814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§3</w:t>
      </w:r>
    </w:p>
    <w:p w14:paraId="610F2D85" w14:textId="77777777" w:rsidR="001D6B90" w:rsidRDefault="00B2692C" w:rsidP="001D6B9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 xml:space="preserve">Wykonawca jest zobowiązany do sukcesywnego dostarczania oleju opałowego </w:t>
      </w:r>
      <w:r>
        <w:rPr>
          <w:rFonts w:ascii="Times New Roman" w:hAnsi="Times New Roman"/>
          <w:color w:val="000000"/>
          <w:sz w:val="24"/>
          <w:szCs w:val="24"/>
        </w:rPr>
        <w:t xml:space="preserve">na własny koszt i ryzyko </w:t>
      </w:r>
      <w:r w:rsidRPr="00824C9B">
        <w:rPr>
          <w:rFonts w:ascii="Times New Roman" w:hAnsi="Times New Roman"/>
          <w:color w:val="000000"/>
          <w:sz w:val="24"/>
          <w:szCs w:val="24"/>
        </w:rPr>
        <w:t>do kotłowni budynków:</w:t>
      </w:r>
    </w:p>
    <w:p w14:paraId="0E96CD8C" w14:textId="6B8E8150" w:rsidR="00B2692C" w:rsidRPr="001D6B90" w:rsidRDefault="00B2692C" w:rsidP="001D6B9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6B90">
        <w:rPr>
          <w:rFonts w:ascii="Times New Roman" w:hAnsi="Times New Roman"/>
          <w:color w:val="000000"/>
          <w:sz w:val="24"/>
          <w:szCs w:val="24"/>
        </w:rPr>
        <w:t xml:space="preserve">Zakład Gospodarki Komunalnej w Chęcinach </w:t>
      </w:r>
      <w:r w:rsidR="001D6B90">
        <w:rPr>
          <w:rFonts w:ascii="Times New Roman" w:hAnsi="Times New Roman"/>
          <w:color w:val="000000"/>
          <w:sz w:val="24"/>
          <w:szCs w:val="24"/>
        </w:rPr>
        <w:t>–</w:t>
      </w:r>
      <w:r w:rsidRPr="001D6B9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D6B90">
        <w:rPr>
          <w:rFonts w:ascii="Times New Roman" w:hAnsi="Times New Roman"/>
          <w:sz w:val="24"/>
          <w:szCs w:val="24"/>
        </w:rPr>
        <w:t>Oczyszczalnia Ś</w:t>
      </w:r>
      <w:r w:rsidRPr="001D6B90">
        <w:rPr>
          <w:rFonts w:ascii="Times New Roman" w:hAnsi="Times New Roman"/>
          <w:sz w:val="24"/>
          <w:szCs w:val="24"/>
        </w:rPr>
        <w:t>cieków Radkowice</w:t>
      </w:r>
    </w:p>
    <w:p w14:paraId="4A583D5D" w14:textId="77777777" w:rsidR="00B2692C" w:rsidRPr="00824C9B" w:rsidRDefault="00B2692C" w:rsidP="001D6B9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sz w:val="24"/>
          <w:szCs w:val="24"/>
        </w:rPr>
        <w:t>Budynek ul. Czerwona Góra 8, 26-060 Chęciny</w:t>
      </w:r>
    </w:p>
    <w:p w14:paraId="3636F9E5" w14:textId="7478FAF0" w:rsidR="00B2692C" w:rsidRDefault="00B2692C" w:rsidP="001D6B9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Partie oleju opałowego będą dostarczane w dni robocze w godz. 8.00-14.00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zgodnie </w:t>
      </w:r>
      <w:r w:rsidR="001D6B90">
        <w:rPr>
          <w:rFonts w:ascii="Times New Roman" w:hAnsi="Times New Roman"/>
          <w:color w:val="000000"/>
          <w:sz w:val="24"/>
          <w:szCs w:val="24"/>
        </w:rPr>
        <w:br/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z rzeczywistym zapotrzebowaniem Zamawiającego, w terminie do …. godzin od złożenia zamówienia przez uprawnionych pracowników </w:t>
      </w:r>
      <w:r>
        <w:rPr>
          <w:rFonts w:ascii="Times New Roman" w:hAnsi="Times New Roman"/>
          <w:color w:val="000000"/>
          <w:sz w:val="24"/>
          <w:szCs w:val="24"/>
        </w:rPr>
        <w:t>Zakładu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761D8940" w14:textId="77777777" w:rsidR="00B2692C" w:rsidRDefault="00B2692C" w:rsidP="001D6B9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lastRenderedPageBreak/>
        <w:t>Zamówienia na poszczególne partie przedmiotu umowy, składane będą telefonicznie lub poprzez e-mail.</w:t>
      </w:r>
    </w:p>
    <w:p w14:paraId="66274BE4" w14:textId="77777777" w:rsidR="00B2692C" w:rsidRPr="00824C9B" w:rsidRDefault="00B2692C" w:rsidP="001D6B9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sz w:val="24"/>
          <w:szCs w:val="24"/>
        </w:rPr>
        <w:t xml:space="preserve">Dowodem dostawy będzie dokument WZ wystawiony przez Wykonawcę, w którym wyznaczony pracownik Zamawiającego potwierdzi rzeczywistą ilość oleju opałowego przyjętą do zbiorników. </w:t>
      </w:r>
    </w:p>
    <w:p w14:paraId="0C975C8C" w14:textId="77777777" w:rsidR="00B2692C" w:rsidRPr="00824C9B" w:rsidRDefault="00B2692C" w:rsidP="001D6B9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sz w:val="24"/>
          <w:szCs w:val="24"/>
        </w:rPr>
        <w:t xml:space="preserve">Wpisana i potwierdzona przez upoważnionych pracowników </w:t>
      </w:r>
      <w:r>
        <w:rPr>
          <w:rFonts w:ascii="Times New Roman" w:hAnsi="Times New Roman"/>
          <w:sz w:val="24"/>
          <w:szCs w:val="24"/>
        </w:rPr>
        <w:t>Zamawiającego</w:t>
      </w:r>
      <w:r w:rsidRPr="00824C9B">
        <w:rPr>
          <w:rFonts w:ascii="Times New Roman" w:hAnsi="Times New Roman"/>
          <w:sz w:val="24"/>
          <w:szCs w:val="24"/>
        </w:rPr>
        <w:t xml:space="preserve"> ilość oleju opałowego, stanowić będzie podstawę wystawienia faktury VAT.</w:t>
      </w:r>
    </w:p>
    <w:p w14:paraId="25C61DDC" w14:textId="77777777" w:rsidR="00B2692C" w:rsidRPr="008D2A79" w:rsidRDefault="00B2692C" w:rsidP="001D6B9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 xml:space="preserve">Osobami wyznaczonymi do </w:t>
      </w:r>
      <w:r>
        <w:rPr>
          <w:rFonts w:ascii="Times New Roman" w:hAnsi="Times New Roman"/>
          <w:color w:val="000000"/>
          <w:sz w:val="24"/>
          <w:szCs w:val="24"/>
        </w:rPr>
        <w:t xml:space="preserve">kontaktu w sprawie realizacji umowy </w:t>
      </w:r>
      <w:r w:rsidRPr="008D2A79">
        <w:rPr>
          <w:rFonts w:ascii="Times New Roman" w:hAnsi="Times New Roman"/>
          <w:color w:val="000000"/>
          <w:sz w:val="24"/>
          <w:szCs w:val="24"/>
        </w:rPr>
        <w:t>są:</w:t>
      </w:r>
    </w:p>
    <w:p w14:paraId="3C7440D6" w14:textId="0C149EC7" w:rsidR="00B2692C" w:rsidRPr="00824C9B" w:rsidRDefault="00B2692C" w:rsidP="001D6B9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ze strony Zamawiającego: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824C9B">
        <w:rPr>
          <w:rFonts w:ascii="Times New Roman" w:hAnsi="Times New Roman"/>
          <w:color w:val="000000"/>
          <w:sz w:val="24"/>
          <w:szCs w:val="24"/>
        </w:rPr>
        <w:t>………………………</w:t>
      </w:r>
      <w:r>
        <w:rPr>
          <w:rFonts w:ascii="Times New Roman" w:hAnsi="Times New Roman"/>
          <w:color w:val="000000"/>
          <w:sz w:val="24"/>
          <w:szCs w:val="24"/>
        </w:rPr>
        <w:t>…</w:t>
      </w:r>
      <w:r w:rsidR="0022699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226991">
        <w:rPr>
          <w:rFonts w:ascii="Times New Roman" w:hAnsi="Times New Roman"/>
          <w:color w:val="000000"/>
          <w:sz w:val="24"/>
          <w:szCs w:val="24"/>
        </w:rPr>
        <w:t>tel</w:t>
      </w:r>
      <w:proofErr w:type="spellEnd"/>
      <w:r w:rsidR="00226991">
        <w:rPr>
          <w:rFonts w:ascii="Times New Roman" w:hAnsi="Times New Roman"/>
          <w:color w:val="000000"/>
          <w:sz w:val="24"/>
          <w:szCs w:val="24"/>
        </w:rPr>
        <w:t>………………………………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52E82942" w14:textId="0E1BF404" w:rsidR="00B2692C" w:rsidRPr="00824C9B" w:rsidRDefault="00B2692C" w:rsidP="001D6B9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ze strony Wykonawcy</w:t>
      </w:r>
      <w:r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824C9B">
        <w:rPr>
          <w:rFonts w:ascii="Times New Roman" w:hAnsi="Times New Roman"/>
          <w:color w:val="000000"/>
          <w:sz w:val="24"/>
          <w:szCs w:val="24"/>
        </w:rPr>
        <w:t>………………………</w:t>
      </w:r>
      <w:r>
        <w:rPr>
          <w:rFonts w:ascii="Times New Roman" w:hAnsi="Times New Roman"/>
          <w:color w:val="000000"/>
          <w:sz w:val="24"/>
          <w:szCs w:val="24"/>
        </w:rPr>
        <w:t xml:space="preserve">… </w:t>
      </w:r>
      <w:proofErr w:type="spellStart"/>
      <w:r w:rsidR="00226991">
        <w:rPr>
          <w:rFonts w:ascii="Times New Roman" w:hAnsi="Times New Roman"/>
          <w:color w:val="000000"/>
          <w:sz w:val="24"/>
          <w:szCs w:val="24"/>
        </w:rPr>
        <w:t>tel</w:t>
      </w:r>
      <w:proofErr w:type="spellEnd"/>
      <w:r w:rsidR="00226991">
        <w:rPr>
          <w:rFonts w:ascii="Times New Roman" w:hAnsi="Times New Roman"/>
          <w:color w:val="000000"/>
          <w:sz w:val="24"/>
          <w:szCs w:val="24"/>
        </w:rPr>
        <w:t>……………………………….</w:t>
      </w:r>
    </w:p>
    <w:p w14:paraId="2F83A8D0" w14:textId="77777777" w:rsidR="00B2692C" w:rsidRPr="00824C9B" w:rsidRDefault="00B2692C" w:rsidP="001D6B9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Umowę uznaje się za zrealizowaną w przypadku wystąpienia co najmniej jednego z poniższych przypadków:</w:t>
      </w:r>
    </w:p>
    <w:p w14:paraId="68EFF340" w14:textId="77777777" w:rsidR="00B2692C" w:rsidRPr="00824C9B" w:rsidRDefault="00B2692C" w:rsidP="001D6B9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upływu terminu obowiązywania umowy, określonego w §4;</w:t>
      </w:r>
    </w:p>
    <w:p w14:paraId="5853C739" w14:textId="77777777" w:rsidR="00B2692C" w:rsidRPr="00824C9B" w:rsidRDefault="00B2692C" w:rsidP="001D6B90">
      <w:pPr>
        <w:pStyle w:val="Akapitzlist"/>
        <w:numPr>
          <w:ilvl w:val="1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wykorzystania całkowitej ilości oleju opałowego, określonej w §2 ust. 3.</w:t>
      </w:r>
      <w:bookmarkStart w:id="1" w:name="_GoBack"/>
      <w:bookmarkEnd w:id="1"/>
    </w:p>
    <w:p w14:paraId="210EC1E8" w14:textId="77777777" w:rsidR="00B2692C" w:rsidRPr="00824C9B" w:rsidRDefault="00B2692C" w:rsidP="001D6B90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E319FD9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§4</w:t>
      </w:r>
    </w:p>
    <w:p w14:paraId="60CE1502" w14:textId="13A0B7D9" w:rsidR="00B2692C" w:rsidRPr="00824C9B" w:rsidRDefault="00B2692C" w:rsidP="001D6B90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Umowa zostaje zawarta na czas określony od dnia ………………..</w:t>
      </w:r>
      <w:r w:rsidRPr="00824C9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do dnia </w:t>
      </w:r>
      <w:r w:rsidR="001D6B90">
        <w:rPr>
          <w:rFonts w:ascii="Times New Roman" w:hAnsi="Times New Roman"/>
          <w:b/>
          <w:bCs/>
          <w:color w:val="000000"/>
          <w:sz w:val="24"/>
          <w:szCs w:val="24"/>
        </w:rPr>
        <w:t>31 grudnia 2024</w:t>
      </w:r>
      <w:r w:rsidRPr="00824C9B">
        <w:rPr>
          <w:rFonts w:ascii="Times New Roman" w:hAnsi="Times New Roman"/>
          <w:color w:val="000000"/>
          <w:sz w:val="24"/>
          <w:szCs w:val="24"/>
        </w:rPr>
        <w:t>.</w:t>
      </w:r>
    </w:p>
    <w:p w14:paraId="5D08CB03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5611166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§5</w:t>
      </w:r>
    </w:p>
    <w:p w14:paraId="67E551B1" w14:textId="77777777" w:rsidR="00B2692C" w:rsidRPr="00824C9B" w:rsidRDefault="00B2692C" w:rsidP="001D6B90">
      <w:pPr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24C9B">
        <w:rPr>
          <w:rFonts w:ascii="Times New Roman" w:hAnsi="Times New Roman"/>
          <w:sz w:val="24"/>
          <w:szCs w:val="24"/>
        </w:rPr>
        <w:t xml:space="preserve">W trakcie realizacji umowy, dostawa oleju następowała będzie po </w:t>
      </w:r>
      <w:r w:rsidRPr="00824C9B">
        <w:rPr>
          <w:rFonts w:ascii="Times New Roman" w:hAnsi="Times New Roman"/>
          <w:b/>
          <w:sz w:val="24"/>
          <w:szCs w:val="24"/>
        </w:rPr>
        <w:t xml:space="preserve">cenie </w:t>
      </w:r>
      <w:r>
        <w:rPr>
          <w:rFonts w:ascii="Times New Roman" w:hAnsi="Times New Roman"/>
          <w:b/>
          <w:sz w:val="24"/>
          <w:szCs w:val="24"/>
        </w:rPr>
        <w:t>netto</w:t>
      </w:r>
      <w:r w:rsidRPr="00824C9B">
        <w:rPr>
          <w:rFonts w:ascii="Times New Roman" w:hAnsi="Times New Roman"/>
          <w:b/>
          <w:sz w:val="24"/>
          <w:szCs w:val="24"/>
        </w:rPr>
        <w:t xml:space="preserve"> za 1 m</w:t>
      </w:r>
      <w:r w:rsidRPr="00824C9B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Pr="00824C9B">
        <w:rPr>
          <w:rFonts w:ascii="Times New Roman" w:hAnsi="Times New Roman"/>
          <w:b/>
          <w:sz w:val="24"/>
          <w:szCs w:val="24"/>
        </w:rPr>
        <w:t xml:space="preserve"> oleju opałowego L-1 podanej na stronie </w:t>
      </w:r>
      <w:r w:rsidRPr="00661A1F">
        <w:rPr>
          <w:rFonts w:ascii="Times New Roman" w:hAnsi="Times New Roman"/>
          <w:b/>
          <w:sz w:val="24"/>
          <w:szCs w:val="24"/>
        </w:rPr>
        <w:t>https://www.orlen.pl/pl/dla-biznesu/hurtowe-ceny-paliw</w:t>
      </w:r>
      <w:r w:rsidRPr="00824C9B">
        <w:rPr>
          <w:rFonts w:ascii="Times New Roman" w:hAnsi="Times New Roman"/>
          <w:b/>
          <w:sz w:val="24"/>
          <w:szCs w:val="24"/>
        </w:rPr>
        <w:t xml:space="preserve"> (Hurtowe Ceny Paliw</w:t>
      </w:r>
      <w:r w:rsidRPr="00661A1F">
        <w:rPr>
          <w:rFonts w:ascii="Times New Roman" w:hAnsi="Times New Roman"/>
          <w:b/>
          <w:sz w:val="24"/>
          <w:szCs w:val="24"/>
        </w:rPr>
        <w:t xml:space="preserve"> </w:t>
      </w:r>
      <w:r w:rsidRPr="00824C9B">
        <w:rPr>
          <w:rFonts w:ascii="Times New Roman" w:hAnsi="Times New Roman"/>
          <w:b/>
          <w:sz w:val="24"/>
          <w:szCs w:val="24"/>
        </w:rPr>
        <w:t xml:space="preserve">dla Biznesu Orlen S.A.) w dniu </w:t>
      </w:r>
      <w:r>
        <w:rPr>
          <w:rFonts w:ascii="Times New Roman" w:hAnsi="Times New Roman"/>
          <w:b/>
          <w:sz w:val="24"/>
          <w:szCs w:val="24"/>
        </w:rPr>
        <w:t>dostawy</w:t>
      </w:r>
      <w:r w:rsidRPr="00824C9B">
        <w:rPr>
          <w:rFonts w:ascii="Times New Roman" w:hAnsi="Times New Roman"/>
          <w:b/>
          <w:sz w:val="24"/>
          <w:szCs w:val="24"/>
        </w:rPr>
        <w:t xml:space="preserve">, pomniejszonej </w:t>
      </w:r>
      <w:r>
        <w:rPr>
          <w:rFonts w:ascii="Times New Roman" w:hAnsi="Times New Roman"/>
          <w:b/>
          <w:sz w:val="24"/>
          <w:szCs w:val="24"/>
        </w:rPr>
        <w:br/>
      </w:r>
      <w:r w:rsidRPr="00824C9B">
        <w:rPr>
          <w:rFonts w:ascii="Times New Roman" w:hAnsi="Times New Roman"/>
          <w:b/>
          <w:sz w:val="24"/>
          <w:szCs w:val="24"/>
        </w:rPr>
        <w:t>o upust</w:t>
      </w:r>
      <w:r w:rsidRPr="00824C9B">
        <w:rPr>
          <w:rFonts w:ascii="Times New Roman" w:hAnsi="Times New Roman"/>
          <w:sz w:val="24"/>
          <w:szCs w:val="24"/>
        </w:rPr>
        <w:t>, który wynosi: ……………….. zł/m</w:t>
      </w:r>
      <w:r w:rsidRPr="00824C9B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.</w:t>
      </w:r>
    </w:p>
    <w:p w14:paraId="637BD2C2" w14:textId="77777777" w:rsidR="00B2692C" w:rsidRPr="00D330B0" w:rsidRDefault="00B2692C" w:rsidP="001D6B90">
      <w:pPr>
        <w:pStyle w:val="Akapitzlist"/>
        <w:widowControl w:val="0"/>
        <w:numPr>
          <w:ilvl w:val="0"/>
          <w:numId w:val="19"/>
        </w:num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24C9B">
        <w:rPr>
          <w:rFonts w:ascii="Times New Roman" w:hAnsi="Times New Roman"/>
          <w:sz w:val="24"/>
          <w:szCs w:val="24"/>
        </w:rPr>
        <w:t>Wykonawca zobowiązuje się do zachowania stałego upustu w okresie obowiązywania umowy.</w:t>
      </w:r>
    </w:p>
    <w:p w14:paraId="2051460E" w14:textId="77777777" w:rsidR="00B2692C" w:rsidRPr="00D330B0" w:rsidRDefault="00B2692C" w:rsidP="001D6B90">
      <w:pPr>
        <w:pStyle w:val="Akapitzlist"/>
        <w:widowControl w:val="0"/>
        <w:numPr>
          <w:ilvl w:val="0"/>
          <w:numId w:val="19"/>
        </w:num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Całkowita wartość umowy, ustalona na podstawie oferty wynosi:</w:t>
      </w:r>
    </w:p>
    <w:p w14:paraId="68F937F0" w14:textId="77777777" w:rsidR="00B2692C" w:rsidRDefault="00B2692C" w:rsidP="001D6B90">
      <w:pPr>
        <w:pStyle w:val="Akapitzlist"/>
        <w:widowControl w:val="0"/>
        <w:suppressAutoHyphens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brutto:</w:t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…………………………………………………….. zł</w:t>
      </w:r>
    </w:p>
    <w:p w14:paraId="3BE3DC83" w14:textId="7F7F15D5" w:rsidR="00B2692C" w:rsidRDefault="001D6B90" w:rsidP="001D6B90">
      <w:pPr>
        <w:pStyle w:val="Akapitzlist"/>
        <w:widowControl w:val="0"/>
        <w:suppressAutoHyphens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netto:</w:t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…………………………………………………….. zł</w:t>
      </w:r>
    </w:p>
    <w:p w14:paraId="2F8F5DC4" w14:textId="118B06C6" w:rsidR="00B2692C" w:rsidRPr="00824C9B" w:rsidRDefault="00B2692C" w:rsidP="001D6B90">
      <w:pPr>
        <w:pStyle w:val="Akapitzlist"/>
        <w:widowControl w:val="0"/>
        <w:suppressAutoHyphens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Vat (</w:t>
      </w:r>
      <w:r w:rsidR="00D55F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..…  %): </w:t>
      </w:r>
      <w:r>
        <w:rPr>
          <w:rFonts w:ascii="Times New Roman" w:hAnsi="Times New Roman"/>
          <w:sz w:val="24"/>
          <w:szCs w:val="24"/>
        </w:rPr>
        <w:tab/>
        <w:t>……………………………………………</w:t>
      </w:r>
      <w:r w:rsidR="005B2EEE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>zł</w:t>
      </w:r>
    </w:p>
    <w:p w14:paraId="2A0CE951" w14:textId="77777777" w:rsidR="00B2692C" w:rsidRPr="00824C9B" w:rsidRDefault="00B2692C" w:rsidP="001D6B90">
      <w:pPr>
        <w:pStyle w:val="Akapitzlist"/>
        <w:widowControl w:val="0"/>
        <w:numPr>
          <w:ilvl w:val="0"/>
          <w:numId w:val="19"/>
        </w:num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24C9B">
        <w:rPr>
          <w:rFonts w:ascii="Times New Roman" w:hAnsi="Times New Roman"/>
          <w:sz w:val="24"/>
          <w:szCs w:val="24"/>
        </w:rPr>
        <w:t>Wynagrodzenie należne Wykonawcy stanowić będzie kwota wynikająca z ilości faktycznie zakupionego paliwa.</w:t>
      </w:r>
    </w:p>
    <w:p w14:paraId="4C5F9C58" w14:textId="77777777" w:rsidR="00B2692C" w:rsidRPr="00824C9B" w:rsidRDefault="00B2692C" w:rsidP="001D6B90">
      <w:pPr>
        <w:pStyle w:val="Akapitzlist"/>
        <w:widowControl w:val="0"/>
        <w:numPr>
          <w:ilvl w:val="0"/>
          <w:numId w:val="19"/>
        </w:num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 xml:space="preserve">W cenie oleju zawarte są wszystkie koszty związane z realizacją zadania wraz z podatkami, akcyzą, kosztami załadunku, rozładunku i transportu do obiektów Zamawiającego, o których mowa w §3 ust. 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824C9B">
        <w:rPr>
          <w:rFonts w:ascii="Times New Roman" w:hAnsi="Times New Roman"/>
          <w:color w:val="000000"/>
          <w:sz w:val="24"/>
          <w:szCs w:val="24"/>
        </w:rPr>
        <w:t>.</w:t>
      </w:r>
    </w:p>
    <w:p w14:paraId="0AFDC698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4B87AE7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§6</w:t>
      </w:r>
    </w:p>
    <w:p w14:paraId="744FC6E8" w14:textId="77777777" w:rsidR="00B2692C" w:rsidRDefault="00B2692C" w:rsidP="001D6B90">
      <w:pPr>
        <w:pStyle w:val="Akapitzlist"/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824C9B">
        <w:rPr>
          <w:rFonts w:ascii="Times New Roman" w:hAnsi="Times New Roman"/>
          <w:sz w:val="24"/>
          <w:szCs w:val="24"/>
        </w:rPr>
        <w:t xml:space="preserve">Dowodem dostawy oraz podstawą do wystawienia faktury będzie dokument WZ wystawiony przez Wykonawcę, w którym upoważniony pracownik </w:t>
      </w:r>
      <w:r>
        <w:rPr>
          <w:rFonts w:ascii="Times New Roman" w:hAnsi="Times New Roman"/>
          <w:sz w:val="24"/>
          <w:szCs w:val="24"/>
        </w:rPr>
        <w:t>Zamawiającego</w:t>
      </w:r>
      <w:r w:rsidRPr="00824C9B">
        <w:rPr>
          <w:rFonts w:ascii="Times New Roman" w:hAnsi="Times New Roman"/>
          <w:sz w:val="24"/>
          <w:szCs w:val="24"/>
        </w:rPr>
        <w:t xml:space="preserve"> potwierdzi rzeczywistą ilość oleju opałowego przyjętą do zbiorników.</w:t>
      </w:r>
    </w:p>
    <w:p w14:paraId="338EAE10" w14:textId="77777777" w:rsidR="00B2692C" w:rsidRPr="00F23517" w:rsidRDefault="00B2692C" w:rsidP="001D6B9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Olej opałowy będzie fakturowany (rozliczany) w temperaturze referencyjnej 15°C.</w:t>
      </w:r>
    </w:p>
    <w:p w14:paraId="03B8785A" w14:textId="77777777" w:rsidR="00B2692C" w:rsidRPr="00824C9B" w:rsidRDefault="00B2692C" w:rsidP="001D6B90">
      <w:pPr>
        <w:pStyle w:val="Akapitzlist"/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824C9B">
        <w:rPr>
          <w:rFonts w:ascii="Times New Roman" w:hAnsi="Times New Roman"/>
          <w:sz w:val="24"/>
          <w:szCs w:val="24"/>
        </w:rPr>
        <w:t>Wykonawca wystawi Zamawiającemu faktury na następujące dane:</w:t>
      </w:r>
    </w:p>
    <w:p w14:paraId="56EDD4AF" w14:textId="77777777" w:rsidR="00B2692C" w:rsidRPr="00824C9B" w:rsidRDefault="00B2692C" w:rsidP="001D6B90">
      <w:pPr>
        <w:pStyle w:val="Akapitzlist"/>
        <w:spacing w:after="0"/>
        <w:ind w:left="36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824C9B">
        <w:rPr>
          <w:rFonts w:ascii="Times New Roman" w:hAnsi="Times New Roman"/>
          <w:b/>
          <w:bCs/>
          <w:sz w:val="24"/>
          <w:szCs w:val="24"/>
        </w:rPr>
        <w:t>Nabywca: Gmina Chęciny, Pl. 2 Czerwca 4, 26-060 Chęciny, NIP 959-16-72-746</w:t>
      </w:r>
    </w:p>
    <w:p w14:paraId="7D051C0E" w14:textId="77777777" w:rsidR="00B2692C" w:rsidRPr="00824C9B" w:rsidRDefault="00B2692C" w:rsidP="001D6B90">
      <w:pPr>
        <w:pStyle w:val="Akapitzlist"/>
        <w:spacing w:after="0"/>
        <w:ind w:left="36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824C9B">
        <w:rPr>
          <w:rFonts w:ascii="Times New Roman" w:hAnsi="Times New Roman"/>
          <w:b/>
          <w:bCs/>
          <w:sz w:val="24"/>
          <w:szCs w:val="24"/>
        </w:rPr>
        <w:t>Odbiorca: Zakład Gospodarki Komunalnej w Chęcinach, ul. Małogoska 13, 26-060 Chęciny.</w:t>
      </w:r>
    </w:p>
    <w:p w14:paraId="48124729" w14:textId="77777777" w:rsidR="00B2692C" w:rsidRPr="00824C9B" w:rsidRDefault="00B2692C" w:rsidP="001D6B90">
      <w:pPr>
        <w:pStyle w:val="Akapitzlist"/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824C9B">
        <w:rPr>
          <w:rFonts w:ascii="Times New Roman" w:hAnsi="Times New Roman"/>
          <w:sz w:val="24"/>
          <w:szCs w:val="24"/>
        </w:rPr>
        <w:t xml:space="preserve">Zamawiający zapłaci Wykonawcy należną kwotę za dostawę, każdorazowo na podstawie przedłożonej faktury, w terminie 21 dni od daty otrzymania prawidłowo wystawionej faktury. </w:t>
      </w:r>
    </w:p>
    <w:p w14:paraId="0040D653" w14:textId="77777777" w:rsidR="00B2692C" w:rsidRPr="00824C9B" w:rsidRDefault="00B2692C" w:rsidP="001D6B90">
      <w:pPr>
        <w:pStyle w:val="Akapitzlist"/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824C9B">
        <w:rPr>
          <w:rFonts w:ascii="Times New Roman" w:hAnsi="Times New Roman"/>
          <w:sz w:val="24"/>
          <w:szCs w:val="24"/>
        </w:rPr>
        <w:t xml:space="preserve">Zapłata dokonana zostanie przelewem na konto Wykonawcy podane na fakturze. </w:t>
      </w:r>
    </w:p>
    <w:p w14:paraId="526AED3E" w14:textId="77777777" w:rsidR="00B2692C" w:rsidRPr="00824C9B" w:rsidRDefault="00B2692C" w:rsidP="001D6B90">
      <w:pPr>
        <w:pStyle w:val="Akapitzlist"/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lastRenderedPageBreak/>
        <w:t>Za dzień zapłaty uważany będzie dzień złożenia dyspozycji obciążenia rachunku Zamawiającego.</w:t>
      </w:r>
    </w:p>
    <w:p w14:paraId="6B1C3B1D" w14:textId="77777777" w:rsidR="00B2692C" w:rsidRPr="00824C9B" w:rsidRDefault="00B2692C" w:rsidP="001D6B90">
      <w:pPr>
        <w:pStyle w:val="Akapitzlist"/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 xml:space="preserve">Wykonawca </w:t>
      </w:r>
      <w:r w:rsidRPr="00824C9B">
        <w:rPr>
          <w:rFonts w:ascii="Times New Roman" w:hAnsi="Times New Roman"/>
          <w:sz w:val="24"/>
          <w:szCs w:val="24"/>
        </w:rPr>
        <w:t>ma prawo naliczyć ustawowe odsetki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 za każdy dzień opóźnienia płatności po terminie określonym w ust. 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824C9B">
        <w:rPr>
          <w:rFonts w:ascii="Times New Roman" w:hAnsi="Times New Roman"/>
          <w:color w:val="000000"/>
          <w:sz w:val="24"/>
          <w:szCs w:val="24"/>
        </w:rPr>
        <w:t>.</w:t>
      </w:r>
    </w:p>
    <w:p w14:paraId="3514BCB9" w14:textId="77777777" w:rsidR="00B2692C" w:rsidRPr="00824C9B" w:rsidRDefault="00B2692C" w:rsidP="001D6B90">
      <w:pPr>
        <w:pStyle w:val="Akapitzlist"/>
        <w:spacing w:after="0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14:paraId="7798E257" w14:textId="77777777" w:rsidR="00B2692C" w:rsidRPr="00824C9B" w:rsidRDefault="00B2692C" w:rsidP="001D6B90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§7</w:t>
      </w:r>
    </w:p>
    <w:p w14:paraId="3F301B57" w14:textId="77777777" w:rsidR="00B2692C" w:rsidRPr="00F23517" w:rsidRDefault="00B2692C" w:rsidP="001D6B90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23517">
        <w:rPr>
          <w:rFonts w:ascii="Times New Roman" w:hAnsi="Times New Roman"/>
          <w:color w:val="000000"/>
          <w:sz w:val="24"/>
          <w:szCs w:val="24"/>
        </w:rPr>
        <w:t>Wykonawca oświadcza, że jest właścicielem towaru oferowanego Zamawiającemu oraz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F23517">
        <w:rPr>
          <w:rFonts w:ascii="Times New Roman" w:hAnsi="Times New Roman"/>
          <w:color w:val="000000"/>
          <w:sz w:val="24"/>
          <w:szCs w:val="24"/>
        </w:rPr>
        <w:t xml:space="preserve"> że towar ten jest wolny od wad i praw osób trzecich.</w:t>
      </w:r>
    </w:p>
    <w:p w14:paraId="3395BCA3" w14:textId="77777777" w:rsidR="00B2692C" w:rsidRPr="00824C9B" w:rsidRDefault="00B2692C" w:rsidP="001D6B90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2727F80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§8</w:t>
      </w:r>
    </w:p>
    <w:p w14:paraId="4D921383" w14:textId="77777777" w:rsidR="00B2692C" w:rsidRPr="00824C9B" w:rsidRDefault="00B2692C" w:rsidP="001D6B9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Zamawiający przekaże Wykonawcy wszelkie niezbędne informacje potrzebne do wykonania przedmiotu umowy określonego w §2.</w:t>
      </w:r>
    </w:p>
    <w:p w14:paraId="78036366" w14:textId="77777777" w:rsidR="00B2692C" w:rsidRPr="00824C9B" w:rsidRDefault="00B2692C" w:rsidP="001D6B9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 xml:space="preserve">Zamawiający ma prawo do okresowego badania jakości dostarczonego oleju opałowego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824C9B">
        <w:rPr>
          <w:rFonts w:ascii="Times New Roman" w:hAnsi="Times New Roman"/>
          <w:color w:val="000000"/>
          <w:sz w:val="24"/>
          <w:szCs w:val="24"/>
        </w:rPr>
        <w:t>w wybranym przez siebie laboratorium, w tym jednego badania w trakcie trwania umowy na koszt Wykonawcy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 niezależnie od wyniku tego badania. Jeśli wynik badania nie potwierdzi spełnienia norm jakościowych dostarczonego oleju, Zamawiający obciąży Wykonawcę opłatą za przeprowadzone badanie. Badaniu będą poddawane próbki oleju opałowego pobierane z autocysterny Wykonawcy zgodnie z normą PN-EN ISO 3170.</w:t>
      </w:r>
    </w:p>
    <w:p w14:paraId="350945F4" w14:textId="77777777" w:rsidR="00B2692C" w:rsidRPr="00824C9B" w:rsidRDefault="00B2692C" w:rsidP="001D6B9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Zamawiający zobowiązuje się do składania oświadczeń o przeznaczeniu oleju opałowego każdorazowo przy zakupie oleju opałowego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 najpóźniej w dniu odbioru paliwa.</w:t>
      </w:r>
    </w:p>
    <w:p w14:paraId="3FCD6BE5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6B10A41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§9</w:t>
      </w:r>
    </w:p>
    <w:p w14:paraId="10E34631" w14:textId="77777777" w:rsidR="00B2692C" w:rsidRPr="00824C9B" w:rsidRDefault="00B2692C" w:rsidP="001D6B9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 xml:space="preserve">Wykonawca do każdej dostarczonej partii oleju opałowego dołączy </w:t>
      </w:r>
      <w:r>
        <w:rPr>
          <w:rFonts w:ascii="Times New Roman" w:hAnsi="Times New Roman"/>
          <w:color w:val="000000"/>
          <w:sz w:val="24"/>
          <w:szCs w:val="24"/>
        </w:rPr>
        <w:t>ś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wiadectwo </w:t>
      </w:r>
      <w:r>
        <w:rPr>
          <w:rFonts w:ascii="Times New Roman" w:hAnsi="Times New Roman"/>
          <w:color w:val="000000"/>
          <w:sz w:val="24"/>
          <w:szCs w:val="24"/>
        </w:rPr>
        <w:t>j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akości </w:t>
      </w:r>
      <w:r w:rsidRPr="00824C9B">
        <w:rPr>
          <w:rFonts w:ascii="Times New Roman" w:hAnsi="Times New Roman"/>
          <w:color w:val="000000"/>
          <w:sz w:val="24"/>
          <w:szCs w:val="24"/>
        </w:rPr>
        <w:br/>
        <w:t>(z numerem i datą wystawienia) zawierające parametry dostarczonego oleju, wystawione nie wcześniej niż 30 dni przed dniem dostawy</w:t>
      </w:r>
      <w:r>
        <w:rPr>
          <w:rFonts w:ascii="Times New Roman" w:hAnsi="Times New Roman"/>
          <w:color w:val="000000"/>
          <w:sz w:val="24"/>
          <w:szCs w:val="24"/>
        </w:rPr>
        <w:t xml:space="preserve"> oraz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 oświadczenie Wykonawcy, że przedłożone </w:t>
      </w:r>
      <w:r>
        <w:rPr>
          <w:rFonts w:ascii="Times New Roman" w:hAnsi="Times New Roman"/>
          <w:color w:val="000000"/>
          <w:sz w:val="24"/>
          <w:szCs w:val="24"/>
        </w:rPr>
        <w:t>ś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wiadectwo </w:t>
      </w:r>
      <w:r>
        <w:rPr>
          <w:rFonts w:ascii="Times New Roman" w:hAnsi="Times New Roman"/>
          <w:color w:val="000000"/>
          <w:sz w:val="24"/>
          <w:szCs w:val="24"/>
        </w:rPr>
        <w:t>j</w:t>
      </w:r>
      <w:r w:rsidRPr="00824C9B">
        <w:rPr>
          <w:rFonts w:ascii="Times New Roman" w:hAnsi="Times New Roman"/>
          <w:color w:val="000000"/>
          <w:sz w:val="24"/>
          <w:szCs w:val="24"/>
        </w:rPr>
        <w:t>akości dotyczy dostarczonego oleju opałowego.</w:t>
      </w:r>
    </w:p>
    <w:p w14:paraId="7A0892D3" w14:textId="77777777" w:rsidR="00B2692C" w:rsidRPr="00824C9B" w:rsidRDefault="00B2692C" w:rsidP="001D6B9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 xml:space="preserve">Wystawiona przez Wykonawcę faktura VAT wraz ze </w:t>
      </w:r>
      <w:r>
        <w:rPr>
          <w:rFonts w:ascii="Times New Roman" w:hAnsi="Times New Roman"/>
          <w:color w:val="000000"/>
          <w:sz w:val="24"/>
          <w:szCs w:val="24"/>
        </w:rPr>
        <w:t>ś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wiadectwem </w:t>
      </w:r>
      <w:r>
        <w:rPr>
          <w:rFonts w:ascii="Times New Roman" w:hAnsi="Times New Roman"/>
          <w:color w:val="000000"/>
          <w:sz w:val="24"/>
          <w:szCs w:val="24"/>
        </w:rPr>
        <w:t>j</w:t>
      </w:r>
      <w:r w:rsidRPr="00824C9B">
        <w:rPr>
          <w:rFonts w:ascii="Times New Roman" w:hAnsi="Times New Roman"/>
          <w:color w:val="000000"/>
          <w:sz w:val="24"/>
          <w:szCs w:val="24"/>
        </w:rPr>
        <w:t>akości oraz dokumentem odbioru określającym rzeczywistą ilość dostarczonego oleju opałowego, będą dokumentami stwierdzającymi zgodność dostarczonego oleju opałowego z zapotrzebowaniem złożonym przez Zamawiającego.</w:t>
      </w:r>
    </w:p>
    <w:p w14:paraId="35F59E5E" w14:textId="77777777" w:rsidR="00B2692C" w:rsidRPr="00824C9B" w:rsidRDefault="00B2692C" w:rsidP="001D6B9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 xml:space="preserve">W przypadku ustalenia, że dostarczony olej opałowy nie spełnia wymogów określonych </w:t>
      </w:r>
      <w:r w:rsidRPr="00824C9B">
        <w:rPr>
          <w:rFonts w:ascii="Times New Roman" w:hAnsi="Times New Roman"/>
          <w:color w:val="000000"/>
          <w:sz w:val="24"/>
          <w:szCs w:val="24"/>
        </w:rPr>
        <w:br/>
        <w:t>w umowie, Wykonawca w terminie do 24 godzin, licząc od chwili poinformowania go o tym fakcie, zobowiązany jest do wymiany oleju opałowego na nowy, spełniający wymogi techniczne i jakościowe. Wykonawca ponosi wówczas koszty: przeprowadzonego badania laboratoryjnego, wymiany oleju, czyszczenia zbiorników i instalacji grzewczej.</w:t>
      </w:r>
    </w:p>
    <w:p w14:paraId="2AC93D6A" w14:textId="77777777" w:rsidR="00B2692C" w:rsidRPr="00824C9B" w:rsidRDefault="00B2692C" w:rsidP="001D6B9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Po upływie terminu wskazanego w ust. 3, Zamawiający na koszt Wykonawcy dokona wymiany oleju, czyszczenia zbiorników i instalacji grzewczej.</w:t>
      </w:r>
    </w:p>
    <w:p w14:paraId="0545C701" w14:textId="77777777" w:rsidR="00B2692C" w:rsidRPr="00824C9B" w:rsidRDefault="00B2692C" w:rsidP="001D6B9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W przypadku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 gdy dostarczona ilość oleju opałowego jest mniejsza niż 95% zamówienia, Wykonawca w terminie do 24 godzin, licząc od dnia dostawy, zobowiązany jest do uzupełnienia braków na własny koszt i ryzyko.</w:t>
      </w:r>
    </w:p>
    <w:p w14:paraId="60F02D61" w14:textId="77777777" w:rsidR="00B2692C" w:rsidRPr="00824C9B" w:rsidRDefault="00B2692C" w:rsidP="001D6B9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Wykonawca ponosi odpowiedzialność i ryzyko związane z dostarczeniem przedmiotu umowy do Zamawiającego.</w:t>
      </w:r>
    </w:p>
    <w:p w14:paraId="7909CF08" w14:textId="77777777" w:rsidR="00B2692C" w:rsidRPr="00824C9B" w:rsidRDefault="00B2692C" w:rsidP="001D6B90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8585C39" w14:textId="77777777" w:rsidR="00B2692C" w:rsidRPr="00824C9B" w:rsidRDefault="00B2692C" w:rsidP="001D6B90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§10</w:t>
      </w:r>
    </w:p>
    <w:p w14:paraId="40D6A2FD" w14:textId="77777777" w:rsidR="00B2692C" w:rsidRPr="00824C9B" w:rsidRDefault="00B2692C" w:rsidP="001D6B9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Wykonawca zobowiązany jest zapłacić karę umowną Zamawiającemu:</w:t>
      </w:r>
    </w:p>
    <w:p w14:paraId="0537AB2A" w14:textId="77777777" w:rsidR="00B2692C" w:rsidRPr="00824C9B" w:rsidRDefault="00B2692C" w:rsidP="001D6B90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lastRenderedPageBreak/>
        <w:t xml:space="preserve">z tytułu niedotrzymania terminu określonego w §3 ust. 2 w wysokości </w:t>
      </w:r>
      <w:r w:rsidRPr="00824C9B">
        <w:rPr>
          <w:rFonts w:ascii="Times New Roman" w:hAnsi="Times New Roman"/>
          <w:sz w:val="24"/>
          <w:szCs w:val="24"/>
        </w:rPr>
        <w:t>100 zł, za każdą godzinę opóźnienia;</w:t>
      </w:r>
    </w:p>
    <w:p w14:paraId="43AE2946" w14:textId="77777777" w:rsidR="00B2692C" w:rsidRPr="00824C9B" w:rsidRDefault="00B2692C" w:rsidP="001D6B90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w przypadku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 gdy przedmiot umowy nie będzie spełniał norm jakościowych określonych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824C9B">
        <w:rPr>
          <w:rFonts w:ascii="Times New Roman" w:hAnsi="Times New Roman"/>
          <w:color w:val="000000"/>
          <w:sz w:val="24"/>
          <w:szCs w:val="24"/>
        </w:rPr>
        <w:t>w §2 ust. 2 w wysokości 20% wynagrodzenia należnego Wykonawcy brutto, za dostawę której dotyczą zastrzeżenia jakości. Zamawiający może żądać - niezależnie od kary umownej - obniżenia cen</w:t>
      </w:r>
      <w:r>
        <w:rPr>
          <w:rFonts w:ascii="Times New Roman" w:hAnsi="Times New Roman"/>
          <w:color w:val="000000"/>
          <w:sz w:val="24"/>
          <w:szCs w:val="24"/>
        </w:rPr>
        <w:t>y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 oleju opałowego, który nie spełnia norm;</w:t>
      </w:r>
    </w:p>
    <w:p w14:paraId="0B72330E" w14:textId="77777777" w:rsidR="00B2692C" w:rsidRPr="00824C9B" w:rsidRDefault="00B2692C" w:rsidP="001D6B90">
      <w:pPr>
        <w:pStyle w:val="Akapitzlist"/>
        <w:numPr>
          <w:ilvl w:val="1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w razie nienależytego wykonania umowy przez Wykonawcę z przyczyn innych niż określone w ust. 1 lit. a-b, za które odpowiada Wykonawca - w wysokości 5% wartości wynagrodzenia należnego Wykonawcy brutto za dostawę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 której dotyczą zastrzeżenia;</w:t>
      </w:r>
    </w:p>
    <w:p w14:paraId="371D64A5" w14:textId="77777777" w:rsidR="00B2692C" w:rsidRPr="00824C9B" w:rsidRDefault="00B2692C" w:rsidP="001D6B9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Niezależnie od kar umownych, o których mowa w ust. 1, Zamawiający zastrzega sobie prawo do dochodzenia od Wykonawcy odszkodowania w wysokość przewyższającej wartość naliczonych kary umownych z tytułu niewykonania lub nienależytego wykonania zobowiązania.</w:t>
      </w:r>
    </w:p>
    <w:p w14:paraId="7DAAEF7F" w14:textId="77777777" w:rsidR="00B2692C" w:rsidRDefault="00B2692C" w:rsidP="001D6B9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sz w:val="24"/>
          <w:szCs w:val="24"/>
        </w:rPr>
        <w:t>W przypadku odstąpienia od umowy z winy Wykonawcy</w:t>
      </w:r>
      <w:r>
        <w:rPr>
          <w:rFonts w:ascii="Times New Roman" w:hAnsi="Times New Roman"/>
          <w:sz w:val="24"/>
          <w:szCs w:val="24"/>
        </w:rPr>
        <w:t>,</w:t>
      </w:r>
      <w:r w:rsidRPr="00824C9B">
        <w:rPr>
          <w:rFonts w:ascii="Times New Roman" w:hAnsi="Times New Roman"/>
          <w:sz w:val="24"/>
          <w:szCs w:val="24"/>
        </w:rPr>
        <w:t xml:space="preserve"> zapłaci on Zamawiającemu karę umowną w wysokości 10 % wartości </w:t>
      </w:r>
      <w:r>
        <w:rPr>
          <w:rFonts w:ascii="Times New Roman" w:hAnsi="Times New Roman"/>
          <w:sz w:val="24"/>
          <w:szCs w:val="24"/>
        </w:rPr>
        <w:t xml:space="preserve">brutto </w:t>
      </w:r>
      <w:r w:rsidRPr="00824C9B">
        <w:rPr>
          <w:rFonts w:ascii="Times New Roman" w:hAnsi="Times New Roman"/>
          <w:sz w:val="24"/>
          <w:szCs w:val="24"/>
        </w:rPr>
        <w:t>umowy</w:t>
      </w:r>
      <w:r>
        <w:rPr>
          <w:rFonts w:ascii="Times New Roman" w:hAnsi="Times New Roman"/>
          <w:sz w:val="24"/>
          <w:szCs w:val="24"/>
        </w:rPr>
        <w:t xml:space="preserve"> określonej </w:t>
      </w:r>
      <w:r w:rsidRPr="00824C9B">
        <w:rPr>
          <w:rFonts w:ascii="Times New Roman" w:hAnsi="Times New Roman"/>
          <w:color w:val="000000"/>
          <w:sz w:val="24"/>
          <w:szCs w:val="24"/>
        </w:rPr>
        <w:t>w §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 ust. 3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21B2C802" w14:textId="77777777" w:rsidR="00B2692C" w:rsidRPr="00824C9B" w:rsidRDefault="00B2692C" w:rsidP="001D6B90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 xml:space="preserve">Wykonawca upoważnia </w:t>
      </w:r>
      <w:r w:rsidRPr="00824C9B">
        <w:rPr>
          <w:rFonts w:ascii="Times New Roman" w:hAnsi="Times New Roman"/>
          <w:sz w:val="24"/>
          <w:szCs w:val="24"/>
        </w:rPr>
        <w:t xml:space="preserve">Zamawiającego do potracenia kar z wystawionych przez siebie faktur. </w:t>
      </w:r>
    </w:p>
    <w:p w14:paraId="62AFCBB7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D272744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§11</w:t>
      </w:r>
    </w:p>
    <w:p w14:paraId="321A11E1" w14:textId="77777777" w:rsidR="00B2692C" w:rsidRPr="00EA39DD" w:rsidRDefault="00B2692C" w:rsidP="001D6B9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Każda ze stron może wypowiedzieć umowę bez ponoszenia kar z zachowaniem dwumiesięcznego okresu wypowiedzenia.</w:t>
      </w:r>
    </w:p>
    <w:p w14:paraId="2D2CA4BB" w14:textId="77777777" w:rsidR="00B2692C" w:rsidRPr="00EA39DD" w:rsidRDefault="00B2692C" w:rsidP="001D6B9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A39DD">
        <w:rPr>
          <w:rFonts w:ascii="Times New Roman" w:hAnsi="Times New Roman"/>
          <w:color w:val="000000"/>
          <w:sz w:val="24"/>
          <w:szCs w:val="24"/>
        </w:rPr>
        <w:t>Zamawiając</w:t>
      </w:r>
      <w:r>
        <w:rPr>
          <w:rFonts w:ascii="Times New Roman" w:hAnsi="Times New Roman"/>
          <w:color w:val="000000"/>
          <w:sz w:val="24"/>
          <w:szCs w:val="24"/>
        </w:rPr>
        <w:t>y</w:t>
      </w:r>
      <w:r w:rsidRPr="00EA39D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może</w:t>
      </w:r>
      <w:r w:rsidRPr="00EA39DD">
        <w:rPr>
          <w:rFonts w:ascii="Times New Roman" w:hAnsi="Times New Roman"/>
          <w:color w:val="000000"/>
          <w:sz w:val="24"/>
          <w:szCs w:val="24"/>
        </w:rPr>
        <w:t xml:space="preserve"> rozwiąza</w:t>
      </w:r>
      <w:r>
        <w:rPr>
          <w:rFonts w:ascii="Times New Roman" w:hAnsi="Times New Roman"/>
          <w:color w:val="000000"/>
          <w:sz w:val="24"/>
          <w:szCs w:val="24"/>
        </w:rPr>
        <w:t>ć</w:t>
      </w:r>
      <w:r w:rsidRPr="00EA39DD">
        <w:rPr>
          <w:rFonts w:ascii="Times New Roman" w:hAnsi="Times New Roman"/>
          <w:color w:val="000000"/>
          <w:sz w:val="24"/>
          <w:szCs w:val="24"/>
        </w:rPr>
        <w:t xml:space="preserve"> umo</w:t>
      </w:r>
      <w:r>
        <w:rPr>
          <w:rFonts w:ascii="Times New Roman" w:hAnsi="Times New Roman"/>
          <w:color w:val="000000"/>
          <w:sz w:val="24"/>
          <w:szCs w:val="24"/>
        </w:rPr>
        <w:t>wę</w:t>
      </w:r>
      <w:r w:rsidRPr="00EA39DD">
        <w:rPr>
          <w:rFonts w:ascii="Times New Roman" w:hAnsi="Times New Roman"/>
          <w:color w:val="000000"/>
          <w:sz w:val="24"/>
          <w:szCs w:val="24"/>
        </w:rPr>
        <w:t xml:space="preserve"> ze skutkiem natychmiastowym gdy:</w:t>
      </w:r>
    </w:p>
    <w:p w14:paraId="24B8520F" w14:textId="77777777" w:rsidR="00B2692C" w:rsidRPr="00824C9B" w:rsidRDefault="00B2692C" w:rsidP="001D6B90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zostanie ogłoszona likwidacja firmy Wykonawcy,</w:t>
      </w:r>
    </w:p>
    <w:p w14:paraId="4E30BECC" w14:textId="77777777" w:rsidR="00B2692C" w:rsidRPr="00824C9B" w:rsidRDefault="00B2692C" w:rsidP="001D6B90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zostanie wydany nakaz zajęcia majątku Wykonawcy,</w:t>
      </w:r>
    </w:p>
    <w:p w14:paraId="3F147E89" w14:textId="77777777" w:rsidR="00B2692C" w:rsidRPr="00824C9B" w:rsidRDefault="00B2692C" w:rsidP="001D6B90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Wykonawca nie rozpoczął dostarczania oleju opałowego bez podania uzasadnionych przyczyn oraz nie kontynuuje ich pomimo wezwania złożonego pi</w:t>
      </w:r>
      <w:r>
        <w:rPr>
          <w:rFonts w:ascii="Times New Roman" w:hAnsi="Times New Roman"/>
          <w:color w:val="000000"/>
          <w:sz w:val="24"/>
          <w:szCs w:val="24"/>
        </w:rPr>
        <w:t>semnie</w:t>
      </w:r>
      <w:r w:rsidRPr="00824C9B">
        <w:rPr>
          <w:rFonts w:ascii="Times New Roman" w:hAnsi="Times New Roman"/>
          <w:color w:val="000000"/>
          <w:sz w:val="24"/>
          <w:szCs w:val="24"/>
        </w:rPr>
        <w:t xml:space="preserve"> przez Zamawiającego,</w:t>
      </w:r>
    </w:p>
    <w:p w14:paraId="1047333A" w14:textId="77777777" w:rsidR="00B2692C" w:rsidRPr="00824C9B" w:rsidRDefault="00B2692C" w:rsidP="001D6B90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 xml:space="preserve">Wykonawca </w:t>
      </w:r>
      <w:r>
        <w:rPr>
          <w:rFonts w:ascii="Times New Roman" w:hAnsi="Times New Roman"/>
          <w:color w:val="000000"/>
          <w:sz w:val="24"/>
          <w:szCs w:val="24"/>
        </w:rPr>
        <w:t>dwu</w:t>
      </w:r>
      <w:r w:rsidRPr="00824C9B">
        <w:rPr>
          <w:rFonts w:ascii="Times New Roman" w:hAnsi="Times New Roman"/>
          <w:color w:val="000000"/>
          <w:sz w:val="24"/>
          <w:szCs w:val="24"/>
        </w:rPr>
        <w:t>krotnie nie wykonuje postanowień umowy, w szczególności narusza termin dostarczania zamawianych poszczególnych partii oleju opałowego, o którym mowa w §3 ust. 2 lub narusza terminy wyznaczone na dokonanie wymiany wadliwego towaru na wolny od wad lub uzupełnienia braków ilościowych wskazany w §9 ust. 3 i 5,</w:t>
      </w:r>
    </w:p>
    <w:p w14:paraId="1684E94D" w14:textId="77777777" w:rsidR="00B2692C" w:rsidRPr="00824C9B" w:rsidRDefault="00B2692C" w:rsidP="001D6B90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Wykonawca, w inny niż w ust. 1 lit. c) i d) sposób, rażąco naruszy postanowienia umowy,</w:t>
      </w:r>
    </w:p>
    <w:p w14:paraId="03F6EF6A" w14:textId="77777777" w:rsidR="00B2692C" w:rsidRPr="00824C9B" w:rsidRDefault="00B2692C" w:rsidP="001D6B90">
      <w:pPr>
        <w:pStyle w:val="Akapitzlist"/>
        <w:numPr>
          <w:ilvl w:val="1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w okolicznościach wskazanych w art. 456 ustawy Prawo zamówień publicznych.</w:t>
      </w:r>
    </w:p>
    <w:p w14:paraId="334B7114" w14:textId="77777777" w:rsidR="00B2692C" w:rsidRPr="00824C9B" w:rsidRDefault="00B2692C" w:rsidP="001D6B90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3DCF40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§12</w:t>
      </w:r>
    </w:p>
    <w:p w14:paraId="0E44B2EE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Zamawiający nie wyraża zgody na dokonanie cesji wierzytelności wynikających z realizacji niniejszej umowy na rzecz osób trzecich.</w:t>
      </w:r>
    </w:p>
    <w:p w14:paraId="7C90FE7E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1802427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§13</w:t>
      </w:r>
    </w:p>
    <w:p w14:paraId="0BF7DA17" w14:textId="77777777" w:rsidR="00B2692C" w:rsidRPr="001D6B90" w:rsidRDefault="00B2692C" w:rsidP="001D6B9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6B90">
        <w:rPr>
          <w:rFonts w:ascii="Times New Roman" w:hAnsi="Times New Roman"/>
          <w:color w:val="000000"/>
          <w:sz w:val="24"/>
          <w:szCs w:val="24"/>
        </w:rPr>
        <w:t>Zakazuje się istotnych zmian postanowień zawartej umowy w stosunku do treści oferty, na podstawie której dokonano wyboru Wykonawcy.</w:t>
      </w:r>
    </w:p>
    <w:p w14:paraId="55606E52" w14:textId="77777777" w:rsidR="001D6B90" w:rsidRPr="001D6B90" w:rsidRDefault="00B2692C" w:rsidP="001D6B9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6B90">
        <w:rPr>
          <w:rFonts w:ascii="Times New Roman" w:hAnsi="Times New Roman"/>
          <w:color w:val="000000"/>
          <w:sz w:val="24"/>
          <w:szCs w:val="24"/>
        </w:rPr>
        <w:t>Zmiana umowy dokonana z naruszeniem ust. 1 umowy jest nieważna.</w:t>
      </w:r>
    </w:p>
    <w:p w14:paraId="4CA301E2" w14:textId="77777777" w:rsidR="001D6B90" w:rsidRPr="001D6B90" w:rsidRDefault="001D6B90" w:rsidP="001D6B9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6B90">
        <w:rPr>
          <w:rFonts w:ascii="Times New Roman" w:hAnsi="Times New Roman"/>
          <w:sz w:val="24"/>
          <w:szCs w:val="24"/>
        </w:rPr>
        <w:t>Zamawiający dopuszcza zmiany umowy w następujących okolicznościach:</w:t>
      </w:r>
    </w:p>
    <w:p w14:paraId="26C88917" w14:textId="79834FD7" w:rsidR="001D6B90" w:rsidRPr="001D6B90" w:rsidRDefault="001D6B90" w:rsidP="001D6B9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6B90">
        <w:rPr>
          <w:rFonts w:ascii="Times New Roman" w:hAnsi="Times New Roman"/>
          <w:bCs/>
          <w:sz w:val="24"/>
          <w:szCs w:val="24"/>
        </w:rPr>
        <w:t xml:space="preserve">wystąpienia siły wyższej, powodującej konieczność wprowadzenia zmian do umowy. Przez działanie siły wyższej należy rozumieć zdarzenie bądź połączenie zdarzeń obiektywnie niezależnych od stron umowy, które istotnie utrudniają wykonywanie zobowiązań wynikających z umowy, których strony umowy nie mogły przewidzieć przed zawarciem </w:t>
      </w:r>
      <w:r w:rsidRPr="001D6B90">
        <w:rPr>
          <w:rFonts w:ascii="Times New Roman" w:hAnsi="Times New Roman"/>
          <w:bCs/>
          <w:sz w:val="24"/>
          <w:szCs w:val="24"/>
        </w:rPr>
        <w:lastRenderedPageBreak/>
        <w:t>umowy i którym nie mogły zapobiec, ani ich przezwyciężyć i im przeciwdziałać poprzez działanie z należytą starannością. Wykonawca jest zobowiązany niezwłocz</w:t>
      </w:r>
      <w:r>
        <w:rPr>
          <w:rFonts w:ascii="Times New Roman" w:hAnsi="Times New Roman"/>
          <w:bCs/>
          <w:sz w:val="24"/>
          <w:szCs w:val="24"/>
        </w:rPr>
        <w:t xml:space="preserve">nie poinformować Zamawiającego </w:t>
      </w:r>
      <w:r w:rsidRPr="001D6B90">
        <w:rPr>
          <w:rFonts w:ascii="Times New Roman" w:hAnsi="Times New Roman"/>
          <w:bCs/>
          <w:sz w:val="24"/>
          <w:szCs w:val="24"/>
        </w:rPr>
        <w:t xml:space="preserve">o fakcie zaistnienia siły wyższej oraz wskazać zakres </w:t>
      </w:r>
      <w:r>
        <w:rPr>
          <w:rFonts w:ascii="Times New Roman" w:hAnsi="Times New Roman"/>
          <w:bCs/>
          <w:sz w:val="24"/>
          <w:szCs w:val="24"/>
        </w:rPr>
        <w:br/>
      </w:r>
      <w:r w:rsidRPr="001D6B90">
        <w:rPr>
          <w:rFonts w:ascii="Times New Roman" w:hAnsi="Times New Roman"/>
          <w:bCs/>
          <w:sz w:val="24"/>
          <w:szCs w:val="24"/>
        </w:rPr>
        <w:t>i wpływ, jakie zdarzenie ma na realizację przedmiotu umowy,</w:t>
      </w:r>
    </w:p>
    <w:p w14:paraId="2DCB665D" w14:textId="77777777" w:rsidR="001D6B90" w:rsidRPr="001D6B90" w:rsidRDefault="001D6B90" w:rsidP="001D6B9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6B90">
        <w:rPr>
          <w:rFonts w:ascii="Times New Roman" w:hAnsi="Times New Roman"/>
          <w:bCs/>
          <w:sz w:val="24"/>
          <w:szCs w:val="24"/>
        </w:rPr>
        <w:t xml:space="preserve">zmiany przepisów dotyczących podatku VAT. Cena brutto będzie podlegać waloryzacji </w:t>
      </w:r>
      <w:r w:rsidRPr="001D6B90">
        <w:rPr>
          <w:rFonts w:ascii="Times New Roman" w:hAnsi="Times New Roman"/>
          <w:bCs/>
          <w:sz w:val="24"/>
          <w:szCs w:val="24"/>
        </w:rPr>
        <w:br/>
        <w:t>o różnicę w kwocie podatku VAT wynikającej ze zmiany stawki podatku na stawkę podatku obowiązującego w dniu powstania obowiązku podatkowego,</w:t>
      </w:r>
    </w:p>
    <w:p w14:paraId="286ACFFD" w14:textId="7A2B3410" w:rsidR="001D6B90" w:rsidRPr="001D6B90" w:rsidRDefault="001D6B90" w:rsidP="001D6B9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6B90">
        <w:rPr>
          <w:rFonts w:ascii="Times New Roman" w:hAnsi="Times New Roman"/>
          <w:bCs/>
          <w:sz w:val="24"/>
          <w:szCs w:val="24"/>
        </w:rPr>
        <w:t xml:space="preserve">W przypadku wystąpienia okoliczności, o których mowa w pkt. </w:t>
      </w:r>
      <w:r>
        <w:rPr>
          <w:rFonts w:ascii="Times New Roman" w:hAnsi="Times New Roman"/>
          <w:bCs/>
          <w:sz w:val="24"/>
          <w:szCs w:val="24"/>
        </w:rPr>
        <w:t>3</w:t>
      </w:r>
      <w:r w:rsidRPr="001D6B90">
        <w:rPr>
          <w:rFonts w:ascii="Times New Roman" w:hAnsi="Times New Roman"/>
          <w:bCs/>
          <w:sz w:val="24"/>
          <w:szCs w:val="24"/>
        </w:rPr>
        <w:t>, Wykonawca zwróci się do Zamawiającego z wnioskiem o dokonanie zmiany umowy, zawierającym stosowne uzasadnienie. Wniosek winien być złożony w formie pisemnej.</w:t>
      </w:r>
    </w:p>
    <w:p w14:paraId="0AC3DFBD" w14:textId="77777777" w:rsidR="001D6B90" w:rsidRPr="001D6B90" w:rsidRDefault="001D6B90" w:rsidP="001D6B9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6B90">
        <w:rPr>
          <w:rFonts w:ascii="Times New Roman" w:hAnsi="Times New Roman"/>
          <w:bCs/>
          <w:sz w:val="24"/>
          <w:szCs w:val="24"/>
        </w:rPr>
        <w:t>Zamawiający po zapoznaniu się z uzasadnieniem i przy uwzględnieniu okoliczności sprawy dokona oceny zasadności zmiany umowy.</w:t>
      </w:r>
    </w:p>
    <w:p w14:paraId="5FC35924" w14:textId="77777777" w:rsidR="00B2692C" w:rsidRPr="001D6B90" w:rsidRDefault="00B2692C" w:rsidP="001D6B9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6B90">
        <w:rPr>
          <w:rFonts w:ascii="Times New Roman" w:hAnsi="Times New Roman"/>
          <w:color w:val="000000"/>
          <w:sz w:val="24"/>
          <w:szCs w:val="24"/>
        </w:rPr>
        <w:t>Odstąpienie, wypowiedzenie oraz wszelkie zmiany w treści umowy wymagają formy pisemnej, pod rygorem nieważności.</w:t>
      </w:r>
    </w:p>
    <w:p w14:paraId="643F9FFB" w14:textId="77777777" w:rsidR="00B2692C" w:rsidRPr="001D6B90" w:rsidRDefault="00B2692C" w:rsidP="001D6B9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6B90">
        <w:rPr>
          <w:rFonts w:ascii="Times New Roman" w:hAnsi="Times New Roman"/>
          <w:sz w:val="24"/>
          <w:szCs w:val="24"/>
        </w:rPr>
        <w:t>Nie wymagają aneksowania Umowy następujące zmiany:</w:t>
      </w:r>
    </w:p>
    <w:p w14:paraId="77E93B38" w14:textId="77777777" w:rsidR="00B2692C" w:rsidRPr="001D6B90" w:rsidRDefault="00B2692C" w:rsidP="001D6B9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6B90">
        <w:rPr>
          <w:rFonts w:ascii="Times New Roman" w:hAnsi="Times New Roman"/>
          <w:sz w:val="24"/>
          <w:szCs w:val="24"/>
        </w:rPr>
        <w:t xml:space="preserve">zmiany danych do kontaktu, zmiany danych teleadresowych, zmiany danych związanych </w:t>
      </w:r>
      <w:r w:rsidRPr="001D6B90">
        <w:rPr>
          <w:rFonts w:ascii="Times New Roman" w:hAnsi="Times New Roman"/>
          <w:sz w:val="24"/>
          <w:szCs w:val="24"/>
        </w:rPr>
        <w:br/>
        <w:t xml:space="preserve">z obsługą </w:t>
      </w:r>
      <w:proofErr w:type="spellStart"/>
      <w:r w:rsidRPr="001D6B90">
        <w:rPr>
          <w:rFonts w:ascii="Times New Roman" w:hAnsi="Times New Roman"/>
          <w:sz w:val="24"/>
          <w:szCs w:val="24"/>
        </w:rPr>
        <w:t>administracyjno</w:t>
      </w:r>
      <w:proofErr w:type="spellEnd"/>
      <w:r w:rsidRPr="001D6B90">
        <w:rPr>
          <w:rFonts w:ascii="Times New Roman" w:hAnsi="Times New Roman"/>
          <w:sz w:val="24"/>
          <w:szCs w:val="24"/>
        </w:rPr>
        <w:t>–organizacyjną Umowy,</w:t>
      </w:r>
    </w:p>
    <w:p w14:paraId="4991C7C8" w14:textId="77777777" w:rsidR="00B2692C" w:rsidRPr="001D6B90" w:rsidRDefault="00B2692C" w:rsidP="001D6B9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6B90">
        <w:rPr>
          <w:rFonts w:ascii="Times New Roman" w:hAnsi="Times New Roman"/>
          <w:sz w:val="24"/>
          <w:szCs w:val="24"/>
        </w:rPr>
        <w:t>zmiany danych rejestrowych,</w:t>
      </w:r>
    </w:p>
    <w:p w14:paraId="78AA27FB" w14:textId="77777777" w:rsidR="00B2692C" w:rsidRPr="001D6B90" w:rsidRDefault="00B2692C" w:rsidP="001D6B90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6B90">
        <w:rPr>
          <w:rFonts w:ascii="Times New Roman" w:hAnsi="Times New Roman"/>
          <w:sz w:val="24"/>
          <w:szCs w:val="24"/>
        </w:rPr>
        <w:t>zmiany będące następstwem sukcesji uniwersalnej po jednej ze stron Umowy,</w:t>
      </w:r>
    </w:p>
    <w:p w14:paraId="32CCD0B4" w14:textId="77777777" w:rsidR="00B2692C" w:rsidRPr="001D6B90" w:rsidRDefault="00B2692C" w:rsidP="001D6B90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1D6B90">
        <w:rPr>
          <w:rFonts w:ascii="Times New Roman" w:hAnsi="Times New Roman"/>
          <w:sz w:val="24"/>
          <w:szCs w:val="24"/>
        </w:rPr>
        <w:t>zmiany podwykonawców, na zasoby których Wykonawca nie powoływał się w celu spełniania warunków udziału w postępowaniu.</w:t>
      </w:r>
    </w:p>
    <w:p w14:paraId="766F616E" w14:textId="77777777" w:rsidR="00B2692C" w:rsidRDefault="00B2692C" w:rsidP="001D6B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9F9A336" w14:textId="77777777" w:rsidR="00B2692C" w:rsidRDefault="00B2692C" w:rsidP="001D6B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8F717F8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§1</w:t>
      </w:r>
      <w:r>
        <w:rPr>
          <w:rFonts w:ascii="Times New Roman" w:hAnsi="Times New Roman"/>
          <w:color w:val="000000"/>
          <w:sz w:val="24"/>
          <w:szCs w:val="24"/>
        </w:rPr>
        <w:t>4</w:t>
      </w:r>
    </w:p>
    <w:p w14:paraId="6A5F7EA0" w14:textId="77777777" w:rsidR="00B2692C" w:rsidRPr="00824C9B" w:rsidRDefault="00B2692C" w:rsidP="001D6B90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W sprawach nieuregulowanych umową zastosowanie mają odpowiednie przepisy Kodeksu cywilnego oraz ustawy Prawo zamówień publicznych.</w:t>
      </w:r>
    </w:p>
    <w:p w14:paraId="6C89B1CA" w14:textId="77777777" w:rsidR="00B2692C" w:rsidRPr="00824C9B" w:rsidRDefault="00B2692C" w:rsidP="001D6B90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 xml:space="preserve">Wszystkie ewentualne spory wynikłe w związku z umową będą rozstrzygane przez Strony </w:t>
      </w:r>
      <w:r w:rsidRPr="00824C9B">
        <w:rPr>
          <w:rFonts w:ascii="Times New Roman" w:hAnsi="Times New Roman"/>
          <w:color w:val="000000"/>
          <w:sz w:val="24"/>
          <w:szCs w:val="24"/>
        </w:rPr>
        <w:br/>
        <w:t>w drodze negocjacji. W przypadku nie osiągnięcia porozumienia w drodze negocjacji wszelkie spory rozstrzygane będą przez sąd miejscowo właściwy dla siedziby Zamawiającego.</w:t>
      </w:r>
    </w:p>
    <w:p w14:paraId="79768146" w14:textId="77777777" w:rsidR="00B2692C" w:rsidRPr="00824C9B" w:rsidRDefault="00B2692C" w:rsidP="001D6B90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Integralną część umowy stanowi Formularz cenowy - Załącznik Nr 1.</w:t>
      </w:r>
    </w:p>
    <w:p w14:paraId="524A540A" w14:textId="77777777" w:rsidR="00B2692C" w:rsidRPr="00824C9B" w:rsidRDefault="00B2692C" w:rsidP="001D6B90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24C9B">
        <w:rPr>
          <w:rFonts w:ascii="Times New Roman" w:hAnsi="Times New Roman"/>
          <w:color w:val="000000"/>
          <w:sz w:val="24"/>
          <w:szCs w:val="24"/>
        </w:rPr>
        <w:t>Umowa została sporządzona w dwóch jednobrzmiących egzemplarzach, jeden dla Wykonawcy i jeden dla Zamawiającego.</w:t>
      </w:r>
    </w:p>
    <w:p w14:paraId="0886D5FC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7CBC990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00068D0" w14:textId="77777777" w:rsidR="00B2692C" w:rsidRPr="00824C9B" w:rsidRDefault="00B2692C" w:rsidP="001D6B9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33C9DA3" w14:textId="678E593A" w:rsidR="00701E75" w:rsidRPr="00B2692C" w:rsidRDefault="00B2692C" w:rsidP="001D6B90">
      <w:pPr>
        <w:autoSpaceDE w:val="0"/>
        <w:autoSpaceDN w:val="0"/>
        <w:adjustRightInd w:val="0"/>
        <w:spacing w:after="0"/>
        <w:ind w:firstLine="28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24C9B">
        <w:rPr>
          <w:rFonts w:ascii="Times New Roman" w:hAnsi="Times New Roman"/>
          <w:b/>
          <w:bCs/>
          <w:color w:val="000000"/>
          <w:sz w:val="24"/>
          <w:szCs w:val="24"/>
        </w:rPr>
        <w:t>ZAMAWIAJ</w:t>
      </w:r>
      <w:r w:rsidRPr="00824C9B">
        <w:rPr>
          <w:rFonts w:ascii="Times New Roman" w:hAnsi="Times New Roman"/>
          <w:color w:val="000000"/>
          <w:sz w:val="24"/>
          <w:szCs w:val="24"/>
        </w:rPr>
        <w:t>Ą</w:t>
      </w:r>
      <w:r w:rsidRPr="00824C9B">
        <w:rPr>
          <w:rFonts w:ascii="Times New Roman" w:hAnsi="Times New Roman"/>
          <w:b/>
          <w:bCs/>
          <w:color w:val="000000"/>
          <w:sz w:val="24"/>
          <w:szCs w:val="24"/>
        </w:rPr>
        <w:t>CY</w:t>
      </w:r>
      <w:r w:rsidRPr="00824C9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824C9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824C9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824C9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824C9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824C9B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824C9B">
        <w:rPr>
          <w:rFonts w:ascii="Times New Roman" w:hAnsi="Times New Roman"/>
          <w:b/>
          <w:bCs/>
          <w:color w:val="000000"/>
          <w:sz w:val="24"/>
          <w:szCs w:val="24"/>
        </w:rPr>
        <w:tab/>
        <w:t>WYKONAWCA</w:t>
      </w:r>
    </w:p>
    <w:sectPr w:rsidR="00701E75" w:rsidRPr="00B2692C" w:rsidSect="005F10B5">
      <w:headerReference w:type="default" r:id="rId8"/>
      <w:footerReference w:type="default" r:id="rId9"/>
      <w:pgSz w:w="11906" w:h="16838"/>
      <w:pgMar w:top="993" w:right="127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9A27D" w14:textId="77777777" w:rsidR="00A06A37" w:rsidRDefault="00A06A37" w:rsidP="009D3650">
      <w:pPr>
        <w:spacing w:after="0" w:line="240" w:lineRule="auto"/>
      </w:pPr>
      <w:r>
        <w:separator/>
      </w:r>
    </w:p>
  </w:endnote>
  <w:endnote w:type="continuationSeparator" w:id="0">
    <w:p w14:paraId="78429BDB" w14:textId="77777777" w:rsidR="00A06A37" w:rsidRDefault="00A06A37" w:rsidP="009D3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267C7" w14:textId="77777777" w:rsidR="005F10B5" w:rsidRPr="00EF2A5C" w:rsidRDefault="005F10B5">
    <w:pPr>
      <w:pStyle w:val="Stopka"/>
      <w:jc w:val="right"/>
      <w:rPr>
        <w:rFonts w:ascii="Cambria" w:hAnsi="Cambria"/>
        <w:sz w:val="24"/>
        <w:szCs w:val="24"/>
      </w:rPr>
    </w:pPr>
    <w:r w:rsidRPr="00EF2A5C">
      <w:rPr>
        <w:rFonts w:ascii="Cambria" w:hAnsi="Cambria"/>
        <w:sz w:val="24"/>
        <w:szCs w:val="24"/>
      </w:rPr>
      <w:t xml:space="preserve">str. </w:t>
    </w:r>
    <w:r w:rsidR="00AC664F" w:rsidRPr="00EF2A5C">
      <w:rPr>
        <w:sz w:val="24"/>
        <w:szCs w:val="24"/>
      </w:rPr>
      <w:fldChar w:fldCharType="begin"/>
    </w:r>
    <w:r w:rsidRPr="00EF2A5C">
      <w:rPr>
        <w:sz w:val="24"/>
        <w:szCs w:val="24"/>
      </w:rPr>
      <w:instrText xml:space="preserve"> PAGE    \* MERGEFORMAT </w:instrText>
    </w:r>
    <w:r w:rsidR="00AC664F" w:rsidRPr="00EF2A5C">
      <w:rPr>
        <w:sz w:val="24"/>
        <w:szCs w:val="24"/>
      </w:rPr>
      <w:fldChar w:fldCharType="separate"/>
    </w:r>
    <w:r w:rsidR="00226991" w:rsidRPr="00226991">
      <w:rPr>
        <w:rFonts w:ascii="Cambria" w:hAnsi="Cambria"/>
        <w:noProof/>
        <w:sz w:val="24"/>
        <w:szCs w:val="24"/>
      </w:rPr>
      <w:t>5</w:t>
    </w:r>
    <w:r w:rsidR="00AC664F" w:rsidRPr="00EF2A5C">
      <w:rPr>
        <w:sz w:val="24"/>
        <w:szCs w:val="24"/>
      </w:rPr>
      <w:fldChar w:fldCharType="end"/>
    </w:r>
  </w:p>
  <w:p w14:paraId="1F44231F" w14:textId="77777777" w:rsidR="005F10B5" w:rsidRDefault="005F10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2719A" w14:textId="77777777" w:rsidR="00A06A37" w:rsidRDefault="00A06A37" w:rsidP="009D3650">
      <w:pPr>
        <w:spacing w:after="0" w:line="240" w:lineRule="auto"/>
      </w:pPr>
      <w:r>
        <w:separator/>
      </w:r>
    </w:p>
  </w:footnote>
  <w:footnote w:type="continuationSeparator" w:id="0">
    <w:p w14:paraId="03A8F14F" w14:textId="77777777" w:rsidR="00A06A37" w:rsidRDefault="00A06A37" w:rsidP="009D3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13C21" w14:textId="425701B4" w:rsidR="004D3D63" w:rsidRPr="001D6B90" w:rsidRDefault="004D3D63" w:rsidP="001D6B90">
    <w:pPr>
      <w:pStyle w:val="Nagwek"/>
      <w:tabs>
        <w:tab w:val="clear" w:pos="4536"/>
        <w:tab w:val="clear" w:pos="9072"/>
        <w:tab w:val="right" w:pos="9498"/>
      </w:tabs>
      <w:jc w:val="both"/>
      <w:rPr>
        <w:rFonts w:ascii="Arial" w:hAnsi="Arial" w:cs="Arial"/>
        <w:sz w:val="20"/>
        <w:szCs w:val="20"/>
      </w:rPr>
    </w:pPr>
    <w:r w:rsidRPr="001D6B90">
      <w:rPr>
        <w:rFonts w:ascii="Arial" w:hAnsi="Arial" w:cs="Arial"/>
        <w:sz w:val="20"/>
        <w:szCs w:val="20"/>
      </w:rPr>
      <w:t>ZGK ZP/TP/</w:t>
    </w:r>
    <w:r w:rsidR="001D6B90" w:rsidRPr="001D6B90">
      <w:rPr>
        <w:rFonts w:ascii="Arial" w:hAnsi="Arial" w:cs="Arial"/>
        <w:sz w:val="20"/>
        <w:szCs w:val="20"/>
      </w:rPr>
      <w:t>4</w:t>
    </w:r>
    <w:r w:rsidRPr="001D6B90">
      <w:rPr>
        <w:rFonts w:ascii="Arial" w:hAnsi="Arial" w:cs="Arial"/>
        <w:sz w:val="20"/>
        <w:szCs w:val="20"/>
      </w:rPr>
      <w:t>/202</w:t>
    </w:r>
    <w:r w:rsidR="001D6B90" w:rsidRPr="001D6B90">
      <w:rPr>
        <w:rFonts w:ascii="Arial" w:hAnsi="Arial" w:cs="Arial"/>
        <w:sz w:val="20"/>
        <w:szCs w:val="20"/>
      </w:rPr>
      <w:t>3</w:t>
    </w:r>
    <w:r w:rsidR="001D6B90">
      <w:rPr>
        <w:rFonts w:ascii="Arial" w:hAnsi="Arial" w:cs="Arial"/>
        <w:sz w:val="20"/>
        <w:szCs w:val="20"/>
      </w:rPr>
      <w:tab/>
    </w:r>
    <w:r w:rsidRPr="001D6B90">
      <w:rPr>
        <w:rFonts w:ascii="Arial" w:hAnsi="Arial" w:cs="Arial"/>
        <w:color w:val="000000"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CC3A87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4"/>
    <w:multiLevelType w:val="multilevel"/>
    <w:tmpl w:val="2DCE9F7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887FF2"/>
    <w:multiLevelType w:val="multilevel"/>
    <w:tmpl w:val="E8F20F52"/>
    <w:name w:val="WW8Num34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 w:hint="default"/>
        <w:b w:val="0"/>
        <w:bCs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cs="Times New Roman" w:hint="default"/>
      </w:rPr>
    </w:lvl>
  </w:abstractNum>
  <w:abstractNum w:abstractNumId="4" w15:restartNumberingAfterBreak="0">
    <w:nsid w:val="06CE4887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7451F8B"/>
    <w:multiLevelType w:val="hybridMultilevel"/>
    <w:tmpl w:val="DC7047E2"/>
    <w:lvl w:ilvl="0" w:tplc="613E2774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81C3AFA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D232C0F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D7E3F21"/>
    <w:multiLevelType w:val="hybridMultilevel"/>
    <w:tmpl w:val="98D6D870"/>
    <w:lvl w:ilvl="0" w:tplc="97948D7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615B1A"/>
    <w:multiLevelType w:val="multilevel"/>
    <w:tmpl w:val="79621F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3CE68D0"/>
    <w:multiLevelType w:val="hybridMultilevel"/>
    <w:tmpl w:val="6B8A0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0148E9"/>
    <w:multiLevelType w:val="hybridMultilevel"/>
    <w:tmpl w:val="C3E6E430"/>
    <w:lvl w:ilvl="0" w:tplc="B9184DB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18425602"/>
    <w:multiLevelType w:val="hybridMultilevel"/>
    <w:tmpl w:val="98D6D870"/>
    <w:lvl w:ilvl="0" w:tplc="97948D7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B5756B"/>
    <w:multiLevelType w:val="hybridMultilevel"/>
    <w:tmpl w:val="DCCE8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972AC"/>
    <w:multiLevelType w:val="hybridMultilevel"/>
    <w:tmpl w:val="1D860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C37DA"/>
    <w:multiLevelType w:val="hybridMultilevel"/>
    <w:tmpl w:val="3DCC4952"/>
    <w:lvl w:ilvl="0" w:tplc="55BEED8C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6B900E66">
      <w:start w:val="1"/>
      <w:numFmt w:val="decimal"/>
      <w:lvlText w:val="%3."/>
      <w:lvlJc w:val="right"/>
      <w:pPr>
        <w:ind w:left="2084" w:hanging="180"/>
      </w:pPr>
      <w:rPr>
        <w:rFonts w:ascii="Arial Narrow" w:eastAsia="Times New Roman" w:hAnsi="Arial Narrow" w:cs="Times New Roman"/>
      </w:rPr>
    </w:lvl>
    <w:lvl w:ilvl="3" w:tplc="FAC265DC">
      <w:start w:val="1"/>
      <w:numFmt w:val="decimal"/>
      <w:lvlText w:val="%4."/>
      <w:lvlJc w:val="left"/>
      <w:pPr>
        <w:ind w:left="2804" w:hanging="360"/>
      </w:pPr>
      <w:rPr>
        <w:rFonts w:ascii="Arial Narrow" w:eastAsia="Times New Roman" w:hAnsi="Arial Narrow" w:cs="Times New Roman"/>
      </w:rPr>
    </w:lvl>
    <w:lvl w:ilvl="4" w:tplc="6E0883CC">
      <w:start w:val="1"/>
      <w:numFmt w:val="lowerLetter"/>
      <w:lvlText w:val="%5)"/>
      <w:lvlJc w:val="left"/>
      <w:pPr>
        <w:ind w:left="3524" w:hanging="360"/>
      </w:pPr>
      <w:rPr>
        <w:rFonts w:hint="default"/>
      </w:rPr>
    </w:lvl>
    <w:lvl w:ilvl="5" w:tplc="622C8D9E">
      <w:start w:val="9"/>
      <w:numFmt w:val="decimalZero"/>
      <w:lvlText w:val="%6"/>
      <w:lvlJc w:val="left"/>
      <w:pPr>
        <w:ind w:left="4424" w:hanging="360"/>
      </w:pPr>
      <w:rPr>
        <w:rFonts w:ascii="LiberationSans" w:hAnsi="LiberationSans" w:cs="LiberationSans" w:hint="default"/>
        <w:color w:val="0000FF"/>
        <w:sz w:val="20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841737C"/>
    <w:multiLevelType w:val="hybridMultilevel"/>
    <w:tmpl w:val="230832D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8B428E9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5084154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9912D2C"/>
    <w:multiLevelType w:val="hybridMultilevel"/>
    <w:tmpl w:val="6FB01DFC"/>
    <w:lvl w:ilvl="0" w:tplc="04150011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B650E2"/>
    <w:multiLevelType w:val="multilevel"/>
    <w:tmpl w:val="20A23B2A"/>
    <w:name w:val="WW8Num62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2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21" w15:restartNumberingAfterBreak="0">
    <w:nsid w:val="41122101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1DB41FA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7C4728B"/>
    <w:multiLevelType w:val="hybridMultilevel"/>
    <w:tmpl w:val="027C86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B6B7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F0E162B"/>
    <w:multiLevelType w:val="hybridMultilevel"/>
    <w:tmpl w:val="EF2AB604"/>
    <w:lvl w:ilvl="0" w:tplc="23AA86C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6" w15:restartNumberingAfterBreak="0">
    <w:nsid w:val="4F524C66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02B3801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07015A1"/>
    <w:multiLevelType w:val="hybridMultilevel"/>
    <w:tmpl w:val="C5B6692C"/>
    <w:lvl w:ilvl="0" w:tplc="83ACC7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633D47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493566F"/>
    <w:multiLevelType w:val="hybridMultilevel"/>
    <w:tmpl w:val="30F465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8D2C07"/>
    <w:multiLevelType w:val="hybridMultilevel"/>
    <w:tmpl w:val="92A2F35E"/>
    <w:lvl w:ilvl="0" w:tplc="A1ACF37E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BB463F"/>
    <w:multiLevelType w:val="multilevel"/>
    <w:tmpl w:val="79621F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9A55D38"/>
    <w:multiLevelType w:val="hybridMultilevel"/>
    <w:tmpl w:val="F87A0F76"/>
    <w:lvl w:ilvl="0" w:tplc="F6F4B71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001C1D"/>
    <w:multiLevelType w:val="hybridMultilevel"/>
    <w:tmpl w:val="903CE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195569"/>
    <w:multiLevelType w:val="hybridMultilevel"/>
    <w:tmpl w:val="10561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206509"/>
    <w:multiLevelType w:val="hybridMultilevel"/>
    <w:tmpl w:val="89A4C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4F6A5B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619E38D7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62E66C0D"/>
    <w:multiLevelType w:val="hybridMultilevel"/>
    <w:tmpl w:val="3F24DB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3C1276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2A904A7"/>
    <w:multiLevelType w:val="hybridMultilevel"/>
    <w:tmpl w:val="DCCE8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F42001"/>
    <w:multiLevelType w:val="hybridMultilevel"/>
    <w:tmpl w:val="DCCE8E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EC0D2E"/>
    <w:multiLevelType w:val="multilevel"/>
    <w:tmpl w:val="3DD0C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FBC182D"/>
    <w:multiLevelType w:val="multilevel"/>
    <w:tmpl w:val="79621F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2"/>
  </w:num>
  <w:num w:numId="2">
    <w:abstractNumId w:val="1"/>
  </w:num>
  <w:num w:numId="3">
    <w:abstractNumId w:val="2"/>
  </w:num>
  <w:num w:numId="4">
    <w:abstractNumId w:val="15"/>
  </w:num>
  <w:num w:numId="5">
    <w:abstractNumId w:val="23"/>
  </w:num>
  <w:num w:numId="6">
    <w:abstractNumId w:val="16"/>
  </w:num>
  <w:num w:numId="7">
    <w:abstractNumId w:val="0"/>
  </w:num>
  <w:num w:numId="8">
    <w:abstractNumId w:val="41"/>
  </w:num>
  <w:num w:numId="9">
    <w:abstractNumId w:val="30"/>
  </w:num>
  <w:num w:numId="10">
    <w:abstractNumId w:val="5"/>
  </w:num>
  <w:num w:numId="11">
    <w:abstractNumId w:val="31"/>
  </w:num>
  <w:num w:numId="12">
    <w:abstractNumId w:val="12"/>
  </w:num>
  <w:num w:numId="13">
    <w:abstractNumId w:val="8"/>
  </w:num>
  <w:num w:numId="14">
    <w:abstractNumId w:val="13"/>
  </w:num>
  <w:num w:numId="15">
    <w:abstractNumId w:val="11"/>
  </w:num>
  <w:num w:numId="16">
    <w:abstractNumId w:val="10"/>
  </w:num>
  <w:num w:numId="17">
    <w:abstractNumId w:val="32"/>
  </w:num>
  <w:num w:numId="18">
    <w:abstractNumId w:val="9"/>
  </w:num>
  <w:num w:numId="19">
    <w:abstractNumId w:val="4"/>
  </w:num>
  <w:num w:numId="20">
    <w:abstractNumId w:val="44"/>
  </w:num>
  <w:num w:numId="21">
    <w:abstractNumId w:val="40"/>
  </w:num>
  <w:num w:numId="22">
    <w:abstractNumId w:val="22"/>
  </w:num>
  <w:num w:numId="23">
    <w:abstractNumId w:val="14"/>
  </w:num>
  <w:num w:numId="24">
    <w:abstractNumId w:val="36"/>
  </w:num>
  <w:num w:numId="25">
    <w:abstractNumId w:val="17"/>
  </w:num>
  <w:num w:numId="26">
    <w:abstractNumId w:val="6"/>
  </w:num>
  <w:num w:numId="27">
    <w:abstractNumId w:val="7"/>
  </w:num>
  <w:num w:numId="28">
    <w:abstractNumId w:val="43"/>
  </w:num>
  <w:num w:numId="29">
    <w:abstractNumId w:val="21"/>
  </w:num>
  <w:num w:numId="30">
    <w:abstractNumId w:val="34"/>
  </w:num>
  <w:num w:numId="31">
    <w:abstractNumId w:val="28"/>
  </w:num>
  <w:num w:numId="32">
    <w:abstractNumId w:val="38"/>
  </w:num>
  <w:num w:numId="33">
    <w:abstractNumId w:val="39"/>
  </w:num>
  <w:num w:numId="34">
    <w:abstractNumId w:val="35"/>
  </w:num>
  <w:num w:numId="35">
    <w:abstractNumId w:val="37"/>
  </w:num>
  <w:num w:numId="36">
    <w:abstractNumId w:val="25"/>
  </w:num>
  <w:num w:numId="37">
    <w:abstractNumId w:val="24"/>
  </w:num>
  <w:num w:numId="38">
    <w:abstractNumId w:val="29"/>
  </w:num>
  <w:num w:numId="39">
    <w:abstractNumId w:val="26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</w:num>
  <w:num w:numId="43">
    <w:abstractNumId w:val="27"/>
  </w:num>
  <w:num w:numId="44">
    <w:abstractNumId w:val="3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868"/>
    <w:rsid w:val="00010646"/>
    <w:rsid w:val="00046627"/>
    <w:rsid w:val="000573C3"/>
    <w:rsid w:val="00062510"/>
    <w:rsid w:val="00080090"/>
    <w:rsid w:val="000833B1"/>
    <w:rsid w:val="000856E7"/>
    <w:rsid w:val="000A2A7A"/>
    <w:rsid w:val="000C5EA1"/>
    <w:rsid w:val="000E1D86"/>
    <w:rsid w:val="000E7585"/>
    <w:rsid w:val="000F7EF2"/>
    <w:rsid w:val="00106758"/>
    <w:rsid w:val="00123AF3"/>
    <w:rsid w:val="00124A8C"/>
    <w:rsid w:val="00131849"/>
    <w:rsid w:val="001428B1"/>
    <w:rsid w:val="00152017"/>
    <w:rsid w:val="00154A60"/>
    <w:rsid w:val="001674B6"/>
    <w:rsid w:val="00170FFA"/>
    <w:rsid w:val="001A2A03"/>
    <w:rsid w:val="001A79A2"/>
    <w:rsid w:val="001B0FCD"/>
    <w:rsid w:val="001D369A"/>
    <w:rsid w:val="001D521B"/>
    <w:rsid w:val="001D6B90"/>
    <w:rsid w:val="001E68AB"/>
    <w:rsid w:val="001E7D36"/>
    <w:rsid w:val="00226991"/>
    <w:rsid w:val="00241D7F"/>
    <w:rsid w:val="002855C0"/>
    <w:rsid w:val="002B5C80"/>
    <w:rsid w:val="002C3242"/>
    <w:rsid w:val="002E145D"/>
    <w:rsid w:val="002E32F6"/>
    <w:rsid w:val="002F2392"/>
    <w:rsid w:val="002F344A"/>
    <w:rsid w:val="002F3CA9"/>
    <w:rsid w:val="002F723F"/>
    <w:rsid w:val="00300917"/>
    <w:rsid w:val="00306BCC"/>
    <w:rsid w:val="00324382"/>
    <w:rsid w:val="003404E9"/>
    <w:rsid w:val="0036021C"/>
    <w:rsid w:val="003950B5"/>
    <w:rsid w:val="003B1868"/>
    <w:rsid w:val="003C3DAF"/>
    <w:rsid w:val="003D0A0A"/>
    <w:rsid w:val="003E4A9C"/>
    <w:rsid w:val="003F138A"/>
    <w:rsid w:val="003F55EB"/>
    <w:rsid w:val="003F7E6A"/>
    <w:rsid w:val="00402622"/>
    <w:rsid w:val="0040659A"/>
    <w:rsid w:val="00423BFA"/>
    <w:rsid w:val="00430199"/>
    <w:rsid w:val="00453EF4"/>
    <w:rsid w:val="0046354B"/>
    <w:rsid w:val="00471E0D"/>
    <w:rsid w:val="004866E0"/>
    <w:rsid w:val="004936C1"/>
    <w:rsid w:val="004B4835"/>
    <w:rsid w:val="004C1E54"/>
    <w:rsid w:val="004D3D63"/>
    <w:rsid w:val="004D687C"/>
    <w:rsid w:val="004F7125"/>
    <w:rsid w:val="00526378"/>
    <w:rsid w:val="00526AE4"/>
    <w:rsid w:val="005279B9"/>
    <w:rsid w:val="005361BF"/>
    <w:rsid w:val="00537967"/>
    <w:rsid w:val="00537F88"/>
    <w:rsid w:val="0054587C"/>
    <w:rsid w:val="00574EC2"/>
    <w:rsid w:val="00586D8D"/>
    <w:rsid w:val="0059014E"/>
    <w:rsid w:val="0059095D"/>
    <w:rsid w:val="005A658A"/>
    <w:rsid w:val="005B2EEE"/>
    <w:rsid w:val="005D616D"/>
    <w:rsid w:val="005F10B5"/>
    <w:rsid w:val="005F589A"/>
    <w:rsid w:val="006018BF"/>
    <w:rsid w:val="0060518C"/>
    <w:rsid w:val="0063662C"/>
    <w:rsid w:val="00651CA9"/>
    <w:rsid w:val="00687645"/>
    <w:rsid w:val="00687804"/>
    <w:rsid w:val="00690BE2"/>
    <w:rsid w:val="006E5F9A"/>
    <w:rsid w:val="00701E75"/>
    <w:rsid w:val="007026D4"/>
    <w:rsid w:val="00710B1D"/>
    <w:rsid w:val="00717A76"/>
    <w:rsid w:val="00730FC8"/>
    <w:rsid w:val="00733992"/>
    <w:rsid w:val="00742ACB"/>
    <w:rsid w:val="00792139"/>
    <w:rsid w:val="00793E8F"/>
    <w:rsid w:val="00794249"/>
    <w:rsid w:val="007A27E5"/>
    <w:rsid w:val="007A468E"/>
    <w:rsid w:val="007C0839"/>
    <w:rsid w:val="007F4933"/>
    <w:rsid w:val="007F7226"/>
    <w:rsid w:val="008059B2"/>
    <w:rsid w:val="00825049"/>
    <w:rsid w:val="00834278"/>
    <w:rsid w:val="00836F44"/>
    <w:rsid w:val="00846C77"/>
    <w:rsid w:val="0085180D"/>
    <w:rsid w:val="00860B1E"/>
    <w:rsid w:val="00883012"/>
    <w:rsid w:val="00886142"/>
    <w:rsid w:val="0089199F"/>
    <w:rsid w:val="008A5AFA"/>
    <w:rsid w:val="008A7786"/>
    <w:rsid w:val="008B2AF1"/>
    <w:rsid w:val="008C79C7"/>
    <w:rsid w:val="008D233E"/>
    <w:rsid w:val="008D6502"/>
    <w:rsid w:val="009401FF"/>
    <w:rsid w:val="00976538"/>
    <w:rsid w:val="00995A0D"/>
    <w:rsid w:val="009A68D9"/>
    <w:rsid w:val="009B06D4"/>
    <w:rsid w:val="009C148C"/>
    <w:rsid w:val="009D3650"/>
    <w:rsid w:val="009D56BD"/>
    <w:rsid w:val="009D599B"/>
    <w:rsid w:val="009F3DDD"/>
    <w:rsid w:val="00A06A37"/>
    <w:rsid w:val="00A31F3F"/>
    <w:rsid w:val="00A34AEA"/>
    <w:rsid w:val="00A46D44"/>
    <w:rsid w:val="00A7066F"/>
    <w:rsid w:val="00A75B1F"/>
    <w:rsid w:val="00A77798"/>
    <w:rsid w:val="00A87447"/>
    <w:rsid w:val="00AA7868"/>
    <w:rsid w:val="00AB5887"/>
    <w:rsid w:val="00AC664F"/>
    <w:rsid w:val="00AF2803"/>
    <w:rsid w:val="00AF426B"/>
    <w:rsid w:val="00AF603F"/>
    <w:rsid w:val="00AF73E0"/>
    <w:rsid w:val="00B147FB"/>
    <w:rsid w:val="00B2692C"/>
    <w:rsid w:val="00B34910"/>
    <w:rsid w:val="00B510C8"/>
    <w:rsid w:val="00B51B49"/>
    <w:rsid w:val="00B5400A"/>
    <w:rsid w:val="00B705C6"/>
    <w:rsid w:val="00B857FA"/>
    <w:rsid w:val="00B868B9"/>
    <w:rsid w:val="00BE2C09"/>
    <w:rsid w:val="00BE49C1"/>
    <w:rsid w:val="00C06240"/>
    <w:rsid w:val="00C07435"/>
    <w:rsid w:val="00C10340"/>
    <w:rsid w:val="00C41CD6"/>
    <w:rsid w:val="00C422EE"/>
    <w:rsid w:val="00C45DF0"/>
    <w:rsid w:val="00C45EB5"/>
    <w:rsid w:val="00C5151B"/>
    <w:rsid w:val="00C519A7"/>
    <w:rsid w:val="00C5264A"/>
    <w:rsid w:val="00C57ADE"/>
    <w:rsid w:val="00C70029"/>
    <w:rsid w:val="00C93058"/>
    <w:rsid w:val="00C93F30"/>
    <w:rsid w:val="00C94168"/>
    <w:rsid w:val="00C94ED6"/>
    <w:rsid w:val="00CB332A"/>
    <w:rsid w:val="00CB44AE"/>
    <w:rsid w:val="00CB6A0C"/>
    <w:rsid w:val="00CD2647"/>
    <w:rsid w:val="00CD366D"/>
    <w:rsid w:val="00CF1E85"/>
    <w:rsid w:val="00CF428A"/>
    <w:rsid w:val="00D41FB1"/>
    <w:rsid w:val="00D478FA"/>
    <w:rsid w:val="00D542A6"/>
    <w:rsid w:val="00D55F6C"/>
    <w:rsid w:val="00D660C4"/>
    <w:rsid w:val="00D73A5A"/>
    <w:rsid w:val="00D85A2F"/>
    <w:rsid w:val="00D96134"/>
    <w:rsid w:val="00D9695D"/>
    <w:rsid w:val="00DA5685"/>
    <w:rsid w:val="00DB143C"/>
    <w:rsid w:val="00DB1942"/>
    <w:rsid w:val="00DB5DAC"/>
    <w:rsid w:val="00DE3EBC"/>
    <w:rsid w:val="00E22101"/>
    <w:rsid w:val="00E228AE"/>
    <w:rsid w:val="00E47B05"/>
    <w:rsid w:val="00E85521"/>
    <w:rsid w:val="00E857E7"/>
    <w:rsid w:val="00EB0BA3"/>
    <w:rsid w:val="00EC249D"/>
    <w:rsid w:val="00EC4A64"/>
    <w:rsid w:val="00EF10FF"/>
    <w:rsid w:val="00EF2A5C"/>
    <w:rsid w:val="00F00549"/>
    <w:rsid w:val="00F07A1A"/>
    <w:rsid w:val="00F10501"/>
    <w:rsid w:val="00F3752F"/>
    <w:rsid w:val="00F378A9"/>
    <w:rsid w:val="00F77469"/>
    <w:rsid w:val="00F94087"/>
    <w:rsid w:val="00FE1E2F"/>
    <w:rsid w:val="00FF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07A7E"/>
  <w15:docId w15:val="{0AE325D9-42DE-402E-B034-57B863D20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03F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651CA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A6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3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650"/>
  </w:style>
  <w:style w:type="paragraph" w:styleId="Stopka">
    <w:name w:val="footer"/>
    <w:basedOn w:val="Normalny"/>
    <w:link w:val="StopkaZnak"/>
    <w:uiPriority w:val="99"/>
    <w:unhideWhenUsed/>
    <w:rsid w:val="009D3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650"/>
  </w:style>
  <w:style w:type="paragraph" w:styleId="Tekstpodstawowywcity">
    <w:name w:val="Body Text Indent"/>
    <w:basedOn w:val="Normalny"/>
    <w:link w:val="TekstpodstawowywcityZnak"/>
    <w:uiPriority w:val="99"/>
    <w:unhideWhenUsed/>
    <w:rsid w:val="0006251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62510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semiHidden/>
    <w:rsid w:val="00C519A7"/>
    <w:rPr>
      <w:color w:val="000080"/>
      <w:u w:val="single"/>
    </w:rPr>
  </w:style>
  <w:style w:type="paragraph" w:styleId="Akapitzlist">
    <w:name w:val="List Paragraph"/>
    <w:aliases w:val="numerowanie poziomowe"/>
    <w:basedOn w:val="Normalny"/>
    <w:qFormat/>
    <w:rsid w:val="00C519A7"/>
    <w:pPr>
      <w:ind w:left="708"/>
    </w:pPr>
  </w:style>
  <w:style w:type="character" w:customStyle="1" w:styleId="Nagwek4Znak">
    <w:name w:val="Nagłówek 4 Znak"/>
    <w:basedOn w:val="Domylnaczcionkaakapitu"/>
    <w:link w:val="Nagwek4"/>
    <w:rsid w:val="00651CA9"/>
    <w:rPr>
      <w:rFonts w:ascii="Times New Roman" w:eastAsia="Times New Roman" w:hAnsi="Times New Roman"/>
      <w:i/>
      <w:sz w:val="24"/>
    </w:rPr>
  </w:style>
  <w:style w:type="paragraph" w:customStyle="1" w:styleId="Zawartotabeli">
    <w:name w:val="Zawartość tabeli"/>
    <w:basedOn w:val="Normalny"/>
    <w:rsid w:val="002C324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2C324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C3242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2C3242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C3242"/>
    <w:rPr>
      <w:rFonts w:ascii="Times New Roman" w:eastAsia="Times New Roman" w:hAnsi="Times New Roman"/>
      <w:sz w:val="24"/>
      <w:szCs w:val="24"/>
    </w:rPr>
  </w:style>
  <w:style w:type="character" w:customStyle="1" w:styleId="h2">
    <w:name w:val="h2"/>
    <w:basedOn w:val="Domylnaczcionkaakapitu"/>
    <w:rsid w:val="0046354B"/>
  </w:style>
  <w:style w:type="character" w:customStyle="1" w:styleId="h1">
    <w:name w:val="h1"/>
    <w:basedOn w:val="Domylnaczcionkaakapitu"/>
    <w:rsid w:val="0046354B"/>
  </w:style>
  <w:style w:type="character" w:styleId="Uwydatnienie">
    <w:name w:val="Emphasis"/>
    <w:qFormat/>
    <w:rsid w:val="00AF42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3213C-83A5-4CEA-9148-4E22F4F97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1766</Words>
  <Characters>10596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12338</CharactersWithSpaces>
  <SharedDoc>false</SharedDoc>
  <HLinks>
    <vt:vector size="12" baseType="variant"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http://www.orlen.pl/</vt:lpwstr>
      </vt:variant>
      <vt:variant>
        <vt:lpwstr/>
      </vt:variant>
      <vt:variant>
        <vt:i4>7995482</vt:i4>
      </vt:variant>
      <vt:variant>
        <vt:i4>0</vt:i4>
      </vt:variant>
      <vt:variant>
        <vt:i4>0</vt:i4>
      </vt:variant>
      <vt:variant>
        <vt:i4>5</vt:i4>
      </vt:variant>
      <vt:variant>
        <vt:lpwstr>mailto:trans@interia.pl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adminPC</dc:creator>
  <cp:lastModifiedBy>Konto Microsoft</cp:lastModifiedBy>
  <cp:revision>14</cp:revision>
  <cp:lastPrinted>2021-12-14T09:58:00Z</cp:lastPrinted>
  <dcterms:created xsi:type="dcterms:W3CDTF">2022-11-24T12:36:00Z</dcterms:created>
  <dcterms:modified xsi:type="dcterms:W3CDTF">2023-12-09T18:53:00Z</dcterms:modified>
</cp:coreProperties>
</file>