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850" w:leader="none"/>
        </w:tabs>
        <w:jc w:val="both"/>
        <w:rPr/>
      </w:pPr>
      <w:r>
        <w:rPr>
          <w:rFonts w:eastAsia="Lucida Sans Unicode"/>
          <w:b/>
          <w:bCs/>
          <w:sz w:val="22"/>
          <w:szCs w:val="22"/>
          <w:lang w:val="pl-PL"/>
        </w:rPr>
        <w:t>ZP.261.4</w:t>
      </w:r>
      <w:r>
        <w:rPr>
          <w:rFonts w:eastAsia="Lucida Sans Unicode"/>
          <w:b/>
          <w:bCs/>
          <w:sz w:val="22"/>
          <w:szCs w:val="22"/>
          <w:lang w:val="pl-PL"/>
        </w:rPr>
        <w:t>9</w:t>
      </w:r>
      <w:r>
        <w:rPr>
          <w:rFonts w:eastAsia="Lucida Sans Unicode"/>
          <w:b/>
          <w:bCs/>
          <w:sz w:val="22"/>
          <w:szCs w:val="22"/>
          <w:lang w:val="pl-PL"/>
        </w:rPr>
        <w:t>.2023</w:t>
        <w:tab/>
        <w:tab/>
        <w:tab/>
        <w:tab/>
        <w:tab/>
        <w:tab/>
        <w:tab/>
        <w:tab/>
        <w:tab/>
        <w:t>Załącznik nr 2</w:t>
      </w:r>
    </w:p>
    <w:p>
      <w:pPr>
        <w:pStyle w:val="Wcicietrecitekstu"/>
        <w:spacing w:lineRule="atLeast" w:line="100"/>
        <w:ind w:hanging="0"/>
        <w:jc w:val="both"/>
        <w:rPr>
          <w:rFonts w:eastAsia="Lucida Sans Unicode" w:cs="Times New Roman"/>
          <w:b/>
          <w:b/>
          <w:bCs/>
          <w:i/>
          <w:i/>
          <w:iCs/>
          <w:lang w:val="pl-PL"/>
        </w:rPr>
      </w:pPr>
      <w:r>
        <w:rPr>
          <w:rFonts w:eastAsia="Lucida Sans Unicode" w:cs="Times New Roman"/>
          <w:b/>
          <w:bCs/>
          <w:i/>
          <w:iCs/>
          <w:lang w:val="pl-PL"/>
        </w:rPr>
      </w:r>
    </w:p>
    <w:p>
      <w:pPr>
        <w:pStyle w:val="Wcicietrecitekstu"/>
        <w:spacing w:lineRule="atLeast" w:line="100"/>
        <w:ind w:hanging="0"/>
        <w:jc w:val="both"/>
        <w:rPr>
          <w:rFonts w:eastAsia="Lucida Sans Unicode" w:cs="Times New Roman"/>
          <w:b/>
          <w:b/>
          <w:bCs/>
          <w:i/>
          <w:i/>
          <w:iCs/>
          <w:lang w:val="pl-PL"/>
        </w:rPr>
      </w:pPr>
      <w:r>
        <w:rPr>
          <w:rFonts w:eastAsia="Lucida Sans Unicode" w:cs="Times New Roman"/>
          <w:b/>
          <w:bCs/>
          <w:i/>
          <w:iCs/>
          <w:lang w:val="pl-PL"/>
        </w:rPr>
      </w:r>
    </w:p>
    <w:p>
      <w:pPr>
        <w:pStyle w:val="Wcicietrecitekstu"/>
        <w:spacing w:lineRule="atLeast" w:line="100"/>
        <w:ind w:hanging="0"/>
        <w:jc w:val="both"/>
        <w:rPr>
          <w:rFonts w:eastAsia="Times-Roman;Times New Roman" w:cs="Times New Roman"/>
          <w:i/>
          <w:i/>
          <w:iCs/>
          <w:sz w:val="14"/>
          <w:szCs w:val="14"/>
          <w:lang w:val="pl-PL"/>
        </w:rPr>
      </w:pPr>
      <w:r>
        <w:rPr>
          <w:rFonts w:eastAsia="Times-Roman;Times New Roman" w:cs="Times New Roman"/>
          <w:i/>
          <w:iCs/>
          <w:sz w:val="22"/>
          <w:szCs w:val="22"/>
          <w:lang w:val="pl-PL"/>
        </w:rPr>
        <w:t>…………………………………………</w:t>
      </w:r>
      <w:r>
        <w:rPr>
          <w:rFonts w:eastAsia="Times-Roman;Times New Roman" w:cs="Times New Roman"/>
          <w:i/>
          <w:iCs/>
          <w:sz w:val="22"/>
          <w:szCs w:val="22"/>
          <w:lang w:val="pl-PL"/>
        </w:rPr>
        <w:t>.</w:t>
      </w:r>
    </w:p>
    <w:p>
      <w:pPr>
        <w:pStyle w:val="Wcicietrecitekstu"/>
        <w:spacing w:lineRule="atLeast" w:line="100"/>
        <w:ind w:hanging="0"/>
        <w:jc w:val="both"/>
        <w:rPr>
          <w:rFonts w:eastAsia="Times-Roman;Times New Roman" w:cs="Times New Roman"/>
          <w:i/>
          <w:i/>
          <w:iCs/>
          <w:sz w:val="14"/>
          <w:szCs w:val="14"/>
          <w:lang w:val="pl-PL"/>
        </w:rPr>
      </w:pPr>
      <w:r>
        <w:rPr>
          <w:rFonts w:eastAsia="Times-Roman;Times New Roman" w:cs="Times New Roman"/>
          <w:i/>
          <w:iCs/>
          <w:sz w:val="14"/>
          <w:szCs w:val="14"/>
          <w:lang w:val="pl-PL"/>
        </w:rPr>
        <w:tab/>
        <w:t xml:space="preserve">         (nazwa Wykonawcy)</w:t>
      </w:r>
    </w:p>
    <w:p>
      <w:pPr>
        <w:pStyle w:val="Wcicietrecitekstu"/>
        <w:spacing w:lineRule="atLeast" w:line="100"/>
        <w:ind w:hanging="0"/>
        <w:jc w:val="both"/>
        <w:rPr>
          <w:sz w:val="14"/>
          <w:szCs w:val="14"/>
          <w:lang w:val="pl-PL"/>
        </w:rPr>
      </w:pPr>
      <w:r>
        <w:rPr>
          <w:sz w:val="14"/>
          <w:szCs w:val="14"/>
          <w:lang w:val="pl-PL"/>
        </w:rPr>
      </w:r>
    </w:p>
    <w:p>
      <w:pPr>
        <w:pStyle w:val="Wcicietrecitekstu"/>
        <w:spacing w:lineRule="atLeast" w:line="100"/>
        <w:ind w:hanging="0"/>
        <w:jc w:val="both"/>
        <w:rPr>
          <w:rFonts w:eastAsia="Times-Roman;Times New Roman" w:cs="Times New Roman"/>
          <w:i/>
          <w:i/>
          <w:iCs/>
          <w:sz w:val="14"/>
          <w:szCs w:val="14"/>
          <w:lang w:val="pl-PL"/>
        </w:rPr>
      </w:pPr>
      <w:r>
        <w:rPr>
          <w:rFonts w:eastAsia="Times-Roman;Times New Roman" w:cs="Times New Roman"/>
          <w:i/>
          <w:iCs/>
          <w:sz w:val="22"/>
          <w:szCs w:val="22"/>
          <w:lang w:val="pl-PL"/>
        </w:rPr>
        <w:t>…………………………………………</w:t>
      </w:r>
      <w:r>
        <w:rPr>
          <w:rFonts w:eastAsia="Times-Roman;Times New Roman" w:cs="Times New Roman"/>
          <w:i/>
          <w:iCs/>
          <w:sz w:val="22"/>
          <w:szCs w:val="22"/>
          <w:lang w:val="pl-PL"/>
        </w:rPr>
        <w:t>..</w:t>
      </w:r>
    </w:p>
    <w:p>
      <w:pPr>
        <w:pStyle w:val="Wcicietrecitekstu"/>
        <w:spacing w:lineRule="atLeast" w:line="100"/>
        <w:ind w:hanging="0"/>
        <w:jc w:val="both"/>
        <w:rPr>
          <w:rFonts w:eastAsia="Times-Roman;Times New Roman" w:cs="Times New Roman"/>
          <w:b/>
          <w:b/>
          <w:bCs/>
          <w:i/>
          <w:i/>
          <w:iCs/>
          <w:sz w:val="14"/>
          <w:szCs w:val="14"/>
          <w:lang w:val="pl-PL"/>
        </w:rPr>
      </w:pPr>
      <w:r>
        <w:rPr>
          <w:rFonts w:eastAsia="Times-Roman;Times New Roman" w:cs="Times New Roman"/>
          <w:b/>
          <w:bCs/>
          <w:i/>
          <w:iCs/>
          <w:sz w:val="14"/>
          <w:szCs w:val="14"/>
          <w:lang w:val="pl-PL"/>
        </w:rPr>
        <w:tab/>
        <w:tab/>
        <w:t>(adres)</w:t>
      </w:r>
    </w:p>
    <w:p>
      <w:pPr>
        <w:pStyle w:val="Wcicietrecitekstu"/>
        <w:spacing w:lineRule="atLeast" w:line="100"/>
        <w:ind w:hanging="0"/>
        <w:jc w:val="both"/>
        <w:rPr>
          <w:rFonts w:eastAsia="Times-Roman;Times New Roman"/>
          <w:b/>
          <w:b/>
          <w:bCs/>
          <w:i/>
          <w:i/>
          <w:iCs/>
          <w:sz w:val="20"/>
          <w:szCs w:val="20"/>
          <w:lang w:val="pl-PL"/>
        </w:rPr>
      </w:pPr>
      <w:r>
        <w:rPr>
          <w:rFonts w:eastAsia="Times-Roman;Times New Roman"/>
          <w:b/>
          <w:bCs/>
          <w:i/>
          <w:iCs/>
          <w:sz w:val="20"/>
          <w:szCs w:val="20"/>
          <w:lang w:val="pl-PL"/>
        </w:rPr>
      </w:r>
    </w:p>
    <w:p>
      <w:pPr>
        <w:pStyle w:val="Wcicietrecitekstu"/>
        <w:spacing w:lineRule="atLeast" w:line="100"/>
        <w:ind w:hanging="0"/>
        <w:jc w:val="both"/>
        <w:rPr>
          <w:rFonts w:eastAsia="Times-Roman;Times New Roman"/>
          <w:sz w:val="22"/>
          <w:szCs w:val="22"/>
          <w:lang w:val="pl-PL"/>
        </w:rPr>
      </w:pPr>
      <w:r>
        <w:rPr>
          <w:rFonts w:eastAsia="Times-Roman;Times New Roman"/>
          <w:sz w:val="22"/>
          <w:szCs w:val="22"/>
          <w:lang w:val="pl-PL"/>
        </w:rPr>
      </w:r>
    </w:p>
    <w:p>
      <w:pPr>
        <w:pStyle w:val="Wcicietrecitekstu"/>
        <w:spacing w:lineRule="atLeast" w:line="100"/>
        <w:ind w:hanging="0"/>
        <w:jc w:val="both"/>
        <w:rPr>
          <w:rFonts w:eastAsia="Times-Roman;Times New Roman"/>
          <w:sz w:val="22"/>
          <w:szCs w:val="22"/>
          <w:lang w:val="pl-PL"/>
        </w:rPr>
      </w:pPr>
      <w:r>
        <w:rPr>
          <w:rFonts w:eastAsia="Times-Roman;Times New Roman"/>
          <w:sz w:val="22"/>
          <w:szCs w:val="22"/>
          <w:lang w:val="pl-PL"/>
        </w:rPr>
      </w:r>
    </w:p>
    <w:p>
      <w:pPr>
        <w:pStyle w:val="Normal"/>
        <w:ind w:right="1" w:hanging="0"/>
        <w:rPr>
          <w:rFonts w:eastAsia="Times New Roman" w:cs="Arial"/>
          <w:i/>
          <w:i/>
          <w:iCs/>
          <w:sz w:val="22"/>
          <w:szCs w:val="22"/>
          <w:lang w:val="pl-PL"/>
        </w:rPr>
      </w:pPr>
      <w:r>
        <w:rPr>
          <w:rFonts w:eastAsia="Times New Roman" w:cs="Arial"/>
          <w:i/>
          <w:iCs/>
          <w:sz w:val="22"/>
          <w:szCs w:val="22"/>
          <w:lang w:val="pl-PL"/>
        </w:rPr>
      </w:r>
    </w:p>
    <w:p>
      <w:pPr>
        <w:pStyle w:val="Normal"/>
        <w:suppressAutoHyphens w:val="true"/>
        <w:ind w:right="51" w:hanging="0"/>
        <w:jc w:val="center"/>
        <w:rPr>
          <w:color w:val="00000A"/>
          <w:u w:val="none"/>
        </w:rPr>
      </w:pPr>
      <w:r>
        <w:rPr>
          <w:b/>
          <w:color w:val="00000A"/>
          <w:u w:val="none"/>
          <w:lang w:val="pl-PL"/>
        </w:rPr>
        <w:t>Oświadczenie</w:t>
      </w:r>
    </w:p>
    <w:p>
      <w:pPr>
        <w:pStyle w:val="Normal"/>
        <w:suppressAutoHyphens w:val="true"/>
        <w:ind w:right="51" w:hanging="0"/>
        <w:jc w:val="center"/>
        <w:rPr>
          <w:b/>
          <w:b/>
          <w:u w:val="single"/>
          <w:lang w:val="pl-PL"/>
        </w:rPr>
      </w:pPr>
      <w:r>
        <w:rPr>
          <w:b/>
          <w:color w:val="00000A"/>
          <w:u w:val="none"/>
          <w:lang w:val="pl-PL"/>
        </w:rPr>
        <w:t xml:space="preserve">o </w:t>
      </w:r>
      <w:r>
        <w:rPr>
          <w:rFonts w:eastAsia="Times New Roman" w:cs="Times New Roman"/>
          <w:b/>
          <w:color w:val="00000A"/>
          <w:u w:val="none"/>
          <w:lang w:val="pl-PL" w:eastAsia="zh-CN" w:bidi="ar-SA"/>
        </w:rPr>
        <w:t>braku podstaw do wykluczenia z postępowania</w:t>
      </w:r>
      <w:r>
        <w:rPr>
          <w:b/>
          <w:color w:val="00000A"/>
          <w:u w:val="none"/>
          <w:lang w:val="pl-PL"/>
        </w:rPr>
        <w:t xml:space="preserve"> </w:t>
      </w:r>
    </w:p>
    <w:p>
      <w:pPr>
        <w:pStyle w:val="Normal"/>
        <w:suppressAutoHyphens w:val="true"/>
        <w:ind w:right="51" w:hanging="0"/>
        <w:jc w:val="center"/>
        <w:rPr>
          <w:lang w:val="pl-PL"/>
        </w:rPr>
      </w:pPr>
      <w:r>
        <w:rPr>
          <w:b/>
          <w:color w:val="00000A"/>
          <w:u w:val="none"/>
          <w:lang w:val="pl-PL"/>
        </w:rPr>
        <w:t>i</w:t>
      </w:r>
      <w:r>
        <w:rPr>
          <w:rFonts w:cs="Segoe UI"/>
          <w:b/>
          <w:color w:val="00000A"/>
          <w:u w:val="none"/>
          <w:lang w:val="pl-PL"/>
        </w:rPr>
        <w:t xml:space="preserve"> spełnianiu warunków udziału w postępowaniu</w:t>
      </w:r>
    </w:p>
    <w:p>
      <w:pPr>
        <w:pStyle w:val="Normal"/>
        <w:suppressAutoHyphens w:val="true"/>
        <w:ind w:right="51" w:hanging="0"/>
        <w:jc w:val="center"/>
        <w:rPr>
          <w:rFonts w:cs="Segoe UI"/>
          <w:b/>
          <w:b/>
          <w:u w:val="single"/>
          <w:lang w:val="pl-PL"/>
        </w:rPr>
      </w:pPr>
      <w:r>
        <w:rPr>
          <w:rFonts w:cs="Segoe UI"/>
          <w:b/>
          <w:u w:val="single"/>
          <w:lang w:val="pl-PL"/>
        </w:rPr>
      </w:r>
    </w:p>
    <w:p>
      <w:pPr>
        <w:pStyle w:val="Normal"/>
        <w:suppressAutoHyphens w:val="true"/>
        <w:ind w:right="51" w:hanging="0"/>
        <w:jc w:val="center"/>
        <w:rPr>
          <w:rFonts w:cs="Arial"/>
          <w:b/>
          <w:b/>
          <w:sz w:val="22"/>
          <w:szCs w:val="22"/>
          <w:lang w:val="pl-PL"/>
        </w:rPr>
      </w:pPr>
      <w:r>
        <w:rPr>
          <w:rFonts w:cs="Arial"/>
          <w:b/>
          <w:sz w:val="22"/>
          <w:szCs w:val="22"/>
          <w:lang w:val="pl-PL"/>
        </w:rPr>
        <w:tab/>
      </w:r>
    </w:p>
    <w:p>
      <w:pPr>
        <w:pStyle w:val="Normal"/>
        <w:tabs>
          <w:tab w:val="left" w:pos="360" w:leader="none"/>
        </w:tabs>
        <w:suppressAutoHyphens w:val="true"/>
        <w:spacing w:lineRule="auto" w:line="360"/>
        <w:jc w:val="both"/>
        <w:rPr/>
      </w:pPr>
      <w:r>
        <w:rPr>
          <w:sz w:val="22"/>
          <w:szCs w:val="22"/>
          <w:lang w:val="pl-PL"/>
        </w:rPr>
        <w:tab/>
        <w:t xml:space="preserve">Składając ofertę w postępowaniu o udzielenie zamówienia publicznego prowadzonym w trybie podstawowym </w:t>
      </w:r>
      <w:r>
        <w:rPr>
          <w:rFonts w:cs="Verdana"/>
          <w:sz w:val="22"/>
          <w:szCs w:val="22"/>
          <w:lang w:val="pl-PL"/>
        </w:rPr>
        <w:t>na zadanie pn.:</w:t>
      </w:r>
      <w:r>
        <w:rPr>
          <w:rFonts w:cs="Verdana"/>
          <w:i/>
          <w:iCs/>
          <w:sz w:val="22"/>
          <w:szCs w:val="22"/>
          <w:lang w:val="pl-PL"/>
        </w:rPr>
        <w:t xml:space="preserve"> </w:t>
      </w:r>
      <w:bookmarkStart w:id="0" w:name="__DdeLink__2737_3233441118"/>
      <w:r>
        <w:rPr>
          <w:rFonts w:cs="Verdana"/>
          <w:i/>
          <w:iCs/>
          <w:sz w:val="22"/>
          <w:szCs w:val="22"/>
          <w:lang w:val="pl-PL"/>
        </w:rPr>
        <w:t>Bezgotówkowy zakup benzyny bezołowiowej oraz oleju napędowego na potrzeby Zakładu Gospodarki Komunalnej w Rydułtowach</w:t>
      </w:r>
      <w:bookmarkEnd w:id="0"/>
      <w:r>
        <w:rPr>
          <w:rFonts w:eastAsia="Times-Roman;Times New Roman" w:cs="Verdana"/>
          <w:sz w:val="22"/>
          <w:szCs w:val="22"/>
          <w:lang w:val="pl-PL" w:eastAsia="zh-CN"/>
        </w:rPr>
        <w:t xml:space="preserve">, </w:t>
      </w:r>
      <w:r>
        <w:rPr>
          <w:sz w:val="22"/>
          <w:szCs w:val="22"/>
          <w:lang w:val="pl-PL"/>
        </w:rPr>
        <w:t>o</w:t>
      </w:r>
      <w:r>
        <w:rPr>
          <w:rFonts w:cs="Segoe UI"/>
          <w:sz w:val="22"/>
          <w:szCs w:val="22"/>
          <w:lang w:val="pl-PL"/>
        </w:rPr>
        <w:t xml:space="preserve">świadczam, że na dzień składania ofert:  </w:t>
      </w:r>
    </w:p>
    <w:p>
      <w:pPr>
        <w:pStyle w:val="ListParagraph"/>
        <w:widowControl/>
        <w:numPr>
          <w:ilvl w:val="0"/>
          <w:numId w:val="1"/>
        </w:numPr>
        <w:tabs>
          <w:tab w:val="left" w:pos="345" w:leader="none"/>
        </w:tabs>
        <w:suppressAutoHyphens w:val="true"/>
        <w:spacing w:lineRule="auto" w:line="360" w:before="0" w:after="0"/>
        <w:contextualSpacing/>
        <w:jc w:val="both"/>
        <w:rPr>
          <w:lang w:val="pl-PL"/>
        </w:rPr>
      </w:pPr>
      <w:r>
        <w:rPr>
          <w:rFonts w:cs="Arial"/>
          <w:sz w:val="22"/>
          <w:szCs w:val="22"/>
          <w:lang w:val="pl-PL"/>
        </w:rPr>
        <w:t>nie podlegam wykluczeniu z postępowania na podstawie przepi</w:t>
      </w:r>
      <w:r>
        <w:rPr>
          <w:rFonts w:cs="Arial"/>
          <w:color w:val="00000A"/>
          <w:sz w:val="22"/>
          <w:szCs w:val="22"/>
          <w:lang w:val="pl-PL"/>
        </w:rPr>
        <w:t>su</w:t>
      </w:r>
      <w:r>
        <w:rPr>
          <w:rFonts w:cs="Arial"/>
          <w:sz w:val="22"/>
          <w:szCs w:val="22"/>
          <w:lang w:val="pl-PL"/>
        </w:rPr>
        <w:t xml:space="preserve"> art. </w:t>
      </w:r>
      <w:r>
        <w:rPr>
          <w:rFonts w:eastAsia="Times New Roman" w:cs="Arial"/>
          <w:sz w:val="22"/>
          <w:szCs w:val="22"/>
          <w:lang w:val="pl-PL" w:eastAsia="zh-CN" w:bidi="ar-SA"/>
        </w:rPr>
        <w:t>108 ust. 1</w:t>
      </w:r>
      <w:r>
        <w:rPr>
          <w:rFonts w:cs="Arial"/>
          <w:sz w:val="22"/>
          <w:szCs w:val="22"/>
          <w:lang w:val="pl-PL"/>
        </w:rPr>
        <w:t xml:space="preserve"> ustawy z dnia          11 września 2019 r. Prawo zamówień publicznych (t.j. Dz. U. z 2023 r. poz. 1605 ze zm.),</w:t>
      </w:r>
    </w:p>
    <w:p>
      <w:pPr>
        <w:pStyle w:val="ListParagraph"/>
        <w:widowControl/>
        <w:numPr>
          <w:ilvl w:val="0"/>
          <w:numId w:val="1"/>
        </w:numPr>
        <w:tabs>
          <w:tab w:val="left" w:pos="345" w:leader="none"/>
        </w:tabs>
        <w:suppressAutoHyphens w:val="true"/>
        <w:spacing w:lineRule="auto" w:line="360" w:before="0" w:after="0"/>
        <w:contextualSpacing/>
        <w:jc w:val="both"/>
        <w:rPr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>nie podlegam wykluczeniu z postępowania na podstawie przepisu art. 7 ust. 1 ustawy z dnia                 13 kwietnia 2022 r. o szczególnych rozwiązaniach w zakresie przeciwdziałania wspieraniu agresji na Ukrainę oraz służących ochronie bezpieczeństwa narodowego</w:t>
      </w:r>
      <w:r>
        <w:rPr>
          <w:sz w:val="22"/>
          <w:szCs w:val="22"/>
          <w:lang w:val="pl-PL"/>
        </w:rPr>
        <w:t xml:space="preserve"> </w:t>
      </w:r>
      <w:r>
        <w:rPr>
          <w:rFonts w:cs="Arial"/>
          <w:color w:val="00000A"/>
          <w:sz w:val="22"/>
          <w:szCs w:val="22"/>
          <w:lang w:val="pl-PL"/>
        </w:rPr>
        <w:t>(t.j. Dz.U. z 2023 r. poz. 1497 zm.),</w:t>
      </w:r>
    </w:p>
    <w:p>
      <w:pPr>
        <w:pStyle w:val="ListParagraph"/>
        <w:widowControl/>
        <w:numPr>
          <w:ilvl w:val="0"/>
          <w:numId w:val="1"/>
        </w:numPr>
        <w:tabs>
          <w:tab w:val="left" w:pos="345" w:leader="none"/>
        </w:tabs>
        <w:suppressAutoHyphens w:val="true"/>
        <w:spacing w:lineRule="auto" w:line="360" w:before="0" w:after="0"/>
        <w:contextualSpacing/>
        <w:jc w:val="both"/>
        <w:rPr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>spełniam warunki udziału w postępowaniu w zakresie określonym przez Zamawiającego w SWZ.</w:t>
      </w:r>
    </w:p>
    <w:p>
      <w:pPr>
        <w:pStyle w:val="ListParagraph"/>
        <w:widowControl/>
        <w:tabs>
          <w:tab w:val="left" w:pos="345" w:leader="none"/>
        </w:tabs>
        <w:suppressAutoHyphens w:val="true"/>
        <w:spacing w:lineRule="auto" w:line="360" w:before="0" w:after="0"/>
        <w:ind w:left="340" w:hanging="340"/>
        <w:contextualSpacing/>
        <w:jc w:val="both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</w:r>
    </w:p>
    <w:p>
      <w:pPr>
        <w:pStyle w:val="Normal"/>
        <w:widowControl/>
        <w:tabs>
          <w:tab w:val="left" w:pos="345" w:leader="none"/>
        </w:tabs>
        <w:suppressAutoHyphens w:val="true"/>
        <w:spacing w:lineRule="auto" w:line="360" w:before="57" w:after="57"/>
        <w:contextualSpacing/>
        <w:jc w:val="both"/>
        <w:rPr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>W przypadku skorzystania z przepisu art. 110 ust. 2 ustawy Pzp (samooczy</w:t>
      </w:r>
      <w:r>
        <w:rPr>
          <w:rFonts w:eastAsia="Times New Roman" w:cs="Arial"/>
          <w:sz w:val="22"/>
          <w:szCs w:val="22"/>
          <w:lang w:val="pl-PL" w:eastAsia="zh-CN" w:bidi="ar-SA"/>
        </w:rPr>
        <w:t>szczenie) W</w:t>
      </w:r>
      <w:r>
        <w:rPr>
          <w:rFonts w:cs="Arial"/>
          <w:sz w:val="22"/>
          <w:szCs w:val="22"/>
          <w:lang w:val="pl-PL"/>
        </w:rPr>
        <w:t xml:space="preserve">ykonawca składa oświadczenie zgodnie z wymogami określonymi w ww. przepisie. </w:t>
      </w:r>
    </w:p>
    <w:p>
      <w:pPr>
        <w:pStyle w:val="ListParagraph"/>
        <w:widowControl/>
        <w:tabs>
          <w:tab w:val="left" w:pos="345" w:leader="none"/>
        </w:tabs>
        <w:suppressAutoHyphens w:val="true"/>
        <w:spacing w:lineRule="auto" w:line="360" w:before="0" w:after="0"/>
        <w:ind w:left="340" w:hanging="340"/>
        <w:contextualSpacing/>
        <w:jc w:val="both"/>
        <w:rPr>
          <w:rFonts w:eastAsia="Lucida Sans Unicode"/>
          <w:i/>
          <w:i/>
          <w:iCs/>
          <w:strike/>
          <w:sz w:val="22"/>
          <w:szCs w:val="22"/>
          <w:lang w:val="pl-PL"/>
        </w:rPr>
      </w:pPr>
      <w:r>
        <w:rPr>
          <w:rFonts w:eastAsia="Lucida Sans Unicode"/>
          <w:i/>
          <w:iCs/>
          <w:strike/>
          <w:sz w:val="22"/>
          <w:szCs w:val="22"/>
          <w:lang w:val="pl-PL"/>
        </w:rPr>
      </w:r>
    </w:p>
    <w:p>
      <w:pPr>
        <w:pStyle w:val="Normal"/>
        <w:ind w:right="1" w:hanging="0"/>
        <w:jc w:val="both"/>
        <w:rPr>
          <w:b/>
          <w:b/>
          <w:color w:val="000000"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DOTYCZĄCE PODANYCH INFORMACJI:</w:t>
      </w:r>
    </w:p>
    <w:p>
      <w:pPr>
        <w:pStyle w:val="Normal"/>
        <w:ind w:right="1" w:hanging="0"/>
        <w:jc w:val="both"/>
        <w:rPr>
          <w:b/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</w:r>
    </w:p>
    <w:p>
      <w:pPr>
        <w:pStyle w:val="Normal"/>
        <w:spacing w:lineRule="auto" w:line="360"/>
        <w:ind w:right="1" w:firstLine="709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>
      <w:pPr>
        <w:pStyle w:val="Normal"/>
        <w:ind w:right="1" w:hanging="0"/>
        <w:jc w:val="both"/>
        <w:rPr>
          <w:i/>
          <w:i/>
          <w:iCs/>
          <w:color w:val="000000"/>
          <w:sz w:val="22"/>
          <w:szCs w:val="22"/>
          <w:lang w:val="pl-PL"/>
        </w:rPr>
      </w:pPr>
      <w:r>
        <w:rPr>
          <w:i/>
          <w:iCs/>
          <w:color w:val="000000"/>
          <w:sz w:val="22"/>
          <w:szCs w:val="22"/>
          <w:lang w:val="pl-PL"/>
        </w:rPr>
      </w:r>
    </w:p>
    <w:p>
      <w:pPr>
        <w:pStyle w:val="Normal"/>
        <w:rPr>
          <w:rFonts w:eastAsia="Times New Roman"/>
          <w:i/>
          <w:i/>
          <w:iCs/>
          <w:color w:val="000000"/>
          <w:sz w:val="22"/>
          <w:szCs w:val="22"/>
          <w:lang w:val="pl-PL"/>
        </w:rPr>
      </w:pPr>
      <w:r>
        <w:rPr>
          <w:rFonts w:eastAsia="Times New Roman"/>
          <w:i/>
          <w:iCs/>
          <w:color w:val="000000"/>
          <w:sz w:val="22"/>
          <w:szCs w:val="22"/>
          <w:lang w:val="pl-PL"/>
        </w:rPr>
      </w:r>
    </w:p>
    <w:p>
      <w:pPr>
        <w:pStyle w:val="Normal"/>
        <w:jc w:val="both"/>
        <w:rPr>
          <w:rFonts w:eastAsia="Times New Roman"/>
          <w:color w:val="000000"/>
          <w:sz w:val="22"/>
          <w:szCs w:val="22"/>
          <w:lang w:val="pl-PL"/>
        </w:rPr>
      </w:pPr>
      <w:r>
        <w:rPr>
          <w:rFonts w:eastAsia="Times New Roman"/>
          <w:color w:val="000000"/>
          <w:sz w:val="22"/>
          <w:szCs w:val="22"/>
          <w:lang w:val="pl-PL"/>
        </w:rPr>
      </w:r>
    </w:p>
    <w:p>
      <w:pPr>
        <w:pStyle w:val="Normal"/>
        <w:rPr>
          <w:rFonts w:eastAsia="Times New Roman"/>
          <w:color w:val="000000"/>
          <w:sz w:val="22"/>
          <w:szCs w:val="22"/>
          <w:lang w:val="pl-PL"/>
        </w:rPr>
      </w:pPr>
      <w:r>
        <w:rPr>
          <w:rFonts w:eastAsia="Times New Roman"/>
          <w:color w:val="000000"/>
          <w:sz w:val="22"/>
          <w:szCs w:val="22"/>
          <w:lang w:val="pl-PL"/>
        </w:rPr>
      </w:r>
    </w:p>
    <w:p>
      <w:pPr>
        <w:pStyle w:val="Normal"/>
        <w:spacing w:lineRule="atLeast" w:line="100"/>
        <w:jc w:val="both"/>
        <w:rPr>
          <w:rFonts w:eastAsia="Times New Roman"/>
          <w:color w:val="000000"/>
          <w:sz w:val="22"/>
          <w:szCs w:val="22"/>
          <w:lang w:val="pl-PL"/>
        </w:rPr>
      </w:pPr>
      <w:r>
        <w:rPr>
          <w:rFonts w:eastAsia="Times New Roman"/>
          <w:color w:val="000000"/>
          <w:sz w:val="22"/>
          <w:szCs w:val="22"/>
          <w:lang w:val="pl-PL"/>
        </w:rPr>
      </w:r>
    </w:p>
    <w:p>
      <w:pPr>
        <w:pStyle w:val="Normal"/>
        <w:spacing w:lineRule="atLeast" w:line="100"/>
        <w:jc w:val="both"/>
        <w:rPr>
          <w:rFonts w:eastAsia="Times New Roman"/>
          <w:color w:val="000000"/>
          <w:sz w:val="22"/>
          <w:szCs w:val="22"/>
          <w:lang w:val="pl-PL"/>
        </w:rPr>
      </w:pPr>
      <w:r>
        <w:rPr>
          <w:rFonts w:eastAsia="Times New Roman"/>
          <w:color w:val="000000"/>
          <w:sz w:val="22"/>
          <w:szCs w:val="22"/>
          <w:lang w:val="pl-PL"/>
        </w:rPr>
        <w:t>………………………</w:t>
      </w:r>
      <w:r>
        <w:rPr>
          <w:rFonts w:eastAsia="Times New Roman"/>
          <w:color w:val="000000"/>
          <w:sz w:val="22"/>
          <w:szCs w:val="22"/>
          <w:lang w:val="pl-PL"/>
        </w:rPr>
        <w:t>.., dnia ………………………..</w:t>
      </w:r>
    </w:p>
    <w:p>
      <w:pPr>
        <w:pStyle w:val="Normal"/>
        <w:spacing w:lineRule="atLeast" w:line="100"/>
        <w:jc w:val="both"/>
        <w:rPr>
          <w:rFonts w:eastAsia="Times New Roman"/>
          <w:color w:val="000000"/>
          <w:sz w:val="22"/>
          <w:szCs w:val="22"/>
          <w:lang w:val="pl-PL"/>
        </w:rPr>
      </w:pPr>
      <w:r>
        <w:rPr>
          <w:rFonts w:eastAsia="Times New Roman"/>
          <w:color w:val="000000"/>
          <w:sz w:val="22"/>
          <w:szCs w:val="22"/>
          <w:lang w:val="pl-PL"/>
        </w:rPr>
        <w:t xml:space="preserve">         </w:t>
      </w:r>
      <w:r>
        <w:rPr>
          <w:rFonts w:eastAsia="Times New Roman"/>
          <w:color w:val="000000"/>
          <w:sz w:val="14"/>
          <w:szCs w:val="14"/>
          <w:lang w:val="pl-PL"/>
        </w:rPr>
        <w:t xml:space="preserve"> </w:t>
      </w:r>
      <w:r>
        <w:rPr>
          <w:rFonts w:eastAsia="Times New Roman"/>
          <w:color w:val="000000"/>
          <w:sz w:val="14"/>
          <w:szCs w:val="14"/>
          <w:lang w:val="pl-PL"/>
        </w:rPr>
        <w:t>(miejscowość)</w:t>
      </w:r>
    </w:p>
    <w:p>
      <w:pPr>
        <w:pStyle w:val="Normal"/>
        <w:rPr>
          <w:rFonts w:eastAsia="Times New Roman"/>
          <w:color w:val="000000"/>
          <w:sz w:val="22"/>
          <w:szCs w:val="22"/>
          <w:lang w:val="pl-PL"/>
        </w:rPr>
      </w:pPr>
      <w:r>
        <w:rPr>
          <w:rFonts w:eastAsia="Times New Roman"/>
          <w:color w:val="000000"/>
          <w:sz w:val="22"/>
          <w:szCs w:val="22"/>
          <w:lang w:val="pl-PL"/>
        </w:rPr>
        <w:t xml:space="preserve"> </w:t>
      </w:r>
    </w:p>
    <w:p>
      <w:pPr>
        <w:pStyle w:val="Normal"/>
        <w:rPr>
          <w:rFonts w:eastAsia="Times New Roman"/>
          <w:color w:val="000000"/>
          <w:sz w:val="22"/>
          <w:szCs w:val="22"/>
          <w:lang w:val="pl-PL"/>
        </w:rPr>
      </w:pPr>
      <w:r>
        <w:rPr>
          <w:rFonts w:eastAsia="Times New Roman"/>
          <w:color w:val="000000"/>
          <w:sz w:val="22"/>
          <w:szCs w:val="22"/>
          <w:lang w:val="pl-PL"/>
        </w:rPr>
      </w:r>
    </w:p>
    <w:p>
      <w:pPr>
        <w:pStyle w:val="Normal"/>
        <w:rPr>
          <w:rFonts w:eastAsia="Times New Roman"/>
          <w:color w:val="000000"/>
          <w:sz w:val="22"/>
          <w:szCs w:val="22"/>
          <w:lang w:val="pl-PL"/>
        </w:rPr>
      </w:pPr>
      <w:r>
        <w:rPr>
          <w:rFonts w:eastAsia="Times New Roman"/>
          <w:color w:val="000000"/>
          <w:sz w:val="22"/>
          <w:szCs w:val="22"/>
          <w:lang w:val="pl-PL"/>
        </w:rPr>
      </w:r>
    </w:p>
    <w:p>
      <w:pPr>
        <w:pStyle w:val="Normal"/>
        <w:rPr>
          <w:rFonts w:eastAsia="Times New Roman"/>
          <w:color w:val="000000"/>
          <w:sz w:val="22"/>
          <w:szCs w:val="22"/>
          <w:lang w:val="pl-PL"/>
        </w:rPr>
      </w:pPr>
      <w:r>
        <w:rPr>
          <w:rFonts w:eastAsia="Times New Roman"/>
          <w:color w:val="000000"/>
          <w:sz w:val="22"/>
          <w:szCs w:val="22"/>
          <w:lang w:val="pl-PL"/>
        </w:rPr>
      </w:r>
    </w:p>
    <w:p>
      <w:pPr>
        <w:pStyle w:val="Normal"/>
        <w:rPr>
          <w:rFonts w:eastAsia="Times New Roman"/>
          <w:color w:val="000000"/>
          <w:sz w:val="18"/>
          <w:szCs w:val="18"/>
          <w:lang w:val="pl-PL"/>
        </w:rPr>
      </w:pPr>
      <w:r>
        <w:rPr>
          <w:rFonts w:eastAsia="Times New Roman"/>
          <w:color w:val="000000"/>
          <w:sz w:val="18"/>
          <w:szCs w:val="18"/>
          <w:lang w:val="pl-PL"/>
        </w:rPr>
      </w:r>
    </w:p>
    <w:p>
      <w:pPr>
        <w:pStyle w:val="Normal"/>
        <w:spacing w:lineRule="auto" w:line="276"/>
        <w:jc w:val="both"/>
        <w:rPr/>
      </w:pPr>
      <w:bookmarkStart w:id="1" w:name="__DdeLink__4692_1580138466"/>
      <w:bookmarkStart w:id="2" w:name="__DdeLink__27500_270101558"/>
      <w:r>
        <w:rPr>
          <w:rFonts w:cs="Times New Roman"/>
          <w:sz w:val="18"/>
          <w:szCs w:val="18"/>
          <w:lang w:val="pl-PL"/>
        </w:rPr>
        <w:t xml:space="preserve">Uwaga! dokument należy wypełnić i podpisać kwalifikowanym podpisem elektronicznym, podpisem zaufanym lub osobistym, </w:t>
      </w:r>
      <w:bookmarkEnd w:id="1"/>
      <w:bookmarkEnd w:id="2"/>
      <w:r>
        <w:rPr>
          <w:rFonts w:eastAsia="Times New Roman" w:cs="Times New Roman"/>
          <w:color w:val="000000"/>
          <w:sz w:val="18"/>
          <w:szCs w:val="18"/>
          <w:lang w:val="pl-PL"/>
        </w:rPr>
        <w:t>Zamawiający zaleca zapisanie dokumentu w formacie PDF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tillium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6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rFonts w:ascii="Titillium" w:hAnsi="Titillium"/>
      <w:b w:val="false"/>
      <w:bCs w:val="false"/>
      <w:i w:val="false"/>
      <w:iCs w:val="false"/>
      <w:sz w:val="20"/>
      <w:szCs w:val="20"/>
    </w:rPr>
  </w:style>
  <w:style w:type="character" w:styleId="ListLabel1" w:customStyle="1">
    <w:name w:val="ListLabel 1"/>
    <w:qFormat/>
    <w:rPr>
      <w:b w:val="false"/>
      <w:bCs w:val="false"/>
      <w:i w:val="false"/>
      <w:iCs w:val="false"/>
      <w:sz w:val="20"/>
      <w:szCs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">
    <w:name w:val="Header"/>
    <w:basedOn w:val="Normal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Wcicietrecitekstu">
    <w:name w:val="Body Text Indent"/>
    <w:basedOn w:val="Normal"/>
    <w:pPr>
      <w:ind w:firstLine="705"/>
    </w:pPr>
    <w:rPr/>
  </w:style>
  <w:style w:type="paragraph" w:styleId="Default" w:customStyle="1">
    <w:name w:val="Default"/>
    <w:basedOn w:val="Normal"/>
    <w:qFormat/>
    <w:pPr>
      <w:suppressAutoHyphens w:val="true"/>
    </w:pPr>
    <w:rPr>
      <w:rFonts w:eastAsia="Times New Roman" w:cs="Times New Roman"/>
      <w:color w:val="000000"/>
      <w:lang w:val="pl-PL"/>
    </w:rPr>
  </w:style>
  <w:style w:type="paragraph" w:styleId="ListParagraph">
    <w:name w:val="List Paragraph"/>
    <w:basedOn w:val="Normal"/>
    <w:qFormat/>
    <w:pPr>
      <w:ind w:left="708" w:hanging="0"/>
    </w:pPr>
    <w:rPr>
      <w:sz w:val="20"/>
    </w:rPr>
  </w:style>
  <w:style w:type="paragraph" w:styleId="Spistreci3">
    <w:name w:val="TOC 3"/>
    <w:basedOn w:val="Normal"/>
    <w:pPr>
      <w:ind w:left="200" w:hanging="0"/>
    </w:pPr>
    <w:rPr>
      <w:rFonts w:ascii="Calibri" w:hAnsi="Calibri" w:cs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LibreOffice/5.3.4.2$Windows_x86 LibreOffice_project/f82d347ccc0be322489bf7da61d7e4ad13fe2ff3</Application>
  <Pages>1</Pages>
  <Words>225</Words>
  <Characters>1459</Characters>
  <CharactersWithSpaces>1725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pl-PL</dc:language>
  <cp:lastModifiedBy/>
  <cp:lastPrinted>2023-12-06T09:23:37Z</cp:lastPrinted>
  <dcterms:modified xsi:type="dcterms:W3CDTF">2023-12-06T09:23:42Z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