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A63" w:rsidRPr="008F0A26" w:rsidRDefault="004806F6" w:rsidP="00D05245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8F0A26">
        <w:rPr>
          <w:rFonts w:ascii="Times New Roman" w:hAnsi="Times New Roman" w:cs="Times New Roman"/>
          <w:color w:val="000000" w:themeColor="text1"/>
        </w:rPr>
        <w:t>Nowogród, 2023.12.06</w:t>
      </w:r>
    </w:p>
    <w:p w:rsidR="00DE4A63" w:rsidRPr="008C59BB" w:rsidRDefault="00DE4A63" w:rsidP="00DE4A63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Numer sprawy:</w:t>
      </w:r>
      <w:r w:rsidRPr="008C59B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4806F6">
        <w:rPr>
          <w:rFonts w:ascii="Times New Roman" w:hAnsi="Times New Roman" w:cs="Times New Roman"/>
          <w:color w:val="000000" w:themeColor="text1"/>
        </w:rPr>
        <w:t>OR.271.09.2023</w:t>
      </w:r>
    </w:p>
    <w:p w:rsidR="00DE4A63" w:rsidRPr="008C59BB" w:rsidRDefault="00DE4A63" w:rsidP="00DE4A63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caps/>
          <w:color w:val="FF0000"/>
          <w:lang w:eastAsia="pl-PL"/>
        </w:rPr>
      </w:pPr>
    </w:p>
    <w:p w:rsidR="00DE4A63" w:rsidRPr="008C59BB" w:rsidRDefault="00DE4A63" w:rsidP="00D05245">
      <w:pPr>
        <w:keepNext/>
        <w:spacing w:after="0" w:line="360" w:lineRule="auto"/>
        <w:outlineLvl w:val="4"/>
        <w:rPr>
          <w:rFonts w:ascii="Times New Roman" w:eastAsia="Times New Roman" w:hAnsi="Times New Roman" w:cs="Times New Roman"/>
          <w:b/>
          <w:caps/>
          <w:color w:val="000000" w:themeColor="text1"/>
          <w:lang w:eastAsia="pl-PL"/>
        </w:rPr>
      </w:pPr>
    </w:p>
    <w:p w:rsidR="00DE4A63" w:rsidRPr="008C59BB" w:rsidRDefault="00DE4A63" w:rsidP="00DE4A63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caps/>
          <w:color w:val="000000" w:themeColor="text1"/>
          <w:lang w:eastAsia="pl-PL"/>
        </w:rPr>
      </w:pPr>
    </w:p>
    <w:p w:rsidR="00DE4A63" w:rsidRPr="008C59BB" w:rsidRDefault="00DE4A63" w:rsidP="00DE4A63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caps/>
          <w:color w:val="000000" w:themeColor="text1"/>
          <w:lang w:eastAsia="pl-PL"/>
        </w:rPr>
      </w:pPr>
    </w:p>
    <w:p w:rsidR="00DE4A63" w:rsidRPr="008C59BB" w:rsidRDefault="00DE4A63" w:rsidP="00DE4A63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caps/>
          <w:color w:val="000000" w:themeColor="text1"/>
          <w:lang w:eastAsia="pl-PL"/>
        </w:rPr>
      </w:pPr>
      <w:r w:rsidRPr="008C59BB">
        <w:rPr>
          <w:rFonts w:ascii="Times New Roman" w:eastAsia="Times New Roman" w:hAnsi="Times New Roman" w:cs="Times New Roman"/>
          <w:b/>
          <w:caps/>
          <w:color w:val="000000" w:themeColor="text1"/>
          <w:lang w:eastAsia="pl-PL"/>
        </w:rPr>
        <w:t>Specyfikacja</w:t>
      </w:r>
    </w:p>
    <w:p w:rsidR="00DE4A63" w:rsidRPr="008C59BB" w:rsidRDefault="00DE4A63" w:rsidP="00DE4A63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caps/>
          <w:color w:val="000000" w:themeColor="text1"/>
          <w:lang w:eastAsia="pl-PL"/>
        </w:rPr>
      </w:pPr>
      <w:r w:rsidRPr="008C59BB">
        <w:rPr>
          <w:rFonts w:ascii="Times New Roman" w:eastAsia="Times New Roman" w:hAnsi="Times New Roman" w:cs="Times New Roman"/>
          <w:b/>
          <w:caps/>
          <w:color w:val="000000" w:themeColor="text1"/>
          <w:lang w:eastAsia="pl-PL"/>
        </w:rPr>
        <w:t xml:space="preserve">  warunków  zamówienia</w:t>
      </w:r>
      <w:r w:rsidR="005E6582" w:rsidRPr="008C59BB">
        <w:rPr>
          <w:rFonts w:ascii="Times New Roman" w:eastAsia="Times New Roman" w:hAnsi="Times New Roman" w:cs="Times New Roman"/>
          <w:b/>
          <w:caps/>
          <w:color w:val="000000" w:themeColor="text1"/>
          <w:lang w:eastAsia="pl-PL"/>
        </w:rPr>
        <w:t xml:space="preserve"> (SWZ)</w:t>
      </w:r>
    </w:p>
    <w:p w:rsidR="00DE4A63" w:rsidRPr="008C59BB" w:rsidRDefault="00DE4A63" w:rsidP="00DE4A63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5E6582" w:rsidP="00DE4A63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w postępowaniu o udzielenie zamówienia publicznego prowadzonego w trybie podstawowym bez negocjacji o wartości zamówienia nie przekraczającej progów unijnych o jakich stanowi art. 3 ustawy z 11 września 2019 r. - Prawo zam</w:t>
      </w:r>
      <w:r w:rsidR="00ED597E">
        <w:rPr>
          <w:rFonts w:ascii="Times New Roman" w:hAnsi="Times New Roman" w:cs="Times New Roman"/>
          <w:color w:val="000000" w:themeColor="text1"/>
        </w:rPr>
        <w:t>ówień publicznych (Dz. U. z 2023 r. poz. 1605</w:t>
      </w:r>
      <w:r w:rsidR="00F816DB" w:rsidRPr="008C59BB">
        <w:rPr>
          <w:rFonts w:ascii="Times New Roman" w:hAnsi="Times New Roman" w:cs="Times New Roman"/>
          <w:color w:val="000000" w:themeColor="text1"/>
        </w:rPr>
        <w:t xml:space="preserve"> tj.</w:t>
      </w:r>
      <w:r w:rsidRPr="008C59BB">
        <w:rPr>
          <w:rFonts w:ascii="Times New Roman" w:hAnsi="Times New Roman" w:cs="Times New Roman"/>
          <w:color w:val="000000" w:themeColor="text1"/>
        </w:rPr>
        <w:t>)</w:t>
      </w:r>
    </w:p>
    <w:p w:rsidR="00D05245" w:rsidRPr="008C59BB" w:rsidRDefault="00E20CF0" w:rsidP="00DE4A63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na dostawy</w:t>
      </w:r>
      <w:r w:rsidR="005E6582" w:rsidRPr="008C59BB">
        <w:rPr>
          <w:rFonts w:ascii="Times New Roman" w:hAnsi="Times New Roman" w:cs="Times New Roman"/>
          <w:color w:val="000000" w:themeColor="text1"/>
        </w:rPr>
        <w:t xml:space="preserve"> pn. </w:t>
      </w:r>
    </w:p>
    <w:p w:rsidR="00D05245" w:rsidRPr="008C59BB" w:rsidRDefault="00D05245" w:rsidP="00DE4A63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D05245" w:rsidRPr="008C59BB" w:rsidRDefault="00D05245" w:rsidP="00DE4A63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E20CF0" w:rsidRPr="008C59BB" w:rsidRDefault="00E20CF0" w:rsidP="00E20CF0">
      <w:pPr>
        <w:spacing w:line="360" w:lineRule="auto"/>
        <w:ind w:left="2268" w:hanging="2268"/>
        <w:jc w:val="center"/>
        <w:rPr>
          <w:rFonts w:ascii="Times New Roman" w:hAnsi="Times New Roman" w:cs="Times New Roman"/>
          <w:b/>
          <w:bCs/>
          <w:iCs/>
        </w:rPr>
      </w:pPr>
      <w:r w:rsidRPr="008C59BB">
        <w:rPr>
          <w:rFonts w:ascii="Times New Roman" w:hAnsi="Times New Roman" w:cs="Times New Roman"/>
          <w:b/>
          <w:bCs/>
          <w:iCs/>
        </w:rPr>
        <w:t>„Zakup i dostawa oleju opałowego lekkiego”</w:t>
      </w:r>
    </w:p>
    <w:p w:rsidR="00DE4A63" w:rsidRPr="008C59BB" w:rsidRDefault="00DE4A63" w:rsidP="00DE4A63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:rsidR="00DE4A63" w:rsidRPr="008C59BB" w:rsidRDefault="00DE4A63" w:rsidP="00DE4A63">
      <w:pPr>
        <w:keepNext/>
        <w:spacing w:after="0" w:line="360" w:lineRule="auto"/>
        <w:jc w:val="both"/>
        <w:outlineLvl w:val="8"/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pl-PL"/>
        </w:rPr>
      </w:pPr>
    </w:p>
    <w:p w:rsidR="00DE4A63" w:rsidRPr="008C59BB" w:rsidRDefault="00DE4A63" w:rsidP="00DE4A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spacing w:after="0" w:line="360" w:lineRule="auto"/>
        <w:ind w:firstLine="5245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DE4A63" w:rsidRPr="008C59BB" w:rsidRDefault="00DE4A63" w:rsidP="00DE4A63">
      <w:pPr>
        <w:spacing w:after="0" w:line="360" w:lineRule="auto"/>
        <w:ind w:firstLine="5245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DE4A63" w:rsidRPr="008C59BB" w:rsidRDefault="00DE4A63" w:rsidP="00DE4A63">
      <w:pPr>
        <w:spacing w:after="0" w:line="360" w:lineRule="auto"/>
        <w:ind w:firstLine="5245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DE4A63" w:rsidRPr="008C59BB" w:rsidRDefault="00DE4A63" w:rsidP="00DE4A63">
      <w:pPr>
        <w:spacing w:after="0" w:line="360" w:lineRule="auto"/>
        <w:ind w:firstLine="5245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DE4A63" w:rsidRPr="008C59BB" w:rsidRDefault="00DE4A63" w:rsidP="00DE4A63">
      <w:pPr>
        <w:spacing w:after="0" w:line="360" w:lineRule="auto"/>
        <w:ind w:firstLine="5245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pl-PL"/>
        </w:rPr>
        <w:tab/>
      </w:r>
      <w:r w:rsidRPr="008C59BB">
        <w:rPr>
          <w:rFonts w:ascii="Times New Roman" w:eastAsia="Times New Roman" w:hAnsi="Times New Roman" w:cs="Times New Roman"/>
          <w:color w:val="000000" w:themeColor="text1"/>
          <w:lang w:eastAsia="pl-PL"/>
        </w:rPr>
        <w:tab/>
      </w:r>
    </w:p>
    <w:p w:rsidR="00DE4A63" w:rsidRPr="008C59BB" w:rsidRDefault="00DE4A63" w:rsidP="00DE4A63">
      <w:pPr>
        <w:spacing w:after="0" w:line="360" w:lineRule="auto"/>
        <w:ind w:firstLine="5245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DE4A63" w:rsidRPr="008C59BB" w:rsidRDefault="00DE4A63" w:rsidP="00DE4A63">
      <w:pPr>
        <w:widowControl w:val="0"/>
        <w:tabs>
          <w:tab w:val="left" w:pos="5245"/>
        </w:tabs>
        <w:autoSpaceDE w:val="0"/>
        <w:spacing w:after="0" w:line="360" w:lineRule="auto"/>
        <w:ind w:left="4247"/>
        <w:jc w:val="center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widowControl w:val="0"/>
        <w:tabs>
          <w:tab w:val="left" w:pos="5245"/>
        </w:tabs>
        <w:autoSpaceDE w:val="0"/>
        <w:spacing w:after="0" w:line="360" w:lineRule="auto"/>
        <w:ind w:left="4247"/>
        <w:jc w:val="center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widowControl w:val="0"/>
        <w:autoSpaceDE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widowControl w:val="0"/>
        <w:autoSpaceDE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widowControl w:val="0"/>
        <w:autoSpaceDE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A55DB" w:rsidRPr="008C59BB" w:rsidRDefault="004A55DB" w:rsidP="00DE4A63">
      <w:pPr>
        <w:widowControl w:val="0"/>
        <w:autoSpaceDE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E4A63" w:rsidRPr="008C59BB" w:rsidRDefault="00DE4A63" w:rsidP="00DE4A63">
      <w:pPr>
        <w:widowControl w:val="0"/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color w:val="000000" w:themeColor="text1"/>
        </w:rPr>
      </w:pPr>
    </w:p>
    <w:p w:rsidR="00DE4A63" w:rsidRPr="008C59BB" w:rsidRDefault="00D32173" w:rsidP="00DE4A63">
      <w:pPr>
        <w:widowControl w:val="0"/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8C59BB">
        <w:rPr>
          <w:rFonts w:ascii="Times New Roman" w:hAnsi="Times New Roman" w:cs="Times New Roman"/>
          <w:b/>
          <w:bCs/>
          <w:color w:val="000000" w:themeColor="text1"/>
        </w:rPr>
        <w:t xml:space="preserve">Rozdział </w:t>
      </w:r>
      <w:r w:rsidR="00DE4A63" w:rsidRPr="008C59BB">
        <w:rPr>
          <w:rFonts w:ascii="Times New Roman" w:hAnsi="Times New Roman" w:cs="Times New Roman"/>
          <w:b/>
          <w:bCs/>
          <w:color w:val="000000" w:themeColor="text1"/>
        </w:rPr>
        <w:t>I. Nazwa oraz adres Zamawiającego</w:t>
      </w:r>
    </w:p>
    <w:p w:rsidR="00DE4A63" w:rsidRPr="008C59BB" w:rsidRDefault="00DE4A63" w:rsidP="00DE4A63">
      <w:pPr>
        <w:tabs>
          <w:tab w:val="left" w:pos="1080"/>
        </w:tabs>
        <w:spacing w:after="0" w:line="240" w:lineRule="auto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C59BB">
        <w:rPr>
          <w:rFonts w:ascii="Times New Roman" w:eastAsia="Tahoma" w:hAnsi="Times New Roman" w:cs="Times New Roman"/>
          <w:color w:val="000000" w:themeColor="text1"/>
        </w:rPr>
        <w:t xml:space="preserve">Pełna nazwa zamawiającego: </w:t>
      </w:r>
      <w:r w:rsidRPr="008C59BB">
        <w:rPr>
          <w:rFonts w:ascii="Times New Roman" w:eastAsia="Tahoma" w:hAnsi="Times New Roman" w:cs="Times New Roman"/>
          <w:color w:val="000000" w:themeColor="text1"/>
        </w:rPr>
        <w:tab/>
        <w:t xml:space="preserve">             Gmina Nowogród</w:t>
      </w:r>
    </w:p>
    <w:p w:rsidR="00DE4A63" w:rsidRPr="008C59BB" w:rsidRDefault="00DE4A63" w:rsidP="00DE4A63">
      <w:pPr>
        <w:tabs>
          <w:tab w:val="left" w:pos="1080"/>
        </w:tabs>
        <w:spacing w:after="0" w:line="240" w:lineRule="auto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C59BB">
        <w:rPr>
          <w:rFonts w:ascii="Times New Roman" w:eastAsia="Tahoma" w:hAnsi="Times New Roman" w:cs="Times New Roman"/>
          <w:color w:val="000000" w:themeColor="text1"/>
        </w:rPr>
        <w:t>Adres:</w:t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  <w:t>18-414 Nowogród, ul. Łomżyńska 41</w:t>
      </w:r>
    </w:p>
    <w:p w:rsidR="00DE4A63" w:rsidRPr="008C59BB" w:rsidRDefault="00DE4A63" w:rsidP="00DE4A63">
      <w:pPr>
        <w:tabs>
          <w:tab w:val="left" w:pos="1080"/>
        </w:tabs>
        <w:spacing w:after="0" w:line="240" w:lineRule="auto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C59BB">
        <w:rPr>
          <w:rFonts w:ascii="Times New Roman" w:eastAsia="Tahoma" w:hAnsi="Times New Roman" w:cs="Times New Roman"/>
          <w:color w:val="000000" w:themeColor="text1"/>
        </w:rPr>
        <w:t>NIP:</w:t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  <w:t>7182144776</w:t>
      </w:r>
    </w:p>
    <w:p w:rsidR="00D32173" w:rsidRPr="008C59BB" w:rsidRDefault="00D32173" w:rsidP="00D3217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Numer telefonu:</w:t>
      </w:r>
      <w:r w:rsidRPr="008C59BB">
        <w:rPr>
          <w:rFonts w:ascii="Times New Roman" w:hAnsi="Times New Roman" w:cs="Times New Roman"/>
          <w:color w:val="000000" w:themeColor="text1"/>
        </w:rPr>
        <w:tab/>
      </w:r>
      <w:r w:rsidRPr="008C59BB">
        <w:rPr>
          <w:rFonts w:ascii="Times New Roman" w:hAnsi="Times New Roman" w:cs="Times New Roman"/>
          <w:color w:val="000000" w:themeColor="text1"/>
        </w:rPr>
        <w:tab/>
      </w:r>
      <w:r w:rsidRPr="008C59BB">
        <w:rPr>
          <w:rFonts w:ascii="Times New Roman" w:hAnsi="Times New Roman" w:cs="Times New Roman"/>
          <w:color w:val="000000" w:themeColor="text1"/>
        </w:rPr>
        <w:tab/>
        <w:t>(86) 217 55 28</w:t>
      </w:r>
    </w:p>
    <w:p w:rsidR="00D32173" w:rsidRPr="008C59BB" w:rsidRDefault="00D32173" w:rsidP="00DE4A63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Numer faksu:</w:t>
      </w:r>
      <w:r w:rsidRPr="008C59BB">
        <w:rPr>
          <w:rFonts w:ascii="Times New Roman" w:hAnsi="Times New Roman" w:cs="Times New Roman"/>
          <w:color w:val="000000" w:themeColor="text1"/>
        </w:rPr>
        <w:tab/>
      </w:r>
      <w:r w:rsidRPr="008C59BB">
        <w:rPr>
          <w:rFonts w:ascii="Times New Roman" w:hAnsi="Times New Roman" w:cs="Times New Roman"/>
          <w:color w:val="000000" w:themeColor="text1"/>
        </w:rPr>
        <w:tab/>
      </w:r>
      <w:r w:rsidRPr="008C59BB">
        <w:rPr>
          <w:rFonts w:ascii="Times New Roman" w:hAnsi="Times New Roman" w:cs="Times New Roman"/>
          <w:color w:val="000000" w:themeColor="text1"/>
        </w:rPr>
        <w:tab/>
      </w:r>
      <w:r w:rsidRPr="008C59BB">
        <w:rPr>
          <w:rFonts w:ascii="Times New Roman" w:hAnsi="Times New Roman" w:cs="Times New Roman"/>
          <w:color w:val="000000" w:themeColor="text1"/>
        </w:rPr>
        <w:tab/>
        <w:t>(86) 217 55 20</w:t>
      </w:r>
    </w:p>
    <w:p w:rsidR="00DE4A63" w:rsidRPr="008C59BB" w:rsidRDefault="00DE4A63" w:rsidP="00DE4A63">
      <w:pPr>
        <w:tabs>
          <w:tab w:val="left" w:pos="1080"/>
        </w:tabs>
        <w:spacing w:after="0" w:line="240" w:lineRule="auto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C59BB">
        <w:rPr>
          <w:rFonts w:ascii="Times New Roman" w:eastAsia="Tahoma" w:hAnsi="Times New Roman" w:cs="Times New Roman"/>
          <w:color w:val="000000" w:themeColor="text1"/>
        </w:rPr>
        <w:t>Adres e-mail:</w:t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hyperlink r:id="rId8" w:history="1">
        <w:r w:rsidR="00357DC8" w:rsidRPr="008C59BB">
          <w:rPr>
            <w:rStyle w:val="Hipercze"/>
            <w:rFonts w:ascii="Times New Roman" w:eastAsia="Tahoma" w:hAnsi="Times New Roman" w:cs="Times New Roman"/>
          </w:rPr>
          <w:t>gmina@nowogrod.com</w:t>
        </w:r>
      </w:hyperlink>
    </w:p>
    <w:p w:rsidR="00D32173" w:rsidRPr="008C59BB" w:rsidRDefault="00D32173" w:rsidP="00D32173">
      <w:pPr>
        <w:tabs>
          <w:tab w:val="left" w:pos="1080"/>
        </w:tabs>
        <w:spacing w:after="0" w:line="240" w:lineRule="auto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C59BB">
        <w:rPr>
          <w:rFonts w:ascii="Times New Roman" w:eastAsia="Tahoma" w:hAnsi="Times New Roman" w:cs="Times New Roman"/>
          <w:color w:val="000000" w:themeColor="text1"/>
        </w:rPr>
        <w:t>Strona www:</w:t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r w:rsidRPr="008C59BB">
        <w:rPr>
          <w:rFonts w:ascii="Times New Roman" w:eastAsia="Tahoma" w:hAnsi="Times New Roman" w:cs="Times New Roman"/>
          <w:color w:val="000000" w:themeColor="text1"/>
        </w:rPr>
        <w:tab/>
      </w:r>
      <w:hyperlink r:id="rId9" w:history="1">
        <w:r w:rsidRPr="008C59BB">
          <w:rPr>
            <w:rStyle w:val="Hipercze"/>
            <w:rFonts w:ascii="Times New Roman" w:eastAsia="Tahoma" w:hAnsi="Times New Roman" w:cs="Times New Roman"/>
          </w:rPr>
          <w:t>www.nowogrod.com</w:t>
        </w:r>
      </w:hyperlink>
      <w:r w:rsidR="001854F4" w:rsidRPr="008C59BB">
        <w:rPr>
          <w:rFonts w:ascii="Times New Roman" w:hAnsi="Times New Roman" w:cs="Times New Roman"/>
        </w:rPr>
        <w:t xml:space="preserve"> </w:t>
      </w:r>
      <w:r w:rsidR="001854F4" w:rsidRPr="008C59BB">
        <w:rPr>
          <w:rStyle w:val="Hipercze"/>
          <w:rFonts w:ascii="Times New Roman" w:eastAsia="Tahoma" w:hAnsi="Times New Roman" w:cs="Times New Roman"/>
        </w:rPr>
        <w:t>http://bip.um.nowogrod.wrotapodlasia.pl/zamowienia-publiczne/przetargi</w:t>
      </w:r>
    </w:p>
    <w:p w:rsidR="00EA4A00" w:rsidRPr="008C59BB" w:rsidRDefault="00EA4A00">
      <w:pPr>
        <w:rPr>
          <w:rFonts w:ascii="Times New Roman" w:hAnsi="Times New Roman" w:cs="Times New Roman"/>
        </w:rPr>
      </w:pPr>
    </w:p>
    <w:p w:rsidR="004F7463" w:rsidRPr="008C59BB" w:rsidRDefault="004F7463" w:rsidP="004318F6">
      <w:pPr>
        <w:jc w:val="both"/>
        <w:rPr>
          <w:rFonts w:ascii="Times New Roman" w:hAnsi="Times New Roman" w:cs="Times New Roman"/>
          <w:b/>
        </w:rPr>
      </w:pPr>
      <w:r w:rsidRPr="008C59BB">
        <w:rPr>
          <w:rFonts w:ascii="Times New Roman" w:hAnsi="Times New Roman" w:cs="Times New Roman"/>
          <w:b/>
        </w:rPr>
        <w:t>Rozdział II. Adres strony internetowej, na której udostępniane będą zmiany i wyjaśnienia treści SWZ oraz inne dokumenty zamówienia bezpośrednio związane z postępowaniem o udzielenie zamówienia</w:t>
      </w:r>
    </w:p>
    <w:p w:rsidR="00A31BD3" w:rsidRDefault="00A31BD3" w:rsidP="00F9499D">
      <w:pPr>
        <w:tabs>
          <w:tab w:val="left" w:pos="1080"/>
        </w:tabs>
        <w:spacing w:after="0" w:line="240" w:lineRule="auto"/>
        <w:jc w:val="both"/>
        <w:rPr>
          <w:rStyle w:val="Hipercze"/>
          <w:rFonts w:ascii="Times New Roman" w:hAnsi="Times New Roman" w:cs="Times New Roman"/>
          <w:color w:val="FF0000"/>
        </w:rPr>
      </w:pPr>
      <w:hyperlink r:id="rId10" w:history="1">
        <w:r w:rsidRPr="004D1DE0">
          <w:rPr>
            <w:rStyle w:val="Hipercze"/>
            <w:rFonts w:ascii="Times New Roman" w:hAnsi="Times New Roman" w:cs="Times New Roman"/>
          </w:rPr>
          <w:t>https://ezamowienia.gov.pl/mp-client/tenders/ocds-148610-88a86a0d-9435-11ee-9ee7-e2087ac16d09</w:t>
        </w:r>
      </w:hyperlink>
    </w:p>
    <w:p w:rsidR="00F9499D" w:rsidRPr="00E2118D" w:rsidRDefault="00F9499D" w:rsidP="00F9499D">
      <w:pPr>
        <w:tabs>
          <w:tab w:val="left" w:pos="1080"/>
        </w:tabs>
        <w:spacing w:after="0" w:line="240" w:lineRule="auto"/>
        <w:jc w:val="both"/>
        <w:rPr>
          <w:rFonts w:ascii="Times New Roman" w:eastAsia="Tahoma" w:hAnsi="Times New Roman" w:cs="Times New Roman"/>
          <w:color w:val="000000" w:themeColor="text1"/>
        </w:rPr>
      </w:pPr>
      <w:r w:rsidRPr="00E2118D">
        <w:rPr>
          <w:rStyle w:val="Hipercze"/>
          <w:rFonts w:ascii="Times New Roman" w:eastAsia="Tahoma" w:hAnsi="Times New Roman" w:cs="Times New Roman"/>
          <w:color w:val="000000" w:themeColor="text1"/>
          <w:u w:val="none"/>
        </w:rPr>
        <w:t xml:space="preserve">Zamawiający informuje, że wszelkie dokumenty zamówienia będą zamieszczane na stronie Biuletynu Informacji Publicznej Zamawiającego </w:t>
      </w:r>
      <w:r w:rsidRPr="00E2118D">
        <w:rPr>
          <w:rStyle w:val="Hipercze"/>
          <w:rFonts w:ascii="Times New Roman" w:eastAsia="Tahoma" w:hAnsi="Times New Roman" w:cs="Times New Roman"/>
        </w:rPr>
        <w:t>http://bip.um.nowogrod.wrotapodlasia.pl/zamowienia-publiczne/przetargi</w:t>
      </w:r>
    </w:p>
    <w:p w:rsidR="00D35EB8" w:rsidRPr="008C59BB" w:rsidRDefault="00D35EB8" w:rsidP="005E2F7C">
      <w:pPr>
        <w:tabs>
          <w:tab w:val="left" w:pos="1080"/>
        </w:tabs>
        <w:spacing w:after="0" w:line="240" w:lineRule="auto"/>
        <w:jc w:val="both"/>
        <w:rPr>
          <w:rStyle w:val="Hipercze"/>
          <w:rFonts w:ascii="Times New Roman" w:eastAsia="Tahoma" w:hAnsi="Times New Roman" w:cs="Times New Roman"/>
        </w:rPr>
      </w:pPr>
    </w:p>
    <w:p w:rsidR="004318F6" w:rsidRPr="008C59BB" w:rsidRDefault="0093266A" w:rsidP="0077665C">
      <w:pPr>
        <w:tabs>
          <w:tab w:val="left" w:pos="1080"/>
        </w:tabs>
        <w:spacing w:after="0" w:line="240" w:lineRule="auto"/>
        <w:jc w:val="both"/>
        <w:rPr>
          <w:rFonts w:ascii="Times New Roman" w:eastAsia="Tahoma" w:hAnsi="Times New Roman" w:cs="Times New Roman"/>
          <w:b/>
          <w:color w:val="000000" w:themeColor="text1"/>
        </w:rPr>
      </w:pPr>
      <w:r w:rsidRPr="008C59BB">
        <w:rPr>
          <w:rStyle w:val="Hipercze"/>
          <w:rFonts w:ascii="Times New Roman" w:eastAsia="Tahoma" w:hAnsi="Times New Roman" w:cs="Times New Roman"/>
          <w:b/>
          <w:color w:val="000000" w:themeColor="text1"/>
          <w:u w:val="none"/>
        </w:rPr>
        <w:t>Rozdział III. Tryb udzielenia zamówienia</w:t>
      </w:r>
    </w:p>
    <w:p w:rsidR="004D2A13" w:rsidRDefault="00F9499D" w:rsidP="004D2A13">
      <w:pPr>
        <w:pStyle w:val="pkt"/>
        <w:spacing w:before="0" w:after="0"/>
        <w:ind w:left="0" w:firstLine="0"/>
        <w:rPr>
          <w:sz w:val="22"/>
          <w:szCs w:val="22"/>
        </w:rPr>
      </w:pPr>
      <w:r w:rsidRPr="00F9499D">
        <w:rPr>
          <w:sz w:val="22"/>
          <w:szCs w:val="22"/>
        </w:rPr>
        <w:t xml:space="preserve">Niniejsze postępowanie prowadzone jest w trybie podstawowym o jakim stanowi art. 275 pkt 1 </w:t>
      </w:r>
      <w:proofErr w:type="spellStart"/>
      <w:r w:rsidRPr="00F9499D">
        <w:rPr>
          <w:sz w:val="22"/>
          <w:szCs w:val="22"/>
        </w:rPr>
        <w:t>Pzp</w:t>
      </w:r>
      <w:proofErr w:type="spellEnd"/>
      <w:r w:rsidRPr="00F9499D">
        <w:rPr>
          <w:sz w:val="22"/>
          <w:szCs w:val="22"/>
        </w:rPr>
        <w:t xml:space="preserve"> oraz niniejszej Specyfikacji Warunków Zamówienia, zwaną dalej „SWZ”.</w:t>
      </w:r>
    </w:p>
    <w:p w:rsidR="00F9499D" w:rsidRPr="008C59BB" w:rsidRDefault="00F9499D" w:rsidP="004D2A13">
      <w:pPr>
        <w:pStyle w:val="pkt"/>
        <w:spacing w:before="0" w:after="0"/>
        <w:ind w:left="0" w:firstLine="0"/>
        <w:rPr>
          <w:b/>
          <w:sz w:val="22"/>
          <w:szCs w:val="22"/>
        </w:rPr>
      </w:pPr>
    </w:p>
    <w:p w:rsidR="00391160" w:rsidRPr="008C59BB" w:rsidRDefault="004D2A13" w:rsidP="004D2A13">
      <w:pPr>
        <w:pStyle w:val="pkt"/>
        <w:spacing w:before="0" w:after="0"/>
        <w:ind w:left="0" w:firstLine="0"/>
        <w:rPr>
          <w:b/>
          <w:sz w:val="22"/>
          <w:szCs w:val="22"/>
        </w:rPr>
      </w:pPr>
      <w:r w:rsidRPr="008C59BB">
        <w:rPr>
          <w:b/>
          <w:sz w:val="22"/>
          <w:szCs w:val="22"/>
        </w:rPr>
        <w:t>Rozdział IV. Informacja, czy Zamawiający przewiduje wybór najkorzystniejszej oferty z możliwością prowadzenia negocjacji.</w:t>
      </w:r>
    </w:p>
    <w:p w:rsidR="00391160" w:rsidRPr="008C59BB" w:rsidRDefault="00391160" w:rsidP="004D2A13">
      <w:pPr>
        <w:pStyle w:val="pkt"/>
        <w:spacing w:before="0" w:after="0"/>
        <w:ind w:left="0" w:firstLine="0"/>
        <w:rPr>
          <w:sz w:val="22"/>
          <w:szCs w:val="22"/>
        </w:rPr>
      </w:pPr>
      <w:r w:rsidRPr="008C59BB">
        <w:rPr>
          <w:sz w:val="22"/>
          <w:szCs w:val="22"/>
        </w:rPr>
        <w:t>Zamawiający nie przewiduje wyboru najkorzystniejszej oferty z możliwością prowadzenia negocjacji.</w:t>
      </w:r>
    </w:p>
    <w:p w:rsidR="00391160" w:rsidRPr="008C59BB" w:rsidRDefault="00391160" w:rsidP="004D2A13">
      <w:pPr>
        <w:pStyle w:val="pkt"/>
        <w:spacing w:before="0" w:after="0"/>
        <w:ind w:left="0" w:firstLine="0"/>
        <w:rPr>
          <w:sz w:val="22"/>
          <w:szCs w:val="22"/>
        </w:rPr>
      </w:pPr>
    </w:p>
    <w:p w:rsidR="00391160" w:rsidRPr="008C59BB" w:rsidRDefault="00391160" w:rsidP="004D2A13">
      <w:pPr>
        <w:pStyle w:val="pkt"/>
        <w:spacing w:before="0" w:after="0"/>
        <w:ind w:left="0" w:firstLine="0"/>
        <w:rPr>
          <w:b/>
          <w:sz w:val="22"/>
          <w:szCs w:val="22"/>
        </w:rPr>
      </w:pPr>
      <w:r w:rsidRPr="008C59BB">
        <w:rPr>
          <w:b/>
          <w:sz w:val="22"/>
          <w:szCs w:val="22"/>
        </w:rPr>
        <w:t>Rozdział V. Opis przedmiotu zamówienia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bCs/>
          <w:color w:val="000000" w:themeColor="text1"/>
        </w:rPr>
        <w:t xml:space="preserve">1. Przedmiot zamówienia obejmuje  </w:t>
      </w:r>
      <w:r w:rsidRPr="008C59BB">
        <w:rPr>
          <w:rFonts w:ascii="Times New Roman" w:eastAsia="Calibri" w:hAnsi="Times New Roman" w:cs="Times New Roman"/>
          <w:bCs/>
          <w:iCs/>
          <w:color w:val="000000" w:themeColor="text1"/>
        </w:rPr>
        <w:t xml:space="preserve">zakup i dostawę </w:t>
      </w:r>
      <w:r w:rsidR="00F9499D">
        <w:rPr>
          <w:rFonts w:ascii="Times New Roman" w:eastAsia="Calibri" w:hAnsi="Times New Roman" w:cs="Times New Roman"/>
          <w:bCs/>
          <w:iCs/>
          <w:color w:val="000000" w:themeColor="text1"/>
        </w:rPr>
        <w:t>oleju opałowego lekkiego na 2024</w:t>
      </w:r>
      <w:r w:rsidRPr="008C59BB">
        <w:rPr>
          <w:rFonts w:ascii="Times New Roman" w:eastAsia="Calibri" w:hAnsi="Times New Roman" w:cs="Times New Roman"/>
          <w:bCs/>
          <w:iCs/>
          <w:color w:val="000000" w:themeColor="text1"/>
        </w:rPr>
        <w:t xml:space="preserve"> r.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Zakup i dostawa oleju opałowego lekkiego, zgodnego z Polską Normą </w:t>
      </w:r>
      <w:r w:rsidR="00F9499D" w:rsidRPr="00F9499D">
        <w:rPr>
          <w:rFonts w:ascii="Times New Roman" w:eastAsia="Calibri" w:hAnsi="Times New Roman" w:cs="Times New Roman"/>
          <w:color w:val="000000" w:themeColor="text1"/>
        </w:rPr>
        <w:t>PN-C-96024:2020-12</w:t>
      </w:r>
      <w:r w:rsidRPr="008C59BB">
        <w:rPr>
          <w:rFonts w:ascii="Times New Roman" w:eastAsia="Calibri" w:hAnsi="Times New Roman" w:cs="Times New Roman"/>
          <w:color w:val="000000" w:themeColor="text1"/>
        </w:rPr>
        <w:t xml:space="preserve">, w ilości ok. </w:t>
      </w:r>
      <w:r w:rsidR="00035783">
        <w:rPr>
          <w:rFonts w:ascii="Times New Roman" w:eastAsia="Calibri" w:hAnsi="Times New Roman" w:cs="Times New Roman"/>
          <w:color w:val="000000" w:themeColor="text1"/>
        </w:rPr>
        <w:t>76 400</w:t>
      </w:r>
      <w:r w:rsidR="00A00EDE" w:rsidRPr="008C59BB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8C59BB">
        <w:rPr>
          <w:rFonts w:ascii="Times New Roman" w:eastAsia="Calibri" w:hAnsi="Times New Roman" w:cs="Times New Roman"/>
          <w:color w:val="000000" w:themeColor="text1"/>
        </w:rPr>
        <w:t>litrów do następujących obiektów: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Zespół Szkół Samorządowych w Nowogrodzie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>- 10 000 l),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Hala sportowa przy Zespole Szkół Samorządowych w Nowogrodzie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7 500 l)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Przedszkole Samorządowe w Nowogrodzie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– 2 000 l),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M-GOK w Nowogrodzie ul. Łomżyńska 13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– 3 000 l),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M-GOK w Nowogrodzie budynek przy ul. Rynek 20 (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poj.zb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>. – 3 000 l)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Świetlica wiejska w Mątwicy (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poj.zb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>. 2 000 l)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Budynek w Sławcu ul. Długa 22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– 2 000 l),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Urząd Miejski w Nowogrodzie ( 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– 4 000 l),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Olej opałowy będzie dostarczany do w/w miejsc  w ilości wskazanej przez Zamawiającego w zależności od potrzeb, tj. w zależności od faktycznego zużycia w czasie mroźnej lub mniej mroźnej zimy.</w:t>
      </w:r>
      <w:r w:rsidRPr="008C59BB">
        <w:rPr>
          <w:rFonts w:ascii="Times New Roman" w:hAnsi="Times New Roman" w:cs="Times New Roman"/>
          <w:color w:val="FF0000"/>
        </w:rPr>
        <w:t xml:space="preserve"> 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</w:rPr>
      </w:pP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8C59BB">
        <w:rPr>
          <w:rFonts w:ascii="Times New Roman" w:eastAsia="Calibri" w:hAnsi="Times New Roman" w:cs="Times New Roman"/>
          <w:b/>
          <w:bCs/>
          <w:color w:val="000000" w:themeColor="text1"/>
        </w:rPr>
        <w:t>Wymagane parametry oleju opałowego: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Olej opałowy lekki spełniający normy </w:t>
      </w:r>
      <w:r w:rsidR="00035783" w:rsidRPr="00035783">
        <w:rPr>
          <w:rFonts w:ascii="Times New Roman" w:eastAsia="Calibri" w:hAnsi="Times New Roman" w:cs="Times New Roman"/>
          <w:color w:val="000000" w:themeColor="text1"/>
        </w:rPr>
        <w:t>PN-C-96024:2020-12</w:t>
      </w:r>
      <w:r w:rsidR="00035783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8C59BB">
        <w:rPr>
          <w:rFonts w:ascii="Times New Roman" w:eastAsia="Calibri" w:hAnsi="Times New Roman" w:cs="Times New Roman"/>
          <w:color w:val="000000" w:themeColor="text1"/>
        </w:rPr>
        <w:t xml:space="preserve">w ilości około </w:t>
      </w:r>
      <w:r w:rsidR="00035783" w:rsidRPr="00035783">
        <w:rPr>
          <w:rFonts w:ascii="Times New Roman" w:eastAsia="Calibri" w:hAnsi="Times New Roman" w:cs="Times New Roman"/>
          <w:color w:val="000000" w:themeColor="text1"/>
        </w:rPr>
        <w:t xml:space="preserve">76 400 </w:t>
      </w:r>
      <w:r w:rsidRPr="008C59BB">
        <w:rPr>
          <w:rFonts w:ascii="Times New Roman" w:eastAsia="Calibri" w:hAnsi="Times New Roman" w:cs="Times New Roman"/>
          <w:color w:val="000000" w:themeColor="text1"/>
        </w:rPr>
        <w:t>litrów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Wartość opałowa min. 42,6 MJ/kg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Gęstość w temperaturze 15</w:t>
      </w:r>
      <w:r w:rsidRPr="008C59BB">
        <w:rPr>
          <w:rFonts w:ascii="Times New Roman" w:eastAsia="Calibri" w:hAnsi="Times New Roman" w:cs="Times New Roman"/>
          <w:color w:val="000000" w:themeColor="text1"/>
        </w:rPr>
        <w:sym w:font="Symbol" w:char="F0B0"/>
      </w:r>
      <w:r w:rsidRPr="008C59BB">
        <w:rPr>
          <w:rFonts w:ascii="Times New Roman" w:eastAsia="Calibri" w:hAnsi="Times New Roman" w:cs="Times New Roman"/>
          <w:color w:val="000000" w:themeColor="text1"/>
        </w:rPr>
        <w:t>C max. 0,86 g/cm</w:t>
      </w:r>
      <w:r w:rsidRPr="008C59BB">
        <w:rPr>
          <w:rFonts w:ascii="Times New Roman" w:eastAsia="Calibri" w:hAnsi="Times New Roman" w:cs="Times New Roman"/>
          <w:color w:val="000000" w:themeColor="text1"/>
          <w:vertAlign w:val="superscript"/>
        </w:rPr>
        <w:t xml:space="preserve">3 </w:t>
      </w:r>
      <w:r w:rsidRPr="008C59BB">
        <w:rPr>
          <w:rFonts w:ascii="Times New Roman" w:eastAsia="Calibri" w:hAnsi="Times New Roman" w:cs="Times New Roman"/>
          <w:color w:val="000000" w:themeColor="text1"/>
        </w:rPr>
        <w:t xml:space="preserve">  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Lepkość kinematyczna w 20</w:t>
      </w:r>
      <w:r w:rsidRPr="008C59BB">
        <w:rPr>
          <w:rFonts w:ascii="Times New Roman" w:eastAsia="Calibri" w:hAnsi="Times New Roman" w:cs="Times New Roman"/>
          <w:color w:val="000000" w:themeColor="text1"/>
        </w:rPr>
        <w:sym w:font="Symbol" w:char="F0B0"/>
      </w:r>
      <w:r w:rsidRPr="008C59BB">
        <w:rPr>
          <w:rFonts w:ascii="Times New Roman" w:eastAsia="Calibri" w:hAnsi="Times New Roman" w:cs="Times New Roman"/>
          <w:color w:val="000000" w:themeColor="text1"/>
        </w:rPr>
        <w:t>C max. 6,00 mm</w:t>
      </w:r>
      <w:r w:rsidRPr="008C59BB">
        <w:rPr>
          <w:rFonts w:ascii="Times New Roman" w:eastAsia="Calibri" w:hAnsi="Times New Roman" w:cs="Times New Roman"/>
          <w:color w:val="000000" w:themeColor="text1"/>
          <w:vertAlign w:val="superscript"/>
        </w:rPr>
        <w:t>2</w:t>
      </w:r>
      <w:r w:rsidRPr="008C59BB">
        <w:rPr>
          <w:rFonts w:ascii="Times New Roman" w:eastAsia="Calibri" w:hAnsi="Times New Roman" w:cs="Times New Roman"/>
          <w:color w:val="000000" w:themeColor="text1"/>
        </w:rPr>
        <w:t>/s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Temperatura zapłonu  min. 56</w:t>
      </w:r>
      <w:r w:rsidRPr="008C59BB">
        <w:rPr>
          <w:rFonts w:ascii="Times New Roman" w:eastAsia="Calibri" w:hAnsi="Times New Roman" w:cs="Times New Roman"/>
          <w:color w:val="000000" w:themeColor="text1"/>
        </w:rPr>
        <w:sym w:font="Symbol" w:char="F0B0"/>
      </w:r>
      <w:r w:rsidRPr="008C59BB">
        <w:rPr>
          <w:rFonts w:ascii="Times New Roman" w:eastAsia="Calibri" w:hAnsi="Times New Roman" w:cs="Times New Roman"/>
          <w:color w:val="000000" w:themeColor="text1"/>
        </w:rPr>
        <w:t>C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Temperatura płynięcia max. -20</w:t>
      </w:r>
      <w:r w:rsidRPr="008C59BB">
        <w:rPr>
          <w:rFonts w:ascii="Times New Roman" w:eastAsia="Calibri" w:hAnsi="Times New Roman" w:cs="Times New Roman"/>
          <w:color w:val="000000" w:themeColor="text1"/>
        </w:rPr>
        <w:sym w:font="Symbol" w:char="F0B0"/>
      </w:r>
      <w:r w:rsidRPr="008C59BB">
        <w:rPr>
          <w:rFonts w:ascii="Times New Roman" w:eastAsia="Calibri" w:hAnsi="Times New Roman" w:cs="Times New Roman"/>
          <w:color w:val="000000" w:themeColor="text1"/>
        </w:rPr>
        <w:t>C</w:t>
      </w:r>
    </w:p>
    <w:p w:rsidR="005B4709" w:rsidRPr="00E4631E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F0A26">
        <w:rPr>
          <w:rFonts w:ascii="Times New Roman" w:eastAsia="Calibri" w:hAnsi="Times New Roman" w:cs="Times New Roman"/>
          <w:color w:val="000000" w:themeColor="text1"/>
        </w:rPr>
        <w:t xml:space="preserve">W ofercie należy podać </w:t>
      </w:r>
      <w:r w:rsidR="008F0A26" w:rsidRPr="008F0A26">
        <w:rPr>
          <w:rFonts w:ascii="Times New Roman" w:eastAsia="Calibri" w:hAnsi="Times New Roman" w:cs="Times New Roman"/>
          <w:color w:val="000000" w:themeColor="text1"/>
        </w:rPr>
        <w:t xml:space="preserve">łączne wynagrodzenie Wykonawcy, natomiast w załączniku nr 2 do SWZ „Szczegółowa kalkulacja kosztów” podać </w:t>
      </w:r>
      <w:r w:rsidRPr="008C59BB">
        <w:rPr>
          <w:rFonts w:ascii="Times New Roman" w:eastAsia="Calibri" w:hAnsi="Times New Roman" w:cs="Times New Roman"/>
          <w:color w:val="000000" w:themeColor="text1"/>
        </w:rPr>
        <w:t>cenę ofertową  za 1 litr oleju przy temperaturze 15</w:t>
      </w:r>
      <w:r w:rsidRPr="008C59BB">
        <w:rPr>
          <w:rFonts w:ascii="Times New Roman" w:eastAsia="Calibri" w:hAnsi="Times New Roman" w:cs="Times New Roman"/>
          <w:color w:val="000000" w:themeColor="text1"/>
        </w:rPr>
        <w:sym w:font="Symbol" w:char="F0B0"/>
      </w:r>
      <w:r w:rsidRPr="008C59BB">
        <w:rPr>
          <w:rFonts w:ascii="Times New Roman" w:eastAsia="Calibri" w:hAnsi="Times New Roman" w:cs="Times New Roman"/>
          <w:color w:val="000000" w:themeColor="text1"/>
        </w:rPr>
        <w:t xml:space="preserve">C. Cenę ofertową należy przyjąć na podstawie notowanej ceny oleju opałowego zamieszczonej na stronie </w:t>
      </w:r>
      <w:r w:rsidRPr="006C7487">
        <w:rPr>
          <w:rFonts w:ascii="Times New Roman" w:eastAsia="Calibri" w:hAnsi="Times New Roman" w:cs="Times New Roman"/>
          <w:color w:val="000000" w:themeColor="text1"/>
        </w:rPr>
        <w:lastRenderedPageBreak/>
        <w:t xml:space="preserve">internetowej producenta oleju opałowego aktualnej na dzień: </w:t>
      </w:r>
      <w:r w:rsidR="006C7487" w:rsidRPr="006C7487">
        <w:rPr>
          <w:rFonts w:ascii="Times New Roman" w:eastAsia="Calibri" w:hAnsi="Times New Roman" w:cs="Times New Roman"/>
          <w:color w:val="000000" w:themeColor="text1"/>
        </w:rPr>
        <w:t>12.12.2023</w:t>
      </w:r>
      <w:r w:rsidRPr="006C7487">
        <w:rPr>
          <w:rFonts w:ascii="Times New Roman" w:eastAsia="Calibri" w:hAnsi="Times New Roman" w:cs="Times New Roman"/>
          <w:color w:val="000000" w:themeColor="text1"/>
        </w:rPr>
        <w:t xml:space="preserve"> r. </w:t>
      </w:r>
      <w:r w:rsidR="001D572D" w:rsidRPr="006C7487">
        <w:rPr>
          <w:rFonts w:ascii="Times New Roman" w:eastAsia="Calibri" w:hAnsi="Times New Roman" w:cs="Times New Roman"/>
          <w:color w:val="000000" w:themeColor="text1"/>
        </w:rPr>
        <w:t>uwzględniając upust/</w:t>
      </w:r>
      <w:r w:rsidRPr="006C7487">
        <w:rPr>
          <w:rFonts w:ascii="Times New Roman" w:eastAsia="Calibri" w:hAnsi="Times New Roman" w:cs="Times New Roman"/>
          <w:color w:val="000000" w:themeColor="text1"/>
        </w:rPr>
        <w:t xml:space="preserve">marżę </w:t>
      </w:r>
      <w:r w:rsidRPr="00E4631E">
        <w:rPr>
          <w:rFonts w:ascii="Times New Roman" w:eastAsia="Calibri" w:hAnsi="Times New Roman" w:cs="Times New Roman"/>
          <w:color w:val="000000" w:themeColor="text1"/>
        </w:rPr>
        <w:t>oferenta.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Marża/upust , </w:t>
      </w:r>
      <w:r w:rsidR="00797F36" w:rsidRPr="008C59BB">
        <w:rPr>
          <w:rFonts w:ascii="Times New Roman" w:eastAsia="Calibri" w:hAnsi="Times New Roman" w:cs="Times New Roman"/>
          <w:color w:val="000000" w:themeColor="text1"/>
        </w:rPr>
        <w:t xml:space="preserve">który należy podać </w:t>
      </w:r>
      <w:r w:rsidR="00065CE4">
        <w:rPr>
          <w:rFonts w:ascii="Times New Roman" w:eastAsia="Calibri" w:hAnsi="Times New Roman" w:cs="Times New Roman"/>
          <w:color w:val="000000" w:themeColor="text1"/>
        </w:rPr>
        <w:t xml:space="preserve">w złotych polskich, </w:t>
      </w:r>
      <w:r w:rsidR="00797F36" w:rsidRPr="008C59BB">
        <w:rPr>
          <w:rFonts w:ascii="Times New Roman" w:eastAsia="Calibri" w:hAnsi="Times New Roman" w:cs="Times New Roman"/>
          <w:color w:val="000000" w:themeColor="text1"/>
        </w:rPr>
        <w:t>z dokładnością do dwóch miejsc</w:t>
      </w:r>
      <w:r w:rsidRPr="008C59BB">
        <w:rPr>
          <w:rFonts w:ascii="Times New Roman" w:eastAsia="Calibri" w:hAnsi="Times New Roman" w:cs="Times New Roman"/>
          <w:color w:val="000000" w:themeColor="text1"/>
        </w:rPr>
        <w:t xml:space="preserve"> po przecinku,  nie może ulec zmianie w ciągu całego okresu realizacji zamówienia.</w:t>
      </w:r>
    </w:p>
    <w:p w:rsidR="005B4709" w:rsidRPr="008C59BB" w:rsidRDefault="005B4709" w:rsidP="005B470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Odbiór oleju będzie dokonywany komisyjnie z udziałem pracownika Zamawiającego i będzie potwierdzony każdorazowo na piśmie podpisem pracownika , pieczątką firmową oraz opatrzony datą.</w:t>
      </w:r>
      <w:r w:rsidRPr="008C59BB">
        <w:rPr>
          <w:rFonts w:ascii="Times New Roman" w:hAnsi="Times New Roman" w:cs="Times New Roman"/>
          <w:color w:val="000000" w:themeColor="text1"/>
        </w:rPr>
        <w:t xml:space="preserve"> Dostawy oleju odbywać się będą w godzinach od 8</w:t>
      </w:r>
      <w:r w:rsidRPr="008C59BB">
        <w:rPr>
          <w:rFonts w:ascii="Times New Roman" w:hAnsi="Times New Roman" w:cs="Times New Roman"/>
          <w:color w:val="000000" w:themeColor="text1"/>
          <w:vertAlign w:val="superscript"/>
        </w:rPr>
        <w:t>00</w:t>
      </w:r>
      <w:r w:rsidRPr="008C59BB">
        <w:rPr>
          <w:rFonts w:ascii="Times New Roman" w:hAnsi="Times New Roman" w:cs="Times New Roman"/>
          <w:color w:val="000000" w:themeColor="text1"/>
        </w:rPr>
        <w:t xml:space="preserve"> do 15</w:t>
      </w:r>
      <w:r w:rsidRPr="008C59BB">
        <w:rPr>
          <w:rFonts w:ascii="Times New Roman" w:hAnsi="Times New Roman" w:cs="Times New Roman"/>
          <w:color w:val="000000" w:themeColor="text1"/>
          <w:vertAlign w:val="superscript"/>
        </w:rPr>
        <w:t>00</w:t>
      </w:r>
      <w:r w:rsidRPr="008C59BB">
        <w:rPr>
          <w:rFonts w:ascii="Times New Roman" w:hAnsi="Times New Roman" w:cs="Times New Roman"/>
          <w:color w:val="000000" w:themeColor="text1"/>
        </w:rPr>
        <w:t xml:space="preserve">. </w:t>
      </w:r>
      <w:r w:rsidRPr="008C59BB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:rsidR="004A55DB" w:rsidRPr="008C59BB" w:rsidRDefault="004A55DB" w:rsidP="00250749">
      <w:pPr>
        <w:pStyle w:val="pkt"/>
        <w:spacing w:before="0" w:after="0"/>
        <w:ind w:left="0" w:firstLine="0"/>
        <w:rPr>
          <w:sz w:val="22"/>
          <w:szCs w:val="22"/>
        </w:rPr>
      </w:pPr>
    </w:p>
    <w:p w:rsidR="00CB0C12" w:rsidRPr="008C59BB" w:rsidRDefault="002B0C2E" w:rsidP="002B0C2E">
      <w:pPr>
        <w:pStyle w:val="pkt"/>
        <w:spacing w:before="0" w:after="0"/>
        <w:ind w:left="644" w:hanging="644"/>
        <w:rPr>
          <w:b/>
          <w:sz w:val="22"/>
          <w:szCs w:val="22"/>
        </w:rPr>
      </w:pPr>
      <w:r>
        <w:rPr>
          <w:b/>
          <w:sz w:val="22"/>
          <w:szCs w:val="22"/>
        </w:rPr>
        <w:t>2.</w:t>
      </w:r>
      <w:r w:rsidR="00CB0C12" w:rsidRPr="008C59BB">
        <w:rPr>
          <w:b/>
          <w:sz w:val="22"/>
          <w:szCs w:val="22"/>
        </w:rPr>
        <w:t>Wspól</w:t>
      </w:r>
      <w:r w:rsidR="00094088" w:rsidRPr="008C59BB">
        <w:rPr>
          <w:b/>
          <w:sz w:val="22"/>
          <w:szCs w:val="22"/>
        </w:rPr>
        <w:t>ny Słownik Zamówień CPV</w:t>
      </w:r>
    </w:p>
    <w:p w:rsidR="00537732" w:rsidRPr="008C59BB" w:rsidRDefault="00537732" w:rsidP="00537732">
      <w:pPr>
        <w:pStyle w:val="Tekstpodstawowy"/>
        <w:tabs>
          <w:tab w:val="left" w:pos="720"/>
        </w:tabs>
        <w:spacing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8C59BB">
        <w:rPr>
          <w:rFonts w:ascii="Times New Roman" w:hAnsi="Times New Roman"/>
          <w:bCs/>
          <w:color w:val="000000"/>
          <w:sz w:val="22"/>
          <w:szCs w:val="22"/>
        </w:rPr>
        <w:t>09135100-5 Olej opałowy</w:t>
      </w:r>
    </w:p>
    <w:p w:rsidR="00122B99" w:rsidRPr="008C59BB" w:rsidRDefault="00122B99" w:rsidP="00122B99">
      <w:pPr>
        <w:pStyle w:val="pkt"/>
        <w:spacing w:before="0" w:after="0"/>
        <w:ind w:left="0" w:firstLine="0"/>
        <w:rPr>
          <w:sz w:val="22"/>
          <w:szCs w:val="22"/>
        </w:rPr>
      </w:pPr>
    </w:p>
    <w:p w:rsidR="00CB0C12" w:rsidRPr="008C59BB" w:rsidRDefault="00CB0C12" w:rsidP="002B0C2E">
      <w:pPr>
        <w:pStyle w:val="pkt"/>
        <w:numPr>
          <w:ilvl w:val="0"/>
          <w:numId w:val="50"/>
        </w:numPr>
        <w:spacing w:before="0" w:after="0"/>
        <w:ind w:left="0" w:firstLine="0"/>
        <w:rPr>
          <w:sz w:val="22"/>
          <w:szCs w:val="22"/>
        </w:rPr>
      </w:pPr>
      <w:r w:rsidRPr="008C59BB">
        <w:rPr>
          <w:sz w:val="22"/>
          <w:szCs w:val="22"/>
        </w:rPr>
        <w:t>Wszystkie wskazane w dokumentacji SWZ znaki towarowe, nazwy lub pochodzenie należy rozumieć jako przykładowe i rozpatrywać łącznie z wyrazem /równoważny/ pod warunkiem, że zagwarantują one uzyskanie parametrów technicznych nie gorszych od założonych w wyżej wymienionych dokumentach.</w:t>
      </w:r>
    </w:p>
    <w:p w:rsidR="00CB0C12" w:rsidRPr="008C59BB" w:rsidRDefault="00CB0C12" w:rsidP="00CB0C12">
      <w:pPr>
        <w:pStyle w:val="pkt"/>
        <w:spacing w:before="0" w:after="0"/>
        <w:ind w:left="0" w:firstLine="0"/>
        <w:rPr>
          <w:sz w:val="22"/>
          <w:szCs w:val="22"/>
        </w:rPr>
      </w:pPr>
    </w:p>
    <w:p w:rsidR="00CB0C12" w:rsidRPr="008C59BB" w:rsidRDefault="00CB0C12" w:rsidP="00CB0C12">
      <w:pPr>
        <w:pStyle w:val="pkt"/>
        <w:spacing w:before="0" w:after="0"/>
        <w:ind w:left="0" w:firstLine="0"/>
        <w:rPr>
          <w:b/>
          <w:sz w:val="22"/>
          <w:szCs w:val="22"/>
        </w:rPr>
      </w:pPr>
      <w:r w:rsidRPr="008C59BB">
        <w:rPr>
          <w:b/>
          <w:sz w:val="22"/>
          <w:szCs w:val="22"/>
        </w:rPr>
        <w:t>Rozdział VI. Termin wykonania zamówienia</w:t>
      </w:r>
    </w:p>
    <w:p w:rsidR="0048624F" w:rsidRPr="008C59BB" w:rsidRDefault="0048624F" w:rsidP="0048624F">
      <w:pPr>
        <w:pStyle w:val="pkt"/>
        <w:spacing w:before="0" w:after="0"/>
        <w:ind w:left="0" w:firstLine="0"/>
        <w:rPr>
          <w:color w:val="000000" w:themeColor="text1"/>
          <w:sz w:val="22"/>
          <w:szCs w:val="22"/>
        </w:rPr>
      </w:pPr>
      <w:r w:rsidRPr="008C59BB">
        <w:rPr>
          <w:color w:val="000000" w:themeColor="text1"/>
          <w:sz w:val="22"/>
          <w:szCs w:val="22"/>
        </w:rPr>
        <w:t>Termin wykonania zamówienia – 12 miesięcy od podpisania umowy, nie wcześniej jednak niż od 05</w:t>
      </w:r>
      <w:r w:rsidR="007D70F2">
        <w:rPr>
          <w:color w:val="000000" w:themeColor="text1"/>
          <w:sz w:val="22"/>
          <w:szCs w:val="22"/>
        </w:rPr>
        <w:t xml:space="preserve"> stycznia 2024</w:t>
      </w:r>
      <w:r w:rsidRPr="008C59BB">
        <w:rPr>
          <w:color w:val="000000" w:themeColor="text1"/>
          <w:sz w:val="22"/>
          <w:szCs w:val="22"/>
        </w:rPr>
        <w:t>r.</w:t>
      </w:r>
    </w:p>
    <w:p w:rsidR="00374E3B" w:rsidRPr="008C59BB" w:rsidRDefault="00374E3B" w:rsidP="00CB0C12">
      <w:pPr>
        <w:pStyle w:val="pkt"/>
        <w:spacing w:before="0" w:after="0"/>
        <w:ind w:left="0" w:firstLine="0"/>
        <w:rPr>
          <w:color w:val="000000" w:themeColor="text1"/>
          <w:sz w:val="22"/>
          <w:szCs w:val="22"/>
        </w:rPr>
      </w:pPr>
    </w:p>
    <w:p w:rsidR="00374E3B" w:rsidRPr="008C59BB" w:rsidRDefault="00374E3B" w:rsidP="00CB0C12">
      <w:pPr>
        <w:pStyle w:val="pkt"/>
        <w:spacing w:before="0" w:after="0"/>
        <w:ind w:left="0" w:firstLine="0"/>
        <w:rPr>
          <w:b/>
          <w:sz w:val="22"/>
          <w:szCs w:val="22"/>
        </w:rPr>
      </w:pPr>
      <w:r w:rsidRPr="008C59BB">
        <w:rPr>
          <w:b/>
          <w:sz w:val="22"/>
          <w:szCs w:val="22"/>
        </w:rPr>
        <w:t>Rozdział VII. Projektowane postanowienia umowy w sprawie zamówienia publicznego, które zostaną wprowadzone do treści tej umowy</w:t>
      </w:r>
    </w:p>
    <w:p w:rsidR="00374E3B" w:rsidRPr="008F0A26" w:rsidRDefault="00304942" w:rsidP="00CB0C12">
      <w:pPr>
        <w:pStyle w:val="pkt"/>
        <w:spacing w:before="0" w:after="0"/>
        <w:ind w:left="0" w:firstLine="0"/>
        <w:rPr>
          <w:color w:val="000000" w:themeColor="text1"/>
          <w:sz w:val="22"/>
          <w:szCs w:val="22"/>
        </w:rPr>
      </w:pPr>
      <w:r w:rsidRPr="008C59BB">
        <w:rPr>
          <w:sz w:val="22"/>
          <w:szCs w:val="22"/>
        </w:rPr>
        <w:t xml:space="preserve">Projektowane postanowienia umowy w sprawie zamówienia publicznego, które zostaną wprowadzone </w:t>
      </w:r>
      <w:r w:rsidRPr="008F0A26">
        <w:rPr>
          <w:color w:val="000000" w:themeColor="text1"/>
          <w:sz w:val="22"/>
          <w:szCs w:val="22"/>
        </w:rPr>
        <w:t>do treści tej umowy, określone</w:t>
      </w:r>
      <w:r w:rsidR="00B705A3" w:rsidRPr="008F0A26">
        <w:rPr>
          <w:color w:val="000000" w:themeColor="text1"/>
          <w:sz w:val="22"/>
          <w:szCs w:val="22"/>
        </w:rPr>
        <w:t xml:space="preserve"> zostały w </w:t>
      </w:r>
      <w:r w:rsidR="00C42AEE" w:rsidRPr="008F0A26">
        <w:rPr>
          <w:color w:val="000000" w:themeColor="text1"/>
          <w:sz w:val="22"/>
          <w:szCs w:val="22"/>
        </w:rPr>
        <w:t>załączniku nr 5</w:t>
      </w:r>
      <w:r w:rsidRPr="008F0A26">
        <w:rPr>
          <w:color w:val="000000" w:themeColor="text1"/>
          <w:sz w:val="22"/>
          <w:szCs w:val="22"/>
        </w:rPr>
        <w:t xml:space="preserve"> do SWZ.</w:t>
      </w:r>
    </w:p>
    <w:p w:rsidR="00057DBA" w:rsidRPr="008C59BB" w:rsidRDefault="00057DBA" w:rsidP="00CB0C12">
      <w:pPr>
        <w:pStyle w:val="pkt"/>
        <w:spacing w:before="0" w:after="0"/>
        <w:ind w:left="0" w:firstLine="0"/>
        <w:rPr>
          <w:sz w:val="22"/>
          <w:szCs w:val="22"/>
        </w:rPr>
      </w:pPr>
    </w:p>
    <w:p w:rsidR="00832640" w:rsidRPr="008C59BB" w:rsidRDefault="00057DBA" w:rsidP="0002214A">
      <w:pPr>
        <w:pStyle w:val="pkt"/>
        <w:spacing w:before="0" w:after="0"/>
        <w:ind w:left="0" w:firstLine="0"/>
        <w:rPr>
          <w:b/>
          <w:sz w:val="22"/>
          <w:szCs w:val="22"/>
        </w:rPr>
      </w:pPr>
      <w:r w:rsidRPr="008C59BB">
        <w:rPr>
          <w:b/>
          <w:sz w:val="22"/>
          <w:szCs w:val="22"/>
        </w:rPr>
        <w:t xml:space="preserve">Rozdział VIII. </w:t>
      </w:r>
      <w:r w:rsidR="00832640" w:rsidRPr="008C59BB">
        <w:rPr>
          <w:b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</w:t>
      </w:r>
      <w:bookmarkStart w:id="0" w:name="_GoBack"/>
      <w:bookmarkEnd w:id="0"/>
      <w:r w:rsidR="00832640" w:rsidRPr="008C59BB">
        <w:rPr>
          <w:b/>
          <w:sz w:val="22"/>
          <w:szCs w:val="22"/>
        </w:rPr>
        <w:t>j</w:t>
      </w:r>
    </w:p>
    <w:p w:rsidR="00ED7C64" w:rsidRPr="003D55B3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3D55B3">
        <w:rPr>
          <w:color w:val="000000" w:themeColor="text1"/>
          <w:sz w:val="22"/>
          <w:szCs w:val="22"/>
        </w:rPr>
        <w:t xml:space="preserve">1. W postępowaniu o udzielenie zamówienia publicznego komunikacja między Zamawiającym a wykonawcami odbywa się przy użyciu Platformy e-Zamówienia, która jest dostępna pod adresem https://ezamowienia.gov.pl. </w:t>
      </w:r>
    </w:p>
    <w:p w:rsidR="00ED7C64" w:rsidRPr="003D55B3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3D55B3">
        <w:rPr>
          <w:color w:val="000000" w:themeColor="text1"/>
          <w:sz w:val="22"/>
          <w:szCs w:val="22"/>
        </w:rPr>
        <w:t xml:space="preserve">2. Korzystanie z Platformy e-Zamówienia jest bezpłatne. </w:t>
      </w:r>
    </w:p>
    <w:p w:rsidR="00ED7C64" w:rsidRPr="003E3E8C" w:rsidRDefault="00ED7C64" w:rsidP="00ED7C64">
      <w:pPr>
        <w:pStyle w:val="pkt"/>
        <w:ind w:left="0" w:firstLine="0"/>
        <w:rPr>
          <w:rStyle w:val="Hipercze"/>
          <w:color w:val="000000" w:themeColor="text1"/>
          <w:sz w:val="22"/>
          <w:szCs w:val="22"/>
        </w:rPr>
      </w:pPr>
      <w:r w:rsidRPr="003E3E8C">
        <w:rPr>
          <w:color w:val="000000" w:themeColor="text1"/>
          <w:sz w:val="22"/>
          <w:szCs w:val="22"/>
        </w:rPr>
        <w:t xml:space="preserve">3. Adres strony internetowej prowadzonego postępowania: </w:t>
      </w:r>
      <w:r w:rsidR="003E3E8C" w:rsidRPr="003E3E8C">
        <w:rPr>
          <w:rStyle w:val="Hipercze"/>
          <w:color w:val="000000" w:themeColor="text1"/>
          <w:sz w:val="22"/>
          <w:szCs w:val="22"/>
        </w:rPr>
        <w:t>https://ezamowienia.gov.pl/mp-client/tenders/ocds-148610-88a86a0d-9435-11ee-9ee7-e2087ac16d09</w:t>
      </w:r>
    </w:p>
    <w:p w:rsidR="00ED7C64" w:rsidRPr="00E308ED" w:rsidRDefault="00ED7C64" w:rsidP="00ED7C64">
      <w:pPr>
        <w:pStyle w:val="pkt"/>
        <w:ind w:left="0" w:firstLine="0"/>
        <w:rPr>
          <w:color w:val="000000" w:themeColor="text1"/>
          <w:sz w:val="22"/>
          <w:szCs w:val="22"/>
        </w:rPr>
      </w:pPr>
      <w:r w:rsidRPr="00E308ED">
        <w:rPr>
          <w:color w:val="000000" w:themeColor="text1"/>
          <w:sz w:val="22"/>
          <w:szCs w:val="22"/>
        </w:rPr>
        <w:t xml:space="preserve">Postępowanie można wyszukać również ze strony głównej Platformy e-Zamówienia (przycisk „Przeglądaj postępowania/konkursy”). </w:t>
      </w:r>
    </w:p>
    <w:p w:rsidR="00A2267C" w:rsidRPr="00AB066A" w:rsidRDefault="00ED7C64" w:rsidP="00ED7C64">
      <w:pPr>
        <w:pStyle w:val="pkt"/>
        <w:ind w:left="0" w:firstLine="0"/>
        <w:rPr>
          <w:color w:val="000000" w:themeColor="text1"/>
          <w:sz w:val="22"/>
          <w:szCs w:val="22"/>
        </w:rPr>
      </w:pPr>
      <w:r w:rsidRPr="00AB066A">
        <w:rPr>
          <w:color w:val="000000" w:themeColor="text1"/>
          <w:sz w:val="22"/>
          <w:szCs w:val="22"/>
        </w:rPr>
        <w:t xml:space="preserve">4. Identyfikator (ID) postępowania na Platformie e-Zamówienia: </w:t>
      </w:r>
      <w:r w:rsidR="00A2267C" w:rsidRPr="00AB066A">
        <w:rPr>
          <w:color w:val="000000" w:themeColor="text1"/>
          <w:sz w:val="22"/>
          <w:szCs w:val="22"/>
        </w:rPr>
        <w:t>ocds-148610-88a86a0d-9435-11ee-9ee7-e2087ac16d09</w:t>
      </w:r>
    </w:p>
    <w:p w:rsidR="00ED7C64" w:rsidRPr="003D55B3" w:rsidRDefault="00ED7C64" w:rsidP="00ED7C64">
      <w:pPr>
        <w:pStyle w:val="pkt"/>
        <w:ind w:left="0" w:firstLine="0"/>
        <w:rPr>
          <w:color w:val="000000" w:themeColor="text1"/>
          <w:sz w:val="22"/>
          <w:szCs w:val="22"/>
        </w:rPr>
      </w:pPr>
      <w:r w:rsidRPr="003D55B3">
        <w:rPr>
          <w:color w:val="000000" w:themeColor="text1"/>
          <w:sz w:val="22"/>
          <w:szCs w:val="22"/>
        </w:rPr>
        <w:t xml:space="preserve">5.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3D55B3">
        <w:rPr>
          <w:i/>
          <w:iCs/>
          <w:color w:val="000000" w:themeColor="text1"/>
          <w:sz w:val="22"/>
          <w:szCs w:val="22"/>
        </w:rPr>
        <w:t xml:space="preserve">Regulamin Platformy e-Zamówienia, </w:t>
      </w:r>
      <w:r w:rsidRPr="003D55B3">
        <w:rPr>
          <w:color w:val="000000" w:themeColor="text1"/>
          <w:sz w:val="22"/>
          <w:szCs w:val="22"/>
        </w:rPr>
        <w:t xml:space="preserve">dostępny na stronie internetowej https://ezamowienia.gov.pl oraz informacje zamieszczone w zakładce „Centrum Pomocy”. </w:t>
      </w:r>
    </w:p>
    <w:p w:rsidR="00ED7C64" w:rsidRPr="003D55B3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3D55B3">
        <w:rPr>
          <w:color w:val="000000" w:themeColor="text1"/>
          <w:sz w:val="22"/>
          <w:szCs w:val="22"/>
        </w:rPr>
        <w:t xml:space="preserve">6. Przeglądanie i pobieranie publicznej treści dokumentacji postępowania nie wymaga posiadania konta na Platformie e-Zamówienia ani logowania. </w:t>
      </w:r>
    </w:p>
    <w:p w:rsidR="00ED7C64" w:rsidRPr="003D55B3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3D55B3">
        <w:rPr>
          <w:color w:val="000000" w:themeColor="text1"/>
          <w:sz w:val="22"/>
          <w:szCs w:val="22"/>
        </w:rPr>
        <w:t xml:space="preserve">7. 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ED7C64" w:rsidRPr="00DC0EDA" w:rsidRDefault="00ED7C64" w:rsidP="00ED7C64">
      <w:pPr>
        <w:pStyle w:val="pkt"/>
        <w:ind w:left="0" w:firstLine="0"/>
        <w:rPr>
          <w:color w:val="000000" w:themeColor="text1"/>
          <w:sz w:val="22"/>
          <w:szCs w:val="22"/>
        </w:rPr>
      </w:pPr>
      <w:r w:rsidRPr="00DC0EDA">
        <w:rPr>
          <w:color w:val="000000" w:themeColor="text1"/>
          <w:sz w:val="22"/>
          <w:szCs w:val="22"/>
        </w:rPr>
        <w:t xml:space="preserve">8.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</w:t>
      </w:r>
      <w:r w:rsidRPr="00DC0EDA">
        <w:rPr>
          <w:color w:val="000000" w:themeColor="text1"/>
          <w:sz w:val="22"/>
          <w:szCs w:val="22"/>
        </w:rPr>
        <w:lastRenderedPageBreak/>
        <w:t xml:space="preserve">Ram Interoperacyjności, z uwzględnieniem rodzaju przekazywanych danych i przekazuje się jako załączniki. </w:t>
      </w:r>
    </w:p>
    <w:p w:rsidR="00ED7C64" w:rsidRPr="00DC0EDA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DC0EDA">
        <w:rPr>
          <w:color w:val="000000" w:themeColor="text1"/>
          <w:sz w:val="22"/>
          <w:szCs w:val="22"/>
        </w:rPr>
        <w:t xml:space="preserve">W przypadku formatów, o których mowa w art. 66 ust. 1 ustawy </w:t>
      </w:r>
      <w:proofErr w:type="spellStart"/>
      <w:r w:rsidRPr="00DC0EDA">
        <w:rPr>
          <w:color w:val="000000" w:themeColor="text1"/>
          <w:sz w:val="22"/>
          <w:szCs w:val="22"/>
        </w:rPr>
        <w:t>Pzp</w:t>
      </w:r>
      <w:proofErr w:type="spellEnd"/>
      <w:r w:rsidRPr="00DC0EDA">
        <w:rPr>
          <w:color w:val="000000" w:themeColor="text1"/>
          <w:sz w:val="22"/>
          <w:szCs w:val="22"/>
        </w:rPr>
        <w:t xml:space="preserve">, ww. regulacje nie będą miały bezpośredniego zastosowania. </w:t>
      </w:r>
    </w:p>
    <w:p w:rsidR="00ED7C64" w:rsidRPr="00DC0EDA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DC0EDA">
        <w:rPr>
          <w:color w:val="000000" w:themeColor="text1"/>
          <w:sz w:val="22"/>
          <w:szCs w:val="22"/>
        </w:rPr>
        <w:t xml:space="preserve">9. 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ED7C64" w:rsidRPr="00DC0EDA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DC0EDA">
        <w:rPr>
          <w:color w:val="000000" w:themeColor="text1"/>
          <w:sz w:val="22"/>
          <w:szCs w:val="22"/>
        </w:rPr>
        <w:t xml:space="preserve">a. w formatach danych określonych w przepisach rozporządzenia Rady Ministrów w sprawie Krajowych Ram Interoperacyjności (i przekazuje się jako załącznik), lub </w:t>
      </w:r>
    </w:p>
    <w:p w:rsidR="00ED7C64" w:rsidRPr="00DC0EDA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DC0EDA">
        <w:rPr>
          <w:color w:val="000000" w:themeColor="text1"/>
          <w:sz w:val="22"/>
          <w:szCs w:val="22"/>
        </w:rPr>
        <w:t xml:space="preserve">b. jako tekst wpisany bezpośrednio do wiadomości przekazywanej przy użyciu środków komunikacji elektronicznej (np. w treści wiadomości e-mail lub w treści „Formularza do komunikacji”). </w:t>
      </w:r>
    </w:p>
    <w:p w:rsidR="00ED7C64" w:rsidRPr="00626F03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626F03">
        <w:rPr>
          <w:color w:val="000000" w:themeColor="text1"/>
          <w:sz w:val="22"/>
          <w:szCs w:val="22"/>
        </w:rPr>
        <w:t>10. Jeżeli dokumenty elektroniczne, przekazywane przy użyciu środków komunikacji elektronicznej, zawierają informacje stanowiące tajemnicę przedsiębiorstwa w rozumieniu przepisów ustawy z dnia 16 kwietnia 1993 r. o zwalczaniu nieucz</w:t>
      </w:r>
      <w:r>
        <w:rPr>
          <w:color w:val="000000" w:themeColor="text1"/>
          <w:sz w:val="22"/>
          <w:szCs w:val="22"/>
        </w:rPr>
        <w:t>ciwej konkurencji (Dz. U. z 2022 r. poz. 1233</w:t>
      </w:r>
      <w:r w:rsidRPr="00626F03">
        <w:rPr>
          <w:color w:val="000000" w:themeColor="text1"/>
          <w:sz w:val="22"/>
          <w:szCs w:val="22"/>
        </w:rPr>
        <w:t xml:space="preserve">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:rsidR="00ED7C64" w:rsidRPr="00C35343" w:rsidRDefault="00ED7C64" w:rsidP="00ED7C64">
      <w:pPr>
        <w:pStyle w:val="pkt"/>
        <w:ind w:left="0" w:firstLine="0"/>
        <w:rPr>
          <w:color w:val="000000" w:themeColor="text1"/>
          <w:sz w:val="22"/>
          <w:szCs w:val="22"/>
        </w:rPr>
      </w:pPr>
      <w:r w:rsidRPr="00C35343">
        <w:rPr>
          <w:color w:val="000000" w:themeColor="text1"/>
          <w:sz w:val="22"/>
          <w:szCs w:val="22"/>
        </w:rPr>
        <w:t xml:space="preserve">11. 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ED7C64" w:rsidRPr="00C35343" w:rsidRDefault="00ED7C64" w:rsidP="00ED7C64">
      <w:pPr>
        <w:pStyle w:val="pkt"/>
        <w:ind w:left="0" w:firstLine="0"/>
        <w:rPr>
          <w:color w:val="000000" w:themeColor="text1"/>
          <w:sz w:val="22"/>
          <w:szCs w:val="22"/>
        </w:rPr>
      </w:pPr>
      <w:r w:rsidRPr="00C35343">
        <w:rPr>
          <w:color w:val="000000" w:themeColor="text1"/>
          <w:sz w:val="22"/>
          <w:szCs w:val="22"/>
        </w:rPr>
        <w:t xml:space="preserve">W przypadku załączników, które są zgodnie z ustawą </w:t>
      </w:r>
      <w:proofErr w:type="spellStart"/>
      <w:r w:rsidRPr="00C35343">
        <w:rPr>
          <w:color w:val="000000" w:themeColor="text1"/>
          <w:sz w:val="22"/>
          <w:szCs w:val="22"/>
        </w:rPr>
        <w:t>Pzp</w:t>
      </w:r>
      <w:proofErr w:type="spellEnd"/>
      <w:r w:rsidRPr="00C35343">
        <w:rPr>
          <w:color w:val="000000" w:themeColor="text1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ED7C64" w:rsidRPr="0000277F" w:rsidRDefault="00ED7C64" w:rsidP="00ED7C64">
      <w:pPr>
        <w:pStyle w:val="pkt"/>
        <w:ind w:left="0" w:firstLine="0"/>
        <w:rPr>
          <w:color w:val="000000" w:themeColor="text1"/>
          <w:sz w:val="22"/>
          <w:szCs w:val="22"/>
        </w:rPr>
      </w:pPr>
      <w:r w:rsidRPr="0000277F">
        <w:rPr>
          <w:color w:val="000000" w:themeColor="text1"/>
          <w:sz w:val="22"/>
          <w:szCs w:val="22"/>
        </w:rPr>
        <w:t xml:space="preserve">12. 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ED7C64" w:rsidRPr="00F7328A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F7328A">
        <w:rPr>
          <w:color w:val="000000" w:themeColor="text1"/>
          <w:sz w:val="22"/>
          <w:szCs w:val="22"/>
        </w:rPr>
        <w:t xml:space="preserve">13. Wszystkie wysłane i odebrane w postępowaniu przez wykonawcę wiadomości widoczne są po zalogowaniu w podglądzie postępowania w zakładce „Komunikacja”. </w:t>
      </w:r>
    </w:p>
    <w:p w:rsidR="00ED7C64" w:rsidRPr="00F7328A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F7328A">
        <w:rPr>
          <w:color w:val="000000" w:themeColor="text1"/>
          <w:sz w:val="22"/>
          <w:szCs w:val="22"/>
        </w:rPr>
        <w:t xml:space="preserve">14. Maksymalny rozmiar plików przesyłanych za pośrednictwem „Formularzy do komunikacji” wynosi 150 MB (wielkość ta dotyczy plików przesyłanych jako załączniki do jednego formularza). </w:t>
      </w:r>
    </w:p>
    <w:p w:rsidR="00ED7C64" w:rsidRPr="00F7328A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F7328A">
        <w:rPr>
          <w:color w:val="000000" w:themeColor="text1"/>
          <w:sz w:val="22"/>
          <w:szCs w:val="22"/>
        </w:rPr>
        <w:t xml:space="preserve">15. Minimalne wymagania techniczne dotyczące sprzętu używanego w celu korzystania z usług Platformy e-Zamówienia oraz informacje dotyczące specyfikacji połączenia określa </w:t>
      </w:r>
      <w:r w:rsidRPr="00F7328A">
        <w:rPr>
          <w:i/>
          <w:iCs/>
          <w:color w:val="000000" w:themeColor="text1"/>
          <w:sz w:val="22"/>
          <w:szCs w:val="22"/>
        </w:rPr>
        <w:t xml:space="preserve">Regulamin Platformy e-Zamówienia. </w:t>
      </w:r>
    </w:p>
    <w:p w:rsidR="00ED7C64" w:rsidRPr="00F7328A" w:rsidRDefault="00ED7C64" w:rsidP="00ED7C64">
      <w:pPr>
        <w:pStyle w:val="pkt"/>
        <w:spacing w:after="0"/>
        <w:ind w:left="0" w:firstLine="0"/>
        <w:rPr>
          <w:color w:val="000000" w:themeColor="text1"/>
          <w:sz w:val="22"/>
          <w:szCs w:val="22"/>
        </w:rPr>
      </w:pPr>
      <w:r w:rsidRPr="00F7328A">
        <w:rPr>
          <w:color w:val="000000" w:themeColor="text1"/>
          <w:sz w:val="22"/>
          <w:szCs w:val="22"/>
        </w:rPr>
        <w:t xml:space="preserve">16. 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ED7C64" w:rsidRPr="00F7328A" w:rsidRDefault="00ED7C64" w:rsidP="00ED7C64">
      <w:pPr>
        <w:pStyle w:val="pkt"/>
        <w:ind w:left="0" w:firstLine="0"/>
        <w:rPr>
          <w:color w:val="000000" w:themeColor="text1"/>
          <w:sz w:val="22"/>
          <w:szCs w:val="22"/>
        </w:rPr>
      </w:pPr>
      <w:r w:rsidRPr="00F7328A">
        <w:rPr>
          <w:color w:val="000000" w:themeColor="text1"/>
          <w:sz w:val="22"/>
          <w:szCs w:val="22"/>
        </w:rPr>
        <w:t xml:space="preserve">17. Zamawiający dopuszcza komunikację za pomocą poczty elektronicznej na adres e-mail: </w:t>
      </w:r>
      <w:hyperlink r:id="rId11" w:history="1">
        <w:r w:rsidRPr="00F7328A">
          <w:rPr>
            <w:rStyle w:val="Hipercze"/>
            <w:color w:val="000000" w:themeColor="text1"/>
            <w:sz w:val="22"/>
            <w:szCs w:val="22"/>
          </w:rPr>
          <w:t>gmina@nowogrod.com</w:t>
        </w:r>
      </w:hyperlink>
      <w:r w:rsidRPr="00F7328A">
        <w:rPr>
          <w:color w:val="000000" w:themeColor="text1"/>
          <w:sz w:val="22"/>
          <w:szCs w:val="22"/>
        </w:rPr>
        <w:t xml:space="preserve">, np. wnioski o wyjaśnienie treści SWZ (nie dotyczy składania ofert w postępowaniu). </w:t>
      </w:r>
    </w:p>
    <w:p w:rsidR="00447EA4" w:rsidRPr="008C59BB" w:rsidRDefault="00447EA4" w:rsidP="00832640">
      <w:pPr>
        <w:pStyle w:val="pkt"/>
        <w:spacing w:before="0" w:after="0"/>
        <w:ind w:left="0" w:firstLine="0"/>
        <w:rPr>
          <w:sz w:val="22"/>
          <w:szCs w:val="22"/>
        </w:rPr>
      </w:pPr>
    </w:p>
    <w:p w:rsidR="00935296" w:rsidRPr="008C59BB" w:rsidRDefault="00447EA4" w:rsidP="00832640">
      <w:pPr>
        <w:pStyle w:val="pkt"/>
        <w:spacing w:before="0" w:after="0"/>
        <w:ind w:left="0" w:firstLine="0"/>
        <w:rPr>
          <w:b/>
          <w:sz w:val="22"/>
          <w:szCs w:val="22"/>
        </w:rPr>
      </w:pPr>
      <w:r w:rsidRPr="008C59BB">
        <w:rPr>
          <w:b/>
          <w:sz w:val="22"/>
          <w:szCs w:val="22"/>
        </w:rPr>
        <w:lastRenderedPageBreak/>
        <w:t>Rozdział IX. Informacje o sposobie komunikowania się zamawiającego z wykonawcami w inny sposób niż przy użyciu środków komunikacji elektronicznej w przypadku zaistnienia jednej z sytuacji określonych w art. 65 ust. 1, art. 66 i art. 69.</w:t>
      </w:r>
    </w:p>
    <w:p w:rsidR="00935296" w:rsidRPr="008C59BB" w:rsidRDefault="00935296" w:rsidP="00850640">
      <w:pPr>
        <w:jc w:val="both"/>
        <w:rPr>
          <w:rFonts w:ascii="Times New Roman" w:hAnsi="Times New Roman" w:cs="Times New Roman"/>
        </w:rPr>
      </w:pPr>
      <w:r w:rsidRPr="008C59BB">
        <w:rPr>
          <w:rFonts w:ascii="Times New Roman" w:hAnsi="Times New Roman" w:cs="Times New Roman"/>
        </w:rPr>
        <w:t>Zamawiający nie przewiduje komunikowania się z wykonawcami w inny sposób niż przy użyciu środków komunikacji elektronicznej, wskazanych w SWZ.</w:t>
      </w:r>
    </w:p>
    <w:p w:rsidR="003A159E" w:rsidRPr="008C59BB" w:rsidRDefault="00090233" w:rsidP="00B31B0A">
      <w:pPr>
        <w:spacing w:after="0" w:line="240" w:lineRule="auto"/>
        <w:rPr>
          <w:rFonts w:ascii="Times New Roman" w:hAnsi="Times New Roman" w:cs="Times New Roman"/>
          <w:b/>
        </w:rPr>
      </w:pPr>
      <w:r w:rsidRPr="008C59BB">
        <w:rPr>
          <w:rFonts w:ascii="Times New Roman" w:hAnsi="Times New Roman" w:cs="Times New Roman"/>
          <w:b/>
        </w:rPr>
        <w:t>Rozdział X. Wskazanie osób uprawnionych do komunikowania się z wykonawcami</w:t>
      </w:r>
    </w:p>
    <w:p w:rsidR="00363A1C" w:rsidRPr="003A159E" w:rsidRDefault="00363A1C" w:rsidP="00363A1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66DDE">
        <w:rPr>
          <w:rFonts w:ascii="Times New Roman" w:hAnsi="Times New Roman" w:cs="Times New Roman"/>
        </w:rPr>
        <w:t xml:space="preserve">1. Osobą uprawnioną do kontaktu z Wykonawcami jest Marczyk Małgorzata, tel. 862175528, </w:t>
      </w:r>
    </w:p>
    <w:p w:rsidR="00363A1C" w:rsidRPr="00466DDE" w:rsidRDefault="00363A1C" w:rsidP="00363A1C">
      <w:pPr>
        <w:pStyle w:val="Default"/>
        <w:jc w:val="both"/>
        <w:rPr>
          <w:sz w:val="22"/>
          <w:szCs w:val="22"/>
        </w:rPr>
      </w:pPr>
      <w:r w:rsidRPr="00466DDE">
        <w:rPr>
          <w:sz w:val="22"/>
          <w:szCs w:val="22"/>
        </w:rPr>
        <w:t xml:space="preserve">email: </w:t>
      </w:r>
      <w:r>
        <w:rPr>
          <w:sz w:val="22"/>
          <w:szCs w:val="22"/>
        </w:rPr>
        <w:t>gmina@nowogrod.com</w:t>
      </w:r>
    </w:p>
    <w:p w:rsidR="00363A1C" w:rsidRPr="00466DDE" w:rsidRDefault="00363A1C" w:rsidP="00363A1C">
      <w:pPr>
        <w:pStyle w:val="Default"/>
        <w:spacing w:after="59"/>
        <w:jc w:val="both"/>
        <w:rPr>
          <w:sz w:val="22"/>
          <w:szCs w:val="22"/>
        </w:rPr>
      </w:pPr>
      <w:r w:rsidRPr="00466DDE">
        <w:rPr>
          <w:sz w:val="22"/>
          <w:szCs w:val="22"/>
        </w:rPr>
        <w:t xml:space="preserve">2. W korespondencji kierowanej do Zamawiającego Wykonawcy powinni posługiwać się numerem przedmiotowego postępowania. </w:t>
      </w:r>
    </w:p>
    <w:p w:rsidR="00363A1C" w:rsidRPr="00466DDE" w:rsidRDefault="00363A1C" w:rsidP="00363A1C">
      <w:pPr>
        <w:pStyle w:val="Default"/>
        <w:spacing w:after="59"/>
        <w:jc w:val="both"/>
        <w:rPr>
          <w:sz w:val="22"/>
          <w:szCs w:val="22"/>
        </w:rPr>
      </w:pPr>
      <w:r w:rsidRPr="00466DDE">
        <w:rPr>
          <w:sz w:val="22"/>
          <w:szCs w:val="22"/>
        </w:rPr>
        <w:t xml:space="preserve">3. Wykonawca może zwrócić się do zamawiającego z wnioskiem o wyjaśnienie treści SWZ. </w:t>
      </w:r>
    </w:p>
    <w:p w:rsidR="00363A1C" w:rsidRPr="00466DDE" w:rsidRDefault="00363A1C" w:rsidP="00363A1C">
      <w:pPr>
        <w:pStyle w:val="Default"/>
        <w:spacing w:after="59"/>
        <w:jc w:val="both"/>
        <w:rPr>
          <w:sz w:val="22"/>
          <w:szCs w:val="22"/>
        </w:rPr>
      </w:pPr>
      <w:r w:rsidRPr="00466DDE">
        <w:rPr>
          <w:sz w:val="22"/>
          <w:szCs w:val="22"/>
        </w:rPr>
        <w:t xml:space="preserve">4. 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 </w:t>
      </w:r>
    </w:p>
    <w:p w:rsidR="00363A1C" w:rsidRPr="00466DDE" w:rsidRDefault="00363A1C" w:rsidP="00363A1C">
      <w:pPr>
        <w:pStyle w:val="Default"/>
        <w:jc w:val="both"/>
        <w:rPr>
          <w:sz w:val="22"/>
          <w:szCs w:val="22"/>
        </w:rPr>
      </w:pPr>
      <w:r w:rsidRPr="00466DDE">
        <w:rPr>
          <w:sz w:val="22"/>
          <w:szCs w:val="22"/>
        </w:rPr>
        <w:t xml:space="preserve">5. Jeżeli zamawiający nie udzieli wyjaśnień w terminie, o którym mowa w ust. 4,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ust. 4, zamawiający nie ma obowiązku udzielania wyjaśnień SWZ oraz obowiązku przedłużenia terminu składania ofert. </w:t>
      </w:r>
    </w:p>
    <w:p w:rsidR="00090233" w:rsidRDefault="00363A1C" w:rsidP="00363A1C">
      <w:pPr>
        <w:pStyle w:val="Default"/>
        <w:jc w:val="both"/>
        <w:rPr>
          <w:sz w:val="22"/>
          <w:szCs w:val="22"/>
        </w:rPr>
      </w:pPr>
      <w:r w:rsidRPr="00466DDE">
        <w:rPr>
          <w:sz w:val="22"/>
          <w:szCs w:val="22"/>
        </w:rPr>
        <w:t xml:space="preserve">6. Przedłużenie terminu składania ofert, o których mowa w ust. 5, nie wpływa na bieg terminu składania wniosku o wyjaśnienie treści SWZ. </w:t>
      </w:r>
    </w:p>
    <w:p w:rsidR="00363A1C" w:rsidRPr="00363A1C" w:rsidRDefault="00363A1C" w:rsidP="00363A1C">
      <w:pPr>
        <w:pStyle w:val="Default"/>
        <w:jc w:val="both"/>
        <w:rPr>
          <w:sz w:val="22"/>
          <w:szCs w:val="22"/>
        </w:rPr>
      </w:pPr>
    </w:p>
    <w:p w:rsidR="002F53DB" w:rsidRPr="008C59BB" w:rsidRDefault="002F53DB" w:rsidP="00FA6003">
      <w:pPr>
        <w:spacing w:after="0" w:line="240" w:lineRule="auto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 xml:space="preserve">Rozdział XI. Termin związania </w:t>
      </w:r>
      <w:r w:rsidR="00BD5C38" w:rsidRPr="008C59BB">
        <w:rPr>
          <w:rFonts w:ascii="Times New Roman" w:hAnsi="Times New Roman" w:cs="Times New Roman"/>
          <w:b/>
          <w:lang w:eastAsia="pl-PL"/>
        </w:rPr>
        <w:t>ofertą</w:t>
      </w:r>
    </w:p>
    <w:p w:rsidR="0087306E" w:rsidRPr="00A67C7A" w:rsidRDefault="0087306E" w:rsidP="0087306E">
      <w:pPr>
        <w:pStyle w:val="Default"/>
        <w:jc w:val="both"/>
        <w:rPr>
          <w:color w:val="000000" w:themeColor="text1"/>
          <w:sz w:val="22"/>
          <w:szCs w:val="22"/>
        </w:rPr>
      </w:pPr>
      <w:r w:rsidRPr="00A67C7A">
        <w:rPr>
          <w:color w:val="000000" w:themeColor="text1"/>
          <w:sz w:val="22"/>
          <w:szCs w:val="22"/>
        </w:rPr>
        <w:t xml:space="preserve">1. Wykonawca będzie związany ofertą do dnia </w:t>
      </w:r>
      <w:r w:rsidR="00377242" w:rsidRPr="00A67C7A">
        <w:rPr>
          <w:b/>
          <w:bCs/>
          <w:color w:val="000000" w:themeColor="text1"/>
          <w:sz w:val="22"/>
          <w:szCs w:val="22"/>
        </w:rPr>
        <w:t>11.01.2024</w:t>
      </w:r>
      <w:r w:rsidRPr="00A67C7A">
        <w:rPr>
          <w:b/>
          <w:bCs/>
          <w:color w:val="000000" w:themeColor="text1"/>
          <w:sz w:val="22"/>
          <w:szCs w:val="22"/>
        </w:rPr>
        <w:t xml:space="preserve"> r. </w:t>
      </w:r>
    </w:p>
    <w:p w:rsidR="0087306E" w:rsidRPr="00466DDE" w:rsidRDefault="0087306E" w:rsidP="0087306E">
      <w:pPr>
        <w:pStyle w:val="Default"/>
        <w:spacing w:after="21"/>
        <w:jc w:val="both"/>
        <w:rPr>
          <w:sz w:val="22"/>
          <w:szCs w:val="22"/>
        </w:rPr>
      </w:pPr>
      <w:r w:rsidRPr="00466DDE">
        <w:rPr>
          <w:sz w:val="22"/>
          <w:szCs w:val="22"/>
        </w:rPr>
        <w:t xml:space="preserve">2. W przypadku gdy wybór najkorzystniejszej oferty nie nastąpi przed upływem terminu związania ofertą określonym w SWZ, Zamawiający przed upływem terminu związania ofertą zwraca się jednokrotnie do Wykonawców o wyrażenie zgody na przedłużenie tego terminu o wskazywany przez niego okres, nie dłuższy niż 30 dni.  Przedłużenie terminu związania ofertą, o którym mowa w ust. 2, wymaga złożenia przez Wykonawcę pisemnego oświadczenia o wyrażeniu zgody na przedłużenie terminu związania ofertą. </w:t>
      </w:r>
    </w:p>
    <w:p w:rsidR="00BD5C38" w:rsidRPr="008C59BB" w:rsidRDefault="00BD5C38" w:rsidP="002F53DB">
      <w:pPr>
        <w:pStyle w:val="Default"/>
        <w:spacing w:after="21"/>
        <w:rPr>
          <w:sz w:val="22"/>
          <w:szCs w:val="22"/>
        </w:rPr>
      </w:pPr>
    </w:p>
    <w:p w:rsidR="00BD5C38" w:rsidRPr="008C59BB" w:rsidRDefault="00BD5C38" w:rsidP="002F53DB">
      <w:pPr>
        <w:pStyle w:val="Default"/>
        <w:spacing w:after="21"/>
        <w:rPr>
          <w:b/>
          <w:sz w:val="22"/>
          <w:szCs w:val="22"/>
        </w:rPr>
      </w:pPr>
      <w:r w:rsidRPr="008C59BB">
        <w:rPr>
          <w:b/>
          <w:sz w:val="22"/>
          <w:szCs w:val="22"/>
        </w:rPr>
        <w:t>Rozdział XII. Opis sposobu przygotowania oferty</w:t>
      </w:r>
    </w:p>
    <w:p w:rsidR="005B3E15" w:rsidRPr="00E2118D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E2118D">
        <w:rPr>
          <w:rFonts w:ascii="Times New Roman" w:hAnsi="Times New Roman" w:cs="Times New Roman"/>
          <w:color w:val="000000" w:themeColor="text1"/>
          <w:lang w:eastAsia="pl-PL"/>
        </w:rPr>
        <w:t xml:space="preserve">1. Wykonawca może złożyć </w:t>
      </w:r>
      <w:r>
        <w:rPr>
          <w:rFonts w:ascii="Times New Roman" w:hAnsi="Times New Roman" w:cs="Times New Roman"/>
          <w:color w:val="000000" w:themeColor="text1"/>
          <w:lang w:eastAsia="pl-PL"/>
        </w:rPr>
        <w:t xml:space="preserve"> jedną ofertę.</w:t>
      </w:r>
    </w:p>
    <w:p w:rsidR="005B3E15" w:rsidRPr="00E2118D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E2118D">
        <w:rPr>
          <w:rFonts w:ascii="Times New Roman" w:hAnsi="Times New Roman" w:cs="Times New Roman"/>
          <w:color w:val="000000" w:themeColor="text1"/>
          <w:lang w:eastAsia="pl-PL"/>
        </w:rPr>
        <w:t>2. Treść oferty musi odpowiadać treści SWZ.</w:t>
      </w:r>
    </w:p>
    <w:p w:rsidR="008F0A26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E2118D">
        <w:rPr>
          <w:rFonts w:ascii="Times New Roman" w:hAnsi="Times New Roman" w:cs="Times New Roman"/>
          <w:color w:val="000000" w:themeColor="text1"/>
          <w:lang w:eastAsia="pl-PL"/>
        </w:rPr>
        <w:t>3. Ofertę skład</w:t>
      </w:r>
      <w:r w:rsidR="008F0A26">
        <w:rPr>
          <w:rFonts w:ascii="Times New Roman" w:hAnsi="Times New Roman" w:cs="Times New Roman"/>
          <w:color w:val="000000" w:themeColor="text1"/>
          <w:lang w:eastAsia="pl-PL"/>
        </w:rPr>
        <w:t xml:space="preserve">a się na Formularzu Ofertowym </w:t>
      </w:r>
      <w:r w:rsidR="008F0A26" w:rsidRPr="00332913">
        <w:rPr>
          <w:rFonts w:ascii="Times New Roman" w:hAnsi="Times New Roman" w:cs="Times New Roman"/>
          <w:color w:val="000000" w:themeColor="text1"/>
          <w:lang w:eastAsia="pl-PL"/>
        </w:rPr>
        <w:t>przy pomocy interaktywnego „Formularza ofertowego” udostępnionego przez Zamawiają</w:t>
      </w:r>
      <w:r w:rsidR="008F0A26">
        <w:rPr>
          <w:rFonts w:ascii="Times New Roman" w:hAnsi="Times New Roman" w:cs="Times New Roman"/>
          <w:color w:val="000000" w:themeColor="text1"/>
          <w:lang w:eastAsia="pl-PL"/>
        </w:rPr>
        <w:t>cego na Platformie e-Zamówienia, stanowiącego z</w:t>
      </w:r>
      <w:r w:rsidRPr="00E2118D">
        <w:rPr>
          <w:rFonts w:ascii="Times New Roman" w:hAnsi="Times New Roman" w:cs="Times New Roman"/>
          <w:color w:val="000000" w:themeColor="text1"/>
          <w:lang w:eastAsia="pl-PL"/>
        </w:rPr>
        <w:t xml:space="preserve">ałącznikiem nr 1 do SWZ. </w:t>
      </w:r>
      <w:r w:rsidR="008907AD">
        <w:rPr>
          <w:rFonts w:ascii="Times New Roman" w:hAnsi="Times New Roman" w:cs="Times New Roman"/>
          <w:color w:val="000000" w:themeColor="text1"/>
          <w:lang w:eastAsia="pl-PL"/>
        </w:rPr>
        <w:t>W treści oferty należy wskazać nazwę oferowanego oleju opałowego.</w:t>
      </w:r>
    </w:p>
    <w:p w:rsidR="005B3E15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5712B3">
        <w:rPr>
          <w:rFonts w:ascii="Times New Roman" w:hAnsi="Times New Roman" w:cs="Times New Roman"/>
          <w:color w:val="000000" w:themeColor="text1"/>
          <w:lang w:eastAsia="pl-PL"/>
        </w:rPr>
        <w:t>Wraz z ofertą Wykonawca jest zobowiązany złożyć:</w:t>
      </w:r>
    </w:p>
    <w:p w:rsidR="00E7306C" w:rsidRPr="008F0A26" w:rsidRDefault="00E7306C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>
        <w:rPr>
          <w:rFonts w:ascii="Times New Roman" w:hAnsi="Times New Roman" w:cs="Times New Roman"/>
          <w:color w:val="000000" w:themeColor="text1"/>
        </w:rPr>
        <w:t>a</w:t>
      </w:r>
      <w:r w:rsidRPr="00A75509">
        <w:rPr>
          <w:rFonts w:ascii="Times New Roman" w:hAnsi="Times New Roman" w:cs="Times New Roman"/>
          <w:color w:val="000000" w:themeColor="text1"/>
        </w:rPr>
        <w:t xml:space="preserve">) szczegółową kalkulację kosztów, przygotowaną na podstawie wzoru Zamawiającego, stanowiącego </w:t>
      </w:r>
      <w:r w:rsidR="008F0A26" w:rsidRPr="008F0A26">
        <w:rPr>
          <w:rFonts w:ascii="Times New Roman" w:hAnsi="Times New Roman" w:cs="Times New Roman"/>
          <w:color w:val="000000" w:themeColor="text1"/>
        </w:rPr>
        <w:t>załącznik nr 2</w:t>
      </w:r>
      <w:r w:rsidRPr="008F0A26">
        <w:rPr>
          <w:rFonts w:ascii="Times New Roman" w:hAnsi="Times New Roman" w:cs="Times New Roman"/>
          <w:color w:val="000000" w:themeColor="text1"/>
        </w:rPr>
        <w:t xml:space="preserve"> do SWZ.</w:t>
      </w:r>
    </w:p>
    <w:p w:rsidR="005B3E15" w:rsidRPr="008F0A26" w:rsidRDefault="00E7306C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>
        <w:rPr>
          <w:rFonts w:ascii="Times New Roman" w:hAnsi="Times New Roman" w:cs="Times New Roman"/>
          <w:color w:val="000000" w:themeColor="text1"/>
          <w:lang w:eastAsia="pl-PL"/>
        </w:rPr>
        <w:t>b</w:t>
      </w:r>
      <w:r w:rsidR="005B3E15" w:rsidRPr="00464453">
        <w:rPr>
          <w:rFonts w:ascii="Times New Roman" w:hAnsi="Times New Roman" w:cs="Times New Roman"/>
          <w:color w:val="000000" w:themeColor="text1"/>
          <w:lang w:eastAsia="pl-PL"/>
        </w:rPr>
        <w:t xml:space="preserve">) oświadczenia o spełnianiu warunków udziału w postępowaniu oraz o braku podstaw do wykluczenia </w:t>
      </w:r>
      <w:r w:rsidR="005B3E15" w:rsidRPr="008F0A26">
        <w:rPr>
          <w:rFonts w:ascii="Times New Roman" w:hAnsi="Times New Roman" w:cs="Times New Roman"/>
          <w:color w:val="000000" w:themeColor="text1"/>
          <w:lang w:eastAsia="pl-PL"/>
        </w:rPr>
        <w:t xml:space="preserve">z postępowania – stanowiącym załącznik nr </w:t>
      </w:r>
      <w:r w:rsidR="008F0A26" w:rsidRPr="008F0A26">
        <w:rPr>
          <w:rFonts w:ascii="Times New Roman" w:hAnsi="Times New Roman" w:cs="Times New Roman"/>
          <w:color w:val="000000" w:themeColor="text1"/>
          <w:lang w:eastAsia="pl-PL"/>
        </w:rPr>
        <w:t>3</w:t>
      </w:r>
      <w:r w:rsidR="005B3E15" w:rsidRPr="008F0A26">
        <w:rPr>
          <w:rFonts w:ascii="Times New Roman" w:hAnsi="Times New Roman" w:cs="Times New Roman"/>
          <w:color w:val="000000" w:themeColor="text1"/>
          <w:lang w:eastAsia="pl-PL"/>
        </w:rPr>
        <w:t xml:space="preserve"> do SWZ;</w:t>
      </w:r>
    </w:p>
    <w:p w:rsidR="005B3E15" w:rsidRPr="00464453" w:rsidRDefault="00E7306C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>
        <w:rPr>
          <w:rFonts w:ascii="Times New Roman" w:hAnsi="Times New Roman" w:cs="Times New Roman"/>
          <w:color w:val="000000" w:themeColor="text1"/>
          <w:lang w:eastAsia="pl-PL"/>
        </w:rPr>
        <w:t>c</w:t>
      </w:r>
      <w:r w:rsidR="005B3E15" w:rsidRPr="00464453">
        <w:rPr>
          <w:rFonts w:ascii="Times New Roman" w:hAnsi="Times New Roman" w:cs="Times New Roman"/>
          <w:color w:val="000000" w:themeColor="text1"/>
          <w:lang w:eastAsia="pl-PL"/>
        </w:rPr>
        <w:t xml:space="preserve">) zobowiązanie innego podmiotu, jeżeli wykonawca </w:t>
      </w:r>
      <w:r w:rsidR="005B3E15" w:rsidRPr="00464453">
        <w:rPr>
          <w:rFonts w:ascii="Times New Roman" w:hAnsi="Times New Roman" w:cs="Times New Roman"/>
          <w:color w:val="000000" w:themeColor="text1"/>
        </w:rPr>
        <w:t xml:space="preserve"> polega na zdolnościach lub sytuacji podmiotów udostępniających zasoby</w:t>
      </w:r>
      <w:r w:rsidR="005B3E15" w:rsidRPr="00464453">
        <w:rPr>
          <w:rFonts w:ascii="Times New Roman" w:hAnsi="Times New Roman" w:cs="Times New Roman"/>
          <w:color w:val="000000" w:themeColor="text1"/>
          <w:lang w:eastAsia="pl-PL"/>
        </w:rPr>
        <w:t>;</w:t>
      </w:r>
    </w:p>
    <w:p w:rsidR="005B3E15" w:rsidRPr="00464453" w:rsidRDefault="00E7306C" w:rsidP="005B3E15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  <w:lang w:eastAsia="pl-PL"/>
        </w:rPr>
        <w:t>d</w:t>
      </w:r>
      <w:r w:rsidR="005B3E15" w:rsidRPr="00464453">
        <w:rPr>
          <w:color w:val="000000" w:themeColor="text1"/>
          <w:sz w:val="22"/>
          <w:szCs w:val="22"/>
          <w:lang w:eastAsia="pl-PL"/>
        </w:rPr>
        <w:t xml:space="preserve">) </w:t>
      </w:r>
      <w:r w:rsidR="005B3E15" w:rsidRPr="00464453">
        <w:rPr>
          <w:color w:val="000000" w:themeColor="text1"/>
          <w:sz w:val="22"/>
          <w:szCs w:val="22"/>
        </w:rPr>
        <w:t xml:space="preserve">Pełnomocnictwo upoważniające do złożenia oferty, o ile ofertę składa pełnomocnik; </w:t>
      </w:r>
    </w:p>
    <w:p w:rsidR="005B3E15" w:rsidRPr="00E2118D" w:rsidRDefault="00E7306C" w:rsidP="005B3E15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</w:t>
      </w:r>
      <w:r w:rsidR="005B3E15" w:rsidRPr="00464453">
        <w:rPr>
          <w:color w:val="000000" w:themeColor="text1"/>
          <w:sz w:val="22"/>
          <w:szCs w:val="22"/>
        </w:rPr>
        <w:t xml:space="preserve">) Pełnomocnictwo dla pełnomocnika do reprezentowania w postępowaniu Wykonawców wspólnie ubiegających się o udzielenie zamówienia - dotyczy ofert składanych przez Wykonawców wspólnie </w:t>
      </w:r>
      <w:r w:rsidR="005B3E15" w:rsidRPr="00E2118D">
        <w:rPr>
          <w:color w:val="000000" w:themeColor="text1"/>
          <w:sz w:val="22"/>
          <w:szCs w:val="22"/>
        </w:rPr>
        <w:t xml:space="preserve">ubiegających się o udzielenie zamówienia; </w:t>
      </w:r>
    </w:p>
    <w:p w:rsidR="005B3E15" w:rsidRPr="00E2118D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E2118D">
        <w:rPr>
          <w:rFonts w:ascii="Times New Roman" w:hAnsi="Times New Roman" w:cs="Times New Roman"/>
          <w:color w:val="000000" w:themeColor="text1"/>
          <w:lang w:eastAsia="pl-PL"/>
        </w:rPr>
        <w:t xml:space="preserve">4. 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:rsidR="005B3E15" w:rsidRPr="00E2118D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E2118D">
        <w:rPr>
          <w:rFonts w:ascii="Times New Roman" w:hAnsi="Times New Roman" w:cs="Times New Roman"/>
          <w:color w:val="000000" w:themeColor="text1"/>
          <w:lang w:eastAsia="pl-PL"/>
        </w:rPr>
        <w:lastRenderedPageBreak/>
        <w:t>5. 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:rsidR="005B3E15" w:rsidRPr="00332913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332913">
        <w:rPr>
          <w:rFonts w:ascii="Times New Roman" w:hAnsi="Times New Roman" w:cs="Times New Roman"/>
          <w:color w:val="000000" w:themeColor="text1"/>
          <w:lang w:eastAsia="pl-PL"/>
        </w:rPr>
        <w:t>6. Wykonawca przygotowuje ofertę przy pomocy interaktywnego „Formularza ofertowego” udostępnionego przez Zamawiającego na Platformie e-Zamówienia i zamieszczonego w podglądzie postępowania w zakładce „Informacje podstawowe”.</w:t>
      </w:r>
    </w:p>
    <w:p w:rsidR="005B3E15" w:rsidRPr="00332913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332913">
        <w:rPr>
          <w:rFonts w:ascii="Times New Roman" w:hAnsi="Times New Roman" w:cs="Times New Roman"/>
          <w:color w:val="000000" w:themeColor="text1"/>
          <w:lang w:eastAsia="pl-PL"/>
        </w:rPr>
        <w:t>7. 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5B3E15" w:rsidRPr="00332913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332913">
        <w:rPr>
          <w:rFonts w:ascii="Times New Roman" w:hAnsi="Times New Roman" w:cs="Times New Roman"/>
          <w:color w:val="000000" w:themeColor="text1"/>
          <w:lang w:eastAsia="pl-PL"/>
        </w:rPr>
        <w:t>8. 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elektronicznego.</w:t>
      </w:r>
    </w:p>
    <w:p w:rsidR="005B3E15" w:rsidRPr="00332913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332913">
        <w:rPr>
          <w:rFonts w:ascii="Times New Roman" w:hAnsi="Times New Roman" w:cs="Times New Roman"/>
          <w:color w:val="000000" w:themeColor="text1"/>
          <w:lang w:eastAsia="pl-PL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332913">
        <w:rPr>
          <w:rFonts w:ascii="Times New Roman" w:hAnsi="Times New Roman" w:cs="Times New Roman"/>
          <w:color w:val="000000" w:themeColor="text1"/>
          <w:lang w:eastAsia="pl-PL"/>
        </w:rPr>
        <w:t>Acrobat</w:t>
      </w:r>
      <w:proofErr w:type="spellEnd"/>
      <w:r w:rsidRPr="00332913">
        <w:rPr>
          <w:rFonts w:ascii="Times New Roman" w:hAnsi="Times New Roman" w:cs="Times New Roman"/>
          <w:color w:val="000000" w:themeColor="text1"/>
          <w:lang w:eastAsia="pl-PL"/>
        </w:rPr>
        <w:t xml:space="preserve"> Reader DC.</w:t>
      </w:r>
    </w:p>
    <w:p w:rsidR="005B3E15" w:rsidRPr="00332913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332913">
        <w:rPr>
          <w:rFonts w:ascii="Times New Roman" w:hAnsi="Times New Roman" w:cs="Times New Roman"/>
          <w:color w:val="000000" w:themeColor="text1"/>
          <w:lang w:eastAsia="pl-PL"/>
        </w:rPr>
        <w:t xml:space="preserve">9.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332913">
        <w:rPr>
          <w:rFonts w:ascii="Times New Roman" w:hAnsi="Times New Roman" w:cs="Times New Roman"/>
          <w:color w:val="000000" w:themeColor="text1"/>
          <w:lang w:eastAsia="pl-PL"/>
        </w:rPr>
        <w:t>drag&amp;drop</w:t>
      </w:r>
      <w:proofErr w:type="spellEnd"/>
      <w:r w:rsidRPr="00332913">
        <w:rPr>
          <w:rFonts w:ascii="Times New Roman" w:hAnsi="Times New Roman" w:cs="Times New Roman"/>
          <w:color w:val="000000" w:themeColor="text1"/>
          <w:lang w:eastAsia="pl-PL"/>
        </w:rPr>
        <w:t xml:space="preserve"> („przeciągnij” i „upuść”) służące do dodawania plików.</w:t>
      </w:r>
    </w:p>
    <w:p w:rsidR="005B3E15" w:rsidRPr="00332913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332913">
        <w:rPr>
          <w:rFonts w:ascii="Times New Roman" w:hAnsi="Times New Roman" w:cs="Times New Roman"/>
          <w:color w:val="000000" w:themeColor="text1"/>
          <w:lang w:eastAsia="pl-PL"/>
        </w:rPr>
        <w:t>10.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5B3E15" w:rsidRPr="00C4237A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C4237A">
        <w:rPr>
          <w:rFonts w:ascii="Times New Roman" w:hAnsi="Times New Roman" w:cs="Times New Roman"/>
          <w:color w:val="000000" w:themeColor="text1"/>
          <w:lang w:eastAsia="pl-PL"/>
        </w:rPr>
        <w:t>11. 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5B3E15" w:rsidRPr="00C4237A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C4237A">
        <w:rPr>
          <w:rFonts w:ascii="Times New Roman" w:hAnsi="Times New Roman" w:cs="Times New Roman"/>
          <w:color w:val="000000" w:themeColor="text1"/>
          <w:lang w:eastAsia="pl-PL"/>
        </w:rPr>
        <w:t>12. 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5B3E15" w:rsidRPr="0066662B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66662B">
        <w:rPr>
          <w:rFonts w:ascii="Times New Roman" w:hAnsi="Times New Roman" w:cs="Times New Roman"/>
          <w:color w:val="000000" w:themeColor="text1"/>
          <w:lang w:eastAsia="pl-PL"/>
        </w:rPr>
        <w:t xml:space="preserve">Pozostałe dokumenty wchodzące w skład oferty lub składane wraz z ofertą, które są zgodne z ustawą </w:t>
      </w:r>
      <w:proofErr w:type="spellStart"/>
      <w:r w:rsidRPr="0066662B">
        <w:rPr>
          <w:rFonts w:ascii="Times New Roman" w:hAnsi="Times New Roman" w:cs="Times New Roman"/>
          <w:color w:val="000000" w:themeColor="text1"/>
          <w:lang w:eastAsia="pl-PL"/>
        </w:rPr>
        <w:t>Pzp</w:t>
      </w:r>
      <w:proofErr w:type="spellEnd"/>
      <w:r w:rsidRPr="0066662B">
        <w:rPr>
          <w:rFonts w:ascii="Times New Roman" w:hAnsi="Times New Roman" w:cs="Times New Roman"/>
          <w:color w:val="000000" w:themeColor="text1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5B3E15" w:rsidRPr="00C546EC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C546EC">
        <w:rPr>
          <w:rFonts w:ascii="Times New Roman" w:hAnsi="Times New Roman" w:cs="Times New Roman"/>
          <w:color w:val="000000" w:themeColor="text1"/>
          <w:lang w:eastAsia="pl-PL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5B3E15" w:rsidRPr="008E11FC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8E11FC">
        <w:rPr>
          <w:rFonts w:ascii="Times New Roman" w:hAnsi="Times New Roman" w:cs="Times New Roman"/>
          <w:color w:val="000000" w:themeColor="text1"/>
          <w:lang w:eastAsia="pl-PL"/>
        </w:rPr>
        <w:t>13.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5B3E15" w:rsidRPr="008E11FC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8E11FC">
        <w:rPr>
          <w:rFonts w:ascii="Times New Roman" w:hAnsi="Times New Roman" w:cs="Times New Roman"/>
          <w:color w:val="000000" w:themeColor="text1"/>
          <w:lang w:eastAsia="pl-PL"/>
        </w:rPr>
        <w:t>14. Oferta może być złożona tylko do upływu terminu składania ofert.</w:t>
      </w:r>
    </w:p>
    <w:p w:rsidR="005B3E15" w:rsidRPr="008E11FC" w:rsidRDefault="005B3E15" w:rsidP="005B3E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8E11FC">
        <w:rPr>
          <w:rFonts w:ascii="Times New Roman" w:hAnsi="Times New Roman" w:cs="Times New Roman"/>
          <w:color w:val="000000" w:themeColor="text1"/>
          <w:lang w:eastAsia="pl-PL"/>
        </w:rPr>
        <w:t>15. Wykonawca może przed upływem terminu składania ofert wycofać ofertę. Wykonawca wycofuje ofertę w zakładce „Oferty/wnioski” używając przycisku „Wycofaj ofertę”.</w:t>
      </w:r>
    </w:p>
    <w:p w:rsidR="006216A5" w:rsidRDefault="005B3E15" w:rsidP="008868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  <w:r w:rsidRPr="008E11FC">
        <w:rPr>
          <w:rFonts w:ascii="Times New Roman" w:hAnsi="Times New Roman" w:cs="Times New Roman"/>
          <w:color w:val="000000" w:themeColor="text1"/>
          <w:lang w:eastAsia="pl-PL"/>
        </w:rPr>
        <w:lastRenderedPageBreak/>
        <w:t>16. Maksymalny łączny rozmiar plików stanowiących ofertę lub składanych wraz z ofertą to 250 MB.</w:t>
      </w:r>
    </w:p>
    <w:p w:rsidR="0088681C" w:rsidRPr="0088681C" w:rsidRDefault="0088681C" w:rsidP="008868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eastAsia="pl-PL"/>
        </w:rPr>
      </w:pPr>
    </w:p>
    <w:p w:rsidR="00106B99" w:rsidRPr="008C59BB" w:rsidRDefault="0059272F" w:rsidP="00DB06A5">
      <w:pPr>
        <w:spacing w:after="0" w:line="240" w:lineRule="auto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Rozdział XIII. Sposób i termin składania ofert</w:t>
      </w:r>
    </w:p>
    <w:p w:rsidR="0088681C" w:rsidRPr="00E4375D" w:rsidRDefault="0088681C" w:rsidP="0088681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E4375D">
        <w:rPr>
          <w:rFonts w:ascii="Times New Roman" w:hAnsi="Times New Roman" w:cs="Times New Roman"/>
          <w:color w:val="000000" w:themeColor="text1"/>
        </w:rPr>
        <w:t xml:space="preserve">Ofertę należy złożyć do dnia </w:t>
      </w:r>
      <w:r w:rsidR="00F74AF2" w:rsidRPr="00E4375D">
        <w:rPr>
          <w:rFonts w:ascii="Times New Roman" w:hAnsi="Times New Roman" w:cs="Times New Roman"/>
          <w:b/>
          <w:bCs/>
          <w:color w:val="000000" w:themeColor="text1"/>
        </w:rPr>
        <w:t>13.12</w:t>
      </w:r>
      <w:r w:rsidRPr="00E4375D">
        <w:rPr>
          <w:rFonts w:ascii="Times New Roman" w:hAnsi="Times New Roman" w:cs="Times New Roman"/>
          <w:b/>
          <w:bCs/>
          <w:color w:val="000000" w:themeColor="text1"/>
        </w:rPr>
        <w:t>.2023r</w:t>
      </w:r>
      <w:r w:rsidRPr="00E4375D">
        <w:rPr>
          <w:rFonts w:ascii="Times New Roman" w:hAnsi="Times New Roman" w:cs="Times New Roman"/>
          <w:color w:val="000000" w:themeColor="text1"/>
        </w:rPr>
        <w:t xml:space="preserve">. do godz. </w:t>
      </w:r>
      <w:r w:rsidRPr="00E4375D">
        <w:rPr>
          <w:rFonts w:ascii="Times New Roman" w:hAnsi="Times New Roman" w:cs="Times New Roman"/>
          <w:b/>
          <w:bCs/>
          <w:color w:val="000000" w:themeColor="text1"/>
        </w:rPr>
        <w:t xml:space="preserve">10:00. </w:t>
      </w:r>
    </w:p>
    <w:p w:rsidR="0088681C" w:rsidRPr="00E4375D" w:rsidRDefault="0088681C" w:rsidP="00DB06A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eastAsia="pl-PL"/>
        </w:rPr>
      </w:pPr>
    </w:p>
    <w:p w:rsidR="008B19D6" w:rsidRPr="00E4375D" w:rsidRDefault="0017652E" w:rsidP="00DB06A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E4375D">
        <w:rPr>
          <w:rFonts w:ascii="Times New Roman" w:hAnsi="Times New Roman" w:cs="Times New Roman"/>
          <w:b/>
          <w:color w:val="000000" w:themeColor="text1"/>
          <w:lang w:eastAsia="pl-PL"/>
        </w:rPr>
        <w:t>Rozdział XIV. Termin otwarcia ofert.</w:t>
      </w:r>
    </w:p>
    <w:p w:rsidR="0088681C" w:rsidRPr="00E4375D" w:rsidRDefault="0088681C" w:rsidP="00886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4375D">
        <w:rPr>
          <w:rFonts w:ascii="Times New Roman" w:hAnsi="Times New Roman" w:cs="Times New Roman"/>
          <w:color w:val="000000" w:themeColor="text1"/>
        </w:rPr>
        <w:t xml:space="preserve">1. Otwarcie ofert nastąpi w dniu </w:t>
      </w:r>
      <w:r w:rsidR="00F74AF2" w:rsidRPr="00E4375D">
        <w:rPr>
          <w:rFonts w:ascii="Times New Roman" w:hAnsi="Times New Roman" w:cs="Times New Roman"/>
          <w:b/>
          <w:bCs/>
          <w:color w:val="000000" w:themeColor="text1"/>
        </w:rPr>
        <w:t>13.12</w:t>
      </w:r>
      <w:r w:rsidRPr="00E4375D">
        <w:rPr>
          <w:rFonts w:ascii="Times New Roman" w:hAnsi="Times New Roman" w:cs="Times New Roman"/>
          <w:b/>
          <w:bCs/>
          <w:color w:val="000000" w:themeColor="text1"/>
        </w:rPr>
        <w:t xml:space="preserve">.2023 </w:t>
      </w:r>
      <w:r w:rsidRPr="00E4375D">
        <w:rPr>
          <w:rFonts w:ascii="Times New Roman" w:hAnsi="Times New Roman" w:cs="Times New Roman"/>
          <w:color w:val="000000" w:themeColor="text1"/>
        </w:rPr>
        <w:t xml:space="preserve">r., o godzinie </w:t>
      </w:r>
      <w:r w:rsidRPr="00E4375D">
        <w:rPr>
          <w:rFonts w:ascii="Times New Roman" w:hAnsi="Times New Roman" w:cs="Times New Roman"/>
          <w:b/>
          <w:bCs/>
          <w:color w:val="000000" w:themeColor="text1"/>
        </w:rPr>
        <w:t xml:space="preserve">11:00. </w:t>
      </w:r>
    </w:p>
    <w:p w:rsidR="0017652E" w:rsidRPr="008C59BB" w:rsidRDefault="0088681C" w:rsidP="008B19D6">
      <w:pPr>
        <w:rPr>
          <w:rFonts w:ascii="Times New Roman" w:hAnsi="Times New Roman" w:cs="Times New Roman"/>
          <w:lang w:eastAsia="pl-PL"/>
        </w:rPr>
      </w:pPr>
      <w:r w:rsidRPr="00E4375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2. Wykonawca składa ofertę za pośrednictwem formularza do złożenia oferty dostępnego po </w:t>
      </w:r>
      <w:r w:rsidRPr="00F74399">
        <w:rPr>
          <w:rFonts w:ascii="Times New Roman" w:hAnsi="Times New Roman" w:cs="Times New Roman"/>
          <w:color w:val="000000"/>
          <w:sz w:val="23"/>
          <w:szCs w:val="23"/>
        </w:rPr>
        <w:t>zalogowaniu na Platformie e-Zamówienia.</w:t>
      </w:r>
    </w:p>
    <w:p w:rsidR="00EC506A" w:rsidRPr="008C59BB" w:rsidRDefault="00ED5162" w:rsidP="00EC506A">
      <w:pPr>
        <w:spacing w:after="0" w:line="240" w:lineRule="auto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Rozdział XV. Podstawy wykluczenia, o których mowa w art. 108 ust. 1.</w:t>
      </w:r>
    </w:p>
    <w:p w:rsidR="00EC506A" w:rsidRPr="008C59BB" w:rsidRDefault="00AC2E4C" w:rsidP="00ED5162">
      <w:pPr>
        <w:rPr>
          <w:rFonts w:ascii="Times New Roman" w:hAnsi="Times New Roman" w:cs="Times New Roman"/>
          <w:b/>
          <w:color w:val="000000"/>
        </w:rPr>
      </w:pPr>
      <w:r w:rsidRPr="00AC2E4C">
        <w:rPr>
          <w:rFonts w:ascii="Times New Roman" w:hAnsi="Times New Roman" w:cs="Times New Roman"/>
          <w:color w:val="000000"/>
        </w:rPr>
        <w:t xml:space="preserve">O udzielenie zamówienia mogą ubiegać się Wykonawcy, którzy nie podlegają wykluczeniu w oparciu o art. 108 ust. 1. ustawy </w:t>
      </w:r>
      <w:proofErr w:type="spellStart"/>
      <w:r w:rsidRPr="00AC2E4C">
        <w:rPr>
          <w:rFonts w:ascii="Times New Roman" w:hAnsi="Times New Roman" w:cs="Times New Roman"/>
          <w:color w:val="000000"/>
        </w:rPr>
        <w:t>Pzp</w:t>
      </w:r>
      <w:proofErr w:type="spellEnd"/>
      <w:r w:rsidRPr="00AC2E4C">
        <w:rPr>
          <w:rFonts w:ascii="Times New Roman" w:hAnsi="Times New Roman" w:cs="Times New Roman"/>
          <w:color w:val="000000"/>
        </w:rPr>
        <w:t>.</w:t>
      </w:r>
    </w:p>
    <w:p w:rsidR="00077903" w:rsidRPr="008C59BB" w:rsidRDefault="00077903" w:rsidP="0049118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8C59BB">
        <w:rPr>
          <w:rFonts w:ascii="Times New Roman" w:hAnsi="Times New Roman" w:cs="Times New Roman"/>
          <w:b/>
          <w:color w:val="000000"/>
        </w:rPr>
        <w:t>Rozdział XVI. Sposób obliczenia ceny.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1. Wykonawca podaje cenę za realizację przedmiotu zamówienia </w:t>
      </w:r>
      <w:r w:rsidRPr="00E2118D">
        <w:rPr>
          <w:rFonts w:ascii="Times New Roman" w:hAnsi="Times New Roman" w:cs="Times New Roman"/>
          <w:b/>
          <w:color w:val="000000" w:themeColor="text1"/>
          <w:lang w:eastAsia="pl-PL"/>
        </w:rPr>
        <w:t>przy pomocy interaktywnego „Formularza ofertowego” udostępnionego przez Zamawiającego na Platformie e-Zamówienia, stanowiącego załącznik do SWZ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2. Cena ofertowa brutto musi uwzględniać wszystkie koszty związane z realizacją przedmiotu zamówienia zgodnie z opisem przedmiotu zamówienia oraz istotnymi postanowieniami umowy określonymi w niniejszej SWZ. 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3. Cena podana na Formularzu Ofertowym jest ceną ostateczną, niepodlegającą negocjacji i wyczerpującą wszelkie należności Wykonawcy wobec Zamawiającego związane z realizacją przedmiotu zamówienia. 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4. Cena oferty powinna być wyrażona w złotych polskich (PLN) z dokładnością do dwóch miejsc po przecinku. 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5. Zamawiający nie przewiduje rozliczeń w walucie obcej. 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6. Wyliczona cena oferty brutto będzie służyć do porównania złożonych ofert i do rozliczenia w trakcie realizacji zamówienia. 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>7. Jeżeli została złożona oferta, której wybór prowadziłby do powstania u zamawiającego obowiązku podatkowego zgodnie z ustawą z dnia 11 marca 2004 r. o podatku o</w:t>
      </w:r>
      <w:r>
        <w:rPr>
          <w:rFonts w:ascii="Times New Roman" w:hAnsi="Times New Roman" w:cs="Times New Roman"/>
          <w:color w:val="000000" w:themeColor="text1"/>
        </w:rPr>
        <w:t>d towarów i usług (Dz. U. z 2023 r. poz. 1570</w:t>
      </w:r>
      <w:r w:rsidRPr="00E2118D">
        <w:rPr>
          <w:rFonts w:ascii="Times New Roman" w:hAnsi="Times New Roman" w:cs="Times New Roman"/>
          <w:color w:val="000000" w:themeColor="text1"/>
        </w:rPr>
        <w:t xml:space="preserve">), dla celów zastosowania kryterium ceny lub kosztu zamawiający dolicza do przedstawionej w tej ofercie ceny kwotę podatku od towarów i usług, którą miałby obowiązek rozliczyć. W ofercie, o której mowa w ust. 1, wykonawca ma obowiązek: 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1) poinformowania zamawiającego, że wybór jego oferty będzie prowadził do powstania u zamawiającego obowiązku podatkowego; 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2) wskazania nazwy (rodzaju) towaru lub usługi, których dostawa lub świadczenie będą prowadziły do powstania obowiązku podatkowego; 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3) wskazania wartości towaru lub usługi objętego obowiązkiem podatkowym zamawiającego, bez kwoty podatku; </w:t>
      </w:r>
    </w:p>
    <w:p w:rsidR="00AC2E4C" w:rsidRPr="00E2118D" w:rsidRDefault="00AC2E4C" w:rsidP="00AC2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2118D">
        <w:rPr>
          <w:rFonts w:ascii="Times New Roman" w:hAnsi="Times New Roman" w:cs="Times New Roman"/>
          <w:color w:val="000000" w:themeColor="text1"/>
        </w:rPr>
        <w:t xml:space="preserve">4) wskazania stawki podatku od towarów i usług, która zgodnie z wiedzą wykonawcy, będzie miała zastosowanie. </w:t>
      </w:r>
    </w:p>
    <w:p w:rsidR="00307F16" w:rsidRPr="008C59BB" w:rsidRDefault="00307F16" w:rsidP="00EA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Na cenę ofertową brutto oleju opałowego składa się: </w:t>
      </w:r>
    </w:p>
    <w:p w:rsidR="00307F16" w:rsidRPr="008C59BB" w:rsidRDefault="00884EFD" w:rsidP="00EA02F5">
      <w:pPr>
        <w:autoSpaceDE w:val="0"/>
        <w:autoSpaceDN w:val="0"/>
        <w:adjustRightInd w:val="0"/>
        <w:spacing w:after="62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a</w:t>
      </w:r>
      <w:r w:rsidR="00307F16" w:rsidRPr="008C59BB">
        <w:rPr>
          <w:rFonts w:ascii="Times New Roman" w:hAnsi="Times New Roman" w:cs="Times New Roman"/>
          <w:color w:val="000000" w:themeColor="text1"/>
        </w:rPr>
        <w:t>) szacunkowa il</w:t>
      </w:r>
      <w:r w:rsidR="00EA02F5" w:rsidRPr="008C59BB">
        <w:rPr>
          <w:rFonts w:ascii="Times New Roman" w:hAnsi="Times New Roman" w:cs="Times New Roman"/>
          <w:color w:val="000000" w:themeColor="text1"/>
        </w:rPr>
        <w:t>o</w:t>
      </w:r>
      <w:r w:rsidR="00AC2E4C">
        <w:rPr>
          <w:rFonts w:ascii="Times New Roman" w:hAnsi="Times New Roman" w:cs="Times New Roman"/>
          <w:color w:val="000000" w:themeColor="text1"/>
        </w:rPr>
        <w:t>ść oleju opałowego w ilości 76 4</w:t>
      </w:r>
      <w:r w:rsidR="00307F16" w:rsidRPr="008C59BB">
        <w:rPr>
          <w:rFonts w:ascii="Times New Roman" w:hAnsi="Times New Roman" w:cs="Times New Roman"/>
          <w:color w:val="000000" w:themeColor="text1"/>
        </w:rPr>
        <w:t>00</w:t>
      </w:r>
      <w:r w:rsidR="00EA02F5" w:rsidRPr="008C59BB">
        <w:rPr>
          <w:rFonts w:ascii="Times New Roman" w:hAnsi="Times New Roman" w:cs="Times New Roman"/>
          <w:color w:val="000000" w:themeColor="text1"/>
        </w:rPr>
        <w:t xml:space="preserve"> </w:t>
      </w:r>
      <w:r w:rsidR="00307F16" w:rsidRPr="008C59BB">
        <w:rPr>
          <w:rFonts w:ascii="Times New Roman" w:hAnsi="Times New Roman" w:cs="Times New Roman"/>
          <w:color w:val="000000" w:themeColor="text1"/>
        </w:rPr>
        <w:t xml:space="preserve">litrów, </w:t>
      </w:r>
    </w:p>
    <w:p w:rsidR="00307F16" w:rsidRPr="00FE44F0" w:rsidRDefault="00884EFD" w:rsidP="00EA02F5">
      <w:pPr>
        <w:autoSpaceDE w:val="0"/>
        <w:autoSpaceDN w:val="0"/>
        <w:adjustRightInd w:val="0"/>
        <w:spacing w:after="62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b</w:t>
      </w:r>
      <w:r w:rsidR="00307F16" w:rsidRPr="008C59BB">
        <w:rPr>
          <w:rFonts w:ascii="Times New Roman" w:hAnsi="Times New Roman" w:cs="Times New Roman"/>
          <w:color w:val="000000" w:themeColor="text1"/>
        </w:rPr>
        <w:t>) cena jednostkow</w:t>
      </w:r>
      <w:r w:rsidR="001333BA">
        <w:rPr>
          <w:rFonts w:ascii="Times New Roman" w:hAnsi="Times New Roman" w:cs="Times New Roman"/>
          <w:color w:val="000000" w:themeColor="text1"/>
        </w:rPr>
        <w:t>a netto za 1 l oleju opałowego o</w:t>
      </w:r>
      <w:r w:rsidR="00307F16" w:rsidRPr="008C59BB">
        <w:rPr>
          <w:rFonts w:ascii="Times New Roman" w:hAnsi="Times New Roman" w:cs="Times New Roman"/>
          <w:color w:val="000000" w:themeColor="text1"/>
        </w:rPr>
        <w:t xml:space="preserve">publikowana na stronie internetowej producenta na </w:t>
      </w:r>
      <w:r w:rsidR="00307F16" w:rsidRPr="00FE44F0">
        <w:rPr>
          <w:rFonts w:ascii="Times New Roman" w:hAnsi="Times New Roman" w:cs="Times New Roman"/>
          <w:color w:val="000000" w:themeColor="text1"/>
        </w:rPr>
        <w:t xml:space="preserve">dzień </w:t>
      </w:r>
      <w:r w:rsidR="006C7487" w:rsidRPr="00FE44F0">
        <w:rPr>
          <w:rFonts w:ascii="Times New Roman" w:hAnsi="Times New Roman" w:cs="Times New Roman"/>
          <w:color w:val="000000" w:themeColor="text1"/>
        </w:rPr>
        <w:t xml:space="preserve">12.12.2023 </w:t>
      </w:r>
      <w:r w:rsidR="008B01A4" w:rsidRPr="00FE44F0">
        <w:rPr>
          <w:rFonts w:ascii="Times New Roman" w:hAnsi="Times New Roman" w:cs="Times New Roman"/>
          <w:color w:val="000000" w:themeColor="text1"/>
        </w:rPr>
        <w:t>r</w:t>
      </w:r>
      <w:r w:rsidR="00307F16" w:rsidRPr="00FE44F0">
        <w:rPr>
          <w:rFonts w:ascii="Times New Roman" w:hAnsi="Times New Roman" w:cs="Times New Roman"/>
          <w:color w:val="000000" w:themeColor="text1"/>
        </w:rPr>
        <w:t xml:space="preserve">, przyjęta w celu obliczenia ceny ofertowej, </w:t>
      </w:r>
    </w:p>
    <w:p w:rsidR="00307F16" w:rsidRPr="008C59BB" w:rsidRDefault="00884EFD" w:rsidP="00EA02F5">
      <w:pPr>
        <w:autoSpaceDE w:val="0"/>
        <w:autoSpaceDN w:val="0"/>
        <w:adjustRightInd w:val="0"/>
        <w:spacing w:after="62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c</w:t>
      </w:r>
      <w:r w:rsidR="00307F16" w:rsidRPr="008C59BB">
        <w:rPr>
          <w:rFonts w:ascii="Times New Roman" w:hAnsi="Times New Roman" w:cs="Times New Roman"/>
          <w:color w:val="000000" w:themeColor="text1"/>
        </w:rPr>
        <w:t>) marża wykonawcy lub</w:t>
      </w:r>
      <w:r w:rsidR="00EA02F5" w:rsidRPr="008C59BB">
        <w:rPr>
          <w:rFonts w:ascii="Times New Roman" w:hAnsi="Times New Roman" w:cs="Times New Roman"/>
          <w:color w:val="000000" w:themeColor="text1"/>
        </w:rPr>
        <w:t xml:space="preserve"> </w:t>
      </w:r>
      <w:r w:rsidR="00307F16" w:rsidRPr="008C59BB">
        <w:rPr>
          <w:rFonts w:ascii="Times New Roman" w:hAnsi="Times New Roman" w:cs="Times New Roman"/>
          <w:color w:val="000000" w:themeColor="text1"/>
        </w:rPr>
        <w:t xml:space="preserve">upust wykonawcy od dostarczonego 1 litra oleju opałowego, stały/a przez cały okres realizacji zamówienia, zawierająca/y wszelkie koszty związane z realizacją zamówienia, w tym koszty dostawy, wyładunku oraz wszystkie inne koszty wynikające z realizacji przedmiotu zamówienia, </w:t>
      </w:r>
    </w:p>
    <w:p w:rsidR="00307F16" w:rsidRPr="008C59BB" w:rsidRDefault="00884EFD" w:rsidP="00EA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d</w:t>
      </w:r>
      <w:r w:rsidR="009F7F81">
        <w:rPr>
          <w:rFonts w:ascii="Times New Roman" w:hAnsi="Times New Roman" w:cs="Times New Roman"/>
          <w:color w:val="000000" w:themeColor="text1"/>
        </w:rPr>
        <w:t xml:space="preserve">) podatek VAT, </w:t>
      </w:r>
      <w:r w:rsidR="00307F16" w:rsidRPr="008C59BB">
        <w:rPr>
          <w:rFonts w:ascii="Times New Roman" w:hAnsi="Times New Roman" w:cs="Times New Roman"/>
          <w:color w:val="000000" w:themeColor="text1"/>
        </w:rPr>
        <w:t xml:space="preserve">ustalenie prawidłowej stawki podatku  VAT pozostaje w gestii Wykonawcy, który zobowiązany jest przyjąć obowiązującą stawkę podatku VAT zgodnie z ustawą z dnia 11 marca 2004r. o podatku od towarów i usług. </w:t>
      </w:r>
    </w:p>
    <w:p w:rsidR="00307F16" w:rsidRPr="008C59BB" w:rsidRDefault="00307F16" w:rsidP="00D254ED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C5B18" w:rsidRPr="008C59BB" w:rsidRDefault="00DC5B18" w:rsidP="00ED5162">
      <w:pPr>
        <w:rPr>
          <w:rFonts w:ascii="Times New Roman" w:hAnsi="Times New Roman" w:cs="Times New Roman"/>
          <w:b/>
          <w:color w:val="000000" w:themeColor="text1"/>
        </w:rPr>
      </w:pPr>
      <w:r w:rsidRPr="008C59BB">
        <w:rPr>
          <w:rFonts w:ascii="Times New Roman" w:hAnsi="Times New Roman" w:cs="Times New Roman"/>
          <w:b/>
          <w:color w:val="000000" w:themeColor="text1"/>
        </w:rPr>
        <w:lastRenderedPageBreak/>
        <w:t>Rozdział XVII. Opis kryteriów oceny ofert, wraz z podaniem wag tych kryteriów, i sposobu oceny ofert.</w:t>
      </w:r>
    </w:p>
    <w:p w:rsidR="00C96D9F" w:rsidRPr="008C59BB" w:rsidRDefault="00C96D9F" w:rsidP="00ED5162">
      <w:pPr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Zamawiający dokona oceny ofert złożonych przez Wykonawców spełniających warunki oraz nie podlegających wykluczeniu.</w:t>
      </w:r>
    </w:p>
    <w:p w:rsidR="00C96D9F" w:rsidRPr="008C59BB" w:rsidRDefault="00C96D9F" w:rsidP="00ED5162">
      <w:pPr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Wybór oferty dokonany zostanie w oparciu o kryterium ceny – 100%.</w:t>
      </w:r>
    </w:p>
    <w:p w:rsidR="004C26C9" w:rsidRPr="008C59BB" w:rsidRDefault="004C26C9" w:rsidP="004C2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Oferty zostaną ocenione przez zamawiającego w oparciu o następujące kryteria oceny ofert: </w:t>
      </w:r>
    </w:p>
    <w:p w:rsidR="004C26C9" w:rsidRPr="008C59BB" w:rsidRDefault="00834DD5" w:rsidP="004C2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1) Cena  10</w:t>
      </w:r>
      <w:r w:rsidR="004C26C9" w:rsidRPr="008C59BB">
        <w:rPr>
          <w:rFonts w:ascii="Times New Roman" w:hAnsi="Times New Roman" w:cs="Times New Roman"/>
          <w:color w:val="000000" w:themeColor="text1"/>
        </w:rPr>
        <w:t>0 % (oznaczona jako C)</w:t>
      </w:r>
    </w:p>
    <w:p w:rsidR="004C26C9" w:rsidRPr="008C59BB" w:rsidRDefault="004C26C9" w:rsidP="004C2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C26C9" w:rsidRPr="008C59BB" w:rsidRDefault="004C26C9" w:rsidP="004C2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Sposób przyznania </w:t>
      </w:r>
      <w:r w:rsidR="00834DD5" w:rsidRPr="008C59BB">
        <w:rPr>
          <w:rFonts w:ascii="Times New Roman" w:hAnsi="Times New Roman" w:cs="Times New Roman"/>
          <w:color w:val="000000" w:themeColor="text1"/>
        </w:rPr>
        <w:t>punktów:</w:t>
      </w:r>
    </w:p>
    <w:p w:rsidR="00834DD5" w:rsidRPr="008C59BB" w:rsidRDefault="00834DD5" w:rsidP="004C2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C26C9" w:rsidRPr="008C59BB" w:rsidRDefault="004C26C9" w:rsidP="004C2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cena najniższa </w:t>
      </w:r>
    </w:p>
    <w:p w:rsidR="004C26C9" w:rsidRPr="008C59BB" w:rsidRDefault="004C26C9" w:rsidP="004C2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-------------------------------</w:t>
      </w:r>
      <w:r w:rsidR="00834DD5" w:rsidRPr="008C59BB">
        <w:rPr>
          <w:rFonts w:ascii="Times New Roman" w:hAnsi="Times New Roman" w:cs="Times New Roman"/>
          <w:color w:val="000000" w:themeColor="text1"/>
        </w:rPr>
        <w:t>----------------- x100</w:t>
      </w:r>
      <w:r w:rsidRPr="008C59BB">
        <w:rPr>
          <w:rFonts w:ascii="Times New Roman" w:hAnsi="Times New Roman" w:cs="Times New Roman"/>
          <w:color w:val="000000" w:themeColor="text1"/>
        </w:rPr>
        <w:t xml:space="preserve">% </w:t>
      </w:r>
    </w:p>
    <w:p w:rsidR="004C26C9" w:rsidRPr="008C59BB" w:rsidRDefault="00834DD5" w:rsidP="004C2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cena oferty badanej</w:t>
      </w:r>
    </w:p>
    <w:p w:rsidR="00834DD5" w:rsidRPr="008C59BB" w:rsidRDefault="00834DD5" w:rsidP="004C2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C26C9" w:rsidRPr="008C59BB" w:rsidRDefault="004C26C9" w:rsidP="004C26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Zamawiający zastosuje zaokrąglanie każdego wyniku do dwóch miejsc po przecinku.</w:t>
      </w:r>
    </w:p>
    <w:p w:rsidR="004C26C9" w:rsidRPr="008C59BB" w:rsidRDefault="004C26C9" w:rsidP="00000E9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W toku badania i oceny ofert Zamawiający może żądać od Wykonawcy wyjaśnień dotyczących treści złożonej oferty, w tym zaoferowanej ceny.</w:t>
      </w:r>
    </w:p>
    <w:p w:rsidR="00DC5B18" w:rsidRPr="008C59BB" w:rsidRDefault="004C26C9" w:rsidP="00000E9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Zamawiający udzieli zamówienia Wykonawcy, którego oferta zostanie uznana za najkorzystniejszą.</w:t>
      </w:r>
    </w:p>
    <w:p w:rsidR="00000E92" w:rsidRPr="008C59BB" w:rsidRDefault="00000E92" w:rsidP="004C26C9">
      <w:pPr>
        <w:rPr>
          <w:rFonts w:ascii="Times New Roman" w:hAnsi="Times New Roman" w:cs="Times New Roman"/>
          <w:b/>
          <w:color w:val="000000"/>
        </w:rPr>
      </w:pPr>
    </w:p>
    <w:p w:rsidR="002958EA" w:rsidRPr="008C59BB" w:rsidRDefault="002958EA" w:rsidP="00681FBF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8C59BB">
        <w:rPr>
          <w:rFonts w:ascii="Times New Roman" w:hAnsi="Times New Roman" w:cs="Times New Roman"/>
          <w:b/>
          <w:color w:val="000000"/>
        </w:rPr>
        <w:t>Rozdział XVIII. Informacje o formalnościach, jakie muszą zostać dopełnione po wyborze oferty w celu zawarcia umowy w sprawie zamówienia publicznego.</w:t>
      </w:r>
    </w:p>
    <w:p w:rsidR="00A6458C" w:rsidRPr="00B771C1" w:rsidRDefault="00A6458C" w:rsidP="00A64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771C1">
        <w:rPr>
          <w:rFonts w:ascii="Times New Roman" w:hAnsi="Times New Roman" w:cs="Times New Roman"/>
          <w:color w:val="000000"/>
        </w:rPr>
        <w:t xml:space="preserve">1. Zamawiający zawiera umowę w sprawie zamówienia publicznego, z uwzględnieniem art. 577 </w:t>
      </w:r>
      <w:proofErr w:type="spellStart"/>
      <w:r w:rsidRPr="00B771C1">
        <w:rPr>
          <w:rFonts w:ascii="Times New Roman" w:hAnsi="Times New Roman" w:cs="Times New Roman"/>
          <w:color w:val="000000"/>
        </w:rPr>
        <w:t>Pzp</w:t>
      </w:r>
      <w:proofErr w:type="spellEnd"/>
      <w:r w:rsidRPr="00B771C1">
        <w:rPr>
          <w:rFonts w:ascii="Times New Roman" w:hAnsi="Times New Roman" w:cs="Times New Roman"/>
          <w:color w:val="000000"/>
        </w:rPr>
        <w:t xml:space="preserve">, 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:rsidR="00A6458C" w:rsidRPr="00B771C1" w:rsidRDefault="00A6458C" w:rsidP="00A6458C">
      <w:p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color w:val="000000"/>
        </w:rPr>
      </w:pPr>
      <w:r w:rsidRPr="00B771C1">
        <w:rPr>
          <w:rFonts w:ascii="Times New Roman" w:hAnsi="Times New Roman" w:cs="Times New Roman"/>
          <w:color w:val="000000"/>
        </w:rPr>
        <w:t xml:space="preserve">2. Zamawiający może zawrzeć umowę w sprawie zamówienia publicznego przed upływem terminu, o którym mowa w ust. 1, jeżeli w postępowaniu o udzielenie zamówienia złożono tylko jedną ofertę. </w:t>
      </w:r>
    </w:p>
    <w:p w:rsidR="00A6458C" w:rsidRPr="00B771C1" w:rsidRDefault="00A6458C" w:rsidP="00A6458C">
      <w:p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color w:val="000000"/>
        </w:rPr>
      </w:pPr>
      <w:r w:rsidRPr="00B771C1">
        <w:rPr>
          <w:rFonts w:ascii="Times New Roman" w:hAnsi="Times New Roman" w:cs="Times New Roman"/>
          <w:color w:val="000000"/>
        </w:rPr>
        <w:t xml:space="preserve">3. Wykonawca, którego oferta została wybrana jako najkorzystniejsza, zostanie poinformowany przez Zamawiającego o miejscu i terminie podpisania umowy. </w:t>
      </w:r>
    </w:p>
    <w:p w:rsidR="00A6458C" w:rsidRPr="00B771C1" w:rsidRDefault="00A6458C" w:rsidP="00A6458C">
      <w:p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color w:val="000000"/>
        </w:rPr>
      </w:pPr>
      <w:r w:rsidRPr="00B771C1">
        <w:rPr>
          <w:rFonts w:ascii="Times New Roman" w:hAnsi="Times New Roman" w:cs="Times New Roman"/>
          <w:color w:val="000000"/>
        </w:rPr>
        <w:t xml:space="preserve">4. Wykonawca, o którym mowa w ust. 1, ma obowiązek zawrzeć umowę w sprawie zamówienia na warunkach określonych w projektowanych postanowieniach umowy, które stanowią </w:t>
      </w:r>
      <w:r>
        <w:rPr>
          <w:rFonts w:ascii="Times New Roman" w:hAnsi="Times New Roman" w:cs="Times New Roman"/>
          <w:color w:val="000000" w:themeColor="text1"/>
        </w:rPr>
        <w:t>Załącznik Nr 7</w:t>
      </w:r>
      <w:r w:rsidRPr="00B26CB1">
        <w:rPr>
          <w:rFonts w:ascii="Times New Roman" w:hAnsi="Times New Roman" w:cs="Times New Roman"/>
          <w:color w:val="000000" w:themeColor="text1"/>
        </w:rPr>
        <w:t xml:space="preserve"> </w:t>
      </w:r>
      <w:r w:rsidRPr="00B771C1">
        <w:rPr>
          <w:rFonts w:ascii="Times New Roman" w:hAnsi="Times New Roman" w:cs="Times New Roman"/>
          <w:color w:val="000000"/>
        </w:rPr>
        <w:t xml:space="preserve">do SWZ. Umowa zostanie uzupełniona o zapisy wynikające ze złożonej oferty. </w:t>
      </w:r>
    </w:p>
    <w:p w:rsidR="00A6458C" w:rsidRPr="00B771C1" w:rsidRDefault="00A6458C" w:rsidP="00A6458C">
      <w:p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  <w:color w:val="000000"/>
        </w:rPr>
      </w:pPr>
      <w:r w:rsidRPr="00B771C1">
        <w:rPr>
          <w:rFonts w:ascii="Times New Roman" w:hAnsi="Times New Roman" w:cs="Times New Roman"/>
          <w:color w:val="000000"/>
        </w:rPr>
        <w:t xml:space="preserve">5. Przed podpisaniem umowy Wykonawcy wspólnie ubiegający się o udzielenie zamówienia (w przypadku wyboru ich oferty jako najkorzystniejszej) na żądanie Zamawiającego przedstawią umowę regulującą współpracę tych Wykonawców. </w:t>
      </w:r>
    </w:p>
    <w:p w:rsidR="00A6458C" w:rsidRPr="00B771C1" w:rsidRDefault="00A6458C" w:rsidP="00A64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771C1">
        <w:rPr>
          <w:rFonts w:ascii="Times New Roman" w:hAnsi="Times New Roman" w:cs="Times New Roman"/>
          <w:color w:val="000000"/>
        </w:rPr>
        <w:t xml:space="preserve">6. 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 </w:t>
      </w:r>
    </w:p>
    <w:p w:rsidR="00077903" w:rsidRPr="008C59BB" w:rsidRDefault="00077903" w:rsidP="00ED5162">
      <w:pPr>
        <w:rPr>
          <w:rFonts w:ascii="Times New Roman" w:hAnsi="Times New Roman" w:cs="Times New Roman"/>
          <w:b/>
          <w:lang w:eastAsia="pl-PL"/>
        </w:rPr>
      </w:pPr>
    </w:p>
    <w:p w:rsidR="00BF3AE4" w:rsidRPr="008C59BB" w:rsidRDefault="00711125" w:rsidP="00681FBF">
      <w:pPr>
        <w:spacing w:after="0" w:line="240" w:lineRule="auto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Rozdział XIX. Pouczenie o środkach ochrony prawnej przysługujących wykonawcy.</w:t>
      </w:r>
    </w:p>
    <w:p w:rsidR="00A6458C" w:rsidRPr="00A6458C" w:rsidRDefault="00A6458C" w:rsidP="00A6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458C">
        <w:rPr>
          <w:rFonts w:ascii="Times New Roman" w:hAnsi="Times New Roman" w:cs="Times New Roman"/>
          <w:color w:val="000000"/>
        </w:rPr>
        <w:t xml:space="preserve">1. Środki ochrony prawnej przysługują Wykonawcy, jeżeli ma lub miał interes w uzyskaniu zamówienia oraz poniósł lub może ponieść szkodę w wyniku naruszenia przez Zamawiającego przepisów </w:t>
      </w:r>
      <w:proofErr w:type="spellStart"/>
      <w:r w:rsidRPr="00A6458C">
        <w:rPr>
          <w:rFonts w:ascii="Times New Roman" w:hAnsi="Times New Roman" w:cs="Times New Roman"/>
          <w:color w:val="000000"/>
        </w:rPr>
        <w:t>Pzp</w:t>
      </w:r>
      <w:proofErr w:type="spellEnd"/>
      <w:r w:rsidRPr="00A6458C">
        <w:rPr>
          <w:rFonts w:ascii="Times New Roman" w:hAnsi="Times New Roman" w:cs="Times New Roman"/>
          <w:color w:val="000000"/>
        </w:rPr>
        <w:t xml:space="preserve">. </w:t>
      </w:r>
    </w:p>
    <w:p w:rsidR="00A6458C" w:rsidRPr="00A6458C" w:rsidRDefault="00A6458C" w:rsidP="00A6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458C">
        <w:rPr>
          <w:rFonts w:ascii="Times New Roman" w:hAnsi="Times New Roman" w:cs="Times New Roman"/>
          <w:color w:val="000000"/>
        </w:rPr>
        <w:t xml:space="preserve">2. Odwołanie przysługuje na: </w:t>
      </w:r>
    </w:p>
    <w:p w:rsidR="00A6458C" w:rsidRPr="00A6458C" w:rsidRDefault="00A6458C" w:rsidP="00A6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458C">
        <w:rPr>
          <w:rFonts w:ascii="Times New Roman" w:hAnsi="Times New Roman" w:cs="Times New Roman"/>
          <w:color w:val="000000"/>
        </w:rPr>
        <w:t xml:space="preserve">2.1. niezgodną z przepisami ustawy czynność Zamawiającego, podjętą w postępowaniu o udzielenie zamówienia, w tym na projektowane postanowienie umowy; </w:t>
      </w:r>
    </w:p>
    <w:p w:rsidR="00A6458C" w:rsidRPr="00A6458C" w:rsidRDefault="00A6458C" w:rsidP="00A6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458C">
        <w:rPr>
          <w:rFonts w:ascii="Times New Roman" w:hAnsi="Times New Roman" w:cs="Times New Roman"/>
          <w:color w:val="000000"/>
        </w:rPr>
        <w:t xml:space="preserve">2.2. zaniechanie czynności w postępowaniu o udzielenie zamówienia, do której Zamawiający był obowiązany na podstawie ustawy. </w:t>
      </w:r>
    </w:p>
    <w:p w:rsidR="00A6458C" w:rsidRPr="00A6458C" w:rsidRDefault="00A6458C" w:rsidP="00A6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458C">
        <w:rPr>
          <w:rFonts w:ascii="Times New Roman" w:hAnsi="Times New Roman" w:cs="Times New Roman"/>
          <w:color w:val="000000"/>
        </w:rPr>
        <w:t xml:space="preserve">3. Odwołanie wnosi się do Prezesa Krajowej Izby Odwoławczej w formie pisemnej albo w formie elektronicznej albo w postaci elektronicznej opatrzone podpisem zaufanym. </w:t>
      </w:r>
    </w:p>
    <w:p w:rsidR="00A6458C" w:rsidRPr="00A6458C" w:rsidRDefault="00A6458C" w:rsidP="00A6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458C">
        <w:rPr>
          <w:rFonts w:ascii="Times New Roman" w:hAnsi="Times New Roman" w:cs="Times New Roman"/>
          <w:color w:val="000000"/>
        </w:rPr>
        <w:lastRenderedPageBreak/>
        <w:t xml:space="preserve">4. Na orzeczenie Krajowej Izby Odwoławczej oraz postanowienie Prezesa Krajowej Izby Odwoławczej, o którym mowa w art. 519 ust. 1 </w:t>
      </w:r>
      <w:proofErr w:type="spellStart"/>
      <w:r w:rsidRPr="00A6458C">
        <w:rPr>
          <w:rFonts w:ascii="Times New Roman" w:hAnsi="Times New Roman" w:cs="Times New Roman"/>
          <w:color w:val="000000"/>
        </w:rPr>
        <w:t>Pzp</w:t>
      </w:r>
      <w:proofErr w:type="spellEnd"/>
      <w:r w:rsidRPr="00A6458C">
        <w:rPr>
          <w:rFonts w:ascii="Times New Roman" w:hAnsi="Times New Roman" w:cs="Times New Roman"/>
          <w:color w:val="000000"/>
        </w:rPr>
        <w:t xml:space="preserve">, stronom oraz uczestnikom postępowania </w:t>
      </w:r>
    </w:p>
    <w:p w:rsidR="00A6458C" w:rsidRPr="00A6458C" w:rsidRDefault="00A6458C" w:rsidP="00A6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458C">
        <w:rPr>
          <w:rFonts w:ascii="Times New Roman" w:hAnsi="Times New Roman" w:cs="Times New Roman"/>
          <w:color w:val="000000"/>
        </w:rPr>
        <w:t xml:space="preserve">odwoławczego przysługuje skarga do sądu. Skargę wnosi się do Sądu Okręgowego w Warszawie za pośrednictwem Prezesa Krajowej Izby Odwoławczej. </w:t>
      </w:r>
    </w:p>
    <w:p w:rsidR="001E5AED" w:rsidRDefault="00A6458C" w:rsidP="00A6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6458C">
        <w:rPr>
          <w:rFonts w:ascii="Times New Roman" w:hAnsi="Times New Roman" w:cs="Times New Roman"/>
          <w:color w:val="000000"/>
        </w:rPr>
        <w:t xml:space="preserve">5. Szczegółowe informacje dotyczące środków ochrony prawnej określone są w Dziale IX „Środki ochrony prawnej” </w:t>
      </w:r>
      <w:proofErr w:type="spellStart"/>
      <w:r w:rsidRPr="00A6458C">
        <w:rPr>
          <w:rFonts w:ascii="Times New Roman" w:hAnsi="Times New Roman" w:cs="Times New Roman"/>
          <w:color w:val="000000"/>
        </w:rPr>
        <w:t>Pzp</w:t>
      </w:r>
      <w:proofErr w:type="spellEnd"/>
      <w:r w:rsidRPr="00A6458C">
        <w:rPr>
          <w:rFonts w:ascii="Times New Roman" w:hAnsi="Times New Roman" w:cs="Times New Roman"/>
          <w:color w:val="000000"/>
        </w:rPr>
        <w:t>.</w:t>
      </w:r>
    </w:p>
    <w:p w:rsidR="00A6458C" w:rsidRPr="008C59BB" w:rsidRDefault="00A6458C" w:rsidP="00A645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362E" w:rsidRPr="008C59BB" w:rsidRDefault="00B9362E" w:rsidP="00BF3A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8C59BB">
        <w:rPr>
          <w:rFonts w:ascii="Times New Roman" w:hAnsi="Times New Roman" w:cs="Times New Roman"/>
          <w:b/>
          <w:color w:val="000000"/>
        </w:rPr>
        <w:t xml:space="preserve">Rozdział </w:t>
      </w:r>
      <w:r w:rsidR="001454CF" w:rsidRPr="008C59BB">
        <w:rPr>
          <w:rFonts w:ascii="Times New Roman" w:hAnsi="Times New Roman" w:cs="Times New Roman"/>
          <w:b/>
          <w:color w:val="000000"/>
        </w:rPr>
        <w:t xml:space="preserve">XX. </w:t>
      </w:r>
      <w:r w:rsidRPr="008C59BB">
        <w:rPr>
          <w:rFonts w:ascii="Times New Roman" w:hAnsi="Times New Roman" w:cs="Times New Roman"/>
          <w:b/>
          <w:color w:val="000000"/>
        </w:rPr>
        <w:t>Podstawy wykluczenia, o</w:t>
      </w:r>
      <w:r w:rsidR="007D4949" w:rsidRPr="008C59BB">
        <w:rPr>
          <w:rFonts w:ascii="Times New Roman" w:hAnsi="Times New Roman" w:cs="Times New Roman"/>
          <w:b/>
          <w:color w:val="000000"/>
        </w:rPr>
        <w:t xml:space="preserve"> których mowa w art. 109 </w:t>
      </w:r>
      <w:r w:rsidR="00EA5995" w:rsidRPr="008C59BB">
        <w:rPr>
          <w:rFonts w:ascii="Times New Roman" w:hAnsi="Times New Roman" w:cs="Times New Roman"/>
          <w:b/>
          <w:color w:val="000000"/>
        </w:rPr>
        <w:t>ust. 1</w:t>
      </w:r>
    </w:p>
    <w:p w:rsidR="007D4949" w:rsidRPr="008C59BB" w:rsidRDefault="007D4949" w:rsidP="00AD2A11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wskazuje i nie będzie stosował w niniejszym postępowaniu podstaw wykluczenia, o których mowa w art. 109</w:t>
      </w:r>
      <w:r w:rsidR="00EA5995" w:rsidRPr="008C59BB">
        <w:rPr>
          <w:rFonts w:ascii="Times New Roman" w:hAnsi="Times New Roman" w:cs="Times New Roman"/>
          <w:lang w:eastAsia="pl-PL"/>
        </w:rPr>
        <w:t xml:space="preserve"> ust. 1</w:t>
      </w:r>
      <w:r w:rsidRPr="008C59BB">
        <w:rPr>
          <w:rFonts w:ascii="Times New Roman" w:hAnsi="Times New Roman" w:cs="Times New Roman"/>
          <w:lang w:eastAsia="pl-PL"/>
        </w:rPr>
        <w:t xml:space="preserve"> ustawy </w:t>
      </w:r>
      <w:proofErr w:type="spellStart"/>
      <w:r w:rsidRPr="008C59BB">
        <w:rPr>
          <w:rFonts w:ascii="Times New Roman" w:hAnsi="Times New Roman" w:cs="Times New Roman"/>
          <w:lang w:eastAsia="pl-PL"/>
        </w:rPr>
        <w:t>Pzp</w:t>
      </w:r>
      <w:proofErr w:type="spellEnd"/>
      <w:r w:rsidRPr="008C59BB">
        <w:rPr>
          <w:rFonts w:ascii="Times New Roman" w:hAnsi="Times New Roman" w:cs="Times New Roman"/>
          <w:lang w:eastAsia="pl-PL"/>
        </w:rPr>
        <w:t>.</w:t>
      </w:r>
    </w:p>
    <w:p w:rsidR="007D4949" w:rsidRPr="008C59BB" w:rsidRDefault="007D4949" w:rsidP="00AD2A11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454CF" w:rsidRPr="008C59BB" w:rsidRDefault="001454CF" w:rsidP="00AD2A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8C59BB">
        <w:rPr>
          <w:rFonts w:ascii="Times New Roman" w:hAnsi="Times New Roman" w:cs="Times New Roman"/>
          <w:b/>
          <w:color w:val="000000" w:themeColor="text1"/>
          <w:lang w:eastAsia="pl-PL"/>
        </w:rPr>
        <w:t>Rozdział XXI. Informacja o warunkach udziału w postępowaniu</w:t>
      </w:r>
    </w:p>
    <w:p w:rsidR="001454CF" w:rsidRPr="008C59BB" w:rsidRDefault="001454CF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1. O udzielenie zamówienia mogą ubiegać się Wykonawcy, którzy spełniają warunki dotyczące: </w:t>
      </w:r>
    </w:p>
    <w:p w:rsidR="001454CF" w:rsidRPr="008C59BB" w:rsidRDefault="001454CF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1) </w:t>
      </w:r>
      <w:r w:rsidRPr="008C59BB">
        <w:rPr>
          <w:rFonts w:ascii="Times New Roman" w:hAnsi="Times New Roman" w:cs="Times New Roman"/>
          <w:b/>
          <w:bCs/>
          <w:color w:val="000000" w:themeColor="text1"/>
        </w:rPr>
        <w:t xml:space="preserve">zdolności do występowania w obrocie gospodarczym </w:t>
      </w:r>
      <w:r w:rsidRPr="008C59BB">
        <w:rPr>
          <w:rFonts w:ascii="Times New Roman" w:hAnsi="Times New Roman" w:cs="Times New Roman"/>
          <w:color w:val="000000" w:themeColor="text1"/>
        </w:rPr>
        <w:t xml:space="preserve">- Zamawiający odstępuje od </w:t>
      </w:r>
      <w:r w:rsidR="00AA3DC4" w:rsidRPr="008C59BB">
        <w:rPr>
          <w:rFonts w:ascii="Times New Roman" w:hAnsi="Times New Roman" w:cs="Times New Roman"/>
          <w:color w:val="000000" w:themeColor="text1"/>
        </w:rPr>
        <w:t>żądania złożenia</w:t>
      </w:r>
      <w:r w:rsidRPr="008C59BB">
        <w:rPr>
          <w:rFonts w:ascii="Times New Roman" w:hAnsi="Times New Roman" w:cs="Times New Roman"/>
          <w:color w:val="000000" w:themeColor="text1"/>
        </w:rPr>
        <w:t xml:space="preserve"> podmiotowych środków dowodowych w tym zakresie. </w:t>
      </w:r>
    </w:p>
    <w:p w:rsidR="001454CF" w:rsidRPr="008C59BB" w:rsidRDefault="001454CF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2) </w:t>
      </w:r>
      <w:r w:rsidRPr="008C59BB">
        <w:rPr>
          <w:rFonts w:ascii="Times New Roman" w:hAnsi="Times New Roman" w:cs="Times New Roman"/>
          <w:b/>
          <w:bCs/>
          <w:color w:val="000000" w:themeColor="text1"/>
        </w:rPr>
        <w:t xml:space="preserve">uprawnień do prowadzenia określonej działalności gospodarczej lub zawodowej, o ile wynika to z odrębnych przepisów </w:t>
      </w:r>
      <w:r w:rsidRPr="008C59BB">
        <w:rPr>
          <w:rFonts w:ascii="Times New Roman" w:hAnsi="Times New Roman" w:cs="Times New Roman"/>
          <w:color w:val="000000" w:themeColor="text1"/>
        </w:rPr>
        <w:t xml:space="preserve">- Zamawiający odstępuje od </w:t>
      </w:r>
      <w:r w:rsidR="00AA3DC4" w:rsidRPr="008C59BB">
        <w:rPr>
          <w:rFonts w:ascii="Times New Roman" w:hAnsi="Times New Roman" w:cs="Times New Roman"/>
          <w:color w:val="000000" w:themeColor="text1"/>
        </w:rPr>
        <w:t>żądania złożenia</w:t>
      </w:r>
      <w:r w:rsidRPr="008C59BB">
        <w:rPr>
          <w:rFonts w:ascii="Times New Roman" w:hAnsi="Times New Roman" w:cs="Times New Roman"/>
          <w:color w:val="000000" w:themeColor="text1"/>
        </w:rPr>
        <w:t xml:space="preserve"> podmiotowych środków dowodowych w tym zakresie. </w:t>
      </w:r>
    </w:p>
    <w:p w:rsidR="001454CF" w:rsidRPr="008C59BB" w:rsidRDefault="001454CF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3) </w:t>
      </w:r>
      <w:r w:rsidRPr="008C59BB">
        <w:rPr>
          <w:rFonts w:ascii="Times New Roman" w:hAnsi="Times New Roman" w:cs="Times New Roman"/>
          <w:b/>
          <w:bCs/>
          <w:color w:val="000000" w:themeColor="text1"/>
        </w:rPr>
        <w:t xml:space="preserve">sytuacji ekonomicznej lub finansowej </w:t>
      </w:r>
      <w:r w:rsidRPr="008C59BB">
        <w:rPr>
          <w:rFonts w:ascii="Times New Roman" w:hAnsi="Times New Roman" w:cs="Times New Roman"/>
          <w:color w:val="000000" w:themeColor="text1"/>
        </w:rPr>
        <w:t xml:space="preserve">- Zamawiający odstępuje od </w:t>
      </w:r>
      <w:r w:rsidR="00AA3DC4" w:rsidRPr="008C59BB">
        <w:rPr>
          <w:rFonts w:ascii="Times New Roman" w:hAnsi="Times New Roman" w:cs="Times New Roman"/>
          <w:color w:val="000000" w:themeColor="text1"/>
        </w:rPr>
        <w:t xml:space="preserve">żądania złożenia </w:t>
      </w:r>
      <w:r w:rsidRPr="008C59BB">
        <w:rPr>
          <w:rFonts w:ascii="Times New Roman" w:hAnsi="Times New Roman" w:cs="Times New Roman"/>
          <w:color w:val="000000" w:themeColor="text1"/>
        </w:rPr>
        <w:t xml:space="preserve">podmiotowych środków dowodowych w tym zakresie. </w:t>
      </w:r>
    </w:p>
    <w:p w:rsidR="004E2038" w:rsidRPr="008C59BB" w:rsidRDefault="001454CF" w:rsidP="004E2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4) </w:t>
      </w:r>
      <w:r w:rsidRPr="008C59BB">
        <w:rPr>
          <w:rFonts w:ascii="Times New Roman" w:hAnsi="Times New Roman" w:cs="Times New Roman"/>
          <w:b/>
          <w:bCs/>
          <w:color w:val="000000" w:themeColor="text1"/>
        </w:rPr>
        <w:t xml:space="preserve">zdolności technicznej lub zawodowej </w:t>
      </w:r>
      <w:r w:rsidRPr="008C59BB">
        <w:rPr>
          <w:rFonts w:ascii="Times New Roman" w:hAnsi="Times New Roman" w:cs="Times New Roman"/>
          <w:color w:val="000000" w:themeColor="text1"/>
        </w:rPr>
        <w:t xml:space="preserve">- </w:t>
      </w:r>
      <w:r w:rsidR="004E2038" w:rsidRPr="008C59BB">
        <w:rPr>
          <w:rFonts w:ascii="Times New Roman" w:hAnsi="Times New Roman" w:cs="Times New Roman"/>
          <w:color w:val="000000" w:themeColor="text1"/>
        </w:rPr>
        <w:t xml:space="preserve">Zamawiający odstępuje od żądania złożenia podmiotowych środków dowodowych w tym zakresie. </w:t>
      </w:r>
    </w:p>
    <w:p w:rsidR="00B51233" w:rsidRPr="008C59BB" w:rsidRDefault="004A67FC" w:rsidP="00325AE5">
      <w:pPr>
        <w:pStyle w:val="Default"/>
        <w:jc w:val="both"/>
        <w:rPr>
          <w:sz w:val="22"/>
          <w:szCs w:val="22"/>
        </w:rPr>
      </w:pPr>
      <w:r w:rsidRPr="008C59BB">
        <w:rPr>
          <w:sz w:val="22"/>
          <w:szCs w:val="22"/>
        </w:rPr>
        <w:t>2</w:t>
      </w:r>
      <w:r w:rsidR="001454CF" w:rsidRPr="008C59BB">
        <w:rPr>
          <w:sz w:val="22"/>
          <w:szCs w:val="22"/>
        </w:rPr>
        <w:t xml:space="preserve">. Zamawiający może na każdym etapie postępowania, uznać, że wykonawca nie posiada wymaganych zdolności, jeżeli posiadanie przez wykonawcę sprzecznych interesów, w </w:t>
      </w:r>
      <w:r w:rsidR="00B51233" w:rsidRPr="008C59BB">
        <w:rPr>
          <w:sz w:val="22"/>
          <w:szCs w:val="22"/>
        </w:rPr>
        <w:t xml:space="preserve">szczególności zaangażowanie zasobów technicznych lub zawodowych wykonawcy w inne przedsięwzięcia gospodarcze wykonawcy może mieć negatywny wpływ na realizację zamówienia. </w:t>
      </w:r>
    </w:p>
    <w:p w:rsidR="00B51233" w:rsidRPr="008C59BB" w:rsidRDefault="004A67FC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3</w:t>
      </w:r>
      <w:r w:rsidR="00B51233" w:rsidRPr="008C59BB">
        <w:rPr>
          <w:rFonts w:ascii="Times New Roman" w:hAnsi="Times New Roman" w:cs="Times New Roman"/>
          <w:color w:val="000000"/>
        </w:rPr>
        <w:t xml:space="preserve">. Zgodnie z art. 118 ust. 1 ustawy </w:t>
      </w:r>
      <w:proofErr w:type="spellStart"/>
      <w:r w:rsidR="00B51233" w:rsidRPr="008C59BB">
        <w:rPr>
          <w:rFonts w:ascii="Times New Roman" w:hAnsi="Times New Roman" w:cs="Times New Roman"/>
          <w:color w:val="000000"/>
        </w:rPr>
        <w:t>Pzp</w:t>
      </w:r>
      <w:proofErr w:type="spellEnd"/>
      <w:r w:rsidR="00B51233" w:rsidRPr="008C59BB">
        <w:rPr>
          <w:rFonts w:ascii="Times New Roman" w:hAnsi="Times New Roman" w:cs="Times New Roman"/>
          <w:color w:val="000000"/>
        </w:rPr>
        <w:t xml:space="preserve"> Wykonawca może w celu potwierdzenia spełniania warunków udziału w pos</w:t>
      </w:r>
      <w:r w:rsidR="00AA1156" w:rsidRPr="008C59BB">
        <w:rPr>
          <w:rFonts w:ascii="Times New Roman" w:hAnsi="Times New Roman" w:cs="Times New Roman"/>
          <w:color w:val="000000"/>
        </w:rPr>
        <w:t>tępowaniu</w:t>
      </w:r>
      <w:r w:rsidR="00B51233" w:rsidRPr="008C59BB">
        <w:rPr>
          <w:rFonts w:ascii="Times New Roman" w:hAnsi="Times New Roman" w:cs="Times New Roman"/>
          <w:color w:val="000000"/>
        </w:rPr>
        <w:t xml:space="preserve">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</w:t>
      </w:r>
    </w:p>
    <w:p w:rsidR="00B51233" w:rsidRPr="00A124DC" w:rsidRDefault="004A67FC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/>
        </w:rPr>
        <w:t>4</w:t>
      </w:r>
      <w:r w:rsidR="00B51233" w:rsidRPr="008C59BB">
        <w:rPr>
          <w:rFonts w:ascii="Times New Roman" w:hAnsi="Times New Roman" w:cs="Times New Roman"/>
          <w:color w:val="000000"/>
        </w:rPr>
        <w:t xml:space="preserve">. 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wykonawca realizując zamówienie, będzie dysponował niezbędnymi </w:t>
      </w:r>
      <w:r w:rsidR="00B51233" w:rsidRPr="00A124DC">
        <w:rPr>
          <w:rFonts w:ascii="Times New Roman" w:hAnsi="Times New Roman" w:cs="Times New Roman"/>
          <w:color w:val="000000" w:themeColor="text1"/>
        </w:rPr>
        <w:t xml:space="preserve">zasobami tych podmiotów. Wzór oświadczenia stanowi </w:t>
      </w:r>
      <w:r w:rsidR="00A124DC" w:rsidRPr="00A124DC">
        <w:rPr>
          <w:rFonts w:ascii="Times New Roman" w:hAnsi="Times New Roman" w:cs="Times New Roman"/>
          <w:bCs/>
          <w:color w:val="000000" w:themeColor="text1"/>
        </w:rPr>
        <w:t>załącznik nr 4</w:t>
      </w:r>
      <w:r w:rsidR="00B51233" w:rsidRPr="00A124DC">
        <w:rPr>
          <w:rFonts w:ascii="Times New Roman" w:hAnsi="Times New Roman" w:cs="Times New Roman"/>
          <w:bCs/>
          <w:color w:val="000000" w:themeColor="text1"/>
        </w:rPr>
        <w:t xml:space="preserve"> do SWZ.</w:t>
      </w:r>
      <w:r w:rsidR="00B51233" w:rsidRPr="00A124DC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:rsidR="00B51233" w:rsidRPr="008C59BB" w:rsidRDefault="004A67FC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5</w:t>
      </w:r>
      <w:r w:rsidR="00B51233" w:rsidRPr="008C59BB">
        <w:rPr>
          <w:rFonts w:ascii="Times New Roman" w:hAnsi="Times New Roman" w:cs="Times New Roman"/>
          <w:color w:val="000000"/>
        </w:rPr>
        <w:t xml:space="preserve">. 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 </w:t>
      </w:r>
    </w:p>
    <w:p w:rsidR="00B51233" w:rsidRPr="008C59BB" w:rsidRDefault="004A67FC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6</w:t>
      </w:r>
      <w:r w:rsidR="00B51233" w:rsidRPr="008C59BB">
        <w:rPr>
          <w:rFonts w:ascii="Times New Roman" w:hAnsi="Times New Roman" w:cs="Times New Roman"/>
          <w:color w:val="000000"/>
        </w:rPr>
        <w:t xml:space="preserve">. Wykonawca nie może, po upływie terminu składania ofert, powoływać się na zdolności lub sytuację podmiotów udostępniających zasoby, jeżeli na etapie składania ofert nie polegał on w danym zakresie na zdolnościach lub sytuacji podmiotów udostępniających zasoby. </w:t>
      </w:r>
    </w:p>
    <w:p w:rsidR="00B51233" w:rsidRPr="008C59BB" w:rsidRDefault="004A67FC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7</w:t>
      </w:r>
      <w:r w:rsidR="00B51233" w:rsidRPr="008C59BB">
        <w:rPr>
          <w:rFonts w:ascii="Times New Roman" w:hAnsi="Times New Roman" w:cs="Times New Roman"/>
          <w:color w:val="000000"/>
        </w:rPr>
        <w:t xml:space="preserve">. 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postępowaniu, w zakresie, w jakim wykonawca powołuje się na jego zasoby. </w:t>
      </w:r>
    </w:p>
    <w:p w:rsidR="001454CF" w:rsidRPr="008C59BB" w:rsidRDefault="004A67FC" w:rsidP="00AD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8</w:t>
      </w:r>
      <w:r w:rsidR="00B51233" w:rsidRPr="008C59BB">
        <w:rPr>
          <w:rFonts w:ascii="Times New Roman" w:hAnsi="Times New Roman" w:cs="Times New Roman"/>
          <w:color w:val="000000"/>
        </w:rPr>
        <w:t>. Ocena spełniania w/w warunków dokonana zostanie w oparciu o informacje zawarte w złożonych oświadczeniach. Z treści załączonych dokumentów musi wynikać jednoznacznie, iż w/w warunki Wykonawca spełnił.</w:t>
      </w:r>
    </w:p>
    <w:p w:rsidR="00424BF3" w:rsidRPr="008C59BB" w:rsidRDefault="00424BF3" w:rsidP="00B512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24BF3" w:rsidRPr="008C59BB" w:rsidRDefault="00424BF3" w:rsidP="00424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b/>
          <w:color w:val="000000" w:themeColor="text1"/>
        </w:rPr>
        <w:t xml:space="preserve">Rozdział XXII. Informacja o podmiotowych środkach dowodowych. </w:t>
      </w:r>
    </w:p>
    <w:p w:rsidR="0026232D" w:rsidRPr="008C59BB" w:rsidRDefault="00424BF3" w:rsidP="00262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1. Wykonawca dołącza do oferty oświadczenie o niepodleganiu wykluczenia, spełniania warunków udziału w postępowaniu, wg załącznika nr 2 do SWZ. </w:t>
      </w:r>
      <w:r w:rsidR="00F67E43" w:rsidRPr="008C59BB">
        <w:rPr>
          <w:rFonts w:ascii="Times New Roman" w:hAnsi="Times New Roman" w:cs="Times New Roman"/>
          <w:color w:val="000000"/>
        </w:rPr>
        <w:t>Informacje zawarte w oświadczeniu,</w:t>
      </w:r>
      <w:r w:rsidR="00B622A5">
        <w:rPr>
          <w:rFonts w:ascii="Times New Roman" w:hAnsi="Times New Roman" w:cs="Times New Roman"/>
          <w:color w:val="000000"/>
        </w:rPr>
        <w:t xml:space="preserve"> o którym </w:t>
      </w:r>
      <w:r w:rsidR="00B622A5">
        <w:rPr>
          <w:rFonts w:ascii="Times New Roman" w:hAnsi="Times New Roman" w:cs="Times New Roman"/>
          <w:color w:val="000000"/>
        </w:rPr>
        <w:lastRenderedPageBreak/>
        <w:t xml:space="preserve">mowa  stanowią </w:t>
      </w:r>
      <w:r w:rsidR="00F67E43" w:rsidRPr="008C59BB">
        <w:rPr>
          <w:rFonts w:ascii="Times New Roman" w:hAnsi="Times New Roman" w:cs="Times New Roman"/>
          <w:color w:val="000000"/>
        </w:rPr>
        <w:t xml:space="preserve"> potwierdzenie, że Wykonawca nie podlega wykluczeniu oraz spełnia</w:t>
      </w:r>
      <w:r w:rsidR="001E54E0">
        <w:rPr>
          <w:rFonts w:ascii="Times New Roman" w:hAnsi="Times New Roman" w:cs="Times New Roman"/>
          <w:color w:val="000000"/>
        </w:rPr>
        <w:t xml:space="preserve"> warunki udziału w postępowaniu:</w:t>
      </w:r>
    </w:p>
    <w:p w:rsidR="0026232D" w:rsidRPr="00F74AF2" w:rsidRDefault="0026232D" w:rsidP="00262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74AF2">
        <w:rPr>
          <w:rFonts w:ascii="Times New Roman" w:hAnsi="Times New Roman" w:cs="Times New Roman"/>
          <w:color w:val="000000"/>
        </w:rPr>
        <w:t xml:space="preserve"> Inne dokumenty </w:t>
      </w:r>
    </w:p>
    <w:p w:rsidR="0026232D" w:rsidRPr="008C59BB" w:rsidRDefault="0026232D" w:rsidP="00262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1) Pełnomocnictwo do reprezentowania przed zamawiającym w postępowaniu o udzielenie zamówienia, jeżeli wykonawca mocuje pełnomocnika. </w:t>
      </w:r>
    </w:p>
    <w:p w:rsidR="0026232D" w:rsidRPr="008C59BB" w:rsidRDefault="0026232D" w:rsidP="002D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72DC3" w:rsidRPr="008C59BB" w:rsidRDefault="00AB2B29" w:rsidP="002D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3</w:t>
      </w:r>
      <w:r w:rsidR="00C72DC3" w:rsidRPr="008C59BB">
        <w:rPr>
          <w:rFonts w:ascii="Times New Roman" w:hAnsi="Times New Roman" w:cs="Times New Roman"/>
          <w:color w:val="000000"/>
        </w:rPr>
        <w:t>. Zamawiający nie wzywa do złożenia podmiotowych środków dowodowych, jeżeli:</w:t>
      </w:r>
    </w:p>
    <w:p w:rsidR="00C72DC3" w:rsidRPr="008C59BB" w:rsidRDefault="00C72DC3" w:rsidP="002D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1)</w:t>
      </w:r>
      <w:r w:rsidRPr="008C59BB">
        <w:rPr>
          <w:rFonts w:ascii="Times New Roman" w:hAnsi="Times New Roman" w:cs="Times New Roman"/>
          <w:color w:val="000000"/>
        </w:rPr>
        <w:tab/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</w:t>
      </w:r>
      <w:proofErr w:type="spellStart"/>
      <w:r w:rsidRPr="008C59BB">
        <w:rPr>
          <w:rFonts w:ascii="Times New Roman" w:hAnsi="Times New Roman" w:cs="Times New Roman"/>
          <w:color w:val="000000"/>
        </w:rPr>
        <w:t>p.z.p</w:t>
      </w:r>
      <w:proofErr w:type="spellEnd"/>
      <w:r w:rsidRPr="008C59BB">
        <w:rPr>
          <w:rFonts w:ascii="Times New Roman" w:hAnsi="Times New Roman" w:cs="Times New Roman"/>
          <w:color w:val="000000"/>
        </w:rPr>
        <w:t xml:space="preserve"> dane umożliwiające dostęp do tych środków;</w:t>
      </w:r>
    </w:p>
    <w:p w:rsidR="00C72DC3" w:rsidRPr="008C59BB" w:rsidRDefault="00C72DC3" w:rsidP="002D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2)</w:t>
      </w:r>
      <w:r w:rsidRPr="008C59BB">
        <w:rPr>
          <w:rFonts w:ascii="Times New Roman" w:hAnsi="Times New Roman" w:cs="Times New Roman"/>
          <w:color w:val="000000"/>
        </w:rPr>
        <w:tab/>
        <w:t>podmiotowym środkiem dowodowym jest oświadczenie, którego treść odpowiada zakresowi oświadczenia, o którym mowa w art. 125 ust. 1.</w:t>
      </w:r>
    </w:p>
    <w:p w:rsidR="00C72DC3" w:rsidRPr="008C59BB" w:rsidRDefault="00AB2B29" w:rsidP="002D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4</w:t>
      </w:r>
      <w:r w:rsidR="00C72DC3" w:rsidRPr="008C59BB">
        <w:rPr>
          <w:rFonts w:ascii="Times New Roman" w:hAnsi="Times New Roman" w:cs="Times New Roman"/>
          <w:color w:val="000000"/>
        </w:rPr>
        <w:t>. Wykonawca nie jest zobowiązany do złożenia podmiotowych środków dowodowych, które zamawiający posiada, jeżeli wykonawca</w:t>
      </w:r>
      <w:r w:rsidR="0003657D" w:rsidRPr="008C59BB">
        <w:rPr>
          <w:rFonts w:ascii="Times New Roman" w:hAnsi="Times New Roman" w:cs="Times New Roman"/>
          <w:color w:val="000000"/>
        </w:rPr>
        <w:t xml:space="preserve"> wskaże te środki w ofercie.</w:t>
      </w:r>
    </w:p>
    <w:p w:rsidR="00424BF3" w:rsidRPr="008C59BB" w:rsidRDefault="00AB2B29" w:rsidP="002D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5</w:t>
      </w:r>
      <w:r w:rsidR="00424BF3" w:rsidRPr="008C59BB">
        <w:rPr>
          <w:rFonts w:ascii="Times New Roman" w:hAnsi="Times New Roman" w:cs="Times New Roman"/>
          <w:color w:val="000000"/>
        </w:rPr>
        <w:t xml:space="preserve">. Zamawiający na podstawie art. 128 ustawy </w:t>
      </w:r>
      <w:proofErr w:type="spellStart"/>
      <w:r w:rsidR="00424BF3" w:rsidRPr="008C59BB">
        <w:rPr>
          <w:rFonts w:ascii="Times New Roman" w:hAnsi="Times New Roman" w:cs="Times New Roman"/>
          <w:color w:val="000000"/>
        </w:rPr>
        <w:t>Pzp</w:t>
      </w:r>
      <w:proofErr w:type="spellEnd"/>
      <w:r w:rsidR="00424BF3" w:rsidRPr="008C59BB">
        <w:rPr>
          <w:rFonts w:ascii="Times New Roman" w:hAnsi="Times New Roman" w:cs="Times New Roman"/>
          <w:color w:val="000000"/>
        </w:rPr>
        <w:t xml:space="preserve"> wezwie wykonawców, którzy nie złożyli wymaganych przez Zamawiającego oświadczeń, podmiotowych środków dowodowych, innych dokumentów, lub dokumenty te są niekompletne lub zawierają błędy, do ich złożenia, </w:t>
      </w:r>
      <w:r w:rsidR="006158C6" w:rsidRPr="008C59BB">
        <w:rPr>
          <w:rFonts w:ascii="Times New Roman" w:hAnsi="Times New Roman" w:cs="Times New Roman"/>
          <w:color w:val="000000"/>
        </w:rPr>
        <w:t xml:space="preserve"> </w:t>
      </w:r>
      <w:r w:rsidR="00424BF3" w:rsidRPr="008C59BB">
        <w:rPr>
          <w:rFonts w:ascii="Times New Roman" w:hAnsi="Times New Roman" w:cs="Times New Roman"/>
          <w:color w:val="000000"/>
        </w:rPr>
        <w:t xml:space="preserve">uzupełnienia, poprawienia lub udzielenia wyjaśnień w wyznaczonym terminie, chyba że mimo ich złożenia oferta Wykonawcy podlega odrzuceniu albo zachodzą przesłanki unieważnienia postępowania. </w:t>
      </w:r>
    </w:p>
    <w:p w:rsidR="001972AC" w:rsidRPr="008C59BB" w:rsidRDefault="001972AC" w:rsidP="001454CF">
      <w:pPr>
        <w:rPr>
          <w:rFonts w:ascii="Times New Roman" w:hAnsi="Times New Roman" w:cs="Times New Roman"/>
          <w:lang w:eastAsia="pl-PL"/>
        </w:rPr>
      </w:pPr>
    </w:p>
    <w:p w:rsidR="001454CF" w:rsidRPr="008C59BB" w:rsidRDefault="001972AC" w:rsidP="00E9272F">
      <w:pPr>
        <w:spacing w:after="0" w:line="240" w:lineRule="auto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Rozdział XXIII. Opis części zamówienia</w:t>
      </w:r>
    </w:p>
    <w:p w:rsidR="005536FA" w:rsidRPr="00E65A95" w:rsidRDefault="005536FA" w:rsidP="005536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65A95">
        <w:rPr>
          <w:rFonts w:ascii="Times New Roman" w:hAnsi="Times New Roman" w:cs="Times New Roman"/>
          <w:color w:val="000000" w:themeColor="text1"/>
        </w:rPr>
        <w:t>Zamawiający nie dopuszcza składania ofert częściowych.</w:t>
      </w:r>
    </w:p>
    <w:p w:rsidR="005536FA" w:rsidRPr="00E65A95" w:rsidRDefault="005536FA" w:rsidP="005536FA">
      <w:pPr>
        <w:jc w:val="both"/>
        <w:rPr>
          <w:rFonts w:ascii="Times New Roman" w:hAnsi="Times New Roman" w:cs="Times New Roman"/>
          <w:color w:val="000000" w:themeColor="text1"/>
        </w:rPr>
      </w:pPr>
      <w:r w:rsidRPr="00E65A95">
        <w:rPr>
          <w:rFonts w:ascii="Times New Roman" w:hAnsi="Times New Roman" w:cs="Times New Roman"/>
          <w:color w:val="000000" w:themeColor="text1"/>
        </w:rPr>
        <w:t>Zamawiający w związku z art. 91 ust. 1 i ust. 2 ustawy z dnia 11 września 2019 r. - Prawa zamówień publicznych (Dz. U. z 2023 r. poz. 1605 tj.) zdecydował, aby nie dokonywać podziału zamówienia na części, ponieważ zamówienie jest jednor</w:t>
      </w:r>
      <w:r w:rsidR="00135FED" w:rsidRPr="00E65A95">
        <w:rPr>
          <w:rFonts w:ascii="Times New Roman" w:hAnsi="Times New Roman" w:cs="Times New Roman"/>
          <w:color w:val="000000" w:themeColor="text1"/>
        </w:rPr>
        <w:t>odne. Dostawa</w:t>
      </w:r>
      <w:r w:rsidRPr="00E65A95">
        <w:rPr>
          <w:rFonts w:ascii="Times New Roman" w:hAnsi="Times New Roman" w:cs="Times New Roman"/>
          <w:color w:val="000000" w:themeColor="text1"/>
        </w:rPr>
        <w:t xml:space="preserve"> będzie wyk</w:t>
      </w:r>
      <w:r w:rsidR="00C308FF" w:rsidRPr="00E65A95">
        <w:rPr>
          <w:rFonts w:ascii="Times New Roman" w:hAnsi="Times New Roman" w:cs="Times New Roman"/>
          <w:color w:val="000000" w:themeColor="text1"/>
        </w:rPr>
        <w:t xml:space="preserve">onywana na terenie jednej gminy, w tym budynków własnych i do jednostek podległych. </w:t>
      </w:r>
      <w:r w:rsidR="00135FED" w:rsidRPr="00E65A95">
        <w:rPr>
          <w:rFonts w:ascii="Times New Roman" w:hAnsi="Times New Roman" w:cs="Times New Roman"/>
          <w:color w:val="000000" w:themeColor="text1"/>
        </w:rPr>
        <w:t xml:space="preserve"> Podział dostawy</w:t>
      </w:r>
      <w:r w:rsidRPr="00E65A95">
        <w:rPr>
          <w:rFonts w:ascii="Times New Roman" w:hAnsi="Times New Roman" w:cs="Times New Roman"/>
          <w:color w:val="000000" w:themeColor="text1"/>
        </w:rPr>
        <w:t xml:space="preserve"> na części doprowadziłby do niestosowania przepisów </w:t>
      </w:r>
      <w:proofErr w:type="spellStart"/>
      <w:r w:rsidRPr="00E65A95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E65A95">
        <w:rPr>
          <w:rFonts w:ascii="Times New Roman" w:hAnsi="Times New Roman" w:cs="Times New Roman"/>
          <w:color w:val="000000" w:themeColor="text1"/>
        </w:rPr>
        <w:t xml:space="preserve">.  Postępowanie nie utrudnia uczciwej konkurencji. Każdy wykonawca ma równy dostęp do złożenia oferty i zrealizowania zamówienia , a w szczególności stanowi przedmiot zainteresowania małych i średnich przedsiębiorstw.  </w:t>
      </w:r>
    </w:p>
    <w:p w:rsidR="00DB06A5" w:rsidRPr="008C59BB" w:rsidRDefault="00DB06A5" w:rsidP="00E9272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72AC" w:rsidRPr="008C59BB" w:rsidRDefault="001972AC" w:rsidP="00E9272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C59BB">
        <w:rPr>
          <w:rFonts w:ascii="Times New Roman" w:hAnsi="Times New Roman" w:cs="Times New Roman"/>
          <w:b/>
        </w:rPr>
        <w:t xml:space="preserve">Rozdział XXIV. Informacja dotycząca ofert wariantowych, w tym informacje o sposobie przedstawiania ofert wariantowych oraz minimalne warunki, jakim muszą odpowiadać oferty wariantowe. </w:t>
      </w:r>
    </w:p>
    <w:p w:rsidR="001972AC" w:rsidRPr="008C59BB" w:rsidRDefault="001972AC" w:rsidP="00E9272F">
      <w:pPr>
        <w:spacing w:after="0" w:line="240" w:lineRule="auto"/>
        <w:rPr>
          <w:rFonts w:ascii="Times New Roman" w:hAnsi="Times New Roman" w:cs="Times New Roman"/>
        </w:rPr>
      </w:pPr>
      <w:r w:rsidRPr="008C59BB">
        <w:rPr>
          <w:rFonts w:ascii="Times New Roman" w:hAnsi="Times New Roman" w:cs="Times New Roman"/>
        </w:rPr>
        <w:t>Zamawiający nie wymaga i nie dopuszcza składanie ofert wariantowych.</w:t>
      </w:r>
    </w:p>
    <w:p w:rsidR="00E9272F" w:rsidRPr="008C59BB" w:rsidRDefault="00E9272F" w:rsidP="001454CF">
      <w:pPr>
        <w:rPr>
          <w:rFonts w:ascii="Times New Roman" w:hAnsi="Times New Roman" w:cs="Times New Roman"/>
          <w:b/>
        </w:rPr>
      </w:pPr>
    </w:p>
    <w:p w:rsidR="000A0518" w:rsidRPr="008C59BB" w:rsidRDefault="004F5153" w:rsidP="00DB06A5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</w:rPr>
        <w:t>Rozdział XXV. Wymagania w zakresie zatrudnienia na podstawie stosunku pracy, w okolicznościach, o których mowa w art. 95.</w:t>
      </w:r>
    </w:p>
    <w:p w:rsidR="004A67FC" w:rsidRPr="008C59BB" w:rsidRDefault="004A67FC" w:rsidP="004A67FC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przewiduje żadnych wymagań w tym zakresie.</w:t>
      </w:r>
    </w:p>
    <w:p w:rsidR="004F5153" w:rsidRPr="008C59BB" w:rsidRDefault="004F5153" w:rsidP="000A0518">
      <w:pPr>
        <w:rPr>
          <w:rFonts w:ascii="Times New Roman" w:hAnsi="Times New Roman" w:cs="Times New Roman"/>
          <w:lang w:eastAsia="pl-PL"/>
        </w:rPr>
      </w:pPr>
    </w:p>
    <w:p w:rsidR="00772110" w:rsidRPr="008C59BB" w:rsidRDefault="0075753F" w:rsidP="000E046B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Rozdział XXVI. Wymagania w zakresie zatrudnienie osób, o których mowa w art. 96 ust 2 pkt 2, jeżeli zamawiający przewiduje takie wymagania.</w:t>
      </w:r>
      <w:r w:rsidR="00FA5911" w:rsidRPr="008C59BB">
        <w:rPr>
          <w:rFonts w:ascii="Times New Roman" w:hAnsi="Times New Roman" w:cs="Times New Roman"/>
          <w:lang w:eastAsia="pl-PL"/>
        </w:rPr>
        <w:t xml:space="preserve"> </w:t>
      </w:r>
    </w:p>
    <w:p w:rsidR="0075753F" w:rsidRPr="008C59BB" w:rsidRDefault="00772110" w:rsidP="000E046B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przewiduje żadnych wymagań w tym zakresie.</w:t>
      </w:r>
    </w:p>
    <w:p w:rsidR="000E046B" w:rsidRPr="008C59BB" w:rsidRDefault="000E046B" w:rsidP="00772110">
      <w:pPr>
        <w:rPr>
          <w:rFonts w:ascii="Times New Roman" w:hAnsi="Times New Roman" w:cs="Times New Roman"/>
          <w:b/>
          <w:lang w:eastAsia="pl-PL"/>
        </w:rPr>
      </w:pPr>
    </w:p>
    <w:p w:rsidR="009A10A6" w:rsidRPr="008C59BB" w:rsidRDefault="009A10A6" w:rsidP="000E046B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 xml:space="preserve">Rozdział XXVII. </w:t>
      </w:r>
      <w:r w:rsidR="00D22E69" w:rsidRPr="008C59BB">
        <w:rPr>
          <w:rFonts w:ascii="Times New Roman" w:hAnsi="Times New Roman" w:cs="Times New Roman"/>
          <w:b/>
          <w:lang w:eastAsia="pl-PL"/>
        </w:rPr>
        <w:t xml:space="preserve">Informacja o zastrzeżeniu możliwości ubiegania się o udzielenie zamówienia wyłącznie przez wykonawców, o których mowa w art. 94 </w:t>
      </w:r>
      <w:proofErr w:type="spellStart"/>
      <w:r w:rsidR="00D22E69" w:rsidRPr="008C59BB">
        <w:rPr>
          <w:rFonts w:ascii="Times New Roman" w:hAnsi="Times New Roman" w:cs="Times New Roman"/>
          <w:b/>
          <w:lang w:eastAsia="pl-PL"/>
        </w:rPr>
        <w:t>Pzp</w:t>
      </w:r>
      <w:proofErr w:type="spellEnd"/>
      <w:r w:rsidR="001A7833" w:rsidRPr="008C59BB">
        <w:rPr>
          <w:rFonts w:ascii="Times New Roman" w:hAnsi="Times New Roman" w:cs="Times New Roman"/>
          <w:b/>
          <w:lang w:eastAsia="pl-PL"/>
        </w:rPr>
        <w:t>.</w:t>
      </w:r>
    </w:p>
    <w:p w:rsidR="001A7833" w:rsidRPr="008C59BB" w:rsidRDefault="001A7833" w:rsidP="000E046B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przewiduje żadnych wymagań w tym zakresie.</w:t>
      </w:r>
    </w:p>
    <w:p w:rsidR="000E046B" w:rsidRPr="008C59BB" w:rsidRDefault="000E046B" w:rsidP="00772110">
      <w:pPr>
        <w:rPr>
          <w:rFonts w:ascii="Times New Roman" w:hAnsi="Times New Roman" w:cs="Times New Roman"/>
          <w:b/>
          <w:lang w:eastAsia="pl-PL"/>
        </w:rPr>
      </w:pPr>
    </w:p>
    <w:p w:rsidR="00D61E6D" w:rsidRPr="008C59BB" w:rsidRDefault="007A4E55" w:rsidP="000E046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8C59BB">
        <w:rPr>
          <w:rFonts w:ascii="Times New Roman" w:hAnsi="Times New Roman" w:cs="Times New Roman"/>
          <w:b/>
          <w:color w:val="000000" w:themeColor="text1"/>
          <w:lang w:eastAsia="pl-PL"/>
        </w:rPr>
        <w:t>Rozdział XXVIII. Wymagania dotyczące wadium</w:t>
      </w:r>
    </w:p>
    <w:p w:rsidR="000E046B" w:rsidRPr="008C59BB" w:rsidRDefault="0044567B" w:rsidP="006870F1">
      <w:pPr>
        <w:spacing w:after="0" w:line="240" w:lineRule="auto"/>
        <w:rPr>
          <w:rFonts w:ascii="Times New Roman" w:hAnsi="Times New Roman" w:cs="Times New Roman"/>
          <w:color w:val="000000" w:themeColor="text1"/>
          <w:lang w:eastAsia="pl-PL"/>
        </w:rPr>
      </w:pPr>
      <w:r w:rsidRPr="008C59BB">
        <w:rPr>
          <w:rFonts w:ascii="Times New Roman" w:hAnsi="Times New Roman" w:cs="Times New Roman"/>
          <w:color w:val="000000" w:themeColor="text1"/>
          <w:lang w:eastAsia="pl-PL"/>
        </w:rPr>
        <w:t>Zamawiający nie żąda wniesienia wadium.</w:t>
      </w:r>
    </w:p>
    <w:p w:rsidR="006870F1" w:rsidRPr="008C59BB" w:rsidRDefault="006870F1" w:rsidP="006870F1">
      <w:pPr>
        <w:spacing w:after="0" w:line="240" w:lineRule="auto"/>
        <w:rPr>
          <w:rFonts w:ascii="Times New Roman" w:hAnsi="Times New Roman" w:cs="Times New Roman"/>
          <w:color w:val="FF0000"/>
          <w:lang w:eastAsia="pl-PL"/>
        </w:rPr>
      </w:pPr>
    </w:p>
    <w:p w:rsidR="00D61E6D" w:rsidRPr="008C59BB" w:rsidRDefault="00D61E6D" w:rsidP="00B862F8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Rozdział XXIX. Informacja o przewidywanych zamówieniach, o których mowa w art.</w:t>
      </w:r>
      <w:r w:rsidR="002C1D76" w:rsidRPr="008C59BB">
        <w:rPr>
          <w:rFonts w:ascii="Times New Roman" w:hAnsi="Times New Roman" w:cs="Times New Roman"/>
          <w:b/>
          <w:lang w:eastAsia="pl-PL"/>
        </w:rPr>
        <w:t xml:space="preserve"> 214 ust. 1 pkt 7 i 8 </w:t>
      </w:r>
      <w:proofErr w:type="spellStart"/>
      <w:r w:rsidR="002C1D76" w:rsidRPr="008C59BB">
        <w:rPr>
          <w:rFonts w:ascii="Times New Roman" w:hAnsi="Times New Roman" w:cs="Times New Roman"/>
          <w:b/>
          <w:lang w:eastAsia="pl-PL"/>
        </w:rPr>
        <w:t>Pzp</w:t>
      </w:r>
      <w:proofErr w:type="spellEnd"/>
      <w:r w:rsidR="002C1D76" w:rsidRPr="008C59BB">
        <w:rPr>
          <w:rFonts w:ascii="Times New Roman" w:hAnsi="Times New Roman" w:cs="Times New Roman"/>
          <w:b/>
          <w:lang w:eastAsia="pl-PL"/>
        </w:rPr>
        <w:t>.</w:t>
      </w:r>
    </w:p>
    <w:p w:rsidR="00D61E6D" w:rsidRPr="008C59BB" w:rsidRDefault="00D61E6D" w:rsidP="00B862F8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przewiduje udzielenie takich zamówień.</w:t>
      </w:r>
    </w:p>
    <w:p w:rsidR="00B862F8" w:rsidRPr="008C59BB" w:rsidRDefault="00B862F8" w:rsidP="000E046B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97DC1" w:rsidRPr="008C59BB" w:rsidRDefault="00697DC1" w:rsidP="000E046B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 xml:space="preserve">Rozdział XXX. Informacja dotycząca przeprowadzenia przez wykonawcę wizji lokalnej lub sprawdzenia przez niego dokumentów niezbędnych do realizacji zamówienia. </w:t>
      </w:r>
    </w:p>
    <w:p w:rsidR="00D61E6D" w:rsidRPr="008C59BB" w:rsidRDefault="00881533" w:rsidP="000E046B">
      <w:pPr>
        <w:spacing w:after="0" w:line="240" w:lineRule="auto"/>
        <w:rPr>
          <w:rFonts w:ascii="Times New Roman" w:hAnsi="Times New Roman" w:cs="Times New Roman"/>
          <w:color w:val="000000" w:themeColor="text1"/>
          <w:lang w:eastAsia="pl-PL"/>
        </w:rPr>
      </w:pPr>
      <w:r w:rsidRPr="008C59BB">
        <w:rPr>
          <w:rFonts w:ascii="Times New Roman" w:hAnsi="Times New Roman" w:cs="Times New Roman"/>
          <w:color w:val="000000" w:themeColor="text1"/>
          <w:lang w:eastAsia="pl-PL"/>
        </w:rPr>
        <w:t>Zamawiający nie wymaga przeprowadzenia przez wykonawców wizji lokalnej lub sprawdzenia dokumentów niezbędnych do realizacji zamówienia.</w:t>
      </w:r>
    </w:p>
    <w:p w:rsidR="000E046B" w:rsidRPr="008C59BB" w:rsidRDefault="000E046B" w:rsidP="00D61E6D">
      <w:pPr>
        <w:rPr>
          <w:rFonts w:ascii="Times New Roman" w:hAnsi="Times New Roman" w:cs="Times New Roman"/>
          <w:b/>
          <w:lang w:eastAsia="pl-PL"/>
        </w:rPr>
      </w:pPr>
    </w:p>
    <w:p w:rsidR="00881533" w:rsidRPr="008C59BB" w:rsidRDefault="00881533" w:rsidP="000E046B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 xml:space="preserve">Rozdział XXXI. Informacja dotycząca walut obcych, w jakich mogą być prowadzone rozliczenia między zamawiającym a wykonawcą. </w:t>
      </w:r>
    </w:p>
    <w:p w:rsidR="00881533" w:rsidRPr="008C59BB" w:rsidRDefault="00881533" w:rsidP="000E046B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przewiduje rozliczenia w walutach obcych.</w:t>
      </w:r>
    </w:p>
    <w:p w:rsidR="000E046B" w:rsidRPr="008C59BB" w:rsidRDefault="000E046B" w:rsidP="00D61E6D">
      <w:pPr>
        <w:rPr>
          <w:rFonts w:ascii="Times New Roman" w:hAnsi="Times New Roman" w:cs="Times New Roman"/>
          <w:b/>
          <w:lang w:eastAsia="pl-PL"/>
        </w:rPr>
      </w:pPr>
    </w:p>
    <w:p w:rsidR="002C1D76" w:rsidRPr="008C59BB" w:rsidRDefault="002C1D76" w:rsidP="000E046B">
      <w:pPr>
        <w:spacing w:after="0" w:line="240" w:lineRule="auto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Rozdział XXXII. Informacje dotyczące zwrotu kosztów udziału w postępowaniu</w:t>
      </w:r>
    </w:p>
    <w:p w:rsidR="002C1D76" w:rsidRPr="008C59BB" w:rsidRDefault="002C1D76" w:rsidP="000E046B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przewiduje zwrotu kosztów udziału w postępowaniu.</w:t>
      </w:r>
    </w:p>
    <w:p w:rsidR="000E046B" w:rsidRPr="008C59BB" w:rsidRDefault="000E046B" w:rsidP="002C1D76">
      <w:pPr>
        <w:rPr>
          <w:rFonts w:ascii="Times New Roman" w:hAnsi="Times New Roman" w:cs="Times New Roman"/>
          <w:b/>
          <w:lang w:eastAsia="pl-PL"/>
        </w:rPr>
      </w:pPr>
    </w:p>
    <w:p w:rsidR="002C1D76" w:rsidRPr="008C59BB" w:rsidRDefault="002C1D76" w:rsidP="000E046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8C59BB">
        <w:rPr>
          <w:rFonts w:ascii="Times New Roman" w:hAnsi="Times New Roman" w:cs="Times New Roman"/>
          <w:b/>
          <w:color w:val="000000" w:themeColor="text1"/>
          <w:lang w:eastAsia="pl-PL"/>
        </w:rPr>
        <w:t xml:space="preserve">Rozdział XXXIII. Informacja o obowiązku osobistego wykonania przez wykonawcę kluczowych zadań, jeżeli zamawiający dokonuje takiego zastrzeżenia zgodnie z art. 60 i art. 121 </w:t>
      </w:r>
      <w:proofErr w:type="spellStart"/>
      <w:r w:rsidRPr="008C59BB">
        <w:rPr>
          <w:rFonts w:ascii="Times New Roman" w:hAnsi="Times New Roman" w:cs="Times New Roman"/>
          <w:b/>
          <w:color w:val="000000" w:themeColor="text1"/>
          <w:lang w:eastAsia="pl-PL"/>
        </w:rPr>
        <w:t>Pzp</w:t>
      </w:r>
      <w:proofErr w:type="spellEnd"/>
      <w:r w:rsidRPr="008C59BB">
        <w:rPr>
          <w:rFonts w:ascii="Times New Roman" w:hAnsi="Times New Roman" w:cs="Times New Roman"/>
          <w:b/>
          <w:color w:val="000000" w:themeColor="text1"/>
          <w:lang w:eastAsia="pl-PL"/>
        </w:rPr>
        <w:t xml:space="preserve">. </w:t>
      </w:r>
    </w:p>
    <w:p w:rsidR="002C1D76" w:rsidRPr="008C59BB" w:rsidRDefault="002C1D76" w:rsidP="000E046B">
      <w:pPr>
        <w:spacing w:after="0" w:line="240" w:lineRule="auto"/>
        <w:rPr>
          <w:rFonts w:ascii="Times New Roman" w:hAnsi="Times New Roman" w:cs="Times New Roman"/>
          <w:color w:val="000000" w:themeColor="text1"/>
          <w:lang w:eastAsia="pl-PL"/>
        </w:rPr>
      </w:pPr>
      <w:r w:rsidRPr="008C59BB">
        <w:rPr>
          <w:rFonts w:ascii="Times New Roman" w:hAnsi="Times New Roman" w:cs="Times New Roman"/>
          <w:color w:val="000000" w:themeColor="text1"/>
          <w:lang w:eastAsia="pl-PL"/>
        </w:rPr>
        <w:t>Zamawiający nie przewiduje żadnych wymagań w tym zakresie.</w:t>
      </w:r>
    </w:p>
    <w:p w:rsidR="000E046B" w:rsidRPr="008C59BB" w:rsidRDefault="000E046B" w:rsidP="002C1D76">
      <w:pPr>
        <w:rPr>
          <w:rFonts w:ascii="Times New Roman" w:hAnsi="Times New Roman" w:cs="Times New Roman"/>
          <w:b/>
          <w:lang w:eastAsia="pl-PL"/>
        </w:rPr>
      </w:pPr>
    </w:p>
    <w:p w:rsidR="001920EC" w:rsidRPr="008C59BB" w:rsidRDefault="002C1D76" w:rsidP="000E046B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 xml:space="preserve">Rozdział XXXIV. Maksymalna liczba wykonawców, z którymi zamawiający zawrze umowę ramową. </w:t>
      </w:r>
    </w:p>
    <w:p w:rsidR="002C1D76" w:rsidRPr="008C59BB" w:rsidRDefault="001920EC" w:rsidP="000E046B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prowadzi postępowania w celu zawarcia umowy ramowej.</w:t>
      </w:r>
    </w:p>
    <w:p w:rsidR="000E046B" w:rsidRPr="008C59BB" w:rsidRDefault="000E046B" w:rsidP="001920EC">
      <w:pPr>
        <w:rPr>
          <w:rFonts w:ascii="Times New Roman" w:hAnsi="Times New Roman" w:cs="Times New Roman"/>
          <w:b/>
          <w:lang w:eastAsia="pl-PL"/>
        </w:rPr>
      </w:pPr>
    </w:p>
    <w:p w:rsidR="00C34919" w:rsidRPr="008C59BB" w:rsidRDefault="00C34919" w:rsidP="000E046B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 xml:space="preserve">Rozdział XXXV. Informacja o przewidywanym wyborze najkorzystniejszej oferty z zastosowaniem aukcji elektronicznej wraz z informacjami, o których mowa w art. 230 </w:t>
      </w:r>
      <w:proofErr w:type="spellStart"/>
      <w:r w:rsidRPr="008C59BB">
        <w:rPr>
          <w:rFonts w:ascii="Times New Roman" w:hAnsi="Times New Roman" w:cs="Times New Roman"/>
          <w:b/>
          <w:lang w:eastAsia="pl-PL"/>
        </w:rPr>
        <w:t>Pzp</w:t>
      </w:r>
      <w:proofErr w:type="spellEnd"/>
      <w:r w:rsidRPr="008C59BB">
        <w:rPr>
          <w:rFonts w:ascii="Times New Roman" w:hAnsi="Times New Roman" w:cs="Times New Roman"/>
          <w:b/>
          <w:lang w:eastAsia="pl-PL"/>
        </w:rPr>
        <w:t xml:space="preserve">. </w:t>
      </w:r>
    </w:p>
    <w:p w:rsidR="00C34919" w:rsidRPr="008C59BB" w:rsidRDefault="00C34919" w:rsidP="000E046B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przewiduje aukcji elektronicznej.</w:t>
      </w:r>
    </w:p>
    <w:p w:rsidR="000E046B" w:rsidRPr="008C59BB" w:rsidRDefault="000E046B" w:rsidP="00C34919">
      <w:pPr>
        <w:rPr>
          <w:rFonts w:ascii="Times New Roman" w:hAnsi="Times New Roman" w:cs="Times New Roman"/>
          <w:b/>
          <w:lang w:eastAsia="pl-PL"/>
        </w:rPr>
      </w:pPr>
    </w:p>
    <w:p w:rsidR="00C34919" w:rsidRPr="008C59BB" w:rsidRDefault="00C34919" w:rsidP="000E046B">
      <w:pPr>
        <w:spacing w:after="0" w:line="240" w:lineRule="auto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 xml:space="preserve">Rozdział. XXXVI. Wymóg lub możliwość złożenia ofert w postaci katalogów elektronicznych lub dołączenia katalogów elektronicznych do oferty. </w:t>
      </w:r>
    </w:p>
    <w:p w:rsidR="000E046B" w:rsidRPr="008C59BB" w:rsidRDefault="00C34919" w:rsidP="00E401EA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Zamawiający nie przewiduje złożenia oferty w postaci katalogów elektronicznych.</w:t>
      </w:r>
    </w:p>
    <w:p w:rsidR="00EB6493" w:rsidRPr="008C59BB" w:rsidRDefault="00EB6493" w:rsidP="000E046B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Rozdział XXXVII. Informacje dotyczące zabezpieczenia należytego wykonania umowy.</w:t>
      </w:r>
    </w:p>
    <w:p w:rsidR="009B2371" w:rsidRPr="008C59BB" w:rsidRDefault="005D726F" w:rsidP="005D726F">
      <w:pPr>
        <w:pStyle w:val="Default"/>
        <w:spacing w:line="360" w:lineRule="auto"/>
        <w:jc w:val="both"/>
        <w:rPr>
          <w:bCs/>
          <w:color w:val="000000" w:themeColor="text1"/>
          <w:sz w:val="22"/>
          <w:szCs w:val="22"/>
        </w:rPr>
      </w:pPr>
      <w:r w:rsidRPr="008C59BB">
        <w:rPr>
          <w:color w:val="000000" w:themeColor="text1"/>
          <w:sz w:val="22"/>
          <w:szCs w:val="22"/>
        </w:rPr>
        <w:t>Zamawiający nie żąda wniesienia</w:t>
      </w:r>
      <w:r w:rsidRPr="008C59BB">
        <w:rPr>
          <w:bCs/>
          <w:color w:val="000000" w:themeColor="text1"/>
          <w:sz w:val="22"/>
          <w:szCs w:val="22"/>
        </w:rPr>
        <w:t xml:space="preserve"> zabezpieczenia należytego wykonania umowy.</w:t>
      </w:r>
    </w:p>
    <w:p w:rsidR="00E401EA" w:rsidRPr="008C59BB" w:rsidRDefault="00E401EA" w:rsidP="009B2371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6D0B05" w:rsidRPr="008C59BB" w:rsidRDefault="00170AE2" w:rsidP="009B2371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Rozdział XXXVIII. Klauzula RODO</w:t>
      </w:r>
    </w:p>
    <w:p w:rsidR="008F5AEC" w:rsidRPr="00466DDE" w:rsidRDefault="008F5AEC" w:rsidP="008F5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Zgodnie z art. 13 ust. 1 i 2 </w:t>
      </w:r>
      <w:r w:rsidRPr="00466DDE">
        <w:rPr>
          <w:rFonts w:ascii="Times New Roman" w:hAnsi="Times New Roman" w:cs="Times New Roman"/>
          <w:color w:val="000000" w:themeColor="text1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dalej „RODO”, informuję, że: </w:t>
      </w:r>
    </w:p>
    <w:p w:rsidR="008F5AEC" w:rsidRPr="00466DDE" w:rsidRDefault="008F5AEC" w:rsidP="008F5AEC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administratorem Pani/Pana danych osobowych jest </w:t>
      </w:r>
      <w:r w:rsidRPr="00466DDE">
        <w:rPr>
          <w:rFonts w:ascii="Times New Roman" w:eastAsia="Times New Roman" w:hAnsi="Times New Roman" w:cs="Times New Roman"/>
          <w:i/>
          <w:lang w:eastAsia="pl-PL"/>
        </w:rPr>
        <w:t xml:space="preserve">Gmina Nowogród ul. Łomżyńska 41, 18-414 Nowogród, tel. 862175520, </w:t>
      </w:r>
      <w:r>
        <w:rPr>
          <w:rFonts w:ascii="Times New Roman" w:eastAsia="Times New Roman" w:hAnsi="Times New Roman" w:cs="Times New Roman"/>
          <w:i/>
          <w:lang w:eastAsia="pl-PL"/>
        </w:rPr>
        <w:t>gmina@nowogrod.com</w:t>
      </w:r>
      <w:r w:rsidRPr="00466DDE">
        <w:rPr>
          <w:rFonts w:ascii="Times New Roman" w:hAnsi="Times New Roman" w:cs="Times New Roman"/>
          <w:i/>
        </w:rPr>
        <w:t>;</w:t>
      </w:r>
    </w:p>
    <w:p w:rsidR="008F5AEC" w:rsidRPr="00466DDE" w:rsidRDefault="008F5AEC" w:rsidP="008F5AEC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kontakt z inspektorem ochrony danych osobowych w Gminie Nowogród pod </w:t>
      </w:r>
      <w:hyperlink r:id="rId12" w:history="1">
        <w:r w:rsidRPr="00466DDE">
          <w:rPr>
            <w:rFonts w:ascii="Times New Roman" w:hAnsi="Times New Roman" w:cs="Times New Roman"/>
            <w:color w:val="000000" w:themeColor="text1"/>
            <w:u w:val="single"/>
            <w:shd w:val="clear" w:color="auto" w:fill="FFFFFF"/>
          </w:rPr>
          <w:t>iod@um.nowogrod.wrotapodlasia.pl</w:t>
        </w:r>
      </w:hyperlink>
      <w:r w:rsidRPr="00466DDE">
        <w:rPr>
          <w:rFonts w:ascii="Times New Roman" w:hAnsi="Times New Roman" w:cs="Times New Roman"/>
          <w:color w:val="000000" w:themeColor="text1"/>
          <w:shd w:val="clear" w:color="auto" w:fill="FFFFFF"/>
        </w:rPr>
        <w:t>,</w:t>
      </w:r>
      <w:r w:rsidRPr="00466DDE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862175520</w:t>
      </w: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:rsidR="008F5AEC" w:rsidRPr="00DD5D5F" w:rsidRDefault="008F5AEC" w:rsidP="008F5AE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Pani/Pana dane osobowe przetwarzane będą na podstawie art. 6 ust. 1 lit. C RODO w celu </w:t>
      </w:r>
      <w:r w:rsidRPr="00466DDE">
        <w:rPr>
          <w:rFonts w:ascii="Times New Roman" w:hAnsi="Times New Roman" w:cs="Times New Roman"/>
          <w:color w:val="000000" w:themeColor="text1"/>
        </w:rPr>
        <w:t>związanym z postępowaniem o udzielenie zamówienia publicznego pn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r w:rsidRPr="00D96E0C">
        <w:rPr>
          <w:rFonts w:ascii="Times New Roman" w:hAnsi="Times New Roman" w:cs="Times New Roman"/>
          <w:b/>
          <w:bCs/>
          <w:iCs/>
          <w:color w:val="000000" w:themeColor="text1"/>
        </w:rPr>
        <w:t>„</w:t>
      </w:r>
      <w:r>
        <w:rPr>
          <w:rFonts w:ascii="Times New Roman" w:hAnsi="Times New Roman" w:cs="Times New Roman"/>
          <w:b/>
          <w:bCs/>
          <w:iCs/>
          <w:color w:val="000000" w:themeColor="text1"/>
        </w:rPr>
        <w:t>Zakup i dostawa oleju opałowego lekkiego</w:t>
      </w:r>
      <w:r w:rsidRPr="00D96E0C">
        <w:rPr>
          <w:rFonts w:ascii="Times New Roman" w:hAnsi="Times New Roman" w:cs="Times New Roman"/>
          <w:b/>
          <w:bCs/>
          <w:iCs/>
          <w:color w:val="000000" w:themeColor="text1"/>
        </w:rPr>
        <w:t>”</w:t>
      </w:r>
      <w:r w:rsidRPr="006B12B9">
        <w:rPr>
          <w:rFonts w:ascii="Times New Roman" w:hAnsi="Times New Roman" w:cs="Times New Roman"/>
          <w:color w:val="000000" w:themeColor="text1"/>
        </w:rPr>
        <w:t xml:space="preserve">, </w:t>
      </w:r>
      <w:r w:rsidRPr="00466DDE">
        <w:rPr>
          <w:rFonts w:ascii="Times New Roman" w:hAnsi="Times New Roman" w:cs="Times New Roman"/>
          <w:color w:val="000000" w:themeColor="text1"/>
        </w:rPr>
        <w:t xml:space="preserve">prowadzonym </w:t>
      </w:r>
      <w:r w:rsidRPr="000E7A92">
        <w:rPr>
          <w:rFonts w:ascii="Times New Roman" w:hAnsi="Times New Roman" w:cs="Times New Roman"/>
          <w:color w:val="000000" w:themeColor="text1"/>
        </w:rPr>
        <w:t xml:space="preserve">w trybie podstawowym o jakim stanowi art. 275 pkt 1 </w:t>
      </w:r>
      <w:proofErr w:type="spellStart"/>
      <w:r w:rsidRPr="000E7A92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466DDE">
        <w:rPr>
          <w:rFonts w:ascii="Times New Roman" w:hAnsi="Times New Roman" w:cs="Times New Roman"/>
          <w:color w:val="000000" w:themeColor="text1"/>
        </w:rPr>
        <w:t>;</w:t>
      </w:r>
    </w:p>
    <w:p w:rsidR="008F5AEC" w:rsidRPr="00466DDE" w:rsidRDefault="008F5AEC" w:rsidP="008F5AEC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odbiorcami Pani/Pana danych osobowych będą osoby lub podmioty, którym udostępniona zostanie dokumentacja post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ępowania w oparciu o art. 18 ustawy z dnia 11 września 2019</w:t>
      </w: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r. – Prawo zamówie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ń publicznych (Dz. U. 2023, poz. 1605</w:t>
      </w: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), dalej „ustawa </w:t>
      </w:r>
      <w:proofErr w:type="spellStart"/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”;  </w:t>
      </w:r>
    </w:p>
    <w:p w:rsidR="008F5AEC" w:rsidRPr="00466DDE" w:rsidRDefault="008F5AEC" w:rsidP="008F5AEC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Pani/Pana dane osobowe będą przechowywane, zgodnie z art. 97 ust. 1 ustawy </w:t>
      </w:r>
      <w:proofErr w:type="spellStart"/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8F5AEC" w:rsidRPr="00466DDE" w:rsidRDefault="008F5AEC" w:rsidP="008F5AEC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;  </w:t>
      </w:r>
    </w:p>
    <w:p w:rsidR="008F5AEC" w:rsidRPr="00466DDE" w:rsidRDefault="008F5AEC" w:rsidP="008F5AEC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w odniesieniu do Pani/Pana danych osobowych decyzje nie będą podejmowane w sposób zautomatyzowany, stosowanie do art. 22 RODO;</w:t>
      </w:r>
    </w:p>
    <w:p w:rsidR="008F5AEC" w:rsidRPr="00466DDE" w:rsidRDefault="008F5AEC" w:rsidP="008F5AEC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posiada Pani/Pan:</w:t>
      </w:r>
    </w:p>
    <w:p w:rsidR="008F5AEC" w:rsidRPr="00466DDE" w:rsidRDefault="008F5AEC" w:rsidP="008F5AEC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na podstawie art. 15 RODO prawo dostępu do danych osobowych Pani/Pana dotyczących;</w:t>
      </w:r>
    </w:p>
    <w:p w:rsidR="008F5AEC" w:rsidRPr="00466DDE" w:rsidRDefault="008F5AEC" w:rsidP="008F5AEC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na podstawie art. 16 RODO prawo do sprostowania Pani/Pana danych osobowych ;</w:t>
      </w:r>
    </w:p>
    <w:p w:rsidR="008F5AEC" w:rsidRPr="00466DDE" w:rsidRDefault="008F5AEC" w:rsidP="008F5AEC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8F5AEC" w:rsidRPr="00466DDE" w:rsidRDefault="008F5AEC" w:rsidP="008F5AEC">
      <w:pPr>
        <w:numPr>
          <w:ilvl w:val="0"/>
          <w:numId w:val="5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8F5AEC" w:rsidRPr="00466DDE" w:rsidRDefault="008F5AEC" w:rsidP="008F5AEC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nie przysługuje Pani/Panu:</w:t>
      </w:r>
    </w:p>
    <w:p w:rsidR="008F5AEC" w:rsidRPr="00466DDE" w:rsidRDefault="008F5AEC" w:rsidP="008F5AEC">
      <w:pPr>
        <w:numPr>
          <w:ilvl w:val="0"/>
          <w:numId w:val="6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w związku z art. 17 ust. 3 lit. b, d lub e RODO prawo do usunięcia danych osobowych;</w:t>
      </w:r>
    </w:p>
    <w:p w:rsidR="008F5AEC" w:rsidRPr="00466DDE" w:rsidRDefault="008F5AEC" w:rsidP="008F5AEC">
      <w:pPr>
        <w:numPr>
          <w:ilvl w:val="0"/>
          <w:numId w:val="6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>prawo do przenoszenia danych osobowych, o którym mowa w art. 20 RODO;</w:t>
      </w:r>
    </w:p>
    <w:p w:rsidR="008F5AEC" w:rsidRDefault="008F5AEC" w:rsidP="008F5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66DDE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8F5AEC" w:rsidRDefault="008F5AEC" w:rsidP="008F5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9B2371" w:rsidRPr="008C59BB" w:rsidRDefault="009B2371" w:rsidP="009B23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C37EEC" w:rsidRPr="008C59BB" w:rsidRDefault="00C37EEC" w:rsidP="009B237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pl-PL"/>
        </w:rPr>
      </w:pPr>
    </w:p>
    <w:p w:rsidR="00C37EEC" w:rsidRPr="008C59BB" w:rsidRDefault="00C37EEC" w:rsidP="009B237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pl-PL"/>
        </w:rPr>
      </w:pPr>
    </w:p>
    <w:p w:rsidR="00C37EEC" w:rsidRPr="008C59BB" w:rsidRDefault="00C37EEC" w:rsidP="009B237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pl-PL"/>
        </w:rPr>
      </w:pPr>
    </w:p>
    <w:p w:rsidR="00C37EEC" w:rsidRPr="008C59BB" w:rsidRDefault="00C37EEC" w:rsidP="009B237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pl-PL"/>
        </w:rPr>
      </w:pPr>
    </w:p>
    <w:p w:rsidR="004D3F0D" w:rsidRPr="008C59BB" w:rsidRDefault="006D0B05" w:rsidP="009B237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pl-PL"/>
        </w:rPr>
      </w:pPr>
      <w:r w:rsidRPr="008C59BB">
        <w:rPr>
          <w:rFonts w:ascii="Times New Roman" w:hAnsi="Times New Roman" w:cs="Times New Roman"/>
          <w:b/>
          <w:u w:val="single"/>
          <w:lang w:eastAsia="pl-PL"/>
        </w:rPr>
        <w:t>Załączniki do SWZ</w:t>
      </w:r>
      <w:r w:rsidR="004D3F0D" w:rsidRPr="008C59BB">
        <w:rPr>
          <w:rFonts w:ascii="Times New Roman" w:hAnsi="Times New Roman" w:cs="Times New Roman"/>
          <w:b/>
          <w:u w:val="single"/>
          <w:lang w:eastAsia="pl-PL"/>
        </w:rPr>
        <w:t>:</w:t>
      </w:r>
    </w:p>
    <w:p w:rsidR="004D3F0D" w:rsidRDefault="004D3F0D" w:rsidP="009B2371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Załącznik nr 1 – Formularz ofertowy</w:t>
      </w:r>
    </w:p>
    <w:p w:rsidR="003356CB" w:rsidRPr="008C59BB" w:rsidRDefault="003356CB" w:rsidP="009B2371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Załącznik nr 2 – Szczegółowa kalkulacja kosztów</w:t>
      </w:r>
    </w:p>
    <w:p w:rsidR="004D3F0D" w:rsidRPr="008C59BB" w:rsidRDefault="003356CB" w:rsidP="009B2371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Załącznik nr 3</w:t>
      </w:r>
      <w:r w:rsidR="004D3F0D" w:rsidRPr="008C59BB">
        <w:rPr>
          <w:rFonts w:ascii="Times New Roman" w:hAnsi="Times New Roman" w:cs="Times New Roman"/>
          <w:lang w:eastAsia="pl-PL"/>
        </w:rPr>
        <w:t xml:space="preserve"> – Oświadczenie o braku podstaw do wykluczenia i o sp</w:t>
      </w:r>
      <w:r w:rsidR="00F533A8" w:rsidRPr="008C59BB">
        <w:rPr>
          <w:rFonts w:ascii="Times New Roman" w:hAnsi="Times New Roman" w:cs="Times New Roman"/>
          <w:lang w:eastAsia="pl-PL"/>
        </w:rPr>
        <w:t>ełnianiu warunków udziału w postępowaniu</w:t>
      </w:r>
    </w:p>
    <w:p w:rsidR="0013734F" w:rsidRPr="008C59BB" w:rsidRDefault="003356CB" w:rsidP="009B2371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Załącznik nr 4</w:t>
      </w:r>
      <w:r w:rsidR="0013734F" w:rsidRPr="008C59BB">
        <w:rPr>
          <w:rFonts w:ascii="Times New Roman" w:hAnsi="Times New Roman" w:cs="Times New Roman"/>
          <w:lang w:eastAsia="pl-PL"/>
        </w:rPr>
        <w:t xml:space="preserve"> – Pisemne zobowiązanie podmiotu udostępniającego</w:t>
      </w:r>
    </w:p>
    <w:p w:rsidR="002B3180" w:rsidRPr="008C59BB" w:rsidRDefault="003356CB" w:rsidP="00DE4E0B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Załącznik nr 5</w:t>
      </w:r>
      <w:r w:rsidR="00DE4E0B" w:rsidRPr="008C59BB">
        <w:rPr>
          <w:rFonts w:ascii="Times New Roman" w:hAnsi="Times New Roman" w:cs="Times New Roman"/>
          <w:lang w:eastAsia="pl-PL"/>
        </w:rPr>
        <w:t xml:space="preserve"> – Wzór umowy</w:t>
      </w:r>
    </w:p>
    <w:p w:rsidR="00691353" w:rsidRPr="008C59BB" w:rsidRDefault="00691353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E401EA" w:rsidRPr="008C59BB" w:rsidRDefault="00E401EA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9A0A96" w:rsidRDefault="009A0A96" w:rsidP="004251F2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:rsidR="00F24C5D" w:rsidRDefault="00F24C5D" w:rsidP="0014364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A127B0" w:rsidRPr="00466DDE" w:rsidRDefault="00A127B0" w:rsidP="00A127B0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  <w:r w:rsidRPr="00466DDE">
        <w:rPr>
          <w:rFonts w:ascii="Times New Roman" w:hAnsi="Times New Roman" w:cs="Times New Roman"/>
          <w:color w:val="000000" w:themeColor="text1"/>
        </w:rPr>
        <w:t>Załącznik nr 1</w:t>
      </w:r>
    </w:p>
    <w:p w:rsidR="00A127B0" w:rsidRPr="00466DDE" w:rsidRDefault="00A127B0" w:rsidP="00A127B0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466DDE">
        <w:rPr>
          <w:rFonts w:ascii="Times New Roman" w:hAnsi="Times New Roman" w:cs="Times New Roman"/>
          <w:b/>
          <w:color w:val="000000" w:themeColor="text1"/>
        </w:rPr>
        <w:t>FORMULARZ OFERTY</w:t>
      </w:r>
    </w:p>
    <w:p w:rsidR="00A127B0" w:rsidRPr="00466DDE" w:rsidRDefault="00A127B0" w:rsidP="00A127B0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466DDE">
        <w:rPr>
          <w:rFonts w:ascii="Times New Roman" w:hAnsi="Times New Roman" w:cs="Times New Roman"/>
          <w:color w:val="000000" w:themeColor="text1"/>
        </w:rPr>
        <w:t xml:space="preserve">W postępowaniu </w:t>
      </w:r>
      <w:proofErr w:type="spellStart"/>
      <w:r w:rsidRPr="00466DDE">
        <w:rPr>
          <w:rFonts w:ascii="Times New Roman" w:hAnsi="Times New Roman" w:cs="Times New Roman"/>
          <w:color w:val="000000" w:themeColor="text1"/>
        </w:rPr>
        <w:t>pn</w:t>
      </w:r>
      <w:proofErr w:type="spellEnd"/>
      <w:r w:rsidRPr="00466DDE">
        <w:rPr>
          <w:rFonts w:ascii="Times New Roman" w:hAnsi="Times New Roman" w:cs="Times New Roman"/>
          <w:color w:val="000000" w:themeColor="text1"/>
        </w:rPr>
        <w:t>:</w:t>
      </w:r>
    </w:p>
    <w:p w:rsidR="00A127B0" w:rsidRDefault="00A127B0" w:rsidP="00A127B0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D96E0C">
        <w:rPr>
          <w:rFonts w:ascii="Times New Roman" w:hAnsi="Times New Roman" w:cs="Times New Roman"/>
          <w:b/>
          <w:bCs/>
          <w:iCs/>
          <w:color w:val="000000" w:themeColor="text1"/>
        </w:rPr>
        <w:t>„</w:t>
      </w:r>
      <w:r>
        <w:rPr>
          <w:rFonts w:ascii="Times New Roman" w:hAnsi="Times New Roman" w:cs="Times New Roman"/>
          <w:b/>
          <w:bCs/>
          <w:iCs/>
          <w:color w:val="000000" w:themeColor="text1"/>
        </w:rPr>
        <w:t>Zakup i dostawa oleju opałowego lekkiego</w:t>
      </w:r>
      <w:r w:rsidRPr="00D96E0C">
        <w:rPr>
          <w:rFonts w:ascii="Times New Roman" w:hAnsi="Times New Roman" w:cs="Times New Roman"/>
          <w:b/>
          <w:bCs/>
          <w:iCs/>
          <w:color w:val="000000" w:themeColor="text1"/>
        </w:rPr>
        <w:t>”</w:t>
      </w:r>
    </w:p>
    <w:p w:rsidR="0014364E" w:rsidRPr="008C59BB" w:rsidRDefault="0014364E" w:rsidP="00823663">
      <w:pPr>
        <w:rPr>
          <w:rFonts w:ascii="Times New Roman" w:hAnsi="Times New Roman" w:cs="Times New Roman"/>
          <w:color w:val="FF0000"/>
          <w:lang w:eastAsia="pl-PL"/>
        </w:rPr>
      </w:pPr>
    </w:p>
    <w:p w:rsidR="006F4F1C" w:rsidRPr="008C59BB" w:rsidRDefault="006F4F1C" w:rsidP="00823663">
      <w:pPr>
        <w:rPr>
          <w:rFonts w:ascii="Times New Roman" w:hAnsi="Times New Roman" w:cs="Times New Roman"/>
          <w:color w:val="FF0000"/>
          <w:lang w:eastAsia="pl-PL"/>
        </w:rPr>
      </w:pPr>
    </w:p>
    <w:p w:rsidR="006F4F1C" w:rsidRPr="008C59BB" w:rsidRDefault="006F4F1C" w:rsidP="00823663">
      <w:pPr>
        <w:rPr>
          <w:rFonts w:ascii="Times New Roman" w:hAnsi="Times New Roman" w:cs="Times New Roman"/>
          <w:color w:val="FF0000"/>
          <w:lang w:eastAsia="pl-PL"/>
        </w:rPr>
      </w:pPr>
    </w:p>
    <w:p w:rsidR="006F4F1C" w:rsidRPr="008C59BB" w:rsidRDefault="006F4F1C" w:rsidP="00823663">
      <w:pPr>
        <w:rPr>
          <w:rFonts w:ascii="Times New Roman" w:hAnsi="Times New Roman" w:cs="Times New Roman"/>
          <w:color w:val="FF0000"/>
          <w:lang w:eastAsia="pl-PL"/>
        </w:rPr>
      </w:pPr>
    </w:p>
    <w:p w:rsidR="006F4F1C" w:rsidRPr="008C59BB" w:rsidRDefault="006F4F1C" w:rsidP="00823663">
      <w:pPr>
        <w:rPr>
          <w:rFonts w:ascii="Times New Roman" w:hAnsi="Times New Roman" w:cs="Times New Roman"/>
          <w:lang w:eastAsia="pl-PL"/>
        </w:rPr>
      </w:pPr>
    </w:p>
    <w:p w:rsidR="006F4F1C" w:rsidRPr="008C59BB" w:rsidRDefault="006F4F1C" w:rsidP="00823663">
      <w:pPr>
        <w:rPr>
          <w:rFonts w:ascii="Times New Roman" w:hAnsi="Times New Roman" w:cs="Times New Roman"/>
          <w:lang w:eastAsia="pl-PL"/>
        </w:rPr>
      </w:pPr>
    </w:p>
    <w:p w:rsidR="006F4F1C" w:rsidRPr="008C59BB" w:rsidRDefault="006F4F1C" w:rsidP="00823663">
      <w:pPr>
        <w:rPr>
          <w:rFonts w:ascii="Times New Roman" w:hAnsi="Times New Roman" w:cs="Times New Roman"/>
          <w:lang w:eastAsia="pl-PL"/>
        </w:rPr>
      </w:pPr>
    </w:p>
    <w:p w:rsidR="006F4F1C" w:rsidRPr="008C59BB" w:rsidRDefault="006F4F1C" w:rsidP="00823663">
      <w:pPr>
        <w:rPr>
          <w:rFonts w:ascii="Times New Roman" w:hAnsi="Times New Roman" w:cs="Times New Roman"/>
          <w:lang w:eastAsia="pl-PL"/>
        </w:rPr>
      </w:pPr>
    </w:p>
    <w:p w:rsidR="006F4F1C" w:rsidRPr="008C59BB" w:rsidRDefault="006F4F1C" w:rsidP="00823663">
      <w:pPr>
        <w:rPr>
          <w:rFonts w:ascii="Times New Roman" w:hAnsi="Times New Roman" w:cs="Times New Roman"/>
          <w:lang w:eastAsia="pl-PL"/>
        </w:rPr>
      </w:pPr>
    </w:p>
    <w:p w:rsidR="00A03819" w:rsidRPr="008C59BB" w:rsidRDefault="00A03819" w:rsidP="00A03819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A03819" w:rsidRPr="008C59BB" w:rsidRDefault="00A03819" w:rsidP="00A03819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A03819" w:rsidRPr="008C59BB" w:rsidRDefault="00A03819" w:rsidP="00A03819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A03819" w:rsidRPr="008C59BB" w:rsidRDefault="00A03819" w:rsidP="00A03819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A03819" w:rsidRPr="008C59BB" w:rsidRDefault="00A03819" w:rsidP="00A03819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E00DD0" w:rsidRPr="008C59BB" w:rsidRDefault="00E00DD0" w:rsidP="00414C79">
      <w:pPr>
        <w:rPr>
          <w:rFonts w:ascii="Times New Roman" w:hAnsi="Times New Roman" w:cs="Times New Roman"/>
          <w:lang w:eastAsia="pl-PL"/>
        </w:rPr>
      </w:pPr>
    </w:p>
    <w:p w:rsidR="00703538" w:rsidRPr="008C59BB" w:rsidRDefault="00703538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703538" w:rsidRPr="008C59BB" w:rsidRDefault="00703538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703538" w:rsidRPr="008C59BB" w:rsidRDefault="00703538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703538" w:rsidRPr="008C59BB" w:rsidRDefault="00703538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703538" w:rsidRPr="008C59BB" w:rsidRDefault="00703538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900CE">
      <w:pPr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3C1871" w:rsidRDefault="003C1871" w:rsidP="006900C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3C1871" w:rsidRDefault="003C1871" w:rsidP="006900C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3C1871" w:rsidRDefault="003C1871" w:rsidP="006900C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3C1871" w:rsidRDefault="003C1871" w:rsidP="006900C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3C1871" w:rsidRDefault="003C1871" w:rsidP="006900C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3C1871" w:rsidRDefault="003C1871" w:rsidP="006900C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3C1871" w:rsidRDefault="003C1871" w:rsidP="006900C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3C1871" w:rsidRDefault="003C1871" w:rsidP="006900C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6900CE" w:rsidRPr="00D96E0C" w:rsidRDefault="003C1871" w:rsidP="006900CE">
      <w:pPr>
        <w:spacing w:after="0" w:line="360" w:lineRule="auto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Załącznik nr 2</w:t>
      </w:r>
    </w:p>
    <w:p w:rsidR="006900CE" w:rsidRPr="00D96E0C" w:rsidRDefault="006900CE" w:rsidP="006900CE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:rsidR="006900CE" w:rsidRPr="00D96E0C" w:rsidRDefault="006900CE" w:rsidP="006900CE">
      <w:pPr>
        <w:widowControl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96E0C">
        <w:rPr>
          <w:rFonts w:ascii="Times New Roman" w:hAnsi="Times New Roman" w:cs="Times New Roman"/>
          <w:color w:val="000000" w:themeColor="text1"/>
        </w:rPr>
        <w:t>..................................................</w:t>
      </w:r>
    </w:p>
    <w:p w:rsidR="006900CE" w:rsidRDefault="006900CE" w:rsidP="006900CE">
      <w:pPr>
        <w:widowControl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96E0C">
        <w:rPr>
          <w:rFonts w:ascii="Times New Roman" w:hAnsi="Times New Roman" w:cs="Times New Roman"/>
          <w:color w:val="000000" w:themeColor="text1"/>
        </w:rPr>
        <w:t>(Nazwa i adres/pieczęć Wykonawcy)</w:t>
      </w:r>
    </w:p>
    <w:p w:rsidR="006900CE" w:rsidRPr="00D96E0C" w:rsidRDefault="006900CE" w:rsidP="006900CE">
      <w:pPr>
        <w:widowControl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900CE" w:rsidRPr="00D96E0C" w:rsidRDefault="006900CE" w:rsidP="006900CE">
      <w:pPr>
        <w:pStyle w:val="Tekstpodstawowy3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6900CE" w:rsidRDefault="006900CE" w:rsidP="006900CE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D96E0C">
        <w:rPr>
          <w:rFonts w:ascii="Times New Roman" w:hAnsi="Times New Roman" w:cs="Times New Roman"/>
          <w:b/>
          <w:bCs/>
          <w:iCs/>
          <w:color w:val="000000" w:themeColor="text1"/>
        </w:rPr>
        <w:t>„</w:t>
      </w:r>
      <w:r>
        <w:rPr>
          <w:rFonts w:ascii="Times New Roman" w:hAnsi="Times New Roman" w:cs="Times New Roman"/>
          <w:b/>
          <w:bCs/>
          <w:iCs/>
          <w:color w:val="000000" w:themeColor="text1"/>
        </w:rPr>
        <w:t>Zakup i dostawa oleju opałowego lekkiego</w:t>
      </w:r>
      <w:r w:rsidRPr="00D96E0C">
        <w:rPr>
          <w:rFonts w:ascii="Times New Roman" w:hAnsi="Times New Roman" w:cs="Times New Roman"/>
          <w:b/>
          <w:bCs/>
          <w:iCs/>
          <w:color w:val="000000" w:themeColor="text1"/>
        </w:rPr>
        <w:t>”</w:t>
      </w:r>
    </w:p>
    <w:p w:rsidR="006900CE" w:rsidRDefault="006900CE" w:rsidP="006900CE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</w:rPr>
        <w:t>Szczegółowa kalkulacja kosztów</w:t>
      </w:r>
    </w:p>
    <w:p w:rsidR="006900CE" w:rsidRPr="00EF5953" w:rsidRDefault="006900CE" w:rsidP="006900CE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8"/>
        <w:gridCol w:w="1113"/>
        <w:gridCol w:w="1447"/>
        <w:gridCol w:w="1508"/>
        <w:gridCol w:w="1612"/>
        <w:gridCol w:w="1634"/>
      </w:tblGrid>
      <w:tr w:rsidR="006900CE" w:rsidRPr="0088328E" w:rsidTr="006900CE">
        <w:tc>
          <w:tcPr>
            <w:tcW w:w="1781" w:type="dxa"/>
          </w:tcPr>
          <w:p w:rsidR="006900CE" w:rsidRPr="0088328E" w:rsidRDefault="006900CE" w:rsidP="00690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328E">
              <w:rPr>
                <w:rFonts w:ascii="Times New Roman" w:hAnsi="Times New Roman" w:cs="Times New Roman"/>
                <w:b/>
                <w:color w:val="000000" w:themeColor="text1"/>
              </w:rPr>
              <w:t>Cena netto za 1 litr oleju opałowego</w:t>
            </w:r>
          </w:p>
        </w:tc>
        <w:tc>
          <w:tcPr>
            <w:tcW w:w="1121" w:type="dxa"/>
          </w:tcPr>
          <w:p w:rsidR="006900CE" w:rsidRPr="0088328E" w:rsidRDefault="006900CE" w:rsidP="00690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328E">
              <w:rPr>
                <w:rFonts w:ascii="Times New Roman" w:hAnsi="Times New Roman" w:cs="Times New Roman"/>
                <w:b/>
              </w:rPr>
              <w:t>Podatek VAT</w:t>
            </w:r>
          </w:p>
          <w:p w:rsidR="006900CE" w:rsidRPr="0088328E" w:rsidRDefault="006900CE" w:rsidP="006900C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8" w:type="dxa"/>
          </w:tcPr>
          <w:p w:rsidR="006900CE" w:rsidRPr="0088328E" w:rsidRDefault="0088328E" w:rsidP="006900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U</w:t>
            </w:r>
            <w:r w:rsidR="006900CE" w:rsidRPr="0088328E">
              <w:rPr>
                <w:rFonts w:ascii="Times New Roman" w:hAnsi="Times New Roman" w:cs="Times New Roman"/>
                <w:b/>
                <w:color w:val="000000" w:themeColor="text1"/>
              </w:rPr>
              <w:t>pust</w:t>
            </w:r>
          </w:p>
        </w:tc>
        <w:tc>
          <w:tcPr>
            <w:tcW w:w="1527" w:type="dxa"/>
          </w:tcPr>
          <w:p w:rsidR="006900CE" w:rsidRPr="0088328E" w:rsidRDefault="006900CE" w:rsidP="00690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328E">
              <w:rPr>
                <w:rFonts w:ascii="Times New Roman" w:hAnsi="Times New Roman" w:cs="Times New Roman"/>
                <w:b/>
                <w:color w:val="000000" w:themeColor="text1"/>
              </w:rPr>
              <w:t>Cena brutto za 1 litr oleju opałowego</w:t>
            </w:r>
          </w:p>
        </w:tc>
        <w:tc>
          <w:tcPr>
            <w:tcW w:w="1634" w:type="dxa"/>
          </w:tcPr>
          <w:p w:rsidR="006900CE" w:rsidRPr="0088328E" w:rsidRDefault="00445BFB" w:rsidP="006900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328E">
              <w:rPr>
                <w:rFonts w:ascii="Times New Roman" w:eastAsia="Calibri" w:hAnsi="Times New Roman" w:cs="Times New Roman"/>
                <w:b/>
                <w:color w:val="000000" w:themeColor="text1"/>
              </w:rPr>
              <w:t>Szacowana ilość litrów</w:t>
            </w:r>
          </w:p>
        </w:tc>
        <w:tc>
          <w:tcPr>
            <w:tcW w:w="1511" w:type="dxa"/>
          </w:tcPr>
          <w:p w:rsidR="006900CE" w:rsidRPr="0088328E" w:rsidRDefault="006900CE" w:rsidP="006900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328E">
              <w:rPr>
                <w:rFonts w:ascii="Times New Roman" w:hAnsi="Times New Roman" w:cs="Times New Roman"/>
                <w:b/>
                <w:color w:val="000000" w:themeColor="text1"/>
              </w:rPr>
              <w:t xml:space="preserve">Łączne wynagrodzenie Wykonawcy- </w:t>
            </w:r>
          </w:p>
          <w:p w:rsidR="006900CE" w:rsidRPr="0088328E" w:rsidRDefault="006900CE" w:rsidP="006900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8328E">
              <w:rPr>
                <w:rFonts w:ascii="Times New Roman" w:hAnsi="Times New Roman" w:cs="Times New Roman"/>
                <w:b/>
                <w:color w:val="000000" w:themeColor="text1"/>
              </w:rPr>
              <w:t>Cena brutto</w:t>
            </w:r>
          </w:p>
        </w:tc>
      </w:tr>
      <w:tr w:rsidR="006900CE" w:rsidRPr="00DD29E9" w:rsidTr="006900CE">
        <w:tc>
          <w:tcPr>
            <w:tcW w:w="1781" w:type="dxa"/>
          </w:tcPr>
          <w:p w:rsidR="006900CE" w:rsidRPr="00DD29E9" w:rsidRDefault="006900CE" w:rsidP="00690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</w:tcPr>
          <w:p w:rsidR="006900CE" w:rsidRPr="00DD29E9" w:rsidRDefault="006900CE" w:rsidP="00690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</w:tcPr>
          <w:p w:rsidR="006900CE" w:rsidRPr="00DD29E9" w:rsidRDefault="006900CE" w:rsidP="00690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6900CE" w:rsidRPr="00DD29E9" w:rsidRDefault="006900CE" w:rsidP="006900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:rsidR="006900CE" w:rsidRDefault="006900CE" w:rsidP="006900CE">
            <w:pPr>
              <w:rPr>
                <w:rFonts w:ascii="Times New Roman" w:hAnsi="Times New Roman" w:cs="Times New Roman"/>
              </w:rPr>
            </w:pPr>
          </w:p>
          <w:p w:rsidR="006900CE" w:rsidRDefault="006900CE" w:rsidP="006900CE">
            <w:pPr>
              <w:rPr>
                <w:rFonts w:ascii="Times New Roman" w:hAnsi="Times New Roman" w:cs="Times New Roman"/>
              </w:rPr>
            </w:pPr>
          </w:p>
          <w:p w:rsidR="006900CE" w:rsidRDefault="006900CE" w:rsidP="006900CE">
            <w:pPr>
              <w:rPr>
                <w:rFonts w:ascii="Times New Roman" w:hAnsi="Times New Roman" w:cs="Times New Roman"/>
              </w:rPr>
            </w:pPr>
          </w:p>
          <w:p w:rsidR="006900CE" w:rsidRDefault="00445BFB" w:rsidP="006900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76 400</w:t>
            </w:r>
            <w:r w:rsidRPr="008C59BB">
              <w:rPr>
                <w:rFonts w:ascii="Times New Roman" w:eastAsia="Calibri" w:hAnsi="Times New Roman" w:cs="Times New Roman"/>
                <w:color w:val="000000" w:themeColor="text1"/>
              </w:rPr>
              <w:t xml:space="preserve"> litrów</w:t>
            </w:r>
          </w:p>
          <w:p w:rsidR="006900CE" w:rsidRDefault="006900CE" w:rsidP="006900CE">
            <w:pPr>
              <w:rPr>
                <w:rFonts w:ascii="Times New Roman" w:hAnsi="Times New Roman" w:cs="Times New Roman"/>
              </w:rPr>
            </w:pPr>
          </w:p>
          <w:p w:rsidR="006900CE" w:rsidRDefault="006900CE" w:rsidP="006900CE">
            <w:pPr>
              <w:rPr>
                <w:rFonts w:ascii="Times New Roman" w:hAnsi="Times New Roman" w:cs="Times New Roman"/>
              </w:rPr>
            </w:pPr>
          </w:p>
          <w:p w:rsidR="006900CE" w:rsidRDefault="006900CE" w:rsidP="006900CE">
            <w:pPr>
              <w:rPr>
                <w:rFonts w:ascii="Times New Roman" w:hAnsi="Times New Roman" w:cs="Times New Roman"/>
              </w:rPr>
            </w:pPr>
          </w:p>
          <w:p w:rsidR="006900CE" w:rsidRPr="00DD29E9" w:rsidRDefault="006900CE" w:rsidP="006900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6900CE" w:rsidRDefault="006900CE" w:rsidP="006900CE">
            <w:pPr>
              <w:rPr>
                <w:rFonts w:ascii="Times New Roman" w:hAnsi="Times New Roman" w:cs="Times New Roman"/>
              </w:rPr>
            </w:pPr>
          </w:p>
        </w:tc>
      </w:tr>
    </w:tbl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6F4F1C">
      <w:pPr>
        <w:jc w:val="right"/>
        <w:rPr>
          <w:rFonts w:ascii="Times New Roman" w:hAnsi="Times New Roman" w:cs="Times New Roman"/>
          <w:lang w:eastAsia="pl-PL"/>
        </w:rPr>
      </w:pPr>
    </w:p>
    <w:p w:rsidR="006900CE" w:rsidRDefault="006900CE" w:rsidP="00850ED0">
      <w:pPr>
        <w:rPr>
          <w:rFonts w:ascii="Times New Roman" w:hAnsi="Times New Roman" w:cs="Times New Roman"/>
          <w:lang w:eastAsia="pl-PL"/>
        </w:rPr>
      </w:pPr>
    </w:p>
    <w:p w:rsidR="00597078" w:rsidRPr="008C59BB" w:rsidRDefault="00850ED0" w:rsidP="006F4F1C">
      <w:pPr>
        <w:jc w:val="right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lastRenderedPageBreak/>
        <w:t>Załącznik nr 3</w:t>
      </w:r>
    </w:p>
    <w:p w:rsidR="00176934" w:rsidRPr="008C59BB" w:rsidRDefault="00176934" w:rsidP="00176934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……………………………………..</w:t>
      </w:r>
    </w:p>
    <w:p w:rsidR="00176934" w:rsidRPr="008C59BB" w:rsidRDefault="00176934" w:rsidP="00176934">
      <w:pPr>
        <w:spacing w:after="0" w:line="240" w:lineRule="auto"/>
        <w:ind w:firstLine="993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(Wykonawca)</w:t>
      </w:r>
    </w:p>
    <w:p w:rsidR="00176934" w:rsidRPr="008C59BB" w:rsidRDefault="00176934" w:rsidP="00597078">
      <w:pPr>
        <w:jc w:val="center"/>
        <w:rPr>
          <w:rFonts w:ascii="Times New Roman" w:hAnsi="Times New Roman" w:cs="Times New Roman"/>
          <w:b/>
          <w:lang w:eastAsia="pl-PL"/>
        </w:rPr>
      </w:pPr>
    </w:p>
    <w:p w:rsidR="005B50BD" w:rsidRPr="008C59BB" w:rsidRDefault="00597078" w:rsidP="005B50BD">
      <w:pPr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>Oświadczenie</w:t>
      </w:r>
    </w:p>
    <w:p w:rsidR="00597078" w:rsidRPr="008C59BB" w:rsidRDefault="00597078" w:rsidP="005B50BD">
      <w:pPr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8C59BB">
        <w:rPr>
          <w:rFonts w:ascii="Times New Roman" w:hAnsi="Times New Roman" w:cs="Times New Roman"/>
          <w:b/>
          <w:lang w:eastAsia="pl-PL"/>
        </w:rPr>
        <w:t xml:space="preserve"> o braku podstaw do wykluczenia i o spełnianiu warunków udziału w postępowaniu</w:t>
      </w:r>
      <w:r w:rsidR="00EB231F" w:rsidRPr="008C59BB">
        <w:rPr>
          <w:rFonts w:ascii="Times New Roman" w:hAnsi="Times New Roman" w:cs="Times New Roman"/>
          <w:b/>
          <w:lang w:eastAsia="pl-PL"/>
        </w:rPr>
        <w:t xml:space="preserve"> </w:t>
      </w:r>
      <w:r w:rsidRPr="008C59BB">
        <w:rPr>
          <w:rFonts w:ascii="Times New Roman" w:hAnsi="Times New Roman" w:cs="Times New Roman"/>
          <w:b/>
          <w:lang w:eastAsia="pl-PL"/>
        </w:rPr>
        <w:t xml:space="preserve"> pn. </w:t>
      </w:r>
    </w:p>
    <w:p w:rsidR="005B50BD" w:rsidRPr="008C59BB" w:rsidRDefault="005B50BD" w:rsidP="00AA123F">
      <w:pPr>
        <w:jc w:val="center"/>
        <w:rPr>
          <w:rFonts w:ascii="Times New Roman" w:hAnsi="Times New Roman" w:cs="Times New Roman"/>
          <w:b/>
        </w:rPr>
      </w:pPr>
    </w:p>
    <w:p w:rsidR="001B6291" w:rsidRPr="008C59BB" w:rsidRDefault="00254EA0" w:rsidP="00254EA0">
      <w:pPr>
        <w:spacing w:line="360" w:lineRule="auto"/>
        <w:ind w:left="2268" w:hanging="2268"/>
        <w:jc w:val="center"/>
        <w:rPr>
          <w:rFonts w:ascii="Times New Roman" w:hAnsi="Times New Roman" w:cs="Times New Roman"/>
          <w:b/>
          <w:bCs/>
          <w:iCs/>
        </w:rPr>
      </w:pPr>
      <w:r w:rsidRPr="008C59BB">
        <w:rPr>
          <w:rFonts w:ascii="Times New Roman" w:hAnsi="Times New Roman" w:cs="Times New Roman"/>
          <w:b/>
          <w:bCs/>
          <w:iCs/>
        </w:rPr>
        <w:t>„Zakup i dostawa oleju opałowego lekkiego”</w:t>
      </w:r>
    </w:p>
    <w:p w:rsidR="00850ED0" w:rsidRPr="00553AF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1. Oświadczenie Wykonawcy składane na podstawie art. 125 ust. 1 ustawy z dnia 11 września 2019 r. </w:t>
      </w:r>
      <w:r>
        <w:rPr>
          <w:rFonts w:ascii="Times New Roman" w:hAnsi="Times New Roman" w:cs="Times New Roman"/>
          <w:b/>
          <w:bCs/>
          <w:color w:val="000000"/>
        </w:rPr>
        <w:t>(Dz. U. z 2023 r. poz. 1605</w:t>
      </w:r>
      <w:r w:rsidRPr="00553AF7">
        <w:rPr>
          <w:rFonts w:ascii="Times New Roman" w:hAnsi="Times New Roman" w:cs="Times New Roman"/>
          <w:b/>
          <w:bCs/>
          <w:color w:val="000000"/>
        </w:rPr>
        <w:t xml:space="preserve"> tj.)</w:t>
      </w:r>
      <w:r w:rsidRPr="000C7577">
        <w:rPr>
          <w:rFonts w:ascii="Times New Roman" w:hAnsi="Times New Roman" w:cs="Times New Roman"/>
          <w:b/>
          <w:bCs/>
          <w:color w:val="000000"/>
        </w:rPr>
        <w:t xml:space="preserve"> Prawo zamówień publicznych, dotyczące spełnienia warunków udziału w postępowaniu.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Na potrzeby niniejszego postępowania o udzielenie zamówienia publicznego, oświadczam, co następuje: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Informacja dotycząca Wykonawcy: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Oświadczam, że spełniam warunki udziału w postępowaniu określone przez zamawiającego w ogłoszeniu o zamówieniu oraz w specyfikacji warunków zamówienia.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Informacja w związku z poleganiem na zasobach innych podmiotów: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Oświadczam, że w celu wykazania spełniania warunków udziału w postępowaniu, określonych przez Zamawiającego w ogłoszeniu o zamówieniu oraz w specyfikacji warunków zamówienia</w:t>
      </w:r>
      <w:r w:rsidRPr="000C7577">
        <w:rPr>
          <w:rFonts w:ascii="Times New Roman" w:hAnsi="Times New Roman" w:cs="Times New Roman"/>
          <w:i/>
          <w:iCs/>
          <w:color w:val="000000"/>
        </w:rPr>
        <w:t xml:space="preserve">, </w:t>
      </w:r>
      <w:r w:rsidRPr="000C7577">
        <w:rPr>
          <w:rFonts w:ascii="Times New Roman" w:hAnsi="Times New Roman" w:cs="Times New Roman"/>
          <w:color w:val="000000"/>
        </w:rPr>
        <w:t xml:space="preserve">polegam na zasobach następującego podmiotu: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……………..…………………………………………………………………………………………………………………………………………………….………...…………………………………………….…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………………………………………………………………………..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w następującym zakresie: ………………………………………………………………………………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</w:rPr>
        <w:t>…………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i/>
          <w:iCs/>
          <w:color w:val="000000"/>
        </w:rPr>
        <w:t xml:space="preserve">(wskazać podmiot i określić odpowiedni zakres dla wskazanego podmiotu).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Podmiot, na którego powołuje się Wykonawca składa pisemne zobowiązanie oddania do dyspozycji niezbędnych</w:t>
      </w:r>
      <w:r>
        <w:rPr>
          <w:rFonts w:ascii="Times New Roman" w:hAnsi="Times New Roman" w:cs="Times New Roman"/>
          <w:color w:val="000000"/>
        </w:rPr>
        <w:t xml:space="preserve"> zasobów – załącznik nr 3 do SWZ</w:t>
      </w:r>
      <w:r w:rsidRPr="000C7577">
        <w:rPr>
          <w:rFonts w:ascii="Times New Roman" w:hAnsi="Times New Roman" w:cs="Times New Roman"/>
          <w:color w:val="000000"/>
        </w:rPr>
        <w:t xml:space="preserve">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Informacja dotycząca podmiotu, na którego zasoby powołuje się Wykonawca: </w:t>
      </w:r>
    </w:p>
    <w:p w:rsidR="00850ED0" w:rsidRPr="000C7577" w:rsidRDefault="00850ED0" w:rsidP="00850ED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Oświadczam, że podmiot, na którego zasoby powołuję się spełnia warunki udziału w postępowaniu określone przez zamawiającego w ogłoszeniu o zamówieniu oraz w specyfikacji warunków zamówienia w zakresie, w jakim się na nie powołuję.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2. Oświadczenie Wykonawcy składane na podstawie art. 125 ust. 1 dotyczące przesłanek wykluczenia z postępowania.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Na potrzeby niniejszego postępowania o udzielenie zamówienia publicznego</w:t>
      </w:r>
      <w:r w:rsidRPr="000C7577">
        <w:rPr>
          <w:rFonts w:ascii="Times New Roman" w:hAnsi="Times New Roman" w:cs="Times New Roman"/>
          <w:i/>
          <w:iCs/>
          <w:color w:val="000000"/>
        </w:rPr>
        <w:t xml:space="preserve">, </w:t>
      </w:r>
      <w:r w:rsidRPr="000C7577">
        <w:rPr>
          <w:rFonts w:ascii="Times New Roman" w:hAnsi="Times New Roman" w:cs="Times New Roman"/>
          <w:color w:val="000000"/>
        </w:rPr>
        <w:t xml:space="preserve">oświadczam, co następuje: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Oświadczenie dotyczące Wykonawcy: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1. Oświadczam, że nie podlegam wykluczeniu z postępowania na podstawie art. 108 ust. 1 ustawy </w:t>
      </w:r>
      <w:proofErr w:type="spellStart"/>
      <w:r w:rsidRPr="000C7577">
        <w:rPr>
          <w:rFonts w:ascii="Times New Roman" w:hAnsi="Times New Roman" w:cs="Times New Roman"/>
          <w:color w:val="000000"/>
        </w:rPr>
        <w:t>Pzp</w:t>
      </w:r>
      <w:proofErr w:type="spellEnd"/>
      <w:r w:rsidRPr="000C7577">
        <w:rPr>
          <w:rFonts w:ascii="Times New Roman" w:hAnsi="Times New Roman" w:cs="Times New Roman"/>
          <w:color w:val="000000"/>
        </w:rPr>
        <w:t xml:space="preserve">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2. Oświadczam, że zachodzą w stosunku do mnie podstawy wykluczenia z postępowania na podstawie art. 108 ust. 1 ustawy </w:t>
      </w:r>
      <w:proofErr w:type="spellStart"/>
      <w:r w:rsidRPr="000C7577">
        <w:rPr>
          <w:rFonts w:ascii="Times New Roman" w:hAnsi="Times New Roman" w:cs="Times New Roman"/>
          <w:color w:val="000000"/>
        </w:rPr>
        <w:t>Pzp</w:t>
      </w:r>
      <w:proofErr w:type="spellEnd"/>
      <w:r w:rsidRPr="000C7577">
        <w:rPr>
          <w:rFonts w:ascii="Times New Roman" w:hAnsi="Times New Roman" w:cs="Times New Roman"/>
          <w:color w:val="000000"/>
        </w:rPr>
        <w:t xml:space="preserve">. Jednocześnie oświadczam, że w związku z ww. okolicznością, na podstawie art. 110 ust. 2 ustawy jeżeli udowodni zamawiającemu, że spełnił łącznie przesłanki w pkt. 1) do 3)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………………………………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………………………………………………………………………….</w:t>
      </w:r>
    </w:p>
    <w:p w:rsidR="00850ED0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…………………………………………………………………………………………..………………….........……………………………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……………………………………………………………………</w:t>
      </w:r>
    </w:p>
    <w:p w:rsidR="00850ED0" w:rsidRPr="001E1562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Pr="001E1562">
        <w:t xml:space="preserve"> </w:t>
      </w:r>
      <w:r w:rsidRPr="001E1562">
        <w:rPr>
          <w:rFonts w:ascii="Times New Roman" w:hAnsi="Times New Roman" w:cs="Times New Roman"/>
          <w:color w:val="000000"/>
        </w:rPr>
        <w:t xml:space="preserve">Oświadczam, że nie zachodzą w stosunku do mnie przesłanki wykluczenia z postępowania na podstawie art.  7 ust. 1 ustawy z dnia 13 kwietnia 2022 r. o szczególnych rozwiązaniach w zakresie </w:t>
      </w:r>
      <w:r w:rsidRPr="001E1562">
        <w:rPr>
          <w:rFonts w:ascii="Times New Roman" w:hAnsi="Times New Roman" w:cs="Times New Roman"/>
          <w:color w:val="000000"/>
        </w:rPr>
        <w:lastRenderedPageBreak/>
        <w:t>przeciwdziałania wspieraniu agresji na Ukrainę oraz służących ochronie bezpieczeństwa narodowego (Dz. U.</w:t>
      </w:r>
      <w:r>
        <w:rPr>
          <w:rFonts w:ascii="Times New Roman" w:hAnsi="Times New Roman" w:cs="Times New Roman"/>
          <w:color w:val="000000"/>
        </w:rPr>
        <w:t xml:space="preserve"> 2023, poz. 1497</w:t>
      </w:r>
      <w:r w:rsidRPr="001E1562">
        <w:rPr>
          <w:rFonts w:ascii="Times New Roman" w:hAnsi="Times New Roman" w:cs="Times New Roman"/>
          <w:color w:val="000000"/>
        </w:rPr>
        <w:t>) .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Oświadczenie dotyczące podmiotu, na którego zasoby powołuje się Wykonawca: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Oświadczam, że następujący podmiot, na którego zasoby powołuję się w niniejszym postępowaniu,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tj.……………………………………………………………………………………………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i/>
          <w:iCs/>
          <w:color w:val="000000"/>
        </w:rPr>
        <w:t>(podać pełną nazwę/firmę, adres, a także w zależności od podmiotu: NIP/PESEL, KRS/</w:t>
      </w:r>
      <w:proofErr w:type="spellStart"/>
      <w:r w:rsidRPr="000C7577">
        <w:rPr>
          <w:rFonts w:ascii="Times New Roman" w:hAnsi="Times New Roman" w:cs="Times New Roman"/>
          <w:i/>
          <w:iCs/>
          <w:color w:val="000000"/>
        </w:rPr>
        <w:t>CEiDG</w:t>
      </w:r>
      <w:proofErr w:type="spellEnd"/>
      <w:r w:rsidRPr="000C7577">
        <w:rPr>
          <w:rFonts w:ascii="Times New Roman" w:hAnsi="Times New Roman" w:cs="Times New Roman"/>
          <w:i/>
          <w:iCs/>
          <w:color w:val="000000"/>
        </w:rPr>
        <w:t xml:space="preserve">)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nie podlega wykluczeniu z postępowania o udzielenie zamówienia na podstawie art. 108 ust. 1 ustawy </w:t>
      </w:r>
      <w:proofErr w:type="spellStart"/>
      <w:r w:rsidRPr="000C7577">
        <w:rPr>
          <w:rFonts w:ascii="Times New Roman" w:hAnsi="Times New Roman" w:cs="Times New Roman"/>
          <w:color w:val="000000"/>
        </w:rPr>
        <w:t>Pzp</w:t>
      </w:r>
      <w:proofErr w:type="spellEnd"/>
      <w:r w:rsidRPr="000C7577">
        <w:rPr>
          <w:rFonts w:ascii="Times New Roman" w:hAnsi="Times New Roman" w:cs="Times New Roman"/>
          <w:color w:val="000000"/>
        </w:rPr>
        <w:t xml:space="preserve">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Oświadczenie dotyczące podwykonawcy niebędącego podmiotem, na którego zasoby powołuje się Wykonawca: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Oświadczam, że następujący podmiot, będący podwykonawcą: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……………………………………………………………………………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i/>
          <w:iCs/>
          <w:color w:val="000000"/>
        </w:rPr>
        <w:t>(podać pełną nazwę/firmę, adres, a także w zależności od podmiotu: NIP/PESEL, KRS/</w:t>
      </w:r>
      <w:proofErr w:type="spellStart"/>
      <w:r w:rsidRPr="000C7577">
        <w:rPr>
          <w:rFonts w:ascii="Times New Roman" w:hAnsi="Times New Roman" w:cs="Times New Roman"/>
          <w:i/>
          <w:iCs/>
          <w:color w:val="000000"/>
        </w:rPr>
        <w:t>CEiDG</w:t>
      </w:r>
      <w:proofErr w:type="spellEnd"/>
      <w:r w:rsidRPr="000C7577">
        <w:rPr>
          <w:rFonts w:ascii="Times New Roman" w:hAnsi="Times New Roman" w:cs="Times New Roman"/>
          <w:i/>
          <w:iCs/>
          <w:color w:val="000000"/>
        </w:rPr>
        <w:t>)</w:t>
      </w:r>
      <w:r w:rsidRPr="000C7577">
        <w:rPr>
          <w:rFonts w:ascii="Times New Roman" w:hAnsi="Times New Roman" w:cs="Times New Roman"/>
          <w:color w:val="000000"/>
        </w:rPr>
        <w:t xml:space="preserve">,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nie podlega wykluczeniu z postępowania o udzielenie zamówienia na podstawie art. 108 ust. 1 ustawy </w:t>
      </w:r>
      <w:proofErr w:type="spellStart"/>
      <w:r w:rsidRPr="000C7577">
        <w:rPr>
          <w:rFonts w:ascii="Times New Roman" w:hAnsi="Times New Roman" w:cs="Times New Roman"/>
          <w:color w:val="000000"/>
        </w:rPr>
        <w:t>Pzp</w:t>
      </w:r>
      <w:proofErr w:type="spellEnd"/>
      <w:r w:rsidRPr="000C7577">
        <w:rPr>
          <w:rFonts w:ascii="Times New Roman" w:hAnsi="Times New Roman" w:cs="Times New Roman"/>
          <w:color w:val="000000"/>
        </w:rPr>
        <w:t xml:space="preserve">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Oświadczenie dotyczące podanych informacji: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color w:val="000000"/>
        </w:rPr>
        <w:t xml:space="preserve">Miejscowość i data : ............................................................ </w:t>
      </w: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50ED0" w:rsidRPr="000C7577" w:rsidRDefault="00850ED0" w:rsidP="00850E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C7577">
        <w:rPr>
          <w:rFonts w:ascii="Times New Roman" w:hAnsi="Times New Roman" w:cs="Times New Roman"/>
          <w:b/>
          <w:bCs/>
          <w:color w:val="000000"/>
        </w:rPr>
        <w:t xml:space="preserve">............................................................................. </w:t>
      </w:r>
    </w:p>
    <w:p w:rsidR="00850ED0" w:rsidRPr="00466DDE" w:rsidRDefault="00850ED0" w:rsidP="00850E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466DDE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Podpis osoby/osób upoważnionych do składania </w:t>
      </w:r>
    </w:p>
    <w:p w:rsidR="00850ED0" w:rsidRPr="00466DDE" w:rsidRDefault="00850ED0" w:rsidP="00850ED0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color w:val="FF0000"/>
        </w:rPr>
      </w:pPr>
      <w:r w:rsidRPr="00466DDE">
        <w:rPr>
          <w:rFonts w:ascii="Times New Roman" w:hAnsi="Times New Roman" w:cs="Times New Roman"/>
          <w:i/>
          <w:iCs/>
          <w:color w:val="000000"/>
          <w:sz w:val="16"/>
          <w:szCs w:val="16"/>
        </w:rPr>
        <w:t>oświadczeń woli w imieniu Wykonawcy</w:t>
      </w:r>
    </w:p>
    <w:p w:rsidR="00D1048E" w:rsidRPr="008C59BB" w:rsidRDefault="00D1048E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D1048E" w:rsidRPr="008C59BB" w:rsidRDefault="00D1048E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D1048E" w:rsidRPr="008C59BB" w:rsidRDefault="00D1048E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D1048E" w:rsidRPr="008C59BB" w:rsidRDefault="00D1048E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D1048E" w:rsidRPr="008C59BB" w:rsidRDefault="00D1048E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D1048E" w:rsidRPr="008C59BB" w:rsidRDefault="00D1048E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D1048E" w:rsidRPr="008C59BB" w:rsidRDefault="00D1048E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D1048E" w:rsidRPr="008C59BB" w:rsidRDefault="00D1048E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D1048E" w:rsidRPr="008C59BB" w:rsidRDefault="00D1048E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8B0EFA" w:rsidRPr="008C59BB" w:rsidRDefault="008B0EFA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6D5D5B" w:rsidRPr="008C59BB" w:rsidRDefault="006D5D5B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6D5D5B" w:rsidRPr="008C59BB" w:rsidRDefault="006D5D5B" w:rsidP="00597078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</w:p>
    <w:p w:rsidR="00F32AD4" w:rsidRDefault="00F32AD4" w:rsidP="00D1048E">
      <w:pPr>
        <w:tabs>
          <w:tab w:val="left" w:pos="3750"/>
        </w:tabs>
        <w:jc w:val="right"/>
        <w:rPr>
          <w:rFonts w:ascii="Times New Roman" w:hAnsi="Times New Roman" w:cs="Times New Roman"/>
          <w:lang w:eastAsia="pl-PL"/>
        </w:rPr>
      </w:pPr>
    </w:p>
    <w:p w:rsidR="008E1847" w:rsidRDefault="008E1847" w:rsidP="00D1048E">
      <w:pPr>
        <w:tabs>
          <w:tab w:val="left" w:pos="3750"/>
        </w:tabs>
        <w:jc w:val="right"/>
        <w:rPr>
          <w:rFonts w:ascii="Times New Roman" w:hAnsi="Times New Roman" w:cs="Times New Roman"/>
          <w:lang w:eastAsia="pl-PL"/>
        </w:rPr>
      </w:pPr>
    </w:p>
    <w:p w:rsidR="00D1048E" w:rsidRPr="008C59BB" w:rsidRDefault="008E1847" w:rsidP="00D1048E">
      <w:pPr>
        <w:tabs>
          <w:tab w:val="left" w:pos="3750"/>
        </w:tabs>
        <w:jc w:val="right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lastRenderedPageBreak/>
        <w:t>Załącznik nr 4</w:t>
      </w:r>
    </w:p>
    <w:p w:rsidR="00D1048E" w:rsidRPr="008C59BB" w:rsidRDefault="00D1048E" w:rsidP="00D1048E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……………………………………..</w:t>
      </w:r>
    </w:p>
    <w:p w:rsidR="00D1048E" w:rsidRPr="008C59BB" w:rsidRDefault="00D1048E" w:rsidP="00D1048E">
      <w:pPr>
        <w:tabs>
          <w:tab w:val="left" w:pos="3750"/>
        </w:tabs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lang w:eastAsia="pl-PL"/>
        </w:rPr>
        <w:t>(Wykonawca)</w:t>
      </w:r>
    </w:p>
    <w:p w:rsidR="00ED753C" w:rsidRPr="008C59BB" w:rsidRDefault="00ED753C" w:rsidP="00ED7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D753C" w:rsidRPr="008C59BB" w:rsidRDefault="00ED753C" w:rsidP="00ED7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b/>
          <w:bCs/>
          <w:color w:val="000000"/>
        </w:rPr>
        <w:t>ZOBOWIĄZANIE PODMIOTU DO ODDANIA DO DYSPOZYCJI WYKONAWCY NIEZBĘDNYCH ZASOBÓW</w:t>
      </w:r>
    </w:p>
    <w:p w:rsidR="00ED753C" w:rsidRPr="008C59BB" w:rsidRDefault="00ED753C" w:rsidP="00ED75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Ja/my, niżej podpisani, reprezentujący firmę ........................................................................................... 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z siedzibą ................................................................................................................................................. 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zobowiązujemy się do oddania do dyspozycji Wykonawcy tj. 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................................................................................................................................................................... 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niezbędnych zasobów określonych w art. 118 ustawy </w:t>
      </w:r>
      <w:proofErr w:type="spellStart"/>
      <w:r w:rsidRPr="008C59BB">
        <w:rPr>
          <w:rFonts w:ascii="Times New Roman" w:hAnsi="Times New Roman" w:cs="Times New Roman"/>
          <w:color w:val="000000"/>
        </w:rPr>
        <w:t>Pzp</w:t>
      </w:r>
      <w:proofErr w:type="spellEnd"/>
      <w:r w:rsidRPr="008C59BB">
        <w:rPr>
          <w:rFonts w:ascii="Times New Roman" w:hAnsi="Times New Roman" w:cs="Times New Roman"/>
          <w:color w:val="000000"/>
        </w:rPr>
        <w:t xml:space="preserve">, tj. 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………………………………………………….……………………………………………………………………………………………………………………………………………………………………………………………. </w:t>
      </w:r>
    </w:p>
    <w:p w:rsidR="00132E4B" w:rsidRPr="008C59BB" w:rsidRDefault="00ED753C" w:rsidP="00132E4B">
      <w:pPr>
        <w:jc w:val="both"/>
        <w:rPr>
          <w:rFonts w:ascii="Times New Roman" w:hAnsi="Times New Roman" w:cs="Times New Roman"/>
          <w:b/>
          <w:bCs/>
          <w:iCs/>
        </w:rPr>
      </w:pPr>
      <w:r w:rsidRPr="008C59BB">
        <w:rPr>
          <w:rFonts w:ascii="Times New Roman" w:hAnsi="Times New Roman" w:cs="Times New Roman"/>
          <w:color w:val="000000"/>
        </w:rPr>
        <w:t xml:space="preserve">na okres korzystania z nich przy wykonaniu zamówienia na świadczenie usług w zakresie </w:t>
      </w:r>
      <w:r w:rsidR="00132E4B" w:rsidRPr="008C59BB">
        <w:rPr>
          <w:rFonts w:ascii="Times New Roman" w:hAnsi="Times New Roman" w:cs="Times New Roman"/>
          <w:b/>
          <w:bCs/>
          <w:iCs/>
        </w:rPr>
        <w:t>„Zakup i dostawa oleju opałowego lekkiego”</w:t>
      </w:r>
    </w:p>
    <w:p w:rsidR="00ED753C" w:rsidRPr="008C59BB" w:rsidRDefault="00ED753C" w:rsidP="00A71F3C">
      <w:pPr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Oświadczam, że: 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a) udostępniam Wykonawcy ww. zasoby, w następującym zakresie: 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……………………………………………</w:t>
      </w:r>
      <w:r w:rsidR="00536AD6" w:rsidRPr="008C59BB">
        <w:rPr>
          <w:rFonts w:ascii="Times New Roman" w:hAnsi="Times New Roman" w:cs="Times New Roman"/>
          <w:color w:val="000000"/>
        </w:rPr>
        <w:t>………………………………………………………………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……………………………………………</w:t>
      </w:r>
      <w:r w:rsidR="00536AD6" w:rsidRPr="008C59BB">
        <w:rPr>
          <w:rFonts w:ascii="Times New Roman" w:hAnsi="Times New Roman" w:cs="Times New Roman"/>
          <w:color w:val="000000"/>
        </w:rPr>
        <w:t>………………………………………………………………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b) sposób wykorzystania udostępnionych przeze mnie zasobów będzie następujący: 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……………………………………………</w:t>
      </w:r>
      <w:r w:rsidR="00536AD6" w:rsidRPr="008C59BB">
        <w:rPr>
          <w:rFonts w:ascii="Times New Roman" w:hAnsi="Times New Roman" w:cs="Times New Roman"/>
          <w:color w:val="000000"/>
        </w:rPr>
        <w:t>………………………………………………………………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………………………………………………</w:t>
      </w:r>
      <w:r w:rsidR="00536AD6" w:rsidRPr="008C59BB">
        <w:rPr>
          <w:rFonts w:ascii="Times New Roman" w:hAnsi="Times New Roman" w:cs="Times New Roman"/>
          <w:color w:val="000000"/>
        </w:rPr>
        <w:t>……………………………………………………………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c) zakres i okres mojego udziału przy wykonywaniu zamówienia będzie następujący: 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……………………………………………</w:t>
      </w:r>
      <w:r w:rsidR="00536AD6" w:rsidRPr="008C59BB">
        <w:rPr>
          <w:rFonts w:ascii="Times New Roman" w:hAnsi="Times New Roman" w:cs="Times New Roman"/>
          <w:color w:val="000000"/>
        </w:rPr>
        <w:t>………………………………………………………………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  <w:r w:rsidR="00536AD6" w:rsidRPr="008C59BB">
        <w:rPr>
          <w:rFonts w:ascii="Times New Roman" w:hAnsi="Times New Roman" w:cs="Times New Roman"/>
          <w:color w:val="000000"/>
        </w:rPr>
        <w:t>……</w:t>
      </w:r>
    </w:p>
    <w:p w:rsidR="00ED753C" w:rsidRPr="008C59BB" w:rsidRDefault="00ED753C" w:rsidP="00536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…………………………..…… </w:t>
      </w:r>
    </w:p>
    <w:p w:rsidR="003D1095" w:rsidRPr="008C59BB" w:rsidRDefault="003D1095" w:rsidP="00ED75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</w:p>
    <w:p w:rsidR="003D1095" w:rsidRPr="008C59BB" w:rsidRDefault="00ED753C" w:rsidP="00ED75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8C59BB">
        <w:rPr>
          <w:rFonts w:ascii="Times New Roman" w:hAnsi="Times New Roman" w:cs="Times New Roman"/>
          <w:i/>
          <w:iCs/>
          <w:color w:val="000000"/>
        </w:rPr>
        <w:t>miejscowość, data</w:t>
      </w:r>
      <w:r w:rsidR="003D1095" w:rsidRPr="008C59BB">
        <w:rPr>
          <w:rFonts w:ascii="Times New Roman" w:hAnsi="Times New Roman" w:cs="Times New Roman"/>
          <w:i/>
          <w:iCs/>
          <w:color w:val="000000"/>
        </w:rPr>
        <w:t xml:space="preserve"> ………………………………………</w:t>
      </w:r>
      <w:r w:rsidRPr="008C59BB">
        <w:rPr>
          <w:rFonts w:ascii="Times New Roman" w:hAnsi="Times New Roman" w:cs="Times New Roman"/>
          <w:i/>
          <w:iCs/>
          <w:color w:val="000000"/>
        </w:rPr>
        <w:t xml:space="preserve"> </w:t>
      </w:r>
    </w:p>
    <w:p w:rsidR="003D1095" w:rsidRPr="008C59BB" w:rsidRDefault="003D1095" w:rsidP="00ED75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D1095" w:rsidRPr="008C59BB" w:rsidRDefault="003D1095" w:rsidP="00ED75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ED753C" w:rsidRPr="008C59BB" w:rsidRDefault="00ED753C" w:rsidP="003D10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 xml:space="preserve">………………..………………….…………….. </w:t>
      </w:r>
    </w:p>
    <w:p w:rsidR="00E04EA9" w:rsidRPr="008C59BB" w:rsidRDefault="00ED753C" w:rsidP="003D1095">
      <w:pPr>
        <w:tabs>
          <w:tab w:val="left" w:pos="3750"/>
        </w:tabs>
        <w:jc w:val="right"/>
        <w:rPr>
          <w:rFonts w:ascii="Times New Roman" w:hAnsi="Times New Roman" w:cs="Times New Roman"/>
          <w:lang w:eastAsia="pl-PL"/>
        </w:rPr>
      </w:pPr>
      <w:r w:rsidRPr="008C59BB">
        <w:rPr>
          <w:rFonts w:ascii="Times New Roman" w:hAnsi="Times New Roman" w:cs="Times New Roman"/>
          <w:i/>
          <w:iCs/>
          <w:color w:val="000000"/>
        </w:rPr>
        <w:t>podpis i pieczątka osoby upoważnionej</w:t>
      </w:r>
    </w:p>
    <w:p w:rsidR="00E04EA9" w:rsidRPr="008C59BB" w:rsidRDefault="00E04EA9" w:rsidP="00E04EA9">
      <w:pPr>
        <w:rPr>
          <w:rFonts w:ascii="Times New Roman" w:hAnsi="Times New Roman" w:cs="Times New Roman"/>
          <w:lang w:eastAsia="pl-PL"/>
        </w:rPr>
      </w:pPr>
    </w:p>
    <w:p w:rsidR="00E04EA9" w:rsidRPr="008C59BB" w:rsidRDefault="00E04EA9" w:rsidP="00E04EA9">
      <w:pPr>
        <w:rPr>
          <w:rFonts w:ascii="Times New Roman" w:hAnsi="Times New Roman" w:cs="Times New Roman"/>
          <w:lang w:eastAsia="pl-PL"/>
        </w:rPr>
      </w:pPr>
    </w:p>
    <w:p w:rsidR="00E04EA9" w:rsidRPr="008C59BB" w:rsidRDefault="00E04EA9" w:rsidP="00E04EA9">
      <w:pPr>
        <w:rPr>
          <w:rFonts w:ascii="Times New Roman" w:hAnsi="Times New Roman" w:cs="Times New Roman"/>
          <w:lang w:eastAsia="pl-PL"/>
        </w:rPr>
      </w:pPr>
    </w:p>
    <w:p w:rsidR="00E04EA9" w:rsidRPr="008C59BB" w:rsidRDefault="00E04EA9" w:rsidP="00E04EA9">
      <w:pPr>
        <w:rPr>
          <w:rFonts w:ascii="Times New Roman" w:hAnsi="Times New Roman" w:cs="Times New Roman"/>
          <w:lang w:eastAsia="pl-PL"/>
        </w:rPr>
      </w:pPr>
    </w:p>
    <w:p w:rsidR="00C939A8" w:rsidRPr="008C59BB" w:rsidRDefault="00C939A8" w:rsidP="006A2080">
      <w:pPr>
        <w:rPr>
          <w:rFonts w:ascii="Times New Roman" w:hAnsi="Times New Roman" w:cs="Times New Roman"/>
          <w:lang w:eastAsia="pl-PL"/>
        </w:rPr>
      </w:pPr>
    </w:p>
    <w:p w:rsidR="006A2080" w:rsidRPr="008C59BB" w:rsidRDefault="006A2080" w:rsidP="006A2080">
      <w:pPr>
        <w:rPr>
          <w:rFonts w:ascii="Times New Roman" w:hAnsi="Times New Roman" w:cs="Times New Roman"/>
          <w:lang w:eastAsia="pl-PL"/>
        </w:rPr>
      </w:pPr>
    </w:p>
    <w:p w:rsidR="006B12B9" w:rsidRPr="008C59BB" w:rsidRDefault="006B12B9" w:rsidP="00E04EA9">
      <w:pPr>
        <w:jc w:val="right"/>
        <w:rPr>
          <w:rFonts w:ascii="Times New Roman" w:hAnsi="Times New Roman" w:cs="Times New Roman"/>
          <w:lang w:eastAsia="pl-PL"/>
        </w:rPr>
      </w:pPr>
    </w:p>
    <w:p w:rsidR="006B12B9" w:rsidRPr="008C59BB" w:rsidRDefault="006B12B9" w:rsidP="00E04EA9">
      <w:pPr>
        <w:jc w:val="right"/>
        <w:rPr>
          <w:rFonts w:ascii="Times New Roman" w:hAnsi="Times New Roman" w:cs="Times New Roman"/>
          <w:lang w:eastAsia="pl-PL"/>
        </w:rPr>
      </w:pPr>
    </w:p>
    <w:p w:rsidR="0064297B" w:rsidRPr="008C59BB" w:rsidRDefault="0064297B" w:rsidP="004D21F6">
      <w:pPr>
        <w:rPr>
          <w:rFonts w:ascii="Times New Roman" w:hAnsi="Times New Roman" w:cs="Times New Roman"/>
          <w:lang w:eastAsia="pl-PL"/>
        </w:rPr>
      </w:pPr>
    </w:p>
    <w:p w:rsidR="00F32AD4" w:rsidRPr="008C59BB" w:rsidRDefault="00F32AD4" w:rsidP="008E1847">
      <w:pPr>
        <w:rPr>
          <w:rFonts w:ascii="Times New Roman" w:hAnsi="Times New Roman" w:cs="Times New Roman"/>
          <w:lang w:eastAsia="pl-PL"/>
        </w:rPr>
      </w:pPr>
    </w:p>
    <w:p w:rsidR="008D154C" w:rsidRPr="008C59BB" w:rsidRDefault="008D154C" w:rsidP="008D154C">
      <w:pPr>
        <w:jc w:val="right"/>
        <w:rPr>
          <w:rFonts w:ascii="Times New Roman" w:hAnsi="Times New Roman" w:cs="Times New Roman"/>
          <w:color w:val="000000" w:themeColor="text1"/>
          <w:lang w:eastAsia="pl-PL"/>
        </w:rPr>
      </w:pPr>
      <w:r w:rsidRPr="008C59BB">
        <w:rPr>
          <w:rFonts w:ascii="Times New Roman" w:hAnsi="Times New Roman" w:cs="Times New Roman"/>
          <w:color w:val="000000" w:themeColor="text1"/>
          <w:lang w:eastAsia="pl-PL"/>
        </w:rPr>
        <w:lastRenderedPageBreak/>
        <w:t>Załą</w:t>
      </w:r>
      <w:r w:rsidR="008B4550" w:rsidRPr="008C59BB">
        <w:rPr>
          <w:rFonts w:ascii="Times New Roman" w:hAnsi="Times New Roman" w:cs="Times New Roman"/>
          <w:color w:val="000000" w:themeColor="text1"/>
          <w:lang w:eastAsia="pl-PL"/>
        </w:rPr>
        <w:t>cznik nr 5</w:t>
      </w:r>
    </w:p>
    <w:p w:rsidR="00516B9C" w:rsidRPr="008C59BB" w:rsidRDefault="00516B9C" w:rsidP="00516B9C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Projekt umowy</w:t>
      </w:r>
    </w:p>
    <w:p w:rsidR="00516B9C" w:rsidRPr="008C59BB" w:rsidRDefault="008E1847" w:rsidP="00516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UMOWA NR  …………………. /23</w:t>
      </w:r>
    </w:p>
    <w:p w:rsidR="00516B9C" w:rsidRPr="008C59BB" w:rsidRDefault="00516B9C" w:rsidP="00516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 dn</w:t>
      </w:r>
      <w:r w:rsidR="008E1847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ia .........................2023</w:t>
      </w: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r.</w:t>
      </w:r>
    </w:p>
    <w:p w:rsidR="00516B9C" w:rsidRPr="008C59BB" w:rsidRDefault="00516B9C" w:rsidP="00516B9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16B9C" w:rsidRPr="008C59BB" w:rsidRDefault="00516B9C" w:rsidP="00516B9C">
      <w:pPr>
        <w:tabs>
          <w:tab w:val="left" w:pos="1080"/>
        </w:tabs>
        <w:spacing w:after="0" w:line="240" w:lineRule="auto"/>
        <w:jc w:val="both"/>
        <w:rPr>
          <w:rFonts w:ascii="Times New Roman" w:eastAsia="Tahoma" w:hAnsi="Times New Roman" w:cs="Times New Roman"/>
          <w:b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zawarta pomiędzy  </w:t>
      </w:r>
      <w:r w:rsidRPr="008C59BB">
        <w:rPr>
          <w:rFonts w:ascii="Times New Roman" w:eastAsia="Tahoma" w:hAnsi="Times New Roman" w:cs="Times New Roman"/>
          <w:b/>
          <w:color w:val="000000" w:themeColor="text1"/>
        </w:rPr>
        <w:t xml:space="preserve">Gminą Nowogród, </w:t>
      </w:r>
    </w:p>
    <w:p w:rsidR="00516B9C" w:rsidRPr="008C59BB" w:rsidRDefault="00516B9C" w:rsidP="00516B9C">
      <w:pPr>
        <w:tabs>
          <w:tab w:val="left" w:pos="1080"/>
        </w:tabs>
        <w:spacing w:after="0" w:line="240" w:lineRule="auto"/>
        <w:jc w:val="both"/>
        <w:rPr>
          <w:rFonts w:ascii="Times New Roman" w:eastAsia="Tahoma" w:hAnsi="Times New Roman" w:cs="Times New Roman"/>
          <w:b/>
          <w:color w:val="000000" w:themeColor="text1"/>
        </w:rPr>
      </w:pPr>
      <w:r w:rsidRPr="008C59BB">
        <w:rPr>
          <w:rFonts w:ascii="Times New Roman" w:eastAsia="Tahoma" w:hAnsi="Times New Roman" w:cs="Times New Roman"/>
          <w:b/>
          <w:color w:val="000000" w:themeColor="text1"/>
        </w:rPr>
        <w:t>18-414 Nowogród, ul. Łomżyńska 41</w:t>
      </w:r>
    </w:p>
    <w:p w:rsidR="00516B9C" w:rsidRPr="008C59BB" w:rsidRDefault="00516B9C" w:rsidP="00516B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pl-PL"/>
        </w:rPr>
        <w:t>zwanym dalej  "Zamawiającym"</w:t>
      </w:r>
    </w:p>
    <w:p w:rsidR="00516B9C" w:rsidRPr="008C59BB" w:rsidRDefault="00516B9C" w:rsidP="00516B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pl-PL"/>
        </w:rPr>
        <w:t>reprezentowaną przez:</w:t>
      </w:r>
    </w:p>
    <w:p w:rsidR="00516B9C" w:rsidRPr="008C59BB" w:rsidRDefault="00516B9C" w:rsidP="00516B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Grzegorza Andrzeja Palka – Burmistrza Nowogrodu </w:t>
      </w:r>
    </w:p>
    <w:p w:rsidR="00516B9C" w:rsidRPr="008C59BB" w:rsidRDefault="00516B9C" w:rsidP="00516B9C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przy kontrasygnacie Skarbnika Gminy – Izabeli Czyżewskiej,</w:t>
      </w:r>
    </w:p>
    <w:p w:rsidR="00516B9C" w:rsidRPr="008C59BB" w:rsidRDefault="00516B9C" w:rsidP="00516B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a firmą:</w:t>
      </w:r>
    </w:p>
    <w:p w:rsidR="00516B9C" w:rsidRPr="008C59BB" w:rsidRDefault="00516B9C" w:rsidP="00516B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..........................................................................................................................................</w:t>
      </w:r>
    </w:p>
    <w:p w:rsidR="00516B9C" w:rsidRPr="008C59BB" w:rsidRDefault="00516B9C" w:rsidP="00516B9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z siedzibą ..........................................................................................................................................</w:t>
      </w:r>
    </w:p>
    <w:p w:rsidR="00516B9C" w:rsidRPr="008C59BB" w:rsidRDefault="00516B9C" w:rsidP="00516B9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działającą na podstawie wpisu do KRS/centralnej ewidencji i informacji o działalności gospodarczej …………………………… </w:t>
      </w:r>
    </w:p>
    <w:p w:rsidR="00516B9C" w:rsidRPr="008C59BB" w:rsidRDefault="00516B9C" w:rsidP="00516B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NIP ...............................................; REGON ...............................................</w:t>
      </w:r>
    </w:p>
    <w:p w:rsidR="00516B9C" w:rsidRPr="008C59BB" w:rsidRDefault="00516B9C" w:rsidP="00516B9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zwaną dalej </w:t>
      </w:r>
      <w:r w:rsidRPr="008C59BB">
        <w:rPr>
          <w:rFonts w:ascii="Times New Roman" w:hAnsi="Times New Roman" w:cs="Times New Roman"/>
          <w:b/>
          <w:color w:val="000000" w:themeColor="text1"/>
        </w:rPr>
        <w:t>Wykonawcą,</w:t>
      </w:r>
    </w:p>
    <w:p w:rsidR="00516B9C" w:rsidRPr="008C59BB" w:rsidRDefault="00516B9C" w:rsidP="00516B9C">
      <w:pPr>
        <w:jc w:val="both"/>
        <w:rPr>
          <w:rFonts w:ascii="Times New Roman" w:hAnsi="Times New Roman" w:cs="Times New Roman"/>
          <w:color w:val="000000" w:themeColor="text1"/>
          <w:lang w:eastAsia="pl-PL"/>
        </w:rPr>
      </w:pPr>
    </w:p>
    <w:p w:rsidR="00516B9C" w:rsidRPr="008C59BB" w:rsidRDefault="00516B9C" w:rsidP="00444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W wyniku przeprowadzonego postępowania  w trybie podstawowym bez negocjacji</w:t>
      </w:r>
      <w:r w:rsidR="00304273">
        <w:rPr>
          <w:rFonts w:ascii="Times New Roman" w:eastAsia="Times New Roman" w:hAnsi="Times New Roman" w:cs="Times New Roman"/>
          <w:color w:val="000000" w:themeColor="text1"/>
          <w:kern w:val="22"/>
          <w:lang w:eastAsia="ar-SA"/>
        </w:rPr>
        <w:t xml:space="preserve"> na podstawie art. 275 pkt</w:t>
      </w:r>
      <w:r w:rsidRPr="008C59BB">
        <w:rPr>
          <w:rFonts w:ascii="Times New Roman" w:eastAsia="Times New Roman" w:hAnsi="Times New Roman" w:cs="Times New Roman"/>
          <w:color w:val="000000" w:themeColor="text1"/>
          <w:kern w:val="22"/>
          <w:lang w:eastAsia="ar-SA"/>
        </w:rPr>
        <w:t xml:space="preserve">.  1 ustawy z dnia 11 września 2019r. Prawo zamówień publicznych </w:t>
      </w:r>
      <w:r w:rsidR="00AD229B">
        <w:rPr>
          <w:rFonts w:ascii="Times New Roman" w:eastAsia="Times New Roman" w:hAnsi="Times New Roman" w:cs="Times New Roman"/>
          <w:iCs/>
          <w:color w:val="000000" w:themeColor="text1"/>
          <w:kern w:val="22"/>
          <w:lang w:eastAsia="ar-SA"/>
        </w:rPr>
        <w:t>(Dz. U. z 2023 r. poz. 1605</w:t>
      </w:r>
      <w:r w:rsidR="00B84C3E" w:rsidRPr="008C59BB">
        <w:rPr>
          <w:rFonts w:ascii="Times New Roman" w:eastAsia="Times New Roman" w:hAnsi="Times New Roman" w:cs="Times New Roman"/>
          <w:iCs/>
          <w:color w:val="000000" w:themeColor="text1"/>
          <w:kern w:val="22"/>
          <w:lang w:eastAsia="ar-SA"/>
        </w:rPr>
        <w:t xml:space="preserve"> tj.) </w:t>
      </w:r>
      <w:r w:rsidR="00AF5668" w:rsidRPr="008C59BB">
        <w:rPr>
          <w:rFonts w:ascii="Times New Roman" w:hAnsi="Times New Roman" w:cs="Times New Roman"/>
          <w:color w:val="000000" w:themeColor="text1"/>
        </w:rPr>
        <w:t xml:space="preserve">na </w:t>
      </w:r>
      <w:r w:rsidRPr="008C59BB">
        <w:rPr>
          <w:rFonts w:ascii="Times New Roman" w:hAnsi="Times New Roman" w:cs="Times New Roman"/>
          <w:color w:val="000000" w:themeColor="text1"/>
        </w:rPr>
        <w:t xml:space="preserve"> </w:t>
      </w:r>
      <w:r w:rsidR="00AF5668" w:rsidRPr="008C59BB">
        <w:rPr>
          <w:rFonts w:ascii="Times New Roman" w:hAnsi="Times New Roman" w:cs="Times New Roman"/>
          <w:b/>
          <w:bCs/>
          <w:color w:val="000000" w:themeColor="text1"/>
        </w:rPr>
        <w:t>„Zakup i dostawa oleju opałowego lekkiego”</w:t>
      </w:r>
      <w:r w:rsidRPr="008C59BB">
        <w:rPr>
          <w:rFonts w:ascii="Times New Roman" w:hAnsi="Times New Roman" w:cs="Times New Roman"/>
          <w:color w:val="000000" w:themeColor="text1"/>
        </w:rPr>
        <w:t>,  została zawarta umowa o następującej treści:</w:t>
      </w:r>
    </w:p>
    <w:p w:rsidR="005C462E" w:rsidRDefault="005C462E" w:rsidP="00516B9C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</w:p>
    <w:p w:rsidR="00516B9C" w:rsidRPr="008C59BB" w:rsidRDefault="00516B9C" w:rsidP="00516B9C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§ 1</w:t>
      </w:r>
    </w:p>
    <w:p w:rsidR="00516B9C" w:rsidRPr="008C59BB" w:rsidRDefault="00516B9C" w:rsidP="00516B9C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PRZEDMIOT UMOWY</w:t>
      </w:r>
    </w:p>
    <w:p w:rsidR="000A255E" w:rsidRPr="008C59BB" w:rsidRDefault="000A255E" w:rsidP="000A255E">
      <w:pPr>
        <w:pStyle w:val="pkt"/>
        <w:spacing w:before="0" w:after="0"/>
        <w:ind w:left="0" w:firstLine="0"/>
        <w:rPr>
          <w:color w:val="000000" w:themeColor="text1"/>
          <w:sz w:val="22"/>
          <w:szCs w:val="22"/>
        </w:rPr>
      </w:pPr>
      <w:r w:rsidRPr="008C59BB">
        <w:rPr>
          <w:sz w:val="22"/>
          <w:szCs w:val="22"/>
        </w:rPr>
        <w:t xml:space="preserve">Zamawiający zleca a Wykonawca zobowiązuje się do dostawy oleju opałowego lekkiego zgodnie ze złożoną ofertą oraz zapotrzebowaniem w okresie </w:t>
      </w:r>
      <w:r w:rsidRPr="008C59BB">
        <w:rPr>
          <w:color w:val="000000" w:themeColor="text1"/>
          <w:sz w:val="22"/>
          <w:szCs w:val="22"/>
        </w:rPr>
        <w:t xml:space="preserve">12 miesięcy od podpisania umowy, </w:t>
      </w:r>
      <w:r w:rsidRPr="008C59BB">
        <w:rPr>
          <w:sz w:val="22"/>
          <w:szCs w:val="22"/>
        </w:rPr>
        <w:t xml:space="preserve">w ilości </w:t>
      </w:r>
      <w:r w:rsidRPr="008C59BB">
        <w:rPr>
          <w:color w:val="000000" w:themeColor="text1"/>
          <w:sz w:val="22"/>
          <w:szCs w:val="22"/>
        </w:rPr>
        <w:t xml:space="preserve">około </w:t>
      </w:r>
      <w:r w:rsidR="004E583A" w:rsidRPr="004E583A">
        <w:rPr>
          <w:rFonts w:eastAsia="Calibri"/>
          <w:color w:val="000000" w:themeColor="text1"/>
          <w:sz w:val="22"/>
          <w:szCs w:val="22"/>
        </w:rPr>
        <w:t xml:space="preserve">76 400 </w:t>
      </w:r>
      <w:r w:rsidRPr="008C59BB">
        <w:rPr>
          <w:rFonts w:eastAsia="Calibri"/>
          <w:color w:val="000000" w:themeColor="text1"/>
          <w:sz w:val="22"/>
          <w:szCs w:val="22"/>
        </w:rPr>
        <w:t xml:space="preserve">litrów </w:t>
      </w:r>
      <w:r w:rsidRPr="008C59BB">
        <w:rPr>
          <w:color w:val="000000" w:themeColor="text1"/>
          <w:sz w:val="22"/>
          <w:szCs w:val="22"/>
        </w:rPr>
        <w:t xml:space="preserve"> do kotłowni wymienionych obiektów: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Zespół Szkół Samorządowych w Nowogrodzie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>- 10 000 l),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Hala sportowa przy Zespole Szkół Samorządowych w Nowogrodzie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7 500 l)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Przedszkole Samorządowe w Nowogrodzie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– 2 000 l),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M-GOK w Nowogrodzie ul. Łomżyńska 13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– 3 000 l),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M-GOK w Nowogrodzie budynek przy ul. Rynek 20 (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poj.zb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>. – 3 000 l)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Świetlica wiejska w Mątwicy (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poj.zb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>. 2 000 l)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Budynek w Sławcu ul. Długa 22 (poj.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– 2 000 l),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Urząd Miejski w Nowogrodzie ( poj. </w:t>
      </w:r>
      <w:proofErr w:type="spellStart"/>
      <w:r w:rsidRPr="008C59BB">
        <w:rPr>
          <w:rFonts w:ascii="Times New Roman" w:eastAsia="Calibri" w:hAnsi="Times New Roman" w:cs="Times New Roman"/>
          <w:color w:val="000000" w:themeColor="text1"/>
        </w:rPr>
        <w:t>zb.</w:t>
      </w:r>
      <w:proofErr w:type="spellEnd"/>
      <w:r w:rsidRPr="008C59BB">
        <w:rPr>
          <w:rFonts w:ascii="Times New Roman" w:eastAsia="Calibri" w:hAnsi="Times New Roman" w:cs="Times New Roman"/>
          <w:color w:val="000000" w:themeColor="text1"/>
        </w:rPr>
        <w:t xml:space="preserve"> – 4 000 l),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Olej opałowy będzie dostarczany do w/w miejsc  w ilości wskazanej przez Zamawiającego w zależności od potrzeb, tj. w zależności od faktycznego zużycia w czasie mroźnej lub mniej mroźnej zimy.</w:t>
      </w:r>
      <w:r w:rsidRPr="008C59BB">
        <w:rPr>
          <w:rFonts w:ascii="Times New Roman" w:hAnsi="Times New Roman" w:cs="Times New Roman"/>
          <w:color w:val="FF0000"/>
        </w:rPr>
        <w:t xml:space="preserve"> 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</w:rPr>
      </w:pPr>
    </w:p>
    <w:p w:rsidR="004E583A" w:rsidRPr="004E583A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</w:rPr>
      </w:pPr>
      <w:r w:rsidRPr="004E583A">
        <w:rPr>
          <w:rFonts w:ascii="Times New Roman" w:eastAsia="Calibri" w:hAnsi="Times New Roman" w:cs="Times New Roman"/>
          <w:bCs/>
          <w:color w:val="000000" w:themeColor="text1"/>
        </w:rPr>
        <w:t>Wymagane parametry oleju opałowego: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 xml:space="preserve">Olej opałowy lekki spełniający normy </w:t>
      </w:r>
      <w:r w:rsidRPr="00035783">
        <w:rPr>
          <w:rFonts w:ascii="Times New Roman" w:eastAsia="Calibri" w:hAnsi="Times New Roman" w:cs="Times New Roman"/>
          <w:color w:val="000000" w:themeColor="text1"/>
        </w:rPr>
        <w:t>PN-C-96024:2020-12</w:t>
      </w:r>
      <w:r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8C59BB">
        <w:rPr>
          <w:rFonts w:ascii="Times New Roman" w:eastAsia="Calibri" w:hAnsi="Times New Roman" w:cs="Times New Roman"/>
          <w:color w:val="000000" w:themeColor="text1"/>
        </w:rPr>
        <w:t xml:space="preserve">w ilości około </w:t>
      </w:r>
      <w:r w:rsidRPr="00035783">
        <w:rPr>
          <w:rFonts w:ascii="Times New Roman" w:eastAsia="Calibri" w:hAnsi="Times New Roman" w:cs="Times New Roman"/>
          <w:color w:val="000000" w:themeColor="text1"/>
        </w:rPr>
        <w:t xml:space="preserve">76 400 </w:t>
      </w:r>
      <w:r w:rsidRPr="008C59BB">
        <w:rPr>
          <w:rFonts w:ascii="Times New Roman" w:eastAsia="Calibri" w:hAnsi="Times New Roman" w:cs="Times New Roman"/>
          <w:color w:val="000000" w:themeColor="text1"/>
        </w:rPr>
        <w:t>litrów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Wartość opałowa min. 42,6 MJ/kg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Gęstość w temperaturze 15</w:t>
      </w:r>
      <w:r w:rsidRPr="008C59BB">
        <w:rPr>
          <w:rFonts w:ascii="Times New Roman" w:eastAsia="Calibri" w:hAnsi="Times New Roman" w:cs="Times New Roman"/>
          <w:color w:val="000000" w:themeColor="text1"/>
        </w:rPr>
        <w:sym w:font="Symbol" w:char="F0B0"/>
      </w:r>
      <w:r w:rsidRPr="008C59BB">
        <w:rPr>
          <w:rFonts w:ascii="Times New Roman" w:eastAsia="Calibri" w:hAnsi="Times New Roman" w:cs="Times New Roman"/>
          <w:color w:val="000000" w:themeColor="text1"/>
        </w:rPr>
        <w:t>C max. 0,86 g/cm</w:t>
      </w:r>
      <w:r w:rsidRPr="008C59BB">
        <w:rPr>
          <w:rFonts w:ascii="Times New Roman" w:eastAsia="Calibri" w:hAnsi="Times New Roman" w:cs="Times New Roman"/>
          <w:color w:val="000000" w:themeColor="text1"/>
          <w:vertAlign w:val="superscript"/>
        </w:rPr>
        <w:t xml:space="preserve">3 </w:t>
      </w:r>
      <w:r w:rsidRPr="008C59BB">
        <w:rPr>
          <w:rFonts w:ascii="Times New Roman" w:eastAsia="Calibri" w:hAnsi="Times New Roman" w:cs="Times New Roman"/>
          <w:color w:val="000000" w:themeColor="text1"/>
        </w:rPr>
        <w:t xml:space="preserve">  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Lepkość kinematyczna w 20</w:t>
      </w:r>
      <w:r w:rsidRPr="008C59BB">
        <w:rPr>
          <w:rFonts w:ascii="Times New Roman" w:eastAsia="Calibri" w:hAnsi="Times New Roman" w:cs="Times New Roman"/>
          <w:color w:val="000000" w:themeColor="text1"/>
        </w:rPr>
        <w:sym w:font="Symbol" w:char="F0B0"/>
      </w:r>
      <w:r w:rsidRPr="008C59BB">
        <w:rPr>
          <w:rFonts w:ascii="Times New Roman" w:eastAsia="Calibri" w:hAnsi="Times New Roman" w:cs="Times New Roman"/>
          <w:color w:val="000000" w:themeColor="text1"/>
        </w:rPr>
        <w:t>C max. 6,00 mm</w:t>
      </w:r>
      <w:r w:rsidRPr="008C59BB">
        <w:rPr>
          <w:rFonts w:ascii="Times New Roman" w:eastAsia="Calibri" w:hAnsi="Times New Roman" w:cs="Times New Roman"/>
          <w:color w:val="000000" w:themeColor="text1"/>
          <w:vertAlign w:val="superscript"/>
        </w:rPr>
        <w:t>2</w:t>
      </w:r>
      <w:r w:rsidRPr="008C59BB">
        <w:rPr>
          <w:rFonts w:ascii="Times New Roman" w:eastAsia="Calibri" w:hAnsi="Times New Roman" w:cs="Times New Roman"/>
          <w:color w:val="000000" w:themeColor="text1"/>
        </w:rPr>
        <w:t>/s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Temperatura zapłonu  min. 56</w:t>
      </w:r>
      <w:r w:rsidRPr="008C59BB">
        <w:rPr>
          <w:rFonts w:ascii="Times New Roman" w:eastAsia="Calibri" w:hAnsi="Times New Roman" w:cs="Times New Roman"/>
          <w:color w:val="000000" w:themeColor="text1"/>
        </w:rPr>
        <w:sym w:font="Symbol" w:char="F0B0"/>
      </w:r>
      <w:r w:rsidRPr="008C59BB">
        <w:rPr>
          <w:rFonts w:ascii="Times New Roman" w:eastAsia="Calibri" w:hAnsi="Times New Roman" w:cs="Times New Roman"/>
          <w:color w:val="000000" w:themeColor="text1"/>
        </w:rPr>
        <w:t>C</w:t>
      </w:r>
    </w:p>
    <w:p w:rsidR="004E583A" w:rsidRPr="008C59BB" w:rsidRDefault="004E583A" w:rsidP="004E583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8C59BB">
        <w:rPr>
          <w:rFonts w:ascii="Times New Roman" w:eastAsia="Calibri" w:hAnsi="Times New Roman" w:cs="Times New Roman"/>
          <w:color w:val="000000" w:themeColor="text1"/>
        </w:rPr>
        <w:t>Temperatura płynięcia max. -20</w:t>
      </w:r>
      <w:r w:rsidRPr="008C59BB">
        <w:rPr>
          <w:rFonts w:ascii="Times New Roman" w:eastAsia="Calibri" w:hAnsi="Times New Roman" w:cs="Times New Roman"/>
          <w:color w:val="000000" w:themeColor="text1"/>
        </w:rPr>
        <w:sym w:font="Symbol" w:char="F0B0"/>
      </w:r>
      <w:r w:rsidRPr="008C59BB">
        <w:rPr>
          <w:rFonts w:ascii="Times New Roman" w:eastAsia="Calibri" w:hAnsi="Times New Roman" w:cs="Times New Roman"/>
          <w:color w:val="000000" w:themeColor="text1"/>
        </w:rPr>
        <w:t>C</w:t>
      </w:r>
    </w:p>
    <w:p w:rsidR="000A255E" w:rsidRPr="008C59BB" w:rsidRDefault="000A255E" w:rsidP="000A255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C59BB">
        <w:rPr>
          <w:rFonts w:ascii="Times New Roman" w:hAnsi="Times New Roman" w:cs="Times New Roman"/>
          <w:color w:val="000000"/>
        </w:rPr>
        <w:t>Wysok</w:t>
      </w:r>
      <w:r w:rsidR="001A7F0C" w:rsidRPr="008C59BB">
        <w:rPr>
          <w:rFonts w:ascii="Times New Roman" w:hAnsi="Times New Roman" w:cs="Times New Roman"/>
          <w:color w:val="000000"/>
        </w:rPr>
        <w:t>ość marży/upustu wynosi ……….</w:t>
      </w:r>
      <w:r w:rsidRPr="008C59BB">
        <w:rPr>
          <w:rFonts w:ascii="Times New Roman" w:hAnsi="Times New Roman" w:cs="Times New Roman"/>
          <w:color w:val="000000"/>
        </w:rPr>
        <w:t xml:space="preserve"> i jest stała</w:t>
      </w:r>
      <w:r w:rsidR="001A7F0C" w:rsidRPr="008C59BB">
        <w:rPr>
          <w:rFonts w:ascii="Times New Roman" w:hAnsi="Times New Roman" w:cs="Times New Roman"/>
          <w:color w:val="000000"/>
        </w:rPr>
        <w:t>/y</w:t>
      </w:r>
      <w:r w:rsidRPr="008C59BB">
        <w:rPr>
          <w:rFonts w:ascii="Times New Roman" w:hAnsi="Times New Roman" w:cs="Times New Roman"/>
          <w:color w:val="000000"/>
        </w:rPr>
        <w:t xml:space="preserve"> w okresie realizacji umowy. </w:t>
      </w:r>
    </w:p>
    <w:p w:rsidR="00516B9C" w:rsidRPr="008C59BB" w:rsidRDefault="00516B9C" w:rsidP="00516B9C">
      <w:pPr>
        <w:suppressAutoHyphens/>
        <w:spacing w:after="0" w:line="200" w:lineRule="atLeast"/>
        <w:ind w:left="360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</w:p>
    <w:p w:rsidR="00516B9C" w:rsidRPr="008C59BB" w:rsidRDefault="00516B9C" w:rsidP="00516B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§ 2</w:t>
      </w:r>
    </w:p>
    <w:p w:rsidR="00516B9C" w:rsidRPr="008C59BB" w:rsidRDefault="00516B9C" w:rsidP="00516B9C">
      <w:pPr>
        <w:suppressAutoHyphens/>
        <w:spacing w:after="0" w:line="240" w:lineRule="auto"/>
        <w:ind w:left="709" w:hanging="42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ar-SA"/>
        </w:rPr>
        <w:t>WYNAGRODZENIE</w:t>
      </w:r>
    </w:p>
    <w:p w:rsidR="008A267D" w:rsidRPr="001E0503" w:rsidRDefault="004B014E" w:rsidP="004B01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E0503">
        <w:rPr>
          <w:rFonts w:ascii="Times New Roman" w:hAnsi="Times New Roman" w:cs="Times New Roman"/>
          <w:color w:val="000000" w:themeColor="text1"/>
        </w:rPr>
        <w:t>1.</w:t>
      </w:r>
      <w:r w:rsidR="008A267D" w:rsidRPr="001E0503">
        <w:rPr>
          <w:rFonts w:ascii="Times New Roman" w:hAnsi="Times New Roman" w:cs="Times New Roman"/>
          <w:color w:val="000000" w:themeColor="text1"/>
        </w:rPr>
        <w:t>Wartość umowy z ofert</w:t>
      </w:r>
      <w:r w:rsidR="00150AA2">
        <w:rPr>
          <w:rFonts w:ascii="Times New Roman" w:hAnsi="Times New Roman" w:cs="Times New Roman"/>
          <w:color w:val="000000" w:themeColor="text1"/>
        </w:rPr>
        <w:t>y wynosi</w:t>
      </w:r>
      <w:r w:rsidR="008A267D" w:rsidRPr="001E0503">
        <w:rPr>
          <w:rFonts w:ascii="Times New Roman" w:hAnsi="Times New Roman" w:cs="Times New Roman"/>
          <w:color w:val="000000" w:themeColor="text1"/>
        </w:rPr>
        <w:t xml:space="preserve"> ……………………….</w:t>
      </w:r>
    </w:p>
    <w:p w:rsidR="004B014E" w:rsidRPr="008C59BB" w:rsidRDefault="008A267D" w:rsidP="004B014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B014E" w:rsidRPr="008C59BB">
        <w:rPr>
          <w:rFonts w:ascii="Times New Roman" w:hAnsi="Times New Roman" w:cs="Times New Roman"/>
        </w:rPr>
        <w:t>Cena  jednostkowa netto za 1 litr oleju opałowego lekkiego ustalana będzie każdorazowo jako cena hurtowa producenta, podana na stronie internetowej, obowiązują</w:t>
      </w:r>
      <w:r w:rsidR="00DC23E2" w:rsidRPr="008C59BB">
        <w:rPr>
          <w:rFonts w:ascii="Times New Roman" w:hAnsi="Times New Roman" w:cs="Times New Roman"/>
        </w:rPr>
        <w:t>ca na dzień złożenia zamówienia</w:t>
      </w:r>
      <w:r w:rsidR="004B014E" w:rsidRPr="008C59BB">
        <w:rPr>
          <w:rFonts w:ascii="Times New Roman" w:hAnsi="Times New Roman" w:cs="Times New Roman"/>
        </w:rPr>
        <w:t xml:space="preserve">, </w:t>
      </w:r>
      <w:r w:rsidR="004B014E" w:rsidRPr="008C59BB">
        <w:rPr>
          <w:rFonts w:ascii="Times New Roman" w:hAnsi="Times New Roman" w:cs="Times New Roman"/>
        </w:rPr>
        <w:lastRenderedPageBreak/>
        <w:t>pomniejszona o upust w wysokości</w:t>
      </w:r>
      <w:r w:rsidR="00B33301" w:rsidRPr="008C59BB">
        <w:rPr>
          <w:rFonts w:ascii="Times New Roman" w:hAnsi="Times New Roman" w:cs="Times New Roman"/>
          <w:color w:val="000000"/>
        </w:rPr>
        <w:t>………….</w:t>
      </w:r>
      <w:r w:rsidR="004B014E" w:rsidRPr="008C59BB">
        <w:rPr>
          <w:rFonts w:ascii="Times New Roman" w:hAnsi="Times New Roman" w:cs="Times New Roman"/>
          <w:color w:val="000000"/>
        </w:rPr>
        <w:t>za</w:t>
      </w:r>
      <w:r w:rsidR="004B014E" w:rsidRPr="008C59BB">
        <w:rPr>
          <w:rFonts w:ascii="Times New Roman" w:hAnsi="Times New Roman" w:cs="Times New Roman"/>
        </w:rPr>
        <w:t xml:space="preserve"> litr/ zwiększona o marżę..........</w:t>
      </w:r>
      <w:r w:rsidR="00B33301" w:rsidRPr="008C59BB">
        <w:rPr>
          <w:rFonts w:ascii="Times New Roman" w:hAnsi="Times New Roman" w:cs="Times New Roman"/>
        </w:rPr>
        <w:t>.....</w:t>
      </w:r>
      <w:r w:rsidR="004B014E" w:rsidRPr="008C59BB">
        <w:rPr>
          <w:rFonts w:ascii="Times New Roman" w:hAnsi="Times New Roman" w:cs="Times New Roman"/>
        </w:rPr>
        <w:t>. Upust , marża liczona o</w:t>
      </w:r>
      <w:r w:rsidR="004B014E" w:rsidRPr="008C59BB">
        <w:rPr>
          <w:rStyle w:val="Odwoanieprzypisukocowego"/>
          <w:rFonts w:ascii="Times New Roman" w:hAnsi="Times New Roman" w:cs="Times New Roman"/>
          <w:vertAlign w:val="baseline"/>
        </w:rPr>
        <w:t>d ceny hurtowej producenta, podan</w:t>
      </w:r>
      <w:r w:rsidR="004B014E" w:rsidRPr="008C59BB">
        <w:rPr>
          <w:rFonts w:ascii="Times New Roman" w:hAnsi="Times New Roman" w:cs="Times New Roman"/>
        </w:rPr>
        <w:t>ej</w:t>
      </w:r>
      <w:r w:rsidR="004B014E" w:rsidRPr="008C59BB">
        <w:rPr>
          <w:rStyle w:val="Odwoanieprzypisukocowego"/>
          <w:rFonts w:ascii="Times New Roman" w:hAnsi="Times New Roman" w:cs="Times New Roman"/>
          <w:vertAlign w:val="baseline"/>
        </w:rPr>
        <w:t xml:space="preserve"> na stronie internetowej na dzień złożenia zamówienia jest stały(a) przez c</w:t>
      </w:r>
      <w:r w:rsidR="00DC23E2" w:rsidRPr="008C59BB">
        <w:rPr>
          <w:rStyle w:val="Odwoanieprzypisukocowego"/>
          <w:rFonts w:ascii="Times New Roman" w:hAnsi="Times New Roman" w:cs="Times New Roman"/>
          <w:vertAlign w:val="baseline"/>
        </w:rPr>
        <w:t>ały okres realizacji zamówienia, zgodnie ze złożoną ofertą stanowiącą załącznik do umowy.</w:t>
      </w:r>
    </w:p>
    <w:p w:rsidR="00516B9C" w:rsidRPr="004F5245" w:rsidRDefault="00836263" w:rsidP="00516B9C">
      <w:pPr>
        <w:tabs>
          <w:tab w:val="left" w:pos="426"/>
          <w:tab w:val="left" w:pos="78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2.Zapłata za dostarczony olej opałowy następować będzie w formie przelewu bankowego na podstawie faktur wystawionych na poszczególne jednostki organizacyjne gminy na konto Wykonawcy wskazane na fakturze w terminie 30 dni od daty otrzymania przez Zamawiającego faktury</w:t>
      </w:r>
      <w:r w:rsidRPr="004F524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. </w:t>
      </w:r>
      <w:r w:rsidR="00516B9C" w:rsidRPr="004F524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      Faktury wystawiane będą na</w:t>
      </w:r>
      <w:r w:rsidRPr="004F524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Gminę Nowogród oraz poszczególnych odbiorców</w:t>
      </w:r>
      <w:r w:rsidR="00516B9C" w:rsidRPr="004F5245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: </w:t>
      </w:r>
    </w:p>
    <w:p w:rsidR="00516B9C" w:rsidRPr="004F5245" w:rsidRDefault="00516B9C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Nabywca: Gmina Nowogród </w:t>
      </w:r>
    </w:p>
    <w:p w:rsidR="00516B9C" w:rsidRPr="004F5245" w:rsidRDefault="00516B9C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ul. Łomżyńska 41, 18-414 Nowogród</w:t>
      </w:r>
    </w:p>
    <w:p w:rsidR="00516B9C" w:rsidRPr="004F5245" w:rsidRDefault="00516B9C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NIP: 718 214 47 76</w:t>
      </w:r>
    </w:p>
    <w:p w:rsidR="00516B9C" w:rsidRPr="004F5245" w:rsidRDefault="00516B9C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:rsidR="00516B9C" w:rsidRPr="004F5245" w:rsidRDefault="00516B9C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Odbiorca: Urząd Miejski w Nowogrodzie</w:t>
      </w:r>
    </w:p>
    <w:p w:rsidR="00516B9C" w:rsidRPr="004F5245" w:rsidRDefault="00516B9C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ul. Łomżyńska 41</w:t>
      </w:r>
    </w:p>
    <w:p w:rsidR="00516B9C" w:rsidRPr="004F5245" w:rsidRDefault="00516B9C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18-414 Nowogród</w:t>
      </w:r>
    </w:p>
    <w:p w:rsidR="00836263" w:rsidRPr="004F5245" w:rsidRDefault="00836263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:rsidR="00836263" w:rsidRPr="004F5245" w:rsidRDefault="00836263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Odbiorca: Zespół Szkół Samorządowych</w:t>
      </w:r>
      <w:r w:rsidR="005C462E"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 Nowogrodzie</w:t>
      </w:r>
    </w:p>
    <w:p w:rsidR="00836263" w:rsidRPr="004F5245" w:rsidRDefault="00836263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ul. 11 Listopada 12</w:t>
      </w:r>
    </w:p>
    <w:p w:rsidR="00836263" w:rsidRPr="004F5245" w:rsidRDefault="00836263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18-414 Nowogród</w:t>
      </w:r>
    </w:p>
    <w:p w:rsidR="00836263" w:rsidRPr="004F5245" w:rsidRDefault="00836263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:rsidR="00836263" w:rsidRPr="004F5245" w:rsidRDefault="00836263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Odbiorca: Miejsko-Gminny Ośrodek Kultury w Nowogrodzie</w:t>
      </w:r>
    </w:p>
    <w:p w:rsidR="00836263" w:rsidRPr="004F5245" w:rsidRDefault="00836263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ul. Łomżyńska 13</w:t>
      </w:r>
    </w:p>
    <w:p w:rsidR="00836263" w:rsidRPr="004F5245" w:rsidRDefault="00836263" w:rsidP="00516B9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4F524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18-414 Nowogród</w:t>
      </w:r>
    </w:p>
    <w:p w:rsidR="00BB1443" w:rsidRPr="008C59BB" w:rsidRDefault="00BB1443" w:rsidP="00BB14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3.</w:t>
      </w:r>
      <w:r w:rsidRPr="008C59BB">
        <w:rPr>
          <w:rFonts w:ascii="Times New Roman" w:hAnsi="Times New Roman" w:cs="Times New Roman"/>
          <w:color w:val="000000" w:themeColor="text1"/>
        </w:rPr>
        <w:t xml:space="preserve"> Do faktury Wykonawca załączy  świadectwo jakości oleju oraz szczegółowe wyliczenia ceny 1 litra oleju </w:t>
      </w:r>
      <w:r w:rsidRPr="008C59BB">
        <w:rPr>
          <w:rFonts w:ascii="Times New Roman" w:hAnsi="Times New Roman" w:cs="Times New Roman"/>
        </w:rPr>
        <w:t>wpisanej do faktury wystawionej dla Zamawiającego.</w:t>
      </w:r>
    </w:p>
    <w:p w:rsidR="00BB1443" w:rsidRPr="008C59BB" w:rsidRDefault="00BB1443" w:rsidP="00BB14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4.</w:t>
      </w:r>
      <w:r w:rsidRPr="008C59BB">
        <w:rPr>
          <w:rFonts w:ascii="Times New Roman" w:hAnsi="Times New Roman" w:cs="Times New Roman"/>
          <w:color w:val="000000" w:themeColor="text1"/>
        </w:rPr>
        <w:t xml:space="preserve"> Cena za realizację zamówienia zawiera cenę oleju, transport, załadunek, rozładunek</w:t>
      </w:r>
      <w:r w:rsidR="00707ED7" w:rsidRPr="008C59BB">
        <w:rPr>
          <w:rFonts w:ascii="Times New Roman" w:hAnsi="Times New Roman" w:cs="Times New Roman"/>
          <w:color w:val="000000" w:themeColor="text1"/>
        </w:rPr>
        <w:t xml:space="preserve"> i inne koszty.</w:t>
      </w:r>
    </w:p>
    <w:p w:rsidR="00516B9C" w:rsidRPr="008C59BB" w:rsidRDefault="00BB1443" w:rsidP="00BB1443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5.</w:t>
      </w:r>
      <w:r w:rsidRPr="008C59BB">
        <w:rPr>
          <w:rFonts w:ascii="Times New Roman" w:hAnsi="Times New Roman" w:cs="Times New Roman"/>
          <w:color w:val="000000" w:themeColor="text1"/>
        </w:rPr>
        <w:t xml:space="preserve"> </w:t>
      </w: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Zamawiający zastrzega sobie możliwość dostawy mniejszej lub większej ilości oleju opałowego w zależności od  warunków atmosferycznych panujących w danym sezonie grzewczym. Z tego tytułu Wykonawcy nie będą przysługiwały żadne roszczenia wobec Zamawiającego.</w:t>
      </w:r>
    </w:p>
    <w:p w:rsidR="001E0199" w:rsidRPr="008C59BB" w:rsidRDefault="001E0199" w:rsidP="00BB1443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6.</w:t>
      </w:r>
      <w:r w:rsidRPr="008C59BB">
        <w:rPr>
          <w:rFonts w:ascii="Times New Roman" w:hAnsi="Times New Roman" w:cs="Times New Roman"/>
          <w:color w:val="000000" w:themeColor="text1"/>
        </w:rPr>
        <w:t xml:space="preserve"> </w:t>
      </w: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Cena jednostkowa dostarczonego oleju może ulegać zmianom jedynie na skutek niezależnych od Wykonawcy zmian cen na krajowym rynku paliw (hurtowej ceny netto producenta oleju opałowego) w stosunku do ceny przedstawionej w ofercie.</w:t>
      </w:r>
    </w:p>
    <w:p w:rsidR="001E0199" w:rsidRPr="008C59BB" w:rsidRDefault="001E0199" w:rsidP="00BB1443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7.</w:t>
      </w:r>
      <w:r w:rsidRPr="008C59BB">
        <w:rPr>
          <w:rFonts w:ascii="Times New Roman" w:hAnsi="Times New Roman" w:cs="Times New Roman"/>
          <w:color w:val="000000" w:themeColor="text1"/>
        </w:rPr>
        <w:t xml:space="preserve"> </w:t>
      </w: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Cena jednostkowa brutto może również ulec zmianie w przypadku zmiany stawki podatku VAT lub akcyzowego, proporcjonalnie do ich udziału w cenie brutto.</w:t>
      </w:r>
    </w:p>
    <w:p w:rsidR="00D85C74" w:rsidRDefault="00D85C74" w:rsidP="00516B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</w:p>
    <w:p w:rsidR="00516B9C" w:rsidRPr="008C59BB" w:rsidRDefault="00516B9C" w:rsidP="00516B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§ 3</w:t>
      </w:r>
    </w:p>
    <w:p w:rsidR="00282B9A" w:rsidRPr="008C59BB" w:rsidRDefault="00516B9C" w:rsidP="00AD40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TERMINY</w:t>
      </w:r>
    </w:p>
    <w:p w:rsidR="00AD400F" w:rsidRPr="008C59BB" w:rsidRDefault="00AD400F" w:rsidP="00D41F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1.Termin wykonania zamówienia wynosi</w:t>
      </w:r>
      <w:r w:rsidRPr="008C59BB">
        <w:rPr>
          <w:rFonts w:ascii="Times New Roman" w:hAnsi="Times New Roman" w:cs="Times New Roman"/>
          <w:color w:val="000000" w:themeColor="text1"/>
        </w:rPr>
        <w:t xml:space="preserve"> </w:t>
      </w: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12 miesięcy od podpisania umowy, jednak nie wcześniej niż od </w:t>
      </w:r>
      <w:r w:rsidR="0089754C">
        <w:rPr>
          <w:rFonts w:ascii="Times New Roman" w:eastAsia="Times New Roman" w:hAnsi="Times New Roman" w:cs="Times New Roman"/>
          <w:color w:val="000000" w:themeColor="text1"/>
          <w:lang w:eastAsia="ar-SA"/>
        </w:rPr>
        <w:t>05 stycznia 2024</w:t>
      </w:r>
      <w:r w:rsidR="00FB02C4"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r.</w:t>
      </w:r>
    </w:p>
    <w:p w:rsidR="004C6F2F" w:rsidRPr="008C59BB" w:rsidRDefault="004C6F2F" w:rsidP="00D41F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2. Dostawa przedmiotu umowy dostarczana będzie w ilościach wskazanych każdorazowo przez Zamawiającego</w:t>
      </w:r>
      <w:r w:rsidR="00D41FE1"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w terminie do dwóch dni </w:t>
      </w:r>
      <w:r w:rsidR="00DF719C" w:rsidRPr="008C59BB">
        <w:rPr>
          <w:rFonts w:ascii="Times New Roman" w:eastAsia="Times New Roman" w:hAnsi="Times New Roman" w:cs="Times New Roman"/>
          <w:color w:val="FF0000"/>
          <w:lang w:eastAsia="ar-SA"/>
        </w:rPr>
        <w:t xml:space="preserve"> </w:t>
      </w:r>
      <w:r w:rsidR="00D41FE1"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od dnia złożenia zamówienia,  w godzinach od 8:00 do 15:00.  </w:t>
      </w:r>
    </w:p>
    <w:p w:rsidR="003464C8" w:rsidRDefault="003464C8" w:rsidP="001C5986">
      <w:pPr>
        <w:shd w:val="clear" w:color="auto" w:fill="FFFFFF"/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</w:p>
    <w:p w:rsidR="00516B9C" w:rsidRPr="008C59BB" w:rsidRDefault="00516B9C" w:rsidP="001C5986">
      <w:pPr>
        <w:shd w:val="clear" w:color="auto" w:fill="FFFFFF"/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§ 4</w:t>
      </w:r>
    </w:p>
    <w:p w:rsidR="00516B9C" w:rsidRPr="008C59BB" w:rsidRDefault="00516B9C" w:rsidP="001C5986">
      <w:pPr>
        <w:suppressAutoHyphens/>
        <w:spacing w:after="0" w:line="240" w:lineRule="auto"/>
        <w:ind w:left="709" w:right="-99" w:hanging="42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bCs/>
          <w:color w:val="000000" w:themeColor="text1"/>
          <w:kern w:val="22"/>
          <w:lang w:eastAsia="ar-SA"/>
        </w:rPr>
        <w:t>OGÓLNE OBOWIĄZKI WYKONAWCY</w:t>
      </w:r>
    </w:p>
    <w:p w:rsidR="00835177" w:rsidRPr="008C59BB" w:rsidRDefault="00835177" w:rsidP="00835177">
      <w:pPr>
        <w:numPr>
          <w:ilvl w:val="0"/>
          <w:numId w:val="4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Dostawy oleju opałowego realizowane będą sukcesywnie zgodnie z zapotrzebowaniem zgłaszanym przez Zamawiającego oraz </w:t>
      </w:r>
      <w:r w:rsidR="00707ED7" w:rsidRPr="008C59BB">
        <w:rPr>
          <w:rFonts w:ascii="Times New Roman" w:hAnsi="Times New Roman" w:cs="Times New Roman"/>
          <w:color w:val="000000" w:themeColor="text1"/>
        </w:rPr>
        <w:t xml:space="preserve"> poszczególnych odbiorców wskazanych w SWZ, </w:t>
      </w:r>
      <w:r w:rsidRPr="008C59BB">
        <w:rPr>
          <w:rFonts w:ascii="Times New Roman" w:hAnsi="Times New Roman" w:cs="Times New Roman"/>
          <w:color w:val="000000" w:themeColor="text1"/>
        </w:rPr>
        <w:t xml:space="preserve"> w terminie wskazanym przez Wykonawcę w ofercie. Zamówienia będą realizowane telefonicznie lub mailem. </w:t>
      </w:r>
    </w:p>
    <w:p w:rsidR="00707ED7" w:rsidRPr="008C59BB" w:rsidRDefault="00835177" w:rsidP="00835177">
      <w:pPr>
        <w:numPr>
          <w:ilvl w:val="0"/>
          <w:numId w:val="4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Wykonawca realizuje dostawy na </w:t>
      </w:r>
      <w:r w:rsidR="00707ED7" w:rsidRPr="008C59BB">
        <w:rPr>
          <w:rFonts w:ascii="Times New Roman" w:hAnsi="Times New Roman" w:cs="Times New Roman"/>
          <w:color w:val="000000" w:themeColor="text1"/>
        </w:rPr>
        <w:t>własny koszt i na własne ryzyko.</w:t>
      </w:r>
    </w:p>
    <w:p w:rsidR="00835177" w:rsidRPr="008C59BB" w:rsidRDefault="00835177" w:rsidP="00835177">
      <w:pPr>
        <w:numPr>
          <w:ilvl w:val="0"/>
          <w:numId w:val="4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Dostawy oleju realizowane będą w dniach roboczych od poniedziałku do piątku</w:t>
      </w:r>
      <w:r w:rsidR="004F5245">
        <w:rPr>
          <w:rFonts w:ascii="Times New Roman" w:hAnsi="Times New Roman" w:cs="Times New Roman"/>
          <w:color w:val="000000" w:themeColor="text1"/>
        </w:rPr>
        <w:t>.</w:t>
      </w:r>
      <w:r w:rsidRPr="008C59BB">
        <w:rPr>
          <w:rFonts w:ascii="Times New Roman" w:hAnsi="Times New Roman" w:cs="Times New Roman"/>
          <w:color w:val="000000" w:themeColor="text1"/>
        </w:rPr>
        <w:t xml:space="preserve"> Dostawy mają być reali</w:t>
      </w:r>
      <w:r w:rsidR="00707ED7" w:rsidRPr="008C59BB">
        <w:rPr>
          <w:rFonts w:ascii="Times New Roman" w:hAnsi="Times New Roman" w:cs="Times New Roman"/>
          <w:color w:val="000000" w:themeColor="text1"/>
        </w:rPr>
        <w:t>zowane w godzinach od 8.00 do 15</w:t>
      </w:r>
      <w:r w:rsidRPr="008C59BB">
        <w:rPr>
          <w:rFonts w:ascii="Times New Roman" w:hAnsi="Times New Roman" w:cs="Times New Roman"/>
          <w:color w:val="000000" w:themeColor="text1"/>
        </w:rPr>
        <w:t>.00, dokładne godziny Wykonawca powinien ustalić z odbiorcą telefonicznie.</w:t>
      </w:r>
    </w:p>
    <w:p w:rsidR="00835177" w:rsidRPr="008C59BB" w:rsidRDefault="00835177" w:rsidP="00835177">
      <w:pPr>
        <w:numPr>
          <w:ilvl w:val="0"/>
          <w:numId w:val="4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Zamawiający ma prawo żądać okazania świadectwa legalizacji licznika autocysterny o numerze zgodnym z numerem seryjnym licznika zainstalowanego na autocysternie, z której będzie dokonywany rozładunek oleju.  </w:t>
      </w:r>
    </w:p>
    <w:p w:rsidR="00835177" w:rsidRPr="008C59BB" w:rsidRDefault="00835177" w:rsidP="00835177">
      <w:pPr>
        <w:numPr>
          <w:ilvl w:val="0"/>
          <w:numId w:val="4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lastRenderedPageBreak/>
        <w:t xml:space="preserve">Olej opałowy winien posiadać własności fizykochemiczne gwarantujące odpowiednią, jakość i spełnianie obowiązujących norm. </w:t>
      </w:r>
    </w:p>
    <w:p w:rsidR="00835177" w:rsidRPr="008C59BB" w:rsidRDefault="00835177" w:rsidP="00835177">
      <w:pPr>
        <w:numPr>
          <w:ilvl w:val="0"/>
          <w:numId w:val="4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W przypadku wątpliwości, co do jakości oleju opałowego, Zamawiający zleci wykonanie badań oleju w uprawnionym laboratorium. W razie stwierdzenia niezgodności z obowiązującymi normami, kosztami badania laboratoryjnego zostanie obciążony Wykonawca dostawy oleju opałowego. </w:t>
      </w:r>
    </w:p>
    <w:p w:rsidR="00835177" w:rsidRPr="008C59BB" w:rsidRDefault="00835177" w:rsidP="00835177">
      <w:pPr>
        <w:numPr>
          <w:ilvl w:val="0"/>
          <w:numId w:val="4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Próbka oleju opałowego przeznaczona do badania zost</w:t>
      </w:r>
      <w:r w:rsidR="008F741C" w:rsidRPr="008C59BB">
        <w:rPr>
          <w:rFonts w:ascii="Times New Roman" w:hAnsi="Times New Roman" w:cs="Times New Roman"/>
          <w:color w:val="000000" w:themeColor="text1"/>
        </w:rPr>
        <w:t xml:space="preserve">anie pobrana bezpośrednio z </w:t>
      </w:r>
      <w:r w:rsidRPr="008C59BB">
        <w:rPr>
          <w:rFonts w:ascii="Times New Roman" w:hAnsi="Times New Roman" w:cs="Times New Roman"/>
          <w:color w:val="000000" w:themeColor="text1"/>
        </w:rPr>
        <w:t xml:space="preserve">cysterny w obecności pracownika ze strony Wykonawcy i Zamawiającego. Próbka zostanie zaplombowana przez obie strony i w razie potrzeby przekazana do badania laboratoryjnego. </w:t>
      </w:r>
    </w:p>
    <w:p w:rsidR="00835177" w:rsidRPr="008C59BB" w:rsidRDefault="00835177" w:rsidP="00835177">
      <w:pPr>
        <w:numPr>
          <w:ilvl w:val="0"/>
          <w:numId w:val="4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W przypadkach </w:t>
      </w:r>
      <w:r w:rsidR="008F741C" w:rsidRPr="008C59BB">
        <w:rPr>
          <w:rFonts w:ascii="Times New Roman" w:hAnsi="Times New Roman" w:cs="Times New Roman"/>
          <w:color w:val="000000" w:themeColor="text1"/>
        </w:rPr>
        <w:t>dostarczenia oleju o niewłaściwej jakości,</w:t>
      </w:r>
      <w:r w:rsidRPr="008C59BB">
        <w:rPr>
          <w:rFonts w:ascii="Times New Roman" w:hAnsi="Times New Roman" w:cs="Times New Roman"/>
          <w:color w:val="000000" w:themeColor="text1"/>
        </w:rPr>
        <w:t xml:space="preserve"> Wykonawca zobowiązuje się dokonać wymiany wadliwego oleju na wolny od wad, bez dodatkowego wynagrodzenia. </w:t>
      </w:r>
    </w:p>
    <w:p w:rsidR="00835177" w:rsidRPr="008C59BB" w:rsidRDefault="00835177" w:rsidP="00835177">
      <w:pPr>
        <w:spacing w:after="0" w:line="276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:rsidR="00516B9C" w:rsidRPr="008C59BB" w:rsidRDefault="00B8583B" w:rsidP="00516B9C">
      <w:pPr>
        <w:shd w:val="clear" w:color="auto" w:fill="FFFFFF"/>
        <w:tabs>
          <w:tab w:val="left" w:pos="360"/>
        </w:tabs>
        <w:suppressAutoHyphens/>
        <w:spacing w:after="0" w:line="200" w:lineRule="atLeast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§ 5</w:t>
      </w:r>
    </w:p>
    <w:p w:rsidR="00516B9C" w:rsidRPr="008C59BB" w:rsidRDefault="00516B9C" w:rsidP="00516B9C">
      <w:pPr>
        <w:shd w:val="clear" w:color="auto" w:fill="FFFFFF"/>
        <w:tabs>
          <w:tab w:val="left" w:pos="360"/>
        </w:tabs>
        <w:suppressAutoHyphens/>
        <w:spacing w:after="0" w:line="200" w:lineRule="atLeast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PODWYKONAWCY</w:t>
      </w:r>
    </w:p>
    <w:p w:rsidR="00516B9C" w:rsidRPr="008C59BB" w:rsidRDefault="00516B9C" w:rsidP="00943E9A">
      <w:pPr>
        <w:numPr>
          <w:ilvl w:val="0"/>
          <w:numId w:val="13"/>
        </w:numPr>
        <w:suppressAutoHyphens/>
        <w:autoSpaceDE w:val="0"/>
        <w:spacing w:after="0" w:line="2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C59BB">
        <w:rPr>
          <w:rFonts w:ascii="Times New Roman" w:eastAsia="Calibri" w:hAnsi="Times New Roman" w:cs="Times New Roman"/>
          <w:color w:val="000000" w:themeColor="text1"/>
          <w:kern w:val="22"/>
          <w:lang w:eastAsia="ar-SA"/>
        </w:rPr>
        <w:t>Wykonawca, zgodnie z treścią złożonej oferty, oświadcza, iż następujące części zamówienia będą realizowane przy udziale podwykonawców:</w:t>
      </w:r>
    </w:p>
    <w:p w:rsidR="00516B9C" w:rsidRPr="008C59BB" w:rsidRDefault="00516B9C" w:rsidP="00516B9C">
      <w:pPr>
        <w:suppressAutoHyphens/>
        <w:autoSpaceDE w:val="0"/>
        <w:spacing w:after="0" w:line="200" w:lineRule="atLeast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C59BB">
        <w:rPr>
          <w:rFonts w:ascii="Times New Roman" w:eastAsia="Calibri" w:hAnsi="Times New Roman" w:cs="Times New Roman"/>
          <w:color w:val="000000" w:themeColor="text1"/>
          <w:kern w:val="22"/>
          <w:lang w:eastAsia="ar-SA"/>
        </w:rPr>
        <w:t xml:space="preserve">- </w:t>
      </w:r>
      <w:r w:rsidRPr="008C59BB">
        <w:rPr>
          <w:rFonts w:ascii="Times New Roman" w:eastAsia="Calibri" w:hAnsi="Times New Roman" w:cs="Times New Roman"/>
          <w:i/>
          <w:color w:val="000000" w:themeColor="text1"/>
          <w:kern w:val="22"/>
          <w:lang w:eastAsia="ar-SA"/>
        </w:rPr>
        <w:t>(należy wstawić nazwę (firma) adres (siedziba) podwykonawcy oraz zakres robót realizowany przez podwykonawcę</w:t>
      </w:r>
      <w:r w:rsidRPr="008C59BB">
        <w:rPr>
          <w:rFonts w:ascii="Times New Roman" w:eastAsia="Calibri" w:hAnsi="Times New Roman" w:cs="Times New Roman"/>
          <w:color w:val="000000" w:themeColor="text1"/>
          <w:kern w:val="22"/>
          <w:lang w:eastAsia="ar-SA"/>
        </w:rPr>
        <w:t>……………………………………………………...</w:t>
      </w:r>
    </w:p>
    <w:p w:rsidR="00516B9C" w:rsidRPr="008C59BB" w:rsidRDefault="00F84774" w:rsidP="00516B9C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>2.</w:t>
      </w:r>
      <w:r w:rsidRPr="008C59BB">
        <w:rPr>
          <w:rFonts w:ascii="Times New Roman" w:eastAsia="Times New Roman" w:hAnsi="Times New Roman" w:cs="Times New Roman"/>
          <w:color w:val="000000" w:themeColor="text1"/>
          <w:lang w:eastAsia="ar-SA"/>
        </w:rPr>
        <w:tab/>
        <w:t>Wykonawca i Podwykonawcy solidarnie odpowiadają za wykonanie przedmiotu umowy.</w:t>
      </w:r>
    </w:p>
    <w:p w:rsidR="00D85C74" w:rsidRDefault="00D85C74" w:rsidP="00516B9C">
      <w:pPr>
        <w:shd w:val="clear" w:color="auto" w:fill="FFFFFF"/>
        <w:tabs>
          <w:tab w:val="left" w:pos="360"/>
        </w:tabs>
        <w:suppressAutoHyphens/>
        <w:spacing w:after="0" w:line="200" w:lineRule="atLeast"/>
        <w:ind w:left="360" w:hanging="360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</w:p>
    <w:p w:rsidR="00516B9C" w:rsidRPr="008C59BB" w:rsidRDefault="00B8583B" w:rsidP="00516B9C">
      <w:pPr>
        <w:shd w:val="clear" w:color="auto" w:fill="FFFFFF"/>
        <w:tabs>
          <w:tab w:val="left" w:pos="360"/>
        </w:tabs>
        <w:suppressAutoHyphens/>
        <w:spacing w:after="0" w:line="200" w:lineRule="atLeast"/>
        <w:ind w:left="360" w:hanging="360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§ 6</w:t>
      </w:r>
    </w:p>
    <w:p w:rsidR="00516B9C" w:rsidRPr="008C59BB" w:rsidRDefault="00516B9C" w:rsidP="00516B9C">
      <w:pPr>
        <w:shd w:val="clear" w:color="auto" w:fill="FFFFFF"/>
        <w:tabs>
          <w:tab w:val="left" w:pos="360"/>
        </w:tabs>
        <w:suppressAutoHyphens/>
        <w:spacing w:after="0" w:line="200" w:lineRule="atLeast"/>
        <w:ind w:left="360" w:hanging="360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KARY UMOWNE</w:t>
      </w:r>
    </w:p>
    <w:p w:rsidR="004F60AB" w:rsidRPr="008C59BB" w:rsidRDefault="004F60AB" w:rsidP="004F60AB">
      <w:pPr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Wykonawca zapłaci Zamawiającemu karę umowną: </w:t>
      </w:r>
    </w:p>
    <w:p w:rsidR="004F60AB" w:rsidRPr="008C59BB" w:rsidRDefault="004F60AB" w:rsidP="004F60AB">
      <w:pPr>
        <w:pStyle w:val="Akapitzlist"/>
        <w:numPr>
          <w:ilvl w:val="1"/>
          <w:numId w:val="44"/>
        </w:numPr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za odstąpienie od umowy przez którąkolwiek ze Stron z przyczyn, za które odpowiedzialność ponosi Wykonawca – w wysokośc</w:t>
      </w:r>
      <w:r w:rsidR="00D30074" w:rsidRPr="008C59BB">
        <w:rPr>
          <w:rFonts w:ascii="Times New Roman" w:hAnsi="Times New Roman" w:cs="Times New Roman"/>
          <w:color w:val="000000" w:themeColor="text1"/>
        </w:rPr>
        <w:t>i 10 % wynagrodzenia umownego określonego w ofercie</w:t>
      </w:r>
      <w:r w:rsidRPr="008C59BB">
        <w:rPr>
          <w:rFonts w:ascii="Times New Roman" w:hAnsi="Times New Roman" w:cs="Times New Roman"/>
          <w:color w:val="000000" w:themeColor="text1"/>
        </w:rPr>
        <w:t xml:space="preserve">; </w:t>
      </w:r>
    </w:p>
    <w:p w:rsidR="004F60AB" w:rsidRPr="008C59BB" w:rsidRDefault="004F60AB" w:rsidP="004F60AB">
      <w:pPr>
        <w:pStyle w:val="Akapitzlist"/>
        <w:numPr>
          <w:ilvl w:val="1"/>
          <w:numId w:val="44"/>
        </w:numPr>
        <w:spacing w:after="0" w:line="276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w wysokości 2% wartości brutto zamawianej partii w przypadku nie dostarczenia w terminie oleju opałowego, za każdy rozpoczęty dzień zwłoki.</w:t>
      </w:r>
    </w:p>
    <w:p w:rsidR="004F60AB" w:rsidRDefault="004F60AB" w:rsidP="004F60AB">
      <w:pPr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Zamawiający zapłaci Wykonawcy kary umowne w wysokości 10% wynagrodzenia umownego brutto, </w:t>
      </w:r>
      <w:r w:rsidR="00943A0F">
        <w:rPr>
          <w:rFonts w:ascii="Times New Roman" w:hAnsi="Times New Roman" w:cs="Times New Roman"/>
          <w:color w:val="000000" w:themeColor="text1"/>
        </w:rPr>
        <w:t>określonego w ofercie za odstąpienie od umowy z</w:t>
      </w:r>
      <w:r w:rsidR="00F84F50">
        <w:rPr>
          <w:rFonts w:ascii="Times New Roman" w:hAnsi="Times New Roman" w:cs="Times New Roman"/>
          <w:color w:val="000000" w:themeColor="text1"/>
        </w:rPr>
        <w:t xml:space="preserve"> win</w:t>
      </w:r>
      <w:r w:rsidR="00943A0F">
        <w:rPr>
          <w:rFonts w:ascii="Times New Roman" w:hAnsi="Times New Roman" w:cs="Times New Roman"/>
          <w:color w:val="000000" w:themeColor="text1"/>
        </w:rPr>
        <w:t>y Zamawiającego.</w:t>
      </w:r>
    </w:p>
    <w:p w:rsidR="009B5973" w:rsidRPr="008C59BB" w:rsidRDefault="009B5973" w:rsidP="004F60AB">
      <w:pPr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Maksymalna wysokość kar umownych, których mogą dochodzić strony wynosi 20% wynagrodzenia brutto określonego w ofercie.</w:t>
      </w:r>
    </w:p>
    <w:p w:rsidR="004F60AB" w:rsidRPr="008C59BB" w:rsidRDefault="004F60AB" w:rsidP="004F60AB">
      <w:pPr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Zamawiający ma prawo potrącenia należności z tytułu kary umownej z wynagrodzenia Wykonawcy. </w:t>
      </w:r>
    </w:p>
    <w:p w:rsidR="00516B9C" w:rsidRPr="00D85C74" w:rsidRDefault="004F60AB" w:rsidP="00D85C74">
      <w:pPr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Jeżeli kary umowne nie pokryją szkody poniesionej przez Zamawiającego powstałej w wyniku niewykonania lub nienależytego wykonania umowy przez Wykonawcę, Zamawiający może dochodzić od Wykonawcy odszkodowania uzupełniającego na zasadach ogólnych wynikających z kodeksu cywilnego. </w:t>
      </w:r>
    </w:p>
    <w:p w:rsidR="00516B9C" w:rsidRPr="008C59BB" w:rsidRDefault="00B8583B" w:rsidP="00516B9C">
      <w:pPr>
        <w:tabs>
          <w:tab w:val="left" w:pos="426"/>
        </w:tabs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§ 7</w:t>
      </w:r>
    </w:p>
    <w:p w:rsidR="00516B9C" w:rsidRPr="008C59BB" w:rsidRDefault="00516B9C" w:rsidP="00516B9C">
      <w:pPr>
        <w:tabs>
          <w:tab w:val="left" w:pos="426"/>
        </w:tabs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ZMIANY UMOWY</w:t>
      </w:r>
    </w:p>
    <w:p w:rsidR="004F60AB" w:rsidRPr="008C59BB" w:rsidRDefault="004F60AB" w:rsidP="004F60AB">
      <w:pPr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Zamawiający przewiduje możliwość dokonania zmian postanowień zawartej umowy w stosunku do treści oferty, w następujących przypadkach: </w:t>
      </w:r>
    </w:p>
    <w:p w:rsidR="004F60AB" w:rsidRPr="008C59BB" w:rsidRDefault="004F60AB" w:rsidP="004F60AB">
      <w:pPr>
        <w:pStyle w:val="Akapitzlist"/>
        <w:numPr>
          <w:ilvl w:val="1"/>
          <w:numId w:val="46"/>
        </w:num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zmiany ustawowych stawek podatku od towarów i usług (VAT), jeżeli zmiany te będą miały wpływ na koszty wykonania zamówienia przez Wykonawcę. W takim przypadku wynagrodzenie należne wykonawcy zostanie odpowiednio zmienione w stosunku wynikającym ze zmienionej stawki podatku od towarów i usług (VAT). Zmiana wysokości wynagrodzenia należnego wykonawcy będzie odnosić się wyłącznie do części przedmiotu umowy zrealizowanej po dniu wejścia w życie przepisów zmieniających stawkę podatku od towarów i usług;</w:t>
      </w:r>
    </w:p>
    <w:p w:rsidR="004F60AB" w:rsidRPr="008C59BB" w:rsidRDefault="004F60AB" w:rsidP="004F60AB">
      <w:pPr>
        <w:pStyle w:val="Akapitzlist"/>
        <w:numPr>
          <w:ilvl w:val="1"/>
          <w:numId w:val="46"/>
        </w:num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zmiany producenta dostarczanego przedmiotu zamówienia na wniosek wykonawcy pod warunkiem, że oferowany asortyment będzie takiej samej lub lepszej jakości oraz w tej samej cenie, a wykonawca uzasadni konieczność dokonania takiej zmiany;</w:t>
      </w:r>
    </w:p>
    <w:p w:rsidR="004F60AB" w:rsidRPr="008C59BB" w:rsidRDefault="004F60AB" w:rsidP="004F60AB">
      <w:pPr>
        <w:pStyle w:val="Akapitzlist"/>
        <w:numPr>
          <w:ilvl w:val="1"/>
          <w:numId w:val="46"/>
        </w:num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lastRenderedPageBreak/>
        <w:t>zmiany o charakterze informacyjnym niezbędnym dla sprawnej realizacji umowy, w szczególności zmian dotyczących danych wykonawcy, nazwy, zmiany numeru rachunku bankowego stron, zmiany osób upoważnionych do kontaktów, adresu siedziby wraz z numerami telefonu, faksu, poczty elektronicznej etc.;</w:t>
      </w:r>
    </w:p>
    <w:p w:rsidR="004F60AB" w:rsidRPr="008C59BB" w:rsidRDefault="004F60AB" w:rsidP="004F60AB">
      <w:pPr>
        <w:pStyle w:val="Akapitzlist"/>
        <w:numPr>
          <w:ilvl w:val="1"/>
          <w:numId w:val="46"/>
        </w:num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w sytuacjach,  których  nie  można  było  przewidzieć  w  chwili  zawarcia  niniejszej  umowy i mających  charakter zmian nieistotnych tj. nieodnoszących się do warunków, które  gdyby zostały  ujęte  w  ramach  pierwotnej  procedury  udzielania  zamówienia,  umożliwiły dopuszczenie innej oferty niż ta, która została pierwotnie dopuszczona, </w:t>
      </w:r>
    </w:p>
    <w:p w:rsidR="004F60AB" w:rsidRPr="008C59BB" w:rsidRDefault="004F60AB" w:rsidP="004F60AB">
      <w:pPr>
        <w:pStyle w:val="Akapitzlist"/>
        <w:numPr>
          <w:ilvl w:val="1"/>
          <w:numId w:val="46"/>
        </w:num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innych  zmian,  określonych  w  art.  455  ustawy  z  dnia  z  dnia  11 września 2019 r. Prawo zamówień publicznych.</w:t>
      </w:r>
    </w:p>
    <w:p w:rsidR="005F0F70" w:rsidRPr="008C59BB" w:rsidRDefault="005F0F70" w:rsidP="00D85C74">
      <w:pPr>
        <w:suppressAutoHyphens/>
        <w:spacing w:after="0" w:line="20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2.Wszelkie zmiany do niniejszej umowy wymagają sporządzenia aneksu wykonanego w formie pisemnej, podpisanego przez obie strony.</w:t>
      </w:r>
    </w:p>
    <w:p w:rsidR="00516B9C" w:rsidRPr="008C59BB" w:rsidRDefault="00B8583B" w:rsidP="00516B9C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§ 8</w:t>
      </w:r>
    </w:p>
    <w:p w:rsidR="00516B9C" w:rsidRPr="008C59BB" w:rsidRDefault="00516B9C" w:rsidP="00516B9C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ODSTĄPIENIE OD UMOWY</w:t>
      </w:r>
    </w:p>
    <w:p w:rsidR="004F60AB" w:rsidRPr="008C59BB" w:rsidRDefault="004F60AB" w:rsidP="004F60AB">
      <w:pPr>
        <w:pStyle w:val="Akapitzlist"/>
        <w:numPr>
          <w:ilvl w:val="6"/>
          <w:numId w:val="4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Zamawiający ma prawo do odstąpienia od umowy w następujących przypadkach: </w:t>
      </w:r>
    </w:p>
    <w:p w:rsidR="004F60AB" w:rsidRPr="008C59BB" w:rsidRDefault="004F60AB" w:rsidP="004F60AB">
      <w:pPr>
        <w:pStyle w:val="Akapitzlist"/>
        <w:numPr>
          <w:ilvl w:val="1"/>
          <w:numId w:val="48"/>
        </w:num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powstania okoliczności powodującej, że wykonanie umowy nie leży w interesie publicznym czego nie można było przewidzieć w chwili zawarcia umowy, lub dalsze wykonywanie umowy może zagrozić bezpieczeństwu publicznemu(art. 456 ustawy Prawo zamówień publicznych). Odstąpienie od umowy w tym przypadku może nastąpić w terminie 30 dni od powzięcia wiadomości o tych okolicznościach. W takim wypadku wykonawca może żądać jedynie wynagrodzenia należnego mu z tytułu wykonania części umowy,</w:t>
      </w:r>
    </w:p>
    <w:p w:rsidR="004F60AB" w:rsidRPr="008C59BB" w:rsidRDefault="004F60AB" w:rsidP="004F60AB">
      <w:pPr>
        <w:pStyle w:val="Akapitzlist"/>
        <w:numPr>
          <w:ilvl w:val="1"/>
          <w:numId w:val="48"/>
        </w:num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>ogłoszenia upadłości Wykonawcy lub likwidacji firmy Wykonawcy, bądź wydania nakazu zajęcia majątku Wykonawcy,</w:t>
      </w:r>
    </w:p>
    <w:p w:rsidR="004F60AB" w:rsidRPr="008C59BB" w:rsidRDefault="004F60AB" w:rsidP="004F60AB">
      <w:pPr>
        <w:pStyle w:val="Akapitzlist"/>
        <w:numPr>
          <w:ilvl w:val="1"/>
          <w:numId w:val="48"/>
        </w:num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w przypadku przekroczenia przez Wykonawcę terminu dostarczenia partii przedmiotu umowy o więcej niż 5 dni pomimo pisemnego wezwania go przez Zamawiającego. </w:t>
      </w:r>
    </w:p>
    <w:p w:rsidR="004F60AB" w:rsidRPr="008C59BB" w:rsidRDefault="004F60AB" w:rsidP="004F60AB">
      <w:pPr>
        <w:pStyle w:val="Akapitzlist"/>
        <w:numPr>
          <w:ilvl w:val="6"/>
          <w:numId w:val="4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Wykonawca ma prawo do odstąpienia od umowy w przypadku pisemnego zawiadomienia go przez Zamawiającego o braku środków finansowych na realizację przedmiotu umowy. </w:t>
      </w:r>
    </w:p>
    <w:p w:rsidR="007E28EC" w:rsidRPr="00BF00A4" w:rsidRDefault="004F60AB" w:rsidP="00BF00A4">
      <w:pPr>
        <w:pStyle w:val="Akapitzlist"/>
        <w:numPr>
          <w:ilvl w:val="6"/>
          <w:numId w:val="4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8C59BB">
        <w:rPr>
          <w:rFonts w:ascii="Times New Roman" w:hAnsi="Times New Roman" w:cs="Times New Roman"/>
          <w:color w:val="000000" w:themeColor="text1"/>
        </w:rPr>
        <w:t xml:space="preserve">Odstąpienie od umowy powinno nastąpić w formie pisemnej pod rygorem nieważności i powinno zawierać uzasadnienie. </w:t>
      </w:r>
    </w:p>
    <w:p w:rsidR="00516B9C" w:rsidRPr="008C59BB" w:rsidRDefault="00B8583B" w:rsidP="00516B9C">
      <w:pPr>
        <w:suppressAutoHyphens/>
        <w:spacing w:after="0" w:line="200" w:lineRule="atLeast"/>
        <w:ind w:left="426" w:hanging="426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§ 9</w:t>
      </w:r>
    </w:p>
    <w:p w:rsidR="00516B9C" w:rsidRPr="008C59BB" w:rsidRDefault="00516B9C" w:rsidP="00516B9C">
      <w:pPr>
        <w:suppressAutoHyphens/>
        <w:spacing w:after="0" w:line="200" w:lineRule="atLeast"/>
        <w:ind w:left="426" w:hanging="426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POSTANOWIENIA KOŃCOWE</w:t>
      </w:r>
    </w:p>
    <w:p w:rsidR="004F60AB" w:rsidRPr="00BF00A4" w:rsidRDefault="00BF00A4" w:rsidP="00BF00A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1.</w:t>
      </w:r>
      <w:r w:rsidR="004F60AB" w:rsidRPr="00BF00A4">
        <w:rPr>
          <w:rFonts w:ascii="Times New Roman" w:hAnsi="Times New Roman" w:cs="Times New Roman"/>
          <w:color w:val="000000" w:themeColor="text1"/>
        </w:rPr>
        <w:t xml:space="preserve">W sprawach nieuregulowanych umową mają zastosowanie przepisy Kodeksu postępowania cywilnego oraz ustawy z dnia </w:t>
      </w:r>
      <w:r w:rsidR="00825AD1" w:rsidRPr="00BF00A4">
        <w:rPr>
          <w:rFonts w:ascii="Times New Roman" w:hAnsi="Times New Roman" w:cs="Times New Roman"/>
          <w:color w:val="000000" w:themeColor="text1"/>
        </w:rPr>
        <w:t>11 września 2019 r. - Prawo zam</w:t>
      </w:r>
      <w:r w:rsidR="00F30D49">
        <w:rPr>
          <w:rFonts w:ascii="Times New Roman" w:hAnsi="Times New Roman" w:cs="Times New Roman"/>
          <w:color w:val="000000" w:themeColor="text1"/>
        </w:rPr>
        <w:t>ówień publicznych (Dz. U. z 2023 r. poz. 1605</w:t>
      </w:r>
      <w:r w:rsidR="00825AD1" w:rsidRPr="00BF00A4">
        <w:rPr>
          <w:rFonts w:ascii="Times New Roman" w:hAnsi="Times New Roman" w:cs="Times New Roman"/>
          <w:color w:val="000000" w:themeColor="text1"/>
        </w:rPr>
        <w:t xml:space="preserve"> tj.)</w:t>
      </w:r>
    </w:p>
    <w:p w:rsidR="004F60AB" w:rsidRPr="008C59BB" w:rsidRDefault="00BF00A4" w:rsidP="004F60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F00A4">
        <w:rPr>
          <w:rFonts w:ascii="Times New Roman" w:hAnsi="Times New Roman" w:cs="Times New Roman"/>
          <w:bCs/>
          <w:color w:val="000000" w:themeColor="text1"/>
        </w:rPr>
        <w:t>2.</w:t>
      </w:r>
      <w:r w:rsidR="004F60AB" w:rsidRPr="008C59BB">
        <w:rPr>
          <w:rFonts w:ascii="Times New Roman" w:hAnsi="Times New Roman" w:cs="Times New Roman"/>
          <w:color w:val="000000" w:themeColor="text1"/>
        </w:rPr>
        <w:t>Umowę sporządzono w trzech  jednobrzmiących egzemplarzach, 2 egzemplarze dla Zamawiającego i 1 egzemplarz dla Wykonawcy.</w:t>
      </w:r>
    </w:p>
    <w:p w:rsidR="00516B9C" w:rsidRPr="008C59BB" w:rsidRDefault="00516B9C" w:rsidP="00516B9C">
      <w:pPr>
        <w:tabs>
          <w:tab w:val="left" w:pos="426"/>
        </w:tabs>
        <w:suppressAutoHyphens/>
        <w:spacing w:after="0" w:line="200" w:lineRule="atLeast"/>
        <w:ind w:left="108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ar-SA"/>
        </w:rPr>
      </w:pPr>
    </w:p>
    <w:p w:rsidR="00516B9C" w:rsidRPr="008C59BB" w:rsidRDefault="00516B9C" w:rsidP="00516B9C">
      <w:pPr>
        <w:suppressAutoHyphens/>
        <w:autoSpaceDE w:val="0"/>
        <w:spacing w:after="0" w:line="200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:rsidR="00516B9C" w:rsidRPr="008C59BB" w:rsidRDefault="00516B9C" w:rsidP="00516B9C">
      <w:pPr>
        <w:shd w:val="clear" w:color="auto" w:fill="FFFFFF"/>
        <w:tabs>
          <w:tab w:val="left" w:pos="0"/>
        </w:tabs>
        <w:suppressAutoHyphens/>
        <w:spacing w:after="0" w:line="36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8C59BB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Zamawiający</w:t>
      </w:r>
      <w:r w:rsidRPr="008C59BB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ab/>
      </w:r>
      <w:r w:rsidRPr="008C59BB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ab/>
      </w:r>
      <w:r w:rsidRPr="008C59BB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ab/>
      </w:r>
      <w:r w:rsidRPr="008C59BB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ab/>
        <w:t xml:space="preserve">                        Wykonawca</w:t>
      </w:r>
    </w:p>
    <w:p w:rsidR="000B1735" w:rsidRPr="008C59BB" w:rsidRDefault="000B1735" w:rsidP="0064603D">
      <w:pPr>
        <w:jc w:val="both"/>
        <w:rPr>
          <w:rFonts w:ascii="Times New Roman" w:hAnsi="Times New Roman" w:cs="Times New Roman"/>
          <w:color w:val="FF0000"/>
          <w:lang w:eastAsia="pl-PL"/>
        </w:rPr>
      </w:pPr>
    </w:p>
    <w:sectPr w:rsidR="000B1735" w:rsidRPr="008C59BB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60F" w:rsidRDefault="0092760F" w:rsidP="00EA7088">
      <w:pPr>
        <w:spacing w:after="0" w:line="240" w:lineRule="auto"/>
      </w:pPr>
      <w:r>
        <w:separator/>
      </w:r>
    </w:p>
  </w:endnote>
  <w:endnote w:type="continuationSeparator" w:id="0">
    <w:p w:rsidR="0092760F" w:rsidRDefault="0092760F" w:rsidP="00EA7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1504890"/>
      <w:docPartObj>
        <w:docPartGallery w:val="Page Numbers (Bottom of Page)"/>
        <w:docPartUnique/>
      </w:docPartObj>
    </w:sdtPr>
    <w:sdtEndPr/>
    <w:sdtContent>
      <w:p w:rsidR="008F0A26" w:rsidRDefault="008F0A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66A">
          <w:rPr>
            <w:noProof/>
          </w:rPr>
          <w:t>21</w:t>
        </w:r>
        <w:r>
          <w:fldChar w:fldCharType="end"/>
        </w:r>
      </w:p>
    </w:sdtContent>
  </w:sdt>
  <w:p w:rsidR="008F0A26" w:rsidRDefault="008F0A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60F" w:rsidRDefault="0092760F" w:rsidP="00EA7088">
      <w:pPr>
        <w:spacing w:after="0" w:line="240" w:lineRule="auto"/>
      </w:pPr>
      <w:r>
        <w:separator/>
      </w:r>
    </w:p>
  </w:footnote>
  <w:footnote w:type="continuationSeparator" w:id="0">
    <w:p w:rsidR="0092760F" w:rsidRDefault="0092760F" w:rsidP="00EA7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b w:val="0"/>
        <w:i w:val="0"/>
        <w:color w:val="auto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6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7"/>
    <w:multiLevelType w:val="singleLevel"/>
    <w:tmpl w:val="303E1270"/>
    <w:name w:val="WW8Num7"/>
    <w:lvl w:ilvl="0">
      <w:start w:val="1"/>
      <w:numFmt w:val="lowerLetter"/>
      <w:lvlText w:val="%1)"/>
      <w:lvlJc w:val="left"/>
      <w:pPr>
        <w:tabs>
          <w:tab w:val="num" w:pos="1277"/>
        </w:tabs>
      </w:pPr>
      <w:rPr>
        <w:b w:val="0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lowerLetter"/>
      <w:lvlText w:val="%3)"/>
      <w:lvlJc w:val="left"/>
      <w:pPr>
        <w:tabs>
          <w:tab w:val="num" w:pos="0"/>
        </w:tabs>
      </w:pPr>
    </w:lvl>
    <w:lvl w:ilvl="3">
      <w:start w:val="1"/>
      <w:numFmt w:val="lowerLetter"/>
      <w:lvlText w:val="%4)"/>
      <w:lvlJc w:val="left"/>
      <w:pPr>
        <w:tabs>
          <w:tab w:val="num" w:pos="0"/>
        </w:tabs>
      </w:pPr>
    </w:lvl>
    <w:lvl w:ilvl="4">
      <w:start w:val="1"/>
      <w:numFmt w:val="lowerLetter"/>
      <w:lvlText w:val="%5)"/>
      <w:lvlJc w:val="left"/>
      <w:pPr>
        <w:tabs>
          <w:tab w:val="num" w:pos="0"/>
        </w:tabs>
      </w:pPr>
    </w:lvl>
    <w:lvl w:ilvl="5">
      <w:start w:val="1"/>
      <w:numFmt w:val="lowerLetter"/>
      <w:lvlText w:val="%6)"/>
      <w:lvlJc w:val="left"/>
      <w:pPr>
        <w:tabs>
          <w:tab w:val="num" w:pos="0"/>
        </w:tabs>
      </w:pPr>
    </w:lvl>
    <w:lvl w:ilvl="6">
      <w:start w:val="1"/>
      <w:numFmt w:val="lowerLetter"/>
      <w:lvlText w:val="%7)"/>
      <w:lvlJc w:val="left"/>
      <w:pPr>
        <w:tabs>
          <w:tab w:val="num" w:pos="0"/>
        </w:tabs>
      </w:pPr>
    </w:lvl>
    <w:lvl w:ilvl="7">
      <w:start w:val="1"/>
      <w:numFmt w:val="lowerLetter"/>
      <w:lvlText w:val="%8)"/>
      <w:lvlJc w:val="left"/>
      <w:pPr>
        <w:tabs>
          <w:tab w:val="num" w:pos="0"/>
        </w:tabs>
      </w:pPr>
    </w:lvl>
    <w:lvl w:ilvl="8">
      <w:start w:val="1"/>
      <w:numFmt w:val="lowerLetter"/>
      <w:lvlText w:val="%9)"/>
      <w:lvlJc w:val="left"/>
      <w:pPr>
        <w:tabs>
          <w:tab w:val="num" w:pos="0"/>
        </w:tabs>
      </w:pPr>
    </w:lvl>
  </w:abstractNum>
  <w:abstractNum w:abstractNumId="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  <w:i w:val="0"/>
        <w:sz w:val="24"/>
        <w:szCs w:val="24"/>
      </w:r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)"/>
      <w:lvlJc w:val="left"/>
      <w:pPr>
        <w:tabs>
          <w:tab w:val="num" w:pos="0"/>
        </w:tabs>
      </w:pPr>
    </w:lvl>
    <w:lvl w:ilvl="2">
      <w:start w:val="1"/>
      <w:numFmt w:val="lowerLetter"/>
      <w:lvlText w:val="%3)"/>
      <w:lvlJc w:val="left"/>
      <w:pPr>
        <w:tabs>
          <w:tab w:val="num" w:pos="0"/>
        </w:tabs>
      </w:pPr>
    </w:lvl>
    <w:lvl w:ilvl="3">
      <w:start w:val="1"/>
      <w:numFmt w:val="lowerLetter"/>
      <w:lvlText w:val="%4)"/>
      <w:lvlJc w:val="left"/>
      <w:pPr>
        <w:tabs>
          <w:tab w:val="num" w:pos="0"/>
        </w:tabs>
      </w:pPr>
    </w:lvl>
    <w:lvl w:ilvl="4">
      <w:start w:val="1"/>
      <w:numFmt w:val="lowerLetter"/>
      <w:lvlText w:val="%5)"/>
      <w:lvlJc w:val="left"/>
      <w:pPr>
        <w:tabs>
          <w:tab w:val="num" w:pos="0"/>
        </w:tabs>
      </w:pPr>
    </w:lvl>
    <w:lvl w:ilvl="5">
      <w:start w:val="1"/>
      <w:numFmt w:val="lowerLetter"/>
      <w:lvlText w:val="%6)"/>
      <w:lvlJc w:val="left"/>
      <w:pPr>
        <w:tabs>
          <w:tab w:val="num" w:pos="0"/>
        </w:tabs>
      </w:pPr>
    </w:lvl>
    <w:lvl w:ilvl="6">
      <w:start w:val="1"/>
      <w:numFmt w:val="lowerLetter"/>
      <w:lvlText w:val="%7)"/>
      <w:lvlJc w:val="left"/>
      <w:pPr>
        <w:tabs>
          <w:tab w:val="num" w:pos="0"/>
        </w:tabs>
      </w:pPr>
    </w:lvl>
    <w:lvl w:ilvl="7">
      <w:start w:val="1"/>
      <w:numFmt w:val="lowerLetter"/>
      <w:lvlText w:val="%8)"/>
      <w:lvlJc w:val="left"/>
      <w:pPr>
        <w:tabs>
          <w:tab w:val="num" w:pos="0"/>
        </w:tabs>
      </w:pPr>
    </w:lvl>
    <w:lvl w:ilvl="8">
      <w:start w:val="1"/>
      <w:numFmt w:val="lowerLetter"/>
      <w:lvlText w:val="%9)"/>
      <w:lvlJc w:val="left"/>
      <w:pPr>
        <w:tabs>
          <w:tab w:val="num" w:pos="0"/>
        </w:tabs>
      </w:pPr>
    </w:lvl>
  </w:abstractNum>
  <w:abstractNum w:abstractNumId="10" w15:restartNumberingAfterBreak="0">
    <w:nsid w:val="02EB2113"/>
    <w:multiLevelType w:val="hybridMultilevel"/>
    <w:tmpl w:val="125A8E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5374661"/>
    <w:multiLevelType w:val="hybridMultilevel"/>
    <w:tmpl w:val="05D4E3B2"/>
    <w:lvl w:ilvl="0" w:tplc="E93A0584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5596438"/>
    <w:multiLevelType w:val="hybridMultilevel"/>
    <w:tmpl w:val="0EC6078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066F7350"/>
    <w:multiLevelType w:val="hybridMultilevel"/>
    <w:tmpl w:val="21D09088"/>
    <w:lvl w:ilvl="0" w:tplc="269A5C56">
      <w:start w:val="1"/>
      <w:numFmt w:val="decimal"/>
      <w:lvlText w:val="%1."/>
      <w:lvlJc w:val="left"/>
      <w:pPr>
        <w:ind w:left="1068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6CB514C"/>
    <w:multiLevelType w:val="hybridMultilevel"/>
    <w:tmpl w:val="53EACA0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CB24A15"/>
    <w:multiLevelType w:val="hybridMultilevel"/>
    <w:tmpl w:val="7F7ADE32"/>
    <w:lvl w:ilvl="0" w:tplc="B492C32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0E451296"/>
    <w:multiLevelType w:val="hybridMultilevel"/>
    <w:tmpl w:val="5B80D7C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317157D"/>
    <w:multiLevelType w:val="hybridMultilevel"/>
    <w:tmpl w:val="BAFCC954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4D1B42"/>
    <w:multiLevelType w:val="hybridMultilevel"/>
    <w:tmpl w:val="EA96F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E677A6"/>
    <w:multiLevelType w:val="hybridMultilevel"/>
    <w:tmpl w:val="271A9A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9DA040B"/>
    <w:multiLevelType w:val="hybridMultilevel"/>
    <w:tmpl w:val="C1AEA438"/>
    <w:lvl w:ilvl="0" w:tplc="81843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5A63580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4A0C67"/>
    <w:multiLevelType w:val="hybridMultilevel"/>
    <w:tmpl w:val="7528E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0A2CB5"/>
    <w:multiLevelType w:val="hybridMultilevel"/>
    <w:tmpl w:val="B44A22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D893671"/>
    <w:multiLevelType w:val="hybridMultilevel"/>
    <w:tmpl w:val="02D04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664C2D"/>
    <w:multiLevelType w:val="hybridMultilevel"/>
    <w:tmpl w:val="835C0744"/>
    <w:lvl w:ilvl="0" w:tplc="0978B936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BC3BB2"/>
    <w:multiLevelType w:val="hybridMultilevel"/>
    <w:tmpl w:val="C242F21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33D526C0"/>
    <w:multiLevelType w:val="hybridMultilevel"/>
    <w:tmpl w:val="AC3871F0"/>
    <w:lvl w:ilvl="0" w:tplc="A9BE5ED6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sz w:val="22"/>
      </w:rPr>
    </w:lvl>
    <w:lvl w:ilvl="1" w:tplc="A9BE5ED6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sz w:val="22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C07530"/>
    <w:multiLevelType w:val="hybridMultilevel"/>
    <w:tmpl w:val="F0882A0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5703ADE"/>
    <w:multiLevelType w:val="hybridMultilevel"/>
    <w:tmpl w:val="CDD27BC4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6273CA7"/>
    <w:multiLevelType w:val="hybridMultilevel"/>
    <w:tmpl w:val="A0B4AFCC"/>
    <w:lvl w:ilvl="0" w:tplc="4684BF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A5E5B6B"/>
    <w:multiLevelType w:val="hybridMultilevel"/>
    <w:tmpl w:val="A7C8234C"/>
    <w:lvl w:ilvl="0" w:tplc="269A5C5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139AC"/>
    <w:multiLevelType w:val="hybridMultilevel"/>
    <w:tmpl w:val="49AA64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D400194"/>
    <w:multiLevelType w:val="hybridMultilevel"/>
    <w:tmpl w:val="A0B4AFCC"/>
    <w:lvl w:ilvl="0" w:tplc="4684BF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DE111AE"/>
    <w:multiLevelType w:val="hybridMultilevel"/>
    <w:tmpl w:val="4CF82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7B210F"/>
    <w:multiLevelType w:val="hybridMultilevel"/>
    <w:tmpl w:val="D5D25E9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497F5900"/>
    <w:multiLevelType w:val="hybridMultilevel"/>
    <w:tmpl w:val="28A0F70A"/>
    <w:lvl w:ilvl="0" w:tplc="269A5C5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DA1A4B"/>
    <w:multiLevelType w:val="hybridMultilevel"/>
    <w:tmpl w:val="09EAC2BA"/>
    <w:lvl w:ilvl="0" w:tplc="9FBC6E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B32706"/>
    <w:multiLevelType w:val="hybridMultilevel"/>
    <w:tmpl w:val="0CE40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0767D0"/>
    <w:multiLevelType w:val="hybridMultilevel"/>
    <w:tmpl w:val="DB281B0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546440B9"/>
    <w:multiLevelType w:val="hybridMultilevel"/>
    <w:tmpl w:val="1C5440A0"/>
    <w:lvl w:ilvl="0" w:tplc="B71EA48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5B17E26"/>
    <w:multiLevelType w:val="hybridMultilevel"/>
    <w:tmpl w:val="E1C4AB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67DB1A13"/>
    <w:multiLevelType w:val="hybridMultilevel"/>
    <w:tmpl w:val="E41A3CE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69676AFD"/>
    <w:multiLevelType w:val="hybridMultilevel"/>
    <w:tmpl w:val="7812DF54"/>
    <w:lvl w:ilvl="0" w:tplc="269A5C56">
      <w:start w:val="1"/>
      <w:numFmt w:val="decimal"/>
      <w:lvlText w:val="%1."/>
      <w:lvlJc w:val="left"/>
      <w:pPr>
        <w:ind w:left="1068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9F07173"/>
    <w:multiLevelType w:val="hybridMultilevel"/>
    <w:tmpl w:val="23885BEC"/>
    <w:lvl w:ilvl="0" w:tplc="DA626A8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8" w15:restartNumberingAfterBreak="0">
    <w:nsid w:val="6A82470E"/>
    <w:multiLevelType w:val="hybridMultilevel"/>
    <w:tmpl w:val="604818F6"/>
    <w:lvl w:ilvl="0" w:tplc="269A5C56">
      <w:start w:val="1"/>
      <w:numFmt w:val="decimal"/>
      <w:lvlText w:val="%1."/>
      <w:lvlJc w:val="left"/>
      <w:pPr>
        <w:ind w:left="1068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6C363209"/>
    <w:multiLevelType w:val="hybridMultilevel"/>
    <w:tmpl w:val="9D788ADC"/>
    <w:lvl w:ilvl="0" w:tplc="A9BE5ED6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C4124"/>
    <w:multiLevelType w:val="hybridMultilevel"/>
    <w:tmpl w:val="73A064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D326FC8"/>
    <w:multiLevelType w:val="hybridMultilevel"/>
    <w:tmpl w:val="590E08A8"/>
    <w:lvl w:ilvl="0" w:tplc="269A5C5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2B12F8"/>
    <w:multiLevelType w:val="hybridMultilevel"/>
    <w:tmpl w:val="BA5E276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73D053D8"/>
    <w:multiLevelType w:val="hybridMultilevel"/>
    <w:tmpl w:val="91EC8D7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4D67E55"/>
    <w:multiLevelType w:val="hybridMultilevel"/>
    <w:tmpl w:val="C6AE98F4"/>
    <w:lvl w:ilvl="0" w:tplc="909884F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75E34C4C"/>
    <w:multiLevelType w:val="hybridMultilevel"/>
    <w:tmpl w:val="923CB6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79EC350A"/>
    <w:multiLevelType w:val="hybridMultilevel"/>
    <w:tmpl w:val="20F84B8C"/>
    <w:lvl w:ilvl="0" w:tplc="269A5C56">
      <w:start w:val="1"/>
      <w:numFmt w:val="decimal"/>
      <w:lvlText w:val="%1."/>
      <w:lvlJc w:val="left"/>
      <w:pPr>
        <w:ind w:left="1068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7CA92D7B"/>
    <w:multiLevelType w:val="hybridMultilevel"/>
    <w:tmpl w:val="2470217A"/>
    <w:lvl w:ilvl="0" w:tplc="269A5C56">
      <w:start w:val="1"/>
      <w:numFmt w:val="decimal"/>
      <w:lvlText w:val="%1."/>
      <w:lvlJc w:val="left"/>
      <w:pPr>
        <w:ind w:left="1068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7E107FE9"/>
    <w:multiLevelType w:val="hybridMultilevel"/>
    <w:tmpl w:val="E370C436"/>
    <w:lvl w:ilvl="0" w:tplc="269A5C56">
      <w:start w:val="1"/>
      <w:numFmt w:val="decimal"/>
      <w:lvlText w:val="%1."/>
      <w:lvlJc w:val="left"/>
      <w:pPr>
        <w:ind w:left="1068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7"/>
  </w:num>
  <w:num w:numId="2">
    <w:abstractNumId w:val="19"/>
  </w:num>
  <w:num w:numId="3">
    <w:abstractNumId w:val="39"/>
  </w:num>
  <w:num w:numId="4">
    <w:abstractNumId w:val="26"/>
  </w:num>
  <w:num w:numId="5">
    <w:abstractNumId w:val="21"/>
  </w:num>
  <w:num w:numId="6">
    <w:abstractNumId w:val="28"/>
  </w:num>
  <w:num w:numId="7">
    <w:abstractNumId w:val="9"/>
  </w:num>
  <w:num w:numId="8">
    <w:abstractNumId w:val="38"/>
  </w:num>
  <w:num w:numId="9">
    <w:abstractNumId w:val="33"/>
  </w:num>
  <w:num w:numId="10">
    <w:abstractNumId w:val="51"/>
  </w:num>
  <w:num w:numId="11">
    <w:abstractNumId w:val="48"/>
  </w:num>
  <w:num w:numId="12">
    <w:abstractNumId w:val="57"/>
  </w:num>
  <w:num w:numId="13">
    <w:abstractNumId w:val="13"/>
  </w:num>
  <w:num w:numId="14">
    <w:abstractNumId w:val="30"/>
  </w:num>
  <w:num w:numId="15">
    <w:abstractNumId w:val="27"/>
  </w:num>
  <w:num w:numId="16">
    <w:abstractNumId w:val="45"/>
  </w:num>
  <w:num w:numId="17">
    <w:abstractNumId w:val="56"/>
  </w:num>
  <w:num w:numId="18">
    <w:abstractNumId w:val="31"/>
  </w:num>
  <w:num w:numId="19">
    <w:abstractNumId w:val="42"/>
  </w:num>
  <w:num w:numId="20">
    <w:abstractNumId w:val="46"/>
  </w:num>
  <w:num w:numId="21">
    <w:abstractNumId w:val="16"/>
  </w:num>
  <w:num w:numId="22">
    <w:abstractNumId w:val="58"/>
  </w:num>
  <w:num w:numId="23">
    <w:abstractNumId w:val="43"/>
  </w:num>
  <w:num w:numId="24">
    <w:abstractNumId w:val="23"/>
  </w:num>
  <w:num w:numId="25">
    <w:abstractNumId w:val="53"/>
  </w:num>
  <w:num w:numId="26">
    <w:abstractNumId w:val="37"/>
  </w:num>
  <w:num w:numId="27">
    <w:abstractNumId w:val="44"/>
  </w:num>
  <w:num w:numId="28">
    <w:abstractNumId w:val="14"/>
  </w:num>
  <w:num w:numId="29">
    <w:abstractNumId w:val="12"/>
  </w:num>
  <w:num w:numId="30">
    <w:abstractNumId w:val="15"/>
  </w:num>
  <w:num w:numId="31">
    <w:abstractNumId w:val="17"/>
  </w:num>
  <w:num w:numId="32">
    <w:abstractNumId w:val="25"/>
  </w:num>
  <w:num w:numId="33">
    <w:abstractNumId w:val="11"/>
  </w:num>
  <w:num w:numId="34">
    <w:abstractNumId w:val="10"/>
  </w:num>
  <w:num w:numId="35">
    <w:abstractNumId w:val="55"/>
  </w:num>
  <w:num w:numId="36">
    <w:abstractNumId w:val="49"/>
  </w:num>
  <w:num w:numId="37">
    <w:abstractNumId w:val="29"/>
  </w:num>
  <w:num w:numId="38">
    <w:abstractNumId w:val="36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24"/>
  </w:num>
  <w:num w:numId="42">
    <w:abstractNumId w:val="35"/>
  </w:num>
  <w:num w:numId="43">
    <w:abstractNumId w:val="32"/>
  </w:num>
  <w:num w:numId="44">
    <w:abstractNumId w:val="34"/>
  </w:num>
  <w:num w:numId="45">
    <w:abstractNumId w:val="40"/>
  </w:num>
  <w:num w:numId="46">
    <w:abstractNumId w:val="52"/>
  </w:num>
  <w:num w:numId="47">
    <w:abstractNumId w:val="18"/>
  </w:num>
  <w:num w:numId="48">
    <w:abstractNumId w:val="50"/>
  </w:num>
  <w:num w:numId="49">
    <w:abstractNumId w:val="22"/>
  </w:num>
  <w:num w:numId="50">
    <w:abstractNumId w:val="5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A63"/>
    <w:rsid w:val="0000024A"/>
    <w:rsid w:val="00000E92"/>
    <w:rsid w:val="00002ADE"/>
    <w:rsid w:val="00006351"/>
    <w:rsid w:val="00007A26"/>
    <w:rsid w:val="000103D0"/>
    <w:rsid w:val="00016FD6"/>
    <w:rsid w:val="000218F4"/>
    <w:rsid w:val="00021FD3"/>
    <w:rsid w:val="0002214A"/>
    <w:rsid w:val="000254BC"/>
    <w:rsid w:val="000311A8"/>
    <w:rsid w:val="000342D3"/>
    <w:rsid w:val="00035783"/>
    <w:rsid w:val="0003657D"/>
    <w:rsid w:val="00037D31"/>
    <w:rsid w:val="00042EFF"/>
    <w:rsid w:val="0004633D"/>
    <w:rsid w:val="00057DBA"/>
    <w:rsid w:val="0006275F"/>
    <w:rsid w:val="00063D91"/>
    <w:rsid w:val="00065505"/>
    <w:rsid w:val="00065CE4"/>
    <w:rsid w:val="000677B7"/>
    <w:rsid w:val="00077903"/>
    <w:rsid w:val="0008300F"/>
    <w:rsid w:val="00085568"/>
    <w:rsid w:val="00090233"/>
    <w:rsid w:val="0009348E"/>
    <w:rsid w:val="00094088"/>
    <w:rsid w:val="000A0518"/>
    <w:rsid w:val="000A255E"/>
    <w:rsid w:val="000A4599"/>
    <w:rsid w:val="000B0460"/>
    <w:rsid w:val="000B1735"/>
    <w:rsid w:val="000B3BCF"/>
    <w:rsid w:val="000B5468"/>
    <w:rsid w:val="000C2DB5"/>
    <w:rsid w:val="000C708B"/>
    <w:rsid w:val="000C7577"/>
    <w:rsid w:val="000D660C"/>
    <w:rsid w:val="000D6DA6"/>
    <w:rsid w:val="000E0365"/>
    <w:rsid w:val="000E046B"/>
    <w:rsid w:val="000E1F2E"/>
    <w:rsid w:val="000E62B6"/>
    <w:rsid w:val="000E7A92"/>
    <w:rsid w:val="000E7E64"/>
    <w:rsid w:val="000F27B2"/>
    <w:rsid w:val="000F2EA6"/>
    <w:rsid w:val="000F4A47"/>
    <w:rsid w:val="00102AA3"/>
    <w:rsid w:val="0010340A"/>
    <w:rsid w:val="00104E1D"/>
    <w:rsid w:val="00106B99"/>
    <w:rsid w:val="001072B5"/>
    <w:rsid w:val="00107655"/>
    <w:rsid w:val="00122B99"/>
    <w:rsid w:val="00123C4F"/>
    <w:rsid w:val="001255B1"/>
    <w:rsid w:val="00132E4B"/>
    <w:rsid w:val="001333BA"/>
    <w:rsid w:val="00135CD8"/>
    <w:rsid w:val="00135FBE"/>
    <w:rsid w:val="00135FED"/>
    <w:rsid w:val="0013734F"/>
    <w:rsid w:val="0014364E"/>
    <w:rsid w:val="00144DA6"/>
    <w:rsid w:val="001454CF"/>
    <w:rsid w:val="00146D84"/>
    <w:rsid w:val="00150AA2"/>
    <w:rsid w:val="00155080"/>
    <w:rsid w:val="001650ED"/>
    <w:rsid w:val="0016538F"/>
    <w:rsid w:val="00170AE2"/>
    <w:rsid w:val="0017380E"/>
    <w:rsid w:val="0017425B"/>
    <w:rsid w:val="0017652E"/>
    <w:rsid w:val="001765AA"/>
    <w:rsid w:val="00176934"/>
    <w:rsid w:val="00176D77"/>
    <w:rsid w:val="00177BB5"/>
    <w:rsid w:val="00181B70"/>
    <w:rsid w:val="00182D93"/>
    <w:rsid w:val="0018348B"/>
    <w:rsid w:val="001854F4"/>
    <w:rsid w:val="0018669B"/>
    <w:rsid w:val="00191D07"/>
    <w:rsid w:val="0019204B"/>
    <w:rsid w:val="001920EC"/>
    <w:rsid w:val="001972AC"/>
    <w:rsid w:val="001978AE"/>
    <w:rsid w:val="001A3FBD"/>
    <w:rsid w:val="001A6B0D"/>
    <w:rsid w:val="001A7656"/>
    <w:rsid w:val="001A7833"/>
    <w:rsid w:val="001A7F0C"/>
    <w:rsid w:val="001B1FE2"/>
    <w:rsid w:val="001B5EFB"/>
    <w:rsid w:val="001B61C9"/>
    <w:rsid w:val="001B6291"/>
    <w:rsid w:val="001C0553"/>
    <w:rsid w:val="001C207C"/>
    <w:rsid w:val="001C5986"/>
    <w:rsid w:val="001C6CCB"/>
    <w:rsid w:val="001D04F2"/>
    <w:rsid w:val="001D572D"/>
    <w:rsid w:val="001D6D92"/>
    <w:rsid w:val="001E0199"/>
    <w:rsid w:val="001E0503"/>
    <w:rsid w:val="001E4FC9"/>
    <w:rsid w:val="001E54E0"/>
    <w:rsid w:val="001E5AED"/>
    <w:rsid w:val="001F1173"/>
    <w:rsid w:val="001F1692"/>
    <w:rsid w:val="001F4B1A"/>
    <w:rsid w:val="001F55AC"/>
    <w:rsid w:val="002064DC"/>
    <w:rsid w:val="00211E81"/>
    <w:rsid w:val="00215343"/>
    <w:rsid w:val="00243F07"/>
    <w:rsid w:val="00244DAD"/>
    <w:rsid w:val="00246660"/>
    <w:rsid w:val="002505A4"/>
    <w:rsid w:val="00250749"/>
    <w:rsid w:val="00254283"/>
    <w:rsid w:val="00254EA0"/>
    <w:rsid w:val="00255517"/>
    <w:rsid w:val="00255CF1"/>
    <w:rsid w:val="00256A4B"/>
    <w:rsid w:val="002618D0"/>
    <w:rsid w:val="00261EAF"/>
    <w:rsid w:val="0026232D"/>
    <w:rsid w:val="0026510A"/>
    <w:rsid w:val="00272DA1"/>
    <w:rsid w:val="00273CC3"/>
    <w:rsid w:val="00273F88"/>
    <w:rsid w:val="00276A67"/>
    <w:rsid w:val="00276E5E"/>
    <w:rsid w:val="0028008E"/>
    <w:rsid w:val="00282B9A"/>
    <w:rsid w:val="002851D6"/>
    <w:rsid w:val="002862EC"/>
    <w:rsid w:val="002958EA"/>
    <w:rsid w:val="00295F70"/>
    <w:rsid w:val="00297D30"/>
    <w:rsid w:val="002A151D"/>
    <w:rsid w:val="002A340A"/>
    <w:rsid w:val="002A56D4"/>
    <w:rsid w:val="002B04E8"/>
    <w:rsid w:val="002B0C2E"/>
    <w:rsid w:val="002B3180"/>
    <w:rsid w:val="002B35DF"/>
    <w:rsid w:val="002B3AEF"/>
    <w:rsid w:val="002B7578"/>
    <w:rsid w:val="002B7620"/>
    <w:rsid w:val="002C195B"/>
    <w:rsid w:val="002C1D76"/>
    <w:rsid w:val="002C22EF"/>
    <w:rsid w:val="002C2A2C"/>
    <w:rsid w:val="002C7C6E"/>
    <w:rsid w:val="002D0A56"/>
    <w:rsid w:val="002D2DF1"/>
    <w:rsid w:val="002D3EF9"/>
    <w:rsid w:val="002D419E"/>
    <w:rsid w:val="002D4C29"/>
    <w:rsid w:val="002E4D0F"/>
    <w:rsid w:val="002F03A0"/>
    <w:rsid w:val="002F1634"/>
    <w:rsid w:val="002F53DB"/>
    <w:rsid w:val="00303BAA"/>
    <w:rsid w:val="00304273"/>
    <w:rsid w:val="00304942"/>
    <w:rsid w:val="00307F16"/>
    <w:rsid w:val="00313B34"/>
    <w:rsid w:val="00325AE5"/>
    <w:rsid w:val="00325EA8"/>
    <w:rsid w:val="003267FE"/>
    <w:rsid w:val="00332D07"/>
    <w:rsid w:val="00335466"/>
    <w:rsid w:val="003356CB"/>
    <w:rsid w:val="003365BD"/>
    <w:rsid w:val="003403F4"/>
    <w:rsid w:val="0034127F"/>
    <w:rsid w:val="00342C29"/>
    <w:rsid w:val="00342CA3"/>
    <w:rsid w:val="003464C8"/>
    <w:rsid w:val="00355A8B"/>
    <w:rsid w:val="00355DB2"/>
    <w:rsid w:val="00357D23"/>
    <w:rsid w:val="00357DC8"/>
    <w:rsid w:val="00363746"/>
    <w:rsid w:val="00363A1C"/>
    <w:rsid w:val="00374E3B"/>
    <w:rsid w:val="00377242"/>
    <w:rsid w:val="0038315A"/>
    <w:rsid w:val="003842BE"/>
    <w:rsid w:val="00391160"/>
    <w:rsid w:val="00391762"/>
    <w:rsid w:val="00395D9D"/>
    <w:rsid w:val="003A03AA"/>
    <w:rsid w:val="003A0925"/>
    <w:rsid w:val="003A159E"/>
    <w:rsid w:val="003A19CC"/>
    <w:rsid w:val="003B6B8D"/>
    <w:rsid w:val="003C1871"/>
    <w:rsid w:val="003C1938"/>
    <w:rsid w:val="003C5A3E"/>
    <w:rsid w:val="003D1095"/>
    <w:rsid w:val="003D4631"/>
    <w:rsid w:val="003D5CE1"/>
    <w:rsid w:val="003E0016"/>
    <w:rsid w:val="003E3E8C"/>
    <w:rsid w:val="003E73E6"/>
    <w:rsid w:val="003F4D70"/>
    <w:rsid w:val="004027AD"/>
    <w:rsid w:val="00411698"/>
    <w:rsid w:val="00411D59"/>
    <w:rsid w:val="00414C79"/>
    <w:rsid w:val="0041632C"/>
    <w:rsid w:val="00416F13"/>
    <w:rsid w:val="00417FF9"/>
    <w:rsid w:val="00423546"/>
    <w:rsid w:val="00423A70"/>
    <w:rsid w:val="004246B7"/>
    <w:rsid w:val="00424BF3"/>
    <w:rsid w:val="00424C12"/>
    <w:rsid w:val="004251F2"/>
    <w:rsid w:val="0042543F"/>
    <w:rsid w:val="00430F16"/>
    <w:rsid w:val="004318F6"/>
    <w:rsid w:val="00433601"/>
    <w:rsid w:val="00437C9F"/>
    <w:rsid w:val="00443CC2"/>
    <w:rsid w:val="004446C5"/>
    <w:rsid w:val="0044567B"/>
    <w:rsid w:val="00445BFB"/>
    <w:rsid w:val="00447EA4"/>
    <w:rsid w:val="00454240"/>
    <w:rsid w:val="004561DC"/>
    <w:rsid w:val="00456908"/>
    <w:rsid w:val="00466DDE"/>
    <w:rsid w:val="004806F6"/>
    <w:rsid w:val="0048542B"/>
    <w:rsid w:val="0048624F"/>
    <w:rsid w:val="00487683"/>
    <w:rsid w:val="0049118D"/>
    <w:rsid w:val="004964A3"/>
    <w:rsid w:val="004971AD"/>
    <w:rsid w:val="004A0BFB"/>
    <w:rsid w:val="004A26C4"/>
    <w:rsid w:val="004A55DB"/>
    <w:rsid w:val="004A5C68"/>
    <w:rsid w:val="004A67FC"/>
    <w:rsid w:val="004B014E"/>
    <w:rsid w:val="004B68AC"/>
    <w:rsid w:val="004C26C9"/>
    <w:rsid w:val="004C3A64"/>
    <w:rsid w:val="004C3B7D"/>
    <w:rsid w:val="004C4FCE"/>
    <w:rsid w:val="004C5AE9"/>
    <w:rsid w:val="004C6F2F"/>
    <w:rsid w:val="004C72AB"/>
    <w:rsid w:val="004C78C9"/>
    <w:rsid w:val="004D0691"/>
    <w:rsid w:val="004D081E"/>
    <w:rsid w:val="004D21F6"/>
    <w:rsid w:val="004D2A13"/>
    <w:rsid w:val="004D3F0D"/>
    <w:rsid w:val="004D4C2D"/>
    <w:rsid w:val="004E2038"/>
    <w:rsid w:val="004E32E0"/>
    <w:rsid w:val="004E487F"/>
    <w:rsid w:val="004E49F6"/>
    <w:rsid w:val="004E583A"/>
    <w:rsid w:val="004F5153"/>
    <w:rsid w:val="004F5245"/>
    <w:rsid w:val="004F60AB"/>
    <w:rsid w:val="004F7463"/>
    <w:rsid w:val="005040D9"/>
    <w:rsid w:val="00507A4A"/>
    <w:rsid w:val="00516B9C"/>
    <w:rsid w:val="0053057F"/>
    <w:rsid w:val="00536A31"/>
    <w:rsid w:val="00536AD6"/>
    <w:rsid w:val="00537732"/>
    <w:rsid w:val="00542262"/>
    <w:rsid w:val="00543620"/>
    <w:rsid w:val="00552616"/>
    <w:rsid w:val="00552E20"/>
    <w:rsid w:val="005536FA"/>
    <w:rsid w:val="00553AF7"/>
    <w:rsid w:val="00554A31"/>
    <w:rsid w:val="00556663"/>
    <w:rsid w:val="00556888"/>
    <w:rsid w:val="00565EC1"/>
    <w:rsid w:val="0056734B"/>
    <w:rsid w:val="00570EDD"/>
    <w:rsid w:val="005726F5"/>
    <w:rsid w:val="0059272F"/>
    <w:rsid w:val="0059613C"/>
    <w:rsid w:val="00597078"/>
    <w:rsid w:val="005A2972"/>
    <w:rsid w:val="005A2D58"/>
    <w:rsid w:val="005A3911"/>
    <w:rsid w:val="005A4CEC"/>
    <w:rsid w:val="005A692A"/>
    <w:rsid w:val="005B26D0"/>
    <w:rsid w:val="005B2B2E"/>
    <w:rsid w:val="005B3E15"/>
    <w:rsid w:val="005B3F4D"/>
    <w:rsid w:val="005B4709"/>
    <w:rsid w:val="005B50BD"/>
    <w:rsid w:val="005B54E0"/>
    <w:rsid w:val="005B6F8B"/>
    <w:rsid w:val="005C2B87"/>
    <w:rsid w:val="005C462E"/>
    <w:rsid w:val="005C4930"/>
    <w:rsid w:val="005C49BD"/>
    <w:rsid w:val="005C59E8"/>
    <w:rsid w:val="005D01AF"/>
    <w:rsid w:val="005D44AE"/>
    <w:rsid w:val="005D726F"/>
    <w:rsid w:val="005E0F81"/>
    <w:rsid w:val="005E1BAB"/>
    <w:rsid w:val="005E2F7C"/>
    <w:rsid w:val="005E6582"/>
    <w:rsid w:val="005F0F70"/>
    <w:rsid w:val="005F2293"/>
    <w:rsid w:val="005F59E0"/>
    <w:rsid w:val="005F70F8"/>
    <w:rsid w:val="005F7B9E"/>
    <w:rsid w:val="0060661B"/>
    <w:rsid w:val="00610F9E"/>
    <w:rsid w:val="006158C6"/>
    <w:rsid w:val="006213D3"/>
    <w:rsid w:val="006216A5"/>
    <w:rsid w:val="0062239D"/>
    <w:rsid w:val="00623A45"/>
    <w:rsid w:val="006250AA"/>
    <w:rsid w:val="00625EF3"/>
    <w:rsid w:val="0063069D"/>
    <w:rsid w:val="00633B3A"/>
    <w:rsid w:val="00634763"/>
    <w:rsid w:val="00636DEC"/>
    <w:rsid w:val="006427B7"/>
    <w:rsid w:val="0064297B"/>
    <w:rsid w:val="0064603D"/>
    <w:rsid w:val="00647EDD"/>
    <w:rsid w:val="00650060"/>
    <w:rsid w:val="006528F9"/>
    <w:rsid w:val="00655C05"/>
    <w:rsid w:val="00672E27"/>
    <w:rsid w:val="00674180"/>
    <w:rsid w:val="00681FBF"/>
    <w:rsid w:val="006821CB"/>
    <w:rsid w:val="0068317B"/>
    <w:rsid w:val="00684225"/>
    <w:rsid w:val="0068552D"/>
    <w:rsid w:val="006870F1"/>
    <w:rsid w:val="006900CE"/>
    <w:rsid w:val="00691353"/>
    <w:rsid w:val="00693144"/>
    <w:rsid w:val="00694DFC"/>
    <w:rsid w:val="00697162"/>
    <w:rsid w:val="00697DC1"/>
    <w:rsid w:val="006A2080"/>
    <w:rsid w:val="006A48F7"/>
    <w:rsid w:val="006B12B9"/>
    <w:rsid w:val="006B27AB"/>
    <w:rsid w:val="006C21AD"/>
    <w:rsid w:val="006C2214"/>
    <w:rsid w:val="006C5266"/>
    <w:rsid w:val="006C5EDE"/>
    <w:rsid w:val="006C7487"/>
    <w:rsid w:val="006D0B05"/>
    <w:rsid w:val="006D0FBF"/>
    <w:rsid w:val="006D5D5B"/>
    <w:rsid w:val="006E0DDB"/>
    <w:rsid w:val="006F0266"/>
    <w:rsid w:val="006F4F1A"/>
    <w:rsid w:val="006F4F1C"/>
    <w:rsid w:val="006F533A"/>
    <w:rsid w:val="006F7277"/>
    <w:rsid w:val="00701B1F"/>
    <w:rsid w:val="00703538"/>
    <w:rsid w:val="00704036"/>
    <w:rsid w:val="0070731C"/>
    <w:rsid w:val="0070791D"/>
    <w:rsid w:val="00707ED7"/>
    <w:rsid w:val="00711125"/>
    <w:rsid w:val="00712EE0"/>
    <w:rsid w:val="00715DED"/>
    <w:rsid w:val="00723D39"/>
    <w:rsid w:val="00737AEA"/>
    <w:rsid w:val="00753A2A"/>
    <w:rsid w:val="0075753F"/>
    <w:rsid w:val="00771A4D"/>
    <w:rsid w:val="00772110"/>
    <w:rsid w:val="007738B0"/>
    <w:rsid w:val="0077665C"/>
    <w:rsid w:val="0078069F"/>
    <w:rsid w:val="00780F5D"/>
    <w:rsid w:val="007822F7"/>
    <w:rsid w:val="007860CB"/>
    <w:rsid w:val="007862C6"/>
    <w:rsid w:val="007914EB"/>
    <w:rsid w:val="00797F36"/>
    <w:rsid w:val="007A05B4"/>
    <w:rsid w:val="007A1319"/>
    <w:rsid w:val="007A4E55"/>
    <w:rsid w:val="007B40C7"/>
    <w:rsid w:val="007C1913"/>
    <w:rsid w:val="007C3682"/>
    <w:rsid w:val="007D4949"/>
    <w:rsid w:val="007D70F2"/>
    <w:rsid w:val="007E0661"/>
    <w:rsid w:val="007E28EC"/>
    <w:rsid w:val="007E41EB"/>
    <w:rsid w:val="007F3859"/>
    <w:rsid w:val="007F3F0B"/>
    <w:rsid w:val="007F70DB"/>
    <w:rsid w:val="008145F1"/>
    <w:rsid w:val="00815C81"/>
    <w:rsid w:val="00817246"/>
    <w:rsid w:val="00822530"/>
    <w:rsid w:val="00823158"/>
    <w:rsid w:val="00823663"/>
    <w:rsid w:val="00825151"/>
    <w:rsid w:val="00825AD1"/>
    <w:rsid w:val="0083209A"/>
    <w:rsid w:val="00832490"/>
    <w:rsid w:val="00832640"/>
    <w:rsid w:val="00834DD5"/>
    <w:rsid w:val="00835177"/>
    <w:rsid w:val="00836263"/>
    <w:rsid w:val="00845BB5"/>
    <w:rsid w:val="008505DA"/>
    <w:rsid w:val="00850640"/>
    <w:rsid w:val="00850D3A"/>
    <w:rsid w:val="00850ED0"/>
    <w:rsid w:val="00864539"/>
    <w:rsid w:val="0086481C"/>
    <w:rsid w:val="00866793"/>
    <w:rsid w:val="008716BF"/>
    <w:rsid w:val="0087306E"/>
    <w:rsid w:val="00877251"/>
    <w:rsid w:val="00881533"/>
    <w:rsid w:val="0088328E"/>
    <w:rsid w:val="00884EFD"/>
    <w:rsid w:val="00885316"/>
    <w:rsid w:val="0088681C"/>
    <w:rsid w:val="008907AD"/>
    <w:rsid w:val="00895A77"/>
    <w:rsid w:val="0089754C"/>
    <w:rsid w:val="008A1154"/>
    <w:rsid w:val="008A267D"/>
    <w:rsid w:val="008B01A4"/>
    <w:rsid w:val="008B0EFA"/>
    <w:rsid w:val="008B19D6"/>
    <w:rsid w:val="008B267B"/>
    <w:rsid w:val="008B39A5"/>
    <w:rsid w:val="008B4059"/>
    <w:rsid w:val="008B4550"/>
    <w:rsid w:val="008B4CEF"/>
    <w:rsid w:val="008C3928"/>
    <w:rsid w:val="008C59BB"/>
    <w:rsid w:val="008D154C"/>
    <w:rsid w:val="008E1847"/>
    <w:rsid w:val="008E328E"/>
    <w:rsid w:val="008E7D1B"/>
    <w:rsid w:val="008F0A26"/>
    <w:rsid w:val="008F5AEC"/>
    <w:rsid w:val="008F741C"/>
    <w:rsid w:val="009066DD"/>
    <w:rsid w:val="009121CB"/>
    <w:rsid w:val="00917317"/>
    <w:rsid w:val="00917C35"/>
    <w:rsid w:val="00925043"/>
    <w:rsid w:val="009261AE"/>
    <w:rsid w:val="0092760F"/>
    <w:rsid w:val="00930977"/>
    <w:rsid w:val="00931D2D"/>
    <w:rsid w:val="009322BE"/>
    <w:rsid w:val="0093266A"/>
    <w:rsid w:val="00935296"/>
    <w:rsid w:val="00940A72"/>
    <w:rsid w:val="00941AAA"/>
    <w:rsid w:val="009421CB"/>
    <w:rsid w:val="00943A0F"/>
    <w:rsid w:val="00943E9A"/>
    <w:rsid w:val="00946F64"/>
    <w:rsid w:val="00962419"/>
    <w:rsid w:val="0096776C"/>
    <w:rsid w:val="00970FE9"/>
    <w:rsid w:val="009842A6"/>
    <w:rsid w:val="0099586D"/>
    <w:rsid w:val="009A0A96"/>
    <w:rsid w:val="009A10A6"/>
    <w:rsid w:val="009A35F6"/>
    <w:rsid w:val="009A4A9D"/>
    <w:rsid w:val="009B06E6"/>
    <w:rsid w:val="009B1708"/>
    <w:rsid w:val="009B2371"/>
    <w:rsid w:val="009B4B72"/>
    <w:rsid w:val="009B5973"/>
    <w:rsid w:val="009B7901"/>
    <w:rsid w:val="009C26D6"/>
    <w:rsid w:val="009D1E20"/>
    <w:rsid w:val="009F338D"/>
    <w:rsid w:val="009F7F81"/>
    <w:rsid w:val="00A00EDE"/>
    <w:rsid w:val="00A03819"/>
    <w:rsid w:val="00A03CA3"/>
    <w:rsid w:val="00A05B59"/>
    <w:rsid w:val="00A067B0"/>
    <w:rsid w:val="00A124DC"/>
    <w:rsid w:val="00A127B0"/>
    <w:rsid w:val="00A13837"/>
    <w:rsid w:val="00A20FE3"/>
    <w:rsid w:val="00A2267C"/>
    <w:rsid w:val="00A27FF4"/>
    <w:rsid w:val="00A31BD3"/>
    <w:rsid w:val="00A45165"/>
    <w:rsid w:val="00A46A58"/>
    <w:rsid w:val="00A50839"/>
    <w:rsid w:val="00A52D37"/>
    <w:rsid w:val="00A572C2"/>
    <w:rsid w:val="00A6458C"/>
    <w:rsid w:val="00A66CE3"/>
    <w:rsid w:val="00A6768C"/>
    <w:rsid w:val="00A67C7A"/>
    <w:rsid w:val="00A70628"/>
    <w:rsid w:val="00A712B3"/>
    <w:rsid w:val="00A71F3C"/>
    <w:rsid w:val="00A74900"/>
    <w:rsid w:val="00A74BCE"/>
    <w:rsid w:val="00A76330"/>
    <w:rsid w:val="00A76B38"/>
    <w:rsid w:val="00A808E1"/>
    <w:rsid w:val="00A81261"/>
    <w:rsid w:val="00A92DA8"/>
    <w:rsid w:val="00A9390D"/>
    <w:rsid w:val="00AA1156"/>
    <w:rsid w:val="00AA123F"/>
    <w:rsid w:val="00AA3DC4"/>
    <w:rsid w:val="00AA6515"/>
    <w:rsid w:val="00AA7816"/>
    <w:rsid w:val="00AB066A"/>
    <w:rsid w:val="00AB2B29"/>
    <w:rsid w:val="00AB2B5E"/>
    <w:rsid w:val="00AB5529"/>
    <w:rsid w:val="00AC2E4C"/>
    <w:rsid w:val="00AC455C"/>
    <w:rsid w:val="00AC7B90"/>
    <w:rsid w:val="00AD229B"/>
    <w:rsid w:val="00AD25E3"/>
    <w:rsid w:val="00AD2A11"/>
    <w:rsid w:val="00AD3C4E"/>
    <w:rsid w:val="00AD400F"/>
    <w:rsid w:val="00AE2154"/>
    <w:rsid w:val="00AE2F6E"/>
    <w:rsid w:val="00AE638A"/>
    <w:rsid w:val="00AF12A0"/>
    <w:rsid w:val="00AF3FA9"/>
    <w:rsid w:val="00AF5668"/>
    <w:rsid w:val="00B1430D"/>
    <w:rsid w:val="00B254F4"/>
    <w:rsid w:val="00B26CB1"/>
    <w:rsid w:val="00B310D0"/>
    <w:rsid w:val="00B31B0A"/>
    <w:rsid w:val="00B33301"/>
    <w:rsid w:val="00B359E7"/>
    <w:rsid w:val="00B35CE1"/>
    <w:rsid w:val="00B40E88"/>
    <w:rsid w:val="00B46674"/>
    <w:rsid w:val="00B46C7D"/>
    <w:rsid w:val="00B51233"/>
    <w:rsid w:val="00B5167A"/>
    <w:rsid w:val="00B5696D"/>
    <w:rsid w:val="00B6062A"/>
    <w:rsid w:val="00B613FA"/>
    <w:rsid w:val="00B622A5"/>
    <w:rsid w:val="00B6324A"/>
    <w:rsid w:val="00B705A3"/>
    <w:rsid w:val="00B71448"/>
    <w:rsid w:val="00B72F3C"/>
    <w:rsid w:val="00B75ED4"/>
    <w:rsid w:val="00B771C1"/>
    <w:rsid w:val="00B84C3E"/>
    <w:rsid w:val="00B8583B"/>
    <w:rsid w:val="00B862F8"/>
    <w:rsid w:val="00B86F37"/>
    <w:rsid w:val="00B9362E"/>
    <w:rsid w:val="00BA5E71"/>
    <w:rsid w:val="00BA6419"/>
    <w:rsid w:val="00BB06C4"/>
    <w:rsid w:val="00BB1443"/>
    <w:rsid w:val="00BB2497"/>
    <w:rsid w:val="00BB7AEE"/>
    <w:rsid w:val="00BC4476"/>
    <w:rsid w:val="00BC677B"/>
    <w:rsid w:val="00BD15B0"/>
    <w:rsid w:val="00BD5C38"/>
    <w:rsid w:val="00BD7B00"/>
    <w:rsid w:val="00BE3224"/>
    <w:rsid w:val="00BF00A4"/>
    <w:rsid w:val="00BF3AE4"/>
    <w:rsid w:val="00BF5596"/>
    <w:rsid w:val="00C0560E"/>
    <w:rsid w:val="00C07AA7"/>
    <w:rsid w:val="00C10CEC"/>
    <w:rsid w:val="00C1542A"/>
    <w:rsid w:val="00C1580F"/>
    <w:rsid w:val="00C20704"/>
    <w:rsid w:val="00C308FF"/>
    <w:rsid w:val="00C311A5"/>
    <w:rsid w:val="00C34919"/>
    <w:rsid w:val="00C3754D"/>
    <w:rsid w:val="00C37BB5"/>
    <w:rsid w:val="00C37EEC"/>
    <w:rsid w:val="00C41F11"/>
    <w:rsid w:val="00C42AEE"/>
    <w:rsid w:val="00C45970"/>
    <w:rsid w:val="00C5572E"/>
    <w:rsid w:val="00C55AD2"/>
    <w:rsid w:val="00C56D22"/>
    <w:rsid w:val="00C60783"/>
    <w:rsid w:val="00C6292C"/>
    <w:rsid w:val="00C72DC3"/>
    <w:rsid w:val="00C75169"/>
    <w:rsid w:val="00C75DED"/>
    <w:rsid w:val="00C760E7"/>
    <w:rsid w:val="00C767D2"/>
    <w:rsid w:val="00C76D7D"/>
    <w:rsid w:val="00C81281"/>
    <w:rsid w:val="00C81F74"/>
    <w:rsid w:val="00C92A56"/>
    <w:rsid w:val="00C939A8"/>
    <w:rsid w:val="00C96D9F"/>
    <w:rsid w:val="00C976BB"/>
    <w:rsid w:val="00C9783A"/>
    <w:rsid w:val="00CA26BB"/>
    <w:rsid w:val="00CA3C5C"/>
    <w:rsid w:val="00CA481E"/>
    <w:rsid w:val="00CA5ACB"/>
    <w:rsid w:val="00CB0C12"/>
    <w:rsid w:val="00CB2F44"/>
    <w:rsid w:val="00CB55C3"/>
    <w:rsid w:val="00CB5795"/>
    <w:rsid w:val="00CD0097"/>
    <w:rsid w:val="00CD0E32"/>
    <w:rsid w:val="00CD16AD"/>
    <w:rsid w:val="00CD17FF"/>
    <w:rsid w:val="00CD1ABE"/>
    <w:rsid w:val="00CD674D"/>
    <w:rsid w:val="00CD6FF0"/>
    <w:rsid w:val="00CE11CD"/>
    <w:rsid w:val="00CE2A79"/>
    <w:rsid w:val="00CE6954"/>
    <w:rsid w:val="00CF050B"/>
    <w:rsid w:val="00CF1F8D"/>
    <w:rsid w:val="00CF7C79"/>
    <w:rsid w:val="00D03054"/>
    <w:rsid w:val="00D03C83"/>
    <w:rsid w:val="00D05245"/>
    <w:rsid w:val="00D07B39"/>
    <w:rsid w:val="00D1048E"/>
    <w:rsid w:val="00D2299E"/>
    <w:rsid w:val="00D22E69"/>
    <w:rsid w:val="00D254ED"/>
    <w:rsid w:val="00D30074"/>
    <w:rsid w:val="00D32173"/>
    <w:rsid w:val="00D32F4F"/>
    <w:rsid w:val="00D33E55"/>
    <w:rsid w:val="00D35EB8"/>
    <w:rsid w:val="00D41FE1"/>
    <w:rsid w:val="00D47C4E"/>
    <w:rsid w:val="00D50BCE"/>
    <w:rsid w:val="00D5203A"/>
    <w:rsid w:val="00D53F2F"/>
    <w:rsid w:val="00D5615C"/>
    <w:rsid w:val="00D56E8F"/>
    <w:rsid w:val="00D61E6D"/>
    <w:rsid w:val="00D63229"/>
    <w:rsid w:val="00D634D7"/>
    <w:rsid w:val="00D70687"/>
    <w:rsid w:val="00D70FBE"/>
    <w:rsid w:val="00D85C74"/>
    <w:rsid w:val="00D912A2"/>
    <w:rsid w:val="00D941F2"/>
    <w:rsid w:val="00D96C09"/>
    <w:rsid w:val="00DA43DF"/>
    <w:rsid w:val="00DA5F62"/>
    <w:rsid w:val="00DB06A5"/>
    <w:rsid w:val="00DB1680"/>
    <w:rsid w:val="00DB33FD"/>
    <w:rsid w:val="00DB5060"/>
    <w:rsid w:val="00DB582A"/>
    <w:rsid w:val="00DC23E2"/>
    <w:rsid w:val="00DC4746"/>
    <w:rsid w:val="00DC5B18"/>
    <w:rsid w:val="00DC7945"/>
    <w:rsid w:val="00DC7947"/>
    <w:rsid w:val="00DD13D3"/>
    <w:rsid w:val="00DE4A63"/>
    <w:rsid w:val="00DE4E0B"/>
    <w:rsid w:val="00DF121A"/>
    <w:rsid w:val="00DF1706"/>
    <w:rsid w:val="00DF181E"/>
    <w:rsid w:val="00DF719C"/>
    <w:rsid w:val="00DF73E6"/>
    <w:rsid w:val="00E00DD0"/>
    <w:rsid w:val="00E00E38"/>
    <w:rsid w:val="00E030A8"/>
    <w:rsid w:val="00E04EA9"/>
    <w:rsid w:val="00E07B71"/>
    <w:rsid w:val="00E10971"/>
    <w:rsid w:val="00E11BA5"/>
    <w:rsid w:val="00E20CF0"/>
    <w:rsid w:val="00E23216"/>
    <w:rsid w:val="00E32E20"/>
    <w:rsid w:val="00E33295"/>
    <w:rsid w:val="00E401EA"/>
    <w:rsid w:val="00E4375D"/>
    <w:rsid w:val="00E43B8D"/>
    <w:rsid w:val="00E44879"/>
    <w:rsid w:val="00E4631E"/>
    <w:rsid w:val="00E54B3F"/>
    <w:rsid w:val="00E623B0"/>
    <w:rsid w:val="00E65A95"/>
    <w:rsid w:val="00E66FB1"/>
    <w:rsid w:val="00E7306C"/>
    <w:rsid w:val="00E73956"/>
    <w:rsid w:val="00E741F5"/>
    <w:rsid w:val="00E9272F"/>
    <w:rsid w:val="00E939FE"/>
    <w:rsid w:val="00E9606D"/>
    <w:rsid w:val="00E9788B"/>
    <w:rsid w:val="00EA02F5"/>
    <w:rsid w:val="00EA0A39"/>
    <w:rsid w:val="00EA2315"/>
    <w:rsid w:val="00EA3E9D"/>
    <w:rsid w:val="00EA4A00"/>
    <w:rsid w:val="00EA5995"/>
    <w:rsid w:val="00EA6F83"/>
    <w:rsid w:val="00EA7088"/>
    <w:rsid w:val="00EA7969"/>
    <w:rsid w:val="00EB231F"/>
    <w:rsid w:val="00EB5BF3"/>
    <w:rsid w:val="00EB6493"/>
    <w:rsid w:val="00EB6693"/>
    <w:rsid w:val="00EB7D69"/>
    <w:rsid w:val="00EC506A"/>
    <w:rsid w:val="00EC5D4E"/>
    <w:rsid w:val="00EC63EB"/>
    <w:rsid w:val="00EC74B9"/>
    <w:rsid w:val="00ED5162"/>
    <w:rsid w:val="00ED597E"/>
    <w:rsid w:val="00ED753C"/>
    <w:rsid w:val="00ED7C64"/>
    <w:rsid w:val="00EE225F"/>
    <w:rsid w:val="00EE3E9D"/>
    <w:rsid w:val="00EF263C"/>
    <w:rsid w:val="00EF2DB1"/>
    <w:rsid w:val="00F02BC2"/>
    <w:rsid w:val="00F05B24"/>
    <w:rsid w:val="00F13310"/>
    <w:rsid w:val="00F14F75"/>
    <w:rsid w:val="00F211E7"/>
    <w:rsid w:val="00F24C5D"/>
    <w:rsid w:val="00F2727F"/>
    <w:rsid w:val="00F30D49"/>
    <w:rsid w:val="00F31D37"/>
    <w:rsid w:val="00F32AD4"/>
    <w:rsid w:val="00F402B0"/>
    <w:rsid w:val="00F437B7"/>
    <w:rsid w:val="00F533A8"/>
    <w:rsid w:val="00F54568"/>
    <w:rsid w:val="00F551C3"/>
    <w:rsid w:val="00F63C0D"/>
    <w:rsid w:val="00F67E43"/>
    <w:rsid w:val="00F73959"/>
    <w:rsid w:val="00F74AF2"/>
    <w:rsid w:val="00F816DB"/>
    <w:rsid w:val="00F82A06"/>
    <w:rsid w:val="00F82A90"/>
    <w:rsid w:val="00F84774"/>
    <w:rsid w:val="00F84F50"/>
    <w:rsid w:val="00F92116"/>
    <w:rsid w:val="00F9499D"/>
    <w:rsid w:val="00F94FDD"/>
    <w:rsid w:val="00F97964"/>
    <w:rsid w:val="00FA31F8"/>
    <w:rsid w:val="00FA52FA"/>
    <w:rsid w:val="00FA5911"/>
    <w:rsid w:val="00FA6003"/>
    <w:rsid w:val="00FA67F0"/>
    <w:rsid w:val="00FB02C4"/>
    <w:rsid w:val="00FB1B57"/>
    <w:rsid w:val="00FB341C"/>
    <w:rsid w:val="00FC2E50"/>
    <w:rsid w:val="00FC54D7"/>
    <w:rsid w:val="00FC582D"/>
    <w:rsid w:val="00FD6002"/>
    <w:rsid w:val="00FE0E5F"/>
    <w:rsid w:val="00FE44F0"/>
    <w:rsid w:val="00FE73BA"/>
    <w:rsid w:val="00FF3E5F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6A740-F301-41A8-848D-EDBE12CC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83A"/>
  </w:style>
  <w:style w:type="paragraph" w:styleId="Nagwek5">
    <w:name w:val="heading 5"/>
    <w:basedOn w:val="Normalny"/>
    <w:next w:val="Normalny"/>
    <w:link w:val="Nagwek5Znak"/>
    <w:qFormat/>
    <w:rsid w:val="00FD6002"/>
    <w:pPr>
      <w:keepNext/>
      <w:spacing w:after="0" w:line="240" w:lineRule="atLeast"/>
      <w:jc w:val="center"/>
      <w:outlineLvl w:val="4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E4A63"/>
    <w:rPr>
      <w:color w:val="0000FF"/>
      <w:u w:val="single"/>
    </w:rPr>
  </w:style>
  <w:style w:type="paragraph" w:customStyle="1" w:styleId="pkt">
    <w:name w:val="pkt"/>
    <w:basedOn w:val="Normalny"/>
    <w:link w:val="pktZnak"/>
    <w:rsid w:val="00EA708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EA70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7088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7088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7088"/>
    <w:rPr>
      <w:rFonts w:cs="Times New Roman"/>
      <w:sz w:val="20"/>
      <w:vertAlign w:val="superscript"/>
    </w:rPr>
  </w:style>
  <w:style w:type="paragraph" w:customStyle="1" w:styleId="Default">
    <w:name w:val="Default"/>
    <w:rsid w:val="008326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normalny tekst,Akapit z listą31,Bullets,List Paragraph1,L1,CW_Lista"/>
    <w:basedOn w:val="Normalny"/>
    <w:link w:val="AkapitzlistZnak"/>
    <w:uiPriority w:val="34"/>
    <w:qFormat/>
    <w:rsid w:val="00B72F3C"/>
    <w:pPr>
      <w:ind w:left="720"/>
      <w:contextualSpacing/>
    </w:pPr>
  </w:style>
  <w:style w:type="paragraph" w:styleId="NormalnyWeb">
    <w:name w:val="Normal (Web)"/>
    <w:basedOn w:val="Normalny"/>
    <w:unhideWhenUsed/>
    <w:rsid w:val="0082366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D6002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4964A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964A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603D"/>
    <w:pPr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603D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7B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7B90"/>
  </w:style>
  <w:style w:type="paragraph" w:customStyle="1" w:styleId="Tekstpodstawowy1">
    <w:name w:val="Tekst podstawowy1"/>
    <w:rsid w:val="00CA5ACB"/>
    <w:pPr>
      <w:suppressAutoHyphens/>
      <w:spacing w:before="216" w:after="216" w:line="240" w:lineRule="auto"/>
    </w:pPr>
    <w:rPr>
      <w:rFonts w:ascii="Times New Roman PL" w:eastAsia="Times New Roman" w:hAnsi="Times New Roman PL" w:cs="Times New Roman"/>
      <w:color w:val="000000"/>
      <w:sz w:val="26"/>
      <w:szCs w:val="20"/>
      <w:lang w:eastAsia="ar-SA"/>
    </w:rPr>
  </w:style>
  <w:style w:type="paragraph" w:customStyle="1" w:styleId="Domylnie">
    <w:name w:val="Domyœlnie"/>
    <w:basedOn w:val="Normalny"/>
    <w:rsid w:val="00B75ED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A03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22B9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kern w:val="3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6D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normalny tekst Znak"/>
    <w:link w:val="Akapitzlist"/>
    <w:uiPriority w:val="34"/>
    <w:qFormat/>
    <w:rsid w:val="004A55DB"/>
  </w:style>
  <w:style w:type="paragraph" w:styleId="Nagwek">
    <w:name w:val="header"/>
    <w:basedOn w:val="Normalny"/>
    <w:link w:val="NagwekZnak"/>
    <w:uiPriority w:val="99"/>
    <w:unhideWhenUsed/>
    <w:rsid w:val="00BA6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419"/>
  </w:style>
  <w:style w:type="paragraph" w:styleId="Stopka">
    <w:name w:val="footer"/>
    <w:basedOn w:val="Normalny"/>
    <w:link w:val="StopkaZnak"/>
    <w:uiPriority w:val="99"/>
    <w:unhideWhenUsed/>
    <w:rsid w:val="00BA6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419"/>
  </w:style>
  <w:style w:type="character" w:styleId="Odwoanieprzypisukocowego">
    <w:name w:val="endnote reference"/>
    <w:basedOn w:val="Domylnaczcionkaakapitu"/>
    <w:uiPriority w:val="99"/>
    <w:semiHidden/>
    <w:unhideWhenUsed/>
    <w:rsid w:val="004B014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00C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00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nowogrod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um.nowogrod.wrotapodlasi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mina@nowogrod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mp-client/tenders/ocds-148610-88a86a0d-9435-11ee-9ee7-e2087ac16d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wogrod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934F6-2769-4262-A944-131AFD8E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2197</TotalTime>
  <Pages>21</Pages>
  <Words>7855</Words>
  <Characters>47131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Nowogrodzie</Company>
  <LinksUpToDate>false</LinksUpToDate>
  <CharactersWithSpaces>54877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Małgorzata Marczyk</cp:lastModifiedBy>
  <cp:revision>890</cp:revision>
  <cp:lastPrinted>2021-09-21T06:55:00Z</cp:lastPrinted>
  <dcterms:created xsi:type="dcterms:W3CDTF">2021-02-17T14:07:00Z</dcterms:created>
  <dcterms:modified xsi:type="dcterms:W3CDTF">2023-12-06T12:57:00Z</dcterms:modified>
</cp:coreProperties>
</file>