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295F88" w14:textId="376DE514" w:rsidR="00BC40BC" w:rsidRDefault="000D7865" w:rsidP="00C53614">
      <w:pPr>
        <w:spacing w:line="360" w:lineRule="auto"/>
        <w:jc w:val="right"/>
        <w:rPr>
          <w:b/>
          <w:sz w:val="20"/>
        </w:rPr>
      </w:pPr>
      <w:r>
        <w:rPr>
          <w:rFonts w:cs="Times New Roman"/>
          <w:b/>
          <w:lang w:eastAsia="zh-CN"/>
        </w:rPr>
        <w:t xml:space="preserve">                                                                    </w:t>
      </w:r>
      <w:r>
        <w:rPr>
          <w:b/>
          <w:sz w:val="20"/>
        </w:rPr>
        <w:t xml:space="preserve">Załącznik nr 6 </w:t>
      </w:r>
    </w:p>
    <w:p w14:paraId="5542A658" w14:textId="439B09BF" w:rsidR="00BC40BC" w:rsidRPr="00C53614" w:rsidRDefault="004C6964" w:rsidP="00C53614">
      <w:pPr>
        <w:spacing w:line="360" w:lineRule="auto"/>
        <w:jc w:val="right"/>
        <w:rPr>
          <w:rFonts w:cs="Times New Roman"/>
          <w:b/>
          <w:sz w:val="20"/>
          <w:szCs w:val="20"/>
          <w:lang w:eastAsia="zh-CN"/>
        </w:rPr>
      </w:pPr>
      <w:r>
        <w:rPr>
          <w:rFonts w:cs="Times New Roman"/>
          <w:b/>
          <w:sz w:val="20"/>
          <w:szCs w:val="20"/>
          <w:lang w:eastAsia="zh-CN"/>
        </w:rPr>
        <w:t>GZGK/ZP/3/2023</w:t>
      </w:r>
    </w:p>
    <w:p w14:paraId="78F451CF" w14:textId="77777777" w:rsidR="00BC40BC" w:rsidRDefault="00BC40BC" w:rsidP="00C53614">
      <w:pPr>
        <w:spacing w:line="360" w:lineRule="auto"/>
        <w:rPr>
          <w:rFonts w:cs="Times New Roman"/>
          <w:b/>
          <w:iCs/>
        </w:rPr>
      </w:pPr>
    </w:p>
    <w:p w14:paraId="4FF37C37" w14:textId="77777777" w:rsidR="00BC40BC" w:rsidRDefault="000D7865" w:rsidP="00C53614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shd w:val="clear" w:color="auto" w:fill="E5DFEC"/>
        <w:spacing w:line="360" w:lineRule="auto"/>
        <w:jc w:val="center"/>
        <w:rPr>
          <w:rFonts w:cs="Times New Roman"/>
          <w:b/>
          <w:iCs/>
        </w:rPr>
      </w:pPr>
      <w:r>
        <w:rPr>
          <w:rFonts w:cs="Times New Roman"/>
          <w:b/>
          <w:iCs/>
        </w:rPr>
        <w:t>UMOWA  nr …………..</w:t>
      </w:r>
    </w:p>
    <w:p w14:paraId="4AF13A4C" w14:textId="77777777" w:rsidR="00BC40BC" w:rsidRDefault="00BC40BC" w:rsidP="00C53614">
      <w:pPr>
        <w:pBdr>
          <w:top w:val="single" w:sz="4" w:space="1" w:color="000000"/>
          <w:left w:val="single" w:sz="4" w:space="4" w:color="000000"/>
          <w:right w:val="single" w:sz="4" w:space="4" w:color="000000"/>
        </w:pBdr>
        <w:shd w:val="clear" w:color="auto" w:fill="E5DFEC"/>
        <w:spacing w:line="360" w:lineRule="auto"/>
        <w:jc w:val="center"/>
        <w:rPr>
          <w:rFonts w:cs="Times New Roman"/>
          <w:b/>
          <w:iCs/>
        </w:rPr>
      </w:pPr>
    </w:p>
    <w:p w14:paraId="23565A2A" w14:textId="1CF02F22" w:rsidR="00BC40BC" w:rsidRDefault="000D7865" w:rsidP="00C53614">
      <w:pPr>
        <w:pBdr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5DFEC"/>
        <w:spacing w:line="360" w:lineRule="auto"/>
        <w:jc w:val="center"/>
        <w:rPr>
          <w:rFonts w:cs="Times New Roman"/>
        </w:rPr>
      </w:pPr>
      <w:r>
        <w:rPr>
          <w:rFonts w:cs="Times New Roman"/>
        </w:rPr>
        <w:t xml:space="preserve">zawarta w dniu  </w:t>
      </w:r>
      <w:r w:rsidR="00F46A54">
        <w:rPr>
          <w:rFonts w:cs="Times New Roman"/>
        </w:rPr>
        <w:t>…………………………….</w:t>
      </w:r>
      <w:r w:rsidR="00BD63ED">
        <w:rPr>
          <w:rFonts w:cs="Times New Roman"/>
        </w:rPr>
        <w:t xml:space="preserve"> </w:t>
      </w:r>
      <w:r>
        <w:rPr>
          <w:rFonts w:cs="Times New Roman"/>
        </w:rPr>
        <w:t>r.</w:t>
      </w:r>
    </w:p>
    <w:p w14:paraId="42CDCDF5" w14:textId="77777777" w:rsidR="00BC40BC" w:rsidRDefault="00BC40BC" w:rsidP="00C53614">
      <w:pPr>
        <w:spacing w:line="360" w:lineRule="auto"/>
        <w:jc w:val="both"/>
        <w:rPr>
          <w:rFonts w:cs="Times New Roman"/>
        </w:rPr>
      </w:pPr>
    </w:p>
    <w:p w14:paraId="6C62FB87" w14:textId="77777777" w:rsidR="00BC40BC" w:rsidRDefault="000D7865" w:rsidP="00C53614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>pomiędzy:</w:t>
      </w:r>
    </w:p>
    <w:p w14:paraId="2C586DD8" w14:textId="77777777" w:rsidR="00BC40BC" w:rsidRDefault="00BC40BC" w:rsidP="00C53614">
      <w:pPr>
        <w:spacing w:line="360" w:lineRule="auto"/>
        <w:jc w:val="both"/>
        <w:rPr>
          <w:rFonts w:cs="Times New Roman"/>
        </w:rPr>
      </w:pPr>
    </w:p>
    <w:p w14:paraId="577ABE6D" w14:textId="70FFACBF" w:rsidR="00BC40BC" w:rsidRDefault="000D7865" w:rsidP="00C53614">
      <w:pPr>
        <w:spacing w:line="360" w:lineRule="auto"/>
      </w:pPr>
      <w:r>
        <w:rPr>
          <w:rFonts w:cs="Times New Roman"/>
        </w:rPr>
        <w:t xml:space="preserve">1./  Gmina Stary Dzierzgoń, Stary Dzierzgoń 71, 82-450 Stary Dzierzgoń, </w:t>
      </w:r>
      <w:r>
        <w:rPr>
          <w:rFonts w:cs="Times New Roman"/>
          <w:bCs/>
        </w:rPr>
        <w:t>NI</w:t>
      </w:r>
      <w:r w:rsidR="00027662">
        <w:rPr>
          <w:rFonts w:cs="Times New Roman"/>
          <w:bCs/>
        </w:rPr>
        <w:t>P 579-20-69-730, REGON 170748100</w:t>
      </w:r>
      <w:r>
        <w:rPr>
          <w:rFonts w:cs="Times New Roman"/>
          <w:bCs/>
        </w:rPr>
        <w:t xml:space="preserve"> </w:t>
      </w:r>
      <w:r>
        <w:rPr>
          <w:rFonts w:cs="Times New Roman"/>
        </w:rPr>
        <w:t>w imieniu której działa</w:t>
      </w:r>
      <w:r w:rsidR="00C70E70">
        <w:rPr>
          <w:rFonts w:cs="Times New Roman"/>
        </w:rPr>
        <w:t xml:space="preserve"> Odbiorca: </w:t>
      </w:r>
      <w:r>
        <w:rPr>
          <w:rFonts w:cs="Times New Roman"/>
        </w:rPr>
        <w:t xml:space="preserve"> </w:t>
      </w:r>
      <w:r>
        <w:rPr>
          <w:rFonts w:cs="Times New Roman"/>
          <w:b/>
        </w:rPr>
        <w:t>Gminny Zakład Gospodarki Komunalnej w Starym Dzierzgoniu, Stary Dzierzgoń 54, 82-450 Stary Dz</w:t>
      </w:r>
      <w:r w:rsidR="00F46A54">
        <w:rPr>
          <w:rFonts w:cs="Times New Roman"/>
          <w:b/>
        </w:rPr>
        <w:t>ierzgoń,</w:t>
      </w:r>
    </w:p>
    <w:p w14:paraId="1AE835F7" w14:textId="7948FA32" w:rsidR="00BC40BC" w:rsidRPr="00C70E70" w:rsidRDefault="000D7865" w:rsidP="00C53614">
      <w:pPr>
        <w:spacing w:line="360" w:lineRule="auto"/>
        <w:jc w:val="both"/>
        <w:rPr>
          <w:rFonts w:cs="Times New Roman"/>
          <w:color w:val="FF0000"/>
        </w:rPr>
      </w:pPr>
      <w:r>
        <w:rPr>
          <w:rFonts w:cs="Times New Roman"/>
        </w:rPr>
        <w:t>reprezentowany p</w:t>
      </w:r>
      <w:r w:rsidR="00C70E70">
        <w:rPr>
          <w:rFonts w:cs="Times New Roman"/>
        </w:rPr>
        <w:t xml:space="preserve">rzez Dyrektora – </w:t>
      </w:r>
      <w:r w:rsidR="00565EB4" w:rsidRPr="00565EB4">
        <w:rPr>
          <w:rFonts w:cs="Times New Roman"/>
        </w:rPr>
        <w:t xml:space="preserve">Damian </w:t>
      </w:r>
      <w:proofErr w:type="spellStart"/>
      <w:r w:rsidR="00565EB4" w:rsidRPr="00565EB4">
        <w:rPr>
          <w:rFonts w:cs="Times New Roman"/>
        </w:rPr>
        <w:t>Lackowski</w:t>
      </w:r>
      <w:proofErr w:type="spellEnd"/>
    </w:p>
    <w:p w14:paraId="596AFA74" w14:textId="42190197" w:rsidR="00BC40BC" w:rsidRDefault="000D7865" w:rsidP="00C53614">
      <w:pPr>
        <w:spacing w:line="360" w:lineRule="auto"/>
        <w:jc w:val="both"/>
      </w:pPr>
      <w:r>
        <w:rPr>
          <w:rFonts w:cs="Times New Roman"/>
        </w:rPr>
        <w:t xml:space="preserve">zwanym  dalej w tekście </w:t>
      </w:r>
      <w:r>
        <w:rPr>
          <w:rFonts w:cs="Times New Roman"/>
          <w:b/>
        </w:rPr>
        <w:t>„Zamawiającym”</w:t>
      </w:r>
      <w:r>
        <w:rPr>
          <w:rFonts w:cs="Times New Roman"/>
        </w:rPr>
        <w:t>,</w:t>
      </w:r>
    </w:p>
    <w:p w14:paraId="7817170B" w14:textId="77777777" w:rsidR="00BC40BC" w:rsidRDefault="00BC40BC" w:rsidP="00C53614">
      <w:pPr>
        <w:spacing w:line="360" w:lineRule="auto"/>
        <w:jc w:val="both"/>
        <w:rPr>
          <w:rFonts w:cs="Times New Roman"/>
        </w:rPr>
      </w:pPr>
    </w:p>
    <w:p w14:paraId="28DBF835" w14:textId="77777777" w:rsidR="00BC40BC" w:rsidRDefault="000D7865" w:rsidP="00C53614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 a</w:t>
      </w:r>
    </w:p>
    <w:p w14:paraId="19CDE2CC" w14:textId="77777777" w:rsidR="00BC40BC" w:rsidRDefault="00BC40BC" w:rsidP="00C53614">
      <w:pPr>
        <w:spacing w:line="360" w:lineRule="auto"/>
        <w:jc w:val="both"/>
        <w:rPr>
          <w:rFonts w:cs="Times New Roman"/>
        </w:rPr>
      </w:pPr>
    </w:p>
    <w:p w14:paraId="0A8261E9" w14:textId="77777777" w:rsidR="00BC40BC" w:rsidRDefault="000D7865" w:rsidP="00C53614">
      <w:pPr>
        <w:spacing w:line="360" w:lineRule="auto"/>
        <w:ind w:left="360" w:hanging="360"/>
        <w:jc w:val="both"/>
      </w:pPr>
      <w:r>
        <w:rPr>
          <w:rFonts w:cs="Times New Roman"/>
        </w:rPr>
        <w:t xml:space="preserve">2./………………………………………………………………………………………………………………………………………………………………………… </w:t>
      </w:r>
    </w:p>
    <w:p w14:paraId="46F2EB28" w14:textId="77777777" w:rsidR="00BC40BC" w:rsidRDefault="000D7865" w:rsidP="00C53614">
      <w:pPr>
        <w:spacing w:line="360" w:lineRule="auto"/>
        <w:ind w:left="360" w:hanging="360"/>
        <w:jc w:val="both"/>
      </w:pPr>
      <w:r>
        <w:rPr>
          <w:rFonts w:cs="Times New Roman"/>
        </w:rPr>
        <w:t xml:space="preserve">      NIP…………………..           REGON…………………., </w:t>
      </w:r>
    </w:p>
    <w:p w14:paraId="70342A41" w14:textId="77777777" w:rsidR="00BC40BC" w:rsidRDefault="00BC40BC" w:rsidP="00C53614">
      <w:pPr>
        <w:spacing w:line="360" w:lineRule="auto"/>
        <w:ind w:left="360" w:hanging="360"/>
        <w:jc w:val="both"/>
        <w:rPr>
          <w:rFonts w:cs="Times New Roman"/>
        </w:rPr>
      </w:pPr>
    </w:p>
    <w:p w14:paraId="1C45FFD1" w14:textId="77777777" w:rsidR="00BC40BC" w:rsidRDefault="000D7865" w:rsidP="00C53614">
      <w:pPr>
        <w:spacing w:line="360" w:lineRule="auto"/>
        <w:ind w:left="360" w:hanging="360"/>
        <w:jc w:val="both"/>
        <w:rPr>
          <w:rFonts w:cs="Times New Roman"/>
        </w:rPr>
      </w:pPr>
      <w:r>
        <w:rPr>
          <w:rFonts w:cs="Times New Roman"/>
        </w:rPr>
        <w:t xml:space="preserve">      reprezentowaną przez:……………………………………..</w:t>
      </w:r>
    </w:p>
    <w:p w14:paraId="4473C6AC" w14:textId="77777777" w:rsidR="00BC40BC" w:rsidRDefault="000D7865" w:rsidP="00C53614">
      <w:pPr>
        <w:spacing w:line="360" w:lineRule="auto"/>
      </w:pPr>
      <w:r>
        <w:rPr>
          <w:rFonts w:cs="Times New Roman"/>
        </w:rPr>
        <w:t xml:space="preserve">      zwaną dalej w tekście </w:t>
      </w:r>
      <w:r>
        <w:rPr>
          <w:rFonts w:cs="Times New Roman"/>
          <w:b/>
        </w:rPr>
        <w:t>„Wykonawcą”,</w:t>
      </w:r>
    </w:p>
    <w:p w14:paraId="289994D8" w14:textId="77777777" w:rsidR="00BC40BC" w:rsidRDefault="00BC40BC" w:rsidP="00C53614">
      <w:pPr>
        <w:spacing w:line="360" w:lineRule="auto"/>
        <w:ind w:firstLine="360"/>
        <w:rPr>
          <w:rFonts w:cs="Times New Roman"/>
        </w:rPr>
      </w:pPr>
    </w:p>
    <w:p w14:paraId="26EFEC93" w14:textId="760E3BA2" w:rsidR="00BC40BC" w:rsidRDefault="000D7865" w:rsidP="00C53614">
      <w:pPr>
        <w:spacing w:line="360" w:lineRule="auto"/>
        <w:jc w:val="both"/>
      </w:pPr>
      <w:r>
        <w:rPr>
          <w:rFonts w:cs="Times New Roman"/>
        </w:rPr>
        <w:t xml:space="preserve">w związku z wyborem oferty Wykonawcy na podstawie przeprowadzonego postępowania </w:t>
      </w:r>
      <w:r w:rsidR="00027662">
        <w:rPr>
          <w:rFonts w:cs="Times New Roman"/>
        </w:rPr>
        <w:br/>
      </w:r>
      <w:r>
        <w:rPr>
          <w:rFonts w:cs="Times New Roman"/>
        </w:rPr>
        <w:t>o udzielenie zamówienia publicznego w t</w:t>
      </w:r>
      <w:r w:rsidR="00027662">
        <w:rPr>
          <w:rFonts w:cs="Times New Roman"/>
        </w:rPr>
        <w:t>rybie podstawowym</w:t>
      </w:r>
      <w:r>
        <w:rPr>
          <w:rFonts w:cs="Times New Roman"/>
        </w:rPr>
        <w:t xml:space="preserve"> zgodnie</w:t>
      </w:r>
      <w:r>
        <w:rPr>
          <w:rFonts w:cs="Times New Roman"/>
          <w:color w:val="FF0000"/>
        </w:rPr>
        <w:t xml:space="preserve"> </w:t>
      </w:r>
      <w:r>
        <w:rPr>
          <w:rFonts w:cs="Times New Roman"/>
        </w:rPr>
        <w:t xml:space="preserve">z </w:t>
      </w:r>
      <w:r>
        <w:rPr>
          <w:rFonts w:cs="Times New Roman"/>
          <w:i/>
        </w:rPr>
        <w:t xml:space="preserve">ustawą z dnia 11 września 2019 Prawo </w:t>
      </w:r>
      <w:r w:rsidR="00C70E70">
        <w:rPr>
          <w:rFonts w:cs="Times New Roman"/>
          <w:i/>
        </w:rPr>
        <w:t>zamówień publicznych (Dz.</w:t>
      </w:r>
      <w:r w:rsidR="004C6964">
        <w:rPr>
          <w:rFonts w:cs="Times New Roman"/>
          <w:i/>
        </w:rPr>
        <w:t xml:space="preserve"> U. 2023, poz.1605</w:t>
      </w:r>
      <w:r w:rsidR="00C70E70">
        <w:rPr>
          <w:rFonts w:cs="Times New Roman"/>
          <w:i/>
        </w:rPr>
        <w:t xml:space="preserve"> ze</w:t>
      </w:r>
      <w:r>
        <w:rPr>
          <w:rFonts w:cs="Times New Roman"/>
          <w:i/>
        </w:rPr>
        <w:t xml:space="preserve"> zm.</w:t>
      </w:r>
      <w:r>
        <w:rPr>
          <w:rFonts w:cs="Times New Roman"/>
        </w:rPr>
        <w:t>) została zawarta umowa następującej treści:</w:t>
      </w:r>
    </w:p>
    <w:p w14:paraId="5D538F87" w14:textId="77777777" w:rsidR="00BC40BC" w:rsidRDefault="00BC40BC" w:rsidP="00C53614">
      <w:pPr>
        <w:spacing w:line="360" w:lineRule="auto"/>
        <w:jc w:val="center"/>
        <w:rPr>
          <w:rFonts w:cs="Times New Roman"/>
        </w:rPr>
      </w:pPr>
    </w:p>
    <w:p w14:paraId="69B61CDC" w14:textId="1D88EB55" w:rsidR="00BC40BC" w:rsidRPr="00A751AD" w:rsidRDefault="000D7865" w:rsidP="00C53614">
      <w:pPr>
        <w:spacing w:line="360" w:lineRule="auto"/>
        <w:jc w:val="center"/>
        <w:rPr>
          <w:rFonts w:cs="Times New Roman"/>
          <w:b/>
        </w:rPr>
      </w:pPr>
      <w:r w:rsidRPr="00A751AD">
        <w:rPr>
          <w:rFonts w:cs="Times New Roman"/>
          <w:b/>
        </w:rPr>
        <w:t>§ 1</w:t>
      </w:r>
      <w:r w:rsidR="00C70E70">
        <w:rPr>
          <w:rFonts w:cs="Times New Roman"/>
          <w:b/>
        </w:rPr>
        <w:t xml:space="preserve"> Przedmiot umowy</w:t>
      </w:r>
    </w:p>
    <w:p w14:paraId="0A7E1691" w14:textId="529B9E3F" w:rsidR="00BC40BC" w:rsidRDefault="000D7865" w:rsidP="00C53614">
      <w:pPr>
        <w:widowControl/>
        <w:numPr>
          <w:ilvl w:val="0"/>
          <w:numId w:val="2"/>
        </w:numPr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>Zamawiający zleca a Wykonawca zobowiązuje się do dostawy i sprzedaży, sukcesywnie wg p</w:t>
      </w:r>
      <w:r w:rsidR="00027662">
        <w:rPr>
          <w:rFonts w:cs="Times New Roman"/>
        </w:rPr>
        <w:t xml:space="preserve">otrzeb Zamawiającego, węgla </w:t>
      </w:r>
      <w:proofErr w:type="spellStart"/>
      <w:r w:rsidR="00027662">
        <w:rPr>
          <w:rFonts w:cs="Times New Roman"/>
        </w:rPr>
        <w:t>eko</w:t>
      </w:r>
      <w:r>
        <w:rPr>
          <w:rFonts w:cs="Times New Roman"/>
        </w:rPr>
        <w:t>groszek</w:t>
      </w:r>
      <w:proofErr w:type="spellEnd"/>
      <w:r>
        <w:rPr>
          <w:rFonts w:cs="Times New Roman"/>
        </w:rPr>
        <w:t xml:space="preserve"> o parametrach:</w:t>
      </w:r>
    </w:p>
    <w:p w14:paraId="30955816" w14:textId="7B582F0B" w:rsidR="00C70E70" w:rsidRPr="006E028F" w:rsidRDefault="00C70E70" w:rsidP="00C53614">
      <w:pPr>
        <w:widowControl/>
        <w:spacing w:line="360" w:lineRule="auto"/>
        <w:ind w:left="720"/>
        <w:jc w:val="both"/>
        <w:textAlignment w:val="auto"/>
        <w:rPr>
          <w:rFonts w:cs="Times New Roman"/>
        </w:rPr>
      </w:pPr>
      <w:r w:rsidRPr="00C70E70">
        <w:rPr>
          <w:rFonts w:cs="Times New Roman"/>
        </w:rPr>
        <w:t>-</w:t>
      </w:r>
      <w:r w:rsidRPr="00C70E70">
        <w:t xml:space="preserve"> </w:t>
      </w:r>
      <w:r w:rsidRPr="006E028F">
        <w:rPr>
          <w:rFonts w:cs="Times New Roman"/>
        </w:rPr>
        <w:t>wartość</w:t>
      </w:r>
      <w:r w:rsidR="0056727F">
        <w:rPr>
          <w:rFonts w:cs="Times New Roman"/>
        </w:rPr>
        <w:t xml:space="preserve"> opałowa (kaloryczność) </w:t>
      </w:r>
      <w:r w:rsidR="0056727F">
        <w:rPr>
          <w:rFonts w:cs="Times New Roman"/>
        </w:rPr>
        <w:tab/>
        <w:t>min. 24</w:t>
      </w:r>
      <w:r w:rsidRPr="006E028F">
        <w:rPr>
          <w:rFonts w:cs="Times New Roman"/>
        </w:rPr>
        <w:t xml:space="preserve"> 000 </w:t>
      </w:r>
      <w:proofErr w:type="spellStart"/>
      <w:r w:rsidRPr="006E028F">
        <w:rPr>
          <w:rFonts w:cs="Times New Roman"/>
        </w:rPr>
        <w:t>kJ</w:t>
      </w:r>
      <w:proofErr w:type="spellEnd"/>
      <w:r w:rsidRPr="006E028F">
        <w:rPr>
          <w:rFonts w:cs="Times New Roman"/>
        </w:rPr>
        <w:t>/kg,</w:t>
      </w:r>
    </w:p>
    <w:p w14:paraId="6C610028" w14:textId="537F7DE4" w:rsidR="00C70E70" w:rsidRPr="006E028F" w:rsidRDefault="0056727F" w:rsidP="00C53614">
      <w:pPr>
        <w:widowControl/>
        <w:spacing w:line="360" w:lineRule="auto"/>
        <w:ind w:left="720"/>
        <w:jc w:val="both"/>
        <w:textAlignment w:val="auto"/>
        <w:rPr>
          <w:rFonts w:cs="Times New Roman"/>
        </w:rPr>
      </w:pPr>
      <w:r>
        <w:rPr>
          <w:rFonts w:cs="Times New Roman"/>
        </w:rPr>
        <w:lastRenderedPageBreak/>
        <w:t>- zawartość siarki max.  1,0</w:t>
      </w:r>
      <w:r w:rsidR="00C70E70" w:rsidRPr="006E028F">
        <w:rPr>
          <w:rFonts w:cs="Times New Roman"/>
        </w:rPr>
        <w:t xml:space="preserve"> %,</w:t>
      </w:r>
    </w:p>
    <w:p w14:paraId="604FF943" w14:textId="2C24DB00" w:rsidR="00C70E70" w:rsidRPr="006E028F" w:rsidRDefault="00C70E70" w:rsidP="00C53614">
      <w:pPr>
        <w:widowControl/>
        <w:spacing w:line="360" w:lineRule="auto"/>
        <w:ind w:left="720"/>
        <w:jc w:val="both"/>
        <w:textAlignment w:val="auto"/>
        <w:rPr>
          <w:rFonts w:cs="Times New Roman"/>
        </w:rPr>
      </w:pPr>
      <w:r w:rsidRPr="006E028F">
        <w:rPr>
          <w:rFonts w:cs="Times New Roman"/>
        </w:rPr>
        <w:t>- zawartość popiołu max. 10 %,</w:t>
      </w:r>
    </w:p>
    <w:p w14:paraId="771A6D8E" w14:textId="473B78DD" w:rsidR="00C70E70" w:rsidRPr="006E028F" w:rsidRDefault="00C70E70" w:rsidP="00C53614">
      <w:pPr>
        <w:widowControl/>
        <w:spacing w:line="360" w:lineRule="auto"/>
        <w:ind w:left="720"/>
        <w:jc w:val="both"/>
        <w:textAlignment w:val="auto"/>
        <w:rPr>
          <w:rFonts w:cs="Times New Roman"/>
        </w:rPr>
      </w:pPr>
      <w:r w:rsidRPr="006E028F">
        <w:rPr>
          <w:rFonts w:cs="Times New Roman"/>
        </w:rPr>
        <w:t>- zawartość wilgoci max. 12 %,</w:t>
      </w:r>
    </w:p>
    <w:p w14:paraId="4BE9E835" w14:textId="7C9166EC" w:rsidR="00C70E70" w:rsidRPr="006E028F" w:rsidRDefault="0056727F" w:rsidP="00C53614">
      <w:pPr>
        <w:widowControl/>
        <w:spacing w:line="360" w:lineRule="auto"/>
        <w:ind w:left="720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- uziarnienie </w:t>
      </w:r>
      <w:r>
        <w:rPr>
          <w:rFonts w:cs="Times New Roman"/>
        </w:rPr>
        <w:tab/>
        <w:t>5-31,</w:t>
      </w:r>
      <w:r w:rsidR="00C70E70" w:rsidRPr="006E028F">
        <w:rPr>
          <w:rFonts w:cs="Times New Roman"/>
        </w:rPr>
        <w:t>5</w:t>
      </w:r>
      <w:r>
        <w:rPr>
          <w:rFonts w:cs="Times New Roman"/>
        </w:rPr>
        <w:t xml:space="preserve"> </w:t>
      </w:r>
      <w:r w:rsidR="00C70E70" w:rsidRPr="006E028F">
        <w:rPr>
          <w:rFonts w:cs="Times New Roman"/>
        </w:rPr>
        <w:t>mm,</w:t>
      </w:r>
    </w:p>
    <w:p w14:paraId="266EE5F5" w14:textId="47221539" w:rsidR="00C70E70" w:rsidRPr="006E028F" w:rsidRDefault="0056727F" w:rsidP="00C53614">
      <w:pPr>
        <w:widowControl/>
        <w:spacing w:line="360" w:lineRule="auto"/>
        <w:ind w:left="720"/>
        <w:jc w:val="both"/>
        <w:textAlignment w:val="auto"/>
        <w:rPr>
          <w:rFonts w:cs="Times New Roman"/>
        </w:rPr>
      </w:pPr>
      <w:r>
        <w:rPr>
          <w:rFonts w:cs="Times New Roman"/>
        </w:rPr>
        <w:t>- zdolność spiekania (RI</w:t>
      </w:r>
      <w:r w:rsidR="00C70E70" w:rsidRPr="006E028F">
        <w:rPr>
          <w:rFonts w:cs="Times New Roman"/>
        </w:rPr>
        <w:t>)</w:t>
      </w:r>
      <w:r>
        <w:rPr>
          <w:rFonts w:cs="Times New Roman"/>
        </w:rPr>
        <w:t xml:space="preserve">  max. </w:t>
      </w:r>
      <w:r w:rsidR="00EB0EB7">
        <w:rPr>
          <w:rFonts w:cs="Times New Roman"/>
        </w:rPr>
        <w:t>25</w:t>
      </w:r>
    </w:p>
    <w:p w14:paraId="54EC151A" w14:textId="0668FD57" w:rsidR="006150F3" w:rsidRPr="006E028F" w:rsidRDefault="000D7865" w:rsidP="00C53614">
      <w:pPr>
        <w:widowControl/>
        <w:numPr>
          <w:ilvl w:val="0"/>
          <w:numId w:val="1"/>
        </w:numPr>
        <w:tabs>
          <w:tab w:val="left" w:pos="-5760"/>
        </w:tabs>
        <w:spacing w:line="360" w:lineRule="auto"/>
        <w:ind w:left="284" w:hanging="284"/>
        <w:jc w:val="both"/>
        <w:textAlignment w:val="auto"/>
      </w:pPr>
      <w:r w:rsidRPr="006E028F">
        <w:rPr>
          <w:rFonts w:cs="Times New Roman"/>
        </w:rPr>
        <w:t>Zamawiający w trakcie trwania umowy przewiduje zakupienie sukcesywnie, zależnie od p</w:t>
      </w:r>
      <w:r w:rsidR="006150F3" w:rsidRPr="006E028F">
        <w:rPr>
          <w:rFonts w:cs="Times New Roman"/>
        </w:rPr>
        <w:t>otrzeb szacunkową ilość</w:t>
      </w:r>
      <w:r w:rsidR="00C70E70" w:rsidRPr="006E028F">
        <w:rPr>
          <w:rFonts w:cs="Times New Roman"/>
        </w:rPr>
        <w:t xml:space="preserve"> </w:t>
      </w:r>
      <w:r w:rsidR="00C70E70" w:rsidRPr="006E028F">
        <w:rPr>
          <w:rFonts w:cs="Times New Roman"/>
          <w:b/>
        </w:rPr>
        <w:t>220  ton</w:t>
      </w:r>
      <w:r w:rsidR="00C70E70" w:rsidRPr="006E028F">
        <w:rPr>
          <w:rFonts w:cs="Times New Roman"/>
        </w:rPr>
        <w:t xml:space="preserve"> węgla </w:t>
      </w:r>
      <w:proofErr w:type="spellStart"/>
      <w:r w:rsidR="00C70E70" w:rsidRPr="006E028F">
        <w:rPr>
          <w:rFonts w:cs="Times New Roman"/>
        </w:rPr>
        <w:t>eko</w:t>
      </w:r>
      <w:r w:rsidRPr="006E028F">
        <w:rPr>
          <w:rFonts w:cs="Times New Roman"/>
        </w:rPr>
        <w:t>groszek</w:t>
      </w:r>
      <w:proofErr w:type="spellEnd"/>
      <w:r w:rsidRPr="006E028F">
        <w:rPr>
          <w:rFonts w:cs="Times New Roman"/>
        </w:rPr>
        <w:t xml:space="preserve">. Podana ilość </w:t>
      </w:r>
      <w:proofErr w:type="spellStart"/>
      <w:r w:rsidRPr="006E028F">
        <w:rPr>
          <w:rFonts w:cs="Times New Roman"/>
        </w:rPr>
        <w:t>ekogroszku</w:t>
      </w:r>
      <w:proofErr w:type="spellEnd"/>
      <w:r w:rsidR="006150F3" w:rsidRPr="006E028F">
        <w:rPr>
          <w:rFonts w:cs="Times New Roman"/>
        </w:rPr>
        <w:t xml:space="preserve"> stanowi przybliżoną ilość przewidzianą do realizacji w czasie trwania umowy. W sytuacjach nieprzewidzianych okoliczności mogących wystąpić w okresie realizacji umowy Zamawiający zastrzega sobie prawo do zwiększenia lub zmniejszenia wielkości dostaw w stosunku do planowanego zapotrzebowania,  w ilościach uzależnionych od rzeczywistych potrzeb, z </w:t>
      </w:r>
      <w:r w:rsidR="000461C7" w:rsidRPr="006E028F">
        <w:rPr>
          <w:rFonts w:cs="Times New Roman"/>
        </w:rPr>
        <w:t>zastrzeżeniem § 4 ust. 1</w:t>
      </w:r>
      <w:r w:rsidR="006150F3" w:rsidRPr="006E028F">
        <w:rPr>
          <w:rFonts w:cs="Times New Roman"/>
        </w:rPr>
        <w:t>. Zmiany ilości mogą być uzależnione w szczególności od warunków atmosferycznych panujących w sezonie grzewczym.</w:t>
      </w:r>
    </w:p>
    <w:p w14:paraId="6E72B369" w14:textId="34C1813E" w:rsidR="00BC40BC" w:rsidRDefault="006150F3" w:rsidP="00C53614">
      <w:pPr>
        <w:widowControl/>
        <w:numPr>
          <w:ilvl w:val="0"/>
          <w:numId w:val="1"/>
        </w:numPr>
        <w:tabs>
          <w:tab w:val="left" w:pos="-5760"/>
        </w:tabs>
        <w:spacing w:line="360" w:lineRule="auto"/>
        <w:ind w:left="284" w:hanging="284"/>
        <w:jc w:val="both"/>
        <w:textAlignment w:val="auto"/>
      </w:pPr>
      <w:r w:rsidRPr="006150F3">
        <w:t xml:space="preserve">Zamawiający zastrzega sobie prawo niewykorzystania w okresie realizacji umowy pełnej ilości zapotrzebowania. Wykonawcy nie przysługuje dodatkowe wynagrodzenie lub inne roszczenia w razie  zamówienie przez Zamawiającego mniejszej ilości </w:t>
      </w:r>
      <w:r w:rsidR="003B4529" w:rsidRPr="00C53614">
        <w:t>węgla</w:t>
      </w:r>
      <w:r w:rsidR="003B4529">
        <w:t xml:space="preserve"> </w:t>
      </w:r>
      <w:r w:rsidRPr="006150F3">
        <w:t>od szacowanej</w:t>
      </w:r>
      <w:r>
        <w:t>.</w:t>
      </w:r>
    </w:p>
    <w:p w14:paraId="7B570E35" w14:textId="41DB48DA" w:rsidR="006150F3" w:rsidRPr="000E48F3" w:rsidRDefault="000D7865" w:rsidP="00C53614">
      <w:pPr>
        <w:widowControl/>
        <w:numPr>
          <w:ilvl w:val="0"/>
          <w:numId w:val="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>Jednorazowa dostawa</w:t>
      </w:r>
      <w:r w:rsidR="006150F3">
        <w:rPr>
          <w:rFonts w:cs="Times New Roman"/>
        </w:rPr>
        <w:t xml:space="preserve"> </w:t>
      </w:r>
      <w:r w:rsidR="006150F3" w:rsidRPr="006150F3">
        <w:rPr>
          <w:rFonts w:cs="Times New Roman"/>
        </w:rPr>
        <w:t xml:space="preserve">węgla </w:t>
      </w:r>
      <w:proofErr w:type="spellStart"/>
      <w:r w:rsidR="006150F3" w:rsidRPr="006150F3">
        <w:rPr>
          <w:rFonts w:cs="Times New Roman"/>
        </w:rPr>
        <w:t>ekogroszek</w:t>
      </w:r>
      <w:proofErr w:type="spellEnd"/>
      <w:r>
        <w:rPr>
          <w:rFonts w:cs="Times New Roman"/>
        </w:rPr>
        <w:t xml:space="preserve"> nie może być większa niż 30 ton (z uwagi na ograniczenia pomieszczenia składowania opału).</w:t>
      </w:r>
      <w:r w:rsidR="006150F3">
        <w:rPr>
          <w:rFonts w:cs="Times New Roman"/>
        </w:rPr>
        <w:t xml:space="preserve"> </w:t>
      </w:r>
    </w:p>
    <w:p w14:paraId="2B4C0338" w14:textId="724FBF65" w:rsidR="00BC40BC" w:rsidRDefault="000D7865" w:rsidP="00C53614">
      <w:pPr>
        <w:widowControl/>
        <w:numPr>
          <w:ilvl w:val="0"/>
          <w:numId w:val="1"/>
        </w:numPr>
        <w:tabs>
          <w:tab w:val="left" w:pos="-5760"/>
        </w:tabs>
        <w:spacing w:line="360" w:lineRule="auto"/>
        <w:ind w:left="284" w:hanging="284"/>
        <w:jc w:val="both"/>
        <w:textAlignment w:val="auto"/>
      </w:pPr>
      <w:r>
        <w:rPr>
          <w:rFonts w:cs="Times New Roman"/>
        </w:rPr>
        <w:t>W cenę węgla o parametrach wskazanych w punkcie 1 wliczony jest załadunek, transport oraz rozładunek w miejscu wskazanym przez Zamawiającego, tj. w Gminnym Zakładzie Gospodarki Komunalnej w Starym Dzierzgoniu, Stary Dzierzgoń 54, 82-450 Stary Dzierzgoń</w:t>
      </w:r>
      <w:r>
        <w:rPr>
          <w:rFonts w:cs="Times New Roman"/>
          <w:color w:val="FF0000"/>
        </w:rPr>
        <w:t xml:space="preserve">.  </w:t>
      </w:r>
    </w:p>
    <w:p w14:paraId="1E244620" w14:textId="2F5F2C06" w:rsidR="00BC40BC" w:rsidRDefault="000D7865" w:rsidP="00C53614">
      <w:pPr>
        <w:widowControl/>
        <w:numPr>
          <w:ilvl w:val="0"/>
          <w:numId w:val="1"/>
        </w:numPr>
        <w:tabs>
          <w:tab w:val="left" w:pos="-5760"/>
        </w:tabs>
        <w:spacing w:line="360" w:lineRule="auto"/>
        <w:ind w:left="284" w:hanging="284"/>
        <w:jc w:val="both"/>
        <w:textAlignment w:val="auto"/>
      </w:pPr>
      <w:r>
        <w:t>Zamawiający ma prawo wykonać ważenie kontrolne dostaw</w:t>
      </w:r>
      <w:r w:rsidR="00027662">
        <w:t xml:space="preserve"> </w:t>
      </w:r>
      <w:proofErr w:type="spellStart"/>
      <w:r w:rsidR="00027662">
        <w:t>ekogroszku</w:t>
      </w:r>
      <w:proofErr w:type="spellEnd"/>
      <w:r>
        <w:t xml:space="preserve">, na najbliższej dostępnej wadze samochodowej, przy udziale </w:t>
      </w:r>
      <w:r w:rsidRPr="00547465">
        <w:t>przewoźnika</w:t>
      </w:r>
      <w:r w:rsidR="00547465">
        <w:t>.</w:t>
      </w:r>
      <w:r>
        <w:t xml:space="preserve"> Opłaty za ważenie kontrolne ponosi Wykonawca.</w:t>
      </w:r>
    </w:p>
    <w:p w14:paraId="70A2F7BD" w14:textId="77777777" w:rsidR="00BC40BC" w:rsidRDefault="000D7865" w:rsidP="00C53614">
      <w:pPr>
        <w:widowControl/>
        <w:numPr>
          <w:ilvl w:val="0"/>
          <w:numId w:val="1"/>
        </w:numPr>
        <w:tabs>
          <w:tab w:val="left" w:pos="-5760"/>
        </w:tabs>
        <w:spacing w:line="360" w:lineRule="auto"/>
        <w:ind w:left="284" w:hanging="284"/>
        <w:jc w:val="both"/>
        <w:textAlignment w:val="auto"/>
      </w:pPr>
      <w:r>
        <w:rPr>
          <w:rFonts w:cs="Times New Roman"/>
        </w:rPr>
        <w:t xml:space="preserve">W razie wątpliwości Zamawiającego w zakresie ilości i parametrów dostarczonego surowca Zamawiający zastrzega sobie prawo do sprawdzenia i skontrolowania zgodności wagi i parametrów dostarczonego </w:t>
      </w:r>
      <w:proofErr w:type="spellStart"/>
      <w:r>
        <w:rPr>
          <w:rFonts w:cs="Times New Roman"/>
        </w:rPr>
        <w:t>ekogroszku</w:t>
      </w:r>
      <w:proofErr w:type="spellEnd"/>
      <w:r>
        <w:rPr>
          <w:rFonts w:cs="Times New Roman"/>
        </w:rPr>
        <w:t xml:space="preserve"> z parametrami określonymi w dokumencie dostawy i w  umowie. </w:t>
      </w:r>
    </w:p>
    <w:p w14:paraId="3706FDC1" w14:textId="63AF8DCB" w:rsidR="00BC40BC" w:rsidRDefault="000D7865" w:rsidP="00C53614">
      <w:pPr>
        <w:pStyle w:val="gwp51fb6814msolistparagraph"/>
        <w:numPr>
          <w:ilvl w:val="0"/>
          <w:numId w:val="1"/>
        </w:numPr>
        <w:shd w:val="clear" w:color="auto" w:fill="FFFFFF"/>
        <w:tabs>
          <w:tab w:val="left" w:pos="-5760"/>
        </w:tabs>
        <w:spacing w:before="0" w:after="0" w:line="360" w:lineRule="auto"/>
        <w:ind w:left="284" w:hanging="284"/>
        <w:jc w:val="both"/>
      </w:pPr>
      <w:r>
        <w:rPr>
          <w:sz w:val="14"/>
          <w:szCs w:val="14"/>
        </w:rPr>
        <w:t> </w:t>
      </w:r>
      <w:r>
        <w:t xml:space="preserve">Zamawiający zastrzega sobie prawo do reklamacji jakości dostarczonego </w:t>
      </w:r>
      <w:proofErr w:type="spellStart"/>
      <w:r>
        <w:t>ekogroszku</w:t>
      </w:r>
      <w:proofErr w:type="spellEnd"/>
      <w:r>
        <w:t xml:space="preserve"> </w:t>
      </w:r>
      <w:r w:rsidR="005C6B77">
        <w:br/>
      </w:r>
      <w:r>
        <w:t>w terminie 10 dni roboczych od daty dostawy. Reklamacja jakościowa dotyczyć może ni</w:t>
      </w:r>
      <w:r>
        <w:t>e</w:t>
      </w:r>
      <w:r>
        <w:t xml:space="preserve">zgodność któregokolwiek parametru wskazanego w </w:t>
      </w:r>
      <w:r w:rsidR="003B4529" w:rsidRPr="00C53614">
        <w:t>ust.</w:t>
      </w:r>
      <w:r w:rsidR="003B4529">
        <w:t xml:space="preserve"> </w:t>
      </w:r>
      <w:r>
        <w:t>1 umowy, w szczególności wart</w:t>
      </w:r>
      <w:r>
        <w:t>o</w:t>
      </w:r>
      <w:r>
        <w:lastRenderedPageBreak/>
        <w:t xml:space="preserve">ści opałowej opału oraz zawartości w nim popiołu, siarki i wilgotności. W przypadku stwierdzenia parametrów gorszych od określonych w umowie / za wyjątkiem dostarczenia </w:t>
      </w:r>
      <w:proofErr w:type="spellStart"/>
      <w:r>
        <w:t>ekogroszku</w:t>
      </w:r>
      <w:proofErr w:type="spellEnd"/>
      <w:r>
        <w:t xml:space="preserve"> o lepszych parametrach niż określone w umowie / koszty badań laboratory</w:t>
      </w:r>
      <w:r>
        <w:t>j</w:t>
      </w:r>
      <w:r>
        <w:t>nych ponosi Wykonawca na podstawie dostarczonych mu przez Zamawiającego dokume</w:t>
      </w:r>
      <w:r>
        <w:t>n</w:t>
      </w:r>
      <w:r>
        <w:t xml:space="preserve">tów tj. wyników badań oraz faktury za wykonanie każdej z  usług. </w:t>
      </w:r>
    </w:p>
    <w:p w14:paraId="37BC09A9" w14:textId="77777777" w:rsidR="000E48F3" w:rsidRDefault="000D7865" w:rsidP="00C53614">
      <w:pPr>
        <w:widowControl/>
        <w:numPr>
          <w:ilvl w:val="0"/>
          <w:numId w:val="1"/>
        </w:numPr>
        <w:tabs>
          <w:tab w:val="left" w:pos="-576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>Zamawiający zastrzega sobie prawo do potrącenia kosztów ważenia i sprawdzenia p</w:t>
      </w:r>
      <w:r w:rsidR="00027662">
        <w:rPr>
          <w:rFonts w:cs="Times New Roman"/>
        </w:rPr>
        <w:t xml:space="preserve">aramentów </w:t>
      </w:r>
      <w:proofErr w:type="spellStart"/>
      <w:r w:rsidR="00027662">
        <w:rPr>
          <w:rFonts w:cs="Times New Roman"/>
        </w:rPr>
        <w:t>ekogroszku</w:t>
      </w:r>
      <w:proofErr w:type="spellEnd"/>
      <w:r w:rsidR="00027662">
        <w:rPr>
          <w:rFonts w:cs="Times New Roman"/>
        </w:rPr>
        <w:t xml:space="preserve"> z bieżących</w:t>
      </w:r>
      <w:r w:rsidR="00A751AD">
        <w:rPr>
          <w:rFonts w:cs="Times New Roman"/>
        </w:rPr>
        <w:t xml:space="preserve"> płatności</w:t>
      </w:r>
      <w:r>
        <w:rPr>
          <w:rFonts w:cs="Times New Roman"/>
        </w:rPr>
        <w:t xml:space="preserve"> Wykonawcy.</w:t>
      </w:r>
    </w:p>
    <w:p w14:paraId="4B5AA9E7" w14:textId="3AF41742" w:rsidR="00BC40BC" w:rsidRPr="000E48F3" w:rsidRDefault="000D7865" w:rsidP="00C53614">
      <w:pPr>
        <w:widowControl/>
        <w:numPr>
          <w:ilvl w:val="0"/>
          <w:numId w:val="1"/>
        </w:numPr>
        <w:tabs>
          <w:tab w:val="left" w:pos="-5760"/>
          <w:tab w:val="left" w:pos="426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 </w:t>
      </w:r>
      <w:r w:rsidRPr="000E48F3">
        <w:rPr>
          <w:rFonts w:cs="Times New Roman"/>
        </w:rPr>
        <w:t xml:space="preserve">W przypadku niezgodności dostarczonego surowca z jakimkolwiek parametrem wskazanym </w:t>
      </w:r>
      <w:r w:rsidRPr="00C53614">
        <w:rPr>
          <w:rFonts w:cs="Times New Roman"/>
        </w:rPr>
        <w:t xml:space="preserve">w </w:t>
      </w:r>
      <w:r w:rsidR="004E550B" w:rsidRPr="00C53614">
        <w:rPr>
          <w:rFonts w:cs="Times New Roman"/>
        </w:rPr>
        <w:t xml:space="preserve"> ust. </w:t>
      </w:r>
      <w:r w:rsidRPr="000E48F3">
        <w:rPr>
          <w:rFonts w:cs="Times New Roman"/>
        </w:rPr>
        <w:t xml:space="preserve">1 umowy Wykonawca zobowiązany jest do odbioru surowca na </w:t>
      </w:r>
      <w:r w:rsidR="00A751AD" w:rsidRPr="000E48F3">
        <w:rPr>
          <w:rFonts w:cs="Times New Roman"/>
        </w:rPr>
        <w:t>własny koszt i ryzyko</w:t>
      </w:r>
      <w:r w:rsidRPr="000E48F3">
        <w:rPr>
          <w:rFonts w:cs="Times New Roman"/>
        </w:rPr>
        <w:t xml:space="preserve"> w terminie 24 godzin od otrzymania przez Zamawiającego wyniku badania i poinformowania o tym fakcie Wykonawcy. W przeciwnym razie Zamawiający usunie i dostarczy surowiec Wykonawcy na jego koszt i ryzyko. </w:t>
      </w:r>
    </w:p>
    <w:p w14:paraId="7034CD52" w14:textId="08ACF12B" w:rsidR="00BC40BC" w:rsidRPr="00C53614" w:rsidRDefault="000D7865" w:rsidP="00C53614">
      <w:pPr>
        <w:widowControl/>
        <w:numPr>
          <w:ilvl w:val="0"/>
          <w:numId w:val="1"/>
        </w:numPr>
        <w:tabs>
          <w:tab w:val="left" w:pos="-5760"/>
        </w:tabs>
        <w:spacing w:line="360" w:lineRule="auto"/>
        <w:ind w:left="284" w:hanging="426"/>
        <w:jc w:val="both"/>
        <w:textAlignment w:val="auto"/>
      </w:pPr>
      <w:r>
        <w:rPr>
          <w:rFonts w:cs="Times New Roman"/>
        </w:rPr>
        <w:t>W terminie 24 godzin od zaistnie</w:t>
      </w:r>
      <w:r w:rsidR="000E48F3">
        <w:rPr>
          <w:rFonts w:cs="Times New Roman"/>
        </w:rPr>
        <w:t>nia sytuacji określonej w ust. 10</w:t>
      </w:r>
      <w:r>
        <w:rPr>
          <w:rFonts w:cs="Times New Roman"/>
        </w:rPr>
        <w:t xml:space="preserve"> Wykonawca dostarczy </w:t>
      </w:r>
      <w:proofErr w:type="spellStart"/>
      <w:r>
        <w:rPr>
          <w:rFonts w:cs="Times New Roman"/>
        </w:rPr>
        <w:t>ekogroszek</w:t>
      </w:r>
      <w:proofErr w:type="spellEnd"/>
      <w:r>
        <w:rPr>
          <w:rFonts w:cs="Times New Roman"/>
        </w:rPr>
        <w:t xml:space="preserve"> o właściwych parametrach. W razie braku dokonania wskazanej czynności Zamawiający zastrzega sobie prawo zamówienia u innego Dostawcy odpowiedniej ilości </w:t>
      </w:r>
      <w:proofErr w:type="spellStart"/>
      <w:r>
        <w:rPr>
          <w:rFonts w:cs="Times New Roman"/>
        </w:rPr>
        <w:t>ekogroszku</w:t>
      </w:r>
      <w:proofErr w:type="spellEnd"/>
      <w:r>
        <w:rPr>
          <w:rFonts w:cs="Times New Roman"/>
        </w:rPr>
        <w:t xml:space="preserve"> na koszt i ryzyko Wykonawcy</w:t>
      </w:r>
      <w:r w:rsidR="004E550B">
        <w:rPr>
          <w:rFonts w:cs="Times New Roman"/>
        </w:rPr>
        <w:t xml:space="preserve"> </w:t>
      </w:r>
      <w:r w:rsidR="004E550B" w:rsidRPr="00C53614">
        <w:rPr>
          <w:rFonts w:cs="Times New Roman"/>
        </w:rPr>
        <w:t>lub odstąpienia od umowy z winy Wykonawcy</w:t>
      </w:r>
      <w:r w:rsidRPr="00C53614">
        <w:rPr>
          <w:rFonts w:cs="Times New Roman"/>
        </w:rPr>
        <w:t xml:space="preserve">. </w:t>
      </w:r>
    </w:p>
    <w:p w14:paraId="34B5AACA" w14:textId="77777777" w:rsidR="00BC40BC" w:rsidRDefault="00BC40BC" w:rsidP="00C53614">
      <w:pPr>
        <w:spacing w:line="360" w:lineRule="auto"/>
        <w:rPr>
          <w:rFonts w:cs="Times New Roman"/>
        </w:rPr>
      </w:pPr>
    </w:p>
    <w:p w14:paraId="3865E5B8" w14:textId="7DB4ABDD" w:rsidR="00BC40BC" w:rsidRPr="00A751AD" w:rsidRDefault="000D7865" w:rsidP="00C53614">
      <w:pPr>
        <w:spacing w:line="360" w:lineRule="auto"/>
        <w:ind w:left="340"/>
        <w:jc w:val="center"/>
        <w:rPr>
          <w:rFonts w:cs="Times New Roman"/>
          <w:b/>
        </w:rPr>
      </w:pPr>
      <w:r w:rsidRPr="00A751AD">
        <w:rPr>
          <w:rFonts w:cs="Times New Roman"/>
          <w:b/>
        </w:rPr>
        <w:t>§ 2</w:t>
      </w:r>
      <w:r w:rsidR="006150F3">
        <w:rPr>
          <w:rFonts w:cs="Times New Roman"/>
          <w:b/>
        </w:rPr>
        <w:t xml:space="preserve"> Wykonanie umowy</w:t>
      </w:r>
    </w:p>
    <w:p w14:paraId="382A919F" w14:textId="77777777" w:rsidR="00BC40BC" w:rsidRDefault="000D7865" w:rsidP="00C53614">
      <w:pPr>
        <w:widowControl/>
        <w:numPr>
          <w:ilvl w:val="0"/>
          <w:numId w:val="4"/>
        </w:numPr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>Realizacja każdego zamówienia nastąpi w ciągu 3 dni roboczych od momentu zgłoszenia zamówienia telefonicznie lub e-mail do siedziby Wykonawcy.</w:t>
      </w:r>
    </w:p>
    <w:p w14:paraId="2511CC62" w14:textId="0D793ECA" w:rsidR="00147F89" w:rsidRPr="00C53614" w:rsidRDefault="000D7865" w:rsidP="00C53614">
      <w:pPr>
        <w:widowControl/>
        <w:numPr>
          <w:ilvl w:val="0"/>
          <w:numId w:val="3"/>
        </w:numPr>
        <w:spacing w:line="360" w:lineRule="auto"/>
        <w:ind w:left="284" w:hanging="284"/>
        <w:jc w:val="both"/>
        <w:textAlignment w:val="auto"/>
        <w:rPr>
          <w:rFonts w:cs="Times New Roman"/>
          <w:color w:val="0000FF"/>
        </w:rPr>
      </w:pPr>
      <w:r w:rsidRPr="004E550B">
        <w:rPr>
          <w:rFonts w:cs="Times New Roman"/>
        </w:rPr>
        <w:t xml:space="preserve"> Wykonawca ma obowiązek zapisania imienia i nazwiska osoby, która złożyła zamówienie, daty wykonania telefonu</w:t>
      </w:r>
      <w:r w:rsidR="004E550B" w:rsidRPr="004E550B">
        <w:rPr>
          <w:rFonts w:cs="Times New Roman"/>
        </w:rPr>
        <w:t xml:space="preserve"> lub </w:t>
      </w:r>
      <w:r w:rsidR="004E550B" w:rsidRPr="00C53614">
        <w:rPr>
          <w:rFonts w:cs="Times New Roman"/>
        </w:rPr>
        <w:t>daty przesłania wiadomości email z zamówieniem</w:t>
      </w:r>
      <w:r w:rsidRPr="00C53614">
        <w:rPr>
          <w:rFonts w:cs="Times New Roman"/>
        </w:rPr>
        <w:t xml:space="preserve"> </w:t>
      </w:r>
      <w:r w:rsidRPr="004E550B">
        <w:rPr>
          <w:rFonts w:cs="Times New Roman"/>
        </w:rPr>
        <w:t xml:space="preserve">i ilości zamówionego węgla </w:t>
      </w:r>
      <w:proofErr w:type="spellStart"/>
      <w:r w:rsidRPr="004E550B">
        <w:rPr>
          <w:rFonts w:cs="Times New Roman"/>
        </w:rPr>
        <w:t>ekogroszek</w:t>
      </w:r>
      <w:proofErr w:type="spellEnd"/>
      <w:r w:rsidRPr="004E550B">
        <w:rPr>
          <w:rFonts w:cs="Times New Roman"/>
        </w:rPr>
        <w:t>, oraz umieszczenia tych informacji na dokumencie WZ dostawy</w:t>
      </w:r>
      <w:r w:rsidR="004E550B" w:rsidRPr="004E550B">
        <w:rPr>
          <w:rFonts w:cs="Times New Roman"/>
        </w:rPr>
        <w:t xml:space="preserve">.  </w:t>
      </w:r>
      <w:r w:rsidRPr="004E550B">
        <w:rPr>
          <w:rFonts w:cs="Times New Roman"/>
          <w:color w:val="0000FF"/>
        </w:rPr>
        <w:tab/>
      </w:r>
    </w:p>
    <w:p w14:paraId="5271975F" w14:textId="02377AFE" w:rsidR="00BC40BC" w:rsidRPr="00A751AD" w:rsidRDefault="000D7865" w:rsidP="00C53614">
      <w:pPr>
        <w:spacing w:line="360" w:lineRule="auto"/>
        <w:jc w:val="center"/>
        <w:rPr>
          <w:rFonts w:cs="Times New Roman"/>
          <w:b/>
        </w:rPr>
      </w:pPr>
      <w:r w:rsidRPr="00A751AD">
        <w:rPr>
          <w:rFonts w:cs="Times New Roman"/>
          <w:b/>
        </w:rPr>
        <w:t>§ 3</w:t>
      </w:r>
      <w:r w:rsidR="000E48F3">
        <w:rPr>
          <w:rFonts w:cs="Times New Roman"/>
          <w:b/>
        </w:rPr>
        <w:t xml:space="preserve"> Termin realizacji umowy</w:t>
      </w:r>
    </w:p>
    <w:p w14:paraId="123FDE7D" w14:textId="3EE827DA" w:rsidR="0056727F" w:rsidRPr="006B2E5A" w:rsidRDefault="0056727F" w:rsidP="006B2E5A">
      <w:pPr>
        <w:widowControl/>
        <w:numPr>
          <w:ilvl w:val="1"/>
          <w:numId w:val="23"/>
        </w:numPr>
        <w:tabs>
          <w:tab w:val="left" w:pos="-2880"/>
          <w:tab w:val="left" w:pos="-2520"/>
        </w:tabs>
        <w:spacing w:line="360" w:lineRule="auto"/>
        <w:jc w:val="both"/>
        <w:textAlignment w:val="auto"/>
        <w:rPr>
          <w:b/>
        </w:rPr>
      </w:pPr>
      <w:r w:rsidRPr="0056727F">
        <w:rPr>
          <w:b/>
        </w:rPr>
        <w:t>Termin realizacji zamówienia</w:t>
      </w:r>
      <w:r w:rsidR="006B2E5A">
        <w:rPr>
          <w:b/>
        </w:rPr>
        <w:t>: okres</w:t>
      </w:r>
      <w:r w:rsidRPr="0056727F">
        <w:rPr>
          <w:b/>
        </w:rPr>
        <w:t xml:space="preserve"> 12 miesięcy</w:t>
      </w:r>
      <w:r w:rsidR="006B2E5A">
        <w:rPr>
          <w:b/>
        </w:rPr>
        <w:t xml:space="preserve"> liczony od dnia pierwszej dostawy węgla kamiennego </w:t>
      </w:r>
      <w:proofErr w:type="spellStart"/>
      <w:r w:rsidR="006B2E5A">
        <w:rPr>
          <w:b/>
        </w:rPr>
        <w:t>ekogroszek</w:t>
      </w:r>
      <w:proofErr w:type="spellEnd"/>
      <w:r w:rsidR="006B2E5A">
        <w:rPr>
          <w:b/>
        </w:rPr>
        <w:t xml:space="preserve">, nie później niż od dnia </w:t>
      </w:r>
      <w:r w:rsidRPr="006B2E5A">
        <w:rPr>
          <w:b/>
        </w:rPr>
        <w:t>22 stycznia 2</w:t>
      </w:r>
      <w:r w:rsidR="006B2E5A">
        <w:rPr>
          <w:b/>
        </w:rPr>
        <w:t>024 r</w:t>
      </w:r>
      <w:bookmarkStart w:id="0" w:name="_GoBack"/>
      <w:bookmarkEnd w:id="0"/>
      <w:r w:rsidRPr="006B2E5A">
        <w:rPr>
          <w:b/>
        </w:rPr>
        <w:t>.</w:t>
      </w:r>
    </w:p>
    <w:p w14:paraId="6AC90129" w14:textId="6CE7DFA9" w:rsidR="00BC40BC" w:rsidRDefault="000D7865" w:rsidP="0056727F">
      <w:pPr>
        <w:widowControl/>
        <w:numPr>
          <w:ilvl w:val="1"/>
          <w:numId w:val="23"/>
        </w:numPr>
        <w:tabs>
          <w:tab w:val="left" w:pos="-2880"/>
          <w:tab w:val="left" w:pos="-2520"/>
        </w:tabs>
        <w:spacing w:line="360" w:lineRule="auto"/>
        <w:ind w:left="284" w:hanging="284"/>
        <w:jc w:val="both"/>
        <w:textAlignment w:val="auto"/>
      </w:pPr>
      <w:r>
        <w:rPr>
          <w:rFonts w:cs="Times New Roman"/>
        </w:rPr>
        <w:t xml:space="preserve">Dostawa węgla </w:t>
      </w:r>
      <w:proofErr w:type="spellStart"/>
      <w:r>
        <w:rPr>
          <w:rFonts w:cs="Times New Roman"/>
        </w:rPr>
        <w:t>ekogroszek</w:t>
      </w:r>
      <w:proofErr w:type="spellEnd"/>
      <w:r>
        <w:rPr>
          <w:rFonts w:cs="Times New Roman"/>
        </w:rPr>
        <w:t xml:space="preserve"> zamówionego w sposób określony w § 2 następować będzie środkami transportowymi Wykonawcy, w dni robocze tj. od poniedziałku do piątku </w:t>
      </w:r>
      <w:r w:rsidR="00A751AD">
        <w:rPr>
          <w:rFonts w:cs="Times New Roman"/>
        </w:rPr>
        <w:br/>
      </w:r>
      <w:r>
        <w:rPr>
          <w:rFonts w:cs="Times New Roman"/>
        </w:rPr>
        <w:t xml:space="preserve">w godzinach od </w:t>
      </w:r>
      <w:r w:rsidR="00A751AD">
        <w:rPr>
          <w:rFonts w:cs="Times New Roman"/>
          <w:b/>
        </w:rPr>
        <w:t xml:space="preserve"> 07:00 do 14:</w:t>
      </w:r>
      <w:r>
        <w:rPr>
          <w:rFonts w:cs="Times New Roman"/>
          <w:b/>
        </w:rPr>
        <w:t>00.</w:t>
      </w:r>
    </w:p>
    <w:p w14:paraId="3C3E6014" w14:textId="120FD8D9" w:rsidR="00BC40BC" w:rsidRDefault="000D7865" w:rsidP="00C53614">
      <w:pPr>
        <w:widowControl/>
        <w:numPr>
          <w:ilvl w:val="1"/>
          <w:numId w:val="5"/>
        </w:numPr>
        <w:tabs>
          <w:tab w:val="left" w:pos="-2880"/>
          <w:tab w:val="left" w:pos="-252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Do odbioru węgla </w:t>
      </w:r>
      <w:proofErr w:type="spellStart"/>
      <w:r>
        <w:rPr>
          <w:rFonts w:cs="Times New Roman"/>
        </w:rPr>
        <w:t>ekogroszek</w:t>
      </w:r>
      <w:proofErr w:type="spellEnd"/>
      <w:r>
        <w:rPr>
          <w:rFonts w:cs="Times New Roman"/>
        </w:rPr>
        <w:t xml:space="preserve"> oraz nadzorowania ważenia i załadunku, Zamawiający upoważnia następujących pracowników zatrudnionych w Gminnym Zakładzie Gospodarki </w:t>
      </w:r>
      <w:r>
        <w:rPr>
          <w:rFonts w:cs="Times New Roman"/>
        </w:rPr>
        <w:lastRenderedPageBreak/>
        <w:t>Komunalnej w Starym Dzierz</w:t>
      </w:r>
      <w:r w:rsidR="000E48F3">
        <w:rPr>
          <w:rFonts w:cs="Times New Roman"/>
        </w:rPr>
        <w:t xml:space="preserve">goniu: Dyrektor – Damian </w:t>
      </w:r>
      <w:proofErr w:type="spellStart"/>
      <w:r w:rsidR="000E48F3">
        <w:rPr>
          <w:rFonts w:cs="Times New Roman"/>
        </w:rPr>
        <w:t>Lackowski</w:t>
      </w:r>
      <w:proofErr w:type="spellEnd"/>
      <w:r w:rsidR="0068221B">
        <w:rPr>
          <w:rFonts w:cs="Times New Roman"/>
        </w:rPr>
        <w:t>, Inspektor-Kasjer</w:t>
      </w:r>
      <w:r>
        <w:rPr>
          <w:rFonts w:cs="Times New Roman"/>
        </w:rPr>
        <w:t xml:space="preserve"> – Jolanta Wielgus.</w:t>
      </w:r>
    </w:p>
    <w:p w14:paraId="3FF8C58B" w14:textId="77777777" w:rsidR="00BC40BC" w:rsidRDefault="000D7865" w:rsidP="00C53614">
      <w:pPr>
        <w:widowControl/>
        <w:numPr>
          <w:ilvl w:val="1"/>
          <w:numId w:val="5"/>
        </w:numPr>
        <w:tabs>
          <w:tab w:val="left" w:pos="-2880"/>
          <w:tab w:val="left" w:pos="-252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Do każdego transportu dostawy Wykonawca zobowiązany jest dołączyć wydruk z wagi. Wykonawca do każdej dostawy dołączy świadectwo jakości paliw stałych dla dostarczanego </w:t>
      </w:r>
      <w:proofErr w:type="spellStart"/>
      <w:r>
        <w:rPr>
          <w:rFonts w:cs="Times New Roman"/>
        </w:rPr>
        <w:t>ekogroszku</w:t>
      </w:r>
      <w:proofErr w:type="spellEnd"/>
      <w:r>
        <w:rPr>
          <w:rFonts w:cs="Times New Roman"/>
        </w:rPr>
        <w:t>.</w:t>
      </w:r>
    </w:p>
    <w:p w14:paraId="54947BEC" w14:textId="6A6E13EA" w:rsidR="00BC40BC" w:rsidRPr="00367936" w:rsidRDefault="000D7865" w:rsidP="00C53614">
      <w:pPr>
        <w:widowControl/>
        <w:numPr>
          <w:ilvl w:val="1"/>
          <w:numId w:val="5"/>
        </w:numPr>
        <w:tabs>
          <w:tab w:val="left" w:pos="-2880"/>
          <w:tab w:val="left" w:pos="-2520"/>
        </w:tabs>
        <w:spacing w:line="360" w:lineRule="auto"/>
        <w:ind w:left="284" w:hanging="284"/>
        <w:jc w:val="both"/>
        <w:textAlignment w:val="auto"/>
        <w:rPr>
          <w:rFonts w:cs="Times New Roman"/>
        </w:rPr>
      </w:pPr>
      <w:r>
        <w:t xml:space="preserve">Warunkiem rozliczenia dostarczonego węgla </w:t>
      </w:r>
      <w:proofErr w:type="spellStart"/>
      <w:r>
        <w:t>ekogroszek</w:t>
      </w:r>
      <w:proofErr w:type="spellEnd"/>
      <w:r>
        <w:t xml:space="preserve"> będzie dokument WZ dostawy wystawiony przez Wykonawcę podpisany przez upoważnionego pracownika Zamawiającego w obecności upoważnionego przedstawiciela Wykonawcy. Dokument WZ będzie zawierać informacje: datę dostawy, miejsce dostawy, imię i nazwisko osoby składającej zamówienie na dostawę oraz ilość dostarczonego węgla </w:t>
      </w:r>
      <w:proofErr w:type="spellStart"/>
      <w:r>
        <w:t>ekogroszek</w:t>
      </w:r>
      <w:proofErr w:type="spellEnd"/>
      <w:r>
        <w:t>.</w:t>
      </w:r>
    </w:p>
    <w:p w14:paraId="5F62F2C9" w14:textId="77777777" w:rsidR="00BC40BC" w:rsidRDefault="00BC40BC" w:rsidP="00C53614">
      <w:pPr>
        <w:spacing w:line="360" w:lineRule="auto"/>
        <w:jc w:val="center"/>
        <w:rPr>
          <w:rFonts w:cs="Times New Roman"/>
        </w:rPr>
      </w:pPr>
    </w:p>
    <w:p w14:paraId="7208F1FE" w14:textId="2C0DD596" w:rsidR="00BC40BC" w:rsidRPr="00A751AD" w:rsidRDefault="00565EB4" w:rsidP="00C53614">
      <w:pPr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§ 4</w:t>
      </w:r>
      <w:r w:rsidR="000E48F3">
        <w:rPr>
          <w:rFonts w:cs="Times New Roman"/>
          <w:b/>
        </w:rPr>
        <w:t xml:space="preserve"> Wynagrodzenie</w:t>
      </w:r>
    </w:p>
    <w:p w14:paraId="56DBA9F2" w14:textId="091D8AE7" w:rsidR="00DD7CCD" w:rsidRPr="006E028F" w:rsidRDefault="00DD7CCD" w:rsidP="00C53614">
      <w:pPr>
        <w:pStyle w:val="Akapitzlist"/>
        <w:numPr>
          <w:ilvl w:val="3"/>
          <w:numId w:val="14"/>
        </w:numPr>
        <w:spacing w:line="360" w:lineRule="auto"/>
        <w:ind w:left="284" w:hanging="284"/>
        <w:jc w:val="both"/>
        <w:rPr>
          <w:rFonts w:cs="Times New Roman"/>
          <w:bCs/>
          <w:strike/>
        </w:rPr>
      </w:pPr>
      <w:r w:rsidRPr="006E028F">
        <w:rPr>
          <w:rFonts w:cs="Times New Roman"/>
          <w:bCs/>
        </w:rPr>
        <w:t>Szacunkowa na dzień za</w:t>
      </w:r>
      <w:r w:rsidR="004E550B" w:rsidRPr="006E028F">
        <w:rPr>
          <w:rFonts w:cs="Times New Roman"/>
          <w:bCs/>
        </w:rPr>
        <w:t xml:space="preserve">warcia niniejszej umowy wysokość wynagrodzenia </w:t>
      </w:r>
      <w:r w:rsidRPr="006E028F">
        <w:rPr>
          <w:rFonts w:cs="Times New Roman"/>
          <w:bCs/>
        </w:rPr>
        <w:t xml:space="preserve">za wykonanie całości przedmiotu umowy ustalona zostaje na kwotę: ...................... zł netto, co wraz </w:t>
      </w:r>
      <w:r w:rsidRPr="006E028F">
        <w:rPr>
          <w:rFonts w:cs="Times New Roman"/>
          <w:bCs/>
        </w:rPr>
        <w:br/>
        <w:t xml:space="preserve">z obowiązującą na dzień zawarcia niniejszej umowy stawką podatku od towarów i usług VAT w wysokości ............. %, daje </w:t>
      </w:r>
      <w:r w:rsidRPr="007E0EF1">
        <w:rPr>
          <w:rFonts w:cs="Times New Roman"/>
          <w:b/>
          <w:bCs/>
        </w:rPr>
        <w:t>kwotę brutto: ......................... zł, (słownie: .................................................)</w:t>
      </w:r>
      <w:r w:rsidRPr="007E0EF1">
        <w:rPr>
          <w:rFonts w:cs="Times New Roman"/>
          <w:bCs/>
        </w:rPr>
        <w:t>,</w:t>
      </w:r>
      <w:r w:rsidRPr="006E028F">
        <w:rPr>
          <w:rFonts w:cs="Times New Roman"/>
          <w:bCs/>
        </w:rPr>
        <w:t xml:space="preserve"> i nie stanowi wartości ostatecznego wynagrodzenia Wykonawcy</w:t>
      </w:r>
      <w:r w:rsidR="004E550B" w:rsidRPr="006E028F">
        <w:rPr>
          <w:rFonts w:cs="Times New Roman"/>
          <w:bCs/>
        </w:rPr>
        <w:t xml:space="preserve"> należnego na podstawie niniejszej umowy</w:t>
      </w:r>
      <w:r w:rsidRPr="006E028F">
        <w:rPr>
          <w:rFonts w:cs="Times New Roman"/>
          <w:bCs/>
        </w:rPr>
        <w:t xml:space="preserve">, lecz jest jedynie wartością orientacyjną, natomiast ostateczne wynagrodzenie Wykonawcy uzależnione jest od faktycznych dostaw węgla </w:t>
      </w:r>
      <w:proofErr w:type="spellStart"/>
      <w:r w:rsidRPr="006E028F">
        <w:rPr>
          <w:rFonts w:cs="Times New Roman"/>
          <w:bCs/>
        </w:rPr>
        <w:t>ekogroszek</w:t>
      </w:r>
      <w:proofErr w:type="spellEnd"/>
      <w:r w:rsidRPr="006E028F">
        <w:rPr>
          <w:rFonts w:cs="Times New Roman"/>
          <w:bCs/>
        </w:rPr>
        <w:t xml:space="preserve"> przez Wykonawcę, </w:t>
      </w:r>
      <w:r w:rsidRPr="006E028F">
        <w:rPr>
          <w:rFonts w:cs="Times New Roman"/>
        </w:rPr>
        <w:t>przy czym minimalna wartość zamówienia realizowanego na podstawie niniejszej umowy nie będzie niższa niż 30% wskazanej powyżej wartości szacunkowej.</w:t>
      </w:r>
    </w:p>
    <w:p w14:paraId="6720D2DB" w14:textId="037832F7" w:rsidR="00BC40BC" w:rsidRPr="006E028F" w:rsidRDefault="00A751AD" w:rsidP="00C53614">
      <w:pPr>
        <w:pStyle w:val="Akapitzlist"/>
        <w:numPr>
          <w:ilvl w:val="0"/>
          <w:numId w:val="15"/>
        </w:numPr>
        <w:spacing w:line="360" w:lineRule="auto"/>
        <w:jc w:val="both"/>
        <w:rPr>
          <w:rFonts w:cs="Times New Roman"/>
        </w:rPr>
      </w:pPr>
      <w:r w:rsidRPr="006E028F">
        <w:rPr>
          <w:rFonts w:cs="Times New Roman"/>
          <w:b/>
        </w:rPr>
        <w:t xml:space="preserve">Cena 1 tony węgla </w:t>
      </w:r>
      <w:proofErr w:type="spellStart"/>
      <w:r w:rsidRPr="006E028F">
        <w:rPr>
          <w:rFonts w:cs="Times New Roman"/>
          <w:b/>
        </w:rPr>
        <w:t>eko</w:t>
      </w:r>
      <w:r w:rsidR="000D7865" w:rsidRPr="006E028F">
        <w:rPr>
          <w:rFonts w:cs="Times New Roman"/>
          <w:b/>
        </w:rPr>
        <w:t>groszek</w:t>
      </w:r>
      <w:proofErr w:type="spellEnd"/>
      <w:r w:rsidR="000D7865" w:rsidRPr="006E028F">
        <w:rPr>
          <w:rFonts w:cs="Times New Roman"/>
        </w:rPr>
        <w:t xml:space="preserve"> zgodnie z ofertą cenową uwzględniająca koszty transportu wynosi:</w:t>
      </w:r>
      <w:r w:rsidR="00DD7CCD" w:rsidRPr="006E028F">
        <w:rPr>
          <w:rFonts w:cs="Times New Roman"/>
        </w:rPr>
        <w:t xml:space="preserve"> </w:t>
      </w:r>
      <w:r w:rsidR="007E0EF1">
        <w:rPr>
          <w:rFonts w:cs="Times New Roman"/>
        </w:rPr>
        <w:t>.............. zł (netto) + …..</w:t>
      </w:r>
      <w:r w:rsidR="000D7865" w:rsidRPr="006E028F">
        <w:rPr>
          <w:rFonts w:cs="Times New Roman"/>
        </w:rPr>
        <w:t>% VAT + akcyza =  ......</w:t>
      </w:r>
      <w:r w:rsidR="00DD7CCD" w:rsidRPr="006E028F">
        <w:rPr>
          <w:rFonts w:cs="Times New Roman"/>
        </w:rPr>
        <w:t>.. ………………………………………….zł (brutto).</w:t>
      </w:r>
    </w:p>
    <w:p w14:paraId="7145F8FE" w14:textId="17168851" w:rsidR="00BC40BC" w:rsidRPr="006E028F" w:rsidRDefault="000D7865" w:rsidP="00C53614">
      <w:pPr>
        <w:pStyle w:val="Akapitzlist"/>
        <w:numPr>
          <w:ilvl w:val="0"/>
          <w:numId w:val="15"/>
        </w:numPr>
        <w:spacing w:line="360" w:lineRule="auto"/>
        <w:jc w:val="both"/>
        <w:rPr>
          <w:rFonts w:cs="Times New Roman"/>
        </w:rPr>
      </w:pPr>
      <w:r w:rsidRPr="006E028F">
        <w:t xml:space="preserve">Ceny jednostkowe netto ustalone w umowie obowiązują przez cały czas trwania umowy </w:t>
      </w:r>
      <w:r w:rsidR="00A751AD" w:rsidRPr="006E028F">
        <w:br/>
      </w:r>
      <w:r w:rsidRPr="006E028F">
        <w:t>i nie podlegają podwyższeniu</w:t>
      </w:r>
      <w:r w:rsidR="002F4DDB" w:rsidRPr="006E028F">
        <w:t xml:space="preserve">, </w:t>
      </w:r>
      <w:r w:rsidR="005D6597" w:rsidRPr="006E028F">
        <w:rPr>
          <w:b/>
          <w:u w:val="single"/>
        </w:rPr>
        <w:t>z zastrzeżeniem ust. 11</w:t>
      </w:r>
      <w:r w:rsidRPr="006E028F">
        <w:t xml:space="preserve">. Dotyczy to także przypadku dostarczenia przez Wykonawcę opału o </w:t>
      </w:r>
      <w:r w:rsidR="00547465" w:rsidRPr="006E028F">
        <w:t xml:space="preserve">lepszych parametrach niż określone w § 1 ust. 1 , tj. o </w:t>
      </w:r>
      <w:r w:rsidRPr="006E028F">
        <w:t xml:space="preserve">wyższej wartości opałowej lub o niższej zawartości popiołu, siarki </w:t>
      </w:r>
      <w:r w:rsidR="00A751AD" w:rsidRPr="006E028F">
        <w:br/>
      </w:r>
      <w:r w:rsidRPr="006E028F">
        <w:t xml:space="preserve">i wilgotności, Wykonawca nie może zafakturować dostawy inaczej niż przewidziano </w:t>
      </w:r>
      <w:r w:rsidR="00A751AD" w:rsidRPr="006E028F">
        <w:br/>
      </w:r>
      <w:r w:rsidRPr="006E028F">
        <w:t>w umowie, a tym samym cena nie może ulec zmianie.</w:t>
      </w:r>
    </w:p>
    <w:p w14:paraId="3DE3E974" w14:textId="435B4AB3" w:rsidR="00DD7CCD" w:rsidRPr="00DD7CCD" w:rsidRDefault="000D7865" w:rsidP="00C53614">
      <w:pPr>
        <w:pStyle w:val="Akapitzlist"/>
        <w:numPr>
          <w:ilvl w:val="0"/>
          <w:numId w:val="15"/>
        </w:numPr>
        <w:spacing w:line="360" w:lineRule="auto"/>
        <w:jc w:val="both"/>
        <w:rPr>
          <w:rFonts w:cs="Times New Roman"/>
        </w:rPr>
      </w:pPr>
      <w:r>
        <w:t xml:space="preserve">Gminny Zakład Gospodarki Komunalnej w Starym Dzierzgoniu nie podlega zwolnieniu </w:t>
      </w:r>
      <w:r w:rsidR="005C6B77">
        <w:br/>
      </w:r>
      <w:r>
        <w:t>z podatku akcyzowego na wyroby węglowe zgodnie z nowelizacją Ustawy</w:t>
      </w:r>
      <w:r w:rsidR="00367936">
        <w:t xml:space="preserve"> </w:t>
      </w:r>
      <w:r w:rsidR="00367936" w:rsidRPr="00367936">
        <w:t xml:space="preserve">z dnia 6 </w:t>
      </w:r>
      <w:r w:rsidR="00367936" w:rsidRPr="00367936">
        <w:lastRenderedPageBreak/>
        <w:t xml:space="preserve">grudnia 2008 r. </w:t>
      </w:r>
      <w:r>
        <w:t xml:space="preserve"> o podatku akcyzowym (Dz.</w:t>
      </w:r>
      <w:r w:rsidR="007E0EF1">
        <w:t xml:space="preserve"> </w:t>
      </w:r>
      <w:r>
        <w:t>U.</w:t>
      </w:r>
      <w:r w:rsidR="007E0EF1">
        <w:t xml:space="preserve"> 2023</w:t>
      </w:r>
      <w:r w:rsidR="00A751AD">
        <w:t xml:space="preserve"> poz. </w:t>
      </w:r>
      <w:r w:rsidR="007E0EF1">
        <w:t>1542</w:t>
      </w:r>
      <w:r w:rsidR="00367936">
        <w:t xml:space="preserve"> ze</w:t>
      </w:r>
      <w:r>
        <w:t xml:space="preserve"> zm.).</w:t>
      </w:r>
    </w:p>
    <w:p w14:paraId="2E3C62DD" w14:textId="523ACD86" w:rsidR="00BC40BC" w:rsidRPr="00DD7CCD" w:rsidRDefault="00367936" w:rsidP="00C53614">
      <w:pPr>
        <w:pStyle w:val="Akapitzlist"/>
        <w:numPr>
          <w:ilvl w:val="0"/>
          <w:numId w:val="15"/>
        </w:numPr>
        <w:spacing w:line="360" w:lineRule="auto"/>
        <w:jc w:val="both"/>
        <w:rPr>
          <w:rFonts w:cs="Times New Roman"/>
        </w:rPr>
      </w:pPr>
      <w:r>
        <w:t xml:space="preserve"> </w:t>
      </w:r>
      <w:r w:rsidR="000D7865">
        <w:t xml:space="preserve">Podstawę rozliczenia stanowi ilość </w:t>
      </w:r>
      <w:proofErr w:type="spellStart"/>
      <w:r w:rsidR="000D7865">
        <w:t>ekogroszku</w:t>
      </w:r>
      <w:proofErr w:type="spellEnd"/>
      <w:r w:rsidR="000D7865">
        <w:t>, ustalona na sprawnej, czystej, zalegalizowanej wadze Wykonawcy, przy udziale przewoźnika.</w:t>
      </w:r>
    </w:p>
    <w:p w14:paraId="5DA98011" w14:textId="4E6572AE" w:rsidR="00BC40BC" w:rsidRPr="00DD7CCD" w:rsidRDefault="000D7865" w:rsidP="00C53614">
      <w:pPr>
        <w:pStyle w:val="Akapitzlist"/>
        <w:numPr>
          <w:ilvl w:val="0"/>
          <w:numId w:val="15"/>
        </w:numPr>
        <w:spacing w:line="360" w:lineRule="auto"/>
        <w:jc w:val="both"/>
        <w:rPr>
          <w:rFonts w:cs="Times New Roman"/>
        </w:rPr>
      </w:pPr>
      <w:r>
        <w:t>Należność za zrealizowane dostawy przedmiotu umowy, płatna będzie przelewem z konta Zamawiającego na konto</w:t>
      </w:r>
      <w:r w:rsidR="00367936">
        <w:t xml:space="preserve"> Wykonawcy w terminie </w:t>
      </w:r>
      <w:r w:rsidR="004E4752">
        <w:rPr>
          <w:b/>
        </w:rPr>
        <w:t>…….</w:t>
      </w:r>
      <w:r w:rsidR="00367936" w:rsidRPr="0097649A">
        <w:rPr>
          <w:b/>
        </w:rPr>
        <w:t xml:space="preserve"> dni</w:t>
      </w:r>
      <w:r>
        <w:t xml:space="preserve"> od</w:t>
      </w:r>
      <w:r w:rsidR="00F40FAD">
        <w:t xml:space="preserve"> dnia</w:t>
      </w:r>
      <w:r w:rsidR="00367936">
        <w:t xml:space="preserve"> prawidł</w:t>
      </w:r>
      <w:r w:rsidR="004B2BD3">
        <w:t>owo wystawionej faktury VAT</w:t>
      </w:r>
      <w:r>
        <w:t>.</w:t>
      </w:r>
    </w:p>
    <w:p w14:paraId="4AA2E677" w14:textId="77777777" w:rsidR="00BC40BC" w:rsidRPr="00DD7CCD" w:rsidRDefault="000D7865" w:rsidP="00C53614">
      <w:pPr>
        <w:pStyle w:val="Akapitzlist"/>
        <w:numPr>
          <w:ilvl w:val="0"/>
          <w:numId w:val="15"/>
        </w:numPr>
        <w:spacing w:line="360" w:lineRule="auto"/>
        <w:jc w:val="both"/>
        <w:rPr>
          <w:rFonts w:cs="Times New Roman"/>
        </w:rPr>
      </w:pPr>
      <w:r>
        <w:t>Za termin wykonania płatności uważa się dzień obciążenia rachunku bankowego Zamawiającego dyspozycją płatności.</w:t>
      </w:r>
    </w:p>
    <w:p w14:paraId="66703859" w14:textId="77777777" w:rsidR="00BC40BC" w:rsidRPr="00180973" w:rsidRDefault="000D7865" w:rsidP="00C53614">
      <w:pPr>
        <w:pStyle w:val="Akapitzlist"/>
        <w:numPr>
          <w:ilvl w:val="0"/>
          <w:numId w:val="15"/>
        </w:numPr>
        <w:spacing w:line="360" w:lineRule="auto"/>
        <w:jc w:val="both"/>
        <w:rPr>
          <w:rFonts w:cs="Times New Roman"/>
        </w:rPr>
      </w:pPr>
      <w:r>
        <w:t>Nieprawidłowe wystawienie faktury powoduje ponowny bieg terminów płatności.</w:t>
      </w:r>
    </w:p>
    <w:p w14:paraId="7AF13D3C" w14:textId="78ECA733" w:rsidR="00C72A23" w:rsidRPr="00C53614" w:rsidRDefault="00180973" w:rsidP="00C53614">
      <w:pPr>
        <w:pStyle w:val="Akapitzlist"/>
        <w:numPr>
          <w:ilvl w:val="0"/>
          <w:numId w:val="15"/>
        </w:numPr>
        <w:spacing w:line="360" w:lineRule="auto"/>
        <w:jc w:val="both"/>
        <w:rPr>
          <w:rFonts w:cs="Times New Roman"/>
          <w:strike/>
        </w:rPr>
      </w:pPr>
      <w:r w:rsidRPr="00C72A23">
        <w:rPr>
          <w:bCs/>
        </w:rPr>
        <w:t xml:space="preserve">Jeżeli Wykonawca zatrudnia Podwykonawców, ustalone wynagrodzenie przysługujące Wykonawcy, Zamawiający będzie realizował po przedstawieniu przez Wykonawcę dowodów </w:t>
      </w:r>
      <w:r w:rsidRPr="00C72A23">
        <w:rPr>
          <w:rFonts w:cs="Times New Roman"/>
          <w:bCs/>
        </w:rPr>
        <w:t xml:space="preserve">potwierdzających zapłatę wymagalnego wynagrodzenia Podwykonawcom lub dalszym Podwykonawcom. </w:t>
      </w:r>
      <w:r w:rsidR="00C72A23" w:rsidRPr="00C53614">
        <w:rPr>
          <w:rFonts w:cs="Times New Roman"/>
        </w:rPr>
        <w:t>Jeżeli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w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terminie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określonym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w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umowie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z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podwykonawcą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Wykonawca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nie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dokona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w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całości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lub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części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zapłaty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wynagrodzenia,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a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podwykonawca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zwróci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się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z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żądaniem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zapłaty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tego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wynagrodzenia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bezpośrednio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przez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Zamawiającego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i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udokumentuje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zasadność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takiego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żądania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fakturą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zaakceptowaną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przez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Wykonawcę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i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dokumentami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potwierdzającymi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wykonanie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i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odbiór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fakturowanych</w:t>
      </w:r>
      <w:r w:rsidR="00C72A23" w:rsidRPr="00C53614">
        <w:rPr>
          <w:rFonts w:eastAsia="Times New Roman" w:cs="Times New Roman"/>
        </w:rPr>
        <w:t xml:space="preserve"> </w:t>
      </w:r>
      <w:r w:rsidR="002A1381">
        <w:rPr>
          <w:rFonts w:cs="Times New Roman"/>
        </w:rPr>
        <w:t>dostaw</w:t>
      </w:r>
      <w:r w:rsidR="00C72A23" w:rsidRPr="00C53614">
        <w:rPr>
          <w:rFonts w:cs="Times New Roman"/>
        </w:rPr>
        <w:t>,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Zamawiający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zapłaci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na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rzecz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podwykonawcy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kwotę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będącą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przedmiotem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jego</w:t>
      </w:r>
      <w:r w:rsidR="00C72A23" w:rsidRPr="00C53614">
        <w:rPr>
          <w:rFonts w:eastAsia="Times New Roman" w:cs="Times New Roman"/>
        </w:rPr>
        <w:t xml:space="preserve"> </w:t>
      </w:r>
      <w:r w:rsidR="00C72A23" w:rsidRPr="00C53614">
        <w:rPr>
          <w:rFonts w:cs="Times New Roman"/>
        </w:rPr>
        <w:t>żądania.</w:t>
      </w:r>
      <w:r w:rsidR="00C72A23" w:rsidRPr="00C53614">
        <w:rPr>
          <w:rFonts w:eastAsia="Times New Roman" w:cs="Times New Roman"/>
        </w:rPr>
        <w:t xml:space="preserve"> </w:t>
      </w:r>
    </w:p>
    <w:p w14:paraId="29D04764" w14:textId="77777777" w:rsidR="004B2BD3" w:rsidRPr="00147F89" w:rsidRDefault="000D7865" w:rsidP="00C53614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ind w:left="284" w:hanging="284"/>
        <w:jc w:val="both"/>
        <w:rPr>
          <w:rFonts w:cs="Times New Roman"/>
        </w:rPr>
      </w:pPr>
      <w:r w:rsidRPr="00147F89">
        <w:rPr>
          <w:rFonts w:cs="Times New Roman"/>
        </w:rPr>
        <w:t>Faktury za poszczególne dostawy opału wystawiane powinny być według wzoru:</w:t>
      </w:r>
      <w:r w:rsidRPr="00147F89">
        <w:rPr>
          <w:rFonts w:cs="Times New Roman"/>
        </w:rPr>
        <w:br/>
      </w:r>
      <w:r w:rsidRPr="00147F89">
        <w:rPr>
          <w:rFonts w:cs="Times New Roman"/>
          <w:b/>
          <w:bCs/>
        </w:rPr>
        <w:t>Nabywca:</w:t>
      </w:r>
      <w:r w:rsidRPr="00147F89">
        <w:rPr>
          <w:rFonts w:cs="Times New Roman"/>
        </w:rPr>
        <w:t xml:space="preserve"> Gmina Stary Dzierzgoń, Stary Dzierzgoń 71, 82-450 Stary Dzierzgoń, NIP 579-20-69-730, </w:t>
      </w:r>
      <w:r w:rsidRPr="00147F89">
        <w:rPr>
          <w:rFonts w:cs="Times New Roman"/>
          <w:b/>
          <w:bCs/>
        </w:rPr>
        <w:t>Odbiorca </w:t>
      </w:r>
      <w:r w:rsidRPr="00147F89">
        <w:rPr>
          <w:rFonts w:cs="Times New Roman"/>
        </w:rPr>
        <w:t xml:space="preserve">(lub z dopiskiem w treści dokumentu): Gminny Zakład Gospodarki Komunalnej w Starym Dzierzgoniu, Stary Dzierzgoń 54, 82-450 Stary Dzierzgoń. </w:t>
      </w:r>
    </w:p>
    <w:p w14:paraId="7A2E955B" w14:textId="364F9627" w:rsidR="00BC40BC" w:rsidRPr="00147F89" w:rsidRDefault="000D7865" w:rsidP="00C53614">
      <w:pPr>
        <w:pStyle w:val="Akapitzlist"/>
        <w:spacing w:line="360" w:lineRule="auto"/>
        <w:ind w:left="360"/>
        <w:jc w:val="both"/>
        <w:rPr>
          <w:rFonts w:cs="Times New Roman"/>
        </w:rPr>
      </w:pPr>
      <w:r w:rsidRPr="00147F89">
        <w:rPr>
          <w:rFonts w:cs="Times New Roman"/>
        </w:rPr>
        <w:t xml:space="preserve">Miejsce realizacji dostaw: Plac na terenie Zakładu, Stary Dzierzgoń 54, </w:t>
      </w:r>
      <w:r w:rsidR="00A751AD" w:rsidRPr="00147F89">
        <w:rPr>
          <w:rFonts w:cs="Times New Roman"/>
        </w:rPr>
        <w:br/>
      </w:r>
      <w:r w:rsidRPr="00147F89">
        <w:rPr>
          <w:rFonts w:cs="Times New Roman"/>
        </w:rPr>
        <w:t>82-450 Stary Dzierzgoń.</w:t>
      </w:r>
    </w:p>
    <w:p w14:paraId="2B1A87AB" w14:textId="4F38132C" w:rsidR="00147F89" w:rsidRPr="00FB56E5" w:rsidRDefault="00147F89" w:rsidP="00C53614">
      <w:pPr>
        <w:pStyle w:val="Akapitzlist"/>
        <w:numPr>
          <w:ilvl w:val="0"/>
          <w:numId w:val="15"/>
        </w:numPr>
        <w:spacing w:line="360" w:lineRule="auto"/>
        <w:jc w:val="both"/>
        <w:rPr>
          <w:rFonts w:cs="Times New Roman"/>
          <w:b/>
          <w:i/>
        </w:rPr>
      </w:pPr>
      <w:r w:rsidRPr="00FB56E5">
        <w:rPr>
          <w:rFonts w:cs="Times New Roman"/>
          <w:b/>
          <w:i/>
        </w:rPr>
        <w:t xml:space="preserve">Stosownie do treści art. 439 </w:t>
      </w:r>
      <w:proofErr w:type="spellStart"/>
      <w:r w:rsidRPr="00FB56E5">
        <w:rPr>
          <w:rFonts w:cs="Times New Roman"/>
          <w:b/>
          <w:i/>
        </w:rPr>
        <w:t>Pzp</w:t>
      </w:r>
      <w:proofErr w:type="spellEnd"/>
      <w:r w:rsidRPr="00FB56E5">
        <w:rPr>
          <w:rFonts w:cs="Times New Roman"/>
          <w:b/>
          <w:i/>
        </w:rPr>
        <w:t xml:space="preserve"> Strony przewidują możliwość zmiany </w:t>
      </w:r>
      <w:r w:rsidR="002F4DDB" w:rsidRPr="00FB56E5">
        <w:rPr>
          <w:rFonts w:cs="Times New Roman"/>
          <w:b/>
          <w:i/>
        </w:rPr>
        <w:t>cen</w:t>
      </w:r>
      <w:r w:rsidR="005D6597" w:rsidRPr="00FB56E5">
        <w:rPr>
          <w:rFonts w:cs="Times New Roman"/>
          <w:b/>
          <w:i/>
        </w:rPr>
        <w:t xml:space="preserve">y za 1 tonę węgla </w:t>
      </w:r>
      <w:proofErr w:type="spellStart"/>
      <w:r w:rsidR="005D6597" w:rsidRPr="00FB56E5">
        <w:rPr>
          <w:rFonts w:cs="Times New Roman"/>
          <w:b/>
          <w:i/>
        </w:rPr>
        <w:t>ekogroszek</w:t>
      </w:r>
      <w:proofErr w:type="spellEnd"/>
      <w:r w:rsidR="005D6597" w:rsidRPr="00FB56E5">
        <w:rPr>
          <w:rFonts w:cs="Times New Roman"/>
          <w:b/>
          <w:i/>
        </w:rPr>
        <w:t xml:space="preserve"> ( z</w:t>
      </w:r>
      <w:r w:rsidR="002F4DDB" w:rsidRPr="00FB56E5">
        <w:rPr>
          <w:rFonts w:cs="Times New Roman"/>
          <w:b/>
          <w:i/>
        </w:rPr>
        <w:t xml:space="preserve">wana dalej ceną )  </w:t>
      </w:r>
      <w:r w:rsidRPr="00FB56E5">
        <w:rPr>
          <w:rFonts w:cs="Times New Roman"/>
          <w:b/>
          <w:i/>
        </w:rPr>
        <w:t xml:space="preserve">w przypadku zmiany ceny materiałów lub kosztów związanych z realizacją niniejszego zamówienia: </w:t>
      </w:r>
    </w:p>
    <w:p w14:paraId="33D37C58" w14:textId="5E59BC3F" w:rsidR="00147F89" w:rsidRPr="006E028F" w:rsidRDefault="00147F89" w:rsidP="00C53614">
      <w:pPr>
        <w:pStyle w:val="Akapitzlist"/>
        <w:widowControl/>
        <w:numPr>
          <w:ilvl w:val="0"/>
          <w:numId w:val="19"/>
        </w:numPr>
        <w:suppressAutoHyphens w:val="0"/>
        <w:autoSpaceDN/>
        <w:spacing w:after="200" w:line="360" w:lineRule="auto"/>
        <w:ind w:left="700"/>
        <w:contextualSpacing/>
        <w:jc w:val="both"/>
        <w:textAlignment w:val="auto"/>
        <w:rPr>
          <w:rFonts w:cs="Times New Roman"/>
        </w:rPr>
      </w:pPr>
      <w:r w:rsidRPr="006E028F">
        <w:rPr>
          <w:rFonts w:cs="Times New Roman"/>
        </w:rPr>
        <w:t xml:space="preserve">Wykonawca  może wnioskować o zmianę wysokości </w:t>
      </w:r>
      <w:r w:rsidR="002F4DDB" w:rsidRPr="006E028F">
        <w:rPr>
          <w:rFonts w:cs="Times New Roman"/>
        </w:rPr>
        <w:t>ceny</w:t>
      </w:r>
      <w:r w:rsidRPr="006E028F">
        <w:rPr>
          <w:rFonts w:cs="Times New Roman"/>
        </w:rPr>
        <w:t xml:space="preserve"> w przypadku zmiany ceny materiałów lub kosztów związanych z realizacją umowy, po upływie 6 miesięcy, licząc od dnia zawarcia umowy, oraz nie częściej niż po upływie kolejnych 6 miesięcy od dnia zawarcia aneksu zmieniającego wysokość </w:t>
      </w:r>
      <w:r w:rsidR="002F4DDB" w:rsidRPr="006E028F">
        <w:rPr>
          <w:rFonts w:cs="Times New Roman"/>
        </w:rPr>
        <w:t>ceny</w:t>
      </w:r>
      <w:r w:rsidRPr="006E028F">
        <w:rPr>
          <w:rFonts w:cs="Times New Roman"/>
        </w:rPr>
        <w:t xml:space="preserve">; </w:t>
      </w:r>
    </w:p>
    <w:p w14:paraId="535611E9" w14:textId="6F6BBEA1" w:rsidR="00147F89" w:rsidRPr="006E028F" w:rsidRDefault="00147F89" w:rsidP="00C53614">
      <w:pPr>
        <w:pStyle w:val="Akapitzlist"/>
        <w:widowControl/>
        <w:numPr>
          <w:ilvl w:val="0"/>
          <w:numId w:val="19"/>
        </w:numPr>
        <w:suppressAutoHyphens w:val="0"/>
        <w:autoSpaceDN/>
        <w:spacing w:after="200" w:line="360" w:lineRule="auto"/>
        <w:ind w:left="700"/>
        <w:contextualSpacing/>
        <w:jc w:val="both"/>
        <w:textAlignment w:val="auto"/>
        <w:rPr>
          <w:rFonts w:cs="Times New Roman"/>
        </w:rPr>
      </w:pPr>
      <w:r w:rsidRPr="006E028F">
        <w:rPr>
          <w:rFonts w:cs="Times New Roman"/>
        </w:rPr>
        <w:t xml:space="preserve">Wykonawca  może wnioskować o zmianę wysokości </w:t>
      </w:r>
      <w:r w:rsidR="002F4DDB" w:rsidRPr="006E028F">
        <w:rPr>
          <w:rFonts w:cs="Times New Roman"/>
        </w:rPr>
        <w:t>ceny</w:t>
      </w:r>
      <w:r w:rsidRPr="006E028F">
        <w:rPr>
          <w:rFonts w:cs="Times New Roman"/>
        </w:rPr>
        <w:t xml:space="preserve"> w przypadku, gdy po 6 miesiącach od zawarcia niniejszej umowy, a następnie po kolejnych 6 miesiącach od </w:t>
      </w:r>
      <w:r w:rsidRPr="006E028F">
        <w:rPr>
          <w:rFonts w:cs="Times New Roman"/>
        </w:rPr>
        <w:lastRenderedPageBreak/>
        <w:t>zawarcia ewentualnego aneksu - zmianie ulegnie współczynnik cen towarów i usług konsumpcyjnych ogłaszanych w komunikacie Prezesa Głównego Urzędu Statystyc</w:t>
      </w:r>
      <w:r w:rsidRPr="006E028F">
        <w:rPr>
          <w:rFonts w:cs="Times New Roman"/>
        </w:rPr>
        <w:t>z</w:t>
      </w:r>
      <w:r w:rsidRPr="006E028F">
        <w:rPr>
          <w:rFonts w:cs="Times New Roman"/>
        </w:rPr>
        <w:t>nego, z zastrzeżeniem, że wzrost w/w współczynnika wynosić będzie co najmniej 5 % - tj. różnica między współczynnikiem z daty zawarcia umowy oraz współczynnikiem po upływie 6 miesięcy od dnia zawarcia niniejszej umowy – wynosić będzie co na</w:t>
      </w:r>
      <w:r w:rsidRPr="006E028F">
        <w:rPr>
          <w:rFonts w:cs="Times New Roman"/>
        </w:rPr>
        <w:t>j</w:t>
      </w:r>
      <w:r w:rsidRPr="006E028F">
        <w:rPr>
          <w:rFonts w:cs="Times New Roman"/>
        </w:rPr>
        <w:t xml:space="preserve">mniej 5 %; </w:t>
      </w:r>
    </w:p>
    <w:p w14:paraId="27F9FE99" w14:textId="71079155" w:rsidR="00147F89" w:rsidRPr="006E028F" w:rsidRDefault="00147F89" w:rsidP="00C53614">
      <w:pPr>
        <w:pStyle w:val="Akapitzlist"/>
        <w:widowControl/>
        <w:numPr>
          <w:ilvl w:val="0"/>
          <w:numId w:val="19"/>
        </w:numPr>
        <w:suppressAutoHyphens w:val="0"/>
        <w:autoSpaceDN/>
        <w:spacing w:after="200" w:line="360" w:lineRule="auto"/>
        <w:ind w:left="700"/>
        <w:contextualSpacing/>
        <w:jc w:val="both"/>
        <w:textAlignment w:val="auto"/>
        <w:rPr>
          <w:rFonts w:cs="Times New Roman"/>
        </w:rPr>
      </w:pPr>
      <w:r w:rsidRPr="006E028F">
        <w:rPr>
          <w:rFonts w:cs="Times New Roman"/>
        </w:rPr>
        <w:t xml:space="preserve">Zmiana </w:t>
      </w:r>
      <w:r w:rsidR="002F4DDB" w:rsidRPr="006E028F">
        <w:rPr>
          <w:rFonts w:cs="Times New Roman"/>
        </w:rPr>
        <w:t>ceny</w:t>
      </w:r>
      <w:r w:rsidRPr="006E028F">
        <w:rPr>
          <w:rFonts w:cs="Times New Roman"/>
        </w:rPr>
        <w:t xml:space="preserve"> będzie następowała w odniesieniu do różnicy w/w wskaźnika, lecz łąc</w:t>
      </w:r>
      <w:r w:rsidRPr="006E028F">
        <w:rPr>
          <w:rFonts w:cs="Times New Roman"/>
        </w:rPr>
        <w:t>z</w:t>
      </w:r>
      <w:r w:rsidRPr="006E028F">
        <w:rPr>
          <w:rFonts w:cs="Times New Roman"/>
        </w:rPr>
        <w:t xml:space="preserve">na maksymalna wartość zmiany </w:t>
      </w:r>
      <w:r w:rsidR="002F4DDB" w:rsidRPr="006E028F">
        <w:rPr>
          <w:rFonts w:cs="Times New Roman"/>
        </w:rPr>
        <w:t>ceny</w:t>
      </w:r>
      <w:r w:rsidRPr="006E028F">
        <w:rPr>
          <w:rFonts w:cs="Times New Roman"/>
        </w:rPr>
        <w:t xml:space="preserve"> może wynieść do 10 % </w:t>
      </w:r>
      <w:r w:rsidR="002F4DDB" w:rsidRPr="006E028F">
        <w:rPr>
          <w:rFonts w:cs="Times New Roman"/>
        </w:rPr>
        <w:t>ceny</w:t>
      </w:r>
      <w:r w:rsidRPr="006E028F">
        <w:rPr>
          <w:rFonts w:cs="Times New Roman"/>
        </w:rPr>
        <w:t xml:space="preserve"> ustalone</w:t>
      </w:r>
      <w:r w:rsidR="002F4DDB" w:rsidRPr="006E028F">
        <w:rPr>
          <w:rFonts w:cs="Times New Roman"/>
        </w:rPr>
        <w:t>j</w:t>
      </w:r>
      <w:r w:rsidRPr="006E028F">
        <w:rPr>
          <w:rFonts w:cs="Times New Roman"/>
        </w:rPr>
        <w:t xml:space="preserve"> w dacie zawarcia niniejszej Umowy, o którym mowa w § 2 niniejszej umowy; </w:t>
      </w:r>
    </w:p>
    <w:p w14:paraId="3CA8FD16" w14:textId="50DA02DD" w:rsidR="00147F89" w:rsidRPr="006E028F" w:rsidRDefault="00147F89" w:rsidP="00C53614">
      <w:pPr>
        <w:pStyle w:val="Akapitzlist"/>
        <w:widowControl/>
        <w:numPr>
          <w:ilvl w:val="0"/>
          <w:numId w:val="19"/>
        </w:numPr>
        <w:suppressAutoHyphens w:val="0"/>
        <w:autoSpaceDN/>
        <w:spacing w:after="200" w:line="360" w:lineRule="auto"/>
        <w:ind w:left="700"/>
        <w:contextualSpacing/>
        <w:jc w:val="both"/>
        <w:textAlignment w:val="auto"/>
        <w:rPr>
          <w:rFonts w:cs="Times New Roman"/>
        </w:rPr>
      </w:pPr>
      <w:r w:rsidRPr="006E028F">
        <w:rPr>
          <w:rFonts w:cs="Times New Roman"/>
        </w:rPr>
        <w:t xml:space="preserve">Warunkiem zmiany </w:t>
      </w:r>
      <w:r w:rsidR="002F4DDB" w:rsidRPr="006E028F">
        <w:rPr>
          <w:rFonts w:cs="Times New Roman"/>
        </w:rPr>
        <w:t>ceny</w:t>
      </w:r>
      <w:r w:rsidRPr="006E028F">
        <w:rPr>
          <w:rFonts w:cs="Times New Roman"/>
        </w:rPr>
        <w:t xml:space="preserve"> będzie wykazanie przez Wykonawcę, w sposób wskazany poniżej, że zmiana kosztów związanych z realizacją niniejszej Umowy miała faktyc</w:t>
      </w:r>
      <w:r w:rsidRPr="006E028F">
        <w:rPr>
          <w:rFonts w:cs="Times New Roman"/>
        </w:rPr>
        <w:t>z</w:t>
      </w:r>
      <w:r w:rsidRPr="006E028F">
        <w:rPr>
          <w:rFonts w:cs="Times New Roman"/>
        </w:rPr>
        <w:t xml:space="preserve">ny wpływ na koszty wykonania przedmiotu umowy; </w:t>
      </w:r>
    </w:p>
    <w:p w14:paraId="3A02161A" w14:textId="0D4F7CC7" w:rsidR="00147F89" w:rsidRPr="006E028F" w:rsidRDefault="00147F89" w:rsidP="00C53614">
      <w:pPr>
        <w:pStyle w:val="Akapitzlist"/>
        <w:widowControl/>
        <w:numPr>
          <w:ilvl w:val="0"/>
          <w:numId w:val="19"/>
        </w:numPr>
        <w:suppressAutoHyphens w:val="0"/>
        <w:autoSpaceDN/>
        <w:spacing w:after="200" w:line="360" w:lineRule="auto"/>
        <w:ind w:left="700"/>
        <w:contextualSpacing/>
        <w:jc w:val="both"/>
        <w:textAlignment w:val="auto"/>
        <w:rPr>
          <w:rFonts w:cs="Times New Roman"/>
        </w:rPr>
      </w:pPr>
      <w:r w:rsidRPr="006E028F">
        <w:rPr>
          <w:rFonts w:cs="Times New Roman"/>
        </w:rPr>
        <w:t xml:space="preserve">Wykonawca w terminie nie dłuższym niż 30 dni, liczonych odpowiednio po upływie 6 miesięcy obowiązywania niniejszej umowy - może zwrócić się do Zamawiającego z wnioskiem o zmianę </w:t>
      </w:r>
      <w:r w:rsidR="002F4DDB" w:rsidRPr="006E028F">
        <w:rPr>
          <w:rFonts w:cs="Times New Roman"/>
        </w:rPr>
        <w:t>ceny</w:t>
      </w:r>
      <w:r w:rsidRPr="006E028F">
        <w:rPr>
          <w:rFonts w:cs="Times New Roman"/>
        </w:rPr>
        <w:t xml:space="preserve">; </w:t>
      </w:r>
    </w:p>
    <w:p w14:paraId="7D16A681" w14:textId="77777777" w:rsidR="00147F89" w:rsidRPr="006E028F" w:rsidRDefault="00147F89" w:rsidP="00C53614">
      <w:pPr>
        <w:pStyle w:val="Akapitzlist"/>
        <w:widowControl/>
        <w:numPr>
          <w:ilvl w:val="0"/>
          <w:numId w:val="19"/>
        </w:numPr>
        <w:suppressAutoHyphens w:val="0"/>
        <w:autoSpaceDN/>
        <w:spacing w:after="200" w:line="360" w:lineRule="auto"/>
        <w:ind w:left="700"/>
        <w:contextualSpacing/>
        <w:jc w:val="both"/>
        <w:textAlignment w:val="auto"/>
        <w:rPr>
          <w:rFonts w:cs="Times New Roman"/>
        </w:rPr>
      </w:pPr>
      <w:r w:rsidRPr="006E028F">
        <w:rPr>
          <w:rFonts w:cs="Times New Roman"/>
        </w:rPr>
        <w:t>Wraz z wnioskiem, Wykonawca jest zobowiązany pisemnie przedstawić szczegółową kalkulację uzasadniającą odpowiednio wzrost kosztów związanych z realizacją ninie</w:t>
      </w:r>
      <w:r w:rsidRPr="006E028F">
        <w:rPr>
          <w:rFonts w:cs="Times New Roman"/>
        </w:rPr>
        <w:t>j</w:t>
      </w:r>
      <w:r w:rsidRPr="006E028F">
        <w:rPr>
          <w:rFonts w:cs="Times New Roman"/>
        </w:rPr>
        <w:t xml:space="preserve">szej Umowy. </w:t>
      </w:r>
    </w:p>
    <w:p w14:paraId="68FE9281" w14:textId="77777777" w:rsidR="00147F89" w:rsidRPr="006E028F" w:rsidRDefault="00147F89" w:rsidP="00C53614">
      <w:pPr>
        <w:pStyle w:val="Akapitzlist"/>
        <w:widowControl/>
        <w:numPr>
          <w:ilvl w:val="0"/>
          <w:numId w:val="19"/>
        </w:numPr>
        <w:suppressAutoHyphens w:val="0"/>
        <w:autoSpaceDN/>
        <w:spacing w:after="200" w:line="360" w:lineRule="auto"/>
        <w:ind w:left="700"/>
        <w:contextualSpacing/>
        <w:jc w:val="both"/>
        <w:textAlignment w:val="auto"/>
        <w:rPr>
          <w:rFonts w:cs="Times New Roman"/>
        </w:rPr>
      </w:pPr>
      <w:r w:rsidRPr="006E028F">
        <w:rPr>
          <w:rFonts w:cs="Times New Roman"/>
        </w:rPr>
        <w:t>Zamawiający w terminie 30 dni od daty wpływu wniosku Wykonawcy, o którym m</w:t>
      </w:r>
      <w:r w:rsidRPr="006E028F">
        <w:rPr>
          <w:rFonts w:cs="Times New Roman"/>
        </w:rPr>
        <w:t>o</w:t>
      </w:r>
      <w:r w:rsidRPr="006E028F">
        <w:rPr>
          <w:rFonts w:cs="Times New Roman"/>
        </w:rPr>
        <w:t xml:space="preserve">wa w pkt 6) powyżej, oceni zasadność tego wniosku; </w:t>
      </w:r>
    </w:p>
    <w:p w14:paraId="09475195" w14:textId="5529758C" w:rsidR="00147F89" w:rsidRPr="006E028F" w:rsidRDefault="00147F89" w:rsidP="00C53614">
      <w:pPr>
        <w:pStyle w:val="Akapitzlist"/>
        <w:widowControl/>
        <w:numPr>
          <w:ilvl w:val="0"/>
          <w:numId w:val="19"/>
        </w:numPr>
        <w:suppressAutoHyphens w:val="0"/>
        <w:autoSpaceDN/>
        <w:spacing w:after="200" w:line="360" w:lineRule="auto"/>
        <w:ind w:left="700"/>
        <w:contextualSpacing/>
        <w:jc w:val="both"/>
        <w:textAlignment w:val="auto"/>
        <w:rPr>
          <w:rFonts w:cs="Times New Roman"/>
        </w:rPr>
      </w:pPr>
      <w:r w:rsidRPr="006E028F">
        <w:rPr>
          <w:rFonts w:cs="Times New Roman"/>
        </w:rPr>
        <w:t xml:space="preserve">W wypadku uwzględnienia wniosku Wykonawcy - zmiana </w:t>
      </w:r>
      <w:r w:rsidR="002F4DDB" w:rsidRPr="006E028F">
        <w:rPr>
          <w:rFonts w:cs="Times New Roman"/>
        </w:rPr>
        <w:t>ceny</w:t>
      </w:r>
      <w:r w:rsidRPr="006E028F">
        <w:rPr>
          <w:rFonts w:cs="Times New Roman"/>
        </w:rPr>
        <w:t xml:space="preserve"> potwierdzona zostanie zawarciem Aneksu do Umowy i obowiązywać będzie od daty zawarcia Aneksu i obejmować wyłącznie usługę w części niezrealizowanej do daty zawarcia Aneksu.</w:t>
      </w:r>
    </w:p>
    <w:p w14:paraId="1A86F195" w14:textId="40E0391E" w:rsidR="00565EB4" w:rsidRPr="006E028F" w:rsidRDefault="00147F89" w:rsidP="00C53614">
      <w:pPr>
        <w:pStyle w:val="Akapitzlist"/>
        <w:widowControl/>
        <w:numPr>
          <w:ilvl w:val="0"/>
          <w:numId w:val="15"/>
        </w:numPr>
        <w:suppressAutoHyphens w:val="0"/>
        <w:autoSpaceDN/>
        <w:spacing w:after="200" w:line="360" w:lineRule="auto"/>
        <w:contextualSpacing/>
        <w:jc w:val="both"/>
        <w:textAlignment w:val="auto"/>
        <w:rPr>
          <w:rFonts w:cs="Times New Roman"/>
        </w:rPr>
      </w:pPr>
      <w:r w:rsidRPr="006E028F">
        <w:rPr>
          <w:rFonts w:cs="Times New Roman"/>
        </w:rPr>
        <w:t xml:space="preserve">W przypadku, w którym Wykonawca </w:t>
      </w:r>
      <w:r w:rsidR="002378A6" w:rsidRPr="006E028F">
        <w:rPr>
          <w:rFonts w:cs="Times New Roman"/>
        </w:rPr>
        <w:t>zakończy dostawy</w:t>
      </w:r>
      <w:r w:rsidRPr="006E028F">
        <w:rPr>
          <w:rFonts w:cs="Times New Roman"/>
        </w:rPr>
        <w:t xml:space="preserve"> przed upływem 6 miesięcy od dnia zawarcia Umowy waloryzacje, o których mowa w niniejszym paragrafie nie przysł</w:t>
      </w:r>
      <w:r w:rsidRPr="006E028F">
        <w:rPr>
          <w:rFonts w:cs="Times New Roman"/>
        </w:rPr>
        <w:t>u</w:t>
      </w:r>
      <w:r w:rsidRPr="006E028F">
        <w:rPr>
          <w:rFonts w:cs="Times New Roman"/>
        </w:rPr>
        <w:t xml:space="preserve">gują. </w:t>
      </w:r>
    </w:p>
    <w:p w14:paraId="2640334E" w14:textId="1C54C6F5" w:rsidR="004B2BD3" w:rsidRPr="004B2BD3" w:rsidRDefault="004B2BD3" w:rsidP="00C53614">
      <w:pPr>
        <w:tabs>
          <w:tab w:val="left" w:pos="1320"/>
        </w:tabs>
        <w:spacing w:line="360" w:lineRule="auto"/>
        <w:jc w:val="center"/>
        <w:rPr>
          <w:b/>
        </w:rPr>
      </w:pPr>
      <w:r>
        <w:rPr>
          <w:b/>
        </w:rPr>
        <w:t xml:space="preserve">§ </w:t>
      </w:r>
      <w:r w:rsidR="000461C7">
        <w:rPr>
          <w:b/>
        </w:rPr>
        <w:t>5</w:t>
      </w:r>
      <w:r w:rsidRPr="004B2BD3">
        <w:rPr>
          <w:b/>
        </w:rPr>
        <w:t xml:space="preserve"> </w:t>
      </w:r>
      <w:r>
        <w:rPr>
          <w:b/>
        </w:rPr>
        <w:t>Zmiany umowy</w:t>
      </w:r>
    </w:p>
    <w:p w14:paraId="6824BAE5" w14:textId="7F9427EA" w:rsidR="00BC40BC" w:rsidRDefault="000D7865" w:rsidP="00C53614">
      <w:pPr>
        <w:pStyle w:val="Akapitzlist"/>
        <w:numPr>
          <w:ilvl w:val="0"/>
          <w:numId w:val="10"/>
        </w:numPr>
        <w:tabs>
          <w:tab w:val="left" w:pos="1320"/>
        </w:tabs>
        <w:spacing w:line="360" w:lineRule="auto"/>
        <w:ind w:left="284" w:hanging="284"/>
        <w:jc w:val="both"/>
      </w:pPr>
      <w:r>
        <w:t>Strony przewidują możliwości zmiany umowy. Zmiany zawartej umowy mogą nastąpić w następujących przypadkach, gdy:</w:t>
      </w:r>
    </w:p>
    <w:p w14:paraId="6422C053" w14:textId="77777777" w:rsidR="00BC40BC" w:rsidRDefault="000D7865" w:rsidP="00C53614">
      <w:pPr>
        <w:pStyle w:val="Akapitzlist"/>
        <w:numPr>
          <w:ilvl w:val="0"/>
          <w:numId w:val="7"/>
        </w:numPr>
        <w:spacing w:line="360" w:lineRule="auto"/>
        <w:ind w:left="709" w:hanging="425"/>
        <w:jc w:val="both"/>
        <w:rPr>
          <w:rFonts w:cs="Times New Roman"/>
        </w:rPr>
      </w:pPr>
      <w:r>
        <w:rPr>
          <w:rFonts w:cs="Times New Roman"/>
        </w:rPr>
        <w:t>ulegnie zmianie stan prawny w zakresie dotyczącym realizowanej umowy, który spowoduje konieczność zmiany sposobu wykonania zamówienia przez Wykonawcę;</w:t>
      </w:r>
    </w:p>
    <w:p w14:paraId="243927E4" w14:textId="5968C7A2" w:rsidR="00BC40BC" w:rsidRDefault="000D7865" w:rsidP="00C53614">
      <w:pPr>
        <w:pStyle w:val="Akapitzlist"/>
        <w:numPr>
          <w:ilvl w:val="0"/>
          <w:numId w:val="7"/>
        </w:numPr>
        <w:spacing w:line="360" w:lineRule="auto"/>
        <w:ind w:left="709" w:hanging="425"/>
        <w:jc w:val="both"/>
        <w:rPr>
          <w:rFonts w:cs="Times New Roman"/>
        </w:rPr>
      </w:pPr>
      <w:r w:rsidRPr="00A751AD">
        <w:rPr>
          <w:rFonts w:cs="Times New Roman"/>
        </w:rPr>
        <w:t>wystąpią  przeszkody o obiektywnym charakterze, tj</w:t>
      </w:r>
      <w:r w:rsidR="00BD3B13">
        <w:rPr>
          <w:rFonts w:cs="Times New Roman"/>
        </w:rPr>
        <w:t>.</w:t>
      </w:r>
      <w:r w:rsidRPr="00A751AD">
        <w:rPr>
          <w:rFonts w:cs="Times New Roman"/>
        </w:rPr>
        <w:t xml:space="preserve"> zdarzenia nadzwyczajne, </w:t>
      </w:r>
      <w:r w:rsidRPr="00A751AD">
        <w:rPr>
          <w:rFonts w:cs="Times New Roman"/>
        </w:rPr>
        <w:lastRenderedPageBreak/>
        <w:t xml:space="preserve">zewnętrzne i niemożliwe do zapobieżenia a więc mieszczące się w zakresie pojęciowym tzw. „siły wyższej” np. pogoda uniemożliwiająca wykonywanie umowy. Strony mają prawo do skorygowania uzgodnionych zobowiązań </w:t>
      </w:r>
      <w:r w:rsidR="00A751AD">
        <w:rPr>
          <w:rFonts w:cs="Times New Roman"/>
        </w:rPr>
        <w:br/>
      </w:r>
      <w:r w:rsidRPr="00A751AD">
        <w:rPr>
          <w:rFonts w:cs="Times New Roman"/>
        </w:rPr>
        <w:t xml:space="preserve">i przesunąć termin realizacji maksymalnie o czas trwania siły wyższej. Strony zobowiązują się do natychmiastowego poinformowania się nawzajem </w:t>
      </w:r>
      <w:r w:rsidR="00A751AD">
        <w:rPr>
          <w:rFonts w:cs="Times New Roman"/>
        </w:rPr>
        <w:br/>
      </w:r>
      <w:r w:rsidRPr="00A751AD">
        <w:rPr>
          <w:rFonts w:cs="Times New Roman"/>
        </w:rPr>
        <w:t>o wystąpieniu ww. przeszkód;</w:t>
      </w:r>
    </w:p>
    <w:p w14:paraId="3FBC1358" w14:textId="6E1EDFCD" w:rsidR="00BC40BC" w:rsidRPr="00547465" w:rsidRDefault="000D7865" w:rsidP="00C53614">
      <w:pPr>
        <w:pStyle w:val="Akapitzlist"/>
        <w:numPr>
          <w:ilvl w:val="0"/>
          <w:numId w:val="7"/>
        </w:numPr>
        <w:spacing w:line="360" w:lineRule="auto"/>
        <w:ind w:left="709" w:hanging="425"/>
        <w:jc w:val="both"/>
        <w:rPr>
          <w:rFonts w:cs="Times New Roman"/>
          <w:strike/>
          <w:color w:val="00B050"/>
        </w:rPr>
      </w:pPr>
      <w:r w:rsidRPr="00A751AD">
        <w:rPr>
          <w:rFonts w:cs="Times New Roman"/>
        </w:rPr>
        <w:t>Strony dopuszczają możliwość zmian redakcyjnych, omyłek pisarskich oraz zmian będących następstwem zmian danych ujawnionych w rejestrach publicznych</w:t>
      </w:r>
      <w:r w:rsidR="00C53614">
        <w:rPr>
          <w:rFonts w:cs="Times New Roman"/>
        </w:rPr>
        <w:t>;</w:t>
      </w:r>
    </w:p>
    <w:p w14:paraId="6363DE77" w14:textId="6A60EB77" w:rsidR="00BC40BC" w:rsidRPr="00C53614" w:rsidRDefault="000D7865" w:rsidP="00C53614">
      <w:pPr>
        <w:pStyle w:val="Akapitzlist"/>
        <w:numPr>
          <w:ilvl w:val="0"/>
          <w:numId w:val="7"/>
        </w:numPr>
        <w:spacing w:line="360" w:lineRule="auto"/>
        <w:ind w:left="709" w:hanging="425"/>
        <w:jc w:val="both"/>
        <w:rPr>
          <w:rFonts w:cs="Times New Roman"/>
        </w:rPr>
      </w:pPr>
      <w:r w:rsidRPr="00A751AD">
        <w:rPr>
          <w:rFonts w:cs="Times New Roman"/>
        </w:rPr>
        <w:t xml:space="preserve">Strony dopuszczają możliwość zmiany umowy w przypadku zmiany obowiązującej stawki podatku  od towarów i usług VAT (zmiana podatku VAT </w:t>
      </w:r>
      <w:r w:rsidR="00A751AD">
        <w:rPr>
          <w:rFonts w:cs="Times New Roman"/>
        </w:rPr>
        <w:br/>
      </w:r>
      <w:r w:rsidRPr="00A751AD">
        <w:rPr>
          <w:rFonts w:cs="Times New Roman"/>
        </w:rPr>
        <w:t xml:space="preserve">z mocy prawa). </w:t>
      </w:r>
      <w:r w:rsidRPr="005D6597">
        <w:rPr>
          <w:rFonts w:cs="Times New Roman"/>
        </w:rPr>
        <w:t xml:space="preserve">W takim przypadku </w:t>
      </w:r>
      <w:r w:rsidR="00547465" w:rsidRPr="005D6597">
        <w:rPr>
          <w:rFonts w:cs="Times New Roman"/>
        </w:rPr>
        <w:t>cena netto nie ule</w:t>
      </w:r>
      <w:r w:rsidR="005D6597" w:rsidRPr="005D6597">
        <w:rPr>
          <w:rFonts w:cs="Times New Roman"/>
        </w:rPr>
        <w:t>gnie zmianie, a zmieniony podatek VAT jest ustalony w stosunku do tej ceny netto</w:t>
      </w:r>
      <w:r w:rsidRPr="005D6597">
        <w:rPr>
          <w:rFonts w:cs="Times New Roman"/>
        </w:rPr>
        <w:t xml:space="preserve">. </w:t>
      </w:r>
      <w:r w:rsidRPr="00A751AD">
        <w:rPr>
          <w:rFonts w:cs="Times New Roman"/>
        </w:rPr>
        <w:t xml:space="preserve">Zmiana cen spowodowana wprowadzeniem ustawowej zmiany stawki podatku VAT obowiązuje od dnia wskazanego w ustawie. </w:t>
      </w:r>
    </w:p>
    <w:p w14:paraId="095A554C" w14:textId="63E7B1AF" w:rsidR="00BC40BC" w:rsidRPr="00A751AD" w:rsidRDefault="004B2BD3" w:rsidP="00C53614">
      <w:pPr>
        <w:spacing w:line="36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§ </w:t>
      </w:r>
      <w:r w:rsidR="000461C7">
        <w:rPr>
          <w:rFonts w:cs="Times New Roman"/>
          <w:b/>
        </w:rPr>
        <w:t>6</w:t>
      </w:r>
      <w:r w:rsidR="000E48F3">
        <w:rPr>
          <w:rFonts w:cs="Times New Roman"/>
          <w:b/>
        </w:rPr>
        <w:t xml:space="preserve"> Kary umowne</w:t>
      </w:r>
    </w:p>
    <w:p w14:paraId="698704D2" w14:textId="5A929AB2" w:rsidR="00BC40BC" w:rsidRDefault="000D7865" w:rsidP="00C46C62">
      <w:pPr>
        <w:pStyle w:val="Akapitzlist"/>
        <w:widowControl/>
        <w:numPr>
          <w:ilvl w:val="0"/>
          <w:numId w:val="22"/>
        </w:numPr>
        <w:tabs>
          <w:tab w:val="left" w:pos="-3240"/>
          <w:tab w:val="left" w:pos="-2880"/>
        </w:tabs>
        <w:spacing w:line="360" w:lineRule="auto"/>
        <w:ind w:left="426" w:hanging="426"/>
        <w:jc w:val="both"/>
        <w:textAlignment w:val="auto"/>
        <w:rPr>
          <w:rFonts w:cs="Times New Roman"/>
        </w:rPr>
      </w:pPr>
      <w:r w:rsidRPr="00C46C62">
        <w:rPr>
          <w:rFonts w:cs="Times New Roman"/>
        </w:rPr>
        <w:t>W przypadku niedotrzymania terminów płatności Wykonawca naliczy odsetki ustawowe.</w:t>
      </w:r>
    </w:p>
    <w:p w14:paraId="7BD0DFAD" w14:textId="6E13E459" w:rsidR="00BC40BC" w:rsidRDefault="000D7865" w:rsidP="00C46C62">
      <w:pPr>
        <w:pStyle w:val="Akapitzlist"/>
        <w:widowControl/>
        <w:numPr>
          <w:ilvl w:val="0"/>
          <w:numId w:val="22"/>
        </w:numPr>
        <w:tabs>
          <w:tab w:val="left" w:pos="-3240"/>
          <w:tab w:val="left" w:pos="-2880"/>
        </w:tabs>
        <w:spacing w:line="360" w:lineRule="auto"/>
        <w:ind w:left="426" w:hanging="426"/>
        <w:jc w:val="both"/>
        <w:textAlignment w:val="auto"/>
        <w:rPr>
          <w:rFonts w:cs="Times New Roman"/>
        </w:rPr>
      </w:pPr>
      <w:r w:rsidRPr="00C46C62">
        <w:rPr>
          <w:rFonts w:cs="Times New Roman"/>
        </w:rPr>
        <w:t xml:space="preserve">W przypadku zwłoki w dostawach węgla </w:t>
      </w:r>
      <w:proofErr w:type="spellStart"/>
      <w:r w:rsidRPr="00C46C62">
        <w:rPr>
          <w:rFonts w:cs="Times New Roman"/>
        </w:rPr>
        <w:t>ekogroszek</w:t>
      </w:r>
      <w:proofErr w:type="spellEnd"/>
      <w:r w:rsidRPr="00C46C62">
        <w:rPr>
          <w:rFonts w:cs="Times New Roman"/>
        </w:rPr>
        <w:t xml:space="preserve">  przez Wykonawcę, Zamawiający zastrzega sobie prawo do naliczania kary umownej w wysokości 5% wartości brutto węgla </w:t>
      </w:r>
      <w:proofErr w:type="spellStart"/>
      <w:r w:rsidRPr="00C46C62">
        <w:rPr>
          <w:rFonts w:cs="Times New Roman"/>
        </w:rPr>
        <w:t>ekogroszek</w:t>
      </w:r>
      <w:proofErr w:type="spellEnd"/>
      <w:r w:rsidR="00EC7E7E" w:rsidRPr="00C46C62">
        <w:rPr>
          <w:rFonts w:cs="Times New Roman"/>
        </w:rPr>
        <w:t xml:space="preserve"> zamówionego w dostawie, której dotyczy zwłoka</w:t>
      </w:r>
      <w:r w:rsidR="00EC7E7E" w:rsidRPr="00C46C62">
        <w:rPr>
          <w:rFonts w:cs="Times New Roman"/>
          <w:color w:val="00B050"/>
        </w:rPr>
        <w:t xml:space="preserve"> </w:t>
      </w:r>
      <w:r w:rsidRPr="00C46C62">
        <w:rPr>
          <w:rFonts w:cs="Times New Roman"/>
        </w:rPr>
        <w:t>za każdy dzień zwłoki.</w:t>
      </w:r>
    </w:p>
    <w:p w14:paraId="5FE359FE" w14:textId="61012127" w:rsidR="004B2BD3" w:rsidRPr="00C46C62" w:rsidRDefault="004B2BD3" w:rsidP="00C46C62">
      <w:pPr>
        <w:pStyle w:val="Akapitzlist"/>
        <w:widowControl/>
        <w:numPr>
          <w:ilvl w:val="0"/>
          <w:numId w:val="22"/>
        </w:numPr>
        <w:tabs>
          <w:tab w:val="left" w:pos="-3240"/>
          <w:tab w:val="left" w:pos="-2880"/>
        </w:tabs>
        <w:spacing w:line="360" w:lineRule="auto"/>
        <w:ind w:left="426" w:hanging="426"/>
        <w:jc w:val="both"/>
        <w:textAlignment w:val="auto"/>
        <w:rPr>
          <w:rFonts w:cs="Times New Roman"/>
        </w:rPr>
      </w:pPr>
      <w:r>
        <w:t xml:space="preserve">W razie odstąpienia od umowy przez jedną ze stron, strona której dotyczy przyczyna odstąpienia od umowy zapłaci drugiej stronie kare umowną w wysokości 10% szacunkowej wartości całkowitej umowy wskazanej </w:t>
      </w:r>
      <w:r w:rsidRPr="00180973">
        <w:t xml:space="preserve">w § </w:t>
      </w:r>
      <w:r w:rsidR="000461C7" w:rsidRPr="00180973">
        <w:t>4</w:t>
      </w:r>
      <w:r w:rsidRPr="00180973">
        <w:t xml:space="preserve"> ust. 1 </w:t>
      </w:r>
      <w:r>
        <w:t>umowy</w:t>
      </w:r>
      <w:r w:rsidR="000461C7">
        <w:t xml:space="preserve"> </w:t>
      </w:r>
      <w:r>
        <w:t xml:space="preserve">z wyłączeniem sytuacji określonej </w:t>
      </w:r>
      <w:r w:rsidR="000461C7" w:rsidRPr="000461C7">
        <w:t>w § 7</w:t>
      </w:r>
      <w:r w:rsidRPr="000461C7">
        <w:t xml:space="preserve"> ust. 1 lit. a) umowy.</w:t>
      </w:r>
    </w:p>
    <w:p w14:paraId="3000531F" w14:textId="15B1A694" w:rsidR="004B2BD3" w:rsidRPr="00C46C62" w:rsidRDefault="004B2BD3" w:rsidP="00C46C62">
      <w:pPr>
        <w:pStyle w:val="Akapitzlist"/>
        <w:widowControl/>
        <w:numPr>
          <w:ilvl w:val="0"/>
          <w:numId w:val="22"/>
        </w:numPr>
        <w:tabs>
          <w:tab w:val="left" w:pos="-3240"/>
          <w:tab w:val="left" w:pos="-2880"/>
        </w:tabs>
        <w:spacing w:line="360" w:lineRule="auto"/>
        <w:ind w:left="426" w:hanging="426"/>
        <w:jc w:val="both"/>
        <w:textAlignment w:val="auto"/>
        <w:rPr>
          <w:rFonts w:cs="Times New Roman"/>
        </w:rPr>
      </w:pPr>
      <w:r>
        <w:t>Zamawiający ma prawo dochodzić odszkodowania na zasadach kodeksu cywilnego.</w:t>
      </w:r>
    </w:p>
    <w:p w14:paraId="17818AAE" w14:textId="690B3BAF" w:rsidR="004B2BD3" w:rsidRPr="00C46C62" w:rsidRDefault="004B2BD3" w:rsidP="00C46C62">
      <w:pPr>
        <w:pStyle w:val="Akapitzlist"/>
        <w:widowControl/>
        <w:numPr>
          <w:ilvl w:val="0"/>
          <w:numId w:val="22"/>
        </w:numPr>
        <w:tabs>
          <w:tab w:val="left" w:pos="-3240"/>
          <w:tab w:val="left" w:pos="-2880"/>
        </w:tabs>
        <w:spacing w:line="360" w:lineRule="auto"/>
        <w:ind w:left="426" w:hanging="426"/>
        <w:jc w:val="both"/>
        <w:textAlignment w:val="auto"/>
        <w:rPr>
          <w:rFonts w:cs="Times New Roman"/>
        </w:rPr>
      </w:pPr>
      <w:r>
        <w:t>Strony ustalają, że zapłata kary umownej nastąpi w terminie wskazanym przez zamawiającego na podstawie wystawionej noty księgowej na kwotę należnej kary umownej lub wysokość kary umownej i zostanie potrącona z faktury VAT.</w:t>
      </w:r>
    </w:p>
    <w:p w14:paraId="0A708694" w14:textId="77777777" w:rsidR="00BC40BC" w:rsidRDefault="00BC40BC" w:rsidP="00C53614">
      <w:pPr>
        <w:spacing w:line="360" w:lineRule="auto"/>
        <w:rPr>
          <w:rFonts w:cs="Times New Roman"/>
          <w:iCs/>
          <w:color w:val="FF0000"/>
        </w:rPr>
      </w:pPr>
    </w:p>
    <w:p w14:paraId="19E79743" w14:textId="133D5087" w:rsidR="00BC40BC" w:rsidRDefault="000D7865" w:rsidP="00C53614">
      <w:pPr>
        <w:spacing w:line="360" w:lineRule="auto"/>
        <w:jc w:val="center"/>
        <w:rPr>
          <w:rFonts w:cs="Times New Roman"/>
          <w:b/>
        </w:rPr>
      </w:pPr>
      <w:r w:rsidRPr="00A751AD">
        <w:rPr>
          <w:rFonts w:cs="Times New Roman"/>
          <w:b/>
        </w:rPr>
        <w:t>§ 7</w:t>
      </w:r>
      <w:r w:rsidR="004B2BD3">
        <w:rPr>
          <w:rFonts w:cs="Times New Roman"/>
          <w:b/>
        </w:rPr>
        <w:t xml:space="preserve"> Odstąpienie od umowy</w:t>
      </w:r>
    </w:p>
    <w:p w14:paraId="5E623468" w14:textId="77777777" w:rsidR="004B2BD3" w:rsidRPr="004145A6" w:rsidRDefault="004B2BD3" w:rsidP="00C53614">
      <w:pPr>
        <w:spacing w:line="360" w:lineRule="auto"/>
        <w:jc w:val="both"/>
        <w:rPr>
          <w:rFonts w:cs="Times New Roman"/>
          <w:b/>
        </w:rPr>
      </w:pPr>
      <w:r w:rsidRPr="004145A6">
        <w:rPr>
          <w:rFonts w:eastAsia="Times New Roman" w:cs="Times New Roman"/>
          <w:color w:val="000000"/>
          <w:kern w:val="0"/>
          <w:lang w:eastAsia="zh-CN"/>
        </w:rPr>
        <w:t>Strony ustalają, że oprócz przypadków wymienionych w Kodeksie cywilnym przysługuje im prawo odstąpienia od umowy w następujących przypadkach:</w:t>
      </w:r>
    </w:p>
    <w:p w14:paraId="78816A78" w14:textId="77777777" w:rsidR="004B2BD3" w:rsidRPr="004145A6" w:rsidRDefault="004B2BD3" w:rsidP="00C46C62">
      <w:pPr>
        <w:widowControl/>
        <w:numPr>
          <w:ilvl w:val="0"/>
          <w:numId w:val="11"/>
        </w:numPr>
        <w:tabs>
          <w:tab w:val="clear" w:pos="720"/>
          <w:tab w:val="left" w:pos="426"/>
        </w:tabs>
        <w:autoSpaceDN/>
        <w:spacing w:line="360" w:lineRule="auto"/>
        <w:ind w:left="426" w:hanging="426"/>
        <w:jc w:val="both"/>
        <w:textAlignment w:val="auto"/>
        <w:rPr>
          <w:rFonts w:cs="Times New Roman"/>
          <w:kern w:val="0"/>
          <w:lang w:eastAsia="zh-CN"/>
        </w:rPr>
      </w:pPr>
      <w:r w:rsidRPr="004145A6">
        <w:rPr>
          <w:rFonts w:eastAsia="Times New Roman" w:cs="Times New Roman"/>
          <w:color w:val="000000"/>
          <w:kern w:val="0"/>
          <w:lang w:eastAsia="zh-CN"/>
        </w:rPr>
        <w:t>Zamawiający może odstąpić od umowy</w:t>
      </w:r>
      <w:r>
        <w:rPr>
          <w:rFonts w:eastAsia="Times New Roman" w:cs="Times New Roman"/>
          <w:color w:val="000000"/>
          <w:kern w:val="0"/>
          <w:lang w:eastAsia="zh-CN"/>
        </w:rPr>
        <w:t xml:space="preserve"> </w:t>
      </w:r>
      <w:r w:rsidRPr="004145A6">
        <w:rPr>
          <w:rFonts w:eastAsia="Times New Roman" w:cs="Times New Roman"/>
          <w:color w:val="000000"/>
          <w:kern w:val="0"/>
          <w:lang w:eastAsia="zh-CN"/>
        </w:rPr>
        <w:t>jeżeli:</w:t>
      </w:r>
    </w:p>
    <w:p w14:paraId="17DE84FE" w14:textId="77777777" w:rsidR="004B2BD3" w:rsidRPr="004145A6" w:rsidRDefault="004B2BD3" w:rsidP="00C53614">
      <w:pPr>
        <w:widowControl/>
        <w:numPr>
          <w:ilvl w:val="0"/>
          <w:numId w:val="12"/>
        </w:numPr>
        <w:tabs>
          <w:tab w:val="left" w:pos="720"/>
        </w:tabs>
        <w:autoSpaceDN/>
        <w:spacing w:line="360" w:lineRule="auto"/>
        <w:jc w:val="both"/>
        <w:textAlignment w:val="auto"/>
        <w:rPr>
          <w:rFonts w:cs="Times New Roman"/>
          <w:kern w:val="0"/>
          <w:lang w:eastAsia="zh-CN"/>
        </w:rPr>
      </w:pPr>
      <w:r>
        <w:rPr>
          <w:rFonts w:cs="Times New Roman"/>
          <w:kern w:val="0"/>
          <w:lang w:eastAsia="zh-CN"/>
        </w:rPr>
        <w:lastRenderedPageBreak/>
        <w:t>W</w:t>
      </w:r>
      <w:r w:rsidRPr="004145A6">
        <w:rPr>
          <w:rFonts w:cs="Times New Roman"/>
          <w:kern w:val="0"/>
          <w:lang w:eastAsia="zh-CN"/>
        </w:rPr>
        <w:t xml:space="preserve">ystąpiła istotna zmiana okoliczności powodująca, że wykonanie umowy nie leży </w:t>
      </w:r>
      <w:r>
        <w:rPr>
          <w:rFonts w:cs="Times New Roman"/>
          <w:kern w:val="0"/>
          <w:lang w:eastAsia="zh-CN"/>
        </w:rPr>
        <w:br/>
      </w:r>
      <w:r w:rsidRPr="004145A6">
        <w:rPr>
          <w:rFonts w:cs="Times New Roman"/>
          <w:kern w:val="0"/>
          <w:lang w:eastAsia="zh-CN"/>
        </w:rPr>
        <w:t xml:space="preserve">w interesie publicznym, czego nie można było przewidzieć w chwili zawarcia niniejszej umowy. Odstąpienie od umowy w tym przypadku może nastąpić w terminie 30 dni od daty powzięcia wiadomości o powyższych okolicznościach. W takim przypadku Wykonawca może żądać wyłącznie wynagrodzenia należnego z tytułu wykonania części umowy.  </w:t>
      </w:r>
    </w:p>
    <w:p w14:paraId="4EA0C071" w14:textId="77777777" w:rsidR="004B2BD3" w:rsidRPr="004145A6" w:rsidRDefault="004B2BD3" w:rsidP="00C53614">
      <w:pPr>
        <w:widowControl/>
        <w:numPr>
          <w:ilvl w:val="0"/>
          <w:numId w:val="12"/>
        </w:numPr>
        <w:tabs>
          <w:tab w:val="left" w:pos="720"/>
        </w:tabs>
        <w:autoSpaceDN/>
        <w:spacing w:line="360" w:lineRule="auto"/>
        <w:jc w:val="both"/>
        <w:textAlignment w:val="auto"/>
        <w:rPr>
          <w:rFonts w:cs="Times New Roman"/>
          <w:kern w:val="0"/>
          <w:lang w:eastAsia="zh-CN"/>
        </w:rPr>
      </w:pPr>
      <w:r w:rsidRPr="004145A6">
        <w:rPr>
          <w:rFonts w:eastAsia="Times New Roman" w:cs="Times New Roman"/>
          <w:color w:val="000000"/>
          <w:kern w:val="0"/>
          <w:lang w:eastAsia="zh-CN"/>
        </w:rPr>
        <w:t>Wykonawca bez uzasadnionych przyczyn nie rozpoczął dostaw lub ich nie kontynuuje pomimo pisemnego wezwania przez Zamawiającego</w:t>
      </w:r>
      <w:r>
        <w:rPr>
          <w:rFonts w:eastAsia="Times New Roman" w:cs="Times New Roman"/>
          <w:color w:val="000000"/>
          <w:kern w:val="0"/>
          <w:lang w:eastAsia="zh-CN"/>
        </w:rPr>
        <w:t>.</w:t>
      </w:r>
    </w:p>
    <w:p w14:paraId="0803836C" w14:textId="77777777" w:rsidR="004B2BD3" w:rsidRPr="004145A6" w:rsidRDefault="004B2BD3" w:rsidP="00C53614">
      <w:pPr>
        <w:widowControl/>
        <w:numPr>
          <w:ilvl w:val="0"/>
          <w:numId w:val="12"/>
        </w:numPr>
        <w:tabs>
          <w:tab w:val="left" w:pos="720"/>
        </w:tabs>
        <w:autoSpaceDN/>
        <w:spacing w:line="360" w:lineRule="auto"/>
        <w:jc w:val="both"/>
        <w:textAlignment w:val="auto"/>
        <w:rPr>
          <w:rFonts w:cs="Times New Roman"/>
          <w:kern w:val="0"/>
          <w:lang w:eastAsia="zh-CN"/>
        </w:rPr>
      </w:pPr>
      <w:r w:rsidRPr="004145A6">
        <w:rPr>
          <w:rFonts w:eastAsia="Times New Roman" w:cs="Times New Roman"/>
          <w:color w:val="000000"/>
          <w:kern w:val="0"/>
          <w:lang w:eastAsia="zh-CN"/>
        </w:rPr>
        <w:t>Wykonawca realizuje dostawy niezgodnie z umową, a zwłaszcza z wymaganymi PN</w:t>
      </w:r>
      <w:r>
        <w:rPr>
          <w:rFonts w:eastAsia="Times New Roman" w:cs="Times New Roman"/>
          <w:color w:val="000000"/>
          <w:kern w:val="0"/>
          <w:lang w:eastAsia="zh-CN"/>
        </w:rPr>
        <w:t>.</w:t>
      </w:r>
    </w:p>
    <w:p w14:paraId="09D58DF2" w14:textId="77777777" w:rsidR="004B2BD3" w:rsidRPr="00A333A4" w:rsidRDefault="004B2BD3" w:rsidP="00C53614">
      <w:pPr>
        <w:widowControl/>
        <w:numPr>
          <w:ilvl w:val="0"/>
          <w:numId w:val="12"/>
        </w:numPr>
        <w:tabs>
          <w:tab w:val="left" w:pos="720"/>
        </w:tabs>
        <w:autoSpaceDN/>
        <w:spacing w:line="360" w:lineRule="auto"/>
        <w:jc w:val="both"/>
        <w:textAlignment w:val="auto"/>
        <w:rPr>
          <w:rFonts w:cs="Times New Roman"/>
          <w:kern w:val="0"/>
          <w:lang w:eastAsia="zh-CN"/>
        </w:rPr>
      </w:pPr>
      <w:r w:rsidRPr="004145A6">
        <w:rPr>
          <w:rFonts w:eastAsia="Times New Roman" w:cs="Times New Roman"/>
          <w:color w:val="000000"/>
          <w:kern w:val="0"/>
          <w:lang w:eastAsia="zh-CN"/>
        </w:rPr>
        <w:t>Wykonawca z własnej winy przerwał realizację dostaw.</w:t>
      </w:r>
    </w:p>
    <w:p w14:paraId="60B329DF" w14:textId="77777777" w:rsidR="004B2BD3" w:rsidRPr="00C46C62" w:rsidRDefault="004B2BD3" w:rsidP="00C46C62">
      <w:pPr>
        <w:pStyle w:val="Akapitzlist"/>
        <w:widowControl/>
        <w:numPr>
          <w:ilvl w:val="0"/>
          <w:numId w:val="13"/>
        </w:numPr>
        <w:tabs>
          <w:tab w:val="left" w:pos="426"/>
        </w:tabs>
        <w:autoSpaceDN/>
        <w:spacing w:line="360" w:lineRule="auto"/>
        <w:ind w:left="426" w:hanging="426"/>
        <w:jc w:val="both"/>
        <w:textAlignment w:val="auto"/>
        <w:rPr>
          <w:rFonts w:cs="Times New Roman"/>
          <w:kern w:val="0"/>
          <w:lang w:eastAsia="zh-CN"/>
        </w:rPr>
      </w:pPr>
      <w:r w:rsidRPr="00A333A4">
        <w:rPr>
          <w:rFonts w:eastAsia="Times New Roman" w:cs="Times New Roman"/>
          <w:color w:val="000000"/>
          <w:kern w:val="0"/>
          <w:lang w:eastAsia="zh-CN"/>
        </w:rPr>
        <w:t>Wykonawcy przysługuje prawo odstąpienia od umowy w przypadku zwłoki wynagrodzenia przez Zamawiającego, trwającej dłużej niż 30 dni po wyznaczeniu   dodatkowego terminu do zapłaty nie krótszego niż 14 dni.</w:t>
      </w:r>
    </w:p>
    <w:p w14:paraId="545A2940" w14:textId="77777777" w:rsidR="004B2BD3" w:rsidRPr="00C46C62" w:rsidRDefault="004B2BD3" w:rsidP="00C46C62">
      <w:pPr>
        <w:pStyle w:val="Akapitzlist"/>
        <w:widowControl/>
        <w:numPr>
          <w:ilvl w:val="0"/>
          <w:numId w:val="13"/>
        </w:numPr>
        <w:tabs>
          <w:tab w:val="left" w:pos="426"/>
        </w:tabs>
        <w:autoSpaceDN/>
        <w:spacing w:line="360" w:lineRule="auto"/>
        <w:ind w:left="426" w:hanging="426"/>
        <w:jc w:val="both"/>
        <w:textAlignment w:val="auto"/>
        <w:rPr>
          <w:rFonts w:cs="Times New Roman"/>
          <w:kern w:val="0"/>
          <w:lang w:eastAsia="zh-CN"/>
        </w:rPr>
      </w:pPr>
      <w:r w:rsidRPr="00C46C62">
        <w:rPr>
          <w:rFonts w:eastAsia="Times New Roman" w:cs="Times New Roman"/>
          <w:color w:val="000000"/>
          <w:kern w:val="0"/>
          <w:lang w:eastAsia="zh-CN"/>
        </w:rPr>
        <w:t>Odstąpienie od umowy powinno nastąpić w formie pisemnej pod rygorem nieważności.</w:t>
      </w:r>
    </w:p>
    <w:p w14:paraId="511FB106" w14:textId="761F7538" w:rsidR="00A751AD" w:rsidRPr="00C46C62" w:rsidRDefault="004B2BD3" w:rsidP="00C46C62">
      <w:pPr>
        <w:pStyle w:val="Akapitzlist"/>
        <w:widowControl/>
        <w:numPr>
          <w:ilvl w:val="0"/>
          <w:numId w:val="13"/>
        </w:numPr>
        <w:tabs>
          <w:tab w:val="left" w:pos="426"/>
        </w:tabs>
        <w:autoSpaceDN/>
        <w:spacing w:line="360" w:lineRule="auto"/>
        <w:ind w:left="426" w:hanging="426"/>
        <w:jc w:val="both"/>
        <w:textAlignment w:val="auto"/>
        <w:rPr>
          <w:rFonts w:cs="Times New Roman"/>
          <w:kern w:val="0"/>
          <w:lang w:eastAsia="zh-CN"/>
        </w:rPr>
      </w:pPr>
      <w:r w:rsidRPr="00C46C62">
        <w:rPr>
          <w:rFonts w:cs="Times New Roman"/>
        </w:rPr>
        <w:t>W razie niezrealizowania zamówienia przez Wykonawcę w terminie określonym w § 3 ust. 1 umowy</w:t>
      </w:r>
      <w:r w:rsidRPr="00C46C62">
        <w:rPr>
          <w:rFonts w:cs="Times New Roman"/>
          <w:color w:val="FF0000"/>
        </w:rPr>
        <w:t xml:space="preserve"> </w:t>
      </w:r>
      <w:r w:rsidRPr="00C46C62">
        <w:rPr>
          <w:rFonts w:cs="Times New Roman"/>
        </w:rPr>
        <w:t>Zamawiający zastrzega sobie prawo zamówienia u inne</w:t>
      </w:r>
      <w:r w:rsidR="00C53614" w:rsidRPr="00C46C62">
        <w:rPr>
          <w:rFonts w:cs="Times New Roman"/>
        </w:rPr>
        <w:t>go dostawcy odpowiedniej ilości węgla</w:t>
      </w:r>
      <w:r w:rsidRPr="00C46C62">
        <w:rPr>
          <w:rFonts w:cs="Times New Roman"/>
        </w:rPr>
        <w:t>, na koszt i odpowiedzialność Wykonawcy do czasu zakończenia kolejnego postępowania.</w:t>
      </w:r>
    </w:p>
    <w:p w14:paraId="049419A0" w14:textId="77777777" w:rsidR="00BD3B13" w:rsidRDefault="00BD3B13" w:rsidP="00C53614">
      <w:pPr>
        <w:pStyle w:val="Tekstpodstawowy"/>
        <w:spacing w:line="360" w:lineRule="auto"/>
        <w:jc w:val="both"/>
        <w:rPr>
          <w:b w:val="0"/>
          <w:szCs w:val="24"/>
        </w:rPr>
      </w:pPr>
    </w:p>
    <w:p w14:paraId="40A7B291" w14:textId="7078023A" w:rsidR="00BD3B13" w:rsidRDefault="00565EB4" w:rsidP="00C53614">
      <w:pPr>
        <w:pStyle w:val="Tekstpodstawowy"/>
        <w:spacing w:line="360" w:lineRule="auto"/>
        <w:rPr>
          <w:szCs w:val="24"/>
        </w:rPr>
      </w:pPr>
      <w:r>
        <w:rPr>
          <w:szCs w:val="24"/>
        </w:rPr>
        <w:t>§ 8 Postanowienia końcowe</w:t>
      </w:r>
    </w:p>
    <w:p w14:paraId="424D2D43" w14:textId="10AD05B3" w:rsidR="00BD3B13" w:rsidRDefault="00BD3B13" w:rsidP="00C46C62">
      <w:pPr>
        <w:pStyle w:val="Akapitzlist"/>
        <w:numPr>
          <w:ilvl w:val="1"/>
          <w:numId w:val="11"/>
        </w:numPr>
        <w:tabs>
          <w:tab w:val="clear" w:pos="1080"/>
          <w:tab w:val="num" w:pos="426"/>
        </w:tabs>
        <w:spacing w:line="360" w:lineRule="auto"/>
        <w:ind w:left="426" w:hanging="426"/>
        <w:jc w:val="both"/>
        <w:rPr>
          <w:rFonts w:eastAsia="Times New Roman" w:cs="Times New Roman"/>
          <w:bCs/>
          <w:kern w:val="0"/>
        </w:rPr>
      </w:pPr>
      <w:r w:rsidRPr="00565EB4">
        <w:rPr>
          <w:rFonts w:eastAsia="Times New Roman" w:cs="Times New Roman"/>
          <w:bCs/>
          <w:kern w:val="0"/>
        </w:rPr>
        <w:t>W sprawach nieuregulowanych niniejszą umową zastosowanie mają przepisy kodeksu cywilnego oraz postanowienia ustawy Prawo zamówień publicznych.</w:t>
      </w:r>
    </w:p>
    <w:p w14:paraId="74FDBFD8" w14:textId="32E790D1" w:rsidR="00BD3B13" w:rsidRPr="00C46C62" w:rsidRDefault="00BD3B13" w:rsidP="00C46C62">
      <w:pPr>
        <w:pStyle w:val="Akapitzlist"/>
        <w:numPr>
          <w:ilvl w:val="1"/>
          <w:numId w:val="11"/>
        </w:numPr>
        <w:tabs>
          <w:tab w:val="clear" w:pos="1080"/>
          <w:tab w:val="num" w:pos="426"/>
        </w:tabs>
        <w:spacing w:line="360" w:lineRule="auto"/>
        <w:ind w:left="426" w:hanging="426"/>
        <w:jc w:val="both"/>
        <w:rPr>
          <w:rFonts w:eastAsia="Times New Roman" w:cs="Times New Roman"/>
          <w:bCs/>
          <w:kern w:val="0"/>
        </w:rPr>
      </w:pPr>
      <w:r w:rsidRPr="00565EB4">
        <w:t>Wszelkie zmiany umowy wymagają formy pisemnej pod rygorem nieważności.</w:t>
      </w:r>
    </w:p>
    <w:p w14:paraId="4CF04965" w14:textId="61FFD1C7" w:rsidR="00BD3B13" w:rsidRPr="00C46C62" w:rsidRDefault="00BD3B13" w:rsidP="00C46C62">
      <w:pPr>
        <w:pStyle w:val="Akapitzlist"/>
        <w:numPr>
          <w:ilvl w:val="1"/>
          <w:numId w:val="11"/>
        </w:numPr>
        <w:tabs>
          <w:tab w:val="clear" w:pos="1080"/>
          <w:tab w:val="num" w:pos="426"/>
        </w:tabs>
        <w:spacing w:line="360" w:lineRule="auto"/>
        <w:ind w:left="426" w:hanging="426"/>
        <w:jc w:val="both"/>
        <w:rPr>
          <w:rFonts w:eastAsia="Times New Roman" w:cs="Times New Roman"/>
          <w:bCs/>
          <w:kern w:val="0"/>
        </w:rPr>
      </w:pPr>
      <w:r w:rsidRPr="00565EB4">
        <w:t>Niniejszą umowę sporządzono w dwóch jednobrzmiących egzemplarzach, po jednym dla każdej ze stron.</w:t>
      </w:r>
    </w:p>
    <w:p w14:paraId="1B43D190" w14:textId="77777777" w:rsidR="00BD3B13" w:rsidRDefault="00BD3B13" w:rsidP="00C53614">
      <w:pPr>
        <w:pStyle w:val="Tekstpodstawowy"/>
        <w:spacing w:line="360" w:lineRule="auto"/>
        <w:jc w:val="both"/>
        <w:rPr>
          <w:b w:val="0"/>
          <w:szCs w:val="24"/>
        </w:rPr>
      </w:pPr>
    </w:p>
    <w:p w14:paraId="13CB431A" w14:textId="77777777" w:rsidR="00BD3B13" w:rsidRDefault="00BD3B13" w:rsidP="00C53614">
      <w:pPr>
        <w:pStyle w:val="Tekstpodstawowy"/>
        <w:spacing w:line="360" w:lineRule="auto"/>
        <w:jc w:val="both"/>
        <w:rPr>
          <w:b w:val="0"/>
          <w:szCs w:val="24"/>
        </w:rPr>
      </w:pPr>
    </w:p>
    <w:p w14:paraId="3D19841E" w14:textId="77777777" w:rsidR="00BD3B13" w:rsidRDefault="00BD3B13" w:rsidP="00C53614">
      <w:pPr>
        <w:pStyle w:val="Tekstpodstawowy"/>
        <w:spacing w:line="360" w:lineRule="auto"/>
        <w:jc w:val="both"/>
        <w:rPr>
          <w:b w:val="0"/>
          <w:szCs w:val="24"/>
        </w:rPr>
      </w:pPr>
    </w:p>
    <w:p w14:paraId="16EE38E2" w14:textId="77777777" w:rsidR="00BD3B13" w:rsidRDefault="00BD3B13" w:rsidP="00C53614">
      <w:pPr>
        <w:pStyle w:val="Tekstpodstawowy"/>
        <w:spacing w:line="360" w:lineRule="auto"/>
        <w:jc w:val="both"/>
        <w:rPr>
          <w:b w:val="0"/>
          <w:szCs w:val="24"/>
        </w:rPr>
      </w:pPr>
    </w:p>
    <w:p w14:paraId="1A69B3C0" w14:textId="77777777" w:rsidR="00BD3B13" w:rsidRPr="00BD3B13" w:rsidRDefault="00BD3B13" w:rsidP="00C53614">
      <w:pPr>
        <w:pStyle w:val="Tekstpodstawowy"/>
        <w:spacing w:line="360" w:lineRule="auto"/>
        <w:jc w:val="both"/>
        <w:rPr>
          <w:szCs w:val="24"/>
        </w:rPr>
      </w:pPr>
      <w:r w:rsidRPr="00BD3B13">
        <w:rPr>
          <w:szCs w:val="24"/>
        </w:rPr>
        <w:t>………………………………….                                                   …………………………….</w:t>
      </w:r>
    </w:p>
    <w:p w14:paraId="4C09029A" w14:textId="21E7EC81" w:rsidR="00BD3B13" w:rsidRPr="00BD3B13" w:rsidRDefault="00BD3B13" w:rsidP="00C53614">
      <w:pPr>
        <w:pStyle w:val="Tekstpodstawowy"/>
        <w:spacing w:line="360" w:lineRule="auto"/>
        <w:jc w:val="both"/>
        <w:rPr>
          <w:szCs w:val="24"/>
        </w:rPr>
      </w:pPr>
      <w:r>
        <w:rPr>
          <w:szCs w:val="24"/>
        </w:rPr>
        <w:t xml:space="preserve">     </w:t>
      </w:r>
      <w:r w:rsidRPr="00BD3B13">
        <w:rPr>
          <w:szCs w:val="24"/>
        </w:rPr>
        <w:t xml:space="preserve">ZAMAWIAJĄCY </w:t>
      </w:r>
      <w:r w:rsidRPr="00BD3B13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</w:t>
      </w:r>
      <w:r w:rsidRPr="00BD3B13">
        <w:rPr>
          <w:szCs w:val="24"/>
        </w:rPr>
        <w:t>WYKONAWCA</w:t>
      </w:r>
    </w:p>
    <w:p w14:paraId="441CEC26" w14:textId="77777777" w:rsidR="00BC40BC" w:rsidRDefault="00BC40BC" w:rsidP="00C53614">
      <w:pPr>
        <w:spacing w:line="360" w:lineRule="auto"/>
      </w:pPr>
    </w:p>
    <w:sectPr w:rsidR="00BC40BC">
      <w:footerReference w:type="default" r:id="rId8"/>
      <w:headerReference w:type="first" r:id="rId9"/>
      <w:footerReference w:type="first" r:id="rId10"/>
      <w:pgSz w:w="11905" w:h="16837"/>
      <w:pgMar w:top="1417" w:right="1417" w:bottom="1417" w:left="1417" w:header="284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F252C9" w14:textId="77777777" w:rsidR="007F2150" w:rsidRDefault="007F2150">
      <w:r>
        <w:separator/>
      </w:r>
    </w:p>
  </w:endnote>
  <w:endnote w:type="continuationSeparator" w:id="0">
    <w:p w14:paraId="49B07DB3" w14:textId="77777777" w:rsidR="007F2150" w:rsidRDefault="007F2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2050D" w14:textId="77777777" w:rsidR="0036224C" w:rsidRDefault="000D786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6B2E5A">
      <w:rPr>
        <w:noProof/>
      </w:rPr>
      <w:t>8</w:t>
    </w:r>
    <w:r>
      <w:fldChar w:fldCharType="end"/>
    </w:r>
  </w:p>
  <w:p w14:paraId="15F89CF7" w14:textId="77777777" w:rsidR="0036224C" w:rsidRDefault="007F2150">
    <w:pPr>
      <w:pStyle w:val="Stopka"/>
    </w:pPr>
  </w:p>
  <w:p w14:paraId="7DAA7004" w14:textId="77777777" w:rsidR="0036224C" w:rsidRDefault="007F2150"/>
  <w:p w14:paraId="0E9843D0" w14:textId="77777777" w:rsidR="0036224C" w:rsidRDefault="007F215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A727F" w14:textId="77777777" w:rsidR="0036224C" w:rsidRDefault="000D7865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6B2E5A">
      <w:rPr>
        <w:noProof/>
      </w:rPr>
      <w:t>1</w:t>
    </w:r>
    <w:r>
      <w:fldChar w:fldCharType="end"/>
    </w:r>
  </w:p>
  <w:p w14:paraId="7F576CF1" w14:textId="77777777" w:rsidR="0036224C" w:rsidRDefault="007F2150">
    <w:pPr>
      <w:pStyle w:val="Stopka"/>
    </w:pPr>
  </w:p>
  <w:p w14:paraId="57FB4E96" w14:textId="77777777" w:rsidR="0036224C" w:rsidRDefault="007F2150"/>
  <w:p w14:paraId="5F02C634" w14:textId="77777777" w:rsidR="0036224C" w:rsidRDefault="007F215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BDD703" w14:textId="77777777" w:rsidR="007F2150" w:rsidRDefault="007F2150">
      <w:r>
        <w:rPr>
          <w:color w:val="000000"/>
        </w:rPr>
        <w:separator/>
      </w:r>
    </w:p>
  </w:footnote>
  <w:footnote w:type="continuationSeparator" w:id="0">
    <w:p w14:paraId="0366E60C" w14:textId="77777777" w:rsidR="007F2150" w:rsidRDefault="007F2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E062D" w14:textId="77777777" w:rsidR="0036224C" w:rsidRDefault="007F2150"/>
  <w:p w14:paraId="1B2FE5F6" w14:textId="77777777" w:rsidR="0036224C" w:rsidRDefault="007F215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D"/>
    <w:multiLevelType w:val="multi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7AB6C72"/>
    <w:multiLevelType w:val="hybridMultilevel"/>
    <w:tmpl w:val="41688C3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4"/>
        </w:tabs>
        <w:ind w:left="18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4"/>
        </w:tabs>
        <w:ind w:left="25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4"/>
        </w:tabs>
        <w:ind w:left="40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4"/>
        </w:tabs>
        <w:ind w:left="47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4"/>
        </w:tabs>
        <w:ind w:left="61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4"/>
        </w:tabs>
        <w:ind w:left="6904" w:hanging="360"/>
      </w:pPr>
    </w:lvl>
  </w:abstractNum>
  <w:abstractNum w:abstractNumId="3">
    <w:nsid w:val="09662CD1"/>
    <w:multiLevelType w:val="hybridMultilevel"/>
    <w:tmpl w:val="8A6CFC82"/>
    <w:lvl w:ilvl="0" w:tplc="96FCBA4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D4376"/>
    <w:multiLevelType w:val="multilevel"/>
    <w:tmpl w:val="ABA67A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8B154F"/>
    <w:multiLevelType w:val="multilevel"/>
    <w:tmpl w:val="56B6EE90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bCs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/>
        <w:bCs/>
        <w:sz w:val="22"/>
        <w:szCs w:val="22"/>
      </w:rPr>
    </w:lvl>
  </w:abstractNum>
  <w:abstractNum w:abstractNumId="6">
    <w:nsid w:val="298A46A0"/>
    <w:multiLevelType w:val="multilevel"/>
    <w:tmpl w:val="DFF8B91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>
    <w:nsid w:val="2FB97866"/>
    <w:multiLevelType w:val="hybridMultilevel"/>
    <w:tmpl w:val="FA820EC4"/>
    <w:lvl w:ilvl="0" w:tplc="D8A603AE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857942"/>
    <w:multiLevelType w:val="hybridMultilevel"/>
    <w:tmpl w:val="31A4BE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0C0418"/>
    <w:multiLevelType w:val="multilevel"/>
    <w:tmpl w:val="D0BA08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5441588"/>
    <w:multiLevelType w:val="hybridMultilevel"/>
    <w:tmpl w:val="72C67D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224980"/>
    <w:multiLevelType w:val="hybridMultilevel"/>
    <w:tmpl w:val="98080932"/>
    <w:lvl w:ilvl="0" w:tplc="31807C56">
      <w:start w:val="1"/>
      <w:numFmt w:val="decimal"/>
      <w:lvlText w:val="%1."/>
      <w:lvlJc w:val="left"/>
      <w:pPr>
        <w:ind w:left="644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66401C"/>
    <w:multiLevelType w:val="multilevel"/>
    <w:tmpl w:val="89EE0BC0"/>
    <w:lvl w:ilvl="0">
      <w:start w:val="4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39" w:hanging="360"/>
      </w:pPr>
    </w:lvl>
    <w:lvl w:ilvl="2">
      <w:start w:val="1"/>
      <w:numFmt w:val="lowerRoman"/>
      <w:lvlText w:val="%3."/>
      <w:lvlJc w:val="right"/>
      <w:pPr>
        <w:ind w:left="2159" w:hanging="180"/>
      </w:pPr>
    </w:lvl>
    <w:lvl w:ilvl="3">
      <w:start w:val="1"/>
      <w:numFmt w:val="decimal"/>
      <w:lvlText w:val="%4."/>
      <w:lvlJc w:val="left"/>
      <w:pPr>
        <w:ind w:left="2879" w:hanging="360"/>
      </w:pPr>
    </w:lvl>
    <w:lvl w:ilvl="4">
      <w:start w:val="1"/>
      <w:numFmt w:val="lowerLetter"/>
      <w:lvlText w:val="%5."/>
      <w:lvlJc w:val="left"/>
      <w:pPr>
        <w:ind w:left="3599" w:hanging="360"/>
      </w:pPr>
    </w:lvl>
    <w:lvl w:ilvl="5">
      <w:start w:val="1"/>
      <w:numFmt w:val="lowerRoman"/>
      <w:lvlText w:val="%6."/>
      <w:lvlJc w:val="right"/>
      <w:pPr>
        <w:ind w:left="4319" w:hanging="180"/>
      </w:pPr>
    </w:lvl>
    <w:lvl w:ilvl="6">
      <w:start w:val="1"/>
      <w:numFmt w:val="decimal"/>
      <w:lvlText w:val="%7."/>
      <w:lvlJc w:val="left"/>
      <w:pPr>
        <w:ind w:left="5039" w:hanging="360"/>
      </w:pPr>
    </w:lvl>
    <w:lvl w:ilvl="7">
      <w:start w:val="1"/>
      <w:numFmt w:val="lowerLetter"/>
      <w:lvlText w:val="%8."/>
      <w:lvlJc w:val="left"/>
      <w:pPr>
        <w:ind w:left="5759" w:hanging="360"/>
      </w:pPr>
    </w:lvl>
    <w:lvl w:ilvl="8">
      <w:start w:val="1"/>
      <w:numFmt w:val="lowerRoman"/>
      <w:lvlText w:val="%9."/>
      <w:lvlJc w:val="right"/>
      <w:pPr>
        <w:ind w:left="6479" w:hanging="180"/>
      </w:pPr>
    </w:lvl>
  </w:abstractNum>
  <w:abstractNum w:abstractNumId="13">
    <w:nsid w:val="6B351B5B"/>
    <w:multiLevelType w:val="multilevel"/>
    <w:tmpl w:val="4D38D2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  <w:bCs/>
        <w:strike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>
    <w:nsid w:val="6F057407"/>
    <w:multiLevelType w:val="multilevel"/>
    <w:tmpl w:val="80D60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75A0598D"/>
    <w:multiLevelType w:val="multilevel"/>
    <w:tmpl w:val="56B6EE90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bCs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/>
        <w:bCs/>
        <w:sz w:val="22"/>
        <w:szCs w:val="22"/>
      </w:rPr>
    </w:lvl>
  </w:abstractNum>
  <w:abstractNum w:abstractNumId="16">
    <w:nsid w:val="76555B83"/>
    <w:multiLevelType w:val="hybridMultilevel"/>
    <w:tmpl w:val="1D6866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CD1C47"/>
    <w:multiLevelType w:val="hybridMultilevel"/>
    <w:tmpl w:val="0246B75E"/>
    <w:lvl w:ilvl="0" w:tplc="3F4835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7B66B4"/>
    <w:multiLevelType w:val="multilevel"/>
    <w:tmpl w:val="2214A010"/>
    <w:lvl w:ilvl="0">
      <w:start w:val="1"/>
      <w:numFmt w:val="lowerLetter"/>
      <w:lvlText w:val="%1)"/>
      <w:lvlJc w:val="left"/>
      <w:pPr>
        <w:ind w:left="1068" w:hanging="360"/>
      </w:pPr>
      <w:rPr>
        <w:strike w:val="0"/>
        <w:color w:val="auto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4"/>
    <w:lvlOverride w:ilvl="0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</w:num>
  <w:num w:numId="7">
    <w:abstractNumId w:val="18"/>
  </w:num>
  <w:num w:numId="8">
    <w:abstractNumId w:val="12"/>
  </w:num>
  <w:num w:numId="9">
    <w:abstractNumId w:val="3"/>
  </w:num>
  <w:num w:numId="10">
    <w:abstractNumId w:val="7"/>
  </w:num>
  <w:num w:numId="11">
    <w:abstractNumId w:val="0"/>
  </w:num>
  <w:num w:numId="12">
    <w:abstractNumId w:val="1"/>
  </w:num>
  <w:num w:numId="13">
    <w:abstractNumId w:val="17"/>
  </w:num>
  <w:num w:numId="14">
    <w:abstractNumId w:val="13"/>
  </w:num>
  <w:num w:numId="15">
    <w:abstractNumId w:val="6"/>
  </w:num>
  <w:num w:numId="16">
    <w:abstractNumId w:val="11"/>
  </w:num>
  <w:num w:numId="17">
    <w:abstractNumId w:val="14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2"/>
  </w:num>
  <w:num w:numId="22">
    <w:abstractNumId w:val="1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0BC"/>
    <w:rsid w:val="00027662"/>
    <w:rsid w:val="000461C7"/>
    <w:rsid w:val="0005116E"/>
    <w:rsid w:val="00056F5A"/>
    <w:rsid w:val="000D7865"/>
    <w:rsid w:val="000E48F3"/>
    <w:rsid w:val="00147F89"/>
    <w:rsid w:val="00180973"/>
    <w:rsid w:val="00186D8C"/>
    <w:rsid w:val="002378A6"/>
    <w:rsid w:val="002452EE"/>
    <w:rsid w:val="00293D19"/>
    <w:rsid w:val="002A1381"/>
    <w:rsid w:val="002C27C6"/>
    <w:rsid w:val="002F4DDB"/>
    <w:rsid w:val="00327F07"/>
    <w:rsid w:val="003575CC"/>
    <w:rsid w:val="00361633"/>
    <w:rsid w:val="00367936"/>
    <w:rsid w:val="003B4529"/>
    <w:rsid w:val="003B65DF"/>
    <w:rsid w:val="004B2BD3"/>
    <w:rsid w:val="004B4876"/>
    <w:rsid w:val="004C6964"/>
    <w:rsid w:val="004E4752"/>
    <w:rsid w:val="004E550B"/>
    <w:rsid w:val="004F4DD7"/>
    <w:rsid w:val="00547465"/>
    <w:rsid w:val="00565EB4"/>
    <w:rsid w:val="0056727F"/>
    <w:rsid w:val="005C160E"/>
    <w:rsid w:val="005C6B77"/>
    <w:rsid w:val="005D6597"/>
    <w:rsid w:val="00606A2A"/>
    <w:rsid w:val="006150F3"/>
    <w:rsid w:val="006358A8"/>
    <w:rsid w:val="006362D8"/>
    <w:rsid w:val="0065546D"/>
    <w:rsid w:val="0068221B"/>
    <w:rsid w:val="006B2E5A"/>
    <w:rsid w:val="006E028F"/>
    <w:rsid w:val="00742BBD"/>
    <w:rsid w:val="00771658"/>
    <w:rsid w:val="007E0AAD"/>
    <w:rsid w:val="007E0EF1"/>
    <w:rsid w:val="007F2150"/>
    <w:rsid w:val="0097649A"/>
    <w:rsid w:val="009E502B"/>
    <w:rsid w:val="009F05A8"/>
    <w:rsid w:val="00A016F6"/>
    <w:rsid w:val="00A751AD"/>
    <w:rsid w:val="00AC05DB"/>
    <w:rsid w:val="00AC4156"/>
    <w:rsid w:val="00BC40BC"/>
    <w:rsid w:val="00BD3B13"/>
    <w:rsid w:val="00BD63ED"/>
    <w:rsid w:val="00BF5A5C"/>
    <w:rsid w:val="00C46C62"/>
    <w:rsid w:val="00C53614"/>
    <w:rsid w:val="00C70E70"/>
    <w:rsid w:val="00C72A23"/>
    <w:rsid w:val="00C83D00"/>
    <w:rsid w:val="00DA1D9E"/>
    <w:rsid w:val="00DD7CCD"/>
    <w:rsid w:val="00E76B98"/>
    <w:rsid w:val="00EB0EB7"/>
    <w:rsid w:val="00EC7E7E"/>
    <w:rsid w:val="00ED4E6A"/>
    <w:rsid w:val="00EF180E"/>
    <w:rsid w:val="00F40FAD"/>
    <w:rsid w:val="00F46A54"/>
    <w:rsid w:val="00FB0991"/>
    <w:rsid w:val="00FB56E5"/>
    <w:rsid w:val="00FC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28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BD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pPr>
      <w:spacing w:after="120"/>
    </w:pPr>
  </w:style>
  <w:style w:type="paragraph" w:styleId="Tekstpodstawowy">
    <w:name w:val="Body Text"/>
    <w:basedOn w:val="Normalny"/>
    <w:pPr>
      <w:jc w:val="center"/>
      <w:textAlignment w:val="auto"/>
    </w:pPr>
    <w:rPr>
      <w:rFonts w:eastAsia="Times New Roman" w:cs="Times New Roman"/>
      <w:b/>
      <w:bCs/>
      <w:kern w:val="0"/>
      <w:szCs w:val="20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customStyle="1" w:styleId="gwp51fb6814msolistparagraph">
    <w:name w:val="gwp51fb6814_msolistparagraph"/>
    <w:basedOn w:val="Normalny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</w:rPr>
  </w:style>
  <w:style w:type="paragraph" w:customStyle="1" w:styleId="gwp51fb6814msonormal">
    <w:name w:val="gwp51fb6814_msonormal"/>
    <w:basedOn w:val="Normalny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ascii="Times New Roman" w:eastAsia="Lucida Sans Unicode" w:hAnsi="Times New Roman" w:cs="Tahoma"/>
      <w:b/>
      <w:bCs/>
      <w:kern w:val="3"/>
      <w:sz w:val="20"/>
      <w:szCs w:val="20"/>
      <w:lang w:eastAsia="pl-PL"/>
    </w:rPr>
  </w:style>
  <w:style w:type="paragraph" w:styleId="Bezodstpw">
    <w:name w:val="No Spacing"/>
    <w:uiPriority w:val="1"/>
    <w:qFormat/>
    <w:rsid w:val="00C72A23"/>
    <w:pPr>
      <w:autoSpaceDN/>
      <w:spacing w:after="0" w:line="240" w:lineRule="auto"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2BD3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pPr>
      <w:spacing w:after="120"/>
    </w:pPr>
  </w:style>
  <w:style w:type="paragraph" w:styleId="Tekstpodstawowy">
    <w:name w:val="Body Text"/>
    <w:basedOn w:val="Normalny"/>
    <w:pPr>
      <w:jc w:val="center"/>
      <w:textAlignment w:val="auto"/>
    </w:pPr>
    <w:rPr>
      <w:rFonts w:eastAsia="Times New Roman" w:cs="Times New Roman"/>
      <w:b/>
      <w:bCs/>
      <w:kern w:val="0"/>
      <w:szCs w:val="20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customStyle="1" w:styleId="gwp51fb6814msolistparagraph">
    <w:name w:val="gwp51fb6814_msolistparagraph"/>
    <w:basedOn w:val="Normalny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</w:rPr>
  </w:style>
  <w:style w:type="paragraph" w:customStyle="1" w:styleId="gwp51fb6814msonormal">
    <w:name w:val="gwp51fb6814_msonormal"/>
    <w:basedOn w:val="Normalny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rFonts w:ascii="Times New Roman" w:eastAsia="Lucida Sans Unicode" w:hAnsi="Times New Roman" w:cs="Tahoma"/>
      <w:b/>
      <w:bCs/>
      <w:kern w:val="3"/>
      <w:sz w:val="20"/>
      <w:szCs w:val="20"/>
      <w:lang w:eastAsia="pl-PL"/>
    </w:rPr>
  </w:style>
  <w:style w:type="paragraph" w:styleId="Bezodstpw">
    <w:name w:val="No Spacing"/>
    <w:uiPriority w:val="1"/>
    <w:qFormat/>
    <w:rsid w:val="00C72A23"/>
    <w:pPr>
      <w:autoSpaceDN/>
      <w:spacing w:after="0" w:line="240" w:lineRule="auto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2284</Words>
  <Characters>13710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UG UG</cp:lastModifiedBy>
  <cp:revision>22</cp:revision>
  <cp:lastPrinted>2023-11-29T16:54:00Z</cp:lastPrinted>
  <dcterms:created xsi:type="dcterms:W3CDTF">2022-12-09T11:59:00Z</dcterms:created>
  <dcterms:modified xsi:type="dcterms:W3CDTF">2023-11-29T16:55:00Z</dcterms:modified>
</cp:coreProperties>
</file>