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42A" w14:textId="00AAFF1B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bookmarkStart w:id="0" w:name="_Hlk92718961"/>
      <w:bookmarkStart w:id="1" w:name="_Hlk95841001"/>
      <w:bookmarkStart w:id="2" w:name="_Hlk96611486"/>
      <w:r>
        <w:rPr>
          <w:rFonts w:ascii="Calibri Light" w:hAnsi="Calibri Light" w:cs="Calibri Light"/>
          <w:sz w:val="22"/>
          <w:szCs w:val="22"/>
        </w:rPr>
        <w:t xml:space="preserve">Załącznik nr </w:t>
      </w:r>
      <w:r w:rsidR="00812F8A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>……..……………….……, dnia ……………..………</w:t>
      </w:r>
      <w:r>
        <w:rPr>
          <w:rFonts w:ascii="Calibri Light" w:hAnsi="Calibri Light" w:cs="Calibri Light"/>
          <w:sz w:val="22"/>
          <w:szCs w:val="22"/>
        </w:rPr>
        <w:tab/>
      </w:r>
    </w:p>
    <w:p w14:paraId="3FEDF469" w14:textId="1129C9A4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Nr sprawy: DKW.2232.</w:t>
      </w:r>
      <w:r w:rsidR="005558D0">
        <w:rPr>
          <w:rFonts w:ascii="Calibri Light" w:hAnsi="Calibri Light" w:cs="Calibri Light"/>
          <w:sz w:val="22"/>
          <w:szCs w:val="22"/>
        </w:rPr>
        <w:t>2</w:t>
      </w:r>
      <w:r w:rsidR="00975C46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.202</w:t>
      </w:r>
      <w:r w:rsidR="00C35867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</w:t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     </w:t>
      </w:r>
    </w:p>
    <w:p w14:paraId="26C6423A" w14:textId="051E9993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</w:p>
    <w:p w14:paraId="5A46538A" w14:textId="77777777" w:rsidR="00C35867" w:rsidRDefault="00C35867" w:rsidP="00DC4F12">
      <w:pPr>
        <w:rPr>
          <w:rFonts w:ascii="Calibri Light" w:hAnsi="Calibri Light" w:cs="Calibri Light"/>
          <w:sz w:val="22"/>
          <w:szCs w:val="22"/>
        </w:rPr>
      </w:pPr>
    </w:p>
    <w:p w14:paraId="54922DFB" w14:textId="77777777" w:rsidR="00233CBC" w:rsidRDefault="00233CBC" w:rsidP="00DC4F12">
      <w:pPr>
        <w:rPr>
          <w:rFonts w:ascii="Calibri Light" w:hAnsi="Calibri Light" w:cs="Calibri Light"/>
          <w:sz w:val="22"/>
          <w:szCs w:val="22"/>
        </w:rPr>
      </w:pPr>
    </w:p>
    <w:p w14:paraId="1EE77BFF" w14:textId="77777777" w:rsidR="00DC4F12" w:rsidRDefault="00DC4F12" w:rsidP="00DC4F1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FORMULARZ CENOWY</w:t>
      </w:r>
    </w:p>
    <w:p w14:paraId="401A9406" w14:textId="65E55B23" w:rsidR="00DC4F12" w:rsidRDefault="00DC4F12" w:rsidP="001B2F23">
      <w:pPr>
        <w:jc w:val="center"/>
        <w:rPr>
          <w:rFonts w:ascii="Calibri Light" w:hAnsi="Calibri Light" w:cs="Calibri Light"/>
          <w:sz w:val="22"/>
          <w:szCs w:val="22"/>
          <w:lang w:bidi="ar-SA"/>
        </w:rPr>
      </w:pPr>
      <w:bookmarkStart w:id="3" w:name="_Hlk96528209"/>
      <w:r>
        <w:rPr>
          <w:rFonts w:ascii="Calibri Light" w:eastAsia="Times New Roman" w:hAnsi="Calibri Light" w:cs="Calibri Light"/>
          <w:b/>
          <w:bCs/>
          <w:sz w:val="22"/>
          <w:szCs w:val="22"/>
          <w:lang w:bidi="ar-SA"/>
        </w:rPr>
        <w:t xml:space="preserve">do przetargu prowadzonego w trybie podstawowym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 xml:space="preserve">o wartości mniejszej niż kwoty określone w przepisach wydanych na podstawie art. 3 ust. 1 ustawy 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z dnia 11 września 2019 r. -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>Prawo zamówień publicznych na zadanie: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Start w:id="4" w:name="OLE_LINK1"/>
      <w:r>
        <w:rPr>
          <w:rFonts w:ascii="Calibri Light" w:hAnsi="Calibri Light" w:cs="Calibri Light"/>
          <w:sz w:val="22"/>
          <w:szCs w:val="22"/>
          <w:lang w:bidi="ar-SA"/>
        </w:rPr>
        <w:t xml:space="preserve">SUKCESYWNE DOSTAWY </w:t>
      </w:r>
      <w:bookmarkStart w:id="5" w:name="OLE_LINK2"/>
      <w:r w:rsidR="00975C46">
        <w:rPr>
          <w:rFonts w:ascii="Calibri Light" w:hAnsi="Calibri Light" w:cs="Calibri Light"/>
          <w:sz w:val="22"/>
          <w:szCs w:val="22"/>
          <w:lang w:bidi="ar-SA"/>
        </w:rPr>
        <w:t>ŚRODKÓW HIGIENY I CZYSTOŚCI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End w:id="5"/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do Aresztu Śledczego w</w:t>
      </w:r>
      <w:r w:rsidR="00B55F98">
        <w:rPr>
          <w:rFonts w:ascii="Calibri Light" w:hAnsi="Calibri Light" w:cs="Calibri Light"/>
          <w:bCs/>
          <w:sz w:val="22"/>
          <w:szCs w:val="22"/>
          <w:lang w:bidi="ar-SA"/>
        </w:rPr>
        <w:t> 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Kielcach.</w:t>
      </w:r>
    </w:p>
    <w:bookmarkEnd w:id="4"/>
    <w:p w14:paraId="7D5FEB03" w14:textId="3B094E21" w:rsidR="00ED695F" w:rsidRPr="001B2F23" w:rsidRDefault="00ED695F" w:rsidP="001B2F23">
      <w:pPr>
        <w:jc w:val="center"/>
      </w:pPr>
      <w:r>
        <w:rPr>
          <w:rFonts w:ascii="Calibri Light" w:hAnsi="Calibri Light" w:cs="Calibri Light"/>
          <w:sz w:val="22"/>
          <w:szCs w:val="22"/>
          <w:lang w:bidi="ar-SA"/>
        </w:rPr>
        <w:t>Część I</w:t>
      </w:r>
      <w:r w:rsidR="00812F8A">
        <w:rPr>
          <w:rFonts w:ascii="Calibri Light" w:hAnsi="Calibri Light" w:cs="Calibri Light"/>
          <w:sz w:val="22"/>
          <w:szCs w:val="22"/>
          <w:lang w:bidi="ar-SA"/>
        </w:rPr>
        <w:t>I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–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812F8A">
        <w:rPr>
          <w:rFonts w:ascii="Calibri Light" w:hAnsi="Calibri Light" w:cs="Calibri Light"/>
          <w:sz w:val="22"/>
          <w:szCs w:val="22"/>
          <w:lang w:bidi="ar-SA"/>
        </w:rPr>
        <w:t>artykuły do sprzątania</w:t>
      </w:r>
    </w:p>
    <w:p w14:paraId="56AD7315" w14:textId="77777777" w:rsidR="00DC4F12" w:rsidRDefault="00DC4F12" w:rsidP="00DC4F12">
      <w:pPr>
        <w:pStyle w:val="Standard"/>
        <w:jc w:val="center"/>
      </w:pPr>
    </w:p>
    <w:p w14:paraId="60951622" w14:textId="77777777" w:rsidR="00233CBC" w:rsidRDefault="00233CBC" w:rsidP="00DC4F12">
      <w:pPr>
        <w:pStyle w:val="Standard"/>
        <w:jc w:val="center"/>
      </w:pPr>
    </w:p>
    <w:p w14:paraId="5724E2B7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Nazwa wykonawcy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…................................................................................................................................................</w:t>
      </w:r>
    </w:p>
    <w:p w14:paraId="3D1A6A83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Adres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........................................................................................................................................................................</w:t>
      </w:r>
    </w:p>
    <w:p w14:paraId="3974E9E0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Telefon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</w:t>
      </w:r>
    </w:p>
    <w:p w14:paraId="553CF863" w14:textId="77777777" w:rsidR="00DC4F12" w:rsidRDefault="00DC4F12" w:rsidP="00DC4F12">
      <w:pPr>
        <w:pStyle w:val="Standard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Fax, adres email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</w:t>
      </w:r>
    </w:p>
    <w:tbl>
      <w:tblPr>
        <w:tblW w:w="10179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933"/>
        <w:gridCol w:w="708"/>
        <w:gridCol w:w="851"/>
        <w:gridCol w:w="992"/>
        <w:gridCol w:w="992"/>
        <w:gridCol w:w="1134"/>
        <w:gridCol w:w="1135"/>
      </w:tblGrid>
      <w:tr w:rsidR="00ED695F" w14:paraId="7A261BB5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9E0A5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LP</w:t>
            </w: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BF428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PRZEDMIOT ZAMÓWIENIA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70AF" w14:textId="77777777" w:rsidR="00ED695F" w:rsidRDefault="00ED695F" w:rsidP="0045042F">
            <w:pPr>
              <w:pStyle w:val="Textbody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ilość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9AE5B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jedn.</w:t>
            </w:r>
          </w:p>
          <w:p w14:paraId="5442CF85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001D4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D3B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B0178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netto (ilość x cena jedn. netto)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84456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brutto</w:t>
            </w:r>
          </w:p>
          <w:p w14:paraId="6168523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(ilość x cena jedn. brutto)</w:t>
            </w:r>
          </w:p>
        </w:tc>
      </w:tr>
      <w:tr w:rsidR="00ED695F" w14:paraId="5A277EC8" w14:textId="77777777" w:rsidTr="005558D0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1DCE7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B1C55" w14:textId="13791970" w:rsidR="00ED695F" w:rsidRPr="005459E1" w:rsidRDefault="00812F8A" w:rsidP="0045042F">
            <w:pPr>
              <w:pStyle w:val="Standard"/>
              <w:jc w:val="both"/>
              <w:rPr>
                <w:sz w:val="20"/>
                <w:szCs w:val="20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do zamiatania podłóg na kij, drewniana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, szerokość szczotki 30cm-45cm. Długość włosia 6cm-7cm, wykonana z włosia o średniej grubości i miękkości CPV 39224300-1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AA14D" w14:textId="70BE8D09" w:rsidR="00ED695F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AD833" w14:textId="4830F721" w:rsidR="00ED695F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4D792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EDAF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3619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4B81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ED695F" w14:paraId="5B3BF1C5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A77B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4C5B8" w14:textId="68BA76F4" w:rsidR="00ED695F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do zamiatania podłóg na kij, plastikowa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, szerokość szczotki 30cm-45cm. Długość włosia 6cm-7cm, wykonana z włosia o średniej grubości i miękkości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216A3" w14:textId="318B4115" w:rsidR="00ED695F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292E" w14:textId="31AEE0EE" w:rsidR="00ED695F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ABD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93B8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DF97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75BD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B55F98" w14:paraId="43375E3C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AF16" w14:textId="77777777" w:rsidR="00B55F98" w:rsidRDefault="00B55F98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DC606" w14:textId="4EB14F8A" w:rsidR="00B55F98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do zamiatania ulic na kij, drewniana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Szerokość szczotki do 60cm, długość włosia 15-20cm, średnio gruby, wykonany z tworzywa sztucznego, sztywno-elastycznego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7E4A" w14:textId="155B8295" w:rsidR="00B55F98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3B9DF" w14:textId="213B8A5E" w:rsidR="00B55F98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E6372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F88A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07DCE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72019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157D1A8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9AA6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AEC3C" w14:textId="1DCBB7EB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Kij do szczotki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Kij wykonany z drewna, zakończony gwintem. Długość ok. 150cm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5AA31" w14:textId="7B47AE26" w:rsidR="00975C46" w:rsidRDefault="0084632B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="005558D0">
              <w:rPr>
                <w:rFonts w:ascii="Calibri Light" w:hAnsi="Calibri Light" w:cs="Calibri Light"/>
                <w:sz w:val="18"/>
                <w:szCs w:val="18"/>
              </w:rPr>
              <w:t>2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EDEF6" w14:textId="1EA210AD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4FF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3C2D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5A5D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801B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1967CF5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EF633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D89F" w14:textId="7783DA4D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zmiotka + szufelka zakończona gumą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Szufelka i rączka zmiotki wykonana z plastiku, włosie szczotki wykonane z mieszaniny szczotkarskiej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E1A4A" w14:textId="5B2E1B8A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34A26" w14:textId="6A3AD770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4F4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EF8F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2EE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C65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640643C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68A2F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0471" w14:textId="41B9FF40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ryżowa na kij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Oprawa szczotki powinna być wykonana z drewna. Włosie sztywne, przeznaczone</w:t>
            </w:r>
            <w:r w:rsid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do ścierania np. drewnianych podłóg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4F3" w14:textId="36DFBC61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="005558D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  <w:szCs w:val="18"/>
              </w:rPr>
              <w:t>0</w:t>
            </w:r>
            <w:r w:rsidR="005558D0">
              <w:rPr>
                <w:rFonts w:ascii="Calibri Light" w:hAnsi="Calibri Light" w:cs="Calibri Light"/>
                <w:sz w:val="18"/>
                <w:szCs w:val="18"/>
              </w:rPr>
              <w:t>6</w:t>
            </w:r>
            <w:r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1635" w14:textId="5589E082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BD77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656A3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73A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C059C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14F86CB8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215E7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4364" w14:textId="16AFFF6A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Szczotka do WC z pojemnikiem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Rączka oraz pojemnik mają być wykonane z tworzywa plastikowego. Włosie z tworzywa sztucznego, dosyć sztywnego o długości ok. 5cm. CPV 39224310-4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93290" w14:textId="6953F8D2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592FC" w14:textId="4AB44ADA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8AC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C44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B0E5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32B1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D45FEE1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89998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955FB" w14:textId="65AA8782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Wiadro plastikowe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wykonane z tworzywa dość trwałego. Pojemność 10l – 12l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43808" w14:textId="0B708C59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  <w:r w:rsidR="005558D0">
              <w:rPr>
                <w:rFonts w:ascii="Calibri Light" w:hAnsi="Calibri Light" w:cs="Calibri Light"/>
                <w:sz w:val="18"/>
                <w:szCs w:val="18"/>
              </w:rPr>
              <w:t>4</w:t>
            </w:r>
            <w:r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4713" w14:textId="3A808EAA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784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FDD2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35B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8418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14F1426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FD1BB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DE487" w14:textId="2448908C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Miska plastikowa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Wykonana z tworzywa plastikowego, dość twardego. Średnica miski 40cm – 50cm, głębokość 20cm – 30cm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4D09A" w14:textId="6CB69D78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3A1AE" w14:textId="41DF85F6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E3BB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6D651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8C9A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CD89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64F3AB4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77E3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1CA6A" w14:textId="786B4BE7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Kosz na śmieci plastikowy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przykryciem oraz pedałem nożnym do otwierania i zamykania poj. 15l – 20l</w:t>
            </w:r>
            <w:r w:rsid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CPV 34928480-6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F1475" w14:textId="01BD1E63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09F14" w14:textId="3723170B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37C2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0009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E2D7A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77E9C1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58F40BA7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BB79A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F48DE" w14:textId="07827354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Ściągaczka do wody z podłóg na kij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(szerokość ściągaczki minimum 40cm). Obudowa wykonana z metalu lub tworzywa sztucznego z gwintem na kij. Guma długości minimum 2cm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B2FC9" w14:textId="69AC8CFF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50245" w14:textId="3114E43F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4D927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B569B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63CF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CD213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11C0EBE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FDCF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C944B" w14:textId="61A9D75A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Ściągaczka do wody z blatów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, wykonana z metalu lub tworzywa sztucznego (szerokość ściągaczki minimum 28cm, guma długości minimum 1cm, długość rączki minimum 10cm)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1F3A9" w14:textId="5265FDD6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D823E" w14:textId="2DC7E67E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A7B70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E354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ECA7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9A4A2B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86B1C5F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E4E90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8C55A" w14:textId="78664331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Myjka do mycia naczyń typu gąbka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, w kształcie prostokąta o wymiarach minimum 10cm x 6cm.</w:t>
            </w:r>
            <w:r w:rsid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Z jednej strony prostopadłościanu ma posiadać szorstką powierzchnię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7DBC5" w14:textId="5DB8E200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1 0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6F8BF" w14:textId="68E22AE4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18B9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59971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2C5F9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5CE287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1EECE697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C65B8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0B68" w14:textId="53EB7777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Ściereczki do wycierania powierzchni płaskich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, np. blatów, stołów. Wykonane z materiału łatwo wchłaniającego wodę. </w:t>
            </w: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Ściereczki pakowane po 3 sztuki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CPV 39224300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D33CC" w14:textId="4BD948C7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920F6" w14:textId="214E88DF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22D8B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A25D5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A2B6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0E6A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39103D3E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6ED80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1F547" w14:textId="29E52D0E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Ściereczki gąbczaste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do wycierania powierzchni płaskich (np. blaty stołowe) CPV 39525800-6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BA453" w14:textId="0D2D8CF5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BC903" w14:textId="02AD2EC2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B4F27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88DEB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948D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4D0D9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589D95C4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A297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88600" w14:textId="7F75E6DD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Ściereczki z </w:t>
            </w:r>
            <w:proofErr w:type="spellStart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mikrofibry</w:t>
            </w:r>
            <w:proofErr w:type="spellEnd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do wycierania powierzchni płaskich np. blaty stołowe (wymiary minimum 30cm x 30cm, gramatura minimum 220g/m2) CPV 39525800-6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96D50" w14:textId="0DF8704E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3828E" w14:textId="4B4501BA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4826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AF31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CC579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E0800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8699376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763A2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6191D" w14:textId="225140FA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Mop</w:t>
            </w:r>
            <w:proofErr w:type="spellEnd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 (wiadro, wyciskacz, kij, końcówka).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Końcówka ma posiadać plastikowy gwint. Pojemność wiadra ok. 10l. Kij powinien być wykonany z mocnego plastiku o długości do 150cm. </w:t>
            </w:r>
            <w:proofErr w:type="spellStart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Mop</w:t>
            </w:r>
            <w:proofErr w:type="spellEnd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jest przeznaczony do wielokrotnego użytku. Końcówka sznurkowa łatwo wchłaniająca wodę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E5083" w14:textId="1F3DBB12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3AFC4" w14:textId="6870E5A6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AEDE9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5D93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4AD71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A6B77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C3A3F8A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B10E7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42B49" w14:textId="4CB21A31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Mop</w:t>
            </w:r>
            <w:proofErr w:type="spellEnd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 – płaski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. Plastikowy stelaż w kształcie prostokąta, łamany, na </w:t>
            </w:r>
            <w:proofErr w:type="spellStart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mopa</w:t>
            </w:r>
            <w:proofErr w:type="spellEnd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kieszeniowego z wkręcanym kijem. Wkład wymienny kieszeniowy, o wymiarach 13cm x 42cm, wykonany z bawełny i poliestru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D604C" w14:textId="580F5962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</w:t>
            </w:r>
            <w:r w:rsidR="005558D0"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3EFBF" w14:textId="476B99CC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kpl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255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241D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58B2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D86F80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5459E1" w14:paraId="11561FAB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47A41" w14:textId="77777777" w:rsidR="005459E1" w:rsidRDefault="005459E1" w:rsidP="005459E1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309D1" w14:textId="29972B13" w:rsidR="005459E1" w:rsidRPr="005459E1" w:rsidRDefault="005459E1" w:rsidP="005459E1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Mop</w:t>
            </w:r>
            <w:proofErr w:type="spellEnd"/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 płaski kieszeniowy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o wymiarach 13cm x 50cm, wykonany z </w:t>
            </w:r>
            <w:proofErr w:type="spellStart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mikrofibry</w:t>
            </w:r>
            <w:proofErr w:type="spellEnd"/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.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CA0F1" w14:textId="4DFB490B" w:rsidR="005459E1" w:rsidRDefault="005558D0" w:rsidP="005459E1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72DDF" w14:textId="2D1B4AC8" w:rsidR="005459E1" w:rsidRDefault="005459E1" w:rsidP="005459E1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8D4DA5"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 w:rsidRPr="008D4DA5"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78246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B577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F7376D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1615FB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5459E1" w14:paraId="008D9DEA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9A2A9" w14:textId="77777777" w:rsidR="005459E1" w:rsidRDefault="005459E1" w:rsidP="005459E1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2086E" w14:textId="4AD3FEEC" w:rsidR="005459E1" w:rsidRPr="005459E1" w:rsidRDefault="005459E1" w:rsidP="005459E1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Zmywak druciany spiralny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wykonany ze stali nierdzewnej, nie zarysowujący mytych powierzchni. Przeznaczony do czyszczenia mocno zabrudzonych naczyń kuchennych i innych powierzchni. Nie zarysowujący mytych powierzchni CPV 39224300-1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A5866" w14:textId="2584D788" w:rsidR="005459E1" w:rsidRDefault="005459E1" w:rsidP="005459E1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E2563" w14:textId="0B109C39" w:rsidR="005459E1" w:rsidRDefault="005459E1" w:rsidP="005459E1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 w:rsidRPr="008D4DA5"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 w:rsidRPr="008D4DA5"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D02C2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FA45D" w14:textId="2C87C6F2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418676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02E50" w14:textId="77777777" w:rsidR="005459E1" w:rsidRDefault="005459E1" w:rsidP="005459E1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45F7106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FCE3B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79E6E" w14:textId="77882E4A" w:rsidR="00975C46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Papier toaletowy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, dwuwarstwowy, celulozowy, długość rolki minimum 18m, wymiary listka minimum 9cm x 11cm (kolor biały lub niebieski lub różowy), gofrowany CPV 33761000-2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59D9A" w14:textId="091CA831" w:rsidR="00975C46" w:rsidRDefault="005558D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  <w:szCs w:val="18"/>
              </w:rPr>
              <w:t>4</w:t>
            </w:r>
            <w:r w:rsidR="005459E1">
              <w:rPr>
                <w:rFonts w:ascii="Calibri Light" w:hAnsi="Calibri Light" w:cs="Calibri Light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C0D44" w14:textId="6ECFAE0A" w:rsidR="00975C46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5A7E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6CCE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8F125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00A7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812F8A" w14:paraId="0AECFFE8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222B" w14:textId="77777777" w:rsidR="00812F8A" w:rsidRDefault="00812F8A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7ACBB" w14:textId="2A8C4BA2" w:rsidR="00812F8A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Rękawice gumowe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, wielorazowego użytku, odporne na czynniki chemiczne, pakowane po 1 parze, </w:t>
            </w: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rozmiar S 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CPV 18424000-7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A44FF" w14:textId="3400BDD2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5B3EA" w14:textId="5CD38E82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para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40A93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678E6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79050A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C349A5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812F8A" w14:paraId="1F64123B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5177F" w14:textId="77777777" w:rsidR="00812F8A" w:rsidRDefault="00812F8A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35720" w14:textId="2AD28DD9" w:rsidR="00812F8A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Rękawice gumowe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, wielorazowego użytku, odporne na czynniki chemiczne, pakowane po 1 parze, </w:t>
            </w: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rozmiar M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CPV 18424000-7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2475C" w14:textId="709A7C7C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85B01" w14:textId="49DAB4A1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para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81340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74894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836CB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DB1290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812F8A" w14:paraId="697A0923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982F6" w14:textId="77777777" w:rsidR="00812F8A" w:rsidRDefault="00812F8A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1E285" w14:textId="6F769F7B" w:rsidR="00812F8A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Rękawice gumowe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, wielorazowego użytku, odporne na czynniki chemiczne, pakowane po 1 parze, </w:t>
            </w: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 xml:space="preserve">rozmiar L 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>CPV 18424000-7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BE946" w14:textId="21651BE9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0FDEC" w14:textId="31D589FE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para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F1E6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1A9A6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05F56A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A49F23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812F8A" w14:paraId="006B9ED4" w14:textId="77777777" w:rsidTr="005558D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DA7FB" w14:textId="77777777" w:rsidR="00812F8A" w:rsidRDefault="00812F8A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225FF" w14:textId="5216D3FA" w:rsidR="00812F8A" w:rsidRPr="005459E1" w:rsidRDefault="00812F8A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Rękawice gumowe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, wielorazowego użytku, odporne na czynniki chemiczne, pakowane po 1 parze, </w:t>
            </w:r>
            <w:r w:rsidRPr="005459E1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rozmiar XL</w:t>
            </w:r>
            <w:r w:rsidRPr="005459E1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CPV 18424000-7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86AFF" w14:textId="13B21B6E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D9DCA" w14:textId="099557A6" w:rsidR="00812F8A" w:rsidRDefault="005459E1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para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B3078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F1628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1B69A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E70304" w14:textId="77777777" w:rsidR="00812F8A" w:rsidRDefault="00812F8A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</w:tbl>
    <w:p w14:paraId="6371649F" w14:textId="77777777" w:rsidR="00233CBC" w:rsidRDefault="00233CBC" w:rsidP="00DC4F12">
      <w:pPr>
        <w:pStyle w:val="Standard"/>
      </w:pPr>
    </w:p>
    <w:p w14:paraId="0037918F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netto ogółem (cyfrą): ...................................................................................................................................</w:t>
      </w:r>
    </w:p>
    <w:p w14:paraId="6ED7CEA6" w14:textId="77777777" w:rsidR="00ED695F" w:rsidRDefault="00ED695F" w:rsidP="00ED695F">
      <w:pPr>
        <w:pStyle w:val="Standard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81F9CE2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brutto ogółem (cyfrą): ...................................................................................................................................</w:t>
      </w:r>
    </w:p>
    <w:p w14:paraId="72F89AD7" w14:textId="4478E013" w:rsidR="00233CBC" w:rsidRPr="00ED695F" w:rsidRDefault="00ED695F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C60E77E" w14:textId="77777777" w:rsidR="00233CBC" w:rsidRDefault="00233CBC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46198386" w14:textId="77777777" w:rsidR="005558D0" w:rsidRPr="00755268" w:rsidRDefault="0070676C" w:rsidP="005558D0">
      <w:pPr>
        <w:autoSpaceDN/>
        <w:spacing w:line="100" w:lineRule="atLeast"/>
        <w:ind w:left="283"/>
        <w:jc w:val="both"/>
        <w:textAlignment w:val="auto"/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</w:pPr>
      <w:r w:rsidRPr="00755268">
        <w:rPr>
          <w:rFonts w:ascii="Calibri Light" w:eastAsia="SimSun" w:hAnsi="Calibri Light" w:cs="Mangal"/>
          <w:b/>
          <w:bCs/>
          <w:kern w:val="1"/>
          <w:sz w:val="22"/>
          <w:szCs w:val="22"/>
          <w:lang w:eastAsia="hi-IN" w:bidi="hi-IN"/>
        </w:rPr>
        <w:t>ASPEKTY SPOŁECZNE:</w:t>
      </w:r>
      <w:r w:rsidRPr="00755268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 xml:space="preserve"> Do realizacji przedmiotu zamówienia zatrudnię/zatrudnimy na podstawie umowy o</w:t>
      </w:r>
      <w:r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> </w:t>
      </w:r>
      <w:r w:rsidRPr="00755268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 xml:space="preserve">pracę/skierowania do zatrudnienia/inne ………….. osobę/osoby skazane/zwalniane </w:t>
      </w:r>
      <w:r w:rsidR="005558D0" w:rsidRPr="00755268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 xml:space="preserve">z zakładów karnych/aresztów śledczych </w:t>
      </w:r>
      <w:r w:rsidR="005558D0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>zatrudnione w okresie realizacji umowy.</w:t>
      </w:r>
    </w:p>
    <w:p w14:paraId="2672DD69" w14:textId="5BD786CB" w:rsidR="0070676C" w:rsidRDefault="0070676C" w:rsidP="005558D0">
      <w:pPr>
        <w:autoSpaceDN/>
        <w:spacing w:line="100" w:lineRule="atLeast"/>
        <w:ind w:left="283"/>
        <w:jc w:val="both"/>
        <w:textAlignment w:val="auto"/>
        <w:rPr>
          <w:rFonts w:ascii="Calibri Light" w:eastAsia="Times New Roman" w:hAnsi="Calibri Light" w:cs="Calibri"/>
          <w:sz w:val="22"/>
          <w:szCs w:val="22"/>
          <w:lang w:bidi="ar-SA"/>
        </w:rPr>
      </w:pPr>
    </w:p>
    <w:p w14:paraId="0295A647" w14:textId="35B81B35" w:rsidR="00DC4F12" w:rsidRDefault="00DC4F1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zapoznałem się ze specyfikacją warunków zamówienia.</w:t>
      </w:r>
    </w:p>
    <w:p w14:paraId="4218ACE9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uważam się za związanego niniejszą ofertą na czas wskazany w specyfikacji warunków zamówienia.</w:t>
      </w:r>
    </w:p>
    <w:p w14:paraId="47AE4C8D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zawarte w specyfikacji postanowienia i ogólne warunki umowy.</w:t>
      </w:r>
    </w:p>
    <w:p w14:paraId="04BB88E7" w14:textId="38335DC8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Oświadczam, że przedmiot zamówienia jest zgodny z opisem zawartym w pkt </w:t>
      </w:r>
      <w:r w:rsidR="00ED695F">
        <w:rPr>
          <w:rFonts w:ascii="Calibri Light" w:eastAsia="Times New Roman" w:hAnsi="Calibri Light" w:cs="Calibri"/>
          <w:sz w:val="22"/>
          <w:szCs w:val="22"/>
          <w:lang w:val="pl-PL" w:bidi="ar-SA"/>
        </w:rPr>
        <w:t>5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.2 SWZ</w:t>
      </w:r>
      <w:r w:rsidR="00233CBC">
        <w:rPr>
          <w:rFonts w:ascii="Calibri Light" w:eastAsia="Times New Roman" w:hAnsi="Calibri Light" w:cs="Calibri"/>
          <w:sz w:val="22"/>
          <w:szCs w:val="22"/>
          <w:lang w:val="pl-PL" w:bidi="ar-SA"/>
        </w:rPr>
        <w:t>.</w:t>
      </w:r>
    </w:p>
    <w:p w14:paraId="297FCAEE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Zobowiązuje się w przypadku wyboru mojej oferty do zawarcia umowy na warunkach,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br/>
        <w:t>w miejscu i terminie wskazanym przez Zamawiającego.</w:t>
      </w:r>
    </w:p>
    <w:p w14:paraId="2698CB1A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wszystkie dokumenty związane z zamówieniem dostarczę w języku polskim.</w:t>
      </w:r>
    </w:p>
    <w:p w14:paraId="4EB47897" w14:textId="41D543BC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Potwierdzam przyjęcie terminu płatności faktur: 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30 </w:t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dni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.</w:t>
      </w:r>
    </w:p>
    <w:p w14:paraId="22938A68" w14:textId="6DD381C0" w:rsidR="00ED695F" w:rsidRDefault="00ED695F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Oświadczam(-y)*, że Wykonawca/Wykonawcy nie jest/są* podmiotem, o którym mowa w treści art. 7 ust. 1 ustawy z dnia 13 kwietnia 2022 roku o szczególnych rozwiązaniach w zakresie przeciwdziałania wspieraniu agresji na Ukrainę oraz służących ochronie bezpieczeństwa narodowego (Dz.U. z 2022 r. poz. 835). Oświadczam, że znana mi jest treść art. 297 § 1 kodeksu karnego.</w:t>
      </w:r>
    </w:p>
    <w:p w14:paraId="7C831204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 że zamierzam/nie zamierzam * powierzyć podwykonawcy wykonanie zamówienia ………………… (nazwa podwykonawcy)</w:t>
      </w:r>
    </w:p>
    <w:p w14:paraId="5E070BF4" w14:textId="7B005BD4" w:rsidR="00951EB8" w:rsidRDefault="00951EB8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postanowienia umowy.</w:t>
      </w:r>
    </w:p>
    <w:p w14:paraId="407FF899" w14:textId="30B86D25" w:rsidR="00233CBC" w:rsidRPr="00951EB8" w:rsidRDefault="00DC4F12" w:rsidP="00233CBC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Oświadczam</w:t>
      </w:r>
      <w:r w:rsidR="00951EB8"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,</w:t>
      </w: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 xml:space="preserve"> że firmą, którą reprezentuję jest mikroprzedsiębiorstwem/małym/średnim przedsiębiorstwem *.</w:t>
      </w:r>
    </w:p>
    <w:p w14:paraId="6F9C485B" w14:textId="77777777" w:rsidR="00233CBC" w:rsidRDefault="00233CBC" w:rsidP="00233CBC">
      <w:pPr>
        <w:pStyle w:val="Standard"/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</w:p>
    <w:p w14:paraId="3E61897B" w14:textId="441B124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A866647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7E9E22F" w14:textId="77777777" w:rsidR="005459E1" w:rsidRDefault="005459E1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15BB0797" w14:textId="7297090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5459E1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     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.............................................................</w:t>
      </w:r>
    </w:p>
    <w:p w14:paraId="07AFFA36" w14:textId="662DB74B" w:rsidR="00C35867" w:rsidRPr="00951EB8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 xml:space="preserve">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(podpis osoby upoważnionej   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 do reprezentowania wykonawcy)</w:t>
      </w:r>
      <w:bookmarkEnd w:id="3"/>
    </w:p>
    <w:p w14:paraId="0D94FA09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30120885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6FEBC85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502E8C0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0FC9997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72A9D7F" w14:textId="77777777" w:rsidR="005459E1" w:rsidRDefault="005459E1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E92BC71" w14:textId="259D1B3C" w:rsidR="003309C4" w:rsidRPr="00ED695F" w:rsidRDefault="00DC4F12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  <w:r>
        <w:rPr>
          <w:rFonts w:ascii="Calibri Light" w:hAnsi="Calibri Light" w:cs="Calibri Light"/>
          <w:sz w:val="20"/>
          <w:szCs w:val="20"/>
          <w:lang w:val="pl-PL" w:bidi="ar-SA"/>
        </w:rPr>
        <w:t>*niepotrzebne skreślić</w:t>
      </w:r>
      <w:bookmarkEnd w:id="0"/>
      <w:bookmarkEnd w:id="1"/>
      <w:bookmarkEnd w:id="2"/>
    </w:p>
    <w:sectPr w:rsidR="003309C4" w:rsidRPr="00ED695F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81A39" w14:textId="77777777" w:rsidR="00644CAB" w:rsidRDefault="00644CAB">
      <w:r>
        <w:separator/>
      </w:r>
    </w:p>
  </w:endnote>
  <w:endnote w:type="continuationSeparator" w:id="0">
    <w:p w14:paraId="3EB6709C" w14:textId="77777777" w:rsidR="00644CAB" w:rsidRDefault="0064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3F87" w14:textId="77777777" w:rsidR="00644CAB" w:rsidRDefault="00644CAB">
      <w:r>
        <w:rPr>
          <w:color w:val="000000"/>
        </w:rPr>
        <w:separator/>
      </w:r>
    </w:p>
  </w:footnote>
  <w:footnote w:type="continuationSeparator" w:id="0">
    <w:p w14:paraId="22A588F3" w14:textId="77777777" w:rsidR="00644CAB" w:rsidRDefault="0064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5A991DEC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6" w:name="_Hlk95840943"/>
    <w:bookmarkStart w:id="7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5558D0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975C4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6"/>
    <w:bookmarkEnd w:id="7"/>
    <w:r w:rsidR="00C3586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7" w15:restartNumberingAfterBreak="0">
    <w:nsid w:val="42685239"/>
    <w:multiLevelType w:val="hybridMultilevel"/>
    <w:tmpl w:val="9DD0A0D4"/>
    <w:lvl w:ilvl="0" w:tplc="7092FFE6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2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8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ED558F1"/>
    <w:multiLevelType w:val="multilevel"/>
    <w:tmpl w:val="ADF8894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1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4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7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8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0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4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9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4"/>
  </w:num>
  <w:num w:numId="8" w16cid:durableId="677930591">
    <w:abstractNumId w:val="48"/>
  </w:num>
  <w:num w:numId="9" w16cid:durableId="1053382023">
    <w:abstractNumId w:val="11"/>
  </w:num>
  <w:num w:numId="10" w16cid:durableId="403793911">
    <w:abstractNumId w:val="58"/>
  </w:num>
  <w:num w:numId="11" w16cid:durableId="1371296336">
    <w:abstractNumId w:val="23"/>
  </w:num>
  <w:num w:numId="12" w16cid:durableId="87432604">
    <w:abstractNumId w:val="66"/>
  </w:num>
  <w:num w:numId="13" w16cid:durableId="866337118">
    <w:abstractNumId w:val="14"/>
  </w:num>
  <w:num w:numId="14" w16cid:durableId="774595708">
    <w:abstractNumId w:val="60"/>
  </w:num>
  <w:num w:numId="15" w16cid:durableId="662124100">
    <w:abstractNumId w:val="25"/>
  </w:num>
  <w:num w:numId="16" w16cid:durableId="1639606299">
    <w:abstractNumId w:val="67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5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2"/>
  </w:num>
  <w:num w:numId="23" w16cid:durableId="612395721">
    <w:abstractNumId w:val="15"/>
  </w:num>
  <w:num w:numId="24" w16cid:durableId="909194951">
    <w:abstractNumId w:val="61"/>
  </w:num>
  <w:num w:numId="25" w16cid:durableId="736323300">
    <w:abstractNumId w:val="33"/>
  </w:num>
  <w:num w:numId="26" w16cid:durableId="569970427">
    <w:abstractNumId w:val="64"/>
  </w:num>
  <w:num w:numId="27" w16cid:durableId="1125924055">
    <w:abstractNumId w:val="46"/>
  </w:num>
  <w:num w:numId="28" w16cid:durableId="379864273">
    <w:abstractNumId w:val="44"/>
  </w:num>
  <w:num w:numId="29" w16cid:durableId="814028171">
    <w:abstractNumId w:val="39"/>
  </w:num>
  <w:num w:numId="30" w16cid:durableId="1403405975">
    <w:abstractNumId w:val="10"/>
  </w:num>
  <w:num w:numId="31" w16cid:durableId="1505977174">
    <w:abstractNumId w:val="41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2"/>
  </w:num>
  <w:num w:numId="35" w16cid:durableId="1087848380">
    <w:abstractNumId w:val="29"/>
  </w:num>
  <w:num w:numId="36" w16cid:durableId="1160846834">
    <w:abstractNumId w:val="51"/>
  </w:num>
  <w:num w:numId="37" w16cid:durableId="677318455">
    <w:abstractNumId w:val="0"/>
  </w:num>
  <w:num w:numId="38" w16cid:durableId="424230534">
    <w:abstractNumId w:val="63"/>
  </w:num>
  <w:num w:numId="39" w16cid:durableId="173111932">
    <w:abstractNumId w:val="47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5"/>
  </w:num>
  <w:num w:numId="44" w16cid:durableId="1059740998">
    <w:abstractNumId w:val="62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3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7"/>
  </w:num>
  <w:num w:numId="52" w16cid:durableId="543296314">
    <w:abstractNumId w:val="20"/>
  </w:num>
  <w:num w:numId="53" w16cid:durableId="2097749827">
    <w:abstractNumId w:val="59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3"/>
  </w:num>
  <w:num w:numId="60" w16cid:durableId="1796291642">
    <w:abstractNumId w:val="38"/>
  </w:num>
  <w:num w:numId="61" w16cid:durableId="2004383857">
    <w:abstractNumId w:val="40"/>
  </w:num>
  <w:num w:numId="62" w16cid:durableId="1355765103">
    <w:abstractNumId w:val="45"/>
  </w:num>
  <w:num w:numId="63" w16cid:durableId="840774540">
    <w:abstractNumId w:val="35"/>
  </w:num>
  <w:num w:numId="64" w16cid:durableId="1497377208">
    <w:abstractNumId w:val="30"/>
  </w:num>
  <w:num w:numId="65" w16cid:durableId="833835765">
    <w:abstractNumId w:val="36"/>
  </w:num>
  <w:num w:numId="66" w16cid:durableId="1786609585">
    <w:abstractNumId w:val="49"/>
    <w:lvlOverride w:ilvl="0">
      <w:startOverride w:val="1"/>
    </w:lvlOverride>
  </w:num>
  <w:num w:numId="67" w16cid:durableId="1141001341">
    <w:abstractNumId w:val="56"/>
  </w:num>
  <w:num w:numId="68" w16cid:durableId="286815935">
    <w:abstractNumId w:val="37"/>
  </w:num>
  <w:num w:numId="69" w16cid:durableId="20328478">
    <w:abstractNumId w:val="5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00106"/>
    <w:rsid w:val="00063323"/>
    <w:rsid w:val="00167924"/>
    <w:rsid w:val="001B2F23"/>
    <w:rsid w:val="001C33ED"/>
    <w:rsid w:val="00233CBC"/>
    <w:rsid w:val="0030043F"/>
    <w:rsid w:val="003309C4"/>
    <w:rsid w:val="00331F55"/>
    <w:rsid w:val="004034C5"/>
    <w:rsid w:val="00436DA4"/>
    <w:rsid w:val="004965B0"/>
    <w:rsid w:val="004D0361"/>
    <w:rsid w:val="005459E1"/>
    <w:rsid w:val="005558D0"/>
    <w:rsid w:val="00644CAB"/>
    <w:rsid w:val="0070676C"/>
    <w:rsid w:val="00715D0F"/>
    <w:rsid w:val="007D1B1D"/>
    <w:rsid w:val="007E63E8"/>
    <w:rsid w:val="007E64A2"/>
    <w:rsid w:val="00812F8A"/>
    <w:rsid w:val="0084632B"/>
    <w:rsid w:val="0086070C"/>
    <w:rsid w:val="009061D3"/>
    <w:rsid w:val="00951EB8"/>
    <w:rsid w:val="00975C46"/>
    <w:rsid w:val="009A36B1"/>
    <w:rsid w:val="00AB4398"/>
    <w:rsid w:val="00B24939"/>
    <w:rsid w:val="00B55F98"/>
    <w:rsid w:val="00C35867"/>
    <w:rsid w:val="00D71411"/>
    <w:rsid w:val="00DC4F12"/>
    <w:rsid w:val="00ED695F"/>
    <w:rsid w:val="00EE5AAC"/>
    <w:rsid w:val="00F06128"/>
    <w:rsid w:val="00FB762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1130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17</cp:revision>
  <cp:lastPrinted>2023-11-28T13:29:00Z</cp:lastPrinted>
  <dcterms:created xsi:type="dcterms:W3CDTF">2023-02-21T14:30:00Z</dcterms:created>
  <dcterms:modified xsi:type="dcterms:W3CDTF">2023-11-28T13:29:00Z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