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CE2" w:rsidRPr="00A8365C" w:rsidRDefault="006D33E9" w:rsidP="00A8365C">
      <w:pPr>
        <w:spacing w:line="240" w:lineRule="auto"/>
        <w:jc w:val="center"/>
        <w:rPr>
          <w:rFonts w:ascii="Times New Roman" w:hAnsi="Times New Roman" w:cs="Times New Roman"/>
          <w:b/>
        </w:rPr>
      </w:pPr>
      <w:r w:rsidRPr="00A8365C">
        <w:rPr>
          <w:rFonts w:ascii="Times New Roman" w:hAnsi="Times New Roman" w:cs="Times New Roman"/>
          <w:b/>
        </w:rPr>
        <w:t>SZCZEGÓŁOWY OPIS PRZEDMIOTU ZAMÓWIENIA</w:t>
      </w:r>
      <w:r w:rsidR="008954D9">
        <w:rPr>
          <w:rFonts w:ascii="Times New Roman" w:hAnsi="Times New Roman" w:cs="Times New Roman"/>
          <w:b/>
        </w:rPr>
        <w:t xml:space="preserve"> (OPZ)</w:t>
      </w:r>
    </w:p>
    <w:p w:rsidR="00D062A9" w:rsidRPr="00A8365C" w:rsidRDefault="00D062A9" w:rsidP="00A8365C">
      <w:pPr>
        <w:pStyle w:val="Akapitzlist"/>
        <w:numPr>
          <w:ilvl w:val="0"/>
          <w:numId w:val="6"/>
        </w:numPr>
        <w:spacing w:line="240" w:lineRule="auto"/>
        <w:jc w:val="both"/>
        <w:rPr>
          <w:rFonts w:ascii="Times New Roman" w:hAnsi="Times New Roman" w:cs="Times New Roman"/>
          <w:b/>
          <w:u w:val="single"/>
        </w:rPr>
      </w:pPr>
      <w:r w:rsidRPr="00A8365C">
        <w:rPr>
          <w:rFonts w:ascii="Times New Roman" w:hAnsi="Times New Roman" w:cs="Times New Roman"/>
          <w:b/>
          <w:u w:val="single"/>
        </w:rPr>
        <w:t>Rodzaj usługi i ilość posiłków</w:t>
      </w:r>
    </w:p>
    <w:p w:rsidR="00D062A9" w:rsidRPr="00A8365C" w:rsidRDefault="00D062A9" w:rsidP="00A8365C">
      <w:pPr>
        <w:pStyle w:val="Default"/>
        <w:numPr>
          <w:ilvl w:val="0"/>
          <w:numId w:val="1"/>
        </w:numPr>
        <w:spacing w:after="120"/>
        <w:ind w:left="425" w:hanging="284"/>
        <w:jc w:val="both"/>
        <w:rPr>
          <w:rFonts w:ascii="Times New Roman" w:hAnsi="Times New Roman" w:cs="Times New Roman"/>
          <w:sz w:val="22"/>
          <w:szCs w:val="22"/>
        </w:rPr>
      </w:pPr>
      <w:r w:rsidRPr="00A8365C">
        <w:rPr>
          <w:rFonts w:ascii="Times New Roman" w:hAnsi="Times New Roman" w:cs="Times New Roman"/>
          <w:sz w:val="22"/>
          <w:szCs w:val="22"/>
        </w:rPr>
        <w:t xml:space="preserve">Przedmiotem umowy jest </w:t>
      </w:r>
      <w:r w:rsidR="009336FD" w:rsidRPr="00A8365C">
        <w:rPr>
          <w:rFonts w:ascii="Times New Roman" w:hAnsi="Times New Roman" w:cs="Times New Roman"/>
          <w:sz w:val="22"/>
          <w:szCs w:val="22"/>
        </w:rPr>
        <w:t>świadczenie</w:t>
      </w:r>
      <w:r w:rsidRPr="00A8365C">
        <w:rPr>
          <w:rFonts w:ascii="Times New Roman" w:hAnsi="Times New Roman" w:cs="Times New Roman"/>
          <w:sz w:val="22"/>
          <w:szCs w:val="22"/>
        </w:rPr>
        <w:t xml:space="preserve"> przez Wykonawcę usług w postaci przygotowani</w:t>
      </w:r>
      <w:r w:rsidR="009336FD" w:rsidRPr="00A8365C">
        <w:rPr>
          <w:rFonts w:ascii="Times New Roman" w:hAnsi="Times New Roman" w:cs="Times New Roman"/>
          <w:sz w:val="22"/>
          <w:szCs w:val="22"/>
        </w:rPr>
        <w:t>a i</w:t>
      </w:r>
      <w:r w:rsidR="007F33EE">
        <w:rPr>
          <w:rFonts w:ascii="Times New Roman" w:hAnsi="Times New Roman" w:cs="Times New Roman"/>
          <w:sz w:val="22"/>
          <w:szCs w:val="22"/>
        </w:rPr>
        <w:t> </w:t>
      </w:r>
      <w:r w:rsidR="009336FD" w:rsidRPr="00A8365C">
        <w:rPr>
          <w:rFonts w:ascii="Times New Roman" w:hAnsi="Times New Roman" w:cs="Times New Roman"/>
          <w:sz w:val="22"/>
          <w:szCs w:val="22"/>
        </w:rPr>
        <w:t>wydawania gorących posiłków</w:t>
      </w:r>
      <w:r w:rsidRPr="00A8365C">
        <w:rPr>
          <w:rFonts w:ascii="Times New Roman" w:hAnsi="Times New Roman" w:cs="Times New Roman"/>
          <w:sz w:val="22"/>
          <w:szCs w:val="22"/>
        </w:rPr>
        <w:t xml:space="preserve"> </w:t>
      </w:r>
      <w:r w:rsidR="00F86CE2" w:rsidRPr="00A8365C">
        <w:rPr>
          <w:rFonts w:ascii="Times New Roman" w:hAnsi="Times New Roman" w:cs="Times New Roman"/>
          <w:sz w:val="22"/>
          <w:szCs w:val="22"/>
        </w:rPr>
        <w:t>podopiecznym</w:t>
      </w:r>
      <w:r w:rsidRPr="00A8365C">
        <w:rPr>
          <w:rFonts w:ascii="Times New Roman" w:hAnsi="Times New Roman" w:cs="Times New Roman"/>
          <w:sz w:val="22"/>
          <w:szCs w:val="22"/>
        </w:rPr>
        <w:t xml:space="preserve"> Ośrodka Pomocy Społecznej w Chorzowie w roku 2024.</w:t>
      </w:r>
    </w:p>
    <w:p w:rsidR="00A67767" w:rsidRPr="00A8365C" w:rsidRDefault="00A67767" w:rsidP="00A8365C">
      <w:pPr>
        <w:pStyle w:val="Default"/>
        <w:numPr>
          <w:ilvl w:val="0"/>
          <w:numId w:val="1"/>
        </w:numPr>
        <w:spacing w:after="120"/>
        <w:ind w:left="425" w:hanging="284"/>
        <w:jc w:val="both"/>
        <w:rPr>
          <w:rFonts w:ascii="Times New Roman" w:hAnsi="Times New Roman" w:cs="Times New Roman"/>
          <w:sz w:val="22"/>
          <w:szCs w:val="22"/>
        </w:rPr>
      </w:pPr>
      <w:r w:rsidRPr="00A8365C">
        <w:rPr>
          <w:rFonts w:ascii="Times New Roman" w:hAnsi="Times New Roman" w:cs="Times New Roman"/>
          <w:sz w:val="22"/>
          <w:szCs w:val="22"/>
        </w:rPr>
        <w:t>Zamawiający przewiduje udzielenie zamówienia w częściach:</w:t>
      </w:r>
    </w:p>
    <w:p w:rsidR="00FC4971" w:rsidRPr="00B72233" w:rsidRDefault="00A67767" w:rsidP="00FC4971">
      <w:pPr>
        <w:pStyle w:val="Default"/>
        <w:numPr>
          <w:ilvl w:val="0"/>
          <w:numId w:val="10"/>
        </w:numPr>
        <w:spacing w:after="120"/>
        <w:jc w:val="both"/>
        <w:rPr>
          <w:rFonts w:ascii="Times New Roman" w:hAnsi="Times New Roman" w:cs="Times New Roman"/>
          <w:color w:val="auto"/>
          <w:sz w:val="22"/>
          <w:szCs w:val="22"/>
        </w:rPr>
      </w:pPr>
      <w:r w:rsidRPr="00B72233">
        <w:rPr>
          <w:rFonts w:ascii="Times New Roman" w:hAnsi="Times New Roman" w:cs="Times New Roman"/>
          <w:color w:val="auto"/>
          <w:sz w:val="22"/>
          <w:szCs w:val="22"/>
        </w:rPr>
        <w:t xml:space="preserve">Część I </w:t>
      </w:r>
      <w:r w:rsidR="009336FD" w:rsidRPr="00B72233">
        <w:rPr>
          <w:rFonts w:ascii="Times New Roman" w:hAnsi="Times New Roman" w:cs="Times New Roman"/>
          <w:color w:val="auto"/>
          <w:sz w:val="22"/>
          <w:szCs w:val="22"/>
        </w:rPr>
        <w:t xml:space="preserve">zamówienia </w:t>
      </w:r>
      <w:r w:rsidR="00FC4971" w:rsidRPr="00B72233">
        <w:rPr>
          <w:rFonts w:ascii="Times New Roman" w:hAnsi="Times New Roman" w:cs="Times New Roman"/>
          <w:color w:val="auto"/>
          <w:sz w:val="22"/>
          <w:szCs w:val="22"/>
        </w:rPr>
        <w:t>– w lokalu położonym na obszarze objętym miejscowym planem  ogólnym zagospodarowania przestrzennego Miasta Chorzów na rysunku nr 4 Chorzów Batory</w:t>
      </w:r>
      <w:r w:rsidR="002A75FD" w:rsidRPr="00B72233">
        <w:rPr>
          <w:rFonts w:ascii="Times New Roman" w:hAnsi="Times New Roman" w:cs="Times New Roman"/>
          <w:color w:val="auto"/>
          <w:sz w:val="22"/>
          <w:szCs w:val="22"/>
        </w:rPr>
        <w:t>,</w:t>
      </w:r>
      <w:r w:rsidR="00FC4971" w:rsidRPr="00B72233">
        <w:rPr>
          <w:rFonts w:ascii="Times New Roman" w:hAnsi="Times New Roman" w:cs="Times New Roman"/>
          <w:color w:val="auto"/>
          <w:sz w:val="22"/>
          <w:szCs w:val="22"/>
        </w:rPr>
        <w:t xml:space="preserve"> </w:t>
      </w:r>
      <w:r w:rsidR="002A75FD" w:rsidRPr="00B72233">
        <w:rPr>
          <w:rFonts w:ascii="Times New Roman" w:hAnsi="Times New Roman" w:cs="Times New Roman"/>
          <w:color w:val="auto"/>
          <w:sz w:val="22"/>
          <w:szCs w:val="22"/>
        </w:rPr>
        <w:t>zamieszczonym w</w:t>
      </w:r>
      <w:r w:rsidR="00FC4971" w:rsidRPr="00B72233">
        <w:rPr>
          <w:rFonts w:ascii="Times New Roman" w:hAnsi="Times New Roman" w:cs="Times New Roman"/>
          <w:color w:val="auto"/>
          <w:sz w:val="22"/>
          <w:szCs w:val="22"/>
        </w:rPr>
        <w:t xml:space="preserve"> zał. nr</w:t>
      </w:r>
      <w:r w:rsidR="00A347C5" w:rsidRPr="00B72233">
        <w:rPr>
          <w:rFonts w:ascii="Times New Roman" w:hAnsi="Times New Roman" w:cs="Times New Roman"/>
          <w:color w:val="auto"/>
          <w:sz w:val="22"/>
          <w:szCs w:val="22"/>
        </w:rPr>
        <w:t xml:space="preserve"> </w:t>
      </w:r>
      <w:r w:rsidR="00FC4971" w:rsidRPr="00B72233">
        <w:rPr>
          <w:rFonts w:ascii="Times New Roman" w:hAnsi="Times New Roman" w:cs="Times New Roman"/>
          <w:color w:val="auto"/>
          <w:sz w:val="22"/>
          <w:szCs w:val="22"/>
        </w:rPr>
        <w:t xml:space="preserve">1 do uchwały nr </w:t>
      </w:r>
      <w:r w:rsidR="00F453C4" w:rsidRPr="00B72233">
        <w:rPr>
          <w:rFonts w:ascii="Times New Roman" w:hAnsi="Times New Roman" w:cs="Times New Roman"/>
          <w:color w:val="auto"/>
          <w:sz w:val="22"/>
          <w:szCs w:val="22"/>
        </w:rPr>
        <w:t>XXII/430/04</w:t>
      </w:r>
      <w:r w:rsidR="00FC4971" w:rsidRPr="00B72233">
        <w:rPr>
          <w:rFonts w:ascii="Times New Roman" w:hAnsi="Times New Roman" w:cs="Times New Roman"/>
          <w:color w:val="auto"/>
          <w:sz w:val="22"/>
          <w:szCs w:val="22"/>
        </w:rPr>
        <w:t xml:space="preserve"> Rady Miasta Chorzów z dnia </w:t>
      </w:r>
      <w:r w:rsidR="00F453C4" w:rsidRPr="00B72233">
        <w:rPr>
          <w:rFonts w:ascii="Times New Roman" w:hAnsi="Times New Roman" w:cs="Times New Roman"/>
          <w:color w:val="auto"/>
          <w:sz w:val="22"/>
          <w:szCs w:val="22"/>
        </w:rPr>
        <w:t>01</w:t>
      </w:r>
      <w:r w:rsidR="00FC4971" w:rsidRPr="00B72233">
        <w:rPr>
          <w:rFonts w:ascii="Times New Roman" w:hAnsi="Times New Roman" w:cs="Times New Roman"/>
          <w:color w:val="auto"/>
          <w:sz w:val="22"/>
          <w:szCs w:val="22"/>
        </w:rPr>
        <w:t xml:space="preserve"> </w:t>
      </w:r>
      <w:r w:rsidR="00F453C4" w:rsidRPr="00B72233">
        <w:rPr>
          <w:rFonts w:ascii="Times New Roman" w:hAnsi="Times New Roman" w:cs="Times New Roman"/>
          <w:color w:val="auto"/>
          <w:sz w:val="22"/>
          <w:szCs w:val="22"/>
        </w:rPr>
        <w:t>lipca 2004</w:t>
      </w:r>
      <w:r w:rsidR="00FC4971" w:rsidRPr="00B72233">
        <w:rPr>
          <w:rFonts w:ascii="Times New Roman" w:hAnsi="Times New Roman" w:cs="Times New Roman"/>
          <w:color w:val="auto"/>
          <w:sz w:val="22"/>
          <w:szCs w:val="22"/>
        </w:rPr>
        <w:t xml:space="preserve">r. w sprawie </w:t>
      </w:r>
      <w:r w:rsidR="00F453C4" w:rsidRPr="00B72233">
        <w:rPr>
          <w:rFonts w:ascii="Times New Roman" w:hAnsi="Times New Roman" w:cs="Times New Roman"/>
          <w:color w:val="auto"/>
          <w:sz w:val="22"/>
          <w:szCs w:val="22"/>
        </w:rPr>
        <w:t>miejscowego planu ogólnego zagospodarowania przestrzennego Miasta Chorzów</w:t>
      </w:r>
      <w:r w:rsidR="00FC4971" w:rsidRPr="00B72233">
        <w:rPr>
          <w:rFonts w:ascii="Times New Roman" w:hAnsi="Times New Roman" w:cs="Times New Roman"/>
          <w:color w:val="auto"/>
          <w:sz w:val="22"/>
          <w:szCs w:val="22"/>
        </w:rPr>
        <w:t xml:space="preserve"> (</w:t>
      </w:r>
      <w:r w:rsidR="00F453C4" w:rsidRPr="00B72233">
        <w:rPr>
          <w:rFonts w:ascii="Times New Roman" w:hAnsi="Times New Roman" w:cs="Times New Roman"/>
          <w:color w:val="auto"/>
          <w:sz w:val="22"/>
          <w:szCs w:val="22"/>
        </w:rPr>
        <w:t xml:space="preserve">t.j. </w:t>
      </w:r>
      <w:r w:rsidR="00FC4971" w:rsidRPr="00B72233">
        <w:rPr>
          <w:rFonts w:ascii="Times New Roman" w:hAnsi="Times New Roman" w:cs="Times New Roman"/>
          <w:color w:val="auto"/>
          <w:sz w:val="22"/>
          <w:szCs w:val="22"/>
        </w:rPr>
        <w:t xml:space="preserve">Dz. Urz. woj. SLA z 2021r. poz. 1100 link: </w:t>
      </w:r>
      <w:hyperlink r:id="rId8" w:history="1">
        <w:r w:rsidR="00FC4971" w:rsidRPr="00B72233">
          <w:rPr>
            <w:rStyle w:val="Hipercze"/>
            <w:rFonts w:ascii="Times New Roman" w:hAnsi="Times New Roman" w:cs="Times New Roman"/>
            <w:color w:val="auto"/>
            <w:sz w:val="22"/>
            <w:szCs w:val="22"/>
          </w:rPr>
          <w:t>https://dzienniki.slask.eu/WDU_S/2021/1100/akt.pdf</w:t>
        </w:r>
      </w:hyperlink>
      <w:r w:rsidR="00FC4971" w:rsidRPr="00B72233">
        <w:rPr>
          <w:rFonts w:ascii="Times New Roman" w:hAnsi="Times New Roman" w:cs="Times New Roman"/>
          <w:color w:val="auto"/>
          <w:sz w:val="22"/>
          <w:szCs w:val="22"/>
        </w:rPr>
        <w:t xml:space="preserve">). W/w rysunek nr 4 </w:t>
      </w:r>
      <w:r w:rsidR="002A75FD" w:rsidRPr="00B72233">
        <w:rPr>
          <w:rFonts w:ascii="Times New Roman" w:hAnsi="Times New Roman" w:cs="Times New Roman"/>
          <w:color w:val="auto"/>
          <w:sz w:val="22"/>
          <w:szCs w:val="22"/>
        </w:rPr>
        <w:t xml:space="preserve">Chorzów Batory </w:t>
      </w:r>
      <w:r w:rsidR="00FC4971" w:rsidRPr="00B72233">
        <w:rPr>
          <w:rFonts w:ascii="Times New Roman" w:hAnsi="Times New Roman" w:cs="Times New Roman"/>
          <w:color w:val="auto"/>
          <w:sz w:val="22"/>
          <w:szCs w:val="22"/>
        </w:rPr>
        <w:t xml:space="preserve">stanowi załącznik nr 1A do </w:t>
      </w:r>
      <w:r w:rsidR="00A03116" w:rsidRPr="00B72233">
        <w:rPr>
          <w:rFonts w:ascii="Times New Roman" w:hAnsi="Times New Roman" w:cs="Times New Roman"/>
          <w:color w:val="auto"/>
          <w:sz w:val="22"/>
          <w:szCs w:val="22"/>
        </w:rPr>
        <w:t>SWZ</w:t>
      </w:r>
      <w:r w:rsidR="002A75FD" w:rsidRPr="00B72233">
        <w:rPr>
          <w:rFonts w:ascii="Times New Roman" w:hAnsi="Times New Roman" w:cs="Times New Roman"/>
          <w:color w:val="auto"/>
          <w:sz w:val="22"/>
          <w:szCs w:val="22"/>
        </w:rPr>
        <w:t>,</w:t>
      </w:r>
    </w:p>
    <w:p w:rsidR="00A67767" w:rsidRPr="00B72233" w:rsidRDefault="00A67767" w:rsidP="00FC4971">
      <w:pPr>
        <w:pStyle w:val="Default"/>
        <w:numPr>
          <w:ilvl w:val="0"/>
          <w:numId w:val="10"/>
        </w:numPr>
        <w:spacing w:after="120"/>
        <w:jc w:val="both"/>
        <w:rPr>
          <w:rFonts w:ascii="Times New Roman" w:hAnsi="Times New Roman" w:cs="Times New Roman"/>
          <w:color w:val="auto"/>
          <w:sz w:val="22"/>
          <w:szCs w:val="22"/>
        </w:rPr>
      </w:pPr>
      <w:r w:rsidRPr="00B72233">
        <w:rPr>
          <w:rFonts w:ascii="Times New Roman" w:hAnsi="Times New Roman" w:cs="Times New Roman"/>
          <w:color w:val="auto"/>
          <w:sz w:val="22"/>
          <w:szCs w:val="22"/>
        </w:rPr>
        <w:t xml:space="preserve">Część II </w:t>
      </w:r>
      <w:r w:rsidR="009336FD" w:rsidRPr="00B72233">
        <w:rPr>
          <w:rFonts w:ascii="Times New Roman" w:hAnsi="Times New Roman" w:cs="Times New Roman"/>
          <w:color w:val="auto"/>
          <w:sz w:val="22"/>
          <w:szCs w:val="22"/>
        </w:rPr>
        <w:t xml:space="preserve">zamówienia - </w:t>
      </w:r>
      <w:r w:rsidR="00FC4971" w:rsidRPr="00B72233">
        <w:rPr>
          <w:rFonts w:ascii="Times New Roman" w:hAnsi="Times New Roman" w:cs="Times New Roman"/>
          <w:color w:val="auto"/>
          <w:sz w:val="22"/>
          <w:szCs w:val="22"/>
        </w:rPr>
        <w:t>w lokalu położonym na obszarze objętym miejscowym planem  ogólnym zagospodarowania przestrzennego Miasta Chorzów na rysunku nr 1 Śródmieście lub rysunku nr 2 Chorzów II</w:t>
      </w:r>
      <w:r w:rsidR="002A75FD" w:rsidRPr="00B72233">
        <w:rPr>
          <w:rFonts w:ascii="Times New Roman" w:hAnsi="Times New Roman" w:cs="Times New Roman"/>
          <w:color w:val="auto"/>
          <w:sz w:val="22"/>
          <w:szCs w:val="22"/>
        </w:rPr>
        <w:t>,</w:t>
      </w:r>
      <w:r w:rsidR="00FC4971" w:rsidRPr="00B72233">
        <w:rPr>
          <w:rFonts w:ascii="Times New Roman" w:hAnsi="Times New Roman" w:cs="Times New Roman"/>
          <w:color w:val="auto"/>
          <w:sz w:val="22"/>
          <w:szCs w:val="22"/>
        </w:rPr>
        <w:t xml:space="preserve"> </w:t>
      </w:r>
      <w:r w:rsidR="002A75FD" w:rsidRPr="00B72233">
        <w:rPr>
          <w:rFonts w:ascii="Times New Roman" w:hAnsi="Times New Roman" w:cs="Times New Roman"/>
          <w:color w:val="auto"/>
          <w:sz w:val="22"/>
          <w:szCs w:val="22"/>
        </w:rPr>
        <w:t>zamieszczonym w</w:t>
      </w:r>
      <w:r w:rsidR="00FC4971" w:rsidRPr="00B72233">
        <w:rPr>
          <w:rFonts w:ascii="Times New Roman" w:hAnsi="Times New Roman" w:cs="Times New Roman"/>
          <w:color w:val="auto"/>
          <w:sz w:val="22"/>
          <w:szCs w:val="22"/>
        </w:rPr>
        <w:t xml:space="preserve"> zał. nr</w:t>
      </w:r>
      <w:r w:rsidR="00A347C5" w:rsidRPr="00B72233">
        <w:rPr>
          <w:rFonts w:ascii="Times New Roman" w:hAnsi="Times New Roman" w:cs="Times New Roman"/>
          <w:color w:val="auto"/>
          <w:sz w:val="22"/>
          <w:szCs w:val="22"/>
        </w:rPr>
        <w:t xml:space="preserve"> </w:t>
      </w:r>
      <w:r w:rsidR="00FC4971" w:rsidRPr="00B72233">
        <w:rPr>
          <w:rFonts w:ascii="Times New Roman" w:hAnsi="Times New Roman" w:cs="Times New Roman"/>
          <w:color w:val="auto"/>
          <w:sz w:val="22"/>
          <w:szCs w:val="22"/>
        </w:rPr>
        <w:t xml:space="preserve">1 do uchwały nr </w:t>
      </w:r>
      <w:r w:rsidR="00F453C4" w:rsidRPr="00B72233">
        <w:rPr>
          <w:rFonts w:ascii="Times New Roman" w:hAnsi="Times New Roman" w:cs="Times New Roman"/>
          <w:color w:val="auto"/>
          <w:sz w:val="22"/>
          <w:szCs w:val="22"/>
        </w:rPr>
        <w:t xml:space="preserve">XXII/430/04 Rady Miasta Chorzów z dnia 01 lipca 2004r. w sprawie miejscowego planu ogólnego zagospodarowania przestrzennego Miasta Chorzów </w:t>
      </w:r>
      <w:r w:rsidR="00FC4971" w:rsidRPr="00B72233">
        <w:rPr>
          <w:rFonts w:ascii="Times New Roman" w:hAnsi="Times New Roman" w:cs="Times New Roman"/>
          <w:color w:val="auto"/>
          <w:sz w:val="22"/>
          <w:szCs w:val="22"/>
        </w:rPr>
        <w:t xml:space="preserve">(Dz. Urz. woj. SLA z 2021r. poz. 1100 link: </w:t>
      </w:r>
      <w:hyperlink r:id="rId9" w:history="1">
        <w:r w:rsidR="00FC4971" w:rsidRPr="00B72233">
          <w:rPr>
            <w:rStyle w:val="Hipercze"/>
            <w:rFonts w:ascii="Times New Roman" w:hAnsi="Times New Roman" w:cs="Times New Roman"/>
            <w:color w:val="auto"/>
            <w:sz w:val="22"/>
            <w:szCs w:val="22"/>
          </w:rPr>
          <w:t>https://dzienniki.slask.eu/WDU_S/2021/1100/akt.pdf</w:t>
        </w:r>
      </w:hyperlink>
      <w:r w:rsidR="00FC4971" w:rsidRPr="00B72233">
        <w:rPr>
          <w:rFonts w:ascii="Times New Roman" w:hAnsi="Times New Roman" w:cs="Times New Roman"/>
          <w:color w:val="auto"/>
          <w:sz w:val="22"/>
          <w:szCs w:val="22"/>
        </w:rPr>
        <w:t xml:space="preserve">). W/w rysunki stanowią odpowiednio załącznik nr 1B do </w:t>
      </w:r>
      <w:r w:rsidR="00A03116" w:rsidRPr="00B72233">
        <w:rPr>
          <w:rFonts w:ascii="Times New Roman" w:hAnsi="Times New Roman" w:cs="Times New Roman"/>
          <w:color w:val="auto"/>
          <w:sz w:val="22"/>
          <w:szCs w:val="22"/>
        </w:rPr>
        <w:t>SWZ</w:t>
      </w:r>
      <w:r w:rsidR="00FC4971" w:rsidRPr="00B72233">
        <w:rPr>
          <w:rFonts w:ascii="Times New Roman" w:hAnsi="Times New Roman" w:cs="Times New Roman"/>
          <w:color w:val="auto"/>
          <w:sz w:val="22"/>
          <w:szCs w:val="22"/>
        </w:rPr>
        <w:t xml:space="preserve"> dla rysunku nr 1 Śródmieście i zał. nr 1C do </w:t>
      </w:r>
      <w:r w:rsidR="00A03116" w:rsidRPr="00B72233">
        <w:rPr>
          <w:rFonts w:ascii="Times New Roman" w:hAnsi="Times New Roman" w:cs="Times New Roman"/>
          <w:color w:val="auto"/>
          <w:sz w:val="22"/>
          <w:szCs w:val="22"/>
        </w:rPr>
        <w:t>SWZ</w:t>
      </w:r>
      <w:r w:rsidR="00FC4971" w:rsidRPr="00B72233">
        <w:rPr>
          <w:rFonts w:ascii="Times New Roman" w:hAnsi="Times New Roman" w:cs="Times New Roman"/>
          <w:color w:val="auto"/>
          <w:sz w:val="22"/>
          <w:szCs w:val="22"/>
        </w:rPr>
        <w:t xml:space="preserve"> dla rysunku nr 2 Chorzów II</w:t>
      </w:r>
      <w:r w:rsidR="002A75FD" w:rsidRPr="00B72233">
        <w:rPr>
          <w:rFonts w:ascii="Times New Roman" w:hAnsi="Times New Roman" w:cs="Times New Roman"/>
          <w:color w:val="auto"/>
          <w:sz w:val="22"/>
          <w:szCs w:val="22"/>
        </w:rPr>
        <w:t>.</w:t>
      </w:r>
    </w:p>
    <w:p w:rsidR="00D062A9" w:rsidRPr="00CA6664" w:rsidRDefault="00D062A9" w:rsidP="00A8365C">
      <w:pPr>
        <w:pStyle w:val="Default"/>
        <w:numPr>
          <w:ilvl w:val="0"/>
          <w:numId w:val="1"/>
        </w:numPr>
        <w:spacing w:after="120"/>
        <w:ind w:left="425" w:hanging="284"/>
        <w:jc w:val="both"/>
        <w:rPr>
          <w:rFonts w:ascii="Times New Roman" w:hAnsi="Times New Roman" w:cs="Times New Roman"/>
          <w:color w:val="auto"/>
          <w:sz w:val="22"/>
          <w:szCs w:val="22"/>
        </w:rPr>
      </w:pPr>
      <w:r w:rsidRPr="00A8365C">
        <w:rPr>
          <w:rFonts w:ascii="Times New Roman" w:hAnsi="Times New Roman" w:cs="Times New Roman"/>
          <w:sz w:val="22"/>
          <w:szCs w:val="22"/>
        </w:rPr>
        <w:t xml:space="preserve">Ilość posiłków jest uzależniona od liczby i </w:t>
      </w:r>
      <w:r w:rsidRPr="00CA6664">
        <w:rPr>
          <w:rFonts w:ascii="Times New Roman" w:hAnsi="Times New Roman" w:cs="Times New Roman"/>
          <w:color w:val="auto"/>
          <w:sz w:val="22"/>
          <w:szCs w:val="22"/>
        </w:rPr>
        <w:t xml:space="preserve">zakresu osób, które zostaną objęte pomocą i </w:t>
      </w:r>
      <w:r w:rsidR="00F35610">
        <w:rPr>
          <w:rFonts w:ascii="Times New Roman" w:hAnsi="Times New Roman" w:cs="Times New Roman"/>
          <w:color w:val="auto"/>
          <w:sz w:val="22"/>
          <w:szCs w:val="22"/>
        </w:rPr>
        <w:t>może ulec</w:t>
      </w:r>
      <w:r w:rsidRPr="00CA6664">
        <w:rPr>
          <w:rFonts w:ascii="Times New Roman" w:hAnsi="Times New Roman" w:cs="Times New Roman"/>
          <w:color w:val="auto"/>
          <w:sz w:val="22"/>
          <w:szCs w:val="22"/>
        </w:rPr>
        <w:t xml:space="preserve"> zmianie w okresie obowiązywania umowy.</w:t>
      </w:r>
      <w:r w:rsidR="002C22F9" w:rsidRPr="00CA6664">
        <w:rPr>
          <w:rFonts w:ascii="Times New Roman" w:hAnsi="Times New Roman" w:cs="Times New Roman"/>
          <w:color w:val="auto"/>
          <w:sz w:val="22"/>
          <w:szCs w:val="22"/>
        </w:rPr>
        <w:t xml:space="preserve"> Zamawiający zobowiązuje się informować Wykonawcę drogą mailową o ilości osób żywionych najpóźniej ostatniego dnia miesiąca na</w:t>
      </w:r>
      <w:r w:rsidR="00CA6664" w:rsidRPr="00CA6664">
        <w:rPr>
          <w:rFonts w:ascii="Times New Roman" w:hAnsi="Times New Roman" w:cs="Times New Roman"/>
          <w:color w:val="auto"/>
          <w:sz w:val="22"/>
          <w:szCs w:val="22"/>
        </w:rPr>
        <w:t xml:space="preserve"> miesiąc kolejny. W związku</w:t>
      </w:r>
      <w:r w:rsidR="002C22F9" w:rsidRPr="00CA6664">
        <w:rPr>
          <w:rFonts w:ascii="Times New Roman" w:hAnsi="Times New Roman" w:cs="Times New Roman"/>
          <w:color w:val="auto"/>
          <w:sz w:val="22"/>
          <w:szCs w:val="22"/>
        </w:rPr>
        <w:t xml:space="preserve"> ze zmianami ilości osób żywionych w ciągu miesiąca, o wszelkich zmianach Zamawiający będzie informował na bieżąco drogą mailową albo telefoniczną.</w:t>
      </w:r>
      <w:r w:rsidRPr="00CA6664">
        <w:rPr>
          <w:rFonts w:ascii="Times New Roman" w:hAnsi="Times New Roman" w:cs="Times New Roman"/>
          <w:color w:val="auto"/>
          <w:sz w:val="22"/>
          <w:szCs w:val="22"/>
        </w:rPr>
        <w:t xml:space="preserve"> </w:t>
      </w:r>
      <w:r w:rsidR="002A75FD" w:rsidRPr="00B72233">
        <w:rPr>
          <w:rFonts w:ascii="Times New Roman" w:hAnsi="Times New Roman" w:cs="Times New Roman"/>
          <w:color w:val="auto"/>
          <w:sz w:val="22"/>
          <w:szCs w:val="22"/>
        </w:rPr>
        <w:t>Zamawiający wskazuje istotne elementy dla każdej części zamówienia z zastrzeżeniem ust. 2:</w:t>
      </w:r>
    </w:p>
    <w:p w:rsidR="00D062A9" w:rsidRPr="00CA6664" w:rsidRDefault="002C22F9" w:rsidP="00A8365C">
      <w:pPr>
        <w:pStyle w:val="Default"/>
        <w:numPr>
          <w:ilvl w:val="0"/>
          <w:numId w:val="2"/>
        </w:numPr>
        <w:spacing w:after="120"/>
        <w:jc w:val="both"/>
        <w:rPr>
          <w:rFonts w:ascii="Times New Roman" w:hAnsi="Times New Roman" w:cs="Times New Roman"/>
          <w:color w:val="auto"/>
          <w:sz w:val="22"/>
          <w:szCs w:val="22"/>
        </w:rPr>
      </w:pPr>
      <w:r>
        <w:rPr>
          <w:rFonts w:ascii="Times New Roman" w:hAnsi="Times New Roman" w:cs="Times New Roman"/>
          <w:sz w:val="22"/>
          <w:szCs w:val="22"/>
        </w:rPr>
        <w:t>d</w:t>
      </w:r>
      <w:r w:rsidR="00A67767" w:rsidRPr="00A8365C">
        <w:rPr>
          <w:rFonts w:ascii="Times New Roman" w:hAnsi="Times New Roman" w:cs="Times New Roman"/>
          <w:sz w:val="22"/>
          <w:szCs w:val="22"/>
        </w:rPr>
        <w:t xml:space="preserve">la części I zamówienia - </w:t>
      </w:r>
      <w:r w:rsidR="00D062A9" w:rsidRPr="00A8365C">
        <w:rPr>
          <w:rFonts w:ascii="Times New Roman" w:hAnsi="Times New Roman" w:cs="Times New Roman"/>
          <w:sz w:val="22"/>
          <w:szCs w:val="22"/>
        </w:rPr>
        <w:t xml:space="preserve">minimalna ilość posiłków wynosi </w:t>
      </w:r>
      <w:r w:rsidR="0078163A" w:rsidRPr="00A8365C">
        <w:rPr>
          <w:rFonts w:ascii="Times New Roman" w:hAnsi="Times New Roman" w:cs="Times New Roman"/>
          <w:sz w:val="22"/>
          <w:szCs w:val="22"/>
        </w:rPr>
        <w:t>22.500</w:t>
      </w:r>
      <w:r w:rsidR="009336FD" w:rsidRPr="00A8365C">
        <w:rPr>
          <w:rFonts w:ascii="Times New Roman" w:hAnsi="Times New Roman" w:cs="Times New Roman"/>
          <w:sz w:val="22"/>
          <w:szCs w:val="22"/>
        </w:rPr>
        <w:t xml:space="preserve">, </w:t>
      </w:r>
      <w:r w:rsidR="00D062A9" w:rsidRPr="00A8365C">
        <w:rPr>
          <w:rFonts w:ascii="Times New Roman" w:hAnsi="Times New Roman" w:cs="Times New Roman"/>
          <w:sz w:val="22"/>
          <w:szCs w:val="22"/>
        </w:rPr>
        <w:t xml:space="preserve">a maksymalna </w:t>
      </w:r>
      <w:r w:rsidR="008629DC" w:rsidRPr="00A8365C">
        <w:rPr>
          <w:rFonts w:ascii="Times New Roman" w:hAnsi="Times New Roman" w:cs="Times New Roman"/>
          <w:sz w:val="22"/>
          <w:szCs w:val="22"/>
        </w:rPr>
        <w:t xml:space="preserve">27.500, </w:t>
      </w:r>
      <w:r w:rsidR="008629DC" w:rsidRPr="002B16CE">
        <w:rPr>
          <w:rFonts w:ascii="Times New Roman" w:hAnsi="Times New Roman" w:cs="Times New Roman"/>
          <w:color w:val="auto"/>
          <w:sz w:val="22"/>
          <w:szCs w:val="22"/>
        </w:rPr>
        <w:t>przy czym</w:t>
      </w:r>
      <w:r w:rsidR="00E35712" w:rsidRPr="002B16CE">
        <w:rPr>
          <w:rFonts w:ascii="Times New Roman" w:hAnsi="Times New Roman" w:cs="Times New Roman"/>
          <w:color w:val="auto"/>
          <w:sz w:val="22"/>
          <w:szCs w:val="22"/>
        </w:rPr>
        <w:t xml:space="preserve"> umowa jest zawierana na 12 miesię</w:t>
      </w:r>
      <w:r w:rsidR="00F23209" w:rsidRPr="002B16CE">
        <w:rPr>
          <w:rFonts w:ascii="Times New Roman" w:hAnsi="Times New Roman" w:cs="Times New Roman"/>
          <w:color w:val="auto"/>
          <w:sz w:val="22"/>
          <w:szCs w:val="22"/>
        </w:rPr>
        <w:t>cy od dnia wskazanego w umowie, ale nie wcześniej niż od</w:t>
      </w:r>
      <w:r w:rsidR="009336FD" w:rsidRPr="002B16CE">
        <w:rPr>
          <w:rFonts w:ascii="Times New Roman" w:hAnsi="Times New Roman" w:cs="Times New Roman"/>
          <w:color w:val="auto"/>
          <w:sz w:val="22"/>
          <w:szCs w:val="22"/>
        </w:rPr>
        <w:t xml:space="preserve"> dnia</w:t>
      </w:r>
      <w:r w:rsidR="00F23209" w:rsidRPr="002B16CE">
        <w:rPr>
          <w:rFonts w:ascii="Times New Roman" w:hAnsi="Times New Roman" w:cs="Times New Roman"/>
          <w:color w:val="auto"/>
          <w:sz w:val="22"/>
          <w:szCs w:val="22"/>
        </w:rPr>
        <w:t xml:space="preserve"> 1 stycznia 2024</w:t>
      </w:r>
      <w:r w:rsidR="008629DC" w:rsidRPr="002B16CE">
        <w:rPr>
          <w:rFonts w:ascii="Times New Roman" w:hAnsi="Times New Roman" w:cs="Times New Roman"/>
          <w:color w:val="auto"/>
          <w:sz w:val="22"/>
          <w:szCs w:val="22"/>
        </w:rPr>
        <w:t>.</w:t>
      </w:r>
    </w:p>
    <w:p w:rsidR="00D062A9" w:rsidRPr="00CA6664" w:rsidRDefault="002C22F9" w:rsidP="00A8365C">
      <w:pPr>
        <w:pStyle w:val="Default"/>
        <w:numPr>
          <w:ilvl w:val="0"/>
          <w:numId w:val="2"/>
        </w:numPr>
        <w:spacing w:after="120"/>
        <w:jc w:val="both"/>
        <w:rPr>
          <w:rFonts w:ascii="Times New Roman" w:hAnsi="Times New Roman" w:cs="Times New Roman"/>
          <w:color w:val="auto"/>
          <w:sz w:val="22"/>
          <w:szCs w:val="22"/>
        </w:rPr>
      </w:pPr>
      <w:r w:rsidRPr="00CA6664">
        <w:rPr>
          <w:rFonts w:ascii="Times New Roman" w:hAnsi="Times New Roman" w:cs="Times New Roman"/>
          <w:color w:val="auto"/>
          <w:sz w:val="22"/>
          <w:szCs w:val="22"/>
        </w:rPr>
        <w:t>d</w:t>
      </w:r>
      <w:r w:rsidR="002A75FD">
        <w:rPr>
          <w:rFonts w:ascii="Times New Roman" w:hAnsi="Times New Roman" w:cs="Times New Roman"/>
          <w:color w:val="auto"/>
          <w:sz w:val="22"/>
          <w:szCs w:val="22"/>
        </w:rPr>
        <w:t>la</w:t>
      </w:r>
      <w:r w:rsidR="00A67767" w:rsidRPr="00CA6664">
        <w:rPr>
          <w:rFonts w:ascii="Times New Roman" w:hAnsi="Times New Roman" w:cs="Times New Roman"/>
          <w:color w:val="auto"/>
          <w:sz w:val="22"/>
          <w:szCs w:val="22"/>
        </w:rPr>
        <w:t xml:space="preserve"> części </w:t>
      </w:r>
      <w:r w:rsidR="002A75FD">
        <w:rPr>
          <w:rFonts w:ascii="Times New Roman" w:hAnsi="Times New Roman" w:cs="Times New Roman"/>
          <w:color w:val="auto"/>
          <w:sz w:val="22"/>
          <w:szCs w:val="22"/>
        </w:rPr>
        <w:t xml:space="preserve">II </w:t>
      </w:r>
      <w:r w:rsidR="00A67767" w:rsidRPr="00CA6664">
        <w:rPr>
          <w:rFonts w:ascii="Times New Roman" w:hAnsi="Times New Roman" w:cs="Times New Roman"/>
          <w:color w:val="auto"/>
          <w:sz w:val="22"/>
          <w:szCs w:val="22"/>
        </w:rPr>
        <w:t xml:space="preserve">zamówienia - </w:t>
      </w:r>
      <w:r w:rsidR="00D062A9" w:rsidRPr="00CA6664">
        <w:rPr>
          <w:rFonts w:ascii="Times New Roman" w:hAnsi="Times New Roman" w:cs="Times New Roman"/>
          <w:color w:val="auto"/>
          <w:sz w:val="22"/>
          <w:szCs w:val="22"/>
        </w:rPr>
        <w:t xml:space="preserve">minimalna ilość posiłków wynosi </w:t>
      </w:r>
      <w:r w:rsidR="0003459A">
        <w:rPr>
          <w:rFonts w:ascii="Times New Roman" w:hAnsi="Times New Roman" w:cs="Times New Roman"/>
          <w:color w:val="auto"/>
          <w:sz w:val="22"/>
          <w:szCs w:val="22"/>
        </w:rPr>
        <w:t>25.</w:t>
      </w:r>
      <w:r w:rsidR="00214642" w:rsidRPr="00CA6664">
        <w:rPr>
          <w:rFonts w:ascii="Times New Roman" w:hAnsi="Times New Roman" w:cs="Times New Roman"/>
          <w:color w:val="auto"/>
          <w:sz w:val="22"/>
          <w:szCs w:val="22"/>
        </w:rPr>
        <w:t>640</w:t>
      </w:r>
      <w:r w:rsidR="009336FD" w:rsidRPr="00CA6664">
        <w:rPr>
          <w:rFonts w:ascii="Times New Roman" w:hAnsi="Times New Roman" w:cs="Times New Roman"/>
          <w:color w:val="auto"/>
          <w:sz w:val="22"/>
          <w:szCs w:val="22"/>
        </w:rPr>
        <w:t>,</w:t>
      </w:r>
      <w:r w:rsidR="00D062A9" w:rsidRPr="00CA6664">
        <w:rPr>
          <w:rFonts w:ascii="Times New Roman" w:hAnsi="Times New Roman" w:cs="Times New Roman"/>
          <w:color w:val="auto"/>
          <w:sz w:val="22"/>
          <w:szCs w:val="22"/>
        </w:rPr>
        <w:t xml:space="preserve"> a maksymalna </w:t>
      </w:r>
      <w:r w:rsidR="0003459A">
        <w:rPr>
          <w:rFonts w:ascii="Times New Roman" w:hAnsi="Times New Roman" w:cs="Times New Roman"/>
          <w:color w:val="auto"/>
          <w:sz w:val="22"/>
          <w:szCs w:val="22"/>
        </w:rPr>
        <w:t>32.</w:t>
      </w:r>
      <w:r w:rsidR="00214642" w:rsidRPr="00CA6664">
        <w:rPr>
          <w:rFonts w:ascii="Times New Roman" w:hAnsi="Times New Roman" w:cs="Times New Roman"/>
          <w:color w:val="auto"/>
          <w:sz w:val="22"/>
          <w:szCs w:val="22"/>
        </w:rPr>
        <w:t>880</w:t>
      </w:r>
      <w:r w:rsidR="008629DC" w:rsidRPr="00CA6664">
        <w:rPr>
          <w:rFonts w:ascii="Times New Roman" w:hAnsi="Times New Roman" w:cs="Times New Roman"/>
          <w:color w:val="auto"/>
          <w:sz w:val="22"/>
          <w:szCs w:val="22"/>
        </w:rPr>
        <w:t>, przy czym</w:t>
      </w:r>
      <w:r w:rsidR="002B16CE" w:rsidRPr="00CA6664">
        <w:rPr>
          <w:rFonts w:ascii="Times New Roman" w:hAnsi="Times New Roman" w:cs="Times New Roman"/>
          <w:color w:val="auto"/>
          <w:sz w:val="22"/>
          <w:szCs w:val="22"/>
        </w:rPr>
        <w:t xml:space="preserve"> umowa jest zawierana na 9</w:t>
      </w:r>
      <w:r w:rsidR="00E35712" w:rsidRPr="00CA6664">
        <w:rPr>
          <w:rFonts w:ascii="Times New Roman" w:hAnsi="Times New Roman" w:cs="Times New Roman"/>
          <w:color w:val="auto"/>
          <w:sz w:val="22"/>
          <w:szCs w:val="22"/>
        </w:rPr>
        <w:t xml:space="preserve"> miesię</w:t>
      </w:r>
      <w:r w:rsidR="00F23209" w:rsidRPr="00CA6664">
        <w:rPr>
          <w:rFonts w:ascii="Times New Roman" w:hAnsi="Times New Roman" w:cs="Times New Roman"/>
          <w:color w:val="auto"/>
          <w:sz w:val="22"/>
          <w:szCs w:val="22"/>
        </w:rPr>
        <w:t xml:space="preserve">cy od dnia wskazanego w umowie, ale nie wcześniej niż od </w:t>
      </w:r>
      <w:r w:rsidR="009336FD" w:rsidRPr="00CA6664">
        <w:rPr>
          <w:rFonts w:ascii="Times New Roman" w:hAnsi="Times New Roman" w:cs="Times New Roman"/>
          <w:color w:val="auto"/>
          <w:sz w:val="22"/>
          <w:szCs w:val="22"/>
        </w:rPr>
        <w:t xml:space="preserve">dnia </w:t>
      </w:r>
      <w:r w:rsidR="00F23209" w:rsidRPr="00CA6664">
        <w:rPr>
          <w:rFonts w:ascii="Times New Roman" w:hAnsi="Times New Roman" w:cs="Times New Roman"/>
          <w:color w:val="auto"/>
          <w:sz w:val="22"/>
          <w:szCs w:val="22"/>
        </w:rPr>
        <w:t xml:space="preserve">1 </w:t>
      </w:r>
      <w:r w:rsidR="002B16CE" w:rsidRPr="00CA6664">
        <w:rPr>
          <w:rFonts w:ascii="Times New Roman" w:hAnsi="Times New Roman" w:cs="Times New Roman"/>
          <w:color w:val="auto"/>
          <w:sz w:val="22"/>
          <w:szCs w:val="22"/>
        </w:rPr>
        <w:t>kwietnia</w:t>
      </w:r>
      <w:r w:rsidR="00F23209" w:rsidRPr="00CA6664">
        <w:rPr>
          <w:rFonts w:ascii="Times New Roman" w:hAnsi="Times New Roman" w:cs="Times New Roman"/>
          <w:color w:val="auto"/>
          <w:sz w:val="22"/>
          <w:szCs w:val="22"/>
        </w:rPr>
        <w:t xml:space="preserve"> 2024.</w:t>
      </w:r>
    </w:p>
    <w:p w:rsidR="008B298D" w:rsidRPr="00CA6664" w:rsidRDefault="008B298D" w:rsidP="00A8365C">
      <w:pPr>
        <w:pStyle w:val="Default"/>
        <w:numPr>
          <w:ilvl w:val="0"/>
          <w:numId w:val="1"/>
        </w:numPr>
        <w:spacing w:after="120"/>
        <w:jc w:val="both"/>
        <w:rPr>
          <w:rFonts w:ascii="Times New Roman" w:hAnsi="Times New Roman" w:cs="Times New Roman"/>
          <w:color w:val="auto"/>
          <w:sz w:val="22"/>
          <w:szCs w:val="22"/>
        </w:rPr>
      </w:pPr>
      <w:r w:rsidRPr="00CA6664">
        <w:rPr>
          <w:rFonts w:ascii="Times New Roman" w:hAnsi="Times New Roman" w:cs="Times New Roman"/>
          <w:color w:val="auto"/>
          <w:sz w:val="22"/>
          <w:szCs w:val="22"/>
        </w:rPr>
        <w:t>Średnia przewidywana ilość</w:t>
      </w:r>
      <w:r w:rsidR="00025850" w:rsidRPr="00CA6664">
        <w:rPr>
          <w:rFonts w:ascii="Times New Roman" w:hAnsi="Times New Roman" w:cs="Times New Roman"/>
          <w:color w:val="auto"/>
          <w:sz w:val="22"/>
          <w:szCs w:val="22"/>
        </w:rPr>
        <w:t xml:space="preserve"> posiłków wynosi</w:t>
      </w:r>
      <w:r w:rsidRPr="00CA6664">
        <w:rPr>
          <w:rFonts w:ascii="Times New Roman" w:hAnsi="Times New Roman" w:cs="Times New Roman"/>
          <w:color w:val="auto"/>
          <w:sz w:val="22"/>
          <w:szCs w:val="22"/>
        </w:rPr>
        <w:t>:</w:t>
      </w:r>
      <w:r w:rsidR="00025850" w:rsidRPr="00CA6664">
        <w:rPr>
          <w:rFonts w:ascii="Times New Roman" w:hAnsi="Times New Roman" w:cs="Times New Roman"/>
          <w:color w:val="auto"/>
          <w:sz w:val="22"/>
          <w:szCs w:val="22"/>
        </w:rPr>
        <w:t xml:space="preserve"> </w:t>
      </w:r>
    </w:p>
    <w:p w:rsidR="008B298D" w:rsidRPr="00CA6664" w:rsidRDefault="0014562A" w:rsidP="00A8365C">
      <w:pPr>
        <w:pStyle w:val="Default"/>
        <w:numPr>
          <w:ilvl w:val="0"/>
          <w:numId w:val="9"/>
        </w:numPr>
        <w:spacing w:after="120"/>
        <w:jc w:val="both"/>
        <w:rPr>
          <w:rFonts w:ascii="Times New Roman" w:hAnsi="Times New Roman" w:cs="Times New Roman"/>
          <w:color w:val="auto"/>
          <w:sz w:val="22"/>
          <w:szCs w:val="22"/>
        </w:rPr>
      </w:pPr>
      <w:r w:rsidRPr="00CA6664">
        <w:rPr>
          <w:rFonts w:ascii="Times New Roman" w:hAnsi="Times New Roman" w:cs="Times New Roman"/>
          <w:color w:val="auto"/>
          <w:sz w:val="22"/>
          <w:szCs w:val="22"/>
        </w:rPr>
        <w:t>d</w:t>
      </w:r>
      <w:r w:rsidR="008B298D" w:rsidRPr="00CA6664">
        <w:rPr>
          <w:rFonts w:ascii="Times New Roman" w:hAnsi="Times New Roman" w:cs="Times New Roman"/>
          <w:color w:val="auto"/>
          <w:sz w:val="22"/>
          <w:szCs w:val="22"/>
        </w:rPr>
        <w:t xml:space="preserve">la I części zamówienia – </w:t>
      </w:r>
      <w:r w:rsidR="00025850" w:rsidRPr="00CA6664">
        <w:rPr>
          <w:rFonts w:ascii="Times New Roman" w:hAnsi="Times New Roman" w:cs="Times New Roman"/>
          <w:color w:val="auto"/>
          <w:sz w:val="22"/>
          <w:szCs w:val="22"/>
        </w:rPr>
        <w:t>75</w:t>
      </w:r>
      <w:r w:rsidR="008B298D" w:rsidRPr="00CA6664">
        <w:rPr>
          <w:rFonts w:ascii="Times New Roman" w:hAnsi="Times New Roman" w:cs="Times New Roman"/>
          <w:color w:val="auto"/>
          <w:sz w:val="22"/>
          <w:szCs w:val="22"/>
        </w:rPr>
        <w:t xml:space="preserve"> dziennie,</w:t>
      </w:r>
    </w:p>
    <w:p w:rsidR="00025850" w:rsidRPr="00CA6664" w:rsidRDefault="00025850" w:rsidP="00A8365C">
      <w:pPr>
        <w:pStyle w:val="Default"/>
        <w:numPr>
          <w:ilvl w:val="0"/>
          <w:numId w:val="9"/>
        </w:numPr>
        <w:spacing w:after="120"/>
        <w:jc w:val="both"/>
        <w:rPr>
          <w:rFonts w:ascii="Times New Roman" w:hAnsi="Times New Roman" w:cs="Times New Roman"/>
          <w:color w:val="auto"/>
          <w:sz w:val="22"/>
          <w:szCs w:val="22"/>
        </w:rPr>
      </w:pPr>
      <w:r w:rsidRPr="00CA6664">
        <w:rPr>
          <w:rFonts w:ascii="Times New Roman" w:hAnsi="Times New Roman" w:cs="Times New Roman"/>
          <w:color w:val="auto"/>
          <w:sz w:val="22"/>
          <w:szCs w:val="22"/>
        </w:rPr>
        <w:t xml:space="preserve">dla </w:t>
      </w:r>
      <w:r w:rsidR="008B298D" w:rsidRPr="00CA6664">
        <w:rPr>
          <w:rFonts w:ascii="Times New Roman" w:hAnsi="Times New Roman" w:cs="Times New Roman"/>
          <w:color w:val="auto"/>
          <w:sz w:val="22"/>
          <w:szCs w:val="22"/>
        </w:rPr>
        <w:t>II części zamówienia</w:t>
      </w:r>
      <w:r w:rsidRPr="00CA6664">
        <w:rPr>
          <w:rFonts w:ascii="Times New Roman" w:hAnsi="Times New Roman" w:cs="Times New Roman"/>
          <w:color w:val="auto"/>
          <w:sz w:val="22"/>
          <w:szCs w:val="22"/>
        </w:rPr>
        <w:t xml:space="preserve"> – 1</w:t>
      </w:r>
      <w:r w:rsidR="0078163A" w:rsidRPr="00CA6664">
        <w:rPr>
          <w:rFonts w:ascii="Times New Roman" w:hAnsi="Times New Roman" w:cs="Times New Roman"/>
          <w:color w:val="auto"/>
          <w:sz w:val="22"/>
          <w:szCs w:val="22"/>
        </w:rPr>
        <w:t>2</w:t>
      </w:r>
      <w:r w:rsidRPr="00CA6664">
        <w:rPr>
          <w:rFonts w:ascii="Times New Roman" w:hAnsi="Times New Roman" w:cs="Times New Roman"/>
          <w:color w:val="auto"/>
          <w:sz w:val="22"/>
          <w:szCs w:val="22"/>
        </w:rPr>
        <w:t>0</w:t>
      </w:r>
      <w:r w:rsidR="00A67767" w:rsidRPr="00CA6664">
        <w:rPr>
          <w:rFonts w:ascii="Times New Roman" w:hAnsi="Times New Roman" w:cs="Times New Roman"/>
          <w:color w:val="auto"/>
          <w:sz w:val="22"/>
          <w:szCs w:val="22"/>
        </w:rPr>
        <w:t xml:space="preserve"> dziennie</w:t>
      </w:r>
      <w:r w:rsidRPr="00CA6664">
        <w:rPr>
          <w:rFonts w:ascii="Times New Roman" w:hAnsi="Times New Roman" w:cs="Times New Roman"/>
          <w:color w:val="auto"/>
          <w:sz w:val="22"/>
          <w:szCs w:val="22"/>
        </w:rPr>
        <w:t>.</w:t>
      </w:r>
    </w:p>
    <w:p w:rsidR="00A67767" w:rsidRPr="00CA6664" w:rsidRDefault="00A67767" w:rsidP="00A8365C">
      <w:pPr>
        <w:pStyle w:val="Default"/>
        <w:numPr>
          <w:ilvl w:val="0"/>
          <w:numId w:val="1"/>
        </w:numPr>
        <w:spacing w:after="120"/>
        <w:jc w:val="both"/>
        <w:rPr>
          <w:rFonts w:ascii="Times New Roman" w:hAnsi="Times New Roman" w:cs="Times New Roman"/>
          <w:color w:val="auto"/>
          <w:sz w:val="22"/>
          <w:szCs w:val="22"/>
        </w:rPr>
      </w:pPr>
      <w:r w:rsidRPr="00CA6664">
        <w:rPr>
          <w:rFonts w:ascii="Times New Roman" w:hAnsi="Times New Roman" w:cs="Times New Roman"/>
          <w:color w:val="auto"/>
          <w:sz w:val="22"/>
          <w:szCs w:val="22"/>
        </w:rPr>
        <w:t xml:space="preserve"> Zamawiający dopuszcza możliwość </w:t>
      </w:r>
      <w:r w:rsidR="00F47E57" w:rsidRPr="00CA6664">
        <w:rPr>
          <w:rFonts w:ascii="Times New Roman" w:hAnsi="Times New Roman" w:cs="Times New Roman"/>
          <w:color w:val="auto"/>
          <w:sz w:val="22"/>
          <w:szCs w:val="22"/>
        </w:rPr>
        <w:t>skorzystania z prawa opcji, tj. dodatkowych posiłków ponad ilość wskazaną w ust. 3 w następującym wymiarze:</w:t>
      </w:r>
    </w:p>
    <w:p w:rsidR="00A67767" w:rsidRPr="00CA6664" w:rsidRDefault="00541689" w:rsidP="00A8365C">
      <w:pPr>
        <w:pStyle w:val="Default"/>
        <w:numPr>
          <w:ilvl w:val="0"/>
          <w:numId w:val="7"/>
        </w:numPr>
        <w:spacing w:after="12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dla </w:t>
      </w:r>
      <w:r w:rsidR="0014562A" w:rsidRPr="00CA6664">
        <w:rPr>
          <w:rFonts w:ascii="Times New Roman" w:hAnsi="Times New Roman" w:cs="Times New Roman"/>
          <w:color w:val="auto"/>
          <w:sz w:val="22"/>
          <w:szCs w:val="22"/>
        </w:rPr>
        <w:t>c</w:t>
      </w:r>
      <w:r w:rsidR="00A67767" w:rsidRPr="00CA6664">
        <w:rPr>
          <w:rFonts w:ascii="Times New Roman" w:hAnsi="Times New Roman" w:cs="Times New Roman"/>
          <w:color w:val="auto"/>
          <w:sz w:val="22"/>
          <w:szCs w:val="22"/>
        </w:rPr>
        <w:t xml:space="preserve">zęści I zamówienia – w ilości maksymalnie </w:t>
      </w:r>
      <w:r w:rsidR="00214642" w:rsidRPr="00CA6664">
        <w:rPr>
          <w:rFonts w:ascii="Times New Roman" w:hAnsi="Times New Roman" w:cs="Times New Roman"/>
          <w:color w:val="auto"/>
          <w:sz w:val="22"/>
          <w:szCs w:val="22"/>
        </w:rPr>
        <w:t>200 posiłków</w:t>
      </w:r>
      <w:r>
        <w:rPr>
          <w:rFonts w:ascii="Times New Roman" w:hAnsi="Times New Roman" w:cs="Times New Roman"/>
          <w:color w:val="auto"/>
          <w:sz w:val="22"/>
          <w:szCs w:val="22"/>
        </w:rPr>
        <w:t xml:space="preserve"> – ponad ilość wskazaną w ust. 3 lit. a)</w:t>
      </w:r>
      <w:r w:rsidR="00214642" w:rsidRPr="00CA6664">
        <w:rPr>
          <w:rFonts w:ascii="Times New Roman" w:hAnsi="Times New Roman" w:cs="Times New Roman"/>
          <w:color w:val="auto"/>
          <w:sz w:val="22"/>
          <w:szCs w:val="22"/>
        </w:rPr>
        <w:t>,</w:t>
      </w:r>
    </w:p>
    <w:p w:rsidR="00A67767" w:rsidRPr="00CA6664" w:rsidRDefault="00541689" w:rsidP="00A8365C">
      <w:pPr>
        <w:pStyle w:val="Default"/>
        <w:numPr>
          <w:ilvl w:val="0"/>
          <w:numId w:val="7"/>
        </w:numPr>
        <w:spacing w:after="120"/>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dla </w:t>
      </w:r>
      <w:r w:rsidR="0014562A" w:rsidRPr="00CA6664">
        <w:rPr>
          <w:rFonts w:ascii="Times New Roman" w:hAnsi="Times New Roman" w:cs="Times New Roman"/>
          <w:color w:val="auto"/>
          <w:sz w:val="22"/>
          <w:szCs w:val="22"/>
        </w:rPr>
        <w:t>c</w:t>
      </w:r>
      <w:r w:rsidR="00A67767" w:rsidRPr="00CA6664">
        <w:rPr>
          <w:rFonts w:ascii="Times New Roman" w:hAnsi="Times New Roman" w:cs="Times New Roman"/>
          <w:color w:val="auto"/>
          <w:sz w:val="22"/>
          <w:szCs w:val="22"/>
        </w:rPr>
        <w:t xml:space="preserve">zęści II zamówienia – w ilości maksymalnie </w:t>
      </w:r>
      <w:r w:rsidR="00214642" w:rsidRPr="00CA6664">
        <w:rPr>
          <w:rFonts w:ascii="Times New Roman" w:hAnsi="Times New Roman" w:cs="Times New Roman"/>
          <w:color w:val="auto"/>
          <w:sz w:val="22"/>
          <w:szCs w:val="22"/>
        </w:rPr>
        <w:t>600 posiłków</w:t>
      </w:r>
      <w:r>
        <w:rPr>
          <w:rFonts w:ascii="Times New Roman" w:hAnsi="Times New Roman" w:cs="Times New Roman"/>
          <w:color w:val="auto"/>
          <w:sz w:val="22"/>
          <w:szCs w:val="22"/>
        </w:rPr>
        <w:t xml:space="preserve"> – ponad ilość wskazaną w ust. 3 lit. b)</w:t>
      </w:r>
      <w:r w:rsidR="00214642" w:rsidRPr="00CA6664">
        <w:rPr>
          <w:rFonts w:ascii="Times New Roman" w:hAnsi="Times New Roman" w:cs="Times New Roman"/>
          <w:color w:val="auto"/>
          <w:sz w:val="22"/>
          <w:szCs w:val="22"/>
        </w:rPr>
        <w:t>.</w:t>
      </w:r>
    </w:p>
    <w:p w:rsidR="00196D6D" w:rsidRPr="00A8365C" w:rsidRDefault="00196D6D" w:rsidP="00A8365C">
      <w:pPr>
        <w:pStyle w:val="Default"/>
        <w:numPr>
          <w:ilvl w:val="0"/>
          <w:numId w:val="1"/>
        </w:numPr>
        <w:spacing w:after="120"/>
        <w:jc w:val="both"/>
        <w:rPr>
          <w:rFonts w:ascii="Times New Roman" w:hAnsi="Times New Roman" w:cs="Times New Roman"/>
          <w:sz w:val="22"/>
          <w:szCs w:val="22"/>
        </w:rPr>
      </w:pPr>
      <w:r w:rsidRPr="00A8365C">
        <w:rPr>
          <w:rFonts w:ascii="Times New Roman" w:hAnsi="Times New Roman" w:cs="Times New Roman"/>
          <w:sz w:val="22"/>
          <w:szCs w:val="22"/>
        </w:rPr>
        <w:t xml:space="preserve">Posiłki będą przygotowywane i wydawane od poniedziałku do soboty z wyłączeniem dni ustawowo wolnych od pracy w godzinach </w:t>
      </w:r>
      <w:r w:rsidR="0012343B" w:rsidRPr="00A8365C">
        <w:rPr>
          <w:rFonts w:ascii="Times New Roman" w:hAnsi="Times New Roman" w:cs="Times New Roman"/>
          <w:sz w:val="22"/>
          <w:szCs w:val="22"/>
        </w:rPr>
        <w:t>od 10.00 do 16.00</w:t>
      </w:r>
      <w:r w:rsidR="008629DC" w:rsidRPr="00A8365C">
        <w:rPr>
          <w:rFonts w:ascii="Times New Roman" w:hAnsi="Times New Roman" w:cs="Times New Roman"/>
          <w:sz w:val="22"/>
          <w:szCs w:val="22"/>
        </w:rPr>
        <w:t>.</w:t>
      </w:r>
    </w:p>
    <w:p w:rsidR="0012343B" w:rsidRPr="00A8365C" w:rsidRDefault="00196D6D" w:rsidP="00A8365C">
      <w:pPr>
        <w:pStyle w:val="Default"/>
        <w:numPr>
          <w:ilvl w:val="0"/>
          <w:numId w:val="1"/>
        </w:numPr>
        <w:spacing w:after="120"/>
        <w:jc w:val="both"/>
        <w:rPr>
          <w:rFonts w:ascii="Times New Roman" w:hAnsi="Times New Roman" w:cs="Times New Roman"/>
          <w:sz w:val="22"/>
          <w:szCs w:val="22"/>
        </w:rPr>
      </w:pPr>
      <w:r w:rsidRPr="00A8365C">
        <w:rPr>
          <w:rFonts w:ascii="Times New Roman" w:hAnsi="Times New Roman" w:cs="Times New Roman"/>
          <w:sz w:val="22"/>
          <w:szCs w:val="22"/>
        </w:rPr>
        <w:lastRenderedPageBreak/>
        <w:t xml:space="preserve">W przypadku, gdy będzie to wynikać z oferty Wykonawcy, którego oferta </w:t>
      </w:r>
      <w:r w:rsidR="00A67767" w:rsidRPr="00A8365C">
        <w:rPr>
          <w:rFonts w:ascii="Times New Roman" w:hAnsi="Times New Roman" w:cs="Times New Roman"/>
          <w:sz w:val="22"/>
          <w:szCs w:val="22"/>
        </w:rPr>
        <w:t xml:space="preserve">dla danej części </w:t>
      </w:r>
      <w:r w:rsidRPr="00A8365C">
        <w:rPr>
          <w:rFonts w:ascii="Times New Roman" w:hAnsi="Times New Roman" w:cs="Times New Roman"/>
          <w:sz w:val="22"/>
          <w:szCs w:val="22"/>
        </w:rPr>
        <w:t xml:space="preserve">zostanie uznana za najkorzystniejszą, posiłki będą przygotowywane i wydawane także w niedziele i dni ustawowo wolne od pracy w godzinach </w:t>
      </w:r>
      <w:r w:rsidR="0012343B" w:rsidRPr="00A8365C">
        <w:rPr>
          <w:rFonts w:ascii="Times New Roman" w:hAnsi="Times New Roman" w:cs="Times New Roman"/>
          <w:sz w:val="22"/>
          <w:szCs w:val="22"/>
        </w:rPr>
        <w:t>od 10.00 do 14.00</w:t>
      </w:r>
      <w:r w:rsidR="008629DC" w:rsidRPr="00A8365C">
        <w:rPr>
          <w:rFonts w:ascii="Times New Roman" w:hAnsi="Times New Roman" w:cs="Times New Roman"/>
          <w:sz w:val="22"/>
          <w:szCs w:val="22"/>
        </w:rPr>
        <w:t>.</w:t>
      </w:r>
    </w:p>
    <w:p w:rsidR="008A7881" w:rsidRPr="00A8365C" w:rsidRDefault="008A7881" w:rsidP="00A8365C">
      <w:pPr>
        <w:pStyle w:val="Default"/>
        <w:numPr>
          <w:ilvl w:val="0"/>
          <w:numId w:val="1"/>
        </w:numPr>
        <w:spacing w:after="120"/>
        <w:jc w:val="both"/>
        <w:rPr>
          <w:rFonts w:ascii="Times New Roman" w:hAnsi="Times New Roman" w:cs="Times New Roman"/>
          <w:sz w:val="22"/>
          <w:szCs w:val="22"/>
        </w:rPr>
      </w:pPr>
      <w:r w:rsidRPr="00A8365C">
        <w:rPr>
          <w:rFonts w:ascii="Times New Roman" w:hAnsi="Times New Roman" w:cs="Times New Roman"/>
          <w:sz w:val="22"/>
          <w:szCs w:val="22"/>
        </w:rPr>
        <w:t>W przypadku wydawania posiłków jedy</w:t>
      </w:r>
      <w:r w:rsidR="00AB36B6" w:rsidRPr="00A8365C">
        <w:rPr>
          <w:rFonts w:ascii="Times New Roman" w:hAnsi="Times New Roman" w:cs="Times New Roman"/>
          <w:sz w:val="22"/>
          <w:szCs w:val="22"/>
        </w:rPr>
        <w:t>nie w dniach wskazanych w ust. 6</w:t>
      </w:r>
      <w:r w:rsidRPr="00A8365C">
        <w:rPr>
          <w:rFonts w:ascii="Times New Roman" w:hAnsi="Times New Roman" w:cs="Times New Roman"/>
          <w:sz w:val="22"/>
          <w:szCs w:val="22"/>
        </w:rPr>
        <w:t xml:space="preserve">, Wykonawca jest zobowiązany informować </w:t>
      </w:r>
      <w:r w:rsidR="00AB36B6" w:rsidRPr="00A8365C">
        <w:rPr>
          <w:rFonts w:ascii="Times New Roman" w:hAnsi="Times New Roman" w:cs="Times New Roman"/>
          <w:sz w:val="22"/>
          <w:szCs w:val="22"/>
        </w:rPr>
        <w:t xml:space="preserve">podopiecznych Zamawiającego </w:t>
      </w:r>
      <w:r w:rsidRPr="00A8365C">
        <w:rPr>
          <w:rFonts w:ascii="Times New Roman" w:hAnsi="Times New Roman" w:cs="Times New Roman"/>
          <w:sz w:val="22"/>
          <w:szCs w:val="22"/>
        </w:rPr>
        <w:t>o dniach, w których posiłki</w:t>
      </w:r>
      <w:r w:rsidR="008629DC" w:rsidRPr="00A8365C">
        <w:rPr>
          <w:rFonts w:ascii="Times New Roman" w:hAnsi="Times New Roman" w:cs="Times New Roman"/>
          <w:sz w:val="22"/>
          <w:szCs w:val="22"/>
        </w:rPr>
        <w:t xml:space="preserve"> nie są wydawane z przynajmniej</w:t>
      </w:r>
      <w:r w:rsidRPr="00A8365C">
        <w:rPr>
          <w:rFonts w:ascii="Times New Roman" w:hAnsi="Times New Roman" w:cs="Times New Roman"/>
          <w:sz w:val="22"/>
          <w:szCs w:val="22"/>
        </w:rPr>
        <w:t xml:space="preserve"> </w:t>
      </w:r>
      <w:r w:rsidR="00A8365C" w:rsidRPr="00A8365C">
        <w:rPr>
          <w:rFonts w:ascii="Times New Roman" w:hAnsi="Times New Roman" w:cs="Times New Roman"/>
          <w:sz w:val="22"/>
          <w:szCs w:val="22"/>
        </w:rPr>
        <w:t>2-</w:t>
      </w:r>
      <w:r w:rsidRPr="00A8365C">
        <w:rPr>
          <w:rFonts w:ascii="Times New Roman" w:hAnsi="Times New Roman" w:cs="Times New Roman"/>
          <w:sz w:val="22"/>
          <w:szCs w:val="22"/>
        </w:rPr>
        <w:t>dniowym wyprzedzeniem.</w:t>
      </w:r>
    </w:p>
    <w:p w:rsidR="008A7881" w:rsidRPr="00A8365C" w:rsidRDefault="008A7881" w:rsidP="00A8365C">
      <w:pPr>
        <w:pStyle w:val="Default"/>
        <w:numPr>
          <w:ilvl w:val="0"/>
          <w:numId w:val="1"/>
        </w:numPr>
        <w:spacing w:after="120"/>
        <w:jc w:val="both"/>
        <w:rPr>
          <w:rFonts w:ascii="Times New Roman" w:hAnsi="Times New Roman" w:cs="Times New Roman"/>
          <w:sz w:val="22"/>
          <w:szCs w:val="22"/>
        </w:rPr>
      </w:pPr>
      <w:r w:rsidRPr="00A8365C">
        <w:rPr>
          <w:rFonts w:ascii="Times New Roman" w:hAnsi="Times New Roman" w:cs="Times New Roman"/>
          <w:sz w:val="22"/>
          <w:szCs w:val="22"/>
        </w:rPr>
        <w:t>W przypadku wydawania posiłków jedy</w:t>
      </w:r>
      <w:r w:rsidR="00AB36B6" w:rsidRPr="00A8365C">
        <w:rPr>
          <w:rFonts w:ascii="Times New Roman" w:hAnsi="Times New Roman" w:cs="Times New Roman"/>
          <w:sz w:val="22"/>
          <w:szCs w:val="22"/>
        </w:rPr>
        <w:t>nie w dniach wskazanych w ust. 6</w:t>
      </w:r>
      <w:r w:rsidRPr="00A8365C">
        <w:rPr>
          <w:rFonts w:ascii="Times New Roman" w:hAnsi="Times New Roman" w:cs="Times New Roman"/>
          <w:sz w:val="22"/>
          <w:szCs w:val="22"/>
        </w:rPr>
        <w:t>, Wykonawca jest zobowiązany do umożliwienia odbioru posiłku przypadając</w:t>
      </w:r>
      <w:r w:rsidR="00514386" w:rsidRPr="00A8365C">
        <w:rPr>
          <w:rFonts w:ascii="Times New Roman" w:hAnsi="Times New Roman" w:cs="Times New Roman"/>
          <w:sz w:val="22"/>
          <w:szCs w:val="22"/>
        </w:rPr>
        <w:t>ego</w:t>
      </w:r>
      <w:r w:rsidRPr="00A8365C">
        <w:rPr>
          <w:rFonts w:ascii="Times New Roman" w:hAnsi="Times New Roman" w:cs="Times New Roman"/>
          <w:sz w:val="22"/>
          <w:szCs w:val="22"/>
        </w:rPr>
        <w:t xml:space="preserve"> na niedziel</w:t>
      </w:r>
      <w:r w:rsidR="00514386" w:rsidRPr="00A8365C">
        <w:rPr>
          <w:rFonts w:ascii="Times New Roman" w:hAnsi="Times New Roman" w:cs="Times New Roman"/>
          <w:sz w:val="22"/>
          <w:szCs w:val="22"/>
        </w:rPr>
        <w:t>ę</w:t>
      </w:r>
      <w:r w:rsidRPr="00A8365C">
        <w:rPr>
          <w:rFonts w:ascii="Times New Roman" w:hAnsi="Times New Roman" w:cs="Times New Roman"/>
          <w:sz w:val="22"/>
          <w:szCs w:val="22"/>
        </w:rPr>
        <w:t xml:space="preserve"> lub inny dzień ustawowo wolny od pracy w ostatnim dniu wydawania posiłków przypadającym </w:t>
      </w:r>
      <w:r w:rsidR="00A8365C" w:rsidRPr="00A8365C">
        <w:rPr>
          <w:rFonts w:ascii="Times New Roman" w:hAnsi="Times New Roman" w:cs="Times New Roman"/>
          <w:sz w:val="22"/>
          <w:szCs w:val="22"/>
        </w:rPr>
        <w:t>przed w</w:t>
      </w:r>
      <w:r w:rsidRPr="00A8365C">
        <w:rPr>
          <w:rFonts w:ascii="Times New Roman" w:hAnsi="Times New Roman" w:cs="Times New Roman"/>
          <w:sz w:val="22"/>
          <w:szCs w:val="22"/>
        </w:rPr>
        <w:t>w</w:t>
      </w:r>
      <w:r w:rsidR="00A8365C" w:rsidRPr="00A8365C">
        <w:rPr>
          <w:rFonts w:ascii="Times New Roman" w:hAnsi="Times New Roman" w:cs="Times New Roman"/>
          <w:sz w:val="22"/>
          <w:szCs w:val="22"/>
        </w:rPr>
        <w:t>.</w:t>
      </w:r>
      <w:r w:rsidRPr="00A8365C">
        <w:rPr>
          <w:rFonts w:ascii="Times New Roman" w:hAnsi="Times New Roman" w:cs="Times New Roman"/>
          <w:sz w:val="22"/>
          <w:szCs w:val="22"/>
        </w:rPr>
        <w:t xml:space="preserve"> dniami wolnymi</w:t>
      </w:r>
      <w:r w:rsidR="008629DC" w:rsidRPr="00A8365C">
        <w:rPr>
          <w:rFonts w:ascii="Times New Roman" w:hAnsi="Times New Roman" w:cs="Times New Roman"/>
          <w:sz w:val="22"/>
          <w:szCs w:val="22"/>
        </w:rPr>
        <w:t>, w jednorazowych opakowaniach,</w:t>
      </w:r>
      <w:r w:rsidR="0003459A">
        <w:rPr>
          <w:rFonts w:ascii="Times New Roman" w:hAnsi="Times New Roman" w:cs="Times New Roman"/>
          <w:sz w:val="22"/>
          <w:szCs w:val="22"/>
        </w:rPr>
        <w:t xml:space="preserve"> o których mowa </w:t>
      </w:r>
      <w:r w:rsidR="0003459A" w:rsidRPr="00B72233">
        <w:rPr>
          <w:rFonts w:ascii="Times New Roman" w:hAnsi="Times New Roman" w:cs="Times New Roman"/>
          <w:color w:val="auto"/>
          <w:sz w:val="22"/>
          <w:szCs w:val="22"/>
        </w:rPr>
        <w:t>w pkt. III ust. 5 OPZ</w:t>
      </w:r>
      <w:r w:rsidR="008629DC" w:rsidRPr="00B72233">
        <w:rPr>
          <w:rFonts w:ascii="Times New Roman" w:hAnsi="Times New Roman" w:cs="Times New Roman"/>
          <w:color w:val="auto"/>
          <w:sz w:val="22"/>
          <w:szCs w:val="22"/>
        </w:rPr>
        <w:t xml:space="preserve">, </w:t>
      </w:r>
      <w:r w:rsidR="00AB36B6" w:rsidRPr="00B72233">
        <w:rPr>
          <w:rFonts w:ascii="Times New Roman" w:hAnsi="Times New Roman" w:cs="Times New Roman"/>
          <w:color w:val="auto"/>
          <w:sz w:val="22"/>
          <w:szCs w:val="22"/>
        </w:rPr>
        <w:t>na</w:t>
      </w:r>
      <w:r w:rsidR="00AB36B6" w:rsidRPr="00A8365C">
        <w:rPr>
          <w:rFonts w:ascii="Times New Roman" w:hAnsi="Times New Roman" w:cs="Times New Roman"/>
          <w:sz w:val="22"/>
          <w:szCs w:val="22"/>
        </w:rPr>
        <w:t xml:space="preserve"> koszt Wykonawcy</w:t>
      </w:r>
      <w:r w:rsidR="00A8365C" w:rsidRPr="00A8365C">
        <w:rPr>
          <w:rFonts w:ascii="Times New Roman" w:hAnsi="Times New Roman" w:cs="Times New Roman"/>
          <w:sz w:val="22"/>
          <w:szCs w:val="22"/>
        </w:rPr>
        <w:t>.</w:t>
      </w:r>
    </w:p>
    <w:p w:rsidR="00025850" w:rsidRPr="00A8365C" w:rsidRDefault="00AB36B6" w:rsidP="00A8365C">
      <w:pPr>
        <w:pStyle w:val="Akapitzlist"/>
        <w:numPr>
          <w:ilvl w:val="0"/>
          <w:numId w:val="1"/>
        </w:numPr>
        <w:spacing w:line="240" w:lineRule="auto"/>
        <w:jc w:val="both"/>
        <w:rPr>
          <w:rFonts w:ascii="Times New Roman" w:hAnsi="Times New Roman" w:cs="Times New Roman"/>
        </w:rPr>
      </w:pPr>
      <w:r w:rsidRPr="00A8365C">
        <w:rPr>
          <w:rFonts w:ascii="Times New Roman" w:hAnsi="Times New Roman" w:cs="Times New Roman"/>
        </w:rPr>
        <w:t>Sporządzenie i wydawanie posiłków powinno być zgodne</w:t>
      </w:r>
      <w:r w:rsidR="003708DD">
        <w:rPr>
          <w:rFonts w:ascii="Times New Roman" w:hAnsi="Times New Roman" w:cs="Times New Roman"/>
        </w:rPr>
        <w:t xml:space="preserve"> w szczególności</w:t>
      </w:r>
      <w:r w:rsidRPr="00A8365C">
        <w:rPr>
          <w:rFonts w:ascii="Times New Roman" w:hAnsi="Times New Roman" w:cs="Times New Roman"/>
        </w:rPr>
        <w:t xml:space="preserve"> z obowiązującymi przepisami, normami i zaleceniami, w szczególności sanitarno-epidemiologicznymi.</w:t>
      </w:r>
    </w:p>
    <w:p w:rsidR="00D05FA9" w:rsidRPr="00A8365C" w:rsidRDefault="00721860" w:rsidP="00A8365C">
      <w:pPr>
        <w:pStyle w:val="Akapitzlist"/>
        <w:numPr>
          <w:ilvl w:val="0"/>
          <w:numId w:val="1"/>
        </w:numPr>
        <w:spacing w:line="240" w:lineRule="auto"/>
        <w:jc w:val="both"/>
        <w:rPr>
          <w:rFonts w:ascii="Times New Roman" w:hAnsi="Times New Roman" w:cs="Times New Roman"/>
        </w:rPr>
      </w:pPr>
      <w:r w:rsidRPr="00A8365C">
        <w:rPr>
          <w:rFonts w:ascii="Times New Roman" w:hAnsi="Times New Roman" w:cs="Times New Roman"/>
        </w:rPr>
        <w:t xml:space="preserve">Wykonawca w okresie ogłoszonego stanu epidemii lub </w:t>
      </w:r>
      <w:r w:rsidR="00715371">
        <w:rPr>
          <w:rFonts w:ascii="Times New Roman" w:hAnsi="Times New Roman" w:cs="Times New Roman"/>
        </w:rPr>
        <w:t>stanu zagrożenia epidemicznego</w:t>
      </w:r>
      <w:r w:rsidRPr="00A8365C">
        <w:rPr>
          <w:rFonts w:ascii="Times New Roman" w:hAnsi="Times New Roman" w:cs="Times New Roman"/>
        </w:rPr>
        <w:t xml:space="preserve"> zobowiązany jest zapewnić osobom mającym kontakt z podopiecznymi</w:t>
      </w:r>
      <w:r w:rsidR="00F23209" w:rsidRPr="00A8365C">
        <w:rPr>
          <w:rFonts w:ascii="Times New Roman" w:hAnsi="Times New Roman" w:cs="Times New Roman"/>
        </w:rPr>
        <w:t xml:space="preserve"> zamawiającego, przygotowującym i wydającym posiłki</w:t>
      </w:r>
      <w:r w:rsidR="0003459A">
        <w:rPr>
          <w:rFonts w:ascii="Times New Roman" w:hAnsi="Times New Roman" w:cs="Times New Roman"/>
        </w:rPr>
        <w:t xml:space="preserve"> </w:t>
      </w:r>
      <w:r w:rsidRPr="00A8365C">
        <w:rPr>
          <w:rFonts w:ascii="Times New Roman" w:hAnsi="Times New Roman" w:cs="Times New Roman"/>
        </w:rPr>
        <w:t>środki ochrony osobistej, taki</w:t>
      </w:r>
      <w:r w:rsidR="00E946BB" w:rsidRPr="00A8365C">
        <w:rPr>
          <w:rFonts w:ascii="Times New Roman" w:hAnsi="Times New Roman" w:cs="Times New Roman"/>
        </w:rPr>
        <w:t>e</w:t>
      </w:r>
      <w:r w:rsidR="0003459A">
        <w:rPr>
          <w:rFonts w:ascii="Times New Roman" w:hAnsi="Times New Roman" w:cs="Times New Roman"/>
        </w:rPr>
        <w:t xml:space="preserve"> jak maseczki i </w:t>
      </w:r>
      <w:r w:rsidRPr="00A8365C">
        <w:rPr>
          <w:rFonts w:ascii="Times New Roman" w:hAnsi="Times New Roman" w:cs="Times New Roman"/>
        </w:rPr>
        <w:t>rękawiczki ochronne.</w:t>
      </w:r>
    </w:p>
    <w:p w:rsidR="00D05FA9" w:rsidRPr="00A8365C" w:rsidRDefault="00D05FA9" w:rsidP="00A8365C">
      <w:pPr>
        <w:pStyle w:val="Akapitzlist"/>
        <w:numPr>
          <w:ilvl w:val="0"/>
          <w:numId w:val="1"/>
        </w:numPr>
        <w:spacing w:line="240" w:lineRule="auto"/>
        <w:jc w:val="both"/>
        <w:rPr>
          <w:rFonts w:ascii="Times New Roman" w:hAnsi="Times New Roman" w:cs="Times New Roman"/>
        </w:rPr>
      </w:pPr>
      <w:r w:rsidRPr="00A8365C">
        <w:rPr>
          <w:rFonts w:ascii="Times New Roman" w:hAnsi="Times New Roman" w:cs="Times New Roman"/>
        </w:rPr>
        <w:t>Wykonawca jest zobowiązany do zapewnienia świadczenia usług w sposób zgodny z zasadami współżycia społecznego i dobrymi obyczajami, w szczególności w sposób niepowodujący dyskryminacji lub piętnowania podopiecznych Zamawiającego.</w:t>
      </w:r>
    </w:p>
    <w:p w:rsidR="0076375E" w:rsidRPr="00CA6664" w:rsidRDefault="008629DC" w:rsidP="00A8365C">
      <w:pPr>
        <w:pStyle w:val="Akapitzlist"/>
        <w:numPr>
          <w:ilvl w:val="0"/>
          <w:numId w:val="1"/>
        </w:numPr>
        <w:spacing w:line="240" w:lineRule="auto"/>
        <w:jc w:val="both"/>
        <w:rPr>
          <w:rFonts w:ascii="Times New Roman" w:hAnsi="Times New Roman" w:cs="Times New Roman"/>
        </w:rPr>
      </w:pPr>
      <w:r w:rsidRPr="00CA6664">
        <w:rPr>
          <w:rFonts w:ascii="Times New Roman" w:hAnsi="Times New Roman" w:cs="Times New Roman"/>
        </w:rPr>
        <w:t>Personel wykonawcy</w:t>
      </w:r>
      <w:r w:rsidR="0076375E" w:rsidRPr="00CA6664">
        <w:rPr>
          <w:rFonts w:ascii="Times New Roman" w:hAnsi="Times New Roman" w:cs="Times New Roman"/>
        </w:rPr>
        <w:t xml:space="preserve"> musi posiadać odpowiednie zaświadczenia (</w:t>
      </w:r>
      <w:r w:rsidR="0003459A" w:rsidRPr="00B72233">
        <w:rPr>
          <w:rFonts w:ascii="Times New Roman" w:hAnsi="Times New Roman" w:cs="Times New Roman"/>
        </w:rPr>
        <w:t xml:space="preserve">w szczególności </w:t>
      </w:r>
      <w:r w:rsidR="0076375E" w:rsidRPr="00B72233">
        <w:rPr>
          <w:rFonts w:ascii="Times New Roman" w:hAnsi="Times New Roman" w:cs="Times New Roman"/>
        </w:rPr>
        <w:t>badania</w:t>
      </w:r>
      <w:r w:rsidR="0076375E" w:rsidRPr="00CA6664">
        <w:rPr>
          <w:rFonts w:ascii="Times New Roman" w:hAnsi="Times New Roman" w:cs="Times New Roman"/>
        </w:rPr>
        <w:t xml:space="preserve"> na nosicielstwo) dokumentujące dopuszczenie tych osób </w:t>
      </w:r>
      <w:r w:rsidR="00A8365C" w:rsidRPr="00CA6664">
        <w:rPr>
          <w:rFonts w:ascii="Times New Roman" w:hAnsi="Times New Roman" w:cs="Times New Roman"/>
        </w:rPr>
        <w:t xml:space="preserve">do pracy </w:t>
      </w:r>
      <w:r w:rsidR="0076375E" w:rsidRPr="00CA6664">
        <w:rPr>
          <w:rFonts w:ascii="Times New Roman" w:hAnsi="Times New Roman" w:cs="Times New Roman"/>
        </w:rPr>
        <w:t>przy żywieniu zbiorowym.</w:t>
      </w:r>
    </w:p>
    <w:p w:rsidR="0014562A" w:rsidRPr="00CA6664" w:rsidRDefault="0014562A" w:rsidP="00A8365C">
      <w:pPr>
        <w:pStyle w:val="Akapitzlist"/>
        <w:numPr>
          <w:ilvl w:val="0"/>
          <w:numId w:val="1"/>
        </w:numPr>
        <w:spacing w:line="240" w:lineRule="auto"/>
        <w:jc w:val="both"/>
        <w:rPr>
          <w:rFonts w:ascii="Times New Roman" w:hAnsi="Times New Roman" w:cs="Times New Roman"/>
        </w:rPr>
      </w:pPr>
      <w:r w:rsidRPr="00CA6664">
        <w:rPr>
          <w:rFonts w:ascii="Times New Roman" w:hAnsi="Times New Roman" w:cs="Times New Roman"/>
        </w:rPr>
        <w:t>Przystępując do udziału w postępowaniu oraz w trakcie realizacji zamówienia Wykonawca zobowiązany jest posiadać:</w:t>
      </w:r>
    </w:p>
    <w:p w:rsidR="0014562A" w:rsidRPr="00CA6664" w:rsidRDefault="0014562A" w:rsidP="00900AAE">
      <w:pPr>
        <w:pStyle w:val="Akapitzlist"/>
        <w:spacing w:after="0" w:line="240" w:lineRule="auto"/>
        <w:ind w:left="709"/>
        <w:contextualSpacing w:val="0"/>
        <w:jc w:val="both"/>
        <w:rPr>
          <w:rFonts w:ascii="Times New Roman" w:hAnsi="Times New Roman" w:cs="Times New Roman"/>
        </w:rPr>
      </w:pPr>
      <w:r w:rsidRPr="00CA6664">
        <w:rPr>
          <w:rFonts w:ascii="Times New Roman" w:hAnsi="Times New Roman" w:cs="Times New Roman"/>
        </w:rPr>
        <w:t xml:space="preserve">- </w:t>
      </w:r>
      <w:r w:rsidR="00900AAE" w:rsidRPr="00CA6664">
        <w:rPr>
          <w:rFonts w:ascii="Times New Roman" w:hAnsi="Times New Roman" w:cs="Times New Roman"/>
        </w:rPr>
        <w:t>aktualną decyzję o zatwierdzeniu zakładu, o której mowa w przepisach ustawy z dnia 25 sierpnia 2006 r. o bezpieczeństwie żywności i żywienia (t.j. Dz. U. z 2023r., poz.1448)</w:t>
      </w:r>
      <w:r w:rsidRPr="00CA6664">
        <w:rPr>
          <w:rFonts w:ascii="Times New Roman" w:hAnsi="Times New Roman" w:cs="Times New Roman"/>
        </w:rPr>
        <w:t>;</w:t>
      </w:r>
    </w:p>
    <w:p w:rsidR="0014562A" w:rsidRPr="00CA6664" w:rsidRDefault="0014562A" w:rsidP="00A8365C">
      <w:pPr>
        <w:pStyle w:val="Akapitzlist"/>
        <w:spacing w:line="240" w:lineRule="auto"/>
        <w:ind w:left="502"/>
        <w:jc w:val="both"/>
        <w:rPr>
          <w:rFonts w:ascii="Times New Roman" w:hAnsi="Times New Roman" w:cs="Times New Roman"/>
        </w:rPr>
      </w:pPr>
      <w:r w:rsidRPr="00CA6664">
        <w:rPr>
          <w:rFonts w:ascii="Times New Roman" w:hAnsi="Times New Roman" w:cs="Times New Roman"/>
        </w:rPr>
        <w:t>- wdrożony obligatoryjny system zapewnienia bezpieczeństwa zdrowotnego żywności, tj.: HACCP – Analiza Zagro</w:t>
      </w:r>
      <w:r w:rsidR="00A8365C" w:rsidRPr="00CA6664">
        <w:rPr>
          <w:rFonts w:ascii="Times New Roman" w:hAnsi="Times New Roman" w:cs="Times New Roman"/>
        </w:rPr>
        <w:t>żeń i Krytyczny Punkt Kontrolny;</w:t>
      </w:r>
    </w:p>
    <w:p w:rsidR="002E4E9D" w:rsidRPr="00A8365C" w:rsidRDefault="0014562A" w:rsidP="00A8365C">
      <w:pPr>
        <w:pStyle w:val="Akapitzlist"/>
        <w:spacing w:line="240" w:lineRule="auto"/>
        <w:ind w:left="502"/>
        <w:jc w:val="both"/>
        <w:rPr>
          <w:rFonts w:ascii="Times New Roman" w:hAnsi="Times New Roman" w:cs="Times New Roman"/>
        </w:rPr>
      </w:pPr>
      <w:r w:rsidRPr="00CA6664">
        <w:rPr>
          <w:rFonts w:ascii="Times New Roman" w:hAnsi="Times New Roman" w:cs="Times New Roman"/>
        </w:rPr>
        <w:t>- wszystkie wymagane obowiązującymi</w:t>
      </w:r>
      <w:r w:rsidRPr="00A8365C">
        <w:rPr>
          <w:rFonts w:ascii="Times New Roman" w:hAnsi="Times New Roman" w:cs="Times New Roman"/>
        </w:rPr>
        <w:t xml:space="preserve"> przepisami pozwolenia związane z realizacją niniejszego zamówienia, w tym w szczególności w celu przygotowywania posiłków.</w:t>
      </w:r>
    </w:p>
    <w:p w:rsidR="00D062A9" w:rsidRPr="00A8365C" w:rsidRDefault="00D062A9" w:rsidP="00A8365C">
      <w:pPr>
        <w:pStyle w:val="Default"/>
        <w:numPr>
          <w:ilvl w:val="0"/>
          <w:numId w:val="6"/>
        </w:numPr>
        <w:spacing w:after="120"/>
        <w:jc w:val="both"/>
        <w:rPr>
          <w:rFonts w:ascii="Times New Roman" w:hAnsi="Times New Roman" w:cs="Times New Roman"/>
          <w:b/>
          <w:sz w:val="22"/>
          <w:szCs w:val="22"/>
          <w:u w:val="single"/>
        </w:rPr>
      </w:pPr>
      <w:r w:rsidRPr="00A8365C">
        <w:rPr>
          <w:rFonts w:ascii="Times New Roman" w:hAnsi="Times New Roman" w:cs="Times New Roman"/>
          <w:b/>
          <w:sz w:val="22"/>
          <w:szCs w:val="22"/>
          <w:u w:val="single"/>
        </w:rPr>
        <w:t>Bloczki żywieniowe</w:t>
      </w:r>
    </w:p>
    <w:p w:rsidR="00D062A9" w:rsidRPr="00B72233" w:rsidRDefault="00D062A9" w:rsidP="00A8365C">
      <w:pPr>
        <w:pStyle w:val="Default"/>
        <w:numPr>
          <w:ilvl w:val="3"/>
          <w:numId w:val="1"/>
        </w:numPr>
        <w:spacing w:after="120"/>
        <w:ind w:left="426"/>
        <w:jc w:val="both"/>
        <w:rPr>
          <w:rFonts w:ascii="Times New Roman" w:hAnsi="Times New Roman" w:cs="Times New Roman"/>
          <w:color w:val="auto"/>
          <w:sz w:val="22"/>
          <w:szCs w:val="22"/>
        </w:rPr>
      </w:pPr>
      <w:r w:rsidRPr="00A8365C">
        <w:rPr>
          <w:rFonts w:ascii="Times New Roman" w:hAnsi="Times New Roman" w:cs="Times New Roman"/>
          <w:sz w:val="22"/>
          <w:szCs w:val="22"/>
        </w:rPr>
        <w:t xml:space="preserve">Posiłek będzie </w:t>
      </w:r>
      <w:r w:rsidRPr="00B72233">
        <w:rPr>
          <w:rFonts w:ascii="Times New Roman" w:hAnsi="Times New Roman" w:cs="Times New Roman"/>
          <w:color w:val="auto"/>
          <w:sz w:val="22"/>
          <w:szCs w:val="22"/>
        </w:rPr>
        <w:t xml:space="preserve">wydawany </w:t>
      </w:r>
      <w:r w:rsidR="0003459A" w:rsidRPr="00B72233">
        <w:rPr>
          <w:rFonts w:ascii="Times New Roman" w:hAnsi="Times New Roman" w:cs="Times New Roman"/>
          <w:color w:val="auto"/>
          <w:sz w:val="22"/>
          <w:szCs w:val="22"/>
        </w:rPr>
        <w:t xml:space="preserve">przez Wykonawcę </w:t>
      </w:r>
      <w:r w:rsidRPr="00B72233">
        <w:rPr>
          <w:rFonts w:ascii="Times New Roman" w:hAnsi="Times New Roman" w:cs="Times New Roman"/>
          <w:color w:val="auto"/>
          <w:sz w:val="22"/>
          <w:szCs w:val="22"/>
        </w:rPr>
        <w:t>bezgotówkowo na podstawie bloczków żywieniowych</w:t>
      </w:r>
      <w:r w:rsidR="0003459A" w:rsidRPr="00B72233">
        <w:rPr>
          <w:rFonts w:ascii="Times New Roman" w:hAnsi="Times New Roman" w:cs="Times New Roman"/>
          <w:color w:val="auto"/>
          <w:sz w:val="22"/>
          <w:szCs w:val="22"/>
        </w:rPr>
        <w:t>. Bloczki żywieniowe będą wydawane</w:t>
      </w:r>
      <w:r w:rsidRPr="00B72233">
        <w:rPr>
          <w:rFonts w:ascii="Times New Roman" w:hAnsi="Times New Roman" w:cs="Times New Roman"/>
          <w:color w:val="auto"/>
          <w:sz w:val="22"/>
          <w:szCs w:val="22"/>
        </w:rPr>
        <w:t xml:space="preserve"> przez</w:t>
      </w:r>
      <w:r w:rsidR="00CF5E58" w:rsidRPr="00B72233">
        <w:rPr>
          <w:rFonts w:ascii="Times New Roman" w:hAnsi="Times New Roman" w:cs="Times New Roman"/>
          <w:color w:val="auto"/>
          <w:sz w:val="22"/>
          <w:szCs w:val="22"/>
        </w:rPr>
        <w:t xml:space="preserve"> Zamawiającego w ilości zgodnej</w:t>
      </w:r>
      <w:r w:rsidRPr="00B72233">
        <w:rPr>
          <w:rFonts w:ascii="Times New Roman" w:hAnsi="Times New Roman" w:cs="Times New Roman"/>
          <w:color w:val="auto"/>
          <w:sz w:val="22"/>
          <w:szCs w:val="22"/>
        </w:rPr>
        <w:t xml:space="preserve"> z ilością dni w miesiącu kalendarzowym, przez które osoba jest objęta pomocą uprawniając</w:t>
      </w:r>
      <w:r w:rsidR="00292085" w:rsidRPr="00B72233">
        <w:rPr>
          <w:rFonts w:ascii="Times New Roman" w:hAnsi="Times New Roman" w:cs="Times New Roman"/>
          <w:color w:val="auto"/>
          <w:sz w:val="22"/>
          <w:szCs w:val="22"/>
        </w:rPr>
        <w:t>ą</w:t>
      </w:r>
      <w:r w:rsidRPr="00B72233">
        <w:rPr>
          <w:rFonts w:ascii="Times New Roman" w:hAnsi="Times New Roman" w:cs="Times New Roman"/>
          <w:color w:val="auto"/>
          <w:sz w:val="22"/>
          <w:szCs w:val="22"/>
        </w:rPr>
        <w:t xml:space="preserve"> do odbioru gorącego posiłku.</w:t>
      </w:r>
    </w:p>
    <w:p w:rsidR="008B298D" w:rsidRPr="00CA6664" w:rsidRDefault="00CF5E58" w:rsidP="00A8365C">
      <w:pPr>
        <w:pStyle w:val="Default"/>
        <w:numPr>
          <w:ilvl w:val="3"/>
          <w:numId w:val="1"/>
        </w:numPr>
        <w:spacing w:after="120"/>
        <w:ind w:left="426"/>
        <w:jc w:val="both"/>
        <w:rPr>
          <w:rFonts w:ascii="Times New Roman" w:hAnsi="Times New Roman" w:cs="Times New Roman"/>
          <w:color w:val="auto"/>
          <w:sz w:val="22"/>
          <w:szCs w:val="22"/>
        </w:rPr>
      </w:pPr>
      <w:r w:rsidRPr="00CA6664">
        <w:rPr>
          <w:rFonts w:ascii="Times New Roman" w:hAnsi="Times New Roman" w:cs="Times New Roman"/>
          <w:color w:val="auto"/>
          <w:sz w:val="22"/>
          <w:szCs w:val="22"/>
        </w:rPr>
        <w:t>Jeden b</w:t>
      </w:r>
      <w:r w:rsidR="001B224B" w:rsidRPr="00CA6664">
        <w:rPr>
          <w:rFonts w:ascii="Times New Roman" w:hAnsi="Times New Roman" w:cs="Times New Roman"/>
          <w:color w:val="auto"/>
          <w:sz w:val="22"/>
          <w:szCs w:val="22"/>
        </w:rPr>
        <w:t xml:space="preserve">loczek </w:t>
      </w:r>
      <w:r w:rsidR="008B298D" w:rsidRPr="00CA6664">
        <w:rPr>
          <w:rFonts w:ascii="Times New Roman" w:hAnsi="Times New Roman" w:cs="Times New Roman"/>
          <w:color w:val="auto"/>
          <w:sz w:val="22"/>
          <w:szCs w:val="22"/>
        </w:rPr>
        <w:t>żywieniowy stanowi wyodrębniony graficznie prostokąt o wymiarach ok. 4 cm x 3,5 cm, na którym znajdują się następujące dane: dzień miesiąca</w:t>
      </w:r>
      <w:r w:rsidR="00F23209" w:rsidRPr="00CA6664">
        <w:rPr>
          <w:rFonts w:ascii="Times New Roman" w:hAnsi="Times New Roman" w:cs="Times New Roman"/>
          <w:color w:val="auto"/>
          <w:sz w:val="22"/>
          <w:szCs w:val="22"/>
        </w:rPr>
        <w:t xml:space="preserve"> i miesiąc, którego dotyczy</w:t>
      </w:r>
      <w:r w:rsidR="00A8365C" w:rsidRPr="00CA6664">
        <w:rPr>
          <w:rFonts w:ascii="Times New Roman" w:hAnsi="Times New Roman" w:cs="Times New Roman"/>
          <w:color w:val="auto"/>
          <w:sz w:val="22"/>
          <w:szCs w:val="22"/>
        </w:rPr>
        <w:t>, adres Zamawiającego</w:t>
      </w:r>
      <w:r w:rsidR="00F23209" w:rsidRPr="00CA6664">
        <w:rPr>
          <w:rFonts w:ascii="Times New Roman" w:hAnsi="Times New Roman" w:cs="Times New Roman"/>
          <w:color w:val="auto"/>
          <w:sz w:val="22"/>
          <w:szCs w:val="22"/>
        </w:rPr>
        <w:t xml:space="preserve"> oraz</w:t>
      </w:r>
      <w:r w:rsidR="008B298D" w:rsidRPr="00CA6664">
        <w:rPr>
          <w:rFonts w:ascii="Times New Roman" w:hAnsi="Times New Roman" w:cs="Times New Roman"/>
          <w:color w:val="auto"/>
          <w:sz w:val="22"/>
          <w:szCs w:val="22"/>
        </w:rPr>
        <w:t xml:space="preserve"> numer identyfikacyjny osoby</w:t>
      </w:r>
      <w:r w:rsidR="00F23209" w:rsidRPr="00CA6664">
        <w:rPr>
          <w:rFonts w:ascii="Times New Roman" w:hAnsi="Times New Roman" w:cs="Times New Roman"/>
          <w:color w:val="auto"/>
          <w:sz w:val="22"/>
          <w:szCs w:val="22"/>
        </w:rPr>
        <w:t xml:space="preserve"> uprawnionej</w:t>
      </w:r>
      <w:r w:rsidR="008B298D" w:rsidRPr="00CA6664">
        <w:rPr>
          <w:rFonts w:ascii="Times New Roman" w:hAnsi="Times New Roman" w:cs="Times New Roman"/>
          <w:color w:val="auto"/>
          <w:sz w:val="22"/>
          <w:szCs w:val="22"/>
        </w:rPr>
        <w:t>.</w:t>
      </w:r>
    </w:p>
    <w:p w:rsidR="008B298D" w:rsidRPr="00CA6664" w:rsidRDefault="008B298D" w:rsidP="00900AAE">
      <w:pPr>
        <w:pStyle w:val="Default"/>
        <w:numPr>
          <w:ilvl w:val="3"/>
          <w:numId w:val="1"/>
        </w:numPr>
        <w:spacing w:after="120"/>
        <w:ind w:left="426"/>
        <w:jc w:val="both"/>
        <w:rPr>
          <w:rFonts w:ascii="Times New Roman" w:hAnsi="Times New Roman" w:cs="Times New Roman"/>
          <w:color w:val="auto"/>
          <w:sz w:val="22"/>
          <w:szCs w:val="22"/>
        </w:rPr>
      </w:pPr>
      <w:r w:rsidRPr="00CA6664">
        <w:rPr>
          <w:rFonts w:ascii="Times New Roman" w:hAnsi="Times New Roman" w:cs="Times New Roman"/>
          <w:color w:val="auto"/>
          <w:sz w:val="22"/>
          <w:szCs w:val="22"/>
        </w:rPr>
        <w:t>Zamawiający przekazuje podopiecznym bloczki żywieniowe na k</w:t>
      </w:r>
      <w:r w:rsidR="00900AAE" w:rsidRPr="00CA6664">
        <w:rPr>
          <w:rFonts w:ascii="Times New Roman" w:hAnsi="Times New Roman" w:cs="Times New Roman"/>
          <w:color w:val="auto"/>
          <w:sz w:val="22"/>
          <w:szCs w:val="22"/>
        </w:rPr>
        <w:t>artach formatu A4</w:t>
      </w:r>
      <w:r w:rsidRPr="00CA6664">
        <w:rPr>
          <w:rFonts w:ascii="Times New Roman" w:hAnsi="Times New Roman" w:cs="Times New Roman"/>
          <w:color w:val="auto"/>
          <w:sz w:val="22"/>
          <w:szCs w:val="22"/>
        </w:rPr>
        <w:t>. Przed wydaniem posiłku Wykonawca jest zobowiązany do zweryfikowania</w:t>
      </w:r>
      <w:r w:rsidR="00F35610">
        <w:rPr>
          <w:rFonts w:ascii="Times New Roman" w:hAnsi="Times New Roman" w:cs="Times New Roman"/>
          <w:color w:val="auto"/>
          <w:sz w:val="22"/>
          <w:szCs w:val="22"/>
        </w:rPr>
        <w:t>,</w:t>
      </w:r>
      <w:r w:rsidR="00900AAE" w:rsidRPr="00CA6664">
        <w:rPr>
          <w:rFonts w:ascii="Times New Roman" w:hAnsi="Times New Roman" w:cs="Times New Roman"/>
          <w:color w:val="auto"/>
          <w:sz w:val="22"/>
          <w:szCs w:val="22"/>
        </w:rPr>
        <w:t xml:space="preserve"> czy w przypadku odbioru przez osobę kilku posiłków na dany dzień na bloczkach żywieniowych znajdują się numery identyfikacyjne różnych osób (różne numery identyfikacyjne) celem uniknięcia sytuacji, gdy jednego dnia jedna osoba odbiera posiłki na kilka dni – z zastrzeżeniem pkt I ust. 9 OPZ. W przypadku przedłożenia przez osobę odbierająca posiłek całej karty A4, Wykonawca jest zobowiązany do odcięcia </w:t>
      </w:r>
      <w:r w:rsidRPr="00CA6664">
        <w:rPr>
          <w:rFonts w:ascii="Times New Roman" w:hAnsi="Times New Roman" w:cs="Times New Roman"/>
          <w:color w:val="auto"/>
          <w:sz w:val="22"/>
          <w:szCs w:val="22"/>
        </w:rPr>
        <w:t>daty dziennej karty (tj. odpowiedniego bloczka żywieniowego</w:t>
      </w:r>
      <w:r w:rsidR="00900AAE" w:rsidRPr="00CA6664">
        <w:rPr>
          <w:rFonts w:ascii="Times New Roman" w:hAnsi="Times New Roman" w:cs="Times New Roman"/>
          <w:color w:val="auto"/>
          <w:sz w:val="22"/>
          <w:szCs w:val="22"/>
        </w:rPr>
        <w:t xml:space="preserve"> na dany dzień</w:t>
      </w:r>
      <w:r w:rsidRPr="00CA6664">
        <w:rPr>
          <w:rFonts w:ascii="Times New Roman" w:hAnsi="Times New Roman" w:cs="Times New Roman"/>
          <w:color w:val="auto"/>
          <w:sz w:val="22"/>
          <w:szCs w:val="22"/>
        </w:rPr>
        <w:t>).</w:t>
      </w:r>
    </w:p>
    <w:p w:rsidR="001B224B" w:rsidRPr="00CA6664" w:rsidRDefault="008B298D" w:rsidP="00A8365C">
      <w:pPr>
        <w:pStyle w:val="Default"/>
        <w:numPr>
          <w:ilvl w:val="3"/>
          <w:numId w:val="1"/>
        </w:numPr>
        <w:spacing w:after="120"/>
        <w:ind w:left="426"/>
        <w:jc w:val="both"/>
        <w:rPr>
          <w:rFonts w:ascii="Times New Roman" w:hAnsi="Times New Roman" w:cs="Times New Roman"/>
          <w:color w:val="auto"/>
          <w:sz w:val="22"/>
          <w:szCs w:val="22"/>
        </w:rPr>
      </w:pPr>
      <w:r w:rsidRPr="00CA6664">
        <w:rPr>
          <w:rFonts w:ascii="Times New Roman" w:hAnsi="Times New Roman" w:cs="Times New Roman"/>
          <w:color w:val="auto"/>
          <w:sz w:val="22"/>
          <w:szCs w:val="22"/>
        </w:rPr>
        <w:t xml:space="preserve">Zamawiający </w:t>
      </w:r>
      <w:r w:rsidR="00AD3688" w:rsidRPr="00CA6664">
        <w:rPr>
          <w:rFonts w:ascii="Times New Roman" w:hAnsi="Times New Roman" w:cs="Times New Roman"/>
          <w:color w:val="auto"/>
          <w:sz w:val="22"/>
          <w:szCs w:val="22"/>
        </w:rPr>
        <w:t>dostarczy</w:t>
      </w:r>
      <w:r w:rsidRPr="00CA6664">
        <w:rPr>
          <w:rFonts w:ascii="Times New Roman" w:hAnsi="Times New Roman" w:cs="Times New Roman"/>
          <w:color w:val="auto"/>
          <w:sz w:val="22"/>
          <w:szCs w:val="22"/>
        </w:rPr>
        <w:t xml:space="preserve"> </w:t>
      </w:r>
      <w:r w:rsidR="00DD2700" w:rsidRPr="00CA6664">
        <w:rPr>
          <w:rFonts w:ascii="Times New Roman" w:hAnsi="Times New Roman" w:cs="Times New Roman"/>
          <w:color w:val="auto"/>
          <w:sz w:val="22"/>
          <w:szCs w:val="22"/>
        </w:rPr>
        <w:t>Wykonawcy wzór karty zawierającej bloczki</w:t>
      </w:r>
      <w:r w:rsidR="00AD3688" w:rsidRPr="00CA6664">
        <w:rPr>
          <w:rFonts w:ascii="Times New Roman" w:hAnsi="Times New Roman" w:cs="Times New Roman"/>
          <w:color w:val="auto"/>
          <w:sz w:val="22"/>
          <w:szCs w:val="22"/>
        </w:rPr>
        <w:t xml:space="preserve"> żywieniow</w:t>
      </w:r>
      <w:r w:rsidR="00B77A0A" w:rsidRPr="00CA6664">
        <w:rPr>
          <w:rFonts w:ascii="Times New Roman" w:hAnsi="Times New Roman" w:cs="Times New Roman"/>
          <w:color w:val="auto"/>
          <w:sz w:val="22"/>
          <w:szCs w:val="22"/>
        </w:rPr>
        <w:t>e</w:t>
      </w:r>
      <w:r w:rsidR="00DD2700" w:rsidRPr="00CA6664">
        <w:rPr>
          <w:rFonts w:ascii="Times New Roman" w:hAnsi="Times New Roman" w:cs="Times New Roman"/>
          <w:color w:val="auto"/>
          <w:sz w:val="22"/>
          <w:szCs w:val="22"/>
        </w:rPr>
        <w:t xml:space="preserve"> </w:t>
      </w:r>
      <w:r w:rsidR="00A8365C" w:rsidRPr="00CA6664">
        <w:rPr>
          <w:rFonts w:ascii="Times New Roman" w:hAnsi="Times New Roman" w:cs="Times New Roman"/>
          <w:color w:val="auto"/>
          <w:sz w:val="22"/>
          <w:szCs w:val="22"/>
        </w:rPr>
        <w:t xml:space="preserve">za przykładowy miesiąc </w:t>
      </w:r>
      <w:r w:rsidR="00CF5E58" w:rsidRPr="00CA6664">
        <w:rPr>
          <w:rFonts w:ascii="Times New Roman" w:hAnsi="Times New Roman" w:cs="Times New Roman"/>
          <w:color w:val="auto"/>
          <w:sz w:val="22"/>
          <w:szCs w:val="22"/>
        </w:rPr>
        <w:t xml:space="preserve">– </w:t>
      </w:r>
      <w:r w:rsidR="00AD3688" w:rsidRPr="00CA6664">
        <w:rPr>
          <w:rFonts w:ascii="Times New Roman" w:hAnsi="Times New Roman" w:cs="Times New Roman"/>
          <w:color w:val="auto"/>
          <w:sz w:val="22"/>
          <w:szCs w:val="22"/>
        </w:rPr>
        <w:t xml:space="preserve">odpowiedni </w:t>
      </w:r>
      <w:r w:rsidR="00CF5E58" w:rsidRPr="00CA6664">
        <w:rPr>
          <w:rFonts w:ascii="Times New Roman" w:hAnsi="Times New Roman" w:cs="Times New Roman"/>
          <w:color w:val="auto"/>
          <w:sz w:val="22"/>
          <w:szCs w:val="22"/>
        </w:rPr>
        <w:t xml:space="preserve">dla tej części zamówienia, </w:t>
      </w:r>
      <w:r w:rsidR="00AD3688" w:rsidRPr="00CA6664">
        <w:rPr>
          <w:rFonts w:ascii="Times New Roman" w:hAnsi="Times New Roman" w:cs="Times New Roman"/>
          <w:color w:val="auto"/>
          <w:sz w:val="22"/>
          <w:szCs w:val="22"/>
        </w:rPr>
        <w:t>co do której</w:t>
      </w:r>
      <w:r w:rsidR="00CF5E58" w:rsidRPr="00CA6664">
        <w:rPr>
          <w:rFonts w:ascii="Times New Roman" w:hAnsi="Times New Roman" w:cs="Times New Roman"/>
          <w:color w:val="auto"/>
          <w:sz w:val="22"/>
          <w:szCs w:val="22"/>
        </w:rPr>
        <w:t xml:space="preserve"> oferta Wykonawcy zostanie wybrana jako najkorzystniejsza</w:t>
      </w:r>
      <w:r w:rsidR="00A8365C" w:rsidRPr="00CA6664">
        <w:rPr>
          <w:rFonts w:ascii="Times New Roman" w:hAnsi="Times New Roman" w:cs="Times New Roman"/>
          <w:color w:val="auto"/>
          <w:sz w:val="22"/>
          <w:szCs w:val="22"/>
        </w:rPr>
        <w:t>.</w:t>
      </w:r>
    </w:p>
    <w:p w:rsidR="001B224B" w:rsidRPr="00A8365C" w:rsidRDefault="001B224B" w:rsidP="00A8365C">
      <w:pPr>
        <w:pStyle w:val="Default"/>
        <w:numPr>
          <w:ilvl w:val="3"/>
          <w:numId w:val="1"/>
        </w:numPr>
        <w:spacing w:after="120"/>
        <w:ind w:left="426"/>
        <w:jc w:val="both"/>
        <w:rPr>
          <w:rFonts w:ascii="Times New Roman" w:hAnsi="Times New Roman" w:cs="Times New Roman"/>
          <w:sz w:val="22"/>
          <w:szCs w:val="22"/>
        </w:rPr>
      </w:pPr>
      <w:r w:rsidRPr="00CA6664">
        <w:rPr>
          <w:rFonts w:ascii="Times New Roman" w:hAnsi="Times New Roman" w:cs="Times New Roman"/>
          <w:color w:val="auto"/>
          <w:sz w:val="22"/>
          <w:szCs w:val="22"/>
        </w:rPr>
        <w:lastRenderedPageBreak/>
        <w:t xml:space="preserve">Każdy bloczek </w:t>
      </w:r>
      <w:r w:rsidR="00CF5E58" w:rsidRPr="00CA6664">
        <w:rPr>
          <w:rFonts w:ascii="Times New Roman" w:hAnsi="Times New Roman" w:cs="Times New Roman"/>
          <w:color w:val="auto"/>
          <w:sz w:val="22"/>
          <w:szCs w:val="22"/>
        </w:rPr>
        <w:t xml:space="preserve">żywieniowy </w:t>
      </w:r>
      <w:r w:rsidRPr="00CA6664">
        <w:rPr>
          <w:rFonts w:ascii="Times New Roman" w:hAnsi="Times New Roman" w:cs="Times New Roman"/>
          <w:color w:val="auto"/>
          <w:sz w:val="22"/>
          <w:szCs w:val="22"/>
        </w:rPr>
        <w:t>będzie posiadał numer identyfikacyjny przypisany do poszczególnej osoby i umożliwiający</w:t>
      </w:r>
      <w:r w:rsidR="00AD3688" w:rsidRPr="00CA6664">
        <w:rPr>
          <w:rFonts w:ascii="Times New Roman" w:hAnsi="Times New Roman" w:cs="Times New Roman"/>
          <w:color w:val="auto"/>
          <w:sz w:val="22"/>
          <w:szCs w:val="22"/>
        </w:rPr>
        <w:t xml:space="preserve"> </w:t>
      </w:r>
      <w:r w:rsidRPr="00CA6664">
        <w:rPr>
          <w:rFonts w:ascii="Times New Roman" w:hAnsi="Times New Roman" w:cs="Times New Roman"/>
          <w:color w:val="auto"/>
          <w:sz w:val="22"/>
          <w:szCs w:val="22"/>
        </w:rPr>
        <w:t>weryfikację</w:t>
      </w:r>
      <w:r w:rsidR="00CF5E58" w:rsidRPr="00A8365C">
        <w:rPr>
          <w:rFonts w:ascii="Times New Roman" w:hAnsi="Times New Roman" w:cs="Times New Roman"/>
          <w:sz w:val="22"/>
          <w:szCs w:val="22"/>
        </w:rPr>
        <w:t xml:space="preserve"> </w:t>
      </w:r>
      <w:r w:rsidR="003708DD">
        <w:rPr>
          <w:rFonts w:ascii="Times New Roman" w:hAnsi="Times New Roman" w:cs="Times New Roman"/>
          <w:sz w:val="22"/>
          <w:szCs w:val="22"/>
        </w:rPr>
        <w:t xml:space="preserve">przez Zamawiającego </w:t>
      </w:r>
      <w:r w:rsidR="009336FD" w:rsidRPr="00A8365C">
        <w:rPr>
          <w:rFonts w:ascii="Times New Roman" w:hAnsi="Times New Roman" w:cs="Times New Roman"/>
          <w:sz w:val="22"/>
          <w:szCs w:val="22"/>
        </w:rPr>
        <w:t xml:space="preserve">liczby </w:t>
      </w:r>
      <w:r w:rsidRPr="00A8365C">
        <w:rPr>
          <w:rFonts w:ascii="Times New Roman" w:hAnsi="Times New Roman" w:cs="Times New Roman"/>
          <w:sz w:val="22"/>
          <w:szCs w:val="22"/>
        </w:rPr>
        <w:t>faktycznie pobieranych posiłków.</w:t>
      </w:r>
    </w:p>
    <w:p w:rsidR="001B224B" w:rsidRPr="00A8365C" w:rsidRDefault="001B224B" w:rsidP="00A8365C">
      <w:pPr>
        <w:pStyle w:val="Default"/>
        <w:numPr>
          <w:ilvl w:val="3"/>
          <w:numId w:val="1"/>
        </w:numPr>
        <w:spacing w:after="120"/>
        <w:ind w:left="426"/>
        <w:jc w:val="both"/>
        <w:rPr>
          <w:rFonts w:ascii="Times New Roman" w:hAnsi="Times New Roman" w:cs="Times New Roman"/>
          <w:sz w:val="22"/>
          <w:szCs w:val="22"/>
        </w:rPr>
      </w:pPr>
      <w:r w:rsidRPr="00A8365C">
        <w:rPr>
          <w:rFonts w:ascii="Times New Roman" w:hAnsi="Times New Roman" w:cs="Times New Roman"/>
          <w:sz w:val="22"/>
          <w:szCs w:val="22"/>
        </w:rPr>
        <w:t>Jeden bloczek</w:t>
      </w:r>
      <w:r w:rsidR="007B1729" w:rsidRPr="00A8365C">
        <w:rPr>
          <w:rFonts w:ascii="Times New Roman" w:hAnsi="Times New Roman" w:cs="Times New Roman"/>
          <w:sz w:val="22"/>
          <w:szCs w:val="22"/>
        </w:rPr>
        <w:t xml:space="preserve"> </w:t>
      </w:r>
      <w:r w:rsidR="00CF5E58" w:rsidRPr="00A8365C">
        <w:rPr>
          <w:rFonts w:ascii="Times New Roman" w:hAnsi="Times New Roman" w:cs="Times New Roman"/>
          <w:sz w:val="22"/>
          <w:szCs w:val="22"/>
        </w:rPr>
        <w:t xml:space="preserve">żywieniowy </w:t>
      </w:r>
      <w:r w:rsidR="007B1729" w:rsidRPr="00A8365C">
        <w:rPr>
          <w:rFonts w:ascii="Times New Roman" w:hAnsi="Times New Roman" w:cs="Times New Roman"/>
          <w:sz w:val="22"/>
          <w:szCs w:val="22"/>
        </w:rPr>
        <w:t>umożliwia odbiór jednego posiłku.</w:t>
      </w:r>
    </w:p>
    <w:p w:rsidR="00D062A9" w:rsidRPr="00A8365C" w:rsidRDefault="007B1729" w:rsidP="00A8365C">
      <w:pPr>
        <w:pStyle w:val="Default"/>
        <w:numPr>
          <w:ilvl w:val="3"/>
          <w:numId w:val="1"/>
        </w:numPr>
        <w:spacing w:after="120"/>
        <w:ind w:left="426"/>
        <w:jc w:val="both"/>
        <w:rPr>
          <w:rFonts w:ascii="Times New Roman" w:hAnsi="Times New Roman" w:cs="Times New Roman"/>
          <w:sz w:val="22"/>
          <w:szCs w:val="22"/>
        </w:rPr>
      </w:pPr>
      <w:r w:rsidRPr="00A8365C">
        <w:rPr>
          <w:rFonts w:ascii="Times New Roman" w:hAnsi="Times New Roman" w:cs="Times New Roman"/>
          <w:sz w:val="22"/>
          <w:szCs w:val="22"/>
        </w:rPr>
        <w:t xml:space="preserve">Wykonawca </w:t>
      </w:r>
      <w:r w:rsidR="0089607E" w:rsidRPr="00A8365C">
        <w:rPr>
          <w:rFonts w:ascii="Times New Roman" w:hAnsi="Times New Roman" w:cs="Times New Roman"/>
          <w:sz w:val="22"/>
          <w:szCs w:val="22"/>
        </w:rPr>
        <w:t xml:space="preserve">każdorazowo przy wydawaniu posiłku jest </w:t>
      </w:r>
      <w:r w:rsidR="0089607E" w:rsidRPr="003708DD">
        <w:rPr>
          <w:rFonts w:ascii="Times New Roman" w:hAnsi="Times New Roman" w:cs="Times New Roman"/>
          <w:color w:val="auto"/>
          <w:sz w:val="22"/>
          <w:szCs w:val="22"/>
        </w:rPr>
        <w:t>zobowiązany</w:t>
      </w:r>
      <w:r w:rsidRPr="003708DD">
        <w:rPr>
          <w:rFonts w:ascii="Times New Roman" w:hAnsi="Times New Roman" w:cs="Times New Roman"/>
          <w:color w:val="auto"/>
          <w:sz w:val="22"/>
          <w:szCs w:val="22"/>
        </w:rPr>
        <w:t xml:space="preserve"> </w:t>
      </w:r>
      <w:r w:rsidR="00822D52" w:rsidRPr="003708DD">
        <w:rPr>
          <w:rFonts w:ascii="Times New Roman" w:hAnsi="Times New Roman" w:cs="Times New Roman"/>
          <w:color w:val="auto"/>
          <w:sz w:val="22"/>
          <w:szCs w:val="22"/>
        </w:rPr>
        <w:t>do</w:t>
      </w:r>
      <w:r w:rsidRPr="00A8365C">
        <w:rPr>
          <w:rFonts w:ascii="Times New Roman" w:hAnsi="Times New Roman" w:cs="Times New Roman"/>
          <w:sz w:val="22"/>
          <w:szCs w:val="22"/>
        </w:rPr>
        <w:t xml:space="preserve"> odbioru bloczku </w:t>
      </w:r>
      <w:r w:rsidR="0089607E" w:rsidRPr="00A8365C">
        <w:rPr>
          <w:rFonts w:ascii="Times New Roman" w:hAnsi="Times New Roman" w:cs="Times New Roman"/>
          <w:sz w:val="22"/>
          <w:szCs w:val="22"/>
        </w:rPr>
        <w:t xml:space="preserve">żywieniowego </w:t>
      </w:r>
      <w:r w:rsidRPr="00A8365C">
        <w:rPr>
          <w:rFonts w:ascii="Times New Roman" w:hAnsi="Times New Roman" w:cs="Times New Roman"/>
          <w:sz w:val="22"/>
          <w:szCs w:val="22"/>
        </w:rPr>
        <w:t>oraz przekazania go wraz z dokumentami rozliczeniowymi za dany miesiąc Zamawiającemu</w:t>
      </w:r>
      <w:r w:rsidR="00A74504" w:rsidRPr="00A8365C">
        <w:rPr>
          <w:rFonts w:ascii="Times New Roman" w:hAnsi="Times New Roman" w:cs="Times New Roman"/>
          <w:sz w:val="22"/>
          <w:szCs w:val="22"/>
        </w:rPr>
        <w:t>.</w:t>
      </w:r>
    </w:p>
    <w:p w:rsidR="00D062A9" w:rsidRDefault="001B224B" w:rsidP="00A8365C">
      <w:pPr>
        <w:pStyle w:val="Akapitzlist"/>
        <w:numPr>
          <w:ilvl w:val="0"/>
          <w:numId w:val="6"/>
        </w:numPr>
        <w:spacing w:line="240" w:lineRule="auto"/>
        <w:rPr>
          <w:rFonts w:ascii="Times New Roman" w:hAnsi="Times New Roman" w:cs="Times New Roman"/>
          <w:b/>
          <w:u w:val="single"/>
        </w:rPr>
      </w:pPr>
      <w:r w:rsidRPr="00A8365C">
        <w:rPr>
          <w:rFonts w:ascii="Times New Roman" w:hAnsi="Times New Roman" w:cs="Times New Roman"/>
          <w:b/>
          <w:u w:val="single"/>
        </w:rPr>
        <w:t>Lokale</w:t>
      </w:r>
    </w:p>
    <w:p w:rsidR="00A8365C" w:rsidRPr="00A8365C" w:rsidRDefault="00A8365C" w:rsidP="00A8365C">
      <w:pPr>
        <w:pStyle w:val="Akapitzlist"/>
        <w:spacing w:line="240" w:lineRule="auto"/>
        <w:rPr>
          <w:rFonts w:ascii="Times New Roman" w:hAnsi="Times New Roman" w:cs="Times New Roman"/>
          <w:b/>
          <w:u w:val="single"/>
        </w:rPr>
      </w:pPr>
    </w:p>
    <w:p w:rsidR="002E4E9D" w:rsidRPr="00A8365C" w:rsidRDefault="002E4E9D" w:rsidP="00A8365C">
      <w:pPr>
        <w:pStyle w:val="Akapitzlist"/>
        <w:numPr>
          <w:ilvl w:val="0"/>
          <w:numId w:val="13"/>
        </w:numPr>
        <w:spacing w:line="240" w:lineRule="auto"/>
        <w:jc w:val="both"/>
        <w:rPr>
          <w:rFonts w:ascii="Times New Roman" w:hAnsi="Times New Roman" w:cs="Times New Roman"/>
        </w:rPr>
      </w:pPr>
      <w:r w:rsidRPr="00A8365C">
        <w:rPr>
          <w:rFonts w:ascii="Times New Roman" w:hAnsi="Times New Roman" w:cs="Times New Roman"/>
        </w:rPr>
        <w:t xml:space="preserve">Lokal, w którym będą </w:t>
      </w:r>
      <w:r w:rsidRPr="007F33EE">
        <w:rPr>
          <w:rFonts w:ascii="Times New Roman" w:hAnsi="Times New Roman" w:cs="Times New Roman"/>
        </w:rPr>
        <w:t xml:space="preserve">wydawane posiłki musi być zlokalizowany w </w:t>
      </w:r>
      <w:r w:rsidR="0003459A">
        <w:rPr>
          <w:rFonts w:ascii="Times New Roman" w:hAnsi="Times New Roman" w:cs="Times New Roman"/>
        </w:rPr>
        <w:t>na obszarze wskazanym w </w:t>
      </w:r>
      <w:r w:rsidR="00FC4971" w:rsidRPr="007F33EE">
        <w:rPr>
          <w:rFonts w:ascii="Times New Roman" w:hAnsi="Times New Roman" w:cs="Times New Roman"/>
        </w:rPr>
        <w:t>cz. I ust. 2 OPZ  na obszarze wskazanym dla odpowiedniej części zamówienia</w:t>
      </w:r>
      <w:r w:rsidRPr="007F33EE">
        <w:rPr>
          <w:rFonts w:ascii="Times New Roman" w:hAnsi="Times New Roman" w:cs="Times New Roman"/>
        </w:rPr>
        <w:t>, na któr</w:t>
      </w:r>
      <w:r w:rsidR="00822D52" w:rsidRPr="007F33EE">
        <w:rPr>
          <w:rFonts w:ascii="Times New Roman" w:hAnsi="Times New Roman" w:cs="Times New Roman"/>
        </w:rPr>
        <w:t>ą</w:t>
      </w:r>
      <w:r w:rsidRPr="007F33EE">
        <w:rPr>
          <w:rFonts w:ascii="Times New Roman" w:hAnsi="Times New Roman" w:cs="Times New Roman"/>
        </w:rPr>
        <w:t xml:space="preserve"> składana jest oferta.</w:t>
      </w:r>
    </w:p>
    <w:p w:rsidR="0012343B" w:rsidRPr="00B04FDB" w:rsidRDefault="00721860" w:rsidP="00A8365C">
      <w:pPr>
        <w:pStyle w:val="Akapitzlist"/>
        <w:numPr>
          <w:ilvl w:val="0"/>
          <w:numId w:val="13"/>
        </w:numPr>
        <w:spacing w:line="240" w:lineRule="auto"/>
        <w:jc w:val="both"/>
        <w:rPr>
          <w:rFonts w:ascii="Times New Roman" w:hAnsi="Times New Roman" w:cs="Times New Roman"/>
        </w:rPr>
      </w:pPr>
      <w:r w:rsidRPr="00A8365C">
        <w:rPr>
          <w:rFonts w:ascii="Times New Roman" w:hAnsi="Times New Roman" w:cs="Times New Roman"/>
        </w:rPr>
        <w:t>Wykonawca zobowiązany jest do posiadania uprawnienia do dysponowania lokalem do celów zgodnych z niniejszym zamówieniem</w:t>
      </w:r>
      <w:r w:rsidR="0089607E" w:rsidRPr="00A8365C">
        <w:rPr>
          <w:rFonts w:ascii="Times New Roman" w:hAnsi="Times New Roman" w:cs="Times New Roman"/>
        </w:rPr>
        <w:t xml:space="preserve"> przez cały okres </w:t>
      </w:r>
      <w:r w:rsidR="0089607E" w:rsidRPr="00B04FDB">
        <w:rPr>
          <w:rFonts w:ascii="Times New Roman" w:hAnsi="Times New Roman" w:cs="Times New Roman"/>
        </w:rPr>
        <w:t>realizacji niniejszego zamówienia</w:t>
      </w:r>
      <w:r w:rsidR="0012343B" w:rsidRPr="00B04FDB">
        <w:rPr>
          <w:rFonts w:ascii="Times New Roman" w:hAnsi="Times New Roman" w:cs="Times New Roman"/>
        </w:rPr>
        <w:t>.</w:t>
      </w:r>
    </w:p>
    <w:p w:rsidR="00630421" w:rsidRPr="00B04FDB" w:rsidRDefault="00630421" w:rsidP="00A8365C">
      <w:pPr>
        <w:pStyle w:val="Akapitzlist"/>
        <w:numPr>
          <w:ilvl w:val="0"/>
          <w:numId w:val="13"/>
        </w:numPr>
        <w:spacing w:line="240" w:lineRule="auto"/>
        <w:jc w:val="both"/>
        <w:rPr>
          <w:rFonts w:ascii="Times New Roman" w:hAnsi="Times New Roman" w:cs="Times New Roman"/>
        </w:rPr>
      </w:pPr>
      <w:r w:rsidRPr="00B04FDB">
        <w:rPr>
          <w:rFonts w:ascii="Times New Roman" w:hAnsi="Times New Roman" w:cs="Times New Roman"/>
        </w:rPr>
        <w:t xml:space="preserve">Lokal, w którym będą wydawane posiłki musi spełniać wymogi dotyczące </w:t>
      </w:r>
      <w:r w:rsidR="0089607E" w:rsidRPr="00B04FDB">
        <w:rPr>
          <w:rFonts w:ascii="Times New Roman" w:hAnsi="Times New Roman" w:cs="Times New Roman"/>
        </w:rPr>
        <w:t>zakładów</w:t>
      </w:r>
      <w:r w:rsidRPr="00B04FDB">
        <w:rPr>
          <w:rFonts w:ascii="Times New Roman" w:hAnsi="Times New Roman" w:cs="Times New Roman"/>
        </w:rPr>
        <w:t xml:space="preserve"> żywienia</w:t>
      </w:r>
      <w:r w:rsidR="0089607E" w:rsidRPr="00B04FDB">
        <w:rPr>
          <w:rFonts w:ascii="Times New Roman" w:hAnsi="Times New Roman" w:cs="Times New Roman"/>
        </w:rPr>
        <w:t xml:space="preserve"> zbiorowego</w:t>
      </w:r>
      <w:r w:rsidRPr="00B04FDB">
        <w:rPr>
          <w:rFonts w:ascii="Times New Roman" w:hAnsi="Times New Roman" w:cs="Times New Roman"/>
        </w:rPr>
        <w:t>.</w:t>
      </w:r>
    </w:p>
    <w:p w:rsidR="00630421" w:rsidRPr="00A8365C" w:rsidRDefault="00630421" w:rsidP="00A8365C">
      <w:pPr>
        <w:pStyle w:val="Akapitzlist"/>
        <w:numPr>
          <w:ilvl w:val="0"/>
          <w:numId w:val="13"/>
        </w:numPr>
        <w:spacing w:line="240" w:lineRule="auto"/>
        <w:jc w:val="both"/>
        <w:rPr>
          <w:rFonts w:ascii="Times New Roman" w:hAnsi="Times New Roman" w:cs="Times New Roman"/>
        </w:rPr>
      </w:pPr>
      <w:r w:rsidRPr="00A8365C">
        <w:rPr>
          <w:rFonts w:ascii="Times New Roman" w:hAnsi="Times New Roman" w:cs="Times New Roman"/>
        </w:rPr>
        <w:t>W lokalu musz</w:t>
      </w:r>
      <w:r w:rsidR="00AE7BB6">
        <w:rPr>
          <w:rFonts w:ascii="Times New Roman" w:hAnsi="Times New Roman" w:cs="Times New Roman"/>
        </w:rPr>
        <w:t>ą</w:t>
      </w:r>
      <w:r w:rsidRPr="00A8365C">
        <w:rPr>
          <w:rFonts w:ascii="Times New Roman" w:hAnsi="Times New Roman" w:cs="Times New Roman"/>
        </w:rPr>
        <w:t xml:space="preserve"> się znajdować miejsce odpowiednie do </w:t>
      </w:r>
      <w:r w:rsidR="00B77A0A" w:rsidRPr="00A8365C">
        <w:rPr>
          <w:rFonts w:ascii="Times New Roman" w:hAnsi="Times New Roman" w:cs="Times New Roman"/>
        </w:rPr>
        <w:t>s</w:t>
      </w:r>
      <w:r w:rsidRPr="00A8365C">
        <w:rPr>
          <w:rFonts w:ascii="Times New Roman" w:hAnsi="Times New Roman" w:cs="Times New Roman"/>
        </w:rPr>
        <w:t>pożycia posiłku</w:t>
      </w:r>
      <w:r w:rsidR="008B298D" w:rsidRPr="00A8365C">
        <w:rPr>
          <w:rFonts w:ascii="Times New Roman" w:hAnsi="Times New Roman" w:cs="Times New Roman"/>
        </w:rPr>
        <w:t>.</w:t>
      </w:r>
    </w:p>
    <w:p w:rsidR="00A8365C" w:rsidRPr="00A8365C" w:rsidRDefault="00630421" w:rsidP="00A8365C">
      <w:pPr>
        <w:pStyle w:val="Akapitzlist"/>
        <w:numPr>
          <w:ilvl w:val="0"/>
          <w:numId w:val="13"/>
        </w:numPr>
        <w:spacing w:line="240" w:lineRule="auto"/>
        <w:jc w:val="both"/>
        <w:rPr>
          <w:rFonts w:ascii="Times New Roman" w:hAnsi="Times New Roman" w:cs="Times New Roman"/>
        </w:rPr>
      </w:pPr>
      <w:r w:rsidRPr="00A8365C">
        <w:rPr>
          <w:rFonts w:ascii="Times New Roman" w:hAnsi="Times New Roman" w:cs="Times New Roman"/>
        </w:rPr>
        <w:t>W lokalu muszą zostać zapewnione odpowiednie do rodzaju posiłku sztućce</w:t>
      </w:r>
      <w:r w:rsidR="003F1F7C" w:rsidRPr="00A8365C">
        <w:rPr>
          <w:rFonts w:ascii="Times New Roman" w:hAnsi="Times New Roman" w:cs="Times New Roman"/>
        </w:rPr>
        <w:t>, przy czym dopuszczalne są naczynia i sztućce jednorazowe</w:t>
      </w:r>
      <w:r w:rsidRPr="00A8365C">
        <w:rPr>
          <w:rFonts w:ascii="Times New Roman" w:hAnsi="Times New Roman" w:cs="Times New Roman"/>
        </w:rPr>
        <w:t>, a w razie potrzeby jednorazowe opakowania</w:t>
      </w:r>
      <w:r w:rsidR="00390068" w:rsidRPr="00A8365C">
        <w:rPr>
          <w:rFonts w:ascii="Times New Roman" w:hAnsi="Times New Roman" w:cs="Times New Roman"/>
        </w:rPr>
        <w:t xml:space="preserve"> </w:t>
      </w:r>
      <w:r w:rsidR="00452CA9" w:rsidRPr="00A8365C">
        <w:rPr>
          <w:rFonts w:ascii="Times New Roman" w:hAnsi="Times New Roman" w:cs="Times New Roman"/>
          <w:color w:val="000000" w:themeColor="text1"/>
        </w:rPr>
        <w:t>pozwalające na</w:t>
      </w:r>
      <w:r w:rsidR="00452CA9" w:rsidRPr="00A8365C">
        <w:rPr>
          <w:rFonts w:ascii="Times New Roman" w:hAnsi="Times New Roman" w:cs="Times New Roman"/>
        </w:rPr>
        <w:t xml:space="preserve"> </w:t>
      </w:r>
      <w:r w:rsidR="00390068" w:rsidRPr="00A8365C">
        <w:rPr>
          <w:rFonts w:ascii="Times New Roman" w:hAnsi="Times New Roman" w:cs="Times New Roman"/>
        </w:rPr>
        <w:t>utrzymanie odpowiedniej temperatury oraz jakości posiłków</w:t>
      </w:r>
      <w:r w:rsidR="00AB36B6" w:rsidRPr="00A8365C">
        <w:rPr>
          <w:rFonts w:ascii="Times New Roman" w:hAnsi="Times New Roman" w:cs="Times New Roman"/>
        </w:rPr>
        <w:t>, posiadając</w:t>
      </w:r>
      <w:r w:rsidR="00822D52" w:rsidRPr="00A8365C">
        <w:rPr>
          <w:rFonts w:ascii="Times New Roman" w:hAnsi="Times New Roman" w:cs="Times New Roman"/>
          <w:color w:val="000000" w:themeColor="text1"/>
        </w:rPr>
        <w:t>e</w:t>
      </w:r>
      <w:r w:rsidR="00AB36B6" w:rsidRPr="00A8365C">
        <w:rPr>
          <w:rFonts w:ascii="Times New Roman" w:hAnsi="Times New Roman" w:cs="Times New Roman"/>
          <w:color w:val="00B050"/>
        </w:rPr>
        <w:t xml:space="preserve"> </w:t>
      </w:r>
      <w:r w:rsidR="00AB36B6" w:rsidRPr="00A8365C">
        <w:rPr>
          <w:rFonts w:ascii="Times New Roman" w:hAnsi="Times New Roman" w:cs="Times New Roman"/>
        </w:rPr>
        <w:t>odpowiednie certyfikaty/atesty.</w:t>
      </w:r>
    </w:p>
    <w:p w:rsidR="002E4E9D" w:rsidRDefault="00AB36B6" w:rsidP="00A8365C">
      <w:pPr>
        <w:pStyle w:val="Akapitzlist"/>
        <w:numPr>
          <w:ilvl w:val="0"/>
          <w:numId w:val="13"/>
        </w:numPr>
        <w:spacing w:line="240" w:lineRule="auto"/>
        <w:jc w:val="both"/>
        <w:rPr>
          <w:rFonts w:ascii="Times New Roman" w:hAnsi="Times New Roman" w:cs="Times New Roman"/>
        </w:rPr>
      </w:pPr>
      <w:r w:rsidRPr="00A8365C">
        <w:rPr>
          <w:rFonts w:ascii="Times New Roman" w:hAnsi="Times New Roman" w:cs="Times New Roman"/>
        </w:rPr>
        <w:t xml:space="preserve">Wykonawca jest zobowiązany do niesprzedawania oraz do niepodawania w </w:t>
      </w:r>
      <w:r w:rsidR="00B72233">
        <w:rPr>
          <w:rFonts w:ascii="Times New Roman" w:hAnsi="Times New Roman" w:cs="Times New Roman"/>
        </w:rPr>
        <w:t>l</w:t>
      </w:r>
      <w:r w:rsidRPr="00A8365C">
        <w:rPr>
          <w:rFonts w:ascii="Times New Roman" w:hAnsi="Times New Roman" w:cs="Times New Roman"/>
        </w:rPr>
        <w:t>okalu napojów alkoholowych, w tym piwa.</w:t>
      </w:r>
    </w:p>
    <w:p w:rsidR="00A8365C" w:rsidRPr="00A8365C" w:rsidRDefault="00A8365C" w:rsidP="00A8365C">
      <w:pPr>
        <w:pStyle w:val="Akapitzlist"/>
        <w:spacing w:line="240" w:lineRule="auto"/>
        <w:ind w:left="2"/>
        <w:jc w:val="both"/>
        <w:rPr>
          <w:rFonts w:ascii="Times New Roman" w:hAnsi="Times New Roman" w:cs="Times New Roman"/>
        </w:rPr>
      </w:pPr>
    </w:p>
    <w:p w:rsidR="002E4E9D" w:rsidRDefault="00F35610" w:rsidP="00A8365C">
      <w:pPr>
        <w:pStyle w:val="Akapitzlist"/>
        <w:numPr>
          <w:ilvl w:val="0"/>
          <w:numId w:val="6"/>
        </w:numPr>
        <w:spacing w:line="240" w:lineRule="auto"/>
        <w:rPr>
          <w:rFonts w:ascii="Times New Roman" w:hAnsi="Times New Roman" w:cs="Times New Roman"/>
          <w:b/>
          <w:u w:val="single"/>
        </w:rPr>
      </w:pPr>
      <w:r>
        <w:rPr>
          <w:rFonts w:ascii="Times New Roman" w:hAnsi="Times New Roman" w:cs="Times New Roman"/>
          <w:b/>
          <w:u w:val="single"/>
        </w:rPr>
        <w:t>Posiłki</w:t>
      </w:r>
    </w:p>
    <w:p w:rsidR="00A8365C" w:rsidRPr="00A8365C" w:rsidRDefault="00A8365C" w:rsidP="00A8365C">
      <w:pPr>
        <w:pStyle w:val="Akapitzlist"/>
        <w:spacing w:line="240" w:lineRule="auto"/>
        <w:rPr>
          <w:rFonts w:ascii="Times New Roman" w:hAnsi="Times New Roman" w:cs="Times New Roman"/>
          <w:b/>
          <w:u w:val="single"/>
        </w:rPr>
      </w:pPr>
    </w:p>
    <w:p w:rsidR="002E4E9D" w:rsidRPr="00A8365C" w:rsidRDefault="005761A1" w:rsidP="00A8365C">
      <w:pPr>
        <w:pStyle w:val="Akapitzlist"/>
        <w:numPr>
          <w:ilvl w:val="0"/>
          <w:numId w:val="4"/>
        </w:numPr>
        <w:spacing w:line="240" w:lineRule="auto"/>
        <w:jc w:val="both"/>
        <w:rPr>
          <w:rFonts w:ascii="Times New Roman" w:hAnsi="Times New Roman" w:cs="Times New Roman"/>
        </w:rPr>
      </w:pPr>
      <w:r w:rsidRPr="00A8365C">
        <w:rPr>
          <w:rFonts w:ascii="Times New Roman" w:hAnsi="Times New Roman" w:cs="Times New Roman"/>
        </w:rPr>
        <w:t>Posiłek wydawany w zamian za bloczek żywieniowy powinien być j</w:t>
      </w:r>
      <w:r w:rsidR="00E815B9" w:rsidRPr="00A8365C">
        <w:rPr>
          <w:rFonts w:ascii="Times New Roman" w:hAnsi="Times New Roman" w:cs="Times New Roman"/>
        </w:rPr>
        <w:t>ednodaniowy i gorący.</w:t>
      </w:r>
    </w:p>
    <w:p w:rsidR="00E815B9" w:rsidRPr="00A8365C" w:rsidRDefault="00E815B9" w:rsidP="00A8365C">
      <w:pPr>
        <w:pStyle w:val="Akapitzlist"/>
        <w:numPr>
          <w:ilvl w:val="0"/>
          <w:numId w:val="4"/>
        </w:numPr>
        <w:spacing w:line="240" w:lineRule="auto"/>
        <w:jc w:val="both"/>
        <w:rPr>
          <w:rFonts w:ascii="Times New Roman" w:hAnsi="Times New Roman" w:cs="Times New Roman"/>
        </w:rPr>
      </w:pPr>
      <w:r w:rsidRPr="00A8365C">
        <w:rPr>
          <w:rFonts w:ascii="Times New Roman" w:hAnsi="Times New Roman" w:cs="Times New Roman"/>
        </w:rPr>
        <w:t>Minimalna gramatura posiłku dla  1 osoby wynosi:</w:t>
      </w:r>
    </w:p>
    <w:p w:rsidR="0003459A" w:rsidRDefault="008A7881" w:rsidP="00A96CBE">
      <w:pPr>
        <w:pStyle w:val="Akapitzlist"/>
        <w:numPr>
          <w:ilvl w:val="0"/>
          <w:numId w:val="5"/>
        </w:numPr>
        <w:spacing w:line="240" w:lineRule="auto"/>
        <w:jc w:val="both"/>
        <w:rPr>
          <w:rFonts w:ascii="Times New Roman" w:hAnsi="Times New Roman" w:cs="Times New Roman"/>
          <w:color w:val="000000" w:themeColor="text1"/>
        </w:rPr>
      </w:pPr>
      <w:r w:rsidRPr="00A8365C">
        <w:rPr>
          <w:rFonts w:ascii="Times New Roman" w:hAnsi="Times New Roman" w:cs="Times New Roman"/>
          <w:color w:val="000000" w:themeColor="text1"/>
        </w:rPr>
        <w:t>z</w:t>
      </w:r>
      <w:r w:rsidR="005761A1" w:rsidRPr="00A8365C">
        <w:rPr>
          <w:rFonts w:ascii="Times New Roman" w:hAnsi="Times New Roman" w:cs="Times New Roman"/>
          <w:color w:val="000000" w:themeColor="text1"/>
        </w:rPr>
        <w:t>up</w:t>
      </w:r>
      <w:r w:rsidR="00F577F2" w:rsidRPr="00A8365C">
        <w:rPr>
          <w:rFonts w:ascii="Times New Roman" w:hAnsi="Times New Roman" w:cs="Times New Roman"/>
          <w:color w:val="000000" w:themeColor="text1"/>
        </w:rPr>
        <w:t>a</w:t>
      </w:r>
      <w:r w:rsidR="005761A1" w:rsidRPr="00A8365C">
        <w:rPr>
          <w:rFonts w:ascii="Times New Roman" w:hAnsi="Times New Roman" w:cs="Times New Roman"/>
          <w:color w:val="000000" w:themeColor="text1"/>
        </w:rPr>
        <w:t xml:space="preserve"> o </w:t>
      </w:r>
      <w:r w:rsidR="008B298D" w:rsidRPr="00A8365C">
        <w:rPr>
          <w:rFonts w:ascii="Times New Roman" w:hAnsi="Times New Roman" w:cs="Times New Roman"/>
          <w:color w:val="000000" w:themeColor="text1"/>
        </w:rPr>
        <w:t>wadze lub</w:t>
      </w:r>
      <w:r w:rsidR="0012343B" w:rsidRPr="00A8365C">
        <w:rPr>
          <w:rFonts w:ascii="Times New Roman" w:hAnsi="Times New Roman" w:cs="Times New Roman"/>
          <w:color w:val="000000" w:themeColor="text1"/>
        </w:rPr>
        <w:t xml:space="preserve"> </w:t>
      </w:r>
      <w:r w:rsidR="005761A1" w:rsidRPr="00A8365C">
        <w:rPr>
          <w:rFonts w:ascii="Times New Roman" w:hAnsi="Times New Roman" w:cs="Times New Roman"/>
          <w:color w:val="000000" w:themeColor="text1"/>
        </w:rPr>
        <w:t xml:space="preserve">pojemności nie mniejszej niż </w:t>
      </w:r>
      <w:r w:rsidR="0012343B" w:rsidRPr="00A8365C">
        <w:rPr>
          <w:rFonts w:ascii="Times New Roman" w:hAnsi="Times New Roman" w:cs="Times New Roman"/>
          <w:color w:val="000000" w:themeColor="text1"/>
        </w:rPr>
        <w:t>odpowiednio 3</w:t>
      </w:r>
      <w:r w:rsidR="008B298D" w:rsidRPr="00A8365C">
        <w:rPr>
          <w:rFonts w:ascii="Times New Roman" w:hAnsi="Times New Roman" w:cs="Times New Roman"/>
          <w:color w:val="000000" w:themeColor="text1"/>
        </w:rPr>
        <w:t>00 g lub</w:t>
      </w:r>
      <w:r w:rsidR="0012343B" w:rsidRPr="00A8365C">
        <w:rPr>
          <w:rFonts w:ascii="Times New Roman" w:hAnsi="Times New Roman" w:cs="Times New Roman"/>
          <w:color w:val="000000" w:themeColor="text1"/>
        </w:rPr>
        <w:t xml:space="preserve"> 400</w:t>
      </w:r>
      <w:r w:rsidR="005761A1" w:rsidRPr="00A8365C">
        <w:rPr>
          <w:rFonts w:ascii="Times New Roman" w:hAnsi="Times New Roman" w:cs="Times New Roman"/>
          <w:color w:val="000000" w:themeColor="text1"/>
        </w:rPr>
        <w:t xml:space="preserve"> ml</w:t>
      </w:r>
      <w:r w:rsidR="0003459A">
        <w:rPr>
          <w:rFonts w:ascii="Times New Roman" w:hAnsi="Times New Roman" w:cs="Times New Roman"/>
          <w:color w:val="000000" w:themeColor="text1"/>
        </w:rPr>
        <w:t>,</w:t>
      </w:r>
      <w:r w:rsidR="005761A1" w:rsidRPr="00A8365C">
        <w:rPr>
          <w:rFonts w:ascii="Times New Roman" w:hAnsi="Times New Roman" w:cs="Times New Roman"/>
          <w:color w:val="000000" w:themeColor="text1"/>
        </w:rPr>
        <w:t xml:space="preserve"> </w:t>
      </w:r>
    </w:p>
    <w:p w:rsidR="005761A1" w:rsidRPr="0003459A" w:rsidRDefault="005761A1" w:rsidP="0003459A">
      <w:pPr>
        <w:spacing w:line="240" w:lineRule="auto"/>
        <w:jc w:val="both"/>
        <w:rPr>
          <w:rFonts w:ascii="Times New Roman" w:hAnsi="Times New Roman" w:cs="Times New Roman"/>
          <w:color w:val="000000" w:themeColor="text1"/>
        </w:rPr>
      </w:pPr>
      <w:r w:rsidRPr="0003459A">
        <w:rPr>
          <w:rFonts w:ascii="Times New Roman" w:hAnsi="Times New Roman" w:cs="Times New Roman"/>
          <w:color w:val="000000" w:themeColor="text1"/>
        </w:rPr>
        <w:t>lub</w:t>
      </w:r>
    </w:p>
    <w:p w:rsidR="005761A1" w:rsidRPr="00A8365C" w:rsidRDefault="008A7881" w:rsidP="00A8365C">
      <w:pPr>
        <w:pStyle w:val="Akapitzlist"/>
        <w:numPr>
          <w:ilvl w:val="0"/>
          <w:numId w:val="5"/>
        </w:numPr>
        <w:spacing w:line="240" w:lineRule="auto"/>
        <w:jc w:val="both"/>
        <w:rPr>
          <w:rFonts w:ascii="Times New Roman" w:hAnsi="Times New Roman" w:cs="Times New Roman"/>
        </w:rPr>
      </w:pPr>
      <w:r w:rsidRPr="00A8365C">
        <w:rPr>
          <w:rFonts w:ascii="Times New Roman" w:hAnsi="Times New Roman" w:cs="Times New Roman"/>
        </w:rPr>
        <w:t>d</w:t>
      </w:r>
      <w:r w:rsidR="005761A1" w:rsidRPr="00A8365C">
        <w:rPr>
          <w:rFonts w:ascii="Times New Roman" w:hAnsi="Times New Roman" w:cs="Times New Roman"/>
        </w:rPr>
        <w:t>rugie danie</w:t>
      </w:r>
      <w:r w:rsidR="00A96CBE">
        <w:rPr>
          <w:rFonts w:ascii="Times New Roman" w:hAnsi="Times New Roman" w:cs="Times New Roman"/>
        </w:rPr>
        <w:t>, w tym dopuszcza się jednogarnkowe,</w:t>
      </w:r>
      <w:r w:rsidR="00822D52" w:rsidRPr="00A8365C">
        <w:rPr>
          <w:rFonts w:ascii="Times New Roman" w:hAnsi="Times New Roman" w:cs="Times New Roman"/>
          <w:color w:val="00B050"/>
        </w:rPr>
        <w:t xml:space="preserve"> </w:t>
      </w:r>
      <w:r w:rsidR="005761A1" w:rsidRPr="00A8365C">
        <w:rPr>
          <w:rFonts w:ascii="Times New Roman" w:hAnsi="Times New Roman" w:cs="Times New Roman"/>
        </w:rPr>
        <w:t>o gramaturze n</w:t>
      </w:r>
      <w:r w:rsidR="0012343B" w:rsidRPr="00A8365C">
        <w:rPr>
          <w:rFonts w:ascii="Times New Roman" w:hAnsi="Times New Roman" w:cs="Times New Roman"/>
        </w:rPr>
        <w:t>ie mniejszej niż 400</w:t>
      </w:r>
      <w:r w:rsidR="005761A1" w:rsidRPr="00A8365C">
        <w:rPr>
          <w:rFonts w:ascii="Times New Roman" w:hAnsi="Times New Roman" w:cs="Times New Roman"/>
        </w:rPr>
        <w:t xml:space="preserve"> g</w:t>
      </w:r>
      <w:r w:rsidR="00A96CBE">
        <w:rPr>
          <w:rFonts w:ascii="Times New Roman" w:hAnsi="Times New Roman" w:cs="Times New Roman"/>
        </w:rPr>
        <w:t xml:space="preserve"> – co najmniej trzy razy w tygodniu</w:t>
      </w:r>
      <w:r w:rsidR="00822D52" w:rsidRPr="00A8365C">
        <w:rPr>
          <w:rFonts w:ascii="Times New Roman" w:hAnsi="Times New Roman" w:cs="Times New Roman"/>
        </w:rPr>
        <w:t xml:space="preserve">. </w:t>
      </w:r>
    </w:p>
    <w:p w:rsidR="005761A1" w:rsidRPr="00A8365C" w:rsidRDefault="005761A1" w:rsidP="00A8365C">
      <w:pPr>
        <w:pStyle w:val="Akapitzlist"/>
        <w:numPr>
          <w:ilvl w:val="0"/>
          <w:numId w:val="4"/>
        </w:numPr>
        <w:spacing w:line="240" w:lineRule="auto"/>
        <w:jc w:val="both"/>
        <w:rPr>
          <w:rFonts w:ascii="Times New Roman" w:hAnsi="Times New Roman" w:cs="Times New Roman"/>
        </w:rPr>
      </w:pPr>
      <w:r w:rsidRPr="00A8365C">
        <w:rPr>
          <w:rFonts w:ascii="Times New Roman" w:hAnsi="Times New Roman" w:cs="Times New Roman"/>
        </w:rPr>
        <w:t xml:space="preserve">Posiłek wydawany w  zamian za bloczek żywieniowy </w:t>
      </w:r>
      <w:r w:rsidR="0012343B" w:rsidRPr="00A8365C">
        <w:rPr>
          <w:rFonts w:ascii="Times New Roman" w:hAnsi="Times New Roman" w:cs="Times New Roman"/>
        </w:rPr>
        <w:t>stanowi jeden</w:t>
      </w:r>
      <w:r w:rsidR="0003459A">
        <w:rPr>
          <w:rFonts w:ascii="Times New Roman" w:hAnsi="Times New Roman" w:cs="Times New Roman"/>
        </w:rPr>
        <w:t xml:space="preserve"> z posiłków zawartych w </w:t>
      </w:r>
      <w:r w:rsidRPr="00A8365C">
        <w:rPr>
          <w:rFonts w:ascii="Times New Roman" w:hAnsi="Times New Roman" w:cs="Times New Roman"/>
        </w:rPr>
        <w:t>menu Wykonawcy w ofercie, przy czym ten sam posiłek nie może występować częściej niż co 7 dni</w:t>
      </w:r>
      <w:r w:rsidR="0012343B" w:rsidRPr="00A8365C">
        <w:rPr>
          <w:rFonts w:ascii="Times New Roman" w:hAnsi="Times New Roman" w:cs="Times New Roman"/>
        </w:rPr>
        <w:t>.</w:t>
      </w:r>
    </w:p>
    <w:p w:rsidR="003F1F7C" w:rsidRPr="00A8365C" w:rsidRDefault="003F1F7C" w:rsidP="00A8365C">
      <w:pPr>
        <w:pStyle w:val="Akapitzlist"/>
        <w:numPr>
          <w:ilvl w:val="0"/>
          <w:numId w:val="4"/>
        </w:numPr>
        <w:spacing w:line="240" w:lineRule="auto"/>
        <w:jc w:val="both"/>
        <w:rPr>
          <w:rFonts w:ascii="Times New Roman" w:hAnsi="Times New Roman" w:cs="Times New Roman"/>
        </w:rPr>
      </w:pPr>
      <w:r w:rsidRPr="00A8365C">
        <w:rPr>
          <w:rFonts w:ascii="Times New Roman" w:hAnsi="Times New Roman" w:cs="Times New Roman"/>
        </w:rPr>
        <w:t xml:space="preserve">Nie jest dopuszczalnym wydawanie w zamian za bloczek żywieniowy jakichkolwiek produktów innych niż gorący posiłek, </w:t>
      </w:r>
      <w:r w:rsidR="00A8365C">
        <w:rPr>
          <w:rFonts w:ascii="Times New Roman" w:hAnsi="Times New Roman" w:cs="Times New Roman"/>
        </w:rPr>
        <w:t>jak również</w:t>
      </w:r>
      <w:r w:rsidRPr="00A8365C">
        <w:rPr>
          <w:rFonts w:ascii="Times New Roman" w:hAnsi="Times New Roman" w:cs="Times New Roman"/>
        </w:rPr>
        <w:t xml:space="preserve"> wydawanie ekwiwalentu pieniężnego.</w:t>
      </w:r>
    </w:p>
    <w:p w:rsidR="00AD3688" w:rsidRPr="00A8365C" w:rsidRDefault="003441F7" w:rsidP="00A8365C">
      <w:pPr>
        <w:pStyle w:val="Akapitzlist"/>
        <w:numPr>
          <w:ilvl w:val="0"/>
          <w:numId w:val="4"/>
        </w:numPr>
        <w:spacing w:line="240" w:lineRule="auto"/>
        <w:jc w:val="both"/>
        <w:rPr>
          <w:rFonts w:ascii="Times New Roman" w:hAnsi="Times New Roman" w:cs="Times New Roman"/>
        </w:rPr>
      </w:pPr>
      <w:r w:rsidRPr="00A8365C">
        <w:rPr>
          <w:rFonts w:ascii="Times New Roman" w:hAnsi="Times New Roman" w:cs="Times New Roman"/>
        </w:rPr>
        <w:t xml:space="preserve">W przypadkach wynikających z obowiązujących przepisów lub w sytuacji zaistnienia siły </w:t>
      </w:r>
      <w:r w:rsidR="00192E6B" w:rsidRPr="00A8365C">
        <w:rPr>
          <w:rFonts w:ascii="Times New Roman" w:hAnsi="Times New Roman" w:cs="Times New Roman"/>
        </w:rPr>
        <w:t xml:space="preserve">wyższej, </w:t>
      </w:r>
      <w:r w:rsidR="00AD3688" w:rsidRPr="00A8365C">
        <w:rPr>
          <w:rFonts w:ascii="Times New Roman" w:hAnsi="Times New Roman" w:cs="Times New Roman"/>
        </w:rPr>
        <w:t>Wykonawca wydaje posiłki</w:t>
      </w:r>
      <w:r w:rsidRPr="00A8365C">
        <w:rPr>
          <w:rFonts w:ascii="Times New Roman" w:hAnsi="Times New Roman" w:cs="Times New Roman"/>
        </w:rPr>
        <w:t xml:space="preserve"> w jednorazowych pojemnikach zamiast umożliwienia </w:t>
      </w:r>
      <w:r w:rsidR="00192E6B" w:rsidRPr="00A8365C">
        <w:rPr>
          <w:rFonts w:ascii="Times New Roman" w:hAnsi="Times New Roman" w:cs="Times New Roman"/>
        </w:rPr>
        <w:t>spożycia ich na miejscu</w:t>
      </w:r>
      <w:r w:rsidR="00EF4985" w:rsidRPr="00A8365C">
        <w:rPr>
          <w:rFonts w:ascii="Times New Roman" w:hAnsi="Times New Roman" w:cs="Times New Roman"/>
        </w:rPr>
        <w:t>.</w:t>
      </w:r>
    </w:p>
    <w:p w:rsidR="00390068" w:rsidRPr="00A8365C" w:rsidRDefault="00390068" w:rsidP="00A8365C">
      <w:pPr>
        <w:pStyle w:val="Akapitzlist"/>
        <w:numPr>
          <w:ilvl w:val="0"/>
          <w:numId w:val="4"/>
        </w:numPr>
        <w:spacing w:line="240" w:lineRule="auto"/>
        <w:jc w:val="both"/>
        <w:rPr>
          <w:rFonts w:ascii="Times New Roman" w:hAnsi="Times New Roman" w:cs="Times New Roman"/>
        </w:rPr>
      </w:pPr>
      <w:r w:rsidRPr="00A8365C">
        <w:rPr>
          <w:rFonts w:ascii="Times New Roman" w:hAnsi="Times New Roman" w:cs="Times New Roman"/>
        </w:rPr>
        <w:t xml:space="preserve">Posiłki powinny być przygotowane </w:t>
      </w:r>
      <w:r w:rsidR="003708DD">
        <w:rPr>
          <w:rFonts w:ascii="Times New Roman" w:hAnsi="Times New Roman" w:cs="Times New Roman"/>
        </w:rPr>
        <w:t xml:space="preserve">w szczególności </w:t>
      </w:r>
      <w:r w:rsidRPr="00A8365C">
        <w:rPr>
          <w:rFonts w:ascii="Times New Roman" w:hAnsi="Times New Roman" w:cs="Times New Roman"/>
        </w:rPr>
        <w:t>zgodnie z obowiązującymi przepisami, zaleceniami Narodowego Instytutu Zdrowia Publicznego PZH – P</w:t>
      </w:r>
      <w:r w:rsidR="0003459A">
        <w:rPr>
          <w:rFonts w:ascii="Times New Roman" w:hAnsi="Times New Roman" w:cs="Times New Roman"/>
        </w:rPr>
        <w:t>aństwowego Instytutu Badawczego</w:t>
      </w:r>
      <w:r w:rsidR="00AB36B6" w:rsidRPr="00A8365C">
        <w:rPr>
          <w:rFonts w:ascii="Times New Roman" w:hAnsi="Times New Roman" w:cs="Times New Roman"/>
        </w:rPr>
        <w:t xml:space="preserve"> w szczególności w zakresie norm wyżywienia</w:t>
      </w:r>
      <w:r w:rsidR="0003459A">
        <w:rPr>
          <w:rFonts w:ascii="Times New Roman" w:hAnsi="Times New Roman" w:cs="Times New Roman"/>
        </w:rPr>
        <w:t xml:space="preserve"> i żywienia, jakie obowiązują w </w:t>
      </w:r>
      <w:r w:rsidR="00AB36B6" w:rsidRPr="00A8365C">
        <w:rPr>
          <w:rFonts w:ascii="Times New Roman" w:hAnsi="Times New Roman" w:cs="Times New Roman"/>
        </w:rPr>
        <w:t xml:space="preserve">zakładach żywienia zbiorowego oraz jakości zdrowotnej żywności, z uwzględnieniem zaleceń dotyczących wyposażenia, personelu, cyklu produkcyjnego i jego etapów i jakości usług </w:t>
      </w:r>
      <w:r w:rsidRPr="00A8365C">
        <w:rPr>
          <w:rFonts w:ascii="Times New Roman" w:hAnsi="Times New Roman" w:cs="Times New Roman"/>
        </w:rPr>
        <w:t xml:space="preserve">oraz </w:t>
      </w:r>
      <w:r w:rsidR="00B36A8D" w:rsidRPr="00A8365C">
        <w:rPr>
          <w:rFonts w:ascii="Times New Roman" w:hAnsi="Times New Roman" w:cs="Times New Roman"/>
          <w:color w:val="000000" w:themeColor="text1"/>
        </w:rPr>
        <w:t>zgodnie</w:t>
      </w:r>
      <w:r w:rsidR="00B36A8D" w:rsidRPr="00A8365C">
        <w:rPr>
          <w:rFonts w:ascii="Times New Roman" w:hAnsi="Times New Roman" w:cs="Times New Roman"/>
        </w:rPr>
        <w:t xml:space="preserve"> </w:t>
      </w:r>
      <w:r w:rsidRPr="00A8365C">
        <w:rPr>
          <w:rFonts w:ascii="Times New Roman" w:hAnsi="Times New Roman" w:cs="Times New Roman"/>
        </w:rPr>
        <w:t>z zasadami określonymi w ustawie o bezpieczeństwie</w:t>
      </w:r>
      <w:r w:rsidR="0003459A">
        <w:rPr>
          <w:rFonts w:ascii="Times New Roman" w:hAnsi="Times New Roman" w:cs="Times New Roman"/>
        </w:rPr>
        <w:t xml:space="preserve"> żywności i żywienia, a także z </w:t>
      </w:r>
      <w:r w:rsidRPr="00A8365C">
        <w:rPr>
          <w:rFonts w:ascii="Times New Roman" w:hAnsi="Times New Roman" w:cs="Times New Roman"/>
        </w:rPr>
        <w:t>przepisami wykonawczymi oraz sztuką kulinarną</w:t>
      </w:r>
      <w:r w:rsidR="00963068">
        <w:rPr>
          <w:rFonts w:ascii="Times New Roman" w:hAnsi="Times New Roman" w:cs="Times New Roman"/>
        </w:rPr>
        <w:t>.</w:t>
      </w:r>
    </w:p>
    <w:p w:rsidR="001C6CF4" w:rsidRPr="00A8365C" w:rsidRDefault="001C6CF4" w:rsidP="00A8365C">
      <w:pPr>
        <w:pStyle w:val="Akapitzlist"/>
        <w:numPr>
          <w:ilvl w:val="0"/>
          <w:numId w:val="4"/>
        </w:numPr>
        <w:spacing w:line="240" w:lineRule="auto"/>
        <w:jc w:val="both"/>
        <w:rPr>
          <w:rFonts w:ascii="Times New Roman" w:hAnsi="Times New Roman" w:cs="Times New Roman"/>
        </w:rPr>
      </w:pPr>
      <w:r w:rsidRPr="00A8365C">
        <w:rPr>
          <w:rFonts w:ascii="Times New Roman" w:hAnsi="Times New Roman" w:cs="Times New Roman"/>
        </w:rPr>
        <w:t xml:space="preserve">Posiłki powinny być </w:t>
      </w:r>
      <w:r w:rsidR="00754FE1" w:rsidRPr="00A8365C">
        <w:rPr>
          <w:rFonts w:ascii="Times New Roman" w:hAnsi="Times New Roman" w:cs="Times New Roman"/>
        </w:rPr>
        <w:t>o wart</w:t>
      </w:r>
      <w:r w:rsidR="0003459A">
        <w:rPr>
          <w:rFonts w:ascii="Times New Roman" w:hAnsi="Times New Roman" w:cs="Times New Roman"/>
        </w:rPr>
        <w:t>ości odżywczej i </w:t>
      </w:r>
      <w:r w:rsidR="00754FE1" w:rsidRPr="00A8365C">
        <w:rPr>
          <w:rFonts w:ascii="Times New Roman" w:hAnsi="Times New Roman" w:cs="Times New Roman"/>
        </w:rPr>
        <w:t>kalorycznej zgodnej z powszechnie obowiązującymi przepisami i normami w tym zakresie</w:t>
      </w:r>
      <w:r w:rsidR="00721860" w:rsidRPr="00A8365C">
        <w:rPr>
          <w:rFonts w:ascii="Times New Roman" w:hAnsi="Times New Roman" w:cs="Times New Roman"/>
        </w:rPr>
        <w:t xml:space="preserve">, </w:t>
      </w:r>
      <w:r w:rsidR="00390068" w:rsidRPr="00A8365C">
        <w:rPr>
          <w:rFonts w:ascii="Times New Roman" w:hAnsi="Times New Roman" w:cs="Times New Roman"/>
        </w:rPr>
        <w:t>dostosowanej do pory roku</w:t>
      </w:r>
      <w:r w:rsidR="00754FE1" w:rsidRPr="00A8365C">
        <w:rPr>
          <w:rFonts w:ascii="Times New Roman" w:hAnsi="Times New Roman" w:cs="Times New Roman"/>
        </w:rPr>
        <w:t>.</w:t>
      </w:r>
    </w:p>
    <w:p w:rsidR="001C6CF4" w:rsidRPr="00A8365C" w:rsidRDefault="00E815B9" w:rsidP="00A8365C">
      <w:pPr>
        <w:pStyle w:val="Akapitzlist"/>
        <w:numPr>
          <w:ilvl w:val="0"/>
          <w:numId w:val="4"/>
        </w:numPr>
        <w:spacing w:line="240" w:lineRule="auto"/>
        <w:jc w:val="both"/>
        <w:rPr>
          <w:rFonts w:ascii="Times New Roman" w:hAnsi="Times New Roman" w:cs="Times New Roman"/>
        </w:rPr>
      </w:pPr>
      <w:r w:rsidRPr="00A8365C">
        <w:rPr>
          <w:rFonts w:ascii="Times New Roman" w:hAnsi="Times New Roman" w:cs="Times New Roman"/>
        </w:rPr>
        <w:t xml:space="preserve">Zamawiający wyklucza </w:t>
      </w:r>
      <w:r w:rsidR="00F23209" w:rsidRPr="00A8365C">
        <w:rPr>
          <w:rFonts w:ascii="Times New Roman" w:hAnsi="Times New Roman" w:cs="Times New Roman"/>
        </w:rPr>
        <w:t xml:space="preserve">możliwości przygotowania </w:t>
      </w:r>
      <w:r w:rsidRPr="00A8365C">
        <w:rPr>
          <w:rFonts w:ascii="Times New Roman" w:hAnsi="Times New Roman" w:cs="Times New Roman"/>
        </w:rPr>
        <w:t>posiłk</w:t>
      </w:r>
      <w:r w:rsidR="00F23209" w:rsidRPr="00A8365C">
        <w:rPr>
          <w:rFonts w:ascii="Times New Roman" w:hAnsi="Times New Roman" w:cs="Times New Roman"/>
        </w:rPr>
        <w:t>ów</w:t>
      </w:r>
      <w:r w:rsidR="00AE7BB6">
        <w:rPr>
          <w:rFonts w:ascii="Times New Roman" w:hAnsi="Times New Roman" w:cs="Times New Roman"/>
        </w:rPr>
        <w:t xml:space="preserve"> </w:t>
      </w:r>
      <w:r w:rsidRPr="00A8365C">
        <w:rPr>
          <w:rFonts w:ascii="Times New Roman" w:hAnsi="Times New Roman" w:cs="Times New Roman"/>
        </w:rPr>
        <w:t>z produktów nieświeżych, złej jakości, wysoko przetworzonych, typu instant (np. zupy w proszku), oraz produktów gotowych</w:t>
      </w:r>
      <w:r w:rsidR="008954D9">
        <w:rPr>
          <w:rFonts w:ascii="Times New Roman" w:hAnsi="Times New Roman" w:cs="Times New Roman"/>
        </w:rPr>
        <w:t xml:space="preserve">, </w:t>
      </w:r>
      <w:r w:rsidR="008954D9">
        <w:rPr>
          <w:rFonts w:ascii="Times New Roman" w:hAnsi="Times New Roman" w:cs="Times New Roman"/>
        </w:rPr>
        <w:lastRenderedPageBreak/>
        <w:t>niewytworzonych</w:t>
      </w:r>
      <w:r w:rsidRPr="00A8365C">
        <w:rPr>
          <w:rFonts w:ascii="Times New Roman" w:hAnsi="Times New Roman" w:cs="Times New Roman"/>
        </w:rPr>
        <w:t xml:space="preserve"> przez siebie</w:t>
      </w:r>
      <w:r w:rsidR="008954D9">
        <w:rPr>
          <w:rFonts w:ascii="Times New Roman" w:hAnsi="Times New Roman" w:cs="Times New Roman"/>
        </w:rPr>
        <w:t xml:space="preserve"> posiłków</w:t>
      </w:r>
      <w:r w:rsidRPr="00A8365C">
        <w:rPr>
          <w:rFonts w:ascii="Times New Roman" w:hAnsi="Times New Roman" w:cs="Times New Roman"/>
        </w:rPr>
        <w:t>, jak również zawierających ilość konserwantów przekraczających normy określone w odpowiednich przepisach.</w:t>
      </w:r>
    </w:p>
    <w:p w:rsidR="00FE0217" w:rsidRPr="00A8365C" w:rsidRDefault="00FE0217" w:rsidP="00A8365C">
      <w:pPr>
        <w:pStyle w:val="Akapitzlist"/>
        <w:spacing w:line="240" w:lineRule="auto"/>
        <w:jc w:val="both"/>
        <w:rPr>
          <w:rFonts w:ascii="Times New Roman" w:hAnsi="Times New Roman" w:cs="Times New Roman"/>
          <w:highlight w:val="yellow"/>
        </w:rPr>
      </w:pPr>
    </w:p>
    <w:p w:rsidR="00FE0217" w:rsidRPr="00A8365C" w:rsidRDefault="00FE0217" w:rsidP="00A8365C">
      <w:pPr>
        <w:pStyle w:val="Akapitzlist"/>
        <w:spacing w:line="240" w:lineRule="auto"/>
        <w:jc w:val="both"/>
        <w:rPr>
          <w:rFonts w:ascii="Times New Roman" w:hAnsi="Times New Roman" w:cs="Times New Roman"/>
          <w:highlight w:val="yellow"/>
        </w:rPr>
      </w:pPr>
    </w:p>
    <w:p w:rsidR="00FE0217" w:rsidRPr="00A8365C" w:rsidRDefault="00FE0217" w:rsidP="00A8365C">
      <w:pPr>
        <w:pStyle w:val="Akapitzlist"/>
        <w:spacing w:line="240" w:lineRule="auto"/>
        <w:jc w:val="both"/>
        <w:rPr>
          <w:rFonts w:ascii="Times New Roman" w:hAnsi="Times New Roman" w:cs="Times New Roman"/>
          <w:highlight w:val="yellow"/>
        </w:rPr>
      </w:pPr>
    </w:p>
    <w:p w:rsidR="00FE0217" w:rsidRPr="00A8365C" w:rsidRDefault="00FE0217" w:rsidP="00A8365C">
      <w:pPr>
        <w:pStyle w:val="Akapitzlist"/>
        <w:spacing w:line="240" w:lineRule="auto"/>
        <w:jc w:val="both"/>
        <w:rPr>
          <w:rFonts w:ascii="Times New Roman" w:hAnsi="Times New Roman" w:cs="Times New Roman"/>
          <w:highlight w:val="yellow"/>
        </w:rPr>
      </w:pPr>
    </w:p>
    <w:sectPr w:rsidR="00FE0217" w:rsidRPr="00A8365C" w:rsidSect="00E3059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648B6D" w15:done="0"/>
  <w15:commentEx w15:paraId="5445BCAC" w15:paraIdParent="48648B6D" w15:done="0"/>
  <w15:commentEx w15:paraId="1263F7CA" w15:done="0"/>
  <w15:commentEx w15:paraId="2025CA0A" w15:done="0"/>
  <w15:commentEx w15:paraId="67C6A03E" w15:done="0"/>
  <w15:commentEx w15:paraId="13A8C3B2" w15:done="0"/>
  <w15:commentEx w15:paraId="54EA4AD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EA6256" w16cex:dateUtc="2023-11-06T10:03:00Z"/>
  <w16cex:commentExtensible w16cex:durableId="79178AF2" w16cex:dateUtc="2023-11-06T10: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431E10" w16cid:durableId="0441C784"/>
  <w16cid:commentId w16cid:paraId="0EE5182B" w16cid:durableId="48AFC59F"/>
  <w16cid:commentId w16cid:paraId="05DCE09F" w16cid:durableId="61AD4961"/>
  <w16cid:commentId w16cid:paraId="05A1F3AE" w16cid:durableId="36DEB4A2"/>
  <w16cid:commentId w16cid:paraId="1F2CE1CA" w16cid:durableId="28EA6256"/>
  <w16cid:commentId w16cid:paraId="601F5FF4" w16cid:durableId="79178AF2"/>
  <w16cid:commentId w16cid:paraId="02D6CE9F" w16cid:durableId="43E9B4FC"/>
  <w16cid:commentId w16cid:paraId="05C16974" w16cid:durableId="73121422"/>
  <w16cid:commentId w16cid:paraId="67F749C1" w16cid:durableId="4588CBCC"/>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233" w:rsidRDefault="00B72233" w:rsidP="002C22F9">
      <w:pPr>
        <w:spacing w:after="0" w:line="240" w:lineRule="auto"/>
      </w:pPr>
      <w:r>
        <w:separator/>
      </w:r>
    </w:p>
  </w:endnote>
  <w:endnote w:type="continuationSeparator" w:id="0">
    <w:p w:rsidR="00B72233" w:rsidRDefault="00B72233" w:rsidP="002C22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33" w:rsidRDefault="00B7223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33" w:rsidRDefault="00B72233">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33" w:rsidRDefault="00B7223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233" w:rsidRDefault="00B72233" w:rsidP="002C22F9">
      <w:pPr>
        <w:spacing w:after="0" w:line="240" w:lineRule="auto"/>
      </w:pPr>
      <w:r>
        <w:separator/>
      </w:r>
    </w:p>
  </w:footnote>
  <w:footnote w:type="continuationSeparator" w:id="0">
    <w:p w:rsidR="00B72233" w:rsidRDefault="00B72233" w:rsidP="002C22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33" w:rsidRDefault="00B72233">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33" w:rsidRPr="00AE7BB6" w:rsidRDefault="00B72233" w:rsidP="002C22F9">
    <w:pPr>
      <w:pStyle w:val="Nagwek1"/>
      <w:jc w:val="right"/>
      <w:rPr>
        <w:rFonts w:ascii="Times New Roman" w:hAnsi="Times New Roman" w:cs="Times New Roman"/>
        <w:b/>
        <w:i/>
        <w:sz w:val="24"/>
        <w:szCs w:val="24"/>
        <w:lang w:val="pl-PL"/>
      </w:rPr>
    </w:pPr>
    <w:r w:rsidRPr="00AE7BB6">
      <w:rPr>
        <w:rFonts w:ascii="Times New Roman" w:hAnsi="Times New Roman" w:cs="Times New Roman"/>
        <w:b/>
        <w:i/>
        <w:sz w:val="24"/>
        <w:szCs w:val="24"/>
        <w:lang w:val="pl-PL"/>
      </w:rPr>
      <w:t>Załącznik nr 1 do SWZ</w:t>
    </w:r>
  </w:p>
  <w:p w:rsidR="00B72233" w:rsidRPr="00AE7BB6" w:rsidRDefault="00B72233" w:rsidP="00AE7BB6">
    <w:pPr>
      <w:pStyle w:val="Nagwek1"/>
      <w:pBdr>
        <w:bottom w:val="single" w:sz="4" w:space="1" w:color="auto"/>
      </w:pBdr>
      <w:jc w:val="right"/>
      <w:rPr>
        <w:rFonts w:ascii="Times New Roman" w:hAnsi="Times New Roman" w:cs="Times New Roman"/>
        <w:i/>
        <w:sz w:val="24"/>
        <w:szCs w:val="24"/>
        <w:lang w:val="pl-PL"/>
      </w:rPr>
    </w:pPr>
    <w:r>
      <w:rPr>
        <w:rFonts w:ascii="Times New Roman" w:hAnsi="Times New Roman" w:cs="Times New Roman"/>
        <w:i/>
        <w:sz w:val="24"/>
        <w:szCs w:val="24"/>
        <w:lang w:val="pl-PL"/>
      </w:rPr>
      <w:t>n</w:t>
    </w:r>
    <w:bookmarkStart w:id="0" w:name="_GoBack"/>
    <w:bookmarkEnd w:id="0"/>
    <w:r w:rsidRPr="00AE7BB6">
      <w:rPr>
        <w:rFonts w:ascii="Times New Roman" w:hAnsi="Times New Roman" w:cs="Times New Roman"/>
        <w:i/>
        <w:sz w:val="24"/>
        <w:szCs w:val="24"/>
        <w:lang w:val="pl-PL"/>
      </w:rPr>
      <w:t xml:space="preserve">r referencyjny postępowania: 9/2023 </w:t>
    </w:r>
  </w:p>
  <w:p w:rsidR="00B72233" w:rsidRDefault="00B72233">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233" w:rsidRDefault="00B7223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15D5"/>
    <w:multiLevelType w:val="hybridMultilevel"/>
    <w:tmpl w:val="95902216"/>
    <w:lvl w:ilvl="0" w:tplc="FB74561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nsid w:val="169C0C7C"/>
    <w:multiLevelType w:val="hybridMultilevel"/>
    <w:tmpl w:val="0F3CF3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7647D49"/>
    <w:multiLevelType w:val="hybridMultilevel"/>
    <w:tmpl w:val="9AC64888"/>
    <w:lvl w:ilvl="0" w:tplc="CBE83B4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2B342A9A"/>
    <w:multiLevelType w:val="hybridMultilevel"/>
    <w:tmpl w:val="B43AB4C8"/>
    <w:lvl w:ilvl="0" w:tplc="C786DED2">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nsid w:val="2D3A4F56"/>
    <w:multiLevelType w:val="multilevel"/>
    <w:tmpl w:val="A630F61C"/>
    <w:lvl w:ilvl="0">
      <w:start w:val="1"/>
      <w:numFmt w:val="decimal"/>
      <w:lvlText w:val="%1."/>
      <w:lvlJc w:val="left"/>
      <w:pPr>
        <w:tabs>
          <w:tab w:val="num" w:pos="-218"/>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3287141C"/>
    <w:multiLevelType w:val="hybridMultilevel"/>
    <w:tmpl w:val="4378AE5A"/>
    <w:lvl w:ilvl="0" w:tplc="6C36BC6E">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nsid w:val="396772DD"/>
    <w:multiLevelType w:val="hybridMultilevel"/>
    <w:tmpl w:val="F3DCC6B6"/>
    <w:lvl w:ilvl="0" w:tplc="6C8A6A5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nsid w:val="39983D73"/>
    <w:multiLevelType w:val="hybridMultilevel"/>
    <w:tmpl w:val="6584F378"/>
    <w:lvl w:ilvl="0" w:tplc="AC6A14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0A65ACA"/>
    <w:multiLevelType w:val="hybridMultilevel"/>
    <w:tmpl w:val="693C94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5A50280"/>
    <w:multiLevelType w:val="hybridMultilevel"/>
    <w:tmpl w:val="9BFA562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CFF2760"/>
    <w:multiLevelType w:val="multilevel"/>
    <w:tmpl w:val="A630F61C"/>
    <w:lvl w:ilvl="0">
      <w:start w:val="1"/>
      <w:numFmt w:val="decimal"/>
      <w:lvlText w:val="%1."/>
      <w:lvlJc w:val="left"/>
      <w:pPr>
        <w:tabs>
          <w:tab w:val="num" w:pos="-218"/>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533F6E80"/>
    <w:multiLevelType w:val="hybridMultilevel"/>
    <w:tmpl w:val="EB6624F2"/>
    <w:lvl w:ilvl="0" w:tplc="D4BA6E22">
      <w:start w:val="1"/>
      <w:numFmt w:val="decimal"/>
      <w:lvlText w:val="%1."/>
      <w:lvlJc w:val="left"/>
      <w:pPr>
        <w:ind w:left="720" w:hanging="360"/>
      </w:pPr>
      <w:rPr>
        <w:rFonts w:hint="default"/>
        <w:b w:val="0"/>
      </w:rPr>
    </w:lvl>
    <w:lvl w:ilvl="1" w:tplc="0415000F">
      <w:start w:val="1"/>
      <w:numFmt w:val="decimal"/>
      <w:lvlText w:val="%2."/>
      <w:lvlJc w:val="left"/>
      <w:pPr>
        <w:ind w:left="1440" w:hanging="360"/>
      </w:pPr>
    </w:lvl>
    <w:lvl w:ilvl="2" w:tplc="93EE94D6">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22CF7F8">
      <w:numFmt w:val="bullet"/>
      <w:lvlText w:val=""/>
      <w:lvlJc w:val="left"/>
      <w:pPr>
        <w:ind w:left="3600" w:hanging="360"/>
      </w:pPr>
      <w:rPr>
        <w:rFonts w:ascii="Symbol" w:eastAsia="Times New Roman" w:hAnsi="Symbol"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3172961"/>
    <w:multiLevelType w:val="hybridMultilevel"/>
    <w:tmpl w:val="CA6E57BE"/>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nsid w:val="640969B8"/>
    <w:multiLevelType w:val="hybridMultilevel"/>
    <w:tmpl w:val="686090A6"/>
    <w:lvl w:ilvl="0" w:tplc="3208CEE2">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nsid w:val="6EDF4055"/>
    <w:multiLevelType w:val="hybridMultilevel"/>
    <w:tmpl w:val="7CFE87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4471DD5"/>
    <w:multiLevelType w:val="hybridMultilevel"/>
    <w:tmpl w:val="649AD0F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10"/>
  </w:num>
  <w:num w:numId="2">
    <w:abstractNumId w:val="0"/>
  </w:num>
  <w:num w:numId="3">
    <w:abstractNumId w:val="6"/>
  </w:num>
  <w:num w:numId="4">
    <w:abstractNumId w:val="12"/>
  </w:num>
  <w:num w:numId="5">
    <w:abstractNumId w:val="7"/>
  </w:num>
  <w:num w:numId="6">
    <w:abstractNumId w:val="9"/>
  </w:num>
  <w:num w:numId="7">
    <w:abstractNumId w:val="3"/>
  </w:num>
  <w:num w:numId="8">
    <w:abstractNumId w:val="2"/>
  </w:num>
  <w:num w:numId="9">
    <w:abstractNumId w:val="5"/>
  </w:num>
  <w:num w:numId="10">
    <w:abstractNumId w:val="13"/>
  </w:num>
  <w:num w:numId="11">
    <w:abstractNumId w:val="4"/>
  </w:num>
  <w:num w:numId="12">
    <w:abstractNumId w:val="1"/>
  </w:num>
  <w:num w:numId="13">
    <w:abstractNumId w:val="15"/>
  </w:num>
  <w:num w:numId="14">
    <w:abstractNumId w:val="11"/>
  </w:num>
  <w:num w:numId="15">
    <w:abstractNumId w:val="14"/>
  </w:num>
  <w:num w:numId="16">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bara Grotkowska">
    <w15:presenceInfo w15:providerId="AD" w15:userId="S-1-5-21-350068701-1957284914-3679163320-157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6D33E9"/>
    <w:rsid w:val="00025850"/>
    <w:rsid w:val="0003459A"/>
    <w:rsid w:val="00034DBD"/>
    <w:rsid w:val="000668DA"/>
    <w:rsid w:val="00103C93"/>
    <w:rsid w:val="0012343B"/>
    <w:rsid w:val="00143164"/>
    <w:rsid w:val="0014562A"/>
    <w:rsid w:val="0018295C"/>
    <w:rsid w:val="00192E6B"/>
    <w:rsid w:val="00196D6D"/>
    <w:rsid w:val="001B224B"/>
    <w:rsid w:val="001C6CF4"/>
    <w:rsid w:val="001F3F60"/>
    <w:rsid w:val="00214642"/>
    <w:rsid w:val="00224333"/>
    <w:rsid w:val="00292085"/>
    <w:rsid w:val="00297AA8"/>
    <w:rsid w:val="002A75FD"/>
    <w:rsid w:val="002B16CE"/>
    <w:rsid w:val="002C22F9"/>
    <w:rsid w:val="002E4E9D"/>
    <w:rsid w:val="002E579E"/>
    <w:rsid w:val="00311014"/>
    <w:rsid w:val="003441F7"/>
    <w:rsid w:val="00365C4E"/>
    <w:rsid w:val="003708DD"/>
    <w:rsid w:val="00390068"/>
    <w:rsid w:val="003D2931"/>
    <w:rsid w:val="003E517D"/>
    <w:rsid w:val="003F1F7C"/>
    <w:rsid w:val="00452CA9"/>
    <w:rsid w:val="004C0A0E"/>
    <w:rsid w:val="004C3D30"/>
    <w:rsid w:val="00504BDF"/>
    <w:rsid w:val="00514386"/>
    <w:rsid w:val="00541689"/>
    <w:rsid w:val="00554D73"/>
    <w:rsid w:val="0056529B"/>
    <w:rsid w:val="005761A1"/>
    <w:rsid w:val="005810E3"/>
    <w:rsid w:val="00586B35"/>
    <w:rsid w:val="005A2277"/>
    <w:rsid w:val="005F4EEE"/>
    <w:rsid w:val="006112AF"/>
    <w:rsid w:val="00630421"/>
    <w:rsid w:val="00676607"/>
    <w:rsid w:val="006B538D"/>
    <w:rsid w:val="006C038D"/>
    <w:rsid w:val="006D33E9"/>
    <w:rsid w:val="00715371"/>
    <w:rsid w:val="00721860"/>
    <w:rsid w:val="00754FE1"/>
    <w:rsid w:val="0076375E"/>
    <w:rsid w:val="0078163A"/>
    <w:rsid w:val="00795C6F"/>
    <w:rsid w:val="007B1729"/>
    <w:rsid w:val="007C6D6A"/>
    <w:rsid w:val="007F33EE"/>
    <w:rsid w:val="00822D52"/>
    <w:rsid w:val="00831D68"/>
    <w:rsid w:val="008629DC"/>
    <w:rsid w:val="00863C88"/>
    <w:rsid w:val="00884EB5"/>
    <w:rsid w:val="008954D9"/>
    <w:rsid w:val="0089607E"/>
    <w:rsid w:val="008A7881"/>
    <w:rsid w:val="008B298D"/>
    <w:rsid w:val="00900AAE"/>
    <w:rsid w:val="00913EB1"/>
    <w:rsid w:val="009336FD"/>
    <w:rsid w:val="00963068"/>
    <w:rsid w:val="009952FF"/>
    <w:rsid w:val="009A3ECE"/>
    <w:rsid w:val="00A03116"/>
    <w:rsid w:val="00A13148"/>
    <w:rsid w:val="00A17FB8"/>
    <w:rsid w:val="00A272EF"/>
    <w:rsid w:val="00A347C5"/>
    <w:rsid w:val="00A5224E"/>
    <w:rsid w:val="00A55871"/>
    <w:rsid w:val="00A67767"/>
    <w:rsid w:val="00A74504"/>
    <w:rsid w:val="00A8365C"/>
    <w:rsid w:val="00A96CBE"/>
    <w:rsid w:val="00AB36B6"/>
    <w:rsid w:val="00AD3688"/>
    <w:rsid w:val="00AE7BB6"/>
    <w:rsid w:val="00B04FDB"/>
    <w:rsid w:val="00B1513E"/>
    <w:rsid w:val="00B1771F"/>
    <w:rsid w:val="00B36A8D"/>
    <w:rsid w:val="00B60A4C"/>
    <w:rsid w:val="00B62094"/>
    <w:rsid w:val="00B64B04"/>
    <w:rsid w:val="00B72233"/>
    <w:rsid w:val="00B77A0A"/>
    <w:rsid w:val="00BD6F9B"/>
    <w:rsid w:val="00C16DAD"/>
    <w:rsid w:val="00C9736A"/>
    <w:rsid w:val="00CA6664"/>
    <w:rsid w:val="00CC2F3F"/>
    <w:rsid w:val="00CF5E58"/>
    <w:rsid w:val="00D05FA9"/>
    <w:rsid w:val="00D062A9"/>
    <w:rsid w:val="00D86ED8"/>
    <w:rsid w:val="00DD2700"/>
    <w:rsid w:val="00DE3CF0"/>
    <w:rsid w:val="00E30598"/>
    <w:rsid w:val="00E35712"/>
    <w:rsid w:val="00E815B9"/>
    <w:rsid w:val="00E946BB"/>
    <w:rsid w:val="00EB319F"/>
    <w:rsid w:val="00EF28A8"/>
    <w:rsid w:val="00EF4985"/>
    <w:rsid w:val="00F029BA"/>
    <w:rsid w:val="00F23209"/>
    <w:rsid w:val="00F35610"/>
    <w:rsid w:val="00F453C4"/>
    <w:rsid w:val="00F47E57"/>
    <w:rsid w:val="00F577F2"/>
    <w:rsid w:val="00F86CE2"/>
    <w:rsid w:val="00FA7775"/>
    <w:rsid w:val="00FC4971"/>
    <w:rsid w:val="00FE0217"/>
    <w:rsid w:val="00FE1C5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059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qFormat/>
    <w:rsid w:val="00D062A9"/>
    <w:rPr>
      <w:sz w:val="16"/>
      <w:szCs w:val="16"/>
    </w:rPr>
  </w:style>
  <w:style w:type="character" w:customStyle="1" w:styleId="TekstkomentarzaZnak">
    <w:name w:val="Tekst komentarza Znak"/>
    <w:basedOn w:val="Domylnaczcionkaakapitu"/>
    <w:link w:val="Tekstkomentarza"/>
    <w:uiPriority w:val="99"/>
    <w:qFormat/>
    <w:rsid w:val="00D062A9"/>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unhideWhenUsed/>
    <w:qFormat/>
    <w:rsid w:val="00D062A9"/>
    <w:pPr>
      <w:suppressAutoHyphens/>
      <w:spacing w:after="0" w:line="240" w:lineRule="auto"/>
    </w:pPr>
    <w:rPr>
      <w:rFonts w:ascii="Times New Roman" w:eastAsia="Times New Roman" w:hAnsi="Times New Roman" w:cs="Times New Roman"/>
      <w:sz w:val="20"/>
      <w:szCs w:val="20"/>
    </w:rPr>
  </w:style>
  <w:style w:type="character" w:customStyle="1" w:styleId="TekstkomentarzaZnak1">
    <w:name w:val="Tekst komentarza Znak1"/>
    <w:basedOn w:val="Domylnaczcionkaakapitu"/>
    <w:uiPriority w:val="99"/>
    <w:semiHidden/>
    <w:rsid w:val="00D062A9"/>
    <w:rPr>
      <w:sz w:val="20"/>
      <w:szCs w:val="20"/>
    </w:rPr>
  </w:style>
  <w:style w:type="paragraph" w:customStyle="1" w:styleId="Default">
    <w:name w:val="Default"/>
    <w:qFormat/>
    <w:rsid w:val="00D062A9"/>
    <w:pPr>
      <w:suppressAutoHyphens/>
      <w:spacing w:after="0" w:line="240" w:lineRule="auto"/>
    </w:pPr>
    <w:rPr>
      <w:rFonts w:ascii="Tahoma" w:eastAsia="Calibri" w:hAnsi="Tahoma" w:cs="Tahoma"/>
      <w:color w:val="000000"/>
      <w:sz w:val="24"/>
      <w:szCs w:val="24"/>
    </w:rPr>
  </w:style>
  <w:style w:type="paragraph" w:styleId="Tekstdymka">
    <w:name w:val="Balloon Text"/>
    <w:basedOn w:val="Normalny"/>
    <w:link w:val="TekstdymkaZnak"/>
    <w:uiPriority w:val="99"/>
    <w:semiHidden/>
    <w:unhideWhenUsed/>
    <w:rsid w:val="00D062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62A9"/>
    <w:rPr>
      <w:rFonts w:ascii="Tahoma" w:hAnsi="Tahoma" w:cs="Tahoma"/>
      <w:sz w:val="16"/>
      <w:szCs w:val="16"/>
    </w:rPr>
  </w:style>
  <w:style w:type="paragraph" w:styleId="Akapitzlist">
    <w:name w:val="List Paragraph"/>
    <w:aliases w:val="wypunktowanie,L1,Numerowanie,Akapit z listą5,List Paragraph,lp1,Preambuła,CP-UC,CP-Punkty,Bullet List,List - bullets,Equipment,Bullet 1,List Paragraph Char Char,b1,Figure_name,Numbered Indented Text,List Paragraph11,Ref"/>
    <w:basedOn w:val="Normalny"/>
    <w:link w:val="AkapitzlistZnak"/>
    <w:uiPriority w:val="34"/>
    <w:qFormat/>
    <w:rsid w:val="002E4E9D"/>
    <w:pPr>
      <w:ind w:left="720"/>
      <w:contextualSpacing/>
    </w:pPr>
  </w:style>
  <w:style w:type="paragraph" w:styleId="Tematkomentarza">
    <w:name w:val="annotation subject"/>
    <w:basedOn w:val="Tekstkomentarza"/>
    <w:next w:val="Tekstkomentarza"/>
    <w:link w:val="TematkomentarzaZnak"/>
    <w:uiPriority w:val="99"/>
    <w:semiHidden/>
    <w:unhideWhenUsed/>
    <w:rsid w:val="00630421"/>
    <w:pPr>
      <w:suppressAutoHyphens w:val="0"/>
      <w:spacing w:after="200"/>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630421"/>
    <w:rPr>
      <w:rFonts w:ascii="Times New Roman" w:eastAsia="Times New Roman" w:hAnsi="Times New Roman" w:cs="Times New Roman"/>
      <w:b/>
      <w:bCs/>
      <w:sz w:val="20"/>
      <w:szCs w:val="20"/>
    </w:rPr>
  </w:style>
  <w:style w:type="character" w:styleId="Pogrubienie">
    <w:name w:val="Strong"/>
    <w:basedOn w:val="Domylnaczcionkaakapitu"/>
    <w:uiPriority w:val="22"/>
    <w:qFormat/>
    <w:rsid w:val="00FE0217"/>
    <w:rPr>
      <w:b/>
      <w:bCs/>
    </w:rPr>
  </w:style>
  <w:style w:type="character" w:styleId="Hipercze">
    <w:name w:val="Hyperlink"/>
    <w:basedOn w:val="Domylnaczcionkaakapitu"/>
    <w:uiPriority w:val="99"/>
    <w:unhideWhenUsed/>
    <w:rsid w:val="0089607E"/>
    <w:rPr>
      <w:color w:val="0000FF"/>
      <w:u w:val="single"/>
    </w:rPr>
  </w:style>
  <w:style w:type="character" w:styleId="Odwoaniedelikatne">
    <w:name w:val="Subtle Reference"/>
    <w:basedOn w:val="Domylnaczcionkaakapitu"/>
    <w:uiPriority w:val="31"/>
    <w:qFormat/>
    <w:rsid w:val="002C22F9"/>
    <w:rPr>
      <w:smallCaps/>
      <w:color w:val="C0504D" w:themeColor="accent2"/>
      <w:u w:val="single"/>
    </w:rPr>
  </w:style>
  <w:style w:type="paragraph" w:styleId="Nagwek">
    <w:name w:val="header"/>
    <w:basedOn w:val="Normalny"/>
    <w:link w:val="NagwekZnak"/>
    <w:uiPriority w:val="99"/>
    <w:unhideWhenUsed/>
    <w:rsid w:val="002C22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22F9"/>
  </w:style>
  <w:style w:type="paragraph" w:styleId="Stopka">
    <w:name w:val="footer"/>
    <w:basedOn w:val="Normalny"/>
    <w:link w:val="StopkaZnak"/>
    <w:uiPriority w:val="99"/>
    <w:unhideWhenUsed/>
    <w:rsid w:val="002C22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22F9"/>
  </w:style>
  <w:style w:type="paragraph" w:customStyle="1" w:styleId="Nagwek1">
    <w:name w:val="Nagłówek1"/>
    <w:basedOn w:val="Normalny"/>
    <w:uiPriority w:val="99"/>
    <w:unhideWhenUsed/>
    <w:rsid w:val="002C22F9"/>
    <w:pPr>
      <w:tabs>
        <w:tab w:val="center" w:pos="4536"/>
        <w:tab w:val="right" w:pos="9072"/>
      </w:tabs>
      <w:suppressAutoHyphens/>
      <w:spacing w:after="0" w:line="240" w:lineRule="auto"/>
      <w:ind w:left="368" w:right="8" w:hanging="368"/>
      <w:jc w:val="both"/>
    </w:pPr>
    <w:rPr>
      <w:rFonts w:ascii="Calibri" w:eastAsia="Calibri" w:hAnsi="Calibri" w:cs="Calibri"/>
      <w:color w:val="000000"/>
      <w:lang w:val="en-US"/>
    </w:rPr>
  </w:style>
  <w:style w:type="character" w:customStyle="1" w:styleId="AkapitzlistZnak">
    <w:name w:val="Akapit z listą Znak"/>
    <w:aliases w:val="wypunktowanie Znak,L1 Znak,Numerowanie Znak,Akapit z listą5 Znak,List Paragraph Znak,lp1 Znak,Preambuła Znak,CP-UC Znak,CP-Punkty Znak,Bullet List Znak,List - bullets Znak,Equipment Znak,Bullet 1 Znak,List Paragraph Char Char Znak"/>
    <w:link w:val="Akapitzlist"/>
    <w:uiPriority w:val="34"/>
    <w:qFormat/>
    <w:locked/>
    <w:rsid w:val="00900AA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zienniki.slask.eu/WDU_S/2021/1100/akt.pdf" TargetMode="External"/><Relationship Id="rId13" Type="http://schemas.openxmlformats.org/officeDocument/2006/relationships/footer" Target="foot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dzienniki.slask.eu/WDU_S/2021/1100/akt.pdf" TargetMode="External"/><Relationship Id="rId14" Type="http://schemas.openxmlformats.org/officeDocument/2006/relationships/header" Target="header3.xml"/><Relationship Id="rId22"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4E7042-FD7F-4B4A-A12D-623BB66A6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Pages>
  <Words>1433</Words>
  <Characters>8601</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Szymborska</dc:creator>
  <cp:lastModifiedBy>Sylwia Szymborska</cp:lastModifiedBy>
  <cp:revision>5</cp:revision>
  <cp:lastPrinted>2023-11-27T06:32:00Z</cp:lastPrinted>
  <dcterms:created xsi:type="dcterms:W3CDTF">2023-11-16T11:15:00Z</dcterms:created>
  <dcterms:modified xsi:type="dcterms:W3CDTF">2023-11-27T10:31:00Z</dcterms:modified>
</cp:coreProperties>
</file>