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99F" w:rsidRPr="0058099F" w:rsidRDefault="0058099F" w:rsidP="0058099F">
      <w:pPr>
        <w:spacing w:before="120"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</w:rPr>
      </w:pPr>
      <w:r w:rsidRPr="0058099F">
        <w:rPr>
          <w:rFonts w:ascii="Arial" w:hAnsi="Arial" w:cs="Arial"/>
          <w:b/>
          <w:bCs/>
          <w:color w:val="auto"/>
          <w:szCs w:val="24"/>
        </w:rPr>
        <w:t>GWARANCJA do umowy nr ……………… z dnia …………</w:t>
      </w:r>
    </w:p>
    <w:p w:rsidR="0058099F" w:rsidRPr="0058099F" w:rsidRDefault="0058099F" w:rsidP="0058099F">
      <w:pPr>
        <w:spacing w:before="120"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</w:rPr>
      </w:pPr>
      <w:r w:rsidRPr="0058099F">
        <w:rPr>
          <w:rFonts w:ascii="Arial" w:hAnsi="Arial" w:cs="Arial"/>
          <w:b/>
          <w:bCs/>
          <w:color w:val="auto"/>
          <w:szCs w:val="24"/>
        </w:rPr>
        <w:t>Sporządzona w dniu …………………… w ………………………………..</w:t>
      </w:r>
    </w:p>
    <w:p w:rsidR="0058099F" w:rsidRPr="0058099F" w:rsidRDefault="0058099F" w:rsidP="0058099F">
      <w:pPr>
        <w:spacing w:before="120"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</w:rPr>
      </w:pPr>
    </w:p>
    <w:p w:rsidR="0058099F" w:rsidRPr="0058099F" w:rsidRDefault="0058099F" w:rsidP="005E5D52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 xml:space="preserve">Wykonawca ……………………………………………….., zapewnia, że przedmiot umowy </w:t>
      </w:r>
      <w:r w:rsidR="004260C9">
        <w:rPr>
          <w:rFonts w:ascii="Arial" w:hAnsi="Arial" w:cs="Arial"/>
          <w:color w:val="auto"/>
          <w:sz w:val="22"/>
        </w:rPr>
        <w:t>„</w:t>
      </w:r>
      <w:r w:rsidR="004E1708" w:rsidRPr="004260C9">
        <w:rPr>
          <w:rFonts w:ascii="Arial" w:hAnsi="Arial" w:cs="Arial"/>
          <w:b/>
          <w:color w:val="auto"/>
          <w:sz w:val="22"/>
        </w:rPr>
        <w:t>Budowa sieci kanalizacji sanitarnej wraz z przepompowniami ścieków i instalacją elektryczną dla przepompowni w miejscowości</w:t>
      </w:r>
      <w:r w:rsidR="004260C9" w:rsidRPr="004260C9">
        <w:rPr>
          <w:rFonts w:ascii="Arial" w:hAnsi="Arial" w:cs="Arial"/>
          <w:b/>
          <w:noProof/>
          <w:sz w:val="22"/>
          <w:shd w:val="clear" w:color="auto" w:fill="FFFFFF"/>
        </w:rPr>
        <w:t xml:space="preserve"> </w:t>
      </w:r>
      <w:r w:rsidR="004260C9" w:rsidRPr="004260C9">
        <w:rPr>
          <w:rFonts w:ascii="Arial" w:hAnsi="Arial" w:cs="Arial"/>
          <w:b/>
          <w:noProof/>
          <w:sz w:val="22"/>
          <w:shd w:val="clear" w:color="auto" w:fill="FFFFFF"/>
        </w:rPr>
        <w:t>Kębłowo Nowowiejskie, Łowcze i Nowa Wieś Lęborska – Etap 1</w:t>
      </w:r>
      <w:r w:rsidR="004260C9">
        <w:rPr>
          <w:rFonts w:ascii="Arial" w:hAnsi="Arial" w:cs="Arial"/>
          <w:b/>
          <w:noProof/>
          <w:sz w:val="22"/>
          <w:shd w:val="clear" w:color="auto" w:fill="FFFFFF"/>
        </w:rPr>
        <w:t>”</w:t>
      </w:r>
      <w:r w:rsidR="004E1708">
        <w:rPr>
          <w:rFonts w:ascii="Arial" w:hAnsi="Arial" w:cs="Arial"/>
          <w:color w:val="auto"/>
          <w:sz w:val="22"/>
        </w:rPr>
        <w:t xml:space="preserve"> </w:t>
      </w:r>
      <w:r w:rsidRPr="0058099F">
        <w:rPr>
          <w:rFonts w:ascii="Arial" w:hAnsi="Arial" w:cs="Arial"/>
          <w:color w:val="auto"/>
          <w:sz w:val="22"/>
        </w:rPr>
        <w:t>został wykonany należycie, zgodnie z dokumentacją projektową oraz wiedzą budowlaną.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Wykonawca gwarantuje dobrą jakość wykonanego przedmiotu powyższej umowy.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W razie stwierdzenia w okresie udzielonej gwarancji, która wynosi ……. miesięcy od dnia odbioru końcowego przedmiotu umowy od Wykonawcy, wad lub usterek w wykonywanym przedmiocie umowy, Wykonawca zobowiązuje się je usunąć na swój koszt niezwłocznie po wezwaniu do ich usunięcia.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Jeżeli warunki gwarancji udzielonej przez produ</w:t>
      </w:r>
      <w:bookmarkStart w:id="0" w:name="_GoBack"/>
      <w:bookmarkEnd w:id="0"/>
      <w:r w:rsidRPr="0058099F">
        <w:rPr>
          <w:rFonts w:ascii="Arial" w:hAnsi="Arial" w:cs="Arial"/>
          <w:color w:val="auto"/>
          <w:sz w:val="22"/>
        </w:rPr>
        <w:t>centa materiałów i urządzeń przewidują dłuższy okres gwarancji niż gwarancja udzielona przez Wykonawcę – obowiązuje okres gwarancji w wymiarze równym okresowi gwarancji producenta.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 xml:space="preserve">Data protokołu odbioru końcowego </w:t>
      </w:r>
      <w:r w:rsidRPr="0058099F">
        <w:rPr>
          <w:rFonts w:ascii="Arial" w:hAnsi="Arial" w:cs="Arial"/>
          <w:i/>
          <w:iCs/>
          <w:color w:val="auto"/>
          <w:sz w:val="22"/>
        </w:rPr>
        <w:t>(</w:t>
      </w:r>
      <w:proofErr w:type="spellStart"/>
      <w:r w:rsidRPr="0058099F">
        <w:rPr>
          <w:rFonts w:ascii="Arial" w:hAnsi="Arial" w:cs="Arial"/>
          <w:i/>
          <w:iCs/>
          <w:color w:val="auto"/>
          <w:sz w:val="22"/>
        </w:rPr>
        <w:t>dd</w:t>
      </w:r>
      <w:proofErr w:type="spellEnd"/>
      <w:r w:rsidRPr="0058099F">
        <w:rPr>
          <w:rFonts w:ascii="Arial" w:hAnsi="Arial" w:cs="Arial"/>
          <w:i/>
          <w:iCs/>
          <w:color w:val="auto"/>
          <w:sz w:val="22"/>
        </w:rPr>
        <w:t>-mm-</w:t>
      </w:r>
      <w:proofErr w:type="spellStart"/>
      <w:r w:rsidRPr="0058099F">
        <w:rPr>
          <w:rFonts w:ascii="Arial" w:hAnsi="Arial" w:cs="Arial"/>
          <w:i/>
          <w:iCs/>
          <w:color w:val="auto"/>
          <w:sz w:val="22"/>
        </w:rPr>
        <w:t>rrrr</w:t>
      </w:r>
      <w:proofErr w:type="spellEnd"/>
      <w:r w:rsidRPr="0058099F">
        <w:rPr>
          <w:rFonts w:ascii="Arial" w:hAnsi="Arial" w:cs="Arial"/>
          <w:i/>
          <w:iCs/>
          <w:color w:val="auto"/>
          <w:sz w:val="22"/>
        </w:rPr>
        <w:t xml:space="preserve">) </w:t>
      </w:r>
      <w:r w:rsidRPr="0058099F">
        <w:rPr>
          <w:rFonts w:ascii="Arial" w:hAnsi="Arial" w:cs="Arial"/>
          <w:color w:val="auto"/>
          <w:sz w:val="22"/>
        </w:rPr>
        <w:t>……………………………………..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Ustalenie wad i usterek nastąpi protokolarne z udziałem obu stron umowy i użytkownika, w trakcie przeglądu, którego termin wyznacza Zamawiający.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Protokół, określający stwierdzone wady i  usterki oraz sposób i termin ich usunięcia, zostanie spisany przez przedstawiciela Zamawiającego.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Sporządzenie protokołu bez udziału zawiadomionego Wykonawcy ma taki sam walor jak protokół sporządzony z udziałem Wykonawcy.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Protokół stanowi wezwanie Wykonawcy do usunięcia wad i usterek w określonym w tym protokole terminie.</w:t>
      </w:r>
    </w:p>
    <w:p w:rsidR="0058099F" w:rsidRPr="0058099F" w:rsidRDefault="0058099F" w:rsidP="0065109C">
      <w:pPr>
        <w:numPr>
          <w:ilvl w:val="2"/>
          <w:numId w:val="39"/>
        </w:numPr>
        <w:spacing w:before="120" w:after="0" w:line="240" w:lineRule="auto"/>
        <w:rPr>
          <w:rFonts w:ascii="Arial" w:hAnsi="Arial" w:cs="Arial"/>
          <w:color w:val="auto"/>
          <w:sz w:val="22"/>
        </w:rPr>
      </w:pPr>
      <w:r w:rsidRPr="0058099F">
        <w:rPr>
          <w:rFonts w:ascii="Arial" w:hAnsi="Arial" w:cs="Arial"/>
          <w:color w:val="auto"/>
          <w:sz w:val="22"/>
        </w:rPr>
        <w:t>Jeżeli Wykonawca nie usunie wad i usterek w terminie określonym w protokole, Zamawiającemu przysługuje prawo wykonania zastępczego.</w:t>
      </w:r>
    </w:p>
    <w:p w:rsidR="0058099F" w:rsidRPr="0058099F" w:rsidRDefault="0058099F" w:rsidP="0058099F">
      <w:pPr>
        <w:spacing w:before="120" w:after="0" w:line="240" w:lineRule="auto"/>
        <w:ind w:left="0" w:firstLine="0"/>
        <w:jc w:val="center"/>
        <w:rPr>
          <w:rFonts w:ascii="Arial" w:hAnsi="Arial" w:cs="Arial"/>
          <w:b/>
          <w:bCs/>
          <w:color w:val="auto"/>
          <w:szCs w:val="24"/>
        </w:rPr>
      </w:pP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...............................................................................................</w:t>
      </w: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(podpis udzielającego gwarancji jakości upoważniony</w:t>
      </w: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przedstawiciel Wykonawcy wraz z pieczątką imienną)</w:t>
      </w: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...............................................................................................</w:t>
      </w: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(podpis przyjmującego gwarancję jakości upoważniony</w:t>
      </w:r>
    </w:p>
    <w:p w:rsidR="0058099F" w:rsidRPr="0058099F" w:rsidRDefault="0058099F" w:rsidP="0058099F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8099F">
        <w:rPr>
          <w:rFonts w:ascii="Arial" w:eastAsia="Calibri" w:hAnsi="Arial" w:cs="Arial"/>
          <w:color w:val="auto"/>
          <w:sz w:val="22"/>
          <w:lang w:eastAsia="en-US"/>
        </w:rPr>
        <w:t>przedstawiciel Zamawiającego)</w:t>
      </w:r>
    </w:p>
    <w:p w:rsidR="0058099F" w:rsidRPr="0058099F" w:rsidRDefault="0058099F" w:rsidP="0058099F">
      <w:pPr>
        <w:spacing w:after="20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0C9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4E1708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RRP.271.18</w:t>
    </w:r>
    <w:r w:rsidR="00F72190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557C04">
      <w:rPr>
        <w:rFonts w:ascii="Arial" w:hAnsi="Arial" w:cs="Arial"/>
        <w:i/>
        <w:sz w:val="22"/>
      </w:rPr>
      <w:t>6</w:t>
    </w:r>
    <w:r w:rsidRPr="006C0914">
      <w:rPr>
        <w:rFonts w:ascii="Arial" w:hAnsi="Arial" w:cs="Arial"/>
        <w:i/>
        <w:sz w:val="22"/>
      </w:rPr>
      <w:t xml:space="preserve"> do </w:t>
    </w:r>
    <w:r w:rsidR="0058099F">
      <w:rPr>
        <w:rFonts w:ascii="Arial" w:hAnsi="Arial" w:cs="Arial"/>
        <w:i/>
        <w:sz w:val="22"/>
      </w:rPr>
      <w:t>Umowy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0F309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34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4"/>
  </w:num>
  <w:num w:numId="2">
    <w:abstractNumId w:val="11"/>
  </w:num>
  <w:num w:numId="3">
    <w:abstractNumId w:val="20"/>
  </w:num>
  <w:num w:numId="4">
    <w:abstractNumId w:val="27"/>
  </w:num>
  <w:num w:numId="5">
    <w:abstractNumId w:val="35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7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6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8"/>
  </w:num>
  <w:num w:numId="38">
    <w:abstractNumId w:val="17"/>
  </w:num>
  <w:num w:numId="39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47C11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22B6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078B5"/>
    <w:rsid w:val="00412549"/>
    <w:rsid w:val="004260C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4433"/>
    <w:rsid w:val="004970B9"/>
    <w:rsid w:val="004973B1"/>
    <w:rsid w:val="004A47EC"/>
    <w:rsid w:val="004B43DE"/>
    <w:rsid w:val="004C472A"/>
    <w:rsid w:val="004C5E26"/>
    <w:rsid w:val="004D6434"/>
    <w:rsid w:val="004E1708"/>
    <w:rsid w:val="004E2902"/>
    <w:rsid w:val="004F4324"/>
    <w:rsid w:val="004F5363"/>
    <w:rsid w:val="00507BA2"/>
    <w:rsid w:val="00526817"/>
    <w:rsid w:val="00531246"/>
    <w:rsid w:val="00557C04"/>
    <w:rsid w:val="00560A08"/>
    <w:rsid w:val="0058099F"/>
    <w:rsid w:val="005858B7"/>
    <w:rsid w:val="005866E4"/>
    <w:rsid w:val="00593E74"/>
    <w:rsid w:val="005B363A"/>
    <w:rsid w:val="005C5664"/>
    <w:rsid w:val="005E26BB"/>
    <w:rsid w:val="005E5D52"/>
    <w:rsid w:val="006027A9"/>
    <w:rsid w:val="00602AE9"/>
    <w:rsid w:val="0060633B"/>
    <w:rsid w:val="00631FE9"/>
    <w:rsid w:val="00645E6F"/>
    <w:rsid w:val="0065109C"/>
    <w:rsid w:val="00651193"/>
    <w:rsid w:val="00662060"/>
    <w:rsid w:val="0068127F"/>
    <w:rsid w:val="00685EC0"/>
    <w:rsid w:val="00686B02"/>
    <w:rsid w:val="006B1216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AE7D05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2ADF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06F7"/>
    <w:rsid w:val="00EF78EB"/>
    <w:rsid w:val="00F53560"/>
    <w:rsid w:val="00F5426F"/>
    <w:rsid w:val="00F67A6D"/>
    <w:rsid w:val="00F67E1E"/>
    <w:rsid w:val="00F71C7E"/>
    <w:rsid w:val="00F72190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2023-11-22T11:47:00Z</dcterms:created>
  <dcterms:modified xsi:type="dcterms:W3CDTF">2023-11-22T11:47:00Z</dcterms:modified>
</cp:coreProperties>
</file>