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E9" w:rsidRDefault="002945E9" w:rsidP="002945E9">
      <w:pPr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shd w:val="clear" w:color="auto" w:fill="92D050"/>
        </w:rPr>
        <w:t>Załącznik nr 2B do SWZ</w:t>
      </w:r>
    </w:p>
    <w:p w:rsidR="002945E9" w:rsidRDefault="002945E9" w:rsidP="002945E9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</w:t>
      </w:r>
    </w:p>
    <w:p w:rsidR="002945E9" w:rsidRDefault="002945E9" w:rsidP="002945E9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</w:t>
      </w:r>
    </w:p>
    <w:p w:rsidR="002945E9" w:rsidRDefault="002945E9" w:rsidP="002945E9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:rsidR="002945E9" w:rsidRDefault="002945E9" w:rsidP="002945E9">
      <w:pPr>
        <w:spacing w:before="120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 dnia __________________ r.</w:t>
      </w:r>
    </w:p>
    <w:p w:rsidR="002945E9" w:rsidRDefault="002945E9" w:rsidP="002945E9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945E9" w:rsidRDefault="002945E9" w:rsidP="002945E9">
      <w:pPr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 xml:space="preserve">O NIEPODLEGANIU WYKLUCZENIU </w:t>
      </w:r>
    </w:p>
    <w:p w:rsidR="002945E9" w:rsidRDefault="002945E9" w:rsidP="002945E9">
      <w:pPr>
        <w:overflowPunct w:val="0"/>
        <w:jc w:val="both"/>
        <w:rPr>
          <w:rFonts w:asciiTheme="minorHAnsi" w:hAnsiTheme="minorHAnsi" w:cstheme="minorHAnsi"/>
          <w:sz w:val="22"/>
          <w:szCs w:val="22"/>
        </w:rPr>
      </w:pPr>
    </w:p>
    <w:p w:rsidR="002945E9" w:rsidRDefault="002945E9" w:rsidP="002945E9">
      <w:pPr>
        <w:pStyle w:val="Bezodstpw"/>
        <w:spacing w:line="276" w:lineRule="auto"/>
        <w:jc w:val="both"/>
        <w:rPr>
          <w:rFonts w:asciiTheme="minorHAnsi" w:eastAsia="Cambria" w:hAnsiTheme="minorHAnsi" w:cstheme="minorHAnsi"/>
          <w:b/>
          <w:i/>
          <w:iCs/>
          <w:sz w:val="22"/>
        </w:rPr>
      </w:pPr>
      <w:bookmarkStart w:id="0" w:name="_Hlk63004032"/>
      <w:r>
        <w:rPr>
          <w:rFonts w:asciiTheme="minorHAnsi" w:hAnsiTheme="minorHAnsi" w:cstheme="minorHAnsi"/>
          <w:sz w:val="22"/>
        </w:rPr>
        <w:t xml:space="preserve">W związku ze złożeniem oferty w postępowaniu o udzielenie zamówienia publicznego prowadzonym przez Zamawiającego – Gminę Dąbie w trybie podstawowym bez negocjacji na </w:t>
      </w:r>
      <w:r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 xml:space="preserve">„Dostawa oleju opałowego dla Gminy Dąbie” </w:t>
      </w:r>
      <w:r>
        <w:rPr>
          <w:rFonts w:asciiTheme="minorHAnsi" w:hAnsiTheme="minorHAnsi" w:cstheme="minorHAnsi"/>
          <w:sz w:val="22"/>
        </w:rPr>
        <w:t xml:space="preserve">oświadczam, co następuje: </w:t>
      </w:r>
    </w:p>
    <w:bookmarkEnd w:id="0"/>
    <w:p w:rsidR="002945E9" w:rsidRDefault="002945E9" w:rsidP="002945E9">
      <w:pPr>
        <w:spacing w:before="120" w:line="240" w:lineRule="exact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945E9" w:rsidRDefault="002945E9" w:rsidP="002945E9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>
        <w:rPr>
          <w:rFonts w:ascii="Calibri" w:eastAsia="Calibri" w:hAnsi="Calibri" w:cs="Calibri"/>
          <w:b/>
          <w:sz w:val="22"/>
          <w:szCs w:val="22"/>
          <w:lang w:eastAsia="zh-CN"/>
        </w:rPr>
        <w:t>Oświadczam</w:t>
      </w:r>
      <w:r>
        <w:rPr>
          <w:rFonts w:ascii="Calibri" w:eastAsia="Calibri" w:hAnsi="Calibri" w:cs="Calibri"/>
          <w:sz w:val="22"/>
          <w:szCs w:val="22"/>
          <w:lang w:eastAsia="zh-CN"/>
        </w:rPr>
        <w:t>,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że </w:t>
      </w:r>
      <w:r>
        <w:rPr>
          <w:rFonts w:ascii="Calibri" w:eastAsia="Calibri" w:hAnsi="Calibri" w:cs="Calibri"/>
          <w:sz w:val="22"/>
          <w:szCs w:val="22"/>
          <w:lang w:eastAsia="zh-CN"/>
        </w:rPr>
        <w:t xml:space="preserve">nie podlegam </w:t>
      </w:r>
      <w:r>
        <w:rPr>
          <w:rFonts w:ascii="Calibri" w:hAnsi="Calibri" w:cs="Calibri"/>
          <w:bCs/>
          <w:sz w:val="22"/>
          <w:szCs w:val="22"/>
        </w:rPr>
        <w:t xml:space="preserve">/reprezentowany przeze mnie Wykonawca nie podlega </w:t>
      </w:r>
      <w:r>
        <w:rPr>
          <w:rFonts w:ascii="Calibri" w:eastAsia="Calibri" w:hAnsi="Calibri" w:cs="Calibri"/>
          <w:sz w:val="22"/>
          <w:szCs w:val="22"/>
          <w:lang w:eastAsia="zh-CN"/>
        </w:rPr>
        <w:t xml:space="preserve">wykluczeniu z w/w postępowania na podstawie </w:t>
      </w:r>
      <w:r>
        <w:rPr>
          <w:rFonts w:ascii="Calibri" w:hAnsi="Calibri" w:cs="Calibri"/>
          <w:bCs/>
          <w:sz w:val="22"/>
          <w:szCs w:val="22"/>
        </w:rPr>
        <w:t>art. 108 ust. 1 pkt 1 - 6 PZP</w:t>
      </w:r>
      <w:r>
        <w:rPr>
          <w:rFonts w:ascii="Calibri" w:eastAsia="Calibri" w:hAnsi="Calibri" w:cs="Calibri"/>
          <w:sz w:val="22"/>
          <w:szCs w:val="22"/>
          <w:lang w:eastAsia="zh-CN"/>
        </w:rPr>
        <w:t>.</w:t>
      </w:r>
    </w:p>
    <w:p w:rsidR="002945E9" w:rsidRDefault="002945E9" w:rsidP="002945E9">
      <w:pPr>
        <w:pStyle w:val="Tekstpodstawowywcity3"/>
        <w:ind w:left="0"/>
        <w:rPr>
          <w:rFonts w:asciiTheme="minorHAnsi" w:hAnsiTheme="minorHAnsi" w:cstheme="minorHAnsi"/>
          <w:b/>
          <w:sz w:val="22"/>
          <w:szCs w:val="22"/>
        </w:rPr>
      </w:pPr>
    </w:p>
    <w:p w:rsidR="002945E9" w:rsidRDefault="002945E9" w:rsidP="002945E9">
      <w:pPr>
        <w:pStyle w:val="Tekstpodstawowywcity3"/>
        <w:ind w:left="0"/>
        <w:jc w:val="both"/>
        <w:rPr>
          <w:rFonts w:asciiTheme="minorHAnsi" w:hAnsiTheme="minorHAnsi" w:cstheme="minorHAnsi"/>
          <w:b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 xml:space="preserve">, że nie zachodzą w stosunku do mnie przesłanki wykluczenia z postępowania na podstawie art.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7 ust. 1 ustawy </w:t>
      </w:r>
      <w:r>
        <w:rPr>
          <w:rFonts w:asciiTheme="minorHAnsi" w:hAnsiTheme="minorHAnsi" w:cstheme="minorHAnsi"/>
          <w:sz w:val="22"/>
          <w:szCs w:val="22"/>
        </w:rPr>
        <w:t>z dnia 13 kwietnia 2022 r.</w:t>
      </w:r>
      <w:r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z 2022 r., poz. 835).</w:t>
      </w:r>
    </w:p>
    <w:p w:rsidR="002945E9" w:rsidRDefault="002945E9" w:rsidP="002945E9">
      <w:pPr>
        <w:spacing w:after="120"/>
        <w:rPr>
          <w:rFonts w:asciiTheme="minorHAnsi" w:hAnsiTheme="minorHAnsi" w:cstheme="minorHAnsi"/>
          <w:b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>JEŻELI DOTYCZY:</w:t>
      </w:r>
    </w:p>
    <w:p w:rsidR="002945E9" w:rsidRDefault="002945E9" w:rsidP="002945E9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945E9" w:rsidRDefault="002945E9" w:rsidP="002945E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PZP </w:t>
      </w:r>
      <w:r>
        <w:rPr>
          <w:rFonts w:asciiTheme="minorHAnsi" w:hAnsiTheme="minorHAnsi" w:cstheme="minorHAnsi"/>
          <w:i/>
          <w:sz w:val="22"/>
          <w:szCs w:val="22"/>
        </w:rPr>
        <w:t>(podać należy zastosowaną podstawę wykluczenia spośród wymienionych w art. 108 ust. 1 pkt 1, 2 i 5).</w:t>
      </w:r>
      <w:r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:rsidR="002945E9" w:rsidRDefault="002945E9" w:rsidP="002945E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</w:p>
    <w:p w:rsidR="002945E9" w:rsidRDefault="002945E9" w:rsidP="002945E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</w:p>
    <w:p w:rsidR="002945E9" w:rsidRDefault="002945E9" w:rsidP="002945E9">
      <w:p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</w:p>
    <w:p w:rsidR="002945E9" w:rsidRDefault="002945E9" w:rsidP="002945E9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hAnsiTheme="minorHAnsi" w:cstheme="minorHAnsi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945E9" w:rsidRDefault="002945E9" w:rsidP="002945E9">
      <w:pPr>
        <w:spacing w:before="120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:rsidR="002945E9" w:rsidRDefault="002945E9" w:rsidP="002945E9">
      <w:pPr>
        <w:spacing w:before="120" w:line="240" w:lineRule="exact"/>
        <w:jc w:val="both"/>
        <w:rPr>
          <w:rFonts w:asciiTheme="minorHAnsi" w:hAnsiTheme="minorHAnsi" w:cstheme="minorHAnsi"/>
          <w:color w:val="FF0000"/>
          <w:lang w:eastAsia="pl-PL"/>
        </w:rPr>
      </w:pPr>
    </w:p>
    <w:p w:rsidR="002945E9" w:rsidRDefault="002945E9" w:rsidP="002945E9">
      <w:pPr>
        <w:spacing w:before="120" w:line="24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Wskazuję, że nasze dokumenty rejestrowe dostępne są w formie elektronicznej w ogólnodostępnej bazie danych, z której Zamawiający może pobrać samodzielnie </w:t>
      </w:r>
      <w:r>
        <w:rPr>
          <w:rFonts w:asciiTheme="minorHAnsi" w:hAnsiTheme="minorHAnsi" w:cstheme="minorHAnsi"/>
          <w:i/>
          <w:sz w:val="22"/>
          <w:szCs w:val="22"/>
          <w:lang w:eastAsia="pl-PL"/>
        </w:rPr>
        <w:t>(adres strony internetowej)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</w:p>
    <w:p w:rsidR="002945E9" w:rsidRDefault="002945E9" w:rsidP="002945E9">
      <w:pPr>
        <w:suppressAutoHyphens w:val="0"/>
        <w:spacing w:after="120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□* https://prod.ceidg.gov.pl </w:t>
      </w:r>
      <w:r>
        <w:rPr>
          <w:rFonts w:asciiTheme="minorHAnsi" w:hAnsiTheme="minorHAnsi" w:cstheme="minorHAnsi"/>
          <w:i/>
          <w:sz w:val="22"/>
          <w:szCs w:val="22"/>
          <w:lang w:eastAsia="pl-PL"/>
        </w:rPr>
        <w:t>(odpis z Centralnej Ewidencji i Informacji o Działalności Gospodarczej)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:rsidR="002945E9" w:rsidRDefault="002945E9" w:rsidP="002945E9">
      <w:pPr>
        <w:suppressAutoHyphens w:val="0"/>
        <w:spacing w:after="120"/>
        <w:ind w:left="720" w:hanging="720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□* https://ems.ms.gov.pl </w:t>
      </w:r>
      <w:r>
        <w:rPr>
          <w:rFonts w:asciiTheme="minorHAnsi" w:hAnsiTheme="minorHAnsi" w:cstheme="minorHAnsi"/>
          <w:i/>
          <w:sz w:val="22"/>
          <w:szCs w:val="22"/>
          <w:lang w:eastAsia="pl-PL"/>
        </w:rPr>
        <w:t>(odpis z Krajowego Rejestru Sądowego)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:rsidR="002945E9" w:rsidRDefault="002945E9" w:rsidP="002945E9">
      <w:pPr>
        <w:suppressAutoHyphens w:val="0"/>
        <w:spacing w:after="12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□* inny rejestr </w:t>
      </w:r>
      <w:r>
        <w:rPr>
          <w:rFonts w:asciiTheme="minorHAnsi" w:hAnsiTheme="minorHAnsi" w:cstheme="minorHAnsi"/>
          <w:i/>
          <w:sz w:val="22"/>
          <w:szCs w:val="22"/>
          <w:lang w:eastAsia="pl-PL"/>
        </w:rPr>
        <w:t>(dotyczy podmiotów zagranicznych)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– nazwa rejestru i adres strony internetowej …………………………………………..………………..…….….. </w:t>
      </w:r>
      <w:r>
        <w:rPr>
          <w:rFonts w:asciiTheme="minorHAnsi" w:hAnsiTheme="minorHAnsi" w:cstheme="minorHAnsi"/>
          <w:i/>
          <w:sz w:val="22"/>
          <w:szCs w:val="22"/>
          <w:lang w:eastAsia="pl-PL"/>
        </w:rPr>
        <w:t>(należy podać jeżeli dotyczy)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:rsidR="002945E9" w:rsidRDefault="002945E9" w:rsidP="002945E9">
      <w:pPr>
        <w:suppressAutoHyphens w:val="0"/>
        <w:spacing w:after="120"/>
        <w:ind w:left="720" w:hanging="720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□* nie dotyczy  </w:t>
      </w:r>
    </w:p>
    <w:p w:rsidR="002945E9" w:rsidRDefault="002945E9" w:rsidP="002945E9">
      <w:pPr>
        <w:suppressAutoHyphens w:val="0"/>
        <w:spacing w:after="120"/>
        <w:ind w:left="720" w:hanging="720"/>
        <w:contextualSpacing/>
        <w:rPr>
          <w:rFonts w:asciiTheme="minorHAnsi" w:hAnsiTheme="minorHAnsi" w:cstheme="minorHAnsi"/>
          <w:i/>
          <w:sz w:val="22"/>
          <w:szCs w:val="22"/>
          <w:lang w:eastAsia="pl-PL"/>
        </w:rPr>
      </w:pPr>
    </w:p>
    <w:p w:rsidR="002945E9" w:rsidRDefault="002945E9" w:rsidP="002945E9">
      <w:pPr>
        <w:suppressAutoHyphens w:val="0"/>
        <w:spacing w:after="120"/>
        <w:ind w:left="720" w:hanging="720"/>
        <w:contextualSpacing/>
        <w:rPr>
          <w:rFonts w:asciiTheme="minorHAnsi" w:hAnsiTheme="minorHAnsi" w:cstheme="minorHAnsi"/>
          <w:i/>
          <w:sz w:val="22"/>
          <w:szCs w:val="22"/>
          <w:lang w:eastAsia="pl-PL"/>
        </w:rPr>
      </w:pPr>
      <w:r>
        <w:rPr>
          <w:rFonts w:asciiTheme="minorHAnsi" w:hAnsiTheme="minorHAnsi" w:cstheme="minorHAnsi"/>
          <w:i/>
          <w:sz w:val="22"/>
          <w:szCs w:val="22"/>
          <w:lang w:eastAsia="pl-PL"/>
        </w:rPr>
        <w:t>*zaznaczyć właściwe</w:t>
      </w:r>
    </w:p>
    <w:p w:rsidR="002945E9" w:rsidRDefault="002945E9" w:rsidP="002945E9">
      <w:pPr>
        <w:suppressAutoHyphens w:val="0"/>
        <w:spacing w:after="120"/>
        <w:ind w:left="720" w:hanging="720"/>
        <w:contextualSpacing/>
        <w:rPr>
          <w:rFonts w:asciiTheme="minorHAnsi" w:hAnsiTheme="minorHAnsi" w:cstheme="minorHAnsi"/>
          <w:bCs/>
          <w:sz w:val="22"/>
          <w:szCs w:val="22"/>
        </w:rPr>
      </w:pPr>
    </w:p>
    <w:p w:rsidR="002945E9" w:rsidRDefault="002945E9" w:rsidP="002945E9">
      <w:p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Cs/>
          <w:i/>
          <w:sz w:val="18"/>
          <w:szCs w:val="18"/>
        </w:rPr>
        <w:t>Dokument musi być złożony pod rygorem nieważności w formie elektronicznej (tj. opatrzony kwalifikowanym podpisem elektronicznym) lub w postaci elektronicznej opatrzonej podpisem zaufanym lub podpisem osobistym.</w:t>
      </w:r>
    </w:p>
    <w:p w:rsidR="00F35042" w:rsidRPr="002945E9" w:rsidRDefault="00F35042" w:rsidP="002945E9">
      <w:bookmarkStart w:id="1" w:name="_GoBack"/>
      <w:bookmarkEnd w:id="1"/>
    </w:p>
    <w:sectPr w:rsidR="00F35042" w:rsidRPr="002945E9" w:rsidSect="00791896">
      <w:pgSz w:w="11906" w:h="16838"/>
      <w:pgMar w:top="709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08E4"/>
    <w:multiLevelType w:val="hybridMultilevel"/>
    <w:tmpl w:val="34806030"/>
    <w:lvl w:ilvl="0" w:tplc="901294CC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42"/>
    <w:rsid w:val="00012315"/>
    <w:rsid w:val="000530DC"/>
    <w:rsid w:val="00054094"/>
    <w:rsid w:val="0005459E"/>
    <w:rsid w:val="0007593E"/>
    <w:rsid w:val="000B380D"/>
    <w:rsid w:val="000B6E56"/>
    <w:rsid w:val="000C0A17"/>
    <w:rsid w:val="000C0A1A"/>
    <w:rsid w:val="000E0A73"/>
    <w:rsid w:val="000E4DE0"/>
    <w:rsid w:val="00111CE5"/>
    <w:rsid w:val="001240A7"/>
    <w:rsid w:val="00126E80"/>
    <w:rsid w:val="0015122F"/>
    <w:rsid w:val="00185D3D"/>
    <w:rsid w:val="001E13B5"/>
    <w:rsid w:val="001F27F5"/>
    <w:rsid w:val="00226D66"/>
    <w:rsid w:val="0023758F"/>
    <w:rsid w:val="00242D49"/>
    <w:rsid w:val="00250C27"/>
    <w:rsid w:val="00262AB5"/>
    <w:rsid w:val="002848BA"/>
    <w:rsid w:val="002902A4"/>
    <w:rsid w:val="002945E9"/>
    <w:rsid w:val="002B57A9"/>
    <w:rsid w:val="002B5F3A"/>
    <w:rsid w:val="003140F2"/>
    <w:rsid w:val="00332298"/>
    <w:rsid w:val="00334A21"/>
    <w:rsid w:val="003552E8"/>
    <w:rsid w:val="00376E80"/>
    <w:rsid w:val="00384924"/>
    <w:rsid w:val="003877F8"/>
    <w:rsid w:val="003A5A89"/>
    <w:rsid w:val="003B200A"/>
    <w:rsid w:val="003B7E2B"/>
    <w:rsid w:val="003D09E3"/>
    <w:rsid w:val="003D3D4B"/>
    <w:rsid w:val="003E4B55"/>
    <w:rsid w:val="00435A45"/>
    <w:rsid w:val="004737B7"/>
    <w:rsid w:val="00475BBD"/>
    <w:rsid w:val="00487CBD"/>
    <w:rsid w:val="0049456C"/>
    <w:rsid w:val="004C28CF"/>
    <w:rsid w:val="005038AF"/>
    <w:rsid w:val="00527E10"/>
    <w:rsid w:val="00555B94"/>
    <w:rsid w:val="005B5C9C"/>
    <w:rsid w:val="005B7830"/>
    <w:rsid w:val="005C74EF"/>
    <w:rsid w:val="005D6E49"/>
    <w:rsid w:val="0062306B"/>
    <w:rsid w:val="00634D52"/>
    <w:rsid w:val="0065101A"/>
    <w:rsid w:val="00665D8A"/>
    <w:rsid w:val="00687641"/>
    <w:rsid w:val="006A16D5"/>
    <w:rsid w:val="006C2B03"/>
    <w:rsid w:val="006D4060"/>
    <w:rsid w:val="006D5C29"/>
    <w:rsid w:val="00706FA6"/>
    <w:rsid w:val="00791896"/>
    <w:rsid w:val="007A03DE"/>
    <w:rsid w:val="007C5279"/>
    <w:rsid w:val="00802B12"/>
    <w:rsid w:val="008355E0"/>
    <w:rsid w:val="008403C8"/>
    <w:rsid w:val="0086410D"/>
    <w:rsid w:val="0088308B"/>
    <w:rsid w:val="008B6290"/>
    <w:rsid w:val="008B6529"/>
    <w:rsid w:val="00901606"/>
    <w:rsid w:val="009058CC"/>
    <w:rsid w:val="009204D7"/>
    <w:rsid w:val="00942BE3"/>
    <w:rsid w:val="00966D19"/>
    <w:rsid w:val="009803FB"/>
    <w:rsid w:val="009C502B"/>
    <w:rsid w:val="00A25092"/>
    <w:rsid w:val="00A65030"/>
    <w:rsid w:val="00A839A2"/>
    <w:rsid w:val="00AB451D"/>
    <w:rsid w:val="00AB50E6"/>
    <w:rsid w:val="00AD6268"/>
    <w:rsid w:val="00AE23CA"/>
    <w:rsid w:val="00AF1188"/>
    <w:rsid w:val="00B039D3"/>
    <w:rsid w:val="00B31D60"/>
    <w:rsid w:val="00B57CC6"/>
    <w:rsid w:val="00B649A5"/>
    <w:rsid w:val="00B74071"/>
    <w:rsid w:val="00B81462"/>
    <w:rsid w:val="00BA1BD3"/>
    <w:rsid w:val="00BE2F2B"/>
    <w:rsid w:val="00C30057"/>
    <w:rsid w:val="00C67F73"/>
    <w:rsid w:val="00C91AEE"/>
    <w:rsid w:val="00C925C2"/>
    <w:rsid w:val="00CC4D4F"/>
    <w:rsid w:val="00CD230F"/>
    <w:rsid w:val="00CD5AFC"/>
    <w:rsid w:val="00CF0DDA"/>
    <w:rsid w:val="00CF1247"/>
    <w:rsid w:val="00CF698A"/>
    <w:rsid w:val="00D20489"/>
    <w:rsid w:val="00D30EE0"/>
    <w:rsid w:val="00D63D07"/>
    <w:rsid w:val="00D909FD"/>
    <w:rsid w:val="00DB0340"/>
    <w:rsid w:val="00DD2F64"/>
    <w:rsid w:val="00E0230E"/>
    <w:rsid w:val="00E07CA0"/>
    <w:rsid w:val="00E21788"/>
    <w:rsid w:val="00E53A83"/>
    <w:rsid w:val="00E750DD"/>
    <w:rsid w:val="00E863C3"/>
    <w:rsid w:val="00E86EC6"/>
    <w:rsid w:val="00E935D0"/>
    <w:rsid w:val="00F06020"/>
    <w:rsid w:val="00F13C15"/>
    <w:rsid w:val="00F35042"/>
    <w:rsid w:val="00F357D6"/>
    <w:rsid w:val="00F8536C"/>
    <w:rsid w:val="00FC377D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0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F350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504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F350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F35042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treci">
    <w:name w:val="Tekst treści"/>
    <w:basedOn w:val="Normalny"/>
    <w:rsid w:val="00F35042"/>
    <w:pPr>
      <w:shd w:val="clear" w:color="auto" w:fill="FFFFFF"/>
      <w:suppressAutoHyphens w:val="0"/>
      <w:spacing w:after="180" w:line="0" w:lineRule="atLeast"/>
      <w:ind w:hanging="720"/>
    </w:pPr>
    <w:rPr>
      <w:rFonts w:ascii="Palatino Linotype" w:eastAsia="Palatino Linotype" w:hAnsi="Palatino Linotype" w:cs="Palatino Linotype"/>
      <w:color w:val="000000"/>
      <w:sz w:val="19"/>
      <w:szCs w:val="19"/>
      <w:lang w:eastAsia="pl-PL"/>
    </w:rPr>
  </w:style>
  <w:style w:type="paragraph" w:customStyle="1" w:styleId="Nagwek2">
    <w:name w:val="Nagłówek2"/>
    <w:basedOn w:val="Normalny"/>
    <w:next w:val="Tekstpodstawowy"/>
    <w:qFormat/>
    <w:rsid w:val="00F35042"/>
    <w:pPr>
      <w:suppressAutoHyphens w:val="0"/>
      <w:jc w:val="center"/>
    </w:pPr>
    <w:rPr>
      <w:b/>
      <w:sz w:val="28"/>
      <w:szCs w:val="32"/>
      <w:lang w:eastAsia="zh-CN"/>
    </w:rPr>
  </w:style>
  <w:style w:type="paragraph" w:customStyle="1" w:styleId="Tekstpodstawowywcity35">
    <w:name w:val="Tekst podstawowy wcięty 35"/>
    <w:basedOn w:val="Normalny"/>
    <w:rsid w:val="00F35042"/>
    <w:pPr>
      <w:widowControl w:val="0"/>
      <w:spacing w:after="120"/>
      <w:ind w:left="283"/>
    </w:pPr>
    <w:rPr>
      <w:rFonts w:eastAsia="Lucida Sans Unicode" w:cs="Calibri"/>
      <w:kern w:val="2"/>
      <w:sz w:val="16"/>
      <w:szCs w:val="16"/>
      <w:lang w:eastAsia="zh-CN"/>
    </w:rPr>
  </w:style>
  <w:style w:type="character" w:customStyle="1" w:styleId="Teksttreci2">
    <w:name w:val="Tekst treści (2)_"/>
    <w:link w:val="Teksttreci20"/>
    <w:rsid w:val="00F35042"/>
    <w:rPr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35042"/>
    <w:pPr>
      <w:shd w:val="clear" w:color="auto" w:fill="FFFFFF"/>
      <w:suppressAutoHyphens w:val="0"/>
      <w:spacing w:line="211" w:lineRule="exact"/>
      <w:ind w:hanging="70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Kursywa">
    <w:name w:val="Tekst treści + Kursywa"/>
    <w:rsid w:val="00F3504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styleId="Tekstpodstawowy">
    <w:name w:val="Body Text"/>
    <w:basedOn w:val="Normalny"/>
    <w:link w:val="TekstpodstawowyZnak"/>
    <w:uiPriority w:val="99"/>
    <w:unhideWhenUsed/>
    <w:rsid w:val="00F350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35042"/>
    <w:pPr>
      <w:widowControl w:val="0"/>
      <w:suppressLineNumbers/>
      <w:autoSpaceDE w:val="0"/>
    </w:pPr>
    <w:rPr>
      <w:sz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C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C29"/>
    <w:rPr>
      <w:rFonts w:ascii="Segoe UI" w:eastAsia="Times New Roman" w:hAnsi="Segoe UI" w:cs="Segoe UI"/>
      <w:sz w:val="18"/>
      <w:szCs w:val="18"/>
      <w:lang w:eastAsia="ar-SA"/>
    </w:rPr>
  </w:style>
  <w:style w:type="paragraph" w:styleId="Bezodstpw">
    <w:name w:val="No Spacing"/>
    <w:uiPriority w:val="1"/>
    <w:qFormat/>
    <w:rsid w:val="00DD2F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0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F350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504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F350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F35042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treci">
    <w:name w:val="Tekst treści"/>
    <w:basedOn w:val="Normalny"/>
    <w:rsid w:val="00F35042"/>
    <w:pPr>
      <w:shd w:val="clear" w:color="auto" w:fill="FFFFFF"/>
      <w:suppressAutoHyphens w:val="0"/>
      <w:spacing w:after="180" w:line="0" w:lineRule="atLeast"/>
      <w:ind w:hanging="720"/>
    </w:pPr>
    <w:rPr>
      <w:rFonts w:ascii="Palatino Linotype" w:eastAsia="Palatino Linotype" w:hAnsi="Palatino Linotype" w:cs="Palatino Linotype"/>
      <w:color w:val="000000"/>
      <w:sz w:val="19"/>
      <w:szCs w:val="19"/>
      <w:lang w:eastAsia="pl-PL"/>
    </w:rPr>
  </w:style>
  <w:style w:type="paragraph" w:customStyle="1" w:styleId="Nagwek2">
    <w:name w:val="Nagłówek2"/>
    <w:basedOn w:val="Normalny"/>
    <w:next w:val="Tekstpodstawowy"/>
    <w:qFormat/>
    <w:rsid w:val="00F35042"/>
    <w:pPr>
      <w:suppressAutoHyphens w:val="0"/>
      <w:jc w:val="center"/>
    </w:pPr>
    <w:rPr>
      <w:b/>
      <w:sz w:val="28"/>
      <w:szCs w:val="32"/>
      <w:lang w:eastAsia="zh-CN"/>
    </w:rPr>
  </w:style>
  <w:style w:type="paragraph" w:customStyle="1" w:styleId="Tekstpodstawowywcity35">
    <w:name w:val="Tekst podstawowy wcięty 35"/>
    <w:basedOn w:val="Normalny"/>
    <w:rsid w:val="00F35042"/>
    <w:pPr>
      <w:widowControl w:val="0"/>
      <w:spacing w:after="120"/>
      <w:ind w:left="283"/>
    </w:pPr>
    <w:rPr>
      <w:rFonts w:eastAsia="Lucida Sans Unicode" w:cs="Calibri"/>
      <w:kern w:val="2"/>
      <w:sz w:val="16"/>
      <w:szCs w:val="16"/>
      <w:lang w:eastAsia="zh-CN"/>
    </w:rPr>
  </w:style>
  <w:style w:type="character" w:customStyle="1" w:styleId="Teksttreci2">
    <w:name w:val="Tekst treści (2)_"/>
    <w:link w:val="Teksttreci20"/>
    <w:rsid w:val="00F35042"/>
    <w:rPr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35042"/>
    <w:pPr>
      <w:shd w:val="clear" w:color="auto" w:fill="FFFFFF"/>
      <w:suppressAutoHyphens w:val="0"/>
      <w:spacing w:line="211" w:lineRule="exact"/>
      <w:ind w:hanging="70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Kursywa">
    <w:name w:val="Tekst treści + Kursywa"/>
    <w:rsid w:val="00F3504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styleId="Tekstpodstawowy">
    <w:name w:val="Body Text"/>
    <w:basedOn w:val="Normalny"/>
    <w:link w:val="TekstpodstawowyZnak"/>
    <w:uiPriority w:val="99"/>
    <w:unhideWhenUsed/>
    <w:rsid w:val="00F350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35042"/>
    <w:pPr>
      <w:widowControl w:val="0"/>
      <w:suppressLineNumbers/>
      <w:autoSpaceDE w:val="0"/>
    </w:pPr>
    <w:rPr>
      <w:sz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C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C29"/>
    <w:rPr>
      <w:rFonts w:ascii="Segoe UI" w:eastAsia="Times New Roman" w:hAnsi="Segoe UI" w:cs="Segoe UI"/>
      <w:sz w:val="18"/>
      <w:szCs w:val="18"/>
      <w:lang w:eastAsia="ar-SA"/>
    </w:rPr>
  </w:style>
  <w:style w:type="paragraph" w:styleId="Bezodstpw">
    <w:name w:val="No Spacing"/>
    <w:uiPriority w:val="1"/>
    <w:qFormat/>
    <w:rsid w:val="00DD2F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58C49-AED6-4829-AC0B-4A690B2B5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Urbańska Anna</dc:creator>
  <cp:lastModifiedBy>Monika Wywiórka</cp:lastModifiedBy>
  <cp:revision>4</cp:revision>
  <cp:lastPrinted>2021-12-01T09:09:00Z</cp:lastPrinted>
  <dcterms:created xsi:type="dcterms:W3CDTF">2023-10-23T09:23:00Z</dcterms:created>
  <dcterms:modified xsi:type="dcterms:W3CDTF">2023-10-23T09:38:00Z</dcterms:modified>
</cp:coreProperties>
</file>