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494FD" w14:textId="5363107D" w:rsidR="002A73A9" w:rsidRPr="00323903" w:rsidRDefault="00C014EB" w:rsidP="002A73A9">
      <w:pPr>
        <w:pStyle w:val="Nagwek9"/>
        <w:tabs>
          <w:tab w:val="clear" w:pos="1134"/>
          <w:tab w:val="num" w:pos="567"/>
        </w:tabs>
        <w:ind w:left="567" w:firstLine="0"/>
        <w:jc w:val="left"/>
        <w:rPr>
          <w:rFonts w:ascii="Arial" w:hAnsi="Arial" w:cs="Arial"/>
          <w:sz w:val="22"/>
          <w:szCs w:val="22"/>
        </w:rPr>
      </w:pPr>
      <w:r w:rsidRPr="00323903">
        <w:rPr>
          <w:rFonts w:ascii="Arial" w:hAnsi="Arial" w:cs="Arial"/>
          <w:sz w:val="22"/>
          <w:szCs w:val="22"/>
        </w:rPr>
        <w:t>ZAWARTOŚĆ OPRACOWANIA</w:t>
      </w:r>
      <w:r w:rsidR="002A73A9">
        <w:rPr>
          <w:rFonts w:ascii="Arial" w:hAnsi="Arial" w:cs="Arial"/>
          <w:sz w:val="22"/>
          <w:szCs w:val="22"/>
        </w:rPr>
        <w:t xml:space="preserve"> PROJEKTU </w:t>
      </w:r>
      <w:r w:rsidR="00A13FDA">
        <w:rPr>
          <w:rFonts w:ascii="Arial" w:hAnsi="Arial" w:cs="Arial"/>
          <w:sz w:val="22"/>
          <w:szCs w:val="22"/>
        </w:rPr>
        <w:t>ARCHITEKTONICZNO-BUDOWLANEGO</w:t>
      </w:r>
    </w:p>
    <w:p w14:paraId="7404A172" w14:textId="77777777" w:rsidR="002A73A9" w:rsidRPr="00323903" w:rsidRDefault="002A73A9" w:rsidP="002A73A9">
      <w:pPr>
        <w:tabs>
          <w:tab w:val="left" w:pos="8100"/>
        </w:tabs>
        <w:ind w:left="993"/>
        <w:rPr>
          <w:rFonts w:ascii="Arial" w:hAnsi="Arial" w:cs="Arial"/>
          <w:sz w:val="22"/>
          <w:szCs w:val="22"/>
        </w:rPr>
      </w:pPr>
    </w:p>
    <w:p w14:paraId="70B2960F" w14:textId="543CCAE0" w:rsidR="002A73A9" w:rsidRDefault="00E4699D" w:rsidP="00E4699D">
      <w:pPr>
        <w:tabs>
          <w:tab w:val="left" w:pos="8100"/>
        </w:tabs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tytułowa </w:t>
      </w:r>
      <w:r>
        <w:rPr>
          <w:rFonts w:ascii="Arial" w:hAnsi="Arial" w:cs="Arial"/>
          <w:sz w:val="22"/>
          <w:szCs w:val="22"/>
        </w:rPr>
        <w:tab/>
        <w:t>str.1</w:t>
      </w:r>
    </w:p>
    <w:p w14:paraId="3B3FDBE7" w14:textId="49748FF2" w:rsidR="00C306CC" w:rsidRDefault="00C306CC" w:rsidP="00E4699D">
      <w:pPr>
        <w:tabs>
          <w:tab w:val="left" w:pos="8100"/>
        </w:tabs>
        <w:ind w:left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Zawartość opracowania </w:t>
      </w:r>
      <w:r>
        <w:rPr>
          <w:rFonts w:ascii="Arial" w:hAnsi="Arial" w:cs="Arial"/>
          <w:sz w:val="22"/>
          <w:szCs w:val="22"/>
        </w:rPr>
        <w:tab/>
        <w:t>str.2</w:t>
      </w:r>
    </w:p>
    <w:p w14:paraId="2E7C1768" w14:textId="340FCF23" w:rsidR="002A73A9" w:rsidRDefault="002A73A9" w:rsidP="002A73A9">
      <w:pPr>
        <w:pStyle w:val="Akapitzlist"/>
        <w:numPr>
          <w:ilvl w:val="0"/>
          <w:numId w:val="3"/>
        </w:numPr>
        <w:tabs>
          <w:tab w:val="left" w:pos="567"/>
          <w:tab w:val="left" w:pos="8100"/>
        </w:tabs>
        <w:ind w:left="993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Dokumenty dołączone do projektu 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C306CC">
        <w:rPr>
          <w:rFonts w:ascii="Arial" w:hAnsi="Arial" w:cs="Arial"/>
          <w:sz w:val="22"/>
          <w:szCs w:val="22"/>
        </w:rPr>
        <w:t>3</w:t>
      </w:r>
    </w:p>
    <w:p w14:paraId="5CB6A72B" w14:textId="5A9FB011" w:rsidR="002A73A9" w:rsidRDefault="002A73A9" w:rsidP="002A73A9">
      <w:pPr>
        <w:pStyle w:val="Akapitzlist"/>
        <w:numPr>
          <w:ilvl w:val="0"/>
          <w:numId w:val="4"/>
        </w:numPr>
        <w:tabs>
          <w:tab w:val="left" w:pos="567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projektanta i sprawdzającego o sporządzeniu projektu</w:t>
      </w:r>
      <w:r w:rsidR="00E4699D">
        <w:rPr>
          <w:rFonts w:ascii="Arial" w:hAnsi="Arial" w:cs="Arial"/>
          <w:sz w:val="22"/>
          <w:szCs w:val="22"/>
        </w:rPr>
        <w:tab/>
      </w:r>
      <w:r w:rsidR="00BE5132">
        <w:rPr>
          <w:rFonts w:ascii="Arial" w:hAnsi="Arial" w:cs="Arial"/>
          <w:sz w:val="22"/>
          <w:szCs w:val="22"/>
        </w:rPr>
        <w:t xml:space="preserve">                  </w:t>
      </w:r>
      <w:r>
        <w:rPr>
          <w:rFonts w:ascii="Arial" w:hAnsi="Arial" w:cs="Arial"/>
          <w:sz w:val="22"/>
          <w:szCs w:val="22"/>
        </w:rPr>
        <w:t xml:space="preserve">zgodnie z obowiązującymi przepisami i zasadami wiedzy technicznej 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A13FDA">
        <w:rPr>
          <w:rFonts w:ascii="Arial" w:hAnsi="Arial" w:cs="Arial"/>
          <w:sz w:val="22"/>
          <w:szCs w:val="22"/>
        </w:rPr>
        <w:t>3</w:t>
      </w:r>
    </w:p>
    <w:p w14:paraId="496BB57F" w14:textId="77777777" w:rsidR="002A73A9" w:rsidRDefault="002A73A9" w:rsidP="002A73A9">
      <w:pPr>
        <w:pStyle w:val="Akapitzlist"/>
        <w:tabs>
          <w:tab w:val="left" w:pos="567"/>
          <w:tab w:val="left" w:pos="8100"/>
        </w:tabs>
        <w:ind w:left="1211"/>
        <w:rPr>
          <w:rFonts w:ascii="Arial" w:hAnsi="Arial" w:cs="Arial"/>
          <w:sz w:val="22"/>
          <w:szCs w:val="22"/>
        </w:rPr>
      </w:pPr>
    </w:p>
    <w:p w14:paraId="557506E8" w14:textId="170ED2A0" w:rsidR="002A73A9" w:rsidRDefault="002A73A9" w:rsidP="002A73A9">
      <w:pPr>
        <w:pStyle w:val="Akapitzlist"/>
        <w:numPr>
          <w:ilvl w:val="0"/>
          <w:numId w:val="3"/>
        </w:numPr>
        <w:tabs>
          <w:tab w:val="left" w:pos="567"/>
          <w:tab w:val="left" w:pos="8100"/>
        </w:tabs>
        <w:ind w:left="993" w:hanging="426"/>
        <w:rPr>
          <w:rFonts w:ascii="Arial" w:hAnsi="Arial" w:cs="Arial"/>
          <w:sz w:val="22"/>
          <w:szCs w:val="22"/>
        </w:rPr>
      </w:pPr>
      <w:bookmarkStart w:id="0" w:name="_Hlk79398746"/>
      <w:r>
        <w:rPr>
          <w:rFonts w:ascii="Arial" w:hAnsi="Arial" w:cs="Arial"/>
          <w:sz w:val="22"/>
          <w:szCs w:val="22"/>
        </w:rPr>
        <w:t xml:space="preserve">Część opisowa </w:t>
      </w:r>
      <w:r w:rsidR="00E4699D">
        <w:rPr>
          <w:rFonts w:ascii="Arial" w:hAnsi="Arial" w:cs="Arial"/>
          <w:sz w:val="22"/>
          <w:szCs w:val="22"/>
        </w:rPr>
        <w:tab/>
        <w:t>str.</w:t>
      </w:r>
      <w:r w:rsidR="00A13FDA">
        <w:rPr>
          <w:rFonts w:ascii="Arial" w:hAnsi="Arial" w:cs="Arial"/>
          <w:sz w:val="22"/>
          <w:szCs w:val="22"/>
        </w:rPr>
        <w:t>4</w:t>
      </w:r>
    </w:p>
    <w:p w14:paraId="3BBF7374" w14:textId="14399B42" w:rsidR="002A73A9" w:rsidRDefault="00A13FDA" w:rsidP="00D438D8">
      <w:pPr>
        <w:pStyle w:val="Akapitzlist"/>
        <w:numPr>
          <w:ilvl w:val="0"/>
          <w:numId w:val="9"/>
        </w:numPr>
        <w:tabs>
          <w:tab w:val="left" w:pos="567"/>
          <w:tab w:val="left" w:pos="8100"/>
        </w:tabs>
        <w:ind w:left="1134" w:hanging="283"/>
        <w:rPr>
          <w:rFonts w:ascii="Arial" w:hAnsi="Arial" w:cs="Arial"/>
          <w:sz w:val="22"/>
          <w:szCs w:val="22"/>
        </w:rPr>
      </w:pPr>
      <w:r w:rsidRPr="00D438D8">
        <w:rPr>
          <w:rFonts w:ascii="Arial" w:hAnsi="Arial" w:cs="Arial"/>
          <w:sz w:val="22"/>
          <w:szCs w:val="22"/>
        </w:rPr>
        <w:t>Opis instalacji gazowej</w:t>
      </w:r>
      <w:r w:rsidR="00E4699D" w:rsidRPr="00D438D8">
        <w:rPr>
          <w:rFonts w:ascii="Arial" w:hAnsi="Arial" w:cs="Arial"/>
          <w:sz w:val="22"/>
          <w:szCs w:val="22"/>
        </w:rPr>
        <w:tab/>
        <w:t>str.</w:t>
      </w:r>
      <w:r w:rsidRPr="00D438D8">
        <w:rPr>
          <w:rFonts w:ascii="Arial" w:hAnsi="Arial" w:cs="Arial"/>
          <w:sz w:val="22"/>
          <w:szCs w:val="22"/>
        </w:rPr>
        <w:t>4</w:t>
      </w:r>
    </w:p>
    <w:p w14:paraId="0105DD04" w14:textId="2F24B245" w:rsidR="00DF20F8" w:rsidRDefault="00DF20F8" w:rsidP="00DF20F8">
      <w:pPr>
        <w:pStyle w:val="Akapitzlist"/>
        <w:tabs>
          <w:tab w:val="left" w:pos="567"/>
          <w:tab w:val="left" w:pos="8100"/>
        </w:tabs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Dane ogólne </w:t>
      </w:r>
      <w:r>
        <w:rPr>
          <w:rFonts w:ascii="Arial" w:hAnsi="Arial" w:cs="Arial"/>
          <w:sz w:val="22"/>
          <w:szCs w:val="22"/>
        </w:rPr>
        <w:tab/>
        <w:t>str.</w:t>
      </w:r>
      <w:r w:rsidR="001E16E9">
        <w:rPr>
          <w:rFonts w:ascii="Arial" w:hAnsi="Arial" w:cs="Arial"/>
          <w:sz w:val="22"/>
          <w:szCs w:val="22"/>
        </w:rPr>
        <w:t>4</w:t>
      </w:r>
    </w:p>
    <w:p w14:paraId="1A2A956A" w14:textId="50B2714B" w:rsidR="00DF20F8" w:rsidRDefault="00DF20F8" w:rsidP="00DF20F8">
      <w:pPr>
        <w:pStyle w:val="Akapitzlist"/>
        <w:tabs>
          <w:tab w:val="left" w:pos="567"/>
          <w:tab w:val="left" w:pos="8100"/>
        </w:tabs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Podstawa opracowania</w:t>
      </w:r>
      <w:r w:rsidR="00D20612">
        <w:rPr>
          <w:rFonts w:ascii="Arial" w:hAnsi="Arial" w:cs="Arial"/>
          <w:sz w:val="22"/>
          <w:szCs w:val="22"/>
        </w:rPr>
        <w:tab/>
        <w:t>str.</w:t>
      </w:r>
      <w:r w:rsidR="00C66BA2">
        <w:rPr>
          <w:rFonts w:ascii="Arial" w:hAnsi="Arial" w:cs="Arial"/>
          <w:sz w:val="22"/>
          <w:szCs w:val="22"/>
        </w:rPr>
        <w:t>5</w:t>
      </w:r>
    </w:p>
    <w:p w14:paraId="728AB19B" w14:textId="7C255886" w:rsidR="00D20612" w:rsidRDefault="00D20612" w:rsidP="00DF20F8">
      <w:pPr>
        <w:pStyle w:val="Akapitzlist"/>
        <w:tabs>
          <w:tab w:val="left" w:pos="567"/>
          <w:tab w:val="left" w:pos="8100"/>
        </w:tabs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Instalacja </w:t>
      </w:r>
      <w:r w:rsidR="001C3183">
        <w:rPr>
          <w:rFonts w:ascii="Arial" w:hAnsi="Arial" w:cs="Arial"/>
          <w:sz w:val="22"/>
          <w:szCs w:val="22"/>
        </w:rPr>
        <w:t xml:space="preserve">przebudowywana </w:t>
      </w:r>
      <w:r w:rsidR="001C3183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str.5</w:t>
      </w:r>
    </w:p>
    <w:p w14:paraId="21E02BEA" w14:textId="4AEF91AE" w:rsidR="00D438D8" w:rsidRDefault="00D438D8" w:rsidP="001C3183">
      <w:pPr>
        <w:pStyle w:val="Akapitzlist"/>
        <w:tabs>
          <w:tab w:val="left" w:pos="567"/>
          <w:tab w:val="left" w:pos="8100"/>
        </w:tabs>
        <w:ind w:left="1134"/>
        <w:rPr>
          <w:rFonts w:ascii="Arial" w:hAnsi="Arial" w:cs="Arial"/>
          <w:sz w:val="22"/>
          <w:szCs w:val="22"/>
        </w:rPr>
      </w:pPr>
    </w:p>
    <w:bookmarkEnd w:id="0"/>
    <w:p w14:paraId="51F924D1" w14:textId="5E065079" w:rsidR="00C30C95" w:rsidRPr="00704DD9" w:rsidRDefault="00C30C95" w:rsidP="00C30C95">
      <w:pPr>
        <w:pStyle w:val="Akapitzlist"/>
        <w:tabs>
          <w:tab w:val="left" w:pos="567"/>
          <w:tab w:val="left" w:pos="8100"/>
        </w:tabs>
        <w:ind w:left="1211"/>
        <w:rPr>
          <w:rFonts w:ascii="Arial" w:hAnsi="Arial" w:cs="Arial"/>
          <w:sz w:val="22"/>
          <w:szCs w:val="22"/>
        </w:rPr>
      </w:pPr>
    </w:p>
    <w:p w14:paraId="302ECD66" w14:textId="6D5801F5" w:rsidR="00C30C95" w:rsidRPr="00704DD9" w:rsidRDefault="00C30C95" w:rsidP="00C30C95">
      <w:pPr>
        <w:pStyle w:val="Akapitzlist"/>
        <w:numPr>
          <w:ilvl w:val="0"/>
          <w:numId w:val="3"/>
        </w:numPr>
        <w:tabs>
          <w:tab w:val="left" w:pos="567"/>
          <w:tab w:val="left" w:pos="8100"/>
        </w:tabs>
        <w:ind w:left="993" w:hanging="426"/>
        <w:rPr>
          <w:rFonts w:ascii="Arial" w:hAnsi="Arial" w:cs="Arial"/>
          <w:sz w:val="22"/>
          <w:szCs w:val="22"/>
        </w:rPr>
      </w:pPr>
      <w:r w:rsidRPr="00704DD9">
        <w:rPr>
          <w:rFonts w:ascii="Arial" w:hAnsi="Arial" w:cs="Arial"/>
          <w:sz w:val="22"/>
          <w:szCs w:val="22"/>
        </w:rPr>
        <w:t xml:space="preserve">Część rysunkowa </w:t>
      </w:r>
      <w:r w:rsidRPr="00704DD9">
        <w:rPr>
          <w:rFonts w:ascii="Arial" w:hAnsi="Arial" w:cs="Arial"/>
          <w:sz w:val="22"/>
          <w:szCs w:val="22"/>
        </w:rPr>
        <w:tab/>
        <w:t>str.</w:t>
      </w:r>
      <w:r w:rsidR="00C66BA2">
        <w:rPr>
          <w:rFonts w:ascii="Arial" w:hAnsi="Arial" w:cs="Arial"/>
          <w:sz w:val="22"/>
          <w:szCs w:val="22"/>
        </w:rPr>
        <w:t>9</w:t>
      </w:r>
    </w:p>
    <w:p w14:paraId="6649B97E" w14:textId="3EF0228C" w:rsidR="0077130E" w:rsidRDefault="0077130E" w:rsidP="00D574AB">
      <w:pPr>
        <w:pStyle w:val="Akapitzlist"/>
        <w:numPr>
          <w:ilvl w:val="0"/>
          <w:numId w:val="24"/>
        </w:numPr>
        <w:tabs>
          <w:tab w:val="left" w:pos="567"/>
          <w:tab w:val="left" w:pos="6804"/>
          <w:tab w:val="left" w:pos="8100"/>
        </w:tabs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Widok </w:t>
      </w:r>
      <w:r w:rsidR="0084282E">
        <w:rPr>
          <w:rFonts w:ascii="Arial" w:hAnsi="Arial" w:cs="Arial"/>
          <w:sz w:val="22"/>
          <w:szCs w:val="22"/>
        </w:rPr>
        <w:t>elewacji z projektowaną szafką gazową i rurami</w:t>
      </w: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="0084282E">
        <w:rPr>
          <w:rFonts w:ascii="Arial" w:hAnsi="Arial" w:cs="Arial"/>
          <w:sz w:val="22"/>
          <w:szCs w:val="22"/>
        </w:rPr>
        <w:t>instalacji gazowej</w:t>
      </w:r>
      <w:r>
        <w:rPr>
          <w:rFonts w:ascii="Arial" w:hAnsi="Arial" w:cs="Arial"/>
          <w:sz w:val="22"/>
          <w:szCs w:val="22"/>
        </w:rPr>
        <w:tab/>
        <w:t>rys.IS/IG/</w:t>
      </w:r>
      <w:r w:rsidR="002A7F2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ab/>
        <w:t>str.1</w:t>
      </w:r>
      <w:r w:rsidR="002A7F28">
        <w:rPr>
          <w:rFonts w:ascii="Arial" w:hAnsi="Arial" w:cs="Arial"/>
          <w:sz w:val="22"/>
          <w:szCs w:val="22"/>
        </w:rPr>
        <w:t>0</w:t>
      </w:r>
    </w:p>
    <w:p w14:paraId="48FB0291" w14:textId="328CCB2E" w:rsidR="002A7F28" w:rsidRDefault="002A7F28" w:rsidP="002A7F28">
      <w:pPr>
        <w:pStyle w:val="Akapitzlist"/>
        <w:numPr>
          <w:ilvl w:val="0"/>
          <w:numId w:val="24"/>
        </w:numPr>
        <w:tabs>
          <w:tab w:val="left" w:pos="567"/>
          <w:tab w:val="left" w:pos="6804"/>
          <w:tab w:val="left" w:pos="8100"/>
        </w:tabs>
        <w:ind w:left="1134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Rzut kotłowni – prowadzenie instalacji </w:t>
      </w:r>
      <w:r w:rsidR="00C014EB">
        <w:rPr>
          <w:rFonts w:ascii="Arial" w:hAnsi="Arial" w:cs="Arial"/>
          <w:sz w:val="22"/>
          <w:szCs w:val="22"/>
        </w:rPr>
        <w:t xml:space="preserve">gazowej </w:t>
      </w:r>
      <w:r w:rsidR="00C014E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rys.IS/IG/2</w:t>
      </w:r>
      <w:r w:rsidRPr="00704DD9">
        <w:rPr>
          <w:rFonts w:ascii="Arial" w:hAnsi="Arial" w:cs="Arial"/>
          <w:sz w:val="22"/>
          <w:szCs w:val="22"/>
        </w:rPr>
        <w:t xml:space="preserve"> </w:t>
      </w:r>
      <w:r w:rsidRPr="00704DD9">
        <w:rPr>
          <w:rFonts w:ascii="Arial" w:hAnsi="Arial" w:cs="Arial"/>
          <w:sz w:val="22"/>
          <w:szCs w:val="22"/>
        </w:rPr>
        <w:tab/>
        <w:t>str.</w:t>
      </w:r>
      <w:r>
        <w:rPr>
          <w:rFonts w:ascii="Arial" w:hAnsi="Arial" w:cs="Arial"/>
          <w:sz w:val="22"/>
          <w:szCs w:val="22"/>
        </w:rPr>
        <w:t>11</w:t>
      </w:r>
    </w:p>
    <w:p w14:paraId="7626AEA0" w14:textId="4B12DDAE" w:rsidR="002A73A9" w:rsidRPr="001E16E9" w:rsidRDefault="001E16E9" w:rsidP="001E16E9">
      <w:pPr>
        <w:pStyle w:val="Akapitzlist"/>
        <w:numPr>
          <w:ilvl w:val="0"/>
          <w:numId w:val="24"/>
        </w:numPr>
        <w:tabs>
          <w:tab w:val="left" w:pos="567"/>
          <w:tab w:val="left" w:pos="6804"/>
          <w:tab w:val="left" w:pos="8100"/>
        </w:tabs>
        <w:ind w:left="1134" w:hanging="283"/>
        <w:rPr>
          <w:rFonts w:ascii="Arial" w:hAnsi="Arial" w:cs="Arial"/>
          <w:sz w:val="22"/>
          <w:szCs w:val="22"/>
        </w:rPr>
      </w:pPr>
      <w:r w:rsidRPr="001E16E9">
        <w:rPr>
          <w:rFonts w:ascii="Arial" w:hAnsi="Arial" w:cs="Arial"/>
          <w:sz w:val="22"/>
          <w:szCs w:val="22"/>
        </w:rPr>
        <w:t xml:space="preserve">Aksonometria instalacji gazowej </w:t>
      </w:r>
      <w:r w:rsidR="00E4699D" w:rsidRPr="001E16E9">
        <w:rPr>
          <w:rFonts w:ascii="Arial" w:hAnsi="Arial" w:cs="Arial"/>
          <w:sz w:val="22"/>
          <w:szCs w:val="22"/>
        </w:rPr>
        <w:tab/>
      </w:r>
      <w:r w:rsidRPr="001E16E9">
        <w:rPr>
          <w:rFonts w:ascii="Arial" w:hAnsi="Arial" w:cs="Arial"/>
          <w:sz w:val="22"/>
          <w:szCs w:val="22"/>
        </w:rPr>
        <w:t>rys.IS/IG/</w:t>
      </w:r>
      <w:r>
        <w:rPr>
          <w:rFonts w:ascii="Arial" w:hAnsi="Arial" w:cs="Arial"/>
          <w:sz w:val="22"/>
          <w:szCs w:val="22"/>
        </w:rPr>
        <w:t>3</w:t>
      </w:r>
      <w:r w:rsidRPr="001E16E9">
        <w:rPr>
          <w:rFonts w:ascii="Arial" w:hAnsi="Arial" w:cs="Arial"/>
          <w:sz w:val="22"/>
          <w:szCs w:val="22"/>
        </w:rPr>
        <w:tab/>
        <w:t>str.1</w:t>
      </w:r>
      <w:r>
        <w:rPr>
          <w:rFonts w:ascii="Arial" w:hAnsi="Arial" w:cs="Arial"/>
          <w:sz w:val="22"/>
          <w:szCs w:val="22"/>
        </w:rPr>
        <w:t>2</w:t>
      </w:r>
    </w:p>
    <w:p w14:paraId="3B77EBB0" w14:textId="77777777" w:rsidR="002A73A9" w:rsidRPr="002A73A9" w:rsidRDefault="002A73A9" w:rsidP="002A73A9">
      <w:pPr>
        <w:pStyle w:val="Akapitzlist"/>
        <w:tabs>
          <w:tab w:val="left" w:pos="567"/>
          <w:tab w:val="left" w:pos="8100"/>
        </w:tabs>
        <w:ind w:left="1353"/>
        <w:rPr>
          <w:rFonts w:ascii="Arial" w:hAnsi="Arial" w:cs="Arial"/>
          <w:sz w:val="22"/>
          <w:szCs w:val="22"/>
        </w:rPr>
      </w:pPr>
    </w:p>
    <w:p w14:paraId="29F31A97" w14:textId="6B59B84D" w:rsidR="002A73A9" w:rsidRPr="00323903" w:rsidRDefault="002A73A9" w:rsidP="002A73A9">
      <w:pPr>
        <w:tabs>
          <w:tab w:val="left" w:pos="8222"/>
        </w:tabs>
        <w:ind w:left="851"/>
        <w:rPr>
          <w:rFonts w:ascii="Arial" w:hAnsi="Arial" w:cs="Arial"/>
          <w:sz w:val="22"/>
          <w:szCs w:val="22"/>
        </w:rPr>
      </w:pPr>
    </w:p>
    <w:p w14:paraId="6E4FE86C" w14:textId="77777777" w:rsidR="002A73A9" w:rsidRDefault="002A73A9" w:rsidP="002A73A9">
      <w:pPr>
        <w:tabs>
          <w:tab w:val="left" w:pos="8222"/>
        </w:tabs>
        <w:ind w:left="851"/>
        <w:rPr>
          <w:rFonts w:ascii="Arial" w:hAnsi="Arial" w:cs="Arial"/>
          <w:sz w:val="22"/>
          <w:szCs w:val="22"/>
        </w:rPr>
      </w:pPr>
    </w:p>
    <w:p w14:paraId="0A9461B6" w14:textId="77777777" w:rsidR="002A73A9" w:rsidRDefault="002A73A9" w:rsidP="002A73A9">
      <w:pPr>
        <w:tabs>
          <w:tab w:val="left" w:pos="8222"/>
        </w:tabs>
        <w:ind w:left="851"/>
        <w:rPr>
          <w:rFonts w:ascii="Arial" w:hAnsi="Arial" w:cs="Arial"/>
          <w:sz w:val="22"/>
          <w:szCs w:val="22"/>
        </w:rPr>
      </w:pPr>
    </w:p>
    <w:p w14:paraId="79753AF0" w14:textId="77777777" w:rsidR="002A73A9" w:rsidRPr="00FE7F45" w:rsidRDefault="002A73A9" w:rsidP="002A73A9">
      <w:pPr>
        <w:tabs>
          <w:tab w:val="left" w:pos="8222"/>
        </w:tabs>
        <w:ind w:left="851"/>
        <w:rPr>
          <w:rFonts w:ascii="Arial" w:hAnsi="Arial" w:cs="Arial"/>
          <w:sz w:val="22"/>
          <w:szCs w:val="22"/>
        </w:rPr>
      </w:pPr>
    </w:p>
    <w:p w14:paraId="2162EF64" w14:textId="77777777" w:rsidR="002A73A9" w:rsidRPr="00580200" w:rsidRDefault="002A73A9" w:rsidP="002A73A9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</w:t>
      </w:r>
    </w:p>
    <w:p w14:paraId="6B869FE0" w14:textId="55F98A82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1439230" w14:textId="784C2A0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CF552A5" w14:textId="0A70406A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0F63C607" w14:textId="01B0B1C5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72A08105" w14:textId="12828E5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59B4AD7" w14:textId="2192EC8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C88C964" w14:textId="46A2CCB5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E940B40" w14:textId="40808BBD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E7DA44F" w14:textId="55152B96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835FEDF" w14:textId="3A7F81A3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489D0EC6" w14:textId="4C4CA37C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328B8EB" w14:textId="7279E55E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496135BE" w14:textId="315797C3" w:rsidR="00704DD9" w:rsidRDefault="00704DD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0865D03C" w14:textId="44F250B5" w:rsidR="00704DD9" w:rsidRDefault="00704DD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F0F1176" w14:textId="201DB050" w:rsidR="00704DD9" w:rsidRDefault="00704DD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E01BBBD" w14:textId="138C10DD" w:rsidR="00704DD9" w:rsidRDefault="00704DD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7F6FA188" w14:textId="77777777" w:rsidR="00704DD9" w:rsidRDefault="00704DD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0717356" w14:textId="3B626489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48B7C1BF" w14:textId="4C909E64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31952A5" w14:textId="5D84687E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BA9A0D6" w14:textId="758BFD44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6801D81" w14:textId="4BF8A4D2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1CD7E6A8" w14:textId="21B870C2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3BCA7F05" w14:textId="6277B3AA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5345A39" w14:textId="647611E6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2099928D" w14:textId="3E97F793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7019FC3" w14:textId="445AE21E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DA1706A" w14:textId="65627257" w:rsidR="002A73A9" w:rsidRDefault="002A73A9" w:rsidP="002A73A9">
      <w:pPr>
        <w:jc w:val="center"/>
        <w:rPr>
          <w:rFonts w:ascii="Arial" w:hAnsi="Arial" w:cs="Arial"/>
          <w:b/>
          <w:sz w:val="22"/>
          <w:szCs w:val="22"/>
        </w:rPr>
      </w:pPr>
    </w:p>
    <w:p w14:paraId="651F7D6C" w14:textId="3FC20CA8" w:rsidR="004175B8" w:rsidRDefault="004175B8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2F37B687" w14:textId="076224F3" w:rsidR="00A13FDA" w:rsidRDefault="00A13FDA" w:rsidP="00A13FDA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Pr="004175B8">
        <w:rPr>
          <w:rFonts w:ascii="Arial" w:hAnsi="Arial" w:cs="Arial"/>
          <w:b/>
          <w:sz w:val="28"/>
          <w:szCs w:val="28"/>
        </w:rPr>
        <w:t>CZĘŚĆ I</w:t>
      </w:r>
    </w:p>
    <w:p w14:paraId="50FBC9E8" w14:textId="77777777" w:rsidR="00A13FDA" w:rsidRDefault="00A13FDA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</w:p>
    <w:p w14:paraId="7CED6DAC" w14:textId="5B3031D4" w:rsidR="00A13FDA" w:rsidRDefault="00A13FDA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</w:p>
    <w:p w14:paraId="4F2DB699" w14:textId="77777777" w:rsidR="00087EF1" w:rsidRDefault="00087EF1" w:rsidP="00087EF1">
      <w:pPr>
        <w:pStyle w:val="Tytu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O Ś W I A D C Z E N I E </w:t>
      </w:r>
    </w:p>
    <w:p w14:paraId="27C2FB74" w14:textId="77777777" w:rsidR="00087EF1" w:rsidRDefault="00087EF1" w:rsidP="00087EF1">
      <w:pPr>
        <w:rPr>
          <w:rFonts w:ascii="Arial" w:hAnsi="Arial" w:cs="Arial"/>
        </w:rPr>
      </w:pPr>
    </w:p>
    <w:p w14:paraId="7E354BE2" w14:textId="77777777" w:rsidR="00087EF1" w:rsidRDefault="00087EF1" w:rsidP="00087EF1">
      <w:pPr>
        <w:rPr>
          <w:rFonts w:ascii="Arial" w:hAnsi="Arial" w:cs="Arial"/>
          <w:sz w:val="28"/>
        </w:rPr>
      </w:pPr>
    </w:p>
    <w:p w14:paraId="5DAD0686" w14:textId="77777777" w:rsidR="00087EF1" w:rsidRPr="00FC0003" w:rsidRDefault="00087EF1" w:rsidP="00087EF1">
      <w:pPr>
        <w:ind w:right="-110"/>
        <w:rPr>
          <w:rFonts w:ascii="Arial" w:hAnsi="Arial" w:cs="Arial"/>
        </w:rPr>
      </w:pPr>
    </w:p>
    <w:p w14:paraId="51E03266" w14:textId="77777777" w:rsidR="00087EF1" w:rsidRPr="00FC0003" w:rsidRDefault="00087EF1" w:rsidP="00087EF1">
      <w:pPr>
        <w:ind w:left="567"/>
        <w:jc w:val="center"/>
        <w:rPr>
          <w:rFonts w:ascii="Arial" w:hAnsi="Arial" w:cs="Arial"/>
        </w:rPr>
      </w:pPr>
      <w:r w:rsidRPr="00FC0003">
        <w:rPr>
          <w:rFonts w:ascii="Arial" w:hAnsi="Arial" w:cs="Arial"/>
        </w:rPr>
        <w:t xml:space="preserve">Zgodnie z art. </w:t>
      </w:r>
      <w:r>
        <w:rPr>
          <w:rFonts w:ascii="Arial" w:hAnsi="Arial" w:cs="Arial"/>
        </w:rPr>
        <w:t>34</w:t>
      </w:r>
      <w:r w:rsidRPr="00FC0003">
        <w:rPr>
          <w:rFonts w:ascii="Arial" w:hAnsi="Arial" w:cs="Arial"/>
        </w:rPr>
        <w:t xml:space="preserve"> ust.</w:t>
      </w:r>
      <w:r>
        <w:rPr>
          <w:rFonts w:ascii="Arial" w:hAnsi="Arial" w:cs="Arial"/>
        </w:rPr>
        <w:t>3d</w:t>
      </w:r>
      <w:r w:rsidRPr="00FC0003">
        <w:rPr>
          <w:rFonts w:ascii="Arial" w:hAnsi="Arial" w:cs="Arial"/>
        </w:rPr>
        <w:t xml:space="preserve"> ustawy Prawo Budowlane poniżej wyszczególnieni i podpisani projektant oraz sprawdzający oświadczają, że niniejszy </w:t>
      </w:r>
    </w:p>
    <w:p w14:paraId="20FA463A" w14:textId="77777777" w:rsidR="00087EF1" w:rsidRPr="00C30C95" w:rsidRDefault="00087EF1" w:rsidP="00087EF1">
      <w:pPr>
        <w:ind w:left="567"/>
        <w:jc w:val="center"/>
        <w:rPr>
          <w:rFonts w:ascii="Arial" w:hAnsi="Arial" w:cs="Arial"/>
          <w:sz w:val="28"/>
        </w:rPr>
      </w:pPr>
    </w:p>
    <w:p w14:paraId="3C64EA60" w14:textId="7522BFE2" w:rsidR="00087EF1" w:rsidRPr="00C30C95" w:rsidRDefault="00087EF1" w:rsidP="00087EF1">
      <w:pPr>
        <w:ind w:left="567"/>
        <w:jc w:val="center"/>
        <w:rPr>
          <w:rFonts w:ascii="Arial" w:hAnsi="Arial" w:cs="Arial"/>
        </w:rPr>
      </w:pPr>
      <w:r w:rsidRPr="00C30C95">
        <w:rPr>
          <w:rFonts w:ascii="Arial" w:hAnsi="Arial" w:cs="Arial"/>
        </w:rPr>
        <w:t xml:space="preserve">PROJEKT ARCHITEKTONICZNO-BUDOWLANY </w:t>
      </w:r>
    </w:p>
    <w:p w14:paraId="71E9D81E" w14:textId="77777777" w:rsidR="002A7F28" w:rsidRDefault="00087EF1" w:rsidP="00C33752">
      <w:pPr>
        <w:ind w:left="426"/>
        <w:jc w:val="center"/>
        <w:rPr>
          <w:rFonts w:ascii="Arial" w:hAnsi="Arial" w:cs="Arial"/>
        </w:rPr>
      </w:pPr>
      <w:r w:rsidRPr="00C30C95">
        <w:rPr>
          <w:rFonts w:ascii="Arial" w:hAnsi="Arial" w:cs="Arial"/>
          <w:sz w:val="28"/>
        </w:rPr>
        <w:t xml:space="preserve"> </w:t>
      </w:r>
      <w:r w:rsidR="00C33752" w:rsidRPr="00F00AE2">
        <w:rPr>
          <w:rFonts w:ascii="Arial" w:hAnsi="Arial" w:cs="Arial"/>
        </w:rPr>
        <w:t>PRZEBUDOWA ISTNIEJĄCEJ INSTALACJI GAZOWEJ DO ISTNIEJĄCEJ KOTŁOWNI GAZOWEJ</w:t>
      </w:r>
      <w:r w:rsidR="002A7F28" w:rsidRPr="00F00AE2">
        <w:rPr>
          <w:rFonts w:ascii="Arial" w:hAnsi="Arial" w:cs="Arial"/>
        </w:rPr>
        <w:t xml:space="preserve"> </w:t>
      </w:r>
      <w:r w:rsidR="002A7F28">
        <w:rPr>
          <w:rFonts w:ascii="Arial" w:hAnsi="Arial" w:cs="Arial"/>
        </w:rPr>
        <w:t xml:space="preserve">USYTUOWANEJ </w:t>
      </w:r>
      <w:r w:rsidR="00C33752" w:rsidRPr="00F00AE2">
        <w:rPr>
          <w:rFonts w:ascii="Arial" w:hAnsi="Arial" w:cs="Arial"/>
        </w:rPr>
        <w:t xml:space="preserve">W BUDYNKU </w:t>
      </w:r>
      <w:r w:rsidR="002A7F28">
        <w:rPr>
          <w:rFonts w:ascii="Arial" w:hAnsi="Arial" w:cs="Arial"/>
        </w:rPr>
        <w:t xml:space="preserve">ADMINISTRACYJNO-HOTELOWYM </w:t>
      </w:r>
      <w:r w:rsidR="00C33752" w:rsidRPr="00F00AE2">
        <w:rPr>
          <w:rFonts w:ascii="Arial" w:hAnsi="Arial" w:cs="Arial"/>
        </w:rPr>
        <w:t>WILLI SZWAJCARSKIEJ NALEŻĄCEJ DO DOMU PRACY TWÓRCZEJ W RADZIEJOWICACH,</w:t>
      </w:r>
      <w:r w:rsidR="002A7F28">
        <w:rPr>
          <w:rFonts w:ascii="Arial" w:hAnsi="Arial" w:cs="Arial"/>
        </w:rPr>
        <w:t xml:space="preserve"> </w:t>
      </w:r>
      <w:r w:rsidR="00C33752" w:rsidRPr="00F00AE2">
        <w:rPr>
          <w:rFonts w:ascii="Arial" w:hAnsi="Arial" w:cs="Arial"/>
        </w:rPr>
        <w:t>PRZY</w:t>
      </w:r>
      <w:r w:rsidR="00C33752">
        <w:rPr>
          <w:rFonts w:ascii="Arial" w:hAnsi="Arial" w:cs="Arial"/>
        </w:rPr>
        <w:t xml:space="preserve"> </w:t>
      </w:r>
      <w:r w:rsidR="00C33752" w:rsidRPr="00F00AE2">
        <w:rPr>
          <w:rFonts w:ascii="Arial" w:hAnsi="Arial" w:cs="Arial"/>
        </w:rPr>
        <w:t xml:space="preserve">UL. H. SIENKIEWICZA 4, </w:t>
      </w:r>
    </w:p>
    <w:p w14:paraId="7555D795" w14:textId="4A49D03A" w:rsidR="00C33752" w:rsidRPr="00F00AE2" w:rsidRDefault="002A7F28" w:rsidP="002A7F28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C33752" w:rsidRPr="00F00AE2">
        <w:rPr>
          <w:rFonts w:ascii="Arial" w:hAnsi="Arial" w:cs="Arial"/>
        </w:rPr>
        <w:t xml:space="preserve">Z. EW. NR 274/3, OBRĘB </w:t>
      </w:r>
      <w:r>
        <w:rPr>
          <w:rFonts w:ascii="Arial" w:hAnsi="Arial" w:cs="Arial"/>
        </w:rPr>
        <w:t xml:space="preserve">0019 </w:t>
      </w:r>
      <w:r w:rsidR="00C33752" w:rsidRPr="00F00AE2">
        <w:rPr>
          <w:rFonts w:ascii="Arial" w:hAnsi="Arial" w:cs="Arial"/>
        </w:rPr>
        <w:t xml:space="preserve">RADZIEJOWICE, GMINA RADZIEJOWICE, </w:t>
      </w:r>
    </w:p>
    <w:p w14:paraId="793C74B9" w14:textId="77777777" w:rsidR="00C33752" w:rsidRPr="00F00AE2" w:rsidRDefault="00C33752" w:rsidP="00C33752">
      <w:pPr>
        <w:ind w:left="426"/>
        <w:jc w:val="center"/>
        <w:rPr>
          <w:rFonts w:ascii="Arial" w:hAnsi="Arial" w:cs="Arial"/>
        </w:rPr>
      </w:pPr>
      <w:r w:rsidRPr="00F00AE2">
        <w:rPr>
          <w:rFonts w:ascii="Arial" w:hAnsi="Arial" w:cs="Arial"/>
        </w:rPr>
        <w:t>POWIAT ŻYRARDOWSKI, WOJ. MAZOWIECKIE.</w:t>
      </w:r>
    </w:p>
    <w:p w14:paraId="1F56D851" w14:textId="77777777" w:rsidR="00C33752" w:rsidRPr="00F00AE2" w:rsidRDefault="00C33752" w:rsidP="00C33752">
      <w:pPr>
        <w:ind w:left="426"/>
        <w:jc w:val="center"/>
        <w:rPr>
          <w:rFonts w:ascii="Arial" w:hAnsi="Arial" w:cs="Arial"/>
        </w:rPr>
      </w:pPr>
      <w:r w:rsidRPr="00F00AE2">
        <w:rPr>
          <w:rFonts w:ascii="Arial" w:hAnsi="Arial" w:cs="Arial"/>
        </w:rPr>
        <w:t>JEDNOSTKA EWIDENCYJNA 143804_2.0019.274/3</w:t>
      </w:r>
    </w:p>
    <w:p w14:paraId="6234C0C8" w14:textId="61B55FAF" w:rsidR="00AA072C" w:rsidRPr="000047F8" w:rsidRDefault="00AA072C" w:rsidP="00C33752">
      <w:pPr>
        <w:pStyle w:val="Tekstpodstawowy2"/>
        <w:spacing w:after="0" w:line="240" w:lineRule="auto"/>
        <w:jc w:val="center"/>
        <w:rPr>
          <w:rFonts w:ascii="Arial" w:hAnsi="Arial" w:cs="Arial"/>
        </w:rPr>
      </w:pPr>
    </w:p>
    <w:p w14:paraId="5267139A" w14:textId="77777777" w:rsidR="00F375DF" w:rsidRPr="003F426C" w:rsidRDefault="00F375DF" w:rsidP="003F426C">
      <w:pPr>
        <w:ind w:left="567"/>
        <w:jc w:val="center"/>
        <w:rPr>
          <w:rFonts w:ascii="Arial" w:hAnsi="Arial" w:cs="Arial"/>
        </w:rPr>
      </w:pPr>
    </w:p>
    <w:p w14:paraId="551A8F53" w14:textId="77777777" w:rsidR="003F426C" w:rsidRPr="00C30C95" w:rsidRDefault="003F426C" w:rsidP="00722202">
      <w:pPr>
        <w:pStyle w:val="Tekstpodstawowy2"/>
        <w:spacing w:after="0" w:line="240" w:lineRule="auto"/>
        <w:jc w:val="center"/>
        <w:rPr>
          <w:rFonts w:ascii="Arial" w:hAnsi="Arial" w:cs="Arial"/>
        </w:rPr>
      </w:pPr>
    </w:p>
    <w:p w14:paraId="4FAE17FA" w14:textId="64DA9F12" w:rsidR="00722202" w:rsidRDefault="00722202" w:rsidP="00722202">
      <w:pPr>
        <w:pStyle w:val="Tekstpodstawowy2"/>
        <w:spacing w:after="0" w:line="240" w:lineRule="auto"/>
        <w:jc w:val="center"/>
        <w:rPr>
          <w:rFonts w:ascii="Arial" w:hAnsi="Arial" w:cs="Arial"/>
          <w:color w:val="FF0000"/>
        </w:rPr>
      </w:pPr>
    </w:p>
    <w:p w14:paraId="321559CB" w14:textId="77777777" w:rsidR="00722202" w:rsidRDefault="00722202" w:rsidP="00722202">
      <w:pPr>
        <w:pStyle w:val="Tekstpodstawowy2"/>
        <w:spacing w:after="0" w:line="240" w:lineRule="auto"/>
        <w:jc w:val="center"/>
        <w:rPr>
          <w:rFonts w:ascii="Arial" w:hAnsi="Arial" w:cs="Arial"/>
        </w:rPr>
      </w:pPr>
    </w:p>
    <w:p w14:paraId="67868CAD" w14:textId="77777777" w:rsidR="00087EF1" w:rsidRPr="00FC0003" w:rsidRDefault="00087EF1" w:rsidP="00087EF1">
      <w:pPr>
        <w:ind w:left="567" w:right="-110"/>
        <w:rPr>
          <w:rFonts w:ascii="Arial" w:hAnsi="Arial" w:cs="Arial"/>
        </w:rPr>
      </w:pPr>
      <w:r w:rsidRPr="00FC0003">
        <w:rPr>
          <w:rFonts w:ascii="Arial" w:hAnsi="Arial" w:cs="Arial"/>
        </w:rPr>
        <w:t>został sporządzony i sprawdzony zgodnie z obowiązującymi przepisami oraz zasadami wiedzy technicznej.</w:t>
      </w:r>
    </w:p>
    <w:p w14:paraId="2FCFBCC3" w14:textId="77777777" w:rsidR="00087EF1" w:rsidRDefault="00087EF1" w:rsidP="00087EF1">
      <w:pPr>
        <w:rPr>
          <w:rFonts w:ascii="Arial" w:hAnsi="Arial" w:cs="Arial"/>
        </w:rPr>
      </w:pPr>
    </w:p>
    <w:p w14:paraId="4F895E9A" w14:textId="77777777" w:rsidR="00087EF1" w:rsidRDefault="00087EF1" w:rsidP="00087EF1">
      <w:pPr>
        <w:rPr>
          <w:rFonts w:ascii="Arial" w:hAnsi="Arial" w:cs="Arial"/>
        </w:rPr>
      </w:pPr>
    </w:p>
    <w:p w14:paraId="63FF2B03" w14:textId="77777777" w:rsidR="00087EF1" w:rsidRDefault="00087EF1" w:rsidP="00087EF1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X="421" w:tblpY="185"/>
        <w:tblW w:w="9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1707"/>
        <w:gridCol w:w="1620"/>
        <w:gridCol w:w="1692"/>
        <w:gridCol w:w="1188"/>
      </w:tblGrid>
      <w:tr w:rsidR="00087EF1" w14:paraId="2E5CF6C2" w14:textId="77777777" w:rsidTr="00690F27">
        <w:tc>
          <w:tcPr>
            <w:tcW w:w="2840" w:type="dxa"/>
          </w:tcPr>
          <w:p w14:paraId="4F21EF9A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PROJEKTANT</w:t>
            </w:r>
          </w:p>
        </w:tc>
        <w:tc>
          <w:tcPr>
            <w:tcW w:w="1707" w:type="dxa"/>
          </w:tcPr>
          <w:p w14:paraId="63F1B4CB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BRANŻA</w:t>
            </w:r>
          </w:p>
        </w:tc>
        <w:tc>
          <w:tcPr>
            <w:tcW w:w="1620" w:type="dxa"/>
          </w:tcPr>
          <w:p w14:paraId="4AB1C562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NR UPR.</w:t>
            </w:r>
          </w:p>
        </w:tc>
        <w:tc>
          <w:tcPr>
            <w:tcW w:w="1692" w:type="dxa"/>
          </w:tcPr>
          <w:p w14:paraId="20EE2130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DATA</w:t>
            </w:r>
          </w:p>
        </w:tc>
        <w:tc>
          <w:tcPr>
            <w:tcW w:w="1188" w:type="dxa"/>
          </w:tcPr>
          <w:p w14:paraId="6A7BE715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PODPIS</w:t>
            </w:r>
          </w:p>
        </w:tc>
      </w:tr>
      <w:tr w:rsidR="00087EF1" w14:paraId="3F855636" w14:textId="77777777" w:rsidTr="00690F27">
        <w:tc>
          <w:tcPr>
            <w:tcW w:w="2840" w:type="dxa"/>
          </w:tcPr>
          <w:p w14:paraId="3F733A0E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  <w:p w14:paraId="42871329" w14:textId="77777777" w:rsidR="00087EF1" w:rsidRPr="00FC0003" w:rsidRDefault="00087EF1" w:rsidP="00690F27">
            <w:pPr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 xml:space="preserve">mgr inż. </w:t>
            </w:r>
          </w:p>
          <w:p w14:paraId="52F6F132" w14:textId="77777777" w:rsidR="00087EF1" w:rsidRPr="00FC0003" w:rsidRDefault="00087EF1" w:rsidP="00690F27">
            <w:pPr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Monika Swacha</w:t>
            </w:r>
          </w:p>
          <w:p w14:paraId="668FFB2E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</w:tcPr>
          <w:p w14:paraId="3CA402C1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  <w:p w14:paraId="7B0A874B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Instalacyjna b/o</w:t>
            </w:r>
          </w:p>
        </w:tc>
        <w:tc>
          <w:tcPr>
            <w:tcW w:w="1620" w:type="dxa"/>
          </w:tcPr>
          <w:p w14:paraId="5DF538A3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  <w:p w14:paraId="4E9CB6C5" w14:textId="77777777" w:rsidR="002E20FC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MAZ/0069/</w:t>
            </w:r>
          </w:p>
          <w:p w14:paraId="238AB0BD" w14:textId="37017971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PWBS/21</w:t>
            </w:r>
          </w:p>
        </w:tc>
        <w:tc>
          <w:tcPr>
            <w:tcW w:w="1692" w:type="dxa"/>
          </w:tcPr>
          <w:p w14:paraId="1AAB0F3D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  <w:p w14:paraId="2F746310" w14:textId="5C939F59" w:rsidR="00087EF1" w:rsidRPr="00FC0003" w:rsidRDefault="00C33752" w:rsidP="00690F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AA072C">
              <w:rPr>
                <w:rFonts w:ascii="Arial" w:hAnsi="Arial" w:cs="Arial"/>
              </w:rPr>
              <w:t>.</w:t>
            </w:r>
            <w:r w:rsidR="008D06C4">
              <w:rPr>
                <w:rFonts w:ascii="Arial" w:hAnsi="Arial" w:cs="Arial"/>
              </w:rPr>
              <w:t>10</w:t>
            </w:r>
            <w:r w:rsidR="00087EF1" w:rsidRPr="00FC0003">
              <w:rPr>
                <w:rFonts w:ascii="Arial" w:hAnsi="Arial" w:cs="Arial"/>
              </w:rPr>
              <w:t>.202</w:t>
            </w:r>
            <w:r w:rsidR="003F426C">
              <w:rPr>
                <w:rFonts w:ascii="Arial" w:hAnsi="Arial" w:cs="Arial"/>
              </w:rPr>
              <w:t>3</w:t>
            </w:r>
          </w:p>
        </w:tc>
        <w:tc>
          <w:tcPr>
            <w:tcW w:w="1188" w:type="dxa"/>
          </w:tcPr>
          <w:p w14:paraId="1F0936BB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</w:tc>
      </w:tr>
      <w:tr w:rsidR="00087EF1" w14:paraId="1E6B463C" w14:textId="77777777" w:rsidTr="00690F27">
        <w:tc>
          <w:tcPr>
            <w:tcW w:w="2840" w:type="dxa"/>
          </w:tcPr>
          <w:p w14:paraId="79492AE2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SPRAWDZAJĄCY</w:t>
            </w:r>
          </w:p>
        </w:tc>
        <w:tc>
          <w:tcPr>
            <w:tcW w:w="1707" w:type="dxa"/>
          </w:tcPr>
          <w:p w14:paraId="06FF1512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BRANŻA</w:t>
            </w:r>
          </w:p>
        </w:tc>
        <w:tc>
          <w:tcPr>
            <w:tcW w:w="1620" w:type="dxa"/>
          </w:tcPr>
          <w:p w14:paraId="02D7F57C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NR UPR.</w:t>
            </w:r>
          </w:p>
        </w:tc>
        <w:tc>
          <w:tcPr>
            <w:tcW w:w="1692" w:type="dxa"/>
          </w:tcPr>
          <w:p w14:paraId="31F15463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DATA</w:t>
            </w:r>
          </w:p>
        </w:tc>
        <w:tc>
          <w:tcPr>
            <w:tcW w:w="1188" w:type="dxa"/>
          </w:tcPr>
          <w:p w14:paraId="123F389B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PODPIS</w:t>
            </w:r>
          </w:p>
        </w:tc>
      </w:tr>
      <w:tr w:rsidR="00087EF1" w14:paraId="4D5FEFCB" w14:textId="77777777" w:rsidTr="00690F27">
        <w:tc>
          <w:tcPr>
            <w:tcW w:w="2840" w:type="dxa"/>
          </w:tcPr>
          <w:p w14:paraId="147240EB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  <w:p w14:paraId="7E313808" w14:textId="77777777" w:rsidR="00087EF1" w:rsidRPr="00FC0003" w:rsidRDefault="00087EF1" w:rsidP="00690F27">
            <w:pPr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 xml:space="preserve">mgr inż. </w:t>
            </w:r>
          </w:p>
          <w:p w14:paraId="413F81BE" w14:textId="77777777" w:rsidR="00087EF1" w:rsidRPr="00FC0003" w:rsidRDefault="00087EF1" w:rsidP="00690F27">
            <w:pPr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Danuta Swacha</w:t>
            </w:r>
          </w:p>
          <w:p w14:paraId="3C613329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</w:tc>
        <w:tc>
          <w:tcPr>
            <w:tcW w:w="1707" w:type="dxa"/>
          </w:tcPr>
          <w:p w14:paraId="77F47D43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  <w:p w14:paraId="79767D94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sanitarna b/o</w:t>
            </w:r>
          </w:p>
        </w:tc>
        <w:tc>
          <w:tcPr>
            <w:tcW w:w="1620" w:type="dxa"/>
          </w:tcPr>
          <w:p w14:paraId="51BC9BEA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  <w:p w14:paraId="4BB6314E" w14:textId="77777777" w:rsidR="00087EF1" w:rsidRPr="00FC0003" w:rsidRDefault="00087EF1" w:rsidP="00690F27">
            <w:pPr>
              <w:jc w:val="center"/>
              <w:rPr>
                <w:rFonts w:ascii="Arial" w:hAnsi="Arial" w:cs="Arial"/>
              </w:rPr>
            </w:pPr>
            <w:r w:rsidRPr="00FC0003">
              <w:rPr>
                <w:rFonts w:ascii="Arial" w:hAnsi="Arial" w:cs="Arial"/>
              </w:rPr>
              <w:t>358/65</w:t>
            </w:r>
          </w:p>
        </w:tc>
        <w:tc>
          <w:tcPr>
            <w:tcW w:w="1692" w:type="dxa"/>
          </w:tcPr>
          <w:p w14:paraId="278E5A40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  <w:p w14:paraId="1B2905B8" w14:textId="7AEEF77B" w:rsidR="00087EF1" w:rsidRPr="00FC0003" w:rsidRDefault="00C33752" w:rsidP="00690F2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  <w:r w:rsidR="003F426C" w:rsidRPr="00FC0003">
              <w:rPr>
                <w:rFonts w:ascii="Arial" w:hAnsi="Arial" w:cs="Arial"/>
              </w:rPr>
              <w:t>.</w:t>
            </w:r>
            <w:r w:rsidR="008D06C4">
              <w:rPr>
                <w:rFonts w:ascii="Arial" w:hAnsi="Arial" w:cs="Arial"/>
              </w:rPr>
              <w:t>10</w:t>
            </w:r>
            <w:r w:rsidR="003F426C" w:rsidRPr="00FC0003">
              <w:rPr>
                <w:rFonts w:ascii="Arial" w:hAnsi="Arial" w:cs="Arial"/>
              </w:rPr>
              <w:t>.202</w:t>
            </w:r>
            <w:r w:rsidR="003F426C">
              <w:rPr>
                <w:rFonts w:ascii="Arial" w:hAnsi="Arial" w:cs="Arial"/>
              </w:rPr>
              <w:t>3</w:t>
            </w:r>
          </w:p>
        </w:tc>
        <w:tc>
          <w:tcPr>
            <w:tcW w:w="1188" w:type="dxa"/>
          </w:tcPr>
          <w:p w14:paraId="0FCD2DBA" w14:textId="77777777" w:rsidR="00087EF1" w:rsidRPr="00FC0003" w:rsidRDefault="00087EF1" w:rsidP="00690F27">
            <w:pPr>
              <w:rPr>
                <w:rFonts w:ascii="Arial" w:hAnsi="Arial" w:cs="Arial"/>
              </w:rPr>
            </w:pPr>
          </w:p>
        </w:tc>
      </w:tr>
    </w:tbl>
    <w:p w14:paraId="747F1390" w14:textId="77777777" w:rsidR="00087EF1" w:rsidRDefault="00087EF1" w:rsidP="00087EF1">
      <w:pPr>
        <w:rPr>
          <w:rFonts w:ascii="Arial" w:hAnsi="Arial" w:cs="Arial"/>
        </w:rPr>
      </w:pPr>
    </w:p>
    <w:p w14:paraId="4A1E6CD4" w14:textId="77777777" w:rsidR="00087EF1" w:rsidRDefault="00087EF1" w:rsidP="00087EF1"/>
    <w:p w14:paraId="0C41E20D" w14:textId="77777777" w:rsidR="00087EF1" w:rsidRDefault="00087EF1" w:rsidP="00087EF1"/>
    <w:p w14:paraId="5689C8D0" w14:textId="77777777" w:rsidR="00087EF1" w:rsidRDefault="00087EF1" w:rsidP="00087EF1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62F46AA7" w14:textId="55AC844C" w:rsidR="00A13FDA" w:rsidRDefault="00A13FDA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</w:p>
    <w:p w14:paraId="565C4C92" w14:textId="2DF26BA2" w:rsidR="00A13FDA" w:rsidRDefault="00A13FDA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</w:p>
    <w:p w14:paraId="2570C06D" w14:textId="77777777" w:rsidR="002A7F28" w:rsidRDefault="002A7F28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</w:p>
    <w:p w14:paraId="48180396" w14:textId="5C4E743F" w:rsidR="00A13FDA" w:rsidRDefault="00A13FDA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</w:p>
    <w:p w14:paraId="263892AC" w14:textId="77777777" w:rsidR="00F375DF" w:rsidRDefault="00F375DF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</w:p>
    <w:p w14:paraId="4B44CA1B" w14:textId="3B9556FF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ab/>
      </w:r>
      <w:r w:rsidRPr="004175B8">
        <w:rPr>
          <w:rFonts w:ascii="Arial" w:hAnsi="Arial" w:cs="Arial"/>
          <w:b/>
          <w:sz w:val="28"/>
          <w:szCs w:val="28"/>
        </w:rPr>
        <w:t>CZĘŚĆ I</w:t>
      </w:r>
      <w:r>
        <w:rPr>
          <w:rFonts w:ascii="Arial" w:hAnsi="Arial" w:cs="Arial"/>
          <w:b/>
          <w:sz w:val="28"/>
          <w:szCs w:val="28"/>
        </w:rPr>
        <w:t>I</w:t>
      </w:r>
    </w:p>
    <w:p w14:paraId="74F6CFFA" w14:textId="77777777" w:rsidR="00E4699D" w:rsidRDefault="00E4699D" w:rsidP="004175B8">
      <w:pPr>
        <w:tabs>
          <w:tab w:val="left" w:pos="709"/>
        </w:tabs>
        <w:rPr>
          <w:rFonts w:ascii="Arial" w:hAnsi="Arial" w:cs="Arial"/>
          <w:b/>
          <w:sz w:val="22"/>
          <w:szCs w:val="22"/>
        </w:rPr>
      </w:pPr>
    </w:p>
    <w:p w14:paraId="26E1E267" w14:textId="0220B2CC" w:rsidR="002A73A9" w:rsidRPr="00D438D8" w:rsidRDefault="00A13FDA" w:rsidP="00D438D8">
      <w:pPr>
        <w:pStyle w:val="Akapitzlist"/>
        <w:numPr>
          <w:ilvl w:val="0"/>
          <w:numId w:val="10"/>
        </w:numPr>
        <w:rPr>
          <w:rFonts w:ascii="Arial" w:hAnsi="Arial" w:cs="Arial"/>
          <w:b/>
        </w:rPr>
      </w:pPr>
      <w:r w:rsidRPr="00D438D8">
        <w:rPr>
          <w:rFonts w:ascii="Arial" w:hAnsi="Arial" w:cs="Arial"/>
          <w:b/>
        </w:rPr>
        <w:t>OPIS INSTALACJI GAZOWEJ</w:t>
      </w:r>
    </w:p>
    <w:p w14:paraId="42B7492F" w14:textId="77777777" w:rsidR="002A73A9" w:rsidRPr="00417392" w:rsidRDefault="002A73A9" w:rsidP="002A73A9">
      <w:pPr>
        <w:rPr>
          <w:rFonts w:ascii="Arial" w:hAnsi="Arial" w:cs="Arial"/>
          <w:sz w:val="22"/>
          <w:szCs w:val="22"/>
        </w:rPr>
      </w:pPr>
    </w:p>
    <w:p w14:paraId="48731BE1" w14:textId="7D871FC2" w:rsidR="00A13FDA" w:rsidRPr="00A13FDA" w:rsidRDefault="00A13FDA" w:rsidP="002A73A9">
      <w:pPr>
        <w:pStyle w:val="Tekstpodstawowywcity"/>
        <w:rPr>
          <w:rFonts w:ascii="Arial" w:hAnsi="Arial" w:cs="Arial"/>
          <w:b/>
          <w:bCs/>
          <w:sz w:val="22"/>
          <w:szCs w:val="22"/>
        </w:rPr>
      </w:pPr>
      <w:r w:rsidRPr="00A13FDA">
        <w:rPr>
          <w:rFonts w:ascii="Arial" w:hAnsi="Arial" w:cs="Arial"/>
          <w:b/>
          <w:bCs/>
          <w:sz w:val="22"/>
          <w:szCs w:val="22"/>
        </w:rPr>
        <w:t xml:space="preserve">DANE OGÓLNE </w:t>
      </w:r>
    </w:p>
    <w:p w14:paraId="27D385DF" w14:textId="77777777" w:rsidR="00A13FDA" w:rsidRDefault="00A13FDA" w:rsidP="00A13FDA">
      <w:pPr>
        <w:ind w:left="720" w:hanging="12"/>
        <w:rPr>
          <w:rFonts w:ascii="Arial" w:hAnsi="Arial" w:cs="Arial"/>
          <w:sz w:val="22"/>
          <w:szCs w:val="22"/>
        </w:rPr>
      </w:pPr>
    </w:p>
    <w:p w14:paraId="672583E8" w14:textId="3C565573" w:rsidR="00A13FDA" w:rsidRDefault="00722202" w:rsidP="00A13FDA">
      <w:pPr>
        <w:ind w:left="720" w:hanging="12"/>
        <w:rPr>
          <w:rFonts w:ascii="Arial" w:hAnsi="Arial" w:cs="Arial"/>
          <w:sz w:val="22"/>
          <w:szCs w:val="22"/>
        </w:rPr>
      </w:pPr>
      <w:bookmarkStart w:id="1" w:name="_Hlk79589162"/>
      <w:r>
        <w:rPr>
          <w:rFonts w:ascii="Arial" w:hAnsi="Arial" w:cs="Arial"/>
          <w:sz w:val="22"/>
          <w:szCs w:val="22"/>
        </w:rPr>
        <w:t xml:space="preserve">Budynek </w:t>
      </w:r>
      <w:r w:rsidR="00C33752">
        <w:rPr>
          <w:rFonts w:ascii="Arial" w:hAnsi="Arial" w:cs="Arial"/>
          <w:sz w:val="22"/>
          <w:szCs w:val="22"/>
        </w:rPr>
        <w:t xml:space="preserve">Willi Szwajcarskiej należący do Domu Pracy Twórczej w </w:t>
      </w:r>
      <w:r w:rsidR="00C014EB">
        <w:rPr>
          <w:rFonts w:ascii="Arial" w:hAnsi="Arial" w:cs="Arial"/>
          <w:sz w:val="22"/>
          <w:szCs w:val="22"/>
        </w:rPr>
        <w:t>Radziejowicach położony</w:t>
      </w:r>
      <w:r w:rsidR="00C33752">
        <w:rPr>
          <w:rFonts w:ascii="Arial" w:hAnsi="Arial" w:cs="Arial"/>
          <w:sz w:val="22"/>
          <w:szCs w:val="22"/>
        </w:rPr>
        <w:t xml:space="preserve"> jest na terenie zespołu pałacowo-parkowego w Radziejowicach, przy                ul. H. Sienkiewicza 4, </w:t>
      </w:r>
      <w:r w:rsidR="00C33752" w:rsidRPr="00417392">
        <w:rPr>
          <w:rFonts w:ascii="Arial" w:hAnsi="Arial" w:cs="Arial"/>
          <w:sz w:val="22"/>
          <w:szCs w:val="22"/>
        </w:rPr>
        <w:t>dz.</w:t>
      </w:r>
      <w:r w:rsidR="00C33752">
        <w:rPr>
          <w:rFonts w:ascii="Arial" w:hAnsi="Arial" w:cs="Arial"/>
          <w:sz w:val="22"/>
          <w:szCs w:val="22"/>
        </w:rPr>
        <w:t xml:space="preserve"> </w:t>
      </w:r>
      <w:r w:rsidR="00C33752" w:rsidRPr="00417392">
        <w:rPr>
          <w:rFonts w:ascii="Arial" w:hAnsi="Arial" w:cs="Arial"/>
          <w:sz w:val="22"/>
          <w:szCs w:val="22"/>
        </w:rPr>
        <w:t>ew.</w:t>
      </w:r>
      <w:r w:rsidR="00C33752">
        <w:rPr>
          <w:rFonts w:ascii="Arial" w:hAnsi="Arial" w:cs="Arial"/>
          <w:sz w:val="22"/>
          <w:szCs w:val="22"/>
        </w:rPr>
        <w:t xml:space="preserve"> nr</w:t>
      </w:r>
      <w:r w:rsidR="00C33752" w:rsidRPr="00417392">
        <w:rPr>
          <w:rFonts w:ascii="Arial" w:hAnsi="Arial" w:cs="Arial"/>
          <w:sz w:val="22"/>
          <w:szCs w:val="22"/>
        </w:rPr>
        <w:t xml:space="preserve"> </w:t>
      </w:r>
      <w:r w:rsidR="00C33752">
        <w:rPr>
          <w:rFonts w:ascii="Arial" w:hAnsi="Arial" w:cs="Arial"/>
          <w:sz w:val="22"/>
          <w:szCs w:val="22"/>
        </w:rPr>
        <w:t>274/3</w:t>
      </w:r>
      <w:r w:rsidR="00C33752" w:rsidRPr="00417392">
        <w:rPr>
          <w:rFonts w:ascii="Arial" w:hAnsi="Arial" w:cs="Arial"/>
          <w:sz w:val="22"/>
          <w:szCs w:val="22"/>
        </w:rPr>
        <w:t xml:space="preserve">, obręb </w:t>
      </w:r>
      <w:r w:rsidR="008D06C4">
        <w:rPr>
          <w:rFonts w:ascii="Arial" w:hAnsi="Arial" w:cs="Arial"/>
          <w:sz w:val="22"/>
          <w:szCs w:val="22"/>
        </w:rPr>
        <w:t xml:space="preserve">0019 </w:t>
      </w:r>
      <w:r w:rsidR="00C33752">
        <w:rPr>
          <w:rFonts w:ascii="Arial" w:hAnsi="Arial" w:cs="Arial"/>
          <w:sz w:val="22"/>
          <w:szCs w:val="22"/>
        </w:rPr>
        <w:t>Radziejowice, Gmina Radziejowice, powiat żyrardowski, woj. mazowieckie. Jednostka ewidencyjna 143804_2.0019.274/3.</w:t>
      </w:r>
      <w:r w:rsidR="00D07678">
        <w:rPr>
          <w:rFonts w:ascii="Arial" w:hAnsi="Arial" w:cs="Arial"/>
          <w:sz w:val="22"/>
          <w:szCs w:val="22"/>
        </w:rPr>
        <w:t xml:space="preserve"> Mimo, iż leży na terenie zabytkowym, sam obiekt nie jest sklasyfikowany jako zabytek. </w:t>
      </w:r>
    </w:p>
    <w:p w14:paraId="78169D51" w14:textId="77777777" w:rsidR="00C33752" w:rsidRDefault="00C33752" w:rsidP="00A13FDA">
      <w:pPr>
        <w:ind w:left="720" w:hanging="12"/>
        <w:rPr>
          <w:rFonts w:ascii="Arial" w:hAnsi="Arial" w:cs="Arial"/>
          <w:sz w:val="22"/>
          <w:szCs w:val="22"/>
        </w:rPr>
      </w:pPr>
    </w:p>
    <w:p w14:paraId="32D8488E" w14:textId="4E523F73" w:rsidR="00C33752" w:rsidRDefault="00C33752" w:rsidP="00C33752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 w:rsidRPr="00D01D41">
        <w:rPr>
          <w:rFonts w:ascii="Arial" w:hAnsi="Arial" w:cs="Arial"/>
          <w:color w:val="000000" w:themeColor="text1"/>
          <w:sz w:val="22"/>
          <w:szCs w:val="22"/>
        </w:rPr>
        <w:t xml:space="preserve">Budynek </w:t>
      </w:r>
      <w:r>
        <w:rPr>
          <w:rFonts w:ascii="Arial" w:hAnsi="Arial" w:cs="Arial"/>
          <w:color w:val="000000" w:themeColor="text1"/>
          <w:sz w:val="22"/>
          <w:szCs w:val="22"/>
        </w:rPr>
        <w:t>Willi Szwajcarskiej należący do Domu Pracy Twórczej w Radziejowicach</w:t>
      </w:r>
      <w:r w:rsidRPr="00D01D41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jest budynkiem jednobryłowym, </w:t>
      </w:r>
      <w:r w:rsidR="008D06C4">
        <w:rPr>
          <w:rFonts w:ascii="Arial" w:hAnsi="Arial" w:cs="Arial"/>
          <w:color w:val="000000" w:themeColor="text1"/>
          <w:sz w:val="22"/>
          <w:szCs w:val="22"/>
        </w:rPr>
        <w:t>3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-y kondygnacyjnym, bez </w:t>
      </w:r>
      <w:r w:rsidR="00C014EB">
        <w:rPr>
          <w:rFonts w:ascii="Arial" w:hAnsi="Arial" w:cs="Arial"/>
          <w:color w:val="000000" w:themeColor="text1"/>
          <w:sz w:val="22"/>
          <w:szCs w:val="22"/>
        </w:rPr>
        <w:t>podpiwniczenia,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ale z częściowym zagłębieniem poniżej poziomu terenu, od strony południowo-</w:t>
      </w:r>
      <w:r w:rsidR="00C014EB">
        <w:rPr>
          <w:rFonts w:ascii="Arial" w:hAnsi="Arial" w:cs="Arial"/>
          <w:color w:val="000000" w:themeColor="text1"/>
          <w:sz w:val="22"/>
          <w:szCs w:val="22"/>
        </w:rPr>
        <w:t>zachodniej, gdzie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znajduje się pomieszczenie dla kotłowni gazowej. Wejście do kotłowni gazowej jest z zewnątrz budynku, ok. 60 cm poniżej poziomu otaczającego terenu. </w:t>
      </w:r>
    </w:p>
    <w:p w14:paraId="451675A3" w14:textId="3AE1E735" w:rsidR="00C33752" w:rsidRDefault="00C33752" w:rsidP="00C33752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Przeznaczenie budynku – administracyjno-hotelowe.</w:t>
      </w:r>
    </w:p>
    <w:p w14:paraId="50752893" w14:textId="143C09DA" w:rsidR="00FC0798" w:rsidRDefault="00FC0798" w:rsidP="00C33752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Obiekt jest położony na terenie zabytkowego zespołu pałacowo-parkowego w Radziejowicach, jednakże sam nie jest zabytkiem.</w:t>
      </w:r>
    </w:p>
    <w:p w14:paraId="60C9A97F" w14:textId="77777777" w:rsidR="00C33752" w:rsidRDefault="00C33752" w:rsidP="00C33752">
      <w:pPr>
        <w:pStyle w:val="Tekstpodstawowywcity"/>
        <w:rPr>
          <w:rFonts w:ascii="Arial" w:hAnsi="Arial" w:cs="Arial"/>
          <w:sz w:val="22"/>
          <w:szCs w:val="22"/>
        </w:rPr>
      </w:pPr>
    </w:p>
    <w:p w14:paraId="43FFEC59" w14:textId="2115AA59" w:rsidR="00C33752" w:rsidRDefault="00C33752" w:rsidP="00C33752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Budynek posiada instalację wodną – wody zimnej, ciepłej, kanalizacyjną,</w:t>
      </w:r>
      <w:r w:rsidR="00FC0798">
        <w:rPr>
          <w:rFonts w:ascii="Arial" w:hAnsi="Arial" w:cs="Arial"/>
          <w:sz w:val="22"/>
          <w:szCs w:val="22"/>
        </w:rPr>
        <w:t xml:space="preserve"> </w:t>
      </w:r>
      <w:r w:rsidR="00C014EB">
        <w:rPr>
          <w:rFonts w:ascii="Arial" w:hAnsi="Arial" w:cs="Arial"/>
          <w:sz w:val="22"/>
          <w:szCs w:val="22"/>
        </w:rPr>
        <w:t>grzewczą, gazową</w:t>
      </w:r>
      <w:r>
        <w:rPr>
          <w:rFonts w:ascii="Arial" w:hAnsi="Arial" w:cs="Arial"/>
          <w:sz w:val="22"/>
          <w:szCs w:val="22"/>
        </w:rPr>
        <w:t>, elektryczną oraz teletechniczną. Instalacja gazowa doprowadzana jest tylko do kotłowni.</w:t>
      </w:r>
    </w:p>
    <w:p w14:paraId="2E644E39" w14:textId="28519010" w:rsidR="00C33752" w:rsidRPr="00D01D41" w:rsidRDefault="00C33752" w:rsidP="00C33752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Kotłownia gazowa zasila w ciepło istniejącą instalację c.o. i c.w.u. w budynku administracyjno-hotelowym oraz poprzez sieć cieplną niskoparametrową, prowadzoną po terenie zespołu pałacowo-parkowego, budynki Pałacu i Zamku. Sieć cieplna niskoparametrowa instalacji c.o. i c.w.u. prowadzona jest w kanałach pod podłogą parteru budynku Willi Szwajcarskiej, w gruncie.</w:t>
      </w:r>
    </w:p>
    <w:p w14:paraId="468D6682" w14:textId="77777777" w:rsidR="00C33752" w:rsidRDefault="00C33752" w:rsidP="00C33752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</w:p>
    <w:p w14:paraId="71559076" w14:textId="77777777" w:rsidR="008D06C4" w:rsidRDefault="008D06C4" w:rsidP="008D06C4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 w:rsidRPr="00D01D41">
        <w:rPr>
          <w:rFonts w:ascii="Arial" w:hAnsi="Arial" w:cs="Arial"/>
          <w:color w:val="000000" w:themeColor="text1"/>
          <w:sz w:val="22"/>
          <w:szCs w:val="22"/>
        </w:rPr>
        <w:t>Remont istniejącej kotłowni gazowej</w:t>
      </w:r>
      <w:r w:rsidRPr="004E41B0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D01D41">
        <w:rPr>
          <w:rFonts w:ascii="Arial" w:hAnsi="Arial" w:cs="Arial"/>
          <w:color w:val="000000" w:themeColor="text1"/>
          <w:sz w:val="22"/>
          <w:szCs w:val="22"/>
        </w:rPr>
        <w:t>stanowi temat odrębnego opracowania</w:t>
      </w:r>
      <w:r>
        <w:rPr>
          <w:rFonts w:ascii="Arial" w:hAnsi="Arial" w:cs="Arial"/>
          <w:color w:val="000000" w:themeColor="text1"/>
          <w:sz w:val="22"/>
          <w:szCs w:val="22"/>
        </w:rPr>
        <w:t>, jednakże tylko w zakresie projektu technicznego. Remont kotłowni nie wymaga pozwolenia na budowę, gdyż mimo iż budynek Willi Szwajcarskiej leży na terenie zabytkowym architektoniczno-parkowym, sam nie jest budynkiem zabytkowym i Decyzją Mazowieckiego Wojewódzkiego Konserwatora Zabytków postepowanie w sprawie remontu kotłowni w istniejącym przedmiotowym budynku zostało umorzone, jako że nie podlega uzgodnieniu z MWKZ ( Decyzja WN.5142.181.2023.WŁ z dnia 09.10.2023 r )</w:t>
      </w:r>
      <w:r w:rsidRPr="00D01D41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p w14:paraId="4B73C1A2" w14:textId="40E17F30" w:rsidR="00C33752" w:rsidRDefault="00C33752" w:rsidP="00C33752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Wymiana instalacji c.o. i c.w.u. dla budynku administrac</w:t>
      </w:r>
      <w:r w:rsidR="00D07678">
        <w:rPr>
          <w:rFonts w:ascii="Arial" w:hAnsi="Arial" w:cs="Arial"/>
          <w:color w:val="000000" w:themeColor="text1"/>
          <w:sz w:val="22"/>
          <w:szCs w:val="22"/>
        </w:rPr>
        <w:t>yjno-hotelowego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oraz sieci cieplnej niskoparametrowej instalacji c.o. i c.w.u. nie jest objęta zakresem obecnego zlecenia.</w:t>
      </w:r>
    </w:p>
    <w:p w14:paraId="61FDE9B4" w14:textId="77777777" w:rsidR="0096599A" w:rsidRPr="00515D34" w:rsidRDefault="0096599A" w:rsidP="00A13FDA">
      <w:pPr>
        <w:ind w:left="720" w:hanging="12"/>
        <w:rPr>
          <w:rFonts w:ascii="Arial" w:hAnsi="Arial" w:cs="Arial"/>
          <w:sz w:val="22"/>
          <w:szCs w:val="22"/>
        </w:rPr>
      </w:pPr>
    </w:p>
    <w:p w14:paraId="215CCA68" w14:textId="27C3DF56" w:rsidR="00723E76" w:rsidRDefault="00A20F0E" w:rsidP="00EC0D31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Obecne </w:t>
      </w:r>
      <w:r w:rsidR="008D06C4">
        <w:rPr>
          <w:rFonts w:ascii="Arial" w:hAnsi="Arial" w:cs="Arial"/>
          <w:sz w:val="22"/>
          <w:szCs w:val="22"/>
        </w:rPr>
        <w:t xml:space="preserve">opracowanie, wobec powyższego, </w:t>
      </w:r>
      <w:r>
        <w:rPr>
          <w:rFonts w:ascii="Arial" w:hAnsi="Arial" w:cs="Arial"/>
          <w:sz w:val="22"/>
          <w:szCs w:val="22"/>
        </w:rPr>
        <w:t xml:space="preserve">dotyczy tylko </w:t>
      </w:r>
      <w:r w:rsidR="005E2B61">
        <w:rPr>
          <w:rFonts w:ascii="Arial" w:hAnsi="Arial" w:cs="Arial"/>
          <w:sz w:val="22"/>
          <w:szCs w:val="22"/>
        </w:rPr>
        <w:t xml:space="preserve">instalacji gazowej </w:t>
      </w:r>
      <w:r>
        <w:rPr>
          <w:rFonts w:ascii="Arial" w:hAnsi="Arial" w:cs="Arial"/>
          <w:sz w:val="22"/>
          <w:szCs w:val="22"/>
        </w:rPr>
        <w:t>do istniejącej kotłowni gazowej.</w:t>
      </w:r>
      <w:r w:rsidR="005E2B61">
        <w:rPr>
          <w:rFonts w:ascii="Arial" w:hAnsi="Arial" w:cs="Arial"/>
          <w:sz w:val="22"/>
          <w:szCs w:val="22"/>
        </w:rPr>
        <w:t xml:space="preserve"> Istniejące przyłącze gazowe i szafka gazowa redukcyjno-pomiarowa w zakresie do gazomierza pozostają istniejące.</w:t>
      </w:r>
    </w:p>
    <w:p w14:paraId="4688A2E8" w14:textId="3A843435" w:rsidR="00925F29" w:rsidRDefault="00925F29" w:rsidP="00A13FDA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48BBAA4D" w14:textId="06A8CAEB" w:rsidR="00F375DF" w:rsidRDefault="00A13FDA" w:rsidP="00A13FDA">
      <w:pPr>
        <w:ind w:left="720" w:hanging="12"/>
        <w:rPr>
          <w:rFonts w:ascii="Arial" w:hAnsi="Arial" w:cs="Arial"/>
          <w:sz w:val="22"/>
          <w:szCs w:val="22"/>
        </w:rPr>
      </w:pPr>
      <w:r w:rsidRPr="00B04B6D">
        <w:rPr>
          <w:rFonts w:ascii="Arial" w:hAnsi="Arial" w:cs="Arial"/>
          <w:sz w:val="22"/>
          <w:szCs w:val="22"/>
        </w:rPr>
        <w:t xml:space="preserve">Gaz </w:t>
      </w:r>
      <w:r w:rsidR="00A56B69">
        <w:rPr>
          <w:rFonts w:ascii="Arial" w:hAnsi="Arial" w:cs="Arial"/>
          <w:sz w:val="22"/>
          <w:szCs w:val="22"/>
        </w:rPr>
        <w:t xml:space="preserve">ziemny </w:t>
      </w:r>
      <w:r w:rsidRPr="00B04B6D">
        <w:rPr>
          <w:rFonts w:ascii="Arial" w:hAnsi="Arial" w:cs="Arial"/>
          <w:sz w:val="22"/>
          <w:szCs w:val="22"/>
        </w:rPr>
        <w:t>doprowadz</w:t>
      </w:r>
      <w:r w:rsidR="00EC0D31">
        <w:rPr>
          <w:rFonts w:ascii="Arial" w:hAnsi="Arial" w:cs="Arial"/>
          <w:sz w:val="22"/>
          <w:szCs w:val="22"/>
        </w:rPr>
        <w:t>o</w:t>
      </w:r>
      <w:r w:rsidRPr="00B04B6D">
        <w:rPr>
          <w:rFonts w:ascii="Arial" w:hAnsi="Arial" w:cs="Arial"/>
          <w:sz w:val="22"/>
          <w:szCs w:val="22"/>
        </w:rPr>
        <w:t>ny</w:t>
      </w:r>
      <w:r w:rsidR="00EB5BAC">
        <w:rPr>
          <w:rFonts w:ascii="Arial" w:hAnsi="Arial" w:cs="Arial"/>
          <w:sz w:val="22"/>
          <w:szCs w:val="22"/>
        </w:rPr>
        <w:t xml:space="preserve"> został do budynku </w:t>
      </w:r>
      <w:r w:rsidR="00EC0D31">
        <w:rPr>
          <w:rFonts w:ascii="Arial" w:hAnsi="Arial" w:cs="Arial"/>
          <w:sz w:val="22"/>
          <w:szCs w:val="22"/>
        </w:rPr>
        <w:t xml:space="preserve">ok. </w:t>
      </w:r>
      <w:r w:rsidR="00F375DF">
        <w:rPr>
          <w:rFonts w:ascii="Arial" w:hAnsi="Arial" w:cs="Arial"/>
          <w:sz w:val="22"/>
          <w:szCs w:val="22"/>
        </w:rPr>
        <w:t>199</w:t>
      </w:r>
      <w:r w:rsidR="00C33752">
        <w:rPr>
          <w:rFonts w:ascii="Arial" w:hAnsi="Arial" w:cs="Arial"/>
          <w:sz w:val="22"/>
          <w:szCs w:val="22"/>
        </w:rPr>
        <w:t>7</w:t>
      </w:r>
      <w:r w:rsidR="00EC0D31">
        <w:rPr>
          <w:rFonts w:ascii="Arial" w:hAnsi="Arial" w:cs="Arial"/>
          <w:sz w:val="22"/>
          <w:szCs w:val="22"/>
        </w:rPr>
        <w:t xml:space="preserve"> r</w:t>
      </w:r>
      <w:r w:rsidR="00EB5BAC">
        <w:rPr>
          <w:rFonts w:ascii="Arial" w:hAnsi="Arial" w:cs="Arial"/>
          <w:sz w:val="22"/>
          <w:szCs w:val="22"/>
        </w:rPr>
        <w:t xml:space="preserve">. </w:t>
      </w:r>
      <w:r w:rsidR="00A20F0E">
        <w:rPr>
          <w:rFonts w:ascii="Arial" w:hAnsi="Arial" w:cs="Arial"/>
          <w:sz w:val="22"/>
          <w:szCs w:val="22"/>
        </w:rPr>
        <w:t>( rok budowy kotłowni ).</w:t>
      </w:r>
    </w:p>
    <w:p w14:paraId="3283AD9E" w14:textId="4BC36798" w:rsidR="00111DC7" w:rsidRDefault="00162CB6" w:rsidP="00A13FDA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Gaz doprowadzony jest z g</w:t>
      </w:r>
      <w:r w:rsidR="00EC0D31">
        <w:rPr>
          <w:rFonts w:ascii="Arial" w:hAnsi="Arial" w:cs="Arial"/>
          <w:sz w:val="22"/>
          <w:szCs w:val="22"/>
        </w:rPr>
        <w:t>azociąg</w:t>
      </w:r>
      <w:r>
        <w:rPr>
          <w:rFonts w:ascii="Arial" w:hAnsi="Arial" w:cs="Arial"/>
          <w:sz w:val="22"/>
          <w:szCs w:val="22"/>
        </w:rPr>
        <w:t>u</w:t>
      </w:r>
      <w:r w:rsidR="00EC0D31">
        <w:rPr>
          <w:rFonts w:ascii="Arial" w:hAnsi="Arial" w:cs="Arial"/>
          <w:sz w:val="22"/>
          <w:szCs w:val="22"/>
        </w:rPr>
        <w:t xml:space="preserve"> </w:t>
      </w:r>
      <w:r w:rsidR="00F375DF">
        <w:rPr>
          <w:rFonts w:ascii="Arial" w:hAnsi="Arial" w:cs="Arial"/>
          <w:sz w:val="22"/>
          <w:szCs w:val="22"/>
        </w:rPr>
        <w:t xml:space="preserve">średniego </w:t>
      </w:r>
      <w:r w:rsidR="00EC0D31">
        <w:rPr>
          <w:rFonts w:ascii="Arial" w:hAnsi="Arial" w:cs="Arial"/>
          <w:sz w:val="22"/>
          <w:szCs w:val="22"/>
        </w:rPr>
        <w:t>ciśnienia</w:t>
      </w:r>
      <w:r w:rsidR="00111DC7">
        <w:rPr>
          <w:rFonts w:ascii="Arial" w:hAnsi="Arial" w:cs="Arial"/>
          <w:sz w:val="22"/>
          <w:szCs w:val="22"/>
        </w:rPr>
        <w:t xml:space="preserve">, </w:t>
      </w:r>
      <w:r w:rsidR="00C33752">
        <w:rPr>
          <w:rFonts w:ascii="Arial" w:hAnsi="Arial" w:cs="Arial"/>
          <w:sz w:val="22"/>
          <w:szCs w:val="22"/>
        </w:rPr>
        <w:t>stalow</w:t>
      </w:r>
      <w:r>
        <w:rPr>
          <w:rFonts w:ascii="Arial" w:hAnsi="Arial" w:cs="Arial"/>
          <w:sz w:val="22"/>
          <w:szCs w:val="22"/>
        </w:rPr>
        <w:t>ego</w:t>
      </w:r>
      <w:r w:rsidR="00472205">
        <w:rPr>
          <w:rFonts w:ascii="Arial" w:hAnsi="Arial" w:cs="Arial"/>
          <w:sz w:val="22"/>
          <w:szCs w:val="22"/>
        </w:rPr>
        <w:t xml:space="preserve">, </w:t>
      </w:r>
      <w:r w:rsidR="00C33752">
        <w:rPr>
          <w:rFonts w:ascii="Arial" w:hAnsi="Arial" w:cs="Arial"/>
          <w:sz w:val="22"/>
          <w:szCs w:val="22"/>
        </w:rPr>
        <w:t>Dn80</w:t>
      </w:r>
      <w:r w:rsidR="00472205">
        <w:rPr>
          <w:rFonts w:ascii="Arial" w:hAnsi="Arial" w:cs="Arial"/>
          <w:sz w:val="22"/>
          <w:szCs w:val="22"/>
        </w:rPr>
        <w:t xml:space="preserve"> mm</w:t>
      </w:r>
      <w:r w:rsidR="00EC0D31">
        <w:rPr>
          <w:rFonts w:ascii="Arial" w:hAnsi="Arial" w:cs="Arial"/>
          <w:sz w:val="22"/>
          <w:szCs w:val="22"/>
        </w:rPr>
        <w:t>, prowadzon</w:t>
      </w:r>
      <w:r>
        <w:rPr>
          <w:rFonts w:ascii="Arial" w:hAnsi="Arial" w:cs="Arial"/>
          <w:sz w:val="22"/>
          <w:szCs w:val="22"/>
        </w:rPr>
        <w:t>ego</w:t>
      </w:r>
      <w:r w:rsidR="00EC0D31">
        <w:rPr>
          <w:rFonts w:ascii="Arial" w:hAnsi="Arial" w:cs="Arial"/>
          <w:sz w:val="22"/>
          <w:szCs w:val="22"/>
        </w:rPr>
        <w:t xml:space="preserve"> </w:t>
      </w:r>
      <w:r w:rsidR="00111DC7">
        <w:rPr>
          <w:rFonts w:ascii="Arial" w:hAnsi="Arial" w:cs="Arial"/>
          <w:sz w:val="22"/>
          <w:szCs w:val="22"/>
        </w:rPr>
        <w:t>w</w:t>
      </w:r>
      <w:r w:rsidR="00C33752">
        <w:rPr>
          <w:rFonts w:ascii="Arial" w:hAnsi="Arial" w:cs="Arial"/>
          <w:sz w:val="22"/>
          <w:szCs w:val="22"/>
        </w:rPr>
        <w:t xml:space="preserve">zdłuż </w:t>
      </w:r>
      <w:r w:rsidR="00111DC7">
        <w:rPr>
          <w:rFonts w:ascii="Arial" w:hAnsi="Arial" w:cs="Arial"/>
          <w:sz w:val="22"/>
          <w:szCs w:val="22"/>
        </w:rPr>
        <w:t>ul</w:t>
      </w:r>
      <w:r w:rsidR="00C33752">
        <w:rPr>
          <w:rFonts w:ascii="Arial" w:hAnsi="Arial" w:cs="Arial"/>
          <w:sz w:val="22"/>
          <w:szCs w:val="22"/>
        </w:rPr>
        <w:t>icy H. Sienkiewicza, po jej północnej stronie</w:t>
      </w:r>
      <w:r>
        <w:rPr>
          <w:rFonts w:ascii="Arial" w:hAnsi="Arial" w:cs="Arial"/>
          <w:sz w:val="22"/>
          <w:szCs w:val="22"/>
        </w:rPr>
        <w:t xml:space="preserve">, </w:t>
      </w:r>
      <w:r w:rsidR="008D06C4">
        <w:rPr>
          <w:rFonts w:ascii="Arial" w:hAnsi="Arial" w:cs="Arial"/>
          <w:sz w:val="22"/>
          <w:szCs w:val="22"/>
        </w:rPr>
        <w:t xml:space="preserve">a następnie </w:t>
      </w:r>
      <w:r>
        <w:rPr>
          <w:rFonts w:ascii="Arial" w:hAnsi="Arial" w:cs="Arial"/>
          <w:sz w:val="22"/>
          <w:szCs w:val="22"/>
        </w:rPr>
        <w:t xml:space="preserve">przyłączem stalowym Dn32 </w:t>
      </w:r>
      <w:r w:rsidR="00472205">
        <w:rPr>
          <w:rFonts w:ascii="Arial" w:hAnsi="Arial" w:cs="Arial"/>
          <w:sz w:val="22"/>
          <w:szCs w:val="22"/>
        </w:rPr>
        <w:t xml:space="preserve">mm </w:t>
      </w:r>
      <w:r w:rsidR="008D06C4">
        <w:rPr>
          <w:rFonts w:ascii="Arial" w:hAnsi="Arial" w:cs="Arial"/>
          <w:sz w:val="22"/>
          <w:szCs w:val="22"/>
        </w:rPr>
        <w:t xml:space="preserve">umieszczonym pod ul. H. Sienkiewicza i terenem parku </w:t>
      </w:r>
      <w:r>
        <w:rPr>
          <w:rFonts w:ascii="Arial" w:hAnsi="Arial" w:cs="Arial"/>
          <w:sz w:val="22"/>
          <w:szCs w:val="22"/>
        </w:rPr>
        <w:t xml:space="preserve">do </w:t>
      </w:r>
      <w:r w:rsidR="00111DC7">
        <w:rPr>
          <w:rFonts w:ascii="Arial" w:hAnsi="Arial" w:cs="Arial"/>
          <w:sz w:val="22"/>
          <w:szCs w:val="22"/>
        </w:rPr>
        <w:t>istniejąc</w:t>
      </w:r>
      <w:r>
        <w:rPr>
          <w:rFonts w:ascii="Arial" w:hAnsi="Arial" w:cs="Arial"/>
          <w:sz w:val="22"/>
          <w:szCs w:val="22"/>
        </w:rPr>
        <w:t>ej</w:t>
      </w:r>
      <w:r w:rsidR="00111DC7">
        <w:rPr>
          <w:rFonts w:ascii="Arial" w:hAnsi="Arial" w:cs="Arial"/>
          <w:sz w:val="22"/>
          <w:szCs w:val="22"/>
        </w:rPr>
        <w:t xml:space="preserve"> na elewacji budynku szafk</w:t>
      </w:r>
      <w:r>
        <w:rPr>
          <w:rFonts w:ascii="Arial" w:hAnsi="Arial" w:cs="Arial"/>
          <w:sz w:val="22"/>
          <w:szCs w:val="22"/>
        </w:rPr>
        <w:t>i</w:t>
      </w:r>
      <w:r w:rsidR="00111DC7">
        <w:rPr>
          <w:rFonts w:ascii="Arial" w:hAnsi="Arial" w:cs="Arial"/>
          <w:sz w:val="22"/>
          <w:szCs w:val="22"/>
        </w:rPr>
        <w:t xml:space="preserve"> gazow</w:t>
      </w:r>
      <w:r>
        <w:rPr>
          <w:rFonts w:ascii="Arial" w:hAnsi="Arial" w:cs="Arial"/>
          <w:sz w:val="22"/>
          <w:szCs w:val="22"/>
        </w:rPr>
        <w:t>ej</w:t>
      </w:r>
      <w:r w:rsidR="00111DC7">
        <w:rPr>
          <w:rFonts w:ascii="Arial" w:hAnsi="Arial" w:cs="Arial"/>
          <w:sz w:val="22"/>
          <w:szCs w:val="22"/>
        </w:rPr>
        <w:t xml:space="preserve"> redukcyjno-pomiarow</w:t>
      </w:r>
      <w:r>
        <w:rPr>
          <w:rFonts w:ascii="Arial" w:hAnsi="Arial" w:cs="Arial"/>
          <w:sz w:val="22"/>
          <w:szCs w:val="22"/>
        </w:rPr>
        <w:t>ej</w:t>
      </w:r>
      <w:r w:rsidR="00111DC7">
        <w:rPr>
          <w:rFonts w:ascii="Arial" w:hAnsi="Arial" w:cs="Arial"/>
          <w:sz w:val="22"/>
          <w:szCs w:val="22"/>
        </w:rPr>
        <w:t>,</w:t>
      </w:r>
      <w:r w:rsidR="00EB5BAC">
        <w:rPr>
          <w:rFonts w:ascii="Arial" w:hAnsi="Arial" w:cs="Arial"/>
          <w:sz w:val="22"/>
          <w:szCs w:val="22"/>
        </w:rPr>
        <w:t xml:space="preserve"> w której zamontowany jest kurek główny odcinający</w:t>
      </w:r>
      <w:r w:rsidR="00EC0D31">
        <w:rPr>
          <w:rFonts w:ascii="Arial" w:hAnsi="Arial" w:cs="Arial"/>
          <w:sz w:val="22"/>
          <w:szCs w:val="22"/>
        </w:rPr>
        <w:t xml:space="preserve"> Dn</w:t>
      </w:r>
      <w:r>
        <w:rPr>
          <w:rFonts w:ascii="Arial" w:hAnsi="Arial" w:cs="Arial"/>
          <w:sz w:val="22"/>
          <w:szCs w:val="22"/>
        </w:rPr>
        <w:t>32</w:t>
      </w:r>
      <w:r w:rsidR="00EC0D3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2 </w:t>
      </w:r>
      <w:r w:rsidR="00A20F0E">
        <w:rPr>
          <w:rFonts w:ascii="Arial" w:hAnsi="Arial" w:cs="Arial"/>
          <w:sz w:val="22"/>
          <w:szCs w:val="22"/>
        </w:rPr>
        <w:t>reduktor</w:t>
      </w:r>
      <w:r>
        <w:rPr>
          <w:rFonts w:ascii="Arial" w:hAnsi="Arial" w:cs="Arial"/>
          <w:sz w:val="22"/>
          <w:szCs w:val="22"/>
        </w:rPr>
        <w:t>y</w:t>
      </w:r>
      <w:r w:rsidR="00A20F0E">
        <w:rPr>
          <w:rFonts w:ascii="Arial" w:hAnsi="Arial" w:cs="Arial"/>
          <w:sz w:val="22"/>
          <w:szCs w:val="22"/>
        </w:rPr>
        <w:t xml:space="preserve"> ciśnienia</w:t>
      </w:r>
      <w:r>
        <w:rPr>
          <w:rFonts w:ascii="Arial" w:hAnsi="Arial" w:cs="Arial"/>
          <w:sz w:val="22"/>
          <w:szCs w:val="22"/>
        </w:rPr>
        <w:t xml:space="preserve"> R 10 z </w:t>
      </w:r>
      <w:r w:rsidR="00A20F0E">
        <w:rPr>
          <w:rFonts w:ascii="Arial" w:hAnsi="Arial" w:cs="Arial"/>
          <w:sz w:val="22"/>
          <w:szCs w:val="22"/>
        </w:rPr>
        <w:t>kurk</w:t>
      </w:r>
      <w:r>
        <w:rPr>
          <w:rFonts w:ascii="Arial" w:hAnsi="Arial" w:cs="Arial"/>
          <w:sz w:val="22"/>
          <w:szCs w:val="22"/>
        </w:rPr>
        <w:t>ami</w:t>
      </w:r>
      <w:r w:rsidR="00A20F0E">
        <w:rPr>
          <w:rFonts w:ascii="Arial" w:hAnsi="Arial" w:cs="Arial"/>
          <w:sz w:val="22"/>
          <w:szCs w:val="22"/>
        </w:rPr>
        <w:t xml:space="preserve"> gazowy</w:t>
      </w:r>
      <w:r>
        <w:rPr>
          <w:rFonts w:ascii="Arial" w:hAnsi="Arial" w:cs="Arial"/>
          <w:sz w:val="22"/>
          <w:szCs w:val="22"/>
        </w:rPr>
        <w:t>mi</w:t>
      </w:r>
      <w:r w:rsidR="00204F2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odcinającymi </w:t>
      </w:r>
      <w:r w:rsidR="00A20F0E">
        <w:rPr>
          <w:rFonts w:ascii="Arial" w:hAnsi="Arial" w:cs="Arial"/>
          <w:sz w:val="22"/>
          <w:szCs w:val="22"/>
        </w:rPr>
        <w:t xml:space="preserve">R 1 ¼” </w:t>
      </w:r>
      <w:r>
        <w:rPr>
          <w:rFonts w:ascii="Arial" w:hAnsi="Arial" w:cs="Arial"/>
          <w:sz w:val="22"/>
          <w:szCs w:val="22"/>
        </w:rPr>
        <w:t xml:space="preserve">za każdym z reduktorów i </w:t>
      </w:r>
      <w:r w:rsidR="00A20F0E">
        <w:rPr>
          <w:rFonts w:ascii="Arial" w:hAnsi="Arial" w:cs="Arial"/>
          <w:sz w:val="22"/>
          <w:szCs w:val="22"/>
        </w:rPr>
        <w:t>gazomierz</w:t>
      </w:r>
      <w:r>
        <w:rPr>
          <w:rFonts w:ascii="Arial" w:hAnsi="Arial" w:cs="Arial"/>
          <w:sz w:val="22"/>
          <w:szCs w:val="22"/>
        </w:rPr>
        <w:t>em</w:t>
      </w:r>
      <w:r w:rsidR="00A20F0E">
        <w:rPr>
          <w:rFonts w:ascii="Arial" w:hAnsi="Arial" w:cs="Arial"/>
          <w:sz w:val="22"/>
          <w:szCs w:val="22"/>
        </w:rPr>
        <w:t xml:space="preserve"> G</w:t>
      </w:r>
      <w:r>
        <w:rPr>
          <w:rFonts w:ascii="Arial" w:hAnsi="Arial" w:cs="Arial"/>
          <w:sz w:val="22"/>
          <w:szCs w:val="22"/>
        </w:rPr>
        <w:t>6</w:t>
      </w:r>
      <w:r w:rsidR="00A20F0E">
        <w:rPr>
          <w:rFonts w:ascii="Arial" w:hAnsi="Arial" w:cs="Arial"/>
          <w:sz w:val="22"/>
          <w:szCs w:val="22"/>
        </w:rPr>
        <w:t xml:space="preserve">5 </w:t>
      </w:r>
      <w:r>
        <w:rPr>
          <w:rFonts w:ascii="Arial" w:hAnsi="Arial" w:cs="Arial"/>
          <w:sz w:val="22"/>
          <w:szCs w:val="22"/>
        </w:rPr>
        <w:lastRenderedPageBreak/>
        <w:t>f-my Met</w:t>
      </w:r>
      <w:r w:rsidR="008D06C4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i</w:t>
      </w:r>
      <w:r w:rsidR="008D06C4">
        <w:rPr>
          <w:rFonts w:ascii="Arial" w:hAnsi="Arial" w:cs="Arial"/>
          <w:sz w:val="22"/>
          <w:szCs w:val="22"/>
        </w:rPr>
        <w:t>x</w:t>
      </w:r>
      <w:r w:rsidR="00EB5BAC">
        <w:rPr>
          <w:rFonts w:ascii="Arial" w:hAnsi="Arial" w:cs="Arial"/>
          <w:sz w:val="22"/>
          <w:szCs w:val="22"/>
        </w:rPr>
        <w:t>.</w:t>
      </w:r>
      <w:r w:rsidR="0049192A">
        <w:rPr>
          <w:rFonts w:ascii="Arial" w:hAnsi="Arial" w:cs="Arial"/>
          <w:sz w:val="22"/>
          <w:szCs w:val="22"/>
        </w:rPr>
        <w:t xml:space="preserve"> I</w:t>
      </w:r>
      <w:r w:rsidR="00111DC7">
        <w:rPr>
          <w:rFonts w:ascii="Arial" w:hAnsi="Arial" w:cs="Arial"/>
          <w:sz w:val="22"/>
          <w:szCs w:val="22"/>
        </w:rPr>
        <w:t>stniejąc</w:t>
      </w:r>
      <w:r w:rsidR="0049192A">
        <w:rPr>
          <w:rFonts w:ascii="Arial" w:hAnsi="Arial" w:cs="Arial"/>
          <w:sz w:val="22"/>
          <w:szCs w:val="22"/>
        </w:rPr>
        <w:t>a</w:t>
      </w:r>
      <w:r w:rsidR="00111DC7">
        <w:rPr>
          <w:rFonts w:ascii="Arial" w:hAnsi="Arial" w:cs="Arial"/>
          <w:sz w:val="22"/>
          <w:szCs w:val="22"/>
        </w:rPr>
        <w:t xml:space="preserve"> szaf</w:t>
      </w:r>
      <w:r w:rsidR="0049192A">
        <w:rPr>
          <w:rFonts w:ascii="Arial" w:hAnsi="Arial" w:cs="Arial"/>
          <w:sz w:val="22"/>
          <w:szCs w:val="22"/>
        </w:rPr>
        <w:t>ka</w:t>
      </w:r>
      <w:r w:rsidR="00111DC7">
        <w:rPr>
          <w:rFonts w:ascii="Arial" w:hAnsi="Arial" w:cs="Arial"/>
          <w:sz w:val="22"/>
          <w:szCs w:val="22"/>
        </w:rPr>
        <w:t xml:space="preserve"> gazow</w:t>
      </w:r>
      <w:r w:rsidR="0049192A">
        <w:rPr>
          <w:rFonts w:ascii="Arial" w:hAnsi="Arial" w:cs="Arial"/>
          <w:sz w:val="22"/>
          <w:szCs w:val="22"/>
        </w:rPr>
        <w:t>a</w:t>
      </w:r>
      <w:r w:rsidR="00111DC7">
        <w:rPr>
          <w:rFonts w:ascii="Arial" w:hAnsi="Arial" w:cs="Arial"/>
          <w:sz w:val="22"/>
          <w:szCs w:val="22"/>
        </w:rPr>
        <w:t xml:space="preserve"> redukcyjno-pomiarow</w:t>
      </w:r>
      <w:r w:rsidR="0049192A">
        <w:rPr>
          <w:rFonts w:ascii="Arial" w:hAnsi="Arial" w:cs="Arial"/>
          <w:sz w:val="22"/>
          <w:szCs w:val="22"/>
        </w:rPr>
        <w:t>a</w:t>
      </w:r>
      <w:r w:rsidR="00111DC7">
        <w:rPr>
          <w:rFonts w:ascii="Arial" w:hAnsi="Arial" w:cs="Arial"/>
          <w:sz w:val="22"/>
          <w:szCs w:val="22"/>
        </w:rPr>
        <w:t xml:space="preserve"> </w:t>
      </w:r>
      <w:r w:rsidR="0049192A">
        <w:rPr>
          <w:rFonts w:ascii="Arial" w:hAnsi="Arial" w:cs="Arial"/>
          <w:sz w:val="22"/>
          <w:szCs w:val="22"/>
        </w:rPr>
        <w:t xml:space="preserve">znajduje się na </w:t>
      </w:r>
      <w:r w:rsidR="00A20F0E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ołudniowo</w:t>
      </w:r>
      <w:r w:rsidR="00C5099F">
        <w:rPr>
          <w:rFonts w:ascii="Arial" w:hAnsi="Arial" w:cs="Arial"/>
          <w:sz w:val="22"/>
          <w:szCs w:val="22"/>
        </w:rPr>
        <w:t>-zachodniej</w:t>
      </w:r>
      <w:r w:rsidR="00A20F0E">
        <w:rPr>
          <w:rFonts w:ascii="Arial" w:hAnsi="Arial" w:cs="Arial"/>
          <w:sz w:val="22"/>
          <w:szCs w:val="22"/>
        </w:rPr>
        <w:t xml:space="preserve"> </w:t>
      </w:r>
      <w:r w:rsidR="00111DC7">
        <w:rPr>
          <w:rFonts w:ascii="Arial" w:hAnsi="Arial" w:cs="Arial"/>
          <w:sz w:val="22"/>
          <w:szCs w:val="22"/>
        </w:rPr>
        <w:t>elewacji budynku</w:t>
      </w:r>
      <w:r>
        <w:rPr>
          <w:rFonts w:ascii="Arial" w:hAnsi="Arial" w:cs="Arial"/>
          <w:sz w:val="22"/>
          <w:szCs w:val="22"/>
        </w:rPr>
        <w:t xml:space="preserve">, w bezpośredniej bliskości pomieszczenia kotłowni. </w:t>
      </w:r>
      <w:r w:rsidR="00111DC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Istniejąca szafka jest wykonana jako wnęka w elewacji o wym. ok. 1,</w:t>
      </w:r>
      <w:r w:rsidR="008D06C4">
        <w:rPr>
          <w:rFonts w:ascii="Arial" w:hAnsi="Arial" w:cs="Arial"/>
          <w:sz w:val="22"/>
          <w:szCs w:val="22"/>
        </w:rPr>
        <w:t>39</w:t>
      </w:r>
      <w:r>
        <w:rPr>
          <w:rFonts w:ascii="Arial" w:hAnsi="Arial" w:cs="Arial"/>
          <w:sz w:val="22"/>
          <w:szCs w:val="22"/>
        </w:rPr>
        <w:t>x1,</w:t>
      </w:r>
      <w:r w:rsidR="008D06C4">
        <w:rPr>
          <w:rFonts w:ascii="Arial" w:hAnsi="Arial" w:cs="Arial"/>
          <w:sz w:val="22"/>
          <w:szCs w:val="22"/>
        </w:rPr>
        <w:t>87</w:t>
      </w:r>
      <w:r>
        <w:rPr>
          <w:rFonts w:ascii="Arial" w:hAnsi="Arial" w:cs="Arial"/>
          <w:sz w:val="22"/>
          <w:szCs w:val="22"/>
        </w:rPr>
        <w:t>x0,</w:t>
      </w:r>
      <w:r w:rsidR="008D06C4">
        <w:rPr>
          <w:rFonts w:ascii="Arial" w:hAnsi="Arial" w:cs="Arial"/>
          <w:sz w:val="22"/>
          <w:szCs w:val="22"/>
        </w:rPr>
        <w:t>69</w:t>
      </w:r>
      <w:r>
        <w:rPr>
          <w:rFonts w:ascii="Arial" w:hAnsi="Arial" w:cs="Arial"/>
          <w:sz w:val="22"/>
          <w:szCs w:val="22"/>
        </w:rPr>
        <w:t xml:space="preserve"> m</w:t>
      </w:r>
      <w:r w:rsidR="00D07678">
        <w:rPr>
          <w:rFonts w:ascii="Arial" w:hAnsi="Arial" w:cs="Arial"/>
          <w:sz w:val="22"/>
          <w:szCs w:val="22"/>
        </w:rPr>
        <w:t xml:space="preserve"> i jest zamknięta drzwiczkami dwuskrzydłowymi w kolorze </w:t>
      </w:r>
      <w:r w:rsidR="008D06C4">
        <w:rPr>
          <w:rFonts w:ascii="Arial" w:hAnsi="Arial" w:cs="Arial"/>
          <w:sz w:val="22"/>
          <w:szCs w:val="22"/>
        </w:rPr>
        <w:t xml:space="preserve">ciemno </w:t>
      </w:r>
      <w:r w:rsidR="00D07678">
        <w:rPr>
          <w:rFonts w:ascii="Arial" w:hAnsi="Arial" w:cs="Arial"/>
          <w:sz w:val="22"/>
          <w:szCs w:val="22"/>
        </w:rPr>
        <w:t>brązowym</w:t>
      </w:r>
      <w:r w:rsidR="0049192A">
        <w:rPr>
          <w:rFonts w:ascii="Arial" w:hAnsi="Arial" w:cs="Arial"/>
          <w:sz w:val="22"/>
          <w:szCs w:val="22"/>
        </w:rPr>
        <w:t>.</w:t>
      </w:r>
      <w:r w:rsidR="00D07678">
        <w:rPr>
          <w:rFonts w:ascii="Arial" w:hAnsi="Arial" w:cs="Arial"/>
          <w:sz w:val="22"/>
          <w:szCs w:val="22"/>
        </w:rPr>
        <w:t xml:space="preserve"> Elewacja budynku jest w kolorze beżowym. Całość przerośnięta </w:t>
      </w:r>
      <w:r w:rsidR="00FC0798">
        <w:rPr>
          <w:rFonts w:ascii="Arial" w:hAnsi="Arial" w:cs="Arial"/>
          <w:sz w:val="22"/>
          <w:szCs w:val="22"/>
        </w:rPr>
        <w:t xml:space="preserve">od zewnątrz </w:t>
      </w:r>
      <w:r w:rsidR="0024135F">
        <w:rPr>
          <w:rFonts w:ascii="Arial" w:hAnsi="Arial" w:cs="Arial"/>
          <w:sz w:val="22"/>
          <w:szCs w:val="22"/>
        </w:rPr>
        <w:t>dzikim winem</w:t>
      </w:r>
      <w:r w:rsidR="00D07678">
        <w:rPr>
          <w:rFonts w:ascii="Arial" w:hAnsi="Arial" w:cs="Arial"/>
          <w:sz w:val="22"/>
          <w:szCs w:val="22"/>
        </w:rPr>
        <w:t>, któr</w:t>
      </w:r>
      <w:r w:rsidR="008D06C4">
        <w:rPr>
          <w:rFonts w:ascii="Arial" w:hAnsi="Arial" w:cs="Arial"/>
          <w:sz w:val="22"/>
          <w:szCs w:val="22"/>
        </w:rPr>
        <w:t>e</w:t>
      </w:r>
      <w:r w:rsidR="00D07678">
        <w:rPr>
          <w:rFonts w:ascii="Arial" w:hAnsi="Arial" w:cs="Arial"/>
          <w:sz w:val="22"/>
          <w:szCs w:val="22"/>
        </w:rPr>
        <w:t xml:space="preserve"> częściowo zasłania drzwiczki. </w:t>
      </w:r>
    </w:p>
    <w:p w14:paraId="0D7936D3" w14:textId="77777777" w:rsidR="0049192A" w:rsidRDefault="0049192A" w:rsidP="0049192A">
      <w:pPr>
        <w:pStyle w:val="Tekstpodstawowywcity"/>
        <w:rPr>
          <w:rFonts w:ascii="Arial" w:hAnsi="Arial" w:cs="Arial"/>
          <w:sz w:val="22"/>
          <w:szCs w:val="22"/>
        </w:rPr>
      </w:pPr>
    </w:p>
    <w:p w14:paraId="37A4DC8F" w14:textId="5080F18D" w:rsidR="00D07678" w:rsidRDefault="00204F24" w:rsidP="00D07678">
      <w:pPr>
        <w:pStyle w:val="Tekstpodstawowywcity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 istniejącej </w:t>
      </w:r>
      <w:r w:rsidR="00B273FE">
        <w:rPr>
          <w:rFonts w:ascii="Arial" w:hAnsi="Arial" w:cs="Arial"/>
          <w:sz w:val="22"/>
          <w:szCs w:val="22"/>
        </w:rPr>
        <w:t xml:space="preserve">szafki istniejąca rura </w:t>
      </w:r>
      <w:r>
        <w:rPr>
          <w:rFonts w:ascii="Arial" w:hAnsi="Arial" w:cs="Arial"/>
          <w:sz w:val="22"/>
          <w:szCs w:val="22"/>
        </w:rPr>
        <w:t xml:space="preserve">stalowa do zasilania kotłowni o średnicy Dn </w:t>
      </w:r>
      <w:r w:rsidR="00226ABF">
        <w:rPr>
          <w:rFonts w:ascii="Arial" w:hAnsi="Arial" w:cs="Arial"/>
          <w:sz w:val="22"/>
          <w:szCs w:val="22"/>
        </w:rPr>
        <w:t>50</w:t>
      </w:r>
      <w:r>
        <w:rPr>
          <w:rFonts w:ascii="Arial" w:hAnsi="Arial" w:cs="Arial"/>
          <w:sz w:val="22"/>
          <w:szCs w:val="22"/>
        </w:rPr>
        <w:t xml:space="preserve"> przechodzi </w:t>
      </w:r>
      <w:r w:rsidR="00D07678">
        <w:rPr>
          <w:rFonts w:ascii="Arial" w:hAnsi="Arial" w:cs="Arial"/>
          <w:sz w:val="22"/>
          <w:szCs w:val="22"/>
        </w:rPr>
        <w:t>bezpośrednio przez ścianę zewnętrzną, która sąsiaduje z pomieszczeniem kotłowni</w:t>
      </w:r>
      <w:r w:rsidR="00FC0798">
        <w:rPr>
          <w:rFonts w:ascii="Arial" w:hAnsi="Arial" w:cs="Arial"/>
          <w:sz w:val="22"/>
          <w:szCs w:val="22"/>
        </w:rPr>
        <w:t>,</w:t>
      </w:r>
      <w:r w:rsidR="00D07678">
        <w:rPr>
          <w:rFonts w:ascii="Arial" w:hAnsi="Arial" w:cs="Arial"/>
          <w:sz w:val="22"/>
          <w:szCs w:val="22"/>
        </w:rPr>
        <w:t xml:space="preserve"> i wchodzi na wysokości ok. 1,05 m nad poziomem podłogi do pomieszczenia kotłowni, gdzie zamontowany jest obecnie zawór elektromagnetyczny </w:t>
      </w:r>
      <w:r w:rsidR="002A7F15">
        <w:rPr>
          <w:rFonts w:ascii="Arial" w:hAnsi="Arial" w:cs="Arial"/>
          <w:sz w:val="22"/>
          <w:szCs w:val="22"/>
        </w:rPr>
        <w:t xml:space="preserve">typ </w:t>
      </w:r>
      <w:r w:rsidR="00D07678">
        <w:rPr>
          <w:rFonts w:ascii="Arial" w:hAnsi="Arial" w:cs="Arial"/>
          <w:sz w:val="22"/>
          <w:szCs w:val="22"/>
        </w:rPr>
        <w:t>MAG3 Dn 50 f-my Gazex</w:t>
      </w:r>
      <w:r w:rsidR="00FC0798">
        <w:rPr>
          <w:rFonts w:ascii="Arial" w:hAnsi="Arial" w:cs="Arial"/>
          <w:sz w:val="22"/>
          <w:szCs w:val="22"/>
        </w:rPr>
        <w:t xml:space="preserve">. Instalacja gazowa </w:t>
      </w:r>
      <w:r w:rsidR="00D07678">
        <w:rPr>
          <w:rFonts w:ascii="Arial" w:hAnsi="Arial" w:cs="Arial"/>
          <w:sz w:val="22"/>
          <w:szCs w:val="22"/>
        </w:rPr>
        <w:t xml:space="preserve">prowadzona jest dalej na tej samej wysokości do zasilenia obecnych 2 szt. kotłów z palnikami </w:t>
      </w:r>
      <w:r w:rsidR="008D06C4">
        <w:rPr>
          <w:rFonts w:ascii="Arial" w:hAnsi="Arial" w:cs="Arial"/>
          <w:sz w:val="22"/>
          <w:szCs w:val="22"/>
        </w:rPr>
        <w:t>atmosferyczny</w:t>
      </w:r>
      <w:r w:rsidR="00D07678">
        <w:rPr>
          <w:rFonts w:ascii="Arial" w:hAnsi="Arial" w:cs="Arial"/>
          <w:sz w:val="22"/>
          <w:szCs w:val="22"/>
        </w:rPr>
        <w:t xml:space="preserve">mi. W pobliżu każdego z kotłów następuje redukcja średnicy na Dn 32 i podłączenie do istniejących palników </w:t>
      </w:r>
      <w:r w:rsidR="008D06C4">
        <w:rPr>
          <w:rFonts w:ascii="Arial" w:hAnsi="Arial" w:cs="Arial"/>
          <w:sz w:val="22"/>
          <w:szCs w:val="22"/>
        </w:rPr>
        <w:t>przy kotłach</w:t>
      </w:r>
      <w:r w:rsidR="00D07678">
        <w:rPr>
          <w:rFonts w:ascii="Arial" w:hAnsi="Arial" w:cs="Arial"/>
          <w:sz w:val="22"/>
          <w:szCs w:val="22"/>
        </w:rPr>
        <w:t xml:space="preserve">. </w:t>
      </w:r>
      <w:r w:rsidR="0024135F">
        <w:rPr>
          <w:rFonts w:ascii="Arial" w:hAnsi="Arial" w:cs="Arial"/>
          <w:sz w:val="22"/>
          <w:szCs w:val="22"/>
        </w:rPr>
        <w:t xml:space="preserve">Podłączenia wyposażone są w zawory odcinające. </w:t>
      </w:r>
    </w:p>
    <w:p w14:paraId="23C729A6" w14:textId="77777777" w:rsidR="00204F24" w:rsidRDefault="00204F24" w:rsidP="0049192A">
      <w:pPr>
        <w:pStyle w:val="Tekstpodstawowywcity"/>
        <w:rPr>
          <w:rFonts w:ascii="Arial" w:hAnsi="Arial" w:cs="Arial"/>
          <w:sz w:val="22"/>
          <w:szCs w:val="22"/>
        </w:rPr>
      </w:pPr>
    </w:p>
    <w:p w14:paraId="7B7B5334" w14:textId="22F98DA7" w:rsidR="00B273FE" w:rsidRDefault="0049192A" w:rsidP="0049192A">
      <w:pPr>
        <w:pStyle w:val="Tekstpodstawowywcity"/>
        <w:rPr>
          <w:rFonts w:ascii="Arial" w:hAnsi="Arial" w:cs="Arial"/>
          <w:sz w:val="22"/>
          <w:szCs w:val="22"/>
        </w:rPr>
      </w:pPr>
      <w:r w:rsidRPr="004A6625">
        <w:rPr>
          <w:rFonts w:ascii="Arial" w:hAnsi="Arial" w:cs="Arial"/>
          <w:sz w:val="22"/>
          <w:szCs w:val="22"/>
        </w:rPr>
        <w:t xml:space="preserve">Przebudowa będzie </w:t>
      </w:r>
      <w:r w:rsidR="00C014EB" w:rsidRPr="004A6625">
        <w:rPr>
          <w:rFonts w:ascii="Arial" w:hAnsi="Arial" w:cs="Arial"/>
          <w:sz w:val="22"/>
          <w:szCs w:val="22"/>
        </w:rPr>
        <w:t>dotyczyła:</w:t>
      </w:r>
    </w:p>
    <w:p w14:paraId="574F639B" w14:textId="10D21F68" w:rsidR="00B273FE" w:rsidRDefault="0049192A" w:rsidP="00B273FE">
      <w:pPr>
        <w:pStyle w:val="Tekstpodstawowywcity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elewacji budynku </w:t>
      </w:r>
      <w:r w:rsidR="00051A05">
        <w:rPr>
          <w:rFonts w:ascii="Arial" w:hAnsi="Arial" w:cs="Arial"/>
          <w:sz w:val="22"/>
          <w:szCs w:val="22"/>
        </w:rPr>
        <w:t xml:space="preserve">w zakresie </w:t>
      </w:r>
      <w:r w:rsidR="002A7F15">
        <w:rPr>
          <w:rFonts w:ascii="Arial" w:hAnsi="Arial" w:cs="Arial"/>
          <w:sz w:val="22"/>
          <w:szCs w:val="22"/>
        </w:rPr>
        <w:t>wykonania szafki gazowej na wyniesiony</w:t>
      </w:r>
      <w:r w:rsidR="00051A05">
        <w:rPr>
          <w:rFonts w:ascii="Arial" w:hAnsi="Arial" w:cs="Arial"/>
          <w:sz w:val="22"/>
          <w:szCs w:val="22"/>
        </w:rPr>
        <w:t xml:space="preserve"> zaw</w:t>
      </w:r>
      <w:r w:rsidR="002A7F15">
        <w:rPr>
          <w:rFonts w:ascii="Arial" w:hAnsi="Arial" w:cs="Arial"/>
          <w:sz w:val="22"/>
          <w:szCs w:val="22"/>
        </w:rPr>
        <w:t>ó</w:t>
      </w:r>
      <w:r w:rsidR="00051A05">
        <w:rPr>
          <w:rFonts w:ascii="Arial" w:hAnsi="Arial" w:cs="Arial"/>
          <w:sz w:val="22"/>
          <w:szCs w:val="22"/>
        </w:rPr>
        <w:t xml:space="preserve">r </w:t>
      </w:r>
      <w:r w:rsidR="002A7F15">
        <w:rPr>
          <w:rFonts w:ascii="Arial" w:hAnsi="Arial" w:cs="Arial"/>
          <w:sz w:val="22"/>
          <w:szCs w:val="22"/>
        </w:rPr>
        <w:t xml:space="preserve">elektromagnetyczny typ MAG3 Dn50 f-my Gazex </w:t>
      </w:r>
      <w:r>
        <w:rPr>
          <w:rFonts w:ascii="Arial" w:hAnsi="Arial" w:cs="Arial"/>
          <w:sz w:val="22"/>
          <w:szCs w:val="22"/>
        </w:rPr>
        <w:t xml:space="preserve">oraz </w:t>
      </w:r>
    </w:p>
    <w:p w14:paraId="02D13971" w14:textId="66C7F112" w:rsidR="0049192A" w:rsidRPr="00B273FE" w:rsidRDefault="0049192A" w:rsidP="00B273FE">
      <w:pPr>
        <w:pStyle w:val="Tekstpodstawowywcity"/>
        <w:numPr>
          <w:ilvl w:val="0"/>
          <w:numId w:val="29"/>
        </w:numPr>
        <w:rPr>
          <w:rFonts w:ascii="Arial" w:hAnsi="Arial" w:cs="Arial"/>
          <w:sz w:val="22"/>
          <w:szCs w:val="22"/>
        </w:rPr>
      </w:pPr>
      <w:r w:rsidRPr="00B273FE">
        <w:rPr>
          <w:rFonts w:ascii="Arial" w:hAnsi="Arial" w:cs="Arial"/>
          <w:sz w:val="22"/>
          <w:szCs w:val="22"/>
        </w:rPr>
        <w:t>pomieszczenia obecnie istniejącej kotłowni</w:t>
      </w:r>
      <w:r w:rsidR="002A7F15">
        <w:rPr>
          <w:rFonts w:ascii="Arial" w:hAnsi="Arial" w:cs="Arial"/>
          <w:sz w:val="22"/>
          <w:szCs w:val="22"/>
        </w:rPr>
        <w:t xml:space="preserve"> w zakresie konfiguracji prowadzenia instalacji gazowej dla nowo projektowanej kaskady kotłów kondensacyjnych</w:t>
      </w:r>
      <w:r w:rsidRPr="00B273FE">
        <w:rPr>
          <w:rFonts w:ascii="Arial" w:hAnsi="Arial" w:cs="Arial"/>
          <w:sz w:val="22"/>
          <w:szCs w:val="22"/>
        </w:rPr>
        <w:t>.</w:t>
      </w:r>
    </w:p>
    <w:p w14:paraId="69F81813" w14:textId="77777777" w:rsidR="0049192A" w:rsidRDefault="0049192A" w:rsidP="00A13FDA">
      <w:pPr>
        <w:ind w:left="720" w:hanging="12"/>
        <w:rPr>
          <w:rFonts w:ascii="Arial" w:hAnsi="Arial" w:cs="Arial"/>
          <w:sz w:val="22"/>
          <w:szCs w:val="22"/>
        </w:rPr>
      </w:pPr>
    </w:p>
    <w:p w14:paraId="2D20CCA9" w14:textId="7AC15DB3" w:rsidR="00DA3F6A" w:rsidRDefault="00DA3F6A" w:rsidP="001D6736">
      <w:pPr>
        <w:ind w:left="720" w:hanging="12"/>
        <w:rPr>
          <w:rFonts w:ascii="Arial" w:hAnsi="Arial" w:cs="Arial"/>
          <w:sz w:val="22"/>
          <w:szCs w:val="22"/>
        </w:rPr>
      </w:pPr>
      <w:bookmarkStart w:id="2" w:name="_Hlk79589462"/>
      <w:r>
        <w:rPr>
          <w:rFonts w:ascii="Arial" w:hAnsi="Arial" w:cs="Arial"/>
          <w:sz w:val="22"/>
          <w:szCs w:val="22"/>
        </w:rPr>
        <w:t xml:space="preserve">Obiekt należy do I kategorii </w:t>
      </w:r>
      <w:r w:rsidR="00C014EB">
        <w:rPr>
          <w:rFonts w:ascii="Arial" w:hAnsi="Arial" w:cs="Arial"/>
          <w:sz w:val="22"/>
          <w:szCs w:val="22"/>
        </w:rPr>
        <w:t>geotechnicznej,</w:t>
      </w:r>
      <w:r>
        <w:rPr>
          <w:rFonts w:ascii="Arial" w:hAnsi="Arial" w:cs="Arial"/>
          <w:sz w:val="22"/>
          <w:szCs w:val="22"/>
        </w:rPr>
        <w:t xml:space="preserve"> warunki gruntowe – proste.</w:t>
      </w:r>
    </w:p>
    <w:p w14:paraId="1A1D3257" w14:textId="7CA9662F" w:rsidR="00925F29" w:rsidRDefault="00DA3F6A" w:rsidP="001D6736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Prace przewidziane niniejszy</w:t>
      </w:r>
      <w:r w:rsidR="00FC5726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 opracowaniem nie wpłyną na </w:t>
      </w:r>
      <w:r w:rsidR="00A56B69">
        <w:rPr>
          <w:rFonts w:ascii="Arial" w:hAnsi="Arial" w:cs="Arial"/>
          <w:sz w:val="22"/>
          <w:szCs w:val="22"/>
        </w:rPr>
        <w:t xml:space="preserve">zmianę ani też </w:t>
      </w:r>
      <w:r>
        <w:rPr>
          <w:rFonts w:ascii="Arial" w:hAnsi="Arial" w:cs="Arial"/>
          <w:sz w:val="22"/>
          <w:szCs w:val="22"/>
        </w:rPr>
        <w:t>pogorszenie warunków eksploatacyjnych ani na układ konstrukcyjny</w:t>
      </w:r>
      <w:r w:rsidR="00925F29">
        <w:rPr>
          <w:rFonts w:ascii="Arial" w:hAnsi="Arial" w:cs="Arial"/>
          <w:sz w:val="22"/>
          <w:szCs w:val="22"/>
        </w:rPr>
        <w:t>.</w:t>
      </w:r>
    </w:p>
    <w:p w14:paraId="0FBAC029" w14:textId="2231A9FF" w:rsidR="00925F29" w:rsidRDefault="00925F29" w:rsidP="001D6736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Obciążenia wynikające z projektowanej instalacji </w:t>
      </w:r>
      <w:r w:rsidR="004B2F24">
        <w:rPr>
          <w:rFonts w:ascii="Arial" w:hAnsi="Arial" w:cs="Arial"/>
          <w:sz w:val="22"/>
          <w:szCs w:val="22"/>
        </w:rPr>
        <w:t>nie</w:t>
      </w:r>
      <w:r>
        <w:rPr>
          <w:rFonts w:ascii="Arial" w:hAnsi="Arial" w:cs="Arial"/>
          <w:sz w:val="22"/>
          <w:szCs w:val="22"/>
        </w:rPr>
        <w:t xml:space="preserve"> przekroczą wartości dopuszczalnych dla istniejących elementów konstrukcyjnych, zatem ingerencja nie może stanowić naruszenia istniejącego układu konstrukcyjnego.</w:t>
      </w:r>
    </w:p>
    <w:bookmarkEnd w:id="2"/>
    <w:p w14:paraId="32D7C9E7" w14:textId="77777777" w:rsidR="00723E76" w:rsidRDefault="00925F29" w:rsidP="001D6736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Biorąc pod uwagę powyższe nie dołącza się opinii geotechnicznej, dokumentacji podłoża gruntowego oraz projektu geotechnicznego do obecnego opracowania.</w:t>
      </w:r>
    </w:p>
    <w:p w14:paraId="5F047C8A" w14:textId="77777777" w:rsidR="00995781" w:rsidRDefault="00995781" w:rsidP="001D6736">
      <w:pPr>
        <w:ind w:left="720" w:hanging="12"/>
        <w:rPr>
          <w:rFonts w:ascii="Arial" w:hAnsi="Arial" w:cs="Arial"/>
          <w:sz w:val="22"/>
          <w:szCs w:val="22"/>
        </w:rPr>
      </w:pPr>
    </w:p>
    <w:bookmarkEnd w:id="1"/>
    <w:p w14:paraId="6E97CC80" w14:textId="791758E8" w:rsidR="00DA3F6A" w:rsidRDefault="00925F29" w:rsidP="001D6736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A3F6A">
        <w:rPr>
          <w:rFonts w:ascii="Arial" w:hAnsi="Arial" w:cs="Arial"/>
          <w:sz w:val="22"/>
          <w:szCs w:val="22"/>
        </w:rPr>
        <w:t xml:space="preserve"> </w:t>
      </w:r>
    </w:p>
    <w:p w14:paraId="6BD94831" w14:textId="47263E3E" w:rsidR="00030566" w:rsidRDefault="004B2F24" w:rsidP="004B2F24">
      <w:pPr>
        <w:pStyle w:val="Tekstpodstawowywcity"/>
        <w:rPr>
          <w:rFonts w:ascii="Arial" w:hAnsi="Arial" w:cs="Arial"/>
          <w:sz w:val="22"/>
          <w:szCs w:val="22"/>
        </w:rPr>
      </w:pPr>
      <w:r w:rsidRPr="004B2F24">
        <w:rPr>
          <w:rFonts w:ascii="Arial" w:hAnsi="Arial" w:cs="Arial"/>
          <w:b/>
          <w:bCs/>
          <w:sz w:val="22"/>
          <w:szCs w:val="22"/>
        </w:rPr>
        <w:t>PODSTAWA OPRACOWANIA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12E9C94" w14:textId="77777777" w:rsidR="00DF20F8" w:rsidRDefault="00DF20F8" w:rsidP="004B2F24">
      <w:pPr>
        <w:pStyle w:val="Tekstpodstawowywcity"/>
        <w:rPr>
          <w:rFonts w:ascii="Arial" w:hAnsi="Arial" w:cs="Arial"/>
          <w:sz w:val="22"/>
          <w:szCs w:val="22"/>
        </w:rPr>
      </w:pPr>
    </w:p>
    <w:p w14:paraId="7C574FD7" w14:textId="74A7895B" w:rsidR="004B2F24" w:rsidRDefault="009C268C" w:rsidP="009C268C">
      <w:pPr>
        <w:pStyle w:val="Tekstpodstawowywcity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z </w:t>
      </w:r>
      <w:r w:rsidR="00051A05">
        <w:rPr>
          <w:rFonts w:ascii="Arial" w:hAnsi="Arial" w:cs="Arial"/>
          <w:sz w:val="22"/>
          <w:szCs w:val="22"/>
        </w:rPr>
        <w:t>Inwestorem</w:t>
      </w:r>
    </w:p>
    <w:p w14:paraId="3C687C44" w14:textId="77777777" w:rsidR="00A56B69" w:rsidRDefault="00A56B69" w:rsidP="00A56B69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 w:rsidRPr="00015525">
        <w:rPr>
          <w:rFonts w:ascii="Arial" w:hAnsi="Arial" w:cs="Arial"/>
          <w:sz w:val="22"/>
          <w:szCs w:val="22"/>
        </w:rPr>
        <w:t>Materiały, normy, przepisy prawa budowlanego</w:t>
      </w:r>
    </w:p>
    <w:p w14:paraId="3CC77F77" w14:textId="1E982657" w:rsidR="008D06C4" w:rsidRDefault="008D06C4" w:rsidP="008D06C4">
      <w:pPr>
        <w:pStyle w:val="Tekstpodstawowywcity"/>
        <w:numPr>
          <w:ilvl w:val="0"/>
          <w:numId w:val="18"/>
        </w:num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Decyzja Mazowieckiego Wojewódzkiego Konserwatora Zabytków - Decyzja WN.5142.181.2023.WŁ z dnia 09.10.2023 r</w:t>
      </w:r>
      <w:r w:rsidRPr="00D01D41">
        <w:rPr>
          <w:rFonts w:ascii="Arial" w:hAnsi="Arial" w:cs="Arial"/>
          <w:color w:val="000000" w:themeColor="text1"/>
          <w:sz w:val="22"/>
          <w:szCs w:val="22"/>
        </w:rPr>
        <w:t xml:space="preserve">.  </w:t>
      </w:r>
    </w:p>
    <w:p w14:paraId="0CC862B0" w14:textId="08DE860D" w:rsidR="00DF20F8" w:rsidRDefault="00DF20F8" w:rsidP="006B735D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Prawo budowlane </w:t>
      </w:r>
      <w:r w:rsidR="006B735D" w:rsidRPr="006B735D">
        <w:rPr>
          <w:rFonts w:ascii="Arial" w:hAnsi="Arial" w:cs="Arial"/>
          <w:sz w:val="22"/>
          <w:szCs w:val="22"/>
        </w:rPr>
        <w:t>Dz. U. z 2023 r. poz. 682, 553, 967.</w:t>
      </w:r>
    </w:p>
    <w:p w14:paraId="210DE5D0" w14:textId="6741AD40" w:rsidR="00DF20F8" w:rsidRDefault="00DF20F8" w:rsidP="006B735D">
      <w:pPr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Dz.U. </w:t>
      </w:r>
      <w:r w:rsidR="00C014EB">
        <w:rPr>
          <w:rFonts w:ascii="Arial" w:hAnsi="Arial" w:cs="Arial"/>
          <w:sz w:val="22"/>
          <w:szCs w:val="22"/>
        </w:rPr>
        <w:t>2022,</w:t>
      </w:r>
      <w:r>
        <w:rPr>
          <w:rFonts w:ascii="Arial" w:hAnsi="Arial" w:cs="Arial"/>
          <w:sz w:val="22"/>
          <w:szCs w:val="22"/>
        </w:rPr>
        <w:t xml:space="preserve"> poz. 1</w:t>
      </w:r>
      <w:r w:rsidR="00AE3F8F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 xml:space="preserve">5 tekst jednolity </w:t>
      </w:r>
    </w:p>
    <w:p w14:paraId="7EC95A62" w14:textId="6EE97E2D" w:rsidR="004B7238" w:rsidRDefault="004B7238" w:rsidP="009C268C">
      <w:pPr>
        <w:pStyle w:val="Tekstpodstawowywcity"/>
        <w:numPr>
          <w:ilvl w:val="0"/>
          <w:numId w:val="18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Materiały zebrane w trakcie inwentaryzacji</w:t>
      </w:r>
      <w:r w:rsidR="00414519">
        <w:rPr>
          <w:rFonts w:ascii="Arial" w:hAnsi="Arial" w:cs="Arial"/>
          <w:sz w:val="22"/>
          <w:szCs w:val="22"/>
        </w:rPr>
        <w:t>, podstawa inwentaryzacji – materiały przekazane przez Inwestora</w:t>
      </w:r>
    </w:p>
    <w:p w14:paraId="4AD1B777" w14:textId="77777777" w:rsidR="00723E76" w:rsidRDefault="00723E76" w:rsidP="00030566">
      <w:pPr>
        <w:pStyle w:val="Tekstpodstawowywcity"/>
        <w:rPr>
          <w:rFonts w:ascii="Arial" w:hAnsi="Arial" w:cs="Arial"/>
          <w:b/>
          <w:bCs/>
          <w:sz w:val="22"/>
          <w:szCs w:val="22"/>
        </w:rPr>
      </w:pPr>
    </w:p>
    <w:p w14:paraId="41D5EB11" w14:textId="593BF40D" w:rsidR="00030566" w:rsidRPr="00030566" w:rsidRDefault="00030566" w:rsidP="00030566">
      <w:pPr>
        <w:pStyle w:val="Tekstpodstawowywcity"/>
        <w:rPr>
          <w:rFonts w:ascii="Arial" w:hAnsi="Arial" w:cs="Arial"/>
          <w:b/>
          <w:bCs/>
          <w:sz w:val="22"/>
          <w:szCs w:val="22"/>
        </w:rPr>
      </w:pPr>
      <w:r w:rsidRPr="00030566">
        <w:rPr>
          <w:rFonts w:ascii="Arial" w:hAnsi="Arial" w:cs="Arial"/>
          <w:b/>
          <w:bCs/>
          <w:sz w:val="22"/>
          <w:szCs w:val="22"/>
        </w:rPr>
        <w:t>INSTALACJA PR</w:t>
      </w:r>
      <w:r w:rsidR="00835992">
        <w:rPr>
          <w:rFonts w:ascii="Arial" w:hAnsi="Arial" w:cs="Arial"/>
          <w:b/>
          <w:bCs/>
          <w:sz w:val="22"/>
          <w:szCs w:val="22"/>
        </w:rPr>
        <w:t>ZEBUDOWYWANA</w:t>
      </w:r>
    </w:p>
    <w:p w14:paraId="0252C91A" w14:textId="1C22C150" w:rsidR="00A13FDA" w:rsidRDefault="00A13FDA" w:rsidP="00A13FDA">
      <w:pPr>
        <w:ind w:left="720" w:hanging="12"/>
        <w:rPr>
          <w:rFonts w:ascii="Arial" w:hAnsi="Arial" w:cs="Arial"/>
          <w:sz w:val="22"/>
          <w:szCs w:val="22"/>
        </w:rPr>
      </w:pPr>
    </w:p>
    <w:p w14:paraId="33514D82" w14:textId="0B5C0645" w:rsidR="00D20612" w:rsidRDefault="00D20612" w:rsidP="00030566">
      <w:pPr>
        <w:ind w:left="720" w:right="-108" w:hanging="12"/>
        <w:rPr>
          <w:rFonts w:ascii="Arial" w:hAnsi="Arial" w:cs="Arial"/>
          <w:sz w:val="22"/>
          <w:szCs w:val="22"/>
        </w:rPr>
      </w:pPr>
      <w:bookmarkStart w:id="3" w:name="_Hlk79589551"/>
      <w:r>
        <w:rPr>
          <w:rFonts w:ascii="Arial" w:hAnsi="Arial" w:cs="Arial"/>
          <w:sz w:val="22"/>
          <w:szCs w:val="22"/>
        </w:rPr>
        <w:t>Instalacja gazowa została zaprojektowana zgodnie z Dz.U.20</w:t>
      </w:r>
      <w:r w:rsidR="00835992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>, poz. 1</w:t>
      </w:r>
      <w:r w:rsidR="00835992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 xml:space="preserve">5, </w:t>
      </w:r>
      <w:r w:rsidR="00A8753F">
        <w:rPr>
          <w:rFonts w:ascii="Arial" w:hAnsi="Arial" w:cs="Arial"/>
          <w:sz w:val="22"/>
          <w:szCs w:val="22"/>
        </w:rPr>
        <w:t>tekst jednolity</w:t>
      </w:r>
      <w:r>
        <w:rPr>
          <w:rFonts w:ascii="Arial" w:hAnsi="Arial" w:cs="Arial"/>
          <w:sz w:val="22"/>
          <w:szCs w:val="22"/>
        </w:rPr>
        <w:t>.</w:t>
      </w:r>
    </w:p>
    <w:p w14:paraId="75ADB1FE" w14:textId="77777777" w:rsidR="00A81B69" w:rsidRDefault="00A81B69" w:rsidP="00030566">
      <w:pPr>
        <w:ind w:left="720" w:right="-108" w:hanging="12"/>
        <w:rPr>
          <w:rFonts w:ascii="Arial" w:hAnsi="Arial" w:cs="Arial"/>
          <w:sz w:val="22"/>
          <w:szCs w:val="22"/>
        </w:rPr>
      </w:pPr>
    </w:p>
    <w:p w14:paraId="17D0EFFC" w14:textId="45E2897F" w:rsidR="00A81B69" w:rsidRPr="00C014EB" w:rsidRDefault="00A81B69" w:rsidP="00A81B69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 względu na konieczność wymiany </w:t>
      </w:r>
      <w:bookmarkStart w:id="4" w:name="_Hlk143099335"/>
      <w:r>
        <w:rPr>
          <w:rFonts w:ascii="Arial" w:hAnsi="Arial" w:cs="Arial"/>
          <w:sz w:val="22"/>
          <w:szCs w:val="22"/>
        </w:rPr>
        <w:t xml:space="preserve">istniejących od 1997 r, wyeksploatowanych </w:t>
      </w:r>
      <w:r w:rsidR="00787A49">
        <w:rPr>
          <w:rFonts w:ascii="Arial" w:hAnsi="Arial" w:cs="Arial"/>
          <w:sz w:val="22"/>
          <w:szCs w:val="22"/>
        </w:rPr>
        <w:t xml:space="preserve">dwóch </w:t>
      </w:r>
      <w:r>
        <w:rPr>
          <w:rFonts w:ascii="Arial" w:hAnsi="Arial" w:cs="Arial"/>
          <w:sz w:val="22"/>
          <w:szCs w:val="22"/>
        </w:rPr>
        <w:t xml:space="preserve">kotłów z palnikami </w:t>
      </w:r>
      <w:r w:rsidR="006B125F">
        <w:rPr>
          <w:rFonts w:ascii="Arial" w:hAnsi="Arial" w:cs="Arial"/>
          <w:sz w:val="22"/>
          <w:szCs w:val="22"/>
        </w:rPr>
        <w:t>atmosferyczny</w:t>
      </w:r>
      <w:r>
        <w:rPr>
          <w:rFonts w:ascii="Arial" w:hAnsi="Arial" w:cs="Arial"/>
          <w:sz w:val="22"/>
          <w:szCs w:val="22"/>
        </w:rPr>
        <w:t xml:space="preserve">mi typ DTG 350-9NEZ, </w:t>
      </w:r>
      <w:r w:rsidR="00787A49">
        <w:rPr>
          <w:rFonts w:ascii="Arial" w:hAnsi="Arial" w:cs="Arial"/>
          <w:sz w:val="22"/>
          <w:szCs w:val="22"/>
        </w:rPr>
        <w:t xml:space="preserve">każdy </w:t>
      </w:r>
      <w:r>
        <w:rPr>
          <w:rFonts w:ascii="Arial" w:hAnsi="Arial" w:cs="Arial"/>
          <w:sz w:val="22"/>
          <w:szCs w:val="22"/>
        </w:rPr>
        <w:t xml:space="preserve">o mocy 128/160 kW, f-my De Dietrich i montaż nowych kotłów kondensacyjnych pracujących w kaskadzie typ </w:t>
      </w:r>
      <w:r w:rsidR="005A66B4">
        <w:rPr>
          <w:rFonts w:ascii="Arial" w:hAnsi="Arial" w:cs="Arial"/>
          <w:sz w:val="22"/>
          <w:szCs w:val="22"/>
        </w:rPr>
        <w:t>4x</w:t>
      </w:r>
      <w:r>
        <w:rPr>
          <w:rFonts w:ascii="Arial" w:hAnsi="Arial" w:cs="Arial"/>
          <w:sz w:val="22"/>
          <w:szCs w:val="22"/>
        </w:rPr>
        <w:t>AMC90</w:t>
      </w:r>
      <w:r w:rsidR="005A66B4">
        <w:rPr>
          <w:rFonts w:ascii="Arial" w:hAnsi="Arial" w:cs="Arial"/>
          <w:sz w:val="22"/>
          <w:szCs w:val="22"/>
        </w:rPr>
        <w:t xml:space="preserve">, </w:t>
      </w:r>
      <w:r w:rsidR="00787A49">
        <w:rPr>
          <w:rFonts w:ascii="Arial" w:hAnsi="Arial" w:cs="Arial"/>
          <w:sz w:val="22"/>
          <w:szCs w:val="22"/>
        </w:rPr>
        <w:t xml:space="preserve">każdy </w:t>
      </w:r>
      <w:r w:rsidR="005A66B4">
        <w:rPr>
          <w:rFonts w:ascii="Arial" w:hAnsi="Arial" w:cs="Arial"/>
          <w:sz w:val="22"/>
          <w:szCs w:val="22"/>
        </w:rPr>
        <w:t xml:space="preserve">o mocy 13,1-84,2 kW ( praca przy parametrach </w:t>
      </w:r>
      <w:r w:rsidR="005A66B4">
        <w:rPr>
          <w:rFonts w:ascii="Arial" w:hAnsi="Arial" w:cs="Arial"/>
          <w:sz w:val="22"/>
          <w:szCs w:val="22"/>
        </w:rPr>
        <w:lastRenderedPageBreak/>
        <w:t>80/60</w:t>
      </w:r>
      <w:r w:rsidR="005A66B4" w:rsidRPr="005A66B4">
        <w:rPr>
          <w:rFonts w:ascii="Arial" w:hAnsi="Arial" w:cs="Arial"/>
          <w:sz w:val="22"/>
          <w:szCs w:val="22"/>
          <w:vertAlign w:val="superscript"/>
        </w:rPr>
        <w:t>o</w:t>
      </w:r>
      <w:r w:rsidR="005A66B4">
        <w:rPr>
          <w:rFonts w:ascii="Arial" w:hAnsi="Arial" w:cs="Arial"/>
          <w:sz w:val="22"/>
          <w:szCs w:val="22"/>
        </w:rPr>
        <w:t>C )</w:t>
      </w:r>
      <w:r>
        <w:rPr>
          <w:rFonts w:ascii="Arial" w:hAnsi="Arial" w:cs="Arial"/>
          <w:sz w:val="22"/>
          <w:szCs w:val="22"/>
        </w:rPr>
        <w:t xml:space="preserve"> </w:t>
      </w:r>
      <w:r w:rsidR="005A66B4">
        <w:rPr>
          <w:rFonts w:ascii="Arial" w:hAnsi="Arial" w:cs="Arial"/>
          <w:sz w:val="22"/>
          <w:szCs w:val="22"/>
        </w:rPr>
        <w:t>i 15,8-89,5kW ( praca przy parametrach 50/30</w:t>
      </w:r>
      <w:r w:rsidR="005A66B4" w:rsidRPr="005A66B4">
        <w:rPr>
          <w:rFonts w:ascii="Arial" w:hAnsi="Arial" w:cs="Arial"/>
          <w:sz w:val="22"/>
          <w:szCs w:val="22"/>
          <w:vertAlign w:val="superscript"/>
        </w:rPr>
        <w:t>o</w:t>
      </w:r>
      <w:r w:rsidR="005A66B4">
        <w:rPr>
          <w:rFonts w:ascii="Arial" w:hAnsi="Arial" w:cs="Arial"/>
          <w:sz w:val="22"/>
          <w:szCs w:val="22"/>
        </w:rPr>
        <w:t xml:space="preserve">C ) </w:t>
      </w:r>
      <w:r>
        <w:rPr>
          <w:rFonts w:ascii="Arial" w:hAnsi="Arial" w:cs="Arial"/>
          <w:sz w:val="22"/>
          <w:szCs w:val="22"/>
        </w:rPr>
        <w:t xml:space="preserve">nastąpiła konieczność przebudowy istniejącej 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>instalacji gazowej.</w:t>
      </w:r>
      <w:bookmarkEnd w:id="4"/>
    </w:p>
    <w:p w14:paraId="40142116" w14:textId="77777777" w:rsidR="006263B9" w:rsidRPr="00C014EB" w:rsidRDefault="006263B9" w:rsidP="006263B9">
      <w:pPr>
        <w:ind w:left="720" w:right="-108" w:hanging="12"/>
        <w:rPr>
          <w:rFonts w:ascii="Arial" w:hAnsi="Arial" w:cs="Arial"/>
          <w:color w:val="000000" w:themeColor="text1"/>
          <w:sz w:val="22"/>
          <w:szCs w:val="22"/>
        </w:rPr>
      </w:pPr>
      <w:r w:rsidRPr="00C014EB">
        <w:rPr>
          <w:rFonts w:ascii="Arial" w:hAnsi="Arial" w:cs="Arial"/>
          <w:color w:val="000000" w:themeColor="text1"/>
          <w:sz w:val="22"/>
          <w:szCs w:val="22"/>
        </w:rPr>
        <w:t>Zapotrzebowanie na gaz dla kaskady kotłów kondensacyjnych typ INNOVENS PRO 4xAMC90 to ok. 36,4 m</w:t>
      </w:r>
      <w:r w:rsidRPr="00C014EB">
        <w:rPr>
          <w:rFonts w:ascii="Arial" w:hAnsi="Arial" w:cs="Arial"/>
          <w:color w:val="000000" w:themeColor="text1"/>
          <w:sz w:val="22"/>
          <w:szCs w:val="22"/>
          <w:vertAlign w:val="superscript"/>
        </w:rPr>
        <w:t>3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/h. </w:t>
      </w:r>
    </w:p>
    <w:p w14:paraId="3CE1DE26" w14:textId="77777777" w:rsidR="006263B9" w:rsidRPr="00C014EB" w:rsidRDefault="006263B9" w:rsidP="00A81B69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</w:p>
    <w:p w14:paraId="3A25E516" w14:textId="71F80A30" w:rsidR="00735882" w:rsidRPr="00C014EB" w:rsidRDefault="00735882" w:rsidP="00735882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Istniejące podłączenie instalacji gazowej do kotłowni ulegnie zmianie w zakresie wyniesienia z pomieszczenia kotłowni na zewnątrz zaworu elektromagnetycznego MAG3 Dn50 f-my Gazex oraz wykonania na nowo – montażu, w kotłowni, instalacji gazowej prowadzonej do kaskady nowo projektowanych kotłów. </w:t>
      </w:r>
    </w:p>
    <w:p w14:paraId="472D11B7" w14:textId="3AB4C66F" w:rsidR="009E3727" w:rsidRPr="00C014EB" w:rsidRDefault="00472205" w:rsidP="00030566">
      <w:pPr>
        <w:ind w:left="720" w:right="-108" w:hanging="12"/>
        <w:rPr>
          <w:rFonts w:ascii="Arial" w:hAnsi="Arial" w:cs="Arial"/>
          <w:color w:val="000000" w:themeColor="text1"/>
          <w:sz w:val="22"/>
          <w:szCs w:val="22"/>
        </w:rPr>
      </w:pP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Ze względu na konieczność </w:t>
      </w:r>
      <w:r w:rsidR="002A7F15" w:rsidRPr="00C014EB">
        <w:rPr>
          <w:rFonts w:ascii="Arial" w:hAnsi="Arial" w:cs="Arial"/>
          <w:color w:val="000000" w:themeColor="text1"/>
          <w:sz w:val="22"/>
          <w:szCs w:val="22"/>
        </w:rPr>
        <w:t>wyniesienia z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 istniejącej kotłowni gazowej</w:t>
      </w:r>
      <w:r w:rsidR="009E3727" w:rsidRPr="00C014EB">
        <w:rPr>
          <w:rFonts w:ascii="Arial" w:hAnsi="Arial" w:cs="Arial"/>
          <w:color w:val="000000" w:themeColor="text1"/>
          <w:sz w:val="22"/>
          <w:szCs w:val="22"/>
        </w:rPr>
        <w:t>,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E3727" w:rsidRPr="00C014EB">
        <w:rPr>
          <w:rFonts w:ascii="Arial" w:hAnsi="Arial" w:cs="Arial"/>
          <w:color w:val="000000" w:themeColor="text1"/>
          <w:sz w:val="22"/>
          <w:szCs w:val="22"/>
        </w:rPr>
        <w:t>wyposażonej w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 aktywny system bezpieczeństwa f-my Gazex</w:t>
      </w:r>
      <w:r w:rsidR="001D554A" w:rsidRPr="00C014EB">
        <w:rPr>
          <w:rFonts w:ascii="Arial" w:hAnsi="Arial" w:cs="Arial"/>
          <w:color w:val="000000" w:themeColor="text1"/>
          <w:sz w:val="22"/>
          <w:szCs w:val="22"/>
        </w:rPr>
        <w:t>,</w:t>
      </w:r>
      <w:r w:rsidR="009E3727" w:rsidRPr="00C014EB">
        <w:rPr>
          <w:rFonts w:ascii="Arial" w:hAnsi="Arial" w:cs="Arial"/>
          <w:color w:val="000000" w:themeColor="text1"/>
          <w:sz w:val="22"/>
          <w:szCs w:val="22"/>
        </w:rPr>
        <w:t xml:space="preserve"> istniejącego zaworu elektromagne-tycznego typ MAG3 Dn 50 na zewnątrz, co </w:t>
      </w:r>
      <w:r w:rsidR="001D554A" w:rsidRPr="00C014EB">
        <w:rPr>
          <w:rFonts w:ascii="Arial" w:hAnsi="Arial" w:cs="Arial"/>
          <w:color w:val="000000" w:themeColor="text1"/>
          <w:sz w:val="22"/>
          <w:szCs w:val="22"/>
        </w:rPr>
        <w:t>wynika z przepisów zawartych w Dz.U.2022 poz. 1225 par. 158, pkt.</w:t>
      </w:r>
      <w:r w:rsidR="002A7F15" w:rsidRPr="00C014EB">
        <w:rPr>
          <w:rFonts w:ascii="Arial" w:hAnsi="Arial" w:cs="Arial"/>
          <w:color w:val="000000" w:themeColor="text1"/>
          <w:sz w:val="22"/>
          <w:szCs w:val="22"/>
        </w:rPr>
        <w:t>6</w:t>
      </w:r>
      <w:r w:rsidR="001D554A" w:rsidRPr="00C014EB">
        <w:rPr>
          <w:rFonts w:ascii="Arial" w:hAnsi="Arial" w:cs="Arial"/>
          <w:color w:val="000000" w:themeColor="text1"/>
          <w:sz w:val="22"/>
          <w:szCs w:val="22"/>
        </w:rPr>
        <w:t>, na elewacji budynku</w:t>
      </w:r>
      <w:r w:rsidR="003254E1" w:rsidRPr="00C014EB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9E3727" w:rsidRPr="00C014EB">
        <w:rPr>
          <w:rFonts w:ascii="Arial" w:hAnsi="Arial" w:cs="Arial"/>
          <w:color w:val="000000" w:themeColor="text1"/>
          <w:sz w:val="22"/>
          <w:szCs w:val="22"/>
        </w:rPr>
        <w:t xml:space="preserve">obok </w:t>
      </w:r>
      <w:r w:rsidR="00051A05" w:rsidRPr="00C014EB">
        <w:rPr>
          <w:rFonts w:ascii="Arial" w:hAnsi="Arial" w:cs="Arial"/>
          <w:color w:val="000000" w:themeColor="text1"/>
          <w:sz w:val="22"/>
          <w:szCs w:val="22"/>
        </w:rPr>
        <w:t xml:space="preserve">istniejącej </w:t>
      </w:r>
      <w:r w:rsidR="001D554A" w:rsidRPr="00C014EB">
        <w:rPr>
          <w:rFonts w:ascii="Arial" w:hAnsi="Arial" w:cs="Arial"/>
          <w:color w:val="000000" w:themeColor="text1"/>
          <w:sz w:val="22"/>
          <w:szCs w:val="22"/>
        </w:rPr>
        <w:t>szaf</w:t>
      </w:r>
      <w:r w:rsidR="009E3727" w:rsidRPr="00C014EB">
        <w:rPr>
          <w:rFonts w:ascii="Arial" w:hAnsi="Arial" w:cs="Arial"/>
          <w:color w:val="000000" w:themeColor="text1"/>
          <w:sz w:val="22"/>
          <w:szCs w:val="22"/>
        </w:rPr>
        <w:t>ki</w:t>
      </w:r>
      <w:r w:rsidR="001D554A" w:rsidRPr="00C014EB">
        <w:rPr>
          <w:rFonts w:ascii="Arial" w:hAnsi="Arial" w:cs="Arial"/>
          <w:color w:val="000000" w:themeColor="text1"/>
          <w:sz w:val="22"/>
          <w:szCs w:val="22"/>
        </w:rPr>
        <w:t xml:space="preserve"> gazowej redukcyjno-pomiarowej</w:t>
      </w:r>
      <w:r w:rsidR="003254E1" w:rsidRPr="00C014EB">
        <w:rPr>
          <w:rFonts w:ascii="Arial" w:hAnsi="Arial" w:cs="Arial"/>
          <w:color w:val="000000" w:themeColor="text1"/>
          <w:sz w:val="22"/>
          <w:szCs w:val="22"/>
        </w:rPr>
        <w:t>,</w:t>
      </w:r>
      <w:r w:rsidR="001D554A" w:rsidRPr="00C014EB">
        <w:rPr>
          <w:rFonts w:ascii="Arial" w:hAnsi="Arial" w:cs="Arial"/>
          <w:color w:val="000000" w:themeColor="text1"/>
          <w:sz w:val="22"/>
          <w:szCs w:val="22"/>
        </w:rPr>
        <w:t xml:space="preserve"> zamontowan</w:t>
      </w:r>
      <w:r w:rsidR="009E3727" w:rsidRPr="00C014EB">
        <w:rPr>
          <w:rFonts w:ascii="Arial" w:hAnsi="Arial" w:cs="Arial"/>
          <w:color w:val="000000" w:themeColor="text1"/>
          <w:sz w:val="22"/>
          <w:szCs w:val="22"/>
        </w:rPr>
        <w:t>a zostanie nowa szafka gazowa</w:t>
      </w:r>
      <w:r w:rsidR="00B94438" w:rsidRPr="00C014EB">
        <w:rPr>
          <w:rFonts w:ascii="Arial" w:hAnsi="Arial" w:cs="Arial"/>
          <w:color w:val="000000" w:themeColor="text1"/>
          <w:sz w:val="22"/>
          <w:szCs w:val="22"/>
        </w:rPr>
        <w:t xml:space="preserve"> np.</w:t>
      </w:r>
      <w:r w:rsidR="00A81B69" w:rsidRPr="00C014EB">
        <w:rPr>
          <w:rFonts w:ascii="Arial" w:hAnsi="Arial" w:cs="Arial"/>
          <w:color w:val="000000" w:themeColor="text1"/>
          <w:sz w:val="22"/>
          <w:szCs w:val="22"/>
        </w:rPr>
        <w:t xml:space="preserve">         </w:t>
      </w:r>
      <w:r w:rsidR="00B94438" w:rsidRPr="00C014EB">
        <w:rPr>
          <w:rFonts w:ascii="Arial" w:hAnsi="Arial" w:cs="Arial"/>
          <w:color w:val="000000" w:themeColor="text1"/>
          <w:sz w:val="22"/>
          <w:szCs w:val="22"/>
        </w:rPr>
        <w:t xml:space="preserve"> f-my EM-GAZ s.c. typ SGX-50/MAG-3</w:t>
      </w:r>
      <w:r w:rsidR="009E3727" w:rsidRPr="00C014EB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4BE26D61" w14:textId="102D6DCC" w:rsidR="009E3727" w:rsidRPr="00C014EB" w:rsidRDefault="000331C1" w:rsidP="00030566">
      <w:pPr>
        <w:ind w:left="720" w:right="-108" w:hanging="12"/>
        <w:rPr>
          <w:rFonts w:ascii="Arial" w:hAnsi="Arial" w:cs="Arial"/>
          <w:color w:val="000000" w:themeColor="text1"/>
          <w:sz w:val="22"/>
          <w:szCs w:val="22"/>
        </w:rPr>
      </w:pPr>
      <w:r w:rsidRPr="00C014EB">
        <w:rPr>
          <w:rFonts w:ascii="Arial" w:hAnsi="Arial" w:cs="Arial"/>
          <w:color w:val="000000" w:themeColor="text1"/>
          <w:sz w:val="22"/>
          <w:szCs w:val="22"/>
        </w:rPr>
        <w:t>Nowa szafka gazowa będzie o wymiarach 0,494x0,615x0,228 m</w:t>
      </w:r>
      <w:r w:rsidR="00735882" w:rsidRPr="00C014EB">
        <w:rPr>
          <w:rFonts w:ascii="Arial" w:hAnsi="Arial" w:cs="Arial"/>
          <w:color w:val="000000" w:themeColor="text1"/>
          <w:sz w:val="22"/>
          <w:szCs w:val="22"/>
        </w:rPr>
        <w:t xml:space="preserve">. Zamontowany w </w:t>
      </w:r>
      <w:r w:rsidR="00A81B69" w:rsidRPr="00C014EB">
        <w:rPr>
          <w:rFonts w:ascii="Arial" w:hAnsi="Arial" w:cs="Arial"/>
          <w:color w:val="000000" w:themeColor="text1"/>
          <w:sz w:val="22"/>
          <w:szCs w:val="22"/>
        </w:rPr>
        <w:t>n</w:t>
      </w:r>
      <w:r w:rsidR="00735882" w:rsidRPr="00C014EB">
        <w:rPr>
          <w:rFonts w:ascii="Arial" w:hAnsi="Arial" w:cs="Arial"/>
          <w:color w:val="000000" w:themeColor="text1"/>
          <w:sz w:val="22"/>
          <w:szCs w:val="22"/>
        </w:rPr>
        <w:t xml:space="preserve">iej zostanie zawór odcinający </w:t>
      </w:r>
      <w:r w:rsidR="00B94438" w:rsidRPr="00C014EB">
        <w:rPr>
          <w:rFonts w:ascii="Arial" w:hAnsi="Arial" w:cs="Arial"/>
          <w:color w:val="000000" w:themeColor="text1"/>
          <w:sz w:val="22"/>
          <w:szCs w:val="22"/>
        </w:rPr>
        <w:t xml:space="preserve">Dn50 i przeniesiony </w:t>
      </w:r>
      <w:r w:rsidR="00A81B69" w:rsidRPr="00C014EB">
        <w:rPr>
          <w:rFonts w:ascii="Arial" w:hAnsi="Arial" w:cs="Arial"/>
          <w:color w:val="000000" w:themeColor="text1"/>
          <w:sz w:val="22"/>
          <w:szCs w:val="22"/>
        </w:rPr>
        <w:t>z</w:t>
      </w:r>
      <w:r w:rsidR="00B94438" w:rsidRPr="00C014EB">
        <w:rPr>
          <w:rFonts w:ascii="Arial" w:hAnsi="Arial" w:cs="Arial"/>
          <w:color w:val="000000" w:themeColor="text1"/>
          <w:sz w:val="22"/>
          <w:szCs w:val="22"/>
        </w:rPr>
        <w:t xml:space="preserve"> kotłowni zawór elektromagnetyczny.</w:t>
      </w:r>
    </w:p>
    <w:p w14:paraId="7F581AAB" w14:textId="77777777" w:rsidR="00735882" w:rsidRPr="00C014EB" w:rsidRDefault="00735882" w:rsidP="00030566">
      <w:pPr>
        <w:ind w:left="720" w:right="-108" w:hanging="12"/>
        <w:rPr>
          <w:rFonts w:ascii="Arial" w:hAnsi="Arial" w:cs="Arial"/>
          <w:color w:val="000000" w:themeColor="text1"/>
          <w:sz w:val="22"/>
          <w:szCs w:val="22"/>
        </w:rPr>
      </w:pPr>
    </w:p>
    <w:p w14:paraId="64607649" w14:textId="643EB7D3" w:rsidR="00735882" w:rsidRPr="00C014EB" w:rsidRDefault="00735882" w:rsidP="00735882">
      <w:pPr>
        <w:ind w:left="720" w:right="-108" w:hanging="12"/>
        <w:rPr>
          <w:rFonts w:ascii="Arial" w:hAnsi="Arial" w:cs="Arial"/>
          <w:color w:val="000000" w:themeColor="text1"/>
          <w:sz w:val="22"/>
          <w:szCs w:val="22"/>
        </w:rPr>
      </w:pP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Pozostałe składowe </w:t>
      </w:r>
      <w:r w:rsidR="00B94438" w:rsidRPr="00C014EB">
        <w:rPr>
          <w:rFonts w:ascii="Arial" w:hAnsi="Arial" w:cs="Arial"/>
          <w:color w:val="000000" w:themeColor="text1"/>
          <w:sz w:val="22"/>
          <w:szCs w:val="22"/>
        </w:rPr>
        <w:t xml:space="preserve">istniejącego 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aktywnego systemu bezpieczeństwa tj. detektor dwuprogowy metanu typ DEX-12/N - umieszczony w pobliżu kotłów, pod stropem kotłowni, centralka systemu typ MD-2.Z – umieszczona na ścianie naprzeciwko wejścia do kotłowni </w:t>
      </w:r>
      <w:r w:rsidR="00C014EB" w:rsidRPr="00C014EB">
        <w:rPr>
          <w:rFonts w:ascii="Arial" w:hAnsi="Arial" w:cs="Arial"/>
          <w:color w:val="000000" w:themeColor="text1"/>
          <w:sz w:val="22"/>
          <w:szCs w:val="22"/>
        </w:rPr>
        <w:t>oraz sygnalizator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 optyczn</w:t>
      </w:r>
      <w:r w:rsidR="006263B9" w:rsidRPr="00C014EB">
        <w:rPr>
          <w:rFonts w:ascii="Arial" w:hAnsi="Arial" w:cs="Arial"/>
          <w:color w:val="000000" w:themeColor="text1"/>
          <w:sz w:val="22"/>
          <w:szCs w:val="22"/>
        </w:rPr>
        <w:t xml:space="preserve">o-akustyczny 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>– umieszczony nad centralką MD-2.</w:t>
      </w:r>
      <w:r w:rsidR="00C014EB" w:rsidRPr="00C014EB">
        <w:rPr>
          <w:rFonts w:ascii="Arial" w:hAnsi="Arial" w:cs="Arial"/>
          <w:color w:val="000000" w:themeColor="text1"/>
          <w:sz w:val="22"/>
          <w:szCs w:val="22"/>
        </w:rPr>
        <w:t>Z, będą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 znajdowały się w </w:t>
      </w:r>
      <w:r w:rsidR="00A81B69" w:rsidRPr="00C014EB">
        <w:rPr>
          <w:rFonts w:ascii="Arial" w:hAnsi="Arial" w:cs="Arial"/>
          <w:color w:val="000000" w:themeColor="text1"/>
          <w:sz w:val="22"/>
          <w:szCs w:val="22"/>
        </w:rPr>
        <w:t xml:space="preserve">istniejących miejscach w 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>pomieszczeniu istniejącej kotłowni. Dodatkowo zamontowany zostanie detektor tlenku węgla DG-22.EN – umieszczony na ścianie kotłowni przy kotłach i podłączony do istniejącej centralki MD-2.Z.</w:t>
      </w:r>
      <w:r w:rsidR="006263B9" w:rsidRPr="00C014EB">
        <w:rPr>
          <w:rFonts w:ascii="Arial" w:hAnsi="Arial" w:cs="Arial"/>
          <w:color w:val="000000" w:themeColor="text1"/>
          <w:sz w:val="22"/>
          <w:szCs w:val="22"/>
        </w:rPr>
        <w:t xml:space="preserve"> Jednocześnie na zewnątrz, koło drzwi zostanie wyniesiony główny wyłącznik prądu dla kotłowni. </w:t>
      </w:r>
    </w:p>
    <w:p w14:paraId="3DC03567" w14:textId="77777777" w:rsidR="00B94438" w:rsidRPr="00C014EB" w:rsidRDefault="00B94438" w:rsidP="00B94438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</w:p>
    <w:p w14:paraId="0AE6E5F7" w14:textId="3FE69D66" w:rsidR="00B94438" w:rsidRPr="00C014EB" w:rsidRDefault="00B94438" w:rsidP="00B94438">
      <w:pPr>
        <w:pStyle w:val="Tekstpodstawowywcity"/>
        <w:rPr>
          <w:rFonts w:ascii="Arial" w:hAnsi="Arial" w:cs="Arial"/>
          <w:color w:val="000000" w:themeColor="text1"/>
          <w:sz w:val="22"/>
          <w:szCs w:val="22"/>
        </w:rPr>
      </w:pPr>
      <w:r w:rsidRPr="00C014EB">
        <w:rPr>
          <w:rFonts w:ascii="Arial" w:hAnsi="Arial" w:cs="Arial"/>
          <w:color w:val="000000" w:themeColor="text1"/>
          <w:sz w:val="22"/>
          <w:szCs w:val="22"/>
        </w:rPr>
        <w:t>W istniejącej kotłowni istniejąca trasa podłączenia do istniejąc</w:t>
      </w:r>
      <w:r w:rsidR="005A66B4" w:rsidRPr="00C014EB">
        <w:rPr>
          <w:rFonts w:ascii="Arial" w:hAnsi="Arial" w:cs="Arial"/>
          <w:color w:val="000000" w:themeColor="text1"/>
          <w:sz w:val="22"/>
          <w:szCs w:val="22"/>
        </w:rPr>
        <w:t xml:space="preserve">ych 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>kotł</w:t>
      </w:r>
      <w:r w:rsidR="005A66B4" w:rsidRPr="00C014EB">
        <w:rPr>
          <w:rFonts w:ascii="Arial" w:hAnsi="Arial" w:cs="Arial"/>
          <w:color w:val="000000" w:themeColor="text1"/>
          <w:sz w:val="22"/>
          <w:szCs w:val="22"/>
        </w:rPr>
        <w:t>ów</w:t>
      </w:r>
      <w:r w:rsidRPr="00C014EB">
        <w:rPr>
          <w:rFonts w:ascii="Arial" w:hAnsi="Arial" w:cs="Arial"/>
          <w:color w:val="000000" w:themeColor="text1"/>
          <w:sz w:val="22"/>
          <w:szCs w:val="22"/>
        </w:rPr>
        <w:t xml:space="preserve"> ulegnie zmianie w zakresie konfiguracji prowadzenia i dostosowania do potrzeb zasilania nowo projektowanej kaskady kotłów kondensacyjnych i wymaganej akumulacyjności instalacji gazowej. </w:t>
      </w:r>
      <w:r w:rsidR="00524FC7" w:rsidRPr="00C014EB">
        <w:rPr>
          <w:rFonts w:ascii="Arial" w:hAnsi="Arial" w:cs="Arial"/>
          <w:color w:val="000000" w:themeColor="text1"/>
          <w:sz w:val="22"/>
          <w:szCs w:val="22"/>
        </w:rPr>
        <w:t xml:space="preserve">Projektowana instalacja gazowa będzie </w:t>
      </w:r>
      <w:r w:rsidR="006263B9" w:rsidRPr="00C014EB">
        <w:rPr>
          <w:rFonts w:ascii="Arial" w:hAnsi="Arial" w:cs="Arial"/>
          <w:color w:val="000000" w:themeColor="text1"/>
          <w:sz w:val="22"/>
          <w:szCs w:val="22"/>
        </w:rPr>
        <w:t>D</w:t>
      </w:r>
      <w:r w:rsidR="00524FC7" w:rsidRPr="00C014EB">
        <w:rPr>
          <w:rFonts w:ascii="Arial" w:hAnsi="Arial" w:cs="Arial"/>
          <w:color w:val="000000" w:themeColor="text1"/>
          <w:sz w:val="22"/>
          <w:szCs w:val="22"/>
        </w:rPr>
        <w:t xml:space="preserve">n 65, </w:t>
      </w:r>
      <w:r w:rsidR="006263B9" w:rsidRPr="00C014EB">
        <w:rPr>
          <w:rFonts w:ascii="Arial" w:hAnsi="Arial" w:cs="Arial"/>
          <w:color w:val="000000" w:themeColor="text1"/>
          <w:sz w:val="22"/>
          <w:szCs w:val="22"/>
        </w:rPr>
        <w:t xml:space="preserve">z buforem gazu Dn 250 o długości L=1,8 m, </w:t>
      </w:r>
      <w:r w:rsidR="00524FC7" w:rsidRPr="00C014EB">
        <w:rPr>
          <w:rFonts w:ascii="Arial" w:hAnsi="Arial" w:cs="Arial"/>
          <w:color w:val="000000" w:themeColor="text1"/>
          <w:sz w:val="22"/>
          <w:szCs w:val="22"/>
        </w:rPr>
        <w:t>a po</w:t>
      </w:r>
      <w:r w:rsidR="005A66B4" w:rsidRPr="00C014EB">
        <w:rPr>
          <w:rFonts w:ascii="Arial" w:hAnsi="Arial" w:cs="Arial"/>
          <w:color w:val="000000" w:themeColor="text1"/>
          <w:sz w:val="22"/>
          <w:szCs w:val="22"/>
        </w:rPr>
        <w:t>dłączenie do kaskady kotłów będzie wyposażone w zawór odcinający Dn 50 oraz filtr siatkowy Dn 50.</w:t>
      </w:r>
    </w:p>
    <w:p w14:paraId="15BDD08A" w14:textId="77777777" w:rsidR="003B3A24" w:rsidRPr="00C014EB" w:rsidRDefault="003B3A24" w:rsidP="00030566">
      <w:pPr>
        <w:ind w:left="720" w:right="-108" w:hanging="12"/>
        <w:rPr>
          <w:rFonts w:ascii="Arial" w:hAnsi="Arial" w:cs="Arial"/>
          <w:color w:val="000000" w:themeColor="text1"/>
          <w:sz w:val="22"/>
          <w:szCs w:val="22"/>
        </w:rPr>
      </w:pPr>
    </w:p>
    <w:p w14:paraId="36483BE8" w14:textId="004F7650" w:rsidR="00C9341B" w:rsidRDefault="00C24419" w:rsidP="00C9341B">
      <w:pPr>
        <w:ind w:left="720" w:right="-108" w:hanging="12"/>
        <w:rPr>
          <w:rFonts w:ascii="Arial" w:hAnsi="Arial" w:cs="Arial"/>
          <w:sz w:val="22"/>
          <w:szCs w:val="22"/>
        </w:rPr>
      </w:pPr>
      <w:bookmarkStart w:id="5" w:name="_Hlk79590597"/>
      <w:r>
        <w:rPr>
          <w:rFonts w:ascii="Arial" w:hAnsi="Arial" w:cs="Arial"/>
          <w:sz w:val="22"/>
          <w:szCs w:val="22"/>
        </w:rPr>
        <w:t xml:space="preserve">Pobór powietrza do spalania </w:t>
      </w:r>
      <w:r w:rsidR="007A0B22">
        <w:rPr>
          <w:rFonts w:ascii="Arial" w:hAnsi="Arial" w:cs="Arial"/>
          <w:sz w:val="22"/>
          <w:szCs w:val="22"/>
        </w:rPr>
        <w:t xml:space="preserve">dla poszczególnego kotła z kaskady nastąpi z pomieszczenia kotłowni, natomiast </w:t>
      </w:r>
      <w:r>
        <w:rPr>
          <w:rFonts w:ascii="Arial" w:hAnsi="Arial" w:cs="Arial"/>
          <w:sz w:val="22"/>
          <w:szCs w:val="22"/>
        </w:rPr>
        <w:t xml:space="preserve">odprowadzenie spalin z kotłów realizowane będzie </w:t>
      </w:r>
      <w:r w:rsidR="006263B9">
        <w:rPr>
          <w:rFonts w:ascii="Arial" w:hAnsi="Arial" w:cs="Arial"/>
          <w:sz w:val="22"/>
          <w:szCs w:val="22"/>
        </w:rPr>
        <w:t>poprzez instalacje spalinową dla każdych 2 szt. kotłów kondensacyjnych. Z</w:t>
      </w:r>
      <w:r w:rsidR="007A0B22">
        <w:rPr>
          <w:rFonts w:ascii="Arial" w:hAnsi="Arial" w:cs="Arial"/>
          <w:sz w:val="22"/>
          <w:szCs w:val="22"/>
        </w:rPr>
        <w:t>biorcz</w:t>
      </w:r>
      <w:r w:rsidR="006263B9">
        <w:rPr>
          <w:rFonts w:ascii="Arial" w:hAnsi="Arial" w:cs="Arial"/>
          <w:sz w:val="22"/>
          <w:szCs w:val="22"/>
        </w:rPr>
        <w:t>a</w:t>
      </w:r>
      <w:r w:rsidR="007A0B22">
        <w:rPr>
          <w:rFonts w:ascii="Arial" w:hAnsi="Arial" w:cs="Arial"/>
          <w:sz w:val="22"/>
          <w:szCs w:val="22"/>
        </w:rPr>
        <w:t xml:space="preserve"> </w:t>
      </w:r>
      <w:r w:rsidR="00C9341B">
        <w:rPr>
          <w:rFonts w:ascii="Arial" w:hAnsi="Arial" w:cs="Arial"/>
          <w:sz w:val="22"/>
          <w:szCs w:val="22"/>
        </w:rPr>
        <w:t>instalacj</w:t>
      </w:r>
      <w:r w:rsidR="006263B9">
        <w:rPr>
          <w:rFonts w:ascii="Arial" w:hAnsi="Arial" w:cs="Arial"/>
          <w:sz w:val="22"/>
          <w:szCs w:val="22"/>
        </w:rPr>
        <w:t>a</w:t>
      </w:r>
      <w:r w:rsidR="00C9341B">
        <w:rPr>
          <w:rFonts w:ascii="Arial" w:hAnsi="Arial" w:cs="Arial"/>
          <w:sz w:val="22"/>
          <w:szCs w:val="22"/>
        </w:rPr>
        <w:t xml:space="preserve"> </w:t>
      </w:r>
      <w:r w:rsidR="00C9341B" w:rsidRPr="0035759C">
        <w:rPr>
          <w:rFonts w:ascii="Arial" w:hAnsi="Arial" w:cs="Arial"/>
          <w:color w:val="000000" w:themeColor="text1"/>
          <w:sz w:val="22"/>
          <w:szCs w:val="22"/>
        </w:rPr>
        <w:t>spalinow</w:t>
      </w:r>
      <w:bookmarkEnd w:id="5"/>
      <w:r w:rsidR="006263B9">
        <w:rPr>
          <w:rFonts w:ascii="Arial" w:hAnsi="Arial" w:cs="Arial"/>
          <w:color w:val="000000" w:themeColor="text1"/>
          <w:sz w:val="22"/>
          <w:szCs w:val="22"/>
        </w:rPr>
        <w:t xml:space="preserve">a dla 2 kotłów kondensacyjnych </w:t>
      </w:r>
      <w:r w:rsidR="00C014EB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C014EB" w:rsidRPr="0035759C">
        <w:rPr>
          <w:rFonts w:ascii="Arial" w:hAnsi="Arial" w:cs="Arial"/>
          <w:color w:val="000000" w:themeColor="text1"/>
          <w:sz w:val="22"/>
          <w:szCs w:val="22"/>
        </w:rPr>
        <w:t>Ø</w:t>
      </w:r>
      <w:r w:rsidR="006263B9">
        <w:rPr>
          <w:rFonts w:ascii="Arial" w:hAnsi="Arial" w:cs="Arial"/>
          <w:color w:val="000000" w:themeColor="text1"/>
          <w:sz w:val="22"/>
          <w:szCs w:val="22"/>
        </w:rPr>
        <w:t>180</w:t>
      </w:r>
      <w:r w:rsidR="002857FE" w:rsidRPr="0035759C">
        <w:rPr>
          <w:rFonts w:ascii="Arial" w:hAnsi="Arial" w:cs="Arial"/>
          <w:color w:val="000000" w:themeColor="text1"/>
          <w:sz w:val="22"/>
          <w:szCs w:val="22"/>
        </w:rPr>
        <w:t xml:space="preserve"> mm</w:t>
      </w:r>
      <w:r w:rsidR="006263B9">
        <w:rPr>
          <w:rFonts w:ascii="Arial" w:hAnsi="Arial" w:cs="Arial"/>
          <w:color w:val="000000" w:themeColor="text1"/>
          <w:sz w:val="22"/>
          <w:szCs w:val="22"/>
        </w:rPr>
        <w:t xml:space="preserve">. Kominy łączone na uszczelki ( </w:t>
      </w:r>
      <w:r w:rsidR="007A0B22" w:rsidRPr="0035759C">
        <w:rPr>
          <w:rFonts w:ascii="Arial" w:hAnsi="Arial" w:cs="Arial"/>
          <w:color w:val="000000" w:themeColor="text1"/>
          <w:sz w:val="22"/>
          <w:szCs w:val="22"/>
        </w:rPr>
        <w:t>przeznaczon</w:t>
      </w:r>
      <w:r w:rsidR="006263B9">
        <w:rPr>
          <w:rFonts w:ascii="Arial" w:hAnsi="Arial" w:cs="Arial"/>
          <w:color w:val="000000" w:themeColor="text1"/>
          <w:sz w:val="22"/>
          <w:szCs w:val="22"/>
        </w:rPr>
        <w:t>e</w:t>
      </w:r>
      <w:r w:rsidR="007A0B22" w:rsidRPr="0035759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A0B22">
        <w:rPr>
          <w:rFonts w:ascii="Arial" w:hAnsi="Arial" w:cs="Arial"/>
          <w:sz w:val="22"/>
          <w:szCs w:val="22"/>
        </w:rPr>
        <w:t xml:space="preserve">dla kotłów kondensacyjnych </w:t>
      </w:r>
      <w:r w:rsidR="006263B9">
        <w:rPr>
          <w:rFonts w:ascii="Arial" w:hAnsi="Arial" w:cs="Arial"/>
          <w:sz w:val="22"/>
          <w:szCs w:val="22"/>
        </w:rPr>
        <w:t xml:space="preserve">) </w:t>
      </w:r>
      <w:r w:rsidR="007A0B22">
        <w:rPr>
          <w:rFonts w:ascii="Arial" w:hAnsi="Arial" w:cs="Arial"/>
          <w:sz w:val="22"/>
          <w:szCs w:val="22"/>
        </w:rPr>
        <w:t xml:space="preserve">i </w:t>
      </w:r>
      <w:r w:rsidR="006263B9">
        <w:rPr>
          <w:rFonts w:ascii="Arial" w:hAnsi="Arial" w:cs="Arial"/>
          <w:sz w:val="22"/>
          <w:szCs w:val="22"/>
        </w:rPr>
        <w:t>wyprowadzone</w:t>
      </w:r>
      <w:r w:rsidR="007A0B22">
        <w:rPr>
          <w:rFonts w:ascii="Arial" w:hAnsi="Arial" w:cs="Arial"/>
          <w:sz w:val="22"/>
          <w:szCs w:val="22"/>
        </w:rPr>
        <w:t xml:space="preserve"> ponad dach budynku</w:t>
      </w:r>
      <w:r w:rsidR="006263B9">
        <w:rPr>
          <w:rFonts w:ascii="Arial" w:hAnsi="Arial" w:cs="Arial"/>
          <w:sz w:val="22"/>
          <w:szCs w:val="22"/>
        </w:rPr>
        <w:t xml:space="preserve">. </w:t>
      </w:r>
    </w:p>
    <w:p w14:paraId="1ACAEDAA" w14:textId="0DA18DFE" w:rsidR="007A0B22" w:rsidRDefault="00C24419" w:rsidP="00030566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Powietrze do spalania </w:t>
      </w:r>
      <w:r w:rsidR="006263B9">
        <w:rPr>
          <w:rFonts w:ascii="Arial" w:hAnsi="Arial" w:cs="Arial"/>
          <w:sz w:val="22"/>
          <w:szCs w:val="22"/>
        </w:rPr>
        <w:t xml:space="preserve">do kotłowni </w:t>
      </w:r>
      <w:r w:rsidR="007A0B22">
        <w:rPr>
          <w:rFonts w:ascii="Arial" w:hAnsi="Arial" w:cs="Arial"/>
          <w:sz w:val="22"/>
          <w:szCs w:val="22"/>
        </w:rPr>
        <w:t xml:space="preserve">doprowadzane jest za pomocą </w:t>
      </w:r>
      <w:r w:rsidR="002B184E">
        <w:rPr>
          <w:rFonts w:ascii="Arial" w:hAnsi="Arial" w:cs="Arial"/>
          <w:sz w:val="22"/>
          <w:szCs w:val="22"/>
        </w:rPr>
        <w:t xml:space="preserve">istniejących </w:t>
      </w:r>
      <w:r w:rsidR="007A0B22">
        <w:rPr>
          <w:rFonts w:ascii="Arial" w:hAnsi="Arial" w:cs="Arial"/>
          <w:sz w:val="22"/>
          <w:szCs w:val="22"/>
        </w:rPr>
        <w:t>przewodów grawitacyjnych powietrznych nawiewno-wywiewnych, gdzie nawiew następuje bezpośrednio zza ściany zewnętrznej kanałem blaszanym „Z” o wym. 0,</w:t>
      </w:r>
      <w:r w:rsidR="00A77EE3">
        <w:rPr>
          <w:rFonts w:ascii="Arial" w:hAnsi="Arial" w:cs="Arial"/>
          <w:sz w:val="22"/>
          <w:szCs w:val="22"/>
        </w:rPr>
        <w:t>8</w:t>
      </w:r>
      <w:r w:rsidR="00B965E5">
        <w:rPr>
          <w:rFonts w:ascii="Arial" w:hAnsi="Arial" w:cs="Arial"/>
          <w:sz w:val="22"/>
          <w:szCs w:val="22"/>
        </w:rPr>
        <w:t>0</w:t>
      </w:r>
      <w:r w:rsidR="007A0B22">
        <w:rPr>
          <w:rFonts w:ascii="Arial" w:hAnsi="Arial" w:cs="Arial"/>
          <w:sz w:val="22"/>
          <w:szCs w:val="22"/>
        </w:rPr>
        <w:t>x0,</w:t>
      </w:r>
      <w:r w:rsidR="00A77EE3">
        <w:rPr>
          <w:rFonts w:ascii="Arial" w:hAnsi="Arial" w:cs="Arial"/>
          <w:sz w:val="22"/>
          <w:szCs w:val="22"/>
        </w:rPr>
        <w:t>3</w:t>
      </w:r>
      <w:r w:rsidR="00B965E5">
        <w:rPr>
          <w:rFonts w:ascii="Arial" w:hAnsi="Arial" w:cs="Arial"/>
          <w:sz w:val="22"/>
          <w:szCs w:val="22"/>
        </w:rPr>
        <w:t>0</w:t>
      </w:r>
      <w:r w:rsidR="007A0B22">
        <w:rPr>
          <w:rFonts w:ascii="Arial" w:hAnsi="Arial" w:cs="Arial"/>
          <w:sz w:val="22"/>
          <w:szCs w:val="22"/>
        </w:rPr>
        <w:t xml:space="preserve"> m, a wywiew następuje </w:t>
      </w:r>
      <w:r w:rsidR="00A77EE3">
        <w:rPr>
          <w:rFonts w:ascii="Arial" w:hAnsi="Arial" w:cs="Arial"/>
          <w:sz w:val="22"/>
          <w:szCs w:val="22"/>
        </w:rPr>
        <w:t xml:space="preserve">dwoma </w:t>
      </w:r>
      <w:r w:rsidR="007A0B22">
        <w:rPr>
          <w:rFonts w:ascii="Arial" w:hAnsi="Arial" w:cs="Arial"/>
          <w:sz w:val="22"/>
          <w:szCs w:val="22"/>
        </w:rPr>
        <w:t>kanał</w:t>
      </w:r>
      <w:r w:rsidR="00A77EE3">
        <w:rPr>
          <w:rFonts w:ascii="Arial" w:hAnsi="Arial" w:cs="Arial"/>
          <w:sz w:val="22"/>
          <w:szCs w:val="22"/>
        </w:rPr>
        <w:t>a</w:t>
      </w:r>
      <w:r w:rsidR="007A0B22">
        <w:rPr>
          <w:rFonts w:ascii="Arial" w:hAnsi="Arial" w:cs="Arial"/>
          <w:sz w:val="22"/>
          <w:szCs w:val="22"/>
        </w:rPr>
        <w:t>m</w:t>
      </w:r>
      <w:r w:rsidR="00A77EE3">
        <w:rPr>
          <w:rFonts w:ascii="Arial" w:hAnsi="Arial" w:cs="Arial"/>
          <w:sz w:val="22"/>
          <w:szCs w:val="22"/>
        </w:rPr>
        <w:t xml:space="preserve">i murowanymi o wlotach 0,27x0,14 m i kanałach </w:t>
      </w:r>
      <w:r w:rsidR="002857FE">
        <w:rPr>
          <w:rFonts w:ascii="Arial" w:hAnsi="Arial" w:cs="Arial"/>
          <w:sz w:val="22"/>
          <w:szCs w:val="22"/>
        </w:rPr>
        <w:t>murowany</w:t>
      </w:r>
      <w:r w:rsidR="00A77EE3">
        <w:rPr>
          <w:rFonts w:ascii="Arial" w:hAnsi="Arial" w:cs="Arial"/>
          <w:sz w:val="22"/>
          <w:szCs w:val="22"/>
        </w:rPr>
        <w:t>ch</w:t>
      </w:r>
      <w:r w:rsidR="002857FE">
        <w:rPr>
          <w:rFonts w:ascii="Arial" w:hAnsi="Arial" w:cs="Arial"/>
          <w:sz w:val="22"/>
          <w:szCs w:val="22"/>
        </w:rPr>
        <w:t xml:space="preserve"> 0,1</w:t>
      </w:r>
      <w:r w:rsidR="00340C4B">
        <w:rPr>
          <w:rFonts w:ascii="Arial" w:hAnsi="Arial" w:cs="Arial"/>
          <w:sz w:val="22"/>
          <w:szCs w:val="22"/>
        </w:rPr>
        <w:t>4</w:t>
      </w:r>
      <w:r w:rsidR="002857FE">
        <w:rPr>
          <w:rFonts w:ascii="Arial" w:hAnsi="Arial" w:cs="Arial"/>
          <w:sz w:val="22"/>
          <w:szCs w:val="22"/>
        </w:rPr>
        <w:t>x0,1</w:t>
      </w:r>
      <w:r w:rsidR="00340C4B">
        <w:rPr>
          <w:rFonts w:ascii="Arial" w:hAnsi="Arial" w:cs="Arial"/>
          <w:sz w:val="22"/>
          <w:szCs w:val="22"/>
        </w:rPr>
        <w:t>4</w:t>
      </w:r>
      <w:r w:rsidR="002857FE">
        <w:rPr>
          <w:rFonts w:ascii="Arial" w:hAnsi="Arial" w:cs="Arial"/>
          <w:sz w:val="22"/>
          <w:szCs w:val="22"/>
        </w:rPr>
        <w:t xml:space="preserve"> m</w:t>
      </w:r>
      <w:r w:rsidR="00A77EE3">
        <w:rPr>
          <w:rFonts w:ascii="Arial" w:hAnsi="Arial" w:cs="Arial"/>
          <w:sz w:val="22"/>
          <w:szCs w:val="22"/>
        </w:rPr>
        <w:t xml:space="preserve"> w </w:t>
      </w:r>
      <w:r w:rsidR="002857FE">
        <w:rPr>
          <w:rFonts w:ascii="Arial" w:hAnsi="Arial" w:cs="Arial"/>
          <w:sz w:val="22"/>
          <w:szCs w:val="22"/>
        </w:rPr>
        <w:t xml:space="preserve">– </w:t>
      </w:r>
      <w:r w:rsidR="00B965E5">
        <w:rPr>
          <w:rFonts w:ascii="Arial" w:hAnsi="Arial" w:cs="Arial"/>
          <w:sz w:val="22"/>
          <w:szCs w:val="22"/>
        </w:rPr>
        <w:t>prowadzony</w:t>
      </w:r>
      <w:r w:rsidR="006263B9">
        <w:rPr>
          <w:rFonts w:ascii="Arial" w:hAnsi="Arial" w:cs="Arial"/>
          <w:sz w:val="22"/>
          <w:szCs w:val="22"/>
        </w:rPr>
        <w:t>ch</w:t>
      </w:r>
      <w:r w:rsidR="00B965E5">
        <w:rPr>
          <w:rFonts w:ascii="Arial" w:hAnsi="Arial" w:cs="Arial"/>
          <w:sz w:val="22"/>
          <w:szCs w:val="22"/>
        </w:rPr>
        <w:t xml:space="preserve"> przy </w:t>
      </w:r>
      <w:r w:rsidR="002857FE">
        <w:rPr>
          <w:rFonts w:ascii="Arial" w:hAnsi="Arial" w:cs="Arial"/>
          <w:sz w:val="22"/>
          <w:szCs w:val="22"/>
        </w:rPr>
        <w:t>szachcie kominowym</w:t>
      </w:r>
      <w:r w:rsidR="00B965E5">
        <w:rPr>
          <w:rFonts w:ascii="Arial" w:hAnsi="Arial" w:cs="Arial"/>
          <w:sz w:val="22"/>
          <w:szCs w:val="22"/>
        </w:rPr>
        <w:t xml:space="preserve"> </w:t>
      </w:r>
      <w:r w:rsidR="00B273FE">
        <w:rPr>
          <w:rFonts w:ascii="Arial" w:hAnsi="Arial" w:cs="Arial"/>
          <w:sz w:val="22"/>
          <w:szCs w:val="22"/>
        </w:rPr>
        <w:t xml:space="preserve">ponad dach budynku </w:t>
      </w:r>
      <w:r w:rsidR="00C014EB">
        <w:rPr>
          <w:rFonts w:ascii="Arial" w:hAnsi="Arial" w:cs="Arial"/>
          <w:sz w:val="22"/>
          <w:szCs w:val="22"/>
        </w:rPr>
        <w:t>(kratki</w:t>
      </w:r>
      <w:r w:rsidR="00B965E5">
        <w:rPr>
          <w:rFonts w:ascii="Arial" w:hAnsi="Arial" w:cs="Arial"/>
          <w:sz w:val="22"/>
          <w:szCs w:val="22"/>
        </w:rPr>
        <w:t xml:space="preserve"> umieszczon</w:t>
      </w:r>
      <w:r w:rsidR="00F94F30">
        <w:rPr>
          <w:rFonts w:ascii="Arial" w:hAnsi="Arial" w:cs="Arial"/>
          <w:sz w:val="22"/>
          <w:szCs w:val="22"/>
        </w:rPr>
        <w:t>e</w:t>
      </w:r>
      <w:r w:rsidR="00B965E5">
        <w:rPr>
          <w:rFonts w:ascii="Arial" w:hAnsi="Arial" w:cs="Arial"/>
          <w:sz w:val="22"/>
          <w:szCs w:val="22"/>
        </w:rPr>
        <w:t xml:space="preserve"> </w:t>
      </w:r>
      <w:r w:rsidR="00A77EE3">
        <w:rPr>
          <w:rFonts w:ascii="Arial" w:hAnsi="Arial" w:cs="Arial"/>
          <w:sz w:val="22"/>
          <w:szCs w:val="22"/>
        </w:rPr>
        <w:t xml:space="preserve">pod </w:t>
      </w:r>
      <w:r w:rsidR="00B965E5">
        <w:rPr>
          <w:rFonts w:ascii="Arial" w:hAnsi="Arial" w:cs="Arial"/>
          <w:sz w:val="22"/>
          <w:szCs w:val="22"/>
        </w:rPr>
        <w:t>strope</w:t>
      </w:r>
      <w:r w:rsidR="00A77EE3">
        <w:rPr>
          <w:rFonts w:ascii="Arial" w:hAnsi="Arial" w:cs="Arial"/>
          <w:sz w:val="22"/>
          <w:szCs w:val="22"/>
        </w:rPr>
        <w:t>m</w:t>
      </w:r>
      <w:r w:rsidR="00B965E5">
        <w:rPr>
          <w:rFonts w:ascii="Arial" w:hAnsi="Arial" w:cs="Arial"/>
          <w:sz w:val="22"/>
          <w:szCs w:val="22"/>
        </w:rPr>
        <w:t xml:space="preserve"> istniejącego pomieszczenia kotłowni )</w:t>
      </w:r>
      <w:r w:rsidR="007A0B22">
        <w:rPr>
          <w:rFonts w:ascii="Arial" w:hAnsi="Arial" w:cs="Arial"/>
          <w:sz w:val="22"/>
          <w:szCs w:val="22"/>
        </w:rPr>
        <w:t xml:space="preserve">. </w:t>
      </w:r>
    </w:p>
    <w:p w14:paraId="662A2FF0" w14:textId="23D8DABC" w:rsidR="007A0B22" w:rsidRDefault="00F94F30" w:rsidP="00030566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Każdy p</w:t>
      </w:r>
      <w:r w:rsidR="007A0B22">
        <w:rPr>
          <w:rFonts w:ascii="Arial" w:hAnsi="Arial" w:cs="Arial"/>
          <w:sz w:val="22"/>
          <w:szCs w:val="22"/>
        </w:rPr>
        <w:t>rzewód spalinowy wyposażony w przerywacz ciągu w postaci klap zwrotn</w:t>
      </w:r>
      <w:r w:rsidR="002B184E">
        <w:rPr>
          <w:rFonts w:ascii="Arial" w:hAnsi="Arial" w:cs="Arial"/>
          <w:sz w:val="22"/>
          <w:szCs w:val="22"/>
        </w:rPr>
        <w:t>ych</w:t>
      </w:r>
      <w:r w:rsidR="007A0B22">
        <w:rPr>
          <w:rFonts w:ascii="Arial" w:hAnsi="Arial" w:cs="Arial"/>
          <w:sz w:val="22"/>
          <w:szCs w:val="22"/>
        </w:rPr>
        <w:t>, zamontowany</w:t>
      </w:r>
      <w:r w:rsidR="002B184E">
        <w:rPr>
          <w:rFonts w:ascii="Arial" w:hAnsi="Arial" w:cs="Arial"/>
          <w:sz w:val="22"/>
          <w:szCs w:val="22"/>
        </w:rPr>
        <w:t>ch</w:t>
      </w:r>
      <w:r w:rsidR="007A0B22">
        <w:rPr>
          <w:rFonts w:ascii="Arial" w:hAnsi="Arial" w:cs="Arial"/>
          <w:sz w:val="22"/>
          <w:szCs w:val="22"/>
        </w:rPr>
        <w:t xml:space="preserve"> na każdym z kotłów.</w:t>
      </w:r>
    </w:p>
    <w:p w14:paraId="1AC43A91" w14:textId="64D6FEEF" w:rsidR="0096599A" w:rsidRDefault="0096599A" w:rsidP="00030566">
      <w:pPr>
        <w:ind w:left="720" w:right="-108" w:hanging="12"/>
        <w:rPr>
          <w:rFonts w:ascii="Arial" w:hAnsi="Arial" w:cs="Arial"/>
          <w:sz w:val="22"/>
          <w:szCs w:val="22"/>
        </w:rPr>
      </w:pPr>
    </w:p>
    <w:bookmarkEnd w:id="3"/>
    <w:p w14:paraId="0909349D" w14:textId="1DDA380F" w:rsidR="006E1E9E" w:rsidRDefault="006E1E9E" w:rsidP="006E1E9E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zamontowaniu instalacji gazowej i urządzeń gazowych </w:t>
      </w:r>
      <w:r w:rsidR="00CF26D6">
        <w:rPr>
          <w:rFonts w:ascii="Arial" w:hAnsi="Arial" w:cs="Arial"/>
          <w:sz w:val="22"/>
          <w:szCs w:val="22"/>
        </w:rPr>
        <w:t xml:space="preserve">oraz </w:t>
      </w:r>
      <w:r>
        <w:rPr>
          <w:rFonts w:ascii="Arial" w:hAnsi="Arial" w:cs="Arial"/>
          <w:sz w:val="22"/>
          <w:szCs w:val="22"/>
        </w:rPr>
        <w:t>podłącze</w:t>
      </w:r>
      <w:r w:rsidR="00CF26D6">
        <w:rPr>
          <w:rFonts w:ascii="Arial" w:hAnsi="Arial" w:cs="Arial"/>
          <w:sz w:val="22"/>
          <w:szCs w:val="22"/>
        </w:rPr>
        <w:t>niu ich</w:t>
      </w:r>
      <w:r>
        <w:rPr>
          <w:rFonts w:ascii="Arial" w:hAnsi="Arial" w:cs="Arial"/>
          <w:sz w:val="22"/>
          <w:szCs w:val="22"/>
        </w:rPr>
        <w:t xml:space="preserve"> do przewodów spalinowych dla kotłów</w:t>
      </w:r>
      <w:r w:rsidR="002857F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należy wykonać dla k</w:t>
      </w:r>
      <w:r w:rsidR="00CF26D6">
        <w:rPr>
          <w:rFonts w:ascii="Arial" w:hAnsi="Arial" w:cs="Arial"/>
          <w:sz w:val="22"/>
          <w:szCs w:val="22"/>
        </w:rPr>
        <w:t xml:space="preserve">otłowni </w:t>
      </w:r>
      <w:r>
        <w:rPr>
          <w:rFonts w:ascii="Arial" w:hAnsi="Arial" w:cs="Arial"/>
          <w:sz w:val="22"/>
          <w:szCs w:val="22"/>
        </w:rPr>
        <w:t xml:space="preserve">sprawdzenie skuteczności ciągu wentylacyjnego potwierdzone protokółem kominiarskim oraz </w:t>
      </w:r>
      <w:r>
        <w:rPr>
          <w:rFonts w:ascii="Arial" w:hAnsi="Arial" w:cs="Arial"/>
          <w:sz w:val="22"/>
          <w:szCs w:val="22"/>
        </w:rPr>
        <w:lastRenderedPageBreak/>
        <w:t xml:space="preserve">sprawdzenie ciągu i składu spalin – potwierdzone protokółem z przeglądu i uruchomienia </w:t>
      </w:r>
      <w:r w:rsidR="00CF26D6">
        <w:rPr>
          <w:rFonts w:ascii="Arial" w:hAnsi="Arial" w:cs="Arial"/>
          <w:sz w:val="22"/>
          <w:szCs w:val="22"/>
        </w:rPr>
        <w:t xml:space="preserve">kaskady </w:t>
      </w:r>
      <w:r>
        <w:rPr>
          <w:rFonts w:ascii="Arial" w:hAnsi="Arial" w:cs="Arial"/>
          <w:sz w:val="22"/>
          <w:szCs w:val="22"/>
        </w:rPr>
        <w:t>kotła.</w:t>
      </w:r>
    </w:p>
    <w:p w14:paraId="5F52D286" w14:textId="0CF9AFB0" w:rsidR="00030566" w:rsidRDefault="002B184E" w:rsidP="00030566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Należy również dokonać uruchomienia i sprawdzenia aktywnego systemu bezpieczeństwa dla kotłowni</w:t>
      </w:r>
      <w:r w:rsidR="000F5EFC">
        <w:rPr>
          <w:rFonts w:ascii="Arial" w:hAnsi="Arial" w:cs="Arial"/>
          <w:sz w:val="22"/>
          <w:szCs w:val="22"/>
        </w:rPr>
        <w:t>, po jego zmontowaniu</w:t>
      </w:r>
      <w:r w:rsidR="00F94F30">
        <w:rPr>
          <w:rFonts w:ascii="Arial" w:hAnsi="Arial" w:cs="Arial"/>
          <w:sz w:val="22"/>
          <w:szCs w:val="22"/>
        </w:rPr>
        <w:t xml:space="preserve"> ( przeniesieniu zaworu elektromagnetycznego MAG3 Dn50 i domontowaniu detektora tlenku węgla )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4F6C1DAE" w14:textId="77777777" w:rsidR="002B184E" w:rsidRDefault="002B184E" w:rsidP="00030566">
      <w:pPr>
        <w:ind w:left="720" w:right="-108" w:hanging="12"/>
        <w:rPr>
          <w:rFonts w:ascii="Arial" w:hAnsi="Arial" w:cs="Arial"/>
          <w:sz w:val="22"/>
          <w:szCs w:val="22"/>
        </w:rPr>
      </w:pPr>
    </w:p>
    <w:p w14:paraId="3B7995B4" w14:textId="6665541B" w:rsidR="00644445" w:rsidRPr="00417392" w:rsidRDefault="00644445" w:rsidP="00644445">
      <w:pPr>
        <w:ind w:left="720" w:hanging="12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MATERIAŁ INSTALACJI</w:t>
      </w:r>
    </w:p>
    <w:p w14:paraId="2AB88222" w14:textId="15A0EA86" w:rsidR="005B533C" w:rsidRPr="00D75053" w:rsidRDefault="005B533C" w:rsidP="005B533C">
      <w:pPr>
        <w:ind w:left="720" w:hanging="12"/>
        <w:rPr>
          <w:rFonts w:ascii="Arial" w:hAnsi="Arial" w:cs="Arial"/>
          <w:sz w:val="22"/>
          <w:szCs w:val="22"/>
        </w:rPr>
      </w:pPr>
      <w:bookmarkStart w:id="6" w:name="_Hlk79591091"/>
      <w:r>
        <w:rPr>
          <w:rFonts w:ascii="Arial" w:hAnsi="Arial" w:cs="Arial"/>
          <w:sz w:val="22"/>
          <w:szCs w:val="22"/>
        </w:rPr>
        <w:t>B</w:t>
      </w:r>
      <w:r w:rsidRPr="00417392">
        <w:rPr>
          <w:rFonts w:ascii="Arial" w:hAnsi="Arial" w:cs="Arial"/>
          <w:sz w:val="22"/>
          <w:szCs w:val="22"/>
        </w:rPr>
        <w:t>udowę instalacji gazowej przewiduje się wykonać – rurami stalowymi instalacyjnymi bez szwu, w zakresie średnic</w:t>
      </w:r>
      <w:r w:rsidR="00B965E5">
        <w:rPr>
          <w:rFonts w:ascii="Arial" w:hAnsi="Arial" w:cs="Arial"/>
          <w:sz w:val="22"/>
          <w:szCs w:val="22"/>
        </w:rPr>
        <w:t xml:space="preserve"> Dn </w:t>
      </w:r>
      <w:r w:rsidR="00F94F30">
        <w:rPr>
          <w:rFonts w:ascii="Arial" w:hAnsi="Arial" w:cs="Arial"/>
          <w:sz w:val="22"/>
          <w:szCs w:val="22"/>
        </w:rPr>
        <w:t>25</w:t>
      </w:r>
      <w:r w:rsidR="00B965E5">
        <w:rPr>
          <w:rFonts w:ascii="Arial" w:hAnsi="Arial" w:cs="Arial"/>
          <w:sz w:val="22"/>
          <w:szCs w:val="22"/>
        </w:rPr>
        <w:t>0</w:t>
      </w:r>
      <w:r w:rsidR="00F94F30">
        <w:rPr>
          <w:rFonts w:ascii="Arial" w:hAnsi="Arial" w:cs="Arial"/>
          <w:sz w:val="22"/>
          <w:szCs w:val="22"/>
        </w:rPr>
        <w:t>, Dn 65</w:t>
      </w:r>
      <w:r w:rsidR="00B965E5">
        <w:rPr>
          <w:rFonts w:ascii="Arial" w:hAnsi="Arial" w:cs="Arial"/>
          <w:sz w:val="22"/>
          <w:szCs w:val="22"/>
        </w:rPr>
        <w:t xml:space="preserve"> </w:t>
      </w:r>
      <w:r w:rsidR="00C014EB">
        <w:rPr>
          <w:rFonts w:ascii="Arial" w:hAnsi="Arial" w:cs="Arial"/>
          <w:sz w:val="22"/>
          <w:szCs w:val="22"/>
        </w:rPr>
        <w:t xml:space="preserve">i </w:t>
      </w:r>
      <w:r w:rsidR="00C014EB" w:rsidRPr="00417392">
        <w:rPr>
          <w:rFonts w:ascii="Arial" w:hAnsi="Arial" w:cs="Arial"/>
          <w:sz w:val="22"/>
          <w:szCs w:val="22"/>
        </w:rPr>
        <w:t>Dn</w:t>
      </w:r>
      <w:r w:rsidRPr="00417392">
        <w:rPr>
          <w:rFonts w:ascii="Arial" w:hAnsi="Arial" w:cs="Arial"/>
          <w:sz w:val="22"/>
          <w:szCs w:val="22"/>
        </w:rPr>
        <w:t xml:space="preserve"> </w:t>
      </w:r>
      <w:r w:rsidR="002B184E">
        <w:rPr>
          <w:rFonts w:ascii="Arial" w:hAnsi="Arial" w:cs="Arial"/>
          <w:sz w:val="22"/>
          <w:szCs w:val="22"/>
        </w:rPr>
        <w:t>5</w:t>
      </w:r>
      <w:r w:rsidR="00CF26D6">
        <w:rPr>
          <w:rFonts w:ascii="Arial" w:hAnsi="Arial" w:cs="Arial"/>
          <w:sz w:val="22"/>
          <w:szCs w:val="22"/>
        </w:rPr>
        <w:t>0</w:t>
      </w:r>
      <w:r w:rsidR="002B184E">
        <w:rPr>
          <w:rFonts w:ascii="Arial" w:hAnsi="Arial" w:cs="Arial"/>
          <w:sz w:val="22"/>
          <w:szCs w:val="22"/>
        </w:rPr>
        <w:t xml:space="preserve"> </w:t>
      </w:r>
      <w:r w:rsidRPr="00417392">
        <w:rPr>
          <w:rFonts w:ascii="Arial" w:hAnsi="Arial" w:cs="Arial"/>
          <w:sz w:val="22"/>
          <w:szCs w:val="22"/>
        </w:rPr>
        <w:t xml:space="preserve">wg. normy PN-EN-10208-2 kl. A. </w:t>
      </w:r>
      <w:r w:rsidRPr="00D75053">
        <w:rPr>
          <w:rFonts w:ascii="Arial" w:hAnsi="Arial" w:cs="Arial"/>
          <w:sz w:val="22"/>
          <w:szCs w:val="22"/>
        </w:rPr>
        <w:t xml:space="preserve">Rury powinny posiadać atest wg. 3.1 normy PN-EN10204. </w:t>
      </w:r>
    </w:p>
    <w:p w14:paraId="0365198A" w14:textId="77605CA7" w:rsidR="005B533C" w:rsidRPr="00417392" w:rsidRDefault="005B533C" w:rsidP="005B533C">
      <w:pPr>
        <w:ind w:left="720" w:hanging="12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Łączenie należy wykonać poprzez spawanie. Na podłączeniu do projektowan</w:t>
      </w:r>
      <w:r w:rsidR="00CF26D6">
        <w:rPr>
          <w:rFonts w:ascii="Arial" w:hAnsi="Arial" w:cs="Arial"/>
          <w:sz w:val="22"/>
          <w:szCs w:val="22"/>
        </w:rPr>
        <w:t xml:space="preserve">ej kaskady </w:t>
      </w:r>
      <w:r>
        <w:rPr>
          <w:rFonts w:ascii="Arial" w:hAnsi="Arial" w:cs="Arial"/>
          <w:sz w:val="22"/>
          <w:szCs w:val="22"/>
        </w:rPr>
        <w:t xml:space="preserve">kotłów </w:t>
      </w:r>
      <w:r w:rsidRPr="00417392">
        <w:rPr>
          <w:rFonts w:ascii="Arial" w:hAnsi="Arial" w:cs="Arial"/>
          <w:sz w:val="22"/>
          <w:szCs w:val="22"/>
        </w:rPr>
        <w:t>zamontować zaw</w:t>
      </w:r>
      <w:r>
        <w:rPr>
          <w:rFonts w:ascii="Arial" w:hAnsi="Arial" w:cs="Arial"/>
          <w:sz w:val="22"/>
          <w:szCs w:val="22"/>
        </w:rPr>
        <w:t>ó</w:t>
      </w:r>
      <w:r w:rsidRPr="00417392">
        <w:rPr>
          <w:rFonts w:ascii="Arial" w:hAnsi="Arial" w:cs="Arial"/>
          <w:sz w:val="22"/>
          <w:szCs w:val="22"/>
        </w:rPr>
        <w:t>r odcinając</w:t>
      </w:r>
      <w:r>
        <w:rPr>
          <w:rFonts w:ascii="Arial" w:hAnsi="Arial" w:cs="Arial"/>
          <w:sz w:val="22"/>
          <w:szCs w:val="22"/>
        </w:rPr>
        <w:t>y</w:t>
      </w:r>
      <w:r w:rsidR="003F22C8">
        <w:rPr>
          <w:rFonts w:ascii="Arial" w:hAnsi="Arial" w:cs="Arial"/>
          <w:sz w:val="22"/>
          <w:szCs w:val="22"/>
        </w:rPr>
        <w:t xml:space="preserve"> i filtr siatkowy</w:t>
      </w:r>
      <w:r w:rsidR="00CF26D6">
        <w:rPr>
          <w:rFonts w:ascii="Arial" w:hAnsi="Arial" w:cs="Arial"/>
          <w:sz w:val="22"/>
          <w:szCs w:val="22"/>
        </w:rPr>
        <w:t xml:space="preserve"> Dn 50</w:t>
      </w:r>
      <w:r w:rsidRPr="00417392">
        <w:rPr>
          <w:rFonts w:ascii="Arial" w:hAnsi="Arial" w:cs="Arial"/>
          <w:sz w:val="22"/>
          <w:szCs w:val="22"/>
        </w:rPr>
        <w:t xml:space="preserve">. </w:t>
      </w:r>
    </w:p>
    <w:p w14:paraId="589165AC" w14:textId="77777777" w:rsidR="005B533C" w:rsidRDefault="005B533C" w:rsidP="005B533C">
      <w:pPr>
        <w:tabs>
          <w:tab w:val="left" w:pos="709"/>
        </w:tabs>
        <w:ind w:left="709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Instalację w pomieszczeniach prowadzić po wierzchu ścian. </w:t>
      </w:r>
      <w:r>
        <w:rPr>
          <w:rFonts w:ascii="Arial" w:hAnsi="Arial" w:cs="Arial"/>
          <w:sz w:val="22"/>
          <w:szCs w:val="22"/>
        </w:rPr>
        <w:t xml:space="preserve">Mocowania stosować do ścian i stropów. Stosować gotowe elementy mocowań np. f-my Niczuk. </w:t>
      </w:r>
    </w:p>
    <w:p w14:paraId="74D65E11" w14:textId="5EDE9AD0" w:rsidR="005B533C" w:rsidRPr="00417392" w:rsidRDefault="005B533C" w:rsidP="005B533C">
      <w:pPr>
        <w:ind w:left="851" w:hanging="142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Rury instalacji gazowej prowadzić zgodnie z Dz.U.20</w:t>
      </w:r>
      <w:r w:rsidR="00CF26D6">
        <w:rPr>
          <w:rFonts w:ascii="Arial" w:hAnsi="Arial" w:cs="Arial"/>
          <w:sz w:val="22"/>
          <w:szCs w:val="22"/>
        </w:rPr>
        <w:t>22</w:t>
      </w:r>
      <w:r w:rsidRPr="00417392">
        <w:rPr>
          <w:rFonts w:ascii="Arial" w:hAnsi="Arial" w:cs="Arial"/>
          <w:sz w:val="22"/>
          <w:szCs w:val="22"/>
        </w:rPr>
        <w:t>, poz. 1</w:t>
      </w:r>
      <w:r w:rsidR="00CF26D6">
        <w:rPr>
          <w:rFonts w:ascii="Arial" w:hAnsi="Arial" w:cs="Arial"/>
          <w:sz w:val="22"/>
          <w:szCs w:val="22"/>
        </w:rPr>
        <w:t>22</w:t>
      </w:r>
      <w:r w:rsidRPr="00417392">
        <w:rPr>
          <w:rFonts w:ascii="Arial" w:hAnsi="Arial" w:cs="Arial"/>
          <w:sz w:val="22"/>
          <w:szCs w:val="22"/>
        </w:rPr>
        <w:t xml:space="preserve">5 tekst jednolity. </w:t>
      </w:r>
    </w:p>
    <w:p w14:paraId="5EE39ED2" w14:textId="77777777" w:rsidR="005B533C" w:rsidRDefault="005B533C" w:rsidP="005B533C">
      <w:pPr>
        <w:ind w:left="720" w:hanging="12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Prowadzenie instalacji gazowej oraz średnice poszczególnych odcinków zostały pokazane na rysunkach.</w:t>
      </w:r>
      <w:r>
        <w:rPr>
          <w:rFonts w:ascii="Arial" w:hAnsi="Arial" w:cs="Arial"/>
          <w:sz w:val="22"/>
          <w:szCs w:val="22"/>
        </w:rPr>
        <w:t xml:space="preserve"> Stosować uchwyty z przekładkami gumowymi.</w:t>
      </w:r>
    </w:p>
    <w:p w14:paraId="5D50C6D0" w14:textId="26A95908" w:rsidR="005B533C" w:rsidRDefault="005B533C" w:rsidP="005B533C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Kolor rur instalacji gazowej – w kolorze </w:t>
      </w:r>
      <w:r w:rsidR="00CF26D6">
        <w:rPr>
          <w:rFonts w:ascii="Arial" w:hAnsi="Arial" w:cs="Arial"/>
          <w:sz w:val="22"/>
          <w:szCs w:val="22"/>
        </w:rPr>
        <w:t>żółtym</w:t>
      </w:r>
      <w:r>
        <w:rPr>
          <w:rFonts w:ascii="Arial" w:hAnsi="Arial" w:cs="Arial"/>
          <w:sz w:val="22"/>
          <w:szCs w:val="22"/>
        </w:rPr>
        <w:t>.</w:t>
      </w:r>
    </w:p>
    <w:p w14:paraId="17A2EC13" w14:textId="77777777" w:rsidR="002B184E" w:rsidRDefault="002B184E" w:rsidP="005B533C">
      <w:pPr>
        <w:ind w:left="720" w:hanging="12"/>
        <w:rPr>
          <w:rFonts w:ascii="Arial" w:hAnsi="Arial" w:cs="Arial"/>
          <w:sz w:val="22"/>
          <w:szCs w:val="22"/>
        </w:rPr>
      </w:pPr>
    </w:p>
    <w:p w14:paraId="7920ADAD" w14:textId="02784267" w:rsidR="002B184E" w:rsidRPr="002B184E" w:rsidRDefault="002B184E" w:rsidP="002B184E">
      <w:pPr>
        <w:ind w:left="720" w:hanging="12"/>
        <w:rPr>
          <w:rFonts w:ascii="Arial" w:hAnsi="Arial" w:cs="Arial"/>
          <w:sz w:val="22"/>
          <w:szCs w:val="22"/>
        </w:rPr>
      </w:pPr>
      <w:r w:rsidRPr="002B184E">
        <w:rPr>
          <w:rFonts w:ascii="Arial" w:hAnsi="Arial" w:cs="Arial"/>
          <w:sz w:val="22"/>
          <w:szCs w:val="22"/>
        </w:rPr>
        <w:t xml:space="preserve">Kotłownia, zgodnie z Dz.U.2022 poz.1225 tekst jednolity, podlega przepisom o </w:t>
      </w:r>
      <w:r w:rsidR="00C014EB" w:rsidRPr="002B184E">
        <w:rPr>
          <w:rFonts w:ascii="Arial" w:hAnsi="Arial" w:cs="Arial"/>
          <w:sz w:val="22"/>
          <w:szCs w:val="22"/>
        </w:rPr>
        <w:t>konieczności zamontowania</w:t>
      </w:r>
      <w:r w:rsidRPr="002B184E">
        <w:rPr>
          <w:rFonts w:ascii="Arial" w:hAnsi="Arial" w:cs="Arial"/>
          <w:sz w:val="22"/>
          <w:szCs w:val="22"/>
        </w:rPr>
        <w:t xml:space="preserve"> aktywnego systemu bezpieczeństwa. W obecnej kotłowni </w:t>
      </w:r>
      <w:r w:rsidR="00F94F30">
        <w:rPr>
          <w:rFonts w:ascii="Arial" w:hAnsi="Arial" w:cs="Arial"/>
          <w:sz w:val="22"/>
          <w:szCs w:val="22"/>
        </w:rPr>
        <w:t>istnieje</w:t>
      </w:r>
      <w:r>
        <w:rPr>
          <w:rFonts w:ascii="Arial" w:hAnsi="Arial" w:cs="Arial"/>
          <w:sz w:val="22"/>
          <w:szCs w:val="22"/>
        </w:rPr>
        <w:t xml:space="preserve"> system</w:t>
      </w:r>
      <w:r w:rsidR="002857FE">
        <w:rPr>
          <w:rFonts w:ascii="Arial" w:hAnsi="Arial" w:cs="Arial"/>
          <w:sz w:val="22"/>
          <w:szCs w:val="22"/>
        </w:rPr>
        <w:t xml:space="preserve"> f-my Gazex</w:t>
      </w:r>
      <w:r>
        <w:rPr>
          <w:rFonts w:ascii="Arial" w:hAnsi="Arial" w:cs="Arial"/>
          <w:sz w:val="22"/>
          <w:szCs w:val="22"/>
        </w:rPr>
        <w:t xml:space="preserve">, który </w:t>
      </w:r>
      <w:r w:rsidRPr="002B184E">
        <w:rPr>
          <w:rFonts w:ascii="Arial" w:hAnsi="Arial" w:cs="Arial"/>
          <w:sz w:val="22"/>
          <w:szCs w:val="22"/>
        </w:rPr>
        <w:t xml:space="preserve">składa się </w:t>
      </w:r>
      <w:r w:rsidR="00C014EB" w:rsidRPr="002B184E">
        <w:rPr>
          <w:rFonts w:ascii="Arial" w:hAnsi="Arial" w:cs="Arial"/>
          <w:sz w:val="22"/>
          <w:szCs w:val="22"/>
        </w:rPr>
        <w:t>z:</w:t>
      </w:r>
    </w:p>
    <w:p w14:paraId="75B3B15E" w14:textId="1AB2D6AF" w:rsidR="002B184E" w:rsidRPr="000F5EFC" w:rsidRDefault="002B184E" w:rsidP="002B184E">
      <w:pPr>
        <w:pStyle w:val="Listapunktowana3"/>
        <w:numPr>
          <w:ilvl w:val="0"/>
          <w:numId w:val="26"/>
        </w:numPr>
        <w:tabs>
          <w:tab w:val="clear" w:pos="540"/>
          <w:tab w:val="num" w:pos="1134"/>
        </w:tabs>
        <w:ind w:left="1134"/>
        <w:rPr>
          <w:color w:val="000000" w:themeColor="text1"/>
          <w:sz w:val="22"/>
          <w:szCs w:val="22"/>
        </w:rPr>
      </w:pPr>
      <w:r w:rsidRPr="00A5052E">
        <w:rPr>
          <w:sz w:val="22"/>
          <w:szCs w:val="22"/>
        </w:rPr>
        <w:t>detektor</w:t>
      </w:r>
      <w:r>
        <w:rPr>
          <w:sz w:val="22"/>
          <w:szCs w:val="22"/>
        </w:rPr>
        <w:t>a</w:t>
      </w:r>
      <w:r w:rsidRPr="00A5052E">
        <w:rPr>
          <w:sz w:val="22"/>
          <w:szCs w:val="22"/>
        </w:rPr>
        <w:t xml:space="preserve"> </w:t>
      </w:r>
      <w:bookmarkStart w:id="7" w:name="_Hlk110611027"/>
      <w:r w:rsidRPr="00A5052E">
        <w:rPr>
          <w:sz w:val="22"/>
          <w:szCs w:val="22"/>
        </w:rPr>
        <w:t>dwuprogowego DEX-12/N wykrywającego metan ustawionego na 10%</w:t>
      </w:r>
      <w:r>
        <w:rPr>
          <w:sz w:val="22"/>
          <w:szCs w:val="22"/>
        </w:rPr>
        <w:t xml:space="preserve"> </w:t>
      </w:r>
      <w:r w:rsidRPr="00A5052E">
        <w:rPr>
          <w:sz w:val="22"/>
          <w:szCs w:val="22"/>
        </w:rPr>
        <w:t xml:space="preserve">dolnej granicy </w:t>
      </w:r>
      <w:r w:rsidRPr="000F5EFC">
        <w:rPr>
          <w:color w:val="000000" w:themeColor="text1"/>
          <w:sz w:val="22"/>
          <w:szCs w:val="22"/>
        </w:rPr>
        <w:t xml:space="preserve">wybuchowości metanu </w:t>
      </w:r>
      <w:r w:rsidR="00C014EB" w:rsidRPr="000F5EFC">
        <w:rPr>
          <w:color w:val="000000" w:themeColor="text1"/>
          <w:sz w:val="22"/>
          <w:szCs w:val="22"/>
        </w:rPr>
        <w:t>- 1</w:t>
      </w:r>
      <w:r w:rsidRPr="000F5EFC">
        <w:rPr>
          <w:color w:val="000000" w:themeColor="text1"/>
          <w:sz w:val="22"/>
          <w:szCs w:val="22"/>
        </w:rPr>
        <w:t xml:space="preserve"> szt. </w:t>
      </w:r>
      <w:bookmarkEnd w:id="7"/>
    </w:p>
    <w:p w14:paraId="19FE5C35" w14:textId="77777777" w:rsidR="002B184E" w:rsidRPr="00A5052E" w:rsidRDefault="002B184E" w:rsidP="002B184E">
      <w:pPr>
        <w:pStyle w:val="Listapunktowana3"/>
        <w:numPr>
          <w:ilvl w:val="0"/>
          <w:numId w:val="26"/>
        </w:numPr>
        <w:tabs>
          <w:tab w:val="clear" w:pos="540"/>
          <w:tab w:val="num" w:pos="1134"/>
        </w:tabs>
        <w:ind w:left="1134"/>
        <w:rPr>
          <w:sz w:val="22"/>
          <w:szCs w:val="22"/>
        </w:rPr>
      </w:pPr>
      <w:bookmarkStart w:id="8" w:name="_Hlk110611079"/>
      <w:r w:rsidRPr="00A5052E">
        <w:rPr>
          <w:sz w:val="22"/>
          <w:szCs w:val="22"/>
        </w:rPr>
        <w:t>modułu alarmowego MD</w:t>
      </w:r>
      <w:r>
        <w:rPr>
          <w:sz w:val="22"/>
          <w:szCs w:val="22"/>
        </w:rPr>
        <w:t>-2</w:t>
      </w:r>
      <w:r w:rsidRPr="00A5052E">
        <w:rPr>
          <w:sz w:val="22"/>
          <w:szCs w:val="22"/>
        </w:rPr>
        <w:t>.Z</w:t>
      </w:r>
      <w:r>
        <w:rPr>
          <w:sz w:val="22"/>
          <w:szCs w:val="22"/>
        </w:rPr>
        <w:t xml:space="preserve">  </w:t>
      </w:r>
    </w:p>
    <w:p w14:paraId="4E2413A7" w14:textId="35C24E95" w:rsidR="002B184E" w:rsidRPr="00A5052E" w:rsidRDefault="002B184E" w:rsidP="002B184E">
      <w:pPr>
        <w:pStyle w:val="Listapunktowana3"/>
        <w:numPr>
          <w:ilvl w:val="0"/>
          <w:numId w:val="26"/>
        </w:numPr>
        <w:tabs>
          <w:tab w:val="clear" w:pos="540"/>
          <w:tab w:val="num" w:pos="1134"/>
        </w:tabs>
        <w:ind w:left="1134"/>
        <w:rPr>
          <w:sz w:val="22"/>
          <w:szCs w:val="22"/>
        </w:rPr>
      </w:pPr>
      <w:r w:rsidRPr="00A5052E">
        <w:rPr>
          <w:sz w:val="22"/>
          <w:szCs w:val="22"/>
        </w:rPr>
        <w:t>zawor</w:t>
      </w:r>
      <w:r>
        <w:rPr>
          <w:sz w:val="22"/>
          <w:szCs w:val="22"/>
        </w:rPr>
        <w:t xml:space="preserve">u elektromagnetycznego </w:t>
      </w:r>
      <w:r w:rsidRPr="00A5052E">
        <w:rPr>
          <w:sz w:val="22"/>
          <w:szCs w:val="22"/>
        </w:rPr>
        <w:t>MAG</w:t>
      </w:r>
      <w:r>
        <w:rPr>
          <w:sz w:val="22"/>
          <w:szCs w:val="22"/>
        </w:rPr>
        <w:t>3</w:t>
      </w:r>
      <w:r w:rsidRPr="00A505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Dn50 </w:t>
      </w:r>
      <w:r w:rsidR="002857FE">
        <w:rPr>
          <w:sz w:val="22"/>
          <w:szCs w:val="22"/>
        </w:rPr>
        <w:t xml:space="preserve">umieszczonego w </w:t>
      </w:r>
      <w:r w:rsidR="00F94F30">
        <w:rPr>
          <w:sz w:val="22"/>
          <w:szCs w:val="22"/>
        </w:rPr>
        <w:t xml:space="preserve">pomieszczeniu kotłowni </w:t>
      </w:r>
    </w:p>
    <w:bookmarkEnd w:id="8"/>
    <w:p w14:paraId="342157AA" w14:textId="77777777" w:rsidR="00F94F30" w:rsidRDefault="002B184E" w:rsidP="002B184E">
      <w:pPr>
        <w:pStyle w:val="Listapunktowana3"/>
        <w:numPr>
          <w:ilvl w:val="0"/>
          <w:numId w:val="26"/>
        </w:numPr>
        <w:tabs>
          <w:tab w:val="clear" w:pos="540"/>
          <w:tab w:val="num" w:pos="1134"/>
        </w:tabs>
        <w:ind w:left="1134"/>
        <w:rPr>
          <w:sz w:val="22"/>
          <w:szCs w:val="22"/>
        </w:rPr>
      </w:pPr>
      <w:r w:rsidRPr="00A5052E">
        <w:rPr>
          <w:sz w:val="22"/>
          <w:szCs w:val="22"/>
        </w:rPr>
        <w:t xml:space="preserve">sygnalizatora </w:t>
      </w:r>
      <w:r w:rsidR="00F94F30">
        <w:rPr>
          <w:sz w:val="22"/>
          <w:szCs w:val="22"/>
        </w:rPr>
        <w:t>optyczno-</w:t>
      </w:r>
      <w:r w:rsidRPr="00A5052E">
        <w:rPr>
          <w:sz w:val="22"/>
          <w:szCs w:val="22"/>
        </w:rPr>
        <w:t>akustyczn</w:t>
      </w:r>
      <w:r>
        <w:rPr>
          <w:sz w:val="22"/>
          <w:szCs w:val="22"/>
        </w:rPr>
        <w:t xml:space="preserve">ego </w:t>
      </w:r>
      <w:r w:rsidR="00B965E5">
        <w:rPr>
          <w:sz w:val="22"/>
          <w:szCs w:val="22"/>
        </w:rPr>
        <w:t xml:space="preserve">umieszczonego </w:t>
      </w:r>
      <w:r w:rsidR="00F94F30">
        <w:rPr>
          <w:sz w:val="22"/>
          <w:szCs w:val="22"/>
        </w:rPr>
        <w:t xml:space="preserve">w kotłowani nad centralką </w:t>
      </w:r>
    </w:p>
    <w:p w14:paraId="1A2B0374" w14:textId="77777777" w:rsidR="00F94F30" w:rsidRPr="00F94F30" w:rsidRDefault="00F94F30" w:rsidP="00F94F30">
      <w:pPr>
        <w:pStyle w:val="Listapunktowana3"/>
        <w:numPr>
          <w:ilvl w:val="0"/>
          <w:numId w:val="0"/>
        </w:numPr>
        <w:ind w:left="774"/>
        <w:rPr>
          <w:rFonts w:ascii="Arial" w:hAnsi="Arial" w:cs="Arial"/>
          <w:sz w:val="22"/>
          <w:szCs w:val="22"/>
        </w:rPr>
      </w:pPr>
    </w:p>
    <w:p w14:paraId="64D37125" w14:textId="77777777" w:rsidR="00F94F30" w:rsidRDefault="00F94F30" w:rsidP="00F94F30">
      <w:pPr>
        <w:ind w:left="720" w:right="-108" w:hanging="12"/>
        <w:rPr>
          <w:rFonts w:ascii="Arial" w:hAnsi="Arial" w:cs="Arial"/>
          <w:sz w:val="22"/>
          <w:szCs w:val="22"/>
        </w:rPr>
      </w:pPr>
    </w:p>
    <w:p w14:paraId="33873395" w14:textId="63E27F3E" w:rsidR="00F94F30" w:rsidRDefault="00F94F30" w:rsidP="00F94F30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Należy domontować </w:t>
      </w:r>
      <w:r w:rsidRPr="00F94F30">
        <w:rPr>
          <w:rFonts w:ascii="Arial" w:hAnsi="Arial" w:cs="Arial"/>
          <w:sz w:val="22"/>
          <w:szCs w:val="22"/>
        </w:rPr>
        <w:t>detektora tlenku węgla typ DG-22.EN – 1 szt.</w:t>
      </w:r>
      <w:r>
        <w:rPr>
          <w:rFonts w:ascii="Arial" w:hAnsi="Arial" w:cs="Arial"/>
          <w:sz w:val="22"/>
          <w:szCs w:val="22"/>
        </w:rPr>
        <w:t xml:space="preserve"> a zawór </w:t>
      </w:r>
      <w:r w:rsidRPr="002857FE">
        <w:rPr>
          <w:rFonts w:ascii="Arial" w:hAnsi="Arial" w:cs="Arial"/>
          <w:sz w:val="22"/>
          <w:szCs w:val="22"/>
        </w:rPr>
        <w:t>elektromagnetyczn</w:t>
      </w:r>
      <w:r>
        <w:rPr>
          <w:rFonts w:ascii="Arial" w:hAnsi="Arial" w:cs="Arial"/>
          <w:sz w:val="22"/>
          <w:szCs w:val="22"/>
        </w:rPr>
        <w:t>y MAG3 Dn 50 przenieść z pomieszczenia kotłowni do projektowanej szafki gazowej na elewacji południowo-zachodniej budynku. Szafka np. typ SGX-50/MAG-3 f-my EM-GAZ Sp. z o.o.</w:t>
      </w:r>
    </w:p>
    <w:p w14:paraId="744A5A6F" w14:textId="5DE0CA62" w:rsidR="00F94F30" w:rsidRDefault="00F94F30" w:rsidP="00F94F30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UWAGA </w:t>
      </w:r>
    </w:p>
    <w:p w14:paraId="3F631E35" w14:textId="37C3F993" w:rsidR="00F94F30" w:rsidRPr="00F94F30" w:rsidRDefault="00F94F30" w:rsidP="00F94F30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</w:t>
      </w:r>
      <w:r w:rsidRPr="00F94F30">
        <w:rPr>
          <w:rFonts w:ascii="Arial" w:hAnsi="Arial" w:cs="Arial"/>
          <w:sz w:val="22"/>
          <w:szCs w:val="22"/>
        </w:rPr>
        <w:t>lepszej lokalizacji ewent. stanów alarmowych instalacji gazowej należałoby sygnalizator optyczno-akustyczny umieści</w:t>
      </w:r>
      <w:r w:rsidRPr="00F94F30">
        <w:rPr>
          <w:rFonts w:ascii="Arial" w:hAnsi="Arial" w:cs="Arial" w:hint="eastAsia"/>
          <w:sz w:val="22"/>
          <w:szCs w:val="22"/>
        </w:rPr>
        <w:t>ć</w:t>
      </w:r>
      <w:r w:rsidRPr="00F94F30">
        <w:rPr>
          <w:rFonts w:ascii="Arial" w:hAnsi="Arial" w:cs="Arial"/>
          <w:sz w:val="22"/>
          <w:szCs w:val="22"/>
        </w:rPr>
        <w:t xml:space="preserve"> obok drzwi do kotłowni. Wtedy należy wymienić istniejące urządzenie na typ SL21.</w:t>
      </w:r>
    </w:p>
    <w:p w14:paraId="7155F667" w14:textId="6C9C297A" w:rsidR="00F94F30" w:rsidRPr="002857FE" w:rsidRDefault="00F94F30" w:rsidP="00F94F30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3FBEE06F" w14:textId="77777777" w:rsidR="002B184E" w:rsidRPr="00A5052E" w:rsidRDefault="002B184E" w:rsidP="002857FE">
      <w:pPr>
        <w:rPr>
          <w:rFonts w:ascii="Tahoma" w:hAnsi="Tahoma" w:cs="Tahoma"/>
          <w:sz w:val="22"/>
          <w:szCs w:val="22"/>
        </w:rPr>
      </w:pPr>
    </w:p>
    <w:bookmarkEnd w:id="6"/>
    <w:p w14:paraId="60D735B6" w14:textId="7B53BE9A" w:rsidR="00D75053" w:rsidRDefault="00D75053" w:rsidP="00030566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SYSTEM BEZPIECZEŃSTWA </w:t>
      </w:r>
    </w:p>
    <w:p w14:paraId="2DFBF235" w14:textId="4D014D29" w:rsidR="007C161E" w:rsidRDefault="00CF26D6" w:rsidP="00030566">
      <w:pPr>
        <w:ind w:left="720" w:right="-108" w:hanging="12"/>
        <w:rPr>
          <w:rFonts w:ascii="Arial" w:hAnsi="Arial" w:cs="Arial"/>
          <w:sz w:val="22"/>
          <w:szCs w:val="22"/>
        </w:rPr>
      </w:pPr>
      <w:bookmarkStart w:id="9" w:name="_Hlk79591932"/>
      <w:r>
        <w:rPr>
          <w:rFonts w:ascii="Arial" w:hAnsi="Arial" w:cs="Arial"/>
          <w:sz w:val="22"/>
          <w:szCs w:val="22"/>
        </w:rPr>
        <w:t xml:space="preserve">W istniejącej kotłowni gazowej </w:t>
      </w:r>
      <w:r w:rsidR="002B184E">
        <w:rPr>
          <w:rFonts w:ascii="Arial" w:hAnsi="Arial" w:cs="Arial"/>
          <w:sz w:val="22"/>
          <w:szCs w:val="22"/>
        </w:rPr>
        <w:t xml:space="preserve">należy </w:t>
      </w:r>
      <w:r w:rsidR="00F94F30">
        <w:rPr>
          <w:rFonts w:ascii="Arial" w:hAnsi="Arial" w:cs="Arial"/>
          <w:sz w:val="22"/>
          <w:szCs w:val="22"/>
        </w:rPr>
        <w:t xml:space="preserve">istniejący </w:t>
      </w:r>
      <w:r>
        <w:rPr>
          <w:rFonts w:ascii="Arial" w:hAnsi="Arial" w:cs="Arial"/>
          <w:sz w:val="22"/>
          <w:szCs w:val="22"/>
        </w:rPr>
        <w:t xml:space="preserve">aktywny system bezpieczeństwa </w:t>
      </w:r>
      <w:r w:rsidR="00B965E5">
        <w:rPr>
          <w:rFonts w:ascii="Arial" w:hAnsi="Arial" w:cs="Arial"/>
          <w:sz w:val="22"/>
          <w:szCs w:val="22"/>
        </w:rPr>
        <w:t xml:space="preserve">f-my </w:t>
      </w:r>
      <w:r>
        <w:rPr>
          <w:rFonts w:ascii="Arial" w:hAnsi="Arial" w:cs="Arial"/>
          <w:sz w:val="22"/>
          <w:szCs w:val="22"/>
        </w:rPr>
        <w:t xml:space="preserve">Gazex, który składa się z zaworu </w:t>
      </w:r>
      <w:r w:rsidR="00C66BA2">
        <w:rPr>
          <w:rFonts w:ascii="Arial" w:hAnsi="Arial" w:cs="Arial"/>
          <w:sz w:val="22"/>
          <w:szCs w:val="22"/>
        </w:rPr>
        <w:t>elektromagnetycznego</w:t>
      </w:r>
      <w:r>
        <w:rPr>
          <w:rFonts w:ascii="Arial" w:hAnsi="Arial" w:cs="Arial"/>
          <w:sz w:val="22"/>
          <w:szCs w:val="22"/>
        </w:rPr>
        <w:t>,</w:t>
      </w:r>
      <w:r w:rsidR="00F94F30">
        <w:rPr>
          <w:rFonts w:ascii="Arial" w:hAnsi="Arial" w:cs="Arial"/>
          <w:sz w:val="22"/>
          <w:szCs w:val="22"/>
        </w:rPr>
        <w:t xml:space="preserve"> wyniesionego do </w:t>
      </w:r>
      <w:r>
        <w:rPr>
          <w:rFonts w:ascii="Arial" w:hAnsi="Arial" w:cs="Arial"/>
          <w:sz w:val="22"/>
          <w:szCs w:val="22"/>
        </w:rPr>
        <w:t>szaf</w:t>
      </w:r>
      <w:r w:rsidR="00F94F30">
        <w:rPr>
          <w:rFonts w:ascii="Arial" w:hAnsi="Arial" w:cs="Arial"/>
          <w:sz w:val="22"/>
          <w:szCs w:val="22"/>
        </w:rPr>
        <w:t>ki</w:t>
      </w:r>
      <w:r>
        <w:rPr>
          <w:rFonts w:ascii="Arial" w:hAnsi="Arial" w:cs="Arial"/>
          <w:sz w:val="22"/>
          <w:szCs w:val="22"/>
        </w:rPr>
        <w:t xml:space="preserve"> gazowej </w:t>
      </w:r>
      <w:r w:rsidR="000F5EFC">
        <w:rPr>
          <w:rFonts w:ascii="Arial" w:hAnsi="Arial" w:cs="Arial"/>
          <w:sz w:val="22"/>
          <w:szCs w:val="22"/>
        </w:rPr>
        <w:t>na</w:t>
      </w:r>
      <w:r>
        <w:rPr>
          <w:rFonts w:ascii="Arial" w:hAnsi="Arial" w:cs="Arial"/>
          <w:sz w:val="22"/>
          <w:szCs w:val="22"/>
        </w:rPr>
        <w:t xml:space="preserve"> elewacji budynku, </w:t>
      </w:r>
      <w:r w:rsidR="002B184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 xml:space="preserve"> szt. detektor</w:t>
      </w:r>
      <w:r w:rsidR="002B184E">
        <w:rPr>
          <w:rFonts w:ascii="Arial" w:hAnsi="Arial" w:cs="Arial"/>
          <w:sz w:val="22"/>
          <w:szCs w:val="22"/>
        </w:rPr>
        <w:t xml:space="preserve">a </w:t>
      </w:r>
      <w:r>
        <w:rPr>
          <w:rFonts w:ascii="Arial" w:hAnsi="Arial" w:cs="Arial"/>
          <w:sz w:val="22"/>
          <w:szCs w:val="22"/>
        </w:rPr>
        <w:t>dwuprogow</w:t>
      </w:r>
      <w:r w:rsidR="002B184E">
        <w:rPr>
          <w:rFonts w:ascii="Arial" w:hAnsi="Arial" w:cs="Arial"/>
          <w:sz w:val="22"/>
          <w:szCs w:val="22"/>
        </w:rPr>
        <w:t>ego</w:t>
      </w:r>
      <w:r>
        <w:rPr>
          <w:rFonts w:ascii="Arial" w:hAnsi="Arial" w:cs="Arial"/>
          <w:sz w:val="22"/>
          <w:szCs w:val="22"/>
        </w:rPr>
        <w:t xml:space="preserve"> wykrywając</w:t>
      </w:r>
      <w:r w:rsidR="002B184E">
        <w:rPr>
          <w:rFonts w:ascii="Arial" w:hAnsi="Arial" w:cs="Arial"/>
          <w:sz w:val="22"/>
          <w:szCs w:val="22"/>
        </w:rPr>
        <w:t>ego</w:t>
      </w:r>
      <w:r>
        <w:rPr>
          <w:rFonts w:ascii="Arial" w:hAnsi="Arial" w:cs="Arial"/>
          <w:sz w:val="22"/>
          <w:szCs w:val="22"/>
        </w:rPr>
        <w:t xml:space="preserve"> metan typ DEX-12/N, zlokalizowan</w:t>
      </w:r>
      <w:r w:rsidR="002B184E">
        <w:rPr>
          <w:rFonts w:ascii="Arial" w:hAnsi="Arial" w:cs="Arial"/>
          <w:sz w:val="22"/>
          <w:szCs w:val="22"/>
        </w:rPr>
        <w:t>ego</w:t>
      </w:r>
      <w:r>
        <w:rPr>
          <w:rFonts w:ascii="Arial" w:hAnsi="Arial" w:cs="Arial"/>
          <w:sz w:val="22"/>
          <w:szCs w:val="22"/>
        </w:rPr>
        <w:t xml:space="preserve"> w kotłowni pod stropem </w:t>
      </w:r>
      <w:r w:rsidR="002B184E">
        <w:rPr>
          <w:rFonts w:ascii="Arial" w:hAnsi="Arial" w:cs="Arial"/>
          <w:sz w:val="22"/>
          <w:szCs w:val="22"/>
        </w:rPr>
        <w:t xml:space="preserve">przy kaskadzie </w:t>
      </w:r>
      <w:r>
        <w:rPr>
          <w:rFonts w:ascii="Arial" w:hAnsi="Arial" w:cs="Arial"/>
          <w:sz w:val="22"/>
          <w:szCs w:val="22"/>
        </w:rPr>
        <w:t>kotłów,</w:t>
      </w:r>
      <w:r w:rsidR="00F94F30">
        <w:rPr>
          <w:rFonts w:ascii="Arial" w:hAnsi="Arial" w:cs="Arial"/>
          <w:sz w:val="22"/>
          <w:szCs w:val="22"/>
        </w:rPr>
        <w:t xml:space="preserve"> sygnalizatora optyczno-akustycznego, zlokalizowanego nad centralką</w:t>
      </w:r>
      <w:r>
        <w:rPr>
          <w:rFonts w:ascii="Arial" w:hAnsi="Arial" w:cs="Arial"/>
          <w:sz w:val="22"/>
          <w:szCs w:val="22"/>
        </w:rPr>
        <w:t xml:space="preserve"> oraz modułu alarmowego MD-2.Z – umieszczonego w pomieszczeniu kotłowni</w:t>
      </w:r>
      <w:r w:rsidR="007C161E">
        <w:rPr>
          <w:rFonts w:ascii="Arial" w:hAnsi="Arial" w:cs="Arial"/>
          <w:sz w:val="22"/>
          <w:szCs w:val="22"/>
        </w:rPr>
        <w:t xml:space="preserve">, doposażyć w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B0D1395" w14:textId="6AA8C249" w:rsidR="007C161E" w:rsidRDefault="007C161E" w:rsidP="007C161E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czujnik detekcji tlenku węgla </w:t>
      </w:r>
      <w:r w:rsidRPr="000F5EFC">
        <w:rPr>
          <w:rFonts w:ascii="Arial" w:hAnsi="Arial" w:cs="Arial"/>
          <w:color w:val="000000" w:themeColor="text1"/>
          <w:sz w:val="22"/>
          <w:szCs w:val="22"/>
        </w:rPr>
        <w:t>typ DG-22.EN - zlokalizowan</w:t>
      </w:r>
      <w:r>
        <w:rPr>
          <w:rFonts w:ascii="Arial" w:hAnsi="Arial" w:cs="Arial"/>
          <w:color w:val="000000" w:themeColor="text1"/>
          <w:sz w:val="22"/>
          <w:szCs w:val="22"/>
        </w:rPr>
        <w:t>y</w:t>
      </w:r>
      <w:r w:rsidRPr="000F5EF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na ścianie </w:t>
      </w:r>
      <w:r w:rsidR="00C014EB">
        <w:rPr>
          <w:rFonts w:ascii="Arial" w:hAnsi="Arial" w:cs="Arial"/>
          <w:sz w:val="22"/>
          <w:szCs w:val="22"/>
        </w:rPr>
        <w:t>wewnętrznej przy</w:t>
      </w:r>
      <w:r>
        <w:rPr>
          <w:rFonts w:ascii="Arial" w:hAnsi="Arial" w:cs="Arial"/>
          <w:sz w:val="22"/>
          <w:szCs w:val="22"/>
        </w:rPr>
        <w:t xml:space="preserve"> kotłach.</w:t>
      </w:r>
    </w:p>
    <w:p w14:paraId="2E1F1ABA" w14:textId="77777777" w:rsidR="007C161E" w:rsidRDefault="007C161E" w:rsidP="00030566">
      <w:pPr>
        <w:ind w:left="720" w:right="-108" w:hanging="12"/>
        <w:rPr>
          <w:rFonts w:ascii="Arial" w:hAnsi="Arial" w:cs="Arial"/>
          <w:sz w:val="22"/>
          <w:szCs w:val="22"/>
        </w:rPr>
      </w:pPr>
    </w:p>
    <w:p w14:paraId="6838F87D" w14:textId="4A87B1AD" w:rsidR="00023C2E" w:rsidRDefault="00023C2E" w:rsidP="00023C2E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Zadziałanie każdego z zamontowanych detektorów powoduje włączenie sygnalizacji </w:t>
      </w:r>
      <w:r w:rsidR="003772D1">
        <w:rPr>
          <w:rFonts w:ascii="Arial" w:hAnsi="Arial" w:cs="Arial"/>
          <w:sz w:val="22"/>
          <w:szCs w:val="22"/>
        </w:rPr>
        <w:t>optyczno-</w:t>
      </w:r>
      <w:r>
        <w:rPr>
          <w:rFonts w:ascii="Arial" w:hAnsi="Arial" w:cs="Arial"/>
          <w:sz w:val="22"/>
          <w:szCs w:val="22"/>
        </w:rPr>
        <w:t>akustycznej o pojawiającej się nieszczelności i jednocześnie sygnał zostaje dostarczony do modułu alarmowego, który powoduje zamkniecie dopływu gazu poprzez zawór elektromagnetyczny, umieszczony w szafce gazowej.</w:t>
      </w:r>
    </w:p>
    <w:p w14:paraId="67CC5B86" w14:textId="237CE119" w:rsidR="00023C2E" w:rsidRDefault="00D26778" w:rsidP="000F5EFC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Po zmontowaniu aktywnego systemu bezpieczeństwa należy dokonać jego uruchomienia i sprawdzenia poprawności działania. </w:t>
      </w:r>
    </w:p>
    <w:p w14:paraId="19FC156F" w14:textId="77777777" w:rsidR="007C161E" w:rsidRDefault="007C161E" w:rsidP="007C161E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UWAGA </w:t>
      </w:r>
    </w:p>
    <w:p w14:paraId="76CF1538" w14:textId="77777777" w:rsidR="007C161E" w:rsidRPr="00F94F30" w:rsidRDefault="007C161E" w:rsidP="007C161E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celu </w:t>
      </w:r>
      <w:r w:rsidRPr="00F94F30">
        <w:rPr>
          <w:rFonts w:ascii="Arial" w:hAnsi="Arial" w:cs="Arial"/>
          <w:sz w:val="22"/>
          <w:szCs w:val="22"/>
        </w:rPr>
        <w:t>lepszej lokalizacji ewent. stanów alarmowych instalacji gazowej należałoby sygnalizator optyczno-akustyczny umieści</w:t>
      </w:r>
      <w:r w:rsidRPr="00F94F30">
        <w:rPr>
          <w:rFonts w:ascii="Arial" w:hAnsi="Arial" w:cs="Arial" w:hint="eastAsia"/>
          <w:sz w:val="22"/>
          <w:szCs w:val="22"/>
        </w:rPr>
        <w:t>ć</w:t>
      </w:r>
      <w:r w:rsidRPr="00F94F30">
        <w:rPr>
          <w:rFonts w:ascii="Arial" w:hAnsi="Arial" w:cs="Arial"/>
          <w:sz w:val="22"/>
          <w:szCs w:val="22"/>
        </w:rPr>
        <w:t xml:space="preserve"> obok drzwi do kotłowni. Wtedy należy wymienić istniejące urządzenie na typ SL21.</w:t>
      </w:r>
    </w:p>
    <w:p w14:paraId="5347A38C" w14:textId="77777777" w:rsidR="007C161E" w:rsidRDefault="007C161E" w:rsidP="000F5EFC">
      <w:pPr>
        <w:ind w:left="720" w:hanging="12"/>
        <w:rPr>
          <w:rFonts w:ascii="Arial" w:hAnsi="Arial" w:cs="Arial"/>
          <w:sz w:val="22"/>
          <w:szCs w:val="22"/>
        </w:rPr>
      </w:pPr>
    </w:p>
    <w:bookmarkEnd w:id="9"/>
    <w:p w14:paraId="276A1D61" w14:textId="0B9320AB" w:rsidR="00C9341B" w:rsidRDefault="00C9341B" w:rsidP="00030566">
      <w:pPr>
        <w:ind w:left="720" w:right="-108" w:hanging="12"/>
        <w:rPr>
          <w:rFonts w:ascii="Arial" w:hAnsi="Arial" w:cs="Arial"/>
          <w:sz w:val="22"/>
          <w:szCs w:val="22"/>
        </w:rPr>
      </w:pPr>
    </w:p>
    <w:p w14:paraId="4898B667" w14:textId="5FE853E5" w:rsidR="00D75053" w:rsidRPr="00784E93" w:rsidRDefault="00D75053" w:rsidP="00D75053">
      <w:pPr>
        <w:ind w:left="720" w:hanging="12"/>
        <w:rPr>
          <w:rFonts w:ascii="Arial" w:hAnsi="Arial" w:cs="Arial"/>
          <w:color w:val="000000" w:themeColor="text1"/>
          <w:sz w:val="22"/>
          <w:szCs w:val="22"/>
        </w:rPr>
      </w:pPr>
      <w:r w:rsidRPr="00784E93">
        <w:rPr>
          <w:rFonts w:ascii="Arial" w:hAnsi="Arial" w:cs="Arial"/>
          <w:color w:val="000000" w:themeColor="text1"/>
          <w:sz w:val="22"/>
          <w:szCs w:val="22"/>
        </w:rPr>
        <w:t xml:space="preserve">PRZEJŚCIE PRZEZ PRZEGRODY </w:t>
      </w:r>
    </w:p>
    <w:p w14:paraId="676FD524" w14:textId="77777777" w:rsidR="00B965E5" w:rsidRDefault="00644445" w:rsidP="00D75053">
      <w:pPr>
        <w:ind w:left="720" w:hanging="12"/>
        <w:rPr>
          <w:rFonts w:ascii="Arial" w:hAnsi="Arial" w:cs="Arial"/>
          <w:color w:val="000000" w:themeColor="text1"/>
          <w:sz w:val="22"/>
          <w:szCs w:val="22"/>
        </w:rPr>
      </w:pPr>
      <w:bookmarkStart w:id="10" w:name="_Hlk79591444"/>
      <w:r w:rsidRPr="00784E93">
        <w:rPr>
          <w:rFonts w:ascii="Arial" w:hAnsi="Arial" w:cs="Arial"/>
          <w:color w:val="000000" w:themeColor="text1"/>
          <w:sz w:val="22"/>
          <w:szCs w:val="22"/>
        </w:rPr>
        <w:t xml:space="preserve">Rury </w:t>
      </w:r>
      <w:r w:rsidR="00784E93">
        <w:rPr>
          <w:rFonts w:ascii="Arial" w:hAnsi="Arial" w:cs="Arial"/>
          <w:color w:val="000000" w:themeColor="text1"/>
          <w:sz w:val="22"/>
          <w:szCs w:val="22"/>
        </w:rPr>
        <w:t xml:space="preserve">istniejącej </w:t>
      </w:r>
      <w:r w:rsidRPr="00784E93">
        <w:rPr>
          <w:rFonts w:ascii="Arial" w:hAnsi="Arial" w:cs="Arial"/>
          <w:color w:val="000000" w:themeColor="text1"/>
          <w:sz w:val="22"/>
          <w:szCs w:val="22"/>
        </w:rPr>
        <w:t xml:space="preserve">instalacji gazowej </w:t>
      </w:r>
      <w:r w:rsidR="00B965E5">
        <w:rPr>
          <w:rFonts w:ascii="Arial" w:hAnsi="Arial" w:cs="Arial"/>
          <w:color w:val="000000" w:themeColor="text1"/>
          <w:sz w:val="22"/>
          <w:szCs w:val="22"/>
        </w:rPr>
        <w:t xml:space="preserve">nie </w:t>
      </w:r>
      <w:r w:rsidR="00023C2E" w:rsidRPr="00784E93">
        <w:rPr>
          <w:rFonts w:ascii="Arial" w:hAnsi="Arial" w:cs="Arial"/>
          <w:color w:val="000000" w:themeColor="text1"/>
          <w:sz w:val="22"/>
          <w:szCs w:val="22"/>
        </w:rPr>
        <w:t xml:space="preserve">są </w:t>
      </w:r>
      <w:r w:rsidRPr="00784E93">
        <w:rPr>
          <w:rFonts w:ascii="Arial" w:hAnsi="Arial" w:cs="Arial"/>
          <w:color w:val="000000" w:themeColor="text1"/>
          <w:sz w:val="22"/>
          <w:szCs w:val="22"/>
        </w:rPr>
        <w:t xml:space="preserve">prowadzone przez przegrody </w:t>
      </w:r>
      <w:r w:rsidR="00023C2E" w:rsidRPr="00784E93">
        <w:rPr>
          <w:rFonts w:ascii="Arial" w:hAnsi="Arial" w:cs="Arial"/>
          <w:color w:val="000000" w:themeColor="text1"/>
          <w:sz w:val="22"/>
          <w:szCs w:val="22"/>
        </w:rPr>
        <w:t>ppoż.</w:t>
      </w:r>
    </w:p>
    <w:p w14:paraId="4C086B1F" w14:textId="762B8DC5" w:rsidR="00D75053" w:rsidRDefault="00B965E5" w:rsidP="00D75053">
      <w:pPr>
        <w:ind w:left="720" w:hanging="12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Prace związane z przebudową istniejącej instalacji gazowej </w:t>
      </w:r>
      <w:r w:rsidR="00784E93">
        <w:rPr>
          <w:rFonts w:ascii="Arial" w:hAnsi="Arial" w:cs="Arial"/>
          <w:color w:val="000000" w:themeColor="text1"/>
          <w:sz w:val="22"/>
          <w:szCs w:val="22"/>
        </w:rPr>
        <w:t xml:space="preserve">objęte obecnym opracowaniem są </w:t>
      </w:r>
      <w:r w:rsidR="00D26778" w:rsidRPr="00784E93">
        <w:rPr>
          <w:rFonts w:ascii="Arial" w:hAnsi="Arial" w:cs="Arial"/>
          <w:color w:val="000000" w:themeColor="text1"/>
          <w:sz w:val="22"/>
          <w:szCs w:val="22"/>
        </w:rPr>
        <w:t>dokonywane wewnątrz pomieszczenia kotłowni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i </w:t>
      </w:r>
      <w:r w:rsidR="007C161E">
        <w:rPr>
          <w:rFonts w:ascii="Arial" w:hAnsi="Arial" w:cs="Arial"/>
          <w:color w:val="000000" w:themeColor="text1"/>
          <w:sz w:val="22"/>
          <w:szCs w:val="22"/>
        </w:rPr>
        <w:t xml:space="preserve">na zewnątrz, </w:t>
      </w:r>
      <w:r w:rsidR="00C014EB">
        <w:rPr>
          <w:rFonts w:ascii="Arial" w:hAnsi="Arial" w:cs="Arial"/>
          <w:color w:val="000000" w:themeColor="text1"/>
          <w:sz w:val="22"/>
          <w:szCs w:val="22"/>
        </w:rPr>
        <w:t>obok istniejącej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szaf</w:t>
      </w:r>
      <w:r w:rsidR="007C161E">
        <w:rPr>
          <w:rFonts w:ascii="Arial" w:hAnsi="Arial" w:cs="Arial"/>
          <w:color w:val="000000" w:themeColor="text1"/>
          <w:sz w:val="22"/>
          <w:szCs w:val="22"/>
        </w:rPr>
        <w:t>ki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redukcyjno-pomiarowej</w:t>
      </w:r>
      <w:r w:rsidR="003123CA">
        <w:rPr>
          <w:rFonts w:ascii="Arial" w:hAnsi="Arial" w:cs="Arial"/>
          <w:color w:val="000000" w:themeColor="text1"/>
          <w:sz w:val="22"/>
          <w:szCs w:val="22"/>
        </w:rPr>
        <w:t xml:space="preserve"> na elewacji budynku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784E93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23CA">
        <w:rPr>
          <w:rFonts w:ascii="Arial" w:hAnsi="Arial" w:cs="Arial"/>
          <w:color w:val="000000" w:themeColor="text1"/>
          <w:sz w:val="22"/>
          <w:szCs w:val="22"/>
        </w:rPr>
        <w:t xml:space="preserve">Rury istniejącej instalacji gazowej przechodzą </w:t>
      </w:r>
      <w:r w:rsidR="00784E93">
        <w:rPr>
          <w:rFonts w:ascii="Arial" w:hAnsi="Arial" w:cs="Arial"/>
          <w:color w:val="000000" w:themeColor="text1"/>
          <w:sz w:val="22"/>
          <w:szCs w:val="22"/>
        </w:rPr>
        <w:t xml:space="preserve">przez ścianę </w:t>
      </w:r>
      <w:r w:rsidR="00D26778" w:rsidRPr="00784E93">
        <w:rPr>
          <w:rFonts w:ascii="Arial" w:hAnsi="Arial" w:cs="Arial"/>
          <w:color w:val="000000" w:themeColor="text1"/>
          <w:sz w:val="22"/>
          <w:szCs w:val="22"/>
        </w:rPr>
        <w:t>zewnętrzn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ą budynku, </w:t>
      </w:r>
      <w:r w:rsidR="00784E93">
        <w:rPr>
          <w:rFonts w:ascii="Arial" w:hAnsi="Arial" w:cs="Arial"/>
          <w:color w:val="000000" w:themeColor="text1"/>
          <w:sz w:val="22"/>
          <w:szCs w:val="22"/>
        </w:rPr>
        <w:t>która jest ścianą konstrukcyjną</w:t>
      </w:r>
      <w:r w:rsidR="00D26778" w:rsidRPr="00784E93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0C4B3CC8" w14:textId="77777777" w:rsidR="00784E93" w:rsidRPr="00784E93" w:rsidRDefault="00784E93" w:rsidP="00D75053">
      <w:pPr>
        <w:ind w:left="720" w:hanging="12"/>
        <w:rPr>
          <w:rFonts w:ascii="Arial" w:hAnsi="Arial" w:cs="Arial"/>
          <w:color w:val="000000" w:themeColor="text1"/>
          <w:sz w:val="22"/>
          <w:szCs w:val="22"/>
        </w:rPr>
      </w:pPr>
    </w:p>
    <w:p w14:paraId="2B0B05B6" w14:textId="77777777" w:rsidR="009D0717" w:rsidRDefault="00D26778" w:rsidP="00D26778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Rury instalacji gazowej prowadzone </w:t>
      </w:r>
      <w:r w:rsidRPr="00644445">
        <w:rPr>
          <w:rFonts w:ascii="Arial" w:hAnsi="Arial" w:cs="Arial"/>
          <w:sz w:val="22"/>
          <w:szCs w:val="22"/>
        </w:rPr>
        <w:t>przez przegrody konstrukcyjne –</w:t>
      </w:r>
      <w:r>
        <w:rPr>
          <w:rFonts w:ascii="Arial" w:hAnsi="Arial" w:cs="Arial"/>
          <w:sz w:val="22"/>
          <w:szCs w:val="22"/>
        </w:rPr>
        <w:t xml:space="preserve"> przejście przez ścianę zewnętrzną </w:t>
      </w:r>
      <w:r w:rsidR="009D0717">
        <w:rPr>
          <w:rFonts w:ascii="Arial" w:hAnsi="Arial" w:cs="Arial"/>
          <w:sz w:val="22"/>
          <w:szCs w:val="22"/>
        </w:rPr>
        <w:t>–</w:t>
      </w:r>
      <w:r w:rsidR="00784E93">
        <w:rPr>
          <w:rFonts w:ascii="Arial" w:hAnsi="Arial" w:cs="Arial"/>
          <w:sz w:val="22"/>
          <w:szCs w:val="22"/>
        </w:rPr>
        <w:t xml:space="preserve"> </w:t>
      </w:r>
      <w:r w:rsidR="009D0717">
        <w:rPr>
          <w:rFonts w:ascii="Arial" w:hAnsi="Arial" w:cs="Arial"/>
          <w:sz w:val="22"/>
          <w:szCs w:val="22"/>
        </w:rPr>
        <w:t>powinno być z</w:t>
      </w:r>
      <w:r>
        <w:rPr>
          <w:rFonts w:ascii="Arial" w:hAnsi="Arial" w:cs="Arial"/>
          <w:sz w:val="22"/>
          <w:szCs w:val="22"/>
        </w:rPr>
        <w:t>realizowa</w:t>
      </w:r>
      <w:r w:rsidR="009D0717">
        <w:rPr>
          <w:rFonts w:ascii="Arial" w:hAnsi="Arial" w:cs="Arial"/>
          <w:sz w:val="22"/>
          <w:szCs w:val="22"/>
        </w:rPr>
        <w:t>ne</w:t>
      </w:r>
      <w:r>
        <w:rPr>
          <w:rFonts w:ascii="Arial" w:hAnsi="Arial" w:cs="Arial"/>
          <w:sz w:val="22"/>
          <w:szCs w:val="22"/>
        </w:rPr>
        <w:t xml:space="preserve"> </w:t>
      </w:r>
      <w:r w:rsidRPr="00644445">
        <w:rPr>
          <w:rFonts w:ascii="Arial" w:hAnsi="Arial" w:cs="Arial"/>
          <w:sz w:val="22"/>
          <w:szCs w:val="22"/>
        </w:rPr>
        <w:t>w tule</w:t>
      </w:r>
      <w:r>
        <w:rPr>
          <w:rFonts w:ascii="Arial" w:hAnsi="Arial" w:cs="Arial"/>
          <w:sz w:val="22"/>
          <w:szCs w:val="22"/>
        </w:rPr>
        <w:t>i</w:t>
      </w:r>
      <w:r w:rsidRPr="00644445">
        <w:rPr>
          <w:rFonts w:ascii="Arial" w:hAnsi="Arial" w:cs="Arial"/>
          <w:sz w:val="22"/>
          <w:szCs w:val="22"/>
        </w:rPr>
        <w:t xml:space="preserve"> z rury stalowej przewodowej, wysuniętej poza przegrodę 2-3 cm.</w:t>
      </w:r>
      <w:r>
        <w:rPr>
          <w:rFonts w:ascii="Arial" w:hAnsi="Arial" w:cs="Arial"/>
          <w:sz w:val="22"/>
          <w:szCs w:val="22"/>
        </w:rPr>
        <w:t xml:space="preserve"> Uszczelnienie przejścia poprzez łatwo usuwalna masę tynkarska lub inną masę plastyczną nie powodującą korozji. Połączenia rur </w:t>
      </w:r>
      <w:r w:rsidR="009D0717">
        <w:rPr>
          <w:rFonts w:ascii="Arial" w:hAnsi="Arial" w:cs="Arial"/>
          <w:sz w:val="22"/>
          <w:szCs w:val="22"/>
        </w:rPr>
        <w:t xml:space="preserve">powinno być </w:t>
      </w:r>
      <w:r>
        <w:rPr>
          <w:rFonts w:ascii="Arial" w:hAnsi="Arial" w:cs="Arial"/>
          <w:sz w:val="22"/>
          <w:szCs w:val="22"/>
        </w:rPr>
        <w:t>wykon</w:t>
      </w:r>
      <w:r w:rsidR="009D0717">
        <w:rPr>
          <w:rFonts w:ascii="Arial" w:hAnsi="Arial" w:cs="Arial"/>
          <w:sz w:val="22"/>
          <w:szCs w:val="22"/>
        </w:rPr>
        <w:t>ane</w:t>
      </w:r>
      <w:r>
        <w:rPr>
          <w:rFonts w:ascii="Arial" w:hAnsi="Arial" w:cs="Arial"/>
          <w:sz w:val="22"/>
          <w:szCs w:val="22"/>
        </w:rPr>
        <w:t xml:space="preserve"> poza tuleją i przegrodą</w:t>
      </w:r>
      <w:r w:rsidR="009D0717">
        <w:rPr>
          <w:rFonts w:ascii="Arial" w:hAnsi="Arial" w:cs="Arial"/>
          <w:sz w:val="22"/>
          <w:szCs w:val="22"/>
        </w:rPr>
        <w:t xml:space="preserve">. </w:t>
      </w:r>
    </w:p>
    <w:p w14:paraId="182329E6" w14:textId="77777777" w:rsidR="009D0717" w:rsidRDefault="009D0717" w:rsidP="009D0717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UWAGA</w:t>
      </w:r>
    </w:p>
    <w:p w14:paraId="210A469F" w14:textId="751C4240" w:rsidR="00D26778" w:rsidRDefault="009D0717" w:rsidP="009D0717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Należy sprawdzić poprawność wykonanego przejścia przez ścianę zewnętrzną</w:t>
      </w:r>
      <w:r w:rsidR="007C161E">
        <w:rPr>
          <w:rFonts w:ascii="Arial" w:hAnsi="Arial" w:cs="Arial"/>
          <w:sz w:val="22"/>
          <w:szCs w:val="22"/>
        </w:rPr>
        <w:t xml:space="preserve"> pomiędzy szafką gazową redukcyjno-pomiarową a pomieszczeniem kotłowni.</w:t>
      </w:r>
      <w:r>
        <w:rPr>
          <w:rFonts w:ascii="Arial" w:hAnsi="Arial" w:cs="Arial"/>
          <w:sz w:val="22"/>
          <w:szCs w:val="22"/>
        </w:rPr>
        <w:t xml:space="preserve"> W razie niezgodności z obecnymi zaleceniami – dokonać poprawy przejścia przez ścianę zewnętrzną.</w:t>
      </w:r>
    </w:p>
    <w:p w14:paraId="17C7453E" w14:textId="77777777" w:rsidR="00D26778" w:rsidRPr="003772D1" w:rsidRDefault="00D26778" w:rsidP="00D75053">
      <w:pPr>
        <w:ind w:left="720" w:hanging="12"/>
        <w:rPr>
          <w:rFonts w:ascii="Arial" w:hAnsi="Arial" w:cs="Arial"/>
          <w:color w:val="FF0000"/>
          <w:sz w:val="22"/>
          <w:szCs w:val="22"/>
        </w:rPr>
      </w:pPr>
    </w:p>
    <w:bookmarkEnd w:id="10"/>
    <w:p w14:paraId="4C2870FD" w14:textId="0656FEC3" w:rsidR="00D75053" w:rsidRDefault="00D75053" w:rsidP="00D75053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PRÓBY SZCZELNOŚCI I URUCHOMIENIE</w:t>
      </w:r>
    </w:p>
    <w:p w14:paraId="1F91437D" w14:textId="5278341D" w:rsidR="00D75053" w:rsidRPr="00417392" w:rsidRDefault="00D75053" w:rsidP="00D75053">
      <w:pPr>
        <w:ind w:left="709"/>
        <w:rPr>
          <w:rFonts w:ascii="Arial" w:hAnsi="Arial" w:cs="Arial"/>
          <w:sz w:val="22"/>
          <w:szCs w:val="22"/>
        </w:rPr>
      </w:pPr>
      <w:bookmarkStart w:id="11" w:name="_Hlk79592278"/>
      <w:r w:rsidRPr="00417392">
        <w:rPr>
          <w:rFonts w:ascii="Arial" w:hAnsi="Arial" w:cs="Arial"/>
          <w:sz w:val="22"/>
          <w:szCs w:val="22"/>
        </w:rPr>
        <w:t xml:space="preserve">Odbiór instalacji niskiego ciśnienia należy wykonać poddając próbie przewody </w:t>
      </w:r>
      <w:r>
        <w:rPr>
          <w:rFonts w:ascii="Arial" w:hAnsi="Arial" w:cs="Arial"/>
          <w:sz w:val="22"/>
          <w:szCs w:val="22"/>
        </w:rPr>
        <w:t xml:space="preserve">instalacji gazowej </w:t>
      </w:r>
      <w:r w:rsidRPr="00417392">
        <w:rPr>
          <w:rFonts w:ascii="Arial" w:hAnsi="Arial" w:cs="Arial"/>
          <w:sz w:val="22"/>
          <w:szCs w:val="22"/>
        </w:rPr>
        <w:t>przed podłączeniem ich do odbiorników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2D6E44F" w14:textId="614207E8" w:rsidR="00D75053" w:rsidRPr="00417392" w:rsidRDefault="00D75053" w:rsidP="00D75053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Próba ciśnieniowa odbywa się sprężonym powietrzem 0,05 MPa w obecności Przedstawiciela </w:t>
      </w:r>
      <w:r w:rsidR="002D7A8B">
        <w:rPr>
          <w:rFonts w:ascii="Arial" w:hAnsi="Arial" w:cs="Arial"/>
          <w:sz w:val="22"/>
          <w:szCs w:val="22"/>
        </w:rPr>
        <w:t>Inwestora</w:t>
      </w:r>
      <w:r w:rsidR="003123CA">
        <w:rPr>
          <w:rFonts w:ascii="Arial" w:hAnsi="Arial" w:cs="Arial"/>
          <w:sz w:val="22"/>
          <w:szCs w:val="22"/>
        </w:rPr>
        <w:t xml:space="preserve"> i Wykonawcy</w:t>
      </w:r>
      <w:r w:rsidRPr="00417392">
        <w:rPr>
          <w:rFonts w:ascii="Arial" w:hAnsi="Arial" w:cs="Arial"/>
          <w:sz w:val="22"/>
          <w:szCs w:val="22"/>
        </w:rPr>
        <w:t>. Instalację można uważać za szczelną, jeżeli wytworzone ciśnienie 0,05 MPa pozostanie nie zmienione w ciągu 30 min.</w:t>
      </w:r>
    </w:p>
    <w:p w14:paraId="290172A2" w14:textId="6C717434" w:rsidR="00D75053" w:rsidRPr="00417392" w:rsidRDefault="00D75053" w:rsidP="00D75053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Próbę </w:t>
      </w:r>
      <w:r w:rsidR="00C014EB" w:rsidRPr="00417392">
        <w:rPr>
          <w:rFonts w:ascii="Arial" w:hAnsi="Arial" w:cs="Arial"/>
          <w:sz w:val="22"/>
          <w:szCs w:val="22"/>
        </w:rPr>
        <w:t>ciśnieniową należy</w:t>
      </w:r>
      <w:r w:rsidRPr="00417392">
        <w:rPr>
          <w:rFonts w:ascii="Arial" w:hAnsi="Arial" w:cs="Arial"/>
          <w:sz w:val="22"/>
          <w:szCs w:val="22"/>
        </w:rPr>
        <w:t xml:space="preserve"> wykonać dwukrotnie.</w:t>
      </w:r>
    </w:p>
    <w:p w14:paraId="379772B7" w14:textId="3D0633AC" w:rsidR="00D75053" w:rsidRPr="00417392" w:rsidRDefault="00D75053" w:rsidP="00D75053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Odbiór i nadzór prób ciśnieniowych musi być potwierdzony przez Inspektora </w:t>
      </w:r>
      <w:r w:rsidR="00D26778">
        <w:rPr>
          <w:rFonts w:ascii="Arial" w:hAnsi="Arial" w:cs="Arial"/>
          <w:sz w:val="22"/>
          <w:szCs w:val="22"/>
        </w:rPr>
        <w:t xml:space="preserve">nadzoru i przedstawiciela Inwestora. </w:t>
      </w:r>
    </w:p>
    <w:bookmarkEnd w:id="11"/>
    <w:p w14:paraId="4818A35B" w14:textId="79E5CF91" w:rsidR="00D75053" w:rsidRPr="00417392" w:rsidRDefault="00D75053" w:rsidP="00D75053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Przed próbą ciśnieniową należy wykonać odbiór instalacji, który polega </w:t>
      </w:r>
      <w:r w:rsidR="00C014EB" w:rsidRPr="00417392">
        <w:rPr>
          <w:rFonts w:ascii="Arial" w:hAnsi="Arial" w:cs="Arial"/>
          <w:sz w:val="22"/>
          <w:szCs w:val="22"/>
        </w:rPr>
        <w:t>na:</w:t>
      </w:r>
    </w:p>
    <w:p w14:paraId="743FC1D5" w14:textId="77777777" w:rsidR="00D75053" w:rsidRPr="00417392" w:rsidRDefault="00D75053" w:rsidP="00D75053">
      <w:pPr>
        <w:numPr>
          <w:ilvl w:val="0"/>
          <w:numId w:val="21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kontroli zgodności wykonania z projektem</w:t>
      </w:r>
    </w:p>
    <w:p w14:paraId="4CFBF82C" w14:textId="77777777" w:rsidR="00D75053" w:rsidRPr="00417392" w:rsidRDefault="00D75053" w:rsidP="00D75053">
      <w:pPr>
        <w:numPr>
          <w:ilvl w:val="0"/>
          <w:numId w:val="21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kontroli jakości wykonania</w:t>
      </w:r>
    </w:p>
    <w:p w14:paraId="796C8A1F" w14:textId="32E9E38F" w:rsidR="00D75053" w:rsidRDefault="00D75053" w:rsidP="00D75053">
      <w:pPr>
        <w:numPr>
          <w:ilvl w:val="0"/>
          <w:numId w:val="21"/>
        </w:numPr>
        <w:tabs>
          <w:tab w:val="clear" w:pos="1080"/>
        </w:tabs>
        <w:ind w:left="851" w:hanging="13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 kontroli drożności wentylacji grawitacyjnej pomieszczeń </w:t>
      </w:r>
    </w:p>
    <w:p w14:paraId="53FBB4CE" w14:textId="48A83068" w:rsidR="00D75053" w:rsidRPr="00417392" w:rsidRDefault="00D75053" w:rsidP="00D75053">
      <w:pPr>
        <w:numPr>
          <w:ilvl w:val="0"/>
          <w:numId w:val="21"/>
        </w:numPr>
        <w:tabs>
          <w:tab w:val="clear" w:pos="1080"/>
        </w:tabs>
        <w:ind w:left="851" w:hanging="13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kontroli drożności systemu spalinowego do kotł</w:t>
      </w:r>
      <w:r w:rsidR="00CA0E3B">
        <w:rPr>
          <w:rFonts w:ascii="Arial" w:hAnsi="Arial" w:cs="Arial"/>
          <w:sz w:val="22"/>
          <w:szCs w:val="22"/>
        </w:rPr>
        <w:t>ów</w:t>
      </w:r>
    </w:p>
    <w:p w14:paraId="7A543240" w14:textId="77777777" w:rsidR="00D75053" w:rsidRDefault="00D75053" w:rsidP="00D75053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Z próby szczelności sporządzany jest protokół, po uzyskaniu pozytywnego wyniku kontroli jw. </w:t>
      </w:r>
    </w:p>
    <w:p w14:paraId="3D63B877" w14:textId="481A5A0F" w:rsidR="00D26778" w:rsidRDefault="00D26778" w:rsidP="00D75053">
      <w:pPr>
        <w:tabs>
          <w:tab w:val="left" w:pos="900"/>
        </w:tabs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Sprawdzeniu należy poddać również zamontowany aktywny system bezpieczeństwa.  </w:t>
      </w:r>
    </w:p>
    <w:p w14:paraId="459819AC" w14:textId="771DB4F2" w:rsidR="00644445" w:rsidRDefault="00644445" w:rsidP="00030566">
      <w:pPr>
        <w:ind w:left="720" w:right="-108" w:hanging="12"/>
        <w:rPr>
          <w:rFonts w:ascii="Arial" w:hAnsi="Arial" w:cs="Arial"/>
          <w:sz w:val="22"/>
          <w:szCs w:val="22"/>
        </w:rPr>
      </w:pPr>
    </w:p>
    <w:p w14:paraId="1EF42835" w14:textId="77777777" w:rsidR="00D75053" w:rsidRPr="00644445" w:rsidRDefault="00D75053" w:rsidP="00D75053">
      <w:pPr>
        <w:ind w:left="720" w:right="-108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ZABEZPIECZENIE ANTYKOROZYJNE</w:t>
      </w:r>
    </w:p>
    <w:p w14:paraId="17B73AF8" w14:textId="6FDE34B8" w:rsidR="00D75053" w:rsidRPr="00417392" w:rsidRDefault="00D75053" w:rsidP="00D75053">
      <w:pPr>
        <w:ind w:left="720" w:hanging="12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Rury prowadzone </w:t>
      </w:r>
      <w:r w:rsidR="00D26778">
        <w:rPr>
          <w:rFonts w:ascii="Arial" w:hAnsi="Arial" w:cs="Arial"/>
          <w:sz w:val="22"/>
          <w:szCs w:val="22"/>
        </w:rPr>
        <w:t xml:space="preserve">na zewnątrz i </w:t>
      </w:r>
      <w:r w:rsidRPr="00417392">
        <w:rPr>
          <w:rFonts w:ascii="Arial" w:hAnsi="Arial" w:cs="Arial"/>
          <w:sz w:val="22"/>
          <w:szCs w:val="22"/>
        </w:rPr>
        <w:t xml:space="preserve">w budynku należy zabezpieczyć antykorozyjne poprzez wykonanie powłok malarskich. W tym celu </w:t>
      </w:r>
      <w:r w:rsidR="00C014EB" w:rsidRPr="00417392">
        <w:rPr>
          <w:rFonts w:ascii="Arial" w:hAnsi="Arial" w:cs="Arial"/>
          <w:sz w:val="22"/>
          <w:szCs w:val="22"/>
        </w:rPr>
        <w:t>należy:</w:t>
      </w:r>
    </w:p>
    <w:p w14:paraId="6B5DFB08" w14:textId="77777777" w:rsidR="00D75053" w:rsidRPr="00417392" w:rsidRDefault="00D75053" w:rsidP="00D75053">
      <w:pPr>
        <w:numPr>
          <w:ilvl w:val="0"/>
          <w:numId w:val="20"/>
        </w:numPr>
        <w:ind w:left="1418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oczyścić rury z korozji szczotkami stalowymi do III stopnia czystości, odtłuścić i odpylić</w:t>
      </w:r>
    </w:p>
    <w:p w14:paraId="0F7451ED" w14:textId="77777777" w:rsidR="00D75053" w:rsidRPr="00417392" w:rsidRDefault="00D75053" w:rsidP="00D75053">
      <w:pPr>
        <w:numPr>
          <w:ilvl w:val="0"/>
          <w:numId w:val="20"/>
        </w:numPr>
        <w:ind w:left="1418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pomalować 2-krotnie farbą podkładową do gruntowania</w:t>
      </w:r>
    </w:p>
    <w:p w14:paraId="7C77B9DA" w14:textId="77777777" w:rsidR="00D75053" w:rsidRPr="00417392" w:rsidRDefault="00D75053" w:rsidP="00D75053">
      <w:pPr>
        <w:numPr>
          <w:ilvl w:val="0"/>
          <w:numId w:val="20"/>
        </w:numPr>
        <w:ind w:left="1418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pomalować 2-u krotnie emulsją polimeryzującą do stali na kolor żółty</w:t>
      </w:r>
    </w:p>
    <w:p w14:paraId="3F361E55" w14:textId="77777777" w:rsidR="009157B8" w:rsidRDefault="009157B8" w:rsidP="00D75053">
      <w:pPr>
        <w:ind w:left="720" w:hanging="12"/>
        <w:rPr>
          <w:rFonts w:ascii="Arial" w:hAnsi="Arial" w:cs="Arial"/>
          <w:b/>
          <w:bCs/>
          <w:sz w:val="22"/>
          <w:szCs w:val="22"/>
        </w:rPr>
      </w:pPr>
      <w:bookmarkStart w:id="12" w:name="_Hlk79591669"/>
    </w:p>
    <w:p w14:paraId="1821C859" w14:textId="6B588D6A" w:rsidR="00D75053" w:rsidRPr="00D75053" w:rsidRDefault="00D75053" w:rsidP="00D75053">
      <w:pPr>
        <w:ind w:left="720" w:hanging="12"/>
        <w:rPr>
          <w:rFonts w:ascii="Arial" w:hAnsi="Arial" w:cs="Arial"/>
          <w:b/>
          <w:bCs/>
          <w:sz w:val="22"/>
          <w:szCs w:val="22"/>
        </w:rPr>
      </w:pPr>
      <w:r w:rsidRPr="00D75053">
        <w:rPr>
          <w:rFonts w:ascii="Arial" w:hAnsi="Arial" w:cs="Arial"/>
          <w:b/>
          <w:bCs/>
          <w:sz w:val="22"/>
          <w:szCs w:val="22"/>
        </w:rPr>
        <w:t xml:space="preserve">Zabezpieczenie antykorozyjne wykonać po pozytywnym wyniku próby szczelności i wytrzymałości instalacji gazowej.  </w:t>
      </w:r>
    </w:p>
    <w:bookmarkEnd w:id="12"/>
    <w:p w14:paraId="34909C30" w14:textId="32E11A69" w:rsidR="00683D4B" w:rsidRDefault="00683D4B" w:rsidP="00D75053">
      <w:pPr>
        <w:ind w:left="720" w:hanging="1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WYTYCZNE WYKONANIA I MONTAŻU</w:t>
      </w:r>
    </w:p>
    <w:p w14:paraId="0B77ACFF" w14:textId="77777777" w:rsidR="00403D28" w:rsidRDefault="00403D28" w:rsidP="00D75053">
      <w:pPr>
        <w:ind w:left="720" w:hanging="12"/>
        <w:rPr>
          <w:rFonts w:ascii="Arial" w:hAnsi="Arial" w:cs="Arial"/>
          <w:sz w:val="22"/>
          <w:szCs w:val="22"/>
        </w:rPr>
      </w:pPr>
    </w:p>
    <w:p w14:paraId="7D1E5C95" w14:textId="77777777" w:rsidR="00115326" w:rsidRPr="00417392" w:rsidRDefault="00115326" w:rsidP="00115326">
      <w:pPr>
        <w:numPr>
          <w:ilvl w:val="0"/>
          <w:numId w:val="22"/>
        </w:numPr>
        <w:tabs>
          <w:tab w:val="left" w:pos="993"/>
        </w:tabs>
        <w:ind w:left="993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Przewody z rur przewodowych, instalacyjnych bez szwu wg. normy PN-EN-10208-2 kl. A. Łączenie należy wykonać poprzez spawanie. Na podłączeniu do </w:t>
      </w:r>
      <w:r>
        <w:rPr>
          <w:rFonts w:ascii="Arial" w:hAnsi="Arial" w:cs="Arial"/>
          <w:sz w:val="22"/>
          <w:szCs w:val="22"/>
        </w:rPr>
        <w:t xml:space="preserve">kotła </w:t>
      </w:r>
      <w:r w:rsidRPr="00417392">
        <w:rPr>
          <w:rFonts w:ascii="Arial" w:hAnsi="Arial" w:cs="Arial"/>
          <w:sz w:val="22"/>
          <w:szCs w:val="22"/>
        </w:rPr>
        <w:t xml:space="preserve">zamontować </w:t>
      </w:r>
      <w:r>
        <w:rPr>
          <w:rFonts w:ascii="Arial" w:hAnsi="Arial" w:cs="Arial"/>
          <w:sz w:val="22"/>
          <w:szCs w:val="22"/>
        </w:rPr>
        <w:t xml:space="preserve">filtr siatkowy i </w:t>
      </w:r>
      <w:r w:rsidRPr="00417392">
        <w:rPr>
          <w:rFonts w:ascii="Arial" w:hAnsi="Arial" w:cs="Arial"/>
          <w:sz w:val="22"/>
          <w:szCs w:val="22"/>
        </w:rPr>
        <w:t>zawór odcinający. Dopuszcza się połączenia gwintowane i kołnierzowe dla podłączenia armatury i przyborów gazowych</w:t>
      </w:r>
      <w:r>
        <w:rPr>
          <w:rFonts w:ascii="Arial" w:hAnsi="Arial" w:cs="Arial"/>
          <w:sz w:val="22"/>
          <w:szCs w:val="22"/>
        </w:rPr>
        <w:t>.</w:t>
      </w:r>
    </w:p>
    <w:p w14:paraId="78B39F73" w14:textId="783097E9" w:rsidR="00683D4B" w:rsidRDefault="00683D4B" w:rsidP="00683D4B">
      <w:pPr>
        <w:numPr>
          <w:ilvl w:val="0"/>
          <w:numId w:val="22"/>
        </w:numPr>
        <w:tabs>
          <w:tab w:val="left" w:pos="993"/>
        </w:tabs>
        <w:ind w:left="993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Instalacja gazowa przyłączona do sieci gazowej wykonanej z przewodów metalowych powinna być zabezpieczona przed wpływem prądów błądzących przez zainstalowanie wstawki izolacyjnej na wprowadzeniu metalowej rury gazowej do budynku. </w:t>
      </w:r>
    </w:p>
    <w:p w14:paraId="735482A4" w14:textId="77777777" w:rsidR="00683D4B" w:rsidRPr="00417392" w:rsidRDefault="00683D4B" w:rsidP="00683D4B">
      <w:pPr>
        <w:numPr>
          <w:ilvl w:val="0"/>
          <w:numId w:val="22"/>
        </w:numPr>
        <w:tabs>
          <w:tab w:val="left" w:pos="993"/>
        </w:tabs>
        <w:ind w:left="993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Przewody instalacji gazowej powinny by wykonane w sposób zapewniający spełnienie wymagań szczelności i trwałości określonych w Polskiej Normie dotyczącej przewodów gazowych dla budynków</w:t>
      </w:r>
    </w:p>
    <w:p w14:paraId="20E01E93" w14:textId="77777777" w:rsidR="00683D4B" w:rsidRPr="00417392" w:rsidRDefault="00683D4B" w:rsidP="00683D4B">
      <w:pPr>
        <w:numPr>
          <w:ilvl w:val="0"/>
          <w:numId w:val="22"/>
        </w:numPr>
        <w:tabs>
          <w:tab w:val="left" w:pos="993"/>
        </w:tabs>
        <w:ind w:left="993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Rozwiązania techniczne instalacji gazowej powinny umożliwiać samokompensację wydłużeń cieplnych oraz eliminować ewentualne odkształcenia instalacji, wywołane deformacją lub osiadaniem budynku.</w:t>
      </w:r>
    </w:p>
    <w:p w14:paraId="41979D8B" w14:textId="5C700352" w:rsidR="00683D4B" w:rsidRDefault="00683D4B" w:rsidP="00683D4B">
      <w:pPr>
        <w:numPr>
          <w:ilvl w:val="0"/>
          <w:numId w:val="22"/>
        </w:numPr>
        <w:tabs>
          <w:tab w:val="left" w:pos="993"/>
        </w:tabs>
        <w:ind w:left="993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Przewody instalacji gazowych </w:t>
      </w:r>
      <w:r w:rsidR="00115326">
        <w:rPr>
          <w:rFonts w:ascii="Arial" w:hAnsi="Arial" w:cs="Arial"/>
          <w:sz w:val="22"/>
          <w:szCs w:val="22"/>
        </w:rPr>
        <w:t xml:space="preserve">na zewnątrz i </w:t>
      </w:r>
      <w:r w:rsidR="0005588B">
        <w:rPr>
          <w:rFonts w:ascii="Arial" w:hAnsi="Arial" w:cs="Arial"/>
          <w:sz w:val="22"/>
          <w:szCs w:val="22"/>
        </w:rPr>
        <w:t xml:space="preserve">wewnątrz </w:t>
      </w:r>
      <w:r w:rsidR="00023C2E">
        <w:rPr>
          <w:rFonts w:ascii="Arial" w:hAnsi="Arial" w:cs="Arial"/>
          <w:sz w:val="22"/>
          <w:szCs w:val="22"/>
        </w:rPr>
        <w:t xml:space="preserve">budynku </w:t>
      </w:r>
      <w:r w:rsidRPr="00417392">
        <w:rPr>
          <w:rFonts w:ascii="Arial" w:hAnsi="Arial" w:cs="Arial"/>
          <w:sz w:val="22"/>
          <w:szCs w:val="22"/>
        </w:rPr>
        <w:t xml:space="preserve">należy prowadzić </w:t>
      </w:r>
      <w:r>
        <w:rPr>
          <w:rFonts w:ascii="Arial" w:hAnsi="Arial" w:cs="Arial"/>
          <w:sz w:val="22"/>
          <w:szCs w:val="22"/>
        </w:rPr>
        <w:t>na</w:t>
      </w:r>
      <w:r w:rsidRPr="00417392">
        <w:rPr>
          <w:rFonts w:ascii="Arial" w:hAnsi="Arial" w:cs="Arial"/>
          <w:sz w:val="22"/>
          <w:szCs w:val="22"/>
        </w:rPr>
        <w:t xml:space="preserve"> powierzchni i mocować specjalnymi obejmami</w:t>
      </w:r>
      <w:r>
        <w:rPr>
          <w:rFonts w:ascii="Arial" w:hAnsi="Arial" w:cs="Arial"/>
          <w:sz w:val="22"/>
          <w:szCs w:val="22"/>
        </w:rPr>
        <w:t xml:space="preserve"> z wyłożeniem gumą</w:t>
      </w:r>
      <w:r w:rsidRPr="0041739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Wykorzystywać gotowe elementy f-my Niczuk.</w:t>
      </w:r>
    </w:p>
    <w:p w14:paraId="17562691" w14:textId="77777777" w:rsidR="00115326" w:rsidRPr="00417392" w:rsidRDefault="00115326" w:rsidP="00115326">
      <w:pPr>
        <w:numPr>
          <w:ilvl w:val="0"/>
          <w:numId w:val="22"/>
        </w:numPr>
        <w:tabs>
          <w:tab w:val="left" w:pos="993"/>
        </w:tabs>
        <w:ind w:left="993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Przewody gazowe z rur stalowych, po wykonaniu próby szczelności, powinny być zabezpieczone przed korozją.</w:t>
      </w:r>
    </w:p>
    <w:p w14:paraId="1559CD0F" w14:textId="77777777" w:rsidR="00683D4B" w:rsidRPr="00417392" w:rsidRDefault="00683D4B" w:rsidP="00683D4B">
      <w:pPr>
        <w:numPr>
          <w:ilvl w:val="0"/>
          <w:numId w:val="22"/>
        </w:numPr>
        <w:tabs>
          <w:tab w:val="left" w:pos="993"/>
        </w:tabs>
        <w:ind w:left="993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Przewody instalacji gazowej, w stosunku do przewodów innych instalacji stanowiących wyposażenie budynku (ogrzewczej wodociągowej, kanalizacyjnej, elektrycznej, piorunochronnej itp.), należy lokalizować w sposób zapewniający bezpieczeństwo ich użytkowania. Odległość między przewodami instalacji gazowej a innymi przewodami powinna umożliwiać wykonywanie prac konserwacyjnych.</w:t>
      </w:r>
    </w:p>
    <w:p w14:paraId="5505DB94" w14:textId="6B82FBA0" w:rsidR="00683D4B" w:rsidRPr="00417392" w:rsidRDefault="00683D4B" w:rsidP="00683D4B">
      <w:pPr>
        <w:numPr>
          <w:ilvl w:val="0"/>
          <w:numId w:val="22"/>
        </w:numPr>
        <w:tabs>
          <w:tab w:val="left" w:pos="993"/>
        </w:tabs>
        <w:ind w:left="993" w:hanging="284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Poziome odcinki instalacji gazowych powinny być usytuowane w odległości co najmniej 0,1 m powyżej innych przewodów instalacyjnych</w:t>
      </w:r>
      <w:r w:rsidR="00C30C95">
        <w:rPr>
          <w:rFonts w:ascii="Arial" w:hAnsi="Arial" w:cs="Arial"/>
          <w:sz w:val="22"/>
          <w:szCs w:val="22"/>
        </w:rPr>
        <w:t xml:space="preserve"> i</w:t>
      </w:r>
      <w:r w:rsidRPr="00417392">
        <w:rPr>
          <w:rFonts w:ascii="Arial" w:hAnsi="Arial" w:cs="Arial"/>
          <w:sz w:val="22"/>
          <w:szCs w:val="22"/>
        </w:rPr>
        <w:t xml:space="preserve"> przewodów elektrycznych i urządzeń iskrzących.</w:t>
      </w:r>
    </w:p>
    <w:p w14:paraId="1C84C94C" w14:textId="77777777" w:rsidR="007C161E" w:rsidRDefault="00683D4B" w:rsidP="00115326">
      <w:pPr>
        <w:numPr>
          <w:ilvl w:val="0"/>
          <w:numId w:val="22"/>
        </w:numPr>
        <w:tabs>
          <w:tab w:val="left" w:pos="993"/>
        </w:tabs>
        <w:ind w:left="993" w:hanging="426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Przewody instalacji gazowej krzyżujące się z innymi przewodami instalacyjnymi powinny być od nich oddalone co najmniej o 0,02 m. Poziome odcinki instalacji gazowej usytuować min. 10 cm powyżej kabli elektrycznych. Odcinki pionowe instalacji gazowej muszą być oddalone od iskrzących urządzeń elektrycznych o co najmniej 60cm. </w:t>
      </w:r>
      <w:r w:rsidR="007C161E">
        <w:rPr>
          <w:rFonts w:ascii="Arial" w:hAnsi="Arial" w:cs="Arial"/>
          <w:sz w:val="22"/>
          <w:szCs w:val="22"/>
        </w:rPr>
        <w:t xml:space="preserve">W związku z istniejącymi pracami w istniejącym pomieszczeniu kotłowni rury instalacji gazowej prowadzić poniżej poziomów instalacji elektrycznej. </w:t>
      </w:r>
    </w:p>
    <w:p w14:paraId="28F06014" w14:textId="77777777" w:rsidR="00683D4B" w:rsidRPr="00417392" w:rsidRDefault="00683D4B" w:rsidP="00115326">
      <w:pPr>
        <w:numPr>
          <w:ilvl w:val="0"/>
          <w:numId w:val="22"/>
        </w:numPr>
        <w:tabs>
          <w:tab w:val="left" w:pos="993"/>
        </w:tabs>
        <w:ind w:left="993" w:hanging="426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Rozstaw uchwytów dla przewodów gazowych nie powinien być mniejszy niż:</w:t>
      </w:r>
    </w:p>
    <w:p w14:paraId="28A2AFE4" w14:textId="433E9672" w:rsidR="00683D4B" w:rsidRPr="00417392" w:rsidRDefault="00683D4B" w:rsidP="00683D4B">
      <w:pPr>
        <w:pStyle w:val="NormalnyWeb"/>
        <w:shd w:val="clear" w:color="auto" w:fill="FFFFFF"/>
        <w:spacing w:before="0" w:beforeAutospacing="0" w:after="0" w:afterAutospacing="0"/>
        <w:ind w:left="1134" w:hanging="14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- 1,5m dla rur </w:t>
      </w:r>
      <w:r w:rsidR="00C014EB" w:rsidRPr="00417392">
        <w:rPr>
          <w:rFonts w:ascii="Arial" w:hAnsi="Arial" w:cs="Arial"/>
          <w:sz w:val="22"/>
          <w:szCs w:val="22"/>
        </w:rPr>
        <w:t>średnicy &lt;</w:t>
      </w:r>
      <w:r w:rsidRPr="00417392">
        <w:rPr>
          <w:rFonts w:ascii="Arial" w:hAnsi="Arial" w:cs="Arial"/>
          <w:sz w:val="22"/>
          <w:szCs w:val="22"/>
        </w:rPr>
        <w:t xml:space="preserve"> 40 mm</w:t>
      </w:r>
    </w:p>
    <w:p w14:paraId="04428264" w14:textId="77777777" w:rsidR="00683D4B" w:rsidRPr="00417392" w:rsidRDefault="00683D4B" w:rsidP="00683D4B">
      <w:pPr>
        <w:pStyle w:val="NormalnyWeb"/>
        <w:shd w:val="clear" w:color="auto" w:fill="FFFFFF"/>
        <w:spacing w:before="0" w:beforeAutospacing="0" w:after="0" w:afterAutospacing="0"/>
        <w:ind w:left="1134" w:hanging="14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- 2,0m dla rur ≥ 40mm</w:t>
      </w:r>
    </w:p>
    <w:p w14:paraId="0690F186" w14:textId="77777777" w:rsidR="00683D4B" w:rsidRPr="00417392" w:rsidRDefault="00683D4B" w:rsidP="00683D4B">
      <w:pPr>
        <w:pStyle w:val="NormalnyWeb"/>
        <w:shd w:val="clear" w:color="auto" w:fill="FFFFFF"/>
        <w:spacing w:before="0" w:beforeAutospacing="0" w:after="0" w:afterAutospacing="0"/>
        <w:ind w:left="1134" w:hanging="14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- 3,0m na długich odcinkach prostych bez załamań</w:t>
      </w:r>
    </w:p>
    <w:p w14:paraId="018E6831" w14:textId="77777777" w:rsidR="00683D4B" w:rsidRPr="00417392" w:rsidRDefault="00683D4B" w:rsidP="00683D4B">
      <w:pPr>
        <w:pStyle w:val="NormalnyWeb"/>
        <w:shd w:val="clear" w:color="auto" w:fill="FFFFFF"/>
        <w:spacing w:before="0" w:beforeAutospacing="0" w:after="0" w:afterAutospacing="0"/>
        <w:ind w:left="1134" w:hanging="141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na przewodach pionowych rozstaw uchwytów nie powinien być mniejszy niż 2,5m</w:t>
      </w:r>
    </w:p>
    <w:p w14:paraId="5E290182" w14:textId="62B05AE7" w:rsidR="00683D4B" w:rsidRPr="00417392" w:rsidRDefault="00683D4B" w:rsidP="00115326">
      <w:pPr>
        <w:numPr>
          <w:ilvl w:val="0"/>
          <w:numId w:val="22"/>
        </w:numPr>
        <w:tabs>
          <w:tab w:val="left" w:pos="993"/>
        </w:tabs>
        <w:ind w:left="993" w:hanging="426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 xml:space="preserve">Rury stalowe powinny być zabezpieczone przed korozją przez nałożenie farby podkładowej a następnie pomalowane farbą nawierzchniową. </w:t>
      </w:r>
      <w:r w:rsidR="00023C2E">
        <w:rPr>
          <w:rFonts w:ascii="Arial" w:hAnsi="Arial" w:cs="Arial"/>
          <w:sz w:val="22"/>
          <w:szCs w:val="22"/>
        </w:rPr>
        <w:t>Kolor – żółty.</w:t>
      </w:r>
    </w:p>
    <w:p w14:paraId="120D8064" w14:textId="4B326689" w:rsidR="00E4329B" w:rsidRPr="00115326" w:rsidRDefault="00E4329B" w:rsidP="00115326">
      <w:pPr>
        <w:numPr>
          <w:ilvl w:val="0"/>
          <w:numId w:val="22"/>
        </w:numPr>
        <w:tabs>
          <w:tab w:val="left" w:pos="993"/>
        </w:tabs>
        <w:ind w:left="993" w:hanging="426"/>
        <w:rPr>
          <w:rFonts w:ascii="Arial" w:hAnsi="Arial" w:cs="Arial"/>
          <w:sz w:val="22"/>
          <w:szCs w:val="22"/>
        </w:rPr>
      </w:pPr>
      <w:r w:rsidRPr="00115326">
        <w:rPr>
          <w:rFonts w:ascii="Arial" w:hAnsi="Arial" w:cs="Arial"/>
          <w:sz w:val="22"/>
          <w:szCs w:val="22"/>
        </w:rPr>
        <w:t xml:space="preserve">Szczegółowe rozwiązania techniczne i wymagania związane z budową instalacji zawarte są w projekcie technicznym. </w:t>
      </w:r>
    </w:p>
    <w:p w14:paraId="0324C16A" w14:textId="77777777" w:rsidR="009157B8" w:rsidRPr="00417392" w:rsidRDefault="009157B8" w:rsidP="009157B8">
      <w:pPr>
        <w:numPr>
          <w:ilvl w:val="0"/>
          <w:numId w:val="22"/>
        </w:numPr>
        <w:tabs>
          <w:tab w:val="left" w:pos="993"/>
        </w:tabs>
        <w:ind w:left="993" w:hanging="426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Ko</w:t>
      </w:r>
      <w:r>
        <w:rPr>
          <w:rFonts w:ascii="Arial" w:hAnsi="Arial" w:cs="Arial"/>
          <w:sz w:val="22"/>
          <w:szCs w:val="22"/>
        </w:rPr>
        <w:t xml:space="preserve">tły </w:t>
      </w:r>
      <w:r w:rsidRPr="00417392">
        <w:rPr>
          <w:rFonts w:ascii="Arial" w:hAnsi="Arial" w:cs="Arial"/>
          <w:sz w:val="22"/>
          <w:szCs w:val="22"/>
        </w:rPr>
        <w:t>mus</w:t>
      </w:r>
      <w:r>
        <w:rPr>
          <w:rFonts w:ascii="Arial" w:hAnsi="Arial" w:cs="Arial"/>
          <w:sz w:val="22"/>
          <w:szCs w:val="22"/>
        </w:rPr>
        <w:t>zą</w:t>
      </w:r>
      <w:r w:rsidRPr="00417392">
        <w:rPr>
          <w:rFonts w:ascii="Arial" w:hAnsi="Arial" w:cs="Arial"/>
          <w:sz w:val="22"/>
          <w:szCs w:val="22"/>
        </w:rPr>
        <w:t xml:space="preserve"> mieć własne gniazdko elektryczne, które będzie na oddzielnym obwodzie elektrycznym, zabezpieczonym własnym bezpiecznikiem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341CBE00" w14:textId="77777777" w:rsidR="009157B8" w:rsidRDefault="009157B8" w:rsidP="009157B8">
      <w:pPr>
        <w:numPr>
          <w:ilvl w:val="0"/>
          <w:numId w:val="22"/>
        </w:numPr>
        <w:tabs>
          <w:tab w:val="left" w:pos="993"/>
        </w:tabs>
        <w:ind w:left="993" w:hanging="426"/>
        <w:rPr>
          <w:rFonts w:ascii="Arial" w:hAnsi="Arial" w:cs="Arial"/>
          <w:sz w:val="22"/>
          <w:szCs w:val="22"/>
        </w:rPr>
      </w:pPr>
      <w:r w:rsidRPr="00417392">
        <w:rPr>
          <w:rFonts w:ascii="Arial" w:hAnsi="Arial" w:cs="Arial"/>
          <w:sz w:val="22"/>
          <w:szCs w:val="22"/>
        </w:rPr>
        <w:t>Podłączeni</w:t>
      </w:r>
      <w:r>
        <w:rPr>
          <w:rFonts w:ascii="Arial" w:hAnsi="Arial" w:cs="Arial"/>
          <w:sz w:val="22"/>
          <w:szCs w:val="22"/>
        </w:rPr>
        <w:t>a elektryczne nie są objęte zakresem obecnego opracowania.</w:t>
      </w:r>
    </w:p>
    <w:p w14:paraId="490C97B4" w14:textId="77777777" w:rsidR="009157B8" w:rsidRPr="00E4329B" w:rsidRDefault="009157B8" w:rsidP="00E4329B">
      <w:pPr>
        <w:ind w:left="709" w:right="-108"/>
        <w:rPr>
          <w:rFonts w:ascii="Arial" w:hAnsi="Arial" w:cs="Arial"/>
          <w:sz w:val="22"/>
          <w:szCs w:val="22"/>
        </w:rPr>
      </w:pPr>
    </w:p>
    <w:p w14:paraId="3C2F9AE1" w14:textId="7C46AFC7" w:rsidR="002B1738" w:rsidRDefault="002B1738" w:rsidP="00D438D8">
      <w:pPr>
        <w:pStyle w:val="Tekstpodstawowywcity"/>
        <w:rPr>
          <w:rFonts w:ascii="Arial" w:hAnsi="Arial" w:cs="Arial"/>
          <w:sz w:val="22"/>
          <w:szCs w:val="22"/>
        </w:rPr>
      </w:pPr>
    </w:p>
    <w:p w14:paraId="2E1913CC" w14:textId="13193AE6" w:rsidR="002B1738" w:rsidRDefault="002B1738" w:rsidP="00D438D8">
      <w:pPr>
        <w:pStyle w:val="Tekstpodstawowywcity"/>
        <w:rPr>
          <w:rFonts w:ascii="Arial" w:hAnsi="Arial" w:cs="Arial"/>
          <w:sz w:val="22"/>
          <w:szCs w:val="22"/>
        </w:rPr>
      </w:pPr>
    </w:p>
    <w:p w14:paraId="43264F74" w14:textId="2FC2EAB6" w:rsidR="00CF65D9" w:rsidRDefault="00CF65D9" w:rsidP="00D438D8">
      <w:pPr>
        <w:pStyle w:val="Tekstpodstawowywcity"/>
        <w:rPr>
          <w:rFonts w:ascii="Arial" w:hAnsi="Arial" w:cs="Arial"/>
          <w:sz w:val="22"/>
          <w:szCs w:val="22"/>
        </w:rPr>
      </w:pPr>
    </w:p>
    <w:p w14:paraId="66E8EB2E" w14:textId="77B07294" w:rsidR="00CF65D9" w:rsidRDefault="00CF65D9" w:rsidP="00CF65D9">
      <w:pPr>
        <w:tabs>
          <w:tab w:val="left" w:pos="709"/>
        </w:tabs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Pr="004175B8">
        <w:rPr>
          <w:rFonts w:ascii="Arial" w:hAnsi="Arial" w:cs="Arial"/>
          <w:b/>
          <w:sz w:val="28"/>
          <w:szCs w:val="28"/>
        </w:rPr>
        <w:t>CZĘŚĆ I</w:t>
      </w:r>
      <w:r>
        <w:rPr>
          <w:rFonts w:ascii="Arial" w:hAnsi="Arial" w:cs="Arial"/>
          <w:b/>
          <w:sz w:val="28"/>
          <w:szCs w:val="28"/>
        </w:rPr>
        <w:t>II</w:t>
      </w:r>
    </w:p>
    <w:p w14:paraId="63B30C3A" w14:textId="77777777" w:rsidR="00CF65D9" w:rsidRDefault="00CF65D9" w:rsidP="00CF65D9">
      <w:pPr>
        <w:pStyle w:val="Tekstpodstawowywcity"/>
        <w:ind w:left="0"/>
      </w:pPr>
    </w:p>
    <w:sectPr w:rsidR="00CF65D9" w:rsidSect="00BE5132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9F331" w14:textId="77777777" w:rsidR="0040165F" w:rsidRDefault="0040165F" w:rsidP="00E4699D">
      <w:r>
        <w:separator/>
      </w:r>
    </w:p>
  </w:endnote>
  <w:endnote w:type="continuationSeparator" w:id="0">
    <w:p w14:paraId="5547F2D9" w14:textId="77777777" w:rsidR="0040165F" w:rsidRDefault="0040165F" w:rsidP="00E46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pl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F961A" w14:textId="77777777" w:rsidR="0040165F" w:rsidRDefault="0040165F" w:rsidP="00E4699D">
      <w:r>
        <w:separator/>
      </w:r>
    </w:p>
  </w:footnote>
  <w:footnote w:type="continuationSeparator" w:id="0">
    <w:p w14:paraId="064F66BF" w14:textId="77777777" w:rsidR="0040165F" w:rsidRDefault="0040165F" w:rsidP="00E469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68168934"/>
      <w:docPartObj>
        <w:docPartGallery w:val="Page Numbers (Top of Page)"/>
        <w:docPartUnique/>
      </w:docPartObj>
    </w:sdtPr>
    <w:sdtEndPr>
      <w:rPr>
        <w:rFonts w:ascii="Torontopl" w:hAnsi="Torontopl" w:cs="Tahoma"/>
        <w:sz w:val="22"/>
        <w:szCs w:val="22"/>
      </w:rPr>
    </w:sdtEndPr>
    <w:sdtContent>
      <w:p w14:paraId="0A02E5A4" w14:textId="5C660CA4" w:rsidR="00E4699D" w:rsidRPr="00BE5132" w:rsidRDefault="00E4699D">
        <w:pPr>
          <w:pStyle w:val="Nagwek"/>
          <w:jc w:val="right"/>
          <w:rPr>
            <w:rFonts w:ascii="Torontopl" w:hAnsi="Torontopl" w:cs="Tahoma"/>
            <w:sz w:val="22"/>
            <w:szCs w:val="22"/>
          </w:rPr>
        </w:pPr>
        <w:r w:rsidRPr="00BE5132">
          <w:rPr>
            <w:rFonts w:ascii="Torontopl" w:hAnsi="Torontopl" w:cs="Tahoma"/>
            <w:sz w:val="22"/>
            <w:szCs w:val="22"/>
          </w:rPr>
          <w:fldChar w:fldCharType="begin"/>
        </w:r>
        <w:r w:rsidRPr="00BE5132">
          <w:rPr>
            <w:rFonts w:ascii="Torontopl" w:hAnsi="Torontopl" w:cs="Tahoma"/>
            <w:sz w:val="22"/>
            <w:szCs w:val="22"/>
          </w:rPr>
          <w:instrText>PAGE   \* MERGEFORMAT</w:instrText>
        </w:r>
        <w:r w:rsidRPr="00BE5132">
          <w:rPr>
            <w:rFonts w:ascii="Torontopl" w:hAnsi="Torontopl" w:cs="Tahoma"/>
            <w:sz w:val="22"/>
            <w:szCs w:val="22"/>
          </w:rPr>
          <w:fldChar w:fldCharType="separate"/>
        </w:r>
        <w:r w:rsidRPr="00BE5132">
          <w:rPr>
            <w:rFonts w:ascii="Torontopl" w:hAnsi="Torontopl" w:cs="Tahoma"/>
            <w:sz w:val="22"/>
            <w:szCs w:val="22"/>
          </w:rPr>
          <w:t>2</w:t>
        </w:r>
        <w:r w:rsidRPr="00BE5132">
          <w:rPr>
            <w:rFonts w:ascii="Torontopl" w:hAnsi="Torontopl" w:cs="Tahoma"/>
            <w:sz w:val="22"/>
            <w:szCs w:val="22"/>
          </w:rPr>
          <w:fldChar w:fldCharType="end"/>
        </w:r>
      </w:p>
    </w:sdtContent>
  </w:sdt>
  <w:p w14:paraId="26A2F12E" w14:textId="77777777" w:rsidR="00E4699D" w:rsidRDefault="00E469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FAC86EA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2995780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8A55B52"/>
    <w:multiLevelType w:val="hybridMultilevel"/>
    <w:tmpl w:val="57F82D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A662E21"/>
    <w:multiLevelType w:val="hybridMultilevel"/>
    <w:tmpl w:val="AEB27F82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ED82763"/>
    <w:multiLevelType w:val="hybridMultilevel"/>
    <w:tmpl w:val="9F7CF112"/>
    <w:lvl w:ilvl="0" w:tplc="F55C6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58602D"/>
    <w:multiLevelType w:val="hybridMultilevel"/>
    <w:tmpl w:val="9B9656C6"/>
    <w:lvl w:ilvl="0" w:tplc="11D6816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F17D90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15CC5D93"/>
    <w:multiLevelType w:val="hybridMultilevel"/>
    <w:tmpl w:val="55CCEADC"/>
    <w:lvl w:ilvl="0" w:tplc="565223A8">
      <w:start w:val="8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AC1DAF"/>
    <w:multiLevelType w:val="hybridMultilevel"/>
    <w:tmpl w:val="82BE4074"/>
    <w:lvl w:ilvl="0" w:tplc="FB9E677C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4D0B36"/>
    <w:multiLevelType w:val="hybridMultilevel"/>
    <w:tmpl w:val="FA0AE8CE"/>
    <w:lvl w:ilvl="0" w:tplc="FEF6D5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770753"/>
    <w:multiLevelType w:val="singleLevel"/>
    <w:tmpl w:val="565223A8"/>
    <w:lvl w:ilvl="0">
      <w:start w:val="8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11" w15:restartNumberingAfterBreak="0">
    <w:nsid w:val="27F655A9"/>
    <w:multiLevelType w:val="hybridMultilevel"/>
    <w:tmpl w:val="F066090A"/>
    <w:lvl w:ilvl="0" w:tplc="47E2FE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28063AF6"/>
    <w:multiLevelType w:val="hybridMultilevel"/>
    <w:tmpl w:val="76BC7B04"/>
    <w:lvl w:ilvl="0" w:tplc="7C3EE4E4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5C38DD"/>
    <w:multiLevelType w:val="hybridMultilevel"/>
    <w:tmpl w:val="737A83F0"/>
    <w:lvl w:ilvl="0" w:tplc="BF3A93BE">
      <w:start w:val="1"/>
      <w:numFmt w:val="upperRoman"/>
      <w:lvlText w:val="%1."/>
      <w:lvlJc w:val="left"/>
      <w:pPr>
        <w:ind w:left="129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4" w15:restartNumberingAfterBreak="0">
    <w:nsid w:val="34EF6515"/>
    <w:multiLevelType w:val="hybridMultilevel"/>
    <w:tmpl w:val="32D0DA0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8B95111"/>
    <w:multiLevelType w:val="hybridMultilevel"/>
    <w:tmpl w:val="77A2EE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B770191"/>
    <w:multiLevelType w:val="hybridMultilevel"/>
    <w:tmpl w:val="1AD84244"/>
    <w:lvl w:ilvl="0" w:tplc="80B654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B9E6162"/>
    <w:multiLevelType w:val="hybridMultilevel"/>
    <w:tmpl w:val="8CDC7C64"/>
    <w:lvl w:ilvl="0" w:tplc="A6244FDE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3D61762C"/>
    <w:multiLevelType w:val="hybridMultilevel"/>
    <w:tmpl w:val="9CAAAF52"/>
    <w:lvl w:ilvl="0" w:tplc="7C3EE4E4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1994ABD"/>
    <w:multiLevelType w:val="singleLevel"/>
    <w:tmpl w:val="D2409CD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</w:abstractNum>
  <w:abstractNum w:abstractNumId="20" w15:restartNumberingAfterBreak="0">
    <w:nsid w:val="42446031"/>
    <w:multiLevelType w:val="hybridMultilevel"/>
    <w:tmpl w:val="F066090A"/>
    <w:lvl w:ilvl="0" w:tplc="47E2FE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431C51B2"/>
    <w:multiLevelType w:val="hybridMultilevel"/>
    <w:tmpl w:val="DDEE70F4"/>
    <w:lvl w:ilvl="0" w:tplc="565223A8">
      <w:start w:val="8"/>
      <w:numFmt w:val="bullet"/>
      <w:lvlText w:val="-"/>
      <w:lvlJc w:val="left"/>
      <w:pPr>
        <w:ind w:left="171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45F926CC"/>
    <w:multiLevelType w:val="hybridMultilevel"/>
    <w:tmpl w:val="549EA9F4"/>
    <w:lvl w:ilvl="0" w:tplc="7C3EE4E4">
      <w:start w:val="5"/>
      <w:numFmt w:val="bullet"/>
      <w:lvlText w:val="-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6FD15AD"/>
    <w:multiLevelType w:val="hybridMultilevel"/>
    <w:tmpl w:val="70B8D898"/>
    <w:lvl w:ilvl="0" w:tplc="7C3EE4E4">
      <w:start w:val="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7811047"/>
    <w:multiLevelType w:val="hybridMultilevel"/>
    <w:tmpl w:val="C108C2B0"/>
    <w:lvl w:ilvl="0" w:tplc="7C3EE4E4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DE2A0B"/>
    <w:multiLevelType w:val="hybridMultilevel"/>
    <w:tmpl w:val="3014F382"/>
    <w:lvl w:ilvl="0" w:tplc="CE4278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FF60F1"/>
    <w:multiLevelType w:val="hybridMultilevel"/>
    <w:tmpl w:val="37067388"/>
    <w:lvl w:ilvl="0" w:tplc="363E57F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2EC1542"/>
    <w:multiLevelType w:val="hybridMultilevel"/>
    <w:tmpl w:val="F066090A"/>
    <w:lvl w:ilvl="0" w:tplc="47E2FEF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77E97080"/>
    <w:multiLevelType w:val="multilevel"/>
    <w:tmpl w:val="69DEDF34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141"/>
        </w:tabs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01"/>
        </w:tabs>
        <w:ind w:left="3501" w:hanging="1800"/>
      </w:pPr>
      <w:rPr>
        <w:rFonts w:hint="default"/>
      </w:rPr>
    </w:lvl>
  </w:abstractNum>
  <w:num w:numId="1" w16cid:durableId="936597168">
    <w:abstractNumId w:val="28"/>
  </w:num>
  <w:num w:numId="2" w16cid:durableId="142890963">
    <w:abstractNumId w:val="19"/>
  </w:num>
  <w:num w:numId="3" w16cid:durableId="1445342836">
    <w:abstractNumId w:val="13"/>
  </w:num>
  <w:num w:numId="4" w16cid:durableId="555042714">
    <w:abstractNumId w:val="6"/>
  </w:num>
  <w:num w:numId="5" w16cid:durableId="531185112">
    <w:abstractNumId w:val="17"/>
  </w:num>
  <w:num w:numId="6" w16cid:durableId="205653239">
    <w:abstractNumId w:val="1"/>
  </w:num>
  <w:num w:numId="7" w16cid:durableId="1435662426">
    <w:abstractNumId w:val="26"/>
  </w:num>
  <w:num w:numId="8" w16cid:durableId="625543273">
    <w:abstractNumId w:val="18"/>
  </w:num>
  <w:num w:numId="9" w16cid:durableId="988873332">
    <w:abstractNumId w:val="27"/>
  </w:num>
  <w:num w:numId="10" w16cid:durableId="1415011123">
    <w:abstractNumId w:val="16"/>
  </w:num>
  <w:num w:numId="11" w16cid:durableId="1565871627">
    <w:abstractNumId w:val="5"/>
  </w:num>
  <w:num w:numId="12" w16cid:durableId="1312103726">
    <w:abstractNumId w:val="25"/>
  </w:num>
  <w:num w:numId="13" w16cid:durableId="1082481914">
    <w:abstractNumId w:val="3"/>
  </w:num>
  <w:num w:numId="14" w16cid:durableId="1354183504">
    <w:abstractNumId w:val="8"/>
  </w:num>
  <w:num w:numId="15" w16cid:durableId="457914665">
    <w:abstractNumId w:val="21"/>
  </w:num>
  <w:num w:numId="16" w16cid:durableId="356929038">
    <w:abstractNumId w:val="2"/>
  </w:num>
  <w:num w:numId="17" w16cid:durableId="403258483">
    <w:abstractNumId w:val="7"/>
  </w:num>
  <w:num w:numId="18" w16cid:durableId="343363114">
    <w:abstractNumId w:val="9"/>
  </w:num>
  <w:num w:numId="19" w16cid:durableId="234167248">
    <w:abstractNumId w:val="23"/>
  </w:num>
  <w:num w:numId="20" w16cid:durableId="1118597355">
    <w:abstractNumId w:val="22"/>
  </w:num>
  <w:num w:numId="21" w16cid:durableId="481317243">
    <w:abstractNumId w:val="24"/>
  </w:num>
  <w:num w:numId="22" w16cid:durableId="1021005134">
    <w:abstractNumId w:val="14"/>
  </w:num>
  <w:num w:numId="23" w16cid:durableId="2026009162">
    <w:abstractNumId w:val="20"/>
  </w:num>
  <w:num w:numId="24" w16cid:durableId="863178349">
    <w:abstractNumId w:val="11"/>
  </w:num>
  <w:num w:numId="25" w16cid:durableId="299306151">
    <w:abstractNumId w:val="15"/>
  </w:num>
  <w:num w:numId="26" w16cid:durableId="2021615853">
    <w:abstractNumId w:val="10"/>
  </w:num>
  <w:num w:numId="27" w16cid:durableId="181365327">
    <w:abstractNumId w:val="0"/>
  </w:num>
  <w:num w:numId="28" w16cid:durableId="133253337">
    <w:abstractNumId w:val="4"/>
  </w:num>
  <w:num w:numId="29" w16cid:durableId="9447700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3A9"/>
    <w:rsid w:val="00003E02"/>
    <w:rsid w:val="00007762"/>
    <w:rsid w:val="00016DF4"/>
    <w:rsid w:val="00023C2E"/>
    <w:rsid w:val="00030259"/>
    <w:rsid w:val="00030566"/>
    <w:rsid w:val="000331C1"/>
    <w:rsid w:val="00037F43"/>
    <w:rsid w:val="00051A05"/>
    <w:rsid w:val="00054802"/>
    <w:rsid w:val="0005588B"/>
    <w:rsid w:val="00060BB8"/>
    <w:rsid w:val="000632F8"/>
    <w:rsid w:val="00080AB8"/>
    <w:rsid w:val="00087EF1"/>
    <w:rsid w:val="00097C7D"/>
    <w:rsid w:val="000A2285"/>
    <w:rsid w:val="000A448C"/>
    <w:rsid w:val="000B3043"/>
    <w:rsid w:val="000C0322"/>
    <w:rsid w:val="000C1E6A"/>
    <w:rsid w:val="000F2925"/>
    <w:rsid w:val="000F5EFC"/>
    <w:rsid w:val="00111DC7"/>
    <w:rsid w:val="00111F6B"/>
    <w:rsid w:val="00115326"/>
    <w:rsid w:val="001325D5"/>
    <w:rsid w:val="0014725A"/>
    <w:rsid w:val="00162CB6"/>
    <w:rsid w:val="00197E9E"/>
    <w:rsid w:val="001B524D"/>
    <w:rsid w:val="001C3183"/>
    <w:rsid w:val="001D554A"/>
    <w:rsid w:val="001D6736"/>
    <w:rsid w:val="001E16E9"/>
    <w:rsid w:val="001F6036"/>
    <w:rsid w:val="00204F24"/>
    <w:rsid w:val="00226ABF"/>
    <w:rsid w:val="002369C5"/>
    <w:rsid w:val="0024135F"/>
    <w:rsid w:val="0027289B"/>
    <w:rsid w:val="00277D93"/>
    <w:rsid w:val="002857FE"/>
    <w:rsid w:val="002A73A9"/>
    <w:rsid w:val="002A7F15"/>
    <w:rsid w:val="002A7F28"/>
    <w:rsid w:val="002B1738"/>
    <w:rsid w:val="002B184E"/>
    <w:rsid w:val="002C688F"/>
    <w:rsid w:val="002C7FAC"/>
    <w:rsid w:val="002D7953"/>
    <w:rsid w:val="002D7A8B"/>
    <w:rsid w:val="002E20FC"/>
    <w:rsid w:val="002E3438"/>
    <w:rsid w:val="002F76F1"/>
    <w:rsid w:val="003123CA"/>
    <w:rsid w:val="00312F57"/>
    <w:rsid w:val="003254E1"/>
    <w:rsid w:val="00340C4B"/>
    <w:rsid w:val="00352279"/>
    <w:rsid w:val="0035759C"/>
    <w:rsid w:val="003641A2"/>
    <w:rsid w:val="003772D1"/>
    <w:rsid w:val="00382C03"/>
    <w:rsid w:val="00386DDA"/>
    <w:rsid w:val="003B3A24"/>
    <w:rsid w:val="003B4E57"/>
    <w:rsid w:val="003C47F7"/>
    <w:rsid w:val="003C4DD1"/>
    <w:rsid w:val="003D3F07"/>
    <w:rsid w:val="003F22C8"/>
    <w:rsid w:val="003F2C47"/>
    <w:rsid w:val="003F426C"/>
    <w:rsid w:val="0040165F"/>
    <w:rsid w:val="00403D28"/>
    <w:rsid w:val="00414519"/>
    <w:rsid w:val="004175B8"/>
    <w:rsid w:val="0042424F"/>
    <w:rsid w:val="00432891"/>
    <w:rsid w:val="00440559"/>
    <w:rsid w:val="004417E2"/>
    <w:rsid w:val="00454EC8"/>
    <w:rsid w:val="00472205"/>
    <w:rsid w:val="004847DC"/>
    <w:rsid w:val="0048481D"/>
    <w:rsid w:val="0049192A"/>
    <w:rsid w:val="004A33BF"/>
    <w:rsid w:val="004B2F24"/>
    <w:rsid w:val="004B7238"/>
    <w:rsid w:val="004D1525"/>
    <w:rsid w:val="00512C07"/>
    <w:rsid w:val="00515F01"/>
    <w:rsid w:val="00523C3A"/>
    <w:rsid w:val="00524FC7"/>
    <w:rsid w:val="0054557E"/>
    <w:rsid w:val="0056538A"/>
    <w:rsid w:val="005A66B4"/>
    <w:rsid w:val="005B533C"/>
    <w:rsid w:val="005C522F"/>
    <w:rsid w:val="005C5D6D"/>
    <w:rsid w:val="005E2B61"/>
    <w:rsid w:val="005F50BA"/>
    <w:rsid w:val="00616656"/>
    <w:rsid w:val="006263B9"/>
    <w:rsid w:val="00643E4F"/>
    <w:rsid w:val="00644445"/>
    <w:rsid w:val="00657CC5"/>
    <w:rsid w:val="006758A9"/>
    <w:rsid w:val="00683D4B"/>
    <w:rsid w:val="006861BF"/>
    <w:rsid w:val="006A3DF7"/>
    <w:rsid w:val="006B125F"/>
    <w:rsid w:val="006B735D"/>
    <w:rsid w:val="006E1E9E"/>
    <w:rsid w:val="006E605B"/>
    <w:rsid w:val="006F206D"/>
    <w:rsid w:val="00704DD9"/>
    <w:rsid w:val="00712690"/>
    <w:rsid w:val="0071479B"/>
    <w:rsid w:val="00722202"/>
    <w:rsid w:val="00723E76"/>
    <w:rsid w:val="00735882"/>
    <w:rsid w:val="0077130E"/>
    <w:rsid w:val="00774249"/>
    <w:rsid w:val="007769D9"/>
    <w:rsid w:val="00782607"/>
    <w:rsid w:val="00784E93"/>
    <w:rsid w:val="0078543F"/>
    <w:rsid w:val="00787A49"/>
    <w:rsid w:val="00794FD2"/>
    <w:rsid w:val="007A0B22"/>
    <w:rsid w:val="007B1A35"/>
    <w:rsid w:val="007C161E"/>
    <w:rsid w:val="00802A7B"/>
    <w:rsid w:val="0083153A"/>
    <w:rsid w:val="00835992"/>
    <w:rsid w:val="00836CBF"/>
    <w:rsid w:val="0084282E"/>
    <w:rsid w:val="00846287"/>
    <w:rsid w:val="008651D4"/>
    <w:rsid w:val="008700B5"/>
    <w:rsid w:val="008C68E3"/>
    <w:rsid w:val="008D06C4"/>
    <w:rsid w:val="008F33AC"/>
    <w:rsid w:val="008F4601"/>
    <w:rsid w:val="009033CF"/>
    <w:rsid w:val="009157B8"/>
    <w:rsid w:val="00916993"/>
    <w:rsid w:val="00917AA7"/>
    <w:rsid w:val="00925F29"/>
    <w:rsid w:val="009335F6"/>
    <w:rsid w:val="00940ABE"/>
    <w:rsid w:val="00944BF6"/>
    <w:rsid w:val="009503A6"/>
    <w:rsid w:val="00953FF0"/>
    <w:rsid w:val="009576F3"/>
    <w:rsid w:val="00961AA9"/>
    <w:rsid w:val="0096599A"/>
    <w:rsid w:val="00967B2A"/>
    <w:rsid w:val="00980071"/>
    <w:rsid w:val="009918FC"/>
    <w:rsid w:val="00995781"/>
    <w:rsid w:val="009C268C"/>
    <w:rsid w:val="009C52A5"/>
    <w:rsid w:val="009D0717"/>
    <w:rsid w:val="009E3727"/>
    <w:rsid w:val="009E77A8"/>
    <w:rsid w:val="00A048C2"/>
    <w:rsid w:val="00A13FDA"/>
    <w:rsid w:val="00A20F0E"/>
    <w:rsid w:val="00A43908"/>
    <w:rsid w:val="00A56B69"/>
    <w:rsid w:val="00A735F4"/>
    <w:rsid w:val="00A77EE3"/>
    <w:rsid w:val="00A81671"/>
    <w:rsid w:val="00A81B69"/>
    <w:rsid w:val="00A83E43"/>
    <w:rsid w:val="00A8753F"/>
    <w:rsid w:val="00AA072C"/>
    <w:rsid w:val="00AB4A71"/>
    <w:rsid w:val="00AE2970"/>
    <w:rsid w:val="00AE3F8F"/>
    <w:rsid w:val="00AE7534"/>
    <w:rsid w:val="00B252BF"/>
    <w:rsid w:val="00B273FE"/>
    <w:rsid w:val="00B448FE"/>
    <w:rsid w:val="00B5020B"/>
    <w:rsid w:val="00B94438"/>
    <w:rsid w:val="00B96016"/>
    <w:rsid w:val="00B965E5"/>
    <w:rsid w:val="00BA2CD8"/>
    <w:rsid w:val="00BD52EE"/>
    <w:rsid w:val="00BE5132"/>
    <w:rsid w:val="00C014EB"/>
    <w:rsid w:val="00C24419"/>
    <w:rsid w:val="00C306CC"/>
    <w:rsid w:val="00C30C95"/>
    <w:rsid w:val="00C33752"/>
    <w:rsid w:val="00C5099F"/>
    <w:rsid w:val="00C5163C"/>
    <w:rsid w:val="00C66BA2"/>
    <w:rsid w:val="00C9341B"/>
    <w:rsid w:val="00C96499"/>
    <w:rsid w:val="00CA0CBF"/>
    <w:rsid w:val="00CA0E3B"/>
    <w:rsid w:val="00CC55C8"/>
    <w:rsid w:val="00CC5EFF"/>
    <w:rsid w:val="00CC6CDB"/>
    <w:rsid w:val="00CC75AB"/>
    <w:rsid w:val="00CD046B"/>
    <w:rsid w:val="00CF26D6"/>
    <w:rsid w:val="00CF65D9"/>
    <w:rsid w:val="00CF7B58"/>
    <w:rsid w:val="00D06C21"/>
    <w:rsid w:val="00D07678"/>
    <w:rsid w:val="00D1141F"/>
    <w:rsid w:val="00D15D8D"/>
    <w:rsid w:val="00D20612"/>
    <w:rsid w:val="00D26778"/>
    <w:rsid w:val="00D31479"/>
    <w:rsid w:val="00D438D8"/>
    <w:rsid w:val="00D574AB"/>
    <w:rsid w:val="00D75053"/>
    <w:rsid w:val="00DA3F6A"/>
    <w:rsid w:val="00DA6EC9"/>
    <w:rsid w:val="00DB2678"/>
    <w:rsid w:val="00DC124A"/>
    <w:rsid w:val="00DC6760"/>
    <w:rsid w:val="00DE774A"/>
    <w:rsid w:val="00DF20F8"/>
    <w:rsid w:val="00E013ED"/>
    <w:rsid w:val="00E202A5"/>
    <w:rsid w:val="00E21038"/>
    <w:rsid w:val="00E4329B"/>
    <w:rsid w:val="00E4699D"/>
    <w:rsid w:val="00E53F06"/>
    <w:rsid w:val="00E91AE4"/>
    <w:rsid w:val="00E92990"/>
    <w:rsid w:val="00E97F9B"/>
    <w:rsid w:val="00EB0175"/>
    <w:rsid w:val="00EB34B0"/>
    <w:rsid w:val="00EB4736"/>
    <w:rsid w:val="00EB5BAC"/>
    <w:rsid w:val="00EC0D31"/>
    <w:rsid w:val="00EC3CD0"/>
    <w:rsid w:val="00EC50DB"/>
    <w:rsid w:val="00ED37D4"/>
    <w:rsid w:val="00EE476E"/>
    <w:rsid w:val="00EF3841"/>
    <w:rsid w:val="00EF47CA"/>
    <w:rsid w:val="00F050C8"/>
    <w:rsid w:val="00F254F3"/>
    <w:rsid w:val="00F26309"/>
    <w:rsid w:val="00F265DA"/>
    <w:rsid w:val="00F375DF"/>
    <w:rsid w:val="00F6461E"/>
    <w:rsid w:val="00F94F30"/>
    <w:rsid w:val="00FC0798"/>
    <w:rsid w:val="00FC1A4B"/>
    <w:rsid w:val="00FC5726"/>
    <w:rsid w:val="00FD0F30"/>
    <w:rsid w:val="00FE44E5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A1C7B"/>
  <w15:chartTrackingRefBased/>
  <w15:docId w15:val="{353BC1E1-BDB3-470A-A0EB-822727DC9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7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2A73A9"/>
    <w:pPr>
      <w:keepNext/>
      <w:tabs>
        <w:tab w:val="num" w:pos="1134"/>
      </w:tabs>
      <w:ind w:left="993" w:hanging="142"/>
      <w:jc w:val="center"/>
      <w:outlineLvl w:val="8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rsid w:val="002A73A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2A73A9"/>
    <w:pPr>
      <w:ind w:left="720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A73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A73A9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unhideWhenUsed/>
    <w:rsid w:val="002A73A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A73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469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69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699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69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438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438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1">
    <w:name w:val="Tekst podstawowy 31"/>
    <w:basedOn w:val="Normalny"/>
    <w:rsid w:val="00D438D8"/>
    <w:pPr>
      <w:jc w:val="center"/>
    </w:pPr>
    <w:rPr>
      <w:sz w:val="28"/>
      <w:szCs w:val="20"/>
    </w:rPr>
  </w:style>
  <w:style w:type="paragraph" w:styleId="Tytu">
    <w:name w:val="Title"/>
    <w:basedOn w:val="Normalny"/>
    <w:link w:val="TytuZnak"/>
    <w:qFormat/>
    <w:rsid w:val="00087EF1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087EF1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83D4B"/>
    <w:pPr>
      <w:spacing w:before="100" w:beforeAutospacing="1" w:after="100" w:afterAutospacing="1"/>
    </w:pPr>
  </w:style>
  <w:style w:type="paragraph" w:styleId="Listapunktowana3">
    <w:name w:val="List Bullet 3"/>
    <w:basedOn w:val="Normalny"/>
    <w:uiPriority w:val="99"/>
    <w:unhideWhenUsed/>
    <w:rsid w:val="002B184E"/>
    <w:pPr>
      <w:numPr>
        <w:numId w:val="27"/>
      </w:numPr>
      <w:contextualSpacing/>
    </w:pPr>
    <w:rPr>
      <w:rFonts w:ascii="Torontopl" w:hAnsi="Torontopl"/>
      <w:szCs w:val="20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2B184E"/>
    <w:pPr>
      <w:spacing w:after="120"/>
      <w:ind w:left="283" w:firstLine="210"/>
    </w:pPr>
    <w:rPr>
      <w:rFonts w:ascii="Torontopl" w:hAnsi="Torontopl"/>
      <w:szCs w:val="20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2B184E"/>
    <w:rPr>
      <w:rFonts w:ascii="Torontopl" w:eastAsia="Times New Roman" w:hAnsi="Torontop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FA1B4-FC5E-4B9D-BDC6-FFA8E79A6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2832</Words>
  <Characters>16998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Swacha</dc:creator>
  <cp:keywords/>
  <dc:description/>
  <cp:lastModifiedBy>Monika Swacha</cp:lastModifiedBy>
  <cp:revision>3</cp:revision>
  <cp:lastPrinted>2023-10-25T08:57:00Z</cp:lastPrinted>
  <dcterms:created xsi:type="dcterms:W3CDTF">2023-10-24T09:17:00Z</dcterms:created>
  <dcterms:modified xsi:type="dcterms:W3CDTF">2023-10-25T08:57:00Z</dcterms:modified>
</cp:coreProperties>
</file>