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0CC" w:rsidRPr="000A6207" w:rsidRDefault="007E40CC" w:rsidP="007E40CC">
      <w:pPr>
        <w:spacing w:after="120"/>
        <w:jc w:val="right"/>
        <w:rPr>
          <w:rFonts w:ascii="Times New Roman" w:hAnsi="Times New Roman" w:cs="Times New Roman"/>
        </w:rPr>
      </w:pPr>
      <w:r w:rsidRPr="000A6207">
        <w:rPr>
          <w:rFonts w:ascii="Times New Roman" w:hAnsi="Times New Roman" w:cs="Times New Roman"/>
        </w:rPr>
        <w:t xml:space="preserve">Załącznik nr 3 do </w:t>
      </w:r>
      <w:r w:rsidR="006B1DFC">
        <w:rPr>
          <w:rFonts w:ascii="Times New Roman" w:hAnsi="Times New Roman" w:cs="Times New Roman"/>
        </w:rPr>
        <w:t xml:space="preserve">wzoru </w:t>
      </w:r>
      <w:r w:rsidRPr="000A6207">
        <w:rPr>
          <w:rFonts w:ascii="Times New Roman" w:hAnsi="Times New Roman" w:cs="Times New Roman"/>
        </w:rPr>
        <w:t>umowy o dostawę oleju napędowego.</w:t>
      </w:r>
    </w:p>
    <w:p w:rsidR="007E40CC" w:rsidRPr="00331D0D" w:rsidRDefault="007E40CC" w:rsidP="007E40CC">
      <w:pPr>
        <w:spacing w:after="0" w:line="240" w:lineRule="auto"/>
        <w:contextualSpacing/>
        <w:jc w:val="center"/>
        <w:rPr>
          <w:rFonts w:ascii="Times New Roman" w:eastAsia="Calibri" w:hAnsi="Times New Roman" w:cs="Times New Roman"/>
          <w:b/>
          <w:sz w:val="24"/>
          <w:szCs w:val="24"/>
        </w:rPr>
      </w:pPr>
      <w:r w:rsidRPr="00331D0D">
        <w:rPr>
          <w:rFonts w:ascii="Times New Roman" w:eastAsia="Calibri" w:hAnsi="Times New Roman" w:cs="Times New Roman"/>
          <w:b/>
          <w:sz w:val="24"/>
          <w:szCs w:val="24"/>
        </w:rPr>
        <w:t>Ochrona danych osobowych</w:t>
      </w:r>
    </w:p>
    <w:p w:rsidR="007E40CC" w:rsidRPr="000A6207" w:rsidRDefault="007E40CC" w:rsidP="007E40CC">
      <w:pPr>
        <w:pStyle w:val="Standard"/>
        <w:spacing w:after="120"/>
        <w:ind w:left="360"/>
        <w:jc w:val="both"/>
        <w:rPr>
          <w:rFonts w:cs="Times New Roman"/>
          <w:lang w:val="pl-PL"/>
        </w:rPr>
      </w:pPr>
    </w:p>
    <w:p w:rsidR="007E40CC" w:rsidRDefault="007E40CC" w:rsidP="007E40CC">
      <w:pPr>
        <w:pStyle w:val="Standard"/>
        <w:numPr>
          <w:ilvl w:val="0"/>
          <w:numId w:val="1"/>
        </w:numPr>
        <w:spacing w:after="120"/>
        <w:jc w:val="both"/>
        <w:rPr>
          <w:rFonts w:cs="Times New Roman"/>
          <w:lang w:val="pl-PL"/>
        </w:rPr>
      </w:pPr>
      <w:r>
        <w:rPr>
          <w:rFonts w:cs="Times New Roman"/>
          <w:lang w:val="pl-PL"/>
        </w:rPr>
        <w:t>Zgodnie z rozporządzeniem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określanym dalej również jako RODO), Zamawiający informuje, że:</w:t>
      </w:r>
    </w:p>
    <w:p w:rsidR="007E40CC" w:rsidRDefault="007E40CC" w:rsidP="007E40CC">
      <w:pPr>
        <w:pStyle w:val="Standard"/>
        <w:numPr>
          <w:ilvl w:val="7"/>
          <w:numId w:val="2"/>
        </w:numPr>
        <w:spacing w:after="120"/>
        <w:jc w:val="both"/>
        <w:rPr>
          <w:rFonts w:cs="Times New Roman"/>
          <w:lang w:val="pl-PL"/>
        </w:rPr>
      </w:pPr>
      <w:r>
        <w:rPr>
          <w:rFonts w:cs="Times New Roman"/>
          <w:lang w:val="pl-PL"/>
        </w:rPr>
        <w:t>Zamawiający, którym zgodnie z niniejszą umową jest Zakład Gospodarki Komunalnej</w:t>
      </w:r>
      <w:r w:rsidR="008573DD">
        <w:rPr>
          <w:rFonts w:cs="Times New Roman"/>
          <w:lang w:val="pl-PL"/>
        </w:rPr>
        <w:br w:type="textWrapping" w:clear="all"/>
      </w:r>
      <w:r>
        <w:rPr>
          <w:rFonts w:cs="Times New Roman"/>
          <w:lang w:val="pl-PL"/>
        </w:rPr>
        <w:t>i Mieszkaniowej Sp. z o.o. z siedzibą w Prószkowie, ul. Daszyńskiego 13a, 46-060 Prószków, jest administratorem danych pozyskanych w związku z zawarciem</w:t>
      </w:r>
      <w:r w:rsidR="008573DD">
        <w:rPr>
          <w:rFonts w:cs="Times New Roman"/>
          <w:lang w:val="pl-PL"/>
        </w:rPr>
        <w:br w:type="textWrapping" w:clear="all"/>
      </w:r>
      <w:r>
        <w:rPr>
          <w:rFonts w:cs="Times New Roman"/>
          <w:lang w:val="pl-PL"/>
        </w:rPr>
        <w:t>i wykonaniem umowy.</w:t>
      </w:r>
    </w:p>
    <w:p w:rsidR="007E40CC" w:rsidRDefault="007E40CC" w:rsidP="007E40CC">
      <w:pPr>
        <w:pStyle w:val="Standard"/>
        <w:numPr>
          <w:ilvl w:val="7"/>
          <w:numId w:val="2"/>
        </w:numPr>
        <w:spacing w:after="120"/>
        <w:jc w:val="both"/>
        <w:rPr>
          <w:rFonts w:cs="Times New Roman"/>
          <w:lang w:val="pl-PL"/>
        </w:rPr>
      </w:pPr>
      <w:r>
        <w:rPr>
          <w:rFonts w:cs="Times New Roman"/>
          <w:shd w:val="clear" w:color="auto" w:fill="F5F5F5"/>
          <w:lang w:val="pl-PL"/>
        </w:rPr>
        <w:t>Wszelkie informacje związane z przetwarzaniem danych osobowych można uzyskać kontaktując się pod adres e-mail</w:t>
      </w:r>
      <w:r>
        <w:rPr>
          <w:rFonts w:cs="Times New Roman"/>
          <w:u w:val="single"/>
          <w:shd w:val="clear" w:color="auto" w:fill="F5F5F5"/>
          <w:lang w:val="pl-PL"/>
        </w:rPr>
        <w:t xml:space="preserve"> zgkim@zgkim-proszkow.pl</w:t>
      </w:r>
      <w:r>
        <w:rPr>
          <w:rFonts w:cs="Times New Roman"/>
          <w:shd w:val="clear" w:color="auto" w:fill="F5F5F5"/>
          <w:lang w:val="pl-PL"/>
        </w:rPr>
        <w:t xml:space="preserve"> , pod numerem telefonu </w:t>
      </w:r>
      <w:r>
        <w:rPr>
          <w:rFonts w:cs="Times New Roman"/>
          <w:u w:val="single"/>
          <w:shd w:val="clear" w:color="auto" w:fill="F5F5F5"/>
          <w:lang w:val="pl-PL"/>
        </w:rPr>
        <w:t>77 464 80 73</w:t>
      </w:r>
      <w:r>
        <w:rPr>
          <w:rFonts w:cs="Times New Roman"/>
          <w:u w:val="single"/>
          <w:shd w:val="clear" w:color="auto" w:fill="F5F5F5"/>
          <w:lang w:val="pl-PL"/>
        </w:rPr>
        <w:tab/>
      </w:r>
      <w:r>
        <w:rPr>
          <w:rFonts w:cs="Times New Roman"/>
          <w:shd w:val="clear" w:color="auto" w:fill="F5F5F5"/>
          <w:lang w:val="pl-PL"/>
        </w:rPr>
        <w:t xml:space="preserve"> lub na adres siedziby wskazany w ustępie powyżej.</w:t>
      </w:r>
    </w:p>
    <w:p w:rsidR="007E40CC" w:rsidRDefault="007E40CC" w:rsidP="007E40CC">
      <w:pPr>
        <w:pStyle w:val="Standard"/>
        <w:numPr>
          <w:ilvl w:val="7"/>
          <w:numId w:val="2"/>
        </w:numPr>
        <w:spacing w:after="120"/>
        <w:jc w:val="both"/>
        <w:rPr>
          <w:rFonts w:cs="Times New Roman"/>
          <w:lang w:val="pl-PL"/>
        </w:rPr>
      </w:pPr>
      <w:r>
        <w:rPr>
          <w:rFonts w:cs="Times New Roman"/>
          <w:shd w:val="clear" w:color="auto" w:fill="FFFFFF"/>
          <w:lang w:val="pl-PL"/>
        </w:rPr>
        <w:t>Zamawiający przetwarza jedynie dane osobowe niezbędne do realizacji określonego celu przetwarzania, w tym w szczególności: </w:t>
      </w:r>
    </w:p>
    <w:p w:rsidR="007E40CC" w:rsidRDefault="007E40CC" w:rsidP="007E40CC">
      <w:pPr>
        <w:pStyle w:val="Akapitzlist"/>
        <w:jc w:val="both"/>
        <w:rPr>
          <w:shd w:val="clear" w:color="auto" w:fill="FFFFFF"/>
        </w:rPr>
      </w:pPr>
      <w:r>
        <w:rPr>
          <w:shd w:val="clear" w:color="auto" w:fill="FFFFFF"/>
        </w:rPr>
        <w:t>- imię, nazwisko, adres poczty elektronicznej, adres korespondencyjny, numer telefonu/faxu, adres zamieszkania, NIP, REGON – przekazane przez Wykonawców będących osobami fizycznymi lub uzyskane z publicznego rejestru (CEIDG),</w:t>
      </w:r>
    </w:p>
    <w:p w:rsidR="007E40CC" w:rsidRDefault="007E40CC" w:rsidP="007E40CC">
      <w:pPr>
        <w:pStyle w:val="Akapitzlist"/>
        <w:jc w:val="both"/>
        <w:rPr>
          <w:shd w:val="clear" w:color="auto" w:fill="FFFFFF"/>
        </w:rPr>
      </w:pPr>
      <w:r>
        <w:rPr>
          <w:shd w:val="clear" w:color="auto" w:fill="FFFFFF"/>
        </w:rPr>
        <w:t>- imię, nazwisko, stanowisko służbowe, adres poczty elektronicznej, numer telefonu/faxu – pełnomocników oraz osób wskazanych przez Wykonawcę do kontaktu, </w:t>
      </w:r>
      <w:r>
        <w:br/>
      </w:r>
      <w:r>
        <w:rPr>
          <w:shd w:val="clear" w:color="auto" w:fill="FFFFFF"/>
        </w:rPr>
        <w:t>- inne dane osobowe przekazane przez Wykonawcę niezbędne do realizacji przedmiotu umowy.</w:t>
      </w:r>
    </w:p>
    <w:p w:rsidR="007E40CC" w:rsidRDefault="007E40CC" w:rsidP="007E40CC">
      <w:pPr>
        <w:pStyle w:val="Standard"/>
        <w:numPr>
          <w:ilvl w:val="7"/>
          <w:numId w:val="2"/>
        </w:numPr>
        <w:spacing w:before="120" w:after="120"/>
        <w:jc w:val="both"/>
        <w:rPr>
          <w:rFonts w:cs="Times New Roman"/>
          <w:shd w:val="clear" w:color="auto" w:fill="FFFFFF"/>
          <w:lang w:val="pl-PL" w:eastAsia="pl-PL"/>
        </w:rPr>
      </w:pPr>
      <w:r>
        <w:rPr>
          <w:rFonts w:cs="Times New Roman"/>
          <w:color w:val="000000"/>
          <w:lang w:val="pl-PL" w:eastAsia="pl-PL"/>
        </w:rPr>
        <w:t>Dane osobowe uzyskane w związku z zawarciem umowy oraz w trakcie jej trwania Zamawiający wykorzystuje w następujących celach:</w:t>
      </w:r>
    </w:p>
    <w:p w:rsidR="007E40CC" w:rsidRDefault="007E40CC" w:rsidP="007E40CC">
      <w:pPr>
        <w:pStyle w:val="Akapitzlist"/>
        <w:jc w:val="both"/>
        <w:rPr>
          <w:color w:val="000000"/>
        </w:rPr>
      </w:pPr>
      <w:r>
        <w:rPr>
          <w:color w:val="000000"/>
        </w:rPr>
        <w:t>- w celu wykonania umowy, której Wykonawca jest stroną (podstawa z art. 6 ust. 1 lit. b RODO),</w:t>
      </w:r>
    </w:p>
    <w:p w:rsidR="007E40CC" w:rsidRDefault="007E40CC" w:rsidP="007E40CC">
      <w:pPr>
        <w:pStyle w:val="Akapitzlist"/>
        <w:jc w:val="both"/>
        <w:rPr>
          <w:color w:val="000000"/>
        </w:rPr>
      </w:pPr>
      <w:r>
        <w:rPr>
          <w:color w:val="000000"/>
        </w:rPr>
        <w:t>- w celu wykonania ciążących na Zamawiającym obowiązków prawnych,</w:t>
      </w:r>
      <w:r w:rsidR="00DC7328">
        <w:rPr>
          <w:color w:val="000000"/>
        </w:rPr>
        <w:br w:type="textWrapping" w:clear="all"/>
      </w:r>
      <w:r>
        <w:rPr>
          <w:color w:val="000000"/>
        </w:rPr>
        <w:t>w szczególności w zakresie przechowywania faktur i dokumentów księgowych (podstawa z art. 6 ust. 1 lit. c RODO),</w:t>
      </w:r>
    </w:p>
    <w:p w:rsidR="007E40CC" w:rsidRDefault="007E40CC" w:rsidP="007E40CC">
      <w:pPr>
        <w:pStyle w:val="Akapitzlist"/>
        <w:jc w:val="both"/>
        <w:rPr>
          <w:color w:val="000000"/>
          <w:shd w:val="clear" w:color="auto" w:fill="FFFFFF"/>
        </w:rPr>
      </w:pPr>
      <w:r>
        <w:rPr>
          <w:color w:val="000000"/>
        </w:rPr>
        <w:t xml:space="preserve">- </w:t>
      </w:r>
      <w:r>
        <w:rPr>
          <w:color w:val="000000"/>
          <w:shd w:val="clear" w:color="auto" w:fill="FFFFFF"/>
        </w:rPr>
        <w:t>w celach wynikających z prawnie uzasadnionych interesów realizowanych przez Zamawiającego, polegających na ochronie jego praw w postaci ewentualnego ustalenia i dochodzenia roszczeń lub obrony oraz bieżącego kontaktu telefonicznego, jak</w:t>
      </w:r>
      <w:r w:rsidR="00F5166A">
        <w:rPr>
          <w:color w:val="000000"/>
          <w:shd w:val="clear" w:color="auto" w:fill="FFFFFF"/>
        </w:rPr>
        <w:br w:type="textWrapping" w:clear="all"/>
      </w:r>
      <w:r>
        <w:rPr>
          <w:color w:val="000000"/>
          <w:shd w:val="clear" w:color="auto" w:fill="FFFFFF"/>
        </w:rPr>
        <w:t>i prowadzenia korespondencji e-mail oraz tradycyjnej w związku z zawarciem lub wykonywaniem umowy (podstawa z art. 6 ust. 1 lit f RODO).</w:t>
      </w:r>
    </w:p>
    <w:p w:rsidR="007E40CC" w:rsidRDefault="007E40CC" w:rsidP="007E40CC">
      <w:pPr>
        <w:pStyle w:val="Standard"/>
        <w:numPr>
          <w:ilvl w:val="7"/>
          <w:numId w:val="2"/>
        </w:numPr>
        <w:spacing w:before="120" w:after="120"/>
        <w:jc w:val="both"/>
        <w:rPr>
          <w:rFonts w:cs="Times New Roman"/>
          <w:color w:val="000000"/>
          <w:shd w:val="clear" w:color="auto" w:fill="FFFFFF"/>
          <w:lang w:val="pl-PL"/>
        </w:rPr>
      </w:pPr>
      <w:r>
        <w:rPr>
          <w:rFonts w:cs="Times New Roman"/>
          <w:shd w:val="clear" w:color="auto" w:fill="FFFFFF"/>
          <w:lang w:val="pl-PL"/>
        </w:rPr>
        <w:t xml:space="preserve">Dane osobowe </w:t>
      </w:r>
      <w:r>
        <w:rPr>
          <w:rFonts w:cs="Times New Roman"/>
          <w:color w:val="000000"/>
          <w:lang w:val="pl-PL" w:eastAsia="pl-PL"/>
        </w:rPr>
        <w:t>przetwarzane w celu zawarcia i wykonania umowy</w:t>
      </w:r>
      <w:r>
        <w:rPr>
          <w:rFonts w:cs="Times New Roman"/>
          <w:shd w:val="clear" w:color="auto" w:fill="FFFFFF"/>
          <w:lang w:val="pl-PL"/>
        </w:rPr>
        <w:t xml:space="preserve"> będą przechowywane </w:t>
      </w:r>
      <w:r>
        <w:rPr>
          <w:rFonts w:cs="Times New Roman"/>
          <w:color w:val="000000"/>
          <w:lang w:val="pl-PL" w:eastAsia="pl-PL"/>
        </w:rPr>
        <w:t>przez okres realizacji umowy. Okres przechowywania danych osobowych może być wydłużony w przypadku, gdy przetwarzanie jest niezbędne do ustalenia, dochodzenia lub obrony przed ewentualnymi roszczeniami do końca okresu przedawnienia potencjalnych roszczeń z umowy, a po tym okresie jedynie w przypadku i w zakresie,</w:t>
      </w:r>
      <w:r w:rsidR="004B50C4">
        <w:rPr>
          <w:rFonts w:cs="Times New Roman"/>
          <w:color w:val="000000"/>
          <w:lang w:val="pl-PL" w:eastAsia="pl-PL"/>
        </w:rPr>
        <w:br w:type="textWrapping" w:clear="all"/>
      </w:r>
      <w:r>
        <w:rPr>
          <w:rFonts w:cs="Times New Roman"/>
          <w:color w:val="000000"/>
          <w:lang w:val="pl-PL" w:eastAsia="pl-PL"/>
        </w:rPr>
        <w:t xml:space="preserve">w jakim będą wymagać tego przepisy prawa. </w:t>
      </w:r>
      <w:r>
        <w:rPr>
          <w:rFonts w:cs="Times New Roman"/>
          <w:shd w:val="clear" w:color="auto" w:fill="FFFFFF"/>
          <w:lang w:val="pl-PL"/>
        </w:rPr>
        <w:t>W przypadku przetwarzania danych na podstawie uzasadnionego interesu Zamawiającego – dane będą przetwarzane przez okres umożliwiający realizację tego interesu lub do zgłoszenia skutecznego sprzeciwu względem przetwarzania danych.</w:t>
      </w:r>
      <w:r>
        <w:rPr>
          <w:rFonts w:cs="Times New Roman"/>
          <w:lang w:val="pl-PL"/>
        </w:rPr>
        <w:t xml:space="preserve"> </w:t>
      </w:r>
      <w:r>
        <w:rPr>
          <w:rFonts w:cs="Times New Roman"/>
          <w:color w:val="000000"/>
          <w:lang w:val="pl-PL" w:eastAsia="pl-PL"/>
        </w:rPr>
        <w:t xml:space="preserve">Dane osobowe pozyskane w celu wykonania ciążących na Zamawiającym obowiązków prawnych przetwarzane są przez czas </w:t>
      </w:r>
      <w:r>
        <w:rPr>
          <w:rFonts w:cs="Times New Roman"/>
          <w:color w:val="000000"/>
          <w:lang w:val="pl-PL" w:eastAsia="pl-PL"/>
        </w:rPr>
        <w:lastRenderedPageBreak/>
        <w:t xml:space="preserve">wykonywania przez Zamawiającego obowiązków wynikających z przepisów prawa, jak również przez czas, w którym przepisy prawa nakazują przechowywać te dane. </w:t>
      </w:r>
      <w:r>
        <w:rPr>
          <w:rFonts w:cs="Times New Roman"/>
          <w:shd w:val="clear" w:color="auto" w:fill="FFFFFF"/>
          <w:lang w:val="pl-PL"/>
        </w:rPr>
        <w:t xml:space="preserve">Okres przetwarzania może być przedłużony w granicach prawa w przypadku, gdy przetwarzanie danych osobowych niezbędne jest do dochodzenia lub obrony przed roszczeniami </w:t>
      </w:r>
      <w:r>
        <w:rPr>
          <w:rFonts w:cs="Times New Roman"/>
          <w:color w:val="000000"/>
          <w:lang w:val="pl-PL" w:eastAsia="pl-PL"/>
        </w:rPr>
        <w:t>do końca okresu przedawnienia potencjalnych roszczeń z umowy, a po tym okresie jedynie w przypadku i w zakresie, w jakim będą wymagać tego przepisy prawa.</w:t>
      </w:r>
    </w:p>
    <w:p w:rsidR="007E40CC" w:rsidRDefault="007E40CC" w:rsidP="007E40CC">
      <w:pPr>
        <w:pStyle w:val="Standard"/>
        <w:numPr>
          <w:ilvl w:val="7"/>
          <w:numId w:val="2"/>
        </w:numPr>
        <w:spacing w:after="120"/>
        <w:jc w:val="both"/>
        <w:rPr>
          <w:rFonts w:cs="Times New Roman"/>
          <w:color w:val="000000"/>
          <w:shd w:val="clear" w:color="auto" w:fill="FFFFFF"/>
          <w:lang w:val="pl-PL"/>
        </w:rPr>
      </w:pPr>
      <w:r>
        <w:rPr>
          <w:rFonts w:cs="Times New Roman"/>
          <w:color w:val="000000"/>
          <w:shd w:val="clear" w:color="auto" w:fill="FFFFFF"/>
          <w:lang w:val="pl-PL"/>
        </w:rPr>
        <w:t xml:space="preserve">Przetwarzane przez Zamawiającego dane osobowe mogą zostać udostępnione m.in. inspektorowi nadzoru, </w:t>
      </w:r>
      <w:r>
        <w:rPr>
          <w:rFonts w:cs="Times New Roman"/>
          <w:color w:val="000000"/>
          <w:lang w:val="pl-PL" w:eastAsia="pl-PL"/>
        </w:rPr>
        <w:t>podmiotom prowadzącym działalność płatniczą, podmiotom prowadzącym działalność kurierską lub pocztową, d</w:t>
      </w:r>
      <w:r>
        <w:rPr>
          <w:rFonts w:cs="Times New Roman"/>
          <w:color w:val="000000"/>
          <w:shd w:val="clear" w:color="auto" w:fill="FFFFFF"/>
          <w:lang w:val="pl-PL"/>
        </w:rPr>
        <w:t>ostawcom odpowiedzialnym za obsługę systemów informatycznych,</w:t>
      </w:r>
      <w:r>
        <w:rPr>
          <w:rFonts w:cs="Times New Roman"/>
          <w:color w:val="000000"/>
          <w:lang w:val="pl-PL" w:eastAsia="pl-PL"/>
        </w:rPr>
        <w:t xml:space="preserve"> podmiotom świadczącym usługi doradcze, pomoc prawną, podatkową, rachunkową, </w:t>
      </w:r>
      <w:r>
        <w:rPr>
          <w:rFonts w:cs="Times New Roman"/>
          <w:lang w:val="pl-PL"/>
        </w:rPr>
        <w:t xml:space="preserve">innym podmiotom, którym dane zostały lub zostaną udostępnione na podstawie umowy powierzenia przetwarzania danych osobowych lub upoważnienia do przetwarzania danych oraz </w:t>
      </w:r>
      <w:r>
        <w:rPr>
          <w:rFonts w:cs="Times New Roman"/>
          <w:shd w:val="clear" w:color="auto" w:fill="FFFFFF"/>
          <w:lang w:val="pl-PL"/>
        </w:rPr>
        <w:t>podmiotom, którym Zamawiający będzie zobowiązany udostępnić dane, zgodnie z obowiązującymi przepisami prawa, w tym organom kontrolującym.</w:t>
      </w:r>
    </w:p>
    <w:p w:rsidR="007E40CC" w:rsidRDefault="007E40CC" w:rsidP="007E40CC">
      <w:pPr>
        <w:pStyle w:val="Standard"/>
        <w:numPr>
          <w:ilvl w:val="7"/>
          <w:numId w:val="2"/>
        </w:numPr>
        <w:spacing w:after="120"/>
        <w:jc w:val="both"/>
        <w:rPr>
          <w:rFonts w:cs="Times New Roman"/>
          <w:color w:val="000000"/>
          <w:shd w:val="clear" w:color="auto" w:fill="FFFFFF"/>
          <w:lang w:val="pl-PL"/>
        </w:rPr>
      </w:pPr>
      <w:r>
        <w:rPr>
          <w:rFonts w:cs="Times New Roman"/>
          <w:lang w:val="pl-PL"/>
        </w:rPr>
        <w:t>Podanie danych osobowych w zakresie określonym w ustawie Pzp oraz w aktach wykonawczych do tej ustawy jest obligatoryjne. W pozostałym zakresie jest dobrowolne. W zakresie zawarcia i wykonania przedmiotu umowy, jest jednak warunkiem zawarcia</w:t>
      </w:r>
      <w:r w:rsidR="00F5166A">
        <w:rPr>
          <w:rFonts w:cs="Times New Roman"/>
          <w:lang w:val="pl-PL"/>
        </w:rPr>
        <w:br w:type="textWrapping" w:clear="all"/>
      </w:r>
      <w:r>
        <w:rPr>
          <w:rFonts w:cs="Times New Roman"/>
          <w:lang w:val="pl-PL"/>
        </w:rPr>
        <w:t>i realizacji umowy. Brak podania w takim wypadku niezbędnych danych osobowych, może uniemożliwić zawarcie umowy bądź wykonanie przedmiotu umowy z winy Wykonawcy.</w:t>
      </w:r>
    </w:p>
    <w:p w:rsidR="007E40CC" w:rsidRDefault="007E40CC" w:rsidP="007E40CC">
      <w:pPr>
        <w:pStyle w:val="Standard"/>
        <w:numPr>
          <w:ilvl w:val="7"/>
          <w:numId w:val="2"/>
        </w:numPr>
        <w:spacing w:after="120"/>
        <w:jc w:val="both"/>
        <w:rPr>
          <w:rFonts w:cs="Times New Roman"/>
          <w:color w:val="000000"/>
          <w:shd w:val="clear" w:color="auto" w:fill="FFFFFF"/>
          <w:lang w:val="pl-PL"/>
        </w:rPr>
      </w:pPr>
      <w:r>
        <w:rPr>
          <w:rFonts w:cs="Times New Roman"/>
          <w:shd w:val="clear" w:color="auto" w:fill="FFFFFF"/>
          <w:lang w:val="pl-PL"/>
        </w:rPr>
        <w:t>Zamawiający nie przekazuje danych osobowych poza EOG.</w:t>
      </w:r>
    </w:p>
    <w:p w:rsidR="007E40CC" w:rsidRDefault="007E40CC" w:rsidP="007E40CC">
      <w:pPr>
        <w:pStyle w:val="Standard"/>
        <w:numPr>
          <w:ilvl w:val="7"/>
          <w:numId w:val="2"/>
        </w:numPr>
        <w:spacing w:after="120"/>
        <w:jc w:val="both"/>
        <w:rPr>
          <w:rFonts w:cs="Times New Roman"/>
          <w:color w:val="000000"/>
          <w:shd w:val="clear" w:color="auto" w:fill="FFFFFF"/>
          <w:lang w:val="pl-PL"/>
        </w:rPr>
      </w:pPr>
      <w:r>
        <w:rPr>
          <w:rFonts w:cs="Times New Roman"/>
          <w:shd w:val="clear" w:color="auto" w:fill="FFFFFF"/>
          <w:lang w:val="pl-PL"/>
        </w:rPr>
        <w:t>Zamawiający nie podejmuje decyzji w sposób zautomatyzowany, w szczególności nie poddaje profilowaniu danych osobowych osoby, której dane dotyczą.</w:t>
      </w:r>
    </w:p>
    <w:p w:rsidR="007E40CC" w:rsidRDefault="007E40CC" w:rsidP="007E40CC">
      <w:pPr>
        <w:pStyle w:val="Standard"/>
        <w:numPr>
          <w:ilvl w:val="7"/>
          <w:numId w:val="2"/>
        </w:numPr>
        <w:spacing w:after="120"/>
        <w:jc w:val="both"/>
        <w:rPr>
          <w:rFonts w:cs="Times New Roman"/>
          <w:color w:val="000000"/>
          <w:shd w:val="clear" w:color="auto" w:fill="FFFFFF"/>
          <w:lang w:val="pl-PL"/>
        </w:rPr>
      </w:pPr>
      <w:r>
        <w:rPr>
          <w:rFonts w:cs="Times New Roman"/>
          <w:shd w:val="clear" w:color="auto" w:fill="FFFFFF"/>
          <w:lang w:val="pl-PL"/>
        </w:rPr>
        <w:t>Osobie, której dane osobowe Zamawiający przetwarza, przysługuje prawo dostępu do danych osobowych, prawo do sprostowania danych osobowych, prawo żądania usunięcia lub ograniczenia przetwarzania danych osobowych, prawo do wniesienia skargi do Prezesa Urzędu Ochrony Danych Osobowych.</w:t>
      </w:r>
    </w:p>
    <w:p w:rsidR="007E40CC" w:rsidRDefault="007E40CC" w:rsidP="007E40CC">
      <w:pPr>
        <w:pStyle w:val="Standard"/>
        <w:numPr>
          <w:ilvl w:val="7"/>
          <w:numId w:val="2"/>
        </w:numPr>
        <w:spacing w:after="120"/>
        <w:jc w:val="both"/>
        <w:rPr>
          <w:rFonts w:cs="Times New Roman"/>
          <w:color w:val="000000"/>
          <w:shd w:val="clear" w:color="auto" w:fill="FFFFFF"/>
          <w:lang w:val="pl-PL"/>
        </w:rPr>
      </w:pPr>
      <w:r>
        <w:rPr>
          <w:rFonts w:cs="Times New Roman"/>
          <w:lang w:val="pl-PL"/>
        </w:rPr>
        <w:t>W każdej chwili istnieje możliwość skorzystania z prawa do wniesienia sprzeciwu wobec przetwarzania danych realizowanego do celów wynikających z prawnie uzasadnionych interesów Zamawiającego. Zamawiający przestanie przetwarzać dane</w:t>
      </w:r>
      <w:r w:rsidR="004B50C4">
        <w:rPr>
          <w:rFonts w:cs="Times New Roman"/>
          <w:lang w:val="pl-PL"/>
        </w:rPr>
        <w:br w:type="textWrapping" w:clear="all"/>
      </w:r>
      <w:bookmarkStart w:id="0" w:name="_GoBack"/>
      <w:bookmarkEnd w:id="0"/>
      <w:r>
        <w:rPr>
          <w:rFonts w:cs="Times New Roman"/>
          <w:lang w:val="pl-PL"/>
        </w:rPr>
        <w:t>w tym celu, chyba że będzie w stanie wykazać, że w stosunku do danych istnieją dla Zamawiającego ważne prawnie uzasadnione podstawy, które są nadrzędne wobec interesów, praw i wolności osoby, której dane dotyczą lub dane będą niezbędne do ewentualnego ustalenia, dochodzenia lub obrony roszczeń</w:t>
      </w:r>
    </w:p>
    <w:p w:rsidR="007E40CC" w:rsidRDefault="007E40CC" w:rsidP="007E40CC">
      <w:pPr>
        <w:pStyle w:val="Standard"/>
        <w:numPr>
          <w:ilvl w:val="0"/>
          <w:numId w:val="1"/>
        </w:numPr>
        <w:spacing w:after="120"/>
        <w:jc w:val="both"/>
        <w:rPr>
          <w:rFonts w:cs="Times New Roman"/>
          <w:lang w:val="pl-PL"/>
        </w:rPr>
      </w:pPr>
      <w:r>
        <w:rPr>
          <w:rFonts w:cs="Times New Roman"/>
          <w:lang w:val="pl-PL"/>
        </w:rPr>
        <w:t>Wykonawca niniejszym zobowiązuje się do poinformowania każdej osoby fizycznej, za pomocą której będzie realizował niniejszą umowę, której dane osobowe są lub będą przetwarzane przez Zamawiającego na potrzeby realizacji przedmiotu niniejszej umowy, zwalniając tym samym Zamawiającego z obowiązku, o którym mowa w art. 14 RODO</w:t>
      </w:r>
      <w:r w:rsidR="00F5166A">
        <w:rPr>
          <w:rFonts w:cs="Times New Roman"/>
          <w:lang w:val="pl-PL"/>
        </w:rPr>
        <w:br w:type="textWrapping" w:clear="all"/>
      </w:r>
      <w:r>
        <w:rPr>
          <w:rFonts w:cs="Times New Roman"/>
          <w:lang w:val="pl-PL"/>
        </w:rPr>
        <w:t xml:space="preserve">i przyjmując, że zachodzi wyłączenie z art. 14 ust. 5 RODO. Wykonawca na każde żądanie Zamawiającego jest zobowiązany udostępnić dokumentację lub przedłożyć stosowne oświadczenie (w zależności od żądania Zamawiającego) potwierdzające dopełnienie obowiązku informacyjnego, określonego w zdaniu poprzedzającym.  </w:t>
      </w:r>
    </w:p>
    <w:p w:rsidR="00E02F1E" w:rsidRDefault="004B50C4"/>
    <w:sectPr w:rsidR="00E02F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51BA0"/>
    <w:multiLevelType w:val="hybridMultilevel"/>
    <w:tmpl w:val="25266C9C"/>
    <w:lvl w:ilvl="0" w:tplc="1B2AA318">
      <w:start w:val="1"/>
      <w:numFmt w:val="decimal"/>
      <w:lvlText w:val="%1."/>
      <w:lvlJc w:val="left"/>
      <w:pPr>
        <w:tabs>
          <w:tab w:val="num" w:pos="540"/>
        </w:tabs>
        <w:ind w:left="540" w:hanging="360"/>
      </w:pPr>
      <w:rPr>
        <w:rFonts w:ascii="Arial" w:hAnsi="Arial" w:cs="Times New Roman" w:hint="default"/>
        <w:b/>
        <w:i w:val="0"/>
        <w:sz w:val="24"/>
      </w:rPr>
    </w:lvl>
    <w:lvl w:ilvl="1" w:tplc="C0701C7C">
      <w:start w:val="1"/>
      <w:numFmt w:val="decimal"/>
      <w:lvlText w:val="%2)"/>
      <w:lvlJc w:val="left"/>
      <w:pPr>
        <w:tabs>
          <w:tab w:val="num" w:pos="1440"/>
        </w:tabs>
        <w:ind w:left="1440" w:hanging="360"/>
      </w:pPr>
      <w:rPr>
        <w:rFonts w:ascii="Arial" w:eastAsia="Times New Roman" w:hAnsi="Arial" w:cs="Times New Roman"/>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3"/>
      <w:numFmt w:val="decimal"/>
      <w:lvlText w:val="%6)"/>
      <w:lvlJc w:val="left"/>
      <w:pPr>
        <w:tabs>
          <w:tab w:val="num" w:pos="360"/>
        </w:tabs>
        <w:ind w:left="0" w:firstLine="0"/>
      </w:pPr>
    </w:lvl>
    <w:lvl w:ilvl="6" w:tplc="04150017">
      <w:start w:val="1"/>
      <w:numFmt w:val="lowerLetter"/>
      <w:lvlText w:val="%7)"/>
      <w:lvlJc w:val="left"/>
      <w:pPr>
        <w:tabs>
          <w:tab w:val="num" w:pos="5040"/>
        </w:tabs>
        <w:ind w:left="5040" w:hanging="360"/>
      </w:pPr>
    </w:lvl>
    <w:lvl w:ilvl="7" w:tplc="8000EF88">
      <w:start w:val="1"/>
      <w:numFmt w:val="lowerLetter"/>
      <w:lvlText w:val="%8)"/>
      <w:lvlJc w:val="left"/>
      <w:pPr>
        <w:ind w:left="644" w:hanging="360"/>
      </w:pPr>
    </w:lvl>
    <w:lvl w:ilvl="8" w:tplc="FFFFFFFF">
      <w:start w:val="1"/>
      <w:numFmt w:val="lowerRoman"/>
      <w:lvlText w:val="%9."/>
      <w:lvlJc w:val="right"/>
      <w:pPr>
        <w:tabs>
          <w:tab w:val="num" w:pos="6480"/>
        </w:tabs>
        <w:ind w:left="6480" w:hanging="180"/>
      </w:pPr>
    </w:lvl>
  </w:abstractNum>
  <w:abstractNum w:abstractNumId="1">
    <w:nsid w:val="5E303151"/>
    <w:multiLevelType w:val="hybridMultilevel"/>
    <w:tmpl w:val="6A48BD2C"/>
    <w:lvl w:ilvl="0" w:tplc="D97E501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0CC"/>
    <w:rsid w:val="000A6207"/>
    <w:rsid w:val="00331D0D"/>
    <w:rsid w:val="004B50C4"/>
    <w:rsid w:val="00514D90"/>
    <w:rsid w:val="006038D5"/>
    <w:rsid w:val="006B1DFC"/>
    <w:rsid w:val="007E40CC"/>
    <w:rsid w:val="008573DD"/>
    <w:rsid w:val="00B3649D"/>
    <w:rsid w:val="00DC7328"/>
    <w:rsid w:val="00F516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F2FBA7-AE3A-4FF3-B38B-AF960AA8D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7E40C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E40CC"/>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7E40CC"/>
    <w:pPr>
      <w:spacing w:after="0" w:line="240" w:lineRule="auto"/>
      <w:ind w:left="708"/>
    </w:pPr>
    <w:rPr>
      <w:rFonts w:ascii="Times New Roman" w:eastAsia="Times New Roman" w:hAnsi="Times New Roman" w:cs="Times New Roman"/>
      <w:sz w:val="24"/>
      <w:szCs w:val="24"/>
      <w:lang w:eastAsia="pl-PL"/>
    </w:rPr>
  </w:style>
  <w:style w:type="paragraph" w:customStyle="1" w:styleId="Standard">
    <w:name w:val="Standard"/>
    <w:rsid w:val="007E40CC"/>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character" w:styleId="Odwoaniedokomentarza">
    <w:name w:val="annotation reference"/>
    <w:uiPriority w:val="99"/>
    <w:semiHidden/>
    <w:unhideWhenUsed/>
    <w:rsid w:val="007E40CC"/>
    <w:rPr>
      <w:rFonts w:ascii="Times New Roman" w:hAnsi="Times New Roman" w:cs="Times New Roman" w:hint="default"/>
      <w:sz w:val="16"/>
      <w:szCs w:val="16"/>
    </w:rPr>
  </w:style>
  <w:style w:type="paragraph" w:styleId="Tekstdymka">
    <w:name w:val="Balloon Text"/>
    <w:basedOn w:val="Normalny"/>
    <w:link w:val="TekstdymkaZnak"/>
    <w:uiPriority w:val="99"/>
    <w:semiHidden/>
    <w:unhideWhenUsed/>
    <w:rsid w:val="007E40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40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895</Words>
  <Characters>5373</Characters>
  <Application>Microsoft Office Word</Application>
  <DocSecurity>0</DocSecurity>
  <Lines>44</Lines>
  <Paragraphs>12</Paragraphs>
  <ScaleCrop>false</ScaleCrop>
  <Company/>
  <LinksUpToDate>false</LinksUpToDate>
  <CharactersWithSpaces>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Nowak</dc:creator>
  <cp:keywords/>
  <dc:description/>
  <cp:lastModifiedBy>Konto Microsoft</cp:lastModifiedBy>
  <cp:revision>9</cp:revision>
  <dcterms:created xsi:type="dcterms:W3CDTF">2018-10-23T08:31:00Z</dcterms:created>
  <dcterms:modified xsi:type="dcterms:W3CDTF">2021-10-08T06:45:00Z</dcterms:modified>
</cp:coreProperties>
</file>